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C4E85" w14:textId="0C341827" w:rsidR="000D07EA" w:rsidRDefault="00DB7EE6" w:rsidP="00E40AC8">
      <w:pPr>
        <w:jc w:val="center"/>
        <w:rPr>
          <w:b/>
        </w:rPr>
      </w:pPr>
      <w:r w:rsidRPr="00A42FAE">
        <w:rPr>
          <w:noProof/>
        </w:rPr>
        <w:drawing>
          <wp:inline distT="0" distB="0" distL="0" distR="0" wp14:anchorId="458F4990" wp14:editId="66F7C116">
            <wp:extent cx="5448300" cy="12071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448300" cy="1207135"/>
                    </a:xfrm>
                    <a:prstGeom prst="rect">
                      <a:avLst/>
                    </a:prstGeom>
                  </pic:spPr>
                </pic:pic>
              </a:graphicData>
            </a:graphic>
          </wp:inline>
        </w:drawing>
      </w:r>
    </w:p>
    <w:p w14:paraId="5AA27761" w14:textId="77777777" w:rsidR="000E2513" w:rsidRPr="00A42FAE" w:rsidRDefault="000E2513"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EE2A4E" w:rsidRPr="00A42FAE" w14:paraId="3C91D9CD" w14:textId="77777777" w:rsidTr="00A42FAE">
        <w:trPr>
          <w:trHeight w:val="220"/>
          <w:jc w:val="center"/>
        </w:trPr>
        <w:tc>
          <w:tcPr>
            <w:tcW w:w="1555" w:type="dxa"/>
            <w:vAlign w:val="center"/>
          </w:tcPr>
          <w:p w14:paraId="1992446B" w14:textId="1AB4B56A" w:rsidR="00EE2A4E" w:rsidRPr="00A42FAE" w:rsidRDefault="00EE2A4E" w:rsidP="00A81194">
            <w:pPr>
              <w:pStyle w:val="Title"/>
              <w:contextualSpacing/>
              <w:jc w:val="left"/>
              <w:rPr>
                <w:b/>
                <w:szCs w:val="24"/>
              </w:rPr>
            </w:pPr>
            <w:bookmarkStart w:id="0" w:name="_Hlk116569079"/>
            <w:r w:rsidRPr="00A42FAE">
              <w:rPr>
                <w:b/>
                <w:szCs w:val="24"/>
              </w:rPr>
              <w:t xml:space="preserve">Course Code      </w:t>
            </w:r>
          </w:p>
        </w:tc>
        <w:tc>
          <w:tcPr>
            <w:tcW w:w="6520" w:type="dxa"/>
            <w:vAlign w:val="center"/>
          </w:tcPr>
          <w:p w14:paraId="1B5771FF" w14:textId="1487D1C4" w:rsidR="00EE2A4E" w:rsidRPr="00A42FAE" w:rsidRDefault="00F50AE0" w:rsidP="00A81194">
            <w:pPr>
              <w:pStyle w:val="Title"/>
              <w:contextualSpacing/>
              <w:jc w:val="left"/>
              <w:rPr>
                <w:b/>
                <w:szCs w:val="24"/>
              </w:rPr>
            </w:pPr>
            <w:r w:rsidRPr="00A42FAE">
              <w:rPr>
                <w:b/>
                <w:szCs w:val="24"/>
              </w:rPr>
              <w:t>18MS2001</w:t>
            </w:r>
          </w:p>
        </w:tc>
        <w:tc>
          <w:tcPr>
            <w:tcW w:w="1559" w:type="dxa"/>
            <w:vAlign w:val="center"/>
          </w:tcPr>
          <w:p w14:paraId="04BD152A" w14:textId="197415BD" w:rsidR="00EE2A4E" w:rsidRPr="00A42FAE" w:rsidRDefault="00EE2A4E" w:rsidP="00A81194">
            <w:pPr>
              <w:pStyle w:val="Title"/>
              <w:ind w:left="-468" w:firstLine="468"/>
              <w:contextualSpacing/>
              <w:jc w:val="left"/>
              <w:rPr>
                <w:szCs w:val="24"/>
              </w:rPr>
            </w:pPr>
            <w:r w:rsidRPr="00A42FAE">
              <w:rPr>
                <w:b/>
                <w:bCs/>
                <w:szCs w:val="24"/>
              </w:rPr>
              <w:t xml:space="preserve">Duration       </w:t>
            </w:r>
          </w:p>
        </w:tc>
        <w:tc>
          <w:tcPr>
            <w:tcW w:w="851" w:type="dxa"/>
            <w:vAlign w:val="center"/>
          </w:tcPr>
          <w:p w14:paraId="64E19158" w14:textId="3B9B46F1" w:rsidR="00EE2A4E" w:rsidRPr="00A42FAE" w:rsidRDefault="00EE2A4E" w:rsidP="00A81194">
            <w:pPr>
              <w:pStyle w:val="Title"/>
              <w:contextualSpacing/>
              <w:jc w:val="left"/>
              <w:rPr>
                <w:b/>
                <w:szCs w:val="24"/>
              </w:rPr>
            </w:pPr>
            <w:r w:rsidRPr="00A42FAE">
              <w:rPr>
                <w:b/>
                <w:szCs w:val="24"/>
              </w:rPr>
              <w:t>3hrs</w:t>
            </w:r>
          </w:p>
        </w:tc>
      </w:tr>
      <w:tr w:rsidR="00EE2A4E" w:rsidRPr="00A42FAE" w14:paraId="54C043F3" w14:textId="77777777" w:rsidTr="00A42FAE">
        <w:trPr>
          <w:trHeight w:val="210"/>
          <w:jc w:val="center"/>
        </w:trPr>
        <w:tc>
          <w:tcPr>
            <w:tcW w:w="1555" w:type="dxa"/>
            <w:vAlign w:val="center"/>
          </w:tcPr>
          <w:p w14:paraId="425D587A" w14:textId="21A0684B" w:rsidR="00EE2A4E" w:rsidRPr="00A42FAE" w:rsidRDefault="00EE2A4E" w:rsidP="00A81194">
            <w:pPr>
              <w:pStyle w:val="Title"/>
              <w:ind w:right="-160"/>
              <w:contextualSpacing/>
              <w:jc w:val="left"/>
              <w:rPr>
                <w:b/>
                <w:szCs w:val="24"/>
              </w:rPr>
            </w:pPr>
            <w:r w:rsidRPr="00A42FAE">
              <w:rPr>
                <w:b/>
                <w:szCs w:val="24"/>
              </w:rPr>
              <w:t xml:space="preserve">Course Name     </w:t>
            </w:r>
          </w:p>
        </w:tc>
        <w:tc>
          <w:tcPr>
            <w:tcW w:w="6520" w:type="dxa"/>
            <w:vAlign w:val="center"/>
          </w:tcPr>
          <w:p w14:paraId="12181358" w14:textId="5A7F1A7C" w:rsidR="00EE2A4E" w:rsidRPr="00A42FAE" w:rsidRDefault="00F50AE0" w:rsidP="00A81194">
            <w:pPr>
              <w:pStyle w:val="Title"/>
              <w:contextualSpacing/>
              <w:jc w:val="left"/>
              <w:rPr>
                <w:b/>
                <w:szCs w:val="24"/>
              </w:rPr>
            </w:pPr>
            <w:r w:rsidRPr="00A42FAE">
              <w:rPr>
                <w:b/>
                <w:bCs/>
                <w:szCs w:val="24"/>
              </w:rPr>
              <w:t>PROFESSIONAL ETHICS</w:t>
            </w:r>
          </w:p>
        </w:tc>
        <w:tc>
          <w:tcPr>
            <w:tcW w:w="1559" w:type="dxa"/>
            <w:vAlign w:val="center"/>
          </w:tcPr>
          <w:p w14:paraId="40AAD456" w14:textId="1572AA70" w:rsidR="00EE2A4E" w:rsidRPr="00A42FAE" w:rsidRDefault="00EE2A4E" w:rsidP="00A81194">
            <w:pPr>
              <w:pStyle w:val="Title"/>
              <w:contextualSpacing/>
              <w:jc w:val="left"/>
              <w:rPr>
                <w:b/>
                <w:bCs/>
                <w:szCs w:val="24"/>
              </w:rPr>
            </w:pPr>
            <w:r w:rsidRPr="00A42FAE">
              <w:rPr>
                <w:b/>
                <w:bCs/>
                <w:szCs w:val="24"/>
              </w:rPr>
              <w:t xml:space="preserve">Max. Marks </w:t>
            </w:r>
          </w:p>
        </w:tc>
        <w:tc>
          <w:tcPr>
            <w:tcW w:w="851" w:type="dxa"/>
            <w:vAlign w:val="center"/>
          </w:tcPr>
          <w:p w14:paraId="74A0B803" w14:textId="4EFD568E" w:rsidR="00EE2A4E" w:rsidRPr="00A42FAE" w:rsidRDefault="00EE2A4E" w:rsidP="00A81194">
            <w:pPr>
              <w:pStyle w:val="Title"/>
              <w:contextualSpacing/>
              <w:jc w:val="left"/>
              <w:rPr>
                <w:b/>
                <w:szCs w:val="24"/>
              </w:rPr>
            </w:pPr>
            <w:r w:rsidRPr="00A42FAE">
              <w:rPr>
                <w:b/>
                <w:szCs w:val="24"/>
              </w:rPr>
              <w:t>100</w:t>
            </w:r>
          </w:p>
        </w:tc>
      </w:tr>
      <w:bookmarkEnd w:id="0"/>
    </w:tbl>
    <w:p w14:paraId="3C38C615" w14:textId="77777777" w:rsidR="00B57D8D" w:rsidRPr="00A42FAE" w:rsidRDefault="00B57D8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FA796F" w:rsidRPr="00A42FAE" w14:paraId="595FDE8E" w14:textId="77777777" w:rsidTr="00A81194">
        <w:trPr>
          <w:trHeight w:val="551"/>
        </w:trPr>
        <w:tc>
          <w:tcPr>
            <w:tcW w:w="272" w:type="pct"/>
            <w:vAlign w:val="center"/>
          </w:tcPr>
          <w:p w14:paraId="7C1C9C2E" w14:textId="77777777" w:rsidR="00375CD9" w:rsidRPr="00A42FAE" w:rsidRDefault="00375CD9" w:rsidP="00A81194">
            <w:pPr>
              <w:contextualSpacing/>
              <w:jc w:val="center"/>
              <w:rPr>
                <w:b/>
              </w:rPr>
            </w:pPr>
            <w:r w:rsidRPr="00A42FAE">
              <w:rPr>
                <w:b/>
              </w:rPr>
              <w:t>Q. No.</w:t>
            </w:r>
          </w:p>
        </w:tc>
        <w:tc>
          <w:tcPr>
            <w:tcW w:w="3512" w:type="pct"/>
            <w:gridSpan w:val="2"/>
            <w:vAlign w:val="center"/>
          </w:tcPr>
          <w:p w14:paraId="70A081A0" w14:textId="77777777" w:rsidR="00375CD9" w:rsidRPr="00A42FAE" w:rsidRDefault="00375CD9" w:rsidP="00A81194">
            <w:pPr>
              <w:contextualSpacing/>
              <w:jc w:val="center"/>
              <w:rPr>
                <w:b/>
              </w:rPr>
            </w:pPr>
            <w:r w:rsidRPr="00A42FAE">
              <w:rPr>
                <w:b/>
              </w:rPr>
              <w:t>Questions</w:t>
            </w:r>
          </w:p>
        </w:tc>
        <w:tc>
          <w:tcPr>
            <w:tcW w:w="388" w:type="pct"/>
            <w:vAlign w:val="center"/>
          </w:tcPr>
          <w:p w14:paraId="5899CD23" w14:textId="4ED144B3" w:rsidR="00375CD9" w:rsidRPr="00A42FAE" w:rsidRDefault="00405BDF" w:rsidP="00A81194">
            <w:pPr>
              <w:contextualSpacing/>
              <w:jc w:val="center"/>
              <w:rPr>
                <w:b/>
              </w:rPr>
            </w:pPr>
            <w:r w:rsidRPr="00A42FAE">
              <w:rPr>
                <w:b/>
              </w:rPr>
              <w:t>CO</w:t>
            </w:r>
          </w:p>
        </w:tc>
        <w:tc>
          <w:tcPr>
            <w:tcW w:w="355" w:type="pct"/>
            <w:vAlign w:val="center"/>
          </w:tcPr>
          <w:p w14:paraId="1F5F94DA" w14:textId="1D8CBA87" w:rsidR="00375CD9" w:rsidRPr="00A42FAE" w:rsidRDefault="00405BDF" w:rsidP="00A81194">
            <w:pPr>
              <w:contextualSpacing/>
              <w:jc w:val="center"/>
              <w:rPr>
                <w:b/>
              </w:rPr>
            </w:pPr>
            <w:r w:rsidRPr="00A42FAE">
              <w:rPr>
                <w:b/>
              </w:rPr>
              <w:t>BL</w:t>
            </w:r>
          </w:p>
        </w:tc>
        <w:tc>
          <w:tcPr>
            <w:tcW w:w="473" w:type="pct"/>
            <w:vAlign w:val="center"/>
          </w:tcPr>
          <w:p w14:paraId="30DE4092" w14:textId="77777777" w:rsidR="00375CD9" w:rsidRPr="00A42FAE" w:rsidRDefault="00375CD9" w:rsidP="00A81194">
            <w:pPr>
              <w:contextualSpacing/>
              <w:jc w:val="center"/>
              <w:rPr>
                <w:b/>
              </w:rPr>
            </w:pPr>
            <w:r w:rsidRPr="00A42FAE">
              <w:rPr>
                <w:b/>
              </w:rPr>
              <w:t>Marks</w:t>
            </w:r>
          </w:p>
        </w:tc>
      </w:tr>
      <w:tr w:rsidR="006272BC" w:rsidRPr="00A42FAE" w14:paraId="05D17D5A" w14:textId="77777777" w:rsidTr="00A81194">
        <w:trPr>
          <w:trHeight w:val="487"/>
        </w:trPr>
        <w:tc>
          <w:tcPr>
            <w:tcW w:w="5000" w:type="pct"/>
            <w:gridSpan w:val="6"/>
            <w:vAlign w:val="center"/>
          </w:tcPr>
          <w:p w14:paraId="69DC5823" w14:textId="77777777" w:rsidR="006272BC" w:rsidRPr="00A42FAE" w:rsidRDefault="006272BC" w:rsidP="00A81194">
            <w:pPr>
              <w:contextualSpacing/>
              <w:jc w:val="center"/>
              <w:rPr>
                <w:b/>
                <w:u w:val="single"/>
              </w:rPr>
            </w:pPr>
            <w:r w:rsidRPr="00A42FAE">
              <w:rPr>
                <w:b/>
                <w:u w:val="single"/>
              </w:rPr>
              <w:t>PART – A (10 X 1 = 10 MARKS)</w:t>
            </w:r>
          </w:p>
          <w:p w14:paraId="1D4F49DE" w14:textId="54BF7938" w:rsidR="00FA796F" w:rsidRPr="00A42FAE" w:rsidRDefault="00FA796F" w:rsidP="00A81194">
            <w:pPr>
              <w:contextualSpacing/>
              <w:jc w:val="center"/>
              <w:rPr>
                <w:b/>
              </w:rPr>
            </w:pPr>
            <w:r w:rsidRPr="00A42FAE">
              <w:rPr>
                <w:b/>
              </w:rPr>
              <w:t>(Answer all the questions)</w:t>
            </w:r>
          </w:p>
        </w:tc>
      </w:tr>
      <w:tr w:rsidR="00FA796F" w:rsidRPr="00A42FAE" w14:paraId="65D080E8" w14:textId="77777777" w:rsidTr="00EF75B1">
        <w:trPr>
          <w:trHeight w:val="129"/>
        </w:trPr>
        <w:tc>
          <w:tcPr>
            <w:tcW w:w="272" w:type="pct"/>
            <w:vAlign w:val="center"/>
          </w:tcPr>
          <w:p w14:paraId="50C2A5E8" w14:textId="77777777" w:rsidR="00375CD9" w:rsidRPr="00A42FAE" w:rsidRDefault="00375CD9" w:rsidP="00A81194">
            <w:pPr>
              <w:contextualSpacing/>
              <w:jc w:val="center"/>
            </w:pPr>
            <w:bookmarkStart w:id="1" w:name="_Hlk99667640"/>
            <w:r w:rsidRPr="00A42FAE">
              <w:t>1.</w:t>
            </w:r>
          </w:p>
        </w:tc>
        <w:tc>
          <w:tcPr>
            <w:tcW w:w="3512" w:type="pct"/>
            <w:gridSpan w:val="2"/>
            <w:vAlign w:val="bottom"/>
          </w:tcPr>
          <w:p w14:paraId="5663A8AB" w14:textId="776F8FA7" w:rsidR="001C79DC" w:rsidRPr="00A42FAE" w:rsidRDefault="00301648" w:rsidP="00A81194">
            <w:pPr>
              <w:autoSpaceDE w:val="0"/>
              <w:autoSpaceDN w:val="0"/>
              <w:adjustRightInd w:val="0"/>
              <w:contextualSpacing/>
              <w:jc w:val="both"/>
            </w:pPr>
            <w:r w:rsidRPr="00A42FAE">
              <w:t>Define leadership.</w:t>
            </w:r>
          </w:p>
        </w:tc>
        <w:tc>
          <w:tcPr>
            <w:tcW w:w="388" w:type="pct"/>
            <w:vAlign w:val="center"/>
          </w:tcPr>
          <w:p w14:paraId="484A9DD5" w14:textId="3E0A58A2" w:rsidR="00375CD9" w:rsidRPr="00A42FAE" w:rsidRDefault="00375CD9" w:rsidP="00A81194">
            <w:pPr>
              <w:contextualSpacing/>
              <w:jc w:val="center"/>
            </w:pPr>
            <w:r w:rsidRPr="00A42FAE">
              <w:t>CO</w:t>
            </w:r>
            <w:r w:rsidR="00B06479" w:rsidRPr="00A42FAE">
              <w:t>1</w:t>
            </w:r>
          </w:p>
        </w:tc>
        <w:tc>
          <w:tcPr>
            <w:tcW w:w="355" w:type="pct"/>
            <w:vAlign w:val="center"/>
          </w:tcPr>
          <w:p w14:paraId="7195DBED" w14:textId="78742AD5" w:rsidR="00375CD9" w:rsidRPr="00A42FAE" w:rsidRDefault="002962A2" w:rsidP="00A81194">
            <w:pPr>
              <w:contextualSpacing/>
              <w:jc w:val="center"/>
            </w:pPr>
            <w:r w:rsidRPr="00A42FAE">
              <w:t>R</w:t>
            </w:r>
          </w:p>
        </w:tc>
        <w:tc>
          <w:tcPr>
            <w:tcW w:w="473" w:type="pct"/>
            <w:vAlign w:val="center"/>
          </w:tcPr>
          <w:p w14:paraId="1D23145A" w14:textId="77777777" w:rsidR="00375CD9" w:rsidRPr="00A42FAE" w:rsidRDefault="00375CD9" w:rsidP="00A81194">
            <w:pPr>
              <w:contextualSpacing/>
              <w:jc w:val="center"/>
            </w:pPr>
            <w:r w:rsidRPr="00A42FAE">
              <w:t>1</w:t>
            </w:r>
          </w:p>
        </w:tc>
      </w:tr>
      <w:tr w:rsidR="00FA796F" w:rsidRPr="00A42FAE" w14:paraId="7EC28E94" w14:textId="77777777" w:rsidTr="00EF75B1">
        <w:trPr>
          <w:trHeight w:val="118"/>
        </w:trPr>
        <w:tc>
          <w:tcPr>
            <w:tcW w:w="272" w:type="pct"/>
            <w:vAlign w:val="center"/>
          </w:tcPr>
          <w:p w14:paraId="0AEE37AD" w14:textId="77777777" w:rsidR="00375CD9" w:rsidRPr="00A42FAE" w:rsidRDefault="00375CD9" w:rsidP="00A81194">
            <w:pPr>
              <w:contextualSpacing/>
              <w:jc w:val="center"/>
            </w:pPr>
            <w:bookmarkStart w:id="2" w:name="_Hlk99464951"/>
            <w:bookmarkEnd w:id="1"/>
            <w:r w:rsidRPr="00A42FAE">
              <w:t>2.</w:t>
            </w:r>
          </w:p>
        </w:tc>
        <w:tc>
          <w:tcPr>
            <w:tcW w:w="3512" w:type="pct"/>
            <w:gridSpan w:val="2"/>
            <w:vAlign w:val="bottom"/>
          </w:tcPr>
          <w:p w14:paraId="6FDA90D5" w14:textId="486B784C" w:rsidR="00375CD9" w:rsidRPr="00A42FAE" w:rsidRDefault="0054042D" w:rsidP="00A81194">
            <w:pPr>
              <w:contextualSpacing/>
              <w:jc w:val="both"/>
            </w:pPr>
            <w:r w:rsidRPr="00A42FAE">
              <w:t xml:space="preserve">State </w:t>
            </w:r>
            <w:r w:rsidR="00A41429" w:rsidRPr="00A42FAE">
              <w:t>the cultural</w:t>
            </w:r>
            <w:r w:rsidRPr="00A42FAE">
              <w:t xml:space="preserve"> issues in work place.</w:t>
            </w:r>
          </w:p>
        </w:tc>
        <w:tc>
          <w:tcPr>
            <w:tcW w:w="388" w:type="pct"/>
            <w:vAlign w:val="center"/>
          </w:tcPr>
          <w:p w14:paraId="2EF322EE" w14:textId="2DF71DCA" w:rsidR="00375CD9" w:rsidRPr="00A42FAE" w:rsidRDefault="00375CD9" w:rsidP="0094051D">
            <w:pPr>
              <w:contextualSpacing/>
              <w:jc w:val="center"/>
            </w:pPr>
            <w:r w:rsidRPr="00A42FAE">
              <w:t>CO</w:t>
            </w:r>
            <w:r w:rsidR="00B06479" w:rsidRPr="00A42FAE">
              <w:t>1</w:t>
            </w:r>
          </w:p>
        </w:tc>
        <w:tc>
          <w:tcPr>
            <w:tcW w:w="355" w:type="pct"/>
            <w:vAlign w:val="center"/>
          </w:tcPr>
          <w:p w14:paraId="408FDF80" w14:textId="37416BFD" w:rsidR="00375CD9" w:rsidRPr="00A42FAE" w:rsidRDefault="009347A0" w:rsidP="00A81194">
            <w:pPr>
              <w:contextualSpacing/>
              <w:jc w:val="center"/>
            </w:pPr>
            <w:r w:rsidRPr="00A42FAE">
              <w:t>R</w:t>
            </w:r>
          </w:p>
        </w:tc>
        <w:tc>
          <w:tcPr>
            <w:tcW w:w="473" w:type="pct"/>
            <w:vAlign w:val="center"/>
          </w:tcPr>
          <w:p w14:paraId="6A7DFF93" w14:textId="77777777" w:rsidR="00375CD9" w:rsidRPr="00A42FAE" w:rsidRDefault="00375CD9" w:rsidP="00A81194">
            <w:pPr>
              <w:contextualSpacing/>
              <w:jc w:val="center"/>
            </w:pPr>
            <w:r w:rsidRPr="00A42FAE">
              <w:t>1</w:t>
            </w:r>
          </w:p>
        </w:tc>
      </w:tr>
      <w:tr w:rsidR="00FA796F" w:rsidRPr="00A42FAE" w14:paraId="0DACC77D" w14:textId="77777777" w:rsidTr="00EF75B1">
        <w:trPr>
          <w:trHeight w:val="123"/>
        </w:trPr>
        <w:tc>
          <w:tcPr>
            <w:tcW w:w="272" w:type="pct"/>
            <w:vAlign w:val="center"/>
          </w:tcPr>
          <w:p w14:paraId="08E4BE5A" w14:textId="77777777" w:rsidR="0088345F" w:rsidRPr="00A42FAE" w:rsidRDefault="0088345F" w:rsidP="00A81194">
            <w:pPr>
              <w:contextualSpacing/>
              <w:jc w:val="center"/>
            </w:pPr>
            <w:bookmarkStart w:id="3" w:name="_Hlk99465170"/>
            <w:bookmarkEnd w:id="2"/>
            <w:r w:rsidRPr="00A42FAE">
              <w:t>3.</w:t>
            </w:r>
          </w:p>
        </w:tc>
        <w:tc>
          <w:tcPr>
            <w:tcW w:w="3512" w:type="pct"/>
            <w:gridSpan w:val="2"/>
            <w:vAlign w:val="bottom"/>
          </w:tcPr>
          <w:p w14:paraId="4A673C77" w14:textId="5FD496CA" w:rsidR="0088345F" w:rsidRPr="00A42FAE" w:rsidRDefault="00217B4E" w:rsidP="00A81194">
            <w:pPr>
              <w:contextualSpacing/>
              <w:jc w:val="both"/>
            </w:pPr>
            <w:r w:rsidRPr="00A42FAE">
              <w:t xml:space="preserve">Differentiate empathy </w:t>
            </w:r>
            <w:r w:rsidR="002962A2" w:rsidRPr="00A42FAE">
              <w:t>and</w:t>
            </w:r>
            <w:r w:rsidRPr="00A42FAE">
              <w:t xml:space="preserve"> sympathy.</w:t>
            </w:r>
          </w:p>
        </w:tc>
        <w:tc>
          <w:tcPr>
            <w:tcW w:w="388" w:type="pct"/>
            <w:vAlign w:val="center"/>
          </w:tcPr>
          <w:p w14:paraId="75877CCA" w14:textId="7C3E872D" w:rsidR="0088345F" w:rsidRPr="00A42FAE" w:rsidRDefault="0088345F" w:rsidP="0094051D">
            <w:pPr>
              <w:contextualSpacing/>
              <w:jc w:val="center"/>
            </w:pPr>
            <w:r w:rsidRPr="00A42FAE">
              <w:t>CO</w:t>
            </w:r>
            <w:r w:rsidR="00B06479" w:rsidRPr="00A42FAE">
              <w:t>2</w:t>
            </w:r>
          </w:p>
        </w:tc>
        <w:tc>
          <w:tcPr>
            <w:tcW w:w="355" w:type="pct"/>
            <w:vAlign w:val="center"/>
          </w:tcPr>
          <w:p w14:paraId="69CB503C" w14:textId="61E1823A" w:rsidR="0088345F" w:rsidRPr="00A42FAE" w:rsidRDefault="002962A2" w:rsidP="00A81194">
            <w:pPr>
              <w:contextualSpacing/>
              <w:jc w:val="center"/>
            </w:pPr>
            <w:r w:rsidRPr="00A42FAE">
              <w:t>U</w:t>
            </w:r>
          </w:p>
        </w:tc>
        <w:tc>
          <w:tcPr>
            <w:tcW w:w="473" w:type="pct"/>
            <w:vAlign w:val="center"/>
          </w:tcPr>
          <w:p w14:paraId="37D1FB91" w14:textId="77777777" w:rsidR="0088345F" w:rsidRPr="00A42FAE" w:rsidRDefault="0088345F" w:rsidP="00A81194">
            <w:pPr>
              <w:contextualSpacing/>
              <w:jc w:val="center"/>
            </w:pPr>
            <w:r w:rsidRPr="00A42FAE">
              <w:t>1</w:t>
            </w:r>
          </w:p>
        </w:tc>
      </w:tr>
      <w:tr w:rsidR="00FA796F" w:rsidRPr="00A42FAE" w14:paraId="1F6D2853" w14:textId="77777777" w:rsidTr="00EF75B1">
        <w:trPr>
          <w:trHeight w:val="70"/>
        </w:trPr>
        <w:tc>
          <w:tcPr>
            <w:tcW w:w="272" w:type="pct"/>
            <w:vAlign w:val="center"/>
          </w:tcPr>
          <w:p w14:paraId="386DC9C5" w14:textId="77777777" w:rsidR="0088345F" w:rsidRPr="00A42FAE" w:rsidRDefault="0088345F" w:rsidP="00A81194">
            <w:pPr>
              <w:contextualSpacing/>
              <w:jc w:val="center"/>
            </w:pPr>
            <w:bookmarkStart w:id="4" w:name="_Hlk99465299"/>
            <w:bookmarkEnd w:id="3"/>
            <w:r w:rsidRPr="00A42FAE">
              <w:t>4.</w:t>
            </w:r>
          </w:p>
        </w:tc>
        <w:tc>
          <w:tcPr>
            <w:tcW w:w="3512" w:type="pct"/>
            <w:gridSpan w:val="2"/>
            <w:vAlign w:val="bottom"/>
          </w:tcPr>
          <w:p w14:paraId="66E26FB8" w14:textId="01443E34" w:rsidR="0088345F" w:rsidRPr="00A42FAE" w:rsidRDefault="000E2513" w:rsidP="00A81194">
            <w:pPr>
              <w:contextualSpacing/>
              <w:jc w:val="both"/>
            </w:pPr>
            <w:r>
              <w:t>List</w:t>
            </w:r>
            <w:r w:rsidR="00502714" w:rsidRPr="00A42FAE">
              <w:t xml:space="preserve"> any two methods for developing the </w:t>
            </w:r>
            <w:r w:rsidR="00ED2754" w:rsidRPr="00A42FAE">
              <w:t>self-confidence</w:t>
            </w:r>
            <w:r w:rsidR="00502714" w:rsidRPr="00A42FAE">
              <w:t>.</w:t>
            </w:r>
          </w:p>
        </w:tc>
        <w:tc>
          <w:tcPr>
            <w:tcW w:w="388" w:type="pct"/>
            <w:vAlign w:val="center"/>
          </w:tcPr>
          <w:p w14:paraId="17E4C7ED" w14:textId="05D4BD6A" w:rsidR="0088345F" w:rsidRPr="00A42FAE" w:rsidRDefault="0088345F" w:rsidP="0094051D">
            <w:pPr>
              <w:contextualSpacing/>
              <w:jc w:val="center"/>
            </w:pPr>
            <w:r w:rsidRPr="00A42FAE">
              <w:t>CO</w:t>
            </w:r>
            <w:r w:rsidR="00B06479" w:rsidRPr="00A42FAE">
              <w:t>2</w:t>
            </w:r>
          </w:p>
        </w:tc>
        <w:tc>
          <w:tcPr>
            <w:tcW w:w="355" w:type="pct"/>
            <w:vAlign w:val="center"/>
          </w:tcPr>
          <w:p w14:paraId="3ED6A005" w14:textId="7DB34656" w:rsidR="0088345F" w:rsidRPr="00A42FAE" w:rsidRDefault="002962A2" w:rsidP="00A81194">
            <w:pPr>
              <w:contextualSpacing/>
              <w:jc w:val="center"/>
            </w:pPr>
            <w:r w:rsidRPr="00A42FAE">
              <w:t>R</w:t>
            </w:r>
          </w:p>
        </w:tc>
        <w:tc>
          <w:tcPr>
            <w:tcW w:w="473" w:type="pct"/>
            <w:vAlign w:val="center"/>
          </w:tcPr>
          <w:p w14:paraId="4AC5C040" w14:textId="77777777" w:rsidR="0088345F" w:rsidRPr="00A42FAE" w:rsidRDefault="0088345F" w:rsidP="00A81194">
            <w:pPr>
              <w:contextualSpacing/>
              <w:jc w:val="center"/>
            </w:pPr>
            <w:r w:rsidRPr="00A42FAE">
              <w:t>1</w:t>
            </w:r>
          </w:p>
        </w:tc>
      </w:tr>
      <w:tr w:rsidR="00FA796F" w:rsidRPr="00A42FAE" w14:paraId="09D6B16C" w14:textId="77777777" w:rsidTr="00A42FAE">
        <w:trPr>
          <w:trHeight w:val="222"/>
        </w:trPr>
        <w:tc>
          <w:tcPr>
            <w:tcW w:w="272" w:type="pct"/>
            <w:vAlign w:val="center"/>
          </w:tcPr>
          <w:p w14:paraId="39B0C029" w14:textId="77777777" w:rsidR="0088345F" w:rsidRPr="00A42FAE" w:rsidRDefault="0088345F" w:rsidP="00A81194">
            <w:pPr>
              <w:contextualSpacing/>
              <w:jc w:val="center"/>
            </w:pPr>
            <w:bookmarkStart w:id="5" w:name="_Hlk99668168"/>
            <w:bookmarkEnd w:id="4"/>
            <w:r w:rsidRPr="00A42FAE">
              <w:t>5.</w:t>
            </w:r>
          </w:p>
        </w:tc>
        <w:tc>
          <w:tcPr>
            <w:tcW w:w="3512" w:type="pct"/>
            <w:gridSpan w:val="2"/>
            <w:vAlign w:val="bottom"/>
          </w:tcPr>
          <w:p w14:paraId="4CC8ADB9" w14:textId="3A26011C" w:rsidR="0088345F" w:rsidRPr="00A42FAE" w:rsidRDefault="00A41429" w:rsidP="00A81194">
            <w:pPr>
              <w:pStyle w:val="Default"/>
              <w:contextualSpacing/>
              <w:jc w:val="both"/>
            </w:pPr>
            <w:r w:rsidRPr="00A42FAE">
              <w:t>Express your idea on ethical dilemma.</w:t>
            </w:r>
          </w:p>
        </w:tc>
        <w:tc>
          <w:tcPr>
            <w:tcW w:w="388" w:type="pct"/>
            <w:vAlign w:val="center"/>
          </w:tcPr>
          <w:p w14:paraId="49BD8153" w14:textId="4D734CEB" w:rsidR="0088345F" w:rsidRPr="00A42FAE" w:rsidRDefault="0088345F" w:rsidP="0094051D">
            <w:pPr>
              <w:contextualSpacing/>
              <w:jc w:val="center"/>
            </w:pPr>
            <w:r w:rsidRPr="00A42FAE">
              <w:t>CO</w:t>
            </w:r>
            <w:r w:rsidR="00B06479" w:rsidRPr="00A42FAE">
              <w:t>3</w:t>
            </w:r>
          </w:p>
        </w:tc>
        <w:tc>
          <w:tcPr>
            <w:tcW w:w="355" w:type="pct"/>
            <w:vAlign w:val="center"/>
          </w:tcPr>
          <w:p w14:paraId="0617354E" w14:textId="5F055CB9" w:rsidR="0088345F" w:rsidRPr="00A42FAE" w:rsidRDefault="00A41429" w:rsidP="00A81194">
            <w:pPr>
              <w:contextualSpacing/>
              <w:jc w:val="center"/>
            </w:pPr>
            <w:r w:rsidRPr="00A42FAE">
              <w:t>C</w:t>
            </w:r>
          </w:p>
        </w:tc>
        <w:tc>
          <w:tcPr>
            <w:tcW w:w="473" w:type="pct"/>
            <w:vAlign w:val="center"/>
          </w:tcPr>
          <w:p w14:paraId="4364B73F" w14:textId="77777777" w:rsidR="0088345F" w:rsidRPr="00A42FAE" w:rsidRDefault="0088345F" w:rsidP="00A81194">
            <w:pPr>
              <w:contextualSpacing/>
              <w:jc w:val="center"/>
            </w:pPr>
            <w:r w:rsidRPr="00A42FAE">
              <w:t>1</w:t>
            </w:r>
          </w:p>
        </w:tc>
      </w:tr>
      <w:tr w:rsidR="00FA796F" w:rsidRPr="00A42FAE" w14:paraId="491E0D8D" w14:textId="77777777" w:rsidTr="00A42FAE">
        <w:trPr>
          <w:trHeight w:val="212"/>
        </w:trPr>
        <w:tc>
          <w:tcPr>
            <w:tcW w:w="272" w:type="pct"/>
            <w:vAlign w:val="center"/>
          </w:tcPr>
          <w:p w14:paraId="0C61454B" w14:textId="77777777" w:rsidR="0088345F" w:rsidRPr="00A42FAE" w:rsidRDefault="0088345F" w:rsidP="00A81194">
            <w:pPr>
              <w:contextualSpacing/>
              <w:jc w:val="center"/>
            </w:pPr>
            <w:bookmarkStart w:id="6" w:name="_Hlk99483774"/>
            <w:bookmarkEnd w:id="5"/>
            <w:r w:rsidRPr="00A42FAE">
              <w:t>6.</w:t>
            </w:r>
          </w:p>
        </w:tc>
        <w:tc>
          <w:tcPr>
            <w:tcW w:w="3512" w:type="pct"/>
            <w:gridSpan w:val="2"/>
            <w:vAlign w:val="bottom"/>
          </w:tcPr>
          <w:p w14:paraId="0AAC058C" w14:textId="051BCAAC" w:rsidR="0088345F" w:rsidRPr="00A42FAE" w:rsidRDefault="00ED2754" w:rsidP="00A81194">
            <w:pPr>
              <w:contextualSpacing/>
              <w:jc w:val="both"/>
            </w:pPr>
            <w:r w:rsidRPr="00A42FAE">
              <w:t>Write any two ethical issues facing in day-to-day life.</w:t>
            </w:r>
          </w:p>
        </w:tc>
        <w:tc>
          <w:tcPr>
            <w:tcW w:w="388" w:type="pct"/>
            <w:vAlign w:val="center"/>
          </w:tcPr>
          <w:p w14:paraId="045D814A" w14:textId="5B5AC32A" w:rsidR="0088345F" w:rsidRPr="00A42FAE" w:rsidRDefault="0088345F" w:rsidP="0094051D">
            <w:pPr>
              <w:contextualSpacing/>
              <w:jc w:val="center"/>
            </w:pPr>
            <w:r w:rsidRPr="00A42FAE">
              <w:t>CO</w:t>
            </w:r>
            <w:r w:rsidR="00B06479" w:rsidRPr="00A42FAE">
              <w:t>3</w:t>
            </w:r>
          </w:p>
        </w:tc>
        <w:tc>
          <w:tcPr>
            <w:tcW w:w="355" w:type="pct"/>
            <w:vAlign w:val="center"/>
          </w:tcPr>
          <w:p w14:paraId="1235948E" w14:textId="12DDC632" w:rsidR="0088345F" w:rsidRPr="00A42FAE" w:rsidRDefault="002962A2" w:rsidP="00A81194">
            <w:pPr>
              <w:contextualSpacing/>
              <w:jc w:val="center"/>
            </w:pPr>
            <w:r w:rsidRPr="00A42FAE">
              <w:t>A</w:t>
            </w:r>
          </w:p>
        </w:tc>
        <w:tc>
          <w:tcPr>
            <w:tcW w:w="473" w:type="pct"/>
            <w:vAlign w:val="center"/>
          </w:tcPr>
          <w:p w14:paraId="2C90C68E" w14:textId="77777777" w:rsidR="0088345F" w:rsidRPr="00A42FAE" w:rsidRDefault="0088345F" w:rsidP="00A81194">
            <w:pPr>
              <w:contextualSpacing/>
              <w:jc w:val="center"/>
            </w:pPr>
            <w:r w:rsidRPr="00A42FAE">
              <w:t>1</w:t>
            </w:r>
          </w:p>
        </w:tc>
      </w:tr>
      <w:bookmarkEnd w:id="6"/>
      <w:tr w:rsidR="00FA796F" w:rsidRPr="00A42FAE" w14:paraId="16E55608" w14:textId="77777777" w:rsidTr="00A42FAE">
        <w:trPr>
          <w:trHeight w:val="216"/>
        </w:trPr>
        <w:tc>
          <w:tcPr>
            <w:tcW w:w="272" w:type="pct"/>
            <w:vAlign w:val="center"/>
          </w:tcPr>
          <w:p w14:paraId="20FABD81" w14:textId="77777777" w:rsidR="0088345F" w:rsidRPr="00A42FAE" w:rsidRDefault="0088345F" w:rsidP="00A81194">
            <w:pPr>
              <w:contextualSpacing/>
              <w:jc w:val="center"/>
            </w:pPr>
            <w:r w:rsidRPr="00A42FAE">
              <w:t>7.</w:t>
            </w:r>
          </w:p>
        </w:tc>
        <w:tc>
          <w:tcPr>
            <w:tcW w:w="3512" w:type="pct"/>
            <w:gridSpan w:val="2"/>
            <w:vAlign w:val="bottom"/>
          </w:tcPr>
          <w:p w14:paraId="4E44CB30" w14:textId="7925F709" w:rsidR="0088345F" w:rsidRPr="00A42FAE" w:rsidRDefault="00895CA1" w:rsidP="00A81194">
            <w:pPr>
              <w:pStyle w:val="ListParagraph"/>
              <w:ind w:left="0"/>
              <w:jc w:val="both"/>
              <w:rPr>
                <w:noProof/>
                <w:lang w:eastAsia="zh-TW"/>
              </w:rPr>
            </w:pPr>
            <w:r w:rsidRPr="00A42FAE">
              <w:rPr>
                <w:noProof/>
                <w:lang w:eastAsia="zh-TW"/>
              </w:rPr>
              <w:t>Compare verbal and non-verbal communication.</w:t>
            </w:r>
          </w:p>
        </w:tc>
        <w:tc>
          <w:tcPr>
            <w:tcW w:w="388" w:type="pct"/>
            <w:vAlign w:val="center"/>
          </w:tcPr>
          <w:p w14:paraId="4033DBA9" w14:textId="43FDFC66" w:rsidR="0088345F" w:rsidRPr="00A42FAE" w:rsidRDefault="0088345F" w:rsidP="0094051D">
            <w:pPr>
              <w:contextualSpacing/>
              <w:jc w:val="center"/>
            </w:pPr>
            <w:r w:rsidRPr="00A42FAE">
              <w:t>CO</w:t>
            </w:r>
            <w:r w:rsidR="00B06479" w:rsidRPr="00A42FAE">
              <w:t>4</w:t>
            </w:r>
          </w:p>
        </w:tc>
        <w:tc>
          <w:tcPr>
            <w:tcW w:w="355" w:type="pct"/>
            <w:vAlign w:val="center"/>
          </w:tcPr>
          <w:p w14:paraId="207EB977" w14:textId="40831E70" w:rsidR="0088345F" w:rsidRPr="00A42FAE" w:rsidRDefault="00895CA1" w:rsidP="00A81194">
            <w:pPr>
              <w:contextualSpacing/>
              <w:jc w:val="center"/>
            </w:pPr>
            <w:r w:rsidRPr="00A42FAE">
              <w:t>E</w:t>
            </w:r>
          </w:p>
        </w:tc>
        <w:tc>
          <w:tcPr>
            <w:tcW w:w="473" w:type="pct"/>
            <w:vAlign w:val="center"/>
          </w:tcPr>
          <w:p w14:paraId="389DC041" w14:textId="77777777" w:rsidR="0088345F" w:rsidRPr="00A42FAE" w:rsidRDefault="0088345F" w:rsidP="00A81194">
            <w:pPr>
              <w:contextualSpacing/>
              <w:jc w:val="center"/>
            </w:pPr>
            <w:r w:rsidRPr="00A42FAE">
              <w:t>1</w:t>
            </w:r>
          </w:p>
        </w:tc>
      </w:tr>
      <w:tr w:rsidR="00FA796F" w:rsidRPr="00A42FAE" w14:paraId="70DF99EF" w14:textId="77777777" w:rsidTr="00A42FAE">
        <w:trPr>
          <w:trHeight w:val="70"/>
        </w:trPr>
        <w:tc>
          <w:tcPr>
            <w:tcW w:w="272" w:type="pct"/>
            <w:vAlign w:val="center"/>
          </w:tcPr>
          <w:p w14:paraId="77223144" w14:textId="77777777" w:rsidR="0088345F" w:rsidRPr="00A42FAE" w:rsidRDefault="0088345F" w:rsidP="00A81194">
            <w:pPr>
              <w:contextualSpacing/>
              <w:jc w:val="center"/>
            </w:pPr>
            <w:bookmarkStart w:id="7" w:name="_Hlk99669612"/>
            <w:r w:rsidRPr="00A42FAE">
              <w:t>8.</w:t>
            </w:r>
          </w:p>
        </w:tc>
        <w:tc>
          <w:tcPr>
            <w:tcW w:w="3512" w:type="pct"/>
            <w:gridSpan w:val="2"/>
            <w:vAlign w:val="bottom"/>
          </w:tcPr>
          <w:p w14:paraId="75C8FF07" w14:textId="3954229E" w:rsidR="0088345F" w:rsidRPr="00A42FAE" w:rsidRDefault="00C649E7" w:rsidP="00A81194">
            <w:pPr>
              <w:contextualSpacing/>
              <w:jc w:val="both"/>
            </w:pPr>
            <w:r w:rsidRPr="00A42FAE">
              <w:t xml:space="preserve">Infer </w:t>
            </w:r>
            <w:r w:rsidR="002962A2" w:rsidRPr="00A42FAE">
              <w:t>a</w:t>
            </w:r>
            <w:r w:rsidRPr="00A42FAE">
              <w:t>ny two tips for effective communication.</w:t>
            </w:r>
          </w:p>
        </w:tc>
        <w:tc>
          <w:tcPr>
            <w:tcW w:w="388" w:type="pct"/>
            <w:vAlign w:val="center"/>
          </w:tcPr>
          <w:p w14:paraId="3AEC9D2A" w14:textId="01C89C3E" w:rsidR="0088345F" w:rsidRPr="00A42FAE" w:rsidRDefault="0088345F" w:rsidP="0094051D">
            <w:pPr>
              <w:contextualSpacing/>
              <w:jc w:val="center"/>
            </w:pPr>
            <w:r w:rsidRPr="00A42FAE">
              <w:t>CO</w:t>
            </w:r>
            <w:r w:rsidR="00B06479" w:rsidRPr="00A42FAE">
              <w:t>4</w:t>
            </w:r>
          </w:p>
        </w:tc>
        <w:tc>
          <w:tcPr>
            <w:tcW w:w="355" w:type="pct"/>
            <w:vAlign w:val="center"/>
          </w:tcPr>
          <w:p w14:paraId="22562435" w14:textId="5FFE24CF" w:rsidR="0088345F" w:rsidRPr="00A42FAE" w:rsidRDefault="002962A2" w:rsidP="00A81194">
            <w:pPr>
              <w:contextualSpacing/>
              <w:jc w:val="center"/>
            </w:pPr>
            <w:r w:rsidRPr="00A42FAE">
              <w:t>U</w:t>
            </w:r>
          </w:p>
        </w:tc>
        <w:tc>
          <w:tcPr>
            <w:tcW w:w="473" w:type="pct"/>
            <w:vAlign w:val="center"/>
          </w:tcPr>
          <w:p w14:paraId="5DB7D7D3" w14:textId="77777777" w:rsidR="0088345F" w:rsidRPr="00A42FAE" w:rsidRDefault="0088345F" w:rsidP="00A81194">
            <w:pPr>
              <w:contextualSpacing/>
              <w:jc w:val="center"/>
            </w:pPr>
            <w:r w:rsidRPr="00A42FAE">
              <w:t>1</w:t>
            </w:r>
          </w:p>
        </w:tc>
      </w:tr>
      <w:bookmarkEnd w:id="7"/>
      <w:tr w:rsidR="00FA796F" w:rsidRPr="00A42FAE" w14:paraId="3AED5CD6" w14:textId="77777777" w:rsidTr="00A42FAE">
        <w:trPr>
          <w:trHeight w:val="70"/>
        </w:trPr>
        <w:tc>
          <w:tcPr>
            <w:tcW w:w="272" w:type="pct"/>
            <w:vAlign w:val="center"/>
          </w:tcPr>
          <w:p w14:paraId="4D214F53" w14:textId="77777777" w:rsidR="0088345F" w:rsidRPr="00A42FAE" w:rsidRDefault="0088345F" w:rsidP="00A81194">
            <w:pPr>
              <w:contextualSpacing/>
              <w:jc w:val="center"/>
            </w:pPr>
            <w:r w:rsidRPr="00A42FAE">
              <w:t>9.</w:t>
            </w:r>
          </w:p>
        </w:tc>
        <w:tc>
          <w:tcPr>
            <w:tcW w:w="3512" w:type="pct"/>
            <w:gridSpan w:val="2"/>
            <w:vAlign w:val="bottom"/>
          </w:tcPr>
          <w:p w14:paraId="11ECF367" w14:textId="56DA90D9" w:rsidR="0088345F" w:rsidRPr="00A42FAE" w:rsidRDefault="002962A2" w:rsidP="00A81194">
            <w:pPr>
              <w:pStyle w:val="ListParagraph"/>
              <w:ind w:left="0"/>
              <w:jc w:val="both"/>
              <w:rPr>
                <w:noProof/>
                <w:lang w:eastAsia="zh-TW"/>
              </w:rPr>
            </w:pPr>
            <w:r w:rsidRPr="00A42FAE">
              <w:rPr>
                <w:noProof/>
                <w:lang w:eastAsia="zh-TW"/>
              </w:rPr>
              <w:t>Relate process, policy and procedure</w:t>
            </w:r>
            <w:r w:rsidR="00313C3A" w:rsidRPr="00A42FAE">
              <w:rPr>
                <w:noProof/>
                <w:lang w:eastAsia="zh-TW"/>
              </w:rPr>
              <w:t>.</w:t>
            </w:r>
          </w:p>
        </w:tc>
        <w:tc>
          <w:tcPr>
            <w:tcW w:w="388" w:type="pct"/>
            <w:vAlign w:val="center"/>
          </w:tcPr>
          <w:p w14:paraId="4A427E80" w14:textId="081E9912" w:rsidR="0088345F" w:rsidRPr="00A42FAE" w:rsidRDefault="0088345F" w:rsidP="0094051D">
            <w:pPr>
              <w:contextualSpacing/>
              <w:jc w:val="center"/>
            </w:pPr>
            <w:r w:rsidRPr="00A42FAE">
              <w:t>CO</w:t>
            </w:r>
            <w:r w:rsidR="00B06479" w:rsidRPr="00A42FAE">
              <w:t>5</w:t>
            </w:r>
          </w:p>
        </w:tc>
        <w:tc>
          <w:tcPr>
            <w:tcW w:w="355" w:type="pct"/>
            <w:vAlign w:val="center"/>
          </w:tcPr>
          <w:p w14:paraId="73FBC44C" w14:textId="19F3B471" w:rsidR="0088345F" w:rsidRPr="00A42FAE" w:rsidRDefault="002962A2" w:rsidP="00A81194">
            <w:pPr>
              <w:contextualSpacing/>
              <w:jc w:val="center"/>
            </w:pPr>
            <w:r w:rsidRPr="00A42FAE">
              <w:t>U</w:t>
            </w:r>
          </w:p>
        </w:tc>
        <w:tc>
          <w:tcPr>
            <w:tcW w:w="473" w:type="pct"/>
            <w:vAlign w:val="center"/>
          </w:tcPr>
          <w:p w14:paraId="1CA6829C" w14:textId="77777777" w:rsidR="0088345F" w:rsidRPr="00A42FAE" w:rsidRDefault="0088345F" w:rsidP="00A81194">
            <w:pPr>
              <w:contextualSpacing/>
              <w:jc w:val="center"/>
            </w:pPr>
            <w:r w:rsidRPr="00A42FAE">
              <w:t>1</w:t>
            </w:r>
          </w:p>
        </w:tc>
      </w:tr>
      <w:tr w:rsidR="00FA796F" w:rsidRPr="00A42FAE" w14:paraId="5A1FA83B" w14:textId="77777777" w:rsidTr="00A42FAE">
        <w:trPr>
          <w:trHeight w:val="70"/>
        </w:trPr>
        <w:tc>
          <w:tcPr>
            <w:tcW w:w="272" w:type="pct"/>
            <w:vAlign w:val="center"/>
          </w:tcPr>
          <w:p w14:paraId="3F0F4021" w14:textId="77777777" w:rsidR="0088345F" w:rsidRPr="00A42FAE" w:rsidRDefault="0088345F" w:rsidP="00A81194">
            <w:pPr>
              <w:contextualSpacing/>
              <w:jc w:val="center"/>
            </w:pPr>
            <w:bookmarkStart w:id="8" w:name="_Hlk99669807"/>
            <w:r w:rsidRPr="00A42FAE">
              <w:t>10.</w:t>
            </w:r>
          </w:p>
        </w:tc>
        <w:tc>
          <w:tcPr>
            <w:tcW w:w="3512" w:type="pct"/>
            <w:gridSpan w:val="2"/>
            <w:vAlign w:val="bottom"/>
          </w:tcPr>
          <w:p w14:paraId="471C0948" w14:textId="22529436" w:rsidR="0088345F" w:rsidRPr="00A42FAE" w:rsidRDefault="00A41429" w:rsidP="00A81194">
            <w:pPr>
              <w:contextualSpacing/>
              <w:jc w:val="both"/>
            </w:pPr>
            <w:r w:rsidRPr="00A42FAE">
              <w:t>Illustrate organizational pressure.</w:t>
            </w:r>
          </w:p>
        </w:tc>
        <w:tc>
          <w:tcPr>
            <w:tcW w:w="388" w:type="pct"/>
            <w:vAlign w:val="center"/>
          </w:tcPr>
          <w:p w14:paraId="199CDA16" w14:textId="18E2F0E8" w:rsidR="0088345F" w:rsidRPr="00A42FAE" w:rsidRDefault="0088345F" w:rsidP="0094051D">
            <w:pPr>
              <w:contextualSpacing/>
              <w:jc w:val="center"/>
            </w:pPr>
            <w:r w:rsidRPr="00A42FAE">
              <w:t>CO</w:t>
            </w:r>
            <w:r w:rsidR="00B06479" w:rsidRPr="00A42FAE">
              <w:t>6</w:t>
            </w:r>
          </w:p>
        </w:tc>
        <w:tc>
          <w:tcPr>
            <w:tcW w:w="355" w:type="pct"/>
            <w:vAlign w:val="center"/>
          </w:tcPr>
          <w:p w14:paraId="31674A0C" w14:textId="4FB35AAA" w:rsidR="0088345F" w:rsidRPr="00A42FAE" w:rsidRDefault="00A41429" w:rsidP="00A81194">
            <w:pPr>
              <w:contextualSpacing/>
              <w:jc w:val="center"/>
            </w:pPr>
            <w:r w:rsidRPr="00A42FAE">
              <w:t>U</w:t>
            </w:r>
          </w:p>
        </w:tc>
        <w:tc>
          <w:tcPr>
            <w:tcW w:w="473" w:type="pct"/>
            <w:vAlign w:val="center"/>
          </w:tcPr>
          <w:p w14:paraId="62906FD8" w14:textId="77777777" w:rsidR="0088345F" w:rsidRPr="00A42FAE" w:rsidRDefault="0088345F" w:rsidP="00A81194">
            <w:pPr>
              <w:contextualSpacing/>
              <w:jc w:val="center"/>
            </w:pPr>
            <w:r w:rsidRPr="00A42FAE">
              <w:t>1</w:t>
            </w:r>
          </w:p>
        </w:tc>
      </w:tr>
      <w:bookmarkEnd w:id="8"/>
      <w:tr w:rsidR="006272BC" w:rsidRPr="00A42FAE" w14:paraId="5D068FA0" w14:textId="77777777" w:rsidTr="00A81194">
        <w:trPr>
          <w:trHeight w:val="551"/>
        </w:trPr>
        <w:tc>
          <w:tcPr>
            <w:tcW w:w="5000" w:type="pct"/>
            <w:gridSpan w:val="6"/>
            <w:vAlign w:val="center"/>
          </w:tcPr>
          <w:p w14:paraId="20D9732F" w14:textId="77777777" w:rsidR="00666955" w:rsidRPr="00A42FAE" w:rsidRDefault="006272BC" w:rsidP="00A81194">
            <w:pPr>
              <w:contextualSpacing/>
              <w:jc w:val="center"/>
              <w:rPr>
                <w:b/>
                <w:u w:val="single"/>
              </w:rPr>
            </w:pPr>
            <w:r w:rsidRPr="00A42FAE">
              <w:rPr>
                <w:b/>
                <w:u w:val="single"/>
              </w:rPr>
              <w:t>PART – B (6 X 3 = 18 MARKS)</w:t>
            </w:r>
          </w:p>
          <w:p w14:paraId="3CCE9A69" w14:textId="51248B18" w:rsidR="00FA796F" w:rsidRPr="00A42FAE" w:rsidRDefault="00FA796F" w:rsidP="00A81194">
            <w:pPr>
              <w:contextualSpacing/>
              <w:jc w:val="center"/>
              <w:rPr>
                <w:b/>
                <w:u w:val="single"/>
              </w:rPr>
            </w:pPr>
            <w:r w:rsidRPr="00A42FAE">
              <w:rPr>
                <w:b/>
              </w:rPr>
              <w:t>(Answer all the questions)</w:t>
            </w:r>
          </w:p>
        </w:tc>
      </w:tr>
      <w:tr w:rsidR="00FA796F" w:rsidRPr="00A42FAE" w14:paraId="10267F8F" w14:textId="77777777" w:rsidTr="00EF75B1">
        <w:trPr>
          <w:trHeight w:val="180"/>
        </w:trPr>
        <w:tc>
          <w:tcPr>
            <w:tcW w:w="272" w:type="pct"/>
            <w:vAlign w:val="center"/>
          </w:tcPr>
          <w:p w14:paraId="5FC0D307" w14:textId="77777777" w:rsidR="00375CD9" w:rsidRPr="00A42FAE" w:rsidRDefault="00375CD9" w:rsidP="00A81194">
            <w:pPr>
              <w:pStyle w:val="NoSpacing"/>
              <w:contextualSpacing/>
            </w:pPr>
            <w:bookmarkStart w:id="9" w:name="_Hlk99670704"/>
            <w:r w:rsidRPr="00A42FAE">
              <w:t>11.</w:t>
            </w:r>
          </w:p>
        </w:tc>
        <w:tc>
          <w:tcPr>
            <w:tcW w:w="3512" w:type="pct"/>
            <w:gridSpan w:val="2"/>
            <w:vAlign w:val="bottom"/>
          </w:tcPr>
          <w:p w14:paraId="036C8E96" w14:textId="7C449F65" w:rsidR="00375CD9" w:rsidRPr="00A42FAE" w:rsidRDefault="000E2513" w:rsidP="00A81194">
            <w:pPr>
              <w:pStyle w:val="NoSpacing"/>
              <w:contextualSpacing/>
              <w:jc w:val="both"/>
            </w:pPr>
            <w:r>
              <w:t>Write</w:t>
            </w:r>
            <w:r w:rsidR="001B6AD7" w:rsidRPr="00A42FAE">
              <w:t xml:space="preserve"> the Common Leadership Beliefs</w:t>
            </w:r>
            <w:r w:rsidR="00301648" w:rsidRPr="00A42FAE">
              <w:t>.</w:t>
            </w:r>
          </w:p>
        </w:tc>
        <w:tc>
          <w:tcPr>
            <w:tcW w:w="388" w:type="pct"/>
            <w:vAlign w:val="center"/>
          </w:tcPr>
          <w:p w14:paraId="76A6B834" w14:textId="5540A294" w:rsidR="00375CD9" w:rsidRPr="00A42FAE" w:rsidRDefault="00375CD9" w:rsidP="0094051D">
            <w:pPr>
              <w:pStyle w:val="NoSpacing"/>
              <w:contextualSpacing/>
              <w:jc w:val="center"/>
            </w:pPr>
            <w:r w:rsidRPr="00A42FAE">
              <w:t>CO</w:t>
            </w:r>
            <w:r w:rsidR="00B06479" w:rsidRPr="00A42FAE">
              <w:t>1</w:t>
            </w:r>
          </w:p>
        </w:tc>
        <w:tc>
          <w:tcPr>
            <w:tcW w:w="355" w:type="pct"/>
            <w:vAlign w:val="center"/>
          </w:tcPr>
          <w:p w14:paraId="74F58711" w14:textId="7F8070F3" w:rsidR="00375CD9" w:rsidRPr="00A42FAE" w:rsidRDefault="002962A2" w:rsidP="00A81194">
            <w:pPr>
              <w:pStyle w:val="NoSpacing"/>
              <w:contextualSpacing/>
              <w:jc w:val="center"/>
            </w:pPr>
            <w:r w:rsidRPr="00A42FAE">
              <w:t>R</w:t>
            </w:r>
          </w:p>
        </w:tc>
        <w:tc>
          <w:tcPr>
            <w:tcW w:w="473" w:type="pct"/>
            <w:vAlign w:val="center"/>
          </w:tcPr>
          <w:p w14:paraId="0A4B91D6" w14:textId="77777777" w:rsidR="00375CD9" w:rsidRPr="00A42FAE" w:rsidRDefault="00375CD9" w:rsidP="00A81194">
            <w:pPr>
              <w:pStyle w:val="NoSpacing"/>
              <w:contextualSpacing/>
              <w:jc w:val="center"/>
            </w:pPr>
            <w:r w:rsidRPr="00A42FAE">
              <w:t>3</w:t>
            </w:r>
          </w:p>
        </w:tc>
      </w:tr>
      <w:tr w:rsidR="00FA796F" w:rsidRPr="00A42FAE" w14:paraId="07E74B36" w14:textId="77777777" w:rsidTr="00EF75B1">
        <w:trPr>
          <w:trHeight w:val="159"/>
        </w:trPr>
        <w:tc>
          <w:tcPr>
            <w:tcW w:w="272" w:type="pct"/>
            <w:vAlign w:val="center"/>
          </w:tcPr>
          <w:p w14:paraId="2FF848FF" w14:textId="77777777" w:rsidR="00375CD9" w:rsidRPr="00A42FAE" w:rsidRDefault="00375CD9" w:rsidP="00A81194">
            <w:pPr>
              <w:pStyle w:val="NoSpacing"/>
              <w:contextualSpacing/>
            </w:pPr>
            <w:bookmarkStart w:id="10" w:name="_Hlk99671481"/>
            <w:bookmarkEnd w:id="9"/>
            <w:r w:rsidRPr="00A42FAE">
              <w:t>12.</w:t>
            </w:r>
          </w:p>
        </w:tc>
        <w:tc>
          <w:tcPr>
            <w:tcW w:w="3512" w:type="pct"/>
            <w:gridSpan w:val="2"/>
            <w:vAlign w:val="bottom"/>
          </w:tcPr>
          <w:p w14:paraId="63153361" w14:textId="59A52D78" w:rsidR="00375CD9" w:rsidRPr="00A42FAE" w:rsidRDefault="00185F23" w:rsidP="00A81194">
            <w:pPr>
              <w:pStyle w:val="NoSpacing"/>
              <w:contextualSpacing/>
              <w:jc w:val="both"/>
            </w:pPr>
            <w:r w:rsidRPr="00A42FAE">
              <w:t>Explain</w:t>
            </w:r>
            <w:r w:rsidR="00F25D92" w:rsidRPr="00A42FAE">
              <w:t xml:space="preserve"> </w:t>
            </w:r>
            <w:r w:rsidR="00F25D92" w:rsidRPr="00A42FAE">
              <w:rPr>
                <w:lang w:val="en-IN"/>
              </w:rPr>
              <w:t xml:space="preserve">the </w:t>
            </w:r>
            <w:r w:rsidR="00C35E3A" w:rsidRPr="00A42FAE">
              <w:rPr>
                <w:lang w:val="en-IN"/>
              </w:rPr>
              <w:t xml:space="preserve">importance </w:t>
            </w:r>
            <w:r w:rsidR="00F25D92" w:rsidRPr="00A42FAE">
              <w:rPr>
                <w:lang w:val="en-IN"/>
              </w:rPr>
              <w:t>of Attitude.</w:t>
            </w:r>
          </w:p>
        </w:tc>
        <w:tc>
          <w:tcPr>
            <w:tcW w:w="388" w:type="pct"/>
            <w:vAlign w:val="center"/>
          </w:tcPr>
          <w:p w14:paraId="3F60FAC9" w14:textId="2BA9DC19" w:rsidR="00375CD9" w:rsidRPr="00A42FAE" w:rsidRDefault="00375CD9" w:rsidP="0094051D">
            <w:pPr>
              <w:pStyle w:val="NoSpacing"/>
              <w:contextualSpacing/>
              <w:jc w:val="center"/>
            </w:pPr>
            <w:r w:rsidRPr="00A42FAE">
              <w:t>CO</w:t>
            </w:r>
            <w:r w:rsidR="00B06479" w:rsidRPr="00A42FAE">
              <w:t>2</w:t>
            </w:r>
          </w:p>
        </w:tc>
        <w:tc>
          <w:tcPr>
            <w:tcW w:w="355" w:type="pct"/>
            <w:vAlign w:val="center"/>
          </w:tcPr>
          <w:p w14:paraId="0681D61A" w14:textId="74C35CDC" w:rsidR="00375CD9" w:rsidRPr="00A42FAE" w:rsidRDefault="00185F23" w:rsidP="00A81194">
            <w:pPr>
              <w:pStyle w:val="NoSpacing"/>
              <w:contextualSpacing/>
              <w:jc w:val="center"/>
            </w:pPr>
            <w:r w:rsidRPr="00A42FAE">
              <w:t>A</w:t>
            </w:r>
          </w:p>
        </w:tc>
        <w:tc>
          <w:tcPr>
            <w:tcW w:w="473" w:type="pct"/>
            <w:vAlign w:val="center"/>
          </w:tcPr>
          <w:p w14:paraId="3DFF5832" w14:textId="77777777" w:rsidR="00375CD9" w:rsidRPr="00A42FAE" w:rsidRDefault="00375CD9" w:rsidP="00A81194">
            <w:pPr>
              <w:pStyle w:val="NoSpacing"/>
              <w:contextualSpacing/>
              <w:jc w:val="center"/>
            </w:pPr>
            <w:r w:rsidRPr="00A42FAE">
              <w:t>3</w:t>
            </w:r>
          </w:p>
        </w:tc>
      </w:tr>
      <w:bookmarkEnd w:id="10"/>
      <w:tr w:rsidR="00FA796F" w:rsidRPr="00A42FAE" w14:paraId="79BF9E74" w14:textId="77777777" w:rsidTr="00EF75B1">
        <w:trPr>
          <w:trHeight w:val="136"/>
        </w:trPr>
        <w:tc>
          <w:tcPr>
            <w:tcW w:w="272" w:type="pct"/>
            <w:vAlign w:val="center"/>
          </w:tcPr>
          <w:p w14:paraId="4F3D1050" w14:textId="77777777" w:rsidR="00375CD9" w:rsidRPr="00A42FAE" w:rsidRDefault="00375CD9" w:rsidP="00A81194">
            <w:pPr>
              <w:pStyle w:val="NoSpacing"/>
              <w:contextualSpacing/>
            </w:pPr>
            <w:r w:rsidRPr="00A42FAE">
              <w:t>13.</w:t>
            </w:r>
          </w:p>
        </w:tc>
        <w:tc>
          <w:tcPr>
            <w:tcW w:w="3512" w:type="pct"/>
            <w:gridSpan w:val="2"/>
            <w:vAlign w:val="bottom"/>
          </w:tcPr>
          <w:p w14:paraId="74A7A1A7" w14:textId="0912338E" w:rsidR="00375CD9" w:rsidRPr="00A42FAE" w:rsidRDefault="002962A2" w:rsidP="00A81194">
            <w:pPr>
              <w:pStyle w:val="NoSpacing"/>
              <w:contextualSpacing/>
              <w:jc w:val="both"/>
            </w:pPr>
            <w:r w:rsidRPr="00A42FAE">
              <w:rPr>
                <w:lang w:val="en-GB"/>
              </w:rPr>
              <w:t>D</w:t>
            </w:r>
            <w:r w:rsidR="00185F23" w:rsidRPr="00A42FAE">
              <w:rPr>
                <w:lang w:val="en-GB"/>
              </w:rPr>
              <w:t>ifferentiate</w:t>
            </w:r>
            <w:r w:rsidR="002B4139" w:rsidRPr="00A42FAE">
              <w:rPr>
                <w:lang w:val="en-GB"/>
              </w:rPr>
              <w:t xml:space="preserve"> ethical and unethical leadership</w:t>
            </w:r>
            <w:r w:rsidR="009B36E3" w:rsidRPr="00A42FAE">
              <w:rPr>
                <w:lang w:val="en-GB"/>
              </w:rPr>
              <w:t xml:space="preserve">. </w:t>
            </w:r>
          </w:p>
        </w:tc>
        <w:tc>
          <w:tcPr>
            <w:tcW w:w="388" w:type="pct"/>
            <w:vAlign w:val="center"/>
          </w:tcPr>
          <w:p w14:paraId="5DF186A4" w14:textId="2E6D8273" w:rsidR="00375CD9" w:rsidRPr="00A42FAE" w:rsidRDefault="00375CD9" w:rsidP="0094051D">
            <w:pPr>
              <w:pStyle w:val="NoSpacing"/>
              <w:contextualSpacing/>
              <w:jc w:val="center"/>
            </w:pPr>
            <w:r w:rsidRPr="00A42FAE">
              <w:t>CO</w:t>
            </w:r>
            <w:r w:rsidR="00B06479" w:rsidRPr="00A42FAE">
              <w:t>3</w:t>
            </w:r>
          </w:p>
        </w:tc>
        <w:tc>
          <w:tcPr>
            <w:tcW w:w="355" w:type="pct"/>
            <w:vAlign w:val="center"/>
          </w:tcPr>
          <w:p w14:paraId="15C72EE7" w14:textId="6A3FFE91" w:rsidR="00375CD9" w:rsidRPr="00A42FAE" w:rsidRDefault="00185F23" w:rsidP="00A81194">
            <w:pPr>
              <w:pStyle w:val="NoSpacing"/>
              <w:contextualSpacing/>
              <w:jc w:val="center"/>
            </w:pPr>
            <w:r w:rsidRPr="00A42FAE">
              <w:t>An</w:t>
            </w:r>
          </w:p>
        </w:tc>
        <w:tc>
          <w:tcPr>
            <w:tcW w:w="473" w:type="pct"/>
            <w:vAlign w:val="center"/>
          </w:tcPr>
          <w:p w14:paraId="155F07EC" w14:textId="77777777" w:rsidR="00375CD9" w:rsidRPr="00A42FAE" w:rsidRDefault="00375CD9" w:rsidP="00A81194">
            <w:pPr>
              <w:pStyle w:val="NoSpacing"/>
              <w:contextualSpacing/>
              <w:jc w:val="center"/>
            </w:pPr>
            <w:r w:rsidRPr="00A42FAE">
              <w:t>3</w:t>
            </w:r>
          </w:p>
        </w:tc>
      </w:tr>
      <w:tr w:rsidR="00FA796F" w:rsidRPr="00A42FAE" w14:paraId="5AF1AE27" w14:textId="77777777" w:rsidTr="00EF75B1">
        <w:trPr>
          <w:trHeight w:val="128"/>
        </w:trPr>
        <w:tc>
          <w:tcPr>
            <w:tcW w:w="272" w:type="pct"/>
            <w:vAlign w:val="center"/>
          </w:tcPr>
          <w:p w14:paraId="472ED169" w14:textId="77777777" w:rsidR="00375CD9" w:rsidRPr="00A42FAE" w:rsidRDefault="00375CD9" w:rsidP="00A81194">
            <w:pPr>
              <w:pStyle w:val="NoSpacing"/>
              <w:contextualSpacing/>
            </w:pPr>
            <w:r w:rsidRPr="00A42FAE">
              <w:t>14.</w:t>
            </w:r>
          </w:p>
        </w:tc>
        <w:tc>
          <w:tcPr>
            <w:tcW w:w="3512" w:type="pct"/>
            <w:gridSpan w:val="2"/>
            <w:vAlign w:val="bottom"/>
          </w:tcPr>
          <w:p w14:paraId="6A2479FD" w14:textId="39016676" w:rsidR="00375CD9" w:rsidRPr="00A42FAE" w:rsidRDefault="001826BC" w:rsidP="00A81194">
            <w:pPr>
              <w:pStyle w:val="NoSpacing"/>
              <w:contextualSpacing/>
              <w:jc w:val="both"/>
            </w:pPr>
            <w:r w:rsidRPr="00A42FAE">
              <w:t>Describe how leaders work towards goal achievement.</w:t>
            </w:r>
          </w:p>
        </w:tc>
        <w:tc>
          <w:tcPr>
            <w:tcW w:w="388" w:type="pct"/>
            <w:vAlign w:val="center"/>
          </w:tcPr>
          <w:p w14:paraId="1468DEBE" w14:textId="3A3247AD" w:rsidR="00375CD9" w:rsidRPr="00A42FAE" w:rsidRDefault="00375CD9" w:rsidP="0094051D">
            <w:pPr>
              <w:pStyle w:val="NoSpacing"/>
              <w:contextualSpacing/>
              <w:jc w:val="center"/>
            </w:pPr>
            <w:r w:rsidRPr="00A42FAE">
              <w:t>CO</w:t>
            </w:r>
            <w:r w:rsidR="00B06479" w:rsidRPr="00A42FAE">
              <w:t>4</w:t>
            </w:r>
          </w:p>
        </w:tc>
        <w:tc>
          <w:tcPr>
            <w:tcW w:w="355" w:type="pct"/>
            <w:vAlign w:val="center"/>
          </w:tcPr>
          <w:p w14:paraId="1635CDDB" w14:textId="365AF69A" w:rsidR="00375CD9" w:rsidRPr="00A42FAE" w:rsidRDefault="002962A2" w:rsidP="00A81194">
            <w:pPr>
              <w:pStyle w:val="NoSpacing"/>
              <w:contextualSpacing/>
              <w:jc w:val="center"/>
            </w:pPr>
            <w:r w:rsidRPr="00A42FAE">
              <w:t>U</w:t>
            </w:r>
          </w:p>
        </w:tc>
        <w:tc>
          <w:tcPr>
            <w:tcW w:w="473" w:type="pct"/>
            <w:vAlign w:val="center"/>
          </w:tcPr>
          <w:p w14:paraId="29271231" w14:textId="77777777" w:rsidR="00375CD9" w:rsidRPr="00A42FAE" w:rsidRDefault="00375CD9" w:rsidP="00A81194">
            <w:pPr>
              <w:pStyle w:val="NoSpacing"/>
              <w:contextualSpacing/>
              <w:jc w:val="center"/>
            </w:pPr>
            <w:r w:rsidRPr="00A42FAE">
              <w:t>3</w:t>
            </w:r>
          </w:p>
        </w:tc>
      </w:tr>
      <w:tr w:rsidR="00FA796F" w:rsidRPr="00A42FAE" w14:paraId="17835F55" w14:textId="77777777" w:rsidTr="00A81194">
        <w:trPr>
          <w:trHeight w:val="436"/>
        </w:trPr>
        <w:tc>
          <w:tcPr>
            <w:tcW w:w="272" w:type="pct"/>
            <w:vAlign w:val="center"/>
          </w:tcPr>
          <w:p w14:paraId="04B2EB88" w14:textId="77777777" w:rsidR="00375CD9" w:rsidRPr="00A42FAE" w:rsidRDefault="00375CD9" w:rsidP="00A81194">
            <w:pPr>
              <w:pStyle w:val="NoSpacing"/>
              <w:contextualSpacing/>
            </w:pPr>
            <w:bookmarkStart w:id="11" w:name="_Hlk99673769"/>
            <w:r w:rsidRPr="00A42FAE">
              <w:t>15.</w:t>
            </w:r>
          </w:p>
        </w:tc>
        <w:tc>
          <w:tcPr>
            <w:tcW w:w="3512" w:type="pct"/>
            <w:gridSpan w:val="2"/>
            <w:vAlign w:val="bottom"/>
          </w:tcPr>
          <w:p w14:paraId="5F028052" w14:textId="3675E5D6" w:rsidR="00375CD9" w:rsidRPr="00A42FAE" w:rsidRDefault="0085316D" w:rsidP="00A81194">
            <w:pPr>
              <w:pStyle w:val="NoSpacing"/>
              <w:contextualSpacing/>
              <w:jc w:val="both"/>
            </w:pPr>
            <w:r w:rsidRPr="00A42FAE">
              <w:t>Illustrate the steps that are needed to solve unethical issues in the workplace.</w:t>
            </w:r>
          </w:p>
        </w:tc>
        <w:tc>
          <w:tcPr>
            <w:tcW w:w="388" w:type="pct"/>
            <w:vAlign w:val="center"/>
          </w:tcPr>
          <w:p w14:paraId="7E01A14D" w14:textId="35F47FC8" w:rsidR="00375CD9" w:rsidRPr="00A42FAE" w:rsidRDefault="00375CD9" w:rsidP="0094051D">
            <w:pPr>
              <w:pStyle w:val="NoSpacing"/>
              <w:contextualSpacing/>
              <w:jc w:val="center"/>
            </w:pPr>
            <w:r w:rsidRPr="00A42FAE">
              <w:t>CO</w:t>
            </w:r>
            <w:r w:rsidR="00B06479" w:rsidRPr="00A42FAE">
              <w:t>5</w:t>
            </w:r>
          </w:p>
        </w:tc>
        <w:tc>
          <w:tcPr>
            <w:tcW w:w="355" w:type="pct"/>
            <w:vAlign w:val="center"/>
          </w:tcPr>
          <w:p w14:paraId="1F960D2C" w14:textId="4B215634" w:rsidR="00375CD9" w:rsidRPr="00A42FAE" w:rsidRDefault="00A41429" w:rsidP="00A81194">
            <w:pPr>
              <w:pStyle w:val="NoSpacing"/>
              <w:contextualSpacing/>
              <w:jc w:val="center"/>
            </w:pPr>
            <w:r w:rsidRPr="00A42FAE">
              <w:t>A</w:t>
            </w:r>
          </w:p>
        </w:tc>
        <w:tc>
          <w:tcPr>
            <w:tcW w:w="473" w:type="pct"/>
            <w:vAlign w:val="center"/>
          </w:tcPr>
          <w:p w14:paraId="5A8410BF" w14:textId="77777777" w:rsidR="00375CD9" w:rsidRPr="00A42FAE" w:rsidRDefault="00375CD9" w:rsidP="00A81194">
            <w:pPr>
              <w:pStyle w:val="NoSpacing"/>
              <w:contextualSpacing/>
              <w:jc w:val="center"/>
            </w:pPr>
            <w:r w:rsidRPr="00A42FAE">
              <w:t>3</w:t>
            </w:r>
          </w:p>
        </w:tc>
      </w:tr>
      <w:tr w:rsidR="00FA796F" w:rsidRPr="00A42FAE" w14:paraId="3B2FBC8D" w14:textId="77777777" w:rsidTr="00EF75B1">
        <w:trPr>
          <w:trHeight w:val="114"/>
        </w:trPr>
        <w:tc>
          <w:tcPr>
            <w:tcW w:w="272" w:type="pct"/>
            <w:vAlign w:val="center"/>
          </w:tcPr>
          <w:p w14:paraId="25ED0198" w14:textId="77777777" w:rsidR="00375CD9" w:rsidRPr="00A42FAE" w:rsidRDefault="00375CD9" w:rsidP="00A81194">
            <w:pPr>
              <w:pStyle w:val="NoSpacing"/>
              <w:contextualSpacing/>
            </w:pPr>
            <w:bookmarkStart w:id="12" w:name="_Hlk99674343"/>
            <w:bookmarkEnd w:id="11"/>
            <w:r w:rsidRPr="00A42FAE">
              <w:t>16.</w:t>
            </w:r>
          </w:p>
        </w:tc>
        <w:tc>
          <w:tcPr>
            <w:tcW w:w="3512" w:type="pct"/>
            <w:gridSpan w:val="2"/>
            <w:vAlign w:val="bottom"/>
          </w:tcPr>
          <w:p w14:paraId="1062E329" w14:textId="4D768755" w:rsidR="00375CD9" w:rsidRPr="00A42FAE" w:rsidRDefault="0085316D" w:rsidP="00A81194">
            <w:pPr>
              <w:pStyle w:val="NoSpacing"/>
              <w:contextualSpacing/>
              <w:jc w:val="both"/>
            </w:pPr>
            <w:r w:rsidRPr="00A42FAE">
              <w:t>Discuss the importance of Business Ethics.</w:t>
            </w:r>
          </w:p>
        </w:tc>
        <w:tc>
          <w:tcPr>
            <w:tcW w:w="388" w:type="pct"/>
            <w:vAlign w:val="center"/>
          </w:tcPr>
          <w:p w14:paraId="3CB1658D" w14:textId="7FD6DD84" w:rsidR="00375CD9" w:rsidRPr="00A42FAE" w:rsidRDefault="00375CD9" w:rsidP="0094051D">
            <w:pPr>
              <w:pStyle w:val="NoSpacing"/>
              <w:contextualSpacing/>
              <w:jc w:val="center"/>
            </w:pPr>
            <w:r w:rsidRPr="00A42FAE">
              <w:t>CO</w:t>
            </w:r>
            <w:r w:rsidR="00B06479" w:rsidRPr="00A42FAE">
              <w:t>6</w:t>
            </w:r>
          </w:p>
        </w:tc>
        <w:tc>
          <w:tcPr>
            <w:tcW w:w="355" w:type="pct"/>
            <w:vAlign w:val="center"/>
          </w:tcPr>
          <w:p w14:paraId="7C919AE6" w14:textId="2C6384B3" w:rsidR="00375CD9" w:rsidRPr="00A42FAE" w:rsidRDefault="002962A2" w:rsidP="00A81194">
            <w:pPr>
              <w:pStyle w:val="NoSpacing"/>
              <w:contextualSpacing/>
              <w:jc w:val="center"/>
            </w:pPr>
            <w:r w:rsidRPr="00A42FAE">
              <w:t>U</w:t>
            </w:r>
          </w:p>
        </w:tc>
        <w:tc>
          <w:tcPr>
            <w:tcW w:w="473" w:type="pct"/>
            <w:vAlign w:val="center"/>
          </w:tcPr>
          <w:p w14:paraId="78F07119" w14:textId="77777777" w:rsidR="00375CD9" w:rsidRPr="00A42FAE" w:rsidRDefault="00375CD9" w:rsidP="00A81194">
            <w:pPr>
              <w:pStyle w:val="NoSpacing"/>
              <w:contextualSpacing/>
              <w:jc w:val="center"/>
            </w:pPr>
            <w:r w:rsidRPr="00A42FAE">
              <w:t>3</w:t>
            </w:r>
          </w:p>
        </w:tc>
      </w:tr>
      <w:bookmarkEnd w:id="12"/>
      <w:tr w:rsidR="006272BC" w:rsidRPr="00A42FAE" w14:paraId="48008579" w14:textId="77777777" w:rsidTr="00A81194">
        <w:trPr>
          <w:trHeight w:val="551"/>
        </w:trPr>
        <w:tc>
          <w:tcPr>
            <w:tcW w:w="5000" w:type="pct"/>
            <w:gridSpan w:val="6"/>
          </w:tcPr>
          <w:p w14:paraId="5B8CE056" w14:textId="77777777" w:rsidR="006272BC" w:rsidRPr="00A42FAE" w:rsidRDefault="006272BC" w:rsidP="00A81194">
            <w:pPr>
              <w:contextualSpacing/>
              <w:jc w:val="center"/>
              <w:rPr>
                <w:b/>
                <w:u w:val="single"/>
              </w:rPr>
            </w:pPr>
            <w:r w:rsidRPr="00A42FAE">
              <w:rPr>
                <w:b/>
                <w:u w:val="single"/>
              </w:rPr>
              <w:t>PART – C (6 X 12 = 72 MARKS)</w:t>
            </w:r>
          </w:p>
          <w:p w14:paraId="46871A16" w14:textId="4CBA6044" w:rsidR="006272BC" w:rsidRPr="00A42FAE" w:rsidRDefault="006272BC" w:rsidP="00A81194">
            <w:pPr>
              <w:contextualSpacing/>
              <w:jc w:val="center"/>
              <w:rPr>
                <w:b/>
              </w:rPr>
            </w:pPr>
            <w:r w:rsidRPr="00A42FAE">
              <w:rPr>
                <w:b/>
              </w:rPr>
              <w:t>(Answer any five Questions from Q.</w:t>
            </w:r>
            <w:r w:rsidR="009D0856" w:rsidRPr="00A42FAE">
              <w:rPr>
                <w:b/>
              </w:rPr>
              <w:t xml:space="preserve"> </w:t>
            </w:r>
            <w:r w:rsidRPr="00A42FAE">
              <w:rPr>
                <w:b/>
              </w:rPr>
              <w:t>No</w:t>
            </w:r>
            <w:r w:rsidR="009D0856" w:rsidRPr="00A42FAE">
              <w:rPr>
                <w:b/>
              </w:rPr>
              <w:t>.</w:t>
            </w:r>
            <w:r w:rsidRPr="00A42FAE">
              <w:rPr>
                <w:b/>
              </w:rPr>
              <w:t xml:space="preserve"> 17 to 23, Q.</w:t>
            </w:r>
            <w:r w:rsidR="009D0856" w:rsidRPr="00A42FAE">
              <w:rPr>
                <w:b/>
              </w:rPr>
              <w:t xml:space="preserve"> </w:t>
            </w:r>
            <w:r w:rsidRPr="00A42FAE">
              <w:rPr>
                <w:b/>
              </w:rPr>
              <w:t>No</w:t>
            </w:r>
            <w:r w:rsidR="009D0856" w:rsidRPr="00A42FAE">
              <w:rPr>
                <w:b/>
              </w:rPr>
              <w:t>.</w:t>
            </w:r>
            <w:r w:rsidRPr="00A42FAE">
              <w:rPr>
                <w:b/>
              </w:rPr>
              <w:t xml:space="preserve"> 24 is Compulsory)</w:t>
            </w:r>
          </w:p>
        </w:tc>
      </w:tr>
      <w:tr w:rsidR="00FA796F" w:rsidRPr="00A42FAE" w14:paraId="2256DEB8" w14:textId="77777777" w:rsidTr="00EF75B1">
        <w:trPr>
          <w:trHeight w:val="86"/>
        </w:trPr>
        <w:tc>
          <w:tcPr>
            <w:tcW w:w="272" w:type="pct"/>
            <w:vAlign w:val="center"/>
          </w:tcPr>
          <w:p w14:paraId="570D57BC" w14:textId="77777777" w:rsidR="00456504" w:rsidRPr="00A42FAE" w:rsidRDefault="00456504" w:rsidP="00A81194">
            <w:pPr>
              <w:contextualSpacing/>
              <w:jc w:val="center"/>
            </w:pPr>
            <w:r w:rsidRPr="00A42FAE">
              <w:t>17.</w:t>
            </w:r>
          </w:p>
        </w:tc>
        <w:tc>
          <w:tcPr>
            <w:tcW w:w="189" w:type="pct"/>
            <w:vAlign w:val="center"/>
          </w:tcPr>
          <w:p w14:paraId="35EBACE7" w14:textId="77777777" w:rsidR="00456504" w:rsidRPr="00A42FAE" w:rsidRDefault="00456504" w:rsidP="00A81194">
            <w:pPr>
              <w:contextualSpacing/>
              <w:jc w:val="center"/>
            </w:pPr>
            <w:r w:rsidRPr="00A42FAE">
              <w:t>a.</w:t>
            </w:r>
          </w:p>
        </w:tc>
        <w:tc>
          <w:tcPr>
            <w:tcW w:w="3323" w:type="pct"/>
            <w:vAlign w:val="bottom"/>
          </w:tcPr>
          <w:p w14:paraId="2D54D916" w14:textId="1022DF2A" w:rsidR="00456504" w:rsidRPr="00A42FAE" w:rsidRDefault="00486601" w:rsidP="00A81194">
            <w:pPr>
              <w:contextualSpacing/>
              <w:jc w:val="both"/>
            </w:pPr>
            <w:r w:rsidRPr="00A42FAE">
              <w:t>Contingency theory of leadership.</w:t>
            </w:r>
          </w:p>
        </w:tc>
        <w:tc>
          <w:tcPr>
            <w:tcW w:w="388" w:type="pct"/>
            <w:vAlign w:val="center"/>
          </w:tcPr>
          <w:p w14:paraId="2B18D931" w14:textId="289B14BC" w:rsidR="00456504" w:rsidRPr="00A42FAE" w:rsidRDefault="00456504" w:rsidP="00A81194">
            <w:pPr>
              <w:contextualSpacing/>
              <w:jc w:val="center"/>
            </w:pPr>
            <w:r w:rsidRPr="00A42FAE">
              <w:t>CO</w:t>
            </w:r>
            <w:r w:rsidR="00A73C7E" w:rsidRPr="00A42FAE">
              <w:t>1</w:t>
            </w:r>
          </w:p>
        </w:tc>
        <w:tc>
          <w:tcPr>
            <w:tcW w:w="355" w:type="pct"/>
            <w:vAlign w:val="center"/>
          </w:tcPr>
          <w:p w14:paraId="7350E91E" w14:textId="60773CCC" w:rsidR="00456504" w:rsidRPr="00A42FAE" w:rsidRDefault="00A73C7E" w:rsidP="00A81194">
            <w:pPr>
              <w:contextualSpacing/>
              <w:jc w:val="center"/>
            </w:pPr>
            <w:r w:rsidRPr="00A42FAE">
              <w:t>E</w:t>
            </w:r>
          </w:p>
        </w:tc>
        <w:tc>
          <w:tcPr>
            <w:tcW w:w="473" w:type="pct"/>
            <w:vAlign w:val="center"/>
          </w:tcPr>
          <w:p w14:paraId="020C0635" w14:textId="0046E699" w:rsidR="00456504" w:rsidRPr="00A42FAE" w:rsidRDefault="00F16EE4" w:rsidP="00A81194">
            <w:pPr>
              <w:contextualSpacing/>
              <w:jc w:val="center"/>
            </w:pPr>
            <w:r w:rsidRPr="00A42FAE">
              <w:t>8</w:t>
            </w:r>
          </w:p>
        </w:tc>
      </w:tr>
      <w:tr w:rsidR="00A81194" w:rsidRPr="00A42FAE" w14:paraId="203A3DC7" w14:textId="77777777" w:rsidTr="00EF75B1">
        <w:trPr>
          <w:trHeight w:val="249"/>
        </w:trPr>
        <w:tc>
          <w:tcPr>
            <w:tcW w:w="272" w:type="pct"/>
            <w:vAlign w:val="center"/>
          </w:tcPr>
          <w:p w14:paraId="1EF0F1BB" w14:textId="77777777" w:rsidR="00A81194" w:rsidRPr="00A42FAE" w:rsidRDefault="00A81194" w:rsidP="00A81194">
            <w:pPr>
              <w:contextualSpacing/>
              <w:jc w:val="center"/>
            </w:pPr>
          </w:p>
        </w:tc>
        <w:tc>
          <w:tcPr>
            <w:tcW w:w="189" w:type="pct"/>
            <w:vAlign w:val="center"/>
          </w:tcPr>
          <w:p w14:paraId="1C764956" w14:textId="06B6944D" w:rsidR="00A81194" w:rsidRPr="00A42FAE" w:rsidRDefault="00A81194" w:rsidP="00A81194">
            <w:pPr>
              <w:contextualSpacing/>
              <w:jc w:val="center"/>
            </w:pPr>
            <w:r w:rsidRPr="00A42FAE">
              <w:t>b.</w:t>
            </w:r>
          </w:p>
        </w:tc>
        <w:tc>
          <w:tcPr>
            <w:tcW w:w="3323" w:type="pct"/>
            <w:vAlign w:val="bottom"/>
          </w:tcPr>
          <w:p w14:paraId="00E816C7" w14:textId="2977D12B" w:rsidR="00A81194" w:rsidRPr="00A42FAE" w:rsidRDefault="00486601" w:rsidP="00A81194">
            <w:pPr>
              <w:contextualSpacing/>
              <w:jc w:val="both"/>
              <w:rPr>
                <w:bCs/>
              </w:rPr>
            </w:pPr>
            <w:r w:rsidRPr="00A42FAE">
              <w:t>Analyze the advantages and disadvantages of contingency theory.</w:t>
            </w:r>
          </w:p>
        </w:tc>
        <w:tc>
          <w:tcPr>
            <w:tcW w:w="388" w:type="pct"/>
            <w:vAlign w:val="center"/>
          </w:tcPr>
          <w:p w14:paraId="62BE7C0D" w14:textId="385CCF05" w:rsidR="00A81194" w:rsidRPr="00A42FAE" w:rsidRDefault="00A81194" w:rsidP="00A81194">
            <w:pPr>
              <w:contextualSpacing/>
              <w:jc w:val="center"/>
            </w:pPr>
            <w:r w:rsidRPr="00A42FAE">
              <w:t>CO</w:t>
            </w:r>
            <w:r w:rsidR="00C52B5C" w:rsidRPr="00A42FAE">
              <w:t>1</w:t>
            </w:r>
          </w:p>
        </w:tc>
        <w:tc>
          <w:tcPr>
            <w:tcW w:w="355" w:type="pct"/>
            <w:vAlign w:val="center"/>
          </w:tcPr>
          <w:p w14:paraId="40A9DB8F" w14:textId="01D5A7E4" w:rsidR="00A81194" w:rsidRPr="00A42FAE" w:rsidRDefault="00063D8B" w:rsidP="00A81194">
            <w:pPr>
              <w:contextualSpacing/>
              <w:jc w:val="center"/>
            </w:pPr>
            <w:r w:rsidRPr="00A42FAE">
              <w:t>An</w:t>
            </w:r>
          </w:p>
        </w:tc>
        <w:tc>
          <w:tcPr>
            <w:tcW w:w="473" w:type="pct"/>
            <w:vAlign w:val="center"/>
          </w:tcPr>
          <w:p w14:paraId="4F58E446" w14:textId="3B093AF9" w:rsidR="00A81194" w:rsidRPr="00A42FAE" w:rsidRDefault="00F16EE4" w:rsidP="00A81194">
            <w:pPr>
              <w:contextualSpacing/>
              <w:jc w:val="center"/>
            </w:pPr>
            <w:r w:rsidRPr="00A42FAE">
              <w:t>4</w:t>
            </w:r>
          </w:p>
        </w:tc>
      </w:tr>
      <w:tr w:rsidR="00A81194" w:rsidRPr="00A42FAE" w14:paraId="512EF345" w14:textId="77777777" w:rsidTr="00EF75B1">
        <w:trPr>
          <w:trHeight w:val="70"/>
        </w:trPr>
        <w:tc>
          <w:tcPr>
            <w:tcW w:w="272" w:type="pct"/>
            <w:vAlign w:val="center"/>
          </w:tcPr>
          <w:p w14:paraId="1FD4473F" w14:textId="77777777" w:rsidR="00A81194" w:rsidRPr="00A42FAE" w:rsidRDefault="00A81194" w:rsidP="00A81194">
            <w:pPr>
              <w:contextualSpacing/>
              <w:jc w:val="center"/>
            </w:pPr>
          </w:p>
        </w:tc>
        <w:tc>
          <w:tcPr>
            <w:tcW w:w="189" w:type="pct"/>
            <w:vAlign w:val="center"/>
          </w:tcPr>
          <w:p w14:paraId="2DBE0C10" w14:textId="77777777" w:rsidR="00A81194" w:rsidRPr="00A42FAE" w:rsidRDefault="00A81194" w:rsidP="00A81194">
            <w:pPr>
              <w:contextualSpacing/>
              <w:jc w:val="center"/>
            </w:pPr>
          </w:p>
        </w:tc>
        <w:tc>
          <w:tcPr>
            <w:tcW w:w="3323" w:type="pct"/>
            <w:vAlign w:val="bottom"/>
          </w:tcPr>
          <w:p w14:paraId="6EE182EC" w14:textId="62C5242F" w:rsidR="00A81194" w:rsidRPr="00A42FAE" w:rsidRDefault="00A81194" w:rsidP="00601044">
            <w:pPr>
              <w:contextualSpacing/>
              <w:jc w:val="both"/>
            </w:pPr>
          </w:p>
        </w:tc>
        <w:tc>
          <w:tcPr>
            <w:tcW w:w="388" w:type="pct"/>
            <w:vAlign w:val="center"/>
          </w:tcPr>
          <w:p w14:paraId="5C689204" w14:textId="77777777" w:rsidR="00A81194" w:rsidRPr="00A42FAE" w:rsidRDefault="00A81194" w:rsidP="00A81194">
            <w:pPr>
              <w:contextualSpacing/>
              <w:jc w:val="center"/>
            </w:pPr>
          </w:p>
        </w:tc>
        <w:tc>
          <w:tcPr>
            <w:tcW w:w="355" w:type="pct"/>
            <w:vAlign w:val="center"/>
          </w:tcPr>
          <w:p w14:paraId="32B68E14" w14:textId="77777777" w:rsidR="00A81194" w:rsidRPr="00A42FAE" w:rsidRDefault="00A81194" w:rsidP="00A81194">
            <w:pPr>
              <w:contextualSpacing/>
              <w:jc w:val="center"/>
            </w:pPr>
          </w:p>
        </w:tc>
        <w:tc>
          <w:tcPr>
            <w:tcW w:w="473" w:type="pct"/>
            <w:vAlign w:val="center"/>
          </w:tcPr>
          <w:p w14:paraId="20755AF4" w14:textId="77777777" w:rsidR="00A81194" w:rsidRPr="00A42FAE" w:rsidRDefault="00A81194" w:rsidP="00A81194">
            <w:pPr>
              <w:contextualSpacing/>
              <w:jc w:val="center"/>
            </w:pPr>
          </w:p>
        </w:tc>
      </w:tr>
      <w:tr w:rsidR="00A81194" w:rsidRPr="00A42FAE" w14:paraId="6E1A4865" w14:textId="77777777" w:rsidTr="00A81194">
        <w:trPr>
          <w:trHeight w:val="396"/>
        </w:trPr>
        <w:tc>
          <w:tcPr>
            <w:tcW w:w="272" w:type="pct"/>
            <w:vAlign w:val="center"/>
          </w:tcPr>
          <w:p w14:paraId="4146CCE3" w14:textId="4E034B0A" w:rsidR="00A81194" w:rsidRPr="00A42FAE" w:rsidRDefault="00A81194" w:rsidP="00A81194">
            <w:pPr>
              <w:contextualSpacing/>
              <w:jc w:val="center"/>
            </w:pPr>
            <w:bookmarkStart w:id="13" w:name="_Hlk99577974"/>
            <w:r w:rsidRPr="00A42FAE">
              <w:t>18.</w:t>
            </w:r>
          </w:p>
        </w:tc>
        <w:tc>
          <w:tcPr>
            <w:tcW w:w="189" w:type="pct"/>
            <w:vAlign w:val="center"/>
          </w:tcPr>
          <w:p w14:paraId="542EFAC1" w14:textId="1EF8F14A" w:rsidR="00A81194" w:rsidRPr="00A42FAE" w:rsidRDefault="00A81194" w:rsidP="00A81194">
            <w:pPr>
              <w:contextualSpacing/>
              <w:jc w:val="center"/>
            </w:pPr>
            <w:r w:rsidRPr="00A42FAE">
              <w:t>a.</w:t>
            </w:r>
          </w:p>
        </w:tc>
        <w:tc>
          <w:tcPr>
            <w:tcW w:w="3323" w:type="pct"/>
            <w:vAlign w:val="bottom"/>
          </w:tcPr>
          <w:p w14:paraId="2956933C" w14:textId="0C497B0D" w:rsidR="00A81194" w:rsidRPr="00A42FAE" w:rsidRDefault="00601044" w:rsidP="00A81194">
            <w:pPr>
              <w:contextualSpacing/>
              <w:jc w:val="both"/>
            </w:pPr>
            <w:r w:rsidRPr="00A42FAE">
              <w:t>Discuss the formulation of development strategy and implementation in national and global contexts in detail.</w:t>
            </w:r>
          </w:p>
        </w:tc>
        <w:tc>
          <w:tcPr>
            <w:tcW w:w="388" w:type="pct"/>
            <w:vAlign w:val="center"/>
          </w:tcPr>
          <w:p w14:paraId="795B2575" w14:textId="5B7EBD12" w:rsidR="00A81194" w:rsidRPr="00A42FAE" w:rsidRDefault="00A81194" w:rsidP="00A81194">
            <w:pPr>
              <w:contextualSpacing/>
              <w:jc w:val="center"/>
            </w:pPr>
            <w:r w:rsidRPr="00A42FAE">
              <w:t>CO</w:t>
            </w:r>
            <w:r w:rsidR="00C52B5C" w:rsidRPr="00A42FAE">
              <w:t>2</w:t>
            </w:r>
          </w:p>
        </w:tc>
        <w:tc>
          <w:tcPr>
            <w:tcW w:w="355" w:type="pct"/>
            <w:vAlign w:val="center"/>
          </w:tcPr>
          <w:p w14:paraId="38B8F057" w14:textId="07F67EA6" w:rsidR="00A81194" w:rsidRPr="00A42FAE" w:rsidRDefault="00063D8B" w:rsidP="00A81194">
            <w:pPr>
              <w:contextualSpacing/>
              <w:jc w:val="center"/>
            </w:pPr>
            <w:r w:rsidRPr="00A42FAE">
              <w:t>U</w:t>
            </w:r>
          </w:p>
        </w:tc>
        <w:tc>
          <w:tcPr>
            <w:tcW w:w="473" w:type="pct"/>
            <w:vAlign w:val="center"/>
          </w:tcPr>
          <w:p w14:paraId="29E916BE" w14:textId="7AFDAC04" w:rsidR="00A81194" w:rsidRPr="00A42FAE" w:rsidRDefault="00601044" w:rsidP="00A81194">
            <w:pPr>
              <w:contextualSpacing/>
              <w:jc w:val="center"/>
            </w:pPr>
            <w:r w:rsidRPr="00A42FAE">
              <w:t>8</w:t>
            </w:r>
          </w:p>
        </w:tc>
      </w:tr>
      <w:bookmarkEnd w:id="13"/>
      <w:tr w:rsidR="00A81194" w:rsidRPr="00A42FAE" w14:paraId="5E55AAA0" w14:textId="77777777" w:rsidTr="00A81194">
        <w:trPr>
          <w:trHeight w:val="396"/>
        </w:trPr>
        <w:tc>
          <w:tcPr>
            <w:tcW w:w="272" w:type="pct"/>
            <w:vAlign w:val="center"/>
          </w:tcPr>
          <w:p w14:paraId="644EFEA2" w14:textId="77777777" w:rsidR="00A81194" w:rsidRPr="00A42FAE" w:rsidRDefault="00A81194" w:rsidP="00A81194">
            <w:pPr>
              <w:contextualSpacing/>
              <w:jc w:val="center"/>
            </w:pPr>
          </w:p>
        </w:tc>
        <w:tc>
          <w:tcPr>
            <w:tcW w:w="189" w:type="pct"/>
            <w:vAlign w:val="center"/>
          </w:tcPr>
          <w:p w14:paraId="458B821D" w14:textId="617808D3" w:rsidR="00A81194" w:rsidRPr="00A42FAE" w:rsidRDefault="00A81194" w:rsidP="00A81194">
            <w:pPr>
              <w:contextualSpacing/>
              <w:jc w:val="center"/>
            </w:pPr>
            <w:r w:rsidRPr="00A42FAE">
              <w:t>b.</w:t>
            </w:r>
          </w:p>
        </w:tc>
        <w:tc>
          <w:tcPr>
            <w:tcW w:w="3323" w:type="pct"/>
            <w:vAlign w:val="bottom"/>
          </w:tcPr>
          <w:p w14:paraId="140B76A4" w14:textId="5C9C8095" w:rsidR="00A81194" w:rsidRPr="00A42FAE" w:rsidRDefault="00601044" w:rsidP="00A81194">
            <w:pPr>
              <w:contextualSpacing/>
              <w:jc w:val="both"/>
            </w:pPr>
            <w:r w:rsidRPr="00A42FAE">
              <w:rPr>
                <w:lang w:val="en-IN"/>
              </w:rPr>
              <w:t>Interpret the behavioural Skills of an efficient leader.</w:t>
            </w:r>
          </w:p>
        </w:tc>
        <w:tc>
          <w:tcPr>
            <w:tcW w:w="388" w:type="pct"/>
            <w:vAlign w:val="center"/>
          </w:tcPr>
          <w:p w14:paraId="16D33ED5" w14:textId="2828359B" w:rsidR="00A81194" w:rsidRPr="00A42FAE" w:rsidRDefault="00A81194" w:rsidP="00A81194">
            <w:pPr>
              <w:contextualSpacing/>
              <w:jc w:val="center"/>
            </w:pPr>
            <w:r w:rsidRPr="00A42FAE">
              <w:t>CO</w:t>
            </w:r>
            <w:r w:rsidR="00C52B5C" w:rsidRPr="00A42FAE">
              <w:t>2</w:t>
            </w:r>
          </w:p>
        </w:tc>
        <w:tc>
          <w:tcPr>
            <w:tcW w:w="355" w:type="pct"/>
            <w:vAlign w:val="center"/>
          </w:tcPr>
          <w:p w14:paraId="411E2F45" w14:textId="166553B7" w:rsidR="00A81194" w:rsidRPr="00A42FAE" w:rsidRDefault="00063D8B" w:rsidP="00A81194">
            <w:pPr>
              <w:contextualSpacing/>
              <w:jc w:val="center"/>
            </w:pPr>
            <w:r w:rsidRPr="00A42FAE">
              <w:t>A</w:t>
            </w:r>
          </w:p>
        </w:tc>
        <w:tc>
          <w:tcPr>
            <w:tcW w:w="473" w:type="pct"/>
            <w:vAlign w:val="center"/>
          </w:tcPr>
          <w:p w14:paraId="3E084541" w14:textId="70BD1820" w:rsidR="00A81194" w:rsidRPr="00A42FAE" w:rsidRDefault="00601044" w:rsidP="00A81194">
            <w:pPr>
              <w:contextualSpacing/>
              <w:jc w:val="center"/>
            </w:pPr>
            <w:r w:rsidRPr="00A42FAE">
              <w:t>4</w:t>
            </w:r>
          </w:p>
        </w:tc>
      </w:tr>
      <w:tr w:rsidR="00A81194" w:rsidRPr="00A42FAE" w14:paraId="53789028" w14:textId="77777777" w:rsidTr="00EF75B1">
        <w:trPr>
          <w:trHeight w:val="158"/>
        </w:trPr>
        <w:tc>
          <w:tcPr>
            <w:tcW w:w="272" w:type="pct"/>
            <w:vAlign w:val="center"/>
          </w:tcPr>
          <w:p w14:paraId="2878F29F" w14:textId="77777777" w:rsidR="00A81194" w:rsidRPr="00A42FAE" w:rsidRDefault="00A81194" w:rsidP="00A81194">
            <w:pPr>
              <w:contextualSpacing/>
              <w:jc w:val="center"/>
            </w:pPr>
          </w:p>
        </w:tc>
        <w:tc>
          <w:tcPr>
            <w:tcW w:w="189" w:type="pct"/>
            <w:vAlign w:val="center"/>
          </w:tcPr>
          <w:p w14:paraId="43008192" w14:textId="77777777" w:rsidR="00A81194" w:rsidRPr="00A42FAE" w:rsidRDefault="00A81194" w:rsidP="00A81194">
            <w:pPr>
              <w:contextualSpacing/>
              <w:jc w:val="center"/>
            </w:pPr>
          </w:p>
        </w:tc>
        <w:tc>
          <w:tcPr>
            <w:tcW w:w="3323" w:type="pct"/>
            <w:vAlign w:val="bottom"/>
          </w:tcPr>
          <w:p w14:paraId="0577A6A5" w14:textId="77777777" w:rsidR="00A81194" w:rsidRPr="00A42FAE" w:rsidRDefault="00A81194" w:rsidP="00A81194">
            <w:pPr>
              <w:contextualSpacing/>
              <w:jc w:val="both"/>
            </w:pPr>
          </w:p>
        </w:tc>
        <w:tc>
          <w:tcPr>
            <w:tcW w:w="388" w:type="pct"/>
            <w:vAlign w:val="bottom"/>
          </w:tcPr>
          <w:p w14:paraId="5A40AAEF" w14:textId="77777777" w:rsidR="00A81194" w:rsidRPr="00A42FAE" w:rsidRDefault="00A81194" w:rsidP="00A81194">
            <w:pPr>
              <w:contextualSpacing/>
              <w:jc w:val="center"/>
            </w:pPr>
          </w:p>
        </w:tc>
        <w:tc>
          <w:tcPr>
            <w:tcW w:w="355" w:type="pct"/>
            <w:vAlign w:val="bottom"/>
          </w:tcPr>
          <w:p w14:paraId="7DEA65FE" w14:textId="77777777" w:rsidR="00A81194" w:rsidRPr="00A42FAE" w:rsidRDefault="00A81194" w:rsidP="00A81194">
            <w:pPr>
              <w:contextualSpacing/>
              <w:jc w:val="center"/>
            </w:pPr>
          </w:p>
        </w:tc>
        <w:tc>
          <w:tcPr>
            <w:tcW w:w="473" w:type="pct"/>
            <w:vAlign w:val="bottom"/>
          </w:tcPr>
          <w:p w14:paraId="2457B2F1" w14:textId="77777777" w:rsidR="00A81194" w:rsidRPr="00A42FAE" w:rsidRDefault="00A81194" w:rsidP="00A81194">
            <w:pPr>
              <w:contextualSpacing/>
              <w:jc w:val="center"/>
            </w:pPr>
          </w:p>
        </w:tc>
      </w:tr>
      <w:tr w:rsidR="00A81194" w:rsidRPr="00A42FAE" w14:paraId="4671FA48" w14:textId="77777777" w:rsidTr="00A81194">
        <w:trPr>
          <w:trHeight w:val="396"/>
        </w:trPr>
        <w:tc>
          <w:tcPr>
            <w:tcW w:w="272" w:type="pct"/>
            <w:vAlign w:val="center"/>
          </w:tcPr>
          <w:p w14:paraId="7D23B55A" w14:textId="0F57901B" w:rsidR="00A81194" w:rsidRPr="00A42FAE" w:rsidRDefault="00A81194" w:rsidP="00A81194">
            <w:pPr>
              <w:contextualSpacing/>
              <w:jc w:val="center"/>
            </w:pPr>
            <w:r w:rsidRPr="00A42FAE">
              <w:t>19.</w:t>
            </w:r>
          </w:p>
        </w:tc>
        <w:tc>
          <w:tcPr>
            <w:tcW w:w="189" w:type="pct"/>
            <w:vAlign w:val="center"/>
          </w:tcPr>
          <w:p w14:paraId="5DF12731" w14:textId="6DC82144" w:rsidR="00A81194" w:rsidRPr="00A42FAE" w:rsidRDefault="00A81194" w:rsidP="00A81194">
            <w:pPr>
              <w:contextualSpacing/>
              <w:jc w:val="center"/>
            </w:pPr>
          </w:p>
        </w:tc>
        <w:tc>
          <w:tcPr>
            <w:tcW w:w="3323" w:type="pct"/>
            <w:vAlign w:val="bottom"/>
          </w:tcPr>
          <w:p w14:paraId="0779796B" w14:textId="5833E7FF" w:rsidR="00A81194" w:rsidRPr="00A42FAE" w:rsidRDefault="009B36E3" w:rsidP="00A81194">
            <w:pPr>
              <w:contextualSpacing/>
              <w:jc w:val="both"/>
            </w:pPr>
            <w:r w:rsidRPr="00A42FAE">
              <w:t>Illustrate the framework of ethical decision making with a case study example.</w:t>
            </w:r>
          </w:p>
        </w:tc>
        <w:tc>
          <w:tcPr>
            <w:tcW w:w="388" w:type="pct"/>
            <w:vAlign w:val="center"/>
          </w:tcPr>
          <w:p w14:paraId="5A339F96" w14:textId="299D3B86" w:rsidR="00A81194" w:rsidRPr="00A42FAE" w:rsidRDefault="00A81194" w:rsidP="00A81194">
            <w:pPr>
              <w:contextualSpacing/>
              <w:jc w:val="center"/>
            </w:pPr>
            <w:r w:rsidRPr="00A42FAE">
              <w:t>CO</w:t>
            </w:r>
            <w:r w:rsidR="00C52B5C" w:rsidRPr="00A42FAE">
              <w:t>3</w:t>
            </w:r>
          </w:p>
        </w:tc>
        <w:tc>
          <w:tcPr>
            <w:tcW w:w="355" w:type="pct"/>
            <w:vAlign w:val="center"/>
          </w:tcPr>
          <w:p w14:paraId="097E33A8" w14:textId="48FEDC15" w:rsidR="00A81194" w:rsidRPr="00A42FAE" w:rsidRDefault="00063D8B" w:rsidP="00A81194">
            <w:pPr>
              <w:contextualSpacing/>
              <w:jc w:val="center"/>
            </w:pPr>
            <w:r w:rsidRPr="00A42FAE">
              <w:t>An</w:t>
            </w:r>
          </w:p>
        </w:tc>
        <w:tc>
          <w:tcPr>
            <w:tcW w:w="473" w:type="pct"/>
            <w:vAlign w:val="center"/>
          </w:tcPr>
          <w:p w14:paraId="499078AA" w14:textId="7EC14D2F" w:rsidR="00A81194" w:rsidRPr="00A42FAE" w:rsidRDefault="009B36E3" w:rsidP="00A81194">
            <w:pPr>
              <w:contextualSpacing/>
              <w:jc w:val="center"/>
            </w:pPr>
            <w:r w:rsidRPr="00A42FAE">
              <w:t>12</w:t>
            </w:r>
          </w:p>
        </w:tc>
      </w:tr>
      <w:tr w:rsidR="00A81194" w:rsidRPr="00A42FAE" w14:paraId="5099288F" w14:textId="77777777" w:rsidTr="00EF75B1">
        <w:trPr>
          <w:trHeight w:val="70"/>
        </w:trPr>
        <w:tc>
          <w:tcPr>
            <w:tcW w:w="272" w:type="pct"/>
            <w:vAlign w:val="center"/>
          </w:tcPr>
          <w:p w14:paraId="5A1B1CBD" w14:textId="77777777" w:rsidR="00A81194" w:rsidRPr="00A42FAE" w:rsidRDefault="00A81194" w:rsidP="00A81194">
            <w:pPr>
              <w:contextualSpacing/>
              <w:jc w:val="center"/>
            </w:pPr>
          </w:p>
        </w:tc>
        <w:tc>
          <w:tcPr>
            <w:tcW w:w="189" w:type="pct"/>
            <w:vAlign w:val="center"/>
          </w:tcPr>
          <w:p w14:paraId="5D2A6E14" w14:textId="77777777" w:rsidR="00A81194" w:rsidRPr="00A42FAE" w:rsidRDefault="00A81194" w:rsidP="00A81194">
            <w:pPr>
              <w:contextualSpacing/>
              <w:jc w:val="center"/>
            </w:pPr>
          </w:p>
        </w:tc>
        <w:tc>
          <w:tcPr>
            <w:tcW w:w="3323" w:type="pct"/>
            <w:vAlign w:val="bottom"/>
          </w:tcPr>
          <w:p w14:paraId="3FCDD2ED" w14:textId="77777777" w:rsidR="00A81194" w:rsidRPr="00A42FAE" w:rsidRDefault="00A81194" w:rsidP="00A81194">
            <w:pPr>
              <w:contextualSpacing/>
              <w:jc w:val="both"/>
            </w:pPr>
          </w:p>
        </w:tc>
        <w:tc>
          <w:tcPr>
            <w:tcW w:w="388" w:type="pct"/>
            <w:vAlign w:val="center"/>
          </w:tcPr>
          <w:p w14:paraId="5621A9E2" w14:textId="77777777" w:rsidR="00A81194" w:rsidRPr="00A42FAE" w:rsidRDefault="00A81194" w:rsidP="00A81194">
            <w:pPr>
              <w:contextualSpacing/>
              <w:jc w:val="center"/>
            </w:pPr>
          </w:p>
        </w:tc>
        <w:tc>
          <w:tcPr>
            <w:tcW w:w="355" w:type="pct"/>
            <w:vAlign w:val="center"/>
          </w:tcPr>
          <w:p w14:paraId="647F307F" w14:textId="77777777" w:rsidR="00A81194" w:rsidRPr="00A42FAE" w:rsidRDefault="00A81194" w:rsidP="00A81194">
            <w:pPr>
              <w:contextualSpacing/>
              <w:jc w:val="center"/>
            </w:pPr>
          </w:p>
        </w:tc>
        <w:tc>
          <w:tcPr>
            <w:tcW w:w="473" w:type="pct"/>
            <w:vAlign w:val="center"/>
          </w:tcPr>
          <w:p w14:paraId="7E745977" w14:textId="77777777" w:rsidR="00A81194" w:rsidRPr="00A42FAE" w:rsidRDefault="00A81194" w:rsidP="00A81194">
            <w:pPr>
              <w:contextualSpacing/>
              <w:jc w:val="center"/>
            </w:pPr>
          </w:p>
        </w:tc>
      </w:tr>
      <w:tr w:rsidR="00A81194" w:rsidRPr="00A42FAE" w14:paraId="3C2D1023" w14:textId="77777777" w:rsidTr="00A81194">
        <w:trPr>
          <w:trHeight w:val="396"/>
        </w:trPr>
        <w:tc>
          <w:tcPr>
            <w:tcW w:w="272" w:type="pct"/>
            <w:vAlign w:val="center"/>
          </w:tcPr>
          <w:p w14:paraId="1E8CCC75" w14:textId="227FA6F2" w:rsidR="00A81194" w:rsidRPr="00A42FAE" w:rsidRDefault="00A81194" w:rsidP="00A81194">
            <w:pPr>
              <w:contextualSpacing/>
              <w:jc w:val="center"/>
            </w:pPr>
            <w:r w:rsidRPr="00A42FAE">
              <w:t>20.</w:t>
            </w:r>
          </w:p>
        </w:tc>
        <w:tc>
          <w:tcPr>
            <w:tcW w:w="189" w:type="pct"/>
            <w:vAlign w:val="center"/>
          </w:tcPr>
          <w:p w14:paraId="1A8C68FE" w14:textId="31B11734" w:rsidR="00A81194" w:rsidRPr="00A42FAE" w:rsidRDefault="00A81194" w:rsidP="00A81194">
            <w:pPr>
              <w:contextualSpacing/>
              <w:jc w:val="center"/>
            </w:pPr>
          </w:p>
        </w:tc>
        <w:tc>
          <w:tcPr>
            <w:tcW w:w="3323" w:type="pct"/>
            <w:vAlign w:val="bottom"/>
          </w:tcPr>
          <w:p w14:paraId="17A48C80" w14:textId="4DDE607D" w:rsidR="00A81194" w:rsidRPr="00A42FAE" w:rsidRDefault="00FB4DBF" w:rsidP="00A81194">
            <w:pPr>
              <w:contextualSpacing/>
              <w:jc w:val="both"/>
            </w:pPr>
            <w:r w:rsidRPr="00A42FAE">
              <w:t>Compute the importance of communication in upholding the ethical standards and discuss the types of communication.</w:t>
            </w:r>
          </w:p>
        </w:tc>
        <w:tc>
          <w:tcPr>
            <w:tcW w:w="388" w:type="pct"/>
            <w:vAlign w:val="center"/>
          </w:tcPr>
          <w:p w14:paraId="1EAED522" w14:textId="1D81FF1B" w:rsidR="00A81194" w:rsidRPr="00A42FAE" w:rsidRDefault="00A81194" w:rsidP="00A81194">
            <w:pPr>
              <w:contextualSpacing/>
              <w:jc w:val="center"/>
            </w:pPr>
            <w:r w:rsidRPr="00A42FAE">
              <w:t>CO</w:t>
            </w:r>
            <w:r w:rsidR="00C52B5C" w:rsidRPr="00A42FAE">
              <w:t>4</w:t>
            </w:r>
          </w:p>
        </w:tc>
        <w:tc>
          <w:tcPr>
            <w:tcW w:w="355" w:type="pct"/>
            <w:vAlign w:val="center"/>
          </w:tcPr>
          <w:p w14:paraId="34332988" w14:textId="3EA131C3" w:rsidR="00A81194" w:rsidRPr="00A42FAE" w:rsidRDefault="00063D8B" w:rsidP="00A81194">
            <w:pPr>
              <w:contextualSpacing/>
              <w:jc w:val="center"/>
            </w:pPr>
            <w:r w:rsidRPr="00A42FAE">
              <w:t>A</w:t>
            </w:r>
          </w:p>
        </w:tc>
        <w:tc>
          <w:tcPr>
            <w:tcW w:w="473" w:type="pct"/>
            <w:vAlign w:val="center"/>
          </w:tcPr>
          <w:p w14:paraId="29CD1861" w14:textId="18137013" w:rsidR="00A81194" w:rsidRPr="00A42FAE" w:rsidRDefault="00FB4DBF" w:rsidP="00A81194">
            <w:pPr>
              <w:contextualSpacing/>
              <w:jc w:val="center"/>
            </w:pPr>
            <w:r w:rsidRPr="00A42FAE">
              <w:t>12</w:t>
            </w:r>
          </w:p>
        </w:tc>
      </w:tr>
      <w:tr w:rsidR="00A81194" w:rsidRPr="00A42FAE" w14:paraId="66B373BA" w14:textId="77777777" w:rsidTr="00EF75B1">
        <w:trPr>
          <w:trHeight w:val="70"/>
        </w:trPr>
        <w:tc>
          <w:tcPr>
            <w:tcW w:w="272" w:type="pct"/>
            <w:vAlign w:val="center"/>
          </w:tcPr>
          <w:p w14:paraId="5ABA86E4" w14:textId="77777777" w:rsidR="00A81194" w:rsidRPr="00A42FAE" w:rsidRDefault="00A81194" w:rsidP="00A81194">
            <w:pPr>
              <w:contextualSpacing/>
              <w:jc w:val="center"/>
            </w:pPr>
          </w:p>
        </w:tc>
        <w:tc>
          <w:tcPr>
            <w:tcW w:w="189" w:type="pct"/>
            <w:vAlign w:val="center"/>
          </w:tcPr>
          <w:p w14:paraId="40D5C4E0" w14:textId="77777777" w:rsidR="00A81194" w:rsidRPr="00A42FAE" w:rsidRDefault="00A81194" w:rsidP="00A81194">
            <w:pPr>
              <w:contextualSpacing/>
              <w:jc w:val="center"/>
            </w:pPr>
          </w:p>
        </w:tc>
        <w:tc>
          <w:tcPr>
            <w:tcW w:w="3323" w:type="pct"/>
            <w:vAlign w:val="bottom"/>
          </w:tcPr>
          <w:p w14:paraId="63EE9C5D" w14:textId="77777777" w:rsidR="00A81194" w:rsidRPr="00A42FAE" w:rsidRDefault="00A81194" w:rsidP="00A81194">
            <w:pPr>
              <w:contextualSpacing/>
              <w:jc w:val="both"/>
            </w:pPr>
          </w:p>
        </w:tc>
        <w:tc>
          <w:tcPr>
            <w:tcW w:w="388" w:type="pct"/>
            <w:vAlign w:val="center"/>
          </w:tcPr>
          <w:p w14:paraId="53F19791" w14:textId="77777777" w:rsidR="00A81194" w:rsidRPr="00A42FAE" w:rsidRDefault="00A81194" w:rsidP="00A81194">
            <w:pPr>
              <w:contextualSpacing/>
              <w:jc w:val="center"/>
            </w:pPr>
          </w:p>
        </w:tc>
        <w:tc>
          <w:tcPr>
            <w:tcW w:w="355" w:type="pct"/>
            <w:vAlign w:val="center"/>
          </w:tcPr>
          <w:p w14:paraId="76507236" w14:textId="77777777" w:rsidR="00A81194" w:rsidRPr="00A42FAE" w:rsidRDefault="00A81194" w:rsidP="00A81194">
            <w:pPr>
              <w:contextualSpacing/>
              <w:jc w:val="center"/>
            </w:pPr>
          </w:p>
        </w:tc>
        <w:tc>
          <w:tcPr>
            <w:tcW w:w="473" w:type="pct"/>
            <w:vAlign w:val="center"/>
          </w:tcPr>
          <w:p w14:paraId="073A67F9" w14:textId="77777777" w:rsidR="00A81194" w:rsidRPr="00A42FAE" w:rsidRDefault="00A81194" w:rsidP="00A81194">
            <w:pPr>
              <w:contextualSpacing/>
              <w:jc w:val="center"/>
            </w:pPr>
          </w:p>
        </w:tc>
      </w:tr>
      <w:tr w:rsidR="00A81194" w:rsidRPr="00A42FAE" w14:paraId="5261B641" w14:textId="77777777" w:rsidTr="00A81194">
        <w:trPr>
          <w:trHeight w:val="396"/>
        </w:trPr>
        <w:tc>
          <w:tcPr>
            <w:tcW w:w="272" w:type="pct"/>
            <w:vAlign w:val="center"/>
          </w:tcPr>
          <w:p w14:paraId="0E5C2242" w14:textId="04ADC6DA" w:rsidR="00A81194" w:rsidRPr="00A42FAE" w:rsidRDefault="00A81194" w:rsidP="00A81194">
            <w:pPr>
              <w:contextualSpacing/>
              <w:jc w:val="center"/>
            </w:pPr>
            <w:r w:rsidRPr="00A42FAE">
              <w:t>21.</w:t>
            </w:r>
          </w:p>
        </w:tc>
        <w:tc>
          <w:tcPr>
            <w:tcW w:w="189" w:type="pct"/>
            <w:vAlign w:val="center"/>
          </w:tcPr>
          <w:p w14:paraId="7F9AEB3B" w14:textId="71D3F623" w:rsidR="00A81194" w:rsidRPr="00A42FAE" w:rsidRDefault="00A81194" w:rsidP="00A81194">
            <w:pPr>
              <w:contextualSpacing/>
              <w:jc w:val="center"/>
            </w:pPr>
          </w:p>
        </w:tc>
        <w:tc>
          <w:tcPr>
            <w:tcW w:w="3323" w:type="pct"/>
            <w:vAlign w:val="bottom"/>
          </w:tcPr>
          <w:p w14:paraId="648D348F" w14:textId="1CC3F109" w:rsidR="005C7228" w:rsidRPr="00A42FAE" w:rsidRDefault="005C7228" w:rsidP="00A81194">
            <w:pPr>
              <w:contextualSpacing/>
              <w:jc w:val="both"/>
            </w:pPr>
            <w:r w:rsidRPr="00A42FAE">
              <w:t xml:space="preserve">One of your employees has just been diagnosed with a treatable form of cancer. He has confided in you about the status of his health. He has </w:t>
            </w:r>
            <w:r w:rsidRPr="00A42FAE">
              <w:lastRenderedPageBreak/>
              <w:t xml:space="preserve">also asked you not to say a word to anyone because he considers his health to be a personal matter. Over the next few months, this employee is absent frequently, especially during his radiation treatments. His absences are not a major problem for the company because his duties involve direct computer work which he can do while at home. However, some of your other employees have asked you what's wrong with him. You politely decline to discuss his situation. As a result, the other employees think that their co-worker is getting special treatment, and are ready to go to your boss to complain. You are confident that if they only knew of the employee's illness, they would understand. But you promised him not to reveal the reason for his absence. At the same time, it would create unnecessary and unhelpful problems for him if other employees complain about him. </w:t>
            </w:r>
          </w:p>
          <w:p w14:paraId="0852EDCC" w14:textId="118D863A" w:rsidR="00063D8B" w:rsidRPr="00A42FAE" w:rsidRDefault="00063D8B" w:rsidP="008C2B67">
            <w:pPr>
              <w:pStyle w:val="ListParagraph"/>
              <w:numPr>
                <w:ilvl w:val="0"/>
                <w:numId w:val="2"/>
              </w:numPr>
              <w:jc w:val="both"/>
            </w:pPr>
            <w:r w:rsidRPr="00A42FAE">
              <w:t xml:space="preserve">Justify, should you explain to your boss what is really going on? </w:t>
            </w:r>
          </w:p>
          <w:p w14:paraId="111374E1" w14:textId="70794EFF" w:rsidR="005C7228" w:rsidRPr="00A42FAE" w:rsidRDefault="005C7228" w:rsidP="008C2B67">
            <w:pPr>
              <w:pStyle w:val="ListParagraph"/>
              <w:numPr>
                <w:ilvl w:val="0"/>
                <w:numId w:val="1"/>
              </w:numPr>
              <w:jc w:val="both"/>
            </w:pPr>
            <w:r w:rsidRPr="00A42FAE">
              <w:t>Discuss whether you shall reveal to your employees the reason for their co-worker's absence? Why or why not?</w:t>
            </w:r>
          </w:p>
          <w:p w14:paraId="753F2B8B" w14:textId="216CE649" w:rsidR="00A81194" w:rsidRPr="00A42FAE" w:rsidRDefault="005C7228" w:rsidP="008C2B67">
            <w:pPr>
              <w:pStyle w:val="ListParagraph"/>
              <w:numPr>
                <w:ilvl w:val="0"/>
                <w:numId w:val="1"/>
              </w:numPr>
              <w:jc w:val="both"/>
            </w:pPr>
            <w:r w:rsidRPr="00A42FAE">
              <w:t>Analyze how would you handle this situation?</w:t>
            </w:r>
          </w:p>
        </w:tc>
        <w:tc>
          <w:tcPr>
            <w:tcW w:w="388" w:type="pct"/>
            <w:vAlign w:val="center"/>
          </w:tcPr>
          <w:p w14:paraId="1376701B" w14:textId="53E96486" w:rsidR="00A81194" w:rsidRPr="00A42FAE" w:rsidRDefault="00A81194" w:rsidP="00A81194">
            <w:pPr>
              <w:contextualSpacing/>
              <w:jc w:val="center"/>
            </w:pPr>
            <w:r w:rsidRPr="00A42FAE">
              <w:lastRenderedPageBreak/>
              <w:t>CO</w:t>
            </w:r>
            <w:r w:rsidR="00C52B5C" w:rsidRPr="00A42FAE">
              <w:t>5</w:t>
            </w:r>
          </w:p>
        </w:tc>
        <w:tc>
          <w:tcPr>
            <w:tcW w:w="355" w:type="pct"/>
            <w:vAlign w:val="center"/>
          </w:tcPr>
          <w:p w14:paraId="41B771FB" w14:textId="01EC3F00" w:rsidR="00A81194" w:rsidRPr="00A42FAE" w:rsidRDefault="00063D8B" w:rsidP="00A81194">
            <w:pPr>
              <w:contextualSpacing/>
              <w:jc w:val="center"/>
            </w:pPr>
            <w:r w:rsidRPr="00A42FAE">
              <w:t>C</w:t>
            </w:r>
          </w:p>
        </w:tc>
        <w:tc>
          <w:tcPr>
            <w:tcW w:w="473" w:type="pct"/>
            <w:vAlign w:val="center"/>
          </w:tcPr>
          <w:p w14:paraId="359C9089" w14:textId="13EDBCD2" w:rsidR="00A81194" w:rsidRPr="00A42FAE" w:rsidRDefault="005C7228" w:rsidP="00A81194">
            <w:pPr>
              <w:contextualSpacing/>
              <w:jc w:val="center"/>
            </w:pPr>
            <w:r w:rsidRPr="00A42FAE">
              <w:t>12</w:t>
            </w:r>
          </w:p>
        </w:tc>
      </w:tr>
      <w:tr w:rsidR="00A81194" w:rsidRPr="00A42FAE" w14:paraId="601FBF58" w14:textId="77777777" w:rsidTr="00EF75B1">
        <w:trPr>
          <w:trHeight w:val="70"/>
        </w:trPr>
        <w:tc>
          <w:tcPr>
            <w:tcW w:w="272" w:type="pct"/>
            <w:vAlign w:val="center"/>
          </w:tcPr>
          <w:p w14:paraId="1695ACFC" w14:textId="77777777" w:rsidR="00A81194" w:rsidRPr="00A42FAE" w:rsidRDefault="00A81194" w:rsidP="00A81194">
            <w:pPr>
              <w:contextualSpacing/>
              <w:jc w:val="center"/>
            </w:pPr>
          </w:p>
        </w:tc>
        <w:tc>
          <w:tcPr>
            <w:tcW w:w="189" w:type="pct"/>
            <w:vAlign w:val="center"/>
          </w:tcPr>
          <w:p w14:paraId="0719F400" w14:textId="77777777" w:rsidR="00A81194" w:rsidRPr="00A42FAE" w:rsidRDefault="00A81194" w:rsidP="00A81194">
            <w:pPr>
              <w:contextualSpacing/>
              <w:jc w:val="center"/>
            </w:pPr>
          </w:p>
        </w:tc>
        <w:tc>
          <w:tcPr>
            <w:tcW w:w="3323" w:type="pct"/>
            <w:vAlign w:val="bottom"/>
          </w:tcPr>
          <w:p w14:paraId="09B25D2D" w14:textId="77777777" w:rsidR="00A81194" w:rsidRPr="00A42FAE" w:rsidRDefault="00A81194" w:rsidP="00A81194">
            <w:pPr>
              <w:contextualSpacing/>
              <w:jc w:val="both"/>
            </w:pPr>
          </w:p>
        </w:tc>
        <w:tc>
          <w:tcPr>
            <w:tcW w:w="388" w:type="pct"/>
            <w:vAlign w:val="center"/>
          </w:tcPr>
          <w:p w14:paraId="1AAD2B2A" w14:textId="77777777" w:rsidR="00A81194" w:rsidRPr="00A42FAE" w:rsidRDefault="00A81194" w:rsidP="00A81194">
            <w:pPr>
              <w:contextualSpacing/>
              <w:jc w:val="center"/>
            </w:pPr>
          </w:p>
        </w:tc>
        <w:tc>
          <w:tcPr>
            <w:tcW w:w="355" w:type="pct"/>
            <w:vAlign w:val="center"/>
          </w:tcPr>
          <w:p w14:paraId="005DBD5C" w14:textId="77777777" w:rsidR="00A81194" w:rsidRPr="00A42FAE" w:rsidRDefault="00A81194" w:rsidP="00A81194">
            <w:pPr>
              <w:contextualSpacing/>
              <w:jc w:val="center"/>
            </w:pPr>
          </w:p>
        </w:tc>
        <w:tc>
          <w:tcPr>
            <w:tcW w:w="473" w:type="pct"/>
            <w:vAlign w:val="center"/>
          </w:tcPr>
          <w:p w14:paraId="27361065" w14:textId="77777777" w:rsidR="00A81194" w:rsidRPr="00A42FAE" w:rsidRDefault="00A81194" w:rsidP="00A81194">
            <w:pPr>
              <w:contextualSpacing/>
              <w:jc w:val="center"/>
            </w:pPr>
          </w:p>
        </w:tc>
      </w:tr>
      <w:tr w:rsidR="00F16EE4" w:rsidRPr="00A42FAE" w14:paraId="3C4C4A18" w14:textId="77777777" w:rsidTr="00A81194">
        <w:trPr>
          <w:trHeight w:val="396"/>
        </w:trPr>
        <w:tc>
          <w:tcPr>
            <w:tcW w:w="272" w:type="pct"/>
            <w:vAlign w:val="center"/>
          </w:tcPr>
          <w:p w14:paraId="430E2E60" w14:textId="7F2A9BF9" w:rsidR="00F16EE4" w:rsidRPr="00A42FAE" w:rsidRDefault="00F16EE4" w:rsidP="00F16EE4">
            <w:pPr>
              <w:contextualSpacing/>
              <w:jc w:val="center"/>
            </w:pPr>
            <w:r w:rsidRPr="00A42FAE">
              <w:t>22.</w:t>
            </w:r>
          </w:p>
        </w:tc>
        <w:tc>
          <w:tcPr>
            <w:tcW w:w="189" w:type="pct"/>
            <w:vAlign w:val="center"/>
          </w:tcPr>
          <w:p w14:paraId="1215FF9B" w14:textId="096573D9" w:rsidR="00F16EE4" w:rsidRPr="00A42FAE" w:rsidRDefault="00F16EE4" w:rsidP="00F16EE4">
            <w:pPr>
              <w:contextualSpacing/>
              <w:jc w:val="center"/>
            </w:pPr>
          </w:p>
        </w:tc>
        <w:tc>
          <w:tcPr>
            <w:tcW w:w="3323" w:type="pct"/>
            <w:vAlign w:val="bottom"/>
          </w:tcPr>
          <w:p w14:paraId="70FB91E8" w14:textId="753012D3" w:rsidR="00F16EE4" w:rsidRPr="00A42FAE" w:rsidRDefault="00F16EE4" w:rsidP="00F16EE4">
            <w:pPr>
              <w:contextualSpacing/>
              <w:jc w:val="both"/>
            </w:pPr>
            <w:r w:rsidRPr="00A42FAE">
              <w:t>Categorize the development of Strategy formulation to meet current and future organizational needs and their role in enhancing organizational competence.</w:t>
            </w:r>
          </w:p>
        </w:tc>
        <w:tc>
          <w:tcPr>
            <w:tcW w:w="388" w:type="pct"/>
            <w:vAlign w:val="center"/>
          </w:tcPr>
          <w:p w14:paraId="7E195EBF" w14:textId="01F06278" w:rsidR="00F16EE4" w:rsidRPr="00A42FAE" w:rsidRDefault="00F16EE4" w:rsidP="00F16EE4">
            <w:pPr>
              <w:contextualSpacing/>
              <w:jc w:val="center"/>
            </w:pPr>
            <w:r w:rsidRPr="00A42FAE">
              <w:t>CO1</w:t>
            </w:r>
          </w:p>
        </w:tc>
        <w:tc>
          <w:tcPr>
            <w:tcW w:w="355" w:type="pct"/>
            <w:vAlign w:val="center"/>
          </w:tcPr>
          <w:p w14:paraId="2E54D420" w14:textId="315540EC" w:rsidR="00F16EE4" w:rsidRPr="00A42FAE" w:rsidRDefault="00DD7FF9" w:rsidP="00F16EE4">
            <w:pPr>
              <w:contextualSpacing/>
              <w:jc w:val="center"/>
            </w:pPr>
            <w:r w:rsidRPr="00A42FAE">
              <w:t>An</w:t>
            </w:r>
          </w:p>
        </w:tc>
        <w:tc>
          <w:tcPr>
            <w:tcW w:w="473" w:type="pct"/>
            <w:vAlign w:val="center"/>
          </w:tcPr>
          <w:p w14:paraId="075AAA84" w14:textId="4E9DF637" w:rsidR="00F16EE4" w:rsidRPr="00A42FAE" w:rsidRDefault="00F16EE4" w:rsidP="00F16EE4">
            <w:pPr>
              <w:contextualSpacing/>
              <w:jc w:val="center"/>
            </w:pPr>
            <w:r w:rsidRPr="00A42FAE">
              <w:t>12</w:t>
            </w:r>
          </w:p>
        </w:tc>
      </w:tr>
      <w:tr w:rsidR="00F16EE4" w:rsidRPr="00A42FAE" w14:paraId="6B7740B1" w14:textId="77777777" w:rsidTr="00EF75B1">
        <w:trPr>
          <w:trHeight w:val="70"/>
        </w:trPr>
        <w:tc>
          <w:tcPr>
            <w:tcW w:w="272" w:type="pct"/>
            <w:vAlign w:val="center"/>
          </w:tcPr>
          <w:p w14:paraId="3BB991CB" w14:textId="77777777" w:rsidR="00F16EE4" w:rsidRPr="00A42FAE" w:rsidRDefault="00F16EE4" w:rsidP="00F16EE4">
            <w:pPr>
              <w:contextualSpacing/>
              <w:jc w:val="center"/>
            </w:pPr>
          </w:p>
        </w:tc>
        <w:tc>
          <w:tcPr>
            <w:tcW w:w="189" w:type="pct"/>
            <w:vAlign w:val="center"/>
          </w:tcPr>
          <w:p w14:paraId="591AEAB7" w14:textId="77777777" w:rsidR="00F16EE4" w:rsidRPr="00A42FAE" w:rsidRDefault="00F16EE4" w:rsidP="00F16EE4">
            <w:pPr>
              <w:contextualSpacing/>
              <w:jc w:val="center"/>
            </w:pPr>
          </w:p>
        </w:tc>
        <w:tc>
          <w:tcPr>
            <w:tcW w:w="3323" w:type="pct"/>
            <w:vAlign w:val="bottom"/>
          </w:tcPr>
          <w:p w14:paraId="78AB63BD" w14:textId="77777777" w:rsidR="00F16EE4" w:rsidRPr="00A42FAE" w:rsidRDefault="00F16EE4" w:rsidP="00F16EE4">
            <w:pPr>
              <w:contextualSpacing/>
              <w:jc w:val="both"/>
            </w:pPr>
          </w:p>
        </w:tc>
        <w:tc>
          <w:tcPr>
            <w:tcW w:w="388" w:type="pct"/>
            <w:vAlign w:val="center"/>
          </w:tcPr>
          <w:p w14:paraId="621E5420" w14:textId="77777777" w:rsidR="00F16EE4" w:rsidRPr="00A42FAE" w:rsidRDefault="00F16EE4" w:rsidP="00F16EE4">
            <w:pPr>
              <w:contextualSpacing/>
              <w:jc w:val="center"/>
            </w:pPr>
          </w:p>
        </w:tc>
        <w:tc>
          <w:tcPr>
            <w:tcW w:w="355" w:type="pct"/>
            <w:vAlign w:val="center"/>
          </w:tcPr>
          <w:p w14:paraId="408E433D" w14:textId="77777777" w:rsidR="00F16EE4" w:rsidRPr="00A42FAE" w:rsidRDefault="00F16EE4" w:rsidP="00F16EE4">
            <w:pPr>
              <w:contextualSpacing/>
              <w:jc w:val="center"/>
            </w:pPr>
          </w:p>
        </w:tc>
        <w:tc>
          <w:tcPr>
            <w:tcW w:w="473" w:type="pct"/>
            <w:vAlign w:val="center"/>
          </w:tcPr>
          <w:p w14:paraId="2CB65F6A" w14:textId="77777777" w:rsidR="00F16EE4" w:rsidRPr="00A42FAE" w:rsidRDefault="00F16EE4" w:rsidP="00F16EE4">
            <w:pPr>
              <w:contextualSpacing/>
              <w:jc w:val="center"/>
            </w:pPr>
          </w:p>
        </w:tc>
      </w:tr>
      <w:tr w:rsidR="00F16EE4" w:rsidRPr="00A42FAE" w14:paraId="2DEEAB86" w14:textId="77777777" w:rsidTr="00A81194">
        <w:trPr>
          <w:trHeight w:val="396"/>
        </w:trPr>
        <w:tc>
          <w:tcPr>
            <w:tcW w:w="272" w:type="pct"/>
            <w:vAlign w:val="center"/>
          </w:tcPr>
          <w:p w14:paraId="20AE9ACB" w14:textId="76E24E35" w:rsidR="00F16EE4" w:rsidRPr="00A42FAE" w:rsidRDefault="00F16EE4" w:rsidP="00F16EE4">
            <w:pPr>
              <w:contextualSpacing/>
              <w:jc w:val="center"/>
            </w:pPr>
            <w:r w:rsidRPr="00A42FAE">
              <w:t>23.</w:t>
            </w:r>
          </w:p>
        </w:tc>
        <w:tc>
          <w:tcPr>
            <w:tcW w:w="189" w:type="pct"/>
            <w:vAlign w:val="center"/>
          </w:tcPr>
          <w:p w14:paraId="6575109F" w14:textId="77777777" w:rsidR="00F16EE4" w:rsidRPr="00A42FAE" w:rsidRDefault="00F16EE4" w:rsidP="00F16EE4">
            <w:pPr>
              <w:contextualSpacing/>
              <w:jc w:val="center"/>
            </w:pPr>
            <w:r w:rsidRPr="00A42FAE">
              <w:t>a.</w:t>
            </w:r>
          </w:p>
        </w:tc>
        <w:tc>
          <w:tcPr>
            <w:tcW w:w="3323" w:type="pct"/>
            <w:vAlign w:val="bottom"/>
          </w:tcPr>
          <w:p w14:paraId="570B8A6A" w14:textId="65768119" w:rsidR="00F16EE4" w:rsidRPr="00A42FAE" w:rsidRDefault="00785D73" w:rsidP="00F16EE4">
            <w:pPr>
              <w:contextualSpacing/>
              <w:jc w:val="both"/>
            </w:pPr>
            <w:r w:rsidRPr="00A42FAE">
              <w:rPr>
                <w:color w:val="222222"/>
                <w:shd w:val="clear" w:color="auto" w:fill="FFFFFF"/>
              </w:rPr>
              <w:t>Examine the charismatic leadership style as an emotional approach to organizational change with the help of relevant examples.</w:t>
            </w:r>
          </w:p>
        </w:tc>
        <w:tc>
          <w:tcPr>
            <w:tcW w:w="388" w:type="pct"/>
            <w:vAlign w:val="center"/>
          </w:tcPr>
          <w:p w14:paraId="70C9D880" w14:textId="1FF56154" w:rsidR="00F16EE4" w:rsidRPr="00A42FAE" w:rsidRDefault="00F16EE4" w:rsidP="00F16EE4">
            <w:pPr>
              <w:contextualSpacing/>
              <w:jc w:val="center"/>
            </w:pPr>
            <w:r w:rsidRPr="00A42FAE">
              <w:t>CO3</w:t>
            </w:r>
          </w:p>
        </w:tc>
        <w:tc>
          <w:tcPr>
            <w:tcW w:w="355" w:type="pct"/>
            <w:vAlign w:val="center"/>
          </w:tcPr>
          <w:p w14:paraId="0A839818" w14:textId="2EA87B65" w:rsidR="00F16EE4" w:rsidRPr="00A42FAE" w:rsidRDefault="00DD7FF9" w:rsidP="00F16EE4">
            <w:pPr>
              <w:contextualSpacing/>
              <w:jc w:val="center"/>
            </w:pPr>
            <w:r w:rsidRPr="00A42FAE">
              <w:t>A</w:t>
            </w:r>
          </w:p>
        </w:tc>
        <w:tc>
          <w:tcPr>
            <w:tcW w:w="473" w:type="pct"/>
            <w:vAlign w:val="center"/>
          </w:tcPr>
          <w:p w14:paraId="756E9247" w14:textId="4D002330" w:rsidR="00F16EE4" w:rsidRPr="00A42FAE" w:rsidRDefault="00A41429" w:rsidP="00F16EE4">
            <w:pPr>
              <w:contextualSpacing/>
              <w:jc w:val="center"/>
            </w:pPr>
            <w:r w:rsidRPr="00A42FAE">
              <w:t>6</w:t>
            </w:r>
          </w:p>
        </w:tc>
      </w:tr>
      <w:tr w:rsidR="00F16EE4" w:rsidRPr="00A42FAE" w14:paraId="6797E61F" w14:textId="77777777" w:rsidTr="00A81194">
        <w:trPr>
          <w:trHeight w:val="396"/>
        </w:trPr>
        <w:tc>
          <w:tcPr>
            <w:tcW w:w="272" w:type="pct"/>
            <w:vAlign w:val="center"/>
          </w:tcPr>
          <w:p w14:paraId="383705BA" w14:textId="77777777" w:rsidR="00F16EE4" w:rsidRPr="00A42FAE" w:rsidRDefault="00F16EE4" w:rsidP="00F16EE4">
            <w:pPr>
              <w:contextualSpacing/>
              <w:jc w:val="center"/>
            </w:pPr>
          </w:p>
        </w:tc>
        <w:tc>
          <w:tcPr>
            <w:tcW w:w="189" w:type="pct"/>
            <w:vAlign w:val="center"/>
          </w:tcPr>
          <w:p w14:paraId="31E38670" w14:textId="77777777" w:rsidR="00F16EE4" w:rsidRPr="00A42FAE" w:rsidRDefault="00F16EE4" w:rsidP="00F16EE4">
            <w:pPr>
              <w:contextualSpacing/>
              <w:jc w:val="center"/>
            </w:pPr>
            <w:r w:rsidRPr="00A42FAE">
              <w:t>b.</w:t>
            </w:r>
          </w:p>
        </w:tc>
        <w:tc>
          <w:tcPr>
            <w:tcW w:w="3323" w:type="pct"/>
            <w:vAlign w:val="bottom"/>
          </w:tcPr>
          <w:p w14:paraId="00A956AD" w14:textId="3A20DB8B" w:rsidR="00F16EE4" w:rsidRPr="00A42FAE" w:rsidRDefault="00785D73" w:rsidP="00F16EE4">
            <w:pPr>
              <w:contextualSpacing/>
              <w:jc w:val="both"/>
              <w:rPr>
                <w:bCs/>
              </w:rPr>
            </w:pPr>
            <w:r w:rsidRPr="00A42FAE">
              <w:rPr>
                <w:color w:val="222222"/>
                <w:shd w:val="clear" w:color="auto" w:fill="FFFFFF"/>
              </w:rPr>
              <w:t>Discuss the importance of an organization's culture as a factor that determines an employee's ethical behavior.</w:t>
            </w:r>
          </w:p>
        </w:tc>
        <w:tc>
          <w:tcPr>
            <w:tcW w:w="388" w:type="pct"/>
            <w:vAlign w:val="center"/>
          </w:tcPr>
          <w:p w14:paraId="7B6ED21B" w14:textId="23A38858" w:rsidR="00F16EE4" w:rsidRPr="00A42FAE" w:rsidRDefault="00F16EE4" w:rsidP="00F16EE4">
            <w:pPr>
              <w:contextualSpacing/>
              <w:jc w:val="center"/>
            </w:pPr>
            <w:r w:rsidRPr="00A42FAE">
              <w:t>CO3</w:t>
            </w:r>
          </w:p>
        </w:tc>
        <w:tc>
          <w:tcPr>
            <w:tcW w:w="355" w:type="pct"/>
            <w:vAlign w:val="center"/>
          </w:tcPr>
          <w:p w14:paraId="657F5CE7" w14:textId="1092AD7B" w:rsidR="00F16EE4" w:rsidRPr="00A42FAE" w:rsidRDefault="00DD7FF9" w:rsidP="00F16EE4">
            <w:pPr>
              <w:contextualSpacing/>
              <w:jc w:val="center"/>
            </w:pPr>
            <w:r w:rsidRPr="00A42FAE">
              <w:t>U</w:t>
            </w:r>
          </w:p>
        </w:tc>
        <w:tc>
          <w:tcPr>
            <w:tcW w:w="473" w:type="pct"/>
            <w:vAlign w:val="center"/>
          </w:tcPr>
          <w:p w14:paraId="621C027A" w14:textId="1952D8FC" w:rsidR="00F16EE4" w:rsidRPr="00A42FAE" w:rsidRDefault="00A41429" w:rsidP="00F16EE4">
            <w:pPr>
              <w:contextualSpacing/>
              <w:jc w:val="center"/>
            </w:pPr>
            <w:r w:rsidRPr="00A42FAE">
              <w:t>6</w:t>
            </w:r>
          </w:p>
        </w:tc>
      </w:tr>
      <w:tr w:rsidR="00F16EE4" w:rsidRPr="00A42FAE" w14:paraId="6FB2AA9C" w14:textId="77777777" w:rsidTr="00A81194">
        <w:trPr>
          <w:trHeight w:val="300"/>
        </w:trPr>
        <w:tc>
          <w:tcPr>
            <w:tcW w:w="5000" w:type="pct"/>
            <w:gridSpan w:val="6"/>
            <w:vAlign w:val="center"/>
          </w:tcPr>
          <w:p w14:paraId="256A079C" w14:textId="785C5906" w:rsidR="00F16EE4" w:rsidRPr="00A42FAE" w:rsidRDefault="00F16EE4" w:rsidP="00F16EE4">
            <w:pPr>
              <w:contextualSpacing/>
              <w:jc w:val="center"/>
              <w:rPr>
                <w:b/>
                <w:bCs/>
              </w:rPr>
            </w:pPr>
            <w:r w:rsidRPr="00A42FAE">
              <w:rPr>
                <w:b/>
                <w:bCs/>
              </w:rPr>
              <w:t>COMPULSORY QUESTION</w:t>
            </w:r>
          </w:p>
        </w:tc>
      </w:tr>
      <w:tr w:rsidR="00F16EE4" w:rsidRPr="00A42FAE" w14:paraId="466AC3CB" w14:textId="77777777" w:rsidTr="00A81194">
        <w:trPr>
          <w:trHeight w:val="396"/>
        </w:trPr>
        <w:tc>
          <w:tcPr>
            <w:tcW w:w="272" w:type="pct"/>
            <w:vAlign w:val="center"/>
          </w:tcPr>
          <w:p w14:paraId="62DF498D" w14:textId="2599EE53" w:rsidR="00F16EE4" w:rsidRPr="00A42FAE" w:rsidRDefault="00F16EE4" w:rsidP="00F16EE4">
            <w:pPr>
              <w:contextualSpacing/>
              <w:jc w:val="center"/>
            </w:pPr>
            <w:r w:rsidRPr="00A42FAE">
              <w:t>24.</w:t>
            </w:r>
          </w:p>
        </w:tc>
        <w:tc>
          <w:tcPr>
            <w:tcW w:w="189" w:type="pct"/>
            <w:vAlign w:val="center"/>
          </w:tcPr>
          <w:p w14:paraId="2B15A1A2" w14:textId="77777777" w:rsidR="00F16EE4" w:rsidRPr="00A42FAE" w:rsidRDefault="00F16EE4" w:rsidP="00F16EE4">
            <w:pPr>
              <w:contextualSpacing/>
              <w:jc w:val="center"/>
            </w:pPr>
            <w:r w:rsidRPr="00A42FAE">
              <w:t>a.</w:t>
            </w:r>
          </w:p>
        </w:tc>
        <w:tc>
          <w:tcPr>
            <w:tcW w:w="3323" w:type="pct"/>
            <w:vAlign w:val="bottom"/>
          </w:tcPr>
          <w:p w14:paraId="77E67D8B" w14:textId="0D25764E" w:rsidR="00F16EE4" w:rsidRPr="00A42FAE" w:rsidRDefault="006B4CDF" w:rsidP="00F16EE4">
            <w:pPr>
              <w:contextualSpacing/>
              <w:jc w:val="both"/>
            </w:pPr>
            <w:r w:rsidRPr="00A42FAE">
              <w:t>Appraise the impact of best practice in ethical standards on the practices employed by ‘real life’ organizations.</w:t>
            </w:r>
          </w:p>
        </w:tc>
        <w:tc>
          <w:tcPr>
            <w:tcW w:w="388" w:type="pct"/>
            <w:vAlign w:val="center"/>
          </w:tcPr>
          <w:p w14:paraId="606B3874" w14:textId="28648422" w:rsidR="00F16EE4" w:rsidRPr="00A42FAE" w:rsidRDefault="00F16EE4" w:rsidP="00F16EE4">
            <w:pPr>
              <w:contextualSpacing/>
              <w:jc w:val="center"/>
            </w:pPr>
            <w:r w:rsidRPr="00A42FAE">
              <w:t>CO6</w:t>
            </w:r>
          </w:p>
        </w:tc>
        <w:tc>
          <w:tcPr>
            <w:tcW w:w="355" w:type="pct"/>
            <w:vAlign w:val="center"/>
          </w:tcPr>
          <w:p w14:paraId="0C6196D5" w14:textId="6EA79D52" w:rsidR="00F16EE4" w:rsidRPr="00A42FAE" w:rsidRDefault="00666E93" w:rsidP="00F16EE4">
            <w:pPr>
              <w:contextualSpacing/>
              <w:jc w:val="center"/>
            </w:pPr>
            <w:r w:rsidRPr="00A42FAE">
              <w:t>E</w:t>
            </w:r>
          </w:p>
        </w:tc>
        <w:tc>
          <w:tcPr>
            <w:tcW w:w="473" w:type="pct"/>
            <w:vAlign w:val="center"/>
          </w:tcPr>
          <w:p w14:paraId="16E410F2" w14:textId="30D2494D" w:rsidR="00F16EE4" w:rsidRPr="00A42FAE" w:rsidRDefault="00DE20E8" w:rsidP="00F16EE4">
            <w:pPr>
              <w:contextualSpacing/>
              <w:jc w:val="center"/>
            </w:pPr>
            <w:r w:rsidRPr="00A42FAE">
              <w:t>6</w:t>
            </w:r>
          </w:p>
        </w:tc>
      </w:tr>
      <w:tr w:rsidR="00F16EE4" w:rsidRPr="00A42FAE" w14:paraId="3749F84D" w14:textId="77777777" w:rsidTr="00EF75B1">
        <w:trPr>
          <w:trHeight w:val="114"/>
        </w:trPr>
        <w:tc>
          <w:tcPr>
            <w:tcW w:w="272" w:type="pct"/>
            <w:vAlign w:val="center"/>
          </w:tcPr>
          <w:p w14:paraId="08E61F36" w14:textId="77777777" w:rsidR="00F16EE4" w:rsidRPr="00A42FAE" w:rsidRDefault="00F16EE4" w:rsidP="00F16EE4">
            <w:pPr>
              <w:contextualSpacing/>
              <w:jc w:val="center"/>
            </w:pPr>
          </w:p>
        </w:tc>
        <w:tc>
          <w:tcPr>
            <w:tcW w:w="189" w:type="pct"/>
            <w:vAlign w:val="center"/>
          </w:tcPr>
          <w:p w14:paraId="7F4813A2" w14:textId="77777777" w:rsidR="00F16EE4" w:rsidRPr="00A42FAE" w:rsidRDefault="00F16EE4" w:rsidP="00F16EE4">
            <w:pPr>
              <w:contextualSpacing/>
              <w:jc w:val="center"/>
            </w:pPr>
            <w:r w:rsidRPr="00A42FAE">
              <w:t>b.</w:t>
            </w:r>
          </w:p>
        </w:tc>
        <w:tc>
          <w:tcPr>
            <w:tcW w:w="3323" w:type="pct"/>
            <w:vAlign w:val="bottom"/>
          </w:tcPr>
          <w:p w14:paraId="0B2636D3" w14:textId="64EA590B" w:rsidR="00F16EE4" w:rsidRPr="00A42FAE" w:rsidRDefault="00666E93" w:rsidP="00F16EE4">
            <w:pPr>
              <w:contextualSpacing/>
              <w:jc w:val="both"/>
              <w:rPr>
                <w:bCs/>
              </w:rPr>
            </w:pPr>
            <w:r w:rsidRPr="00A42FAE">
              <w:t>Assess</w:t>
            </w:r>
            <w:r w:rsidR="00DE20E8" w:rsidRPr="00A42FAE">
              <w:t xml:space="preserve"> the different phases of ECS 2000 framework.</w:t>
            </w:r>
          </w:p>
        </w:tc>
        <w:tc>
          <w:tcPr>
            <w:tcW w:w="388" w:type="pct"/>
            <w:vAlign w:val="center"/>
          </w:tcPr>
          <w:p w14:paraId="5411F1A0" w14:textId="332DDFD3" w:rsidR="00F16EE4" w:rsidRPr="00A42FAE" w:rsidRDefault="00F16EE4" w:rsidP="00F16EE4">
            <w:pPr>
              <w:contextualSpacing/>
              <w:jc w:val="center"/>
            </w:pPr>
            <w:r w:rsidRPr="00A42FAE">
              <w:t>CO6</w:t>
            </w:r>
          </w:p>
        </w:tc>
        <w:tc>
          <w:tcPr>
            <w:tcW w:w="355" w:type="pct"/>
            <w:vAlign w:val="center"/>
          </w:tcPr>
          <w:p w14:paraId="4F6F7113" w14:textId="3D6482E3" w:rsidR="00F16EE4" w:rsidRPr="00A42FAE" w:rsidRDefault="00666E93" w:rsidP="00F16EE4">
            <w:pPr>
              <w:contextualSpacing/>
              <w:jc w:val="center"/>
            </w:pPr>
            <w:r w:rsidRPr="00A42FAE">
              <w:t>E</w:t>
            </w:r>
          </w:p>
        </w:tc>
        <w:tc>
          <w:tcPr>
            <w:tcW w:w="473" w:type="pct"/>
            <w:vAlign w:val="center"/>
          </w:tcPr>
          <w:p w14:paraId="0151B99A" w14:textId="3DDFC7C8" w:rsidR="00F16EE4" w:rsidRPr="00A42FAE" w:rsidRDefault="00A41429" w:rsidP="00F16EE4">
            <w:pPr>
              <w:contextualSpacing/>
              <w:jc w:val="center"/>
            </w:pPr>
            <w:r w:rsidRPr="00A42FAE">
              <w:t>6</w:t>
            </w:r>
          </w:p>
        </w:tc>
      </w:tr>
    </w:tbl>
    <w:p w14:paraId="3CD5F48D" w14:textId="77777777" w:rsidR="00F44DED" w:rsidRPr="00A42FAE" w:rsidRDefault="00F44DED" w:rsidP="00A81194">
      <w:pPr>
        <w:contextualSpacing/>
      </w:pPr>
    </w:p>
    <w:tbl>
      <w:tblPr>
        <w:tblStyle w:val="TableGrid"/>
        <w:tblW w:w="10483" w:type="dxa"/>
        <w:jc w:val="center"/>
        <w:tblLook w:val="04A0" w:firstRow="1" w:lastRow="0" w:firstColumn="1" w:lastColumn="0" w:noHBand="0" w:noVBand="1"/>
      </w:tblPr>
      <w:tblGrid>
        <w:gridCol w:w="670"/>
        <w:gridCol w:w="9813"/>
      </w:tblGrid>
      <w:tr w:rsidR="00544C89" w:rsidRPr="00A42FAE" w14:paraId="09143A7F" w14:textId="77777777" w:rsidTr="00063D8B">
        <w:trPr>
          <w:trHeight w:val="280"/>
          <w:jc w:val="center"/>
        </w:trPr>
        <w:tc>
          <w:tcPr>
            <w:tcW w:w="535" w:type="dxa"/>
          </w:tcPr>
          <w:p w14:paraId="1FEAF1AD" w14:textId="77777777" w:rsidR="00544C89" w:rsidRPr="00A42FAE" w:rsidRDefault="00544C89" w:rsidP="00A81194">
            <w:pPr>
              <w:contextualSpacing/>
            </w:pPr>
          </w:p>
        </w:tc>
        <w:tc>
          <w:tcPr>
            <w:tcW w:w="9948" w:type="dxa"/>
          </w:tcPr>
          <w:p w14:paraId="1346400F" w14:textId="77777777" w:rsidR="00544C89" w:rsidRPr="00A42FAE" w:rsidRDefault="00544C89" w:rsidP="00A81194">
            <w:pPr>
              <w:contextualSpacing/>
              <w:jc w:val="center"/>
              <w:rPr>
                <w:b/>
              </w:rPr>
            </w:pPr>
            <w:r w:rsidRPr="00A42FAE">
              <w:rPr>
                <w:b/>
              </w:rPr>
              <w:t>COURSE OUTCOMES</w:t>
            </w:r>
          </w:p>
        </w:tc>
      </w:tr>
      <w:tr w:rsidR="00027B2C" w:rsidRPr="00A42FAE" w14:paraId="2DCE06B6" w14:textId="77777777" w:rsidTr="00063D8B">
        <w:trPr>
          <w:trHeight w:val="280"/>
          <w:jc w:val="center"/>
        </w:trPr>
        <w:tc>
          <w:tcPr>
            <w:tcW w:w="535" w:type="dxa"/>
            <w:vAlign w:val="center"/>
          </w:tcPr>
          <w:p w14:paraId="6814D2B5" w14:textId="77777777" w:rsidR="00027B2C" w:rsidRPr="00A42FAE" w:rsidRDefault="00027B2C" w:rsidP="00027B2C">
            <w:pPr>
              <w:contextualSpacing/>
              <w:rPr>
                <w:bCs/>
              </w:rPr>
            </w:pPr>
            <w:r w:rsidRPr="00A42FAE">
              <w:rPr>
                <w:bCs/>
              </w:rPr>
              <w:t>CO1</w:t>
            </w:r>
          </w:p>
        </w:tc>
        <w:tc>
          <w:tcPr>
            <w:tcW w:w="9948" w:type="dxa"/>
            <w:vAlign w:val="center"/>
          </w:tcPr>
          <w:p w14:paraId="01E448EB" w14:textId="32E5063C" w:rsidR="00027B2C" w:rsidRPr="00A42FAE" w:rsidRDefault="00027B2C" w:rsidP="00027B2C">
            <w:pPr>
              <w:contextualSpacing/>
              <w:jc w:val="both"/>
            </w:pPr>
            <w:r w:rsidRPr="00A42FAE">
              <w:t>Choose, prepare, and use of various techniques to improve productivity.</w:t>
            </w:r>
          </w:p>
        </w:tc>
      </w:tr>
      <w:tr w:rsidR="00027B2C" w:rsidRPr="00A42FAE" w14:paraId="5BEFD949" w14:textId="77777777" w:rsidTr="00063D8B">
        <w:trPr>
          <w:trHeight w:val="280"/>
          <w:jc w:val="center"/>
        </w:trPr>
        <w:tc>
          <w:tcPr>
            <w:tcW w:w="535" w:type="dxa"/>
            <w:vAlign w:val="center"/>
          </w:tcPr>
          <w:p w14:paraId="53E43575" w14:textId="77777777" w:rsidR="00027B2C" w:rsidRPr="00A42FAE" w:rsidRDefault="00027B2C" w:rsidP="00027B2C">
            <w:pPr>
              <w:contextualSpacing/>
              <w:rPr>
                <w:bCs/>
              </w:rPr>
            </w:pPr>
            <w:r w:rsidRPr="00A42FAE">
              <w:rPr>
                <w:bCs/>
              </w:rPr>
              <w:t>CO2</w:t>
            </w:r>
          </w:p>
        </w:tc>
        <w:tc>
          <w:tcPr>
            <w:tcW w:w="9948" w:type="dxa"/>
            <w:vAlign w:val="center"/>
          </w:tcPr>
          <w:p w14:paraId="74E3A2F7" w14:textId="172D0D35" w:rsidR="00027B2C" w:rsidRPr="00A42FAE" w:rsidRDefault="00027B2C" w:rsidP="00027B2C">
            <w:pPr>
              <w:contextualSpacing/>
              <w:jc w:val="both"/>
            </w:pPr>
            <w:r w:rsidRPr="00A42FAE">
              <w:t>Describe how work study would help to identify the best possible way of doing things in shop floor.</w:t>
            </w:r>
          </w:p>
        </w:tc>
      </w:tr>
      <w:tr w:rsidR="00027B2C" w:rsidRPr="00A42FAE" w14:paraId="49074696" w14:textId="77777777" w:rsidTr="00063D8B">
        <w:trPr>
          <w:trHeight w:val="280"/>
          <w:jc w:val="center"/>
        </w:trPr>
        <w:tc>
          <w:tcPr>
            <w:tcW w:w="535" w:type="dxa"/>
            <w:vAlign w:val="center"/>
          </w:tcPr>
          <w:p w14:paraId="1B6FB397" w14:textId="77777777" w:rsidR="00027B2C" w:rsidRPr="00A42FAE" w:rsidRDefault="00027B2C" w:rsidP="00027B2C">
            <w:pPr>
              <w:contextualSpacing/>
              <w:rPr>
                <w:bCs/>
              </w:rPr>
            </w:pPr>
            <w:r w:rsidRPr="00A42FAE">
              <w:rPr>
                <w:bCs/>
              </w:rPr>
              <w:t>CO3</w:t>
            </w:r>
          </w:p>
        </w:tc>
        <w:tc>
          <w:tcPr>
            <w:tcW w:w="9948" w:type="dxa"/>
            <w:vAlign w:val="center"/>
          </w:tcPr>
          <w:p w14:paraId="27497B2D" w14:textId="64ABD4C3" w:rsidR="00027B2C" w:rsidRPr="00A42FAE" w:rsidRDefault="00027B2C" w:rsidP="00027B2C">
            <w:pPr>
              <w:contextualSpacing/>
              <w:jc w:val="both"/>
            </w:pPr>
            <w:r w:rsidRPr="00A42FAE">
              <w:t>Explain how motion study finds the unwanted motion in an operation and suggest the optimum ways to increase the productivity.</w:t>
            </w:r>
          </w:p>
        </w:tc>
      </w:tr>
      <w:tr w:rsidR="00027B2C" w:rsidRPr="00A42FAE" w14:paraId="451C9DEA" w14:textId="77777777" w:rsidTr="00063D8B">
        <w:trPr>
          <w:trHeight w:val="280"/>
          <w:jc w:val="center"/>
        </w:trPr>
        <w:tc>
          <w:tcPr>
            <w:tcW w:w="535" w:type="dxa"/>
            <w:vAlign w:val="center"/>
          </w:tcPr>
          <w:p w14:paraId="372BCF25" w14:textId="77777777" w:rsidR="00027B2C" w:rsidRPr="00A42FAE" w:rsidRDefault="00027B2C" w:rsidP="00027B2C">
            <w:pPr>
              <w:contextualSpacing/>
              <w:rPr>
                <w:bCs/>
              </w:rPr>
            </w:pPr>
            <w:r w:rsidRPr="00A42FAE">
              <w:rPr>
                <w:bCs/>
              </w:rPr>
              <w:t>CO4</w:t>
            </w:r>
          </w:p>
        </w:tc>
        <w:tc>
          <w:tcPr>
            <w:tcW w:w="9948" w:type="dxa"/>
            <w:vAlign w:val="center"/>
          </w:tcPr>
          <w:p w14:paraId="26B69270" w14:textId="2ABC17D0" w:rsidR="00027B2C" w:rsidRPr="00A42FAE" w:rsidRDefault="00027B2C" w:rsidP="00027B2C">
            <w:pPr>
              <w:contextualSpacing/>
              <w:jc w:val="both"/>
            </w:pPr>
            <w:r w:rsidRPr="00A42FAE">
              <w:t>Derive out the standard time for various operations performed.</w:t>
            </w:r>
          </w:p>
        </w:tc>
      </w:tr>
      <w:tr w:rsidR="00027B2C" w:rsidRPr="00A42FAE" w14:paraId="1AA9FADA" w14:textId="77777777" w:rsidTr="00063D8B">
        <w:trPr>
          <w:trHeight w:val="280"/>
          <w:jc w:val="center"/>
        </w:trPr>
        <w:tc>
          <w:tcPr>
            <w:tcW w:w="535" w:type="dxa"/>
            <w:vAlign w:val="center"/>
          </w:tcPr>
          <w:p w14:paraId="75E301EE" w14:textId="77777777" w:rsidR="00027B2C" w:rsidRPr="00A42FAE" w:rsidRDefault="00027B2C" w:rsidP="00027B2C">
            <w:pPr>
              <w:contextualSpacing/>
              <w:rPr>
                <w:bCs/>
              </w:rPr>
            </w:pPr>
            <w:r w:rsidRPr="00A42FAE">
              <w:rPr>
                <w:bCs/>
              </w:rPr>
              <w:t>CO5</w:t>
            </w:r>
          </w:p>
        </w:tc>
        <w:tc>
          <w:tcPr>
            <w:tcW w:w="9948" w:type="dxa"/>
            <w:vAlign w:val="center"/>
          </w:tcPr>
          <w:p w14:paraId="20CE0531" w14:textId="0CEA5444" w:rsidR="00027B2C" w:rsidRPr="00A42FAE" w:rsidRDefault="00027B2C" w:rsidP="00027B2C">
            <w:pPr>
              <w:contextualSpacing/>
              <w:jc w:val="both"/>
            </w:pPr>
            <w:r w:rsidRPr="00A42FAE">
              <w:t>Design the best possible work place layout for minimize fatigue.</w:t>
            </w:r>
          </w:p>
        </w:tc>
      </w:tr>
      <w:tr w:rsidR="00027B2C" w:rsidRPr="00A42FAE" w14:paraId="33BAD3B7" w14:textId="77777777" w:rsidTr="00063D8B">
        <w:trPr>
          <w:trHeight w:val="280"/>
          <w:jc w:val="center"/>
        </w:trPr>
        <w:tc>
          <w:tcPr>
            <w:tcW w:w="535" w:type="dxa"/>
            <w:vAlign w:val="center"/>
          </w:tcPr>
          <w:p w14:paraId="06092CB4" w14:textId="77777777" w:rsidR="00027B2C" w:rsidRPr="00A42FAE" w:rsidRDefault="00027B2C" w:rsidP="00027B2C">
            <w:pPr>
              <w:contextualSpacing/>
              <w:rPr>
                <w:bCs/>
              </w:rPr>
            </w:pPr>
            <w:r w:rsidRPr="00A42FAE">
              <w:rPr>
                <w:bCs/>
              </w:rPr>
              <w:t>CO6</w:t>
            </w:r>
          </w:p>
        </w:tc>
        <w:tc>
          <w:tcPr>
            <w:tcW w:w="9948" w:type="dxa"/>
            <w:vAlign w:val="bottom"/>
          </w:tcPr>
          <w:p w14:paraId="2904AF03" w14:textId="14AF760B" w:rsidR="00027B2C" w:rsidRPr="00A42FAE" w:rsidRDefault="00027B2C" w:rsidP="00027B2C">
            <w:pPr>
              <w:contextualSpacing/>
              <w:jc w:val="both"/>
            </w:pPr>
            <w:r w:rsidRPr="00A42FAE">
              <w:t>Understand the importance of contemporary manufacturing practices in industry.</w:t>
            </w:r>
          </w:p>
        </w:tc>
      </w:tr>
    </w:tbl>
    <w:p w14:paraId="2158F437" w14:textId="1590D8D9" w:rsidR="00544C89" w:rsidRPr="00A42FAE" w:rsidRDefault="00544C89"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51318C" w:rsidRPr="00A42FAE" w14:paraId="64C08976" w14:textId="77777777" w:rsidTr="00A81194">
        <w:trPr>
          <w:jc w:val="center"/>
        </w:trPr>
        <w:tc>
          <w:tcPr>
            <w:tcW w:w="10348" w:type="dxa"/>
            <w:gridSpan w:val="8"/>
          </w:tcPr>
          <w:p w14:paraId="7461BDF0" w14:textId="77777777" w:rsidR="0051318C" w:rsidRPr="00A42FAE" w:rsidRDefault="0051318C" w:rsidP="00A81194">
            <w:pPr>
              <w:contextualSpacing/>
              <w:jc w:val="center"/>
              <w:rPr>
                <w:b/>
              </w:rPr>
            </w:pPr>
            <w:r w:rsidRPr="00A42FAE">
              <w:rPr>
                <w:b/>
              </w:rPr>
              <w:t>Assessment Pattern as per Bloom’s Taxonomy</w:t>
            </w:r>
          </w:p>
        </w:tc>
      </w:tr>
      <w:tr w:rsidR="0051318C" w:rsidRPr="00A42FAE" w14:paraId="25032EA0" w14:textId="77777777" w:rsidTr="00A81194">
        <w:trPr>
          <w:jc w:val="center"/>
        </w:trPr>
        <w:tc>
          <w:tcPr>
            <w:tcW w:w="1560" w:type="dxa"/>
          </w:tcPr>
          <w:p w14:paraId="496655A6" w14:textId="77777777" w:rsidR="0051318C" w:rsidRPr="00A42FAE" w:rsidRDefault="0051318C" w:rsidP="00A81194">
            <w:pPr>
              <w:contextualSpacing/>
              <w:jc w:val="center"/>
              <w:rPr>
                <w:b/>
                <w:bCs/>
              </w:rPr>
            </w:pPr>
            <w:r w:rsidRPr="00A42FAE">
              <w:rPr>
                <w:b/>
                <w:bCs/>
              </w:rPr>
              <w:t>CO / P</w:t>
            </w:r>
          </w:p>
        </w:tc>
        <w:tc>
          <w:tcPr>
            <w:tcW w:w="1417" w:type="dxa"/>
          </w:tcPr>
          <w:p w14:paraId="75F09CB7" w14:textId="77777777" w:rsidR="0051318C" w:rsidRPr="00A42FAE" w:rsidRDefault="0051318C" w:rsidP="00A81194">
            <w:pPr>
              <w:contextualSpacing/>
              <w:jc w:val="center"/>
              <w:rPr>
                <w:b/>
              </w:rPr>
            </w:pPr>
            <w:r w:rsidRPr="00A42FAE">
              <w:rPr>
                <w:b/>
              </w:rPr>
              <w:t>R</w:t>
            </w:r>
          </w:p>
        </w:tc>
        <w:tc>
          <w:tcPr>
            <w:tcW w:w="1276" w:type="dxa"/>
          </w:tcPr>
          <w:p w14:paraId="2AB90966" w14:textId="77777777" w:rsidR="0051318C" w:rsidRPr="00A42FAE" w:rsidRDefault="0051318C" w:rsidP="00A81194">
            <w:pPr>
              <w:contextualSpacing/>
              <w:jc w:val="center"/>
              <w:rPr>
                <w:b/>
              </w:rPr>
            </w:pPr>
            <w:r w:rsidRPr="00A42FAE">
              <w:rPr>
                <w:b/>
              </w:rPr>
              <w:t>U</w:t>
            </w:r>
          </w:p>
        </w:tc>
        <w:tc>
          <w:tcPr>
            <w:tcW w:w="1134" w:type="dxa"/>
          </w:tcPr>
          <w:p w14:paraId="17AA5DB5" w14:textId="77777777" w:rsidR="0051318C" w:rsidRPr="00A42FAE" w:rsidRDefault="0051318C" w:rsidP="00A81194">
            <w:pPr>
              <w:contextualSpacing/>
              <w:jc w:val="center"/>
              <w:rPr>
                <w:b/>
              </w:rPr>
            </w:pPr>
            <w:r w:rsidRPr="00A42FAE">
              <w:rPr>
                <w:b/>
              </w:rPr>
              <w:t>A</w:t>
            </w:r>
          </w:p>
        </w:tc>
        <w:tc>
          <w:tcPr>
            <w:tcW w:w="1418" w:type="dxa"/>
          </w:tcPr>
          <w:p w14:paraId="7DD99F73" w14:textId="77777777" w:rsidR="0051318C" w:rsidRPr="00A42FAE" w:rsidRDefault="0051318C" w:rsidP="00A81194">
            <w:pPr>
              <w:contextualSpacing/>
              <w:jc w:val="center"/>
              <w:rPr>
                <w:b/>
              </w:rPr>
            </w:pPr>
            <w:r w:rsidRPr="00A42FAE">
              <w:rPr>
                <w:b/>
              </w:rPr>
              <w:t>An</w:t>
            </w:r>
          </w:p>
        </w:tc>
        <w:tc>
          <w:tcPr>
            <w:tcW w:w="708" w:type="dxa"/>
          </w:tcPr>
          <w:p w14:paraId="20C6EF8C" w14:textId="77777777" w:rsidR="0051318C" w:rsidRPr="00A42FAE" w:rsidRDefault="0051318C" w:rsidP="00A81194">
            <w:pPr>
              <w:contextualSpacing/>
              <w:jc w:val="center"/>
              <w:rPr>
                <w:b/>
              </w:rPr>
            </w:pPr>
            <w:r w:rsidRPr="00A42FAE">
              <w:rPr>
                <w:b/>
              </w:rPr>
              <w:t>E</w:t>
            </w:r>
          </w:p>
        </w:tc>
        <w:tc>
          <w:tcPr>
            <w:tcW w:w="1134" w:type="dxa"/>
          </w:tcPr>
          <w:p w14:paraId="0AE08F93" w14:textId="77777777" w:rsidR="0051318C" w:rsidRPr="00A42FAE" w:rsidRDefault="0051318C" w:rsidP="00A81194">
            <w:pPr>
              <w:contextualSpacing/>
              <w:jc w:val="center"/>
              <w:rPr>
                <w:b/>
              </w:rPr>
            </w:pPr>
            <w:r w:rsidRPr="00A42FAE">
              <w:rPr>
                <w:b/>
              </w:rPr>
              <w:t>C</w:t>
            </w:r>
          </w:p>
        </w:tc>
        <w:tc>
          <w:tcPr>
            <w:tcW w:w="1701" w:type="dxa"/>
          </w:tcPr>
          <w:p w14:paraId="63F0B957" w14:textId="77777777" w:rsidR="0051318C" w:rsidRPr="00A42FAE" w:rsidRDefault="0051318C" w:rsidP="00A81194">
            <w:pPr>
              <w:contextualSpacing/>
              <w:jc w:val="center"/>
              <w:rPr>
                <w:b/>
              </w:rPr>
            </w:pPr>
            <w:r w:rsidRPr="00A42FAE">
              <w:rPr>
                <w:b/>
              </w:rPr>
              <w:t>Total</w:t>
            </w:r>
          </w:p>
        </w:tc>
      </w:tr>
      <w:tr w:rsidR="0051318C" w:rsidRPr="00A42FAE" w14:paraId="51AF6110" w14:textId="77777777" w:rsidTr="00A81194">
        <w:trPr>
          <w:jc w:val="center"/>
        </w:trPr>
        <w:tc>
          <w:tcPr>
            <w:tcW w:w="1560" w:type="dxa"/>
          </w:tcPr>
          <w:p w14:paraId="062078CF" w14:textId="77777777" w:rsidR="0051318C" w:rsidRPr="00A42FAE" w:rsidRDefault="0051318C" w:rsidP="00A81194">
            <w:pPr>
              <w:contextualSpacing/>
              <w:jc w:val="center"/>
              <w:rPr>
                <w:bCs/>
              </w:rPr>
            </w:pPr>
            <w:r w:rsidRPr="00A42FAE">
              <w:rPr>
                <w:bCs/>
              </w:rPr>
              <w:t>CO1</w:t>
            </w:r>
          </w:p>
        </w:tc>
        <w:tc>
          <w:tcPr>
            <w:tcW w:w="1417" w:type="dxa"/>
          </w:tcPr>
          <w:p w14:paraId="26C75805" w14:textId="0EDA035D" w:rsidR="0051318C" w:rsidRPr="00A42FAE" w:rsidRDefault="00ED4892" w:rsidP="00A81194">
            <w:pPr>
              <w:contextualSpacing/>
              <w:jc w:val="center"/>
            </w:pPr>
            <w:r w:rsidRPr="00A42FAE">
              <w:t>5</w:t>
            </w:r>
          </w:p>
        </w:tc>
        <w:tc>
          <w:tcPr>
            <w:tcW w:w="1276" w:type="dxa"/>
          </w:tcPr>
          <w:p w14:paraId="488881D8" w14:textId="5CBFAD4C" w:rsidR="0051318C" w:rsidRPr="00A42FAE" w:rsidRDefault="00ED4892" w:rsidP="00A81194">
            <w:pPr>
              <w:contextualSpacing/>
              <w:jc w:val="center"/>
            </w:pPr>
            <w:r w:rsidRPr="00A42FAE">
              <w:t>-</w:t>
            </w:r>
          </w:p>
        </w:tc>
        <w:tc>
          <w:tcPr>
            <w:tcW w:w="1134" w:type="dxa"/>
          </w:tcPr>
          <w:p w14:paraId="37EA26FE" w14:textId="40682463" w:rsidR="0051318C" w:rsidRPr="00A42FAE" w:rsidRDefault="00ED4892" w:rsidP="00A81194">
            <w:pPr>
              <w:contextualSpacing/>
              <w:jc w:val="center"/>
            </w:pPr>
            <w:r w:rsidRPr="00A42FAE">
              <w:t>-</w:t>
            </w:r>
          </w:p>
        </w:tc>
        <w:tc>
          <w:tcPr>
            <w:tcW w:w="1418" w:type="dxa"/>
          </w:tcPr>
          <w:p w14:paraId="2CE6AADA" w14:textId="5E1703D4" w:rsidR="0051318C" w:rsidRPr="00A42FAE" w:rsidRDefault="00ED4892" w:rsidP="00A81194">
            <w:pPr>
              <w:contextualSpacing/>
              <w:jc w:val="center"/>
            </w:pPr>
            <w:r w:rsidRPr="00A42FAE">
              <w:t>16</w:t>
            </w:r>
          </w:p>
        </w:tc>
        <w:tc>
          <w:tcPr>
            <w:tcW w:w="708" w:type="dxa"/>
          </w:tcPr>
          <w:p w14:paraId="28353919" w14:textId="33FAC9A3" w:rsidR="0051318C" w:rsidRPr="00A42FAE" w:rsidRDefault="00ED4892" w:rsidP="00A81194">
            <w:pPr>
              <w:contextualSpacing/>
              <w:jc w:val="center"/>
            </w:pPr>
            <w:r w:rsidRPr="00A42FAE">
              <w:t>8</w:t>
            </w:r>
          </w:p>
        </w:tc>
        <w:tc>
          <w:tcPr>
            <w:tcW w:w="1134" w:type="dxa"/>
          </w:tcPr>
          <w:p w14:paraId="1CDC4E00" w14:textId="37164217" w:rsidR="0051318C" w:rsidRPr="00A42FAE" w:rsidRDefault="00ED4892" w:rsidP="00A81194">
            <w:pPr>
              <w:contextualSpacing/>
              <w:jc w:val="center"/>
            </w:pPr>
            <w:r w:rsidRPr="00A42FAE">
              <w:t>-</w:t>
            </w:r>
          </w:p>
        </w:tc>
        <w:tc>
          <w:tcPr>
            <w:tcW w:w="1701" w:type="dxa"/>
          </w:tcPr>
          <w:p w14:paraId="4AA90847" w14:textId="46599668" w:rsidR="0051318C" w:rsidRPr="00A42FAE" w:rsidRDefault="00ED4892" w:rsidP="00A81194">
            <w:pPr>
              <w:contextualSpacing/>
              <w:jc w:val="center"/>
            </w:pPr>
            <w:r w:rsidRPr="00A42FAE">
              <w:t>29</w:t>
            </w:r>
          </w:p>
        </w:tc>
      </w:tr>
      <w:tr w:rsidR="0051318C" w:rsidRPr="00A42FAE" w14:paraId="53316BC7" w14:textId="77777777" w:rsidTr="00A81194">
        <w:trPr>
          <w:jc w:val="center"/>
        </w:trPr>
        <w:tc>
          <w:tcPr>
            <w:tcW w:w="1560" w:type="dxa"/>
          </w:tcPr>
          <w:p w14:paraId="502B7169" w14:textId="77777777" w:rsidR="0051318C" w:rsidRPr="00A42FAE" w:rsidRDefault="0051318C" w:rsidP="00A81194">
            <w:pPr>
              <w:contextualSpacing/>
              <w:jc w:val="center"/>
              <w:rPr>
                <w:bCs/>
              </w:rPr>
            </w:pPr>
            <w:r w:rsidRPr="00A42FAE">
              <w:rPr>
                <w:bCs/>
              </w:rPr>
              <w:t>CO2</w:t>
            </w:r>
          </w:p>
        </w:tc>
        <w:tc>
          <w:tcPr>
            <w:tcW w:w="1417" w:type="dxa"/>
          </w:tcPr>
          <w:p w14:paraId="2DAAB7BD" w14:textId="75EBFCE7" w:rsidR="0051318C" w:rsidRPr="00A42FAE" w:rsidRDefault="00ED4892" w:rsidP="00A81194">
            <w:pPr>
              <w:contextualSpacing/>
              <w:jc w:val="center"/>
            </w:pPr>
            <w:r w:rsidRPr="00A42FAE">
              <w:t>1</w:t>
            </w:r>
          </w:p>
        </w:tc>
        <w:tc>
          <w:tcPr>
            <w:tcW w:w="1276" w:type="dxa"/>
          </w:tcPr>
          <w:p w14:paraId="0957AB66" w14:textId="7952240C" w:rsidR="0051318C" w:rsidRPr="00A42FAE" w:rsidRDefault="00ED4892" w:rsidP="00A81194">
            <w:pPr>
              <w:contextualSpacing/>
              <w:jc w:val="center"/>
            </w:pPr>
            <w:r w:rsidRPr="00A42FAE">
              <w:t>9</w:t>
            </w:r>
          </w:p>
        </w:tc>
        <w:tc>
          <w:tcPr>
            <w:tcW w:w="1134" w:type="dxa"/>
          </w:tcPr>
          <w:p w14:paraId="03572473" w14:textId="5F3DE38F" w:rsidR="0051318C" w:rsidRPr="00A42FAE" w:rsidRDefault="00ED4892" w:rsidP="00A81194">
            <w:pPr>
              <w:contextualSpacing/>
              <w:jc w:val="center"/>
            </w:pPr>
            <w:r w:rsidRPr="00A42FAE">
              <w:t>7</w:t>
            </w:r>
          </w:p>
        </w:tc>
        <w:tc>
          <w:tcPr>
            <w:tcW w:w="1418" w:type="dxa"/>
          </w:tcPr>
          <w:p w14:paraId="411E12B0" w14:textId="644FC0E2" w:rsidR="0051318C" w:rsidRPr="00A42FAE" w:rsidRDefault="00ED4892" w:rsidP="00A81194">
            <w:pPr>
              <w:contextualSpacing/>
              <w:jc w:val="center"/>
            </w:pPr>
            <w:r w:rsidRPr="00A42FAE">
              <w:t>-</w:t>
            </w:r>
          </w:p>
        </w:tc>
        <w:tc>
          <w:tcPr>
            <w:tcW w:w="708" w:type="dxa"/>
          </w:tcPr>
          <w:p w14:paraId="39BFCBA5" w14:textId="62A7996F" w:rsidR="0051318C" w:rsidRPr="00A42FAE" w:rsidRDefault="00ED4892" w:rsidP="00A81194">
            <w:pPr>
              <w:contextualSpacing/>
              <w:jc w:val="center"/>
            </w:pPr>
            <w:r w:rsidRPr="00A42FAE">
              <w:t>-</w:t>
            </w:r>
          </w:p>
        </w:tc>
        <w:tc>
          <w:tcPr>
            <w:tcW w:w="1134" w:type="dxa"/>
          </w:tcPr>
          <w:p w14:paraId="0DF44D64" w14:textId="52B6106A" w:rsidR="0051318C" w:rsidRPr="00A42FAE" w:rsidRDefault="00ED4892" w:rsidP="00A81194">
            <w:pPr>
              <w:contextualSpacing/>
              <w:jc w:val="center"/>
            </w:pPr>
            <w:r w:rsidRPr="00A42FAE">
              <w:t>-</w:t>
            </w:r>
          </w:p>
        </w:tc>
        <w:tc>
          <w:tcPr>
            <w:tcW w:w="1701" w:type="dxa"/>
          </w:tcPr>
          <w:p w14:paraId="70499DA3" w14:textId="0309E5F3" w:rsidR="0051318C" w:rsidRPr="00A42FAE" w:rsidRDefault="00ED4892" w:rsidP="00A81194">
            <w:pPr>
              <w:contextualSpacing/>
              <w:jc w:val="center"/>
            </w:pPr>
            <w:r w:rsidRPr="00A42FAE">
              <w:t>17</w:t>
            </w:r>
          </w:p>
        </w:tc>
      </w:tr>
      <w:tr w:rsidR="0051318C" w:rsidRPr="00A42FAE" w14:paraId="62456C1E" w14:textId="77777777" w:rsidTr="00A81194">
        <w:trPr>
          <w:jc w:val="center"/>
        </w:trPr>
        <w:tc>
          <w:tcPr>
            <w:tcW w:w="1560" w:type="dxa"/>
          </w:tcPr>
          <w:p w14:paraId="2A008AFC" w14:textId="77777777" w:rsidR="0051318C" w:rsidRPr="00A42FAE" w:rsidRDefault="0051318C" w:rsidP="00A81194">
            <w:pPr>
              <w:contextualSpacing/>
              <w:jc w:val="center"/>
              <w:rPr>
                <w:bCs/>
              </w:rPr>
            </w:pPr>
            <w:r w:rsidRPr="00A42FAE">
              <w:rPr>
                <w:bCs/>
              </w:rPr>
              <w:t>CO3</w:t>
            </w:r>
          </w:p>
        </w:tc>
        <w:tc>
          <w:tcPr>
            <w:tcW w:w="1417" w:type="dxa"/>
          </w:tcPr>
          <w:p w14:paraId="71E0A948" w14:textId="2DC73F65" w:rsidR="0051318C" w:rsidRPr="00A42FAE" w:rsidRDefault="00ED4892" w:rsidP="00A81194">
            <w:pPr>
              <w:contextualSpacing/>
              <w:jc w:val="center"/>
            </w:pPr>
            <w:r w:rsidRPr="00A42FAE">
              <w:t>-</w:t>
            </w:r>
          </w:p>
        </w:tc>
        <w:tc>
          <w:tcPr>
            <w:tcW w:w="1276" w:type="dxa"/>
          </w:tcPr>
          <w:p w14:paraId="52CB10C9" w14:textId="4FD7CE4C" w:rsidR="0051318C" w:rsidRPr="00A42FAE" w:rsidRDefault="00ED4892" w:rsidP="00A81194">
            <w:pPr>
              <w:contextualSpacing/>
              <w:jc w:val="center"/>
            </w:pPr>
            <w:r w:rsidRPr="00A42FAE">
              <w:t>6</w:t>
            </w:r>
          </w:p>
        </w:tc>
        <w:tc>
          <w:tcPr>
            <w:tcW w:w="1134" w:type="dxa"/>
          </w:tcPr>
          <w:p w14:paraId="534FE2EF" w14:textId="25122AD4" w:rsidR="0051318C" w:rsidRPr="00A42FAE" w:rsidRDefault="00ED4892" w:rsidP="00A81194">
            <w:pPr>
              <w:contextualSpacing/>
              <w:jc w:val="center"/>
            </w:pPr>
            <w:r w:rsidRPr="00A42FAE">
              <w:t>7</w:t>
            </w:r>
          </w:p>
        </w:tc>
        <w:tc>
          <w:tcPr>
            <w:tcW w:w="1418" w:type="dxa"/>
          </w:tcPr>
          <w:p w14:paraId="3AC1C497" w14:textId="70FFC70D" w:rsidR="0051318C" w:rsidRPr="00A42FAE" w:rsidRDefault="00ED4892" w:rsidP="00A81194">
            <w:pPr>
              <w:contextualSpacing/>
              <w:jc w:val="center"/>
            </w:pPr>
            <w:r w:rsidRPr="00A42FAE">
              <w:t>15</w:t>
            </w:r>
          </w:p>
        </w:tc>
        <w:tc>
          <w:tcPr>
            <w:tcW w:w="708" w:type="dxa"/>
          </w:tcPr>
          <w:p w14:paraId="369F9F8F" w14:textId="1F84341D" w:rsidR="0051318C" w:rsidRPr="00A42FAE" w:rsidRDefault="00ED4892" w:rsidP="00A81194">
            <w:pPr>
              <w:contextualSpacing/>
              <w:jc w:val="center"/>
            </w:pPr>
            <w:r w:rsidRPr="00A42FAE">
              <w:t>-</w:t>
            </w:r>
          </w:p>
        </w:tc>
        <w:tc>
          <w:tcPr>
            <w:tcW w:w="1134" w:type="dxa"/>
          </w:tcPr>
          <w:p w14:paraId="24B90E76" w14:textId="2DCFEFB6" w:rsidR="0051318C" w:rsidRPr="00A42FAE" w:rsidRDefault="00ED4892" w:rsidP="00A81194">
            <w:pPr>
              <w:contextualSpacing/>
              <w:jc w:val="center"/>
            </w:pPr>
            <w:r w:rsidRPr="00A42FAE">
              <w:t>1</w:t>
            </w:r>
          </w:p>
        </w:tc>
        <w:tc>
          <w:tcPr>
            <w:tcW w:w="1701" w:type="dxa"/>
          </w:tcPr>
          <w:p w14:paraId="6A6C92B7" w14:textId="415FE7EC" w:rsidR="0051318C" w:rsidRPr="00A42FAE" w:rsidRDefault="00ED4892" w:rsidP="00A81194">
            <w:pPr>
              <w:contextualSpacing/>
              <w:jc w:val="center"/>
            </w:pPr>
            <w:r w:rsidRPr="00A42FAE">
              <w:t>29</w:t>
            </w:r>
          </w:p>
        </w:tc>
      </w:tr>
      <w:tr w:rsidR="0051318C" w:rsidRPr="00A42FAE" w14:paraId="2F18D760" w14:textId="77777777" w:rsidTr="00A81194">
        <w:trPr>
          <w:jc w:val="center"/>
        </w:trPr>
        <w:tc>
          <w:tcPr>
            <w:tcW w:w="1560" w:type="dxa"/>
          </w:tcPr>
          <w:p w14:paraId="1C519B7C" w14:textId="77777777" w:rsidR="0051318C" w:rsidRPr="00A42FAE" w:rsidRDefault="0051318C" w:rsidP="00A81194">
            <w:pPr>
              <w:contextualSpacing/>
              <w:jc w:val="center"/>
              <w:rPr>
                <w:bCs/>
              </w:rPr>
            </w:pPr>
            <w:r w:rsidRPr="00A42FAE">
              <w:rPr>
                <w:bCs/>
              </w:rPr>
              <w:t>CO4</w:t>
            </w:r>
          </w:p>
        </w:tc>
        <w:tc>
          <w:tcPr>
            <w:tcW w:w="1417" w:type="dxa"/>
          </w:tcPr>
          <w:p w14:paraId="01C69CB2" w14:textId="1E5D0A9D" w:rsidR="0051318C" w:rsidRPr="00A42FAE" w:rsidRDefault="00593CA7" w:rsidP="00A81194">
            <w:pPr>
              <w:contextualSpacing/>
              <w:jc w:val="center"/>
            </w:pPr>
            <w:r w:rsidRPr="00A42FAE">
              <w:t>-</w:t>
            </w:r>
          </w:p>
        </w:tc>
        <w:tc>
          <w:tcPr>
            <w:tcW w:w="1276" w:type="dxa"/>
          </w:tcPr>
          <w:p w14:paraId="3B76186E" w14:textId="726CD8C3" w:rsidR="0051318C" w:rsidRPr="00A42FAE" w:rsidRDefault="00593CA7" w:rsidP="00A81194">
            <w:pPr>
              <w:contextualSpacing/>
              <w:jc w:val="center"/>
            </w:pPr>
            <w:r w:rsidRPr="00A42FAE">
              <w:t>4</w:t>
            </w:r>
          </w:p>
        </w:tc>
        <w:tc>
          <w:tcPr>
            <w:tcW w:w="1134" w:type="dxa"/>
          </w:tcPr>
          <w:p w14:paraId="3C93FD8B" w14:textId="1716B833" w:rsidR="0051318C" w:rsidRPr="00A42FAE" w:rsidRDefault="00593CA7" w:rsidP="00A81194">
            <w:pPr>
              <w:contextualSpacing/>
              <w:jc w:val="center"/>
            </w:pPr>
            <w:r w:rsidRPr="00A42FAE">
              <w:t>12</w:t>
            </w:r>
          </w:p>
        </w:tc>
        <w:tc>
          <w:tcPr>
            <w:tcW w:w="1418" w:type="dxa"/>
          </w:tcPr>
          <w:p w14:paraId="14729637" w14:textId="5DA53805" w:rsidR="0051318C" w:rsidRPr="00A42FAE" w:rsidRDefault="00593CA7" w:rsidP="00A81194">
            <w:pPr>
              <w:contextualSpacing/>
              <w:jc w:val="center"/>
            </w:pPr>
            <w:r w:rsidRPr="00A42FAE">
              <w:t>-</w:t>
            </w:r>
          </w:p>
        </w:tc>
        <w:tc>
          <w:tcPr>
            <w:tcW w:w="708" w:type="dxa"/>
          </w:tcPr>
          <w:p w14:paraId="0AF971DC" w14:textId="2662FA33" w:rsidR="0051318C" w:rsidRPr="00A42FAE" w:rsidRDefault="00593CA7" w:rsidP="00A81194">
            <w:pPr>
              <w:contextualSpacing/>
              <w:jc w:val="center"/>
            </w:pPr>
            <w:r w:rsidRPr="00A42FAE">
              <w:t>1</w:t>
            </w:r>
          </w:p>
        </w:tc>
        <w:tc>
          <w:tcPr>
            <w:tcW w:w="1134" w:type="dxa"/>
          </w:tcPr>
          <w:p w14:paraId="1E91A90A" w14:textId="3E253CF6" w:rsidR="0051318C" w:rsidRPr="00A42FAE" w:rsidRDefault="00593CA7" w:rsidP="00A81194">
            <w:pPr>
              <w:contextualSpacing/>
              <w:jc w:val="center"/>
            </w:pPr>
            <w:r w:rsidRPr="00A42FAE">
              <w:t>-</w:t>
            </w:r>
          </w:p>
        </w:tc>
        <w:tc>
          <w:tcPr>
            <w:tcW w:w="1701" w:type="dxa"/>
          </w:tcPr>
          <w:p w14:paraId="550EAD3D" w14:textId="685AEAFF" w:rsidR="0051318C" w:rsidRPr="00A42FAE" w:rsidRDefault="00593CA7" w:rsidP="00A81194">
            <w:pPr>
              <w:contextualSpacing/>
              <w:jc w:val="center"/>
            </w:pPr>
            <w:r w:rsidRPr="00A42FAE">
              <w:t>17</w:t>
            </w:r>
          </w:p>
        </w:tc>
      </w:tr>
      <w:tr w:rsidR="0051318C" w:rsidRPr="00A42FAE" w14:paraId="1D324E0E" w14:textId="77777777" w:rsidTr="00A81194">
        <w:trPr>
          <w:jc w:val="center"/>
        </w:trPr>
        <w:tc>
          <w:tcPr>
            <w:tcW w:w="1560" w:type="dxa"/>
          </w:tcPr>
          <w:p w14:paraId="670B4C06" w14:textId="77777777" w:rsidR="0051318C" w:rsidRPr="00A42FAE" w:rsidRDefault="0051318C" w:rsidP="00A81194">
            <w:pPr>
              <w:contextualSpacing/>
              <w:jc w:val="center"/>
              <w:rPr>
                <w:bCs/>
              </w:rPr>
            </w:pPr>
            <w:r w:rsidRPr="00A42FAE">
              <w:rPr>
                <w:bCs/>
              </w:rPr>
              <w:t>CO5</w:t>
            </w:r>
          </w:p>
        </w:tc>
        <w:tc>
          <w:tcPr>
            <w:tcW w:w="1417" w:type="dxa"/>
          </w:tcPr>
          <w:p w14:paraId="37706D54" w14:textId="02F618EC" w:rsidR="0051318C" w:rsidRPr="00A42FAE" w:rsidRDefault="00593CA7" w:rsidP="00A81194">
            <w:pPr>
              <w:contextualSpacing/>
              <w:jc w:val="center"/>
            </w:pPr>
            <w:r w:rsidRPr="00A42FAE">
              <w:t>-</w:t>
            </w:r>
          </w:p>
        </w:tc>
        <w:tc>
          <w:tcPr>
            <w:tcW w:w="1276" w:type="dxa"/>
          </w:tcPr>
          <w:p w14:paraId="6F1EFF9D" w14:textId="3626D8DF" w:rsidR="0051318C" w:rsidRPr="00A42FAE" w:rsidRDefault="00593CA7" w:rsidP="00A81194">
            <w:pPr>
              <w:contextualSpacing/>
              <w:jc w:val="center"/>
            </w:pPr>
            <w:r w:rsidRPr="00A42FAE">
              <w:t>1</w:t>
            </w:r>
          </w:p>
        </w:tc>
        <w:tc>
          <w:tcPr>
            <w:tcW w:w="1134" w:type="dxa"/>
          </w:tcPr>
          <w:p w14:paraId="13410A8C" w14:textId="0B5AB344" w:rsidR="0051318C" w:rsidRPr="00A42FAE" w:rsidRDefault="00593CA7" w:rsidP="00A81194">
            <w:pPr>
              <w:contextualSpacing/>
              <w:jc w:val="center"/>
            </w:pPr>
            <w:r w:rsidRPr="00A42FAE">
              <w:t>3</w:t>
            </w:r>
          </w:p>
        </w:tc>
        <w:tc>
          <w:tcPr>
            <w:tcW w:w="1418" w:type="dxa"/>
          </w:tcPr>
          <w:p w14:paraId="413E4E89" w14:textId="319BF06D" w:rsidR="0051318C" w:rsidRPr="00A42FAE" w:rsidRDefault="00593CA7" w:rsidP="00A81194">
            <w:pPr>
              <w:contextualSpacing/>
              <w:jc w:val="center"/>
            </w:pPr>
            <w:r w:rsidRPr="00A42FAE">
              <w:t>-</w:t>
            </w:r>
          </w:p>
        </w:tc>
        <w:tc>
          <w:tcPr>
            <w:tcW w:w="708" w:type="dxa"/>
          </w:tcPr>
          <w:p w14:paraId="0E57C805" w14:textId="46634C54" w:rsidR="0051318C" w:rsidRPr="00A42FAE" w:rsidRDefault="00593CA7" w:rsidP="00A81194">
            <w:pPr>
              <w:contextualSpacing/>
              <w:jc w:val="center"/>
            </w:pPr>
            <w:r w:rsidRPr="00A42FAE">
              <w:t>-</w:t>
            </w:r>
          </w:p>
        </w:tc>
        <w:tc>
          <w:tcPr>
            <w:tcW w:w="1134" w:type="dxa"/>
          </w:tcPr>
          <w:p w14:paraId="58A13105" w14:textId="03BCB1B2" w:rsidR="0051318C" w:rsidRPr="00A42FAE" w:rsidRDefault="00593CA7" w:rsidP="00A81194">
            <w:pPr>
              <w:contextualSpacing/>
              <w:jc w:val="center"/>
            </w:pPr>
            <w:r w:rsidRPr="00A42FAE">
              <w:t>12</w:t>
            </w:r>
          </w:p>
        </w:tc>
        <w:tc>
          <w:tcPr>
            <w:tcW w:w="1701" w:type="dxa"/>
          </w:tcPr>
          <w:p w14:paraId="3AE2786A" w14:textId="1EA4C20B" w:rsidR="0051318C" w:rsidRPr="00A42FAE" w:rsidRDefault="00593CA7" w:rsidP="00A81194">
            <w:pPr>
              <w:contextualSpacing/>
              <w:jc w:val="center"/>
            </w:pPr>
            <w:r w:rsidRPr="00A42FAE">
              <w:t>16</w:t>
            </w:r>
          </w:p>
        </w:tc>
      </w:tr>
      <w:tr w:rsidR="0051318C" w:rsidRPr="00A42FAE" w14:paraId="413A4433" w14:textId="77777777" w:rsidTr="00A81194">
        <w:trPr>
          <w:jc w:val="center"/>
        </w:trPr>
        <w:tc>
          <w:tcPr>
            <w:tcW w:w="1560" w:type="dxa"/>
          </w:tcPr>
          <w:p w14:paraId="2DE936DE" w14:textId="77777777" w:rsidR="0051318C" w:rsidRPr="00A42FAE" w:rsidRDefault="0051318C" w:rsidP="00A81194">
            <w:pPr>
              <w:contextualSpacing/>
              <w:jc w:val="center"/>
              <w:rPr>
                <w:bCs/>
              </w:rPr>
            </w:pPr>
            <w:r w:rsidRPr="00A42FAE">
              <w:rPr>
                <w:bCs/>
              </w:rPr>
              <w:t>CO6</w:t>
            </w:r>
          </w:p>
        </w:tc>
        <w:tc>
          <w:tcPr>
            <w:tcW w:w="1417" w:type="dxa"/>
          </w:tcPr>
          <w:p w14:paraId="66EABCEF" w14:textId="31B4EA8D" w:rsidR="0051318C" w:rsidRPr="00A42FAE" w:rsidRDefault="00593CA7" w:rsidP="00A81194">
            <w:pPr>
              <w:contextualSpacing/>
              <w:jc w:val="center"/>
            </w:pPr>
            <w:r w:rsidRPr="00A42FAE">
              <w:t>-</w:t>
            </w:r>
          </w:p>
        </w:tc>
        <w:tc>
          <w:tcPr>
            <w:tcW w:w="1276" w:type="dxa"/>
          </w:tcPr>
          <w:p w14:paraId="565F184E" w14:textId="0496F2CD" w:rsidR="0051318C" w:rsidRPr="00A42FAE" w:rsidRDefault="00593CA7" w:rsidP="00A81194">
            <w:pPr>
              <w:contextualSpacing/>
              <w:jc w:val="center"/>
            </w:pPr>
            <w:r w:rsidRPr="00A42FAE">
              <w:t>4</w:t>
            </w:r>
          </w:p>
        </w:tc>
        <w:tc>
          <w:tcPr>
            <w:tcW w:w="1134" w:type="dxa"/>
          </w:tcPr>
          <w:p w14:paraId="19344F5D" w14:textId="2DED5234" w:rsidR="0051318C" w:rsidRPr="00A42FAE" w:rsidRDefault="00593CA7" w:rsidP="00A81194">
            <w:pPr>
              <w:contextualSpacing/>
              <w:jc w:val="center"/>
            </w:pPr>
            <w:r w:rsidRPr="00A42FAE">
              <w:t>-</w:t>
            </w:r>
          </w:p>
        </w:tc>
        <w:tc>
          <w:tcPr>
            <w:tcW w:w="1418" w:type="dxa"/>
          </w:tcPr>
          <w:p w14:paraId="06D57343" w14:textId="0477636B" w:rsidR="0051318C" w:rsidRPr="00A42FAE" w:rsidRDefault="00593CA7" w:rsidP="00A81194">
            <w:pPr>
              <w:contextualSpacing/>
              <w:jc w:val="center"/>
            </w:pPr>
            <w:r w:rsidRPr="00A42FAE">
              <w:t>-</w:t>
            </w:r>
          </w:p>
        </w:tc>
        <w:tc>
          <w:tcPr>
            <w:tcW w:w="708" w:type="dxa"/>
          </w:tcPr>
          <w:p w14:paraId="45B387F6" w14:textId="3D571735" w:rsidR="0051318C" w:rsidRPr="00A42FAE" w:rsidRDefault="00593CA7" w:rsidP="00A81194">
            <w:pPr>
              <w:contextualSpacing/>
              <w:jc w:val="center"/>
            </w:pPr>
            <w:r w:rsidRPr="00A42FAE">
              <w:t>12</w:t>
            </w:r>
          </w:p>
        </w:tc>
        <w:tc>
          <w:tcPr>
            <w:tcW w:w="1134" w:type="dxa"/>
          </w:tcPr>
          <w:p w14:paraId="1373D22B" w14:textId="51222EC9" w:rsidR="0051318C" w:rsidRPr="00A42FAE" w:rsidRDefault="00593CA7" w:rsidP="00A81194">
            <w:pPr>
              <w:contextualSpacing/>
              <w:jc w:val="center"/>
            </w:pPr>
            <w:r w:rsidRPr="00A42FAE">
              <w:t>-</w:t>
            </w:r>
          </w:p>
        </w:tc>
        <w:tc>
          <w:tcPr>
            <w:tcW w:w="1701" w:type="dxa"/>
          </w:tcPr>
          <w:p w14:paraId="5D528161" w14:textId="1B942909" w:rsidR="0051318C" w:rsidRPr="00A42FAE" w:rsidRDefault="00593CA7" w:rsidP="00A81194">
            <w:pPr>
              <w:contextualSpacing/>
              <w:jc w:val="center"/>
            </w:pPr>
            <w:r w:rsidRPr="00A42FAE">
              <w:t>16</w:t>
            </w:r>
          </w:p>
        </w:tc>
      </w:tr>
      <w:tr w:rsidR="0051318C" w:rsidRPr="00A42FAE" w14:paraId="14415725" w14:textId="77777777" w:rsidTr="00A81194">
        <w:trPr>
          <w:jc w:val="center"/>
        </w:trPr>
        <w:tc>
          <w:tcPr>
            <w:tcW w:w="8647" w:type="dxa"/>
            <w:gridSpan w:val="7"/>
          </w:tcPr>
          <w:p w14:paraId="735729D2" w14:textId="77777777" w:rsidR="0051318C" w:rsidRPr="00A42FAE" w:rsidRDefault="0051318C" w:rsidP="00A81194">
            <w:pPr>
              <w:contextualSpacing/>
            </w:pPr>
          </w:p>
        </w:tc>
        <w:tc>
          <w:tcPr>
            <w:tcW w:w="1701" w:type="dxa"/>
          </w:tcPr>
          <w:p w14:paraId="71EC6090" w14:textId="4B89B4F7" w:rsidR="0051318C" w:rsidRPr="00A42FAE" w:rsidRDefault="0051318C" w:rsidP="00A81194">
            <w:pPr>
              <w:contextualSpacing/>
              <w:jc w:val="center"/>
              <w:rPr>
                <w:b/>
              </w:rPr>
            </w:pPr>
            <w:r w:rsidRPr="00A42FAE">
              <w:rPr>
                <w:b/>
              </w:rPr>
              <w:t>124</w:t>
            </w:r>
          </w:p>
        </w:tc>
      </w:tr>
    </w:tbl>
    <w:p w14:paraId="2B6FA8FB" w14:textId="1459AC69" w:rsidR="00760F8B" w:rsidRDefault="00760F8B" w:rsidP="000E2513">
      <w:pPr>
        <w:contextualSpacing/>
      </w:pPr>
    </w:p>
    <w:p w14:paraId="718CB1DF" w14:textId="66E0E6E7" w:rsidR="00760F8B" w:rsidRPr="00DE0B96" w:rsidRDefault="00760F8B" w:rsidP="00760F8B">
      <w:pPr>
        <w:spacing w:after="200" w:line="276" w:lineRule="auto"/>
        <w:rPr>
          <w:b/>
        </w:rPr>
      </w:pPr>
      <w:r>
        <w:br w:type="page"/>
      </w:r>
      <w:r w:rsidRPr="00DE0B96">
        <w:rPr>
          <w:noProof/>
        </w:rPr>
        <w:lastRenderedPageBreak/>
        <w:drawing>
          <wp:inline distT="0" distB="0" distL="0" distR="0" wp14:anchorId="214AAFE5" wp14:editId="494AADFF">
            <wp:extent cx="5543550" cy="120713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543550" cy="1207135"/>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0F8B" w:rsidRPr="00DE0B96" w14:paraId="1EE9274D" w14:textId="77777777" w:rsidTr="00760F8B">
        <w:trPr>
          <w:trHeight w:val="397"/>
          <w:jc w:val="center"/>
        </w:trPr>
        <w:tc>
          <w:tcPr>
            <w:tcW w:w="1555" w:type="dxa"/>
            <w:vAlign w:val="center"/>
          </w:tcPr>
          <w:p w14:paraId="3D90A02A" w14:textId="77777777" w:rsidR="00760F8B" w:rsidRPr="00DE0B96" w:rsidRDefault="00760F8B" w:rsidP="00760F8B">
            <w:pPr>
              <w:pStyle w:val="Title"/>
              <w:contextualSpacing/>
              <w:jc w:val="left"/>
              <w:rPr>
                <w:b/>
                <w:szCs w:val="24"/>
              </w:rPr>
            </w:pPr>
            <w:r w:rsidRPr="00DE0B96">
              <w:rPr>
                <w:b/>
                <w:szCs w:val="24"/>
              </w:rPr>
              <w:t xml:space="preserve">Course Code      </w:t>
            </w:r>
          </w:p>
        </w:tc>
        <w:tc>
          <w:tcPr>
            <w:tcW w:w="6378" w:type="dxa"/>
            <w:vAlign w:val="center"/>
          </w:tcPr>
          <w:p w14:paraId="705D3150" w14:textId="77777777" w:rsidR="00760F8B" w:rsidRPr="00DE0B96" w:rsidRDefault="00760F8B" w:rsidP="00760F8B">
            <w:pPr>
              <w:pStyle w:val="Title"/>
              <w:contextualSpacing/>
              <w:jc w:val="left"/>
              <w:rPr>
                <w:b/>
                <w:szCs w:val="24"/>
              </w:rPr>
            </w:pPr>
            <w:r w:rsidRPr="00DE0B96">
              <w:rPr>
                <w:b/>
                <w:color w:val="000000" w:themeColor="text1"/>
                <w:szCs w:val="24"/>
              </w:rPr>
              <w:t>18MS2002</w:t>
            </w:r>
          </w:p>
        </w:tc>
        <w:tc>
          <w:tcPr>
            <w:tcW w:w="1701" w:type="dxa"/>
            <w:vAlign w:val="center"/>
          </w:tcPr>
          <w:p w14:paraId="4239C3E5" w14:textId="77777777" w:rsidR="00760F8B" w:rsidRPr="00DE0B96" w:rsidRDefault="00760F8B" w:rsidP="00760F8B">
            <w:pPr>
              <w:pStyle w:val="Title"/>
              <w:ind w:left="-468" w:firstLine="468"/>
              <w:contextualSpacing/>
              <w:jc w:val="left"/>
              <w:rPr>
                <w:szCs w:val="24"/>
              </w:rPr>
            </w:pPr>
            <w:r w:rsidRPr="00DE0B96">
              <w:rPr>
                <w:b/>
                <w:bCs/>
                <w:szCs w:val="24"/>
              </w:rPr>
              <w:t xml:space="preserve">Duration       </w:t>
            </w:r>
          </w:p>
        </w:tc>
        <w:tc>
          <w:tcPr>
            <w:tcW w:w="851" w:type="dxa"/>
            <w:vAlign w:val="center"/>
          </w:tcPr>
          <w:p w14:paraId="3D1D0F85" w14:textId="77777777" w:rsidR="00760F8B" w:rsidRPr="00DE0B96" w:rsidRDefault="00760F8B" w:rsidP="00760F8B">
            <w:pPr>
              <w:pStyle w:val="Title"/>
              <w:contextualSpacing/>
              <w:jc w:val="left"/>
              <w:rPr>
                <w:b/>
                <w:szCs w:val="24"/>
              </w:rPr>
            </w:pPr>
            <w:r w:rsidRPr="00DE0B96">
              <w:rPr>
                <w:b/>
                <w:szCs w:val="24"/>
              </w:rPr>
              <w:t>3hrs</w:t>
            </w:r>
          </w:p>
        </w:tc>
      </w:tr>
      <w:tr w:rsidR="00760F8B" w:rsidRPr="00DE0B96" w14:paraId="2E0DD6D5" w14:textId="77777777" w:rsidTr="00760F8B">
        <w:trPr>
          <w:trHeight w:val="397"/>
          <w:jc w:val="center"/>
        </w:trPr>
        <w:tc>
          <w:tcPr>
            <w:tcW w:w="1555" w:type="dxa"/>
            <w:vAlign w:val="center"/>
          </w:tcPr>
          <w:p w14:paraId="71958179" w14:textId="77777777" w:rsidR="00760F8B" w:rsidRPr="00DE0B96" w:rsidRDefault="00760F8B" w:rsidP="00760F8B">
            <w:pPr>
              <w:pStyle w:val="Title"/>
              <w:ind w:right="-160"/>
              <w:contextualSpacing/>
              <w:jc w:val="left"/>
              <w:rPr>
                <w:b/>
                <w:szCs w:val="24"/>
              </w:rPr>
            </w:pPr>
            <w:r w:rsidRPr="00DE0B96">
              <w:rPr>
                <w:b/>
                <w:szCs w:val="24"/>
              </w:rPr>
              <w:t xml:space="preserve">Course Name     </w:t>
            </w:r>
          </w:p>
        </w:tc>
        <w:tc>
          <w:tcPr>
            <w:tcW w:w="6378" w:type="dxa"/>
            <w:vAlign w:val="center"/>
          </w:tcPr>
          <w:p w14:paraId="0F94EA42" w14:textId="77777777" w:rsidR="00760F8B" w:rsidRPr="00DE0B96" w:rsidRDefault="00760F8B" w:rsidP="00760F8B">
            <w:pPr>
              <w:pStyle w:val="Title"/>
              <w:contextualSpacing/>
              <w:jc w:val="left"/>
              <w:rPr>
                <w:b/>
                <w:szCs w:val="24"/>
              </w:rPr>
            </w:pPr>
            <w:r w:rsidRPr="00DE0B96">
              <w:rPr>
                <w:b/>
                <w:color w:val="000000" w:themeColor="text1"/>
                <w:szCs w:val="24"/>
              </w:rPr>
              <w:t>INDUSTRIAL MANAGEMENT</w:t>
            </w:r>
          </w:p>
        </w:tc>
        <w:tc>
          <w:tcPr>
            <w:tcW w:w="1701" w:type="dxa"/>
            <w:vAlign w:val="center"/>
          </w:tcPr>
          <w:p w14:paraId="5EEB9DA6" w14:textId="77777777" w:rsidR="00760F8B" w:rsidRPr="00DE0B96" w:rsidRDefault="00760F8B" w:rsidP="00760F8B">
            <w:pPr>
              <w:pStyle w:val="Title"/>
              <w:contextualSpacing/>
              <w:jc w:val="left"/>
              <w:rPr>
                <w:b/>
                <w:bCs/>
                <w:szCs w:val="24"/>
              </w:rPr>
            </w:pPr>
            <w:r w:rsidRPr="00DE0B96">
              <w:rPr>
                <w:b/>
                <w:bCs/>
                <w:szCs w:val="24"/>
              </w:rPr>
              <w:t xml:space="preserve">Max. Marks </w:t>
            </w:r>
          </w:p>
        </w:tc>
        <w:tc>
          <w:tcPr>
            <w:tcW w:w="851" w:type="dxa"/>
            <w:vAlign w:val="center"/>
          </w:tcPr>
          <w:p w14:paraId="100BC193" w14:textId="77777777" w:rsidR="00760F8B" w:rsidRPr="00DE0B96" w:rsidRDefault="00760F8B" w:rsidP="00760F8B">
            <w:pPr>
              <w:pStyle w:val="Title"/>
              <w:contextualSpacing/>
              <w:jc w:val="left"/>
              <w:rPr>
                <w:b/>
                <w:szCs w:val="24"/>
              </w:rPr>
            </w:pPr>
            <w:r w:rsidRPr="00DE0B96">
              <w:rPr>
                <w:b/>
                <w:szCs w:val="24"/>
              </w:rPr>
              <w:t>100</w:t>
            </w:r>
          </w:p>
        </w:tc>
      </w:tr>
    </w:tbl>
    <w:p w14:paraId="63F76638" w14:textId="77777777" w:rsidR="00760F8B" w:rsidRPr="00DE0B96"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DE0B96" w14:paraId="4555DCF0" w14:textId="77777777" w:rsidTr="00A81194">
        <w:trPr>
          <w:trHeight w:val="551"/>
        </w:trPr>
        <w:tc>
          <w:tcPr>
            <w:tcW w:w="272" w:type="pct"/>
            <w:vAlign w:val="center"/>
          </w:tcPr>
          <w:p w14:paraId="25195F11" w14:textId="77777777" w:rsidR="00760F8B" w:rsidRPr="00DE0B96" w:rsidRDefault="00760F8B" w:rsidP="00A81194">
            <w:pPr>
              <w:contextualSpacing/>
              <w:jc w:val="center"/>
              <w:rPr>
                <w:b/>
              </w:rPr>
            </w:pPr>
            <w:r w:rsidRPr="00DE0B96">
              <w:rPr>
                <w:b/>
              </w:rPr>
              <w:t>Q. No.</w:t>
            </w:r>
          </w:p>
        </w:tc>
        <w:tc>
          <w:tcPr>
            <w:tcW w:w="3512" w:type="pct"/>
            <w:gridSpan w:val="2"/>
            <w:vAlign w:val="center"/>
          </w:tcPr>
          <w:p w14:paraId="5960D828" w14:textId="77777777" w:rsidR="00760F8B" w:rsidRPr="00DE0B96" w:rsidRDefault="00760F8B" w:rsidP="00A81194">
            <w:pPr>
              <w:contextualSpacing/>
              <w:jc w:val="center"/>
              <w:rPr>
                <w:b/>
              </w:rPr>
            </w:pPr>
            <w:r w:rsidRPr="00DE0B96">
              <w:rPr>
                <w:b/>
              </w:rPr>
              <w:t>Questions</w:t>
            </w:r>
          </w:p>
        </w:tc>
        <w:tc>
          <w:tcPr>
            <w:tcW w:w="388" w:type="pct"/>
            <w:vAlign w:val="center"/>
          </w:tcPr>
          <w:p w14:paraId="73514D38" w14:textId="77777777" w:rsidR="00760F8B" w:rsidRPr="00DE0B96" w:rsidRDefault="00760F8B" w:rsidP="00A81194">
            <w:pPr>
              <w:contextualSpacing/>
              <w:jc w:val="center"/>
              <w:rPr>
                <w:b/>
              </w:rPr>
            </w:pPr>
            <w:r w:rsidRPr="00DE0B96">
              <w:rPr>
                <w:b/>
              </w:rPr>
              <w:t>CO</w:t>
            </w:r>
          </w:p>
        </w:tc>
        <w:tc>
          <w:tcPr>
            <w:tcW w:w="355" w:type="pct"/>
            <w:vAlign w:val="center"/>
          </w:tcPr>
          <w:p w14:paraId="110C639E" w14:textId="77777777" w:rsidR="00760F8B" w:rsidRPr="00DE0B96" w:rsidRDefault="00760F8B" w:rsidP="00A81194">
            <w:pPr>
              <w:contextualSpacing/>
              <w:jc w:val="center"/>
              <w:rPr>
                <w:b/>
              </w:rPr>
            </w:pPr>
            <w:r w:rsidRPr="00DE0B96">
              <w:rPr>
                <w:b/>
              </w:rPr>
              <w:t>BL</w:t>
            </w:r>
          </w:p>
        </w:tc>
        <w:tc>
          <w:tcPr>
            <w:tcW w:w="473" w:type="pct"/>
            <w:vAlign w:val="center"/>
          </w:tcPr>
          <w:p w14:paraId="23566B0F" w14:textId="77777777" w:rsidR="00760F8B" w:rsidRPr="00DE0B96" w:rsidRDefault="00760F8B" w:rsidP="00A81194">
            <w:pPr>
              <w:contextualSpacing/>
              <w:jc w:val="center"/>
              <w:rPr>
                <w:b/>
              </w:rPr>
            </w:pPr>
            <w:r w:rsidRPr="00DE0B96">
              <w:rPr>
                <w:b/>
              </w:rPr>
              <w:t>Marks</w:t>
            </w:r>
          </w:p>
        </w:tc>
      </w:tr>
      <w:tr w:rsidR="00760F8B" w:rsidRPr="00DE0B96" w14:paraId="44048B09" w14:textId="77777777" w:rsidTr="00A81194">
        <w:trPr>
          <w:trHeight w:val="487"/>
        </w:trPr>
        <w:tc>
          <w:tcPr>
            <w:tcW w:w="5000" w:type="pct"/>
            <w:gridSpan w:val="6"/>
            <w:vAlign w:val="center"/>
          </w:tcPr>
          <w:p w14:paraId="0A09CFC3" w14:textId="77777777" w:rsidR="00760F8B" w:rsidRPr="00DE0B96" w:rsidRDefault="00760F8B" w:rsidP="00A81194">
            <w:pPr>
              <w:contextualSpacing/>
              <w:jc w:val="center"/>
              <w:rPr>
                <w:b/>
                <w:u w:val="single"/>
              </w:rPr>
            </w:pPr>
            <w:r w:rsidRPr="00DE0B96">
              <w:rPr>
                <w:b/>
                <w:u w:val="single"/>
              </w:rPr>
              <w:t>PART – A (10 X 1 = 10 MARKS)</w:t>
            </w:r>
          </w:p>
          <w:p w14:paraId="357426E2" w14:textId="77777777" w:rsidR="00760F8B" w:rsidRPr="00DE0B96" w:rsidRDefault="00760F8B" w:rsidP="00A81194">
            <w:pPr>
              <w:contextualSpacing/>
              <w:jc w:val="center"/>
              <w:rPr>
                <w:b/>
              </w:rPr>
            </w:pPr>
            <w:r w:rsidRPr="00DE0B96">
              <w:rPr>
                <w:b/>
              </w:rPr>
              <w:t>(Answer all the questions)</w:t>
            </w:r>
          </w:p>
        </w:tc>
      </w:tr>
      <w:tr w:rsidR="00760F8B" w:rsidRPr="00DE0B96" w14:paraId="578EBFC8" w14:textId="77777777" w:rsidTr="00760F8B">
        <w:trPr>
          <w:trHeight w:val="396"/>
        </w:trPr>
        <w:tc>
          <w:tcPr>
            <w:tcW w:w="272" w:type="pct"/>
            <w:vAlign w:val="center"/>
          </w:tcPr>
          <w:p w14:paraId="7D56B76D" w14:textId="77777777" w:rsidR="00760F8B" w:rsidRPr="00DE0B96" w:rsidRDefault="00760F8B" w:rsidP="00760F8B">
            <w:pPr>
              <w:contextualSpacing/>
              <w:jc w:val="center"/>
            </w:pPr>
            <w:r w:rsidRPr="00DE0B96">
              <w:t>1.</w:t>
            </w:r>
          </w:p>
        </w:tc>
        <w:tc>
          <w:tcPr>
            <w:tcW w:w="3512" w:type="pct"/>
            <w:gridSpan w:val="2"/>
            <w:vAlign w:val="center"/>
          </w:tcPr>
          <w:p w14:paraId="02C7C4AA" w14:textId="77777777" w:rsidR="00760F8B" w:rsidRPr="00DE0B96" w:rsidRDefault="00760F8B" w:rsidP="00760F8B">
            <w:pPr>
              <w:autoSpaceDE w:val="0"/>
              <w:autoSpaceDN w:val="0"/>
              <w:adjustRightInd w:val="0"/>
              <w:contextualSpacing/>
            </w:pPr>
            <w:r w:rsidRPr="00DE0B96">
              <w:t>Define Industrial Revolution</w:t>
            </w:r>
            <w:r>
              <w:t>.</w:t>
            </w:r>
          </w:p>
        </w:tc>
        <w:tc>
          <w:tcPr>
            <w:tcW w:w="388" w:type="pct"/>
            <w:vAlign w:val="center"/>
          </w:tcPr>
          <w:p w14:paraId="44D06F2C" w14:textId="77777777" w:rsidR="00760F8B" w:rsidRPr="00DE0B96" w:rsidRDefault="00760F8B" w:rsidP="00760F8B">
            <w:pPr>
              <w:contextualSpacing/>
              <w:jc w:val="center"/>
            </w:pPr>
            <w:r w:rsidRPr="00DE0B96">
              <w:t>CO1</w:t>
            </w:r>
          </w:p>
        </w:tc>
        <w:tc>
          <w:tcPr>
            <w:tcW w:w="355" w:type="pct"/>
            <w:vAlign w:val="center"/>
          </w:tcPr>
          <w:p w14:paraId="0B45B46C" w14:textId="77777777" w:rsidR="00760F8B" w:rsidRPr="00DE0B96" w:rsidRDefault="00760F8B" w:rsidP="00760F8B">
            <w:pPr>
              <w:contextualSpacing/>
              <w:jc w:val="center"/>
            </w:pPr>
            <w:r w:rsidRPr="00DE0B96">
              <w:t>R</w:t>
            </w:r>
          </w:p>
        </w:tc>
        <w:tc>
          <w:tcPr>
            <w:tcW w:w="473" w:type="pct"/>
            <w:vAlign w:val="center"/>
          </w:tcPr>
          <w:p w14:paraId="0C2737A7" w14:textId="77777777" w:rsidR="00760F8B" w:rsidRPr="00DE0B96" w:rsidRDefault="00760F8B" w:rsidP="00760F8B">
            <w:pPr>
              <w:contextualSpacing/>
              <w:jc w:val="center"/>
            </w:pPr>
            <w:r w:rsidRPr="00DE0B96">
              <w:t>1</w:t>
            </w:r>
          </w:p>
        </w:tc>
      </w:tr>
      <w:tr w:rsidR="00760F8B" w:rsidRPr="00DE0B96" w14:paraId="66393292" w14:textId="77777777" w:rsidTr="00760F8B">
        <w:trPr>
          <w:trHeight w:val="396"/>
        </w:trPr>
        <w:tc>
          <w:tcPr>
            <w:tcW w:w="272" w:type="pct"/>
            <w:vAlign w:val="center"/>
          </w:tcPr>
          <w:p w14:paraId="1A604BC0" w14:textId="77777777" w:rsidR="00760F8B" w:rsidRPr="00DE0B96" w:rsidRDefault="00760F8B" w:rsidP="00760F8B">
            <w:pPr>
              <w:contextualSpacing/>
              <w:jc w:val="center"/>
            </w:pPr>
            <w:r w:rsidRPr="00DE0B96">
              <w:t>2.</w:t>
            </w:r>
          </w:p>
        </w:tc>
        <w:tc>
          <w:tcPr>
            <w:tcW w:w="3512" w:type="pct"/>
            <w:gridSpan w:val="2"/>
            <w:vAlign w:val="center"/>
          </w:tcPr>
          <w:p w14:paraId="7B46D465" w14:textId="77777777" w:rsidR="00760F8B" w:rsidRPr="00DE0B96" w:rsidRDefault="00760F8B" w:rsidP="00760F8B">
            <w:pPr>
              <w:contextualSpacing/>
            </w:pPr>
            <w:r w:rsidRPr="00DE0B96">
              <w:t>List any two productivity improvement programs</w:t>
            </w:r>
            <w:r>
              <w:t>.</w:t>
            </w:r>
          </w:p>
        </w:tc>
        <w:tc>
          <w:tcPr>
            <w:tcW w:w="388" w:type="pct"/>
            <w:vAlign w:val="center"/>
          </w:tcPr>
          <w:p w14:paraId="674F2A1D" w14:textId="77777777" w:rsidR="00760F8B" w:rsidRPr="00DE0B96" w:rsidRDefault="00760F8B" w:rsidP="00760F8B">
            <w:pPr>
              <w:contextualSpacing/>
              <w:jc w:val="center"/>
            </w:pPr>
            <w:r w:rsidRPr="00DE0B96">
              <w:t>CO1</w:t>
            </w:r>
          </w:p>
        </w:tc>
        <w:tc>
          <w:tcPr>
            <w:tcW w:w="355" w:type="pct"/>
            <w:vAlign w:val="center"/>
          </w:tcPr>
          <w:p w14:paraId="630F8B73" w14:textId="77777777" w:rsidR="00760F8B" w:rsidRPr="00DE0B96" w:rsidRDefault="00760F8B" w:rsidP="00760F8B">
            <w:pPr>
              <w:contextualSpacing/>
              <w:jc w:val="center"/>
            </w:pPr>
            <w:r w:rsidRPr="00DE0B96">
              <w:t>R</w:t>
            </w:r>
          </w:p>
        </w:tc>
        <w:tc>
          <w:tcPr>
            <w:tcW w:w="473" w:type="pct"/>
            <w:vAlign w:val="center"/>
          </w:tcPr>
          <w:p w14:paraId="6665B0B6" w14:textId="77777777" w:rsidR="00760F8B" w:rsidRPr="00DE0B96" w:rsidRDefault="00760F8B" w:rsidP="00760F8B">
            <w:pPr>
              <w:contextualSpacing/>
              <w:jc w:val="center"/>
            </w:pPr>
            <w:r w:rsidRPr="00DE0B96">
              <w:t>1</w:t>
            </w:r>
          </w:p>
        </w:tc>
      </w:tr>
      <w:tr w:rsidR="00760F8B" w:rsidRPr="00DE0B96" w14:paraId="06A550B4" w14:textId="77777777" w:rsidTr="00760F8B">
        <w:trPr>
          <w:trHeight w:val="396"/>
        </w:trPr>
        <w:tc>
          <w:tcPr>
            <w:tcW w:w="272" w:type="pct"/>
            <w:vAlign w:val="center"/>
          </w:tcPr>
          <w:p w14:paraId="3B55FFEE" w14:textId="77777777" w:rsidR="00760F8B" w:rsidRPr="00DE0B96" w:rsidRDefault="00760F8B" w:rsidP="00760F8B">
            <w:pPr>
              <w:contextualSpacing/>
              <w:jc w:val="center"/>
            </w:pPr>
            <w:r w:rsidRPr="00DE0B96">
              <w:t>3.</w:t>
            </w:r>
          </w:p>
        </w:tc>
        <w:tc>
          <w:tcPr>
            <w:tcW w:w="3512" w:type="pct"/>
            <w:gridSpan w:val="2"/>
            <w:vAlign w:val="center"/>
          </w:tcPr>
          <w:p w14:paraId="6D480EB9" w14:textId="77777777" w:rsidR="00760F8B" w:rsidRPr="00DE0B96" w:rsidRDefault="00760F8B" w:rsidP="00760F8B">
            <w:pPr>
              <w:contextualSpacing/>
            </w:pPr>
            <w:r w:rsidRPr="00DE0B96">
              <w:t>List any two factors influencing the Method Study.</w:t>
            </w:r>
          </w:p>
        </w:tc>
        <w:tc>
          <w:tcPr>
            <w:tcW w:w="388" w:type="pct"/>
            <w:vAlign w:val="center"/>
          </w:tcPr>
          <w:p w14:paraId="0069B111" w14:textId="77777777" w:rsidR="00760F8B" w:rsidRPr="00DE0B96" w:rsidRDefault="00760F8B" w:rsidP="00760F8B">
            <w:pPr>
              <w:contextualSpacing/>
              <w:jc w:val="center"/>
            </w:pPr>
            <w:r w:rsidRPr="00DE0B96">
              <w:t>CO2</w:t>
            </w:r>
          </w:p>
        </w:tc>
        <w:tc>
          <w:tcPr>
            <w:tcW w:w="355" w:type="pct"/>
            <w:vAlign w:val="center"/>
          </w:tcPr>
          <w:p w14:paraId="71BA9557" w14:textId="77777777" w:rsidR="00760F8B" w:rsidRPr="00DE0B96" w:rsidRDefault="00760F8B" w:rsidP="00760F8B">
            <w:pPr>
              <w:contextualSpacing/>
              <w:jc w:val="center"/>
            </w:pPr>
            <w:r w:rsidRPr="00DE0B96">
              <w:t>R</w:t>
            </w:r>
          </w:p>
        </w:tc>
        <w:tc>
          <w:tcPr>
            <w:tcW w:w="473" w:type="pct"/>
            <w:vAlign w:val="center"/>
          </w:tcPr>
          <w:p w14:paraId="1E002558" w14:textId="77777777" w:rsidR="00760F8B" w:rsidRPr="00DE0B96" w:rsidRDefault="00760F8B" w:rsidP="00760F8B">
            <w:pPr>
              <w:contextualSpacing/>
              <w:jc w:val="center"/>
            </w:pPr>
            <w:r w:rsidRPr="00DE0B96">
              <w:t>1</w:t>
            </w:r>
          </w:p>
        </w:tc>
      </w:tr>
      <w:tr w:rsidR="00760F8B" w:rsidRPr="00DE0B96" w14:paraId="53C43F86" w14:textId="77777777" w:rsidTr="00760F8B">
        <w:trPr>
          <w:trHeight w:val="396"/>
        </w:trPr>
        <w:tc>
          <w:tcPr>
            <w:tcW w:w="272" w:type="pct"/>
            <w:vAlign w:val="center"/>
          </w:tcPr>
          <w:p w14:paraId="0F15B18E" w14:textId="77777777" w:rsidR="00760F8B" w:rsidRPr="00DE0B96" w:rsidRDefault="00760F8B" w:rsidP="00760F8B">
            <w:pPr>
              <w:contextualSpacing/>
              <w:jc w:val="center"/>
            </w:pPr>
            <w:r w:rsidRPr="00DE0B96">
              <w:t>4.</w:t>
            </w:r>
          </w:p>
        </w:tc>
        <w:tc>
          <w:tcPr>
            <w:tcW w:w="3512" w:type="pct"/>
            <w:gridSpan w:val="2"/>
            <w:vAlign w:val="center"/>
          </w:tcPr>
          <w:p w14:paraId="4E4955D9" w14:textId="77777777" w:rsidR="00760F8B" w:rsidRPr="00DE0B96" w:rsidRDefault="00760F8B" w:rsidP="00760F8B">
            <w:pPr>
              <w:contextualSpacing/>
            </w:pPr>
            <w:r w:rsidRPr="00DE0B96">
              <w:t>Recall the avoidable delay is necessary in Work study</w:t>
            </w:r>
            <w:r>
              <w:t>.</w:t>
            </w:r>
          </w:p>
        </w:tc>
        <w:tc>
          <w:tcPr>
            <w:tcW w:w="388" w:type="pct"/>
            <w:vAlign w:val="center"/>
          </w:tcPr>
          <w:p w14:paraId="6E6F47B0" w14:textId="77777777" w:rsidR="00760F8B" w:rsidRPr="00DE0B96" w:rsidRDefault="00760F8B" w:rsidP="00760F8B">
            <w:pPr>
              <w:contextualSpacing/>
              <w:jc w:val="center"/>
            </w:pPr>
            <w:r w:rsidRPr="00DE0B96">
              <w:t>CO2</w:t>
            </w:r>
          </w:p>
        </w:tc>
        <w:tc>
          <w:tcPr>
            <w:tcW w:w="355" w:type="pct"/>
            <w:vAlign w:val="center"/>
          </w:tcPr>
          <w:p w14:paraId="3E1E0D52" w14:textId="77777777" w:rsidR="00760F8B" w:rsidRPr="00DE0B96" w:rsidRDefault="00760F8B" w:rsidP="00760F8B">
            <w:pPr>
              <w:contextualSpacing/>
              <w:jc w:val="center"/>
            </w:pPr>
            <w:r w:rsidRPr="00DE0B96">
              <w:t>R</w:t>
            </w:r>
          </w:p>
        </w:tc>
        <w:tc>
          <w:tcPr>
            <w:tcW w:w="473" w:type="pct"/>
            <w:vAlign w:val="center"/>
          </w:tcPr>
          <w:p w14:paraId="21F1C94C" w14:textId="77777777" w:rsidR="00760F8B" w:rsidRPr="00DE0B96" w:rsidRDefault="00760F8B" w:rsidP="00760F8B">
            <w:pPr>
              <w:contextualSpacing/>
              <w:jc w:val="center"/>
            </w:pPr>
            <w:r w:rsidRPr="00DE0B96">
              <w:t>1</w:t>
            </w:r>
          </w:p>
        </w:tc>
      </w:tr>
      <w:tr w:rsidR="00760F8B" w:rsidRPr="00DE0B96" w14:paraId="3990AF74" w14:textId="77777777" w:rsidTr="00760F8B">
        <w:trPr>
          <w:trHeight w:val="396"/>
        </w:trPr>
        <w:tc>
          <w:tcPr>
            <w:tcW w:w="272" w:type="pct"/>
            <w:vAlign w:val="center"/>
          </w:tcPr>
          <w:p w14:paraId="2AC5EC7F" w14:textId="77777777" w:rsidR="00760F8B" w:rsidRPr="00DE0B96" w:rsidRDefault="00760F8B" w:rsidP="00760F8B">
            <w:pPr>
              <w:contextualSpacing/>
              <w:jc w:val="center"/>
            </w:pPr>
            <w:r w:rsidRPr="00DE0B96">
              <w:t>5.</w:t>
            </w:r>
          </w:p>
        </w:tc>
        <w:tc>
          <w:tcPr>
            <w:tcW w:w="3512" w:type="pct"/>
            <w:gridSpan w:val="2"/>
            <w:vAlign w:val="center"/>
          </w:tcPr>
          <w:p w14:paraId="060E7E6F" w14:textId="77777777" w:rsidR="00760F8B" w:rsidRPr="00DE0B96" w:rsidRDefault="00760F8B" w:rsidP="00760F8B">
            <w:pPr>
              <w:pStyle w:val="Default"/>
              <w:contextualSpacing/>
            </w:pPr>
            <w:r w:rsidRPr="00DE0B96">
              <w:t>List a rule concerning workplace layout</w:t>
            </w:r>
            <w:r>
              <w:t>.</w:t>
            </w:r>
          </w:p>
        </w:tc>
        <w:tc>
          <w:tcPr>
            <w:tcW w:w="388" w:type="pct"/>
            <w:vAlign w:val="center"/>
          </w:tcPr>
          <w:p w14:paraId="751527EF" w14:textId="77777777" w:rsidR="00760F8B" w:rsidRPr="00DE0B96" w:rsidRDefault="00760F8B" w:rsidP="00760F8B">
            <w:pPr>
              <w:contextualSpacing/>
              <w:jc w:val="center"/>
            </w:pPr>
            <w:r w:rsidRPr="00DE0B96">
              <w:t>CO3</w:t>
            </w:r>
          </w:p>
        </w:tc>
        <w:tc>
          <w:tcPr>
            <w:tcW w:w="355" w:type="pct"/>
            <w:vAlign w:val="center"/>
          </w:tcPr>
          <w:p w14:paraId="47AA0432" w14:textId="77777777" w:rsidR="00760F8B" w:rsidRPr="00DE0B96" w:rsidRDefault="00760F8B" w:rsidP="00760F8B">
            <w:pPr>
              <w:contextualSpacing/>
              <w:jc w:val="center"/>
            </w:pPr>
            <w:r w:rsidRPr="00DE0B96">
              <w:t>R</w:t>
            </w:r>
          </w:p>
        </w:tc>
        <w:tc>
          <w:tcPr>
            <w:tcW w:w="473" w:type="pct"/>
            <w:vAlign w:val="center"/>
          </w:tcPr>
          <w:p w14:paraId="606FBC1E" w14:textId="77777777" w:rsidR="00760F8B" w:rsidRPr="00DE0B96" w:rsidRDefault="00760F8B" w:rsidP="00760F8B">
            <w:pPr>
              <w:contextualSpacing/>
              <w:jc w:val="center"/>
            </w:pPr>
            <w:r w:rsidRPr="00DE0B96">
              <w:t>1</w:t>
            </w:r>
          </w:p>
        </w:tc>
      </w:tr>
      <w:tr w:rsidR="00760F8B" w:rsidRPr="00DE0B96" w14:paraId="439AC488" w14:textId="77777777" w:rsidTr="00760F8B">
        <w:trPr>
          <w:trHeight w:val="396"/>
        </w:trPr>
        <w:tc>
          <w:tcPr>
            <w:tcW w:w="272" w:type="pct"/>
            <w:vAlign w:val="center"/>
          </w:tcPr>
          <w:p w14:paraId="7EA7C5D6" w14:textId="77777777" w:rsidR="00760F8B" w:rsidRPr="00DE0B96" w:rsidRDefault="00760F8B" w:rsidP="00760F8B">
            <w:pPr>
              <w:contextualSpacing/>
              <w:jc w:val="center"/>
            </w:pPr>
            <w:r w:rsidRPr="00DE0B96">
              <w:t>6.</w:t>
            </w:r>
          </w:p>
        </w:tc>
        <w:tc>
          <w:tcPr>
            <w:tcW w:w="3512" w:type="pct"/>
            <w:gridSpan w:val="2"/>
            <w:vAlign w:val="center"/>
          </w:tcPr>
          <w:p w14:paraId="055D94A3" w14:textId="77777777" w:rsidR="00760F8B" w:rsidRPr="00DE0B96" w:rsidRDefault="00760F8B" w:rsidP="00760F8B">
            <w:pPr>
              <w:contextualSpacing/>
            </w:pPr>
            <w:r w:rsidRPr="00DE0B96">
              <w:t>Define SIMO chart</w:t>
            </w:r>
            <w:r>
              <w:t>.</w:t>
            </w:r>
          </w:p>
        </w:tc>
        <w:tc>
          <w:tcPr>
            <w:tcW w:w="388" w:type="pct"/>
          </w:tcPr>
          <w:p w14:paraId="721BE849" w14:textId="77777777" w:rsidR="00760F8B" w:rsidRPr="00DE0B96" w:rsidRDefault="00760F8B" w:rsidP="00760F8B">
            <w:pPr>
              <w:contextualSpacing/>
              <w:jc w:val="center"/>
            </w:pPr>
            <w:r w:rsidRPr="00DE0B96">
              <w:t>CO3</w:t>
            </w:r>
          </w:p>
        </w:tc>
        <w:tc>
          <w:tcPr>
            <w:tcW w:w="355" w:type="pct"/>
          </w:tcPr>
          <w:p w14:paraId="33AB25C4" w14:textId="77777777" w:rsidR="00760F8B" w:rsidRPr="00DE0B96" w:rsidRDefault="00760F8B" w:rsidP="00760F8B">
            <w:pPr>
              <w:contextualSpacing/>
              <w:jc w:val="center"/>
            </w:pPr>
            <w:r w:rsidRPr="00DE0B96">
              <w:t>R</w:t>
            </w:r>
          </w:p>
        </w:tc>
        <w:tc>
          <w:tcPr>
            <w:tcW w:w="473" w:type="pct"/>
            <w:vAlign w:val="center"/>
          </w:tcPr>
          <w:p w14:paraId="47D4A3BF" w14:textId="77777777" w:rsidR="00760F8B" w:rsidRPr="00DE0B96" w:rsidRDefault="00760F8B" w:rsidP="00760F8B">
            <w:pPr>
              <w:contextualSpacing/>
              <w:jc w:val="center"/>
            </w:pPr>
            <w:r w:rsidRPr="00DE0B96">
              <w:t>1</w:t>
            </w:r>
          </w:p>
        </w:tc>
      </w:tr>
      <w:tr w:rsidR="00760F8B" w:rsidRPr="00DE0B96" w14:paraId="74801187" w14:textId="77777777" w:rsidTr="00760F8B">
        <w:trPr>
          <w:trHeight w:val="396"/>
        </w:trPr>
        <w:tc>
          <w:tcPr>
            <w:tcW w:w="272" w:type="pct"/>
            <w:vAlign w:val="center"/>
          </w:tcPr>
          <w:p w14:paraId="23726FB2" w14:textId="77777777" w:rsidR="00760F8B" w:rsidRPr="00DE0B96" w:rsidRDefault="00760F8B" w:rsidP="00760F8B">
            <w:pPr>
              <w:contextualSpacing/>
              <w:jc w:val="center"/>
            </w:pPr>
            <w:r w:rsidRPr="00DE0B96">
              <w:t>7.</w:t>
            </w:r>
          </w:p>
        </w:tc>
        <w:tc>
          <w:tcPr>
            <w:tcW w:w="3512" w:type="pct"/>
            <w:gridSpan w:val="2"/>
            <w:vAlign w:val="center"/>
          </w:tcPr>
          <w:p w14:paraId="7833D4C8" w14:textId="77777777" w:rsidR="00760F8B" w:rsidRPr="00DE0B96" w:rsidRDefault="00760F8B" w:rsidP="00760F8B">
            <w:pPr>
              <w:pStyle w:val="ListParagraph"/>
              <w:ind w:left="0"/>
              <w:rPr>
                <w:noProof/>
                <w:lang w:eastAsia="zh-TW"/>
              </w:rPr>
            </w:pPr>
            <w:r w:rsidRPr="00DE0B96">
              <w:t>Recall the formula to calculate rating factor.</w:t>
            </w:r>
          </w:p>
        </w:tc>
        <w:tc>
          <w:tcPr>
            <w:tcW w:w="388" w:type="pct"/>
            <w:vAlign w:val="center"/>
          </w:tcPr>
          <w:p w14:paraId="7776E3AE" w14:textId="77777777" w:rsidR="00760F8B" w:rsidRPr="00DE0B96" w:rsidRDefault="00760F8B" w:rsidP="00760F8B">
            <w:pPr>
              <w:contextualSpacing/>
              <w:jc w:val="center"/>
            </w:pPr>
            <w:r w:rsidRPr="00DE0B96">
              <w:t>CO4</w:t>
            </w:r>
          </w:p>
        </w:tc>
        <w:tc>
          <w:tcPr>
            <w:tcW w:w="355" w:type="pct"/>
            <w:vAlign w:val="center"/>
          </w:tcPr>
          <w:p w14:paraId="27098120" w14:textId="77777777" w:rsidR="00760F8B" w:rsidRPr="00DE0B96" w:rsidRDefault="00760F8B" w:rsidP="00760F8B">
            <w:pPr>
              <w:contextualSpacing/>
              <w:jc w:val="center"/>
            </w:pPr>
            <w:r w:rsidRPr="00DE0B96">
              <w:t>R</w:t>
            </w:r>
          </w:p>
        </w:tc>
        <w:tc>
          <w:tcPr>
            <w:tcW w:w="473" w:type="pct"/>
            <w:vAlign w:val="center"/>
          </w:tcPr>
          <w:p w14:paraId="32AB664B" w14:textId="77777777" w:rsidR="00760F8B" w:rsidRPr="00DE0B96" w:rsidRDefault="00760F8B" w:rsidP="00760F8B">
            <w:pPr>
              <w:contextualSpacing/>
              <w:jc w:val="center"/>
            </w:pPr>
            <w:r w:rsidRPr="00DE0B96">
              <w:t>1</w:t>
            </w:r>
          </w:p>
        </w:tc>
      </w:tr>
      <w:tr w:rsidR="00760F8B" w:rsidRPr="00DE0B96" w14:paraId="04ABC6A8" w14:textId="77777777" w:rsidTr="00760F8B">
        <w:trPr>
          <w:trHeight w:val="396"/>
        </w:trPr>
        <w:tc>
          <w:tcPr>
            <w:tcW w:w="272" w:type="pct"/>
            <w:vAlign w:val="center"/>
          </w:tcPr>
          <w:p w14:paraId="702D506A" w14:textId="77777777" w:rsidR="00760F8B" w:rsidRPr="00DE0B96" w:rsidRDefault="00760F8B" w:rsidP="00760F8B">
            <w:pPr>
              <w:contextualSpacing/>
              <w:jc w:val="center"/>
            </w:pPr>
            <w:r w:rsidRPr="00DE0B96">
              <w:t>8.</w:t>
            </w:r>
          </w:p>
        </w:tc>
        <w:tc>
          <w:tcPr>
            <w:tcW w:w="3512" w:type="pct"/>
            <w:gridSpan w:val="2"/>
            <w:vAlign w:val="center"/>
          </w:tcPr>
          <w:p w14:paraId="1572F3C3" w14:textId="77777777" w:rsidR="00760F8B" w:rsidRPr="00DE0B96" w:rsidRDefault="00760F8B" w:rsidP="00760F8B">
            <w:pPr>
              <w:contextualSpacing/>
              <w:rPr>
                <w:b/>
                <w:bCs/>
              </w:rPr>
            </w:pPr>
            <w:r w:rsidRPr="00DE0B96">
              <w:t>Define PMTS.</w:t>
            </w:r>
          </w:p>
        </w:tc>
        <w:tc>
          <w:tcPr>
            <w:tcW w:w="388" w:type="pct"/>
            <w:vAlign w:val="center"/>
          </w:tcPr>
          <w:p w14:paraId="75FE400D" w14:textId="77777777" w:rsidR="00760F8B" w:rsidRPr="00DE0B96" w:rsidRDefault="00760F8B" w:rsidP="00760F8B">
            <w:pPr>
              <w:contextualSpacing/>
              <w:jc w:val="center"/>
            </w:pPr>
            <w:r w:rsidRPr="00DE0B96">
              <w:t>CO4</w:t>
            </w:r>
          </w:p>
        </w:tc>
        <w:tc>
          <w:tcPr>
            <w:tcW w:w="355" w:type="pct"/>
          </w:tcPr>
          <w:p w14:paraId="35EC261D" w14:textId="77777777" w:rsidR="00760F8B" w:rsidRPr="00DE0B96" w:rsidRDefault="00760F8B" w:rsidP="00760F8B">
            <w:pPr>
              <w:contextualSpacing/>
              <w:jc w:val="center"/>
            </w:pPr>
            <w:r w:rsidRPr="00DE0B96">
              <w:t>R</w:t>
            </w:r>
          </w:p>
        </w:tc>
        <w:tc>
          <w:tcPr>
            <w:tcW w:w="473" w:type="pct"/>
            <w:vAlign w:val="center"/>
          </w:tcPr>
          <w:p w14:paraId="3F7EF5E2" w14:textId="77777777" w:rsidR="00760F8B" w:rsidRPr="00DE0B96" w:rsidRDefault="00760F8B" w:rsidP="00760F8B">
            <w:pPr>
              <w:contextualSpacing/>
              <w:jc w:val="center"/>
            </w:pPr>
            <w:r w:rsidRPr="00DE0B96">
              <w:t>1</w:t>
            </w:r>
          </w:p>
        </w:tc>
      </w:tr>
      <w:tr w:rsidR="00760F8B" w:rsidRPr="00DE0B96" w14:paraId="43E6441F" w14:textId="77777777" w:rsidTr="00760F8B">
        <w:trPr>
          <w:trHeight w:val="396"/>
        </w:trPr>
        <w:tc>
          <w:tcPr>
            <w:tcW w:w="272" w:type="pct"/>
            <w:vAlign w:val="center"/>
          </w:tcPr>
          <w:p w14:paraId="4CF0CF8E" w14:textId="77777777" w:rsidR="00760F8B" w:rsidRPr="00DE0B96" w:rsidRDefault="00760F8B" w:rsidP="00760F8B">
            <w:pPr>
              <w:contextualSpacing/>
              <w:jc w:val="center"/>
            </w:pPr>
            <w:r w:rsidRPr="00DE0B96">
              <w:t>9.</w:t>
            </w:r>
          </w:p>
        </w:tc>
        <w:tc>
          <w:tcPr>
            <w:tcW w:w="3512" w:type="pct"/>
            <w:gridSpan w:val="2"/>
            <w:vAlign w:val="center"/>
          </w:tcPr>
          <w:p w14:paraId="4D576116" w14:textId="77777777" w:rsidR="00760F8B" w:rsidRPr="00DE0B96" w:rsidRDefault="00760F8B" w:rsidP="00760F8B">
            <w:pPr>
              <w:pStyle w:val="ListParagraph"/>
              <w:ind w:left="0"/>
              <w:rPr>
                <w:noProof/>
                <w:lang w:eastAsia="zh-TW"/>
              </w:rPr>
            </w:pPr>
            <w:r w:rsidRPr="00DE0B96">
              <w:t>List any two applications of Ergonomics.</w:t>
            </w:r>
          </w:p>
        </w:tc>
        <w:tc>
          <w:tcPr>
            <w:tcW w:w="388" w:type="pct"/>
            <w:vAlign w:val="center"/>
          </w:tcPr>
          <w:p w14:paraId="2C34756A" w14:textId="77777777" w:rsidR="00760F8B" w:rsidRPr="00DE0B96" w:rsidRDefault="00760F8B" w:rsidP="00760F8B">
            <w:pPr>
              <w:contextualSpacing/>
              <w:jc w:val="center"/>
            </w:pPr>
            <w:r w:rsidRPr="00DE0B96">
              <w:t>CO5</w:t>
            </w:r>
          </w:p>
        </w:tc>
        <w:tc>
          <w:tcPr>
            <w:tcW w:w="355" w:type="pct"/>
            <w:vAlign w:val="center"/>
          </w:tcPr>
          <w:p w14:paraId="738936FA" w14:textId="77777777" w:rsidR="00760F8B" w:rsidRPr="00DE0B96" w:rsidRDefault="00760F8B" w:rsidP="00760F8B">
            <w:pPr>
              <w:contextualSpacing/>
              <w:jc w:val="center"/>
            </w:pPr>
            <w:r w:rsidRPr="00DE0B96">
              <w:t>R</w:t>
            </w:r>
          </w:p>
        </w:tc>
        <w:tc>
          <w:tcPr>
            <w:tcW w:w="473" w:type="pct"/>
            <w:vAlign w:val="center"/>
          </w:tcPr>
          <w:p w14:paraId="720EFBFE" w14:textId="77777777" w:rsidR="00760F8B" w:rsidRPr="00DE0B96" w:rsidRDefault="00760F8B" w:rsidP="00760F8B">
            <w:pPr>
              <w:contextualSpacing/>
              <w:jc w:val="center"/>
            </w:pPr>
            <w:r w:rsidRPr="00DE0B96">
              <w:t>1</w:t>
            </w:r>
          </w:p>
        </w:tc>
      </w:tr>
      <w:tr w:rsidR="00760F8B" w:rsidRPr="00DE0B96" w14:paraId="2AB127B8" w14:textId="77777777" w:rsidTr="00760F8B">
        <w:trPr>
          <w:trHeight w:val="396"/>
        </w:trPr>
        <w:tc>
          <w:tcPr>
            <w:tcW w:w="272" w:type="pct"/>
            <w:vAlign w:val="center"/>
          </w:tcPr>
          <w:p w14:paraId="73D0350C" w14:textId="77777777" w:rsidR="00760F8B" w:rsidRPr="00DE0B96" w:rsidRDefault="00760F8B" w:rsidP="00760F8B">
            <w:pPr>
              <w:contextualSpacing/>
              <w:jc w:val="center"/>
            </w:pPr>
            <w:r w:rsidRPr="00DE0B96">
              <w:t>10.</w:t>
            </w:r>
          </w:p>
        </w:tc>
        <w:tc>
          <w:tcPr>
            <w:tcW w:w="3512" w:type="pct"/>
            <w:gridSpan w:val="2"/>
            <w:vAlign w:val="center"/>
          </w:tcPr>
          <w:p w14:paraId="158FFAC2" w14:textId="77777777" w:rsidR="00760F8B" w:rsidRPr="00DE0B96" w:rsidRDefault="00760F8B" w:rsidP="00760F8B">
            <w:pPr>
              <w:contextualSpacing/>
            </w:pPr>
            <w:r w:rsidRPr="00DE0B96">
              <w:t>Define Stress.</w:t>
            </w:r>
          </w:p>
        </w:tc>
        <w:tc>
          <w:tcPr>
            <w:tcW w:w="388" w:type="pct"/>
            <w:vAlign w:val="center"/>
          </w:tcPr>
          <w:p w14:paraId="4F939F72" w14:textId="77777777" w:rsidR="00760F8B" w:rsidRPr="00DE0B96" w:rsidRDefault="00760F8B" w:rsidP="00760F8B">
            <w:pPr>
              <w:contextualSpacing/>
              <w:jc w:val="center"/>
            </w:pPr>
            <w:r w:rsidRPr="00DE0B96">
              <w:t>CO5</w:t>
            </w:r>
          </w:p>
        </w:tc>
        <w:tc>
          <w:tcPr>
            <w:tcW w:w="355" w:type="pct"/>
          </w:tcPr>
          <w:p w14:paraId="6D58B061" w14:textId="77777777" w:rsidR="00760F8B" w:rsidRPr="00DE0B96" w:rsidRDefault="00760F8B" w:rsidP="00760F8B">
            <w:pPr>
              <w:contextualSpacing/>
              <w:jc w:val="center"/>
            </w:pPr>
            <w:r w:rsidRPr="00DE0B96">
              <w:t>R</w:t>
            </w:r>
          </w:p>
        </w:tc>
        <w:tc>
          <w:tcPr>
            <w:tcW w:w="473" w:type="pct"/>
            <w:vAlign w:val="center"/>
          </w:tcPr>
          <w:p w14:paraId="7E735C84" w14:textId="77777777" w:rsidR="00760F8B" w:rsidRPr="00DE0B96" w:rsidRDefault="00760F8B" w:rsidP="00760F8B">
            <w:pPr>
              <w:contextualSpacing/>
              <w:jc w:val="center"/>
            </w:pPr>
            <w:r w:rsidRPr="00DE0B96">
              <w:t>1</w:t>
            </w:r>
          </w:p>
        </w:tc>
      </w:tr>
      <w:tr w:rsidR="00760F8B" w:rsidRPr="00DE0B96" w14:paraId="4424E89D" w14:textId="77777777" w:rsidTr="00A81194">
        <w:trPr>
          <w:trHeight w:val="551"/>
        </w:trPr>
        <w:tc>
          <w:tcPr>
            <w:tcW w:w="5000" w:type="pct"/>
            <w:gridSpan w:val="6"/>
            <w:vAlign w:val="center"/>
          </w:tcPr>
          <w:p w14:paraId="694D89BE" w14:textId="77777777" w:rsidR="00760F8B" w:rsidRPr="00DE0B96" w:rsidRDefault="00760F8B" w:rsidP="00760F8B">
            <w:pPr>
              <w:contextualSpacing/>
              <w:jc w:val="center"/>
              <w:rPr>
                <w:b/>
                <w:u w:val="single"/>
              </w:rPr>
            </w:pPr>
            <w:r w:rsidRPr="00DE0B96">
              <w:rPr>
                <w:b/>
                <w:u w:val="single"/>
              </w:rPr>
              <w:t>PART – B (6 X 3 = 18 MARKS)</w:t>
            </w:r>
          </w:p>
          <w:p w14:paraId="5EAA3E4D" w14:textId="77777777" w:rsidR="00760F8B" w:rsidRPr="00DE0B96" w:rsidRDefault="00760F8B" w:rsidP="00760F8B">
            <w:pPr>
              <w:contextualSpacing/>
              <w:jc w:val="center"/>
              <w:rPr>
                <w:b/>
                <w:u w:val="single"/>
              </w:rPr>
            </w:pPr>
            <w:r w:rsidRPr="00DE0B96">
              <w:rPr>
                <w:b/>
              </w:rPr>
              <w:t>(Answer all the questions)</w:t>
            </w:r>
          </w:p>
        </w:tc>
      </w:tr>
      <w:tr w:rsidR="00760F8B" w:rsidRPr="00DE0B96" w14:paraId="592ADB16" w14:textId="77777777" w:rsidTr="00760F8B">
        <w:trPr>
          <w:trHeight w:val="436"/>
        </w:trPr>
        <w:tc>
          <w:tcPr>
            <w:tcW w:w="272" w:type="pct"/>
            <w:vAlign w:val="center"/>
          </w:tcPr>
          <w:p w14:paraId="56FCA44D" w14:textId="77777777" w:rsidR="00760F8B" w:rsidRPr="00DE0B96" w:rsidRDefault="00760F8B" w:rsidP="00760F8B">
            <w:pPr>
              <w:pStyle w:val="NoSpacing"/>
              <w:contextualSpacing/>
            </w:pPr>
            <w:r w:rsidRPr="00DE0B96">
              <w:t>11.</w:t>
            </w:r>
          </w:p>
        </w:tc>
        <w:tc>
          <w:tcPr>
            <w:tcW w:w="3512" w:type="pct"/>
            <w:gridSpan w:val="2"/>
            <w:vAlign w:val="center"/>
          </w:tcPr>
          <w:p w14:paraId="353812F0" w14:textId="77777777" w:rsidR="00760F8B" w:rsidRPr="00DE0B96" w:rsidRDefault="00760F8B" w:rsidP="00760F8B">
            <w:pPr>
              <w:pStyle w:val="NoSpacing"/>
              <w:contextualSpacing/>
            </w:pPr>
            <w:r w:rsidRPr="00DE0B96">
              <w:t>State the need of Industrial Management</w:t>
            </w:r>
            <w:r>
              <w:t>.</w:t>
            </w:r>
          </w:p>
        </w:tc>
        <w:tc>
          <w:tcPr>
            <w:tcW w:w="388" w:type="pct"/>
            <w:vAlign w:val="center"/>
          </w:tcPr>
          <w:p w14:paraId="433B496B" w14:textId="77777777" w:rsidR="00760F8B" w:rsidRPr="00DE0B96" w:rsidRDefault="00760F8B" w:rsidP="00760F8B">
            <w:pPr>
              <w:pStyle w:val="NoSpacing"/>
              <w:contextualSpacing/>
              <w:jc w:val="center"/>
            </w:pPr>
            <w:r w:rsidRPr="00DE0B96">
              <w:t>CO1</w:t>
            </w:r>
          </w:p>
        </w:tc>
        <w:tc>
          <w:tcPr>
            <w:tcW w:w="355" w:type="pct"/>
            <w:vAlign w:val="center"/>
          </w:tcPr>
          <w:p w14:paraId="547C6B9B" w14:textId="77777777" w:rsidR="00760F8B" w:rsidRPr="00DE0B96" w:rsidRDefault="00760F8B" w:rsidP="00760F8B">
            <w:pPr>
              <w:pStyle w:val="NoSpacing"/>
              <w:contextualSpacing/>
              <w:jc w:val="center"/>
            </w:pPr>
            <w:r w:rsidRPr="00DE0B96">
              <w:t>R</w:t>
            </w:r>
          </w:p>
        </w:tc>
        <w:tc>
          <w:tcPr>
            <w:tcW w:w="473" w:type="pct"/>
            <w:vAlign w:val="center"/>
          </w:tcPr>
          <w:p w14:paraId="4438FC10" w14:textId="77777777" w:rsidR="00760F8B" w:rsidRPr="00DE0B96" w:rsidRDefault="00760F8B" w:rsidP="00760F8B">
            <w:pPr>
              <w:pStyle w:val="NoSpacing"/>
              <w:contextualSpacing/>
              <w:jc w:val="center"/>
            </w:pPr>
            <w:r w:rsidRPr="00DE0B96">
              <w:t>3</w:t>
            </w:r>
          </w:p>
        </w:tc>
      </w:tr>
      <w:tr w:rsidR="00760F8B" w:rsidRPr="00DE0B96" w14:paraId="12EE3B60" w14:textId="77777777" w:rsidTr="00760F8B">
        <w:trPr>
          <w:trHeight w:val="436"/>
        </w:trPr>
        <w:tc>
          <w:tcPr>
            <w:tcW w:w="272" w:type="pct"/>
            <w:vAlign w:val="center"/>
          </w:tcPr>
          <w:p w14:paraId="5C23BCB3" w14:textId="77777777" w:rsidR="00760F8B" w:rsidRPr="00DE0B96" w:rsidRDefault="00760F8B" w:rsidP="00760F8B">
            <w:pPr>
              <w:pStyle w:val="NoSpacing"/>
              <w:contextualSpacing/>
            </w:pPr>
            <w:r w:rsidRPr="00DE0B96">
              <w:t>12.</w:t>
            </w:r>
          </w:p>
        </w:tc>
        <w:tc>
          <w:tcPr>
            <w:tcW w:w="3512" w:type="pct"/>
            <w:gridSpan w:val="2"/>
            <w:vAlign w:val="center"/>
          </w:tcPr>
          <w:p w14:paraId="620AF378" w14:textId="77777777" w:rsidR="00760F8B" w:rsidRPr="00DE0B96" w:rsidRDefault="00760F8B" w:rsidP="00760F8B">
            <w:pPr>
              <w:pStyle w:val="NoSpacing"/>
              <w:contextualSpacing/>
            </w:pPr>
            <w:r w:rsidRPr="00DE0B96">
              <w:t>Compare work study and method study</w:t>
            </w:r>
            <w:r>
              <w:t>.</w:t>
            </w:r>
          </w:p>
        </w:tc>
        <w:tc>
          <w:tcPr>
            <w:tcW w:w="388" w:type="pct"/>
            <w:vAlign w:val="center"/>
          </w:tcPr>
          <w:p w14:paraId="592B37A1" w14:textId="77777777" w:rsidR="00760F8B" w:rsidRPr="00DE0B96" w:rsidRDefault="00760F8B" w:rsidP="00760F8B">
            <w:pPr>
              <w:pStyle w:val="NoSpacing"/>
              <w:contextualSpacing/>
              <w:jc w:val="center"/>
            </w:pPr>
            <w:r w:rsidRPr="00DE0B96">
              <w:t>CO2</w:t>
            </w:r>
          </w:p>
        </w:tc>
        <w:tc>
          <w:tcPr>
            <w:tcW w:w="355" w:type="pct"/>
            <w:vAlign w:val="center"/>
          </w:tcPr>
          <w:p w14:paraId="6A02110C" w14:textId="77777777" w:rsidR="00760F8B" w:rsidRPr="00DE0B96" w:rsidRDefault="00760F8B" w:rsidP="00760F8B">
            <w:pPr>
              <w:pStyle w:val="NoSpacing"/>
              <w:contextualSpacing/>
              <w:jc w:val="center"/>
            </w:pPr>
            <w:r w:rsidRPr="00DE0B96">
              <w:t>U</w:t>
            </w:r>
          </w:p>
        </w:tc>
        <w:tc>
          <w:tcPr>
            <w:tcW w:w="473" w:type="pct"/>
            <w:vAlign w:val="center"/>
          </w:tcPr>
          <w:p w14:paraId="6C54F956" w14:textId="77777777" w:rsidR="00760F8B" w:rsidRPr="00DE0B96" w:rsidRDefault="00760F8B" w:rsidP="00760F8B">
            <w:pPr>
              <w:pStyle w:val="NoSpacing"/>
              <w:contextualSpacing/>
              <w:jc w:val="center"/>
            </w:pPr>
            <w:r w:rsidRPr="00DE0B96">
              <w:t>3</w:t>
            </w:r>
          </w:p>
        </w:tc>
      </w:tr>
      <w:tr w:rsidR="00760F8B" w:rsidRPr="00DE0B96" w14:paraId="3523525B" w14:textId="77777777" w:rsidTr="00760F8B">
        <w:trPr>
          <w:trHeight w:val="436"/>
        </w:trPr>
        <w:tc>
          <w:tcPr>
            <w:tcW w:w="272" w:type="pct"/>
            <w:vAlign w:val="center"/>
          </w:tcPr>
          <w:p w14:paraId="58689157" w14:textId="77777777" w:rsidR="00760F8B" w:rsidRPr="00DE0B96" w:rsidRDefault="00760F8B" w:rsidP="00760F8B">
            <w:pPr>
              <w:pStyle w:val="NoSpacing"/>
              <w:contextualSpacing/>
            </w:pPr>
            <w:r w:rsidRPr="00DE0B96">
              <w:t>13.</w:t>
            </w:r>
          </w:p>
        </w:tc>
        <w:tc>
          <w:tcPr>
            <w:tcW w:w="3512" w:type="pct"/>
            <w:gridSpan w:val="2"/>
            <w:vAlign w:val="center"/>
          </w:tcPr>
          <w:p w14:paraId="3E9C8AAD" w14:textId="77777777" w:rsidR="00760F8B" w:rsidRPr="00DE0B96" w:rsidRDefault="00760F8B" w:rsidP="00760F8B">
            <w:pPr>
              <w:pStyle w:val="NoSpacing"/>
              <w:contextualSpacing/>
            </w:pPr>
            <w:r w:rsidRPr="00DE0B96">
              <w:t>Illustrate any three Therbligs symbols</w:t>
            </w:r>
            <w:r>
              <w:t>.</w:t>
            </w:r>
          </w:p>
        </w:tc>
        <w:tc>
          <w:tcPr>
            <w:tcW w:w="388" w:type="pct"/>
            <w:vAlign w:val="center"/>
          </w:tcPr>
          <w:p w14:paraId="1680E10C" w14:textId="77777777" w:rsidR="00760F8B" w:rsidRPr="00DE0B96" w:rsidRDefault="00760F8B" w:rsidP="00760F8B">
            <w:pPr>
              <w:pStyle w:val="NoSpacing"/>
              <w:contextualSpacing/>
              <w:jc w:val="center"/>
            </w:pPr>
            <w:r w:rsidRPr="00DE0B96">
              <w:t>CO3</w:t>
            </w:r>
          </w:p>
        </w:tc>
        <w:tc>
          <w:tcPr>
            <w:tcW w:w="355" w:type="pct"/>
            <w:vAlign w:val="center"/>
          </w:tcPr>
          <w:p w14:paraId="694646CC" w14:textId="77777777" w:rsidR="00760F8B" w:rsidRPr="00DE0B96" w:rsidRDefault="00760F8B" w:rsidP="00760F8B">
            <w:pPr>
              <w:pStyle w:val="NoSpacing"/>
              <w:contextualSpacing/>
              <w:jc w:val="center"/>
            </w:pPr>
            <w:r w:rsidRPr="00DE0B96">
              <w:t>U</w:t>
            </w:r>
          </w:p>
        </w:tc>
        <w:tc>
          <w:tcPr>
            <w:tcW w:w="473" w:type="pct"/>
            <w:vAlign w:val="center"/>
          </w:tcPr>
          <w:p w14:paraId="4816FE37" w14:textId="77777777" w:rsidR="00760F8B" w:rsidRPr="00DE0B96" w:rsidRDefault="00760F8B" w:rsidP="00760F8B">
            <w:pPr>
              <w:pStyle w:val="NoSpacing"/>
              <w:contextualSpacing/>
              <w:jc w:val="center"/>
            </w:pPr>
            <w:r w:rsidRPr="00DE0B96">
              <w:t>3</w:t>
            </w:r>
          </w:p>
        </w:tc>
      </w:tr>
      <w:tr w:rsidR="00760F8B" w:rsidRPr="00DE0B96" w14:paraId="1F34FA20" w14:textId="77777777" w:rsidTr="00760F8B">
        <w:trPr>
          <w:trHeight w:val="436"/>
        </w:trPr>
        <w:tc>
          <w:tcPr>
            <w:tcW w:w="272" w:type="pct"/>
            <w:vAlign w:val="center"/>
          </w:tcPr>
          <w:p w14:paraId="271B46C0" w14:textId="77777777" w:rsidR="00760F8B" w:rsidRPr="00DE0B96" w:rsidRDefault="00760F8B" w:rsidP="00760F8B">
            <w:pPr>
              <w:pStyle w:val="NoSpacing"/>
              <w:contextualSpacing/>
            </w:pPr>
            <w:r w:rsidRPr="00DE0B96">
              <w:t>14.</w:t>
            </w:r>
          </w:p>
        </w:tc>
        <w:tc>
          <w:tcPr>
            <w:tcW w:w="3512" w:type="pct"/>
            <w:gridSpan w:val="2"/>
            <w:vAlign w:val="center"/>
          </w:tcPr>
          <w:p w14:paraId="5C75F77C" w14:textId="77777777" w:rsidR="00760F8B" w:rsidRPr="00DE0B96" w:rsidRDefault="00760F8B" w:rsidP="00760F8B">
            <w:pPr>
              <w:pStyle w:val="NoSpacing"/>
              <w:contextualSpacing/>
            </w:pPr>
            <w:r w:rsidRPr="00DE0B96">
              <w:t>List the significance of time study</w:t>
            </w:r>
            <w:r>
              <w:t>.</w:t>
            </w:r>
          </w:p>
        </w:tc>
        <w:tc>
          <w:tcPr>
            <w:tcW w:w="388" w:type="pct"/>
            <w:vAlign w:val="center"/>
          </w:tcPr>
          <w:p w14:paraId="34A431AE" w14:textId="77777777" w:rsidR="00760F8B" w:rsidRPr="00DE0B96" w:rsidRDefault="00760F8B" w:rsidP="00760F8B">
            <w:pPr>
              <w:pStyle w:val="NoSpacing"/>
              <w:contextualSpacing/>
              <w:jc w:val="center"/>
            </w:pPr>
            <w:r w:rsidRPr="00DE0B96">
              <w:t>CO4</w:t>
            </w:r>
          </w:p>
        </w:tc>
        <w:tc>
          <w:tcPr>
            <w:tcW w:w="355" w:type="pct"/>
            <w:vAlign w:val="center"/>
          </w:tcPr>
          <w:p w14:paraId="1A12ADB0" w14:textId="77777777" w:rsidR="00760F8B" w:rsidRPr="00DE0B96" w:rsidRDefault="00760F8B" w:rsidP="00760F8B">
            <w:pPr>
              <w:pStyle w:val="NoSpacing"/>
              <w:contextualSpacing/>
              <w:jc w:val="center"/>
            </w:pPr>
            <w:r w:rsidRPr="00DE0B96">
              <w:t>R</w:t>
            </w:r>
          </w:p>
        </w:tc>
        <w:tc>
          <w:tcPr>
            <w:tcW w:w="473" w:type="pct"/>
            <w:vAlign w:val="center"/>
          </w:tcPr>
          <w:p w14:paraId="599E0BBB" w14:textId="77777777" w:rsidR="00760F8B" w:rsidRPr="00DE0B96" w:rsidRDefault="00760F8B" w:rsidP="00760F8B">
            <w:pPr>
              <w:pStyle w:val="NoSpacing"/>
              <w:contextualSpacing/>
              <w:jc w:val="center"/>
            </w:pPr>
            <w:r w:rsidRPr="00DE0B96">
              <w:t>3</w:t>
            </w:r>
          </w:p>
        </w:tc>
      </w:tr>
      <w:tr w:rsidR="00760F8B" w:rsidRPr="00DE0B96" w14:paraId="2E71A1F6" w14:textId="77777777" w:rsidTr="00760F8B">
        <w:trPr>
          <w:trHeight w:val="436"/>
        </w:trPr>
        <w:tc>
          <w:tcPr>
            <w:tcW w:w="272" w:type="pct"/>
            <w:vAlign w:val="center"/>
          </w:tcPr>
          <w:p w14:paraId="4E6C5466" w14:textId="77777777" w:rsidR="00760F8B" w:rsidRPr="00DE0B96" w:rsidRDefault="00760F8B" w:rsidP="00760F8B">
            <w:pPr>
              <w:pStyle w:val="NoSpacing"/>
              <w:contextualSpacing/>
            </w:pPr>
            <w:r w:rsidRPr="00DE0B96">
              <w:t>15.</w:t>
            </w:r>
          </w:p>
        </w:tc>
        <w:tc>
          <w:tcPr>
            <w:tcW w:w="3512" w:type="pct"/>
            <w:gridSpan w:val="2"/>
            <w:vAlign w:val="center"/>
          </w:tcPr>
          <w:p w14:paraId="2CEE9E6E" w14:textId="77777777" w:rsidR="00760F8B" w:rsidRPr="00DE0B96" w:rsidRDefault="00760F8B" w:rsidP="00760F8B">
            <w:pPr>
              <w:pStyle w:val="NoSpacing"/>
              <w:contextualSpacing/>
            </w:pPr>
            <w:r w:rsidRPr="00DE0B96">
              <w:t>List any four benefits of Ergonomics</w:t>
            </w:r>
            <w:r>
              <w:t>.</w:t>
            </w:r>
          </w:p>
        </w:tc>
        <w:tc>
          <w:tcPr>
            <w:tcW w:w="388" w:type="pct"/>
            <w:vAlign w:val="center"/>
          </w:tcPr>
          <w:p w14:paraId="59409F7A" w14:textId="77777777" w:rsidR="00760F8B" w:rsidRPr="00DE0B96" w:rsidRDefault="00760F8B" w:rsidP="00760F8B">
            <w:pPr>
              <w:pStyle w:val="NoSpacing"/>
              <w:contextualSpacing/>
              <w:jc w:val="center"/>
            </w:pPr>
            <w:r w:rsidRPr="00DE0B96">
              <w:t>CO5</w:t>
            </w:r>
          </w:p>
        </w:tc>
        <w:tc>
          <w:tcPr>
            <w:tcW w:w="355" w:type="pct"/>
            <w:vAlign w:val="center"/>
          </w:tcPr>
          <w:p w14:paraId="1F32EA08" w14:textId="77777777" w:rsidR="00760F8B" w:rsidRPr="00DE0B96" w:rsidRDefault="00760F8B" w:rsidP="00760F8B">
            <w:pPr>
              <w:pStyle w:val="NoSpacing"/>
              <w:contextualSpacing/>
              <w:jc w:val="center"/>
            </w:pPr>
            <w:r w:rsidRPr="00DE0B96">
              <w:t>R</w:t>
            </w:r>
          </w:p>
        </w:tc>
        <w:tc>
          <w:tcPr>
            <w:tcW w:w="473" w:type="pct"/>
            <w:vAlign w:val="center"/>
          </w:tcPr>
          <w:p w14:paraId="7F48FF28" w14:textId="77777777" w:rsidR="00760F8B" w:rsidRPr="00DE0B96" w:rsidRDefault="00760F8B" w:rsidP="00760F8B">
            <w:pPr>
              <w:pStyle w:val="NoSpacing"/>
              <w:contextualSpacing/>
              <w:jc w:val="center"/>
            </w:pPr>
            <w:r w:rsidRPr="00DE0B96">
              <w:t>3</w:t>
            </w:r>
          </w:p>
        </w:tc>
      </w:tr>
      <w:tr w:rsidR="00760F8B" w:rsidRPr="00DE0B96" w14:paraId="610B59E1" w14:textId="77777777" w:rsidTr="00760F8B">
        <w:trPr>
          <w:trHeight w:val="437"/>
        </w:trPr>
        <w:tc>
          <w:tcPr>
            <w:tcW w:w="272" w:type="pct"/>
            <w:vAlign w:val="center"/>
          </w:tcPr>
          <w:p w14:paraId="585F1ABB" w14:textId="77777777" w:rsidR="00760F8B" w:rsidRPr="00DE0B96" w:rsidRDefault="00760F8B" w:rsidP="00760F8B">
            <w:pPr>
              <w:pStyle w:val="NoSpacing"/>
              <w:contextualSpacing/>
            </w:pPr>
            <w:r w:rsidRPr="00DE0B96">
              <w:t>16.</w:t>
            </w:r>
          </w:p>
        </w:tc>
        <w:tc>
          <w:tcPr>
            <w:tcW w:w="3512" w:type="pct"/>
            <w:gridSpan w:val="2"/>
            <w:vAlign w:val="center"/>
          </w:tcPr>
          <w:p w14:paraId="539152E5" w14:textId="77777777" w:rsidR="00760F8B" w:rsidRPr="00DE0B96" w:rsidRDefault="00760F8B" w:rsidP="00760F8B">
            <w:pPr>
              <w:pStyle w:val="NoSpacing"/>
              <w:contextualSpacing/>
            </w:pPr>
            <w:r w:rsidRPr="00DE0B96">
              <w:t>Describe the concept of Agile manufacturing</w:t>
            </w:r>
            <w:r>
              <w:t>.</w:t>
            </w:r>
          </w:p>
        </w:tc>
        <w:tc>
          <w:tcPr>
            <w:tcW w:w="388" w:type="pct"/>
            <w:vAlign w:val="center"/>
          </w:tcPr>
          <w:p w14:paraId="092608AA" w14:textId="77777777" w:rsidR="00760F8B" w:rsidRPr="00DE0B96" w:rsidRDefault="00760F8B" w:rsidP="00760F8B">
            <w:pPr>
              <w:pStyle w:val="NoSpacing"/>
              <w:contextualSpacing/>
              <w:jc w:val="center"/>
            </w:pPr>
            <w:r w:rsidRPr="00DE0B96">
              <w:t>CO6</w:t>
            </w:r>
          </w:p>
        </w:tc>
        <w:tc>
          <w:tcPr>
            <w:tcW w:w="355" w:type="pct"/>
            <w:vAlign w:val="center"/>
          </w:tcPr>
          <w:p w14:paraId="132723B3" w14:textId="77777777" w:rsidR="00760F8B" w:rsidRPr="00DE0B96" w:rsidRDefault="00760F8B" w:rsidP="00760F8B">
            <w:pPr>
              <w:pStyle w:val="NoSpacing"/>
              <w:contextualSpacing/>
              <w:jc w:val="center"/>
            </w:pPr>
            <w:r w:rsidRPr="00DE0B96">
              <w:t>U</w:t>
            </w:r>
          </w:p>
        </w:tc>
        <w:tc>
          <w:tcPr>
            <w:tcW w:w="473" w:type="pct"/>
            <w:vAlign w:val="center"/>
          </w:tcPr>
          <w:p w14:paraId="5F913782" w14:textId="77777777" w:rsidR="00760F8B" w:rsidRPr="00DE0B96" w:rsidRDefault="00760F8B" w:rsidP="00760F8B">
            <w:pPr>
              <w:pStyle w:val="NoSpacing"/>
              <w:contextualSpacing/>
              <w:jc w:val="center"/>
            </w:pPr>
            <w:r w:rsidRPr="00DE0B96">
              <w:t>3</w:t>
            </w:r>
          </w:p>
        </w:tc>
      </w:tr>
      <w:tr w:rsidR="00760F8B" w:rsidRPr="00DE0B96" w14:paraId="0C031E80" w14:textId="77777777" w:rsidTr="00A81194">
        <w:trPr>
          <w:trHeight w:val="551"/>
        </w:trPr>
        <w:tc>
          <w:tcPr>
            <w:tcW w:w="5000" w:type="pct"/>
            <w:gridSpan w:val="6"/>
          </w:tcPr>
          <w:p w14:paraId="0B83FCE9" w14:textId="77777777" w:rsidR="00760F8B" w:rsidRPr="00DE0B96" w:rsidRDefault="00760F8B" w:rsidP="00760F8B">
            <w:pPr>
              <w:contextualSpacing/>
              <w:jc w:val="center"/>
              <w:rPr>
                <w:b/>
                <w:u w:val="single"/>
              </w:rPr>
            </w:pPr>
            <w:r w:rsidRPr="00DE0B96">
              <w:rPr>
                <w:b/>
                <w:u w:val="single"/>
              </w:rPr>
              <w:t>PART – C (6 X 12 = 72 MARKS)</w:t>
            </w:r>
          </w:p>
          <w:p w14:paraId="618A26E6" w14:textId="77777777" w:rsidR="00760F8B" w:rsidRPr="00DE0B96" w:rsidRDefault="00760F8B" w:rsidP="00760F8B">
            <w:pPr>
              <w:contextualSpacing/>
              <w:jc w:val="center"/>
              <w:rPr>
                <w:b/>
              </w:rPr>
            </w:pPr>
            <w:r w:rsidRPr="00DE0B96">
              <w:rPr>
                <w:b/>
              </w:rPr>
              <w:t>(Answer any five Questions from Q. No. 17 to 23, Q. No. 24 is Compulsory)</w:t>
            </w:r>
          </w:p>
        </w:tc>
      </w:tr>
      <w:tr w:rsidR="00760F8B" w:rsidRPr="00DE0B96" w14:paraId="2E4987DB" w14:textId="77777777" w:rsidTr="00760F8B">
        <w:trPr>
          <w:trHeight w:val="396"/>
        </w:trPr>
        <w:tc>
          <w:tcPr>
            <w:tcW w:w="272" w:type="pct"/>
            <w:vAlign w:val="center"/>
          </w:tcPr>
          <w:p w14:paraId="6EB5B8EA" w14:textId="77777777" w:rsidR="00760F8B" w:rsidRPr="00DE0B96" w:rsidRDefault="00760F8B" w:rsidP="00760F8B">
            <w:pPr>
              <w:contextualSpacing/>
              <w:jc w:val="center"/>
            </w:pPr>
            <w:r w:rsidRPr="00DE0B96">
              <w:t>17.</w:t>
            </w:r>
          </w:p>
        </w:tc>
        <w:tc>
          <w:tcPr>
            <w:tcW w:w="189" w:type="pct"/>
            <w:vAlign w:val="center"/>
          </w:tcPr>
          <w:p w14:paraId="4C83CD7C" w14:textId="77777777" w:rsidR="00760F8B" w:rsidRPr="00DE0B96" w:rsidRDefault="00760F8B" w:rsidP="00760F8B">
            <w:pPr>
              <w:contextualSpacing/>
              <w:jc w:val="center"/>
            </w:pPr>
            <w:r w:rsidRPr="00DE0B96">
              <w:t>a.</w:t>
            </w:r>
          </w:p>
        </w:tc>
        <w:tc>
          <w:tcPr>
            <w:tcW w:w="3323" w:type="pct"/>
            <w:vAlign w:val="center"/>
          </w:tcPr>
          <w:p w14:paraId="776EFE36" w14:textId="77777777" w:rsidR="00760F8B" w:rsidRPr="00DE0B96" w:rsidRDefault="00760F8B" w:rsidP="00760F8B">
            <w:pPr>
              <w:contextualSpacing/>
            </w:pPr>
            <w:r w:rsidRPr="00DE0B96">
              <w:t>Explain the Evolution and Development of Industrial Revolution in detail.</w:t>
            </w:r>
          </w:p>
        </w:tc>
        <w:tc>
          <w:tcPr>
            <w:tcW w:w="388" w:type="pct"/>
            <w:vAlign w:val="center"/>
          </w:tcPr>
          <w:p w14:paraId="781B5A98" w14:textId="77777777" w:rsidR="00760F8B" w:rsidRPr="00DE0B96" w:rsidRDefault="00760F8B" w:rsidP="00760F8B">
            <w:pPr>
              <w:contextualSpacing/>
              <w:jc w:val="center"/>
            </w:pPr>
            <w:r w:rsidRPr="00DE0B96">
              <w:t>CO1</w:t>
            </w:r>
          </w:p>
        </w:tc>
        <w:tc>
          <w:tcPr>
            <w:tcW w:w="355" w:type="pct"/>
            <w:vAlign w:val="center"/>
          </w:tcPr>
          <w:p w14:paraId="4C6F7886" w14:textId="77777777" w:rsidR="00760F8B" w:rsidRPr="00DE0B96" w:rsidRDefault="00760F8B" w:rsidP="00760F8B">
            <w:pPr>
              <w:contextualSpacing/>
              <w:jc w:val="center"/>
            </w:pPr>
            <w:r w:rsidRPr="00DE0B96">
              <w:t>U</w:t>
            </w:r>
          </w:p>
        </w:tc>
        <w:tc>
          <w:tcPr>
            <w:tcW w:w="473" w:type="pct"/>
            <w:vAlign w:val="center"/>
          </w:tcPr>
          <w:p w14:paraId="6B6F7788" w14:textId="77777777" w:rsidR="00760F8B" w:rsidRPr="00DE0B96" w:rsidRDefault="00760F8B" w:rsidP="00760F8B">
            <w:pPr>
              <w:contextualSpacing/>
              <w:jc w:val="center"/>
            </w:pPr>
            <w:r w:rsidRPr="00DE0B96">
              <w:t>12</w:t>
            </w:r>
          </w:p>
        </w:tc>
      </w:tr>
      <w:tr w:rsidR="00760F8B" w:rsidRPr="00DE0B96" w14:paraId="65818ECF" w14:textId="77777777" w:rsidTr="00760F8B">
        <w:trPr>
          <w:trHeight w:val="70"/>
        </w:trPr>
        <w:tc>
          <w:tcPr>
            <w:tcW w:w="272" w:type="pct"/>
            <w:vAlign w:val="center"/>
          </w:tcPr>
          <w:p w14:paraId="55EDA251" w14:textId="77777777" w:rsidR="00760F8B" w:rsidRPr="00DE0B96" w:rsidRDefault="00760F8B" w:rsidP="00760F8B">
            <w:pPr>
              <w:contextualSpacing/>
              <w:jc w:val="center"/>
            </w:pPr>
          </w:p>
        </w:tc>
        <w:tc>
          <w:tcPr>
            <w:tcW w:w="189" w:type="pct"/>
            <w:vAlign w:val="center"/>
          </w:tcPr>
          <w:p w14:paraId="1878DB63" w14:textId="77777777" w:rsidR="00760F8B" w:rsidRPr="00DE0B96" w:rsidRDefault="00760F8B" w:rsidP="00760F8B">
            <w:pPr>
              <w:contextualSpacing/>
              <w:jc w:val="center"/>
            </w:pPr>
          </w:p>
        </w:tc>
        <w:tc>
          <w:tcPr>
            <w:tcW w:w="3323" w:type="pct"/>
            <w:vAlign w:val="center"/>
          </w:tcPr>
          <w:p w14:paraId="6F853642" w14:textId="77777777" w:rsidR="00760F8B" w:rsidRPr="00DE0B96" w:rsidRDefault="00760F8B" w:rsidP="00760F8B">
            <w:pPr>
              <w:contextualSpacing/>
            </w:pPr>
          </w:p>
        </w:tc>
        <w:tc>
          <w:tcPr>
            <w:tcW w:w="388" w:type="pct"/>
            <w:vAlign w:val="center"/>
          </w:tcPr>
          <w:p w14:paraId="647F8540" w14:textId="77777777" w:rsidR="00760F8B" w:rsidRPr="00DE0B96" w:rsidRDefault="00760F8B" w:rsidP="00760F8B">
            <w:pPr>
              <w:contextualSpacing/>
              <w:jc w:val="center"/>
            </w:pPr>
          </w:p>
        </w:tc>
        <w:tc>
          <w:tcPr>
            <w:tcW w:w="355" w:type="pct"/>
            <w:vAlign w:val="center"/>
          </w:tcPr>
          <w:p w14:paraId="0B27CB15" w14:textId="77777777" w:rsidR="00760F8B" w:rsidRPr="00DE0B96" w:rsidRDefault="00760F8B" w:rsidP="00760F8B">
            <w:pPr>
              <w:contextualSpacing/>
              <w:jc w:val="center"/>
            </w:pPr>
          </w:p>
        </w:tc>
        <w:tc>
          <w:tcPr>
            <w:tcW w:w="473" w:type="pct"/>
            <w:vAlign w:val="center"/>
          </w:tcPr>
          <w:p w14:paraId="10A6AE83" w14:textId="77777777" w:rsidR="00760F8B" w:rsidRPr="00DE0B96" w:rsidRDefault="00760F8B" w:rsidP="00760F8B">
            <w:pPr>
              <w:contextualSpacing/>
              <w:jc w:val="center"/>
            </w:pPr>
          </w:p>
        </w:tc>
      </w:tr>
      <w:tr w:rsidR="00760F8B" w:rsidRPr="00DE0B96" w14:paraId="120A9B09" w14:textId="77777777" w:rsidTr="00760F8B">
        <w:trPr>
          <w:trHeight w:val="396"/>
        </w:trPr>
        <w:tc>
          <w:tcPr>
            <w:tcW w:w="272" w:type="pct"/>
            <w:vAlign w:val="center"/>
          </w:tcPr>
          <w:p w14:paraId="36509662" w14:textId="77777777" w:rsidR="00760F8B" w:rsidRPr="00DE0B96" w:rsidRDefault="00760F8B" w:rsidP="00760F8B">
            <w:pPr>
              <w:contextualSpacing/>
              <w:jc w:val="center"/>
            </w:pPr>
            <w:r w:rsidRPr="00DE0B96">
              <w:t>18.</w:t>
            </w:r>
          </w:p>
        </w:tc>
        <w:tc>
          <w:tcPr>
            <w:tcW w:w="189" w:type="pct"/>
            <w:vAlign w:val="center"/>
          </w:tcPr>
          <w:p w14:paraId="4CA5F8C1" w14:textId="77777777" w:rsidR="00760F8B" w:rsidRPr="00DE0B96" w:rsidRDefault="00760F8B" w:rsidP="00760F8B">
            <w:pPr>
              <w:contextualSpacing/>
              <w:jc w:val="center"/>
            </w:pPr>
            <w:r w:rsidRPr="00DE0B96">
              <w:t>a.</w:t>
            </w:r>
          </w:p>
        </w:tc>
        <w:tc>
          <w:tcPr>
            <w:tcW w:w="3323" w:type="pct"/>
            <w:vAlign w:val="center"/>
          </w:tcPr>
          <w:p w14:paraId="1644E513" w14:textId="77777777" w:rsidR="00760F8B" w:rsidRPr="00DE0B96" w:rsidRDefault="00760F8B" w:rsidP="00760F8B">
            <w:pPr>
              <w:contextualSpacing/>
            </w:pPr>
            <w:r w:rsidRPr="00DE0B96">
              <w:t>Explain the various steps to conduct the method study.</w:t>
            </w:r>
          </w:p>
        </w:tc>
        <w:tc>
          <w:tcPr>
            <w:tcW w:w="388" w:type="pct"/>
          </w:tcPr>
          <w:p w14:paraId="6C14BF06" w14:textId="77777777" w:rsidR="00760F8B" w:rsidRPr="00DE0B96" w:rsidRDefault="00760F8B" w:rsidP="00760F8B">
            <w:pPr>
              <w:contextualSpacing/>
              <w:jc w:val="center"/>
            </w:pPr>
            <w:r w:rsidRPr="00DE0B96">
              <w:t>CO2</w:t>
            </w:r>
          </w:p>
        </w:tc>
        <w:tc>
          <w:tcPr>
            <w:tcW w:w="355" w:type="pct"/>
          </w:tcPr>
          <w:p w14:paraId="72F14110" w14:textId="77777777" w:rsidR="00760F8B" w:rsidRPr="00DE0B96" w:rsidRDefault="00760F8B" w:rsidP="00760F8B">
            <w:pPr>
              <w:contextualSpacing/>
              <w:jc w:val="center"/>
            </w:pPr>
            <w:r w:rsidRPr="00DE0B96">
              <w:t>U</w:t>
            </w:r>
          </w:p>
        </w:tc>
        <w:tc>
          <w:tcPr>
            <w:tcW w:w="473" w:type="pct"/>
          </w:tcPr>
          <w:p w14:paraId="2C59F4A1" w14:textId="77777777" w:rsidR="00760F8B" w:rsidRPr="00DE0B96" w:rsidRDefault="00760F8B" w:rsidP="00760F8B">
            <w:pPr>
              <w:contextualSpacing/>
              <w:jc w:val="center"/>
            </w:pPr>
            <w:r w:rsidRPr="00DE0B96">
              <w:t>6</w:t>
            </w:r>
          </w:p>
        </w:tc>
      </w:tr>
      <w:tr w:rsidR="00760F8B" w:rsidRPr="00DE0B96" w14:paraId="52F95DAE" w14:textId="77777777" w:rsidTr="00760F8B">
        <w:trPr>
          <w:trHeight w:val="396"/>
        </w:trPr>
        <w:tc>
          <w:tcPr>
            <w:tcW w:w="272" w:type="pct"/>
            <w:vAlign w:val="center"/>
          </w:tcPr>
          <w:p w14:paraId="3BEA53E1" w14:textId="77777777" w:rsidR="00760F8B" w:rsidRPr="00DE0B96" w:rsidRDefault="00760F8B" w:rsidP="00760F8B">
            <w:pPr>
              <w:contextualSpacing/>
              <w:jc w:val="center"/>
            </w:pPr>
          </w:p>
        </w:tc>
        <w:tc>
          <w:tcPr>
            <w:tcW w:w="189" w:type="pct"/>
            <w:vAlign w:val="center"/>
          </w:tcPr>
          <w:p w14:paraId="27A0ADA4" w14:textId="77777777" w:rsidR="00760F8B" w:rsidRPr="00DE0B96" w:rsidRDefault="00760F8B" w:rsidP="00760F8B">
            <w:pPr>
              <w:contextualSpacing/>
              <w:jc w:val="center"/>
            </w:pPr>
            <w:r w:rsidRPr="00DE0B96">
              <w:t>b.</w:t>
            </w:r>
          </w:p>
        </w:tc>
        <w:tc>
          <w:tcPr>
            <w:tcW w:w="3323" w:type="pct"/>
            <w:vAlign w:val="center"/>
          </w:tcPr>
          <w:p w14:paraId="5A322A51" w14:textId="77777777" w:rsidR="00760F8B" w:rsidRPr="00DE0B96" w:rsidRDefault="00760F8B" w:rsidP="00760F8B">
            <w:pPr>
              <w:contextualSpacing/>
            </w:pPr>
            <w:r w:rsidRPr="00DE0B96">
              <w:t>Illustrate the objectives and the benefits of Work Study.</w:t>
            </w:r>
          </w:p>
        </w:tc>
        <w:tc>
          <w:tcPr>
            <w:tcW w:w="388" w:type="pct"/>
          </w:tcPr>
          <w:p w14:paraId="518E590A" w14:textId="77777777" w:rsidR="00760F8B" w:rsidRPr="00DE0B96" w:rsidRDefault="00760F8B" w:rsidP="00760F8B">
            <w:pPr>
              <w:contextualSpacing/>
              <w:jc w:val="center"/>
            </w:pPr>
            <w:r w:rsidRPr="00DE0B96">
              <w:t>CO2</w:t>
            </w:r>
          </w:p>
        </w:tc>
        <w:tc>
          <w:tcPr>
            <w:tcW w:w="355" w:type="pct"/>
          </w:tcPr>
          <w:p w14:paraId="5CFAB8E3" w14:textId="77777777" w:rsidR="00760F8B" w:rsidRPr="00DE0B96" w:rsidRDefault="00760F8B" w:rsidP="00760F8B">
            <w:pPr>
              <w:contextualSpacing/>
              <w:jc w:val="center"/>
            </w:pPr>
            <w:r w:rsidRPr="00DE0B96">
              <w:t>U</w:t>
            </w:r>
          </w:p>
        </w:tc>
        <w:tc>
          <w:tcPr>
            <w:tcW w:w="473" w:type="pct"/>
          </w:tcPr>
          <w:p w14:paraId="1993B7A8" w14:textId="77777777" w:rsidR="00760F8B" w:rsidRPr="00DE0B96" w:rsidRDefault="00760F8B" w:rsidP="00760F8B">
            <w:pPr>
              <w:contextualSpacing/>
              <w:jc w:val="center"/>
            </w:pPr>
            <w:r w:rsidRPr="00DE0B96">
              <w:t>6</w:t>
            </w:r>
          </w:p>
        </w:tc>
      </w:tr>
      <w:tr w:rsidR="00760F8B" w:rsidRPr="00DE0B96" w14:paraId="2F6863D7" w14:textId="77777777" w:rsidTr="00A81194">
        <w:trPr>
          <w:trHeight w:val="396"/>
        </w:trPr>
        <w:tc>
          <w:tcPr>
            <w:tcW w:w="272" w:type="pct"/>
            <w:vAlign w:val="center"/>
          </w:tcPr>
          <w:p w14:paraId="438BB826" w14:textId="77777777" w:rsidR="00760F8B" w:rsidRPr="00DE0B96" w:rsidRDefault="00760F8B" w:rsidP="00760F8B">
            <w:pPr>
              <w:contextualSpacing/>
              <w:jc w:val="center"/>
            </w:pPr>
          </w:p>
        </w:tc>
        <w:tc>
          <w:tcPr>
            <w:tcW w:w="189" w:type="pct"/>
            <w:vAlign w:val="center"/>
          </w:tcPr>
          <w:p w14:paraId="62245EC6" w14:textId="77777777" w:rsidR="00760F8B" w:rsidRPr="00DE0B96" w:rsidRDefault="00760F8B" w:rsidP="00760F8B">
            <w:pPr>
              <w:contextualSpacing/>
              <w:jc w:val="center"/>
            </w:pPr>
          </w:p>
        </w:tc>
        <w:tc>
          <w:tcPr>
            <w:tcW w:w="3323" w:type="pct"/>
            <w:vAlign w:val="bottom"/>
          </w:tcPr>
          <w:p w14:paraId="2854AB05" w14:textId="77777777" w:rsidR="00760F8B" w:rsidRPr="00DE0B96" w:rsidRDefault="00760F8B" w:rsidP="00760F8B">
            <w:pPr>
              <w:contextualSpacing/>
              <w:jc w:val="both"/>
            </w:pPr>
          </w:p>
        </w:tc>
        <w:tc>
          <w:tcPr>
            <w:tcW w:w="388" w:type="pct"/>
            <w:vAlign w:val="bottom"/>
          </w:tcPr>
          <w:p w14:paraId="5331B788" w14:textId="77777777" w:rsidR="00760F8B" w:rsidRPr="00DE0B96" w:rsidRDefault="00760F8B" w:rsidP="00760F8B">
            <w:pPr>
              <w:contextualSpacing/>
              <w:jc w:val="center"/>
            </w:pPr>
          </w:p>
        </w:tc>
        <w:tc>
          <w:tcPr>
            <w:tcW w:w="355" w:type="pct"/>
            <w:vAlign w:val="bottom"/>
          </w:tcPr>
          <w:p w14:paraId="355AB8A5" w14:textId="77777777" w:rsidR="00760F8B" w:rsidRPr="00DE0B96" w:rsidRDefault="00760F8B" w:rsidP="00760F8B">
            <w:pPr>
              <w:contextualSpacing/>
              <w:jc w:val="center"/>
            </w:pPr>
          </w:p>
        </w:tc>
        <w:tc>
          <w:tcPr>
            <w:tcW w:w="473" w:type="pct"/>
            <w:vAlign w:val="bottom"/>
          </w:tcPr>
          <w:p w14:paraId="746A5C6B" w14:textId="77777777" w:rsidR="00760F8B" w:rsidRPr="00DE0B96" w:rsidRDefault="00760F8B" w:rsidP="00760F8B">
            <w:pPr>
              <w:contextualSpacing/>
              <w:jc w:val="center"/>
            </w:pPr>
          </w:p>
        </w:tc>
      </w:tr>
      <w:tr w:rsidR="00760F8B" w:rsidRPr="00DE0B96" w14:paraId="192208CF" w14:textId="77777777" w:rsidTr="00760F8B">
        <w:trPr>
          <w:trHeight w:val="396"/>
        </w:trPr>
        <w:tc>
          <w:tcPr>
            <w:tcW w:w="272" w:type="pct"/>
            <w:vAlign w:val="center"/>
          </w:tcPr>
          <w:p w14:paraId="52CB0965" w14:textId="77777777" w:rsidR="00760F8B" w:rsidRPr="00DE0B96" w:rsidRDefault="00760F8B" w:rsidP="00760F8B">
            <w:pPr>
              <w:contextualSpacing/>
              <w:jc w:val="center"/>
            </w:pPr>
            <w:r w:rsidRPr="00DE0B96">
              <w:lastRenderedPageBreak/>
              <w:t>19.</w:t>
            </w:r>
          </w:p>
        </w:tc>
        <w:tc>
          <w:tcPr>
            <w:tcW w:w="189" w:type="pct"/>
            <w:vAlign w:val="center"/>
          </w:tcPr>
          <w:p w14:paraId="52343CCF" w14:textId="77777777" w:rsidR="00760F8B" w:rsidRPr="00DE0B96" w:rsidRDefault="00760F8B" w:rsidP="00760F8B">
            <w:pPr>
              <w:contextualSpacing/>
              <w:jc w:val="center"/>
            </w:pPr>
            <w:r w:rsidRPr="00DE0B96">
              <w:t>a.</w:t>
            </w:r>
          </w:p>
        </w:tc>
        <w:tc>
          <w:tcPr>
            <w:tcW w:w="3323" w:type="pct"/>
          </w:tcPr>
          <w:p w14:paraId="390DB83A" w14:textId="77777777" w:rsidR="00760F8B" w:rsidRPr="00DE0B96" w:rsidRDefault="00760F8B" w:rsidP="00760F8B">
            <w:pPr>
              <w:contextualSpacing/>
              <w:jc w:val="both"/>
            </w:pPr>
            <w:r w:rsidRPr="00DE0B96">
              <w:t>Explain the different rules which are used in the principles of motion economy in detail.</w:t>
            </w:r>
          </w:p>
        </w:tc>
        <w:tc>
          <w:tcPr>
            <w:tcW w:w="388" w:type="pct"/>
            <w:vAlign w:val="center"/>
          </w:tcPr>
          <w:p w14:paraId="5E61598B" w14:textId="77777777" w:rsidR="00760F8B" w:rsidRPr="00DE0B96" w:rsidRDefault="00760F8B" w:rsidP="00760F8B">
            <w:pPr>
              <w:contextualSpacing/>
              <w:jc w:val="center"/>
            </w:pPr>
            <w:r w:rsidRPr="00DE0B96">
              <w:t>CO3</w:t>
            </w:r>
          </w:p>
        </w:tc>
        <w:tc>
          <w:tcPr>
            <w:tcW w:w="355" w:type="pct"/>
            <w:vAlign w:val="center"/>
          </w:tcPr>
          <w:p w14:paraId="57B5067B" w14:textId="77777777" w:rsidR="00760F8B" w:rsidRPr="00DE0B96" w:rsidRDefault="00760F8B" w:rsidP="00760F8B">
            <w:pPr>
              <w:contextualSpacing/>
              <w:jc w:val="center"/>
            </w:pPr>
            <w:r w:rsidRPr="00DE0B96">
              <w:t>U</w:t>
            </w:r>
          </w:p>
        </w:tc>
        <w:tc>
          <w:tcPr>
            <w:tcW w:w="473" w:type="pct"/>
            <w:vAlign w:val="center"/>
          </w:tcPr>
          <w:p w14:paraId="56C6867B" w14:textId="77777777" w:rsidR="00760F8B" w:rsidRPr="00DE0B96" w:rsidRDefault="00760F8B" w:rsidP="00760F8B">
            <w:pPr>
              <w:contextualSpacing/>
              <w:jc w:val="center"/>
            </w:pPr>
            <w:r w:rsidRPr="00DE0B96">
              <w:t>12</w:t>
            </w:r>
          </w:p>
        </w:tc>
      </w:tr>
      <w:tr w:rsidR="00760F8B" w:rsidRPr="00DE0B96" w14:paraId="1703FB87" w14:textId="77777777" w:rsidTr="00760F8B">
        <w:trPr>
          <w:trHeight w:val="70"/>
        </w:trPr>
        <w:tc>
          <w:tcPr>
            <w:tcW w:w="272" w:type="pct"/>
            <w:vAlign w:val="center"/>
          </w:tcPr>
          <w:p w14:paraId="49B8A4CC" w14:textId="77777777" w:rsidR="00760F8B" w:rsidRPr="00DE0B96" w:rsidRDefault="00760F8B" w:rsidP="00760F8B">
            <w:pPr>
              <w:contextualSpacing/>
              <w:jc w:val="center"/>
            </w:pPr>
          </w:p>
        </w:tc>
        <w:tc>
          <w:tcPr>
            <w:tcW w:w="189" w:type="pct"/>
            <w:vAlign w:val="center"/>
          </w:tcPr>
          <w:p w14:paraId="4B96F768" w14:textId="77777777" w:rsidR="00760F8B" w:rsidRPr="00DE0B96" w:rsidRDefault="00760F8B" w:rsidP="00760F8B">
            <w:pPr>
              <w:contextualSpacing/>
              <w:jc w:val="center"/>
            </w:pPr>
          </w:p>
        </w:tc>
        <w:tc>
          <w:tcPr>
            <w:tcW w:w="3323" w:type="pct"/>
            <w:vAlign w:val="bottom"/>
          </w:tcPr>
          <w:p w14:paraId="799E2DB0" w14:textId="77777777" w:rsidR="00760F8B" w:rsidRPr="00DE0B96" w:rsidRDefault="00760F8B" w:rsidP="00760F8B">
            <w:pPr>
              <w:contextualSpacing/>
              <w:jc w:val="both"/>
            </w:pPr>
          </w:p>
        </w:tc>
        <w:tc>
          <w:tcPr>
            <w:tcW w:w="388" w:type="pct"/>
            <w:vAlign w:val="center"/>
          </w:tcPr>
          <w:p w14:paraId="444BC222" w14:textId="77777777" w:rsidR="00760F8B" w:rsidRPr="00DE0B96" w:rsidRDefault="00760F8B" w:rsidP="00760F8B">
            <w:pPr>
              <w:contextualSpacing/>
              <w:jc w:val="center"/>
            </w:pPr>
          </w:p>
        </w:tc>
        <w:tc>
          <w:tcPr>
            <w:tcW w:w="355" w:type="pct"/>
            <w:vAlign w:val="center"/>
          </w:tcPr>
          <w:p w14:paraId="29635C4F" w14:textId="77777777" w:rsidR="00760F8B" w:rsidRPr="00DE0B96" w:rsidRDefault="00760F8B" w:rsidP="00760F8B">
            <w:pPr>
              <w:contextualSpacing/>
              <w:jc w:val="center"/>
            </w:pPr>
          </w:p>
        </w:tc>
        <w:tc>
          <w:tcPr>
            <w:tcW w:w="473" w:type="pct"/>
            <w:vAlign w:val="center"/>
          </w:tcPr>
          <w:p w14:paraId="63D900E3" w14:textId="77777777" w:rsidR="00760F8B" w:rsidRPr="00DE0B96" w:rsidRDefault="00760F8B" w:rsidP="00760F8B">
            <w:pPr>
              <w:contextualSpacing/>
              <w:jc w:val="center"/>
            </w:pPr>
          </w:p>
        </w:tc>
      </w:tr>
      <w:tr w:rsidR="00760F8B" w:rsidRPr="00DE0B96" w14:paraId="6DBCEBD0" w14:textId="77777777" w:rsidTr="00760F8B">
        <w:trPr>
          <w:trHeight w:val="396"/>
        </w:trPr>
        <w:tc>
          <w:tcPr>
            <w:tcW w:w="272" w:type="pct"/>
            <w:vAlign w:val="center"/>
          </w:tcPr>
          <w:p w14:paraId="0ED53593" w14:textId="77777777" w:rsidR="00760F8B" w:rsidRPr="00DE0B96" w:rsidRDefault="00760F8B" w:rsidP="00760F8B">
            <w:pPr>
              <w:contextualSpacing/>
              <w:jc w:val="center"/>
            </w:pPr>
            <w:r w:rsidRPr="00DE0B96">
              <w:t>20.</w:t>
            </w:r>
          </w:p>
        </w:tc>
        <w:tc>
          <w:tcPr>
            <w:tcW w:w="189" w:type="pct"/>
            <w:vAlign w:val="center"/>
          </w:tcPr>
          <w:p w14:paraId="2474FF7A" w14:textId="77777777" w:rsidR="00760F8B" w:rsidRPr="00DE0B96" w:rsidRDefault="00760F8B" w:rsidP="00760F8B">
            <w:pPr>
              <w:contextualSpacing/>
              <w:jc w:val="center"/>
            </w:pPr>
            <w:r w:rsidRPr="00DE0B96">
              <w:t>a.</w:t>
            </w:r>
          </w:p>
        </w:tc>
        <w:tc>
          <w:tcPr>
            <w:tcW w:w="3323" w:type="pct"/>
          </w:tcPr>
          <w:p w14:paraId="3779B234" w14:textId="77777777" w:rsidR="00760F8B" w:rsidRPr="00DE0B96" w:rsidRDefault="00760F8B" w:rsidP="00760F8B">
            <w:pPr>
              <w:contextualSpacing/>
              <w:jc w:val="both"/>
            </w:pPr>
            <w:r w:rsidRPr="00DE0B96">
              <w:t>Analyze the work measurement techniques in detail.</w:t>
            </w:r>
          </w:p>
        </w:tc>
        <w:tc>
          <w:tcPr>
            <w:tcW w:w="388" w:type="pct"/>
            <w:vAlign w:val="center"/>
          </w:tcPr>
          <w:p w14:paraId="52B64849" w14:textId="77777777" w:rsidR="00760F8B" w:rsidRPr="00DE0B96" w:rsidRDefault="00760F8B" w:rsidP="00760F8B">
            <w:pPr>
              <w:contextualSpacing/>
              <w:jc w:val="center"/>
            </w:pPr>
            <w:r w:rsidRPr="00DE0B96">
              <w:t>CO4</w:t>
            </w:r>
          </w:p>
        </w:tc>
        <w:tc>
          <w:tcPr>
            <w:tcW w:w="355" w:type="pct"/>
            <w:vAlign w:val="center"/>
          </w:tcPr>
          <w:p w14:paraId="35FFF8BA" w14:textId="77777777" w:rsidR="00760F8B" w:rsidRPr="00DE0B96" w:rsidRDefault="00760F8B" w:rsidP="00760F8B">
            <w:pPr>
              <w:contextualSpacing/>
              <w:jc w:val="center"/>
            </w:pPr>
            <w:r w:rsidRPr="00DE0B96">
              <w:t>An</w:t>
            </w:r>
          </w:p>
        </w:tc>
        <w:tc>
          <w:tcPr>
            <w:tcW w:w="473" w:type="pct"/>
            <w:vAlign w:val="center"/>
          </w:tcPr>
          <w:p w14:paraId="37F5DA1A" w14:textId="77777777" w:rsidR="00760F8B" w:rsidRPr="00DE0B96" w:rsidRDefault="00760F8B" w:rsidP="00760F8B">
            <w:pPr>
              <w:contextualSpacing/>
              <w:jc w:val="center"/>
            </w:pPr>
            <w:r w:rsidRPr="00DE0B96">
              <w:t>6</w:t>
            </w:r>
          </w:p>
        </w:tc>
      </w:tr>
      <w:tr w:rsidR="00760F8B" w:rsidRPr="00DE0B96" w14:paraId="4D9CBCAD" w14:textId="77777777" w:rsidTr="00760F8B">
        <w:trPr>
          <w:trHeight w:val="396"/>
        </w:trPr>
        <w:tc>
          <w:tcPr>
            <w:tcW w:w="272" w:type="pct"/>
            <w:vAlign w:val="center"/>
          </w:tcPr>
          <w:p w14:paraId="03AF78A3" w14:textId="77777777" w:rsidR="00760F8B" w:rsidRPr="00DE0B96" w:rsidRDefault="00760F8B" w:rsidP="00760F8B">
            <w:pPr>
              <w:contextualSpacing/>
              <w:jc w:val="center"/>
            </w:pPr>
          </w:p>
        </w:tc>
        <w:tc>
          <w:tcPr>
            <w:tcW w:w="189" w:type="pct"/>
            <w:vAlign w:val="center"/>
          </w:tcPr>
          <w:p w14:paraId="7DB3B23E" w14:textId="77777777" w:rsidR="00760F8B" w:rsidRPr="00DE0B96" w:rsidRDefault="00760F8B" w:rsidP="00760F8B">
            <w:pPr>
              <w:contextualSpacing/>
              <w:jc w:val="center"/>
            </w:pPr>
            <w:r w:rsidRPr="00DE0B96">
              <w:t>b.</w:t>
            </w:r>
          </w:p>
        </w:tc>
        <w:tc>
          <w:tcPr>
            <w:tcW w:w="3323" w:type="pct"/>
          </w:tcPr>
          <w:p w14:paraId="71C9FB18" w14:textId="77777777" w:rsidR="00760F8B" w:rsidRPr="00DE0B96" w:rsidRDefault="00760F8B" w:rsidP="00760F8B">
            <w:pPr>
              <w:contextualSpacing/>
              <w:jc w:val="both"/>
              <w:rPr>
                <w:bCs/>
              </w:rPr>
            </w:pPr>
            <w:r w:rsidRPr="00DE0B96">
              <w:t>Illustrate the systems of rating in work measurement with suitable examples</w:t>
            </w:r>
            <w:r>
              <w:t>.</w:t>
            </w:r>
          </w:p>
        </w:tc>
        <w:tc>
          <w:tcPr>
            <w:tcW w:w="388" w:type="pct"/>
            <w:vAlign w:val="center"/>
          </w:tcPr>
          <w:p w14:paraId="6CB2AA3F" w14:textId="77777777" w:rsidR="00760F8B" w:rsidRPr="00DE0B96" w:rsidRDefault="00760F8B" w:rsidP="00760F8B">
            <w:pPr>
              <w:contextualSpacing/>
              <w:jc w:val="center"/>
            </w:pPr>
            <w:r w:rsidRPr="00DE0B96">
              <w:t>CO4</w:t>
            </w:r>
          </w:p>
        </w:tc>
        <w:tc>
          <w:tcPr>
            <w:tcW w:w="355" w:type="pct"/>
            <w:vAlign w:val="center"/>
          </w:tcPr>
          <w:p w14:paraId="1D3A2DB2" w14:textId="77777777" w:rsidR="00760F8B" w:rsidRPr="00DE0B96" w:rsidRDefault="00760F8B" w:rsidP="00760F8B">
            <w:pPr>
              <w:contextualSpacing/>
              <w:jc w:val="center"/>
            </w:pPr>
            <w:r w:rsidRPr="00DE0B96">
              <w:t>An</w:t>
            </w:r>
          </w:p>
        </w:tc>
        <w:tc>
          <w:tcPr>
            <w:tcW w:w="473" w:type="pct"/>
            <w:vAlign w:val="center"/>
          </w:tcPr>
          <w:p w14:paraId="5BF7D46A" w14:textId="77777777" w:rsidR="00760F8B" w:rsidRPr="00DE0B96" w:rsidRDefault="00760F8B" w:rsidP="00760F8B">
            <w:pPr>
              <w:contextualSpacing/>
              <w:jc w:val="center"/>
            </w:pPr>
            <w:r w:rsidRPr="00DE0B96">
              <w:t>6</w:t>
            </w:r>
          </w:p>
        </w:tc>
      </w:tr>
      <w:tr w:rsidR="00760F8B" w:rsidRPr="00DE0B96" w14:paraId="26A7527A" w14:textId="77777777" w:rsidTr="00760F8B">
        <w:trPr>
          <w:trHeight w:val="70"/>
        </w:trPr>
        <w:tc>
          <w:tcPr>
            <w:tcW w:w="272" w:type="pct"/>
            <w:vAlign w:val="center"/>
          </w:tcPr>
          <w:p w14:paraId="10FF0E58" w14:textId="77777777" w:rsidR="00760F8B" w:rsidRPr="00DE0B96" w:rsidRDefault="00760F8B" w:rsidP="00760F8B">
            <w:pPr>
              <w:contextualSpacing/>
              <w:jc w:val="center"/>
            </w:pPr>
          </w:p>
        </w:tc>
        <w:tc>
          <w:tcPr>
            <w:tcW w:w="189" w:type="pct"/>
            <w:vAlign w:val="center"/>
          </w:tcPr>
          <w:p w14:paraId="23D6031D" w14:textId="77777777" w:rsidR="00760F8B" w:rsidRPr="00DE0B96" w:rsidRDefault="00760F8B" w:rsidP="00760F8B">
            <w:pPr>
              <w:contextualSpacing/>
              <w:jc w:val="center"/>
            </w:pPr>
          </w:p>
        </w:tc>
        <w:tc>
          <w:tcPr>
            <w:tcW w:w="3323" w:type="pct"/>
            <w:vAlign w:val="bottom"/>
          </w:tcPr>
          <w:p w14:paraId="64422B67" w14:textId="77777777" w:rsidR="00760F8B" w:rsidRPr="00DE0B96" w:rsidRDefault="00760F8B" w:rsidP="00760F8B">
            <w:pPr>
              <w:contextualSpacing/>
              <w:jc w:val="both"/>
            </w:pPr>
          </w:p>
        </w:tc>
        <w:tc>
          <w:tcPr>
            <w:tcW w:w="388" w:type="pct"/>
            <w:vAlign w:val="center"/>
          </w:tcPr>
          <w:p w14:paraId="5987ED47" w14:textId="77777777" w:rsidR="00760F8B" w:rsidRPr="00DE0B96" w:rsidRDefault="00760F8B" w:rsidP="00760F8B">
            <w:pPr>
              <w:contextualSpacing/>
              <w:jc w:val="center"/>
            </w:pPr>
          </w:p>
        </w:tc>
        <w:tc>
          <w:tcPr>
            <w:tcW w:w="355" w:type="pct"/>
            <w:vAlign w:val="center"/>
          </w:tcPr>
          <w:p w14:paraId="4EA694FC" w14:textId="77777777" w:rsidR="00760F8B" w:rsidRPr="00DE0B96" w:rsidRDefault="00760F8B" w:rsidP="00760F8B">
            <w:pPr>
              <w:contextualSpacing/>
              <w:jc w:val="center"/>
            </w:pPr>
          </w:p>
        </w:tc>
        <w:tc>
          <w:tcPr>
            <w:tcW w:w="473" w:type="pct"/>
            <w:vAlign w:val="center"/>
          </w:tcPr>
          <w:p w14:paraId="67AE595E" w14:textId="77777777" w:rsidR="00760F8B" w:rsidRPr="00DE0B96" w:rsidRDefault="00760F8B" w:rsidP="00760F8B">
            <w:pPr>
              <w:contextualSpacing/>
              <w:jc w:val="center"/>
            </w:pPr>
          </w:p>
        </w:tc>
      </w:tr>
      <w:tr w:rsidR="00760F8B" w:rsidRPr="00DE0B96" w14:paraId="751C36A1" w14:textId="77777777" w:rsidTr="00A81194">
        <w:trPr>
          <w:trHeight w:val="396"/>
        </w:trPr>
        <w:tc>
          <w:tcPr>
            <w:tcW w:w="272" w:type="pct"/>
            <w:vAlign w:val="center"/>
          </w:tcPr>
          <w:p w14:paraId="7C13D84D" w14:textId="77777777" w:rsidR="00760F8B" w:rsidRPr="00DE0B96" w:rsidRDefault="00760F8B" w:rsidP="00760F8B">
            <w:pPr>
              <w:contextualSpacing/>
              <w:jc w:val="center"/>
            </w:pPr>
            <w:r w:rsidRPr="00DE0B96">
              <w:t>21.</w:t>
            </w:r>
          </w:p>
        </w:tc>
        <w:tc>
          <w:tcPr>
            <w:tcW w:w="189" w:type="pct"/>
            <w:vAlign w:val="center"/>
          </w:tcPr>
          <w:p w14:paraId="205DF4D7" w14:textId="77777777" w:rsidR="00760F8B" w:rsidRPr="00DE0B96" w:rsidRDefault="00760F8B" w:rsidP="00760F8B">
            <w:pPr>
              <w:contextualSpacing/>
              <w:jc w:val="center"/>
            </w:pPr>
            <w:r w:rsidRPr="00DE0B96">
              <w:t>a.</w:t>
            </w:r>
          </w:p>
        </w:tc>
        <w:tc>
          <w:tcPr>
            <w:tcW w:w="3323" w:type="pct"/>
            <w:vAlign w:val="bottom"/>
          </w:tcPr>
          <w:p w14:paraId="4F86A11D" w14:textId="77777777" w:rsidR="00760F8B" w:rsidRPr="00DE0B96" w:rsidRDefault="00760F8B" w:rsidP="00760F8B">
            <w:pPr>
              <w:contextualSpacing/>
              <w:jc w:val="both"/>
            </w:pPr>
            <w:r w:rsidRPr="00DE0B96">
              <w:t>Explain computer based ergonomics in detail.</w:t>
            </w:r>
          </w:p>
        </w:tc>
        <w:tc>
          <w:tcPr>
            <w:tcW w:w="388" w:type="pct"/>
            <w:vAlign w:val="center"/>
          </w:tcPr>
          <w:p w14:paraId="7ADFBA89" w14:textId="77777777" w:rsidR="00760F8B" w:rsidRPr="00DE0B96" w:rsidRDefault="00760F8B" w:rsidP="00760F8B">
            <w:pPr>
              <w:contextualSpacing/>
              <w:jc w:val="center"/>
            </w:pPr>
            <w:r w:rsidRPr="00DE0B96">
              <w:t>CO5</w:t>
            </w:r>
          </w:p>
        </w:tc>
        <w:tc>
          <w:tcPr>
            <w:tcW w:w="355" w:type="pct"/>
            <w:vAlign w:val="center"/>
          </w:tcPr>
          <w:p w14:paraId="74041446" w14:textId="77777777" w:rsidR="00760F8B" w:rsidRPr="00DE0B96" w:rsidRDefault="00760F8B" w:rsidP="00760F8B">
            <w:pPr>
              <w:contextualSpacing/>
              <w:jc w:val="center"/>
            </w:pPr>
            <w:r w:rsidRPr="00DE0B96">
              <w:t>U</w:t>
            </w:r>
          </w:p>
        </w:tc>
        <w:tc>
          <w:tcPr>
            <w:tcW w:w="473" w:type="pct"/>
            <w:vAlign w:val="center"/>
          </w:tcPr>
          <w:p w14:paraId="5B8AC108" w14:textId="77777777" w:rsidR="00760F8B" w:rsidRPr="00DE0B96" w:rsidRDefault="00760F8B" w:rsidP="00760F8B">
            <w:pPr>
              <w:contextualSpacing/>
              <w:jc w:val="center"/>
            </w:pPr>
            <w:r w:rsidRPr="00DE0B96">
              <w:t>12</w:t>
            </w:r>
          </w:p>
        </w:tc>
      </w:tr>
      <w:tr w:rsidR="00760F8B" w:rsidRPr="00DE0B96" w14:paraId="1BF63FAA" w14:textId="77777777" w:rsidTr="00760F8B">
        <w:trPr>
          <w:trHeight w:val="232"/>
        </w:trPr>
        <w:tc>
          <w:tcPr>
            <w:tcW w:w="272" w:type="pct"/>
            <w:vAlign w:val="center"/>
          </w:tcPr>
          <w:p w14:paraId="5668BFD0" w14:textId="77777777" w:rsidR="00760F8B" w:rsidRPr="00DE0B96" w:rsidRDefault="00760F8B" w:rsidP="00760F8B">
            <w:pPr>
              <w:contextualSpacing/>
              <w:jc w:val="center"/>
            </w:pPr>
          </w:p>
        </w:tc>
        <w:tc>
          <w:tcPr>
            <w:tcW w:w="189" w:type="pct"/>
            <w:vAlign w:val="center"/>
          </w:tcPr>
          <w:p w14:paraId="0B937C30" w14:textId="77777777" w:rsidR="00760F8B" w:rsidRPr="00DE0B96" w:rsidRDefault="00760F8B" w:rsidP="00760F8B">
            <w:pPr>
              <w:contextualSpacing/>
              <w:jc w:val="center"/>
            </w:pPr>
          </w:p>
        </w:tc>
        <w:tc>
          <w:tcPr>
            <w:tcW w:w="3323" w:type="pct"/>
            <w:vAlign w:val="bottom"/>
          </w:tcPr>
          <w:p w14:paraId="340FE6F3" w14:textId="77777777" w:rsidR="00760F8B" w:rsidRPr="00DE0B96" w:rsidRDefault="00760F8B" w:rsidP="00760F8B">
            <w:pPr>
              <w:contextualSpacing/>
              <w:jc w:val="both"/>
            </w:pPr>
          </w:p>
        </w:tc>
        <w:tc>
          <w:tcPr>
            <w:tcW w:w="388" w:type="pct"/>
            <w:vAlign w:val="center"/>
          </w:tcPr>
          <w:p w14:paraId="611BC3E1" w14:textId="77777777" w:rsidR="00760F8B" w:rsidRPr="00DE0B96" w:rsidRDefault="00760F8B" w:rsidP="00760F8B">
            <w:pPr>
              <w:contextualSpacing/>
              <w:jc w:val="center"/>
            </w:pPr>
          </w:p>
        </w:tc>
        <w:tc>
          <w:tcPr>
            <w:tcW w:w="355" w:type="pct"/>
            <w:vAlign w:val="center"/>
          </w:tcPr>
          <w:p w14:paraId="01367325" w14:textId="77777777" w:rsidR="00760F8B" w:rsidRPr="00DE0B96" w:rsidRDefault="00760F8B" w:rsidP="00760F8B">
            <w:pPr>
              <w:contextualSpacing/>
              <w:jc w:val="center"/>
            </w:pPr>
          </w:p>
        </w:tc>
        <w:tc>
          <w:tcPr>
            <w:tcW w:w="473" w:type="pct"/>
            <w:vAlign w:val="center"/>
          </w:tcPr>
          <w:p w14:paraId="20EC1534" w14:textId="77777777" w:rsidR="00760F8B" w:rsidRPr="00DE0B96" w:rsidRDefault="00760F8B" w:rsidP="00760F8B">
            <w:pPr>
              <w:contextualSpacing/>
              <w:jc w:val="center"/>
            </w:pPr>
          </w:p>
        </w:tc>
      </w:tr>
      <w:tr w:rsidR="00760F8B" w:rsidRPr="00DE0B96" w14:paraId="7ED3AFFF" w14:textId="77777777" w:rsidTr="00760F8B">
        <w:trPr>
          <w:trHeight w:val="396"/>
        </w:trPr>
        <w:tc>
          <w:tcPr>
            <w:tcW w:w="272" w:type="pct"/>
            <w:vAlign w:val="center"/>
          </w:tcPr>
          <w:p w14:paraId="50F51E95" w14:textId="77777777" w:rsidR="00760F8B" w:rsidRPr="00DE0B96" w:rsidRDefault="00760F8B" w:rsidP="00760F8B">
            <w:pPr>
              <w:contextualSpacing/>
              <w:jc w:val="center"/>
            </w:pPr>
            <w:r w:rsidRPr="00DE0B96">
              <w:t>22.</w:t>
            </w:r>
          </w:p>
        </w:tc>
        <w:tc>
          <w:tcPr>
            <w:tcW w:w="189" w:type="pct"/>
            <w:vAlign w:val="center"/>
          </w:tcPr>
          <w:p w14:paraId="66A316B3" w14:textId="77777777" w:rsidR="00760F8B" w:rsidRPr="00DE0B96" w:rsidRDefault="00760F8B" w:rsidP="00760F8B">
            <w:pPr>
              <w:contextualSpacing/>
              <w:jc w:val="center"/>
            </w:pPr>
            <w:r w:rsidRPr="00DE0B96">
              <w:t>a.</w:t>
            </w:r>
          </w:p>
        </w:tc>
        <w:tc>
          <w:tcPr>
            <w:tcW w:w="3323" w:type="pct"/>
            <w:vAlign w:val="center"/>
          </w:tcPr>
          <w:p w14:paraId="19AACE03" w14:textId="77777777" w:rsidR="00760F8B" w:rsidRPr="00DE0B96" w:rsidRDefault="00760F8B" w:rsidP="00760F8B">
            <w:pPr>
              <w:contextualSpacing/>
            </w:pPr>
            <w:r w:rsidRPr="00DE0B96">
              <w:t>Discuss the key features of organizational ergonomics.</w:t>
            </w:r>
          </w:p>
        </w:tc>
        <w:tc>
          <w:tcPr>
            <w:tcW w:w="388" w:type="pct"/>
            <w:vAlign w:val="center"/>
          </w:tcPr>
          <w:p w14:paraId="48ADFBAB" w14:textId="77777777" w:rsidR="00760F8B" w:rsidRPr="00DE0B96" w:rsidRDefault="00760F8B" w:rsidP="00760F8B">
            <w:pPr>
              <w:contextualSpacing/>
              <w:jc w:val="center"/>
            </w:pPr>
            <w:r w:rsidRPr="00DE0B96">
              <w:t>CO5</w:t>
            </w:r>
          </w:p>
        </w:tc>
        <w:tc>
          <w:tcPr>
            <w:tcW w:w="355" w:type="pct"/>
            <w:vAlign w:val="center"/>
          </w:tcPr>
          <w:p w14:paraId="559C99E6" w14:textId="77777777" w:rsidR="00760F8B" w:rsidRPr="00DE0B96" w:rsidRDefault="00760F8B" w:rsidP="00760F8B">
            <w:pPr>
              <w:contextualSpacing/>
              <w:jc w:val="center"/>
            </w:pPr>
            <w:r w:rsidRPr="00DE0B96">
              <w:t>U</w:t>
            </w:r>
          </w:p>
        </w:tc>
        <w:tc>
          <w:tcPr>
            <w:tcW w:w="473" w:type="pct"/>
            <w:vAlign w:val="center"/>
          </w:tcPr>
          <w:p w14:paraId="73C8F108" w14:textId="77777777" w:rsidR="00760F8B" w:rsidRPr="00DE0B96" w:rsidRDefault="00760F8B" w:rsidP="00760F8B">
            <w:pPr>
              <w:contextualSpacing/>
              <w:jc w:val="center"/>
            </w:pPr>
            <w:r w:rsidRPr="00DE0B96">
              <w:t>6</w:t>
            </w:r>
          </w:p>
        </w:tc>
      </w:tr>
      <w:tr w:rsidR="00760F8B" w:rsidRPr="00DE0B96" w14:paraId="20477873" w14:textId="77777777" w:rsidTr="00760F8B">
        <w:trPr>
          <w:trHeight w:val="396"/>
        </w:trPr>
        <w:tc>
          <w:tcPr>
            <w:tcW w:w="272" w:type="pct"/>
            <w:vAlign w:val="center"/>
          </w:tcPr>
          <w:p w14:paraId="1A13BFA7" w14:textId="77777777" w:rsidR="00760F8B" w:rsidRPr="00DE0B96" w:rsidRDefault="00760F8B" w:rsidP="00760F8B">
            <w:pPr>
              <w:contextualSpacing/>
              <w:jc w:val="center"/>
            </w:pPr>
          </w:p>
        </w:tc>
        <w:tc>
          <w:tcPr>
            <w:tcW w:w="189" w:type="pct"/>
            <w:vAlign w:val="center"/>
          </w:tcPr>
          <w:p w14:paraId="02AC2072" w14:textId="77777777" w:rsidR="00760F8B" w:rsidRPr="00DE0B96" w:rsidRDefault="00760F8B" w:rsidP="00760F8B">
            <w:pPr>
              <w:contextualSpacing/>
              <w:jc w:val="center"/>
            </w:pPr>
            <w:r w:rsidRPr="00DE0B96">
              <w:t>b.</w:t>
            </w:r>
          </w:p>
        </w:tc>
        <w:tc>
          <w:tcPr>
            <w:tcW w:w="3323" w:type="pct"/>
            <w:vAlign w:val="center"/>
          </w:tcPr>
          <w:p w14:paraId="2065606D" w14:textId="77777777" w:rsidR="00760F8B" w:rsidRPr="00DE0B96" w:rsidRDefault="00760F8B" w:rsidP="00760F8B">
            <w:pPr>
              <w:rPr>
                <w:bCs/>
              </w:rPr>
            </w:pPr>
            <w:r w:rsidRPr="00DE0B96">
              <w:t>Examine the consequences of various stresses in human body</w:t>
            </w:r>
            <w:r>
              <w:t>.</w:t>
            </w:r>
          </w:p>
        </w:tc>
        <w:tc>
          <w:tcPr>
            <w:tcW w:w="388" w:type="pct"/>
            <w:vAlign w:val="center"/>
          </w:tcPr>
          <w:p w14:paraId="6C30F31D" w14:textId="77777777" w:rsidR="00760F8B" w:rsidRPr="00DE0B96" w:rsidRDefault="00760F8B" w:rsidP="00760F8B">
            <w:pPr>
              <w:contextualSpacing/>
              <w:jc w:val="center"/>
            </w:pPr>
            <w:r w:rsidRPr="00DE0B96">
              <w:t>CO5</w:t>
            </w:r>
          </w:p>
        </w:tc>
        <w:tc>
          <w:tcPr>
            <w:tcW w:w="355" w:type="pct"/>
            <w:vAlign w:val="center"/>
          </w:tcPr>
          <w:p w14:paraId="2CEB9540" w14:textId="77777777" w:rsidR="00760F8B" w:rsidRPr="00DE0B96" w:rsidRDefault="00760F8B" w:rsidP="00760F8B">
            <w:pPr>
              <w:contextualSpacing/>
              <w:jc w:val="center"/>
            </w:pPr>
            <w:r w:rsidRPr="00DE0B96">
              <w:t>R</w:t>
            </w:r>
          </w:p>
        </w:tc>
        <w:tc>
          <w:tcPr>
            <w:tcW w:w="473" w:type="pct"/>
            <w:vAlign w:val="center"/>
          </w:tcPr>
          <w:p w14:paraId="64C97983" w14:textId="77777777" w:rsidR="00760F8B" w:rsidRPr="00DE0B96" w:rsidRDefault="00760F8B" w:rsidP="00760F8B">
            <w:pPr>
              <w:contextualSpacing/>
              <w:jc w:val="center"/>
            </w:pPr>
            <w:r w:rsidRPr="00DE0B96">
              <w:t>6</w:t>
            </w:r>
          </w:p>
        </w:tc>
      </w:tr>
      <w:tr w:rsidR="00760F8B" w:rsidRPr="00DE0B96" w14:paraId="1C9872FC" w14:textId="77777777" w:rsidTr="00760F8B">
        <w:trPr>
          <w:trHeight w:val="70"/>
        </w:trPr>
        <w:tc>
          <w:tcPr>
            <w:tcW w:w="272" w:type="pct"/>
            <w:vAlign w:val="center"/>
          </w:tcPr>
          <w:p w14:paraId="70E48FCB" w14:textId="77777777" w:rsidR="00760F8B" w:rsidRPr="00DE0B96" w:rsidRDefault="00760F8B" w:rsidP="00760F8B">
            <w:pPr>
              <w:contextualSpacing/>
              <w:jc w:val="center"/>
            </w:pPr>
          </w:p>
        </w:tc>
        <w:tc>
          <w:tcPr>
            <w:tcW w:w="189" w:type="pct"/>
            <w:vAlign w:val="center"/>
          </w:tcPr>
          <w:p w14:paraId="0B6D4B8C" w14:textId="77777777" w:rsidR="00760F8B" w:rsidRPr="00DE0B96" w:rsidRDefault="00760F8B" w:rsidP="00760F8B">
            <w:pPr>
              <w:contextualSpacing/>
              <w:jc w:val="center"/>
            </w:pPr>
          </w:p>
        </w:tc>
        <w:tc>
          <w:tcPr>
            <w:tcW w:w="3323" w:type="pct"/>
            <w:vAlign w:val="bottom"/>
          </w:tcPr>
          <w:p w14:paraId="7AF7E371" w14:textId="77777777" w:rsidR="00760F8B" w:rsidRPr="00DE0B96" w:rsidRDefault="00760F8B" w:rsidP="00760F8B">
            <w:pPr>
              <w:contextualSpacing/>
              <w:jc w:val="both"/>
            </w:pPr>
          </w:p>
        </w:tc>
        <w:tc>
          <w:tcPr>
            <w:tcW w:w="388" w:type="pct"/>
            <w:vAlign w:val="center"/>
          </w:tcPr>
          <w:p w14:paraId="12DD5EFD" w14:textId="77777777" w:rsidR="00760F8B" w:rsidRPr="00DE0B96" w:rsidRDefault="00760F8B" w:rsidP="00760F8B">
            <w:pPr>
              <w:contextualSpacing/>
              <w:jc w:val="center"/>
            </w:pPr>
          </w:p>
        </w:tc>
        <w:tc>
          <w:tcPr>
            <w:tcW w:w="355" w:type="pct"/>
            <w:vAlign w:val="center"/>
          </w:tcPr>
          <w:p w14:paraId="5191C9FB" w14:textId="77777777" w:rsidR="00760F8B" w:rsidRPr="00DE0B96" w:rsidRDefault="00760F8B" w:rsidP="00760F8B">
            <w:pPr>
              <w:contextualSpacing/>
              <w:jc w:val="center"/>
            </w:pPr>
          </w:p>
        </w:tc>
        <w:tc>
          <w:tcPr>
            <w:tcW w:w="473" w:type="pct"/>
            <w:vAlign w:val="center"/>
          </w:tcPr>
          <w:p w14:paraId="60FE7341" w14:textId="77777777" w:rsidR="00760F8B" w:rsidRPr="00DE0B96" w:rsidRDefault="00760F8B" w:rsidP="00760F8B">
            <w:pPr>
              <w:contextualSpacing/>
              <w:jc w:val="center"/>
            </w:pPr>
          </w:p>
        </w:tc>
      </w:tr>
      <w:tr w:rsidR="00760F8B" w:rsidRPr="00DE0B96" w14:paraId="5C5CCDDA" w14:textId="77777777" w:rsidTr="00760F8B">
        <w:trPr>
          <w:trHeight w:val="396"/>
        </w:trPr>
        <w:tc>
          <w:tcPr>
            <w:tcW w:w="272" w:type="pct"/>
            <w:vAlign w:val="center"/>
          </w:tcPr>
          <w:p w14:paraId="1F7FF661" w14:textId="77777777" w:rsidR="00760F8B" w:rsidRPr="00DE0B96" w:rsidRDefault="00760F8B" w:rsidP="00760F8B">
            <w:pPr>
              <w:contextualSpacing/>
              <w:jc w:val="center"/>
            </w:pPr>
            <w:r w:rsidRPr="00DE0B96">
              <w:t>23.</w:t>
            </w:r>
          </w:p>
        </w:tc>
        <w:tc>
          <w:tcPr>
            <w:tcW w:w="189" w:type="pct"/>
            <w:vAlign w:val="center"/>
          </w:tcPr>
          <w:p w14:paraId="0B1BAFFF" w14:textId="77777777" w:rsidR="00760F8B" w:rsidRPr="00DE0B96" w:rsidRDefault="00760F8B" w:rsidP="00760F8B">
            <w:pPr>
              <w:contextualSpacing/>
              <w:jc w:val="center"/>
            </w:pPr>
            <w:r w:rsidRPr="00DE0B96">
              <w:t>a.</w:t>
            </w:r>
          </w:p>
        </w:tc>
        <w:tc>
          <w:tcPr>
            <w:tcW w:w="3323" w:type="pct"/>
          </w:tcPr>
          <w:p w14:paraId="403B8B6D" w14:textId="77777777" w:rsidR="00760F8B" w:rsidRPr="00DE0B96" w:rsidRDefault="00760F8B" w:rsidP="00760F8B">
            <w:pPr>
              <w:contextualSpacing/>
              <w:jc w:val="both"/>
            </w:pPr>
            <w:r w:rsidRPr="00DE0B96">
              <w:t>Discuss about the various allowances in the computation of standard time of a job.</w:t>
            </w:r>
          </w:p>
        </w:tc>
        <w:tc>
          <w:tcPr>
            <w:tcW w:w="388" w:type="pct"/>
            <w:vAlign w:val="center"/>
          </w:tcPr>
          <w:p w14:paraId="47609A81" w14:textId="77777777" w:rsidR="00760F8B" w:rsidRPr="00DE0B96" w:rsidRDefault="00760F8B" w:rsidP="00760F8B">
            <w:pPr>
              <w:contextualSpacing/>
              <w:jc w:val="center"/>
            </w:pPr>
            <w:r w:rsidRPr="00DE0B96">
              <w:t>CO4</w:t>
            </w:r>
          </w:p>
        </w:tc>
        <w:tc>
          <w:tcPr>
            <w:tcW w:w="355" w:type="pct"/>
            <w:vAlign w:val="center"/>
          </w:tcPr>
          <w:p w14:paraId="601432C2" w14:textId="77777777" w:rsidR="00760F8B" w:rsidRPr="00DE0B96" w:rsidRDefault="00760F8B" w:rsidP="00760F8B">
            <w:pPr>
              <w:contextualSpacing/>
              <w:jc w:val="center"/>
            </w:pPr>
            <w:r w:rsidRPr="00DE0B96">
              <w:t>U</w:t>
            </w:r>
          </w:p>
        </w:tc>
        <w:tc>
          <w:tcPr>
            <w:tcW w:w="473" w:type="pct"/>
            <w:vAlign w:val="center"/>
          </w:tcPr>
          <w:p w14:paraId="01EC2BE6" w14:textId="77777777" w:rsidR="00760F8B" w:rsidRPr="00DE0B96" w:rsidRDefault="00760F8B" w:rsidP="00760F8B">
            <w:pPr>
              <w:contextualSpacing/>
              <w:jc w:val="center"/>
            </w:pPr>
            <w:r w:rsidRPr="00DE0B96">
              <w:t>6</w:t>
            </w:r>
          </w:p>
        </w:tc>
      </w:tr>
      <w:tr w:rsidR="00760F8B" w:rsidRPr="00DE0B96" w14:paraId="70014243" w14:textId="77777777" w:rsidTr="00760F8B">
        <w:trPr>
          <w:trHeight w:val="396"/>
        </w:trPr>
        <w:tc>
          <w:tcPr>
            <w:tcW w:w="272" w:type="pct"/>
            <w:vAlign w:val="center"/>
          </w:tcPr>
          <w:p w14:paraId="6F51FFFB" w14:textId="77777777" w:rsidR="00760F8B" w:rsidRPr="00DE0B96" w:rsidRDefault="00760F8B" w:rsidP="00760F8B">
            <w:pPr>
              <w:contextualSpacing/>
              <w:jc w:val="center"/>
            </w:pPr>
          </w:p>
        </w:tc>
        <w:tc>
          <w:tcPr>
            <w:tcW w:w="189" w:type="pct"/>
            <w:vAlign w:val="center"/>
          </w:tcPr>
          <w:p w14:paraId="37D64495" w14:textId="77777777" w:rsidR="00760F8B" w:rsidRPr="00DE0B96" w:rsidRDefault="00760F8B" w:rsidP="00760F8B">
            <w:pPr>
              <w:contextualSpacing/>
              <w:jc w:val="center"/>
            </w:pPr>
            <w:r w:rsidRPr="00DE0B96">
              <w:t>b.</w:t>
            </w:r>
          </w:p>
        </w:tc>
        <w:tc>
          <w:tcPr>
            <w:tcW w:w="3323" w:type="pct"/>
          </w:tcPr>
          <w:p w14:paraId="3211E078" w14:textId="77777777" w:rsidR="00760F8B" w:rsidRPr="00DE0B96" w:rsidRDefault="00760F8B" w:rsidP="00760F8B">
            <w:pPr>
              <w:jc w:val="both"/>
            </w:pPr>
            <w:r w:rsidRPr="00DE0B96">
              <w:t xml:space="preserve">Evaluate the </w:t>
            </w:r>
            <w:r w:rsidRPr="00DE0B96">
              <w:rPr>
                <w:lang w:val="en-IN"/>
              </w:rPr>
              <w:t xml:space="preserve">performance rating factor for element 1 and element 5. </w:t>
            </w:r>
            <w:r w:rsidRPr="00DE0B96">
              <w:t>The average actual times for the five elements of a task are shown in the table. The predetermined motion times for three elements are also given</w:t>
            </w:r>
            <w:r>
              <w:t>.</w:t>
            </w:r>
          </w:p>
          <w:tbl>
            <w:tblPr>
              <w:tblStyle w:val="TableGrid"/>
              <w:tblW w:w="0" w:type="auto"/>
              <w:tblLayout w:type="fixed"/>
              <w:tblLook w:val="04A0" w:firstRow="1" w:lastRow="0" w:firstColumn="1" w:lastColumn="0" w:noHBand="0" w:noVBand="1"/>
            </w:tblPr>
            <w:tblGrid>
              <w:gridCol w:w="2748"/>
              <w:gridCol w:w="767"/>
              <w:gridCol w:w="650"/>
              <w:gridCol w:w="851"/>
              <w:gridCol w:w="709"/>
              <w:gridCol w:w="708"/>
            </w:tblGrid>
            <w:tr w:rsidR="00760F8B" w:rsidRPr="00DE0B96" w14:paraId="578A93A8" w14:textId="77777777" w:rsidTr="00760F8B">
              <w:trPr>
                <w:trHeight w:val="256"/>
              </w:trPr>
              <w:tc>
                <w:tcPr>
                  <w:tcW w:w="2748" w:type="dxa"/>
                </w:tcPr>
                <w:p w14:paraId="72DD3B59" w14:textId="77777777" w:rsidR="00760F8B" w:rsidRPr="00DE0B96" w:rsidRDefault="00760F8B" w:rsidP="00760F8B">
                  <w:pPr>
                    <w:spacing w:after="120"/>
                    <w:jc w:val="both"/>
                    <w:rPr>
                      <w:lang w:val="en-IN"/>
                    </w:rPr>
                  </w:pPr>
                  <w:r w:rsidRPr="00DE0B96">
                    <w:rPr>
                      <w:lang w:val="en-IN"/>
                    </w:rPr>
                    <w:t>Element No</w:t>
                  </w:r>
                </w:p>
              </w:tc>
              <w:tc>
                <w:tcPr>
                  <w:tcW w:w="767" w:type="dxa"/>
                </w:tcPr>
                <w:p w14:paraId="2C3ACAC8" w14:textId="77777777" w:rsidR="00760F8B" w:rsidRPr="00DE0B96" w:rsidRDefault="00760F8B" w:rsidP="00760F8B">
                  <w:pPr>
                    <w:spacing w:after="120"/>
                    <w:jc w:val="both"/>
                    <w:rPr>
                      <w:lang w:val="en-IN"/>
                    </w:rPr>
                  </w:pPr>
                  <w:r w:rsidRPr="00DE0B96">
                    <w:rPr>
                      <w:lang w:val="en-IN"/>
                    </w:rPr>
                    <w:t>1</w:t>
                  </w:r>
                </w:p>
              </w:tc>
              <w:tc>
                <w:tcPr>
                  <w:tcW w:w="650" w:type="dxa"/>
                </w:tcPr>
                <w:p w14:paraId="66822176" w14:textId="77777777" w:rsidR="00760F8B" w:rsidRPr="00DE0B96" w:rsidRDefault="00760F8B" w:rsidP="00760F8B">
                  <w:pPr>
                    <w:spacing w:after="120"/>
                    <w:jc w:val="both"/>
                    <w:rPr>
                      <w:lang w:val="en-IN"/>
                    </w:rPr>
                  </w:pPr>
                  <w:r w:rsidRPr="00DE0B96">
                    <w:rPr>
                      <w:lang w:val="en-IN"/>
                    </w:rPr>
                    <w:t>2</w:t>
                  </w:r>
                </w:p>
              </w:tc>
              <w:tc>
                <w:tcPr>
                  <w:tcW w:w="851" w:type="dxa"/>
                </w:tcPr>
                <w:p w14:paraId="294A9EA9" w14:textId="77777777" w:rsidR="00760F8B" w:rsidRPr="00DE0B96" w:rsidRDefault="00760F8B" w:rsidP="00760F8B">
                  <w:pPr>
                    <w:spacing w:after="120"/>
                    <w:jc w:val="both"/>
                    <w:rPr>
                      <w:lang w:val="en-IN"/>
                    </w:rPr>
                  </w:pPr>
                  <w:r w:rsidRPr="00DE0B96">
                    <w:rPr>
                      <w:lang w:val="en-IN"/>
                    </w:rPr>
                    <w:t>3</w:t>
                  </w:r>
                </w:p>
              </w:tc>
              <w:tc>
                <w:tcPr>
                  <w:tcW w:w="709" w:type="dxa"/>
                </w:tcPr>
                <w:p w14:paraId="2EB5775D" w14:textId="77777777" w:rsidR="00760F8B" w:rsidRPr="00DE0B96" w:rsidRDefault="00760F8B" w:rsidP="00760F8B">
                  <w:pPr>
                    <w:spacing w:after="120"/>
                    <w:jc w:val="both"/>
                    <w:rPr>
                      <w:lang w:val="en-IN"/>
                    </w:rPr>
                  </w:pPr>
                  <w:r w:rsidRPr="00DE0B96">
                    <w:rPr>
                      <w:lang w:val="en-IN"/>
                    </w:rPr>
                    <w:t>4</w:t>
                  </w:r>
                </w:p>
              </w:tc>
              <w:tc>
                <w:tcPr>
                  <w:tcW w:w="708" w:type="dxa"/>
                </w:tcPr>
                <w:p w14:paraId="02B0E695" w14:textId="77777777" w:rsidR="00760F8B" w:rsidRPr="00DE0B96" w:rsidRDefault="00760F8B" w:rsidP="00760F8B">
                  <w:pPr>
                    <w:spacing w:after="120"/>
                    <w:jc w:val="both"/>
                    <w:rPr>
                      <w:lang w:val="en-IN"/>
                    </w:rPr>
                  </w:pPr>
                  <w:r w:rsidRPr="00DE0B96">
                    <w:rPr>
                      <w:lang w:val="en-IN"/>
                    </w:rPr>
                    <w:t>5</w:t>
                  </w:r>
                </w:p>
              </w:tc>
            </w:tr>
            <w:tr w:rsidR="00760F8B" w:rsidRPr="00DE0B96" w14:paraId="2D488302" w14:textId="77777777" w:rsidTr="00760F8B">
              <w:trPr>
                <w:trHeight w:val="256"/>
              </w:trPr>
              <w:tc>
                <w:tcPr>
                  <w:tcW w:w="2748" w:type="dxa"/>
                </w:tcPr>
                <w:p w14:paraId="7A4F7058" w14:textId="77777777" w:rsidR="00760F8B" w:rsidRPr="00DE0B96" w:rsidRDefault="00760F8B" w:rsidP="00760F8B">
                  <w:pPr>
                    <w:spacing w:after="120"/>
                    <w:jc w:val="both"/>
                    <w:rPr>
                      <w:lang w:val="en-IN"/>
                    </w:rPr>
                  </w:pPr>
                  <w:r w:rsidRPr="00DE0B96">
                    <w:rPr>
                      <w:lang w:val="en-IN"/>
                    </w:rPr>
                    <w:t>Average actual time A(min)</w:t>
                  </w:r>
                </w:p>
              </w:tc>
              <w:tc>
                <w:tcPr>
                  <w:tcW w:w="767" w:type="dxa"/>
                </w:tcPr>
                <w:p w14:paraId="5495C86B" w14:textId="77777777" w:rsidR="00760F8B" w:rsidRPr="00DE0B96" w:rsidRDefault="00760F8B" w:rsidP="00760F8B">
                  <w:pPr>
                    <w:spacing w:after="120"/>
                    <w:jc w:val="both"/>
                    <w:rPr>
                      <w:lang w:val="en-IN"/>
                    </w:rPr>
                  </w:pPr>
                  <w:r w:rsidRPr="00DE0B96">
                    <w:rPr>
                      <w:lang w:val="en-IN"/>
                    </w:rPr>
                    <w:t>0.12</w:t>
                  </w:r>
                </w:p>
              </w:tc>
              <w:tc>
                <w:tcPr>
                  <w:tcW w:w="650" w:type="dxa"/>
                </w:tcPr>
                <w:p w14:paraId="113692CE" w14:textId="77777777" w:rsidR="00760F8B" w:rsidRPr="00DE0B96" w:rsidRDefault="00760F8B" w:rsidP="00760F8B">
                  <w:pPr>
                    <w:spacing w:after="120"/>
                    <w:jc w:val="both"/>
                    <w:rPr>
                      <w:lang w:val="en-IN"/>
                    </w:rPr>
                  </w:pPr>
                  <w:r w:rsidRPr="00DE0B96">
                    <w:rPr>
                      <w:lang w:val="en-IN"/>
                    </w:rPr>
                    <w:t>0.14</w:t>
                  </w:r>
                </w:p>
              </w:tc>
              <w:tc>
                <w:tcPr>
                  <w:tcW w:w="851" w:type="dxa"/>
                </w:tcPr>
                <w:p w14:paraId="75AAABD2" w14:textId="77777777" w:rsidR="00760F8B" w:rsidRPr="00DE0B96" w:rsidRDefault="00760F8B" w:rsidP="00760F8B">
                  <w:pPr>
                    <w:spacing w:after="120"/>
                    <w:jc w:val="both"/>
                    <w:rPr>
                      <w:lang w:val="en-IN"/>
                    </w:rPr>
                  </w:pPr>
                  <w:r w:rsidRPr="00DE0B96">
                    <w:rPr>
                      <w:lang w:val="en-IN"/>
                    </w:rPr>
                    <w:t>0.22</w:t>
                  </w:r>
                </w:p>
              </w:tc>
              <w:tc>
                <w:tcPr>
                  <w:tcW w:w="709" w:type="dxa"/>
                </w:tcPr>
                <w:p w14:paraId="2F8E7FF7" w14:textId="77777777" w:rsidR="00760F8B" w:rsidRPr="00DE0B96" w:rsidRDefault="00760F8B" w:rsidP="00760F8B">
                  <w:pPr>
                    <w:spacing w:after="120"/>
                    <w:jc w:val="both"/>
                    <w:rPr>
                      <w:lang w:val="en-IN"/>
                    </w:rPr>
                  </w:pPr>
                  <w:r w:rsidRPr="00DE0B96">
                    <w:rPr>
                      <w:lang w:val="en-IN"/>
                    </w:rPr>
                    <w:t>0.34</w:t>
                  </w:r>
                </w:p>
              </w:tc>
              <w:tc>
                <w:tcPr>
                  <w:tcW w:w="708" w:type="dxa"/>
                </w:tcPr>
                <w:p w14:paraId="08CFF722" w14:textId="77777777" w:rsidR="00760F8B" w:rsidRPr="00DE0B96" w:rsidRDefault="00760F8B" w:rsidP="00760F8B">
                  <w:pPr>
                    <w:spacing w:after="120"/>
                    <w:jc w:val="both"/>
                    <w:rPr>
                      <w:lang w:val="en-IN"/>
                    </w:rPr>
                  </w:pPr>
                  <w:r w:rsidRPr="00DE0B96">
                    <w:rPr>
                      <w:lang w:val="en-IN"/>
                    </w:rPr>
                    <w:t>0.12</w:t>
                  </w:r>
                </w:p>
              </w:tc>
            </w:tr>
            <w:tr w:rsidR="00760F8B" w:rsidRPr="00DE0B96" w14:paraId="5C5F35B7" w14:textId="77777777" w:rsidTr="00760F8B">
              <w:trPr>
                <w:trHeight w:val="256"/>
              </w:trPr>
              <w:tc>
                <w:tcPr>
                  <w:tcW w:w="2748" w:type="dxa"/>
                </w:tcPr>
                <w:p w14:paraId="51D6AB48" w14:textId="77777777" w:rsidR="00760F8B" w:rsidRPr="00DE0B96" w:rsidRDefault="00760F8B" w:rsidP="00760F8B">
                  <w:pPr>
                    <w:spacing w:after="120"/>
                    <w:jc w:val="both"/>
                    <w:rPr>
                      <w:lang w:val="en-IN"/>
                    </w:rPr>
                  </w:pPr>
                  <w:r w:rsidRPr="00DE0B96">
                    <w:rPr>
                      <w:lang w:val="en-IN"/>
                    </w:rPr>
                    <w:t>Predetermined motion time (P)</w:t>
                  </w:r>
                </w:p>
              </w:tc>
              <w:tc>
                <w:tcPr>
                  <w:tcW w:w="767" w:type="dxa"/>
                </w:tcPr>
                <w:p w14:paraId="3375D4E7" w14:textId="77777777" w:rsidR="00760F8B" w:rsidRPr="00DE0B96" w:rsidRDefault="00760F8B" w:rsidP="00760F8B">
                  <w:pPr>
                    <w:spacing w:after="120"/>
                    <w:jc w:val="both"/>
                    <w:rPr>
                      <w:lang w:val="en-IN"/>
                    </w:rPr>
                  </w:pPr>
                  <w:r w:rsidRPr="00DE0B96">
                    <w:rPr>
                      <w:lang w:val="en-IN"/>
                    </w:rPr>
                    <w:t>0.14</w:t>
                  </w:r>
                </w:p>
              </w:tc>
              <w:tc>
                <w:tcPr>
                  <w:tcW w:w="650" w:type="dxa"/>
                </w:tcPr>
                <w:p w14:paraId="4A758366" w14:textId="77777777" w:rsidR="00760F8B" w:rsidRPr="00DE0B96" w:rsidRDefault="00760F8B" w:rsidP="00760F8B">
                  <w:pPr>
                    <w:spacing w:after="120"/>
                    <w:jc w:val="both"/>
                    <w:rPr>
                      <w:lang w:val="en-IN"/>
                    </w:rPr>
                  </w:pPr>
                  <w:r w:rsidRPr="00DE0B96">
                    <w:rPr>
                      <w:lang w:val="en-IN"/>
                    </w:rPr>
                    <w:t>-</w:t>
                  </w:r>
                </w:p>
              </w:tc>
              <w:tc>
                <w:tcPr>
                  <w:tcW w:w="851" w:type="dxa"/>
                </w:tcPr>
                <w:p w14:paraId="193EC5F6" w14:textId="77777777" w:rsidR="00760F8B" w:rsidRPr="00DE0B96" w:rsidRDefault="00760F8B" w:rsidP="00760F8B">
                  <w:pPr>
                    <w:spacing w:after="120"/>
                    <w:jc w:val="both"/>
                    <w:rPr>
                      <w:lang w:val="en-IN"/>
                    </w:rPr>
                  </w:pPr>
                  <w:r w:rsidRPr="00DE0B96">
                    <w:rPr>
                      <w:lang w:val="en-IN"/>
                    </w:rPr>
                    <w:t>0.20</w:t>
                  </w:r>
                </w:p>
              </w:tc>
              <w:tc>
                <w:tcPr>
                  <w:tcW w:w="709" w:type="dxa"/>
                </w:tcPr>
                <w:p w14:paraId="183D230B" w14:textId="77777777" w:rsidR="00760F8B" w:rsidRPr="00DE0B96" w:rsidRDefault="00760F8B" w:rsidP="00760F8B">
                  <w:pPr>
                    <w:spacing w:after="120"/>
                    <w:jc w:val="both"/>
                    <w:rPr>
                      <w:lang w:val="en-IN"/>
                    </w:rPr>
                  </w:pPr>
                  <w:r w:rsidRPr="00DE0B96">
                    <w:rPr>
                      <w:lang w:val="en-IN"/>
                    </w:rPr>
                    <w:t>-</w:t>
                  </w:r>
                </w:p>
              </w:tc>
              <w:tc>
                <w:tcPr>
                  <w:tcW w:w="708" w:type="dxa"/>
                </w:tcPr>
                <w:p w14:paraId="7C762B11" w14:textId="77777777" w:rsidR="00760F8B" w:rsidRPr="00DE0B96" w:rsidRDefault="00760F8B" w:rsidP="00760F8B">
                  <w:pPr>
                    <w:spacing w:after="120"/>
                    <w:jc w:val="both"/>
                    <w:rPr>
                      <w:lang w:val="en-IN"/>
                    </w:rPr>
                  </w:pPr>
                  <w:r w:rsidRPr="00DE0B96">
                    <w:rPr>
                      <w:lang w:val="en-IN"/>
                    </w:rPr>
                    <w:t>0.10</w:t>
                  </w:r>
                </w:p>
              </w:tc>
            </w:tr>
          </w:tbl>
          <w:p w14:paraId="4B9CA823" w14:textId="77777777" w:rsidR="00760F8B" w:rsidRPr="00DE0B96" w:rsidRDefault="00760F8B" w:rsidP="00760F8B">
            <w:pPr>
              <w:contextualSpacing/>
              <w:jc w:val="both"/>
              <w:rPr>
                <w:bCs/>
              </w:rPr>
            </w:pPr>
          </w:p>
        </w:tc>
        <w:tc>
          <w:tcPr>
            <w:tcW w:w="388" w:type="pct"/>
            <w:vAlign w:val="center"/>
          </w:tcPr>
          <w:p w14:paraId="53EB2DD1" w14:textId="77777777" w:rsidR="00760F8B" w:rsidRPr="00DE0B96" w:rsidRDefault="00760F8B" w:rsidP="00760F8B">
            <w:pPr>
              <w:contextualSpacing/>
              <w:jc w:val="center"/>
            </w:pPr>
            <w:r w:rsidRPr="00DE0B96">
              <w:t>CO4</w:t>
            </w:r>
          </w:p>
        </w:tc>
        <w:tc>
          <w:tcPr>
            <w:tcW w:w="355" w:type="pct"/>
            <w:vAlign w:val="center"/>
          </w:tcPr>
          <w:p w14:paraId="0049825F" w14:textId="77777777" w:rsidR="00760F8B" w:rsidRPr="00DE0B96" w:rsidRDefault="00760F8B" w:rsidP="00760F8B">
            <w:pPr>
              <w:contextualSpacing/>
              <w:jc w:val="center"/>
            </w:pPr>
            <w:r w:rsidRPr="00DE0B96">
              <w:t>E</w:t>
            </w:r>
          </w:p>
        </w:tc>
        <w:tc>
          <w:tcPr>
            <w:tcW w:w="473" w:type="pct"/>
            <w:vAlign w:val="center"/>
          </w:tcPr>
          <w:p w14:paraId="1F1B2904" w14:textId="77777777" w:rsidR="00760F8B" w:rsidRPr="00DE0B96" w:rsidRDefault="00760F8B" w:rsidP="00760F8B">
            <w:pPr>
              <w:contextualSpacing/>
              <w:jc w:val="center"/>
            </w:pPr>
            <w:r w:rsidRPr="00DE0B96">
              <w:t>6</w:t>
            </w:r>
          </w:p>
        </w:tc>
      </w:tr>
      <w:tr w:rsidR="00760F8B" w:rsidRPr="00DE0B96" w14:paraId="79518A12" w14:textId="77777777" w:rsidTr="00A81194">
        <w:trPr>
          <w:trHeight w:val="300"/>
        </w:trPr>
        <w:tc>
          <w:tcPr>
            <w:tcW w:w="5000" w:type="pct"/>
            <w:gridSpan w:val="6"/>
            <w:vAlign w:val="center"/>
          </w:tcPr>
          <w:p w14:paraId="7B57FB53" w14:textId="77777777" w:rsidR="00760F8B" w:rsidRPr="00DE0B96" w:rsidRDefault="00760F8B" w:rsidP="00760F8B">
            <w:pPr>
              <w:contextualSpacing/>
              <w:jc w:val="center"/>
              <w:rPr>
                <w:b/>
                <w:bCs/>
              </w:rPr>
            </w:pPr>
            <w:r w:rsidRPr="00DE0B96">
              <w:rPr>
                <w:b/>
                <w:bCs/>
              </w:rPr>
              <w:t>COMPULSORY QUESTION</w:t>
            </w:r>
          </w:p>
        </w:tc>
      </w:tr>
      <w:tr w:rsidR="00760F8B" w:rsidRPr="00DE0B96" w14:paraId="3C6681C5" w14:textId="77777777" w:rsidTr="00760F8B">
        <w:trPr>
          <w:trHeight w:val="396"/>
        </w:trPr>
        <w:tc>
          <w:tcPr>
            <w:tcW w:w="272" w:type="pct"/>
            <w:vAlign w:val="center"/>
          </w:tcPr>
          <w:p w14:paraId="482ADC89" w14:textId="77777777" w:rsidR="00760F8B" w:rsidRPr="00DE0B96" w:rsidRDefault="00760F8B" w:rsidP="00760F8B">
            <w:pPr>
              <w:contextualSpacing/>
              <w:jc w:val="center"/>
            </w:pPr>
            <w:r w:rsidRPr="00DE0B96">
              <w:t>24.</w:t>
            </w:r>
          </w:p>
        </w:tc>
        <w:tc>
          <w:tcPr>
            <w:tcW w:w="189" w:type="pct"/>
            <w:vAlign w:val="center"/>
          </w:tcPr>
          <w:p w14:paraId="2F5B4152" w14:textId="77777777" w:rsidR="00760F8B" w:rsidRPr="00DE0B96" w:rsidRDefault="00760F8B" w:rsidP="00760F8B">
            <w:pPr>
              <w:contextualSpacing/>
              <w:jc w:val="center"/>
            </w:pPr>
            <w:r w:rsidRPr="00DE0B96">
              <w:t>a.</w:t>
            </w:r>
          </w:p>
        </w:tc>
        <w:tc>
          <w:tcPr>
            <w:tcW w:w="3323" w:type="pct"/>
          </w:tcPr>
          <w:p w14:paraId="5AE5C08D" w14:textId="77777777" w:rsidR="00760F8B" w:rsidRPr="00DE0B96" w:rsidRDefault="00760F8B" w:rsidP="00760F8B">
            <w:pPr>
              <w:contextualSpacing/>
              <w:jc w:val="both"/>
            </w:pPr>
            <w:r w:rsidRPr="00DE0B96">
              <w:t>Summarize the concept and benefits of Lean and six sigma in the industrial management process.</w:t>
            </w:r>
          </w:p>
        </w:tc>
        <w:tc>
          <w:tcPr>
            <w:tcW w:w="388" w:type="pct"/>
            <w:vAlign w:val="center"/>
          </w:tcPr>
          <w:p w14:paraId="3B18D24A" w14:textId="77777777" w:rsidR="00760F8B" w:rsidRPr="00DE0B96" w:rsidRDefault="00760F8B" w:rsidP="00760F8B">
            <w:pPr>
              <w:contextualSpacing/>
              <w:jc w:val="center"/>
            </w:pPr>
            <w:r w:rsidRPr="00DE0B96">
              <w:t>CO6</w:t>
            </w:r>
          </w:p>
        </w:tc>
        <w:tc>
          <w:tcPr>
            <w:tcW w:w="355" w:type="pct"/>
            <w:vAlign w:val="center"/>
          </w:tcPr>
          <w:p w14:paraId="42483E65" w14:textId="77777777" w:rsidR="00760F8B" w:rsidRPr="00DE0B96" w:rsidRDefault="00760F8B" w:rsidP="00760F8B">
            <w:pPr>
              <w:contextualSpacing/>
              <w:jc w:val="center"/>
            </w:pPr>
            <w:r w:rsidRPr="00DE0B96">
              <w:t>U</w:t>
            </w:r>
          </w:p>
        </w:tc>
        <w:tc>
          <w:tcPr>
            <w:tcW w:w="473" w:type="pct"/>
            <w:vAlign w:val="center"/>
          </w:tcPr>
          <w:p w14:paraId="688E768A" w14:textId="77777777" w:rsidR="00760F8B" w:rsidRPr="00DE0B96" w:rsidRDefault="00760F8B" w:rsidP="00760F8B">
            <w:pPr>
              <w:contextualSpacing/>
              <w:jc w:val="center"/>
            </w:pPr>
            <w:r w:rsidRPr="00DE0B96">
              <w:t>6</w:t>
            </w:r>
          </w:p>
        </w:tc>
      </w:tr>
      <w:tr w:rsidR="00760F8B" w:rsidRPr="00DE0B96" w14:paraId="0D05FC4E" w14:textId="77777777" w:rsidTr="00760F8B">
        <w:trPr>
          <w:trHeight w:val="396"/>
        </w:trPr>
        <w:tc>
          <w:tcPr>
            <w:tcW w:w="272" w:type="pct"/>
            <w:vAlign w:val="center"/>
          </w:tcPr>
          <w:p w14:paraId="438D4326" w14:textId="77777777" w:rsidR="00760F8B" w:rsidRPr="00DE0B96" w:rsidRDefault="00760F8B" w:rsidP="00760F8B">
            <w:pPr>
              <w:contextualSpacing/>
              <w:jc w:val="center"/>
            </w:pPr>
          </w:p>
        </w:tc>
        <w:tc>
          <w:tcPr>
            <w:tcW w:w="189" w:type="pct"/>
            <w:vAlign w:val="center"/>
          </w:tcPr>
          <w:p w14:paraId="1D55E7D1" w14:textId="77777777" w:rsidR="00760F8B" w:rsidRPr="00DE0B96" w:rsidRDefault="00760F8B" w:rsidP="00760F8B">
            <w:pPr>
              <w:contextualSpacing/>
              <w:jc w:val="center"/>
            </w:pPr>
            <w:r w:rsidRPr="00DE0B96">
              <w:t>b.</w:t>
            </w:r>
          </w:p>
        </w:tc>
        <w:tc>
          <w:tcPr>
            <w:tcW w:w="3323" w:type="pct"/>
            <w:vAlign w:val="center"/>
          </w:tcPr>
          <w:p w14:paraId="03AAFCB2" w14:textId="77777777" w:rsidR="00760F8B" w:rsidRPr="00DE0B96" w:rsidRDefault="00760F8B" w:rsidP="00760F8B">
            <w:pPr>
              <w:contextualSpacing/>
              <w:rPr>
                <w:bCs/>
              </w:rPr>
            </w:pPr>
            <w:r w:rsidRPr="00DE0B96">
              <w:t>Differentiate between logistics and supply chain management</w:t>
            </w:r>
            <w:r>
              <w:t>.</w:t>
            </w:r>
          </w:p>
        </w:tc>
        <w:tc>
          <w:tcPr>
            <w:tcW w:w="388" w:type="pct"/>
            <w:vAlign w:val="center"/>
          </w:tcPr>
          <w:p w14:paraId="51ACDBE1" w14:textId="77777777" w:rsidR="00760F8B" w:rsidRPr="00DE0B96" w:rsidRDefault="00760F8B" w:rsidP="00760F8B">
            <w:pPr>
              <w:contextualSpacing/>
              <w:jc w:val="center"/>
            </w:pPr>
            <w:r w:rsidRPr="00DE0B96">
              <w:t>CO6</w:t>
            </w:r>
          </w:p>
        </w:tc>
        <w:tc>
          <w:tcPr>
            <w:tcW w:w="355" w:type="pct"/>
            <w:vAlign w:val="center"/>
          </w:tcPr>
          <w:p w14:paraId="6F7C2ED0" w14:textId="77777777" w:rsidR="00760F8B" w:rsidRPr="00DE0B96" w:rsidRDefault="00760F8B" w:rsidP="00760F8B">
            <w:pPr>
              <w:contextualSpacing/>
              <w:jc w:val="center"/>
            </w:pPr>
            <w:r w:rsidRPr="00DE0B96">
              <w:t>An</w:t>
            </w:r>
          </w:p>
        </w:tc>
        <w:tc>
          <w:tcPr>
            <w:tcW w:w="473" w:type="pct"/>
            <w:vAlign w:val="center"/>
          </w:tcPr>
          <w:p w14:paraId="0A1CC6DF" w14:textId="77777777" w:rsidR="00760F8B" w:rsidRPr="00DE0B96" w:rsidRDefault="00760F8B" w:rsidP="00760F8B">
            <w:pPr>
              <w:contextualSpacing/>
              <w:jc w:val="center"/>
            </w:pPr>
            <w:r w:rsidRPr="00DE0B96">
              <w:t>6</w:t>
            </w:r>
          </w:p>
        </w:tc>
      </w:tr>
    </w:tbl>
    <w:p w14:paraId="39AD0504" w14:textId="77777777" w:rsidR="00760F8B" w:rsidRPr="00DE0B96" w:rsidRDefault="00760F8B" w:rsidP="00A81194">
      <w:pPr>
        <w:contextualSpacing/>
      </w:pPr>
      <w:r w:rsidRPr="00DE0B96">
        <w:rPr>
          <w:b/>
          <w:bCs/>
        </w:rPr>
        <w:t>CO</w:t>
      </w:r>
      <w:r w:rsidRPr="00DE0B96">
        <w:t xml:space="preserve"> – COURSE OUTCOME</w:t>
      </w:r>
      <w:r w:rsidRPr="00DE0B96">
        <w:tab/>
      </w:r>
      <w:r w:rsidRPr="00DE0B96">
        <w:tab/>
      </w:r>
      <w:r w:rsidRPr="00DE0B96">
        <w:tab/>
      </w:r>
      <w:r w:rsidRPr="00DE0B96">
        <w:tab/>
      </w:r>
      <w:r w:rsidRPr="00DE0B96">
        <w:tab/>
      </w:r>
      <w:r w:rsidRPr="00DE0B96">
        <w:rPr>
          <w:b/>
          <w:bCs/>
        </w:rPr>
        <w:t>BL</w:t>
      </w:r>
      <w:r w:rsidRPr="00DE0B96">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0F8B" w:rsidRPr="00DE0B96" w14:paraId="1FB5140C" w14:textId="77777777" w:rsidTr="00A81194">
        <w:trPr>
          <w:trHeight w:val="280"/>
        </w:trPr>
        <w:tc>
          <w:tcPr>
            <w:tcW w:w="862" w:type="dxa"/>
          </w:tcPr>
          <w:p w14:paraId="3DA64BA3" w14:textId="77777777" w:rsidR="00760F8B" w:rsidRPr="00DE0B96" w:rsidRDefault="00760F8B" w:rsidP="00A81194">
            <w:pPr>
              <w:contextualSpacing/>
            </w:pPr>
          </w:p>
        </w:tc>
        <w:tc>
          <w:tcPr>
            <w:tcW w:w="9621" w:type="dxa"/>
          </w:tcPr>
          <w:p w14:paraId="2FB0763F" w14:textId="77777777" w:rsidR="00760F8B" w:rsidRPr="00DE0B96" w:rsidRDefault="00760F8B" w:rsidP="00A81194">
            <w:pPr>
              <w:contextualSpacing/>
              <w:jc w:val="center"/>
              <w:rPr>
                <w:b/>
              </w:rPr>
            </w:pPr>
            <w:r w:rsidRPr="00DE0B96">
              <w:rPr>
                <w:b/>
              </w:rPr>
              <w:t>COURSE OUTCOMES</w:t>
            </w:r>
          </w:p>
        </w:tc>
      </w:tr>
      <w:tr w:rsidR="00760F8B" w:rsidRPr="00DE0B96" w14:paraId="378FDF45" w14:textId="77777777" w:rsidTr="00A81194">
        <w:trPr>
          <w:trHeight w:val="280"/>
        </w:trPr>
        <w:tc>
          <w:tcPr>
            <w:tcW w:w="862" w:type="dxa"/>
          </w:tcPr>
          <w:p w14:paraId="00CEDCF1" w14:textId="77777777" w:rsidR="00760F8B" w:rsidRPr="00DE0B96" w:rsidRDefault="00760F8B" w:rsidP="00760F8B">
            <w:pPr>
              <w:contextualSpacing/>
              <w:rPr>
                <w:bCs/>
              </w:rPr>
            </w:pPr>
            <w:r w:rsidRPr="00DE0B96">
              <w:rPr>
                <w:bCs/>
              </w:rPr>
              <w:t>CO1</w:t>
            </w:r>
          </w:p>
        </w:tc>
        <w:tc>
          <w:tcPr>
            <w:tcW w:w="9621" w:type="dxa"/>
            <w:vAlign w:val="center"/>
          </w:tcPr>
          <w:p w14:paraId="1AFEAF18" w14:textId="77777777" w:rsidR="00760F8B" w:rsidRPr="00DE0B96" w:rsidRDefault="00760F8B" w:rsidP="00760F8B">
            <w:pPr>
              <w:contextualSpacing/>
              <w:jc w:val="both"/>
            </w:pPr>
            <w:r w:rsidRPr="00DE0B96">
              <w:t>Choose, prepare, and use of various techniques to improve productivity</w:t>
            </w:r>
          </w:p>
        </w:tc>
      </w:tr>
      <w:tr w:rsidR="00760F8B" w:rsidRPr="00DE0B96" w14:paraId="4317E5EF" w14:textId="77777777" w:rsidTr="00A81194">
        <w:trPr>
          <w:trHeight w:val="280"/>
        </w:trPr>
        <w:tc>
          <w:tcPr>
            <w:tcW w:w="862" w:type="dxa"/>
          </w:tcPr>
          <w:p w14:paraId="25753E36" w14:textId="77777777" w:rsidR="00760F8B" w:rsidRPr="00DE0B96" w:rsidRDefault="00760F8B" w:rsidP="00760F8B">
            <w:pPr>
              <w:contextualSpacing/>
              <w:rPr>
                <w:bCs/>
              </w:rPr>
            </w:pPr>
            <w:r w:rsidRPr="00DE0B96">
              <w:rPr>
                <w:bCs/>
              </w:rPr>
              <w:t>CO2</w:t>
            </w:r>
          </w:p>
        </w:tc>
        <w:tc>
          <w:tcPr>
            <w:tcW w:w="9621" w:type="dxa"/>
            <w:vAlign w:val="center"/>
          </w:tcPr>
          <w:p w14:paraId="1DE05B36" w14:textId="77777777" w:rsidR="00760F8B" w:rsidRPr="00DE0B96" w:rsidRDefault="00760F8B" w:rsidP="00760F8B">
            <w:pPr>
              <w:contextualSpacing/>
              <w:jc w:val="both"/>
            </w:pPr>
            <w:r w:rsidRPr="00DE0B96">
              <w:t>Describe how work study would help to identify the best possible way of doing things in shop floor</w:t>
            </w:r>
          </w:p>
        </w:tc>
      </w:tr>
      <w:tr w:rsidR="00760F8B" w:rsidRPr="00DE0B96" w14:paraId="32E8BE1B" w14:textId="77777777" w:rsidTr="00A81194">
        <w:trPr>
          <w:trHeight w:val="280"/>
        </w:trPr>
        <w:tc>
          <w:tcPr>
            <w:tcW w:w="862" w:type="dxa"/>
          </w:tcPr>
          <w:p w14:paraId="06DCC7F6" w14:textId="77777777" w:rsidR="00760F8B" w:rsidRPr="00DE0B96" w:rsidRDefault="00760F8B" w:rsidP="00760F8B">
            <w:pPr>
              <w:contextualSpacing/>
              <w:rPr>
                <w:bCs/>
              </w:rPr>
            </w:pPr>
            <w:r w:rsidRPr="00DE0B96">
              <w:rPr>
                <w:bCs/>
              </w:rPr>
              <w:t>CO3</w:t>
            </w:r>
          </w:p>
        </w:tc>
        <w:tc>
          <w:tcPr>
            <w:tcW w:w="9621" w:type="dxa"/>
            <w:vAlign w:val="center"/>
          </w:tcPr>
          <w:p w14:paraId="5EEFDC71" w14:textId="77777777" w:rsidR="00760F8B" w:rsidRPr="00DE0B96" w:rsidRDefault="00760F8B" w:rsidP="00760F8B">
            <w:pPr>
              <w:contextualSpacing/>
              <w:jc w:val="both"/>
            </w:pPr>
            <w:r w:rsidRPr="00DE0B96">
              <w:t>Explain how motion study finds the unwanted motion in operations and suggest the optimum ways to increase the productivity</w:t>
            </w:r>
          </w:p>
        </w:tc>
      </w:tr>
      <w:tr w:rsidR="00760F8B" w:rsidRPr="00DE0B96" w14:paraId="7FA16CFD" w14:textId="77777777" w:rsidTr="00A81194">
        <w:trPr>
          <w:trHeight w:val="280"/>
        </w:trPr>
        <w:tc>
          <w:tcPr>
            <w:tcW w:w="862" w:type="dxa"/>
          </w:tcPr>
          <w:p w14:paraId="25D1F098" w14:textId="77777777" w:rsidR="00760F8B" w:rsidRPr="00DE0B96" w:rsidRDefault="00760F8B" w:rsidP="00760F8B">
            <w:pPr>
              <w:contextualSpacing/>
              <w:rPr>
                <w:bCs/>
              </w:rPr>
            </w:pPr>
            <w:r w:rsidRPr="00DE0B96">
              <w:rPr>
                <w:bCs/>
              </w:rPr>
              <w:t>CO4</w:t>
            </w:r>
          </w:p>
        </w:tc>
        <w:tc>
          <w:tcPr>
            <w:tcW w:w="9621" w:type="dxa"/>
            <w:vAlign w:val="center"/>
          </w:tcPr>
          <w:p w14:paraId="0207C872" w14:textId="77777777" w:rsidR="00760F8B" w:rsidRPr="00DE0B96" w:rsidRDefault="00760F8B" w:rsidP="00760F8B">
            <w:pPr>
              <w:contextualSpacing/>
              <w:jc w:val="both"/>
            </w:pPr>
            <w:r w:rsidRPr="00DE0B96">
              <w:t>Derive out the standard time for various operations performed</w:t>
            </w:r>
          </w:p>
        </w:tc>
      </w:tr>
      <w:tr w:rsidR="00760F8B" w:rsidRPr="00DE0B96" w14:paraId="08679DC1" w14:textId="77777777" w:rsidTr="00A81194">
        <w:trPr>
          <w:trHeight w:val="280"/>
        </w:trPr>
        <w:tc>
          <w:tcPr>
            <w:tcW w:w="862" w:type="dxa"/>
          </w:tcPr>
          <w:p w14:paraId="6EDF333A" w14:textId="77777777" w:rsidR="00760F8B" w:rsidRPr="00DE0B96" w:rsidRDefault="00760F8B" w:rsidP="00760F8B">
            <w:pPr>
              <w:contextualSpacing/>
              <w:rPr>
                <w:bCs/>
              </w:rPr>
            </w:pPr>
            <w:r w:rsidRPr="00DE0B96">
              <w:rPr>
                <w:bCs/>
              </w:rPr>
              <w:t>CO5</w:t>
            </w:r>
          </w:p>
        </w:tc>
        <w:tc>
          <w:tcPr>
            <w:tcW w:w="9621" w:type="dxa"/>
            <w:vAlign w:val="center"/>
          </w:tcPr>
          <w:p w14:paraId="03BD18A8" w14:textId="77777777" w:rsidR="00760F8B" w:rsidRPr="00DE0B96" w:rsidRDefault="00760F8B" w:rsidP="00760F8B">
            <w:pPr>
              <w:contextualSpacing/>
              <w:jc w:val="both"/>
            </w:pPr>
            <w:r w:rsidRPr="00DE0B96">
              <w:t>Design the best possible work place layout for minimize fatigue</w:t>
            </w:r>
          </w:p>
        </w:tc>
      </w:tr>
      <w:tr w:rsidR="00760F8B" w:rsidRPr="00DE0B96" w14:paraId="215CB456" w14:textId="77777777" w:rsidTr="00A81194">
        <w:trPr>
          <w:trHeight w:val="280"/>
        </w:trPr>
        <w:tc>
          <w:tcPr>
            <w:tcW w:w="862" w:type="dxa"/>
          </w:tcPr>
          <w:p w14:paraId="0A1BBBD9" w14:textId="77777777" w:rsidR="00760F8B" w:rsidRPr="00DE0B96" w:rsidRDefault="00760F8B" w:rsidP="00760F8B">
            <w:pPr>
              <w:contextualSpacing/>
              <w:rPr>
                <w:bCs/>
              </w:rPr>
            </w:pPr>
            <w:r w:rsidRPr="00DE0B96">
              <w:rPr>
                <w:bCs/>
              </w:rPr>
              <w:t>CO6</w:t>
            </w:r>
          </w:p>
        </w:tc>
        <w:tc>
          <w:tcPr>
            <w:tcW w:w="9621" w:type="dxa"/>
            <w:vAlign w:val="bottom"/>
          </w:tcPr>
          <w:p w14:paraId="6502394A" w14:textId="77777777" w:rsidR="00760F8B" w:rsidRPr="00DE0B96" w:rsidRDefault="00760F8B" w:rsidP="00760F8B">
            <w:pPr>
              <w:contextualSpacing/>
              <w:jc w:val="both"/>
            </w:pPr>
            <w:r w:rsidRPr="00DE0B96">
              <w:t>Understand the importance of contemporary manufacturing practices in industry</w:t>
            </w:r>
          </w:p>
        </w:tc>
      </w:tr>
    </w:tbl>
    <w:p w14:paraId="7C7F02A8" w14:textId="77777777" w:rsidR="00760F8B" w:rsidRPr="00DE0B96"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DE0B96" w14:paraId="251117C1" w14:textId="77777777" w:rsidTr="00A81194">
        <w:trPr>
          <w:jc w:val="center"/>
        </w:trPr>
        <w:tc>
          <w:tcPr>
            <w:tcW w:w="10348" w:type="dxa"/>
            <w:gridSpan w:val="8"/>
          </w:tcPr>
          <w:p w14:paraId="2F95E8CF" w14:textId="77777777" w:rsidR="00760F8B" w:rsidRPr="00DE0B96" w:rsidRDefault="00760F8B" w:rsidP="00A81194">
            <w:pPr>
              <w:contextualSpacing/>
              <w:jc w:val="center"/>
              <w:rPr>
                <w:b/>
              </w:rPr>
            </w:pPr>
            <w:r w:rsidRPr="00DE0B96">
              <w:rPr>
                <w:b/>
              </w:rPr>
              <w:t>Assessment Pattern as per Bloom’s Taxonomy</w:t>
            </w:r>
          </w:p>
        </w:tc>
      </w:tr>
      <w:tr w:rsidR="00760F8B" w:rsidRPr="00DE0B96" w14:paraId="19143AF2" w14:textId="77777777" w:rsidTr="00A81194">
        <w:trPr>
          <w:jc w:val="center"/>
        </w:trPr>
        <w:tc>
          <w:tcPr>
            <w:tcW w:w="1560" w:type="dxa"/>
          </w:tcPr>
          <w:p w14:paraId="1BC916B1" w14:textId="77777777" w:rsidR="00760F8B" w:rsidRPr="00DE0B96" w:rsidRDefault="00760F8B" w:rsidP="00A81194">
            <w:pPr>
              <w:contextualSpacing/>
              <w:jc w:val="center"/>
              <w:rPr>
                <w:b/>
                <w:bCs/>
              </w:rPr>
            </w:pPr>
            <w:r w:rsidRPr="00DE0B96">
              <w:rPr>
                <w:b/>
                <w:bCs/>
              </w:rPr>
              <w:t>CO / P</w:t>
            </w:r>
          </w:p>
        </w:tc>
        <w:tc>
          <w:tcPr>
            <w:tcW w:w="1417" w:type="dxa"/>
          </w:tcPr>
          <w:p w14:paraId="0C783409" w14:textId="77777777" w:rsidR="00760F8B" w:rsidRPr="00DE0B96" w:rsidRDefault="00760F8B" w:rsidP="00A81194">
            <w:pPr>
              <w:contextualSpacing/>
              <w:jc w:val="center"/>
              <w:rPr>
                <w:b/>
              </w:rPr>
            </w:pPr>
            <w:r w:rsidRPr="00DE0B96">
              <w:rPr>
                <w:b/>
              </w:rPr>
              <w:t>R</w:t>
            </w:r>
          </w:p>
        </w:tc>
        <w:tc>
          <w:tcPr>
            <w:tcW w:w="1276" w:type="dxa"/>
          </w:tcPr>
          <w:p w14:paraId="7A70E56E" w14:textId="77777777" w:rsidR="00760F8B" w:rsidRPr="00DE0B96" w:rsidRDefault="00760F8B" w:rsidP="00A81194">
            <w:pPr>
              <w:contextualSpacing/>
              <w:jc w:val="center"/>
              <w:rPr>
                <w:b/>
              </w:rPr>
            </w:pPr>
            <w:r w:rsidRPr="00DE0B96">
              <w:rPr>
                <w:b/>
              </w:rPr>
              <w:t>U</w:t>
            </w:r>
          </w:p>
        </w:tc>
        <w:tc>
          <w:tcPr>
            <w:tcW w:w="1134" w:type="dxa"/>
          </w:tcPr>
          <w:p w14:paraId="581E9496" w14:textId="77777777" w:rsidR="00760F8B" w:rsidRPr="00DE0B96" w:rsidRDefault="00760F8B" w:rsidP="00A81194">
            <w:pPr>
              <w:contextualSpacing/>
              <w:jc w:val="center"/>
              <w:rPr>
                <w:b/>
              </w:rPr>
            </w:pPr>
            <w:r w:rsidRPr="00DE0B96">
              <w:rPr>
                <w:b/>
              </w:rPr>
              <w:t>A</w:t>
            </w:r>
          </w:p>
        </w:tc>
        <w:tc>
          <w:tcPr>
            <w:tcW w:w="1418" w:type="dxa"/>
          </w:tcPr>
          <w:p w14:paraId="2837206D" w14:textId="77777777" w:rsidR="00760F8B" w:rsidRPr="00DE0B96" w:rsidRDefault="00760F8B" w:rsidP="00A81194">
            <w:pPr>
              <w:contextualSpacing/>
              <w:jc w:val="center"/>
              <w:rPr>
                <w:b/>
              </w:rPr>
            </w:pPr>
            <w:r w:rsidRPr="00DE0B96">
              <w:rPr>
                <w:b/>
              </w:rPr>
              <w:t>An</w:t>
            </w:r>
          </w:p>
        </w:tc>
        <w:tc>
          <w:tcPr>
            <w:tcW w:w="708" w:type="dxa"/>
          </w:tcPr>
          <w:p w14:paraId="65E3B895" w14:textId="77777777" w:rsidR="00760F8B" w:rsidRPr="00DE0B96" w:rsidRDefault="00760F8B" w:rsidP="00A81194">
            <w:pPr>
              <w:contextualSpacing/>
              <w:jc w:val="center"/>
              <w:rPr>
                <w:b/>
              </w:rPr>
            </w:pPr>
            <w:r w:rsidRPr="00DE0B96">
              <w:rPr>
                <w:b/>
              </w:rPr>
              <w:t>E</w:t>
            </w:r>
          </w:p>
        </w:tc>
        <w:tc>
          <w:tcPr>
            <w:tcW w:w="1134" w:type="dxa"/>
          </w:tcPr>
          <w:p w14:paraId="6C2D14CD" w14:textId="77777777" w:rsidR="00760F8B" w:rsidRPr="00DE0B96" w:rsidRDefault="00760F8B" w:rsidP="00A81194">
            <w:pPr>
              <w:contextualSpacing/>
              <w:jc w:val="center"/>
              <w:rPr>
                <w:b/>
              </w:rPr>
            </w:pPr>
            <w:r w:rsidRPr="00DE0B96">
              <w:rPr>
                <w:b/>
              </w:rPr>
              <w:t>C</w:t>
            </w:r>
          </w:p>
        </w:tc>
        <w:tc>
          <w:tcPr>
            <w:tcW w:w="1701" w:type="dxa"/>
          </w:tcPr>
          <w:p w14:paraId="1883F329" w14:textId="77777777" w:rsidR="00760F8B" w:rsidRPr="00DE0B96" w:rsidRDefault="00760F8B" w:rsidP="00A81194">
            <w:pPr>
              <w:contextualSpacing/>
              <w:jc w:val="center"/>
              <w:rPr>
                <w:b/>
              </w:rPr>
            </w:pPr>
            <w:r w:rsidRPr="00DE0B96">
              <w:rPr>
                <w:b/>
              </w:rPr>
              <w:t>Total</w:t>
            </w:r>
          </w:p>
        </w:tc>
      </w:tr>
      <w:tr w:rsidR="00760F8B" w:rsidRPr="00DE0B96" w14:paraId="72DCFD16" w14:textId="77777777" w:rsidTr="00A81194">
        <w:trPr>
          <w:jc w:val="center"/>
        </w:trPr>
        <w:tc>
          <w:tcPr>
            <w:tcW w:w="1560" w:type="dxa"/>
          </w:tcPr>
          <w:p w14:paraId="38262198" w14:textId="77777777" w:rsidR="00760F8B" w:rsidRPr="00DE0B96" w:rsidRDefault="00760F8B" w:rsidP="00A81194">
            <w:pPr>
              <w:contextualSpacing/>
              <w:jc w:val="center"/>
              <w:rPr>
                <w:bCs/>
              </w:rPr>
            </w:pPr>
            <w:r w:rsidRPr="00DE0B96">
              <w:rPr>
                <w:bCs/>
              </w:rPr>
              <w:t>CO1</w:t>
            </w:r>
          </w:p>
        </w:tc>
        <w:tc>
          <w:tcPr>
            <w:tcW w:w="1417" w:type="dxa"/>
          </w:tcPr>
          <w:p w14:paraId="29E3893B" w14:textId="77777777" w:rsidR="00760F8B" w:rsidRPr="00DE0B96" w:rsidRDefault="00760F8B" w:rsidP="00A81194">
            <w:pPr>
              <w:contextualSpacing/>
              <w:jc w:val="center"/>
            </w:pPr>
            <w:r w:rsidRPr="00DE0B96">
              <w:t>5</w:t>
            </w:r>
          </w:p>
        </w:tc>
        <w:tc>
          <w:tcPr>
            <w:tcW w:w="1276" w:type="dxa"/>
          </w:tcPr>
          <w:p w14:paraId="19145B14" w14:textId="77777777" w:rsidR="00760F8B" w:rsidRPr="00DE0B96" w:rsidRDefault="00760F8B" w:rsidP="00A81194">
            <w:pPr>
              <w:contextualSpacing/>
              <w:jc w:val="center"/>
            </w:pPr>
            <w:r w:rsidRPr="00DE0B96">
              <w:t>12</w:t>
            </w:r>
          </w:p>
        </w:tc>
        <w:tc>
          <w:tcPr>
            <w:tcW w:w="1134" w:type="dxa"/>
          </w:tcPr>
          <w:p w14:paraId="3CF6BC0C" w14:textId="77777777" w:rsidR="00760F8B" w:rsidRPr="00DE0B96" w:rsidRDefault="00760F8B" w:rsidP="00A81194">
            <w:pPr>
              <w:contextualSpacing/>
              <w:jc w:val="center"/>
            </w:pPr>
            <w:r w:rsidRPr="00DE0B96">
              <w:t>-</w:t>
            </w:r>
          </w:p>
        </w:tc>
        <w:tc>
          <w:tcPr>
            <w:tcW w:w="1418" w:type="dxa"/>
          </w:tcPr>
          <w:p w14:paraId="6098F186" w14:textId="77777777" w:rsidR="00760F8B" w:rsidRPr="00DE0B96" w:rsidRDefault="00760F8B" w:rsidP="00A81194">
            <w:pPr>
              <w:contextualSpacing/>
              <w:jc w:val="center"/>
            </w:pPr>
            <w:r w:rsidRPr="00DE0B96">
              <w:t>-</w:t>
            </w:r>
          </w:p>
        </w:tc>
        <w:tc>
          <w:tcPr>
            <w:tcW w:w="708" w:type="dxa"/>
          </w:tcPr>
          <w:p w14:paraId="6676815C" w14:textId="77777777" w:rsidR="00760F8B" w:rsidRPr="00DE0B96" w:rsidRDefault="00760F8B" w:rsidP="00A81194">
            <w:pPr>
              <w:contextualSpacing/>
              <w:jc w:val="center"/>
            </w:pPr>
            <w:r w:rsidRPr="00DE0B96">
              <w:t>-</w:t>
            </w:r>
          </w:p>
        </w:tc>
        <w:tc>
          <w:tcPr>
            <w:tcW w:w="1134" w:type="dxa"/>
          </w:tcPr>
          <w:p w14:paraId="6B4DA4E6" w14:textId="77777777" w:rsidR="00760F8B" w:rsidRPr="00DE0B96" w:rsidRDefault="00760F8B" w:rsidP="00A81194">
            <w:pPr>
              <w:contextualSpacing/>
              <w:jc w:val="center"/>
            </w:pPr>
            <w:r w:rsidRPr="00DE0B96">
              <w:t>-</w:t>
            </w:r>
          </w:p>
        </w:tc>
        <w:tc>
          <w:tcPr>
            <w:tcW w:w="1701" w:type="dxa"/>
          </w:tcPr>
          <w:p w14:paraId="1CBBFCC6" w14:textId="77777777" w:rsidR="00760F8B" w:rsidRPr="00DE0B96" w:rsidRDefault="00760F8B" w:rsidP="00A81194">
            <w:pPr>
              <w:contextualSpacing/>
              <w:jc w:val="center"/>
            </w:pPr>
            <w:r w:rsidRPr="00DE0B96">
              <w:t>17</w:t>
            </w:r>
          </w:p>
        </w:tc>
      </w:tr>
      <w:tr w:rsidR="00760F8B" w:rsidRPr="00DE0B96" w14:paraId="78C7664F" w14:textId="77777777" w:rsidTr="00A81194">
        <w:trPr>
          <w:jc w:val="center"/>
        </w:trPr>
        <w:tc>
          <w:tcPr>
            <w:tcW w:w="1560" w:type="dxa"/>
          </w:tcPr>
          <w:p w14:paraId="22E627EF" w14:textId="77777777" w:rsidR="00760F8B" w:rsidRPr="00DE0B96" w:rsidRDefault="00760F8B" w:rsidP="00A81194">
            <w:pPr>
              <w:contextualSpacing/>
              <w:jc w:val="center"/>
              <w:rPr>
                <w:bCs/>
              </w:rPr>
            </w:pPr>
            <w:r w:rsidRPr="00DE0B96">
              <w:rPr>
                <w:bCs/>
              </w:rPr>
              <w:t>CO2</w:t>
            </w:r>
          </w:p>
        </w:tc>
        <w:tc>
          <w:tcPr>
            <w:tcW w:w="1417" w:type="dxa"/>
          </w:tcPr>
          <w:p w14:paraId="7296C7E0" w14:textId="77777777" w:rsidR="00760F8B" w:rsidRPr="00DE0B96" w:rsidRDefault="00760F8B" w:rsidP="00A81194">
            <w:pPr>
              <w:contextualSpacing/>
              <w:jc w:val="center"/>
            </w:pPr>
            <w:r w:rsidRPr="00DE0B96">
              <w:t>2</w:t>
            </w:r>
          </w:p>
        </w:tc>
        <w:tc>
          <w:tcPr>
            <w:tcW w:w="1276" w:type="dxa"/>
          </w:tcPr>
          <w:p w14:paraId="1D7EC43A" w14:textId="77777777" w:rsidR="00760F8B" w:rsidRPr="00DE0B96" w:rsidRDefault="00760F8B" w:rsidP="00A81194">
            <w:pPr>
              <w:contextualSpacing/>
              <w:jc w:val="center"/>
            </w:pPr>
            <w:r w:rsidRPr="00DE0B96">
              <w:t>15</w:t>
            </w:r>
          </w:p>
        </w:tc>
        <w:tc>
          <w:tcPr>
            <w:tcW w:w="1134" w:type="dxa"/>
          </w:tcPr>
          <w:p w14:paraId="233AB59F" w14:textId="77777777" w:rsidR="00760F8B" w:rsidRPr="00DE0B96" w:rsidRDefault="00760F8B" w:rsidP="00A81194">
            <w:pPr>
              <w:contextualSpacing/>
              <w:jc w:val="center"/>
            </w:pPr>
            <w:r w:rsidRPr="00DE0B96">
              <w:t>-</w:t>
            </w:r>
          </w:p>
        </w:tc>
        <w:tc>
          <w:tcPr>
            <w:tcW w:w="1418" w:type="dxa"/>
          </w:tcPr>
          <w:p w14:paraId="1E56525B" w14:textId="77777777" w:rsidR="00760F8B" w:rsidRPr="00DE0B96" w:rsidRDefault="00760F8B" w:rsidP="00A81194">
            <w:pPr>
              <w:contextualSpacing/>
              <w:jc w:val="center"/>
            </w:pPr>
            <w:r w:rsidRPr="00DE0B96">
              <w:t>-</w:t>
            </w:r>
          </w:p>
        </w:tc>
        <w:tc>
          <w:tcPr>
            <w:tcW w:w="708" w:type="dxa"/>
          </w:tcPr>
          <w:p w14:paraId="70A22C5F" w14:textId="77777777" w:rsidR="00760F8B" w:rsidRPr="00DE0B96" w:rsidRDefault="00760F8B" w:rsidP="00A81194">
            <w:pPr>
              <w:contextualSpacing/>
              <w:jc w:val="center"/>
            </w:pPr>
            <w:r w:rsidRPr="00DE0B96">
              <w:t>-</w:t>
            </w:r>
          </w:p>
        </w:tc>
        <w:tc>
          <w:tcPr>
            <w:tcW w:w="1134" w:type="dxa"/>
          </w:tcPr>
          <w:p w14:paraId="188D2503" w14:textId="77777777" w:rsidR="00760F8B" w:rsidRPr="00DE0B96" w:rsidRDefault="00760F8B" w:rsidP="00A81194">
            <w:pPr>
              <w:contextualSpacing/>
              <w:jc w:val="center"/>
            </w:pPr>
            <w:r w:rsidRPr="00DE0B96">
              <w:t>-</w:t>
            </w:r>
          </w:p>
        </w:tc>
        <w:tc>
          <w:tcPr>
            <w:tcW w:w="1701" w:type="dxa"/>
          </w:tcPr>
          <w:p w14:paraId="79D19829" w14:textId="77777777" w:rsidR="00760F8B" w:rsidRPr="00DE0B96" w:rsidRDefault="00760F8B" w:rsidP="00A81194">
            <w:pPr>
              <w:contextualSpacing/>
              <w:jc w:val="center"/>
            </w:pPr>
            <w:r w:rsidRPr="00DE0B96">
              <w:t>17</w:t>
            </w:r>
          </w:p>
        </w:tc>
      </w:tr>
      <w:tr w:rsidR="00760F8B" w:rsidRPr="00DE0B96" w14:paraId="20FB189F" w14:textId="77777777" w:rsidTr="00A81194">
        <w:trPr>
          <w:jc w:val="center"/>
        </w:trPr>
        <w:tc>
          <w:tcPr>
            <w:tcW w:w="1560" w:type="dxa"/>
          </w:tcPr>
          <w:p w14:paraId="14ACEA00" w14:textId="77777777" w:rsidR="00760F8B" w:rsidRPr="00DE0B96" w:rsidRDefault="00760F8B" w:rsidP="00A81194">
            <w:pPr>
              <w:contextualSpacing/>
              <w:jc w:val="center"/>
              <w:rPr>
                <w:bCs/>
              </w:rPr>
            </w:pPr>
            <w:r w:rsidRPr="00DE0B96">
              <w:rPr>
                <w:bCs/>
              </w:rPr>
              <w:t>CO3</w:t>
            </w:r>
          </w:p>
        </w:tc>
        <w:tc>
          <w:tcPr>
            <w:tcW w:w="1417" w:type="dxa"/>
          </w:tcPr>
          <w:p w14:paraId="4899BADF" w14:textId="77777777" w:rsidR="00760F8B" w:rsidRPr="00DE0B96" w:rsidRDefault="00760F8B" w:rsidP="00A81194">
            <w:pPr>
              <w:contextualSpacing/>
              <w:jc w:val="center"/>
            </w:pPr>
            <w:r w:rsidRPr="00DE0B96">
              <w:t>2</w:t>
            </w:r>
          </w:p>
        </w:tc>
        <w:tc>
          <w:tcPr>
            <w:tcW w:w="1276" w:type="dxa"/>
          </w:tcPr>
          <w:p w14:paraId="4CA2D1AE" w14:textId="77777777" w:rsidR="00760F8B" w:rsidRPr="00DE0B96" w:rsidRDefault="00760F8B" w:rsidP="00A81194">
            <w:pPr>
              <w:contextualSpacing/>
              <w:jc w:val="center"/>
            </w:pPr>
            <w:r w:rsidRPr="00DE0B96">
              <w:t>15</w:t>
            </w:r>
          </w:p>
        </w:tc>
        <w:tc>
          <w:tcPr>
            <w:tcW w:w="1134" w:type="dxa"/>
          </w:tcPr>
          <w:p w14:paraId="1D52E3CB" w14:textId="77777777" w:rsidR="00760F8B" w:rsidRPr="00DE0B96" w:rsidRDefault="00760F8B" w:rsidP="00A81194">
            <w:pPr>
              <w:contextualSpacing/>
              <w:jc w:val="center"/>
            </w:pPr>
            <w:r w:rsidRPr="00DE0B96">
              <w:t>-</w:t>
            </w:r>
          </w:p>
        </w:tc>
        <w:tc>
          <w:tcPr>
            <w:tcW w:w="1418" w:type="dxa"/>
          </w:tcPr>
          <w:p w14:paraId="0FF9A596" w14:textId="77777777" w:rsidR="00760F8B" w:rsidRPr="00DE0B96" w:rsidRDefault="00760F8B" w:rsidP="00A81194">
            <w:pPr>
              <w:contextualSpacing/>
              <w:jc w:val="center"/>
            </w:pPr>
            <w:r w:rsidRPr="00DE0B96">
              <w:t>-</w:t>
            </w:r>
          </w:p>
        </w:tc>
        <w:tc>
          <w:tcPr>
            <w:tcW w:w="708" w:type="dxa"/>
          </w:tcPr>
          <w:p w14:paraId="77521FDD" w14:textId="77777777" w:rsidR="00760F8B" w:rsidRPr="00DE0B96" w:rsidRDefault="00760F8B" w:rsidP="00A81194">
            <w:pPr>
              <w:contextualSpacing/>
              <w:jc w:val="center"/>
            </w:pPr>
            <w:r w:rsidRPr="00DE0B96">
              <w:t>-</w:t>
            </w:r>
          </w:p>
        </w:tc>
        <w:tc>
          <w:tcPr>
            <w:tcW w:w="1134" w:type="dxa"/>
          </w:tcPr>
          <w:p w14:paraId="249D6037" w14:textId="77777777" w:rsidR="00760F8B" w:rsidRPr="00DE0B96" w:rsidRDefault="00760F8B" w:rsidP="00A81194">
            <w:pPr>
              <w:contextualSpacing/>
              <w:jc w:val="center"/>
            </w:pPr>
            <w:r w:rsidRPr="00DE0B96">
              <w:t>-</w:t>
            </w:r>
          </w:p>
        </w:tc>
        <w:tc>
          <w:tcPr>
            <w:tcW w:w="1701" w:type="dxa"/>
          </w:tcPr>
          <w:p w14:paraId="4480EC6E" w14:textId="77777777" w:rsidR="00760F8B" w:rsidRPr="00DE0B96" w:rsidRDefault="00760F8B" w:rsidP="00A81194">
            <w:pPr>
              <w:contextualSpacing/>
              <w:jc w:val="center"/>
            </w:pPr>
            <w:r w:rsidRPr="00DE0B96">
              <w:t>17</w:t>
            </w:r>
          </w:p>
        </w:tc>
      </w:tr>
      <w:tr w:rsidR="00760F8B" w:rsidRPr="00DE0B96" w14:paraId="5CF86D2F" w14:textId="77777777" w:rsidTr="00A81194">
        <w:trPr>
          <w:jc w:val="center"/>
        </w:trPr>
        <w:tc>
          <w:tcPr>
            <w:tcW w:w="1560" w:type="dxa"/>
          </w:tcPr>
          <w:p w14:paraId="5BEC4B60" w14:textId="77777777" w:rsidR="00760F8B" w:rsidRPr="00DE0B96" w:rsidRDefault="00760F8B" w:rsidP="00A81194">
            <w:pPr>
              <w:contextualSpacing/>
              <w:jc w:val="center"/>
              <w:rPr>
                <w:bCs/>
              </w:rPr>
            </w:pPr>
            <w:r w:rsidRPr="00DE0B96">
              <w:rPr>
                <w:bCs/>
              </w:rPr>
              <w:t>CO4</w:t>
            </w:r>
          </w:p>
        </w:tc>
        <w:tc>
          <w:tcPr>
            <w:tcW w:w="1417" w:type="dxa"/>
          </w:tcPr>
          <w:p w14:paraId="131483E2" w14:textId="77777777" w:rsidR="00760F8B" w:rsidRPr="00DE0B96" w:rsidRDefault="00760F8B" w:rsidP="00A81194">
            <w:pPr>
              <w:contextualSpacing/>
              <w:jc w:val="center"/>
            </w:pPr>
            <w:r w:rsidRPr="00DE0B96">
              <w:t>5</w:t>
            </w:r>
          </w:p>
        </w:tc>
        <w:tc>
          <w:tcPr>
            <w:tcW w:w="1276" w:type="dxa"/>
          </w:tcPr>
          <w:p w14:paraId="15143F0F" w14:textId="77777777" w:rsidR="00760F8B" w:rsidRPr="00DE0B96" w:rsidRDefault="00760F8B" w:rsidP="00A81194">
            <w:pPr>
              <w:contextualSpacing/>
              <w:jc w:val="center"/>
            </w:pPr>
            <w:r w:rsidRPr="00DE0B96">
              <w:t>6</w:t>
            </w:r>
          </w:p>
        </w:tc>
        <w:tc>
          <w:tcPr>
            <w:tcW w:w="1134" w:type="dxa"/>
          </w:tcPr>
          <w:p w14:paraId="44C3E0A4" w14:textId="77777777" w:rsidR="00760F8B" w:rsidRPr="00DE0B96" w:rsidRDefault="00760F8B" w:rsidP="00A81194">
            <w:pPr>
              <w:contextualSpacing/>
              <w:jc w:val="center"/>
            </w:pPr>
            <w:r w:rsidRPr="00DE0B96">
              <w:t>-</w:t>
            </w:r>
          </w:p>
        </w:tc>
        <w:tc>
          <w:tcPr>
            <w:tcW w:w="1418" w:type="dxa"/>
          </w:tcPr>
          <w:p w14:paraId="298DC447" w14:textId="77777777" w:rsidR="00760F8B" w:rsidRPr="00DE0B96" w:rsidRDefault="00760F8B" w:rsidP="00A81194">
            <w:pPr>
              <w:contextualSpacing/>
              <w:jc w:val="center"/>
            </w:pPr>
            <w:r w:rsidRPr="00DE0B96">
              <w:t>12</w:t>
            </w:r>
          </w:p>
        </w:tc>
        <w:tc>
          <w:tcPr>
            <w:tcW w:w="708" w:type="dxa"/>
          </w:tcPr>
          <w:p w14:paraId="3EAFA352" w14:textId="77777777" w:rsidR="00760F8B" w:rsidRPr="00DE0B96" w:rsidRDefault="00760F8B" w:rsidP="00A81194">
            <w:pPr>
              <w:contextualSpacing/>
              <w:jc w:val="center"/>
            </w:pPr>
            <w:r w:rsidRPr="00DE0B96">
              <w:t>6</w:t>
            </w:r>
          </w:p>
        </w:tc>
        <w:tc>
          <w:tcPr>
            <w:tcW w:w="1134" w:type="dxa"/>
          </w:tcPr>
          <w:p w14:paraId="73195E39" w14:textId="77777777" w:rsidR="00760F8B" w:rsidRPr="00DE0B96" w:rsidRDefault="00760F8B" w:rsidP="00A81194">
            <w:pPr>
              <w:contextualSpacing/>
              <w:jc w:val="center"/>
            </w:pPr>
            <w:r w:rsidRPr="00DE0B96">
              <w:t>-</w:t>
            </w:r>
          </w:p>
        </w:tc>
        <w:tc>
          <w:tcPr>
            <w:tcW w:w="1701" w:type="dxa"/>
          </w:tcPr>
          <w:p w14:paraId="2F409DF4" w14:textId="77777777" w:rsidR="00760F8B" w:rsidRPr="00DE0B96" w:rsidRDefault="00760F8B" w:rsidP="00A81194">
            <w:pPr>
              <w:contextualSpacing/>
              <w:jc w:val="center"/>
            </w:pPr>
            <w:r w:rsidRPr="00DE0B96">
              <w:t>29</w:t>
            </w:r>
          </w:p>
        </w:tc>
      </w:tr>
      <w:tr w:rsidR="00760F8B" w:rsidRPr="00DE0B96" w14:paraId="4969A7E0" w14:textId="77777777" w:rsidTr="00A81194">
        <w:trPr>
          <w:jc w:val="center"/>
        </w:trPr>
        <w:tc>
          <w:tcPr>
            <w:tcW w:w="1560" w:type="dxa"/>
          </w:tcPr>
          <w:p w14:paraId="41819238" w14:textId="77777777" w:rsidR="00760F8B" w:rsidRPr="00DE0B96" w:rsidRDefault="00760F8B" w:rsidP="00A81194">
            <w:pPr>
              <w:contextualSpacing/>
              <w:jc w:val="center"/>
              <w:rPr>
                <w:bCs/>
              </w:rPr>
            </w:pPr>
            <w:r w:rsidRPr="00DE0B96">
              <w:rPr>
                <w:bCs/>
              </w:rPr>
              <w:t>CO5</w:t>
            </w:r>
          </w:p>
        </w:tc>
        <w:tc>
          <w:tcPr>
            <w:tcW w:w="1417" w:type="dxa"/>
          </w:tcPr>
          <w:p w14:paraId="22D348A2" w14:textId="77777777" w:rsidR="00760F8B" w:rsidRPr="00DE0B96" w:rsidRDefault="00760F8B" w:rsidP="00A81194">
            <w:pPr>
              <w:contextualSpacing/>
              <w:jc w:val="center"/>
            </w:pPr>
            <w:r w:rsidRPr="00DE0B96">
              <w:t>11</w:t>
            </w:r>
          </w:p>
        </w:tc>
        <w:tc>
          <w:tcPr>
            <w:tcW w:w="1276" w:type="dxa"/>
          </w:tcPr>
          <w:p w14:paraId="1E9643F9" w14:textId="77777777" w:rsidR="00760F8B" w:rsidRPr="00DE0B96" w:rsidRDefault="00760F8B" w:rsidP="00A81194">
            <w:pPr>
              <w:contextualSpacing/>
              <w:jc w:val="center"/>
            </w:pPr>
            <w:r w:rsidRPr="00DE0B96">
              <w:t>18</w:t>
            </w:r>
          </w:p>
        </w:tc>
        <w:tc>
          <w:tcPr>
            <w:tcW w:w="1134" w:type="dxa"/>
          </w:tcPr>
          <w:p w14:paraId="05BA6820" w14:textId="77777777" w:rsidR="00760F8B" w:rsidRPr="00DE0B96" w:rsidRDefault="00760F8B" w:rsidP="00A81194">
            <w:pPr>
              <w:contextualSpacing/>
              <w:jc w:val="center"/>
            </w:pPr>
            <w:r w:rsidRPr="00DE0B96">
              <w:t>-</w:t>
            </w:r>
          </w:p>
        </w:tc>
        <w:tc>
          <w:tcPr>
            <w:tcW w:w="1418" w:type="dxa"/>
          </w:tcPr>
          <w:p w14:paraId="5B393DBC" w14:textId="77777777" w:rsidR="00760F8B" w:rsidRPr="00DE0B96" w:rsidRDefault="00760F8B" w:rsidP="00A81194">
            <w:pPr>
              <w:contextualSpacing/>
              <w:jc w:val="center"/>
            </w:pPr>
            <w:r w:rsidRPr="00DE0B96">
              <w:t>-</w:t>
            </w:r>
          </w:p>
        </w:tc>
        <w:tc>
          <w:tcPr>
            <w:tcW w:w="708" w:type="dxa"/>
          </w:tcPr>
          <w:p w14:paraId="3E023249" w14:textId="77777777" w:rsidR="00760F8B" w:rsidRPr="00DE0B96" w:rsidRDefault="00760F8B" w:rsidP="00A81194">
            <w:pPr>
              <w:contextualSpacing/>
              <w:jc w:val="center"/>
            </w:pPr>
            <w:r w:rsidRPr="00DE0B96">
              <w:t>-</w:t>
            </w:r>
          </w:p>
        </w:tc>
        <w:tc>
          <w:tcPr>
            <w:tcW w:w="1134" w:type="dxa"/>
          </w:tcPr>
          <w:p w14:paraId="754FDDF4" w14:textId="77777777" w:rsidR="00760F8B" w:rsidRPr="00DE0B96" w:rsidRDefault="00760F8B" w:rsidP="00A81194">
            <w:pPr>
              <w:contextualSpacing/>
              <w:jc w:val="center"/>
            </w:pPr>
            <w:r w:rsidRPr="00DE0B96">
              <w:t>-</w:t>
            </w:r>
          </w:p>
        </w:tc>
        <w:tc>
          <w:tcPr>
            <w:tcW w:w="1701" w:type="dxa"/>
          </w:tcPr>
          <w:p w14:paraId="1402C5C4" w14:textId="77777777" w:rsidR="00760F8B" w:rsidRPr="00DE0B96" w:rsidRDefault="00760F8B" w:rsidP="00A81194">
            <w:pPr>
              <w:contextualSpacing/>
              <w:jc w:val="center"/>
            </w:pPr>
            <w:r w:rsidRPr="00DE0B96">
              <w:t>29</w:t>
            </w:r>
          </w:p>
        </w:tc>
      </w:tr>
      <w:tr w:rsidR="00760F8B" w:rsidRPr="00DE0B96" w14:paraId="1C060B6B" w14:textId="77777777" w:rsidTr="00A81194">
        <w:trPr>
          <w:jc w:val="center"/>
        </w:trPr>
        <w:tc>
          <w:tcPr>
            <w:tcW w:w="1560" w:type="dxa"/>
          </w:tcPr>
          <w:p w14:paraId="755A14A3" w14:textId="77777777" w:rsidR="00760F8B" w:rsidRPr="00DE0B96" w:rsidRDefault="00760F8B" w:rsidP="00A81194">
            <w:pPr>
              <w:contextualSpacing/>
              <w:jc w:val="center"/>
              <w:rPr>
                <w:bCs/>
              </w:rPr>
            </w:pPr>
            <w:r w:rsidRPr="00DE0B96">
              <w:rPr>
                <w:bCs/>
              </w:rPr>
              <w:t>CO6</w:t>
            </w:r>
          </w:p>
        </w:tc>
        <w:tc>
          <w:tcPr>
            <w:tcW w:w="1417" w:type="dxa"/>
          </w:tcPr>
          <w:p w14:paraId="1BD6B05F" w14:textId="77777777" w:rsidR="00760F8B" w:rsidRPr="00DE0B96" w:rsidRDefault="00760F8B" w:rsidP="00A81194">
            <w:pPr>
              <w:contextualSpacing/>
              <w:jc w:val="center"/>
            </w:pPr>
            <w:r w:rsidRPr="00DE0B96">
              <w:t>-</w:t>
            </w:r>
          </w:p>
        </w:tc>
        <w:tc>
          <w:tcPr>
            <w:tcW w:w="1276" w:type="dxa"/>
          </w:tcPr>
          <w:p w14:paraId="1638E96E" w14:textId="77777777" w:rsidR="00760F8B" w:rsidRPr="00DE0B96" w:rsidRDefault="00760F8B" w:rsidP="00A81194">
            <w:pPr>
              <w:contextualSpacing/>
              <w:jc w:val="center"/>
            </w:pPr>
            <w:r w:rsidRPr="00DE0B96">
              <w:t>9</w:t>
            </w:r>
          </w:p>
        </w:tc>
        <w:tc>
          <w:tcPr>
            <w:tcW w:w="1134" w:type="dxa"/>
          </w:tcPr>
          <w:p w14:paraId="205FEE4A" w14:textId="77777777" w:rsidR="00760F8B" w:rsidRPr="00DE0B96" w:rsidRDefault="00760F8B" w:rsidP="00A81194">
            <w:pPr>
              <w:contextualSpacing/>
              <w:jc w:val="center"/>
            </w:pPr>
            <w:r w:rsidRPr="00DE0B96">
              <w:t>-</w:t>
            </w:r>
          </w:p>
        </w:tc>
        <w:tc>
          <w:tcPr>
            <w:tcW w:w="1418" w:type="dxa"/>
          </w:tcPr>
          <w:p w14:paraId="1B4551BF" w14:textId="77777777" w:rsidR="00760F8B" w:rsidRPr="00DE0B96" w:rsidRDefault="00760F8B" w:rsidP="00A81194">
            <w:pPr>
              <w:contextualSpacing/>
              <w:jc w:val="center"/>
            </w:pPr>
            <w:r w:rsidRPr="00DE0B96">
              <w:t>6</w:t>
            </w:r>
          </w:p>
        </w:tc>
        <w:tc>
          <w:tcPr>
            <w:tcW w:w="708" w:type="dxa"/>
          </w:tcPr>
          <w:p w14:paraId="4D5DBD17" w14:textId="77777777" w:rsidR="00760F8B" w:rsidRPr="00DE0B96" w:rsidRDefault="00760F8B" w:rsidP="00A81194">
            <w:pPr>
              <w:contextualSpacing/>
              <w:jc w:val="center"/>
            </w:pPr>
            <w:r w:rsidRPr="00DE0B96">
              <w:t>-</w:t>
            </w:r>
          </w:p>
        </w:tc>
        <w:tc>
          <w:tcPr>
            <w:tcW w:w="1134" w:type="dxa"/>
          </w:tcPr>
          <w:p w14:paraId="202BF7BF" w14:textId="77777777" w:rsidR="00760F8B" w:rsidRPr="00DE0B96" w:rsidRDefault="00760F8B" w:rsidP="00A81194">
            <w:pPr>
              <w:contextualSpacing/>
              <w:jc w:val="center"/>
            </w:pPr>
            <w:r w:rsidRPr="00DE0B96">
              <w:t>-</w:t>
            </w:r>
          </w:p>
        </w:tc>
        <w:tc>
          <w:tcPr>
            <w:tcW w:w="1701" w:type="dxa"/>
          </w:tcPr>
          <w:p w14:paraId="51CC0C70" w14:textId="77777777" w:rsidR="00760F8B" w:rsidRPr="00DE0B96" w:rsidRDefault="00760F8B" w:rsidP="00A81194">
            <w:pPr>
              <w:contextualSpacing/>
              <w:jc w:val="center"/>
            </w:pPr>
            <w:r w:rsidRPr="00DE0B96">
              <w:t>15</w:t>
            </w:r>
          </w:p>
        </w:tc>
      </w:tr>
      <w:tr w:rsidR="00760F8B" w:rsidRPr="00DE0B96" w14:paraId="65AF8F1C" w14:textId="77777777" w:rsidTr="00A81194">
        <w:trPr>
          <w:jc w:val="center"/>
        </w:trPr>
        <w:tc>
          <w:tcPr>
            <w:tcW w:w="8647" w:type="dxa"/>
            <w:gridSpan w:val="7"/>
          </w:tcPr>
          <w:p w14:paraId="2EF0BC79" w14:textId="77777777" w:rsidR="00760F8B" w:rsidRPr="00DE0B96" w:rsidRDefault="00760F8B" w:rsidP="00A81194">
            <w:pPr>
              <w:contextualSpacing/>
            </w:pPr>
          </w:p>
        </w:tc>
        <w:tc>
          <w:tcPr>
            <w:tcW w:w="1701" w:type="dxa"/>
          </w:tcPr>
          <w:p w14:paraId="647B3510" w14:textId="77777777" w:rsidR="00760F8B" w:rsidRPr="00DE0B96" w:rsidRDefault="00760F8B" w:rsidP="00A81194">
            <w:pPr>
              <w:contextualSpacing/>
              <w:jc w:val="center"/>
              <w:rPr>
                <w:b/>
              </w:rPr>
            </w:pPr>
            <w:r w:rsidRPr="00DE0B96">
              <w:rPr>
                <w:b/>
              </w:rPr>
              <w:t>124</w:t>
            </w:r>
          </w:p>
        </w:tc>
      </w:tr>
    </w:tbl>
    <w:p w14:paraId="1B121F62" w14:textId="77777777" w:rsidR="00760F8B" w:rsidRPr="00DE0B96" w:rsidRDefault="00760F8B" w:rsidP="00760F8B">
      <w:pPr>
        <w:contextualSpacing/>
      </w:pPr>
    </w:p>
    <w:p w14:paraId="240CFA67" w14:textId="77777777" w:rsidR="00760F8B" w:rsidRPr="0078320D" w:rsidRDefault="00760F8B" w:rsidP="00E40AC8">
      <w:pPr>
        <w:jc w:val="center"/>
        <w:rPr>
          <w:b/>
        </w:rPr>
      </w:pPr>
      <w:r w:rsidRPr="0078320D">
        <w:rPr>
          <w:noProof/>
        </w:rPr>
        <w:lastRenderedPageBreak/>
        <w:drawing>
          <wp:inline distT="0" distB="0" distL="0" distR="0" wp14:anchorId="7047FCF2" wp14:editId="14BFB093">
            <wp:extent cx="5731510" cy="157099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20EF005C" w14:textId="77777777" w:rsidR="00760F8B" w:rsidRPr="0078320D"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0F8B" w:rsidRPr="0078320D" w14:paraId="3430D5B2" w14:textId="77777777" w:rsidTr="00760F8B">
        <w:trPr>
          <w:trHeight w:val="397"/>
          <w:jc w:val="center"/>
        </w:trPr>
        <w:tc>
          <w:tcPr>
            <w:tcW w:w="1555" w:type="dxa"/>
            <w:vAlign w:val="center"/>
          </w:tcPr>
          <w:p w14:paraId="0BED9314" w14:textId="77777777" w:rsidR="00760F8B" w:rsidRPr="0078320D" w:rsidRDefault="00760F8B" w:rsidP="00A81194">
            <w:pPr>
              <w:pStyle w:val="Title"/>
              <w:contextualSpacing/>
              <w:jc w:val="left"/>
              <w:rPr>
                <w:b/>
                <w:szCs w:val="24"/>
              </w:rPr>
            </w:pPr>
            <w:r w:rsidRPr="0078320D">
              <w:rPr>
                <w:b/>
                <w:szCs w:val="24"/>
              </w:rPr>
              <w:t xml:space="preserve">Course Code      </w:t>
            </w:r>
          </w:p>
        </w:tc>
        <w:tc>
          <w:tcPr>
            <w:tcW w:w="6378" w:type="dxa"/>
            <w:vAlign w:val="center"/>
          </w:tcPr>
          <w:p w14:paraId="34302EF2" w14:textId="77777777" w:rsidR="00760F8B" w:rsidRPr="0078320D" w:rsidRDefault="00760F8B" w:rsidP="00A81194">
            <w:pPr>
              <w:pStyle w:val="Title"/>
              <w:contextualSpacing/>
              <w:jc w:val="left"/>
              <w:rPr>
                <w:b/>
                <w:szCs w:val="24"/>
              </w:rPr>
            </w:pPr>
            <w:r w:rsidRPr="0078320D">
              <w:rPr>
                <w:b/>
                <w:szCs w:val="24"/>
              </w:rPr>
              <w:t>18MS2004</w:t>
            </w:r>
          </w:p>
        </w:tc>
        <w:tc>
          <w:tcPr>
            <w:tcW w:w="1701" w:type="dxa"/>
            <w:vAlign w:val="center"/>
          </w:tcPr>
          <w:p w14:paraId="3785DB19" w14:textId="77777777" w:rsidR="00760F8B" w:rsidRPr="0078320D" w:rsidRDefault="00760F8B" w:rsidP="00A81194">
            <w:pPr>
              <w:pStyle w:val="Title"/>
              <w:ind w:left="-468" w:firstLine="468"/>
              <w:contextualSpacing/>
              <w:jc w:val="left"/>
              <w:rPr>
                <w:szCs w:val="24"/>
              </w:rPr>
            </w:pPr>
            <w:r w:rsidRPr="0078320D">
              <w:rPr>
                <w:b/>
                <w:bCs/>
                <w:szCs w:val="24"/>
              </w:rPr>
              <w:t xml:space="preserve">Duration       </w:t>
            </w:r>
          </w:p>
        </w:tc>
        <w:tc>
          <w:tcPr>
            <w:tcW w:w="851" w:type="dxa"/>
            <w:vAlign w:val="center"/>
          </w:tcPr>
          <w:p w14:paraId="2533181D" w14:textId="77777777" w:rsidR="00760F8B" w:rsidRPr="0078320D" w:rsidRDefault="00760F8B" w:rsidP="00A81194">
            <w:pPr>
              <w:pStyle w:val="Title"/>
              <w:contextualSpacing/>
              <w:jc w:val="left"/>
              <w:rPr>
                <w:b/>
                <w:szCs w:val="24"/>
              </w:rPr>
            </w:pPr>
            <w:r w:rsidRPr="0078320D">
              <w:rPr>
                <w:b/>
                <w:szCs w:val="24"/>
              </w:rPr>
              <w:t>3hrs</w:t>
            </w:r>
          </w:p>
        </w:tc>
      </w:tr>
      <w:tr w:rsidR="00760F8B" w:rsidRPr="0078320D" w14:paraId="39C34DB4" w14:textId="77777777" w:rsidTr="00760F8B">
        <w:trPr>
          <w:trHeight w:val="397"/>
          <w:jc w:val="center"/>
        </w:trPr>
        <w:tc>
          <w:tcPr>
            <w:tcW w:w="1555" w:type="dxa"/>
            <w:vAlign w:val="center"/>
          </w:tcPr>
          <w:p w14:paraId="5082DA3D" w14:textId="77777777" w:rsidR="00760F8B" w:rsidRPr="0078320D" w:rsidRDefault="00760F8B" w:rsidP="00A81194">
            <w:pPr>
              <w:pStyle w:val="Title"/>
              <w:ind w:right="-160"/>
              <w:contextualSpacing/>
              <w:jc w:val="left"/>
              <w:rPr>
                <w:b/>
                <w:szCs w:val="24"/>
              </w:rPr>
            </w:pPr>
            <w:r w:rsidRPr="0078320D">
              <w:rPr>
                <w:b/>
                <w:szCs w:val="24"/>
              </w:rPr>
              <w:t xml:space="preserve">Course Name     </w:t>
            </w:r>
          </w:p>
        </w:tc>
        <w:tc>
          <w:tcPr>
            <w:tcW w:w="6378" w:type="dxa"/>
            <w:vAlign w:val="center"/>
          </w:tcPr>
          <w:p w14:paraId="46FB486D" w14:textId="77777777" w:rsidR="00760F8B" w:rsidRPr="0078320D" w:rsidRDefault="00760F8B" w:rsidP="00A81194">
            <w:pPr>
              <w:pStyle w:val="Title"/>
              <w:contextualSpacing/>
              <w:jc w:val="left"/>
              <w:rPr>
                <w:b/>
                <w:szCs w:val="24"/>
              </w:rPr>
            </w:pPr>
            <w:r w:rsidRPr="0078320D">
              <w:rPr>
                <w:b/>
                <w:szCs w:val="24"/>
              </w:rPr>
              <w:t>TOTAL QUALITY MANAGEMENT</w:t>
            </w:r>
          </w:p>
        </w:tc>
        <w:tc>
          <w:tcPr>
            <w:tcW w:w="1701" w:type="dxa"/>
            <w:vAlign w:val="center"/>
          </w:tcPr>
          <w:p w14:paraId="31165783" w14:textId="77777777" w:rsidR="00760F8B" w:rsidRPr="0078320D" w:rsidRDefault="00760F8B" w:rsidP="00A81194">
            <w:pPr>
              <w:pStyle w:val="Title"/>
              <w:contextualSpacing/>
              <w:jc w:val="left"/>
              <w:rPr>
                <w:b/>
                <w:bCs/>
                <w:szCs w:val="24"/>
              </w:rPr>
            </w:pPr>
            <w:r w:rsidRPr="0078320D">
              <w:rPr>
                <w:b/>
                <w:bCs/>
                <w:szCs w:val="24"/>
              </w:rPr>
              <w:t xml:space="preserve">Max. Marks </w:t>
            </w:r>
          </w:p>
        </w:tc>
        <w:tc>
          <w:tcPr>
            <w:tcW w:w="851" w:type="dxa"/>
            <w:vAlign w:val="center"/>
          </w:tcPr>
          <w:p w14:paraId="4128153B" w14:textId="77777777" w:rsidR="00760F8B" w:rsidRPr="0078320D" w:rsidRDefault="00760F8B" w:rsidP="00A81194">
            <w:pPr>
              <w:pStyle w:val="Title"/>
              <w:contextualSpacing/>
              <w:jc w:val="left"/>
              <w:rPr>
                <w:b/>
                <w:szCs w:val="24"/>
              </w:rPr>
            </w:pPr>
            <w:r w:rsidRPr="0078320D">
              <w:rPr>
                <w:b/>
                <w:szCs w:val="24"/>
              </w:rPr>
              <w:t>100</w:t>
            </w:r>
          </w:p>
        </w:tc>
      </w:tr>
    </w:tbl>
    <w:p w14:paraId="1488C0FE" w14:textId="77777777" w:rsidR="00760F8B" w:rsidRPr="0078320D"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78320D" w14:paraId="539D52D6" w14:textId="77777777" w:rsidTr="00760F8B">
        <w:trPr>
          <w:trHeight w:val="551"/>
        </w:trPr>
        <w:tc>
          <w:tcPr>
            <w:tcW w:w="272" w:type="pct"/>
            <w:vAlign w:val="center"/>
          </w:tcPr>
          <w:p w14:paraId="5D609881" w14:textId="77777777" w:rsidR="00760F8B" w:rsidRPr="0078320D" w:rsidRDefault="00760F8B" w:rsidP="00A81194">
            <w:pPr>
              <w:contextualSpacing/>
              <w:jc w:val="center"/>
              <w:rPr>
                <w:b/>
              </w:rPr>
            </w:pPr>
            <w:r w:rsidRPr="0078320D">
              <w:rPr>
                <w:b/>
              </w:rPr>
              <w:t>Q. No.</w:t>
            </w:r>
          </w:p>
        </w:tc>
        <w:tc>
          <w:tcPr>
            <w:tcW w:w="3512" w:type="pct"/>
            <w:gridSpan w:val="2"/>
            <w:vAlign w:val="center"/>
          </w:tcPr>
          <w:p w14:paraId="5DC76A99" w14:textId="77777777" w:rsidR="00760F8B" w:rsidRPr="0078320D" w:rsidRDefault="00760F8B" w:rsidP="00A81194">
            <w:pPr>
              <w:contextualSpacing/>
              <w:jc w:val="center"/>
              <w:rPr>
                <w:b/>
              </w:rPr>
            </w:pPr>
            <w:r w:rsidRPr="0078320D">
              <w:rPr>
                <w:b/>
              </w:rPr>
              <w:t>Questions</w:t>
            </w:r>
          </w:p>
        </w:tc>
        <w:tc>
          <w:tcPr>
            <w:tcW w:w="388" w:type="pct"/>
            <w:vAlign w:val="center"/>
          </w:tcPr>
          <w:p w14:paraId="46515256" w14:textId="77777777" w:rsidR="00760F8B" w:rsidRPr="0078320D" w:rsidRDefault="00760F8B" w:rsidP="00A81194">
            <w:pPr>
              <w:contextualSpacing/>
              <w:jc w:val="center"/>
              <w:rPr>
                <w:b/>
              </w:rPr>
            </w:pPr>
            <w:r w:rsidRPr="0078320D">
              <w:rPr>
                <w:b/>
              </w:rPr>
              <w:t>CO</w:t>
            </w:r>
          </w:p>
        </w:tc>
        <w:tc>
          <w:tcPr>
            <w:tcW w:w="355" w:type="pct"/>
            <w:vAlign w:val="center"/>
          </w:tcPr>
          <w:p w14:paraId="38D09684" w14:textId="77777777" w:rsidR="00760F8B" w:rsidRPr="0078320D" w:rsidRDefault="00760F8B" w:rsidP="00A81194">
            <w:pPr>
              <w:contextualSpacing/>
              <w:jc w:val="center"/>
              <w:rPr>
                <w:b/>
              </w:rPr>
            </w:pPr>
            <w:r w:rsidRPr="0078320D">
              <w:rPr>
                <w:b/>
              </w:rPr>
              <w:t>BL</w:t>
            </w:r>
          </w:p>
        </w:tc>
        <w:tc>
          <w:tcPr>
            <w:tcW w:w="473" w:type="pct"/>
            <w:vAlign w:val="center"/>
          </w:tcPr>
          <w:p w14:paraId="352B27A9" w14:textId="77777777" w:rsidR="00760F8B" w:rsidRPr="0078320D" w:rsidRDefault="00760F8B" w:rsidP="00A81194">
            <w:pPr>
              <w:contextualSpacing/>
              <w:jc w:val="center"/>
              <w:rPr>
                <w:b/>
              </w:rPr>
            </w:pPr>
            <w:r w:rsidRPr="0078320D">
              <w:rPr>
                <w:b/>
              </w:rPr>
              <w:t>Marks</w:t>
            </w:r>
          </w:p>
        </w:tc>
      </w:tr>
      <w:tr w:rsidR="00760F8B" w:rsidRPr="0078320D" w14:paraId="012C462D" w14:textId="77777777" w:rsidTr="00760F8B">
        <w:trPr>
          <w:trHeight w:val="487"/>
        </w:trPr>
        <w:tc>
          <w:tcPr>
            <w:tcW w:w="5000" w:type="pct"/>
            <w:gridSpan w:val="6"/>
            <w:vAlign w:val="center"/>
          </w:tcPr>
          <w:p w14:paraId="557FD0C7" w14:textId="77777777" w:rsidR="00760F8B" w:rsidRPr="0078320D" w:rsidRDefault="00760F8B" w:rsidP="00A81194">
            <w:pPr>
              <w:contextualSpacing/>
              <w:jc w:val="center"/>
              <w:rPr>
                <w:b/>
                <w:u w:val="single"/>
              </w:rPr>
            </w:pPr>
            <w:r w:rsidRPr="0078320D">
              <w:rPr>
                <w:b/>
                <w:u w:val="single"/>
              </w:rPr>
              <w:t>PART – A (10 X 1 = 10 MARKS)</w:t>
            </w:r>
          </w:p>
          <w:p w14:paraId="237957DC" w14:textId="77777777" w:rsidR="00760F8B" w:rsidRPr="0078320D" w:rsidRDefault="00760F8B" w:rsidP="00A81194">
            <w:pPr>
              <w:contextualSpacing/>
              <w:jc w:val="center"/>
              <w:rPr>
                <w:b/>
              </w:rPr>
            </w:pPr>
            <w:r w:rsidRPr="0078320D">
              <w:rPr>
                <w:b/>
              </w:rPr>
              <w:t>(Answer all the questions)</w:t>
            </w:r>
          </w:p>
        </w:tc>
      </w:tr>
      <w:tr w:rsidR="00760F8B" w:rsidRPr="0078320D" w14:paraId="66592EEE" w14:textId="77777777" w:rsidTr="00760F8B">
        <w:trPr>
          <w:trHeight w:val="396"/>
        </w:trPr>
        <w:tc>
          <w:tcPr>
            <w:tcW w:w="272" w:type="pct"/>
            <w:vAlign w:val="center"/>
          </w:tcPr>
          <w:p w14:paraId="1A8CE91E" w14:textId="77777777" w:rsidR="00760F8B" w:rsidRPr="0078320D" w:rsidRDefault="00760F8B" w:rsidP="00760F8B">
            <w:pPr>
              <w:contextualSpacing/>
              <w:jc w:val="center"/>
            </w:pPr>
            <w:r w:rsidRPr="0078320D">
              <w:t>1.</w:t>
            </w:r>
          </w:p>
        </w:tc>
        <w:tc>
          <w:tcPr>
            <w:tcW w:w="3512" w:type="pct"/>
            <w:gridSpan w:val="2"/>
            <w:vAlign w:val="center"/>
          </w:tcPr>
          <w:p w14:paraId="2AD7E34A" w14:textId="77777777" w:rsidR="00760F8B" w:rsidRPr="0078320D" w:rsidRDefault="00760F8B" w:rsidP="00760F8B">
            <w:pPr>
              <w:autoSpaceDE w:val="0"/>
              <w:autoSpaceDN w:val="0"/>
              <w:adjustRightInd w:val="0"/>
              <w:contextualSpacing/>
              <w:jc w:val="both"/>
            </w:pPr>
            <w:r w:rsidRPr="0078320D">
              <w:rPr>
                <w:rFonts w:eastAsiaTheme="minorHAnsi"/>
                <w:bCs/>
              </w:rPr>
              <w:t>State the use of any one control chart.</w:t>
            </w:r>
          </w:p>
        </w:tc>
        <w:tc>
          <w:tcPr>
            <w:tcW w:w="388" w:type="pct"/>
            <w:vAlign w:val="center"/>
          </w:tcPr>
          <w:p w14:paraId="3737667D" w14:textId="77777777" w:rsidR="00760F8B" w:rsidRPr="0078320D" w:rsidRDefault="00760F8B" w:rsidP="00760F8B">
            <w:pPr>
              <w:contextualSpacing/>
              <w:jc w:val="center"/>
            </w:pPr>
            <w:r w:rsidRPr="0078320D">
              <w:t>CO6</w:t>
            </w:r>
          </w:p>
        </w:tc>
        <w:tc>
          <w:tcPr>
            <w:tcW w:w="355" w:type="pct"/>
            <w:vAlign w:val="center"/>
          </w:tcPr>
          <w:p w14:paraId="63638803" w14:textId="77777777" w:rsidR="00760F8B" w:rsidRPr="0078320D" w:rsidRDefault="00760F8B" w:rsidP="00760F8B">
            <w:pPr>
              <w:contextualSpacing/>
              <w:jc w:val="center"/>
            </w:pPr>
            <w:r w:rsidRPr="0078320D">
              <w:t>R</w:t>
            </w:r>
          </w:p>
        </w:tc>
        <w:tc>
          <w:tcPr>
            <w:tcW w:w="473" w:type="pct"/>
            <w:vAlign w:val="center"/>
          </w:tcPr>
          <w:p w14:paraId="7C65BEE4" w14:textId="77777777" w:rsidR="00760F8B" w:rsidRPr="0078320D" w:rsidRDefault="00760F8B" w:rsidP="00760F8B">
            <w:pPr>
              <w:contextualSpacing/>
              <w:jc w:val="center"/>
            </w:pPr>
            <w:r w:rsidRPr="0078320D">
              <w:t>1</w:t>
            </w:r>
          </w:p>
        </w:tc>
      </w:tr>
      <w:tr w:rsidR="00760F8B" w:rsidRPr="0078320D" w14:paraId="4DA8909C" w14:textId="77777777" w:rsidTr="00760F8B">
        <w:trPr>
          <w:trHeight w:val="396"/>
        </w:trPr>
        <w:tc>
          <w:tcPr>
            <w:tcW w:w="272" w:type="pct"/>
            <w:vAlign w:val="center"/>
          </w:tcPr>
          <w:p w14:paraId="066A5547" w14:textId="77777777" w:rsidR="00760F8B" w:rsidRPr="0078320D" w:rsidRDefault="00760F8B" w:rsidP="00760F8B">
            <w:pPr>
              <w:contextualSpacing/>
              <w:jc w:val="center"/>
            </w:pPr>
            <w:r w:rsidRPr="0078320D">
              <w:t>2.</w:t>
            </w:r>
          </w:p>
        </w:tc>
        <w:tc>
          <w:tcPr>
            <w:tcW w:w="3512" w:type="pct"/>
            <w:gridSpan w:val="2"/>
            <w:vAlign w:val="center"/>
          </w:tcPr>
          <w:p w14:paraId="38563F17" w14:textId="77777777" w:rsidR="00760F8B" w:rsidRPr="0078320D" w:rsidRDefault="00760F8B" w:rsidP="00760F8B">
            <w:pPr>
              <w:contextualSpacing/>
              <w:jc w:val="both"/>
            </w:pPr>
            <w:r w:rsidRPr="0078320D">
              <w:t>Define quality as per Crosby.</w:t>
            </w:r>
          </w:p>
        </w:tc>
        <w:tc>
          <w:tcPr>
            <w:tcW w:w="388" w:type="pct"/>
            <w:vAlign w:val="center"/>
          </w:tcPr>
          <w:p w14:paraId="5FBF14F8" w14:textId="77777777" w:rsidR="00760F8B" w:rsidRPr="0078320D" w:rsidRDefault="00760F8B" w:rsidP="00760F8B">
            <w:pPr>
              <w:contextualSpacing/>
              <w:jc w:val="center"/>
            </w:pPr>
            <w:r w:rsidRPr="0078320D">
              <w:t>CO2</w:t>
            </w:r>
          </w:p>
        </w:tc>
        <w:tc>
          <w:tcPr>
            <w:tcW w:w="355" w:type="pct"/>
            <w:vAlign w:val="center"/>
          </w:tcPr>
          <w:p w14:paraId="4094501A" w14:textId="77777777" w:rsidR="00760F8B" w:rsidRPr="0078320D" w:rsidRDefault="00760F8B" w:rsidP="00760F8B">
            <w:pPr>
              <w:contextualSpacing/>
              <w:jc w:val="center"/>
            </w:pPr>
            <w:r w:rsidRPr="0078320D">
              <w:t>R</w:t>
            </w:r>
          </w:p>
        </w:tc>
        <w:tc>
          <w:tcPr>
            <w:tcW w:w="473" w:type="pct"/>
            <w:vAlign w:val="center"/>
          </w:tcPr>
          <w:p w14:paraId="14D1BF67" w14:textId="77777777" w:rsidR="00760F8B" w:rsidRPr="0078320D" w:rsidRDefault="00760F8B" w:rsidP="00760F8B">
            <w:pPr>
              <w:contextualSpacing/>
              <w:jc w:val="center"/>
            </w:pPr>
            <w:r w:rsidRPr="0078320D">
              <w:t>1</w:t>
            </w:r>
          </w:p>
        </w:tc>
      </w:tr>
      <w:tr w:rsidR="00760F8B" w:rsidRPr="0078320D" w14:paraId="7AA8416F" w14:textId="77777777" w:rsidTr="00760F8B">
        <w:trPr>
          <w:trHeight w:val="396"/>
        </w:trPr>
        <w:tc>
          <w:tcPr>
            <w:tcW w:w="272" w:type="pct"/>
            <w:vAlign w:val="center"/>
          </w:tcPr>
          <w:p w14:paraId="56C0815E" w14:textId="77777777" w:rsidR="00760F8B" w:rsidRPr="0078320D" w:rsidRDefault="00760F8B" w:rsidP="00760F8B">
            <w:pPr>
              <w:contextualSpacing/>
              <w:jc w:val="center"/>
            </w:pPr>
            <w:r w:rsidRPr="0078320D">
              <w:t>3.</w:t>
            </w:r>
          </w:p>
        </w:tc>
        <w:tc>
          <w:tcPr>
            <w:tcW w:w="3512" w:type="pct"/>
            <w:gridSpan w:val="2"/>
            <w:vAlign w:val="center"/>
          </w:tcPr>
          <w:p w14:paraId="322FE50A" w14:textId="77777777" w:rsidR="00760F8B" w:rsidRPr="0078320D" w:rsidRDefault="00760F8B" w:rsidP="00760F8B">
            <w:pPr>
              <w:contextualSpacing/>
              <w:jc w:val="both"/>
            </w:pPr>
            <w:r w:rsidRPr="0078320D">
              <w:rPr>
                <w:color w:val="000000" w:themeColor="text1"/>
              </w:rPr>
              <w:t>Distinguish between quality planning and quality improvement.</w:t>
            </w:r>
          </w:p>
        </w:tc>
        <w:tc>
          <w:tcPr>
            <w:tcW w:w="388" w:type="pct"/>
            <w:vAlign w:val="center"/>
          </w:tcPr>
          <w:p w14:paraId="72728E11" w14:textId="77777777" w:rsidR="00760F8B" w:rsidRPr="0078320D" w:rsidRDefault="00760F8B" w:rsidP="00760F8B">
            <w:pPr>
              <w:contextualSpacing/>
              <w:jc w:val="center"/>
            </w:pPr>
            <w:r w:rsidRPr="0078320D">
              <w:t>CO1</w:t>
            </w:r>
          </w:p>
        </w:tc>
        <w:tc>
          <w:tcPr>
            <w:tcW w:w="355" w:type="pct"/>
            <w:vAlign w:val="center"/>
          </w:tcPr>
          <w:p w14:paraId="2FC10F6C" w14:textId="77777777" w:rsidR="00760F8B" w:rsidRPr="0078320D" w:rsidRDefault="00760F8B" w:rsidP="00760F8B">
            <w:pPr>
              <w:contextualSpacing/>
              <w:jc w:val="center"/>
            </w:pPr>
            <w:r w:rsidRPr="0078320D">
              <w:t>U</w:t>
            </w:r>
          </w:p>
        </w:tc>
        <w:tc>
          <w:tcPr>
            <w:tcW w:w="473" w:type="pct"/>
            <w:vAlign w:val="center"/>
          </w:tcPr>
          <w:p w14:paraId="1C7975C8" w14:textId="77777777" w:rsidR="00760F8B" w:rsidRPr="0078320D" w:rsidRDefault="00760F8B" w:rsidP="00760F8B">
            <w:pPr>
              <w:contextualSpacing/>
              <w:jc w:val="center"/>
            </w:pPr>
            <w:r w:rsidRPr="0078320D">
              <w:t>1</w:t>
            </w:r>
          </w:p>
        </w:tc>
      </w:tr>
      <w:tr w:rsidR="00760F8B" w:rsidRPr="0078320D" w14:paraId="272D51CB" w14:textId="77777777" w:rsidTr="00760F8B">
        <w:trPr>
          <w:trHeight w:val="396"/>
        </w:trPr>
        <w:tc>
          <w:tcPr>
            <w:tcW w:w="272" w:type="pct"/>
            <w:vAlign w:val="center"/>
          </w:tcPr>
          <w:p w14:paraId="23E33FFA" w14:textId="77777777" w:rsidR="00760F8B" w:rsidRPr="0078320D" w:rsidRDefault="00760F8B" w:rsidP="00760F8B">
            <w:pPr>
              <w:contextualSpacing/>
              <w:jc w:val="center"/>
            </w:pPr>
            <w:r w:rsidRPr="0078320D">
              <w:t>4.</w:t>
            </w:r>
          </w:p>
        </w:tc>
        <w:tc>
          <w:tcPr>
            <w:tcW w:w="3512" w:type="pct"/>
            <w:gridSpan w:val="2"/>
            <w:vAlign w:val="center"/>
          </w:tcPr>
          <w:p w14:paraId="601A2F03" w14:textId="77777777" w:rsidR="00760F8B" w:rsidRPr="0078320D" w:rsidRDefault="00760F8B" w:rsidP="00760F8B">
            <w:pPr>
              <w:contextualSpacing/>
              <w:jc w:val="both"/>
            </w:pPr>
            <w:r w:rsidRPr="0078320D">
              <w:rPr>
                <w:color w:val="000000" w:themeColor="text1"/>
              </w:rPr>
              <w:t>Name the evolved version of the PDCA cycle.</w:t>
            </w:r>
          </w:p>
        </w:tc>
        <w:tc>
          <w:tcPr>
            <w:tcW w:w="388" w:type="pct"/>
            <w:vAlign w:val="center"/>
          </w:tcPr>
          <w:p w14:paraId="678A7415" w14:textId="77777777" w:rsidR="00760F8B" w:rsidRPr="0078320D" w:rsidRDefault="00760F8B" w:rsidP="00760F8B">
            <w:pPr>
              <w:contextualSpacing/>
              <w:jc w:val="center"/>
            </w:pPr>
            <w:r w:rsidRPr="0078320D">
              <w:t>CO1</w:t>
            </w:r>
          </w:p>
        </w:tc>
        <w:tc>
          <w:tcPr>
            <w:tcW w:w="355" w:type="pct"/>
            <w:vAlign w:val="center"/>
          </w:tcPr>
          <w:p w14:paraId="45943C58" w14:textId="77777777" w:rsidR="00760F8B" w:rsidRPr="0078320D" w:rsidRDefault="00760F8B" w:rsidP="00760F8B">
            <w:pPr>
              <w:contextualSpacing/>
              <w:jc w:val="center"/>
            </w:pPr>
            <w:r w:rsidRPr="0078320D">
              <w:t>R</w:t>
            </w:r>
          </w:p>
        </w:tc>
        <w:tc>
          <w:tcPr>
            <w:tcW w:w="473" w:type="pct"/>
            <w:vAlign w:val="center"/>
          </w:tcPr>
          <w:p w14:paraId="62DBD954" w14:textId="77777777" w:rsidR="00760F8B" w:rsidRPr="0078320D" w:rsidRDefault="00760F8B" w:rsidP="00760F8B">
            <w:pPr>
              <w:contextualSpacing/>
              <w:jc w:val="center"/>
            </w:pPr>
            <w:r w:rsidRPr="0078320D">
              <w:t>1</w:t>
            </w:r>
          </w:p>
        </w:tc>
      </w:tr>
      <w:tr w:rsidR="00760F8B" w:rsidRPr="0078320D" w14:paraId="235457C7" w14:textId="77777777" w:rsidTr="00760F8B">
        <w:trPr>
          <w:trHeight w:val="396"/>
        </w:trPr>
        <w:tc>
          <w:tcPr>
            <w:tcW w:w="272" w:type="pct"/>
            <w:vAlign w:val="center"/>
          </w:tcPr>
          <w:p w14:paraId="10A7B044" w14:textId="77777777" w:rsidR="00760F8B" w:rsidRPr="0078320D" w:rsidRDefault="00760F8B" w:rsidP="00760F8B">
            <w:pPr>
              <w:contextualSpacing/>
              <w:jc w:val="center"/>
            </w:pPr>
            <w:r w:rsidRPr="0078320D">
              <w:t>5.</w:t>
            </w:r>
          </w:p>
        </w:tc>
        <w:tc>
          <w:tcPr>
            <w:tcW w:w="3512" w:type="pct"/>
            <w:gridSpan w:val="2"/>
            <w:vAlign w:val="center"/>
          </w:tcPr>
          <w:p w14:paraId="0C21DA2D" w14:textId="77777777" w:rsidR="00760F8B" w:rsidRPr="0078320D" w:rsidRDefault="00760F8B" w:rsidP="00760F8B">
            <w:pPr>
              <w:pStyle w:val="Default"/>
              <w:contextualSpacing/>
              <w:jc w:val="both"/>
            </w:pPr>
            <w:r w:rsidRPr="0078320D">
              <w:t>State the objectives of performance measures in quality management.</w:t>
            </w:r>
          </w:p>
        </w:tc>
        <w:tc>
          <w:tcPr>
            <w:tcW w:w="388" w:type="pct"/>
            <w:vAlign w:val="center"/>
          </w:tcPr>
          <w:p w14:paraId="09BBB00A" w14:textId="77777777" w:rsidR="00760F8B" w:rsidRPr="0078320D" w:rsidRDefault="00760F8B" w:rsidP="00760F8B">
            <w:pPr>
              <w:contextualSpacing/>
              <w:jc w:val="center"/>
            </w:pPr>
            <w:r w:rsidRPr="0078320D">
              <w:t>CO2</w:t>
            </w:r>
          </w:p>
        </w:tc>
        <w:tc>
          <w:tcPr>
            <w:tcW w:w="355" w:type="pct"/>
            <w:vAlign w:val="center"/>
          </w:tcPr>
          <w:p w14:paraId="005D3240" w14:textId="77777777" w:rsidR="00760F8B" w:rsidRPr="0078320D" w:rsidRDefault="00760F8B" w:rsidP="00760F8B">
            <w:pPr>
              <w:contextualSpacing/>
              <w:jc w:val="center"/>
            </w:pPr>
            <w:r w:rsidRPr="0078320D">
              <w:t>R</w:t>
            </w:r>
          </w:p>
        </w:tc>
        <w:tc>
          <w:tcPr>
            <w:tcW w:w="473" w:type="pct"/>
            <w:vAlign w:val="center"/>
          </w:tcPr>
          <w:p w14:paraId="125D60B9" w14:textId="77777777" w:rsidR="00760F8B" w:rsidRPr="0078320D" w:rsidRDefault="00760F8B" w:rsidP="00760F8B">
            <w:pPr>
              <w:contextualSpacing/>
              <w:jc w:val="center"/>
            </w:pPr>
            <w:r w:rsidRPr="0078320D">
              <w:t>1</w:t>
            </w:r>
          </w:p>
        </w:tc>
      </w:tr>
      <w:tr w:rsidR="00760F8B" w:rsidRPr="0078320D" w14:paraId="53203FC1" w14:textId="77777777" w:rsidTr="00760F8B">
        <w:trPr>
          <w:trHeight w:val="396"/>
        </w:trPr>
        <w:tc>
          <w:tcPr>
            <w:tcW w:w="272" w:type="pct"/>
            <w:vAlign w:val="center"/>
          </w:tcPr>
          <w:p w14:paraId="75B82278" w14:textId="77777777" w:rsidR="00760F8B" w:rsidRPr="0078320D" w:rsidRDefault="00760F8B" w:rsidP="00760F8B">
            <w:pPr>
              <w:contextualSpacing/>
              <w:jc w:val="center"/>
            </w:pPr>
            <w:r w:rsidRPr="0078320D">
              <w:t>6.</w:t>
            </w:r>
          </w:p>
        </w:tc>
        <w:tc>
          <w:tcPr>
            <w:tcW w:w="3512" w:type="pct"/>
            <w:gridSpan w:val="2"/>
            <w:vAlign w:val="center"/>
          </w:tcPr>
          <w:p w14:paraId="340F5C51" w14:textId="77777777" w:rsidR="00760F8B" w:rsidRPr="0078320D" w:rsidRDefault="00760F8B" w:rsidP="00760F8B">
            <w:pPr>
              <w:contextualSpacing/>
              <w:jc w:val="both"/>
            </w:pPr>
            <w:r w:rsidRPr="0078320D">
              <w:rPr>
                <w:rFonts w:eastAsiaTheme="minorHAnsi"/>
              </w:rPr>
              <w:t>Define quality manual.</w:t>
            </w:r>
          </w:p>
        </w:tc>
        <w:tc>
          <w:tcPr>
            <w:tcW w:w="388" w:type="pct"/>
            <w:vAlign w:val="center"/>
          </w:tcPr>
          <w:p w14:paraId="4C5559AE" w14:textId="77777777" w:rsidR="00760F8B" w:rsidRPr="0078320D" w:rsidRDefault="00760F8B" w:rsidP="00760F8B">
            <w:pPr>
              <w:contextualSpacing/>
              <w:jc w:val="center"/>
            </w:pPr>
            <w:r w:rsidRPr="0078320D">
              <w:t>CO3</w:t>
            </w:r>
          </w:p>
        </w:tc>
        <w:tc>
          <w:tcPr>
            <w:tcW w:w="355" w:type="pct"/>
            <w:vAlign w:val="center"/>
          </w:tcPr>
          <w:p w14:paraId="015E4247" w14:textId="77777777" w:rsidR="00760F8B" w:rsidRPr="0078320D" w:rsidRDefault="00760F8B" w:rsidP="00760F8B">
            <w:pPr>
              <w:contextualSpacing/>
              <w:jc w:val="center"/>
            </w:pPr>
            <w:r w:rsidRPr="0078320D">
              <w:t>R</w:t>
            </w:r>
          </w:p>
        </w:tc>
        <w:tc>
          <w:tcPr>
            <w:tcW w:w="473" w:type="pct"/>
            <w:vAlign w:val="center"/>
          </w:tcPr>
          <w:p w14:paraId="18215E02" w14:textId="77777777" w:rsidR="00760F8B" w:rsidRPr="0078320D" w:rsidRDefault="00760F8B" w:rsidP="00760F8B">
            <w:pPr>
              <w:contextualSpacing/>
              <w:jc w:val="center"/>
            </w:pPr>
            <w:r w:rsidRPr="0078320D">
              <w:t>1</w:t>
            </w:r>
          </w:p>
        </w:tc>
      </w:tr>
      <w:tr w:rsidR="00760F8B" w:rsidRPr="0078320D" w14:paraId="114A81E5" w14:textId="77777777" w:rsidTr="00760F8B">
        <w:trPr>
          <w:trHeight w:val="396"/>
        </w:trPr>
        <w:tc>
          <w:tcPr>
            <w:tcW w:w="272" w:type="pct"/>
            <w:vAlign w:val="center"/>
          </w:tcPr>
          <w:p w14:paraId="173AA9F7" w14:textId="77777777" w:rsidR="00760F8B" w:rsidRPr="0078320D" w:rsidRDefault="00760F8B" w:rsidP="00760F8B">
            <w:pPr>
              <w:contextualSpacing/>
              <w:jc w:val="center"/>
            </w:pPr>
            <w:r w:rsidRPr="0078320D">
              <w:t>7.</w:t>
            </w:r>
          </w:p>
        </w:tc>
        <w:tc>
          <w:tcPr>
            <w:tcW w:w="3512" w:type="pct"/>
            <w:gridSpan w:val="2"/>
            <w:vAlign w:val="center"/>
          </w:tcPr>
          <w:p w14:paraId="4097389B" w14:textId="77777777" w:rsidR="00760F8B" w:rsidRPr="0078320D" w:rsidRDefault="00760F8B" w:rsidP="00760F8B">
            <w:pPr>
              <w:pStyle w:val="ListParagraph"/>
              <w:ind w:left="0"/>
              <w:jc w:val="both"/>
              <w:rPr>
                <w:noProof/>
                <w:lang w:eastAsia="zh-TW"/>
              </w:rPr>
            </w:pPr>
            <w:r w:rsidRPr="0078320D">
              <w:rPr>
                <w:noProof/>
                <w:lang w:eastAsia="zh-TW"/>
              </w:rPr>
              <w:t>List the benefits of Environmental Management System.</w:t>
            </w:r>
          </w:p>
        </w:tc>
        <w:tc>
          <w:tcPr>
            <w:tcW w:w="388" w:type="pct"/>
            <w:vAlign w:val="center"/>
          </w:tcPr>
          <w:p w14:paraId="04635DEA" w14:textId="77777777" w:rsidR="00760F8B" w:rsidRPr="0078320D" w:rsidRDefault="00760F8B" w:rsidP="00760F8B">
            <w:pPr>
              <w:contextualSpacing/>
              <w:jc w:val="center"/>
            </w:pPr>
            <w:r w:rsidRPr="0078320D">
              <w:t>CO4</w:t>
            </w:r>
          </w:p>
        </w:tc>
        <w:tc>
          <w:tcPr>
            <w:tcW w:w="355" w:type="pct"/>
            <w:vAlign w:val="center"/>
          </w:tcPr>
          <w:p w14:paraId="7316980C" w14:textId="77777777" w:rsidR="00760F8B" w:rsidRPr="0078320D" w:rsidRDefault="00760F8B" w:rsidP="00760F8B">
            <w:pPr>
              <w:contextualSpacing/>
              <w:jc w:val="center"/>
            </w:pPr>
            <w:r w:rsidRPr="0078320D">
              <w:t>U</w:t>
            </w:r>
          </w:p>
        </w:tc>
        <w:tc>
          <w:tcPr>
            <w:tcW w:w="473" w:type="pct"/>
            <w:vAlign w:val="center"/>
          </w:tcPr>
          <w:p w14:paraId="44D3ED7C" w14:textId="77777777" w:rsidR="00760F8B" w:rsidRPr="0078320D" w:rsidRDefault="00760F8B" w:rsidP="00760F8B">
            <w:pPr>
              <w:contextualSpacing/>
              <w:jc w:val="center"/>
            </w:pPr>
            <w:r w:rsidRPr="0078320D">
              <w:t>1</w:t>
            </w:r>
          </w:p>
        </w:tc>
      </w:tr>
      <w:tr w:rsidR="00760F8B" w:rsidRPr="0078320D" w14:paraId="74421843" w14:textId="77777777" w:rsidTr="00760F8B">
        <w:trPr>
          <w:trHeight w:val="396"/>
        </w:trPr>
        <w:tc>
          <w:tcPr>
            <w:tcW w:w="272" w:type="pct"/>
            <w:vAlign w:val="center"/>
          </w:tcPr>
          <w:p w14:paraId="7265EB7B" w14:textId="77777777" w:rsidR="00760F8B" w:rsidRPr="0078320D" w:rsidRDefault="00760F8B" w:rsidP="00760F8B">
            <w:pPr>
              <w:contextualSpacing/>
              <w:jc w:val="center"/>
            </w:pPr>
            <w:r w:rsidRPr="0078320D">
              <w:t>8.</w:t>
            </w:r>
          </w:p>
        </w:tc>
        <w:tc>
          <w:tcPr>
            <w:tcW w:w="3512" w:type="pct"/>
            <w:gridSpan w:val="2"/>
            <w:vAlign w:val="center"/>
          </w:tcPr>
          <w:p w14:paraId="4B07BDDA" w14:textId="77777777" w:rsidR="00760F8B" w:rsidRPr="0078320D" w:rsidRDefault="00760F8B" w:rsidP="00760F8B">
            <w:pPr>
              <w:contextualSpacing/>
              <w:jc w:val="both"/>
              <w:rPr>
                <w:b/>
                <w:bCs/>
              </w:rPr>
            </w:pPr>
            <w:r w:rsidRPr="0078320D">
              <w:t>Illustrate the use of prioritization matrices.</w:t>
            </w:r>
          </w:p>
        </w:tc>
        <w:tc>
          <w:tcPr>
            <w:tcW w:w="388" w:type="pct"/>
            <w:vAlign w:val="center"/>
          </w:tcPr>
          <w:p w14:paraId="030B2AE4" w14:textId="77777777" w:rsidR="00760F8B" w:rsidRPr="0078320D" w:rsidRDefault="00760F8B" w:rsidP="00760F8B">
            <w:pPr>
              <w:contextualSpacing/>
              <w:jc w:val="center"/>
            </w:pPr>
            <w:r w:rsidRPr="0078320D">
              <w:t>CO4</w:t>
            </w:r>
          </w:p>
        </w:tc>
        <w:tc>
          <w:tcPr>
            <w:tcW w:w="355" w:type="pct"/>
            <w:vAlign w:val="center"/>
          </w:tcPr>
          <w:p w14:paraId="5E79265F" w14:textId="77777777" w:rsidR="00760F8B" w:rsidRPr="0078320D" w:rsidRDefault="00760F8B" w:rsidP="00760F8B">
            <w:pPr>
              <w:contextualSpacing/>
              <w:jc w:val="center"/>
            </w:pPr>
            <w:r w:rsidRPr="0078320D">
              <w:t>U</w:t>
            </w:r>
          </w:p>
        </w:tc>
        <w:tc>
          <w:tcPr>
            <w:tcW w:w="473" w:type="pct"/>
            <w:vAlign w:val="center"/>
          </w:tcPr>
          <w:p w14:paraId="68C1F788" w14:textId="77777777" w:rsidR="00760F8B" w:rsidRPr="0078320D" w:rsidRDefault="00760F8B" w:rsidP="00760F8B">
            <w:pPr>
              <w:contextualSpacing/>
              <w:jc w:val="center"/>
            </w:pPr>
            <w:r w:rsidRPr="0078320D">
              <w:t>1</w:t>
            </w:r>
          </w:p>
        </w:tc>
      </w:tr>
      <w:tr w:rsidR="00760F8B" w:rsidRPr="0078320D" w14:paraId="07DF0A86" w14:textId="77777777" w:rsidTr="00760F8B">
        <w:trPr>
          <w:trHeight w:val="396"/>
        </w:trPr>
        <w:tc>
          <w:tcPr>
            <w:tcW w:w="272" w:type="pct"/>
            <w:vAlign w:val="center"/>
          </w:tcPr>
          <w:p w14:paraId="26A9A5D9" w14:textId="77777777" w:rsidR="00760F8B" w:rsidRPr="0078320D" w:rsidRDefault="00760F8B" w:rsidP="00760F8B">
            <w:pPr>
              <w:contextualSpacing/>
              <w:jc w:val="center"/>
            </w:pPr>
            <w:r w:rsidRPr="0078320D">
              <w:t>9.</w:t>
            </w:r>
          </w:p>
        </w:tc>
        <w:tc>
          <w:tcPr>
            <w:tcW w:w="3512" w:type="pct"/>
            <w:gridSpan w:val="2"/>
            <w:vAlign w:val="center"/>
          </w:tcPr>
          <w:p w14:paraId="554C31B3" w14:textId="77777777" w:rsidR="00760F8B" w:rsidRPr="0078320D" w:rsidRDefault="00760F8B" w:rsidP="00760F8B">
            <w:pPr>
              <w:pStyle w:val="ListParagraph"/>
              <w:ind w:left="0"/>
              <w:jc w:val="both"/>
              <w:rPr>
                <w:noProof/>
                <w:lang w:eastAsia="zh-TW"/>
              </w:rPr>
            </w:pPr>
            <w:r w:rsidRPr="0078320D">
              <w:rPr>
                <w:color w:val="000000" w:themeColor="text1"/>
              </w:rPr>
              <w:t>State the purpose of Pareto principle.</w:t>
            </w:r>
          </w:p>
        </w:tc>
        <w:tc>
          <w:tcPr>
            <w:tcW w:w="388" w:type="pct"/>
            <w:vAlign w:val="center"/>
          </w:tcPr>
          <w:p w14:paraId="671B7EE2" w14:textId="77777777" w:rsidR="00760F8B" w:rsidRPr="0078320D" w:rsidRDefault="00760F8B" w:rsidP="00760F8B">
            <w:pPr>
              <w:contextualSpacing/>
              <w:jc w:val="center"/>
            </w:pPr>
            <w:r w:rsidRPr="0078320D">
              <w:t>CO6</w:t>
            </w:r>
          </w:p>
        </w:tc>
        <w:tc>
          <w:tcPr>
            <w:tcW w:w="355" w:type="pct"/>
            <w:vAlign w:val="center"/>
          </w:tcPr>
          <w:p w14:paraId="24DFA2A8" w14:textId="77777777" w:rsidR="00760F8B" w:rsidRPr="0078320D" w:rsidRDefault="00760F8B" w:rsidP="00760F8B">
            <w:pPr>
              <w:contextualSpacing/>
              <w:jc w:val="center"/>
            </w:pPr>
            <w:r w:rsidRPr="0078320D">
              <w:t>R</w:t>
            </w:r>
          </w:p>
        </w:tc>
        <w:tc>
          <w:tcPr>
            <w:tcW w:w="473" w:type="pct"/>
            <w:vAlign w:val="center"/>
          </w:tcPr>
          <w:p w14:paraId="326FD8DB" w14:textId="77777777" w:rsidR="00760F8B" w:rsidRPr="0078320D" w:rsidRDefault="00760F8B" w:rsidP="00760F8B">
            <w:pPr>
              <w:contextualSpacing/>
              <w:jc w:val="center"/>
            </w:pPr>
            <w:r w:rsidRPr="0078320D">
              <w:t>1</w:t>
            </w:r>
          </w:p>
        </w:tc>
      </w:tr>
      <w:tr w:rsidR="00760F8B" w:rsidRPr="0078320D" w14:paraId="4A7809DF" w14:textId="77777777" w:rsidTr="00760F8B">
        <w:trPr>
          <w:trHeight w:val="396"/>
        </w:trPr>
        <w:tc>
          <w:tcPr>
            <w:tcW w:w="272" w:type="pct"/>
            <w:vAlign w:val="center"/>
          </w:tcPr>
          <w:p w14:paraId="12A37CAA" w14:textId="77777777" w:rsidR="00760F8B" w:rsidRPr="0078320D" w:rsidRDefault="00760F8B" w:rsidP="00760F8B">
            <w:pPr>
              <w:contextualSpacing/>
              <w:jc w:val="center"/>
            </w:pPr>
            <w:r w:rsidRPr="0078320D">
              <w:t>10.</w:t>
            </w:r>
          </w:p>
        </w:tc>
        <w:tc>
          <w:tcPr>
            <w:tcW w:w="3512" w:type="pct"/>
            <w:gridSpan w:val="2"/>
            <w:vAlign w:val="center"/>
          </w:tcPr>
          <w:p w14:paraId="24F25243" w14:textId="77777777" w:rsidR="00760F8B" w:rsidRPr="0078320D" w:rsidRDefault="00760F8B" w:rsidP="00760F8B">
            <w:pPr>
              <w:contextualSpacing/>
              <w:jc w:val="both"/>
            </w:pPr>
            <w:r w:rsidRPr="0078320D">
              <w:rPr>
                <w:bCs/>
                <w:color w:val="000000" w:themeColor="text1"/>
              </w:rPr>
              <w:t>List the types of histogram.</w:t>
            </w:r>
          </w:p>
        </w:tc>
        <w:tc>
          <w:tcPr>
            <w:tcW w:w="388" w:type="pct"/>
            <w:vAlign w:val="center"/>
          </w:tcPr>
          <w:p w14:paraId="7F4A9945" w14:textId="77777777" w:rsidR="00760F8B" w:rsidRPr="0078320D" w:rsidRDefault="00760F8B" w:rsidP="00760F8B">
            <w:pPr>
              <w:contextualSpacing/>
              <w:jc w:val="center"/>
            </w:pPr>
            <w:r w:rsidRPr="0078320D">
              <w:t>CO5</w:t>
            </w:r>
          </w:p>
        </w:tc>
        <w:tc>
          <w:tcPr>
            <w:tcW w:w="355" w:type="pct"/>
            <w:vAlign w:val="center"/>
          </w:tcPr>
          <w:p w14:paraId="6BE6F076" w14:textId="77777777" w:rsidR="00760F8B" w:rsidRPr="0078320D" w:rsidRDefault="00760F8B" w:rsidP="00760F8B">
            <w:pPr>
              <w:contextualSpacing/>
              <w:jc w:val="center"/>
            </w:pPr>
            <w:r w:rsidRPr="0078320D">
              <w:t>R</w:t>
            </w:r>
          </w:p>
        </w:tc>
        <w:tc>
          <w:tcPr>
            <w:tcW w:w="473" w:type="pct"/>
            <w:vAlign w:val="center"/>
          </w:tcPr>
          <w:p w14:paraId="15A3DD93" w14:textId="77777777" w:rsidR="00760F8B" w:rsidRPr="0078320D" w:rsidRDefault="00760F8B" w:rsidP="00760F8B">
            <w:pPr>
              <w:contextualSpacing/>
              <w:jc w:val="center"/>
            </w:pPr>
            <w:r w:rsidRPr="0078320D">
              <w:t>1</w:t>
            </w:r>
          </w:p>
        </w:tc>
      </w:tr>
      <w:tr w:rsidR="00760F8B" w:rsidRPr="0078320D" w14:paraId="53D9274A" w14:textId="77777777" w:rsidTr="00760F8B">
        <w:trPr>
          <w:trHeight w:val="551"/>
        </w:trPr>
        <w:tc>
          <w:tcPr>
            <w:tcW w:w="5000" w:type="pct"/>
            <w:gridSpan w:val="6"/>
            <w:vAlign w:val="center"/>
          </w:tcPr>
          <w:p w14:paraId="7A1F9610" w14:textId="77777777" w:rsidR="00760F8B" w:rsidRPr="0078320D" w:rsidRDefault="00760F8B" w:rsidP="00A81194">
            <w:pPr>
              <w:contextualSpacing/>
              <w:jc w:val="center"/>
              <w:rPr>
                <w:b/>
                <w:u w:val="single"/>
              </w:rPr>
            </w:pPr>
            <w:r w:rsidRPr="0078320D">
              <w:rPr>
                <w:b/>
                <w:u w:val="single"/>
              </w:rPr>
              <w:t>PART – B (6 X 3 = 18 MARKS)</w:t>
            </w:r>
          </w:p>
          <w:p w14:paraId="28CCCCCA" w14:textId="77777777" w:rsidR="00760F8B" w:rsidRPr="0078320D" w:rsidRDefault="00760F8B" w:rsidP="00A81194">
            <w:pPr>
              <w:contextualSpacing/>
              <w:jc w:val="center"/>
              <w:rPr>
                <w:b/>
                <w:u w:val="single"/>
              </w:rPr>
            </w:pPr>
            <w:r w:rsidRPr="0078320D">
              <w:rPr>
                <w:b/>
              </w:rPr>
              <w:t>(Answer all the questions)</w:t>
            </w:r>
          </w:p>
        </w:tc>
      </w:tr>
      <w:tr w:rsidR="00760F8B" w:rsidRPr="0078320D" w14:paraId="293577BA" w14:textId="77777777" w:rsidTr="00760F8B">
        <w:trPr>
          <w:trHeight w:val="436"/>
        </w:trPr>
        <w:tc>
          <w:tcPr>
            <w:tcW w:w="272" w:type="pct"/>
            <w:vAlign w:val="center"/>
          </w:tcPr>
          <w:p w14:paraId="4CC52DC7" w14:textId="77777777" w:rsidR="00760F8B" w:rsidRPr="0078320D" w:rsidRDefault="00760F8B" w:rsidP="00760F8B">
            <w:pPr>
              <w:pStyle w:val="NoSpacing"/>
              <w:contextualSpacing/>
            </w:pPr>
            <w:r w:rsidRPr="0078320D">
              <w:t>11.</w:t>
            </w:r>
          </w:p>
        </w:tc>
        <w:tc>
          <w:tcPr>
            <w:tcW w:w="3512" w:type="pct"/>
            <w:gridSpan w:val="2"/>
            <w:vAlign w:val="center"/>
          </w:tcPr>
          <w:p w14:paraId="437A1AB6" w14:textId="77777777" w:rsidR="00760F8B" w:rsidRPr="0078320D" w:rsidRDefault="00760F8B" w:rsidP="00760F8B">
            <w:pPr>
              <w:jc w:val="both"/>
            </w:pPr>
            <w:r w:rsidRPr="0078320D">
              <w:rPr>
                <w:color w:val="000000" w:themeColor="text1"/>
              </w:rPr>
              <w:t xml:space="preserve">Differentiate </w:t>
            </w:r>
            <w:r>
              <w:rPr>
                <w:color w:val="000000" w:themeColor="text1"/>
              </w:rPr>
              <w:t>M</w:t>
            </w:r>
            <w:r w:rsidRPr="0078320D">
              <w:rPr>
                <w:color w:val="000000" w:themeColor="text1"/>
              </w:rPr>
              <w:t>anufactur</w:t>
            </w:r>
            <w:r>
              <w:rPr>
                <w:color w:val="000000" w:themeColor="text1"/>
              </w:rPr>
              <w:t>ing</w:t>
            </w:r>
            <w:r w:rsidRPr="0078320D">
              <w:rPr>
                <w:color w:val="000000" w:themeColor="text1"/>
              </w:rPr>
              <w:t xml:space="preserve"> organization from </w:t>
            </w:r>
            <w:r>
              <w:rPr>
                <w:color w:val="000000" w:themeColor="text1"/>
              </w:rPr>
              <w:t>S</w:t>
            </w:r>
            <w:r w:rsidRPr="0078320D">
              <w:rPr>
                <w:color w:val="000000" w:themeColor="text1"/>
              </w:rPr>
              <w:t>ervice organization.</w:t>
            </w:r>
          </w:p>
        </w:tc>
        <w:tc>
          <w:tcPr>
            <w:tcW w:w="388" w:type="pct"/>
            <w:vAlign w:val="center"/>
          </w:tcPr>
          <w:p w14:paraId="3E5F95C7" w14:textId="77777777" w:rsidR="00760F8B" w:rsidRPr="0078320D" w:rsidRDefault="00760F8B" w:rsidP="00760F8B">
            <w:pPr>
              <w:pStyle w:val="NoSpacing"/>
              <w:contextualSpacing/>
              <w:jc w:val="center"/>
            </w:pPr>
            <w:r w:rsidRPr="0078320D">
              <w:t>CO1</w:t>
            </w:r>
          </w:p>
        </w:tc>
        <w:tc>
          <w:tcPr>
            <w:tcW w:w="355" w:type="pct"/>
            <w:vAlign w:val="center"/>
          </w:tcPr>
          <w:p w14:paraId="7401CF14" w14:textId="77777777" w:rsidR="00760F8B" w:rsidRPr="0078320D" w:rsidRDefault="00760F8B" w:rsidP="00760F8B">
            <w:pPr>
              <w:pStyle w:val="NoSpacing"/>
              <w:contextualSpacing/>
              <w:jc w:val="center"/>
            </w:pPr>
            <w:r w:rsidRPr="0078320D">
              <w:t>An</w:t>
            </w:r>
          </w:p>
        </w:tc>
        <w:tc>
          <w:tcPr>
            <w:tcW w:w="473" w:type="pct"/>
            <w:vAlign w:val="center"/>
          </w:tcPr>
          <w:p w14:paraId="04721FAA" w14:textId="77777777" w:rsidR="00760F8B" w:rsidRPr="0078320D" w:rsidRDefault="00760F8B" w:rsidP="00760F8B">
            <w:pPr>
              <w:pStyle w:val="NoSpacing"/>
              <w:contextualSpacing/>
              <w:jc w:val="center"/>
            </w:pPr>
            <w:r w:rsidRPr="0078320D">
              <w:t>3</w:t>
            </w:r>
          </w:p>
        </w:tc>
      </w:tr>
      <w:tr w:rsidR="00760F8B" w:rsidRPr="0078320D" w14:paraId="0EF989BB" w14:textId="77777777" w:rsidTr="00760F8B">
        <w:trPr>
          <w:trHeight w:val="436"/>
        </w:trPr>
        <w:tc>
          <w:tcPr>
            <w:tcW w:w="272" w:type="pct"/>
            <w:vAlign w:val="center"/>
          </w:tcPr>
          <w:p w14:paraId="033EF28A" w14:textId="77777777" w:rsidR="00760F8B" w:rsidRPr="0078320D" w:rsidRDefault="00760F8B" w:rsidP="00760F8B">
            <w:pPr>
              <w:pStyle w:val="NoSpacing"/>
              <w:contextualSpacing/>
            </w:pPr>
            <w:r w:rsidRPr="0078320D">
              <w:t>12.</w:t>
            </w:r>
          </w:p>
        </w:tc>
        <w:tc>
          <w:tcPr>
            <w:tcW w:w="3512" w:type="pct"/>
            <w:gridSpan w:val="2"/>
            <w:vAlign w:val="center"/>
          </w:tcPr>
          <w:p w14:paraId="20EB550D" w14:textId="77777777" w:rsidR="00760F8B" w:rsidRPr="0078320D" w:rsidRDefault="00760F8B" w:rsidP="00760F8B">
            <w:pPr>
              <w:pStyle w:val="NoSpacing"/>
              <w:contextualSpacing/>
              <w:jc w:val="both"/>
            </w:pPr>
            <w:r w:rsidRPr="0078320D">
              <w:rPr>
                <w:color w:val="000000"/>
              </w:rPr>
              <w:t>Examine the benefits of Total Quality Management.</w:t>
            </w:r>
          </w:p>
        </w:tc>
        <w:tc>
          <w:tcPr>
            <w:tcW w:w="388" w:type="pct"/>
            <w:vAlign w:val="center"/>
          </w:tcPr>
          <w:p w14:paraId="7F2AA10C" w14:textId="77777777" w:rsidR="00760F8B" w:rsidRPr="0078320D" w:rsidRDefault="00760F8B" w:rsidP="00760F8B">
            <w:pPr>
              <w:pStyle w:val="NoSpacing"/>
              <w:contextualSpacing/>
              <w:jc w:val="center"/>
            </w:pPr>
            <w:r w:rsidRPr="0078320D">
              <w:t>CO1</w:t>
            </w:r>
          </w:p>
        </w:tc>
        <w:tc>
          <w:tcPr>
            <w:tcW w:w="355" w:type="pct"/>
            <w:vAlign w:val="center"/>
          </w:tcPr>
          <w:p w14:paraId="21714B96" w14:textId="77777777" w:rsidR="00760F8B" w:rsidRPr="0078320D" w:rsidRDefault="00760F8B" w:rsidP="00760F8B">
            <w:pPr>
              <w:pStyle w:val="NoSpacing"/>
              <w:contextualSpacing/>
              <w:jc w:val="center"/>
            </w:pPr>
            <w:r w:rsidRPr="0078320D">
              <w:t>R</w:t>
            </w:r>
          </w:p>
        </w:tc>
        <w:tc>
          <w:tcPr>
            <w:tcW w:w="473" w:type="pct"/>
            <w:vAlign w:val="center"/>
          </w:tcPr>
          <w:p w14:paraId="126D87A5" w14:textId="77777777" w:rsidR="00760F8B" w:rsidRPr="0078320D" w:rsidRDefault="00760F8B" w:rsidP="00760F8B">
            <w:pPr>
              <w:pStyle w:val="NoSpacing"/>
              <w:contextualSpacing/>
              <w:jc w:val="center"/>
            </w:pPr>
            <w:r w:rsidRPr="0078320D">
              <w:t>3</w:t>
            </w:r>
          </w:p>
        </w:tc>
      </w:tr>
      <w:tr w:rsidR="00760F8B" w:rsidRPr="0078320D" w14:paraId="37571E73" w14:textId="77777777" w:rsidTr="00760F8B">
        <w:trPr>
          <w:trHeight w:val="436"/>
        </w:trPr>
        <w:tc>
          <w:tcPr>
            <w:tcW w:w="272" w:type="pct"/>
            <w:vAlign w:val="center"/>
          </w:tcPr>
          <w:p w14:paraId="162574AC" w14:textId="77777777" w:rsidR="00760F8B" w:rsidRPr="0078320D" w:rsidRDefault="00760F8B" w:rsidP="00760F8B">
            <w:pPr>
              <w:pStyle w:val="NoSpacing"/>
              <w:contextualSpacing/>
            </w:pPr>
            <w:r w:rsidRPr="0078320D">
              <w:t>13.</w:t>
            </w:r>
          </w:p>
        </w:tc>
        <w:tc>
          <w:tcPr>
            <w:tcW w:w="3512" w:type="pct"/>
            <w:gridSpan w:val="2"/>
            <w:vAlign w:val="center"/>
          </w:tcPr>
          <w:p w14:paraId="35F9A4A1" w14:textId="77777777" w:rsidR="00760F8B" w:rsidRPr="0078320D" w:rsidRDefault="00760F8B" w:rsidP="00760F8B">
            <w:pPr>
              <w:pStyle w:val="NoSpacing"/>
              <w:contextualSpacing/>
              <w:jc w:val="both"/>
            </w:pPr>
            <w:r w:rsidRPr="0078320D">
              <w:t>Explain the three key elements in partnering relationship.</w:t>
            </w:r>
          </w:p>
        </w:tc>
        <w:tc>
          <w:tcPr>
            <w:tcW w:w="388" w:type="pct"/>
            <w:vAlign w:val="center"/>
          </w:tcPr>
          <w:p w14:paraId="452D8C87" w14:textId="77777777" w:rsidR="00760F8B" w:rsidRPr="0078320D" w:rsidRDefault="00760F8B" w:rsidP="00760F8B">
            <w:pPr>
              <w:pStyle w:val="NoSpacing"/>
              <w:contextualSpacing/>
              <w:jc w:val="center"/>
            </w:pPr>
            <w:r w:rsidRPr="0078320D">
              <w:t>CO3</w:t>
            </w:r>
          </w:p>
        </w:tc>
        <w:tc>
          <w:tcPr>
            <w:tcW w:w="355" w:type="pct"/>
            <w:vAlign w:val="center"/>
          </w:tcPr>
          <w:p w14:paraId="7F75014A" w14:textId="77777777" w:rsidR="00760F8B" w:rsidRPr="0078320D" w:rsidRDefault="00760F8B" w:rsidP="00760F8B">
            <w:pPr>
              <w:pStyle w:val="NoSpacing"/>
              <w:contextualSpacing/>
              <w:jc w:val="center"/>
            </w:pPr>
            <w:r w:rsidRPr="0078320D">
              <w:t>U</w:t>
            </w:r>
          </w:p>
        </w:tc>
        <w:tc>
          <w:tcPr>
            <w:tcW w:w="473" w:type="pct"/>
            <w:vAlign w:val="center"/>
          </w:tcPr>
          <w:p w14:paraId="46BF6373" w14:textId="77777777" w:rsidR="00760F8B" w:rsidRPr="0078320D" w:rsidRDefault="00760F8B" w:rsidP="00760F8B">
            <w:pPr>
              <w:pStyle w:val="NoSpacing"/>
              <w:contextualSpacing/>
              <w:jc w:val="center"/>
            </w:pPr>
            <w:r w:rsidRPr="0078320D">
              <w:t>3</w:t>
            </w:r>
          </w:p>
        </w:tc>
      </w:tr>
      <w:tr w:rsidR="00760F8B" w:rsidRPr="0078320D" w14:paraId="30F44870" w14:textId="77777777" w:rsidTr="00760F8B">
        <w:trPr>
          <w:trHeight w:val="436"/>
        </w:trPr>
        <w:tc>
          <w:tcPr>
            <w:tcW w:w="272" w:type="pct"/>
            <w:vAlign w:val="center"/>
          </w:tcPr>
          <w:p w14:paraId="2437FC4B" w14:textId="77777777" w:rsidR="00760F8B" w:rsidRPr="0078320D" w:rsidRDefault="00760F8B" w:rsidP="00760F8B">
            <w:pPr>
              <w:pStyle w:val="NoSpacing"/>
              <w:contextualSpacing/>
            </w:pPr>
            <w:r w:rsidRPr="0078320D">
              <w:t>14.</w:t>
            </w:r>
          </w:p>
        </w:tc>
        <w:tc>
          <w:tcPr>
            <w:tcW w:w="3512" w:type="pct"/>
            <w:gridSpan w:val="2"/>
            <w:vAlign w:val="center"/>
          </w:tcPr>
          <w:p w14:paraId="12D68CE9" w14:textId="77777777" w:rsidR="00760F8B" w:rsidRPr="0078320D" w:rsidRDefault="00760F8B" w:rsidP="00760F8B">
            <w:pPr>
              <w:pStyle w:val="NoSpacing"/>
              <w:contextualSpacing/>
              <w:jc w:val="both"/>
            </w:pPr>
            <w:r w:rsidRPr="0078320D">
              <w:t xml:space="preserve">Describe the </w:t>
            </w:r>
            <w:r>
              <w:t>concept</w:t>
            </w:r>
            <w:r w:rsidRPr="0078320D">
              <w:t xml:space="preserve"> of ISO 14001.</w:t>
            </w:r>
          </w:p>
        </w:tc>
        <w:tc>
          <w:tcPr>
            <w:tcW w:w="388" w:type="pct"/>
            <w:vAlign w:val="center"/>
          </w:tcPr>
          <w:p w14:paraId="4BE87AF2" w14:textId="77777777" w:rsidR="00760F8B" w:rsidRPr="0078320D" w:rsidRDefault="00760F8B" w:rsidP="00760F8B">
            <w:pPr>
              <w:pStyle w:val="NoSpacing"/>
              <w:contextualSpacing/>
              <w:jc w:val="center"/>
            </w:pPr>
            <w:r w:rsidRPr="0078320D">
              <w:t>CO4</w:t>
            </w:r>
          </w:p>
        </w:tc>
        <w:tc>
          <w:tcPr>
            <w:tcW w:w="355" w:type="pct"/>
            <w:vAlign w:val="center"/>
          </w:tcPr>
          <w:p w14:paraId="30C16783" w14:textId="77777777" w:rsidR="00760F8B" w:rsidRPr="0078320D" w:rsidRDefault="00760F8B" w:rsidP="00760F8B">
            <w:pPr>
              <w:pStyle w:val="NoSpacing"/>
              <w:contextualSpacing/>
              <w:jc w:val="center"/>
            </w:pPr>
            <w:r w:rsidRPr="0078320D">
              <w:t>U</w:t>
            </w:r>
          </w:p>
        </w:tc>
        <w:tc>
          <w:tcPr>
            <w:tcW w:w="473" w:type="pct"/>
            <w:vAlign w:val="center"/>
          </w:tcPr>
          <w:p w14:paraId="06ACDF04" w14:textId="77777777" w:rsidR="00760F8B" w:rsidRPr="0078320D" w:rsidRDefault="00760F8B" w:rsidP="00760F8B">
            <w:pPr>
              <w:pStyle w:val="NoSpacing"/>
              <w:contextualSpacing/>
              <w:jc w:val="center"/>
            </w:pPr>
            <w:r w:rsidRPr="0078320D">
              <w:t>3</w:t>
            </w:r>
          </w:p>
        </w:tc>
      </w:tr>
      <w:tr w:rsidR="00760F8B" w:rsidRPr="0078320D" w14:paraId="0F2B270C" w14:textId="77777777" w:rsidTr="00760F8B">
        <w:trPr>
          <w:trHeight w:val="436"/>
        </w:trPr>
        <w:tc>
          <w:tcPr>
            <w:tcW w:w="272" w:type="pct"/>
            <w:vAlign w:val="center"/>
          </w:tcPr>
          <w:p w14:paraId="268BBC11" w14:textId="77777777" w:rsidR="00760F8B" w:rsidRPr="0078320D" w:rsidRDefault="00760F8B" w:rsidP="00760F8B">
            <w:pPr>
              <w:pStyle w:val="NoSpacing"/>
              <w:contextualSpacing/>
            </w:pPr>
            <w:r w:rsidRPr="0078320D">
              <w:t>15.</w:t>
            </w:r>
          </w:p>
        </w:tc>
        <w:tc>
          <w:tcPr>
            <w:tcW w:w="3512" w:type="pct"/>
            <w:gridSpan w:val="2"/>
            <w:vAlign w:val="center"/>
          </w:tcPr>
          <w:p w14:paraId="59BAA7AC" w14:textId="77777777" w:rsidR="00760F8B" w:rsidRPr="0078320D" w:rsidRDefault="00760F8B" w:rsidP="00760F8B">
            <w:pPr>
              <w:pStyle w:val="NoSpacing"/>
              <w:contextualSpacing/>
              <w:jc w:val="both"/>
            </w:pPr>
            <w:r w:rsidRPr="0078320D">
              <w:t>Illustrate the use of matrix diagram in Total Quality Management.</w:t>
            </w:r>
          </w:p>
        </w:tc>
        <w:tc>
          <w:tcPr>
            <w:tcW w:w="388" w:type="pct"/>
            <w:vAlign w:val="center"/>
          </w:tcPr>
          <w:p w14:paraId="68BF66F8" w14:textId="77777777" w:rsidR="00760F8B" w:rsidRPr="0078320D" w:rsidRDefault="00760F8B" w:rsidP="00760F8B">
            <w:pPr>
              <w:pStyle w:val="NoSpacing"/>
              <w:contextualSpacing/>
              <w:jc w:val="center"/>
            </w:pPr>
            <w:r w:rsidRPr="0078320D">
              <w:t>CO5</w:t>
            </w:r>
          </w:p>
        </w:tc>
        <w:tc>
          <w:tcPr>
            <w:tcW w:w="355" w:type="pct"/>
            <w:vAlign w:val="center"/>
          </w:tcPr>
          <w:p w14:paraId="11DE311B" w14:textId="77777777" w:rsidR="00760F8B" w:rsidRPr="0078320D" w:rsidRDefault="00760F8B" w:rsidP="00760F8B">
            <w:pPr>
              <w:pStyle w:val="NoSpacing"/>
              <w:contextualSpacing/>
              <w:jc w:val="center"/>
            </w:pPr>
            <w:r w:rsidRPr="0078320D">
              <w:t>A</w:t>
            </w:r>
          </w:p>
        </w:tc>
        <w:tc>
          <w:tcPr>
            <w:tcW w:w="473" w:type="pct"/>
            <w:vAlign w:val="center"/>
          </w:tcPr>
          <w:p w14:paraId="140E99B3" w14:textId="77777777" w:rsidR="00760F8B" w:rsidRPr="0078320D" w:rsidRDefault="00760F8B" w:rsidP="00760F8B">
            <w:pPr>
              <w:pStyle w:val="NoSpacing"/>
              <w:contextualSpacing/>
              <w:jc w:val="center"/>
            </w:pPr>
            <w:r w:rsidRPr="0078320D">
              <w:t>3</w:t>
            </w:r>
          </w:p>
        </w:tc>
      </w:tr>
      <w:tr w:rsidR="00760F8B" w:rsidRPr="0078320D" w14:paraId="2A6F0A6A" w14:textId="77777777" w:rsidTr="00760F8B">
        <w:trPr>
          <w:trHeight w:val="437"/>
        </w:trPr>
        <w:tc>
          <w:tcPr>
            <w:tcW w:w="272" w:type="pct"/>
            <w:vAlign w:val="center"/>
          </w:tcPr>
          <w:p w14:paraId="0585A19F" w14:textId="77777777" w:rsidR="00760F8B" w:rsidRPr="0078320D" w:rsidRDefault="00760F8B" w:rsidP="00760F8B">
            <w:pPr>
              <w:pStyle w:val="NoSpacing"/>
              <w:contextualSpacing/>
            </w:pPr>
            <w:r w:rsidRPr="0078320D">
              <w:t>16.</w:t>
            </w:r>
          </w:p>
        </w:tc>
        <w:tc>
          <w:tcPr>
            <w:tcW w:w="3512" w:type="pct"/>
            <w:gridSpan w:val="2"/>
            <w:vAlign w:val="center"/>
          </w:tcPr>
          <w:p w14:paraId="72961551" w14:textId="77777777" w:rsidR="00760F8B" w:rsidRPr="0078320D" w:rsidRDefault="00760F8B" w:rsidP="00760F8B">
            <w:pPr>
              <w:pStyle w:val="NoSpacing"/>
              <w:contextualSpacing/>
              <w:jc w:val="both"/>
            </w:pPr>
            <w:r w:rsidRPr="0078320D">
              <w:rPr>
                <w:bCs/>
                <w:color w:val="000000" w:themeColor="text1"/>
              </w:rPr>
              <w:t>Explain the significance of Statistical Control Process.</w:t>
            </w:r>
          </w:p>
        </w:tc>
        <w:tc>
          <w:tcPr>
            <w:tcW w:w="388" w:type="pct"/>
            <w:vAlign w:val="center"/>
          </w:tcPr>
          <w:p w14:paraId="02BCCC5A" w14:textId="77777777" w:rsidR="00760F8B" w:rsidRPr="0078320D" w:rsidRDefault="00760F8B" w:rsidP="00760F8B">
            <w:pPr>
              <w:pStyle w:val="NoSpacing"/>
              <w:contextualSpacing/>
              <w:jc w:val="center"/>
            </w:pPr>
            <w:r w:rsidRPr="0078320D">
              <w:t>CO6</w:t>
            </w:r>
          </w:p>
        </w:tc>
        <w:tc>
          <w:tcPr>
            <w:tcW w:w="355" w:type="pct"/>
            <w:vAlign w:val="center"/>
          </w:tcPr>
          <w:p w14:paraId="1FF838FE" w14:textId="77777777" w:rsidR="00760F8B" w:rsidRPr="0078320D" w:rsidRDefault="00760F8B" w:rsidP="00760F8B">
            <w:pPr>
              <w:pStyle w:val="NoSpacing"/>
              <w:contextualSpacing/>
              <w:jc w:val="center"/>
            </w:pPr>
            <w:r w:rsidRPr="0078320D">
              <w:t>E</w:t>
            </w:r>
          </w:p>
        </w:tc>
        <w:tc>
          <w:tcPr>
            <w:tcW w:w="473" w:type="pct"/>
            <w:vAlign w:val="center"/>
          </w:tcPr>
          <w:p w14:paraId="10AF26C5" w14:textId="77777777" w:rsidR="00760F8B" w:rsidRPr="0078320D" w:rsidRDefault="00760F8B" w:rsidP="00760F8B">
            <w:pPr>
              <w:pStyle w:val="NoSpacing"/>
              <w:contextualSpacing/>
              <w:jc w:val="center"/>
            </w:pPr>
            <w:r w:rsidRPr="0078320D">
              <w:t>3</w:t>
            </w:r>
          </w:p>
        </w:tc>
      </w:tr>
      <w:tr w:rsidR="00760F8B" w:rsidRPr="0078320D" w14:paraId="4E540FF1" w14:textId="77777777" w:rsidTr="00760F8B">
        <w:trPr>
          <w:trHeight w:val="551"/>
        </w:trPr>
        <w:tc>
          <w:tcPr>
            <w:tcW w:w="5000" w:type="pct"/>
            <w:gridSpan w:val="6"/>
            <w:vAlign w:val="center"/>
          </w:tcPr>
          <w:p w14:paraId="00EF5CDA" w14:textId="77777777" w:rsidR="00760F8B" w:rsidRPr="0078320D" w:rsidRDefault="00760F8B" w:rsidP="00A81194">
            <w:pPr>
              <w:contextualSpacing/>
              <w:jc w:val="center"/>
              <w:rPr>
                <w:b/>
                <w:u w:val="single"/>
              </w:rPr>
            </w:pPr>
            <w:r w:rsidRPr="0078320D">
              <w:rPr>
                <w:b/>
                <w:u w:val="single"/>
              </w:rPr>
              <w:t>PART – C (6 X 12 = 72 MARKS)</w:t>
            </w:r>
          </w:p>
          <w:p w14:paraId="79C9D096" w14:textId="77777777" w:rsidR="00760F8B" w:rsidRPr="0078320D" w:rsidRDefault="00760F8B" w:rsidP="00A81194">
            <w:pPr>
              <w:contextualSpacing/>
              <w:jc w:val="center"/>
              <w:rPr>
                <w:b/>
              </w:rPr>
            </w:pPr>
            <w:r w:rsidRPr="0078320D">
              <w:rPr>
                <w:b/>
              </w:rPr>
              <w:t>(Answer any five Questions from Q.No. 17 to 23, Q.No. 24 is Compulsory)</w:t>
            </w:r>
          </w:p>
        </w:tc>
      </w:tr>
      <w:tr w:rsidR="00760F8B" w:rsidRPr="0078320D" w14:paraId="2047ECC5" w14:textId="77777777" w:rsidTr="00760F8B">
        <w:trPr>
          <w:trHeight w:val="396"/>
        </w:trPr>
        <w:tc>
          <w:tcPr>
            <w:tcW w:w="272" w:type="pct"/>
            <w:vAlign w:val="center"/>
          </w:tcPr>
          <w:p w14:paraId="09F462E7" w14:textId="77777777" w:rsidR="00760F8B" w:rsidRPr="0078320D" w:rsidRDefault="00760F8B" w:rsidP="00760F8B">
            <w:pPr>
              <w:contextualSpacing/>
              <w:jc w:val="center"/>
            </w:pPr>
            <w:r w:rsidRPr="0078320D">
              <w:t>17.</w:t>
            </w:r>
          </w:p>
        </w:tc>
        <w:tc>
          <w:tcPr>
            <w:tcW w:w="189" w:type="pct"/>
            <w:vAlign w:val="center"/>
          </w:tcPr>
          <w:p w14:paraId="7F82DCEE" w14:textId="77777777" w:rsidR="00760F8B" w:rsidRPr="0078320D" w:rsidRDefault="00760F8B" w:rsidP="00760F8B">
            <w:pPr>
              <w:contextualSpacing/>
              <w:jc w:val="center"/>
            </w:pPr>
            <w:r w:rsidRPr="0078320D">
              <w:t>a.</w:t>
            </w:r>
          </w:p>
        </w:tc>
        <w:tc>
          <w:tcPr>
            <w:tcW w:w="3323" w:type="pct"/>
            <w:vAlign w:val="center"/>
          </w:tcPr>
          <w:p w14:paraId="5A628C52" w14:textId="77777777" w:rsidR="00760F8B" w:rsidRPr="0078320D" w:rsidRDefault="00760F8B" w:rsidP="00760F8B">
            <w:pPr>
              <w:jc w:val="both"/>
            </w:pPr>
            <w:r w:rsidRPr="0078320D">
              <w:t>Discuss the Deming’s philosophy for Total Quality Management.</w:t>
            </w:r>
          </w:p>
        </w:tc>
        <w:tc>
          <w:tcPr>
            <w:tcW w:w="388" w:type="pct"/>
            <w:vAlign w:val="center"/>
          </w:tcPr>
          <w:p w14:paraId="11AE1B5B" w14:textId="77777777" w:rsidR="00760F8B" w:rsidRPr="0078320D" w:rsidRDefault="00760F8B" w:rsidP="00760F8B">
            <w:pPr>
              <w:contextualSpacing/>
              <w:jc w:val="center"/>
            </w:pPr>
            <w:r w:rsidRPr="0078320D">
              <w:t>CO1</w:t>
            </w:r>
          </w:p>
        </w:tc>
        <w:tc>
          <w:tcPr>
            <w:tcW w:w="355" w:type="pct"/>
            <w:vAlign w:val="center"/>
          </w:tcPr>
          <w:p w14:paraId="5F5C254F" w14:textId="77777777" w:rsidR="00760F8B" w:rsidRPr="0078320D" w:rsidRDefault="00760F8B" w:rsidP="00760F8B">
            <w:pPr>
              <w:contextualSpacing/>
              <w:jc w:val="center"/>
            </w:pPr>
            <w:r w:rsidRPr="0078320D">
              <w:t>U</w:t>
            </w:r>
          </w:p>
        </w:tc>
        <w:tc>
          <w:tcPr>
            <w:tcW w:w="473" w:type="pct"/>
            <w:vAlign w:val="center"/>
          </w:tcPr>
          <w:p w14:paraId="6D102AD4" w14:textId="77777777" w:rsidR="00760F8B" w:rsidRPr="0078320D" w:rsidRDefault="00760F8B" w:rsidP="00760F8B">
            <w:pPr>
              <w:contextualSpacing/>
              <w:jc w:val="center"/>
            </w:pPr>
            <w:r w:rsidRPr="0078320D">
              <w:t>8</w:t>
            </w:r>
          </w:p>
        </w:tc>
      </w:tr>
      <w:tr w:rsidR="00760F8B" w:rsidRPr="0078320D" w14:paraId="382349B4" w14:textId="77777777" w:rsidTr="00760F8B">
        <w:trPr>
          <w:trHeight w:val="396"/>
        </w:trPr>
        <w:tc>
          <w:tcPr>
            <w:tcW w:w="272" w:type="pct"/>
            <w:vAlign w:val="center"/>
          </w:tcPr>
          <w:p w14:paraId="02530ED2" w14:textId="77777777" w:rsidR="00760F8B" w:rsidRPr="0078320D" w:rsidRDefault="00760F8B" w:rsidP="00760F8B">
            <w:pPr>
              <w:contextualSpacing/>
              <w:jc w:val="center"/>
            </w:pPr>
          </w:p>
        </w:tc>
        <w:tc>
          <w:tcPr>
            <w:tcW w:w="189" w:type="pct"/>
            <w:vAlign w:val="center"/>
          </w:tcPr>
          <w:p w14:paraId="476C4C2E" w14:textId="77777777" w:rsidR="00760F8B" w:rsidRPr="0078320D" w:rsidRDefault="00760F8B" w:rsidP="00760F8B">
            <w:pPr>
              <w:contextualSpacing/>
              <w:jc w:val="center"/>
            </w:pPr>
            <w:r w:rsidRPr="0078320D">
              <w:t>b.</w:t>
            </w:r>
          </w:p>
        </w:tc>
        <w:tc>
          <w:tcPr>
            <w:tcW w:w="3323" w:type="pct"/>
            <w:vAlign w:val="center"/>
          </w:tcPr>
          <w:p w14:paraId="20B35BE7" w14:textId="77777777" w:rsidR="00760F8B" w:rsidRPr="0078320D" w:rsidRDefault="00760F8B" w:rsidP="00760F8B">
            <w:pPr>
              <w:jc w:val="both"/>
            </w:pPr>
            <w:r w:rsidRPr="0078320D">
              <w:t>Illustrate the various steps involved in customer satisfaction process.</w:t>
            </w:r>
          </w:p>
        </w:tc>
        <w:tc>
          <w:tcPr>
            <w:tcW w:w="388" w:type="pct"/>
            <w:vAlign w:val="center"/>
          </w:tcPr>
          <w:p w14:paraId="1BD97992" w14:textId="77777777" w:rsidR="00760F8B" w:rsidRPr="0078320D" w:rsidRDefault="00760F8B" w:rsidP="00760F8B">
            <w:pPr>
              <w:contextualSpacing/>
              <w:jc w:val="center"/>
            </w:pPr>
            <w:r w:rsidRPr="0078320D">
              <w:t>CO3</w:t>
            </w:r>
          </w:p>
        </w:tc>
        <w:tc>
          <w:tcPr>
            <w:tcW w:w="355" w:type="pct"/>
            <w:vAlign w:val="center"/>
          </w:tcPr>
          <w:p w14:paraId="0119A8EA" w14:textId="77777777" w:rsidR="00760F8B" w:rsidRPr="0078320D" w:rsidRDefault="00760F8B" w:rsidP="00760F8B">
            <w:pPr>
              <w:contextualSpacing/>
              <w:jc w:val="center"/>
            </w:pPr>
            <w:r w:rsidRPr="0078320D">
              <w:t>U</w:t>
            </w:r>
          </w:p>
        </w:tc>
        <w:tc>
          <w:tcPr>
            <w:tcW w:w="473" w:type="pct"/>
            <w:vAlign w:val="center"/>
          </w:tcPr>
          <w:p w14:paraId="5071C870" w14:textId="77777777" w:rsidR="00760F8B" w:rsidRPr="0078320D" w:rsidRDefault="00760F8B" w:rsidP="00760F8B">
            <w:pPr>
              <w:contextualSpacing/>
              <w:jc w:val="center"/>
            </w:pPr>
            <w:r w:rsidRPr="0078320D">
              <w:t>4</w:t>
            </w:r>
          </w:p>
        </w:tc>
      </w:tr>
      <w:tr w:rsidR="00760F8B" w:rsidRPr="0078320D" w14:paraId="17A7FD5E" w14:textId="77777777" w:rsidTr="00760F8B">
        <w:trPr>
          <w:trHeight w:val="396"/>
        </w:trPr>
        <w:tc>
          <w:tcPr>
            <w:tcW w:w="272" w:type="pct"/>
            <w:vAlign w:val="center"/>
          </w:tcPr>
          <w:p w14:paraId="3CCF5B9A" w14:textId="77777777" w:rsidR="00760F8B" w:rsidRPr="0078320D" w:rsidRDefault="00760F8B" w:rsidP="00760F8B">
            <w:pPr>
              <w:contextualSpacing/>
              <w:jc w:val="center"/>
            </w:pPr>
          </w:p>
        </w:tc>
        <w:tc>
          <w:tcPr>
            <w:tcW w:w="189" w:type="pct"/>
            <w:vAlign w:val="center"/>
          </w:tcPr>
          <w:p w14:paraId="79F9FB48" w14:textId="77777777" w:rsidR="00760F8B" w:rsidRPr="0078320D" w:rsidRDefault="00760F8B" w:rsidP="00760F8B">
            <w:pPr>
              <w:contextualSpacing/>
              <w:jc w:val="center"/>
            </w:pPr>
          </w:p>
        </w:tc>
        <w:tc>
          <w:tcPr>
            <w:tcW w:w="3323" w:type="pct"/>
            <w:vAlign w:val="center"/>
          </w:tcPr>
          <w:p w14:paraId="0629FF48" w14:textId="77777777" w:rsidR="00760F8B" w:rsidRPr="0078320D" w:rsidRDefault="00760F8B" w:rsidP="00760F8B">
            <w:pPr>
              <w:contextualSpacing/>
              <w:jc w:val="both"/>
            </w:pPr>
          </w:p>
        </w:tc>
        <w:tc>
          <w:tcPr>
            <w:tcW w:w="388" w:type="pct"/>
            <w:vAlign w:val="center"/>
          </w:tcPr>
          <w:p w14:paraId="14332608" w14:textId="77777777" w:rsidR="00760F8B" w:rsidRPr="0078320D" w:rsidRDefault="00760F8B" w:rsidP="00760F8B">
            <w:pPr>
              <w:contextualSpacing/>
              <w:jc w:val="center"/>
            </w:pPr>
          </w:p>
        </w:tc>
        <w:tc>
          <w:tcPr>
            <w:tcW w:w="355" w:type="pct"/>
            <w:vAlign w:val="center"/>
          </w:tcPr>
          <w:p w14:paraId="0946AF37" w14:textId="77777777" w:rsidR="00760F8B" w:rsidRPr="0078320D" w:rsidRDefault="00760F8B" w:rsidP="00760F8B">
            <w:pPr>
              <w:contextualSpacing/>
              <w:jc w:val="center"/>
            </w:pPr>
          </w:p>
        </w:tc>
        <w:tc>
          <w:tcPr>
            <w:tcW w:w="473" w:type="pct"/>
            <w:vAlign w:val="center"/>
          </w:tcPr>
          <w:p w14:paraId="77BC8E32" w14:textId="77777777" w:rsidR="00760F8B" w:rsidRPr="0078320D" w:rsidRDefault="00760F8B" w:rsidP="00760F8B">
            <w:pPr>
              <w:contextualSpacing/>
              <w:jc w:val="center"/>
            </w:pPr>
          </w:p>
        </w:tc>
      </w:tr>
      <w:tr w:rsidR="00760F8B" w:rsidRPr="0078320D" w14:paraId="62367BB9" w14:textId="77777777" w:rsidTr="00760F8B">
        <w:trPr>
          <w:trHeight w:val="396"/>
        </w:trPr>
        <w:tc>
          <w:tcPr>
            <w:tcW w:w="272" w:type="pct"/>
            <w:vAlign w:val="center"/>
          </w:tcPr>
          <w:p w14:paraId="22AFB387" w14:textId="77777777" w:rsidR="00760F8B" w:rsidRPr="0078320D" w:rsidRDefault="00760F8B" w:rsidP="00760F8B">
            <w:pPr>
              <w:contextualSpacing/>
              <w:jc w:val="center"/>
            </w:pPr>
            <w:r w:rsidRPr="0078320D">
              <w:lastRenderedPageBreak/>
              <w:t>18.</w:t>
            </w:r>
          </w:p>
        </w:tc>
        <w:tc>
          <w:tcPr>
            <w:tcW w:w="189" w:type="pct"/>
            <w:vAlign w:val="center"/>
          </w:tcPr>
          <w:p w14:paraId="4986F43F" w14:textId="77777777" w:rsidR="00760F8B" w:rsidRPr="0078320D" w:rsidRDefault="00760F8B" w:rsidP="00760F8B">
            <w:pPr>
              <w:contextualSpacing/>
              <w:jc w:val="center"/>
            </w:pPr>
            <w:r w:rsidRPr="0078320D">
              <w:t>a.</w:t>
            </w:r>
          </w:p>
        </w:tc>
        <w:tc>
          <w:tcPr>
            <w:tcW w:w="3323" w:type="pct"/>
            <w:vAlign w:val="center"/>
          </w:tcPr>
          <w:p w14:paraId="5954E330" w14:textId="77777777" w:rsidR="00760F8B" w:rsidRPr="0078320D" w:rsidRDefault="00760F8B" w:rsidP="00760F8B">
            <w:pPr>
              <w:jc w:val="both"/>
            </w:pPr>
            <w:r w:rsidRPr="0078320D">
              <w:t>Explain the different approaches towards Continuous Process Improvement.</w:t>
            </w:r>
          </w:p>
        </w:tc>
        <w:tc>
          <w:tcPr>
            <w:tcW w:w="388" w:type="pct"/>
            <w:vAlign w:val="center"/>
          </w:tcPr>
          <w:p w14:paraId="289C7B29" w14:textId="77777777" w:rsidR="00760F8B" w:rsidRPr="0078320D" w:rsidRDefault="00760F8B" w:rsidP="00760F8B">
            <w:pPr>
              <w:contextualSpacing/>
              <w:jc w:val="center"/>
            </w:pPr>
            <w:r w:rsidRPr="0078320D">
              <w:t>CO2</w:t>
            </w:r>
          </w:p>
        </w:tc>
        <w:tc>
          <w:tcPr>
            <w:tcW w:w="355" w:type="pct"/>
            <w:vAlign w:val="center"/>
          </w:tcPr>
          <w:p w14:paraId="162D9BC1" w14:textId="77777777" w:rsidR="00760F8B" w:rsidRPr="0078320D" w:rsidRDefault="00760F8B" w:rsidP="00760F8B">
            <w:pPr>
              <w:contextualSpacing/>
              <w:jc w:val="center"/>
            </w:pPr>
            <w:r w:rsidRPr="0078320D">
              <w:t>A</w:t>
            </w:r>
          </w:p>
        </w:tc>
        <w:tc>
          <w:tcPr>
            <w:tcW w:w="473" w:type="pct"/>
            <w:vAlign w:val="center"/>
          </w:tcPr>
          <w:p w14:paraId="6EBCF601" w14:textId="77777777" w:rsidR="00760F8B" w:rsidRPr="0078320D" w:rsidRDefault="00760F8B" w:rsidP="00760F8B">
            <w:pPr>
              <w:contextualSpacing/>
              <w:jc w:val="center"/>
            </w:pPr>
            <w:r w:rsidRPr="0078320D">
              <w:t>8</w:t>
            </w:r>
          </w:p>
        </w:tc>
      </w:tr>
      <w:tr w:rsidR="00760F8B" w:rsidRPr="0078320D" w14:paraId="1EACD788" w14:textId="77777777" w:rsidTr="00760F8B">
        <w:trPr>
          <w:trHeight w:val="396"/>
        </w:trPr>
        <w:tc>
          <w:tcPr>
            <w:tcW w:w="272" w:type="pct"/>
            <w:vAlign w:val="center"/>
          </w:tcPr>
          <w:p w14:paraId="5F354FAE" w14:textId="77777777" w:rsidR="00760F8B" w:rsidRPr="0078320D" w:rsidRDefault="00760F8B" w:rsidP="00760F8B">
            <w:pPr>
              <w:contextualSpacing/>
              <w:jc w:val="center"/>
            </w:pPr>
          </w:p>
        </w:tc>
        <w:tc>
          <w:tcPr>
            <w:tcW w:w="189" w:type="pct"/>
            <w:vAlign w:val="center"/>
          </w:tcPr>
          <w:p w14:paraId="1B3EC07F" w14:textId="77777777" w:rsidR="00760F8B" w:rsidRPr="0078320D" w:rsidRDefault="00760F8B" w:rsidP="00760F8B">
            <w:pPr>
              <w:contextualSpacing/>
              <w:jc w:val="center"/>
            </w:pPr>
            <w:r w:rsidRPr="0078320D">
              <w:t>b.</w:t>
            </w:r>
          </w:p>
        </w:tc>
        <w:tc>
          <w:tcPr>
            <w:tcW w:w="3323" w:type="pct"/>
            <w:vAlign w:val="center"/>
          </w:tcPr>
          <w:p w14:paraId="516B8C65" w14:textId="77777777" w:rsidR="00760F8B" w:rsidRPr="0078320D" w:rsidRDefault="00760F8B" w:rsidP="00760F8B">
            <w:pPr>
              <w:jc w:val="both"/>
            </w:pPr>
            <w:r w:rsidRPr="0078320D">
              <w:t>Write the benchmarking process in Total Quality Management.</w:t>
            </w:r>
          </w:p>
        </w:tc>
        <w:tc>
          <w:tcPr>
            <w:tcW w:w="388" w:type="pct"/>
            <w:vAlign w:val="center"/>
          </w:tcPr>
          <w:p w14:paraId="25F5EABD" w14:textId="77777777" w:rsidR="00760F8B" w:rsidRPr="0078320D" w:rsidRDefault="00760F8B" w:rsidP="00760F8B">
            <w:pPr>
              <w:contextualSpacing/>
              <w:jc w:val="center"/>
            </w:pPr>
            <w:r w:rsidRPr="0078320D">
              <w:t>CO2</w:t>
            </w:r>
          </w:p>
        </w:tc>
        <w:tc>
          <w:tcPr>
            <w:tcW w:w="355" w:type="pct"/>
            <w:vAlign w:val="center"/>
          </w:tcPr>
          <w:p w14:paraId="663B2BA6" w14:textId="77777777" w:rsidR="00760F8B" w:rsidRPr="0078320D" w:rsidRDefault="00760F8B" w:rsidP="00760F8B">
            <w:pPr>
              <w:contextualSpacing/>
              <w:jc w:val="center"/>
            </w:pPr>
            <w:r w:rsidRPr="0078320D">
              <w:t>A</w:t>
            </w:r>
          </w:p>
        </w:tc>
        <w:tc>
          <w:tcPr>
            <w:tcW w:w="473" w:type="pct"/>
            <w:vAlign w:val="center"/>
          </w:tcPr>
          <w:p w14:paraId="07067B17" w14:textId="77777777" w:rsidR="00760F8B" w:rsidRPr="0078320D" w:rsidRDefault="00760F8B" w:rsidP="00760F8B">
            <w:pPr>
              <w:contextualSpacing/>
              <w:jc w:val="center"/>
            </w:pPr>
            <w:r w:rsidRPr="0078320D">
              <w:t>4</w:t>
            </w:r>
          </w:p>
        </w:tc>
      </w:tr>
      <w:tr w:rsidR="00760F8B" w:rsidRPr="0078320D" w14:paraId="497FAF1C" w14:textId="77777777" w:rsidTr="00760F8B">
        <w:trPr>
          <w:trHeight w:val="396"/>
        </w:trPr>
        <w:tc>
          <w:tcPr>
            <w:tcW w:w="272" w:type="pct"/>
            <w:vAlign w:val="center"/>
          </w:tcPr>
          <w:p w14:paraId="67D53C65" w14:textId="77777777" w:rsidR="00760F8B" w:rsidRPr="0078320D" w:rsidRDefault="00760F8B" w:rsidP="00760F8B">
            <w:pPr>
              <w:contextualSpacing/>
              <w:jc w:val="center"/>
            </w:pPr>
          </w:p>
        </w:tc>
        <w:tc>
          <w:tcPr>
            <w:tcW w:w="189" w:type="pct"/>
            <w:vAlign w:val="center"/>
          </w:tcPr>
          <w:p w14:paraId="7A7ACD2C" w14:textId="77777777" w:rsidR="00760F8B" w:rsidRPr="0078320D" w:rsidRDefault="00760F8B" w:rsidP="00760F8B">
            <w:pPr>
              <w:contextualSpacing/>
              <w:jc w:val="center"/>
            </w:pPr>
          </w:p>
        </w:tc>
        <w:tc>
          <w:tcPr>
            <w:tcW w:w="3323" w:type="pct"/>
            <w:vAlign w:val="center"/>
          </w:tcPr>
          <w:p w14:paraId="541E130F" w14:textId="77777777" w:rsidR="00760F8B" w:rsidRPr="0078320D" w:rsidRDefault="00760F8B" w:rsidP="00760F8B">
            <w:pPr>
              <w:contextualSpacing/>
              <w:jc w:val="both"/>
            </w:pPr>
          </w:p>
        </w:tc>
        <w:tc>
          <w:tcPr>
            <w:tcW w:w="388" w:type="pct"/>
            <w:vAlign w:val="center"/>
          </w:tcPr>
          <w:p w14:paraId="20CE0CE1" w14:textId="77777777" w:rsidR="00760F8B" w:rsidRPr="0078320D" w:rsidRDefault="00760F8B" w:rsidP="00760F8B">
            <w:pPr>
              <w:contextualSpacing/>
              <w:jc w:val="center"/>
            </w:pPr>
          </w:p>
        </w:tc>
        <w:tc>
          <w:tcPr>
            <w:tcW w:w="355" w:type="pct"/>
            <w:vAlign w:val="center"/>
          </w:tcPr>
          <w:p w14:paraId="1BD0D2D5" w14:textId="77777777" w:rsidR="00760F8B" w:rsidRPr="0078320D" w:rsidRDefault="00760F8B" w:rsidP="00760F8B">
            <w:pPr>
              <w:contextualSpacing/>
              <w:jc w:val="center"/>
            </w:pPr>
          </w:p>
        </w:tc>
        <w:tc>
          <w:tcPr>
            <w:tcW w:w="473" w:type="pct"/>
            <w:vAlign w:val="center"/>
          </w:tcPr>
          <w:p w14:paraId="3534E69C" w14:textId="77777777" w:rsidR="00760F8B" w:rsidRPr="0078320D" w:rsidRDefault="00760F8B" w:rsidP="00760F8B">
            <w:pPr>
              <w:contextualSpacing/>
              <w:jc w:val="center"/>
            </w:pPr>
          </w:p>
        </w:tc>
      </w:tr>
      <w:tr w:rsidR="00760F8B" w:rsidRPr="0078320D" w14:paraId="270A105F" w14:textId="77777777" w:rsidTr="00760F8B">
        <w:trPr>
          <w:trHeight w:val="396"/>
        </w:trPr>
        <w:tc>
          <w:tcPr>
            <w:tcW w:w="272" w:type="pct"/>
            <w:vAlign w:val="center"/>
          </w:tcPr>
          <w:p w14:paraId="426DA71A" w14:textId="77777777" w:rsidR="00760F8B" w:rsidRPr="0078320D" w:rsidRDefault="00760F8B" w:rsidP="00760F8B">
            <w:pPr>
              <w:contextualSpacing/>
              <w:jc w:val="center"/>
            </w:pPr>
            <w:r w:rsidRPr="0078320D">
              <w:t>19.</w:t>
            </w:r>
          </w:p>
        </w:tc>
        <w:tc>
          <w:tcPr>
            <w:tcW w:w="189" w:type="pct"/>
            <w:vAlign w:val="center"/>
          </w:tcPr>
          <w:p w14:paraId="03B079CC" w14:textId="77777777" w:rsidR="00760F8B" w:rsidRPr="0078320D" w:rsidRDefault="00760F8B" w:rsidP="00760F8B">
            <w:pPr>
              <w:contextualSpacing/>
              <w:jc w:val="center"/>
            </w:pPr>
            <w:r w:rsidRPr="0078320D">
              <w:t>a.</w:t>
            </w:r>
          </w:p>
        </w:tc>
        <w:tc>
          <w:tcPr>
            <w:tcW w:w="3323" w:type="pct"/>
            <w:vAlign w:val="center"/>
          </w:tcPr>
          <w:p w14:paraId="243D496C" w14:textId="77777777" w:rsidR="00760F8B" w:rsidRPr="0078320D" w:rsidRDefault="00760F8B" w:rsidP="00760F8B">
            <w:pPr>
              <w:jc w:val="both"/>
            </w:pPr>
            <w:r w:rsidRPr="0078320D">
              <w:t>Discuss the seven elements for the implementation and operations of ISO 14001.</w:t>
            </w:r>
          </w:p>
        </w:tc>
        <w:tc>
          <w:tcPr>
            <w:tcW w:w="388" w:type="pct"/>
            <w:vAlign w:val="center"/>
          </w:tcPr>
          <w:p w14:paraId="5E36848E" w14:textId="77777777" w:rsidR="00760F8B" w:rsidRPr="0078320D" w:rsidRDefault="00760F8B" w:rsidP="00760F8B">
            <w:pPr>
              <w:contextualSpacing/>
              <w:jc w:val="center"/>
            </w:pPr>
            <w:r w:rsidRPr="0078320D">
              <w:t>CO3</w:t>
            </w:r>
          </w:p>
        </w:tc>
        <w:tc>
          <w:tcPr>
            <w:tcW w:w="355" w:type="pct"/>
            <w:vAlign w:val="center"/>
          </w:tcPr>
          <w:p w14:paraId="6C8830FF" w14:textId="77777777" w:rsidR="00760F8B" w:rsidRPr="0078320D" w:rsidRDefault="00760F8B" w:rsidP="00760F8B">
            <w:pPr>
              <w:contextualSpacing/>
              <w:jc w:val="center"/>
            </w:pPr>
            <w:r w:rsidRPr="0078320D">
              <w:t>U</w:t>
            </w:r>
          </w:p>
        </w:tc>
        <w:tc>
          <w:tcPr>
            <w:tcW w:w="473" w:type="pct"/>
            <w:vAlign w:val="center"/>
          </w:tcPr>
          <w:p w14:paraId="3FCC98AE" w14:textId="77777777" w:rsidR="00760F8B" w:rsidRPr="0078320D" w:rsidRDefault="00760F8B" w:rsidP="00760F8B">
            <w:pPr>
              <w:contextualSpacing/>
              <w:jc w:val="center"/>
            </w:pPr>
            <w:r w:rsidRPr="0078320D">
              <w:t>8</w:t>
            </w:r>
          </w:p>
        </w:tc>
      </w:tr>
      <w:tr w:rsidR="00760F8B" w:rsidRPr="0078320D" w14:paraId="5DCDCBB2" w14:textId="77777777" w:rsidTr="00760F8B">
        <w:trPr>
          <w:trHeight w:val="396"/>
        </w:trPr>
        <w:tc>
          <w:tcPr>
            <w:tcW w:w="272" w:type="pct"/>
            <w:vAlign w:val="center"/>
          </w:tcPr>
          <w:p w14:paraId="4822D917" w14:textId="77777777" w:rsidR="00760F8B" w:rsidRPr="0078320D" w:rsidRDefault="00760F8B" w:rsidP="00760F8B">
            <w:pPr>
              <w:contextualSpacing/>
              <w:jc w:val="center"/>
            </w:pPr>
          </w:p>
        </w:tc>
        <w:tc>
          <w:tcPr>
            <w:tcW w:w="189" w:type="pct"/>
            <w:vAlign w:val="center"/>
          </w:tcPr>
          <w:p w14:paraId="7BEF1341" w14:textId="77777777" w:rsidR="00760F8B" w:rsidRPr="0078320D" w:rsidRDefault="00760F8B" w:rsidP="00760F8B">
            <w:pPr>
              <w:contextualSpacing/>
              <w:jc w:val="center"/>
            </w:pPr>
            <w:r w:rsidRPr="0078320D">
              <w:t>b.</w:t>
            </w:r>
          </w:p>
        </w:tc>
        <w:tc>
          <w:tcPr>
            <w:tcW w:w="3323" w:type="pct"/>
            <w:vAlign w:val="center"/>
          </w:tcPr>
          <w:p w14:paraId="1DC2A4E5" w14:textId="77777777" w:rsidR="00760F8B" w:rsidRPr="0078320D" w:rsidRDefault="00760F8B" w:rsidP="00760F8B">
            <w:pPr>
              <w:jc w:val="both"/>
            </w:pPr>
            <w:r w:rsidRPr="0078320D">
              <w:t>Explain about Quality Functional Deployment.</w:t>
            </w:r>
          </w:p>
        </w:tc>
        <w:tc>
          <w:tcPr>
            <w:tcW w:w="388" w:type="pct"/>
            <w:vAlign w:val="center"/>
          </w:tcPr>
          <w:p w14:paraId="4F3C9778" w14:textId="77777777" w:rsidR="00760F8B" w:rsidRPr="0078320D" w:rsidRDefault="00760F8B" w:rsidP="00760F8B">
            <w:pPr>
              <w:contextualSpacing/>
              <w:jc w:val="center"/>
            </w:pPr>
            <w:r w:rsidRPr="0078320D">
              <w:t>CO3</w:t>
            </w:r>
          </w:p>
        </w:tc>
        <w:tc>
          <w:tcPr>
            <w:tcW w:w="355" w:type="pct"/>
            <w:vAlign w:val="center"/>
          </w:tcPr>
          <w:p w14:paraId="628BABDC" w14:textId="77777777" w:rsidR="00760F8B" w:rsidRPr="0078320D" w:rsidRDefault="00760F8B" w:rsidP="00760F8B">
            <w:pPr>
              <w:contextualSpacing/>
              <w:jc w:val="center"/>
            </w:pPr>
            <w:r w:rsidRPr="0078320D">
              <w:t>U</w:t>
            </w:r>
          </w:p>
        </w:tc>
        <w:tc>
          <w:tcPr>
            <w:tcW w:w="473" w:type="pct"/>
            <w:vAlign w:val="center"/>
          </w:tcPr>
          <w:p w14:paraId="234D0BE3" w14:textId="77777777" w:rsidR="00760F8B" w:rsidRPr="0078320D" w:rsidRDefault="00760F8B" w:rsidP="00760F8B">
            <w:pPr>
              <w:contextualSpacing/>
              <w:jc w:val="center"/>
            </w:pPr>
            <w:r w:rsidRPr="0078320D">
              <w:t>4</w:t>
            </w:r>
          </w:p>
        </w:tc>
      </w:tr>
      <w:tr w:rsidR="00760F8B" w:rsidRPr="0078320D" w14:paraId="50BAA9E0" w14:textId="77777777" w:rsidTr="00760F8B">
        <w:trPr>
          <w:trHeight w:val="396"/>
        </w:trPr>
        <w:tc>
          <w:tcPr>
            <w:tcW w:w="272" w:type="pct"/>
            <w:vAlign w:val="center"/>
          </w:tcPr>
          <w:p w14:paraId="3B0C4966" w14:textId="77777777" w:rsidR="00760F8B" w:rsidRPr="0078320D" w:rsidRDefault="00760F8B" w:rsidP="00760F8B">
            <w:pPr>
              <w:contextualSpacing/>
              <w:jc w:val="center"/>
            </w:pPr>
          </w:p>
        </w:tc>
        <w:tc>
          <w:tcPr>
            <w:tcW w:w="189" w:type="pct"/>
            <w:vAlign w:val="center"/>
          </w:tcPr>
          <w:p w14:paraId="6168B0CF" w14:textId="77777777" w:rsidR="00760F8B" w:rsidRPr="0078320D" w:rsidRDefault="00760F8B" w:rsidP="00760F8B">
            <w:pPr>
              <w:contextualSpacing/>
              <w:jc w:val="center"/>
            </w:pPr>
          </w:p>
        </w:tc>
        <w:tc>
          <w:tcPr>
            <w:tcW w:w="3323" w:type="pct"/>
            <w:vAlign w:val="center"/>
          </w:tcPr>
          <w:p w14:paraId="0853DE7A" w14:textId="77777777" w:rsidR="00760F8B" w:rsidRPr="0078320D" w:rsidRDefault="00760F8B" w:rsidP="00760F8B">
            <w:pPr>
              <w:contextualSpacing/>
              <w:jc w:val="both"/>
            </w:pPr>
          </w:p>
        </w:tc>
        <w:tc>
          <w:tcPr>
            <w:tcW w:w="388" w:type="pct"/>
            <w:vAlign w:val="center"/>
          </w:tcPr>
          <w:p w14:paraId="148AA9AB" w14:textId="77777777" w:rsidR="00760F8B" w:rsidRPr="0078320D" w:rsidRDefault="00760F8B" w:rsidP="00760F8B">
            <w:pPr>
              <w:contextualSpacing/>
              <w:jc w:val="center"/>
            </w:pPr>
          </w:p>
        </w:tc>
        <w:tc>
          <w:tcPr>
            <w:tcW w:w="355" w:type="pct"/>
            <w:vAlign w:val="center"/>
          </w:tcPr>
          <w:p w14:paraId="269BB334" w14:textId="77777777" w:rsidR="00760F8B" w:rsidRPr="0078320D" w:rsidRDefault="00760F8B" w:rsidP="00760F8B">
            <w:pPr>
              <w:contextualSpacing/>
              <w:jc w:val="center"/>
            </w:pPr>
          </w:p>
        </w:tc>
        <w:tc>
          <w:tcPr>
            <w:tcW w:w="473" w:type="pct"/>
            <w:vAlign w:val="center"/>
          </w:tcPr>
          <w:p w14:paraId="3E36A091" w14:textId="77777777" w:rsidR="00760F8B" w:rsidRPr="0078320D" w:rsidRDefault="00760F8B" w:rsidP="00760F8B">
            <w:pPr>
              <w:contextualSpacing/>
              <w:jc w:val="center"/>
            </w:pPr>
          </w:p>
        </w:tc>
      </w:tr>
      <w:tr w:rsidR="00760F8B" w:rsidRPr="0078320D" w14:paraId="488A370B" w14:textId="77777777" w:rsidTr="00760F8B">
        <w:trPr>
          <w:trHeight w:val="396"/>
        </w:trPr>
        <w:tc>
          <w:tcPr>
            <w:tcW w:w="272" w:type="pct"/>
            <w:vAlign w:val="center"/>
          </w:tcPr>
          <w:p w14:paraId="2413CFFE" w14:textId="77777777" w:rsidR="00760F8B" w:rsidRPr="0078320D" w:rsidRDefault="00760F8B" w:rsidP="00760F8B">
            <w:pPr>
              <w:contextualSpacing/>
              <w:jc w:val="center"/>
            </w:pPr>
            <w:r w:rsidRPr="0078320D">
              <w:t>20.</w:t>
            </w:r>
          </w:p>
        </w:tc>
        <w:tc>
          <w:tcPr>
            <w:tcW w:w="189" w:type="pct"/>
            <w:vAlign w:val="center"/>
          </w:tcPr>
          <w:p w14:paraId="271F000B" w14:textId="77777777" w:rsidR="00760F8B" w:rsidRPr="0078320D" w:rsidRDefault="00760F8B" w:rsidP="00760F8B">
            <w:pPr>
              <w:contextualSpacing/>
              <w:jc w:val="center"/>
            </w:pPr>
            <w:r w:rsidRPr="0078320D">
              <w:t>a.</w:t>
            </w:r>
          </w:p>
        </w:tc>
        <w:tc>
          <w:tcPr>
            <w:tcW w:w="3323" w:type="pct"/>
            <w:vAlign w:val="center"/>
          </w:tcPr>
          <w:p w14:paraId="6B516562" w14:textId="77777777" w:rsidR="00760F8B" w:rsidRPr="0078320D" w:rsidRDefault="00760F8B" w:rsidP="00760F8B">
            <w:pPr>
              <w:jc w:val="both"/>
            </w:pPr>
            <w:r w:rsidRPr="0078320D">
              <w:t>Explain the seven-step plan to establish the Total Productive Maintenance in an organization.</w:t>
            </w:r>
          </w:p>
        </w:tc>
        <w:tc>
          <w:tcPr>
            <w:tcW w:w="388" w:type="pct"/>
            <w:vAlign w:val="center"/>
          </w:tcPr>
          <w:p w14:paraId="2CAB5411" w14:textId="77777777" w:rsidR="00760F8B" w:rsidRPr="0078320D" w:rsidRDefault="00760F8B" w:rsidP="00760F8B">
            <w:pPr>
              <w:contextualSpacing/>
              <w:jc w:val="center"/>
            </w:pPr>
            <w:r w:rsidRPr="0078320D">
              <w:t>CO4</w:t>
            </w:r>
          </w:p>
        </w:tc>
        <w:tc>
          <w:tcPr>
            <w:tcW w:w="355" w:type="pct"/>
            <w:vAlign w:val="center"/>
          </w:tcPr>
          <w:p w14:paraId="43C4E691" w14:textId="77777777" w:rsidR="00760F8B" w:rsidRPr="0078320D" w:rsidRDefault="00760F8B" w:rsidP="00760F8B">
            <w:pPr>
              <w:contextualSpacing/>
              <w:jc w:val="center"/>
            </w:pPr>
            <w:r w:rsidRPr="0078320D">
              <w:t>A</w:t>
            </w:r>
          </w:p>
        </w:tc>
        <w:tc>
          <w:tcPr>
            <w:tcW w:w="473" w:type="pct"/>
            <w:vAlign w:val="center"/>
          </w:tcPr>
          <w:p w14:paraId="73CE3312" w14:textId="77777777" w:rsidR="00760F8B" w:rsidRPr="0078320D" w:rsidRDefault="00760F8B" w:rsidP="00760F8B">
            <w:pPr>
              <w:contextualSpacing/>
              <w:jc w:val="center"/>
            </w:pPr>
            <w:r w:rsidRPr="0078320D">
              <w:t>6</w:t>
            </w:r>
          </w:p>
        </w:tc>
      </w:tr>
      <w:tr w:rsidR="00760F8B" w:rsidRPr="0078320D" w14:paraId="3C3D8986" w14:textId="77777777" w:rsidTr="00760F8B">
        <w:trPr>
          <w:trHeight w:val="396"/>
        </w:trPr>
        <w:tc>
          <w:tcPr>
            <w:tcW w:w="272" w:type="pct"/>
            <w:vAlign w:val="center"/>
          </w:tcPr>
          <w:p w14:paraId="796E846C" w14:textId="77777777" w:rsidR="00760F8B" w:rsidRPr="0078320D" w:rsidRDefault="00760F8B" w:rsidP="00760F8B">
            <w:pPr>
              <w:contextualSpacing/>
              <w:jc w:val="center"/>
            </w:pPr>
          </w:p>
        </w:tc>
        <w:tc>
          <w:tcPr>
            <w:tcW w:w="189" w:type="pct"/>
            <w:vAlign w:val="center"/>
          </w:tcPr>
          <w:p w14:paraId="1FDB24DD" w14:textId="77777777" w:rsidR="00760F8B" w:rsidRPr="0078320D" w:rsidRDefault="00760F8B" w:rsidP="00760F8B">
            <w:pPr>
              <w:contextualSpacing/>
              <w:jc w:val="center"/>
            </w:pPr>
            <w:r w:rsidRPr="0078320D">
              <w:t>b.</w:t>
            </w:r>
          </w:p>
        </w:tc>
        <w:tc>
          <w:tcPr>
            <w:tcW w:w="3323" w:type="pct"/>
            <w:vAlign w:val="center"/>
          </w:tcPr>
          <w:p w14:paraId="3521EF0E" w14:textId="77777777" w:rsidR="00760F8B" w:rsidRPr="0078320D" w:rsidRDefault="00760F8B" w:rsidP="00760F8B">
            <w:pPr>
              <w:jc w:val="both"/>
            </w:pPr>
            <w:r w:rsidRPr="0078320D">
              <w:t>Illustrate the various stages of Failure Mode and Effective Analysis.</w:t>
            </w:r>
          </w:p>
        </w:tc>
        <w:tc>
          <w:tcPr>
            <w:tcW w:w="388" w:type="pct"/>
            <w:vAlign w:val="center"/>
          </w:tcPr>
          <w:p w14:paraId="71DCAB79" w14:textId="77777777" w:rsidR="00760F8B" w:rsidRPr="0078320D" w:rsidRDefault="00760F8B" w:rsidP="00760F8B">
            <w:pPr>
              <w:contextualSpacing/>
              <w:jc w:val="center"/>
            </w:pPr>
            <w:r w:rsidRPr="0078320D">
              <w:t>CO4</w:t>
            </w:r>
          </w:p>
        </w:tc>
        <w:tc>
          <w:tcPr>
            <w:tcW w:w="355" w:type="pct"/>
            <w:vAlign w:val="center"/>
          </w:tcPr>
          <w:p w14:paraId="39AB346C" w14:textId="77777777" w:rsidR="00760F8B" w:rsidRPr="0078320D" w:rsidRDefault="00760F8B" w:rsidP="00760F8B">
            <w:pPr>
              <w:contextualSpacing/>
              <w:jc w:val="center"/>
            </w:pPr>
            <w:r w:rsidRPr="0078320D">
              <w:t>A</w:t>
            </w:r>
          </w:p>
        </w:tc>
        <w:tc>
          <w:tcPr>
            <w:tcW w:w="473" w:type="pct"/>
            <w:vAlign w:val="center"/>
          </w:tcPr>
          <w:p w14:paraId="7806E9A0" w14:textId="77777777" w:rsidR="00760F8B" w:rsidRPr="0078320D" w:rsidRDefault="00760F8B" w:rsidP="00760F8B">
            <w:pPr>
              <w:contextualSpacing/>
              <w:jc w:val="center"/>
            </w:pPr>
            <w:r w:rsidRPr="0078320D">
              <w:t>6</w:t>
            </w:r>
          </w:p>
        </w:tc>
      </w:tr>
      <w:tr w:rsidR="00760F8B" w:rsidRPr="0078320D" w14:paraId="1A579AAD" w14:textId="77777777" w:rsidTr="00760F8B">
        <w:trPr>
          <w:trHeight w:val="396"/>
        </w:trPr>
        <w:tc>
          <w:tcPr>
            <w:tcW w:w="272" w:type="pct"/>
            <w:vAlign w:val="center"/>
          </w:tcPr>
          <w:p w14:paraId="1FD1B0D3" w14:textId="77777777" w:rsidR="00760F8B" w:rsidRPr="0078320D" w:rsidRDefault="00760F8B" w:rsidP="00760F8B">
            <w:pPr>
              <w:contextualSpacing/>
              <w:jc w:val="center"/>
            </w:pPr>
          </w:p>
        </w:tc>
        <w:tc>
          <w:tcPr>
            <w:tcW w:w="189" w:type="pct"/>
            <w:vAlign w:val="center"/>
          </w:tcPr>
          <w:p w14:paraId="4A794BA5" w14:textId="77777777" w:rsidR="00760F8B" w:rsidRPr="0078320D" w:rsidRDefault="00760F8B" w:rsidP="00760F8B">
            <w:pPr>
              <w:contextualSpacing/>
              <w:jc w:val="center"/>
            </w:pPr>
          </w:p>
        </w:tc>
        <w:tc>
          <w:tcPr>
            <w:tcW w:w="3323" w:type="pct"/>
            <w:vAlign w:val="center"/>
          </w:tcPr>
          <w:p w14:paraId="2A57CD3D" w14:textId="77777777" w:rsidR="00760F8B" w:rsidRPr="0078320D" w:rsidRDefault="00760F8B" w:rsidP="00760F8B">
            <w:pPr>
              <w:contextualSpacing/>
              <w:jc w:val="both"/>
            </w:pPr>
          </w:p>
        </w:tc>
        <w:tc>
          <w:tcPr>
            <w:tcW w:w="388" w:type="pct"/>
            <w:vAlign w:val="center"/>
          </w:tcPr>
          <w:p w14:paraId="05695DE7" w14:textId="77777777" w:rsidR="00760F8B" w:rsidRPr="0078320D" w:rsidRDefault="00760F8B" w:rsidP="00760F8B">
            <w:pPr>
              <w:contextualSpacing/>
              <w:jc w:val="center"/>
            </w:pPr>
          </w:p>
        </w:tc>
        <w:tc>
          <w:tcPr>
            <w:tcW w:w="355" w:type="pct"/>
            <w:vAlign w:val="center"/>
          </w:tcPr>
          <w:p w14:paraId="364417FF" w14:textId="77777777" w:rsidR="00760F8B" w:rsidRPr="0078320D" w:rsidRDefault="00760F8B" w:rsidP="00760F8B">
            <w:pPr>
              <w:contextualSpacing/>
              <w:jc w:val="center"/>
            </w:pPr>
          </w:p>
        </w:tc>
        <w:tc>
          <w:tcPr>
            <w:tcW w:w="473" w:type="pct"/>
            <w:vAlign w:val="center"/>
          </w:tcPr>
          <w:p w14:paraId="6D596A80" w14:textId="77777777" w:rsidR="00760F8B" w:rsidRPr="0078320D" w:rsidRDefault="00760F8B" w:rsidP="00760F8B">
            <w:pPr>
              <w:contextualSpacing/>
              <w:jc w:val="center"/>
            </w:pPr>
          </w:p>
        </w:tc>
      </w:tr>
      <w:tr w:rsidR="00760F8B" w:rsidRPr="0078320D" w14:paraId="0B09B124" w14:textId="77777777" w:rsidTr="00760F8B">
        <w:trPr>
          <w:trHeight w:val="396"/>
        </w:trPr>
        <w:tc>
          <w:tcPr>
            <w:tcW w:w="272" w:type="pct"/>
            <w:vAlign w:val="center"/>
          </w:tcPr>
          <w:p w14:paraId="2DD5A129" w14:textId="77777777" w:rsidR="00760F8B" w:rsidRPr="0078320D" w:rsidRDefault="00760F8B" w:rsidP="00760F8B">
            <w:pPr>
              <w:contextualSpacing/>
              <w:jc w:val="center"/>
            </w:pPr>
            <w:r w:rsidRPr="0078320D">
              <w:t>21.</w:t>
            </w:r>
          </w:p>
        </w:tc>
        <w:tc>
          <w:tcPr>
            <w:tcW w:w="189" w:type="pct"/>
            <w:vAlign w:val="center"/>
          </w:tcPr>
          <w:p w14:paraId="77947237" w14:textId="77777777" w:rsidR="00760F8B" w:rsidRPr="0078320D" w:rsidRDefault="00760F8B" w:rsidP="00760F8B">
            <w:pPr>
              <w:contextualSpacing/>
              <w:jc w:val="center"/>
            </w:pPr>
            <w:r w:rsidRPr="0078320D">
              <w:t>a.</w:t>
            </w:r>
          </w:p>
        </w:tc>
        <w:tc>
          <w:tcPr>
            <w:tcW w:w="3323" w:type="pct"/>
            <w:vAlign w:val="center"/>
          </w:tcPr>
          <w:p w14:paraId="14EE9D65" w14:textId="77777777" w:rsidR="00760F8B" w:rsidRPr="0078320D" w:rsidRDefault="00760F8B" w:rsidP="00760F8B">
            <w:pPr>
              <w:jc w:val="both"/>
            </w:pPr>
            <w:r w:rsidRPr="0078320D">
              <w:t>Explain the evolution of Total Quality Management.</w:t>
            </w:r>
          </w:p>
        </w:tc>
        <w:tc>
          <w:tcPr>
            <w:tcW w:w="388" w:type="pct"/>
            <w:vAlign w:val="center"/>
          </w:tcPr>
          <w:p w14:paraId="2118F772" w14:textId="77777777" w:rsidR="00760F8B" w:rsidRPr="0078320D" w:rsidRDefault="00760F8B" w:rsidP="00760F8B">
            <w:pPr>
              <w:contextualSpacing/>
              <w:jc w:val="center"/>
            </w:pPr>
            <w:r w:rsidRPr="0078320D">
              <w:t>CO1</w:t>
            </w:r>
          </w:p>
        </w:tc>
        <w:tc>
          <w:tcPr>
            <w:tcW w:w="355" w:type="pct"/>
            <w:vAlign w:val="center"/>
          </w:tcPr>
          <w:p w14:paraId="55D99C64" w14:textId="77777777" w:rsidR="00760F8B" w:rsidRPr="0078320D" w:rsidRDefault="00760F8B" w:rsidP="00760F8B">
            <w:pPr>
              <w:contextualSpacing/>
              <w:jc w:val="center"/>
            </w:pPr>
            <w:r w:rsidRPr="0078320D">
              <w:t>U</w:t>
            </w:r>
          </w:p>
        </w:tc>
        <w:tc>
          <w:tcPr>
            <w:tcW w:w="473" w:type="pct"/>
            <w:vAlign w:val="center"/>
          </w:tcPr>
          <w:p w14:paraId="18518937" w14:textId="77777777" w:rsidR="00760F8B" w:rsidRPr="0078320D" w:rsidRDefault="00760F8B" w:rsidP="00760F8B">
            <w:pPr>
              <w:contextualSpacing/>
              <w:jc w:val="center"/>
            </w:pPr>
            <w:r w:rsidRPr="0078320D">
              <w:t>6</w:t>
            </w:r>
          </w:p>
        </w:tc>
      </w:tr>
      <w:tr w:rsidR="00760F8B" w:rsidRPr="0078320D" w14:paraId="066B389E" w14:textId="77777777" w:rsidTr="00760F8B">
        <w:trPr>
          <w:trHeight w:val="396"/>
        </w:trPr>
        <w:tc>
          <w:tcPr>
            <w:tcW w:w="272" w:type="pct"/>
            <w:vAlign w:val="center"/>
          </w:tcPr>
          <w:p w14:paraId="0DDD615C" w14:textId="77777777" w:rsidR="00760F8B" w:rsidRPr="0078320D" w:rsidRDefault="00760F8B" w:rsidP="00760F8B">
            <w:pPr>
              <w:contextualSpacing/>
              <w:jc w:val="center"/>
            </w:pPr>
          </w:p>
        </w:tc>
        <w:tc>
          <w:tcPr>
            <w:tcW w:w="189" w:type="pct"/>
            <w:vAlign w:val="center"/>
          </w:tcPr>
          <w:p w14:paraId="00ECD181" w14:textId="77777777" w:rsidR="00760F8B" w:rsidRPr="0078320D" w:rsidRDefault="00760F8B" w:rsidP="00760F8B">
            <w:pPr>
              <w:contextualSpacing/>
              <w:jc w:val="center"/>
            </w:pPr>
            <w:r w:rsidRPr="0078320D">
              <w:t>b.</w:t>
            </w:r>
          </w:p>
        </w:tc>
        <w:tc>
          <w:tcPr>
            <w:tcW w:w="3323" w:type="pct"/>
            <w:vAlign w:val="center"/>
          </w:tcPr>
          <w:p w14:paraId="182DF57E" w14:textId="77777777" w:rsidR="00760F8B" w:rsidRPr="0078320D" w:rsidRDefault="00760F8B" w:rsidP="00760F8B">
            <w:pPr>
              <w:jc w:val="both"/>
            </w:pPr>
            <w:r w:rsidRPr="0078320D">
              <w:rPr>
                <w:bCs/>
              </w:rPr>
              <w:t xml:space="preserve">Discuss the basic concepts of </w:t>
            </w:r>
            <w:r w:rsidRPr="0078320D">
              <w:t>Total Quality Management.</w:t>
            </w:r>
          </w:p>
        </w:tc>
        <w:tc>
          <w:tcPr>
            <w:tcW w:w="388" w:type="pct"/>
            <w:vAlign w:val="center"/>
          </w:tcPr>
          <w:p w14:paraId="362F9C05" w14:textId="77777777" w:rsidR="00760F8B" w:rsidRPr="0078320D" w:rsidRDefault="00760F8B" w:rsidP="00760F8B">
            <w:pPr>
              <w:contextualSpacing/>
              <w:jc w:val="center"/>
            </w:pPr>
            <w:r w:rsidRPr="0078320D">
              <w:t>CO1</w:t>
            </w:r>
          </w:p>
        </w:tc>
        <w:tc>
          <w:tcPr>
            <w:tcW w:w="355" w:type="pct"/>
            <w:vAlign w:val="center"/>
          </w:tcPr>
          <w:p w14:paraId="5B814877" w14:textId="77777777" w:rsidR="00760F8B" w:rsidRPr="0078320D" w:rsidRDefault="00760F8B" w:rsidP="00760F8B">
            <w:pPr>
              <w:contextualSpacing/>
              <w:jc w:val="center"/>
            </w:pPr>
            <w:r w:rsidRPr="0078320D">
              <w:t>U</w:t>
            </w:r>
          </w:p>
        </w:tc>
        <w:tc>
          <w:tcPr>
            <w:tcW w:w="473" w:type="pct"/>
            <w:vAlign w:val="center"/>
          </w:tcPr>
          <w:p w14:paraId="09C5DAE5" w14:textId="77777777" w:rsidR="00760F8B" w:rsidRPr="0078320D" w:rsidRDefault="00760F8B" w:rsidP="00760F8B">
            <w:pPr>
              <w:contextualSpacing/>
              <w:jc w:val="center"/>
            </w:pPr>
            <w:r w:rsidRPr="0078320D">
              <w:t>6</w:t>
            </w:r>
          </w:p>
        </w:tc>
      </w:tr>
      <w:tr w:rsidR="00760F8B" w:rsidRPr="0078320D" w14:paraId="4EB1FE82" w14:textId="77777777" w:rsidTr="00760F8B">
        <w:trPr>
          <w:trHeight w:val="396"/>
        </w:trPr>
        <w:tc>
          <w:tcPr>
            <w:tcW w:w="272" w:type="pct"/>
            <w:vAlign w:val="center"/>
          </w:tcPr>
          <w:p w14:paraId="5A67CC6E" w14:textId="77777777" w:rsidR="00760F8B" w:rsidRPr="0078320D" w:rsidRDefault="00760F8B" w:rsidP="00760F8B">
            <w:pPr>
              <w:contextualSpacing/>
              <w:jc w:val="center"/>
            </w:pPr>
          </w:p>
        </w:tc>
        <w:tc>
          <w:tcPr>
            <w:tcW w:w="189" w:type="pct"/>
            <w:vAlign w:val="center"/>
          </w:tcPr>
          <w:p w14:paraId="5B1A794B" w14:textId="77777777" w:rsidR="00760F8B" w:rsidRPr="0078320D" w:rsidRDefault="00760F8B" w:rsidP="00760F8B">
            <w:pPr>
              <w:contextualSpacing/>
              <w:jc w:val="center"/>
            </w:pPr>
          </w:p>
        </w:tc>
        <w:tc>
          <w:tcPr>
            <w:tcW w:w="3323" w:type="pct"/>
            <w:vAlign w:val="center"/>
          </w:tcPr>
          <w:p w14:paraId="21AC0A37" w14:textId="77777777" w:rsidR="00760F8B" w:rsidRPr="0078320D" w:rsidRDefault="00760F8B" w:rsidP="00760F8B">
            <w:pPr>
              <w:contextualSpacing/>
              <w:jc w:val="both"/>
            </w:pPr>
          </w:p>
        </w:tc>
        <w:tc>
          <w:tcPr>
            <w:tcW w:w="388" w:type="pct"/>
            <w:vAlign w:val="center"/>
          </w:tcPr>
          <w:p w14:paraId="60109CE5" w14:textId="77777777" w:rsidR="00760F8B" w:rsidRPr="0078320D" w:rsidRDefault="00760F8B" w:rsidP="00760F8B">
            <w:pPr>
              <w:contextualSpacing/>
              <w:jc w:val="center"/>
            </w:pPr>
          </w:p>
        </w:tc>
        <w:tc>
          <w:tcPr>
            <w:tcW w:w="355" w:type="pct"/>
            <w:vAlign w:val="center"/>
          </w:tcPr>
          <w:p w14:paraId="785FF0E1" w14:textId="77777777" w:rsidR="00760F8B" w:rsidRPr="0078320D" w:rsidRDefault="00760F8B" w:rsidP="00760F8B">
            <w:pPr>
              <w:contextualSpacing/>
              <w:jc w:val="center"/>
            </w:pPr>
          </w:p>
        </w:tc>
        <w:tc>
          <w:tcPr>
            <w:tcW w:w="473" w:type="pct"/>
            <w:vAlign w:val="center"/>
          </w:tcPr>
          <w:p w14:paraId="13A8D2F7" w14:textId="77777777" w:rsidR="00760F8B" w:rsidRPr="0078320D" w:rsidRDefault="00760F8B" w:rsidP="00760F8B">
            <w:pPr>
              <w:contextualSpacing/>
              <w:jc w:val="center"/>
            </w:pPr>
          </w:p>
        </w:tc>
      </w:tr>
      <w:tr w:rsidR="00760F8B" w:rsidRPr="0078320D" w14:paraId="347BBA6A" w14:textId="77777777" w:rsidTr="00760F8B">
        <w:trPr>
          <w:trHeight w:val="396"/>
        </w:trPr>
        <w:tc>
          <w:tcPr>
            <w:tcW w:w="272" w:type="pct"/>
            <w:vAlign w:val="center"/>
          </w:tcPr>
          <w:p w14:paraId="1D7DA495" w14:textId="77777777" w:rsidR="00760F8B" w:rsidRPr="0078320D" w:rsidRDefault="00760F8B" w:rsidP="00760F8B">
            <w:pPr>
              <w:contextualSpacing/>
              <w:jc w:val="center"/>
            </w:pPr>
            <w:r w:rsidRPr="0078320D">
              <w:t>22.</w:t>
            </w:r>
          </w:p>
        </w:tc>
        <w:tc>
          <w:tcPr>
            <w:tcW w:w="189" w:type="pct"/>
            <w:vAlign w:val="center"/>
          </w:tcPr>
          <w:p w14:paraId="781FBC6C" w14:textId="77777777" w:rsidR="00760F8B" w:rsidRPr="0078320D" w:rsidRDefault="00760F8B" w:rsidP="00760F8B">
            <w:pPr>
              <w:contextualSpacing/>
              <w:jc w:val="center"/>
            </w:pPr>
            <w:r w:rsidRPr="0078320D">
              <w:t>a.</w:t>
            </w:r>
          </w:p>
        </w:tc>
        <w:tc>
          <w:tcPr>
            <w:tcW w:w="3323" w:type="pct"/>
            <w:vAlign w:val="center"/>
          </w:tcPr>
          <w:p w14:paraId="748C6255" w14:textId="77777777" w:rsidR="00760F8B" w:rsidRPr="0078320D" w:rsidRDefault="00760F8B" w:rsidP="00760F8B">
            <w:pPr>
              <w:jc w:val="both"/>
            </w:pPr>
            <w:r w:rsidRPr="0078320D">
              <w:t>Explain in detail about Juran Trilogy.</w:t>
            </w:r>
          </w:p>
        </w:tc>
        <w:tc>
          <w:tcPr>
            <w:tcW w:w="388" w:type="pct"/>
            <w:vAlign w:val="center"/>
          </w:tcPr>
          <w:p w14:paraId="48A554AF" w14:textId="77777777" w:rsidR="00760F8B" w:rsidRPr="0078320D" w:rsidRDefault="00760F8B" w:rsidP="00760F8B">
            <w:pPr>
              <w:contextualSpacing/>
              <w:jc w:val="center"/>
            </w:pPr>
            <w:r w:rsidRPr="0078320D">
              <w:t>CO3</w:t>
            </w:r>
          </w:p>
        </w:tc>
        <w:tc>
          <w:tcPr>
            <w:tcW w:w="355" w:type="pct"/>
            <w:vAlign w:val="center"/>
          </w:tcPr>
          <w:p w14:paraId="09AE9685" w14:textId="77777777" w:rsidR="00760F8B" w:rsidRPr="0078320D" w:rsidRDefault="00760F8B" w:rsidP="00760F8B">
            <w:pPr>
              <w:contextualSpacing/>
              <w:jc w:val="center"/>
            </w:pPr>
            <w:r w:rsidRPr="0078320D">
              <w:t>U</w:t>
            </w:r>
          </w:p>
        </w:tc>
        <w:tc>
          <w:tcPr>
            <w:tcW w:w="473" w:type="pct"/>
            <w:vAlign w:val="center"/>
          </w:tcPr>
          <w:p w14:paraId="09D110BC" w14:textId="77777777" w:rsidR="00760F8B" w:rsidRPr="0078320D" w:rsidRDefault="00760F8B" w:rsidP="00760F8B">
            <w:pPr>
              <w:contextualSpacing/>
              <w:jc w:val="center"/>
            </w:pPr>
            <w:r w:rsidRPr="0078320D">
              <w:t>6</w:t>
            </w:r>
          </w:p>
        </w:tc>
      </w:tr>
      <w:tr w:rsidR="00760F8B" w:rsidRPr="0078320D" w14:paraId="7D4C079E" w14:textId="77777777" w:rsidTr="00760F8B">
        <w:trPr>
          <w:trHeight w:val="396"/>
        </w:trPr>
        <w:tc>
          <w:tcPr>
            <w:tcW w:w="272" w:type="pct"/>
            <w:vAlign w:val="center"/>
          </w:tcPr>
          <w:p w14:paraId="09AB3E3E" w14:textId="77777777" w:rsidR="00760F8B" w:rsidRPr="0078320D" w:rsidRDefault="00760F8B" w:rsidP="00760F8B">
            <w:pPr>
              <w:contextualSpacing/>
              <w:jc w:val="center"/>
            </w:pPr>
          </w:p>
        </w:tc>
        <w:tc>
          <w:tcPr>
            <w:tcW w:w="189" w:type="pct"/>
            <w:vAlign w:val="center"/>
          </w:tcPr>
          <w:p w14:paraId="097F79D0" w14:textId="77777777" w:rsidR="00760F8B" w:rsidRPr="0078320D" w:rsidRDefault="00760F8B" w:rsidP="00760F8B">
            <w:pPr>
              <w:contextualSpacing/>
              <w:jc w:val="center"/>
            </w:pPr>
            <w:r w:rsidRPr="0078320D">
              <w:t>b.</w:t>
            </w:r>
          </w:p>
        </w:tc>
        <w:tc>
          <w:tcPr>
            <w:tcW w:w="3323" w:type="pct"/>
            <w:vAlign w:val="center"/>
          </w:tcPr>
          <w:p w14:paraId="7A70D742" w14:textId="77777777" w:rsidR="00760F8B" w:rsidRPr="0078320D" w:rsidRDefault="00760F8B" w:rsidP="00760F8B">
            <w:pPr>
              <w:jc w:val="both"/>
            </w:pPr>
            <w:r w:rsidRPr="0078320D">
              <w:t>Discuss with an example the stages in building the house of quality.</w:t>
            </w:r>
          </w:p>
        </w:tc>
        <w:tc>
          <w:tcPr>
            <w:tcW w:w="388" w:type="pct"/>
            <w:vAlign w:val="center"/>
          </w:tcPr>
          <w:p w14:paraId="55FEEFBE" w14:textId="77777777" w:rsidR="00760F8B" w:rsidRPr="0078320D" w:rsidRDefault="00760F8B" w:rsidP="00760F8B">
            <w:pPr>
              <w:contextualSpacing/>
              <w:jc w:val="center"/>
            </w:pPr>
            <w:r w:rsidRPr="0078320D">
              <w:t>CO3</w:t>
            </w:r>
          </w:p>
        </w:tc>
        <w:tc>
          <w:tcPr>
            <w:tcW w:w="355" w:type="pct"/>
            <w:vAlign w:val="center"/>
          </w:tcPr>
          <w:p w14:paraId="3040341A" w14:textId="77777777" w:rsidR="00760F8B" w:rsidRPr="0078320D" w:rsidRDefault="00760F8B" w:rsidP="00760F8B">
            <w:pPr>
              <w:contextualSpacing/>
              <w:jc w:val="center"/>
            </w:pPr>
            <w:r w:rsidRPr="0078320D">
              <w:t>U</w:t>
            </w:r>
          </w:p>
        </w:tc>
        <w:tc>
          <w:tcPr>
            <w:tcW w:w="473" w:type="pct"/>
            <w:vAlign w:val="center"/>
          </w:tcPr>
          <w:p w14:paraId="2A1B8863" w14:textId="77777777" w:rsidR="00760F8B" w:rsidRPr="0078320D" w:rsidRDefault="00760F8B" w:rsidP="00760F8B">
            <w:pPr>
              <w:contextualSpacing/>
              <w:jc w:val="center"/>
            </w:pPr>
            <w:r w:rsidRPr="0078320D">
              <w:t>6</w:t>
            </w:r>
          </w:p>
        </w:tc>
      </w:tr>
      <w:tr w:rsidR="00760F8B" w:rsidRPr="0078320D" w14:paraId="3D1951BA" w14:textId="77777777" w:rsidTr="00760F8B">
        <w:trPr>
          <w:trHeight w:val="396"/>
        </w:trPr>
        <w:tc>
          <w:tcPr>
            <w:tcW w:w="272" w:type="pct"/>
            <w:vAlign w:val="center"/>
          </w:tcPr>
          <w:p w14:paraId="68CD2771" w14:textId="77777777" w:rsidR="00760F8B" w:rsidRPr="0078320D" w:rsidRDefault="00760F8B" w:rsidP="00760F8B">
            <w:pPr>
              <w:contextualSpacing/>
              <w:jc w:val="center"/>
            </w:pPr>
          </w:p>
        </w:tc>
        <w:tc>
          <w:tcPr>
            <w:tcW w:w="189" w:type="pct"/>
            <w:vAlign w:val="center"/>
          </w:tcPr>
          <w:p w14:paraId="216EFB63" w14:textId="77777777" w:rsidR="00760F8B" w:rsidRPr="0078320D" w:rsidRDefault="00760F8B" w:rsidP="00760F8B">
            <w:pPr>
              <w:contextualSpacing/>
              <w:jc w:val="center"/>
            </w:pPr>
          </w:p>
        </w:tc>
        <w:tc>
          <w:tcPr>
            <w:tcW w:w="3323" w:type="pct"/>
            <w:vAlign w:val="center"/>
          </w:tcPr>
          <w:p w14:paraId="39AEB691" w14:textId="77777777" w:rsidR="00760F8B" w:rsidRPr="0078320D" w:rsidRDefault="00760F8B" w:rsidP="00760F8B">
            <w:pPr>
              <w:contextualSpacing/>
              <w:jc w:val="both"/>
            </w:pPr>
          </w:p>
        </w:tc>
        <w:tc>
          <w:tcPr>
            <w:tcW w:w="388" w:type="pct"/>
            <w:vAlign w:val="center"/>
          </w:tcPr>
          <w:p w14:paraId="7E9EBBF4" w14:textId="77777777" w:rsidR="00760F8B" w:rsidRPr="0078320D" w:rsidRDefault="00760F8B" w:rsidP="00760F8B">
            <w:pPr>
              <w:contextualSpacing/>
              <w:jc w:val="center"/>
            </w:pPr>
          </w:p>
        </w:tc>
        <w:tc>
          <w:tcPr>
            <w:tcW w:w="355" w:type="pct"/>
            <w:vAlign w:val="center"/>
          </w:tcPr>
          <w:p w14:paraId="2A9D7355" w14:textId="77777777" w:rsidR="00760F8B" w:rsidRPr="0078320D" w:rsidRDefault="00760F8B" w:rsidP="00760F8B">
            <w:pPr>
              <w:contextualSpacing/>
              <w:jc w:val="center"/>
            </w:pPr>
          </w:p>
        </w:tc>
        <w:tc>
          <w:tcPr>
            <w:tcW w:w="473" w:type="pct"/>
            <w:vAlign w:val="center"/>
          </w:tcPr>
          <w:p w14:paraId="755E48BC" w14:textId="77777777" w:rsidR="00760F8B" w:rsidRPr="0078320D" w:rsidRDefault="00760F8B" w:rsidP="00760F8B">
            <w:pPr>
              <w:contextualSpacing/>
              <w:jc w:val="center"/>
            </w:pPr>
          </w:p>
        </w:tc>
      </w:tr>
      <w:tr w:rsidR="00760F8B" w:rsidRPr="0078320D" w14:paraId="0AFD1E10" w14:textId="77777777" w:rsidTr="00760F8B">
        <w:trPr>
          <w:trHeight w:val="396"/>
        </w:trPr>
        <w:tc>
          <w:tcPr>
            <w:tcW w:w="272" w:type="pct"/>
            <w:vAlign w:val="center"/>
          </w:tcPr>
          <w:p w14:paraId="0F61291C" w14:textId="77777777" w:rsidR="00760F8B" w:rsidRPr="0078320D" w:rsidRDefault="00760F8B" w:rsidP="00760F8B">
            <w:pPr>
              <w:contextualSpacing/>
              <w:jc w:val="center"/>
            </w:pPr>
            <w:r w:rsidRPr="0078320D">
              <w:t>23.</w:t>
            </w:r>
          </w:p>
        </w:tc>
        <w:tc>
          <w:tcPr>
            <w:tcW w:w="189" w:type="pct"/>
            <w:vAlign w:val="center"/>
          </w:tcPr>
          <w:p w14:paraId="1D72D72A" w14:textId="77777777" w:rsidR="00760F8B" w:rsidRPr="0078320D" w:rsidRDefault="00760F8B" w:rsidP="00760F8B">
            <w:pPr>
              <w:contextualSpacing/>
              <w:jc w:val="center"/>
            </w:pPr>
            <w:r w:rsidRPr="0078320D">
              <w:t>a.</w:t>
            </w:r>
          </w:p>
        </w:tc>
        <w:tc>
          <w:tcPr>
            <w:tcW w:w="3323" w:type="pct"/>
            <w:vAlign w:val="center"/>
          </w:tcPr>
          <w:p w14:paraId="59B51E61" w14:textId="77777777" w:rsidR="00760F8B" w:rsidRPr="0078320D" w:rsidRDefault="00760F8B" w:rsidP="00760F8B">
            <w:pPr>
              <w:contextualSpacing/>
              <w:jc w:val="both"/>
            </w:pPr>
            <w:r w:rsidRPr="0078320D">
              <w:t>Assess the ten conditions for the selection and evaluation of suppliers.</w:t>
            </w:r>
          </w:p>
        </w:tc>
        <w:tc>
          <w:tcPr>
            <w:tcW w:w="388" w:type="pct"/>
            <w:vAlign w:val="center"/>
          </w:tcPr>
          <w:p w14:paraId="145B4AF4" w14:textId="77777777" w:rsidR="00760F8B" w:rsidRPr="0078320D" w:rsidRDefault="00760F8B" w:rsidP="00760F8B">
            <w:pPr>
              <w:contextualSpacing/>
              <w:jc w:val="center"/>
            </w:pPr>
            <w:r w:rsidRPr="0078320D">
              <w:t>CO3</w:t>
            </w:r>
          </w:p>
        </w:tc>
        <w:tc>
          <w:tcPr>
            <w:tcW w:w="355" w:type="pct"/>
            <w:vAlign w:val="center"/>
          </w:tcPr>
          <w:p w14:paraId="0D5732B5" w14:textId="77777777" w:rsidR="00760F8B" w:rsidRPr="0078320D" w:rsidRDefault="00760F8B" w:rsidP="00760F8B">
            <w:pPr>
              <w:contextualSpacing/>
              <w:jc w:val="center"/>
            </w:pPr>
            <w:r w:rsidRPr="0078320D">
              <w:t>E</w:t>
            </w:r>
          </w:p>
        </w:tc>
        <w:tc>
          <w:tcPr>
            <w:tcW w:w="473" w:type="pct"/>
            <w:vAlign w:val="center"/>
          </w:tcPr>
          <w:p w14:paraId="654108D7" w14:textId="77777777" w:rsidR="00760F8B" w:rsidRPr="0078320D" w:rsidRDefault="00760F8B" w:rsidP="00760F8B">
            <w:pPr>
              <w:contextualSpacing/>
              <w:jc w:val="center"/>
            </w:pPr>
            <w:r w:rsidRPr="0078320D">
              <w:t>6</w:t>
            </w:r>
          </w:p>
        </w:tc>
      </w:tr>
      <w:tr w:rsidR="00760F8B" w:rsidRPr="0078320D" w14:paraId="6055F144" w14:textId="77777777" w:rsidTr="00760F8B">
        <w:trPr>
          <w:trHeight w:val="396"/>
        </w:trPr>
        <w:tc>
          <w:tcPr>
            <w:tcW w:w="272" w:type="pct"/>
            <w:vAlign w:val="center"/>
          </w:tcPr>
          <w:p w14:paraId="2B770C41" w14:textId="77777777" w:rsidR="00760F8B" w:rsidRPr="0078320D" w:rsidRDefault="00760F8B" w:rsidP="00760F8B">
            <w:pPr>
              <w:contextualSpacing/>
              <w:jc w:val="center"/>
            </w:pPr>
          </w:p>
        </w:tc>
        <w:tc>
          <w:tcPr>
            <w:tcW w:w="189" w:type="pct"/>
            <w:vAlign w:val="center"/>
          </w:tcPr>
          <w:p w14:paraId="111DD52F" w14:textId="77777777" w:rsidR="00760F8B" w:rsidRPr="0078320D" w:rsidRDefault="00760F8B" w:rsidP="00760F8B">
            <w:pPr>
              <w:contextualSpacing/>
              <w:jc w:val="center"/>
            </w:pPr>
            <w:r w:rsidRPr="0078320D">
              <w:t>b.</w:t>
            </w:r>
          </w:p>
        </w:tc>
        <w:tc>
          <w:tcPr>
            <w:tcW w:w="3323" w:type="pct"/>
            <w:vAlign w:val="center"/>
          </w:tcPr>
          <w:p w14:paraId="40882F0F" w14:textId="77777777" w:rsidR="00760F8B" w:rsidRPr="0078320D" w:rsidRDefault="00760F8B" w:rsidP="00760F8B">
            <w:pPr>
              <w:contextualSpacing/>
              <w:jc w:val="both"/>
              <w:rPr>
                <w:bCs/>
              </w:rPr>
            </w:pPr>
            <w:r w:rsidRPr="0078320D">
              <w:t xml:space="preserve">Explain the characteristics of a quality leader. </w:t>
            </w:r>
          </w:p>
        </w:tc>
        <w:tc>
          <w:tcPr>
            <w:tcW w:w="388" w:type="pct"/>
            <w:vAlign w:val="center"/>
          </w:tcPr>
          <w:p w14:paraId="43823B20" w14:textId="77777777" w:rsidR="00760F8B" w:rsidRPr="0078320D" w:rsidRDefault="00760F8B" w:rsidP="00760F8B">
            <w:pPr>
              <w:contextualSpacing/>
              <w:jc w:val="center"/>
            </w:pPr>
            <w:r w:rsidRPr="0078320D">
              <w:t>CO3</w:t>
            </w:r>
          </w:p>
        </w:tc>
        <w:tc>
          <w:tcPr>
            <w:tcW w:w="355" w:type="pct"/>
            <w:vAlign w:val="center"/>
          </w:tcPr>
          <w:p w14:paraId="76230AF2" w14:textId="77777777" w:rsidR="00760F8B" w:rsidRPr="0078320D" w:rsidRDefault="00760F8B" w:rsidP="00760F8B">
            <w:pPr>
              <w:contextualSpacing/>
              <w:jc w:val="center"/>
            </w:pPr>
            <w:r w:rsidRPr="0078320D">
              <w:t>U</w:t>
            </w:r>
          </w:p>
        </w:tc>
        <w:tc>
          <w:tcPr>
            <w:tcW w:w="473" w:type="pct"/>
            <w:vAlign w:val="center"/>
          </w:tcPr>
          <w:p w14:paraId="3967DB54" w14:textId="77777777" w:rsidR="00760F8B" w:rsidRPr="0078320D" w:rsidRDefault="00760F8B" w:rsidP="00760F8B">
            <w:pPr>
              <w:contextualSpacing/>
              <w:jc w:val="center"/>
            </w:pPr>
            <w:r w:rsidRPr="0078320D">
              <w:t>6</w:t>
            </w:r>
          </w:p>
        </w:tc>
      </w:tr>
      <w:tr w:rsidR="00760F8B" w:rsidRPr="0078320D" w14:paraId="470F76E1" w14:textId="77777777" w:rsidTr="00760F8B">
        <w:trPr>
          <w:trHeight w:val="300"/>
        </w:trPr>
        <w:tc>
          <w:tcPr>
            <w:tcW w:w="5000" w:type="pct"/>
            <w:gridSpan w:val="6"/>
            <w:vAlign w:val="center"/>
          </w:tcPr>
          <w:p w14:paraId="5C15B00B" w14:textId="77777777" w:rsidR="00760F8B" w:rsidRPr="0078320D" w:rsidRDefault="00760F8B" w:rsidP="00A81194">
            <w:pPr>
              <w:contextualSpacing/>
              <w:jc w:val="center"/>
              <w:rPr>
                <w:b/>
                <w:bCs/>
              </w:rPr>
            </w:pPr>
            <w:r w:rsidRPr="0078320D">
              <w:rPr>
                <w:b/>
                <w:bCs/>
              </w:rPr>
              <w:t>COMPULSORY QUESTION</w:t>
            </w:r>
          </w:p>
        </w:tc>
      </w:tr>
      <w:tr w:rsidR="00760F8B" w:rsidRPr="0078320D" w14:paraId="3278E2CF" w14:textId="77777777" w:rsidTr="00760F8B">
        <w:trPr>
          <w:trHeight w:val="396"/>
        </w:trPr>
        <w:tc>
          <w:tcPr>
            <w:tcW w:w="272" w:type="pct"/>
            <w:vAlign w:val="center"/>
          </w:tcPr>
          <w:p w14:paraId="37506A42" w14:textId="77777777" w:rsidR="00760F8B" w:rsidRPr="0078320D" w:rsidRDefault="00760F8B" w:rsidP="00760F8B">
            <w:pPr>
              <w:contextualSpacing/>
              <w:jc w:val="center"/>
            </w:pPr>
            <w:r w:rsidRPr="0078320D">
              <w:t>24.</w:t>
            </w:r>
          </w:p>
        </w:tc>
        <w:tc>
          <w:tcPr>
            <w:tcW w:w="189" w:type="pct"/>
            <w:vAlign w:val="center"/>
          </w:tcPr>
          <w:p w14:paraId="23093B9F" w14:textId="77777777" w:rsidR="00760F8B" w:rsidRPr="0078320D" w:rsidRDefault="00760F8B" w:rsidP="00760F8B">
            <w:pPr>
              <w:contextualSpacing/>
              <w:jc w:val="center"/>
            </w:pPr>
            <w:r w:rsidRPr="0078320D">
              <w:t>a.</w:t>
            </w:r>
          </w:p>
        </w:tc>
        <w:tc>
          <w:tcPr>
            <w:tcW w:w="3323" w:type="pct"/>
            <w:vAlign w:val="center"/>
          </w:tcPr>
          <w:p w14:paraId="34410DD7" w14:textId="77777777" w:rsidR="00760F8B" w:rsidRPr="0078320D" w:rsidRDefault="00760F8B" w:rsidP="00760F8B">
            <w:pPr>
              <w:jc w:val="both"/>
            </w:pPr>
            <w:r w:rsidRPr="0078320D">
              <w:t>Explain the concept of Taguchi’s quality loss in detail with an example.</w:t>
            </w:r>
          </w:p>
        </w:tc>
        <w:tc>
          <w:tcPr>
            <w:tcW w:w="388" w:type="pct"/>
            <w:vAlign w:val="center"/>
          </w:tcPr>
          <w:p w14:paraId="3EBCCB18" w14:textId="77777777" w:rsidR="00760F8B" w:rsidRPr="0078320D" w:rsidRDefault="00760F8B" w:rsidP="00760F8B">
            <w:pPr>
              <w:contextualSpacing/>
              <w:jc w:val="center"/>
            </w:pPr>
            <w:r w:rsidRPr="0078320D">
              <w:t>CO2</w:t>
            </w:r>
          </w:p>
        </w:tc>
        <w:tc>
          <w:tcPr>
            <w:tcW w:w="355" w:type="pct"/>
            <w:vAlign w:val="center"/>
          </w:tcPr>
          <w:p w14:paraId="6BC83753" w14:textId="77777777" w:rsidR="00760F8B" w:rsidRPr="0078320D" w:rsidRDefault="00760F8B" w:rsidP="00760F8B">
            <w:pPr>
              <w:contextualSpacing/>
              <w:jc w:val="center"/>
            </w:pPr>
            <w:r w:rsidRPr="0078320D">
              <w:t>A</w:t>
            </w:r>
          </w:p>
        </w:tc>
        <w:tc>
          <w:tcPr>
            <w:tcW w:w="473" w:type="pct"/>
            <w:vAlign w:val="center"/>
          </w:tcPr>
          <w:p w14:paraId="7AFF62A9" w14:textId="77777777" w:rsidR="00760F8B" w:rsidRPr="0078320D" w:rsidRDefault="00760F8B" w:rsidP="00760F8B">
            <w:pPr>
              <w:contextualSpacing/>
              <w:jc w:val="center"/>
            </w:pPr>
            <w:r w:rsidRPr="0078320D">
              <w:t>8</w:t>
            </w:r>
          </w:p>
        </w:tc>
      </w:tr>
      <w:tr w:rsidR="00760F8B" w:rsidRPr="0078320D" w14:paraId="623DAD63" w14:textId="77777777" w:rsidTr="00760F8B">
        <w:trPr>
          <w:trHeight w:val="396"/>
        </w:trPr>
        <w:tc>
          <w:tcPr>
            <w:tcW w:w="272" w:type="pct"/>
            <w:vAlign w:val="center"/>
          </w:tcPr>
          <w:p w14:paraId="62A1EAF3" w14:textId="77777777" w:rsidR="00760F8B" w:rsidRPr="0078320D" w:rsidRDefault="00760F8B" w:rsidP="00760F8B">
            <w:pPr>
              <w:contextualSpacing/>
              <w:jc w:val="center"/>
            </w:pPr>
          </w:p>
        </w:tc>
        <w:tc>
          <w:tcPr>
            <w:tcW w:w="189" w:type="pct"/>
            <w:vAlign w:val="center"/>
          </w:tcPr>
          <w:p w14:paraId="78BF5E9D" w14:textId="77777777" w:rsidR="00760F8B" w:rsidRPr="0078320D" w:rsidRDefault="00760F8B" w:rsidP="00760F8B">
            <w:pPr>
              <w:contextualSpacing/>
              <w:jc w:val="center"/>
            </w:pPr>
            <w:r w:rsidRPr="0078320D">
              <w:t>b.</w:t>
            </w:r>
          </w:p>
        </w:tc>
        <w:tc>
          <w:tcPr>
            <w:tcW w:w="3323" w:type="pct"/>
            <w:vAlign w:val="center"/>
          </w:tcPr>
          <w:p w14:paraId="609DB447" w14:textId="77777777" w:rsidR="00760F8B" w:rsidRPr="0078320D" w:rsidRDefault="00760F8B" w:rsidP="00760F8B">
            <w:pPr>
              <w:contextualSpacing/>
              <w:jc w:val="both"/>
              <w:rPr>
                <w:bCs/>
              </w:rPr>
            </w:pPr>
            <w:r>
              <w:t xml:space="preserve">Discuss </w:t>
            </w:r>
            <w:r w:rsidRPr="0078320D">
              <w:t>the need, types, construction and application of control charts.</w:t>
            </w:r>
          </w:p>
        </w:tc>
        <w:tc>
          <w:tcPr>
            <w:tcW w:w="388" w:type="pct"/>
            <w:vAlign w:val="center"/>
          </w:tcPr>
          <w:p w14:paraId="1D1A02C1" w14:textId="77777777" w:rsidR="00760F8B" w:rsidRPr="0078320D" w:rsidRDefault="00760F8B" w:rsidP="00760F8B">
            <w:pPr>
              <w:contextualSpacing/>
              <w:jc w:val="center"/>
            </w:pPr>
            <w:r w:rsidRPr="0078320D">
              <w:t>CO6</w:t>
            </w:r>
          </w:p>
        </w:tc>
        <w:tc>
          <w:tcPr>
            <w:tcW w:w="355" w:type="pct"/>
            <w:vAlign w:val="center"/>
          </w:tcPr>
          <w:p w14:paraId="09E85C5D" w14:textId="77777777" w:rsidR="00760F8B" w:rsidRPr="0078320D" w:rsidRDefault="00760F8B" w:rsidP="00760F8B">
            <w:pPr>
              <w:contextualSpacing/>
              <w:jc w:val="center"/>
            </w:pPr>
            <w:r w:rsidRPr="0078320D">
              <w:t>A</w:t>
            </w:r>
          </w:p>
        </w:tc>
        <w:tc>
          <w:tcPr>
            <w:tcW w:w="473" w:type="pct"/>
            <w:vAlign w:val="center"/>
          </w:tcPr>
          <w:p w14:paraId="322C22BE" w14:textId="77777777" w:rsidR="00760F8B" w:rsidRPr="0078320D" w:rsidRDefault="00760F8B" w:rsidP="00760F8B">
            <w:pPr>
              <w:contextualSpacing/>
              <w:jc w:val="center"/>
            </w:pPr>
            <w:r w:rsidRPr="0078320D">
              <w:t>4</w:t>
            </w:r>
          </w:p>
        </w:tc>
      </w:tr>
    </w:tbl>
    <w:p w14:paraId="73318B0D" w14:textId="77777777" w:rsidR="00760F8B" w:rsidRPr="0078320D"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78320D" w14:paraId="15C13DB6" w14:textId="77777777" w:rsidTr="00A81194">
        <w:trPr>
          <w:trHeight w:val="280"/>
        </w:trPr>
        <w:tc>
          <w:tcPr>
            <w:tcW w:w="862" w:type="dxa"/>
          </w:tcPr>
          <w:p w14:paraId="4EB054A1" w14:textId="77777777" w:rsidR="00760F8B" w:rsidRPr="0078320D" w:rsidRDefault="00760F8B" w:rsidP="00A81194">
            <w:pPr>
              <w:contextualSpacing/>
            </w:pPr>
          </w:p>
        </w:tc>
        <w:tc>
          <w:tcPr>
            <w:tcW w:w="9621" w:type="dxa"/>
          </w:tcPr>
          <w:p w14:paraId="5DAB7556" w14:textId="77777777" w:rsidR="00760F8B" w:rsidRPr="0078320D" w:rsidRDefault="00760F8B" w:rsidP="00A81194">
            <w:pPr>
              <w:contextualSpacing/>
              <w:jc w:val="center"/>
              <w:rPr>
                <w:b/>
              </w:rPr>
            </w:pPr>
            <w:r w:rsidRPr="0078320D">
              <w:rPr>
                <w:b/>
              </w:rPr>
              <w:t>COURSE OUTCOMES</w:t>
            </w:r>
          </w:p>
        </w:tc>
      </w:tr>
      <w:tr w:rsidR="00760F8B" w:rsidRPr="0078320D" w14:paraId="524548FF" w14:textId="77777777" w:rsidTr="00760F8B">
        <w:trPr>
          <w:trHeight w:val="280"/>
        </w:trPr>
        <w:tc>
          <w:tcPr>
            <w:tcW w:w="862" w:type="dxa"/>
          </w:tcPr>
          <w:p w14:paraId="31691DF3" w14:textId="77777777" w:rsidR="00760F8B" w:rsidRPr="0078320D" w:rsidRDefault="00760F8B" w:rsidP="00760F8B">
            <w:pPr>
              <w:rPr>
                <w:color w:val="000000" w:themeColor="text1"/>
              </w:rPr>
            </w:pPr>
            <w:r w:rsidRPr="0078320D">
              <w:rPr>
                <w:color w:val="000000" w:themeColor="text1"/>
              </w:rPr>
              <w:t>CO1</w:t>
            </w:r>
          </w:p>
        </w:tc>
        <w:tc>
          <w:tcPr>
            <w:tcW w:w="9621" w:type="dxa"/>
          </w:tcPr>
          <w:p w14:paraId="28AEBAE9" w14:textId="77777777" w:rsidR="00760F8B" w:rsidRPr="0078320D" w:rsidRDefault="00760F8B" w:rsidP="00760F8B">
            <w:pPr>
              <w:rPr>
                <w:color w:val="000000" w:themeColor="text1"/>
              </w:rPr>
            </w:pPr>
            <w:r w:rsidRPr="0078320D">
              <w:t>Understand the quality management in manufacturing and servicing organization</w:t>
            </w:r>
          </w:p>
        </w:tc>
      </w:tr>
      <w:tr w:rsidR="00760F8B" w:rsidRPr="0078320D" w14:paraId="63A46786" w14:textId="77777777" w:rsidTr="00760F8B">
        <w:trPr>
          <w:trHeight w:val="280"/>
        </w:trPr>
        <w:tc>
          <w:tcPr>
            <w:tcW w:w="862" w:type="dxa"/>
          </w:tcPr>
          <w:p w14:paraId="470E3BFF" w14:textId="77777777" w:rsidR="00760F8B" w:rsidRPr="0078320D" w:rsidRDefault="00760F8B" w:rsidP="00760F8B">
            <w:pPr>
              <w:rPr>
                <w:color w:val="000000" w:themeColor="text1"/>
              </w:rPr>
            </w:pPr>
            <w:r w:rsidRPr="0078320D">
              <w:rPr>
                <w:color w:val="000000" w:themeColor="text1"/>
              </w:rPr>
              <w:t>CO2</w:t>
            </w:r>
          </w:p>
        </w:tc>
        <w:tc>
          <w:tcPr>
            <w:tcW w:w="9621" w:type="dxa"/>
          </w:tcPr>
          <w:p w14:paraId="08208BEB" w14:textId="77777777" w:rsidR="00760F8B" w:rsidRPr="0078320D" w:rsidRDefault="00760F8B" w:rsidP="00760F8B">
            <w:pPr>
              <w:rPr>
                <w:color w:val="000000" w:themeColor="text1"/>
              </w:rPr>
            </w:pPr>
            <w:r w:rsidRPr="0078320D">
              <w:t>Comprehend the quality theories in practice</w:t>
            </w:r>
          </w:p>
        </w:tc>
      </w:tr>
      <w:tr w:rsidR="00760F8B" w:rsidRPr="0078320D" w14:paraId="3EB21E8E" w14:textId="77777777" w:rsidTr="00760F8B">
        <w:trPr>
          <w:trHeight w:val="280"/>
        </w:trPr>
        <w:tc>
          <w:tcPr>
            <w:tcW w:w="862" w:type="dxa"/>
          </w:tcPr>
          <w:p w14:paraId="35245F84" w14:textId="77777777" w:rsidR="00760F8B" w:rsidRPr="0078320D" w:rsidRDefault="00760F8B" w:rsidP="00760F8B">
            <w:pPr>
              <w:rPr>
                <w:color w:val="000000" w:themeColor="text1"/>
              </w:rPr>
            </w:pPr>
            <w:r w:rsidRPr="0078320D">
              <w:rPr>
                <w:color w:val="000000" w:themeColor="text1"/>
              </w:rPr>
              <w:t>CO3</w:t>
            </w:r>
          </w:p>
        </w:tc>
        <w:tc>
          <w:tcPr>
            <w:tcW w:w="9621" w:type="dxa"/>
          </w:tcPr>
          <w:p w14:paraId="4F710AA4" w14:textId="77777777" w:rsidR="00760F8B" w:rsidRPr="0078320D" w:rsidRDefault="00760F8B" w:rsidP="00760F8B">
            <w:pPr>
              <w:rPr>
                <w:color w:val="000000" w:themeColor="text1"/>
              </w:rPr>
            </w:pPr>
            <w:r w:rsidRPr="0078320D">
              <w:t>Understand the Framework of TQM</w:t>
            </w:r>
          </w:p>
        </w:tc>
      </w:tr>
      <w:tr w:rsidR="00760F8B" w:rsidRPr="0078320D" w14:paraId="7F1B69A5" w14:textId="77777777" w:rsidTr="00A81194">
        <w:trPr>
          <w:trHeight w:val="280"/>
        </w:trPr>
        <w:tc>
          <w:tcPr>
            <w:tcW w:w="862" w:type="dxa"/>
          </w:tcPr>
          <w:p w14:paraId="524AF36B" w14:textId="77777777" w:rsidR="00760F8B" w:rsidRPr="0078320D" w:rsidRDefault="00760F8B" w:rsidP="00760F8B">
            <w:pPr>
              <w:contextualSpacing/>
              <w:rPr>
                <w:bCs/>
              </w:rPr>
            </w:pPr>
            <w:r w:rsidRPr="0078320D">
              <w:rPr>
                <w:bCs/>
              </w:rPr>
              <w:t>CO4</w:t>
            </w:r>
          </w:p>
        </w:tc>
        <w:tc>
          <w:tcPr>
            <w:tcW w:w="9621" w:type="dxa"/>
            <w:vAlign w:val="center"/>
          </w:tcPr>
          <w:p w14:paraId="206934CD" w14:textId="77777777" w:rsidR="00760F8B" w:rsidRPr="0078320D" w:rsidRDefault="00760F8B" w:rsidP="00760F8B">
            <w:pPr>
              <w:contextualSpacing/>
              <w:jc w:val="both"/>
            </w:pPr>
            <w:r w:rsidRPr="0078320D">
              <w:t xml:space="preserve">Thorough insight into the implementation process for TQM </w:t>
            </w:r>
          </w:p>
        </w:tc>
      </w:tr>
      <w:tr w:rsidR="00760F8B" w:rsidRPr="0078320D" w14:paraId="5CB6F8C4" w14:textId="77777777" w:rsidTr="00760F8B">
        <w:trPr>
          <w:trHeight w:val="280"/>
        </w:trPr>
        <w:tc>
          <w:tcPr>
            <w:tcW w:w="862" w:type="dxa"/>
          </w:tcPr>
          <w:p w14:paraId="59B0E297" w14:textId="77777777" w:rsidR="00760F8B" w:rsidRPr="0078320D" w:rsidRDefault="00760F8B" w:rsidP="00760F8B">
            <w:pPr>
              <w:rPr>
                <w:color w:val="000000" w:themeColor="text1"/>
              </w:rPr>
            </w:pPr>
            <w:r w:rsidRPr="0078320D">
              <w:rPr>
                <w:color w:val="000000" w:themeColor="text1"/>
              </w:rPr>
              <w:t>CO5</w:t>
            </w:r>
          </w:p>
        </w:tc>
        <w:tc>
          <w:tcPr>
            <w:tcW w:w="9621" w:type="dxa"/>
          </w:tcPr>
          <w:p w14:paraId="71F19A3D" w14:textId="77777777" w:rsidR="00760F8B" w:rsidRPr="0078320D" w:rsidRDefault="00760F8B" w:rsidP="00760F8B">
            <w:pPr>
              <w:rPr>
                <w:color w:val="000000" w:themeColor="text1"/>
              </w:rPr>
            </w:pPr>
            <w:r w:rsidRPr="0078320D">
              <w:rPr>
                <w:color w:val="000000" w:themeColor="text1"/>
              </w:rPr>
              <w:t>Use statistical tools for better quality management</w:t>
            </w:r>
          </w:p>
        </w:tc>
      </w:tr>
      <w:tr w:rsidR="00760F8B" w:rsidRPr="0078320D" w14:paraId="63209379" w14:textId="77777777" w:rsidTr="00760F8B">
        <w:trPr>
          <w:trHeight w:val="280"/>
        </w:trPr>
        <w:tc>
          <w:tcPr>
            <w:tcW w:w="862" w:type="dxa"/>
          </w:tcPr>
          <w:p w14:paraId="7272528A" w14:textId="77777777" w:rsidR="00760F8B" w:rsidRPr="0078320D" w:rsidRDefault="00760F8B" w:rsidP="00760F8B">
            <w:pPr>
              <w:rPr>
                <w:color w:val="000000" w:themeColor="text1"/>
              </w:rPr>
            </w:pPr>
            <w:r w:rsidRPr="0078320D">
              <w:rPr>
                <w:color w:val="000000" w:themeColor="text1"/>
              </w:rPr>
              <w:t>CO6</w:t>
            </w:r>
          </w:p>
        </w:tc>
        <w:tc>
          <w:tcPr>
            <w:tcW w:w="9621" w:type="dxa"/>
          </w:tcPr>
          <w:p w14:paraId="26D56215" w14:textId="77777777" w:rsidR="00760F8B" w:rsidRPr="0078320D" w:rsidRDefault="00760F8B" w:rsidP="00760F8B">
            <w:pPr>
              <w:rPr>
                <w:color w:val="000000" w:themeColor="text1"/>
              </w:rPr>
            </w:pPr>
            <w:r w:rsidRPr="0078320D">
              <w:t>Use control charts and use specific tools for quality management</w:t>
            </w:r>
          </w:p>
        </w:tc>
      </w:tr>
    </w:tbl>
    <w:p w14:paraId="73C66C9C" w14:textId="77777777" w:rsidR="00760F8B" w:rsidRPr="0078320D"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78320D" w14:paraId="53C4EACC" w14:textId="77777777" w:rsidTr="00A81194">
        <w:trPr>
          <w:jc w:val="center"/>
        </w:trPr>
        <w:tc>
          <w:tcPr>
            <w:tcW w:w="10348" w:type="dxa"/>
            <w:gridSpan w:val="8"/>
          </w:tcPr>
          <w:p w14:paraId="1E418CD8" w14:textId="77777777" w:rsidR="00760F8B" w:rsidRPr="0078320D" w:rsidRDefault="00760F8B" w:rsidP="00A81194">
            <w:pPr>
              <w:contextualSpacing/>
              <w:jc w:val="center"/>
              <w:rPr>
                <w:b/>
              </w:rPr>
            </w:pPr>
            <w:r w:rsidRPr="0078320D">
              <w:rPr>
                <w:b/>
              </w:rPr>
              <w:t>Assessment Pattern as per Bloom’s Taxonomy</w:t>
            </w:r>
          </w:p>
        </w:tc>
      </w:tr>
      <w:tr w:rsidR="00760F8B" w:rsidRPr="0078320D" w14:paraId="3164A7E0" w14:textId="77777777" w:rsidTr="00A81194">
        <w:trPr>
          <w:jc w:val="center"/>
        </w:trPr>
        <w:tc>
          <w:tcPr>
            <w:tcW w:w="1560" w:type="dxa"/>
          </w:tcPr>
          <w:p w14:paraId="44707405" w14:textId="77777777" w:rsidR="00760F8B" w:rsidRPr="0078320D" w:rsidRDefault="00760F8B" w:rsidP="00A81194">
            <w:pPr>
              <w:contextualSpacing/>
              <w:jc w:val="center"/>
              <w:rPr>
                <w:b/>
                <w:bCs/>
              </w:rPr>
            </w:pPr>
            <w:r w:rsidRPr="0078320D">
              <w:rPr>
                <w:b/>
                <w:bCs/>
              </w:rPr>
              <w:t>CO / P</w:t>
            </w:r>
          </w:p>
        </w:tc>
        <w:tc>
          <w:tcPr>
            <w:tcW w:w="1417" w:type="dxa"/>
          </w:tcPr>
          <w:p w14:paraId="291FAA7A" w14:textId="77777777" w:rsidR="00760F8B" w:rsidRPr="0078320D" w:rsidRDefault="00760F8B" w:rsidP="00A81194">
            <w:pPr>
              <w:contextualSpacing/>
              <w:jc w:val="center"/>
              <w:rPr>
                <w:b/>
              </w:rPr>
            </w:pPr>
            <w:r w:rsidRPr="0078320D">
              <w:rPr>
                <w:b/>
              </w:rPr>
              <w:t>R</w:t>
            </w:r>
          </w:p>
        </w:tc>
        <w:tc>
          <w:tcPr>
            <w:tcW w:w="1276" w:type="dxa"/>
          </w:tcPr>
          <w:p w14:paraId="3EDBC8D0" w14:textId="77777777" w:rsidR="00760F8B" w:rsidRPr="0078320D" w:rsidRDefault="00760F8B" w:rsidP="00A81194">
            <w:pPr>
              <w:contextualSpacing/>
              <w:jc w:val="center"/>
              <w:rPr>
                <w:b/>
              </w:rPr>
            </w:pPr>
            <w:r w:rsidRPr="0078320D">
              <w:rPr>
                <w:b/>
              </w:rPr>
              <w:t>U</w:t>
            </w:r>
          </w:p>
        </w:tc>
        <w:tc>
          <w:tcPr>
            <w:tcW w:w="1134" w:type="dxa"/>
          </w:tcPr>
          <w:p w14:paraId="10B399C6" w14:textId="77777777" w:rsidR="00760F8B" w:rsidRPr="0078320D" w:rsidRDefault="00760F8B" w:rsidP="00A81194">
            <w:pPr>
              <w:contextualSpacing/>
              <w:jc w:val="center"/>
              <w:rPr>
                <w:b/>
              </w:rPr>
            </w:pPr>
            <w:r w:rsidRPr="0078320D">
              <w:rPr>
                <w:b/>
              </w:rPr>
              <w:t>A</w:t>
            </w:r>
          </w:p>
        </w:tc>
        <w:tc>
          <w:tcPr>
            <w:tcW w:w="1418" w:type="dxa"/>
          </w:tcPr>
          <w:p w14:paraId="551EFBF9" w14:textId="77777777" w:rsidR="00760F8B" w:rsidRPr="0078320D" w:rsidRDefault="00760F8B" w:rsidP="00A81194">
            <w:pPr>
              <w:contextualSpacing/>
              <w:jc w:val="center"/>
              <w:rPr>
                <w:b/>
              </w:rPr>
            </w:pPr>
            <w:r w:rsidRPr="0078320D">
              <w:rPr>
                <w:b/>
              </w:rPr>
              <w:t>An</w:t>
            </w:r>
          </w:p>
        </w:tc>
        <w:tc>
          <w:tcPr>
            <w:tcW w:w="708" w:type="dxa"/>
          </w:tcPr>
          <w:p w14:paraId="20B55E65" w14:textId="77777777" w:rsidR="00760F8B" w:rsidRPr="0078320D" w:rsidRDefault="00760F8B" w:rsidP="00A81194">
            <w:pPr>
              <w:contextualSpacing/>
              <w:jc w:val="center"/>
              <w:rPr>
                <w:b/>
              </w:rPr>
            </w:pPr>
            <w:r w:rsidRPr="0078320D">
              <w:rPr>
                <w:b/>
              </w:rPr>
              <w:t>E</w:t>
            </w:r>
          </w:p>
        </w:tc>
        <w:tc>
          <w:tcPr>
            <w:tcW w:w="1134" w:type="dxa"/>
          </w:tcPr>
          <w:p w14:paraId="68F3017C" w14:textId="77777777" w:rsidR="00760F8B" w:rsidRPr="0078320D" w:rsidRDefault="00760F8B" w:rsidP="00A81194">
            <w:pPr>
              <w:contextualSpacing/>
              <w:jc w:val="center"/>
              <w:rPr>
                <w:b/>
              </w:rPr>
            </w:pPr>
            <w:r w:rsidRPr="0078320D">
              <w:rPr>
                <w:b/>
              </w:rPr>
              <w:t>C</w:t>
            </w:r>
          </w:p>
        </w:tc>
        <w:tc>
          <w:tcPr>
            <w:tcW w:w="1701" w:type="dxa"/>
          </w:tcPr>
          <w:p w14:paraId="4D8CE61C" w14:textId="77777777" w:rsidR="00760F8B" w:rsidRPr="0078320D" w:rsidRDefault="00760F8B" w:rsidP="00A81194">
            <w:pPr>
              <w:contextualSpacing/>
              <w:jc w:val="center"/>
              <w:rPr>
                <w:b/>
              </w:rPr>
            </w:pPr>
            <w:r w:rsidRPr="0078320D">
              <w:rPr>
                <w:b/>
              </w:rPr>
              <w:t>Total</w:t>
            </w:r>
          </w:p>
        </w:tc>
      </w:tr>
      <w:tr w:rsidR="00760F8B" w:rsidRPr="0078320D" w14:paraId="33109467" w14:textId="77777777" w:rsidTr="00A81194">
        <w:trPr>
          <w:jc w:val="center"/>
        </w:trPr>
        <w:tc>
          <w:tcPr>
            <w:tcW w:w="1560" w:type="dxa"/>
          </w:tcPr>
          <w:p w14:paraId="7D88FED5" w14:textId="77777777" w:rsidR="00760F8B" w:rsidRPr="0078320D" w:rsidRDefault="00760F8B" w:rsidP="00760F8B">
            <w:pPr>
              <w:contextualSpacing/>
              <w:jc w:val="center"/>
              <w:rPr>
                <w:bCs/>
              </w:rPr>
            </w:pPr>
            <w:r w:rsidRPr="0078320D">
              <w:rPr>
                <w:bCs/>
              </w:rPr>
              <w:t>CO1</w:t>
            </w:r>
          </w:p>
        </w:tc>
        <w:tc>
          <w:tcPr>
            <w:tcW w:w="1417" w:type="dxa"/>
          </w:tcPr>
          <w:p w14:paraId="0BA53601" w14:textId="77777777" w:rsidR="00760F8B" w:rsidRPr="0078320D" w:rsidRDefault="00760F8B" w:rsidP="00760F8B">
            <w:pPr>
              <w:contextualSpacing/>
              <w:jc w:val="center"/>
            </w:pPr>
            <w:r w:rsidRPr="0078320D">
              <w:t>4</w:t>
            </w:r>
          </w:p>
        </w:tc>
        <w:tc>
          <w:tcPr>
            <w:tcW w:w="1276" w:type="dxa"/>
          </w:tcPr>
          <w:p w14:paraId="5C158B52" w14:textId="77777777" w:rsidR="00760F8B" w:rsidRPr="0078320D" w:rsidRDefault="00760F8B" w:rsidP="00760F8B">
            <w:pPr>
              <w:contextualSpacing/>
              <w:jc w:val="center"/>
            </w:pPr>
            <w:r w:rsidRPr="0078320D">
              <w:t>21</w:t>
            </w:r>
          </w:p>
        </w:tc>
        <w:tc>
          <w:tcPr>
            <w:tcW w:w="1134" w:type="dxa"/>
          </w:tcPr>
          <w:p w14:paraId="418EA327" w14:textId="77777777" w:rsidR="00760F8B" w:rsidRPr="0078320D" w:rsidRDefault="00760F8B" w:rsidP="00760F8B">
            <w:pPr>
              <w:contextualSpacing/>
              <w:jc w:val="center"/>
            </w:pPr>
            <w:r w:rsidRPr="0078320D">
              <w:t>-</w:t>
            </w:r>
          </w:p>
        </w:tc>
        <w:tc>
          <w:tcPr>
            <w:tcW w:w="1418" w:type="dxa"/>
          </w:tcPr>
          <w:p w14:paraId="1815EB42" w14:textId="77777777" w:rsidR="00760F8B" w:rsidRPr="0078320D" w:rsidRDefault="00760F8B" w:rsidP="00760F8B">
            <w:pPr>
              <w:contextualSpacing/>
              <w:jc w:val="center"/>
            </w:pPr>
            <w:r w:rsidRPr="0078320D">
              <w:t>3</w:t>
            </w:r>
          </w:p>
        </w:tc>
        <w:tc>
          <w:tcPr>
            <w:tcW w:w="708" w:type="dxa"/>
          </w:tcPr>
          <w:p w14:paraId="1BEEFF85" w14:textId="77777777" w:rsidR="00760F8B" w:rsidRPr="0078320D" w:rsidRDefault="00760F8B" w:rsidP="00760F8B">
            <w:pPr>
              <w:contextualSpacing/>
              <w:jc w:val="center"/>
            </w:pPr>
            <w:r w:rsidRPr="0078320D">
              <w:t>-</w:t>
            </w:r>
          </w:p>
        </w:tc>
        <w:tc>
          <w:tcPr>
            <w:tcW w:w="1134" w:type="dxa"/>
          </w:tcPr>
          <w:p w14:paraId="3ACD622A" w14:textId="77777777" w:rsidR="00760F8B" w:rsidRPr="0078320D" w:rsidRDefault="00760F8B" w:rsidP="00760F8B">
            <w:pPr>
              <w:contextualSpacing/>
              <w:jc w:val="center"/>
            </w:pPr>
            <w:r w:rsidRPr="0078320D">
              <w:t>-</w:t>
            </w:r>
          </w:p>
        </w:tc>
        <w:tc>
          <w:tcPr>
            <w:tcW w:w="1701" w:type="dxa"/>
          </w:tcPr>
          <w:p w14:paraId="743BBEB8" w14:textId="77777777" w:rsidR="00760F8B" w:rsidRPr="0078320D" w:rsidRDefault="00760F8B" w:rsidP="00760F8B">
            <w:pPr>
              <w:contextualSpacing/>
              <w:jc w:val="center"/>
            </w:pPr>
            <w:r w:rsidRPr="0078320D">
              <w:t>28</w:t>
            </w:r>
          </w:p>
        </w:tc>
      </w:tr>
      <w:tr w:rsidR="00760F8B" w:rsidRPr="0078320D" w14:paraId="69BD8FDB" w14:textId="77777777" w:rsidTr="00A81194">
        <w:trPr>
          <w:jc w:val="center"/>
        </w:trPr>
        <w:tc>
          <w:tcPr>
            <w:tcW w:w="1560" w:type="dxa"/>
          </w:tcPr>
          <w:p w14:paraId="1E19FB20" w14:textId="77777777" w:rsidR="00760F8B" w:rsidRPr="0078320D" w:rsidRDefault="00760F8B" w:rsidP="00760F8B">
            <w:pPr>
              <w:contextualSpacing/>
              <w:jc w:val="center"/>
              <w:rPr>
                <w:bCs/>
              </w:rPr>
            </w:pPr>
            <w:r w:rsidRPr="0078320D">
              <w:rPr>
                <w:bCs/>
              </w:rPr>
              <w:t>CO2</w:t>
            </w:r>
          </w:p>
        </w:tc>
        <w:tc>
          <w:tcPr>
            <w:tcW w:w="1417" w:type="dxa"/>
          </w:tcPr>
          <w:p w14:paraId="65C3CDF1" w14:textId="77777777" w:rsidR="00760F8B" w:rsidRPr="0078320D" w:rsidRDefault="00760F8B" w:rsidP="00760F8B">
            <w:pPr>
              <w:contextualSpacing/>
              <w:jc w:val="center"/>
            </w:pPr>
            <w:r w:rsidRPr="0078320D">
              <w:t>2</w:t>
            </w:r>
          </w:p>
        </w:tc>
        <w:tc>
          <w:tcPr>
            <w:tcW w:w="1276" w:type="dxa"/>
          </w:tcPr>
          <w:p w14:paraId="23C09628" w14:textId="77777777" w:rsidR="00760F8B" w:rsidRPr="0078320D" w:rsidRDefault="00760F8B" w:rsidP="00760F8B">
            <w:pPr>
              <w:contextualSpacing/>
              <w:jc w:val="center"/>
            </w:pPr>
            <w:r w:rsidRPr="0078320D">
              <w:t>-</w:t>
            </w:r>
          </w:p>
        </w:tc>
        <w:tc>
          <w:tcPr>
            <w:tcW w:w="1134" w:type="dxa"/>
          </w:tcPr>
          <w:p w14:paraId="2E4D3CD2" w14:textId="77777777" w:rsidR="00760F8B" w:rsidRPr="0078320D" w:rsidRDefault="00760F8B" w:rsidP="00760F8B">
            <w:pPr>
              <w:contextualSpacing/>
              <w:jc w:val="center"/>
            </w:pPr>
            <w:r w:rsidRPr="0078320D">
              <w:t>20</w:t>
            </w:r>
          </w:p>
        </w:tc>
        <w:tc>
          <w:tcPr>
            <w:tcW w:w="1418" w:type="dxa"/>
          </w:tcPr>
          <w:p w14:paraId="64231848" w14:textId="77777777" w:rsidR="00760F8B" w:rsidRPr="0078320D" w:rsidRDefault="00760F8B" w:rsidP="00760F8B">
            <w:pPr>
              <w:contextualSpacing/>
              <w:jc w:val="center"/>
            </w:pPr>
            <w:r w:rsidRPr="0078320D">
              <w:t>-</w:t>
            </w:r>
          </w:p>
        </w:tc>
        <w:tc>
          <w:tcPr>
            <w:tcW w:w="708" w:type="dxa"/>
          </w:tcPr>
          <w:p w14:paraId="316773C0" w14:textId="77777777" w:rsidR="00760F8B" w:rsidRPr="0078320D" w:rsidRDefault="00760F8B" w:rsidP="00760F8B">
            <w:pPr>
              <w:contextualSpacing/>
              <w:jc w:val="center"/>
            </w:pPr>
            <w:r w:rsidRPr="0078320D">
              <w:t>-</w:t>
            </w:r>
          </w:p>
        </w:tc>
        <w:tc>
          <w:tcPr>
            <w:tcW w:w="1134" w:type="dxa"/>
          </w:tcPr>
          <w:p w14:paraId="68D04E4F" w14:textId="77777777" w:rsidR="00760F8B" w:rsidRPr="0078320D" w:rsidRDefault="00760F8B" w:rsidP="00760F8B">
            <w:pPr>
              <w:contextualSpacing/>
              <w:jc w:val="center"/>
            </w:pPr>
            <w:r w:rsidRPr="0078320D">
              <w:t>-</w:t>
            </w:r>
          </w:p>
        </w:tc>
        <w:tc>
          <w:tcPr>
            <w:tcW w:w="1701" w:type="dxa"/>
          </w:tcPr>
          <w:p w14:paraId="1A592A6E" w14:textId="77777777" w:rsidR="00760F8B" w:rsidRPr="0078320D" w:rsidRDefault="00760F8B" w:rsidP="00760F8B">
            <w:pPr>
              <w:contextualSpacing/>
              <w:jc w:val="center"/>
            </w:pPr>
            <w:r w:rsidRPr="0078320D">
              <w:t>22</w:t>
            </w:r>
          </w:p>
        </w:tc>
      </w:tr>
      <w:tr w:rsidR="00760F8B" w:rsidRPr="0078320D" w14:paraId="1E2C0732" w14:textId="77777777" w:rsidTr="00A81194">
        <w:trPr>
          <w:jc w:val="center"/>
        </w:trPr>
        <w:tc>
          <w:tcPr>
            <w:tcW w:w="1560" w:type="dxa"/>
          </w:tcPr>
          <w:p w14:paraId="2844B2DB" w14:textId="77777777" w:rsidR="00760F8B" w:rsidRPr="0078320D" w:rsidRDefault="00760F8B" w:rsidP="00760F8B">
            <w:pPr>
              <w:contextualSpacing/>
              <w:jc w:val="center"/>
              <w:rPr>
                <w:bCs/>
              </w:rPr>
            </w:pPr>
            <w:r w:rsidRPr="0078320D">
              <w:rPr>
                <w:bCs/>
              </w:rPr>
              <w:t>CO3</w:t>
            </w:r>
          </w:p>
        </w:tc>
        <w:tc>
          <w:tcPr>
            <w:tcW w:w="1417" w:type="dxa"/>
          </w:tcPr>
          <w:p w14:paraId="6E8E3D6B" w14:textId="77777777" w:rsidR="00760F8B" w:rsidRPr="0078320D" w:rsidRDefault="00760F8B" w:rsidP="00760F8B">
            <w:pPr>
              <w:contextualSpacing/>
              <w:jc w:val="center"/>
            </w:pPr>
            <w:r w:rsidRPr="0078320D">
              <w:t>1</w:t>
            </w:r>
          </w:p>
        </w:tc>
        <w:tc>
          <w:tcPr>
            <w:tcW w:w="1276" w:type="dxa"/>
          </w:tcPr>
          <w:p w14:paraId="61D7251C" w14:textId="77777777" w:rsidR="00760F8B" w:rsidRPr="0078320D" w:rsidRDefault="00760F8B" w:rsidP="00760F8B">
            <w:pPr>
              <w:contextualSpacing/>
              <w:jc w:val="center"/>
            </w:pPr>
            <w:r w:rsidRPr="0078320D">
              <w:t>37</w:t>
            </w:r>
          </w:p>
        </w:tc>
        <w:tc>
          <w:tcPr>
            <w:tcW w:w="1134" w:type="dxa"/>
          </w:tcPr>
          <w:p w14:paraId="15B78B1A" w14:textId="77777777" w:rsidR="00760F8B" w:rsidRPr="0078320D" w:rsidRDefault="00760F8B" w:rsidP="00760F8B">
            <w:pPr>
              <w:contextualSpacing/>
              <w:jc w:val="center"/>
            </w:pPr>
            <w:r w:rsidRPr="0078320D">
              <w:t>-</w:t>
            </w:r>
          </w:p>
        </w:tc>
        <w:tc>
          <w:tcPr>
            <w:tcW w:w="1418" w:type="dxa"/>
          </w:tcPr>
          <w:p w14:paraId="3D601573" w14:textId="77777777" w:rsidR="00760F8B" w:rsidRPr="0078320D" w:rsidRDefault="00760F8B" w:rsidP="00760F8B">
            <w:pPr>
              <w:contextualSpacing/>
              <w:jc w:val="center"/>
            </w:pPr>
            <w:r w:rsidRPr="0078320D">
              <w:t>-</w:t>
            </w:r>
          </w:p>
        </w:tc>
        <w:tc>
          <w:tcPr>
            <w:tcW w:w="708" w:type="dxa"/>
          </w:tcPr>
          <w:p w14:paraId="2A23AEAD" w14:textId="77777777" w:rsidR="00760F8B" w:rsidRPr="0078320D" w:rsidRDefault="00760F8B" w:rsidP="00760F8B">
            <w:pPr>
              <w:contextualSpacing/>
              <w:jc w:val="center"/>
            </w:pPr>
            <w:r w:rsidRPr="0078320D">
              <w:t>6</w:t>
            </w:r>
          </w:p>
        </w:tc>
        <w:tc>
          <w:tcPr>
            <w:tcW w:w="1134" w:type="dxa"/>
          </w:tcPr>
          <w:p w14:paraId="35F0EAC8" w14:textId="77777777" w:rsidR="00760F8B" w:rsidRPr="0078320D" w:rsidRDefault="00760F8B" w:rsidP="00760F8B">
            <w:pPr>
              <w:contextualSpacing/>
              <w:jc w:val="center"/>
            </w:pPr>
            <w:r w:rsidRPr="0078320D">
              <w:t>-</w:t>
            </w:r>
          </w:p>
        </w:tc>
        <w:tc>
          <w:tcPr>
            <w:tcW w:w="1701" w:type="dxa"/>
          </w:tcPr>
          <w:p w14:paraId="766BBC84" w14:textId="77777777" w:rsidR="00760F8B" w:rsidRPr="0078320D" w:rsidRDefault="00760F8B" w:rsidP="00760F8B">
            <w:pPr>
              <w:contextualSpacing/>
              <w:jc w:val="center"/>
            </w:pPr>
            <w:r w:rsidRPr="0078320D">
              <w:t>44</w:t>
            </w:r>
          </w:p>
        </w:tc>
      </w:tr>
      <w:tr w:rsidR="00760F8B" w:rsidRPr="0078320D" w14:paraId="6E84898E" w14:textId="77777777" w:rsidTr="00A81194">
        <w:trPr>
          <w:jc w:val="center"/>
        </w:trPr>
        <w:tc>
          <w:tcPr>
            <w:tcW w:w="1560" w:type="dxa"/>
          </w:tcPr>
          <w:p w14:paraId="1A1CCABB" w14:textId="77777777" w:rsidR="00760F8B" w:rsidRPr="0078320D" w:rsidRDefault="00760F8B" w:rsidP="00760F8B">
            <w:pPr>
              <w:contextualSpacing/>
              <w:jc w:val="center"/>
              <w:rPr>
                <w:bCs/>
              </w:rPr>
            </w:pPr>
            <w:r w:rsidRPr="0078320D">
              <w:rPr>
                <w:bCs/>
              </w:rPr>
              <w:t>CO4</w:t>
            </w:r>
          </w:p>
        </w:tc>
        <w:tc>
          <w:tcPr>
            <w:tcW w:w="1417" w:type="dxa"/>
          </w:tcPr>
          <w:p w14:paraId="5D9A18EF" w14:textId="77777777" w:rsidR="00760F8B" w:rsidRPr="0078320D" w:rsidRDefault="00760F8B" w:rsidP="00760F8B">
            <w:pPr>
              <w:contextualSpacing/>
              <w:jc w:val="center"/>
            </w:pPr>
            <w:r w:rsidRPr="0078320D">
              <w:t>-</w:t>
            </w:r>
          </w:p>
        </w:tc>
        <w:tc>
          <w:tcPr>
            <w:tcW w:w="1276" w:type="dxa"/>
          </w:tcPr>
          <w:p w14:paraId="7BBB8115" w14:textId="77777777" w:rsidR="00760F8B" w:rsidRPr="0078320D" w:rsidRDefault="00760F8B" w:rsidP="00760F8B">
            <w:pPr>
              <w:contextualSpacing/>
              <w:jc w:val="center"/>
            </w:pPr>
            <w:r w:rsidRPr="0078320D">
              <w:t>5</w:t>
            </w:r>
          </w:p>
        </w:tc>
        <w:tc>
          <w:tcPr>
            <w:tcW w:w="1134" w:type="dxa"/>
          </w:tcPr>
          <w:p w14:paraId="6353F0EC" w14:textId="77777777" w:rsidR="00760F8B" w:rsidRPr="0078320D" w:rsidRDefault="00760F8B" w:rsidP="00760F8B">
            <w:pPr>
              <w:contextualSpacing/>
              <w:jc w:val="center"/>
            </w:pPr>
            <w:r w:rsidRPr="0078320D">
              <w:t>-</w:t>
            </w:r>
          </w:p>
        </w:tc>
        <w:tc>
          <w:tcPr>
            <w:tcW w:w="1418" w:type="dxa"/>
          </w:tcPr>
          <w:p w14:paraId="264E75F6" w14:textId="77777777" w:rsidR="00760F8B" w:rsidRPr="0078320D" w:rsidRDefault="00760F8B" w:rsidP="00760F8B">
            <w:pPr>
              <w:contextualSpacing/>
              <w:jc w:val="center"/>
            </w:pPr>
            <w:r w:rsidRPr="0078320D">
              <w:t>-</w:t>
            </w:r>
          </w:p>
        </w:tc>
        <w:tc>
          <w:tcPr>
            <w:tcW w:w="708" w:type="dxa"/>
          </w:tcPr>
          <w:p w14:paraId="2B102B3F" w14:textId="77777777" w:rsidR="00760F8B" w:rsidRPr="0078320D" w:rsidRDefault="00760F8B" w:rsidP="00760F8B">
            <w:pPr>
              <w:contextualSpacing/>
              <w:jc w:val="center"/>
            </w:pPr>
            <w:r w:rsidRPr="0078320D">
              <w:t>-</w:t>
            </w:r>
          </w:p>
        </w:tc>
        <w:tc>
          <w:tcPr>
            <w:tcW w:w="1134" w:type="dxa"/>
          </w:tcPr>
          <w:p w14:paraId="2657D14D" w14:textId="77777777" w:rsidR="00760F8B" w:rsidRPr="0078320D" w:rsidRDefault="00760F8B" w:rsidP="00760F8B">
            <w:pPr>
              <w:contextualSpacing/>
              <w:jc w:val="center"/>
            </w:pPr>
            <w:r w:rsidRPr="0078320D">
              <w:t>-</w:t>
            </w:r>
          </w:p>
        </w:tc>
        <w:tc>
          <w:tcPr>
            <w:tcW w:w="1701" w:type="dxa"/>
          </w:tcPr>
          <w:p w14:paraId="12054068" w14:textId="77777777" w:rsidR="00760F8B" w:rsidRPr="0078320D" w:rsidRDefault="00760F8B" w:rsidP="00760F8B">
            <w:pPr>
              <w:contextualSpacing/>
              <w:jc w:val="center"/>
            </w:pPr>
            <w:r w:rsidRPr="0078320D">
              <w:t>05</w:t>
            </w:r>
          </w:p>
        </w:tc>
      </w:tr>
      <w:tr w:rsidR="00760F8B" w:rsidRPr="0078320D" w14:paraId="004DD5CF" w14:textId="77777777" w:rsidTr="00A81194">
        <w:trPr>
          <w:jc w:val="center"/>
        </w:trPr>
        <w:tc>
          <w:tcPr>
            <w:tcW w:w="1560" w:type="dxa"/>
          </w:tcPr>
          <w:p w14:paraId="6D9DFA21" w14:textId="77777777" w:rsidR="00760F8B" w:rsidRPr="0078320D" w:rsidRDefault="00760F8B" w:rsidP="00760F8B">
            <w:pPr>
              <w:contextualSpacing/>
              <w:jc w:val="center"/>
              <w:rPr>
                <w:bCs/>
              </w:rPr>
            </w:pPr>
            <w:r w:rsidRPr="0078320D">
              <w:rPr>
                <w:bCs/>
              </w:rPr>
              <w:t>CO5</w:t>
            </w:r>
          </w:p>
        </w:tc>
        <w:tc>
          <w:tcPr>
            <w:tcW w:w="1417" w:type="dxa"/>
          </w:tcPr>
          <w:p w14:paraId="6091B368" w14:textId="77777777" w:rsidR="00760F8B" w:rsidRPr="0078320D" w:rsidRDefault="00760F8B" w:rsidP="00760F8B">
            <w:pPr>
              <w:contextualSpacing/>
              <w:jc w:val="center"/>
            </w:pPr>
            <w:r w:rsidRPr="0078320D">
              <w:t>1</w:t>
            </w:r>
          </w:p>
        </w:tc>
        <w:tc>
          <w:tcPr>
            <w:tcW w:w="1276" w:type="dxa"/>
          </w:tcPr>
          <w:p w14:paraId="509C7A84" w14:textId="77777777" w:rsidR="00760F8B" w:rsidRPr="0078320D" w:rsidRDefault="00760F8B" w:rsidP="00760F8B">
            <w:pPr>
              <w:contextualSpacing/>
              <w:jc w:val="center"/>
            </w:pPr>
            <w:r w:rsidRPr="0078320D">
              <w:t>-</w:t>
            </w:r>
          </w:p>
        </w:tc>
        <w:tc>
          <w:tcPr>
            <w:tcW w:w="1134" w:type="dxa"/>
          </w:tcPr>
          <w:p w14:paraId="1E14FCB6" w14:textId="77777777" w:rsidR="00760F8B" w:rsidRPr="0078320D" w:rsidRDefault="00760F8B" w:rsidP="00760F8B">
            <w:pPr>
              <w:contextualSpacing/>
              <w:jc w:val="center"/>
            </w:pPr>
            <w:r w:rsidRPr="0078320D">
              <w:t>15</w:t>
            </w:r>
          </w:p>
        </w:tc>
        <w:tc>
          <w:tcPr>
            <w:tcW w:w="1418" w:type="dxa"/>
          </w:tcPr>
          <w:p w14:paraId="262F9508" w14:textId="77777777" w:rsidR="00760F8B" w:rsidRPr="0078320D" w:rsidRDefault="00760F8B" w:rsidP="00760F8B">
            <w:pPr>
              <w:contextualSpacing/>
              <w:jc w:val="center"/>
            </w:pPr>
            <w:r w:rsidRPr="0078320D">
              <w:t>-</w:t>
            </w:r>
          </w:p>
        </w:tc>
        <w:tc>
          <w:tcPr>
            <w:tcW w:w="708" w:type="dxa"/>
          </w:tcPr>
          <w:p w14:paraId="0A750F41" w14:textId="77777777" w:rsidR="00760F8B" w:rsidRPr="0078320D" w:rsidRDefault="00760F8B" w:rsidP="00760F8B">
            <w:pPr>
              <w:contextualSpacing/>
              <w:jc w:val="center"/>
            </w:pPr>
            <w:r w:rsidRPr="0078320D">
              <w:t>-</w:t>
            </w:r>
          </w:p>
        </w:tc>
        <w:tc>
          <w:tcPr>
            <w:tcW w:w="1134" w:type="dxa"/>
          </w:tcPr>
          <w:p w14:paraId="47D6DEB2" w14:textId="77777777" w:rsidR="00760F8B" w:rsidRPr="0078320D" w:rsidRDefault="00760F8B" w:rsidP="00760F8B">
            <w:pPr>
              <w:contextualSpacing/>
              <w:jc w:val="center"/>
            </w:pPr>
            <w:r w:rsidRPr="0078320D">
              <w:t>-</w:t>
            </w:r>
          </w:p>
        </w:tc>
        <w:tc>
          <w:tcPr>
            <w:tcW w:w="1701" w:type="dxa"/>
          </w:tcPr>
          <w:p w14:paraId="192A2157" w14:textId="77777777" w:rsidR="00760F8B" w:rsidRPr="0078320D" w:rsidRDefault="00760F8B" w:rsidP="00760F8B">
            <w:pPr>
              <w:contextualSpacing/>
              <w:jc w:val="center"/>
            </w:pPr>
            <w:r w:rsidRPr="0078320D">
              <w:t>16</w:t>
            </w:r>
          </w:p>
        </w:tc>
      </w:tr>
      <w:tr w:rsidR="00760F8B" w:rsidRPr="0078320D" w14:paraId="418897C2" w14:textId="77777777" w:rsidTr="00A81194">
        <w:trPr>
          <w:jc w:val="center"/>
        </w:trPr>
        <w:tc>
          <w:tcPr>
            <w:tcW w:w="1560" w:type="dxa"/>
          </w:tcPr>
          <w:p w14:paraId="45101973" w14:textId="77777777" w:rsidR="00760F8B" w:rsidRPr="0078320D" w:rsidRDefault="00760F8B" w:rsidP="00760F8B">
            <w:pPr>
              <w:contextualSpacing/>
              <w:jc w:val="center"/>
              <w:rPr>
                <w:bCs/>
              </w:rPr>
            </w:pPr>
            <w:r w:rsidRPr="0078320D">
              <w:rPr>
                <w:bCs/>
              </w:rPr>
              <w:t>CO6</w:t>
            </w:r>
          </w:p>
        </w:tc>
        <w:tc>
          <w:tcPr>
            <w:tcW w:w="1417" w:type="dxa"/>
          </w:tcPr>
          <w:p w14:paraId="15AD33E9" w14:textId="77777777" w:rsidR="00760F8B" w:rsidRPr="0078320D" w:rsidRDefault="00760F8B" w:rsidP="00760F8B">
            <w:pPr>
              <w:contextualSpacing/>
              <w:jc w:val="center"/>
            </w:pPr>
            <w:r w:rsidRPr="0078320D">
              <w:t>2</w:t>
            </w:r>
          </w:p>
        </w:tc>
        <w:tc>
          <w:tcPr>
            <w:tcW w:w="1276" w:type="dxa"/>
          </w:tcPr>
          <w:p w14:paraId="30AD3F6C" w14:textId="77777777" w:rsidR="00760F8B" w:rsidRPr="0078320D" w:rsidRDefault="00760F8B" w:rsidP="00760F8B">
            <w:pPr>
              <w:contextualSpacing/>
              <w:jc w:val="center"/>
            </w:pPr>
            <w:r w:rsidRPr="0078320D">
              <w:t>-</w:t>
            </w:r>
          </w:p>
        </w:tc>
        <w:tc>
          <w:tcPr>
            <w:tcW w:w="1134" w:type="dxa"/>
          </w:tcPr>
          <w:p w14:paraId="0166DA8B" w14:textId="77777777" w:rsidR="00760F8B" w:rsidRPr="0078320D" w:rsidRDefault="00760F8B" w:rsidP="00760F8B">
            <w:pPr>
              <w:contextualSpacing/>
              <w:jc w:val="center"/>
            </w:pPr>
            <w:r w:rsidRPr="0078320D">
              <w:t>4</w:t>
            </w:r>
          </w:p>
        </w:tc>
        <w:tc>
          <w:tcPr>
            <w:tcW w:w="1418" w:type="dxa"/>
          </w:tcPr>
          <w:p w14:paraId="61DAC4D6" w14:textId="77777777" w:rsidR="00760F8B" w:rsidRPr="0078320D" w:rsidRDefault="00760F8B" w:rsidP="00760F8B">
            <w:pPr>
              <w:contextualSpacing/>
              <w:jc w:val="center"/>
            </w:pPr>
            <w:r w:rsidRPr="0078320D">
              <w:t>-</w:t>
            </w:r>
          </w:p>
        </w:tc>
        <w:tc>
          <w:tcPr>
            <w:tcW w:w="708" w:type="dxa"/>
          </w:tcPr>
          <w:p w14:paraId="20BE2461" w14:textId="77777777" w:rsidR="00760F8B" w:rsidRPr="0078320D" w:rsidRDefault="00760F8B" w:rsidP="00760F8B">
            <w:pPr>
              <w:contextualSpacing/>
              <w:jc w:val="center"/>
            </w:pPr>
            <w:r w:rsidRPr="0078320D">
              <w:t>3</w:t>
            </w:r>
          </w:p>
        </w:tc>
        <w:tc>
          <w:tcPr>
            <w:tcW w:w="1134" w:type="dxa"/>
          </w:tcPr>
          <w:p w14:paraId="39866BFD" w14:textId="77777777" w:rsidR="00760F8B" w:rsidRPr="0078320D" w:rsidRDefault="00760F8B" w:rsidP="00760F8B">
            <w:pPr>
              <w:contextualSpacing/>
              <w:jc w:val="center"/>
            </w:pPr>
            <w:r w:rsidRPr="0078320D">
              <w:t>-</w:t>
            </w:r>
          </w:p>
        </w:tc>
        <w:tc>
          <w:tcPr>
            <w:tcW w:w="1701" w:type="dxa"/>
          </w:tcPr>
          <w:p w14:paraId="74E99F13" w14:textId="77777777" w:rsidR="00760F8B" w:rsidRPr="0078320D" w:rsidRDefault="00760F8B" w:rsidP="00760F8B">
            <w:pPr>
              <w:contextualSpacing/>
              <w:jc w:val="center"/>
            </w:pPr>
            <w:r w:rsidRPr="0078320D">
              <w:t>09</w:t>
            </w:r>
          </w:p>
        </w:tc>
      </w:tr>
      <w:tr w:rsidR="00760F8B" w:rsidRPr="0078320D" w14:paraId="750A9E41" w14:textId="77777777" w:rsidTr="00A81194">
        <w:trPr>
          <w:jc w:val="center"/>
        </w:trPr>
        <w:tc>
          <w:tcPr>
            <w:tcW w:w="8647" w:type="dxa"/>
            <w:gridSpan w:val="7"/>
          </w:tcPr>
          <w:p w14:paraId="3032D10F" w14:textId="77777777" w:rsidR="00760F8B" w:rsidRPr="0078320D" w:rsidRDefault="00760F8B" w:rsidP="00A81194">
            <w:pPr>
              <w:contextualSpacing/>
            </w:pPr>
          </w:p>
        </w:tc>
        <w:tc>
          <w:tcPr>
            <w:tcW w:w="1701" w:type="dxa"/>
          </w:tcPr>
          <w:p w14:paraId="288AEF49" w14:textId="77777777" w:rsidR="00760F8B" w:rsidRPr="0078320D" w:rsidRDefault="00760F8B" w:rsidP="00A81194">
            <w:pPr>
              <w:contextualSpacing/>
              <w:jc w:val="center"/>
              <w:rPr>
                <w:b/>
              </w:rPr>
            </w:pPr>
            <w:r w:rsidRPr="0078320D">
              <w:rPr>
                <w:b/>
              </w:rPr>
              <w:t>124</w:t>
            </w:r>
          </w:p>
        </w:tc>
      </w:tr>
    </w:tbl>
    <w:p w14:paraId="3366228B" w14:textId="77777777" w:rsidR="00760F8B" w:rsidRPr="0078320D" w:rsidRDefault="00760F8B" w:rsidP="00760F8B">
      <w:pPr>
        <w:contextualSpacing/>
      </w:pPr>
    </w:p>
    <w:p w14:paraId="4757B104" w14:textId="77777777" w:rsidR="00760F8B" w:rsidRDefault="00760F8B" w:rsidP="00E40AC8">
      <w:pPr>
        <w:jc w:val="center"/>
        <w:rPr>
          <w:b/>
        </w:rPr>
      </w:pPr>
      <w:r w:rsidRPr="00D35704">
        <w:rPr>
          <w:noProof/>
        </w:rPr>
        <w:lastRenderedPageBreak/>
        <w:drawing>
          <wp:inline distT="0" distB="0" distL="0" distR="0" wp14:anchorId="21775FAE" wp14:editId="7B9E59DE">
            <wp:extent cx="5185410" cy="10858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7787" cy="1092630"/>
                    </a:xfrm>
                    <a:prstGeom prst="rect">
                      <a:avLst/>
                    </a:prstGeom>
                  </pic:spPr>
                </pic:pic>
              </a:graphicData>
            </a:graphic>
          </wp:inline>
        </w:drawing>
      </w:r>
    </w:p>
    <w:p w14:paraId="0A2EC385" w14:textId="77777777" w:rsidR="00760F8B" w:rsidRDefault="00760F8B"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0F8B" w:rsidRPr="00FA796F" w14:paraId="07024B6B" w14:textId="77777777" w:rsidTr="00760F8B">
        <w:trPr>
          <w:trHeight w:val="397"/>
          <w:jc w:val="center"/>
        </w:trPr>
        <w:tc>
          <w:tcPr>
            <w:tcW w:w="1555" w:type="dxa"/>
            <w:vAlign w:val="center"/>
          </w:tcPr>
          <w:p w14:paraId="3F0F695B" w14:textId="77777777" w:rsidR="00760F8B" w:rsidRPr="00FA796F" w:rsidRDefault="00760F8B" w:rsidP="00A81194">
            <w:pPr>
              <w:pStyle w:val="Title"/>
              <w:contextualSpacing/>
              <w:jc w:val="left"/>
              <w:rPr>
                <w:b/>
                <w:szCs w:val="24"/>
              </w:rPr>
            </w:pPr>
            <w:r w:rsidRPr="00FA796F">
              <w:rPr>
                <w:b/>
                <w:szCs w:val="24"/>
              </w:rPr>
              <w:t xml:space="preserve">Course Code      </w:t>
            </w:r>
          </w:p>
        </w:tc>
        <w:tc>
          <w:tcPr>
            <w:tcW w:w="6378" w:type="dxa"/>
            <w:vAlign w:val="center"/>
          </w:tcPr>
          <w:p w14:paraId="4D49B00F" w14:textId="77777777" w:rsidR="00760F8B" w:rsidRPr="00FA796F" w:rsidRDefault="00760F8B" w:rsidP="00A81194">
            <w:pPr>
              <w:pStyle w:val="Title"/>
              <w:contextualSpacing/>
              <w:jc w:val="left"/>
              <w:rPr>
                <w:b/>
                <w:szCs w:val="24"/>
              </w:rPr>
            </w:pPr>
            <w:r>
              <w:rPr>
                <w:b/>
                <w:szCs w:val="24"/>
              </w:rPr>
              <w:t>18MS2008</w:t>
            </w:r>
          </w:p>
        </w:tc>
        <w:tc>
          <w:tcPr>
            <w:tcW w:w="1701" w:type="dxa"/>
            <w:vAlign w:val="center"/>
          </w:tcPr>
          <w:p w14:paraId="1EF40DC9" w14:textId="77777777" w:rsidR="00760F8B" w:rsidRPr="00FA796F" w:rsidRDefault="00760F8B"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13C1A5CC" w14:textId="77777777" w:rsidR="00760F8B" w:rsidRPr="00FA796F" w:rsidRDefault="00760F8B" w:rsidP="00A81194">
            <w:pPr>
              <w:pStyle w:val="Title"/>
              <w:contextualSpacing/>
              <w:jc w:val="left"/>
              <w:rPr>
                <w:b/>
                <w:szCs w:val="24"/>
              </w:rPr>
            </w:pPr>
            <w:r w:rsidRPr="00FA796F">
              <w:rPr>
                <w:b/>
                <w:szCs w:val="24"/>
              </w:rPr>
              <w:t>3hrs</w:t>
            </w:r>
          </w:p>
        </w:tc>
      </w:tr>
      <w:tr w:rsidR="00760F8B" w:rsidRPr="00FA796F" w14:paraId="37C5B7C1" w14:textId="77777777" w:rsidTr="00760F8B">
        <w:trPr>
          <w:trHeight w:val="397"/>
          <w:jc w:val="center"/>
        </w:trPr>
        <w:tc>
          <w:tcPr>
            <w:tcW w:w="1555" w:type="dxa"/>
            <w:vAlign w:val="center"/>
          </w:tcPr>
          <w:p w14:paraId="7E140635" w14:textId="77777777" w:rsidR="00760F8B" w:rsidRPr="00FA796F" w:rsidRDefault="00760F8B" w:rsidP="00A81194">
            <w:pPr>
              <w:pStyle w:val="Title"/>
              <w:ind w:right="-160"/>
              <w:contextualSpacing/>
              <w:jc w:val="left"/>
              <w:rPr>
                <w:b/>
                <w:szCs w:val="24"/>
              </w:rPr>
            </w:pPr>
            <w:r w:rsidRPr="00FA796F">
              <w:rPr>
                <w:b/>
                <w:szCs w:val="24"/>
              </w:rPr>
              <w:t xml:space="preserve">Course Name     </w:t>
            </w:r>
          </w:p>
        </w:tc>
        <w:tc>
          <w:tcPr>
            <w:tcW w:w="6378" w:type="dxa"/>
            <w:vAlign w:val="center"/>
          </w:tcPr>
          <w:p w14:paraId="613F2440" w14:textId="77777777" w:rsidR="00760F8B" w:rsidRPr="00FA796F" w:rsidRDefault="00760F8B" w:rsidP="00A81194">
            <w:pPr>
              <w:pStyle w:val="Title"/>
              <w:contextualSpacing/>
              <w:jc w:val="left"/>
              <w:rPr>
                <w:b/>
                <w:szCs w:val="24"/>
              </w:rPr>
            </w:pPr>
            <w:r w:rsidRPr="00240219">
              <w:rPr>
                <w:rFonts w:eastAsiaTheme="minorHAnsi"/>
                <w:b/>
                <w:bCs/>
                <w:szCs w:val="24"/>
                <w:lang w:val="en-IN"/>
              </w:rPr>
              <w:t>BASICS OF INDUSTRIAL ECONOMICS</w:t>
            </w:r>
          </w:p>
        </w:tc>
        <w:tc>
          <w:tcPr>
            <w:tcW w:w="1701" w:type="dxa"/>
            <w:vAlign w:val="center"/>
          </w:tcPr>
          <w:p w14:paraId="4E5E94F9" w14:textId="77777777" w:rsidR="00760F8B" w:rsidRPr="00FA796F" w:rsidRDefault="00760F8B" w:rsidP="00A81194">
            <w:pPr>
              <w:pStyle w:val="Title"/>
              <w:contextualSpacing/>
              <w:jc w:val="left"/>
              <w:rPr>
                <w:b/>
                <w:bCs/>
                <w:szCs w:val="24"/>
              </w:rPr>
            </w:pPr>
            <w:r w:rsidRPr="00FA796F">
              <w:rPr>
                <w:b/>
                <w:bCs/>
                <w:szCs w:val="24"/>
              </w:rPr>
              <w:t xml:space="preserve">Max. Marks </w:t>
            </w:r>
          </w:p>
        </w:tc>
        <w:tc>
          <w:tcPr>
            <w:tcW w:w="851" w:type="dxa"/>
            <w:vAlign w:val="center"/>
          </w:tcPr>
          <w:p w14:paraId="1D85F99D" w14:textId="77777777" w:rsidR="00760F8B" w:rsidRPr="00FA796F" w:rsidRDefault="00760F8B" w:rsidP="00A81194">
            <w:pPr>
              <w:pStyle w:val="Title"/>
              <w:contextualSpacing/>
              <w:jc w:val="left"/>
              <w:rPr>
                <w:b/>
                <w:szCs w:val="24"/>
              </w:rPr>
            </w:pPr>
            <w:r w:rsidRPr="00FA796F">
              <w:rPr>
                <w:b/>
                <w:szCs w:val="24"/>
              </w:rPr>
              <w:t>100</w:t>
            </w:r>
          </w:p>
        </w:tc>
      </w:tr>
    </w:tbl>
    <w:p w14:paraId="37273809" w14:textId="77777777" w:rsidR="00760F8B" w:rsidRPr="00FA796F"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FA796F" w14:paraId="7225EE19" w14:textId="77777777" w:rsidTr="00A81194">
        <w:trPr>
          <w:trHeight w:val="551"/>
        </w:trPr>
        <w:tc>
          <w:tcPr>
            <w:tcW w:w="272" w:type="pct"/>
            <w:vAlign w:val="center"/>
          </w:tcPr>
          <w:p w14:paraId="769D91B3" w14:textId="77777777" w:rsidR="00760F8B" w:rsidRPr="00FA796F" w:rsidRDefault="00760F8B" w:rsidP="00A81194">
            <w:pPr>
              <w:contextualSpacing/>
              <w:jc w:val="center"/>
              <w:rPr>
                <w:b/>
              </w:rPr>
            </w:pPr>
            <w:r w:rsidRPr="00FA796F">
              <w:rPr>
                <w:b/>
              </w:rPr>
              <w:t>Q. No.</w:t>
            </w:r>
          </w:p>
        </w:tc>
        <w:tc>
          <w:tcPr>
            <w:tcW w:w="3512" w:type="pct"/>
            <w:gridSpan w:val="2"/>
            <w:vAlign w:val="center"/>
          </w:tcPr>
          <w:p w14:paraId="15EB7777" w14:textId="77777777" w:rsidR="00760F8B" w:rsidRPr="00FA796F" w:rsidRDefault="00760F8B" w:rsidP="00A81194">
            <w:pPr>
              <w:contextualSpacing/>
              <w:jc w:val="center"/>
              <w:rPr>
                <w:b/>
              </w:rPr>
            </w:pPr>
            <w:r w:rsidRPr="00FA796F">
              <w:rPr>
                <w:b/>
              </w:rPr>
              <w:t>Questions</w:t>
            </w:r>
          </w:p>
        </w:tc>
        <w:tc>
          <w:tcPr>
            <w:tcW w:w="388" w:type="pct"/>
            <w:vAlign w:val="center"/>
          </w:tcPr>
          <w:p w14:paraId="0552D864" w14:textId="77777777" w:rsidR="00760F8B" w:rsidRPr="00FA796F" w:rsidRDefault="00760F8B" w:rsidP="00A81194">
            <w:pPr>
              <w:contextualSpacing/>
              <w:jc w:val="center"/>
              <w:rPr>
                <w:b/>
              </w:rPr>
            </w:pPr>
            <w:r w:rsidRPr="00FA796F">
              <w:rPr>
                <w:b/>
              </w:rPr>
              <w:t>CO</w:t>
            </w:r>
          </w:p>
        </w:tc>
        <w:tc>
          <w:tcPr>
            <w:tcW w:w="355" w:type="pct"/>
            <w:vAlign w:val="center"/>
          </w:tcPr>
          <w:p w14:paraId="564424BB" w14:textId="77777777" w:rsidR="00760F8B" w:rsidRPr="00FA796F" w:rsidRDefault="00760F8B" w:rsidP="00A81194">
            <w:pPr>
              <w:contextualSpacing/>
              <w:jc w:val="center"/>
              <w:rPr>
                <w:b/>
              </w:rPr>
            </w:pPr>
            <w:r w:rsidRPr="00FA796F">
              <w:rPr>
                <w:b/>
              </w:rPr>
              <w:t>BL</w:t>
            </w:r>
          </w:p>
        </w:tc>
        <w:tc>
          <w:tcPr>
            <w:tcW w:w="473" w:type="pct"/>
            <w:vAlign w:val="center"/>
          </w:tcPr>
          <w:p w14:paraId="0F4200D0" w14:textId="77777777" w:rsidR="00760F8B" w:rsidRPr="00FA796F" w:rsidRDefault="00760F8B" w:rsidP="00A81194">
            <w:pPr>
              <w:contextualSpacing/>
              <w:jc w:val="center"/>
              <w:rPr>
                <w:b/>
              </w:rPr>
            </w:pPr>
            <w:r w:rsidRPr="00FA796F">
              <w:rPr>
                <w:b/>
              </w:rPr>
              <w:t>Marks</w:t>
            </w:r>
          </w:p>
        </w:tc>
      </w:tr>
      <w:tr w:rsidR="00760F8B" w:rsidRPr="00FA796F" w14:paraId="0B563F6D" w14:textId="77777777" w:rsidTr="00A81194">
        <w:trPr>
          <w:trHeight w:val="487"/>
        </w:trPr>
        <w:tc>
          <w:tcPr>
            <w:tcW w:w="5000" w:type="pct"/>
            <w:gridSpan w:val="6"/>
            <w:vAlign w:val="center"/>
          </w:tcPr>
          <w:p w14:paraId="342C1A50" w14:textId="77777777" w:rsidR="00760F8B" w:rsidRDefault="00760F8B" w:rsidP="00A81194">
            <w:pPr>
              <w:contextualSpacing/>
              <w:jc w:val="center"/>
              <w:rPr>
                <w:b/>
                <w:u w:val="single"/>
              </w:rPr>
            </w:pPr>
            <w:r w:rsidRPr="00FA796F">
              <w:rPr>
                <w:b/>
                <w:u w:val="single"/>
              </w:rPr>
              <w:t>PART – A (10 X 1 = 10 MARKS)</w:t>
            </w:r>
          </w:p>
          <w:p w14:paraId="1AFA31D4" w14:textId="77777777" w:rsidR="00760F8B" w:rsidRPr="00FA796F" w:rsidRDefault="00760F8B" w:rsidP="00A81194">
            <w:pPr>
              <w:contextualSpacing/>
              <w:jc w:val="center"/>
              <w:rPr>
                <w:b/>
              </w:rPr>
            </w:pPr>
            <w:r w:rsidRPr="00FA796F">
              <w:rPr>
                <w:b/>
              </w:rPr>
              <w:t>(Answer all the questions)</w:t>
            </w:r>
          </w:p>
        </w:tc>
      </w:tr>
      <w:tr w:rsidR="00760F8B" w:rsidRPr="00FA796F" w14:paraId="709B6509" w14:textId="77777777" w:rsidTr="00A81194">
        <w:trPr>
          <w:trHeight w:val="396"/>
        </w:trPr>
        <w:tc>
          <w:tcPr>
            <w:tcW w:w="272" w:type="pct"/>
            <w:vAlign w:val="center"/>
          </w:tcPr>
          <w:p w14:paraId="06CBEEED" w14:textId="77777777" w:rsidR="00760F8B" w:rsidRPr="00FA796F" w:rsidRDefault="00760F8B" w:rsidP="00A81194">
            <w:pPr>
              <w:contextualSpacing/>
              <w:jc w:val="center"/>
            </w:pPr>
            <w:r w:rsidRPr="00FA796F">
              <w:t>1.</w:t>
            </w:r>
          </w:p>
        </w:tc>
        <w:tc>
          <w:tcPr>
            <w:tcW w:w="3512" w:type="pct"/>
            <w:gridSpan w:val="2"/>
            <w:vAlign w:val="bottom"/>
          </w:tcPr>
          <w:p w14:paraId="5899A1A9" w14:textId="77777777" w:rsidR="00760F8B" w:rsidRPr="00FA796F" w:rsidRDefault="00760F8B" w:rsidP="00A81194">
            <w:pPr>
              <w:autoSpaceDE w:val="0"/>
              <w:autoSpaceDN w:val="0"/>
              <w:adjustRightInd w:val="0"/>
              <w:contextualSpacing/>
              <w:jc w:val="both"/>
            </w:pPr>
            <w:r>
              <w:t>Who gave the concept of invisible hand?</w:t>
            </w:r>
          </w:p>
        </w:tc>
        <w:tc>
          <w:tcPr>
            <w:tcW w:w="388" w:type="pct"/>
            <w:vAlign w:val="center"/>
          </w:tcPr>
          <w:p w14:paraId="18DBA6A4" w14:textId="77777777" w:rsidR="00760F8B" w:rsidRPr="00FA796F" w:rsidRDefault="00760F8B" w:rsidP="00A81194">
            <w:pPr>
              <w:contextualSpacing/>
              <w:jc w:val="center"/>
            </w:pPr>
            <w:r w:rsidRPr="00FA796F">
              <w:t>CO</w:t>
            </w:r>
            <w:r>
              <w:t>1</w:t>
            </w:r>
          </w:p>
        </w:tc>
        <w:tc>
          <w:tcPr>
            <w:tcW w:w="355" w:type="pct"/>
            <w:vAlign w:val="center"/>
          </w:tcPr>
          <w:p w14:paraId="3D9497AD" w14:textId="77777777" w:rsidR="00760F8B" w:rsidRPr="00FA796F" w:rsidRDefault="00760F8B" w:rsidP="00A81194">
            <w:pPr>
              <w:contextualSpacing/>
              <w:jc w:val="center"/>
            </w:pPr>
            <w:r>
              <w:t>R</w:t>
            </w:r>
          </w:p>
        </w:tc>
        <w:tc>
          <w:tcPr>
            <w:tcW w:w="473" w:type="pct"/>
            <w:vAlign w:val="center"/>
          </w:tcPr>
          <w:p w14:paraId="088BA73C" w14:textId="77777777" w:rsidR="00760F8B" w:rsidRPr="00FA796F" w:rsidRDefault="00760F8B" w:rsidP="00A81194">
            <w:pPr>
              <w:contextualSpacing/>
              <w:jc w:val="center"/>
            </w:pPr>
            <w:r w:rsidRPr="00FA796F">
              <w:t>1</w:t>
            </w:r>
          </w:p>
        </w:tc>
      </w:tr>
      <w:tr w:rsidR="00760F8B" w:rsidRPr="00FA796F" w14:paraId="65729485" w14:textId="77777777" w:rsidTr="00A81194">
        <w:trPr>
          <w:trHeight w:val="396"/>
        </w:trPr>
        <w:tc>
          <w:tcPr>
            <w:tcW w:w="272" w:type="pct"/>
            <w:vAlign w:val="center"/>
          </w:tcPr>
          <w:p w14:paraId="14800BF9" w14:textId="77777777" w:rsidR="00760F8B" w:rsidRPr="00FA796F" w:rsidRDefault="00760F8B" w:rsidP="00A81194">
            <w:pPr>
              <w:contextualSpacing/>
              <w:jc w:val="center"/>
            </w:pPr>
            <w:r w:rsidRPr="00FA796F">
              <w:t>2.</w:t>
            </w:r>
          </w:p>
        </w:tc>
        <w:tc>
          <w:tcPr>
            <w:tcW w:w="3512" w:type="pct"/>
            <w:gridSpan w:val="2"/>
            <w:vAlign w:val="bottom"/>
          </w:tcPr>
          <w:p w14:paraId="0F58131F" w14:textId="77777777" w:rsidR="00760F8B" w:rsidRPr="00FA796F" w:rsidRDefault="00760F8B" w:rsidP="00A81194">
            <w:pPr>
              <w:contextualSpacing/>
              <w:jc w:val="both"/>
            </w:pPr>
            <w:r>
              <w:t>Purchasing power of a commodity is called as _____________.</w:t>
            </w:r>
          </w:p>
        </w:tc>
        <w:tc>
          <w:tcPr>
            <w:tcW w:w="388" w:type="pct"/>
            <w:vAlign w:val="center"/>
          </w:tcPr>
          <w:p w14:paraId="40E24090" w14:textId="77777777" w:rsidR="00760F8B" w:rsidRPr="00FA796F" w:rsidRDefault="00760F8B" w:rsidP="0094051D">
            <w:pPr>
              <w:contextualSpacing/>
              <w:jc w:val="center"/>
            </w:pPr>
            <w:r w:rsidRPr="00FA796F">
              <w:t>CO</w:t>
            </w:r>
            <w:r>
              <w:t>1</w:t>
            </w:r>
          </w:p>
        </w:tc>
        <w:tc>
          <w:tcPr>
            <w:tcW w:w="355" w:type="pct"/>
            <w:vAlign w:val="center"/>
          </w:tcPr>
          <w:p w14:paraId="42D3A5E9" w14:textId="77777777" w:rsidR="00760F8B" w:rsidRPr="00FA796F" w:rsidRDefault="00760F8B" w:rsidP="00A81194">
            <w:pPr>
              <w:contextualSpacing/>
              <w:jc w:val="center"/>
            </w:pPr>
            <w:r>
              <w:t>R</w:t>
            </w:r>
          </w:p>
        </w:tc>
        <w:tc>
          <w:tcPr>
            <w:tcW w:w="473" w:type="pct"/>
            <w:vAlign w:val="center"/>
          </w:tcPr>
          <w:p w14:paraId="4C90AE11" w14:textId="77777777" w:rsidR="00760F8B" w:rsidRPr="00FA796F" w:rsidRDefault="00760F8B" w:rsidP="00A81194">
            <w:pPr>
              <w:contextualSpacing/>
              <w:jc w:val="center"/>
            </w:pPr>
            <w:r w:rsidRPr="00FA796F">
              <w:t>1</w:t>
            </w:r>
          </w:p>
        </w:tc>
      </w:tr>
      <w:tr w:rsidR="00760F8B" w:rsidRPr="00FA796F" w14:paraId="61C4919B" w14:textId="77777777" w:rsidTr="00A81194">
        <w:trPr>
          <w:trHeight w:val="396"/>
        </w:trPr>
        <w:tc>
          <w:tcPr>
            <w:tcW w:w="272" w:type="pct"/>
            <w:vAlign w:val="center"/>
          </w:tcPr>
          <w:p w14:paraId="77B8A40E" w14:textId="77777777" w:rsidR="00760F8B" w:rsidRPr="00FA796F" w:rsidRDefault="00760F8B" w:rsidP="00A81194">
            <w:pPr>
              <w:contextualSpacing/>
              <w:jc w:val="center"/>
            </w:pPr>
            <w:r w:rsidRPr="00FA796F">
              <w:t>3.</w:t>
            </w:r>
          </w:p>
        </w:tc>
        <w:tc>
          <w:tcPr>
            <w:tcW w:w="3512" w:type="pct"/>
            <w:gridSpan w:val="2"/>
            <w:vAlign w:val="bottom"/>
          </w:tcPr>
          <w:p w14:paraId="017AA2F4" w14:textId="77777777" w:rsidR="00760F8B" w:rsidRPr="00FA796F" w:rsidRDefault="00760F8B" w:rsidP="00A81194">
            <w:pPr>
              <w:contextualSpacing/>
              <w:jc w:val="both"/>
            </w:pPr>
            <w:r>
              <w:t>Diamonds and rare stones are exemptions to law of demand. What is the effect behind this?</w:t>
            </w:r>
          </w:p>
        </w:tc>
        <w:tc>
          <w:tcPr>
            <w:tcW w:w="388" w:type="pct"/>
            <w:vAlign w:val="center"/>
          </w:tcPr>
          <w:p w14:paraId="58CA137A" w14:textId="77777777" w:rsidR="00760F8B" w:rsidRPr="00FA796F" w:rsidRDefault="00760F8B" w:rsidP="0094051D">
            <w:pPr>
              <w:contextualSpacing/>
              <w:jc w:val="center"/>
            </w:pPr>
            <w:r w:rsidRPr="00FA796F">
              <w:t>CO</w:t>
            </w:r>
            <w:r>
              <w:t>2</w:t>
            </w:r>
          </w:p>
        </w:tc>
        <w:tc>
          <w:tcPr>
            <w:tcW w:w="355" w:type="pct"/>
            <w:vAlign w:val="center"/>
          </w:tcPr>
          <w:p w14:paraId="5B5A08EF" w14:textId="77777777" w:rsidR="00760F8B" w:rsidRPr="00FA796F" w:rsidRDefault="00760F8B" w:rsidP="00A81194">
            <w:pPr>
              <w:contextualSpacing/>
              <w:jc w:val="center"/>
            </w:pPr>
            <w:r>
              <w:t>U</w:t>
            </w:r>
          </w:p>
        </w:tc>
        <w:tc>
          <w:tcPr>
            <w:tcW w:w="473" w:type="pct"/>
            <w:vAlign w:val="center"/>
          </w:tcPr>
          <w:p w14:paraId="2815A76C" w14:textId="77777777" w:rsidR="00760F8B" w:rsidRPr="00FA796F" w:rsidRDefault="00760F8B" w:rsidP="00A81194">
            <w:pPr>
              <w:contextualSpacing/>
              <w:jc w:val="center"/>
            </w:pPr>
            <w:r w:rsidRPr="00FA796F">
              <w:t>1</w:t>
            </w:r>
          </w:p>
        </w:tc>
      </w:tr>
      <w:tr w:rsidR="00760F8B" w:rsidRPr="00FA796F" w14:paraId="12EDC70E" w14:textId="77777777" w:rsidTr="00A81194">
        <w:trPr>
          <w:trHeight w:val="396"/>
        </w:trPr>
        <w:tc>
          <w:tcPr>
            <w:tcW w:w="272" w:type="pct"/>
            <w:vAlign w:val="center"/>
          </w:tcPr>
          <w:p w14:paraId="4D12CA10" w14:textId="77777777" w:rsidR="00760F8B" w:rsidRPr="00FA796F" w:rsidRDefault="00760F8B" w:rsidP="00A81194">
            <w:pPr>
              <w:contextualSpacing/>
              <w:jc w:val="center"/>
            </w:pPr>
            <w:r w:rsidRPr="00FA796F">
              <w:t>4.</w:t>
            </w:r>
          </w:p>
        </w:tc>
        <w:tc>
          <w:tcPr>
            <w:tcW w:w="3512" w:type="pct"/>
            <w:gridSpan w:val="2"/>
            <w:vAlign w:val="bottom"/>
          </w:tcPr>
          <w:p w14:paraId="64DEB116" w14:textId="77777777" w:rsidR="00760F8B" w:rsidRPr="00FA796F" w:rsidRDefault="00760F8B" w:rsidP="00A81194">
            <w:pPr>
              <w:contextualSpacing/>
              <w:jc w:val="both"/>
            </w:pPr>
            <w:r>
              <w:t>Given elasticity of demand less than one, what is the effect of increase in price of a commodity on total revenue?</w:t>
            </w:r>
          </w:p>
        </w:tc>
        <w:tc>
          <w:tcPr>
            <w:tcW w:w="388" w:type="pct"/>
            <w:vAlign w:val="center"/>
          </w:tcPr>
          <w:p w14:paraId="4E3C7AB3" w14:textId="77777777" w:rsidR="00760F8B" w:rsidRPr="00FA796F" w:rsidRDefault="00760F8B" w:rsidP="0094051D">
            <w:pPr>
              <w:contextualSpacing/>
              <w:jc w:val="center"/>
            </w:pPr>
            <w:r w:rsidRPr="00FA796F">
              <w:t>CO</w:t>
            </w:r>
            <w:r>
              <w:t>2</w:t>
            </w:r>
          </w:p>
        </w:tc>
        <w:tc>
          <w:tcPr>
            <w:tcW w:w="355" w:type="pct"/>
            <w:vAlign w:val="center"/>
          </w:tcPr>
          <w:p w14:paraId="013BF97A" w14:textId="77777777" w:rsidR="00760F8B" w:rsidRPr="00FA796F" w:rsidRDefault="00760F8B" w:rsidP="00A81194">
            <w:pPr>
              <w:contextualSpacing/>
              <w:jc w:val="center"/>
            </w:pPr>
            <w:r>
              <w:t>An</w:t>
            </w:r>
          </w:p>
        </w:tc>
        <w:tc>
          <w:tcPr>
            <w:tcW w:w="473" w:type="pct"/>
            <w:vAlign w:val="center"/>
          </w:tcPr>
          <w:p w14:paraId="74DE65A1" w14:textId="77777777" w:rsidR="00760F8B" w:rsidRPr="00FA796F" w:rsidRDefault="00760F8B" w:rsidP="00A81194">
            <w:pPr>
              <w:contextualSpacing/>
              <w:jc w:val="center"/>
            </w:pPr>
            <w:r w:rsidRPr="00FA796F">
              <w:t>1</w:t>
            </w:r>
          </w:p>
        </w:tc>
      </w:tr>
      <w:tr w:rsidR="00760F8B" w:rsidRPr="00FA796F" w14:paraId="4CC93F18" w14:textId="77777777" w:rsidTr="00A81194">
        <w:trPr>
          <w:trHeight w:val="396"/>
        </w:trPr>
        <w:tc>
          <w:tcPr>
            <w:tcW w:w="272" w:type="pct"/>
            <w:vAlign w:val="center"/>
          </w:tcPr>
          <w:p w14:paraId="46FA22F3" w14:textId="77777777" w:rsidR="00760F8B" w:rsidRPr="00FA796F" w:rsidRDefault="00760F8B" w:rsidP="00A81194">
            <w:pPr>
              <w:contextualSpacing/>
              <w:jc w:val="center"/>
            </w:pPr>
            <w:r w:rsidRPr="00FA796F">
              <w:t>5.</w:t>
            </w:r>
          </w:p>
        </w:tc>
        <w:tc>
          <w:tcPr>
            <w:tcW w:w="3512" w:type="pct"/>
            <w:gridSpan w:val="2"/>
            <w:vAlign w:val="bottom"/>
          </w:tcPr>
          <w:p w14:paraId="051BAD55" w14:textId="77777777" w:rsidR="00760F8B" w:rsidRPr="005F16B4" w:rsidRDefault="00760F8B" w:rsidP="00760F8B">
            <w:pPr>
              <w:pStyle w:val="Default"/>
              <w:rPr>
                <w:sz w:val="40"/>
                <w:szCs w:val="40"/>
              </w:rPr>
            </w:pPr>
            <w:r>
              <w:rPr>
                <w:rFonts w:eastAsia="Times New Roman"/>
                <w:color w:val="auto"/>
                <w:lang w:val="en-US"/>
              </w:rPr>
              <w:t>T</w:t>
            </w:r>
            <w:r w:rsidRPr="005F16B4">
              <w:rPr>
                <w:rFonts w:eastAsia="Times New Roman"/>
                <w:color w:val="auto"/>
                <w:lang w:val="en-US"/>
              </w:rPr>
              <w:t>he technological relationship between the physical inputs and physical output of a firm for a given state of technology</w:t>
            </w:r>
            <w:r>
              <w:rPr>
                <w:rFonts w:eastAsia="Times New Roman"/>
                <w:color w:val="auto"/>
                <w:lang w:val="en-US"/>
              </w:rPr>
              <w:t xml:space="preserve"> is given by __________.</w:t>
            </w:r>
          </w:p>
        </w:tc>
        <w:tc>
          <w:tcPr>
            <w:tcW w:w="388" w:type="pct"/>
            <w:vAlign w:val="center"/>
          </w:tcPr>
          <w:p w14:paraId="11D53C52" w14:textId="77777777" w:rsidR="00760F8B" w:rsidRPr="00FA796F" w:rsidRDefault="00760F8B" w:rsidP="0094051D">
            <w:pPr>
              <w:contextualSpacing/>
              <w:jc w:val="center"/>
            </w:pPr>
            <w:r w:rsidRPr="00FA796F">
              <w:t>CO</w:t>
            </w:r>
            <w:r>
              <w:t>3</w:t>
            </w:r>
          </w:p>
        </w:tc>
        <w:tc>
          <w:tcPr>
            <w:tcW w:w="355" w:type="pct"/>
            <w:vAlign w:val="center"/>
          </w:tcPr>
          <w:p w14:paraId="3C77D03C" w14:textId="77777777" w:rsidR="00760F8B" w:rsidRPr="00FA796F" w:rsidRDefault="00760F8B" w:rsidP="00A81194">
            <w:pPr>
              <w:contextualSpacing/>
              <w:jc w:val="center"/>
            </w:pPr>
            <w:r>
              <w:t>U</w:t>
            </w:r>
          </w:p>
        </w:tc>
        <w:tc>
          <w:tcPr>
            <w:tcW w:w="473" w:type="pct"/>
            <w:vAlign w:val="center"/>
          </w:tcPr>
          <w:p w14:paraId="5B7C5B59" w14:textId="77777777" w:rsidR="00760F8B" w:rsidRPr="00FA796F" w:rsidRDefault="00760F8B" w:rsidP="00A81194">
            <w:pPr>
              <w:contextualSpacing/>
              <w:jc w:val="center"/>
            </w:pPr>
            <w:r w:rsidRPr="00FA796F">
              <w:t>1</w:t>
            </w:r>
          </w:p>
        </w:tc>
      </w:tr>
      <w:tr w:rsidR="00760F8B" w:rsidRPr="00FA796F" w14:paraId="15953364" w14:textId="77777777" w:rsidTr="00A81194">
        <w:trPr>
          <w:trHeight w:val="396"/>
        </w:trPr>
        <w:tc>
          <w:tcPr>
            <w:tcW w:w="272" w:type="pct"/>
            <w:vAlign w:val="center"/>
          </w:tcPr>
          <w:p w14:paraId="5F866CC9" w14:textId="77777777" w:rsidR="00760F8B" w:rsidRPr="00FA796F" w:rsidRDefault="00760F8B" w:rsidP="00A81194">
            <w:pPr>
              <w:contextualSpacing/>
              <w:jc w:val="center"/>
            </w:pPr>
            <w:r w:rsidRPr="00FA796F">
              <w:t>6.</w:t>
            </w:r>
          </w:p>
        </w:tc>
        <w:tc>
          <w:tcPr>
            <w:tcW w:w="3512" w:type="pct"/>
            <w:gridSpan w:val="2"/>
            <w:vAlign w:val="bottom"/>
          </w:tcPr>
          <w:p w14:paraId="43083888" w14:textId="77777777" w:rsidR="00760F8B" w:rsidRPr="00FA796F" w:rsidRDefault="00760F8B" w:rsidP="00A81194">
            <w:pPr>
              <w:contextualSpacing/>
              <w:jc w:val="both"/>
            </w:pPr>
            <w:r>
              <w:t>What type of elasticity of supply prevails in the market period?</w:t>
            </w:r>
          </w:p>
        </w:tc>
        <w:tc>
          <w:tcPr>
            <w:tcW w:w="388" w:type="pct"/>
            <w:vAlign w:val="center"/>
          </w:tcPr>
          <w:p w14:paraId="2D6D8742" w14:textId="77777777" w:rsidR="00760F8B" w:rsidRPr="00FA796F" w:rsidRDefault="00760F8B" w:rsidP="0094051D">
            <w:pPr>
              <w:contextualSpacing/>
              <w:jc w:val="center"/>
            </w:pPr>
            <w:r w:rsidRPr="00FA796F">
              <w:t>CO</w:t>
            </w:r>
            <w:r>
              <w:t>3</w:t>
            </w:r>
          </w:p>
        </w:tc>
        <w:tc>
          <w:tcPr>
            <w:tcW w:w="355" w:type="pct"/>
            <w:vAlign w:val="center"/>
          </w:tcPr>
          <w:p w14:paraId="5DEABE40" w14:textId="77777777" w:rsidR="00760F8B" w:rsidRPr="00FA796F" w:rsidRDefault="00760F8B" w:rsidP="00A81194">
            <w:pPr>
              <w:contextualSpacing/>
              <w:jc w:val="center"/>
            </w:pPr>
            <w:r>
              <w:t>R</w:t>
            </w:r>
          </w:p>
        </w:tc>
        <w:tc>
          <w:tcPr>
            <w:tcW w:w="473" w:type="pct"/>
            <w:vAlign w:val="center"/>
          </w:tcPr>
          <w:p w14:paraId="11917DD6" w14:textId="77777777" w:rsidR="00760F8B" w:rsidRPr="00FA796F" w:rsidRDefault="00760F8B" w:rsidP="00A81194">
            <w:pPr>
              <w:contextualSpacing/>
              <w:jc w:val="center"/>
            </w:pPr>
            <w:r w:rsidRPr="00FA796F">
              <w:t>1</w:t>
            </w:r>
          </w:p>
        </w:tc>
      </w:tr>
      <w:tr w:rsidR="00760F8B" w:rsidRPr="00FA796F" w14:paraId="4CA1D65F" w14:textId="77777777" w:rsidTr="00A81194">
        <w:trPr>
          <w:trHeight w:val="396"/>
        </w:trPr>
        <w:tc>
          <w:tcPr>
            <w:tcW w:w="272" w:type="pct"/>
            <w:vAlign w:val="center"/>
          </w:tcPr>
          <w:p w14:paraId="17E14318" w14:textId="77777777" w:rsidR="00760F8B" w:rsidRPr="00FA796F" w:rsidRDefault="00760F8B" w:rsidP="00A81194">
            <w:pPr>
              <w:contextualSpacing/>
              <w:jc w:val="center"/>
            </w:pPr>
            <w:r w:rsidRPr="00FA796F">
              <w:t>7.</w:t>
            </w:r>
          </w:p>
        </w:tc>
        <w:tc>
          <w:tcPr>
            <w:tcW w:w="3512" w:type="pct"/>
            <w:gridSpan w:val="2"/>
            <w:vAlign w:val="bottom"/>
          </w:tcPr>
          <w:p w14:paraId="37D7B94D" w14:textId="77777777" w:rsidR="00760F8B" w:rsidRPr="00FA796F" w:rsidRDefault="00760F8B" w:rsidP="00A81194">
            <w:pPr>
              <w:pStyle w:val="ListParagraph"/>
              <w:ind w:left="0"/>
              <w:jc w:val="both"/>
              <w:rPr>
                <w:noProof/>
                <w:lang w:eastAsia="zh-TW"/>
              </w:rPr>
            </w:pPr>
            <w:r>
              <w:rPr>
                <w:noProof/>
                <w:lang w:eastAsia="zh-TW"/>
              </w:rPr>
              <w:t>What is the shape of total cost curve and marginal cost curve?</w:t>
            </w:r>
          </w:p>
        </w:tc>
        <w:tc>
          <w:tcPr>
            <w:tcW w:w="388" w:type="pct"/>
            <w:vAlign w:val="center"/>
          </w:tcPr>
          <w:p w14:paraId="69EC80AF" w14:textId="77777777" w:rsidR="00760F8B" w:rsidRPr="00FA796F" w:rsidRDefault="00760F8B" w:rsidP="0094051D">
            <w:pPr>
              <w:contextualSpacing/>
              <w:jc w:val="center"/>
            </w:pPr>
            <w:r w:rsidRPr="00FA796F">
              <w:t>CO</w:t>
            </w:r>
            <w:r>
              <w:t>3</w:t>
            </w:r>
          </w:p>
        </w:tc>
        <w:tc>
          <w:tcPr>
            <w:tcW w:w="355" w:type="pct"/>
            <w:vAlign w:val="center"/>
          </w:tcPr>
          <w:p w14:paraId="31119EE1" w14:textId="77777777" w:rsidR="00760F8B" w:rsidRPr="00FA796F" w:rsidRDefault="00760F8B" w:rsidP="00A81194">
            <w:pPr>
              <w:contextualSpacing/>
              <w:jc w:val="center"/>
            </w:pPr>
            <w:r>
              <w:t>U</w:t>
            </w:r>
          </w:p>
        </w:tc>
        <w:tc>
          <w:tcPr>
            <w:tcW w:w="473" w:type="pct"/>
            <w:vAlign w:val="center"/>
          </w:tcPr>
          <w:p w14:paraId="0C08E765" w14:textId="77777777" w:rsidR="00760F8B" w:rsidRPr="00FA796F" w:rsidRDefault="00760F8B" w:rsidP="00A81194">
            <w:pPr>
              <w:contextualSpacing/>
              <w:jc w:val="center"/>
            </w:pPr>
            <w:r w:rsidRPr="00FA796F">
              <w:t>1</w:t>
            </w:r>
          </w:p>
        </w:tc>
      </w:tr>
      <w:tr w:rsidR="00760F8B" w:rsidRPr="00FA796F" w14:paraId="43D94128" w14:textId="77777777" w:rsidTr="00A81194">
        <w:trPr>
          <w:trHeight w:val="396"/>
        </w:trPr>
        <w:tc>
          <w:tcPr>
            <w:tcW w:w="272" w:type="pct"/>
            <w:vAlign w:val="center"/>
          </w:tcPr>
          <w:p w14:paraId="77A9DBB1" w14:textId="77777777" w:rsidR="00760F8B" w:rsidRPr="00FA796F" w:rsidRDefault="00760F8B" w:rsidP="00A81194">
            <w:pPr>
              <w:contextualSpacing/>
              <w:jc w:val="center"/>
            </w:pPr>
            <w:r w:rsidRPr="00FA796F">
              <w:t>8.</w:t>
            </w:r>
          </w:p>
        </w:tc>
        <w:tc>
          <w:tcPr>
            <w:tcW w:w="3512" w:type="pct"/>
            <w:gridSpan w:val="2"/>
            <w:vAlign w:val="bottom"/>
          </w:tcPr>
          <w:p w14:paraId="4A5E05B1" w14:textId="77777777" w:rsidR="00760F8B" w:rsidRPr="00FA796F" w:rsidRDefault="00760F8B" w:rsidP="00A81194">
            <w:pPr>
              <w:contextualSpacing/>
              <w:jc w:val="both"/>
              <w:rPr>
                <w:b/>
                <w:bCs/>
              </w:rPr>
            </w:pPr>
            <w:r w:rsidRPr="00B52605">
              <w:rPr>
                <w:noProof/>
                <w:lang w:eastAsia="zh-TW"/>
              </w:rPr>
              <w:t>In the long-run, the choi</w:t>
            </w:r>
            <w:r>
              <w:rPr>
                <w:noProof/>
                <w:lang w:eastAsia="zh-TW"/>
              </w:rPr>
              <w:t>ce of scale of plant depends on ________.</w:t>
            </w:r>
          </w:p>
        </w:tc>
        <w:tc>
          <w:tcPr>
            <w:tcW w:w="388" w:type="pct"/>
            <w:vAlign w:val="center"/>
          </w:tcPr>
          <w:p w14:paraId="140D42D3" w14:textId="77777777" w:rsidR="00760F8B" w:rsidRPr="00FA796F" w:rsidRDefault="00760F8B" w:rsidP="0094051D">
            <w:pPr>
              <w:contextualSpacing/>
              <w:jc w:val="center"/>
            </w:pPr>
            <w:r w:rsidRPr="00FA796F">
              <w:t>CO</w:t>
            </w:r>
            <w:r>
              <w:t>3</w:t>
            </w:r>
          </w:p>
        </w:tc>
        <w:tc>
          <w:tcPr>
            <w:tcW w:w="355" w:type="pct"/>
            <w:vAlign w:val="center"/>
          </w:tcPr>
          <w:p w14:paraId="5BC9653A" w14:textId="77777777" w:rsidR="00760F8B" w:rsidRPr="00FA796F" w:rsidRDefault="00760F8B" w:rsidP="00A81194">
            <w:pPr>
              <w:contextualSpacing/>
              <w:jc w:val="center"/>
            </w:pPr>
            <w:r>
              <w:t>R</w:t>
            </w:r>
          </w:p>
        </w:tc>
        <w:tc>
          <w:tcPr>
            <w:tcW w:w="473" w:type="pct"/>
            <w:vAlign w:val="center"/>
          </w:tcPr>
          <w:p w14:paraId="583D5456" w14:textId="77777777" w:rsidR="00760F8B" w:rsidRPr="00FA796F" w:rsidRDefault="00760F8B" w:rsidP="00A81194">
            <w:pPr>
              <w:contextualSpacing/>
              <w:jc w:val="center"/>
            </w:pPr>
            <w:r w:rsidRPr="00FA796F">
              <w:t>1</w:t>
            </w:r>
          </w:p>
        </w:tc>
      </w:tr>
      <w:tr w:rsidR="00760F8B" w:rsidRPr="00FA796F" w14:paraId="3FFE7CB9" w14:textId="77777777" w:rsidTr="00A81194">
        <w:trPr>
          <w:trHeight w:val="396"/>
        </w:trPr>
        <w:tc>
          <w:tcPr>
            <w:tcW w:w="272" w:type="pct"/>
            <w:vAlign w:val="center"/>
          </w:tcPr>
          <w:p w14:paraId="00A5742D" w14:textId="77777777" w:rsidR="00760F8B" w:rsidRPr="00FA796F" w:rsidRDefault="00760F8B" w:rsidP="00A81194">
            <w:pPr>
              <w:contextualSpacing/>
              <w:jc w:val="center"/>
            </w:pPr>
            <w:r w:rsidRPr="00FA796F">
              <w:t>9.</w:t>
            </w:r>
          </w:p>
        </w:tc>
        <w:tc>
          <w:tcPr>
            <w:tcW w:w="3512" w:type="pct"/>
            <w:gridSpan w:val="2"/>
            <w:vAlign w:val="bottom"/>
          </w:tcPr>
          <w:p w14:paraId="66669140" w14:textId="77777777" w:rsidR="00760F8B" w:rsidRPr="00FA796F" w:rsidRDefault="00760F8B" w:rsidP="00A81194">
            <w:pPr>
              <w:pStyle w:val="ListParagraph"/>
              <w:ind w:left="0"/>
              <w:jc w:val="both"/>
              <w:rPr>
                <w:noProof/>
                <w:lang w:eastAsia="zh-TW"/>
              </w:rPr>
            </w:pPr>
            <w:r>
              <w:rPr>
                <w:noProof/>
                <w:lang w:eastAsia="zh-TW"/>
              </w:rPr>
              <w:t>Give the equation for Marginal Revenue.</w:t>
            </w:r>
          </w:p>
        </w:tc>
        <w:tc>
          <w:tcPr>
            <w:tcW w:w="388" w:type="pct"/>
            <w:vAlign w:val="center"/>
          </w:tcPr>
          <w:p w14:paraId="07DF3938" w14:textId="77777777" w:rsidR="00760F8B" w:rsidRPr="00FA796F" w:rsidRDefault="00760F8B" w:rsidP="0094051D">
            <w:pPr>
              <w:contextualSpacing/>
              <w:jc w:val="center"/>
            </w:pPr>
            <w:r w:rsidRPr="00FA796F">
              <w:t>CO</w:t>
            </w:r>
            <w:r>
              <w:t>4</w:t>
            </w:r>
          </w:p>
        </w:tc>
        <w:tc>
          <w:tcPr>
            <w:tcW w:w="355" w:type="pct"/>
            <w:vAlign w:val="center"/>
          </w:tcPr>
          <w:p w14:paraId="19A2C6AE" w14:textId="77777777" w:rsidR="00760F8B" w:rsidRPr="00FA796F" w:rsidRDefault="00760F8B" w:rsidP="00A81194">
            <w:pPr>
              <w:contextualSpacing/>
              <w:jc w:val="center"/>
            </w:pPr>
            <w:r>
              <w:t>R</w:t>
            </w:r>
          </w:p>
        </w:tc>
        <w:tc>
          <w:tcPr>
            <w:tcW w:w="473" w:type="pct"/>
            <w:vAlign w:val="center"/>
          </w:tcPr>
          <w:p w14:paraId="14ACB092" w14:textId="77777777" w:rsidR="00760F8B" w:rsidRPr="00FA796F" w:rsidRDefault="00760F8B" w:rsidP="00A81194">
            <w:pPr>
              <w:contextualSpacing/>
              <w:jc w:val="center"/>
            </w:pPr>
            <w:r w:rsidRPr="00FA796F">
              <w:t>1</w:t>
            </w:r>
          </w:p>
        </w:tc>
      </w:tr>
      <w:tr w:rsidR="00760F8B" w:rsidRPr="00FA796F" w14:paraId="3F8208F2" w14:textId="77777777" w:rsidTr="00A81194">
        <w:trPr>
          <w:trHeight w:val="396"/>
        </w:trPr>
        <w:tc>
          <w:tcPr>
            <w:tcW w:w="272" w:type="pct"/>
            <w:vAlign w:val="center"/>
          </w:tcPr>
          <w:p w14:paraId="21039B14" w14:textId="77777777" w:rsidR="00760F8B" w:rsidRPr="00FA796F" w:rsidRDefault="00760F8B" w:rsidP="00A81194">
            <w:pPr>
              <w:contextualSpacing/>
              <w:jc w:val="center"/>
            </w:pPr>
            <w:r w:rsidRPr="00FA796F">
              <w:t>10.</w:t>
            </w:r>
          </w:p>
        </w:tc>
        <w:tc>
          <w:tcPr>
            <w:tcW w:w="3512" w:type="pct"/>
            <w:gridSpan w:val="2"/>
            <w:vAlign w:val="bottom"/>
          </w:tcPr>
          <w:p w14:paraId="226107E3" w14:textId="77777777" w:rsidR="00760F8B" w:rsidRPr="00FA796F" w:rsidRDefault="00760F8B" w:rsidP="00A81194">
            <w:pPr>
              <w:contextualSpacing/>
              <w:jc w:val="both"/>
            </w:pPr>
            <w:r>
              <w:t>Who developed the concept of monopolistic competition?</w:t>
            </w:r>
          </w:p>
        </w:tc>
        <w:tc>
          <w:tcPr>
            <w:tcW w:w="388" w:type="pct"/>
            <w:vAlign w:val="center"/>
          </w:tcPr>
          <w:p w14:paraId="7F785D16" w14:textId="77777777" w:rsidR="00760F8B" w:rsidRPr="00FA796F" w:rsidRDefault="00760F8B" w:rsidP="0094051D">
            <w:pPr>
              <w:contextualSpacing/>
              <w:jc w:val="center"/>
            </w:pPr>
            <w:r w:rsidRPr="00FA796F">
              <w:t>CO</w:t>
            </w:r>
            <w:r>
              <w:t>5</w:t>
            </w:r>
          </w:p>
        </w:tc>
        <w:tc>
          <w:tcPr>
            <w:tcW w:w="355" w:type="pct"/>
            <w:vAlign w:val="center"/>
          </w:tcPr>
          <w:p w14:paraId="47981C16" w14:textId="77777777" w:rsidR="00760F8B" w:rsidRPr="00FA796F" w:rsidRDefault="00760F8B" w:rsidP="00A81194">
            <w:pPr>
              <w:contextualSpacing/>
              <w:jc w:val="center"/>
            </w:pPr>
            <w:r>
              <w:t>R</w:t>
            </w:r>
          </w:p>
        </w:tc>
        <w:tc>
          <w:tcPr>
            <w:tcW w:w="473" w:type="pct"/>
            <w:vAlign w:val="center"/>
          </w:tcPr>
          <w:p w14:paraId="317A6504" w14:textId="77777777" w:rsidR="00760F8B" w:rsidRPr="00FA796F" w:rsidRDefault="00760F8B" w:rsidP="00A81194">
            <w:pPr>
              <w:contextualSpacing/>
              <w:jc w:val="center"/>
            </w:pPr>
            <w:r w:rsidRPr="00FA796F">
              <w:t>1</w:t>
            </w:r>
          </w:p>
        </w:tc>
      </w:tr>
      <w:tr w:rsidR="00760F8B" w:rsidRPr="00FA796F" w14:paraId="7A152F0D" w14:textId="77777777" w:rsidTr="00A81194">
        <w:trPr>
          <w:trHeight w:val="551"/>
        </w:trPr>
        <w:tc>
          <w:tcPr>
            <w:tcW w:w="5000" w:type="pct"/>
            <w:gridSpan w:val="6"/>
            <w:vAlign w:val="center"/>
          </w:tcPr>
          <w:p w14:paraId="7A9DF21E" w14:textId="77777777" w:rsidR="00760F8B" w:rsidRDefault="00760F8B" w:rsidP="00A81194">
            <w:pPr>
              <w:contextualSpacing/>
              <w:jc w:val="center"/>
              <w:rPr>
                <w:b/>
                <w:u w:val="single"/>
              </w:rPr>
            </w:pPr>
            <w:r w:rsidRPr="00FA796F">
              <w:rPr>
                <w:b/>
                <w:u w:val="single"/>
              </w:rPr>
              <w:t>PART – B (6 X 3 = 18 MARKS)</w:t>
            </w:r>
          </w:p>
          <w:p w14:paraId="185E70AC" w14:textId="77777777" w:rsidR="00760F8B" w:rsidRPr="00FA796F" w:rsidRDefault="00760F8B" w:rsidP="00A81194">
            <w:pPr>
              <w:contextualSpacing/>
              <w:jc w:val="center"/>
              <w:rPr>
                <w:b/>
                <w:u w:val="single"/>
              </w:rPr>
            </w:pPr>
            <w:r w:rsidRPr="00FA796F">
              <w:rPr>
                <w:b/>
              </w:rPr>
              <w:t>(Answer all the questions)</w:t>
            </w:r>
          </w:p>
        </w:tc>
      </w:tr>
      <w:tr w:rsidR="00760F8B" w:rsidRPr="00FA796F" w14:paraId="5D8EBA82" w14:textId="77777777" w:rsidTr="00A81194">
        <w:trPr>
          <w:trHeight w:val="436"/>
        </w:trPr>
        <w:tc>
          <w:tcPr>
            <w:tcW w:w="272" w:type="pct"/>
            <w:vAlign w:val="center"/>
          </w:tcPr>
          <w:p w14:paraId="19BB0B3F" w14:textId="77777777" w:rsidR="00760F8B" w:rsidRPr="00FA796F" w:rsidRDefault="00760F8B" w:rsidP="00A81194">
            <w:pPr>
              <w:pStyle w:val="NoSpacing"/>
              <w:contextualSpacing/>
            </w:pPr>
            <w:r w:rsidRPr="00FA796F">
              <w:t>11.</w:t>
            </w:r>
          </w:p>
        </w:tc>
        <w:tc>
          <w:tcPr>
            <w:tcW w:w="3512" w:type="pct"/>
            <w:gridSpan w:val="2"/>
            <w:vAlign w:val="bottom"/>
          </w:tcPr>
          <w:p w14:paraId="37AB3DBD" w14:textId="77777777" w:rsidR="00760F8B" w:rsidRPr="00FA796F" w:rsidRDefault="00760F8B" w:rsidP="00A81194">
            <w:pPr>
              <w:pStyle w:val="NoSpacing"/>
              <w:contextualSpacing/>
              <w:jc w:val="both"/>
            </w:pPr>
            <w:r>
              <w:t>A producer offers to sell 500 units of a commodity when its price is Rs. 60 per unit, while only 300 units are offered if the price reduces to Rs. 50 per unit. Find the elasticity of supply using percentage method and indicate the type of elasticity of supply.</w:t>
            </w:r>
          </w:p>
        </w:tc>
        <w:tc>
          <w:tcPr>
            <w:tcW w:w="388" w:type="pct"/>
            <w:vAlign w:val="center"/>
          </w:tcPr>
          <w:p w14:paraId="3F6C4AEF" w14:textId="77777777" w:rsidR="00760F8B" w:rsidRPr="00FA796F" w:rsidRDefault="00760F8B" w:rsidP="0094051D">
            <w:pPr>
              <w:pStyle w:val="NoSpacing"/>
              <w:contextualSpacing/>
              <w:jc w:val="center"/>
            </w:pPr>
            <w:r w:rsidRPr="00FA796F">
              <w:t>CO</w:t>
            </w:r>
            <w:r>
              <w:t>6</w:t>
            </w:r>
          </w:p>
        </w:tc>
        <w:tc>
          <w:tcPr>
            <w:tcW w:w="355" w:type="pct"/>
            <w:vAlign w:val="center"/>
          </w:tcPr>
          <w:p w14:paraId="38839368" w14:textId="77777777" w:rsidR="00760F8B" w:rsidRPr="00FA796F" w:rsidRDefault="00760F8B" w:rsidP="00A81194">
            <w:pPr>
              <w:pStyle w:val="NoSpacing"/>
              <w:contextualSpacing/>
              <w:jc w:val="center"/>
            </w:pPr>
            <w:r>
              <w:t>A</w:t>
            </w:r>
          </w:p>
        </w:tc>
        <w:tc>
          <w:tcPr>
            <w:tcW w:w="473" w:type="pct"/>
            <w:vAlign w:val="center"/>
          </w:tcPr>
          <w:p w14:paraId="2ABADBCB" w14:textId="77777777" w:rsidR="00760F8B" w:rsidRPr="00FA796F" w:rsidRDefault="00760F8B" w:rsidP="00A81194">
            <w:pPr>
              <w:pStyle w:val="NoSpacing"/>
              <w:contextualSpacing/>
              <w:jc w:val="center"/>
            </w:pPr>
            <w:r w:rsidRPr="00FA796F">
              <w:t>3</w:t>
            </w:r>
          </w:p>
        </w:tc>
      </w:tr>
      <w:tr w:rsidR="00760F8B" w:rsidRPr="00FA796F" w14:paraId="05387526" w14:textId="77777777" w:rsidTr="00A81194">
        <w:trPr>
          <w:trHeight w:val="436"/>
        </w:trPr>
        <w:tc>
          <w:tcPr>
            <w:tcW w:w="272" w:type="pct"/>
            <w:vAlign w:val="center"/>
          </w:tcPr>
          <w:p w14:paraId="4795FD2B" w14:textId="77777777" w:rsidR="00760F8B" w:rsidRPr="00FA796F" w:rsidRDefault="00760F8B" w:rsidP="00A81194">
            <w:pPr>
              <w:pStyle w:val="NoSpacing"/>
              <w:contextualSpacing/>
            </w:pPr>
            <w:r w:rsidRPr="00FA796F">
              <w:t>12.</w:t>
            </w:r>
          </w:p>
        </w:tc>
        <w:tc>
          <w:tcPr>
            <w:tcW w:w="3512" w:type="pct"/>
            <w:gridSpan w:val="2"/>
            <w:vAlign w:val="bottom"/>
          </w:tcPr>
          <w:p w14:paraId="601E42B2" w14:textId="77777777" w:rsidR="00760F8B" w:rsidRPr="00FA796F" w:rsidRDefault="00760F8B" w:rsidP="00A81194">
            <w:pPr>
              <w:pStyle w:val="NoSpacing"/>
              <w:contextualSpacing/>
              <w:jc w:val="both"/>
            </w:pPr>
            <w:r>
              <w:t>Explain Bandwagon effect and giffen goods. Give examples.</w:t>
            </w:r>
          </w:p>
        </w:tc>
        <w:tc>
          <w:tcPr>
            <w:tcW w:w="388" w:type="pct"/>
            <w:vAlign w:val="center"/>
          </w:tcPr>
          <w:p w14:paraId="03F18BF9" w14:textId="77777777" w:rsidR="00760F8B" w:rsidRPr="00FA796F" w:rsidRDefault="00760F8B" w:rsidP="0094051D">
            <w:pPr>
              <w:pStyle w:val="NoSpacing"/>
              <w:contextualSpacing/>
              <w:jc w:val="center"/>
            </w:pPr>
            <w:r w:rsidRPr="00FA796F">
              <w:t>CO</w:t>
            </w:r>
            <w:r>
              <w:t>2</w:t>
            </w:r>
          </w:p>
        </w:tc>
        <w:tc>
          <w:tcPr>
            <w:tcW w:w="355" w:type="pct"/>
            <w:vAlign w:val="center"/>
          </w:tcPr>
          <w:p w14:paraId="649372BF" w14:textId="77777777" w:rsidR="00760F8B" w:rsidRPr="00FA796F" w:rsidRDefault="00760F8B" w:rsidP="00A81194">
            <w:pPr>
              <w:pStyle w:val="NoSpacing"/>
              <w:contextualSpacing/>
              <w:jc w:val="center"/>
            </w:pPr>
            <w:r>
              <w:t>U</w:t>
            </w:r>
          </w:p>
        </w:tc>
        <w:tc>
          <w:tcPr>
            <w:tcW w:w="473" w:type="pct"/>
            <w:vAlign w:val="center"/>
          </w:tcPr>
          <w:p w14:paraId="07A5F86F" w14:textId="77777777" w:rsidR="00760F8B" w:rsidRPr="00FA796F" w:rsidRDefault="00760F8B" w:rsidP="00A81194">
            <w:pPr>
              <w:pStyle w:val="NoSpacing"/>
              <w:contextualSpacing/>
              <w:jc w:val="center"/>
            </w:pPr>
            <w:r w:rsidRPr="00FA796F">
              <w:t>3</w:t>
            </w:r>
          </w:p>
        </w:tc>
      </w:tr>
      <w:tr w:rsidR="00760F8B" w:rsidRPr="00FA796F" w14:paraId="0CFEE068" w14:textId="77777777" w:rsidTr="00A81194">
        <w:trPr>
          <w:trHeight w:val="436"/>
        </w:trPr>
        <w:tc>
          <w:tcPr>
            <w:tcW w:w="272" w:type="pct"/>
            <w:vAlign w:val="center"/>
          </w:tcPr>
          <w:p w14:paraId="61F2D678" w14:textId="77777777" w:rsidR="00760F8B" w:rsidRPr="00FA796F" w:rsidRDefault="00760F8B" w:rsidP="00A81194">
            <w:pPr>
              <w:pStyle w:val="NoSpacing"/>
              <w:contextualSpacing/>
            </w:pPr>
            <w:r w:rsidRPr="00FA796F">
              <w:t>13.</w:t>
            </w:r>
          </w:p>
        </w:tc>
        <w:tc>
          <w:tcPr>
            <w:tcW w:w="3512" w:type="pct"/>
            <w:gridSpan w:val="2"/>
            <w:vAlign w:val="bottom"/>
          </w:tcPr>
          <w:p w14:paraId="3C1AA51E" w14:textId="77777777" w:rsidR="00760F8B" w:rsidRPr="00FA796F" w:rsidRDefault="00760F8B" w:rsidP="00A81194">
            <w:pPr>
              <w:pStyle w:val="NoSpacing"/>
              <w:contextualSpacing/>
              <w:jc w:val="both"/>
            </w:pPr>
            <w:r>
              <w:t>What is law of diminishing marginal product?</w:t>
            </w:r>
          </w:p>
        </w:tc>
        <w:tc>
          <w:tcPr>
            <w:tcW w:w="388" w:type="pct"/>
            <w:vAlign w:val="center"/>
          </w:tcPr>
          <w:p w14:paraId="653D3C79" w14:textId="77777777" w:rsidR="00760F8B" w:rsidRPr="00FA796F" w:rsidRDefault="00760F8B" w:rsidP="0094051D">
            <w:pPr>
              <w:pStyle w:val="NoSpacing"/>
              <w:contextualSpacing/>
              <w:jc w:val="center"/>
            </w:pPr>
            <w:r w:rsidRPr="00FA796F">
              <w:t>CO</w:t>
            </w:r>
            <w:r>
              <w:t>3</w:t>
            </w:r>
          </w:p>
        </w:tc>
        <w:tc>
          <w:tcPr>
            <w:tcW w:w="355" w:type="pct"/>
            <w:vAlign w:val="center"/>
          </w:tcPr>
          <w:p w14:paraId="7945E038" w14:textId="77777777" w:rsidR="00760F8B" w:rsidRPr="00FA796F" w:rsidRDefault="00760F8B" w:rsidP="00A81194">
            <w:pPr>
              <w:pStyle w:val="NoSpacing"/>
              <w:contextualSpacing/>
              <w:jc w:val="center"/>
            </w:pPr>
            <w:r>
              <w:t>R</w:t>
            </w:r>
          </w:p>
        </w:tc>
        <w:tc>
          <w:tcPr>
            <w:tcW w:w="473" w:type="pct"/>
            <w:vAlign w:val="center"/>
          </w:tcPr>
          <w:p w14:paraId="08B7C4A0" w14:textId="77777777" w:rsidR="00760F8B" w:rsidRPr="00FA796F" w:rsidRDefault="00760F8B" w:rsidP="00A81194">
            <w:pPr>
              <w:pStyle w:val="NoSpacing"/>
              <w:contextualSpacing/>
              <w:jc w:val="center"/>
            </w:pPr>
            <w:r w:rsidRPr="00FA796F">
              <w:t>3</w:t>
            </w:r>
          </w:p>
        </w:tc>
      </w:tr>
      <w:tr w:rsidR="00760F8B" w:rsidRPr="00FA796F" w14:paraId="43BA2DD0" w14:textId="77777777" w:rsidTr="00A81194">
        <w:trPr>
          <w:trHeight w:val="436"/>
        </w:trPr>
        <w:tc>
          <w:tcPr>
            <w:tcW w:w="272" w:type="pct"/>
            <w:vAlign w:val="center"/>
          </w:tcPr>
          <w:p w14:paraId="28F3A4B0" w14:textId="77777777" w:rsidR="00760F8B" w:rsidRPr="00FA796F" w:rsidRDefault="00760F8B" w:rsidP="00A81194">
            <w:pPr>
              <w:pStyle w:val="NoSpacing"/>
              <w:contextualSpacing/>
            </w:pPr>
            <w:r w:rsidRPr="00FA796F">
              <w:t>14.</w:t>
            </w:r>
          </w:p>
        </w:tc>
        <w:tc>
          <w:tcPr>
            <w:tcW w:w="3512" w:type="pct"/>
            <w:gridSpan w:val="2"/>
            <w:vAlign w:val="bottom"/>
          </w:tcPr>
          <w:p w14:paraId="2601C28A" w14:textId="77777777" w:rsidR="00760F8B" w:rsidRPr="00FA796F" w:rsidRDefault="00760F8B" w:rsidP="00A81194">
            <w:pPr>
              <w:pStyle w:val="NoSpacing"/>
              <w:contextualSpacing/>
              <w:jc w:val="both"/>
            </w:pPr>
            <w:r>
              <w:t>What is economic cost?</w:t>
            </w:r>
          </w:p>
        </w:tc>
        <w:tc>
          <w:tcPr>
            <w:tcW w:w="388" w:type="pct"/>
            <w:vAlign w:val="center"/>
          </w:tcPr>
          <w:p w14:paraId="2C90F05D" w14:textId="77777777" w:rsidR="00760F8B" w:rsidRPr="00FA796F" w:rsidRDefault="00760F8B" w:rsidP="0094051D">
            <w:pPr>
              <w:pStyle w:val="NoSpacing"/>
              <w:contextualSpacing/>
              <w:jc w:val="center"/>
            </w:pPr>
            <w:r w:rsidRPr="00FA796F">
              <w:t>CO</w:t>
            </w:r>
            <w:r>
              <w:t>3</w:t>
            </w:r>
          </w:p>
        </w:tc>
        <w:tc>
          <w:tcPr>
            <w:tcW w:w="355" w:type="pct"/>
            <w:vAlign w:val="center"/>
          </w:tcPr>
          <w:p w14:paraId="4F61FD85" w14:textId="77777777" w:rsidR="00760F8B" w:rsidRPr="00FA796F" w:rsidRDefault="00760F8B" w:rsidP="00A81194">
            <w:pPr>
              <w:pStyle w:val="NoSpacing"/>
              <w:contextualSpacing/>
              <w:jc w:val="center"/>
            </w:pPr>
            <w:r>
              <w:t>R</w:t>
            </w:r>
          </w:p>
        </w:tc>
        <w:tc>
          <w:tcPr>
            <w:tcW w:w="473" w:type="pct"/>
            <w:vAlign w:val="center"/>
          </w:tcPr>
          <w:p w14:paraId="7D47BA12" w14:textId="77777777" w:rsidR="00760F8B" w:rsidRPr="00FA796F" w:rsidRDefault="00760F8B" w:rsidP="00A81194">
            <w:pPr>
              <w:pStyle w:val="NoSpacing"/>
              <w:contextualSpacing/>
              <w:jc w:val="center"/>
            </w:pPr>
            <w:r w:rsidRPr="00FA796F">
              <w:t>3</w:t>
            </w:r>
          </w:p>
        </w:tc>
      </w:tr>
      <w:tr w:rsidR="00760F8B" w:rsidRPr="00FA796F" w14:paraId="692CB271" w14:textId="77777777" w:rsidTr="00A81194">
        <w:trPr>
          <w:trHeight w:val="436"/>
        </w:trPr>
        <w:tc>
          <w:tcPr>
            <w:tcW w:w="272" w:type="pct"/>
            <w:vAlign w:val="center"/>
          </w:tcPr>
          <w:p w14:paraId="587C6658" w14:textId="77777777" w:rsidR="00760F8B" w:rsidRPr="00FA796F" w:rsidRDefault="00760F8B" w:rsidP="00A81194">
            <w:pPr>
              <w:pStyle w:val="NoSpacing"/>
              <w:contextualSpacing/>
            </w:pPr>
            <w:r w:rsidRPr="00FA796F">
              <w:t>15.</w:t>
            </w:r>
          </w:p>
        </w:tc>
        <w:tc>
          <w:tcPr>
            <w:tcW w:w="3512" w:type="pct"/>
            <w:gridSpan w:val="2"/>
            <w:vAlign w:val="bottom"/>
          </w:tcPr>
          <w:p w14:paraId="376F1962" w14:textId="77777777" w:rsidR="00760F8B" w:rsidRPr="00FA796F" w:rsidRDefault="00760F8B" w:rsidP="00A81194">
            <w:pPr>
              <w:pStyle w:val="NoSpacing"/>
              <w:contextualSpacing/>
              <w:jc w:val="both"/>
            </w:pPr>
            <w:r>
              <w:t>Explain iso-quant curve with the help of diagram.</w:t>
            </w:r>
          </w:p>
        </w:tc>
        <w:tc>
          <w:tcPr>
            <w:tcW w:w="388" w:type="pct"/>
            <w:vAlign w:val="center"/>
          </w:tcPr>
          <w:p w14:paraId="3C2D8F28" w14:textId="77777777" w:rsidR="00760F8B" w:rsidRPr="00FA796F" w:rsidRDefault="00760F8B" w:rsidP="0094051D">
            <w:pPr>
              <w:pStyle w:val="NoSpacing"/>
              <w:contextualSpacing/>
              <w:jc w:val="center"/>
            </w:pPr>
            <w:r w:rsidRPr="00FA796F">
              <w:t>CO</w:t>
            </w:r>
            <w:r>
              <w:t>4</w:t>
            </w:r>
          </w:p>
        </w:tc>
        <w:tc>
          <w:tcPr>
            <w:tcW w:w="355" w:type="pct"/>
            <w:vAlign w:val="center"/>
          </w:tcPr>
          <w:p w14:paraId="3AD9C11B" w14:textId="77777777" w:rsidR="00760F8B" w:rsidRPr="00FA796F" w:rsidRDefault="00760F8B" w:rsidP="00A81194">
            <w:pPr>
              <w:pStyle w:val="NoSpacing"/>
              <w:contextualSpacing/>
              <w:jc w:val="center"/>
            </w:pPr>
            <w:r>
              <w:t>U</w:t>
            </w:r>
          </w:p>
        </w:tc>
        <w:tc>
          <w:tcPr>
            <w:tcW w:w="473" w:type="pct"/>
            <w:vAlign w:val="center"/>
          </w:tcPr>
          <w:p w14:paraId="4ED1FEE7" w14:textId="77777777" w:rsidR="00760F8B" w:rsidRPr="00FA796F" w:rsidRDefault="00760F8B" w:rsidP="00A81194">
            <w:pPr>
              <w:pStyle w:val="NoSpacing"/>
              <w:contextualSpacing/>
              <w:jc w:val="center"/>
            </w:pPr>
            <w:r w:rsidRPr="00FA796F">
              <w:t>3</w:t>
            </w:r>
          </w:p>
        </w:tc>
      </w:tr>
      <w:tr w:rsidR="00760F8B" w:rsidRPr="00FA796F" w14:paraId="66847945" w14:textId="77777777" w:rsidTr="00A81194">
        <w:trPr>
          <w:trHeight w:val="437"/>
        </w:trPr>
        <w:tc>
          <w:tcPr>
            <w:tcW w:w="272" w:type="pct"/>
            <w:vAlign w:val="center"/>
          </w:tcPr>
          <w:p w14:paraId="72C680AD" w14:textId="77777777" w:rsidR="00760F8B" w:rsidRPr="00FA796F" w:rsidRDefault="00760F8B" w:rsidP="00A81194">
            <w:pPr>
              <w:pStyle w:val="NoSpacing"/>
              <w:contextualSpacing/>
            </w:pPr>
            <w:r w:rsidRPr="00FA796F">
              <w:t>16.</w:t>
            </w:r>
          </w:p>
        </w:tc>
        <w:tc>
          <w:tcPr>
            <w:tcW w:w="3512" w:type="pct"/>
            <w:gridSpan w:val="2"/>
            <w:vAlign w:val="bottom"/>
          </w:tcPr>
          <w:p w14:paraId="44434EB4" w14:textId="77777777" w:rsidR="00760F8B" w:rsidRPr="00FA796F" w:rsidRDefault="00760F8B" w:rsidP="00A81194">
            <w:pPr>
              <w:pStyle w:val="NoSpacing"/>
              <w:contextualSpacing/>
              <w:jc w:val="both"/>
            </w:pPr>
            <w:r>
              <w:t>What are the features of monopoly and oligopoly market structures?</w:t>
            </w:r>
          </w:p>
        </w:tc>
        <w:tc>
          <w:tcPr>
            <w:tcW w:w="388" w:type="pct"/>
            <w:vAlign w:val="center"/>
          </w:tcPr>
          <w:p w14:paraId="652F31EB" w14:textId="77777777" w:rsidR="00760F8B" w:rsidRPr="00FA796F" w:rsidRDefault="00760F8B" w:rsidP="0094051D">
            <w:pPr>
              <w:pStyle w:val="NoSpacing"/>
              <w:contextualSpacing/>
              <w:jc w:val="center"/>
            </w:pPr>
            <w:r w:rsidRPr="00FA796F">
              <w:t>CO</w:t>
            </w:r>
            <w:r>
              <w:t>5</w:t>
            </w:r>
          </w:p>
        </w:tc>
        <w:tc>
          <w:tcPr>
            <w:tcW w:w="355" w:type="pct"/>
            <w:vAlign w:val="center"/>
          </w:tcPr>
          <w:p w14:paraId="5E9AFF1A" w14:textId="77777777" w:rsidR="00760F8B" w:rsidRPr="00FA796F" w:rsidRDefault="00760F8B" w:rsidP="00A81194">
            <w:pPr>
              <w:pStyle w:val="NoSpacing"/>
              <w:contextualSpacing/>
              <w:jc w:val="center"/>
            </w:pPr>
            <w:r>
              <w:t>R</w:t>
            </w:r>
          </w:p>
        </w:tc>
        <w:tc>
          <w:tcPr>
            <w:tcW w:w="473" w:type="pct"/>
            <w:vAlign w:val="center"/>
          </w:tcPr>
          <w:p w14:paraId="7B397683" w14:textId="77777777" w:rsidR="00760F8B" w:rsidRPr="00FA796F" w:rsidRDefault="00760F8B" w:rsidP="00A81194">
            <w:pPr>
              <w:pStyle w:val="NoSpacing"/>
              <w:contextualSpacing/>
              <w:jc w:val="center"/>
            </w:pPr>
            <w:r w:rsidRPr="00FA796F">
              <w:t>3</w:t>
            </w:r>
          </w:p>
        </w:tc>
      </w:tr>
      <w:tr w:rsidR="00760F8B" w:rsidRPr="00FA796F" w14:paraId="13FC10EE" w14:textId="77777777" w:rsidTr="00A81194">
        <w:trPr>
          <w:trHeight w:val="551"/>
        </w:trPr>
        <w:tc>
          <w:tcPr>
            <w:tcW w:w="5000" w:type="pct"/>
            <w:gridSpan w:val="6"/>
          </w:tcPr>
          <w:p w14:paraId="032D4BAC" w14:textId="77777777" w:rsidR="00760F8B" w:rsidRPr="00FA796F" w:rsidRDefault="00760F8B" w:rsidP="00A81194">
            <w:pPr>
              <w:contextualSpacing/>
              <w:jc w:val="center"/>
              <w:rPr>
                <w:b/>
                <w:u w:val="single"/>
              </w:rPr>
            </w:pPr>
            <w:r w:rsidRPr="00FA796F">
              <w:rPr>
                <w:b/>
                <w:u w:val="single"/>
              </w:rPr>
              <w:t>PART – C (6 X 12 = 72 MARKS)</w:t>
            </w:r>
          </w:p>
          <w:p w14:paraId="7BBCC5C5" w14:textId="77777777" w:rsidR="00760F8B" w:rsidRPr="00FA796F" w:rsidRDefault="00760F8B" w:rsidP="00A81194">
            <w:pPr>
              <w:contextualSpacing/>
              <w:jc w:val="center"/>
              <w:rPr>
                <w:b/>
              </w:rPr>
            </w:pPr>
            <w:r w:rsidRPr="00FA796F">
              <w:rPr>
                <w:b/>
              </w:rPr>
              <w:t>(Answer any five Questions from Q.No. 17 to 23, Q.No. 24 is Compulsory)</w:t>
            </w:r>
          </w:p>
        </w:tc>
      </w:tr>
      <w:tr w:rsidR="00760F8B" w:rsidRPr="00FA796F" w14:paraId="7340A172" w14:textId="77777777" w:rsidTr="00760F8B">
        <w:trPr>
          <w:trHeight w:val="396"/>
        </w:trPr>
        <w:tc>
          <w:tcPr>
            <w:tcW w:w="272" w:type="pct"/>
            <w:vAlign w:val="center"/>
          </w:tcPr>
          <w:p w14:paraId="48223654" w14:textId="77777777" w:rsidR="00760F8B" w:rsidRPr="00FA796F" w:rsidRDefault="00760F8B" w:rsidP="00A81194">
            <w:pPr>
              <w:contextualSpacing/>
              <w:jc w:val="center"/>
            </w:pPr>
            <w:r w:rsidRPr="00FA796F">
              <w:t>17.</w:t>
            </w:r>
          </w:p>
        </w:tc>
        <w:tc>
          <w:tcPr>
            <w:tcW w:w="189" w:type="pct"/>
            <w:vAlign w:val="center"/>
          </w:tcPr>
          <w:p w14:paraId="638B135F" w14:textId="77777777" w:rsidR="00760F8B" w:rsidRPr="00FA796F" w:rsidRDefault="00760F8B" w:rsidP="00A81194">
            <w:pPr>
              <w:contextualSpacing/>
              <w:jc w:val="center"/>
            </w:pPr>
            <w:r w:rsidRPr="00FA796F">
              <w:t>a.</w:t>
            </w:r>
          </w:p>
        </w:tc>
        <w:tc>
          <w:tcPr>
            <w:tcW w:w="3323" w:type="pct"/>
            <w:vAlign w:val="center"/>
          </w:tcPr>
          <w:p w14:paraId="69732210" w14:textId="77777777" w:rsidR="00760F8B" w:rsidRPr="00FA796F" w:rsidRDefault="00760F8B" w:rsidP="00760F8B">
            <w:pPr>
              <w:contextualSpacing/>
            </w:pPr>
            <w:r>
              <w:t>Explain the principles related to how people interact.</w:t>
            </w:r>
          </w:p>
        </w:tc>
        <w:tc>
          <w:tcPr>
            <w:tcW w:w="388" w:type="pct"/>
            <w:vAlign w:val="center"/>
          </w:tcPr>
          <w:p w14:paraId="00EEB800" w14:textId="77777777" w:rsidR="00760F8B" w:rsidRPr="00FA796F" w:rsidRDefault="00760F8B" w:rsidP="00A81194">
            <w:pPr>
              <w:contextualSpacing/>
              <w:jc w:val="center"/>
            </w:pPr>
            <w:r w:rsidRPr="00FA796F">
              <w:t>CO</w:t>
            </w:r>
            <w:r>
              <w:t>1</w:t>
            </w:r>
          </w:p>
        </w:tc>
        <w:tc>
          <w:tcPr>
            <w:tcW w:w="355" w:type="pct"/>
            <w:vAlign w:val="center"/>
          </w:tcPr>
          <w:p w14:paraId="611598F6" w14:textId="77777777" w:rsidR="00760F8B" w:rsidRPr="00FA796F" w:rsidRDefault="00760F8B" w:rsidP="00A81194">
            <w:pPr>
              <w:contextualSpacing/>
              <w:jc w:val="center"/>
            </w:pPr>
            <w:r>
              <w:t>U</w:t>
            </w:r>
          </w:p>
        </w:tc>
        <w:tc>
          <w:tcPr>
            <w:tcW w:w="473" w:type="pct"/>
            <w:vAlign w:val="center"/>
          </w:tcPr>
          <w:p w14:paraId="149A01B8" w14:textId="77777777" w:rsidR="00760F8B" w:rsidRPr="00FA796F" w:rsidRDefault="00760F8B" w:rsidP="00A81194">
            <w:pPr>
              <w:contextualSpacing/>
              <w:jc w:val="center"/>
            </w:pPr>
            <w:r>
              <w:t>6</w:t>
            </w:r>
          </w:p>
        </w:tc>
      </w:tr>
      <w:tr w:rsidR="00760F8B" w:rsidRPr="00FA796F" w14:paraId="7F8240F5" w14:textId="77777777" w:rsidTr="00760F8B">
        <w:trPr>
          <w:trHeight w:val="396"/>
        </w:trPr>
        <w:tc>
          <w:tcPr>
            <w:tcW w:w="272" w:type="pct"/>
            <w:vAlign w:val="center"/>
          </w:tcPr>
          <w:p w14:paraId="117E75B2" w14:textId="77777777" w:rsidR="00760F8B" w:rsidRPr="00FA796F" w:rsidRDefault="00760F8B" w:rsidP="00A81194">
            <w:pPr>
              <w:contextualSpacing/>
              <w:jc w:val="center"/>
            </w:pPr>
          </w:p>
        </w:tc>
        <w:tc>
          <w:tcPr>
            <w:tcW w:w="189" w:type="pct"/>
            <w:vAlign w:val="center"/>
          </w:tcPr>
          <w:p w14:paraId="3B75FB11" w14:textId="77777777" w:rsidR="00760F8B" w:rsidRPr="00FA796F" w:rsidRDefault="00760F8B" w:rsidP="00A81194">
            <w:pPr>
              <w:contextualSpacing/>
              <w:jc w:val="center"/>
            </w:pPr>
            <w:r w:rsidRPr="00FA796F">
              <w:t>b.</w:t>
            </w:r>
          </w:p>
        </w:tc>
        <w:tc>
          <w:tcPr>
            <w:tcW w:w="3323" w:type="pct"/>
            <w:vAlign w:val="center"/>
          </w:tcPr>
          <w:p w14:paraId="382D8701" w14:textId="77777777" w:rsidR="00760F8B" w:rsidRPr="00FA796F" w:rsidRDefault="00760F8B" w:rsidP="00760F8B">
            <w:pPr>
              <w:contextualSpacing/>
              <w:rPr>
                <w:bCs/>
              </w:rPr>
            </w:pPr>
            <w:r>
              <w:rPr>
                <w:bCs/>
              </w:rPr>
              <w:t>Explain utility, its kind and measurement.</w:t>
            </w:r>
          </w:p>
        </w:tc>
        <w:tc>
          <w:tcPr>
            <w:tcW w:w="388" w:type="pct"/>
            <w:vAlign w:val="center"/>
          </w:tcPr>
          <w:p w14:paraId="45A1044F" w14:textId="77777777" w:rsidR="00760F8B" w:rsidRPr="00FA796F" w:rsidRDefault="00760F8B" w:rsidP="00A81194">
            <w:pPr>
              <w:contextualSpacing/>
              <w:jc w:val="center"/>
            </w:pPr>
            <w:r w:rsidRPr="00FA796F">
              <w:t>CO</w:t>
            </w:r>
            <w:r>
              <w:t>1</w:t>
            </w:r>
          </w:p>
        </w:tc>
        <w:tc>
          <w:tcPr>
            <w:tcW w:w="355" w:type="pct"/>
            <w:vAlign w:val="center"/>
          </w:tcPr>
          <w:p w14:paraId="4D2F2776" w14:textId="77777777" w:rsidR="00760F8B" w:rsidRPr="00FA796F" w:rsidRDefault="00760F8B" w:rsidP="00A81194">
            <w:pPr>
              <w:contextualSpacing/>
              <w:jc w:val="center"/>
            </w:pPr>
            <w:r>
              <w:t>U</w:t>
            </w:r>
          </w:p>
        </w:tc>
        <w:tc>
          <w:tcPr>
            <w:tcW w:w="473" w:type="pct"/>
            <w:vAlign w:val="center"/>
          </w:tcPr>
          <w:p w14:paraId="2509AEC3" w14:textId="77777777" w:rsidR="00760F8B" w:rsidRPr="00FA796F" w:rsidRDefault="00760F8B" w:rsidP="00A81194">
            <w:pPr>
              <w:contextualSpacing/>
              <w:jc w:val="center"/>
            </w:pPr>
            <w:r>
              <w:t>6</w:t>
            </w:r>
          </w:p>
        </w:tc>
      </w:tr>
      <w:tr w:rsidR="00760F8B" w:rsidRPr="00FA796F" w14:paraId="4E258581" w14:textId="77777777" w:rsidTr="00A81194">
        <w:trPr>
          <w:trHeight w:val="396"/>
        </w:trPr>
        <w:tc>
          <w:tcPr>
            <w:tcW w:w="272" w:type="pct"/>
            <w:vAlign w:val="center"/>
          </w:tcPr>
          <w:p w14:paraId="4302FA34" w14:textId="77777777" w:rsidR="00760F8B" w:rsidRPr="00FA796F" w:rsidRDefault="00760F8B" w:rsidP="00A81194">
            <w:pPr>
              <w:contextualSpacing/>
              <w:jc w:val="center"/>
            </w:pPr>
          </w:p>
        </w:tc>
        <w:tc>
          <w:tcPr>
            <w:tcW w:w="189" w:type="pct"/>
            <w:vAlign w:val="center"/>
          </w:tcPr>
          <w:p w14:paraId="644578D3" w14:textId="77777777" w:rsidR="00760F8B" w:rsidRPr="00FA796F" w:rsidRDefault="00760F8B" w:rsidP="00A81194">
            <w:pPr>
              <w:contextualSpacing/>
              <w:jc w:val="center"/>
            </w:pPr>
          </w:p>
        </w:tc>
        <w:tc>
          <w:tcPr>
            <w:tcW w:w="3323" w:type="pct"/>
            <w:vAlign w:val="bottom"/>
          </w:tcPr>
          <w:p w14:paraId="583931FC" w14:textId="77777777" w:rsidR="00760F8B" w:rsidRPr="00FA796F" w:rsidRDefault="00760F8B" w:rsidP="00A81194">
            <w:pPr>
              <w:contextualSpacing/>
              <w:jc w:val="both"/>
            </w:pPr>
          </w:p>
        </w:tc>
        <w:tc>
          <w:tcPr>
            <w:tcW w:w="388" w:type="pct"/>
            <w:vAlign w:val="center"/>
          </w:tcPr>
          <w:p w14:paraId="253F69A3" w14:textId="77777777" w:rsidR="00760F8B" w:rsidRPr="00FA796F" w:rsidRDefault="00760F8B" w:rsidP="00A81194">
            <w:pPr>
              <w:contextualSpacing/>
              <w:jc w:val="center"/>
            </w:pPr>
          </w:p>
        </w:tc>
        <w:tc>
          <w:tcPr>
            <w:tcW w:w="355" w:type="pct"/>
            <w:vAlign w:val="center"/>
          </w:tcPr>
          <w:p w14:paraId="0CC46AEF" w14:textId="77777777" w:rsidR="00760F8B" w:rsidRPr="00FA796F" w:rsidRDefault="00760F8B" w:rsidP="00A81194">
            <w:pPr>
              <w:contextualSpacing/>
              <w:jc w:val="center"/>
            </w:pPr>
          </w:p>
        </w:tc>
        <w:tc>
          <w:tcPr>
            <w:tcW w:w="473" w:type="pct"/>
            <w:vAlign w:val="center"/>
          </w:tcPr>
          <w:p w14:paraId="664708B2" w14:textId="77777777" w:rsidR="00760F8B" w:rsidRPr="00FA796F" w:rsidRDefault="00760F8B" w:rsidP="00A81194">
            <w:pPr>
              <w:contextualSpacing/>
              <w:jc w:val="center"/>
            </w:pPr>
          </w:p>
        </w:tc>
      </w:tr>
      <w:tr w:rsidR="00760F8B" w:rsidRPr="00FA796F" w14:paraId="3D686C62" w14:textId="77777777" w:rsidTr="00A81194">
        <w:trPr>
          <w:trHeight w:val="396"/>
        </w:trPr>
        <w:tc>
          <w:tcPr>
            <w:tcW w:w="272" w:type="pct"/>
            <w:vAlign w:val="center"/>
          </w:tcPr>
          <w:p w14:paraId="107F94D6" w14:textId="77777777" w:rsidR="00760F8B" w:rsidRPr="00FA796F" w:rsidRDefault="00760F8B" w:rsidP="00A81194">
            <w:pPr>
              <w:contextualSpacing/>
              <w:jc w:val="center"/>
            </w:pPr>
            <w:r w:rsidRPr="00FA796F">
              <w:lastRenderedPageBreak/>
              <w:t>18.</w:t>
            </w:r>
          </w:p>
        </w:tc>
        <w:tc>
          <w:tcPr>
            <w:tcW w:w="189" w:type="pct"/>
            <w:vAlign w:val="center"/>
          </w:tcPr>
          <w:p w14:paraId="097D8999" w14:textId="77777777" w:rsidR="00760F8B" w:rsidRPr="00FA796F" w:rsidRDefault="00760F8B" w:rsidP="00A81194">
            <w:pPr>
              <w:contextualSpacing/>
              <w:jc w:val="center"/>
            </w:pPr>
            <w:r w:rsidRPr="00FA796F">
              <w:t>a.</w:t>
            </w:r>
          </w:p>
        </w:tc>
        <w:tc>
          <w:tcPr>
            <w:tcW w:w="3323" w:type="pct"/>
            <w:vAlign w:val="bottom"/>
          </w:tcPr>
          <w:p w14:paraId="30145A5F" w14:textId="77777777" w:rsidR="00760F8B" w:rsidRPr="00FA796F" w:rsidRDefault="00760F8B" w:rsidP="00A81194">
            <w:pPr>
              <w:contextualSpacing/>
              <w:jc w:val="both"/>
            </w:pPr>
            <w:r>
              <w:t>What is individual supply and market supply? Explain movement and shift in supply curve with the help of diagram.</w:t>
            </w:r>
          </w:p>
        </w:tc>
        <w:tc>
          <w:tcPr>
            <w:tcW w:w="388" w:type="pct"/>
            <w:vAlign w:val="center"/>
          </w:tcPr>
          <w:p w14:paraId="17DBB34C" w14:textId="77777777" w:rsidR="00760F8B" w:rsidRPr="00FA796F" w:rsidRDefault="00760F8B" w:rsidP="00A81194">
            <w:pPr>
              <w:contextualSpacing/>
              <w:jc w:val="center"/>
            </w:pPr>
            <w:r w:rsidRPr="00FA796F">
              <w:t>CO</w:t>
            </w:r>
            <w:r>
              <w:t>2</w:t>
            </w:r>
          </w:p>
        </w:tc>
        <w:tc>
          <w:tcPr>
            <w:tcW w:w="355" w:type="pct"/>
            <w:vAlign w:val="center"/>
          </w:tcPr>
          <w:p w14:paraId="627A3AB5" w14:textId="77777777" w:rsidR="00760F8B" w:rsidRPr="00FA796F" w:rsidRDefault="00760F8B" w:rsidP="00A81194">
            <w:pPr>
              <w:contextualSpacing/>
              <w:jc w:val="center"/>
            </w:pPr>
            <w:r>
              <w:t>U</w:t>
            </w:r>
          </w:p>
        </w:tc>
        <w:tc>
          <w:tcPr>
            <w:tcW w:w="473" w:type="pct"/>
            <w:vAlign w:val="center"/>
          </w:tcPr>
          <w:p w14:paraId="062B1244" w14:textId="77777777" w:rsidR="00760F8B" w:rsidRPr="00FA796F" w:rsidRDefault="00760F8B" w:rsidP="00A81194">
            <w:pPr>
              <w:contextualSpacing/>
              <w:jc w:val="center"/>
            </w:pPr>
            <w:r>
              <w:t>6</w:t>
            </w:r>
          </w:p>
        </w:tc>
      </w:tr>
      <w:tr w:rsidR="00760F8B" w:rsidRPr="00FA796F" w14:paraId="09093307" w14:textId="77777777" w:rsidTr="00A81194">
        <w:trPr>
          <w:trHeight w:val="396"/>
        </w:trPr>
        <w:tc>
          <w:tcPr>
            <w:tcW w:w="272" w:type="pct"/>
            <w:vAlign w:val="center"/>
          </w:tcPr>
          <w:p w14:paraId="6A12AF7C" w14:textId="77777777" w:rsidR="00760F8B" w:rsidRPr="00FA796F" w:rsidRDefault="00760F8B" w:rsidP="00A81194">
            <w:pPr>
              <w:contextualSpacing/>
              <w:jc w:val="center"/>
            </w:pPr>
          </w:p>
        </w:tc>
        <w:tc>
          <w:tcPr>
            <w:tcW w:w="189" w:type="pct"/>
            <w:vAlign w:val="center"/>
          </w:tcPr>
          <w:p w14:paraId="69E3179D" w14:textId="77777777" w:rsidR="00760F8B" w:rsidRPr="00FA796F" w:rsidRDefault="00760F8B" w:rsidP="00A81194">
            <w:pPr>
              <w:contextualSpacing/>
              <w:jc w:val="center"/>
            </w:pPr>
            <w:r w:rsidRPr="00FA796F">
              <w:t>b.</w:t>
            </w:r>
          </w:p>
        </w:tc>
        <w:tc>
          <w:tcPr>
            <w:tcW w:w="3323" w:type="pct"/>
            <w:vAlign w:val="bottom"/>
          </w:tcPr>
          <w:p w14:paraId="480DCDA2" w14:textId="77777777" w:rsidR="00760F8B" w:rsidRPr="00FA796F" w:rsidRDefault="00760F8B" w:rsidP="00A81194">
            <w:pPr>
              <w:contextualSpacing/>
              <w:jc w:val="both"/>
            </w:pPr>
            <w:r>
              <w:t>Explain elasticity of supply, its type and measurement.</w:t>
            </w:r>
          </w:p>
        </w:tc>
        <w:tc>
          <w:tcPr>
            <w:tcW w:w="388" w:type="pct"/>
            <w:vAlign w:val="center"/>
          </w:tcPr>
          <w:p w14:paraId="54969365" w14:textId="77777777" w:rsidR="00760F8B" w:rsidRPr="00FA796F" w:rsidRDefault="00760F8B" w:rsidP="00A81194">
            <w:pPr>
              <w:contextualSpacing/>
              <w:jc w:val="center"/>
            </w:pPr>
            <w:r w:rsidRPr="00FA796F">
              <w:t>CO</w:t>
            </w:r>
            <w:r>
              <w:t>2</w:t>
            </w:r>
          </w:p>
        </w:tc>
        <w:tc>
          <w:tcPr>
            <w:tcW w:w="355" w:type="pct"/>
            <w:vAlign w:val="center"/>
          </w:tcPr>
          <w:p w14:paraId="2FA177D6" w14:textId="77777777" w:rsidR="00760F8B" w:rsidRPr="00FA796F" w:rsidRDefault="00760F8B" w:rsidP="00A81194">
            <w:pPr>
              <w:contextualSpacing/>
              <w:jc w:val="center"/>
            </w:pPr>
            <w:r>
              <w:t>R</w:t>
            </w:r>
          </w:p>
        </w:tc>
        <w:tc>
          <w:tcPr>
            <w:tcW w:w="473" w:type="pct"/>
            <w:vAlign w:val="center"/>
          </w:tcPr>
          <w:p w14:paraId="607F2707" w14:textId="77777777" w:rsidR="00760F8B" w:rsidRPr="00FA796F" w:rsidRDefault="00760F8B" w:rsidP="00A81194">
            <w:pPr>
              <w:contextualSpacing/>
              <w:jc w:val="center"/>
            </w:pPr>
            <w:r>
              <w:t>6</w:t>
            </w:r>
          </w:p>
        </w:tc>
      </w:tr>
      <w:tr w:rsidR="00760F8B" w:rsidRPr="00FA796F" w14:paraId="70D6731E" w14:textId="77777777" w:rsidTr="00A81194">
        <w:trPr>
          <w:trHeight w:val="396"/>
        </w:trPr>
        <w:tc>
          <w:tcPr>
            <w:tcW w:w="272" w:type="pct"/>
            <w:vAlign w:val="center"/>
          </w:tcPr>
          <w:p w14:paraId="40F75435" w14:textId="77777777" w:rsidR="00760F8B" w:rsidRPr="00FA796F" w:rsidRDefault="00760F8B" w:rsidP="00A81194">
            <w:pPr>
              <w:contextualSpacing/>
              <w:jc w:val="center"/>
            </w:pPr>
          </w:p>
        </w:tc>
        <w:tc>
          <w:tcPr>
            <w:tcW w:w="189" w:type="pct"/>
            <w:vAlign w:val="center"/>
          </w:tcPr>
          <w:p w14:paraId="6B6645B9" w14:textId="77777777" w:rsidR="00760F8B" w:rsidRPr="00FA796F" w:rsidRDefault="00760F8B" w:rsidP="00A81194">
            <w:pPr>
              <w:contextualSpacing/>
              <w:jc w:val="center"/>
            </w:pPr>
          </w:p>
        </w:tc>
        <w:tc>
          <w:tcPr>
            <w:tcW w:w="3323" w:type="pct"/>
            <w:vAlign w:val="bottom"/>
          </w:tcPr>
          <w:p w14:paraId="4D8DCD8E" w14:textId="77777777" w:rsidR="00760F8B" w:rsidRPr="00FA796F" w:rsidRDefault="00760F8B" w:rsidP="00A81194">
            <w:pPr>
              <w:contextualSpacing/>
              <w:jc w:val="both"/>
            </w:pPr>
          </w:p>
        </w:tc>
        <w:tc>
          <w:tcPr>
            <w:tcW w:w="388" w:type="pct"/>
            <w:vAlign w:val="bottom"/>
          </w:tcPr>
          <w:p w14:paraId="5413AA75" w14:textId="77777777" w:rsidR="00760F8B" w:rsidRPr="00FA796F" w:rsidRDefault="00760F8B" w:rsidP="00A81194">
            <w:pPr>
              <w:contextualSpacing/>
              <w:jc w:val="center"/>
            </w:pPr>
          </w:p>
        </w:tc>
        <w:tc>
          <w:tcPr>
            <w:tcW w:w="355" w:type="pct"/>
            <w:vAlign w:val="bottom"/>
          </w:tcPr>
          <w:p w14:paraId="117F3D99" w14:textId="77777777" w:rsidR="00760F8B" w:rsidRPr="00FA796F" w:rsidRDefault="00760F8B" w:rsidP="00A81194">
            <w:pPr>
              <w:contextualSpacing/>
              <w:jc w:val="center"/>
            </w:pPr>
          </w:p>
        </w:tc>
        <w:tc>
          <w:tcPr>
            <w:tcW w:w="473" w:type="pct"/>
            <w:vAlign w:val="bottom"/>
          </w:tcPr>
          <w:p w14:paraId="596ACA0E" w14:textId="77777777" w:rsidR="00760F8B" w:rsidRPr="00FA796F" w:rsidRDefault="00760F8B" w:rsidP="00A81194">
            <w:pPr>
              <w:contextualSpacing/>
              <w:jc w:val="center"/>
            </w:pPr>
          </w:p>
        </w:tc>
      </w:tr>
      <w:tr w:rsidR="00760F8B" w:rsidRPr="00FA796F" w14:paraId="23EE9A23" w14:textId="77777777" w:rsidTr="00760F8B">
        <w:trPr>
          <w:trHeight w:val="396"/>
        </w:trPr>
        <w:tc>
          <w:tcPr>
            <w:tcW w:w="272" w:type="pct"/>
            <w:vAlign w:val="center"/>
          </w:tcPr>
          <w:p w14:paraId="6E0B45A6" w14:textId="77777777" w:rsidR="00760F8B" w:rsidRPr="00FA796F" w:rsidRDefault="00760F8B" w:rsidP="00A81194">
            <w:pPr>
              <w:contextualSpacing/>
              <w:jc w:val="center"/>
            </w:pPr>
            <w:r w:rsidRPr="00FA796F">
              <w:t>19.</w:t>
            </w:r>
          </w:p>
        </w:tc>
        <w:tc>
          <w:tcPr>
            <w:tcW w:w="189" w:type="pct"/>
            <w:vAlign w:val="center"/>
          </w:tcPr>
          <w:p w14:paraId="417BE5F8" w14:textId="77777777" w:rsidR="00760F8B" w:rsidRPr="00FA796F" w:rsidRDefault="00760F8B" w:rsidP="00A81194">
            <w:pPr>
              <w:contextualSpacing/>
              <w:jc w:val="center"/>
            </w:pPr>
            <w:r w:rsidRPr="00FA796F">
              <w:t>a.</w:t>
            </w:r>
          </w:p>
        </w:tc>
        <w:tc>
          <w:tcPr>
            <w:tcW w:w="3323" w:type="pct"/>
            <w:vAlign w:val="center"/>
          </w:tcPr>
          <w:p w14:paraId="49322DE4" w14:textId="77777777" w:rsidR="00760F8B" w:rsidRPr="00FA796F" w:rsidRDefault="00760F8B" w:rsidP="00760F8B">
            <w:pPr>
              <w:contextualSpacing/>
            </w:pPr>
            <w:r>
              <w:rPr>
                <w:bCs/>
              </w:rPr>
              <w:t>Illustrate the three stages of law of variable proportion with diagram.</w:t>
            </w:r>
          </w:p>
        </w:tc>
        <w:tc>
          <w:tcPr>
            <w:tcW w:w="388" w:type="pct"/>
            <w:vAlign w:val="center"/>
          </w:tcPr>
          <w:p w14:paraId="251752A8" w14:textId="77777777" w:rsidR="00760F8B" w:rsidRPr="00FA796F" w:rsidRDefault="00760F8B" w:rsidP="00A81194">
            <w:pPr>
              <w:contextualSpacing/>
              <w:jc w:val="center"/>
            </w:pPr>
            <w:r w:rsidRPr="00FA796F">
              <w:t>CO</w:t>
            </w:r>
            <w:r>
              <w:t>3</w:t>
            </w:r>
          </w:p>
        </w:tc>
        <w:tc>
          <w:tcPr>
            <w:tcW w:w="355" w:type="pct"/>
            <w:vAlign w:val="center"/>
          </w:tcPr>
          <w:p w14:paraId="0ACAADCF" w14:textId="77777777" w:rsidR="00760F8B" w:rsidRPr="00FA796F" w:rsidRDefault="00760F8B" w:rsidP="00A81194">
            <w:pPr>
              <w:contextualSpacing/>
              <w:jc w:val="center"/>
            </w:pPr>
            <w:r>
              <w:t>An</w:t>
            </w:r>
          </w:p>
        </w:tc>
        <w:tc>
          <w:tcPr>
            <w:tcW w:w="473" w:type="pct"/>
            <w:vAlign w:val="center"/>
          </w:tcPr>
          <w:p w14:paraId="1C7A8936" w14:textId="77777777" w:rsidR="00760F8B" w:rsidRPr="00FA796F" w:rsidRDefault="00760F8B" w:rsidP="00A81194">
            <w:pPr>
              <w:contextualSpacing/>
              <w:jc w:val="center"/>
            </w:pPr>
            <w:r>
              <w:t>6</w:t>
            </w:r>
          </w:p>
        </w:tc>
      </w:tr>
      <w:tr w:rsidR="00760F8B" w:rsidRPr="00FA796F" w14:paraId="192DEB13" w14:textId="77777777" w:rsidTr="00A81194">
        <w:trPr>
          <w:trHeight w:val="396"/>
        </w:trPr>
        <w:tc>
          <w:tcPr>
            <w:tcW w:w="272" w:type="pct"/>
            <w:vAlign w:val="center"/>
          </w:tcPr>
          <w:p w14:paraId="139BE910" w14:textId="77777777" w:rsidR="00760F8B" w:rsidRPr="00FA796F" w:rsidRDefault="00760F8B" w:rsidP="00A81194">
            <w:pPr>
              <w:contextualSpacing/>
              <w:jc w:val="center"/>
            </w:pPr>
          </w:p>
        </w:tc>
        <w:tc>
          <w:tcPr>
            <w:tcW w:w="189" w:type="pct"/>
            <w:vAlign w:val="center"/>
          </w:tcPr>
          <w:p w14:paraId="5F48D511" w14:textId="77777777" w:rsidR="00760F8B" w:rsidRPr="00FA796F" w:rsidRDefault="00760F8B" w:rsidP="00A81194">
            <w:pPr>
              <w:contextualSpacing/>
              <w:jc w:val="center"/>
            </w:pPr>
            <w:r w:rsidRPr="00FA796F">
              <w:t>b.</w:t>
            </w:r>
          </w:p>
        </w:tc>
        <w:tc>
          <w:tcPr>
            <w:tcW w:w="3323" w:type="pct"/>
            <w:vAlign w:val="bottom"/>
          </w:tcPr>
          <w:p w14:paraId="0822C73E" w14:textId="77777777" w:rsidR="00760F8B" w:rsidRPr="00FA796F" w:rsidRDefault="00760F8B" w:rsidP="00A81194">
            <w:pPr>
              <w:contextualSpacing/>
              <w:jc w:val="both"/>
              <w:rPr>
                <w:bCs/>
              </w:rPr>
            </w:pPr>
            <w:r>
              <w:t>What is production and production function? Explain various factors of production with example.</w:t>
            </w:r>
          </w:p>
        </w:tc>
        <w:tc>
          <w:tcPr>
            <w:tcW w:w="388" w:type="pct"/>
            <w:vAlign w:val="center"/>
          </w:tcPr>
          <w:p w14:paraId="394255BD" w14:textId="77777777" w:rsidR="00760F8B" w:rsidRPr="00FA796F" w:rsidRDefault="00760F8B" w:rsidP="00A81194">
            <w:pPr>
              <w:contextualSpacing/>
              <w:jc w:val="center"/>
            </w:pPr>
            <w:r w:rsidRPr="00FA796F">
              <w:t>CO</w:t>
            </w:r>
            <w:r>
              <w:t>3</w:t>
            </w:r>
          </w:p>
        </w:tc>
        <w:tc>
          <w:tcPr>
            <w:tcW w:w="355" w:type="pct"/>
            <w:vAlign w:val="center"/>
          </w:tcPr>
          <w:p w14:paraId="40E000B0" w14:textId="77777777" w:rsidR="00760F8B" w:rsidRPr="00FA796F" w:rsidRDefault="00760F8B" w:rsidP="00A81194">
            <w:pPr>
              <w:contextualSpacing/>
              <w:jc w:val="center"/>
            </w:pPr>
            <w:r>
              <w:t>U</w:t>
            </w:r>
          </w:p>
        </w:tc>
        <w:tc>
          <w:tcPr>
            <w:tcW w:w="473" w:type="pct"/>
            <w:vAlign w:val="center"/>
          </w:tcPr>
          <w:p w14:paraId="6C872F49" w14:textId="77777777" w:rsidR="00760F8B" w:rsidRPr="00FA796F" w:rsidRDefault="00760F8B" w:rsidP="00A81194">
            <w:pPr>
              <w:contextualSpacing/>
              <w:jc w:val="center"/>
            </w:pPr>
            <w:r>
              <w:t>6</w:t>
            </w:r>
          </w:p>
        </w:tc>
      </w:tr>
      <w:tr w:rsidR="00760F8B" w:rsidRPr="00FA796F" w14:paraId="1A60D758" w14:textId="77777777" w:rsidTr="00A81194">
        <w:trPr>
          <w:trHeight w:val="396"/>
        </w:trPr>
        <w:tc>
          <w:tcPr>
            <w:tcW w:w="272" w:type="pct"/>
            <w:vAlign w:val="center"/>
          </w:tcPr>
          <w:p w14:paraId="119FEC95" w14:textId="77777777" w:rsidR="00760F8B" w:rsidRPr="00FA796F" w:rsidRDefault="00760F8B" w:rsidP="00A81194">
            <w:pPr>
              <w:contextualSpacing/>
              <w:jc w:val="center"/>
            </w:pPr>
          </w:p>
        </w:tc>
        <w:tc>
          <w:tcPr>
            <w:tcW w:w="189" w:type="pct"/>
            <w:vAlign w:val="center"/>
          </w:tcPr>
          <w:p w14:paraId="3F43B7D7" w14:textId="77777777" w:rsidR="00760F8B" w:rsidRPr="00FA796F" w:rsidRDefault="00760F8B" w:rsidP="00A81194">
            <w:pPr>
              <w:contextualSpacing/>
              <w:jc w:val="center"/>
            </w:pPr>
          </w:p>
        </w:tc>
        <w:tc>
          <w:tcPr>
            <w:tcW w:w="3323" w:type="pct"/>
            <w:vAlign w:val="bottom"/>
          </w:tcPr>
          <w:p w14:paraId="23F09749" w14:textId="77777777" w:rsidR="00760F8B" w:rsidRPr="00FA796F" w:rsidRDefault="00760F8B" w:rsidP="00A81194">
            <w:pPr>
              <w:contextualSpacing/>
              <w:jc w:val="both"/>
            </w:pPr>
          </w:p>
        </w:tc>
        <w:tc>
          <w:tcPr>
            <w:tcW w:w="388" w:type="pct"/>
            <w:vAlign w:val="center"/>
          </w:tcPr>
          <w:p w14:paraId="5FE89FBD" w14:textId="77777777" w:rsidR="00760F8B" w:rsidRPr="00FA796F" w:rsidRDefault="00760F8B" w:rsidP="00A81194">
            <w:pPr>
              <w:contextualSpacing/>
              <w:jc w:val="center"/>
            </w:pPr>
          </w:p>
        </w:tc>
        <w:tc>
          <w:tcPr>
            <w:tcW w:w="355" w:type="pct"/>
            <w:vAlign w:val="center"/>
          </w:tcPr>
          <w:p w14:paraId="7A44F5CA" w14:textId="77777777" w:rsidR="00760F8B" w:rsidRPr="00FA796F" w:rsidRDefault="00760F8B" w:rsidP="00A81194">
            <w:pPr>
              <w:contextualSpacing/>
              <w:jc w:val="center"/>
            </w:pPr>
          </w:p>
        </w:tc>
        <w:tc>
          <w:tcPr>
            <w:tcW w:w="473" w:type="pct"/>
            <w:vAlign w:val="center"/>
          </w:tcPr>
          <w:p w14:paraId="4296484F" w14:textId="77777777" w:rsidR="00760F8B" w:rsidRPr="00FA796F" w:rsidRDefault="00760F8B" w:rsidP="00A81194">
            <w:pPr>
              <w:contextualSpacing/>
              <w:jc w:val="center"/>
            </w:pPr>
          </w:p>
        </w:tc>
      </w:tr>
      <w:tr w:rsidR="00760F8B" w:rsidRPr="00FA796F" w14:paraId="14BF77B3" w14:textId="77777777" w:rsidTr="00760F8B">
        <w:trPr>
          <w:trHeight w:val="396"/>
        </w:trPr>
        <w:tc>
          <w:tcPr>
            <w:tcW w:w="272" w:type="pct"/>
            <w:vAlign w:val="center"/>
          </w:tcPr>
          <w:p w14:paraId="1031F9E1" w14:textId="77777777" w:rsidR="00760F8B" w:rsidRPr="00FA796F" w:rsidRDefault="00760F8B" w:rsidP="00A81194">
            <w:pPr>
              <w:contextualSpacing/>
              <w:jc w:val="center"/>
            </w:pPr>
            <w:r w:rsidRPr="00FA796F">
              <w:t>20.</w:t>
            </w:r>
          </w:p>
        </w:tc>
        <w:tc>
          <w:tcPr>
            <w:tcW w:w="189" w:type="pct"/>
            <w:vAlign w:val="center"/>
          </w:tcPr>
          <w:p w14:paraId="684BD4F9" w14:textId="77777777" w:rsidR="00760F8B" w:rsidRPr="00FA796F" w:rsidRDefault="00760F8B" w:rsidP="00A81194">
            <w:pPr>
              <w:contextualSpacing/>
              <w:jc w:val="center"/>
            </w:pPr>
            <w:r w:rsidRPr="00FA796F">
              <w:t>a.</w:t>
            </w:r>
          </w:p>
        </w:tc>
        <w:tc>
          <w:tcPr>
            <w:tcW w:w="3323" w:type="pct"/>
            <w:vAlign w:val="center"/>
          </w:tcPr>
          <w:p w14:paraId="4036430D" w14:textId="77777777" w:rsidR="00760F8B" w:rsidRPr="00FA796F" w:rsidRDefault="00760F8B" w:rsidP="00760F8B">
            <w:pPr>
              <w:contextualSpacing/>
            </w:pPr>
            <w:r>
              <w:t>Elaborate the short-run costs with diagram.</w:t>
            </w:r>
          </w:p>
        </w:tc>
        <w:tc>
          <w:tcPr>
            <w:tcW w:w="388" w:type="pct"/>
            <w:vAlign w:val="center"/>
          </w:tcPr>
          <w:p w14:paraId="7CB72774" w14:textId="77777777" w:rsidR="00760F8B" w:rsidRPr="00FA796F" w:rsidRDefault="00760F8B" w:rsidP="00A81194">
            <w:pPr>
              <w:contextualSpacing/>
              <w:jc w:val="center"/>
            </w:pPr>
            <w:r w:rsidRPr="00FA796F">
              <w:t>CO</w:t>
            </w:r>
            <w:r>
              <w:t>3</w:t>
            </w:r>
          </w:p>
        </w:tc>
        <w:tc>
          <w:tcPr>
            <w:tcW w:w="355" w:type="pct"/>
            <w:vAlign w:val="center"/>
          </w:tcPr>
          <w:p w14:paraId="19719643" w14:textId="77777777" w:rsidR="00760F8B" w:rsidRPr="00FA796F" w:rsidRDefault="00760F8B" w:rsidP="00A81194">
            <w:pPr>
              <w:contextualSpacing/>
              <w:jc w:val="center"/>
            </w:pPr>
            <w:r>
              <w:t>U</w:t>
            </w:r>
          </w:p>
        </w:tc>
        <w:tc>
          <w:tcPr>
            <w:tcW w:w="473" w:type="pct"/>
            <w:vAlign w:val="center"/>
          </w:tcPr>
          <w:p w14:paraId="359E4B67" w14:textId="77777777" w:rsidR="00760F8B" w:rsidRPr="00FA796F" w:rsidRDefault="00760F8B" w:rsidP="00A81194">
            <w:pPr>
              <w:contextualSpacing/>
              <w:jc w:val="center"/>
            </w:pPr>
            <w:r>
              <w:t>6</w:t>
            </w:r>
          </w:p>
        </w:tc>
      </w:tr>
      <w:tr w:rsidR="00760F8B" w:rsidRPr="00FA796F" w14:paraId="6BB74498" w14:textId="77777777" w:rsidTr="00760F8B">
        <w:trPr>
          <w:trHeight w:val="396"/>
        </w:trPr>
        <w:tc>
          <w:tcPr>
            <w:tcW w:w="272" w:type="pct"/>
            <w:vAlign w:val="center"/>
          </w:tcPr>
          <w:p w14:paraId="105FDA3C" w14:textId="77777777" w:rsidR="00760F8B" w:rsidRPr="00FA796F" w:rsidRDefault="00760F8B" w:rsidP="00A81194">
            <w:pPr>
              <w:contextualSpacing/>
              <w:jc w:val="center"/>
            </w:pPr>
          </w:p>
        </w:tc>
        <w:tc>
          <w:tcPr>
            <w:tcW w:w="189" w:type="pct"/>
            <w:vAlign w:val="center"/>
          </w:tcPr>
          <w:p w14:paraId="4843D8DB" w14:textId="77777777" w:rsidR="00760F8B" w:rsidRPr="00FA796F" w:rsidRDefault="00760F8B" w:rsidP="00A81194">
            <w:pPr>
              <w:contextualSpacing/>
              <w:jc w:val="center"/>
            </w:pPr>
            <w:r w:rsidRPr="00FA796F">
              <w:t>b.</w:t>
            </w:r>
          </w:p>
        </w:tc>
        <w:tc>
          <w:tcPr>
            <w:tcW w:w="3323" w:type="pct"/>
            <w:vAlign w:val="center"/>
          </w:tcPr>
          <w:p w14:paraId="6DE33813" w14:textId="77777777" w:rsidR="00760F8B" w:rsidRPr="00FA796F" w:rsidRDefault="00760F8B" w:rsidP="00760F8B">
            <w:pPr>
              <w:contextualSpacing/>
              <w:rPr>
                <w:bCs/>
              </w:rPr>
            </w:pPr>
            <w:r>
              <w:rPr>
                <w:bCs/>
              </w:rPr>
              <w:t>Explain about multiproduct cost.</w:t>
            </w:r>
          </w:p>
        </w:tc>
        <w:tc>
          <w:tcPr>
            <w:tcW w:w="388" w:type="pct"/>
            <w:vAlign w:val="center"/>
          </w:tcPr>
          <w:p w14:paraId="40EB2E08" w14:textId="77777777" w:rsidR="00760F8B" w:rsidRPr="00FA796F" w:rsidRDefault="00760F8B" w:rsidP="00A81194">
            <w:pPr>
              <w:contextualSpacing/>
              <w:jc w:val="center"/>
            </w:pPr>
            <w:r w:rsidRPr="00FA796F">
              <w:t>CO</w:t>
            </w:r>
            <w:r>
              <w:t>3</w:t>
            </w:r>
          </w:p>
        </w:tc>
        <w:tc>
          <w:tcPr>
            <w:tcW w:w="355" w:type="pct"/>
            <w:vAlign w:val="center"/>
          </w:tcPr>
          <w:p w14:paraId="1951CFEF" w14:textId="77777777" w:rsidR="00760F8B" w:rsidRPr="00FA796F" w:rsidRDefault="00760F8B" w:rsidP="00A81194">
            <w:pPr>
              <w:contextualSpacing/>
              <w:jc w:val="center"/>
            </w:pPr>
            <w:r>
              <w:t>R</w:t>
            </w:r>
          </w:p>
        </w:tc>
        <w:tc>
          <w:tcPr>
            <w:tcW w:w="473" w:type="pct"/>
            <w:vAlign w:val="center"/>
          </w:tcPr>
          <w:p w14:paraId="72A2D44B" w14:textId="77777777" w:rsidR="00760F8B" w:rsidRPr="00FA796F" w:rsidRDefault="00760F8B" w:rsidP="00A81194">
            <w:pPr>
              <w:contextualSpacing/>
              <w:jc w:val="center"/>
            </w:pPr>
            <w:r>
              <w:t>6</w:t>
            </w:r>
          </w:p>
        </w:tc>
      </w:tr>
      <w:tr w:rsidR="00760F8B" w:rsidRPr="00FA796F" w14:paraId="7C594209" w14:textId="77777777" w:rsidTr="00A81194">
        <w:trPr>
          <w:trHeight w:val="396"/>
        </w:trPr>
        <w:tc>
          <w:tcPr>
            <w:tcW w:w="272" w:type="pct"/>
            <w:vAlign w:val="center"/>
          </w:tcPr>
          <w:p w14:paraId="70CF6517" w14:textId="77777777" w:rsidR="00760F8B" w:rsidRPr="00FA796F" w:rsidRDefault="00760F8B" w:rsidP="00A81194">
            <w:pPr>
              <w:contextualSpacing/>
              <w:jc w:val="center"/>
            </w:pPr>
          </w:p>
        </w:tc>
        <w:tc>
          <w:tcPr>
            <w:tcW w:w="189" w:type="pct"/>
            <w:vAlign w:val="center"/>
          </w:tcPr>
          <w:p w14:paraId="5F661685" w14:textId="77777777" w:rsidR="00760F8B" w:rsidRPr="00FA796F" w:rsidRDefault="00760F8B" w:rsidP="00A81194">
            <w:pPr>
              <w:contextualSpacing/>
              <w:jc w:val="center"/>
            </w:pPr>
          </w:p>
        </w:tc>
        <w:tc>
          <w:tcPr>
            <w:tcW w:w="3323" w:type="pct"/>
            <w:vAlign w:val="bottom"/>
          </w:tcPr>
          <w:p w14:paraId="6A7ACD32" w14:textId="77777777" w:rsidR="00760F8B" w:rsidRPr="00FA796F" w:rsidRDefault="00760F8B" w:rsidP="00A81194">
            <w:pPr>
              <w:contextualSpacing/>
              <w:jc w:val="both"/>
            </w:pPr>
          </w:p>
        </w:tc>
        <w:tc>
          <w:tcPr>
            <w:tcW w:w="388" w:type="pct"/>
            <w:vAlign w:val="center"/>
          </w:tcPr>
          <w:p w14:paraId="041EF20D" w14:textId="77777777" w:rsidR="00760F8B" w:rsidRPr="00FA796F" w:rsidRDefault="00760F8B" w:rsidP="00A81194">
            <w:pPr>
              <w:contextualSpacing/>
              <w:jc w:val="center"/>
            </w:pPr>
          </w:p>
        </w:tc>
        <w:tc>
          <w:tcPr>
            <w:tcW w:w="355" w:type="pct"/>
            <w:vAlign w:val="center"/>
          </w:tcPr>
          <w:p w14:paraId="32388C01" w14:textId="77777777" w:rsidR="00760F8B" w:rsidRPr="00FA796F" w:rsidRDefault="00760F8B" w:rsidP="00A81194">
            <w:pPr>
              <w:contextualSpacing/>
              <w:jc w:val="center"/>
            </w:pPr>
          </w:p>
        </w:tc>
        <w:tc>
          <w:tcPr>
            <w:tcW w:w="473" w:type="pct"/>
            <w:vAlign w:val="center"/>
          </w:tcPr>
          <w:p w14:paraId="3E5FCD71" w14:textId="77777777" w:rsidR="00760F8B" w:rsidRPr="00FA796F" w:rsidRDefault="00760F8B" w:rsidP="00A81194">
            <w:pPr>
              <w:contextualSpacing/>
              <w:jc w:val="center"/>
            </w:pPr>
          </w:p>
        </w:tc>
      </w:tr>
      <w:tr w:rsidR="00760F8B" w:rsidRPr="00FA796F" w14:paraId="24B74AF5" w14:textId="77777777" w:rsidTr="00760F8B">
        <w:trPr>
          <w:trHeight w:val="396"/>
        </w:trPr>
        <w:tc>
          <w:tcPr>
            <w:tcW w:w="272" w:type="pct"/>
            <w:vAlign w:val="center"/>
          </w:tcPr>
          <w:p w14:paraId="0747593F" w14:textId="77777777" w:rsidR="00760F8B" w:rsidRPr="00FA796F" w:rsidRDefault="00760F8B" w:rsidP="00A81194">
            <w:pPr>
              <w:contextualSpacing/>
              <w:jc w:val="center"/>
            </w:pPr>
            <w:r w:rsidRPr="00FA796F">
              <w:t>21.</w:t>
            </w:r>
          </w:p>
        </w:tc>
        <w:tc>
          <w:tcPr>
            <w:tcW w:w="189" w:type="pct"/>
            <w:vAlign w:val="center"/>
          </w:tcPr>
          <w:p w14:paraId="573770AB" w14:textId="77777777" w:rsidR="00760F8B" w:rsidRPr="00FA796F" w:rsidRDefault="00760F8B" w:rsidP="00A81194">
            <w:pPr>
              <w:contextualSpacing/>
              <w:jc w:val="center"/>
            </w:pPr>
            <w:r w:rsidRPr="00FA796F">
              <w:t>a.</w:t>
            </w:r>
          </w:p>
        </w:tc>
        <w:tc>
          <w:tcPr>
            <w:tcW w:w="3323" w:type="pct"/>
            <w:vAlign w:val="center"/>
          </w:tcPr>
          <w:p w14:paraId="04EA4576" w14:textId="77777777" w:rsidR="00760F8B" w:rsidRPr="00FA796F" w:rsidRDefault="00760F8B" w:rsidP="00760F8B">
            <w:pPr>
              <w:contextualSpacing/>
            </w:pPr>
            <w:r>
              <w:t>Explain perfect competition.</w:t>
            </w:r>
          </w:p>
        </w:tc>
        <w:tc>
          <w:tcPr>
            <w:tcW w:w="388" w:type="pct"/>
            <w:vAlign w:val="center"/>
          </w:tcPr>
          <w:p w14:paraId="2A778494" w14:textId="77777777" w:rsidR="00760F8B" w:rsidRPr="00FA796F" w:rsidRDefault="00760F8B" w:rsidP="00A81194">
            <w:pPr>
              <w:contextualSpacing/>
              <w:jc w:val="center"/>
            </w:pPr>
            <w:r w:rsidRPr="00FA796F">
              <w:t>CO</w:t>
            </w:r>
            <w:r>
              <w:t>5</w:t>
            </w:r>
          </w:p>
        </w:tc>
        <w:tc>
          <w:tcPr>
            <w:tcW w:w="355" w:type="pct"/>
            <w:vAlign w:val="center"/>
          </w:tcPr>
          <w:p w14:paraId="4625EAE5" w14:textId="77777777" w:rsidR="00760F8B" w:rsidRPr="00FA796F" w:rsidRDefault="00760F8B" w:rsidP="00A81194">
            <w:pPr>
              <w:contextualSpacing/>
              <w:jc w:val="center"/>
            </w:pPr>
            <w:r>
              <w:t>U</w:t>
            </w:r>
          </w:p>
        </w:tc>
        <w:tc>
          <w:tcPr>
            <w:tcW w:w="473" w:type="pct"/>
            <w:vAlign w:val="center"/>
          </w:tcPr>
          <w:p w14:paraId="37B137D2" w14:textId="77777777" w:rsidR="00760F8B" w:rsidRPr="00FA796F" w:rsidRDefault="00760F8B" w:rsidP="00A81194">
            <w:pPr>
              <w:contextualSpacing/>
              <w:jc w:val="center"/>
            </w:pPr>
            <w:r>
              <w:t>6</w:t>
            </w:r>
          </w:p>
        </w:tc>
      </w:tr>
      <w:tr w:rsidR="00760F8B" w:rsidRPr="00FA796F" w14:paraId="4837E58E" w14:textId="77777777" w:rsidTr="00760F8B">
        <w:trPr>
          <w:trHeight w:val="396"/>
        </w:trPr>
        <w:tc>
          <w:tcPr>
            <w:tcW w:w="272" w:type="pct"/>
            <w:vAlign w:val="center"/>
          </w:tcPr>
          <w:p w14:paraId="26C3606A" w14:textId="77777777" w:rsidR="00760F8B" w:rsidRPr="00FA796F" w:rsidRDefault="00760F8B" w:rsidP="00A81194">
            <w:pPr>
              <w:contextualSpacing/>
              <w:jc w:val="center"/>
            </w:pPr>
          </w:p>
        </w:tc>
        <w:tc>
          <w:tcPr>
            <w:tcW w:w="189" w:type="pct"/>
            <w:vAlign w:val="center"/>
          </w:tcPr>
          <w:p w14:paraId="305679F5" w14:textId="77777777" w:rsidR="00760F8B" w:rsidRPr="00FA796F" w:rsidRDefault="00760F8B" w:rsidP="00A81194">
            <w:pPr>
              <w:contextualSpacing/>
              <w:jc w:val="center"/>
            </w:pPr>
            <w:r w:rsidRPr="00FA796F">
              <w:t>b.</w:t>
            </w:r>
          </w:p>
        </w:tc>
        <w:tc>
          <w:tcPr>
            <w:tcW w:w="3323" w:type="pct"/>
            <w:vAlign w:val="center"/>
          </w:tcPr>
          <w:p w14:paraId="00916F5E" w14:textId="77777777" w:rsidR="00760F8B" w:rsidRPr="00FA796F" w:rsidRDefault="00760F8B" w:rsidP="00760F8B">
            <w:pPr>
              <w:contextualSpacing/>
              <w:jc w:val="both"/>
              <w:rPr>
                <w:bCs/>
              </w:rPr>
            </w:pPr>
            <w:r>
              <w:rPr>
                <w:bCs/>
              </w:rPr>
              <w:t>Explain the concept of kinked demand curve with the help of diagram.</w:t>
            </w:r>
          </w:p>
        </w:tc>
        <w:tc>
          <w:tcPr>
            <w:tcW w:w="388" w:type="pct"/>
            <w:vAlign w:val="center"/>
          </w:tcPr>
          <w:p w14:paraId="666A27F0" w14:textId="77777777" w:rsidR="00760F8B" w:rsidRPr="00FA796F" w:rsidRDefault="00760F8B" w:rsidP="00A81194">
            <w:pPr>
              <w:contextualSpacing/>
              <w:jc w:val="center"/>
            </w:pPr>
            <w:r w:rsidRPr="00FA796F">
              <w:t>CO</w:t>
            </w:r>
            <w:r>
              <w:t>5</w:t>
            </w:r>
          </w:p>
        </w:tc>
        <w:tc>
          <w:tcPr>
            <w:tcW w:w="355" w:type="pct"/>
            <w:vAlign w:val="center"/>
          </w:tcPr>
          <w:p w14:paraId="118B0446" w14:textId="77777777" w:rsidR="00760F8B" w:rsidRPr="00FA796F" w:rsidRDefault="00760F8B" w:rsidP="00A81194">
            <w:pPr>
              <w:contextualSpacing/>
              <w:jc w:val="center"/>
            </w:pPr>
            <w:r>
              <w:t>U</w:t>
            </w:r>
          </w:p>
        </w:tc>
        <w:tc>
          <w:tcPr>
            <w:tcW w:w="473" w:type="pct"/>
            <w:vAlign w:val="center"/>
          </w:tcPr>
          <w:p w14:paraId="1D2FA775" w14:textId="77777777" w:rsidR="00760F8B" w:rsidRPr="00FA796F" w:rsidRDefault="00760F8B" w:rsidP="00A81194">
            <w:pPr>
              <w:contextualSpacing/>
              <w:jc w:val="center"/>
            </w:pPr>
            <w:r>
              <w:t>6</w:t>
            </w:r>
          </w:p>
        </w:tc>
      </w:tr>
      <w:tr w:rsidR="00760F8B" w:rsidRPr="00FA796F" w14:paraId="25269F54" w14:textId="77777777" w:rsidTr="00760F8B">
        <w:trPr>
          <w:trHeight w:val="164"/>
        </w:trPr>
        <w:tc>
          <w:tcPr>
            <w:tcW w:w="272" w:type="pct"/>
            <w:vAlign w:val="center"/>
          </w:tcPr>
          <w:p w14:paraId="236E5F51" w14:textId="77777777" w:rsidR="00760F8B" w:rsidRPr="00FA796F" w:rsidRDefault="00760F8B" w:rsidP="00A81194">
            <w:pPr>
              <w:contextualSpacing/>
              <w:jc w:val="center"/>
            </w:pPr>
          </w:p>
        </w:tc>
        <w:tc>
          <w:tcPr>
            <w:tcW w:w="189" w:type="pct"/>
            <w:vAlign w:val="center"/>
          </w:tcPr>
          <w:p w14:paraId="5C4B5B06" w14:textId="77777777" w:rsidR="00760F8B" w:rsidRPr="00FA796F" w:rsidRDefault="00760F8B" w:rsidP="00A81194">
            <w:pPr>
              <w:contextualSpacing/>
              <w:jc w:val="center"/>
            </w:pPr>
          </w:p>
        </w:tc>
        <w:tc>
          <w:tcPr>
            <w:tcW w:w="3323" w:type="pct"/>
            <w:vAlign w:val="bottom"/>
          </w:tcPr>
          <w:p w14:paraId="51EFE2A6" w14:textId="77777777" w:rsidR="00760F8B" w:rsidRPr="00FA796F" w:rsidRDefault="00760F8B" w:rsidP="00A81194">
            <w:pPr>
              <w:contextualSpacing/>
              <w:jc w:val="both"/>
            </w:pPr>
          </w:p>
        </w:tc>
        <w:tc>
          <w:tcPr>
            <w:tcW w:w="388" w:type="pct"/>
            <w:vAlign w:val="center"/>
          </w:tcPr>
          <w:p w14:paraId="7AD6E29A" w14:textId="77777777" w:rsidR="00760F8B" w:rsidRPr="00FA796F" w:rsidRDefault="00760F8B" w:rsidP="00A81194">
            <w:pPr>
              <w:contextualSpacing/>
              <w:jc w:val="center"/>
            </w:pPr>
          </w:p>
        </w:tc>
        <w:tc>
          <w:tcPr>
            <w:tcW w:w="355" w:type="pct"/>
            <w:vAlign w:val="center"/>
          </w:tcPr>
          <w:p w14:paraId="20C02828" w14:textId="77777777" w:rsidR="00760F8B" w:rsidRPr="00FA796F" w:rsidRDefault="00760F8B" w:rsidP="00A81194">
            <w:pPr>
              <w:contextualSpacing/>
              <w:jc w:val="center"/>
            </w:pPr>
          </w:p>
        </w:tc>
        <w:tc>
          <w:tcPr>
            <w:tcW w:w="473" w:type="pct"/>
            <w:vAlign w:val="center"/>
          </w:tcPr>
          <w:p w14:paraId="06D143E7" w14:textId="77777777" w:rsidR="00760F8B" w:rsidRPr="00FA796F" w:rsidRDefault="00760F8B" w:rsidP="00A81194">
            <w:pPr>
              <w:contextualSpacing/>
              <w:jc w:val="center"/>
            </w:pPr>
          </w:p>
        </w:tc>
      </w:tr>
      <w:tr w:rsidR="00760F8B" w:rsidRPr="00FA796F" w14:paraId="392A6CFF" w14:textId="77777777" w:rsidTr="00A81194">
        <w:trPr>
          <w:trHeight w:val="396"/>
        </w:trPr>
        <w:tc>
          <w:tcPr>
            <w:tcW w:w="272" w:type="pct"/>
            <w:vAlign w:val="center"/>
          </w:tcPr>
          <w:p w14:paraId="55BB2C03" w14:textId="77777777" w:rsidR="00760F8B" w:rsidRPr="00FA796F" w:rsidRDefault="00760F8B" w:rsidP="00A81194">
            <w:pPr>
              <w:contextualSpacing/>
              <w:jc w:val="center"/>
            </w:pPr>
            <w:r w:rsidRPr="00FA796F">
              <w:t>22.</w:t>
            </w:r>
          </w:p>
        </w:tc>
        <w:tc>
          <w:tcPr>
            <w:tcW w:w="189" w:type="pct"/>
            <w:vAlign w:val="center"/>
          </w:tcPr>
          <w:p w14:paraId="08944868" w14:textId="77777777" w:rsidR="00760F8B" w:rsidRPr="00FA796F" w:rsidRDefault="00760F8B" w:rsidP="00A81194">
            <w:pPr>
              <w:contextualSpacing/>
              <w:jc w:val="center"/>
            </w:pPr>
            <w:r w:rsidRPr="00FA796F">
              <w:t>a.</w:t>
            </w:r>
          </w:p>
        </w:tc>
        <w:tc>
          <w:tcPr>
            <w:tcW w:w="3323" w:type="pct"/>
            <w:vAlign w:val="bottom"/>
          </w:tcPr>
          <w:p w14:paraId="3BAA850A" w14:textId="77777777" w:rsidR="00760F8B" w:rsidRPr="00FA796F" w:rsidRDefault="00760F8B" w:rsidP="00A81194">
            <w:pPr>
              <w:contextualSpacing/>
              <w:jc w:val="both"/>
            </w:pPr>
            <w:r>
              <w:t>Illustrate optimum input combination with diagram.</w:t>
            </w:r>
          </w:p>
        </w:tc>
        <w:tc>
          <w:tcPr>
            <w:tcW w:w="388" w:type="pct"/>
            <w:vAlign w:val="center"/>
          </w:tcPr>
          <w:p w14:paraId="17BEA082" w14:textId="77777777" w:rsidR="00760F8B" w:rsidRPr="00FA796F" w:rsidRDefault="00760F8B" w:rsidP="00A81194">
            <w:pPr>
              <w:contextualSpacing/>
              <w:jc w:val="center"/>
            </w:pPr>
            <w:r w:rsidRPr="00FA796F">
              <w:t>CO</w:t>
            </w:r>
            <w:r>
              <w:t>4</w:t>
            </w:r>
          </w:p>
        </w:tc>
        <w:tc>
          <w:tcPr>
            <w:tcW w:w="355" w:type="pct"/>
            <w:vAlign w:val="center"/>
          </w:tcPr>
          <w:p w14:paraId="072066D5" w14:textId="77777777" w:rsidR="00760F8B" w:rsidRPr="00FA796F" w:rsidRDefault="00760F8B" w:rsidP="00A81194">
            <w:pPr>
              <w:contextualSpacing/>
              <w:jc w:val="center"/>
            </w:pPr>
            <w:r>
              <w:t>An</w:t>
            </w:r>
          </w:p>
        </w:tc>
        <w:tc>
          <w:tcPr>
            <w:tcW w:w="473" w:type="pct"/>
            <w:vAlign w:val="center"/>
          </w:tcPr>
          <w:p w14:paraId="0115B76C" w14:textId="77777777" w:rsidR="00760F8B" w:rsidRPr="00FA796F" w:rsidRDefault="00760F8B" w:rsidP="00A81194">
            <w:pPr>
              <w:contextualSpacing/>
              <w:jc w:val="center"/>
            </w:pPr>
            <w:r>
              <w:t>6</w:t>
            </w:r>
          </w:p>
        </w:tc>
      </w:tr>
      <w:tr w:rsidR="00760F8B" w:rsidRPr="00FA796F" w14:paraId="33F0D07C" w14:textId="77777777" w:rsidTr="00A81194">
        <w:trPr>
          <w:trHeight w:val="396"/>
        </w:trPr>
        <w:tc>
          <w:tcPr>
            <w:tcW w:w="272" w:type="pct"/>
            <w:vAlign w:val="center"/>
          </w:tcPr>
          <w:p w14:paraId="2BA44669" w14:textId="77777777" w:rsidR="00760F8B" w:rsidRPr="00FA796F" w:rsidRDefault="00760F8B" w:rsidP="00A81194">
            <w:pPr>
              <w:contextualSpacing/>
              <w:jc w:val="center"/>
            </w:pPr>
          </w:p>
        </w:tc>
        <w:tc>
          <w:tcPr>
            <w:tcW w:w="189" w:type="pct"/>
            <w:vAlign w:val="center"/>
          </w:tcPr>
          <w:p w14:paraId="582DEBEE" w14:textId="77777777" w:rsidR="00760F8B" w:rsidRPr="00FA796F" w:rsidRDefault="00760F8B" w:rsidP="00A81194">
            <w:pPr>
              <w:contextualSpacing/>
              <w:jc w:val="center"/>
            </w:pPr>
            <w:r w:rsidRPr="00FA796F">
              <w:t>b.</w:t>
            </w:r>
          </w:p>
        </w:tc>
        <w:tc>
          <w:tcPr>
            <w:tcW w:w="3323" w:type="pct"/>
            <w:vAlign w:val="bottom"/>
          </w:tcPr>
          <w:p w14:paraId="74C0F5BB" w14:textId="77777777" w:rsidR="00760F8B" w:rsidRPr="00FA796F" w:rsidRDefault="00760F8B" w:rsidP="00760F8B">
            <w:pPr>
              <w:contextualSpacing/>
              <w:jc w:val="both"/>
              <w:rPr>
                <w:bCs/>
              </w:rPr>
            </w:pPr>
            <w:r>
              <w:rPr>
                <w:bCs/>
              </w:rPr>
              <w:t>Explain various concepts of revenue and maximization of total revenue.</w:t>
            </w:r>
          </w:p>
        </w:tc>
        <w:tc>
          <w:tcPr>
            <w:tcW w:w="388" w:type="pct"/>
            <w:vAlign w:val="center"/>
          </w:tcPr>
          <w:p w14:paraId="299FF2D5" w14:textId="77777777" w:rsidR="00760F8B" w:rsidRPr="00FA796F" w:rsidRDefault="00760F8B" w:rsidP="00A81194">
            <w:pPr>
              <w:contextualSpacing/>
              <w:jc w:val="center"/>
            </w:pPr>
            <w:r>
              <w:t>.</w:t>
            </w:r>
            <w:r w:rsidRPr="00FA796F">
              <w:t>CO</w:t>
            </w:r>
            <w:r>
              <w:t>4</w:t>
            </w:r>
          </w:p>
        </w:tc>
        <w:tc>
          <w:tcPr>
            <w:tcW w:w="355" w:type="pct"/>
            <w:vAlign w:val="center"/>
          </w:tcPr>
          <w:p w14:paraId="78339E6E" w14:textId="77777777" w:rsidR="00760F8B" w:rsidRPr="00FA796F" w:rsidRDefault="00760F8B" w:rsidP="00A81194">
            <w:pPr>
              <w:contextualSpacing/>
              <w:jc w:val="center"/>
            </w:pPr>
            <w:r>
              <w:t>R</w:t>
            </w:r>
          </w:p>
        </w:tc>
        <w:tc>
          <w:tcPr>
            <w:tcW w:w="473" w:type="pct"/>
            <w:vAlign w:val="center"/>
          </w:tcPr>
          <w:p w14:paraId="6F51E5FB" w14:textId="77777777" w:rsidR="00760F8B" w:rsidRPr="00FA796F" w:rsidRDefault="00760F8B" w:rsidP="00A81194">
            <w:pPr>
              <w:contextualSpacing/>
              <w:jc w:val="center"/>
            </w:pPr>
            <w:r>
              <w:t>6</w:t>
            </w:r>
          </w:p>
        </w:tc>
      </w:tr>
      <w:tr w:rsidR="00760F8B" w:rsidRPr="00FA796F" w14:paraId="29B03267" w14:textId="77777777" w:rsidTr="00760F8B">
        <w:trPr>
          <w:trHeight w:val="198"/>
        </w:trPr>
        <w:tc>
          <w:tcPr>
            <w:tcW w:w="272" w:type="pct"/>
            <w:vAlign w:val="center"/>
          </w:tcPr>
          <w:p w14:paraId="387AFA17" w14:textId="77777777" w:rsidR="00760F8B" w:rsidRPr="00FA796F" w:rsidRDefault="00760F8B" w:rsidP="00A81194">
            <w:pPr>
              <w:contextualSpacing/>
              <w:jc w:val="center"/>
            </w:pPr>
          </w:p>
        </w:tc>
        <w:tc>
          <w:tcPr>
            <w:tcW w:w="189" w:type="pct"/>
            <w:vAlign w:val="center"/>
          </w:tcPr>
          <w:p w14:paraId="60D92469" w14:textId="77777777" w:rsidR="00760F8B" w:rsidRPr="00FA796F" w:rsidRDefault="00760F8B" w:rsidP="00A81194">
            <w:pPr>
              <w:contextualSpacing/>
              <w:jc w:val="center"/>
            </w:pPr>
          </w:p>
        </w:tc>
        <w:tc>
          <w:tcPr>
            <w:tcW w:w="3323" w:type="pct"/>
            <w:vAlign w:val="bottom"/>
          </w:tcPr>
          <w:p w14:paraId="0556CB1B" w14:textId="77777777" w:rsidR="00760F8B" w:rsidRPr="00FA796F" w:rsidRDefault="00760F8B" w:rsidP="00A81194">
            <w:pPr>
              <w:contextualSpacing/>
              <w:jc w:val="both"/>
            </w:pPr>
          </w:p>
        </w:tc>
        <w:tc>
          <w:tcPr>
            <w:tcW w:w="388" w:type="pct"/>
            <w:vAlign w:val="center"/>
          </w:tcPr>
          <w:p w14:paraId="6DBA810E" w14:textId="77777777" w:rsidR="00760F8B" w:rsidRPr="00FA796F" w:rsidRDefault="00760F8B" w:rsidP="00A81194">
            <w:pPr>
              <w:contextualSpacing/>
              <w:jc w:val="center"/>
            </w:pPr>
          </w:p>
        </w:tc>
        <w:tc>
          <w:tcPr>
            <w:tcW w:w="355" w:type="pct"/>
            <w:vAlign w:val="center"/>
          </w:tcPr>
          <w:p w14:paraId="26F5E368" w14:textId="77777777" w:rsidR="00760F8B" w:rsidRPr="00FA796F" w:rsidRDefault="00760F8B" w:rsidP="00A81194">
            <w:pPr>
              <w:contextualSpacing/>
              <w:jc w:val="center"/>
            </w:pPr>
          </w:p>
        </w:tc>
        <w:tc>
          <w:tcPr>
            <w:tcW w:w="473" w:type="pct"/>
            <w:vAlign w:val="center"/>
          </w:tcPr>
          <w:p w14:paraId="4221E738" w14:textId="77777777" w:rsidR="00760F8B" w:rsidRPr="00FA796F" w:rsidRDefault="00760F8B" w:rsidP="00A81194">
            <w:pPr>
              <w:contextualSpacing/>
              <w:jc w:val="center"/>
            </w:pPr>
          </w:p>
        </w:tc>
      </w:tr>
      <w:tr w:rsidR="00760F8B" w:rsidRPr="00FA796F" w14:paraId="54939D19" w14:textId="77777777" w:rsidTr="00A81194">
        <w:trPr>
          <w:trHeight w:val="396"/>
        </w:trPr>
        <w:tc>
          <w:tcPr>
            <w:tcW w:w="272" w:type="pct"/>
            <w:vAlign w:val="center"/>
          </w:tcPr>
          <w:p w14:paraId="678A51D6" w14:textId="77777777" w:rsidR="00760F8B" w:rsidRPr="00FA796F" w:rsidRDefault="00760F8B" w:rsidP="00A81194">
            <w:pPr>
              <w:contextualSpacing/>
              <w:jc w:val="center"/>
            </w:pPr>
            <w:r w:rsidRPr="00FA796F">
              <w:t>23.</w:t>
            </w:r>
          </w:p>
        </w:tc>
        <w:tc>
          <w:tcPr>
            <w:tcW w:w="189" w:type="pct"/>
            <w:vAlign w:val="center"/>
          </w:tcPr>
          <w:p w14:paraId="40727654" w14:textId="77777777" w:rsidR="00760F8B" w:rsidRPr="00FA796F" w:rsidRDefault="00760F8B" w:rsidP="00A81194">
            <w:pPr>
              <w:contextualSpacing/>
              <w:jc w:val="center"/>
            </w:pPr>
            <w:r w:rsidRPr="00FA796F">
              <w:t>a.</w:t>
            </w:r>
          </w:p>
        </w:tc>
        <w:tc>
          <w:tcPr>
            <w:tcW w:w="3323" w:type="pct"/>
            <w:vAlign w:val="bottom"/>
          </w:tcPr>
          <w:p w14:paraId="02324A76" w14:textId="77777777" w:rsidR="00760F8B" w:rsidRPr="00FA796F" w:rsidRDefault="00760F8B" w:rsidP="00A81194">
            <w:pPr>
              <w:contextualSpacing/>
              <w:jc w:val="both"/>
            </w:pPr>
            <w:r>
              <w:t>Discuss about consumer surplus, producer surplus and market equilibrium</w:t>
            </w:r>
          </w:p>
        </w:tc>
        <w:tc>
          <w:tcPr>
            <w:tcW w:w="388" w:type="pct"/>
            <w:vAlign w:val="center"/>
          </w:tcPr>
          <w:p w14:paraId="5E5F5174" w14:textId="77777777" w:rsidR="00760F8B" w:rsidRPr="00FA796F" w:rsidRDefault="00760F8B" w:rsidP="00A81194">
            <w:pPr>
              <w:contextualSpacing/>
              <w:jc w:val="center"/>
            </w:pPr>
            <w:r w:rsidRPr="00FA796F">
              <w:t>CO</w:t>
            </w:r>
            <w:r>
              <w:t>2</w:t>
            </w:r>
          </w:p>
        </w:tc>
        <w:tc>
          <w:tcPr>
            <w:tcW w:w="355" w:type="pct"/>
            <w:vAlign w:val="center"/>
          </w:tcPr>
          <w:p w14:paraId="09C4BF04" w14:textId="77777777" w:rsidR="00760F8B" w:rsidRPr="00FA796F" w:rsidRDefault="00760F8B" w:rsidP="00A81194">
            <w:pPr>
              <w:contextualSpacing/>
              <w:jc w:val="center"/>
            </w:pPr>
            <w:r>
              <w:t>U</w:t>
            </w:r>
          </w:p>
        </w:tc>
        <w:tc>
          <w:tcPr>
            <w:tcW w:w="473" w:type="pct"/>
            <w:vAlign w:val="center"/>
          </w:tcPr>
          <w:p w14:paraId="5BE0A7D6" w14:textId="77777777" w:rsidR="00760F8B" w:rsidRPr="00FA796F" w:rsidRDefault="00760F8B" w:rsidP="00A81194">
            <w:pPr>
              <w:contextualSpacing/>
              <w:jc w:val="center"/>
            </w:pPr>
            <w:r>
              <w:t>6</w:t>
            </w:r>
          </w:p>
        </w:tc>
      </w:tr>
      <w:tr w:rsidR="00760F8B" w:rsidRPr="00FA796F" w14:paraId="06160F71" w14:textId="77777777" w:rsidTr="00A81194">
        <w:trPr>
          <w:trHeight w:val="396"/>
        </w:trPr>
        <w:tc>
          <w:tcPr>
            <w:tcW w:w="272" w:type="pct"/>
            <w:vAlign w:val="center"/>
          </w:tcPr>
          <w:p w14:paraId="3DFEB88D" w14:textId="77777777" w:rsidR="00760F8B" w:rsidRPr="00FA796F" w:rsidRDefault="00760F8B" w:rsidP="00A81194">
            <w:pPr>
              <w:contextualSpacing/>
              <w:jc w:val="center"/>
            </w:pPr>
          </w:p>
        </w:tc>
        <w:tc>
          <w:tcPr>
            <w:tcW w:w="189" w:type="pct"/>
            <w:vAlign w:val="center"/>
          </w:tcPr>
          <w:p w14:paraId="6FFAC559" w14:textId="77777777" w:rsidR="00760F8B" w:rsidRPr="00FA796F" w:rsidRDefault="00760F8B" w:rsidP="00A81194">
            <w:pPr>
              <w:contextualSpacing/>
              <w:jc w:val="center"/>
            </w:pPr>
            <w:r w:rsidRPr="00FA796F">
              <w:t>b.</w:t>
            </w:r>
          </w:p>
        </w:tc>
        <w:tc>
          <w:tcPr>
            <w:tcW w:w="3323" w:type="pct"/>
            <w:vAlign w:val="bottom"/>
          </w:tcPr>
          <w:p w14:paraId="0271D628" w14:textId="77777777" w:rsidR="00760F8B" w:rsidRPr="00FA796F" w:rsidRDefault="00760F8B" w:rsidP="00A81194">
            <w:pPr>
              <w:contextualSpacing/>
              <w:jc w:val="both"/>
              <w:rPr>
                <w:bCs/>
              </w:rPr>
            </w:pPr>
            <w:r>
              <w:rPr>
                <w:bCs/>
              </w:rPr>
              <w:t>How do you arrive at equilibrium price? Discuss about the change in equilibrium price.</w:t>
            </w:r>
          </w:p>
        </w:tc>
        <w:tc>
          <w:tcPr>
            <w:tcW w:w="388" w:type="pct"/>
            <w:vAlign w:val="center"/>
          </w:tcPr>
          <w:p w14:paraId="64316285" w14:textId="77777777" w:rsidR="00760F8B" w:rsidRPr="00FA796F" w:rsidRDefault="00760F8B" w:rsidP="00A81194">
            <w:pPr>
              <w:contextualSpacing/>
              <w:jc w:val="center"/>
            </w:pPr>
            <w:r w:rsidRPr="00FA796F">
              <w:t>CO</w:t>
            </w:r>
            <w:r>
              <w:t>2</w:t>
            </w:r>
          </w:p>
        </w:tc>
        <w:tc>
          <w:tcPr>
            <w:tcW w:w="355" w:type="pct"/>
            <w:vAlign w:val="center"/>
          </w:tcPr>
          <w:p w14:paraId="559D65AE" w14:textId="77777777" w:rsidR="00760F8B" w:rsidRPr="00FA796F" w:rsidRDefault="00760F8B" w:rsidP="00A81194">
            <w:pPr>
              <w:contextualSpacing/>
              <w:jc w:val="center"/>
            </w:pPr>
            <w:r>
              <w:t>An</w:t>
            </w:r>
          </w:p>
        </w:tc>
        <w:tc>
          <w:tcPr>
            <w:tcW w:w="473" w:type="pct"/>
            <w:vAlign w:val="center"/>
          </w:tcPr>
          <w:p w14:paraId="12529B22" w14:textId="77777777" w:rsidR="00760F8B" w:rsidRPr="00FA796F" w:rsidRDefault="00760F8B" w:rsidP="00A81194">
            <w:pPr>
              <w:contextualSpacing/>
              <w:jc w:val="center"/>
            </w:pPr>
            <w:r>
              <w:t>6</w:t>
            </w:r>
          </w:p>
        </w:tc>
      </w:tr>
      <w:tr w:rsidR="00760F8B" w:rsidRPr="00FA796F" w14:paraId="1D5B41F3" w14:textId="77777777" w:rsidTr="00A81194">
        <w:trPr>
          <w:trHeight w:val="300"/>
        </w:trPr>
        <w:tc>
          <w:tcPr>
            <w:tcW w:w="5000" w:type="pct"/>
            <w:gridSpan w:val="6"/>
            <w:vAlign w:val="center"/>
          </w:tcPr>
          <w:p w14:paraId="175B1C59" w14:textId="77777777" w:rsidR="00760F8B" w:rsidRPr="00FA796F" w:rsidRDefault="00760F8B" w:rsidP="00A81194">
            <w:pPr>
              <w:contextualSpacing/>
              <w:jc w:val="center"/>
              <w:rPr>
                <w:b/>
                <w:bCs/>
              </w:rPr>
            </w:pPr>
            <w:r w:rsidRPr="00FA796F">
              <w:rPr>
                <w:b/>
                <w:bCs/>
              </w:rPr>
              <w:t>COMPULSORY QUESTION</w:t>
            </w:r>
          </w:p>
        </w:tc>
      </w:tr>
      <w:tr w:rsidR="00760F8B" w:rsidRPr="00FA796F" w14:paraId="7671E600" w14:textId="77777777" w:rsidTr="00A81194">
        <w:trPr>
          <w:trHeight w:val="396"/>
        </w:trPr>
        <w:tc>
          <w:tcPr>
            <w:tcW w:w="272" w:type="pct"/>
            <w:vAlign w:val="center"/>
          </w:tcPr>
          <w:p w14:paraId="50FDC2EB" w14:textId="77777777" w:rsidR="00760F8B" w:rsidRPr="00FA796F" w:rsidRDefault="00760F8B" w:rsidP="00A81194">
            <w:pPr>
              <w:contextualSpacing/>
              <w:jc w:val="center"/>
            </w:pPr>
            <w:r w:rsidRPr="00FA796F">
              <w:t>24.</w:t>
            </w:r>
          </w:p>
        </w:tc>
        <w:tc>
          <w:tcPr>
            <w:tcW w:w="189" w:type="pct"/>
            <w:vAlign w:val="center"/>
          </w:tcPr>
          <w:p w14:paraId="322BA1B1" w14:textId="77777777" w:rsidR="00760F8B" w:rsidRPr="00FA796F" w:rsidRDefault="00760F8B" w:rsidP="00A81194">
            <w:pPr>
              <w:contextualSpacing/>
              <w:jc w:val="center"/>
            </w:pPr>
            <w:r w:rsidRPr="00FA796F">
              <w:t>a.</w:t>
            </w:r>
          </w:p>
        </w:tc>
        <w:tc>
          <w:tcPr>
            <w:tcW w:w="3323" w:type="pct"/>
            <w:vAlign w:val="bottom"/>
          </w:tcPr>
          <w:p w14:paraId="4EE6C17E" w14:textId="77777777" w:rsidR="00760F8B" w:rsidRPr="00FA796F" w:rsidRDefault="00760F8B" w:rsidP="00A81194">
            <w:pPr>
              <w:contextualSpacing/>
              <w:jc w:val="both"/>
            </w:pPr>
            <w:r>
              <w:t>Summarize the concept of prisoner’s dilemma.</w:t>
            </w:r>
          </w:p>
        </w:tc>
        <w:tc>
          <w:tcPr>
            <w:tcW w:w="388" w:type="pct"/>
            <w:vAlign w:val="center"/>
          </w:tcPr>
          <w:p w14:paraId="0599CF7A" w14:textId="77777777" w:rsidR="00760F8B" w:rsidRPr="00FA796F" w:rsidRDefault="00760F8B" w:rsidP="00A81194">
            <w:pPr>
              <w:contextualSpacing/>
              <w:jc w:val="center"/>
            </w:pPr>
            <w:r w:rsidRPr="00FA796F">
              <w:t>CO</w:t>
            </w:r>
            <w:r>
              <w:t>5</w:t>
            </w:r>
          </w:p>
        </w:tc>
        <w:tc>
          <w:tcPr>
            <w:tcW w:w="355" w:type="pct"/>
            <w:vAlign w:val="center"/>
          </w:tcPr>
          <w:p w14:paraId="78B9207B" w14:textId="77777777" w:rsidR="00760F8B" w:rsidRPr="00FA796F" w:rsidRDefault="00760F8B" w:rsidP="00A81194">
            <w:pPr>
              <w:contextualSpacing/>
              <w:jc w:val="center"/>
            </w:pPr>
            <w:r>
              <w:t>U</w:t>
            </w:r>
          </w:p>
        </w:tc>
        <w:tc>
          <w:tcPr>
            <w:tcW w:w="473" w:type="pct"/>
            <w:vAlign w:val="center"/>
          </w:tcPr>
          <w:p w14:paraId="7120127B" w14:textId="77777777" w:rsidR="00760F8B" w:rsidRPr="00FA796F" w:rsidRDefault="00760F8B" w:rsidP="00A81194">
            <w:pPr>
              <w:contextualSpacing/>
              <w:jc w:val="center"/>
            </w:pPr>
            <w:r>
              <w:t>6</w:t>
            </w:r>
          </w:p>
        </w:tc>
      </w:tr>
      <w:tr w:rsidR="00760F8B" w:rsidRPr="00FA796F" w14:paraId="69A46F77" w14:textId="77777777" w:rsidTr="00A81194">
        <w:trPr>
          <w:trHeight w:val="396"/>
        </w:trPr>
        <w:tc>
          <w:tcPr>
            <w:tcW w:w="272" w:type="pct"/>
            <w:vAlign w:val="center"/>
          </w:tcPr>
          <w:p w14:paraId="0A918ECE" w14:textId="77777777" w:rsidR="00760F8B" w:rsidRPr="00FA796F" w:rsidRDefault="00760F8B" w:rsidP="00A81194">
            <w:pPr>
              <w:contextualSpacing/>
              <w:jc w:val="center"/>
            </w:pPr>
          </w:p>
        </w:tc>
        <w:tc>
          <w:tcPr>
            <w:tcW w:w="189" w:type="pct"/>
            <w:vAlign w:val="center"/>
          </w:tcPr>
          <w:p w14:paraId="0D20319B" w14:textId="77777777" w:rsidR="00760F8B" w:rsidRPr="00FA796F" w:rsidRDefault="00760F8B" w:rsidP="00A81194">
            <w:pPr>
              <w:contextualSpacing/>
              <w:jc w:val="center"/>
            </w:pPr>
            <w:r w:rsidRPr="00FA796F">
              <w:t>b.</w:t>
            </w:r>
          </w:p>
        </w:tc>
        <w:tc>
          <w:tcPr>
            <w:tcW w:w="3323" w:type="pct"/>
            <w:vAlign w:val="bottom"/>
          </w:tcPr>
          <w:p w14:paraId="271BC6B3" w14:textId="77777777" w:rsidR="00760F8B" w:rsidRPr="00FA796F" w:rsidRDefault="00760F8B" w:rsidP="00A81194">
            <w:pPr>
              <w:contextualSpacing/>
              <w:jc w:val="both"/>
              <w:rPr>
                <w:bCs/>
              </w:rPr>
            </w:pPr>
            <w:r>
              <w:rPr>
                <w:bCs/>
              </w:rPr>
              <w:t>Explain opportunity cost and comparative advantage with example.</w:t>
            </w:r>
          </w:p>
        </w:tc>
        <w:tc>
          <w:tcPr>
            <w:tcW w:w="388" w:type="pct"/>
            <w:vAlign w:val="center"/>
          </w:tcPr>
          <w:p w14:paraId="6FA28E20" w14:textId="77777777" w:rsidR="00760F8B" w:rsidRPr="00FA796F" w:rsidRDefault="00760F8B" w:rsidP="00A81194">
            <w:pPr>
              <w:contextualSpacing/>
              <w:jc w:val="center"/>
            </w:pPr>
            <w:r w:rsidRPr="00FA796F">
              <w:t>CO</w:t>
            </w:r>
            <w:r>
              <w:t>1</w:t>
            </w:r>
          </w:p>
        </w:tc>
        <w:tc>
          <w:tcPr>
            <w:tcW w:w="355" w:type="pct"/>
            <w:vAlign w:val="center"/>
          </w:tcPr>
          <w:p w14:paraId="4A335E4E" w14:textId="77777777" w:rsidR="00760F8B" w:rsidRPr="00FA796F" w:rsidRDefault="00760F8B" w:rsidP="00A81194">
            <w:pPr>
              <w:contextualSpacing/>
              <w:jc w:val="center"/>
            </w:pPr>
            <w:r>
              <w:t>R</w:t>
            </w:r>
          </w:p>
        </w:tc>
        <w:tc>
          <w:tcPr>
            <w:tcW w:w="473" w:type="pct"/>
            <w:vAlign w:val="center"/>
          </w:tcPr>
          <w:p w14:paraId="2FB5B9C4" w14:textId="77777777" w:rsidR="00760F8B" w:rsidRPr="00FA796F" w:rsidRDefault="00760F8B" w:rsidP="00A81194">
            <w:pPr>
              <w:contextualSpacing/>
              <w:jc w:val="center"/>
            </w:pPr>
            <w:r>
              <w:t>6</w:t>
            </w:r>
          </w:p>
        </w:tc>
      </w:tr>
    </w:tbl>
    <w:p w14:paraId="64550B35" w14:textId="77777777" w:rsidR="00760F8B" w:rsidRDefault="00760F8B" w:rsidP="00A81194">
      <w:pPr>
        <w:contextualSpacing/>
        <w:rPr>
          <w:b/>
          <w:bCs/>
        </w:rPr>
      </w:pPr>
    </w:p>
    <w:p w14:paraId="2D9BEE6F" w14:textId="77777777" w:rsidR="00760F8B" w:rsidRDefault="00760F8B"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tbl>
      <w:tblPr>
        <w:tblStyle w:val="TableGrid"/>
        <w:tblW w:w="10483" w:type="dxa"/>
        <w:tblInd w:w="-147" w:type="dxa"/>
        <w:tblLook w:val="04A0" w:firstRow="1" w:lastRow="0" w:firstColumn="1" w:lastColumn="0" w:noHBand="0" w:noVBand="1"/>
      </w:tblPr>
      <w:tblGrid>
        <w:gridCol w:w="862"/>
        <w:gridCol w:w="9621"/>
      </w:tblGrid>
      <w:tr w:rsidR="00760F8B" w:rsidRPr="00FA796F" w14:paraId="6176E069" w14:textId="77777777" w:rsidTr="00A81194">
        <w:trPr>
          <w:trHeight w:val="280"/>
        </w:trPr>
        <w:tc>
          <w:tcPr>
            <w:tcW w:w="862" w:type="dxa"/>
          </w:tcPr>
          <w:p w14:paraId="5216EDAB" w14:textId="77777777" w:rsidR="00760F8B" w:rsidRPr="00FA796F" w:rsidRDefault="00760F8B" w:rsidP="00A81194">
            <w:pPr>
              <w:contextualSpacing/>
            </w:pPr>
          </w:p>
        </w:tc>
        <w:tc>
          <w:tcPr>
            <w:tcW w:w="9621" w:type="dxa"/>
          </w:tcPr>
          <w:p w14:paraId="54A88EB0" w14:textId="77777777" w:rsidR="00760F8B" w:rsidRPr="00FA796F" w:rsidRDefault="00760F8B" w:rsidP="00A81194">
            <w:pPr>
              <w:contextualSpacing/>
              <w:jc w:val="center"/>
              <w:rPr>
                <w:b/>
              </w:rPr>
            </w:pPr>
            <w:r w:rsidRPr="00FA796F">
              <w:rPr>
                <w:b/>
              </w:rPr>
              <w:t>COURSE OUTCOMES</w:t>
            </w:r>
          </w:p>
        </w:tc>
      </w:tr>
      <w:tr w:rsidR="00760F8B" w:rsidRPr="00FA796F" w14:paraId="01054F81" w14:textId="77777777" w:rsidTr="00A81194">
        <w:trPr>
          <w:trHeight w:val="280"/>
        </w:trPr>
        <w:tc>
          <w:tcPr>
            <w:tcW w:w="862" w:type="dxa"/>
          </w:tcPr>
          <w:p w14:paraId="288BFA42" w14:textId="77777777" w:rsidR="00760F8B" w:rsidRPr="00F44DED" w:rsidRDefault="00760F8B" w:rsidP="00A81194">
            <w:pPr>
              <w:contextualSpacing/>
              <w:rPr>
                <w:bCs/>
              </w:rPr>
            </w:pPr>
            <w:r w:rsidRPr="00F44DED">
              <w:rPr>
                <w:bCs/>
              </w:rPr>
              <w:t>CO1</w:t>
            </w:r>
          </w:p>
        </w:tc>
        <w:tc>
          <w:tcPr>
            <w:tcW w:w="9621" w:type="dxa"/>
            <w:vAlign w:val="center"/>
          </w:tcPr>
          <w:p w14:paraId="1D0C6ED9" w14:textId="77777777" w:rsidR="00760F8B" w:rsidRPr="00FA796F" w:rsidRDefault="00760F8B" w:rsidP="00A81194">
            <w:pPr>
              <w:contextualSpacing/>
              <w:jc w:val="both"/>
            </w:pPr>
            <w:r w:rsidRPr="00240219">
              <w:rPr>
                <w:rFonts w:eastAsiaTheme="minorHAnsi"/>
                <w:lang w:val="en-IN"/>
              </w:rPr>
              <w:t>To gain knowledge on the basics concept in economics</w:t>
            </w:r>
          </w:p>
        </w:tc>
      </w:tr>
      <w:tr w:rsidR="00760F8B" w:rsidRPr="00FA796F" w14:paraId="7BA0B06E" w14:textId="77777777" w:rsidTr="00A81194">
        <w:trPr>
          <w:trHeight w:val="280"/>
        </w:trPr>
        <w:tc>
          <w:tcPr>
            <w:tcW w:w="862" w:type="dxa"/>
          </w:tcPr>
          <w:p w14:paraId="43C7C514" w14:textId="77777777" w:rsidR="00760F8B" w:rsidRPr="00F44DED" w:rsidRDefault="00760F8B" w:rsidP="00A81194">
            <w:pPr>
              <w:contextualSpacing/>
              <w:rPr>
                <w:bCs/>
              </w:rPr>
            </w:pPr>
            <w:r w:rsidRPr="00F44DED">
              <w:rPr>
                <w:bCs/>
              </w:rPr>
              <w:t>CO2</w:t>
            </w:r>
          </w:p>
        </w:tc>
        <w:tc>
          <w:tcPr>
            <w:tcW w:w="9621" w:type="dxa"/>
            <w:vAlign w:val="center"/>
          </w:tcPr>
          <w:p w14:paraId="61E07977" w14:textId="77777777" w:rsidR="00760F8B" w:rsidRPr="00FA796F" w:rsidRDefault="00760F8B" w:rsidP="00A81194">
            <w:pPr>
              <w:contextualSpacing/>
              <w:jc w:val="both"/>
            </w:pPr>
            <w:r w:rsidRPr="00240219">
              <w:rPr>
                <w:rFonts w:eastAsiaTheme="minorHAnsi"/>
                <w:lang w:val="en-IN"/>
              </w:rPr>
              <w:t>To understand the importance of demand and supply</w:t>
            </w:r>
          </w:p>
        </w:tc>
      </w:tr>
      <w:tr w:rsidR="00760F8B" w:rsidRPr="00FA796F" w14:paraId="73871147" w14:textId="77777777" w:rsidTr="00A81194">
        <w:trPr>
          <w:trHeight w:val="280"/>
        </w:trPr>
        <w:tc>
          <w:tcPr>
            <w:tcW w:w="862" w:type="dxa"/>
          </w:tcPr>
          <w:p w14:paraId="5E9D62DF" w14:textId="77777777" w:rsidR="00760F8B" w:rsidRPr="00F44DED" w:rsidRDefault="00760F8B" w:rsidP="00A81194">
            <w:pPr>
              <w:contextualSpacing/>
              <w:rPr>
                <w:bCs/>
              </w:rPr>
            </w:pPr>
            <w:r w:rsidRPr="00F44DED">
              <w:rPr>
                <w:bCs/>
              </w:rPr>
              <w:t>CO3</w:t>
            </w:r>
          </w:p>
        </w:tc>
        <w:tc>
          <w:tcPr>
            <w:tcW w:w="9621" w:type="dxa"/>
            <w:vAlign w:val="center"/>
          </w:tcPr>
          <w:p w14:paraId="56E6E90A" w14:textId="77777777" w:rsidR="00760F8B" w:rsidRPr="00FA796F" w:rsidRDefault="00760F8B" w:rsidP="00A81194">
            <w:pPr>
              <w:contextualSpacing/>
              <w:jc w:val="both"/>
            </w:pPr>
            <w:r w:rsidRPr="00240219">
              <w:rPr>
                <w:rFonts w:eastAsiaTheme="minorHAnsi"/>
                <w:lang w:val="en-IN"/>
              </w:rPr>
              <w:t>To understand the factors affecting costing of a product</w:t>
            </w:r>
          </w:p>
        </w:tc>
      </w:tr>
      <w:tr w:rsidR="00760F8B" w:rsidRPr="00FA796F" w14:paraId="342F3EBB" w14:textId="77777777" w:rsidTr="00A81194">
        <w:trPr>
          <w:trHeight w:val="280"/>
        </w:trPr>
        <w:tc>
          <w:tcPr>
            <w:tcW w:w="862" w:type="dxa"/>
          </w:tcPr>
          <w:p w14:paraId="1FAEB92C" w14:textId="77777777" w:rsidR="00760F8B" w:rsidRPr="00F44DED" w:rsidRDefault="00760F8B" w:rsidP="00A81194">
            <w:pPr>
              <w:contextualSpacing/>
              <w:rPr>
                <w:bCs/>
              </w:rPr>
            </w:pPr>
            <w:r w:rsidRPr="00F44DED">
              <w:rPr>
                <w:bCs/>
              </w:rPr>
              <w:t>CO4</w:t>
            </w:r>
          </w:p>
        </w:tc>
        <w:tc>
          <w:tcPr>
            <w:tcW w:w="9621" w:type="dxa"/>
            <w:vAlign w:val="center"/>
          </w:tcPr>
          <w:p w14:paraId="0D028183" w14:textId="77777777" w:rsidR="00760F8B" w:rsidRPr="00FA796F" w:rsidRDefault="00760F8B" w:rsidP="00A81194">
            <w:pPr>
              <w:contextualSpacing/>
              <w:jc w:val="both"/>
            </w:pPr>
            <w:r w:rsidRPr="00240219">
              <w:rPr>
                <w:rFonts w:eastAsiaTheme="minorHAnsi"/>
                <w:lang w:val="en-IN"/>
              </w:rPr>
              <w:t>To gain knowledge on ways to maximize revenues and profits</w:t>
            </w:r>
          </w:p>
        </w:tc>
      </w:tr>
      <w:tr w:rsidR="00760F8B" w:rsidRPr="00FA796F" w14:paraId="779A7032" w14:textId="77777777" w:rsidTr="00A81194">
        <w:trPr>
          <w:trHeight w:val="280"/>
        </w:trPr>
        <w:tc>
          <w:tcPr>
            <w:tcW w:w="862" w:type="dxa"/>
          </w:tcPr>
          <w:p w14:paraId="138651FF" w14:textId="77777777" w:rsidR="00760F8B" w:rsidRPr="00F44DED" w:rsidRDefault="00760F8B" w:rsidP="00A81194">
            <w:pPr>
              <w:contextualSpacing/>
              <w:rPr>
                <w:bCs/>
              </w:rPr>
            </w:pPr>
            <w:r w:rsidRPr="00F44DED">
              <w:rPr>
                <w:bCs/>
              </w:rPr>
              <w:t>CO5</w:t>
            </w:r>
          </w:p>
        </w:tc>
        <w:tc>
          <w:tcPr>
            <w:tcW w:w="9621" w:type="dxa"/>
            <w:vAlign w:val="center"/>
          </w:tcPr>
          <w:p w14:paraId="230450BF" w14:textId="77777777" w:rsidR="00760F8B" w:rsidRPr="00FA796F" w:rsidRDefault="00760F8B" w:rsidP="00A81194">
            <w:pPr>
              <w:contextualSpacing/>
              <w:jc w:val="both"/>
            </w:pPr>
            <w:r w:rsidRPr="00240219">
              <w:rPr>
                <w:rFonts w:eastAsiaTheme="minorHAnsi"/>
                <w:lang w:val="en-IN"/>
              </w:rPr>
              <w:t>To gain knowledge on the structure and types of markets</w:t>
            </w:r>
          </w:p>
        </w:tc>
      </w:tr>
      <w:tr w:rsidR="00760F8B" w:rsidRPr="00FA796F" w14:paraId="6CA49615" w14:textId="77777777" w:rsidTr="00A81194">
        <w:trPr>
          <w:trHeight w:val="280"/>
        </w:trPr>
        <w:tc>
          <w:tcPr>
            <w:tcW w:w="862" w:type="dxa"/>
          </w:tcPr>
          <w:p w14:paraId="7ACF32EF" w14:textId="77777777" w:rsidR="00760F8B" w:rsidRPr="00F44DED" w:rsidRDefault="00760F8B" w:rsidP="00A81194">
            <w:pPr>
              <w:contextualSpacing/>
              <w:rPr>
                <w:bCs/>
              </w:rPr>
            </w:pPr>
            <w:r w:rsidRPr="00F44DED">
              <w:rPr>
                <w:bCs/>
              </w:rPr>
              <w:t>CO6</w:t>
            </w:r>
          </w:p>
        </w:tc>
        <w:tc>
          <w:tcPr>
            <w:tcW w:w="9621" w:type="dxa"/>
            <w:vAlign w:val="bottom"/>
          </w:tcPr>
          <w:p w14:paraId="79E1F5EE" w14:textId="77777777" w:rsidR="00760F8B" w:rsidRPr="00FA796F" w:rsidRDefault="00760F8B" w:rsidP="00A81194">
            <w:pPr>
              <w:contextualSpacing/>
              <w:jc w:val="both"/>
            </w:pPr>
            <w:r w:rsidRPr="00240219">
              <w:rPr>
                <w:rFonts w:eastAsiaTheme="minorHAnsi"/>
                <w:lang w:val="en-IN"/>
              </w:rPr>
              <w:t>To evaluate a problem based on the theories of economics</w:t>
            </w:r>
          </w:p>
        </w:tc>
      </w:tr>
    </w:tbl>
    <w:p w14:paraId="011E8FC1" w14:textId="77777777" w:rsidR="00760F8B" w:rsidRPr="00FA796F"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FA796F" w14:paraId="490E7549" w14:textId="77777777" w:rsidTr="00A81194">
        <w:trPr>
          <w:jc w:val="center"/>
        </w:trPr>
        <w:tc>
          <w:tcPr>
            <w:tcW w:w="10348" w:type="dxa"/>
            <w:gridSpan w:val="8"/>
          </w:tcPr>
          <w:p w14:paraId="0C7D96CA" w14:textId="77777777" w:rsidR="00760F8B" w:rsidRPr="00FA796F" w:rsidRDefault="00760F8B" w:rsidP="00A81194">
            <w:pPr>
              <w:contextualSpacing/>
              <w:jc w:val="center"/>
              <w:rPr>
                <w:b/>
              </w:rPr>
            </w:pPr>
            <w:r w:rsidRPr="00FA796F">
              <w:rPr>
                <w:b/>
              </w:rPr>
              <w:t>Assessment Pattern as per Bloom’s Taxonomy</w:t>
            </w:r>
          </w:p>
        </w:tc>
      </w:tr>
      <w:tr w:rsidR="00760F8B" w:rsidRPr="00FA796F" w14:paraId="3D6BB86A" w14:textId="77777777" w:rsidTr="00A81194">
        <w:trPr>
          <w:jc w:val="center"/>
        </w:trPr>
        <w:tc>
          <w:tcPr>
            <w:tcW w:w="1560" w:type="dxa"/>
          </w:tcPr>
          <w:p w14:paraId="4AB655D0" w14:textId="77777777" w:rsidR="00760F8B" w:rsidRPr="00FA796F" w:rsidRDefault="00760F8B" w:rsidP="00A81194">
            <w:pPr>
              <w:contextualSpacing/>
              <w:jc w:val="center"/>
              <w:rPr>
                <w:b/>
                <w:bCs/>
              </w:rPr>
            </w:pPr>
            <w:r w:rsidRPr="00FA796F">
              <w:rPr>
                <w:b/>
                <w:bCs/>
              </w:rPr>
              <w:t>CO / P</w:t>
            </w:r>
          </w:p>
        </w:tc>
        <w:tc>
          <w:tcPr>
            <w:tcW w:w="1417" w:type="dxa"/>
          </w:tcPr>
          <w:p w14:paraId="5006D817" w14:textId="77777777" w:rsidR="00760F8B" w:rsidRPr="00FA796F" w:rsidRDefault="00760F8B" w:rsidP="00A81194">
            <w:pPr>
              <w:contextualSpacing/>
              <w:jc w:val="center"/>
              <w:rPr>
                <w:b/>
              </w:rPr>
            </w:pPr>
            <w:r w:rsidRPr="00FA796F">
              <w:rPr>
                <w:b/>
              </w:rPr>
              <w:t>R</w:t>
            </w:r>
          </w:p>
        </w:tc>
        <w:tc>
          <w:tcPr>
            <w:tcW w:w="1276" w:type="dxa"/>
          </w:tcPr>
          <w:p w14:paraId="319CC7CB" w14:textId="77777777" w:rsidR="00760F8B" w:rsidRPr="00FA796F" w:rsidRDefault="00760F8B" w:rsidP="00A81194">
            <w:pPr>
              <w:contextualSpacing/>
              <w:jc w:val="center"/>
              <w:rPr>
                <w:b/>
              </w:rPr>
            </w:pPr>
            <w:r w:rsidRPr="00FA796F">
              <w:rPr>
                <w:b/>
              </w:rPr>
              <w:t>U</w:t>
            </w:r>
          </w:p>
        </w:tc>
        <w:tc>
          <w:tcPr>
            <w:tcW w:w="1134" w:type="dxa"/>
          </w:tcPr>
          <w:p w14:paraId="66A97DA0" w14:textId="77777777" w:rsidR="00760F8B" w:rsidRPr="00FA796F" w:rsidRDefault="00760F8B" w:rsidP="00A81194">
            <w:pPr>
              <w:contextualSpacing/>
              <w:jc w:val="center"/>
              <w:rPr>
                <w:b/>
              </w:rPr>
            </w:pPr>
            <w:r w:rsidRPr="00FA796F">
              <w:rPr>
                <w:b/>
              </w:rPr>
              <w:t>A</w:t>
            </w:r>
          </w:p>
        </w:tc>
        <w:tc>
          <w:tcPr>
            <w:tcW w:w="1418" w:type="dxa"/>
          </w:tcPr>
          <w:p w14:paraId="0F455CE3" w14:textId="77777777" w:rsidR="00760F8B" w:rsidRPr="00FA796F" w:rsidRDefault="00760F8B" w:rsidP="00A81194">
            <w:pPr>
              <w:contextualSpacing/>
              <w:jc w:val="center"/>
              <w:rPr>
                <w:b/>
              </w:rPr>
            </w:pPr>
            <w:r w:rsidRPr="00FA796F">
              <w:rPr>
                <w:b/>
              </w:rPr>
              <w:t>An</w:t>
            </w:r>
          </w:p>
        </w:tc>
        <w:tc>
          <w:tcPr>
            <w:tcW w:w="708" w:type="dxa"/>
          </w:tcPr>
          <w:p w14:paraId="73092A4F" w14:textId="77777777" w:rsidR="00760F8B" w:rsidRPr="00FA796F" w:rsidRDefault="00760F8B" w:rsidP="00A81194">
            <w:pPr>
              <w:contextualSpacing/>
              <w:jc w:val="center"/>
              <w:rPr>
                <w:b/>
              </w:rPr>
            </w:pPr>
            <w:r w:rsidRPr="00FA796F">
              <w:rPr>
                <w:b/>
              </w:rPr>
              <w:t>E</w:t>
            </w:r>
          </w:p>
        </w:tc>
        <w:tc>
          <w:tcPr>
            <w:tcW w:w="1134" w:type="dxa"/>
          </w:tcPr>
          <w:p w14:paraId="41A8FB3B" w14:textId="77777777" w:rsidR="00760F8B" w:rsidRPr="00FA796F" w:rsidRDefault="00760F8B" w:rsidP="00A81194">
            <w:pPr>
              <w:contextualSpacing/>
              <w:jc w:val="center"/>
              <w:rPr>
                <w:b/>
              </w:rPr>
            </w:pPr>
            <w:r w:rsidRPr="00FA796F">
              <w:rPr>
                <w:b/>
              </w:rPr>
              <w:t>C</w:t>
            </w:r>
          </w:p>
        </w:tc>
        <w:tc>
          <w:tcPr>
            <w:tcW w:w="1701" w:type="dxa"/>
          </w:tcPr>
          <w:p w14:paraId="0ABADAE2" w14:textId="77777777" w:rsidR="00760F8B" w:rsidRPr="00FA796F" w:rsidRDefault="00760F8B" w:rsidP="00A81194">
            <w:pPr>
              <w:contextualSpacing/>
              <w:jc w:val="center"/>
              <w:rPr>
                <w:b/>
              </w:rPr>
            </w:pPr>
            <w:r w:rsidRPr="00FA796F">
              <w:rPr>
                <w:b/>
              </w:rPr>
              <w:t>Total</w:t>
            </w:r>
          </w:p>
        </w:tc>
      </w:tr>
      <w:tr w:rsidR="00760F8B" w:rsidRPr="00FA796F" w14:paraId="608C5FD7" w14:textId="77777777" w:rsidTr="00A81194">
        <w:trPr>
          <w:jc w:val="center"/>
        </w:trPr>
        <w:tc>
          <w:tcPr>
            <w:tcW w:w="1560" w:type="dxa"/>
          </w:tcPr>
          <w:p w14:paraId="688E89B4" w14:textId="77777777" w:rsidR="00760F8B" w:rsidRPr="00F44DED" w:rsidRDefault="00760F8B" w:rsidP="00A81194">
            <w:pPr>
              <w:contextualSpacing/>
              <w:jc w:val="center"/>
              <w:rPr>
                <w:bCs/>
              </w:rPr>
            </w:pPr>
            <w:r w:rsidRPr="00F44DED">
              <w:rPr>
                <w:bCs/>
              </w:rPr>
              <w:t>CO1</w:t>
            </w:r>
          </w:p>
        </w:tc>
        <w:tc>
          <w:tcPr>
            <w:tcW w:w="1417" w:type="dxa"/>
          </w:tcPr>
          <w:p w14:paraId="3F45BE5E" w14:textId="77777777" w:rsidR="00760F8B" w:rsidRPr="00FA796F" w:rsidRDefault="00760F8B" w:rsidP="00A81194">
            <w:pPr>
              <w:contextualSpacing/>
              <w:jc w:val="center"/>
            </w:pPr>
            <w:r>
              <w:t>2</w:t>
            </w:r>
          </w:p>
        </w:tc>
        <w:tc>
          <w:tcPr>
            <w:tcW w:w="1276" w:type="dxa"/>
          </w:tcPr>
          <w:p w14:paraId="71A4FF47" w14:textId="77777777" w:rsidR="00760F8B" w:rsidRPr="00FA796F" w:rsidRDefault="00760F8B" w:rsidP="00A81194">
            <w:pPr>
              <w:contextualSpacing/>
              <w:jc w:val="center"/>
            </w:pPr>
            <w:r>
              <w:t>18</w:t>
            </w:r>
          </w:p>
        </w:tc>
        <w:tc>
          <w:tcPr>
            <w:tcW w:w="1134" w:type="dxa"/>
          </w:tcPr>
          <w:p w14:paraId="61E22C8B" w14:textId="77777777" w:rsidR="00760F8B" w:rsidRPr="00FA796F" w:rsidRDefault="00760F8B" w:rsidP="00A81194">
            <w:pPr>
              <w:contextualSpacing/>
              <w:jc w:val="center"/>
            </w:pPr>
          </w:p>
        </w:tc>
        <w:tc>
          <w:tcPr>
            <w:tcW w:w="1418" w:type="dxa"/>
          </w:tcPr>
          <w:p w14:paraId="3CD3C41C" w14:textId="77777777" w:rsidR="00760F8B" w:rsidRPr="00FA796F" w:rsidRDefault="00760F8B" w:rsidP="00A81194">
            <w:pPr>
              <w:contextualSpacing/>
              <w:jc w:val="center"/>
            </w:pPr>
          </w:p>
        </w:tc>
        <w:tc>
          <w:tcPr>
            <w:tcW w:w="708" w:type="dxa"/>
          </w:tcPr>
          <w:p w14:paraId="23174A6E" w14:textId="77777777" w:rsidR="00760F8B" w:rsidRPr="00FA796F" w:rsidRDefault="00760F8B" w:rsidP="00A81194">
            <w:pPr>
              <w:contextualSpacing/>
              <w:jc w:val="center"/>
            </w:pPr>
          </w:p>
        </w:tc>
        <w:tc>
          <w:tcPr>
            <w:tcW w:w="1134" w:type="dxa"/>
          </w:tcPr>
          <w:p w14:paraId="4F8F12C9" w14:textId="77777777" w:rsidR="00760F8B" w:rsidRPr="00FA796F" w:rsidRDefault="00760F8B" w:rsidP="00A81194">
            <w:pPr>
              <w:contextualSpacing/>
              <w:jc w:val="center"/>
            </w:pPr>
          </w:p>
        </w:tc>
        <w:tc>
          <w:tcPr>
            <w:tcW w:w="1701" w:type="dxa"/>
          </w:tcPr>
          <w:p w14:paraId="3ED08508" w14:textId="77777777" w:rsidR="00760F8B" w:rsidRPr="00FA796F" w:rsidRDefault="00760F8B" w:rsidP="00A81194">
            <w:pPr>
              <w:contextualSpacing/>
              <w:jc w:val="center"/>
            </w:pPr>
          </w:p>
        </w:tc>
      </w:tr>
      <w:tr w:rsidR="00760F8B" w:rsidRPr="00FA796F" w14:paraId="77334671" w14:textId="77777777" w:rsidTr="00A81194">
        <w:trPr>
          <w:jc w:val="center"/>
        </w:trPr>
        <w:tc>
          <w:tcPr>
            <w:tcW w:w="1560" w:type="dxa"/>
          </w:tcPr>
          <w:p w14:paraId="0445B671" w14:textId="77777777" w:rsidR="00760F8B" w:rsidRPr="00F44DED" w:rsidRDefault="00760F8B" w:rsidP="00A81194">
            <w:pPr>
              <w:contextualSpacing/>
              <w:jc w:val="center"/>
              <w:rPr>
                <w:bCs/>
              </w:rPr>
            </w:pPr>
            <w:r w:rsidRPr="00F44DED">
              <w:rPr>
                <w:bCs/>
              </w:rPr>
              <w:t>CO2</w:t>
            </w:r>
          </w:p>
        </w:tc>
        <w:tc>
          <w:tcPr>
            <w:tcW w:w="1417" w:type="dxa"/>
          </w:tcPr>
          <w:p w14:paraId="0174BFC8" w14:textId="77777777" w:rsidR="00760F8B" w:rsidRPr="00FA796F" w:rsidRDefault="00760F8B" w:rsidP="00A81194">
            <w:pPr>
              <w:contextualSpacing/>
              <w:jc w:val="center"/>
            </w:pPr>
            <w:r>
              <w:t>6</w:t>
            </w:r>
          </w:p>
        </w:tc>
        <w:tc>
          <w:tcPr>
            <w:tcW w:w="1276" w:type="dxa"/>
          </w:tcPr>
          <w:p w14:paraId="76EE0E01" w14:textId="77777777" w:rsidR="00760F8B" w:rsidRPr="00FA796F" w:rsidRDefault="00760F8B" w:rsidP="00A81194">
            <w:pPr>
              <w:contextualSpacing/>
              <w:jc w:val="center"/>
            </w:pPr>
            <w:r>
              <w:t>16</w:t>
            </w:r>
          </w:p>
        </w:tc>
        <w:tc>
          <w:tcPr>
            <w:tcW w:w="1134" w:type="dxa"/>
          </w:tcPr>
          <w:p w14:paraId="259C3EF7" w14:textId="77777777" w:rsidR="00760F8B" w:rsidRPr="00FA796F" w:rsidRDefault="00760F8B" w:rsidP="00A81194">
            <w:pPr>
              <w:contextualSpacing/>
              <w:jc w:val="center"/>
            </w:pPr>
          </w:p>
        </w:tc>
        <w:tc>
          <w:tcPr>
            <w:tcW w:w="1418" w:type="dxa"/>
          </w:tcPr>
          <w:p w14:paraId="76285FD2" w14:textId="77777777" w:rsidR="00760F8B" w:rsidRPr="00FA796F" w:rsidRDefault="00760F8B" w:rsidP="00A81194">
            <w:pPr>
              <w:contextualSpacing/>
              <w:jc w:val="center"/>
            </w:pPr>
            <w:r>
              <w:t>7</w:t>
            </w:r>
          </w:p>
        </w:tc>
        <w:tc>
          <w:tcPr>
            <w:tcW w:w="708" w:type="dxa"/>
          </w:tcPr>
          <w:p w14:paraId="05F0F02E" w14:textId="77777777" w:rsidR="00760F8B" w:rsidRPr="00FA796F" w:rsidRDefault="00760F8B" w:rsidP="00A81194">
            <w:pPr>
              <w:contextualSpacing/>
              <w:jc w:val="center"/>
            </w:pPr>
          </w:p>
        </w:tc>
        <w:tc>
          <w:tcPr>
            <w:tcW w:w="1134" w:type="dxa"/>
          </w:tcPr>
          <w:p w14:paraId="073AD5FA" w14:textId="77777777" w:rsidR="00760F8B" w:rsidRPr="00FA796F" w:rsidRDefault="00760F8B" w:rsidP="00A81194">
            <w:pPr>
              <w:contextualSpacing/>
              <w:jc w:val="center"/>
            </w:pPr>
          </w:p>
        </w:tc>
        <w:tc>
          <w:tcPr>
            <w:tcW w:w="1701" w:type="dxa"/>
          </w:tcPr>
          <w:p w14:paraId="772F934F" w14:textId="77777777" w:rsidR="00760F8B" w:rsidRPr="00FA796F" w:rsidRDefault="00760F8B" w:rsidP="00A81194">
            <w:pPr>
              <w:contextualSpacing/>
              <w:jc w:val="center"/>
            </w:pPr>
          </w:p>
        </w:tc>
      </w:tr>
      <w:tr w:rsidR="00760F8B" w:rsidRPr="00FA796F" w14:paraId="36002EC2" w14:textId="77777777" w:rsidTr="00A81194">
        <w:trPr>
          <w:jc w:val="center"/>
        </w:trPr>
        <w:tc>
          <w:tcPr>
            <w:tcW w:w="1560" w:type="dxa"/>
          </w:tcPr>
          <w:p w14:paraId="052249ED" w14:textId="77777777" w:rsidR="00760F8B" w:rsidRPr="00F44DED" w:rsidRDefault="00760F8B" w:rsidP="00A81194">
            <w:pPr>
              <w:contextualSpacing/>
              <w:jc w:val="center"/>
              <w:rPr>
                <w:bCs/>
              </w:rPr>
            </w:pPr>
            <w:r w:rsidRPr="00F44DED">
              <w:rPr>
                <w:bCs/>
              </w:rPr>
              <w:t>CO3</w:t>
            </w:r>
          </w:p>
        </w:tc>
        <w:tc>
          <w:tcPr>
            <w:tcW w:w="1417" w:type="dxa"/>
          </w:tcPr>
          <w:p w14:paraId="0F7AB9BB" w14:textId="77777777" w:rsidR="00760F8B" w:rsidRPr="00FA796F" w:rsidRDefault="00760F8B" w:rsidP="00A81194">
            <w:pPr>
              <w:contextualSpacing/>
              <w:jc w:val="center"/>
            </w:pPr>
            <w:r>
              <w:t>14</w:t>
            </w:r>
          </w:p>
        </w:tc>
        <w:tc>
          <w:tcPr>
            <w:tcW w:w="1276" w:type="dxa"/>
          </w:tcPr>
          <w:p w14:paraId="7233E9FC" w14:textId="77777777" w:rsidR="00760F8B" w:rsidRPr="00FA796F" w:rsidRDefault="00760F8B" w:rsidP="00A81194">
            <w:pPr>
              <w:contextualSpacing/>
              <w:jc w:val="center"/>
            </w:pPr>
            <w:r>
              <w:t>14</w:t>
            </w:r>
          </w:p>
        </w:tc>
        <w:tc>
          <w:tcPr>
            <w:tcW w:w="1134" w:type="dxa"/>
          </w:tcPr>
          <w:p w14:paraId="4CA46B72" w14:textId="77777777" w:rsidR="00760F8B" w:rsidRPr="00FA796F" w:rsidRDefault="00760F8B" w:rsidP="00A81194">
            <w:pPr>
              <w:contextualSpacing/>
              <w:jc w:val="center"/>
            </w:pPr>
          </w:p>
        </w:tc>
        <w:tc>
          <w:tcPr>
            <w:tcW w:w="1418" w:type="dxa"/>
          </w:tcPr>
          <w:p w14:paraId="5ABADAD7" w14:textId="77777777" w:rsidR="00760F8B" w:rsidRPr="00FA796F" w:rsidRDefault="00760F8B" w:rsidP="00A81194">
            <w:pPr>
              <w:contextualSpacing/>
              <w:jc w:val="center"/>
            </w:pPr>
            <w:r>
              <w:t>6</w:t>
            </w:r>
          </w:p>
        </w:tc>
        <w:tc>
          <w:tcPr>
            <w:tcW w:w="708" w:type="dxa"/>
          </w:tcPr>
          <w:p w14:paraId="4D6A4F8F" w14:textId="77777777" w:rsidR="00760F8B" w:rsidRPr="00FA796F" w:rsidRDefault="00760F8B" w:rsidP="00A81194">
            <w:pPr>
              <w:contextualSpacing/>
              <w:jc w:val="center"/>
            </w:pPr>
          </w:p>
        </w:tc>
        <w:tc>
          <w:tcPr>
            <w:tcW w:w="1134" w:type="dxa"/>
          </w:tcPr>
          <w:p w14:paraId="027AF88B" w14:textId="77777777" w:rsidR="00760F8B" w:rsidRPr="00FA796F" w:rsidRDefault="00760F8B" w:rsidP="00A81194">
            <w:pPr>
              <w:contextualSpacing/>
              <w:jc w:val="center"/>
            </w:pPr>
          </w:p>
        </w:tc>
        <w:tc>
          <w:tcPr>
            <w:tcW w:w="1701" w:type="dxa"/>
          </w:tcPr>
          <w:p w14:paraId="429DACEF" w14:textId="77777777" w:rsidR="00760F8B" w:rsidRPr="00FA796F" w:rsidRDefault="00760F8B" w:rsidP="00A81194">
            <w:pPr>
              <w:contextualSpacing/>
              <w:jc w:val="center"/>
            </w:pPr>
          </w:p>
        </w:tc>
      </w:tr>
      <w:tr w:rsidR="00760F8B" w:rsidRPr="00FA796F" w14:paraId="0B57ABB4" w14:textId="77777777" w:rsidTr="00A81194">
        <w:trPr>
          <w:jc w:val="center"/>
        </w:trPr>
        <w:tc>
          <w:tcPr>
            <w:tcW w:w="1560" w:type="dxa"/>
          </w:tcPr>
          <w:p w14:paraId="400EA277" w14:textId="77777777" w:rsidR="00760F8B" w:rsidRPr="00F44DED" w:rsidRDefault="00760F8B" w:rsidP="00A81194">
            <w:pPr>
              <w:contextualSpacing/>
              <w:jc w:val="center"/>
              <w:rPr>
                <w:bCs/>
              </w:rPr>
            </w:pPr>
            <w:r w:rsidRPr="00F44DED">
              <w:rPr>
                <w:bCs/>
              </w:rPr>
              <w:t>CO4</w:t>
            </w:r>
          </w:p>
        </w:tc>
        <w:tc>
          <w:tcPr>
            <w:tcW w:w="1417" w:type="dxa"/>
          </w:tcPr>
          <w:p w14:paraId="0C7B8ED8" w14:textId="77777777" w:rsidR="00760F8B" w:rsidRPr="00FA796F" w:rsidRDefault="00760F8B" w:rsidP="00A81194">
            <w:pPr>
              <w:contextualSpacing/>
              <w:jc w:val="center"/>
            </w:pPr>
            <w:r>
              <w:t>7</w:t>
            </w:r>
          </w:p>
        </w:tc>
        <w:tc>
          <w:tcPr>
            <w:tcW w:w="1276" w:type="dxa"/>
          </w:tcPr>
          <w:p w14:paraId="7B239F40" w14:textId="77777777" w:rsidR="00760F8B" w:rsidRPr="00FA796F" w:rsidRDefault="00760F8B" w:rsidP="00A81194">
            <w:pPr>
              <w:contextualSpacing/>
              <w:jc w:val="center"/>
            </w:pPr>
            <w:r>
              <w:t>3</w:t>
            </w:r>
          </w:p>
        </w:tc>
        <w:tc>
          <w:tcPr>
            <w:tcW w:w="1134" w:type="dxa"/>
          </w:tcPr>
          <w:p w14:paraId="20A14F97" w14:textId="77777777" w:rsidR="00760F8B" w:rsidRPr="00FA796F" w:rsidRDefault="00760F8B" w:rsidP="00A81194">
            <w:pPr>
              <w:contextualSpacing/>
              <w:jc w:val="center"/>
            </w:pPr>
          </w:p>
        </w:tc>
        <w:tc>
          <w:tcPr>
            <w:tcW w:w="1418" w:type="dxa"/>
          </w:tcPr>
          <w:p w14:paraId="677718B6" w14:textId="77777777" w:rsidR="00760F8B" w:rsidRPr="00FA796F" w:rsidRDefault="00760F8B" w:rsidP="00A81194">
            <w:pPr>
              <w:contextualSpacing/>
              <w:jc w:val="center"/>
            </w:pPr>
            <w:r>
              <w:t>6</w:t>
            </w:r>
          </w:p>
        </w:tc>
        <w:tc>
          <w:tcPr>
            <w:tcW w:w="708" w:type="dxa"/>
          </w:tcPr>
          <w:p w14:paraId="5EFBFB8C" w14:textId="77777777" w:rsidR="00760F8B" w:rsidRPr="00FA796F" w:rsidRDefault="00760F8B" w:rsidP="00A81194">
            <w:pPr>
              <w:contextualSpacing/>
              <w:jc w:val="center"/>
            </w:pPr>
          </w:p>
        </w:tc>
        <w:tc>
          <w:tcPr>
            <w:tcW w:w="1134" w:type="dxa"/>
          </w:tcPr>
          <w:p w14:paraId="03EE0640" w14:textId="77777777" w:rsidR="00760F8B" w:rsidRPr="00FA796F" w:rsidRDefault="00760F8B" w:rsidP="00A81194">
            <w:pPr>
              <w:contextualSpacing/>
              <w:jc w:val="center"/>
            </w:pPr>
          </w:p>
        </w:tc>
        <w:tc>
          <w:tcPr>
            <w:tcW w:w="1701" w:type="dxa"/>
          </w:tcPr>
          <w:p w14:paraId="5D72774D" w14:textId="77777777" w:rsidR="00760F8B" w:rsidRPr="00FA796F" w:rsidRDefault="00760F8B" w:rsidP="00A81194">
            <w:pPr>
              <w:contextualSpacing/>
              <w:jc w:val="center"/>
            </w:pPr>
          </w:p>
        </w:tc>
      </w:tr>
      <w:tr w:rsidR="00760F8B" w:rsidRPr="00FA796F" w14:paraId="14CFC216" w14:textId="77777777" w:rsidTr="00A81194">
        <w:trPr>
          <w:jc w:val="center"/>
        </w:trPr>
        <w:tc>
          <w:tcPr>
            <w:tcW w:w="1560" w:type="dxa"/>
          </w:tcPr>
          <w:p w14:paraId="3D62CCFE" w14:textId="77777777" w:rsidR="00760F8B" w:rsidRPr="00F44DED" w:rsidRDefault="00760F8B" w:rsidP="00A81194">
            <w:pPr>
              <w:contextualSpacing/>
              <w:jc w:val="center"/>
              <w:rPr>
                <w:bCs/>
              </w:rPr>
            </w:pPr>
            <w:r w:rsidRPr="00F44DED">
              <w:rPr>
                <w:bCs/>
              </w:rPr>
              <w:t>CO5</w:t>
            </w:r>
          </w:p>
        </w:tc>
        <w:tc>
          <w:tcPr>
            <w:tcW w:w="1417" w:type="dxa"/>
          </w:tcPr>
          <w:p w14:paraId="125EF362" w14:textId="77777777" w:rsidR="00760F8B" w:rsidRPr="00FA796F" w:rsidRDefault="00760F8B" w:rsidP="00A81194">
            <w:pPr>
              <w:contextualSpacing/>
              <w:jc w:val="center"/>
            </w:pPr>
            <w:r>
              <w:t>4</w:t>
            </w:r>
          </w:p>
        </w:tc>
        <w:tc>
          <w:tcPr>
            <w:tcW w:w="1276" w:type="dxa"/>
          </w:tcPr>
          <w:p w14:paraId="5FABB889" w14:textId="77777777" w:rsidR="00760F8B" w:rsidRPr="00FA796F" w:rsidRDefault="00760F8B" w:rsidP="00A81194">
            <w:pPr>
              <w:contextualSpacing/>
              <w:jc w:val="center"/>
            </w:pPr>
            <w:r>
              <w:t>18</w:t>
            </w:r>
          </w:p>
        </w:tc>
        <w:tc>
          <w:tcPr>
            <w:tcW w:w="1134" w:type="dxa"/>
          </w:tcPr>
          <w:p w14:paraId="59D359FA" w14:textId="77777777" w:rsidR="00760F8B" w:rsidRPr="00FA796F" w:rsidRDefault="00760F8B" w:rsidP="00A81194">
            <w:pPr>
              <w:contextualSpacing/>
              <w:jc w:val="center"/>
            </w:pPr>
          </w:p>
        </w:tc>
        <w:tc>
          <w:tcPr>
            <w:tcW w:w="1418" w:type="dxa"/>
          </w:tcPr>
          <w:p w14:paraId="1C2FAF7A" w14:textId="77777777" w:rsidR="00760F8B" w:rsidRPr="00FA796F" w:rsidRDefault="00760F8B" w:rsidP="00A81194">
            <w:pPr>
              <w:contextualSpacing/>
              <w:jc w:val="center"/>
            </w:pPr>
          </w:p>
        </w:tc>
        <w:tc>
          <w:tcPr>
            <w:tcW w:w="708" w:type="dxa"/>
          </w:tcPr>
          <w:p w14:paraId="6C6BA51F" w14:textId="77777777" w:rsidR="00760F8B" w:rsidRPr="00FA796F" w:rsidRDefault="00760F8B" w:rsidP="00A81194">
            <w:pPr>
              <w:contextualSpacing/>
              <w:jc w:val="center"/>
            </w:pPr>
          </w:p>
        </w:tc>
        <w:tc>
          <w:tcPr>
            <w:tcW w:w="1134" w:type="dxa"/>
          </w:tcPr>
          <w:p w14:paraId="78AA933D" w14:textId="77777777" w:rsidR="00760F8B" w:rsidRPr="00FA796F" w:rsidRDefault="00760F8B" w:rsidP="00A81194">
            <w:pPr>
              <w:contextualSpacing/>
              <w:jc w:val="center"/>
            </w:pPr>
          </w:p>
        </w:tc>
        <w:tc>
          <w:tcPr>
            <w:tcW w:w="1701" w:type="dxa"/>
          </w:tcPr>
          <w:p w14:paraId="42DF8A77" w14:textId="77777777" w:rsidR="00760F8B" w:rsidRPr="00FA796F" w:rsidRDefault="00760F8B" w:rsidP="00A81194">
            <w:pPr>
              <w:contextualSpacing/>
              <w:jc w:val="center"/>
            </w:pPr>
          </w:p>
        </w:tc>
      </w:tr>
      <w:tr w:rsidR="00760F8B" w:rsidRPr="00FA796F" w14:paraId="48665811" w14:textId="77777777" w:rsidTr="00A81194">
        <w:trPr>
          <w:jc w:val="center"/>
        </w:trPr>
        <w:tc>
          <w:tcPr>
            <w:tcW w:w="1560" w:type="dxa"/>
          </w:tcPr>
          <w:p w14:paraId="01558B15" w14:textId="77777777" w:rsidR="00760F8B" w:rsidRPr="00F44DED" w:rsidRDefault="00760F8B" w:rsidP="00A81194">
            <w:pPr>
              <w:contextualSpacing/>
              <w:jc w:val="center"/>
              <w:rPr>
                <w:bCs/>
              </w:rPr>
            </w:pPr>
            <w:r w:rsidRPr="00F44DED">
              <w:rPr>
                <w:bCs/>
              </w:rPr>
              <w:t>CO6</w:t>
            </w:r>
          </w:p>
        </w:tc>
        <w:tc>
          <w:tcPr>
            <w:tcW w:w="1417" w:type="dxa"/>
          </w:tcPr>
          <w:p w14:paraId="49C543E0" w14:textId="77777777" w:rsidR="00760F8B" w:rsidRPr="00FA796F" w:rsidRDefault="00760F8B" w:rsidP="00A81194">
            <w:pPr>
              <w:contextualSpacing/>
              <w:jc w:val="center"/>
            </w:pPr>
          </w:p>
        </w:tc>
        <w:tc>
          <w:tcPr>
            <w:tcW w:w="1276" w:type="dxa"/>
          </w:tcPr>
          <w:p w14:paraId="2FC9B867" w14:textId="77777777" w:rsidR="00760F8B" w:rsidRPr="00FA796F" w:rsidRDefault="00760F8B" w:rsidP="00A81194">
            <w:pPr>
              <w:contextualSpacing/>
              <w:jc w:val="center"/>
            </w:pPr>
          </w:p>
        </w:tc>
        <w:tc>
          <w:tcPr>
            <w:tcW w:w="1134" w:type="dxa"/>
          </w:tcPr>
          <w:p w14:paraId="68B4060E" w14:textId="77777777" w:rsidR="00760F8B" w:rsidRPr="00FA796F" w:rsidRDefault="00760F8B" w:rsidP="00A81194">
            <w:pPr>
              <w:contextualSpacing/>
              <w:jc w:val="center"/>
            </w:pPr>
            <w:r>
              <w:t>3</w:t>
            </w:r>
          </w:p>
        </w:tc>
        <w:tc>
          <w:tcPr>
            <w:tcW w:w="1418" w:type="dxa"/>
          </w:tcPr>
          <w:p w14:paraId="5D594198" w14:textId="77777777" w:rsidR="00760F8B" w:rsidRPr="00FA796F" w:rsidRDefault="00760F8B" w:rsidP="00A81194">
            <w:pPr>
              <w:contextualSpacing/>
              <w:jc w:val="center"/>
            </w:pPr>
          </w:p>
        </w:tc>
        <w:tc>
          <w:tcPr>
            <w:tcW w:w="708" w:type="dxa"/>
          </w:tcPr>
          <w:p w14:paraId="44363D62" w14:textId="77777777" w:rsidR="00760F8B" w:rsidRPr="00FA796F" w:rsidRDefault="00760F8B" w:rsidP="00A81194">
            <w:pPr>
              <w:contextualSpacing/>
              <w:jc w:val="center"/>
            </w:pPr>
          </w:p>
        </w:tc>
        <w:tc>
          <w:tcPr>
            <w:tcW w:w="1134" w:type="dxa"/>
          </w:tcPr>
          <w:p w14:paraId="6FDDB848" w14:textId="77777777" w:rsidR="00760F8B" w:rsidRPr="00FA796F" w:rsidRDefault="00760F8B" w:rsidP="00A81194">
            <w:pPr>
              <w:contextualSpacing/>
              <w:jc w:val="center"/>
            </w:pPr>
          </w:p>
        </w:tc>
        <w:tc>
          <w:tcPr>
            <w:tcW w:w="1701" w:type="dxa"/>
          </w:tcPr>
          <w:p w14:paraId="27F3A0A3" w14:textId="77777777" w:rsidR="00760F8B" w:rsidRPr="00FA796F" w:rsidRDefault="00760F8B" w:rsidP="00A81194">
            <w:pPr>
              <w:contextualSpacing/>
              <w:jc w:val="center"/>
            </w:pPr>
          </w:p>
        </w:tc>
      </w:tr>
      <w:tr w:rsidR="00760F8B" w:rsidRPr="00FA796F" w14:paraId="459B8652" w14:textId="77777777" w:rsidTr="00A81194">
        <w:trPr>
          <w:jc w:val="center"/>
        </w:trPr>
        <w:tc>
          <w:tcPr>
            <w:tcW w:w="8647" w:type="dxa"/>
            <w:gridSpan w:val="7"/>
          </w:tcPr>
          <w:p w14:paraId="194D6FA0" w14:textId="77777777" w:rsidR="00760F8B" w:rsidRPr="00FA796F" w:rsidRDefault="00760F8B" w:rsidP="00A81194">
            <w:pPr>
              <w:contextualSpacing/>
            </w:pPr>
          </w:p>
        </w:tc>
        <w:tc>
          <w:tcPr>
            <w:tcW w:w="1701" w:type="dxa"/>
          </w:tcPr>
          <w:p w14:paraId="4AC012BC" w14:textId="77777777" w:rsidR="00760F8B" w:rsidRPr="00FA796F" w:rsidRDefault="00760F8B" w:rsidP="00A81194">
            <w:pPr>
              <w:contextualSpacing/>
              <w:jc w:val="center"/>
              <w:rPr>
                <w:b/>
              </w:rPr>
            </w:pPr>
            <w:r w:rsidRPr="00FA796F">
              <w:rPr>
                <w:b/>
              </w:rPr>
              <w:t>124</w:t>
            </w:r>
          </w:p>
        </w:tc>
      </w:tr>
    </w:tbl>
    <w:p w14:paraId="7A7CD153" w14:textId="77777777" w:rsidR="00760F8B" w:rsidRPr="00FA796F" w:rsidRDefault="00760F8B" w:rsidP="00760F8B">
      <w:pPr>
        <w:tabs>
          <w:tab w:val="left" w:pos="7110"/>
        </w:tabs>
        <w:contextualSpacing/>
      </w:pPr>
      <w:r w:rsidRPr="00FA796F">
        <w:tab/>
      </w:r>
    </w:p>
    <w:p w14:paraId="40814FEE" w14:textId="77777777" w:rsidR="00760F8B" w:rsidRPr="00A24FED" w:rsidRDefault="00760F8B" w:rsidP="00E40AC8">
      <w:pPr>
        <w:jc w:val="center"/>
        <w:rPr>
          <w:b/>
        </w:rPr>
      </w:pPr>
      <w:r w:rsidRPr="00A24FED">
        <w:rPr>
          <w:noProof/>
        </w:rPr>
        <w:lastRenderedPageBreak/>
        <w:drawing>
          <wp:inline distT="0" distB="0" distL="0" distR="0" wp14:anchorId="32AE5BE1" wp14:editId="66078C92">
            <wp:extent cx="5731510" cy="1570990"/>
            <wp:effectExtent l="0" t="0" r="254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3BE42F5C" w14:textId="77777777" w:rsidR="00760F8B" w:rsidRPr="0047695A"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0F8B" w:rsidRPr="0047695A" w14:paraId="1143BEF4" w14:textId="77777777" w:rsidTr="0037089B">
        <w:trPr>
          <w:trHeight w:val="397"/>
          <w:jc w:val="center"/>
        </w:trPr>
        <w:tc>
          <w:tcPr>
            <w:tcW w:w="1555" w:type="dxa"/>
            <w:vAlign w:val="center"/>
          </w:tcPr>
          <w:p w14:paraId="3BF9A45B" w14:textId="77777777" w:rsidR="00760F8B" w:rsidRPr="0047695A" w:rsidRDefault="00760F8B" w:rsidP="00A81194">
            <w:pPr>
              <w:pStyle w:val="Title"/>
              <w:contextualSpacing/>
              <w:jc w:val="left"/>
              <w:rPr>
                <w:b/>
                <w:szCs w:val="24"/>
              </w:rPr>
            </w:pPr>
            <w:r w:rsidRPr="0047695A">
              <w:rPr>
                <w:b/>
                <w:szCs w:val="24"/>
              </w:rPr>
              <w:t xml:space="preserve">Course Code      </w:t>
            </w:r>
          </w:p>
        </w:tc>
        <w:tc>
          <w:tcPr>
            <w:tcW w:w="6662" w:type="dxa"/>
            <w:vAlign w:val="center"/>
          </w:tcPr>
          <w:p w14:paraId="7322F8EB" w14:textId="77777777" w:rsidR="00760F8B" w:rsidRPr="0047695A" w:rsidRDefault="00760F8B" w:rsidP="00A81194">
            <w:pPr>
              <w:pStyle w:val="Title"/>
              <w:contextualSpacing/>
              <w:jc w:val="left"/>
              <w:rPr>
                <w:b/>
                <w:szCs w:val="24"/>
              </w:rPr>
            </w:pPr>
            <w:r w:rsidRPr="0047695A">
              <w:rPr>
                <w:b/>
                <w:szCs w:val="24"/>
              </w:rPr>
              <w:t>18MS2009</w:t>
            </w:r>
          </w:p>
        </w:tc>
        <w:tc>
          <w:tcPr>
            <w:tcW w:w="1417" w:type="dxa"/>
            <w:vAlign w:val="center"/>
          </w:tcPr>
          <w:p w14:paraId="1FB4429D" w14:textId="77777777" w:rsidR="00760F8B" w:rsidRPr="0047695A" w:rsidRDefault="00760F8B" w:rsidP="00A81194">
            <w:pPr>
              <w:pStyle w:val="Title"/>
              <w:ind w:left="-468" w:firstLine="468"/>
              <w:contextualSpacing/>
              <w:jc w:val="left"/>
              <w:rPr>
                <w:szCs w:val="24"/>
              </w:rPr>
            </w:pPr>
            <w:r w:rsidRPr="0047695A">
              <w:rPr>
                <w:b/>
                <w:bCs/>
                <w:szCs w:val="24"/>
              </w:rPr>
              <w:t xml:space="preserve">Duration       </w:t>
            </w:r>
          </w:p>
        </w:tc>
        <w:tc>
          <w:tcPr>
            <w:tcW w:w="851" w:type="dxa"/>
            <w:vAlign w:val="center"/>
          </w:tcPr>
          <w:p w14:paraId="616C4298" w14:textId="77777777" w:rsidR="00760F8B" w:rsidRPr="0047695A" w:rsidRDefault="00760F8B" w:rsidP="00A81194">
            <w:pPr>
              <w:pStyle w:val="Title"/>
              <w:contextualSpacing/>
              <w:jc w:val="left"/>
              <w:rPr>
                <w:b/>
                <w:szCs w:val="24"/>
              </w:rPr>
            </w:pPr>
            <w:r w:rsidRPr="0047695A">
              <w:rPr>
                <w:b/>
                <w:szCs w:val="24"/>
              </w:rPr>
              <w:t>3hrs</w:t>
            </w:r>
          </w:p>
        </w:tc>
      </w:tr>
      <w:tr w:rsidR="00760F8B" w:rsidRPr="0047695A" w14:paraId="295AB614" w14:textId="77777777" w:rsidTr="0037089B">
        <w:trPr>
          <w:trHeight w:val="397"/>
          <w:jc w:val="center"/>
        </w:trPr>
        <w:tc>
          <w:tcPr>
            <w:tcW w:w="1555" w:type="dxa"/>
            <w:vAlign w:val="center"/>
          </w:tcPr>
          <w:p w14:paraId="6F01422C" w14:textId="77777777" w:rsidR="00760F8B" w:rsidRPr="0047695A" w:rsidRDefault="00760F8B" w:rsidP="00A81194">
            <w:pPr>
              <w:pStyle w:val="Title"/>
              <w:ind w:right="-160"/>
              <w:contextualSpacing/>
              <w:jc w:val="left"/>
              <w:rPr>
                <w:b/>
                <w:szCs w:val="24"/>
              </w:rPr>
            </w:pPr>
            <w:r w:rsidRPr="0047695A">
              <w:rPr>
                <w:b/>
                <w:szCs w:val="24"/>
              </w:rPr>
              <w:t xml:space="preserve">Course Name     </w:t>
            </w:r>
          </w:p>
        </w:tc>
        <w:tc>
          <w:tcPr>
            <w:tcW w:w="6662" w:type="dxa"/>
            <w:vAlign w:val="center"/>
          </w:tcPr>
          <w:p w14:paraId="1E548048" w14:textId="77777777" w:rsidR="00760F8B" w:rsidRPr="0047695A" w:rsidRDefault="00760F8B" w:rsidP="00A81194">
            <w:pPr>
              <w:pStyle w:val="Title"/>
              <w:contextualSpacing/>
              <w:jc w:val="left"/>
              <w:rPr>
                <w:b/>
                <w:szCs w:val="24"/>
              </w:rPr>
            </w:pPr>
            <w:r w:rsidRPr="0047695A">
              <w:rPr>
                <w:b/>
                <w:szCs w:val="24"/>
              </w:rPr>
              <w:t>ENTREPRENEURSHIP AND BASICS OF MANAGEMENT</w:t>
            </w:r>
          </w:p>
        </w:tc>
        <w:tc>
          <w:tcPr>
            <w:tcW w:w="1417" w:type="dxa"/>
            <w:vAlign w:val="center"/>
          </w:tcPr>
          <w:p w14:paraId="2ACA0C05" w14:textId="77777777" w:rsidR="00760F8B" w:rsidRPr="0047695A" w:rsidRDefault="00760F8B" w:rsidP="00A81194">
            <w:pPr>
              <w:pStyle w:val="Title"/>
              <w:contextualSpacing/>
              <w:jc w:val="left"/>
              <w:rPr>
                <w:b/>
                <w:bCs/>
                <w:szCs w:val="24"/>
              </w:rPr>
            </w:pPr>
            <w:r w:rsidRPr="0047695A">
              <w:rPr>
                <w:b/>
                <w:bCs/>
                <w:szCs w:val="24"/>
              </w:rPr>
              <w:t xml:space="preserve">Max. Marks </w:t>
            </w:r>
          </w:p>
        </w:tc>
        <w:tc>
          <w:tcPr>
            <w:tcW w:w="851" w:type="dxa"/>
            <w:vAlign w:val="center"/>
          </w:tcPr>
          <w:p w14:paraId="243BE8B2" w14:textId="77777777" w:rsidR="00760F8B" w:rsidRPr="0047695A" w:rsidRDefault="00760F8B" w:rsidP="00A81194">
            <w:pPr>
              <w:pStyle w:val="Title"/>
              <w:contextualSpacing/>
              <w:jc w:val="left"/>
              <w:rPr>
                <w:b/>
                <w:szCs w:val="24"/>
              </w:rPr>
            </w:pPr>
            <w:r w:rsidRPr="0047695A">
              <w:rPr>
                <w:b/>
                <w:szCs w:val="24"/>
              </w:rPr>
              <w:t>100</w:t>
            </w:r>
          </w:p>
        </w:tc>
      </w:tr>
    </w:tbl>
    <w:p w14:paraId="1807E6B3" w14:textId="77777777" w:rsidR="00760F8B" w:rsidRPr="0047695A"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47695A" w14:paraId="5617B47D" w14:textId="77777777" w:rsidTr="00A81194">
        <w:trPr>
          <w:trHeight w:val="551"/>
        </w:trPr>
        <w:tc>
          <w:tcPr>
            <w:tcW w:w="272" w:type="pct"/>
            <w:vAlign w:val="center"/>
          </w:tcPr>
          <w:p w14:paraId="022A14CF" w14:textId="77777777" w:rsidR="00760F8B" w:rsidRPr="0047695A" w:rsidRDefault="00760F8B" w:rsidP="00A81194">
            <w:pPr>
              <w:contextualSpacing/>
              <w:jc w:val="center"/>
              <w:rPr>
                <w:b/>
              </w:rPr>
            </w:pPr>
            <w:r w:rsidRPr="0047695A">
              <w:rPr>
                <w:b/>
              </w:rPr>
              <w:t>Q. No.</w:t>
            </w:r>
          </w:p>
        </w:tc>
        <w:tc>
          <w:tcPr>
            <w:tcW w:w="3512" w:type="pct"/>
            <w:gridSpan w:val="2"/>
            <w:vAlign w:val="center"/>
          </w:tcPr>
          <w:p w14:paraId="236CEA05" w14:textId="77777777" w:rsidR="00760F8B" w:rsidRPr="0047695A" w:rsidRDefault="00760F8B" w:rsidP="00A81194">
            <w:pPr>
              <w:contextualSpacing/>
              <w:jc w:val="center"/>
              <w:rPr>
                <w:b/>
              </w:rPr>
            </w:pPr>
            <w:r w:rsidRPr="0047695A">
              <w:rPr>
                <w:b/>
              </w:rPr>
              <w:t>Questions</w:t>
            </w:r>
          </w:p>
        </w:tc>
        <w:tc>
          <w:tcPr>
            <w:tcW w:w="388" w:type="pct"/>
            <w:vAlign w:val="center"/>
          </w:tcPr>
          <w:p w14:paraId="245A8ABA" w14:textId="77777777" w:rsidR="00760F8B" w:rsidRPr="0047695A" w:rsidRDefault="00760F8B" w:rsidP="00A81194">
            <w:pPr>
              <w:contextualSpacing/>
              <w:jc w:val="center"/>
              <w:rPr>
                <w:b/>
              </w:rPr>
            </w:pPr>
            <w:r w:rsidRPr="0047695A">
              <w:rPr>
                <w:b/>
              </w:rPr>
              <w:t>CO</w:t>
            </w:r>
          </w:p>
        </w:tc>
        <w:tc>
          <w:tcPr>
            <w:tcW w:w="355" w:type="pct"/>
            <w:vAlign w:val="center"/>
          </w:tcPr>
          <w:p w14:paraId="4088C1EF" w14:textId="77777777" w:rsidR="00760F8B" w:rsidRPr="0047695A" w:rsidRDefault="00760F8B" w:rsidP="00A81194">
            <w:pPr>
              <w:contextualSpacing/>
              <w:jc w:val="center"/>
              <w:rPr>
                <w:b/>
              </w:rPr>
            </w:pPr>
            <w:r w:rsidRPr="0047695A">
              <w:rPr>
                <w:b/>
              </w:rPr>
              <w:t>BL</w:t>
            </w:r>
          </w:p>
        </w:tc>
        <w:tc>
          <w:tcPr>
            <w:tcW w:w="473" w:type="pct"/>
            <w:vAlign w:val="center"/>
          </w:tcPr>
          <w:p w14:paraId="5984C8C9" w14:textId="77777777" w:rsidR="00760F8B" w:rsidRPr="0047695A" w:rsidRDefault="00760F8B" w:rsidP="00A81194">
            <w:pPr>
              <w:contextualSpacing/>
              <w:jc w:val="center"/>
              <w:rPr>
                <w:b/>
              </w:rPr>
            </w:pPr>
            <w:r w:rsidRPr="0047695A">
              <w:rPr>
                <w:b/>
              </w:rPr>
              <w:t>Marks</w:t>
            </w:r>
          </w:p>
        </w:tc>
      </w:tr>
      <w:tr w:rsidR="00760F8B" w:rsidRPr="0047695A" w14:paraId="3FBD5506" w14:textId="77777777" w:rsidTr="00A81194">
        <w:trPr>
          <w:trHeight w:val="487"/>
        </w:trPr>
        <w:tc>
          <w:tcPr>
            <w:tcW w:w="5000" w:type="pct"/>
            <w:gridSpan w:val="6"/>
            <w:vAlign w:val="center"/>
          </w:tcPr>
          <w:p w14:paraId="667407B5" w14:textId="77777777" w:rsidR="00760F8B" w:rsidRPr="0047695A" w:rsidRDefault="00760F8B" w:rsidP="00A81194">
            <w:pPr>
              <w:contextualSpacing/>
              <w:jc w:val="center"/>
              <w:rPr>
                <w:b/>
                <w:u w:val="single"/>
              </w:rPr>
            </w:pPr>
            <w:r w:rsidRPr="0047695A">
              <w:rPr>
                <w:b/>
                <w:u w:val="single"/>
              </w:rPr>
              <w:t>PART – A (10 X 1 = 10 MARKS)</w:t>
            </w:r>
          </w:p>
          <w:p w14:paraId="0C58A4F7" w14:textId="77777777" w:rsidR="00760F8B" w:rsidRPr="0047695A" w:rsidRDefault="00760F8B" w:rsidP="00A81194">
            <w:pPr>
              <w:contextualSpacing/>
              <w:jc w:val="center"/>
              <w:rPr>
                <w:b/>
              </w:rPr>
            </w:pPr>
            <w:r w:rsidRPr="0047695A">
              <w:rPr>
                <w:b/>
              </w:rPr>
              <w:t>(Answer all the questions)</w:t>
            </w:r>
          </w:p>
        </w:tc>
      </w:tr>
      <w:tr w:rsidR="00760F8B" w:rsidRPr="0047695A" w14:paraId="7C91C4A7" w14:textId="77777777" w:rsidTr="00A81194">
        <w:trPr>
          <w:trHeight w:val="396"/>
        </w:trPr>
        <w:tc>
          <w:tcPr>
            <w:tcW w:w="272" w:type="pct"/>
            <w:vAlign w:val="center"/>
          </w:tcPr>
          <w:p w14:paraId="5D7390FC" w14:textId="77777777" w:rsidR="00760F8B" w:rsidRPr="0047695A" w:rsidRDefault="00760F8B" w:rsidP="00A81194">
            <w:pPr>
              <w:contextualSpacing/>
              <w:jc w:val="center"/>
            </w:pPr>
            <w:r w:rsidRPr="0047695A">
              <w:t>1.</w:t>
            </w:r>
          </w:p>
        </w:tc>
        <w:tc>
          <w:tcPr>
            <w:tcW w:w="3512" w:type="pct"/>
            <w:gridSpan w:val="2"/>
            <w:vAlign w:val="bottom"/>
          </w:tcPr>
          <w:p w14:paraId="358DEA2A" w14:textId="77777777" w:rsidR="00760F8B" w:rsidRPr="0047695A" w:rsidRDefault="00760F8B" w:rsidP="00A81194">
            <w:pPr>
              <w:autoSpaceDE w:val="0"/>
              <w:autoSpaceDN w:val="0"/>
              <w:adjustRightInd w:val="0"/>
              <w:contextualSpacing/>
              <w:jc w:val="both"/>
            </w:pPr>
            <w:r w:rsidRPr="0047695A">
              <w:t>What is SWOT analysis?</w:t>
            </w:r>
          </w:p>
        </w:tc>
        <w:tc>
          <w:tcPr>
            <w:tcW w:w="388" w:type="pct"/>
            <w:vAlign w:val="center"/>
          </w:tcPr>
          <w:p w14:paraId="205D2633" w14:textId="77777777" w:rsidR="00760F8B" w:rsidRPr="0047695A" w:rsidRDefault="00760F8B" w:rsidP="00A81194">
            <w:pPr>
              <w:contextualSpacing/>
              <w:jc w:val="center"/>
            </w:pPr>
            <w:r w:rsidRPr="0047695A">
              <w:t>CO2</w:t>
            </w:r>
          </w:p>
        </w:tc>
        <w:tc>
          <w:tcPr>
            <w:tcW w:w="355" w:type="pct"/>
            <w:vAlign w:val="center"/>
          </w:tcPr>
          <w:p w14:paraId="308F3D4F" w14:textId="77777777" w:rsidR="00760F8B" w:rsidRPr="0047695A" w:rsidRDefault="00760F8B" w:rsidP="00A81194">
            <w:pPr>
              <w:contextualSpacing/>
              <w:jc w:val="center"/>
            </w:pPr>
            <w:r w:rsidRPr="0047695A">
              <w:t>R</w:t>
            </w:r>
          </w:p>
        </w:tc>
        <w:tc>
          <w:tcPr>
            <w:tcW w:w="473" w:type="pct"/>
            <w:vAlign w:val="center"/>
          </w:tcPr>
          <w:p w14:paraId="022FBDD2" w14:textId="77777777" w:rsidR="00760F8B" w:rsidRPr="0047695A" w:rsidRDefault="00760F8B" w:rsidP="00A81194">
            <w:pPr>
              <w:contextualSpacing/>
              <w:jc w:val="center"/>
            </w:pPr>
            <w:r w:rsidRPr="0047695A">
              <w:t>1</w:t>
            </w:r>
          </w:p>
        </w:tc>
      </w:tr>
      <w:tr w:rsidR="00760F8B" w:rsidRPr="0047695A" w14:paraId="248544AA" w14:textId="77777777" w:rsidTr="00A81194">
        <w:trPr>
          <w:trHeight w:val="396"/>
        </w:trPr>
        <w:tc>
          <w:tcPr>
            <w:tcW w:w="272" w:type="pct"/>
            <w:vAlign w:val="center"/>
          </w:tcPr>
          <w:p w14:paraId="7F3230AE" w14:textId="77777777" w:rsidR="00760F8B" w:rsidRPr="0047695A" w:rsidRDefault="00760F8B" w:rsidP="00A81194">
            <w:pPr>
              <w:contextualSpacing/>
              <w:jc w:val="center"/>
            </w:pPr>
            <w:r w:rsidRPr="0047695A">
              <w:t>2.</w:t>
            </w:r>
          </w:p>
        </w:tc>
        <w:tc>
          <w:tcPr>
            <w:tcW w:w="3512" w:type="pct"/>
            <w:gridSpan w:val="2"/>
            <w:vAlign w:val="bottom"/>
          </w:tcPr>
          <w:p w14:paraId="43827746" w14:textId="77777777" w:rsidR="00760F8B" w:rsidRPr="0047695A" w:rsidRDefault="00760F8B" w:rsidP="00A81194">
            <w:pPr>
              <w:contextualSpacing/>
              <w:jc w:val="both"/>
            </w:pPr>
            <w:r w:rsidRPr="0047695A">
              <w:t>What is POSDCORB</w:t>
            </w:r>
            <w:r w:rsidRPr="0047695A">
              <w:rPr>
                <w:lang w:val="en-IN"/>
              </w:rPr>
              <w:t>?</w:t>
            </w:r>
          </w:p>
        </w:tc>
        <w:tc>
          <w:tcPr>
            <w:tcW w:w="388" w:type="pct"/>
            <w:vAlign w:val="center"/>
          </w:tcPr>
          <w:p w14:paraId="7F26A034" w14:textId="77777777" w:rsidR="00760F8B" w:rsidRPr="0047695A" w:rsidRDefault="00760F8B" w:rsidP="0094051D">
            <w:pPr>
              <w:contextualSpacing/>
              <w:jc w:val="center"/>
            </w:pPr>
            <w:r w:rsidRPr="0047695A">
              <w:t>CO1</w:t>
            </w:r>
          </w:p>
        </w:tc>
        <w:tc>
          <w:tcPr>
            <w:tcW w:w="355" w:type="pct"/>
            <w:vAlign w:val="center"/>
          </w:tcPr>
          <w:p w14:paraId="07DCDAB0" w14:textId="77777777" w:rsidR="00760F8B" w:rsidRPr="0047695A" w:rsidRDefault="00760F8B" w:rsidP="00A81194">
            <w:pPr>
              <w:contextualSpacing/>
              <w:jc w:val="center"/>
            </w:pPr>
            <w:r w:rsidRPr="0047695A">
              <w:t>R</w:t>
            </w:r>
          </w:p>
        </w:tc>
        <w:tc>
          <w:tcPr>
            <w:tcW w:w="473" w:type="pct"/>
            <w:vAlign w:val="center"/>
          </w:tcPr>
          <w:p w14:paraId="3EBE45B7" w14:textId="77777777" w:rsidR="00760F8B" w:rsidRPr="0047695A" w:rsidRDefault="00760F8B" w:rsidP="00A81194">
            <w:pPr>
              <w:contextualSpacing/>
              <w:jc w:val="center"/>
            </w:pPr>
            <w:r w:rsidRPr="0047695A">
              <w:t>1</w:t>
            </w:r>
          </w:p>
        </w:tc>
      </w:tr>
      <w:tr w:rsidR="00760F8B" w:rsidRPr="0047695A" w14:paraId="007CB2B0" w14:textId="77777777" w:rsidTr="00A81194">
        <w:trPr>
          <w:trHeight w:val="396"/>
        </w:trPr>
        <w:tc>
          <w:tcPr>
            <w:tcW w:w="272" w:type="pct"/>
            <w:vAlign w:val="center"/>
          </w:tcPr>
          <w:p w14:paraId="27A7F6AA" w14:textId="77777777" w:rsidR="00760F8B" w:rsidRPr="0047695A" w:rsidRDefault="00760F8B" w:rsidP="00A81194">
            <w:pPr>
              <w:contextualSpacing/>
              <w:jc w:val="center"/>
            </w:pPr>
            <w:r w:rsidRPr="0047695A">
              <w:t>3.</w:t>
            </w:r>
          </w:p>
        </w:tc>
        <w:tc>
          <w:tcPr>
            <w:tcW w:w="3512" w:type="pct"/>
            <w:gridSpan w:val="2"/>
            <w:vAlign w:val="bottom"/>
          </w:tcPr>
          <w:p w14:paraId="71AEA77B" w14:textId="77777777" w:rsidR="00760F8B" w:rsidRPr="0047695A" w:rsidRDefault="00760F8B" w:rsidP="00A81194">
            <w:pPr>
              <w:contextualSpacing/>
              <w:jc w:val="both"/>
            </w:pPr>
            <w:r w:rsidRPr="0047695A">
              <w:t>Who is called as an intrapreneur?</w:t>
            </w:r>
          </w:p>
        </w:tc>
        <w:tc>
          <w:tcPr>
            <w:tcW w:w="388" w:type="pct"/>
            <w:vAlign w:val="center"/>
          </w:tcPr>
          <w:p w14:paraId="545BFDB6" w14:textId="77777777" w:rsidR="00760F8B" w:rsidRPr="0047695A" w:rsidRDefault="00760F8B" w:rsidP="0094051D">
            <w:pPr>
              <w:contextualSpacing/>
              <w:jc w:val="center"/>
            </w:pPr>
            <w:r w:rsidRPr="0047695A">
              <w:t>CO4</w:t>
            </w:r>
          </w:p>
        </w:tc>
        <w:tc>
          <w:tcPr>
            <w:tcW w:w="355" w:type="pct"/>
            <w:vAlign w:val="center"/>
          </w:tcPr>
          <w:p w14:paraId="68211BD6" w14:textId="77777777" w:rsidR="00760F8B" w:rsidRPr="0047695A" w:rsidRDefault="00760F8B" w:rsidP="00A81194">
            <w:pPr>
              <w:contextualSpacing/>
              <w:jc w:val="center"/>
            </w:pPr>
            <w:r w:rsidRPr="0047695A">
              <w:t>R</w:t>
            </w:r>
          </w:p>
        </w:tc>
        <w:tc>
          <w:tcPr>
            <w:tcW w:w="473" w:type="pct"/>
            <w:vAlign w:val="center"/>
          </w:tcPr>
          <w:p w14:paraId="5935D016" w14:textId="77777777" w:rsidR="00760F8B" w:rsidRPr="0047695A" w:rsidRDefault="00760F8B" w:rsidP="00A81194">
            <w:pPr>
              <w:contextualSpacing/>
              <w:jc w:val="center"/>
            </w:pPr>
            <w:r w:rsidRPr="0047695A">
              <w:t>1</w:t>
            </w:r>
          </w:p>
        </w:tc>
      </w:tr>
      <w:tr w:rsidR="00760F8B" w:rsidRPr="0047695A" w14:paraId="069B4296" w14:textId="77777777" w:rsidTr="00A81194">
        <w:trPr>
          <w:trHeight w:val="396"/>
        </w:trPr>
        <w:tc>
          <w:tcPr>
            <w:tcW w:w="272" w:type="pct"/>
            <w:vAlign w:val="center"/>
          </w:tcPr>
          <w:p w14:paraId="4ADFC37B" w14:textId="77777777" w:rsidR="00760F8B" w:rsidRPr="0047695A" w:rsidRDefault="00760F8B" w:rsidP="00A81194">
            <w:pPr>
              <w:contextualSpacing/>
              <w:jc w:val="center"/>
            </w:pPr>
            <w:r w:rsidRPr="0047695A">
              <w:t>4.</w:t>
            </w:r>
          </w:p>
        </w:tc>
        <w:tc>
          <w:tcPr>
            <w:tcW w:w="3512" w:type="pct"/>
            <w:gridSpan w:val="2"/>
            <w:vAlign w:val="bottom"/>
          </w:tcPr>
          <w:p w14:paraId="055B32B6" w14:textId="77777777" w:rsidR="00760F8B" w:rsidRPr="0047695A" w:rsidRDefault="00760F8B" w:rsidP="00A81194">
            <w:pPr>
              <w:contextualSpacing/>
              <w:jc w:val="both"/>
            </w:pPr>
            <w:r w:rsidRPr="0047695A">
              <w:t>What is EDI?</w:t>
            </w:r>
          </w:p>
        </w:tc>
        <w:tc>
          <w:tcPr>
            <w:tcW w:w="388" w:type="pct"/>
            <w:vAlign w:val="center"/>
          </w:tcPr>
          <w:p w14:paraId="16B513B6" w14:textId="77777777" w:rsidR="00760F8B" w:rsidRPr="0047695A" w:rsidRDefault="00760F8B" w:rsidP="0094051D">
            <w:pPr>
              <w:contextualSpacing/>
              <w:jc w:val="center"/>
            </w:pPr>
            <w:r w:rsidRPr="0047695A">
              <w:t>CO6</w:t>
            </w:r>
          </w:p>
        </w:tc>
        <w:tc>
          <w:tcPr>
            <w:tcW w:w="355" w:type="pct"/>
            <w:vAlign w:val="center"/>
          </w:tcPr>
          <w:p w14:paraId="3BC1EB4F" w14:textId="77777777" w:rsidR="00760F8B" w:rsidRPr="0047695A" w:rsidRDefault="00760F8B" w:rsidP="00A81194">
            <w:pPr>
              <w:contextualSpacing/>
              <w:jc w:val="center"/>
            </w:pPr>
            <w:r w:rsidRPr="0047695A">
              <w:t>R</w:t>
            </w:r>
          </w:p>
        </w:tc>
        <w:tc>
          <w:tcPr>
            <w:tcW w:w="473" w:type="pct"/>
            <w:vAlign w:val="center"/>
          </w:tcPr>
          <w:p w14:paraId="196D0666" w14:textId="77777777" w:rsidR="00760F8B" w:rsidRPr="0047695A" w:rsidRDefault="00760F8B" w:rsidP="00A81194">
            <w:pPr>
              <w:contextualSpacing/>
              <w:jc w:val="center"/>
            </w:pPr>
            <w:r w:rsidRPr="0047695A">
              <w:t>1</w:t>
            </w:r>
          </w:p>
        </w:tc>
      </w:tr>
      <w:tr w:rsidR="00760F8B" w:rsidRPr="0047695A" w14:paraId="3135A11C" w14:textId="77777777" w:rsidTr="00A81194">
        <w:trPr>
          <w:trHeight w:val="396"/>
        </w:trPr>
        <w:tc>
          <w:tcPr>
            <w:tcW w:w="272" w:type="pct"/>
            <w:vAlign w:val="center"/>
          </w:tcPr>
          <w:p w14:paraId="0D562B91" w14:textId="77777777" w:rsidR="00760F8B" w:rsidRPr="0047695A" w:rsidRDefault="00760F8B" w:rsidP="00A81194">
            <w:pPr>
              <w:contextualSpacing/>
              <w:jc w:val="center"/>
            </w:pPr>
            <w:r w:rsidRPr="0047695A">
              <w:t>5.</w:t>
            </w:r>
          </w:p>
        </w:tc>
        <w:tc>
          <w:tcPr>
            <w:tcW w:w="3512" w:type="pct"/>
            <w:gridSpan w:val="2"/>
            <w:vAlign w:val="bottom"/>
          </w:tcPr>
          <w:p w14:paraId="3DD2208F" w14:textId="77777777" w:rsidR="00760F8B" w:rsidRPr="0047695A" w:rsidRDefault="00760F8B" w:rsidP="00A81194">
            <w:pPr>
              <w:pStyle w:val="Default"/>
              <w:contextualSpacing/>
              <w:jc w:val="both"/>
            </w:pPr>
            <w:r>
              <w:t>Which</w:t>
            </w:r>
            <w:r w:rsidRPr="0047695A">
              <w:t xml:space="preserve"> is called as an ancillary unit?</w:t>
            </w:r>
          </w:p>
        </w:tc>
        <w:tc>
          <w:tcPr>
            <w:tcW w:w="388" w:type="pct"/>
            <w:vAlign w:val="center"/>
          </w:tcPr>
          <w:p w14:paraId="4137E158" w14:textId="77777777" w:rsidR="00760F8B" w:rsidRPr="0047695A" w:rsidRDefault="00760F8B" w:rsidP="0094051D">
            <w:pPr>
              <w:contextualSpacing/>
              <w:jc w:val="center"/>
            </w:pPr>
            <w:r w:rsidRPr="0047695A">
              <w:t>CO5</w:t>
            </w:r>
          </w:p>
        </w:tc>
        <w:tc>
          <w:tcPr>
            <w:tcW w:w="355" w:type="pct"/>
            <w:vAlign w:val="center"/>
          </w:tcPr>
          <w:p w14:paraId="17CCCD2E" w14:textId="77777777" w:rsidR="00760F8B" w:rsidRPr="0047695A" w:rsidRDefault="00760F8B" w:rsidP="00A81194">
            <w:pPr>
              <w:contextualSpacing/>
              <w:jc w:val="center"/>
            </w:pPr>
            <w:r w:rsidRPr="0047695A">
              <w:t>R</w:t>
            </w:r>
          </w:p>
        </w:tc>
        <w:tc>
          <w:tcPr>
            <w:tcW w:w="473" w:type="pct"/>
            <w:vAlign w:val="center"/>
          </w:tcPr>
          <w:p w14:paraId="26E819E1" w14:textId="77777777" w:rsidR="00760F8B" w:rsidRPr="0047695A" w:rsidRDefault="00760F8B" w:rsidP="00A81194">
            <w:pPr>
              <w:contextualSpacing/>
              <w:jc w:val="center"/>
            </w:pPr>
            <w:r w:rsidRPr="0047695A">
              <w:t>1</w:t>
            </w:r>
          </w:p>
        </w:tc>
      </w:tr>
      <w:tr w:rsidR="00760F8B" w:rsidRPr="0047695A" w14:paraId="7361CD09" w14:textId="77777777" w:rsidTr="00A81194">
        <w:trPr>
          <w:trHeight w:val="396"/>
        </w:trPr>
        <w:tc>
          <w:tcPr>
            <w:tcW w:w="272" w:type="pct"/>
            <w:vAlign w:val="center"/>
          </w:tcPr>
          <w:p w14:paraId="717276E0" w14:textId="77777777" w:rsidR="00760F8B" w:rsidRPr="0047695A" w:rsidRDefault="00760F8B" w:rsidP="00A81194">
            <w:pPr>
              <w:contextualSpacing/>
              <w:jc w:val="center"/>
            </w:pPr>
            <w:r w:rsidRPr="0047695A">
              <w:t>6.</w:t>
            </w:r>
          </w:p>
        </w:tc>
        <w:tc>
          <w:tcPr>
            <w:tcW w:w="3512" w:type="pct"/>
            <w:gridSpan w:val="2"/>
            <w:vAlign w:val="bottom"/>
          </w:tcPr>
          <w:p w14:paraId="4F47690F" w14:textId="77777777" w:rsidR="00760F8B" w:rsidRPr="0047695A" w:rsidRDefault="00760F8B" w:rsidP="00760F8B">
            <w:pPr>
              <w:contextualSpacing/>
              <w:jc w:val="both"/>
            </w:pPr>
            <w:r w:rsidRPr="0047695A">
              <w:t>What is called as standing plan?</w:t>
            </w:r>
          </w:p>
        </w:tc>
        <w:tc>
          <w:tcPr>
            <w:tcW w:w="388" w:type="pct"/>
            <w:vAlign w:val="center"/>
          </w:tcPr>
          <w:p w14:paraId="01963DB1" w14:textId="77777777" w:rsidR="00760F8B" w:rsidRPr="0047695A" w:rsidRDefault="00760F8B" w:rsidP="0094051D">
            <w:pPr>
              <w:contextualSpacing/>
              <w:jc w:val="center"/>
            </w:pPr>
            <w:r w:rsidRPr="0047695A">
              <w:t>CO2</w:t>
            </w:r>
          </w:p>
        </w:tc>
        <w:tc>
          <w:tcPr>
            <w:tcW w:w="355" w:type="pct"/>
            <w:vAlign w:val="center"/>
          </w:tcPr>
          <w:p w14:paraId="7BC96F96" w14:textId="77777777" w:rsidR="00760F8B" w:rsidRPr="0047695A" w:rsidRDefault="00760F8B" w:rsidP="00A81194">
            <w:pPr>
              <w:contextualSpacing/>
              <w:jc w:val="center"/>
            </w:pPr>
            <w:r w:rsidRPr="0047695A">
              <w:t>R</w:t>
            </w:r>
          </w:p>
        </w:tc>
        <w:tc>
          <w:tcPr>
            <w:tcW w:w="473" w:type="pct"/>
            <w:vAlign w:val="center"/>
          </w:tcPr>
          <w:p w14:paraId="79CAC7D9" w14:textId="77777777" w:rsidR="00760F8B" w:rsidRPr="0047695A" w:rsidRDefault="00760F8B" w:rsidP="00A81194">
            <w:pPr>
              <w:contextualSpacing/>
              <w:jc w:val="center"/>
            </w:pPr>
            <w:r w:rsidRPr="0047695A">
              <w:t>1</w:t>
            </w:r>
          </w:p>
        </w:tc>
      </w:tr>
      <w:tr w:rsidR="00760F8B" w:rsidRPr="0047695A" w14:paraId="3DDDBD39" w14:textId="77777777" w:rsidTr="00A81194">
        <w:trPr>
          <w:trHeight w:val="396"/>
        </w:trPr>
        <w:tc>
          <w:tcPr>
            <w:tcW w:w="272" w:type="pct"/>
            <w:vAlign w:val="center"/>
          </w:tcPr>
          <w:p w14:paraId="0A03C031" w14:textId="77777777" w:rsidR="00760F8B" w:rsidRPr="0047695A" w:rsidRDefault="00760F8B" w:rsidP="00A81194">
            <w:pPr>
              <w:contextualSpacing/>
              <w:jc w:val="center"/>
            </w:pPr>
            <w:r w:rsidRPr="0047695A">
              <w:t>7.</w:t>
            </w:r>
          </w:p>
        </w:tc>
        <w:tc>
          <w:tcPr>
            <w:tcW w:w="3512" w:type="pct"/>
            <w:gridSpan w:val="2"/>
            <w:vAlign w:val="bottom"/>
          </w:tcPr>
          <w:p w14:paraId="4CF0DD42" w14:textId="77777777" w:rsidR="00760F8B" w:rsidRPr="0047695A" w:rsidRDefault="00760F8B" w:rsidP="00760F8B">
            <w:pPr>
              <w:pStyle w:val="ListParagraph"/>
              <w:ind w:left="0"/>
              <w:jc w:val="both"/>
              <w:rPr>
                <w:noProof/>
                <w:lang w:eastAsia="zh-TW"/>
              </w:rPr>
            </w:pPr>
            <w:r w:rsidRPr="0047695A">
              <w:rPr>
                <w:lang w:val="en-IN"/>
              </w:rPr>
              <w:t>Name of the experiment conducted by Elton Mayo and his associates on management was called as ………………………</w:t>
            </w:r>
          </w:p>
        </w:tc>
        <w:tc>
          <w:tcPr>
            <w:tcW w:w="388" w:type="pct"/>
            <w:vAlign w:val="center"/>
          </w:tcPr>
          <w:p w14:paraId="4F65156D" w14:textId="77777777" w:rsidR="00760F8B" w:rsidRPr="0047695A" w:rsidRDefault="00760F8B" w:rsidP="0094051D">
            <w:pPr>
              <w:contextualSpacing/>
              <w:jc w:val="center"/>
            </w:pPr>
            <w:r w:rsidRPr="0047695A">
              <w:t>CO1</w:t>
            </w:r>
          </w:p>
        </w:tc>
        <w:tc>
          <w:tcPr>
            <w:tcW w:w="355" w:type="pct"/>
            <w:vAlign w:val="center"/>
          </w:tcPr>
          <w:p w14:paraId="73F3D860" w14:textId="77777777" w:rsidR="00760F8B" w:rsidRPr="0047695A" w:rsidRDefault="00760F8B" w:rsidP="00A81194">
            <w:pPr>
              <w:contextualSpacing/>
              <w:jc w:val="center"/>
            </w:pPr>
            <w:r w:rsidRPr="0047695A">
              <w:t>R</w:t>
            </w:r>
          </w:p>
        </w:tc>
        <w:tc>
          <w:tcPr>
            <w:tcW w:w="473" w:type="pct"/>
            <w:vAlign w:val="center"/>
          </w:tcPr>
          <w:p w14:paraId="6CC0DCA6" w14:textId="77777777" w:rsidR="00760F8B" w:rsidRPr="0047695A" w:rsidRDefault="00760F8B" w:rsidP="00A81194">
            <w:pPr>
              <w:contextualSpacing/>
              <w:jc w:val="center"/>
            </w:pPr>
            <w:r w:rsidRPr="0047695A">
              <w:t>1</w:t>
            </w:r>
          </w:p>
        </w:tc>
      </w:tr>
      <w:tr w:rsidR="00760F8B" w:rsidRPr="0047695A" w14:paraId="7EA564BD" w14:textId="77777777" w:rsidTr="00A81194">
        <w:trPr>
          <w:trHeight w:val="396"/>
        </w:trPr>
        <w:tc>
          <w:tcPr>
            <w:tcW w:w="272" w:type="pct"/>
            <w:vAlign w:val="center"/>
          </w:tcPr>
          <w:p w14:paraId="7EB1035A" w14:textId="77777777" w:rsidR="00760F8B" w:rsidRPr="0047695A" w:rsidRDefault="00760F8B" w:rsidP="00A81194">
            <w:pPr>
              <w:contextualSpacing/>
              <w:jc w:val="center"/>
            </w:pPr>
            <w:r w:rsidRPr="0047695A">
              <w:t>8.</w:t>
            </w:r>
          </w:p>
        </w:tc>
        <w:tc>
          <w:tcPr>
            <w:tcW w:w="3512" w:type="pct"/>
            <w:gridSpan w:val="2"/>
            <w:vAlign w:val="bottom"/>
          </w:tcPr>
          <w:p w14:paraId="67DA971E" w14:textId="77777777" w:rsidR="00760F8B" w:rsidRPr="0047695A" w:rsidRDefault="00760F8B" w:rsidP="00760F8B">
            <w:pPr>
              <w:contextualSpacing/>
              <w:jc w:val="both"/>
              <w:rPr>
                <w:bCs/>
              </w:rPr>
            </w:pPr>
            <w:r w:rsidRPr="0047695A">
              <w:rPr>
                <w:bCs/>
              </w:rPr>
              <w:t>Which type of enterprise invest less than Rs. 10 crore in plants and machineries?</w:t>
            </w:r>
          </w:p>
        </w:tc>
        <w:tc>
          <w:tcPr>
            <w:tcW w:w="388" w:type="pct"/>
            <w:vAlign w:val="center"/>
          </w:tcPr>
          <w:p w14:paraId="47E44AD1" w14:textId="77777777" w:rsidR="00760F8B" w:rsidRPr="0047695A" w:rsidRDefault="00760F8B" w:rsidP="0094051D">
            <w:pPr>
              <w:contextualSpacing/>
              <w:jc w:val="center"/>
            </w:pPr>
            <w:r w:rsidRPr="0047695A">
              <w:t>CO6</w:t>
            </w:r>
          </w:p>
        </w:tc>
        <w:tc>
          <w:tcPr>
            <w:tcW w:w="355" w:type="pct"/>
            <w:vAlign w:val="center"/>
          </w:tcPr>
          <w:p w14:paraId="1C170381" w14:textId="77777777" w:rsidR="00760F8B" w:rsidRPr="0047695A" w:rsidRDefault="00760F8B" w:rsidP="00A81194">
            <w:pPr>
              <w:contextualSpacing/>
              <w:jc w:val="center"/>
            </w:pPr>
            <w:r w:rsidRPr="0047695A">
              <w:t>R</w:t>
            </w:r>
          </w:p>
        </w:tc>
        <w:tc>
          <w:tcPr>
            <w:tcW w:w="473" w:type="pct"/>
            <w:vAlign w:val="center"/>
          </w:tcPr>
          <w:p w14:paraId="39EE1B98" w14:textId="77777777" w:rsidR="00760F8B" w:rsidRPr="0047695A" w:rsidRDefault="00760F8B" w:rsidP="00A81194">
            <w:pPr>
              <w:contextualSpacing/>
              <w:jc w:val="center"/>
            </w:pPr>
            <w:r w:rsidRPr="0047695A">
              <w:t>1</w:t>
            </w:r>
          </w:p>
        </w:tc>
      </w:tr>
      <w:tr w:rsidR="00760F8B" w:rsidRPr="0047695A" w14:paraId="0E35A9C2" w14:textId="77777777" w:rsidTr="00A81194">
        <w:trPr>
          <w:trHeight w:val="396"/>
        </w:trPr>
        <w:tc>
          <w:tcPr>
            <w:tcW w:w="272" w:type="pct"/>
            <w:vAlign w:val="center"/>
          </w:tcPr>
          <w:p w14:paraId="2A16B4A7" w14:textId="77777777" w:rsidR="00760F8B" w:rsidRPr="0047695A" w:rsidRDefault="00760F8B" w:rsidP="00A81194">
            <w:pPr>
              <w:contextualSpacing/>
              <w:jc w:val="center"/>
            </w:pPr>
            <w:r w:rsidRPr="0047695A">
              <w:t>9.</w:t>
            </w:r>
          </w:p>
        </w:tc>
        <w:tc>
          <w:tcPr>
            <w:tcW w:w="3512" w:type="pct"/>
            <w:gridSpan w:val="2"/>
            <w:vAlign w:val="bottom"/>
          </w:tcPr>
          <w:p w14:paraId="441D263C" w14:textId="77777777" w:rsidR="00760F8B" w:rsidRPr="0047695A" w:rsidRDefault="00760F8B" w:rsidP="00760F8B">
            <w:pPr>
              <w:pStyle w:val="ListParagraph"/>
              <w:ind w:left="0"/>
              <w:jc w:val="both"/>
              <w:rPr>
                <w:noProof/>
                <w:lang w:eastAsia="zh-TW"/>
              </w:rPr>
            </w:pPr>
            <w:r w:rsidRPr="0047695A">
              <w:rPr>
                <w:lang w:val="en-IN"/>
              </w:rPr>
              <w:t xml:space="preserve">Which government authority does an entrepreneur approach if he wish to apply for </w:t>
            </w:r>
            <w:r w:rsidRPr="0047695A">
              <w:rPr>
                <w:color w:val="000000" w:themeColor="text1"/>
                <w:lang w:val="en-IN"/>
              </w:rPr>
              <w:t>food preservation ordinance license</w:t>
            </w:r>
            <w:r w:rsidRPr="0047695A">
              <w:rPr>
                <w:lang w:val="en-IN"/>
              </w:rPr>
              <w:t>?</w:t>
            </w:r>
          </w:p>
        </w:tc>
        <w:tc>
          <w:tcPr>
            <w:tcW w:w="388" w:type="pct"/>
            <w:vAlign w:val="center"/>
          </w:tcPr>
          <w:p w14:paraId="2D50B526" w14:textId="77777777" w:rsidR="00760F8B" w:rsidRPr="0047695A" w:rsidRDefault="00760F8B" w:rsidP="0094051D">
            <w:pPr>
              <w:contextualSpacing/>
              <w:jc w:val="center"/>
            </w:pPr>
            <w:r w:rsidRPr="0047695A">
              <w:t>CO5</w:t>
            </w:r>
          </w:p>
        </w:tc>
        <w:tc>
          <w:tcPr>
            <w:tcW w:w="355" w:type="pct"/>
            <w:vAlign w:val="center"/>
          </w:tcPr>
          <w:p w14:paraId="0C42351F" w14:textId="77777777" w:rsidR="00760F8B" w:rsidRPr="0047695A" w:rsidRDefault="00760F8B" w:rsidP="00A81194">
            <w:pPr>
              <w:contextualSpacing/>
              <w:jc w:val="center"/>
            </w:pPr>
            <w:r w:rsidRPr="0047695A">
              <w:t>R</w:t>
            </w:r>
          </w:p>
        </w:tc>
        <w:tc>
          <w:tcPr>
            <w:tcW w:w="473" w:type="pct"/>
            <w:vAlign w:val="center"/>
          </w:tcPr>
          <w:p w14:paraId="62FC9038" w14:textId="77777777" w:rsidR="00760F8B" w:rsidRPr="0047695A" w:rsidRDefault="00760F8B" w:rsidP="00A81194">
            <w:pPr>
              <w:contextualSpacing/>
              <w:jc w:val="center"/>
            </w:pPr>
            <w:r w:rsidRPr="0047695A">
              <w:t>1</w:t>
            </w:r>
          </w:p>
        </w:tc>
      </w:tr>
      <w:tr w:rsidR="00760F8B" w:rsidRPr="0047695A" w14:paraId="52D353AD" w14:textId="77777777" w:rsidTr="00A81194">
        <w:trPr>
          <w:trHeight w:val="396"/>
        </w:trPr>
        <w:tc>
          <w:tcPr>
            <w:tcW w:w="272" w:type="pct"/>
            <w:vAlign w:val="center"/>
          </w:tcPr>
          <w:p w14:paraId="3BBE4328" w14:textId="77777777" w:rsidR="00760F8B" w:rsidRPr="0047695A" w:rsidRDefault="00760F8B" w:rsidP="00A81194">
            <w:pPr>
              <w:contextualSpacing/>
              <w:jc w:val="center"/>
            </w:pPr>
            <w:r w:rsidRPr="0047695A">
              <w:t>10.</w:t>
            </w:r>
          </w:p>
        </w:tc>
        <w:tc>
          <w:tcPr>
            <w:tcW w:w="3512" w:type="pct"/>
            <w:gridSpan w:val="2"/>
            <w:vAlign w:val="bottom"/>
          </w:tcPr>
          <w:p w14:paraId="0D231A8B" w14:textId="77777777" w:rsidR="00760F8B" w:rsidRPr="0047695A" w:rsidRDefault="00760F8B" w:rsidP="00A81194">
            <w:pPr>
              <w:contextualSpacing/>
              <w:jc w:val="both"/>
            </w:pPr>
            <w:r w:rsidRPr="0047695A">
              <w:rPr>
                <w:lang w:val="en-IN"/>
              </w:rPr>
              <w:t>Who is called as father of scientific management?</w:t>
            </w:r>
          </w:p>
        </w:tc>
        <w:tc>
          <w:tcPr>
            <w:tcW w:w="388" w:type="pct"/>
            <w:vAlign w:val="center"/>
          </w:tcPr>
          <w:p w14:paraId="16BE0524" w14:textId="77777777" w:rsidR="00760F8B" w:rsidRPr="0047695A" w:rsidRDefault="00760F8B" w:rsidP="0094051D">
            <w:pPr>
              <w:contextualSpacing/>
              <w:jc w:val="center"/>
            </w:pPr>
            <w:r w:rsidRPr="0047695A">
              <w:t>CO1</w:t>
            </w:r>
          </w:p>
        </w:tc>
        <w:tc>
          <w:tcPr>
            <w:tcW w:w="355" w:type="pct"/>
            <w:vAlign w:val="center"/>
          </w:tcPr>
          <w:p w14:paraId="12D7E3DD" w14:textId="77777777" w:rsidR="00760F8B" w:rsidRPr="0047695A" w:rsidRDefault="00760F8B" w:rsidP="00A81194">
            <w:pPr>
              <w:contextualSpacing/>
              <w:jc w:val="center"/>
            </w:pPr>
            <w:r w:rsidRPr="0047695A">
              <w:t>R</w:t>
            </w:r>
          </w:p>
        </w:tc>
        <w:tc>
          <w:tcPr>
            <w:tcW w:w="473" w:type="pct"/>
            <w:vAlign w:val="center"/>
          </w:tcPr>
          <w:p w14:paraId="7F4D4815" w14:textId="77777777" w:rsidR="00760F8B" w:rsidRPr="0047695A" w:rsidRDefault="00760F8B" w:rsidP="00A81194">
            <w:pPr>
              <w:contextualSpacing/>
              <w:jc w:val="center"/>
            </w:pPr>
            <w:r w:rsidRPr="0047695A">
              <w:t>1</w:t>
            </w:r>
          </w:p>
        </w:tc>
      </w:tr>
      <w:tr w:rsidR="00760F8B" w:rsidRPr="0047695A" w14:paraId="1B320278" w14:textId="77777777" w:rsidTr="00A81194">
        <w:trPr>
          <w:trHeight w:val="551"/>
        </w:trPr>
        <w:tc>
          <w:tcPr>
            <w:tcW w:w="5000" w:type="pct"/>
            <w:gridSpan w:val="6"/>
            <w:vAlign w:val="center"/>
          </w:tcPr>
          <w:p w14:paraId="103DEC0B" w14:textId="77777777" w:rsidR="00760F8B" w:rsidRPr="0047695A" w:rsidRDefault="00760F8B" w:rsidP="00A81194">
            <w:pPr>
              <w:contextualSpacing/>
              <w:jc w:val="center"/>
              <w:rPr>
                <w:b/>
                <w:u w:val="single"/>
              </w:rPr>
            </w:pPr>
            <w:r w:rsidRPr="0047695A">
              <w:rPr>
                <w:b/>
                <w:u w:val="single"/>
              </w:rPr>
              <w:t>PART – B (6 X 3 = 18 MARKS)</w:t>
            </w:r>
          </w:p>
          <w:p w14:paraId="32950D75" w14:textId="77777777" w:rsidR="00760F8B" w:rsidRPr="0047695A" w:rsidRDefault="00760F8B" w:rsidP="00A81194">
            <w:pPr>
              <w:contextualSpacing/>
              <w:jc w:val="center"/>
              <w:rPr>
                <w:b/>
                <w:u w:val="single"/>
              </w:rPr>
            </w:pPr>
            <w:r w:rsidRPr="0047695A">
              <w:rPr>
                <w:b/>
              </w:rPr>
              <w:t>(Answer all the questions)</w:t>
            </w:r>
          </w:p>
        </w:tc>
      </w:tr>
      <w:tr w:rsidR="00760F8B" w:rsidRPr="0047695A" w14:paraId="3FBE008F" w14:textId="77777777" w:rsidTr="00760F8B">
        <w:trPr>
          <w:trHeight w:val="436"/>
        </w:trPr>
        <w:tc>
          <w:tcPr>
            <w:tcW w:w="272" w:type="pct"/>
            <w:vAlign w:val="center"/>
          </w:tcPr>
          <w:p w14:paraId="68957B93" w14:textId="77777777" w:rsidR="00760F8B" w:rsidRPr="0047695A" w:rsidRDefault="00760F8B" w:rsidP="00A81194">
            <w:pPr>
              <w:pStyle w:val="NoSpacing"/>
              <w:contextualSpacing/>
            </w:pPr>
            <w:r w:rsidRPr="0047695A">
              <w:t>11.</w:t>
            </w:r>
          </w:p>
        </w:tc>
        <w:tc>
          <w:tcPr>
            <w:tcW w:w="3512" w:type="pct"/>
            <w:gridSpan w:val="2"/>
            <w:vAlign w:val="center"/>
          </w:tcPr>
          <w:p w14:paraId="49B2A944" w14:textId="77777777" w:rsidR="00760F8B" w:rsidRPr="0047695A" w:rsidRDefault="00760F8B" w:rsidP="00760F8B">
            <w:pPr>
              <w:pStyle w:val="NoSpacing"/>
              <w:contextualSpacing/>
            </w:pPr>
            <w:r w:rsidRPr="0047695A">
              <w:t>Distinguish authority from responsibility.</w:t>
            </w:r>
          </w:p>
        </w:tc>
        <w:tc>
          <w:tcPr>
            <w:tcW w:w="388" w:type="pct"/>
            <w:vAlign w:val="center"/>
          </w:tcPr>
          <w:p w14:paraId="66148100" w14:textId="77777777" w:rsidR="00760F8B" w:rsidRPr="0047695A" w:rsidRDefault="00760F8B" w:rsidP="0094051D">
            <w:pPr>
              <w:pStyle w:val="NoSpacing"/>
              <w:contextualSpacing/>
              <w:jc w:val="center"/>
            </w:pPr>
            <w:r w:rsidRPr="0047695A">
              <w:t>CO3</w:t>
            </w:r>
          </w:p>
        </w:tc>
        <w:tc>
          <w:tcPr>
            <w:tcW w:w="355" w:type="pct"/>
            <w:vAlign w:val="center"/>
          </w:tcPr>
          <w:p w14:paraId="3BA5BB09" w14:textId="77777777" w:rsidR="00760F8B" w:rsidRPr="0047695A" w:rsidRDefault="00760F8B" w:rsidP="00A81194">
            <w:pPr>
              <w:pStyle w:val="NoSpacing"/>
              <w:contextualSpacing/>
              <w:jc w:val="center"/>
            </w:pPr>
            <w:r w:rsidRPr="0047695A">
              <w:t>An</w:t>
            </w:r>
          </w:p>
        </w:tc>
        <w:tc>
          <w:tcPr>
            <w:tcW w:w="473" w:type="pct"/>
            <w:vAlign w:val="center"/>
          </w:tcPr>
          <w:p w14:paraId="60052089" w14:textId="77777777" w:rsidR="00760F8B" w:rsidRPr="0047695A" w:rsidRDefault="00760F8B" w:rsidP="00A81194">
            <w:pPr>
              <w:pStyle w:val="NoSpacing"/>
              <w:contextualSpacing/>
              <w:jc w:val="center"/>
            </w:pPr>
            <w:r w:rsidRPr="0047695A">
              <w:t>3</w:t>
            </w:r>
          </w:p>
        </w:tc>
      </w:tr>
      <w:tr w:rsidR="00760F8B" w:rsidRPr="0047695A" w14:paraId="34EB7E43" w14:textId="77777777" w:rsidTr="00760F8B">
        <w:trPr>
          <w:trHeight w:val="436"/>
        </w:trPr>
        <w:tc>
          <w:tcPr>
            <w:tcW w:w="272" w:type="pct"/>
            <w:vAlign w:val="center"/>
          </w:tcPr>
          <w:p w14:paraId="77285127" w14:textId="77777777" w:rsidR="00760F8B" w:rsidRPr="0047695A" w:rsidRDefault="00760F8B" w:rsidP="00A81194">
            <w:pPr>
              <w:pStyle w:val="NoSpacing"/>
              <w:contextualSpacing/>
            </w:pPr>
            <w:r w:rsidRPr="0047695A">
              <w:t>12.</w:t>
            </w:r>
          </w:p>
        </w:tc>
        <w:tc>
          <w:tcPr>
            <w:tcW w:w="3512" w:type="pct"/>
            <w:gridSpan w:val="2"/>
            <w:vAlign w:val="center"/>
          </w:tcPr>
          <w:p w14:paraId="60BE31E3" w14:textId="77777777" w:rsidR="00760F8B" w:rsidRPr="0047695A" w:rsidRDefault="00760F8B" w:rsidP="00760F8B">
            <w:pPr>
              <w:pStyle w:val="NoSpacing"/>
              <w:contextualSpacing/>
            </w:pPr>
            <w:r w:rsidRPr="0047695A">
              <w:rPr>
                <w:bCs/>
              </w:rPr>
              <w:t>Explain the objectives of developing small scale industries in India.</w:t>
            </w:r>
          </w:p>
        </w:tc>
        <w:tc>
          <w:tcPr>
            <w:tcW w:w="388" w:type="pct"/>
            <w:vAlign w:val="center"/>
          </w:tcPr>
          <w:p w14:paraId="7B8CC0E1" w14:textId="77777777" w:rsidR="00760F8B" w:rsidRPr="0047695A" w:rsidRDefault="00760F8B" w:rsidP="0094051D">
            <w:pPr>
              <w:pStyle w:val="NoSpacing"/>
              <w:contextualSpacing/>
              <w:jc w:val="center"/>
            </w:pPr>
            <w:r w:rsidRPr="0047695A">
              <w:t>CO5</w:t>
            </w:r>
          </w:p>
        </w:tc>
        <w:tc>
          <w:tcPr>
            <w:tcW w:w="355" w:type="pct"/>
            <w:vAlign w:val="center"/>
          </w:tcPr>
          <w:p w14:paraId="61D07BC3" w14:textId="77777777" w:rsidR="00760F8B" w:rsidRPr="0047695A" w:rsidRDefault="00760F8B" w:rsidP="00A81194">
            <w:pPr>
              <w:pStyle w:val="NoSpacing"/>
              <w:contextualSpacing/>
              <w:jc w:val="center"/>
            </w:pPr>
            <w:r w:rsidRPr="0047695A">
              <w:t>U</w:t>
            </w:r>
          </w:p>
        </w:tc>
        <w:tc>
          <w:tcPr>
            <w:tcW w:w="473" w:type="pct"/>
            <w:vAlign w:val="center"/>
          </w:tcPr>
          <w:p w14:paraId="1628C3C8" w14:textId="77777777" w:rsidR="00760F8B" w:rsidRPr="0047695A" w:rsidRDefault="00760F8B" w:rsidP="00A81194">
            <w:pPr>
              <w:pStyle w:val="NoSpacing"/>
              <w:contextualSpacing/>
              <w:jc w:val="center"/>
            </w:pPr>
            <w:r w:rsidRPr="0047695A">
              <w:t>3</w:t>
            </w:r>
          </w:p>
        </w:tc>
      </w:tr>
      <w:tr w:rsidR="00760F8B" w:rsidRPr="0047695A" w14:paraId="29C3AC87" w14:textId="77777777" w:rsidTr="00760F8B">
        <w:trPr>
          <w:trHeight w:val="436"/>
        </w:trPr>
        <w:tc>
          <w:tcPr>
            <w:tcW w:w="272" w:type="pct"/>
            <w:vAlign w:val="center"/>
          </w:tcPr>
          <w:p w14:paraId="4957A96E" w14:textId="77777777" w:rsidR="00760F8B" w:rsidRPr="0047695A" w:rsidRDefault="00760F8B" w:rsidP="00A81194">
            <w:pPr>
              <w:pStyle w:val="NoSpacing"/>
              <w:contextualSpacing/>
            </w:pPr>
            <w:r w:rsidRPr="0047695A">
              <w:t>13.</w:t>
            </w:r>
          </w:p>
        </w:tc>
        <w:tc>
          <w:tcPr>
            <w:tcW w:w="3512" w:type="pct"/>
            <w:gridSpan w:val="2"/>
            <w:vAlign w:val="center"/>
          </w:tcPr>
          <w:p w14:paraId="430BB9AD" w14:textId="77777777" w:rsidR="00760F8B" w:rsidRPr="0047695A" w:rsidRDefault="00760F8B" w:rsidP="00760F8B">
            <w:pPr>
              <w:pStyle w:val="NoSpacing"/>
              <w:contextualSpacing/>
            </w:pPr>
            <w:r w:rsidRPr="0047695A">
              <w:t>Classify the three broad categories of role played by a manager.</w:t>
            </w:r>
          </w:p>
        </w:tc>
        <w:tc>
          <w:tcPr>
            <w:tcW w:w="388" w:type="pct"/>
            <w:vAlign w:val="center"/>
          </w:tcPr>
          <w:p w14:paraId="33DEFE16" w14:textId="77777777" w:rsidR="00760F8B" w:rsidRPr="0047695A" w:rsidRDefault="00760F8B" w:rsidP="0094051D">
            <w:pPr>
              <w:pStyle w:val="NoSpacing"/>
              <w:contextualSpacing/>
              <w:jc w:val="center"/>
            </w:pPr>
            <w:r w:rsidRPr="0047695A">
              <w:t>CO1</w:t>
            </w:r>
          </w:p>
        </w:tc>
        <w:tc>
          <w:tcPr>
            <w:tcW w:w="355" w:type="pct"/>
            <w:vAlign w:val="center"/>
          </w:tcPr>
          <w:p w14:paraId="0CC65C79" w14:textId="77777777" w:rsidR="00760F8B" w:rsidRPr="0047695A" w:rsidRDefault="00760F8B" w:rsidP="00A81194">
            <w:pPr>
              <w:pStyle w:val="NoSpacing"/>
              <w:contextualSpacing/>
              <w:jc w:val="center"/>
            </w:pPr>
            <w:r w:rsidRPr="0047695A">
              <w:t>An</w:t>
            </w:r>
          </w:p>
        </w:tc>
        <w:tc>
          <w:tcPr>
            <w:tcW w:w="473" w:type="pct"/>
            <w:vAlign w:val="center"/>
          </w:tcPr>
          <w:p w14:paraId="30D65690" w14:textId="77777777" w:rsidR="00760F8B" w:rsidRPr="0047695A" w:rsidRDefault="00760F8B" w:rsidP="00A81194">
            <w:pPr>
              <w:pStyle w:val="NoSpacing"/>
              <w:contextualSpacing/>
              <w:jc w:val="center"/>
            </w:pPr>
            <w:r w:rsidRPr="0047695A">
              <w:t>3</w:t>
            </w:r>
          </w:p>
        </w:tc>
      </w:tr>
      <w:tr w:rsidR="00760F8B" w:rsidRPr="0047695A" w14:paraId="15BFB2B8" w14:textId="77777777" w:rsidTr="00760F8B">
        <w:trPr>
          <w:trHeight w:val="436"/>
        </w:trPr>
        <w:tc>
          <w:tcPr>
            <w:tcW w:w="272" w:type="pct"/>
            <w:vAlign w:val="center"/>
          </w:tcPr>
          <w:p w14:paraId="52BE8531" w14:textId="77777777" w:rsidR="00760F8B" w:rsidRPr="0047695A" w:rsidRDefault="00760F8B" w:rsidP="00A81194">
            <w:pPr>
              <w:pStyle w:val="NoSpacing"/>
              <w:contextualSpacing/>
            </w:pPr>
            <w:r w:rsidRPr="0047695A">
              <w:t>14.</w:t>
            </w:r>
          </w:p>
        </w:tc>
        <w:tc>
          <w:tcPr>
            <w:tcW w:w="3512" w:type="pct"/>
            <w:gridSpan w:val="2"/>
            <w:vAlign w:val="center"/>
          </w:tcPr>
          <w:p w14:paraId="720893F2" w14:textId="77777777" w:rsidR="00760F8B" w:rsidRPr="0047695A" w:rsidRDefault="00760F8B" w:rsidP="00760F8B">
            <w:pPr>
              <w:pStyle w:val="NoSpacing"/>
              <w:contextualSpacing/>
            </w:pPr>
            <w:r w:rsidRPr="0047695A">
              <w:t>Explain project appraisal.</w:t>
            </w:r>
          </w:p>
        </w:tc>
        <w:tc>
          <w:tcPr>
            <w:tcW w:w="388" w:type="pct"/>
            <w:vAlign w:val="center"/>
          </w:tcPr>
          <w:p w14:paraId="4E20A160" w14:textId="77777777" w:rsidR="00760F8B" w:rsidRPr="0047695A" w:rsidRDefault="00760F8B" w:rsidP="0094051D">
            <w:pPr>
              <w:pStyle w:val="NoSpacing"/>
              <w:contextualSpacing/>
              <w:jc w:val="center"/>
            </w:pPr>
            <w:r w:rsidRPr="0047695A">
              <w:t>CO4</w:t>
            </w:r>
          </w:p>
        </w:tc>
        <w:tc>
          <w:tcPr>
            <w:tcW w:w="355" w:type="pct"/>
            <w:vAlign w:val="center"/>
          </w:tcPr>
          <w:p w14:paraId="54DBC075" w14:textId="77777777" w:rsidR="00760F8B" w:rsidRPr="0047695A" w:rsidRDefault="00760F8B" w:rsidP="00A81194">
            <w:pPr>
              <w:pStyle w:val="NoSpacing"/>
              <w:contextualSpacing/>
              <w:jc w:val="center"/>
            </w:pPr>
            <w:r w:rsidRPr="0047695A">
              <w:t>U</w:t>
            </w:r>
          </w:p>
        </w:tc>
        <w:tc>
          <w:tcPr>
            <w:tcW w:w="473" w:type="pct"/>
            <w:vAlign w:val="center"/>
          </w:tcPr>
          <w:p w14:paraId="0D732784" w14:textId="77777777" w:rsidR="00760F8B" w:rsidRPr="0047695A" w:rsidRDefault="00760F8B" w:rsidP="00A81194">
            <w:pPr>
              <w:pStyle w:val="NoSpacing"/>
              <w:contextualSpacing/>
              <w:jc w:val="center"/>
            </w:pPr>
            <w:r w:rsidRPr="0047695A">
              <w:t>3</w:t>
            </w:r>
          </w:p>
        </w:tc>
      </w:tr>
      <w:tr w:rsidR="00760F8B" w:rsidRPr="0047695A" w14:paraId="7E811285" w14:textId="77777777" w:rsidTr="00760F8B">
        <w:trPr>
          <w:trHeight w:val="436"/>
        </w:trPr>
        <w:tc>
          <w:tcPr>
            <w:tcW w:w="272" w:type="pct"/>
            <w:vAlign w:val="center"/>
          </w:tcPr>
          <w:p w14:paraId="7638066C" w14:textId="77777777" w:rsidR="00760F8B" w:rsidRPr="0047695A" w:rsidRDefault="00760F8B" w:rsidP="00A81194">
            <w:pPr>
              <w:pStyle w:val="NoSpacing"/>
              <w:contextualSpacing/>
            </w:pPr>
            <w:r w:rsidRPr="0047695A">
              <w:t>15.</w:t>
            </w:r>
          </w:p>
        </w:tc>
        <w:tc>
          <w:tcPr>
            <w:tcW w:w="3512" w:type="pct"/>
            <w:gridSpan w:val="2"/>
            <w:vAlign w:val="center"/>
          </w:tcPr>
          <w:p w14:paraId="5E5B454F" w14:textId="77777777" w:rsidR="00760F8B" w:rsidRPr="0047695A" w:rsidRDefault="00760F8B" w:rsidP="00760F8B">
            <w:pPr>
              <w:pStyle w:val="NoSpacing"/>
              <w:contextualSpacing/>
            </w:pPr>
            <w:r w:rsidRPr="0047695A">
              <w:t>Explain the stages in entrepreneurial process.</w:t>
            </w:r>
          </w:p>
        </w:tc>
        <w:tc>
          <w:tcPr>
            <w:tcW w:w="388" w:type="pct"/>
            <w:vAlign w:val="center"/>
          </w:tcPr>
          <w:p w14:paraId="6E7ECD13" w14:textId="77777777" w:rsidR="00760F8B" w:rsidRPr="0047695A" w:rsidRDefault="00760F8B" w:rsidP="0094051D">
            <w:pPr>
              <w:pStyle w:val="NoSpacing"/>
              <w:contextualSpacing/>
              <w:jc w:val="center"/>
            </w:pPr>
            <w:r w:rsidRPr="0047695A">
              <w:t>CO4</w:t>
            </w:r>
          </w:p>
        </w:tc>
        <w:tc>
          <w:tcPr>
            <w:tcW w:w="355" w:type="pct"/>
            <w:vAlign w:val="center"/>
          </w:tcPr>
          <w:p w14:paraId="118E48E4" w14:textId="77777777" w:rsidR="00760F8B" w:rsidRPr="0047695A" w:rsidRDefault="00760F8B" w:rsidP="00A81194">
            <w:pPr>
              <w:pStyle w:val="NoSpacing"/>
              <w:contextualSpacing/>
              <w:jc w:val="center"/>
            </w:pPr>
            <w:r w:rsidRPr="0047695A">
              <w:t>U</w:t>
            </w:r>
          </w:p>
        </w:tc>
        <w:tc>
          <w:tcPr>
            <w:tcW w:w="473" w:type="pct"/>
            <w:vAlign w:val="center"/>
          </w:tcPr>
          <w:p w14:paraId="1A8F1764" w14:textId="77777777" w:rsidR="00760F8B" w:rsidRPr="0047695A" w:rsidRDefault="00760F8B" w:rsidP="00A81194">
            <w:pPr>
              <w:pStyle w:val="NoSpacing"/>
              <w:contextualSpacing/>
              <w:jc w:val="center"/>
            </w:pPr>
            <w:r w:rsidRPr="0047695A">
              <w:t>3</w:t>
            </w:r>
          </w:p>
        </w:tc>
      </w:tr>
      <w:tr w:rsidR="00760F8B" w:rsidRPr="0047695A" w14:paraId="3034B4B8" w14:textId="77777777" w:rsidTr="00760F8B">
        <w:trPr>
          <w:trHeight w:val="437"/>
        </w:trPr>
        <w:tc>
          <w:tcPr>
            <w:tcW w:w="272" w:type="pct"/>
            <w:vAlign w:val="center"/>
          </w:tcPr>
          <w:p w14:paraId="38B06530" w14:textId="77777777" w:rsidR="00760F8B" w:rsidRPr="0047695A" w:rsidRDefault="00760F8B" w:rsidP="00A81194">
            <w:pPr>
              <w:pStyle w:val="NoSpacing"/>
              <w:contextualSpacing/>
            </w:pPr>
            <w:r w:rsidRPr="0047695A">
              <w:t>16.</w:t>
            </w:r>
          </w:p>
        </w:tc>
        <w:tc>
          <w:tcPr>
            <w:tcW w:w="3512" w:type="pct"/>
            <w:gridSpan w:val="2"/>
            <w:vAlign w:val="center"/>
          </w:tcPr>
          <w:p w14:paraId="6226B96D" w14:textId="77777777" w:rsidR="00760F8B" w:rsidRPr="0047695A" w:rsidRDefault="00760F8B" w:rsidP="00760F8B">
            <w:pPr>
              <w:pStyle w:val="NoSpacing"/>
              <w:contextualSpacing/>
            </w:pPr>
            <w:r w:rsidRPr="0047695A">
              <w:t>Explain the steps in organizing as a management function.</w:t>
            </w:r>
          </w:p>
        </w:tc>
        <w:tc>
          <w:tcPr>
            <w:tcW w:w="388" w:type="pct"/>
            <w:vAlign w:val="center"/>
          </w:tcPr>
          <w:p w14:paraId="02A48662" w14:textId="77777777" w:rsidR="00760F8B" w:rsidRPr="0047695A" w:rsidRDefault="00760F8B" w:rsidP="0094051D">
            <w:pPr>
              <w:pStyle w:val="NoSpacing"/>
              <w:contextualSpacing/>
              <w:jc w:val="center"/>
            </w:pPr>
            <w:r w:rsidRPr="0047695A">
              <w:t>CO3</w:t>
            </w:r>
          </w:p>
        </w:tc>
        <w:tc>
          <w:tcPr>
            <w:tcW w:w="355" w:type="pct"/>
            <w:vAlign w:val="center"/>
          </w:tcPr>
          <w:p w14:paraId="7CC413C5" w14:textId="77777777" w:rsidR="00760F8B" w:rsidRPr="0047695A" w:rsidRDefault="00760F8B" w:rsidP="00A81194">
            <w:pPr>
              <w:pStyle w:val="NoSpacing"/>
              <w:contextualSpacing/>
              <w:jc w:val="center"/>
            </w:pPr>
            <w:r w:rsidRPr="0047695A">
              <w:t>U</w:t>
            </w:r>
          </w:p>
        </w:tc>
        <w:tc>
          <w:tcPr>
            <w:tcW w:w="473" w:type="pct"/>
            <w:vAlign w:val="center"/>
          </w:tcPr>
          <w:p w14:paraId="0937794A" w14:textId="77777777" w:rsidR="00760F8B" w:rsidRPr="0047695A" w:rsidRDefault="00760F8B" w:rsidP="00A81194">
            <w:pPr>
              <w:pStyle w:val="NoSpacing"/>
              <w:contextualSpacing/>
              <w:jc w:val="center"/>
            </w:pPr>
            <w:r w:rsidRPr="0047695A">
              <w:t>3</w:t>
            </w:r>
          </w:p>
        </w:tc>
      </w:tr>
      <w:tr w:rsidR="00760F8B" w:rsidRPr="0047695A" w14:paraId="31345BAE" w14:textId="77777777" w:rsidTr="00A81194">
        <w:trPr>
          <w:trHeight w:val="551"/>
        </w:trPr>
        <w:tc>
          <w:tcPr>
            <w:tcW w:w="5000" w:type="pct"/>
            <w:gridSpan w:val="6"/>
          </w:tcPr>
          <w:p w14:paraId="7105D075" w14:textId="77777777" w:rsidR="00760F8B" w:rsidRPr="0047695A" w:rsidRDefault="00760F8B" w:rsidP="00A81194">
            <w:pPr>
              <w:contextualSpacing/>
              <w:jc w:val="center"/>
              <w:rPr>
                <w:b/>
                <w:u w:val="single"/>
              </w:rPr>
            </w:pPr>
            <w:r w:rsidRPr="0047695A">
              <w:rPr>
                <w:b/>
                <w:u w:val="single"/>
              </w:rPr>
              <w:t>PART – C (6 X 12 = 72 MARKS)</w:t>
            </w:r>
          </w:p>
          <w:p w14:paraId="071AFBA3" w14:textId="77777777" w:rsidR="00760F8B" w:rsidRPr="0047695A" w:rsidRDefault="00760F8B" w:rsidP="00A81194">
            <w:pPr>
              <w:contextualSpacing/>
              <w:jc w:val="center"/>
              <w:rPr>
                <w:b/>
              </w:rPr>
            </w:pPr>
            <w:r w:rsidRPr="0047695A">
              <w:rPr>
                <w:b/>
              </w:rPr>
              <w:t>(Answer any five Questions from Q.No. 17 to 23, Q.No. 24 is Compulsory)</w:t>
            </w:r>
          </w:p>
        </w:tc>
      </w:tr>
      <w:tr w:rsidR="00760F8B" w:rsidRPr="0047695A" w14:paraId="231E69A0" w14:textId="77777777" w:rsidTr="00A81194">
        <w:trPr>
          <w:trHeight w:val="396"/>
        </w:trPr>
        <w:tc>
          <w:tcPr>
            <w:tcW w:w="272" w:type="pct"/>
            <w:vAlign w:val="center"/>
          </w:tcPr>
          <w:p w14:paraId="40ADF648" w14:textId="77777777" w:rsidR="00760F8B" w:rsidRPr="0047695A" w:rsidRDefault="00760F8B" w:rsidP="00A81194">
            <w:pPr>
              <w:contextualSpacing/>
              <w:jc w:val="center"/>
            </w:pPr>
            <w:r w:rsidRPr="0047695A">
              <w:t>17.</w:t>
            </w:r>
          </w:p>
        </w:tc>
        <w:tc>
          <w:tcPr>
            <w:tcW w:w="189" w:type="pct"/>
            <w:vAlign w:val="center"/>
          </w:tcPr>
          <w:p w14:paraId="6CCDFA5A" w14:textId="77777777" w:rsidR="00760F8B" w:rsidRPr="0047695A" w:rsidRDefault="00760F8B" w:rsidP="00A81194">
            <w:pPr>
              <w:contextualSpacing/>
              <w:jc w:val="center"/>
            </w:pPr>
            <w:r w:rsidRPr="0047695A">
              <w:t>a.</w:t>
            </w:r>
          </w:p>
        </w:tc>
        <w:tc>
          <w:tcPr>
            <w:tcW w:w="3323" w:type="pct"/>
            <w:vAlign w:val="bottom"/>
          </w:tcPr>
          <w:p w14:paraId="350A3280" w14:textId="77777777" w:rsidR="00760F8B" w:rsidRPr="0047695A" w:rsidRDefault="00760F8B" w:rsidP="00760F8B">
            <w:pPr>
              <w:contextualSpacing/>
              <w:jc w:val="both"/>
            </w:pPr>
            <w:r w:rsidRPr="0047695A">
              <w:rPr>
                <w:color w:val="000000"/>
              </w:rPr>
              <w:t>Explain the activities of small scale industries board (SSIB).</w:t>
            </w:r>
          </w:p>
        </w:tc>
        <w:tc>
          <w:tcPr>
            <w:tcW w:w="388" w:type="pct"/>
            <w:vAlign w:val="center"/>
          </w:tcPr>
          <w:p w14:paraId="6340303D" w14:textId="77777777" w:rsidR="00760F8B" w:rsidRPr="0047695A" w:rsidRDefault="00760F8B" w:rsidP="00A81194">
            <w:pPr>
              <w:contextualSpacing/>
              <w:jc w:val="center"/>
            </w:pPr>
            <w:r w:rsidRPr="0047695A">
              <w:t>CO6</w:t>
            </w:r>
          </w:p>
        </w:tc>
        <w:tc>
          <w:tcPr>
            <w:tcW w:w="355" w:type="pct"/>
            <w:vAlign w:val="center"/>
          </w:tcPr>
          <w:p w14:paraId="308788E6" w14:textId="77777777" w:rsidR="00760F8B" w:rsidRPr="0047695A" w:rsidRDefault="00760F8B" w:rsidP="00A81194">
            <w:pPr>
              <w:contextualSpacing/>
              <w:jc w:val="center"/>
            </w:pPr>
            <w:r w:rsidRPr="0047695A">
              <w:t>U</w:t>
            </w:r>
          </w:p>
        </w:tc>
        <w:tc>
          <w:tcPr>
            <w:tcW w:w="473" w:type="pct"/>
            <w:vAlign w:val="center"/>
          </w:tcPr>
          <w:p w14:paraId="5A9BB93E" w14:textId="77777777" w:rsidR="00760F8B" w:rsidRPr="0047695A" w:rsidRDefault="00760F8B" w:rsidP="00A81194">
            <w:pPr>
              <w:contextualSpacing/>
              <w:jc w:val="center"/>
            </w:pPr>
            <w:r w:rsidRPr="0047695A">
              <w:t>6</w:t>
            </w:r>
          </w:p>
        </w:tc>
      </w:tr>
      <w:tr w:rsidR="00760F8B" w:rsidRPr="0047695A" w14:paraId="4CCAC959" w14:textId="77777777" w:rsidTr="00A81194">
        <w:trPr>
          <w:trHeight w:val="396"/>
        </w:trPr>
        <w:tc>
          <w:tcPr>
            <w:tcW w:w="272" w:type="pct"/>
            <w:vAlign w:val="center"/>
          </w:tcPr>
          <w:p w14:paraId="60C6DA64" w14:textId="77777777" w:rsidR="00760F8B" w:rsidRPr="0047695A" w:rsidRDefault="00760F8B" w:rsidP="00A81194">
            <w:pPr>
              <w:contextualSpacing/>
              <w:jc w:val="center"/>
            </w:pPr>
          </w:p>
        </w:tc>
        <w:tc>
          <w:tcPr>
            <w:tcW w:w="189" w:type="pct"/>
            <w:vAlign w:val="center"/>
          </w:tcPr>
          <w:p w14:paraId="47B5222B" w14:textId="77777777" w:rsidR="00760F8B" w:rsidRPr="0047695A" w:rsidRDefault="00760F8B" w:rsidP="00A81194">
            <w:pPr>
              <w:contextualSpacing/>
              <w:jc w:val="center"/>
            </w:pPr>
            <w:r w:rsidRPr="0047695A">
              <w:t>b.</w:t>
            </w:r>
          </w:p>
        </w:tc>
        <w:tc>
          <w:tcPr>
            <w:tcW w:w="3323" w:type="pct"/>
            <w:vAlign w:val="bottom"/>
          </w:tcPr>
          <w:p w14:paraId="0AEC9E6C" w14:textId="77777777" w:rsidR="00760F8B" w:rsidRPr="0047695A" w:rsidRDefault="00760F8B" w:rsidP="00A81194">
            <w:pPr>
              <w:contextualSpacing/>
              <w:jc w:val="both"/>
              <w:rPr>
                <w:bCs/>
              </w:rPr>
            </w:pPr>
            <w:r w:rsidRPr="0047695A">
              <w:t>Explain the functions of NSIC.</w:t>
            </w:r>
          </w:p>
        </w:tc>
        <w:tc>
          <w:tcPr>
            <w:tcW w:w="388" w:type="pct"/>
            <w:vAlign w:val="center"/>
          </w:tcPr>
          <w:p w14:paraId="32863DB2" w14:textId="77777777" w:rsidR="00760F8B" w:rsidRPr="0047695A" w:rsidRDefault="00760F8B" w:rsidP="00A81194">
            <w:pPr>
              <w:contextualSpacing/>
              <w:jc w:val="center"/>
            </w:pPr>
            <w:r w:rsidRPr="0047695A">
              <w:t>CO6</w:t>
            </w:r>
          </w:p>
        </w:tc>
        <w:tc>
          <w:tcPr>
            <w:tcW w:w="355" w:type="pct"/>
            <w:vAlign w:val="center"/>
          </w:tcPr>
          <w:p w14:paraId="62F9B2CC" w14:textId="77777777" w:rsidR="00760F8B" w:rsidRPr="0047695A" w:rsidRDefault="00760F8B" w:rsidP="00A81194">
            <w:pPr>
              <w:contextualSpacing/>
              <w:jc w:val="center"/>
            </w:pPr>
            <w:r w:rsidRPr="0047695A">
              <w:t>U</w:t>
            </w:r>
          </w:p>
        </w:tc>
        <w:tc>
          <w:tcPr>
            <w:tcW w:w="473" w:type="pct"/>
            <w:vAlign w:val="center"/>
          </w:tcPr>
          <w:p w14:paraId="204D33D9" w14:textId="77777777" w:rsidR="00760F8B" w:rsidRPr="0047695A" w:rsidRDefault="00760F8B" w:rsidP="00A81194">
            <w:pPr>
              <w:contextualSpacing/>
              <w:jc w:val="center"/>
            </w:pPr>
            <w:r w:rsidRPr="0047695A">
              <w:t>6</w:t>
            </w:r>
          </w:p>
        </w:tc>
      </w:tr>
      <w:tr w:rsidR="00760F8B" w:rsidRPr="0047695A" w14:paraId="504FC395" w14:textId="77777777" w:rsidTr="00A81194">
        <w:trPr>
          <w:trHeight w:val="396"/>
        </w:trPr>
        <w:tc>
          <w:tcPr>
            <w:tcW w:w="272" w:type="pct"/>
            <w:vAlign w:val="center"/>
          </w:tcPr>
          <w:p w14:paraId="1A9B3A0B" w14:textId="77777777" w:rsidR="00760F8B" w:rsidRPr="0047695A" w:rsidRDefault="00760F8B" w:rsidP="00A81194">
            <w:pPr>
              <w:contextualSpacing/>
              <w:jc w:val="center"/>
            </w:pPr>
          </w:p>
        </w:tc>
        <w:tc>
          <w:tcPr>
            <w:tcW w:w="189" w:type="pct"/>
            <w:vAlign w:val="center"/>
          </w:tcPr>
          <w:p w14:paraId="500E8240" w14:textId="77777777" w:rsidR="00760F8B" w:rsidRPr="0047695A" w:rsidRDefault="00760F8B" w:rsidP="00A81194">
            <w:pPr>
              <w:contextualSpacing/>
              <w:jc w:val="center"/>
            </w:pPr>
          </w:p>
        </w:tc>
        <w:tc>
          <w:tcPr>
            <w:tcW w:w="3323" w:type="pct"/>
            <w:vAlign w:val="bottom"/>
          </w:tcPr>
          <w:p w14:paraId="57A7AB50" w14:textId="77777777" w:rsidR="00760F8B" w:rsidRPr="0047695A" w:rsidRDefault="00760F8B" w:rsidP="00A81194">
            <w:pPr>
              <w:contextualSpacing/>
              <w:jc w:val="both"/>
            </w:pPr>
          </w:p>
        </w:tc>
        <w:tc>
          <w:tcPr>
            <w:tcW w:w="388" w:type="pct"/>
            <w:vAlign w:val="center"/>
          </w:tcPr>
          <w:p w14:paraId="566402A3" w14:textId="77777777" w:rsidR="00760F8B" w:rsidRPr="0047695A" w:rsidRDefault="00760F8B" w:rsidP="00A81194">
            <w:pPr>
              <w:contextualSpacing/>
              <w:jc w:val="center"/>
            </w:pPr>
          </w:p>
        </w:tc>
        <w:tc>
          <w:tcPr>
            <w:tcW w:w="355" w:type="pct"/>
            <w:vAlign w:val="center"/>
          </w:tcPr>
          <w:p w14:paraId="55C61A9A" w14:textId="77777777" w:rsidR="00760F8B" w:rsidRPr="0047695A" w:rsidRDefault="00760F8B" w:rsidP="00A81194">
            <w:pPr>
              <w:contextualSpacing/>
              <w:jc w:val="center"/>
            </w:pPr>
          </w:p>
        </w:tc>
        <w:tc>
          <w:tcPr>
            <w:tcW w:w="473" w:type="pct"/>
            <w:vAlign w:val="center"/>
          </w:tcPr>
          <w:p w14:paraId="2BF77BA9" w14:textId="77777777" w:rsidR="00760F8B" w:rsidRPr="0047695A" w:rsidRDefault="00760F8B" w:rsidP="00A81194">
            <w:pPr>
              <w:contextualSpacing/>
              <w:jc w:val="center"/>
            </w:pPr>
          </w:p>
        </w:tc>
      </w:tr>
      <w:tr w:rsidR="00760F8B" w:rsidRPr="0047695A" w14:paraId="584E86A0" w14:textId="77777777" w:rsidTr="00A81194">
        <w:trPr>
          <w:trHeight w:val="396"/>
        </w:trPr>
        <w:tc>
          <w:tcPr>
            <w:tcW w:w="272" w:type="pct"/>
            <w:vAlign w:val="center"/>
          </w:tcPr>
          <w:p w14:paraId="1F0F0605" w14:textId="77777777" w:rsidR="00760F8B" w:rsidRPr="0047695A" w:rsidRDefault="00760F8B" w:rsidP="00A81194">
            <w:pPr>
              <w:contextualSpacing/>
              <w:jc w:val="center"/>
            </w:pPr>
            <w:r w:rsidRPr="0047695A">
              <w:t>18.</w:t>
            </w:r>
          </w:p>
        </w:tc>
        <w:tc>
          <w:tcPr>
            <w:tcW w:w="189" w:type="pct"/>
            <w:vAlign w:val="center"/>
          </w:tcPr>
          <w:p w14:paraId="1E66ADF5" w14:textId="77777777" w:rsidR="00760F8B" w:rsidRPr="0047695A" w:rsidRDefault="00760F8B" w:rsidP="00A81194">
            <w:pPr>
              <w:contextualSpacing/>
              <w:jc w:val="center"/>
            </w:pPr>
            <w:r w:rsidRPr="0047695A">
              <w:t>a.</w:t>
            </w:r>
          </w:p>
        </w:tc>
        <w:tc>
          <w:tcPr>
            <w:tcW w:w="3323" w:type="pct"/>
            <w:vAlign w:val="bottom"/>
          </w:tcPr>
          <w:p w14:paraId="642C560F" w14:textId="77777777" w:rsidR="00760F8B" w:rsidRPr="0047695A" w:rsidRDefault="00760F8B" w:rsidP="00A81194">
            <w:pPr>
              <w:contextualSpacing/>
              <w:jc w:val="both"/>
            </w:pPr>
            <w:r w:rsidRPr="0047695A">
              <w:rPr>
                <w:color w:val="000000"/>
              </w:rPr>
              <w:t>Explain Danhof’s classification of four type of entrepreneurs.</w:t>
            </w:r>
          </w:p>
        </w:tc>
        <w:tc>
          <w:tcPr>
            <w:tcW w:w="388" w:type="pct"/>
            <w:vAlign w:val="center"/>
          </w:tcPr>
          <w:p w14:paraId="13EE7749" w14:textId="77777777" w:rsidR="00760F8B" w:rsidRPr="0047695A" w:rsidRDefault="00760F8B" w:rsidP="00A81194">
            <w:pPr>
              <w:contextualSpacing/>
              <w:jc w:val="center"/>
            </w:pPr>
            <w:r w:rsidRPr="0047695A">
              <w:t>CO4</w:t>
            </w:r>
          </w:p>
        </w:tc>
        <w:tc>
          <w:tcPr>
            <w:tcW w:w="355" w:type="pct"/>
            <w:vAlign w:val="center"/>
          </w:tcPr>
          <w:p w14:paraId="3E62EC55" w14:textId="77777777" w:rsidR="00760F8B" w:rsidRPr="0047695A" w:rsidRDefault="00760F8B" w:rsidP="00A81194">
            <w:pPr>
              <w:contextualSpacing/>
              <w:jc w:val="center"/>
            </w:pPr>
            <w:r w:rsidRPr="0047695A">
              <w:t>U</w:t>
            </w:r>
          </w:p>
        </w:tc>
        <w:tc>
          <w:tcPr>
            <w:tcW w:w="473" w:type="pct"/>
            <w:vAlign w:val="center"/>
          </w:tcPr>
          <w:p w14:paraId="74115749" w14:textId="77777777" w:rsidR="00760F8B" w:rsidRPr="0047695A" w:rsidRDefault="00760F8B" w:rsidP="00A81194">
            <w:pPr>
              <w:contextualSpacing/>
              <w:jc w:val="center"/>
            </w:pPr>
            <w:r w:rsidRPr="0047695A">
              <w:t>6</w:t>
            </w:r>
          </w:p>
        </w:tc>
      </w:tr>
      <w:tr w:rsidR="00760F8B" w:rsidRPr="0047695A" w14:paraId="5DEA8BF7" w14:textId="77777777" w:rsidTr="00A81194">
        <w:trPr>
          <w:trHeight w:val="396"/>
        </w:trPr>
        <w:tc>
          <w:tcPr>
            <w:tcW w:w="272" w:type="pct"/>
            <w:vAlign w:val="center"/>
          </w:tcPr>
          <w:p w14:paraId="578F92BF" w14:textId="77777777" w:rsidR="00760F8B" w:rsidRPr="0047695A" w:rsidRDefault="00760F8B" w:rsidP="00A81194">
            <w:pPr>
              <w:contextualSpacing/>
              <w:jc w:val="center"/>
            </w:pPr>
          </w:p>
        </w:tc>
        <w:tc>
          <w:tcPr>
            <w:tcW w:w="189" w:type="pct"/>
            <w:vAlign w:val="center"/>
          </w:tcPr>
          <w:p w14:paraId="39FD956F" w14:textId="77777777" w:rsidR="00760F8B" w:rsidRPr="0047695A" w:rsidRDefault="00760F8B" w:rsidP="00A81194">
            <w:pPr>
              <w:contextualSpacing/>
              <w:jc w:val="center"/>
            </w:pPr>
            <w:r w:rsidRPr="0047695A">
              <w:t>b.</w:t>
            </w:r>
          </w:p>
        </w:tc>
        <w:tc>
          <w:tcPr>
            <w:tcW w:w="3323" w:type="pct"/>
            <w:vAlign w:val="bottom"/>
          </w:tcPr>
          <w:p w14:paraId="505A9A51" w14:textId="77777777" w:rsidR="00760F8B" w:rsidRPr="0047695A" w:rsidRDefault="00760F8B" w:rsidP="00A81194">
            <w:pPr>
              <w:contextualSpacing/>
              <w:jc w:val="both"/>
            </w:pPr>
            <w:r w:rsidRPr="0047695A">
              <w:rPr>
                <w:color w:val="000000"/>
              </w:rPr>
              <w:t>Explain the various functions of an entrepreneur.</w:t>
            </w:r>
          </w:p>
        </w:tc>
        <w:tc>
          <w:tcPr>
            <w:tcW w:w="388" w:type="pct"/>
            <w:vAlign w:val="center"/>
          </w:tcPr>
          <w:p w14:paraId="3EDEEAD8" w14:textId="77777777" w:rsidR="00760F8B" w:rsidRPr="0047695A" w:rsidRDefault="00760F8B" w:rsidP="00A81194">
            <w:pPr>
              <w:contextualSpacing/>
              <w:jc w:val="center"/>
            </w:pPr>
            <w:r w:rsidRPr="0047695A">
              <w:t>CO4</w:t>
            </w:r>
          </w:p>
        </w:tc>
        <w:tc>
          <w:tcPr>
            <w:tcW w:w="355" w:type="pct"/>
            <w:vAlign w:val="center"/>
          </w:tcPr>
          <w:p w14:paraId="08E43D02" w14:textId="77777777" w:rsidR="00760F8B" w:rsidRPr="0047695A" w:rsidRDefault="00760F8B" w:rsidP="00A81194">
            <w:pPr>
              <w:contextualSpacing/>
              <w:jc w:val="center"/>
            </w:pPr>
            <w:r w:rsidRPr="0047695A">
              <w:t>U</w:t>
            </w:r>
          </w:p>
        </w:tc>
        <w:tc>
          <w:tcPr>
            <w:tcW w:w="473" w:type="pct"/>
            <w:vAlign w:val="center"/>
          </w:tcPr>
          <w:p w14:paraId="370535B7" w14:textId="77777777" w:rsidR="00760F8B" w:rsidRPr="0047695A" w:rsidRDefault="00760F8B" w:rsidP="00A81194">
            <w:pPr>
              <w:contextualSpacing/>
              <w:jc w:val="center"/>
            </w:pPr>
            <w:r w:rsidRPr="0047695A">
              <w:t>6</w:t>
            </w:r>
          </w:p>
        </w:tc>
      </w:tr>
      <w:tr w:rsidR="00760F8B" w:rsidRPr="0047695A" w14:paraId="6D5416C5" w14:textId="77777777" w:rsidTr="00A81194">
        <w:trPr>
          <w:trHeight w:val="396"/>
        </w:trPr>
        <w:tc>
          <w:tcPr>
            <w:tcW w:w="272" w:type="pct"/>
            <w:vAlign w:val="center"/>
          </w:tcPr>
          <w:p w14:paraId="0A085E72" w14:textId="77777777" w:rsidR="00760F8B" w:rsidRPr="0047695A" w:rsidRDefault="00760F8B" w:rsidP="00A81194">
            <w:pPr>
              <w:contextualSpacing/>
              <w:jc w:val="center"/>
            </w:pPr>
          </w:p>
        </w:tc>
        <w:tc>
          <w:tcPr>
            <w:tcW w:w="189" w:type="pct"/>
            <w:vAlign w:val="center"/>
          </w:tcPr>
          <w:p w14:paraId="7E1BFB79" w14:textId="77777777" w:rsidR="00760F8B" w:rsidRPr="0047695A" w:rsidRDefault="00760F8B" w:rsidP="00A81194">
            <w:pPr>
              <w:contextualSpacing/>
              <w:jc w:val="center"/>
            </w:pPr>
          </w:p>
        </w:tc>
        <w:tc>
          <w:tcPr>
            <w:tcW w:w="3323" w:type="pct"/>
            <w:vAlign w:val="bottom"/>
          </w:tcPr>
          <w:p w14:paraId="128B5CC7" w14:textId="77777777" w:rsidR="00760F8B" w:rsidRPr="0047695A" w:rsidRDefault="00760F8B" w:rsidP="00A81194">
            <w:pPr>
              <w:contextualSpacing/>
              <w:jc w:val="both"/>
            </w:pPr>
          </w:p>
        </w:tc>
        <w:tc>
          <w:tcPr>
            <w:tcW w:w="388" w:type="pct"/>
            <w:vAlign w:val="bottom"/>
          </w:tcPr>
          <w:p w14:paraId="0772EFAD" w14:textId="77777777" w:rsidR="00760F8B" w:rsidRPr="0047695A" w:rsidRDefault="00760F8B" w:rsidP="00A81194">
            <w:pPr>
              <w:contextualSpacing/>
              <w:jc w:val="center"/>
            </w:pPr>
          </w:p>
        </w:tc>
        <w:tc>
          <w:tcPr>
            <w:tcW w:w="355" w:type="pct"/>
            <w:vAlign w:val="bottom"/>
          </w:tcPr>
          <w:p w14:paraId="5F6167DC" w14:textId="77777777" w:rsidR="00760F8B" w:rsidRPr="0047695A" w:rsidRDefault="00760F8B" w:rsidP="00A81194">
            <w:pPr>
              <w:contextualSpacing/>
              <w:jc w:val="center"/>
            </w:pPr>
          </w:p>
        </w:tc>
        <w:tc>
          <w:tcPr>
            <w:tcW w:w="473" w:type="pct"/>
            <w:vAlign w:val="bottom"/>
          </w:tcPr>
          <w:p w14:paraId="36DA3C9D" w14:textId="77777777" w:rsidR="00760F8B" w:rsidRPr="0047695A" w:rsidRDefault="00760F8B" w:rsidP="00A81194">
            <w:pPr>
              <w:contextualSpacing/>
              <w:jc w:val="center"/>
            </w:pPr>
          </w:p>
        </w:tc>
      </w:tr>
      <w:tr w:rsidR="00760F8B" w:rsidRPr="0047695A" w14:paraId="534D6443" w14:textId="77777777" w:rsidTr="00A81194">
        <w:trPr>
          <w:trHeight w:val="396"/>
        </w:trPr>
        <w:tc>
          <w:tcPr>
            <w:tcW w:w="272" w:type="pct"/>
            <w:vAlign w:val="center"/>
          </w:tcPr>
          <w:p w14:paraId="4DFA6533" w14:textId="77777777" w:rsidR="00760F8B" w:rsidRPr="0047695A" w:rsidRDefault="00760F8B" w:rsidP="00760F8B">
            <w:pPr>
              <w:contextualSpacing/>
              <w:jc w:val="center"/>
            </w:pPr>
            <w:r w:rsidRPr="0047695A">
              <w:t>19.</w:t>
            </w:r>
          </w:p>
        </w:tc>
        <w:tc>
          <w:tcPr>
            <w:tcW w:w="189" w:type="pct"/>
            <w:vAlign w:val="center"/>
          </w:tcPr>
          <w:p w14:paraId="1A092315" w14:textId="77777777" w:rsidR="00760F8B" w:rsidRPr="0047695A" w:rsidRDefault="00760F8B" w:rsidP="00760F8B">
            <w:pPr>
              <w:contextualSpacing/>
              <w:jc w:val="center"/>
            </w:pPr>
            <w:r w:rsidRPr="0047695A">
              <w:t>a.</w:t>
            </w:r>
          </w:p>
        </w:tc>
        <w:tc>
          <w:tcPr>
            <w:tcW w:w="3323" w:type="pct"/>
            <w:vAlign w:val="bottom"/>
          </w:tcPr>
          <w:p w14:paraId="6B939007" w14:textId="77777777" w:rsidR="00760F8B" w:rsidRPr="0047695A" w:rsidRDefault="00760F8B" w:rsidP="00760F8B">
            <w:pPr>
              <w:contextualSpacing/>
              <w:jc w:val="both"/>
            </w:pPr>
            <w:r w:rsidRPr="0047695A">
              <w:rPr>
                <w:color w:val="000000"/>
              </w:rPr>
              <w:t>Explain Taylor’s scientific management</w:t>
            </w:r>
            <w:r w:rsidRPr="0047695A">
              <w:t>.</w:t>
            </w:r>
          </w:p>
        </w:tc>
        <w:tc>
          <w:tcPr>
            <w:tcW w:w="388" w:type="pct"/>
            <w:vAlign w:val="center"/>
          </w:tcPr>
          <w:p w14:paraId="17094D9D" w14:textId="77777777" w:rsidR="00760F8B" w:rsidRPr="0047695A" w:rsidRDefault="00760F8B" w:rsidP="00760F8B">
            <w:pPr>
              <w:contextualSpacing/>
              <w:jc w:val="center"/>
            </w:pPr>
            <w:r w:rsidRPr="0047695A">
              <w:t>CO1</w:t>
            </w:r>
          </w:p>
        </w:tc>
        <w:tc>
          <w:tcPr>
            <w:tcW w:w="355" w:type="pct"/>
            <w:vAlign w:val="center"/>
          </w:tcPr>
          <w:p w14:paraId="5AF33742" w14:textId="77777777" w:rsidR="00760F8B" w:rsidRPr="0047695A" w:rsidRDefault="00760F8B" w:rsidP="00760F8B">
            <w:pPr>
              <w:contextualSpacing/>
              <w:jc w:val="center"/>
            </w:pPr>
            <w:r w:rsidRPr="0047695A">
              <w:t>U</w:t>
            </w:r>
          </w:p>
        </w:tc>
        <w:tc>
          <w:tcPr>
            <w:tcW w:w="473" w:type="pct"/>
            <w:vAlign w:val="center"/>
          </w:tcPr>
          <w:p w14:paraId="3F9BB3CC" w14:textId="77777777" w:rsidR="00760F8B" w:rsidRPr="0047695A" w:rsidRDefault="00760F8B" w:rsidP="00760F8B">
            <w:pPr>
              <w:contextualSpacing/>
              <w:jc w:val="center"/>
            </w:pPr>
            <w:r w:rsidRPr="0047695A">
              <w:t>6</w:t>
            </w:r>
          </w:p>
        </w:tc>
      </w:tr>
      <w:tr w:rsidR="00760F8B" w:rsidRPr="0047695A" w14:paraId="0243336A" w14:textId="77777777" w:rsidTr="00A81194">
        <w:trPr>
          <w:trHeight w:val="396"/>
        </w:trPr>
        <w:tc>
          <w:tcPr>
            <w:tcW w:w="272" w:type="pct"/>
            <w:vAlign w:val="center"/>
          </w:tcPr>
          <w:p w14:paraId="5B0C3F4C" w14:textId="77777777" w:rsidR="00760F8B" w:rsidRPr="0047695A" w:rsidRDefault="00760F8B" w:rsidP="00760F8B">
            <w:pPr>
              <w:contextualSpacing/>
              <w:jc w:val="center"/>
            </w:pPr>
          </w:p>
        </w:tc>
        <w:tc>
          <w:tcPr>
            <w:tcW w:w="189" w:type="pct"/>
            <w:vAlign w:val="center"/>
          </w:tcPr>
          <w:p w14:paraId="7FE52218" w14:textId="77777777" w:rsidR="00760F8B" w:rsidRPr="0047695A" w:rsidRDefault="00760F8B" w:rsidP="00760F8B">
            <w:pPr>
              <w:contextualSpacing/>
              <w:jc w:val="center"/>
            </w:pPr>
            <w:r w:rsidRPr="0047695A">
              <w:t>b.</w:t>
            </w:r>
          </w:p>
        </w:tc>
        <w:tc>
          <w:tcPr>
            <w:tcW w:w="3323" w:type="pct"/>
            <w:vAlign w:val="bottom"/>
          </w:tcPr>
          <w:p w14:paraId="1459EA9B" w14:textId="77777777" w:rsidR="00760F8B" w:rsidRPr="0047695A" w:rsidRDefault="00760F8B" w:rsidP="00760F8B">
            <w:pPr>
              <w:contextualSpacing/>
              <w:jc w:val="both"/>
              <w:rPr>
                <w:bCs/>
              </w:rPr>
            </w:pPr>
            <w:r w:rsidRPr="0047695A">
              <w:t>Explain the characteristics of management.</w:t>
            </w:r>
          </w:p>
        </w:tc>
        <w:tc>
          <w:tcPr>
            <w:tcW w:w="388" w:type="pct"/>
            <w:vAlign w:val="center"/>
          </w:tcPr>
          <w:p w14:paraId="588A07C3" w14:textId="77777777" w:rsidR="00760F8B" w:rsidRPr="0047695A" w:rsidRDefault="00760F8B" w:rsidP="00760F8B">
            <w:pPr>
              <w:contextualSpacing/>
              <w:jc w:val="center"/>
            </w:pPr>
            <w:r w:rsidRPr="0047695A">
              <w:t>CO1</w:t>
            </w:r>
          </w:p>
        </w:tc>
        <w:tc>
          <w:tcPr>
            <w:tcW w:w="355" w:type="pct"/>
            <w:vAlign w:val="center"/>
          </w:tcPr>
          <w:p w14:paraId="42589A4F" w14:textId="77777777" w:rsidR="00760F8B" w:rsidRPr="0047695A" w:rsidRDefault="00760F8B" w:rsidP="00760F8B">
            <w:pPr>
              <w:contextualSpacing/>
              <w:jc w:val="center"/>
            </w:pPr>
            <w:r w:rsidRPr="0047695A">
              <w:t>U</w:t>
            </w:r>
          </w:p>
        </w:tc>
        <w:tc>
          <w:tcPr>
            <w:tcW w:w="473" w:type="pct"/>
            <w:vAlign w:val="center"/>
          </w:tcPr>
          <w:p w14:paraId="5C2493B3" w14:textId="77777777" w:rsidR="00760F8B" w:rsidRPr="0047695A" w:rsidRDefault="00760F8B" w:rsidP="00760F8B">
            <w:pPr>
              <w:contextualSpacing/>
              <w:jc w:val="center"/>
            </w:pPr>
            <w:r w:rsidRPr="0047695A">
              <w:t>6</w:t>
            </w:r>
          </w:p>
        </w:tc>
      </w:tr>
      <w:tr w:rsidR="00760F8B" w:rsidRPr="0047695A" w14:paraId="0B82616B" w14:textId="77777777" w:rsidTr="00A81194">
        <w:trPr>
          <w:trHeight w:val="396"/>
        </w:trPr>
        <w:tc>
          <w:tcPr>
            <w:tcW w:w="272" w:type="pct"/>
            <w:vAlign w:val="center"/>
          </w:tcPr>
          <w:p w14:paraId="671826DF" w14:textId="77777777" w:rsidR="00760F8B" w:rsidRPr="0047695A" w:rsidRDefault="00760F8B" w:rsidP="00A81194">
            <w:pPr>
              <w:contextualSpacing/>
              <w:jc w:val="center"/>
            </w:pPr>
          </w:p>
        </w:tc>
        <w:tc>
          <w:tcPr>
            <w:tcW w:w="189" w:type="pct"/>
            <w:vAlign w:val="center"/>
          </w:tcPr>
          <w:p w14:paraId="24983027" w14:textId="77777777" w:rsidR="00760F8B" w:rsidRPr="0047695A" w:rsidRDefault="00760F8B" w:rsidP="00A81194">
            <w:pPr>
              <w:contextualSpacing/>
              <w:jc w:val="center"/>
            </w:pPr>
          </w:p>
        </w:tc>
        <w:tc>
          <w:tcPr>
            <w:tcW w:w="3323" w:type="pct"/>
            <w:vAlign w:val="bottom"/>
          </w:tcPr>
          <w:p w14:paraId="7D7C0B4D" w14:textId="77777777" w:rsidR="00760F8B" w:rsidRPr="0047695A" w:rsidRDefault="00760F8B" w:rsidP="00A81194">
            <w:pPr>
              <w:contextualSpacing/>
              <w:jc w:val="both"/>
            </w:pPr>
          </w:p>
        </w:tc>
        <w:tc>
          <w:tcPr>
            <w:tcW w:w="388" w:type="pct"/>
            <w:vAlign w:val="center"/>
          </w:tcPr>
          <w:p w14:paraId="1ACA7F96" w14:textId="77777777" w:rsidR="00760F8B" w:rsidRPr="0047695A" w:rsidRDefault="00760F8B" w:rsidP="00A81194">
            <w:pPr>
              <w:contextualSpacing/>
              <w:jc w:val="center"/>
            </w:pPr>
          </w:p>
        </w:tc>
        <w:tc>
          <w:tcPr>
            <w:tcW w:w="355" w:type="pct"/>
            <w:vAlign w:val="center"/>
          </w:tcPr>
          <w:p w14:paraId="658D65A5" w14:textId="77777777" w:rsidR="00760F8B" w:rsidRPr="0047695A" w:rsidRDefault="00760F8B" w:rsidP="00A81194">
            <w:pPr>
              <w:contextualSpacing/>
              <w:jc w:val="center"/>
            </w:pPr>
          </w:p>
        </w:tc>
        <w:tc>
          <w:tcPr>
            <w:tcW w:w="473" w:type="pct"/>
            <w:vAlign w:val="center"/>
          </w:tcPr>
          <w:p w14:paraId="7C816811" w14:textId="77777777" w:rsidR="00760F8B" w:rsidRPr="0047695A" w:rsidRDefault="00760F8B" w:rsidP="00A81194">
            <w:pPr>
              <w:contextualSpacing/>
              <w:jc w:val="center"/>
            </w:pPr>
          </w:p>
        </w:tc>
      </w:tr>
      <w:tr w:rsidR="00760F8B" w:rsidRPr="0047695A" w14:paraId="3CE75123" w14:textId="77777777" w:rsidTr="00A81194">
        <w:trPr>
          <w:trHeight w:val="396"/>
        </w:trPr>
        <w:tc>
          <w:tcPr>
            <w:tcW w:w="272" w:type="pct"/>
            <w:vAlign w:val="center"/>
          </w:tcPr>
          <w:p w14:paraId="23E0087C" w14:textId="77777777" w:rsidR="00760F8B" w:rsidRPr="0047695A" w:rsidRDefault="00760F8B" w:rsidP="00760F8B">
            <w:pPr>
              <w:contextualSpacing/>
              <w:jc w:val="center"/>
            </w:pPr>
            <w:r w:rsidRPr="0047695A">
              <w:t>20.</w:t>
            </w:r>
          </w:p>
        </w:tc>
        <w:tc>
          <w:tcPr>
            <w:tcW w:w="189" w:type="pct"/>
            <w:vAlign w:val="center"/>
          </w:tcPr>
          <w:p w14:paraId="64B242E1" w14:textId="77777777" w:rsidR="00760F8B" w:rsidRPr="0047695A" w:rsidRDefault="00760F8B" w:rsidP="00760F8B">
            <w:pPr>
              <w:contextualSpacing/>
              <w:jc w:val="center"/>
            </w:pPr>
            <w:r w:rsidRPr="0047695A">
              <w:t>a.</w:t>
            </w:r>
          </w:p>
        </w:tc>
        <w:tc>
          <w:tcPr>
            <w:tcW w:w="3323" w:type="pct"/>
            <w:vAlign w:val="bottom"/>
          </w:tcPr>
          <w:p w14:paraId="25BC96AB" w14:textId="77777777" w:rsidR="00760F8B" w:rsidRPr="0047695A" w:rsidRDefault="00760F8B" w:rsidP="00760F8B">
            <w:pPr>
              <w:contextualSpacing/>
              <w:jc w:val="both"/>
            </w:pPr>
            <w:r w:rsidRPr="0047695A">
              <w:rPr>
                <w:color w:val="000000"/>
              </w:rPr>
              <w:t>Explain line organization with its merits and demerits.</w:t>
            </w:r>
          </w:p>
        </w:tc>
        <w:tc>
          <w:tcPr>
            <w:tcW w:w="388" w:type="pct"/>
            <w:vAlign w:val="center"/>
          </w:tcPr>
          <w:p w14:paraId="4EECEB4C" w14:textId="77777777" w:rsidR="00760F8B" w:rsidRPr="0047695A" w:rsidRDefault="00760F8B" w:rsidP="00760F8B">
            <w:pPr>
              <w:contextualSpacing/>
              <w:jc w:val="center"/>
            </w:pPr>
            <w:r w:rsidRPr="0047695A">
              <w:t>CO3</w:t>
            </w:r>
          </w:p>
        </w:tc>
        <w:tc>
          <w:tcPr>
            <w:tcW w:w="355" w:type="pct"/>
            <w:vAlign w:val="center"/>
          </w:tcPr>
          <w:p w14:paraId="720B9FE4" w14:textId="77777777" w:rsidR="00760F8B" w:rsidRPr="0047695A" w:rsidRDefault="00760F8B" w:rsidP="00760F8B">
            <w:pPr>
              <w:contextualSpacing/>
              <w:jc w:val="center"/>
            </w:pPr>
            <w:r w:rsidRPr="0047695A">
              <w:t>U</w:t>
            </w:r>
          </w:p>
        </w:tc>
        <w:tc>
          <w:tcPr>
            <w:tcW w:w="473" w:type="pct"/>
            <w:vAlign w:val="center"/>
          </w:tcPr>
          <w:p w14:paraId="4301F380" w14:textId="77777777" w:rsidR="00760F8B" w:rsidRPr="0047695A" w:rsidRDefault="00760F8B" w:rsidP="00760F8B">
            <w:pPr>
              <w:contextualSpacing/>
              <w:jc w:val="center"/>
            </w:pPr>
            <w:r w:rsidRPr="0047695A">
              <w:t>6</w:t>
            </w:r>
          </w:p>
        </w:tc>
      </w:tr>
      <w:tr w:rsidR="00760F8B" w:rsidRPr="0047695A" w14:paraId="5E5DBEC5" w14:textId="77777777" w:rsidTr="00A81194">
        <w:trPr>
          <w:trHeight w:val="396"/>
        </w:trPr>
        <w:tc>
          <w:tcPr>
            <w:tcW w:w="272" w:type="pct"/>
            <w:vAlign w:val="center"/>
          </w:tcPr>
          <w:p w14:paraId="11208B2D" w14:textId="77777777" w:rsidR="00760F8B" w:rsidRPr="0047695A" w:rsidRDefault="00760F8B" w:rsidP="00760F8B">
            <w:pPr>
              <w:contextualSpacing/>
              <w:jc w:val="center"/>
            </w:pPr>
          </w:p>
        </w:tc>
        <w:tc>
          <w:tcPr>
            <w:tcW w:w="189" w:type="pct"/>
            <w:vAlign w:val="center"/>
          </w:tcPr>
          <w:p w14:paraId="2888008F" w14:textId="77777777" w:rsidR="00760F8B" w:rsidRPr="0047695A" w:rsidRDefault="00760F8B" w:rsidP="00760F8B">
            <w:pPr>
              <w:contextualSpacing/>
              <w:jc w:val="center"/>
            </w:pPr>
            <w:r w:rsidRPr="0047695A">
              <w:t>b.</w:t>
            </w:r>
          </w:p>
        </w:tc>
        <w:tc>
          <w:tcPr>
            <w:tcW w:w="3323" w:type="pct"/>
            <w:vAlign w:val="bottom"/>
          </w:tcPr>
          <w:p w14:paraId="048A452B" w14:textId="77777777" w:rsidR="00760F8B" w:rsidRPr="0047695A" w:rsidRDefault="00760F8B" w:rsidP="00760F8B">
            <w:pPr>
              <w:contextualSpacing/>
              <w:jc w:val="both"/>
              <w:rPr>
                <w:bCs/>
              </w:rPr>
            </w:pPr>
            <w:r w:rsidRPr="0047695A">
              <w:rPr>
                <w:color w:val="000000"/>
              </w:rPr>
              <w:t>Explain decision making in management.</w:t>
            </w:r>
          </w:p>
        </w:tc>
        <w:tc>
          <w:tcPr>
            <w:tcW w:w="388" w:type="pct"/>
            <w:vAlign w:val="center"/>
          </w:tcPr>
          <w:p w14:paraId="478C4695" w14:textId="77777777" w:rsidR="00760F8B" w:rsidRPr="0047695A" w:rsidRDefault="00760F8B" w:rsidP="00760F8B">
            <w:pPr>
              <w:contextualSpacing/>
              <w:jc w:val="center"/>
            </w:pPr>
            <w:r w:rsidRPr="0047695A">
              <w:t>CO2</w:t>
            </w:r>
          </w:p>
        </w:tc>
        <w:tc>
          <w:tcPr>
            <w:tcW w:w="355" w:type="pct"/>
            <w:vAlign w:val="center"/>
          </w:tcPr>
          <w:p w14:paraId="6B7C924D" w14:textId="77777777" w:rsidR="00760F8B" w:rsidRPr="0047695A" w:rsidRDefault="00760F8B" w:rsidP="00760F8B">
            <w:pPr>
              <w:contextualSpacing/>
              <w:jc w:val="center"/>
            </w:pPr>
            <w:r w:rsidRPr="0047695A">
              <w:t>U</w:t>
            </w:r>
          </w:p>
        </w:tc>
        <w:tc>
          <w:tcPr>
            <w:tcW w:w="473" w:type="pct"/>
            <w:vAlign w:val="center"/>
          </w:tcPr>
          <w:p w14:paraId="25057B73" w14:textId="77777777" w:rsidR="00760F8B" w:rsidRPr="0047695A" w:rsidRDefault="00760F8B" w:rsidP="00760F8B">
            <w:pPr>
              <w:contextualSpacing/>
              <w:jc w:val="center"/>
            </w:pPr>
            <w:r w:rsidRPr="0047695A">
              <w:t>6</w:t>
            </w:r>
          </w:p>
        </w:tc>
      </w:tr>
      <w:tr w:rsidR="00760F8B" w:rsidRPr="0047695A" w14:paraId="4587605D" w14:textId="77777777" w:rsidTr="00A81194">
        <w:trPr>
          <w:trHeight w:val="396"/>
        </w:trPr>
        <w:tc>
          <w:tcPr>
            <w:tcW w:w="272" w:type="pct"/>
            <w:vAlign w:val="center"/>
          </w:tcPr>
          <w:p w14:paraId="4D6C7D28" w14:textId="77777777" w:rsidR="00760F8B" w:rsidRPr="0047695A" w:rsidRDefault="00760F8B" w:rsidP="00A81194">
            <w:pPr>
              <w:contextualSpacing/>
              <w:jc w:val="center"/>
            </w:pPr>
          </w:p>
        </w:tc>
        <w:tc>
          <w:tcPr>
            <w:tcW w:w="189" w:type="pct"/>
            <w:vAlign w:val="center"/>
          </w:tcPr>
          <w:p w14:paraId="560A4F75" w14:textId="77777777" w:rsidR="00760F8B" w:rsidRPr="0047695A" w:rsidRDefault="00760F8B" w:rsidP="00A81194">
            <w:pPr>
              <w:contextualSpacing/>
              <w:jc w:val="center"/>
            </w:pPr>
          </w:p>
        </w:tc>
        <w:tc>
          <w:tcPr>
            <w:tcW w:w="3323" w:type="pct"/>
            <w:vAlign w:val="bottom"/>
          </w:tcPr>
          <w:p w14:paraId="649712DE" w14:textId="77777777" w:rsidR="00760F8B" w:rsidRPr="0047695A" w:rsidRDefault="00760F8B" w:rsidP="00A81194">
            <w:pPr>
              <w:contextualSpacing/>
              <w:jc w:val="both"/>
            </w:pPr>
          </w:p>
        </w:tc>
        <w:tc>
          <w:tcPr>
            <w:tcW w:w="388" w:type="pct"/>
            <w:vAlign w:val="center"/>
          </w:tcPr>
          <w:p w14:paraId="12BBC6E9" w14:textId="77777777" w:rsidR="00760F8B" w:rsidRPr="0047695A" w:rsidRDefault="00760F8B" w:rsidP="00A81194">
            <w:pPr>
              <w:contextualSpacing/>
              <w:jc w:val="center"/>
            </w:pPr>
          </w:p>
        </w:tc>
        <w:tc>
          <w:tcPr>
            <w:tcW w:w="355" w:type="pct"/>
            <w:vAlign w:val="center"/>
          </w:tcPr>
          <w:p w14:paraId="48CAA093" w14:textId="77777777" w:rsidR="00760F8B" w:rsidRPr="0047695A" w:rsidRDefault="00760F8B" w:rsidP="00A81194">
            <w:pPr>
              <w:contextualSpacing/>
              <w:jc w:val="center"/>
            </w:pPr>
          </w:p>
        </w:tc>
        <w:tc>
          <w:tcPr>
            <w:tcW w:w="473" w:type="pct"/>
            <w:vAlign w:val="center"/>
          </w:tcPr>
          <w:p w14:paraId="207F0FA1" w14:textId="77777777" w:rsidR="00760F8B" w:rsidRPr="0047695A" w:rsidRDefault="00760F8B" w:rsidP="00A81194">
            <w:pPr>
              <w:contextualSpacing/>
              <w:jc w:val="center"/>
            </w:pPr>
          </w:p>
        </w:tc>
      </w:tr>
      <w:tr w:rsidR="00760F8B" w:rsidRPr="0047695A" w14:paraId="3D31359A" w14:textId="77777777" w:rsidTr="00A81194">
        <w:trPr>
          <w:trHeight w:val="396"/>
        </w:trPr>
        <w:tc>
          <w:tcPr>
            <w:tcW w:w="272" w:type="pct"/>
            <w:vAlign w:val="center"/>
          </w:tcPr>
          <w:p w14:paraId="7588B78F" w14:textId="77777777" w:rsidR="00760F8B" w:rsidRPr="0047695A" w:rsidRDefault="00760F8B" w:rsidP="00760F8B">
            <w:pPr>
              <w:contextualSpacing/>
              <w:jc w:val="center"/>
            </w:pPr>
            <w:r w:rsidRPr="0047695A">
              <w:t>21.</w:t>
            </w:r>
          </w:p>
        </w:tc>
        <w:tc>
          <w:tcPr>
            <w:tcW w:w="189" w:type="pct"/>
            <w:vAlign w:val="center"/>
          </w:tcPr>
          <w:p w14:paraId="18F6D8BF" w14:textId="77777777" w:rsidR="00760F8B" w:rsidRPr="0047695A" w:rsidRDefault="00760F8B" w:rsidP="00760F8B">
            <w:pPr>
              <w:contextualSpacing/>
              <w:jc w:val="center"/>
            </w:pPr>
            <w:r w:rsidRPr="0047695A">
              <w:t>a.</w:t>
            </w:r>
          </w:p>
        </w:tc>
        <w:tc>
          <w:tcPr>
            <w:tcW w:w="3323" w:type="pct"/>
            <w:vAlign w:val="bottom"/>
          </w:tcPr>
          <w:p w14:paraId="50E5CB29" w14:textId="77777777" w:rsidR="00760F8B" w:rsidRPr="0047695A" w:rsidRDefault="00760F8B" w:rsidP="00760F8B">
            <w:pPr>
              <w:contextualSpacing/>
              <w:jc w:val="both"/>
            </w:pPr>
            <w:r w:rsidRPr="0047695A">
              <w:rPr>
                <w:color w:val="000000"/>
              </w:rPr>
              <w:t>Elaborate the impact of WTO on SSI in India.</w:t>
            </w:r>
          </w:p>
        </w:tc>
        <w:tc>
          <w:tcPr>
            <w:tcW w:w="388" w:type="pct"/>
            <w:vAlign w:val="center"/>
          </w:tcPr>
          <w:p w14:paraId="1AAFD171" w14:textId="77777777" w:rsidR="00760F8B" w:rsidRPr="0047695A" w:rsidRDefault="00760F8B" w:rsidP="00760F8B">
            <w:pPr>
              <w:contextualSpacing/>
              <w:jc w:val="center"/>
            </w:pPr>
            <w:r w:rsidRPr="0047695A">
              <w:t>CO5</w:t>
            </w:r>
          </w:p>
        </w:tc>
        <w:tc>
          <w:tcPr>
            <w:tcW w:w="355" w:type="pct"/>
            <w:vAlign w:val="center"/>
          </w:tcPr>
          <w:p w14:paraId="6602A4F4" w14:textId="77777777" w:rsidR="00760F8B" w:rsidRPr="0047695A" w:rsidRDefault="00760F8B" w:rsidP="00760F8B">
            <w:pPr>
              <w:contextualSpacing/>
              <w:jc w:val="center"/>
            </w:pPr>
            <w:r w:rsidRPr="0047695A">
              <w:t>C</w:t>
            </w:r>
          </w:p>
        </w:tc>
        <w:tc>
          <w:tcPr>
            <w:tcW w:w="473" w:type="pct"/>
            <w:vAlign w:val="center"/>
          </w:tcPr>
          <w:p w14:paraId="0E7F1ABB" w14:textId="77777777" w:rsidR="00760F8B" w:rsidRPr="0047695A" w:rsidRDefault="00760F8B" w:rsidP="00760F8B">
            <w:pPr>
              <w:contextualSpacing/>
              <w:jc w:val="center"/>
            </w:pPr>
            <w:r w:rsidRPr="0047695A">
              <w:t>6</w:t>
            </w:r>
          </w:p>
        </w:tc>
      </w:tr>
      <w:tr w:rsidR="00760F8B" w:rsidRPr="0047695A" w14:paraId="7132018F" w14:textId="77777777" w:rsidTr="00A81194">
        <w:trPr>
          <w:trHeight w:val="396"/>
        </w:trPr>
        <w:tc>
          <w:tcPr>
            <w:tcW w:w="272" w:type="pct"/>
            <w:vAlign w:val="center"/>
          </w:tcPr>
          <w:p w14:paraId="23E21B3B" w14:textId="77777777" w:rsidR="00760F8B" w:rsidRPr="0047695A" w:rsidRDefault="00760F8B" w:rsidP="00760F8B">
            <w:pPr>
              <w:contextualSpacing/>
              <w:jc w:val="center"/>
            </w:pPr>
          </w:p>
        </w:tc>
        <w:tc>
          <w:tcPr>
            <w:tcW w:w="189" w:type="pct"/>
            <w:vAlign w:val="center"/>
          </w:tcPr>
          <w:p w14:paraId="343B6872" w14:textId="77777777" w:rsidR="00760F8B" w:rsidRPr="0047695A" w:rsidRDefault="00760F8B" w:rsidP="00760F8B">
            <w:pPr>
              <w:contextualSpacing/>
              <w:jc w:val="center"/>
            </w:pPr>
            <w:r w:rsidRPr="0047695A">
              <w:t>b.</w:t>
            </w:r>
          </w:p>
        </w:tc>
        <w:tc>
          <w:tcPr>
            <w:tcW w:w="3323" w:type="pct"/>
            <w:vAlign w:val="bottom"/>
          </w:tcPr>
          <w:p w14:paraId="6622B83A" w14:textId="77777777" w:rsidR="00760F8B" w:rsidRPr="0047695A" w:rsidRDefault="00760F8B" w:rsidP="00760F8B">
            <w:pPr>
              <w:contextualSpacing/>
              <w:jc w:val="both"/>
              <w:rPr>
                <w:bCs/>
              </w:rPr>
            </w:pPr>
            <w:r w:rsidRPr="0047695A">
              <w:t>Explain the role of entrepreneurs in economic development.</w:t>
            </w:r>
          </w:p>
        </w:tc>
        <w:tc>
          <w:tcPr>
            <w:tcW w:w="388" w:type="pct"/>
            <w:vAlign w:val="center"/>
          </w:tcPr>
          <w:p w14:paraId="5D02689A" w14:textId="77777777" w:rsidR="00760F8B" w:rsidRPr="0047695A" w:rsidRDefault="00760F8B" w:rsidP="00760F8B">
            <w:pPr>
              <w:contextualSpacing/>
              <w:jc w:val="center"/>
            </w:pPr>
            <w:r w:rsidRPr="0047695A">
              <w:t>CO5</w:t>
            </w:r>
          </w:p>
        </w:tc>
        <w:tc>
          <w:tcPr>
            <w:tcW w:w="355" w:type="pct"/>
            <w:vAlign w:val="center"/>
          </w:tcPr>
          <w:p w14:paraId="4073CC7D" w14:textId="77777777" w:rsidR="00760F8B" w:rsidRPr="0047695A" w:rsidRDefault="00760F8B" w:rsidP="00760F8B">
            <w:pPr>
              <w:contextualSpacing/>
              <w:jc w:val="center"/>
            </w:pPr>
            <w:r w:rsidRPr="0047695A">
              <w:t>U</w:t>
            </w:r>
          </w:p>
        </w:tc>
        <w:tc>
          <w:tcPr>
            <w:tcW w:w="473" w:type="pct"/>
            <w:vAlign w:val="center"/>
          </w:tcPr>
          <w:p w14:paraId="3578AA82" w14:textId="77777777" w:rsidR="00760F8B" w:rsidRPr="0047695A" w:rsidRDefault="00760F8B" w:rsidP="00760F8B">
            <w:pPr>
              <w:contextualSpacing/>
              <w:jc w:val="center"/>
            </w:pPr>
            <w:r w:rsidRPr="0047695A">
              <w:t>6</w:t>
            </w:r>
          </w:p>
        </w:tc>
      </w:tr>
      <w:tr w:rsidR="00760F8B" w:rsidRPr="0047695A" w14:paraId="7B7DB6C6" w14:textId="77777777" w:rsidTr="00A81194">
        <w:trPr>
          <w:trHeight w:val="396"/>
        </w:trPr>
        <w:tc>
          <w:tcPr>
            <w:tcW w:w="272" w:type="pct"/>
            <w:vAlign w:val="center"/>
          </w:tcPr>
          <w:p w14:paraId="2672BDF7" w14:textId="77777777" w:rsidR="00760F8B" w:rsidRPr="0047695A" w:rsidRDefault="00760F8B" w:rsidP="00A81194">
            <w:pPr>
              <w:contextualSpacing/>
              <w:jc w:val="center"/>
            </w:pPr>
          </w:p>
        </w:tc>
        <w:tc>
          <w:tcPr>
            <w:tcW w:w="189" w:type="pct"/>
            <w:vAlign w:val="center"/>
          </w:tcPr>
          <w:p w14:paraId="1AEE7FAE" w14:textId="77777777" w:rsidR="00760F8B" w:rsidRPr="0047695A" w:rsidRDefault="00760F8B" w:rsidP="00A81194">
            <w:pPr>
              <w:contextualSpacing/>
              <w:jc w:val="center"/>
            </w:pPr>
          </w:p>
        </w:tc>
        <w:tc>
          <w:tcPr>
            <w:tcW w:w="3323" w:type="pct"/>
            <w:vAlign w:val="bottom"/>
          </w:tcPr>
          <w:p w14:paraId="4AA4EC9C" w14:textId="77777777" w:rsidR="00760F8B" w:rsidRPr="0047695A" w:rsidRDefault="00760F8B" w:rsidP="00A81194">
            <w:pPr>
              <w:contextualSpacing/>
              <w:jc w:val="both"/>
            </w:pPr>
          </w:p>
        </w:tc>
        <w:tc>
          <w:tcPr>
            <w:tcW w:w="388" w:type="pct"/>
            <w:vAlign w:val="center"/>
          </w:tcPr>
          <w:p w14:paraId="3415F191" w14:textId="77777777" w:rsidR="00760F8B" w:rsidRPr="0047695A" w:rsidRDefault="00760F8B" w:rsidP="00A81194">
            <w:pPr>
              <w:contextualSpacing/>
              <w:jc w:val="center"/>
            </w:pPr>
          </w:p>
        </w:tc>
        <w:tc>
          <w:tcPr>
            <w:tcW w:w="355" w:type="pct"/>
            <w:vAlign w:val="center"/>
          </w:tcPr>
          <w:p w14:paraId="48E119CC" w14:textId="77777777" w:rsidR="00760F8B" w:rsidRPr="0047695A" w:rsidRDefault="00760F8B" w:rsidP="00A81194">
            <w:pPr>
              <w:contextualSpacing/>
              <w:jc w:val="center"/>
            </w:pPr>
          </w:p>
        </w:tc>
        <w:tc>
          <w:tcPr>
            <w:tcW w:w="473" w:type="pct"/>
            <w:vAlign w:val="center"/>
          </w:tcPr>
          <w:p w14:paraId="7EA783F1" w14:textId="77777777" w:rsidR="00760F8B" w:rsidRPr="0047695A" w:rsidRDefault="00760F8B" w:rsidP="00A81194">
            <w:pPr>
              <w:contextualSpacing/>
              <w:jc w:val="center"/>
            </w:pPr>
          </w:p>
        </w:tc>
      </w:tr>
      <w:tr w:rsidR="00760F8B" w:rsidRPr="0047695A" w14:paraId="38BE9061" w14:textId="77777777" w:rsidTr="00A81194">
        <w:trPr>
          <w:trHeight w:val="396"/>
        </w:trPr>
        <w:tc>
          <w:tcPr>
            <w:tcW w:w="272" w:type="pct"/>
            <w:vAlign w:val="center"/>
          </w:tcPr>
          <w:p w14:paraId="20D9BE72" w14:textId="77777777" w:rsidR="00760F8B" w:rsidRPr="0047695A" w:rsidRDefault="00760F8B" w:rsidP="00760F8B">
            <w:pPr>
              <w:contextualSpacing/>
              <w:jc w:val="center"/>
            </w:pPr>
            <w:r w:rsidRPr="0047695A">
              <w:t>22.</w:t>
            </w:r>
          </w:p>
        </w:tc>
        <w:tc>
          <w:tcPr>
            <w:tcW w:w="189" w:type="pct"/>
            <w:vAlign w:val="center"/>
          </w:tcPr>
          <w:p w14:paraId="5C6BE046" w14:textId="77777777" w:rsidR="00760F8B" w:rsidRPr="0047695A" w:rsidRDefault="00760F8B" w:rsidP="00760F8B">
            <w:pPr>
              <w:contextualSpacing/>
              <w:jc w:val="center"/>
            </w:pPr>
            <w:r w:rsidRPr="0047695A">
              <w:t>a.</w:t>
            </w:r>
          </w:p>
        </w:tc>
        <w:tc>
          <w:tcPr>
            <w:tcW w:w="3323" w:type="pct"/>
            <w:vAlign w:val="bottom"/>
          </w:tcPr>
          <w:p w14:paraId="3187B47F" w14:textId="77777777" w:rsidR="00760F8B" w:rsidRPr="0047695A" w:rsidRDefault="00760F8B" w:rsidP="00760F8B">
            <w:pPr>
              <w:contextualSpacing/>
              <w:jc w:val="both"/>
            </w:pPr>
            <w:r w:rsidRPr="0047695A">
              <w:t xml:space="preserve">Explain staffing </w:t>
            </w:r>
            <w:r w:rsidRPr="0047695A">
              <w:rPr>
                <w:color w:val="000000"/>
              </w:rPr>
              <w:t>as a management function.</w:t>
            </w:r>
          </w:p>
        </w:tc>
        <w:tc>
          <w:tcPr>
            <w:tcW w:w="388" w:type="pct"/>
            <w:vAlign w:val="center"/>
          </w:tcPr>
          <w:p w14:paraId="3E244886" w14:textId="77777777" w:rsidR="00760F8B" w:rsidRPr="0047695A" w:rsidRDefault="00760F8B" w:rsidP="00760F8B">
            <w:pPr>
              <w:contextualSpacing/>
              <w:jc w:val="center"/>
            </w:pPr>
            <w:r w:rsidRPr="0047695A">
              <w:t>CO3</w:t>
            </w:r>
          </w:p>
        </w:tc>
        <w:tc>
          <w:tcPr>
            <w:tcW w:w="355" w:type="pct"/>
            <w:vAlign w:val="center"/>
          </w:tcPr>
          <w:p w14:paraId="10FF1519" w14:textId="77777777" w:rsidR="00760F8B" w:rsidRPr="0047695A" w:rsidRDefault="00760F8B" w:rsidP="00760F8B">
            <w:pPr>
              <w:contextualSpacing/>
              <w:jc w:val="center"/>
            </w:pPr>
            <w:r w:rsidRPr="0047695A">
              <w:t>U</w:t>
            </w:r>
          </w:p>
        </w:tc>
        <w:tc>
          <w:tcPr>
            <w:tcW w:w="473" w:type="pct"/>
            <w:vAlign w:val="center"/>
          </w:tcPr>
          <w:p w14:paraId="24D92073" w14:textId="77777777" w:rsidR="00760F8B" w:rsidRPr="0047695A" w:rsidRDefault="00760F8B" w:rsidP="00760F8B">
            <w:pPr>
              <w:contextualSpacing/>
              <w:jc w:val="center"/>
            </w:pPr>
            <w:r w:rsidRPr="0047695A">
              <w:t>6</w:t>
            </w:r>
          </w:p>
        </w:tc>
      </w:tr>
      <w:tr w:rsidR="00760F8B" w:rsidRPr="0047695A" w14:paraId="33B64CE9" w14:textId="77777777" w:rsidTr="00A81194">
        <w:trPr>
          <w:trHeight w:val="396"/>
        </w:trPr>
        <w:tc>
          <w:tcPr>
            <w:tcW w:w="272" w:type="pct"/>
            <w:vAlign w:val="center"/>
          </w:tcPr>
          <w:p w14:paraId="01B5A059" w14:textId="77777777" w:rsidR="00760F8B" w:rsidRPr="0047695A" w:rsidRDefault="00760F8B" w:rsidP="00760F8B">
            <w:pPr>
              <w:contextualSpacing/>
              <w:jc w:val="center"/>
            </w:pPr>
          </w:p>
        </w:tc>
        <w:tc>
          <w:tcPr>
            <w:tcW w:w="189" w:type="pct"/>
            <w:vAlign w:val="center"/>
          </w:tcPr>
          <w:p w14:paraId="2FD53845" w14:textId="77777777" w:rsidR="00760F8B" w:rsidRPr="0047695A" w:rsidRDefault="00760F8B" w:rsidP="00760F8B">
            <w:pPr>
              <w:contextualSpacing/>
              <w:jc w:val="center"/>
            </w:pPr>
            <w:r w:rsidRPr="0047695A">
              <w:t>b.</w:t>
            </w:r>
          </w:p>
        </w:tc>
        <w:tc>
          <w:tcPr>
            <w:tcW w:w="3323" w:type="pct"/>
            <w:vAlign w:val="bottom"/>
          </w:tcPr>
          <w:p w14:paraId="21DC82EA" w14:textId="77777777" w:rsidR="00760F8B" w:rsidRPr="0047695A" w:rsidRDefault="00760F8B" w:rsidP="00760F8B">
            <w:pPr>
              <w:contextualSpacing/>
              <w:jc w:val="both"/>
              <w:rPr>
                <w:bCs/>
              </w:rPr>
            </w:pPr>
            <w:r w:rsidRPr="0047695A">
              <w:rPr>
                <w:color w:val="000000"/>
              </w:rPr>
              <w:t>Explain span of control in an organization as a management function.</w:t>
            </w:r>
          </w:p>
        </w:tc>
        <w:tc>
          <w:tcPr>
            <w:tcW w:w="388" w:type="pct"/>
            <w:vAlign w:val="center"/>
          </w:tcPr>
          <w:p w14:paraId="23971F4E" w14:textId="77777777" w:rsidR="00760F8B" w:rsidRPr="0047695A" w:rsidRDefault="00760F8B" w:rsidP="00760F8B">
            <w:pPr>
              <w:contextualSpacing/>
              <w:jc w:val="center"/>
            </w:pPr>
            <w:r w:rsidRPr="0047695A">
              <w:t>CO3</w:t>
            </w:r>
          </w:p>
        </w:tc>
        <w:tc>
          <w:tcPr>
            <w:tcW w:w="355" w:type="pct"/>
            <w:vAlign w:val="center"/>
          </w:tcPr>
          <w:p w14:paraId="7798B412" w14:textId="77777777" w:rsidR="00760F8B" w:rsidRPr="0047695A" w:rsidRDefault="00760F8B" w:rsidP="00760F8B">
            <w:pPr>
              <w:contextualSpacing/>
              <w:jc w:val="center"/>
            </w:pPr>
            <w:r w:rsidRPr="0047695A">
              <w:t>U</w:t>
            </w:r>
          </w:p>
        </w:tc>
        <w:tc>
          <w:tcPr>
            <w:tcW w:w="473" w:type="pct"/>
            <w:vAlign w:val="center"/>
          </w:tcPr>
          <w:p w14:paraId="38411458" w14:textId="77777777" w:rsidR="00760F8B" w:rsidRPr="0047695A" w:rsidRDefault="00760F8B" w:rsidP="00760F8B">
            <w:pPr>
              <w:contextualSpacing/>
              <w:jc w:val="center"/>
            </w:pPr>
            <w:r w:rsidRPr="0047695A">
              <w:t>6</w:t>
            </w:r>
          </w:p>
        </w:tc>
      </w:tr>
      <w:tr w:rsidR="00760F8B" w:rsidRPr="0047695A" w14:paraId="5BE1C6A4" w14:textId="77777777" w:rsidTr="00A81194">
        <w:trPr>
          <w:trHeight w:val="396"/>
        </w:trPr>
        <w:tc>
          <w:tcPr>
            <w:tcW w:w="272" w:type="pct"/>
            <w:vAlign w:val="center"/>
          </w:tcPr>
          <w:p w14:paraId="73B1516C" w14:textId="77777777" w:rsidR="00760F8B" w:rsidRPr="0047695A" w:rsidRDefault="00760F8B" w:rsidP="00A81194">
            <w:pPr>
              <w:contextualSpacing/>
              <w:jc w:val="center"/>
            </w:pPr>
          </w:p>
        </w:tc>
        <w:tc>
          <w:tcPr>
            <w:tcW w:w="189" w:type="pct"/>
            <w:vAlign w:val="center"/>
          </w:tcPr>
          <w:p w14:paraId="748D80B6" w14:textId="77777777" w:rsidR="00760F8B" w:rsidRPr="0047695A" w:rsidRDefault="00760F8B" w:rsidP="00A81194">
            <w:pPr>
              <w:contextualSpacing/>
              <w:jc w:val="center"/>
            </w:pPr>
          </w:p>
        </w:tc>
        <w:tc>
          <w:tcPr>
            <w:tcW w:w="3323" w:type="pct"/>
            <w:vAlign w:val="bottom"/>
          </w:tcPr>
          <w:p w14:paraId="738FB648" w14:textId="77777777" w:rsidR="00760F8B" w:rsidRPr="0047695A" w:rsidRDefault="00760F8B" w:rsidP="00A81194">
            <w:pPr>
              <w:contextualSpacing/>
              <w:jc w:val="both"/>
            </w:pPr>
          </w:p>
        </w:tc>
        <w:tc>
          <w:tcPr>
            <w:tcW w:w="388" w:type="pct"/>
            <w:vAlign w:val="center"/>
          </w:tcPr>
          <w:p w14:paraId="6B50E536" w14:textId="77777777" w:rsidR="00760F8B" w:rsidRPr="0047695A" w:rsidRDefault="00760F8B" w:rsidP="00A81194">
            <w:pPr>
              <w:contextualSpacing/>
              <w:jc w:val="center"/>
            </w:pPr>
          </w:p>
        </w:tc>
        <w:tc>
          <w:tcPr>
            <w:tcW w:w="355" w:type="pct"/>
            <w:vAlign w:val="center"/>
          </w:tcPr>
          <w:p w14:paraId="1976289A" w14:textId="77777777" w:rsidR="00760F8B" w:rsidRPr="0047695A" w:rsidRDefault="00760F8B" w:rsidP="00A81194">
            <w:pPr>
              <w:contextualSpacing/>
              <w:jc w:val="center"/>
            </w:pPr>
          </w:p>
        </w:tc>
        <w:tc>
          <w:tcPr>
            <w:tcW w:w="473" w:type="pct"/>
            <w:vAlign w:val="center"/>
          </w:tcPr>
          <w:p w14:paraId="650069A5" w14:textId="77777777" w:rsidR="00760F8B" w:rsidRPr="0047695A" w:rsidRDefault="00760F8B" w:rsidP="00A81194">
            <w:pPr>
              <w:contextualSpacing/>
              <w:jc w:val="center"/>
            </w:pPr>
          </w:p>
        </w:tc>
      </w:tr>
      <w:tr w:rsidR="00760F8B" w:rsidRPr="0047695A" w14:paraId="43129332" w14:textId="77777777" w:rsidTr="00A81194">
        <w:trPr>
          <w:trHeight w:val="396"/>
        </w:trPr>
        <w:tc>
          <w:tcPr>
            <w:tcW w:w="272" w:type="pct"/>
            <w:vAlign w:val="center"/>
          </w:tcPr>
          <w:p w14:paraId="7F8E6A66" w14:textId="77777777" w:rsidR="00760F8B" w:rsidRPr="0047695A" w:rsidRDefault="00760F8B" w:rsidP="00760F8B">
            <w:pPr>
              <w:contextualSpacing/>
              <w:jc w:val="center"/>
            </w:pPr>
            <w:r w:rsidRPr="0047695A">
              <w:t>23.</w:t>
            </w:r>
          </w:p>
        </w:tc>
        <w:tc>
          <w:tcPr>
            <w:tcW w:w="189" w:type="pct"/>
            <w:vAlign w:val="center"/>
          </w:tcPr>
          <w:p w14:paraId="1594CFAE" w14:textId="77777777" w:rsidR="00760F8B" w:rsidRPr="0047695A" w:rsidRDefault="00760F8B" w:rsidP="00760F8B">
            <w:pPr>
              <w:contextualSpacing/>
              <w:jc w:val="center"/>
            </w:pPr>
            <w:r w:rsidRPr="0047695A">
              <w:t>a.</w:t>
            </w:r>
          </w:p>
        </w:tc>
        <w:tc>
          <w:tcPr>
            <w:tcW w:w="3323" w:type="pct"/>
            <w:vAlign w:val="bottom"/>
          </w:tcPr>
          <w:p w14:paraId="08F00D2C" w14:textId="77777777" w:rsidR="00760F8B" w:rsidRPr="0047695A" w:rsidRDefault="00760F8B" w:rsidP="00760F8B">
            <w:pPr>
              <w:contextualSpacing/>
              <w:jc w:val="both"/>
            </w:pPr>
            <w:r w:rsidRPr="0047695A">
              <w:t>Explain the various types of planning in management function.</w:t>
            </w:r>
          </w:p>
        </w:tc>
        <w:tc>
          <w:tcPr>
            <w:tcW w:w="388" w:type="pct"/>
            <w:vAlign w:val="center"/>
          </w:tcPr>
          <w:p w14:paraId="7C3604FB" w14:textId="77777777" w:rsidR="00760F8B" w:rsidRPr="0047695A" w:rsidRDefault="00760F8B" w:rsidP="00760F8B">
            <w:pPr>
              <w:contextualSpacing/>
              <w:jc w:val="center"/>
            </w:pPr>
            <w:r w:rsidRPr="0047695A">
              <w:t>CO2</w:t>
            </w:r>
          </w:p>
        </w:tc>
        <w:tc>
          <w:tcPr>
            <w:tcW w:w="355" w:type="pct"/>
            <w:vAlign w:val="center"/>
          </w:tcPr>
          <w:p w14:paraId="3F6A13A2" w14:textId="77777777" w:rsidR="00760F8B" w:rsidRPr="0047695A" w:rsidRDefault="00760F8B" w:rsidP="00760F8B">
            <w:pPr>
              <w:contextualSpacing/>
              <w:jc w:val="center"/>
            </w:pPr>
            <w:r w:rsidRPr="0047695A">
              <w:t>U</w:t>
            </w:r>
          </w:p>
        </w:tc>
        <w:tc>
          <w:tcPr>
            <w:tcW w:w="473" w:type="pct"/>
            <w:vAlign w:val="center"/>
          </w:tcPr>
          <w:p w14:paraId="638010D4" w14:textId="77777777" w:rsidR="00760F8B" w:rsidRPr="0047695A" w:rsidRDefault="00760F8B" w:rsidP="00760F8B">
            <w:pPr>
              <w:contextualSpacing/>
              <w:jc w:val="center"/>
            </w:pPr>
            <w:r w:rsidRPr="0047695A">
              <w:t>6</w:t>
            </w:r>
          </w:p>
        </w:tc>
      </w:tr>
      <w:tr w:rsidR="00760F8B" w:rsidRPr="0047695A" w14:paraId="6C92DC66" w14:textId="77777777" w:rsidTr="00A81194">
        <w:trPr>
          <w:trHeight w:val="396"/>
        </w:trPr>
        <w:tc>
          <w:tcPr>
            <w:tcW w:w="272" w:type="pct"/>
            <w:vAlign w:val="center"/>
          </w:tcPr>
          <w:p w14:paraId="3AA5BA82" w14:textId="77777777" w:rsidR="00760F8B" w:rsidRPr="0047695A" w:rsidRDefault="00760F8B" w:rsidP="00760F8B">
            <w:pPr>
              <w:contextualSpacing/>
              <w:jc w:val="center"/>
            </w:pPr>
          </w:p>
        </w:tc>
        <w:tc>
          <w:tcPr>
            <w:tcW w:w="189" w:type="pct"/>
            <w:vAlign w:val="center"/>
          </w:tcPr>
          <w:p w14:paraId="02F0E2CC" w14:textId="77777777" w:rsidR="00760F8B" w:rsidRPr="0047695A" w:rsidRDefault="00760F8B" w:rsidP="00760F8B">
            <w:pPr>
              <w:contextualSpacing/>
              <w:jc w:val="center"/>
            </w:pPr>
            <w:r w:rsidRPr="0047695A">
              <w:t>b.</w:t>
            </w:r>
          </w:p>
        </w:tc>
        <w:tc>
          <w:tcPr>
            <w:tcW w:w="3323" w:type="pct"/>
            <w:vAlign w:val="bottom"/>
          </w:tcPr>
          <w:p w14:paraId="6E397037" w14:textId="77777777" w:rsidR="00760F8B" w:rsidRPr="0047695A" w:rsidRDefault="00760F8B" w:rsidP="00760F8B">
            <w:pPr>
              <w:contextualSpacing/>
              <w:jc w:val="both"/>
              <w:rPr>
                <w:bCs/>
              </w:rPr>
            </w:pPr>
            <w:r w:rsidRPr="0047695A">
              <w:rPr>
                <w:bCs/>
              </w:rPr>
              <w:t>Elaborate management by objectives (MBO).</w:t>
            </w:r>
          </w:p>
        </w:tc>
        <w:tc>
          <w:tcPr>
            <w:tcW w:w="388" w:type="pct"/>
            <w:vAlign w:val="center"/>
          </w:tcPr>
          <w:p w14:paraId="2C92F275" w14:textId="77777777" w:rsidR="00760F8B" w:rsidRPr="0047695A" w:rsidRDefault="00760F8B" w:rsidP="00760F8B">
            <w:pPr>
              <w:contextualSpacing/>
              <w:jc w:val="center"/>
            </w:pPr>
            <w:r w:rsidRPr="0047695A">
              <w:t>CO3</w:t>
            </w:r>
          </w:p>
        </w:tc>
        <w:tc>
          <w:tcPr>
            <w:tcW w:w="355" w:type="pct"/>
            <w:vAlign w:val="center"/>
          </w:tcPr>
          <w:p w14:paraId="1C6C4274" w14:textId="77777777" w:rsidR="00760F8B" w:rsidRPr="0047695A" w:rsidRDefault="00760F8B" w:rsidP="00760F8B">
            <w:pPr>
              <w:contextualSpacing/>
              <w:jc w:val="center"/>
            </w:pPr>
            <w:r w:rsidRPr="0047695A">
              <w:t>C</w:t>
            </w:r>
          </w:p>
        </w:tc>
        <w:tc>
          <w:tcPr>
            <w:tcW w:w="473" w:type="pct"/>
            <w:vAlign w:val="center"/>
          </w:tcPr>
          <w:p w14:paraId="003E2EB7" w14:textId="77777777" w:rsidR="00760F8B" w:rsidRPr="0047695A" w:rsidRDefault="00760F8B" w:rsidP="00760F8B">
            <w:pPr>
              <w:contextualSpacing/>
              <w:jc w:val="center"/>
            </w:pPr>
            <w:r w:rsidRPr="0047695A">
              <w:t>6</w:t>
            </w:r>
          </w:p>
        </w:tc>
      </w:tr>
      <w:tr w:rsidR="00760F8B" w:rsidRPr="0047695A" w14:paraId="73870C38" w14:textId="77777777" w:rsidTr="00A81194">
        <w:trPr>
          <w:trHeight w:val="300"/>
        </w:trPr>
        <w:tc>
          <w:tcPr>
            <w:tcW w:w="5000" w:type="pct"/>
            <w:gridSpan w:val="6"/>
            <w:vAlign w:val="center"/>
          </w:tcPr>
          <w:p w14:paraId="591E1E8E" w14:textId="77777777" w:rsidR="00760F8B" w:rsidRPr="0047695A" w:rsidRDefault="00760F8B" w:rsidP="00A81194">
            <w:pPr>
              <w:contextualSpacing/>
              <w:jc w:val="center"/>
              <w:rPr>
                <w:b/>
                <w:bCs/>
              </w:rPr>
            </w:pPr>
            <w:r w:rsidRPr="0047695A">
              <w:rPr>
                <w:b/>
                <w:bCs/>
              </w:rPr>
              <w:t>COMPULSORY QUESTION</w:t>
            </w:r>
          </w:p>
        </w:tc>
      </w:tr>
      <w:tr w:rsidR="00760F8B" w:rsidRPr="0047695A" w14:paraId="061ECDA6" w14:textId="77777777" w:rsidTr="00A81194">
        <w:trPr>
          <w:trHeight w:val="396"/>
        </w:trPr>
        <w:tc>
          <w:tcPr>
            <w:tcW w:w="272" w:type="pct"/>
            <w:vAlign w:val="center"/>
          </w:tcPr>
          <w:p w14:paraId="1EECA9FF" w14:textId="77777777" w:rsidR="00760F8B" w:rsidRPr="0047695A" w:rsidRDefault="00760F8B" w:rsidP="00760F8B">
            <w:pPr>
              <w:contextualSpacing/>
              <w:jc w:val="center"/>
            </w:pPr>
            <w:r w:rsidRPr="0047695A">
              <w:t>24.</w:t>
            </w:r>
          </w:p>
        </w:tc>
        <w:tc>
          <w:tcPr>
            <w:tcW w:w="189" w:type="pct"/>
            <w:vAlign w:val="center"/>
          </w:tcPr>
          <w:p w14:paraId="7842539B" w14:textId="77777777" w:rsidR="00760F8B" w:rsidRPr="0047695A" w:rsidRDefault="00760F8B" w:rsidP="00760F8B">
            <w:pPr>
              <w:contextualSpacing/>
              <w:jc w:val="center"/>
            </w:pPr>
            <w:r w:rsidRPr="0047695A">
              <w:t>a.</w:t>
            </w:r>
          </w:p>
        </w:tc>
        <w:tc>
          <w:tcPr>
            <w:tcW w:w="3323" w:type="pct"/>
            <w:vAlign w:val="bottom"/>
          </w:tcPr>
          <w:p w14:paraId="238E5573" w14:textId="77777777" w:rsidR="00760F8B" w:rsidRPr="0047695A" w:rsidRDefault="00760F8B" w:rsidP="00760F8B">
            <w:pPr>
              <w:contextualSpacing/>
              <w:jc w:val="both"/>
            </w:pPr>
            <w:r w:rsidRPr="0047695A">
              <w:rPr>
                <w:bCs/>
              </w:rPr>
              <w:t>Explain the steps to start small scale industry in India.</w:t>
            </w:r>
          </w:p>
        </w:tc>
        <w:tc>
          <w:tcPr>
            <w:tcW w:w="388" w:type="pct"/>
            <w:vAlign w:val="center"/>
          </w:tcPr>
          <w:p w14:paraId="2670E53C" w14:textId="77777777" w:rsidR="00760F8B" w:rsidRPr="0047695A" w:rsidRDefault="00760F8B" w:rsidP="00760F8B">
            <w:pPr>
              <w:contextualSpacing/>
              <w:jc w:val="center"/>
            </w:pPr>
            <w:r w:rsidRPr="0047695A">
              <w:t>CO4</w:t>
            </w:r>
          </w:p>
        </w:tc>
        <w:tc>
          <w:tcPr>
            <w:tcW w:w="355" w:type="pct"/>
            <w:vAlign w:val="center"/>
          </w:tcPr>
          <w:p w14:paraId="5416FB13" w14:textId="77777777" w:rsidR="00760F8B" w:rsidRPr="0047695A" w:rsidRDefault="00760F8B" w:rsidP="00760F8B">
            <w:pPr>
              <w:contextualSpacing/>
              <w:jc w:val="center"/>
            </w:pPr>
            <w:r w:rsidRPr="0047695A">
              <w:t>U</w:t>
            </w:r>
          </w:p>
        </w:tc>
        <w:tc>
          <w:tcPr>
            <w:tcW w:w="473" w:type="pct"/>
            <w:vAlign w:val="center"/>
          </w:tcPr>
          <w:p w14:paraId="10AADE4C" w14:textId="77777777" w:rsidR="00760F8B" w:rsidRPr="0047695A" w:rsidRDefault="00760F8B" w:rsidP="00760F8B">
            <w:pPr>
              <w:contextualSpacing/>
              <w:jc w:val="center"/>
            </w:pPr>
            <w:r w:rsidRPr="0047695A">
              <w:t>6</w:t>
            </w:r>
          </w:p>
        </w:tc>
      </w:tr>
      <w:tr w:rsidR="00760F8B" w:rsidRPr="0047695A" w14:paraId="345AA217" w14:textId="77777777" w:rsidTr="00A81194">
        <w:trPr>
          <w:trHeight w:val="396"/>
        </w:trPr>
        <w:tc>
          <w:tcPr>
            <w:tcW w:w="272" w:type="pct"/>
            <w:vAlign w:val="center"/>
          </w:tcPr>
          <w:p w14:paraId="66C40A15" w14:textId="77777777" w:rsidR="00760F8B" w:rsidRPr="0047695A" w:rsidRDefault="00760F8B" w:rsidP="00760F8B">
            <w:pPr>
              <w:contextualSpacing/>
              <w:jc w:val="center"/>
            </w:pPr>
          </w:p>
        </w:tc>
        <w:tc>
          <w:tcPr>
            <w:tcW w:w="189" w:type="pct"/>
            <w:vAlign w:val="center"/>
          </w:tcPr>
          <w:p w14:paraId="09C3AAFD" w14:textId="77777777" w:rsidR="00760F8B" w:rsidRPr="0047695A" w:rsidRDefault="00760F8B" w:rsidP="00760F8B">
            <w:pPr>
              <w:contextualSpacing/>
              <w:jc w:val="center"/>
            </w:pPr>
            <w:r w:rsidRPr="0047695A">
              <w:t>b.</w:t>
            </w:r>
          </w:p>
        </w:tc>
        <w:tc>
          <w:tcPr>
            <w:tcW w:w="3323" w:type="pct"/>
            <w:vAlign w:val="bottom"/>
          </w:tcPr>
          <w:p w14:paraId="328359D8" w14:textId="77777777" w:rsidR="00760F8B" w:rsidRPr="0047695A" w:rsidRDefault="00760F8B" w:rsidP="00760F8B">
            <w:pPr>
              <w:contextualSpacing/>
              <w:jc w:val="both"/>
              <w:rPr>
                <w:bCs/>
              </w:rPr>
            </w:pPr>
            <w:r w:rsidRPr="0047695A">
              <w:t>Explain the advantages of owning a small scale industry in India.</w:t>
            </w:r>
          </w:p>
        </w:tc>
        <w:tc>
          <w:tcPr>
            <w:tcW w:w="388" w:type="pct"/>
            <w:vAlign w:val="center"/>
          </w:tcPr>
          <w:p w14:paraId="741A7434" w14:textId="77777777" w:rsidR="00760F8B" w:rsidRPr="0047695A" w:rsidRDefault="00760F8B" w:rsidP="00760F8B">
            <w:pPr>
              <w:contextualSpacing/>
              <w:jc w:val="center"/>
            </w:pPr>
            <w:r w:rsidRPr="0047695A">
              <w:t>CO5</w:t>
            </w:r>
          </w:p>
        </w:tc>
        <w:tc>
          <w:tcPr>
            <w:tcW w:w="355" w:type="pct"/>
            <w:vAlign w:val="center"/>
          </w:tcPr>
          <w:p w14:paraId="35E8ECB2" w14:textId="77777777" w:rsidR="00760F8B" w:rsidRPr="0047695A" w:rsidRDefault="00760F8B" w:rsidP="00760F8B">
            <w:pPr>
              <w:contextualSpacing/>
              <w:jc w:val="center"/>
            </w:pPr>
            <w:r w:rsidRPr="0047695A">
              <w:t>U</w:t>
            </w:r>
          </w:p>
        </w:tc>
        <w:tc>
          <w:tcPr>
            <w:tcW w:w="473" w:type="pct"/>
            <w:vAlign w:val="center"/>
          </w:tcPr>
          <w:p w14:paraId="43CD419B" w14:textId="77777777" w:rsidR="00760F8B" w:rsidRPr="0047695A" w:rsidRDefault="00760F8B" w:rsidP="00760F8B">
            <w:pPr>
              <w:contextualSpacing/>
              <w:jc w:val="center"/>
            </w:pPr>
            <w:r w:rsidRPr="0047695A">
              <w:t>6</w:t>
            </w:r>
          </w:p>
        </w:tc>
      </w:tr>
    </w:tbl>
    <w:p w14:paraId="14090A79" w14:textId="77777777" w:rsidR="00760F8B" w:rsidRPr="0047695A" w:rsidRDefault="00760F8B" w:rsidP="00A81194">
      <w:pPr>
        <w:contextualSpacing/>
      </w:pPr>
      <w:r w:rsidRPr="0047695A">
        <w:rPr>
          <w:b/>
          <w:bCs/>
        </w:rPr>
        <w:t>CO</w:t>
      </w:r>
      <w:r w:rsidRPr="0047695A">
        <w:t xml:space="preserve"> – COURSE OUTCOME</w:t>
      </w:r>
      <w:r w:rsidRPr="0047695A">
        <w:tab/>
      </w:r>
      <w:r w:rsidRPr="0047695A">
        <w:tab/>
      </w:r>
      <w:r w:rsidRPr="0047695A">
        <w:tab/>
      </w:r>
      <w:r w:rsidRPr="0047695A">
        <w:tab/>
      </w:r>
      <w:r w:rsidRPr="0047695A">
        <w:tab/>
      </w:r>
      <w:r w:rsidRPr="0047695A">
        <w:rPr>
          <w:b/>
          <w:bCs/>
        </w:rPr>
        <w:t>BL</w:t>
      </w:r>
      <w:r w:rsidRPr="0047695A">
        <w:t xml:space="preserve"> – BLOOM’S LEVEL</w:t>
      </w:r>
    </w:p>
    <w:p w14:paraId="39E38DB0" w14:textId="77777777" w:rsidR="00760F8B" w:rsidRPr="0047695A" w:rsidRDefault="00760F8B" w:rsidP="00A81194">
      <w:pPr>
        <w:contextualSpacing/>
      </w:pPr>
    </w:p>
    <w:tbl>
      <w:tblPr>
        <w:tblStyle w:val="TableGrid"/>
        <w:tblW w:w="10495" w:type="dxa"/>
        <w:tblInd w:w="-147" w:type="dxa"/>
        <w:tblLook w:val="04A0" w:firstRow="1" w:lastRow="0" w:firstColumn="1" w:lastColumn="0" w:noHBand="0" w:noVBand="1"/>
      </w:tblPr>
      <w:tblGrid>
        <w:gridCol w:w="147"/>
        <w:gridCol w:w="715"/>
        <w:gridCol w:w="845"/>
        <w:gridCol w:w="1417"/>
        <w:gridCol w:w="1276"/>
        <w:gridCol w:w="1134"/>
        <w:gridCol w:w="1418"/>
        <w:gridCol w:w="708"/>
        <w:gridCol w:w="1134"/>
        <w:gridCol w:w="1689"/>
        <w:gridCol w:w="12"/>
      </w:tblGrid>
      <w:tr w:rsidR="00760F8B" w:rsidRPr="0047695A" w14:paraId="24F354FE" w14:textId="77777777" w:rsidTr="00760F8B">
        <w:trPr>
          <w:gridAfter w:val="1"/>
          <w:wAfter w:w="12" w:type="dxa"/>
          <w:trHeight w:val="280"/>
        </w:trPr>
        <w:tc>
          <w:tcPr>
            <w:tcW w:w="862" w:type="dxa"/>
            <w:gridSpan w:val="2"/>
          </w:tcPr>
          <w:p w14:paraId="69BF6896" w14:textId="77777777" w:rsidR="00760F8B" w:rsidRPr="0047695A" w:rsidRDefault="00760F8B" w:rsidP="00A81194">
            <w:pPr>
              <w:contextualSpacing/>
            </w:pPr>
          </w:p>
        </w:tc>
        <w:tc>
          <w:tcPr>
            <w:tcW w:w="9621" w:type="dxa"/>
            <w:gridSpan w:val="8"/>
          </w:tcPr>
          <w:p w14:paraId="6F1C1F8D" w14:textId="77777777" w:rsidR="00760F8B" w:rsidRPr="0047695A" w:rsidRDefault="00760F8B" w:rsidP="00A81194">
            <w:pPr>
              <w:contextualSpacing/>
              <w:jc w:val="center"/>
              <w:rPr>
                <w:b/>
              </w:rPr>
            </w:pPr>
            <w:r w:rsidRPr="0047695A">
              <w:rPr>
                <w:b/>
              </w:rPr>
              <w:t>COURSE OUTCOMES</w:t>
            </w:r>
          </w:p>
        </w:tc>
      </w:tr>
      <w:tr w:rsidR="00760F8B" w:rsidRPr="0047695A" w14:paraId="5E1839D9" w14:textId="77777777" w:rsidTr="00760F8B">
        <w:trPr>
          <w:gridAfter w:val="1"/>
          <w:wAfter w:w="12" w:type="dxa"/>
          <w:trHeight w:val="280"/>
        </w:trPr>
        <w:tc>
          <w:tcPr>
            <w:tcW w:w="862" w:type="dxa"/>
            <w:gridSpan w:val="2"/>
          </w:tcPr>
          <w:p w14:paraId="261055FD" w14:textId="77777777" w:rsidR="00760F8B" w:rsidRPr="0047695A" w:rsidRDefault="00760F8B" w:rsidP="00760F8B">
            <w:pPr>
              <w:rPr>
                <w:b/>
              </w:rPr>
            </w:pPr>
            <w:r w:rsidRPr="0047695A">
              <w:rPr>
                <w:b/>
              </w:rPr>
              <w:t>CO1</w:t>
            </w:r>
          </w:p>
        </w:tc>
        <w:tc>
          <w:tcPr>
            <w:tcW w:w="9621" w:type="dxa"/>
            <w:gridSpan w:val="8"/>
          </w:tcPr>
          <w:p w14:paraId="5BBF89D9" w14:textId="77777777" w:rsidR="00760F8B" w:rsidRPr="0047695A" w:rsidRDefault="00760F8B" w:rsidP="00760F8B">
            <w:r w:rsidRPr="0047695A">
              <w:t>To gain knowledge on the basics concept in management</w:t>
            </w:r>
          </w:p>
        </w:tc>
      </w:tr>
      <w:tr w:rsidR="00760F8B" w:rsidRPr="0047695A" w14:paraId="4F8509FA" w14:textId="77777777" w:rsidTr="00760F8B">
        <w:trPr>
          <w:gridAfter w:val="1"/>
          <w:wAfter w:w="12" w:type="dxa"/>
          <w:trHeight w:val="280"/>
        </w:trPr>
        <w:tc>
          <w:tcPr>
            <w:tcW w:w="862" w:type="dxa"/>
            <w:gridSpan w:val="2"/>
          </w:tcPr>
          <w:p w14:paraId="627028E0" w14:textId="77777777" w:rsidR="00760F8B" w:rsidRPr="0047695A" w:rsidRDefault="00760F8B" w:rsidP="00760F8B">
            <w:pPr>
              <w:rPr>
                <w:b/>
              </w:rPr>
            </w:pPr>
            <w:r w:rsidRPr="0047695A">
              <w:rPr>
                <w:b/>
              </w:rPr>
              <w:t>CO2</w:t>
            </w:r>
          </w:p>
        </w:tc>
        <w:tc>
          <w:tcPr>
            <w:tcW w:w="9621" w:type="dxa"/>
            <w:gridSpan w:val="8"/>
          </w:tcPr>
          <w:p w14:paraId="03DCFA90" w14:textId="77777777" w:rsidR="00760F8B" w:rsidRPr="0047695A" w:rsidRDefault="00760F8B" w:rsidP="00760F8B">
            <w:r w:rsidRPr="0047695A">
              <w:t>To understand the importance of planning</w:t>
            </w:r>
          </w:p>
        </w:tc>
      </w:tr>
      <w:tr w:rsidR="00760F8B" w:rsidRPr="0047695A" w14:paraId="618471C3" w14:textId="77777777" w:rsidTr="00760F8B">
        <w:trPr>
          <w:gridAfter w:val="1"/>
          <w:wAfter w:w="12" w:type="dxa"/>
          <w:trHeight w:val="280"/>
        </w:trPr>
        <w:tc>
          <w:tcPr>
            <w:tcW w:w="862" w:type="dxa"/>
            <w:gridSpan w:val="2"/>
          </w:tcPr>
          <w:p w14:paraId="3DDCA758" w14:textId="77777777" w:rsidR="00760F8B" w:rsidRPr="0047695A" w:rsidRDefault="00760F8B" w:rsidP="00760F8B">
            <w:pPr>
              <w:rPr>
                <w:b/>
              </w:rPr>
            </w:pPr>
            <w:r w:rsidRPr="0047695A">
              <w:rPr>
                <w:b/>
              </w:rPr>
              <w:t>CO3</w:t>
            </w:r>
          </w:p>
        </w:tc>
        <w:tc>
          <w:tcPr>
            <w:tcW w:w="9621" w:type="dxa"/>
            <w:gridSpan w:val="8"/>
          </w:tcPr>
          <w:p w14:paraId="550CA78B" w14:textId="77777777" w:rsidR="00760F8B" w:rsidRPr="0047695A" w:rsidRDefault="00760F8B" w:rsidP="00760F8B">
            <w:r w:rsidRPr="0047695A">
              <w:t>To understand the process of an organization and staffing</w:t>
            </w:r>
          </w:p>
        </w:tc>
      </w:tr>
      <w:tr w:rsidR="00760F8B" w:rsidRPr="0047695A" w14:paraId="009E4C63" w14:textId="77777777" w:rsidTr="00760F8B">
        <w:trPr>
          <w:gridAfter w:val="1"/>
          <w:wAfter w:w="12" w:type="dxa"/>
          <w:trHeight w:val="280"/>
        </w:trPr>
        <w:tc>
          <w:tcPr>
            <w:tcW w:w="862" w:type="dxa"/>
            <w:gridSpan w:val="2"/>
          </w:tcPr>
          <w:p w14:paraId="310D1FC1" w14:textId="77777777" w:rsidR="00760F8B" w:rsidRPr="0047695A" w:rsidRDefault="00760F8B" w:rsidP="00760F8B">
            <w:pPr>
              <w:rPr>
                <w:b/>
              </w:rPr>
            </w:pPr>
            <w:r w:rsidRPr="0047695A">
              <w:rPr>
                <w:b/>
              </w:rPr>
              <w:t>CO4</w:t>
            </w:r>
          </w:p>
        </w:tc>
        <w:tc>
          <w:tcPr>
            <w:tcW w:w="9621" w:type="dxa"/>
            <w:gridSpan w:val="8"/>
          </w:tcPr>
          <w:p w14:paraId="5F8807C0" w14:textId="77777777" w:rsidR="00760F8B" w:rsidRPr="0047695A" w:rsidRDefault="00760F8B" w:rsidP="00760F8B">
            <w:r w:rsidRPr="0047695A">
              <w:t>To gain knowledge on the steps to be an entrepreneur</w:t>
            </w:r>
          </w:p>
        </w:tc>
      </w:tr>
      <w:tr w:rsidR="00760F8B" w:rsidRPr="0047695A" w14:paraId="68705F75" w14:textId="77777777" w:rsidTr="00760F8B">
        <w:trPr>
          <w:gridAfter w:val="1"/>
          <w:wAfter w:w="12" w:type="dxa"/>
          <w:trHeight w:val="280"/>
        </w:trPr>
        <w:tc>
          <w:tcPr>
            <w:tcW w:w="862" w:type="dxa"/>
            <w:gridSpan w:val="2"/>
          </w:tcPr>
          <w:p w14:paraId="53E51A33" w14:textId="77777777" w:rsidR="00760F8B" w:rsidRPr="0047695A" w:rsidRDefault="00760F8B" w:rsidP="00760F8B">
            <w:pPr>
              <w:rPr>
                <w:b/>
              </w:rPr>
            </w:pPr>
            <w:r w:rsidRPr="0047695A">
              <w:rPr>
                <w:b/>
              </w:rPr>
              <w:t>CO5</w:t>
            </w:r>
          </w:p>
        </w:tc>
        <w:tc>
          <w:tcPr>
            <w:tcW w:w="9621" w:type="dxa"/>
            <w:gridSpan w:val="8"/>
          </w:tcPr>
          <w:p w14:paraId="172B0520" w14:textId="77777777" w:rsidR="00760F8B" w:rsidRPr="0047695A" w:rsidRDefault="00760F8B" w:rsidP="00760F8B">
            <w:r w:rsidRPr="0047695A">
              <w:t>To gain knowledge on the role of Government towards entrepreneurship</w:t>
            </w:r>
          </w:p>
        </w:tc>
      </w:tr>
      <w:tr w:rsidR="00760F8B" w:rsidRPr="0047695A" w14:paraId="007D55AE" w14:textId="77777777" w:rsidTr="00760F8B">
        <w:trPr>
          <w:gridAfter w:val="1"/>
          <w:wAfter w:w="12" w:type="dxa"/>
          <w:trHeight w:val="280"/>
        </w:trPr>
        <w:tc>
          <w:tcPr>
            <w:tcW w:w="862" w:type="dxa"/>
            <w:gridSpan w:val="2"/>
          </w:tcPr>
          <w:p w14:paraId="3A0B0C9B" w14:textId="77777777" w:rsidR="00760F8B" w:rsidRPr="0047695A" w:rsidRDefault="00760F8B" w:rsidP="00760F8B">
            <w:pPr>
              <w:rPr>
                <w:b/>
              </w:rPr>
            </w:pPr>
            <w:r w:rsidRPr="0047695A">
              <w:rPr>
                <w:b/>
              </w:rPr>
              <w:t>CO6</w:t>
            </w:r>
          </w:p>
        </w:tc>
        <w:tc>
          <w:tcPr>
            <w:tcW w:w="9621" w:type="dxa"/>
            <w:gridSpan w:val="8"/>
          </w:tcPr>
          <w:p w14:paraId="54EF6EDF" w14:textId="77777777" w:rsidR="00760F8B" w:rsidRPr="0047695A" w:rsidRDefault="00760F8B" w:rsidP="00760F8B">
            <w:r w:rsidRPr="0047695A">
              <w:t>To understand the role of institutions towards entrepreneurship.</w:t>
            </w:r>
          </w:p>
        </w:tc>
      </w:tr>
      <w:tr w:rsidR="00760F8B" w:rsidRPr="0047695A" w14:paraId="0DB8C8E6" w14:textId="77777777" w:rsidTr="00760F8B">
        <w:tblPrEx>
          <w:jc w:val="center"/>
          <w:tblInd w:w="0" w:type="dxa"/>
        </w:tblPrEx>
        <w:trPr>
          <w:gridBefore w:val="1"/>
          <w:wBefore w:w="147" w:type="dxa"/>
          <w:jc w:val="center"/>
        </w:trPr>
        <w:tc>
          <w:tcPr>
            <w:tcW w:w="10348" w:type="dxa"/>
            <w:gridSpan w:val="10"/>
          </w:tcPr>
          <w:p w14:paraId="634CA091" w14:textId="77777777" w:rsidR="00760F8B" w:rsidRPr="0047695A" w:rsidRDefault="00760F8B" w:rsidP="00A81194">
            <w:pPr>
              <w:contextualSpacing/>
              <w:jc w:val="center"/>
              <w:rPr>
                <w:b/>
              </w:rPr>
            </w:pPr>
            <w:r w:rsidRPr="0047695A">
              <w:rPr>
                <w:b/>
              </w:rPr>
              <w:t>Assessment Pattern as per Bloom’s Taxonomy</w:t>
            </w:r>
          </w:p>
        </w:tc>
      </w:tr>
      <w:tr w:rsidR="00760F8B" w:rsidRPr="0047695A" w14:paraId="3E377182" w14:textId="77777777" w:rsidTr="00760F8B">
        <w:tblPrEx>
          <w:jc w:val="center"/>
          <w:tblInd w:w="0" w:type="dxa"/>
        </w:tblPrEx>
        <w:trPr>
          <w:gridBefore w:val="1"/>
          <w:wBefore w:w="147" w:type="dxa"/>
          <w:jc w:val="center"/>
        </w:trPr>
        <w:tc>
          <w:tcPr>
            <w:tcW w:w="1560" w:type="dxa"/>
            <w:gridSpan w:val="2"/>
          </w:tcPr>
          <w:p w14:paraId="04FFE5EB" w14:textId="77777777" w:rsidR="00760F8B" w:rsidRPr="0047695A" w:rsidRDefault="00760F8B" w:rsidP="00A81194">
            <w:pPr>
              <w:contextualSpacing/>
              <w:jc w:val="center"/>
              <w:rPr>
                <w:b/>
                <w:bCs/>
              </w:rPr>
            </w:pPr>
            <w:r w:rsidRPr="0047695A">
              <w:rPr>
                <w:b/>
                <w:bCs/>
              </w:rPr>
              <w:t>CO / P</w:t>
            </w:r>
          </w:p>
        </w:tc>
        <w:tc>
          <w:tcPr>
            <w:tcW w:w="1417" w:type="dxa"/>
          </w:tcPr>
          <w:p w14:paraId="68240AFC" w14:textId="77777777" w:rsidR="00760F8B" w:rsidRPr="0047695A" w:rsidRDefault="00760F8B" w:rsidP="00A81194">
            <w:pPr>
              <w:contextualSpacing/>
              <w:jc w:val="center"/>
              <w:rPr>
                <w:b/>
              </w:rPr>
            </w:pPr>
            <w:r w:rsidRPr="0047695A">
              <w:rPr>
                <w:b/>
              </w:rPr>
              <w:t>R</w:t>
            </w:r>
          </w:p>
        </w:tc>
        <w:tc>
          <w:tcPr>
            <w:tcW w:w="1276" w:type="dxa"/>
          </w:tcPr>
          <w:p w14:paraId="49C6629A" w14:textId="77777777" w:rsidR="00760F8B" w:rsidRPr="0047695A" w:rsidRDefault="00760F8B" w:rsidP="00A81194">
            <w:pPr>
              <w:contextualSpacing/>
              <w:jc w:val="center"/>
              <w:rPr>
                <w:b/>
              </w:rPr>
            </w:pPr>
            <w:r w:rsidRPr="0047695A">
              <w:rPr>
                <w:b/>
              </w:rPr>
              <w:t>U</w:t>
            </w:r>
          </w:p>
        </w:tc>
        <w:tc>
          <w:tcPr>
            <w:tcW w:w="1134" w:type="dxa"/>
          </w:tcPr>
          <w:p w14:paraId="5AC18DDA" w14:textId="77777777" w:rsidR="00760F8B" w:rsidRPr="0047695A" w:rsidRDefault="00760F8B" w:rsidP="00A81194">
            <w:pPr>
              <w:contextualSpacing/>
              <w:jc w:val="center"/>
              <w:rPr>
                <w:b/>
              </w:rPr>
            </w:pPr>
            <w:r w:rsidRPr="0047695A">
              <w:rPr>
                <w:b/>
              </w:rPr>
              <w:t>A</w:t>
            </w:r>
          </w:p>
        </w:tc>
        <w:tc>
          <w:tcPr>
            <w:tcW w:w="1418" w:type="dxa"/>
          </w:tcPr>
          <w:p w14:paraId="4E6BD137" w14:textId="77777777" w:rsidR="00760F8B" w:rsidRPr="0047695A" w:rsidRDefault="00760F8B" w:rsidP="00A81194">
            <w:pPr>
              <w:contextualSpacing/>
              <w:jc w:val="center"/>
              <w:rPr>
                <w:b/>
              </w:rPr>
            </w:pPr>
            <w:r w:rsidRPr="0047695A">
              <w:rPr>
                <w:b/>
              </w:rPr>
              <w:t>An</w:t>
            </w:r>
          </w:p>
        </w:tc>
        <w:tc>
          <w:tcPr>
            <w:tcW w:w="708" w:type="dxa"/>
          </w:tcPr>
          <w:p w14:paraId="19460FD6" w14:textId="77777777" w:rsidR="00760F8B" w:rsidRPr="0047695A" w:rsidRDefault="00760F8B" w:rsidP="00A81194">
            <w:pPr>
              <w:contextualSpacing/>
              <w:jc w:val="center"/>
              <w:rPr>
                <w:b/>
              </w:rPr>
            </w:pPr>
            <w:r w:rsidRPr="0047695A">
              <w:rPr>
                <w:b/>
              </w:rPr>
              <w:t>E</w:t>
            </w:r>
          </w:p>
        </w:tc>
        <w:tc>
          <w:tcPr>
            <w:tcW w:w="1134" w:type="dxa"/>
          </w:tcPr>
          <w:p w14:paraId="2FDA4AF4" w14:textId="77777777" w:rsidR="00760F8B" w:rsidRPr="0047695A" w:rsidRDefault="00760F8B" w:rsidP="00A81194">
            <w:pPr>
              <w:contextualSpacing/>
              <w:jc w:val="center"/>
              <w:rPr>
                <w:b/>
              </w:rPr>
            </w:pPr>
            <w:r w:rsidRPr="0047695A">
              <w:rPr>
                <w:b/>
              </w:rPr>
              <w:t>C</w:t>
            </w:r>
          </w:p>
        </w:tc>
        <w:tc>
          <w:tcPr>
            <w:tcW w:w="1701" w:type="dxa"/>
            <w:gridSpan w:val="2"/>
          </w:tcPr>
          <w:p w14:paraId="647A2DAF" w14:textId="77777777" w:rsidR="00760F8B" w:rsidRPr="0047695A" w:rsidRDefault="00760F8B" w:rsidP="00A81194">
            <w:pPr>
              <w:contextualSpacing/>
              <w:jc w:val="center"/>
              <w:rPr>
                <w:b/>
              </w:rPr>
            </w:pPr>
            <w:r w:rsidRPr="0047695A">
              <w:rPr>
                <w:b/>
              </w:rPr>
              <w:t>Total</w:t>
            </w:r>
          </w:p>
        </w:tc>
      </w:tr>
      <w:tr w:rsidR="00760F8B" w:rsidRPr="0047695A" w14:paraId="679F18B2" w14:textId="77777777" w:rsidTr="00760F8B">
        <w:tblPrEx>
          <w:jc w:val="center"/>
          <w:tblInd w:w="0" w:type="dxa"/>
        </w:tblPrEx>
        <w:trPr>
          <w:gridBefore w:val="1"/>
          <w:wBefore w:w="147" w:type="dxa"/>
          <w:jc w:val="center"/>
        </w:trPr>
        <w:tc>
          <w:tcPr>
            <w:tcW w:w="1560" w:type="dxa"/>
            <w:gridSpan w:val="2"/>
          </w:tcPr>
          <w:p w14:paraId="700A6762" w14:textId="77777777" w:rsidR="00760F8B" w:rsidRPr="0047695A" w:rsidRDefault="00760F8B" w:rsidP="00760F8B">
            <w:pPr>
              <w:contextualSpacing/>
              <w:jc w:val="center"/>
              <w:rPr>
                <w:bCs/>
              </w:rPr>
            </w:pPr>
            <w:r w:rsidRPr="0047695A">
              <w:rPr>
                <w:bCs/>
              </w:rPr>
              <w:t>CO1</w:t>
            </w:r>
          </w:p>
        </w:tc>
        <w:tc>
          <w:tcPr>
            <w:tcW w:w="1417" w:type="dxa"/>
            <w:vAlign w:val="center"/>
          </w:tcPr>
          <w:p w14:paraId="5A2D0EAA" w14:textId="77777777" w:rsidR="00760F8B" w:rsidRPr="0047695A" w:rsidRDefault="00760F8B" w:rsidP="00760F8B">
            <w:pPr>
              <w:jc w:val="center"/>
              <w:rPr>
                <w:color w:val="000000"/>
              </w:rPr>
            </w:pPr>
            <w:r w:rsidRPr="0047695A">
              <w:rPr>
                <w:color w:val="000000"/>
              </w:rPr>
              <w:t>3</w:t>
            </w:r>
          </w:p>
        </w:tc>
        <w:tc>
          <w:tcPr>
            <w:tcW w:w="1276" w:type="dxa"/>
            <w:vAlign w:val="center"/>
          </w:tcPr>
          <w:p w14:paraId="0D987789" w14:textId="77777777" w:rsidR="00760F8B" w:rsidRPr="0047695A" w:rsidRDefault="00760F8B" w:rsidP="00760F8B">
            <w:pPr>
              <w:jc w:val="center"/>
              <w:rPr>
                <w:color w:val="000000"/>
              </w:rPr>
            </w:pPr>
            <w:r w:rsidRPr="0047695A">
              <w:rPr>
                <w:color w:val="000000"/>
              </w:rPr>
              <w:t>12</w:t>
            </w:r>
          </w:p>
        </w:tc>
        <w:tc>
          <w:tcPr>
            <w:tcW w:w="1134" w:type="dxa"/>
            <w:vAlign w:val="center"/>
          </w:tcPr>
          <w:p w14:paraId="2D2E8C33" w14:textId="77777777" w:rsidR="00760F8B" w:rsidRPr="0047695A" w:rsidRDefault="00760F8B" w:rsidP="00760F8B">
            <w:pPr>
              <w:jc w:val="center"/>
              <w:rPr>
                <w:color w:val="000000"/>
              </w:rPr>
            </w:pPr>
            <w:r w:rsidRPr="0047695A">
              <w:rPr>
                <w:color w:val="000000"/>
              </w:rPr>
              <w:t>-</w:t>
            </w:r>
          </w:p>
        </w:tc>
        <w:tc>
          <w:tcPr>
            <w:tcW w:w="1418" w:type="dxa"/>
            <w:vAlign w:val="center"/>
          </w:tcPr>
          <w:p w14:paraId="6DC55AAA" w14:textId="77777777" w:rsidR="00760F8B" w:rsidRPr="0047695A" w:rsidRDefault="00760F8B" w:rsidP="00760F8B">
            <w:pPr>
              <w:jc w:val="center"/>
              <w:rPr>
                <w:color w:val="000000"/>
              </w:rPr>
            </w:pPr>
            <w:r w:rsidRPr="0047695A">
              <w:rPr>
                <w:color w:val="000000"/>
              </w:rPr>
              <w:t>3</w:t>
            </w:r>
          </w:p>
        </w:tc>
        <w:tc>
          <w:tcPr>
            <w:tcW w:w="708" w:type="dxa"/>
            <w:vAlign w:val="center"/>
          </w:tcPr>
          <w:p w14:paraId="4734194E" w14:textId="77777777" w:rsidR="00760F8B" w:rsidRPr="0047695A" w:rsidRDefault="00760F8B" w:rsidP="00760F8B">
            <w:pPr>
              <w:jc w:val="center"/>
              <w:rPr>
                <w:color w:val="000000"/>
              </w:rPr>
            </w:pPr>
            <w:r w:rsidRPr="0047695A">
              <w:rPr>
                <w:color w:val="000000"/>
              </w:rPr>
              <w:t>-</w:t>
            </w:r>
          </w:p>
        </w:tc>
        <w:tc>
          <w:tcPr>
            <w:tcW w:w="1134" w:type="dxa"/>
            <w:vAlign w:val="center"/>
          </w:tcPr>
          <w:p w14:paraId="34BB8E64" w14:textId="77777777" w:rsidR="00760F8B" w:rsidRPr="0047695A" w:rsidRDefault="00760F8B" w:rsidP="00760F8B">
            <w:pPr>
              <w:jc w:val="center"/>
              <w:rPr>
                <w:color w:val="000000"/>
              </w:rPr>
            </w:pPr>
            <w:r w:rsidRPr="0047695A">
              <w:rPr>
                <w:color w:val="000000"/>
              </w:rPr>
              <w:t>-</w:t>
            </w:r>
          </w:p>
        </w:tc>
        <w:tc>
          <w:tcPr>
            <w:tcW w:w="1701" w:type="dxa"/>
            <w:gridSpan w:val="2"/>
            <w:vAlign w:val="center"/>
          </w:tcPr>
          <w:p w14:paraId="1A526FFE" w14:textId="77777777" w:rsidR="00760F8B" w:rsidRPr="0047695A" w:rsidRDefault="00760F8B" w:rsidP="00760F8B">
            <w:pPr>
              <w:jc w:val="center"/>
              <w:rPr>
                <w:color w:val="000000"/>
              </w:rPr>
            </w:pPr>
            <w:r w:rsidRPr="0047695A">
              <w:rPr>
                <w:color w:val="000000"/>
              </w:rPr>
              <w:t>18</w:t>
            </w:r>
          </w:p>
        </w:tc>
      </w:tr>
      <w:tr w:rsidR="00760F8B" w:rsidRPr="0047695A" w14:paraId="2AE134CA" w14:textId="77777777" w:rsidTr="00760F8B">
        <w:tblPrEx>
          <w:jc w:val="center"/>
          <w:tblInd w:w="0" w:type="dxa"/>
        </w:tblPrEx>
        <w:trPr>
          <w:gridBefore w:val="1"/>
          <w:wBefore w:w="147" w:type="dxa"/>
          <w:jc w:val="center"/>
        </w:trPr>
        <w:tc>
          <w:tcPr>
            <w:tcW w:w="1560" w:type="dxa"/>
            <w:gridSpan w:val="2"/>
          </w:tcPr>
          <w:p w14:paraId="5D83520F" w14:textId="77777777" w:rsidR="00760F8B" w:rsidRPr="0047695A" w:rsidRDefault="00760F8B" w:rsidP="00760F8B">
            <w:pPr>
              <w:contextualSpacing/>
              <w:jc w:val="center"/>
              <w:rPr>
                <w:bCs/>
              </w:rPr>
            </w:pPr>
            <w:r w:rsidRPr="0047695A">
              <w:rPr>
                <w:bCs/>
              </w:rPr>
              <w:t>CO2</w:t>
            </w:r>
          </w:p>
        </w:tc>
        <w:tc>
          <w:tcPr>
            <w:tcW w:w="1417" w:type="dxa"/>
            <w:vAlign w:val="center"/>
          </w:tcPr>
          <w:p w14:paraId="11EFEAC9" w14:textId="77777777" w:rsidR="00760F8B" w:rsidRPr="0047695A" w:rsidRDefault="00760F8B" w:rsidP="00760F8B">
            <w:pPr>
              <w:jc w:val="center"/>
              <w:rPr>
                <w:color w:val="000000"/>
              </w:rPr>
            </w:pPr>
            <w:r w:rsidRPr="0047695A">
              <w:rPr>
                <w:color w:val="000000"/>
              </w:rPr>
              <w:t>2</w:t>
            </w:r>
          </w:p>
        </w:tc>
        <w:tc>
          <w:tcPr>
            <w:tcW w:w="1276" w:type="dxa"/>
            <w:vAlign w:val="center"/>
          </w:tcPr>
          <w:p w14:paraId="3C0ED29F" w14:textId="77777777" w:rsidR="00760F8B" w:rsidRPr="0047695A" w:rsidRDefault="00760F8B" w:rsidP="00760F8B">
            <w:pPr>
              <w:jc w:val="center"/>
              <w:rPr>
                <w:color w:val="000000"/>
              </w:rPr>
            </w:pPr>
            <w:r w:rsidRPr="0047695A">
              <w:rPr>
                <w:color w:val="000000"/>
              </w:rPr>
              <w:t>12</w:t>
            </w:r>
          </w:p>
        </w:tc>
        <w:tc>
          <w:tcPr>
            <w:tcW w:w="1134" w:type="dxa"/>
            <w:vAlign w:val="center"/>
          </w:tcPr>
          <w:p w14:paraId="1FB3010B" w14:textId="77777777" w:rsidR="00760F8B" w:rsidRPr="0047695A" w:rsidRDefault="00760F8B" w:rsidP="00760F8B">
            <w:pPr>
              <w:jc w:val="center"/>
              <w:rPr>
                <w:color w:val="000000"/>
              </w:rPr>
            </w:pPr>
            <w:r w:rsidRPr="0047695A">
              <w:rPr>
                <w:color w:val="000000"/>
              </w:rPr>
              <w:t>-</w:t>
            </w:r>
          </w:p>
        </w:tc>
        <w:tc>
          <w:tcPr>
            <w:tcW w:w="1418" w:type="dxa"/>
            <w:vAlign w:val="center"/>
          </w:tcPr>
          <w:p w14:paraId="313BD053" w14:textId="77777777" w:rsidR="00760F8B" w:rsidRPr="0047695A" w:rsidRDefault="00760F8B" w:rsidP="00760F8B">
            <w:pPr>
              <w:jc w:val="center"/>
              <w:rPr>
                <w:color w:val="000000"/>
              </w:rPr>
            </w:pPr>
            <w:r w:rsidRPr="0047695A">
              <w:rPr>
                <w:color w:val="000000"/>
              </w:rPr>
              <w:t>-</w:t>
            </w:r>
          </w:p>
        </w:tc>
        <w:tc>
          <w:tcPr>
            <w:tcW w:w="708" w:type="dxa"/>
            <w:vAlign w:val="center"/>
          </w:tcPr>
          <w:p w14:paraId="5EB3C503" w14:textId="77777777" w:rsidR="00760F8B" w:rsidRPr="0047695A" w:rsidRDefault="00760F8B" w:rsidP="00760F8B">
            <w:pPr>
              <w:jc w:val="center"/>
              <w:rPr>
                <w:color w:val="000000"/>
              </w:rPr>
            </w:pPr>
            <w:r w:rsidRPr="0047695A">
              <w:rPr>
                <w:color w:val="000000"/>
              </w:rPr>
              <w:t>-</w:t>
            </w:r>
          </w:p>
        </w:tc>
        <w:tc>
          <w:tcPr>
            <w:tcW w:w="1134" w:type="dxa"/>
            <w:vAlign w:val="center"/>
          </w:tcPr>
          <w:p w14:paraId="3199DB28" w14:textId="77777777" w:rsidR="00760F8B" w:rsidRPr="0047695A" w:rsidRDefault="00760F8B" w:rsidP="00760F8B">
            <w:pPr>
              <w:jc w:val="center"/>
              <w:rPr>
                <w:color w:val="000000"/>
              </w:rPr>
            </w:pPr>
            <w:r w:rsidRPr="0047695A">
              <w:rPr>
                <w:color w:val="000000"/>
              </w:rPr>
              <w:t>-</w:t>
            </w:r>
          </w:p>
        </w:tc>
        <w:tc>
          <w:tcPr>
            <w:tcW w:w="1701" w:type="dxa"/>
            <w:gridSpan w:val="2"/>
            <w:vAlign w:val="center"/>
          </w:tcPr>
          <w:p w14:paraId="767969EA" w14:textId="77777777" w:rsidR="00760F8B" w:rsidRPr="0047695A" w:rsidRDefault="00760F8B" w:rsidP="00760F8B">
            <w:pPr>
              <w:jc w:val="center"/>
              <w:rPr>
                <w:color w:val="000000"/>
              </w:rPr>
            </w:pPr>
            <w:r w:rsidRPr="0047695A">
              <w:rPr>
                <w:color w:val="000000"/>
              </w:rPr>
              <w:t>14</w:t>
            </w:r>
          </w:p>
        </w:tc>
      </w:tr>
      <w:tr w:rsidR="00760F8B" w:rsidRPr="0047695A" w14:paraId="2FC7B003" w14:textId="77777777" w:rsidTr="00760F8B">
        <w:tblPrEx>
          <w:jc w:val="center"/>
          <w:tblInd w:w="0" w:type="dxa"/>
        </w:tblPrEx>
        <w:trPr>
          <w:gridBefore w:val="1"/>
          <w:wBefore w:w="147" w:type="dxa"/>
          <w:jc w:val="center"/>
        </w:trPr>
        <w:tc>
          <w:tcPr>
            <w:tcW w:w="1560" w:type="dxa"/>
            <w:gridSpan w:val="2"/>
          </w:tcPr>
          <w:p w14:paraId="1CB2E9C0" w14:textId="77777777" w:rsidR="00760F8B" w:rsidRPr="0047695A" w:rsidRDefault="00760F8B" w:rsidP="00760F8B">
            <w:pPr>
              <w:contextualSpacing/>
              <w:jc w:val="center"/>
              <w:rPr>
                <w:bCs/>
              </w:rPr>
            </w:pPr>
            <w:r w:rsidRPr="0047695A">
              <w:rPr>
                <w:bCs/>
              </w:rPr>
              <w:t>CO3</w:t>
            </w:r>
          </w:p>
        </w:tc>
        <w:tc>
          <w:tcPr>
            <w:tcW w:w="1417" w:type="dxa"/>
            <w:vAlign w:val="center"/>
          </w:tcPr>
          <w:p w14:paraId="16BE1F5A" w14:textId="77777777" w:rsidR="00760F8B" w:rsidRPr="0047695A" w:rsidRDefault="00760F8B" w:rsidP="00760F8B">
            <w:pPr>
              <w:jc w:val="center"/>
              <w:rPr>
                <w:color w:val="000000"/>
              </w:rPr>
            </w:pPr>
            <w:r w:rsidRPr="0047695A">
              <w:rPr>
                <w:color w:val="000000"/>
              </w:rPr>
              <w:t>-</w:t>
            </w:r>
          </w:p>
        </w:tc>
        <w:tc>
          <w:tcPr>
            <w:tcW w:w="1276" w:type="dxa"/>
            <w:vAlign w:val="center"/>
          </w:tcPr>
          <w:p w14:paraId="16C586CE" w14:textId="77777777" w:rsidR="00760F8B" w:rsidRPr="0047695A" w:rsidRDefault="00760F8B" w:rsidP="00760F8B">
            <w:pPr>
              <w:jc w:val="center"/>
              <w:rPr>
                <w:color w:val="000000"/>
              </w:rPr>
            </w:pPr>
            <w:r w:rsidRPr="0047695A">
              <w:rPr>
                <w:color w:val="000000"/>
              </w:rPr>
              <w:t>21</w:t>
            </w:r>
          </w:p>
        </w:tc>
        <w:tc>
          <w:tcPr>
            <w:tcW w:w="1134" w:type="dxa"/>
            <w:vAlign w:val="center"/>
          </w:tcPr>
          <w:p w14:paraId="32D14EC6" w14:textId="77777777" w:rsidR="00760F8B" w:rsidRPr="0047695A" w:rsidRDefault="00760F8B" w:rsidP="00760F8B">
            <w:pPr>
              <w:jc w:val="center"/>
              <w:rPr>
                <w:color w:val="000000"/>
              </w:rPr>
            </w:pPr>
            <w:r w:rsidRPr="0047695A">
              <w:rPr>
                <w:color w:val="000000"/>
              </w:rPr>
              <w:t>-</w:t>
            </w:r>
          </w:p>
        </w:tc>
        <w:tc>
          <w:tcPr>
            <w:tcW w:w="1418" w:type="dxa"/>
            <w:vAlign w:val="center"/>
          </w:tcPr>
          <w:p w14:paraId="22C7D5C7" w14:textId="77777777" w:rsidR="00760F8B" w:rsidRPr="0047695A" w:rsidRDefault="00760F8B" w:rsidP="00760F8B">
            <w:pPr>
              <w:jc w:val="center"/>
              <w:rPr>
                <w:color w:val="000000"/>
              </w:rPr>
            </w:pPr>
            <w:r w:rsidRPr="0047695A">
              <w:rPr>
                <w:color w:val="000000"/>
              </w:rPr>
              <w:t>3</w:t>
            </w:r>
          </w:p>
        </w:tc>
        <w:tc>
          <w:tcPr>
            <w:tcW w:w="708" w:type="dxa"/>
            <w:vAlign w:val="center"/>
          </w:tcPr>
          <w:p w14:paraId="6760F095" w14:textId="77777777" w:rsidR="00760F8B" w:rsidRPr="0047695A" w:rsidRDefault="00760F8B" w:rsidP="00760F8B">
            <w:pPr>
              <w:jc w:val="center"/>
              <w:rPr>
                <w:color w:val="000000"/>
              </w:rPr>
            </w:pPr>
            <w:r w:rsidRPr="0047695A">
              <w:rPr>
                <w:color w:val="000000"/>
              </w:rPr>
              <w:t>-</w:t>
            </w:r>
          </w:p>
        </w:tc>
        <w:tc>
          <w:tcPr>
            <w:tcW w:w="1134" w:type="dxa"/>
            <w:vAlign w:val="center"/>
          </w:tcPr>
          <w:p w14:paraId="0CFA744D" w14:textId="77777777" w:rsidR="00760F8B" w:rsidRPr="0047695A" w:rsidRDefault="00760F8B" w:rsidP="00760F8B">
            <w:pPr>
              <w:jc w:val="center"/>
              <w:rPr>
                <w:color w:val="000000"/>
              </w:rPr>
            </w:pPr>
            <w:r w:rsidRPr="0047695A">
              <w:rPr>
                <w:color w:val="000000"/>
              </w:rPr>
              <w:t>6</w:t>
            </w:r>
          </w:p>
        </w:tc>
        <w:tc>
          <w:tcPr>
            <w:tcW w:w="1701" w:type="dxa"/>
            <w:gridSpan w:val="2"/>
            <w:vAlign w:val="center"/>
          </w:tcPr>
          <w:p w14:paraId="7F4C5E39" w14:textId="77777777" w:rsidR="00760F8B" w:rsidRPr="0047695A" w:rsidRDefault="00760F8B" w:rsidP="00760F8B">
            <w:pPr>
              <w:jc w:val="center"/>
              <w:rPr>
                <w:color w:val="000000"/>
              </w:rPr>
            </w:pPr>
            <w:r w:rsidRPr="0047695A">
              <w:rPr>
                <w:color w:val="000000"/>
              </w:rPr>
              <w:t>30</w:t>
            </w:r>
          </w:p>
        </w:tc>
      </w:tr>
      <w:tr w:rsidR="00760F8B" w:rsidRPr="0047695A" w14:paraId="277C5E8A" w14:textId="77777777" w:rsidTr="00760F8B">
        <w:tblPrEx>
          <w:jc w:val="center"/>
          <w:tblInd w:w="0" w:type="dxa"/>
        </w:tblPrEx>
        <w:trPr>
          <w:gridBefore w:val="1"/>
          <w:wBefore w:w="147" w:type="dxa"/>
          <w:jc w:val="center"/>
        </w:trPr>
        <w:tc>
          <w:tcPr>
            <w:tcW w:w="1560" w:type="dxa"/>
            <w:gridSpan w:val="2"/>
          </w:tcPr>
          <w:p w14:paraId="1AB82DF2" w14:textId="77777777" w:rsidR="00760F8B" w:rsidRPr="0047695A" w:rsidRDefault="00760F8B" w:rsidP="00760F8B">
            <w:pPr>
              <w:contextualSpacing/>
              <w:jc w:val="center"/>
              <w:rPr>
                <w:bCs/>
              </w:rPr>
            </w:pPr>
            <w:r w:rsidRPr="0047695A">
              <w:rPr>
                <w:bCs/>
              </w:rPr>
              <w:t>CO4</w:t>
            </w:r>
          </w:p>
        </w:tc>
        <w:tc>
          <w:tcPr>
            <w:tcW w:w="1417" w:type="dxa"/>
            <w:vAlign w:val="center"/>
          </w:tcPr>
          <w:p w14:paraId="26C76200" w14:textId="77777777" w:rsidR="00760F8B" w:rsidRPr="0047695A" w:rsidRDefault="00760F8B" w:rsidP="00760F8B">
            <w:pPr>
              <w:jc w:val="center"/>
              <w:rPr>
                <w:color w:val="000000"/>
              </w:rPr>
            </w:pPr>
            <w:r w:rsidRPr="0047695A">
              <w:rPr>
                <w:color w:val="000000"/>
              </w:rPr>
              <w:t>1</w:t>
            </w:r>
          </w:p>
        </w:tc>
        <w:tc>
          <w:tcPr>
            <w:tcW w:w="1276" w:type="dxa"/>
            <w:vAlign w:val="center"/>
          </w:tcPr>
          <w:p w14:paraId="4A075F9C" w14:textId="77777777" w:rsidR="00760F8B" w:rsidRPr="0047695A" w:rsidRDefault="00760F8B" w:rsidP="00760F8B">
            <w:pPr>
              <w:jc w:val="center"/>
              <w:rPr>
                <w:color w:val="000000"/>
              </w:rPr>
            </w:pPr>
            <w:r w:rsidRPr="0047695A">
              <w:rPr>
                <w:color w:val="000000"/>
              </w:rPr>
              <w:t>24</w:t>
            </w:r>
          </w:p>
        </w:tc>
        <w:tc>
          <w:tcPr>
            <w:tcW w:w="1134" w:type="dxa"/>
            <w:vAlign w:val="center"/>
          </w:tcPr>
          <w:p w14:paraId="17EBB3B3" w14:textId="77777777" w:rsidR="00760F8B" w:rsidRPr="0047695A" w:rsidRDefault="00760F8B" w:rsidP="00760F8B">
            <w:pPr>
              <w:jc w:val="center"/>
              <w:rPr>
                <w:color w:val="000000"/>
              </w:rPr>
            </w:pPr>
            <w:r w:rsidRPr="0047695A">
              <w:rPr>
                <w:color w:val="000000"/>
              </w:rPr>
              <w:t>-</w:t>
            </w:r>
          </w:p>
        </w:tc>
        <w:tc>
          <w:tcPr>
            <w:tcW w:w="1418" w:type="dxa"/>
            <w:vAlign w:val="center"/>
          </w:tcPr>
          <w:p w14:paraId="48598D34" w14:textId="77777777" w:rsidR="00760F8B" w:rsidRPr="0047695A" w:rsidRDefault="00760F8B" w:rsidP="00760F8B">
            <w:pPr>
              <w:jc w:val="center"/>
              <w:rPr>
                <w:color w:val="000000"/>
              </w:rPr>
            </w:pPr>
            <w:r w:rsidRPr="0047695A">
              <w:rPr>
                <w:color w:val="000000"/>
              </w:rPr>
              <w:t>-</w:t>
            </w:r>
          </w:p>
        </w:tc>
        <w:tc>
          <w:tcPr>
            <w:tcW w:w="708" w:type="dxa"/>
            <w:vAlign w:val="center"/>
          </w:tcPr>
          <w:p w14:paraId="2E8AE00E" w14:textId="77777777" w:rsidR="00760F8B" w:rsidRPr="0047695A" w:rsidRDefault="00760F8B" w:rsidP="00760F8B">
            <w:pPr>
              <w:jc w:val="center"/>
              <w:rPr>
                <w:color w:val="000000"/>
              </w:rPr>
            </w:pPr>
            <w:r w:rsidRPr="0047695A">
              <w:rPr>
                <w:color w:val="000000"/>
              </w:rPr>
              <w:t>-</w:t>
            </w:r>
          </w:p>
        </w:tc>
        <w:tc>
          <w:tcPr>
            <w:tcW w:w="1134" w:type="dxa"/>
            <w:vAlign w:val="center"/>
          </w:tcPr>
          <w:p w14:paraId="20C23C99" w14:textId="77777777" w:rsidR="00760F8B" w:rsidRPr="0047695A" w:rsidRDefault="00760F8B" w:rsidP="00760F8B">
            <w:pPr>
              <w:jc w:val="center"/>
              <w:rPr>
                <w:color w:val="000000"/>
              </w:rPr>
            </w:pPr>
            <w:r w:rsidRPr="0047695A">
              <w:rPr>
                <w:color w:val="000000"/>
              </w:rPr>
              <w:t>-</w:t>
            </w:r>
          </w:p>
        </w:tc>
        <w:tc>
          <w:tcPr>
            <w:tcW w:w="1701" w:type="dxa"/>
            <w:gridSpan w:val="2"/>
            <w:vAlign w:val="center"/>
          </w:tcPr>
          <w:p w14:paraId="569B864F" w14:textId="77777777" w:rsidR="00760F8B" w:rsidRPr="0047695A" w:rsidRDefault="00760F8B" w:rsidP="00760F8B">
            <w:pPr>
              <w:jc w:val="center"/>
              <w:rPr>
                <w:color w:val="000000"/>
              </w:rPr>
            </w:pPr>
            <w:r w:rsidRPr="0047695A">
              <w:rPr>
                <w:color w:val="000000"/>
              </w:rPr>
              <w:t>25</w:t>
            </w:r>
          </w:p>
        </w:tc>
      </w:tr>
      <w:tr w:rsidR="00760F8B" w:rsidRPr="0047695A" w14:paraId="06010E78" w14:textId="77777777" w:rsidTr="00760F8B">
        <w:tblPrEx>
          <w:jc w:val="center"/>
          <w:tblInd w:w="0" w:type="dxa"/>
        </w:tblPrEx>
        <w:trPr>
          <w:gridBefore w:val="1"/>
          <w:wBefore w:w="147" w:type="dxa"/>
          <w:jc w:val="center"/>
        </w:trPr>
        <w:tc>
          <w:tcPr>
            <w:tcW w:w="1560" w:type="dxa"/>
            <w:gridSpan w:val="2"/>
          </w:tcPr>
          <w:p w14:paraId="6943A5CD" w14:textId="77777777" w:rsidR="00760F8B" w:rsidRPr="0047695A" w:rsidRDefault="00760F8B" w:rsidP="00760F8B">
            <w:pPr>
              <w:contextualSpacing/>
              <w:jc w:val="center"/>
              <w:rPr>
                <w:bCs/>
              </w:rPr>
            </w:pPr>
            <w:r w:rsidRPr="0047695A">
              <w:rPr>
                <w:bCs/>
              </w:rPr>
              <w:t>CO5</w:t>
            </w:r>
          </w:p>
        </w:tc>
        <w:tc>
          <w:tcPr>
            <w:tcW w:w="1417" w:type="dxa"/>
            <w:vAlign w:val="center"/>
          </w:tcPr>
          <w:p w14:paraId="633CA939" w14:textId="77777777" w:rsidR="00760F8B" w:rsidRPr="0047695A" w:rsidRDefault="00760F8B" w:rsidP="00760F8B">
            <w:pPr>
              <w:jc w:val="center"/>
              <w:rPr>
                <w:color w:val="000000"/>
              </w:rPr>
            </w:pPr>
            <w:r w:rsidRPr="0047695A">
              <w:rPr>
                <w:color w:val="000000"/>
              </w:rPr>
              <w:t>2</w:t>
            </w:r>
          </w:p>
        </w:tc>
        <w:tc>
          <w:tcPr>
            <w:tcW w:w="1276" w:type="dxa"/>
            <w:vAlign w:val="center"/>
          </w:tcPr>
          <w:p w14:paraId="2934E44C" w14:textId="77777777" w:rsidR="00760F8B" w:rsidRPr="0047695A" w:rsidRDefault="00760F8B" w:rsidP="00760F8B">
            <w:pPr>
              <w:jc w:val="center"/>
              <w:rPr>
                <w:color w:val="000000"/>
              </w:rPr>
            </w:pPr>
            <w:r w:rsidRPr="0047695A">
              <w:rPr>
                <w:color w:val="000000"/>
              </w:rPr>
              <w:t>15</w:t>
            </w:r>
          </w:p>
        </w:tc>
        <w:tc>
          <w:tcPr>
            <w:tcW w:w="1134" w:type="dxa"/>
            <w:vAlign w:val="center"/>
          </w:tcPr>
          <w:p w14:paraId="6D27035C" w14:textId="77777777" w:rsidR="00760F8B" w:rsidRPr="0047695A" w:rsidRDefault="00760F8B" w:rsidP="00760F8B">
            <w:pPr>
              <w:jc w:val="center"/>
              <w:rPr>
                <w:color w:val="000000"/>
              </w:rPr>
            </w:pPr>
            <w:r w:rsidRPr="0047695A">
              <w:rPr>
                <w:color w:val="000000"/>
              </w:rPr>
              <w:t>-</w:t>
            </w:r>
          </w:p>
        </w:tc>
        <w:tc>
          <w:tcPr>
            <w:tcW w:w="1418" w:type="dxa"/>
            <w:vAlign w:val="center"/>
          </w:tcPr>
          <w:p w14:paraId="0CB8D2C4" w14:textId="77777777" w:rsidR="00760F8B" w:rsidRPr="0047695A" w:rsidRDefault="00760F8B" w:rsidP="00760F8B">
            <w:pPr>
              <w:jc w:val="center"/>
              <w:rPr>
                <w:color w:val="000000"/>
              </w:rPr>
            </w:pPr>
            <w:r w:rsidRPr="0047695A">
              <w:rPr>
                <w:color w:val="000000"/>
              </w:rPr>
              <w:t>-</w:t>
            </w:r>
          </w:p>
        </w:tc>
        <w:tc>
          <w:tcPr>
            <w:tcW w:w="708" w:type="dxa"/>
            <w:vAlign w:val="center"/>
          </w:tcPr>
          <w:p w14:paraId="297A63E0" w14:textId="77777777" w:rsidR="00760F8B" w:rsidRPr="0047695A" w:rsidRDefault="00760F8B" w:rsidP="00760F8B">
            <w:pPr>
              <w:jc w:val="center"/>
              <w:rPr>
                <w:color w:val="000000"/>
              </w:rPr>
            </w:pPr>
            <w:r w:rsidRPr="0047695A">
              <w:rPr>
                <w:color w:val="000000"/>
              </w:rPr>
              <w:t>-</w:t>
            </w:r>
          </w:p>
        </w:tc>
        <w:tc>
          <w:tcPr>
            <w:tcW w:w="1134" w:type="dxa"/>
            <w:vAlign w:val="center"/>
          </w:tcPr>
          <w:p w14:paraId="57564477" w14:textId="77777777" w:rsidR="00760F8B" w:rsidRPr="0047695A" w:rsidRDefault="00760F8B" w:rsidP="00760F8B">
            <w:pPr>
              <w:jc w:val="center"/>
              <w:rPr>
                <w:color w:val="000000"/>
              </w:rPr>
            </w:pPr>
            <w:r w:rsidRPr="0047695A">
              <w:rPr>
                <w:color w:val="000000"/>
              </w:rPr>
              <w:t>6</w:t>
            </w:r>
          </w:p>
        </w:tc>
        <w:tc>
          <w:tcPr>
            <w:tcW w:w="1701" w:type="dxa"/>
            <w:gridSpan w:val="2"/>
            <w:vAlign w:val="center"/>
          </w:tcPr>
          <w:p w14:paraId="238D7CFF" w14:textId="77777777" w:rsidR="00760F8B" w:rsidRPr="0047695A" w:rsidRDefault="00760F8B" w:rsidP="00760F8B">
            <w:pPr>
              <w:jc w:val="center"/>
              <w:rPr>
                <w:color w:val="000000"/>
              </w:rPr>
            </w:pPr>
            <w:r w:rsidRPr="0047695A">
              <w:rPr>
                <w:color w:val="000000"/>
              </w:rPr>
              <w:t>23</w:t>
            </w:r>
          </w:p>
        </w:tc>
      </w:tr>
      <w:tr w:rsidR="00760F8B" w:rsidRPr="0047695A" w14:paraId="11511290" w14:textId="77777777" w:rsidTr="00760F8B">
        <w:tblPrEx>
          <w:jc w:val="center"/>
          <w:tblInd w:w="0" w:type="dxa"/>
        </w:tblPrEx>
        <w:trPr>
          <w:gridBefore w:val="1"/>
          <w:wBefore w:w="147" w:type="dxa"/>
          <w:jc w:val="center"/>
        </w:trPr>
        <w:tc>
          <w:tcPr>
            <w:tcW w:w="1560" w:type="dxa"/>
            <w:gridSpan w:val="2"/>
          </w:tcPr>
          <w:p w14:paraId="7194BE2C" w14:textId="77777777" w:rsidR="00760F8B" w:rsidRPr="0047695A" w:rsidRDefault="00760F8B" w:rsidP="00760F8B">
            <w:pPr>
              <w:contextualSpacing/>
              <w:jc w:val="center"/>
              <w:rPr>
                <w:bCs/>
              </w:rPr>
            </w:pPr>
            <w:r w:rsidRPr="0047695A">
              <w:rPr>
                <w:bCs/>
              </w:rPr>
              <w:t>CO6</w:t>
            </w:r>
          </w:p>
        </w:tc>
        <w:tc>
          <w:tcPr>
            <w:tcW w:w="1417" w:type="dxa"/>
            <w:vAlign w:val="center"/>
          </w:tcPr>
          <w:p w14:paraId="7250A11B" w14:textId="77777777" w:rsidR="00760F8B" w:rsidRPr="0047695A" w:rsidRDefault="00760F8B" w:rsidP="00760F8B">
            <w:pPr>
              <w:jc w:val="center"/>
              <w:rPr>
                <w:color w:val="000000"/>
              </w:rPr>
            </w:pPr>
            <w:r w:rsidRPr="0047695A">
              <w:rPr>
                <w:color w:val="000000"/>
              </w:rPr>
              <w:t>2</w:t>
            </w:r>
          </w:p>
        </w:tc>
        <w:tc>
          <w:tcPr>
            <w:tcW w:w="1276" w:type="dxa"/>
            <w:vAlign w:val="center"/>
          </w:tcPr>
          <w:p w14:paraId="1A418438" w14:textId="77777777" w:rsidR="00760F8B" w:rsidRPr="0047695A" w:rsidRDefault="00760F8B" w:rsidP="00760F8B">
            <w:pPr>
              <w:jc w:val="center"/>
              <w:rPr>
                <w:color w:val="000000"/>
              </w:rPr>
            </w:pPr>
            <w:r w:rsidRPr="0047695A">
              <w:rPr>
                <w:color w:val="000000"/>
              </w:rPr>
              <w:t>12</w:t>
            </w:r>
          </w:p>
        </w:tc>
        <w:tc>
          <w:tcPr>
            <w:tcW w:w="1134" w:type="dxa"/>
            <w:vAlign w:val="center"/>
          </w:tcPr>
          <w:p w14:paraId="5E7A121D" w14:textId="77777777" w:rsidR="00760F8B" w:rsidRPr="0047695A" w:rsidRDefault="00760F8B" w:rsidP="00760F8B">
            <w:pPr>
              <w:jc w:val="center"/>
              <w:rPr>
                <w:color w:val="000000"/>
              </w:rPr>
            </w:pPr>
            <w:r w:rsidRPr="0047695A">
              <w:rPr>
                <w:color w:val="000000"/>
              </w:rPr>
              <w:t>-</w:t>
            </w:r>
          </w:p>
        </w:tc>
        <w:tc>
          <w:tcPr>
            <w:tcW w:w="1418" w:type="dxa"/>
            <w:vAlign w:val="center"/>
          </w:tcPr>
          <w:p w14:paraId="0C15BE1A" w14:textId="77777777" w:rsidR="00760F8B" w:rsidRPr="0047695A" w:rsidRDefault="00760F8B" w:rsidP="00760F8B">
            <w:pPr>
              <w:jc w:val="center"/>
              <w:rPr>
                <w:color w:val="000000"/>
              </w:rPr>
            </w:pPr>
            <w:r w:rsidRPr="0047695A">
              <w:rPr>
                <w:color w:val="000000"/>
              </w:rPr>
              <w:t>-</w:t>
            </w:r>
          </w:p>
        </w:tc>
        <w:tc>
          <w:tcPr>
            <w:tcW w:w="708" w:type="dxa"/>
            <w:vAlign w:val="center"/>
          </w:tcPr>
          <w:p w14:paraId="392A9D93" w14:textId="77777777" w:rsidR="00760F8B" w:rsidRPr="0047695A" w:rsidRDefault="00760F8B" w:rsidP="00760F8B">
            <w:pPr>
              <w:jc w:val="center"/>
              <w:rPr>
                <w:color w:val="000000"/>
              </w:rPr>
            </w:pPr>
            <w:r w:rsidRPr="0047695A">
              <w:rPr>
                <w:color w:val="000000"/>
              </w:rPr>
              <w:t>-</w:t>
            </w:r>
          </w:p>
        </w:tc>
        <w:tc>
          <w:tcPr>
            <w:tcW w:w="1134" w:type="dxa"/>
            <w:vAlign w:val="center"/>
          </w:tcPr>
          <w:p w14:paraId="32EBD7BC" w14:textId="77777777" w:rsidR="00760F8B" w:rsidRPr="0047695A" w:rsidRDefault="00760F8B" w:rsidP="00760F8B">
            <w:pPr>
              <w:jc w:val="center"/>
              <w:rPr>
                <w:color w:val="000000"/>
              </w:rPr>
            </w:pPr>
            <w:r w:rsidRPr="0047695A">
              <w:rPr>
                <w:color w:val="000000"/>
              </w:rPr>
              <w:t>-</w:t>
            </w:r>
          </w:p>
        </w:tc>
        <w:tc>
          <w:tcPr>
            <w:tcW w:w="1701" w:type="dxa"/>
            <w:gridSpan w:val="2"/>
            <w:vAlign w:val="center"/>
          </w:tcPr>
          <w:p w14:paraId="1CC01E24" w14:textId="77777777" w:rsidR="00760F8B" w:rsidRPr="0047695A" w:rsidRDefault="00760F8B" w:rsidP="00760F8B">
            <w:pPr>
              <w:jc w:val="center"/>
              <w:rPr>
                <w:color w:val="000000"/>
              </w:rPr>
            </w:pPr>
            <w:r w:rsidRPr="0047695A">
              <w:rPr>
                <w:color w:val="000000"/>
              </w:rPr>
              <w:t>14</w:t>
            </w:r>
          </w:p>
        </w:tc>
      </w:tr>
      <w:tr w:rsidR="00760F8B" w:rsidRPr="0047695A" w14:paraId="4F53DFBE" w14:textId="77777777" w:rsidTr="00760F8B">
        <w:tblPrEx>
          <w:jc w:val="center"/>
          <w:tblInd w:w="0" w:type="dxa"/>
        </w:tblPrEx>
        <w:trPr>
          <w:gridBefore w:val="1"/>
          <w:wBefore w:w="147" w:type="dxa"/>
          <w:jc w:val="center"/>
        </w:trPr>
        <w:tc>
          <w:tcPr>
            <w:tcW w:w="1560" w:type="dxa"/>
            <w:gridSpan w:val="2"/>
          </w:tcPr>
          <w:p w14:paraId="6E41DCBA" w14:textId="77777777" w:rsidR="00760F8B" w:rsidRPr="0047695A" w:rsidRDefault="00760F8B" w:rsidP="00760F8B">
            <w:pPr>
              <w:contextualSpacing/>
              <w:jc w:val="center"/>
              <w:rPr>
                <w:bCs/>
              </w:rPr>
            </w:pPr>
          </w:p>
        </w:tc>
        <w:tc>
          <w:tcPr>
            <w:tcW w:w="1417" w:type="dxa"/>
            <w:vAlign w:val="center"/>
          </w:tcPr>
          <w:p w14:paraId="6FBDB12C" w14:textId="77777777" w:rsidR="00760F8B" w:rsidRPr="0047695A" w:rsidRDefault="00760F8B" w:rsidP="00760F8B">
            <w:pPr>
              <w:jc w:val="center"/>
              <w:rPr>
                <w:color w:val="000000"/>
              </w:rPr>
            </w:pPr>
            <w:r w:rsidRPr="0047695A">
              <w:rPr>
                <w:color w:val="000000"/>
              </w:rPr>
              <w:t>10</w:t>
            </w:r>
          </w:p>
        </w:tc>
        <w:tc>
          <w:tcPr>
            <w:tcW w:w="1276" w:type="dxa"/>
            <w:vAlign w:val="center"/>
          </w:tcPr>
          <w:p w14:paraId="5B42CA83" w14:textId="77777777" w:rsidR="00760F8B" w:rsidRPr="0047695A" w:rsidRDefault="00760F8B" w:rsidP="00760F8B">
            <w:pPr>
              <w:jc w:val="center"/>
              <w:rPr>
                <w:color w:val="000000"/>
              </w:rPr>
            </w:pPr>
            <w:r w:rsidRPr="0047695A">
              <w:rPr>
                <w:color w:val="000000"/>
              </w:rPr>
              <w:t>96</w:t>
            </w:r>
          </w:p>
        </w:tc>
        <w:tc>
          <w:tcPr>
            <w:tcW w:w="1134" w:type="dxa"/>
            <w:vAlign w:val="center"/>
          </w:tcPr>
          <w:p w14:paraId="2C5FE23A" w14:textId="77777777" w:rsidR="00760F8B" w:rsidRPr="0047695A" w:rsidRDefault="00760F8B" w:rsidP="00760F8B">
            <w:pPr>
              <w:jc w:val="center"/>
              <w:rPr>
                <w:color w:val="000000"/>
              </w:rPr>
            </w:pPr>
            <w:r w:rsidRPr="0047695A">
              <w:rPr>
                <w:color w:val="000000"/>
              </w:rPr>
              <w:t>0</w:t>
            </w:r>
          </w:p>
        </w:tc>
        <w:tc>
          <w:tcPr>
            <w:tcW w:w="1418" w:type="dxa"/>
            <w:vAlign w:val="center"/>
          </w:tcPr>
          <w:p w14:paraId="75768E5A" w14:textId="77777777" w:rsidR="00760F8B" w:rsidRPr="0047695A" w:rsidRDefault="00760F8B" w:rsidP="00760F8B">
            <w:pPr>
              <w:jc w:val="center"/>
              <w:rPr>
                <w:color w:val="000000"/>
              </w:rPr>
            </w:pPr>
            <w:r w:rsidRPr="0047695A">
              <w:rPr>
                <w:color w:val="000000"/>
              </w:rPr>
              <w:t>6</w:t>
            </w:r>
          </w:p>
        </w:tc>
        <w:tc>
          <w:tcPr>
            <w:tcW w:w="708" w:type="dxa"/>
            <w:vAlign w:val="center"/>
          </w:tcPr>
          <w:p w14:paraId="6040173E" w14:textId="77777777" w:rsidR="00760F8B" w:rsidRPr="0047695A" w:rsidRDefault="00760F8B" w:rsidP="00760F8B">
            <w:pPr>
              <w:jc w:val="center"/>
              <w:rPr>
                <w:color w:val="000000"/>
              </w:rPr>
            </w:pPr>
            <w:r w:rsidRPr="0047695A">
              <w:rPr>
                <w:color w:val="000000"/>
              </w:rPr>
              <w:t>0</w:t>
            </w:r>
          </w:p>
        </w:tc>
        <w:tc>
          <w:tcPr>
            <w:tcW w:w="1134" w:type="dxa"/>
            <w:vAlign w:val="center"/>
          </w:tcPr>
          <w:p w14:paraId="15C88BCE" w14:textId="77777777" w:rsidR="00760F8B" w:rsidRPr="0047695A" w:rsidRDefault="00760F8B" w:rsidP="00760F8B">
            <w:pPr>
              <w:jc w:val="center"/>
              <w:rPr>
                <w:color w:val="000000"/>
              </w:rPr>
            </w:pPr>
            <w:r w:rsidRPr="0047695A">
              <w:rPr>
                <w:color w:val="000000"/>
              </w:rPr>
              <w:t>12</w:t>
            </w:r>
          </w:p>
        </w:tc>
        <w:tc>
          <w:tcPr>
            <w:tcW w:w="1701" w:type="dxa"/>
            <w:gridSpan w:val="2"/>
            <w:vAlign w:val="center"/>
          </w:tcPr>
          <w:p w14:paraId="49A80EFD" w14:textId="77777777" w:rsidR="00760F8B" w:rsidRPr="0047695A" w:rsidRDefault="00760F8B" w:rsidP="00760F8B">
            <w:pPr>
              <w:jc w:val="center"/>
              <w:rPr>
                <w:b/>
                <w:color w:val="000000"/>
              </w:rPr>
            </w:pPr>
            <w:r w:rsidRPr="0047695A">
              <w:rPr>
                <w:b/>
                <w:color w:val="000000"/>
              </w:rPr>
              <w:t>124</w:t>
            </w:r>
          </w:p>
        </w:tc>
      </w:tr>
    </w:tbl>
    <w:p w14:paraId="5FBB6213" w14:textId="77777777" w:rsidR="00760F8B" w:rsidRPr="0047695A" w:rsidRDefault="00760F8B" w:rsidP="00760F8B">
      <w:pPr>
        <w:tabs>
          <w:tab w:val="left" w:pos="7110"/>
        </w:tabs>
        <w:contextualSpacing/>
      </w:pPr>
    </w:p>
    <w:p w14:paraId="70CC69BD" w14:textId="77777777" w:rsidR="00760F8B" w:rsidRDefault="00760F8B" w:rsidP="00E40AC8">
      <w:pPr>
        <w:jc w:val="center"/>
        <w:rPr>
          <w:b/>
        </w:rPr>
      </w:pPr>
      <w:r w:rsidRPr="00D35704">
        <w:rPr>
          <w:noProof/>
        </w:rPr>
        <w:lastRenderedPageBreak/>
        <w:drawing>
          <wp:inline distT="0" distB="0" distL="0" distR="0" wp14:anchorId="66CE194B" wp14:editId="0BAD45B7">
            <wp:extent cx="5731510" cy="1570990"/>
            <wp:effectExtent l="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6D0164D4" w14:textId="77777777" w:rsidR="00760F8B" w:rsidRPr="00AD70E9"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760F8B" w:rsidRPr="00AD70E9" w14:paraId="256AFE04" w14:textId="77777777" w:rsidTr="00760F8B">
        <w:trPr>
          <w:trHeight w:val="397"/>
          <w:jc w:val="center"/>
        </w:trPr>
        <w:tc>
          <w:tcPr>
            <w:tcW w:w="1555" w:type="dxa"/>
            <w:vAlign w:val="center"/>
          </w:tcPr>
          <w:p w14:paraId="69860BE1" w14:textId="77777777" w:rsidR="00760F8B" w:rsidRPr="00AD70E9" w:rsidRDefault="00760F8B" w:rsidP="00A81194">
            <w:pPr>
              <w:pStyle w:val="Title"/>
              <w:contextualSpacing/>
              <w:jc w:val="left"/>
              <w:rPr>
                <w:b/>
                <w:szCs w:val="24"/>
              </w:rPr>
            </w:pPr>
            <w:r w:rsidRPr="00AD70E9">
              <w:rPr>
                <w:b/>
                <w:szCs w:val="24"/>
              </w:rPr>
              <w:t xml:space="preserve">Course Code      </w:t>
            </w:r>
          </w:p>
        </w:tc>
        <w:tc>
          <w:tcPr>
            <w:tcW w:w="6393" w:type="dxa"/>
            <w:vAlign w:val="center"/>
          </w:tcPr>
          <w:p w14:paraId="5682A21C" w14:textId="77777777" w:rsidR="00760F8B" w:rsidRPr="007A57C0" w:rsidRDefault="00760F8B" w:rsidP="00A81194">
            <w:pPr>
              <w:pStyle w:val="Title"/>
              <w:contextualSpacing/>
              <w:jc w:val="left"/>
              <w:rPr>
                <w:b/>
                <w:szCs w:val="24"/>
              </w:rPr>
            </w:pPr>
            <w:r w:rsidRPr="007A57C0">
              <w:rPr>
                <w:b/>
                <w:szCs w:val="24"/>
              </w:rPr>
              <w:t>18MS2012</w:t>
            </w:r>
          </w:p>
        </w:tc>
        <w:tc>
          <w:tcPr>
            <w:tcW w:w="1686" w:type="dxa"/>
            <w:vAlign w:val="center"/>
          </w:tcPr>
          <w:p w14:paraId="6C91F12C" w14:textId="77777777" w:rsidR="00760F8B" w:rsidRPr="007A57C0" w:rsidRDefault="00760F8B" w:rsidP="00A81194">
            <w:pPr>
              <w:pStyle w:val="Title"/>
              <w:ind w:left="-468" w:firstLine="468"/>
              <w:contextualSpacing/>
              <w:jc w:val="left"/>
              <w:rPr>
                <w:b/>
                <w:szCs w:val="24"/>
              </w:rPr>
            </w:pPr>
            <w:r w:rsidRPr="007A57C0">
              <w:rPr>
                <w:b/>
                <w:szCs w:val="24"/>
              </w:rPr>
              <w:t>Duration</w:t>
            </w:r>
          </w:p>
        </w:tc>
        <w:tc>
          <w:tcPr>
            <w:tcW w:w="851" w:type="dxa"/>
            <w:vAlign w:val="center"/>
          </w:tcPr>
          <w:p w14:paraId="35DE1F7E" w14:textId="77777777" w:rsidR="00760F8B" w:rsidRPr="00AD70E9" w:rsidRDefault="00760F8B" w:rsidP="00A81194">
            <w:pPr>
              <w:pStyle w:val="Title"/>
              <w:contextualSpacing/>
              <w:jc w:val="left"/>
              <w:rPr>
                <w:b/>
                <w:szCs w:val="24"/>
              </w:rPr>
            </w:pPr>
            <w:r w:rsidRPr="00AD70E9">
              <w:rPr>
                <w:b/>
                <w:szCs w:val="24"/>
              </w:rPr>
              <w:t>3hrs</w:t>
            </w:r>
          </w:p>
        </w:tc>
      </w:tr>
      <w:tr w:rsidR="00760F8B" w:rsidRPr="00AD70E9" w14:paraId="3CE8E11A" w14:textId="77777777" w:rsidTr="00760F8B">
        <w:trPr>
          <w:trHeight w:val="397"/>
          <w:jc w:val="center"/>
        </w:trPr>
        <w:tc>
          <w:tcPr>
            <w:tcW w:w="1555" w:type="dxa"/>
            <w:vAlign w:val="center"/>
          </w:tcPr>
          <w:p w14:paraId="149F9FBF" w14:textId="77777777" w:rsidR="00760F8B" w:rsidRPr="00AD70E9" w:rsidRDefault="00760F8B" w:rsidP="00A81194">
            <w:pPr>
              <w:pStyle w:val="Title"/>
              <w:ind w:right="-160"/>
              <w:contextualSpacing/>
              <w:jc w:val="left"/>
              <w:rPr>
                <w:b/>
                <w:szCs w:val="24"/>
              </w:rPr>
            </w:pPr>
            <w:r w:rsidRPr="00AD70E9">
              <w:rPr>
                <w:b/>
                <w:szCs w:val="24"/>
              </w:rPr>
              <w:t xml:space="preserve">Course Name     </w:t>
            </w:r>
          </w:p>
        </w:tc>
        <w:tc>
          <w:tcPr>
            <w:tcW w:w="6393" w:type="dxa"/>
            <w:vAlign w:val="center"/>
          </w:tcPr>
          <w:p w14:paraId="4AC01005" w14:textId="77777777" w:rsidR="00760F8B" w:rsidRPr="007A57C0" w:rsidRDefault="00760F8B" w:rsidP="00A81194">
            <w:pPr>
              <w:pStyle w:val="Title"/>
              <w:contextualSpacing/>
              <w:jc w:val="left"/>
              <w:rPr>
                <w:b/>
                <w:szCs w:val="24"/>
              </w:rPr>
            </w:pPr>
            <w:r w:rsidRPr="007A57C0">
              <w:rPr>
                <w:b/>
                <w:szCs w:val="24"/>
              </w:rPr>
              <w:t>ENGINEERING ECONOMICS</w:t>
            </w:r>
          </w:p>
        </w:tc>
        <w:tc>
          <w:tcPr>
            <w:tcW w:w="1686" w:type="dxa"/>
            <w:vAlign w:val="center"/>
          </w:tcPr>
          <w:p w14:paraId="45335B0B" w14:textId="77777777" w:rsidR="00760F8B" w:rsidRPr="007A57C0" w:rsidRDefault="00760F8B" w:rsidP="00A81194">
            <w:pPr>
              <w:pStyle w:val="Title"/>
              <w:contextualSpacing/>
              <w:jc w:val="left"/>
              <w:rPr>
                <w:b/>
                <w:bCs/>
                <w:szCs w:val="24"/>
              </w:rPr>
            </w:pPr>
            <w:r w:rsidRPr="007A57C0">
              <w:rPr>
                <w:b/>
                <w:bCs/>
                <w:szCs w:val="24"/>
              </w:rPr>
              <w:t xml:space="preserve">Max. Marks </w:t>
            </w:r>
          </w:p>
        </w:tc>
        <w:tc>
          <w:tcPr>
            <w:tcW w:w="851" w:type="dxa"/>
            <w:vAlign w:val="center"/>
          </w:tcPr>
          <w:p w14:paraId="5E389CEC" w14:textId="77777777" w:rsidR="00760F8B" w:rsidRPr="00AD70E9" w:rsidRDefault="00760F8B" w:rsidP="00A81194">
            <w:pPr>
              <w:pStyle w:val="Title"/>
              <w:contextualSpacing/>
              <w:jc w:val="left"/>
              <w:rPr>
                <w:b/>
                <w:szCs w:val="24"/>
              </w:rPr>
            </w:pPr>
            <w:r w:rsidRPr="00AD70E9">
              <w:rPr>
                <w:b/>
                <w:szCs w:val="24"/>
              </w:rPr>
              <w:t>100</w:t>
            </w:r>
          </w:p>
        </w:tc>
      </w:tr>
    </w:tbl>
    <w:p w14:paraId="4D107457" w14:textId="77777777" w:rsidR="00760F8B" w:rsidRPr="00AD70E9"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AD70E9" w14:paraId="6232635F" w14:textId="77777777" w:rsidTr="00A81194">
        <w:trPr>
          <w:trHeight w:val="551"/>
        </w:trPr>
        <w:tc>
          <w:tcPr>
            <w:tcW w:w="272" w:type="pct"/>
            <w:vAlign w:val="center"/>
          </w:tcPr>
          <w:p w14:paraId="0B4C1BE7" w14:textId="77777777" w:rsidR="00760F8B" w:rsidRPr="00AD70E9" w:rsidRDefault="00760F8B" w:rsidP="00A81194">
            <w:pPr>
              <w:contextualSpacing/>
              <w:jc w:val="center"/>
              <w:rPr>
                <w:b/>
              </w:rPr>
            </w:pPr>
            <w:r w:rsidRPr="00AD70E9">
              <w:rPr>
                <w:b/>
              </w:rPr>
              <w:t>Q. No.</w:t>
            </w:r>
          </w:p>
        </w:tc>
        <w:tc>
          <w:tcPr>
            <w:tcW w:w="3512" w:type="pct"/>
            <w:gridSpan w:val="2"/>
            <w:vAlign w:val="center"/>
          </w:tcPr>
          <w:p w14:paraId="01D72EC9" w14:textId="77777777" w:rsidR="00760F8B" w:rsidRPr="00AD70E9" w:rsidRDefault="00760F8B" w:rsidP="00A81194">
            <w:pPr>
              <w:contextualSpacing/>
              <w:jc w:val="center"/>
              <w:rPr>
                <w:b/>
              </w:rPr>
            </w:pPr>
            <w:r w:rsidRPr="00AD70E9">
              <w:rPr>
                <w:b/>
              </w:rPr>
              <w:t>Questions</w:t>
            </w:r>
          </w:p>
        </w:tc>
        <w:tc>
          <w:tcPr>
            <w:tcW w:w="388" w:type="pct"/>
            <w:vAlign w:val="center"/>
          </w:tcPr>
          <w:p w14:paraId="372A7B89" w14:textId="77777777" w:rsidR="00760F8B" w:rsidRPr="00AD70E9" w:rsidRDefault="00760F8B" w:rsidP="00A81194">
            <w:pPr>
              <w:contextualSpacing/>
              <w:jc w:val="center"/>
              <w:rPr>
                <w:b/>
              </w:rPr>
            </w:pPr>
            <w:r w:rsidRPr="00AD70E9">
              <w:rPr>
                <w:b/>
              </w:rPr>
              <w:t>CO</w:t>
            </w:r>
          </w:p>
        </w:tc>
        <w:tc>
          <w:tcPr>
            <w:tcW w:w="355" w:type="pct"/>
            <w:vAlign w:val="center"/>
          </w:tcPr>
          <w:p w14:paraId="73D1F82E" w14:textId="77777777" w:rsidR="00760F8B" w:rsidRPr="00AD70E9" w:rsidRDefault="00760F8B" w:rsidP="00A81194">
            <w:pPr>
              <w:contextualSpacing/>
              <w:jc w:val="center"/>
              <w:rPr>
                <w:b/>
              </w:rPr>
            </w:pPr>
            <w:r w:rsidRPr="00AD70E9">
              <w:rPr>
                <w:b/>
              </w:rPr>
              <w:t>BL</w:t>
            </w:r>
          </w:p>
        </w:tc>
        <w:tc>
          <w:tcPr>
            <w:tcW w:w="473" w:type="pct"/>
            <w:vAlign w:val="center"/>
          </w:tcPr>
          <w:p w14:paraId="592B0381" w14:textId="77777777" w:rsidR="00760F8B" w:rsidRPr="00AD70E9" w:rsidRDefault="00760F8B" w:rsidP="00A81194">
            <w:pPr>
              <w:contextualSpacing/>
              <w:jc w:val="center"/>
              <w:rPr>
                <w:b/>
              </w:rPr>
            </w:pPr>
            <w:r w:rsidRPr="00AD70E9">
              <w:rPr>
                <w:b/>
              </w:rPr>
              <w:t>Marks</w:t>
            </w:r>
          </w:p>
        </w:tc>
      </w:tr>
      <w:tr w:rsidR="00760F8B" w:rsidRPr="00AD70E9" w14:paraId="0505486A" w14:textId="77777777" w:rsidTr="00A81194">
        <w:trPr>
          <w:trHeight w:val="487"/>
        </w:trPr>
        <w:tc>
          <w:tcPr>
            <w:tcW w:w="5000" w:type="pct"/>
            <w:gridSpan w:val="6"/>
            <w:vAlign w:val="center"/>
          </w:tcPr>
          <w:p w14:paraId="421B28DA" w14:textId="77777777" w:rsidR="00760F8B" w:rsidRPr="00AD70E9" w:rsidRDefault="00760F8B" w:rsidP="00A81194">
            <w:pPr>
              <w:contextualSpacing/>
              <w:jc w:val="center"/>
              <w:rPr>
                <w:b/>
                <w:u w:val="single"/>
              </w:rPr>
            </w:pPr>
            <w:r w:rsidRPr="00AD70E9">
              <w:rPr>
                <w:b/>
                <w:u w:val="single"/>
              </w:rPr>
              <w:t>PART – A (10 X 1 = 10 MARKS)</w:t>
            </w:r>
          </w:p>
          <w:p w14:paraId="26FAF7E8" w14:textId="77777777" w:rsidR="00760F8B" w:rsidRPr="00AD70E9" w:rsidRDefault="00760F8B" w:rsidP="00A81194">
            <w:pPr>
              <w:contextualSpacing/>
              <w:jc w:val="center"/>
              <w:rPr>
                <w:b/>
              </w:rPr>
            </w:pPr>
            <w:r w:rsidRPr="00AD70E9">
              <w:rPr>
                <w:b/>
              </w:rPr>
              <w:t>(Answer all the questions)</w:t>
            </w:r>
          </w:p>
        </w:tc>
      </w:tr>
      <w:tr w:rsidR="00760F8B" w:rsidRPr="00AD70E9" w14:paraId="4BC989D4" w14:textId="77777777" w:rsidTr="00A81194">
        <w:trPr>
          <w:trHeight w:val="396"/>
        </w:trPr>
        <w:tc>
          <w:tcPr>
            <w:tcW w:w="272" w:type="pct"/>
            <w:vAlign w:val="center"/>
          </w:tcPr>
          <w:p w14:paraId="36B7C8C6" w14:textId="77777777" w:rsidR="00760F8B" w:rsidRPr="00AD70E9" w:rsidRDefault="00760F8B" w:rsidP="00A81194">
            <w:pPr>
              <w:contextualSpacing/>
              <w:jc w:val="center"/>
            </w:pPr>
            <w:r w:rsidRPr="00AD70E9">
              <w:t>1.</w:t>
            </w:r>
          </w:p>
        </w:tc>
        <w:tc>
          <w:tcPr>
            <w:tcW w:w="3512" w:type="pct"/>
            <w:gridSpan w:val="2"/>
            <w:vAlign w:val="bottom"/>
          </w:tcPr>
          <w:p w14:paraId="439E2B99" w14:textId="77777777" w:rsidR="00760F8B" w:rsidRPr="00AD70E9" w:rsidRDefault="00760F8B" w:rsidP="00A81194">
            <w:pPr>
              <w:autoSpaceDE w:val="0"/>
              <w:autoSpaceDN w:val="0"/>
              <w:adjustRightInd w:val="0"/>
              <w:contextualSpacing/>
              <w:jc w:val="both"/>
            </w:pPr>
            <w:r w:rsidRPr="00AD70E9">
              <w:rPr>
                <w:bCs/>
              </w:rPr>
              <w:t>State the definition of economics by Alfred Marshall</w:t>
            </w:r>
            <w:r>
              <w:rPr>
                <w:bCs/>
              </w:rPr>
              <w:t>.</w:t>
            </w:r>
          </w:p>
        </w:tc>
        <w:tc>
          <w:tcPr>
            <w:tcW w:w="388" w:type="pct"/>
            <w:vAlign w:val="center"/>
          </w:tcPr>
          <w:p w14:paraId="25FB53FE" w14:textId="77777777" w:rsidR="00760F8B" w:rsidRPr="00AD70E9" w:rsidRDefault="00760F8B" w:rsidP="00A81194">
            <w:pPr>
              <w:contextualSpacing/>
              <w:jc w:val="center"/>
            </w:pPr>
            <w:r w:rsidRPr="00AD70E9">
              <w:t>CO 1</w:t>
            </w:r>
          </w:p>
        </w:tc>
        <w:tc>
          <w:tcPr>
            <w:tcW w:w="355" w:type="pct"/>
            <w:vAlign w:val="center"/>
          </w:tcPr>
          <w:p w14:paraId="35D1EEB9" w14:textId="77777777" w:rsidR="00760F8B" w:rsidRPr="00AD70E9" w:rsidRDefault="00760F8B" w:rsidP="00A81194">
            <w:pPr>
              <w:contextualSpacing/>
              <w:jc w:val="center"/>
            </w:pPr>
            <w:r w:rsidRPr="00AD70E9">
              <w:t>R</w:t>
            </w:r>
          </w:p>
        </w:tc>
        <w:tc>
          <w:tcPr>
            <w:tcW w:w="473" w:type="pct"/>
            <w:vAlign w:val="center"/>
          </w:tcPr>
          <w:p w14:paraId="51BFF291" w14:textId="77777777" w:rsidR="00760F8B" w:rsidRPr="00AD70E9" w:rsidRDefault="00760F8B" w:rsidP="00A81194">
            <w:pPr>
              <w:contextualSpacing/>
              <w:jc w:val="center"/>
            </w:pPr>
            <w:r w:rsidRPr="00AD70E9">
              <w:t>1</w:t>
            </w:r>
          </w:p>
        </w:tc>
      </w:tr>
      <w:tr w:rsidR="00760F8B" w:rsidRPr="00AD70E9" w14:paraId="4D1CFA89" w14:textId="77777777" w:rsidTr="00A81194">
        <w:trPr>
          <w:trHeight w:val="396"/>
        </w:trPr>
        <w:tc>
          <w:tcPr>
            <w:tcW w:w="272" w:type="pct"/>
            <w:vAlign w:val="center"/>
          </w:tcPr>
          <w:p w14:paraId="0DB96C1A" w14:textId="77777777" w:rsidR="00760F8B" w:rsidRPr="00AD70E9" w:rsidRDefault="00760F8B" w:rsidP="00A81194">
            <w:pPr>
              <w:contextualSpacing/>
              <w:jc w:val="center"/>
            </w:pPr>
            <w:r w:rsidRPr="00AD70E9">
              <w:t>2.</w:t>
            </w:r>
          </w:p>
        </w:tc>
        <w:tc>
          <w:tcPr>
            <w:tcW w:w="3512" w:type="pct"/>
            <w:gridSpan w:val="2"/>
            <w:vAlign w:val="bottom"/>
          </w:tcPr>
          <w:p w14:paraId="1D74CC02" w14:textId="77777777" w:rsidR="00760F8B" w:rsidRPr="00AD70E9" w:rsidRDefault="00760F8B" w:rsidP="00760F8B">
            <w:pPr>
              <w:autoSpaceDE w:val="0"/>
              <w:autoSpaceDN w:val="0"/>
              <w:adjustRightInd w:val="0"/>
              <w:contextualSpacing/>
              <w:jc w:val="both"/>
            </w:pPr>
            <w:r w:rsidRPr="00AD70E9">
              <w:t>Distinguish macro-economics and micro-economics</w:t>
            </w:r>
            <w:r>
              <w:t>.</w:t>
            </w:r>
          </w:p>
        </w:tc>
        <w:tc>
          <w:tcPr>
            <w:tcW w:w="388" w:type="pct"/>
            <w:vAlign w:val="center"/>
          </w:tcPr>
          <w:p w14:paraId="24C322CC" w14:textId="77777777" w:rsidR="00760F8B" w:rsidRPr="00AD70E9" w:rsidRDefault="00760F8B" w:rsidP="0094051D">
            <w:pPr>
              <w:contextualSpacing/>
              <w:jc w:val="center"/>
            </w:pPr>
            <w:r w:rsidRPr="00AD70E9">
              <w:t>CO 1</w:t>
            </w:r>
          </w:p>
        </w:tc>
        <w:tc>
          <w:tcPr>
            <w:tcW w:w="355" w:type="pct"/>
            <w:vAlign w:val="center"/>
          </w:tcPr>
          <w:p w14:paraId="6D1ABD2E" w14:textId="77777777" w:rsidR="00760F8B" w:rsidRPr="00AD70E9" w:rsidRDefault="00760F8B" w:rsidP="00A81194">
            <w:pPr>
              <w:contextualSpacing/>
              <w:jc w:val="center"/>
            </w:pPr>
            <w:r w:rsidRPr="00AD70E9">
              <w:t>R</w:t>
            </w:r>
          </w:p>
        </w:tc>
        <w:tc>
          <w:tcPr>
            <w:tcW w:w="473" w:type="pct"/>
            <w:vAlign w:val="center"/>
          </w:tcPr>
          <w:p w14:paraId="35D87C15" w14:textId="77777777" w:rsidR="00760F8B" w:rsidRPr="00AD70E9" w:rsidRDefault="00760F8B" w:rsidP="00A81194">
            <w:pPr>
              <w:contextualSpacing/>
              <w:jc w:val="center"/>
            </w:pPr>
            <w:r w:rsidRPr="00AD70E9">
              <w:t>1</w:t>
            </w:r>
          </w:p>
        </w:tc>
      </w:tr>
      <w:tr w:rsidR="00760F8B" w:rsidRPr="00AD70E9" w14:paraId="3D4D5443" w14:textId="77777777" w:rsidTr="00A81194">
        <w:trPr>
          <w:trHeight w:val="396"/>
        </w:trPr>
        <w:tc>
          <w:tcPr>
            <w:tcW w:w="272" w:type="pct"/>
            <w:vAlign w:val="center"/>
          </w:tcPr>
          <w:p w14:paraId="6BC4297E" w14:textId="77777777" w:rsidR="00760F8B" w:rsidRPr="00AD70E9" w:rsidRDefault="00760F8B" w:rsidP="00A81194">
            <w:pPr>
              <w:contextualSpacing/>
              <w:jc w:val="center"/>
            </w:pPr>
            <w:r w:rsidRPr="00AD70E9">
              <w:t>3.</w:t>
            </w:r>
          </w:p>
        </w:tc>
        <w:tc>
          <w:tcPr>
            <w:tcW w:w="3512" w:type="pct"/>
            <w:gridSpan w:val="2"/>
            <w:vAlign w:val="bottom"/>
          </w:tcPr>
          <w:p w14:paraId="5F78AACD" w14:textId="77777777" w:rsidR="00760F8B" w:rsidRPr="00AD70E9" w:rsidRDefault="00760F8B" w:rsidP="00760F8B">
            <w:pPr>
              <w:contextualSpacing/>
              <w:jc w:val="both"/>
            </w:pPr>
            <w:r w:rsidRPr="00AD70E9">
              <w:t>Compute the economic efficiency</w:t>
            </w:r>
            <w:r>
              <w:t>.</w:t>
            </w:r>
          </w:p>
        </w:tc>
        <w:tc>
          <w:tcPr>
            <w:tcW w:w="388" w:type="pct"/>
            <w:vAlign w:val="center"/>
          </w:tcPr>
          <w:p w14:paraId="333D6732" w14:textId="77777777" w:rsidR="00760F8B" w:rsidRPr="00AD70E9" w:rsidRDefault="00760F8B" w:rsidP="0094051D">
            <w:pPr>
              <w:contextualSpacing/>
              <w:jc w:val="center"/>
            </w:pPr>
            <w:r w:rsidRPr="00AD70E9">
              <w:t>CO2</w:t>
            </w:r>
          </w:p>
        </w:tc>
        <w:tc>
          <w:tcPr>
            <w:tcW w:w="355" w:type="pct"/>
            <w:vAlign w:val="center"/>
          </w:tcPr>
          <w:p w14:paraId="55ACB225" w14:textId="77777777" w:rsidR="00760F8B" w:rsidRPr="00AD70E9" w:rsidRDefault="00760F8B" w:rsidP="00A81194">
            <w:pPr>
              <w:contextualSpacing/>
              <w:jc w:val="center"/>
            </w:pPr>
            <w:r w:rsidRPr="00AD70E9">
              <w:t>An</w:t>
            </w:r>
          </w:p>
        </w:tc>
        <w:tc>
          <w:tcPr>
            <w:tcW w:w="473" w:type="pct"/>
            <w:vAlign w:val="center"/>
          </w:tcPr>
          <w:p w14:paraId="5D3B0C22" w14:textId="77777777" w:rsidR="00760F8B" w:rsidRPr="00AD70E9" w:rsidRDefault="00760F8B" w:rsidP="00A81194">
            <w:pPr>
              <w:contextualSpacing/>
              <w:jc w:val="center"/>
            </w:pPr>
            <w:r w:rsidRPr="00AD70E9">
              <w:t>1</w:t>
            </w:r>
          </w:p>
        </w:tc>
      </w:tr>
      <w:tr w:rsidR="00760F8B" w:rsidRPr="00AD70E9" w14:paraId="14ED478B" w14:textId="77777777" w:rsidTr="00A81194">
        <w:trPr>
          <w:trHeight w:val="396"/>
        </w:trPr>
        <w:tc>
          <w:tcPr>
            <w:tcW w:w="272" w:type="pct"/>
            <w:vAlign w:val="center"/>
          </w:tcPr>
          <w:p w14:paraId="5AA654FF" w14:textId="77777777" w:rsidR="00760F8B" w:rsidRPr="00AD70E9" w:rsidRDefault="00760F8B" w:rsidP="00A81194">
            <w:pPr>
              <w:contextualSpacing/>
              <w:jc w:val="center"/>
            </w:pPr>
            <w:r w:rsidRPr="00AD70E9">
              <w:t>4.</w:t>
            </w:r>
          </w:p>
        </w:tc>
        <w:tc>
          <w:tcPr>
            <w:tcW w:w="3512" w:type="pct"/>
            <w:gridSpan w:val="2"/>
            <w:vAlign w:val="bottom"/>
          </w:tcPr>
          <w:p w14:paraId="3A179F7E" w14:textId="77777777" w:rsidR="00760F8B" w:rsidRPr="00AD70E9" w:rsidRDefault="00760F8B" w:rsidP="00760F8B">
            <w:pPr>
              <w:autoSpaceDE w:val="0"/>
              <w:autoSpaceDN w:val="0"/>
              <w:adjustRightInd w:val="0"/>
              <w:contextualSpacing/>
              <w:jc w:val="both"/>
            </w:pPr>
            <w:r w:rsidRPr="00AD70E9">
              <w:rPr>
                <w:bCs/>
              </w:rPr>
              <w:t>Quote any two characteristics of economic laws</w:t>
            </w:r>
            <w:r>
              <w:rPr>
                <w:bCs/>
              </w:rPr>
              <w:t>.</w:t>
            </w:r>
          </w:p>
        </w:tc>
        <w:tc>
          <w:tcPr>
            <w:tcW w:w="388" w:type="pct"/>
            <w:vAlign w:val="center"/>
          </w:tcPr>
          <w:p w14:paraId="374E6AFB" w14:textId="77777777" w:rsidR="00760F8B" w:rsidRPr="00AD70E9" w:rsidRDefault="00760F8B" w:rsidP="0094051D">
            <w:pPr>
              <w:contextualSpacing/>
              <w:jc w:val="center"/>
            </w:pPr>
            <w:r w:rsidRPr="00AD70E9">
              <w:t>CO2</w:t>
            </w:r>
          </w:p>
        </w:tc>
        <w:tc>
          <w:tcPr>
            <w:tcW w:w="355" w:type="pct"/>
            <w:vAlign w:val="center"/>
          </w:tcPr>
          <w:p w14:paraId="566B0097" w14:textId="77777777" w:rsidR="00760F8B" w:rsidRPr="00AD70E9" w:rsidRDefault="00760F8B" w:rsidP="00A81194">
            <w:pPr>
              <w:contextualSpacing/>
              <w:jc w:val="center"/>
            </w:pPr>
            <w:r w:rsidRPr="00AD70E9">
              <w:t>A</w:t>
            </w:r>
          </w:p>
        </w:tc>
        <w:tc>
          <w:tcPr>
            <w:tcW w:w="473" w:type="pct"/>
            <w:vAlign w:val="center"/>
          </w:tcPr>
          <w:p w14:paraId="62027FCA" w14:textId="77777777" w:rsidR="00760F8B" w:rsidRPr="00AD70E9" w:rsidRDefault="00760F8B" w:rsidP="00A81194">
            <w:pPr>
              <w:contextualSpacing/>
              <w:jc w:val="center"/>
            </w:pPr>
            <w:r w:rsidRPr="00AD70E9">
              <w:t>1</w:t>
            </w:r>
          </w:p>
        </w:tc>
      </w:tr>
      <w:tr w:rsidR="00760F8B" w:rsidRPr="00AD70E9" w14:paraId="732B1AC7" w14:textId="77777777" w:rsidTr="00A81194">
        <w:trPr>
          <w:trHeight w:val="396"/>
        </w:trPr>
        <w:tc>
          <w:tcPr>
            <w:tcW w:w="272" w:type="pct"/>
            <w:vAlign w:val="center"/>
          </w:tcPr>
          <w:p w14:paraId="6DDE6D32" w14:textId="77777777" w:rsidR="00760F8B" w:rsidRPr="00AD70E9" w:rsidRDefault="00760F8B" w:rsidP="00A81194">
            <w:pPr>
              <w:contextualSpacing/>
              <w:jc w:val="center"/>
            </w:pPr>
            <w:r w:rsidRPr="00AD70E9">
              <w:t>5.</w:t>
            </w:r>
          </w:p>
        </w:tc>
        <w:tc>
          <w:tcPr>
            <w:tcW w:w="3512" w:type="pct"/>
            <w:gridSpan w:val="2"/>
            <w:vAlign w:val="bottom"/>
          </w:tcPr>
          <w:p w14:paraId="090FFEDE" w14:textId="77777777" w:rsidR="00760F8B" w:rsidRPr="00AD70E9" w:rsidRDefault="00760F8B" w:rsidP="00760F8B">
            <w:pPr>
              <w:autoSpaceDE w:val="0"/>
              <w:autoSpaceDN w:val="0"/>
              <w:adjustRightInd w:val="0"/>
              <w:contextualSpacing/>
              <w:jc w:val="both"/>
            </w:pPr>
            <w:r w:rsidRPr="00AD70E9">
              <w:t>Define average cost</w:t>
            </w:r>
            <w:r>
              <w:t>.</w:t>
            </w:r>
          </w:p>
        </w:tc>
        <w:tc>
          <w:tcPr>
            <w:tcW w:w="388" w:type="pct"/>
            <w:vAlign w:val="center"/>
          </w:tcPr>
          <w:p w14:paraId="45B14D1C" w14:textId="77777777" w:rsidR="00760F8B" w:rsidRPr="00AD70E9" w:rsidRDefault="00760F8B" w:rsidP="0094051D">
            <w:pPr>
              <w:contextualSpacing/>
              <w:jc w:val="center"/>
            </w:pPr>
            <w:r w:rsidRPr="00AD70E9">
              <w:t>CO3</w:t>
            </w:r>
          </w:p>
        </w:tc>
        <w:tc>
          <w:tcPr>
            <w:tcW w:w="355" w:type="pct"/>
            <w:vAlign w:val="center"/>
          </w:tcPr>
          <w:p w14:paraId="3DE8096F" w14:textId="77777777" w:rsidR="00760F8B" w:rsidRPr="00AD70E9" w:rsidRDefault="00760F8B" w:rsidP="00A81194">
            <w:pPr>
              <w:contextualSpacing/>
              <w:jc w:val="center"/>
            </w:pPr>
            <w:r w:rsidRPr="00AD70E9">
              <w:t>R</w:t>
            </w:r>
          </w:p>
        </w:tc>
        <w:tc>
          <w:tcPr>
            <w:tcW w:w="473" w:type="pct"/>
            <w:vAlign w:val="center"/>
          </w:tcPr>
          <w:p w14:paraId="09BEAE23" w14:textId="77777777" w:rsidR="00760F8B" w:rsidRPr="00AD70E9" w:rsidRDefault="00760F8B" w:rsidP="00A81194">
            <w:pPr>
              <w:contextualSpacing/>
              <w:jc w:val="center"/>
            </w:pPr>
            <w:r w:rsidRPr="00AD70E9">
              <w:t>1</w:t>
            </w:r>
          </w:p>
        </w:tc>
      </w:tr>
      <w:tr w:rsidR="00760F8B" w:rsidRPr="00AD70E9" w14:paraId="3CD4F468" w14:textId="77777777" w:rsidTr="00A81194">
        <w:trPr>
          <w:trHeight w:val="396"/>
        </w:trPr>
        <w:tc>
          <w:tcPr>
            <w:tcW w:w="272" w:type="pct"/>
            <w:vAlign w:val="center"/>
          </w:tcPr>
          <w:p w14:paraId="57AF289F" w14:textId="77777777" w:rsidR="00760F8B" w:rsidRPr="00AD70E9" w:rsidRDefault="00760F8B" w:rsidP="00A81194">
            <w:pPr>
              <w:contextualSpacing/>
              <w:jc w:val="center"/>
            </w:pPr>
            <w:r w:rsidRPr="00AD70E9">
              <w:t>6.</w:t>
            </w:r>
          </w:p>
        </w:tc>
        <w:tc>
          <w:tcPr>
            <w:tcW w:w="3512" w:type="pct"/>
            <w:gridSpan w:val="2"/>
            <w:vAlign w:val="bottom"/>
          </w:tcPr>
          <w:p w14:paraId="75B63DFD" w14:textId="77777777" w:rsidR="00760F8B" w:rsidRPr="00AD70E9" w:rsidRDefault="00760F8B" w:rsidP="00760F8B">
            <w:pPr>
              <w:autoSpaceDE w:val="0"/>
              <w:autoSpaceDN w:val="0"/>
              <w:adjustRightInd w:val="0"/>
              <w:contextualSpacing/>
              <w:jc w:val="both"/>
            </w:pPr>
            <w:r w:rsidRPr="00AD70E9">
              <w:t>Label the ‘Unit elasticity of demand’</w:t>
            </w:r>
            <w:r>
              <w:t>.</w:t>
            </w:r>
          </w:p>
        </w:tc>
        <w:tc>
          <w:tcPr>
            <w:tcW w:w="388" w:type="pct"/>
            <w:vAlign w:val="center"/>
          </w:tcPr>
          <w:p w14:paraId="6B751821" w14:textId="77777777" w:rsidR="00760F8B" w:rsidRPr="00AD70E9" w:rsidRDefault="00760F8B" w:rsidP="0094051D">
            <w:pPr>
              <w:contextualSpacing/>
              <w:jc w:val="center"/>
            </w:pPr>
            <w:r w:rsidRPr="00AD70E9">
              <w:t>CO4</w:t>
            </w:r>
          </w:p>
        </w:tc>
        <w:tc>
          <w:tcPr>
            <w:tcW w:w="355" w:type="pct"/>
            <w:vAlign w:val="center"/>
          </w:tcPr>
          <w:p w14:paraId="062BA8B2" w14:textId="77777777" w:rsidR="00760F8B" w:rsidRPr="00AD70E9" w:rsidRDefault="00760F8B" w:rsidP="00A81194">
            <w:pPr>
              <w:contextualSpacing/>
              <w:jc w:val="center"/>
            </w:pPr>
            <w:r w:rsidRPr="00AD70E9">
              <w:t>R</w:t>
            </w:r>
          </w:p>
        </w:tc>
        <w:tc>
          <w:tcPr>
            <w:tcW w:w="473" w:type="pct"/>
            <w:vAlign w:val="center"/>
          </w:tcPr>
          <w:p w14:paraId="53F36E22" w14:textId="77777777" w:rsidR="00760F8B" w:rsidRPr="00AD70E9" w:rsidRDefault="00760F8B" w:rsidP="00A81194">
            <w:pPr>
              <w:contextualSpacing/>
              <w:jc w:val="center"/>
            </w:pPr>
            <w:r w:rsidRPr="00AD70E9">
              <w:t>1</w:t>
            </w:r>
          </w:p>
        </w:tc>
      </w:tr>
      <w:tr w:rsidR="00760F8B" w:rsidRPr="00AD70E9" w14:paraId="24F0DE36" w14:textId="77777777" w:rsidTr="00A81194">
        <w:trPr>
          <w:trHeight w:val="396"/>
        </w:trPr>
        <w:tc>
          <w:tcPr>
            <w:tcW w:w="272" w:type="pct"/>
            <w:vAlign w:val="center"/>
          </w:tcPr>
          <w:p w14:paraId="50B0FC64" w14:textId="77777777" w:rsidR="00760F8B" w:rsidRPr="00AD70E9" w:rsidRDefault="00760F8B" w:rsidP="00A81194">
            <w:pPr>
              <w:contextualSpacing/>
              <w:jc w:val="center"/>
            </w:pPr>
            <w:r w:rsidRPr="00AD70E9">
              <w:t>7.</w:t>
            </w:r>
          </w:p>
        </w:tc>
        <w:tc>
          <w:tcPr>
            <w:tcW w:w="3512" w:type="pct"/>
            <w:gridSpan w:val="2"/>
            <w:vAlign w:val="bottom"/>
          </w:tcPr>
          <w:p w14:paraId="30CF7487" w14:textId="77777777" w:rsidR="00760F8B" w:rsidRPr="00AD70E9" w:rsidRDefault="00760F8B" w:rsidP="00760F8B">
            <w:pPr>
              <w:contextualSpacing/>
              <w:jc w:val="both"/>
            </w:pPr>
            <w:r w:rsidRPr="00AD70E9">
              <w:t>State any two uses of calculating  ‘price elasticity of demand’</w:t>
            </w:r>
            <w:r>
              <w:t>.</w:t>
            </w:r>
          </w:p>
        </w:tc>
        <w:tc>
          <w:tcPr>
            <w:tcW w:w="388" w:type="pct"/>
            <w:vAlign w:val="center"/>
          </w:tcPr>
          <w:p w14:paraId="21B61D9C" w14:textId="77777777" w:rsidR="00760F8B" w:rsidRPr="00AD70E9" w:rsidRDefault="00760F8B" w:rsidP="0094051D">
            <w:pPr>
              <w:contextualSpacing/>
              <w:jc w:val="center"/>
            </w:pPr>
            <w:r w:rsidRPr="00AD70E9">
              <w:t>CO4</w:t>
            </w:r>
          </w:p>
        </w:tc>
        <w:tc>
          <w:tcPr>
            <w:tcW w:w="355" w:type="pct"/>
            <w:vAlign w:val="center"/>
          </w:tcPr>
          <w:p w14:paraId="629AB6D9" w14:textId="77777777" w:rsidR="00760F8B" w:rsidRPr="00AD70E9" w:rsidRDefault="00760F8B" w:rsidP="00A81194">
            <w:pPr>
              <w:contextualSpacing/>
              <w:jc w:val="center"/>
            </w:pPr>
            <w:r w:rsidRPr="00AD70E9">
              <w:t>R</w:t>
            </w:r>
          </w:p>
        </w:tc>
        <w:tc>
          <w:tcPr>
            <w:tcW w:w="473" w:type="pct"/>
            <w:vAlign w:val="center"/>
          </w:tcPr>
          <w:p w14:paraId="6465801E" w14:textId="77777777" w:rsidR="00760F8B" w:rsidRPr="00AD70E9" w:rsidRDefault="00760F8B" w:rsidP="00A81194">
            <w:pPr>
              <w:contextualSpacing/>
              <w:jc w:val="center"/>
            </w:pPr>
            <w:r w:rsidRPr="00AD70E9">
              <w:t>1</w:t>
            </w:r>
          </w:p>
        </w:tc>
      </w:tr>
      <w:tr w:rsidR="00760F8B" w:rsidRPr="00AD70E9" w14:paraId="34D3F7DF" w14:textId="77777777" w:rsidTr="00A81194">
        <w:trPr>
          <w:trHeight w:val="396"/>
        </w:trPr>
        <w:tc>
          <w:tcPr>
            <w:tcW w:w="272" w:type="pct"/>
            <w:vAlign w:val="center"/>
          </w:tcPr>
          <w:p w14:paraId="478972E4" w14:textId="77777777" w:rsidR="00760F8B" w:rsidRPr="00AD70E9" w:rsidRDefault="00760F8B" w:rsidP="00A81194">
            <w:pPr>
              <w:contextualSpacing/>
              <w:jc w:val="center"/>
            </w:pPr>
            <w:r w:rsidRPr="00AD70E9">
              <w:t>8.</w:t>
            </w:r>
          </w:p>
        </w:tc>
        <w:tc>
          <w:tcPr>
            <w:tcW w:w="3512" w:type="pct"/>
            <w:gridSpan w:val="2"/>
            <w:vAlign w:val="bottom"/>
          </w:tcPr>
          <w:p w14:paraId="7F097449" w14:textId="77777777" w:rsidR="00760F8B" w:rsidRPr="00AD70E9" w:rsidRDefault="00760F8B" w:rsidP="00A81194">
            <w:pPr>
              <w:contextualSpacing/>
              <w:jc w:val="both"/>
              <w:rPr>
                <w:bCs/>
              </w:rPr>
            </w:pPr>
            <w:r w:rsidRPr="00AD70E9">
              <w:rPr>
                <w:bCs/>
              </w:rPr>
              <w:t>Define Negative Utility</w:t>
            </w:r>
            <w:r>
              <w:rPr>
                <w:bCs/>
              </w:rPr>
              <w:t>.</w:t>
            </w:r>
          </w:p>
        </w:tc>
        <w:tc>
          <w:tcPr>
            <w:tcW w:w="388" w:type="pct"/>
            <w:vAlign w:val="center"/>
          </w:tcPr>
          <w:p w14:paraId="28BEFE18" w14:textId="77777777" w:rsidR="00760F8B" w:rsidRPr="00AD70E9" w:rsidRDefault="00760F8B" w:rsidP="0094051D">
            <w:pPr>
              <w:contextualSpacing/>
              <w:jc w:val="center"/>
            </w:pPr>
            <w:r w:rsidRPr="00AD70E9">
              <w:t>CO5</w:t>
            </w:r>
          </w:p>
        </w:tc>
        <w:tc>
          <w:tcPr>
            <w:tcW w:w="355" w:type="pct"/>
            <w:vAlign w:val="center"/>
          </w:tcPr>
          <w:p w14:paraId="4226B603" w14:textId="77777777" w:rsidR="00760F8B" w:rsidRPr="00AD70E9" w:rsidRDefault="00760F8B" w:rsidP="00A81194">
            <w:pPr>
              <w:contextualSpacing/>
              <w:jc w:val="center"/>
            </w:pPr>
            <w:r w:rsidRPr="00AD70E9">
              <w:t>R</w:t>
            </w:r>
          </w:p>
        </w:tc>
        <w:tc>
          <w:tcPr>
            <w:tcW w:w="473" w:type="pct"/>
            <w:vAlign w:val="center"/>
          </w:tcPr>
          <w:p w14:paraId="62215C04" w14:textId="77777777" w:rsidR="00760F8B" w:rsidRPr="00AD70E9" w:rsidRDefault="00760F8B" w:rsidP="00A81194">
            <w:pPr>
              <w:contextualSpacing/>
              <w:jc w:val="center"/>
            </w:pPr>
            <w:r w:rsidRPr="00AD70E9">
              <w:t>1</w:t>
            </w:r>
          </w:p>
        </w:tc>
      </w:tr>
      <w:tr w:rsidR="00760F8B" w:rsidRPr="00AD70E9" w14:paraId="727DF93B" w14:textId="77777777" w:rsidTr="00A81194">
        <w:trPr>
          <w:trHeight w:val="396"/>
        </w:trPr>
        <w:tc>
          <w:tcPr>
            <w:tcW w:w="272" w:type="pct"/>
            <w:vAlign w:val="center"/>
          </w:tcPr>
          <w:p w14:paraId="42D8E780" w14:textId="77777777" w:rsidR="00760F8B" w:rsidRPr="00AD70E9" w:rsidRDefault="00760F8B" w:rsidP="00A81194">
            <w:pPr>
              <w:contextualSpacing/>
              <w:jc w:val="center"/>
            </w:pPr>
            <w:r w:rsidRPr="00AD70E9">
              <w:t>9.</w:t>
            </w:r>
          </w:p>
        </w:tc>
        <w:tc>
          <w:tcPr>
            <w:tcW w:w="3512" w:type="pct"/>
            <w:gridSpan w:val="2"/>
            <w:vAlign w:val="bottom"/>
          </w:tcPr>
          <w:p w14:paraId="1635E9E7" w14:textId="77777777" w:rsidR="00760F8B" w:rsidRPr="00AD70E9" w:rsidRDefault="00760F8B" w:rsidP="00A81194">
            <w:pPr>
              <w:pStyle w:val="ListParagraph"/>
              <w:ind w:left="0"/>
              <w:jc w:val="both"/>
              <w:rPr>
                <w:noProof/>
                <w:lang w:eastAsia="zh-TW"/>
              </w:rPr>
            </w:pPr>
            <w:r w:rsidRPr="00AD70E9">
              <w:t>A market dominated by a single seller is known as--------------</w:t>
            </w:r>
            <w:r>
              <w:t>.</w:t>
            </w:r>
          </w:p>
        </w:tc>
        <w:tc>
          <w:tcPr>
            <w:tcW w:w="388" w:type="pct"/>
            <w:vAlign w:val="center"/>
          </w:tcPr>
          <w:p w14:paraId="2D5AF293" w14:textId="77777777" w:rsidR="00760F8B" w:rsidRPr="00AD70E9" w:rsidRDefault="00760F8B" w:rsidP="0094051D">
            <w:pPr>
              <w:contextualSpacing/>
              <w:jc w:val="center"/>
            </w:pPr>
            <w:r w:rsidRPr="00AD70E9">
              <w:t>CO5</w:t>
            </w:r>
          </w:p>
        </w:tc>
        <w:tc>
          <w:tcPr>
            <w:tcW w:w="355" w:type="pct"/>
            <w:vAlign w:val="center"/>
          </w:tcPr>
          <w:p w14:paraId="1518B8F6" w14:textId="77777777" w:rsidR="00760F8B" w:rsidRPr="00AD70E9" w:rsidRDefault="00760F8B" w:rsidP="00A81194">
            <w:pPr>
              <w:contextualSpacing/>
              <w:jc w:val="center"/>
            </w:pPr>
            <w:r w:rsidRPr="00AD70E9">
              <w:t>U</w:t>
            </w:r>
          </w:p>
        </w:tc>
        <w:tc>
          <w:tcPr>
            <w:tcW w:w="473" w:type="pct"/>
            <w:vAlign w:val="center"/>
          </w:tcPr>
          <w:p w14:paraId="707C7AC0" w14:textId="77777777" w:rsidR="00760F8B" w:rsidRPr="00AD70E9" w:rsidRDefault="00760F8B" w:rsidP="00A81194">
            <w:pPr>
              <w:contextualSpacing/>
              <w:jc w:val="center"/>
            </w:pPr>
            <w:r w:rsidRPr="00AD70E9">
              <w:t>1</w:t>
            </w:r>
          </w:p>
        </w:tc>
      </w:tr>
      <w:tr w:rsidR="00760F8B" w:rsidRPr="00AD70E9" w14:paraId="5F28FA05" w14:textId="77777777" w:rsidTr="00A81194">
        <w:trPr>
          <w:trHeight w:val="396"/>
        </w:trPr>
        <w:tc>
          <w:tcPr>
            <w:tcW w:w="272" w:type="pct"/>
            <w:vAlign w:val="center"/>
          </w:tcPr>
          <w:p w14:paraId="65CF3269" w14:textId="77777777" w:rsidR="00760F8B" w:rsidRPr="00AD70E9" w:rsidRDefault="00760F8B" w:rsidP="00A81194">
            <w:pPr>
              <w:contextualSpacing/>
              <w:jc w:val="center"/>
            </w:pPr>
            <w:r w:rsidRPr="00AD70E9">
              <w:t>10.</w:t>
            </w:r>
          </w:p>
        </w:tc>
        <w:tc>
          <w:tcPr>
            <w:tcW w:w="3512" w:type="pct"/>
            <w:gridSpan w:val="2"/>
            <w:vAlign w:val="bottom"/>
          </w:tcPr>
          <w:p w14:paraId="58CDC839" w14:textId="77777777" w:rsidR="00760F8B" w:rsidRPr="00AD70E9" w:rsidRDefault="00760F8B" w:rsidP="00A81194">
            <w:pPr>
              <w:contextualSpacing/>
              <w:jc w:val="both"/>
            </w:pPr>
            <w:r w:rsidRPr="00AD70E9">
              <w:t>State the objective of globalization</w:t>
            </w:r>
            <w:r>
              <w:t>.</w:t>
            </w:r>
          </w:p>
        </w:tc>
        <w:tc>
          <w:tcPr>
            <w:tcW w:w="388" w:type="pct"/>
            <w:vAlign w:val="center"/>
          </w:tcPr>
          <w:p w14:paraId="698729FE" w14:textId="77777777" w:rsidR="00760F8B" w:rsidRPr="00AD70E9" w:rsidRDefault="00760F8B" w:rsidP="0094051D">
            <w:pPr>
              <w:contextualSpacing/>
              <w:jc w:val="center"/>
            </w:pPr>
            <w:r w:rsidRPr="00AD70E9">
              <w:t>CO6</w:t>
            </w:r>
          </w:p>
        </w:tc>
        <w:tc>
          <w:tcPr>
            <w:tcW w:w="355" w:type="pct"/>
            <w:vAlign w:val="center"/>
          </w:tcPr>
          <w:p w14:paraId="0162D5B6" w14:textId="77777777" w:rsidR="00760F8B" w:rsidRPr="00AD70E9" w:rsidRDefault="00760F8B" w:rsidP="00A81194">
            <w:pPr>
              <w:contextualSpacing/>
              <w:jc w:val="center"/>
            </w:pPr>
            <w:r w:rsidRPr="00AD70E9">
              <w:t>R</w:t>
            </w:r>
          </w:p>
        </w:tc>
        <w:tc>
          <w:tcPr>
            <w:tcW w:w="473" w:type="pct"/>
            <w:vAlign w:val="center"/>
          </w:tcPr>
          <w:p w14:paraId="47AD51D4" w14:textId="77777777" w:rsidR="00760F8B" w:rsidRPr="00AD70E9" w:rsidRDefault="00760F8B" w:rsidP="00A81194">
            <w:pPr>
              <w:contextualSpacing/>
              <w:jc w:val="center"/>
            </w:pPr>
            <w:r w:rsidRPr="00AD70E9">
              <w:t>1</w:t>
            </w:r>
          </w:p>
        </w:tc>
      </w:tr>
      <w:tr w:rsidR="00760F8B" w:rsidRPr="00AD70E9" w14:paraId="23E147E5" w14:textId="77777777" w:rsidTr="00A81194">
        <w:trPr>
          <w:trHeight w:val="551"/>
        </w:trPr>
        <w:tc>
          <w:tcPr>
            <w:tcW w:w="5000" w:type="pct"/>
            <w:gridSpan w:val="6"/>
            <w:vAlign w:val="center"/>
          </w:tcPr>
          <w:p w14:paraId="420C8C79" w14:textId="77777777" w:rsidR="00760F8B" w:rsidRPr="00AD70E9" w:rsidRDefault="00760F8B" w:rsidP="00A81194">
            <w:pPr>
              <w:contextualSpacing/>
              <w:jc w:val="center"/>
              <w:rPr>
                <w:b/>
                <w:u w:val="single"/>
              </w:rPr>
            </w:pPr>
            <w:r w:rsidRPr="00AD70E9">
              <w:rPr>
                <w:b/>
                <w:u w:val="single"/>
              </w:rPr>
              <w:t>PART – B (6 X 3 = 18 MARKS)</w:t>
            </w:r>
          </w:p>
          <w:p w14:paraId="7675E50E" w14:textId="77777777" w:rsidR="00760F8B" w:rsidRPr="00AD70E9" w:rsidRDefault="00760F8B" w:rsidP="00A81194">
            <w:pPr>
              <w:contextualSpacing/>
              <w:jc w:val="center"/>
              <w:rPr>
                <w:b/>
                <w:u w:val="single"/>
              </w:rPr>
            </w:pPr>
            <w:r w:rsidRPr="00AD70E9">
              <w:rPr>
                <w:b/>
              </w:rPr>
              <w:t>(Answer all the questions)</w:t>
            </w:r>
          </w:p>
        </w:tc>
      </w:tr>
      <w:tr w:rsidR="00760F8B" w:rsidRPr="00AD70E9" w14:paraId="1DB61154" w14:textId="77777777" w:rsidTr="00A81194">
        <w:trPr>
          <w:trHeight w:val="436"/>
        </w:trPr>
        <w:tc>
          <w:tcPr>
            <w:tcW w:w="272" w:type="pct"/>
            <w:vAlign w:val="center"/>
          </w:tcPr>
          <w:p w14:paraId="148FCEC5" w14:textId="77777777" w:rsidR="00760F8B" w:rsidRPr="00AD70E9" w:rsidRDefault="00760F8B" w:rsidP="00A81194">
            <w:pPr>
              <w:pStyle w:val="NoSpacing"/>
              <w:contextualSpacing/>
            </w:pPr>
            <w:r w:rsidRPr="00AD70E9">
              <w:t>11.</w:t>
            </w:r>
          </w:p>
        </w:tc>
        <w:tc>
          <w:tcPr>
            <w:tcW w:w="3512" w:type="pct"/>
            <w:gridSpan w:val="2"/>
            <w:vAlign w:val="bottom"/>
          </w:tcPr>
          <w:p w14:paraId="6BFC2658" w14:textId="77777777" w:rsidR="00760F8B" w:rsidRPr="00AD70E9" w:rsidRDefault="00760F8B" w:rsidP="00A81194">
            <w:pPr>
              <w:pStyle w:val="NoSpacing"/>
              <w:contextualSpacing/>
              <w:jc w:val="both"/>
            </w:pPr>
            <w:r w:rsidRPr="00AD70E9">
              <w:t>Economic laws are social laws-Justify this statement</w:t>
            </w:r>
            <w:r>
              <w:t>.</w:t>
            </w:r>
          </w:p>
        </w:tc>
        <w:tc>
          <w:tcPr>
            <w:tcW w:w="388" w:type="pct"/>
            <w:vAlign w:val="center"/>
          </w:tcPr>
          <w:p w14:paraId="4357E273" w14:textId="77777777" w:rsidR="00760F8B" w:rsidRPr="00AD70E9" w:rsidRDefault="00760F8B" w:rsidP="0094051D">
            <w:pPr>
              <w:pStyle w:val="NoSpacing"/>
              <w:contextualSpacing/>
              <w:jc w:val="center"/>
            </w:pPr>
            <w:r w:rsidRPr="00AD70E9">
              <w:t>CO1</w:t>
            </w:r>
          </w:p>
        </w:tc>
        <w:tc>
          <w:tcPr>
            <w:tcW w:w="355" w:type="pct"/>
            <w:vAlign w:val="center"/>
          </w:tcPr>
          <w:p w14:paraId="1D971F96" w14:textId="77777777" w:rsidR="00760F8B" w:rsidRPr="00AD70E9" w:rsidRDefault="00760F8B" w:rsidP="00A81194">
            <w:pPr>
              <w:pStyle w:val="NoSpacing"/>
              <w:contextualSpacing/>
              <w:jc w:val="center"/>
            </w:pPr>
            <w:r w:rsidRPr="00AD70E9">
              <w:t>An</w:t>
            </w:r>
          </w:p>
        </w:tc>
        <w:tc>
          <w:tcPr>
            <w:tcW w:w="473" w:type="pct"/>
            <w:vAlign w:val="center"/>
          </w:tcPr>
          <w:p w14:paraId="49A36DBF" w14:textId="77777777" w:rsidR="00760F8B" w:rsidRPr="00AD70E9" w:rsidRDefault="00760F8B" w:rsidP="00A81194">
            <w:pPr>
              <w:pStyle w:val="NoSpacing"/>
              <w:contextualSpacing/>
              <w:jc w:val="center"/>
            </w:pPr>
            <w:r w:rsidRPr="00AD70E9">
              <w:t>3</w:t>
            </w:r>
          </w:p>
        </w:tc>
      </w:tr>
      <w:tr w:rsidR="00760F8B" w:rsidRPr="00AD70E9" w14:paraId="6FDF3E42" w14:textId="77777777" w:rsidTr="00A81194">
        <w:trPr>
          <w:trHeight w:val="436"/>
        </w:trPr>
        <w:tc>
          <w:tcPr>
            <w:tcW w:w="272" w:type="pct"/>
            <w:vAlign w:val="center"/>
          </w:tcPr>
          <w:p w14:paraId="6CC38E4B" w14:textId="77777777" w:rsidR="00760F8B" w:rsidRPr="00AD70E9" w:rsidRDefault="00760F8B" w:rsidP="00A81194">
            <w:pPr>
              <w:pStyle w:val="NoSpacing"/>
              <w:contextualSpacing/>
            </w:pPr>
            <w:r w:rsidRPr="00AD70E9">
              <w:t>12.</w:t>
            </w:r>
          </w:p>
        </w:tc>
        <w:tc>
          <w:tcPr>
            <w:tcW w:w="3512" w:type="pct"/>
            <w:gridSpan w:val="2"/>
            <w:vAlign w:val="bottom"/>
          </w:tcPr>
          <w:p w14:paraId="2536B7BA" w14:textId="77777777" w:rsidR="00760F8B" w:rsidRPr="00AD70E9" w:rsidRDefault="00760F8B" w:rsidP="00A81194">
            <w:pPr>
              <w:pStyle w:val="NoSpacing"/>
              <w:contextualSpacing/>
              <w:jc w:val="both"/>
            </w:pPr>
            <w:r w:rsidRPr="00AD70E9">
              <w:t>Distinguish fixed cost and variable cost</w:t>
            </w:r>
            <w:r>
              <w:t>.</w:t>
            </w:r>
          </w:p>
        </w:tc>
        <w:tc>
          <w:tcPr>
            <w:tcW w:w="388" w:type="pct"/>
            <w:vAlign w:val="center"/>
          </w:tcPr>
          <w:p w14:paraId="3F332460" w14:textId="77777777" w:rsidR="00760F8B" w:rsidRPr="00AD70E9" w:rsidRDefault="00760F8B" w:rsidP="0094051D">
            <w:pPr>
              <w:pStyle w:val="NoSpacing"/>
              <w:contextualSpacing/>
              <w:jc w:val="center"/>
            </w:pPr>
            <w:r w:rsidRPr="00AD70E9">
              <w:t>CO2</w:t>
            </w:r>
          </w:p>
        </w:tc>
        <w:tc>
          <w:tcPr>
            <w:tcW w:w="355" w:type="pct"/>
            <w:vAlign w:val="center"/>
          </w:tcPr>
          <w:p w14:paraId="28074D7E" w14:textId="77777777" w:rsidR="00760F8B" w:rsidRPr="00AD70E9" w:rsidRDefault="00760F8B" w:rsidP="00A81194">
            <w:pPr>
              <w:pStyle w:val="NoSpacing"/>
              <w:contextualSpacing/>
              <w:jc w:val="center"/>
            </w:pPr>
            <w:r w:rsidRPr="00AD70E9">
              <w:t>An</w:t>
            </w:r>
          </w:p>
        </w:tc>
        <w:tc>
          <w:tcPr>
            <w:tcW w:w="473" w:type="pct"/>
            <w:vAlign w:val="center"/>
          </w:tcPr>
          <w:p w14:paraId="3B34B3B7" w14:textId="77777777" w:rsidR="00760F8B" w:rsidRPr="00AD70E9" w:rsidRDefault="00760F8B" w:rsidP="00A81194">
            <w:pPr>
              <w:pStyle w:val="NoSpacing"/>
              <w:contextualSpacing/>
              <w:jc w:val="center"/>
            </w:pPr>
            <w:r w:rsidRPr="00AD70E9">
              <w:t>3</w:t>
            </w:r>
          </w:p>
        </w:tc>
      </w:tr>
      <w:tr w:rsidR="00760F8B" w:rsidRPr="00AD70E9" w14:paraId="6E670D72" w14:textId="77777777" w:rsidTr="00A81194">
        <w:trPr>
          <w:trHeight w:val="436"/>
        </w:trPr>
        <w:tc>
          <w:tcPr>
            <w:tcW w:w="272" w:type="pct"/>
            <w:vAlign w:val="center"/>
          </w:tcPr>
          <w:p w14:paraId="62644E74" w14:textId="77777777" w:rsidR="00760F8B" w:rsidRPr="00AD70E9" w:rsidRDefault="00760F8B" w:rsidP="00A81194">
            <w:pPr>
              <w:pStyle w:val="NoSpacing"/>
              <w:contextualSpacing/>
            </w:pPr>
            <w:r w:rsidRPr="00AD70E9">
              <w:t>13.</w:t>
            </w:r>
          </w:p>
        </w:tc>
        <w:tc>
          <w:tcPr>
            <w:tcW w:w="3512" w:type="pct"/>
            <w:gridSpan w:val="2"/>
            <w:vAlign w:val="bottom"/>
          </w:tcPr>
          <w:p w14:paraId="3D22A84F" w14:textId="77777777" w:rsidR="00760F8B" w:rsidRPr="00AD70E9" w:rsidRDefault="00760F8B" w:rsidP="00A81194">
            <w:pPr>
              <w:pStyle w:val="NoSpacing"/>
              <w:contextualSpacing/>
              <w:jc w:val="both"/>
            </w:pPr>
            <w:r w:rsidRPr="00AD70E9">
              <w:t>Interpret ‘Predatory pricing’ and list out the reasons for the same</w:t>
            </w:r>
            <w:r>
              <w:t>.</w:t>
            </w:r>
          </w:p>
        </w:tc>
        <w:tc>
          <w:tcPr>
            <w:tcW w:w="388" w:type="pct"/>
            <w:vAlign w:val="center"/>
          </w:tcPr>
          <w:p w14:paraId="759FB550" w14:textId="77777777" w:rsidR="00760F8B" w:rsidRPr="00AD70E9" w:rsidRDefault="00760F8B" w:rsidP="0094051D">
            <w:pPr>
              <w:pStyle w:val="NoSpacing"/>
              <w:contextualSpacing/>
              <w:jc w:val="center"/>
            </w:pPr>
            <w:r w:rsidRPr="00AD70E9">
              <w:t>CO3</w:t>
            </w:r>
          </w:p>
        </w:tc>
        <w:tc>
          <w:tcPr>
            <w:tcW w:w="355" w:type="pct"/>
            <w:vAlign w:val="center"/>
          </w:tcPr>
          <w:p w14:paraId="0AFBBD5F" w14:textId="77777777" w:rsidR="00760F8B" w:rsidRPr="00AD70E9" w:rsidRDefault="00760F8B" w:rsidP="00A81194">
            <w:pPr>
              <w:pStyle w:val="NoSpacing"/>
              <w:contextualSpacing/>
              <w:jc w:val="center"/>
            </w:pPr>
            <w:r w:rsidRPr="00AD70E9">
              <w:t>A</w:t>
            </w:r>
          </w:p>
        </w:tc>
        <w:tc>
          <w:tcPr>
            <w:tcW w:w="473" w:type="pct"/>
            <w:vAlign w:val="center"/>
          </w:tcPr>
          <w:p w14:paraId="769C8A00" w14:textId="77777777" w:rsidR="00760F8B" w:rsidRPr="00AD70E9" w:rsidRDefault="00760F8B" w:rsidP="00A81194">
            <w:pPr>
              <w:pStyle w:val="NoSpacing"/>
              <w:contextualSpacing/>
              <w:jc w:val="center"/>
            </w:pPr>
            <w:r w:rsidRPr="00AD70E9">
              <w:t>3</w:t>
            </w:r>
          </w:p>
        </w:tc>
      </w:tr>
      <w:tr w:rsidR="00760F8B" w:rsidRPr="00AD70E9" w14:paraId="1D1E0E28" w14:textId="77777777" w:rsidTr="00A81194">
        <w:trPr>
          <w:trHeight w:val="436"/>
        </w:trPr>
        <w:tc>
          <w:tcPr>
            <w:tcW w:w="272" w:type="pct"/>
            <w:vAlign w:val="center"/>
          </w:tcPr>
          <w:p w14:paraId="027BBA8A" w14:textId="77777777" w:rsidR="00760F8B" w:rsidRPr="00AD70E9" w:rsidRDefault="00760F8B" w:rsidP="00A81194">
            <w:pPr>
              <w:pStyle w:val="NoSpacing"/>
              <w:contextualSpacing/>
            </w:pPr>
            <w:r w:rsidRPr="00AD70E9">
              <w:t>14.</w:t>
            </w:r>
          </w:p>
        </w:tc>
        <w:tc>
          <w:tcPr>
            <w:tcW w:w="3512" w:type="pct"/>
            <w:gridSpan w:val="2"/>
            <w:vAlign w:val="bottom"/>
          </w:tcPr>
          <w:p w14:paraId="5FAFF7CE" w14:textId="77777777" w:rsidR="00760F8B" w:rsidRPr="00AD70E9" w:rsidRDefault="00760F8B" w:rsidP="00A81194">
            <w:pPr>
              <w:pStyle w:val="NoSpacing"/>
              <w:contextualSpacing/>
              <w:jc w:val="both"/>
            </w:pPr>
            <w:r w:rsidRPr="00AD70E9">
              <w:t>Compute the equation for ‘Price elasticity of demand’</w:t>
            </w:r>
            <w:r>
              <w:t>.</w:t>
            </w:r>
          </w:p>
        </w:tc>
        <w:tc>
          <w:tcPr>
            <w:tcW w:w="388" w:type="pct"/>
            <w:vAlign w:val="center"/>
          </w:tcPr>
          <w:p w14:paraId="7CC2721A" w14:textId="77777777" w:rsidR="00760F8B" w:rsidRPr="00AD70E9" w:rsidRDefault="00760F8B" w:rsidP="0094051D">
            <w:pPr>
              <w:pStyle w:val="NoSpacing"/>
              <w:contextualSpacing/>
              <w:jc w:val="center"/>
            </w:pPr>
            <w:r w:rsidRPr="00AD70E9">
              <w:t>CO 4</w:t>
            </w:r>
          </w:p>
        </w:tc>
        <w:tc>
          <w:tcPr>
            <w:tcW w:w="355" w:type="pct"/>
            <w:vAlign w:val="center"/>
          </w:tcPr>
          <w:p w14:paraId="4AA03F3D" w14:textId="77777777" w:rsidR="00760F8B" w:rsidRPr="00AD70E9" w:rsidRDefault="00760F8B" w:rsidP="00A81194">
            <w:pPr>
              <w:pStyle w:val="NoSpacing"/>
              <w:contextualSpacing/>
              <w:jc w:val="center"/>
            </w:pPr>
            <w:r w:rsidRPr="00AD70E9">
              <w:t>An</w:t>
            </w:r>
          </w:p>
        </w:tc>
        <w:tc>
          <w:tcPr>
            <w:tcW w:w="473" w:type="pct"/>
            <w:vAlign w:val="center"/>
          </w:tcPr>
          <w:p w14:paraId="00A6E14E" w14:textId="77777777" w:rsidR="00760F8B" w:rsidRPr="00AD70E9" w:rsidRDefault="00760F8B" w:rsidP="00A81194">
            <w:pPr>
              <w:pStyle w:val="NoSpacing"/>
              <w:contextualSpacing/>
              <w:jc w:val="center"/>
            </w:pPr>
            <w:r w:rsidRPr="00AD70E9">
              <w:t>3</w:t>
            </w:r>
          </w:p>
        </w:tc>
      </w:tr>
      <w:tr w:rsidR="00760F8B" w:rsidRPr="00AD70E9" w14:paraId="43E2AE2F" w14:textId="77777777" w:rsidTr="00A81194">
        <w:trPr>
          <w:trHeight w:val="436"/>
        </w:trPr>
        <w:tc>
          <w:tcPr>
            <w:tcW w:w="272" w:type="pct"/>
            <w:vAlign w:val="center"/>
          </w:tcPr>
          <w:p w14:paraId="2511DD71" w14:textId="77777777" w:rsidR="00760F8B" w:rsidRPr="00AD70E9" w:rsidRDefault="00760F8B" w:rsidP="00A81194">
            <w:pPr>
              <w:pStyle w:val="NoSpacing"/>
              <w:contextualSpacing/>
            </w:pPr>
            <w:r w:rsidRPr="00AD70E9">
              <w:t>15.</w:t>
            </w:r>
          </w:p>
        </w:tc>
        <w:tc>
          <w:tcPr>
            <w:tcW w:w="3512" w:type="pct"/>
            <w:gridSpan w:val="2"/>
            <w:vAlign w:val="bottom"/>
          </w:tcPr>
          <w:p w14:paraId="3968ECEA" w14:textId="77777777" w:rsidR="00760F8B" w:rsidRPr="00AD70E9" w:rsidRDefault="00760F8B" w:rsidP="00A81194">
            <w:pPr>
              <w:pStyle w:val="NoSpacing"/>
              <w:contextualSpacing/>
              <w:jc w:val="both"/>
            </w:pPr>
            <w:r w:rsidRPr="00AD70E9">
              <w:t>Infer the nature of monopolistic market</w:t>
            </w:r>
            <w:r>
              <w:t>.</w:t>
            </w:r>
          </w:p>
        </w:tc>
        <w:tc>
          <w:tcPr>
            <w:tcW w:w="388" w:type="pct"/>
            <w:vAlign w:val="center"/>
          </w:tcPr>
          <w:p w14:paraId="09559953" w14:textId="77777777" w:rsidR="00760F8B" w:rsidRPr="00AD70E9" w:rsidRDefault="00760F8B" w:rsidP="0094051D">
            <w:pPr>
              <w:pStyle w:val="NoSpacing"/>
              <w:contextualSpacing/>
              <w:jc w:val="center"/>
            </w:pPr>
            <w:r w:rsidRPr="00AD70E9">
              <w:t>CO5</w:t>
            </w:r>
          </w:p>
        </w:tc>
        <w:tc>
          <w:tcPr>
            <w:tcW w:w="355" w:type="pct"/>
            <w:vAlign w:val="center"/>
          </w:tcPr>
          <w:p w14:paraId="33E7CBE3" w14:textId="77777777" w:rsidR="00760F8B" w:rsidRPr="00AD70E9" w:rsidRDefault="00760F8B" w:rsidP="00A81194">
            <w:pPr>
              <w:pStyle w:val="NoSpacing"/>
              <w:contextualSpacing/>
              <w:jc w:val="center"/>
            </w:pPr>
            <w:r w:rsidRPr="00AD70E9">
              <w:t>A</w:t>
            </w:r>
          </w:p>
        </w:tc>
        <w:tc>
          <w:tcPr>
            <w:tcW w:w="473" w:type="pct"/>
            <w:vAlign w:val="center"/>
          </w:tcPr>
          <w:p w14:paraId="5E8588EC" w14:textId="77777777" w:rsidR="00760F8B" w:rsidRPr="00AD70E9" w:rsidRDefault="00760F8B" w:rsidP="00A81194">
            <w:pPr>
              <w:pStyle w:val="NoSpacing"/>
              <w:contextualSpacing/>
              <w:jc w:val="center"/>
            </w:pPr>
            <w:r w:rsidRPr="00AD70E9">
              <w:t>3</w:t>
            </w:r>
          </w:p>
        </w:tc>
      </w:tr>
      <w:tr w:rsidR="00760F8B" w:rsidRPr="00AD70E9" w14:paraId="3AC96BB9" w14:textId="77777777" w:rsidTr="00A81194">
        <w:trPr>
          <w:trHeight w:val="437"/>
        </w:trPr>
        <w:tc>
          <w:tcPr>
            <w:tcW w:w="272" w:type="pct"/>
            <w:vAlign w:val="center"/>
          </w:tcPr>
          <w:p w14:paraId="6A4122DA" w14:textId="77777777" w:rsidR="00760F8B" w:rsidRPr="00AD70E9" w:rsidRDefault="00760F8B" w:rsidP="00A81194">
            <w:pPr>
              <w:pStyle w:val="NoSpacing"/>
              <w:contextualSpacing/>
            </w:pPr>
            <w:r w:rsidRPr="00AD70E9">
              <w:t>16.</w:t>
            </w:r>
          </w:p>
        </w:tc>
        <w:tc>
          <w:tcPr>
            <w:tcW w:w="3512" w:type="pct"/>
            <w:gridSpan w:val="2"/>
            <w:vAlign w:val="bottom"/>
          </w:tcPr>
          <w:p w14:paraId="5FE306F8" w14:textId="77777777" w:rsidR="00760F8B" w:rsidRPr="00AD70E9" w:rsidRDefault="00760F8B" w:rsidP="00A81194">
            <w:pPr>
              <w:pStyle w:val="NoSpacing"/>
              <w:contextualSpacing/>
              <w:jc w:val="both"/>
            </w:pPr>
            <w:r w:rsidRPr="00AD70E9">
              <w:t>Describe ‘Cartel market structure’ with suitable example</w:t>
            </w:r>
            <w:r>
              <w:t>.</w:t>
            </w:r>
          </w:p>
        </w:tc>
        <w:tc>
          <w:tcPr>
            <w:tcW w:w="388" w:type="pct"/>
            <w:vAlign w:val="center"/>
          </w:tcPr>
          <w:p w14:paraId="238F4903" w14:textId="77777777" w:rsidR="00760F8B" w:rsidRPr="00AD70E9" w:rsidRDefault="00760F8B" w:rsidP="0094051D">
            <w:pPr>
              <w:pStyle w:val="NoSpacing"/>
              <w:contextualSpacing/>
              <w:jc w:val="center"/>
            </w:pPr>
            <w:r w:rsidRPr="00AD70E9">
              <w:t>CO6</w:t>
            </w:r>
          </w:p>
        </w:tc>
        <w:tc>
          <w:tcPr>
            <w:tcW w:w="355" w:type="pct"/>
            <w:vAlign w:val="center"/>
          </w:tcPr>
          <w:p w14:paraId="4AF0C7AA" w14:textId="77777777" w:rsidR="00760F8B" w:rsidRPr="00AD70E9" w:rsidRDefault="00760F8B" w:rsidP="00A81194">
            <w:pPr>
              <w:pStyle w:val="NoSpacing"/>
              <w:contextualSpacing/>
              <w:jc w:val="center"/>
            </w:pPr>
            <w:r w:rsidRPr="00AD70E9">
              <w:t>A</w:t>
            </w:r>
          </w:p>
        </w:tc>
        <w:tc>
          <w:tcPr>
            <w:tcW w:w="473" w:type="pct"/>
            <w:vAlign w:val="center"/>
          </w:tcPr>
          <w:p w14:paraId="12289ADB" w14:textId="77777777" w:rsidR="00760F8B" w:rsidRPr="00AD70E9" w:rsidRDefault="00760F8B" w:rsidP="00A81194">
            <w:pPr>
              <w:pStyle w:val="NoSpacing"/>
              <w:contextualSpacing/>
              <w:jc w:val="center"/>
            </w:pPr>
            <w:r w:rsidRPr="00AD70E9">
              <w:t>3</w:t>
            </w:r>
          </w:p>
        </w:tc>
      </w:tr>
      <w:tr w:rsidR="00760F8B" w:rsidRPr="00AD70E9" w14:paraId="77834828" w14:textId="77777777" w:rsidTr="00A81194">
        <w:trPr>
          <w:trHeight w:val="551"/>
        </w:trPr>
        <w:tc>
          <w:tcPr>
            <w:tcW w:w="5000" w:type="pct"/>
            <w:gridSpan w:val="6"/>
          </w:tcPr>
          <w:p w14:paraId="5C365978" w14:textId="77777777" w:rsidR="00760F8B" w:rsidRPr="00AD70E9" w:rsidRDefault="00760F8B" w:rsidP="00A81194">
            <w:pPr>
              <w:contextualSpacing/>
              <w:jc w:val="center"/>
              <w:rPr>
                <w:b/>
                <w:u w:val="single"/>
              </w:rPr>
            </w:pPr>
            <w:r w:rsidRPr="00AD70E9">
              <w:rPr>
                <w:b/>
                <w:u w:val="single"/>
              </w:rPr>
              <w:t>PART – C (6 X 12 = 72 MARKS)</w:t>
            </w:r>
          </w:p>
          <w:p w14:paraId="2C133274" w14:textId="77777777" w:rsidR="00760F8B" w:rsidRPr="00AD70E9" w:rsidRDefault="00760F8B" w:rsidP="00A81194">
            <w:pPr>
              <w:contextualSpacing/>
              <w:jc w:val="center"/>
              <w:rPr>
                <w:b/>
              </w:rPr>
            </w:pPr>
            <w:r w:rsidRPr="00AD70E9">
              <w:rPr>
                <w:b/>
              </w:rPr>
              <w:t>(Answer any five Questions from Q.No. 17 to 23, Q.No. 24 is Compulsory)</w:t>
            </w:r>
          </w:p>
        </w:tc>
      </w:tr>
      <w:tr w:rsidR="00760F8B" w:rsidRPr="00AD70E9" w14:paraId="26D556DA" w14:textId="77777777" w:rsidTr="00A81194">
        <w:trPr>
          <w:trHeight w:val="396"/>
        </w:trPr>
        <w:tc>
          <w:tcPr>
            <w:tcW w:w="272" w:type="pct"/>
            <w:vAlign w:val="center"/>
          </w:tcPr>
          <w:p w14:paraId="02741355" w14:textId="77777777" w:rsidR="00760F8B" w:rsidRPr="00AD70E9" w:rsidRDefault="00760F8B" w:rsidP="00A81194">
            <w:pPr>
              <w:contextualSpacing/>
              <w:jc w:val="center"/>
            </w:pPr>
            <w:r w:rsidRPr="00AD70E9">
              <w:t>17.</w:t>
            </w:r>
          </w:p>
        </w:tc>
        <w:tc>
          <w:tcPr>
            <w:tcW w:w="189" w:type="pct"/>
            <w:vAlign w:val="center"/>
          </w:tcPr>
          <w:p w14:paraId="3A164D77" w14:textId="77777777" w:rsidR="00760F8B" w:rsidRPr="00AD70E9" w:rsidRDefault="00760F8B" w:rsidP="00A81194">
            <w:pPr>
              <w:contextualSpacing/>
              <w:jc w:val="center"/>
            </w:pPr>
            <w:r w:rsidRPr="00AD70E9">
              <w:t>a.</w:t>
            </w:r>
          </w:p>
        </w:tc>
        <w:tc>
          <w:tcPr>
            <w:tcW w:w="3323" w:type="pct"/>
            <w:vAlign w:val="bottom"/>
          </w:tcPr>
          <w:p w14:paraId="04A6A0CF" w14:textId="77777777" w:rsidR="00760F8B" w:rsidRPr="00AD70E9" w:rsidRDefault="00760F8B" w:rsidP="00A81194">
            <w:pPr>
              <w:contextualSpacing/>
              <w:jc w:val="both"/>
            </w:pPr>
            <w:r w:rsidRPr="00AD70E9">
              <w:t>Demonstrate the production possibility curve with suitable examples</w:t>
            </w:r>
          </w:p>
        </w:tc>
        <w:tc>
          <w:tcPr>
            <w:tcW w:w="388" w:type="pct"/>
            <w:vAlign w:val="center"/>
          </w:tcPr>
          <w:p w14:paraId="0773CFC3" w14:textId="77777777" w:rsidR="00760F8B" w:rsidRPr="00AD70E9" w:rsidRDefault="00760F8B" w:rsidP="00A81194">
            <w:pPr>
              <w:contextualSpacing/>
              <w:jc w:val="center"/>
            </w:pPr>
            <w:r w:rsidRPr="00AD70E9">
              <w:t>CO1</w:t>
            </w:r>
          </w:p>
        </w:tc>
        <w:tc>
          <w:tcPr>
            <w:tcW w:w="355" w:type="pct"/>
            <w:vAlign w:val="center"/>
          </w:tcPr>
          <w:p w14:paraId="00F625EA" w14:textId="77777777" w:rsidR="00760F8B" w:rsidRPr="00AD70E9" w:rsidRDefault="00760F8B" w:rsidP="00A81194">
            <w:pPr>
              <w:contextualSpacing/>
              <w:jc w:val="center"/>
            </w:pPr>
            <w:r w:rsidRPr="00AD70E9">
              <w:t>A</w:t>
            </w:r>
          </w:p>
        </w:tc>
        <w:tc>
          <w:tcPr>
            <w:tcW w:w="473" w:type="pct"/>
            <w:vAlign w:val="center"/>
          </w:tcPr>
          <w:p w14:paraId="7E192CB7" w14:textId="77777777" w:rsidR="00760F8B" w:rsidRPr="00AD70E9" w:rsidRDefault="00760F8B" w:rsidP="00A81194">
            <w:pPr>
              <w:contextualSpacing/>
              <w:jc w:val="center"/>
            </w:pPr>
            <w:r w:rsidRPr="00AD70E9">
              <w:t>12</w:t>
            </w:r>
          </w:p>
        </w:tc>
      </w:tr>
      <w:tr w:rsidR="00760F8B" w:rsidRPr="00AD70E9" w14:paraId="03AFD14E" w14:textId="77777777" w:rsidTr="00760F8B">
        <w:trPr>
          <w:trHeight w:val="212"/>
        </w:trPr>
        <w:tc>
          <w:tcPr>
            <w:tcW w:w="272" w:type="pct"/>
            <w:vAlign w:val="center"/>
          </w:tcPr>
          <w:p w14:paraId="6171BDA3" w14:textId="77777777" w:rsidR="00760F8B" w:rsidRPr="00AD70E9" w:rsidRDefault="00760F8B" w:rsidP="00A81194">
            <w:pPr>
              <w:contextualSpacing/>
              <w:jc w:val="center"/>
            </w:pPr>
          </w:p>
        </w:tc>
        <w:tc>
          <w:tcPr>
            <w:tcW w:w="189" w:type="pct"/>
            <w:vAlign w:val="center"/>
          </w:tcPr>
          <w:p w14:paraId="63850B40" w14:textId="77777777" w:rsidR="00760F8B" w:rsidRPr="00AD70E9" w:rsidRDefault="00760F8B" w:rsidP="00A81194">
            <w:pPr>
              <w:contextualSpacing/>
              <w:jc w:val="center"/>
            </w:pPr>
          </w:p>
        </w:tc>
        <w:tc>
          <w:tcPr>
            <w:tcW w:w="3323" w:type="pct"/>
            <w:vAlign w:val="bottom"/>
          </w:tcPr>
          <w:p w14:paraId="020D8BD1" w14:textId="77777777" w:rsidR="00760F8B" w:rsidRPr="00AD70E9" w:rsidRDefault="00760F8B" w:rsidP="00A81194">
            <w:pPr>
              <w:contextualSpacing/>
              <w:jc w:val="both"/>
            </w:pPr>
          </w:p>
        </w:tc>
        <w:tc>
          <w:tcPr>
            <w:tcW w:w="388" w:type="pct"/>
            <w:vAlign w:val="center"/>
          </w:tcPr>
          <w:p w14:paraId="5CB9842D" w14:textId="77777777" w:rsidR="00760F8B" w:rsidRPr="00AD70E9" w:rsidRDefault="00760F8B" w:rsidP="00A81194">
            <w:pPr>
              <w:contextualSpacing/>
              <w:jc w:val="center"/>
            </w:pPr>
          </w:p>
        </w:tc>
        <w:tc>
          <w:tcPr>
            <w:tcW w:w="355" w:type="pct"/>
            <w:vAlign w:val="center"/>
          </w:tcPr>
          <w:p w14:paraId="5410957B" w14:textId="77777777" w:rsidR="00760F8B" w:rsidRPr="00AD70E9" w:rsidRDefault="00760F8B" w:rsidP="00A81194">
            <w:pPr>
              <w:contextualSpacing/>
              <w:jc w:val="center"/>
            </w:pPr>
          </w:p>
        </w:tc>
        <w:tc>
          <w:tcPr>
            <w:tcW w:w="473" w:type="pct"/>
            <w:vAlign w:val="center"/>
          </w:tcPr>
          <w:p w14:paraId="1B436614" w14:textId="77777777" w:rsidR="00760F8B" w:rsidRPr="00AD70E9" w:rsidRDefault="00760F8B" w:rsidP="00A81194">
            <w:pPr>
              <w:contextualSpacing/>
              <w:jc w:val="center"/>
            </w:pPr>
          </w:p>
        </w:tc>
      </w:tr>
      <w:tr w:rsidR="00760F8B" w:rsidRPr="00AD70E9" w14:paraId="7D5DE6FF" w14:textId="77777777" w:rsidTr="00A81194">
        <w:trPr>
          <w:trHeight w:val="396"/>
        </w:trPr>
        <w:tc>
          <w:tcPr>
            <w:tcW w:w="272" w:type="pct"/>
            <w:vAlign w:val="center"/>
          </w:tcPr>
          <w:p w14:paraId="0AFD4E1E" w14:textId="77777777" w:rsidR="00760F8B" w:rsidRPr="00AD70E9" w:rsidRDefault="00760F8B" w:rsidP="00A81194">
            <w:pPr>
              <w:contextualSpacing/>
              <w:jc w:val="center"/>
            </w:pPr>
            <w:r w:rsidRPr="00AD70E9">
              <w:t>18.</w:t>
            </w:r>
          </w:p>
        </w:tc>
        <w:tc>
          <w:tcPr>
            <w:tcW w:w="189" w:type="pct"/>
            <w:vAlign w:val="center"/>
          </w:tcPr>
          <w:p w14:paraId="32AA91E4" w14:textId="77777777" w:rsidR="00760F8B" w:rsidRPr="00AD70E9" w:rsidRDefault="00760F8B" w:rsidP="00A81194">
            <w:pPr>
              <w:contextualSpacing/>
              <w:jc w:val="center"/>
            </w:pPr>
            <w:r w:rsidRPr="00AD70E9">
              <w:t>a.</w:t>
            </w:r>
          </w:p>
        </w:tc>
        <w:tc>
          <w:tcPr>
            <w:tcW w:w="3323" w:type="pct"/>
            <w:vAlign w:val="bottom"/>
          </w:tcPr>
          <w:p w14:paraId="54ABAC1F" w14:textId="77777777" w:rsidR="00760F8B" w:rsidRPr="00AD70E9" w:rsidRDefault="00760F8B" w:rsidP="00A81194">
            <w:pPr>
              <w:contextualSpacing/>
              <w:jc w:val="both"/>
            </w:pPr>
            <w:r w:rsidRPr="00AD70E9">
              <w:t>Examine the various factors influencing demand of a product/service</w:t>
            </w:r>
          </w:p>
        </w:tc>
        <w:tc>
          <w:tcPr>
            <w:tcW w:w="388" w:type="pct"/>
            <w:vAlign w:val="center"/>
          </w:tcPr>
          <w:p w14:paraId="58F7085D" w14:textId="77777777" w:rsidR="00760F8B" w:rsidRPr="00AD70E9" w:rsidRDefault="00760F8B" w:rsidP="00A81194">
            <w:pPr>
              <w:contextualSpacing/>
              <w:jc w:val="center"/>
            </w:pPr>
            <w:r w:rsidRPr="00AD70E9">
              <w:t>CO 2</w:t>
            </w:r>
          </w:p>
        </w:tc>
        <w:tc>
          <w:tcPr>
            <w:tcW w:w="355" w:type="pct"/>
            <w:vAlign w:val="center"/>
          </w:tcPr>
          <w:p w14:paraId="1808AF3B" w14:textId="77777777" w:rsidR="00760F8B" w:rsidRPr="00AD70E9" w:rsidRDefault="00760F8B" w:rsidP="00A81194">
            <w:pPr>
              <w:contextualSpacing/>
              <w:jc w:val="center"/>
            </w:pPr>
            <w:r w:rsidRPr="00AD70E9">
              <w:t>A</w:t>
            </w:r>
          </w:p>
        </w:tc>
        <w:tc>
          <w:tcPr>
            <w:tcW w:w="473" w:type="pct"/>
            <w:vAlign w:val="center"/>
          </w:tcPr>
          <w:p w14:paraId="20371CF0" w14:textId="77777777" w:rsidR="00760F8B" w:rsidRPr="00AD70E9" w:rsidRDefault="00760F8B" w:rsidP="00A81194">
            <w:pPr>
              <w:contextualSpacing/>
              <w:jc w:val="center"/>
            </w:pPr>
            <w:r w:rsidRPr="00AD70E9">
              <w:t>6</w:t>
            </w:r>
          </w:p>
        </w:tc>
      </w:tr>
      <w:tr w:rsidR="00760F8B" w:rsidRPr="00AD70E9" w14:paraId="18D8E0BD" w14:textId="77777777" w:rsidTr="00A81194">
        <w:trPr>
          <w:trHeight w:val="396"/>
        </w:trPr>
        <w:tc>
          <w:tcPr>
            <w:tcW w:w="272" w:type="pct"/>
            <w:vAlign w:val="center"/>
          </w:tcPr>
          <w:p w14:paraId="1673AD3D" w14:textId="77777777" w:rsidR="00760F8B" w:rsidRPr="00AD70E9" w:rsidRDefault="00760F8B" w:rsidP="00A81194">
            <w:pPr>
              <w:contextualSpacing/>
              <w:jc w:val="center"/>
            </w:pPr>
          </w:p>
        </w:tc>
        <w:tc>
          <w:tcPr>
            <w:tcW w:w="189" w:type="pct"/>
            <w:vAlign w:val="center"/>
          </w:tcPr>
          <w:p w14:paraId="6EC9C683" w14:textId="77777777" w:rsidR="00760F8B" w:rsidRPr="00AD70E9" w:rsidRDefault="00760F8B" w:rsidP="00A81194">
            <w:pPr>
              <w:contextualSpacing/>
              <w:jc w:val="center"/>
            </w:pPr>
            <w:r w:rsidRPr="00AD70E9">
              <w:t>b.</w:t>
            </w:r>
          </w:p>
        </w:tc>
        <w:tc>
          <w:tcPr>
            <w:tcW w:w="3323" w:type="pct"/>
            <w:vAlign w:val="bottom"/>
          </w:tcPr>
          <w:p w14:paraId="4DD1891F" w14:textId="77777777" w:rsidR="00760F8B" w:rsidRPr="00AD70E9" w:rsidRDefault="00760F8B" w:rsidP="00A81194">
            <w:pPr>
              <w:contextualSpacing/>
              <w:jc w:val="both"/>
            </w:pPr>
            <w:r w:rsidRPr="00AD70E9">
              <w:t>Classify the elasticity and inelasticity of demand with suitable examples</w:t>
            </w:r>
          </w:p>
        </w:tc>
        <w:tc>
          <w:tcPr>
            <w:tcW w:w="388" w:type="pct"/>
            <w:vAlign w:val="center"/>
          </w:tcPr>
          <w:p w14:paraId="7A865C13" w14:textId="77777777" w:rsidR="00760F8B" w:rsidRPr="00AD70E9" w:rsidRDefault="00760F8B" w:rsidP="00A81194">
            <w:pPr>
              <w:contextualSpacing/>
              <w:jc w:val="center"/>
            </w:pPr>
            <w:r w:rsidRPr="00AD70E9">
              <w:t>CO2</w:t>
            </w:r>
          </w:p>
        </w:tc>
        <w:tc>
          <w:tcPr>
            <w:tcW w:w="355" w:type="pct"/>
            <w:vAlign w:val="center"/>
          </w:tcPr>
          <w:p w14:paraId="0F8741BC" w14:textId="77777777" w:rsidR="00760F8B" w:rsidRPr="00AD70E9" w:rsidRDefault="00760F8B" w:rsidP="00A81194">
            <w:pPr>
              <w:contextualSpacing/>
              <w:jc w:val="center"/>
            </w:pPr>
            <w:r w:rsidRPr="00AD70E9">
              <w:t>A</w:t>
            </w:r>
          </w:p>
        </w:tc>
        <w:tc>
          <w:tcPr>
            <w:tcW w:w="473" w:type="pct"/>
            <w:vAlign w:val="center"/>
          </w:tcPr>
          <w:p w14:paraId="52F19473" w14:textId="77777777" w:rsidR="00760F8B" w:rsidRPr="00AD70E9" w:rsidRDefault="00760F8B" w:rsidP="00A81194">
            <w:pPr>
              <w:contextualSpacing/>
              <w:jc w:val="center"/>
            </w:pPr>
            <w:r w:rsidRPr="00AD70E9">
              <w:t>6</w:t>
            </w:r>
          </w:p>
        </w:tc>
      </w:tr>
      <w:tr w:rsidR="00760F8B" w:rsidRPr="00AD70E9" w14:paraId="46B5D4EF" w14:textId="77777777" w:rsidTr="00A81194">
        <w:trPr>
          <w:trHeight w:val="396"/>
        </w:trPr>
        <w:tc>
          <w:tcPr>
            <w:tcW w:w="272" w:type="pct"/>
            <w:vAlign w:val="center"/>
          </w:tcPr>
          <w:p w14:paraId="533267C9" w14:textId="77777777" w:rsidR="00760F8B" w:rsidRPr="00AD70E9" w:rsidRDefault="00760F8B" w:rsidP="00A81194">
            <w:pPr>
              <w:contextualSpacing/>
              <w:jc w:val="center"/>
            </w:pPr>
          </w:p>
        </w:tc>
        <w:tc>
          <w:tcPr>
            <w:tcW w:w="189" w:type="pct"/>
            <w:vAlign w:val="center"/>
          </w:tcPr>
          <w:p w14:paraId="4FC45B8A" w14:textId="77777777" w:rsidR="00760F8B" w:rsidRPr="00AD70E9" w:rsidRDefault="00760F8B" w:rsidP="00A81194">
            <w:pPr>
              <w:contextualSpacing/>
              <w:jc w:val="center"/>
            </w:pPr>
          </w:p>
        </w:tc>
        <w:tc>
          <w:tcPr>
            <w:tcW w:w="3323" w:type="pct"/>
            <w:vAlign w:val="bottom"/>
          </w:tcPr>
          <w:p w14:paraId="3AF8AEF3" w14:textId="77777777" w:rsidR="00760F8B" w:rsidRPr="00AD70E9" w:rsidRDefault="00760F8B" w:rsidP="00A81194">
            <w:pPr>
              <w:contextualSpacing/>
              <w:jc w:val="both"/>
            </w:pPr>
          </w:p>
        </w:tc>
        <w:tc>
          <w:tcPr>
            <w:tcW w:w="388" w:type="pct"/>
            <w:vAlign w:val="bottom"/>
          </w:tcPr>
          <w:p w14:paraId="715C76BE" w14:textId="77777777" w:rsidR="00760F8B" w:rsidRPr="00AD70E9" w:rsidRDefault="00760F8B" w:rsidP="00A81194">
            <w:pPr>
              <w:contextualSpacing/>
              <w:jc w:val="center"/>
            </w:pPr>
          </w:p>
        </w:tc>
        <w:tc>
          <w:tcPr>
            <w:tcW w:w="355" w:type="pct"/>
            <w:vAlign w:val="bottom"/>
          </w:tcPr>
          <w:p w14:paraId="03444865" w14:textId="77777777" w:rsidR="00760F8B" w:rsidRPr="00AD70E9" w:rsidRDefault="00760F8B" w:rsidP="00A81194">
            <w:pPr>
              <w:contextualSpacing/>
              <w:jc w:val="center"/>
            </w:pPr>
          </w:p>
        </w:tc>
        <w:tc>
          <w:tcPr>
            <w:tcW w:w="473" w:type="pct"/>
            <w:vAlign w:val="bottom"/>
          </w:tcPr>
          <w:p w14:paraId="6D99F76C" w14:textId="77777777" w:rsidR="00760F8B" w:rsidRPr="00AD70E9" w:rsidRDefault="00760F8B" w:rsidP="00A81194">
            <w:pPr>
              <w:contextualSpacing/>
              <w:jc w:val="center"/>
            </w:pPr>
          </w:p>
        </w:tc>
      </w:tr>
      <w:tr w:rsidR="00760F8B" w:rsidRPr="00AD70E9" w14:paraId="60994B3C" w14:textId="77777777" w:rsidTr="00A81194">
        <w:trPr>
          <w:trHeight w:val="396"/>
        </w:trPr>
        <w:tc>
          <w:tcPr>
            <w:tcW w:w="272" w:type="pct"/>
            <w:vAlign w:val="center"/>
          </w:tcPr>
          <w:p w14:paraId="48B6B88E" w14:textId="77777777" w:rsidR="00760F8B" w:rsidRPr="00AD70E9" w:rsidRDefault="00760F8B" w:rsidP="00A81194">
            <w:pPr>
              <w:contextualSpacing/>
              <w:jc w:val="center"/>
            </w:pPr>
            <w:r w:rsidRPr="00AD70E9">
              <w:t>19.</w:t>
            </w:r>
          </w:p>
        </w:tc>
        <w:tc>
          <w:tcPr>
            <w:tcW w:w="189" w:type="pct"/>
            <w:vAlign w:val="center"/>
          </w:tcPr>
          <w:p w14:paraId="24D2F05C" w14:textId="77777777" w:rsidR="00760F8B" w:rsidRPr="00AD70E9" w:rsidRDefault="00760F8B" w:rsidP="00A81194">
            <w:pPr>
              <w:contextualSpacing/>
              <w:jc w:val="center"/>
            </w:pPr>
            <w:r w:rsidRPr="00AD70E9">
              <w:t>a.</w:t>
            </w:r>
          </w:p>
        </w:tc>
        <w:tc>
          <w:tcPr>
            <w:tcW w:w="3323" w:type="pct"/>
            <w:vAlign w:val="bottom"/>
          </w:tcPr>
          <w:p w14:paraId="4B5BCBEB" w14:textId="77777777" w:rsidR="00760F8B" w:rsidRPr="00AD70E9" w:rsidRDefault="00760F8B" w:rsidP="00A81194">
            <w:pPr>
              <w:contextualSpacing/>
              <w:jc w:val="both"/>
            </w:pPr>
            <w:r w:rsidRPr="00AD70E9">
              <w:t>Appraise the various classification of cost with their significances</w:t>
            </w:r>
            <w:r>
              <w:t>.</w:t>
            </w:r>
          </w:p>
        </w:tc>
        <w:tc>
          <w:tcPr>
            <w:tcW w:w="388" w:type="pct"/>
            <w:vAlign w:val="center"/>
          </w:tcPr>
          <w:p w14:paraId="1BAACFB0" w14:textId="77777777" w:rsidR="00760F8B" w:rsidRPr="00AD70E9" w:rsidRDefault="00760F8B" w:rsidP="00A81194">
            <w:pPr>
              <w:contextualSpacing/>
              <w:jc w:val="center"/>
            </w:pPr>
            <w:r w:rsidRPr="00AD70E9">
              <w:t>CO 3</w:t>
            </w:r>
          </w:p>
        </w:tc>
        <w:tc>
          <w:tcPr>
            <w:tcW w:w="355" w:type="pct"/>
            <w:vAlign w:val="center"/>
          </w:tcPr>
          <w:p w14:paraId="02EE5A33" w14:textId="77777777" w:rsidR="00760F8B" w:rsidRPr="00AD70E9" w:rsidRDefault="00760F8B" w:rsidP="00A81194">
            <w:pPr>
              <w:contextualSpacing/>
              <w:jc w:val="center"/>
            </w:pPr>
            <w:r w:rsidRPr="00AD70E9">
              <w:t>An</w:t>
            </w:r>
          </w:p>
        </w:tc>
        <w:tc>
          <w:tcPr>
            <w:tcW w:w="473" w:type="pct"/>
            <w:vAlign w:val="center"/>
          </w:tcPr>
          <w:p w14:paraId="0D07000B" w14:textId="77777777" w:rsidR="00760F8B" w:rsidRPr="00AD70E9" w:rsidRDefault="00760F8B" w:rsidP="00A81194">
            <w:pPr>
              <w:contextualSpacing/>
              <w:jc w:val="center"/>
            </w:pPr>
            <w:r w:rsidRPr="00AD70E9">
              <w:t>12</w:t>
            </w:r>
          </w:p>
        </w:tc>
      </w:tr>
      <w:tr w:rsidR="00760F8B" w:rsidRPr="00AD70E9" w14:paraId="5D99B0FD" w14:textId="77777777" w:rsidTr="00A81194">
        <w:trPr>
          <w:trHeight w:val="396"/>
        </w:trPr>
        <w:tc>
          <w:tcPr>
            <w:tcW w:w="272" w:type="pct"/>
            <w:vAlign w:val="center"/>
          </w:tcPr>
          <w:p w14:paraId="73E83831" w14:textId="77777777" w:rsidR="00760F8B" w:rsidRPr="00AD70E9" w:rsidRDefault="00760F8B" w:rsidP="00A81194">
            <w:pPr>
              <w:contextualSpacing/>
              <w:jc w:val="center"/>
            </w:pPr>
          </w:p>
        </w:tc>
        <w:tc>
          <w:tcPr>
            <w:tcW w:w="189" w:type="pct"/>
            <w:vAlign w:val="center"/>
          </w:tcPr>
          <w:p w14:paraId="2EC0A6F0" w14:textId="77777777" w:rsidR="00760F8B" w:rsidRPr="00AD70E9" w:rsidRDefault="00760F8B" w:rsidP="00A81194">
            <w:pPr>
              <w:contextualSpacing/>
              <w:jc w:val="center"/>
            </w:pPr>
          </w:p>
        </w:tc>
        <w:tc>
          <w:tcPr>
            <w:tcW w:w="3323" w:type="pct"/>
            <w:vAlign w:val="bottom"/>
          </w:tcPr>
          <w:p w14:paraId="2FD117D6" w14:textId="77777777" w:rsidR="00760F8B" w:rsidRPr="00AD70E9" w:rsidRDefault="00760F8B" w:rsidP="00A81194">
            <w:pPr>
              <w:contextualSpacing/>
              <w:jc w:val="both"/>
            </w:pPr>
          </w:p>
        </w:tc>
        <w:tc>
          <w:tcPr>
            <w:tcW w:w="388" w:type="pct"/>
            <w:vAlign w:val="center"/>
          </w:tcPr>
          <w:p w14:paraId="038C2DA2" w14:textId="77777777" w:rsidR="00760F8B" w:rsidRPr="00AD70E9" w:rsidRDefault="00760F8B" w:rsidP="00A81194">
            <w:pPr>
              <w:contextualSpacing/>
              <w:jc w:val="center"/>
            </w:pPr>
          </w:p>
        </w:tc>
        <w:tc>
          <w:tcPr>
            <w:tcW w:w="355" w:type="pct"/>
            <w:vAlign w:val="center"/>
          </w:tcPr>
          <w:p w14:paraId="33BF5EDE" w14:textId="77777777" w:rsidR="00760F8B" w:rsidRPr="00AD70E9" w:rsidRDefault="00760F8B" w:rsidP="00A81194">
            <w:pPr>
              <w:contextualSpacing/>
              <w:jc w:val="center"/>
            </w:pPr>
          </w:p>
        </w:tc>
        <w:tc>
          <w:tcPr>
            <w:tcW w:w="473" w:type="pct"/>
            <w:vAlign w:val="center"/>
          </w:tcPr>
          <w:p w14:paraId="4FA73B45" w14:textId="77777777" w:rsidR="00760F8B" w:rsidRPr="00AD70E9" w:rsidRDefault="00760F8B" w:rsidP="00A81194">
            <w:pPr>
              <w:contextualSpacing/>
              <w:jc w:val="center"/>
            </w:pPr>
          </w:p>
        </w:tc>
      </w:tr>
      <w:tr w:rsidR="00760F8B" w:rsidRPr="00AD70E9" w14:paraId="03A56C09" w14:textId="77777777" w:rsidTr="00A81194">
        <w:trPr>
          <w:trHeight w:val="396"/>
        </w:trPr>
        <w:tc>
          <w:tcPr>
            <w:tcW w:w="272" w:type="pct"/>
            <w:vAlign w:val="center"/>
          </w:tcPr>
          <w:p w14:paraId="6C27BB77" w14:textId="77777777" w:rsidR="00760F8B" w:rsidRPr="00AD70E9" w:rsidRDefault="00760F8B" w:rsidP="00A81194">
            <w:pPr>
              <w:contextualSpacing/>
              <w:jc w:val="center"/>
            </w:pPr>
            <w:r w:rsidRPr="00AD70E9">
              <w:t>20.</w:t>
            </w:r>
          </w:p>
        </w:tc>
        <w:tc>
          <w:tcPr>
            <w:tcW w:w="189" w:type="pct"/>
            <w:vAlign w:val="center"/>
          </w:tcPr>
          <w:p w14:paraId="4B4FB11A" w14:textId="77777777" w:rsidR="00760F8B" w:rsidRPr="00AD70E9" w:rsidRDefault="00760F8B" w:rsidP="00A81194">
            <w:pPr>
              <w:contextualSpacing/>
              <w:jc w:val="center"/>
            </w:pPr>
            <w:r w:rsidRPr="00AD70E9">
              <w:t>a.</w:t>
            </w:r>
          </w:p>
        </w:tc>
        <w:tc>
          <w:tcPr>
            <w:tcW w:w="3323" w:type="pct"/>
            <w:vAlign w:val="bottom"/>
          </w:tcPr>
          <w:p w14:paraId="4B4A0970" w14:textId="77777777" w:rsidR="00760F8B" w:rsidRPr="00AD70E9" w:rsidRDefault="00760F8B" w:rsidP="00760F8B">
            <w:pPr>
              <w:contextualSpacing/>
              <w:jc w:val="both"/>
            </w:pPr>
            <w:r w:rsidRPr="00AD70E9">
              <w:t>Analyze the sequential steps involved in the engineering economic</w:t>
            </w:r>
          </w:p>
          <w:p w14:paraId="7258E31A" w14:textId="77777777" w:rsidR="00760F8B" w:rsidRPr="00AD70E9" w:rsidRDefault="00760F8B" w:rsidP="00760F8B">
            <w:pPr>
              <w:contextualSpacing/>
              <w:jc w:val="both"/>
            </w:pPr>
            <w:r w:rsidRPr="00AD70E9">
              <w:t>Studies/Analysis</w:t>
            </w:r>
            <w:r>
              <w:t>.</w:t>
            </w:r>
          </w:p>
        </w:tc>
        <w:tc>
          <w:tcPr>
            <w:tcW w:w="388" w:type="pct"/>
            <w:vAlign w:val="center"/>
          </w:tcPr>
          <w:p w14:paraId="570D5F58" w14:textId="77777777" w:rsidR="00760F8B" w:rsidRPr="00AD70E9" w:rsidRDefault="00760F8B" w:rsidP="00A81194">
            <w:pPr>
              <w:contextualSpacing/>
              <w:jc w:val="center"/>
            </w:pPr>
            <w:r w:rsidRPr="00AD70E9">
              <w:t>CO 4</w:t>
            </w:r>
          </w:p>
        </w:tc>
        <w:tc>
          <w:tcPr>
            <w:tcW w:w="355" w:type="pct"/>
            <w:vAlign w:val="center"/>
          </w:tcPr>
          <w:p w14:paraId="370F9966" w14:textId="77777777" w:rsidR="00760F8B" w:rsidRPr="00AD70E9" w:rsidRDefault="00760F8B" w:rsidP="00760F8B">
            <w:pPr>
              <w:contextualSpacing/>
              <w:jc w:val="center"/>
            </w:pPr>
            <w:r w:rsidRPr="00AD70E9">
              <w:t>An</w:t>
            </w:r>
          </w:p>
        </w:tc>
        <w:tc>
          <w:tcPr>
            <w:tcW w:w="473" w:type="pct"/>
            <w:vAlign w:val="center"/>
          </w:tcPr>
          <w:p w14:paraId="6C7C9D24" w14:textId="77777777" w:rsidR="00760F8B" w:rsidRPr="00AD70E9" w:rsidRDefault="00760F8B" w:rsidP="00760F8B">
            <w:pPr>
              <w:contextualSpacing/>
              <w:jc w:val="center"/>
            </w:pPr>
            <w:r w:rsidRPr="00AD70E9">
              <w:t>12</w:t>
            </w:r>
          </w:p>
        </w:tc>
      </w:tr>
      <w:tr w:rsidR="00760F8B" w:rsidRPr="00AD70E9" w14:paraId="6B55C18E" w14:textId="77777777" w:rsidTr="00A81194">
        <w:trPr>
          <w:trHeight w:val="396"/>
        </w:trPr>
        <w:tc>
          <w:tcPr>
            <w:tcW w:w="272" w:type="pct"/>
            <w:vAlign w:val="center"/>
          </w:tcPr>
          <w:p w14:paraId="7C2E55C8" w14:textId="77777777" w:rsidR="00760F8B" w:rsidRPr="00AD70E9" w:rsidRDefault="00760F8B" w:rsidP="00A81194">
            <w:pPr>
              <w:contextualSpacing/>
              <w:jc w:val="center"/>
            </w:pPr>
          </w:p>
        </w:tc>
        <w:tc>
          <w:tcPr>
            <w:tcW w:w="189" w:type="pct"/>
            <w:vAlign w:val="center"/>
          </w:tcPr>
          <w:p w14:paraId="189DC28F" w14:textId="77777777" w:rsidR="00760F8B" w:rsidRPr="00AD70E9" w:rsidRDefault="00760F8B" w:rsidP="00A81194">
            <w:pPr>
              <w:contextualSpacing/>
              <w:jc w:val="center"/>
            </w:pPr>
          </w:p>
        </w:tc>
        <w:tc>
          <w:tcPr>
            <w:tcW w:w="3323" w:type="pct"/>
            <w:vAlign w:val="bottom"/>
          </w:tcPr>
          <w:p w14:paraId="773DA6D0" w14:textId="77777777" w:rsidR="00760F8B" w:rsidRPr="00AD70E9" w:rsidRDefault="00760F8B" w:rsidP="00A81194">
            <w:pPr>
              <w:contextualSpacing/>
              <w:jc w:val="both"/>
            </w:pPr>
          </w:p>
        </w:tc>
        <w:tc>
          <w:tcPr>
            <w:tcW w:w="388" w:type="pct"/>
            <w:vAlign w:val="center"/>
          </w:tcPr>
          <w:p w14:paraId="1335629D" w14:textId="77777777" w:rsidR="00760F8B" w:rsidRPr="00AD70E9" w:rsidRDefault="00760F8B" w:rsidP="00A81194">
            <w:pPr>
              <w:contextualSpacing/>
              <w:jc w:val="center"/>
            </w:pPr>
          </w:p>
        </w:tc>
        <w:tc>
          <w:tcPr>
            <w:tcW w:w="355" w:type="pct"/>
            <w:vAlign w:val="center"/>
          </w:tcPr>
          <w:p w14:paraId="0214EDFE" w14:textId="77777777" w:rsidR="00760F8B" w:rsidRPr="00AD70E9" w:rsidRDefault="00760F8B" w:rsidP="00A81194">
            <w:pPr>
              <w:contextualSpacing/>
              <w:jc w:val="center"/>
            </w:pPr>
          </w:p>
        </w:tc>
        <w:tc>
          <w:tcPr>
            <w:tcW w:w="473" w:type="pct"/>
            <w:vAlign w:val="center"/>
          </w:tcPr>
          <w:p w14:paraId="77FACB4A" w14:textId="77777777" w:rsidR="00760F8B" w:rsidRPr="00AD70E9" w:rsidRDefault="00760F8B" w:rsidP="00A81194">
            <w:pPr>
              <w:contextualSpacing/>
              <w:jc w:val="center"/>
            </w:pPr>
          </w:p>
        </w:tc>
      </w:tr>
      <w:tr w:rsidR="00760F8B" w:rsidRPr="00AD70E9" w14:paraId="5EC22333" w14:textId="77777777" w:rsidTr="00A81194">
        <w:trPr>
          <w:trHeight w:val="396"/>
        </w:trPr>
        <w:tc>
          <w:tcPr>
            <w:tcW w:w="272" w:type="pct"/>
            <w:vAlign w:val="center"/>
          </w:tcPr>
          <w:p w14:paraId="53EF561A" w14:textId="77777777" w:rsidR="00760F8B" w:rsidRPr="00AD70E9" w:rsidRDefault="00760F8B" w:rsidP="00A81194">
            <w:pPr>
              <w:contextualSpacing/>
              <w:jc w:val="center"/>
            </w:pPr>
            <w:r w:rsidRPr="00AD70E9">
              <w:t>21.</w:t>
            </w:r>
          </w:p>
        </w:tc>
        <w:tc>
          <w:tcPr>
            <w:tcW w:w="189" w:type="pct"/>
            <w:vAlign w:val="center"/>
          </w:tcPr>
          <w:p w14:paraId="1FC7047B" w14:textId="77777777" w:rsidR="00760F8B" w:rsidRPr="00AD70E9" w:rsidRDefault="00760F8B" w:rsidP="00A81194">
            <w:pPr>
              <w:contextualSpacing/>
              <w:jc w:val="center"/>
            </w:pPr>
            <w:r w:rsidRPr="00AD70E9">
              <w:t>a.</w:t>
            </w:r>
          </w:p>
        </w:tc>
        <w:tc>
          <w:tcPr>
            <w:tcW w:w="3323" w:type="pct"/>
            <w:vAlign w:val="bottom"/>
          </w:tcPr>
          <w:p w14:paraId="31039EC7" w14:textId="77777777" w:rsidR="00760F8B" w:rsidRPr="00AD70E9" w:rsidRDefault="00760F8B" w:rsidP="00760F8B">
            <w:pPr>
              <w:contextualSpacing/>
              <w:jc w:val="both"/>
            </w:pPr>
            <w:r w:rsidRPr="00AD70E9">
              <w:t>Appraise the distinction between Total Utility (TU) and Marginal</w:t>
            </w:r>
          </w:p>
          <w:p w14:paraId="72EF05B1" w14:textId="77777777" w:rsidR="00760F8B" w:rsidRPr="00AD70E9" w:rsidRDefault="00760F8B" w:rsidP="00760F8B">
            <w:pPr>
              <w:contextualSpacing/>
              <w:jc w:val="both"/>
            </w:pPr>
            <w:r w:rsidRPr="00AD70E9">
              <w:t>Utility(MU) with suitable examples</w:t>
            </w:r>
            <w:r>
              <w:t>.</w:t>
            </w:r>
          </w:p>
        </w:tc>
        <w:tc>
          <w:tcPr>
            <w:tcW w:w="388" w:type="pct"/>
            <w:vAlign w:val="center"/>
          </w:tcPr>
          <w:p w14:paraId="56BA497E" w14:textId="77777777" w:rsidR="00760F8B" w:rsidRPr="00AD70E9" w:rsidRDefault="00760F8B" w:rsidP="00A81194">
            <w:pPr>
              <w:contextualSpacing/>
              <w:jc w:val="center"/>
            </w:pPr>
            <w:r w:rsidRPr="00AD70E9">
              <w:t>CO 2</w:t>
            </w:r>
          </w:p>
        </w:tc>
        <w:tc>
          <w:tcPr>
            <w:tcW w:w="355" w:type="pct"/>
            <w:vAlign w:val="center"/>
          </w:tcPr>
          <w:p w14:paraId="43A239B8" w14:textId="77777777" w:rsidR="00760F8B" w:rsidRPr="00AD70E9" w:rsidRDefault="00760F8B" w:rsidP="00760F8B">
            <w:pPr>
              <w:contextualSpacing/>
              <w:jc w:val="center"/>
            </w:pPr>
            <w:r w:rsidRPr="00AD70E9">
              <w:t>An</w:t>
            </w:r>
          </w:p>
        </w:tc>
        <w:tc>
          <w:tcPr>
            <w:tcW w:w="473" w:type="pct"/>
            <w:vAlign w:val="center"/>
          </w:tcPr>
          <w:p w14:paraId="418D249B" w14:textId="77777777" w:rsidR="00760F8B" w:rsidRPr="00AD70E9" w:rsidRDefault="00760F8B" w:rsidP="00760F8B">
            <w:pPr>
              <w:contextualSpacing/>
              <w:jc w:val="center"/>
            </w:pPr>
            <w:r w:rsidRPr="00AD70E9">
              <w:t>12</w:t>
            </w:r>
          </w:p>
        </w:tc>
      </w:tr>
      <w:tr w:rsidR="00760F8B" w:rsidRPr="00AD70E9" w14:paraId="59369DAC" w14:textId="77777777" w:rsidTr="00A81194">
        <w:trPr>
          <w:trHeight w:val="396"/>
        </w:trPr>
        <w:tc>
          <w:tcPr>
            <w:tcW w:w="272" w:type="pct"/>
            <w:vAlign w:val="center"/>
          </w:tcPr>
          <w:p w14:paraId="58CD5403" w14:textId="77777777" w:rsidR="00760F8B" w:rsidRPr="00AD70E9" w:rsidRDefault="00760F8B" w:rsidP="00A81194">
            <w:pPr>
              <w:contextualSpacing/>
              <w:jc w:val="center"/>
            </w:pPr>
          </w:p>
        </w:tc>
        <w:tc>
          <w:tcPr>
            <w:tcW w:w="189" w:type="pct"/>
            <w:vAlign w:val="center"/>
          </w:tcPr>
          <w:p w14:paraId="581CD3ED" w14:textId="77777777" w:rsidR="00760F8B" w:rsidRPr="00AD70E9" w:rsidRDefault="00760F8B" w:rsidP="00A81194">
            <w:pPr>
              <w:contextualSpacing/>
              <w:jc w:val="center"/>
            </w:pPr>
          </w:p>
        </w:tc>
        <w:tc>
          <w:tcPr>
            <w:tcW w:w="3323" w:type="pct"/>
            <w:vAlign w:val="bottom"/>
          </w:tcPr>
          <w:p w14:paraId="64FB06F5" w14:textId="77777777" w:rsidR="00760F8B" w:rsidRPr="00AD70E9" w:rsidRDefault="00760F8B" w:rsidP="00A81194">
            <w:pPr>
              <w:contextualSpacing/>
              <w:jc w:val="both"/>
            </w:pPr>
          </w:p>
        </w:tc>
        <w:tc>
          <w:tcPr>
            <w:tcW w:w="388" w:type="pct"/>
            <w:vAlign w:val="center"/>
          </w:tcPr>
          <w:p w14:paraId="0D46D95F" w14:textId="77777777" w:rsidR="00760F8B" w:rsidRPr="00AD70E9" w:rsidRDefault="00760F8B" w:rsidP="00A81194">
            <w:pPr>
              <w:contextualSpacing/>
              <w:jc w:val="center"/>
            </w:pPr>
          </w:p>
        </w:tc>
        <w:tc>
          <w:tcPr>
            <w:tcW w:w="355" w:type="pct"/>
            <w:vAlign w:val="center"/>
          </w:tcPr>
          <w:p w14:paraId="720DC85B" w14:textId="77777777" w:rsidR="00760F8B" w:rsidRPr="00AD70E9" w:rsidRDefault="00760F8B" w:rsidP="00A81194">
            <w:pPr>
              <w:contextualSpacing/>
              <w:jc w:val="center"/>
            </w:pPr>
          </w:p>
        </w:tc>
        <w:tc>
          <w:tcPr>
            <w:tcW w:w="473" w:type="pct"/>
            <w:vAlign w:val="center"/>
          </w:tcPr>
          <w:p w14:paraId="15CC49C4" w14:textId="77777777" w:rsidR="00760F8B" w:rsidRPr="00AD70E9" w:rsidRDefault="00760F8B" w:rsidP="00A81194">
            <w:pPr>
              <w:contextualSpacing/>
              <w:jc w:val="center"/>
            </w:pPr>
          </w:p>
        </w:tc>
      </w:tr>
      <w:tr w:rsidR="00760F8B" w:rsidRPr="00AD70E9" w14:paraId="1C65C492" w14:textId="77777777" w:rsidTr="00A81194">
        <w:trPr>
          <w:trHeight w:val="396"/>
        </w:trPr>
        <w:tc>
          <w:tcPr>
            <w:tcW w:w="272" w:type="pct"/>
            <w:vAlign w:val="center"/>
          </w:tcPr>
          <w:p w14:paraId="1F4BB58A" w14:textId="77777777" w:rsidR="00760F8B" w:rsidRPr="00AD70E9" w:rsidRDefault="00760F8B" w:rsidP="00A81194">
            <w:pPr>
              <w:contextualSpacing/>
              <w:jc w:val="center"/>
            </w:pPr>
            <w:r w:rsidRPr="00AD70E9">
              <w:t>22.</w:t>
            </w:r>
          </w:p>
        </w:tc>
        <w:tc>
          <w:tcPr>
            <w:tcW w:w="189" w:type="pct"/>
            <w:vAlign w:val="center"/>
          </w:tcPr>
          <w:p w14:paraId="368031BF" w14:textId="77777777" w:rsidR="00760F8B" w:rsidRPr="00AD70E9" w:rsidRDefault="00760F8B" w:rsidP="00A81194">
            <w:pPr>
              <w:contextualSpacing/>
              <w:jc w:val="center"/>
            </w:pPr>
            <w:r w:rsidRPr="00AD70E9">
              <w:t>a.</w:t>
            </w:r>
          </w:p>
        </w:tc>
        <w:tc>
          <w:tcPr>
            <w:tcW w:w="3323" w:type="pct"/>
            <w:vAlign w:val="bottom"/>
          </w:tcPr>
          <w:p w14:paraId="6F013238" w14:textId="77777777" w:rsidR="00760F8B" w:rsidRPr="00AD70E9" w:rsidRDefault="00760F8B" w:rsidP="00A81194">
            <w:pPr>
              <w:contextualSpacing/>
              <w:jc w:val="both"/>
            </w:pPr>
            <w:r w:rsidRPr="00AD70E9">
              <w:t>Distinguish the natural and government monopolies with suitable examples</w:t>
            </w:r>
            <w:r>
              <w:t>.</w:t>
            </w:r>
          </w:p>
        </w:tc>
        <w:tc>
          <w:tcPr>
            <w:tcW w:w="388" w:type="pct"/>
            <w:vAlign w:val="center"/>
          </w:tcPr>
          <w:p w14:paraId="1BF07346" w14:textId="77777777" w:rsidR="00760F8B" w:rsidRPr="00AD70E9" w:rsidRDefault="00760F8B" w:rsidP="00A81194">
            <w:pPr>
              <w:contextualSpacing/>
              <w:jc w:val="center"/>
            </w:pPr>
            <w:r w:rsidRPr="00AD70E9">
              <w:t>CO4</w:t>
            </w:r>
          </w:p>
        </w:tc>
        <w:tc>
          <w:tcPr>
            <w:tcW w:w="355" w:type="pct"/>
            <w:vAlign w:val="center"/>
          </w:tcPr>
          <w:p w14:paraId="728311AE" w14:textId="77777777" w:rsidR="00760F8B" w:rsidRPr="00AD70E9" w:rsidRDefault="00760F8B" w:rsidP="00A81194">
            <w:pPr>
              <w:contextualSpacing/>
              <w:jc w:val="center"/>
            </w:pPr>
            <w:r w:rsidRPr="00AD70E9">
              <w:t>A</w:t>
            </w:r>
          </w:p>
        </w:tc>
        <w:tc>
          <w:tcPr>
            <w:tcW w:w="473" w:type="pct"/>
            <w:vAlign w:val="center"/>
          </w:tcPr>
          <w:p w14:paraId="294A2477" w14:textId="77777777" w:rsidR="00760F8B" w:rsidRPr="00AD70E9" w:rsidRDefault="00760F8B" w:rsidP="00A81194">
            <w:pPr>
              <w:contextualSpacing/>
              <w:jc w:val="center"/>
            </w:pPr>
            <w:r w:rsidRPr="00AD70E9">
              <w:t>12</w:t>
            </w:r>
          </w:p>
        </w:tc>
      </w:tr>
      <w:tr w:rsidR="00760F8B" w:rsidRPr="00AD70E9" w14:paraId="5DB53E58" w14:textId="77777777" w:rsidTr="00A81194">
        <w:trPr>
          <w:trHeight w:val="396"/>
        </w:trPr>
        <w:tc>
          <w:tcPr>
            <w:tcW w:w="272" w:type="pct"/>
            <w:vAlign w:val="center"/>
          </w:tcPr>
          <w:p w14:paraId="0732D8A1" w14:textId="77777777" w:rsidR="00760F8B" w:rsidRPr="00AD70E9" w:rsidRDefault="00760F8B" w:rsidP="00A81194">
            <w:pPr>
              <w:contextualSpacing/>
              <w:jc w:val="center"/>
            </w:pPr>
          </w:p>
        </w:tc>
        <w:tc>
          <w:tcPr>
            <w:tcW w:w="189" w:type="pct"/>
            <w:vAlign w:val="center"/>
          </w:tcPr>
          <w:p w14:paraId="44AD45D2" w14:textId="77777777" w:rsidR="00760F8B" w:rsidRPr="00AD70E9" w:rsidRDefault="00760F8B" w:rsidP="00A81194">
            <w:pPr>
              <w:contextualSpacing/>
              <w:jc w:val="center"/>
            </w:pPr>
          </w:p>
        </w:tc>
        <w:tc>
          <w:tcPr>
            <w:tcW w:w="3323" w:type="pct"/>
            <w:vAlign w:val="bottom"/>
          </w:tcPr>
          <w:p w14:paraId="465C5F02" w14:textId="77777777" w:rsidR="00760F8B" w:rsidRPr="00AD70E9" w:rsidRDefault="00760F8B" w:rsidP="00A81194">
            <w:pPr>
              <w:contextualSpacing/>
              <w:jc w:val="both"/>
            </w:pPr>
          </w:p>
        </w:tc>
        <w:tc>
          <w:tcPr>
            <w:tcW w:w="388" w:type="pct"/>
            <w:vAlign w:val="center"/>
          </w:tcPr>
          <w:p w14:paraId="60B5A1C5" w14:textId="77777777" w:rsidR="00760F8B" w:rsidRPr="00AD70E9" w:rsidRDefault="00760F8B" w:rsidP="00A81194">
            <w:pPr>
              <w:contextualSpacing/>
              <w:jc w:val="center"/>
            </w:pPr>
          </w:p>
        </w:tc>
        <w:tc>
          <w:tcPr>
            <w:tcW w:w="355" w:type="pct"/>
            <w:vAlign w:val="center"/>
          </w:tcPr>
          <w:p w14:paraId="330BFECC" w14:textId="77777777" w:rsidR="00760F8B" w:rsidRPr="00AD70E9" w:rsidRDefault="00760F8B" w:rsidP="00A81194">
            <w:pPr>
              <w:contextualSpacing/>
              <w:jc w:val="center"/>
            </w:pPr>
          </w:p>
        </w:tc>
        <w:tc>
          <w:tcPr>
            <w:tcW w:w="473" w:type="pct"/>
            <w:vAlign w:val="center"/>
          </w:tcPr>
          <w:p w14:paraId="6E3AB817" w14:textId="77777777" w:rsidR="00760F8B" w:rsidRPr="00AD70E9" w:rsidRDefault="00760F8B" w:rsidP="00A81194">
            <w:pPr>
              <w:contextualSpacing/>
              <w:jc w:val="center"/>
            </w:pPr>
          </w:p>
        </w:tc>
      </w:tr>
      <w:tr w:rsidR="00760F8B" w:rsidRPr="00AD70E9" w14:paraId="62A2A1DF" w14:textId="77777777" w:rsidTr="00A81194">
        <w:trPr>
          <w:trHeight w:val="396"/>
        </w:trPr>
        <w:tc>
          <w:tcPr>
            <w:tcW w:w="272" w:type="pct"/>
            <w:vAlign w:val="center"/>
          </w:tcPr>
          <w:p w14:paraId="0D2596B4" w14:textId="77777777" w:rsidR="00760F8B" w:rsidRPr="00AD70E9" w:rsidRDefault="00760F8B" w:rsidP="00A81194">
            <w:pPr>
              <w:contextualSpacing/>
              <w:jc w:val="center"/>
            </w:pPr>
            <w:r w:rsidRPr="00AD70E9">
              <w:t>23.</w:t>
            </w:r>
          </w:p>
        </w:tc>
        <w:tc>
          <w:tcPr>
            <w:tcW w:w="189" w:type="pct"/>
            <w:vAlign w:val="center"/>
          </w:tcPr>
          <w:p w14:paraId="76133DF8" w14:textId="77777777" w:rsidR="00760F8B" w:rsidRPr="00AD70E9" w:rsidRDefault="00760F8B" w:rsidP="00A81194">
            <w:pPr>
              <w:contextualSpacing/>
              <w:jc w:val="center"/>
            </w:pPr>
            <w:r w:rsidRPr="00AD70E9">
              <w:t>a.</w:t>
            </w:r>
          </w:p>
        </w:tc>
        <w:tc>
          <w:tcPr>
            <w:tcW w:w="3323" w:type="pct"/>
            <w:vAlign w:val="bottom"/>
          </w:tcPr>
          <w:p w14:paraId="5B3D5757" w14:textId="77777777" w:rsidR="00760F8B" w:rsidRPr="00AD70E9" w:rsidRDefault="00760F8B" w:rsidP="00A81194">
            <w:pPr>
              <w:contextualSpacing/>
              <w:jc w:val="both"/>
            </w:pPr>
            <w:r w:rsidRPr="00AD70E9">
              <w:t>Compare the four major types of market structures with suitable examples</w:t>
            </w:r>
            <w:r>
              <w:t>.</w:t>
            </w:r>
          </w:p>
        </w:tc>
        <w:tc>
          <w:tcPr>
            <w:tcW w:w="388" w:type="pct"/>
            <w:vAlign w:val="center"/>
          </w:tcPr>
          <w:p w14:paraId="5B4C955F" w14:textId="77777777" w:rsidR="00760F8B" w:rsidRPr="00AD70E9" w:rsidRDefault="00760F8B" w:rsidP="00A81194">
            <w:pPr>
              <w:contextualSpacing/>
              <w:jc w:val="center"/>
            </w:pPr>
            <w:r w:rsidRPr="00AD70E9">
              <w:t>CO5</w:t>
            </w:r>
          </w:p>
        </w:tc>
        <w:tc>
          <w:tcPr>
            <w:tcW w:w="355" w:type="pct"/>
            <w:vAlign w:val="center"/>
          </w:tcPr>
          <w:p w14:paraId="240B4584" w14:textId="77777777" w:rsidR="00760F8B" w:rsidRPr="00AD70E9" w:rsidRDefault="00760F8B" w:rsidP="00A81194">
            <w:pPr>
              <w:contextualSpacing/>
              <w:jc w:val="center"/>
            </w:pPr>
            <w:r w:rsidRPr="00AD70E9">
              <w:t>An</w:t>
            </w:r>
          </w:p>
        </w:tc>
        <w:tc>
          <w:tcPr>
            <w:tcW w:w="473" w:type="pct"/>
            <w:vAlign w:val="center"/>
          </w:tcPr>
          <w:p w14:paraId="5F7690EC" w14:textId="77777777" w:rsidR="00760F8B" w:rsidRPr="00AD70E9" w:rsidRDefault="00760F8B" w:rsidP="00A81194">
            <w:pPr>
              <w:contextualSpacing/>
              <w:jc w:val="center"/>
            </w:pPr>
            <w:r w:rsidRPr="00AD70E9">
              <w:t>12</w:t>
            </w:r>
          </w:p>
        </w:tc>
      </w:tr>
      <w:tr w:rsidR="00760F8B" w:rsidRPr="00AD70E9" w14:paraId="7DC0B5E9" w14:textId="77777777" w:rsidTr="00A81194">
        <w:trPr>
          <w:trHeight w:val="300"/>
        </w:trPr>
        <w:tc>
          <w:tcPr>
            <w:tcW w:w="5000" w:type="pct"/>
            <w:gridSpan w:val="6"/>
            <w:vAlign w:val="center"/>
          </w:tcPr>
          <w:p w14:paraId="1428D6AF" w14:textId="77777777" w:rsidR="00760F8B" w:rsidRPr="00AD70E9" w:rsidRDefault="00760F8B" w:rsidP="00A81194">
            <w:pPr>
              <w:contextualSpacing/>
              <w:jc w:val="center"/>
              <w:rPr>
                <w:b/>
                <w:bCs/>
              </w:rPr>
            </w:pPr>
            <w:r w:rsidRPr="00AD70E9">
              <w:rPr>
                <w:b/>
                <w:bCs/>
              </w:rPr>
              <w:t>COMPULSORY QUESTION</w:t>
            </w:r>
          </w:p>
        </w:tc>
      </w:tr>
      <w:tr w:rsidR="00760F8B" w:rsidRPr="00AD70E9" w14:paraId="074E6D3C" w14:textId="77777777" w:rsidTr="00A81194">
        <w:trPr>
          <w:trHeight w:val="396"/>
        </w:trPr>
        <w:tc>
          <w:tcPr>
            <w:tcW w:w="272" w:type="pct"/>
            <w:vAlign w:val="center"/>
          </w:tcPr>
          <w:p w14:paraId="650FB0A4" w14:textId="77777777" w:rsidR="00760F8B" w:rsidRPr="00AD70E9" w:rsidRDefault="00760F8B" w:rsidP="00A81194">
            <w:pPr>
              <w:contextualSpacing/>
              <w:jc w:val="center"/>
            </w:pPr>
            <w:r w:rsidRPr="00AD70E9">
              <w:t>24.</w:t>
            </w:r>
          </w:p>
        </w:tc>
        <w:tc>
          <w:tcPr>
            <w:tcW w:w="189" w:type="pct"/>
            <w:vAlign w:val="center"/>
          </w:tcPr>
          <w:p w14:paraId="25F86D4E" w14:textId="77777777" w:rsidR="00760F8B" w:rsidRPr="00AD70E9" w:rsidRDefault="00760F8B" w:rsidP="00A81194">
            <w:pPr>
              <w:contextualSpacing/>
              <w:jc w:val="center"/>
            </w:pPr>
            <w:r w:rsidRPr="00AD70E9">
              <w:t>a.</w:t>
            </w:r>
          </w:p>
        </w:tc>
        <w:tc>
          <w:tcPr>
            <w:tcW w:w="3323" w:type="pct"/>
            <w:vAlign w:val="bottom"/>
          </w:tcPr>
          <w:p w14:paraId="46860820" w14:textId="77777777" w:rsidR="00760F8B" w:rsidRPr="00AD70E9" w:rsidRDefault="00760F8B" w:rsidP="00A81194">
            <w:pPr>
              <w:contextualSpacing/>
              <w:jc w:val="both"/>
            </w:pPr>
            <w:r w:rsidRPr="00AD70E9">
              <w:t>Evaluate the globalization as a process and its impact on Indian economy</w:t>
            </w:r>
            <w:r>
              <w:t>.</w:t>
            </w:r>
          </w:p>
        </w:tc>
        <w:tc>
          <w:tcPr>
            <w:tcW w:w="388" w:type="pct"/>
            <w:vAlign w:val="center"/>
          </w:tcPr>
          <w:p w14:paraId="1EF295B5" w14:textId="77777777" w:rsidR="00760F8B" w:rsidRPr="00AD70E9" w:rsidRDefault="00760F8B" w:rsidP="00A81194">
            <w:pPr>
              <w:contextualSpacing/>
              <w:jc w:val="center"/>
            </w:pPr>
            <w:r w:rsidRPr="00AD70E9">
              <w:t>CO 6</w:t>
            </w:r>
          </w:p>
        </w:tc>
        <w:tc>
          <w:tcPr>
            <w:tcW w:w="355" w:type="pct"/>
            <w:vAlign w:val="center"/>
          </w:tcPr>
          <w:p w14:paraId="5B6611AD" w14:textId="77777777" w:rsidR="00760F8B" w:rsidRPr="00AD70E9" w:rsidRDefault="00760F8B" w:rsidP="00A81194">
            <w:pPr>
              <w:contextualSpacing/>
              <w:jc w:val="center"/>
            </w:pPr>
            <w:r w:rsidRPr="00AD70E9">
              <w:t>An</w:t>
            </w:r>
          </w:p>
        </w:tc>
        <w:tc>
          <w:tcPr>
            <w:tcW w:w="473" w:type="pct"/>
            <w:vAlign w:val="center"/>
          </w:tcPr>
          <w:p w14:paraId="75C0FA47" w14:textId="77777777" w:rsidR="00760F8B" w:rsidRPr="00AD70E9" w:rsidRDefault="00760F8B" w:rsidP="00A81194">
            <w:pPr>
              <w:contextualSpacing/>
              <w:jc w:val="center"/>
            </w:pPr>
            <w:r w:rsidRPr="00AD70E9">
              <w:t>12</w:t>
            </w:r>
          </w:p>
        </w:tc>
      </w:tr>
    </w:tbl>
    <w:p w14:paraId="66C13896" w14:textId="77777777" w:rsidR="00760F8B" w:rsidRPr="00AD70E9" w:rsidRDefault="00760F8B" w:rsidP="00A81194">
      <w:pPr>
        <w:contextualSpacing/>
      </w:pPr>
      <w:r w:rsidRPr="00AD70E9">
        <w:rPr>
          <w:b/>
          <w:bCs/>
        </w:rPr>
        <w:t>CO</w:t>
      </w:r>
      <w:r w:rsidRPr="00AD70E9">
        <w:t xml:space="preserve"> – COURSE OUTCOME</w:t>
      </w:r>
      <w:r w:rsidRPr="00AD70E9">
        <w:tab/>
      </w:r>
      <w:r w:rsidRPr="00AD70E9">
        <w:tab/>
      </w:r>
      <w:r w:rsidRPr="00AD70E9">
        <w:tab/>
      </w:r>
      <w:r w:rsidRPr="00AD70E9">
        <w:tab/>
      </w:r>
      <w:r w:rsidRPr="00AD70E9">
        <w:tab/>
      </w:r>
      <w:r w:rsidRPr="00AD70E9">
        <w:rPr>
          <w:b/>
          <w:bCs/>
        </w:rPr>
        <w:t>BL</w:t>
      </w:r>
      <w:r w:rsidRPr="00AD70E9">
        <w:t xml:space="preserve"> – BLOOM’S LEVEL</w:t>
      </w:r>
    </w:p>
    <w:p w14:paraId="1DA4CFA0" w14:textId="77777777" w:rsidR="00760F8B" w:rsidRPr="00AD70E9"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AD70E9" w14:paraId="287D90C4" w14:textId="77777777" w:rsidTr="00A81194">
        <w:trPr>
          <w:trHeight w:val="280"/>
        </w:trPr>
        <w:tc>
          <w:tcPr>
            <w:tcW w:w="862" w:type="dxa"/>
          </w:tcPr>
          <w:p w14:paraId="56BDEDA3" w14:textId="77777777" w:rsidR="00760F8B" w:rsidRPr="00AD70E9" w:rsidRDefault="00760F8B" w:rsidP="00A81194">
            <w:pPr>
              <w:contextualSpacing/>
            </w:pPr>
          </w:p>
        </w:tc>
        <w:tc>
          <w:tcPr>
            <w:tcW w:w="9621" w:type="dxa"/>
          </w:tcPr>
          <w:p w14:paraId="4F526F1D" w14:textId="77777777" w:rsidR="00760F8B" w:rsidRPr="00AD70E9" w:rsidRDefault="00760F8B" w:rsidP="00A81194">
            <w:pPr>
              <w:contextualSpacing/>
              <w:jc w:val="center"/>
              <w:rPr>
                <w:b/>
              </w:rPr>
            </w:pPr>
            <w:r w:rsidRPr="00AD70E9">
              <w:rPr>
                <w:b/>
              </w:rPr>
              <w:t>COURSE OUTCOMES</w:t>
            </w:r>
          </w:p>
        </w:tc>
      </w:tr>
      <w:tr w:rsidR="00760F8B" w:rsidRPr="00AD70E9" w14:paraId="14437560" w14:textId="77777777" w:rsidTr="00A81194">
        <w:trPr>
          <w:trHeight w:val="280"/>
        </w:trPr>
        <w:tc>
          <w:tcPr>
            <w:tcW w:w="862" w:type="dxa"/>
          </w:tcPr>
          <w:p w14:paraId="742771E3" w14:textId="77777777" w:rsidR="00760F8B" w:rsidRPr="00AD70E9" w:rsidRDefault="00760F8B" w:rsidP="00A81194">
            <w:pPr>
              <w:contextualSpacing/>
              <w:rPr>
                <w:bCs/>
              </w:rPr>
            </w:pPr>
            <w:r w:rsidRPr="00AD70E9">
              <w:rPr>
                <w:bCs/>
              </w:rPr>
              <w:t>CO1</w:t>
            </w:r>
          </w:p>
        </w:tc>
        <w:tc>
          <w:tcPr>
            <w:tcW w:w="9621" w:type="dxa"/>
            <w:vAlign w:val="center"/>
          </w:tcPr>
          <w:p w14:paraId="284904A2" w14:textId="77777777" w:rsidR="00760F8B" w:rsidRPr="00AD70E9" w:rsidRDefault="00760F8B" w:rsidP="00A81194">
            <w:pPr>
              <w:contextualSpacing/>
              <w:jc w:val="both"/>
            </w:pPr>
            <w:r w:rsidRPr="00AD70E9">
              <w:t>Gain knowledge on the basic concept in economics</w:t>
            </w:r>
          </w:p>
        </w:tc>
      </w:tr>
      <w:tr w:rsidR="00760F8B" w:rsidRPr="00AD70E9" w14:paraId="7EF1765F" w14:textId="77777777" w:rsidTr="00A81194">
        <w:trPr>
          <w:trHeight w:val="280"/>
        </w:trPr>
        <w:tc>
          <w:tcPr>
            <w:tcW w:w="862" w:type="dxa"/>
          </w:tcPr>
          <w:p w14:paraId="7AFA9207" w14:textId="77777777" w:rsidR="00760F8B" w:rsidRPr="00AD70E9" w:rsidRDefault="00760F8B" w:rsidP="00A81194">
            <w:pPr>
              <w:contextualSpacing/>
              <w:rPr>
                <w:bCs/>
              </w:rPr>
            </w:pPr>
            <w:r w:rsidRPr="00AD70E9">
              <w:rPr>
                <w:bCs/>
              </w:rPr>
              <w:t>CO2</w:t>
            </w:r>
          </w:p>
        </w:tc>
        <w:tc>
          <w:tcPr>
            <w:tcW w:w="9621" w:type="dxa"/>
            <w:vAlign w:val="center"/>
          </w:tcPr>
          <w:p w14:paraId="79C1128C" w14:textId="77777777" w:rsidR="00760F8B" w:rsidRPr="00AD70E9" w:rsidRDefault="00760F8B" w:rsidP="00A81194">
            <w:pPr>
              <w:contextualSpacing/>
              <w:jc w:val="both"/>
            </w:pPr>
            <w:r w:rsidRPr="00AD70E9">
              <w:t>Understand the importance of demand and supply</w:t>
            </w:r>
          </w:p>
        </w:tc>
      </w:tr>
      <w:tr w:rsidR="00760F8B" w:rsidRPr="00AD70E9" w14:paraId="54E536EE" w14:textId="77777777" w:rsidTr="00A81194">
        <w:trPr>
          <w:trHeight w:val="280"/>
        </w:trPr>
        <w:tc>
          <w:tcPr>
            <w:tcW w:w="862" w:type="dxa"/>
          </w:tcPr>
          <w:p w14:paraId="105721E9" w14:textId="77777777" w:rsidR="00760F8B" w:rsidRPr="00AD70E9" w:rsidRDefault="00760F8B" w:rsidP="00A81194">
            <w:pPr>
              <w:contextualSpacing/>
              <w:rPr>
                <w:bCs/>
              </w:rPr>
            </w:pPr>
            <w:r w:rsidRPr="00AD70E9">
              <w:rPr>
                <w:bCs/>
              </w:rPr>
              <w:t>CO3</w:t>
            </w:r>
          </w:p>
        </w:tc>
        <w:tc>
          <w:tcPr>
            <w:tcW w:w="9621" w:type="dxa"/>
            <w:vAlign w:val="center"/>
          </w:tcPr>
          <w:p w14:paraId="79BCA3CF" w14:textId="77777777" w:rsidR="00760F8B" w:rsidRPr="00AD70E9" w:rsidRDefault="00760F8B" w:rsidP="00A81194">
            <w:pPr>
              <w:contextualSpacing/>
              <w:jc w:val="both"/>
            </w:pPr>
            <w:r w:rsidRPr="00AD70E9">
              <w:t>Understand the factors affecting costing of a product</w:t>
            </w:r>
          </w:p>
        </w:tc>
      </w:tr>
      <w:tr w:rsidR="00760F8B" w:rsidRPr="00AD70E9" w14:paraId="1E86D6BE" w14:textId="77777777" w:rsidTr="00A81194">
        <w:trPr>
          <w:trHeight w:val="280"/>
        </w:trPr>
        <w:tc>
          <w:tcPr>
            <w:tcW w:w="862" w:type="dxa"/>
          </w:tcPr>
          <w:p w14:paraId="787936AD" w14:textId="77777777" w:rsidR="00760F8B" w:rsidRPr="00AD70E9" w:rsidRDefault="00760F8B" w:rsidP="00A81194">
            <w:pPr>
              <w:contextualSpacing/>
              <w:rPr>
                <w:bCs/>
              </w:rPr>
            </w:pPr>
            <w:r w:rsidRPr="00AD70E9">
              <w:rPr>
                <w:bCs/>
              </w:rPr>
              <w:t>CO4</w:t>
            </w:r>
          </w:p>
        </w:tc>
        <w:tc>
          <w:tcPr>
            <w:tcW w:w="9621" w:type="dxa"/>
            <w:vAlign w:val="center"/>
          </w:tcPr>
          <w:p w14:paraId="5D339277" w14:textId="77777777" w:rsidR="00760F8B" w:rsidRPr="00AD70E9" w:rsidRDefault="00760F8B" w:rsidP="00A81194">
            <w:pPr>
              <w:contextualSpacing/>
              <w:jc w:val="both"/>
            </w:pPr>
            <w:r w:rsidRPr="00AD70E9">
              <w:t xml:space="preserve">Gain knowledge about Indian Economy  </w:t>
            </w:r>
          </w:p>
        </w:tc>
      </w:tr>
      <w:tr w:rsidR="00760F8B" w:rsidRPr="00AD70E9" w14:paraId="2B46F940" w14:textId="77777777" w:rsidTr="00A81194">
        <w:trPr>
          <w:trHeight w:val="280"/>
        </w:trPr>
        <w:tc>
          <w:tcPr>
            <w:tcW w:w="862" w:type="dxa"/>
          </w:tcPr>
          <w:p w14:paraId="35E90600" w14:textId="77777777" w:rsidR="00760F8B" w:rsidRPr="00AD70E9" w:rsidRDefault="00760F8B" w:rsidP="00A81194">
            <w:pPr>
              <w:contextualSpacing/>
              <w:rPr>
                <w:bCs/>
              </w:rPr>
            </w:pPr>
            <w:r w:rsidRPr="00AD70E9">
              <w:rPr>
                <w:bCs/>
              </w:rPr>
              <w:t>CO5</w:t>
            </w:r>
          </w:p>
        </w:tc>
        <w:tc>
          <w:tcPr>
            <w:tcW w:w="9621" w:type="dxa"/>
            <w:vAlign w:val="center"/>
          </w:tcPr>
          <w:p w14:paraId="4797F2B6" w14:textId="77777777" w:rsidR="00760F8B" w:rsidRPr="00AD70E9" w:rsidRDefault="00760F8B" w:rsidP="00A81194">
            <w:pPr>
              <w:contextualSpacing/>
              <w:jc w:val="both"/>
            </w:pPr>
            <w:r w:rsidRPr="00AD70E9">
              <w:t>Acquire knowledge on the structure and types of markets</w:t>
            </w:r>
          </w:p>
        </w:tc>
      </w:tr>
      <w:tr w:rsidR="00760F8B" w:rsidRPr="00AD70E9" w14:paraId="7FCCF82A" w14:textId="77777777" w:rsidTr="00A81194">
        <w:trPr>
          <w:trHeight w:val="280"/>
        </w:trPr>
        <w:tc>
          <w:tcPr>
            <w:tcW w:w="862" w:type="dxa"/>
          </w:tcPr>
          <w:p w14:paraId="5CD4CA84" w14:textId="77777777" w:rsidR="00760F8B" w:rsidRPr="00AD70E9" w:rsidRDefault="00760F8B" w:rsidP="00A81194">
            <w:pPr>
              <w:contextualSpacing/>
              <w:rPr>
                <w:bCs/>
              </w:rPr>
            </w:pPr>
            <w:r w:rsidRPr="00AD70E9">
              <w:rPr>
                <w:bCs/>
              </w:rPr>
              <w:t>CO6</w:t>
            </w:r>
          </w:p>
        </w:tc>
        <w:tc>
          <w:tcPr>
            <w:tcW w:w="9621" w:type="dxa"/>
            <w:vAlign w:val="bottom"/>
          </w:tcPr>
          <w:p w14:paraId="6A6A019E" w14:textId="77777777" w:rsidR="00760F8B" w:rsidRPr="00AD70E9" w:rsidRDefault="00760F8B" w:rsidP="00A81194">
            <w:pPr>
              <w:contextualSpacing/>
              <w:jc w:val="both"/>
            </w:pPr>
            <w:r w:rsidRPr="00AD70E9">
              <w:t>Evaluate a problem based on the theories of economics</w:t>
            </w:r>
          </w:p>
        </w:tc>
      </w:tr>
    </w:tbl>
    <w:p w14:paraId="7559676E" w14:textId="77777777" w:rsidR="00760F8B" w:rsidRPr="00AD70E9"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AD70E9" w14:paraId="4F0FAECD" w14:textId="77777777" w:rsidTr="00A81194">
        <w:trPr>
          <w:jc w:val="center"/>
        </w:trPr>
        <w:tc>
          <w:tcPr>
            <w:tcW w:w="10348" w:type="dxa"/>
            <w:gridSpan w:val="8"/>
          </w:tcPr>
          <w:p w14:paraId="01E1D0B0" w14:textId="77777777" w:rsidR="00760F8B" w:rsidRPr="00AD70E9" w:rsidRDefault="00760F8B" w:rsidP="00A81194">
            <w:pPr>
              <w:contextualSpacing/>
              <w:jc w:val="center"/>
              <w:rPr>
                <w:b/>
              </w:rPr>
            </w:pPr>
            <w:r w:rsidRPr="00AD70E9">
              <w:rPr>
                <w:b/>
              </w:rPr>
              <w:t>Assessment Pattern as per Bloom’s Taxonomy</w:t>
            </w:r>
          </w:p>
        </w:tc>
      </w:tr>
      <w:tr w:rsidR="00760F8B" w:rsidRPr="00AD70E9" w14:paraId="45D363C2" w14:textId="77777777" w:rsidTr="00A81194">
        <w:trPr>
          <w:jc w:val="center"/>
        </w:trPr>
        <w:tc>
          <w:tcPr>
            <w:tcW w:w="1560" w:type="dxa"/>
          </w:tcPr>
          <w:p w14:paraId="27B1D787" w14:textId="77777777" w:rsidR="00760F8B" w:rsidRPr="00AD70E9" w:rsidRDefault="00760F8B" w:rsidP="00A81194">
            <w:pPr>
              <w:contextualSpacing/>
              <w:jc w:val="center"/>
              <w:rPr>
                <w:b/>
                <w:bCs/>
              </w:rPr>
            </w:pPr>
            <w:r w:rsidRPr="00AD70E9">
              <w:rPr>
                <w:b/>
                <w:bCs/>
              </w:rPr>
              <w:t>CO / P</w:t>
            </w:r>
          </w:p>
        </w:tc>
        <w:tc>
          <w:tcPr>
            <w:tcW w:w="1417" w:type="dxa"/>
          </w:tcPr>
          <w:p w14:paraId="6CA6137B" w14:textId="77777777" w:rsidR="00760F8B" w:rsidRPr="00AD70E9" w:rsidRDefault="00760F8B" w:rsidP="00A81194">
            <w:pPr>
              <w:contextualSpacing/>
              <w:jc w:val="center"/>
              <w:rPr>
                <w:b/>
              </w:rPr>
            </w:pPr>
            <w:r w:rsidRPr="00AD70E9">
              <w:rPr>
                <w:b/>
              </w:rPr>
              <w:t>R</w:t>
            </w:r>
          </w:p>
        </w:tc>
        <w:tc>
          <w:tcPr>
            <w:tcW w:w="1276" w:type="dxa"/>
          </w:tcPr>
          <w:p w14:paraId="3A4653CA" w14:textId="77777777" w:rsidR="00760F8B" w:rsidRPr="00AD70E9" w:rsidRDefault="00760F8B" w:rsidP="00A81194">
            <w:pPr>
              <w:contextualSpacing/>
              <w:jc w:val="center"/>
              <w:rPr>
                <w:b/>
              </w:rPr>
            </w:pPr>
            <w:r w:rsidRPr="00AD70E9">
              <w:rPr>
                <w:b/>
              </w:rPr>
              <w:t>U</w:t>
            </w:r>
          </w:p>
        </w:tc>
        <w:tc>
          <w:tcPr>
            <w:tcW w:w="1134" w:type="dxa"/>
          </w:tcPr>
          <w:p w14:paraId="37093AD5" w14:textId="77777777" w:rsidR="00760F8B" w:rsidRPr="00AD70E9" w:rsidRDefault="00760F8B" w:rsidP="00A81194">
            <w:pPr>
              <w:contextualSpacing/>
              <w:jc w:val="center"/>
              <w:rPr>
                <w:b/>
              </w:rPr>
            </w:pPr>
            <w:r w:rsidRPr="00AD70E9">
              <w:rPr>
                <w:b/>
              </w:rPr>
              <w:t>A</w:t>
            </w:r>
          </w:p>
        </w:tc>
        <w:tc>
          <w:tcPr>
            <w:tcW w:w="1418" w:type="dxa"/>
          </w:tcPr>
          <w:p w14:paraId="7822DE09" w14:textId="77777777" w:rsidR="00760F8B" w:rsidRPr="00AD70E9" w:rsidRDefault="00760F8B" w:rsidP="00A81194">
            <w:pPr>
              <w:contextualSpacing/>
              <w:jc w:val="center"/>
              <w:rPr>
                <w:b/>
              </w:rPr>
            </w:pPr>
            <w:r w:rsidRPr="00AD70E9">
              <w:rPr>
                <w:b/>
              </w:rPr>
              <w:t>An</w:t>
            </w:r>
          </w:p>
        </w:tc>
        <w:tc>
          <w:tcPr>
            <w:tcW w:w="708" w:type="dxa"/>
          </w:tcPr>
          <w:p w14:paraId="6CACE53F" w14:textId="77777777" w:rsidR="00760F8B" w:rsidRPr="00AD70E9" w:rsidRDefault="00760F8B" w:rsidP="00A81194">
            <w:pPr>
              <w:contextualSpacing/>
              <w:jc w:val="center"/>
              <w:rPr>
                <w:b/>
              </w:rPr>
            </w:pPr>
            <w:r w:rsidRPr="00AD70E9">
              <w:rPr>
                <w:b/>
              </w:rPr>
              <w:t>E</w:t>
            </w:r>
          </w:p>
        </w:tc>
        <w:tc>
          <w:tcPr>
            <w:tcW w:w="1134" w:type="dxa"/>
          </w:tcPr>
          <w:p w14:paraId="3FE383F8" w14:textId="77777777" w:rsidR="00760F8B" w:rsidRPr="00AD70E9" w:rsidRDefault="00760F8B" w:rsidP="00A81194">
            <w:pPr>
              <w:contextualSpacing/>
              <w:jc w:val="center"/>
              <w:rPr>
                <w:b/>
              </w:rPr>
            </w:pPr>
            <w:r w:rsidRPr="00AD70E9">
              <w:rPr>
                <w:b/>
              </w:rPr>
              <w:t>C</w:t>
            </w:r>
          </w:p>
        </w:tc>
        <w:tc>
          <w:tcPr>
            <w:tcW w:w="1701" w:type="dxa"/>
          </w:tcPr>
          <w:p w14:paraId="164A9218" w14:textId="77777777" w:rsidR="00760F8B" w:rsidRPr="00AD70E9" w:rsidRDefault="00760F8B" w:rsidP="00A81194">
            <w:pPr>
              <w:contextualSpacing/>
              <w:jc w:val="center"/>
              <w:rPr>
                <w:b/>
              </w:rPr>
            </w:pPr>
            <w:r w:rsidRPr="00AD70E9">
              <w:rPr>
                <w:b/>
              </w:rPr>
              <w:t>Total</w:t>
            </w:r>
          </w:p>
        </w:tc>
      </w:tr>
      <w:tr w:rsidR="00760F8B" w:rsidRPr="00AD70E9" w14:paraId="5FF0F01E" w14:textId="77777777" w:rsidTr="00A81194">
        <w:trPr>
          <w:jc w:val="center"/>
        </w:trPr>
        <w:tc>
          <w:tcPr>
            <w:tcW w:w="1560" w:type="dxa"/>
          </w:tcPr>
          <w:p w14:paraId="59A6D66D" w14:textId="77777777" w:rsidR="00760F8B" w:rsidRPr="00AD70E9" w:rsidRDefault="00760F8B" w:rsidP="00A81194">
            <w:pPr>
              <w:contextualSpacing/>
              <w:jc w:val="center"/>
              <w:rPr>
                <w:bCs/>
              </w:rPr>
            </w:pPr>
            <w:r w:rsidRPr="00AD70E9">
              <w:rPr>
                <w:bCs/>
              </w:rPr>
              <w:t>CO1</w:t>
            </w:r>
          </w:p>
        </w:tc>
        <w:tc>
          <w:tcPr>
            <w:tcW w:w="1417" w:type="dxa"/>
          </w:tcPr>
          <w:p w14:paraId="707D0257" w14:textId="77777777" w:rsidR="00760F8B" w:rsidRPr="00AD70E9" w:rsidRDefault="00760F8B" w:rsidP="00A81194">
            <w:pPr>
              <w:contextualSpacing/>
              <w:jc w:val="center"/>
            </w:pPr>
            <w:r w:rsidRPr="00AD70E9">
              <w:t>2</w:t>
            </w:r>
          </w:p>
        </w:tc>
        <w:tc>
          <w:tcPr>
            <w:tcW w:w="1276" w:type="dxa"/>
          </w:tcPr>
          <w:p w14:paraId="06CFAF48" w14:textId="77777777" w:rsidR="00760F8B" w:rsidRPr="00AD70E9" w:rsidRDefault="00760F8B" w:rsidP="00A81194">
            <w:pPr>
              <w:contextualSpacing/>
              <w:jc w:val="center"/>
            </w:pPr>
          </w:p>
        </w:tc>
        <w:tc>
          <w:tcPr>
            <w:tcW w:w="1134" w:type="dxa"/>
          </w:tcPr>
          <w:p w14:paraId="68841161" w14:textId="77777777" w:rsidR="00760F8B" w:rsidRPr="00AD70E9" w:rsidRDefault="00760F8B" w:rsidP="00A81194">
            <w:pPr>
              <w:contextualSpacing/>
              <w:jc w:val="center"/>
            </w:pPr>
          </w:p>
        </w:tc>
        <w:tc>
          <w:tcPr>
            <w:tcW w:w="1418" w:type="dxa"/>
          </w:tcPr>
          <w:p w14:paraId="2D9BA73B" w14:textId="77777777" w:rsidR="00760F8B" w:rsidRPr="00AD70E9" w:rsidRDefault="00760F8B" w:rsidP="00A81194">
            <w:pPr>
              <w:contextualSpacing/>
              <w:jc w:val="center"/>
            </w:pPr>
            <w:r w:rsidRPr="00AD70E9">
              <w:t>15</w:t>
            </w:r>
          </w:p>
        </w:tc>
        <w:tc>
          <w:tcPr>
            <w:tcW w:w="708" w:type="dxa"/>
          </w:tcPr>
          <w:p w14:paraId="476B58FA" w14:textId="77777777" w:rsidR="00760F8B" w:rsidRPr="00AD70E9" w:rsidRDefault="00760F8B" w:rsidP="00A81194">
            <w:pPr>
              <w:contextualSpacing/>
              <w:jc w:val="center"/>
            </w:pPr>
            <w:r w:rsidRPr="00AD70E9">
              <w:t>-</w:t>
            </w:r>
          </w:p>
        </w:tc>
        <w:tc>
          <w:tcPr>
            <w:tcW w:w="1134" w:type="dxa"/>
          </w:tcPr>
          <w:p w14:paraId="7C4140CA" w14:textId="77777777" w:rsidR="00760F8B" w:rsidRPr="00AD70E9" w:rsidRDefault="00760F8B" w:rsidP="00A81194">
            <w:pPr>
              <w:contextualSpacing/>
              <w:jc w:val="center"/>
            </w:pPr>
            <w:r w:rsidRPr="00AD70E9">
              <w:t>-</w:t>
            </w:r>
          </w:p>
        </w:tc>
        <w:tc>
          <w:tcPr>
            <w:tcW w:w="1701" w:type="dxa"/>
          </w:tcPr>
          <w:p w14:paraId="6E5F7AA5" w14:textId="77777777" w:rsidR="00760F8B" w:rsidRPr="00AD70E9" w:rsidRDefault="00760F8B" w:rsidP="00A81194">
            <w:pPr>
              <w:contextualSpacing/>
              <w:jc w:val="center"/>
            </w:pPr>
            <w:r w:rsidRPr="00AD70E9">
              <w:t>17</w:t>
            </w:r>
          </w:p>
        </w:tc>
      </w:tr>
      <w:tr w:rsidR="00760F8B" w:rsidRPr="00AD70E9" w14:paraId="399E66E3" w14:textId="77777777" w:rsidTr="00A81194">
        <w:trPr>
          <w:jc w:val="center"/>
        </w:trPr>
        <w:tc>
          <w:tcPr>
            <w:tcW w:w="1560" w:type="dxa"/>
          </w:tcPr>
          <w:p w14:paraId="3938A98F" w14:textId="77777777" w:rsidR="00760F8B" w:rsidRPr="00AD70E9" w:rsidRDefault="00760F8B" w:rsidP="00A81194">
            <w:pPr>
              <w:contextualSpacing/>
              <w:jc w:val="center"/>
              <w:rPr>
                <w:bCs/>
              </w:rPr>
            </w:pPr>
            <w:r w:rsidRPr="00AD70E9">
              <w:rPr>
                <w:bCs/>
              </w:rPr>
              <w:t>CO2</w:t>
            </w:r>
          </w:p>
        </w:tc>
        <w:tc>
          <w:tcPr>
            <w:tcW w:w="1417" w:type="dxa"/>
          </w:tcPr>
          <w:p w14:paraId="4DCD93B0" w14:textId="77777777" w:rsidR="00760F8B" w:rsidRPr="00AD70E9" w:rsidRDefault="00760F8B" w:rsidP="00A81194">
            <w:pPr>
              <w:contextualSpacing/>
              <w:jc w:val="center"/>
            </w:pPr>
          </w:p>
        </w:tc>
        <w:tc>
          <w:tcPr>
            <w:tcW w:w="1276" w:type="dxa"/>
          </w:tcPr>
          <w:p w14:paraId="62A79E61" w14:textId="77777777" w:rsidR="00760F8B" w:rsidRPr="00AD70E9" w:rsidRDefault="00760F8B" w:rsidP="00A81194">
            <w:pPr>
              <w:contextualSpacing/>
              <w:jc w:val="center"/>
            </w:pPr>
          </w:p>
        </w:tc>
        <w:tc>
          <w:tcPr>
            <w:tcW w:w="1134" w:type="dxa"/>
          </w:tcPr>
          <w:p w14:paraId="5373C81A" w14:textId="77777777" w:rsidR="00760F8B" w:rsidRPr="00AD70E9" w:rsidRDefault="00760F8B" w:rsidP="00A81194">
            <w:pPr>
              <w:contextualSpacing/>
              <w:jc w:val="center"/>
            </w:pPr>
            <w:r w:rsidRPr="00AD70E9">
              <w:t>13</w:t>
            </w:r>
          </w:p>
        </w:tc>
        <w:tc>
          <w:tcPr>
            <w:tcW w:w="1418" w:type="dxa"/>
          </w:tcPr>
          <w:p w14:paraId="1BD0779F" w14:textId="77777777" w:rsidR="00760F8B" w:rsidRPr="00AD70E9" w:rsidRDefault="00760F8B" w:rsidP="00A81194">
            <w:pPr>
              <w:contextualSpacing/>
              <w:jc w:val="center"/>
            </w:pPr>
            <w:r w:rsidRPr="00AD70E9">
              <w:t>16</w:t>
            </w:r>
          </w:p>
        </w:tc>
        <w:tc>
          <w:tcPr>
            <w:tcW w:w="708" w:type="dxa"/>
          </w:tcPr>
          <w:p w14:paraId="2789D100" w14:textId="77777777" w:rsidR="00760F8B" w:rsidRPr="00AD70E9" w:rsidRDefault="00760F8B" w:rsidP="00760F8B">
            <w:pPr>
              <w:contextualSpacing/>
              <w:jc w:val="center"/>
            </w:pPr>
            <w:r w:rsidRPr="00AD70E9">
              <w:t>-</w:t>
            </w:r>
          </w:p>
        </w:tc>
        <w:tc>
          <w:tcPr>
            <w:tcW w:w="1134" w:type="dxa"/>
          </w:tcPr>
          <w:p w14:paraId="6D23B65A" w14:textId="77777777" w:rsidR="00760F8B" w:rsidRPr="00AD70E9" w:rsidRDefault="00760F8B" w:rsidP="00760F8B">
            <w:pPr>
              <w:contextualSpacing/>
              <w:jc w:val="center"/>
            </w:pPr>
            <w:r w:rsidRPr="00AD70E9">
              <w:t>-</w:t>
            </w:r>
          </w:p>
        </w:tc>
        <w:tc>
          <w:tcPr>
            <w:tcW w:w="1701" w:type="dxa"/>
          </w:tcPr>
          <w:p w14:paraId="0E17943B" w14:textId="77777777" w:rsidR="00760F8B" w:rsidRPr="00AD70E9" w:rsidRDefault="00760F8B" w:rsidP="00760F8B">
            <w:pPr>
              <w:contextualSpacing/>
              <w:jc w:val="center"/>
            </w:pPr>
            <w:r w:rsidRPr="00AD70E9">
              <w:t>29</w:t>
            </w:r>
          </w:p>
        </w:tc>
      </w:tr>
      <w:tr w:rsidR="00760F8B" w:rsidRPr="00AD70E9" w14:paraId="15C7CC94" w14:textId="77777777" w:rsidTr="00A81194">
        <w:trPr>
          <w:jc w:val="center"/>
        </w:trPr>
        <w:tc>
          <w:tcPr>
            <w:tcW w:w="1560" w:type="dxa"/>
          </w:tcPr>
          <w:p w14:paraId="0CDDE8EF" w14:textId="77777777" w:rsidR="00760F8B" w:rsidRPr="00AD70E9" w:rsidRDefault="00760F8B" w:rsidP="00A81194">
            <w:pPr>
              <w:contextualSpacing/>
              <w:jc w:val="center"/>
              <w:rPr>
                <w:bCs/>
              </w:rPr>
            </w:pPr>
            <w:r w:rsidRPr="00AD70E9">
              <w:rPr>
                <w:bCs/>
              </w:rPr>
              <w:t>CO3</w:t>
            </w:r>
          </w:p>
        </w:tc>
        <w:tc>
          <w:tcPr>
            <w:tcW w:w="1417" w:type="dxa"/>
          </w:tcPr>
          <w:p w14:paraId="383DE3D4" w14:textId="77777777" w:rsidR="00760F8B" w:rsidRPr="00AD70E9" w:rsidRDefault="00760F8B" w:rsidP="00A81194">
            <w:pPr>
              <w:contextualSpacing/>
              <w:jc w:val="center"/>
            </w:pPr>
            <w:r w:rsidRPr="00AD70E9">
              <w:t>1</w:t>
            </w:r>
          </w:p>
        </w:tc>
        <w:tc>
          <w:tcPr>
            <w:tcW w:w="1276" w:type="dxa"/>
          </w:tcPr>
          <w:p w14:paraId="395A0F09" w14:textId="77777777" w:rsidR="00760F8B" w:rsidRPr="00AD70E9" w:rsidRDefault="00760F8B" w:rsidP="00A81194">
            <w:pPr>
              <w:contextualSpacing/>
              <w:jc w:val="center"/>
            </w:pPr>
            <w:r w:rsidRPr="00AD70E9">
              <w:t>-</w:t>
            </w:r>
          </w:p>
        </w:tc>
        <w:tc>
          <w:tcPr>
            <w:tcW w:w="1134" w:type="dxa"/>
          </w:tcPr>
          <w:p w14:paraId="4EFFB000" w14:textId="77777777" w:rsidR="00760F8B" w:rsidRPr="00AD70E9" w:rsidRDefault="00760F8B" w:rsidP="00A81194">
            <w:pPr>
              <w:contextualSpacing/>
              <w:jc w:val="center"/>
            </w:pPr>
            <w:r w:rsidRPr="00AD70E9">
              <w:t>3</w:t>
            </w:r>
          </w:p>
        </w:tc>
        <w:tc>
          <w:tcPr>
            <w:tcW w:w="1418" w:type="dxa"/>
          </w:tcPr>
          <w:p w14:paraId="420FC0C6" w14:textId="77777777" w:rsidR="00760F8B" w:rsidRPr="00AD70E9" w:rsidRDefault="00760F8B" w:rsidP="00A81194">
            <w:pPr>
              <w:contextualSpacing/>
              <w:jc w:val="center"/>
            </w:pPr>
            <w:r w:rsidRPr="00AD70E9">
              <w:t>12</w:t>
            </w:r>
          </w:p>
        </w:tc>
        <w:tc>
          <w:tcPr>
            <w:tcW w:w="708" w:type="dxa"/>
          </w:tcPr>
          <w:p w14:paraId="71633E6C" w14:textId="77777777" w:rsidR="00760F8B" w:rsidRPr="00AD70E9" w:rsidRDefault="00760F8B" w:rsidP="00760F8B">
            <w:pPr>
              <w:contextualSpacing/>
              <w:jc w:val="center"/>
            </w:pPr>
            <w:r w:rsidRPr="00AD70E9">
              <w:t>-</w:t>
            </w:r>
          </w:p>
        </w:tc>
        <w:tc>
          <w:tcPr>
            <w:tcW w:w="1134" w:type="dxa"/>
          </w:tcPr>
          <w:p w14:paraId="075EB4EA" w14:textId="77777777" w:rsidR="00760F8B" w:rsidRPr="00AD70E9" w:rsidRDefault="00760F8B" w:rsidP="00760F8B">
            <w:pPr>
              <w:contextualSpacing/>
              <w:jc w:val="center"/>
            </w:pPr>
            <w:r w:rsidRPr="00AD70E9">
              <w:t>-</w:t>
            </w:r>
          </w:p>
        </w:tc>
        <w:tc>
          <w:tcPr>
            <w:tcW w:w="1701" w:type="dxa"/>
          </w:tcPr>
          <w:p w14:paraId="574F3C43" w14:textId="77777777" w:rsidR="00760F8B" w:rsidRPr="00AD70E9" w:rsidRDefault="00760F8B" w:rsidP="00760F8B">
            <w:pPr>
              <w:contextualSpacing/>
              <w:jc w:val="center"/>
            </w:pPr>
            <w:r w:rsidRPr="00AD70E9">
              <w:t>16</w:t>
            </w:r>
          </w:p>
        </w:tc>
      </w:tr>
      <w:tr w:rsidR="00760F8B" w:rsidRPr="00AD70E9" w14:paraId="391B46A1" w14:textId="77777777" w:rsidTr="00A81194">
        <w:trPr>
          <w:jc w:val="center"/>
        </w:trPr>
        <w:tc>
          <w:tcPr>
            <w:tcW w:w="1560" w:type="dxa"/>
          </w:tcPr>
          <w:p w14:paraId="2D00155F" w14:textId="77777777" w:rsidR="00760F8B" w:rsidRPr="00AD70E9" w:rsidRDefault="00760F8B" w:rsidP="00A81194">
            <w:pPr>
              <w:contextualSpacing/>
              <w:jc w:val="center"/>
              <w:rPr>
                <w:bCs/>
              </w:rPr>
            </w:pPr>
            <w:r w:rsidRPr="00AD70E9">
              <w:rPr>
                <w:bCs/>
              </w:rPr>
              <w:t>CO4</w:t>
            </w:r>
          </w:p>
        </w:tc>
        <w:tc>
          <w:tcPr>
            <w:tcW w:w="1417" w:type="dxa"/>
          </w:tcPr>
          <w:p w14:paraId="77409B8D" w14:textId="77777777" w:rsidR="00760F8B" w:rsidRPr="00AD70E9" w:rsidRDefault="00760F8B" w:rsidP="00A81194">
            <w:pPr>
              <w:contextualSpacing/>
              <w:jc w:val="center"/>
            </w:pPr>
            <w:r w:rsidRPr="00AD70E9">
              <w:t>2</w:t>
            </w:r>
          </w:p>
        </w:tc>
        <w:tc>
          <w:tcPr>
            <w:tcW w:w="1276" w:type="dxa"/>
          </w:tcPr>
          <w:p w14:paraId="049C595A" w14:textId="77777777" w:rsidR="00760F8B" w:rsidRPr="00AD70E9" w:rsidRDefault="00760F8B" w:rsidP="00A81194">
            <w:pPr>
              <w:contextualSpacing/>
              <w:jc w:val="center"/>
            </w:pPr>
            <w:r w:rsidRPr="00AD70E9">
              <w:t>-</w:t>
            </w:r>
          </w:p>
        </w:tc>
        <w:tc>
          <w:tcPr>
            <w:tcW w:w="1134" w:type="dxa"/>
          </w:tcPr>
          <w:p w14:paraId="7D1C7F2C" w14:textId="77777777" w:rsidR="00760F8B" w:rsidRPr="00AD70E9" w:rsidRDefault="00760F8B" w:rsidP="00A81194">
            <w:pPr>
              <w:contextualSpacing/>
              <w:jc w:val="center"/>
            </w:pPr>
            <w:r w:rsidRPr="00AD70E9">
              <w:t>12</w:t>
            </w:r>
          </w:p>
        </w:tc>
        <w:tc>
          <w:tcPr>
            <w:tcW w:w="1418" w:type="dxa"/>
          </w:tcPr>
          <w:p w14:paraId="4947C501" w14:textId="77777777" w:rsidR="00760F8B" w:rsidRPr="00AD70E9" w:rsidRDefault="00760F8B" w:rsidP="00A81194">
            <w:pPr>
              <w:contextualSpacing/>
              <w:jc w:val="center"/>
            </w:pPr>
            <w:r w:rsidRPr="00AD70E9">
              <w:t>15</w:t>
            </w:r>
          </w:p>
        </w:tc>
        <w:tc>
          <w:tcPr>
            <w:tcW w:w="708" w:type="dxa"/>
          </w:tcPr>
          <w:p w14:paraId="615D8151" w14:textId="77777777" w:rsidR="00760F8B" w:rsidRPr="00AD70E9" w:rsidRDefault="00760F8B" w:rsidP="00760F8B">
            <w:pPr>
              <w:contextualSpacing/>
              <w:jc w:val="center"/>
            </w:pPr>
            <w:r w:rsidRPr="00AD70E9">
              <w:t>-</w:t>
            </w:r>
          </w:p>
        </w:tc>
        <w:tc>
          <w:tcPr>
            <w:tcW w:w="1134" w:type="dxa"/>
          </w:tcPr>
          <w:p w14:paraId="5B36E4FA" w14:textId="77777777" w:rsidR="00760F8B" w:rsidRPr="00AD70E9" w:rsidRDefault="00760F8B" w:rsidP="00760F8B">
            <w:pPr>
              <w:contextualSpacing/>
              <w:jc w:val="center"/>
            </w:pPr>
            <w:r w:rsidRPr="00AD70E9">
              <w:t>-</w:t>
            </w:r>
          </w:p>
        </w:tc>
        <w:tc>
          <w:tcPr>
            <w:tcW w:w="1701" w:type="dxa"/>
          </w:tcPr>
          <w:p w14:paraId="63FB41E1" w14:textId="77777777" w:rsidR="00760F8B" w:rsidRPr="00AD70E9" w:rsidRDefault="00760F8B" w:rsidP="00760F8B">
            <w:pPr>
              <w:contextualSpacing/>
              <w:jc w:val="center"/>
            </w:pPr>
            <w:r w:rsidRPr="00AD70E9">
              <w:t>29</w:t>
            </w:r>
          </w:p>
        </w:tc>
      </w:tr>
      <w:tr w:rsidR="00760F8B" w:rsidRPr="00AD70E9" w14:paraId="114FA7C1" w14:textId="77777777" w:rsidTr="00A81194">
        <w:trPr>
          <w:jc w:val="center"/>
        </w:trPr>
        <w:tc>
          <w:tcPr>
            <w:tcW w:w="1560" w:type="dxa"/>
          </w:tcPr>
          <w:p w14:paraId="66716BEC" w14:textId="77777777" w:rsidR="00760F8B" w:rsidRPr="00AD70E9" w:rsidRDefault="00760F8B" w:rsidP="00A81194">
            <w:pPr>
              <w:contextualSpacing/>
              <w:jc w:val="center"/>
              <w:rPr>
                <w:bCs/>
              </w:rPr>
            </w:pPr>
            <w:r w:rsidRPr="00AD70E9">
              <w:rPr>
                <w:bCs/>
              </w:rPr>
              <w:t>CO5</w:t>
            </w:r>
          </w:p>
        </w:tc>
        <w:tc>
          <w:tcPr>
            <w:tcW w:w="1417" w:type="dxa"/>
          </w:tcPr>
          <w:p w14:paraId="284629FB" w14:textId="77777777" w:rsidR="00760F8B" w:rsidRPr="00AD70E9" w:rsidRDefault="00760F8B" w:rsidP="00A81194">
            <w:pPr>
              <w:contextualSpacing/>
              <w:jc w:val="center"/>
            </w:pPr>
            <w:r w:rsidRPr="00AD70E9">
              <w:t>1</w:t>
            </w:r>
          </w:p>
        </w:tc>
        <w:tc>
          <w:tcPr>
            <w:tcW w:w="1276" w:type="dxa"/>
          </w:tcPr>
          <w:p w14:paraId="26C55595" w14:textId="77777777" w:rsidR="00760F8B" w:rsidRPr="00AD70E9" w:rsidRDefault="00760F8B" w:rsidP="00A81194">
            <w:pPr>
              <w:contextualSpacing/>
              <w:jc w:val="center"/>
            </w:pPr>
            <w:r w:rsidRPr="00AD70E9">
              <w:t>1</w:t>
            </w:r>
          </w:p>
        </w:tc>
        <w:tc>
          <w:tcPr>
            <w:tcW w:w="1134" w:type="dxa"/>
          </w:tcPr>
          <w:p w14:paraId="7B70EEF8" w14:textId="77777777" w:rsidR="00760F8B" w:rsidRPr="00AD70E9" w:rsidRDefault="00760F8B" w:rsidP="00A81194">
            <w:pPr>
              <w:contextualSpacing/>
              <w:jc w:val="center"/>
            </w:pPr>
            <w:r w:rsidRPr="00AD70E9">
              <w:t>3</w:t>
            </w:r>
          </w:p>
        </w:tc>
        <w:tc>
          <w:tcPr>
            <w:tcW w:w="1418" w:type="dxa"/>
          </w:tcPr>
          <w:p w14:paraId="368CA8FD" w14:textId="77777777" w:rsidR="00760F8B" w:rsidRPr="00AD70E9" w:rsidRDefault="00760F8B" w:rsidP="00A81194">
            <w:pPr>
              <w:contextualSpacing/>
              <w:jc w:val="center"/>
            </w:pPr>
            <w:r w:rsidRPr="00AD70E9">
              <w:t>12</w:t>
            </w:r>
          </w:p>
        </w:tc>
        <w:tc>
          <w:tcPr>
            <w:tcW w:w="708" w:type="dxa"/>
          </w:tcPr>
          <w:p w14:paraId="4D3BC65B" w14:textId="77777777" w:rsidR="00760F8B" w:rsidRPr="00AD70E9" w:rsidRDefault="00760F8B" w:rsidP="00760F8B">
            <w:pPr>
              <w:contextualSpacing/>
              <w:jc w:val="center"/>
            </w:pPr>
            <w:r w:rsidRPr="00AD70E9">
              <w:t>-</w:t>
            </w:r>
          </w:p>
        </w:tc>
        <w:tc>
          <w:tcPr>
            <w:tcW w:w="1134" w:type="dxa"/>
          </w:tcPr>
          <w:p w14:paraId="09355FBD" w14:textId="77777777" w:rsidR="00760F8B" w:rsidRPr="00AD70E9" w:rsidRDefault="00760F8B" w:rsidP="00760F8B">
            <w:pPr>
              <w:contextualSpacing/>
              <w:jc w:val="center"/>
            </w:pPr>
            <w:r w:rsidRPr="00AD70E9">
              <w:t>-</w:t>
            </w:r>
          </w:p>
        </w:tc>
        <w:tc>
          <w:tcPr>
            <w:tcW w:w="1701" w:type="dxa"/>
          </w:tcPr>
          <w:p w14:paraId="5FA67E7F" w14:textId="77777777" w:rsidR="00760F8B" w:rsidRPr="00AD70E9" w:rsidRDefault="00760F8B" w:rsidP="00760F8B">
            <w:pPr>
              <w:contextualSpacing/>
              <w:jc w:val="center"/>
            </w:pPr>
            <w:r w:rsidRPr="00AD70E9">
              <w:t>17</w:t>
            </w:r>
          </w:p>
        </w:tc>
      </w:tr>
      <w:tr w:rsidR="00760F8B" w:rsidRPr="00AD70E9" w14:paraId="5F6A6452" w14:textId="77777777" w:rsidTr="00A81194">
        <w:trPr>
          <w:jc w:val="center"/>
        </w:trPr>
        <w:tc>
          <w:tcPr>
            <w:tcW w:w="1560" w:type="dxa"/>
          </w:tcPr>
          <w:p w14:paraId="37E353E2" w14:textId="77777777" w:rsidR="00760F8B" w:rsidRPr="00AD70E9" w:rsidRDefault="00760F8B" w:rsidP="00A81194">
            <w:pPr>
              <w:contextualSpacing/>
              <w:jc w:val="center"/>
              <w:rPr>
                <w:bCs/>
              </w:rPr>
            </w:pPr>
            <w:r w:rsidRPr="00AD70E9">
              <w:rPr>
                <w:bCs/>
              </w:rPr>
              <w:t>CO6</w:t>
            </w:r>
          </w:p>
        </w:tc>
        <w:tc>
          <w:tcPr>
            <w:tcW w:w="1417" w:type="dxa"/>
          </w:tcPr>
          <w:p w14:paraId="2715C47E" w14:textId="77777777" w:rsidR="00760F8B" w:rsidRPr="00AD70E9" w:rsidRDefault="00760F8B" w:rsidP="00A81194">
            <w:pPr>
              <w:contextualSpacing/>
              <w:jc w:val="center"/>
            </w:pPr>
            <w:r w:rsidRPr="00AD70E9">
              <w:t>1</w:t>
            </w:r>
          </w:p>
        </w:tc>
        <w:tc>
          <w:tcPr>
            <w:tcW w:w="1276" w:type="dxa"/>
          </w:tcPr>
          <w:p w14:paraId="091FE2E1" w14:textId="77777777" w:rsidR="00760F8B" w:rsidRPr="00AD70E9" w:rsidRDefault="00760F8B" w:rsidP="00A81194">
            <w:pPr>
              <w:contextualSpacing/>
              <w:jc w:val="center"/>
            </w:pPr>
          </w:p>
        </w:tc>
        <w:tc>
          <w:tcPr>
            <w:tcW w:w="1134" w:type="dxa"/>
          </w:tcPr>
          <w:p w14:paraId="274F81B2" w14:textId="77777777" w:rsidR="00760F8B" w:rsidRPr="00AD70E9" w:rsidRDefault="00760F8B" w:rsidP="00A81194">
            <w:pPr>
              <w:contextualSpacing/>
              <w:jc w:val="center"/>
            </w:pPr>
            <w:r w:rsidRPr="00AD70E9">
              <w:t>3</w:t>
            </w:r>
          </w:p>
        </w:tc>
        <w:tc>
          <w:tcPr>
            <w:tcW w:w="1418" w:type="dxa"/>
          </w:tcPr>
          <w:p w14:paraId="302F46BB" w14:textId="77777777" w:rsidR="00760F8B" w:rsidRPr="00AD70E9" w:rsidRDefault="00760F8B" w:rsidP="00A81194">
            <w:pPr>
              <w:contextualSpacing/>
              <w:jc w:val="center"/>
            </w:pPr>
            <w:r w:rsidRPr="00AD70E9">
              <w:t>12</w:t>
            </w:r>
          </w:p>
        </w:tc>
        <w:tc>
          <w:tcPr>
            <w:tcW w:w="708" w:type="dxa"/>
          </w:tcPr>
          <w:p w14:paraId="20B94F33" w14:textId="77777777" w:rsidR="00760F8B" w:rsidRPr="00AD70E9" w:rsidRDefault="00760F8B" w:rsidP="00760F8B">
            <w:pPr>
              <w:contextualSpacing/>
              <w:jc w:val="center"/>
            </w:pPr>
            <w:r w:rsidRPr="00AD70E9">
              <w:t>-</w:t>
            </w:r>
          </w:p>
        </w:tc>
        <w:tc>
          <w:tcPr>
            <w:tcW w:w="1134" w:type="dxa"/>
          </w:tcPr>
          <w:p w14:paraId="00201426" w14:textId="77777777" w:rsidR="00760F8B" w:rsidRPr="00AD70E9" w:rsidRDefault="00760F8B" w:rsidP="00760F8B">
            <w:pPr>
              <w:contextualSpacing/>
              <w:jc w:val="center"/>
            </w:pPr>
            <w:r w:rsidRPr="00AD70E9">
              <w:t>-</w:t>
            </w:r>
          </w:p>
        </w:tc>
        <w:tc>
          <w:tcPr>
            <w:tcW w:w="1701" w:type="dxa"/>
          </w:tcPr>
          <w:p w14:paraId="69B1A741" w14:textId="77777777" w:rsidR="00760F8B" w:rsidRPr="00AD70E9" w:rsidRDefault="00760F8B" w:rsidP="00760F8B">
            <w:pPr>
              <w:contextualSpacing/>
              <w:jc w:val="center"/>
            </w:pPr>
            <w:r w:rsidRPr="00AD70E9">
              <w:t>16</w:t>
            </w:r>
          </w:p>
        </w:tc>
      </w:tr>
      <w:tr w:rsidR="00760F8B" w:rsidRPr="00AD70E9" w14:paraId="74542E85" w14:textId="77777777" w:rsidTr="00A81194">
        <w:trPr>
          <w:jc w:val="center"/>
        </w:trPr>
        <w:tc>
          <w:tcPr>
            <w:tcW w:w="8647" w:type="dxa"/>
            <w:gridSpan w:val="7"/>
          </w:tcPr>
          <w:p w14:paraId="0F9781BF" w14:textId="77777777" w:rsidR="00760F8B" w:rsidRPr="00AD70E9" w:rsidRDefault="00760F8B" w:rsidP="00A81194">
            <w:pPr>
              <w:contextualSpacing/>
            </w:pPr>
          </w:p>
        </w:tc>
        <w:tc>
          <w:tcPr>
            <w:tcW w:w="1701" w:type="dxa"/>
          </w:tcPr>
          <w:p w14:paraId="42593BB4" w14:textId="77777777" w:rsidR="00760F8B" w:rsidRPr="00AD70E9" w:rsidRDefault="00760F8B" w:rsidP="00A81194">
            <w:pPr>
              <w:contextualSpacing/>
              <w:jc w:val="center"/>
              <w:rPr>
                <w:b/>
              </w:rPr>
            </w:pPr>
            <w:r w:rsidRPr="00AD70E9">
              <w:rPr>
                <w:b/>
              </w:rPr>
              <w:t>124</w:t>
            </w:r>
          </w:p>
        </w:tc>
      </w:tr>
    </w:tbl>
    <w:p w14:paraId="5C89A51E" w14:textId="77777777" w:rsidR="00760F8B" w:rsidRPr="00AD70E9" w:rsidRDefault="00760F8B" w:rsidP="00A81194">
      <w:pPr>
        <w:tabs>
          <w:tab w:val="left" w:pos="7110"/>
        </w:tabs>
        <w:contextualSpacing/>
      </w:pPr>
      <w:r w:rsidRPr="00AD70E9">
        <w:tab/>
      </w:r>
    </w:p>
    <w:p w14:paraId="27905308" w14:textId="5D070E39" w:rsidR="00760F8B" w:rsidRDefault="00760F8B">
      <w:pPr>
        <w:spacing w:after="200" w:line="276" w:lineRule="auto"/>
      </w:pPr>
      <w:r>
        <w:br w:type="page"/>
      </w:r>
    </w:p>
    <w:p w14:paraId="226DEAEA" w14:textId="77777777" w:rsidR="00760F8B" w:rsidRPr="00EF012E" w:rsidRDefault="00760F8B" w:rsidP="00E40AC8">
      <w:pPr>
        <w:jc w:val="center"/>
        <w:rPr>
          <w:b/>
        </w:rPr>
      </w:pPr>
      <w:r w:rsidRPr="00EF012E">
        <w:rPr>
          <w:noProof/>
        </w:rPr>
        <w:lastRenderedPageBreak/>
        <w:drawing>
          <wp:inline distT="0" distB="0" distL="0" distR="0" wp14:anchorId="41B3AB8C" wp14:editId="24C8EB29">
            <wp:extent cx="4724400" cy="1295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0" cy="1295400"/>
                    </a:xfrm>
                    <a:prstGeom prst="rect">
                      <a:avLst/>
                    </a:prstGeom>
                    <a:noFill/>
                    <a:ln>
                      <a:noFill/>
                    </a:ln>
                  </pic:spPr>
                </pic:pic>
              </a:graphicData>
            </a:graphic>
          </wp:inline>
        </w:drawing>
      </w:r>
    </w:p>
    <w:p w14:paraId="6DD9DCCF" w14:textId="77777777" w:rsidR="00760F8B" w:rsidRPr="00EF012E"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760F8B" w:rsidRPr="00EF012E" w14:paraId="290DA7EC" w14:textId="77777777" w:rsidTr="00760F8B">
        <w:trPr>
          <w:trHeight w:val="397"/>
          <w:jc w:val="center"/>
        </w:trPr>
        <w:tc>
          <w:tcPr>
            <w:tcW w:w="1555" w:type="dxa"/>
            <w:vAlign w:val="center"/>
          </w:tcPr>
          <w:p w14:paraId="59F8EE2E" w14:textId="77777777" w:rsidR="00760F8B" w:rsidRPr="00EF012E" w:rsidRDefault="00760F8B" w:rsidP="00A81194">
            <w:pPr>
              <w:pStyle w:val="Title"/>
              <w:contextualSpacing/>
              <w:jc w:val="left"/>
              <w:rPr>
                <w:b/>
                <w:szCs w:val="24"/>
              </w:rPr>
            </w:pPr>
            <w:r w:rsidRPr="00EF012E">
              <w:rPr>
                <w:b/>
                <w:szCs w:val="24"/>
              </w:rPr>
              <w:t xml:space="preserve">Course Code      </w:t>
            </w:r>
          </w:p>
        </w:tc>
        <w:tc>
          <w:tcPr>
            <w:tcW w:w="6534" w:type="dxa"/>
            <w:vAlign w:val="center"/>
          </w:tcPr>
          <w:p w14:paraId="3DD633A7" w14:textId="77777777" w:rsidR="00760F8B" w:rsidRPr="00EF012E" w:rsidRDefault="00760F8B" w:rsidP="00A81194">
            <w:pPr>
              <w:pStyle w:val="Title"/>
              <w:contextualSpacing/>
              <w:jc w:val="left"/>
              <w:rPr>
                <w:b/>
                <w:szCs w:val="24"/>
              </w:rPr>
            </w:pPr>
            <w:r w:rsidRPr="00EF012E">
              <w:rPr>
                <w:b/>
                <w:szCs w:val="24"/>
              </w:rPr>
              <w:t>18MS2014</w:t>
            </w:r>
          </w:p>
        </w:tc>
        <w:tc>
          <w:tcPr>
            <w:tcW w:w="1545" w:type="dxa"/>
            <w:vAlign w:val="center"/>
          </w:tcPr>
          <w:p w14:paraId="5D885872" w14:textId="77777777" w:rsidR="00760F8B" w:rsidRPr="00EF012E" w:rsidRDefault="00760F8B" w:rsidP="00A81194">
            <w:pPr>
              <w:pStyle w:val="Title"/>
              <w:ind w:left="-468" w:firstLine="468"/>
              <w:contextualSpacing/>
              <w:jc w:val="left"/>
              <w:rPr>
                <w:szCs w:val="24"/>
              </w:rPr>
            </w:pPr>
            <w:r w:rsidRPr="00EF012E">
              <w:rPr>
                <w:b/>
                <w:bCs/>
                <w:szCs w:val="24"/>
              </w:rPr>
              <w:t xml:space="preserve">Duration       </w:t>
            </w:r>
          </w:p>
        </w:tc>
        <w:tc>
          <w:tcPr>
            <w:tcW w:w="851" w:type="dxa"/>
            <w:vAlign w:val="center"/>
          </w:tcPr>
          <w:p w14:paraId="52B5F1E4" w14:textId="77777777" w:rsidR="00760F8B" w:rsidRPr="00EF012E" w:rsidRDefault="00760F8B" w:rsidP="00A81194">
            <w:pPr>
              <w:pStyle w:val="Title"/>
              <w:contextualSpacing/>
              <w:jc w:val="left"/>
              <w:rPr>
                <w:b/>
                <w:szCs w:val="24"/>
              </w:rPr>
            </w:pPr>
            <w:r w:rsidRPr="00EF012E">
              <w:rPr>
                <w:b/>
                <w:szCs w:val="24"/>
              </w:rPr>
              <w:t>3hrs</w:t>
            </w:r>
          </w:p>
        </w:tc>
      </w:tr>
      <w:tr w:rsidR="00760F8B" w:rsidRPr="00EF012E" w14:paraId="41C30387" w14:textId="77777777" w:rsidTr="00760F8B">
        <w:trPr>
          <w:trHeight w:val="397"/>
          <w:jc w:val="center"/>
        </w:trPr>
        <w:tc>
          <w:tcPr>
            <w:tcW w:w="1555" w:type="dxa"/>
            <w:vAlign w:val="center"/>
          </w:tcPr>
          <w:p w14:paraId="0BEFD863" w14:textId="77777777" w:rsidR="00760F8B" w:rsidRPr="00EF012E" w:rsidRDefault="00760F8B" w:rsidP="00A81194">
            <w:pPr>
              <w:pStyle w:val="Title"/>
              <w:ind w:right="-160"/>
              <w:contextualSpacing/>
              <w:jc w:val="left"/>
              <w:rPr>
                <w:b/>
                <w:szCs w:val="24"/>
              </w:rPr>
            </w:pPr>
            <w:r w:rsidRPr="00EF012E">
              <w:rPr>
                <w:b/>
                <w:szCs w:val="24"/>
              </w:rPr>
              <w:t xml:space="preserve">Course Name     </w:t>
            </w:r>
          </w:p>
        </w:tc>
        <w:tc>
          <w:tcPr>
            <w:tcW w:w="6534" w:type="dxa"/>
            <w:vAlign w:val="center"/>
          </w:tcPr>
          <w:p w14:paraId="0B4D04AB" w14:textId="77777777" w:rsidR="00760F8B" w:rsidRPr="00EF012E" w:rsidRDefault="00760F8B" w:rsidP="00A81194">
            <w:pPr>
              <w:pStyle w:val="Title"/>
              <w:contextualSpacing/>
              <w:jc w:val="left"/>
              <w:rPr>
                <w:b/>
                <w:szCs w:val="24"/>
              </w:rPr>
            </w:pPr>
            <w:r w:rsidRPr="00EF012E">
              <w:rPr>
                <w:b/>
                <w:szCs w:val="24"/>
              </w:rPr>
              <w:t>CONSTITUTION OF INDIA</w:t>
            </w:r>
          </w:p>
        </w:tc>
        <w:tc>
          <w:tcPr>
            <w:tcW w:w="1545" w:type="dxa"/>
            <w:vAlign w:val="center"/>
          </w:tcPr>
          <w:p w14:paraId="24B8B82A" w14:textId="77777777" w:rsidR="00760F8B" w:rsidRPr="00EF012E" w:rsidRDefault="00760F8B" w:rsidP="00A81194">
            <w:pPr>
              <w:pStyle w:val="Title"/>
              <w:contextualSpacing/>
              <w:jc w:val="left"/>
              <w:rPr>
                <w:b/>
                <w:bCs/>
                <w:szCs w:val="24"/>
              </w:rPr>
            </w:pPr>
            <w:r w:rsidRPr="00EF012E">
              <w:rPr>
                <w:b/>
                <w:bCs/>
                <w:szCs w:val="24"/>
              </w:rPr>
              <w:t xml:space="preserve">Max. Marks </w:t>
            </w:r>
          </w:p>
        </w:tc>
        <w:tc>
          <w:tcPr>
            <w:tcW w:w="851" w:type="dxa"/>
            <w:vAlign w:val="center"/>
          </w:tcPr>
          <w:p w14:paraId="5D7DE4E5" w14:textId="77777777" w:rsidR="00760F8B" w:rsidRPr="00EF012E" w:rsidRDefault="00760F8B" w:rsidP="00A81194">
            <w:pPr>
              <w:pStyle w:val="Title"/>
              <w:contextualSpacing/>
              <w:jc w:val="left"/>
              <w:rPr>
                <w:b/>
                <w:szCs w:val="24"/>
              </w:rPr>
            </w:pPr>
            <w:r w:rsidRPr="00EF012E">
              <w:rPr>
                <w:b/>
                <w:szCs w:val="24"/>
              </w:rPr>
              <w:t>100</w:t>
            </w:r>
          </w:p>
        </w:tc>
      </w:tr>
    </w:tbl>
    <w:p w14:paraId="716B1FD1" w14:textId="77777777" w:rsidR="00760F8B" w:rsidRPr="00EF012E" w:rsidRDefault="00760F8B" w:rsidP="00A81194">
      <w:pPr>
        <w:ind w:left="720"/>
        <w:contextualSpacing/>
        <w:rPr>
          <w:highlight w:val="yellow"/>
        </w:rPr>
      </w:pPr>
    </w:p>
    <w:tbl>
      <w:tblPr>
        <w:tblW w:w="515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397"/>
        <w:gridCol w:w="7326"/>
        <w:gridCol w:w="694"/>
        <w:gridCol w:w="552"/>
        <w:gridCol w:w="950"/>
      </w:tblGrid>
      <w:tr w:rsidR="00760F8B" w:rsidRPr="00EF012E" w14:paraId="55F2CFB0" w14:textId="77777777" w:rsidTr="00760F8B">
        <w:trPr>
          <w:trHeight w:val="551"/>
        </w:trPr>
        <w:tc>
          <w:tcPr>
            <w:tcW w:w="272" w:type="pct"/>
            <w:shd w:val="clear" w:color="auto" w:fill="auto"/>
            <w:vAlign w:val="center"/>
          </w:tcPr>
          <w:p w14:paraId="35B08399" w14:textId="77777777" w:rsidR="00760F8B" w:rsidRPr="00EF012E" w:rsidRDefault="00760F8B" w:rsidP="00760F8B">
            <w:pPr>
              <w:contextualSpacing/>
              <w:jc w:val="center"/>
              <w:rPr>
                <w:b/>
              </w:rPr>
            </w:pPr>
            <w:r w:rsidRPr="00EF012E">
              <w:rPr>
                <w:b/>
              </w:rPr>
              <w:t>Q. No.</w:t>
            </w:r>
          </w:p>
        </w:tc>
        <w:tc>
          <w:tcPr>
            <w:tcW w:w="3681" w:type="pct"/>
            <w:gridSpan w:val="2"/>
            <w:shd w:val="clear" w:color="auto" w:fill="auto"/>
            <w:vAlign w:val="center"/>
          </w:tcPr>
          <w:p w14:paraId="4FB542FF" w14:textId="77777777" w:rsidR="00760F8B" w:rsidRPr="00EF012E" w:rsidRDefault="00760F8B" w:rsidP="00760F8B">
            <w:pPr>
              <w:contextualSpacing/>
              <w:jc w:val="center"/>
              <w:rPr>
                <w:b/>
              </w:rPr>
            </w:pPr>
            <w:r w:rsidRPr="00EF012E">
              <w:rPr>
                <w:b/>
              </w:rPr>
              <w:t>Questions</w:t>
            </w:r>
          </w:p>
        </w:tc>
        <w:tc>
          <w:tcPr>
            <w:tcW w:w="331" w:type="pct"/>
            <w:shd w:val="clear" w:color="auto" w:fill="auto"/>
            <w:vAlign w:val="center"/>
          </w:tcPr>
          <w:p w14:paraId="77D8163D" w14:textId="77777777" w:rsidR="00760F8B" w:rsidRPr="00EF012E" w:rsidRDefault="00760F8B" w:rsidP="00760F8B">
            <w:pPr>
              <w:contextualSpacing/>
              <w:jc w:val="center"/>
              <w:rPr>
                <w:b/>
              </w:rPr>
            </w:pPr>
            <w:r w:rsidRPr="00EF012E">
              <w:rPr>
                <w:b/>
              </w:rPr>
              <w:t>CO</w:t>
            </w:r>
          </w:p>
        </w:tc>
        <w:tc>
          <w:tcPr>
            <w:tcW w:w="263" w:type="pct"/>
            <w:shd w:val="clear" w:color="auto" w:fill="auto"/>
            <w:vAlign w:val="center"/>
          </w:tcPr>
          <w:p w14:paraId="37DA07B0" w14:textId="77777777" w:rsidR="00760F8B" w:rsidRPr="00EF012E" w:rsidRDefault="00760F8B" w:rsidP="00760F8B">
            <w:pPr>
              <w:contextualSpacing/>
              <w:jc w:val="center"/>
              <w:rPr>
                <w:b/>
              </w:rPr>
            </w:pPr>
            <w:r w:rsidRPr="00EF012E">
              <w:rPr>
                <w:b/>
              </w:rPr>
              <w:t>BL</w:t>
            </w:r>
          </w:p>
        </w:tc>
        <w:tc>
          <w:tcPr>
            <w:tcW w:w="454" w:type="pct"/>
            <w:shd w:val="clear" w:color="auto" w:fill="auto"/>
            <w:vAlign w:val="center"/>
          </w:tcPr>
          <w:p w14:paraId="4265C992" w14:textId="77777777" w:rsidR="00760F8B" w:rsidRPr="00EF012E" w:rsidRDefault="00760F8B" w:rsidP="00760F8B">
            <w:pPr>
              <w:contextualSpacing/>
              <w:jc w:val="center"/>
              <w:rPr>
                <w:b/>
              </w:rPr>
            </w:pPr>
            <w:r w:rsidRPr="00EF012E">
              <w:rPr>
                <w:b/>
              </w:rPr>
              <w:t>Marks</w:t>
            </w:r>
          </w:p>
        </w:tc>
      </w:tr>
      <w:tr w:rsidR="00760F8B" w:rsidRPr="00EF012E" w14:paraId="142BDDC8" w14:textId="77777777" w:rsidTr="00760F8B">
        <w:trPr>
          <w:trHeight w:val="487"/>
        </w:trPr>
        <w:tc>
          <w:tcPr>
            <w:tcW w:w="5000" w:type="pct"/>
            <w:gridSpan w:val="6"/>
            <w:shd w:val="clear" w:color="auto" w:fill="auto"/>
            <w:vAlign w:val="center"/>
          </w:tcPr>
          <w:p w14:paraId="5F16711F" w14:textId="77777777" w:rsidR="00760F8B" w:rsidRPr="00EF012E" w:rsidRDefault="00760F8B" w:rsidP="00760F8B">
            <w:pPr>
              <w:contextualSpacing/>
              <w:jc w:val="center"/>
              <w:rPr>
                <w:b/>
                <w:u w:val="single"/>
              </w:rPr>
            </w:pPr>
            <w:r w:rsidRPr="00EF012E">
              <w:rPr>
                <w:b/>
                <w:u w:val="single"/>
              </w:rPr>
              <w:t>PART – A (10 X 1 = 10 MARKS)</w:t>
            </w:r>
          </w:p>
          <w:p w14:paraId="7AFE9876" w14:textId="77777777" w:rsidR="00760F8B" w:rsidRPr="00EF012E" w:rsidRDefault="00760F8B" w:rsidP="00760F8B">
            <w:pPr>
              <w:contextualSpacing/>
              <w:jc w:val="center"/>
              <w:rPr>
                <w:b/>
              </w:rPr>
            </w:pPr>
            <w:r w:rsidRPr="00EF012E">
              <w:rPr>
                <w:b/>
              </w:rPr>
              <w:t>(Answer all the questions)</w:t>
            </w:r>
          </w:p>
        </w:tc>
      </w:tr>
      <w:tr w:rsidR="00760F8B" w:rsidRPr="00EF012E" w14:paraId="536D730D" w14:textId="77777777" w:rsidTr="00760F8B">
        <w:trPr>
          <w:trHeight w:val="70"/>
        </w:trPr>
        <w:tc>
          <w:tcPr>
            <w:tcW w:w="272" w:type="pct"/>
            <w:shd w:val="clear" w:color="auto" w:fill="auto"/>
            <w:vAlign w:val="center"/>
          </w:tcPr>
          <w:p w14:paraId="71E7FF52" w14:textId="77777777" w:rsidR="00760F8B" w:rsidRPr="00EF012E" w:rsidRDefault="00760F8B" w:rsidP="00760F8B">
            <w:pPr>
              <w:contextualSpacing/>
              <w:jc w:val="center"/>
            </w:pPr>
            <w:r w:rsidRPr="00EF012E">
              <w:t>1.</w:t>
            </w:r>
          </w:p>
        </w:tc>
        <w:tc>
          <w:tcPr>
            <w:tcW w:w="3681" w:type="pct"/>
            <w:gridSpan w:val="2"/>
            <w:shd w:val="clear" w:color="auto" w:fill="auto"/>
            <w:vAlign w:val="center"/>
          </w:tcPr>
          <w:p w14:paraId="6C3AD96F" w14:textId="77777777" w:rsidR="00760F8B" w:rsidRPr="00EF012E" w:rsidRDefault="00760F8B" w:rsidP="00760F8B">
            <w:pPr>
              <w:autoSpaceDE w:val="0"/>
              <w:autoSpaceDN w:val="0"/>
              <w:adjustRightInd w:val="0"/>
              <w:contextualSpacing/>
            </w:pPr>
            <w:r w:rsidRPr="00EF012E">
              <w:t>Highlight the two main aspects of the Constitution.</w:t>
            </w:r>
          </w:p>
        </w:tc>
        <w:tc>
          <w:tcPr>
            <w:tcW w:w="331" w:type="pct"/>
            <w:shd w:val="clear" w:color="auto" w:fill="auto"/>
            <w:vAlign w:val="center"/>
          </w:tcPr>
          <w:p w14:paraId="28B45FDA" w14:textId="77777777" w:rsidR="00760F8B" w:rsidRPr="00EF012E" w:rsidRDefault="00760F8B" w:rsidP="00760F8B">
            <w:pPr>
              <w:contextualSpacing/>
              <w:jc w:val="center"/>
            </w:pPr>
            <w:r w:rsidRPr="00EF012E">
              <w:t>CO1</w:t>
            </w:r>
          </w:p>
        </w:tc>
        <w:tc>
          <w:tcPr>
            <w:tcW w:w="263" w:type="pct"/>
            <w:shd w:val="clear" w:color="auto" w:fill="auto"/>
            <w:vAlign w:val="center"/>
          </w:tcPr>
          <w:p w14:paraId="2ACDF0A9" w14:textId="77777777" w:rsidR="00760F8B" w:rsidRPr="00EF012E" w:rsidRDefault="00760F8B" w:rsidP="00760F8B">
            <w:pPr>
              <w:contextualSpacing/>
              <w:jc w:val="center"/>
            </w:pPr>
            <w:r w:rsidRPr="00EF012E">
              <w:t>R</w:t>
            </w:r>
          </w:p>
        </w:tc>
        <w:tc>
          <w:tcPr>
            <w:tcW w:w="454" w:type="pct"/>
            <w:shd w:val="clear" w:color="auto" w:fill="auto"/>
            <w:vAlign w:val="center"/>
          </w:tcPr>
          <w:p w14:paraId="39963B4B" w14:textId="77777777" w:rsidR="00760F8B" w:rsidRPr="00EF012E" w:rsidRDefault="00760F8B" w:rsidP="00760F8B">
            <w:pPr>
              <w:contextualSpacing/>
              <w:jc w:val="center"/>
            </w:pPr>
            <w:r w:rsidRPr="00EF012E">
              <w:t>1</w:t>
            </w:r>
          </w:p>
        </w:tc>
      </w:tr>
      <w:tr w:rsidR="00760F8B" w:rsidRPr="00EF012E" w14:paraId="614E5929" w14:textId="77777777" w:rsidTr="00760F8B">
        <w:trPr>
          <w:trHeight w:val="627"/>
        </w:trPr>
        <w:tc>
          <w:tcPr>
            <w:tcW w:w="272" w:type="pct"/>
            <w:shd w:val="clear" w:color="auto" w:fill="auto"/>
            <w:vAlign w:val="center"/>
          </w:tcPr>
          <w:p w14:paraId="28E3AC84" w14:textId="77777777" w:rsidR="00760F8B" w:rsidRPr="00EF012E" w:rsidRDefault="00760F8B" w:rsidP="00760F8B">
            <w:pPr>
              <w:spacing w:after="240"/>
              <w:contextualSpacing/>
              <w:jc w:val="center"/>
            </w:pPr>
            <w:r w:rsidRPr="00EF012E">
              <w:t>2.</w:t>
            </w:r>
          </w:p>
        </w:tc>
        <w:tc>
          <w:tcPr>
            <w:tcW w:w="3681" w:type="pct"/>
            <w:gridSpan w:val="2"/>
            <w:shd w:val="clear" w:color="auto" w:fill="auto"/>
            <w:vAlign w:val="center"/>
          </w:tcPr>
          <w:p w14:paraId="415E01EB" w14:textId="77777777" w:rsidR="00760F8B" w:rsidRPr="00EF012E" w:rsidRDefault="00760F8B" w:rsidP="00760F8B">
            <w:pPr>
              <w:contextualSpacing/>
            </w:pPr>
            <w:r w:rsidRPr="00EF012E">
              <w:t>Name the person who was the first chairman of the drafting committee of the Constitution of India.</w:t>
            </w:r>
          </w:p>
        </w:tc>
        <w:tc>
          <w:tcPr>
            <w:tcW w:w="331" w:type="pct"/>
            <w:shd w:val="clear" w:color="auto" w:fill="auto"/>
            <w:vAlign w:val="center"/>
          </w:tcPr>
          <w:p w14:paraId="4E7C7687" w14:textId="77777777" w:rsidR="00760F8B" w:rsidRPr="00EF012E" w:rsidRDefault="00760F8B" w:rsidP="00760F8B">
            <w:pPr>
              <w:spacing w:after="240"/>
              <w:contextualSpacing/>
              <w:jc w:val="center"/>
            </w:pPr>
            <w:r w:rsidRPr="00EF012E">
              <w:t>CO1</w:t>
            </w:r>
          </w:p>
        </w:tc>
        <w:tc>
          <w:tcPr>
            <w:tcW w:w="263" w:type="pct"/>
            <w:shd w:val="clear" w:color="auto" w:fill="auto"/>
            <w:vAlign w:val="center"/>
          </w:tcPr>
          <w:p w14:paraId="17DBF0F0" w14:textId="77777777" w:rsidR="00760F8B" w:rsidRPr="00EF012E" w:rsidRDefault="00760F8B" w:rsidP="00760F8B">
            <w:pPr>
              <w:spacing w:after="240"/>
              <w:contextualSpacing/>
              <w:jc w:val="center"/>
            </w:pPr>
            <w:r w:rsidRPr="00EF012E">
              <w:t>R</w:t>
            </w:r>
          </w:p>
        </w:tc>
        <w:tc>
          <w:tcPr>
            <w:tcW w:w="454" w:type="pct"/>
            <w:shd w:val="clear" w:color="auto" w:fill="auto"/>
            <w:vAlign w:val="center"/>
          </w:tcPr>
          <w:p w14:paraId="6BB6DD22" w14:textId="77777777" w:rsidR="00760F8B" w:rsidRPr="00EF012E" w:rsidRDefault="00760F8B" w:rsidP="00760F8B">
            <w:pPr>
              <w:spacing w:after="240"/>
              <w:contextualSpacing/>
              <w:jc w:val="center"/>
            </w:pPr>
            <w:r w:rsidRPr="00EF012E">
              <w:t>1</w:t>
            </w:r>
          </w:p>
        </w:tc>
      </w:tr>
      <w:tr w:rsidR="00760F8B" w:rsidRPr="00EF012E" w14:paraId="21D620B9" w14:textId="77777777" w:rsidTr="00760F8B">
        <w:trPr>
          <w:trHeight w:val="70"/>
        </w:trPr>
        <w:tc>
          <w:tcPr>
            <w:tcW w:w="272" w:type="pct"/>
            <w:shd w:val="clear" w:color="auto" w:fill="auto"/>
            <w:vAlign w:val="center"/>
          </w:tcPr>
          <w:p w14:paraId="15BF64D2" w14:textId="77777777" w:rsidR="00760F8B" w:rsidRPr="00EF012E" w:rsidRDefault="00760F8B" w:rsidP="00760F8B">
            <w:pPr>
              <w:contextualSpacing/>
              <w:jc w:val="center"/>
            </w:pPr>
            <w:r w:rsidRPr="00EF012E">
              <w:t>3.</w:t>
            </w:r>
          </w:p>
        </w:tc>
        <w:tc>
          <w:tcPr>
            <w:tcW w:w="3681" w:type="pct"/>
            <w:gridSpan w:val="2"/>
            <w:shd w:val="clear" w:color="auto" w:fill="auto"/>
            <w:vAlign w:val="center"/>
          </w:tcPr>
          <w:p w14:paraId="6A8B877B" w14:textId="77777777" w:rsidR="00760F8B" w:rsidRPr="00EF012E" w:rsidRDefault="00760F8B" w:rsidP="00760F8B">
            <w:pPr>
              <w:contextualSpacing/>
            </w:pPr>
            <w:r w:rsidRPr="00EF012E">
              <w:t>Define the sovereignty.</w:t>
            </w:r>
          </w:p>
        </w:tc>
        <w:tc>
          <w:tcPr>
            <w:tcW w:w="331" w:type="pct"/>
            <w:shd w:val="clear" w:color="auto" w:fill="auto"/>
            <w:vAlign w:val="center"/>
          </w:tcPr>
          <w:p w14:paraId="05D9668F" w14:textId="77777777" w:rsidR="00760F8B" w:rsidRPr="00EF012E" w:rsidRDefault="00760F8B" w:rsidP="00760F8B">
            <w:pPr>
              <w:contextualSpacing/>
              <w:jc w:val="center"/>
            </w:pPr>
            <w:r w:rsidRPr="00EF012E">
              <w:t>CO2</w:t>
            </w:r>
          </w:p>
        </w:tc>
        <w:tc>
          <w:tcPr>
            <w:tcW w:w="263" w:type="pct"/>
            <w:shd w:val="clear" w:color="auto" w:fill="auto"/>
            <w:vAlign w:val="center"/>
          </w:tcPr>
          <w:p w14:paraId="00402C82" w14:textId="77777777" w:rsidR="00760F8B" w:rsidRPr="00EF012E" w:rsidRDefault="00760F8B" w:rsidP="00760F8B">
            <w:pPr>
              <w:contextualSpacing/>
              <w:jc w:val="center"/>
            </w:pPr>
            <w:r w:rsidRPr="00EF012E">
              <w:t>R</w:t>
            </w:r>
          </w:p>
        </w:tc>
        <w:tc>
          <w:tcPr>
            <w:tcW w:w="454" w:type="pct"/>
            <w:shd w:val="clear" w:color="auto" w:fill="auto"/>
            <w:vAlign w:val="center"/>
          </w:tcPr>
          <w:p w14:paraId="38F81F50" w14:textId="77777777" w:rsidR="00760F8B" w:rsidRPr="00EF012E" w:rsidRDefault="00760F8B" w:rsidP="00760F8B">
            <w:pPr>
              <w:contextualSpacing/>
              <w:jc w:val="center"/>
            </w:pPr>
            <w:r w:rsidRPr="00EF012E">
              <w:t>1</w:t>
            </w:r>
          </w:p>
        </w:tc>
      </w:tr>
      <w:tr w:rsidR="00760F8B" w:rsidRPr="00EF012E" w14:paraId="04DCBBE6" w14:textId="77777777" w:rsidTr="00760F8B">
        <w:trPr>
          <w:trHeight w:val="232"/>
        </w:trPr>
        <w:tc>
          <w:tcPr>
            <w:tcW w:w="272" w:type="pct"/>
            <w:shd w:val="clear" w:color="auto" w:fill="auto"/>
            <w:vAlign w:val="center"/>
          </w:tcPr>
          <w:p w14:paraId="2EB22735" w14:textId="77777777" w:rsidR="00760F8B" w:rsidRPr="00EF012E" w:rsidRDefault="00760F8B" w:rsidP="00760F8B">
            <w:pPr>
              <w:contextualSpacing/>
              <w:jc w:val="center"/>
            </w:pPr>
            <w:r w:rsidRPr="00EF012E">
              <w:t>4.</w:t>
            </w:r>
          </w:p>
        </w:tc>
        <w:tc>
          <w:tcPr>
            <w:tcW w:w="3681" w:type="pct"/>
            <w:gridSpan w:val="2"/>
            <w:shd w:val="clear" w:color="auto" w:fill="auto"/>
            <w:vAlign w:val="center"/>
          </w:tcPr>
          <w:p w14:paraId="0396F978" w14:textId="77777777" w:rsidR="00760F8B" w:rsidRPr="00EF012E" w:rsidRDefault="00760F8B" w:rsidP="00760F8B">
            <w:pPr>
              <w:contextualSpacing/>
            </w:pPr>
            <w:r w:rsidRPr="00EF012E">
              <w:t>Define the egalitarian state.</w:t>
            </w:r>
          </w:p>
        </w:tc>
        <w:tc>
          <w:tcPr>
            <w:tcW w:w="331" w:type="pct"/>
            <w:shd w:val="clear" w:color="auto" w:fill="auto"/>
            <w:vAlign w:val="center"/>
          </w:tcPr>
          <w:p w14:paraId="51ED2292" w14:textId="77777777" w:rsidR="00760F8B" w:rsidRPr="00EF012E" w:rsidRDefault="00760F8B" w:rsidP="00760F8B">
            <w:pPr>
              <w:contextualSpacing/>
              <w:jc w:val="center"/>
            </w:pPr>
            <w:r w:rsidRPr="00EF012E">
              <w:t>CO2</w:t>
            </w:r>
          </w:p>
        </w:tc>
        <w:tc>
          <w:tcPr>
            <w:tcW w:w="263" w:type="pct"/>
            <w:shd w:val="clear" w:color="auto" w:fill="auto"/>
            <w:vAlign w:val="center"/>
          </w:tcPr>
          <w:p w14:paraId="11541ACD" w14:textId="77777777" w:rsidR="00760F8B" w:rsidRPr="00EF012E" w:rsidRDefault="00760F8B" w:rsidP="00760F8B">
            <w:pPr>
              <w:contextualSpacing/>
              <w:jc w:val="center"/>
            </w:pPr>
            <w:r w:rsidRPr="00EF012E">
              <w:t>R</w:t>
            </w:r>
          </w:p>
        </w:tc>
        <w:tc>
          <w:tcPr>
            <w:tcW w:w="454" w:type="pct"/>
            <w:shd w:val="clear" w:color="auto" w:fill="auto"/>
            <w:vAlign w:val="center"/>
          </w:tcPr>
          <w:p w14:paraId="6294E331" w14:textId="77777777" w:rsidR="00760F8B" w:rsidRPr="00EF012E" w:rsidRDefault="00760F8B" w:rsidP="00760F8B">
            <w:pPr>
              <w:contextualSpacing/>
              <w:jc w:val="center"/>
            </w:pPr>
            <w:r w:rsidRPr="00EF012E">
              <w:t>1</w:t>
            </w:r>
          </w:p>
        </w:tc>
      </w:tr>
      <w:tr w:rsidR="00760F8B" w:rsidRPr="00EF012E" w14:paraId="4B6DA7F5" w14:textId="77777777" w:rsidTr="00760F8B">
        <w:trPr>
          <w:trHeight w:val="95"/>
        </w:trPr>
        <w:tc>
          <w:tcPr>
            <w:tcW w:w="272" w:type="pct"/>
            <w:shd w:val="clear" w:color="auto" w:fill="auto"/>
            <w:vAlign w:val="center"/>
          </w:tcPr>
          <w:p w14:paraId="23212C04" w14:textId="77777777" w:rsidR="00760F8B" w:rsidRPr="00EF012E" w:rsidRDefault="00760F8B" w:rsidP="00760F8B">
            <w:pPr>
              <w:contextualSpacing/>
              <w:jc w:val="center"/>
            </w:pPr>
            <w:r w:rsidRPr="00EF012E">
              <w:t>5.</w:t>
            </w:r>
          </w:p>
        </w:tc>
        <w:tc>
          <w:tcPr>
            <w:tcW w:w="3681" w:type="pct"/>
            <w:gridSpan w:val="2"/>
            <w:shd w:val="clear" w:color="auto" w:fill="auto"/>
            <w:vAlign w:val="center"/>
          </w:tcPr>
          <w:p w14:paraId="4AA2578A" w14:textId="77777777" w:rsidR="00760F8B" w:rsidRPr="00EF012E" w:rsidRDefault="00760F8B" w:rsidP="00760F8B">
            <w:pPr>
              <w:pStyle w:val="Default"/>
              <w:contextualSpacing/>
            </w:pPr>
            <w:r w:rsidRPr="00EF012E">
              <w:t>Define the fundamental duties.</w:t>
            </w:r>
          </w:p>
        </w:tc>
        <w:tc>
          <w:tcPr>
            <w:tcW w:w="331" w:type="pct"/>
            <w:shd w:val="clear" w:color="auto" w:fill="auto"/>
            <w:vAlign w:val="center"/>
          </w:tcPr>
          <w:p w14:paraId="51052AEA" w14:textId="77777777" w:rsidR="00760F8B" w:rsidRPr="00EF012E" w:rsidRDefault="00760F8B" w:rsidP="00760F8B">
            <w:pPr>
              <w:contextualSpacing/>
              <w:jc w:val="center"/>
            </w:pPr>
            <w:r w:rsidRPr="00EF012E">
              <w:t>CO3</w:t>
            </w:r>
          </w:p>
        </w:tc>
        <w:tc>
          <w:tcPr>
            <w:tcW w:w="263" w:type="pct"/>
            <w:shd w:val="clear" w:color="auto" w:fill="auto"/>
            <w:vAlign w:val="center"/>
          </w:tcPr>
          <w:p w14:paraId="4E4C2E6B" w14:textId="77777777" w:rsidR="00760F8B" w:rsidRPr="00EF012E" w:rsidRDefault="00760F8B" w:rsidP="00760F8B">
            <w:pPr>
              <w:contextualSpacing/>
              <w:jc w:val="center"/>
            </w:pPr>
            <w:r w:rsidRPr="00EF012E">
              <w:t>R</w:t>
            </w:r>
          </w:p>
        </w:tc>
        <w:tc>
          <w:tcPr>
            <w:tcW w:w="454" w:type="pct"/>
            <w:shd w:val="clear" w:color="auto" w:fill="auto"/>
            <w:vAlign w:val="center"/>
          </w:tcPr>
          <w:p w14:paraId="5B9DAFC9" w14:textId="77777777" w:rsidR="00760F8B" w:rsidRPr="00EF012E" w:rsidRDefault="00760F8B" w:rsidP="00760F8B">
            <w:pPr>
              <w:contextualSpacing/>
              <w:jc w:val="center"/>
            </w:pPr>
            <w:r w:rsidRPr="00EF012E">
              <w:t>1</w:t>
            </w:r>
          </w:p>
        </w:tc>
      </w:tr>
      <w:tr w:rsidR="00760F8B" w:rsidRPr="00EF012E" w14:paraId="4FD9EAA7" w14:textId="77777777" w:rsidTr="00760F8B">
        <w:trPr>
          <w:trHeight w:val="84"/>
        </w:trPr>
        <w:tc>
          <w:tcPr>
            <w:tcW w:w="272" w:type="pct"/>
            <w:shd w:val="clear" w:color="auto" w:fill="auto"/>
            <w:vAlign w:val="center"/>
          </w:tcPr>
          <w:p w14:paraId="48D13819" w14:textId="77777777" w:rsidR="00760F8B" w:rsidRPr="00EF012E" w:rsidRDefault="00760F8B" w:rsidP="00760F8B">
            <w:pPr>
              <w:contextualSpacing/>
              <w:jc w:val="center"/>
            </w:pPr>
            <w:r w:rsidRPr="00EF012E">
              <w:t>6.</w:t>
            </w:r>
          </w:p>
        </w:tc>
        <w:tc>
          <w:tcPr>
            <w:tcW w:w="3681" w:type="pct"/>
            <w:gridSpan w:val="2"/>
            <w:shd w:val="clear" w:color="auto" w:fill="auto"/>
            <w:vAlign w:val="center"/>
          </w:tcPr>
          <w:p w14:paraId="1D61E59C" w14:textId="77777777" w:rsidR="00760F8B" w:rsidRPr="00EF012E" w:rsidRDefault="00760F8B" w:rsidP="00760F8B">
            <w:pPr>
              <w:contextualSpacing/>
            </w:pPr>
            <w:r w:rsidRPr="00EF012E">
              <w:t>Name any two military awards.</w:t>
            </w:r>
          </w:p>
        </w:tc>
        <w:tc>
          <w:tcPr>
            <w:tcW w:w="331" w:type="pct"/>
            <w:shd w:val="clear" w:color="auto" w:fill="auto"/>
            <w:vAlign w:val="center"/>
          </w:tcPr>
          <w:p w14:paraId="4FB252EF" w14:textId="77777777" w:rsidR="00760F8B" w:rsidRPr="00EF012E" w:rsidRDefault="00760F8B" w:rsidP="00760F8B">
            <w:pPr>
              <w:contextualSpacing/>
              <w:jc w:val="center"/>
            </w:pPr>
            <w:r w:rsidRPr="00EF012E">
              <w:t>CO3</w:t>
            </w:r>
          </w:p>
        </w:tc>
        <w:tc>
          <w:tcPr>
            <w:tcW w:w="263" w:type="pct"/>
            <w:shd w:val="clear" w:color="auto" w:fill="auto"/>
            <w:vAlign w:val="center"/>
          </w:tcPr>
          <w:p w14:paraId="07247CAF" w14:textId="77777777" w:rsidR="00760F8B" w:rsidRPr="00EF012E" w:rsidRDefault="00760F8B" w:rsidP="00760F8B">
            <w:pPr>
              <w:contextualSpacing/>
              <w:jc w:val="center"/>
            </w:pPr>
            <w:r w:rsidRPr="00EF012E">
              <w:t>R</w:t>
            </w:r>
          </w:p>
        </w:tc>
        <w:tc>
          <w:tcPr>
            <w:tcW w:w="454" w:type="pct"/>
            <w:shd w:val="clear" w:color="auto" w:fill="auto"/>
            <w:vAlign w:val="center"/>
          </w:tcPr>
          <w:p w14:paraId="1DD00198" w14:textId="77777777" w:rsidR="00760F8B" w:rsidRPr="00EF012E" w:rsidRDefault="00760F8B" w:rsidP="00760F8B">
            <w:pPr>
              <w:contextualSpacing/>
              <w:jc w:val="center"/>
            </w:pPr>
            <w:r w:rsidRPr="00EF012E">
              <w:t>1</w:t>
            </w:r>
          </w:p>
        </w:tc>
      </w:tr>
      <w:tr w:rsidR="00760F8B" w:rsidRPr="00EF012E" w14:paraId="08F3FFDC" w14:textId="77777777" w:rsidTr="00760F8B">
        <w:trPr>
          <w:trHeight w:val="70"/>
        </w:trPr>
        <w:tc>
          <w:tcPr>
            <w:tcW w:w="272" w:type="pct"/>
            <w:shd w:val="clear" w:color="auto" w:fill="auto"/>
            <w:vAlign w:val="center"/>
          </w:tcPr>
          <w:p w14:paraId="760BD89D" w14:textId="77777777" w:rsidR="00760F8B" w:rsidRPr="00EF012E" w:rsidRDefault="00760F8B" w:rsidP="00760F8B">
            <w:pPr>
              <w:contextualSpacing/>
              <w:jc w:val="center"/>
            </w:pPr>
            <w:r w:rsidRPr="00EF012E">
              <w:t>7.</w:t>
            </w:r>
          </w:p>
        </w:tc>
        <w:tc>
          <w:tcPr>
            <w:tcW w:w="3681" w:type="pct"/>
            <w:gridSpan w:val="2"/>
            <w:shd w:val="clear" w:color="auto" w:fill="auto"/>
            <w:vAlign w:val="center"/>
          </w:tcPr>
          <w:p w14:paraId="3F81F7F8" w14:textId="77777777" w:rsidR="00760F8B" w:rsidRPr="00EF012E" w:rsidRDefault="00760F8B" w:rsidP="00760F8B">
            <w:pPr>
              <w:pStyle w:val="ListParagraph"/>
              <w:ind w:left="0"/>
              <w:rPr>
                <w:noProof/>
                <w:lang w:eastAsia="zh-TW"/>
              </w:rPr>
            </w:pPr>
            <w:r w:rsidRPr="00EF012E">
              <w:rPr>
                <w:noProof/>
                <w:lang w:eastAsia="zh-TW"/>
              </w:rPr>
              <w:t>List the components of the parliament.</w:t>
            </w:r>
          </w:p>
        </w:tc>
        <w:tc>
          <w:tcPr>
            <w:tcW w:w="331" w:type="pct"/>
            <w:shd w:val="clear" w:color="auto" w:fill="auto"/>
            <w:vAlign w:val="center"/>
          </w:tcPr>
          <w:p w14:paraId="7812C586" w14:textId="77777777" w:rsidR="00760F8B" w:rsidRPr="00EF012E" w:rsidRDefault="00760F8B" w:rsidP="00760F8B">
            <w:pPr>
              <w:contextualSpacing/>
              <w:jc w:val="center"/>
            </w:pPr>
            <w:r w:rsidRPr="00EF012E">
              <w:t>CO4</w:t>
            </w:r>
          </w:p>
        </w:tc>
        <w:tc>
          <w:tcPr>
            <w:tcW w:w="263" w:type="pct"/>
            <w:shd w:val="clear" w:color="auto" w:fill="auto"/>
            <w:vAlign w:val="center"/>
          </w:tcPr>
          <w:p w14:paraId="03309D1F" w14:textId="77777777" w:rsidR="00760F8B" w:rsidRPr="00EF012E" w:rsidRDefault="00760F8B" w:rsidP="00760F8B">
            <w:pPr>
              <w:contextualSpacing/>
              <w:jc w:val="center"/>
            </w:pPr>
            <w:r w:rsidRPr="00EF012E">
              <w:t>R</w:t>
            </w:r>
          </w:p>
        </w:tc>
        <w:tc>
          <w:tcPr>
            <w:tcW w:w="454" w:type="pct"/>
            <w:shd w:val="clear" w:color="auto" w:fill="auto"/>
            <w:vAlign w:val="center"/>
          </w:tcPr>
          <w:p w14:paraId="7B08500D" w14:textId="77777777" w:rsidR="00760F8B" w:rsidRPr="00EF012E" w:rsidRDefault="00760F8B" w:rsidP="00760F8B">
            <w:pPr>
              <w:contextualSpacing/>
              <w:jc w:val="center"/>
            </w:pPr>
            <w:r w:rsidRPr="00EF012E">
              <w:t>1</w:t>
            </w:r>
          </w:p>
        </w:tc>
      </w:tr>
      <w:tr w:rsidR="00760F8B" w:rsidRPr="00EF012E" w14:paraId="13DE9A3E" w14:textId="77777777" w:rsidTr="00760F8B">
        <w:trPr>
          <w:trHeight w:val="316"/>
        </w:trPr>
        <w:tc>
          <w:tcPr>
            <w:tcW w:w="272" w:type="pct"/>
            <w:shd w:val="clear" w:color="auto" w:fill="auto"/>
            <w:vAlign w:val="center"/>
          </w:tcPr>
          <w:p w14:paraId="13AB4C27" w14:textId="77777777" w:rsidR="00760F8B" w:rsidRPr="00EF012E" w:rsidRDefault="00760F8B" w:rsidP="00760F8B">
            <w:pPr>
              <w:contextualSpacing/>
              <w:jc w:val="center"/>
            </w:pPr>
            <w:r w:rsidRPr="00EF012E">
              <w:t>8.</w:t>
            </w:r>
          </w:p>
        </w:tc>
        <w:tc>
          <w:tcPr>
            <w:tcW w:w="3681" w:type="pct"/>
            <w:gridSpan w:val="2"/>
            <w:shd w:val="clear" w:color="auto" w:fill="auto"/>
            <w:vAlign w:val="center"/>
          </w:tcPr>
          <w:p w14:paraId="2D95349C" w14:textId="77777777" w:rsidR="00760F8B" w:rsidRPr="00EF012E" w:rsidRDefault="00760F8B" w:rsidP="00760F8B">
            <w:pPr>
              <w:contextualSpacing/>
            </w:pPr>
            <w:r w:rsidRPr="00EF012E">
              <w:t>Identify the person who elects the mayor and deputy mayor.</w:t>
            </w:r>
          </w:p>
        </w:tc>
        <w:tc>
          <w:tcPr>
            <w:tcW w:w="331" w:type="pct"/>
            <w:shd w:val="clear" w:color="auto" w:fill="auto"/>
            <w:vAlign w:val="center"/>
          </w:tcPr>
          <w:p w14:paraId="5010003D" w14:textId="77777777" w:rsidR="00760F8B" w:rsidRPr="00EF012E" w:rsidRDefault="00760F8B" w:rsidP="00760F8B">
            <w:pPr>
              <w:contextualSpacing/>
              <w:jc w:val="center"/>
            </w:pPr>
            <w:r w:rsidRPr="00EF012E">
              <w:t>CO5</w:t>
            </w:r>
          </w:p>
        </w:tc>
        <w:tc>
          <w:tcPr>
            <w:tcW w:w="263" w:type="pct"/>
            <w:shd w:val="clear" w:color="auto" w:fill="auto"/>
            <w:vAlign w:val="center"/>
          </w:tcPr>
          <w:p w14:paraId="10E60D83" w14:textId="77777777" w:rsidR="00760F8B" w:rsidRPr="00EF012E" w:rsidRDefault="00760F8B" w:rsidP="00760F8B">
            <w:pPr>
              <w:contextualSpacing/>
              <w:jc w:val="center"/>
            </w:pPr>
            <w:r w:rsidRPr="00EF012E">
              <w:t>R</w:t>
            </w:r>
          </w:p>
        </w:tc>
        <w:tc>
          <w:tcPr>
            <w:tcW w:w="454" w:type="pct"/>
            <w:shd w:val="clear" w:color="auto" w:fill="auto"/>
            <w:vAlign w:val="center"/>
          </w:tcPr>
          <w:p w14:paraId="64A11CE6" w14:textId="77777777" w:rsidR="00760F8B" w:rsidRPr="00EF012E" w:rsidRDefault="00760F8B" w:rsidP="00760F8B">
            <w:pPr>
              <w:contextualSpacing/>
              <w:jc w:val="center"/>
            </w:pPr>
            <w:r w:rsidRPr="00EF012E">
              <w:t>1</w:t>
            </w:r>
          </w:p>
        </w:tc>
      </w:tr>
      <w:tr w:rsidR="00760F8B" w:rsidRPr="00EF012E" w14:paraId="1E1D5294" w14:textId="77777777" w:rsidTr="00760F8B">
        <w:trPr>
          <w:trHeight w:val="70"/>
        </w:trPr>
        <w:tc>
          <w:tcPr>
            <w:tcW w:w="272" w:type="pct"/>
            <w:shd w:val="clear" w:color="auto" w:fill="auto"/>
            <w:vAlign w:val="center"/>
          </w:tcPr>
          <w:p w14:paraId="5DD00B92" w14:textId="77777777" w:rsidR="00760F8B" w:rsidRPr="00EF012E" w:rsidRDefault="00760F8B" w:rsidP="00760F8B">
            <w:pPr>
              <w:contextualSpacing/>
              <w:jc w:val="center"/>
            </w:pPr>
            <w:r w:rsidRPr="00EF012E">
              <w:t>9.</w:t>
            </w:r>
          </w:p>
        </w:tc>
        <w:tc>
          <w:tcPr>
            <w:tcW w:w="3681" w:type="pct"/>
            <w:gridSpan w:val="2"/>
            <w:shd w:val="clear" w:color="auto" w:fill="auto"/>
            <w:vAlign w:val="center"/>
          </w:tcPr>
          <w:p w14:paraId="1158D215" w14:textId="77777777" w:rsidR="00760F8B" w:rsidRPr="00EF012E" w:rsidRDefault="00760F8B" w:rsidP="00760F8B">
            <w:pPr>
              <w:pStyle w:val="ListParagraph"/>
              <w:ind w:left="0"/>
              <w:rPr>
                <w:noProof/>
                <w:lang w:eastAsia="zh-TW"/>
              </w:rPr>
            </w:pPr>
            <w:r w:rsidRPr="00EF012E">
              <w:t>Define Municipal Cooperation/ Nagar Nigam.</w:t>
            </w:r>
          </w:p>
        </w:tc>
        <w:tc>
          <w:tcPr>
            <w:tcW w:w="331" w:type="pct"/>
            <w:shd w:val="clear" w:color="auto" w:fill="auto"/>
            <w:vAlign w:val="center"/>
          </w:tcPr>
          <w:p w14:paraId="178034A4" w14:textId="77777777" w:rsidR="00760F8B" w:rsidRPr="00EF012E" w:rsidRDefault="00760F8B" w:rsidP="00760F8B">
            <w:pPr>
              <w:contextualSpacing/>
              <w:jc w:val="center"/>
            </w:pPr>
            <w:r w:rsidRPr="00EF012E">
              <w:t>CO5</w:t>
            </w:r>
          </w:p>
        </w:tc>
        <w:tc>
          <w:tcPr>
            <w:tcW w:w="263" w:type="pct"/>
            <w:shd w:val="clear" w:color="auto" w:fill="auto"/>
            <w:vAlign w:val="center"/>
          </w:tcPr>
          <w:p w14:paraId="2C703638" w14:textId="77777777" w:rsidR="00760F8B" w:rsidRPr="00EF012E" w:rsidRDefault="00760F8B" w:rsidP="00760F8B">
            <w:pPr>
              <w:contextualSpacing/>
              <w:jc w:val="center"/>
            </w:pPr>
            <w:r w:rsidRPr="00EF012E">
              <w:t>R</w:t>
            </w:r>
          </w:p>
        </w:tc>
        <w:tc>
          <w:tcPr>
            <w:tcW w:w="454" w:type="pct"/>
            <w:shd w:val="clear" w:color="auto" w:fill="auto"/>
            <w:vAlign w:val="center"/>
          </w:tcPr>
          <w:p w14:paraId="67DCD67C" w14:textId="77777777" w:rsidR="00760F8B" w:rsidRPr="00EF012E" w:rsidRDefault="00760F8B" w:rsidP="00760F8B">
            <w:pPr>
              <w:contextualSpacing/>
              <w:jc w:val="center"/>
            </w:pPr>
            <w:r w:rsidRPr="00EF012E">
              <w:t>1</w:t>
            </w:r>
          </w:p>
        </w:tc>
      </w:tr>
      <w:tr w:rsidR="00760F8B" w:rsidRPr="00EF012E" w14:paraId="5CD9681B" w14:textId="77777777" w:rsidTr="00760F8B">
        <w:trPr>
          <w:trHeight w:val="70"/>
        </w:trPr>
        <w:tc>
          <w:tcPr>
            <w:tcW w:w="272" w:type="pct"/>
            <w:shd w:val="clear" w:color="auto" w:fill="auto"/>
            <w:vAlign w:val="center"/>
          </w:tcPr>
          <w:p w14:paraId="65F5B115" w14:textId="77777777" w:rsidR="00760F8B" w:rsidRPr="00EF012E" w:rsidRDefault="00760F8B" w:rsidP="00760F8B">
            <w:pPr>
              <w:contextualSpacing/>
              <w:jc w:val="center"/>
            </w:pPr>
            <w:r w:rsidRPr="00EF012E">
              <w:t>10.</w:t>
            </w:r>
          </w:p>
        </w:tc>
        <w:tc>
          <w:tcPr>
            <w:tcW w:w="3681" w:type="pct"/>
            <w:gridSpan w:val="2"/>
            <w:shd w:val="clear" w:color="auto" w:fill="auto"/>
            <w:vAlign w:val="center"/>
          </w:tcPr>
          <w:p w14:paraId="1D97711C" w14:textId="77777777" w:rsidR="00760F8B" w:rsidRPr="00EF012E" w:rsidRDefault="00760F8B" w:rsidP="00760F8B">
            <w:pPr>
              <w:contextualSpacing/>
            </w:pPr>
            <w:r w:rsidRPr="00EF012E">
              <w:t xml:space="preserve">State the way of removal of the chief election commissioner in India. </w:t>
            </w:r>
          </w:p>
        </w:tc>
        <w:tc>
          <w:tcPr>
            <w:tcW w:w="331" w:type="pct"/>
            <w:shd w:val="clear" w:color="auto" w:fill="auto"/>
            <w:vAlign w:val="center"/>
          </w:tcPr>
          <w:p w14:paraId="55DB0A06" w14:textId="77777777" w:rsidR="00760F8B" w:rsidRPr="00EF012E" w:rsidRDefault="00760F8B" w:rsidP="00760F8B">
            <w:pPr>
              <w:contextualSpacing/>
              <w:jc w:val="center"/>
            </w:pPr>
            <w:r w:rsidRPr="00EF012E">
              <w:t>CO6</w:t>
            </w:r>
          </w:p>
        </w:tc>
        <w:tc>
          <w:tcPr>
            <w:tcW w:w="263" w:type="pct"/>
            <w:shd w:val="clear" w:color="auto" w:fill="auto"/>
            <w:vAlign w:val="center"/>
          </w:tcPr>
          <w:p w14:paraId="4F1C73A0" w14:textId="77777777" w:rsidR="00760F8B" w:rsidRPr="00EF012E" w:rsidRDefault="00760F8B" w:rsidP="00760F8B">
            <w:pPr>
              <w:contextualSpacing/>
              <w:jc w:val="center"/>
            </w:pPr>
            <w:r w:rsidRPr="00EF012E">
              <w:t>R</w:t>
            </w:r>
          </w:p>
        </w:tc>
        <w:tc>
          <w:tcPr>
            <w:tcW w:w="454" w:type="pct"/>
            <w:shd w:val="clear" w:color="auto" w:fill="auto"/>
            <w:vAlign w:val="center"/>
          </w:tcPr>
          <w:p w14:paraId="118CAD1A" w14:textId="77777777" w:rsidR="00760F8B" w:rsidRPr="00EF012E" w:rsidRDefault="00760F8B" w:rsidP="00760F8B">
            <w:pPr>
              <w:contextualSpacing/>
              <w:jc w:val="center"/>
            </w:pPr>
            <w:r w:rsidRPr="00EF012E">
              <w:t>1</w:t>
            </w:r>
          </w:p>
        </w:tc>
      </w:tr>
      <w:tr w:rsidR="00760F8B" w:rsidRPr="00EF012E" w14:paraId="4CE3CAA6" w14:textId="77777777" w:rsidTr="00760F8B">
        <w:trPr>
          <w:trHeight w:val="551"/>
        </w:trPr>
        <w:tc>
          <w:tcPr>
            <w:tcW w:w="5000" w:type="pct"/>
            <w:gridSpan w:val="6"/>
            <w:shd w:val="clear" w:color="auto" w:fill="auto"/>
            <w:vAlign w:val="center"/>
          </w:tcPr>
          <w:p w14:paraId="1B7BAD5A" w14:textId="77777777" w:rsidR="00760F8B" w:rsidRPr="00EF012E" w:rsidRDefault="00760F8B" w:rsidP="00760F8B">
            <w:pPr>
              <w:contextualSpacing/>
              <w:jc w:val="center"/>
              <w:rPr>
                <w:b/>
                <w:u w:val="single"/>
              </w:rPr>
            </w:pPr>
            <w:r w:rsidRPr="00EF012E">
              <w:rPr>
                <w:b/>
                <w:u w:val="single"/>
              </w:rPr>
              <w:t>PART – B (6 X 3 = 18 MARKS)</w:t>
            </w:r>
          </w:p>
          <w:p w14:paraId="72B60B7E" w14:textId="77777777" w:rsidR="00760F8B" w:rsidRPr="00EF012E" w:rsidRDefault="00760F8B" w:rsidP="00760F8B">
            <w:pPr>
              <w:contextualSpacing/>
              <w:jc w:val="center"/>
              <w:rPr>
                <w:b/>
                <w:u w:val="single"/>
              </w:rPr>
            </w:pPr>
            <w:r w:rsidRPr="00EF012E">
              <w:rPr>
                <w:b/>
              </w:rPr>
              <w:t>(Answer all the questions)</w:t>
            </w:r>
          </w:p>
        </w:tc>
      </w:tr>
      <w:tr w:rsidR="00760F8B" w:rsidRPr="00EF012E" w14:paraId="70FFB59C" w14:textId="77777777" w:rsidTr="00760F8B">
        <w:trPr>
          <w:trHeight w:val="170"/>
        </w:trPr>
        <w:tc>
          <w:tcPr>
            <w:tcW w:w="272" w:type="pct"/>
            <w:shd w:val="clear" w:color="auto" w:fill="auto"/>
            <w:vAlign w:val="center"/>
          </w:tcPr>
          <w:p w14:paraId="59E20F1B" w14:textId="77777777" w:rsidR="00760F8B" w:rsidRPr="00EF012E" w:rsidRDefault="00760F8B" w:rsidP="00760F8B">
            <w:pPr>
              <w:pStyle w:val="NoSpacing"/>
              <w:contextualSpacing/>
            </w:pPr>
            <w:r w:rsidRPr="00EF012E">
              <w:t>11.</w:t>
            </w:r>
          </w:p>
        </w:tc>
        <w:tc>
          <w:tcPr>
            <w:tcW w:w="3681" w:type="pct"/>
            <w:gridSpan w:val="2"/>
            <w:shd w:val="clear" w:color="auto" w:fill="auto"/>
            <w:vAlign w:val="center"/>
          </w:tcPr>
          <w:p w14:paraId="506A5F9E" w14:textId="77777777" w:rsidR="00760F8B" w:rsidRPr="00EF012E" w:rsidRDefault="00760F8B" w:rsidP="00760F8B">
            <w:pPr>
              <w:pStyle w:val="ListParagraph"/>
              <w:autoSpaceDE w:val="0"/>
              <w:autoSpaceDN w:val="0"/>
              <w:adjustRightInd w:val="0"/>
              <w:ind w:left="-6"/>
            </w:pPr>
            <w:r w:rsidRPr="00EF012E">
              <w:t>Explain the edicts of the emperor Ashoka.</w:t>
            </w:r>
          </w:p>
        </w:tc>
        <w:tc>
          <w:tcPr>
            <w:tcW w:w="331" w:type="pct"/>
            <w:shd w:val="clear" w:color="auto" w:fill="auto"/>
            <w:vAlign w:val="center"/>
          </w:tcPr>
          <w:p w14:paraId="1BE2FDF4" w14:textId="77777777" w:rsidR="00760F8B" w:rsidRPr="00EF012E" w:rsidRDefault="00760F8B" w:rsidP="00760F8B">
            <w:pPr>
              <w:pStyle w:val="NoSpacing"/>
              <w:contextualSpacing/>
            </w:pPr>
            <w:r w:rsidRPr="00EF012E">
              <w:t>CO1</w:t>
            </w:r>
          </w:p>
        </w:tc>
        <w:tc>
          <w:tcPr>
            <w:tcW w:w="263" w:type="pct"/>
            <w:shd w:val="clear" w:color="auto" w:fill="auto"/>
            <w:vAlign w:val="center"/>
          </w:tcPr>
          <w:p w14:paraId="6E352D0A" w14:textId="77777777" w:rsidR="00760F8B" w:rsidRPr="00EF012E" w:rsidRDefault="00760F8B" w:rsidP="00760F8B">
            <w:pPr>
              <w:pStyle w:val="NoSpacing"/>
              <w:contextualSpacing/>
            </w:pPr>
            <w:r w:rsidRPr="00EF012E">
              <w:t>U</w:t>
            </w:r>
          </w:p>
        </w:tc>
        <w:tc>
          <w:tcPr>
            <w:tcW w:w="454" w:type="pct"/>
            <w:shd w:val="clear" w:color="auto" w:fill="auto"/>
            <w:vAlign w:val="center"/>
          </w:tcPr>
          <w:p w14:paraId="090DC9B4" w14:textId="77777777" w:rsidR="00760F8B" w:rsidRPr="00EF012E" w:rsidRDefault="00760F8B" w:rsidP="00760F8B">
            <w:pPr>
              <w:pStyle w:val="NoSpacing"/>
              <w:contextualSpacing/>
              <w:jc w:val="center"/>
            </w:pPr>
            <w:r w:rsidRPr="00EF012E">
              <w:t>3</w:t>
            </w:r>
          </w:p>
        </w:tc>
      </w:tr>
      <w:tr w:rsidR="00760F8B" w:rsidRPr="00EF012E" w14:paraId="4FB62E85" w14:textId="77777777" w:rsidTr="00760F8B">
        <w:trPr>
          <w:trHeight w:val="70"/>
        </w:trPr>
        <w:tc>
          <w:tcPr>
            <w:tcW w:w="272" w:type="pct"/>
            <w:shd w:val="clear" w:color="auto" w:fill="auto"/>
            <w:vAlign w:val="center"/>
          </w:tcPr>
          <w:p w14:paraId="1CE71CDB" w14:textId="77777777" w:rsidR="00760F8B" w:rsidRPr="00EF012E" w:rsidRDefault="00760F8B" w:rsidP="00760F8B">
            <w:pPr>
              <w:pStyle w:val="NoSpacing"/>
              <w:contextualSpacing/>
            </w:pPr>
            <w:r w:rsidRPr="00EF012E">
              <w:t>12.</w:t>
            </w:r>
          </w:p>
        </w:tc>
        <w:tc>
          <w:tcPr>
            <w:tcW w:w="3681" w:type="pct"/>
            <w:gridSpan w:val="2"/>
            <w:shd w:val="clear" w:color="auto" w:fill="auto"/>
            <w:vAlign w:val="center"/>
          </w:tcPr>
          <w:p w14:paraId="694AC8B6" w14:textId="77777777" w:rsidR="00760F8B" w:rsidRPr="00EF012E" w:rsidRDefault="00760F8B" w:rsidP="00760F8B">
            <w:pPr>
              <w:tabs>
                <w:tab w:val="left" w:pos="426"/>
              </w:tabs>
              <w:spacing w:line="276" w:lineRule="auto"/>
            </w:pPr>
            <w:r w:rsidRPr="00EF012E">
              <w:t>Represent the objectives of the Constitution in two ways.</w:t>
            </w:r>
          </w:p>
        </w:tc>
        <w:tc>
          <w:tcPr>
            <w:tcW w:w="331" w:type="pct"/>
            <w:shd w:val="clear" w:color="auto" w:fill="auto"/>
            <w:vAlign w:val="center"/>
          </w:tcPr>
          <w:p w14:paraId="7502CF12" w14:textId="77777777" w:rsidR="00760F8B" w:rsidRPr="00EF012E" w:rsidRDefault="00760F8B" w:rsidP="00760F8B">
            <w:pPr>
              <w:pStyle w:val="NoSpacing"/>
              <w:contextualSpacing/>
            </w:pPr>
            <w:r w:rsidRPr="00EF012E">
              <w:t>CO2</w:t>
            </w:r>
          </w:p>
        </w:tc>
        <w:tc>
          <w:tcPr>
            <w:tcW w:w="263" w:type="pct"/>
            <w:shd w:val="clear" w:color="auto" w:fill="auto"/>
            <w:vAlign w:val="center"/>
          </w:tcPr>
          <w:p w14:paraId="07CEE765" w14:textId="77777777" w:rsidR="00760F8B" w:rsidRPr="00EF012E" w:rsidRDefault="00760F8B" w:rsidP="00760F8B">
            <w:pPr>
              <w:pStyle w:val="NoSpacing"/>
              <w:contextualSpacing/>
            </w:pPr>
            <w:r w:rsidRPr="00EF012E">
              <w:t>U</w:t>
            </w:r>
          </w:p>
        </w:tc>
        <w:tc>
          <w:tcPr>
            <w:tcW w:w="454" w:type="pct"/>
            <w:shd w:val="clear" w:color="auto" w:fill="auto"/>
            <w:vAlign w:val="center"/>
          </w:tcPr>
          <w:p w14:paraId="278FB8ED" w14:textId="77777777" w:rsidR="00760F8B" w:rsidRPr="00EF012E" w:rsidRDefault="00760F8B" w:rsidP="00760F8B">
            <w:pPr>
              <w:pStyle w:val="NoSpacing"/>
              <w:contextualSpacing/>
              <w:jc w:val="center"/>
            </w:pPr>
            <w:r w:rsidRPr="00EF012E">
              <w:t>3</w:t>
            </w:r>
          </w:p>
        </w:tc>
      </w:tr>
      <w:tr w:rsidR="00760F8B" w:rsidRPr="00EF012E" w14:paraId="2D1AFD65" w14:textId="77777777" w:rsidTr="00760F8B">
        <w:trPr>
          <w:trHeight w:val="70"/>
        </w:trPr>
        <w:tc>
          <w:tcPr>
            <w:tcW w:w="272" w:type="pct"/>
            <w:shd w:val="clear" w:color="auto" w:fill="auto"/>
            <w:vAlign w:val="center"/>
          </w:tcPr>
          <w:p w14:paraId="1B2376AA" w14:textId="77777777" w:rsidR="00760F8B" w:rsidRPr="00EF012E" w:rsidRDefault="00760F8B" w:rsidP="00760F8B">
            <w:pPr>
              <w:pStyle w:val="NoSpacing"/>
              <w:contextualSpacing/>
            </w:pPr>
            <w:r w:rsidRPr="00EF012E">
              <w:t>13.</w:t>
            </w:r>
          </w:p>
        </w:tc>
        <w:tc>
          <w:tcPr>
            <w:tcW w:w="3681" w:type="pct"/>
            <w:gridSpan w:val="2"/>
            <w:shd w:val="clear" w:color="auto" w:fill="auto"/>
            <w:vAlign w:val="center"/>
          </w:tcPr>
          <w:p w14:paraId="3A8C2323" w14:textId="77777777" w:rsidR="00760F8B" w:rsidRPr="00EF012E" w:rsidRDefault="00760F8B" w:rsidP="00760F8B">
            <w:pPr>
              <w:pStyle w:val="ListParagraph"/>
              <w:spacing w:line="276" w:lineRule="auto"/>
              <w:ind w:left="0"/>
              <w:rPr>
                <w:rFonts w:eastAsia="Calibri"/>
              </w:rPr>
            </w:pPr>
            <w:r w:rsidRPr="00EF012E">
              <w:rPr>
                <w:rFonts w:eastAsia="Calibri"/>
              </w:rPr>
              <w:t>Distinguish between fundamental and human rights.</w:t>
            </w:r>
          </w:p>
        </w:tc>
        <w:tc>
          <w:tcPr>
            <w:tcW w:w="331" w:type="pct"/>
            <w:shd w:val="clear" w:color="auto" w:fill="auto"/>
            <w:vAlign w:val="center"/>
          </w:tcPr>
          <w:p w14:paraId="2D2CC537" w14:textId="77777777" w:rsidR="00760F8B" w:rsidRPr="00EF012E" w:rsidRDefault="00760F8B" w:rsidP="00760F8B">
            <w:pPr>
              <w:pStyle w:val="NoSpacing"/>
              <w:contextualSpacing/>
            </w:pPr>
            <w:r w:rsidRPr="00EF012E">
              <w:t>CO3</w:t>
            </w:r>
          </w:p>
        </w:tc>
        <w:tc>
          <w:tcPr>
            <w:tcW w:w="263" w:type="pct"/>
            <w:shd w:val="clear" w:color="auto" w:fill="auto"/>
            <w:vAlign w:val="center"/>
          </w:tcPr>
          <w:p w14:paraId="29969E1B" w14:textId="77777777" w:rsidR="00760F8B" w:rsidRPr="00EF012E" w:rsidRDefault="00760F8B" w:rsidP="00760F8B">
            <w:pPr>
              <w:pStyle w:val="NoSpacing"/>
              <w:contextualSpacing/>
            </w:pPr>
            <w:r w:rsidRPr="00EF012E">
              <w:t>U</w:t>
            </w:r>
          </w:p>
        </w:tc>
        <w:tc>
          <w:tcPr>
            <w:tcW w:w="454" w:type="pct"/>
            <w:shd w:val="clear" w:color="auto" w:fill="auto"/>
            <w:vAlign w:val="center"/>
          </w:tcPr>
          <w:p w14:paraId="123C4475" w14:textId="77777777" w:rsidR="00760F8B" w:rsidRPr="00EF012E" w:rsidRDefault="00760F8B" w:rsidP="00760F8B">
            <w:pPr>
              <w:pStyle w:val="NoSpacing"/>
              <w:contextualSpacing/>
              <w:jc w:val="center"/>
            </w:pPr>
            <w:r w:rsidRPr="00EF012E">
              <w:t>3</w:t>
            </w:r>
          </w:p>
        </w:tc>
      </w:tr>
      <w:tr w:rsidR="00760F8B" w:rsidRPr="00EF012E" w14:paraId="3759C37B" w14:textId="77777777" w:rsidTr="00760F8B">
        <w:trPr>
          <w:trHeight w:val="70"/>
        </w:trPr>
        <w:tc>
          <w:tcPr>
            <w:tcW w:w="272" w:type="pct"/>
            <w:shd w:val="clear" w:color="auto" w:fill="auto"/>
            <w:vAlign w:val="center"/>
          </w:tcPr>
          <w:p w14:paraId="7F77CAB4" w14:textId="77777777" w:rsidR="00760F8B" w:rsidRPr="00EF012E" w:rsidRDefault="00760F8B" w:rsidP="00760F8B">
            <w:pPr>
              <w:pStyle w:val="NoSpacing"/>
              <w:contextualSpacing/>
            </w:pPr>
            <w:r w:rsidRPr="00EF012E">
              <w:t>14.</w:t>
            </w:r>
          </w:p>
        </w:tc>
        <w:tc>
          <w:tcPr>
            <w:tcW w:w="3681" w:type="pct"/>
            <w:gridSpan w:val="2"/>
            <w:shd w:val="clear" w:color="auto" w:fill="auto"/>
            <w:vAlign w:val="center"/>
          </w:tcPr>
          <w:p w14:paraId="31A85261" w14:textId="77777777" w:rsidR="00760F8B" w:rsidRPr="00EF012E" w:rsidRDefault="00760F8B" w:rsidP="00760F8B">
            <w:pPr>
              <w:pStyle w:val="NoSpacing"/>
              <w:contextualSpacing/>
            </w:pPr>
            <w:r w:rsidRPr="00EF012E">
              <w:t>Explain the Gandhian principles of DPSP.</w:t>
            </w:r>
          </w:p>
        </w:tc>
        <w:tc>
          <w:tcPr>
            <w:tcW w:w="331" w:type="pct"/>
            <w:shd w:val="clear" w:color="auto" w:fill="auto"/>
            <w:vAlign w:val="center"/>
          </w:tcPr>
          <w:p w14:paraId="216D17CD" w14:textId="77777777" w:rsidR="00760F8B" w:rsidRPr="00EF012E" w:rsidRDefault="00760F8B" w:rsidP="00760F8B">
            <w:pPr>
              <w:pStyle w:val="NoSpacing"/>
              <w:contextualSpacing/>
            </w:pPr>
            <w:r w:rsidRPr="00EF012E">
              <w:t>CO4</w:t>
            </w:r>
          </w:p>
        </w:tc>
        <w:tc>
          <w:tcPr>
            <w:tcW w:w="263" w:type="pct"/>
            <w:shd w:val="clear" w:color="auto" w:fill="auto"/>
            <w:vAlign w:val="center"/>
          </w:tcPr>
          <w:p w14:paraId="7136CEAA" w14:textId="77777777" w:rsidR="00760F8B" w:rsidRPr="00EF012E" w:rsidRDefault="00760F8B" w:rsidP="00760F8B">
            <w:pPr>
              <w:pStyle w:val="NoSpacing"/>
              <w:contextualSpacing/>
            </w:pPr>
            <w:r w:rsidRPr="00EF012E">
              <w:t>U</w:t>
            </w:r>
          </w:p>
        </w:tc>
        <w:tc>
          <w:tcPr>
            <w:tcW w:w="454" w:type="pct"/>
            <w:shd w:val="clear" w:color="auto" w:fill="auto"/>
            <w:vAlign w:val="center"/>
          </w:tcPr>
          <w:p w14:paraId="5EA33CA1" w14:textId="77777777" w:rsidR="00760F8B" w:rsidRPr="00EF012E" w:rsidRDefault="00760F8B" w:rsidP="00760F8B">
            <w:pPr>
              <w:pStyle w:val="NoSpacing"/>
              <w:contextualSpacing/>
              <w:jc w:val="center"/>
            </w:pPr>
            <w:r w:rsidRPr="00EF012E">
              <w:t>3</w:t>
            </w:r>
          </w:p>
        </w:tc>
      </w:tr>
      <w:tr w:rsidR="00760F8B" w:rsidRPr="00EF012E" w14:paraId="394E0073" w14:textId="77777777" w:rsidTr="00760F8B">
        <w:trPr>
          <w:trHeight w:val="70"/>
        </w:trPr>
        <w:tc>
          <w:tcPr>
            <w:tcW w:w="272" w:type="pct"/>
            <w:shd w:val="clear" w:color="auto" w:fill="auto"/>
            <w:vAlign w:val="center"/>
          </w:tcPr>
          <w:p w14:paraId="09AD1B1B" w14:textId="77777777" w:rsidR="00760F8B" w:rsidRPr="00EF012E" w:rsidRDefault="00760F8B" w:rsidP="00760F8B">
            <w:pPr>
              <w:pStyle w:val="NoSpacing"/>
              <w:contextualSpacing/>
            </w:pPr>
            <w:r w:rsidRPr="00EF012E">
              <w:t>15.</w:t>
            </w:r>
          </w:p>
        </w:tc>
        <w:tc>
          <w:tcPr>
            <w:tcW w:w="3681" w:type="pct"/>
            <w:gridSpan w:val="2"/>
            <w:shd w:val="clear" w:color="auto" w:fill="auto"/>
            <w:vAlign w:val="center"/>
          </w:tcPr>
          <w:p w14:paraId="50F590FB" w14:textId="77777777" w:rsidR="00760F8B" w:rsidRPr="00EF012E" w:rsidRDefault="00760F8B" w:rsidP="00760F8B">
            <w:pPr>
              <w:pStyle w:val="NoSpacing"/>
              <w:contextualSpacing/>
            </w:pPr>
            <w:r w:rsidRPr="00EF012E">
              <w:t>List the discretionary functions of the municipal committee.</w:t>
            </w:r>
          </w:p>
        </w:tc>
        <w:tc>
          <w:tcPr>
            <w:tcW w:w="331" w:type="pct"/>
            <w:shd w:val="clear" w:color="auto" w:fill="auto"/>
            <w:vAlign w:val="center"/>
          </w:tcPr>
          <w:p w14:paraId="77C7D388" w14:textId="77777777" w:rsidR="00760F8B" w:rsidRPr="00EF012E" w:rsidRDefault="00760F8B" w:rsidP="00760F8B">
            <w:pPr>
              <w:pStyle w:val="NoSpacing"/>
              <w:contextualSpacing/>
            </w:pPr>
            <w:r w:rsidRPr="00EF012E">
              <w:t>CO5</w:t>
            </w:r>
          </w:p>
        </w:tc>
        <w:tc>
          <w:tcPr>
            <w:tcW w:w="263" w:type="pct"/>
            <w:shd w:val="clear" w:color="auto" w:fill="auto"/>
            <w:vAlign w:val="center"/>
          </w:tcPr>
          <w:p w14:paraId="480B0D41" w14:textId="77777777" w:rsidR="00760F8B" w:rsidRPr="00EF012E" w:rsidRDefault="00760F8B" w:rsidP="00760F8B">
            <w:pPr>
              <w:pStyle w:val="NoSpacing"/>
              <w:contextualSpacing/>
            </w:pPr>
            <w:r w:rsidRPr="00EF012E">
              <w:t>R</w:t>
            </w:r>
          </w:p>
        </w:tc>
        <w:tc>
          <w:tcPr>
            <w:tcW w:w="454" w:type="pct"/>
            <w:shd w:val="clear" w:color="auto" w:fill="auto"/>
            <w:vAlign w:val="center"/>
          </w:tcPr>
          <w:p w14:paraId="6B085266" w14:textId="77777777" w:rsidR="00760F8B" w:rsidRPr="00EF012E" w:rsidRDefault="00760F8B" w:rsidP="00760F8B">
            <w:pPr>
              <w:pStyle w:val="NoSpacing"/>
              <w:contextualSpacing/>
              <w:jc w:val="center"/>
            </w:pPr>
            <w:r w:rsidRPr="00EF012E">
              <w:t>3</w:t>
            </w:r>
          </w:p>
        </w:tc>
      </w:tr>
      <w:tr w:rsidR="00760F8B" w:rsidRPr="00EF012E" w14:paraId="3BD028D8" w14:textId="77777777" w:rsidTr="00760F8B">
        <w:trPr>
          <w:trHeight w:val="220"/>
        </w:trPr>
        <w:tc>
          <w:tcPr>
            <w:tcW w:w="272" w:type="pct"/>
            <w:shd w:val="clear" w:color="auto" w:fill="auto"/>
            <w:vAlign w:val="center"/>
          </w:tcPr>
          <w:p w14:paraId="00741D1D" w14:textId="77777777" w:rsidR="00760F8B" w:rsidRPr="00EF012E" w:rsidRDefault="00760F8B" w:rsidP="00760F8B">
            <w:pPr>
              <w:pStyle w:val="NoSpacing"/>
              <w:contextualSpacing/>
            </w:pPr>
            <w:r w:rsidRPr="00EF012E">
              <w:t>16.</w:t>
            </w:r>
          </w:p>
        </w:tc>
        <w:tc>
          <w:tcPr>
            <w:tcW w:w="3681" w:type="pct"/>
            <w:gridSpan w:val="2"/>
            <w:shd w:val="clear" w:color="auto" w:fill="auto"/>
            <w:vAlign w:val="center"/>
          </w:tcPr>
          <w:p w14:paraId="018D9324" w14:textId="77777777" w:rsidR="00760F8B" w:rsidRPr="00EF012E" w:rsidRDefault="00760F8B" w:rsidP="00760F8B">
            <w:pPr>
              <w:pStyle w:val="NoSpacing"/>
              <w:contextualSpacing/>
            </w:pPr>
            <w:r w:rsidRPr="00EF012E">
              <w:t>Explain the significance of Electronic Voting Machines (EVMs) in the electoral process.</w:t>
            </w:r>
          </w:p>
        </w:tc>
        <w:tc>
          <w:tcPr>
            <w:tcW w:w="331" w:type="pct"/>
            <w:shd w:val="clear" w:color="auto" w:fill="auto"/>
            <w:vAlign w:val="center"/>
          </w:tcPr>
          <w:p w14:paraId="2F5288FF" w14:textId="77777777" w:rsidR="00760F8B" w:rsidRPr="00EF012E" w:rsidRDefault="00760F8B" w:rsidP="00760F8B">
            <w:pPr>
              <w:pStyle w:val="NoSpacing"/>
              <w:contextualSpacing/>
            </w:pPr>
            <w:r w:rsidRPr="00EF012E">
              <w:t>CO6</w:t>
            </w:r>
          </w:p>
        </w:tc>
        <w:tc>
          <w:tcPr>
            <w:tcW w:w="263" w:type="pct"/>
            <w:shd w:val="clear" w:color="auto" w:fill="auto"/>
            <w:vAlign w:val="center"/>
          </w:tcPr>
          <w:p w14:paraId="0C5E7777" w14:textId="77777777" w:rsidR="00760F8B" w:rsidRPr="00EF012E" w:rsidRDefault="00760F8B" w:rsidP="00760F8B">
            <w:pPr>
              <w:pStyle w:val="NoSpacing"/>
              <w:contextualSpacing/>
            </w:pPr>
            <w:r w:rsidRPr="00EF012E">
              <w:t>U</w:t>
            </w:r>
          </w:p>
        </w:tc>
        <w:tc>
          <w:tcPr>
            <w:tcW w:w="454" w:type="pct"/>
            <w:shd w:val="clear" w:color="auto" w:fill="auto"/>
            <w:vAlign w:val="center"/>
          </w:tcPr>
          <w:p w14:paraId="1F19CCBD" w14:textId="77777777" w:rsidR="00760F8B" w:rsidRPr="00EF012E" w:rsidRDefault="00760F8B" w:rsidP="00760F8B">
            <w:pPr>
              <w:pStyle w:val="NoSpacing"/>
              <w:contextualSpacing/>
              <w:jc w:val="center"/>
            </w:pPr>
            <w:r w:rsidRPr="00EF012E">
              <w:t>3</w:t>
            </w:r>
          </w:p>
        </w:tc>
      </w:tr>
      <w:tr w:rsidR="00760F8B" w:rsidRPr="00EF012E" w14:paraId="49EED87F" w14:textId="77777777" w:rsidTr="00760F8B">
        <w:trPr>
          <w:trHeight w:val="551"/>
        </w:trPr>
        <w:tc>
          <w:tcPr>
            <w:tcW w:w="5000" w:type="pct"/>
            <w:gridSpan w:val="6"/>
            <w:shd w:val="clear" w:color="auto" w:fill="auto"/>
          </w:tcPr>
          <w:p w14:paraId="3BBBAED0" w14:textId="77777777" w:rsidR="00760F8B" w:rsidRPr="00EF012E" w:rsidRDefault="00760F8B" w:rsidP="00760F8B">
            <w:pPr>
              <w:contextualSpacing/>
              <w:jc w:val="center"/>
              <w:rPr>
                <w:b/>
                <w:u w:val="single"/>
              </w:rPr>
            </w:pPr>
            <w:r w:rsidRPr="00EF012E">
              <w:rPr>
                <w:b/>
                <w:u w:val="single"/>
              </w:rPr>
              <w:t>PART – C (6 X 12 = 72 MARKS)</w:t>
            </w:r>
          </w:p>
          <w:p w14:paraId="2A2E3688" w14:textId="77777777" w:rsidR="00760F8B" w:rsidRPr="00EF012E" w:rsidRDefault="00760F8B" w:rsidP="00760F8B">
            <w:pPr>
              <w:contextualSpacing/>
              <w:jc w:val="center"/>
              <w:rPr>
                <w:b/>
              </w:rPr>
            </w:pPr>
            <w:r w:rsidRPr="00EF012E">
              <w:rPr>
                <w:b/>
              </w:rPr>
              <w:t>(Answer any five Questions from Q.No. 17 to 23, Q.No. 24 is Compulsory)</w:t>
            </w:r>
          </w:p>
        </w:tc>
      </w:tr>
      <w:tr w:rsidR="00760F8B" w:rsidRPr="00EF012E" w14:paraId="6E169DCA" w14:textId="77777777" w:rsidTr="00760F8B">
        <w:trPr>
          <w:trHeight w:val="70"/>
        </w:trPr>
        <w:tc>
          <w:tcPr>
            <w:tcW w:w="272" w:type="pct"/>
            <w:shd w:val="clear" w:color="auto" w:fill="auto"/>
            <w:vAlign w:val="center"/>
          </w:tcPr>
          <w:p w14:paraId="6AF458D9" w14:textId="77777777" w:rsidR="00760F8B" w:rsidRPr="00EF012E" w:rsidRDefault="00760F8B" w:rsidP="00760F8B">
            <w:pPr>
              <w:contextualSpacing/>
              <w:jc w:val="center"/>
            </w:pPr>
            <w:r w:rsidRPr="00EF012E">
              <w:t>17.</w:t>
            </w:r>
          </w:p>
        </w:tc>
        <w:tc>
          <w:tcPr>
            <w:tcW w:w="189" w:type="pct"/>
            <w:shd w:val="clear" w:color="auto" w:fill="auto"/>
            <w:vAlign w:val="center"/>
          </w:tcPr>
          <w:p w14:paraId="3B017F6F" w14:textId="77777777" w:rsidR="00760F8B" w:rsidRPr="00EF012E" w:rsidRDefault="00760F8B" w:rsidP="00760F8B">
            <w:pPr>
              <w:contextualSpacing/>
              <w:jc w:val="center"/>
            </w:pPr>
            <w:r w:rsidRPr="00EF012E">
              <w:t>a.</w:t>
            </w:r>
          </w:p>
        </w:tc>
        <w:tc>
          <w:tcPr>
            <w:tcW w:w="3492" w:type="pct"/>
            <w:shd w:val="clear" w:color="auto" w:fill="auto"/>
            <w:vAlign w:val="bottom"/>
          </w:tcPr>
          <w:p w14:paraId="43828FE1" w14:textId="77777777" w:rsidR="00760F8B" w:rsidRPr="00EF012E" w:rsidRDefault="00760F8B" w:rsidP="00760F8B">
            <w:pPr>
              <w:contextualSpacing/>
              <w:jc w:val="both"/>
            </w:pPr>
            <w:r w:rsidRPr="00EF012E">
              <w:t>Explain the borrowed features of the Constitution of India.</w:t>
            </w:r>
          </w:p>
        </w:tc>
        <w:tc>
          <w:tcPr>
            <w:tcW w:w="331" w:type="pct"/>
            <w:shd w:val="clear" w:color="auto" w:fill="auto"/>
            <w:vAlign w:val="center"/>
          </w:tcPr>
          <w:p w14:paraId="02D67A51" w14:textId="77777777" w:rsidR="00760F8B" w:rsidRPr="00EF012E" w:rsidRDefault="00760F8B" w:rsidP="00760F8B">
            <w:pPr>
              <w:contextualSpacing/>
              <w:jc w:val="center"/>
            </w:pPr>
            <w:r w:rsidRPr="00EF012E">
              <w:t>CO1</w:t>
            </w:r>
          </w:p>
        </w:tc>
        <w:tc>
          <w:tcPr>
            <w:tcW w:w="263" w:type="pct"/>
            <w:shd w:val="clear" w:color="auto" w:fill="auto"/>
            <w:vAlign w:val="center"/>
          </w:tcPr>
          <w:p w14:paraId="791F2527" w14:textId="77777777" w:rsidR="00760F8B" w:rsidRPr="00EF012E" w:rsidRDefault="00760F8B" w:rsidP="00760F8B">
            <w:pPr>
              <w:contextualSpacing/>
              <w:jc w:val="center"/>
            </w:pPr>
            <w:r w:rsidRPr="00EF012E">
              <w:t>U</w:t>
            </w:r>
          </w:p>
        </w:tc>
        <w:tc>
          <w:tcPr>
            <w:tcW w:w="454" w:type="pct"/>
            <w:shd w:val="clear" w:color="auto" w:fill="auto"/>
            <w:vAlign w:val="center"/>
          </w:tcPr>
          <w:p w14:paraId="3AE13E0F" w14:textId="77777777" w:rsidR="00760F8B" w:rsidRPr="00EF012E" w:rsidRDefault="00760F8B" w:rsidP="00760F8B">
            <w:pPr>
              <w:contextualSpacing/>
              <w:jc w:val="center"/>
            </w:pPr>
            <w:r w:rsidRPr="00EF012E">
              <w:t>6</w:t>
            </w:r>
          </w:p>
        </w:tc>
      </w:tr>
      <w:tr w:rsidR="00760F8B" w:rsidRPr="00EF012E" w14:paraId="697539F3" w14:textId="77777777" w:rsidTr="00760F8B">
        <w:trPr>
          <w:trHeight w:val="396"/>
        </w:trPr>
        <w:tc>
          <w:tcPr>
            <w:tcW w:w="272" w:type="pct"/>
            <w:shd w:val="clear" w:color="auto" w:fill="auto"/>
            <w:vAlign w:val="center"/>
          </w:tcPr>
          <w:p w14:paraId="74B02E23" w14:textId="77777777" w:rsidR="00760F8B" w:rsidRPr="00EF012E" w:rsidRDefault="00760F8B" w:rsidP="00760F8B">
            <w:pPr>
              <w:contextualSpacing/>
              <w:jc w:val="center"/>
            </w:pPr>
          </w:p>
        </w:tc>
        <w:tc>
          <w:tcPr>
            <w:tcW w:w="189" w:type="pct"/>
            <w:shd w:val="clear" w:color="auto" w:fill="auto"/>
            <w:vAlign w:val="center"/>
          </w:tcPr>
          <w:p w14:paraId="25E6FA50" w14:textId="77777777" w:rsidR="00760F8B" w:rsidRPr="00EF012E" w:rsidRDefault="00760F8B" w:rsidP="00760F8B">
            <w:pPr>
              <w:contextualSpacing/>
              <w:jc w:val="center"/>
            </w:pPr>
            <w:r w:rsidRPr="00EF012E">
              <w:t>b.</w:t>
            </w:r>
          </w:p>
        </w:tc>
        <w:tc>
          <w:tcPr>
            <w:tcW w:w="3492" w:type="pct"/>
            <w:shd w:val="clear" w:color="auto" w:fill="auto"/>
            <w:vAlign w:val="bottom"/>
          </w:tcPr>
          <w:p w14:paraId="291DA3CF" w14:textId="77777777" w:rsidR="00760F8B" w:rsidRPr="00EF012E" w:rsidRDefault="00760F8B" w:rsidP="00760F8B">
            <w:pPr>
              <w:contextualSpacing/>
              <w:jc w:val="both"/>
              <w:rPr>
                <w:bCs/>
              </w:rPr>
            </w:pPr>
            <w:r w:rsidRPr="00EF012E">
              <w:rPr>
                <w:bCs/>
              </w:rPr>
              <w:t>Explain the significance of the following acts:</w:t>
            </w:r>
          </w:p>
          <w:p w14:paraId="71220062" w14:textId="77777777" w:rsidR="00760F8B" w:rsidRPr="00EF012E" w:rsidRDefault="00760F8B" w:rsidP="008C2B67">
            <w:pPr>
              <w:numPr>
                <w:ilvl w:val="0"/>
                <w:numId w:val="3"/>
              </w:numPr>
              <w:contextualSpacing/>
              <w:jc w:val="both"/>
              <w:rPr>
                <w:bCs/>
              </w:rPr>
            </w:pPr>
            <w:r w:rsidRPr="00EF012E">
              <w:rPr>
                <w:bCs/>
              </w:rPr>
              <w:t>Indian Councils Act in 1861</w:t>
            </w:r>
          </w:p>
          <w:p w14:paraId="407594AE" w14:textId="77777777" w:rsidR="00760F8B" w:rsidRPr="00EF012E" w:rsidRDefault="00760F8B" w:rsidP="008C2B67">
            <w:pPr>
              <w:numPr>
                <w:ilvl w:val="0"/>
                <w:numId w:val="3"/>
              </w:numPr>
              <w:contextualSpacing/>
              <w:jc w:val="both"/>
              <w:rPr>
                <w:bCs/>
              </w:rPr>
            </w:pPr>
            <w:r w:rsidRPr="00EF012E">
              <w:rPr>
                <w:bCs/>
              </w:rPr>
              <w:t>Indian Councils Act in 1892</w:t>
            </w:r>
          </w:p>
          <w:p w14:paraId="79D5B265" w14:textId="77777777" w:rsidR="00760F8B" w:rsidRPr="00EF012E" w:rsidRDefault="00760F8B" w:rsidP="008C2B67">
            <w:pPr>
              <w:numPr>
                <w:ilvl w:val="0"/>
                <w:numId w:val="3"/>
              </w:numPr>
              <w:contextualSpacing/>
              <w:jc w:val="both"/>
              <w:rPr>
                <w:bCs/>
              </w:rPr>
            </w:pPr>
            <w:r w:rsidRPr="00EF012E">
              <w:rPr>
                <w:bCs/>
              </w:rPr>
              <w:t>Indian Councils Act in 1909</w:t>
            </w:r>
          </w:p>
        </w:tc>
        <w:tc>
          <w:tcPr>
            <w:tcW w:w="331" w:type="pct"/>
            <w:shd w:val="clear" w:color="auto" w:fill="auto"/>
            <w:vAlign w:val="center"/>
          </w:tcPr>
          <w:p w14:paraId="1629CF12" w14:textId="77777777" w:rsidR="00760F8B" w:rsidRPr="00EF012E" w:rsidRDefault="00760F8B" w:rsidP="00760F8B">
            <w:pPr>
              <w:contextualSpacing/>
              <w:jc w:val="center"/>
            </w:pPr>
            <w:r w:rsidRPr="00EF012E">
              <w:t>CO1</w:t>
            </w:r>
          </w:p>
        </w:tc>
        <w:tc>
          <w:tcPr>
            <w:tcW w:w="263" w:type="pct"/>
            <w:shd w:val="clear" w:color="auto" w:fill="auto"/>
            <w:vAlign w:val="center"/>
          </w:tcPr>
          <w:p w14:paraId="5CF99B1D" w14:textId="77777777" w:rsidR="00760F8B" w:rsidRPr="00EF012E" w:rsidRDefault="00760F8B" w:rsidP="00760F8B">
            <w:pPr>
              <w:contextualSpacing/>
              <w:jc w:val="center"/>
            </w:pPr>
            <w:r w:rsidRPr="00EF012E">
              <w:t>U</w:t>
            </w:r>
          </w:p>
        </w:tc>
        <w:tc>
          <w:tcPr>
            <w:tcW w:w="454" w:type="pct"/>
            <w:shd w:val="clear" w:color="auto" w:fill="auto"/>
            <w:vAlign w:val="center"/>
          </w:tcPr>
          <w:p w14:paraId="6EC07C80" w14:textId="77777777" w:rsidR="00760F8B" w:rsidRPr="00EF012E" w:rsidRDefault="00760F8B" w:rsidP="00760F8B">
            <w:pPr>
              <w:contextualSpacing/>
              <w:jc w:val="center"/>
            </w:pPr>
            <w:r w:rsidRPr="00EF012E">
              <w:t>6</w:t>
            </w:r>
          </w:p>
        </w:tc>
      </w:tr>
      <w:tr w:rsidR="00760F8B" w:rsidRPr="00EF012E" w14:paraId="68238918" w14:textId="77777777" w:rsidTr="00760F8B">
        <w:trPr>
          <w:trHeight w:val="70"/>
        </w:trPr>
        <w:tc>
          <w:tcPr>
            <w:tcW w:w="272" w:type="pct"/>
            <w:shd w:val="clear" w:color="auto" w:fill="auto"/>
            <w:vAlign w:val="center"/>
          </w:tcPr>
          <w:p w14:paraId="513D1E6E" w14:textId="77777777" w:rsidR="00760F8B" w:rsidRPr="00EF012E" w:rsidRDefault="00760F8B" w:rsidP="00760F8B">
            <w:pPr>
              <w:contextualSpacing/>
              <w:jc w:val="center"/>
            </w:pPr>
          </w:p>
        </w:tc>
        <w:tc>
          <w:tcPr>
            <w:tcW w:w="189" w:type="pct"/>
            <w:shd w:val="clear" w:color="auto" w:fill="auto"/>
            <w:vAlign w:val="center"/>
          </w:tcPr>
          <w:p w14:paraId="30C5452B" w14:textId="77777777" w:rsidR="00760F8B" w:rsidRPr="00EF012E" w:rsidRDefault="00760F8B" w:rsidP="00760F8B">
            <w:pPr>
              <w:contextualSpacing/>
              <w:jc w:val="center"/>
            </w:pPr>
          </w:p>
        </w:tc>
        <w:tc>
          <w:tcPr>
            <w:tcW w:w="3492" w:type="pct"/>
            <w:shd w:val="clear" w:color="auto" w:fill="auto"/>
            <w:vAlign w:val="bottom"/>
          </w:tcPr>
          <w:p w14:paraId="1AFB48FB" w14:textId="77777777" w:rsidR="00760F8B" w:rsidRPr="00EF012E" w:rsidRDefault="00760F8B" w:rsidP="00760F8B">
            <w:pPr>
              <w:contextualSpacing/>
              <w:jc w:val="both"/>
            </w:pPr>
          </w:p>
        </w:tc>
        <w:tc>
          <w:tcPr>
            <w:tcW w:w="331" w:type="pct"/>
            <w:shd w:val="clear" w:color="auto" w:fill="auto"/>
            <w:vAlign w:val="center"/>
          </w:tcPr>
          <w:p w14:paraId="352B8E2A" w14:textId="77777777" w:rsidR="00760F8B" w:rsidRPr="00EF012E" w:rsidRDefault="00760F8B" w:rsidP="00760F8B">
            <w:pPr>
              <w:contextualSpacing/>
              <w:jc w:val="center"/>
            </w:pPr>
          </w:p>
        </w:tc>
        <w:tc>
          <w:tcPr>
            <w:tcW w:w="263" w:type="pct"/>
            <w:shd w:val="clear" w:color="auto" w:fill="auto"/>
            <w:vAlign w:val="center"/>
          </w:tcPr>
          <w:p w14:paraId="62F9B7F3" w14:textId="77777777" w:rsidR="00760F8B" w:rsidRPr="00EF012E" w:rsidRDefault="00760F8B" w:rsidP="00760F8B">
            <w:pPr>
              <w:contextualSpacing/>
              <w:jc w:val="center"/>
            </w:pPr>
          </w:p>
        </w:tc>
        <w:tc>
          <w:tcPr>
            <w:tcW w:w="454" w:type="pct"/>
            <w:shd w:val="clear" w:color="auto" w:fill="auto"/>
            <w:vAlign w:val="center"/>
          </w:tcPr>
          <w:p w14:paraId="2112C530" w14:textId="77777777" w:rsidR="00760F8B" w:rsidRPr="00EF012E" w:rsidRDefault="00760F8B" w:rsidP="00760F8B">
            <w:pPr>
              <w:contextualSpacing/>
              <w:jc w:val="center"/>
            </w:pPr>
          </w:p>
        </w:tc>
      </w:tr>
      <w:tr w:rsidR="00760F8B" w:rsidRPr="00EF012E" w14:paraId="54E8FBEA" w14:textId="77777777" w:rsidTr="00760F8B">
        <w:trPr>
          <w:trHeight w:val="70"/>
        </w:trPr>
        <w:tc>
          <w:tcPr>
            <w:tcW w:w="272" w:type="pct"/>
            <w:shd w:val="clear" w:color="auto" w:fill="auto"/>
            <w:vAlign w:val="center"/>
          </w:tcPr>
          <w:p w14:paraId="364F4293" w14:textId="77777777" w:rsidR="00760F8B" w:rsidRPr="00EF012E" w:rsidRDefault="00760F8B" w:rsidP="00760F8B">
            <w:pPr>
              <w:contextualSpacing/>
              <w:jc w:val="center"/>
            </w:pPr>
            <w:r w:rsidRPr="00EF012E">
              <w:t>18.</w:t>
            </w:r>
          </w:p>
        </w:tc>
        <w:tc>
          <w:tcPr>
            <w:tcW w:w="189" w:type="pct"/>
            <w:shd w:val="clear" w:color="auto" w:fill="auto"/>
            <w:vAlign w:val="center"/>
          </w:tcPr>
          <w:p w14:paraId="19B9C79D" w14:textId="77777777" w:rsidR="00760F8B" w:rsidRPr="00EF012E" w:rsidRDefault="00760F8B" w:rsidP="00760F8B">
            <w:pPr>
              <w:contextualSpacing/>
              <w:jc w:val="center"/>
            </w:pPr>
            <w:r w:rsidRPr="00EF012E">
              <w:t>a.</w:t>
            </w:r>
          </w:p>
        </w:tc>
        <w:tc>
          <w:tcPr>
            <w:tcW w:w="3492" w:type="pct"/>
            <w:shd w:val="clear" w:color="auto" w:fill="auto"/>
            <w:vAlign w:val="bottom"/>
          </w:tcPr>
          <w:p w14:paraId="072B8D15" w14:textId="77777777" w:rsidR="00760F8B" w:rsidRPr="00EF012E" w:rsidRDefault="00760F8B" w:rsidP="00760F8B">
            <w:pPr>
              <w:contextualSpacing/>
              <w:jc w:val="both"/>
            </w:pPr>
            <w:r w:rsidRPr="00EF012E">
              <w:t>Discuss the milestones in the history of the Constitution of India.</w:t>
            </w:r>
          </w:p>
        </w:tc>
        <w:tc>
          <w:tcPr>
            <w:tcW w:w="331" w:type="pct"/>
            <w:shd w:val="clear" w:color="auto" w:fill="auto"/>
            <w:vAlign w:val="center"/>
          </w:tcPr>
          <w:p w14:paraId="2CD01734" w14:textId="77777777" w:rsidR="00760F8B" w:rsidRPr="00EF012E" w:rsidRDefault="00760F8B" w:rsidP="00760F8B">
            <w:pPr>
              <w:contextualSpacing/>
              <w:jc w:val="center"/>
            </w:pPr>
            <w:r w:rsidRPr="00EF012E">
              <w:t>CO1</w:t>
            </w:r>
          </w:p>
        </w:tc>
        <w:tc>
          <w:tcPr>
            <w:tcW w:w="263" w:type="pct"/>
            <w:shd w:val="clear" w:color="auto" w:fill="auto"/>
            <w:vAlign w:val="center"/>
          </w:tcPr>
          <w:p w14:paraId="4616DEB0" w14:textId="77777777" w:rsidR="00760F8B" w:rsidRPr="00EF012E" w:rsidRDefault="00760F8B" w:rsidP="00760F8B">
            <w:pPr>
              <w:contextualSpacing/>
              <w:jc w:val="center"/>
            </w:pPr>
            <w:r w:rsidRPr="00EF012E">
              <w:t>U</w:t>
            </w:r>
          </w:p>
        </w:tc>
        <w:tc>
          <w:tcPr>
            <w:tcW w:w="454" w:type="pct"/>
            <w:shd w:val="clear" w:color="auto" w:fill="auto"/>
            <w:vAlign w:val="center"/>
          </w:tcPr>
          <w:p w14:paraId="7669D3A3" w14:textId="77777777" w:rsidR="00760F8B" w:rsidRPr="00EF012E" w:rsidRDefault="00760F8B" w:rsidP="00760F8B">
            <w:pPr>
              <w:contextualSpacing/>
              <w:jc w:val="center"/>
            </w:pPr>
            <w:r w:rsidRPr="00EF012E">
              <w:t>12</w:t>
            </w:r>
          </w:p>
        </w:tc>
      </w:tr>
      <w:tr w:rsidR="00760F8B" w:rsidRPr="00EF012E" w14:paraId="35D5FD54" w14:textId="77777777" w:rsidTr="00760F8B">
        <w:trPr>
          <w:trHeight w:val="70"/>
        </w:trPr>
        <w:tc>
          <w:tcPr>
            <w:tcW w:w="272" w:type="pct"/>
            <w:shd w:val="clear" w:color="auto" w:fill="auto"/>
            <w:vAlign w:val="center"/>
          </w:tcPr>
          <w:p w14:paraId="091528D6" w14:textId="77777777" w:rsidR="00760F8B" w:rsidRPr="00EF012E" w:rsidRDefault="00760F8B" w:rsidP="00760F8B">
            <w:pPr>
              <w:contextualSpacing/>
              <w:jc w:val="center"/>
            </w:pPr>
          </w:p>
        </w:tc>
        <w:tc>
          <w:tcPr>
            <w:tcW w:w="189" w:type="pct"/>
            <w:shd w:val="clear" w:color="auto" w:fill="auto"/>
            <w:vAlign w:val="center"/>
          </w:tcPr>
          <w:p w14:paraId="0BCC51A4" w14:textId="77777777" w:rsidR="00760F8B" w:rsidRPr="00EF012E" w:rsidRDefault="00760F8B" w:rsidP="00760F8B">
            <w:pPr>
              <w:contextualSpacing/>
              <w:jc w:val="center"/>
            </w:pPr>
          </w:p>
        </w:tc>
        <w:tc>
          <w:tcPr>
            <w:tcW w:w="3492" w:type="pct"/>
            <w:shd w:val="clear" w:color="auto" w:fill="auto"/>
            <w:vAlign w:val="bottom"/>
          </w:tcPr>
          <w:p w14:paraId="3864C763" w14:textId="77777777" w:rsidR="00760F8B" w:rsidRPr="00EF012E" w:rsidRDefault="00760F8B" w:rsidP="00760F8B">
            <w:pPr>
              <w:contextualSpacing/>
              <w:jc w:val="both"/>
            </w:pPr>
          </w:p>
        </w:tc>
        <w:tc>
          <w:tcPr>
            <w:tcW w:w="331" w:type="pct"/>
            <w:shd w:val="clear" w:color="auto" w:fill="auto"/>
            <w:vAlign w:val="bottom"/>
          </w:tcPr>
          <w:p w14:paraId="0D41ED65" w14:textId="77777777" w:rsidR="00760F8B" w:rsidRPr="00EF012E" w:rsidRDefault="00760F8B" w:rsidP="00760F8B">
            <w:pPr>
              <w:contextualSpacing/>
              <w:jc w:val="center"/>
            </w:pPr>
          </w:p>
        </w:tc>
        <w:tc>
          <w:tcPr>
            <w:tcW w:w="263" w:type="pct"/>
            <w:shd w:val="clear" w:color="auto" w:fill="auto"/>
            <w:vAlign w:val="bottom"/>
          </w:tcPr>
          <w:p w14:paraId="353CF9A8" w14:textId="77777777" w:rsidR="00760F8B" w:rsidRPr="00EF012E" w:rsidRDefault="00760F8B" w:rsidP="00760F8B">
            <w:pPr>
              <w:contextualSpacing/>
              <w:jc w:val="center"/>
            </w:pPr>
          </w:p>
        </w:tc>
        <w:tc>
          <w:tcPr>
            <w:tcW w:w="454" w:type="pct"/>
            <w:shd w:val="clear" w:color="auto" w:fill="auto"/>
            <w:vAlign w:val="bottom"/>
          </w:tcPr>
          <w:p w14:paraId="7F42842F" w14:textId="77777777" w:rsidR="00760F8B" w:rsidRPr="00EF012E" w:rsidRDefault="00760F8B" w:rsidP="00760F8B">
            <w:pPr>
              <w:contextualSpacing/>
              <w:jc w:val="center"/>
            </w:pPr>
          </w:p>
        </w:tc>
      </w:tr>
      <w:tr w:rsidR="00760F8B" w:rsidRPr="00EF012E" w14:paraId="2C423763" w14:textId="77777777" w:rsidTr="00760F8B">
        <w:trPr>
          <w:trHeight w:val="396"/>
        </w:trPr>
        <w:tc>
          <w:tcPr>
            <w:tcW w:w="272" w:type="pct"/>
            <w:shd w:val="clear" w:color="auto" w:fill="auto"/>
            <w:vAlign w:val="center"/>
          </w:tcPr>
          <w:p w14:paraId="6D645BE6" w14:textId="77777777" w:rsidR="00760F8B" w:rsidRPr="00EF012E" w:rsidRDefault="00760F8B" w:rsidP="00760F8B">
            <w:pPr>
              <w:contextualSpacing/>
              <w:jc w:val="center"/>
            </w:pPr>
            <w:r w:rsidRPr="00EF012E">
              <w:t>19.</w:t>
            </w:r>
          </w:p>
        </w:tc>
        <w:tc>
          <w:tcPr>
            <w:tcW w:w="189" w:type="pct"/>
            <w:shd w:val="clear" w:color="auto" w:fill="auto"/>
            <w:vAlign w:val="center"/>
          </w:tcPr>
          <w:p w14:paraId="3E268555" w14:textId="77777777" w:rsidR="00760F8B" w:rsidRPr="00EF012E" w:rsidRDefault="00760F8B" w:rsidP="00760F8B">
            <w:pPr>
              <w:contextualSpacing/>
              <w:jc w:val="center"/>
            </w:pPr>
            <w:r w:rsidRPr="00EF012E">
              <w:t>a.</w:t>
            </w:r>
          </w:p>
        </w:tc>
        <w:tc>
          <w:tcPr>
            <w:tcW w:w="3492" w:type="pct"/>
            <w:shd w:val="clear" w:color="auto" w:fill="auto"/>
            <w:vAlign w:val="bottom"/>
          </w:tcPr>
          <w:p w14:paraId="66D5F49B" w14:textId="77777777" w:rsidR="00760F8B" w:rsidRPr="00EF012E" w:rsidRDefault="00760F8B" w:rsidP="00760F8B">
            <w:pPr>
              <w:contextualSpacing/>
              <w:jc w:val="both"/>
            </w:pPr>
            <w:r w:rsidRPr="00EF012E">
              <w:t>Explain the objectives of the preamble to the Constitution of India and also discuss the changes in the preamble.</w:t>
            </w:r>
          </w:p>
        </w:tc>
        <w:tc>
          <w:tcPr>
            <w:tcW w:w="331" w:type="pct"/>
            <w:shd w:val="clear" w:color="auto" w:fill="auto"/>
            <w:vAlign w:val="center"/>
          </w:tcPr>
          <w:p w14:paraId="3915B946" w14:textId="77777777" w:rsidR="00760F8B" w:rsidRPr="00EF012E" w:rsidRDefault="00760F8B" w:rsidP="00760F8B">
            <w:pPr>
              <w:contextualSpacing/>
              <w:jc w:val="center"/>
            </w:pPr>
            <w:r w:rsidRPr="00EF012E">
              <w:t>CO2</w:t>
            </w:r>
          </w:p>
        </w:tc>
        <w:tc>
          <w:tcPr>
            <w:tcW w:w="263" w:type="pct"/>
            <w:shd w:val="clear" w:color="auto" w:fill="auto"/>
            <w:vAlign w:val="center"/>
          </w:tcPr>
          <w:p w14:paraId="1171798A" w14:textId="77777777" w:rsidR="00760F8B" w:rsidRPr="00EF012E" w:rsidRDefault="00760F8B" w:rsidP="00760F8B">
            <w:pPr>
              <w:contextualSpacing/>
              <w:jc w:val="center"/>
            </w:pPr>
            <w:r w:rsidRPr="00EF012E">
              <w:t>U</w:t>
            </w:r>
          </w:p>
        </w:tc>
        <w:tc>
          <w:tcPr>
            <w:tcW w:w="454" w:type="pct"/>
            <w:shd w:val="clear" w:color="auto" w:fill="auto"/>
            <w:vAlign w:val="center"/>
          </w:tcPr>
          <w:p w14:paraId="49506512" w14:textId="77777777" w:rsidR="00760F8B" w:rsidRPr="00EF012E" w:rsidRDefault="00760F8B" w:rsidP="00760F8B">
            <w:pPr>
              <w:contextualSpacing/>
              <w:jc w:val="center"/>
            </w:pPr>
            <w:r w:rsidRPr="00EF012E">
              <w:t>8</w:t>
            </w:r>
          </w:p>
        </w:tc>
      </w:tr>
      <w:tr w:rsidR="00760F8B" w:rsidRPr="00EF012E" w14:paraId="256E49C4" w14:textId="77777777" w:rsidTr="00760F8B">
        <w:trPr>
          <w:trHeight w:val="396"/>
        </w:trPr>
        <w:tc>
          <w:tcPr>
            <w:tcW w:w="272" w:type="pct"/>
            <w:shd w:val="clear" w:color="auto" w:fill="auto"/>
            <w:vAlign w:val="center"/>
          </w:tcPr>
          <w:p w14:paraId="03538E43" w14:textId="77777777" w:rsidR="00760F8B" w:rsidRPr="00EF012E" w:rsidRDefault="00760F8B" w:rsidP="00760F8B">
            <w:pPr>
              <w:contextualSpacing/>
              <w:jc w:val="center"/>
            </w:pPr>
          </w:p>
        </w:tc>
        <w:tc>
          <w:tcPr>
            <w:tcW w:w="189" w:type="pct"/>
            <w:shd w:val="clear" w:color="auto" w:fill="auto"/>
            <w:vAlign w:val="center"/>
          </w:tcPr>
          <w:p w14:paraId="378543C8" w14:textId="77777777" w:rsidR="00760F8B" w:rsidRPr="00EF012E" w:rsidRDefault="00760F8B" w:rsidP="00760F8B">
            <w:pPr>
              <w:contextualSpacing/>
              <w:jc w:val="center"/>
            </w:pPr>
            <w:r w:rsidRPr="00EF012E">
              <w:t>b.</w:t>
            </w:r>
          </w:p>
        </w:tc>
        <w:tc>
          <w:tcPr>
            <w:tcW w:w="3492" w:type="pct"/>
            <w:shd w:val="clear" w:color="auto" w:fill="auto"/>
            <w:vAlign w:val="bottom"/>
          </w:tcPr>
          <w:p w14:paraId="0E862647" w14:textId="77777777" w:rsidR="00760F8B" w:rsidRPr="00EF012E" w:rsidRDefault="00760F8B" w:rsidP="00760F8B">
            <w:pPr>
              <w:contextualSpacing/>
              <w:jc w:val="both"/>
            </w:pPr>
            <w:r w:rsidRPr="00EF012E">
              <w:t>Describe the two purposes of the preamble and also Mahatma Gandhi’s India of my dream.</w:t>
            </w:r>
          </w:p>
        </w:tc>
        <w:tc>
          <w:tcPr>
            <w:tcW w:w="331" w:type="pct"/>
            <w:shd w:val="clear" w:color="auto" w:fill="auto"/>
            <w:vAlign w:val="center"/>
          </w:tcPr>
          <w:p w14:paraId="4B773B5F" w14:textId="77777777" w:rsidR="00760F8B" w:rsidRPr="00EF012E" w:rsidRDefault="00760F8B" w:rsidP="00760F8B">
            <w:pPr>
              <w:contextualSpacing/>
              <w:jc w:val="center"/>
            </w:pPr>
            <w:r w:rsidRPr="00EF012E">
              <w:t>CO2</w:t>
            </w:r>
          </w:p>
        </w:tc>
        <w:tc>
          <w:tcPr>
            <w:tcW w:w="263" w:type="pct"/>
            <w:shd w:val="clear" w:color="auto" w:fill="auto"/>
            <w:vAlign w:val="center"/>
          </w:tcPr>
          <w:p w14:paraId="382D9397" w14:textId="77777777" w:rsidR="00760F8B" w:rsidRPr="00EF012E" w:rsidRDefault="00760F8B" w:rsidP="00760F8B">
            <w:pPr>
              <w:contextualSpacing/>
              <w:jc w:val="center"/>
            </w:pPr>
            <w:r w:rsidRPr="00EF012E">
              <w:t>U</w:t>
            </w:r>
          </w:p>
        </w:tc>
        <w:tc>
          <w:tcPr>
            <w:tcW w:w="454" w:type="pct"/>
            <w:shd w:val="clear" w:color="auto" w:fill="auto"/>
            <w:vAlign w:val="center"/>
          </w:tcPr>
          <w:p w14:paraId="4783C6CC" w14:textId="77777777" w:rsidR="00760F8B" w:rsidRPr="00EF012E" w:rsidRDefault="00760F8B" w:rsidP="00760F8B">
            <w:pPr>
              <w:contextualSpacing/>
              <w:jc w:val="center"/>
            </w:pPr>
            <w:r w:rsidRPr="00EF012E">
              <w:t>4</w:t>
            </w:r>
          </w:p>
        </w:tc>
      </w:tr>
      <w:tr w:rsidR="00760F8B" w:rsidRPr="00EF012E" w14:paraId="39AF9F11" w14:textId="77777777" w:rsidTr="00760F8B">
        <w:trPr>
          <w:trHeight w:val="70"/>
        </w:trPr>
        <w:tc>
          <w:tcPr>
            <w:tcW w:w="272" w:type="pct"/>
            <w:shd w:val="clear" w:color="auto" w:fill="auto"/>
            <w:vAlign w:val="center"/>
          </w:tcPr>
          <w:p w14:paraId="1310ACE3" w14:textId="77777777" w:rsidR="00760F8B" w:rsidRPr="00EF012E" w:rsidRDefault="00760F8B" w:rsidP="00760F8B">
            <w:pPr>
              <w:contextualSpacing/>
              <w:jc w:val="center"/>
            </w:pPr>
          </w:p>
        </w:tc>
        <w:tc>
          <w:tcPr>
            <w:tcW w:w="189" w:type="pct"/>
            <w:shd w:val="clear" w:color="auto" w:fill="auto"/>
            <w:vAlign w:val="center"/>
          </w:tcPr>
          <w:p w14:paraId="01C53B4A" w14:textId="77777777" w:rsidR="00760F8B" w:rsidRPr="00EF012E" w:rsidRDefault="00760F8B" w:rsidP="00760F8B">
            <w:pPr>
              <w:contextualSpacing/>
              <w:jc w:val="center"/>
            </w:pPr>
          </w:p>
        </w:tc>
        <w:tc>
          <w:tcPr>
            <w:tcW w:w="3492" w:type="pct"/>
            <w:shd w:val="clear" w:color="auto" w:fill="auto"/>
            <w:vAlign w:val="bottom"/>
          </w:tcPr>
          <w:p w14:paraId="0680298D" w14:textId="77777777" w:rsidR="00760F8B" w:rsidRPr="00EF012E" w:rsidRDefault="00760F8B" w:rsidP="00760F8B">
            <w:pPr>
              <w:contextualSpacing/>
              <w:jc w:val="both"/>
            </w:pPr>
          </w:p>
        </w:tc>
        <w:tc>
          <w:tcPr>
            <w:tcW w:w="331" w:type="pct"/>
            <w:shd w:val="clear" w:color="auto" w:fill="auto"/>
            <w:vAlign w:val="center"/>
          </w:tcPr>
          <w:p w14:paraId="7DC6CB61" w14:textId="77777777" w:rsidR="00760F8B" w:rsidRPr="00EF012E" w:rsidRDefault="00760F8B" w:rsidP="00760F8B">
            <w:pPr>
              <w:contextualSpacing/>
              <w:jc w:val="center"/>
            </w:pPr>
          </w:p>
        </w:tc>
        <w:tc>
          <w:tcPr>
            <w:tcW w:w="263" w:type="pct"/>
            <w:shd w:val="clear" w:color="auto" w:fill="auto"/>
            <w:vAlign w:val="center"/>
          </w:tcPr>
          <w:p w14:paraId="4E75522C" w14:textId="77777777" w:rsidR="00760F8B" w:rsidRPr="00EF012E" w:rsidRDefault="00760F8B" w:rsidP="00760F8B">
            <w:pPr>
              <w:contextualSpacing/>
              <w:jc w:val="center"/>
            </w:pPr>
          </w:p>
        </w:tc>
        <w:tc>
          <w:tcPr>
            <w:tcW w:w="454" w:type="pct"/>
            <w:shd w:val="clear" w:color="auto" w:fill="auto"/>
            <w:vAlign w:val="center"/>
          </w:tcPr>
          <w:p w14:paraId="05DE3BFA" w14:textId="77777777" w:rsidR="00760F8B" w:rsidRPr="00EF012E" w:rsidRDefault="00760F8B" w:rsidP="00760F8B">
            <w:pPr>
              <w:contextualSpacing/>
              <w:jc w:val="center"/>
            </w:pPr>
          </w:p>
        </w:tc>
      </w:tr>
      <w:tr w:rsidR="00760F8B" w:rsidRPr="00EF012E" w14:paraId="2B5D37DF" w14:textId="77777777" w:rsidTr="00760F8B">
        <w:trPr>
          <w:trHeight w:val="396"/>
        </w:trPr>
        <w:tc>
          <w:tcPr>
            <w:tcW w:w="272" w:type="pct"/>
            <w:shd w:val="clear" w:color="auto" w:fill="auto"/>
            <w:vAlign w:val="center"/>
          </w:tcPr>
          <w:p w14:paraId="21762053" w14:textId="77777777" w:rsidR="00760F8B" w:rsidRPr="00EF012E" w:rsidRDefault="00760F8B" w:rsidP="00760F8B">
            <w:pPr>
              <w:contextualSpacing/>
              <w:jc w:val="center"/>
            </w:pPr>
            <w:r w:rsidRPr="00EF012E">
              <w:t>20.</w:t>
            </w:r>
          </w:p>
        </w:tc>
        <w:tc>
          <w:tcPr>
            <w:tcW w:w="189" w:type="pct"/>
            <w:shd w:val="clear" w:color="auto" w:fill="auto"/>
            <w:vAlign w:val="center"/>
          </w:tcPr>
          <w:p w14:paraId="4BC2DF20" w14:textId="77777777" w:rsidR="00760F8B" w:rsidRPr="00EF012E" w:rsidRDefault="00760F8B" w:rsidP="00760F8B">
            <w:pPr>
              <w:contextualSpacing/>
              <w:jc w:val="center"/>
            </w:pPr>
            <w:r w:rsidRPr="00EF012E">
              <w:t>a.</w:t>
            </w:r>
          </w:p>
        </w:tc>
        <w:tc>
          <w:tcPr>
            <w:tcW w:w="3492" w:type="pct"/>
            <w:shd w:val="clear" w:color="auto" w:fill="auto"/>
            <w:vAlign w:val="bottom"/>
          </w:tcPr>
          <w:p w14:paraId="0DF6B9B3" w14:textId="77777777" w:rsidR="00760F8B" w:rsidRPr="00EF012E" w:rsidRDefault="00760F8B" w:rsidP="00760F8B">
            <w:pPr>
              <w:pStyle w:val="ListParagraph"/>
              <w:spacing w:line="276" w:lineRule="auto"/>
              <w:ind w:left="0"/>
              <w:jc w:val="both"/>
              <w:rPr>
                <w:rFonts w:eastAsia="Calibri"/>
              </w:rPr>
            </w:pPr>
            <w:r w:rsidRPr="00EF012E">
              <w:rPr>
                <w:rFonts w:eastAsia="Calibri"/>
              </w:rPr>
              <w:t>Discuss the right to freedom under Articles 19-22 of the Indian Constitution.</w:t>
            </w:r>
          </w:p>
        </w:tc>
        <w:tc>
          <w:tcPr>
            <w:tcW w:w="331" w:type="pct"/>
            <w:shd w:val="clear" w:color="auto" w:fill="auto"/>
            <w:vAlign w:val="center"/>
          </w:tcPr>
          <w:p w14:paraId="4D3ED128" w14:textId="77777777" w:rsidR="00760F8B" w:rsidRPr="00EF012E" w:rsidRDefault="00760F8B" w:rsidP="00760F8B">
            <w:pPr>
              <w:contextualSpacing/>
              <w:jc w:val="center"/>
            </w:pPr>
            <w:r w:rsidRPr="00EF012E">
              <w:t>CO3</w:t>
            </w:r>
          </w:p>
        </w:tc>
        <w:tc>
          <w:tcPr>
            <w:tcW w:w="263" w:type="pct"/>
            <w:shd w:val="clear" w:color="auto" w:fill="auto"/>
            <w:vAlign w:val="center"/>
          </w:tcPr>
          <w:p w14:paraId="7DEAD028" w14:textId="77777777" w:rsidR="00760F8B" w:rsidRPr="00EF012E" w:rsidRDefault="00760F8B" w:rsidP="00760F8B">
            <w:pPr>
              <w:contextualSpacing/>
              <w:jc w:val="center"/>
            </w:pPr>
            <w:r w:rsidRPr="00EF012E">
              <w:t>U</w:t>
            </w:r>
          </w:p>
        </w:tc>
        <w:tc>
          <w:tcPr>
            <w:tcW w:w="454" w:type="pct"/>
            <w:shd w:val="clear" w:color="auto" w:fill="auto"/>
            <w:vAlign w:val="center"/>
          </w:tcPr>
          <w:p w14:paraId="34408C90" w14:textId="77777777" w:rsidR="00760F8B" w:rsidRPr="00EF012E" w:rsidRDefault="00760F8B" w:rsidP="00760F8B">
            <w:pPr>
              <w:contextualSpacing/>
              <w:jc w:val="center"/>
            </w:pPr>
            <w:r w:rsidRPr="00EF012E">
              <w:t>12</w:t>
            </w:r>
          </w:p>
        </w:tc>
      </w:tr>
      <w:tr w:rsidR="00760F8B" w:rsidRPr="00EF012E" w14:paraId="7A087A5D" w14:textId="77777777" w:rsidTr="00760F8B">
        <w:trPr>
          <w:trHeight w:val="70"/>
        </w:trPr>
        <w:tc>
          <w:tcPr>
            <w:tcW w:w="272" w:type="pct"/>
            <w:shd w:val="clear" w:color="auto" w:fill="auto"/>
            <w:vAlign w:val="center"/>
          </w:tcPr>
          <w:p w14:paraId="32352B66" w14:textId="77777777" w:rsidR="00760F8B" w:rsidRPr="00EF012E" w:rsidRDefault="00760F8B" w:rsidP="00760F8B">
            <w:pPr>
              <w:contextualSpacing/>
              <w:jc w:val="center"/>
            </w:pPr>
          </w:p>
        </w:tc>
        <w:tc>
          <w:tcPr>
            <w:tcW w:w="189" w:type="pct"/>
            <w:shd w:val="clear" w:color="auto" w:fill="auto"/>
            <w:vAlign w:val="center"/>
          </w:tcPr>
          <w:p w14:paraId="3CCEA32C" w14:textId="77777777" w:rsidR="00760F8B" w:rsidRPr="00EF012E" w:rsidRDefault="00760F8B" w:rsidP="00760F8B">
            <w:pPr>
              <w:contextualSpacing/>
              <w:jc w:val="center"/>
            </w:pPr>
          </w:p>
        </w:tc>
        <w:tc>
          <w:tcPr>
            <w:tcW w:w="3492" w:type="pct"/>
            <w:shd w:val="clear" w:color="auto" w:fill="auto"/>
            <w:vAlign w:val="bottom"/>
          </w:tcPr>
          <w:p w14:paraId="5E56B4E3" w14:textId="77777777" w:rsidR="00760F8B" w:rsidRPr="00EF012E" w:rsidRDefault="00760F8B" w:rsidP="00760F8B">
            <w:pPr>
              <w:contextualSpacing/>
              <w:jc w:val="both"/>
            </w:pPr>
          </w:p>
        </w:tc>
        <w:tc>
          <w:tcPr>
            <w:tcW w:w="331" w:type="pct"/>
            <w:shd w:val="clear" w:color="auto" w:fill="auto"/>
            <w:vAlign w:val="center"/>
          </w:tcPr>
          <w:p w14:paraId="3F664381" w14:textId="77777777" w:rsidR="00760F8B" w:rsidRPr="00EF012E" w:rsidRDefault="00760F8B" w:rsidP="00760F8B">
            <w:pPr>
              <w:contextualSpacing/>
              <w:jc w:val="center"/>
            </w:pPr>
          </w:p>
        </w:tc>
        <w:tc>
          <w:tcPr>
            <w:tcW w:w="263" w:type="pct"/>
            <w:shd w:val="clear" w:color="auto" w:fill="auto"/>
            <w:vAlign w:val="center"/>
          </w:tcPr>
          <w:p w14:paraId="513879F0" w14:textId="77777777" w:rsidR="00760F8B" w:rsidRPr="00EF012E" w:rsidRDefault="00760F8B" w:rsidP="00760F8B">
            <w:pPr>
              <w:contextualSpacing/>
              <w:jc w:val="center"/>
            </w:pPr>
          </w:p>
        </w:tc>
        <w:tc>
          <w:tcPr>
            <w:tcW w:w="454" w:type="pct"/>
            <w:shd w:val="clear" w:color="auto" w:fill="auto"/>
            <w:vAlign w:val="center"/>
          </w:tcPr>
          <w:p w14:paraId="7EAAD05D" w14:textId="77777777" w:rsidR="00760F8B" w:rsidRPr="00EF012E" w:rsidRDefault="00760F8B" w:rsidP="00760F8B">
            <w:pPr>
              <w:contextualSpacing/>
              <w:jc w:val="center"/>
            </w:pPr>
          </w:p>
        </w:tc>
      </w:tr>
      <w:tr w:rsidR="00760F8B" w:rsidRPr="00EF012E" w14:paraId="4A7059D5" w14:textId="77777777" w:rsidTr="00760F8B">
        <w:trPr>
          <w:trHeight w:val="396"/>
        </w:trPr>
        <w:tc>
          <w:tcPr>
            <w:tcW w:w="272" w:type="pct"/>
            <w:shd w:val="clear" w:color="auto" w:fill="auto"/>
            <w:vAlign w:val="center"/>
          </w:tcPr>
          <w:p w14:paraId="324B4848" w14:textId="77777777" w:rsidR="00760F8B" w:rsidRPr="00EF012E" w:rsidRDefault="00760F8B" w:rsidP="00760F8B">
            <w:pPr>
              <w:contextualSpacing/>
              <w:jc w:val="center"/>
            </w:pPr>
            <w:r w:rsidRPr="00EF012E">
              <w:t>21.</w:t>
            </w:r>
          </w:p>
        </w:tc>
        <w:tc>
          <w:tcPr>
            <w:tcW w:w="189" w:type="pct"/>
            <w:shd w:val="clear" w:color="auto" w:fill="auto"/>
            <w:vAlign w:val="center"/>
          </w:tcPr>
          <w:p w14:paraId="0D20CDCC" w14:textId="77777777" w:rsidR="00760F8B" w:rsidRPr="00EF012E" w:rsidRDefault="00760F8B" w:rsidP="00760F8B">
            <w:pPr>
              <w:contextualSpacing/>
              <w:jc w:val="center"/>
            </w:pPr>
            <w:r w:rsidRPr="00EF012E">
              <w:t>a.</w:t>
            </w:r>
          </w:p>
        </w:tc>
        <w:tc>
          <w:tcPr>
            <w:tcW w:w="3492" w:type="pct"/>
            <w:shd w:val="clear" w:color="auto" w:fill="auto"/>
            <w:vAlign w:val="bottom"/>
          </w:tcPr>
          <w:p w14:paraId="3E83C435" w14:textId="77777777" w:rsidR="00760F8B" w:rsidRPr="00EF012E" w:rsidRDefault="00760F8B" w:rsidP="00760F8B">
            <w:pPr>
              <w:pStyle w:val="ListParagraph"/>
              <w:ind w:left="0"/>
              <w:jc w:val="both"/>
              <w:rPr>
                <w:rFonts w:eastAsia="Calibri"/>
              </w:rPr>
            </w:pPr>
            <w:r w:rsidRPr="00EF012E">
              <w:rPr>
                <w:rFonts w:eastAsia="Calibri"/>
              </w:rPr>
              <w:t xml:space="preserve">Examine the Directive Principles of State Policy constitute a comprehensive political, social and economic program for a modern democratic welfare State. </w:t>
            </w:r>
          </w:p>
        </w:tc>
        <w:tc>
          <w:tcPr>
            <w:tcW w:w="331" w:type="pct"/>
            <w:shd w:val="clear" w:color="auto" w:fill="auto"/>
            <w:vAlign w:val="center"/>
          </w:tcPr>
          <w:p w14:paraId="600AE877" w14:textId="77777777" w:rsidR="00760F8B" w:rsidRPr="00EF012E" w:rsidRDefault="00760F8B" w:rsidP="00760F8B">
            <w:pPr>
              <w:contextualSpacing/>
              <w:jc w:val="center"/>
            </w:pPr>
            <w:r w:rsidRPr="00EF012E">
              <w:t>CO4</w:t>
            </w:r>
          </w:p>
        </w:tc>
        <w:tc>
          <w:tcPr>
            <w:tcW w:w="263" w:type="pct"/>
            <w:shd w:val="clear" w:color="auto" w:fill="auto"/>
            <w:vAlign w:val="center"/>
          </w:tcPr>
          <w:p w14:paraId="1D84F473" w14:textId="77777777" w:rsidR="00760F8B" w:rsidRPr="00EF012E" w:rsidRDefault="00760F8B" w:rsidP="00760F8B">
            <w:pPr>
              <w:contextualSpacing/>
              <w:jc w:val="center"/>
            </w:pPr>
            <w:r w:rsidRPr="00EF012E">
              <w:t>A</w:t>
            </w:r>
          </w:p>
        </w:tc>
        <w:tc>
          <w:tcPr>
            <w:tcW w:w="454" w:type="pct"/>
            <w:shd w:val="clear" w:color="auto" w:fill="auto"/>
            <w:vAlign w:val="center"/>
          </w:tcPr>
          <w:p w14:paraId="10A2A3BE" w14:textId="77777777" w:rsidR="00760F8B" w:rsidRPr="00EF012E" w:rsidRDefault="00760F8B" w:rsidP="00760F8B">
            <w:pPr>
              <w:contextualSpacing/>
              <w:jc w:val="center"/>
            </w:pPr>
            <w:r w:rsidRPr="00EF012E">
              <w:t>12</w:t>
            </w:r>
          </w:p>
        </w:tc>
      </w:tr>
      <w:tr w:rsidR="00760F8B" w:rsidRPr="00EF012E" w14:paraId="028C4DDE" w14:textId="77777777" w:rsidTr="00760F8B">
        <w:trPr>
          <w:trHeight w:val="70"/>
        </w:trPr>
        <w:tc>
          <w:tcPr>
            <w:tcW w:w="272" w:type="pct"/>
            <w:shd w:val="clear" w:color="auto" w:fill="auto"/>
            <w:vAlign w:val="center"/>
          </w:tcPr>
          <w:p w14:paraId="533327DB" w14:textId="77777777" w:rsidR="00760F8B" w:rsidRPr="00EF012E" w:rsidRDefault="00760F8B" w:rsidP="00760F8B">
            <w:pPr>
              <w:contextualSpacing/>
              <w:jc w:val="center"/>
            </w:pPr>
          </w:p>
        </w:tc>
        <w:tc>
          <w:tcPr>
            <w:tcW w:w="189" w:type="pct"/>
            <w:shd w:val="clear" w:color="auto" w:fill="auto"/>
            <w:vAlign w:val="center"/>
          </w:tcPr>
          <w:p w14:paraId="6C8CD07A" w14:textId="77777777" w:rsidR="00760F8B" w:rsidRPr="00EF012E" w:rsidRDefault="00760F8B" w:rsidP="00760F8B">
            <w:pPr>
              <w:contextualSpacing/>
              <w:jc w:val="center"/>
            </w:pPr>
          </w:p>
        </w:tc>
        <w:tc>
          <w:tcPr>
            <w:tcW w:w="3492" w:type="pct"/>
            <w:shd w:val="clear" w:color="auto" w:fill="auto"/>
            <w:vAlign w:val="bottom"/>
          </w:tcPr>
          <w:p w14:paraId="7126C2F1" w14:textId="77777777" w:rsidR="00760F8B" w:rsidRPr="00EF012E" w:rsidRDefault="00760F8B" w:rsidP="00760F8B">
            <w:pPr>
              <w:contextualSpacing/>
              <w:jc w:val="both"/>
            </w:pPr>
          </w:p>
        </w:tc>
        <w:tc>
          <w:tcPr>
            <w:tcW w:w="331" w:type="pct"/>
            <w:shd w:val="clear" w:color="auto" w:fill="auto"/>
            <w:vAlign w:val="center"/>
          </w:tcPr>
          <w:p w14:paraId="771183AB" w14:textId="77777777" w:rsidR="00760F8B" w:rsidRPr="00EF012E" w:rsidRDefault="00760F8B" w:rsidP="00760F8B">
            <w:pPr>
              <w:contextualSpacing/>
              <w:jc w:val="center"/>
            </w:pPr>
          </w:p>
        </w:tc>
        <w:tc>
          <w:tcPr>
            <w:tcW w:w="263" w:type="pct"/>
            <w:shd w:val="clear" w:color="auto" w:fill="auto"/>
            <w:vAlign w:val="center"/>
          </w:tcPr>
          <w:p w14:paraId="75F53B84" w14:textId="77777777" w:rsidR="00760F8B" w:rsidRPr="00EF012E" w:rsidRDefault="00760F8B" w:rsidP="00760F8B">
            <w:pPr>
              <w:contextualSpacing/>
              <w:jc w:val="center"/>
            </w:pPr>
          </w:p>
        </w:tc>
        <w:tc>
          <w:tcPr>
            <w:tcW w:w="454" w:type="pct"/>
            <w:shd w:val="clear" w:color="auto" w:fill="auto"/>
            <w:vAlign w:val="center"/>
          </w:tcPr>
          <w:p w14:paraId="5BF935A8" w14:textId="77777777" w:rsidR="00760F8B" w:rsidRPr="00EF012E" w:rsidRDefault="00760F8B" w:rsidP="00760F8B">
            <w:pPr>
              <w:contextualSpacing/>
              <w:jc w:val="center"/>
            </w:pPr>
          </w:p>
        </w:tc>
      </w:tr>
      <w:tr w:rsidR="00760F8B" w:rsidRPr="00EF012E" w14:paraId="67E833D4" w14:textId="77777777" w:rsidTr="00760F8B">
        <w:trPr>
          <w:trHeight w:val="70"/>
        </w:trPr>
        <w:tc>
          <w:tcPr>
            <w:tcW w:w="272" w:type="pct"/>
            <w:shd w:val="clear" w:color="auto" w:fill="auto"/>
            <w:vAlign w:val="center"/>
          </w:tcPr>
          <w:p w14:paraId="5B93FD56" w14:textId="77777777" w:rsidR="00760F8B" w:rsidRPr="00EF012E" w:rsidRDefault="00760F8B" w:rsidP="00760F8B">
            <w:pPr>
              <w:contextualSpacing/>
              <w:jc w:val="center"/>
            </w:pPr>
            <w:r w:rsidRPr="00EF012E">
              <w:t>22.</w:t>
            </w:r>
          </w:p>
        </w:tc>
        <w:tc>
          <w:tcPr>
            <w:tcW w:w="189" w:type="pct"/>
            <w:shd w:val="clear" w:color="auto" w:fill="auto"/>
            <w:vAlign w:val="center"/>
          </w:tcPr>
          <w:p w14:paraId="576AB538" w14:textId="77777777" w:rsidR="00760F8B" w:rsidRPr="00EF012E" w:rsidRDefault="00760F8B" w:rsidP="00760F8B">
            <w:pPr>
              <w:contextualSpacing/>
              <w:jc w:val="center"/>
            </w:pPr>
            <w:r w:rsidRPr="00EF012E">
              <w:t>a.</w:t>
            </w:r>
          </w:p>
        </w:tc>
        <w:tc>
          <w:tcPr>
            <w:tcW w:w="3492" w:type="pct"/>
            <w:shd w:val="clear" w:color="auto" w:fill="auto"/>
            <w:vAlign w:val="bottom"/>
          </w:tcPr>
          <w:p w14:paraId="33B7022E" w14:textId="77777777" w:rsidR="00760F8B" w:rsidRPr="00EF012E" w:rsidRDefault="00760F8B" w:rsidP="00760F8B">
            <w:pPr>
              <w:pStyle w:val="ListParagraph"/>
              <w:ind w:left="0"/>
              <w:jc w:val="both"/>
              <w:rPr>
                <w:rFonts w:eastAsia="Calibri"/>
              </w:rPr>
            </w:pPr>
            <w:r w:rsidRPr="00EF012E">
              <w:rPr>
                <w:rFonts w:eastAsia="Calibri"/>
              </w:rPr>
              <w:t>Explain the reasons for adopting the Parliamentary system in India.</w:t>
            </w:r>
          </w:p>
        </w:tc>
        <w:tc>
          <w:tcPr>
            <w:tcW w:w="331" w:type="pct"/>
            <w:shd w:val="clear" w:color="auto" w:fill="auto"/>
            <w:vAlign w:val="center"/>
          </w:tcPr>
          <w:p w14:paraId="0EDB7A94" w14:textId="77777777" w:rsidR="00760F8B" w:rsidRPr="00EF012E" w:rsidRDefault="00760F8B" w:rsidP="00760F8B">
            <w:pPr>
              <w:contextualSpacing/>
              <w:jc w:val="center"/>
            </w:pPr>
            <w:r w:rsidRPr="00EF012E">
              <w:t>CO4</w:t>
            </w:r>
          </w:p>
        </w:tc>
        <w:tc>
          <w:tcPr>
            <w:tcW w:w="263" w:type="pct"/>
            <w:shd w:val="clear" w:color="auto" w:fill="auto"/>
            <w:vAlign w:val="center"/>
          </w:tcPr>
          <w:p w14:paraId="14FA2768" w14:textId="77777777" w:rsidR="00760F8B" w:rsidRPr="00EF012E" w:rsidRDefault="00760F8B" w:rsidP="00760F8B">
            <w:pPr>
              <w:contextualSpacing/>
              <w:jc w:val="center"/>
            </w:pPr>
            <w:r w:rsidRPr="00EF012E">
              <w:t>U</w:t>
            </w:r>
          </w:p>
        </w:tc>
        <w:tc>
          <w:tcPr>
            <w:tcW w:w="454" w:type="pct"/>
            <w:shd w:val="clear" w:color="auto" w:fill="auto"/>
            <w:vAlign w:val="center"/>
          </w:tcPr>
          <w:p w14:paraId="5BC677A1" w14:textId="77777777" w:rsidR="00760F8B" w:rsidRPr="00EF012E" w:rsidRDefault="00760F8B" w:rsidP="00760F8B">
            <w:pPr>
              <w:contextualSpacing/>
              <w:jc w:val="center"/>
            </w:pPr>
            <w:r w:rsidRPr="00EF012E">
              <w:t>12</w:t>
            </w:r>
          </w:p>
        </w:tc>
      </w:tr>
      <w:tr w:rsidR="00760F8B" w:rsidRPr="00EF012E" w14:paraId="4937F6D6" w14:textId="77777777" w:rsidTr="00760F8B">
        <w:trPr>
          <w:trHeight w:val="70"/>
        </w:trPr>
        <w:tc>
          <w:tcPr>
            <w:tcW w:w="272" w:type="pct"/>
            <w:shd w:val="clear" w:color="auto" w:fill="auto"/>
            <w:vAlign w:val="center"/>
          </w:tcPr>
          <w:p w14:paraId="52192BC6" w14:textId="77777777" w:rsidR="00760F8B" w:rsidRPr="00EF012E" w:rsidRDefault="00760F8B" w:rsidP="00760F8B">
            <w:pPr>
              <w:contextualSpacing/>
              <w:jc w:val="center"/>
            </w:pPr>
          </w:p>
        </w:tc>
        <w:tc>
          <w:tcPr>
            <w:tcW w:w="189" w:type="pct"/>
            <w:shd w:val="clear" w:color="auto" w:fill="auto"/>
            <w:vAlign w:val="center"/>
          </w:tcPr>
          <w:p w14:paraId="2AB12A04" w14:textId="77777777" w:rsidR="00760F8B" w:rsidRPr="00EF012E" w:rsidRDefault="00760F8B" w:rsidP="00760F8B">
            <w:pPr>
              <w:contextualSpacing/>
              <w:jc w:val="center"/>
            </w:pPr>
          </w:p>
        </w:tc>
        <w:tc>
          <w:tcPr>
            <w:tcW w:w="3492" w:type="pct"/>
            <w:shd w:val="clear" w:color="auto" w:fill="auto"/>
            <w:vAlign w:val="bottom"/>
          </w:tcPr>
          <w:p w14:paraId="69A5A22F" w14:textId="77777777" w:rsidR="00760F8B" w:rsidRPr="00EF012E" w:rsidRDefault="00760F8B" w:rsidP="00760F8B">
            <w:pPr>
              <w:contextualSpacing/>
              <w:jc w:val="both"/>
            </w:pPr>
          </w:p>
        </w:tc>
        <w:tc>
          <w:tcPr>
            <w:tcW w:w="331" w:type="pct"/>
            <w:shd w:val="clear" w:color="auto" w:fill="auto"/>
            <w:vAlign w:val="center"/>
          </w:tcPr>
          <w:p w14:paraId="124BD0E6" w14:textId="77777777" w:rsidR="00760F8B" w:rsidRPr="00EF012E" w:rsidRDefault="00760F8B" w:rsidP="00760F8B">
            <w:pPr>
              <w:contextualSpacing/>
              <w:jc w:val="center"/>
            </w:pPr>
          </w:p>
        </w:tc>
        <w:tc>
          <w:tcPr>
            <w:tcW w:w="263" w:type="pct"/>
            <w:shd w:val="clear" w:color="auto" w:fill="auto"/>
            <w:vAlign w:val="center"/>
          </w:tcPr>
          <w:p w14:paraId="0199C9A5" w14:textId="77777777" w:rsidR="00760F8B" w:rsidRPr="00EF012E" w:rsidRDefault="00760F8B" w:rsidP="00760F8B">
            <w:pPr>
              <w:contextualSpacing/>
              <w:jc w:val="center"/>
            </w:pPr>
          </w:p>
        </w:tc>
        <w:tc>
          <w:tcPr>
            <w:tcW w:w="454" w:type="pct"/>
            <w:shd w:val="clear" w:color="auto" w:fill="auto"/>
            <w:vAlign w:val="center"/>
          </w:tcPr>
          <w:p w14:paraId="03D97A5D" w14:textId="77777777" w:rsidR="00760F8B" w:rsidRPr="00EF012E" w:rsidRDefault="00760F8B" w:rsidP="00760F8B">
            <w:pPr>
              <w:contextualSpacing/>
              <w:jc w:val="center"/>
            </w:pPr>
          </w:p>
        </w:tc>
      </w:tr>
      <w:tr w:rsidR="00760F8B" w:rsidRPr="00EF012E" w14:paraId="65643724" w14:textId="77777777" w:rsidTr="00760F8B">
        <w:trPr>
          <w:trHeight w:val="70"/>
        </w:trPr>
        <w:tc>
          <w:tcPr>
            <w:tcW w:w="272" w:type="pct"/>
            <w:shd w:val="clear" w:color="auto" w:fill="auto"/>
            <w:vAlign w:val="center"/>
          </w:tcPr>
          <w:p w14:paraId="030545CC" w14:textId="77777777" w:rsidR="00760F8B" w:rsidRPr="00EF012E" w:rsidRDefault="00760F8B" w:rsidP="00760F8B">
            <w:pPr>
              <w:contextualSpacing/>
              <w:jc w:val="center"/>
            </w:pPr>
            <w:r w:rsidRPr="00EF012E">
              <w:t>23.</w:t>
            </w:r>
          </w:p>
        </w:tc>
        <w:tc>
          <w:tcPr>
            <w:tcW w:w="189" w:type="pct"/>
            <w:shd w:val="clear" w:color="auto" w:fill="auto"/>
            <w:vAlign w:val="center"/>
          </w:tcPr>
          <w:p w14:paraId="7C53535C" w14:textId="77777777" w:rsidR="00760F8B" w:rsidRPr="00EF012E" w:rsidRDefault="00760F8B" w:rsidP="00760F8B">
            <w:pPr>
              <w:contextualSpacing/>
              <w:jc w:val="center"/>
            </w:pPr>
            <w:r w:rsidRPr="00EF012E">
              <w:t>a.</w:t>
            </w:r>
          </w:p>
        </w:tc>
        <w:tc>
          <w:tcPr>
            <w:tcW w:w="3492" w:type="pct"/>
            <w:shd w:val="clear" w:color="auto" w:fill="auto"/>
            <w:vAlign w:val="bottom"/>
          </w:tcPr>
          <w:p w14:paraId="23B1EFBB" w14:textId="77777777" w:rsidR="00760F8B" w:rsidRPr="00EF012E" w:rsidRDefault="00760F8B" w:rsidP="00760F8B">
            <w:pPr>
              <w:pStyle w:val="ListParagraph"/>
              <w:spacing w:line="276" w:lineRule="auto"/>
              <w:ind w:left="0"/>
              <w:jc w:val="both"/>
            </w:pPr>
            <w:r w:rsidRPr="00EF012E">
              <w:t>Describe the civic facilities and welfare functions of the gram panchayat.</w:t>
            </w:r>
          </w:p>
        </w:tc>
        <w:tc>
          <w:tcPr>
            <w:tcW w:w="331" w:type="pct"/>
            <w:shd w:val="clear" w:color="auto" w:fill="auto"/>
            <w:vAlign w:val="center"/>
          </w:tcPr>
          <w:p w14:paraId="7C469459" w14:textId="77777777" w:rsidR="00760F8B" w:rsidRPr="00EF012E" w:rsidRDefault="00760F8B" w:rsidP="00760F8B">
            <w:pPr>
              <w:contextualSpacing/>
              <w:jc w:val="center"/>
            </w:pPr>
            <w:r w:rsidRPr="00EF012E">
              <w:t>CO5</w:t>
            </w:r>
          </w:p>
        </w:tc>
        <w:tc>
          <w:tcPr>
            <w:tcW w:w="263" w:type="pct"/>
            <w:shd w:val="clear" w:color="auto" w:fill="auto"/>
            <w:vAlign w:val="center"/>
          </w:tcPr>
          <w:p w14:paraId="3AB61C1C" w14:textId="77777777" w:rsidR="00760F8B" w:rsidRPr="00EF012E" w:rsidRDefault="00760F8B" w:rsidP="00760F8B">
            <w:pPr>
              <w:contextualSpacing/>
              <w:jc w:val="center"/>
            </w:pPr>
            <w:r w:rsidRPr="00EF012E">
              <w:t>U</w:t>
            </w:r>
          </w:p>
        </w:tc>
        <w:tc>
          <w:tcPr>
            <w:tcW w:w="454" w:type="pct"/>
            <w:shd w:val="clear" w:color="auto" w:fill="auto"/>
            <w:vAlign w:val="center"/>
          </w:tcPr>
          <w:p w14:paraId="776128B9" w14:textId="77777777" w:rsidR="00760F8B" w:rsidRPr="00EF012E" w:rsidRDefault="00760F8B" w:rsidP="00760F8B">
            <w:pPr>
              <w:contextualSpacing/>
              <w:jc w:val="center"/>
            </w:pPr>
            <w:r w:rsidRPr="00EF012E">
              <w:t>6</w:t>
            </w:r>
          </w:p>
        </w:tc>
      </w:tr>
      <w:tr w:rsidR="00760F8B" w:rsidRPr="00EF012E" w14:paraId="6BA1C7BB" w14:textId="77777777" w:rsidTr="00760F8B">
        <w:trPr>
          <w:trHeight w:val="70"/>
        </w:trPr>
        <w:tc>
          <w:tcPr>
            <w:tcW w:w="272" w:type="pct"/>
            <w:shd w:val="clear" w:color="auto" w:fill="auto"/>
            <w:vAlign w:val="center"/>
          </w:tcPr>
          <w:p w14:paraId="50A45CAF" w14:textId="77777777" w:rsidR="00760F8B" w:rsidRPr="00EF012E" w:rsidRDefault="00760F8B" w:rsidP="00760F8B">
            <w:pPr>
              <w:contextualSpacing/>
              <w:jc w:val="center"/>
            </w:pPr>
          </w:p>
        </w:tc>
        <w:tc>
          <w:tcPr>
            <w:tcW w:w="189" w:type="pct"/>
            <w:shd w:val="clear" w:color="auto" w:fill="auto"/>
            <w:vAlign w:val="center"/>
          </w:tcPr>
          <w:p w14:paraId="4C848209" w14:textId="77777777" w:rsidR="00760F8B" w:rsidRPr="00EF012E" w:rsidRDefault="00760F8B" w:rsidP="00760F8B">
            <w:pPr>
              <w:contextualSpacing/>
              <w:jc w:val="center"/>
            </w:pPr>
            <w:r w:rsidRPr="00EF012E">
              <w:t>b.</w:t>
            </w:r>
          </w:p>
        </w:tc>
        <w:tc>
          <w:tcPr>
            <w:tcW w:w="3492" w:type="pct"/>
            <w:shd w:val="clear" w:color="auto" w:fill="auto"/>
            <w:vAlign w:val="bottom"/>
          </w:tcPr>
          <w:p w14:paraId="127D72A8" w14:textId="77777777" w:rsidR="00760F8B" w:rsidRPr="00EF012E" w:rsidRDefault="00760F8B" w:rsidP="00760F8B">
            <w:pPr>
              <w:pStyle w:val="ListParagraph"/>
              <w:spacing w:line="276" w:lineRule="auto"/>
              <w:ind w:left="0"/>
            </w:pPr>
            <w:r w:rsidRPr="00EF012E">
              <w:t>Explain the civic facilities and welfare functions of panchayat samiti.</w:t>
            </w:r>
          </w:p>
        </w:tc>
        <w:tc>
          <w:tcPr>
            <w:tcW w:w="331" w:type="pct"/>
            <w:shd w:val="clear" w:color="auto" w:fill="auto"/>
            <w:vAlign w:val="center"/>
          </w:tcPr>
          <w:p w14:paraId="71A45345" w14:textId="77777777" w:rsidR="00760F8B" w:rsidRPr="00EF012E" w:rsidRDefault="00760F8B" w:rsidP="00760F8B">
            <w:pPr>
              <w:contextualSpacing/>
              <w:jc w:val="center"/>
            </w:pPr>
            <w:r w:rsidRPr="00EF012E">
              <w:t>CO5</w:t>
            </w:r>
          </w:p>
        </w:tc>
        <w:tc>
          <w:tcPr>
            <w:tcW w:w="263" w:type="pct"/>
            <w:shd w:val="clear" w:color="auto" w:fill="auto"/>
            <w:vAlign w:val="center"/>
          </w:tcPr>
          <w:p w14:paraId="481B7FC4" w14:textId="77777777" w:rsidR="00760F8B" w:rsidRPr="00EF012E" w:rsidRDefault="00760F8B" w:rsidP="00760F8B">
            <w:pPr>
              <w:contextualSpacing/>
              <w:jc w:val="center"/>
            </w:pPr>
            <w:r w:rsidRPr="00EF012E">
              <w:t>U</w:t>
            </w:r>
          </w:p>
        </w:tc>
        <w:tc>
          <w:tcPr>
            <w:tcW w:w="454" w:type="pct"/>
            <w:shd w:val="clear" w:color="auto" w:fill="auto"/>
            <w:vAlign w:val="center"/>
          </w:tcPr>
          <w:p w14:paraId="62016C3A" w14:textId="77777777" w:rsidR="00760F8B" w:rsidRPr="00EF012E" w:rsidRDefault="00760F8B" w:rsidP="00760F8B">
            <w:pPr>
              <w:contextualSpacing/>
              <w:jc w:val="center"/>
            </w:pPr>
            <w:r w:rsidRPr="00EF012E">
              <w:t>6</w:t>
            </w:r>
          </w:p>
        </w:tc>
      </w:tr>
      <w:tr w:rsidR="00760F8B" w:rsidRPr="00EF012E" w14:paraId="79914BAF" w14:textId="77777777" w:rsidTr="00760F8B">
        <w:trPr>
          <w:trHeight w:val="300"/>
        </w:trPr>
        <w:tc>
          <w:tcPr>
            <w:tcW w:w="5000" w:type="pct"/>
            <w:gridSpan w:val="6"/>
            <w:shd w:val="clear" w:color="auto" w:fill="auto"/>
            <w:vAlign w:val="center"/>
          </w:tcPr>
          <w:p w14:paraId="387848E5" w14:textId="77777777" w:rsidR="00760F8B" w:rsidRPr="00EF012E" w:rsidRDefault="00760F8B" w:rsidP="00760F8B">
            <w:pPr>
              <w:contextualSpacing/>
              <w:jc w:val="center"/>
              <w:rPr>
                <w:b/>
                <w:bCs/>
              </w:rPr>
            </w:pPr>
            <w:r w:rsidRPr="00EF012E">
              <w:rPr>
                <w:b/>
                <w:bCs/>
              </w:rPr>
              <w:t>COMPULSORY QUESTION</w:t>
            </w:r>
          </w:p>
        </w:tc>
      </w:tr>
      <w:tr w:rsidR="00760F8B" w:rsidRPr="00EF012E" w14:paraId="4219A2BF" w14:textId="77777777" w:rsidTr="00760F8B">
        <w:trPr>
          <w:trHeight w:val="396"/>
        </w:trPr>
        <w:tc>
          <w:tcPr>
            <w:tcW w:w="272" w:type="pct"/>
            <w:shd w:val="clear" w:color="auto" w:fill="auto"/>
            <w:vAlign w:val="center"/>
          </w:tcPr>
          <w:p w14:paraId="56117840" w14:textId="77777777" w:rsidR="00760F8B" w:rsidRPr="00EF012E" w:rsidRDefault="00760F8B" w:rsidP="00760F8B">
            <w:pPr>
              <w:contextualSpacing/>
              <w:jc w:val="center"/>
            </w:pPr>
            <w:r w:rsidRPr="00EF012E">
              <w:t>24.</w:t>
            </w:r>
          </w:p>
        </w:tc>
        <w:tc>
          <w:tcPr>
            <w:tcW w:w="189" w:type="pct"/>
            <w:shd w:val="clear" w:color="auto" w:fill="auto"/>
            <w:vAlign w:val="center"/>
          </w:tcPr>
          <w:p w14:paraId="773F1CDE" w14:textId="77777777" w:rsidR="00760F8B" w:rsidRPr="00EF012E" w:rsidRDefault="00760F8B" w:rsidP="00760F8B">
            <w:pPr>
              <w:contextualSpacing/>
              <w:jc w:val="center"/>
            </w:pPr>
            <w:r w:rsidRPr="00EF012E">
              <w:t>a.</w:t>
            </w:r>
          </w:p>
        </w:tc>
        <w:tc>
          <w:tcPr>
            <w:tcW w:w="3492" w:type="pct"/>
            <w:shd w:val="clear" w:color="auto" w:fill="auto"/>
            <w:vAlign w:val="bottom"/>
          </w:tcPr>
          <w:p w14:paraId="4B4366E3" w14:textId="77777777" w:rsidR="00760F8B" w:rsidRPr="00EF012E" w:rsidRDefault="00760F8B" w:rsidP="00760F8B">
            <w:pPr>
              <w:pStyle w:val="ListParagraph"/>
              <w:spacing w:line="276" w:lineRule="auto"/>
              <w:ind w:left="0"/>
              <w:jc w:val="both"/>
            </w:pPr>
            <w:r w:rsidRPr="00EF012E">
              <w:t>Explain the main functions, powers, and duties of the Election Commission of India.</w:t>
            </w:r>
          </w:p>
        </w:tc>
        <w:tc>
          <w:tcPr>
            <w:tcW w:w="331" w:type="pct"/>
            <w:shd w:val="clear" w:color="auto" w:fill="auto"/>
            <w:vAlign w:val="center"/>
          </w:tcPr>
          <w:p w14:paraId="73CEDE37" w14:textId="77777777" w:rsidR="00760F8B" w:rsidRPr="00EF012E" w:rsidRDefault="00760F8B" w:rsidP="00760F8B">
            <w:pPr>
              <w:contextualSpacing/>
              <w:jc w:val="center"/>
            </w:pPr>
            <w:r w:rsidRPr="00EF012E">
              <w:t>CO6</w:t>
            </w:r>
          </w:p>
        </w:tc>
        <w:tc>
          <w:tcPr>
            <w:tcW w:w="263" w:type="pct"/>
            <w:shd w:val="clear" w:color="auto" w:fill="auto"/>
            <w:vAlign w:val="center"/>
          </w:tcPr>
          <w:p w14:paraId="622FD652" w14:textId="77777777" w:rsidR="00760F8B" w:rsidRPr="00EF012E" w:rsidRDefault="00760F8B" w:rsidP="00760F8B">
            <w:pPr>
              <w:contextualSpacing/>
              <w:jc w:val="center"/>
            </w:pPr>
            <w:r w:rsidRPr="00EF012E">
              <w:t>U</w:t>
            </w:r>
          </w:p>
        </w:tc>
        <w:tc>
          <w:tcPr>
            <w:tcW w:w="454" w:type="pct"/>
            <w:shd w:val="clear" w:color="auto" w:fill="auto"/>
            <w:vAlign w:val="center"/>
          </w:tcPr>
          <w:p w14:paraId="603DE8D2" w14:textId="77777777" w:rsidR="00760F8B" w:rsidRPr="00EF012E" w:rsidRDefault="00760F8B" w:rsidP="00760F8B">
            <w:pPr>
              <w:contextualSpacing/>
              <w:jc w:val="center"/>
            </w:pPr>
            <w:r w:rsidRPr="00EF012E">
              <w:t>6</w:t>
            </w:r>
          </w:p>
        </w:tc>
      </w:tr>
      <w:tr w:rsidR="00760F8B" w:rsidRPr="00EF012E" w14:paraId="3E24AF45" w14:textId="77777777" w:rsidTr="00760F8B">
        <w:trPr>
          <w:trHeight w:val="396"/>
        </w:trPr>
        <w:tc>
          <w:tcPr>
            <w:tcW w:w="272" w:type="pct"/>
            <w:shd w:val="clear" w:color="auto" w:fill="auto"/>
            <w:vAlign w:val="center"/>
          </w:tcPr>
          <w:p w14:paraId="6C8546C9" w14:textId="77777777" w:rsidR="00760F8B" w:rsidRPr="00EF012E" w:rsidRDefault="00760F8B" w:rsidP="00760F8B">
            <w:pPr>
              <w:contextualSpacing/>
              <w:jc w:val="center"/>
            </w:pPr>
          </w:p>
        </w:tc>
        <w:tc>
          <w:tcPr>
            <w:tcW w:w="189" w:type="pct"/>
            <w:shd w:val="clear" w:color="auto" w:fill="auto"/>
            <w:vAlign w:val="center"/>
          </w:tcPr>
          <w:p w14:paraId="4FF97F36" w14:textId="77777777" w:rsidR="00760F8B" w:rsidRPr="00EF012E" w:rsidRDefault="00760F8B" w:rsidP="00760F8B">
            <w:pPr>
              <w:contextualSpacing/>
              <w:jc w:val="center"/>
            </w:pPr>
            <w:r w:rsidRPr="00EF012E">
              <w:t>b.</w:t>
            </w:r>
          </w:p>
        </w:tc>
        <w:tc>
          <w:tcPr>
            <w:tcW w:w="3492" w:type="pct"/>
            <w:shd w:val="clear" w:color="auto" w:fill="auto"/>
            <w:vAlign w:val="bottom"/>
          </w:tcPr>
          <w:p w14:paraId="31920D90" w14:textId="77777777" w:rsidR="00760F8B" w:rsidRPr="00EF012E" w:rsidRDefault="00760F8B" w:rsidP="00760F8B">
            <w:pPr>
              <w:pStyle w:val="ListParagraph"/>
              <w:spacing w:line="276" w:lineRule="auto"/>
              <w:ind w:left="0"/>
              <w:jc w:val="both"/>
            </w:pPr>
            <w:r w:rsidRPr="00EF012E">
              <w:t>Explain the key aspects of the advisory jurisdiction and quasi-judicial functions and administrative powers of the election commissioners of India.</w:t>
            </w:r>
          </w:p>
        </w:tc>
        <w:tc>
          <w:tcPr>
            <w:tcW w:w="331" w:type="pct"/>
            <w:shd w:val="clear" w:color="auto" w:fill="auto"/>
            <w:vAlign w:val="center"/>
          </w:tcPr>
          <w:p w14:paraId="4B1F2A13" w14:textId="77777777" w:rsidR="00760F8B" w:rsidRPr="00EF012E" w:rsidRDefault="00760F8B" w:rsidP="00760F8B">
            <w:pPr>
              <w:contextualSpacing/>
              <w:jc w:val="center"/>
            </w:pPr>
            <w:r w:rsidRPr="00EF012E">
              <w:t>CO6</w:t>
            </w:r>
          </w:p>
        </w:tc>
        <w:tc>
          <w:tcPr>
            <w:tcW w:w="263" w:type="pct"/>
            <w:shd w:val="clear" w:color="auto" w:fill="auto"/>
            <w:vAlign w:val="center"/>
          </w:tcPr>
          <w:p w14:paraId="059DEFCD" w14:textId="77777777" w:rsidR="00760F8B" w:rsidRPr="00EF012E" w:rsidRDefault="00760F8B" w:rsidP="00760F8B">
            <w:pPr>
              <w:contextualSpacing/>
              <w:jc w:val="center"/>
            </w:pPr>
            <w:r w:rsidRPr="00EF012E">
              <w:t>U</w:t>
            </w:r>
          </w:p>
        </w:tc>
        <w:tc>
          <w:tcPr>
            <w:tcW w:w="454" w:type="pct"/>
            <w:shd w:val="clear" w:color="auto" w:fill="auto"/>
            <w:vAlign w:val="center"/>
          </w:tcPr>
          <w:p w14:paraId="1705373C" w14:textId="77777777" w:rsidR="00760F8B" w:rsidRPr="00EF012E" w:rsidRDefault="00760F8B" w:rsidP="00760F8B">
            <w:pPr>
              <w:contextualSpacing/>
              <w:jc w:val="center"/>
            </w:pPr>
            <w:r w:rsidRPr="00EF012E">
              <w:t>6</w:t>
            </w:r>
          </w:p>
        </w:tc>
      </w:tr>
    </w:tbl>
    <w:p w14:paraId="2064C5EE" w14:textId="77777777" w:rsidR="00760F8B" w:rsidRPr="00EF012E" w:rsidRDefault="00760F8B" w:rsidP="00A81194">
      <w:pPr>
        <w:contextualSpacing/>
      </w:pPr>
      <w:r w:rsidRPr="00EF012E">
        <w:rPr>
          <w:b/>
          <w:bCs/>
        </w:rPr>
        <w:t>CO</w:t>
      </w:r>
      <w:r w:rsidRPr="00EF012E">
        <w:t xml:space="preserve"> – COURSE OUTCOME</w:t>
      </w:r>
      <w:r w:rsidRPr="00EF012E">
        <w:tab/>
      </w:r>
      <w:r w:rsidRPr="00EF012E">
        <w:tab/>
      </w:r>
      <w:r w:rsidRPr="00EF012E">
        <w:tab/>
      </w:r>
      <w:r w:rsidRPr="00EF012E">
        <w:tab/>
      </w:r>
      <w:r w:rsidRPr="00EF012E">
        <w:tab/>
      </w:r>
      <w:r w:rsidRPr="00EF012E">
        <w:rPr>
          <w:b/>
          <w:bCs/>
        </w:rPr>
        <w:t>BL</w:t>
      </w:r>
      <w:r w:rsidRPr="00EF012E">
        <w:t xml:space="preserve"> – BLOOM’S LEVEL</w:t>
      </w:r>
    </w:p>
    <w:p w14:paraId="550A0976" w14:textId="77777777" w:rsidR="00760F8B" w:rsidRPr="00EF012E" w:rsidRDefault="00760F8B" w:rsidP="00A81194">
      <w:pPr>
        <w:contextualSpacing/>
      </w:pPr>
    </w:p>
    <w:tbl>
      <w:tblPr>
        <w:tblW w:w="1048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9621"/>
      </w:tblGrid>
      <w:tr w:rsidR="00760F8B" w:rsidRPr="00EF012E" w14:paraId="01614E25" w14:textId="77777777" w:rsidTr="00760F8B">
        <w:trPr>
          <w:trHeight w:val="280"/>
        </w:trPr>
        <w:tc>
          <w:tcPr>
            <w:tcW w:w="862" w:type="dxa"/>
            <w:shd w:val="clear" w:color="auto" w:fill="auto"/>
          </w:tcPr>
          <w:p w14:paraId="7D19D113" w14:textId="77777777" w:rsidR="00760F8B" w:rsidRPr="00EF012E" w:rsidRDefault="00760F8B" w:rsidP="00A81194">
            <w:pPr>
              <w:contextualSpacing/>
            </w:pPr>
          </w:p>
        </w:tc>
        <w:tc>
          <w:tcPr>
            <w:tcW w:w="9621" w:type="dxa"/>
            <w:shd w:val="clear" w:color="auto" w:fill="auto"/>
          </w:tcPr>
          <w:p w14:paraId="6276C49B" w14:textId="77777777" w:rsidR="00760F8B" w:rsidRPr="00EF012E" w:rsidRDefault="00760F8B" w:rsidP="00760F8B">
            <w:pPr>
              <w:contextualSpacing/>
              <w:jc w:val="center"/>
              <w:rPr>
                <w:b/>
              </w:rPr>
            </w:pPr>
            <w:r w:rsidRPr="00EF012E">
              <w:rPr>
                <w:b/>
              </w:rPr>
              <w:t>COURSE OUTCOMES</w:t>
            </w:r>
          </w:p>
        </w:tc>
      </w:tr>
      <w:tr w:rsidR="00760F8B" w:rsidRPr="00EF012E" w14:paraId="249C7011" w14:textId="77777777">
        <w:trPr>
          <w:trHeight w:val="280"/>
        </w:trPr>
        <w:tc>
          <w:tcPr>
            <w:tcW w:w="862" w:type="dxa"/>
            <w:shd w:val="clear" w:color="auto" w:fill="auto"/>
          </w:tcPr>
          <w:p w14:paraId="0CFFA122" w14:textId="77777777" w:rsidR="00760F8B" w:rsidRPr="00EF012E" w:rsidRDefault="00760F8B" w:rsidP="00760F8B">
            <w:pPr>
              <w:contextualSpacing/>
              <w:rPr>
                <w:bCs/>
              </w:rPr>
            </w:pPr>
            <w:r w:rsidRPr="00EF012E">
              <w:rPr>
                <w:bCs/>
              </w:rPr>
              <w:t>CO1</w:t>
            </w:r>
          </w:p>
        </w:tc>
        <w:tc>
          <w:tcPr>
            <w:tcW w:w="9621" w:type="dxa"/>
            <w:shd w:val="clear" w:color="auto" w:fill="auto"/>
          </w:tcPr>
          <w:p w14:paraId="45D557F7" w14:textId="77777777" w:rsidR="00760F8B" w:rsidRPr="00EF012E" w:rsidRDefault="00760F8B" w:rsidP="00760F8B">
            <w:pPr>
              <w:contextualSpacing/>
              <w:jc w:val="both"/>
            </w:pPr>
            <w:r w:rsidRPr="00EF012E">
              <w:t>Discuss</w:t>
            </w:r>
            <w:r w:rsidRPr="00EF012E">
              <w:rPr>
                <w:spacing w:val="1"/>
              </w:rPr>
              <w:t xml:space="preserve"> </w:t>
            </w:r>
            <w:r w:rsidRPr="00EF012E">
              <w:t>the</w:t>
            </w:r>
            <w:r w:rsidRPr="00EF012E">
              <w:rPr>
                <w:spacing w:val="-1"/>
              </w:rPr>
              <w:t xml:space="preserve"> </w:t>
            </w:r>
            <w:r w:rsidRPr="00EF012E">
              <w:t>growth</w:t>
            </w:r>
            <w:r w:rsidRPr="00EF012E">
              <w:rPr>
                <w:spacing w:val="1"/>
              </w:rPr>
              <w:t xml:space="preserve"> </w:t>
            </w:r>
            <w:r w:rsidRPr="00EF012E">
              <w:t>of</w:t>
            </w:r>
            <w:r w:rsidRPr="00EF012E">
              <w:rPr>
                <w:spacing w:val="-2"/>
              </w:rPr>
              <w:t xml:space="preserve"> </w:t>
            </w:r>
            <w:r w:rsidRPr="00EF012E">
              <w:t>the demand</w:t>
            </w:r>
            <w:r w:rsidRPr="00EF012E">
              <w:rPr>
                <w:spacing w:val="1"/>
              </w:rPr>
              <w:t xml:space="preserve"> </w:t>
            </w:r>
            <w:r w:rsidRPr="00EF012E">
              <w:t>for</w:t>
            </w:r>
            <w:r w:rsidRPr="00EF012E">
              <w:rPr>
                <w:spacing w:val="2"/>
              </w:rPr>
              <w:t xml:space="preserve"> </w:t>
            </w:r>
            <w:r w:rsidRPr="00EF012E">
              <w:t>civil</w:t>
            </w:r>
            <w:r w:rsidRPr="00EF012E">
              <w:rPr>
                <w:spacing w:val="-3"/>
              </w:rPr>
              <w:t xml:space="preserve"> </w:t>
            </w:r>
            <w:r w:rsidRPr="00EF012E">
              <w:t>rights</w:t>
            </w:r>
            <w:r w:rsidRPr="00EF012E">
              <w:rPr>
                <w:spacing w:val="1"/>
              </w:rPr>
              <w:t xml:space="preserve"> </w:t>
            </w:r>
            <w:r w:rsidRPr="00EF012E">
              <w:t>in</w:t>
            </w:r>
            <w:r w:rsidRPr="00EF012E">
              <w:rPr>
                <w:spacing w:val="1"/>
              </w:rPr>
              <w:t xml:space="preserve"> </w:t>
            </w:r>
            <w:r w:rsidRPr="00EF012E">
              <w:t>India</w:t>
            </w:r>
          </w:p>
        </w:tc>
      </w:tr>
      <w:tr w:rsidR="00760F8B" w:rsidRPr="00EF012E" w14:paraId="164AE27F" w14:textId="77777777">
        <w:trPr>
          <w:trHeight w:val="280"/>
        </w:trPr>
        <w:tc>
          <w:tcPr>
            <w:tcW w:w="862" w:type="dxa"/>
            <w:shd w:val="clear" w:color="auto" w:fill="auto"/>
          </w:tcPr>
          <w:p w14:paraId="2084095B" w14:textId="77777777" w:rsidR="00760F8B" w:rsidRPr="00EF012E" w:rsidRDefault="00760F8B" w:rsidP="00760F8B">
            <w:pPr>
              <w:contextualSpacing/>
              <w:rPr>
                <w:bCs/>
              </w:rPr>
            </w:pPr>
            <w:r w:rsidRPr="00EF012E">
              <w:rPr>
                <w:bCs/>
              </w:rPr>
              <w:t>CO2</w:t>
            </w:r>
          </w:p>
        </w:tc>
        <w:tc>
          <w:tcPr>
            <w:tcW w:w="9621" w:type="dxa"/>
            <w:shd w:val="clear" w:color="auto" w:fill="auto"/>
          </w:tcPr>
          <w:p w14:paraId="04679EFC" w14:textId="77777777" w:rsidR="00760F8B" w:rsidRPr="00EF012E" w:rsidRDefault="00760F8B" w:rsidP="00760F8B">
            <w:pPr>
              <w:contextualSpacing/>
              <w:jc w:val="both"/>
            </w:pPr>
            <w:r w:rsidRPr="00EF012E">
              <w:t>Have</w:t>
            </w:r>
            <w:r w:rsidRPr="00EF012E">
              <w:rPr>
                <w:spacing w:val="3"/>
              </w:rPr>
              <w:t xml:space="preserve"> </w:t>
            </w:r>
            <w:r w:rsidRPr="00EF012E">
              <w:t>general</w:t>
            </w:r>
            <w:r w:rsidRPr="00EF012E">
              <w:rPr>
                <w:spacing w:val="1"/>
              </w:rPr>
              <w:t xml:space="preserve"> </w:t>
            </w:r>
            <w:r w:rsidRPr="00EF012E">
              <w:t>knowledge and</w:t>
            </w:r>
            <w:r w:rsidRPr="00EF012E">
              <w:rPr>
                <w:spacing w:val="1"/>
              </w:rPr>
              <w:t xml:space="preserve"> </w:t>
            </w:r>
            <w:r w:rsidRPr="00EF012E">
              <w:t>legal</w:t>
            </w:r>
            <w:r w:rsidRPr="00EF012E">
              <w:rPr>
                <w:spacing w:val="1"/>
              </w:rPr>
              <w:t xml:space="preserve"> </w:t>
            </w:r>
            <w:r w:rsidRPr="00EF012E">
              <w:t>literacy</w:t>
            </w:r>
            <w:r w:rsidRPr="00EF012E">
              <w:rPr>
                <w:spacing w:val="-3"/>
              </w:rPr>
              <w:t xml:space="preserve"> </w:t>
            </w:r>
            <w:r w:rsidRPr="00EF012E">
              <w:t>and</w:t>
            </w:r>
            <w:r w:rsidRPr="00EF012E">
              <w:rPr>
                <w:spacing w:val="1"/>
              </w:rPr>
              <w:t xml:space="preserve"> </w:t>
            </w:r>
            <w:r w:rsidRPr="00EF012E">
              <w:t>thereby</w:t>
            </w:r>
            <w:r w:rsidRPr="00EF012E">
              <w:rPr>
                <w:spacing w:val="1"/>
              </w:rPr>
              <w:t xml:space="preserve"> </w:t>
            </w:r>
            <w:r w:rsidRPr="00EF012E">
              <w:t>to take up</w:t>
            </w:r>
            <w:r w:rsidRPr="00EF012E">
              <w:rPr>
                <w:spacing w:val="-1"/>
              </w:rPr>
              <w:t xml:space="preserve"> </w:t>
            </w:r>
            <w:r w:rsidRPr="00EF012E">
              <w:t>competitive</w:t>
            </w:r>
            <w:r w:rsidRPr="00EF012E">
              <w:rPr>
                <w:spacing w:val="4"/>
              </w:rPr>
              <w:t xml:space="preserve"> </w:t>
            </w:r>
            <w:r w:rsidRPr="00EF012E">
              <w:t>examinations</w:t>
            </w:r>
          </w:p>
        </w:tc>
      </w:tr>
      <w:tr w:rsidR="00760F8B" w:rsidRPr="00EF012E" w14:paraId="27051B85" w14:textId="77777777">
        <w:trPr>
          <w:trHeight w:val="280"/>
        </w:trPr>
        <w:tc>
          <w:tcPr>
            <w:tcW w:w="862" w:type="dxa"/>
            <w:shd w:val="clear" w:color="auto" w:fill="auto"/>
          </w:tcPr>
          <w:p w14:paraId="51DFD769" w14:textId="77777777" w:rsidR="00760F8B" w:rsidRPr="00EF012E" w:rsidRDefault="00760F8B" w:rsidP="00760F8B">
            <w:pPr>
              <w:contextualSpacing/>
              <w:rPr>
                <w:bCs/>
              </w:rPr>
            </w:pPr>
            <w:r w:rsidRPr="00EF012E">
              <w:rPr>
                <w:bCs/>
              </w:rPr>
              <w:t>CO3</w:t>
            </w:r>
          </w:p>
        </w:tc>
        <w:tc>
          <w:tcPr>
            <w:tcW w:w="9621" w:type="dxa"/>
            <w:shd w:val="clear" w:color="auto" w:fill="auto"/>
          </w:tcPr>
          <w:p w14:paraId="1357B69B" w14:textId="77777777" w:rsidR="00760F8B" w:rsidRPr="00EF012E" w:rsidRDefault="00760F8B" w:rsidP="00760F8B">
            <w:pPr>
              <w:contextualSpacing/>
              <w:jc w:val="both"/>
            </w:pPr>
            <w:r w:rsidRPr="00EF012E">
              <w:t>Understand</w:t>
            </w:r>
            <w:r w:rsidRPr="00EF012E">
              <w:rPr>
                <w:spacing w:val="-2"/>
              </w:rPr>
              <w:t xml:space="preserve"> </w:t>
            </w:r>
            <w:r w:rsidRPr="00EF012E">
              <w:t>state</w:t>
            </w:r>
            <w:r w:rsidRPr="00EF012E">
              <w:rPr>
                <w:spacing w:val="-3"/>
              </w:rPr>
              <w:t xml:space="preserve"> </w:t>
            </w:r>
            <w:r w:rsidRPr="00EF012E">
              <w:t>and</w:t>
            </w:r>
            <w:r w:rsidRPr="00EF012E">
              <w:rPr>
                <w:spacing w:val="-2"/>
              </w:rPr>
              <w:t xml:space="preserve"> </w:t>
            </w:r>
            <w:r w:rsidRPr="00EF012E">
              <w:t>central policies,</w:t>
            </w:r>
            <w:r w:rsidRPr="00EF012E">
              <w:rPr>
                <w:spacing w:val="1"/>
              </w:rPr>
              <w:t xml:space="preserve"> </w:t>
            </w:r>
            <w:r w:rsidRPr="00EF012E">
              <w:t>fundamental</w:t>
            </w:r>
            <w:r w:rsidRPr="00EF012E">
              <w:rPr>
                <w:spacing w:val="-2"/>
              </w:rPr>
              <w:t xml:space="preserve"> </w:t>
            </w:r>
            <w:r w:rsidRPr="00EF012E">
              <w:t>duties</w:t>
            </w:r>
          </w:p>
        </w:tc>
      </w:tr>
      <w:tr w:rsidR="00760F8B" w:rsidRPr="00EF012E" w14:paraId="61C0491B" w14:textId="77777777">
        <w:trPr>
          <w:trHeight w:val="280"/>
        </w:trPr>
        <w:tc>
          <w:tcPr>
            <w:tcW w:w="862" w:type="dxa"/>
            <w:shd w:val="clear" w:color="auto" w:fill="auto"/>
          </w:tcPr>
          <w:p w14:paraId="09FD9489" w14:textId="77777777" w:rsidR="00760F8B" w:rsidRPr="00EF012E" w:rsidRDefault="00760F8B" w:rsidP="00760F8B">
            <w:pPr>
              <w:contextualSpacing/>
              <w:rPr>
                <w:bCs/>
              </w:rPr>
            </w:pPr>
            <w:r w:rsidRPr="00EF012E">
              <w:rPr>
                <w:bCs/>
              </w:rPr>
              <w:t>CO4</w:t>
            </w:r>
          </w:p>
        </w:tc>
        <w:tc>
          <w:tcPr>
            <w:tcW w:w="9621" w:type="dxa"/>
            <w:shd w:val="clear" w:color="auto" w:fill="auto"/>
          </w:tcPr>
          <w:p w14:paraId="60380FBA" w14:textId="77777777" w:rsidR="00760F8B" w:rsidRPr="00EF012E" w:rsidRDefault="00760F8B" w:rsidP="00760F8B">
            <w:pPr>
              <w:contextualSpacing/>
              <w:jc w:val="both"/>
            </w:pPr>
            <w:r w:rsidRPr="00EF012E">
              <w:t>Understand the Electoral</w:t>
            </w:r>
            <w:r w:rsidRPr="00EF012E">
              <w:rPr>
                <w:spacing w:val="2"/>
              </w:rPr>
              <w:t xml:space="preserve"> </w:t>
            </w:r>
            <w:r w:rsidRPr="00EF012E">
              <w:t>Process,</w:t>
            </w:r>
            <w:r w:rsidRPr="00EF012E">
              <w:rPr>
                <w:spacing w:val="1"/>
              </w:rPr>
              <w:t xml:space="preserve"> </w:t>
            </w:r>
            <w:r w:rsidRPr="00EF012E">
              <w:t>special</w:t>
            </w:r>
            <w:r w:rsidRPr="00EF012E">
              <w:rPr>
                <w:spacing w:val="-2"/>
              </w:rPr>
              <w:t xml:space="preserve"> </w:t>
            </w:r>
            <w:r w:rsidRPr="00EF012E">
              <w:t>provisions</w:t>
            </w:r>
          </w:p>
        </w:tc>
      </w:tr>
      <w:tr w:rsidR="00760F8B" w:rsidRPr="00EF012E" w14:paraId="57571F4F" w14:textId="77777777">
        <w:trPr>
          <w:trHeight w:val="280"/>
        </w:trPr>
        <w:tc>
          <w:tcPr>
            <w:tcW w:w="862" w:type="dxa"/>
            <w:shd w:val="clear" w:color="auto" w:fill="auto"/>
          </w:tcPr>
          <w:p w14:paraId="28C17849" w14:textId="77777777" w:rsidR="00760F8B" w:rsidRPr="00EF012E" w:rsidRDefault="00760F8B" w:rsidP="00760F8B">
            <w:pPr>
              <w:contextualSpacing/>
              <w:rPr>
                <w:bCs/>
              </w:rPr>
            </w:pPr>
            <w:r w:rsidRPr="00EF012E">
              <w:rPr>
                <w:bCs/>
              </w:rPr>
              <w:t>CO5</w:t>
            </w:r>
          </w:p>
        </w:tc>
        <w:tc>
          <w:tcPr>
            <w:tcW w:w="9621" w:type="dxa"/>
            <w:shd w:val="clear" w:color="auto" w:fill="auto"/>
          </w:tcPr>
          <w:p w14:paraId="21305C71" w14:textId="77777777" w:rsidR="00760F8B" w:rsidRPr="00EF012E" w:rsidRDefault="00760F8B" w:rsidP="00760F8B">
            <w:pPr>
              <w:contextualSpacing/>
              <w:jc w:val="both"/>
            </w:pPr>
            <w:r w:rsidRPr="00EF012E">
              <w:t>Understand</w:t>
            </w:r>
            <w:r w:rsidRPr="00EF012E">
              <w:rPr>
                <w:spacing w:val="-1"/>
              </w:rPr>
              <w:t xml:space="preserve"> </w:t>
            </w:r>
            <w:r w:rsidRPr="00EF012E">
              <w:t>powers</w:t>
            </w:r>
            <w:r w:rsidRPr="00EF012E">
              <w:rPr>
                <w:spacing w:val="4"/>
              </w:rPr>
              <w:t xml:space="preserve"> </w:t>
            </w:r>
            <w:r w:rsidRPr="00EF012E">
              <w:t>and</w:t>
            </w:r>
            <w:r w:rsidRPr="00EF012E">
              <w:rPr>
                <w:spacing w:val="2"/>
              </w:rPr>
              <w:t xml:space="preserve"> </w:t>
            </w:r>
            <w:r w:rsidRPr="00EF012E">
              <w:t>functions</w:t>
            </w:r>
            <w:r w:rsidRPr="00EF012E">
              <w:rPr>
                <w:spacing w:val="1"/>
              </w:rPr>
              <w:t xml:space="preserve"> </w:t>
            </w:r>
            <w:r w:rsidRPr="00EF012E">
              <w:t>of</w:t>
            </w:r>
            <w:r w:rsidRPr="00EF012E">
              <w:rPr>
                <w:spacing w:val="1"/>
              </w:rPr>
              <w:t xml:space="preserve"> </w:t>
            </w:r>
            <w:r w:rsidRPr="00EF012E">
              <w:t>Municipalities,</w:t>
            </w:r>
            <w:r w:rsidRPr="00EF012E">
              <w:rPr>
                <w:spacing w:val="2"/>
              </w:rPr>
              <w:t xml:space="preserve"> </w:t>
            </w:r>
            <w:r w:rsidRPr="00EF012E">
              <w:t>Panchayats</w:t>
            </w:r>
            <w:r w:rsidRPr="00EF012E">
              <w:rPr>
                <w:spacing w:val="-1"/>
              </w:rPr>
              <w:t xml:space="preserve"> </w:t>
            </w:r>
            <w:r w:rsidRPr="00EF012E">
              <w:t>and</w:t>
            </w:r>
            <w:r w:rsidRPr="00EF012E">
              <w:rPr>
                <w:spacing w:val="2"/>
              </w:rPr>
              <w:t xml:space="preserve"> </w:t>
            </w:r>
            <w:r w:rsidRPr="00EF012E">
              <w:t>Co-operative</w:t>
            </w:r>
            <w:r w:rsidRPr="00EF012E">
              <w:rPr>
                <w:spacing w:val="1"/>
              </w:rPr>
              <w:t xml:space="preserve"> </w:t>
            </w:r>
            <w:r w:rsidRPr="00EF012E">
              <w:t>Societies</w:t>
            </w:r>
          </w:p>
        </w:tc>
      </w:tr>
      <w:tr w:rsidR="00760F8B" w:rsidRPr="00EF012E" w14:paraId="3E4529A8" w14:textId="77777777">
        <w:trPr>
          <w:trHeight w:val="280"/>
        </w:trPr>
        <w:tc>
          <w:tcPr>
            <w:tcW w:w="862" w:type="dxa"/>
            <w:shd w:val="clear" w:color="auto" w:fill="auto"/>
          </w:tcPr>
          <w:p w14:paraId="445905BF" w14:textId="77777777" w:rsidR="00760F8B" w:rsidRPr="00EF012E" w:rsidRDefault="00760F8B" w:rsidP="00760F8B">
            <w:pPr>
              <w:contextualSpacing/>
              <w:rPr>
                <w:bCs/>
              </w:rPr>
            </w:pPr>
            <w:r w:rsidRPr="00EF012E">
              <w:rPr>
                <w:bCs/>
              </w:rPr>
              <w:t>CO6</w:t>
            </w:r>
          </w:p>
        </w:tc>
        <w:tc>
          <w:tcPr>
            <w:tcW w:w="9621" w:type="dxa"/>
            <w:shd w:val="clear" w:color="auto" w:fill="auto"/>
          </w:tcPr>
          <w:p w14:paraId="263E4761" w14:textId="77777777" w:rsidR="00760F8B" w:rsidRPr="00EF012E" w:rsidRDefault="00760F8B" w:rsidP="00760F8B">
            <w:pPr>
              <w:contextualSpacing/>
              <w:jc w:val="both"/>
            </w:pPr>
            <w:r w:rsidRPr="00EF012E">
              <w:t>Have</w:t>
            </w:r>
            <w:r w:rsidRPr="00EF012E">
              <w:rPr>
                <w:spacing w:val="3"/>
              </w:rPr>
              <w:t xml:space="preserve"> </w:t>
            </w:r>
            <w:r w:rsidRPr="00EF012E">
              <w:t>an</w:t>
            </w:r>
            <w:r w:rsidRPr="00EF012E">
              <w:rPr>
                <w:spacing w:val="-2"/>
              </w:rPr>
              <w:t xml:space="preserve"> </w:t>
            </w:r>
            <w:r w:rsidRPr="00EF012E">
              <w:t>awareness</w:t>
            </w:r>
            <w:r w:rsidRPr="00EF012E">
              <w:rPr>
                <w:spacing w:val="-2"/>
              </w:rPr>
              <w:t xml:space="preserve"> </w:t>
            </w:r>
            <w:r w:rsidRPr="00EF012E">
              <w:t>about</w:t>
            </w:r>
            <w:r w:rsidRPr="00EF012E">
              <w:rPr>
                <w:spacing w:val="2"/>
              </w:rPr>
              <w:t xml:space="preserve"> </w:t>
            </w:r>
            <w:r w:rsidRPr="00EF012E">
              <w:t>basic</w:t>
            </w:r>
            <w:r w:rsidRPr="00EF012E">
              <w:rPr>
                <w:spacing w:val="-1"/>
              </w:rPr>
              <w:t xml:space="preserve"> </w:t>
            </w:r>
            <w:r w:rsidRPr="00EF012E">
              <w:t>human</w:t>
            </w:r>
            <w:r w:rsidRPr="00EF012E">
              <w:rPr>
                <w:spacing w:val="-2"/>
              </w:rPr>
              <w:t xml:space="preserve"> </w:t>
            </w:r>
            <w:r w:rsidRPr="00EF012E">
              <w:t>rights</w:t>
            </w:r>
            <w:r w:rsidRPr="00EF012E">
              <w:rPr>
                <w:spacing w:val="-2"/>
              </w:rPr>
              <w:t xml:space="preserve"> </w:t>
            </w:r>
            <w:r w:rsidRPr="00EF012E">
              <w:t>in</w:t>
            </w:r>
            <w:r w:rsidRPr="00EF012E">
              <w:rPr>
                <w:spacing w:val="4"/>
              </w:rPr>
              <w:t xml:space="preserve"> </w:t>
            </w:r>
            <w:r w:rsidRPr="00EF012E">
              <w:t>India</w:t>
            </w:r>
          </w:p>
        </w:tc>
      </w:tr>
    </w:tbl>
    <w:p w14:paraId="7E5BEE90" w14:textId="77777777" w:rsidR="00760F8B" w:rsidRPr="00EF012E" w:rsidRDefault="00760F8B" w:rsidP="00A81194">
      <w:pPr>
        <w:contextualSpacing/>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417"/>
        <w:gridCol w:w="1276"/>
        <w:gridCol w:w="1134"/>
        <w:gridCol w:w="1418"/>
        <w:gridCol w:w="708"/>
        <w:gridCol w:w="1134"/>
        <w:gridCol w:w="1701"/>
      </w:tblGrid>
      <w:tr w:rsidR="00760F8B" w:rsidRPr="00EF012E" w14:paraId="416C462D" w14:textId="77777777" w:rsidTr="00760F8B">
        <w:trPr>
          <w:jc w:val="center"/>
        </w:trPr>
        <w:tc>
          <w:tcPr>
            <w:tcW w:w="10348" w:type="dxa"/>
            <w:gridSpan w:val="8"/>
            <w:shd w:val="clear" w:color="auto" w:fill="auto"/>
          </w:tcPr>
          <w:p w14:paraId="27DC1708" w14:textId="77777777" w:rsidR="00760F8B" w:rsidRPr="00EF012E" w:rsidRDefault="00760F8B" w:rsidP="00760F8B">
            <w:pPr>
              <w:contextualSpacing/>
              <w:jc w:val="center"/>
              <w:rPr>
                <w:b/>
              </w:rPr>
            </w:pPr>
            <w:r w:rsidRPr="00EF012E">
              <w:rPr>
                <w:b/>
              </w:rPr>
              <w:t>Assessment Pattern as per Bloom’s Taxonomy</w:t>
            </w:r>
          </w:p>
        </w:tc>
      </w:tr>
      <w:tr w:rsidR="00760F8B" w:rsidRPr="00EF012E" w14:paraId="038A501D" w14:textId="77777777" w:rsidTr="00760F8B">
        <w:trPr>
          <w:jc w:val="center"/>
        </w:trPr>
        <w:tc>
          <w:tcPr>
            <w:tcW w:w="1560" w:type="dxa"/>
            <w:shd w:val="clear" w:color="auto" w:fill="auto"/>
          </w:tcPr>
          <w:p w14:paraId="71CD15FE" w14:textId="77777777" w:rsidR="00760F8B" w:rsidRPr="00EF012E" w:rsidRDefault="00760F8B" w:rsidP="00760F8B">
            <w:pPr>
              <w:contextualSpacing/>
              <w:jc w:val="center"/>
              <w:rPr>
                <w:b/>
                <w:bCs/>
              </w:rPr>
            </w:pPr>
            <w:r w:rsidRPr="00EF012E">
              <w:rPr>
                <w:b/>
                <w:bCs/>
              </w:rPr>
              <w:t>CO / P</w:t>
            </w:r>
          </w:p>
        </w:tc>
        <w:tc>
          <w:tcPr>
            <w:tcW w:w="1417" w:type="dxa"/>
            <w:shd w:val="clear" w:color="auto" w:fill="auto"/>
          </w:tcPr>
          <w:p w14:paraId="63D1B5D2" w14:textId="77777777" w:rsidR="00760F8B" w:rsidRPr="00EF012E" w:rsidRDefault="00760F8B" w:rsidP="00760F8B">
            <w:pPr>
              <w:contextualSpacing/>
              <w:jc w:val="center"/>
              <w:rPr>
                <w:b/>
              </w:rPr>
            </w:pPr>
            <w:r w:rsidRPr="00EF012E">
              <w:rPr>
                <w:b/>
              </w:rPr>
              <w:t>R</w:t>
            </w:r>
          </w:p>
        </w:tc>
        <w:tc>
          <w:tcPr>
            <w:tcW w:w="1276" w:type="dxa"/>
            <w:shd w:val="clear" w:color="auto" w:fill="auto"/>
          </w:tcPr>
          <w:p w14:paraId="7F391F90" w14:textId="77777777" w:rsidR="00760F8B" w:rsidRPr="00EF012E" w:rsidRDefault="00760F8B" w:rsidP="00760F8B">
            <w:pPr>
              <w:contextualSpacing/>
              <w:jc w:val="center"/>
              <w:rPr>
                <w:b/>
              </w:rPr>
            </w:pPr>
            <w:r w:rsidRPr="00EF012E">
              <w:rPr>
                <w:b/>
              </w:rPr>
              <w:t>U</w:t>
            </w:r>
          </w:p>
        </w:tc>
        <w:tc>
          <w:tcPr>
            <w:tcW w:w="1134" w:type="dxa"/>
            <w:shd w:val="clear" w:color="auto" w:fill="auto"/>
          </w:tcPr>
          <w:p w14:paraId="4D7CD531" w14:textId="77777777" w:rsidR="00760F8B" w:rsidRPr="00EF012E" w:rsidRDefault="00760F8B" w:rsidP="00760F8B">
            <w:pPr>
              <w:contextualSpacing/>
              <w:jc w:val="center"/>
              <w:rPr>
                <w:b/>
              </w:rPr>
            </w:pPr>
            <w:r w:rsidRPr="00EF012E">
              <w:rPr>
                <w:b/>
              </w:rPr>
              <w:t>A</w:t>
            </w:r>
          </w:p>
        </w:tc>
        <w:tc>
          <w:tcPr>
            <w:tcW w:w="1418" w:type="dxa"/>
            <w:shd w:val="clear" w:color="auto" w:fill="auto"/>
          </w:tcPr>
          <w:p w14:paraId="490B98A2" w14:textId="77777777" w:rsidR="00760F8B" w:rsidRPr="00EF012E" w:rsidRDefault="00760F8B" w:rsidP="00760F8B">
            <w:pPr>
              <w:contextualSpacing/>
              <w:jc w:val="center"/>
              <w:rPr>
                <w:b/>
              </w:rPr>
            </w:pPr>
            <w:r w:rsidRPr="00EF012E">
              <w:rPr>
                <w:b/>
              </w:rPr>
              <w:t>An</w:t>
            </w:r>
          </w:p>
        </w:tc>
        <w:tc>
          <w:tcPr>
            <w:tcW w:w="708" w:type="dxa"/>
            <w:shd w:val="clear" w:color="auto" w:fill="auto"/>
          </w:tcPr>
          <w:p w14:paraId="5CEB64E7" w14:textId="77777777" w:rsidR="00760F8B" w:rsidRPr="00EF012E" w:rsidRDefault="00760F8B" w:rsidP="00760F8B">
            <w:pPr>
              <w:contextualSpacing/>
              <w:jc w:val="center"/>
              <w:rPr>
                <w:b/>
              </w:rPr>
            </w:pPr>
            <w:r w:rsidRPr="00EF012E">
              <w:rPr>
                <w:b/>
              </w:rPr>
              <w:t>E</w:t>
            </w:r>
          </w:p>
        </w:tc>
        <w:tc>
          <w:tcPr>
            <w:tcW w:w="1134" w:type="dxa"/>
            <w:shd w:val="clear" w:color="auto" w:fill="auto"/>
          </w:tcPr>
          <w:p w14:paraId="4D8ADAE4" w14:textId="77777777" w:rsidR="00760F8B" w:rsidRPr="00EF012E" w:rsidRDefault="00760F8B" w:rsidP="00760F8B">
            <w:pPr>
              <w:contextualSpacing/>
              <w:jc w:val="center"/>
              <w:rPr>
                <w:b/>
              </w:rPr>
            </w:pPr>
            <w:r w:rsidRPr="00EF012E">
              <w:rPr>
                <w:b/>
              </w:rPr>
              <w:t>C</w:t>
            </w:r>
          </w:p>
        </w:tc>
        <w:tc>
          <w:tcPr>
            <w:tcW w:w="1701" w:type="dxa"/>
            <w:shd w:val="clear" w:color="auto" w:fill="auto"/>
          </w:tcPr>
          <w:p w14:paraId="62FC4906" w14:textId="77777777" w:rsidR="00760F8B" w:rsidRPr="00EF012E" w:rsidRDefault="00760F8B" w:rsidP="00760F8B">
            <w:pPr>
              <w:contextualSpacing/>
              <w:jc w:val="center"/>
              <w:rPr>
                <w:b/>
              </w:rPr>
            </w:pPr>
            <w:r w:rsidRPr="00EF012E">
              <w:rPr>
                <w:b/>
              </w:rPr>
              <w:t>Total</w:t>
            </w:r>
          </w:p>
        </w:tc>
      </w:tr>
      <w:tr w:rsidR="00760F8B" w:rsidRPr="00EF012E" w14:paraId="0FBAF6A3" w14:textId="77777777" w:rsidTr="00760F8B">
        <w:trPr>
          <w:jc w:val="center"/>
        </w:trPr>
        <w:tc>
          <w:tcPr>
            <w:tcW w:w="1560" w:type="dxa"/>
            <w:shd w:val="clear" w:color="auto" w:fill="auto"/>
          </w:tcPr>
          <w:p w14:paraId="6C300F58" w14:textId="77777777" w:rsidR="00760F8B" w:rsidRPr="00EF012E" w:rsidRDefault="00760F8B" w:rsidP="00760F8B">
            <w:pPr>
              <w:contextualSpacing/>
              <w:jc w:val="center"/>
              <w:rPr>
                <w:bCs/>
              </w:rPr>
            </w:pPr>
            <w:r w:rsidRPr="00EF012E">
              <w:rPr>
                <w:bCs/>
              </w:rPr>
              <w:t>CO1</w:t>
            </w:r>
          </w:p>
        </w:tc>
        <w:tc>
          <w:tcPr>
            <w:tcW w:w="1417" w:type="dxa"/>
            <w:shd w:val="clear" w:color="auto" w:fill="auto"/>
          </w:tcPr>
          <w:p w14:paraId="0AC9A69F" w14:textId="77777777" w:rsidR="00760F8B" w:rsidRPr="00EF012E" w:rsidRDefault="00760F8B" w:rsidP="00760F8B">
            <w:pPr>
              <w:contextualSpacing/>
              <w:jc w:val="center"/>
            </w:pPr>
            <w:r w:rsidRPr="00EF012E">
              <w:t>2</w:t>
            </w:r>
          </w:p>
        </w:tc>
        <w:tc>
          <w:tcPr>
            <w:tcW w:w="1276" w:type="dxa"/>
            <w:shd w:val="clear" w:color="auto" w:fill="auto"/>
          </w:tcPr>
          <w:p w14:paraId="7509DAC7" w14:textId="77777777" w:rsidR="00760F8B" w:rsidRPr="00EF012E" w:rsidRDefault="00760F8B" w:rsidP="00760F8B">
            <w:pPr>
              <w:contextualSpacing/>
              <w:jc w:val="center"/>
            </w:pPr>
            <w:r w:rsidRPr="00EF012E">
              <w:t>27</w:t>
            </w:r>
          </w:p>
        </w:tc>
        <w:tc>
          <w:tcPr>
            <w:tcW w:w="1134" w:type="dxa"/>
            <w:shd w:val="clear" w:color="auto" w:fill="auto"/>
          </w:tcPr>
          <w:p w14:paraId="161B0D44" w14:textId="77777777" w:rsidR="00760F8B" w:rsidRPr="00EF012E" w:rsidRDefault="00760F8B" w:rsidP="00760F8B">
            <w:pPr>
              <w:contextualSpacing/>
              <w:jc w:val="center"/>
            </w:pPr>
            <w:r w:rsidRPr="00EF012E">
              <w:t>-</w:t>
            </w:r>
          </w:p>
        </w:tc>
        <w:tc>
          <w:tcPr>
            <w:tcW w:w="1418" w:type="dxa"/>
            <w:shd w:val="clear" w:color="auto" w:fill="auto"/>
          </w:tcPr>
          <w:p w14:paraId="26D89EAE" w14:textId="77777777" w:rsidR="00760F8B" w:rsidRPr="00EF012E" w:rsidRDefault="00760F8B" w:rsidP="00760F8B">
            <w:pPr>
              <w:contextualSpacing/>
              <w:jc w:val="center"/>
            </w:pPr>
            <w:r w:rsidRPr="00EF012E">
              <w:t>-</w:t>
            </w:r>
          </w:p>
        </w:tc>
        <w:tc>
          <w:tcPr>
            <w:tcW w:w="708" w:type="dxa"/>
            <w:shd w:val="clear" w:color="auto" w:fill="auto"/>
          </w:tcPr>
          <w:p w14:paraId="5F4C3CCB" w14:textId="77777777" w:rsidR="00760F8B" w:rsidRPr="00EF012E" w:rsidRDefault="00760F8B" w:rsidP="00760F8B">
            <w:pPr>
              <w:contextualSpacing/>
              <w:jc w:val="center"/>
            </w:pPr>
            <w:r w:rsidRPr="00EF012E">
              <w:t>-</w:t>
            </w:r>
          </w:p>
        </w:tc>
        <w:tc>
          <w:tcPr>
            <w:tcW w:w="1134" w:type="dxa"/>
            <w:shd w:val="clear" w:color="auto" w:fill="auto"/>
          </w:tcPr>
          <w:p w14:paraId="0AC531CF" w14:textId="77777777" w:rsidR="00760F8B" w:rsidRPr="00EF012E" w:rsidRDefault="00760F8B" w:rsidP="00760F8B">
            <w:pPr>
              <w:contextualSpacing/>
              <w:jc w:val="center"/>
            </w:pPr>
            <w:r w:rsidRPr="00EF012E">
              <w:t>-</w:t>
            </w:r>
          </w:p>
        </w:tc>
        <w:tc>
          <w:tcPr>
            <w:tcW w:w="1701" w:type="dxa"/>
            <w:shd w:val="clear" w:color="auto" w:fill="auto"/>
          </w:tcPr>
          <w:p w14:paraId="4A14818E" w14:textId="77777777" w:rsidR="00760F8B" w:rsidRPr="00EF012E" w:rsidRDefault="00760F8B" w:rsidP="00760F8B">
            <w:pPr>
              <w:contextualSpacing/>
              <w:jc w:val="center"/>
            </w:pPr>
            <w:r w:rsidRPr="00EF012E">
              <w:t>29</w:t>
            </w:r>
          </w:p>
        </w:tc>
      </w:tr>
      <w:tr w:rsidR="00760F8B" w:rsidRPr="00EF012E" w14:paraId="45E7A059" w14:textId="77777777" w:rsidTr="00760F8B">
        <w:trPr>
          <w:jc w:val="center"/>
        </w:trPr>
        <w:tc>
          <w:tcPr>
            <w:tcW w:w="1560" w:type="dxa"/>
            <w:shd w:val="clear" w:color="auto" w:fill="auto"/>
          </w:tcPr>
          <w:p w14:paraId="12947AB9" w14:textId="77777777" w:rsidR="00760F8B" w:rsidRPr="00EF012E" w:rsidRDefault="00760F8B" w:rsidP="00760F8B">
            <w:pPr>
              <w:contextualSpacing/>
              <w:jc w:val="center"/>
              <w:rPr>
                <w:bCs/>
              </w:rPr>
            </w:pPr>
            <w:r w:rsidRPr="00EF012E">
              <w:rPr>
                <w:bCs/>
              </w:rPr>
              <w:t>CO2</w:t>
            </w:r>
          </w:p>
        </w:tc>
        <w:tc>
          <w:tcPr>
            <w:tcW w:w="1417" w:type="dxa"/>
            <w:shd w:val="clear" w:color="auto" w:fill="auto"/>
          </w:tcPr>
          <w:p w14:paraId="6534C4D3" w14:textId="77777777" w:rsidR="00760F8B" w:rsidRPr="00EF012E" w:rsidRDefault="00760F8B" w:rsidP="00760F8B">
            <w:pPr>
              <w:contextualSpacing/>
              <w:jc w:val="center"/>
            </w:pPr>
            <w:r w:rsidRPr="00EF012E">
              <w:t>2</w:t>
            </w:r>
          </w:p>
        </w:tc>
        <w:tc>
          <w:tcPr>
            <w:tcW w:w="1276" w:type="dxa"/>
            <w:shd w:val="clear" w:color="auto" w:fill="auto"/>
          </w:tcPr>
          <w:p w14:paraId="346FC6A4" w14:textId="77777777" w:rsidR="00760F8B" w:rsidRPr="00EF012E" w:rsidRDefault="00760F8B" w:rsidP="00760F8B">
            <w:pPr>
              <w:contextualSpacing/>
              <w:jc w:val="center"/>
            </w:pPr>
            <w:r w:rsidRPr="00EF012E">
              <w:t>15</w:t>
            </w:r>
          </w:p>
        </w:tc>
        <w:tc>
          <w:tcPr>
            <w:tcW w:w="1134" w:type="dxa"/>
            <w:shd w:val="clear" w:color="auto" w:fill="auto"/>
          </w:tcPr>
          <w:p w14:paraId="3F246250" w14:textId="77777777" w:rsidR="00760F8B" w:rsidRPr="00EF012E" w:rsidRDefault="00760F8B" w:rsidP="00760F8B">
            <w:pPr>
              <w:contextualSpacing/>
              <w:jc w:val="center"/>
            </w:pPr>
            <w:r w:rsidRPr="00EF012E">
              <w:t>-</w:t>
            </w:r>
          </w:p>
        </w:tc>
        <w:tc>
          <w:tcPr>
            <w:tcW w:w="1418" w:type="dxa"/>
            <w:shd w:val="clear" w:color="auto" w:fill="auto"/>
          </w:tcPr>
          <w:p w14:paraId="71DC5DA4" w14:textId="77777777" w:rsidR="00760F8B" w:rsidRPr="00EF012E" w:rsidRDefault="00760F8B" w:rsidP="00760F8B">
            <w:pPr>
              <w:contextualSpacing/>
              <w:jc w:val="center"/>
            </w:pPr>
            <w:r w:rsidRPr="00EF012E">
              <w:t>-</w:t>
            </w:r>
          </w:p>
        </w:tc>
        <w:tc>
          <w:tcPr>
            <w:tcW w:w="708" w:type="dxa"/>
            <w:shd w:val="clear" w:color="auto" w:fill="auto"/>
          </w:tcPr>
          <w:p w14:paraId="2E0160D4" w14:textId="77777777" w:rsidR="00760F8B" w:rsidRPr="00EF012E" w:rsidRDefault="00760F8B" w:rsidP="00760F8B">
            <w:pPr>
              <w:contextualSpacing/>
              <w:jc w:val="center"/>
            </w:pPr>
            <w:r w:rsidRPr="00EF012E">
              <w:t>-</w:t>
            </w:r>
          </w:p>
        </w:tc>
        <w:tc>
          <w:tcPr>
            <w:tcW w:w="1134" w:type="dxa"/>
            <w:shd w:val="clear" w:color="auto" w:fill="auto"/>
          </w:tcPr>
          <w:p w14:paraId="05EC6F6C" w14:textId="77777777" w:rsidR="00760F8B" w:rsidRPr="00EF012E" w:rsidRDefault="00760F8B" w:rsidP="00760F8B">
            <w:pPr>
              <w:contextualSpacing/>
              <w:jc w:val="center"/>
            </w:pPr>
            <w:r w:rsidRPr="00EF012E">
              <w:t>-</w:t>
            </w:r>
          </w:p>
        </w:tc>
        <w:tc>
          <w:tcPr>
            <w:tcW w:w="1701" w:type="dxa"/>
            <w:shd w:val="clear" w:color="auto" w:fill="auto"/>
          </w:tcPr>
          <w:p w14:paraId="5A7B43DF" w14:textId="77777777" w:rsidR="00760F8B" w:rsidRPr="00EF012E" w:rsidRDefault="00760F8B" w:rsidP="00760F8B">
            <w:pPr>
              <w:contextualSpacing/>
              <w:jc w:val="center"/>
            </w:pPr>
            <w:r w:rsidRPr="00EF012E">
              <w:t>17</w:t>
            </w:r>
          </w:p>
        </w:tc>
      </w:tr>
      <w:tr w:rsidR="00760F8B" w:rsidRPr="00EF012E" w14:paraId="4A673489" w14:textId="77777777" w:rsidTr="00760F8B">
        <w:trPr>
          <w:jc w:val="center"/>
        </w:trPr>
        <w:tc>
          <w:tcPr>
            <w:tcW w:w="1560" w:type="dxa"/>
            <w:shd w:val="clear" w:color="auto" w:fill="auto"/>
          </w:tcPr>
          <w:p w14:paraId="61FF441B" w14:textId="77777777" w:rsidR="00760F8B" w:rsidRPr="00EF012E" w:rsidRDefault="00760F8B" w:rsidP="00760F8B">
            <w:pPr>
              <w:contextualSpacing/>
              <w:jc w:val="center"/>
              <w:rPr>
                <w:bCs/>
              </w:rPr>
            </w:pPr>
            <w:r w:rsidRPr="00EF012E">
              <w:rPr>
                <w:bCs/>
              </w:rPr>
              <w:t>CO3</w:t>
            </w:r>
          </w:p>
        </w:tc>
        <w:tc>
          <w:tcPr>
            <w:tcW w:w="1417" w:type="dxa"/>
            <w:shd w:val="clear" w:color="auto" w:fill="auto"/>
          </w:tcPr>
          <w:p w14:paraId="18E4AE7B" w14:textId="77777777" w:rsidR="00760F8B" w:rsidRPr="00EF012E" w:rsidRDefault="00760F8B" w:rsidP="00760F8B">
            <w:pPr>
              <w:contextualSpacing/>
              <w:jc w:val="center"/>
            </w:pPr>
            <w:r w:rsidRPr="00EF012E">
              <w:t>2</w:t>
            </w:r>
          </w:p>
        </w:tc>
        <w:tc>
          <w:tcPr>
            <w:tcW w:w="1276" w:type="dxa"/>
            <w:shd w:val="clear" w:color="auto" w:fill="auto"/>
          </w:tcPr>
          <w:p w14:paraId="18066307" w14:textId="77777777" w:rsidR="00760F8B" w:rsidRPr="00EF012E" w:rsidRDefault="00760F8B" w:rsidP="00760F8B">
            <w:pPr>
              <w:contextualSpacing/>
              <w:jc w:val="center"/>
            </w:pPr>
            <w:r w:rsidRPr="00EF012E">
              <w:t>15</w:t>
            </w:r>
          </w:p>
        </w:tc>
        <w:tc>
          <w:tcPr>
            <w:tcW w:w="1134" w:type="dxa"/>
            <w:shd w:val="clear" w:color="auto" w:fill="auto"/>
          </w:tcPr>
          <w:p w14:paraId="4811BBD0" w14:textId="77777777" w:rsidR="00760F8B" w:rsidRPr="00EF012E" w:rsidRDefault="00760F8B" w:rsidP="00760F8B">
            <w:pPr>
              <w:contextualSpacing/>
              <w:jc w:val="center"/>
            </w:pPr>
            <w:r w:rsidRPr="00EF012E">
              <w:t>-</w:t>
            </w:r>
          </w:p>
        </w:tc>
        <w:tc>
          <w:tcPr>
            <w:tcW w:w="1418" w:type="dxa"/>
            <w:shd w:val="clear" w:color="auto" w:fill="auto"/>
          </w:tcPr>
          <w:p w14:paraId="6B5F0436" w14:textId="77777777" w:rsidR="00760F8B" w:rsidRPr="00EF012E" w:rsidRDefault="00760F8B" w:rsidP="00760F8B">
            <w:pPr>
              <w:contextualSpacing/>
              <w:jc w:val="center"/>
            </w:pPr>
            <w:r w:rsidRPr="00EF012E">
              <w:t>-</w:t>
            </w:r>
          </w:p>
        </w:tc>
        <w:tc>
          <w:tcPr>
            <w:tcW w:w="708" w:type="dxa"/>
            <w:shd w:val="clear" w:color="auto" w:fill="auto"/>
          </w:tcPr>
          <w:p w14:paraId="373169CE" w14:textId="77777777" w:rsidR="00760F8B" w:rsidRPr="00EF012E" w:rsidRDefault="00760F8B" w:rsidP="00760F8B">
            <w:pPr>
              <w:contextualSpacing/>
              <w:jc w:val="center"/>
            </w:pPr>
            <w:r w:rsidRPr="00EF012E">
              <w:t>-</w:t>
            </w:r>
          </w:p>
        </w:tc>
        <w:tc>
          <w:tcPr>
            <w:tcW w:w="1134" w:type="dxa"/>
            <w:shd w:val="clear" w:color="auto" w:fill="auto"/>
          </w:tcPr>
          <w:p w14:paraId="7DB4C3BF" w14:textId="77777777" w:rsidR="00760F8B" w:rsidRPr="00EF012E" w:rsidRDefault="00760F8B" w:rsidP="00760F8B">
            <w:pPr>
              <w:contextualSpacing/>
              <w:jc w:val="center"/>
            </w:pPr>
            <w:r w:rsidRPr="00EF012E">
              <w:t>-</w:t>
            </w:r>
          </w:p>
        </w:tc>
        <w:tc>
          <w:tcPr>
            <w:tcW w:w="1701" w:type="dxa"/>
            <w:shd w:val="clear" w:color="auto" w:fill="auto"/>
          </w:tcPr>
          <w:p w14:paraId="1AC67445" w14:textId="77777777" w:rsidR="00760F8B" w:rsidRPr="00EF012E" w:rsidRDefault="00760F8B" w:rsidP="00760F8B">
            <w:pPr>
              <w:contextualSpacing/>
              <w:jc w:val="center"/>
            </w:pPr>
            <w:r w:rsidRPr="00EF012E">
              <w:t>17</w:t>
            </w:r>
          </w:p>
        </w:tc>
      </w:tr>
      <w:tr w:rsidR="00760F8B" w:rsidRPr="00EF012E" w14:paraId="52D978D8" w14:textId="77777777" w:rsidTr="00760F8B">
        <w:trPr>
          <w:jc w:val="center"/>
        </w:trPr>
        <w:tc>
          <w:tcPr>
            <w:tcW w:w="1560" w:type="dxa"/>
            <w:shd w:val="clear" w:color="auto" w:fill="auto"/>
          </w:tcPr>
          <w:p w14:paraId="745751D2" w14:textId="77777777" w:rsidR="00760F8B" w:rsidRPr="00EF012E" w:rsidRDefault="00760F8B" w:rsidP="00760F8B">
            <w:pPr>
              <w:contextualSpacing/>
              <w:jc w:val="center"/>
              <w:rPr>
                <w:bCs/>
              </w:rPr>
            </w:pPr>
            <w:r w:rsidRPr="00EF012E">
              <w:rPr>
                <w:bCs/>
              </w:rPr>
              <w:t>CO4</w:t>
            </w:r>
          </w:p>
        </w:tc>
        <w:tc>
          <w:tcPr>
            <w:tcW w:w="1417" w:type="dxa"/>
            <w:shd w:val="clear" w:color="auto" w:fill="auto"/>
          </w:tcPr>
          <w:p w14:paraId="54EACE43" w14:textId="77777777" w:rsidR="00760F8B" w:rsidRPr="00EF012E" w:rsidRDefault="00760F8B" w:rsidP="00760F8B">
            <w:pPr>
              <w:contextualSpacing/>
              <w:jc w:val="center"/>
            </w:pPr>
            <w:r w:rsidRPr="00EF012E">
              <w:t>1</w:t>
            </w:r>
          </w:p>
        </w:tc>
        <w:tc>
          <w:tcPr>
            <w:tcW w:w="1276" w:type="dxa"/>
            <w:shd w:val="clear" w:color="auto" w:fill="auto"/>
          </w:tcPr>
          <w:p w14:paraId="4EF7CC9C" w14:textId="77777777" w:rsidR="00760F8B" w:rsidRPr="00EF012E" w:rsidRDefault="00760F8B" w:rsidP="00760F8B">
            <w:pPr>
              <w:contextualSpacing/>
              <w:jc w:val="center"/>
            </w:pPr>
            <w:r w:rsidRPr="00EF012E">
              <w:t>15</w:t>
            </w:r>
          </w:p>
        </w:tc>
        <w:tc>
          <w:tcPr>
            <w:tcW w:w="1134" w:type="dxa"/>
            <w:shd w:val="clear" w:color="auto" w:fill="auto"/>
          </w:tcPr>
          <w:p w14:paraId="13716892" w14:textId="77777777" w:rsidR="00760F8B" w:rsidRPr="00EF012E" w:rsidRDefault="00760F8B" w:rsidP="00760F8B">
            <w:pPr>
              <w:contextualSpacing/>
              <w:jc w:val="center"/>
            </w:pPr>
            <w:r w:rsidRPr="00EF012E">
              <w:t>12</w:t>
            </w:r>
          </w:p>
        </w:tc>
        <w:tc>
          <w:tcPr>
            <w:tcW w:w="1418" w:type="dxa"/>
            <w:shd w:val="clear" w:color="auto" w:fill="auto"/>
          </w:tcPr>
          <w:p w14:paraId="00C57219" w14:textId="77777777" w:rsidR="00760F8B" w:rsidRPr="00EF012E" w:rsidRDefault="00760F8B" w:rsidP="00760F8B">
            <w:pPr>
              <w:contextualSpacing/>
              <w:jc w:val="center"/>
            </w:pPr>
            <w:r w:rsidRPr="00EF012E">
              <w:t>-</w:t>
            </w:r>
          </w:p>
        </w:tc>
        <w:tc>
          <w:tcPr>
            <w:tcW w:w="708" w:type="dxa"/>
            <w:shd w:val="clear" w:color="auto" w:fill="auto"/>
          </w:tcPr>
          <w:p w14:paraId="31B6E061" w14:textId="77777777" w:rsidR="00760F8B" w:rsidRPr="00EF012E" w:rsidRDefault="00760F8B" w:rsidP="00760F8B">
            <w:pPr>
              <w:contextualSpacing/>
              <w:jc w:val="center"/>
            </w:pPr>
            <w:r w:rsidRPr="00EF012E">
              <w:t>-</w:t>
            </w:r>
          </w:p>
        </w:tc>
        <w:tc>
          <w:tcPr>
            <w:tcW w:w="1134" w:type="dxa"/>
            <w:shd w:val="clear" w:color="auto" w:fill="auto"/>
          </w:tcPr>
          <w:p w14:paraId="4FCAC507" w14:textId="77777777" w:rsidR="00760F8B" w:rsidRPr="00EF012E" w:rsidRDefault="00760F8B" w:rsidP="00760F8B">
            <w:pPr>
              <w:contextualSpacing/>
              <w:jc w:val="center"/>
            </w:pPr>
            <w:r w:rsidRPr="00EF012E">
              <w:t>-</w:t>
            </w:r>
          </w:p>
        </w:tc>
        <w:tc>
          <w:tcPr>
            <w:tcW w:w="1701" w:type="dxa"/>
            <w:shd w:val="clear" w:color="auto" w:fill="auto"/>
          </w:tcPr>
          <w:p w14:paraId="30F57014" w14:textId="77777777" w:rsidR="00760F8B" w:rsidRPr="00EF012E" w:rsidRDefault="00760F8B" w:rsidP="00760F8B">
            <w:pPr>
              <w:contextualSpacing/>
              <w:jc w:val="center"/>
            </w:pPr>
            <w:r w:rsidRPr="00EF012E">
              <w:t>28</w:t>
            </w:r>
          </w:p>
        </w:tc>
      </w:tr>
      <w:tr w:rsidR="00760F8B" w:rsidRPr="00EF012E" w14:paraId="21D9DB91" w14:textId="77777777" w:rsidTr="00760F8B">
        <w:trPr>
          <w:jc w:val="center"/>
        </w:trPr>
        <w:tc>
          <w:tcPr>
            <w:tcW w:w="1560" w:type="dxa"/>
            <w:shd w:val="clear" w:color="auto" w:fill="auto"/>
          </w:tcPr>
          <w:p w14:paraId="7BFDDE8A" w14:textId="77777777" w:rsidR="00760F8B" w:rsidRPr="00EF012E" w:rsidRDefault="00760F8B" w:rsidP="00760F8B">
            <w:pPr>
              <w:contextualSpacing/>
              <w:jc w:val="center"/>
              <w:rPr>
                <w:bCs/>
              </w:rPr>
            </w:pPr>
            <w:r w:rsidRPr="00EF012E">
              <w:rPr>
                <w:bCs/>
              </w:rPr>
              <w:t>CO5</w:t>
            </w:r>
          </w:p>
        </w:tc>
        <w:tc>
          <w:tcPr>
            <w:tcW w:w="1417" w:type="dxa"/>
            <w:shd w:val="clear" w:color="auto" w:fill="auto"/>
          </w:tcPr>
          <w:p w14:paraId="554F5FCC" w14:textId="77777777" w:rsidR="00760F8B" w:rsidRPr="00EF012E" w:rsidRDefault="00760F8B" w:rsidP="00760F8B">
            <w:pPr>
              <w:contextualSpacing/>
              <w:jc w:val="center"/>
            </w:pPr>
            <w:r w:rsidRPr="00EF012E">
              <w:t>5</w:t>
            </w:r>
          </w:p>
        </w:tc>
        <w:tc>
          <w:tcPr>
            <w:tcW w:w="1276" w:type="dxa"/>
            <w:shd w:val="clear" w:color="auto" w:fill="auto"/>
          </w:tcPr>
          <w:p w14:paraId="611B0520" w14:textId="77777777" w:rsidR="00760F8B" w:rsidRPr="00EF012E" w:rsidRDefault="00760F8B" w:rsidP="00760F8B">
            <w:pPr>
              <w:contextualSpacing/>
              <w:jc w:val="center"/>
            </w:pPr>
            <w:r w:rsidRPr="00EF012E">
              <w:t>12</w:t>
            </w:r>
          </w:p>
        </w:tc>
        <w:tc>
          <w:tcPr>
            <w:tcW w:w="1134" w:type="dxa"/>
            <w:shd w:val="clear" w:color="auto" w:fill="auto"/>
          </w:tcPr>
          <w:p w14:paraId="64A08BAB" w14:textId="77777777" w:rsidR="00760F8B" w:rsidRPr="00EF012E" w:rsidRDefault="00760F8B" w:rsidP="00760F8B">
            <w:pPr>
              <w:contextualSpacing/>
              <w:jc w:val="center"/>
            </w:pPr>
            <w:r w:rsidRPr="00EF012E">
              <w:t>-</w:t>
            </w:r>
          </w:p>
        </w:tc>
        <w:tc>
          <w:tcPr>
            <w:tcW w:w="1418" w:type="dxa"/>
            <w:shd w:val="clear" w:color="auto" w:fill="auto"/>
          </w:tcPr>
          <w:p w14:paraId="7E1B004D" w14:textId="77777777" w:rsidR="00760F8B" w:rsidRPr="00EF012E" w:rsidRDefault="00760F8B" w:rsidP="00760F8B">
            <w:pPr>
              <w:contextualSpacing/>
              <w:jc w:val="center"/>
            </w:pPr>
            <w:r w:rsidRPr="00EF012E">
              <w:t>-</w:t>
            </w:r>
          </w:p>
        </w:tc>
        <w:tc>
          <w:tcPr>
            <w:tcW w:w="708" w:type="dxa"/>
            <w:shd w:val="clear" w:color="auto" w:fill="auto"/>
          </w:tcPr>
          <w:p w14:paraId="6CE77A5D" w14:textId="77777777" w:rsidR="00760F8B" w:rsidRPr="00EF012E" w:rsidRDefault="00760F8B" w:rsidP="00760F8B">
            <w:pPr>
              <w:contextualSpacing/>
              <w:jc w:val="center"/>
            </w:pPr>
            <w:r w:rsidRPr="00EF012E">
              <w:t>-</w:t>
            </w:r>
          </w:p>
        </w:tc>
        <w:tc>
          <w:tcPr>
            <w:tcW w:w="1134" w:type="dxa"/>
            <w:shd w:val="clear" w:color="auto" w:fill="auto"/>
          </w:tcPr>
          <w:p w14:paraId="074E2D50" w14:textId="77777777" w:rsidR="00760F8B" w:rsidRPr="00EF012E" w:rsidRDefault="00760F8B" w:rsidP="00760F8B">
            <w:pPr>
              <w:contextualSpacing/>
              <w:jc w:val="center"/>
            </w:pPr>
            <w:r w:rsidRPr="00EF012E">
              <w:t>-</w:t>
            </w:r>
          </w:p>
        </w:tc>
        <w:tc>
          <w:tcPr>
            <w:tcW w:w="1701" w:type="dxa"/>
            <w:shd w:val="clear" w:color="auto" w:fill="auto"/>
          </w:tcPr>
          <w:p w14:paraId="5D2CFC59" w14:textId="77777777" w:rsidR="00760F8B" w:rsidRPr="00EF012E" w:rsidRDefault="00760F8B" w:rsidP="00760F8B">
            <w:pPr>
              <w:contextualSpacing/>
              <w:jc w:val="center"/>
            </w:pPr>
            <w:r w:rsidRPr="00EF012E">
              <w:t>17</w:t>
            </w:r>
          </w:p>
        </w:tc>
      </w:tr>
      <w:tr w:rsidR="00760F8B" w:rsidRPr="00EF012E" w14:paraId="34195190" w14:textId="77777777" w:rsidTr="00760F8B">
        <w:trPr>
          <w:jc w:val="center"/>
        </w:trPr>
        <w:tc>
          <w:tcPr>
            <w:tcW w:w="1560" w:type="dxa"/>
            <w:shd w:val="clear" w:color="auto" w:fill="auto"/>
          </w:tcPr>
          <w:p w14:paraId="3DC91F78" w14:textId="77777777" w:rsidR="00760F8B" w:rsidRPr="00EF012E" w:rsidRDefault="00760F8B" w:rsidP="00760F8B">
            <w:pPr>
              <w:contextualSpacing/>
              <w:jc w:val="center"/>
              <w:rPr>
                <w:bCs/>
              </w:rPr>
            </w:pPr>
            <w:r w:rsidRPr="00EF012E">
              <w:rPr>
                <w:bCs/>
              </w:rPr>
              <w:t>CO6</w:t>
            </w:r>
          </w:p>
        </w:tc>
        <w:tc>
          <w:tcPr>
            <w:tcW w:w="1417" w:type="dxa"/>
            <w:shd w:val="clear" w:color="auto" w:fill="auto"/>
          </w:tcPr>
          <w:p w14:paraId="67C9179B" w14:textId="77777777" w:rsidR="00760F8B" w:rsidRPr="00EF012E" w:rsidRDefault="00760F8B" w:rsidP="00760F8B">
            <w:pPr>
              <w:contextualSpacing/>
              <w:jc w:val="center"/>
            </w:pPr>
            <w:r w:rsidRPr="00EF012E">
              <w:t>1</w:t>
            </w:r>
          </w:p>
        </w:tc>
        <w:tc>
          <w:tcPr>
            <w:tcW w:w="1276" w:type="dxa"/>
            <w:shd w:val="clear" w:color="auto" w:fill="auto"/>
          </w:tcPr>
          <w:p w14:paraId="289B8D6C" w14:textId="77777777" w:rsidR="00760F8B" w:rsidRPr="00EF012E" w:rsidRDefault="00760F8B" w:rsidP="00760F8B">
            <w:pPr>
              <w:contextualSpacing/>
              <w:jc w:val="center"/>
            </w:pPr>
            <w:r w:rsidRPr="00EF012E">
              <w:t>15</w:t>
            </w:r>
          </w:p>
        </w:tc>
        <w:tc>
          <w:tcPr>
            <w:tcW w:w="1134" w:type="dxa"/>
            <w:shd w:val="clear" w:color="auto" w:fill="auto"/>
          </w:tcPr>
          <w:p w14:paraId="728D223A" w14:textId="77777777" w:rsidR="00760F8B" w:rsidRPr="00EF012E" w:rsidRDefault="00760F8B" w:rsidP="00760F8B">
            <w:pPr>
              <w:contextualSpacing/>
              <w:jc w:val="center"/>
            </w:pPr>
            <w:r w:rsidRPr="00EF012E">
              <w:t>-</w:t>
            </w:r>
          </w:p>
        </w:tc>
        <w:tc>
          <w:tcPr>
            <w:tcW w:w="1418" w:type="dxa"/>
            <w:shd w:val="clear" w:color="auto" w:fill="auto"/>
          </w:tcPr>
          <w:p w14:paraId="2B66FB8A" w14:textId="77777777" w:rsidR="00760F8B" w:rsidRPr="00EF012E" w:rsidRDefault="00760F8B" w:rsidP="00760F8B">
            <w:pPr>
              <w:contextualSpacing/>
              <w:jc w:val="center"/>
            </w:pPr>
            <w:r w:rsidRPr="00EF012E">
              <w:t>-</w:t>
            </w:r>
          </w:p>
        </w:tc>
        <w:tc>
          <w:tcPr>
            <w:tcW w:w="708" w:type="dxa"/>
            <w:shd w:val="clear" w:color="auto" w:fill="auto"/>
          </w:tcPr>
          <w:p w14:paraId="28CCA956" w14:textId="77777777" w:rsidR="00760F8B" w:rsidRPr="00EF012E" w:rsidRDefault="00760F8B" w:rsidP="00760F8B">
            <w:pPr>
              <w:contextualSpacing/>
              <w:jc w:val="center"/>
            </w:pPr>
            <w:r w:rsidRPr="00EF012E">
              <w:t>-</w:t>
            </w:r>
          </w:p>
        </w:tc>
        <w:tc>
          <w:tcPr>
            <w:tcW w:w="1134" w:type="dxa"/>
            <w:shd w:val="clear" w:color="auto" w:fill="auto"/>
          </w:tcPr>
          <w:p w14:paraId="4E8917AA" w14:textId="77777777" w:rsidR="00760F8B" w:rsidRPr="00EF012E" w:rsidRDefault="00760F8B" w:rsidP="00760F8B">
            <w:pPr>
              <w:contextualSpacing/>
              <w:jc w:val="center"/>
            </w:pPr>
            <w:r w:rsidRPr="00EF012E">
              <w:t>-</w:t>
            </w:r>
          </w:p>
        </w:tc>
        <w:tc>
          <w:tcPr>
            <w:tcW w:w="1701" w:type="dxa"/>
            <w:shd w:val="clear" w:color="auto" w:fill="auto"/>
          </w:tcPr>
          <w:p w14:paraId="7C5DC346" w14:textId="77777777" w:rsidR="00760F8B" w:rsidRPr="00EF012E" w:rsidRDefault="00760F8B" w:rsidP="00760F8B">
            <w:pPr>
              <w:contextualSpacing/>
              <w:jc w:val="center"/>
            </w:pPr>
            <w:r w:rsidRPr="00EF012E">
              <w:t>16</w:t>
            </w:r>
          </w:p>
        </w:tc>
      </w:tr>
      <w:tr w:rsidR="00760F8B" w:rsidRPr="00EF012E" w14:paraId="53A46E3B" w14:textId="77777777" w:rsidTr="00760F8B">
        <w:trPr>
          <w:jc w:val="center"/>
        </w:trPr>
        <w:tc>
          <w:tcPr>
            <w:tcW w:w="8647" w:type="dxa"/>
            <w:gridSpan w:val="7"/>
            <w:shd w:val="clear" w:color="auto" w:fill="auto"/>
          </w:tcPr>
          <w:p w14:paraId="4A5AC1FA" w14:textId="77777777" w:rsidR="00760F8B" w:rsidRPr="00EF012E" w:rsidRDefault="00760F8B" w:rsidP="00A81194">
            <w:pPr>
              <w:contextualSpacing/>
            </w:pPr>
          </w:p>
        </w:tc>
        <w:tc>
          <w:tcPr>
            <w:tcW w:w="1701" w:type="dxa"/>
            <w:shd w:val="clear" w:color="auto" w:fill="auto"/>
          </w:tcPr>
          <w:p w14:paraId="16D0644C" w14:textId="77777777" w:rsidR="00760F8B" w:rsidRPr="00EF012E" w:rsidRDefault="00760F8B" w:rsidP="00760F8B">
            <w:pPr>
              <w:contextualSpacing/>
              <w:jc w:val="center"/>
              <w:rPr>
                <w:b/>
              </w:rPr>
            </w:pPr>
            <w:r w:rsidRPr="00EF012E">
              <w:rPr>
                <w:b/>
              </w:rPr>
              <w:t>124</w:t>
            </w:r>
          </w:p>
        </w:tc>
      </w:tr>
    </w:tbl>
    <w:p w14:paraId="6625B73B" w14:textId="77777777" w:rsidR="00760F8B" w:rsidRPr="00EF012E" w:rsidRDefault="00760F8B" w:rsidP="00A81194">
      <w:pPr>
        <w:tabs>
          <w:tab w:val="left" w:pos="7110"/>
        </w:tabs>
        <w:contextualSpacing/>
      </w:pPr>
      <w:r w:rsidRPr="00EF012E">
        <w:tab/>
      </w:r>
    </w:p>
    <w:p w14:paraId="4FF33E8E" w14:textId="526B09D7" w:rsidR="00760F8B" w:rsidRDefault="00760F8B">
      <w:pPr>
        <w:spacing w:after="200" w:line="276" w:lineRule="auto"/>
      </w:pPr>
      <w:r>
        <w:br w:type="page"/>
      </w:r>
    </w:p>
    <w:p w14:paraId="0510C053" w14:textId="77777777" w:rsidR="00760F8B" w:rsidRDefault="00760F8B" w:rsidP="00E40AC8">
      <w:pPr>
        <w:jc w:val="center"/>
        <w:rPr>
          <w:b/>
        </w:rPr>
      </w:pPr>
      <w:r w:rsidRPr="00D35704">
        <w:rPr>
          <w:noProof/>
        </w:rPr>
        <w:lastRenderedPageBreak/>
        <w:drawing>
          <wp:inline distT="0" distB="0" distL="0" distR="0" wp14:anchorId="7BF6D1B5" wp14:editId="46D7FF2B">
            <wp:extent cx="5731510" cy="1066800"/>
            <wp:effectExtent l="0" t="0" r="254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66800"/>
                    </a:xfrm>
                    <a:prstGeom prst="rect">
                      <a:avLst/>
                    </a:prstGeom>
                  </pic:spPr>
                </pic:pic>
              </a:graphicData>
            </a:graphic>
          </wp:inline>
        </w:drawing>
      </w:r>
    </w:p>
    <w:p w14:paraId="6EAEF070" w14:textId="77777777" w:rsidR="00760F8B" w:rsidRPr="00FA796F"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0F8B" w:rsidRPr="00FA796F" w14:paraId="3C77EE56" w14:textId="77777777" w:rsidTr="00760F8B">
        <w:trPr>
          <w:trHeight w:val="397"/>
          <w:jc w:val="center"/>
        </w:trPr>
        <w:tc>
          <w:tcPr>
            <w:tcW w:w="1555" w:type="dxa"/>
            <w:vAlign w:val="center"/>
          </w:tcPr>
          <w:p w14:paraId="484AF30C" w14:textId="77777777" w:rsidR="00760F8B" w:rsidRPr="00FA796F" w:rsidRDefault="00760F8B" w:rsidP="00A81194">
            <w:pPr>
              <w:pStyle w:val="Title"/>
              <w:contextualSpacing/>
              <w:jc w:val="left"/>
              <w:rPr>
                <w:b/>
                <w:szCs w:val="24"/>
              </w:rPr>
            </w:pPr>
            <w:r w:rsidRPr="00FA796F">
              <w:rPr>
                <w:b/>
                <w:szCs w:val="24"/>
              </w:rPr>
              <w:t xml:space="preserve">Course Code      </w:t>
            </w:r>
          </w:p>
        </w:tc>
        <w:tc>
          <w:tcPr>
            <w:tcW w:w="6520" w:type="dxa"/>
            <w:vAlign w:val="center"/>
          </w:tcPr>
          <w:p w14:paraId="7E5ADEA9" w14:textId="77777777" w:rsidR="00760F8B" w:rsidRPr="00FA796F" w:rsidRDefault="00760F8B" w:rsidP="00A81194">
            <w:pPr>
              <w:pStyle w:val="Title"/>
              <w:contextualSpacing/>
              <w:jc w:val="left"/>
              <w:rPr>
                <w:b/>
                <w:szCs w:val="24"/>
              </w:rPr>
            </w:pPr>
            <w:r>
              <w:rPr>
                <w:b/>
                <w:szCs w:val="24"/>
              </w:rPr>
              <w:t>18MS2014</w:t>
            </w:r>
          </w:p>
        </w:tc>
        <w:tc>
          <w:tcPr>
            <w:tcW w:w="1559" w:type="dxa"/>
            <w:vAlign w:val="center"/>
          </w:tcPr>
          <w:p w14:paraId="7F1CE849" w14:textId="77777777" w:rsidR="00760F8B" w:rsidRPr="00FA796F" w:rsidRDefault="00760F8B"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13083222" w14:textId="77777777" w:rsidR="00760F8B" w:rsidRPr="00FA796F" w:rsidRDefault="00760F8B" w:rsidP="00A81194">
            <w:pPr>
              <w:pStyle w:val="Title"/>
              <w:contextualSpacing/>
              <w:jc w:val="left"/>
              <w:rPr>
                <w:b/>
                <w:szCs w:val="24"/>
              </w:rPr>
            </w:pPr>
            <w:r w:rsidRPr="00FA796F">
              <w:rPr>
                <w:b/>
                <w:szCs w:val="24"/>
              </w:rPr>
              <w:t>3hrs</w:t>
            </w:r>
          </w:p>
        </w:tc>
      </w:tr>
      <w:tr w:rsidR="00760F8B" w:rsidRPr="00FA796F" w14:paraId="131817A1" w14:textId="77777777" w:rsidTr="00760F8B">
        <w:trPr>
          <w:trHeight w:val="397"/>
          <w:jc w:val="center"/>
        </w:trPr>
        <w:tc>
          <w:tcPr>
            <w:tcW w:w="1555" w:type="dxa"/>
            <w:vAlign w:val="center"/>
          </w:tcPr>
          <w:p w14:paraId="5FFF249E" w14:textId="77777777" w:rsidR="00760F8B" w:rsidRPr="00FA796F" w:rsidRDefault="00760F8B" w:rsidP="00A81194">
            <w:pPr>
              <w:pStyle w:val="Title"/>
              <w:ind w:right="-160"/>
              <w:contextualSpacing/>
              <w:jc w:val="left"/>
              <w:rPr>
                <w:b/>
                <w:szCs w:val="24"/>
              </w:rPr>
            </w:pPr>
            <w:r w:rsidRPr="00FA796F">
              <w:rPr>
                <w:b/>
                <w:szCs w:val="24"/>
              </w:rPr>
              <w:t xml:space="preserve">Course Name     </w:t>
            </w:r>
          </w:p>
        </w:tc>
        <w:tc>
          <w:tcPr>
            <w:tcW w:w="6520" w:type="dxa"/>
            <w:vAlign w:val="center"/>
          </w:tcPr>
          <w:p w14:paraId="5A2CB742" w14:textId="77777777" w:rsidR="00760F8B" w:rsidRPr="00FA796F" w:rsidRDefault="00760F8B" w:rsidP="00A81194">
            <w:pPr>
              <w:pStyle w:val="Title"/>
              <w:contextualSpacing/>
              <w:jc w:val="left"/>
              <w:rPr>
                <w:b/>
                <w:szCs w:val="24"/>
              </w:rPr>
            </w:pPr>
            <w:r>
              <w:rPr>
                <w:b/>
                <w:szCs w:val="24"/>
              </w:rPr>
              <w:t>CONSTITUTION OF INDIA</w:t>
            </w:r>
          </w:p>
        </w:tc>
        <w:tc>
          <w:tcPr>
            <w:tcW w:w="1559" w:type="dxa"/>
            <w:vAlign w:val="center"/>
          </w:tcPr>
          <w:p w14:paraId="007F5478" w14:textId="77777777" w:rsidR="00760F8B" w:rsidRPr="00FA796F" w:rsidRDefault="00760F8B" w:rsidP="00A81194">
            <w:pPr>
              <w:pStyle w:val="Title"/>
              <w:contextualSpacing/>
              <w:jc w:val="left"/>
              <w:rPr>
                <w:b/>
                <w:bCs/>
                <w:szCs w:val="24"/>
              </w:rPr>
            </w:pPr>
            <w:r w:rsidRPr="00FA796F">
              <w:rPr>
                <w:b/>
                <w:bCs/>
                <w:szCs w:val="24"/>
              </w:rPr>
              <w:t xml:space="preserve">Max. Marks </w:t>
            </w:r>
          </w:p>
        </w:tc>
        <w:tc>
          <w:tcPr>
            <w:tcW w:w="851" w:type="dxa"/>
            <w:vAlign w:val="center"/>
          </w:tcPr>
          <w:p w14:paraId="2FD82BE1" w14:textId="77777777" w:rsidR="00760F8B" w:rsidRPr="00FA796F" w:rsidRDefault="00760F8B" w:rsidP="00A81194">
            <w:pPr>
              <w:pStyle w:val="Title"/>
              <w:contextualSpacing/>
              <w:jc w:val="left"/>
              <w:rPr>
                <w:b/>
                <w:szCs w:val="24"/>
              </w:rPr>
            </w:pPr>
            <w:r w:rsidRPr="00FA796F">
              <w:rPr>
                <w:b/>
                <w:szCs w:val="24"/>
              </w:rPr>
              <w:t>100</w:t>
            </w:r>
          </w:p>
        </w:tc>
      </w:tr>
    </w:tbl>
    <w:p w14:paraId="1E4F4602" w14:textId="77777777" w:rsidR="00760F8B" w:rsidRPr="00FA796F"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FA796F" w14:paraId="4B1D45F7" w14:textId="77777777" w:rsidTr="00A81194">
        <w:trPr>
          <w:trHeight w:val="551"/>
        </w:trPr>
        <w:tc>
          <w:tcPr>
            <w:tcW w:w="272" w:type="pct"/>
            <w:vAlign w:val="center"/>
          </w:tcPr>
          <w:p w14:paraId="623D73A2" w14:textId="77777777" w:rsidR="00760F8B" w:rsidRPr="00FA796F" w:rsidRDefault="00760F8B" w:rsidP="00A81194">
            <w:pPr>
              <w:contextualSpacing/>
              <w:jc w:val="center"/>
              <w:rPr>
                <w:b/>
              </w:rPr>
            </w:pPr>
            <w:r w:rsidRPr="00FA796F">
              <w:rPr>
                <w:b/>
              </w:rPr>
              <w:t>Q. No.</w:t>
            </w:r>
          </w:p>
        </w:tc>
        <w:tc>
          <w:tcPr>
            <w:tcW w:w="3512" w:type="pct"/>
            <w:gridSpan w:val="2"/>
            <w:vAlign w:val="center"/>
          </w:tcPr>
          <w:p w14:paraId="6A89F92F" w14:textId="77777777" w:rsidR="00760F8B" w:rsidRPr="00FA796F" w:rsidRDefault="00760F8B" w:rsidP="00A81194">
            <w:pPr>
              <w:contextualSpacing/>
              <w:jc w:val="center"/>
              <w:rPr>
                <w:b/>
              </w:rPr>
            </w:pPr>
            <w:r w:rsidRPr="00FA796F">
              <w:rPr>
                <w:b/>
              </w:rPr>
              <w:t>Questions</w:t>
            </w:r>
          </w:p>
        </w:tc>
        <w:tc>
          <w:tcPr>
            <w:tcW w:w="388" w:type="pct"/>
            <w:vAlign w:val="center"/>
          </w:tcPr>
          <w:p w14:paraId="4A2974D0" w14:textId="77777777" w:rsidR="00760F8B" w:rsidRPr="00FA796F" w:rsidRDefault="00760F8B" w:rsidP="00A81194">
            <w:pPr>
              <w:contextualSpacing/>
              <w:jc w:val="center"/>
              <w:rPr>
                <w:b/>
              </w:rPr>
            </w:pPr>
            <w:r w:rsidRPr="00FA796F">
              <w:rPr>
                <w:b/>
              </w:rPr>
              <w:t>CO</w:t>
            </w:r>
          </w:p>
        </w:tc>
        <w:tc>
          <w:tcPr>
            <w:tcW w:w="355" w:type="pct"/>
            <w:vAlign w:val="center"/>
          </w:tcPr>
          <w:p w14:paraId="33732941" w14:textId="77777777" w:rsidR="00760F8B" w:rsidRPr="00FA796F" w:rsidRDefault="00760F8B" w:rsidP="00A81194">
            <w:pPr>
              <w:contextualSpacing/>
              <w:jc w:val="center"/>
              <w:rPr>
                <w:b/>
              </w:rPr>
            </w:pPr>
            <w:r w:rsidRPr="00FA796F">
              <w:rPr>
                <w:b/>
              </w:rPr>
              <w:t>BL</w:t>
            </w:r>
          </w:p>
        </w:tc>
        <w:tc>
          <w:tcPr>
            <w:tcW w:w="473" w:type="pct"/>
            <w:vAlign w:val="center"/>
          </w:tcPr>
          <w:p w14:paraId="64026659" w14:textId="77777777" w:rsidR="00760F8B" w:rsidRPr="00FA796F" w:rsidRDefault="00760F8B" w:rsidP="00A81194">
            <w:pPr>
              <w:contextualSpacing/>
              <w:jc w:val="center"/>
              <w:rPr>
                <w:b/>
              </w:rPr>
            </w:pPr>
            <w:r w:rsidRPr="00FA796F">
              <w:rPr>
                <w:b/>
              </w:rPr>
              <w:t>Marks</w:t>
            </w:r>
          </w:p>
        </w:tc>
      </w:tr>
      <w:tr w:rsidR="00760F8B" w:rsidRPr="00FA796F" w14:paraId="4B96678C" w14:textId="77777777" w:rsidTr="00A81194">
        <w:trPr>
          <w:trHeight w:val="487"/>
        </w:trPr>
        <w:tc>
          <w:tcPr>
            <w:tcW w:w="5000" w:type="pct"/>
            <w:gridSpan w:val="6"/>
            <w:vAlign w:val="center"/>
          </w:tcPr>
          <w:p w14:paraId="3D11E235" w14:textId="77777777" w:rsidR="00760F8B" w:rsidRDefault="00760F8B" w:rsidP="00A81194">
            <w:pPr>
              <w:contextualSpacing/>
              <w:jc w:val="center"/>
              <w:rPr>
                <w:b/>
                <w:u w:val="single"/>
              </w:rPr>
            </w:pPr>
            <w:r w:rsidRPr="00FA796F">
              <w:rPr>
                <w:b/>
                <w:u w:val="single"/>
              </w:rPr>
              <w:t>PART – A (10 X 1 = 10 MARKS)</w:t>
            </w:r>
          </w:p>
          <w:p w14:paraId="721FDE0C" w14:textId="77777777" w:rsidR="00760F8B" w:rsidRPr="00FA796F" w:rsidRDefault="00760F8B" w:rsidP="00A81194">
            <w:pPr>
              <w:contextualSpacing/>
              <w:jc w:val="center"/>
              <w:rPr>
                <w:b/>
              </w:rPr>
            </w:pPr>
            <w:r w:rsidRPr="00FA796F">
              <w:rPr>
                <w:b/>
              </w:rPr>
              <w:t>(Answer all the questions)</w:t>
            </w:r>
          </w:p>
        </w:tc>
      </w:tr>
      <w:tr w:rsidR="00760F8B" w:rsidRPr="00FA796F" w14:paraId="627EE19A" w14:textId="77777777" w:rsidTr="00760F8B">
        <w:trPr>
          <w:trHeight w:val="271"/>
        </w:trPr>
        <w:tc>
          <w:tcPr>
            <w:tcW w:w="272" w:type="pct"/>
            <w:vAlign w:val="center"/>
          </w:tcPr>
          <w:p w14:paraId="640F42FE" w14:textId="77777777" w:rsidR="00760F8B" w:rsidRPr="00FA796F" w:rsidRDefault="00760F8B" w:rsidP="00A81194">
            <w:pPr>
              <w:contextualSpacing/>
              <w:jc w:val="center"/>
            </w:pPr>
            <w:r w:rsidRPr="00FA796F">
              <w:t>1.</w:t>
            </w:r>
          </w:p>
        </w:tc>
        <w:tc>
          <w:tcPr>
            <w:tcW w:w="3512" w:type="pct"/>
            <w:gridSpan w:val="2"/>
            <w:vAlign w:val="bottom"/>
          </w:tcPr>
          <w:p w14:paraId="388A0202" w14:textId="77777777" w:rsidR="00760F8B" w:rsidRPr="00FA796F" w:rsidRDefault="00760F8B" w:rsidP="00760F8B">
            <w:pPr>
              <w:autoSpaceDE w:val="0"/>
              <w:autoSpaceDN w:val="0"/>
              <w:adjustRightInd w:val="0"/>
              <w:contextualSpacing/>
              <w:jc w:val="both"/>
            </w:pPr>
            <w:r>
              <w:t>Write the technical definition for constitution.</w:t>
            </w:r>
          </w:p>
        </w:tc>
        <w:tc>
          <w:tcPr>
            <w:tcW w:w="388" w:type="pct"/>
            <w:vAlign w:val="center"/>
          </w:tcPr>
          <w:p w14:paraId="217BEA9C" w14:textId="77777777" w:rsidR="00760F8B" w:rsidRPr="00FA796F" w:rsidRDefault="00760F8B" w:rsidP="00A81194">
            <w:pPr>
              <w:contextualSpacing/>
              <w:jc w:val="center"/>
            </w:pPr>
            <w:r w:rsidRPr="00FA796F">
              <w:t>CO</w:t>
            </w:r>
            <w:r>
              <w:t>1</w:t>
            </w:r>
          </w:p>
        </w:tc>
        <w:tc>
          <w:tcPr>
            <w:tcW w:w="355" w:type="pct"/>
            <w:vAlign w:val="center"/>
          </w:tcPr>
          <w:p w14:paraId="29E41B05" w14:textId="77777777" w:rsidR="00760F8B" w:rsidRPr="00FA796F" w:rsidRDefault="00760F8B" w:rsidP="00A81194">
            <w:pPr>
              <w:contextualSpacing/>
              <w:jc w:val="center"/>
            </w:pPr>
            <w:r>
              <w:t>R</w:t>
            </w:r>
          </w:p>
        </w:tc>
        <w:tc>
          <w:tcPr>
            <w:tcW w:w="473" w:type="pct"/>
            <w:vAlign w:val="center"/>
          </w:tcPr>
          <w:p w14:paraId="2EED5912" w14:textId="77777777" w:rsidR="00760F8B" w:rsidRPr="00FA796F" w:rsidRDefault="00760F8B" w:rsidP="00A81194">
            <w:pPr>
              <w:contextualSpacing/>
              <w:jc w:val="center"/>
            </w:pPr>
            <w:r w:rsidRPr="00FA796F">
              <w:t>1</w:t>
            </w:r>
          </w:p>
        </w:tc>
      </w:tr>
      <w:tr w:rsidR="00760F8B" w:rsidRPr="00FA796F" w14:paraId="35F91B2F" w14:textId="77777777" w:rsidTr="00760F8B">
        <w:trPr>
          <w:trHeight w:val="163"/>
        </w:trPr>
        <w:tc>
          <w:tcPr>
            <w:tcW w:w="272" w:type="pct"/>
            <w:vAlign w:val="center"/>
          </w:tcPr>
          <w:p w14:paraId="38A1B786" w14:textId="77777777" w:rsidR="00760F8B" w:rsidRPr="00FA796F" w:rsidRDefault="00760F8B" w:rsidP="00A81194">
            <w:pPr>
              <w:contextualSpacing/>
              <w:jc w:val="center"/>
            </w:pPr>
            <w:r w:rsidRPr="00FA796F">
              <w:t>2.</w:t>
            </w:r>
          </w:p>
        </w:tc>
        <w:tc>
          <w:tcPr>
            <w:tcW w:w="3512" w:type="pct"/>
            <w:gridSpan w:val="2"/>
            <w:vAlign w:val="bottom"/>
          </w:tcPr>
          <w:p w14:paraId="2F0A5CB5" w14:textId="77777777" w:rsidR="00760F8B" w:rsidRPr="00FA796F" w:rsidRDefault="00760F8B" w:rsidP="00760F8B">
            <w:pPr>
              <w:contextualSpacing/>
              <w:jc w:val="both"/>
            </w:pPr>
            <w:r>
              <w:t>What is the role of constituent assembly and when it was formed?</w:t>
            </w:r>
          </w:p>
        </w:tc>
        <w:tc>
          <w:tcPr>
            <w:tcW w:w="388" w:type="pct"/>
            <w:vAlign w:val="center"/>
          </w:tcPr>
          <w:p w14:paraId="3B935B1B" w14:textId="77777777" w:rsidR="00760F8B" w:rsidRPr="00FA796F" w:rsidRDefault="00760F8B" w:rsidP="0094051D">
            <w:pPr>
              <w:contextualSpacing/>
              <w:jc w:val="center"/>
            </w:pPr>
            <w:r w:rsidRPr="00FA796F">
              <w:t>CO</w:t>
            </w:r>
            <w:r>
              <w:t>1</w:t>
            </w:r>
          </w:p>
        </w:tc>
        <w:tc>
          <w:tcPr>
            <w:tcW w:w="355" w:type="pct"/>
            <w:vAlign w:val="center"/>
          </w:tcPr>
          <w:p w14:paraId="1F1ADC00" w14:textId="77777777" w:rsidR="00760F8B" w:rsidRPr="00FA796F" w:rsidRDefault="00760F8B" w:rsidP="00A81194">
            <w:pPr>
              <w:contextualSpacing/>
              <w:jc w:val="center"/>
            </w:pPr>
            <w:r>
              <w:t>R</w:t>
            </w:r>
          </w:p>
        </w:tc>
        <w:tc>
          <w:tcPr>
            <w:tcW w:w="473" w:type="pct"/>
            <w:vAlign w:val="center"/>
          </w:tcPr>
          <w:p w14:paraId="6476A086" w14:textId="77777777" w:rsidR="00760F8B" w:rsidRPr="00FA796F" w:rsidRDefault="00760F8B" w:rsidP="00A81194">
            <w:pPr>
              <w:contextualSpacing/>
              <w:jc w:val="center"/>
            </w:pPr>
            <w:r w:rsidRPr="00FA796F">
              <w:t>1</w:t>
            </w:r>
          </w:p>
        </w:tc>
      </w:tr>
      <w:tr w:rsidR="00760F8B" w:rsidRPr="00FA796F" w14:paraId="14BD5D57" w14:textId="77777777" w:rsidTr="00A81194">
        <w:trPr>
          <w:trHeight w:val="396"/>
        </w:trPr>
        <w:tc>
          <w:tcPr>
            <w:tcW w:w="272" w:type="pct"/>
            <w:vAlign w:val="center"/>
          </w:tcPr>
          <w:p w14:paraId="3094A022" w14:textId="77777777" w:rsidR="00760F8B" w:rsidRPr="00FA796F" w:rsidRDefault="00760F8B" w:rsidP="00A81194">
            <w:pPr>
              <w:contextualSpacing/>
              <w:jc w:val="center"/>
            </w:pPr>
            <w:r w:rsidRPr="00FA796F">
              <w:t>3.</w:t>
            </w:r>
          </w:p>
        </w:tc>
        <w:tc>
          <w:tcPr>
            <w:tcW w:w="3512" w:type="pct"/>
            <w:gridSpan w:val="2"/>
            <w:vAlign w:val="bottom"/>
          </w:tcPr>
          <w:p w14:paraId="50D00BD2" w14:textId="77777777" w:rsidR="00760F8B" w:rsidRPr="00FA796F" w:rsidRDefault="00760F8B" w:rsidP="00A81194">
            <w:pPr>
              <w:contextualSpacing/>
              <w:jc w:val="both"/>
            </w:pPr>
            <w:r>
              <w:t>List down the purposes of laws in society.</w:t>
            </w:r>
          </w:p>
        </w:tc>
        <w:tc>
          <w:tcPr>
            <w:tcW w:w="388" w:type="pct"/>
            <w:vAlign w:val="center"/>
          </w:tcPr>
          <w:p w14:paraId="58625E77" w14:textId="77777777" w:rsidR="00760F8B" w:rsidRPr="00FA796F" w:rsidRDefault="00760F8B" w:rsidP="0094051D">
            <w:pPr>
              <w:contextualSpacing/>
              <w:jc w:val="center"/>
            </w:pPr>
            <w:r w:rsidRPr="00FA796F">
              <w:t>CO</w:t>
            </w:r>
            <w:r>
              <w:t>2</w:t>
            </w:r>
          </w:p>
        </w:tc>
        <w:tc>
          <w:tcPr>
            <w:tcW w:w="355" w:type="pct"/>
            <w:vAlign w:val="center"/>
          </w:tcPr>
          <w:p w14:paraId="50CED9A4" w14:textId="77777777" w:rsidR="00760F8B" w:rsidRPr="00FA796F" w:rsidRDefault="00760F8B" w:rsidP="00A81194">
            <w:pPr>
              <w:contextualSpacing/>
              <w:jc w:val="center"/>
            </w:pPr>
            <w:r>
              <w:t>U</w:t>
            </w:r>
          </w:p>
        </w:tc>
        <w:tc>
          <w:tcPr>
            <w:tcW w:w="473" w:type="pct"/>
            <w:vAlign w:val="center"/>
          </w:tcPr>
          <w:p w14:paraId="2A803D53" w14:textId="77777777" w:rsidR="00760F8B" w:rsidRPr="00FA796F" w:rsidRDefault="00760F8B" w:rsidP="00A81194">
            <w:pPr>
              <w:contextualSpacing/>
              <w:jc w:val="center"/>
            </w:pPr>
            <w:r w:rsidRPr="00FA796F">
              <w:t>1</w:t>
            </w:r>
          </w:p>
        </w:tc>
      </w:tr>
      <w:tr w:rsidR="00760F8B" w:rsidRPr="00FA796F" w14:paraId="534AB67C" w14:textId="77777777" w:rsidTr="00A81194">
        <w:trPr>
          <w:trHeight w:val="396"/>
        </w:trPr>
        <w:tc>
          <w:tcPr>
            <w:tcW w:w="272" w:type="pct"/>
            <w:vAlign w:val="center"/>
          </w:tcPr>
          <w:p w14:paraId="3FB29152" w14:textId="77777777" w:rsidR="00760F8B" w:rsidRPr="00FA796F" w:rsidRDefault="00760F8B" w:rsidP="00A81194">
            <w:pPr>
              <w:contextualSpacing/>
              <w:jc w:val="center"/>
            </w:pPr>
            <w:r w:rsidRPr="00FA796F">
              <w:t>4.</w:t>
            </w:r>
          </w:p>
        </w:tc>
        <w:tc>
          <w:tcPr>
            <w:tcW w:w="3512" w:type="pct"/>
            <w:gridSpan w:val="2"/>
            <w:vAlign w:val="bottom"/>
          </w:tcPr>
          <w:p w14:paraId="407DD1E7" w14:textId="77777777" w:rsidR="00760F8B" w:rsidRPr="00FA796F" w:rsidRDefault="00760F8B" w:rsidP="00760F8B">
            <w:pPr>
              <w:contextualSpacing/>
              <w:jc w:val="both"/>
            </w:pPr>
            <w:r>
              <w:t>What do you mean by the term ‘rights’?</w:t>
            </w:r>
          </w:p>
        </w:tc>
        <w:tc>
          <w:tcPr>
            <w:tcW w:w="388" w:type="pct"/>
            <w:vAlign w:val="center"/>
          </w:tcPr>
          <w:p w14:paraId="35EA5FF6" w14:textId="77777777" w:rsidR="00760F8B" w:rsidRPr="00FA796F" w:rsidRDefault="00760F8B" w:rsidP="0094051D">
            <w:pPr>
              <w:contextualSpacing/>
              <w:jc w:val="center"/>
            </w:pPr>
            <w:r w:rsidRPr="00FA796F">
              <w:t>CO</w:t>
            </w:r>
            <w:r>
              <w:t>1</w:t>
            </w:r>
          </w:p>
        </w:tc>
        <w:tc>
          <w:tcPr>
            <w:tcW w:w="355" w:type="pct"/>
            <w:vAlign w:val="center"/>
          </w:tcPr>
          <w:p w14:paraId="7B70406C" w14:textId="77777777" w:rsidR="00760F8B" w:rsidRPr="00FA796F" w:rsidRDefault="00760F8B" w:rsidP="00A81194">
            <w:pPr>
              <w:contextualSpacing/>
              <w:jc w:val="center"/>
            </w:pPr>
            <w:r>
              <w:t>R</w:t>
            </w:r>
          </w:p>
        </w:tc>
        <w:tc>
          <w:tcPr>
            <w:tcW w:w="473" w:type="pct"/>
            <w:vAlign w:val="center"/>
          </w:tcPr>
          <w:p w14:paraId="1C646A32" w14:textId="77777777" w:rsidR="00760F8B" w:rsidRPr="00FA796F" w:rsidRDefault="00760F8B" w:rsidP="00A81194">
            <w:pPr>
              <w:contextualSpacing/>
              <w:jc w:val="center"/>
            </w:pPr>
            <w:r w:rsidRPr="00FA796F">
              <w:t>1</w:t>
            </w:r>
          </w:p>
        </w:tc>
      </w:tr>
      <w:tr w:rsidR="00760F8B" w:rsidRPr="00FA796F" w14:paraId="3AEF133A" w14:textId="77777777" w:rsidTr="00A81194">
        <w:trPr>
          <w:trHeight w:val="396"/>
        </w:trPr>
        <w:tc>
          <w:tcPr>
            <w:tcW w:w="272" w:type="pct"/>
            <w:vAlign w:val="center"/>
          </w:tcPr>
          <w:p w14:paraId="7447A755" w14:textId="77777777" w:rsidR="00760F8B" w:rsidRPr="00FA796F" w:rsidRDefault="00760F8B" w:rsidP="00A81194">
            <w:pPr>
              <w:contextualSpacing/>
              <w:jc w:val="center"/>
            </w:pPr>
            <w:r w:rsidRPr="00FA796F">
              <w:t>5.</w:t>
            </w:r>
          </w:p>
        </w:tc>
        <w:tc>
          <w:tcPr>
            <w:tcW w:w="3512" w:type="pct"/>
            <w:gridSpan w:val="2"/>
            <w:vAlign w:val="bottom"/>
          </w:tcPr>
          <w:p w14:paraId="7BEB647B" w14:textId="77777777" w:rsidR="00760F8B" w:rsidRPr="00FA796F" w:rsidRDefault="00760F8B" w:rsidP="00A81194">
            <w:pPr>
              <w:pStyle w:val="Default"/>
              <w:contextualSpacing/>
              <w:jc w:val="both"/>
            </w:pPr>
            <w:r>
              <w:t>What is considered as the supreme law of land (country)?</w:t>
            </w:r>
          </w:p>
        </w:tc>
        <w:tc>
          <w:tcPr>
            <w:tcW w:w="388" w:type="pct"/>
            <w:vAlign w:val="center"/>
          </w:tcPr>
          <w:p w14:paraId="107AC596" w14:textId="77777777" w:rsidR="00760F8B" w:rsidRPr="00FA796F" w:rsidRDefault="00760F8B" w:rsidP="0094051D">
            <w:pPr>
              <w:contextualSpacing/>
              <w:jc w:val="center"/>
            </w:pPr>
            <w:r w:rsidRPr="00FA796F">
              <w:t>CO</w:t>
            </w:r>
            <w:r>
              <w:t>2</w:t>
            </w:r>
          </w:p>
        </w:tc>
        <w:tc>
          <w:tcPr>
            <w:tcW w:w="355" w:type="pct"/>
            <w:vAlign w:val="center"/>
          </w:tcPr>
          <w:p w14:paraId="50FACB8E" w14:textId="77777777" w:rsidR="00760F8B" w:rsidRPr="00FA796F" w:rsidRDefault="00760F8B" w:rsidP="00A81194">
            <w:pPr>
              <w:contextualSpacing/>
              <w:jc w:val="center"/>
            </w:pPr>
            <w:r>
              <w:t>U</w:t>
            </w:r>
          </w:p>
        </w:tc>
        <w:tc>
          <w:tcPr>
            <w:tcW w:w="473" w:type="pct"/>
            <w:vAlign w:val="center"/>
          </w:tcPr>
          <w:p w14:paraId="405FEC0A" w14:textId="77777777" w:rsidR="00760F8B" w:rsidRPr="00FA796F" w:rsidRDefault="00760F8B" w:rsidP="00A81194">
            <w:pPr>
              <w:contextualSpacing/>
              <w:jc w:val="center"/>
            </w:pPr>
            <w:r w:rsidRPr="00FA796F">
              <w:t>1</w:t>
            </w:r>
          </w:p>
        </w:tc>
      </w:tr>
      <w:tr w:rsidR="00760F8B" w:rsidRPr="00FA796F" w14:paraId="7546DA94" w14:textId="77777777" w:rsidTr="00A81194">
        <w:trPr>
          <w:trHeight w:val="396"/>
        </w:trPr>
        <w:tc>
          <w:tcPr>
            <w:tcW w:w="272" w:type="pct"/>
            <w:vAlign w:val="center"/>
          </w:tcPr>
          <w:p w14:paraId="00C15883" w14:textId="77777777" w:rsidR="00760F8B" w:rsidRPr="00FA796F" w:rsidRDefault="00760F8B" w:rsidP="00A81194">
            <w:pPr>
              <w:contextualSpacing/>
              <w:jc w:val="center"/>
            </w:pPr>
            <w:r w:rsidRPr="00FA796F">
              <w:t>6.</w:t>
            </w:r>
          </w:p>
        </w:tc>
        <w:tc>
          <w:tcPr>
            <w:tcW w:w="3512" w:type="pct"/>
            <w:gridSpan w:val="2"/>
            <w:vAlign w:val="bottom"/>
          </w:tcPr>
          <w:p w14:paraId="146D5529" w14:textId="77777777" w:rsidR="00760F8B" w:rsidRPr="00FA796F" w:rsidRDefault="00760F8B" w:rsidP="00A81194">
            <w:pPr>
              <w:contextualSpacing/>
              <w:jc w:val="both"/>
            </w:pPr>
            <w:r>
              <w:t>What is the primary purpose of fundamental rights?</w:t>
            </w:r>
          </w:p>
        </w:tc>
        <w:tc>
          <w:tcPr>
            <w:tcW w:w="388" w:type="pct"/>
            <w:vAlign w:val="center"/>
          </w:tcPr>
          <w:p w14:paraId="4168C8E2" w14:textId="77777777" w:rsidR="00760F8B" w:rsidRPr="00FA796F" w:rsidRDefault="00760F8B" w:rsidP="0094051D">
            <w:pPr>
              <w:contextualSpacing/>
              <w:jc w:val="center"/>
            </w:pPr>
            <w:r w:rsidRPr="00FA796F">
              <w:t>CO</w:t>
            </w:r>
            <w:r>
              <w:t>6</w:t>
            </w:r>
          </w:p>
        </w:tc>
        <w:tc>
          <w:tcPr>
            <w:tcW w:w="355" w:type="pct"/>
            <w:vAlign w:val="center"/>
          </w:tcPr>
          <w:p w14:paraId="6BEF53EA" w14:textId="77777777" w:rsidR="00760F8B" w:rsidRPr="00FA796F" w:rsidRDefault="00760F8B" w:rsidP="00A81194">
            <w:pPr>
              <w:contextualSpacing/>
              <w:jc w:val="center"/>
            </w:pPr>
            <w:r>
              <w:t>U</w:t>
            </w:r>
          </w:p>
        </w:tc>
        <w:tc>
          <w:tcPr>
            <w:tcW w:w="473" w:type="pct"/>
            <w:vAlign w:val="center"/>
          </w:tcPr>
          <w:p w14:paraId="57731704" w14:textId="77777777" w:rsidR="00760F8B" w:rsidRPr="00FA796F" w:rsidRDefault="00760F8B" w:rsidP="00A81194">
            <w:pPr>
              <w:contextualSpacing/>
              <w:jc w:val="center"/>
            </w:pPr>
            <w:r w:rsidRPr="00FA796F">
              <w:t>1</w:t>
            </w:r>
          </w:p>
        </w:tc>
      </w:tr>
      <w:tr w:rsidR="00760F8B" w:rsidRPr="00FA796F" w14:paraId="7EDDE5A3" w14:textId="77777777" w:rsidTr="00A81194">
        <w:trPr>
          <w:trHeight w:val="396"/>
        </w:trPr>
        <w:tc>
          <w:tcPr>
            <w:tcW w:w="272" w:type="pct"/>
            <w:vAlign w:val="center"/>
          </w:tcPr>
          <w:p w14:paraId="3A3C4FB6" w14:textId="77777777" w:rsidR="00760F8B" w:rsidRPr="00FA796F" w:rsidRDefault="00760F8B" w:rsidP="00A81194">
            <w:pPr>
              <w:contextualSpacing/>
              <w:jc w:val="center"/>
            </w:pPr>
            <w:r w:rsidRPr="00FA796F">
              <w:t>7.</w:t>
            </w:r>
          </w:p>
        </w:tc>
        <w:tc>
          <w:tcPr>
            <w:tcW w:w="3512" w:type="pct"/>
            <w:gridSpan w:val="2"/>
            <w:vAlign w:val="bottom"/>
          </w:tcPr>
          <w:p w14:paraId="36CABAFB" w14:textId="77777777" w:rsidR="00760F8B" w:rsidRPr="00FA796F" w:rsidRDefault="00760F8B" w:rsidP="00A81194">
            <w:pPr>
              <w:pStyle w:val="ListParagraph"/>
              <w:ind w:left="0"/>
              <w:jc w:val="both"/>
              <w:rPr>
                <w:noProof/>
                <w:lang w:eastAsia="zh-TW"/>
              </w:rPr>
            </w:pPr>
            <w:r>
              <w:rPr>
                <w:noProof/>
                <w:lang w:eastAsia="zh-TW"/>
              </w:rPr>
              <w:t>Name the first president of the constitutent assembly .</w:t>
            </w:r>
          </w:p>
        </w:tc>
        <w:tc>
          <w:tcPr>
            <w:tcW w:w="388" w:type="pct"/>
            <w:vAlign w:val="center"/>
          </w:tcPr>
          <w:p w14:paraId="1A73FC10" w14:textId="77777777" w:rsidR="00760F8B" w:rsidRPr="00FA796F" w:rsidRDefault="00760F8B" w:rsidP="0094051D">
            <w:pPr>
              <w:contextualSpacing/>
              <w:jc w:val="center"/>
            </w:pPr>
            <w:r w:rsidRPr="00FA796F">
              <w:t>CO</w:t>
            </w:r>
            <w:r>
              <w:t>2</w:t>
            </w:r>
          </w:p>
        </w:tc>
        <w:tc>
          <w:tcPr>
            <w:tcW w:w="355" w:type="pct"/>
            <w:vAlign w:val="center"/>
          </w:tcPr>
          <w:p w14:paraId="6E99B339" w14:textId="77777777" w:rsidR="00760F8B" w:rsidRPr="00FA796F" w:rsidRDefault="00760F8B" w:rsidP="00A81194">
            <w:pPr>
              <w:contextualSpacing/>
              <w:jc w:val="center"/>
            </w:pPr>
            <w:r>
              <w:t>R</w:t>
            </w:r>
          </w:p>
        </w:tc>
        <w:tc>
          <w:tcPr>
            <w:tcW w:w="473" w:type="pct"/>
            <w:vAlign w:val="center"/>
          </w:tcPr>
          <w:p w14:paraId="197D8181" w14:textId="77777777" w:rsidR="00760F8B" w:rsidRPr="00FA796F" w:rsidRDefault="00760F8B" w:rsidP="00A81194">
            <w:pPr>
              <w:contextualSpacing/>
              <w:jc w:val="center"/>
            </w:pPr>
            <w:r w:rsidRPr="00FA796F">
              <w:t>1</w:t>
            </w:r>
          </w:p>
        </w:tc>
      </w:tr>
      <w:tr w:rsidR="00760F8B" w:rsidRPr="00FA796F" w14:paraId="4D9CCD19" w14:textId="77777777" w:rsidTr="00A81194">
        <w:trPr>
          <w:trHeight w:val="396"/>
        </w:trPr>
        <w:tc>
          <w:tcPr>
            <w:tcW w:w="272" w:type="pct"/>
            <w:vAlign w:val="center"/>
          </w:tcPr>
          <w:p w14:paraId="21BF8BC3" w14:textId="77777777" w:rsidR="00760F8B" w:rsidRPr="00FA796F" w:rsidRDefault="00760F8B" w:rsidP="00A81194">
            <w:pPr>
              <w:contextualSpacing/>
              <w:jc w:val="center"/>
            </w:pPr>
            <w:r w:rsidRPr="00FA796F">
              <w:t>8.</w:t>
            </w:r>
          </w:p>
        </w:tc>
        <w:tc>
          <w:tcPr>
            <w:tcW w:w="3512" w:type="pct"/>
            <w:gridSpan w:val="2"/>
            <w:vAlign w:val="bottom"/>
          </w:tcPr>
          <w:p w14:paraId="4C6180E5" w14:textId="77777777" w:rsidR="00760F8B" w:rsidRPr="007828FE" w:rsidRDefault="00760F8B" w:rsidP="00A81194">
            <w:pPr>
              <w:contextualSpacing/>
              <w:jc w:val="both"/>
            </w:pPr>
            <w:r>
              <w:t>What are the Federal features listed in the constitution of India?</w:t>
            </w:r>
          </w:p>
        </w:tc>
        <w:tc>
          <w:tcPr>
            <w:tcW w:w="388" w:type="pct"/>
            <w:vAlign w:val="center"/>
          </w:tcPr>
          <w:p w14:paraId="539AAEDA" w14:textId="77777777" w:rsidR="00760F8B" w:rsidRPr="00FA796F" w:rsidRDefault="00760F8B" w:rsidP="0094051D">
            <w:pPr>
              <w:contextualSpacing/>
              <w:jc w:val="center"/>
            </w:pPr>
            <w:r w:rsidRPr="00FA796F">
              <w:t>CO</w:t>
            </w:r>
            <w:r>
              <w:t>2</w:t>
            </w:r>
          </w:p>
        </w:tc>
        <w:tc>
          <w:tcPr>
            <w:tcW w:w="355" w:type="pct"/>
            <w:vAlign w:val="center"/>
          </w:tcPr>
          <w:p w14:paraId="7032BCFB" w14:textId="77777777" w:rsidR="00760F8B" w:rsidRPr="00FA796F" w:rsidRDefault="00760F8B" w:rsidP="00A81194">
            <w:pPr>
              <w:contextualSpacing/>
              <w:jc w:val="center"/>
            </w:pPr>
            <w:r>
              <w:t>R</w:t>
            </w:r>
          </w:p>
        </w:tc>
        <w:tc>
          <w:tcPr>
            <w:tcW w:w="473" w:type="pct"/>
            <w:vAlign w:val="center"/>
          </w:tcPr>
          <w:p w14:paraId="6588D694" w14:textId="77777777" w:rsidR="00760F8B" w:rsidRPr="00FA796F" w:rsidRDefault="00760F8B" w:rsidP="00A81194">
            <w:pPr>
              <w:contextualSpacing/>
              <w:jc w:val="center"/>
            </w:pPr>
            <w:r w:rsidRPr="00FA796F">
              <w:t>1</w:t>
            </w:r>
          </w:p>
        </w:tc>
      </w:tr>
      <w:tr w:rsidR="00760F8B" w:rsidRPr="00FA796F" w14:paraId="625253D4" w14:textId="77777777" w:rsidTr="00A81194">
        <w:trPr>
          <w:trHeight w:val="396"/>
        </w:trPr>
        <w:tc>
          <w:tcPr>
            <w:tcW w:w="272" w:type="pct"/>
            <w:vAlign w:val="center"/>
          </w:tcPr>
          <w:p w14:paraId="1375100D" w14:textId="77777777" w:rsidR="00760F8B" w:rsidRPr="00FA796F" w:rsidRDefault="00760F8B" w:rsidP="00A81194">
            <w:pPr>
              <w:contextualSpacing/>
              <w:jc w:val="center"/>
            </w:pPr>
            <w:r w:rsidRPr="00FA796F">
              <w:t>9.</w:t>
            </w:r>
          </w:p>
        </w:tc>
        <w:tc>
          <w:tcPr>
            <w:tcW w:w="3512" w:type="pct"/>
            <w:gridSpan w:val="2"/>
            <w:vAlign w:val="bottom"/>
          </w:tcPr>
          <w:p w14:paraId="0CF57FA5" w14:textId="77777777" w:rsidR="00760F8B" w:rsidRPr="00FA796F" w:rsidRDefault="00760F8B" w:rsidP="00A81194">
            <w:pPr>
              <w:pStyle w:val="ListParagraph"/>
              <w:ind w:left="0"/>
              <w:jc w:val="both"/>
              <w:rPr>
                <w:noProof/>
                <w:lang w:eastAsia="zh-TW"/>
              </w:rPr>
            </w:pPr>
            <w:r>
              <w:rPr>
                <w:noProof/>
                <w:lang w:eastAsia="zh-TW"/>
              </w:rPr>
              <w:t>What is the nature of fundamental duties?</w:t>
            </w:r>
          </w:p>
        </w:tc>
        <w:tc>
          <w:tcPr>
            <w:tcW w:w="388" w:type="pct"/>
            <w:vAlign w:val="center"/>
          </w:tcPr>
          <w:p w14:paraId="412E83E8" w14:textId="77777777" w:rsidR="00760F8B" w:rsidRPr="00FA796F" w:rsidRDefault="00760F8B" w:rsidP="0094051D">
            <w:pPr>
              <w:contextualSpacing/>
              <w:jc w:val="center"/>
            </w:pPr>
            <w:r w:rsidRPr="00FA796F">
              <w:t>CO</w:t>
            </w:r>
            <w:r>
              <w:t>3</w:t>
            </w:r>
          </w:p>
        </w:tc>
        <w:tc>
          <w:tcPr>
            <w:tcW w:w="355" w:type="pct"/>
            <w:vAlign w:val="center"/>
          </w:tcPr>
          <w:p w14:paraId="30872024" w14:textId="77777777" w:rsidR="00760F8B" w:rsidRPr="00FA796F" w:rsidRDefault="00760F8B" w:rsidP="00A81194">
            <w:pPr>
              <w:contextualSpacing/>
              <w:jc w:val="center"/>
            </w:pPr>
            <w:r>
              <w:t>R</w:t>
            </w:r>
          </w:p>
        </w:tc>
        <w:tc>
          <w:tcPr>
            <w:tcW w:w="473" w:type="pct"/>
            <w:vAlign w:val="center"/>
          </w:tcPr>
          <w:p w14:paraId="4AE8DC25" w14:textId="77777777" w:rsidR="00760F8B" w:rsidRPr="00FA796F" w:rsidRDefault="00760F8B" w:rsidP="00A81194">
            <w:pPr>
              <w:contextualSpacing/>
              <w:jc w:val="center"/>
            </w:pPr>
            <w:r w:rsidRPr="00FA796F">
              <w:t>1</w:t>
            </w:r>
          </w:p>
        </w:tc>
      </w:tr>
      <w:tr w:rsidR="00760F8B" w:rsidRPr="00FA796F" w14:paraId="1CC8C9D2" w14:textId="77777777" w:rsidTr="00A81194">
        <w:trPr>
          <w:trHeight w:val="396"/>
        </w:trPr>
        <w:tc>
          <w:tcPr>
            <w:tcW w:w="272" w:type="pct"/>
            <w:vAlign w:val="center"/>
          </w:tcPr>
          <w:p w14:paraId="0B66C46F" w14:textId="77777777" w:rsidR="00760F8B" w:rsidRPr="00FA796F" w:rsidRDefault="00760F8B" w:rsidP="00A81194">
            <w:pPr>
              <w:contextualSpacing/>
              <w:jc w:val="center"/>
            </w:pPr>
            <w:r w:rsidRPr="00FA796F">
              <w:t>10.</w:t>
            </w:r>
          </w:p>
        </w:tc>
        <w:tc>
          <w:tcPr>
            <w:tcW w:w="3512" w:type="pct"/>
            <w:gridSpan w:val="2"/>
            <w:vAlign w:val="bottom"/>
          </w:tcPr>
          <w:p w14:paraId="008A96B1" w14:textId="77777777" w:rsidR="00760F8B" w:rsidRPr="00FA796F" w:rsidRDefault="00760F8B" w:rsidP="00A81194">
            <w:pPr>
              <w:contextualSpacing/>
              <w:jc w:val="both"/>
            </w:pPr>
            <w:r>
              <w:t>Differentiate between panchayat raj and municipality.</w:t>
            </w:r>
          </w:p>
        </w:tc>
        <w:tc>
          <w:tcPr>
            <w:tcW w:w="388" w:type="pct"/>
            <w:vAlign w:val="center"/>
          </w:tcPr>
          <w:p w14:paraId="5FC3B8E6" w14:textId="77777777" w:rsidR="00760F8B" w:rsidRPr="00FA796F" w:rsidRDefault="00760F8B" w:rsidP="0094051D">
            <w:pPr>
              <w:contextualSpacing/>
              <w:jc w:val="center"/>
            </w:pPr>
            <w:r w:rsidRPr="00FA796F">
              <w:t>CO</w:t>
            </w:r>
            <w:r>
              <w:t>5</w:t>
            </w:r>
          </w:p>
        </w:tc>
        <w:tc>
          <w:tcPr>
            <w:tcW w:w="355" w:type="pct"/>
            <w:vAlign w:val="center"/>
          </w:tcPr>
          <w:p w14:paraId="72993D06" w14:textId="77777777" w:rsidR="00760F8B" w:rsidRPr="00FA796F" w:rsidRDefault="00760F8B" w:rsidP="00A81194">
            <w:pPr>
              <w:contextualSpacing/>
              <w:jc w:val="center"/>
            </w:pPr>
            <w:r>
              <w:t>R</w:t>
            </w:r>
          </w:p>
        </w:tc>
        <w:tc>
          <w:tcPr>
            <w:tcW w:w="473" w:type="pct"/>
            <w:vAlign w:val="center"/>
          </w:tcPr>
          <w:p w14:paraId="7BC702F1" w14:textId="77777777" w:rsidR="00760F8B" w:rsidRPr="00FA796F" w:rsidRDefault="00760F8B" w:rsidP="00A81194">
            <w:pPr>
              <w:contextualSpacing/>
              <w:jc w:val="center"/>
            </w:pPr>
            <w:r w:rsidRPr="00FA796F">
              <w:t>1</w:t>
            </w:r>
          </w:p>
        </w:tc>
      </w:tr>
      <w:tr w:rsidR="00760F8B" w:rsidRPr="00FA796F" w14:paraId="378F5E8C" w14:textId="77777777" w:rsidTr="00A81194">
        <w:trPr>
          <w:trHeight w:val="551"/>
        </w:trPr>
        <w:tc>
          <w:tcPr>
            <w:tcW w:w="5000" w:type="pct"/>
            <w:gridSpan w:val="6"/>
            <w:vAlign w:val="center"/>
          </w:tcPr>
          <w:p w14:paraId="5DF330EA" w14:textId="77777777" w:rsidR="00760F8B" w:rsidRDefault="00760F8B" w:rsidP="00A81194">
            <w:pPr>
              <w:contextualSpacing/>
              <w:jc w:val="center"/>
              <w:rPr>
                <w:b/>
                <w:u w:val="single"/>
              </w:rPr>
            </w:pPr>
            <w:r w:rsidRPr="00FA796F">
              <w:rPr>
                <w:b/>
                <w:u w:val="single"/>
              </w:rPr>
              <w:t>PART – B (6 X 3 = 18 MARKS)</w:t>
            </w:r>
          </w:p>
          <w:p w14:paraId="55A8609E" w14:textId="77777777" w:rsidR="00760F8B" w:rsidRPr="00FA796F" w:rsidRDefault="00760F8B" w:rsidP="00A81194">
            <w:pPr>
              <w:contextualSpacing/>
              <w:jc w:val="center"/>
              <w:rPr>
                <w:b/>
                <w:u w:val="single"/>
              </w:rPr>
            </w:pPr>
            <w:r w:rsidRPr="00FA796F">
              <w:rPr>
                <w:b/>
              </w:rPr>
              <w:t>(Answer all the questions)</w:t>
            </w:r>
          </w:p>
        </w:tc>
      </w:tr>
      <w:tr w:rsidR="00760F8B" w:rsidRPr="00FA796F" w14:paraId="15FF9B70" w14:textId="77777777" w:rsidTr="00A81194">
        <w:trPr>
          <w:trHeight w:val="436"/>
        </w:trPr>
        <w:tc>
          <w:tcPr>
            <w:tcW w:w="272" w:type="pct"/>
            <w:vAlign w:val="center"/>
          </w:tcPr>
          <w:p w14:paraId="122AEFD6" w14:textId="77777777" w:rsidR="00760F8B" w:rsidRPr="00FA796F" w:rsidRDefault="00760F8B" w:rsidP="00A81194">
            <w:pPr>
              <w:pStyle w:val="NoSpacing"/>
              <w:contextualSpacing/>
            </w:pPr>
            <w:r w:rsidRPr="00FA796F">
              <w:t>11.</w:t>
            </w:r>
          </w:p>
        </w:tc>
        <w:tc>
          <w:tcPr>
            <w:tcW w:w="3512" w:type="pct"/>
            <w:gridSpan w:val="2"/>
            <w:vAlign w:val="bottom"/>
          </w:tcPr>
          <w:p w14:paraId="143FA974" w14:textId="77777777" w:rsidR="00760F8B" w:rsidRPr="00FA796F" w:rsidRDefault="00760F8B" w:rsidP="00760F8B">
            <w:pPr>
              <w:pStyle w:val="NoSpacing"/>
              <w:contextualSpacing/>
              <w:jc w:val="both"/>
            </w:pPr>
            <w:r>
              <w:t>List down the four major functions of constitution of India.</w:t>
            </w:r>
          </w:p>
        </w:tc>
        <w:tc>
          <w:tcPr>
            <w:tcW w:w="388" w:type="pct"/>
            <w:vAlign w:val="center"/>
          </w:tcPr>
          <w:p w14:paraId="69549045" w14:textId="77777777" w:rsidR="00760F8B" w:rsidRPr="00FA796F" w:rsidRDefault="00760F8B" w:rsidP="0094051D">
            <w:pPr>
              <w:pStyle w:val="NoSpacing"/>
              <w:contextualSpacing/>
              <w:jc w:val="center"/>
            </w:pPr>
            <w:r w:rsidRPr="00FA796F">
              <w:t>CO</w:t>
            </w:r>
            <w:r>
              <w:t>2</w:t>
            </w:r>
          </w:p>
        </w:tc>
        <w:tc>
          <w:tcPr>
            <w:tcW w:w="355" w:type="pct"/>
            <w:vAlign w:val="center"/>
          </w:tcPr>
          <w:p w14:paraId="6C2F8BB1" w14:textId="77777777" w:rsidR="00760F8B" w:rsidRPr="00FA796F" w:rsidRDefault="00760F8B" w:rsidP="00A81194">
            <w:pPr>
              <w:pStyle w:val="NoSpacing"/>
              <w:contextualSpacing/>
              <w:jc w:val="center"/>
            </w:pPr>
            <w:r>
              <w:t>U</w:t>
            </w:r>
          </w:p>
        </w:tc>
        <w:tc>
          <w:tcPr>
            <w:tcW w:w="473" w:type="pct"/>
            <w:vAlign w:val="center"/>
          </w:tcPr>
          <w:p w14:paraId="770F0354" w14:textId="77777777" w:rsidR="00760F8B" w:rsidRPr="00FA796F" w:rsidRDefault="00760F8B" w:rsidP="00A81194">
            <w:pPr>
              <w:pStyle w:val="NoSpacing"/>
              <w:contextualSpacing/>
              <w:jc w:val="center"/>
            </w:pPr>
            <w:r w:rsidRPr="00FA796F">
              <w:t>3</w:t>
            </w:r>
          </w:p>
        </w:tc>
      </w:tr>
      <w:tr w:rsidR="00760F8B" w:rsidRPr="00FA796F" w14:paraId="566E0653" w14:textId="77777777" w:rsidTr="00A81194">
        <w:trPr>
          <w:trHeight w:val="436"/>
        </w:trPr>
        <w:tc>
          <w:tcPr>
            <w:tcW w:w="272" w:type="pct"/>
            <w:vAlign w:val="center"/>
          </w:tcPr>
          <w:p w14:paraId="09FADD26" w14:textId="77777777" w:rsidR="00760F8B" w:rsidRPr="00FA796F" w:rsidRDefault="00760F8B" w:rsidP="00760F8B">
            <w:pPr>
              <w:pStyle w:val="NoSpacing"/>
              <w:contextualSpacing/>
            </w:pPr>
            <w:r w:rsidRPr="00FA796F">
              <w:t>12.</w:t>
            </w:r>
          </w:p>
        </w:tc>
        <w:tc>
          <w:tcPr>
            <w:tcW w:w="3512" w:type="pct"/>
            <w:gridSpan w:val="2"/>
            <w:vAlign w:val="bottom"/>
          </w:tcPr>
          <w:p w14:paraId="7802BCE3" w14:textId="77777777" w:rsidR="00760F8B" w:rsidRPr="00FA796F" w:rsidRDefault="00760F8B" w:rsidP="00760F8B">
            <w:pPr>
              <w:pStyle w:val="NoSpacing"/>
              <w:contextualSpacing/>
              <w:jc w:val="both"/>
            </w:pPr>
            <w:r>
              <w:t>What are the objectives that are laid down in the preamble to constitution of India?</w:t>
            </w:r>
          </w:p>
        </w:tc>
        <w:tc>
          <w:tcPr>
            <w:tcW w:w="388" w:type="pct"/>
            <w:vAlign w:val="center"/>
          </w:tcPr>
          <w:p w14:paraId="1C15589D" w14:textId="77777777" w:rsidR="00760F8B" w:rsidRPr="00FA796F" w:rsidRDefault="00760F8B" w:rsidP="00760F8B">
            <w:pPr>
              <w:pStyle w:val="NoSpacing"/>
              <w:contextualSpacing/>
              <w:jc w:val="center"/>
            </w:pPr>
            <w:r w:rsidRPr="00FA796F">
              <w:t>CO</w:t>
            </w:r>
            <w:r>
              <w:t>2</w:t>
            </w:r>
          </w:p>
        </w:tc>
        <w:tc>
          <w:tcPr>
            <w:tcW w:w="355" w:type="pct"/>
            <w:vAlign w:val="center"/>
          </w:tcPr>
          <w:p w14:paraId="79F53428" w14:textId="77777777" w:rsidR="00760F8B" w:rsidRPr="00FA796F" w:rsidRDefault="00760F8B" w:rsidP="00760F8B">
            <w:pPr>
              <w:pStyle w:val="NoSpacing"/>
              <w:contextualSpacing/>
              <w:jc w:val="center"/>
            </w:pPr>
            <w:r>
              <w:t>U</w:t>
            </w:r>
          </w:p>
        </w:tc>
        <w:tc>
          <w:tcPr>
            <w:tcW w:w="473" w:type="pct"/>
            <w:vAlign w:val="center"/>
          </w:tcPr>
          <w:p w14:paraId="4EDEDA6A" w14:textId="77777777" w:rsidR="00760F8B" w:rsidRPr="00FA796F" w:rsidRDefault="00760F8B" w:rsidP="00760F8B">
            <w:pPr>
              <w:pStyle w:val="NoSpacing"/>
              <w:contextualSpacing/>
              <w:jc w:val="center"/>
            </w:pPr>
            <w:r w:rsidRPr="00FA796F">
              <w:t>3</w:t>
            </w:r>
          </w:p>
        </w:tc>
      </w:tr>
      <w:tr w:rsidR="00760F8B" w:rsidRPr="00FA796F" w14:paraId="0864D05E" w14:textId="77777777" w:rsidTr="00760F8B">
        <w:trPr>
          <w:trHeight w:val="253"/>
        </w:trPr>
        <w:tc>
          <w:tcPr>
            <w:tcW w:w="272" w:type="pct"/>
            <w:vAlign w:val="center"/>
          </w:tcPr>
          <w:p w14:paraId="55F5749E" w14:textId="77777777" w:rsidR="00760F8B" w:rsidRPr="00FA796F" w:rsidRDefault="00760F8B" w:rsidP="00760F8B">
            <w:pPr>
              <w:pStyle w:val="NoSpacing"/>
              <w:contextualSpacing/>
            </w:pPr>
            <w:r w:rsidRPr="00FA796F">
              <w:t>13.</w:t>
            </w:r>
          </w:p>
        </w:tc>
        <w:tc>
          <w:tcPr>
            <w:tcW w:w="3512" w:type="pct"/>
            <w:gridSpan w:val="2"/>
            <w:vAlign w:val="bottom"/>
          </w:tcPr>
          <w:p w14:paraId="4487C2C4" w14:textId="77777777" w:rsidR="00760F8B" w:rsidRPr="00FA796F" w:rsidRDefault="00760F8B" w:rsidP="00760F8B">
            <w:pPr>
              <w:pStyle w:val="NoSpacing"/>
              <w:contextualSpacing/>
              <w:jc w:val="both"/>
            </w:pPr>
            <w:r>
              <w:t>Define the terms sovereign, secular, socialist, democratic and republic.</w:t>
            </w:r>
          </w:p>
        </w:tc>
        <w:tc>
          <w:tcPr>
            <w:tcW w:w="388" w:type="pct"/>
            <w:vAlign w:val="center"/>
          </w:tcPr>
          <w:p w14:paraId="2747AC3A" w14:textId="77777777" w:rsidR="00760F8B" w:rsidRPr="00FA796F" w:rsidRDefault="00760F8B" w:rsidP="00760F8B">
            <w:pPr>
              <w:pStyle w:val="NoSpacing"/>
              <w:contextualSpacing/>
              <w:jc w:val="center"/>
            </w:pPr>
            <w:r w:rsidRPr="00FA796F">
              <w:t>CO</w:t>
            </w:r>
            <w:r>
              <w:t>2</w:t>
            </w:r>
          </w:p>
        </w:tc>
        <w:tc>
          <w:tcPr>
            <w:tcW w:w="355" w:type="pct"/>
            <w:vAlign w:val="center"/>
          </w:tcPr>
          <w:p w14:paraId="03A6EA71" w14:textId="77777777" w:rsidR="00760F8B" w:rsidRPr="00FA796F" w:rsidRDefault="00760F8B" w:rsidP="00760F8B">
            <w:pPr>
              <w:pStyle w:val="NoSpacing"/>
              <w:contextualSpacing/>
              <w:jc w:val="center"/>
            </w:pPr>
            <w:r>
              <w:t>R</w:t>
            </w:r>
          </w:p>
        </w:tc>
        <w:tc>
          <w:tcPr>
            <w:tcW w:w="473" w:type="pct"/>
            <w:vAlign w:val="center"/>
          </w:tcPr>
          <w:p w14:paraId="357C9B76" w14:textId="77777777" w:rsidR="00760F8B" w:rsidRPr="00FA796F" w:rsidRDefault="00760F8B" w:rsidP="00760F8B">
            <w:pPr>
              <w:pStyle w:val="NoSpacing"/>
              <w:contextualSpacing/>
              <w:jc w:val="center"/>
            </w:pPr>
            <w:r w:rsidRPr="00FA796F">
              <w:t>3</w:t>
            </w:r>
          </w:p>
        </w:tc>
      </w:tr>
      <w:tr w:rsidR="00760F8B" w:rsidRPr="00FA796F" w14:paraId="1C0699C9" w14:textId="77777777" w:rsidTr="00760F8B">
        <w:trPr>
          <w:trHeight w:val="235"/>
        </w:trPr>
        <w:tc>
          <w:tcPr>
            <w:tcW w:w="272" w:type="pct"/>
            <w:vAlign w:val="center"/>
          </w:tcPr>
          <w:p w14:paraId="1E9A591A" w14:textId="77777777" w:rsidR="00760F8B" w:rsidRPr="00FA796F" w:rsidRDefault="00760F8B" w:rsidP="00760F8B">
            <w:pPr>
              <w:pStyle w:val="NoSpacing"/>
              <w:contextualSpacing/>
            </w:pPr>
            <w:r w:rsidRPr="00FA796F">
              <w:t>14.</w:t>
            </w:r>
          </w:p>
        </w:tc>
        <w:tc>
          <w:tcPr>
            <w:tcW w:w="3512" w:type="pct"/>
            <w:gridSpan w:val="2"/>
            <w:vAlign w:val="bottom"/>
          </w:tcPr>
          <w:p w14:paraId="225901B4" w14:textId="77777777" w:rsidR="00760F8B" w:rsidRPr="00FA796F" w:rsidRDefault="00760F8B" w:rsidP="00760F8B">
            <w:pPr>
              <w:pStyle w:val="NoSpacing"/>
              <w:contextualSpacing/>
              <w:jc w:val="both"/>
            </w:pPr>
            <w:r>
              <w:t>Enumerate six fundamental rights to Indian citizens.</w:t>
            </w:r>
          </w:p>
        </w:tc>
        <w:tc>
          <w:tcPr>
            <w:tcW w:w="388" w:type="pct"/>
            <w:vAlign w:val="center"/>
          </w:tcPr>
          <w:p w14:paraId="4BA32644" w14:textId="77777777" w:rsidR="00760F8B" w:rsidRPr="00FA796F" w:rsidRDefault="00760F8B" w:rsidP="00760F8B">
            <w:pPr>
              <w:pStyle w:val="NoSpacing"/>
              <w:contextualSpacing/>
              <w:jc w:val="center"/>
            </w:pPr>
            <w:r w:rsidRPr="00FA796F">
              <w:t>CO</w:t>
            </w:r>
            <w:r>
              <w:t>3</w:t>
            </w:r>
          </w:p>
        </w:tc>
        <w:tc>
          <w:tcPr>
            <w:tcW w:w="355" w:type="pct"/>
            <w:vAlign w:val="center"/>
          </w:tcPr>
          <w:p w14:paraId="4CFFCA4E" w14:textId="77777777" w:rsidR="00760F8B" w:rsidRPr="00FA796F" w:rsidRDefault="00760F8B" w:rsidP="00760F8B">
            <w:pPr>
              <w:pStyle w:val="NoSpacing"/>
              <w:contextualSpacing/>
              <w:jc w:val="center"/>
            </w:pPr>
            <w:r>
              <w:t>Ap</w:t>
            </w:r>
          </w:p>
        </w:tc>
        <w:tc>
          <w:tcPr>
            <w:tcW w:w="473" w:type="pct"/>
            <w:vAlign w:val="center"/>
          </w:tcPr>
          <w:p w14:paraId="0C00F6BE" w14:textId="77777777" w:rsidR="00760F8B" w:rsidRPr="00FA796F" w:rsidRDefault="00760F8B" w:rsidP="00760F8B">
            <w:pPr>
              <w:pStyle w:val="NoSpacing"/>
              <w:contextualSpacing/>
              <w:jc w:val="center"/>
            </w:pPr>
            <w:r w:rsidRPr="00FA796F">
              <w:t>3</w:t>
            </w:r>
          </w:p>
        </w:tc>
      </w:tr>
      <w:tr w:rsidR="00760F8B" w:rsidRPr="00FA796F" w14:paraId="4207AE68" w14:textId="77777777" w:rsidTr="00760F8B">
        <w:trPr>
          <w:trHeight w:val="70"/>
        </w:trPr>
        <w:tc>
          <w:tcPr>
            <w:tcW w:w="272" w:type="pct"/>
            <w:vAlign w:val="center"/>
          </w:tcPr>
          <w:p w14:paraId="444687CA" w14:textId="77777777" w:rsidR="00760F8B" w:rsidRPr="00FA796F" w:rsidRDefault="00760F8B" w:rsidP="00760F8B">
            <w:pPr>
              <w:pStyle w:val="NoSpacing"/>
              <w:contextualSpacing/>
            </w:pPr>
            <w:r w:rsidRPr="00FA796F">
              <w:t>15.</w:t>
            </w:r>
          </w:p>
        </w:tc>
        <w:tc>
          <w:tcPr>
            <w:tcW w:w="3512" w:type="pct"/>
            <w:gridSpan w:val="2"/>
            <w:vAlign w:val="bottom"/>
          </w:tcPr>
          <w:p w14:paraId="60D42D11" w14:textId="77777777" w:rsidR="00760F8B" w:rsidRPr="00FA796F" w:rsidRDefault="00760F8B" w:rsidP="00760F8B">
            <w:pPr>
              <w:pStyle w:val="NoSpacing"/>
              <w:contextualSpacing/>
              <w:jc w:val="both"/>
            </w:pPr>
            <w:r>
              <w:t>Distinguish between prohibition and certiorari writs.</w:t>
            </w:r>
          </w:p>
        </w:tc>
        <w:tc>
          <w:tcPr>
            <w:tcW w:w="388" w:type="pct"/>
            <w:vAlign w:val="center"/>
          </w:tcPr>
          <w:p w14:paraId="46D1D977" w14:textId="77777777" w:rsidR="00760F8B" w:rsidRPr="00FA796F" w:rsidRDefault="00760F8B" w:rsidP="00760F8B">
            <w:pPr>
              <w:pStyle w:val="NoSpacing"/>
              <w:contextualSpacing/>
              <w:jc w:val="center"/>
            </w:pPr>
            <w:r w:rsidRPr="00FA796F">
              <w:t>CO</w:t>
            </w:r>
            <w:r>
              <w:t>1</w:t>
            </w:r>
          </w:p>
        </w:tc>
        <w:tc>
          <w:tcPr>
            <w:tcW w:w="355" w:type="pct"/>
            <w:vAlign w:val="center"/>
          </w:tcPr>
          <w:p w14:paraId="7B908078" w14:textId="77777777" w:rsidR="00760F8B" w:rsidRPr="00FA796F" w:rsidRDefault="00760F8B" w:rsidP="00760F8B">
            <w:pPr>
              <w:pStyle w:val="NoSpacing"/>
              <w:contextualSpacing/>
              <w:jc w:val="center"/>
            </w:pPr>
            <w:r>
              <w:t>U</w:t>
            </w:r>
          </w:p>
        </w:tc>
        <w:tc>
          <w:tcPr>
            <w:tcW w:w="473" w:type="pct"/>
            <w:vAlign w:val="center"/>
          </w:tcPr>
          <w:p w14:paraId="719D7E6A" w14:textId="77777777" w:rsidR="00760F8B" w:rsidRPr="00FA796F" w:rsidRDefault="00760F8B" w:rsidP="00760F8B">
            <w:pPr>
              <w:pStyle w:val="NoSpacing"/>
              <w:contextualSpacing/>
              <w:jc w:val="center"/>
            </w:pPr>
            <w:r w:rsidRPr="00FA796F">
              <w:t>3</w:t>
            </w:r>
          </w:p>
        </w:tc>
      </w:tr>
      <w:tr w:rsidR="00760F8B" w:rsidRPr="00FA796F" w14:paraId="5AEB97D5" w14:textId="77777777" w:rsidTr="00A81194">
        <w:trPr>
          <w:trHeight w:val="437"/>
        </w:trPr>
        <w:tc>
          <w:tcPr>
            <w:tcW w:w="272" w:type="pct"/>
            <w:vAlign w:val="center"/>
          </w:tcPr>
          <w:p w14:paraId="3BBA9609" w14:textId="77777777" w:rsidR="00760F8B" w:rsidRPr="00FA796F" w:rsidRDefault="00760F8B" w:rsidP="00760F8B">
            <w:pPr>
              <w:pStyle w:val="NoSpacing"/>
              <w:contextualSpacing/>
            </w:pPr>
            <w:r w:rsidRPr="00FA796F">
              <w:t>16.</w:t>
            </w:r>
          </w:p>
        </w:tc>
        <w:tc>
          <w:tcPr>
            <w:tcW w:w="3512" w:type="pct"/>
            <w:gridSpan w:val="2"/>
            <w:vAlign w:val="bottom"/>
          </w:tcPr>
          <w:p w14:paraId="001AB156" w14:textId="77777777" w:rsidR="00760F8B" w:rsidRPr="00FA796F" w:rsidRDefault="00760F8B" w:rsidP="00760F8B">
            <w:pPr>
              <w:pStyle w:val="NoSpacing"/>
              <w:contextualSpacing/>
              <w:jc w:val="both"/>
            </w:pPr>
            <w:r>
              <w:t>Explain the role of constitution in the relationship between the government and its people.</w:t>
            </w:r>
          </w:p>
        </w:tc>
        <w:tc>
          <w:tcPr>
            <w:tcW w:w="388" w:type="pct"/>
            <w:vAlign w:val="center"/>
          </w:tcPr>
          <w:p w14:paraId="1B11F075" w14:textId="77777777" w:rsidR="00760F8B" w:rsidRPr="00FA796F" w:rsidRDefault="00760F8B" w:rsidP="00760F8B">
            <w:pPr>
              <w:pStyle w:val="NoSpacing"/>
              <w:contextualSpacing/>
              <w:jc w:val="center"/>
            </w:pPr>
            <w:r w:rsidRPr="00FA796F">
              <w:t>CO</w:t>
            </w:r>
            <w:r>
              <w:t>1</w:t>
            </w:r>
          </w:p>
        </w:tc>
        <w:tc>
          <w:tcPr>
            <w:tcW w:w="355" w:type="pct"/>
            <w:vAlign w:val="center"/>
          </w:tcPr>
          <w:p w14:paraId="1A428589" w14:textId="77777777" w:rsidR="00760F8B" w:rsidRPr="00FA796F" w:rsidRDefault="00760F8B" w:rsidP="00760F8B">
            <w:pPr>
              <w:pStyle w:val="NoSpacing"/>
              <w:contextualSpacing/>
              <w:jc w:val="center"/>
            </w:pPr>
            <w:r>
              <w:t>U</w:t>
            </w:r>
          </w:p>
        </w:tc>
        <w:tc>
          <w:tcPr>
            <w:tcW w:w="473" w:type="pct"/>
            <w:vAlign w:val="center"/>
          </w:tcPr>
          <w:p w14:paraId="05099025" w14:textId="77777777" w:rsidR="00760F8B" w:rsidRPr="00FA796F" w:rsidRDefault="00760F8B" w:rsidP="00760F8B">
            <w:pPr>
              <w:pStyle w:val="NoSpacing"/>
              <w:contextualSpacing/>
              <w:jc w:val="center"/>
            </w:pPr>
            <w:r w:rsidRPr="00FA796F">
              <w:t>3</w:t>
            </w:r>
          </w:p>
        </w:tc>
      </w:tr>
      <w:tr w:rsidR="00760F8B" w:rsidRPr="00FA796F" w14:paraId="7C98E651" w14:textId="77777777" w:rsidTr="00A81194">
        <w:trPr>
          <w:trHeight w:val="551"/>
        </w:trPr>
        <w:tc>
          <w:tcPr>
            <w:tcW w:w="5000" w:type="pct"/>
            <w:gridSpan w:val="6"/>
          </w:tcPr>
          <w:p w14:paraId="1B2CAFA8" w14:textId="77777777" w:rsidR="00760F8B" w:rsidRPr="00FA796F" w:rsidRDefault="00760F8B" w:rsidP="00760F8B">
            <w:pPr>
              <w:contextualSpacing/>
              <w:jc w:val="center"/>
              <w:rPr>
                <w:b/>
                <w:u w:val="single"/>
              </w:rPr>
            </w:pPr>
            <w:r w:rsidRPr="00FA796F">
              <w:rPr>
                <w:b/>
                <w:u w:val="single"/>
              </w:rPr>
              <w:t>PART – C (6 X 12 = 72 MARKS)</w:t>
            </w:r>
          </w:p>
          <w:p w14:paraId="1C5B7B61" w14:textId="77777777" w:rsidR="00760F8B" w:rsidRPr="00FA796F" w:rsidRDefault="00760F8B" w:rsidP="00760F8B">
            <w:pPr>
              <w:contextualSpacing/>
              <w:jc w:val="center"/>
              <w:rPr>
                <w:b/>
              </w:rPr>
            </w:pPr>
            <w:r w:rsidRPr="00FA796F">
              <w:rPr>
                <w:b/>
              </w:rPr>
              <w:t>(Answer any five Questions from Q.No. 17 to 23, Q.No. 24 is Compulsory)</w:t>
            </w:r>
          </w:p>
        </w:tc>
      </w:tr>
      <w:tr w:rsidR="00760F8B" w:rsidRPr="00FA796F" w14:paraId="68B5802C" w14:textId="77777777" w:rsidTr="00A81194">
        <w:trPr>
          <w:trHeight w:val="396"/>
        </w:trPr>
        <w:tc>
          <w:tcPr>
            <w:tcW w:w="272" w:type="pct"/>
            <w:vAlign w:val="center"/>
          </w:tcPr>
          <w:p w14:paraId="10C8A678" w14:textId="77777777" w:rsidR="00760F8B" w:rsidRPr="00FA796F" w:rsidRDefault="00760F8B" w:rsidP="00760F8B">
            <w:pPr>
              <w:contextualSpacing/>
              <w:jc w:val="center"/>
            </w:pPr>
            <w:r w:rsidRPr="00FA796F">
              <w:t>17.</w:t>
            </w:r>
          </w:p>
        </w:tc>
        <w:tc>
          <w:tcPr>
            <w:tcW w:w="189" w:type="pct"/>
            <w:vAlign w:val="center"/>
          </w:tcPr>
          <w:p w14:paraId="7CA6F293" w14:textId="77777777" w:rsidR="00760F8B" w:rsidRPr="00FA796F" w:rsidRDefault="00760F8B" w:rsidP="00760F8B">
            <w:pPr>
              <w:contextualSpacing/>
              <w:jc w:val="center"/>
            </w:pPr>
            <w:r w:rsidRPr="00FA796F">
              <w:t>a.</w:t>
            </w:r>
          </w:p>
        </w:tc>
        <w:tc>
          <w:tcPr>
            <w:tcW w:w="3323" w:type="pct"/>
            <w:vAlign w:val="bottom"/>
          </w:tcPr>
          <w:p w14:paraId="2BB4FF51" w14:textId="77777777" w:rsidR="00760F8B" w:rsidRPr="00FA796F" w:rsidRDefault="00760F8B" w:rsidP="00760F8B">
            <w:pPr>
              <w:contextualSpacing/>
              <w:jc w:val="both"/>
            </w:pPr>
            <w:r>
              <w:t>Enumerate eight basic principles of constitution of India.</w:t>
            </w:r>
          </w:p>
        </w:tc>
        <w:tc>
          <w:tcPr>
            <w:tcW w:w="388" w:type="pct"/>
            <w:vAlign w:val="center"/>
          </w:tcPr>
          <w:p w14:paraId="59B3A176" w14:textId="77777777" w:rsidR="00760F8B" w:rsidRPr="00FA796F" w:rsidRDefault="00760F8B" w:rsidP="00760F8B">
            <w:pPr>
              <w:contextualSpacing/>
              <w:jc w:val="center"/>
            </w:pPr>
            <w:r w:rsidRPr="00FA796F">
              <w:t>CO</w:t>
            </w:r>
            <w:r>
              <w:t>1</w:t>
            </w:r>
          </w:p>
        </w:tc>
        <w:tc>
          <w:tcPr>
            <w:tcW w:w="355" w:type="pct"/>
            <w:vAlign w:val="center"/>
          </w:tcPr>
          <w:p w14:paraId="5B46204E" w14:textId="77777777" w:rsidR="00760F8B" w:rsidRPr="00FA796F" w:rsidRDefault="00760F8B" w:rsidP="00760F8B">
            <w:pPr>
              <w:contextualSpacing/>
              <w:jc w:val="center"/>
            </w:pPr>
            <w:r>
              <w:t>Ap</w:t>
            </w:r>
          </w:p>
        </w:tc>
        <w:tc>
          <w:tcPr>
            <w:tcW w:w="473" w:type="pct"/>
            <w:vAlign w:val="center"/>
          </w:tcPr>
          <w:p w14:paraId="2C523484" w14:textId="77777777" w:rsidR="00760F8B" w:rsidRPr="00FA796F" w:rsidRDefault="00760F8B" w:rsidP="00760F8B">
            <w:pPr>
              <w:contextualSpacing/>
              <w:jc w:val="center"/>
            </w:pPr>
            <w:r>
              <w:t>6</w:t>
            </w:r>
          </w:p>
        </w:tc>
      </w:tr>
      <w:tr w:rsidR="00760F8B" w:rsidRPr="00FA796F" w14:paraId="600622D3" w14:textId="77777777" w:rsidTr="00A81194">
        <w:trPr>
          <w:trHeight w:val="396"/>
        </w:trPr>
        <w:tc>
          <w:tcPr>
            <w:tcW w:w="272" w:type="pct"/>
            <w:vAlign w:val="center"/>
          </w:tcPr>
          <w:p w14:paraId="1602F81F" w14:textId="77777777" w:rsidR="00760F8B" w:rsidRPr="00FA796F" w:rsidRDefault="00760F8B" w:rsidP="00760F8B">
            <w:pPr>
              <w:contextualSpacing/>
              <w:jc w:val="center"/>
            </w:pPr>
          </w:p>
        </w:tc>
        <w:tc>
          <w:tcPr>
            <w:tcW w:w="189" w:type="pct"/>
            <w:vAlign w:val="center"/>
          </w:tcPr>
          <w:p w14:paraId="0AF57277" w14:textId="77777777" w:rsidR="00760F8B" w:rsidRPr="00FA796F" w:rsidRDefault="00760F8B" w:rsidP="00760F8B">
            <w:pPr>
              <w:contextualSpacing/>
              <w:jc w:val="center"/>
            </w:pPr>
            <w:r w:rsidRPr="00FA796F">
              <w:t>b.</w:t>
            </w:r>
          </w:p>
        </w:tc>
        <w:tc>
          <w:tcPr>
            <w:tcW w:w="3323" w:type="pct"/>
            <w:vAlign w:val="bottom"/>
          </w:tcPr>
          <w:p w14:paraId="0534F15D" w14:textId="77777777" w:rsidR="00760F8B" w:rsidRPr="00FA796F" w:rsidRDefault="00760F8B" w:rsidP="00760F8B">
            <w:pPr>
              <w:contextualSpacing/>
              <w:jc w:val="both"/>
              <w:rPr>
                <w:bCs/>
              </w:rPr>
            </w:pPr>
            <w:r>
              <w:rPr>
                <w:bCs/>
              </w:rPr>
              <w:t>Discuss administrative powers of election commission of India.</w:t>
            </w:r>
          </w:p>
        </w:tc>
        <w:tc>
          <w:tcPr>
            <w:tcW w:w="388" w:type="pct"/>
            <w:vAlign w:val="center"/>
          </w:tcPr>
          <w:p w14:paraId="5B1C1DC1" w14:textId="77777777" w:rsidR="00760F8B" w:rsidRPr="00FA796F" w:rsidRDefault="00760F8B" w:rsidP="00760F8B">
            <w:pPr>
              <w:contextualSpacing/>
              <w:jc w:val="center"/>
            </w:pPr>
            <w:r w:rsidRPr="00FA796F">
              <w:t>CO</w:t>
            </w:r>
            <w:r>
              <w:t>1</w:t>
            </w:r>
          </w:p>
        </w:tc>
        <w:tc>
          <w:tcPr>
            <w:tcW w:w="355" w:type="pct"/>
            <w:vAlign w:val="center"/>
          </w:tcPr>
          <w:p w14:paraId="60AE4BF4" w14:textId="77777777" w:rsidR="00760F8B" w:rsidRPr="00FA796F" w:rsidRDefault="00760F8B" w:rsidP="00760F8B">
            <w:pPr>
              <w:contextualSpacing/>
              <w:jc w:val="center"/>
            </w:pPr>
            <w:r>
              <w:t>U</w:t>
            </w:r>
          </w:p>
        </w:tc>
        <w:tc>
          <w:tcPr>
            <w:tcW w:w="473" w:type="pct"/>
            <w:vAlign w:val="center"/>
          </w:tcPr>
          <w:p w14:paraId="19A4BD7D" w14:textId="77777777" w:rsidR="00760F8B" w:rsidRPr="00FA796F" w:rsidRDefault="00760F8B" w:rsidP="00760F8B">
            <w:pPr>
              <w:contextualSpacing/>
              <w:jc w:val="center"/>
            </w:pPr>
            <w:r>
              <w:t>6</w:t>
            </w:r>
          </w:p>
        </w:tc>
      </w:tr>
      <w:tr w:rsidR="00760F8B" w:rsidRPr="00FA796F" w14:paraId="373FCECD" w14:textId="77777777" w:rsidTr="00A81194">
        <w:trPr>
          <w:trHeight w:val="396"/>
        </w:trPr>
        <w:tc>
          <w:tcPr>
            <w:tcW w:w="272" w:type="pct"/>
            <w:vAlign w:val="center"/>
          </w:tcPr>
          <w:p w14:paraId="6672DE41" w14:textId="77777777" w:rsidR="00760F8B" w:rsidRPr="00FA796F" w:rsidRDefault="00760F8B" w:rsidP="00760F8B">
            <w:pPr>
              <w:contextualSpacing/>
              <w:jc w:val="center"/>
            </w:pPr>
          </w:p>
        </w:tc>
        <w:tc>
          <w:tcPr>
            <w:tcW w:w="189" w:type="pct"/>
            <w:vAlign w:val="center"/>
          </w:tcPr>
          <w:p w14:paraId="5FC54924" w14:textId="77777777" w:rsidR="00760F8B" w:rsidRPr="00FA796F" w:rsidRDefault="00760F8B" w:rsidP="00760F8B">
            <w:pPr>
              <w:contextualSpacing/>
              <w:jc w:val="center"/>
            </w:pPr>
          </w:p>
        </w:tc>
        <w:tc>
          <w:tcPr>
            <w:tcW w:w="3323" w:type="pct"/>
            <w:vAlign w:val="bottom"/>
          </w:tcPr>
          <w:p w14:paraId="2E93C8A4" w14:textId="77777777" w:rsidR="00760F8B" w:rsidRPr="00FA796F" w:rsidRDefault="00760F8B" w:rsidP="00760F8B">
            <w:pPr>
              <w:contextualSpacing/>
              <w:jc w:val="both"/>
            </w:pPr>
          </w:p>
        </w:tc>
        <w:tc>
          <w:tcPr>
            <w:tcW w:w="388" w:type="pct"/>
            <w:vAlign w:val="center"/>
          </w:tcPr>
          <w:p w14:paraId="7684F7E4" w14:textId="77777777" w:rsidR="00760F8B" w:rsidRPr="00FA796F" w:rsidRDefault="00760F8B" w:rsidP="00760F8B">
            <w:pPr>
              <w:contextualSpacing/>
              <w:jc w:val="center"/>
            </w:pPr>
          </w:p>
        </w:tc>
        <w:tc>
          <w:tcPr>
            <w:tcW w:w="355" w:type="pct"/>
            <w:vAlign w:val="center"/>
          </w:tcPr>
          <w:p w14:paraId="6626EE7F" w14:textId="77777777" w:rsidR="00760F8B" w:rsidRPr="00FA796F" w:rsidRDefault="00760F8B" w:rsidP="00760F8B">
            <w:pPr>
              <w:contextualSpacing/>
              <w:jc w:val="center"/>
            </w:pPr>
          </w:p>
        </w:tc>
        <w:tc>
          <w:tcPr>
            <w:tcW w:w="473" w:type="pct"/>
            <w:vAlign w:val="center"/>
          </w:tcPr>
          <w:p w14:paraId="7E9863F6" w14:textId="77777777" w:rsidR="00760F8B" w:rsidRPr="00FA796F" w:rsidRDefault="00760F8B" w:rsidP="00760F8B">
            <w:pPr>
              <w:contextualSpacing/>
              <w:jc w:val="center"/>
            </w:pPr>
          </w:p>
        </w:tc>
      </w:tr>
      <w:tr w:rsidR="00760F8B" w:rsidRPr="00FA796F" w14:paraId="223B087C" w14:textId="77777777" w:rsidTr="00A81194">
        <w:trPr>
          <w:trHeight w:val="396"/>
        </w:trPr>
        <w:tc>
          <w:tcPr>
            <w:tcW w:w="272" w:type="pct"/>
            <w:vAlign w:val="center"/>
          </w:tcPr>
          <w:p w14:paraId="25ED60D2" w14:textId="77777777" w:rsidR="00760F8B" w:rsidRPr="00FA796F" w:rsidRDefault="00760F8B" w:rsidP="00760F8B">
            <w:pPr>
              <w:contextualSpacing/>
              <w:jc w:val="center"/>
            </w:pPr>
            <w:r w:rsidRPr="00FA796F">
              <w:t>18.</w:t>
            </w:r>
          </w:p>
        </w:tc>
        <w:tc>
          <w:tcPr>
            <w:tcW w:w="189" w:type="pct"/>
            <w:vAlign w:val="center"/>
          </w:tcPr>
          <w:p w14:paraId="1EA823AB" w14:textId="77777777" w:rsidR="00760F8B" w:rsidRPr="00FA796F" w:rsidRDefault="00760F8B" w:rsidP="00760F8B">
            <w:pPr>
              <w:contextualSpacing/>
              <w:jc w:val="center"/>
            </w:pPr>
            <w:r w:rsidRPr="00FA796F">
              <w:t>a.</w:t>
            </w:r>
          </w:p>
        </w:tc>
        <w:tc>
          <w:tcPr>
            <w:tcW w:w="3323" w:type="pct"/>
            <w:vAlign w:val="bottom"/>
          </w:tcPr>
          <w:p w14:paraId="336D269F" w14:textId="77777777" w:rsidR="00760F8B" w:rsidRPr="00FA796F" w:rsidRDefault="00760F8B" w:rsidP="00760F8B">
            <w:pPr>
              <w:contextualSpacing/>
              <w:jc w:val="both"/>
            </w:pPr>
            <w:r>
              <w:t>Explain in detail the provisions (equality and fraternity) to all the citizens of India as given in the Preamble to Constitution of India.</w:t>
            </w:r>
          </w:p>
        </w:tc>
        <w:tc>
          <w:tcPr>
            <w:tcW w:w="388" w:type="pct"/>
            <w:vAlign w:val="center"/>
          </w:tcPr>
          <w:p w14:paraId="7D6F70E2" w14:textId="77777777" w:rsidR="00760F8B" w:rsidRPr="00FA796F" w:rsidRDefault="00760F8B" w:rsidP="00760F8B">
            <w:pPr>
              <w:contextualSpacing/>
              <w:jc w:val="center"/>
            </w:pPr>
            <w:r w:rsidRPr="00FA796F">
              <w:t>CO</w:t>
            </w:r>
            <w:r>
              <w:t>3</w:t>
            </w:r>
          </w:p>
        </w:tc>
        <w:tc>
          <w:tcPr>
            <w:tcW w:w="355" w:type="pct"/>
            <w:vAlign w:val="center"/>
          </w:tcPr>
          <w:p w14:paraId="374A871D" w14:textId="77777777" w:rsidR="00760F8B" w:rsidRPr="00FA796F" w:rsidRDefault="00760F8B" w:rsidP="00760F8B">
            <w:pPr>
              <w:contextualSpacing/>
              <w:jc w:val="center"/>
            </w:pPr>
            <w:r>
              <w:t>Ap</w:t>
            </w:r>
          </w:p>
        </w:tc>
        <w:tc>
          <w:tcPr>
            <w:tcW w:w="473" w:type="pct"/>
            <w:vAlign w:val="center"/>
          </w:tcPr>
          <w:p w14:paraId="412E2480" w14:textId="77777777" w:rsidR="00760F8B" w:rsidRPr="00FA796F" w:rsidRDefault="00760F8B" w:rsidP="00760F8B">
            <w:pPr>
              <w:contextualSpacing/>
              <w:jc w:val="center"/>
            </w:pPr>
            <w:r>
              <w:t>6</w:t>
            </w:r>
          </w:p>
        </w:tc>
      </w:tr>
      <w:tr w:rsidR="00760F8B" w:rsidRPr="00FA796F" w14:paraId="4DCE58EB" w14:textId="77777777" w:rsidTr="00A81194">
        <w:trPr>
          <w:trHeight w:val="396"/>
        </w:trPr>
        <w:tc>
          <w:tcPr>
            <w:tcW w:w="272" w:type="pct"/>
            <w:vAlign w:val="center"/>
          </w:tcPr>
          <w:p w14:paraId="4DC1498C" w14:textId="77777777" w:rsidR="00760F8B" w:rsidRPr="00FA796F" w:rsidRDefault="00760F8B" w:rsidP="00760F8B">
            <w:pPr>
              <w:contextualSpacing/>
              <w:jc w:val="center"/>
            </w:pPr>
          </w:p>
        </w:tc>
        <w:tc>
          <w:tcPr>
            <w:tcW w:w="189" w:type="pct"/>
            <w:vAlign w:val="center"/>
          </w:tcPr>
          <w:p w14:paraId="0B2F6B29" w14:textId="77777777" w:rsidR="00760F8B" w:rsidRPr="00FA796F" w:rsidRDefault="00760F8B" w:rsidP="00760F8B">
            <w:pPr>
              <w:contextualSpacing/>
              <w:jc w:val="center"/>
            </w:pPr>
            <w:r w:rsidRPr="00FA796F">
              <w:t>b.</w:t>
            </w:r>
          </w:p>
        </w:tc>
        <w:tc>
          <w:tcPr>
            <w:tcW w:w="3323" w:type="pct"/>
            <w:vAlign w:val="bottom"/>
          </w:tcPr>
          <w:p w14:paraId="352EBB91" w14:textId="77777777" w:rsidR="00760F8B" w:rsidRPr="00FA796F" w:rsidRDefault="00760F8B" w:rsidP="00760F8B">
            <w:pPr>
              <w:contextualSpacing/>
              <w:jc w:val="both"/>
            </w:pPr>
            <w:r>
              <w:rPr>
                <w:bCs/>
              </w:rPr>
              <w:t>List down the articles in the constitution of India related to socio-economic principles.</w:t>
            </w:r>
          </w:p>
        </w:tc>
        <w:tc>
          <w:tcPr>
            <w:tcW w:w="388" w:type="pct"/>
            <w:vAlign w:val="center"/>
          </w:tcPr>
          <w:p w14:paraId="5CDE81F1" w14:textId="77777777" w:rsidR="00760F8B" w:rsidRPr="00FA796F" w:rsidRDefault="00760F8B" w:rsidP="00760F8B">
            <w:pPr>
              <w:contextualSpacing/>
              <w:jc w:val="center"/>
            </w:pPr>
            <w:r w:rsidRPr="00FA796F">
              <w:t>CO</w:t>
            </w:r>
            <w:r>
              <w:t>3</w:t>
            </w:r>
          </w:p>
        </w:tc>
        <w:tc>
          <w:tcPr>
            <w:tcW w:w="355" w:type="pct"/>
            <w:vAlign w:val="center"/>
          </w:tcPr>
          <w:p w14:paraId="5F2BD357" w14:textId="77777777" w:rsidR="00760F8B" w:rsidRPr="00FA796F" w:rsidRDefault="00760F8B" w:rsidP="00760F8B">
            <w:pPr>
              <w:contextualSpacing/>
              <w:jc w:val="center"/>
            </w:pPr>
            <w:r>
              <w:t>R</w:t>
            </w:r>
          </w:p>
        </w:tc>
        <w:tc>
          <w:tcPr>
            <w:tcW w:w="473" w:type="pct"/>
            <w:vAlign w:val="center"/>
          </w:tcPr>
          <w:p w14:paraId="2F5793D0" w14:textId="77777777" w:rsidR="00760F8B" w:rsidRPr="00FA796F" w:rsidRDefault="00760F8B" w:rsidP="00760F8B">
            <w:pPr>
              <w:contextualSpacing/>
              <w:jc w:val="center"/>
            </w:pPr>
            <w:r>
              <w:t>6</w:t>
            </w:r>
          </w:p>
        </w:tc>
      </w:tr>
      <w:tr w:rsidR="00760F8B" w:rsidRPr="00FA796F" w14:paraId="4D69CBAB" w14:textId="77777777" w:rsidTr="00A81194">
        <w:trPr>
          <w:trHeight w:val="396"/>
        </w:trPr>
        <w:tc>
          <w:tcPr>
            <w:tcW w:w="272" w:type="pct"/>
            <w:vAlign w:val="center"/>
          </w:tcPr>
          <w:p w14:paraId="00361EB8" w14:textId="77777777" w:rsidR="00760F8B" w:rsidRPr="00FA796F" w:rsidRDefault="00760F8B" w:rsidP="00760F8B">
            <w:pPr>
              <w:contextualSpacing/>
              <w:jc w:val="center"/>
            </w:pPr>
          </w:p>
        </w:tc>
        <w:tc>
          <w:tcPr>
            <w:tcW w:w="189" w:type="pct"/>
            <w:vAlign w:val="center"/>
          </w:tcPr>
          <w:p w14:paraId="3745292C" w14:textId="77777777" w:rsidR="00760F8B" w:rsidRPr="00FA796F" w:rsidRDefault="00760F8B" w:rsidP="00760F8B">
            <w:pPr>
              <w:contextualSpacing/>
              <w:jc w:val="center"/>
            </w:pPr>
          </w:p>
        </w:tc>
        <w:tc>
          <w:tcPr>
            <w:tcW w:w="3323" w:type="pct"/>
            <w:vAlign w:val="bottom"/>
          </w:tcPr>
          <w:p w14:paraId="73495CE4" w14:textId="77777777" w:rsidR="00760F8B" w:rsidRPr="00FA796F" w:rsidRDefault="00760F8B" w:rsidP="00760F8B">
            <w:pPr>
              <w:contextualSpacing/>
              <w:jc w:val="both"/>
            </w:pPr>
          </w:p>
        </w:tc>
        <w:tc>
          <w:tcPr>
            <w:tcW w:w="388" w:type="pct"/>
            <w:vAlign w:val="bottom"/>
          </w:tcPr>
          <w:p w14:paraId="607D923C" w14:textId="77777777" w:rsidR="00760F8B" w:rsidRPr="00FA796F" w:rsidRDefault="00760F8B" w:rsidP="00760F8B">
            <w:pPr>
              <w:contextualSpacing/>
              <w:jc w:val="center"/>
            </w:pPr>
          </w:p>
        </w:tc>
        <w:tc>
          <w:tcPr>
            <w:tcW w:w="355" w:type="pct"/>
            <w:vAlign w:val="bottom"/>
          </w:tcPr>
          <w:p w14:paraId="4C5FE7EE" w14:textId="77777777" w:rsidR="00760F8B" w:rsidRPr="00FA796F" w:rsidRDefault="00760F8B" w:rsidP="00760F8B">
            <w:pPr>
              <w:contextualSpacing/>
              <w:jc w:val="center"/>
            </w:pPr>
          </w:p>
        </w:tc>
        <w:tc>
          <w:tcPr>
            <w:tcW w:w="473" w:type="pct"/>
            <w:vAlign w:val="bottom"/>
          </w:tcPr>
          <w:p w14:paraId="16517107" w14:textId="77777777" w:rsidR="00760F8B" w:rsidRPr="00FA796F" w:rsidRDefault="00760F8B" w:rsidP="00760F8B">
            <w:pPr>
              <w:contextualSpacing/>
              <w:jc w:val="center"/>
            </w:pPr>
          </w:p>
        </w:tc>
      </w:tr>
      <w:tr w:rsidR="00760F8B" w:rsidRPr="00FA796F" w14:paraId="45760C5A" w14:textId="77777777" w:rsidTr="00A81194">
        <w:trPr>
          <w:trHeight w:val="396"/>
        </w:trPr>
        <w:tc>
          <w:tcPr>
            <w:tcW w:w="272" w:type="pct"/>
            <w:vAlign w:val="center"/>
          </w:tcPr>
          <w:p w14:paraId="6EB74CD0" w14:textId="77777777" w:rsidR="00760F8B" w:rsidRPr="00FA796F" w:rsidRDefault="00760F8B" w:rsidP="00760F8B">
            <w:pPr>
              <w:contextualSpacing/>
              <w:jc w:val="center"/>
            </w:pPr>
            <w:r w:rsidRPr="00FA796F">
              <w:lastRenderedPageBreak/>
              <w:t>19.</w:t>
            </w:r>
          </w:p>
        </w:tc>
        <w:tc>
          <w:tcPr>
            <w:tcW w:w="189" w:type="pct"/>
            <w:vAlign w:val="center"/>
          </w:tcPr>
          <w:p w14:paraId="090AC4C5" w14:textId="77777777" w:rsidR="00760F8B" w:rsidRPr="00FA796F" w:rsidRDefault="00760F8B" w:rsidP="00760F8B">
            <w:pPr>
              <w:contextualSpacing/>
              <w:jc w:val="center"/>
            </w:pPr>
            <w:r w:rsidRPr="00FA796F">
              <w:t>a.</w:t>
            </w:r>
          </w:p>
        </w:tc>
        <w:tc>
          <w:tcPr>
            <w:tcW w:w="3323" w:type="pct"/>
            <w:vAlign w:val="bottom"/>
          </w:tcPr>
          <w:p w14:paraId="7D2B811F" w14:textId="77777777" w:rsidR="00760F8B" w:rsidRPr="00FA796F" w:rsidRDefault="00760F8B" w:rsidP="00760F8B">
            <w:pPr>
              <w:contextualSpacing/>
              <w:jc w:val="both"/>
            </w:pPr>
            <w:r>
              <w:t>Explain how the states have been described in preamble to the constitution of India (secular, democratic and republic).</w:t>
            </w:r>
          </w:p>
        </w:tc>
        <w:tc>
          <w:tcPr>
            <w:tcW w:w="388" w:type="pct"/>
            <w:vAlign w:val="center"/>
          </w:tcPr>
          <w:p w14:paraId="09056E03" w14:textId="77777777" w:rsidR="00760F8B" w:rsidRPr="00FA796F" w:rsidRDefault="00760F8B" w:rsidP="00760F8B">
            <w:pPr>
              <w:contextualSpacing/>
              <w:jc w:val="center"/>
            </w:pPr>
            <w:r w:rsidRPr="00FA796F">
              <w:t>CO</w:t>
            </w:r>
            <w:r>
              <w:t>2</w:t>
            </w:r>
          </w:p>
        </w:tc>
        <w:tc>
          <w:tcPr>
            <w:tcW w:w="355" w:type="pct"/>
            <w:vAlign w:val="center"/>
          </w:tcPr>
          <w:p w14:paraId="305A245C" w14:textId="77777777" w:rsidR="00760F8B" w:rsidRPr="00FA796F" w:rsidRDefault="00760F8B" w:rsidP="00760F8B">
            <w:pPr>
              <w:contextualSpacing/>
              <w:jc w:val="center"/>
            </w:pPr>
            <w:r>
              <w:t>U</w:t>
            </w:r>
          </w:p>
        </w:tc>
        <w:tc>
          <w:tcPr>
            <w:tcW w:w="473" w:type="pct"/>
            <w:vAlign w:val="center"/>
          </w:tcPr>
          <w:p w14:paraId="0D31AAE7" w14:textId="77777777" w:rsidR="00760F8B" w:rsidRPr="00FA796F" w:rsidRDefault="00760F8B" w:rsidP="00760F8B">
            <w:pPr>
              <w:contextualSpacing/>
              <w:jc w:val="center"/>
            </w:pPr>
            <w:r>
              <w:t>6</w:t>
            </w:r>
          </w:p>
        </w:tc>
      </w:tr>
      <w:tr w:rsidR="00760F8B" w:rsidRPr="00FA796F" w14:paraId="413C5B16" w14:textId="77777777" w:rsidTr="00A81194">
        <w:trPr>
          <w:trHeight w:val="396"/>
        </w:trPr>
        <w:tc>
          <w:tcPr>
            <w:tcW w:w="272" w:type="pct"/>
            <w:vAlign w:val="center"/>
          </w:tcPr>
          <w:p w14:paraId="5CC4A785" w14:textId="77777777" w:rsidR="00760F8B" w:rsidRPr="00FA796F" w:rsidRDefault="00760F8B" w:rsidP="00760F8B">
            <w:pPr>
              <w:contextualSpacing/>
              <w:jc w:val="center"/>
            </w:pPr>
          </w:p>
        </w:tc>
        <w:tc>
          <w:tcPr>
            <w:tcW w:w="189" w:type="pct"/>
            <w:vAlign w:val="center"/>
          </w:tcPr>
          <w:p w14:paraId="7F5B7673" w14:textId="77777777" w:rsidR="00760F8B" w:rsidRPr="00FA796F" w:rsidRDefault="00760F8B" w:rsidP="00760F8B">
            <w:pPr>
              <w:contextualSpacing/>
              <w:jc w:val="center"/>
            </w:pPr>
            <w:r w:rsidRPr="00FA796F">
              <w:t>b.</w:t>
            </w:r>
          </w:p>
        </w:tc>
        <w:tc>
          <w:tcPr>
            <w:tcW w:w="3323" w:type="pct"/>
            <w:vAlign w:val="bottom"/>
          </w:tcPr>
          <w:p w14:paraId="72DC1183" w14:textId="77777777" w:rsidR="00760F8B" w:rsidRPr="00FA796F" w:rsidRDefault="00760F8B" w:rsidP="00760F8B">
            <w:pPr>
              <w:contextualSpacing/>
              <w:jc w:val="both"/>
              <w:rPr>
                <w:bCs/>
              </w:rPr>
            </w:pPr>
            <w:r>
              <w:rPr>
                <w:bCs/>
              </w:rPr>
              <w:t>Discuss in detail the five provisions (Article 14-18) to provide for equality before law to all citizens of India.</w:t>
            </w:r>
          </w:p>
        </w:tc>
        <w:tc>
          <w:tcPr>
            <w:tcW w:w="388" w:type="pct"/>
            <w:vAlign w:val="center"/>
          </w:tcPr>
          <w:p w14:paraId="7F98B29E" w14:textId="77777777" w:rsidR="00760F8B" w:rsidRPr="00FA796F" w:rsidRDefault="00760F8B" w:rsidP="00760F8B">
            <w:pPr>
              <w:contextualSpacing/>
              <w:jc w:val="center"/>
            </w:pPr>
            <w:r w:rsidRPr="00FA796F">
              <w:t>CO</w:t>
            </w:r>
            <w:r>
              <w:t>4</w:t>
            </w:r>
          </w:p>
        </w:tc>
        <w:tc>
          <w:tcPr>
            <w:tcW w:w="355" w:type="pct"/>
            <w:vAlign w:val="center"/>
          </w:tcPr>
          <w:p w14:paraId="2009441F" w14:textId="77777777" w:rsidR="00760F8B" w:rsidRPr="00FA796F" w:rsidRDefault="00760F8B" w:rsidP="00760F8B">
            <w:pPr>
              <w:contextualSpacing/>
              <w:jc w:val="center"/>
            </w:pPr>
            <w:r>
              <w:t>Ap</w:t>
            </w:r>
          </w:p>
        </w:tc>
        <w:tc>
          <w:tcPr>
            <w:tcW w:w="473" w:type="pct"/>
            <w:vAlign w:val="center"/>
          </w:tcPr>
          <w:p w14:paraId="1E872252" w14:textId="77777777" w:rsidR="00760F8B" w:rsidRPr="00FA796F" w:rsidRDefault="00760F8B" w:rsidP="00760F8B">
            <w:pPr>
              <w:contextualSpacing/>
              <w:jc w:val="center"/>
            </w:pPr>
            <w:r>
              <w:t>6</w:t>
            </w:r>
          </w:p>
        </w:tc>
      </w:tr>
      <w:tr w:rsidR="00760F8B" w:rsidRPr="00FA796F" w14:paraId="7D97E04E" w14:textId="77777777" w:rsidTr="00A81194">
        <w:trPr>
          <w:trHeight w:val="396"/>
        </w:trPr>
        <w:tc>
          <w:tcPr>
            <w:tcW w:w="272" w:type="pct"/>
            <w:vAlign w:val="center"/>
          </w:tcPr>
          <w:p w14:paraId="437F36C8" w14:textId="77777777" w:rsidR="00760F8B" w:rsidRPr="00FA796F" w:rsidRDefault="00760F8B" w:rsidP="00760F8B">
            <w:pPr>
              <w:contextualSpacing/>
              <w:jc w:val="center"/>
            </w:pPr>
          </w:p>
        </w:tc>
        <w:tc>
          <w:tcPr>
            <w:tcW w:w="189" w:type="pct"/>
            <w:vAlign w:val="center"/>
          </w:tcPr>
          <w:p w14:paraId="02655DB1" w14:textId="77777777" w:rsidR="00760F8B" w:rsidRPr="00FA796F" w:rsidRDefault="00760F8B" w:rsidP="00760F8B">
            <w:pPr>
              <w:contextualSpacing/>
              <w:jc w:val="center"/>
            </w:pPr>
          </w:p>
        </w:tc>
        <w:tc>
          <w:tcPr>
            <w:tcW w:w="3323" w:type="pct"/>
            <w:vAlign w:val="bottom"/>
          </w:tcPr>
          <w:p w14:paraId="05C80A46" w14:textId="77777777" w:rsidR="00760F8B" w:rsidRPr="00FA796F" w:rsidRDefault="00760F8B" w:rsidP="00760F8B">
            <w:pPr>
              <w:contextualSpacing/>
              <w:jc w:val="both"/>
            </w:pPr>
          </w:p>
        </w:tc>
        <w:tc>
          <w:tcPr>
            <w:tcW w:w="388" w:type="pct"/>
            <w:vAlign w:val="center"/>
          </w:tcPr>
          <w:p w14:paraId="663ED108" w14:textId="77777777" w:rsidR="00760F8B" w:rsidRPr="00FA796F" w:rsidRDefault="00760F8B" w:rsidP="00760F8B">
            <w:pPr>
              <w:contextualSpacing/>
              <w:jc w:val="center"/>
            </w:pPr>
          </w:p>
        </w:tc>
        <w:tc>
          <w:tcPr>
            <w:tcW w:w="355" w:type="pct"/>
            <w:vAlign w:val="center"/>
          </w:tcPr>
          <w:p w14:paraId="12E61A2F" w14:textId="77777777" w:rsidR="00760F8B" w:rsidRPr="00FA796F" w:rsidRDefault="00760F8B" w:rsidP="00760F8B">
            <w:pPr>
              <w:contextualSpacing/>
              <w:jc w:val="center"/>
            </w:pPr>
          </w:p>
        </w:tc>
        <w:tc>
          <w:tcPr>
            <w:tcW w:w="473" w:type="pct"/>
            <w:vAlign w:val="center"/>
          </w:tcPr>
          <w:p w14:paraId="2087320D" w14:textId="77777777" w:rsidR="00760F8B" w:rsidRPr="00FA796F" w:rsidRDefault="00760F8B" w:rsidP="00760F8B">
            <w:pPr>
              <w:contextualSpacing/>
              <w:jc w:val="center"/>
            </w:pPr>
          </w:p>
        </w:tc>
      </w:tr>
      <w:tr w:rsidR="00760F8B" w:rsidRPr="00FA796F" w14:paraId="17B47BF7" w14:textId="77777777" w:rsidTr="00A81194">
        <w:trPr>
          <w:trHeight w:val="396"/>
        </w:trPr>
        <w:tc>
          <w:tcPr>
            <w:tcW w:w="272" w:type="pct"/>
            <w:vAlign w:val="center"/>
          </w:tcPr>
          <w:p w14:paraId="46850A65" w14:textId="77777777" w:rsidR="00760F8B" w:rsidRPr="00FA796F" w:rsidRDefault="00760F8B" w:rsidP="00760F8B">
            <w:pPr>
              <w:contextualSpacing/>
              <w:jc w:val="center"/>
            </w:pPr>
            <w:r w:rsidRPr="00FA796F">
              <w:t>20.</w:t>
            </w:r>
          </w:p>
        </w:tc>
        <w:tc>
          <w:tcPr>
            <w:tcW w:w="189" w:type="pct"/>
            <w:vAlign w:val="center"/>
          </w:tcPr>
          <w:p w14:paraId="78EC9A7B" w14:textId="77777777" w:rsidR="00760F8B" w:rsidRPr="00FA796F" w:rsidRDefault="00760F8B" w:rsidP="00760F8B">
            <w:pPr>
              <w:contextualSpacing/>
              <w:jc w:val="center"/>
            </w:pPr>
            <w:r w:rsidRPr="00FA796F">
              <w:t>a.</w:t>
            </w:r>
          </w:p>
        </w:tc>
        <w:tc>
          <w:tcPr>
            <w:tcW w:w="3323" w:type="pct"/>
            <w:vAlign w:val="bottom"/>
          </w:tcPr>
          <w:p w14:paraId="27EF6010" w14:textId="77777777" w:rsidR="00760F8B" w:rsidRPr="00FA796F" w:rsidRDefault="00760F8B" w:rsidP="00760F8B">
            <w:pPr>
              <w:contextualSpacing/>
              <w:jc w:val="both"/>
            </w:pPr>
            <w:r>
              <w:t>Categorize the rights to freedom and explain them in detail.</w:t>
            </w:r>
          </w:p>
        </w:tc>
        <w:tc>
          <w:tcPr>
            <w:tcW w:w="388" w:type="pct"/>
            <w:vAlign w:val="center"/>
          </w:tcPr>
          <w:p w14:paraId="25451790" w14:textId="77777777" w:rsidR="00760F8B" w:rsidRPr="00FA796F" w:rsidRDefault="00760F8B" w:rsidP="00760F8B">
            <w:pPr>
              <w:contextualSpacing/>
              <w:jc w:val="center"/>
            </w:pPr>
            <w:r w:rsidRPr="00FA796F">
              <w:t>CO</w:t>
            </w:r>
            <w:r>
              <w:t>3</w:t>
            </w:r>
          </w:p>
        </w:tc>
        <w:tc>
          <w:tcPr>
            <w:tcW w:w="355" w:type="pct"/>
            <w:vAlign w:val="center"/>
          </w:tcPr>
          <w:p w14:paraId="66A5A94E" w14:textId="77777777" w:rsidR="00760F8B" w:rsidRPr="00FA796F" w:rsidRDefault="00760F8B" w:rsidP="00760F8B">
            <w:pPr>
              <w:contextualSpacing/>
              <w:jc w:val="center"/>
            </w:pPr>
            <w:r>
              <w:t>Ap</w:t>
            </w:r>
          </w:p>
        </w:tc>
        <w:tc>
          <w:tcPr>
            <w:tcW w:w="473" w:type="pct"/>
            <w:vAlign w:val="center"/>
          </w:tcPr>
          <w:p w14:paraId="7C5D05CD" w14:textId="77777777" w:rsidR="00760F8B" w:rsidRPr="00FA796F" w:rsidRDefault="00760F8B" w:rsidP="00760F8B">
            <w:pPr>
              <w:contextualSpacing/>
              <w:jc w:val="center"/>
            </w:pPr>
            <w:r>
              <w:t>6</w:t>
            </w:r>
          </w:p>
        </w:tc>
      </w:tr>
      <w:tr w:rsidR="00760F8B" w:rsidRPr="00FA796F" w14:paraId="440BE8E8" w14:textId="77777777" w:rsidTr="00A81194">
        <w:trPr>
          <w:trHeight w:val="396"/>
        </w:trPr>
        <w:tc>
          <w:tcPr>
            <w:tcW w:w="272" w:type="pct"/>
            <w:vAlign w:val="center"/>
          </w:tcPr>
          <w:p w14:paraId="02047B31" w14:textId="77777777" w:rsidR="00760F8B" w:rsidRPr="00FA796F" w:rsidRDefault="00760F8B" w:rsidP="00760F8B">
            <w:pPr>
              <w:contextualSpacing/>
              <w:jc w:val="center"/>
            </w:pPr>
          </w:p>
        </w:tc>
        <w:tc>
          <w:tcPr>
            <w:tcW w:w="189" w:type="pct"/>
            <w:vAlign w:val="center"/>
          </w:tcPr>
          <w:p w14:paraId="00F6ACB8" w14:textId="77777777" w:rsidR="00760F8B" w:rsidRPr="00FA796F" w:rsidRDefault="00760F8B" w:rsidP="00760F8B">
            <w:pPr>
              <w:contextualSpacing/>
              <w:jc w:val="center"/>
            </w:pPr>
            <w:r w:rsidRPr="00FA796F">
              <w:t>b.</w:t>
            </w:r>
          </w:p>
        </w:tc>
        <w:tc>
          <w:tcPr>
            <w:tcW w:w="3323" w:type="pct"/>
            <w:vAlign w:val="bottom"/>
          </w:tcPr>
          <w:p w14:paraId="124CBEE1" w14:textId="77777777" w:rsidR="00760F8B" w:rsidRDefault="00760F8B" w:rsidP="00760F8B">
            <w:pPr>
              <w:contextualSpacing/>
              <w:jc w:val="both"/>
              <w:rPr>
                <w:bCs/>
              </w:rPr>
            </w:pPr>
            <w:r>
              <w:rPr>
                <w:bCs/>
              </w:rPr>
              <w:t>a. Write down the composition of municipal committee/municipality.</w:t>
            </w:r>
          </w:p>
          <w:p w14:paraId="25437269" w14:textId="77777777" w:rsidR="00760F8B" w:rsidRPr="00FA796F" w:rsidRDefault="00760F8B" w:rsidP="00760F8B">
            <w:pPr>
              <w:contextualSpacing/>
              <w:jc w:val="both"/>
              <w:rPr>
                <w:bCs/>
              </w:rPr>
            </w:pPr>
            <w:r>
              <w:rPr>
                <w:bCs/>
              </w:rPr>
              <w:t xml:space="preserve">b. discuss the roles and functions of chairman /president of municipal committee. </w:t>
            </w:r>
          </w:p>
        </w:tc>
        <w:tc>
          <w:tcPr>
            <w:tcW w:w="388" w:type="pct"/>
            <w:vAlign w:val="center"/>
          </w:tcPr>
          <w:p w14:paraId="2788E119" w14:textId="77777777" w:rsidR="00760F8B" w:rsidRDefault="00760F8B" w:rsidP="00760F8B">
            <w:pPr>
              <w:contextualSpacing/>
              <w:jc w:val="center"/>
            </w:pPr>
            <w:r w:rsidRPr="00FA796F">
              <w:t>CO</w:t>
            </w:r>
            <w:r>
              <w:t>4</w:t>
            </w:r>
          </w:p>
          <w:p w14:paraId="4930358D" w14:textId="77777777" w:rsidR="00760F8B" w:rsidRPr="00FA796F" w:rsidRDefault="00760F8B" w:rsidP="00760F8B">
            <w:pPr>
              <w:contextualSpacing/>
              <w:jc w:val="center"/>
            </w:pPr>
            <w:r>
              <w:t>CO4</w:t>
            </w:r>
          </w:p>
        </w:tc>
        <w:tc>
          <w:tcPr>
            <w:tcW w:w="355" w:type="pct"/>
            <w:vAlign w:val="center"/>
          </w:tcPr>
          <w:p w14:paraId="59834846" w14:textId="77777777" w:rsidR="00760F8B" w:rsidRDefault="00760F8B" w:rsidP="00760F8B">
            <w:pPr>
              <w:contextualSpacing/>
              <w:jc w:val="center"/>
            </w:pPr>
            <w:r>
              <w:t>R</w:t>
            </w:r>
          </w:p>
          <w:p w14:paraId="1C788E68" w14:textId="77777777" w:rsidR="00760F8B" w:rsidRPr="00FA796F" w:rsidRDefault="00760F8B" w:rsidP="00760F8B">
            <w:pPr>
              <w:contextualSpacing/>
              <w:jc w:val="center"/>
            </w:pPr>
            <w:r>
              <w:t>U</w:t>
            </w:r>
          </w:p>
        </w:tc>
        <w:tc>
          <w:tcPr>
            <w:tcW w:w="473" w:type="pct"/>
            <w:vAlign w:val="center"/>
          </w:tcPr>
          <w:p w14:paraId="57FBF19D" w14:textId="77777777" w:rsidR="00760F8B" w:rsidRDefault="00760F8B" w:rsidP="00760F8B">
            <w:pPr>
              <w:contextualSpacing/>
              <w:jc w:val="center"/>
            </w:pPr>
            <w:r>
              <w:t>3</w:t>
            </w:r>
          </w:p>
          <w:p w14:paraId="7770F8F6" w14:textId="77777777" w:rsidR="00760F8B" w:rsidRPr="00FA796F" w:rsidRDefault="00760F8B" w:rsidP="00760F8B">
            <w:pPr>
              <w:contextualSpacing/>
              <w:jc w:val="center"/>
            </w:pPr>
            <w:r>
              <w:t>3</w:t>
            </w:r>
          </w:p>
        </w:tc>
      </w:tr>
      <w:tr w:rsidR="00760F8B" w:rsidRPr="00FA796F" w14:paraId="3383B8B0" w14:textId="77777777" w:rsidTr="00A81194">
        <w:trPr>
          <w:trHeight w:val="396"/>
        </w:trPr>
        <w:tc>
          <w:tcPr>
            <w:tcW w:w="272" w:type="pct"/>
            <w:vAlign w:val="center"/>
          </w:tcPr>
          <w:p w14:paraId="17F2E9B8" w14:textId="77777777" w:rsidR="00760F8B" w:rsidRPr="00FA796F" w:rsidRDefault="00760F8B" w:rsidP="00760F8B">
            <w:pPr>
              <w:contextualSpacing/>
              <w:jc w:val="center"/>
            </w:pPr>
          </w:p>
        </w:tc>
        <w:tc>
          <w:tcPr>
            <w:tcW w:w="189" w:type="pct"/>
            <w:vAlign w:val="center"/>
          </w:tcPr>
          <w:p w14:paraId="5CFCFEB9" w14:textId="77777777" w:rsidR="00760F8B" w:rsidRPr="00FA796F" w:rsidRDefault="00760F8B" w:rsidP="00760F8B">
            <w:pPr>
              <w:contextualSpacing/>
              <w:jc w:val="center"/>
            </w:pPr>
          </w:p>
        </w:tc>
        <w:tc>
          <w:tcPr>
            <w:tcW w:w="3323" w:type="pct"/>
            <w:vAlign w:val="bottom"/>
          </w:tcPr>
          <w:p w14:paraId="70C4F8F6" w14:textId="77777777" w:rsidR="00760F8B" w:rsidRPr="00FA796F" w:rsidRDefault="00760F8B" w:rsidP="00760F8B">
            <w:pPr>
              <w:contextualSpacing/>
              <w:jc w:val="both"/>
            </w:pPr>
          </w:p>
        </w:tc>
        <w:tc>
          <w:tcPr>
            <w:tcW w:w="388" w:type="pct"/>
            <w:vAlign w:val="center"/>
          </w:tcPr>
          <w:p w14:paraId="4F8FFBF0" w14:textId="77777777" w:rsidR="00760F8B" w:rsidRPr="00FA796F" w:rsidRDefault="00760F8B" w:rsidP="00760F8B">
            <w:pPr>
              <w:contextualSpacing/>
              <w:jc w:val="center"/>
            </w:pPr>
          </w:p>
        </w:tc>
        <w:tc>
          <w:tcPr>
            <w:tcW w:w="355" w:type="pct"/>
            <w:vAlign w:val="center"/>
          </w:tcPr>
          <w:p w14:paraId="61C108B7" w14:textId="77777777" w:rsidR="00760F8B" w:rsidRPr="00FA796F" w:rsidRDefault="00760F8B" w:rsidP="00760F8B">
            <w:pPr>
              <w:contextualSpacing/>
              <w:jc w:val="center"/>
            </w:pPr>
          </w:p>
        </w:tc>
        <w:tc>
          <w:tcPr>
            <w:tcW w:w="473" w:type="pct"/>
            <w:vAlign w:val="center"/>
          </w:tcPr>
          <w:p w14:paraId="45784F37" w14:textId="77777777" w:rsidR="00760F8B" w:rsidRPr="00FA796F" w:rsidRDefault="00760F8B" w:rsidP="00760F8B">
            <w:pPr>
              <w:contextualSpacing/>
              <w:jc w:val="center"/>
            </w:pPr>
          </w:p>
        </w:tc>
      </w:tr>
      <w:tr w:rsidR="00760F8B" w:rsidRPr="00FA796F" w14:paraId="5585273E" w14:textId="77777777" w:rsidTr="00A81194">
        <w:trPr>
          <w:trHeight w:val="396"/>
        </w:trPr>
        <w:tc>
          <w:tcPr>
            <w:tcW w:w="272" w:type="pct"/>
            <w:vAlign w:val="center"/>
          </w:tcPr>
          <w:p w14:paraId="5F510B42" w14:textId="77777777" w:rsidR="00760F8B" w:rsidRPr="00FA796F" w:rsidRDefault="00760F8B" w:rsidP="00760F8B">
            <w:pPr>
              <w:contextualSpacing/>
              <w:jc w:val="center"/>
            </w:pPr>
            <w:r w:rsidRPr="00FA796F">
              <w:t>21.</w:t>
            </w:r>
          </w:p>
        </w:tc>
        <w:tc>
          <w:tcPr>
            <w:tcW w:w="189" w:type="pct"/>
            <w:vAlign w:val="center"/>
          </w:tcPr>
          <w:p w14:paraId="4329BC37" w14:textId="77777777" w:rsidR="00760F8B" w:rsidRPr="00FA796F" w:rsidRDefault="00760F8B" w:rsidP="00760F8B">
            <w:pPr>
              <w:contextualSpacing/>
              <w:jc w:val="center"/>
            </w:pPr>
            <w:r w:rsidRPr="00FA796F">
              <w:t>a.</w:t>
            </w:r>
          </w:p>
        </w:tc>
        <w:tc>
          <w:tcPr>
            <w:tcW w:w="3323" w:type="pct"/>
            <w:vAlign w:val="bottom"/>
          </w:tcPr>
          <w:p w14:paraId="332670A2" w14:textId="77777777" w:rsidR="00760F8B" w:rsidRPr="00FA796F" w:rsidRDefault="00760F8B" w:rsidP="00760F8B">
            <w:pPr>
              <w:contextualSpacing/>
              <w:jc w:val="both"/>
            </w:pPr>
            <w:r>
              <w:t>Enumerate all four provisions for the rights to freedom of religion and discuss any two of them in detail.</w:t>
            </w:r>
          </w:p>
        </w:tc>
        <w:tc>
          <w:tcPr>
            <w:tcW w:w="388" w:type="pct"/>
            <w:vAlign w:val="center"/>
          </w:tcPr>
          <w:p w14:paraId="64BBCAD8" w14:textId="77777777" w:rsidR="00760F8B" w:rsidRPr="00FA796F" w:rsidRDefault="00760F8B" w:rsidP="00760F8B">
            <w:pPr>
              <w:contextualSpacing/>
              <w:jc w:val="center"/>
            </w:pPr>
            <w:r w:rsidRPr="00FA796F">
              <w:t>CO</w:t>
            </w:r>
            <w:r>
              <w:t>6</w:t>
            </w:r>
          </w:p>
        </w:tc>
        <w:tc>
          <w:tcPr>
            <w:tcW w:w="355" w:type="pct"/>
            <w:vAlign w:val="center"/>
          </w:tcPr>
          <w:p w14:paraId="1361B210" w14:textId="77777777" w:rsidR="00760F8B" w:rsidRPr="00FA796F" w:rsidRDefault="00760F8B" w:rsidP="00760F8B">
            <w:pPr>
              <w:contextualSpacing/>
              <w:jc w:val="center"/>
            </w:pPr>
            <w:r>
              <w:t>Ap</w:t>
            </w:r>
          </w:p>
        </w:tc>
        <w:tc>
          <w:tcPr>
            <w:tcW w:w="473" w:type="pct"/>
            <w:vAlign w:val="center"/>
          </w:tcPr>
          <w:p w14:paraId="25F8D160" w14:textId="77777777" w:rsidR="00760F8B" w:rsidRPr="00FA796F" w:rsidRDefault="00760F8B" w:rsidP="00760F8B">
            <w:pPr>
              <w:contextualSpacing/>
              <w:jc w:val="center"/>
            </w:pPr>
            <w:r>
              <w:t>6</w:t>
            </w:r>
          </w:p>
        </w:tc>
      </w:tr>
      <w:tr w:rsidR="00760F8B" w:rsidRPr="00FA796F" w14:paraId="7336C7F4" w14:textId="77777777" w:rsidTr="00A81194">
        <w:trPr>
          <w:trHeight w:val="396"/>
        </w:trPr>
        <w:tc>
          <w:tcPr>
            <w:tcW w:w="272" w:type="pct"/>
            <w:vAlign w:val="center"/>
          </w:tcPr>
          <w:p w14:paraId="703F476B" w14:textId="77777777" w:rsidR="00760F8B" w:rsidRPr="00FA796F" w:rsidRDefault="00760F8B" w:rsidP="00760F8B">
            <w:pPr>
              <w:contextualSpacing/>
              <w:jc w:val="center"/>
            </w:pPr>
          </w:p>
        </w:tc>
        <w:tc>
          <w:tcPr>
            <w:tcW w:w="189" w:type="pct"/>
            <w:vAlign w:val="center"/>
          </w:tcPr>
          <w:p w14:paraId="46A3C22A" w14:textId="77777777" w:rsidR="00760F8B" w:rsidRPr="00FA796F" w:rsidRDefault="00760F8B" w:rsidP="00760F8B">
            <w:pPr>
              <w:contextualSpacing/>
              <w:jc w:val="center"/>
            </w:pPr>
            <w:r w:rsidRPr="00FA796F">
              <w:t>b.</w:t>
            </w:r>
          </w:p>
        </w:tc>
        <w:tc>
          <w:tcPr>
            <w:tcW w:w="3323" w:type="pct"/>
            <w:vAlign w:val="bottom"/>
          </w:tcPr>
          <w:p w14:paraId="135CAD7C" w14:textId="77777777" w:rsidR="00760F8B" w:rsidRPr="00FA796F" w:rsidRDefault="00760F8B" w:rsidP="00760F8B">
            <w:pPr>
              <w:contextualSpacing/>
              <w:jc w:val="both"/>
              <w:rPr>
                <w:bCs/>
              </w:rPr>
            </w:pPr>
            <w:r>
              <w:rPr>
                <w:bCs/>
              </w:rPr>
              <w:t xml:space="preserve">Discuss the roles and functions of mayor in the municipal corporation. </w:t>
            </w:r>
          </w:p>
        </w:tc>
        <w:tc>
          <w:tcPr>
            <w:tcW w:w="388" w:type="pct"/>
            <w:vAlign w:val="center"/>
          </w:tcPr>
          <w:p w14:paraId="65783AEC" w14:textId="77777777" w:rsidR="00760F8B" w:rsidRPr="00FA796F" w:rsidRDefault="00760F8B" w:rsidP="00760F8B">
            <w:pPr>
              <w:contextualSpacing/>
              <w:jc w:val="center"/>
            </w:pPr>
            <w:r w:rsidRPr="00FA796F">
              <w:t>CO</w:t>
            </w:r>
            <w:r>
              <w:t>4</w:t>
            </w:r>
          </w:p>
        </w:tc>
        <w:tc>
          <w:tcPr>
            <w:tcW w:w="355" w:type="pct"/>
            <w:vAlign w:val="center"/>
          </w:tcPr>
          <w:p w14:paraId="50795782" w14:textId="77777777" w:rsidR="00760F8B" w:rsidRPr="00FA796F" w:rsidRDefault="00760F8B" w:rsidP="00760F8B">
            <w:pPr>
              <w:contextualSpacing/>
              <w:jc w:val="center"/>
            </w:pPr>
            <w:r>
              <w:t>U</w:t>
            </w:r>
          </w:p>
        </w:tc>
        <w:tc>
          <w:tcPr>
            <w:tcW w:w="473" w:type="pct"/>
            <w:vAlign w:val="center"/>
          </w:tcPr>
          <w:p w14:paraId="5A1F0605" w14:textId="77777777" w:rsidR="00760F8B" w:rsidRPr="00FA796F" w:rsidRDefault="00760F8B" w:rsidP="00760F8B">
            <w:pPr>
              <w:contextualSpacing/>
              <w:jc w:val="center"/>
            </w:pPr>
            <w:r>
              <w:t>6</w:t>
            </w:r>
          </w:p>
        </w:tc>
      </w:tr>
      <w:tr w:rsidR="00760F8B" w:rsidRPr="00FA796F" w14:paraId="2E169FB2" w14:textId="77777777" w:rsidTr="00A81194">
        <w:trPr>
          <w:trHeight w:val="396"/>
        </w:trPr>
        <w:tc>
          <w:tcPr>
            <w:tcW w:w="272" w:type="pct"/>
            <w:vAlign w:val="center"/>
          </w:tcPr>
          <w:p w14:paraId="17A1C930" w14:textId="77777777" w:rsidR="00760F8B" w:rsidRPr="00FA796F" w:rsidRDefault="00760F8B" w:rsidP="00760F8B">
            <w:pPr>
              <w:contextualSpacing/>
              <w:jc w:val="center"/>
            </w:pPr>
          </w:p>
        </w:tc>
        <w:tc>
          <w:tcPr>
            <w:tcW w:w="189" w:type="pct"/>
            <w:vAlign w:val="center"/>
          </w:tcPr>
          <w:p w14:paraId="34AFFF7E" w14:textId="77777777" w:rsidR="00760F8B" w:rsidRPr="00FA796F" w:rsidRDefault="00760F8B" w:rsidP="00760F8B">
            <w:pPr>
              <w:contextualSpacing/>
              <w:jc w:val="center"/>
            </w:pPr>
          </w:p>
        </w:tc>
        <w:tc>
          <w:tcPr>
            <w:tcW w:w="3323" w:type="pct"/>
            <w:vAlign w:val="bottom"/>
          </w:tcPr>
          <w:p w14:paraId="5EE9626F" w14:textId="77777777" w:rsidR="00760F8B" w:rsidRPr="00FA796F" w:rsidRDefault="00760F8B" w:rsidP="00760F8B">
            <w:pPr>
              <w:contextualSpacing/>
              <w:jc w:val="both"/>
            </w:pPr>
          </w:p>
        </w:tc>
        <w:tc>
          <w:tcPr>
            <w:tcW w:w="388" w:type="pct"/>
            <w:vAlign w:val="center"/>
          </w:tcPr>
          <w:p w14:paraId="3A72181D" w14:textId="77777777" w:rsidR="00760F8B" w:rsidRPr="00FA796F" w:rsidRDefault="00760F8B" w:rsidP="00760F8B">
            <w:pPr>
              <w:contextualSpacing/>
              <w:jc w:val="center"/>
            </w:pPr>
          </w:p>
        </w:tc>
        <w:tc>
          <w:tcPr>
            <w:tcW w:w="355" w:type="pct"/>
            <w:vAlign w:val="center"/>
          </w:tcPr>
          <w:p w14:paraId="4613D791" w14:textId="77777777" w:rsidR="00760F8B" w:rsidRPr="00FA796F" w:rsidRDefault="00760F8B" w:rsidP="00760F8B">
            <w:pPr>
              <w:contextualSpacing/>
              <w:jc w:val="center"/>
            </w:pPr>
          </w:p>
        </w:tc>
        <w:tc>
          <w:tcPr>
            <w:tcW w:w="473" w:type="pct"/>
            <w:vAlign w:val="center"/>
          </w:tcPr>
          <w:p w14:paraId="0241B703" w14:textId="77777777" w:rsidR="00760F8B" w:rsidRPr="00FA796F" w:rsidRDefault="00760F8B" w:rsidP="00760F8B">
            <w:pPr>
              <w:contextualSpacing/>
              <w:jc w:val="center"/>
            </w:pPr>
          </w:p>
        </w:tc>
      </w:tr>
      <w:tr w:rsidR="00760F8B" w:rsidRPr="00FA796F" w14:paraId="1D418681" w14:textId="77777777" w:rsidTr="00A81194">
        <w:trPr>
          <w:trHeight w:val="396"/>
        </w:trPr>
        <w:tc>
          <w:tcPr>
            <w:tcW w:w="272" w:type="pct"/>
            <w:vAlign w:val="center"/>
          </w:tcPr>
          <w:p w14:paraId="34F92C96" w14:textId="77777777" w:rsidR="00760F8B" w:rsidRPr="00FA796F" w:rsidRDefault="00760F8B" w:rsidP="00760F8B">
            <w:pPr>
              <w:contextualSpacing/>
              <w:jc w:val="center"/>
            </w:pPr>
            <w:r w:rsidRPr="00FA796F">
              <w:t>22.</w:t>
            </w:r>
          </w:p>
        </w:tc>
        <w:tc>
          <w:tcPr>
            <w:tcW w:w="189" w:type="pct"/>
            <w:vAlign w:val="center"/>
          </w:tcPr>
          <w:p w14:paraId="56303475" w14:textId="77777777" w:rsidR="00760F8B" w:rsidRPr="00FA796F" w:rsidRDefault="00760F8B" w:rsidP="00760F8B">
            <w:pPr>
              <w:contextualSpacing/>
              <w:jc w:val="center"/>
            </w:pPr>
            <w:r w:rsidRPr="00FA796F">
              <w:t>a.</w:t>
            </w:r>
          </w:p>
        </w:tc>
        <w:tc>
          <w:tcPr>
            <w:tcW w:w="3323" w:type="pct"/>
            <w:vAlign w:val="bottom"/>
          </w:tcPr>
          <w:p w14:paraId="12594EAA" w14:textId="77777777" w:rsidR="00760F8B" w:rsidRPr="00FA796F" w:rsidRDefault="00760F8B" w:rsidP="00760F8B">
            <w:pPr>
              <w:contextualSpacing/>
              <w:jc w:val="both"/>
            </w:pPr>
            <w:r>
              <w:t>List down any eight human rights mentioned in constitution of India.</w:t>
            </w:r>
          </w:p>
        </w:tc>
        <w:tc>
          <w:tcPr>
            <w:tcW w:w="388" w:type="pct"/>
            <w:vAlign w:val="center"/>
          </w:tcPr>
          <w:p w14:paraId="072B814A" w14:textId="77777777" w:rsidR="00760F8B" w:rsidRPr="00FA796F" w:rsidRDefault="00760F8B" w:rsidP="00760F8B">
            <w:pPr>
              <w:contextualSpacing/>
              <w:jc w:val="center"/>
            </w:pPr>
            <w:r w:rsidRPr="00FA796F">
              <w:t>CO</w:t>
            </w:r>
            <w:r>
              <w:t>6</w:t>
            </w:r>
          </w:p>
        </w:tc>
        <w:tc>
          <w:tcPr>
            <w:tcW w:w="355" w:type="pct"/>
            <w:vAlign w:val="center"/>
          </w:tcPr>
          <w:p w14:paraId="2B0BA9D5" w14:textId="77777777" w:rsidR="00760F8B" w:rsidRPr="00FA796F" w:rsidRDefault="00760F8B" w:rsidP="00760F8B">
            <w:pPr>
              <w:contextualSpacing/>
              <w:jc w:val="center"/>
            </w:pPr>
            <w:r>
              <w:t>Ap</w:t>
            </w:r>
          </w:p>
        </w:tc>
        <w:tc>
          <w:tcPr>
            <w:tcW w:w="473" w:type="pct"/>
            <w:vAlign w:val="center"/>
          </w:tcPr>
          <w:p w14:paraId="797F21D3" w14:textId="77777777" w:rsidR="00760F8B" w:rsidRPr="00FA796F" w:rsidRDefault="00760F8B" w:rsidP="00760F8B">
            <w:pPr>
              <w:contextualSpacing/>
              <w:jc w:val="center"/>
            </w:pPr>
            <w:r>
              <w:t>6</w:t>
            </w:r>
          </w:p>
        </w:tc>
      </w:tr>
      <w:tr w:rsidR="00760F8B" w:rsidRPr="00FA796F" w14:paraId="72E51747" w14:textId="77777777" w:rsidTr="00A81194">
        <w:trPr>
          <w:trHeight w:val="396"/>
        </w:trPr>
        <w:tc>
          <w:tcPr>
            <w:tcW w:w="272" w:type="pct"/>
            <w:vAlign w:val="center"/>
          </w:tcPr>
          <w:p w14:paraId="75D1B73C" w14:textId="77777777" w:rsidR="00760F8B" w:rsidRPr="00FA796F" w:rsidRDefault="00760F8B" w:rsidP="00760F8B">
            <w:pPr>
              <w:contextualSpacing/>
              <w:jc w:val="center"/>
            </w:pPr>
          </w:p>
        </w:tc>
        <w:tc>
          <w:tcPr>
            <w:tcW w:w="189" w:type="pct"/>
            <w:vAlign w:val="center"/>
          </w:tcPr>
          <w:p w14:paraId="096F77BB" w14:textId="77777777" w:rsidR="00760F8B" w:rsidRPr="00FA796F" w:rsidRDefault="00760F8B" w:rsidP="00760F8B">
            <w:pPr>
              <w:contextualSpacing/>
              <w:jc w:val="center"/>
            </w:pPr>
            <w:r w:rsidRPr="00FA796F">
              <w:t>b.</w:t>
            </w:r>
          </w:p>
        </w:tc>
        <w:tc>
          <w:tcPr>
            <w:tcW w:w="3323" w:type="pct"/>
            <w:vAlign w:val="bottom"/>
          </w:tcPr>
          <w:p w14:paraId="1450E906" w14:textId="77777777" w:rsidR="00760F8B" w:rsidRPr="00FA796F" w:rsidRDefault="00760F8B" w:rsidP="00760F8B">
            <w:pPr>
              <w:contextualSpacing/>
              <w:jc w:val="both"/>
              <w:rPr>
                <w:bCs/>
              </w:rPr>
            </w:pPr>
            <w:r>
              <w:rPr>
                <w:bCs/>
              </w:rPr>
              <w:t>Briefly explain the purpose of issue of habeas corpus and mandamus writs.</w:t>
            </w:r>
          </w:p>
        </w:tc>
        <w:tc>
          <w:tcPr>
            <w:tcW w:w="388" w:type="pct"/>
            <w:vAlign w:val="center"/>
          </w:tcPr>
          <w:p w14:paraId="7F084578" w14:textId="77777777" w:rsidR="00760F8B" w:rsidRPr="00FA796F" w:rsidRDefault="00760F8B" w:rsidP="00760F8B">
            <w:pPr>
              <w:contextualSpacing/>
              <w:jc w:val="center"/>
            </w:pPr>
            <w:r w:rsidRPr="00FA796F">
              <w:t>CO</w:t>
            </w:r>
            <w:r>
              <w:t>3</w:t>
            </w:r>
          </w:p>
        </w:tc>
        <w:tc>
          <w:tcPr>
            <w:tcW w:w="355" w:type="pct"/>
            <w:vAlign w:val="center"/>
          </w:tcPr>
          <w:p w14:paraId="7B5E18EE" w14:textId="77777777" w:rsidR="00760F8B" w:rsidRPr="00FA796F" w:rsidRDefault="00760F8B" w:rsidP="00760F8B">
            <w:pPr>
              <w:contextualSpacing/>
              <w:jc w:val="center"/>
            </w:pPr>
            <w:r>
              <w:t>Ap</w:t>
            </w:r>
          </w:p>
        </w:tc>
        <w:tc>
          <w:tcPr>
            <w:tcW w:w="473" w:type="pct"/>
            <w:vAlign w:val="center"/>
          </w:tcPr>
          <w:p w14:paraId="63EF6AE7" w14:textId="77777777" w:rsidR="00760F8B" w:rsidRPr="00FA796F" w:rsidRDefault="00760F8B" w:rsidP="00760F8B">
            <w:pPr>
              <w:contextualSpacing/>
              <w:jc w:val="center"/>
            </w:pPr>
            <w:r>
              <w:t>6</w:t>
            </w:r>
          </w:p>
        </w:tc>
      </w:tr>
      <w:tr w:rsidR="00760F8B" w:rsidRPr="00FA796F" w14:paraId="5DCAB651" w14:textId="77777777" w:rsidTr="00A81194">
        <w:trPr>
          <w:trHeight w:val="396"/>
        </w:trPr>
        <w:tc>
          <w:tcPr>
            <w:tcW w:w="272" w:type="pct"/>
            <w:vAlign w:val="center"/>
          </w:tcPr>
          <w:p w14:paraId="59BAE631" w14:textId="77777777" w:rsidR="00760F8B" w:rsidRPr="00FA796F" w:rsidRDefault="00760F8B" w:rsidP="00760F8B">
            <w:pPr>
              <w:contextualSpacing/>
              <w:jc w:val="center"/>
            </w:pPr>
          </w:p>
        </w:tc>
        <w:tc>
          <w:tcPr>
            <w:tcW w:w="189" w:type="pct"/>
            <w:vAlign w:val="center"/>
          </w:tcPr>
          <w:p w14:paraId="721DD91D" w14:textId="77777777" w:rsidR="00760F8B" w:rsidRPr="00FA796F" w:rsidRDefault="00760F8B" w:rsidP="00760F8B">
            <w:pPr>
              <w:contextualSpacing/>
              <w:jc w:val="center"/>
            </w:pPr>
          </w:p>
        </w:tc>
        <w:tc>
          <w:tcPr>
            <w:tcW w:w="3323" w:type="pct"/>
            <w:vAlign w:val="bottom"/>
          </w:tcPr>
          <w:p w14:paraId="7E1F1C47" w14:textId="77777777" w:rsidR="00760F8B" w:rsidRPr="00FA796F" w:rsidRDefault="00760F8B" w:rsidP="00760F8B">
            <w:pPr>
              <w:contextualSpacing/>
              <w:jc w:val="both"/>
            </w:pPr>
          </w:p>
        </w:tc>
        <w:tc>
          <w:tcPr>
            <w:tcW w:w="388" w:type="pct"/>
            <w:vAlign w:val="center"/>
          </w:tcPr>
          <w:p w14:paraId="0A8CBB9E" w14:textId="77777777" w:rsidR="00760F8B" w:rsidRPr="00FA796F" w:rsidRDefault="00760F8B" w:rsidP="00760F8B">
            <w:pPr>
              <w:contextualSpacing/>
              <w:jc w:val="center"/>
            </w:pPr>
          </w:p>
        </w:tc>
        <w:tc>
          <w:tcPr>
            <w:tcW w:w="355" w:type="pct"/>
            <w:vAlign w:val="center"/>
          </w:tcPr>
          <w:p w14:paraId="54065E8F" w14:textId="77777777" w:rsidR="00760F8B" w:rsidRPr="00FA796F" w:rsidRDefault="00760F8B" w:rsidP="00760F8B">
            <w:pPr>
              <w:contextualSpacing/>
              <w:jc w:val="center"/>
            </w:pPr>
          </w:p>
        </w:tc>
        <w:tc>
          <w:tcPr>
            <w:tcW w:w="473" w:type="pct"/>
            <w:vAlign w:val="center"/>
          </w:tcPr>
          <w:p w14:paraId="13667CB4" w14:textId="77777777" w:rsidR="00760F8B" w:rsidRPr="00FA796F" w:rsidRDefault="00760F8B" w:rsidP="00760F8B">
            <w:pPr>
              <w:contextualSpacing/>
              <w:jc w:val="center"/>
            </w:pPr>
          </w:p>
        </w:tc>
      </w:tr>
      <w:tr w:rsidR="00760F8B" w:rsidRPr="00FA796F" w14:paraId="1F88E24F" w14:textId="77777777" w:rsidTr="00A81194">
        <w:trPr>
          <w:trHeight w:val="396"/>
        </w:trPr>
        <w:tc>
          <w:tcPr>
            <w:tcW w:w="272" w:type="pct"/>
            <w:vAlign w:val="center"/>
          </w:tcPr>
          <w:p w14:paraId="44C132B8" w14:textId="77777777" w:rsidR="00760F8B" w:rsidRPr="00FA796F" w:rsidRDefault="00760F8B" w:rsidP="00760F8B">
            <w:pPr>
              <w:contextualSpacing/>
              <w:jc w:val="center"/>
            </w:pPr>
            <w:r w:rsidRPr="00FA796F">
              <w:t>23.</w:t>
            </w:r>
          </w:p>
        </w:tc>
        <w:tc>
          <w:tcPr>
            <w:tcW w:w="189" w:type="pct"/>
            <w:vAlign w:val="center"/>
          </w:tcPr>
          <w:p w14:paraId="42C388E5" w14:textId="77777777" w:rsidR="00760F8B" w:rsidRPr="00FA796F" w:rsidRDefault="00760F8B" w:rsidP="00760F8B">
            <w:pPr>
              <w:contextualSpacing/>
              <w:jc w:val="center"/>
            </w:pPr>
            <w:r w:rsidRPr="00FA796F">
              <w:t>a.</w:t>
            </w:r>
          </w:p>
        </w:tc>
        <w:tc>
          <w:tcPr>
            <w:tcW w:w="3323" w:type="pct"/>
            <w:vAlign w:val="bottom"/>
          </w:tcPr>
          <w:p w14:paraId="6267A10A" w14:textId="77777777" w:rsidR="00760F8B" w:rsidRPr="00FA796F" w:rsidRDefault="00760F8B" w:rsidP="00760F8B">
            <w:pPr>
              <w:contextualSpacing/>
              <w:jc w:val="both"/>
            </w:pPr>
            <w:r>
              <w:t>Discuss the obligatory functions of municipal corporation in detail.</w:t>
            </w:r>
          </w:p>
        </w:tc>
        <w:tc>
          <w:tcPr>
            <w:tcW w:w="388" w:type="pct"/>
            <w:vAlign w:val="center"/>
          </w:tcPr>
          <w:p w14:paraId="3C99F365" w14:textId="77777777" w:rsidR="00760F8B" w:rsidRPr="00FA796F" w:rsidRDefault="00760F8B" w:rsidP="00760F8B">
            <w:pPr>
              <w:contextualSpacing/>
              <w:jc w:val="center"/>
            </w:pPr>
            <w:r w:rsidRPr="00FA796F">
              <w:t>CO</w:t>
            </w:r>
            <w:r>
              <w:t>5</w:t>
            </w:r>
          </w:p>
        </w:tc>
        <w:tc>
          <w:tcPr>
            <w:tcW w:w="355" w:type="pct"/>
            <w:vAlign w:val="center"/>
          </w:tcPr>
          <w:p w14:paraId="791B3FB5" w14:textId="77777777" w:rsidR="00760F8B" w:rsidRPr="00FA796F" w:rsidRDefault="00760F8B" w:rsidP="00760F8B">
            <w:pPr>
              <w:contextualSpacing/>
              <w:jc w:val="center"/>
            </w:pPr>
            <w:r>
              <w:t>U</w:t>
            </w:r>
          </w:p>
        </w:tc>
        <w:tc>
          <w:tcPr>
            <w:tcW w:w="473" w:type="pct"/>
            <w:vAlign w:val="center"/>
          </w:tcPr>
          <w:p w14:paraId="2567F0AD" w14:textId="77777777" w:rsidR="00760F8B" w:rsidRPr="00FA796F" w:rsidRDefault="00760F8B" w:rsidP="00760F8B">
            <w:pPr>
              <w:contextualSpacing/>
              <w:jc w:val="center"/>
            </w:pPr>
            <w:r>
              <w:t>6</w:t>
            </w:r>
          </w:p>
        </w:tc>
      </w:tr>
      <w:tr w:rsidR="00760F8B" w:rsidRPr="00FA796F" w14:paraId="7BA4FEC2" w14:textId="77777777" w:rsidTr="00A81194">
        <w:trPr>
          <w:trHeight w:val="396"/>
        </w:trPr>
        <w:tc>
          <w:tcPr>
            <w:tcW w:w="272" w:type="pct"/>
            <w:vAlign w:val="center"/>
          </w:tcPr>
          <w:p w14:paraId="615EB2C9" w14:textId="77777777" w:rsidR="00760F8B" w:rsidRPr="00FA796F" w:rsidRDefault="00760F8B" w:rsidP="00760F8B">
            <w:pPr>
              <w:contextualSpacing/>
              <w:jc w:val="center"/>
            </w:pPr>
          </w:p>
        </w:tc>
        <w:tc>
          <w:tcPr>
            <w:tcW w:w="189" w:type="pct"/>
            <w:vAlign w:val="center"/>
          </w:tcPr>
          <w:p w14:paraId="08FDAACE" w14:textId="77777777" w:rsidR="00760F8B" w:rsidRPr="00FA796F" w:rsidRDefault="00760F8B" w:rsidP="00760F8B">
            <w:pPr>
              <w:contextualSpacing/>
              <w:jc w:val="center"/>
            </w:pPr>
            <w:r w:rsidRPr="00FA796F">
              <w:t>b.</w:t>
            </w:r>
          </w:p>
        </w:tc>
        <w:tc>
          <w:tcPr>
            <w:tcW w:w="3323" w:type="pct"/>
            <w:vAlign w:val="bottom"/>
          </w:tcPr>
          <w:p w14:paraId="068E55E4" w14:textId="77777777" w:rsidR="00760F8B" w:rsidRPr="00FA796F" w:rsidRDefault="00760F8B" w:rsidP="00760F8B">
            <w:pPr>
              <w:contextualSpacing/>
              <w:jc w:val="both"/>
              <w:rPr>
                <w:bCs/>
              </w:rPr>
            </w:pPr>
            <w:r>
              <w:t>Explain how the states have been described in preamble to the constitution of India (sovereign, socialist).</w:t>
            </w:r>
          </w:p>
        </w:tc>
        <w:tc>
          <w:tcPr>
            <w:tcW w:w="388" w:type="pct"/>
            <w:vAlign w:val="center"/>
          </w:tcPr>
          <w:p w14:paraId="1D81B005" w14:textId="77777777" w:rsidR="00760F8B" w:rsidRPr="00FA796F" w:rsidRDefault="00760F8B" w:rsidP="00760F8B">
            <w:pPr>
              <w:contextualSpacing/>
              <w:jc w:val="center"/>
            </w:pPr>
            <w:r w:rsidRPr="00FA796F">
              <w:t>CO</w:t>
            </w:r>
            <w:r>
              <w:t>2</w:t>
            </w:r>
          </w:p>
        </w:tc>
        <w:tc>
          <w:tcPr>
            <w:tcW w:w="355" w:type="pct"/>
            <w:vAlign w:val="center"/>
          </w:tcPr>
          <w:p w14:paraId="134A7F65" w14:textId="77777777" w:rsidR="00760F8B" w:rsidRPr="00FA796F" w:rsidRDefault="00760F8B" w:rsidP="00760F8B">
            <w:pPr>
              <w:contextualSpacing/>
              <w:jc w:val="center"/>
            </w:pPr>
            <w:r>
              <w:t>U</w:t>
            </w:r>
          </w:p>
        </w:tc>
        <w:tc>
          <w:tcPr>
            <w:tcW w:w="473" w:type="pct"/>
            <w:vAlign w:val="center"/>
          </w:tcPr>
          <w:p w14:paraId="2C05F56C" w14:textId="77777777" w:rsidR="00760F8B" w:rsidRPr="00FA796F" w:rsidRDefault="00760F8B" w:rsidP="00760F8B">
            <w:pPr>
              <w:contextualSpacing/>
              <w:jc w:val="center"/>
            </w:pPr>
            <w:r>
              <w:t>6</w:t>
            </w:r>
          </w:p>
        </w:tc>
      </w:tr>
      <w:tr w:rsidR="00760F8B" w:rsidRPr="00FA796F" w14:paraId="1A7E0761" w14:textId="77777777" w:rsidTr="00A81194">
        <w:trPr>
          <w:trHeight w:val="300"/>
        </w:trPr>
        <w:tc>
          <w:tcPr>
            <w:tcW w:w="5000" w:type="pct"/>
            <w:gridSpan w:val="6"/>
            <w:vAlign w:val="center"/>
          </w:tcPr>
          <w:p w14:paraId="03CE401B" w14:textId="77777777" w:rsidR="00760F8B" w:rsidRPr="00FA796F" w:rsidRDefault="00760F8B" w:rsidP="00760F8B">
            <w:pPr>
              <w:contextualSpacing/>
              <w:jc w:val="center"/>
              <w:rPr>
                <w:b/>
                <w:bCs/>
              </w:rPr>
            </w:pPr>
            <w:r w:rsidRPr="00FA796F">
              <w:rPr>
                <w:b/>
                <w:bCs/>
              </w:rPr>
              <w:t>COMPULSORY QUESTION</w:t>
            </w:r>
          </w:p>
        </w:tc>
      </w:tr>
      <w:tr w:rsidR="00760F8B" w:rsidRPr="00FA796F" w14:paraId="6ECB709B" w14:textId="77777777" w:rsidTr="00A81194">
        <w:trPr>
          <w:trHeight w:val="396"/>
        </w:trPr>
        <w:tc>
          <w:tcPr>
            <w:tcW w:w="272" w:type="pct"/>
            <w:vAlign w:val="center"/>
          </w:tcPr>
          <w:p w14:paraId="6FEDD739" w14:textId="77777777" w:rsidR="00760F8B" w:rsidRPr="00FA796F" w:rsidRDefault="00760F8B" w:rsidP="00760F8B">
            <w:pPr>
              <w:contextualSpacing/>
              <w:jc w:val="center"/>
            </w:pPr>
            <w:r w:rsidRPr="00FA796F">
              <w:t>24.</w:t>
            </w:r>
          </w:p>
        </w:tc>
        <w:tc>
          <w:tcPr>
            <w:tcW w:w="189" w:type="pct"/>
            <w:vAlign w:val="center"/>
          </w:tcPr>
          <w:p w14:paraId="12668E63" w14:textId="77777777" w:rsidR="00760F8B" w:rsidRPr="00FA796F" w:rsidRDefault="00760F8B" w:rsidP="00760F8B">
            <w:pPr>
              <w:contextualSpacing/>
              <w:jc w:val="center"/>
            </w:pPr>
            <w:r w:rsidRPr="00FA796F">
              <w:t>a.</w:t>
            </w:r>
          </w:p>
        </w:tc>
        <w:tc>
          <w:tcPr>
            <w:tcW w:w="3323" w:type="pct"/>
            <w:vAlign w:val="bottom"/>
          </w:tcPr>
          <w:p w14:paraId="03711601" w14:textId="77777777" w:rsidR="00760F8B" w:rsidRPr="00FA796F" w:rsidRDefault="00760F8B" w:rsidP="00760F8B">
            <w:pPr>
              <w:contextualSpacing/>
              <w:jc w:val="both"/>
            </w:pPr>
            <w:r>
              <w:t>Enumerate ten fundamental duties listed in the constitution of India.</w:t>
            </w:r>
          </w:p>
        </w:tc>
        <w:tc>
          <w:tcPr>
            <w:tcW w:w="388" w:type="pct"/>
            <w:vAlign w:val="center"/>
          </w:tcPr>
          <w:p w14:paraId="2465D405" w14:textId="77777777" w:rsidR="00760F8B" w:rsidRPr="00FA796F" w:rsidRDefault="00760F8B" w:rsidP="00760F8B">
            <w:pPr>
              <w:contextualSpacing/>
              <w:jc w:val="center"/>
            </w:pPr>
            <w:r w:rsidRPr="00FA796F">
              <w:t>CO</w:t>
            </w:r>
            <w:r>
              <w:t>3</w:t>
            </w:r>
          </w:p>
        </w:tc>
        <w:tc>
          <w:tcPr>
            <w:tcW w:w="355" w:type="pct"/>
            <w:vAlign w:val="center"/>
          </w:tcPr>
          <w:p w14:paraId="71838B5F" w14:textId="77777777" w:rsidR="00760F8B" w:rsidRPr="00FA796F" w:rsidRDefault="00760F8B" w:rsidP="00760F8B">
            <w:pPr>
              <w:contextualSpacing/>
              <w:jc w:val="center"/>
            </w:pPr>
            <w:r>
              <w:t>Ap</w:t>
            </w:r>
          </w:p>
        </w:tc>
        <w:tc>
          <w:tcPr>
            <w:tcW w:w="473" w:type="pct"/>
            <w:vAlign w:val="center"/>
          </w:tcPr>
          <w:p w14:paraId="5E86A742" w14:textId="77777777" w:rsidR="00760F8B" w:rsidRPr="00FA796F" w:rsidRDefault="00760F8B" w:rsidP="00760F8B">
            <w:pPr>
              <w:contextualSpacing/>
              <w:jc w:val="center"/>
            </w:pPr>
            <w:r>
              <w:t>6</w:t>
            </w:r>
          </w:p>
        </w:tc>
      </w:tr>
      <w:tr w:rsidR="00760F8B" w:rsidRPr="00FA796F" w14:paraId="14E97542" w14:textId="77777777" w:rsidTr="00A81194">
        <w:trPr>
          <w:trHeight w:val="396"/>
        </w:trPr>
        <w:tc>
          <w:tcPr>
            <w:tcW w:w="272" w:type="pct"/>
            <w:vAlign w:val="center"/>
          </w:tcPr>
          <w:p w14:paraId="0DABDE27" w14:textId="77777777" w:rsidR="00760F8B" w:rsidRPr="00FA796F" w:rsidRDefault="00760F8B" w:rsidP="00760F8B">
            <w:pPr>
              <w:contextualSpacing/>
              <w:jc w:val="center"/>
            </w:pPr>
          </w:p>
        </w:tc>
        <w:tc>
          <w:tcPr>
            <w:tcW w:w="189" w:type="pct"/>
            <w:vAlign w:val="center"/>
          </w:tcPr>
          <w:p w14:paraId="15762AC1" w14:textId="77777777" w:rsidR="00760F8B" w:rsidRPr="00FA796F" w:rsidRDefault="00760F8B" w:rsidP="00760F8B">
            <w:pPr>
              <w:contextualSpacing/>
              <w:jc w:val="center"/>
            </w:pPr>
            <w:r w:rsidRPr="00FA796F">
              <w:t>b.</w:t>
            </w:r>
          </w:p>
        </w:tc>
        <w:tc>
          <w:tcPr>
            <w:tcW w:w="3323" w:type="pct"/>
            <w:vAlign w:val="bottom"/>
          </w:tcPr>
          <w:p w14:paraId="7152E482" w14:textId="77777777" w:rsidR="00760F8B" w:rsidRPr="00FA796F" w:rsidRDefault="00760F8B" w:rsidP="00760F8B">
            <w:pPr>
              <w:contextualSpacing/>
              <w:jc w:val="both"/>
              <w:rPr>
                <w:bCs/>
              </w:rPr>
            </w:pPr>
            <w:r>
              <w:rPr>
                <w:bCs/>
              </w:rPr>
              <w:t>Discuss the functions of village level, block level and district level bodies – gram sabha, gram panchayat, panchayat samiti, zila parishad.</w:t>
            </w:r>
          </w:p>
        </w:tc>
        <w:tc>
          <w:tcPr>
            <w:tcW w:w="388" w:type="pct"/>
            <w:vAlign w:val="center"/>
          </w:tcPr>
          <w:p w14:paraId="14154A7D" w14:textId="77777777" w:rsidR="00760F8B" w:rsidRPr="00FA796F" w:rsidRDefault="00760F8B" w:rsidP="00760F8B">
            <w:pPr>
              <w:contextualSpacing/>
              <w:jc w:val="center"/>
            </w:pPr>
            <w:r w:rsidRPr="00FA796F">
              <w:t>CO</w:t>
            </w:r>
            <w:r>
              <w:t>5</w:t>
            </w:r>
          </w:p>
        </w:tc>
        <w:tc>
          <w:tcPr>
            <w:tcW w:w="355" w:type="pct"/>
            <w:vAlign w:val="center"/>
          </w:tcPr>
          <w:p w14:paraId="0FD7493F" w14:textId="77777777" w:rsidR="00760F8B" w:rsidRPr="00FA796F" w:rsidRDefault="00760F8B" w:rsidP="00760F8B">
            <w:pPr>
              <w:contextualSpacing/>
              <w:jc w:val="center"/>
            </w:pPr>
            <w:r>
              <w:t>U</w:t>
            </w:r>
          </w:p>
        </w:tc>
        <w:tc>
          <w:tcPr>
            <w:tcW w:w="473" w:type="pct"/>
            <w:vAlign w:val="center"/>
          </w:tcPr>
          <w:p w14:paraId="5121B354" w14:textId="77777777" w:rsidR="00760F8B" w:rsidRPr="00FA796F" w:rsidRDefault="00760F8B" w:rsidP="00760F8B">
            <w:pPr>
              <w:contextualSpacing/>
              <w:jc w:val="center"/>
            </w:pPr>
            <w:r>
              <w:t>6</w:t>
            </w:r>
          </w:p>
        </w:tc>
      </w:tr>
    </w:tbl>
    <w:p w14:paraId="5B44335A" w14:textId="77777777" w:rsidR="00760F8B" w:rsidRDefault="00760F8B"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272DD62" w14:textId="77777777" w:rsidR="00760F8B" w:rsidRPr="00FA796F"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FA796F" w14:paraId="7CD0F6F1" w14:textId="77777777" w:rsidTr="00A81194">
        <w:trPr>
          <w:trHeight w:val="280"/>
        </w:trPr>
        <w:tc>
          <w:tcPr>
            <w:tcW w:w="862" w:type="dxa"/>
          </w:tcPr>
          <w:p w14:paraId="6BA3E2B3" w14:textId="77777777" w:rsidR="00760F8B" w:rsidRPr="00FA796F" w:rsidRDefault="00760F8B" w:rsidP="00A81194">
            <w:pPr>
              <w:contextualSpacing/>
            </w:pPr>
          </w:p>
        </w:tc>
        <w:tc>
          <w:tcPr>
            <w:tcW w:w="9621" w:type="dxa"/>
          </w:tcPr>
          <w:p w14:paraId="093CCEAA" w14:textId="77777777" w:rsidR="00760F8B" w:rsidRPr="00FA796F" w:rsidRDefault="00760F8B" w:rsidP="00A81194">
            <w:pPr>
              <w:contextualSpacing/>
              <w:jc w:val="center"/>
              <w:rPr>
                <w:b/>
              </w:rPr>
            </w:pPr>
            <w:r w:rsidRPr="00FA796F">
              <w:rPr>
                <w:b/>
              </w:rPr>
              <w:t>COURSE OUTCOMES</w:t>
            </w:r>
          </w:p>
        </w:tc>
      </w:tr>
      <w:tr w:rsidR="00760F8B" w:rsidRPr="00FA796F" w14:paraId="6E5F8A55" w14:textId="77777777" w:rsidTr="00A81194">
        <w:trPr>
          <w:trHeight w:val="280"/>
        </w:trPr>
        <w:tc>
          <w:tcPr>
            <w:tcW w:w="862" w:type="dxa"/>
          </w:tcPr>
          <w:p w14:paraId="779E7BAD" w14:textId="77777777" w:rsidR="00760F8B" w:rsidRPr="00F44DED" w:rsidRDefault="00760F8B" w:rsidP="00A81194">
            <w:pPr>
              <w:contextualSpacing/>
              <w:rPr>
                <w:bCs/>
              </w:rPr>
            </w:pPr>
            <w:r w:rsidRPr="00F44DED">
              <w:rPr>
                <w:bCs/>
              </w:rPr>
              <w:t>CO1</w:t>
            </w:r>
          </w:p>
        </w:tc>
        <w:tc>
          <w:tcPr>
            <w:tcW w:w="9621" w:type="dxa"/>
            <w:vAlign w:val="center"/>
          </w:tcPr>
          <w:p w14:paraId="15FB8D11" w14:textId="77777777" w:rsidR="00760F8B" w:rsidRPr="00FA796F" w:rsidRDefault="00760F8B" w:rsidP="00760F8B">
            <w:pPr>
              <w:contextualSpacing/>
              <w:jc w:val="both"/>
            </w:pPr>
            <w:r w:rsidRPr="007828FE">
              <w:rPr>
                <w:sz w:val="22"/>
                <w:szCs w:val="22"/>
              </w:rPr>
              <w:t>Discuss the growth of the demand for civil rights in India.</w:t>
            </w:r>
          </w:p>
        </w:tc>
      </w:tr>
      <w:tr w:rsidR="00760F8B" w:rsidRPr="00FA796F" w14:paraId="6451BE74" w14:textId="77777777" w:rsidTr="00A81194">
        <w:trPr>
          <w:trHeight w:val="280"/>
        </w:trPr>
        <w:tc>
          <w:tcPr>
            <w:tcW w:w="862" w:type="dxa"/>
          </w:tcPr>
          <w:p w14:paraId="624AD1D1" w14:textId="77777777" w:rsidR="00760F8B" w:rsidRPr="00F44DED" w:rsidRDefault="00760F8B" w:rsidP="00A81194">
            <w:pPr>
              <w:contextualSpacing/>
              <w:rPr>
                <w:bCs/>
              </w:rPr>
            </w:pPr>
            <w:r w:rsidRPr="00F44DED">
              <w:rPr>
                <w:bCs/>
              </w:rPr>
              <w:t>CO2</w:t>
            </w:r>
          </w:p>
        </w:tc>
        <w:tc>
          <w:tcPr>
            <w:tcW w:w="9621" w:type="dxa"/>
            <w:vAlign w:val="center"/>
          </w:tcPr>
          <w:p w14:paraId="6B603157" w14:textId="77777777" w:rsidR="00760F8B" w:rsidRPr="00FA796F" w:rsidRDefault="00760F8B" w:rsidP="00760F8B">
            <w:pPr>
              <w:contextualSpacing/>
              <w:jc w:val="both"/>
            </w:pPr>
            <w:r w:rsidRPr="007828FE">
              <w:rPr>
                <w:sz w:val="22"/>
                <w:szCs w:val="22"/>
              </w:rPr>
              <w:t xml:space="preserve">Have general knowledge and legal literacy and thereby to take up competitive examinations </w:t>
            </w:r>
          </w:p>
        </w:tc>
      </w:tr>
      <w:tr w:rsidR="00760F8B" w:rsidRPr="00FA796F" w14:paraId="28E02787" w14:textId="77777777" w:rsidTr="00A81194">
        <w:trPr>
          <w:trHeight w:val="280"/>
        </w:trPr>
        <w:tc>
          <w:tcPr>
            <w:tcW w:w="862" w:type="dxa"/>
          </w:tcPr>
          <w:p w14:paraId="2F045F0E" w14:textId="77777777" w:rsidR="00760F8B" w:rsidRPr="00F44DED" w:rsidRDefault="00760F8B" w:rsidP="00A81194">
            <w:pPr>
              <w:contextualSpacing/>
              <w:rPr>
                <w:bCs/>
              </w:rPr>
            </w:pPr>
            <w:r w:rsidRPr="00F44DED">
              <w:rPr>
                <w:bCs/>
              </w:rPr>
              <w:t>CO3</w:t>
            </w:r>
          </w:p>
        </w:tc>
        <w:tc>
          <w:tcPr>
            <w:tcW w:w="9621" w:type="dxa"/>
            <w:vAlign w:val="center"/>
          </w:tcPr>
          <w:p w14:paraId="55BF59AD" w14:textId="77777777" w:rsidR="00760F8B" w:rsidRPr="00FA796F" w:rsidRDefault="00760F8B" w:rsidP="00760F8B">
            <w:pPr>
              <w:contextualSpacing/>
              <w:jc w:val="both"/>
            </w:pPr>
            <w:r w:rsidRPr="007828FE">
              <w:rPr>
                <w:sz w:val="22"/>
                <w:szCs w:val="22"/>
              </w:rPr>
              <w:t>Understand state and central policies, fundamental duties</w:t>
            </w:r>
          </w:p>
        </w:tc>
      </w:tr>
      <w:tr w:rsidR="00760F8B" w:rsidRPr="00FA796F" w14:paraId="5358C613" w14:textId="77777777" w:rsidTr="00A81194">
        <w:trPr>
          <w:trHeight w:val="280"/>
        </w:trPr>
        <w:tc>
          <w:tcPr>
            <w:tcW w:w="862" w:type="dxa"/>
          </w:tcPr>
          <w:p w14:paraId="3A592C2D" w14:textId="77777777" w:rsidR="00760F8B" w:rsidRPr="00F44DED" w:rsidRDefault="00760F8B" w:rsidP="00760F8B">
            <w:pPr>
              <w:contextualSpacing/>
              <w:rPr>
                <w:bCs/>
              </w:rPr>
            </w:pPr>
            <w:r w:rsidRPr="00F44DED">
              <w:rPr>
                <w:bCs/>
              </w:rPr>
              <w:t>CO4</w:t>
            </w:r>
          </w:p>
        </w:tc>
        <w:tc>
          <w:tcPr>
            <w:tcW w:w="9621" w:type="dxa"/>
            <w:vAlign w:val="center"/>
          </w:tcPr>
          <w:p w14:paraId="0A0094CA" w14:textId="77777777" w:rsidR="00760F8B" w:rsidRPr="00FA796F" w:rsidRDefault="00760F8B" w:rsidP="00760F8B">
            <w:pPr>
              <w:contextualSpacing/>
              <w:jc w:val="both"/>
            </w:pPr>
            <w:r w:rsidRPr="007828FE">
              <w:rPr>
                <w:sz w:val="22"/>
                <w:szCs w:val="22"/>
              </w:rPr>
              <w:t>Understand Electoral Process, special provisions</w:t>
            </w:r>
          </w:p>
        </w:tc>
      </w:tr>
      <w:tr w:rsidR="00760F8B" w:rsidRPr="00FA796F" w14:paraId="597354D6" w14:textId="77777777" w:rsidTr="00A81194">
        <w:trPr>
          <w:trHeight w:val="280"/>
        </w:trPr>
        <w:tc>
          <w:tcPr>
            <w:tcW w:w="862" w:type="dxa"/>
          </w:tcPr>
          <w:p w14:paraId="0FB3A5B1" w14:textId="77777777" w:rsidR="00760F8B" w:rsidRPr="00F44DED" w:rsidRDefault="00760F8B" w:rsidP="00760F8B">
            <w:pPr>
              <w:contextualSpacing/>
              <w:rPr>
                <w:bCs/>
              </w:rPr>
            </w:pPr>
            <w:r w:rsidRPr="00F44DED">
              <w:rPr>
                <w:bCs/>
              </w:rPr>
              <w:t>CO5</w:t>
            </w:r>
          </w:p>
        </w:tc>
        <w:tc>
          <w:tcPr>
            <w:tcW w:w="9621" w:type="dxa"/>
            <w:vAlign w:val="center"/>
          </w:tcPr>
          <w:p w14:paraId="79E82228" w14:textId="77777777" w:rsidR="00760F8B" w:rsidRPr="00FA796F" w:rsidRDefault="00760F8B" w:rsidP="00760F8B">
            <w:pPr>
              <w:contextualSpacing/>
              <w:jc w:val="both"/>
            </w:pPr>
            <w:r w:rsidRPr="007828FE">
              <w:t>Understand powers and functions of Municipalities, Panchayats and Co-operative Societies</w:t>
            </w:r>
          </w:p>
        </w:tc>
      </w:tr>
      <w:tr w:rsidR="00760F8B" w:rsidRPr="00FA796F" w14:paraId="687AF69E" w14:textId="77777777" w:rsidTr="00A81194">
        <w:trPr>
          <w:trHeight w:val="280"/>
        </w:trPr>
        <w:tc>
          <w:tcPr>
            <w:tcW w:w="862" w:type="dxa"/>
          </w:tcPr>
          <w:p w14:paraId="388A7CC5" w14:textId="77777777" w:rsidR="00760F8B" w:rsidRPr="00F44DED" w:rsidRDefault="00760F8B" w:rsidP="00760F8B">
            <w:pPr>
              <w:contextualSpacing/>
              <w:rPr>
                <w:bCs/>
              </w:rPr>
            </w:pPr>
            <w:r w:rsidRPr="00F44DED">
              <w:rPr>
                <w:bCs/>
              </w:rPr>
              <w:t>CO6</w:t>
            </w:r>
          </w:p>
        </w:tc>
        <w:tc>
          <w:tcPr>
            <w:tcW w:w="9621" w:type="dxa"/>
            <w:vAlign w:val="bottom"/>
          </w:tcPr>
          <w:p w14:paraId="33E1620A" w14:textId="77777777" w:rsidR="00760F8B" w:rsidRPr="00FA796F" w:rsidRDefault="00760F8B" w:rsidP="00760F8B">
            <w:pPr>
              <w:contextualSpacing/>
              <w:jc w:val="both"/>
            </w:pPr>
            <w:r w:rsidRPr="007828FE">
              <w:t>Have an awareness about basic human rights in India</w:t>
            </w:r>
          </w:p>
        </w:tc>
      </w:tr>
    </w:tbl>
    <w:p w14:paraId="5053F532" w14:textId="77777777" w:rsidR="00760F8B" w:rsidRPr="00FA796F"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FA796F" w14:paraId="520AAD7B" w14:textId="77777777" w:rsidTr="00A81194">
        <w:trPr>
          <w:jc w:val="center"/>
        </w:trPr>
        <w:tc>
          <w:tcPr>
            <w:tcW w:w="10348" w:type="dxa"/>
            <w:gridSpan w:val="8"/>
          </w:tcPr>
          <w:p w14:paraId="3FF26B49" w14:textId="77777777" w:rsidR="00760F8B" w:rsidRPr="00FA796F" w:rsidRDefault="00760F8B" w:rsidP="00A81194">
            <w:pPr>
              <w:contextualSpacing/>
              <w:jc w:val="center"/>
              <w:rPr>
                <w:b/>
              </w:rPr>
            </w:pPr>
            <w:r w:rsidRPr="00FA796F">
              <w:rPr>
                <w:b/>
              </w:rPr>
              <w:t>Assessment Pattern as per Bloom’s Taxonomy</w:t>
            </w:r>
          </w:p>
        </w:tc>
      </w:tr>
      <w:tr w:rsidR="00760F8B" w:rsidRPr="00FA796F" w14:paraId="5674D7BA" w14:textId="77777777" w:rsidTr="00A81194">
        <w:trPr>
          <w:jc w:val="center"/>
        </w:trPr>
        <w:tc>
          <w:tcPr>
            <w:tcW w:w="1560" w:type="dxa"/>
          </w:tcPr>
          <w:p w14:paraId="7EAE18FA" w14:textId="77777777" w:rsidR="00760F8B" w:rsidRPr="00FA796F" w:rsidRDefault="00760F8B" w:rsidP="00A81194">
            <w:pPr>
              <w:contextualSpacing/>
              <w:jc w:val="center"/>
              <w:rPr>
                <w:b/>
                <w:bCs/>
              </w:rPr>
            </w:pPr>
            <w:r w:rsidRPr="00FA796F">
              <w:rPr>
                <w:b/>
                <w:bCs/>
              </w:rPr>
              <w:t>CO / P</w:t>
            </w:r>
          </w:p>
        </w:tc>
        <w:tc>
          <w:tcPr>
            <w:tcW w:w="1417" w:type="dxa"/>
          </w:tcPr>
          <w:p w14:paraId="78013217" w14:textId="77777777" w:rsidR="00760F8B" w:rsidRPr="00FA796F" w:rsidRDefault="00760F8B" w:rsidP="00A81194">
            <w:pPr>
              <w:contextualSpacing/>
              <w:jc w:val="center"/>
              <w:rPr>
                <w:b/>
              </w:rPr>
            </w:pPr>
            <w:r w:rsidRPr="00FA796F">
              <w:rPr>
                <w:b/>
              </w:rPr>
              <w:t>R</w:t>
            </w:r>
          </w:p>
        </w:tc>
        <w:tc>
          <w:tcPr>
            <w:tcW w:w="1276" w:type="dxa"/>
          </w:tcPr>
          <w:p w14:paraId="60EBA58C" w14:textId="77777777" w:rsidR="00760F8B" w:rsidRPr="00FA796F" w:rsidRDefault="00760F8B" w:rsidP="00A81194">
            <w:pPr>
              <w:contextualSpacing/>
              <w:jc w:val="center"/>
              <w:rPr>
                <w:b/>
              </w:rPr>
            </w:pPr>
            <w:r w:rsidRPr="00FA796F">
              <w:rPr>
                <w:b/>
              </w:rPr>
              <w:t>U</w:t>
            </w:r>
          </w:p>
        </w:tc>
        <w:tc>
          <w:tcPr>
            <w:tcW w:w="1134" w:type="dxa"/>
          </w:tcPr>
          <w:p w14:paraId="4B3ADC2D" w14:textId="77777777" w:rsidR="00760F8B" w:rsidRPr="00FA796F" w:rsidRDefault="00760F8B" w:rsidP="00A81194">
            <w:pPr>
              <w:contextualSpacing/>
              <w:jc w:val="center"/>
              <w:rPr>
                <w:b/>
              </w:rPr>
            </w:pPr>
            <w:r w:rsidRPr="00FA796F">
              <w:rPr>
                <w:b/>
              </w:rPr>
              <w:t>A</w:t>
            </w:r>
          </w:p>
        </w:tc>
        <w:tc>
          <w:tcPr>
            <w:tcW w:w="1418" w:type="dxa"/>
          </w:tcPr>
          <w:p w14:paraId="2C1D8EE7" w14:textId="77777777" w:rsidR="00760F8B" w:rsidRPr="00FA796F" w:rsidRDefault="00760F8B" w:rsidP="00A81194">
            <w:pPr>
              <w:contextualSpacing/>
              <w:jc w:val="center"/>
              <w:rPr>
                <w:b/>
              </w:rPr>
            </w:pPr>
            <w:r w:rsidRPr="00FA796F">
              <w:rPr>
                <w:b/>
              </w:rPr>
              <w:t>An</w:t>
            </w:r>
          </w:p>
        </w:tc>
        <w:tc>
          <w:tcPr>
            <w:tcW w:w="708" w:type="dxa"/>
          </w:tcPr>
          <w:p w14:paraId="0500049F" w14:textId="77777777" w:rsidR="00760F8B" w:rsidRPr="00FA796F" w:rsidRDefault="00760F8B" w:rsidP="00A81194">
            <w:pPr>
              <w:contextualSpacing/>
              <w:jc w:val="center"/>
              <w:rPr>
                <w:b/>
              </w:rPr>
            </w:pPr>
            <w:r w:rsidRPr="00FA796F">
              <w:rPr>
                <w:b/>
              </w:rPr>
              <w:t>E</w:t>
            </w:r>
          </w:p>
        </w:tc>
        <w:tc>
          <w:tcPr>
            <w:tcW w:w="1134" w:type="dxa"/>
          </w:tcPr>
          <w:p w14:paraId="6CBDECEC" w14:textId="77777777" w:rsidR="00760F8B" w:rsidRPr="00FA796F" w:rsidRDefault="00760F8B" w:rsidP="00A81194">
            <w:pPr>
              <w:contextualSpacing/>
              <w:jc w:val="center"/>
              <w:rPr>
                <w:b/>
              </w:rPr>
            </w:pPr>
            <w:r w:rsidRPr="00FA796F">
              <w:rPr>
                <w:b/>
              </w:rPr>
              <w:t>C</w:t>
            </w:r>
          </w:p>
        </w:tc>
        <w:tc>
          <w:tcPr>
            <w:tcW w:w="1701" w:type="dxa"/>
          </w:tcPr>
          <w:p w14:paraId="4D371D88" w14:textId="77777777" w:rsidR="00760F8B" w:rsidRPr="00FA796F" w:rsidRDefault="00760F8B" w:rsidP="00A81194">
            <w:pPr>
              <w:contextualSpacing/>
              <w:jc w:val="center"/>
              <w:rPr>
                <w:b/>
              </w:rPr>
            </w:pPr>
            <w:r w:rsidRPr="00FA796F">
              <w:rPr>
                <w:b/>
              </w:rPr>
              <w:t>Total</w:t>
            </w:r>
          </w:p>
        </w:tc>
      </w:tr>
      <w:tr w:rsidR="00760F8B" w:rsidRPr="00FA796F" w14:paraId="5070DB86" w14:textId="77777777" w:rsidTr="00A81194">
        <w:trPr>
          <w:jc w:val="center"/>
        </w:trPr>
        <w:tc>
          <w:tcPr>
            <w:tcW w:w="1560" w:type="dxa"/>
          </w:tcPr>
          <w:p w14:paraId="5B84D4EF" w14:textId="77777777" w:rsidR="00760F8B" w:rsidRPr="00F44DED" w:rsidRDefault="00760F8B" w:rsidP="00A81194">
            <w:pPr>
              <w:contextualSpacing/>
              <w:jc w:val="center"/>
              <w:rPr>
                <w:bCs/>
              </w:rPr>
            </w:pPr>
            <w:r w:rsidRPr="00F44DED">
              <w:rPr>
                <w:bCs/>
              </w:rPr>
              <w:t>CO1</w:t>
            </w:r>
          </w:p>
        </w:tc>
        <w:tc>
          <w:tcPr>
            <w:tcW w:w="1417" w:type="dxa"/>
          </w:tcPr>
          <w:p w14:paraId="11E9B0EA" w14:textId="77777777" w:rsidR="00760F8B" w:rsidRPr="00FA796F" w:rsidRDefault="00760F8B" w:rsidP="00A81194">
            <w:pPr>
              <w:contextualSpacing/>
              <w:jc w:val="center"/>
            </w:pPr>
            <w:r>
              <w:t>3</w:t>
            </w:r>
          </w:p>
        </w:tc>
        <w:tc>
          <w:tcPr>
            <w:tcW w:w="1276" w:type="dxa"/>
          </w:tcPr>
          <w:p w14:paraId="4D34BD8D" w14:textId="77777777" w:rsidR="00760F8B" w:rsidRPr="00FA796F" w:rsidRDefault="00760F8B" w:rsidP="00A81194">
            <w:pPr>
              <w:contextualSpacing/>
              <w:jc w:val="center"/>
            </w:pPr>
            <w:r>
              <w:t>12</w:t>
            </w:r>
          </w:p>
        </w:tc>
        <w:tc>
          <w:tcPr>
            <w:tcW w:w="1134" w:type="dxa"/>
          </w:tcPr>
          <w:p w14:paraId="7B589B11" w14:textId="77777777" w:rsidR="00760F8B" w:rsidRPr="00FA796F" w:rsidRDefault="00760F8B" w:rsidP="00A81194">
            <w:pPr>
              <w:contextualSpacing/>
              <w:jc w:val="center"/>
            </w:pPr>
            <w:r>
              <w:t>6</w:t>
            </w:r>
          </w:p>
        </w:tc>
        <w:tc>
          <w:tcPr>
            <w:tcW w:w="1418" w:type="dxa"/>
          </w:tcPr>
          <w:p w14:paraId="1141DB02" w14:textId="77777777" w:rsidR="00760F8B" w:rsidRPr="00FA796F" w:rsidRDefault="00760F8B" w:rsidP="00A81194">
            <w:pPr>
              <w:contextualSpacing/>
              <w:jc w:val="center"/>
            </w:pPr>
          </w:p>
        </w:tc>
        <w:tc>
          <w:tcPr>
            <w:tcW w:w="708" w:type="dxa"/>
          </w:tcPr>
          <w:p w14:paraId="267B8AB5" w14:textId="77777777" w:rsidR="00760F8B" w:rsidRPr="00FA796F" w:rsidRDefault="00760F8B" w:rsidP="00A81194">
            <w:pPr>
              <w:contextualSpacing/>
              <w:jc w:val="center"/>
            </w:pPr>
          </w:p>
        </w:tc>
        <w:tc>
          <w:tcPr>
            <w:tcW w:w="1134" w:type="dxa"/>
          </w:tcPr>
          <w:p w14:paraId="6C851752" w14:textId="77777777" w:rsidR="00760F8B" w:rsidRPr="00FA796F" w:rsidRDefault="00760F8B" w:rsidP="00A81194">
            <w:pPr>
              <w:contextualSpacing/>
              <w:jc w:val="center"/>
            </w:pPr>
          </w:p>
        </w:tc>
        <w:tc>
          <w:tcPr>
            <w:tcW w:w="1701" w:type="dxa"/>
          </w:tcPr>
          <w:p w14:paraId="48DC8F43" w14:textId="77777777" w:rsidR="00760F8B" w:rsidRPr="00FA796F" w:rsidRDefault="00760F8B" w:rsidP="00A81194">
            <w:pPr>
              <w:contextualSpacing/>
              <w:jc w:val="center"/>
            </w:pPr>
            <w:r>
              <w:t>21</w:t>
            </w:r>
          </w:p>
        </w:tc>
      </w:tr>
      <w:tr w:rsidR="00760F8B" w:rsidRPr="00FA796F" w14:paraId="1B47A77E" w14:textId="77777777" w:rsidTr="00A81194">
        <w:trPr>
          <w:jc w:val="center"/>
        </w:trPr>
        <w:tc>
          <w:tcPr>
            <w:tcW w:w="1560" w:type="dxa"/>
          </w:tcPr>
          <w:p w14:paraId="14A289E3" w14:textId="77777777" w:rsidR="00760F8B" w:rsidRPr="00F44DED" w:rsidRDefault="00760F8B" w:rsidP="00A81194">
            <w:pPr>
              <w:contextualSpacing/>
              <w:jc w:val="center"/>
              <w:rPr>
                <w:bCs/>
              </w:rPr>
            </w:pPr>
            <w:r w:rsidRPr="00F44DED">
              <w:rPr>
                <w:bCs/>
              </w:rPr>
              <w:t>CO2</w:t>
            </w:r>
          </w:p>
        </w:tc>
        <w:tc>
          <w:tcPr>
            <w:tcW w:w="1417" w:type="dxa"/>
          </w:tcPr>
          <w:p w14:paraId="3A9073A6" w14:textId="77777777" w:rsidR="00760F8B" w:rsidRPr="00FA796F" w:rsidRDefault="00760F8B" w:rsidP="00A81194">
            <w:pPr>
              <w:contextualSpacing/>
              <w:jc w:val="center"/>
            </w:pPr>
            <w:r>
              <w:t>5</w:t>
            </w:r>
          </w:p>
        </w:tc>
        <w:tc>
          <w:tcPr>
            <w:tcW w:w="1276" w:type="dxa"/>
          </w:tcPr>
          <w:p w14:paraId="52B18B42" w14:textId="77777777" w:rsidR="00760F8B" w:rsidRPr="00FA796F" w:rsidRDefault="00760F8B" w:rsidP="00A81194">
            <w:pPr>
              <w:contextualSpacing/>
              <w:jc w:val="center"/>
            </w:pPr>
            <w:r>
              <w:t>20</w:t>
            </w:r>
          </w:p>
        </w:tc>
        <w:tc>
          <w:tcPr>
            <w:tcW w:w="1134" w:type="dxa"/>
          </w:tcPr>
          <w:p w14:paraId="003848A9" w14:textId="77777777" w:rsidR="00760F8B" w:rsidRPr="00FA796F" w:rsidRDefault="00760F8B" w:rsidP="00A81194">
            <w:pPr>
              <w:contextualSpacing/>
              <w:jc w:val="center"/>
            </w:pPr>
          </w:p>
        </w:tc>
        <w:tc>
          <w:tcPr>
            <w:tcW w:w="1418" w:type="dxa"/>
          </w:tcPr>
          <w:p w14:paraId="0A481B2B" w14:textId="77777777" w:rsidR="00760F8B" w:rsidRPr="00FA796F" w:rsidRDefault="00760F8B" w:rsidP="00A81194">
            <w:pPr>
              <w:contextualSpacing/>
              <w:jc w:val="center"/>
            </w:pPr>
          </w:p>
        </w:tc>
        <w:tc>
          <w:tcPr>
            <w:tcW w:w="708" w:type="dxa"/>
          </w:tcPr>
          <w:p w14:paraId="0B46F4B4" w14:textId="77777777" w:rsidR="00760F8B" w:rsidRPr="00FA796F" w:rsidRDefault="00760F8B" w:rsidP="00A81194">
            <w:pPr>
              <w:contextualSpacing/>
              <w:jc w:val="center"/>
            </w:pPr>
          </w:p>
        </w:tc>
        <w:tc>
          <w:tcPr>
            <w:tcW w:w="1134" w:type="dxa"/>
          </w:tcPr>
          <w:p w14:paraId="3C264219" w14:textId="77777777" w:rsidR="00760F8B" w:rsidRPr="00FA796F" w:rsidRDefault="00760F8B" w:rsidP="00A81194">
            <w:pPr>
              <w:contextualSpacing/>
              <w:jc w:val="center"/>
            </w:pPr>
          </w:p>
        </w:tc>
        <w:tc>
          <w:tcPr>
            <w:tcW w:w="1701" w:type="dxa"/>
          </w:tcPr>
          <w:p w14:paraId="22C283D1" w14:textId="77777777" w:rsidR="00760F8B" w:rsidRPr="00FA796F" w:rsidRDefault="00760F8B" w:rsidP="00A81194">
            <w:pPr>
              <w:contextualSpacing/>
              <w:jc w:val="center"/>
            </w:pPr>
            <w:r>
              <w:t>25</w:t>
            </w:r>
          </w:p>
        </w:tc>
      </w:tr>
      <w:tr w:rsidR="00760F8B" w:rsidRPr="00FA796F" w14:paraId="3E9F4FE8" w14:textId="77777777" w:rsidTr="00A81194">
        <w:trPr>
          <w:jc w:val="center"/>
        </w:trPr>
        <w:tc>
          <w:tcPr>
            <w:tcW w:w="1560" w:type="dxa"/>
          </w:tcPr>
          <w:p w14:paraId="26F159F4" w14:textId="77777777" w:rsidR="00760F8B" w:rsidRPr="00F44DED" w:rsidRDefault="00760F8B" w:rsidP="00A81194">
            <w:pPr>
              <w:contextualSpacing/>
              <w:jc w:val="center"/>
              <w:rPr>
                <w:bCs/>
              </w:rPr>
            </w:pPr>
            <w:r w:rsidRPr="00F44DED">
              <w:rPr>
                <w:bCs/>
              </w:rPr>
              <w:t>CO3</w:t>
            </w:r>
          </w:p>
        </w:tc>
        <w:tc>
          <w:tcPr>
            <w:tcW w:w="1417" w:type="dxa"/>
          </w:tcPr>
          <w:p w14:paraId="14149C91" w14:textId="77777777" w:rsidR="00760F8B" w:rsidRPr="00FA796F" w:rsidRDefault="00760F8B" w:rsidP="00A81194">
            <w:pPr>
              <w:contextualSpacing/>
              <w:jc w:val="center"/>
            </w:pPr>
            <w:r>
              <w:t>7</w:t>
            </w:r>
          </w:p>
        </w:tc>
        <w:tc>
          <w:tcPr>
            <w:tcW w:w="1276" w:type="dxa"/>
          </w:tcPr>
          <w:p w14:paraId="75C71F9E" w14:textId="77777777" w:rsidR="00760F8B" w:rsidRPr="00FA796F" w:rsidRDefault="00760F8B" w:rsidP="00A81194">
            <w:pPr>
              <w:contextualSpacing/>
              <w:jc w:val="center"/>
            </w:pPr>
          </w:p>
        </w:tc>
        <w:tc>
          <w:tcPr>
            <w:tcW w:w="1134" w:type="dxa"/>
          </w:tcPr>
          <w:p w14:paraId="7314F265" w14:textId="77777777" w:rsidR="00760F8B" w:rsidRPr="00FA796F" w:rsidRDefault="00760F8B" w:rsidP="00A81194">
            <w:pPr>
              <w:contextualSpacing/>
              <w:jc w:val="center"/>
            </w:pPr>
            <w:r>
              <w:t>27</w:t>
            </w:r>
          </w:p>
        </w:tc>
        <w:tc>
          <w:tcPr>
            <w:tcW w:w="1418" w:type="dxa"/>
          </w:tcPr>
          <w:p w14:paraId="05A41298" w14:textId="77777777" w:rsidR="00760F8B" w:rsidRPr="00FA796F" w:rsidRDefault="00760F8B" w:rsidP="00A81194">
            <w:pPr>
              <w:contextualSpacing/>
              <w:jc w:val="center"/>
            </w:pPr>
          </w:p>
        </w:tc>
        <w:tc>
          <w:tcPr>
            <w:tcW w:w="708" w:type="dxa"/>
          </w:tcPr>
          <w:p w14:paraId="0269F51D" w14:textId="77777777" w:rsidR="00760F8B" w:rsidRPr="00FA796F" w:rsidRDefault="00760F8B" w:rsidP="00A81194">
            <w:pPr>
              <w:contextualSpacing/>
              <w:jc w:val="center"/>
            </w:pPr>
          </w:p>
        </w:tc>
        <w:tc>
          <w:tcPr>
            <w:tcW w:w="1134" w:type="dxa"/>
          </w:tcPr>
          <w:p w14:paraId="35ED0D3D" w14:textId="77777777" w:rsidR="00760F8B" w:rsidRPr="00FA796F" w:rsidRDefault="00760F8B" w:rsidP="00A81194">
            <w:pPr>
              <w:contextualSpacing/>
              <w:jc w:val="center"/>
            </w:pPr>
          </w:p>
        </w:tc>
        <w:tc>
          <w:tcPr>
            <w:tcW w:w="1701" w:type="dxa"/>
          </w:tcPr>
          <w:p w14:paraId="62219D60" w14:textId="77777777" w:rsidR="00760F8B" w:rsidRPr="00FA796F" w:rsidRDefault="00760F8B" w:rsidP="00A81194">
            <w:pPr>
              <w:contextualSpacing/>
              <w:jc w:val="center"/>
            </w:pPr>
            <w:r>
              <w:t>34</w:t>
            </w:r>
          </w:p>
        </w:tc>
      </w:tr>
      <w:tr w:rsidR="00760F8B" w:rsidRPr="00FA796F" w14:paraId="2C47A460" w14:textId="77777777" w:rsidTr="00A81194">
        <w:trPr>
          <w:jc w:val="center"/>
        </w:trPr>
        <w:tc>
          <w:tcPr>
            <w:tcW w:w="1560" w:type="dxa"/>
          </w:tcPr>
          <w:p w14:paraId="00C93D91" w14:textId="77777777" w:rsidR="00760F8B" w:rsidRPr="00F44DED" w:rsidRDefault="00760F8B" w:rsidP="00A81194">
            <w:pPr>
              <w:contextualSpacing/>
              <w:jc w:val="center"/>
              <w:rPr>
                <w:bCs/>
              </w:rPr>
            </w:pPr>
            <w:r w:rsidRPr="00F44DED">
              <w:rPr>
                <w:bCs/>
              </w:rPr>
              <w:t>CO4</w:t>
            </w:r>
          </w:p>
        </w:tc>
        <w:tc>
          <w:tcPr>
            <w:tcW w:w="1417" w:type="dxa"/>
          </w:tcPr>
          <w:p w14:paraId="434BA5B0" w14:textId="77777777" w:rsidR="00760F8B" w:rsidRPr="00FA796F" w:rsidRDefault="00760F8B" w:rsidP="00A81194">
            <w:pPr>
              <w:contextualSpacing/>
              <w:jc w:val="center"/>
            </w:pPr>
            <w:r>
              <w:t>3</w:t>
            </w:r>
          </w:p>
        </w:tc>
        <w:tc>
          <w:tcPr>
            <w:tcW w:w="1276" w:type="dxa"/>
          </w:tcPr>
          <w:p w14:paraId="48202BC0" w14:textId="77777777" w:rsidR="00760F8B" w:rsidRPr="00FA796F" w:rsidRDefault="00760F8B" w:rsidP="00A81194">
            <w:pPr>
              <w:contextualSpacing/>
              <w:jc w:val="center"/>
            </w:pPr>
            <w:r>
              <w:t>9</w:t>
            </w:r>
          </w:p>
        </w:tc>
        <w:tc>
          <w:tcPr>
            <w:tcW w:w="1134" w:type="dxa"/>
          </w:tcPr>
          <w:p w14:paraId="153B4FC0" w14:textId="77777777" w:rsidR="00760F8B" w:rsidRPr="00FA796F" w:rsidRDefault="00760F8B" w:rsidP="00A81194">
            <w:pPr>
              <w:contextualSpacing/>
              <w:jc w:val="center"/>
            </w:pPr>
            <w:r>
              <w:t>6</w:t>
            </w:r>
          </w:p>
        </w:tc>
        <w:tc>
          <w:tcPr>
            <w:tcW w:w="1418" w:type="dxa"/>
          </w:tcPr>
          <w:p w14:paraId="1F6F3AEA" w14:textId="77777777" w:rsidR="00760F8B" w:rsidRPr="00FA796F" w:rsidRDefault="00760F8B" w:rsidP="00A81194">
            <w:pPr>
              <w:contextualSpacing/>
              <w:jc w:val="center"/>
            </w:pPr>
          </w:p>
        </w:tc>
        <w:tc>
          <w:tcPr>
            <w:tcW w:w="708" w:type="dxa"/>
          </w:tcPr>
          <w:p w14:paraId="0933E566" w14:textId="77777777" w:rsidR="00760F8B" w:rsidRPr="00FA796F" w:rsidRDefault="00760F8B" w:rsidP="00A81194">
            <w:pPr>
              <w:contextualSpacing/>
              <w:jc w:val="center"/>
            </w:pPr>
          </w:p>
        </w:tc>
        <w:tc>
          <w:tcPr>
            <w:tcW w:w="1134" w:type="dxa"/>
          </w:tcPr>
          <w:p w14:paraId="26F42AFC" w14:textId="77777777" w:rsidR="00760F8B" w:rsidRPr="00FA796F" w:rsidRDefault="00760F8B" w:rsidP="00A81194">
            <w:pPr>
              <w:contextualSpacing/>
              <w:jc w:val="center"/>
            </w:pPr>
          </w:p>
        </w:tc>
        <w:tc>
          <w:tcPr>
            <w:tcW w:w="1701" w:type="dxa"/>
          </w:tcPr>
          <w:p w14:paraId="0021D07B" w14:textId="77777777" w:rsidR="00760F8B" w:rsidRPr="00FA796F" w:rsidRDefault="00760F8B" w:rsidP="00A81194">
            <w:pPr>
              <w:contextualSpacing/>
              <w:jc w:val="center"/>
            </w:pPr>
            <w:r>
              <w:t>18</w:t>
            </w:r>
          </w:p>
        </w:tc>
      </w:tr>
      <w:tr w:rsidR="00760F8B" w:rsidRPr="00FA796F" w14:paraId="3A7BAE38" w14:textId="77777777" w:rsidTr="00A81194">
        <w:trPr>
          <w:jc w:val="center"/>
        </w:trPr>
        <w:tc>
          <w:tcPr>
            <w:tcW w:w="1560" w:type="dxa"/>
          </w:tcPr>
          <w:p w14:paraId="5379B85D" w14:textId="77777777" w:rsidR="00760F8B" w:rsidRPr="00F44DED" w:rsidRDefault="00760F8B" w:rsidP="00A81194">
            <w:pPr>
              <w:contextualSpacing/>
              <w:jc w:val="center"/>
              <w:rPr>
                <w:bCs/>
              </w:rPr>
            </w:pPr>
            <w:r w:rsidRPr="00F44DED">
              <w:rPr>
                <w:bCs/>
              </w:rPr>
              <w:t>CO5</w:t>
            </w:r>
          </w:p>
        </w:tc>
        <w:tc>
          <w:tcPr>
            <w:tcW w:w="1417" w:type="dxa"/>
          </w:tcPr>
          <w:p w14:paraId="7FA2A691" w14:textId="77777777" w:rsidR="00760F8B" w:rsidRPr="00FA796F" w:rsidRDefault="00760F8B" w:rsidP="00A81194">
            <w:pPr>
              <w:contextualSpacing/>
              <w:jc w:val="center"/>
            </w:pPr>
            <w:r>
              <w:t>1</w:t>
            </w:r>
          </w:p>
        </w:tc>
        <w:tc>
          <w:tcPr>
            <w:tcW w:w="1276" w:type="dxa"/>
          </w:tcPr>
          <w:p w14:paraId="1DDD0044" w14:textId="77777777" w:rsidR="00760F8B" w:rsidRPr="00FA796F" w:rsidRDefault="00760F8B" w:rsidP="00A81194">
            <w:pPr>
              <w:contextualSpacing/>
              <w:jc w:val="center"/>
            </w:pPr>
            <w:r>
              <w:t>12</w:t>
            </w:r>
          </w:p>
        </w:tc>
        <w:tc>
          <w:tcPr>
            <w:tcW w:w="1134" w:type="dxa"/>
          </w:tcPr>
          <w:p w14:paraId="425FE048" w14:textId="77777777" w:rsidR="00760F8B" w:rsidRPr="00FA796F" w:rsidRDefault="00760F8B" w:rsidP="00A81194">
            <w:pPr>
              <w:contextualSpacing/>
              <w:jc w:val="center"/>
            </w:pPr>
          </w:p>
        </w:tc>
        <w:tc>
          <w:tcPr>
            <w:tcW w:w="1418" w:type="dxa"/>
          </w:tcPr>
          <w:p w14:paraId="732C111B" w14:textId="77777777" w:rsidR="00760F8B" w:rsidRPr="00FA796F" w:rsidRDefault="00760F8B" w:rsidP="00A81194">
            <w:pPr>
              <w:contextualSpacing/>
              <w:jc w:val="center"/>
            </w:pPr>
          </w:p>
        </w:tc>
        <w:tc>
          <w:tcPr>
            <w:tcW w:w="708" w:type="dxa"/>
          </w:tcPr>
          <w:p w14:paraId="7C9928AC" w14:textId="77777777" w:rsidR="00760F8B" w:rsidRPr="00FA796F" w:rsidRDefault="00760F8B" w:rsidP="00A81194">
            <w:pPr>
              <w:contextualSpacing/>
              <w:jc w:val="center"/>
            </w:pPr>
          </w:p>
        </w:tc>
        <w:tc>
          <w:tcPr>
            <w:tcW w:w="1134" w:type="dxa"/>
          </w:tcPr>
          <w:p w14:paraId="1ABA5608" w14:textId="77777777" w:rsidR="00760F8B" w:rsidRPr="00FA796F" w:rsidRDefault="00760F8B" w:rsidP="00A81194">
            <w:pPr>
              <w:contextualSpacing/>
              <w:jc w:val="center"/>
            </w:pPr>
          </w:p>
        </w:tc>
        <w:tc>
          <w:tcPr>
            <w:tcW w:w="1701" w:type="dxa"/>
          </w:tcPr>
          <w:p w14:paraId="79833B02" w14:textId="77777777" w:rsidR="00760F8B" w:rsidRPr="00FA796F" w:rsidRDefault="00760F8B" w:rsidP="00A81194">
            <w:pPr>
              <w:contextualSpacing/>
              <w:jc w:val="center"/>
            </w:pPr>
            <w:r>
              <w:t>13</w:t>
            </w:r>
          </w:p>
        </w:tc>
      </w:tr>
      <w:tr w:rsidR="00760F8B" w:rsidRPr="00FA796F" w14:paraId="15B93CE4" w14:textId="77777777" w:rsidTr="00A81194">
        <w:trPr>
          <w:jc w:val="center"/>
        </w:trPr>
        <w:tc>
          <w:tcPr>
            <w:tcW w:w="1560" w:type="dxa"/>
          </w:tcPr>
          <w:p w14:paraId="35D762CD" w14:textId="77777777" w:rsidR="00760F8B" w:rsidRPr="00F44DED" w:rsidRDefault="00760F8B" w:rsidP="00A81194">
            <w:pPr>
              <w:contextualSpacing/>
              <w:jc w:val="center"/>
              <w:rPr>
                <w:bCs/>
              </w:rPr>
            </w:pPr>
            <w:r w:rsidRPr="00F44DED">
              <w:rPr>
                <w:bCs/>
              </w:rPr>
              <w:t>CO6</w:t>
            </w:r>
          </w:p>
        </w:tc>
        <w:tc>
          <w:tcPr>
            <w:tcW w:w="1417" w:type="dxa"/>
          </w:tcPr>
          <w:p w14:paraId="22F61EC0" w14:textId="77777777" w:rsidR="00760F8B" w:rsidRPr="00FA796F" w:rsidRDefault="00760F8B" w:rsidP="00A81194">
            <w:pPr>
              <w:contextualSpacing/>
              <w:jc w:val="center"/>
            </w:pPr>
          </w:p>
        </w:tc>
        <w:tc>
          <w:tcPr>
            <w:tcW w:w="1276" w:type="dxa"/>
          </w:tcPr>
          <w:p w14:paraId="57068224" w14:textId="77777777" w:rsidR="00760F8B" w:rsidRPr="00FA796F" w:rsidRDefault="00760F8B" w:rsidP="00A81194">
            <w:pPr>
              <w:contextualSpacing/>
              <w:jc w:val="center"/>
            </w:pPr>
            <w:r>
              <w:t>1</w:t>
            </w:r>
          </w:p>
        </w:tc>
        <w:tc>
          <w:tcPr>
            <w:tcW w:w="1134" w:type="dxa"/>
          </w:tcPr>
          <w:p w14:paraId="2FBB897A" w14:textId="77777777" w:rsidR="00760F8B" w:rsidRPr="00FA796F" w:rsidRDefault="00760F8B" w:rsidP="00A81194">
            <w:pPr>
              <w:contextualSpacing/>
              <w:jc w:val="center"/>
            </w:pPr>
            <w:r>
              <w:t>12</w:t>
            </w:r>
          </w:p>
        </w:tc>
        <w:tc>
          <w:tcPr>
            <w:tcW w:w="1418" w:type="dxa"/>
          </w:tcPr>
          <w:p w14:paraId="4895E476" w14:textId="77777777" w:rsidR="00760F8B" w:rsidRPr="00FA796F" w:rsidRDefault="00760F8B" w:rsidP="00A81194">
            <w:pPr>
              <w:contextualSpacing/>
              <w:jc w:val="center"/>
            </w:pPr>
          </w:p>
        </w:tc>
        <w:tc>
          <w:tcPr>
            <w:tcW w:w="708" w:type="dxa"/>
          </w:tcPr>
          <w:p w14:paraId="396A6639" w14:textId="77777777" w:rsidR="00760F8B" w:rsidRPr="00FA796F" w:rsidRDefault="00760F8B" w:rsidP="00A81194">
            <w:pPr>
              <w:contextualSpacing/>
              <w:jc w:val="center"/>
            </w:pPr>
          </w:p>
        </w:tc>
        <w:tc>
          <w:tcPr>
            <w:tcW w:w="1134" w:type="dxa"/>
          </w:tcPr>
          <w:p w14:paraId="41E06D00" w14:textId="77777777" w:rsidR="00760F8B" w:rsidRPr="00FA796F" w:rsidRDefault="00760F8B" w:rsidP="00A81194">
            <w:pPr>
              <w:contextualSpacing/>
              <w:jc w:val="center"/>
            </w:pPr>
          </w:p>
        </w:tc>
        <w:tc>
          <w:tcPr>
            <w:tcW w:w="1701" w:type="dxa"/>
          </w:tcPr>
          <w:p w14:paraId="59C2801A" w14:textId="77777777" w:rsidR="00760F8B" w:rsidRPr="00FA796F" w:rsidRDefault="00760F8B" w:rsidP="00A81194">
            <w:pPr>
              <w:contextualSpacing/>
              <w:jc w:val="center"/>
            </w:pPr>
            <w:r>
              <w:t>13</w:t>
            </w:r>
          </w:p>
        </w:tc>
      </w:tr>
      <w:tr w:rsidR="00760F8B" w:rsidRPr="00FA796F" w14:paraId="27DD799D" w14:textId="77777777" w:rsidTr="00A81194">
        <w:trPr>
          <w:jc w:val="center"/>
        </w:trPr>
        <w:tc>
          <w:tcPr>
            <w:tcW w:w="8647" w:type="dxa"/>
            <w:gridSpan w:val="7"/>
          </w:tcPr>
          <w:p w14:paraId="7E61A954" w14:textId="77777777" w:rsidR="00760F8B" w:rsidRPr="00FA796F" w:rsidRDefault="00760F8B" w:rsidP="00A81194">
            <w:pPr>
              <w:contextualSpacing/>
            </w:pPr>
          </w:p>
        </w:tc>
        <w:tc>
          <w:tcPr>
            <w:tcW w:w="1701" w:type="dxa"/>
          </w:tcPr>
          <w:p w14:paraId="03A9E5B1" w14:textId="77777777" w:rsidR="00760F8B" w:rsidRPr="00FA796F" w:rsidRDefault="00760F8B" w:rsidP="00A81194">
            <w:pPr>
              <w:contextualSpacing/>
              <w:jc w:val="center"/>
              <w:rPr>
                <w:b/>
              </w:rPr>
            </w:pPr>
            <w:r w:rsidRPr="00FA796F">
              <w:rPr>
                <w:b/>
              </w:rPr>
              <w:t>124</w:t>
            </w:r>
          </w:p>
        </w:tc>
      </w:tr>
    </w:tbl>
    <w:p w14:paraId="768F4C5B" w14:textId="77777777" w:rsidR="00760F8B" w:rsidRPr="00FA796F" w:rsidRDefault="00760F8B" w:rsidP="00A81194">
      <w:pPr>
        <w:tabs>
          <w:tab w:val="left" w:pos="7110"/>
        </w:tabs>
        <w:contextualSpacing/>
      </w:pPr>
      <w:r w:rsidRPr="00FA796F">
        <w:tab/>
      </w:r>
    </w:p>
    <w:p w14:paraId="72713478" w14:textId="77777777" w:rsidR="00760F8B" w:rsidRPr="00213E29" w:rsidRDefault="00760F8B" w:rsidP="00A81194">
      <w:pPr>
        <w:contextualSpacing/>
      </w:pPr>
    </w:p>
    <w:p w14:paraId="641AE8A3" w14:textId="77777777" w:rsidR="00760F8B" w:rsidRPr="00E510DB" w:rsidRDefault="00760F8B" w:rsidP="00760F8B">
      <w:pPr>
        <w:jc w:val="center"/>
      </w:pPr>
      <w:r w:rsidRPr="00E510DB">
        <w:rPr>
          <w:noProof/>
        </w:rPr>
        <w:lastRenderedPageBreak/>
        <w:drawing>
          <wp:inline distT="0" distB="0" distL="0" distR="0" wp14:anchorId="68D24461" wp14:editId="65963559">
            <wp:extent cx="5731510" cy="1570990"/>
            <wp:effectExtent l="0" t="0" r="254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775B950C" w14:textId="77777777" w:rsidR="00760F8B" w:rsidRPr="00E510DB"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E510DB" w14:paraId="0A3F35E4" w14:textId="77777777" w:rsidTr="00760F8B">
        <w:trPr>
          <w:trHeight w:val="397"/>
          <w:jc w:val="center"/>
        </w:trPr>
        <w:tc>
          <w:tcPr>
            <w:tcW w:w="1702" w:type="dxa"/>
            <w:vAlign w:val="center"/>
          </w:tcPr>
          <w:p w14:paraId="0F71D36A" w14:textId="77777777" w:rsidR="00760F8B" w:rsidRPr="00E510DB" w:rsidRDefault="00760F8B" w:rsidP="00760F8B">
            <w:pPr>
              <w:pStyle w:val="Title"/>
              <w:jc w:val="left"/>
              <w:rPr>
                <w:b/>
                <w:szCs w:val="24"/>
              </w:rPr>
            </w:pPr>
            <w:r w:rsidRPr="00E510DB">
              <w:rPr>
                <w:b/>
                <w:szCs w:val="24"/>
              </w:rPr>
              <w:t xml:space="preserve">Course Code      </w:t>
            </w:r>
          </w:p>
        </w:tc>
        <w:tc>
          <w:tcPr>
            <w:tcW w:w="6373" w:type="dxa"/>
            <w:vAlign w:val="center"/>
          </w:tcPr>
          <w:p w14:paraId="1CC84C45" w14:textId="77777777" w:rsidR="00760F8B" w:rsidRPr="00E510DB" w:rsidRDefault="00760F8B" w:rsidP="00760F8B">
            <w:pPr>
              <w:pStyle w:val="Title"/>
              <w:jc w:val="left"/>
              <w:rPr>
                <w:b/>
                <w:szCs w:val="24"/>
              </w:rPr>
            </w:pPr>
            <w:r w:rsidRPr="00E510DB">
              <w:rPr>
                <w:b/>
                <w:color w:val="333333"/>
                <w:szCs w:val="24"/>
                <w:shd w:val="clear" w:color="auto" w:fill="FFFFFF"/>
              </w:rPr>
              <w:t>18MS3003/19MS3003/20MS3001</w:t>
            </w:r>
          </w:p>
        </w:tc>
        <w:tc>
          <w:tcPr>
            <w:tcW w:w="1706" w:type="dxa"/>
            <w:vAlign w:val="center"/>
          </w:tcPr>
          <w:p w14:paraId="4B22C6D6" w14:textId="77777777" w:rsidR="00760F8B" w:rsidRPr="00E510DB" w:rsidRDefault="00760F8B" w:rsidP="00760F8B">
            <w:pPr>
              <w:pStyle w:val="Title"/>
              <w:ind w:left="-468" w:firstLine="468"/>
              <w:jc w:val="left"/>
              <w:rPr>
                <w:szCs w:val="24"/>
              </w:rPr>
            </w:pPr>
            <w:r w:rsidRPr="00E510DB">
              <w:rPr>
                <w:b/>
                <w:bCs/>
                <w:szCs w:val="24"/>
              </w:rPr>
              <w:t xml:space="preserve">Duration       </w:t>
            </w:r>
          </w:p>
        </w:tc>
        <w:tc>
          <w:tcPr>
            <w:tcW w:w="704" w:type="dxa"/>
            <w:vAlign w:val="center"/>
          </w:tcPr>
          <w:p w14:paraId="1032DC6F" w14:textId="77777777" w:rsidR="00760F8B" w:rsidRPr="00E510DB" w:rsidRDefault="00760F8B" w:rsidP="00760F8B">
            <w:pPr>
              <w:pStyle w:val="Title"/>
              <w:jc w:val="left"/>
              <w:rPr>
                <w:b/>
                <w:szCs w:val="24"/>
              </w:rPr>
            </w:pPr>
            <w:r w:rsidRPr="00E510DB">
              <w:rPr>
                <w:b/>
                <w:szCs w:val="24"/>
              </w:rPr>
              <w:t>3hrs</w:t>
            </w:r>
          </w:p>
        </w:tc>
      </w:tr>
      <w:tr w:rsidR="00760F8B" w:rsidRPr="00E510DB" w14:paraId="1D10DDAB" w14:textId="77777777" w:rsidTr="00760F8B">
        <w:trPr>
          <w:trHeight w:val="397"/>
          <w:jc w:val="center"/>
        </w:trPr>
        <w:tc>
          <w:tcPr>
            <w:tcW w:w="1702" w:type="dxa"/>
            <w:vAlign w:val="center"/>
          </w:tcPr>
          <w:p w14:paraId="36031BB5" w14:textId="77777777" w:rsidR="00760F8B" w:rsidRPr="00E510DB" w:rsidRDefault="00760F8B" w:rsidP="00760F8B">
            <w:pPr>
              <w:pStyle w:val="Title"/>
              <w:ind w:right="-160"/>
              <w:jc w:val="left"/>
              <w:rPr>
                <w:b/>
                <w:szCs w:val="24"/>
              </w:rPr>
            </w:pPr>
            <w:r w:rsidRPr="00E510DB">
              <w:rPr>
                <w:b/>
                <w:szCs w:val="24"/>
              </w:rPr>
              <w:t xml:space="preserve">Course Name     </w:t>
            </w:r>
          </w:p>
        </w:tc>
        <w:tc>
          <w:tcPr>
            <w:tcW w:w="6373" w:type="dxa"/>
            <w:vAlign w:val="center"/>
          </w:tcPr>
          <w:p w14:paraId="304ACB37" w14:textId="77777777" w:rsidR="00760F8B" w:rsidRPr="00E510DB" w:rsidRDefault="00760F8B" w:rsidP="00760F8B">
            <w:pPr>
              <w:pStyle w:val="Title"/>
              <w:jc w:val="left"/>
              <w:rPr>
                <w:b/>
                <w:szCs w:val="24"/>
              </w:rPr>
            </w:pPr>
            <w:r w:rsidRPr="00E510DB">
              <w:rPr>
                <w:b/>
                <w:szCs w:val="24"/>
              </w:rPr>
              <w:t>ACCOUNTING FOR  MANAGERS</w:t>
            </w:r>
          </w:p>
        </w:tc>
        <w:tc>
          <w:tcPr>
            <w:tcW w:w="1706" w:type="dxa"/>
            <w:vAlign w:val="center"/>
          </w:tcPr>
          <w:p w14:paraId="4062DC5D" w14:textId="77777777" w:rsidR="00760F8B" w:rsidRPr="00E510DB" w:rsidRDefault="00760F8B" w:rsidP="00760F8B">
            <w:pPr>
              <w:pStyle w:val="Title"/>
              <w:jc w:val="left"/>
              <w:rPr>
                <w:b/>
                <w:bCs/>
                <w:szCs w:val="24"/>
              </w:rPr>
            </w:pPr>
            <w:r w:rsidRPr="00E510DB">
              <w:rPr>
                <w:b/>
                <w:bCs/>
                <w:szCs w:val="24"/>
              </w:rPr>
              <w:t xml:space="preserve">Max. Marks </w:t>
            </w:r>
          </w:p>
        </w:tc>
        <w:tc>
          <w:tcPr>
            <w:tcW w:w="704" w:type="dxa"/>
            <w:vAlign w:val="center"/>
          </w:tcPr>
          <w:p w14:paraId="2BACBE64" w14:textId="77777777" w:rsidR="00760F8B" w:rsidRPr="00E510DB" w:rsidRDefault="00760F8B" w:rsidP="00760F8B">
            <w:pPr>
              <w:pStyle w:val="Title"/>
              <w:jc w:val="left"/>
              <w:rPr>
                <w:b/>
                <w:szCs w:val="24"/>
              </w:rPr>
            </w:pPr>
            <w:r w:rsidRPr="00E510DB">
              <w:rPr>
                <w:b/>
                <w:szCs w:val="24"/>
              </w:rPr>
              <w:t>100</w:t>
            </w:r>
          </w:p>
        </w:tc>
      </w:tr>
    </w:tbl>
    <w:p w14:paraId="2B14ACB5" w14:textId="77777777" w:rsidR="00760F8B" w:rsidRPr="00E510DB"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E510DB" w14:paraId="45FD0465" w14:textId="77777777" w:rsidTr="00760F8B">
        <w:trPr>
          <w:trHeight w:val="549"/>
        </w:trPr>
        <w:tc>
          <w:tcPr>
            <w:tcW w:w="268" w:type="pct"/>
            <w:vAlign w:val="center"/>
          </w:tcPr>
          <w:p w14:paraId="53326F73" w14:textId="77777777" w:rsidR="00760F8B" w:rsidRPr="00E510DB" w:rsidRDefault="00760F8B" w:rsidP="00760F8B">
            <w:pPr>
              <w:contextualSpacing/>
              <w:jc w:val="center"/>
              <w:rPr>
                <w:b/>
              </w:rPr>
            </w:pPr>
            <w:r w:rsidRPr="00E510DB">
              <w:rPr>
                <w:b/>
              </w:rPr>
              <w:t>Q. No.</w:t>
            </w:r>
          </w:p>
        </w:tc>
        <w:tc>
          <w:tcPr>
            <w:tcW w:w="3623" w:type="pct"/>
            <w:gridSpan w:val="2"/>
            <w:vAlign w:val="center"/>
          </w:tcPr>
          <w:p w14:paraId="50EA647F" w14:textId="77777777" w:rsidR="00760F8B" w:rsidRPr="00E510DB" w:rsidRDefault="00760F8B" w:rsidP="00760F8B">
            <w:pPr>
              <w:contextualSpacing/>
              <w:jc w:val="center"/>
              <w:rPr>
                <w:b/>
              </w:rPr>
            </w:pPr>
            <w:r w:rsidRPr="00E510DB">
              <w:rPr>
                <w:b/>
              </w:rPr>
              <w:t>Questions</w:t>
            </w:r>
          </w:p>
        </w:tc>
        <w:tc>
          <w:tcPr>
            <w:tcW w:w="315" w:type="pct"/>
            <w:vAlign w:val="center"/>
          </w:tcPr>
          <w:p w14:paraId="4B1E2E2F" w14:textId="77777777" w:rsidR="00760F8B" w:rsidRPr="00E510DB" w:rsidRDefault="00760F8B" w:rsidP="00760F8B">
            <w:pPr>
              <w:contextualSpacing/>
              <w:jc w:val="center"/>
              <w:rPr>
                <w:b/>
              </w:rPr>
            </w:pPr>
            <w:r w:rsidRPr="00E510DB">
              <w:rPr>
                <w:b/>
              </w:rPr>
              <w:t>CO</w:t>
            </w:r>
          </w:p>
        </w:tc>
        <w:tc>
          <w:tcPr>
            <w:tcW w:w="252" w:type="pct"/>
            <w:vAlign w:val="center"/>
          </w:tcPr>
          <w:p w14:paraId="5FDE96F1" w14:textId="77777777" w:rsidR="00760F8B" w:rsidRPr="00E510DB" w:rsidRDefault="00760F8B" w:rsidP="00760F8B">
            <w:pPr>
              <w:contextualSpacing/>
              <w:jc w:val="center"/>
              <w:rPr>
                <w:b/>
              </w:rPr>
            </w:pPr>
            <w:r w:rsidRPr="00E510DB">
              <w:rPr>
                <w:b/>
              </w:rPr>
              <w:t>BL</w:t>
            </w:r>
          </w:p>
        </w:tc>
        <w:tc>
          <w:tcPr>
            <w:tcW w:w="542" w:type="pct"/>
            <w:vAlign w:val="center"/>
          </w:tcPr>
          <w:p w14:paraId="79517B88" w14:textId="77777777" w:rsidR="00760F8B" w:rsidRPr="00E510DB" w:rsidRDefault="00760F8B" w:rsidP="00760F8B">
            <w:pPr>
              <w:contextualSpacing/>
              <w:jc w:val="center"/>
              <w:rPr>
                <w:b/>
              </w:rPr>
            </w:pPr>
            <w:r w:rsidRPr="00E510DB">
              <w:rPr>
                <w:b/>
              </w:rPr>
              <w:t>Marks</w:t>
            </w:r>
          </w:p>
        </w:tc>
      </w:tr>
      <w:tr w:rsidR="00760F8B" w:rsidRPr="00E510DB" w14:paraId="50155D98" w14:textId="77777777" w:rsidTr="00760F8B">
        <w:trPr>
          <w:trHeight w:val="549"/>
        </w:trPr>
        <w:tc>
          <w:tcPr>
            <w:tcW w:w="5000" w:type="pct"/>
            <w:gridSpan w:val="6"/>
          </w:tcPr>
          <w:p w14:paraId="169E776D" w14:textId="77777777" w:rsidR="00760F8B" w:rsidRPr="00E510DB" w:rsidRDefault="00760F8B" w:rsidP="00760F8B">
            <w:pPr>
              <w:contextualSpacing/>
              <w:jc w:val="center"/>
              <w:rPr>
                <w:b/>
                <w:u w:val="single"/>
              </w:rPr>
            </w:pPr>
            <w:r w:rsidRPr="00E510DB">
              <w:rPr>
                <w:b/>
                <w:u w:val="single"/>
              </w:rPr>
              <w:t>PART – A (4 X 20 = 80 MARKS)</w:t>
            </w:r>
          </w:p>
          <w:p w14:paraId="5858572E" w14:textId="77777777" w:rsidR="00760F8B" w:rsidRPr="00E510DB" w:rsidRDefault="00760F8B" w:rsidP="00760F8B">
            <w:pPr>
              <w:contextualSpacing/>
              <w:jc w:val="center"/>
              <w:rPr>
                <w:b/>
              </w:rPr>
            </w:pPr>
            <w:r w:rsidRPr="00E510DB">
              <w:rPr>
                <w:b/>
              </w:rPr>
              <w:t>(Answer all the Questions)</w:t>
            </w:r>
          </w:p>
        </w:tc>
      </w:tr>
      <w:tr w:rsidR="00760F8B" w:rsidRPr="00E510DB" w14:paraId="332182D2" w14:textId="77777777" w:rsidTr="00760F8B">
        <w:trPr>
          <w:trHeight w:val="394"/>
        </w:trPr>
        <w:tc>
          <w:tcPr>
            <w:tcW w:w="268" w:type="pct"/>
            <w:vAlign w:val="center"/>
          </w:tcPr>
          <w:p w14:paraId="5EB480E9" w14:textId="77777777" w:rsidR="00760F8B" w:rsidRPr="00E510DB" w:rsidRDefault="00760F8B" w:rsidP="00760F8B">
            <w:pPr>
              <w:contextualSpacing/>
              <w:jc w:val="center"/>
            </w:pPr>
            <w:r w:rsidRPr="00E510DB">
              <w:t>1.</w:t>
            </w:r>
          </w:p>
        </w:tc>
        <w:tc>
          <w:tcPr>
            <w:tcW w:w="186" w:type="pct"/>
            <w:vAlign w:val="center"/>
          </w:tcPr>
          <w:p w14:paraId="4DC24BAD" w14:textId="77777777" w:rsidR="00760F8B" w:rsidRPr="00E510DB" w:rsidRDefault="00760F8B" w:rsidP="00760F8B">
            <w:pPr>
              <w:contextualSpacing/>
            </w:pPr>
            <w:r w:rsidRPr="00E510DB">
              <w:t>a.</w:t>
            </w:r>
          </w:p>
        </w:tc>
        <w:tc>
          <w:tcPr>
            <w:tcW w:w="3437" w:type="pct"/>
            <w:vAlign w:val="bottom"/>
          </w:tcPr>
          <w:p w14:paraId="31DE0E4E" w14:textId="77777777" w:rsidR="00760F8B" w:rsidRPr="00E510DB" w:rsidRDefault="00760F8B" w:rsidP="00760F8B">
            <w:pPr>
              <w:contextualSpacing/>
              <w:jc w:val="both"/>
              <w:rPr>
                <w:b/>
                <w:bCs/>
              </w:rPr>
            </w:pPr>
            <w:r w:rsidRPr="00E510DB">
              <w:rPr>
                <w:bCs/>
                <w:color w:val="212121"/>
              </w:rPr>
              <w:t>Financial accounting</w:t>
            </w:r>
            <w:r w:rsidRPr="00E510DB">
              <w:rPr>
                <w:b/>
                <w:color w:val="212121"/>
              </w:rPr>
              <w:t xml:space="preserve"> </w:t>
            </w:r>
            <w:r w:rsidRPr="00E510DB">
              <w:rPr>
                <w:color w:val="212121"/>
              </w:rPr>
              <w:t>is a way for businesses to keep track of their operations, but also</w:t>
            </w:r>
            <w:r w:rsidRPr="00E510DB">
              <w:rPr>
                <w:color w:val="212121"/>
                <w:spacing w:val="1"/>
              </w:rPr>
              <w:t xml:space="preserve"> </w:t>
            </w:r>
            <w:r w:rsidRPr="00E510DB">
              <w:rPr>
                <w:color w:val="212121"/>
              </w:rPr>
              <w:t>to</w:t>
            </w:r>
            <w:r w:rsidRPr="00E510DB">
              <w:rPr>
                <w:color w:val="212121"/>
                <w:spacing w:val="1"/>
              </w:rPr>
              <w:t xml:space="preserve"> </w:t>
            </w:r>
            <w:r w:rsidRPr="00E510DB">
              <w:rPr>
                <w:color w:val="212121"/>
              </w:rPr>
              <w:t>provide</w:t>
            </w:r>
            <w:r w:rsidRPr="00E510DB">
              <w:rPr>
                <w:color w:val="212121"/>
                <w:spacing w:val="1"/>
              </w:rPr>
              <w:t xml:space="preserve"> </w:t>
            </w:r>
            <w:r w:rsidRPr="00E510DB">
              <w:rPr>
                <w:color w:val="212121"/>
              </w:rPr>
              <w:t>a</w:t>
            </w:r>
            <w:r w:rsidRPr="00E510DB">
              <w:rPr>
                <w:color w:val="212121"/>
                <w:spacing w:val="1"/>
              </w:rPr>
              <w:t xml:space="preserve"> </w:t>
            </w:r>
            <w:r w:rsidRPr="00E510DB">
              <w:rPr>
                <w:color w:val="212121"/>
              </w:rPr>
              <w:t>snapshot</w:t>
            </w:r>
            <w:r w:rsidRPr="00E510DB">
              <w:rPr>
                <w:color w:val="212121"/>
                <w:spacing w:val="1"/>
              </w:rPr>
              <w:t xml:space="preserve"> </w:t>
            </w:r>
            <w:r w:rsidRPr="00E510DB">
              <w:rPr>
                <w:color w:val="212121"/>
              </w:rPr>
              <w:t>of</w:t>
            </w:r>
            <w:r w:rsidRPr="00E510DB">
              <w:rPr>
                <w:color w:val="212121"/>
                <w:spacing w:val="1"/>
              </w:rPr>
              <w:t xml:space="preserve"> </w:t>
            </w:r>
            <w:r w:rsidRPr="00E510DB">
              <w:rPr>
                <w:color w:val="212121"/>
              </w:rPr>
              <w:t xml:space="preserve">their </w:t>
            </w:r>
            <w:r w:rsidRPr="00E510DB">
              <w:rPr>
                <w:bCs/>
                <w:color w:val="212121"/>
              </w:rPr>
              <w:t xml:space="preserve">financial </w:t>
            </w:r>
            <w:r w:rsidRPr="00E510DB">
              <w:rPr>
                <w:color w:val="212121"/>
              </w:rPr>
              <w:t>health. Discuss</w:t>
            </w:r>
          </w:p>
        </w:tc>
        <w:tc>
          <w:tcPr>
            <w:tcW w:w="315" w:type="pct"/>
            <w:vAlign w:val="center"/>
          </w:tcPr>
          <w:p w14:paraId="2ED793BD" w14:textId="77777777" w:rsidR="00760F8B" w:rsidRPr="00E510DB" w:rsidRDefault="00760F8B" w:rsidP="00760F8B">
            <w:pPr>
              <w:contextualSpacing/>
            </w:pPr>
            <w:r w:rsidRPr="00E510DB">
              <w:t>CO1</w:t>
            </w:r>
          </w:p>
        </w:tc>
        <w:tc>
          <w:tcPr>
            <w:tcW w:w="252" w:type="pct"/>
            <w:vAlign w:val="center"/>
          </w:tcPr>
          <w:p w14:paraId="1F4B857D" w14:textId="77777777" w:rsidR="00760F8B" w:rsidRPr="00E510DB" w:rsidRDefault="00760F8B" w:rsidP="00760F8B">
            <w:pPr>
              <w:contextualSpacing/>
            </w:pPr>
            <w:r w:rsidRPr="00E510DB">
              <w:t>U</w:t>
            </w:r>
          </w:p>
        </w:tc>
        <w:tc>
          <w:tcPr>
            <w:tcW w:w="542" w:type="pct"/>
            <w:vAlign w:val="center"/>
          </w:tcPr>
          <w:p w14:paraId="2F4CDF5B" w14:textId="77777777" w:rsidR="00760F8B" w:rsidRPr="00E510DB" w:rsidRDefault="00760F8B" w:rsidP="00760F8B">
            <w:pPr>
              <w:contextualSpacing/>
              <w:jc w:val="center"/>
            </w:pPr>
            <w:r w:rsidRPr="00E510DB">
              <w:t>10</w:t>
            </w:r>
          </w:p>
        </w:tc>
      </w:tr>
      <w:tr w:rsidR="00760F8B" w:rsidRPr="00E510DB" w14:paraId="1DD74D7B" w14:textId="77777777" w:rsidTr="00760F8B">
        <w:trPr>
          <w:trHeight w:val="394"/>
        </w:trPr>
        <w:tc>
          <w:tcPr>
            <w:tcW w:w="268" w:type="pct"/>
            <w:vAlign w:val="center"/>
          </w:tcPr>
          <w:p w14:paraId="27A4872F" w14:textId="77777777" w:rsidR="00760F8B" w:rsidRPr="00E510DB" w:rsidRDefault="00760F8B" w:rsidP="00760F8B">
            <w:pPr>
              <w:contextualSpacing/>
              <w:jc w:val="center"/>
            </w:pPr>
          </w:p>
        </w:tc>
        <w:tc>
          <w:tcPr>
            <w:tcW w:w="186" w:type="pct"/>
            <w:vAlign w:val="center"/>
          </w:tcPr>
          <w:p w14:paraId="6DE2E831" w14:textId="77777777" w:rsidR="00760F8B" w:rsidRPr="00E510DB" w:rsidRDefault="00760F8B" w:rsidP="00760F8B">
            <w:pPr>
              <w:contextualSpacing/>
            </w:pPr>
            <w:r w:rsidRPr="00E510DB">
              <w:t>b.</w:t>
            </w:r>
          </w:p>
        </w:tc>
        <w:tc>
          <w:tcPr>
            <w:tcW w:w="3437" w:type="pct"/>
          </w:tcPr>
          <w:p w14:paraId="34F2A300" w14:textId="77777777" w:rsidR="00760F8B" w:rsidRPr="00E510DB" w:rsidRDefault="00760F8B" w:rsidP="00760F8B">
            <w:pPr>
              <w:contextualSpacing/>
              <w:jc w:val="both"/>
              <w:rPr>
                <w:b/>
                <w:bCs/>
              </w:rPr>
            </w:pPr>
            <w:r w:rsidRPr="00E510DB">
              <w:t>Distinguish  between  Financial  Accounting  and Cost Accounting</w:t>
            </w:r>
          </w:p>
        </w:tc>
        <w:tc>
          <w:tcPr>
            <w:tcW w:w="315" w:type="pct"/>
            <w:vAlign w:val="center"/>
          </w:tcPr>
          <w:p w14:paraId="5B6412F0" w14:textId="77777777" w:rsidR="00760F8B" w:rsidRPr="00E510DB" w:rsidRDefault="00760F8B" w:rsidP="00760F8B">
            <w:pPr>
              <w:contextualSpacing/>
            </w:pPr>
            <w:r w:rsidRPr="00E510DB">
              <w:t>CO1</w:t>
            </w:r>
          </w:p>
        </w:tc>
        <w:tc>
          <w:tcPr>
            <w:tcW w:w="252" w:type="pct"/>
            <w:vAlign w:val="center"/>
          </w:tcPr>
          <w:p w14:paraId="29375628" w14:textId="77777777" w:rsidR="00760F8B" w:rsidRPr="00E510DB" w:rsidRDefault="00760F8B" w:rsidP="00760F8B">
            <w:pPr>
              <w:contextualSpacing/>
            </w:pPr>
            <w:r w:rsidRPr="00E510DB">
              <w:t>R</w:t>
            </w:r>
          </w:p>
        </w:tc>
        <w:tc>
          <w:tcPr>
            <w:tcW w:w="542" w:type="pct"/>
            <w:vAlign w:val="center"/>
          </w:tcPr>
          <w:p w14:paraId="4AF1159F" w14:textId="77777777" w:rsidR="00760F8B" w:rsidRPr="00E510DB" w:rsidRDefault="00760F8B" w:rsidP="00760F8B">
            <w:pPr>
              <w:contextualSpacing/>
              <w:jc w:val="center"/>
            </w:pPr>
            <w:r w:rsidRPr="00E510DB">
              <w:t>10</w:t>
            </w:r>
          </w:p>
        </w:tc>
      </w:tr>
      <w:tr w:rsidR="00760F8B" w:rsidRPr="00E510DB" w14:paraId="4EF00431" w14:textId="77777777" w:rsidTr="00760F8B">
        <w:trPr>
          <w:trHeight w:val="237"/>
        </w:trPr>
        <w:tc>
          <w:tcPr>
            <w:tcW w:w="268" w:type="pct"/>
            <w:vAlign w:val="center"/>
          </w:tcPr>
          <w:p w14:paraId="67C41D8E" w14:textId="77777777" w:rsidR="00760F8B" w:rsidRPr="00E510DB" w:rsidRDefault="00760F8B" w:rsidP="00760F8B">
            <w:pPr>
              <w:contextualSpacing/>
              <w:jc w:val="center"/>
            </w:pPr>
          </w:p>
        </w:tc>
        <w:tc>
          <w:tcPr>
            <w:tcW w:w="186" w:type="pct"/>
            <w:vAlign w:val="center"/>
          </w:tcPr>
          <w:p w14:paraId="69AEC16D" w14:textId="77777777" w:rsidR="00760F8B" w:rsidRPr="00E510DB" w:rsidRDefault="00760F8B" w:rsidP="00760F8B">
            <w:pPr>
              <w:contextualSpacing/>
            </w:pPr>
          </w:p>
        </w:tc>
        <w:tc>
          <w:tcPr>
            <w:tcW w:w="3437" w:type="pct"/>
            <w:vAlign w:val="bottom"/>
          </w:tcPr>
          <w:p w14:paraId="703F6190" w14:textId="77777777" w:rsidR="00760F8B" w:rsidRPr="00E510DB" w:rsidRDefault="00760F8B" w:rsidP="00760F8B">
            <w:pPr>
              <w:contextualSpacing/>
              <w:jc w:val="center"/>
              <w:rPr>
                <w:b/>
                <w:bCs/>
              </w:rPr>
            </w:pPr>
            <w:r w:rsidRPr="00E510DB">
              <w:rPr>
                <w:b/>
                <w:bCs/>
              </w:rPr>
              <w:t>(OR)</w:t>
            </w:r>
          </w:p>
        </w:tc>
        <w:tc>
          <w:tcPr>
            <w:tcW w:w="315" w:type="pct"/>
            <w:vAlign w:val="center"/>
          </w:tcPr>
          <w:p w14:paraId="4A8ED1E4" w14:textId="77777777" w:rsidR="00760F8B" w:rsidRPr="00E510DB" w:rsidRDefault="00760F8B" w:rsidP="00760F8B">
            <w:pPr>
              <w:contextualSpacing/>
            </w:pPr>
          </w:p>
        </w:tc>
        <w:tc>
          <w:tcPr>
            <w:tcW w:w="252" w:type="pct"/>
            <w:vAlign w:val="center"/>
          </w:tcPr>
          <w:p w14:paraId="6416E5FA" w14:textId="77777777" w:rsidR="00760F8B" w:rsidRPr="00E510DB" w:rsidRDefault="00760F8B" w:rsidP="00760F8B">
            <w:pPr>
              <w:contextualSpacing/>
            </w:pPr>
          </w:p>
        </w:tc>
        <w:tc>
          <w:tcPr>
            <w:tcW w:w="542" w:type="pct"/>
            <w:vAlign w:val="center"/>
          </w:tcPr>
          <w:p w14:paraId="5D8192F7" w14:textId="77777777" w:rsidR="00760F8B" w:rsidRPr="00E510DB" w:rsidRDefault="00760F8B" w:rsidP="00760F8B">
            <w:pPr>
              <w:contextualSpacing/>
              <w:jc w:val="center"/>
            </w:pPr>
          </w:p>
        </w:tc>
      </w:tr>
      <w:tr w:rsidR="00760F8B" w:rsidRPr="00E510DB" w14:paraId="23415E17" w14:textId="77777777" w:rsidTr="00760F8B">
        <w:trPr>
          <w:trHeight w:val="4407"/>
        </w:trPr>
        <w:tc>
          <w:tcPr>
            <w:tcW w:w="268" w:type="pct"/>
            <w:vAlign w:val="center"/>
          </w:tcPr>
          <w:p w14:paraId="68DDAC4E" w14:textId="77777777" w:rsidR="00760F8B" w:rsidRPr="00E510DB" w:rsidRDefault="00760F8B" w:rsidP="00760F8B">
            <w:pPr>
              <w:contextualSpacing/>
              <w:jc w:val="center"/>
            </w:pPr>
            <w:r w:rsidRPr="00E510DB">
              <w:t>2.</w:t>
            </w:r>
          </w:p>
        </w:tc>
        <w:tc>
          <w:tcPr>
            <w:tcW w:w="186" w:type="pct"/>
            <w:vAlign w:val="center"/>
          </w:tcPr>
          <w:p w14:paraId="1B282ABE" w14:textId="77777777" w:rsidR="00760F8B" w:rsidRPr="00E510DB" w:rsidRDefault="00760F8B" w:rsidP="00760F8B">
            <w:pPr>
              <w:contextualSpacing/>
            </w:pPr>
            <w:r w:rsidRPr="00E510DB">
              <w:t>a.</w:t>
            </w:r>
          </w:p>
        </w:tc>
        <w:tc>
          <w:tcPr>
            <w:tcW w:w="3437" w:type="pct"/>
            <w:vAlign w:val="bottom"/>
          </w:tcPr>
          <w:p w14:paraId="6EFC7EE8" w14:textId="77777777" w:rsidR="00760F8B" w:rsidRPr="00E510DB" w:rsidRDefault="00760F8B" w:rsidP="00760F8B">
            <w:pPr>
              <w:contextualSpacing/>
              <w:jc w:val="both"/>
            </w:pPr>
            <w:r w:rsidRPr="00E510DB">
              <w:t>Prepare a  Trial balance from the  figures  of  M/s. Bharat  Electronics Limited.</w:t>
            </w:r>
          </w:p>
          <w:p w14:paraId="679D79D9" w14:textId="77777777" w:rsidR="00760F8B" w:rsidRPr="00E510DB" w:rsidRDefault="00760F8B" w:rsidP="00760F8B">
            <w:pPr>
              <w:contextualSpacing/>
              <w:jc w:val="both"/>
            </w:pPr>
          </w:p>
          <w:p w14:paraId="1F586582" w14:textId="77777777" w:rsidR="00760F8B" w:rsidRPr="00E510DB" w:rsidRDefault="00760F8B" w:rsidP="00760F8B">
            <w:pPr>
              <w:contextualSpacing/>
              <w:jc w:val="both"/>
            </w:pPr>
            <w:r w:rsidRPr="00E510DB">
              <w:t>Purchases          60,000</w:t>
            </w:r>
          </w:p>
          <w:p w14:paraId="1D3AE061" w14:textId="77777777" w:rsidR="00760F8B" w:rsidRPr="00E510DB" w:rsidRDefault="00760F8B" w:rsidP="00760F8B">
            <w:pPr>
              <w:contextualSpacing/>
              <w:jc w:val="both"/>
            </w:pPr>
            <w:r w:rsidRPr="00E510DB">
              <w:t>Reserve Fund    20,000</w:t>
            </w:r>
          </w:p>
          <w:p w14:paraId="76BEACE5" w14:textId="77777777" w:rsidR="00760F8B" w:rsidRPr="00E510DB" w:rsidRDefault="00760F8B" w:rsidP="00760F8B">
            <w:pPr>
              <w:contextualSpacing/>
              <w:jc w:val="both"/>
            </w:pPr>
            <w:r w:rsidRPr="00E510DB">
              <w:t>Sales                 100,000</w:t>
            </w:r>
          </w:p>
          <w:p w14:paraId="0BFBCE39" w14:textId="77777777" w:rsidR="00760F8B" w:rsidRPr="00E510DB" w:rsidRDefault="00760F8B" w:rsidP="00760F8B">
            <w:pPr>
              <w:contextualSpacing/>
              <w:jc w:val="both"/>
            </w:pPr>
            <w:r w:rsidRPr="00E510DB">
              <w:t>Salaries                 2,000</w:t>
            </w:r>
          </w:p>
          <w:p w14:paraId="56230C17" w14:textId="77777777" w:rsidR="00760F8B" w:rsidRPr="00E510DB" w:rsidRDefault="00760F8B" w:rsidP="00760F8B">
            <w:pPr>
              <w:contextualSpacing/>
              <w:jc w:val="both"/>
            </w:pPr>
            <w:r w:rsidRPr="00E510DB">
              <w:t>Opening  stock  30,000</w:t>
            </w:r>
          </w:p>
          <w:p w14:paraId="1993AEB7" w14:textId="77777777" w:rsidR="00760F8B" w:rsidRPr="00E510DB" w:rsidRDefault="00760F8B" w:rsidP="00760F8B">
            <w:pPr>
              <w:contextualSpacing/>
              <w:jc w:val="both"/>
            </w:pPr>
            <w:r w:rsidRPr="00E510DB">
              <w:t>Expenses            20,000</w:t>
            </w:r>
          </w:p>
          <w:p w14:paraId="51A26C95" w14:textId="77777777" w:rsidR="00760F8B" w:rsidRPr="00E510DB" w:rsidRDefault="00760F8B" w:rsidP="00760F8B">
            <w:pPr>
              <w:contextualSpacing/>
              <w:jc w:val="both"/>
            </w:pPr>
            <w:r w:rsidRPr="00E510DB">
              <w:t>Bills payable        2,000</w:t>
            </w:r>
          </w:p>
          <w:p w14:paraId="5F2C829E" w14:textId="77777777" w:rsidR="00760F8B" w:rsidRPr="00E510DB" w:rsidRDefault="00760F8B" w:rsidP="00760F8B">
            <w:pPr>
              <w:contextualSpacing/>
              <w:jc w:val="both"/>
            </w:pPr>
            <w:r w:rsidRPr="00E510DB">
              <w:t>Bank balance       5,000</w:t>
            </w:r>
          </w:p>
          <w:p w14:paraId="499BD638" w14:textId="77777777" w:rsidR="00760F8B" w:rsidRPr="00E510DB" w:rsidRDefault="00760F8B" w:rsidP="00760F8B">
            <w:pPr>
              <w:contextualSpacing/>
              <w:jc w:val="both"/>
            </w:pPr>
            <w:r w:rsidRPr="00E510DB">
              <w:t>Debtors               80,000</w:t>
            </w:r>
          </w:p>
          <w:p w14:paraId="7A75EE9E" w14:textId="77777777" w:rsidR="00760F8B" w:rsidRPr="00E510DB" w:rsidRDefault="00760F8B" w:rsidP="00760F8B">
            <w:pPr>
              <w:contextualSpacing/>
              <w:jc w:val="both"/>
            </w:pPr>
            <w:r w:rsidRPr="00E510DB">
              <w:t>Creditors             30,000</w:t>
            </w:r>
          </w:p>
          <w:p w14:paraId="19502028" w14:textId="77777777" w:rsidR="00760F8B" w:rsidRPr="00E510DB" w:rsidRDefault="00760F8B" w:rsidP="00760F8B">
            <w:pPr>
              <w:contextualSpacing/>
              <w:jc w:val="both"/>
            </w:pPr>
            <w:r w:rsidRPr="00E510DB">
              <w:t>Commission received  1,000</w:t>
            </w:r>
          </w:p>
          <w:p w14:paraId="31EE62A4" w14:textId="77777777" w:rsidR="00760F8B" w:rsidRPr="00E510DB" w:rsidRDefault="00760F8B" w:rsidP="00760F8B">
            <w:pPr>
              <w:contextualSpacing/>
              <w:jc w:val="both"/>
            </w:pPr>
            <w:r w:rsidRPr="00E510DB">
              <w:t>Land and  Building      50,000</w:t>
            </w:r>
          </w:p>
          <w:p w14:paraId="214B0BB1" w14:textId="77777777" w:rsidR="00760F8B" w:rsidRPr="00E510DB" w:rsidRDefault="00760F8B" w:rsidP="00760F8B">
            <w:pPr>
              <w:contextualSpacing/>
              <w:jc w:val="both"/>
            </w:pPr>
            <w:r w:rsidRPr="00E510DB">
              <w:t>Capital                           94,000</w:t>
            </w:r>
          </w:p>
        </w:tc>
        <w:tc>
          <w:tcPr>
            <w:tcW w:w="315" w:type="pct"/>
            <w:vAlign w:val="center"/>
          </w:tcPr>
          <w:p w14:paraId="570C3E2C" w14:textId="77777777" w:rsidR="00760F8B" w:rsidRPr="00E510DB" w:rsidRDefault="00760F8B" w:rsidP="00760F8B">
            <w:pPr>
              <w:contextualSpacing/>
            </w:pPr>
            <w:r w:rsidRPr="00E510DB">
              <w:t>CO2</w:t>
            </w:r>
          </w:p>
        </w:tc>
        <w:tc>
          <w:tcPr>
            <w:tcW w:w="252" w:type="pct"/>
            <w:vAlign w:val="center"/>
          </w:tcPr>
          <w:p w14:paraId="0BB9F2A8" w14:textId="77777777" w:rsidR="00760F8B" w:rsidRPr="00E510DB" w:rsidRDefault="00760F8B" w:rsidP="00760F8B">
            <w:pPr>
              <w:contextualSpacing/>
            </w:pPr>
            <w:r w:rsidRPr="00E510DB">
              <w:t>An</w:t>
            </w:r>
          </w:p>
        </w:tc>
        <w:tc>
          <w:tcPr>
            <w:tcW w:w="542" w:type="pct"/>
            <w:vAlign w:val="center"/>
          </w:tcPr>
          <w:p w14:paraId="779ED43F" w14:textId="77777777" w:rsidR="00760F8B" w:rsidRPr="00E510DB" w:rsidRDefault="00760F8B" w:rsidP="00760F8B">
            <w:pPr>
              <w:contextualSpacing/>
              <w:jc w:val="center"/>
            </w:pPr>
            <w:r w:rsidRPr="00E510DB">
              <w:t>12</w:t>
            </w:r>
          </w:p>
        </w:tc>
      </w:tr>
      <w:tr w:rsidR="00760F8B" w:rsidRPr="00E510DB" w14:paraId="68B56962" w14:textId="77777777" w:rsidTr="00760F8B">
        <w:trPr>
          <w:trHeight w:val="839"/>
        </w:trPr>
        <w:tc>
          <w:tcPr>
            <w:tcW w:w="268" w:type="pct"/>
            <w:vAlign w:val="center"/>
          </w:tcPr>
          <w:p w14:paraId="1DC34CBC" w14:textId="77777777" w:rsidR="00760F8B" w:rsidRPr="00E510DB" w:rsidRDefault="00760F8B" w:rsidP="00760F8B">
            <w:pPr>
              <w:contextualSpacing/>
              <w:jc w:val="center"/>
            </w:pPr>
          </w:p>
        </w:tc>
        <w:tc>
          <w:tcPr>
            <w:tcW w:w="186" w:type="pct"/>
            <w:vAlign w:val="center"/>
          </w:tcPr>
          <w:p w14:paraId="68637A7F" w14:textId="77777777" w:rsidR="00760F8B" w:rsidRPr="00E510DB" w:rsidRDefault="00760F8B" w:rsidP="00760F8B">
            <w:pPr>
              <w:contextualSpacing/>
            </w:pPr>
            <w:r w:rsidRPr="00E510DB">
              <w:t>b</w:t>
            </w:r>
          </w:p>
        </w:tc>
        <w:tc>
          <w:tcPr>
            <w:tcW w:w="3437" w:type="pct"/>
            <w:vAlign w:val="bottom"/>
          </w:tcPr>
          <w:p w14:paraId="4B5F4ECD" w14:textId="77777777" w:rsidR="00760F8B" w:rsidRPr="00E510DB" w:rsidRDefault="00760F8B" w:rsidP="00760F8B">
            <w:pPr>
              <w:contextualSpacing/>
              <w:jc w:val="both"/>
            </w:pPr>
            <w:r w:rsidRPr="00E510DB">
              <w:t>Answer  the  following:</w:t>
            </w:r>
          </w:p>
          <w:p w14:paraId="225EE132" w14:textId="77777777" w:rsidR="00760F8B" w:rsidRPr="00E510DB" w:rsidRDefault="00760F8B" w:rsidP="008C2B67">
            <w:pPr>
              <w:pStyle w:val="ListParagraph"/>
              <w:numPr>
                <w:ilvl w:val="0"/>
                <w:numId w:val="7"/>
              </w:numPr>
            </w:pPr>
            <w:r w:rsidRPr="00E510DB">
              <w:t>Liquidity ratios</w:t>
            </w:r>
          </w:p>
          <w:p w14:paraId="2CF20306" w14:textId="77777777" w:rsidR="00760F8B" w:rsidRPr="00E510DB" w:rsidRDefault="00760F8B" w:rsidP="008C2B67">
            <w:pPr>
              <w:pStyle w:val="ListParagraph"/>
              <w:numPr>
                <w:ilvl w:val="0"/>
                <w:numId w:val="7"/>
              </w:numPr>
            </w:pPr>
            <w:r w:rsidRPr="00E510DB">
              <w:t xml:space="preserve">Profitability  ratios </w:t>
            </w:r>
          </w:p>
          <w:p w14:paraId="5B6AB812" w14:textId="77777777" w:rsidR="00760F8B" w:rsidRPr="00E510DB" w:rsidRDefault="00760F8B" w:rsidP="00760F8B">
            <w:pPr>
              <w:spacing w:after="200" w:line="276" w:lineRule="auto"/>
              <w:ind w:left="1080"/>
              <w:rPr>
                <w:b/>
                <w:bCs/>
              </w:rPr>
            </w:pPr>
          </w:p>
        </w:tc>
        <w:tc>
          <w:tcPr>
            <w:tcW w:w="315" w:type="pct"/>
            <w:vAlign w:val="center"/>
          </w:tcPr>
          <w:p w14:paraId="282481E7" w14:textId="77777777" w:rsidR="00760F8B" w:rsidRPr="00E510DB" w:rsidRDefault="00760F8B" w:rsidP="00760F8B">
            <w:pPr>
              <w:contextualSpacing/>
            </w:pPr>
            <w:r w:rsidRPr="00E510DB">
              <w:t>CO3</w:t>
            </w:r>
          </w:p>
        </w:tc>
        <w:tc>
          <w:tcPr>
            <w:tcW w:w="252" w:type="pct"/>
            <w:vAlign w:val="center"/>
          </w:tcPr>
          <w:p w14:paraId="1B983BF5" w14:textId="77777777" w:rsidR="00760F8B" w:rsidRPr="00E510DB" w:rsidRDefault="00760F8B" w:rsidP="00760F8B">
            <w:pPr>
              <w:contextualSpacing/>
            </w:pPr>
            <w:r w:rsidRPr="00E510DB">
              <w:t>U</w:t>
            </w:r>
          </w:p>
        </w:tc>
        <w:tc>
          <w:tcPr>
            <w:tcW w:w="542" w:type="pct"/>
            <w:vAlign w:val="center"/>
          </w:tcPr>
          <w:p w14:paraId="3A40F2F5" w14:textId="77777777" w:rsidR="00760F8B" w:rsidRPr="00E510DB" w:rsidRDefault="00760F8B" w:rsidP="00760F8B">
            <w:pPr>
              <w:contextualSpacing/>
              <w:jc w:val="center"/>
            </w:pPr>
            <w:r w:rsidRPr="00E510DB">
              <w:t>8</w:t>
            </w:r>
          </w:p>
        </w:tc>
      </w:tr>
      <w:tr w:rsidR="00760F8B" w:rsidRPr="00E510DB" w14:paraId="20267632" w14:textId="77777777" w:rsidTr="00760F8B">
        <w:trPr>
          <w:trHeight w:val="394"/>
        </w:trPr>
        <w:tc>
          <w:tcPr>
            <w:tcW w:w="268" w:type="pct"/>
            <w:vAlign w:val="center"/>
          </w:tcPr>
          <w:p w14:paraId="1298C047" w14:textId="77777777" w:rsidR="00760F8B" w:rsidRPr="00E510DB" w:rsidRDefault="00760F8B" w:rsidP="00760F8B">
            <w:pPr>
              <w:contextualSpacing/>
              <w:jc w:val="center"/>
            </w:pPr>
            <w:r w:rsidRPr="00E510DB">
              <w:t>3.</w:t>
            </w:r>
          </w:p>
        </w:tc>
        <w:tc>
          <w:tcPr>
            <w:tcW w:w="186" w:type="pct"/>
            <w:vAlign w:val="center"/>
          </w:tcPr>
          <w:p w14:paraId="091517F2" w14:textId="77777777" w:rsidR="00760F8B" w:rsidRPr="00E510DB" w:rsidRDefault="00760F8B" w:rsidP="00760F8B">
            <w:pPr>
              <w:contextualSpacing/>
            </w:pPr>
            <w:r w:rsidRPr="00E510DB">
              <w:t>a.</w:t>
            </w:r>
          </w:p>
        </w:tc>
        <w:tc>
          <w:tcPr>
            <w:tcW w:w="3437" w:type="pct"/>
            <w:vAlign w:val="bottom"/>
          </w:tcPr>
          <w:p w14:paraId="09446294" w14:textId="77777777" w:rsidR="00760F8B" w:rsidRPr="00E510DB" w:rsidRDefault="00760F8B" w:rsidP="00760F8B">
            <w:pPr>
              <w:contextualSpacing/>
              <w:jc w:val="both"/>
            </w:pPr>
            <w:r w:rsidRPr="00E510DB">
              <w:t>Define  the  following  with  2  examples for  each  of  the  following</w:t>
            </w:r>
          </w:p>
          <w:p w14:paraId="1F867C11" w14:textId="77777777" w:rsidR="00760F8B" w:rsidRPr="00E510DB" w:rsidRDefault="00760F8B" w:rsidP="008C2B67">
            <w:pPr>
              <w:pStyle w:val="ListParagraph"/>
              <w:numPr>
                <w:ilvl w:val="0"/>
                <w:numId w:val="4"/>
              </w:numPr>
              <w:jc w:val="both"/>
            </w:pPr>
            <w:r w:rsidRPr="00E510DB">
              <w:t xml:space="preserve">Current  liabilities </w:t>
            </w:r>
          </w:p>
          <w:p w14:paraId="055269C7" w14:textId="77777777" w:rsidR="00760F8B" w:rsidRPr="00E510DB" w:rsidRDefault="00760F8B" w:rsidP="008C2B67">
            <w:pPr>
              <w:pStyle w:val="ListParagraph"/>
              <w:numPr>
                <w:ilvl w:val="0"/>
                <w:numId w:val="4"/>
              </w:numPr>
              <w:jc w:val="both"/>
            </w:pPr>
            <w:r w:rsidRPr="00E510DB">
              <w:t>Intangible  assets</w:t>
            </w:r>
          </w:p>
          <w:p w14:paraId="45B0A35A" w14:textId="77777777" w:rsidR="00760F8B" w:rsidRPr="00E510DB" w:rsidRDefault="00760F8B" w:rsidP="008C2B67">
            <w:pPr>
              <w:pStyle w:val="ListParagraph"/>
              <w:numPr>
                <w:ilvl w:val="0"/>
                <w:numId w:val="4"/>
              </w:numPr>
              <w:jc w:val="both"/>
            </w:pPr>
            <w:r w:rsidRPr="00E510DB">
              <w:t>Equity</w:t>
            </w:r>
          </w:p>
          <w:p w14:paraId="2477860B" w14:textId="77777777" w:rsidR="00760F8B" w:rsidRPr="00E510DB" w:rsidRDefault="00760F8B" w:rsidP="008C2B67">
            <w:pPr>
              <w:pStyle w:val="ListParagraph"/>
              <w:numPr>
                <w:ilvl w:val="0"/>
                <w:numId w:val="4"/>
              </w:numPr>
              <w:jc w:val="both"/>
            </w:pPr>
            <w:r w:rsidRPr="00E510DB">
              <w:t>Current  Assets</w:t>
            </w:r>
          </w:p>
          <w:p w14:paraId="185E1F60" w14:textId="77777777" w:rsidR="00760F8B" w:rsidRPr="00E510DB" w:rsidRDefault="00760F8B" w:rsidP="008C2B67">
            <w:pPr>
              <w:pStyle w:val="ListParagraph"/>
              <w:numPr>
                <w:ilvl w:val="0"/>
                <w:numId w:val="4"/>
              </w:numPr>
              <w:jc w:val="both"/>
              <w:rPr>
                <w:b/>
                <w:bCs/>
              </w:rPr>
            </w:pPr>
            <w:r w:rsidRPr="00E510DB">
              <w:t>Long  term  liabilities</w:t>
            </w:r>
          </w:p>
        </w:tc>
        <w:tc>
          <w:tcPr>
            <w:tcW w:w="315" w:type="pct"/>
            <w:vAlign w:val="center"/>
          </w:tcPr>
          <w:p w14:paraId="6DE6755F" w14:textId="77777777" w:rsidR="00760F8B" w:rsidRPr="00E510DB" w:rsidRDefault="00760F8B" w:rsidP="00760F8B">
            <w:pPr>
              <w:contextualSpacing/>
            </w:pPr>
            <w:r w:rsidRPr="00E510DB">
              <w:t>CO1</w:t>
            </w:r>
          </w:p>
        </w:tc>
        <w:tc>
          <w:tcPr>
            <w:tcW w:w="252" w:type="pct"/>
            <w:vAlign w:val="center"/>
          </w:tcPr>
          <w:p w14:paraId="3D31B300" w14:textId="77777777" w:rsidR="00760F8B" w:rsidRPr="00E510DB" w:rsidRDefault="00760F8B" w:rsidP="00760F8B">
            <w:pPr>
              <w:contextualSpacing/>
            </w:pPr>
            <w:r w:rsidRPr="00E510DB">
              <w:t>R</w:t>
            </w:r>
          </w:p>
        </w:tc>
        <w:tc>
          <w:tcPr>
            <w:tcW w:w="542" w:type="pct"/>
            <w:vAlign w:val="center"/>
          </w:tcPr>
          <w:p w14:paraId="36ACD9A6" w14:textId="77777777" w:rsidR="00760F8B" w:rsidRPr="00E510DB" w:rsidRDefault="00760F8B" w:rsidP="00760F8B">
            <w:pPr>
              <w:contextualSpacing/>
              <w:jc w:val="center"/>
            </w:pPr>
            <w:r w:rsidRPr="00E510DB">
              <w:t>20</w:t>
            </w:r>
          </w:p>
        </w:tc>
      </w:tr>
      <w:tr w:rsidR="00760F8B" w:rsidRPr="00E510DB" w14:paraId="3F62670C" w14:textId="77777777" w:rsidTr="00760F8B">
        <w:trPr>
          <w:trHeight w:val="172"/>
        </w:trPr>
        <w:tc>
          <w:tcPr>
            <w:tcW w:w="268" w:type="pct"/>
            <w:vAlign w:val="center"/>
          </w:tcPr>
          <w:p w14:paraId="7E911B2D" w14:textId="77777777" w:rsidR="00760F8B" w:rsidRPr="00E510DB" w:rsidRDefault="00760F8B" w:rsidP="00760F8B">
            <w:pPr>
              <w:contextualSpacing/>
              <w:jc w:val="center"/>
            </w:pPr>
          </w:p>
        </w:tc>
        <w:tc>
          <w:tcPr>
            <w:tcW w:w="186" w:type="pct"/>
            <w:vAlign w:val="center"/>
          </w:tcPr>
          <w:p w14:paraId="1FCC8456" w14:textId="77777777" w:rsidR="00760F8B" w:rsidRPr="00E510DB" w:rsidRDefault="00760F8B" w:rsidP="00760F8B">
            <w:pPr>
              <w:contextualSpacing/>
            </w:pPr>
          </w:p>
        </w:tc>
        <w:tc>
          <w:tcPr>
            <w:tcW w:w="3437" w:type="pct"/>
            <w:vAlign w:val="bottom"/>
          </w:tcPr>
          <w:p w14:paraId="03FD9BCE" w14:textId="77777777" w:rsidR="00760F8B" w:rsidRPr="00E510DB" w:rsidRDefault="00760F8B" w:rsidP="00760F8B">
            <w:pPr>
              <w:contextualSpacing/>
              <w:jc w:val="center"/>
              <w:rPr>
                <w:b/>
                <w:bCs/>
              </w:rPr>
            </w:pPr>
            <w:r w:rsidRPr="00E510DB">
              <w:rPr>
                <w:b/>
                <w:bCs/>
              </w:rPr>
              <w:t>(OR)</w:t>
            </w:r>
          </w:p>
        </w:tc>
        <w:tc>
          <w:tcPr>
            <w:tcW w:w="315" w:type="pct"/>
            <w:vAlign w:val="center"/>
          </w:tcPr>
          <w:p w14:paraId="334EE908" w14:textId="77777777" w:rsidR="00760F8B" w:rsidRPr="00E510DB" w:rsidRDefault="00760F8B" w:rsidP="00760F8B">
            <w:pPr>
              <w:contextualSpacing/>
            </w:pPr>
          </w:p>
        </w:tc>
        <w:tc>
          <w:tcPr>
            <w:tcW w:w="252" w:type="pct"/>
            <w:vAlign w:val="center"/>
          </w:tcPr>
          <w:p w14:paraId="754E9E69" w14:textId="77777777" w:rsidR="00760F8B" w:rsidRPr="00E510DB" w:rsidRDefault="00760F8B" w:rsidP="00760F8B">
            <w:pPr>
              <w:contextualSpacing/>
            </w:pPr>
          </w:p>
        </w:tc>
        <w:tc>
          <w:tcPr>
            <w:tcW w:w="542" w:type="pct"/>
            <w:vAlign w:val="center"/>
          </w:tcPr>
          <w:p w14:paraId="64201F6C" w14:textId="77777777" w:rsidR="00760F8B" w:rsidRPr="00E510DB" w:rsidRDefault="00760F8B" w:rsidP="00760F8B">
            <w:pPr>
              <w:contextualSpacing/>
              <w:jc w:val="center"/>
            </w:pPr>
          </w:p>
        </w:tc>
      </w:tr>
      <w:tr w:rsidR="00760F8B" w:rsidRPr="00E510DB" w14:paraId="66D7DD3B" w14:textId="77777777" w:rsidTr="00760F8B">
        <w:trPr>
          <w:trHeight w:val="394"/>
        </w:trPr>
        <w:tc>
          <w:tcPr>
            <w:tcW w:w="268" w:type="pct"/>
            <w:vAlign w:val="center"/>
          </w:tcPr>
          <w:p w14:paraId="3D181804" w14:textId="77777777" w:rsidR="00760F8B" w:rsidRPr="00E510DB" w:rsidRDefault="00760F8B" w:rsidP="00760F8B">
            <w:pPr>
              <w:contextualSpacing/>
              <w:jc w:val="center"/>
            </w:pPr>
            <w:bookmarkStart w:id="14" w:name="_Hlk148104839"/>
            <w:r w:rsidRPr="00E510DB">
              <w:t>4.</w:t>
            </w:r>
          </w:p>
        </w:tc>
        <w:tc>
          <w:tcPr>
            <w:tcW w:w="186" w:type="pct"/>
            <w:vAlign w:val="center"/>
          </w:tcPr>
          <w:p w14:paraId="605E376E" w14:textId="77777777" w:rsidR="00760F8B" w:rsidRPr="00E510DB" w:rsidRDefault="00760F8B" w:rsidP="00760F8B">
            <w:pPr>
              <w:contextualSpacing/>
            </w:pPr>
            <w:r w:rsidRPr="00E510DB">
              <w:t>a.</w:t>
            </w:r>
          </w:p>
        </w:tc>
        <w:tc>
          <w:tcPr>
            <w:tcW w:w="3437" w:type="pct"/>
            <w:vAlign w:val="bottom"/>
          </w:tcPr>
          <w:p w14:paraId="198158F8" w14:textId="77777777" w:rsidR="00760F8B" w:rsidRPr="00E510DB" w:rsidRDefault="00760F8B" w:rsidP="00760F8B">
            <w:r w:rsidRPr="00E510DB">
              <w:t>Classify each  of the following  accounts as current  asset, Fixed  asset,   intangible  asset,   current  liability ,  income, expenses etc.</w:t>
            </w:r>
          </w:p>
          <w:p w14:paraId="123EEC0D" w14:textId="77777777" w:rsidR="00760F8B" w:rsidRPr="00E510DB" w:rsidRDefault="00760F8B" w:rsidP="008C2B67">
            <w:pPr>
              <w:pStyle w:val="ListParagraph"/>
              <w:numPr>
                <w:ilvl w:val="0"/>
                <w:numId w:val="5"/>
              </w:numPr>
            </w:pPr>
            <w:r w:rsidRPr="00E510DB">
              <w:lastRenderedPageBreak/>
              <w:t xml:space="preserve">Rent  paid </w:t>
            </w:r>
            <w:r w:rsidRPr="00E510DB">
              <w:tab/>
            </w:r>
            <w:r w:rsidRPr="00E510DB">
              <w:tab/>
            </w:r>
            <w:r w:rsidRPr="00E510DB">
              <w:tab/>
            </w:r>
            <w:r w:rsidRPr="00E510DB">
              <w:tab/>
              <w:t xml:space="preserve"> </w:t>
            </w:r>
          </w:p>
          <w:p w14:paraId="12F26CEB" w14:textId="77777777" w:rsidR="00760F8B" w:rsidRPr="00E510DB" w:rsidRDefault="00760F8B" w:rsidP="008C2B67">
            <w:pPr>
              <w:pStyle w:val="ListParagraph"/>
              <w:numPr>
                <w:ilvl w:val="0"/>
                <w:numId w:val="5"/>
              </w:numPr>
            </w:pPr>
            <w:r w:rsidRPr="00E510DB">
              <w:t xml:space="preserve">Discount  received </w:t>
            </w:r>
            <w:r w:rsidRPr="00E510DB">
              <w:tab/>
            </w:r>
            <w:r w:rsidRPr="00E510DB">
              <w:tab/>
            </w:r>
            <w:r w:rsidRPr="00E510DB">
              <w:tab/>
              <w:t xml:space="preserve"> </w:t>
            </w:r>
          </w:p>
          <w:p w14:paraId="79491DB4" w14:textId="77777777" w:rsidR="00760F8B" w:rsidRPr="00E510DB" w:rsidRDefault="00760F8B" w:rsidP="008C2B67">
            <w:pPr>
              <w:pStyle w:val="ListParagraph"/>
              <w:numPr>
                <w:ilvl w:val="0"/>
                <w:numId w:val="5"/>
              </w:numPr>
            </w:pPr>
            <w:r w:rsidRPr="00E510DB">
              <w:t>Prepaid  insurance</w:t>
            </w:r>
          </w:p>
          <w:p w14:paraId="05057449" w14:textId="77777777" w:rsidR="00760F8B" w:rsidRPr="00E510DB" w:rsidRDefault="00760F8B" w:rsidP="008C2B67">
            <w:pPr>
              <w:pStyle w:val="ListParagraph"/>
              <w:numPr>
                <w:ilvl w:val="0"/>
                <w:numId w:val="5"/>
              </w:numPr>
            </w:pPr>
            <w:r w:rsidRPr="00E510DB">
              <w:t>Trademark rights</w:t>
            </w:r>
            <w:r w:rsidRPr="00E510DB">
              <w:tab/>
            </w:r>
            <w:r w:rsidRPr="00E510DB">
              <w:tab/>
            </w:r>
            <w:r w:rsidRPr="00E510DB">
              <w:tab/>
            </w:r>
          </w:p>
          <w:p w14:paraId="3D4ACB98" w14:textId="77777777" w:rsidR="00760F8B" w:rsidRPr="00E510DB" w:rsidRDefault="00760F8B" w:rsidP="00760F8B">
            <w:r w:rsidRPr="00E510DB">
              <w:t xml:space="preserve">       v Inventory</w:t>
            </w:r>
          </w:p>
          <w:p w14:paraId="79714D19" w14:textId="77777777" w:rsidR="00760F8B" w:rsidRPr="00E510DB" w:rsidRDefault="00760F8B" w:rsidP="00760F8B">
            <w:r w:rsidRPr="00E510DB">
              <w:t xml:space="preserve">      vi Stock </w:t>
            </w:r>
            <w:r w:rsidRPr="00E510DB">
              <w:tab/>
            </w:r>
            <w:r w:rsidRPr="00E510DB">
              <w:tab/>
            </w:r>
            <w:r w:rsidRPr="00E510DB">
              <w:tab/>
            </w:r>
            <w:r w:rsidRPr="00E510DB">
              <w:tab/>
            </w:r>
            <w:r w:rsidRPr="00E510DB">
              <w:tab/>
            </w:r>
          </w:p>
          <w:p w14:paraId="0AA7B1D8" w14:textId="77777777" w:rsidR="00760F8B" w:rsidRPr="00E510DB" w:rsidRDefault="00760F8B" w:rsidP="00760F8B">
            <w:r w:rsidRPr="00E510DB">
              <w:t xml:space="preserve">     vii Goodwill</w:t>
            </w:r>
            <w:r w:rsidRPr="00E510DB">
              <w:tab/>
            </w:r>
            <w:r w:rsidRPr="00E510DB">
              <w:tab/>
            </w:r>
            <w:r w:rsidRPr="00E510DB">
              <w:tab/>
            </w:r>
            <w:r w:rsidRPr="00E510DB">
              <w:tab/>
            </w:r>
          </w:p>
          <w:p w14:paraId="5E5E6563" w14:textId="77777777" w:rsidR="00760F8B" w:rsidRPr="00E510DB" w:rsidRDefault="00760F8B" w:rsidP="00760F8B">
            <w:r w:rsidRPr="00E510DB">
              <w:t xml:space="preserve">    viii Cash in hand</w:t>
            </w:r>
            <w:r w:rsidRPr="00E510DB">
              <w:tab/>
            </w:r>
            <w:r w:rsidRPr="00E510DB">
              <w:tab/>
            </w:r>
            <w:r w:rsidRPr="00E510DB">
              <w:tab/>
            </w:r>
            <w:r w:rsidRPr="00E510DB">
              <w:tab/>
            </w:r>
          </w:p>
          <w:p w14:paraId="66647076" w14:textId="77777777" w:rsidR="00760F8B" w:rsidRPr="00E510DB" w:rsidRDefault="00760F8B" w:rsidP="00760F8B">
            <w:pPr>
              <w:contextualSpacing/>
              <w:jc w:val="both"/>
            </w:pPr>
            <w:r w:rsidRPr="00E510DB">
              <w:t xml:space="preserve">      ix Creditors</w:t>
            </w:r>
          </w:p>
          <w:p w14:paraId="363B557B" w14:textId="77777777" w:rsidR="00760F8B" w:rsidRPr="00E510DB" w:rsidRDefault="00760F8B" w:rsidP="00760F8B">
            <w:pPr>
              <w:contextualSpacing/>
              <w:jc w:val="both"/>
            </w:pPr>
            <w:r w:rsidRPr="00E510DB">
              <w:t xml:space="preserve">        x Bills receivable</w:t>
            </w:r>
          </w:p>
        </w:tc>
        <w:tc>
          <w:tcPr>
            <w:tcW w:w="315" w:type="pct"/>
            <w:vAlign w:val="center"/>
          </w:tcPr>
          <w:p w14:paraId="1D4B17C4" w14:textId="77777777" w:rsidR="00760F8B" w:rsidRPr="00E510DB" w:rsidRDefault="00760F8B" w:rsidP="00760F8B">
            <w:pPr>
              <w:contextualSpacing/>
            </w:pPr>
            <w:r w:rsidRPr="00E510DB">
              <w:lastRenderedPageBreak/>
              <w:t xml:space="preserve">   CO2      </w:t>
            </w:r>
          </w:p>
        </w:tc>
        <w:tc>
          <w:tcPr>
            <w:tcW w:w="252" w:type="pct"/>
            <w:vAlign w:val="center"/>
          </w:tcPr>
          <w:p w14:paraId="64DB8A00" w14:textId="77777777" w:rsidR="00760F8B" w:rsidRPr="00E510DB" w:rsidRDefault="00760F8B" w:rsidP="00760F8B">
            <w:pPr>
              <w:contextualSpacing/>
            </w:pPr>
          </w:p>
          <w:p w14:paraId="554A0CFF" w14:textId="77777777" w:rsidR="00760F8B" w:rsidRPr="00E510DB" w:rsidRDefault="00760F8B" w:rsidP="00760F8B">
            <w:pPr>
              <w:contextualSpacing/>
            </w:pPr>
            <w:r w:rsidRPr="00E510DB">
              <w:t>A</w:t>
            </w:r>
          </w:p>
        </w:tc>
        <w:tc>
          <w:tcPr>
            <w:tcW w:w="542" w:type="pct"/>
            <w:vAlign w:val="center"/>
          </w:tcPr>
          <w:p w14:paraId="14E17B2A" w14:textId="77777777" w:rsidR="00760F8B" w:rsidRPr="00E510DB" w:rsidRDefault="00760F8B" w:rsidP="00760F8B">
            <w:pPr>
              <w:contextualSpacing/>
              <w:jc w:val="center"/>
            </w:pPr>
          </w:p>
          <w:p w14:paraId="293EBCA5" w14:textId="77777777" w:rsidR="00760F8B" w:rsidRPr="00E510DB" w:rsidRDefault="00760F8B" w:rsidP="00760F8B">
            <w:pPr>
              <w:contextualSpacing/>
              <w:jc w:val="center"/>
            </w:pPr>
            <w:r w:rsidRPr="00E510DB">
              <w:t>20</w:t>
            </w:r>
          </w:p>
        </w:tc>
      </w:tr>
      <w:bookmarkEnd w:id="14"/>
      <w:tr w:rsidR="00760F8B" w:rsidRPr="00E510DB" w14:paraId="5B147B98" w14:textId="77777777" w:rsidTr="00760F8B">
        <w:trPr>
          <w:trHeight w:val="394"/>
        </w:trPr>
        <w:tc>
          <w:tcPr>
            <w:tcW w:w="268" w:type="pct"/>
            <w:vAlign w:val="center"/>
          </w:tcPr>
          <w:p w14:paraId="024F11BB" w14:textId="77777777" w:rsidR="00760F8B" w:rsidRPr="00E510DB" w:rsidRDefault="00760F8B" w:rsidP="00760F8B">
            <w:pPr>
              <w:contextualSpacing/>
              <w:jc w:val="center"/>
            </w:pPr>
            <w:r w:rsidRPr="00E510DB">
              <w:lastRenderedPageBreak/>
              <w:t>5.</w:t>
            </w:r>
          </w:p>
        </w:tc>
        <w:tc>
          <w:tcPr>
            <w:tcW w:w="186" w:type="pct"/>
            <w:vAlign w:val="center"/>
          </w:tcPr>
          <w:p w14:paraId="2E67D8A0" w14:textId="77777777" w:rsidR="00760F8B" w:rsidRPr="00E510DB" w:rsidRDefault="00760F8B" w:rsidP="00760F8B">
            <w:pPr>
              <w:contextualSpacing/>
            </w:pPr>
          </w:p>
        </w:tc>
        <w:tc>
          <w:tcPr>
            <w:tcW w:w="3437" w:type="pct"/>
            <w:vAlign w:val="bottom"/>
          </w:tcPr>
          <w:p w14:paraId="60EE339D" w14:textId="77777777" w:rsidR="00760F8B" w:rsidRPr="00E510DB" w:rsidRDefault="00760F8B" w:rsidP="00760F8B">
            <w:pPr>
              <w:contextualSpacing/>
              <w:jc w:val="both"/>
            </w:pPr>
            <w:r w:rsidRPr="00E510DB">
              <w:t xml:space="preserve">Explain </w:t>
            </w:r>
          </w:p>
          <w:p w14:paraId="2D3EF570" w14:textId="77777777" w:rsidR="00760F8B" w:rsidRPr="00E510DB" w:rsidRDefault="00760F8B" w:rsidP="008C2B67">
            <w:pPr>
              <w:pStyle w:val="ListParagraph"/>
              <w:numPr>
                <w:ilvl w:val="0"/>
                <w:numId w:val="6"/>
              </w:numPr>
            </w:pPr>
            <w:r w:rsidRPr="00E510DB">
              <w:t>P/V  ratio</w:t>
            </w:r>
          </w:p>
          <w:p w14:paraId="635A96A3" w14:textId="77777777" w:rsidR="00760F8B" w:rsidRPr="00E510DB" w:rsidRDefault="00760F8B" w:rsidP="008C2B67">
            <w:pPr>
              <w:pStyle w:val="ListParagraph"/>
              <w:numPr>
                <w:ilvl w:val="0"/>
                <w:numId w:val="6"/>
              </w:numPr>
            </w:pPr>
            <w:r w:rsidRPr="00E510DB">
              <w:t>BEP</w:t>
            </w:r>
          </w:p>
          <w:p w14:paraId="2551D9F6" w14:textId="77777777" w:rsidR="00760F8B" w:rsidRPr="00E510DB" w:rsidRDefault="00760F8B" w:rsidP="008C2B67">
            <w:pPr>
              <w:pStyle w:val="ListParagraph"/>
              <w:numPr>
                <w:ilvl w:val="0"/>
                <w:numId w:val="6"/>
              </w:numPr>
            </w:pPr>
            <w:r w:rsidRPr="00E510DB">
              <w:t>Contribution</w:t>
            </w:r>
          </w:p>
          <w:p w14:paraId="502377AD" w14:textId="77777777" w:rsidR="00760F8B" w:rsidRPr="00E510DB" w:rsidRDefault="00760F8B" w:rsidP="008C2B67">
            <w:pPr>
              <w:pStyle w:val="ListParagraph"/>
              <w:numPr>
                <w:ilvl w:val="0"/>
                <w:numId w:val="6"/>
              </w:numPr>
            </w:pPr>
            <w:r w:rsidRPr="00E510DB">
              <w:t>Margin  of  safety</w:t>
            </w:r>
          </w:p>
          <w:p w14:paraId="7BB3025C" w14:textId="77777777" w:rsidR="00760F8B" w:rsidRPr="00E510DB" w:rsidRDefault="00760F8B" w:rsidP="008C2B67">
            <w:pPr>
              <w:pStyle w:val="ListParagraph"/>
              <w:numPr>
                <w:ilvl w:val="0"/>
                <w:numId w:val="6"/>
              </w:numPr>
            </w:pPr>
            <w:r w:rsidRPr="00E510DB">
              <w:t>Marginal costing</w:t>
            </w:r>
          </w:p>
        </w:tc>
        <w:tc>
          <w:tcPr>
            <w:tcW w:w="315" w:type="pct"/>
            <w:vAlign w:val="center"/>
          </w:tcPr>
          <w:p w14:paraId="1D6E6D73" w14:textId="77777777" w:rsidR="00760F8B" w:rsidRPr="00E510DB" w:rsidRDefault="00760F8B" w:rsidP="00760F8B">
            <w:pPr>
              <w:contextualSpacing/>
            </w:pPr>
            <w:r w:rsidRPr="00E510DB">
              <w:t>CO4</w:t>
            </w:r>
          </w:p>
        </w:tc>
        <w:tc>
          <w:tcPr>
            <w:tcW w:w="252" w:type="pct"/>
            <w:vAlign w:val="center"/>
          </w:tcPr>
          <w:p w14:paraId="30698927" w14:textId="77777777" w:rsidR="00760F8B" w:rsidRPr="00E510DB" w:rsidRDefault="00760F8B" w:rsidP="00760F8B">
            <w:pPr>
              <w:contextualSpacing/>
            </w:pPr>
            <w:r w:rsidRPr="00E510DB">
              <w:t>R</w:t>
            </w:r>
          </w:p>
        </w:tc>
        <w:tc>
          <w:tcPr>
            <w:tcW w:w="542" w:type="pct"/>
            <w:vAlign w:val="center"/>
          </w:tcPr>
          <w:p w14:paraId="5BBF75BB" w14:textId="77777777" w:rsidR="00760F8B" w:rsidRPr="00E510DB" w:rsidRDefault="00760F8B" w:rsidP="00760F8B">
            <w:pPr>
              <w:contextualSpacing/>
              <w:jc w:val="center"/>
            </w:pPr>
            <w:r w:rsidRPr="00E510DB">
              <w:t>20</w:t>
            </w:r>
          </w:p>
        </w:tc>
      </w:tr>
      <w:tr w:rsidR="00760F8B" w:rsidRPr="00E510DB" w14:paraId="2D650A32" w14:textId="77777777" w:rsidTr="00760F8B">
        <w:trPr>
          <w:trHeight w:val="261"/>
        </w:trPr>
        <w:tc>
          <w:tcPr>
            <w:tcW w:w="268" w:type="pct"/>
            <w:vAlign w:val="center"/>
          </w:tcPr>
          <w:p w14:paraId="3BD66F4E" w14:textId="77777777" w:rsidR="00760F8B" w:rsidRPr="00E510DB" w:rsidRDefault="00760F8B" w:rsidP="00760F8B">
            <w:pPr>
              <w:contextualSpacing/>
              <w:jc w:val="center"/>
            </w:pPr>
          </w:p>
        </w:tc>
        <w:tc>
          <w:tcPr>
            <w:tcW w:w="186" w:type="pct"/>
            <w:vAlign w:val="center"/>
          </w:tcPr>
          <w:p w14:paraId="2C78CB32" w14:textId="77777777" w:rsidR="00760F8B" w:rsidRPr="00E510DB" w:rsidRDefault="00760F8B" w:rsidP="00760F8B">
            <w:pPr>
              <w:contextualSpacing/>
            </w:pPr>
          </w:p>
        </w:tc>
        <w:tc>
          <w:tcPr>
            <w:tcW w:w="3437" w:type="pct"/>
            <w:vAlign w:val="bottom"/>
          </w:tcPr>
          <w:p w14:paraId="3117F80F" w14:textId="77777777" w:rsidR="00760F8B" w:rsidRPr="00E510DB" w:rsidRDefault="00760F8B" w:rsidP="00760F8B">
            <w:pPr>
              <w:contextualSpacing/>
              <w:jc w:val="center"/>
              <w:rPr>
                <w:b/>
                <w:bCs/>
              </w:rPr>
            </w:pPr>
            <w:r w:rsidRPr="00E510DB">
              <w:rPr>
                <w:b/>
                <w:bCs/>
              </w:rPr>
              <w:t>(OR)</w:t>
            </w:r>
          </w:p>
        </w:tc>
        <w:tc>
          <w:tcPr>
            <w:tcW w:w="315" w:type="pct"/>
            <w:vAlign w:val="center"/>
          </w:tcPr>
          <w:p w14:paraId="7F942871" w14:textId="77777777" w:rsidR="00760F8B" w:rsidRPr="00E510DB" w:rsidRDefault="00760F8B" w:rsidP="00760F8B">
            <w:pPr>
              <w:contextualSpacing/>
            </w:pPr>
          </w:p>
        </w:tc>
        <w:tc>
          <w:tcPr>
            <w:tcW w:w="252" w:type="pct"/>
            <w:vAlign w:val="center"/>
          </w:tcPr>
          <w:p w14:paraId="71E084D0" w14:textId="77777777" w:rsidR="00760F8B" w:rsidRPr="00E510DB" w:rsidRDefault="00760F8B" w:rsidP="00760F8B">
            <w:pPr>
              <w:contextualSpacing/>
            </w:pPr>
          </w:p>
        </w:tc>
        <w:tc>
          <w:tcPr>
            <w:tcW w:w="542" w:type="pct"/>
            <w:vAlign w:val="center"/>
          </w:tcPr>
          <w:p w14:paraId="4D5412E0" w14:textId="77777777" w:rsidR="00760F8B" w:rsidRPr="00E510DB" w:rsidRDefault="00760F8B" w:rsidP="00760F8B">
            <w:pPr>
              <w:contextualSpacing/>
              <w:jc w:val="center"/>
            </w:pPr>
          </w:p>
        </w:tc>
      </w:tr>
      <w:tr w:rsidR="00760F8B" w:rsidRPr="00E510DB" w14:paraId="3E8F2621" w14:textId="77777777" w:rsidTr="00760F8B">
        <w:trPr>
          <w:trHeight w:val="394"/>
        </w:trPr>
        <w:tc>
          <w:tcPr>
            <w:tcW w:w="268" w:type="pct"/>
            <w:vAlign w:val="center"/>
          </w:tcPr>
          <w:p w14:paraId="1844EC72" w14:textId="77777777" w:rsidR="00760F8B" w:rsidRPr="00E510DB" w:rsidRDefault="00760F8B" w:rsidP="00760F8B">
            <w:pPr>
              <w:contextualSpacing/>
              <w:jc w:val="center"/>
            </w:pPr>
            <w:r w:rsidRPr="00E510DB">
              <w:t>6.</w:t>
            </w:r>
          </w:p>
        </w:tc>
        <w:tc>
          <w:tcPr>
            <w:tcW w:w="186" w:type="pct"/>
            <w:vAlign w:val="center"/>
          </w:tcPr>
          <w:p w14:paraId="272F8172" w14:textId="77777777" w:rsidR="00760F8B" w:rsidRPr="00E510DB" w:rsidRDefault="00760F8B" w:rsidP="00760F8B">
            <w:pPr>
              <w:contextualSpacing/>
            </w:pPr>
          </w:p>
        </w:tc>
        <w:tc>
          <w:tcPr>
            <w:tcW w:w="3437" w:type="pct"/>
            <w:shd w:val="clear" w:color="auto" w:fill="auto"/>
          </w:tcPr>
          <w:p w14:paraId="6485B672" w14:textId="77777777" w:rsidR="00760F8B" w:rsidRPr="00E510DB" w:rsidRDefault="00760F8B" w:rsidP="00760F8B">
            <w:pPr>
              <w:contextualSpacing/>
              <w:jc w:val="both"/>
            </w:pPr>
          </w:p>
        </w:tc>
        <w:tc>
          <w:tcPr>
            <w:tcW w:w="315" w:type="pct"/>
            <w:vAlign w:val="center"/>
          </w:tcPr>
          <w:p w14:paraId="78B530EA" w14:textId="77777777" w:rsidR="00760F8B" w:rsidRPr="00E510DB" w:rsidRDefault="00760F8B" w:rsidP="00760F8B">
            <w:pPr>
              <w:contextualSpacing/>
            </w:pPr>
          </w:p>
        </w:tc>
        <w:tc>
          <w:tcPr>
            <w:tcW w:w="252" w:type="pct"/>
            <w:vAlign w:val="center"/>
          </w:tcPr>
          <w:p w14:paraId="5A228ABA" w14:textId="77777777" w:rsidR="00760F8B" w:rsidRPr="00E510DB" w:rsidRDefault="00760F8B" w:rsidP="00760F8B">
            <w:pPr>
              <w:contextualSpacing/>
            </w:pPr>
          </w:p>
        </w:tc>
        <w:tc>
          <w:tcPr>
            <w:tcW w:w="542" w:type="pct"/>
            <w:vAlign w:val="center"/>
          </w:tcPr>
          <w:p w14:paraId="7A30D603" w14:textId="77777777" w:rsidR="00760F8B" w:rsidRPr="00E510DB" w:rsidRDefault="00760F8B" w:rsidP="00760F8B">
            <w:pPr>
              <w:contextualSpacing/>
              <w:jc w:val="center"/>
            </w:pPr>
          </w:p>
        </w:tc>
      </w:tr>
      <w:tr w:rsidR="00760F8B" w:rsidRPr="00E510DB" w14:paraId="1AF97CF4" w14:textId="77777777" w:rsidTr="00760F8B">
        <w:trPr>
          <w:trHeight w:val="394"/>
        </w:trPr>
        <w:tc>
          <w:tcPr>
            <w:tcW w:w="268" w:type="pct"/>
            <w:vAlign w:val="center"/>
          </w:tcPr>
          <w:p w14:paraId="14B68F57" w14:textId="77777777" w:rsidR="00760F8B" w:rsidRPr="00E510DB" w:rsidRDefault="00760F8B" w:rsidP="00760F8B">
            <w:pPr>
              <w:contextualSpacing/>
              <w:jc w:val="center"/>
            </w:pPr>
          </w:p>
        </w:tc>
        <w:tc>
          <w:tcPr>
            <w:tcW w:w="186" w:type="pct"/>
            <w:vAlign w:val="center"/>
          </w:tcPr>
          <w:p w14:paraId="3AA5BDCB" w14:textId="77777777" w:rsidR="00760F8B" w:rsidRPr="00E510DB" w:rsidRDefault="00760F8B" w:rsidP="008C2B67">
            <w:pPr>
              <w:pStyle w:val="ListParagraph"/>
              <w:numPr>
                <w:ilvl w:val="0"/>
                <w:numId w:val="8"/>
              </w:numPr>
            </w:pPr>
          </w:p>
        </w:tc>
        <w:tc>
          <w:tcPr>
            <w:tcW w:w="3437" w:type="pct"/>
            <w:shd w:val="clear" w:color="auto" w:fill="auto"/>
          </w:tcPr>
          <w:tbl>
            <w:tblPr>
              <w:tblW w:w="0" w:type="auto"/>
              <w:tblCellMar>
                <w:left w:w="0" w:type="dxa"/>
                <w:right w:w="0" w:type="dxa"/>
              </w:tblCellMar>
              <w:tblLook w:val="0000" w:firstRow="0" w:lastRow="0" w:firstColumn="0" w:lastColumn="0" w:noHBand="0" w:noVBand="0"/>
            </w:tblPr>
            <w:tblGrid>
              <w:gridCol w:w="1672"/>
              <w:gridCol w:w="1260"/>
              <w:gridCol w:w="1892"/>
              <w:gridCol w:w="1620"/>
            </w:tblGrid>
            <w:tr w:rsidR="00760F8B" w:rsidRPr="00E510DB" w14:paraId="1A6F3854"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036EEFA3" w14:textId="77777777" w:rsidR="00760F8B" w:rsidRPr="00E510DB" w:rsidRDefault="00760F8B" w:rsidP="00760F8B">
                  <w:pPr>
                    <w:widowControl w:val="0"/>
                    <w:autoSpaceDE w:val="0"/>
                    <w:autoSpaceDN w:val="0"/>
                    <w:adjustRightInd w:val="0"/>
                    <w:spacing w:line="264" w:lineRule="exact"/>
                    <w:ind w:left="102"/>
                  </w:pPr>
                  <w:r w:rsidRPr="00E510DB">
                    <w:rPr>
                      <w:spacing w:val="1"/>
                      <w:position w:val="1"/>
                    </w:rPr>
                    <w:t>L</w:t>
                  </w:r>
                  <w:r w:rsidRPr="00E510DB">
                    <w:rPr>
                      <w:position w:val="1"/>
                    </w:rPr>
                    <w:t>IABI</w:t>
                  </w:r>
                  <w:r w:rsidRPr="00E510DB">
                    <w:rPr>
                      <w:spacing w:val="1"/>
                      <w:position w:val="1"/>
                    </w:rPr>
                    <w:t>L</w:t>
                  </w:r>
                  <w:r w:rsidRPr="00E510DB">
                    <w:rPr>
                      <w:position w:val="1"/>
                    </w:rPr>
                    <w:t>ITES</w:t>
                  </w:r>
                </w:p>
              </w:tc>
              <w:tc>
                <w:tcPr>
                  <w:tcW w:w="1260" w:type="dxa"/>
                  <w:tcBorders>
                    <w:top w:val="single" w:sz="4" w:space="0" w:color="000000"/>
                    <w:left w:val="single" w:sz="4" w:space="0" w:color="000000"/>
                    <w:bottom w:val="single" w:sz="4" w:space="0" w:color="000000"/>
                    <w:right w:val="single" w:sz="4" w:space="0" w:color="000000"/>
                  </w:tcBorders>
                </w:tcPr>
                <w:p w14:paraId="51EC005A" w14:textId="77777777" w:rsidR="00760F8B" w:rsidRPr="00E510DB" w:rsidRDefault="00760F8B" w:rsidP="00760F8B">
                  <w:pPr>
                    <w:widowControl w:val="0"/>
                    <w:autoSpaceDE w:val="0"/>
                    <w:autoSpaceDN w:val="0"/>
                    <w:adjustRightInd w:val="0"/>
                  </w:pPr>
                </w:p>
              </w:tc>
              <w:tc>
                <w:tcPr>
                  <w:tcW w:w="1892" w:type="dxa"/>
                  <w:tcBorders>
                    <w:top w:val="single" w:sz="4" w:space="0" w:color="000000"/>
                    <w:left w:val="single" w:sz="4" w:space="0" w:color="000000"/>
                    <w:bottom w:val="single" w:sz="4" w:space="0" w:color="000000"/>
                    <w:right w:val="single" w:sz="4" w:space="0" w:color="000000"/>
                  </w:tcBorders>
                </w:tcPr>
                <w:p w14:paraId="65D6691D" w14:textId="77777777" w:rsidR="00760F8B" w:rsidRPr="00E510DB" w:rsidRDefault="00760F8B" w:rsidP="00760F8B">
                  <w:pPr>
                    <w:widowControl w:val="0"/>
                    <w:autoSpaceDE w:val="0"/>
                    <w:autoSpaceDN w:val="0"/>
                    <w:adjustRightInd w:val="0"/>
                    <w:spacing w:line="264" w:lineRule="exact"/>
                    <w:ind w:left="102"/>
                  </w:pPr>
                  <w:r w:rsidRPr="00E510DB">
                    <w:rPr>
                      <w:position w:val="1"/>
                    </w:rPr>
                    <w:t>A</w:t>
                  </w:r>
                  <w:r w:rsidRPr="00E510DB">
                    <w:rPr>
                      <w:spacing w:val="-1"/>
                      <w:position w:val="1"/>
                    </w:rPr>
                    <w:t>SS</w:t>
                  </w:r>
                  <w:r w:rsidRPr="00E510DB">
                    <w:rPr>
                      <w:position w:val="1"/>
                    </w:rPr>
                    <w:t>ETS</w:t>
                  </w:r>
                </w:p>
              </w:tc>
              <w:tc>
                <w:tcPr>
                  <w:tcW w:w="1620" w:type="dxa"/>
                  <w:tcBorders>
                    <w:top w:val="single" w:sz="4" w:space="0" w:color="000000"/>
                    <w:left w:val="single" w:sz="4" w:space="0" w:color="000000"/>
                    <w:bottom w:val="single" w:sz="4" w:space="0" w:color="000000"/>
                    <w:right w:val="single" w:sz="4" w:space="0" w:color="000000"/>
                  </w:tcBorders>
                </w:tcPr>
                <w:p w14:paraId="6D8B775E" w14:textId="77777777" w:rsidR="00760F8B" w:rsidRPr="00E510DB" w:rsidRDefault="00760F8B" w:rsidP="00760F8B">
                  <w:pPr>
                    <w:widowControl w:val="0"/>
                    <w:autoSpaceDE w:val="0"/>
                    <w:autoSpaceDN w:val="0"/>
                    <w:adjustRightInd w:val="0"/>
                  </w:pPr>
                  <w:r w:rsidRPr="00E510DB">
                    <w:t xml:space="preserve">         Rs. in  lacs</w:t>
                  </w:r>
                </w:p>
              </w:tc>
            </w:tr>
            <w:tr w:rsidR="00760F8B" w:rsidRPr="00E510DB" w14:paraId="4C89E9F1"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37D0A6A3" w14:textId="77777777" w:rsidR="00760F8B" w:rsidRPr="00E510DB" w:rsidRDefault="00760F8B" w:rsidP="00760F8B">
                  <w:pPr>
                    <w:widowControl w:val="0"/>
                    <w:autoSpaceDE w:val="0"/>
                    <w:autoSpaceDN w:val="0"/>
                    <w:adjustRightInd w:val="0"/>
                    <w:spacing w:line="264" w:lineRule="exact"/>
                    <w:ind w:left="153"/>
                  </w:pPr>
                  <w:r w:rsidRPr="00E510DB">
                    <w:rPr>
                      <w:position w:val="1"/>
                    </w:rPr>
                    <w:t>Ca</w:t>
                  </w:r>
                  <w:r w:rsidRPr="00E510DB">
                    <w:rPr>
                      <w:spacing w:val="-1"/>
                      <w:position w:val="1"/>
                    </w:rPr>
                    <w:t>p</w:t>
                  </w:r>
                  <w:r w:rsidRPr="00E510DB">
                    <w:rPr>
                      <w:position w:val="1"/>
                    </w:rPr>
                    <w:t>ital</w:t>
                  </w:r>
                </w:p>
              </w:tc>
              <w:tc>
                <w:tcPr>
                  <w:tcW w:w="1260" w:type="dxa"/>
                  <w:tcBorders>
                    <w:top w:val="single" w:sz="4" w:space="0" w:color="000000"/>
                    <w:left w:val="single" w:sz="4" w:space="0" w:color="000000"/>
                    <w:bottom w:val="single" w:sz="4" w:space="0" w:color="000000"/>
                    <w:right w:val="single" w:sz="4" w:space="0" w:color="000000"/>
                  </w:tcBorders>
                </w:tcPr>
                <w:p w14:paraId="5A9596ED"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1</w:t>
                  </w:r>
                  <w:r w:rsidRPr="00E510DB">
                    <w:rPr>
                      <w:spacing w:val="-1"/>
                      <w:position w:val="1"/>
                    </w:rPr>
                    <w:t>8</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37CBE887" w14:textId="77777777" w:rsidR="00760F8B" w:rsidRPr="00E510DB" w:rsidRDefault="00760F8B" w:rsidP="00760F8B">
                  <w:pPr>
                    <w:widowControl w:val="0"/>
                    <w:autoSpaceDE w:val="0"/>
                    <w:autoSpaceDN w:val="0"/>
                    <w:adjustRightInd w:val="0"/>
                    <w:spacing w:line="264" w:lineRule="exact"/>
                    <w:ind w:left="102"/>
                  </w:pPr>
                  <w:r w:rsidRPr="00E510DB">
                    <w:rPr>
                      <w:spacing w:val="-1"/>
                      <w:position w:val="1"/>
                    </w:rPr>
                    <w:t>N</w:t>
                  </w:r>
                  <w:r w:rsidRPr="00E510DB">
                    <w:rPr>
                      <w:spacing w:val="1"/>
                      <w:position w:val="1"/>
                    </w:rPr>
                    <w:t>e</w:t>
                  </w:r>
                  <w:r w:rsidRPr="00E510DB">
                    <w:rPr>
                      <w:position w:val="1"/>
                    </w:rPr>
                    <w:t>t</w:t>
                  </w:r>
                  <w:r w:rsidRPr="00E510DB">
                    <w:rPr>
                      <w:spacing w:val="-4"/>
                      <w:position w:val="1"/>
                    </w:rPr>
                    <w:t xml:space="preserve"> </w:t>
                  </w:r>
                  <w:r w:rsidRPr="00E510DB">
                    <w:rPr>
                      <w:spacing w:val="-1"/>
                      <w:position w:val="1"/>
                    </w:rPr>
                    <w:t>F</w:t>
                  </w:r>
                  <w:r w:rsidRPr="00E510DB">
                    <w:rPr>
                      <w:position w:val="1"/>
                    </w:rPr>
                    <w:t>ix</w:t>
                  </w:r>
                  <w:r w:rsidRPr="00E510DB">
                    <w:rPr>
                      <w:spacing w:val="1"/>
                      <w:position w:val="1"/>
                    </w:rPr>
                    <w:t>e</w:t>
                  </w:r>
                  <w:r w:rsidRPr="00E510DB">
                    <w:rPr>
                      <w:position w:val="1"/>
                    </w:rPr>
                    <w:t>d</w:t>
                  </w:r>
                  <w:r w:rsidRPr="00E510DB">
                    <w:rPr>
                      <w:spacing w:val="-5"/>
                      <w:position w:val="1"/>
                    </w:rPr>
                    <w:t xml:space="preserve"> </w:t>
                  </w:r>
                  <w:r w:rsidRPr="00E510DB">
                    <w:rPr>
                      <w:spacing w:val="-3"/>
                      <w:position w:val="1"/>
                    </w:rPr>
                    <w:t>A</w:t>
                  </w:r>
                  <w:r w:rsidRPr="00E510DB">
                    <w:rPr>
                      <w:position w:val="1"/>
                    </w:rPr>
                    <w:t>ss</w:t>
                  </w:r>
                  <w:r w:rsidRPr="00E510DB">
                    <w:rPr>
                      <w:spacing w:val="1"/>
                      <w:position w:val="1"/>
                    </w:rPr>
                    <w:t>e</w:t>
                  </w:r>
                  <w:r w:rsidRPr="00E510DB">
                    <w:rPr>
                      <w:position w:val="1"/>
                    </w:rPr>
                    <w:t>ts</w:t>
                  </w:r>
                </w:p>
              </w:tc>
              <w:tc>
                <w:tcPr>
                  <w:tcW w:w="1620" w:type="dxa"/>
                  <w:tcBorders>
                    <w:top w:val="single" w:sz="4" w:space="0" w:color="000000"/>
                    <w:left w:val="single" w:sz="4" w:space="0" w:color="000000"/>
                    <w:bottom w:val="single" w:sz="4" w:space="0" w:color="000000"/>
                    <w:right w:val="single" w:sz="4" w:space="0" w:color="000000"/>
                  </w:tcBorders>
                </w:tcPr>
                <w:p w14:paraId="24A44222"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4</w:t>
                  </w:r>
                  <w:r w:rsidRPr="00E510DB">
                    <w:rPr>
                      <w:spacing w:val="-1"/>
                      <w:position w:val="1"/>
                    </w:rPr>
                    <w:t>0</w:t>
                  </w:r>
                  <w:r w:rsidRPr="00E510DB">
                    <w:rPr>
                      <w:position w:val="1"/>
                    </w:rPr>
                    <w:t>0</w:t>
                  </w:r>
                </w:p>
              </w:tc>
            </w:tr>
            <w:tr w:rsidR="00760F8B" w:rsidRPr="00E510DB" w14:paraId="00D1DA2F"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61E0A95A" w14:textId="77777777" w:rsidR="00760F8B" w:rsidRPr="00E510DB" w:rsidRDefault="00760F8B" w:rsidP="00760F8B">
                  <w:pPr>
                    <w:widowControl w:val="0"/>
                    <w:autoSpaceDE w:val="0"/>
                    <w:autoSpaceDN w:val="0"/>
                    <w:adjustRightInd w:val="0"/>
                    <w:spacing w:line="264" w:lineRule="exact"/>
                    <w:ind w:left="102"/>
                  </w:pPr>
                  <w:r w:rsidRPr="00E510DB">
                    <w:rPr>
                      <w:position w:val="1"/>
                    </w:rPr>
                    <w:t>R</w:t>
                  </w:r>
                  <w:r w:rsidRPr="00E510DB">
                    <w:rPr>
                      <w:spacing w:val="1"/>
                      <w:position w:val="1"/>
                    </w:rPr>
                    <w:t>e</w:t>
                  </w:r>
                  <w:r w:rsidRPr="00E510DB">
                    <w:rPr>
                      <w:position w:val="1"/>
                    </w:rPr>
                    <w:t>s</w:t>
                  </w:r>
                  <w:r w:rsidRPr="00E510DB">
                    <w:rPr>
                      <w:spacing w:val="1"/>
                      <w:position w:val="1"/>
                    </w:rPr>
                    <w:t>e</w:t>
                  </w:r>
                  <w:r w:rsidRPr="00E510DB">
                    <w:rPr>
                      <w:spacing w:val="-3"/>
                      <w:position w:val="1"/>
                    </w:rPr>
                    <w:t>r</w:t>
                  </w:r>
                  <w:r w:rsidRPr="00E510DB">
                    <w:rPr>
                      <w:spacing w:val="1"/>
                      <w:position w:val="1"/>
                    </w:rPr>
                    <w:t>ve</w:t>
                  </w:r>
                  <w:r w:rsidRPr="00E510DB">
                    <w:rPr>
                      <w:position w:val="1"/>
                    </w:rPr>
                    <w:t>s</w:t>
                  </w:r>
                </w:p>
              </w:tc>
              <w:tc>
                <w:tcPr>
                  <w:tcW w:w="1260" w:type="dxa"/>
                  <w:tcBorders>
                    <w:top w:val="single" w:sz="4" w:space="0" w:color="000000"/>
                    <w:left w:val="single" w:sz="4" w:space="0" w:color="000000"/>
                    <w:bottom w:val="single" w:sz="4" w:space="0" w:color="000000"/>
                    <w:right w:val="single" w:sz="4" w:space="0" w:color="000000"/>
                  </w:tcBorders>
                </w:tcPr>
                <w:p w14:paraId="02CDC3A1"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2</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2AD6BA7A" w14:textId="77777777" w:rsidR="00760F8B" w:rsidRPr="00E510DB" w:rsidRDefault="00760F8B" w:rsidP="00760F8B">
                  <w:pPr>
                    <w:widowControl w:val="0"/>
                    <w:autoSpaceDE w:val="0"/>
                    <w:autoSpaceDN w:val="0"/>
                    <w:adjustRightInd w:val="0"/>
                    <w:spacing w:line="264" w:lineRule="exact"/>
                    <w:ind w:left="102"/>
                  </w:pPr>
                  <w:r w:rsidRPr="00E510DB">
                    <w:rPr>
                      <w:position w:val="1"/>
                    </w:rPr>
                    <w:t>I</w:t>
                  </w:r>
                  <w:r w:rsidRPr="00E510DB">
                    <w:rPr>
                      <w:spacing w:val="-1"/>
                      <w:position w:val="1"/>
                    </w:rPr>
                    <w:t>n</w:t>
                  </w:r>
                  <w:r w:rsidRPr="00E510DB">
                    <w:rPr>
                      <w:spacing w:val="1"/>
                      <w:position w:val="1"/>
                    </w:rPr>
                    <w:t>ve</w:t>
                  </w:r>
                  <w:r w:rsidRPr="00E510DB">
                    <w:rPr>
                      <w:spacing w:val="-1"/>
                      <w:position w:val="1"/>
                    </w:rPr>
                    <w:t>n</w:t>
                  </w:r>
                  <w:r w:rsidRPr="00E510DB">
                    <w:rPr>
                      <w:spacing w:val="-2"/>
                      <w:position w:val="1"/>
                    </w:rPr>
                    <w:t>t</w:t>
                  </w:r>
                  <w:r w:rsidRPr="00E510DB">
                    <w:rPr>
                      <w:spacing w:val="1"/>
                      <w:position w:val="1"/>
                    </w:rPr>
                    <w:t>o</w:t>
                  </w:r>
                  <w:r w:rsidRPr="00E510DB">
                    <w:rPr>
                      <w:position w:val="1"/>
                    </w:rPr>
                    <w:t>ri</w:t>
                  </w:r>
                  <w:r w:rsidRPr="00E510DB">
                    <w:rPr>
                      <w:spacing w:val="1"/>
                      <w:position w:val="1"/>
                    </w:rPr>
                    <w:t>e</w:t>
                  </w:r>
                  <w:r w:rsidRPr="00E510DB">
                    <w:rPr>
                      <w:position w:val="1"/>
                    </w:rPr>
                    <w:t>s</w:t>
                  </w:r>
                </w:p>
              </w:tc>
              <w:tc>
                <w:tcPr>
                  <w:tcW w:w="1620" w:type="dxa"/>
                  <w:tcBorders>
                    <w:top w:val="single" w:sz="4" w:space="0" w:color="000000"/>
                    <w:left w:val="single" w:sz="4" w:space="0" w:color="000000"/>
                    <w:bottom w:val="single" w:sz="4" w:space="0" w:color="000000"/>
                    <w:right w:val="single" w:sz="4" w:space="0" w:color="000000"/>
                  </w:tcBorders>
                </w:tcPr>
                <w:p w14:paraId="0ABC9CA3"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1</w:t>
                  </w:r>
                  <w:r w:rsidRPr="00E510DB">
                    <w:rPr>
                      <w:spacing w:val="-1"/>
                      <w:position w:val="1"/>
                    </w:rPr>
                    <w:t>5</w:t>
                  </w:r>
                  <w:r w:rsidRPr="00E510DB">
                    <w:rPr>
                      <w:position w:val="1"/>
                    </w:rPr>
                    <w:t>0</w:t>
                  </w:r>
                </w:p>
              </w:tc>
            </w:tr>
            <w:tr w:rsidR="00760F8B" w:rsidRPr="00E510DB" w14:paraId="4A55FA3E"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0DABDCB3" w14:textId="77777777" w:rsidR="00760F8B" w:rsidRPr="00E510DB" w:rsidRDefault="00760F8B" w:rsidP="00760F8B">
                  <w:pPr>
                    <w:widowControl w:val="0"/>
                    <w:autoSpaceDE w:val="0"/>
                    <w:autoSpaceDN w:val="0"/>
                    <w:adjustRightInd w:val="0"/>
                    <w:spacing w:line="264" w:lineRule="exact"/>
                    <w:ind w:left="102"/>
                  </w:pPr>
                  <w:r w:rsidRPr="00E510DB">
                    <w:rPr>
                      <w:position w:val="1"/>
                    </w:rPr>
                    <w:t>T</w:t>
                  </w:r>
                  <w:r w:rsidRPr="00E510DB">
                    <w:rPr>
                      <w:spacing w:val="1"/>
                      <w:position w:val="1"/>
                    </w:rPr>
                    <w:t>e</w:t>
                  </w:r>
                  <w:r w:rsidRPr="00E510DB">
                    <w:rPr>
                      <w:spacing w:val="-3"/>
                      <w:position w:val="1"/>
                    </w:rPr>
                    <w:t>r</w:t>
                  </w:r>
                  <w:r w:rsidRPr="00E510DB">
                    <w:rPr>
                      <w:position w:val="1"/>
                    </w:rPr>
                    <w:t>m</w:t>
                  </w:r>
                  <w:r w:rsidRPr="00E510DB">
                    <w:rPr>
                      <w:spacing w:val="-3"/>
                      <w:position w:val="1"/>
                    </w:rPr>
                    <w:t xml:space="preserve"> </w:t>
                  </w:r>
                  <w:r w:rsidRPr="00E510DB">
                    <w:rPr>
                      <w:spacing w:val="-2"/>
                      <w:position w:val="1"/>
                    </w:rPr>
                    <w:t>L</w:t>
                  </w:r>
                  <w:r w:rsidRPr="00E510DB">
                    <w:rPr>
                      <w:spacing w:val="1"/>
                      <w:position w:val="1"/>
                    </w:rPr>
                    <w:t>o</w:t>
                  </w:r>
                  <w:r w:rsidRPr="00E510DB">
                    <w:rPr>
                      <w:position w:val="1"/>
                    </w:rPr>
                    <w:t>an</w:t>
                  </w:r>
                </w:p>
              </w:tc>
              <w:tc>
                <w:tcPr>
                  <w:tcW w:w="1260" w:type="dxa"/>
                  <w:tcBorders>
                    <w:top w:val="single" w:sz="4" w:space="0" w:color="000000"/>
                    <w:left w:val="single" w:sz="4" w:space="0" w:color="000000"/>
                    <w:bottom w:val="single" w:sz="4" w:space="0" w:color="000000"/>
                    <w:right w:val="single" w:sz="4" w:space="0" w:color="000000"/>
                  </w:tcBorders>
                </w:tcPr>
                <w:p w14:paraId="153E652C"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3</w:t>
                  </w:r>
                  <w:r w:rsidRPr="00E510DB">
                    <w:rPr>
                      <w:spacing w:val="-1"/>
                      <w:position w:val="1"/>
                    </w:rPr>
                    <w:t>0</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15BBF30F" w14:textId="77777777" w:rsidR="00760F8B" w:rsidRPr="00E510DB" w:rsidRDefault="00760F8B" w:rsidP="00760F8B">
                  <w:pPr>
                    <w:widowControl w:val="0"/>
                    <w:autoSpaceDE w:val="0"/>
                    <w:autoSpaceDN w:val="0"/>
                    <w:adjustRightInd w:val="0"/>
                    <w:spacing w:line="264" w:lineRule="exact"/>
                    <w:ind w:left="102"/>
                  </w:pPr>
                  <w:r w:rsidRPr="00E510DB">
                    <w:rPr>
                      <w:position w:val="1"/>
                    </w:rPr>
                    <w:t>Cash</w:t>
                  </w:r>
                </w:p>
              </w:tc>
              <w:tc>
                <w:tcPr>
                  <w:tcW w:w="1620" w:type="dxa"/>
                  <w:tcBorders>
                    <w:top w:val="single" w:sz="4" w:space="0" w:color="000000"/>
                    <w:left w:val="single" w:sz="4" w:space="0" w:color="000000"/>
                    <w:bottom w:val="single" w:sz="4" w:space="0" w:color="000000"/>
                    <w:right w:val="single" w:sz="4" w:space="0" w:color="000000"/>
                  </w:tcBorders>
                </w:tcPr>
                <w:p w14:paraId="66684CC4"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5</w:t>
                  </w:r>
                  <w:r w:rsidRPr="00E510DB">
                    <w:rPr>
                      <w:position w:val="1"/>
                    </w:rPr>
                    <w:t>0</w:t>
                  </w:r>
                </w:p>
              </w:tc>
            </w:tr>
            <w:tr w:rsidR="00760F8B" w:rsidRPr="00E510DB" w14:paraId="36C49B8D"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5F6E086B" w14:textId="77777777" w:rsidR="00760F8B" w:rsidRPr="00E510DB" w:rsidRDefault="00760F8B" w:rsidP="00760F8B">
                  <w:pPr>
                    <w:widowControl w:val="0"/>
                    <w:autoSpaceDE w:val="0"/>
                    <w:autoSpaceDN w:val="0"/>
                    <w:adjustRightInd w:val="0"/>
                    <w:spacing w:line="264" w:lineRule="exact"/>
                    <w:ind w:left="102"/>
                  </w:pPr>
                  <w:r w:rsidRPr="00E510DB">
                    <w:rPr>
                      <w:position w:val="1"/>
                    </w:rPr>
                    <w:t>Ba</w:t>
                  </w:r>
                  <w:r w:rsidRPr="00E510DB">
                    <w:rPr>
                      <w:spacing w:val="-1"/>
                      <w:position w:val="1"/>
                    </w:rPr>
                    <w:t>n</w:t>
                  </w:r>
                  <w:r w:rsidRPr="00E510DB">
                    <w:rPr>
                      <w:position w:val="1"/>
                    </w:rPr>
                    <w:t>k</w:t>
                  </w:r>
                  <w:r w:rsidRPr="00E510DB">
                    <w:rPr>
                      <w:spacing w:val="-4"/>
                      <w:position w:val="1"/>
                    </w:rPr>
                    <w:t xml:space="preserve"> </w:t>
                  </w:r>
                  <w:r w:rsidRPr="00E510DB">
                    <w:rPr>
                      <w:position w:val="1"/>
                    </w:rPr>
                    <w:t>C</w:t>
                  </w:r>
                  <w:r w:rsidRPr="00E510DB">
                    <w:rPr>
                      <w:spacing w:val="1"/>
                      <w:position w:val="1"/>
                    </w:rPr>
                    <w:t>/</w:t>
                  </w:r>
                  <w:r w:rsidRPr="00E510DB">
                    <w:rPr>
                      <w:position w:val="1"/>
                    </w:rPr>
                    <w:t>C</w:t>
                  </w:r>
                </w:p>
              </w:tc>
              <w:tc>
                <w:tcPr>
                  <w:tcW w:w="1260" w:type="dxa"/>
                  <w:tcBorders>
                    <w:top w:val="single" w:sz="4" w:space="0" w:color="000000"/>
                    <w:left w:val="single" w:sz="4" w:space="0" w:color="000000"/>
                    <w:bottom w:val="single" w:sz="4" w:space="0" w:color="000000"/>
                    <w:right w:val="single" w:sz="4" w:space="0" w:color="000000"/>
                  </w:tcBorders>
                </w:tcPr>
                <w:p w14:paraId="1B45E04B"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2</w:t>
                  </w:r>
                  <w:r w:rsidRPr="00E510DB">
                    <w:rPr>
                      <w:spacing w:val="-1"/>
                      <w:position w:val="1"/>
                    </w:rPr>
                    <w:t>0</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62BA548B" w14:textId="77777777" w:rsidR="00760F8B" w:rsidRPr="00E510DB" w:rsidRDefault="00760F8B" w:rsidP="00760F8B">
                  <w:pPr>
                    <w:widowControl w:val="0"/>
                    <w:autoSpaceDE w:val="0"/>
                    <w:autoSpaceDN w:val="0"/>
                    <w:adjustRightInd w:val="0"/>
                    <w:spacing w:line="264" w:lineRule="exact"/>
                    <w:ind w:left="102"/>
                  </w:pPr>
                  <w:r w:rsidRPr="00E510DB">
                    <w:rPr>
                      <w:position w:val="1"/>
                    </w:rPr>
                    <w:t>R</w:t>
                  </w:r>
                  <w:r w:rsidRPr="00E510DB">
                    <w:rPr>
                      <w:spacing w:val="1"/>
                      <w:position w:val="1"/>
                    </w:rPr>
                    <w:t>e</w:t>
                  </w:r>
                  <w:r w:rsidRPr="00E510DB">
                    <w:rPr>
                      <w:position w:val="1"/>
                    </w:rPr>
                    <w:t>c</w:t>
                  </w:r>
                  <w:r w:rsidRPr="00E510DB">
                    <w:rPr>
                      <w:spacing w:val="1"/>
                      <w:position w:val="1"/>
                    </w:rPr>
                    <w:t>e</w:t>
                  </w:r>
                  <w:r w:rsidRPr="00E510DB">
                    <w:rPr>
                      <w:spacing w:val="-3"/>
                      <w:position w:val="1"/>
                    </w:rPr>
                    <w:t>i</w:t>
                  </w:r>
                  <w:r w:rsidRPr="00E510DB">
                    <w:rPr>
                      <w:spacing w:val="1"/>
                      <w:position w:val="1"/>
                    </w:rPr>
                    <w:t>v</w:t>
                  </w:r>
                  <w:r w:rsidRPr="00E510DB">
                    <w:rPr>
                      <w:position w:val="1"/>
                    </w:rPr>
                    <w:t>a</w:t>
                  </w:r>
                  <w:r w:rsidRPr="00E510DB">
                    <w:rPr>
                      <w:spacing w:val="-1"/>
                      <w:position w:val="1"/>
                    </w:rPr>
                    <w:t>b</w:t>
                  </w:r>
                  <w:r w:rsidRPr="00E510DB">
                    <w:rPr>
                      <w:position w:val="1"/>
                    </w:rPr>
                    <w:t>l</w:t>
                  </w:r>
                  <w:r w:rsidRPr="00E510DB">
                    <w:rPr>
                      <w:spacing w:val="1"/>
                      <w:position w:val="1"/>
                    </w:rPr>
                    <w:t>e</w:t>
                  </w:r>
                  <w:r w:rsidRPr="00E510DB">
                    <w:rPr>
                      <w:position w:val="1"/>
                    </w:rPr>
                    <w:t>s</w:t>
                  </w:r>
                </w:p>
              </w:tc>
              <w:tc>
                <w:tcPr>
                  <w:tcW w:w="1620" w:type="dxa"/>
                  <w:tcBorders>
                    <w:top w:val="single" w:sz="4" w:space="0" w:color="000000"/>
                    <w:left w:val="single" w:sz="4" w:space="0" w:color="000000"/>
                    <w:bottom w:val="single" w:sz="4" w:space="0" w:color="000000"/>
                    <w:right w:val="single" w:sz="4" w:space="0" w:color="000000"/>
                  </w:tcBorders>
                </w:tcPr>
                <w:p w14:paraId="214A3449"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1</w:t>
                  </w:r>
                  <w:r w:rsidRPr="00E510DB">
                    <w:rPr>
                      <w:spacing w:val="-1"/>
                      <w:position w:val="1"/>
                    </w:rPr>
                    <w:t>5</w:t>
                  </w:r>
                  <w:r w:rsidRPr="00E510DB">
                    <w:rPr>
                      <w:position w:val="1"/>
                    </w:rPr>
                    <w:t>0</w:t>
                  </w:r>
                </w:p>
              </w:tc>
            </w:tr>
            <w:tr w:rsidR="00760F8B" w:rsidRPr="00E510DB" w14:paraId="63C156A8"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2F90518E" w14:textId="77777777" w:rsidR="00760F8B" w:rsidRPr="00E510DB" w:rsidRDefault="00760F8B" w:rsidP="00760F8B">
                  <w:pPr>
                    <w:widowControl w:val="0"/>
                    <w:autoSpaceDE w:val="0"/>
                    <w:autoSpaceDN w:val="0"/>
                    <w:adjustRightInd w:val="0"/>
                    <w:spacing w:line="264" w:lineRule="exact"/>
                    <w:ind w:left="102"/>
                  </w:pPr>
                  <w:r w:rsidRPr="00E510DB">
                    <w:rPr>
                      <w:position w:val="1"/>
                    </w:rPr>
                    <w:t>Tra</w:t>
                  </w:r>
                  <w:r w:rsidRPr="00E510DB">
                    <w:rPr>
                      <w:spacing w:val="-1"/>
                      <w:position w:val="1"/>
                    </w:rPr>
                    <w:t>d</w:t>
                  </w:r>
                  <w:r w:rsidRPr="00E510DB">
                    <w:rPr>
                      <w:position w:val="1"/>
                    </w:rPr>
                    <w:t>e</w:t>
                  </w:r>
                  <w:r w:rsidRPr="00E510DB">
                    <w:rPr>
                      <w:spacing w:val="-4"/>
                      <w:position w:val="1"/>
                    </w:rPr>
                    <w:t xml:space="preserve"> </w:t>
                  </w:r>
                  <w:r w:rsidRPr="00E510DB">
                    <w:rPr>
                      <w:position w:val="1"/>
                    </w:rPr>
                    <w:t>Cr</w:t>
                  </w:r>
                  <w:r w:rsidRPr="00E510DB">
                    <w:rPr>
                      <w:spacing w:val="1"/>
                      <w:position w:val="1"/>
                    </w:rPr>
                    <w:t>e</w:t>
                  </w:r>
                  <w:r w:rsidRPr="00E510DB">
                    <w:rPr>
                      <w:spacing w:val="-1"/>
                      <w:position w:val="1"/>
                    </w:rPr>
                    <w:t>d</w:t>
                  </w:r>
                  <w:r w:rsidRPr="00E510DB">
                    <w:rPr>
                      <w:spacing w:val="-3"/>
                      <w:position w:val="1"/>
                    </w:rPr>
                    <w:t>i</w:t>
                  </w:r>
                  <w:r w:rsidRPr="00E510DB">
                    <w:rPr>
                      <w:position w:val="1"/>
                    </w:rPr>
                    <w:t>t</w:t>
                  </w:r>
                  <w:r w:rsidRPr="00E510DB">
                    <w:rPr>
                      <w:spacing w:val="1"/>
                      <w:position w:val="1"/>
                    </w:rPr>
                    <w:t>o</w:t>
                  </w:r>
                  <w:r w:rsidRPr="00E510DB">
                    <w:rPr>
                      <w:position w:val="1"/>
                    </w:rPr>
                    <w:t>rs</w:t>
                  </w:r>
                </w:p>
              </w:tc>
              <w:tc>
                <w:tcPr>
                  <w:tcW w:w="1260" w:type="dxa"/>
                  <w:tcBorders>
                    <w:top w:val="single" w:sz="4" w:space="0" w:color="000000"/>
                    <w:left w:val="single" w:sz="4" w:space="0" w:color="000000"/>
                    <w:bottom w:val="single" w:sz="4" w:space="0" w:color="000000"/>
                    <w:right w:val="single" w:sz="4" w:space="0" w:color="000000"/>
                  </w:tcBorders>
                </w:tcPr>
                <w:p w14:paraId="4E958C8D"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5</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5A3DE080" w14:textId="77777777" w:rsidR="00760F8B" w:rsidRPr="00E510DB" w:rsidRDefault="00760F8B" w:rsidP="00760F8B">
                  <w:pPr>
                    <w:widowControl w:val="0"/>
                    <w:autoSpaceDE w:val="0"/>
                    <w:autoSpaceDN w:val="0"/>
                    <w:adjustRightInd w:val="0"/>
                    <w:spacing w:line="264" w:lineRule="exact"/>
                    <w:ind w:left="102"/>
                  </w:pPr>
                  <w:r w:rsidRPr="00E510DB">
                    <w:rPr>
                      <w:position w:val="1"/>
                    </w:rPr>
                    <w:t>G</w:t>
                  </w:r>
                  <w:r w:rsidRPr="00E510DB">
                    <w:rPr>
                      <w:spacing w:val="1"/>
                      <w:position w:val="1"/>
                    </w:rPr>
                    <w:t>oo</w:t>
                  </w:r>
                  <w:r w:rsidRPr="00E510DB">
                    <w:rPr>
                      <w:spacing w:val="-3"/>
                      <w:position w:val="1"/>
                    </w:rPr>
                    <w:t>d</w:t>
                  </w:r>
                  <w:r w:rsidRPr="00E510DB">
                    <w:rPr>
                      <w:spacing w:val="1"/>
                      <w:position w:val="1"/>
                    </w:rPr>
                    <w:t>w</w:t>
                  </w:r>
                  <w:r w:rsidRPr="00E510DB">
                    <w:rPr>
                      <w:position w:val="1"/>
                    </w:rPr>
                    <w:t>ill</w:t>
                  </w:r>
                </w:p>
              </w:tc>
              <w:tc>
                <w:tcPr>
                  <w:tcW w:w="1620" w:type="dxa"/>
                  <w:tcBorders>
                    <w:top w:val="single" w:sz="4" w:space="0" w:color="000000"/>
                    <w:left w:val="single" w:sz="4" w:space="0" w:color="000000"/>
                    <w:bottom w:val="single" w:sz="4" w:space="0" w:color="000000"/>
                    <w:right w:val="single" w:sz="4" w:space="0" w:color="000000"/>
                  </w:tcBorders>
                </w:tcPr>
                <w:p w14:paraId="12DA8231"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5</w:t>
                  </w:r>
                  <w:r w:rsidRPr="00E510DB">
                    <w:rPr>
                      <w:position w:val="1"/>
                    </w:rPr>
                    <w:t>0</w:t>
                  </w:r>
                </w:p>
              </w:tc>
            </w:tr>
            <w:tr w:rsidR="00760F8B" w:rsidRPr="00E510DB" w14:paraId="6017DE07"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0B266877" w14:textId="77777777" w:rsidR="00760F8B" w:rsidRPr="00E510DB" w:rsidRDefault="00760F8B" w:rsidP="00760F8B">
                  <w:pPr>
                    <w:widowControl w:val="0"/>
                    <w:autoSpaceDE w:val="0"/>
                    <w:autoSpaceDN w:val="0"/>
                    <w:adjustRightInd w:val="0"/>
                    <w:spacing w:line="264" w:lineRule="exact"/>
                    <w:ind w:left="102"/>
                  </w:pPr>
                  <w:r w:rsidRPr="00E510DB">
                    <w:rPr>
                      <w:spacing w:val="1"/>
                      <w:position w:val="1"/>
                    </w:rPr>
                    <w:t>P</w:t>
                  </w:r>
                  <w:r w:rsidRPr="00E510DB">
                    <w:rPr>
                      <w:position w:val="1"/>
                    </w:rPr>
                    <w:t>r</w:t>
                  </w:r>
                  <w:r w:rsidRPr="00E510DB">
                    <w:rPr>
                      <w:spacing w:val="-1"/>
                      <w:position w:val="1"/>
                    </w:rPr>
                    <w:t>o</w:t>
                  </w:r>
                  <w:r w:rsidRPr="00E510DB">
                    <w:rPr>
                      <w:spacing w:val="1"/>
                      <w:position w:val="1"/>
                    </w:rPr>
                    <w:t>v</w:t>
                  </w:r>
                  <w:r w:rsidRPr="00E510DB">
                    <w:rPr>
                      <w:position w:val="1"/>
                    </w:rPr>
                    <w:t>is</w:t>
                  </w:r>
                  <w:r w:rsidRPr="00E510DB">
                    <w:rPr>
                      <w:spacing w:val="-3"/>
                      <w:position w:val="1"/>
                    </w:rPr>
                    <w:t>i</w:t>
                  </w:r>
                  <w:r w:rsidRPr="00E510DB">
                    <w:rPr>
                      <w:spacing w:val="1"/>
                      <w:position w:val="1"/>
                    </w:rPr>
                    <w:t>o</w:t>
                  </w:r>
                  <w:r w:rsidRPr="00E510DB">
                    <w:rPr>
                      <w:spacing w:val="-1"/>
                      <w:position w:val="1"/>
                    </w:rPr>
                    <w:t>n</w:t>
                  </w:r>
                  <w:r w:rsidRPr="00E510DB">
                    <w:rPr>
                      <w:position w:val="1"/>
                    </w:rPr>
                    <w:t>s</w:t>
                  </w:r>
                </w:p>
              </w:tc>
              <w:tc>
                <w:tcPr>
                  <w:tcW w:w="1260" w:type="dxa"/>
                  <w:tcBorders>
                    <w:top w:val="single" w:sz="4" w:space="0" w:color="000000"/>
                    <w:left w:val="single" w:sz="4" w:space="0" w:color="000000"/>
                    <w:bottom w:val="single" w:sz="4" w:space="0" w:color="000000"/>
                    <w:right w:val="single" w:sz="4" w:space="0" w:color="000000"/>
                  </w:tcBorders>
                </w:tcPr>
                <w:p w14:paraId="5B825341" w14:textId="77777777" w:rsidR="00760F8B" w:rsidRPr="00E510DB" w:rsidRDefault="00760F8B" w:rsidP="00760F8B">
                  <w:pPr>
                    <w:widowControl w:val="0"/>
                    <w:autoSpaceDE w:val="0"/>
                    <w:autoSpaceDN w:val="0"/>
                    <w:adjustRightInd w:val="0"/>
                    <w:spacing w:line="264" w:lineRule="exact"/>
                    <w:ind w:left="102"/>
                    <w:jc w:val="right"/>
                  </w:pPr>
                  <w:r w:rsidRPr="00E510DB">
                    <w:rPr>
                      <w:spacing w:val="1"/>
                      <w:position w:val="1"/>
                    </w:rPr>
                    <w:t>5</w:t>
                  </w:r>
                  <w:r w:rsidRPr="00E510DB">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31C0BD08" w14:textId="77777777" w:rsidR="00760F8B" w:rsidRPr="00E510DB" w:rsidRDefault="00760F8B" w:rsidP="00760F8B">
                  <w:pPr>
                    <w:widowControl w:val="0"/>
                    <w:autoSpaceDE w:val="0"/>
                    <w:autoSpaceDN w:val="0"/>
                    <w:adjustRightInd w:val="0"/>
                  </w:pPr>
                </w:p>
              </w:tc>
              <w:tc>
                <w:tcPr>
                  <w:tcW w:w="1620" w:type="dxa"/>
                  <w:tcBorders>
                    <w:top w:val="single" w:sz="4" w:space="0" w:color="000000"/>
                    <w:left w:val="single" w:sz="4" w:space="0" w:color="000000"/>
                    <w:bottom w:val="single" w:sz="4" w:space="0" w:color="000000"/>
                    <w:right w:val="single" w:sz="4" w:space="0" w:color="000000"/>
                  </w:tcBorders>
                </w:tcPr>
                <w:p w14:paraId="4A209C45" w14:textId="77777777" w:rsidR="00760F8B" w:rsidRPr="00E510DB" w:rsidRDefault="00760F8B" w:rsidP="00760F8B">
                  <w:pPr>
                    <w:widowControl w:val="0"/>
                    <w:autoSpaceDE w:val="0"/>
                    <w:autoSpaceDN w:val="0"/>
                    <w:adjustRightInd w:val="0"/>
                    <w:jc w:val="right"/>
                  </w:pPr>
                </w:p>
              </w:tc>
            </w:tr>
            <w:tr w:rsidR="00760F8B" w:rsidRPr="00E510DB" w14:paraId="255BC389"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0EADA004" w14:textId="77777777" w:rsidR="00760F8B" w:rsidRPr="00E510DB" w:rsidRDefault="00760F8B" w:rsidP="00760F8B">
                  <w:pPr>
                    <w:widowControl w:val="0"/>
                    <w:autoSpaceDE w:val="0"/>
                    <w:autoSpaceDN w:val="0"/>
                    <w:adjustRightInd w:val="0"/>
                  </w:pPr>
                </w:p>
              </w:tc>
              <w:tc>
                <w:tcPr>
                  <w:tcW w:w="1260" w:type="dxa"/>
                  <w:tcBorders>
                    <w:top w:val="single" w:sz="4" w:space="0" w:color="000000"/>
                    <w:left w:val="single" w:sz="4" w:space="0" w:color="000000"/>
                    <w:bottom w:val="single" w:sz="4" w:space="0" w:color="000000"/>
                    <w:right w:val="single" w:sz="4" w:space="0" w:color="000000"/>
                  </w:tcBorders>
                </w:tcPr>
                <w:p w14:paraId="35E07B64" w14:textId="77777777" w:rsidR="00760F8B" w:rsidRPr="00E510DB" w:rsidRDefault="00760F8B" w:rsidP="00760F8B">
                  <w:pPr>
                    <w:widowControl w:val="0"/>
                    <w:autoSpaceDE w:val="0"/>
                    <w:autoSpaceDN w:val="0"/>
                    <w:adjustRightInd w:val="0"/>
                    <w:spacing w:line="264" w:lineRule="exact"/>
                    <w:ind w:left="102"/>
                    <w:jc w:val="right"/>
                  </w:pPr>
                  <w:r w:rsidRPr="00E510DB">
                    <w:rPr>
                      <w:b/>
                      <w:bCs/>
                      <w:spacing w:val="1"/>
                      <w:position w:val="1"/>
                    </w:rPr>
                    <w:t>8</w:t>
                  </w:r>
                  <w:r w:rsidRPr="00E510DB">
                    <w:rPr>
                      <w:b/>
                      <w:bCs/>
                      <w:spacing w:val="-1"/>
                      <w:position w:val="1"/>
                    </w:rPr>
                    <w:t>0</w:t>
                  </w:r>
                  <w:r w:rsidRPr="00E510DB">
                    <w:rPr>
                      <w:b/>
                      <w:bCs/>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7FEA7F2B" w14:textId="77777777" w:rsidR="00760F8B" w:rsidRPr="00E510DB" w:rsidRDefault="00760F8B" w:rsidP="00760F8B">
                  <w:pPr>
                    <w:widowControl w:val="0"/>
                    <w:autoSpaceDE w:val="0"/>
                    <w:autoSpaceDN w:val="0"/>
                    <w:adjustRightInd w:val="0"/>
                  </w:pPr>
                </w:p>
              </w:tc>
              <w:tc>
                <w:tcPr>
                  <w:tcW w:w="1620" w:type="dxa"/>
                  <w:tcBorders>
                    <w:top w:val="single" w:sz="4" w:space="0" w:color="000000"/>
                    <w:left w:val="single" w:sz="4" w:space="0" w:color="000000"/>
                    <w:bottom w:val="single" w:sz="4" w:space="0" w:color="000000"/>
                    <w:right w:val="single" w:sz="4" w:space="0" w:color="000000"/>
                  </w:tcBorders>
                </w:tcPr>
                <w:p w14:paraId="621D9EA3" w14:textId="77777777" w:rsidR="00760F8B" w:rsidRPr="00E510DB" w:rsidRDefault="00760F8B" w:rsidP="00760F8B">
                  <w:pPr>
                    <w:widowControl w:val="0"/>
                    <w:autoSpaceDE w:val="0"/>
                    <w:autoSpaceDN w:val="0"/>
                    <w:adjustRightInd w:val="0"/>
                    <w:spacing w:line="264" w:lineRule="exact"/>
                    <w:ind w:left="102"/>
                    <w:jc w:val="right"/>
                  </w:pPr>
                  <w:r w:rsidRPr="00E510DB">
                    <w:rPr>
                      <w:b/>
                      <w:bCs/>
                      <w:spacing w:val="1"/>
                      <w:position w:val="1"/>
                    </w:rPr>
                    <w:t>8</w:t>
                  </w:r>
                  <w:r w:rsidRPr="00E510DB">
                    <w:rPr>
                      <w:b/>
                      <w:bCs/>
                      <w:spacing w:val="-1"/>
                      <w:position w:val="1"/>
                    </w:rPr>
                    <w:t>0</w:t>
                  </w:r>
                  <w:r w:rsidRPr="00E510DB">
                    <w:rPr>
                      <w:b/>
                      <w:bCs/>
                      <w:position w:val="1"/>
                    </w:rPr>
                    <w:t>0</w:t>
                  </w:r>
                </w:p>
              </w:tc>
            </w:tr>
          </w:tbl>
          <w:p w14:paraId="4C691CF6" w14:textId="77777777" w:rsidR="00760F8B" w:rsidRPr="00E510DB" w:rsidRDefault="00760F8B" w:rsidP="00760F8B">
            <w:pPr>
              <w:widowControl w:val="0"/>
              <w:tabs>
                <w:tab w:val="left" w:pos="4560"/>
                <w:tab w:val="left" w:pos="8680"/>
              </w:tabs>
              <w:autoSpaceDE w:val="0"/>
              <w:autoSpaceDN w:val="0"/>
              <w:adjustRightInd w:val="0"/>
              <w:spacing w:before="2"/>
              <w:ind w:left="200" w:right="661"/>
            </w:pPr>
            <w:r w:rsidRPr="00E510DB">
              <w:t xml:space="preserve">Calculate </w:t>
            </w:r>
          </w:p>
          <w:p w14:paraId="7788DA10" w14:textId="77777777" w:rsidR="00760F8B" w:rsidRPr="00E510DB" w:rsidRDefault="00760F8B" w:rsidP="00760F8B">
            <w:pPr>
              <w:widowControl w:val="0"/>
              <w:tabs>
                <w:tab w:val="left" w:pos="4560"/>
                <w:tab w:val="left" w:pos="8680"/>
              </w:tabs>
              <w:autoSpaceDE w:val="0"/>
              <w:autoSpaceDN w:val="0"/>
              <w:adjustRightInd w:val="0"/>
              <w:spacing w:before="2"/>
              <w:ind w:left="200" w:right="661"/>
            </w:pPr>
            <w:r w:rsidRPr="00E510DB">
              <w:t>a)</w:t>
            </w:r>
            <w:r w:rsidRPr="00E510DB">
              <w:rPr>
                <w:spacing w:val="-4"/>
              </w:rPr>
              <w:t xml:space="preserve"> </w:t>
            </w:r>
            <w:r w:rsidRPr="00E510DB">
              <w:rPr>
                <w:spacing w:val="-1"/>
              </w:rPr>
              <w:t>N</w:t>
            </w:r>
            <w:r w:rsidRPr="00E510DB">
              <w:rPr>
                <w:spacing w:val="1"/>
              </w:rPr>
              <w:t>e</w:t>
            </w:r>
            <w:r w:rsidRPr="00E510DB">
              <w:t>t</w:t>
            </w:r>
            <w:r w:rsidRPr="00E510DB">
              <w:rPr>
                <w:spacing w:val="-7"/>
              </w:rPr>
              <w:t xml:space="preserve"> </w:t>
            </w:r>
            <w:r w:rsidRPr="00E510DB">
              <w:rPr>
                <w:spacing w:val="-2"/>
              </w:rPr>
              <w:t>W</w:t>
            </w:r>
            <w:r w:rsidRPr="00E510DB">
              <w:rPr>
                <w:spacing w:val="1"/>
              </w:rPr>
              <w:t>o</w:t>
            </w:r>
            <w:r w:rsidRPr="00E510DB">
              <w:t>rth</w:t>
            </w:r>
            <w:r w:rsidRPr="00E510DB">
              <w:rPr>
                <w:spacing w:val="-5"/>
              </w:rPr>
              <w:t xml:space="preserve">       </w:t>
            </w:r>
            <w:r w:rsidRPr="00E510DB">
              <w:rPr>
                <w:spacing w:val="-1"/>
              </w:rPr>
              <w:t>b)</w:t>
            </w:r>
            <w:r w:rsidRPr="00E510DB">
              <w:rPr>
                <w:spacing w:val="-7"/>
              </w:rPr>
              <w:t xml:space="preserve"> Total </w:t>
            </w:r>
            <w:r w:rsidRPr="00E510DB">
              <w:t>O</w:t>
            </w:r>
            <w:r w:rsidRPr="00E510DB">
              <w:rPr>
                <w:spacing w:val="-1"/>
              </w:rPr>
              <w:t>u</w:t>
            </w:r>
            <w:r w:rsidRPr="00E510DB">
              <w:t>ts</w:t>
            </w:r>
            <w:r w:rsidRPr="00E510DB">
              <w:rPr>
                <w:spacing w:val="-3"/>
              </w:rPr>
              <w:t>i</w:t>
            </w:r>
            <w:r w:rsidRPr="00E510DB">
              <w:rPr>
                <w:spacing w:val="-1"/>
              </w:rPr>
              <w:t>d</w:t>
            </w:r>
            <w:r w:rsidRPr="00E510DB">
              <w:t>e</w:t>
            </w:r>
            <w:r w:rsidRPr="00E510DB">
              <w:rPr>
                <w:spacing w:val="41"/>
              </w:rPr>
              <w:t xml:space="preserve"> </w:t>
            </w:r>
            <w:r w:rsidRPr="00E510DB">
              <w:rPr>
                <w:spacing w:val="1"/>
              </w:rPr>
              <w:t>L</w:t>
            </w:r>
            <w:r w:rsidRPr="00E510DB">
              <w:t>ia</w:t>
            </w:r>
            <w:r w:rsidRPr="00E510DB">
              <w:rPr>
                <w:spacing w:val="-1"/>
              </w:rPr>
              <w:t>b</w:t>
            </w:r>
            <w:r w:rsidRPr="00E510DB">
              <w:t>ilit</w:t>
            </w:r>
            <w:r w:rsidRPr="00E510DB">
              <w:rPr>
                <w:spacing w:val="-3"/>
              </w:rPr>
              <w:t>i</w:t>
            </w:r>
            <w:r w:rsidRPr="00E510DB">
              <w:rPr>
                <w:spacing w:val="1"/>
              </w:rPr>
              <w:t>e</w:t>
            </w:r>
            <w:r w:rsidRPr="00E510DB">
              <w:t xml:space="preserve">s     </w:t>
            </w:r>
            <w:r w:rsidRPr="00E510DB">
              <w:rPr>
                <w:spacing w:val="-1"/>
              </w:rPr>
              <w:t>d</w:t>
            </w:r>
            <w:r w:rsidRPr="00E510DB">
              <w:t xml:space="preserve">)  </w:t>
            </w:r>
            <w:r w:rsidRPr="00E510DB">
              <w:rPr>
                <w:spacing w:val="-1"/>
              </w:rPr>
              <w:t>N</w:t>
            </w:r>
            <w:r w:rsidRPr="00E510DB">
              <w:rPr>
                <w:spacing w:val="1"/>
              </w:rPr>
              <w:t>e</w:t>
            </w:r>
            <w:r w:rsidRPr="00E510DB">
              <w:t>t</w:t>
            </w:r>
            <w:r w:rsidRPr="00E510DB">
              <w:rPr>
                <w:spacing w:val="-7"/>
              </w:rPr>
              <w:t xml:space="preserve"> </w:t>
            </w:r>
            <w:r w:rsidRPr="00E510DB">
              <w:rPr>
                <w:spacing w:val="-2"/>
              </w:rPr>
              <w:t>W</w:t>
            </w:r>
            <w:r w:rsidRPr="00E510DB">
              <w:rPr>
                <w:spacing w:val="1"/>
              </w:rPr>
              <w:t>o</w:t>
            </w:r>
            <w:r w:rsidRPr="00E510DB">
              <w:t>rki</w:t>
            </w:r>
            <w:r w:rsidRPr="00E510DB">
              <w:rPr>
                <w:spacing w:val="-1"/>
              </w:rPr>
              <w:t>n</w:t>
            </w:r>
            <w:r w:rsidRPr="00E510DB">
              <w:t>g</w:t>
            </w:r>
            <w:r w:rsidRPr="00E510DB">
              <w:rPr>
                <w:spacing w:val="-5"/>
              </w:rPr>
              <w:t xml:space="preserve"> </w:t>
            </w:r>
            <w:r w:rsidRPr="00E510DB">
              <w:t>Ca</w:t>
            </w:r>
            <w:r w:rsidRPr="00E510DB">
              <w:rPr>
                <w:spacing w:val="-1"/>
              </w:rPr>
              <w:t>p</w:t>
            </w:r>
            <w:r w:rsidRPr="00E510DB">
              <w:t xml:space="preserve">ital      </w:t>
            </w:r>
            <w:r w:rsidRPr="00E510DB">
              <w:rPr>
                <w:spacing w:val="1"/>
              </w:rPr>
              <w:t>e</w:t>
            </w:r>
            <w:r w:rsidRPr="00E510DB">
              <w:t xml:space="preserve">) </w:t>
            </w:r>
            <w:r w:rsidRPr="00E510DB">
              <w:rPr>
                <w:spacing w:val="34"/>
              </w:rPr>
              <w:t xml:space="preserve"> </w:t>
            </w:r>
            <w:r w:rsidRPr="00E510DB">
              <w:rPr>
                <w:spacing w:val="-2"/>
              </w:rPr>
              <w:t>C</w:t>
            </w:r>
            <w:r w:rsidRPr="00E510DB">
              <w:rPr>
                <w:spacing w:val="-1"/>
              </w:rPr>
              <w:t>u</w:t>
            </w:r>
            <w:r w:rsidRPr="00E510DB">
              <w:t>rr</w:t>
            </w:r>
            <w:r w:rsidRPr="00E510DB">
              <w:rPr>
                <w:spacing w:val="1"/>
              </w:rPr>
              <w:t>e</w:t>
            </w:r>
            <w:r w:rsidRPr="00E510DB">
              <w:rPr>
                <w:spacing w:val="-1"/>
              </w:rPr>
              <w:t>n</w:t>
            </w:r>
            <w:r w:rsidRPr="00E510DB">
              <w:t>t</w:t>
            </w:r>
            <w:r w:rsidRPr="00E510DB">
              <w:rPr>
                <w:spacing w:val="-4"/>
              </w:rPr>
              <w:t xml:space="preserve"> </w:t>
            </w:r>
            <w:r w:rsidRPr="00E510DB">
              <w:t>Rat</w:t>
            </w:r>
            <w:r w:rsidRPr="00E510DB">
              <w:rPr>
                <w:spacing w:val="-3"/>
              </w:rPr>
              <w:t>i</w:t>
            </w:r>
            <w:r w:rsidRPr="00E510DB">
              <w:t xml:space="preserve">o   </w:t>
            </w:r>
            <w:r w:rsidRPr="00E510DB">
              <w:rPr>
                <w:w w:val="36"/>
              </w:rPr>
              <w:t xml:space="preserve"> </w:t>
            </w:r>
            <w:r w:rsidRPr="00E510DB">
              <w:rPr>
                <w:spacing w:val="-3"/>
              </w:rPr>
              <w:t>f</w:t>
            </w:r>
            <w:r w:rsidRPr="00E510DB">
              <w:t xml:space="preserve">) </w:t>
            </w:r>
            <w:r w:rsidRPr="00E510DB">
              <w:rPr>
                <w:spacing w:val="34"/>
              </w:rPr>
              <w:t xml:space="preserve"> </w:t>
            </w:r>
            <w:r w:rsidRPr="00E510DB">
              <w:t>Q</w:t>
            </w:r>
            <w:r w:rsidRPr="00E510DB">
              <w:rPr>
                <w:spacing w:val="-1"/>
              </w:rPr>
              <w:t>u</w:t>
            </w:r>
            <w:r w:rsidRPr="00E510DB">
              <w:t>ick</w:t>
            </w:r>
            <w:r w:rsidRPr="00E510DB">
              <w:rPr>
                <w:spacing w:val="-7"/>
              </w:rPr>
              <w:t xml:space="preserve"> </w:t>
            </w:r>
            <w:r w:rsidRPr="00E510DB">
              <w:t>Rat</w:t>
            </w:r>
            <w:r w:rsidRPr="00E510DB">
              <w:rPr>
                <w:spacing w:val="-3"/>
              </w:rPr>
              <w:t>i</w:t>
            </w:r>
            <w:r w:rsidRPr="00E510DB">
              <w:t>o</w:t>
            </w:r>
          </w:p>
        </w:tc>
        <w:tc>
          <w:tcPr>
            <w:tcW w:w="315" w:type="pct"/>
            <w:vAlign w:val="center"/>
          </w:tcPr>
          <w:p w14:paraId="582289B4" w14:textId="77777777" w:rsidR="00760F8B" w:rsidRPr="00E510DB" w:rsidRDefault="00760F8B" w:rsidP="00760F8B">
            <w:pPr>
              <w:contextualSpacing/>
            </w:pPr>
            <w:r w:rsidRPr="00E510DB">
              <w:t>CO4</w:t>
            </w:r>
          </w:p>
        </w:tc>
        <w:tc>
          <w:tcPr>
            <w:tcW w:w="252" w:type="pct"/>
            <w:vAlign w:val="center"/>
          </w:tcPr>
          <w:p w14:paraId="40099BD4" w14:textId="77777777" w:rsidR="00760F8B" w:rsidRPr="00E510DB" w:rsidRDefault="00760F8B" w:rsidP="00760F8B">
            <w:pPr>
              <w:contextualSpacing/>
            </w:pPr>
            <w:r w:rsidRPr="00E510DB">
              <w:t>A</w:t>
            </w:r>
          </w:p>
        </w:tc>
        <w:tc>
          <w:tcPr>
            <w:tcW w:w="542" w:type="pct"/>
            <w:vAlign w:val="center"/>
          </w:tcPr>
          <w:p w14:paraId="4BABDAE6" w14:textId="77777777" w:rsidR="00760F8B" w:rsidRPr="00E510DB" w:rsidRDefault="00760F8B" w:rsidP="00760F8B">
            <w:pPr>
              <w:contextualSpacing/>
              <w:jc w:val="center"/>
            </w:pPr>
            <w:r w:rsidRPr="00E510DB">
              <w:t>20</w:t>
            </w:r>
          </w:p>
        </w:tc>
      </w:tr>
      <w:tr w:rsidR="00760F8B" w:rsidRPr="00E510DB" w14:paraId="3ED0DFAC" w14:textId="77777777" w:rsidTr="00760F8B">
        <w:trPr>
          <w:trHeight w:val="77"/>
        </w:trPr>
        <w:tc>
          <w:tcPr>
            <w:tcW w:w="268" w:type="pct"/>
            <w:vAlign w:val="center"/>
          </w:tcPr>
          <w:p w14:paraId="703B567C" w14:textId="77777777" w:rsidR="00760F8B" w:rsidRPr="00E510DB" w:rsidRDefault="00760F8B" w:rsidP="00760F8B">
            <w:pPr>
              <w:contextualSpacing/>
              <w:jc w:val="center"/>
            </w:pPr>
          </w:p>
        </w:tc>
        <w:tc>
          <w:tcPr>
            <w:tcW w:w="186" w:type="pct"/>
            <w:vAlign w:val="center"/>
          </w:tcPr>
          <w:p w14:paraId="2F71B594" w14:textId="77777777" w:rsidR="00760F8B" w:rsidRPr="00E510DB" w:rsidRDefault="00760F8B" w:rsidP="00760F8B">
            <w:pPr>
              <w:contextualSpacing/>
            </w:pPr>
          </w:p>
        </w:tc>
        <w:tc>
          <w:tcPr>
            <w:tcW w:w="3437" w:type="pct"/>
            <w:vAlign w:val="bottom"/>
          </w:tcPr>
          <w:p w14:paraId="384FC336" w14:textId="77777777" w:rsidR="00760F8B" w:rsidRPr="00E510DB" w:rsidRDefault="00760F8B" w:rsidP="00760F8B">
            <w:pPr>
              <w:contextualSpacing/>
              <w:jc w:val="both"/>
              <w:rPr>
                <w:b/>
                <w:bCs/>
              </w:rPr>
            </w:pPr>
          </w:p>
        </w:tc>
        <w:tc>
          <w:tcPr>
            <w:tcW w:w="315" w:type="pct"/>
            <w:vAlign w:val="center"/>
          </w:tcPr>
          <w:p w14:paraId="6700BD4A" w14:textId="77777777" w:rsidR="00760F8B" w:rsidRPr="00E510DB" w:rsidRDefault="00760F8B" w:rsidP="00760F8B">
            <w:pPr>
              <w:contextualSpacing/>
            </w:pPr>
          </w:p>
        </w:tc>
        <w:tc>
          <w:tcPr>
            <w:tcW w:w="252" w:type="pct"/>
            <w:vAlign w:val="center"/>
          </w:tcPr>
          <w:p w14:paraId="226AB573" w14:textId="77777777" w:rsidR="00760F8B" w:rsidRPr="00E510DB" w:rsidRDefault="00760F8B" w:rsidP="00760F8B">
            <w:pPr>
              <w:contextualSpacing/>
            </w:pPr>
          </w:p>
        </w:tc>
        <w:tc>
          <w:tcPr>
            <w:tcW w:w="542" w:type="pct"/>
            <w:vAlign w:val="center"/>
          </w:tcPr>
          <w:p w14:paraId="72BFB007" w14:textId="77777777" w:rsidR="00760F8B" w:rsidRPr="00E510DB" w:rsidRDefault="00760F8B" w:rsidP="00760F8B">
            <w:pPr>
              <w:contextualSpacing/>
              <w:jc w:val="center"/>
            </w:pPr>
          </w:p>
        </w:tc>
      </w:tr>
      <w:tr w:rsidR="00760F8B" w:rsidRPr="00E510DB" w14:paraId="3A2832CE" w14:textId="77777777" w:rsidTr="00760F8B">
        <w:trPr>
          <w:trHeight w:val="394"/>
        </w:trPr>
        <w:tc>
          <w:tcPr>
            <w:tcW w:w="268" w:type="pct"/>
            <w:vAlign w:val="center"/>
          </w:tcPr>
          <w:p w14:paraId="6E21AF4F" w14:textId="77777777" w:rsidR="00760F8B" w:rsidRPr="00E510DB" w:rsidRDefault="00760F8B" w:rsidP="00760F8B">
            <w:pPr>
              <w:contextualSpacing/>
              <w:jc w:val="center"/>
            </w:pPr>
            <w:r w:rsidRPr="00E510DB">
              <w:t>7.</w:t>
            </w:r>
          </w:p>
        </w:tc>
        <w:tc>
          <w:tcPr>
            <w:tcW w:w="186" w:type="pct"/>
            <w:vAlign w:val="center"/>
          </w:tcPr>
          <w:p w14:paraId="1D4F6422" w14:textId="77777777" w:rsidR="00760F8B" w:rsidRPr="00E510DB" w:rsidRDefault="00760F8B" w:rsidP="00760F8B">
            <w:pPr>
              <w:contextualSpacing/>
            </w:pPr>
            <w:r w:rsidRPr="00E510DB">
              <w:t>a.</w:t>
            </w:r>
          </w:p>
        </w:tc>
        <w:tc>
          <w:tcPr>
            <w:tcW w:w="3437" w:type="pct"/>
            <w:vAlign w:val="bottom"/>
          </w:tcPr>
          <w:p w14:paraId="09C13EB4" w14:textId="77777777" w:rsidR="00760F8B" w:rsidRPr="00E510DB" w:rsidRDefault="00760F8B" w:rsidP="00760F8B">
            <w:pPr>
              <w:contextualSpacing/>
              <w:jc w:val="both"/>
            </w:pPr>
            <w:r w:rsidRPr="00E510DB">
              <w:t xml:space="preserve">Explain  the  various  methods of  Financial  Statement  Analysis  . </w:t>
            </w:r>
          </w:p>
        </w:tc>
        <w:tc>
          <w:tcPr>
            <w:tcW w:w="315" w:type="pct"/>
            <w:vAlign w:val="center"/>
          </w:tcPr>
          <w:p w14:paraId="558F2467" w14:textId="77777777" w:rsidR="00760F8B" w:rsidRPr="00E510DB" w:rsidRDefault="00760F8B" w:rsidP="00760F8B">
            <w:pPr>
              <w:contextualSpacing/>
            </w:pPr>
            <w:r w:rsidRPr="00E510DB">
              <w:t>CO3</w:t>
            </w:r>
          </w:p>
        </w:tc>
        <w:tc>
          <w:tcPr>
            <w:tcW w:w="252" w:type="pct"/>
            <w:vAlign w:val="center"/>
          </w:tcPr>
          <w:p w14:paraId="6F747947" w14:textId="77777777" w:rsidR="00760F8B" w:rsidRPr="00E510DB" w:rsidRDefault="00760F8B" w:rsidP="00760F8B">
            <w:pPr>
              <w:contextualSpacing/>
            </w:pPr>
            <w:r w:rsidRPr="00E510DB">
              <w:t>R</w:t>
            </w:r>
          </w:p>
        </w:tc>
        <w:tc>
          <w:tcPr>
            <w:tcW w:w="542" w:type="pct"/>
            <w:vAlign w:val="center"/>
          </w:tcPr>
          <w:p w14:paraId="625D8E47" w14:textId="77777777" w:rsidR="00760F8B" w:rsidRPr="00E510DB" w:rsidRDefault="00760F8B" w:rsidP="00760F8B">
            <w:pPr>
              <w:contextualSpacing/>
              <w:jc w:val="center"/>
            </w:pPr>
            <w:r w:rsidRPr="00E510DB">
              <w:t>10</w:t>
            </w:r>
          </w:p>
        </w:tc>
      </w:tr>
      <w:tr w:rsidR="00760F8B" w:rsidRPr="00E510DB" w14:paraId="280B1178" w14:textId="77777777" w:rsidTr="00760F8B">
        <w:trPr>
          <w:trHeight w:val="394"/>
        </w:trPr>
        <w:tc>
          <w:tcPr>
            <w:tcW w:w="268" w:type="pct"/>
            <w:vAlign w:val="center"/>
          </w:tcPr>
          <w:p w14:paraId="3331C9BA" w14:textId="77777777" w:rsidR="00760F8B" w:rsidRPr="00E510DB" w:rsidRDefault="00760F8B" w:rsidP="00760F8B">
            <w:pPr>
              <w:contextualSpacing/>
              <w:jc w:val="center"/>
            </w:pPr>
          </w:p>
        </w:tc>
        <w:tc>
          <w:tcPr>
            <w:tcW w:w="186" w:type="pct"/>
            <w:vAlign w:val="center"/>
          </w:tcPr>
          <w:p w14:paraId="1814A396" w14:textId="77777777" w:rsidR="00760F8B" w:rsidRPr="00E510DB" w:rsidRDefault="00760F8B" w:rsidP="00760F8B">
            <w:pPr>
              <w:contextualSpacing/>
            </w:pPr>
            <w:r w:rsidRPr="00E510DB">
              <w:t>b.</w:t>
            </w:r>
          </w:p>
        </w:tc>
        <w:tc>
          <w:tcPr>
            <w:tcW w:w="3437" w:type="pct"/>
            <w:vAlign w:val="bottom"/>
          </w:tcPr>
          <w:p w14:paraId="6AD4821D" w14:textId="77777777" w:rsidR="00760F8B" w:rsidRPr="00E510DB" w:rsidRDefault="00760F8B" w:rsidP="00760F8B">
            <w:pPr>
              <w:contextualSpacing/>
              <w:jc w:val="both"/>
            </w:pPr>
            <w:r w:rsidRPr="00E510DB">
              <w:t>Discuss with  suitable  examples,  Liquidity  ratios,  Solvency  Ratios and Turnover ratios</w:t>
            </w:r>
          </w:p>
        </w:tc>
        <w:tc>
          <w:tcPr>
            <w:tcW w:w="315" w:type="pct"/>
            <w:vAlign w:val="center"/>
          </w:tcPr>
          <w:p w14:paraId="75907D74" w14:textId="77777777" w:rsidR="00760F8B" w:rsidRPr="00E510DB" w:rsidRDefault="00760F8B" w:rsidP="00760F8B">
            <w:pPr>
              <w:contextualSpacing/>
            </w:pPr>
            <w:r w:rsidRPr="00E510DB">
              <w:t>CO3</w:t>
            </w:r>
          </w:p>
        </w:tc>
        <w:tc>
          <w:tcPr>
            <w:tcW w:w="252" w:type="pct"/>
            <w:vAlign w:val="center"/>
          </w:tcPr>
          <w:p w14:paraId="4329D323" w14:textId="77777777" w:rsidR="00760F8B" w:rsidRPr="00E510DB" w:rsidRDefault="00760F8B" w:rsidP="00760F8B">
            <w:pPr>
              <w:contextualSpacing/>
            </w:pPr>
            <w:r w:rsidRPr="00E510DB">
              <w:t>U</w:t>
            </w:r>
          </w:p>
        </w:tc>
        <w:tc>
          <w:tcPr>
            <w:tcW w:w="542" w:type="pct"/>
            <w:vAlign w:val="center"/>
          </w:tcPr>
          <w:p w14:paraId="3695B344" w14:textId="77777777" w:rsidR="00760F8B" w:rsidRPr="00E510DB" w:rsidRDefault="00760F8B" w:rsidP="00760F8B">
            <w:pPr>
              <w:contextualSpacing/>
              <w:jc w:val="center"/>
            </w:pPr>
            <w:r w:rsidRPr="00E510DB">
              <w:t>10</w:t>
            </w:r>
          </w:p>
        </w:tc>
      </w:tr>
      <w:tr w:rsidR="00760F8B" w:rsidRPr="00E510DB" w14:paraId="4AB2D5E2" w14:textId="77777777" w:rsidTr="00760F8B">
        <w:trPr>
          <w:trHeight w:val="394"/>
        </w:trPr>
        <w:tc>
          <w:tcPr>
            <w:tcW w:w="268" w:type="pct"/>
            <w:vAlign w:val="center"/>
          </w:tcPr>
          <w:p w14:paraId="4BA9F34C" w14:textId="77777777" w:rsidR="00760F8B" w:rsidRPr="00E510DB" w:rsidRDefault="00760F8B" w:rsidP="00760F8B">
            <w:pPr>
              <w:contextualSpacing/>
              <w:jc w:val="center"/>
            </w:pPr>
          </w:p>
        </w:tc>
        <w:tc>
          <w:tcPr>
            <w:tcW w:w="186" w:type="pct"/>
            <w:vAlign w:val="center"/>
          </w:tcPr>
          <w:p w14:paraId="51E7881E" w14:textId="77777777" w:rsidR="00760F8B" w:rsidRPr="00E510DB" w:rsidRDefault="00760F8B" w:rsidP="00760F8B">
            <w:pPr>
              <w:contextualSpacing/>
            </w:pPr>
          </w:p>
        </w:tc>
        <w:tc>
          <w:tcPr>
            <w:tcW w:w="3437" w:type="pct"/>
            <w:vAlign w:val="bottom"/>
          </w:tcPr>
          <w:p w14:paraId="3A5DDB1D" w14:textId="77777777" w:rsidR="00760F8B" w:rsidRPr="00E510DB" w:rsidRDefault="00760F8B" w:rsidP="00760F8B">
            <w:pPr>
              <w:contextualSpacing/>
              <w:jc w:val="center"/>
              <w:rPr>
                <w:b/>
                <w:bCs/>
              </w:rPr>
            </w:pPr>
            <w:r w:rsidRPr="00E510DB">
              <w:rPr>
                <w:b/>
                <w:bCs/>
              </w:rPr>
              <w:t>(OR)</w:t>
            </w:r>
          </w:p>
        </w:tc>
        <w:tc>
          <w:tcPr>
            <w:tcW w:w="315" w:type="pct"/>
            <w:vAlign w:val="center"/>
          </w:tcPr>
          <w:p w14:paraId="3DABB6CF" w14:textId="77777777" w:rsidR="00760F8B" w:rsidRPr="00E510DB" w:rsidRDefault="00760F8B" w:rsidP="00760F8B">
            <w:pPr>
              <w:contextualSpacing/>
            </w:pPr>
          </w:p>
        </w:tc>
        <w:tc>
          <w:tcPr>
            <w:tcW w:w="252" w:type="pct"/>
            <w:vAlign w:val="center"/>
          </w:tcPr>
          <w:p w14:paraId="7F9103C7" w14:textId="77777777" w:rsidR="00760F8B" w:rsidRPr="00E510DB" w:rsidRDefault="00760F8B" w:rsidP="00760F8B">
            <w:pPr>
              <w:contextualSpacing/>
            </w:pPr>
          </w:p>
        </w:tc>
        <w:tc>
          <w:tcPr>
            <w:tcW w:w="542" w:type="pct"/>
            <w:vAlign w:val="center"/>
          </w:tcPr>
          <w:p w14:paraId="794AEEAA" w14:textId="77777777" w:rsidR="00760F8B" w:rsidRPr="00E510DB" w:rsidRDefault="00760F8B" w:rsidP="00760F8B">
            <w:pPr>
              <w:contextualSpacing/>
              <w:jc w:val="center"/>
            </w:pPr>
          </w:p>
        </w:tc>
      </w:tr>
      <w:tr w:rsidR="00760F8B" w:rsidRPr="00E510DB" w14:paraId="05707581" w14:textId="77777777" w:rsidTr="00760F8B">
        <w:trPr>
          <w:trHeight w:val="394"/>
        </w:trPr>
        <w:tc>
          <w:tcPr>
            <w:tcW w:w="268" w:type="pct"/>
            <w:vAlign w:val="center"/>
          </w:tcPr>
          <w:p w14:paraId="49C42F1E" w14:textId="77777777" w:rsidR="00760F8B" w:rsidRPr="00E510DB" w:rsidRDefault="00760F8B" w:rsidP="00760F8B">
            <w:pPr>
              <w:contextualSpacing/>
              <w:jc w:val="center"/>
            </w:pPr>
            <w:r w:rsidRPr="00E510DB">
              <w:t>8.</w:t>
            </w:r>
          </w:p>
        </w:tc>
        <w:tc>
          <w:tcPr>
            <w:tcW w:w="186" w:type="pct"/>
            <w:vAlign w:val="center"/>
          </w:tcPr>
          <w:p w14:paraId="065080F2" w14:textId="77777777" w:rsidR="00760F8B" w:rsidRPr="00E510DB" w:rsidRDefault="00760F8B" w:rsidP="00760F8B">
            <w:pPr>
              <w:contextualSpacing/>
            </w:pPr>
          </w:p>
        </w:tc>
        <w:tc>
          <w:tcPr>
            <w:tcW w:w="3437" w:type="pct"/>
            <w:vAlign w:val="bottom"/>
          </w:tcPr>
          <w:p w14:paraId="596F7EBB" w14:textId="77777777" w:rsidR="00760F8B" w:rsidRPr="00E510DB" w:rsidRDefault="00760F8B" w:rsidP="00760F8B">
            <w:pPr>
              <w:contextualSpacing/>
              <w:jc w:val="both"/>
              <w:rPr>
                <w:b/>
                <w:bCs/>
              </w:rPr>
            </w:pPr>
            <w:r w:rsidRPr="00E510DB">
              <w:rPr>
                <w:color w:val="333333"/>
              </w:rPr>
              <w:t xml:space="preserve">India, like many countries moved to converge (adapt rather than fully adopt) to IFRS and the modified standards are called </w:t>
            </w:r>
            <w:r w:rsidRPr="00E510DB">
              <w:rPr>
                <w:b/>
                <w:color w:val="333333"/>
              </w:rPr>
              <w:t>IND AS</w:t>
            </w:r>
            <w:r w:rsidRPr="00E510DB">
              <w:rPr>
                <w:color w:val="333333"/>
              </w:rPr>
              <w:t>.  Discuss.</w:t>
            </w:r>
          </w:p>
        </w:tc>
        <w:tc>
          <w:tcPr>
            <w:tcW w:w="315" w:type="pct"/>
            <w:vAlign w:val="center"/>
          </w:tcPr>
          <w:p w14:paraId="255DBC54" w14:textId="77777777" w:rsidR="00760F8B" w:rsidRPr="00E510DB" w:rsidRDefault="00760F8B" w:rsidP="00760F8B">
            <w:pPr>
              <w:contextualSpacing/>
            </w:pPr>
            <w:r w:rsidRPr="00E510DB">
              <w:t>CO6</w:t>
            </w:r>
          </w:p>
        </w:tc>
        <w:tc>
          <w:tcPr>
            <w:tcW w:w="252" w:type="pct"/>
            <w:vAlign w:val="center"/>
          </w:tcPr>
          <w:p w14:paraId="180EA7AD" w14:textId="77777777" w:rsidR="00760F8B" w:rsidRPr="00E510DB" w:rsidRDefault="00760F8B" w:rsidP="00760F8B">
            <w:pPr>
              <w:contextualSpacing/>
            </w:pPr>
            <w:r w:rsidRPr="00E510DB">
              <w:t>U</w:t>
            </w:r>
          </w:p>
        </w:tc>
        <w:tc>
          <w:tcPr>
            <w:tcW w:w="542" w:type="pct"/>
            <w:vAlign w:val="center"/>
          </w:tcPr>
          <w:p w14:paraId="0543646E" w14:textId="77777777" w:rsidR="00760F8B" w:rsidRPr="00E510DB" w:rsidRDefault="00760F8B" w:rsidP="00760F8B">
            <w:pPr>
              <w:contextualSpacing/>
              <w:jc w:val="center"/>
            </w:pPr>
            <w:r w:rsidRPr="00E510DB">
              <w:t>20</w:t>
            </w:r>
          </w:p>
        </w:tc>
      </w:tr>
      <w:tr w:rsidR="00760F8B" w:rsidRPr="00E510DB" w14:paraId="07ED0714" w14:textId="77777777" w:rsidTr="00760F8B">
        <w:trPr>
          <w:trHeight w:val="292"/>
        </w:trPr>
        <w:tc>
          <w:tcPr>
            <w:tcW w:w="5000" w:type="pct"/>
            <w:gridSpan w:val="6"/>
            <w:vAlign w:val="center"/>
          </w:tcPr>
          <w:p w14:paraId="4658896A" w14:textId="77777777" w:rsidR="00760F8B" w:rsidRPr="00E510DB" w:rsidRDefault="00760F8B" w:rsidP="00760F8B">
            <w:pPr>
              <w:contextualSpacing/>
              <w:jc w:val="center"/>
              <w:rPr>
                <w:b/>
                <w:bCs/>
                <w:u w:val="single"/>
              </w:rPr>
            </w:pPr>
            <w:r w:rsidRPr="00E510DB">
              <w:rPr>
                <w:b/>
                <w:bCs/>
                <w:u w:val="single"/>
              </w:rPr>
              <w:t>PART – B (1 X 20 = 20 MARKS)</w:t>
            </w:r>
          </w:p>
          <w:p w14:paraId="4D9C8026" w14:textId="77777777" w:rsidR="00760F8B" w:rsidRPr="00E510DB" w:rsidRDefault="00760F8B" w:rsidP="00760F8B">
            <w:pPr>
              <w:contextualSpacing/>
              <w:jc w:val="center"/>
              <w:rPr>
                <w:b/>
                <w:bCs/>
              </w:rPr>
            </w:pPr>
            <w:r w:rsidRPr="00E510DB">
              <w:rPr>
                <w:b/>
                <w:bCs/>
              </w:rPr>
              <w:t>COMPULSORY QUESTION</w:t>
            </w:r>
          </w:p>
        </w:tc>
      </w:tr>
      <w:tr w:rsidR="00760F8B" w:rsidRPr="00E510DB" w14:paraId="036CF939" w14:textId="77777777" w:rsidTr="00760F8B">
        <w:trPr>
          <w:trHeight w:val="394"/>
        </w:trPr>
        <w:tc>
          <w:tcPr>
            <w:tcW w:w="268" w:type="pct"/>
            <w:vAlign w:val="center"/>
          </w:tcPr>
          <w:p w14:paraId="2B353281" w14:textId="77777777" w:rsidR="00760F8B" w:rsidRPr="00E510DB" w:rsidRDefault="00760F8B" w:rsidP="00760F8B">
            <w:pPr>
              <w:contextualSpacing/>
              <w:jc w:val="center"/>
            </w:pPr>
            <w:r w:rsidRPr="00E510DB">
              <w:t>9.</w:t>
            </w:r>
          </w:p>
        </w:tc>
        <w:tc>
          <w:tcPr>
            <w:tcW w:w="186" w:type="pct"/>
            <w:vAlign w:val="center"/>
          </w:tcPr>
          <w:p w14:paraId="32DF4718" w14:textId="77777777" w:rsidR="00760F8B" w:rsidRPr="00E510DB" w:rsidRDefault="00760F8B" w:rsidP="00760F8B">
            <w:pPr>
              <w:contextualSpacing/>
            </w:pPr>
            <w:r w:rsidRPr="00E510DB">
              <w:t>a.</w:t>
            </w:r>
          </w:p>
        </w:tc>
        <w:tc>
          <w:tcPr>
            <w:tcW w:w="3437" w:type="pct"/>
            <w:vAlign w:val="bottom"/>
          </w:tcPr>
          <w:p w14:paraId="3AB74174" w14:textId="77777777" w:rsidR="00760F8B" w:rsidRPr="00E510DB" w:rsidRDefault="00760F8B" w:rsidP="00760F8B">
            <w:pPr>
              <w:contextualSpacing/>
              <w:jc w:val="both"/>
            </w:pPr>
          </w:p>
          <w:p w14:paraId="2356E1E6" w14:textId="77777777" w:rsidR="00760F8B" w:rsidRPr="00E510DB" w:rsidRDefault="00760F8B" w:rsidP="00760F8B">
            <w:pPr>
              <w:contextualSpacing/>
              <w:jc w:val="both"/>
            </w:pPr>
            <w:r w:rsidRPr="00E510DB">
              <w:t xml:space="preserve"> Given  below  is a  trial  balance of  Indcaps  limited  as on 31.03.2021    </w:t>
            </w:r>
          </w:p>
          <w:p w14:paraId="5724F777"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b/>
            </w:r>
            <w:r w:rsidRPr="00E510DB">
              <w:tab/>
            </w:r>
            <w:r w:rsidRPr="00E510DB">
              <w:tab/>
            </w:r>
            <w:r w:rsidRPr="00E510DB">
              <w:tab/>
            </w:r>
            <w:r w:rsidRPr="00E510DB">
              <w:tab/>
              <w:t xml:space="preserve">          Amount              Amount</w:t>
            </w:r>
          </w:p>
          <w:p w14:paraId="403671F0"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p>
          <w:p w14:paraId="03BDD8A3"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Share  Capital</w:t>
            </w:r>
            <w:r w:rsidRPr="00E510DB">
              <w:tab/>
            </w:r>
            <w:r w:rsidRPr="00E510DB">
              <w:tab/>
            </w:r>
            <w:r w:rsidRPr="00E510DB">
              <w:tab/>
            </w:r>
            <w:r w:rsidRPr="00E510DB">
              <w:tab/>
            </w:r>
            <w:r w:rsidRPr="00E510DB">
              <w:tab/>
            </w:r>
            <w:r w:rsidRPr="00E510DB">
              <w:tab/>
            </w:r>
            <w:r w:rsidRPr="00E510DB">
              <w:tab/>
              <w:t>100000</w:t>
            </w:r>
          </w:p>
          <w:p w14:paraId="252C8D87"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 xml:space="preserve">Building </w:t>
            </w:r>
            <w:r w:rsidRPr="00E510DB">
              <w:tab/>
            </w:r>
            <w:r w:rsidRPr="00E510DB">
              <w:tab/>
            </w:r>
            <w:r w:rsidRPr="00E510DB">
              <w:tab/>
            </w:r>
            <w:r w:rsidRPr="00E510DB">
              <w:tab/>
            </w:r>
            <w:r w:rsidRPr="00E510DB">
              <w:tab/>
              <w:t>50000</w:t>
            </w:r>
          </w:p>
          <w:p w14:paraId="393E433E"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 xml:space="preserve">Rent and Rates  </w:t>
            </w:r>
            <w:r w:rsidRPr="00E510DB">
              <w:tab/>
            </w:r>
            <w:r w:rsidRPr="00E510DB">
              <w:tab/>
            </w:r>
            <w:r w:rsidRPr="00E510DB">
              <w:tab/>
            </w:r>
            <w:r w:rsidRPr="00E510DB">
              <w:tab/>
              <w:t xml:space="preserve">  3000</w:t>
            </w:r>
          </w:p>
          <w:p w14:paraId="24A67B24"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Furniture</w:t>
            </w:r>
            <w:r w:rsidRPr="00E510DB">
              <w:tab/>
            </w:r>
            <w:r w:rsidRPr="00E510DB">
              <w:tab/>
            </w:r>
            <w:r w:rsidRPr="00E510DB">
              <w:tab/>
            </w:r>
            <w:r w:rsidRPr="00E510DB">
              <w:tab/>
            </w:r>
            <w:r w:rsidRPr="00E510DB">
              <w:tab/>
              <w:t xml:space="preserve">  7500</w:t>
            </w:r>
          </w:p>
          <w:p w14:paraId="21CED0D9"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Motor Car</w:t>
            </w:r>
            <w:r w:rsidRPr="00E510DB">
              <w:tab/>
            </w:r>
            <w:r w:rsidRPr="00E510DB">
              <w:tab/>
            </w:r>
            <w:r w:rsidRPr="00E510DB">
              <w:tab/>
            </w:r>
            <w:r w:rsidRPr="00E510DB">
              <w:tab/>
            </w:r>
            <w:r w:rsidRPr="00E510DB">
              <w:tab/>
              <w:t>25000</w:t>
            </w:r>
          </w:p>
          <w:p w14:paraId="162ED439"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General  reserve</w:t>
            </w:r>
            <w:r w:rsidRPr="00E510DB">
              <w:tab/>
            </w:r>
            <w:r w:rsidRPr="00E510DB">
              <w:tab/>
            </w:r>
            <w:r w:rsidRPr="00E510DB">
              <w:tab/>
            </w:r>
            <w:r w:rsidRPr="00E510DB">
              <w:tab/>
            </w:r>
            <w:r w:rsidRPr="00E510DB">
              <w:tab/>
            </w:r>
            <w:r w:rsidRPr="00E510DB">
              <w:tab/>
              <w:t xml:space="preserve">    5000</w:t>
            </w:r>
          </w:p>
          <w:p w14:paraId="1D905BD0"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Debentures</w:t>
            </w:r>
            <w:r w:rsidRPr="00E510DB">
              <w:tab/>
            </w:r>
            <w:r w:rsidRPr="00E510DB">
              <w:tab/>
            </w:r>
            <w:r w:rsidRPr="00E510DB">
              <w:tab/>
            </w:r>
            <w:r w:rsidRPr="00E510DB">
              <w:tab/>
            </w:r>
            <w:r w:rsidRPr="00E510DB">
              <w:tab/>
            </w:r>
            <w:r w:rsidRPr="00E510DB">
              <w:tab/>
            </w:r>
            <w:r w:rsidRPr="00E510DB">
              <w:tab/>
              <w:t xml:space="preserve">    1000</w:t>
            </w:r>
          </w:p>
          <w:p w14:paraId="461EEA84"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lastRenderedPageBreak/>
              <w:t>Profit and loss  account</w:t>
            </w:r>
            <w:r w:rsidRPr="00E510DB">
              <w:tab/>
            </w:r>
            <w:r w:rsidRPr="00E510DB">
              <w:tab/>
            </w:r>
            <w:r w:rsidRPr="00E510DB">
              <w:tab/>
            </w:r>
            <w:r w:rsidRPr="00E510DB">
              <w:tab/>
            </w:r>
            <w:r w:rsidRPr="00E510DB">
              <w:tab/>
              <w:t xml:space="preserve">    9000</w:t>
            </w:r>
          </w:p>
          <w:p w14:paraId="2B17AD62"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Discount</w:t>
            </w:r>
            <w:r w:rsidRPr="00E510DB">
              <w:tab/>
            </w:r>
            <w:r w:rsidRPr="00E510DB">
              <w:tab/>
            </w:r>
            <w:r w:rsidRPr="00E510DB">
              <w:tab/>
            </w:r>
            <w:r w:rsidRPr="00E510DB">
              <w:tab/>
            </w:r>
            <w:r w:rsidRPr="00E510DB">
              <w:tab/>
              <w:t xml:space="preserve">    900</w:t>
            </w:r>
          </w:p>
          <w:p w14:paraId="466363DD"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Purchases  and  Sales</w:t>
            </w:r>
            <w:r w:rsidRPr="00E510DB">
              <w:tab/>
            </w:r>
            <w:r w:rsidRPr="00E510DB">
              <w:tab/>
            </w:r>
            <w:r w:rsidRPr="00E510DB">
              <w:tab/>
            </w:r>
            <w:r w:rsidRPr="00E510DB">
              <w:tab/>
              <w:t>75000</w:t>
            </w:r>
            <w:r w:rsidRPr="00E510DB">
              <w:tab/>
            </w:r>
            <w:r w:rsidRPr="00E510DB">
              <w:tab/>
              <w:t>100000</w:t>
            </w:r>
          </w:p>
          <w:p w14:paraId="6DFAF843"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Opening  stock</w:t>
            </w:r>
            <w:r w:rsidRPr="00E510DB">
              <w:tab/>
            </w:r>
            <w:r w:rsidRPr="00E510DB">
              <w:tab/>
            </w:r>
            <w:r w:rsidRPr="00E510DB">
              <w:tab/>
            </w:r>
            <w:r w:rsidRPr="00E510DB">
              <w:tab/>
              <w:t xml:space="preserve">   5000  </w:t>
            </w:r>
          </w:p>
          <w:p w14:paraId="50132085"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Administrative  expenses</w:t>
            </w:r>
            <w:r w:rsidRPr="00E510DB">
              <w:tab/>
            </w:r>
            <w:r w:rsidRPr="00E510DB">
              <w:tab/>
            </w:r>
            <w:r w:rsidRPr="00E510DB">
              <w:tab/>
              <w:t>12500</w:t>
            </w:r>
          </w:p>
          <w:p w14:paraId="08D363AA"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Interest on debentures</w:t>
            </w:r>
            <w:r w:rsidRPr="00E510DB">
              <w:tab/>
            </w:r>
            <w:r w:rsidRPr="00E510DB">
              <w:tab/>
              <w:t xml:space="preserve">               2500</w:t>
            </w:r>
          </w:p>
          <w:p w14:paraId="30A31FF7"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Salaries</w:t>
            </w:r>
            <w:r w:rsidRPr="00E510DB">
              <w:tab/>
            </w:r>
            <w:r w:rsidRPr="00E510DB">
              <w:tab/>
            </w:r>
            <w:r w:rsidRPr="00E510DB">
              <w:tab/>
            </w:r>
            <w:r w:rsidRPr="00E510DB">
              <w:tab/>
              <w:t xml:space="preserve">                2000</w:t>
            </w:r>
          </w:p>
          <w:p w14:paraId="7D0E0AD6"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Insurance</w:t>
            </w:r>
            <w:r w:rsidRPr="00E510DB">
              <w:tab/>
            </w:r>
            <w:r w:rsidRPr="00E510DB">
              <w:tab/>
            </w:r>
            <w:r w:rsidRPr="00E510DB">
              <w:tab/>
            </w:r>
            <w:r w:rsidRPr="00E510DB">
              <w:tab/>
              <w:t xml:space="preserve">                1000</w:t>
            </w:r>
          </w:p>
          <w:p w14:paraId="1EC2B838"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 xml:space="preserve">Commission   </w:t>
            </w:r>
            <w:r w:rsidRPr="00E510DB">
              <w:tab/>
            </w:r>
            <w:r w:rsidRPr="00E510DB">
              <w:tab/>
            </w:r>
            <w:r w:rsidRPr="00E510DB">
              <w:tab/>
            </w:r>
            <w:r w:rsidRPr="00E510DB">
              <w:tab/>
            </w:r>
            <w:r w:rsidRPr="00E510DB">
              <w:tab/>
              <w:t xml:space="preserve">  </w:t>
            </w:r>
            <w:r w:rsidRPr="00E510DB">
              <w:tab/>
            </w:r>
            <w:r w:rsidRPr="00E510DB">
              <w:tab/>
              <w:t xml:space="preserve">    7500</w:t>
            </w:r>
          </w:p>
          <w:p w14:paraId="2F21F537"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Debtors  and Creditors</w:t>
            </w:r>
            <w:r w:rsidRPr="00E510DB">
              <w:tab/>
            </w:r>
            <w:r w:rsidRPr="00E510DB">
              <w:tab/>
            </w:r>
            <w:r w:rsidRPr="00E510DB">
              <w:tab/>
              <w:t xml:space="preserve">   28100</w:t>
            </w:r>
            <w:r w:rsidRPr="00E510DB">
              <w:tab/>
              <w:t xml:space="preserve">  10000</w:t>
            </w:r>
          </w:p>
          <w:p w14:paraId="44C913A6"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Cash</w:t>
            </w:r>
            <w:r w:rsidRPr="00E510DB">
              <w:tab/>
            </w:r>
            <w:r w:rsidRPr="00E510DB">
              <w:tab/>
            </w:r>
            <w:r w:rsidRPr="00E510DB">
              <w:tab/>
            </w:r>
            <w:r w:rsidRPr="00E510DB">
              <w:tab/>
            </w:r>
            <w:r w:rsidRPr="00E510DB">
              <w:tab/>
            </w:r>
            <w:r w:rsidRPr="00E510DB">
              <w:tab/>
              <w:t xml:space="preserve">  20000</w:t>
            </w:r>
            <w:r w:rsidRPr="00E510DB">
              <w:tab/>
            </w:r>
          </w:p>
          <w:p w14:paraId="7103AAE2"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b/>
            </w:r>
            <w:r w:rsidRPr="00E510DB">
              <w:tab/>
            </w:r>
            <w:r w:rsidRPr="00E510DB">
              <w:tab/>
            </w:r>
            <w:r w:rsidRPr="00E510DB">
              <w:tab/>
            </w:r>
            <w:r w:rsidRPr="00E510DB">
              <w:tab/>
            </w:r>
            <w:r w:rsidRPr="00E510DB">
              <w:tab/>
              <w:t>-----------</w:t>
            </w:r>
            <w:r w:rsidRPr="00E510DB">
              <w:tab/>
              <w:t>----------</w:t>
            </w:r>
          </w:p>
          <w:p w14:paraId="34BF894D"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b/>
            </w:r>
            <w:r w:rsidRPr="00E510DB">
              <w:tab/>
            </w:r>
            <w:r w:rsidRPr="00E510DB">
              <w:tab/>
            </w:r>
            <w:r w:rsidRPr="00E510DB">
              <w:tab/>
            </w:r>
            <w:r w:rsidRPr="00E510DB">
              <w:tab/>
            </w:r>
            <w:r w:rsidRPr="00E510DB">
              <w:tab/>
              <w:t>232500</w:t>
            </w:r>
            <w:r w:rsidRPr="00E510DB">
              <w:tab/>
              <w:t>232500</w:t>
            </w:r>
          </w:p>
          <w:p w14:paraId="330329B6"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b/>
            </w:r>
            <w:r w:rsidRPr="00E510DB">
              <w:tab/>
            </w:r>
            <w:r w:rsidRPr="00E510DB">
              <w:tab/>
            </w:r>
            <w:r w:rsidRPr="00E510DB">
              <w:tab/>
            </w:r>
            <w:r w:rsidRPr="00E510DB">
              <w:tab/>
              <w:t xml:space="preserve">              =======       =======</w:t>
            </w:r>
          </w:p>
          <w:p w14:paraId="1B6403AF"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Adjustments:</w:t>
            </w:r>
          </w:p>
          <w:p w14:paraId="66EE1EDF"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1.</w:t>
            </w:r>
            <w:r w:rsidRPr="00E510DB">
              <w:tab/>
              <w:t>Closing  stock  was  valued  as  on 31.03.21  Rs. 120000</w:t>
            </w:r>
            <w:r w:rsidRPr="00E510DB">
              <w:tab/>
            </w:r>
          </w:p>
          <w:p w14:paraId="58234A18"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2.</w:t>
            </w:r>
            <w:r w:rsidRPr="00E510DB">
              <w:tab/>
              <w:t>Outstanding  Rent  amounted  to    Rs. 1000</w:t>
            </w:r>
          </w:p>
          <w:p w14:paraId="5CDE68F0"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3.</w:t>
            </w:r>
            <w:r w:rsidRPr="00E510DB">
              <w:tab/>
              <w:t>Depreciate  Furniture  at  10 %.</w:t>
            </w:r>
          </w:p>
          <w:p w14:paraId="5B6CA071"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p>
          <w:p w14:paraId="71540669" w14:textId="77777777" w:rsidR="00760F8B" w:rsidRPr="00E510DB" w:rsidRDefault="00760F8B" w:rsidP="00760F8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pPr>
            <w:r w:rsidRPr="00E510DB">
              <w:tab/>
              <w:t>You  are  required to prepare   Revenue  account   and  Balance  sheet  as  on 31.03.2021.</w:t>
            </w:r>
          </w:p>
          <w:p w14:paraId="3F86D18C" w14:textId="77777777" w:rsidR="00760F8B" w:rsidRPr="00E510DB" w:rsidRDefault="00760F8B" w:rsidP="00760F8B">
            <w:pPr>
              <w:contextualSpacing/>
              <w:jc w:val="both"/>
            </w:pPr>
          </w:p>
        </w:tc>
        <w:tc>
          <w:tcPr>
            <w:tcW w:w="315" w:type="pct"/>
            <w:vAlign w:val="center"/>
          </w:tcPr>
          <w:p w14:paraId="3221B4D0" w14:textId="77777777" w:rsidR="00760F8B" w:rsidRPr="00E510DB" w:rsidRDefault="00760F8B" w:rsidP="00760F8B">
            <w:pPr>
              <w:contextualSpacing/>
            </w:pPr>
            <w:r w:rsidRPr="00E510DB">
              <w:lastRenderedPageBreak/>
              <w:t>CO5</w:t>
            </w:r>
          </w:p>
        </w:tc>
        <w:tc>
          <w:tcPr>
            <w:tcW w:w="252" w:type="pct"/>
            <w:vAlign w:val="center"/>
          </w:tcPr>
          <w:p w14:paraId="522257F1" w14:textId="77777777" w:rsidR="00760F8B" w:rsidRPr="00E510DB" w:rsidRDefault="00760F8B" w:rsidP="00760F8B">
            <w:pPr>
              <w:contextualSpacing/>
            </w:pPr>
            <w:r w:rsidRPr="00E510DB">
              <w:t>An</w:t>
            </w:r>
          </w:p>
        </w:tc>
        <w:tc>
          <w:tcPr>
            <w:tcW w:w="542" w:type="pct"/>
            <w:vAlign w:val="center"/>
          </w:tcPr>
          <w:p w14:paraId="0A94A43A" w14:textId="77777777" w:rsidR="00760F8B" w:rsidRPr="00E510DB" w:rsidRDefault="00760F8B" w:rsidP="00760F8B">
            <w:pPr>
              <w:contextualSpacing/>
              <w:jc w:val="center"/>
            </w:pPr>
            <w:r w:rsidRPr="00E510DB">
              <w:t>20</w:t>
            </w:r>
          </w:p>
        </w:tc>
      </w:tr>
    </w:tbl>
    <w:p w14:paraId="06A1C35F" w14:textId="77777777" w:rsidR="00760F8B" w:rsidRPr="00E510DB" w:rsidRDefault="00760F8B" w:rsidP="00760F8B">
      <w:pPr>
        <w:contextualSpacing/>
      </w:pPr>
      <w:r w:rsidRPr="00E510DB">
        <w:rPr>
          <w:b/>
          <w:bCs/>
        </w:rPr>
        <w:lastRenderedPageBreak/>
        <w:t>CO</w:t>
      </w:r>
      <w:r w:rsidRPr="00E510DB">
        <w:t xml:space="preserve"> – COURSE OUTCOME</w:t>
      </w:r>
      <w:r w:rsidRPr="00E510DB">
        <w:tab/>
      </w:r>
      <w:r w:rsidRPr="00E510DB">
        <w:tab/>
      </w:r>
      <w:r w:rsidRPr="00E510DB">
        <w:tab/>
      </w:r>
      <w:r w:rsidRPr="00E510DB">
        <w:tab/>
      </w:r>
      <w:r w:rsidRPr="00E510DB">
        <w:tab/>
      </w:r>
      <w:r w:rsidRPr="00E510DB">
        <w:rPr>
          <w:b/>
          <w:bCs/>
        </w:rPr>
        <w:t>BL</w:t>
      </w:r>
      <w:r w:rsidRPr="00E510DB">
        <w:t xml:space="preserve"> – BLOOM’S LEVEL</w:t>
      </w:r>
    </w:p>
    <w:tbl>
      <w:tblPr>
        <w:tblStyle w:val="TableGrid"/>
        <w:tblW w:w="10697" w:type="dxa"/>
        <w:tblInd w:w="-289" w:type="dxa"/>
        <w:tblLook w:val="04A0" w:firstRow="1" w:lastRow="0" w:firstColumn="1" w:lastColumn="0" w:noHBand="0" w:noVBand="1"/>
      </w:tblPr>
      <w:tblGrid>
        <w:gridCol w:w="935"/>
        <w:gridCol w:w="9762"/>
      </w:tblGrid>
      <w:tr w:rsidR="00760F8B" w:rsidRPr="00E510DB" w14:paraId="77731F50" w14:textId="77777777" w:rsidTr="00760F8B">
        <w:trPr>
          <w:trHeight w:val="277"/>
        </w:trPr>
        <w:tc>
          <w:tcPr>
            <w:tcW w:w="935" w:type="dxa"/>
          </w:tcPr>
          <w:p w14:paraId="06D0C7D1" w14:textId="77777777" w:rsidR="00760F8B" w:rsidRPr="00E510DB" w:rsidRDefault="00760F8B" w:rsidP="00760F8B">
            <w:pPr>
              <w:contextualSpacing/>
            </w:pPr>
          </w:p>
        </w:tc>
        <w:tc>
          <w:tcPr>
            <w:tcW w:w="9762" w:type="dxa"/>
          </w:tcPr>
          <w:p w14:paraId="128E482A" w14:textId="77777777" w:rsidR="00760F8B" w:rsidRPr="00E510DB" w:rsidRDefault="00760F8B" w:rsidP="00760F8B">
            <w:pPr>
              <w:contextualSpacing/>
              <w:jc w:val="center"/>
              <w:rPr>
                <w:b/>
              </w:rPr>
            </w:pPr>
            <w:r w:rsidRPr="00E510DB">
              <w:rPr>
                <w:b/>
              </w:rPr>
              <w:t>COURSE OUTCOMES</w:t>
            </w:r>
          </w:p>
        </w:tc>
      </w:tr>
      <w:tr w:rsidR="00760F8B" w:rsidRPr="00E510DB" w14:paraId="1823B912" w14:textId="77777777" w:rsidTr="00760F8B">
        <w:trPr>
          <w:trHeight w:val="277"/>
        </w:trPr>
        <w:tc>
          <w:tcPr>
            <w:tcW w:w="935" w:type="dxa"/>
          </w:tcPr>
          <w:p w14:paraId="168538C6" w14:textId="77777777" w:rsidR="00760F8B" w:rsidRPr="00E510DB" w:rsidRDefault="00760F8B" w:rsidP="00760F8B">
            <w:pPr>
              <w:contextualSpacing/>
            </w:pPr>
            <w:r w:rsidRPr="00E510DB">
              <w:t>CO1</w:t>
            </w:r>
          </w:p>
        </w:tc>
        <w:tc>
          <w:tcPr>
            <w:tcW w:w="9762" w:type="dxa"/>
          </w:tcPr>
          <w:p w14:paraId="0FDFCF63" w14:textId="77777777" w:rsidR="00760F8B" w:rsidRPr="00E510DB" w:rsidRDefault="00760F8B" w:rsidP="00760F8B">
            <w:pPr>
              <w:contextualSpacing/>
              <w:jc w:val="both"/>
            </w:pPr>
            <w:r w:rsidRPr="00E510DB">
              <w:t>Remember the significance of management accounting concepts and Principles.</w:t>
            </w:r>
          </w:p>
        </w:tc>
      </w:tr>
      <w:tr w:rsidR="00760F8B" w:rsidRPr="00E510DB" w14:paraId="42D118AF" w14:textId="77777777" w:rsidTr="00760F8B">
        <w:trPr>
          <w:trHeight w:val="277"/>
        </w:trPr>
        <w:tc>
          <w:tcPr>
            <w:tcW w:w="935" w:type="dxa"/>
          </w:tcPr>
          <w:p w14:paraId="2D7FB28B" w14:textId="77777777" w:rsidR="00760F8B" w:rsidRPr="00E510DB" w:rsidRDefault="00760F8B" w:rsidP="00760F8B">
            <w:pPr>
              <w:contextualSpacing/>
            </w:pPr>
            <w:r w:rsidRPr="00E510DB">
              <w:t>CO2</w:t>
            </w:r>
          </w:p>
        </w:tc>
        <w:tc>
          <w:tcPr>
            <w:tcW w:w="9762" w:type="dxa"/>
          </w:tcPr>
          <w:p w14:paraId="16F15185" w14:textId="77777777" w:rsidR="00760F8B" w:rsidRPr="00E510DB" w:rsidRDefault="00760F8B" w:rsidP="00760F8B">
            <w:pPr>
              <w:contextualSpacing/>
              <w:jc w:val="both"/>
            </w:pPr>
            <w:r w:rsidRPr="00E510DB">
              <w:t>Develop an Understanding on the basics of the principles and techniques of accounting.</w:t>
            </w:r>
          </w:p>
        </w:tc>
      </w:tr>
      <w:tr w:rsidR="00760F8B" w:rsidRPr="00E510DB" w14:paraId="607B7854" w14:textId="77777777" w:rsidTr="00760F8B">
        <w:trPr>
          <w:trHeight w:val="277"/>
        </w:trPr>
        <w:tc>
          <w:tcPr>
            <w:tcW w:w="935" w:type="dxa"/>
          </w:tcPr>
          <w:p w14:paraId="6AACC258" w14:textId="77777777" w:rsidR="00760F8B" w:rsidRPr="00E510DB" w:rsidRDefault="00760F8B" w:rsidP="00760F8B">
            <w:pPr>
              <w:contextualSpacing/>
            </w:pPr>
            <w:r w:rsidRPr="00E510DB">
              <w:t>CO3</w:t>
            </w:r>
          </w:p>
        </w:tc>
        <w:tc>
          <w:tcPr>
            <w:tcW w:w="9762" w:type="dxa"/>
          </w:tcPr>
          <w:p w14:paraId="00A8A2D5" w14:textId="77777777" w:rsidR="00760F8B" w:rsidRPr="00E510DB" w:rsidRDefault="00760F8B" w:rsidP="00760F8B">
            <w:pPr>
              <w:contextualSpacing/>
              <w:jc w:val="both"/>
            </w:pPr>
            <w:r w:rsidRPr="00E510DB">
              <w:t>Apply ratio analysis on the financial statements and interpret the results to know the performance of the company.</w:t>
            </w:r>
          </w:p>
        </w:tc>
      </w:tr>
      <w:tr w:rsidR="00760F8B" w:rsidRPr="00E510DB" w14:paraId="7A244ABE" w14:textId="77777777" w:rsidTr="00760F8B">
        <w:trPr>
          <w:trHeight w:val="277"/>
        </w:trPr>
        <w:tc>
          <w:tcPr>
            <w:tcW w:w="935" w:type="dxa"/>
          </w:tcPr>
          <w:p w14:paraId="7BC41C22" w14:textId="77777777" w:rsidR="00760F8B" w:rsidRPr="00E510DB" w:rsidRDefault="00760F8B" w:rsidP="00760F8B">
            <w:pPr>
              <w:contextualSpacing/>
            </w:pPr>
            <w:r w:rsidRPr="00E510DB">
              <w:t>CO4</w:t>
            </w:r>
          </w:p>
        </w:tc>
        <w:tc>
          <w:tcPr>
            <w:tcW w:w="9762" w:type="dxa"/>
          </w:tcPr>
          <w:p w14:paraId="2D78460E" w14:textId="77777777" w:rsidR="00760F8B" w:rsidRPr="00E510DB" w:rsidRDefault="00760F8B" w:rsidP="00760F8B">
            <w:pPr>
              <w:contextualSpacing/>
              <w:jc w:val="both"/>
            </w:pPr>
            <w:r w:rsidRPr="00E510DB">
              <w:t>Analyze the Cash flows from operating, financing, and investing activities recorded in the reports of the company.</w:t>
            </w:r>
          </w:p>
        </w:tc>
      </w:tr>
      <w:tr w:rsidR="00760F8B" w:rsidRPr="00E510DB" w14:paraId="53BC4BF3" w14:textId="77777777" w:rsidTr="00760F8B">
        <w:trPr>
          <w:trHeight w:val="277"/>
        </w:trPr>
        <w:tc>
          <w:tcPr>
            <w:tcW w:w="935" w:type="dxa"/>
          </w:tcPr>
          <w:p w14:paraId="5D545C0C" w14:textId="77777777" w:rsidR="00760F8B" w:rsidRPr="00E510DB" w:rsidRDefault="00760F8B" w:rsidP="00760F8B">
            <w:pPr>
              <w:contextualSpacing/>
            </w:pPr>
            <w:r w:rsidRPr="00E510DB">
              <w:t>CO5</w:t>
            </w:r>
          </w:p>
        </w:tc>
        <w:tc>
          <w:tcPr>
            <w:tcW w:w="9762" w:type="dxa"/>
          </w:tcPr>
          <w:p w14:paraId="085C3079" w14:textId="77777777" w:rsidR="00760F8B" w:rsidRPr="00E510DB" w:rsidRDefault="00760F8B" w:rsidP="00760F8B">
            <w:pPr>
              <w:contextualSpacing/>
              <w:jc w:val="both"/>
            </w:pPr>
            <w:r w:rsidRPr="00E510DB">
              <w:t>Evaluate Business or Product or a Unit by means of break-even point, Marginal Costing, and budgetary Control techniques.</w:t>
            </w:r>
          </w:p>
        </w:tc>
      </w:tr>
      <w:tr w:rsidR="00760F8B" w:rsidRPr="00E510DB" w14:paraId="1C859069" w14:textId="77777777" w:rsidTr="00760F8B">
        <w:trPr>
          <w:trHeight w:val="277"/>
        </w:trPr>
        <w:tc>
          <w:tcPr>
            <w:tcW w:w="935" w:type="dxa"/>
          </w:tcPr>
          <w:p w14:paraId="79BA99BE" w14:textId="77777777" w:rsidR="00760F8B" w:rsidRPr="00E510DB" w:rsidRDefault="00760F8B" w:rsidP="00760F8B">
            <w:pPr>
              <w:contextualSpacing/>
            </w:pPr>
            <w:r w:rsidRPr="00E510DB">
              <w:t>CO6</w:t>
            </w:r>
          </w:p>
        </w:tc>
        <w:tc>
          <w:tcPr>
            <w:tcW w:w="9762" w:type="dxa"/>
          </w:tcPr>
          <w:p w14:paraId="06A90085" w14:textId="77777777" w:rsidR="00760F8B" w:rsidRPr="00E510DB" w:rsidRDefault="00760F8B" w:rsidP="00760F8B">
            <w:pPr>
              <w:contextualSpacing/>
              <w:jc w:val="both"/>
            </w:pPr>
            <w:r w:rsidRPr="00E510DB">
              <w:t xml:space="preserve">Create the Vertical and Horizontal Model of Income Statements and Balance Sheet as INDAS/IFRS Format </w:t>
            </w:r>
          </w:p>
        </w:tc>
      </w:tr>
    </w:tbl>
    <w:p w14:paraId="4B01D86C" w14:textId="77777777" w:rsidR="00760F8B" w:rsidRPr="00E510DB"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E510DB" w14:paraId="2C584D86" w14:textId="77777777" w:rsidTr="00760F8B">
        <w:trPr>
          <w:jc w:val="center"/>
        </w:trPr>
        <w:tc>
          <w:tcPr>
            <w:tcW w:w="10632" w:type="dxa"/>
            <w:gridSpan w:val="8"/>
          </w:tcPr>
          <w:p w14:paraId="20D87DA1" w14:textId="77777777" w:rsidR="00760F8B" w:rsidRPr="00E510DB" w:rsidRDefault="00760F8B" w:rsidP="00760F8B">
            <w:pPr>
              <w:contextualSpacing/>
              <w:jc w:val="center"/>
              <w:rPr>
                <w:b/>
              </w:rPr>
            </w:pPr>
            <w:r w:rsidRPr="00E510DB">
              <w:rPr>
                <w:b/>
              </w:rPr>
              <w:t>Assessment Pattern as per Bloom’s Taxonomy</w:t>
            </w:r>
          </w:p>
        </w:tc>
      </w:tr>
      <w:tr w:rsidR="00760F8B" w:rsidRPr="00E510DB" w14:paraId="05062639" w14:textId="77777777" w:rsidTr="00760F8B">
        <w:trPr>
          <w:jc w:val="center"/>
        </w:trPr>
        <w:tc>
          <w:tcPr>
            <w:tcW w:w="1843" w:type="dxa"/>
          </w:tcPr>
          <w:p w14:paraId="52A2E4D2" w14:textId="77777777" w:rsidR="00760F8B" w:rsidRPr="00E510DB" w:rsidRDefault="00760F8B" w:rsidP="00760F8B">
            <w:pPr>
              <w:contextualSpacing/>
              <w:jc w:val="center"/>
              <w:rPr>
                <w:b/>
                <w:bCs/>
              </w:rPr>
            </w:pPr>
            <w:r w:rsidRPr="00E510DB">
              <w:rPr>
                <w:b/>
                <w:bCs/>
              </w:rPr>
              <w:t>CO / P</w:t>
            </w:r>
          </w:p>
        </w:tc>
        <w:tc>
          <w:tcPr>
            <w:tcW w:w="1134" w:type="dxa"/>
          </w:tcPr>
          <w:p w14:paraId="4E312FA5" w14:textId="77777777" w:rsidR="00760F8B" w:rsidRPr="00E510DB" w:rsidRDefault="00760F8B" w:rsidP="00760F8B">
            <w:pPr>
              <w:contextualSpacing/>
              <w:jc w:val="center"/>
              <w:rPr>
                <w:b/>
              </w:rPr>
            </w:pPr>
            <w:r w:rsidRPr="00E510DB">
              <w:rPr>
                <w:b/>
              </w:rPr>
              <w:t>R</w:t>
            </w:r>
          </w:p>
        </w:tc>
        <w:tc>
          <w:tcPr>
            <w:tcW w:w="1418" w:type="dxa"/>
          </w:tcPr>
          <w:p w14:paraId="4FFDA13C" w14:textId="77777777" w:rsidR="00760F8B" w:rsidRPr="00E510DB" w:rsidRDefault="00760F8B" w:rsidP="00760F8B">
            <w:pPr>
              <w:contextualSpacing/>
              <w:jc w:val="center"/>
              <w:rPr>
                <w:b/>
              </w:rPr>
            </w:pPr>
            <w:r w:rsidRPr="00E510DB">
              <w:rPr>
                <w:b/>
              </w:rPr>
              <w:t>U</w:t>
            </w:r>
          </w:p>
        </w:tc>
        <w:tc>
          <w:tcPr>
            <w:tcW w:w="992" w:type="dxa"/>
          </w:tcPr>
          <w:p w14:paraId="501F61E6" w14:textId="77777777" w:rsidR="00760F8B" w:rsidRPr="00E510DB" w:rsidRDefault="00760F8B" w:rsidP="00760F8B">
            <w:pPr>
              <w:contextualSpacing/>
              <w:jc w:val="center"/>
              <w:rPr>
                <w:b/>
              </w:rPr>
            </w:pPr>
            <w:r w:rsidRPr="00E510DB">
              <w:rPr>
                <w:b/>
              </w:rPr>
              <w:t>A</w:t>
            </w:r>
          </w:p>
        </w:tc>
        <w:tc>
          <w:tcPr>
            <w:tcW w:w="1276" w:type="dxa"/>
          </w:tcPr>
          <w:p w14:paraId="5EFB8BFF" w14:textId="77777777" w:rsidR="00760F8B" w:rsidRPr="00E510DB" w:rsidRDefault="00760F8B" w:rsidP="00760F8B">
            <w:pPr>
              <w:contextualSpacing/>
              <w:jc w:val="center"/>
              <w:rPr>
                <w:b/>
              </w:rPr>
            </w:pPr>
            <w:r w:rsidRPr="00E510DB">
              <w:rPr>
                <w:b/>
              </w:rPr>
              <w:t>An</w:t>
            </w:r>
          </w:p>
        </w:tc>
        <w:tc>
          <w:tcPr>
            <w:tcW w:w="992" w:type="dxa"/>
          </w:tcPr>
          <w:p w14:paraId="73368E80" w14:textId="77777777" w:rsidR="00760F8B" w:rsidRPr="00E510DB" w:rsidRDefault="00760F8B" w:rsidP="00760F8B">
            <w:pPr>
              <w:contextualSpacing/>
              <w:jc w:val="center"/>
              <w:rPr>
                <w:b/>
              </w:rPr>
            </w:pPr>
            <w:r w:rsidRPr="00E510DB">
              <w:rPr>
                <w:b/>
              </w:rPr>
              <w:t>E</w:t>
            </w:r>
          </w:p>
        </w:tc>
        <w:tc>
          <w:tcPr>
            <w:tcW w:w="871" w:type="dxa"/>
          </w:tcPr>
          <w:p w14:paraId="0F05AEAD" w14:textId="77777777" w:rsidR="00760F8B" w:rsidRPr="00E510DB" w:rsidRDefault="00760F8B" w:rsidP="00760F8B">
            <w:pPr>
              <w:contextualSpacing/>
              <w:jc w:val="center"/>
              <w:rPr>
                <w:b/>
              </w:rPr>
            </w:pPr>
            <w:r w:rsidRPr="00E510DB">
              <w:rPr>
                <w:b/>
              </w:rPr>
              <w:t>C</w:t>
            </w:r>
          </w:p>
        </w:tc>
        <w:tc>
          <w:tcPr>
            <w:tcW w:w="2106" w:type="dxa"/>
          </w:tcPr>
          <w:p w14:paraId="680AE528" w14:textId="77777777" w:rsidR="00760F8B" w:rsidRPr="00E510DB" w:rsidRDefault="00760F8B" w:rsidP="00760F8B">
            <w:pPr>
              <w:contextualSpacing/>
              <w:jc w:val="center"/>
              <w:rPr>
                <w:b/>
              </w:rPr>
            </w:pPr>
            <w:r w:rsidRPr="00E510DB">
              <w:rPr>
                <w:b/>
              </w:rPr>
              <w:t>Total</w:t>
            </w:r>
          </w:p>
        </w:tc>
      </w:tr>
      <w:tr w:rsidR="00760F8B" w:rsidRPr="00E510DB" w14:paraId="02EB1615" w14:textId="77777777" w:rsidTr="00760F8B">
        <w:trPr>
          <w:jc w:val="center"/>
        </w:trPr>
        <w:tc>
          <w:tcPr>
            <w:tcW w:w="1843" w:type="dxa"/>
          </w:tcPr>
          <w:p w14:paraId="57F50164" w14:textId="77777777" w:rsidR="00760F8B" w:rsidRPr="00E510DB" w:rsidRDefault="00760F8B" w:rsidP="00760F8B">
            <w:pPr>
              <w:contextualSpacing/>
              <w:jc w:val="center"/>
            </w:pPr>
            <w:r w:rsidRPr="00E510DB">
              <w:t>CO1</w:t>
            </w:r>
          </w:p>
        </w:tc>
        <w:tc>
          <w:tcPr>
            <w:tcW w:w="1134" w:type="dxa"/>
          </w:tcPr>
          <w:p w14:paraId="6D434B5E" w14:textId="77777777" w:rsidR="00760F8B" w:rsidRPr="00E510DB" w:rsidRDefault="00760F8B" w:rsidP="00760F8B">
            <w:pPr>
              <w:contextualSpacing/>
              <w:jc w:val="center"/>
            </w:pPr>
            <w:r w:rsidRPr="00E510DB">
              <w:t>30</w:t>
            </w:r>
          </w:p>
        </w:tc>
        <w:tc>
          <w:tcPr>
            <w:tcW w:w="1418" w:type="dxa"/>
          </w:tcPr>
          <w:p w14:paraId="49AF4085" w14:textId="77777777" w:rsidR="00760F8B" w:rsidRPr="00E510DB" w:rsidRDefault="00760F8B" w:rsidP="00760F8B">
            <w:pPr>
              <w:contextualSpacing/>
              <w:jc w:val="center"/>
            </w:pPr>
            <w:r w:rsidRPr="00E510DB">
              <w:t>10</w:t>
            </w:r>
          </w:p>
        </w:tc>
        <w:tc>
          <w:tcPr>
            <w:tcW w:w="992" w:type="dxa"/>
          </w:tcPr>
          <w:p w14:paraId="634B1365" w14:textId="77777777" w:rsidR="00760F8B" w:rsidRPr="00E510DB" w:rsidRDefault="00760F8B" w:rsidP="00760F8B">
            <w:pPr>
              <w:contextualSpacing/>
              <w:jc w:val="center"/>
            </w:pPr>
          </w:p>
        </w:tc>
        <w:tc>
          <w:tcPr>
            <w:tcW w:w="1276" w:type="dxa"/>
          </w:tcPr>
          <w:p w14:paraId="5233E4CE" w14:textId="77777777" w:rsidR="00760F8B" w:rsidRPr="00E510DB" w:rsidRDefault="00760F8B" w:rsidP="00760F8B">
            <w:pPr>
              <w:contextualSpacing/>
              <w:jc w:val="center"/>
            </w:pPr>
          </w:p>
        </w:tc>
        <w:tc>
          <w:tcPr>
            <w:tcW w:w="992" w:type="dxa"/>
          </w:tcPr>
          <w:p w14:paraId="2BDD87E2" w14:textId="77777777" w:rsidR="00760F8B" w:rsidRPr="00E510DB" w:rsidRDefault="00760F8B" w:rsidP="00760F8B">
            <w:pPr>
              <w:contextualSpacing/>
              <w:jc w:val="center"/>
            </w:pPr>
          </w:p>
        </w:tc>
        <w:tc>
          <w:tcPr>
            <w:tcW w:w="871" w:type="dxa"/>
          </w:tcPr>
          <w:p w14:paraId="6CB2A2CB" w14:textId="77777777" w:rsidR="00760F8B" w:rsidRPr="00E510DB" w:rsidRDefault="00760F8B" w:rsidP="00760F8B">
            <w:pPr>
              <w:contextualSpacing/>
              <w:jc w:val="center"/>
            </w:pPr>
          </w:p>
        </w:tc>
        <w:tc>
          <w:tcPr>
            <w:tcW w:w="2106" w:type="dxa"/>
          </w:tcPr>
          <w:p w14:paraId="1C1C40B5" w14:textId="77777777" w:rsidR="00760F8B" w:rsidRPr="00E510DB" w:rsidRDefault="00760F8B" w:rsidP="00760F8B">
            <w:pPr>
              <w:contextualSpacing/>
              <w:jc w:val="center"/>
            </w:pPr>
            <w:r w:rsidRPr="00E510DB">
              <w:t>40</w:t>
            </w:r>
          </w:p>
        </w:tc>
      </w:tr>
      <w:tr w:rsidR="00760F8B" w:rsidRPr="00E510DB" w14:paraId="7D9D89F7" w14:textId="77777777" w:rsidTr="00760F8B">
        <w:trPr>
          <w:jc w:val="center"/>
        </w:trPr>
        <w:tc>
          <w:tcPr>
            <w:tcW w:w="1843" w:type="dxa"/>
          </w:tcPr>
          <w:p w14:paraId="0FBACB32" w14:textId="77777777" w:rsidR="00760F8B" w:rsidRPr="00E510DB" w:rsidRDefault="00760F8B" w:rsidP="00760F8B">
            <w:pPr>
              <w:contextualSpacing/>
              <w:jc w:val="center"/>
            </w:pPr>
            <w:r w:rsidRPr="00E510DB">
              <w:t>CO2</w:t>
            </w:r>
          </w:p>
        </w:tc>
        <w:tc>
          <w:tcPr>
            <w:tcW w:w="1134" w:type="dxa"/>
          </w:tcPr>
          <w:p w14:paraId="0C11ED0D" w14:textId="77777777" w:rsidR="00760F8B" w:rsidRPr="00E510DB" w:rsidRDefault="00760F8B" w:rsidP="00760F8B">
            <w:pPr>
              <w:contextualSpacing/>
              <w:jc w:val="center"/>
            </w:pPr>
          </w:p>
        </w:tc>
        <w:tc>
          <w:tcPr>
            <w:tcW w:w="1418" w:type="dxa"/>
          </w:tcPr>
          <w:p w14:paraId="26BFB276" w14:textId="77777777" w:rsidR="00760F8B" w:rsidRPr="00E510DB" w:rsidRDefault="00760F8B" w:rsidP="00760F8B">
            <w:pPr>
              <w:contextualSpacing/>
              <w:jc w:val="center"/>
            </w:pPr>
          </w:p>
        </w:tc>
        <w:tc>
          <w:tcPr>
            <w:tcW w:w="992" w:type="dxa"/>
          </w:tcPr>
          <w:p w14:paraId="232E2F30" w14:textId="77777777" w:rsidR="00760F8B" w:rsidRPr="00E510DB" w:rsidRDefault="00760F8B" w:rsidP="00760F8B">
            <w:pPr>
              <w:contextualSpacing/>
              <w:jc w:val="center"/>
            </w:pPr>
            <w:r w:rsidRPr="00E510DB">
              <w:t>20</w:t>
            </w:r>
          </w:p>
        </w:tc>
        <w:tc>
          <w:tcPr>
            <w:tcW w:w="1276" w:type="dxa"/>
          </w:tcPr>
          <w:p w14:paraId="3DD50181" w14:textId="77777777" w:rsidR="00760F8B" w:rsidRPr="00E510DB" w:rsidRDefault="00760F8B" w:rsidP="00760F8B">
            <w:pPr>
              <w:contextualSpacing/>
              <w:jc w:val="center"/>
            </w:pPr>
            <w:r w:rsidRPr="00E510DB">
              <w:t>12</w:t>
            </w:r>
          </w:p>
        </w:tc>
        <w:tc>
          <w:tcPr>
            <w:tcW w:w="992" w:type="dxa"/>
          </w:tcPr>
          <w:p w14:paraId="2FA78D21" w14:textId="77777777" w:rsidR="00760F8B" w:rsidRPr="00E510DB" w:rsidRDefault="00760F8B" w:rsidP="00760F8B">
            <w:pPr>
              <w:contextualSpacing/>
              <w:jc w:val="center"/>
            </w:pPr>
          </w:p>
        </w:tc>
        <w:tc>
          <w:tcPr>
            <w:tcW w:w="871" w:type="dxa"/>
          </w:tcPr>
          <w:p w14:paraId="49DDE79B" w14:textId="77777777" w:rsidR="00760F8B" w:rsidRPr="00E510DB" w:rsidRDefault="00760F8B" w:rsidP="00760F8B">
            <w:pPr>
              <w:contextualSpacing/>
              <w:jc w:val="center"/>
            </w:pPr>
          </w:p>
        </w:tc>
        <w:tc>
          <w:tcPr>
            <w:tcW w:w="2106" w:type="dxa"/>
          </w:tcPr>
          <w:p w14:paraId="610AFD1F" w14:textId="77777777" w:rsidR="00760F8B" w:rsidRPr="00E510DB" w:rsidRDefault="00760F8B" w:rsidP="00760F8B">
            <w:pPr>
              <w:contextualSpacing/>
              <w:jc w:val="center"/>
            </w:pPr>
            <w:r w:rsidRPr="00E510DB">
              <w:t>32</w:t>
            </w:r>
          </w:p>
        </w:tc>
      </w:tr>
      <w:tr w:rsidR="00760F8B" w:rsidRPr="00E510DB" w14:paraId="24E2725F" w14:textId="77777777" w:rsidTr="00760F8B">
        <w:trPr>
          <w:jc w:val="center"/>
        </w:trPr>
        <w:tc>
          <w:tcPr>
            <w:tcW w:w="1843" w:type="dxa"/>
          </w:tcPr>
          <w:p w14:paraId="1FC2C4AA" w14:textId="77777777" w:rsidR="00760F8B" w:rsidRPr="00E510DB" w:rsidRDefault="00760F8B" w:rsidP="00760F8B">
            <w:pPr>
              <w:contextualSpacing/>
              <w:jc w:val="center"/>
            </w:pPr>
            <w:r w:rsidRPr="00E510DB">
              <w:t>CO3</w:t>
            </w:r>
          </w:p>
        </w:tc>
        <w:tc>
          <w:tcPr>
            <w:tcW w:w="1134" w:type="dxa"/>
          </w:tcPr>
          <w:p w14:paraId="0DFF7205" w14:textId="77777777" w:rsidR="00760F8B" w:rsidRPr="00E510DB" w:rsidRDefault="00760F8B" w:rsidP="00760F8B">
            <w:pPr>
              <w:contextualSpacing/>
              <w:jc w:val="center"/>
            </w:pPr>
            <w:r w:rsidRPr="00E510DB">
              <w:t>10</w:t>
            </w:r>
          </w:p>
        </w:tc>
        <w:tc>
          <w:tcPr>
            <w:tcW w:w="1418" w:type="dxa"/>
          </w:tcPr>
          <w:p w14:paraId="1BC5EF81" w14:textId="77777777" w:rsidR="00760F8B" w:rsidRPr="00E510DB" w:rsidRDefault="00760F8B" w:rsidP="00760F8B">
            <w:pPr>
              <w:contextualSpacing/>
              <w:jc w:val="center"/>
            </w:pPr>
            <w:r w:rsidRPr="00E510DB">
              <w:t>18</w:t>
            </w:r>
          </w:p>
        </w:tc>
        <w:tc>
          <w:tcPr>
            <w:tcW w:w="992" w:type="dxa"/>
          </w:tcPr>
          <w:p w14:paraId="1381D87F" w14:textId="77777777" w:rsidR="00760F8B" w:rsidRPr="00E510DB" w:rsidRDefault="00760F8B" w:rsidP="00760F8B">
            <w:pPr>
              <w:contextualSpacing/>
              <w:jc w:val="center"/>
            </w:pPr>
          </w:p>
        </w:tc>
        <w:tc>
          <w:tcPr>
            <w:tcW w:w="1276" w:type="dxa"/>
          </w:tcPr>
          <w:p w14:paraId="775B2F30" w14:textId="77777777" w:rsidR="00760F8B" w:rsidRPr="00E510DB" w:rsidRDefault="00760F8B" w:rsidP="00760F8B">
            <w:pPr>
              <w:contextualSpacing/>
              <w:jc w:val="center"/>
            </w:pPr>
          </w:p>
        </w:tc>
        <w:tc>
          <w:tcPr>
            <w:tcW w:w="992" w:type="dxa"/>
          </w:tcPr>
          <w:p w14:paraId="002E4757" w14:textId="77777777" w:rsidR="00760F8B" w:rsidRPr="00E510DB" w:rsidRDefault="00760F8B" w:rsidP="00760F8B">
            <w:pPr>
              <w:contextualSpacing/>
              <w:jc w:val="center"/>
            </w:pPr>
          </w:p>
        </w:tc>
        <w:tc>
          <w:tcPr>
            <w:tcW w:w="871" w:type="dxa"/>
          </w:tcPr>
          <w:p w14:paraId="0A7394AC" w14:textId="77777777" w:rsidR="00760F8B" w:rsidRPr="00E510DB" w:rsidRDefault="00760F8B" w:rsidP="00760F8B">
            <w:pPr>
              <w:contextualSpacing/>
              <w:jc w:val="center"/>
            </w:pPr>
          </w:p>
        </w:tc>
        <w:tc>
          <w:tcPr>
            <w:tcW w:w="2106" w:type="dxa"/>
          </w:tcPr>
          <w:p w14:paraId="0F1B4994" w14:textId="77777777" w:rsidR="00760F8B" w:rsidRPr="00E510DB" w:rsidRDefault="00760F8B" w:rsidP="00760F8B">
            <w:pPr>
              <w:contextualSpacing/>
              <w:jc w:val="center"/>
            </w:pPr>
            <w:r w:rsidRPr="00E510DB">
              <w:t>28</w:t>
            </w:r>
          </w:p>
        </w:tc>
      </w:tr>
      <w:tr w:rsidR="00760F8B" w:rsidRPr="00E510DB" w14:paraId="6183E4AF" w14:textId="77777777" w:rsidTr="00760F8B">
        <w:trPr>
          <w:jc w:val="center"/>
        </w:trPr>
        <w:tc>
          <w:tcPr>
            <w:tcW w:w="1843" w:type="dxa"/>
          </w:tcPr>
          <w:p w14:paraId="1E4A7946" w14:textId="77777777" w:rsidR="00760F8B" w:rsidRPr="00E510DB" w:rsidRDefault="00760F8B" w:rsidP="00760F8B">
            <w:pPr>
              <w:contextualSpacing/>
              <w:jc w:val="center"/>
            </w:pPr>
            <w:r w:rsidRPr="00E510DB">
              <w:t>CO4</w:t>
            </w:r>
          </w:p>
        </w:tc>
        <w:tc>
          <w:tcPr>
            <w:tcW w:w="1134" w:type="dxa"/>
          </w:tcPr>
          <w:p w14:paraId="2A1B2A97" w14:textId="77777777" w:rsidR="00760F8B" w:rsidRPr="00E510DB" w:rsidRDefault="00760F8B" w:rsidP="00760F8B">
            <w:pPr>
              <w:contextualSpacing/>
              <w:jc w:val="center"/>
            </w:pPr>
            <w:r w:rsidRPr="00E510DB">
              <w:t>20</w:t>
            </w:r>
          </w:p>
        </w:tc>
        <w:tc>
          <w:tcPr>
            <w:tcW w:w="1418" w:type="dxa"/>
          </w:tcPr>
          <w:p w14:paraId="6F3DAEDE" w14:textId="77777777" w:rsidR="00760F8B" w:rsidRPr="00E510DB" w:rsidRDefault="00760F8B" w:rsidP="00760F8B">
            <w:pPr>
              <w:contextualSpacing/>
              <w:jc w:val="center"/>
            </w:pPr>
          </w:p>
        </w:tc>
        <w:tc>
          <w:tcPr>
            <w:tcW w:w="992" w:type="dxa"/>
          </w:tcPr>
          <w:p w14:paraId="2C6A7233" w14:textId="77777777" w:rsidR="00760F8B" w:rsidRPr="00E510DB" w:rsidRDefault="00760F8B" w:rsidP="00760F8B">
            <w:pPr>
              <w:contextualSpacing/>
              <w:jc w:val="center"/>
            </w:pPr>
            <w:r w:rsidRPr="00E510DB">
              <w:t>20</w:t>
            </w:r>
          </w:p>
        </w:tc>
        <w:tc>
          <w:tcPr>
            <w:tcW w:w="1276" w:type="dxa"/>
          </w:tcPr>
          <w:p w14:paraId="0AABCDD8" w14:textId="77777777" w:rsidR="00760F8B" w:rsidRPr="00E510DB" w:rsidRDefault="00760F8B" w:rsidP="00760F8B">
            <w:pPr>
              <w:contextualSpacing/>
              <w:jc w:val="center"/>
            </w:pPr>
          </w:p>
        </w:tc>
        <w:tc>
          <w:tcPr>
            <w:tcW w:w="992" w:type="dxa"/>
          </w:tcPr>
          <w:p w14:paraId="7C049D99" w14:textId="77777777" w:rsidR="00760F8B" w:rsidRPr="00E510DB" w:rsidRDefault="00760F8B" w:rsidP="00760F8B">
            <w:pPr>
              <w:contextualSpacing/>
              <w:jc w:val="center"/>
            </w:pPr>
          </w:p>
        </w:tc>
        <w:tc>
          <w:tcPr>
            <w:tcW w:w="871" w:type="dxa"/>
          </w:tcPr>
          <w:p w14:paraId="581EF762" w14:textId="77777777" w:rsidR="00760F8B" w:rsidRPr="00E510DB" w:rsidRDefault="00760F8B" w:rsidP="00760F8B">
            <w:pPr>
              <w:contextualSpacing/>
              <w:jc w:val="center"/>
            </w:pPr>
          </w:p>
        </w:tc>
        <w:tc>
          <w:tcPr>
            <w:tcW w:w="2106" w:type="dxa"/>
          </w:tcPr>
          <w:p w14:paraId="37054DBC" w14:textId="77777777" w:rsidR="00760F8B" w:rsidRPr="00E510DB" w:rsidRDefault="00760F8B" w:rsidP="00760F8B">
            <w:pPr>
              <w:contextualSpacing/>
              <w:jc w:val="center"/>
            </w:pPr>
            <w:r w:rsidRPr="00E510DB">
              <w:t>40</w:t>
            </w:r>
          </w:p>
        </w:tc>
      </w:tr>
      <w:tr w:rsidR="00760F8B" w:rsidRPr="00E510DB" w14:paraId="58070D26" w14:textId="77777777" w:rsidTr="00760F8B">
        <w:trPr>
          <w:jc w:val="center"/>
        </w:trPr>
        <w:tc>
          <w:tcPr>
            <w:tcW w:w="1843" w:type="dxa"/>
          </w:tcPr>
          <w:p w14:paraId="1BE9010B" w14:textId="77777777" w:rsidR="00760F8B" w:rsidRPr="00E510DB" w:rsidRDefault="00760F8B" w:rsidP="00760F8B">
            <w:pPr>
              <w:contextualSpacing/>
              <w:jc w:val="center"/>
            </w:pPr>
            <w:r w:rsidRPr="00E510DB">
              <w:t>CO5</w:t>
            </w:r>
          </w:p>
        </w:tc>
        <w:tc>
          <w:tcPr>
            <w:tcW w:w="1134" w:type="dxa"/>
          </w:tcPr>
          <w:p w14:paraId="54D9B2F3" w14:textId="77777777" w:rsidR="00760F8B" w:rsidRPr="00E510DB" w:rsidRDefault="00760F8B" w:rsidP="00760F8B">
            <w:pPr>
              <w:contextualSpacing/>
              <w:jc w:val="center"/>
            </w:pPr>
          </w:p>
        </w:tc>
        <w:tc>
          <w:tcPr>
            <w:tcW w:w="1418" w:type="dxa"/>
          </w:tcPr>
          <w:p w14:paraId="3EB2F7B5" w14:textId="77777777" w:rsidR="00760F8B" w:rsidRPr="00E510DB" w:rsidRDefault="00760F8B" w:rsidP="00760F8B">
            <w:pPr>
              <w:contextualSpacing/>
              <w:jc w:val="center"/>
            </w:pPr>
          </w:p>
        </w:tc>
        <w:tc>
          <w:tcPr>
            <w:tcW w:w="992" w:type="dxa"/>
          </w:tcPr>
          <w:p w14:paraId="72D5B604" w14:textId="77777777" w:rsidR="00760F8B" w:rsidRPr="00E510DB" w:rsidRDefault="00760F8B" w:rsidP="00760F8B">
            <w:pPr>
              <w:contextualSpacing/>
              <w:jc w:val="center"/>
            </w:pPr>
          </w:p>
        </w:tc>
        <w:tc>
          <w:tcPr>
            <w:tcW w:w="1276" w:type="dxa"/>
          </w:tcPr>
          <w:p w14:paraId="0BB49A70" w14:textId="77777777" w:rsidR="00760F8B" w:rsidRPr="00E510DB" w:rsidRDefault="00760F8B" w:rsidP="00760F8B">
            <w:pPr>
              <w:contextualSpacing/>
              <w:jc w:val="center"/>
            </w:pPr>
            <w:r w:rsidRPr="00E510DB">
              <w:t>20</w:t>
            </w:r>
          </w:p>
        </w:tc>
        <w:tc>
          <w:tcPr>
            <w:tcW w:w="992" w:type="dxa"/>
          </w:tcPr>
          <w:p w14:paraId="2A956C37" w14:textId="77777777" w:rsidR="00760F8B" w:rsidRPr="00E510DB" w:rsidRDefault="00760F8B" w:rsidP="00760F8B">
            <w:pPr>
              <w:contextualSpacing/>
              <w:jc w:val="center"/>
            </w:pPr>
          </w:p>
        </w:tc>
        <w:tc>
          <w:tcPr>
            <w:tcW w:w="871" w:type="dxa"/>
          </w:tcPr>
          <w:p w14:paraId="4165564B" w14:textId="77777777" w:rsidR="00760F8B" w:rsidRPr="00E510DB" w:rsidRDefault="00760F8B" w:rsidP="00760F8B">
            <w:pPr>
              <w:contextualSpacing/>
              <w:jc w:val="center"/>
            </w:pPr>
          </w:p>
        </w:tc>
        <w:tc>
          <w:tcPr>
            <w:tcW w:w="2106" w:type="dxa"/>
          </w:tcPr>
          <w:p w14:paraId="67AC4CB1" w14:textId="77777777" w:rsidR="00760F8B" w:rsidRPr="00E510DB" w:rsidRDefault="00760F8B" w:rsidP="00760F8B">
            <w:pPr>
              <w:contextualSpacing/>
              <w:jc w:val="center"/>
            </w:pPr>
            <w:r w:rsidRPr="00E510DB">
              <w:t>20</w:t>
            </w:r>
          </w:p>
        </w:tc>
      </w:tr>
      <w:tr w:rsidR="00760F8B" w:rsidRPr="00E510DB" w14:paraId="1CF0D0EA" w14:textId="77777777" w:rsidTr="00760F8B">
        <w:trPr>
          <w:jc w:val="center"/>
        </w:trPr>
        <w:tc>
          <w:tcPr>
            <w:tcW w:w="1843" w:type="dxa"/>
          </w:tcPr>
          <w:p w14:paraId="21904565" w14:textId="77777777" w:rsidR="00760F8B" w:rsidRPr="00E510DB" w:rsidRDefault="00760F8B" w:rsidP="00760F8B">
            <w:pPr>
              <w:contextualSpacing/>
              <w:jc w:val="center"/>
            </w:pPr>
            <w:r w:rsidRPr="00E510DB">
              <w:t>CO6</w:t>
            </w:r>
          </w:p>
        </w:tc>
        <w:tc>
          <w:tcPr>
            <w:tcW w:w="1134" w:type="dxa"/>
          </w:tcPr>
          <w:p w14:paraId="36C2FE52" w14:textId="77777777" w:rsidR="00760F8B" w:rsidRPr="00E510DB" w:rsidRDefault="00760F8B" w:rsidP="00760F8B">
            <w:pPr>
              <w:contextualSpacing/>
              <w:jc w:val="center"/>
            </w:pPr>
          </w:p>
        </w:tc>
        <w:tc>
          <w:tcPr>
            <w:tcW w:w="1418" w:type="dxa"/>
          </w:tcPr>
          <w:p w14:paraId="71A36654" w14:textId="77777777" w:rsidR="00760F8B" w:rsidRPr="00E510DB" w:rsidRDefault="00760F8B" w:rsidP="00760F8B">
            <w:pPr>
              <w:contextualSpacing/>
              <w:jc w:val="center"/>
            </w:pPr>
            <w:r w:rsidRPr="00E510DB">
              <w:t>20</w:t>
            </w:r>
          </w:p>
        </w:tc>
        <w:tc>
          <w:tcPr>
            <w:tcW w:w="992" w:type="dxa"/>
          </w:tcPr>
          <w:p w14:paraId="24999CDA" w14:textId="77777777" w:rsidR="00760F8B" w:rsidRPr="00E510DB" w:rsidRDefault="00760F8B" w:rsidP="00760F8B">
            <w:pPr>
              <w:contextualSpacing/>
              <w:jc w:val="center"/>
            </w:pPr>
          </w:p>
        </w:tc>
        <w:tc>
          <w:tcPr>
            <w:tcW w:w="1276" w:type="dxa"/>
          </w:tcPr>
          <w:p w14:paraId="3423263F" w14:textId="77777777" w:rsidR="00760F8B" w:rsidRPr="00E510DB" w:rsidRDefault="00760F8B" w:rsidP="00760F8B">
            <w:pPr>
              <w:contextualSpacing/>
              <w:jc w:val="center"/>
            </w:pPr>
          </w:p>
        </w:tc>
        <w:tc>
          <w:tcPr>
            <w:tcW w:w="992" w:type="dxa"/>
          </w:tcPr>
          <w:p w14:paraId="437F0A90" w14:textId="77777777" w:rsidR="00760F8B" w:rsidRPr="00E510DB" w:rsidRDefault="00760F8B" w:rsidP="00760F8B">
            <w:pPr>
              <w:contextualSpacing/>
              <w:jc w:val="center"/>
            </w:pPr>
          </w:p>
        </w:tc>
        <w:tc>
          <w:tcPr>
            <w:tcW w:w="871" w:type="dxa"/>
          </w:tcPr>
          <w:p w14:paraId="7BC521AE" w14:textId="77777777" w:rsidR="00760F8B" w:rsidRPr="00E510DB" w:rsidRDefault="00760F8B" w:rsidP="00760F8B">
            <w:pPr>
              <w:contextualSpacing/>
              <w:jc w:val="center"/>
            </w:pPr>
          </w:p>
        </w:tc>
        <w:tc>
          <w:tcPr>
            <w:tcW w:w="2106" w:type="dxa"/>
          </w:tcPr>
          <w:p w14:paraId="54AA1B94" w14:textId="77777777" w:rsidR="00760F8B" w:rsidRPr="00E510DB" w:rsidRDefault="00760F8B" w:rsidP="00760F8B">
            <w:pPr>
              <w:contextualSpacing/>
              <w:jc w:val="center"/>
            </w:pPr>
            <w:r w:rsidRPr="00E510DB">
              <w:t>20</w:t>
            </w:r>
          </w:p>
        </w:tc>
      </w:tr>
      <w:tr w:rsidR="00760F8B" w:rsidRPr="00E510DB" w14:paraId="59CB723A" w14:textId="77777777" w:rsidTr="00760F8B">
        <w:trPr>
          <w:jc w:val="center"/>
        </w:trPr>
        <w:tc>
          <w:tcPr>
            <w:tcW w:w="1843" w:type="dxa"/>
          </w:tcPr>
          <w:p w14:paraId="5D8B53CF" w14:textId="77777777" w:rsidR="00760F8B" w:rsidRPr="00E510DB" w:rsidRDefault="00760F8B" w:rsidP="00760F8B">
            <w:pPr>
              <w:contextualSpacing/>
              <w:jc w:val="center"/>
            </w:pPr>
          </w:p>
        </w:tc>
        <w:tc>
          <w:tcPr>
            <w:tcW w:w="1134" w:type="dxa"/>
          </w:tcPr>
          <w:p w14:paraId="451B0BE2" w14:textId="77777777" w:rsidR="00760F8B" w:rsidRPr="00E510DB" w:rsidRDefault="00760F8B" w:rsidP="00760F8B">
            <w:pPr>
              <w:contextualSpacing/>
              <w:jc w:val="center"/>
            </w:pPr>
            <w:r w:rsidRPr="00E510DB">
              <w:t>60</w:t>
            </w:r>
          </w:p>
        </w:tc>
        <w:tc>
          <w:tcPr>
            <w:tcW w:w="1418" w:type="dxa"/>
          </w:tcPr>
          <w:p w14:paraId="39A3B538" w14:textId="77777777" w:rsidR="00760F8B" w:rsidRPr="00E510DB" w:rsidRDefault="00760F8B" w:rsidP="00760F8B">
            <w:pPr>
              <w:contextualSpacing/>
              <w:jc w:val="center"/>
            </w:pPr>
            <w:r w:rsidRPr="00E510DB">
              <w:t>48</w:t>
            </w:r>
          </w:p>
        </w:tc>
        <w:tc>
          <w:tcPr>
            <w:tcW w:w="992" w:type="dxa"/>
          </w:tcPr>
          <w:p w14:paraId="586BF032" w14:textId="77777777" w:rsidR="00760F8B" w:rsidRPr="00E510DB" w:rsidRDefault="00760F8B" w:rsidP="00760F8B">
            <w:pPr>
              <w:contextualSpacing/>
              <w:jc w:val="center"/>
            </w:pPr>
            <w:r w:rsidRPr="00E510DB">
              <w:t>40</w:t>
            </w:r>
          </w:p>
        </w:tc>
        <w:tc>
          <w:tcPr>
            <w:tcW w:w="1276" w:type="dxa"/>
          </w:tcPr>
          <w:p w14:paraId="3FEA999D" w14:textId="77777777" w:rsidR="00760F8B" w:rsidRPr="00E510DB" w:rsidRDefault="00760F8B" w:rsidP="00760F8B">
            <w:pPr>
              <w:contextualSpacing/>
              <w:jc w:val="center"/>
            </w:pPr>
            <w:r w:rsidRPr="00E510DB">
              <w:t>32</w:t>
            </w:r>
          </w:p>
        </w:tc>
        <w:tc>
          <w:tcPr>
            <w:tcW w:w="992" w:type="dxa"/>
          </w:tcPr>
          <w:p w14:paraId="2613E1A5" w14:textId="77777777" w:rsidR="00760F8B" w:rsidRPr="00E510DB" w:rsidRDefault="00760F8B" w:rsidP="00760F8B">
            <w:pPr>
              <w:contextualSpacing/>
              <w:jc w:val="center"/>
            </w:pPr>
          </w:p>
        </w:tc>
        <w:tc>
          <w:tcPr>
            <w:tcW w:w="871" w:type="dxa"/>
          </w:tcPr>
          <w:p w14:paraId="63C446F7" w14:textId="77777777" w:rsidR="00760F8B" w:rsidRPr="00E510DB" w:rsidRDefault="00760F8B" w:rsidP="00760F8B">
            <w:pPr>
              <w:contextualSpacing/>
              <w:jc w:val="center"/>
            </w:pPr>
          </w:p>
        </w:tc>
        <w:tc>
          <w:tcPr>
            <w:tcW w:w="2106" w:type="dxa"/>
          </w:tcPr>
          <w:p w14:paraId="7BE34B44" w14:textId="77777777" w:rsidR="00760F8B" w:rsidRPr="00E510DB" w:rsidRDefault="00760F8B" w:rsidP="00760F8B">
            <w:pPr>
              <w:contextualSpacing/>
              <w:jc w:val="center"/>
              <w:rPr>
                <w:b/>
                <w:bCs/>
              </w:rPr>
            </w:pPr>
            <w:r w:rsidRPr="00E510DB">
              <w:rPr>
                <w:b/>
                <w:bCs/>
              </w:rPr>
              <w:t>180</w:t>
            </w:r>
          </w:p>
        </w:tc>
      </w:tr>
    </w:tbl>
    <w:p w14:paraId="6CEA0517" w14:textId="77777777" w:rsidR="00760F8B" w:rsidRPr="00E510DB" w:rsidRDefault="00760F8B" w:rsidP="00760F8B">
      <w:pPr>
        <w:contextualSpacing/>
      </w:pPr>
    </w:p>
    <w:p w14:paraId="2624F53B" w14:textId="77777777" w:rsidR="00760F8B" w:rsidRPr="00B3777F" w:rsidRDefault="00760F8B" w:rsidP="00760F8B">
      <w:pPr>
        <w:jc w:val="center"/>
      </w:pPr>
      <w:r w:rsidRPr="00B3777F">
        <w:rPr>
          <w:noProof/>
        </w:rPr>
        <w:lastRenderedPageBreak/>
        <w:drawing>
          <wp:inline distT="0" distB="0" distL="0" distR="0" wp14:anchorId="6C89FC9F" wp14:editId="04AD5208">
            <wp:extent cx="5731510" cy="1104900"/>
            <wp:effectExtent l="0" t="0" r="254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04900"/>
                    </a:xfrm>
                    <a:prstGeom prst="rect">
                      <a:avLst/>
                    </a:prstGeom>
                  </pic:spPr>
                </pic:pic>
              </a:graphicData>
            </a:graphic>
          </wp:inline>
        </w:drawing>
      </w:r>
    </w:p>
    <w:p w14:paraId="72E0A7B4" w14:textId="77777777" w:rsidR="00760F8B" w:rsidRPr="00B3777F"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2C59A8" w14:paraId="4ED9DE34" w14:textId="77777777" w:rsidTr="00760F8B">
        <w:trPr>
          <w:trHeight w:val="397"/>
          <w:jc w:val="center"/>
        </w:trPr>
        <w:tc>
          <w:tcPr>
            <w:tcW w:w="1702" w:type="dxa"/>
            <w:vAlign w:val="center"/>
          </w:tcPr>
          <w:p w14:paraId="2F8EAB56" w14:textId="77777777" w:rsidR="00760F8B" w:rsidRPr="002C59A8" w:rsidRDefault="00760F8B" w:rsidP="00760F8B">
            <w:pPr>
              <w:pStyle w:val="Title"/>
              <w:jc w:val="left"/>
              <w:rPr>
                <w:b/>
                <w:color w:val="000000" w:themeColor="text1"/>
                <w:szCs w:val="24"/>
              </w:rPr>
            </w:pPr>
            <w:r w:rsidRPr="002C59A8">
              <w:rPr>
                <w:b/>
                <w:color w:val="000000" w:themeColor="text1"/>
                <w:szCs w:val="24"/>
              </w:rPr>
              <w:t xml:space="preserve">Course Code      </w:t>
            </w:r>
          </w:p>
        </w:tc>
        <w:tc>
          <w:tcPr>
            <w:tcW w:w="6373" w:type="dxa"/>
            <w:vAlign w:val="center"/>
          </w:tcPr>
          <w:p w14:paraId="0F4FE154" w14:textId="77777777" w:rsidR="00760F8B" w:rsidRPr="002C59A8" w:rsidRDefault="00760F8B" w:rsidP="00760F8B">
            <w:pPr>
              <w:pStyle w:val="Title"/>
              <w:jc w:val="left"/>
              <w:rPr>
                <w:b/>
                <w:color w:val="000000" w:themeColor="text1"/>
                <w:szCs w:val="24"/>
              </w:rPr>
            </w:pPr>
            <w:r w:rsidRPr="002C59A8">
              <w:rPr>
                <w:b/>
                <w:color w:val="000000" w:themeColor="text1"/>
                <w:szCs w:val="24"/>
                <w:shd w:val="clear" w:color="auto" w:fill="FFFFFF"/>
              </w:rPr>
              <w:t>18MS3005 / 19MS3005 / 20MS3002</w:t>
            </w:r>
          </w:p>
        </w:tc>
        <w:tc>
          <w:tcPr>
            <w:tcW w:w="1706" w:type="dxa"/>
            <w:vAlign w:val="center"/>
          </w:tcPr>
          <w:p w14:paraId="06841A40" w14:textId="77777777" w:rsidR="00760F8B" w:rsidRPr="002C59A8" w:rsidRDefault="00760F8B" w:rsidP="00760F8B">
            <w:pPr>
              <w:pStyle w:val="Title"/>
              <w:ind w:left="-468" w:firstLine="468"/>
              <w:jc w:val="left"/>
              <w:rPr>
                <w:color w:val="000000" w:themeColor="text1"/>
                <w:szCs w:val="24"/>
              </w:rPr>
            </w:pPr>
            <w:r w:rsidRPr="002C59A8">
              <w:rPr>
                <w:b/>
                <w:bCs/>
                <w:color w:val="000000" w:themeColor="text1"/>
                <w:szCs w:val="24"/>
              </w:rPr>
              <w:t xml:space="preserve">Duration       </w:t>
            </w:r>
          </w:p>
        </w:tc>
        <w:tc>
          <w:tcPr>
            <w:tcW w:w="704" w:type="dxa"/>
            <w:vAlign w:val="center"/>
          </w:tcPr>
          <w:p w14:paraId="14EFCEB6" w14:textId="77777777" w:rsidR="00760F8B" w:rsidRPr="002C59A8" w:rsidRDefault="00760F8B" w:rsidP="00760F8B">
            <w:pPr>
              <w:pStyle w:val="Title"/>
              <w:jc w:val="left"/>
              <w:rPr>
                <w:b/>
                <w:color w:val="000000" w:themeColor="text1"/>
                <w:szCs w:val="24"/>
              </w:rPr>
            </w:pPr>
            <w:r w:rsidRPr="002C59A8">
              <w:rPr>
                <w:b/>
                <w:color w:val="000000" w:themeColor="text1"/>
                <w:szCs w:val="24"/>
              </w:rPr>
              <w:t>3hrs</w:t>
            </w:r>
          </w:p>
        </w:tc>
      </w:tr>
      <w:tr w:rsidR="00760F8B" w:rsidRPr="002C59A8" w14:paraId="28A9BB7B" w14:textId="77777777" w:rsidTr="00760F8B">
        <w:trPr>
          <w:trHeight w:val="397"/>
          <w:jc w:val="center"/>
        </w:trPr>
        <w:tc>
          <w:tcPr>
            <w:tcW w:w="1702" w:type="dxa"/>
            <w:vAlign w:val="center"/>
          </w:tcPr>
          <w:p w14:paraId="172E52AD" w14:textId="77777777" w:rsidR="00760F8B" w:rsidRPr="002C59A8" w:rsidRDefault="00760F8B" w:rsidP="00760F8B">
            <w:pPr>
              <w:pStyle w:val="Title"/>
              <w:ind w:right="-160"/>
              <w:jc w:val="left"/>
              <w:rPr>
                <w:b/>
                <w:color w:val="000000" w:themeColor="text1"/>
                <w:szCs w:val="24"/>
              </w:rPr>
            </w:pPr>
            <w:r w:rsidRPr="002C59A8">
              <w:rPr>
                <w:b/>
                <w:color w:val="000000" w:themeColor="text1"/>
                <w:szCs w:val="24"/>
              </w:rPr>
              <w:t xml:space="preserve">Course Name     </w:t>
            </w:r>
          </w:p>
        </w:tc>
        <w:tc>
          <w:tcPr>
            <w:tcW w:w="6373" w:type="dxa"/>
            <w:vAlign w:val="center"/>
          </w:tcPr>
          <w:p w14:paraId="67266BE5" w14:textId="77777777" w:rsidR="00760F8B" w:rsidRPr="002C59A8" w:rsidRDefault="00760F8B" w:rsidP="00760F8B">
            <w:pPr>
              <w:pStyle w:val="Title"/>
              <w:jc w:val="left"/>
              <w:rPr>
                <w:color w:val="000000" w:themeColor="text1"/>
                <w:szCs w:val="24"/>
              </w:rPr>
            </w:pPr>
            <w:r w:rsidRPr="002C59A8">
              <w:rPr>
                <w:b/>
                <w:color w:val="000000" w:themeColor="text1"/>
                <w:szCs w:val="24"/>
                <w:shd w:val="clear" w:color="auto" w:fill="FFFFFF"/>
              </w:rPr>
              <w:t>APPLIED LAW IN BUSINESS</w:t>
            </w:r>
          </w:p>
        </w:tc>
        <w:tc>
          <w:tcPr>
            <w:tcW w:w="1706" w:type="dxa"/>
            <w:vAlign w:val="center"/>
          </w:tcPr>
          <w:p w14:paraId="4806211C" w14:textId="77777777" w:rsidR="00760F8B" w:rsidRPr="002C59A8" w:rsidRDefault="00760F8B" w:rsidP="00760F8B">
            <w:pPr>
              <w:pStyle w:val="Title"/>
              <w:jc w:val="left"/>
              <w:rPr>
                <w:b/>
                <w:bCs/>
                <w:color w:val="000000" w:themeColor="text1"/>
                <w:szCs w:val="24"/>
              </w:rPr>
            </w:pPr>
            <w:r w:rsidRPr="002C59A8">
              <w:rPr>
                <w:b/>
                <w:bCs/>
                <w:color w:val="000000" w:themeColor="text1"/>
                <w:szCs w:val="24"/>
              </w:rPr>
              <w:t xml:space="preserve">Max. Marks </w:t>
            </w:r>
          </w:p>
        </w:tc>
        <w:tc>
          <w:tcPr>
            <w:tcW w:w="704" w:type="dxa"/>
            <w:vAlign w:val="center"/>
          </w:tcPr>
          <w:p w14:paraId="2E30FEBF" w14:textId="77777777" w:rsidR="00760F8B" w:rsidRPr="002C59A8" w:rsidRDefault="00760F8B" w:rsidP="00760F8B">
            <w:pPr>
              <w:pStyle w:val="Title"/>
              <w:jc w:val="left"/>
              <w:rPr>
                <w:b/>
                <w:color w:val="000000" w:themeColor="text1"/>
                <w:szCs w:val="24"/>
              </w:rPr>
            </w:pPr>
            <w:r w:rsidRPr="002C59A8">
              <w:rPr>
                <w:b/>
                <w:color w:val="000000" w:themeColor="text1"/>
                <w:szCs w:val="24"/>
              </w:rPr>
              <w:t>100</w:t>
            </w:r>
          </w:p>
        </w:tc>
      </w:tr>
    </w:tbl>
    <w:p w14:paraId="128A2C36" w14:textId="77777777" w:rsidR="00760F8B" w:rsidRPr="002C59A8" w:rsidRDefault="00760F8B" w:rsidP="00760F8B">
      <w:pPr>
        <w:contextualSpacing/>
        <w:rPr>
          <w:color w:val="000000" w:themeColor="text1"/>
        </w:rPr>
      </w:pPr>
    </w:p>
    <w:tbl>
      <w:tblPr>
        <w:tblStyle w:val="TableGrid"/>
        <w:tblW w:w="5234" w:type="pct"/>
        <w:tblInd w:w="-306" w:type="dxa"/>
        <w:tblLook w:val="04A0" w:firstRow="1" w:lastRow="0" w:firstColumn="1" w:lastColumn="0" w:noHBand="0" w:noVBand="1"/>
      </w:tblPr>
      <w:tblGrid>
        <w:gridCol w:w="570"/>
        <w:gridCol w:w="383"/>
        <w:gridCol w:w="7347"/>
        <w:gridCol w:w="670"/>
        <w:gridCol w:w="733"/>
        <w:gridCol w:w="946"/>
      </w:tblGrid>
      <w:tr w:rsidR="00760F8B" w:rsidRPr="00B3777F" w14:paraId="3E1666E6" w14:textId="77777777" w:rsidTr="00760F8B">
        <w:trPr>
          <w:trHeight w:val="549"/>
        </w:trPr>
        <w:tc>
          <w:tcPr>
            <w:tcW w:w="262" w:type="pct"/>
            <w:vAlign w:val="center"/>
          </w:tcPr>
          <w:p w14:paraId="59CED4E1" w14:textId="77777777" w:rsidR="00760F8B" w:rsidRPr="00B3777F" w:rsidRDefault="00760F8B" w:rsidP="00760F8B">
            <w:pPr>
              <w:contextualSpacing/>
              <w:jc w:val="center"/>
              <w:rPr>
                <w:b/>
              </w:rPr>
            </w:pPr>
            <w:r w:rsidRPr="00B3777F">
              <w:rPr>
                <w:b/>
              </w:rPr>
              <w:t>Q. No.</w:t>
            </w:r>
          </w:p>
        </w:tc>
        <w:tc>
          <w:tcPr>
            <w:tcW w:w="3636" w:type="pct"/>
            <w:gridSpan w:val="2"/>
            <w:vAlign w:val="center"/>
          </w:tcPr>
          <w:p w14:paraId="6EC99D98" w14:textId="77777777" w:rsidR="00760F8B" w:rsidRPr="00B3777F" w:rsidRDefault="00760F8B" w:rsidP="00760F8B">
            <w:pPr>
              <w:contextualSpacing/>
              <w:jc w:val="center"/>
              <w:rPr>
                <w:b/>
              </w:rPr>
            </w:pPr>
            <w:r w:rsidRPr="00B3777F">
              <w:rPr>
                <w:b/>
              </w:rPr>
              <w:t>Questions</w:t>
            </w:r>
          </w:p>
        </w:tc>
        <w:tc>
          <w:tcPr>
            <w:tcW w:w="308" w:type="pct"/>
            <w:vAlign w:val="center"/>
          </w:tcPr>
          <w:p w14:paraId="47AFB299" w14:textId="77777777" w:rsidR="00760F8B" w:rsidRPr="00B3777F" w:rsidRDefault="00760F8B" w:rsidP="00760F8B">
            <w:pPr>
              <w:contextualSpacing/>
              <w:jc w:val="center"/>
              <w:rPr>
                <w:b/>
              </w:rPr>
            </w:pPr>
            <w:r w:rsidRPr="00B3777F">
              <w:rPr>
                <w:b/>
              </w:rPr>
              <w:t>CO</w:t>
            </w:r>
          </w:p>
        </w:tc>
        <w:tc>
          <w:tcPr>
            <w:tcW w:w="347" w:type="pct"/>
            <w:vAlign w:val="center"/>
          </w:tcPr>
          <w:p w14:paraId="3A638474" w14:textId="77777777" w:rsidR="00760F8B" w:rsidRPr="00B3777F" w:rsidRDefault="00760F8B" w:rsidP="00760F8B">
            <w:pPr>
              <w:contextualSpacing/>
              <w:jc w:val="center"/>
              <w:rPr>
                <w:b/>
              </w:rPr>
            </w:pPr>
            <w:r w:rsidRPr="00B3777F">
              <w:rPr>
                <w:b/>
              </w:rPr>
              <w:t>BL</w:t>
            </w:r>
          </w:p>
        </w:tc>
        <w:tc>
          <w:tcPr>
            <w:tcW w:w="447" w:type="pct"/>
            <w:vAlign w:val="center"/>
          </w:tcPr>
          <w:p w14:paraId="16DD2D0F" w14:textId="77777777" w:rsidR="00760F8B" w:rsidRPr="00B3777F" w:rsidRDefault="00760F8B" w:rsidP="00760F8B">
            <w:pPr>
              <w:contextualSpacing/>
              <w:jc w:val="center"/>
              <w:rPr>
                <w:b/>
              </w:rPr>
            </w:pPr>
            <w:r w:rsidRPr="00B3777F">
              <w:rPr>
                <w:b/>
              </w:rPr>
              <w:t>Marks</w:t>
            </w:r>
          </w:p>
        </w:tc>
      </w:tr>
      <w:tr w:rsidR="00760F8B" w:rsidRPr="00B3777F" w14:paraId="4B95A84D" w14:textId="77777777" w:rsidTr="00760F8B">
        <w:trPr>
          <w:trHeight w:val="549"/>
        </w:trPr>
        <w:tc>
          <w:tcPr>
            <w:tcW w:w="5000" w:type="pct"/>
            <w:gridSpan w:val="6"/>
          </w:tcPr>
          <w:p w14:paraId="7C766635" w14:textId="77777777" w:rsidR="00760F8B" w:rsidRPr="00B3777F" w:rsidRDefault="00760F8B" w:rsidP="00760F8B">
            <w:pPr>
              <w:contextualSpacing/>
              <w:jc w:val="center"/>
              <w:rPr>
                <w:b/>
                <w:u w:val="single"/>
              </w:rPr>
            </w:pPr>
            <w:r w:rsidRPr="00B3777F">
              <w:rPr>
                <w:b/>
                <w:u w:val="single"/>
              </w:rPr>
              <w:t>PART – A (4 X 20 = 80 MARKS)</w:t>
            </w:r>
          </w:p>
          <w:p w14:paraId="653C0B98" w14:textId="77777777" w:rsidR="00760F8B" w:rsidRPr="00B3777F" w:rsidRDefault="00760F8B" w:rsidP="00760F8B">
            <w:pPr>
              <w:contextualSpacing/>
              <w:jc w:val="center"/>
              <w:rPr>
                <w:b/>
              </w:rPr>
            </w:pPr>
            <w:r w:rsidRPr="00B3777F">
              <w:rPr>
                <w:b/>
              </w:rPr>
              <w:t>(Answer all the Questions)</w:t>
            </w:r>
          </w:p>
        </w:tc>
      </w:tr>
      <w:tr w:rsidR="00760F8B" w:rsidRPr="00B3777F" w14:paraId="68D73D40" w14:textId="77777777" w:rsidTr="00760F8B">
        <w:trPr>
          <w:trHeight w:val="394"/>
        </w:trPr>
        <w:tc>
          <w:tcPr>
            <w:tcW w:w="262" w:type="pct"/>
            <w:vAlign w:val="center"/>
          </w:tcPr>
          <w:p w14:paraId="476662E5" w14:textId="77777777" w:rsidR="00760F8B" w:rsidRPr="00B3777F" w:rsidRDefault="00760F8B" w:rsidP="00760F8B">
            <w:pPr>
              <w:contextualSpacing/>
              <w:jc w:val="center"/>
            </w:pPr>
            <w:r w:rsidRPr="00B3777F">
              <w:t>1.</w:t>
            </w:r>
          </w:p>
        </w:tc>
        <w:tc>
          <w:tcPr>
            <w:tcW w:w="182" w:type="pct"/>
            <w:vAlign w:val="center"/>
          </w:tcPr>
          <w:p w14:paraId="3DECCBA0" w14:textId="77777777" w:rsidR="00760F8B" w:rsidRPr="00B3777F" w:rsidRDefault="00760F8B" w:rsidP="00760F8B">
            <w:pPr>
              <w:contextualSpacing/>
            </w:pPr>
            <w:r w:rsidRPr="00B3777F">
              <w:t>a.</w:t>
            </w:r>
          </w:p>
        </w:tc>
        <w:tc>
          <w:tcPr>
            <w:tcW w:w="3454" w:type="pct"/>
          </w:tcPr>
          <w:p w14:paraId="404C8A33" w14:textId="77777777" w:rsidR="00760F8B" w:rsidRPr="00B3777F" w:rsidRDefault="00760F8B" w:rsidP="00760F8B">
            <w:pPr>
              <w:jc w:val="both"/>
            </w:pPr>
            <w:r w:rsidRPr="00B3777F">
              <w:t>Define the term ‘Business Law’. Discuss in brief the development of business law in independent India.</w:t>
            </w:r>
          </w:p>
        </w:tc>
        <w:tc>
          <w:tcPr>
            <w:tcW w:w="308" w:type="pct"/>
            <w:vAlign w:val="center"/>
          </w:tcPr>
          <w:p w14:paraId="535E8E88" w14:textId="77777777" w:rsidR="00760F8B" w:rsidRPr="00B3777F" w:rsidRDefault="00760F8B" w:rsidP="00760F8B">
            <w:pPr>
              <w:jc w:val="center"/>
            </w:pPr>
            <w:r w:rsidRPr="00B3777F">
              <w:t>CO1</w:t>
            </w:r>
          </w:p>
        </w:tc>
        <w:tc>
          <w:tcPr>
            <w:tcW w:w="347" w:type="pct"/>
            <w:vAlign w:val="center"/>
          </w:tcPr>
          <w:p w14:paraId="6D8EE699" w14:textId="77777777" w:rsidR="00760F8B" w:rsidRPr="00B3777F" w:rsidRDefault="00760F8B" w:rsidP="00760F8B">
            <w:pPr>
              <w:jc w:val="center"/>
            </w:pPr>
            <w:r w:rsidRPr="00B3777F">
              <w:t>U</w:t>
            </w:r>
          </w:p>
        </w:tc>
        <w:tc>
          <w:tcPr>
            <w:tcW w:w="447" w:type="pct"/>
            <w:vAlign w:val="center"/>
          </w:tcPr>
          <w:p w14:paraId="1E316AB4" w14:textId="77777777" w:rsidR="00760F8B" w:rsidRPr="00B3777F" w:rsidRDefault="00760F8B" w:rsidP="00760F8B">
            <w:pPr>
              <w:jc w:val="center"/>
            </w:pPr>
            <w:r w:rsidRPr="00B3777F">
              <w:t>20</w:t>
            </w:r>
          </w:p>
        </w:tc>
      </w:tr>
      <w:tr w:rsidR="00760F8B" w:rsidRPr="00B3777F" w14:paraId="25870538" w14:textId="77777777" w:rsidTr="00760F8B">
        <w:trPr>
          <w:trHeight w:val="237"/>
        </w:trPr>
        <w:tc>
          <w:tcPr>
            <w:tcW w:w="262" w:type="pct"/>
            <w:vAlign w:val="center"/>
          </w:tcPr>
          <w:p w14:paraId="2455B37E" w14:textId="77777777" w:rsidR="00760F8B" w:rsidRPr="00B3777F" w:rsidRDefault="00760F8B" w:rsidP="00760F8B">
            <w:pPr>
              <w:contextualSpacing/>
              <w:jc w:val="center"/>
            </w:pPr>
          </w:p>
        </w:tc>
        <w:tc>
          <w:tcPr>
            <w:tcW w:w="182" w:type="pct"/>
            <w:vAlign w:val="center"/>
          </w:tcPr>
          <w:p w14:paraId="06D3AA31" w14:textId="77777777" w:rsidR="00760F8B" w:rsidRPr="00B3777F" w:rsidRDefault="00760F8B" w:rsidP="00760F8B">
            <w:pPr>
              <w:contextualSpacing/>
            </w:pPr>
          </w:p>
        </w:tc>
        <w:tc>
          <w:tcPr>
            <w:tcW w:w="3454" w:type="pct"/>
          </w:tcPr>
          <w:p w14:paraId="0134BCDF" w14:textId="77777777" w:rsidR="00760F8B" w:rsidRPr="00B3777F" w:rsidRDefault="00760F8B" w:rsidP="00760F8B">
            <w:pPr>
              <w:jc w:val="center"/>
              <w:rPr>
                <w:b/>
                <w:bCs/>
              </w:rPr>
            </w:pPr>
            <w:r w:rsidRPr="00B3777F">
              <w:rPr>
                <w:b/>
                <w:bCs/>
              </w:rPr>
              <w:t>(OR)</w:t>
            </w:r>
          </w:p>
        </w:tc>
        <w:tc>
          <w:tcPr>
            <w:tcW w:w="308" w:type="pct"/>
          </w:tcPr>
          <w:p w14:paraId="5F3E6AC9" w14:textId="77777777" w:rsidR="00760F8B" w:rsidRPr="00B3777F" w:rsidRDefault="00760F8B" w:rsidP="00760F8B">
            <w:pPr>
              <w:jc w:val="center"/>
            </w:pPr>
          </w:p>
        </w:tc>
        <w:tc>
          <w:tcPr>
            <w:tcW w:w="347" w:type="pct"/>
          </w:tcPr>
          <w:p w14:paraId="78938E90" w14:textId="77777777" w:rsidR="00760F8B" w:rsidRPr="00B3777F" w:rsidRDefault="00760F8B" w:rsidP="00760F8B">
            <w:pPr>
              <w:jc w:val="center"/>
            </w:pPr>
          </w:p>
        </w:tc>
        <w:tc>
          <w:tcPr>
            <w:tcW w:w="447" w:type="pct"/>
          </w:tcPr>
          <w:p w14:paraId="4FD1250B" w14:textId="77777777" w:rsidR="00760F8B" w:rsidRPr="00B3777F" w:rsidRDefault="00760F8B" w:rsidP="00760F8B">
            <w:pPr>
              <w:jc w:val="center"/>
            </w:pPr>
          </w:p>
        </w:tc>
      </w:tr>
      <w:tr w:rsidR="00760F8B" w:rsidRPr="00B3777F" w14:paraId="03FBB40C" w14:textId="77777777" w:rsidTr="00760F8B">
        <w:trPr>
          <w:trHeight w:val="394"/>
        </w:trPr>
        <w:tc>
          <w:tcPr>
            <w:tcW w:w="262" w:type="pct"/>
            <w:vAlign w:val="center"/>
          </w:tcPr>
          <w:p w14:paraId="47DFF03D" w14:textId="77777777" w:rsidR="00760F8B" w:rsidRPr="00B3777F" w:rsidRDefault="00760F8B" w:rsidP="00760F8B">
            <w:pPr>
              <w:contextualSpacing/>
              <w:jc w:val="center"/>
            </w:pPr>
            <w:r w:rsidRPr="00B3777F">
              <w:t>2.</w:t>
            </w:r>
          </w:p>
        </w:tc>
        <w:tc>
          <w:tcPr>
            <w:tcW w:w="182" w:type="pct"/>
            <w:vAlign w:val="center"/>
          </w:tcPr>
          <w:p w14:paraId="75102528" w14:textId="77777777" w:rsidR="00760F8B" w:rsidRPr="00B3777F" w:rsidRDefault="00760F8B" w:rsidP="00760F8B">
            <w:pPr>
              <w:contextualSpacing/>
            </w:pPr>
            <w:r w:rsidRPr="00B3777F">
              <w:t>a.</w:t>
            </w:r>
          </w:p>
        </w:tc>
        <w:tc>
          <w:tcPr>
            <w:tcW w:w="3454" w:type="pct"/>
          </w:tcPr>
          <w:p w14:paraId="076E56F0" w14:textId="77777777" w:rsidR="00760F8B" w:rsidRPr="00B3777F" w:rsidRDefault="00760F8B" w:rsidP="00760F8B">
            <w:pPr>
              <w:jc w:val="both"/>
            </w:pPr>
            <w:r w:rsidRPr="00B3777F">
              <w:t>Explain breach of contract. Summarize the remedies available to the aggrieved party in the event of breach of contract.</w:t>
            </w:r>
          </w:p>
        </w:tc>
        <w:tc>
          <w:tcPr>
            <w:tcW w:w="308" w:type="pct"/>
            <w:vAlign w:val="center"/>
          </w:tcPr>
          <w:p w14:paraId="2F09DBC7" w14:textId="77777777" w:rsidR="00760F8B" w:rsidRPr="00B3777F" w:rsidRDefault="00760F8B" w:rsidP="00760F8B">
            <w:pPr>
              <w:jc w:val="center"/>
            </w:pPr>
            <w:r w:rsidRPr="00B3777F">
              <w:t>CO2</w:t>
            </w:r>
          </w:p>
        </w:tc>
        <w:tc>
          <w:tcPr>
            <w:tcW w:w="347" w:type="pct"/>
            <w:vAlign w:val="center"/>
          </w:tcPr>
          <w:p w14:paraId="284129AD" w14:textId="77777777" w:rsidR="00760F8B" w:rsidRPr="00B3777F" w:rsidRDefault="00760F8B" w:rsidP="00760F8B">
            <w:pPr>
              <w:jc w:val="center"/>
            </w:pPr>
            <w:r w:rsidRPr="00B3777F">
              <w:t>U</w:t>
            </w:r>
          </w:p>
        </w:tc>
        <w:tc>
          <w:tcPr>
            <w:tcW w:w="447" w:type="pct"/>
            <w:vAlign w:val="center"/>
          </w:tcPr>
          <w:p w14:paraId="66E89727" w14:textId="77777777" w:rsidR="00760F8B" w:rsidRPr="00B3777F" w:rsidRDefault="00760F8B" w:rsidP="00760F8B">
            <w:pPr>
              <w:jc w:val="center"/>
            </w:pPr>
            <w:r w:rsidRPr="00B3777F">
              <w:t>20</w:t>
            </w:r>
          </w:p>
        </w:tc>
      </w:tr>
      <w:tr w:rsidR="00760F8B" w:rsidRPr="00B3777F" w14:paraId="63FD49A8" w14:textId="77777777" w:rsidTr="00760F8B">
        <w:trPr>
          <w:trHeight w:val="394"/>
        </w:trPr>
        <w:tc>
          <w:tcPr>
            <w:tcW w:w="262" w:type="pct"/>
            <w:vAlign w:val="center"/>
          </w:tcPr>
          <w:p w14:paraId="6A36F404" w14:textId="77777777" w:rsidR="00760F8B" w:rsidRPr="00B3777F" w:rsidRDefault="00760F8B" w:rsidP="00760F8B">
            <w:pPr>
              <w:contextualSpacing/>
              <w:jc w:val="center"/>
            </w:pPr>
          </w:p>
        </w:tc>
        <w:tc>
          <w:tcPr>
            <w:tcW w:w="182" w:type="pct"/>
            <w:vAlign w:val="center"/>
          </w:tcPr>
          <w:p w14:paraId="593C3E7A" w14:textId="77777777" w:rsidR="00760F8B" w:rsidRPr="00B3777F" w:rsidRDefault="00760F8B" w:rsidP="00760F8B">
            <w:pPr>
              <w:contextualSpacing/>
            </w:pPr>
          </w:p>
        </w:tc>
        <w:tc>
          <w:tcPr>
            <w:tcW w:w="3454" w:type="pct"/>
          </w:tcPr>
          <w:p w14:paraId="7735C647" w14:textId="77777777" w:rsidR="00760F8B" w:rsidRPr="00B3777F" w:rsidRDefault="00760F8B" w:rsidP="00760F8B">
            <w:pPr>
              <w:jc w:val="center"/>
            </w:pPr>
          </w:p>
        </w:tc>
        <w:tc>
          <w:tcPr>
            <w:tcW w:w="308" w:type="pct"/>
          </w:tcPr>
          <w:p w14:paraId="65048A93" w14:textId="77777777" w:rsidR="00760F8B" w:rsidRPr="00B3777F" w:rsidRDefault="00760F8B" w:rsidP="00760F8B">
            <w:pPr>
              <w:jc w:val="center"/>
            </w:pPr>
          </w:p>
        </w:tc>
        <w:tc>
          <w:tcPr>
            <w:tcW w:w="347" w:type="pct"/>
          </w:tcPr>
          <w:p w14:paraId="7A45221C" w14:textId="77777777" w:rsidR="00760F8B" w:rsidRPr="00B3777F" w:rsidRDefault="00760F8B" w:rsidP="00760F8B">
            <w:pPr>
              <w:jc w:val="center"/>
            </w:pPr>
          </w:p>
        </w:tc>
        <w:tc>
          <w:tcPr>
            <w:tcW w:w="447" w:type="pct"/>
          </w:tcPr>
          <w:p w14:paraId="493A7DEA" w14:textId="77777777" w:rsidR="00760F8B" w:rsidRPr="00B3777F" w:rsidRDefault="00760F8B" w:rsidP="00760F8B"/>
        </w:tc>
      </w:tr>
      <w:tr w:rsidR="00760F8B" w:rsidRPr="00B3777F" w14:paraId="07C427AB" w14:textId="77777777" w:rsidTr="00760F8B">
        <w:trPr>
          <w:trHeight w:val="394"/>
        </w:trPr>
        <w:tc>
          <w:tcPr>
            <w:tcW w:w="262" w:type="pct"/>
            <w:vAlign w:val="center"/>
          </w:tcPr>
          <w:p w14:paraId="06FF8F19" w14:textId="77777777" w:rsidR="00760F8B" w:rsidRPr="00B3777F" w:rsidRDefault="00760F8B" w:rsidP="00760F8B">
            <w:pPr>
              <w:contextualSpacing/>
              <w:jc w:val="center"/>
            </w:pPr>
            <w:r w:rsidRPr="00B3777F">
              <w:t>3.</w:t>
            </w:r>
          </w:p>
        </w:tc>
        <w:tc>
          <w:tcPr>
            <w:tcW w:w="182" w:type="pct"/>
            <w:vAlign w:val="center"/>
          </w:tcPr>
          <w:p w14:paraId="15215620" w14:textId="77777777" w:rsidR="00760F8B" w:rsidRPr="00B3777F" w:rsidRDefault="00760F8B" w:rsidP="00760F8B">
            <w:pPr>
              <w:contextualSpacing/>
            </w:pPr>
            <w:r w:rsidRPr="00B3777F">
              <w:t>a.</w:t>
            </w:r>
          </w:p>
        </w:tc>
        <w:tc>
          <w:tcPr>
            <w:tcW w:w="3454" w:type="pct"/>
          </w:tcPr>
          <w:p w14:paraId="3AF1CB43" w14:textId="77777777" w:rsidR="00760F8B" w:rsidRPr="00B3777F" w:rsidRDefault="00760F8B" w:rsidP="00760F8B">
            <w:pPr>
              <w:jc w:val="both"/>
            </w:pPr>
            <w:r w:rsidRPr="00B3777F">
              <w:rPr>
                <w:bCs/>
              </w:rPr>
              <w:t>Define the term agency. Explain the various modes by which an agency can be created with examples.</w:t>
            </w:r>
          </w:p>
        </w:tc>
        <w:tc>
          <w:tcPr>
            <w:tcW w:w="308" w:type="pct"/>
            <w:vAlign w:val="center"/>
          </w:tcPr>
          <w:p w14:paraId="690FA7AC" w14:textId="77777777" w:rsidR="00760F8B" w:rsidRPr="00B3777F" w:rsidRDefault="00760F8B" w:rsidP="00760F8B">
            <w:pPr>
              <w:jc w:val="center"/>
            </w:pPr>
            <w:r w:rsidRPr="00B3777F">
              <w:t>CO3</w:t>
            </w:r>
          </w:p>
        </w:tc>
        <w:tc>
          <w:tcPr>
            <w:tcW w:w="347" w:type="pct"/>
            <w:vAlign w:val="center"/>
          </w:tcPr>
          <w:p w14:paraId="18A065A0" w14:textId="77777777" w:rsidR="00760F8B" w:rsidRPr="00B3777F" w:rsidRDefault="00760F8B" w:rsidP="00760F8B">
            <w:pPr>
              <w:jc w:val="center"/>
            </w:pPr>
            <w:r w:rsidRPr="00B3777F">
              <w:t>R</w:t>
            </w:r>
          </w:p>
        </w:tc>
        <w:tc>
          <w:tcPr>
            <w:tcW w:w="447" w:type="pct"/>
            <w:vAlign w:val="center"/>
          </w:tcPr>
          <w:p w14:paraId="5C67736E" w14:textId="77777777" w:rsidR="00760F8B" w:rsidRPr="00B3777F" w:rsidRDefault="00760F8B" w:rsidP="00760F8B">
            <w:pPr>
              <w:jc w:val="center"/>
            </w:pPr>
            <w:r w:rsidRPr="00B3777F">
              <w:t>20</w:t>
            </w:r>
          </w:p>
        </w:tc>
      </w:tr>
      <w:tr w:rsidR="00760F8B" w:rsidRPr="00B3777F" w14:paraId="414ABF13" w14:textId="77777777" w:rsidTr="00760F8B">
        <w:trPr>
          <w:trHeight w:val="172"/>
        </w:trPr>
        <w:tc>
          <w:tcPr>
            <w:tcW w:w="262" w:type="pct"/>
            <w:vAlign w:val="center"/>
          </w:tcPr>
          <w:p w14:paraId="0B328365" w14:textId="77777777" w:rsidR="00760F8B" w:rsidRPr="00B3777F" w:rsidRDefault="00760F8B" w:rsidP="00760F8B">
            <w:pPr>
              <w:contextualSpacing/>
              <w:jc w:val="center"/>
            </w:pPr>
          </w:p>
        </w:tc>
        <w:tc>
          <w:tcPr>
            <w:tcW w:w="182" w:type="pct"/>
            <w:vAlign w:val="center"/>
          </w:tcPr>
          <w:p w14:paraId="2BE77CFB" w14:textId="77777777" w:rsidR="00760F8B" w:rsidRPr="00B3777F" w:rsidRDefault="00760F8B" w:rsidP="00760F8B">
            <w:pPr>
              <w:contextualSpacing/>
            </w:pPr>
          </w:p>
        </w:tc>
        <w:tc>
          <w:tcPr>
            <w:tcW w:w="3454" w:type="pct"/>
          </w:tcPr>
          <w:p w14:paraId="6AB26101" w14:textId="77777777" w:rsidR="00760F8B" w:rsidRPr="00B3777F" w:rsidRDefault="00760F8B" w:rsidP="00760F8B">
            <w:pPr>
              <w:jc w:val="center"/>
            </w:pPr>
            <w:r w:rsidRPr="00B3777F">
              <w:rPr>
                <w:b/>
                <w:bCs/>
              </w:rPr>
              <w:t>(OR)</w:t>
            </w:r>
          </w:p>
        </w:tc>
        <w:tc>
          <w:tcPr>
            <w:tcW w:w="308" w:type="pct"/>
          </w:tcPr>
          <w:p w14:paraId="58404990" w14:textId="77777777" w:rsidR="00760F8B" w:rsidRPr="00B3777F" w:rsidRDefault="00760F8B" w:rsidP="00760F8B">
            <w:pPr>
              <w:jc w:val="center"/>
            </w:pPr>
          </w:p>
        </w:tc>
        <w:tc>
          <w:tcPr>
            <w:tcW w:w="347" w:type="pct"/>
          </w:tcPr>
          <w:p w14:paraId="3553103A" w14:textId="77777777" w:rsidR="00760F8B" w:rsidRPr="00B3777F" w:rsidRDefault="00760F8B" w:rsidP="00760F8B">
            <w:pPr>
              <w:jc w:val="center"/>
            </w:pPr>
          </w:p>
        </w:tc>
        <w:tc>
          <w:tcPr>
            <w:tcW w:w="447" w:type="pct"/>
          </w:tcPr>
          <w:p w14:paraId="4EA23EA9" w14:textId="77777777" w:rsidR="00760F8B" w:rsidRPr="00B3777F" w:rsidRDefault="00760F8B" w:rsidP="00760F8B">
            <w:pPr>
              <w:jc w:val="center"/>
            </w:pPr>
          </w:p>
        </w:tc>
      </w:tr>
      <w:tr w:rsidR="00760F8B" w:rsidRPr="00B3777F" w14:paraId="56ADF68C" w14:textId="77777777" w:rsidTr="00760F8B">
        <w:trPr>
          <w:trHeight w:val="394"/>
        </w:trPr>
        <w:tc>
          <w:tcPr>
            <w:tcW w:w="262" w:type="pct"/>
            <w:vAlign w:val="center"/>
          </w:tcPr>
          <w:p w14:paraId="6B910208" w14:textId="77777777" w:rsidR="00760F8B" w:rsidRPr="00B3777F" w:rsidRDefault="00760F8B" w:rsidP="00760F8B">
            <w:pPr>
              <w:contextualSpacing/>
              <w:jc w:val="center"/>
            </w:pPr>
            <w:r w:rsidRPr="00B3777F">
              <w:t>4.</w:t>
            </w:r>
          </w:p>
        </w:tc>
        <w:tc>
          <w:tcPr>
            <w:tcW w:w="182" w:type="pct"/>
            <w:vAlign w:val="center"/>
          </w:tcPr>
          <w:p w14:paraId="3507EDB5" w14:textId="77777777" w:rsidR="00760F8B" w:rsidRPr="00B3777F" w:rsidRDefault="00760F8B" w:rsidP="00760F8B">
            <w:pPr>
              <w:contextualSpacing/>
            </w:pPr>
            <w:r w:rsidRPr="00B3777F">
              <w:t>a.</w:t>
            </w:r>
          </w:p>
        </w:tc>
        <w:tc>
          <w:tcPr>
            <w:tcW w:w="3454" w:type="pct"/>
          </w:tcPr>
          <w:p w14:paraId="0C371BE3" w14:textId="77777777" w:rsidR="00760F8B" w:rsidRPr="00B3777F" w:rsidRDefault="00760F8B" w:rsidP="00760F8B">
            <w:pPr>
              <w:jc w:val="both"/>
            </w:pPr>
            <w:r w:rsidRPr="00B3777F">
              <w:t>Explain contract of sale? Who is an Unpaid seller? List the rights of an unpaid seller under sale of Goods Act.</w:t>
            </w:r>
          </w:p>
        </w:tc>
        <w:tc>
          <w:tcPr>
            <w:tcW w:w="308" w:type="pct"/>
            <w:vAlign w:val="center"/>
          </w:tcPr>
          <w:p w14:paraId="393592DB" w14:textId="77777777" w:rsidR="00760F8B" w:rsidRPr="00B3777F" w:rsidRDefault="00760F8B" w:rsidP="00760F8B">
            <w:pPr>
              <w:jc w:val="center"/>
            </w:pPr>
            <w:r w:rsidRPr="00B3777F">
              <w:t>CO3</w:t>
            </w:r>
          </w:p>
        </w:tc>
        <w:tc>
          <w:tcPr>
            <w:tcW w:w="347" w:type="pct"/>
            <w:vAlign w:val="center"/>
          </w:tcPr>
          <w:p w14:paraId="574FA8A9" w14:textId="77777777" w:rsidR="00760F8B" w:rsidRPr="00B3777F" w:rsidRDefault="00760F8B" w:rsidP="00760F8B">
            <w:pPr>
              <w:jc w:val="center"/>
            </w:pPr>
            <w:r w:rsidRPr="00B3777F">
              <w:t>U</w:t>
            </w:r>
          </w:p>
        </w:tc>
        <w:tc>
          <w:tcPr>
            <w:tcW w:w="447" w:type="pct"/>
            <w:vAlign w:val="center"/>
          </w:tcPr>
          <w:p w14:paraId="260631B7" w14:textId="77777777" w:rsidR="00760F8B" w:rsidRPr="00B3777F" w:rsidRDefault="00760F8B" w:rsidP="00760F8B">
            <w:pPr>
              <w:jc w:val="center"/>
            </w:pPr>
            <w:r w:rsidRPr="00B3777F">
              <w:t>20</w:t>
            </w:r>
          </w:p>
        </w:tc>
      </w:tr>
      <w:tr w:rsidR="00760F8B" w:rsidRPr="00B3777F" w14:paraId="26BC8277" w14:textId="77777777" w:rsidTr="00760F8B">
        <w:trPr>
          <w:trHeight w:val="394"/>
        </w:trPr>
        <w:tc>
          <w:tcPr>
            <w:tcW w:w="262" w:type="pct"/>
            <w:vAlign w:val="center"/>
          </w:tcPr>
          <w:p w14:paraId="6AD8341F" w14:textId="77777777" w:rsidR="00760F8B" w:rsidRPr="00B3777F" w:rsidRDefault="00760F8B" w:rsidP="00760F8B">
            <w:pPr>
              <w:contextualSpacing/>
              <w:jc w:val="center"/>
            </w:pPr>
          </w:p>
        </w:tc>
        <w:tc>
          <w:tcPr>
            <w:tcW w:w="182" w:type="pct"/>
            <w:vAlign w:val="center"/>
          </w:tcPr>
          <w:p w14:paraId="03546C3F" w14:textId="77777777" w:rsidR="00760F8B" w:rsidRPr="00B3777F" w:rsidRDefault="00760F8B" w:rsidP="00760F8B">
            <w:pPr>
              <w:contextualSpacing/>
            </w:pPr>
          </w:p>
        </w:tc>
        <w:tc>
          <w:tcPr>
            <w:tcW w:w="3454" w:type="pct"/>
          </w:tcPr>
          <w:p w14:paraId="58C95E6A" w14:textId="77777777" w:rsidR="00760F8B" w:rsidRPr="00B3777F" w:rsidRDefault="00760F8B" w:rsidP="00760F8B">
            <w:pPr>
              <w:jc w:val="center"/>
            </w:pPr>
          </w:p>
        </w:tc>
        <w:tc>
          <w:tcPr>
            <w:tcW w:w="308" w:type="pct"/>
          </w:tcPr>
          <w:p w14:paraId="4037E4D2" w14:textId="77777777" w:rsidR="00760F8B" w:rsidRPr="00B3777F" w:rsidRDefault="00760F8B" w:rsidP="00760F8B">
            <w:pPr>
              <w:jc w:val="center"/>
            </w:pPr>
          </w:p>
        </w:tc>
        <w:tc>
          <w:tcPr>
            <w:tcW w:w="347" w:type="pct"/>
          </w:tcPr>
          <w:p w14:paraId="3B5234BD" w14:textId="77777777" w:rsidR="00760F8B" w:rsidRPr="00B3777F" w:rsidRDefault="00760F8B" w:rsidP="00760F8B">
            <w:pPr>
              <w:jc w:val="center"/>
            </w:pPr>
          </w:p>
        </w:tc>
        <w:tc>
          <w:tcPr>
            <w:tcW w:w="447" w:type="pct"/>
          </w:tcPr>
          <w:p w14:paraId="5BBE1871" w14:textId="77777777" w:rsidR="00760F8B" w:rsidRPr="00B3777F" w:rsidRDefault="00760F8B" w:rsidP="00760F8B">
            <w:pPr>
              <w:jc w:val="center"/>
            </w:pPr>
          </w:p>
        </w:tc>
      </w:tr>
      <w:tr w:rsidR="00760F8B" w:rsidRPr="00B3777F" w14:paraId="51764B7E" w14:textId="77777777" w:rsidTr="00760F8B">
        <w:trPr>
          <w:trHeight w:val="394"/>
        </w:trPr>
        <w:tc>
          <w:tcPr>
            <w:tcW w:w="262" w:type="pct"/>
            <w:vAlign w:val="center"/>
          </w:tcPr>
          <w:p w14:paraId="28E5D9C9" w14:textId="77777777" w:rsidR="00760F8B" w:rsidRPr="00B3777F" w:rsidRDefault="00760F8B" w:rsidP="00760F8B">
            <w:pPr>
              <w:contextualSpacing/>
              <w:jc w:val="center"/>
            </w:pPr>
            <w:r w:rsidRPr="00B3777F">
              <w:t>5.</w:t>
            </w:r>
          </w:p>
        </w:tc>
        <w:tc>
          <w:tcPr>
            <w:tcW w:w="182" w:type="pct"/>
            <w:vAlign w:val="center"/>
          </w:tcPr>
          <w:p w14:paraId="14E0C399" w14:textId="77777777" w:rsidR="00760F8B" w:rsidRPr="00B3777F" w:rsidRDefault="00760F8B" w:rsidP="00760F8B">
            <w:pPr>
              <w:contextualSpacing/>
            </w:pPr>
            <w:r w:rsidRPr="00B3777F">
              <w:t>a.</w:t>
            </w:r>
          </w:p>
        </w:tc>
        <w:tc>
          <w:tcPr>
            <w:tcW w:w="3454" w:type="pct"/>
          </w:tcPr>
          <w:p w14:paraId="0DBC7451" w14:textId="77777777" w:rsidR="00760F8B" w:rsidRPr="00B3777F" w:rsidRDefault="00760F8B" w:rsidP="00760F8B">
            <w:pPr>
              <w:jc w:val="both"/>
            </w:pPr>
            <w:r w:rsidRPr="00B3777F">
              <w:t xml:space="preserve">State the circumstances under which a banker would be justified in dishonoring a cheque. </w:t>
            </w:r>
          </w:p>
        </w:tc>
        <w:tc>
          <w:tcPr>
            <w:tcW w:w="308" w:type="pct"/>
            <w:vAlign w:val="center"/>
          </w:tcPr>
          <w:p w14:paraId="11C6EF97" w14:textId="77777777" w:rsidR="00760F8B" w:rsidRPr="00B3777F" w:rsidRDefault="00760F8B" w:rsidP="00760F8B">
            <w:pPr>
              <w:jc w:val="center"/>
            </w:pPr>
            <w:r w:rsidRPr="00B3777F">
              <w:t>CO3</w:t>
            </w:r>
          </w:p>
        </w:tc>
        <w:tc>
          <w:tcPr>
            <w:tcW w:w="347" w:type="pct"/>
            <w:vAlign w:val="center"/>
          </w:tcPr>
          <w:p w14:paraId="17E2351F" w14:textId="77777777" w:rsidR="00760F8B" w:rsidRPr="00B3777F" w:rsidRDefault="00760F8B" w:rsidP="00760F8B">
            <w:pPr>
              <w:jc w:val="center"/>
            </w:pPr>
            <w:r w:rsidRPr="00B3777F">
              <w:t>U</w:t>
            </w:r>
          </w:p>
        </w:tc>
        <w:tc>
          <w:tcPr>
            <w:tcW w:w="447" w:type="pct"/>
            <w:vAlign w:val="center"/>
          </w:tcPr>
          <w:p w14:paraId="5C1CA1C1" w14:textId="77777777" w:rsidR="00760F8B" w:rsidRPr="00B3777F" w:rsidRDefault="00760F8B" w:rsidP="00760F8B">
            <w:pPr>
              <w:jc w:val="center"/>
            </w:pPr>
            <w:r w:rsidRPr="00B3777F">
              <w:t>20</w:t>
            </w:r>
          </w:p>
        </w:tc>
      </w:tr>
      <w:tr w:rsidR="00760F8B" w:rsidRPr="00B3777F" w14:paraId="08E09911" w14:textId="77777777" w:rsidTr="00760F8B">
        <w:trPr>
          <w:trHeight w:val="261"/>
        </w:trPr>
        <w:tc>
          <w:tcPr>
            <w:tcW w:w="262" w:type="pct"/>
            <w:vAlign w:val="center"/>
          </w:tcPr>
          <w:p w14:paraId="423B0D92" w14:textId="77777777" w:rsidR="00760F8B" w:rsidRPr="00B3777F" w:rsidRDefault="00760F8B" w:rsidP="00760F8B">
            <w:pPr>
              <w:contextualSpacing/>
              <w:jc w:val="center"/>
            </w:pPr>
          </w:p>
        </w:tc>
        <w:tc>
          <w:tcPr>
            <w:tcW w:w="182" w:type="pct"/>
            <w:vAlign w:val="center"/>
          </w:tcPr>
          <w:p w14:paraId="6E8469FC" w14:textId="77777777" w:rsidR="00760F8B" w:rsidRPr="00B3777F" w:rsidRDefault="00760F8B" w:rsidP="00760F8B">
            <w:pPr>
              <w:contextualSpacing/>
            </w:pPr>
          </w:p>
        </w:tc>
        <w:tc>
          <w:tcPr>
            <w:tcW w:w="3454" w:type="pct"/>
          </w:tcPr>
          <w:p w14:paraId="68E2E17B" w14:textId="77777777" w:rsidR="00760F8B" w:rsidRPr="00B3777F" w:rsidRDefault="00760F8B" w:rsidP="00760F8B">
            <w:pPr>
              <w:jc w:val="center"/>
            </w:pPr>
            <w:r w:rsidRPr="00B3777F">
              <w:rPr>
                <w:b/>
                <w:bCs/>
              </w:rPr>
              <w:t>(OR)</w:t>
            </w:r>
          </w:p>
        </w:tc>
        <w:tc>
          <w:tcPr>
            <w:tcW w:w="308" w:type="pct"/>
          </w:tcPr>
          <w:p w14:paraId="62F10C1D" w14:textId="77777777" w:rsidR="00760F8B" w:rsidRPr="00B3777F" w:rsidRDefault="00760F8B" w:rsidP="00760F8B">
            <w:pPr>
              <w:jc w:val="center"/>
            </w:pPr>
          </w:p>
        </w:tc>
        <w:tc>
          <w:tcPr>
            <w:tcW w:w="347" w:type="pct"/>
          </w:tcPr>
          <w:p w14:paraId="546AABF8" w14:textId="77777777" w:rsidR="00760F8B" w:rsidRPr="00B3777F" w:rsidRDefault="00760F8B" w:rsidP="00760F8B">
            <w:pPr>
              <w:jc w:val="center"/>
            </w:pPr>
          </w:p>
        </w:tc>
        <w:tc>
          <w:tcPr>
            <w:tcW w:w="447" w:type="pct"/>
          </w:tcPr>
          <w:p w14:paraId="1B543777" w14:textId="77777777" w:rsidR="00760F8B" w:rsidRPr="00B3777F" w:rsidRDefault="00760F8B" w:rsidP="00760F8B">
            <w:pPr>
              <w:jc w:val="center"/>
            </w:pPr>
          </w:p>
        </w:tc>
      </w:tr>
      <w:tr w:rsidR="00760F8B" w:rsidRPr="00B3777F" w14:paraId="44F35957" w14:textId="77777777" w:rsidTr="00760F8B">
        <w:trPr>
          <w:trHeight w:val="394"/>
        </w:trPr>
        <w:tc>
          <w:tcPr>
            <w:tcW w:w="262" w:type="pct"/>
            <w:vAlign w:val="center"/>
          </w:tcPr>
          <w:p w14:paraId="2B5CC392" w14:textId="77777777" w:rsidR="00760F8B" w:rsidRPr="00B3777F" w:rsidRDefault="00760F8B" w:rsidP="00760F8B">
            <w:pPr>
              <w:contextualSpacing/>
              <w:jc w:val="center"/>
            </w:pPr>
            <w:r w:rsidRPr="00B3777F">
              <w:t>6.</w:t>
            </w:r>
          </w:p>
        </w:tc>
        <w:tc>
          <w:tcPr>
            <w:tcW w:w="182" w:type="pct"/>
            <w:vAlign w:val="center"/>
          </w:tcPr>
          <w:p w14:paraId="20C779D4" w14:textId="77777777" w:rsidR="00760F8B" w:rsidRPr="00B3777F" w:rsidRDefault="00760F8B" w:rsidP="00760F8B">
            <w:pPr>
              <w:contextualSpacing/>
            </w:pPr>
            <w:r w:rsidRPr="00B3777F">
              <w:t>a.</w:t>
            </w:r>
          </w:p>
        </w:tc>
        <w:tc>
          <w:tcPr>
            <w:tcW w:w="3454" w:type="pct"/>
          </w:tcPr>
          <w:p w14:paraId="1F997FED" w14:textId="77777777" w:rsidR="00760F8B" w:rsidRPr="00B3777F" w:rsidRDefault="00760F8B" w:rsidP="00760F8B">
            <w:pPr>
              <w:jc w:val="both"/>
            </w:pPr>
            <w:r w:rsidRPr="00B3777F">
              <w:t>As a startup consultant brief the procedure to be followed by Richard with respect to the registration of the company as per Company Act 2013.</w:t>
            </w:r>
          </w:p>
        </w:tc>
        <w:tc>
          <w:tcPr>
            <w:tcW w:w="308" w:type="pct"/>
            <w:vAlign w:val="center"/>
          </w:tcPr>
          <w:p w14:paraId="5ECD6CA1" w14:textId="77777777" w:rsidR="00760F8B" w:rsidRPr="00B3777F" w:rsidRDefault="00760F8B" w:rsidP="00760F8B">
            <w:pPr>
              <w:jc w:val="center"/>
            </w:pPr>
            <w:r w:rsidRPr="00B3777F">
              <w:t>CO4</w:t>
            </w:r>
          </w:p>
        </w:tc>
        <w:tc>
          <w:tcPr>
            <w:tcW w:w="347" w:type="pct"/>
            <w:vAlign w:val="center"/>
          </w:tcPr>
          <w:p w14:paraId="09CD4BE9" w14:textId="77777777" w:rsidR="00760F8B" w:rsidRPr="00B3777F" w:rsidRDefault="00760F8B" w:rsidP="00760F8B">
            <w:pPr>
              <w:jc w:val="center"/>
            </w:pPr>
            <w:r w:rsidRPr="00B3777F">
              <w:t>U</w:t>
            </w:r>
          </w:p>
        </w:tc>
        <w:tc>
          <w:tcPr>
            <w:tcW w:w="447" w:type="pct"/>
            <w:vAlign w:val="center"/>
          </w:tcPr>
          <w:p w14:paraId="23E5E0F2" w14:textId="77777777" w:rsidR="00760F8B" w:rsidRPr="00B3777F" w:rsidRDefault="00760F8B" w:rsidP="00760F8B">
            <w:pPr>
              <w:jc w:val="center"/>
            </w:pPr>
            <w:r w:rsidRPr="00B3777F">
              <w:t>20</w:t>
            </w:r>
          </w:p>
        </w:tc>
      </w:tr>
      <w:tr w:rsidR="00760F8B" w:rsidRPr="00B3777F" w14:paraId="761424C1" w14:textId="77777777" w:rsidTr="00760F8B">
        <w:trPr>
          <w:trHeight w:val="394"/>
        </w:trPr>
        <w:tc>
          <w:tcPr>
            <w:tcW w:w="262" w:type="pct"/>
            <w:vAlign w:val="center"/>
          </w:tcPr>
          <w:p w14:paraId="46B725A3" w14:textId="77777777" w:rsidR="00760F8B" w:rsidRPr="00B3777F" w:rsidRDefault="00760F8B" w:rsidP="00760F8B">
            <w:pPr>
              <w:contextualSpacing/>
              <w:jc w:val="center"/>
            </w:pPr>
          </w:p>
        </w:tc>
        <w:tc>
          <w:tcPr>
            <w:tcW w:w="182" w:type="pct"/>
            <w:vAlign w:val="center"/>
          </w:tcPr>
          <w:p w14:paraId="7B2BBF8B" w14:textId="77777777" w:rsidR="00760F8B" w:rsidRPr="00B3777F" w:rsidRDefault="00760F8B" w:rsidP="00760F8B">
            <w:pPr>
              <w:contextualSpacing/>
            </w:pPr>
          </w:p>
        </w:tc>
        <w:tc>
          <w:tcPr>
            <w:tcW w:w="3454" w:type="pct"/>
          </w:tcPr>
          <w:p w14:paraId="586035D3" w14:textId="77777777" w:rsidR="00760F8B" w:rsidRPr="00B3777F" w:rsidRDefault="00760F8B" w:rsidP="00760F8B">
            <w:pPr>
              <w:jc w:val="center"/>
            </w:pPr>
          </w:p>
        </w:tc>
        <w:tc>
          <w:tcPr>
            <w:tcW w:w="308" w:type="pct"/>
          </w:tcPr>
          <w:p w14:paraId="7DFDC314" w14:textId="77777777" w:rsidR="00760F8B" w:rsidRPr="00B3777F" w:rsidRDefault="00760F8B" w:rsidP="00760F8B">
            <w:pPr>
              <w:jc w:val="center"/>
            </w:pPr>
          </w:p>
        </w:tc>
        <w:tc>
          <w:tcPr>
            <w:tcW w:w="347" w:type="pct"/>
          </w:tcPr>
          <w:p w14:paraId="0B31D7E5" w14:textId="77777777" w:rsidR="00760F8B" w:rsidRPr="00B3777F" w:rsidRDefault="00760F8B" w:rsidP="00760F8B">
            <w:pPr>
              <w:jc w:val="center"/>
            </w:pPr>
          </w:p>
        </w:tc>
        <w:tc>
          <w:tcPr>
            <w:tcW w:w="447" w:type="pct"/>
          </w:tcPr>
          <w:p w14:paraId="123428F6" w14:textId="77777777" w:rsidR="00760F8B" w:rsidRPr="00B3777F" w:rsidRDefault="00760F8B" w:rsidP="00760F8B">
            <w:pPr>
              <w:jc w:val="center"/>
            </w:pPr>
          </w:p>
        </w:tc>
      </w:tr>
      <w:tr w:rsidR="00760F8B" w:rsidRPr="00B3777F" w14:paraId="2F07400C" w14:textId="77777777" w:rsidTr="00760F8B">
        <w:trPr>
          <w:trHeight w:val="394"/>
        </w:trPr>
        <w:tc>
          <w:tcPr>
            <w:tcW w:w="262" w:type="pct"/>
            <w:vAlign w:val="center"/>
          </w:tcPr>
          <w:p w14:paraId="7DD2F393" w14:textId="77777777" w:rsidR="00760F8B" w:rsidRPr="00B3777F" w:rsidRDefault="00760F8B" w:rsidP="00760F8B">
            <w:pPr>
              <w:contextualSpacing/>
              <w:jc w:val="center"/>
            </w:pPr>
            <w:r w:rsidRPr="00B3777F">
              <w:t>7.</w:t>
            </w:r>
          </w:p>
        </w:tc>
        <w:tc>
          <w:tcPr>
            <w:tcW w:w="182" w:type="pct"/>
            <w:vAlign w:val="center"/>
          </w:tcPr>
          <w:p w14:paraId="20D74B29" w14:textId="77777777" w:rsidR="00760F8B" w:rsidRPr="00B3777F" w:rsidRDefault="00760F8B" w:rsidP="00760F8B">
            <w:pPr>
              <w:contextualSpacing/>
            </w:pPr>
            <w:r w:rsidRPr="00B3777F">
              <w:t>a.</w:t>
            </w:r>
          </w:p>
        </w:tc>
        <w:tc>
          <w:tcPr>
            <w:tcW w:w="3454" w:type="pct"/>
          </w:tcPr>
          <w:p w14:paraId="7E6B2800" w14:textId="77777777" w:rsidR="00760F8B" w:rsidRPr="00B3777F" w:rsidRDefault="00760F8B" w:rsidP="00760F8B">
            <w:pPr>
              <w:jc w:val="both"/>
            </w:pPr>
            <w:r w:rsidRPr="00B3777F">
              <w:t>Explain the procedure for filing a consumer complaint under the Consumer Protection Act. List the rights of consumers.</w:t>
            </w:r>
          </w:p>
        </w:tc>
        <w:tc>
          <w:tcPr>
            <w:tcW w:w="308" w:type="pct"/>
          </w:tcPr>
          <w:p w14:paraId="6FEA8C78" w14:textId="77777777" w:rsidR="00760F8B" w:rsidRPr="00B3777F" w:rsidRDefault="00760F8B" w:rsidP="00760F8B">
            <w:pPr>
              <w:jc w:val="center"/>
            </w:pPr>
            <w:r w:rsidRPr="00B3777F">
              <w:t>CO5</w:t>
            </w:r>
          </w:p>
        </w:tc>
        <w:tc>
          <w:tcPr>
            <w:tcW w:w="347" w:type="pct"/>
          </w:tcPr>
          <w:p w14:paraId="141BDD32" w14:textId="77777777" w:rsidR="00760F8B" w:rsidRPr="00B3777F" w:rsidRDefault="00760F8B" w:rsidP="00760F8B">
            <w:pPr>
              <w:jc w:val="center"/>
            </w:pPr>
            <w:r w:rsidRPr="00B3777F">
              <w:t>U</w:t>
            </w:r>
          </w:p>
        </w:tc>
        <w:tc>
          <w:tcPr>
            <w:tcW w:w="447" w:type="pct"/>
          </w:tcPr>
          <w:p w14:paraId="0C01758C" w14:textId="77777777" w:rsidR="00760F8B" w:rsidRPr="00B3777F" w:rsidRDefault="00760F8B" w:rsidP="00760F8B">
            <w:pPr>
              <w:jc w:val="center"/>
            </w:pPr>
            <w:r w:rsidRPr="00B3777F">
              <w:t>20</w:t>
            </w:r>
          </w:p>
        </w:tc>
      </w:tr>
      <w:tr w:rsidR="00760F8B" w:rsidRPr="00B3777F" w14:paraId="40CA3B50" w14:textId="77777777" w:rsidTr="00760F8B">
        <w:trPr>
          <w:trHeight w:val="394"/>
        </w:trPr>
        <w:tc>
          <w:tcPr>
            <w:tcW w:w="262" w:type="pct"/>
            <w:vAlign w:val="center"/>
          </w:tcPr>
          <w:p w14:paraId="4430CB13" w14:textId="77777777" w:rsidR="00760F8B" w:rsidRPr="00B3777F" w:rsidRDefault="00760F8B" w:rsidP="00760F8B">
            <w:pPr>
              <w:contextualSpacing/>
              <w:jc w:val="center"/>
            </w:pPr>
          </w:p>
        </w:tc>
        <w:tc>
          <w:tcPr>
            <w:tcW w:w="182" w:type="pct"/>
            <w:vAlign w:val="center"/>
          </w:tcPr>
          <w:p w14:paraId="1EEB7304" w14:textId="77777777" w:rsidR="00760F8B" w:rsidRPr="00B3777F" w:rsidRDefault="00760F8B" w:rsidP="00760F8B">
            <w:pPr>
              <w:contextualSpacing/>
            </w:pPr>
          </w:p>
        </w:tc>
        <w:tc>
          <w:tcPr>
            <w:tcW w:w="3454" w:type="pct"/>
          </w:tcPr>
          <w:p w14:paraId="49A8357F" w14:textId="77777777" w:rsidR="00760F8B" w:rsidRPr="00B3777F" w:rsidRDefault="00760F8B" w:rsidP="00760F8B">
            <w:pPr>
              <w:jc w:val="center"/>
              <w:rPr>
                <w:bCs/>
              </w:rPr>
            </w:pPr>
            <w:r w:rsidRPr="00B3777F">
              <w:rPr>
                <w:b/>
                <w:bCs/>
              </w:rPr>
              <w:t>(OR)</w:t>
            </w:r>
          </w:p>
        </w:tc>
        <w:tc>
          <w:tcPr>
            <w:tcW w:w="308" w:type="pct"/>
          </w:tcPr>
          <w:p w14:paraId="55192932" w14:textId="77777777" w:rsidR="00760F8B" w:rsidRPr="00B3777F" w:rsidRDefault="00760F8B" w:rsidP="00760F8B">
            <w:pPr>
              <w:jc w:val="center"/>
            </w:pPr>
          </w:p>
        </w:tc>
        <w:tc>
          <w:tcPr>
            <w:tcW w:w="347" w:type="pct"/>
          </w:tcPr>
          <w:p w14:paraId="414E37C2" w14:textId="77777777" w:rsidR="00760F8B" w:rsidRPr="00B3777F" w:rsidRDefault="00760F8B" w:rsidP="00760F8B">
            <w:pPr>
              <w:jc w:val="center"/>
            </w:pPr>
          </w:p>
        </w:tc>
        <w:tc>
          <w:tcPr>
            <w:tcW w:w="447" w:type="pct"/>
          </w:tcPr>
          <w:p w14:paraId="70BDEA16" w14:textId="77777777" w:rsidR="00760F8B" w:rsidRPr="00B3777F" w:rsidRDefault="00760F8B" w:rsidP="00760F8B">
            <w:pPr>
              <w:jc w:val="center"/>
            </w:pPr>
          </w:p>
        </w:tc>
      </w:tr>
      <w:tr w:rsidR="00760F8B" w:rsidRPr="00B3777F" w14:paraId="4B536CE9" w14:textId="77777777" w:rsidTr="00760F8B">
        <w:trPr>
          <w:trHeight w:val="394"/>
        </w:trPr>
        <w:tc>
          <w:tcPr>
            <w:tcW w:w="262" w:type="pct"/>
            <w:vAlign w:val="center"/>
          </w:tcPr>
          <w:p w14:paraId="29524681" w14:textId="77777777" w:rsidR="00760F8B" w:rsidRPr="00B3777F" w:rsidRDefault="00760F8B" w:rsidP="00760F8B">
            <w:pPr>
              <w:contextualSpacing/>
              <w:jc w:val="center"/>
            </w:pPr>
            <w:r w:rsidRPr="00B3777F">
              <w:t>8.</w:t>
            </w:r>
          </w:p>
        </w:tc>
        <w:tc>
          <w:tcPr>
            <w:tcW w:w="182" w:type="pct"/>
            <w:vAlign w:val="center"/>
          </w:tcPr>
          <w:p w14:paraId="54677F8E" w14:textId="77777777" w:rsidR="00760F8B" w:rsidRPr="00B3777F" w:rsidRDefault="00760F8B" w:rsidP="00760F8B">
            <w:pPr>
              <w:contextualSpacing/>
            </w:pPr>
            <w:r w:rsidRPr="00B3777F">
              <w:t>a.</w:t>
            </w:r>
          </w:p>
        </w:tc>
        <w:tc>
          <w:tcPr>
            <w:tcW w:w="3454" w:type="pct"/>
          </w:tcPr>
          <w:p w14:paraId="2195495F" w14:textId="77777777" w:rsidR="00760F8B" w:rsidRPr="00B3777F" w:rsidRDefault="00760F8B" w:rsidP="00760F8B">
            <w:pPr>
              <w:jc w:val="both"/>
              <w:rPr>
                <w:bCs/>
              </w:rPr>
            </w:pPr>
            <w:r w:rsidRPr="00B3777F">
              <w:t>Summarize the procedure to file a petition for seeking information under the Right to Information Act.</w:t>
            </w:r>
          </w:p>
        </w:tc>
        <w:tc>
          <w:tcPr>
            <w:tcW w:w="308" w:type="pct"/>
          </w:tcPr>
          <w:p w14:paraId="772C92BB" w14:textId="77777777" w:rsidR="00760F8B" w:rsidRPr="00B3777F" w:rsidRDefault="00760F8B" w:rsidP="00760F8B">
            <w:pPr>
              <w:jc w:val="center"/>
            </w:pPr>
            <w:r w:rsidRPr="00B3777F">
              <w:t>CO5</w:t>
            </w:r>
          </w:p>
        </w:tc>
        <w:tc>
          <w:tcPr>
            <w:tcW w:w="347" w:type="pct"/>
          </w:tcPr>
          <w:p w14:paraId="04060C3E" w14:textId="77777777" w:rsidR="00760F8B" w:rsidRPr="00B3777F" w:rsidRDefault="00760F8B" w:rsidP="00760F8B">
            <w:pPr>
              <w:jc w:val="center"/>
            </w:pPr>
            <w:r w:rsidRPr="00B3777F">
              <w:t>U</w:t>
            </w:r>
          </w:p>
        </w:tc>
        <w:tc>
          <w:tcPr>
            <w:tcW w:w="447" w:type="pct"/>
          </w:tcPr>
          <w:p w14:paraId="7710672F" w14:textId="77777777" w:rsidR="00760F8B" w:rsidRPr="00B3777F" w:rsidRDefault="00760F8B" w:rsidP="00760F8B">
            <w:pPr>
              <w:jc w:val="center"/>
            </w:pPr>
            <w:r w:rsidRPr="00B3777F">
              <w:t>20</w:t>
            </w:r>
          </w:p>
        </w:tc>
      </w:tr>
      <w:tr w:rsidR="00760F8B" w:rsidRPr="00B3777F" w14:paraId="1404AD6D" w14:textId="77777777" w:rsidTr="00760F8B">
        <w:trPr>
          <w:trHeight w:val="292"/>
        </w:trPr>
        <w:tc>
          <w:tcPr>
            <w:tcW w:w="5000" w:type="pct"/>
            <w:gridSpan w:val="6"/>
            <w:vAlign w:val="center"/>
          </w:tcPr>
          <w:p w14:paraId="5A8603C7" w14:textId="77777777" w:rsidR="00760F8B" w:rsidRPr="00B3777F" w:rsidRDefault="00760F8B" w:rsidP="00760F8B">
            <w:pPr>
              <w:contextualSpacing/>
              <w:jc w:val="center"/>
              <w:rPr>
                <w:b/>
                <w:u w:val="single"/>
              </w:rPr>
            </w:pPr>
            <w:r w:rsidRPr="00B3777F">
              <w:rPr>
                <w:b/>
                <w:u w:val="single"/>
              </w:rPr>
              <w:t>PART – B (1 X 20 = 20 MARKS)</w:t>
            </w:r>
          </w:p>
          <w:p w14:paraId="624BE107" w14:textId="77777777" w:rsidR="00760F8B" w:rsidRPr="00B3777F" w:rsidRDefault="00760F8B" w:rsidP="00760F8B">
            <w:pPr>
              <w:contextualSpacing/>
              <w:jc w:val="center"/>
            </w:pPr>
            <w:r w:rsidRPr="00B3777F">
              <w:rPr>
                <w:b/>
                <w:bCs/>
              </w:rPr>
              <w:t>COMPULSORY QUESTION</w:t>
            </w:r>
          </w:p>
        </w:tc>
      </w:tr>
      <w:tr w:rsidR="00760F8B" w:rsidRPr="00B3777F" w14:paraId="58625293" w14:textId="77777777" w:rsidTr="00760F8B">
        <w:trPr>
          <w:trHeight w:val="394"/>
        </w:trPr>
        <w:tc>
          <w:tcPr>
            <w:tcW w:w="262" w:type="pct"/>
            <w:vAlign w:val="center"/>
          </w:tcPr>
          <w:p w14:paraId="127DE6F2" w14:textId="77777777" w:rsidR="00760F8B" w:rsidRPr="00B3777F" w:rsidRDefault="00760F8B" w:rsidP="00760F8B">
            <w:pPr>
              <w:contextualSpacing/>
              <w:jc w:val="center"/>
            </w:pPr>
            <w:r w:rsidRPr="00B3777F">
              <w:t>9.</w:t>
            </w:r>
          </w:p>
        </w:tc>
        <w:tc>
          <w:tcPr>
            <w:tcW w:w="182" w:type="pct"/>
            <w:vAlign w:val="center"/>
          </w:tcPr>
          <w:p w14:paraId="03119C2C" w14:textId="77777777" w:rsidR="00760F8B" w:rsidRPr="00B3777F" w:rsidRDefault="00760F8B" w:rsidP="00760F8B">
            <w:pPr>
              <w:contextualSpacing/>
            </w:pPr>
            <w:r w:rsidRPr="00B3777F">
              <w:t>a.</w:t>
            </w:r>
          </w:p>
        </w:tc>
        <w:tc>
          <w:tcPr>
            <w:tcW w:w="3454" w:type="pct"/>
          </w:tcPr>
          <w:p w14:paraId="55A0F7AF" w14:textId="77777777" w:rsidR="00760F8B" w:rsidRPr="00B3777F" w:rsidRDefault="00760F8B" w:rsidP="00760F8B">
            <w:pPr>
              <w:jc w:val="both"/>
            </w:pPr>
            <w:r w:rsidRPr="00B3777F">
              <w:t>Define contract. Explain the essentials of a valid contract with examples.</w:t>
            </w:r>
          </w:p>
        </w:tc>
        <w:tc>
          <w:tcPr>
            <w:tcW w:w="308" w:type="pct"/>
          </w:tcPr>
          <w:p w14:paraId="1B4ADB28" w14:textId="77777777" w:rsidR="00760F8B" w:rsidRPr="00B3777F" w:rsidRDefault="00760F8B" w:rsidP="00760F8B">
            <w:pPr>
              <w:jc w:val="center"/>
            </w:pPr>
            <w:r w:rsidRPr="00B3777F">
              <w:t>CO2</w:t>
            </w:r>
          </w:p>
        </w:tc>
        <w:tc>
          <w:tcPr>
            <w:tcW w:w="347" w:type="pct"/>
          </w:tcPr>
          <w:p w14:paraId="21C64B33" w14:textId="77777777" w:rsidR="00760F8B" w:rsidRPr="00B3777F" w:rsidRDefault="00760F8B" w:rsidP="00760F8B">
            <w:pPr>
              <w:jc w:val="center"/>
            </w:pPr>
            <w:r w:rsidRPr="00B3777F">
              <w:t>R</w:t>
            </w:r>
          </w:p>
        </w:tc>
        <w:tc>
          <w:tcPr>
            <w:tcW w:w="447" w:type="pct"/>
          </w:tcPr>
          <w:p w14:paraId="4F3FA9CF" w14:textId="77777777" w:rsidR="00760F8B" w:rsidRPr="00B3777F" w:rsidRDefault="00760F8B" w:rsidP="00760F8B">
            <w:pPr>
              <w:jc w:val="center"/>
            </w:pPr>
            <w:r w:rsidRPr="00B3777F">
              <w:t>20</w:t>
            </w:r>
          </w:p>
        </w:tc>
      </w:tr>
    </w:tbl>
    <w:p w14:paraId="4F06AC37" w14:textId="77777777" w:rsidR="00760F8B" w:rsidRPr="00B3777F" w:rsidRDefault="00760F8B" w:rsidP="00760F8B">
      <w:pPr>
        <w:contextualSpacing/>
        <w:rPr>
          <w:b/>
          <w:bCs/>
        </w:rPr>
      </w:pPr>
    </w:p>
    <w:p w14:paraId="4E099983" w14:textId="77777777" w:rsidR="00760F8B" w:rsidRPr="00B3777F" w:rsidRDefault="00760F8B" w:rsidP="00760F8B">
      <w:pPr>
        <w:contextualSpacing/>
      </w:pPr>
      <w:r w:rsidRPr="00B3777F">
        <w:rPr>
          <w:b/>
          <w:bCs/>
        </w:rPr>
        <w:t>CO</w:t>
      </w:r>
      <w:r w:rsidRPr="00B3777F">
        <w:t xml:space="preserve"> – COURSE OUTCOME</w:t>
      </w:r>
      <w:r w:rsidRPr="00B3777F">
        <w:tab/>
      </w:r>
      <w:r w:rsidRPr="00B3777F">
        <w:tab/>
      </w:r>
      <w:r w:rsidRPr="00B3777F">
        <w:tab/>
      </w:r>
      <w:r w:rsidRPr="00B3777F">
        <w:tab/>
      </w:r>
      <w:r w:rsidRPr="00B3777F">
        <w:tab/>
      </w:r>
      <w:r w:rsidRPr="00B3777F">
        <w:rPr>
          <w:b/>
          <w:bCs/>
        </w:rPr>
        <w:t>BL</w:t>
      </w:r>
      <w:r w:rsidRPr="00B3777F">
        <w:t xml:space="preserve"> – BLOOM’S LEVEL</w:t>
      </w:r>
    </w:p>
    <w:p w14:paraId="61532721" w14:textId="77777777" w:rsidR="00760F8B" w:rsidRPr="00B3777F"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B3777F" w14:paraId="3B9F6B30" w14:textId="77777777" w:rsidTr="00760F8B">
        <w:trPr>
          <w:trHeight w:val="277"/>
        </w:trPr>
        <w:tc>
          <w:tcPr>
            <w:tcW w:w="935" w:type="dxa"/>
          </w:tcPr>
          <w:p w14:paraId="4E111672" w14:textId="77777777" w:rsidR="00760F8B" w:rsidRPr="00B3777F" w:rsidRDefault="00760F8B" w:rsidP="00760F8B">
            <w:pPr>
              <w:contextualSpacing/>
            </w:pPr>
          </w:p>
        </w:tc>
        <w:tc>
          <w:tcPr>
            <w:tcW w:w="9762" w:type="dxa"/>
          </w:tcPr>
          <w:p w14:paraId="0096FE1E" w14:textId="77777777" w:rsidR="00760F8B" w:rsidRPr="00B3777F" w:rsidRDefault="00760F8B" w:rsidP="00760F8B">
            <w:pPr>
              <w:contextualSpacing/>
              <w:jc w:val="center"/>
              <w:rPr>
                <w:b/>
              </w:rPr>
            </w:pPr>
            <w:r w:rsidRPr="00B3777F">
              <w:rPr>
                <w:b/>
              </w:rPr>
              <w:t>COURSE OUTCOMES</w:t>
            </w:r>
          </w:p>
        </w:tc>
      </w:tr>
      <w:tr w:rsidR="00760F8B" w:rsidRPr="00B3777F" w14:paraId="0AB63E28" w14:textId="77777777" w:rsidTr="00760F8B">
        <w:trPr>
          <w:trHeight w:val="277"/>
        </w:trPr>
        <w:tc>
          <w:tcPr>
            <w:tcW w:w="935" w:type="dxa"/>
          </w:tcPr>
          <w:p w14:paraId="6DDFE34F" w14:textId="77777777" w:rsidR="00760F8B" w:rsidRPr="00B3777F" w:rsidRDefault="00760F8B" w:rsidP="00760F8B">
            <w:pPr>
              <w:contextualSpacing/>
            </w:pPr>
            <w:r w:rsidRPr="00B3777F">
              <w:t>CO1</w:t>
            </w:r>
          </w:p>
        </w:tc>
        <w:tc>
          <w:tcPr>
            <w:tcW w:w="9762" w:type="dxa"/>
          </w:tcPr>
          <w:p w14:paraId="41202EF5" w14:textId="77777777" w:rsidR="00760F8B" w:rsidRPr="00B3777F" w:rsidRDefault="00760F8B" w:rsidP="00760F8B">
            <w:r w:rsidRPr="00B3777F">
              <w:t>Outline how law and regulations developed and apply in business and the economy.</w:t>
            </w:r>
          </w:p>
        </w:tc>
      </w:tr>
      <w:tr w:rsidR="00760F8B" w:rsidRPr="00B3777F" w14:paraId="7889064B" w14:textId="77777777" w:rsidTr="00760F8B">
        <w:trPr>
          <w:trHeight w:val="277"/>
        </w:trPr>
        <w:tc>
          <w:tcPr>
            <w:tcW w:w="935" w:type="dxa"/>
          </w:tcPr>
          <w:p w14:paraId="0C7B2D25" w14:textId="77777777" w:rsidR="00760F8B" w:rsidRPr="00B3777F" w:rsidRDefault="00760F8B" w:rsidP="00760F8B">
            <w:pPr>
              <w:contextualSpacing/>
            </w:pPr>
            <w:r w:rsidRPr="00B3777F">
              <w:t>CO2</w:t>
            </w:r>
          </w:p>
        </w:tc>
        <w:tc>
          <w:tcPr>
            <w:tcW w:w="9762" w:type="dxa"/>
          </w:tcPr>
          <w:p w14:paraId="6C7FA926" w14:textId="77777777" w:rsidR="00760F8B" w:rsidRPr="00B3777F" w:rsidRDefault="00760F8B" w:rsidP="00760F8B">
            <w:r w:rsidRPr="00B3777F">
              <w:t>Infer the principles of contract law to enforce the agreement of the parties.</w:t>
            </w:r>
          </w:p>
        </w:tc>
      </w:tr>
      <w:tr w:rsidR="00760F8B" w:rsidRPr="00B3777F" w14:paraId="7A03414A" w14:textId="77777777" w:rsidTr="00760F8B">
        <w:trPr>
          <w:trHeight w:val="277"/>
        </w:trPr>
        <w:tc>
          <w:tcPr>
            <w:tcW w:w="935" w:type="dxa"/>
          </w:tcPr>
          <w:p w14:paraId="3BC3763D" w14:textId="77777777" w:rsidR="00760F8B" w:rsidRPr="00B3777F" w:rsidRDefault="00760F8B" w:rsidP="00760F8B">
            <w:pPr>
              <w:contextualSpacing/>
            </w:pPr>
            <w:r w:rsidRPr="00B3777F">
              <w:t>CO3</w:t>
            </w:r>
          </w:p>
        </w:tc>
        <w:tc>
          <w:tcPr>
            <w:tcW w:w="9762" w:type="dxa"/>
          </w:tcPr>
          <w:p w14:paraId="549BD9E6" w14:textId="77777777" w:rsidR="00760F8B" w:rsidRPr="00B3777F" w:rsidRDefault="00760F8B" w:rsidP="00760F8B">
            <w:r w:rsidRPr="00B3777F">
              <w:t>Analyse and apply principles of law to generate solutions for problems faced in contractual dealings of sale, bailment, pledge, agency and bank transactions.</w:t>
            </w:r>
          </w:p>
        </w:tc>
      </w:tr>
      <w:tr w:rsidR="00760F8B" w:rsidRPr="00B3777F" w14:paraId="2F823C3D" w14:textId="77777777" w:rsidTr="00760F8B">
        <w:trPr>
          <w:trHeight w:val="277"/>
        </w:trPr>
        <w:tc>
          <w:tcPr>
            <w:tcW w:w="935" w:type="dxa"/>
          </w:tcPr>
          <w:p w14:paraId="69ECB3EF" w14:textId="77777777" w:rsidR="00760F8B" w:rsidRPr="00B3777F" w:rsidRDefault="00760F8B" w:rsidP="00760F8B">
            <w:pPr>
              <w:contextualSpacing/>
            </w:pPr>
            <w:r w:rsidRPr="00B3777F">
              <w:lastRenderedPageBreak/>
              <w:t>CO4</w:t>
            </w:r>
          </w:p>
        </w:tc>
        <w:tc>
          <w:tcPr>
            <w:tcW w:w="9762" w:type="dxa"/>
          </w:tcPr>
          <w:p w14:paraId="38BFC200" w14:textId="77777777" w:rsidR="00760F8B" w:rsidRPr="00B3777F" w:rsidRDefault="00760F8B" w:rsidP="00760F8B">
            <w:r w:rsidRPr="00B3777F">
              <w:t>Make use of the regulations of companies’ law and commercial establishment to start entrepreneurship.</w:t>
            </w:r>
          </w:p>
        </w:tc>
      </w:tr>
      <w:tr w:rsidR="00760F8B" w:rsidRPr="00B3777F" w14:paraId="348726EE" w14:textId="77777777" w:rsidTr="00760F8B">
        <w:trPr>
          <w:trHeight w:val="277"/>
        </w:trPr>
        <w:tc>
          <w:tcPr>
            <w:tcW w:w="935" w:type="dxa"/>
          </w:tcPr>
          <w:p w14:paraId="324DB984" w14:textId="77777777" w:rsidR="00760F8B" w:rsidRPr="00B3777F" w:rsidRDefault="00760F8B" w:rsidP="00760F8B">
            <w:pPr>
              <w:contextualSpacing/>
            </w:pPr>
            <w:r w:rsidRPr="00B3777F">
              <w:t>CO5</w:t>
            </w:r>
          </w:p>
        </w:tc>
        <w:tc>
          <w:tcPr>
            <w:tcW w:w="9762" w:type="dxa"/>
          </w:tcPr>
          <w:p w14:paraId="6AD2D01F" w14:textId="77777777" w:rsidR="00760F8B" w:rsidRPr="00B3777F" w:rsidRDefault="00760F8B" w:rsidP="00760F8B">
            <w:r w:rsidRPr="00B3777F">
              <w:t xml:space="preserve">Apply the knowledge and techniques learnt to protect rights of consumers, business innovations, and digital signatures and empower to seek government information. </w:t>
            </w:r>
          </w:p>
        </w:tc>
      </w:tr>
      <w:tr w:rsidR="00760F8B" w:rsidRPr="00B3777F" w14:paraId="121CE17B" w14:textId="77777777" w:rsidTr="00760F8B">
        <w:trPr>
          <w:trHeight w:val="277"/>
        </w:trPr>
        <w:tc>
          <w:tcPr>
            <w:tcW w:w="935" w:type="dxa"/>
          </w:tcPr>
          <w:p w14:paraId="3FED4111" w14:textId="77777777" w:rsidR="00760F8B" w:rsidRPr="00B3777F" w:rsidRDefault="00760F8B" w:rsidP="00760F8B">
            <w:pPr>
              <w:contextualSpacing/>
            </w:pPr>
            <w:r w:rsidRPr="00B3777F">
              <w:t>CO6</w:t>
            </w:r>
          </w:p>
        </w:tc>
        <w:tc>
          <w:tcPr>
            <w:tcW w:w="9762" w:type="dxa"/>
          </w:tcPr>
          <w:p w14:paraId="0BE60365" w14:textId="77777777" w:rsidR="00760F8B" w:rsidRPr="00B3777F" w:rsidRDefault="00760F8B" w:rsidP="00760F8B">
            <w:r w:rsidRPr="00B3777F">
              <w:t>Discuss the latest trends in business law in the contemporary world.</w:t>
            </w:r>
          </w:p>
        </w:tc>
      </w:tr>
    </w:tbl>
    <w:p w14:paraId="7902F077" w14:textId="77777777" w:rsidR="00760F8B" w:rsidRPr="00B3777F"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B3777F" w14:paraId="45F795E2" w14:textId="77777777" w:rsidTr="00760F8B">
        <w:trPr>
          <w:jc w:val="center"/>
        </w:trPr>
        <w:tc>
          <w:tcPr>
            <w:tcW w:w="10632" w:type="dxa"/>
            <w:gridSpan w:val="8"/>
          </w:tcPr>
          <w:p w14:paraId="00CFFBB2" w14:textId="77777777" w:rsidR="00760F8B" w:rsidRPr="00B3777F" w:rsidRDefault="00760F8B" w:rsidP="00760F8B">
            <w:pPr>
              <w:contextualSpacing/>
              <w:jc w:val="center"/>
              <w:rPr>
                <w:b/>
              </w:rPr>
            </w:pPr>
            <w:r w:rsidRPr="00B3777F">
              <w:rPr>
                <w:b/>
              </w:rPr>
              <w:t>Assessment Pattern as per Bloom’s Taxonomy</w:t>
            </w:r>
          </w:p>
        </w:tc>
      </w:tr>
      <w:tr w:rsidR="00760F8B" w:rsidRPr="00B3777F" w14:paraId="62C093F5" w14:textId="77777777" w:rsidTr="00760F8B">
        <w:trPr>
          <w:jc w:val="center"/>
        </w:trPr>
        <w:tc>
          <w:tcPr>
            <w:tcW w:w="1843" w:type="dxa"/>
          </w:tcPr>
          <w:p w14:paraId="463DDE1D" w14:textId="77777777" w:rsidR="00760F8B" w:rsidRPr="00B3777F" w:rsidRDefault="00760F8B" w:rsidP="00760F8B">
            <w:pPr>
              <w:contextualSpacing/>
              <w:jc w:val="center"/>
              <w:rPr>
                <w:b/>
                <w:bCs/>
              </w:rPr>
            </w:pPr>
            <w:r w:rsidRPr="00B3777F">
              <w:rPr>
                <w:b/>
                <w:bCs/>
              </w:rPr>
              <w:t>CO / P</w:t>
            </w:r>
          </w:p>
        </w:tc>
        <w:tc>
          <w:tcPr>
            <w:tcW w:w="1134" w:type="dxa"/>
          </w:tcPr>
          <w:p w14:paraId="4E7EC9C3" w14:textId="77777777" w:rsidR="00760F8B" w:rsidRPr="00B3777F" w:rsidRDefault="00760F8B" w:rsidP="00760F8B">
            <w:pPr>
              <w:contextualSpacing/>
              <w:jc w:val="center"/>
              <w:rPr>
                <w:b/>
              </w:rPr>
            </w:pPr>
            <w:r w:rsidRPr="00B3777F">
              <w:rPr>
                <w:b/>
              </w:rPr>
              <w:t>R</w:t>
            </w:r>
          </w:p>
        </w:tc>
        <w:tc>
          <w:tcPr>
            <w:tcW w:w="1418" w:type="dxa"/>
          </w:tcPr>
          <w:p w14:paraId="710F25C3" w14:textId="77777777" w:rsidR="00760F8B" w:rsidRPr="00B3777F" w:rsidRDefault="00760F8B" w:rsidP="00760F8B">
            <w:pPr>
              <w:contextualSpacing/>
              <w:jc w:val="center"/>
              <w:rPr>
                <w:b/>
              </w:rPr>
            </w:pPr>
            <w:r w:rsidRPr="00B3777F">
              <w:rPr>
                <w:b/>
              </w:rPr>
              <w:t>U</w:t>
            </w:r>
          </w:p>
        </w:tc>
        <w:tc>
          <w:tcPr>
            <w:tcW w:w="992" w:type="dxa"/>
          </w:tcPr>
          <w:p w14:paraId="6D28A791" w14:textId="77777777" w:rsidR="00760F8B" w:rsidRPr="00B3777F" w:rsidRDefault="00760F8B" w:rsidP="00760F8B">
            <w:pPr>
              <w:contextualSpacing/>
              <w:jc w:val="center"/>
              <w:rPr>
                <w:b/>
              </w:rPr>
            </w:pPr>
            <w:r w:rsidRPr="00B3777F">
              <w:rPr>
                <w:b/>
              </w:rPr>
              <w:t>A</w:t>
            </w:r>
          </w:p>
        </w:tc>
        <w:tc>
          <w:tcPr>
            <w:tcW w:w="1276" w:type="dxa"/>
          </w:tcPr>
          <w:p w14:paraId="4BB15E16" w14:textId="77777777" w:rsidR="00760F8B" w:rsidRPr="00B3777F" w:rsidRDefault="00760F8B" w:rsidP="00760F8B">
            <w:pPr>
              <w:contextualSpacing/>
              <w:jc w:val="center"/>
              <w:rPr>
                <w:b/>
              </w:rPr>
            </w:pPr>
            <w:r w:rsidRPr="00B3777F">
              <w:rPr>
                <w:b/>
              </w:rPr>
              <w:t>An</w:t>
            </w:r>
          </w:p>
        </w:tc>
        <w:tc>
          <w:tcPr>
            <w:tcW w:w="992" w:type="dxa"/>
          </w:tcPr>
          <w:p w14:paraId="6E7347EF" w14:textId="77777777" w:rsidR="00760F8B" w:rsidRPr="00B3777F" w:rsidRDefault="00760F8B" w:rsidP="00760F8B">
            <w:pPr>
              <w:contextualSpacing/>
              <w:jc w:val="center"/>
              <w:rPr>
                <w:b/>
              </w:rPr>
            </w:pPr>
            <w:r w:rsidRPr="00B3777F">
              <w:rPr>
                <w:b/>
              </w:rPr>
              <w:t>E</w:t>
            </w:r>
          </w:p>
        </w:tc>
        <w:tc>
          <w:tcPr>
            <w:tcW w:w="871" w:type="dxa"/>
          </w:tcPr>
          <w:p w14:paraId="579B82C6" w14:textId="77777777" w:rsidR="00760F8B" w:rsidRPr="00B3777F" w:rsidRDefault="00760F8B" w:rsidP="00760F8B">
            <w:pPr>
              <w:contextualSpacing/>
              <w:jc w:val="center"/>
              <w:rPr>
                <w:b/>
              </w:rPr>
            </w:pPr>
            <w:r w:rsidRPr="00B3777F">
              <w:rPr>
                <w:b/>
              </w:rPr>
              <w:t>C</w:t>
            </w:r>
          </w:p>
        </w:tc>
        <w:tc>
          <w:tcPr>
            <w:tcW w:w="2106" w:type="dxa"/>
          </w:tcPr>
          <w:p w14:paraId="03F4D5F4" w14:textId="77777777" w:rsidR="00760F8B" w:rsidRPr="00B3777F" w:rsidRDefault="00760F8B" w:rsidP="00760F8B">
            <w:pPr>
              <w:contextualSpacing/>
              <w:jc w:val="center"/>
              <w:rPr>
                <w:b/>
              </w:rPr>
            </w:pPr>
            <w:r w:rsidRPr="00B3777F">
              <w:rPr>
                <w:b/>
              </w:rPr>
              <w:t>Total</w:t>
            </w:r>
          </w:p>
        </w:tc>
      </w:tr>
      <w:tr w:rsidR="00760F8B" w:rsidRPr="00B3777F" w14:paraId="5167BB53" w14:textId="77777777" w:rsidTr="00760F8B">
        <w:trPr>
          <w:jc w:val="center"/>
        </w:trPr>
        <w:tc>
          <w:tcPr>
            <w:tcW w:w="1843" w:type="dxa"/>
          </w:tcPr>
          <w:p w14:paraId="10F8FF30" w14:textId="77777777" w:rsidR="00760F8B" w:rsidRPr="00B3777F" w:rsidRDefault="00760F8B" w:rsidP="00760F8B">
            <w:pPr>
              <w:contextualSpacing/>
              <w:jc w:val="center"/>
            </w:pPr>
            <w:r w:rsidRPr="00B3777F">
              <w:t>CO1</w:t>
            </w:r>
          </w:p>
        </w:tc>
        <w:tc>
          <w:tcPr>
            <w:tcW w:w="1134" w:type="dxa"/>
          </w:tcPr>
          <w:p w14:paraId="3B629E78" w14:textId="77777777" w:rsidR="00760F8B" w:rsidRPr="00B3777F" w:rsidRDefault="00760F8B" w:rsidP="00760F8B">
            <w:pPr>
              <w:jc w:val="center"/>
            </w:pPr>
          </w:p>
        </w:tc>
        <w:tc>
          <w:tcPr>
            <w:tcW w:w="1418" w:type="dxa"/>
          </w:tcPr>
          <w:p w14:paraId="516626C0" w14:textId="77777777" w:rsidR="00760F8B" w:rsidRPr="00B3777F" w:rsidRDefault="00760F8B" w:rsidP="00760F8B">
            <w:pPr>
              <w:jc w:val="center"/>
            </w:pPr>
            <w:r w:rsidRPr="00B3777F">
              <w:t>20</w:t>
            </w:r>
          </w:p>
        </w:tc>
        <w:tc>
          <w:tcPr>
            <w:tcW w:w="992" w:type="dxa"/>
          </w:tcPr>
          <w:p w14:paraId="56E986B0" w14:textId="77777777" w:rsidR="00760F8B" w:rsidRPr="00B3777F" w:rsidRDefault="00760F8B" w:rsidP="00760F8B">
            <w:pPr>
              <w:jc w:val="center"/>
            </w:pPr>
          </w:p>
        </w:tc>
        <w:tc>
          <w:tcPr>
            <w:tcW w:w="1276" w:type="dxa"/>
          </w:tcPr>
          <w:p w14:paraId="57E10034" w14:textId="77777777" w:rsidR="00760F8B" w:rsidRPr="00B3777F" w:rsidRDefault="00760F8B" w:rsidP="00760F8B">
            <w:pPr>
              <w:jc w:val="center"/>
            </w:pPr>
          </w:p>
        </w:tc>
        <w:tc>
          <w:tcPr>
            <w:tcW w:w="992" w:type="dxa"/>
          </w:tcPr>
          <w:p w14:paraId="6DD1A4CD" w14:textId="77777777" w:rsidR="00760F8B" w:rsidRPr="00B3777F" w:rsidRDefault="00760F8B" w:rsidP="00760F8B">
            <w:pPr>
              <w:jc w:val="center"/>
            </w:pPr>
          </w:p>
        </w:tc>
        <w:tc>
          <w:tcPr>
            <w:tcW w:w="871" w:type="dxa"/>
          </w:tcPr>
          <w:p w14:paraId="1EAC4B7A" w14:textId="77777777" w:rsidR="00760F8B" w:rsidRPr="00B3777F" w:rsidRDefault="00760F8B" w:rsidP="00760F8B">
            <w:pPr>
              <w:jc w:val="center"/>
            </w:pPr>
          </w:p>
        </w:tc>
        <w:tc>
          <w:tcPr>
            <w:tcW w:w="2106" w:type="dxa"/>
          </w:tcPr>
          <w:p w14:paraId="52D85CAA" w14:textId="77777777" w:rsidR="00760F8B" w:rsidRPr="00B3777F" w:rsidRDefault="00760F8B" w:rsidP="00760F8B">
            <w:pPr>
              <w:jc w:val="center"/>
            </w:pPr>
            <w:r w:rsidRPr="00B3777F">
              <w:t>20</w:t>
            </w:r>
          </w:p>
        </w:tc>
      </w:tr>
      <w:tr w:rsidR="00760F8B" w:rsidRPr="00B3777F" w14:paraId="0E38837E" w14:textId="77777777" w:rsidTr="00760F8B">
        <w:trPr>
          <w:jc w:val="center"/>
        </w:trPr>
        <w:tc>
          <w:tcPr>
            <w:tcW w:w="1843" w:type="dxa"/>
          </w:tcPr>
          <w:p w14:paraId="138A49A1" w14:textId="77777777" w:rsidR="00760F8B" w:rsidRPr="00B3777F" w:rsidRDefault="00760F8B" w:rsidP="00760F8B">
            <w:pPr>
              <w:contextualSpacing/>
              <w:jc w:val="center"/>
            </w:pPr>
            <w:r w:rsidRPr="00B3777F">
              <w:t>CO2</w:t>
            </w:r>
          </w:p>
        </w:tc>
        <w:tc>
          <w:tcPr>
            <w:tcW w:w="1134" w:type="dxa"/>
          </w:tcPr>
          <w:p w14:paraId="3B375D3C" w14:textId="77777777" w:rsidR="00760F8B" w:rsidRPr="00B3777F" w:rsidRDefault="00760F8B" w:rsidP="00760F8B">
            <w:pPr>
              <w:jc w:val="center"/>
            </w:pPr>
            <w:r w:rsidRPr="00B3777F">
              <w:t>20</w:t>
            </w:r>
          </w:p>
        </w:tc>
        <w:tc>
          <w:tcPr>
            <w:tcW w:w="1418" w:type="dxa"/>
          </w:tcPr>
          <w:p w14:paraId="5600A608" w14:textId="77777777" w:rsidR="00760F8B" w:rsidRPr="00B3777F" w:rsidRDefault="00760F8B" w:rsidP="00760F8B">
            <w:pPr>
              <w:jc w:val="center"/>
            </w:pPr>
            <w:r w:rsidRPr="00B3777F">
              <w:t>20</w:t>
            </w:r>
          </w:p>
        </w:tc>
        <w:tc>
          <w:tcPr>
            <w:tcW w:w="992" w:type="dxa"/>
          </w:tcPr>
          <w:p w14:paraId="71EE5593" w14:textId="77777777" w:rsidR="00760F8B" w:rsidRPr="00B3777F" w:rsidRDefault="00760F8B" w:rsidP="00760F8B">
            <w:pPr>
              <w:jc w:val="center"/>
            </w:pPr>
          </w:p>
        </w:tc>
        <w:tc>
          <w:tcPr>
            <w:tcW w:w="1276" w:type="dxa"/>
          </w:tcPr>
          <w:p w14:paraId="5F55CBFB" w14:textId="77777777" w:rsidR="00760F8B" w:rsidRPr="00B3777F" w:rsidRDefault="00760F8B" w:rsidP="00760F8B">
            <w:pPr>
              <w:jc w:val="center"/>
            </w:pPr>
          </w:p>
        </w:tc>
        <w:tc>
          <w:tcPr>
            <w:tcW w:w="992" w:type="dxa"/>
          </w:tcPr>
          <w:p w14:paraId="797F4574" w14:textId="77777777" w:rsidR="00760F8B" w:rsidRPr="00B3777F" w:rsidRDefault="00760F8B" w:rsidP="00760F8B">
            <w:pPr>
              <w:jc w:val="center"/>
            </w:pPr>
          </w:p>
        </w:tc>
        <w:tc>
          <w:tcPr>
            <w:tcW w:w="871" w:type="dxa"/>
          </w:tcPr>
          <w:p w14:paraId="22987B36" w14:textId="77777777" w:rsidR="00760F8B" w:rsidRPr="00B3777F" w:rsidRDefault="00760F8B" w:rsidP="00760F8B">
            <w:pPr>
              <w:jc w:val="center"/>
            </w:pPr>
          </w:p>
        </w:tc>
        <w:tc>
          <w:tcPr>
            <w:tcW w:w="2106" w:type="dxa"/>
          </w:tcPr>
          <w:p w14:paraId="4EBB9B10" w14:textId="77777777" w:rsidR="00760F8B" w:rsidRPr="00B3777F" w:rsidRDefault="00760F8B" w:rsidP="00760F8B">
            <w:pPr>
              <w:jc w:val="center"/>
            </w:pPr>
            <w:r w:rsidRPr="00B3777F">
              <w:t>40</w:t>
            </w:r>
          </w:p>
        </w:tc>
      </w:tr>
      <w:tr w:rsidR="00760F8B" w:rsidRPr="00B3777F" w14:paraId="263A7196" w14:textId="77777777" w:rsidTr="00760F8B">
        <w:trPr>
          <w:jc w:val="center"/>
        </w:trPr>
        <w:tc>
          <w:tcPr>
            <w:tcW w:w="1843" w:type="dxa"/>
          </w:tcPr>
          <w:p w14:paraId="2919219C" w14:textId="77777777" w:rsidR="00760F8B" w:rsidRPr="00B3777F" w:rsidRDefault="00760F8B" w:rsidP="00760F8B">
            <w:pPr>
              <w:contextualSpacing/>
              <w:jc w:val="center"/>
            </w:pPr>
            <w:r w:rsidRPr="00B3777F">
              <w:t>CO3</w:t>
            </w:r>
          </w:p>
        </w:tc>
        <w:tc>
          <w:tcPr>
            <w:tcW w:w="1134" w:type="dxa"/>
          </w:tcPr>
          <w:p w14:paraId="442B3749" w14:textId="77777777" w:rsidR="00760F8B" w:rsidRPr="00B3777F" w:rsidRDefault="00760F8B" w:rsidP="00760F8B">
            <w:pPr>
              <w:jc w:val="center"/>
            </w:pPr>
            <w:r w:rsidRPr="00B3777F">
              <w:t>20</w:t>
            </w:r>
          </w:p>
        </w:tc>
        <w:tc>
          <w:tcPr>
            <w:tcW w:w="1418" w:type="dxa"/>
          </w:tcPr>
          <w:p w14:paraId="48F4CEA6" w14:textId="77777777" w:rsidR="00760F8B" w:rsidRPr="00B3777F" w:rsidRDefault="00760F8B" w:rsidP="00760F8B">
            <w:pPr>
              <w:jc w:val="center"/>
            </w:pPr>
            <w:r w:rsidRPr="00B3777F">
              <w:t>40</w:t>
            </w:r>
          </w:p>
        </w:tc>
        <w:tc>
          <w:tcPr>
            <w:tcW w:w="992" w:type="dxa"/>
          </w:tcPr>
          <w:p w14:paraId="72A89C0E" w14:textId="77777777" w:rsidR="00760F8B" w:rsidRPr="00B3777F" w:rsidRDefault="00760F8B" w:rsidP="00760F8B">
            <w:pPr>
              <w:jc w:val="center"/>
            </w:pPr>
          </w:p>
        </w:tc>
        <w:tc>
          <w:tcPr>
            <w:tcW w:w="1276" w:type="dxa"/>
          </w:tcPr>
          <w:p w14:paraId="4977B88D" w14:textId="77777777" w:rsidR="00760F8B" w:rsidRPr="00B3777F" w:rsidRDefault="00760F8B" w:rsidP="00760F8B">
            <w:pPr>
              <w:jc w:val="center"/>
            </w:pPr>
          </w:p>
        </w:tc>
        <w:tc>
          <w:tcPr>
            <w:tcW w:w="992" w:type="dxa"/>
          </w:tcPr>
          <w:p w14:paraId="10EFCF9E" w14:textId="77777777" w:rsidR="00760F8B" w:rsidRPr="00B3777F" w:rsidRDefault="00760F8B" w:rsidP="00760F8B">
            <w:pPr>
              <w:jc w:val="center"/>
            </w:pPr>
          </w:p>
        </w:tc>
        <w:tc>
          <w:tcPr>
            <w:tcW w:w="871" w:type="dxa"/>
          </w:tcPr>
          <w:p w14:paraId="5AFCA46F" w14:textId="77777777" w:rsidR="00760F8B" w:rsidRPr="00B3777F" w:rsidRDefault="00760F8B" w:rsidP="00760F8B">
            <w:pPr>
              <w:jc w:val="center"/>
            </w:pPr>
          </w:p>
        </w:tc>
        <w:tc>
          <w:tcPr>
            <w:tcW w:w="2106" w:type="dxa"/>
          </w:tcPr>
          <w:p w14:paraId="293D0D78" w14:textId="77777777" w:rsidR="00760F8B" w:rsidRPr="00B3777F" w:rsidRDefault="00760F8B" w:rsidP="00760F8B">
            <w:pPr>
              <w:jc w:val="center"/>
            </w:pPr>
            <w:r w:rsidRPr="00B3777F">
              <w:t>60</w:t>
            </w:r>
          </w:p>
        </w:tc>
      </w:tr>
      <w:tr w:rsidR="00760F8B" w:rsidRPr="00B3777F" w14:paraId="65FFF494" w14:textId="77777777" w:rsidTr="00760F8B">
        <w:trPr>
          <w:jc w:val="center"/>
        </w:trPr>
        <w:tc>
          <w:tcPr>
            <w:tcW w:w="1843" w:type="dxa"/>
          </w:tcPr>
          <w:p w14:paraId="2B245BCA" w14:textId="77777777" w:rsidR="00760F8B" w:rsidRPr="00B3777F" w:rsidRDefault="00760F8B" w:rsidP="00760F8B">
            <w:pPr>
              <w:contextualSpacing/>
              <w:jc w:val="center"/>
            </w:pPr>
            <w:r w:rsidRPr="00B3777F">
              <w:t>CO4</w:t>
            </w:r>
          </w:p>
        </w:tc>
        <w:tc>
          <w:tcPr>
            <w:tcW w:w="1134" w:type="dxa"/>
          </w:tcPr>
          <w:p w14:paraId="2CE2151F" w14:textId="77777777" w:rsidR="00760F8B" w:rsidRPr="00B3777F" w:rsidRDefault="00760F8B" w:rsidP="00760F8B">
            <w:pPr>
              <w:jc w:val="center"/>
            </w:pPr>
          </w:p>
        </w:tc>
        <w:tc>
          <w:tcPr>
            <w:tcW w:w="1418" w:type="dxa"/>
          </w:tcPr>
          <w:p w14:paraId="78511DB3" w14:textId="77777777" w:rsidR="00760F8B" w:rsidRPr="00B3777F" w:rsidRDefault="00760F8B" w:rsidP="00760F8B">
            <w:pPr>
              <w:jc w:val="center"/>
            </w:pPr>
            <w:r w:rsidRPr="00B3777F">
              <w:t>20</w:t>
            </w:r>
          </w:p>
        </w:tc>
        <w:tc>
          <w:tcPr>
            <w:tcW w:w="992" w:type="dxa"/>
          </w:tcPr>
          <w:p w14:paraId="5AED5B41" w14:textId="77777777" w:rsidR="00760F8B" w:rsidRPr="00B3777F" w:rsidRDefault="00760F8B" w:rsidP="00760F8B">
            <w:pPr>
              <w:jc w:val="center"/>
            </w:pPr>
          </w:p>
        </w:tc>
        <w:tc>
          <w:tcPr>
            <w:tcW w:w="1276" w:type="dxa"/>
          </w:tcPr>
          <w:p w14:paraId="5ED2B6EF" w14:textId="77777777" w:rsidR="00760F8B" w:rsidRPr="00B3777F" w:rsidRDefault="00760F8B" w:rsidP="00760F8B">
            <w:pPr>
              <w:jc w:val="center"/>
            </w:pPr>
          </w:p>
        </w:tc>
        <w:tc>
          <w:tcPr>
            <w:tcW w:w="992" w:type="dxa"/>
          </w:tcPr>
          <w:p w14:paraId="54C0E55C" w14:textId="77777777" w:rsidR="00760F8B" w:rsidRPr="00B3777F" w:rsidRDefault="00760F8B" w:rsidP="00760F8B">
            <w:pPr>
              <w:jc w:val="center"/>
            </w:pPr>
          </w:p>
        </w:tc>
        <w:tc>
          <w:tcPr>
            <w:tcW w:w="871" w:type="dxa"/>
          </w:tcPr>
          <w:p w14:paraId="072BE1E7" w14:textId="77777777" w:rsidR="00760F8B" w:rsidRPr="00B3777F" w:rsidRDefault="00760F8B" w:rsidP="00760F8B">
            <w:pPr>
              <w:jc w:val="center"/>
            </w:pPr>
          </w:p>
        </w:tc>
        <w:tc>
          <w:tcPr>
            <w:tcW w:w="2106" w:type="dxa"/>
          </w:tcPr>
          <w:p w14:paraId="3986087A" w14:textId="77777777" w:rsidR="00760F8B" w:rsidRPr="00B3777F" w:rsidRDefault="00760F8B" w:rsidP="00760F8B">
            <w:pPr>
              <w:jc w:val="center"/>
            </w:pPr>
            <w:r w:rsidRPr="00B3777F">
              <w:t>20</w:t>
            </w:r>
          </w:p>
        </w:tc>
      </w:tr>
      <w:tr w:rsidR="00760F8B" w:rsidRPr="00B3777F" w14:paraId="61097125" w14:textId="77777777" w:rsidTr="00760F8B">
        <w:trPr>
          <w:jc w:val="center"/>
        </w:trPr>
        <w:tc>
          <w:tcPr>
            <w:tcW w:w="1843" w:type="dxa"/>
          </w:tcPr>
          <w:p w14:paraId="2756BDD0" w14:textId="77777777" w:rsidR="00760F8B" w:rsidRPr="00B3777F" w:rsidRDefault="00760F8B" w:rsidP="00760F8B">
            <w:pPr>
              <w:contextualSpacing/>
              <w:jc w:val="center"/>
            </w:pPr>
            <w:r w:rsidRPr="00B3777F">
              <w:t>CO5</w:t>
            </w:r>
          </w:p>
        </w:tc>
        <w:tc>
          <w:tcPr>
            <w:tcW w:w="1134" w:type="dxa"/>
          </w:tcPr>
          <w:p w14:paraId="45BCAB8E" w14:textId="77777777" w:rsidR="00760F8B" w:rsidRPr="00B3777F" w:rsidRDefault="00760F8B" w:rsidP="00760F8B">
            <w:pPr>
              <w:jc w:val="center"/>
            </w:pPr>
          </w:p>
        </w:tc>
        <w:tc>
          <w:tcPr>
            <w:tcW w:w="1418" w:type="dxa"/>
          </w:tcPr>
          <w:p w14:paraId="720E3C00" w14:textId="77777777" w:rsidR="00760F8B" w:rsidRPr="00B3777F" w:rsidRDefault="00760F8B" w:rsidP="00760F8B">
            <w:pPr>
              <w:jc w:val="center"/>
            </w:pPr>
            <w:r w:rsidRPr="00B3777F">
              <w:t>40</w:t>
            </w:r>
          </w:p>
        </w:tc>
        <w:tc>
          <w:tcPr>
            <w:tcW w:w="992" w:type="dxa"/>
          </w:tcPr>
          <w:p w14:paraId="2720CEE7" w14:textId="77777777" w:rsidR="00760F8B" w:rsidRPr="00B3777F" w:rsidRDefault="00760F8B" w:rsidP="00760F8B">
            <w:pPr>
              <w:jc w:val="center"/>
            </w:pPr>
          </w:p>
        </w:tc>
        <w:tc>
          <w:tcPr>
            <w:tcW w:w="1276" w:type="dxa"/>
          </w:tcPr>
          <w:p w14:paraId="30AE33FC" w14:textId="77777777" w:rsidR="00760F8B" w:rsidRPr="00B3777F" w:rsidRDefault="00760F8B" w:rsidP="00760F8B">
            <w:pPr>
              <w:jc w:val="center"/>
            </w:pPr>
          </w:p>
        </w:tc>
        <w:tc>
          <w:tcPr>
            <w:tcW w:w="992" w:type="dxa"/>
          </w:tcPr>
          <w:p w14:paraId="260D09A3" w14:textId="77777777" w:rsidR="00760F8B" w:rsidRPr="00B3777F" w:rsidRDefault="00760F8B" w:rsidP="00760F8B">
            <w:pPr>
              <w:jc w:val="center"/>
            </w:pPr>
          </w:p>
        </w:tc>
        <w:tc>
          <w:tcPr>
            <w:tcW w:w="871" w:type="dxa"/>
          </w:tcPr>
          <w:p w14:paraId="5D3789CE" w14:textId="77777777" w:rsidR="00760F8B" w:rsidRPr="00B3777F" w:rsidRDefault="00760F8B" w:rsidP="00760F8B">
            <w:pPr>
              <w:jc w:val="center"/>
            </w:pPr>
          </w:p>
        </w:tc>
        <w:tc>
          <w:tcPr>
            <w:tcW w:w="2106" w:type="dxa"/>
          </w:tcPr>
          <w:p w14:paraId="36AE8AA3" w14:textId="77777777" w:rsidR="00760F8B" w:rsidRPr="00B3777F" w:rsidRDefault="00760F8B" w:rsidP="00760F8B">
            <w:pPr>
              <w:jc w:val="center"/>
            </w:pPr>
            <w:r w:rsidRPr="00B3777F">
              <w:t>40</w:t>
            </w:r>
          </w:p>
        </w:tc>
      </w:tr>
      <w:tr w:rsidR="00760F8B" w:rsidRPr="00B3777F" w14:paraId="32EB33DB" w14:textId="77777777" w:rsidTr="00760F8B">
        <w:trPr>
          <w:jc w:val="center"/>
        </w:trPr>
        <w:tc>
          <w:tcPr>
            <w:tcW w:w="1843" w:type="dxa"/>
          </w:tcPr>
          <w:p w14:paraId="424681CA" w14:textId="77777777" w:rsidR="00760F8B" w:rsidRPr="00B3777F" w:rsidRDefault="00760F8B" w:rsidP="00760F8B">
            <w:pPr>
              <w:contextualSpacing/>
              <w:jc w:val="center"/>
            </w:pPr>
            <w:r w:rsidRPr="00B3777F">
              <w:t>CO6</w:t>
            </w:r>
          </w:p>
        </w:tc>
        <w:tc>
          <w:tcPr>
            <w:tcW w:w="1134" w:type="dxa"/>
          </w:tcPr>
          <w:p w14:paraId="25EE0B0F" w14:textId="77777777" w:rsidR="00760F8B" w:rsidRPr="00B3777F" w:rsidRDefault="00760F8B" w:rsidP="00760F8B">
            <w:pPr>
              <w:jc w:val="center"/>
            </w:pPr>
          </w:p>
        </w:tc>
        <w:tc>
          <w:tcPr>
            <w:tcW w:w="1418" w:type="dxa"/>
          </w:tcPr>
          <w:p w14:paraId="382B0EC6" w14:textId="77777777" w:rsidR="00760F8B" w:rsidRPr="00B3777F" w:rsidRDefault="00760F8B" w:rsidP="00760F8B">
            <w:pPr>
              <w:jc w:val="center"/>
            </w:pPr>
          </w:p>
        </w:tc>
        <w:tc>
          <w:tcPr>
            <w:tcW w:w="992" w:type="dxa"/>
          </w:tcPr>
          <w:p w14:paraId="66E290FA" w14:textId="77777777" w:rsidR="00760F8B" w:rsidRPr="00B3777F" w:rsidRDefault="00760F8B" w:rsidP="00760F8B">
            <w:pPr>
              <w:jc w:val="center"/>
            </w:pPr>
          </w:p>
        </w:tc>
        <w:tc>
          <w:tcPr>
            <w:tcW w:w="1276" w:type="dxa"/>
          </w:tcPr>
          <w:p w14:paraId="1CE0B8DD" w14:textId="77777777" w:rsidR="00760F8B" w:rsidRPr="00B3777F" w:rsidRDefault="00760F8B" w:rsidP="00760F8B">
            <w:pPr>
              <w:jc w:val="center"/>
            </w:pPr>
          </w:p>
        </w:tc>
        <w:tc>
          <w:tcPr>
            <w:tcW w:w="992" w:type="dxa"/>
          </w:tcPr>
          <w:p w14:paraId="7420BB4B" w14:textId="77777777" w:rsidR="00760F8B" w:rsidRPr="00B3777F" w:rsidRDefault="00760F8B" w:rsidP="00760F8B">
            <w:pPr>
              <w:jc w:val="center"/>
            </w:pPr>
          </w:p>
        </w:tc>
        <w:tc>
          <w:tcPr>
            <w:tcW w:w="871" w:type="dxa"/>
          </w:tcPr>
          <w:p w14:paraId="26BE1140" w14:textId="77777777" w:rsidR="00760F8B" w:rsidRPr="00B3777F" w:rsidRDefault="00760F8B" w:rsidP="00760F8B">
            <w:pPr>
              <w:jc w:val="center"/>
            </w:pPr>
          </w:p>
        </w:tc>
        <w:tc>
          <w:tcPr>
            <w:tcW w:w="2106" w:type="dxa"/>
          </w:tcPr>
          <w:p w14:paraId="64A89864" w14:textId="77777777" w:rsidR="00760F8B" w:rsidRPr="00B3777F" w:rsidRDefault="00760F8B" w:rsidP="00760F8B">
            <w:pPr>
              <w:jc w:val="center"/>
            </w:pPr>
          </w:p>
        </w:tc>
      </w:tr>
      <w:tr w:rsidR="00760F8B" w:rsidRPr="00B3777F" w14:paraId="2438B06F" w14:textId="77777777" w:rsidTr="00760F8B">
        <w:trPr>
          <w:jc w:val="center"/>
        </w:trPr>
        <w:tc>
          <w:tcPr>
            <w:tcW w:w="8526" w:type="dxa"/>
            <w:gridSpan w:val="7"/>
          </w:tcPr>
          <w:p w14:paraId="0431383F" w14:textId="77777777" w:rsidR="00760F8B" w:rsidRPr="00B3777F" w:rsidRDefault="00760F8B" w:rsidP="00760F8B">
            <w:pPr>
              <w:contextualSpacing/>
            </w:pPr>
          </w:p>
        </w:tc>
        <w:tc>
          <w:tcPr>
            <w:tcW w:w="2106" w:type="dxa"/>
          </w:tcPr>
          <w:p w14:paraId="6F477AA3" w14:textId="77777777" w:rsidR="00760F8B" w:rsidRPr="00B3777F" w:rsidRDefault="00760F8B" w:rsidP="00760F8B">
            <w:pPr>
              <w:contextualSpacing/>
              <w:jc w:val="center"/>
              <w:rPr>
                <w:b/>
              </w:rPr>
            </w:pPr>
            <w:r w:rsidRPr="00B3777F">
              <w:rPr>
                <w:b/>
              </w:rPr>
              <w:t>180</w:t>
            </w:r>
          </w:p>
        </w:tc>
      </w:tr>
    </w:tbl>
    <w:p w14:paraId="2DD5577C" w14:textId="66C169CA" w:rsidR="00760F8B" w:rsidRDefault="00760F8B" w:rsidP="00760F8B">
      <w:pPr>
        <w:contextualSpacing/>
      </w:pPr>
    </w:p>
    <w:p w14:paraId="25045B27" w14:textId="77777777" w:rsidR="00760F8B" w:rsidRDefault="00760F8B">
      <w:pPr>
        <w:spacing w:after="200" w:line="276" w:lineRule="auto"/>
      </w:pPr>
      <w:r>
        <w:br w:type="page"/>
      </w:r>
    </w:p>
    <w:p w14:paraId="1663D649" w14:textId="77777777" w:rsidR="00760F8B" w:rsidRPr="009960F4" w:rsidRDefault="00760F8B" w:rsidP="00760F8B">
      <w:pPr>
        <w:jc w:val="center"/>
      </w:pPr>
      <w:r w:rsidRPr="009960F4">
        <w:rPr>
          <w:noProof/>
        </w:rPr>
        <w:lastRenderedPageBreak/>
        <w:drawing>
          <wp:inline distT="0" distB="0" distL="0" distR="0" wp14:anchorId="2D227DF7" wp14:editId="1F4725E7">
            <wp:extent cx="5731510" cy="1570990"/>
            <wp:effectExtent l="0" t="0" r="254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0F206A3E" w14:textId="77777777" w:rsidR="00760F8B" w:rsidRPr="009960F4" w:rsidRDefault="00760F8B" w:rsidP="00760F8B"/>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760F8B" w:rsidRPr="009960F4" w14:paraId="1C90B1CA" w14:textId="77777777" w:rsidTr="00760F8B">
        <w:trPr>
          <w:trHeight w:val="397"/>
          <w:jc w:val="center"/>
        </w:trPr>
        <w:tc>
          <w:tcPr>
            <w:tcW w:w="1555" w:type="dxa"/>
            <w:vAlign w:val="center"/>
          </w:tcPr>
          <w:p w14:paraId="69987715" w14:textId="77777777" w:rsidR="00760F8B" w:rsidRPr="009960F4" w:rsidRDefault="00760F8B" w:rsidP="00760F8B">
            <w:pPr>
              <w:pStyle w:val="Title"/>
              <w:jc w:val="left"/>
              <w:rPr>
                <w:b/>
                <w:szCs w:val="24"/>
              </w:rPr>
            </w:pPr>
            <w:r w:rsidRPr="009960F4">
              <w:rPr>
                <w:b/>
                <w:szCs w:val="24"/>
              </w:rPr>
              <w:t xml:space="preserve">Course Code      </w:t>
            </w:r>
          </w:p>
        </w:tc>
        <w:tc>
          <w:tcPr>
            <w:tcW w:w="6237" w:type="dxa"/>
            <w:vAlign w:val="center"/>
          </w:tcPr>
          <w:p w14:paraId="191D4110" w14:textId="77777777" w:rsidR="00760F8B" w:rsidRPr="009960F4" w:rsidRDefault="00760F8B" w:rsidP="00760F8B">
            <w:pPr>
              <w:pStyle w:val="Title"/>
              <w:jc w:val="left"/>
              <w:rPr>
                <w:b/>
                <w:szCs w:val="24"/>
              </w:rPr>
            </w:pPr>
            <w:r w:rsidRPr="009960F4">
              <w:rPr>
                <w:b/>
                <w:szCs w:val="24"/>
              </w:rPr>
              <w:t>18MS3104</w:t>
            </w:r>
          </w:p>
        </w:tc>
        <w:tc>
          <w:tcPr>
            <w:tcW w:w="1705" w:type="dxa"/>
            <w:vAlign w:val="center"/>
          </w:tcPr>
          <w:p w14:paraId="1255D3E3" w14:textId="77777777" w:rsidR="00760F8B" w:rsidRPr="009960F4" w:rsidRDefault="00760F8B" w:rsidP="00760F8B">
            <w:pPr>
              <w:pStyle w:val="Title"/>
              <w:ind w:left="-468" w:firstLine="468"/>
              <w:jc w:val="left"/>
              <w:rPr>
                <w:szCs w:val="24"/>
              </w:rPr>
            </w:pPr>
            <w:r w:rsidRPr="009960F4">
              <w:rPr>
                <w:b/>
                <w:bCs/>
                <w:szCs w:val="24"/>
              </w:rPr>
              <w:t xml:space="preserve">Duration       </w:t>
            </w:r>
          </w:p>
        </w:tc>
        <w:tc>
          <w:tcPr>
            <w:tcW w:w="851" w:type="dxa"/>
            <w:vAlign w:val="center"/>
          </w:tcPr>
          <w:p w14:paraId="01AE737A" w14:textId="77777777" w:rsidR="00760F8B" w:rsidRPr="009960F4" w:rsidRDefault="00760F8B" w:rsidP="00760F8B">
            <w:pPr>
              <w:pStyle w:val="Title"/>
              <w:jc w:val="left"/>
              <w:rPr>
                <w:b/>
                <w:szCs w:val="24"/>
              </w:rPr>
            </w:pPr>
            <w:r w:rsidRPr="009960F4">
              <w:rPr>
                <w:b/>
                <w:szCs w:val="24"/>
              </w:rPr>
              <w:t>3hrs</w:t>
            </w:r>
          </w:p>
        </w:tc>
      </w:tr>
      <w:tr w:rsidR="00760F8B" w:rsidRPr="009960F4" w14:paraId="0133603F" w14:textId="77777777" w:rsidTr="00760F8B">
        <w:trPr>
          <w:trHeight w:val="397"/>
          <w:jc w:val="center"/>
        </w:trPr>
        <w:tc>
          <w:tcPr>
            <w:tcW w:w="1555" w:type="dxa"/>
            <w:vAlign w:val="center"/>
          </w:tcPr>
          <w:p w14:paraId="76015B23" w14:textId="77777777" w:rsidR="00760F8B" w:rsidRPr="009960F4" w:rsidRDefault="00760F8B" w:rsidP="00760F8B">
            <w:pPr>
              <w:pStyle w:val="Title"/>
              <w:ind w:right="-160"/>
              <w:jc w:val="left"/>
              <w:rPr>
                <w:b/>
                <w:szCs w:val="24"/>
              </w:rPr>
            </w:pPr>
            <w:r w:rsidRPr="009960F4">
              <w:rPr>
                <w:b/>
                <w:szCs w:val="24"/>
              </w:rPr>
              <w:t xml:space="preserve">Course Name     </w:t>
            </w:r>
          </w:p>
        </w:tc>
        <w:tc>
          <w:tcPr>
            <w:tcW w:w="6237" w:type="dxa"/>
            <w:vAlign w:val="center"/>
          </w:tcPr>
          <w:p w14:paraId="2D124CDF" w14:textId="77777777" w:rsidR="00760F8B" w:rsidRPr="009960F4" w:rsidRDefault="00760F8B" w:rsidP="00760F8B">
            <w:pPr>
              <w:pStyle w:val="Title"/>
              <w:jc w:val="left"/>
              <w:rPr>
                <w:b/>
                <w:szCs w:val="24"/>
              </w:rPr>
            </w:pPr>
            <w:r w:rsidRPr="009960F4">
              <w:rPr>
                <w:b/>
                <w:szCs w:val="24"/>
              </w:rPr>
              <w:t>RESEARCH METHODOLOGY AND IPR</w:t>
            </w:r>
          </w:p>
        </w:tc>
        <w:tc>
          <w:tcPr>
            <w:tcW w:w="1705" w:type="dxa"/>
            <w:vAlign w:val="center"/>
          </w:tcPr>
          <w:p w14:paraId="321BC3EE" w14:textId="77777777" w:rsidR="00760F8B" w:rsidRPr="009960F4" w:rsidRDefault="00760F8B" w:rsidP="00760F8B">
            <w:pPr>
              <w:pStyle w:val="Title"/>
              <w:jc w:val="left"/>
              <w:rPr>
                <w:b/>
                <w:bCs/>
                <w:szCs w:val="24"/>
              </w:rPr>
            </w:pPr>
            <w:r w:rsidRPr="009960F4">
              <w:rPr>
                <w:b/>
                <w:bCs/>
                <w:szCs w:val="24"/>
              </w:rPr>
              <w:t xml:space="preserve">Max. Marks </w:t>
            </w:r>
          </w:p>
        </w:tc>
        <w:tc>
          <w:tcPr>
            <w:tcW w:w="851" w:type="dxa"/>
            <w:vAlign w:val="center"/>
          </w:tcPr>
          <w:p w14:paraId="6E384EC9" w14:textId="77777777" w:rsidR="00760F8B" w:rsidRPr="009960F4" w:rsidRDefault="00760F8B" w:rsidP="00760F8B">
            <w:pPr>
              <w:pStyle w:val="Title"/>
              <w:jc w:val="left"/>
              <w:rPr>
                <w:b/>
                <w:szCs w:val="24"/>
              </w:rPr>
            </w:pPr>
            <w:r w:rsidRPr="009960F4">
              <w:rPr>
                <w:b/>
                <w:szCs w:val="24"/>
              </w:rPr>
              <w:t>100</w:t>
            </w:r>
          </w:p>
        </w:tc>
      </w:tr>
    </w:tbl>
    <w:p w14:paraId="2B0001AB" w14:textId="77777777" w:rsidR="00760F8B" w:rsidRPr="009960F4" w:rsidRDefault="00760F8B" w:rsidP="00760F8B">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760F8B" w:rsidRPr="009960F4" w14:paraId="2EDC4B03" w14:textId="77777777" w:rsidTr="00760F8B">
        <w:trPr>
          <w:trHeight w:val="531"/>
        </w:trPr>
        <w:tc>
          <w:tcPr>
            <w:tcW w:w="276" w:type="pct"/>
            <w:vAlign w:val="center"/>
          </w:tcPr>
          <w:p w14:paraId="3A4CBA1D" w14:textId="77777777" w:rsidR="00760F8B" w:rsidRPr="009960F4" w:rsidRDefault="00760F8B" w:rsidP="00760F8B">
            <w:pPr>
              <w:contextualSpacing/>
              <w:jc w:val="center"/>
              <w:rPr>
                <w:b/>
              </w:rPr>
            </w:pPr>
            <w:r w:rsidRPr="009960F4">
              <w:rPr>
                <w:b/>
              </w:rPr>
              <w:t>Q. No.</w:t>
            </w:r>
          </w:p>
        </w:tc>
        <w:tc>
          <w:tcPr>
            <w:tcW w:w="3704" w:type="pct"/>
            <w:gridSpan w:val="2"/>
            <w:vAlign w:val="center"/>
          </w:tcPr>
          <w:p w14:paraId="2C8CCA55" w14:textId="77777777" w:rsidR="00760F8B" w:rsidRPr="009960F4" w:rsidRDefault="00760F8B" w:rsidP="00760F8B">
            <w:pPr>
              <w:contextualSpacing/>
              <w:jc w:val="center"/>
              <w:rPr>
                <w:b/>
              </w:rPr>
            </w:pPr>
            <w:r w:rsidRPr="009960F4">
              <w:rPr>
                <w:b/>
              </w:rPr>
              <w:t>Questions</w:t>
            </w:r>
          </w:p>
        </w:tc>
        <w:tc>
          <w:tcPr>
            <w:tcW w:w="325" w:type="pct"/>
            <w:vAlign w:val="center"/>
          </w:tcPr>
          <w:p w14:paraId="303AEE4E" w14:textId="77777777" w:rsidR="00760F8B" w:rsidRPr="009960F4" w:rsidRDefault="00760F8B" w:rsidP="00760F8B">
            <w:pPr>
              <w:contextualSpacing/>
              <w:jc w:val="center"/>
              <w:rPr>
                <w:b/>
              </w:rPr>
            </w:pPr>
            <w:r w:rsidRPr="009960F4">
              <w:rPr>
                <w:b/>
              </w:rPr>
              <w:t>CO</w:t>
            </w:r>
          </w:p>
        </w:tc>
        <w:tc>
          <w:tcPr>
            <w:tcW w:w="260" w:type="pct"/>
            <w:vAlign w:val="center"/>
          </w:tcPr>
          <w:p w14:paraId="5FD4EE7E" w14:textId="77777777" w:rsidR="00760F8B" w:rsidRPr="009960F4" w:rsidRDefault="00760F8B" w:rsidP="00760F8B">
            <w:pPr>
              <w:contextualSpacing/>
              <w:jc w:val="center"/>
              <w:rPr>
                <w:b/>
              </w:rPr>
            </w:pPr>
            <w:r w:rsidRPr="009960F4">
              <w:rPr>
                <w:b/>
              </w:rPr>
              <w:t>BL</w:t>
            </w:r>
          </w:p>
        </w:tc>
        <w:tc>
          <w:tcPr>
            <w:tcW w:w="435" w:type="pct"/>
            <w:vAlign w:val="center"/>
          </w:tcPr>
          <w:p w14:paraId="06CE2E8B" w14:textId="77777777" w:rsidR="00760F8B" w:rsidRPr="009960F4" w:rsidRDefault="00760F8B" w:rsidP="00760F8B">
            <w:pPr>
              <w:contextualSpacing/>
              <w:jc w:val="center"/>
              <w:rPr>
                <w:b/>
              </w:rPr>
            </w:pPr>
            <w:r w:rsidRPr="009960F4">
              <w:rPr>
                <w:b/>
              </w:rPr>
              <w:t>Marks</w:t>
            </w:r>
          </w:p>
        </w:tc>
      </w:tr>
      <w:tr w:rsidR="00760F8B" w:rsidRPr="009960F4" w14:paraId="4EFE7CBF" w14:textId="77777777" w:rsidTr="00760F8B">
        <w:trPr>
          <w:trHeight w:val="531"/>
        </w:trPr>
        <w:tc>
          <w:tcPr>
            <w:tcW w:w="5000" w:type="pct"/>
            <w:gridSpan w:val="6"/>
          </w:tcPr>
          <w:p w14:paraId="543674A0" w14:textId="77777777" w:rsidR="00760F8B" w:rsidRPr="009960F4" w:rsidRDefault="00760F8B" w:rsidP="00760F8B">
            <w:pPr>
              <w:contextualSpacing/>
              <w:jc w:val="center"/>
              <w:rPr>
                <w:b/>
                <w:u w:val="single"/>
              </w:rPr>
            </w:pPr>
            <w:r w:rsidRPr="009960F4">
              <w:rPr>
                <w:b/>
                <w:u w:val="single"/>
              </w:rPr>
              <w:t>PART – A (5 X 16 = 80 MARKS)</w:t>
            </w:r>
          </w:p>
          <w:p w14:paraId="4825035A" w14:textId="77777777" w:rsidR="00760F8B" w:rsidRPr="009960F4" w:rsidRDefault="00760F8B" w:rsidP="00760F8B">
            <w:pPr>
              <w:contextualSpacing/>
              <w:jc w:val="center"/>
              <w:rPr>
                <w:b/>
              </w:rPr>
            </w:pPr>
            <w:r w:rsidRPr="009960F4">
              <w:rPr>
                <w:b/>
              </w:rPr>
              <w:t>(Answer any five from the following)</w:t>
            </w:r>
          </w:p>
        </w:tc>
      </w:tr>
      <w:tr w:rsidR="00760F8B" w:rsidRPr="009960F4" w14:paraId="701763F6" w14:textId="77777777" w:rsidTr="00760F8B">
        <w:trPr>
          <w:trHeight w:val="382"/>
        </w:trPr>
        <w:tc>
          <w:tcPr>
            <w:tcW w:w="276" w:type="pct"/>
          </w:tcPr>
          <w:p w14:paraId="14047831" w14:textId="77777777" w:rsidR="00760F8B" w:rsidRPr="009960F4" w:rsidRDefault="00760F8B" w:rsidP="00760F8B">
            <w:pPr>
              <w:contextualSpacing/>
              <w:jc w:val="center"/>
            </w:pPr>
            <w:r w:rsidRPr="009960F4">
              <w:t>1.</w:t>
            </w:r>
          </w:p>
        </w:tc>
        <w:tc>
          <w:tcPr>
            <w:tcW w:w="192" w:type="pct"/>
          </w:tcPr>
          <w:p w14:paraId="0A83AA40" w14:textId="77777777" w:rsidR="00760F8B" w:rsidRPr="009960F4" w:rsidRDefault="00760F8B" w:rsidP="00760F8B">
            <w:pPr>
              <w:contextualSpacing/>
            </w:pPr>
            <w:r w:rsidRPr="009960F4">
              <w:t>a.</w:t>
            </w:r>
          </w:p>
        </w:tc>
        <w:tc>
          <w:tcPr>
            <w:tcW w:w="3512" w:type="pct"/>
          </w:tcPr>
          <w:p w14:paraId="7827006F" w14:textId="77777777" w:rsidR="00760F8B" w:rsidRPr="009960F4" w:rsidRDefault="00760F8B" w:rsidP="00760F8B">
            <w:pPr>
              <w:contextualSpacing/>
              <w:jc w:val="both"/>
            </w:pPr>
            <w:r w:rsidRPr="009960F4">
              <w:t>“Research is to see what everybody else has seen, and to think what nobody else has thought” – AS Gyorgyi. What according to you are the sources of a research problem? List the criteria and characteristics of a good research problem.</w:t>
            </w:r>
          </w:p>
        </w:tc>
        <w:tc>
          <w:tcPr>
            <w:tcW w:w="325" w:type="pct"/>
          </w:tcPr>
          <w:p w14:paraId="0B48A275" w14:textId="77777777" w:rsidR="00760F8B" w:rsidRPr="009960F4" w:rsidRDefault="00760F8B" w:rsidP="00760F8B">
            <w:pPr>
              <w:contextualSpacing/>
              <w:jc w:val="center"/>
            </w:pPr>
            <w:r w:rsidRPr="009960F4">
              <w:t>CO2</w:t>
            </w:r>
          </w:p>
        </w:tc>
        <w:tc>
          <w:tcPr>
            <w:tcW w:w="260" w:type="pct"/>
          </w:tcPr>
          <w:p w14:paraId="7C8D06FE" w14:textId="77777777" w:rsidR="00760F8B" w:rsidRPr="009960F4" w:rsidRDefault="00760F8B" w:rsidP="00760F8B">
            <w:pPr>
              <w:contextualSpacing/>
              <w:jc w:val="center"/>
            </w:pPr>
            <w:r w:rsidRPr="009960F4">
              <w:t>R</w:t>
            </w:r>
          </w:p>
        </w:tc>
        <w:tc>
          <w:tcPr>
            <w:tcW w:w="435" w:type="pct"/>
          </w:tcPr>
          <w:p w14:paraId="495229B8" w14:textId="77777777" w:rsidR="00760F8B" w:rsidRPr="009960F4" w:rsidRDefault="00760F8B" w:rsidP="00760F8B">
            <w:pPr>
              <w:contextualSpacing/>
              <w:jc w:val="center"/>
            </w:pPr>
            <w:r w:rsidRPr="009960F4">
              <w:t>10</w:t>
            </w:r>
          </w:p>
        </w:tc>
      </w:tr>
      <w:tr w:rsidR="00760F8B" w:rsidRPr="009960F4" w14:paraId="384C38D0" w14:textId="77777777" w:rsidTr="00760F8B">
        <w:trPr>
          <w:trHeight w:val="382"/>
        </w:trPr>
        <w:tc>
          <w:tcPr>
            <w:tcW w:w="276" w:type="pct"/>
          </w:tcPr>
          <w:p w14:paraId="4C62D8B1" w14:textId="77777777" w:rsidR="00760F8B" w:rsidRPr="009960F4" w:rsidRDefault="00760F8B" w:rsidP="00760F8B">
            <w:pPr>
              <w:contextualSpacing/>
              <w:jc w:val="center"/>
            </w:pPr>
          </w:p>
        </w:tc>
        <w:tc>
          <w:tcPr>
            <w:tcW w:w="192" w:type="pct"/>
          </w:tcPr>
          <w:p w14:paraId="071FCFC0" w14:textId="77777777" w:rsidR="00760F8B" w:rsidRPr="009960F4" w:rsidRDefault="00760F8B" w:rsidP="00760F8B">
            <w:pPr>
              <w:contextualSpacing/>
            </w:pPr>
            <w:r w:rsidRPr="009960F4">
              <w:t>b.</w:t>
            </w:r>
          </w:p>
        </w:tc>
        <w:tc>
          <w:tcPr>
            <w:tcW w:w="3512" w:type="pct"/>
          </w:tcPr>
          <w:p w14:paraId="6A71BD3B" w14:textId="77777777" w:rsidR="00760F8B" w:rsidRPr="009960F4" w:rsidRDefault="00760F8B" w:rsidP="00760F8B">
            <w:pPr>
              <w:contextualSpacing/>
              <w:rPr>
                <w:bCs/>
              </w:rPr>
            </w:pPr>
            <w:r w:rsidRPr="009960F4">
              <w:rPr>
                <w:lang w:bidi="hi-IN"/>
              </w:rPr>
              <w:t>Explain the methods of data analysis in research.</w:t>
            </w:r>
          </w:p>
        </w:tc>
        <w:tc>
          <w:tcPr>
            <w:tcW w:w="325" w:type="pct"/>
          </w:tcPr>
          <w:p w14:paraId="28758163" w14:textId="77777777" w:rsidR="00760F8B" w:rsidRPr="009960F4" w:rsidRDefault="00760F8B" w:rsidP="00760F8B">
            <w:pPr>
              <w:contextualSpacing/>
              <w:jc w:val="center"/>
            </w:pPr>
            <w:r w:rsidRPr="009960F4">
              <w:t>CO5</w:t>
            </w:r>
          </w:p>
        </w:tc>
        <w:tc>
          <w:tcPr>
            <w:tcW w:w="260" w:type="pct"/>
          </w:tcPr>
          <w:p w14:paraId="3EF17D98" w14:textId="77777777" w:rsidR="00760F8B" w:rsidRPr="009960F4" w:rsidRDefault="00760F8B" w:rsidP="00760F8B">
            <w:pPr>
              <w:contextualSpacing/>
              <w:jc w:val="center"/>
            </w:pPr>
            <w:r w:rsidRPr="009960F4">
              <w:t>U</w:t>
            </w:r>
          </w:p>
        </w:tc>
        <w:tc>
          <w:tcPr>
            <w:tcW w:w="435" w:type="pct"/>
          </w:tcPr>
          <w:p w14:paraId="516C06C3" w14:textId="77777777" w:rsidR="00760F8B" w:rsidRPr="009960F4" w:rsidRDefault="00760F8B" w:rsidP="00760F8B">
            <w:pPr>
              <w:contextualSpacing/>
              <w:jc w:val="center"/>
            </w:pPr>
            <w:r w:rsidRPr="009960F4">
              <w:t>6</w:t>
            </w:r>
          </w:p>
        </w:tc>
      </w:tr>
      <w:tr w:rsidR="00760F8B" w:rsidRPr="009960F4" w14:paraId="6BB940C0" w14:textId="77777777" w:rsidTr="00760F8B">
        <w:trPr>
          <w:trHeight w:val="230"/>
        </w:trPr>
        <w:tc>
          <w:tcPr>
            <w:tcW w:w="276" w:type="pct"/>
          </w:tcPr>
          <w:p w14:paraId="5F2C5276" w14:textId="77777777" w:rsidR="00760F8B" w:rsidRPr="009960F4" w:rsidRDefault="00760F8B" w:rsidP="00760F8B">
            <w:pPr>
              <w:contextualSpacing/>
              <w:jc w:val="center"/>
            </w:pPr>
          </w:p>
        </w:tc>
        <w:tc>
          <w:tcPr>
            <w:tcW w:w="192" w:type="pct"/>
          </w:tcPr>
          <w:p w14:paraId="42645CF9" w14:textId="77777777" w:rsidR="00760F8B" w:rsidRPr="009960F4" w:rsidRDefault="00760F8B" w:rsidP="00760F8B">
            <w:pPr>
              <w:contextualSpacing/>
              <w:jc w:val="center"/>
            </w:pPr>
          </w:p>
        </w:tc>
        <w:tc>
          <w:tcPr>
            <w:tcW w:w="3512" w:type="pct"/>
            <w:vAlign w:val="bottom"/>
          </w:tcPr>
          <w:p w14:paraId="1F4F89B6" w14:textId="77777777" w:rsidR="00760F8B" w:rsidRPr="009960F4" w:rsidRDefault="00760F8B" w:rsidP="00760F8B">
            <w:pPr>
              <w:contextualSpacing/>
              <w:jc w:val="both"/>
            </w:pPr>
          </w:p>
        </w:tc>
        <w:tc>
          <w:tcPr>
            <w:tcW w:w="325" w:type="pct"/>
          </w:tcPr>
          <w:p w14:paraId="4962C902" w14:textId="77777777" w:rsidR="00760F8B" w:rsidRPr="009960F4" w:rsidRDefault="00760F8B" w:rsidP="00760F8B">
            <w:pPr>
              <w:contextualSpacing/>
              <w:jc w:val="center"/>
            </w:pPr>
          </w:p>
        </w:tc>
        <w:tc>
          <w:tcPr>
            <w:tcW w:w="260" w:type="pct"/>
          </w:tcPr>
          <w:p w14:paraId="6DC62CE9" w14:textId="77777777" w:rsidR="00760F8B" w:rsidRPr="009960F4" w:rsidRDefault="00760F8B" w:rsidP="00760F8B">
            <w:pPr>
              <w:contextualSpacing/>
              <w:jc w:val="center"/>
            </w:pPr>
          </w:p>
        </w:tc>
        <w:tc>
          <w:tcPr>
            <w:tcW w:w="435" w:type="pct"/>
          </w:tcPr>
          <w:p w14:paraId="66B5E905" w14:textId="77777777" w:rsidR="00760F8B" w:rsidRPr="009960F4" w:rsidRDefault="00760F8B" w:rsidP="00760F8B">
            <w:pPr>
              <w:contextualSpacing/>
              <w:jc w:val="center"/>
            </w:pPr>
          </w:p>
        </w:tc>
      </w:tr>
      <w:tr w:rsidR="00760F8B" w:rsidRPr="009960F4" w14:paraId="5CFB98D8" w14:textId="77777777" w:rsidTr="00760F8B">
        <w:trPr>
          <w:trHeight w:val="382"/>
        </w:trPr>
        <w:tc>
          <w:tcPr>
            <w:tcW w:w="276" w:type="pct"/>
          </w:tcPr>
          <w:p w14:paraId="3CF60115" w14:textId="77777777" w:rsidR="00760F8B" w:rsidRPr="009960F4" w:rsidRDefault="00760F8B" w:rsidP="00760F8B">
            <w:pPr>
              <w:contextualSpacing/>
              <w:jc w:val="center"/>
            </w:pPr>
            <w:r w:rsidRPr="009960F4">
              <w:t>2.</w:t>
            </w:r>
          </w:p>
        </w:tc>
        <w:tc>
          <w:tcPr>
            <w:tcW w:w="192" w:type="pct"/>
          </w:tcPr>
          <w:p w14:paraId="44945BDE" w14:textId="77777777" w:rsidR="00760F8B" w:rsidRPr="009960F4" w:rsidRDefault="00760F8B" w:rsidP="00760F8B">
            <w:pPr>
              <w:contextualSpacing/>
              <w:jc w:val="center"/>
            </w:pPr>
            <w:r w:rsidRPr="009960F4">
              <w:t>a.</w:t>
            </w:r>
          </w:p>
        </w:tc>
        <w:tc>
          <w:tcPr>
            <w:tcW w:w="3512" w:type="pct"/>
          </w:tcPr>
          <w:p w14:paraId="0A953A4E" w14:textId="77777777" w:rsidR="00760F8B" w:rsidRPr="009960F4" w:rsidRDefault="00760F8B" w:rsidP="00760F8B">
            <w:pPr>
              <w:contextualSpacing/>
              <w:jc w:val="both"/>
            </w:pPr>
            <w:r w:rsidRPr="009960F4">
              <w:t>Describe the research process flow in formulation of good research problem with necessary examples.</w:t>
            </w:r>
          </w:p>
        </w:tc>
        <w:tc>
          <w:tcPr>
            <w:tcW w:w="325" w:type="pct"/>
          </w:tcPr>
          <w:p w14:paraId="19EA6FF8" w14:textId="77777777" w:rsidR="00760F8B" w:rsidRPr="009960F4" w:rsidRDefault="00760F8B" w:rsidP="00760F8B">
            <w:pPr>
              <w:contextualSpacing/>
              <w:jc w:val="center"/>
            </w:pPr>
            <w:r w:rsidRPr="009960F4">
              <w:t>CO5</w:t>
            </w:r>
          </w:p>
        </w:tc>
        <w:tc>
          <w:tcPr>
            <w:tcW w:w="260" w:type="pct"/>
          </w:tcPr>
          <w:p w14:paraId="51D64852" w14:textId="77777777" w:rsidR="00760F8B" w:rsidRPr="009960F4" w:rsidRDefault="00760F8B" w:rsidP="00760F8B">
            <w:pPr>
              <w:contextualSpacing/>
              <w:jc w:val="center"/>
            </w:pPr>
            <w:r w:rsidRPr="009960F4">
              <w:t>R</w:t>
            </w:r>
          </w:p>
        </w:tc>
        <w:tc>
          <w:tcPr>
            <w:tcW w:w="435" w:type="pct"/>
          </w:tcPr>
          <w:p w14:paraId="24A159B7" w14:textId="77777777" w:rsidR="00760F8B" w:rsidRPr="009960F4" w:rsidRDefault="00760F8B" w:rsidP="00760F8B">
            <w:pPr>
              <w:contextualSpacing/>
              <w:jc w:val="center"/>
            </w:pPr>
            <w:r w:rsidRPr="009960F4">
              <w:t>10</w:t>
            </w:r>
          </w:p>
        </w:tc>
      </w:tr>
      <w:tr w:rsidR="00760F8B" w:rsidRPr="009960F4" w14:paraId="3D7CEEAC" w14:textId="77777777" w:rsidTr="00760F8B">
        <w:trPr>
          <w:trHeight w:val="382"/>
        </w:trPr>
        <w:tc>
          <w:tcPr>
            <w:tcW w:w="276" w:type="pct"/>
          </w:tcPr>
          <w:p w14:paraId="3B238EBB" w14:textId="77777777" w:rsidR="00760F8B" w:rsidRPr="009960F4" w:rsidRDefault="00760F8B" w:rsidP="00760F8B">
            <w:pPr>
              <w:contextualSpacing/>
              <w:jc w:val="center"/>
            </w:pPr>
          </w:p>
        </w:tc>
        <w:tc>
          <w:tcPr>
            <w:tcW w:w="192" w:type="pct"/>
          </w:tcPr>
          <w:p w14:paraId="5E2763DD" w14:textId="77777777" w:rsidR="00760F8B" w:rsidRPr="009960F4" w:rsidRDefault="00760F8B" w:rsidP="00760F8B">
            <w:pPr>
              <w:contextualSpacing/>
              <w:jc w:val="center"/>
            </w:pPr>
            <w:r w:rsidRPr="009960F4">
              <w:t>b.</w:t>
            </w:r>
          </w:p>
        </w:tc>
        <w:tc>
          <w:tcPr>
            <w:tcW w:w="3512" w:type="pct"/>
          </w:tcPr>
          <w:p w14:paraId="282EFD83" w14:textId="77777777" w:rsidR="00760F8B" w:rsidRPr="009960F4" w:rsidRDefault="00760F8B" w:rsidP="00760F8B">
            <w:pPr>
              <w:contextualSpacing/>
              <w:jc w:val="both"/>
              <w:rPr>
                <w:lang w:bidi="hi-IN"/>
              </w:rPr>
            </w:pPr>
            <w:r w:rsidRPr="009960F4">
              <w:t>List the different types of variables in research with suitable examples.</w:t>
            </w:r>
          </w:p>
        </w:tc>
        <w:tc>
          <w:tcPr>
            <w:tcW w:w="325" w:type="pct"/>
          </w:tcPr>
          <w:p w14:paraId="2DC05778" w14:textId="77777777" w:rsidR="00760F8B" w:rsidRPr="009960F4" w:rsidRDefault="00760F8B" w:rsidP="00760F8B">
            <w:pPr>
              <w:contextualSpacing/>
              <w:jc w:val="center"/>
            </w:pPr>
            <w:r w:rsidRPr="009960F4">
              <w:t>CO2</w:t>
            </w:r>
          </w:p>
        </w:tc>
        <w:tc>
          <w:tcPr>
            <w:tcW w:w="260" w:type="pct"/>
          </w:tcPr>
          <w:p w14:paraId="46E85802" w14:textId="77777777" w:rsidR="00760F8B" w:rsidRPr="009960F4" w:rsidRDefault="00760F8B" w:rsidP="00760F8B">
            <w:pPr>
              <w:contextualSpacing/>
              <w:jc w:val="center"/>
            </w:pPr>
            <w:r w:rsidRPr="009960F4">
              <w:t>R</w:t>
            </w:r>
          </w:p>
        </w:tc>
        <w:tc>
          <w:tcPr>
            <w:tcW w:w="435" w:type="pct"/>
          </w:tcPr>
          <w:p w14:paraId="5A850E28" w14:textId="77777777" w:rsidR="00760F8B" w:rsidRPr="009960F4" w:rsidRDefault="00760F8B" w:rsidP="00760F8B">
            <w:pPr>
              <w:contextualSpacing/>
              <w:jc w:val="center"/>
            </w:pPr>
            <w:r w:rsidRPr="009960F4">
              <w:t>6</w:t>
            </w:r>
          </w:p>
        </w:tc>
      </w:tr>
      <w:tr w:rsidR="00760F8B" w:rsidRPr="009960F4" w14:paraId="0C1E9744" w14:textId="77777777" w:rsidTr="00760F8B">
        <w:trPr>
          <w:trHeight w:val="245"/>
        </w:trPr>
        <w:tc>
          <w:tcPr>
            <w:tcW w:w="276" w:type="pct"/>
          </w:tcPr>
          <w:p w14:paraId="7CDD03AA" w14:textId="77777777" w:rsidR="00760F8B" w:rsidRPr="009960F4" w:rsidRDefault="00760F8B" w:rsidP="00760F8B">
            <w:pPr>
              <w:contextualSpacing/>
              <w:jc w:val="center"/>
            </w:pPr>
          </w:p>
        </w:tc>
        <w:tc>
          <w:tcPr>
            <w:tcW w:w="192" w:type="pct"/>
          </w:tcPr>
          <w:p w14:paraId="45E28007" w14:textId="77777777" w:rsidR="00760F8B" w:rsidRPr="009960F4" w:rsidRDefault="00760F8B" w:rsidP="00760F8B">
            <w:pPr>
              <w:contextualSpacing/>
              <w:jc w:val="center"/>
            </w:pPr>
          </w:p>
        </w:tc>
        <w:tc>
          <w:tcPr>
            <w:tcW w:w="3512" w:type="pct"/>
          </w:tcPr>
          <w:p w14:paraId="1D565C58" w14:textId="77777777" w:rsidR="00760F8B" w:rsidRPr="009960F4" w:rsidRDefault="00760F8B" w:rsidP="00760F8B">
            <w:pPr>
              <w:contextualSpacing/>
              <w:jc w:val="both"/>
            </w:pPr>
          </w:p>
        </w:tc>
        <w:tc>
          <w:tcPr>
            <w:tcW w:w="325" w:type="pct"/>
          </w:tcPr>
          <w:p w14:paraId="1521609B" w14:textId="77777777" w:rsidR="00760F8B" w:rsidRPr="009960F4" w:rsidRDefault="00760F8B" w:rsidP="00760F8B">
            <w:pPr>
              <w:contextualSpacing/>
              <w:jc w:val="center"/>
            </w:pPr>
          </w:p>
        </w:tc>
        <w:tc>
          <w:tcPr>
            <w:tcW w:w="260" w:type="pct"/>
          </w:tcPr>
          <w:p w14:paraId="3C83DC79" w14:textId="77777777" w:rsidR="00760F8B" w:rsidRPr="009960F4" w:rsidRDefault="00760F8B" w:rsidP="00760F8B">
            <w:pPr>
              <w:contextualSpacing/>
              <w:jc w:val="center"/>
            </w:pPr>
          </w:p>
        </w:tc>
        <w:tc>
          <w:tcPr>
            <w:tcW w:w="435" w:type="pct"/>
          </w:tcPr>
          <w:p w14:paraId="29ADD058" w14:textId="77777777" w:rsidR="00760F8B" w:rsidRPr="009960F4" w:rsidRDefault="00760F8B" w:rsidP="00760F8B">
            <w:pPr>
              <w:contextualSpacing/>
              <w:jc w:val="center"/>
            </w:pPr>
          </w:p>
        </w:tc>
      </w:tr>
      <w:tr w:rsidR="00760F8B" w:rsidRPr="009960F4" w14:paraId="2CB0A27C" w14:textId="77777777" w:rsidTr="00760F8B">
        <w:trPr>
          <w:trHeight w:val="382"/>
        </w:trPr>
        <w:tc>
          <w:tcPr>
            <w:tcW w:w="276" w:type="pct"/>
          </w:tcPr>
          <w:p w14:paraId="0C9DB046" w14:textId="77777777" w:rsidR="00760F8B" w:rsidRPr="009960F4" w:rsidRDefault="00760F8B" w:rsidP="00760F8B">
            <w:pPr>
              <w:contextualSpacing/>
              <w:jc w:val="center"/>
            </w:pPr>
            <w:r w:rsidRPr="009960F4">
              <w:t>3.</w:t>
            </w:r>
          </w:p>
        </w:tc>
        <w:tc>
          <w:tcPr>
            <w:tcW w:w="192" w:type="pct"/>
          </w:tcPr>
          <w:p w14:paraId="1880131F" w14:textId="77777777" w:rsidR="00760F8B" w:rsidRPr="009960F4" w:rsidRDefault="00760F8B" w:rsidP="00760F8B">
            <w:pPr>
              <w:contextualSpacing/>
              <w:jc w:val="center"/>
            </w:pPr>
            <w:r w:rsidRPr="009960F4">
              <w:t>a.</w:t>
            </w:r>
          </w:p>
        </w:tc>
        <w:tc>
          <w:tcPr>
            <w:tcW w:w="3512" w:type="pct"/>
          </w:tcPr>
          <w:p w14:paraId="046A4DC1" w14:textId="77777777" w:rsidR="00760F8B" w:rsidRPr="009960F4" w:rsidRDefault="00760F8B" w:rsidP="00760F8B">
            <w:pPr>
              <w:jc w:val="both"/>
              <w:rPr>
                <w:shd w:val="clear" w:color="auto" w:fill="FFFFFF"/>
                <w:lang w:bidi="hi-IN"/>
              </w:rPr>
            </w:pPr>
            <w:r w:rsidRPr="009960F4">
              <w:rPr>
                <w:shd w:val="clear" w:color="auto" w:fill="FFFFFF"/>
                <w:lang w:bidi="hi-IN"/>
              </w:rPr>
              <w:t xml:space="preserve">The Government of India has deputed you to collect data in order to find out ‘Is India ready for Artificial Intelligence Technology’? </w:t>
            </w:r>
          </w:p>
          <w:p w14:paraId="7D358F25" w14:textId="77777777" w:rsidR="00760F8B" w:rsidRPr="009960F4" w:rsidRDefault="00760F8B" w:rsidP="00760F8B">
            <w:pPr>
              <w:jc w:val="both"/>
            </w:pPr>
            <w:r w:rsidRPr="009960F4">
              <w:rPr>
                <w:shd w:val="clear" w:color="auto" w:fill="FFFFFF"/>
                <w:lang w:bidi="hi-IN"/>
              </w:rPr>
              <w:t xml:space="preserve">What is the method of data collection will you use? State its significance over the other methods of data collection. </w:t>
            </w:r>
          </w:p>
        </w:tc>
        <w:tc>
          <w:tcPr>
            <w:tcW w:w="325" w:type="pct"/>
          </w:tcPr>
          <w:p w14:paraId="0AC17AD3" w14:textId="77777777" w:rsidR="00760F8B" w:rsidRPr="009960F4" w:rsidRDefault="00760F8B" w:rsidP="00760F8B">
            <w:pPr>
              <w:contextualSpacing/>
              <w:jc w:val="center"/>
            </w:pPr>
            <w:r w:rsidRPr="009960F4">
              <w:t>CO6</w:t>
            </w:r>
          </w:p>
        </w:tc>
        <w:tc>
          <w:tcPr>
            <w:tcW w:w="260" w:type="pct"/>
          </w:tcPr>
          <w:p w14:paraId="3B91B836" w14:textId="77777777" w:rsidR="00760F8B" w:rsidRPr="009960F4" w:rsidRDefault="00760F8B" w:rsidP="00760F8B">
            <w:pPr>
              <w:contextualSpacing/>
              <w:jc w:val="center"/>
            </w:pPr>
            <w:r w:rsidRPr="009960F4">
              <w:t>An</w:t>
            </w:r>
          </w:p>
        </w:tc>
        <w:tc>
          <w:tcPr>
            <w:tcW w:w="435" w:type="pct"/>
          </w:tcPr>
          <w:p w14:paraId="6054B500" w14:textId="77777777" w:rsidR="00760F8B" w:rsidRPr="009960F4" w:rsidRDefault="00760F8B" w:rsidP="00760F8B">
            <w:pPr>
              <w:contextualSpacing/>
              <w:jc w:val="center"/>
            </w:pPr>
            <w:r w:rsidRPr="009960F4">
              <w:t>10</w:t>
            </w:r>
          </w:p>
        </w:tc>
      </w:tr>
      <w:tr w:rsidR="00760F8B" w:rsidRPr="009960F4" w14:paraId="4D8CC09B" w14:textId="77777777" w:rsidTr="00760F8B">
        <w:trPr>
          <w:trHeight w:val="382"/>
        </w:trPr>
        <w:tc>
          <w:tcPr>
            <w:tcW w:w="276" w:type="pct"/>
          </w:tcPr>
          <w:p w14:paraId="0F562E97" w14:textId="77777777" w:rsidR="00760F8B" w:rsidRPr="009960F4" w:rsidRDefault="00760F8B" w:rsidP="00760F8B">
            <w:pPr>
              <w:contextualSpacing/>
              <w:jc w:val="center"/>
            </w:pPr>
          </w:p>
        </w:tc>
        <w:tc>
          <w:tcPr>
            <w:tcW w:w="192" w:type="pct"/>
          </w:tcPr>
          <w:p w14:paraId="78460B87" w14:textId="77777777" w:rsidR="00760F8B" w:rsidRPr="009960F4" w:rsidRDefault="00760F8B" w:rsidP="00760F8B">
            <w:pPr>
              <w:contextualSpacing/>
              <w:jc w:val="center"/>
            </w:pPr>
            <w:r w:rsidRPr="009960F4">
              <w:t>b.</w:t>
            </w:r>
          </w:p>
        </w:tc>
        <w:tc>
          <w:tcPr>
            <w:tcW w:w="3512" w:type="pct"/>
          </w:tcPr>
          <w:p w14:paraId="32352E7C" w14:textId="77777777" w:rsidR="00760F8B" w:rsidRPr="009960F4" w:rsidRDefault="00760F8B" w:rsidP="00760F8B">
            <w:pPr>
              <w:contextualSpacing/>
              <w:jc w:val="both"/>
              <w:rPr>
                <w:bCs/>
              </w:rPr>
            </w:pPr>
            <w:r w:rsidRPr="009960F4">
              <w:rPr>
                <w:lang w:bidi="hi-IN"/>
              </w:rPr>
              <w:t>Illustrate the reasons for errors in selecting a research problem.</w:t>
            </w:r>
          </w:p>
        </w:tc>
        <w:tc>
          <w:tcPr>
            <w:tcW w:w="325" w:type="pct"/>
          </w:tcPr>
          <w:p w14:paraId="3D450903" w14:textId="77777777" w:rsidR="00760F8B" w:rsidRPr="009960F4" w:rsidRDefault="00760F8B" w:rsidP="00760F8B">
            <w:pPr>
              <w:contextualSpacing/>
              <w:jc w:val="center"/>
            </w:pPr>
            <w:r w:rsidRPr="009960F4">
              <w:t>CO6</w:t>
            </w:r>
          </w:p>
        </w:tc>
        <w:tc>
          <w:tcPr>
            <w:tcW w:w="260" w:type="pct"/>
          </w:tcPr>
          <w:p w14:paraId="1C779A40" w14:textId="77777777" w:rsidR="00760F8B" w:rsidRPr="009960F4" w:rsidRDefault="00760F8B" w:rsidP="00760F8B">
            <w:pPr>
              <w:contextualSpacing/>
              <w:jc w:val="center"/>
            </w:pPr>
            <w:r w:rsidRPr="009960F4">
              <w:t>An</w:t>
            </w:r>
          </w:p>
        </w:tc>
        <w:tc>
          <w:tcPr>
            <w:tcW w:w="435" w:type="pct"/>
          </w:tcPr>
          <w:p w14:paraId="33653AC7" w14:textId="77777777" w:rsidR="00760F8B" w:rsidRPr="009960F4" w:rsidRDefault="00760F8B" w:rsidP="00760F8B">
            <w:pPr>
              <w:contextualSpacing/>
              <w:jc w:val="center"/>
            </w:pPr>
            <w:r w:rsidRPr="009960F4">
              <w:t>6</w:t>
            </w:r>
          </w:p>
        </w:tc>
      </w:tr>
      <w:tr w:rsidR="00760F8B" w:rsidRPr="009960F4" w14:paraId="55306E87" w14:textId="77777777" w:rsidTr="00760F8B">
        <w:trPr>
          <w:trHeight w:val="152"/>
        </w:trPr>
        <w:tc>
          <w:tcPr>
            <w:tcW w:w="276" w:type="pct"/>
          </w:tcPr>
          <w:p w14:paraId="2BC5CBC2" w14:textId="77777777" w:rsidR="00760F8B" w:rsidRPr="009960F4" w:rsidRDefault="00760F8B" w:rsidP="00760F8B">
            <w:pPr>
              <w:contextualSpacing/>
              <w:jc w:val="center"/>
            </w:pPr>
          </w:p>
        </w:tc>
        <w:tc>
          <w:tcPr>
            <w:tcW w:w="192" w:type="pct"/>
          </w:tcPr>
          <w:p w14:paraId="5E2695F6" w14:textId="77777777" w:rsidR="00760F8B" w:rsidRPr="009960F4" w:rsidRDefault="00760F8B" w:rsidP="00760F8B">
            <w:pPr>
              <w:contextualSpacing/>
              <w:jc w:val="center"/>
            </w:pPr>
          </w:p>
        </w:tc>
        <w:tc>
          <w:tcPr>
            <w:tcW w:w="3512" w:type="pct"/>
          </w:tcPr>
          <w:p w14:paraId="0953D8F6" w14:textId="77777777" w:rsidR="00760F8B" w:rsidRPr="009960F4" w:rsidRDefault="00760F8B" w:rsidP="00760F8B">
            <w:pPr>
              <w:contextualSpacing/>
              <w:jc w:val="both"/>
            </w:pPr>
          </w:p>
        </w:tc>
        <w:tc>
          <w:tcPr>
            <w:tcW w:w="325" w:type="pct"/>
          </w:tcPr>
          <w:p w14:paraId="70B6F9A1" w14:textId="77777777" w:rsidR="00760F8B" w:rsidRPr="009960F4" w:rsidRDefault="00760F8B" w:rsidP="00760F8B">
            <w:pPr>
              <w:contextualSpacing/>
              <w:jc w:val="center"/>
            </w:pPr>
          </w:p>
        </w:tc>
        <w:tc>
          <w:tcPr>
            <w:tcW w:w="260" w:type="pct"/>
          </w:tcPr>
          <w:p w14:paraId="36939265" w14:textId="77777777" w:rsidR="00760F8B" w:rsidRPr="009960F4" w:rsidRDefault="00760F8B" w:rsidP="00760F8B">
            <w:pPr>
              <w:contextualSpacing/>
              <w:jc w:val="center"/>
            </w:pPr>
          </w:p>
        </w:tc>
        <w:tc>
          <w:tcPr>
            <w:tcW w:w="435" w:type="pct"/>
          </w:tcPr>
          <w:p w14:paraId="5663FEBD" w14:textId="77777777" w:rsidR="00760F8B" w:rsidRPr="009960F4" w:rsidRDefault="00760F8B" w:rsidP="00760F8B">
            <w:pPr>
              <w:contextualSpacing/>
              <w:jc w:val="center"/>
            </w:pPr>
          </w:p>
        </w:tc>
      </w:tr>
      <w:tr w:rsidR="00760F8B" w:rsidRPr="009960F4" w14:paraId="000044FC" w14:textId="77777777" w:rsidTr="00760F8B">
        <w:trPr>
          <w:trHeight w:val="382"/>
        </w:trPr>
        <w:tc>
          <w:tcPr>
            <w:tcW w:w="276" w:type="pct"/>
          </w:tcPr>
          <w:p w14:paraId="3E0D1107" w14:textId="77777777" w:rsidR="00760F8B" w:rsidRPr="009960F4" w:rsidRDefault="00760F8B" w:rsidP="00760F8B">
            <w:pPr>
              <w:contextualSpacing/>
              <w:jc w:val="center"/>
            </w:pPr>
            <w:r w:rsidRPr="009960F4">
              <w:t>4.</w:t>
            </w:r>
          </w:p>
        </w:tc>
        <w:tc>
          <w:tcPr>
            <w:tcW w:w="192" w:type="pct"/>
          </w:tcPr>
          <w:p w14:paraId="1653072C" w14:textId="77777777" w:rsidR="00760F8B" w:rsidRPr="009960F4" w:rsidRDefault="00760F8B" w:rsidP="00760F8B">
            <w:pPr>
              <w:contextualSpacing/>
              <w:jc w:val="center"/>
            </w:pPr>
            <w:r w:rsidRPr="009960F4">
              <w:t>a.</w:t>
            </w:r>
          </w:p>
        </w:tc>
        <w:tc>
          <w:tcPr>
            <w:tcW w:w="3512" w:type="pct"/>
          </w:tcPr>
          <w:p w14:paraId="0A46DD5B" w14:textId="77777777" w:rsidR="00760F8B" w:rsidRPr="009960F4" w:rsidRDefault="00760F8B" w:rsidP="00760F8B">
            <w:pPr>
              <w:contextualSpacing/>
              <w:jc w:val="both"/>
            </w:pPr>
            <w:r w:rsidRPr="009960F4">
              <w:rPr>
                <w:lang w:bidi="hi-IN"/>
              </w:rPr>
              <w:t>Explain the importance of extensive literature survey in formulation of good research problem.</w:t>
            </w:r>
          </w:p>
        </w:tc>
        <w:tc>
          <w:tcPr>
            <w:tcW w:w="325" w:type="pct"/>
          </w:tcPr>
          <w:p w14:paraId="5BA6B2A4" w14:textId="77777777" w:rsidR="00760F8B" w:rsidRPr="009960F4" w:rsidRDefault="00760F8B" w:rsidP="00760F8B">
            <w:pPr>
              <w:contextualSpacing/>
              <w:jc w:val="center"/>
            </w:pPr>
            <w:r w:rsidRPr="009960F4">
              <w:t>CO5</w:t>
            </w:r>
          </w:p>
        </w:tc>
        <w:tc>
          <w:tcPr>
            <w:tcW w:w="260" w:type="pct"/>
          </w:tcPr>
          <w:p w14:paraId="25201B77" w14:textId="77777777" w:rsidR="00760F8B" w:rsidRPr="009960F4" w:rsidRDefault="00760F8B" w:rsidP="00760F8B">
            <w:pPr>
              <w:contextualSpacing/>
              <w:jc w:val="center"/>
            </w:pPr>
            <w:r w:rsidRPr="009960F4">
              <w:t>U</w:t>
            </w:r>
          </w:p>
        </w:tc>
        <w:tc>
          <w:tcPr>
            <w:tcW w:w="435" w:type="pct"/>
          </w:tcPr>
          <w:p w14:paraId="5BCA6E8F" w14:textId="77777777" w:rsidR="00760F8B" w:rsidRPr="009960F4" w:rsidRDefault="00760F8B" w:rsidP="00760F8B">
            <w:pPr>
              <w:contextualSpacing/>
              <w:jc w:val="center"/>
            </w:pPr>
            <w:r w:rsidRPr="009960F4">
              <w:t>16</w:t>
            </w:r>
          </w:p>
        </w:tc>
      </w:tr>
      <w:tr w:rsidR="00760F8B" w:rsidRPr="009960F4" w14:paraId="1582397E" w14:textId="77777777" w:rsidTr="00760F8B">
        <w:trPr>
          <w:trHeight w:val="193"/>
        </w:trPr>
        <w:tc>
          <w:tcPr>
            <w:tcW w:w="276" w:type="pct"/>
          </w:tcPr>
          <w:p w14:paraId="256333A4" w14:textId="77777777" w:rsidR="00760F8B" w:rsidRPr="009960F4" w:rsidRDefault="00760F8B" w:rsidP="00760F8B">
            <w:pPr>
              <w:contextualSpacing/>
              <w:jc w:val="center"/>
            </w:pPr>
          </w:p>
        </w:tc>
        <w:tc>
          <w:tcPr>
            <w:tcW w:w="192" w:type="pct"/>
          </w:tcPr>
          <w:p w14:paraId="69C0E7FA" w14:textId="77777777" w:rsidR="00760F8B" w:rsidRPr="009960F4" w:rsidRDefault="00760F8B" w:rsidP="00760F8B">
            <w:pPr>
              <w:contextualSpacing/>
              <w:jc w:val="center"/>
            </w:pPr>
          </w:p>
        </w:tc>
        <w:tc>
          <w:tcPr>
            <w:tcW w:w="3512" w:type="pct"/>
            <w:vAlign w:val="bottom"/>
          </w:tcPr>
          <w:p w14:paraId="289061CD" w14:textId="77777777" w:rsidR="00760F8B" w:rsidRPr="009960F4" w:rsidRDefault="00760F8B" w:rsidP="00760F8B">
            <w:pPr>
              <w:contextualSpacing/>
              <w:jc w:val="both"/>
            </w:pPr>
          </w:p>
        </w:tc>
        <w:tc>
          <w:tcPr>
            <w:tcW w:w="325" w:type="pct"/>
          </w:tcPr>
          <w:p w14:paraId="4604B23D" w14:textId="77777777" w:rsidR="00760F8B" w:rsidRPr="009960F4" w:rsidRDefault="00760F8B" w:rsidP="00760F8B">
            <w:pPr>
              <w:contextualSpacing/>
              <w:jc w:val="center"/>
            </w:pPr>
          </w:p>
        </w:tc>
        <w:tc>
          <w:tcPr>
            <w:tcW w:w="260" w:type="pct"/>
          </w:tcPr>
          <w:p w14:paraId="3D36B3EA" w14:textId="77777777" w:rsidR="00760F8B" w:rsidRPr="009960F4" w:rsidRDefault="00760F8B" w:rsidP="00760F8B">
            <w:pPr>
              <w:contextualSpacing/>
              <w:jc w:val="center"/>
            </w:pPr>
          </w:p>
        </w:tc>
        <w:tc>
          <w:tcPr>
            <w:tcW w:w="435" w:type="pct"/>
          </w:tcPr>
          <w:p w14:paraId="76A0E51B" w14:textId="77777777" w:rsidR="00760F8B" w:rsidRPr="009960F4" w:rsidRDefault="00760F8B" w:rsidP="00760F8B">
            <w:pPr>
              <w:contextualSpacing/>
              <w:jc w:val="center"/>
            </w:pPr>
          </w:p>
        </w:tc>
      </w:tr>
      <w:tr w:rsidR="00760F8B" w:rsidRPr="009960F4" w14:paraId="03125C45" w14:textId="77777777" w:rsidTr="00760F8B">
        <w:trPr>
          <w:trHeight w:val="382"/>
        </w:trPr>
        <w:tc>
          <w:tcPr>
            <w:tcW w:w="276" w:type="pct"/>
          </w:tcPr>
          <w:p w14:paraId="3FE453D7" w14:textId="77777777" w:rsidR="00760F8B" w:rsidRPr="009960F4" w:rsidRDefault="00760F8B" w:rsidP="00760F8B">
            <w:pPr>
              <w:contextualSpacing/>
              <w:jc w:val="center"/>
            </w:pPr>
            <w:r w:rsidRPr="009960F4">
              <w:t>5.</w:t>
            </w:r>
          </w:p>
        </w:tc>
        <w:tc>
          <w:tcPr>
            <w:tcW w:w="192" w:type="pct"/>
          </w:tcPr>
          <w:p w14:paraId="35713A5E" w14:textId="77777777" w:rsidR="00760F8B" w:rsidRPr="009960F4" w:rsidRDefault="00760F8B" w:rsidP="00760F8B">
            <w:pPr>
              <w:contextualSpacing/>
              <w:jc w:val="center"/>
            </w:pPr>
            <w:r w:rsidRPr="009960F4">
              <w:t>a.</w:t>
            </w:r>
          </w:p>
        </w:tc>
        <w:tc>
          <w:tcPr>
            <w:tcW w:w="3512" w:type="pct"/>
          </w:tcPr>
          <w:p w14:paraId="53D90B21" w14:textId="77777777" w:rsidR="00760F8B" w:rsidRPr="009960F4" w:rsidRDefault="00760F8B" w:rsidP="00760F8B">
            <w:pPr>
              <w:contextualSpacing/>
              <w:jc w:val="both"/>
            </w:pPr>
            <w:r w:rsidRPr="009960F4">
              <w:rPr>
                <w:lang w:bidi="hi-IN"/>
              </w:rPr>
              <w:t xml:space="preserve">Describe the format for research proposal and the parameters to be considered in formulation of effective research proposal. </w:t>
            </w:r>
          </w:p>
        </w:tc>
        <w:tc>
          <w:tcPr>
            <w:tcW w:w="325" w:type="pct"/>
          </w:tcPr>
          <w:p w14:paraId="488CC8CE" w14:textId="77777777" w:rsidR="00760F8B" w:rsidRPr="009960F4" w:rsidRDefault="00760F8B" w:rsidP="00760F8B">
            <w:pPr>
              <w:contextualSpacing/>
              <w:jc w:val="center"/>
            </w:pPr>
            <w:r w:rsidRPr="009960F4">
              <w:t>CO6</w:t>
            </w:r>
          </w:p>
        </w:tc>
        <w:tc>
          <w:tcPr>
            <w:tcW w:w="260" w:type="pct"/>
          </w:tcPr>
          <w:p w14:paraId="5C005C2E" w14:textId="77777777" w:rsidR="00760F8B" w:rsidRPr="009960F4" w:rsidRDefault="00760F8B" w:rsidP="00760F8B">
            <w:pPr>
              <w:contextualSpacing/>
              <w:jc w:val="center"/>
            </w:pPr>
            <w:r w:rsidRPr="009960F4">
              <w:t>R</w:t>
            </w:r>
          </w:p>
        </w:tc>
        <w:tc>
          <w:tcPr>
            <w:tcW w:w="435" w:type="pct"/>
          </w:tcPr>
          <w:p w14:paraId="14DD2648" w14:textId="77777777" w:rsidR="00760F8B" w:rsidRPr="009960F4" w:rsidRDefault="00760F8B" w:rsidP="00760F8B">
            <w:pPr>
              <w:contextualSpacing/>
              <w:jc w:val="center"/>
            </w:pPr>
            <w:r w:rsidRPr="009960F4">
              <w:t>8</w:t>
            </w:r>
          </w:p>
        </w:tc>
      </w:tr>
      <w:tr w:rsidR="00760F8B" w:rsidRPr="009960F4" w14:paraId="7ED454FF" w14:textId="77777777" w:rsidTr="00760F8B">
        <w:trPr>
          <w:trHeight w:val="382"/>
        </w:trPr>
        <w:tc>
          <w:tcPr>
            <w:tcW w:w="276" w:type="pct"/>
          </w:tcPr>
          <w:p w14:paraId="726A7ACF" w14:textId="77777777" w:rsidR="00760F8B" w:rsidRPr="009960F4" w:rsidRDefault="00760F8B" w:rsidP="00760F8B">
            <w:pPr>
              <w:contextualSpacing/>
              <w:jc w:val="center"/>
            </w:pPr>
          </w:p>
        </w:tc>
        <w:tc>
          <w:tcPr>
            <w:tcW w:w="192" w:type="pct"/>
          </w:tcPr>
          <w:p w14:paraId="79F65CCC" w14:textId="77777777" w:rsidR="00760F8B" w:rsidRPr="009960F4" w:rsidRDefault="00760F8B" w:rsidP="00760F8B">
            <w:pPr>
              <w:contextualSpacing/>
              <w:jc w:val="center"/>
            </w:pPr>
            <w:r w:rsidRPr="009960F4">
              <w:t>b.</w:t>
            </w:r>
          </w:p>
        </w:tc>
        <w:tc>
          <w:tcPr>
            <w:tcW w:w="3512" w:type="pct"/>
          </w:tcPr>
          <w:p w14:paraId="7B52E9C7" w14:textId="77777777" w:rsidR="00760F8B" w:rsidRPr="009960F4" w:rsidRDefault="00760F8B" w:rsidP="00760F8B">
            <w:pPr>
              <w:contextualSpacing/>
              <w:jc w:val="both"/>
              <w:rPr>
                <w:bCs/>
              </w:rPr>
            </w:pPr>
            <w:r w:rsidRPr="009960F4">
              <w:rPr>
                <w:lang w:bidi="hi-IN"/>
              </w:rPr>
              <w:t>Illustrate the key points of writing a technical report.</w:t>
            </w:r>
          </w:p>
        </w:tc>
        <w:tc>
          <w:tcPr>
            <w:tcW w:w="325" w:type="pct"/>
          </w:tcPr>
          <w:p w14:paraId="36DF783F" w14:textId="77777777" w:rsidR="00760F8B" w:rsidRPr="009960F4" w:rsidRDefault="00760F8B" w:rsidP="00760F8B">
            <w:pPr>
              <w:contextualSpacing/>
              <w:jc w:val="center"/>
            </w:pPr>
            <w:r w:rsidRPr="009960F4">
              <w:t>CO6</w:t>
            </w:r>
          </w:p>
        </w:tc>
        <w:tc>
          <w:tcPr>
            <w:tcW w:w="260" w:type="pct"/>
          </w:tcPr>
          <w:p w14:paraId="3614D397" w14:textId="77777777" w:rsidR="00760F8B" w:rsidRPr="009960F4" w:rsidRDefault="00760F8B" w:rsidP="00760F8B">
            <w:pPr>
              <w:contextualSpacing/>
              <w:jc w:val="center"/>
            </w:pPr>
            <w:r w:rsidRPr="009960F4">
              <w:t>An</w:t>
            </w:r>
          </w:p>
        </w:tc>
        <w:tc>
          <w:tcPr>
            <w:tcW w:w="435" w:type="pct"/>
          </w:tcPr>
          <w:p w14:paraId="5806255D" w14:textId="77777777" w:rsidR="00760F8B" w:rsidRPr="009960F4" w:rsidRDefault="00760F8B" w:rsidP="00760F8B">
            <w:pPr>
              <w:contextualSpacing/>
              <w:jc w:val="center"/>
            </w:pPr>
            <w:r w:rsidRPr="009960F4">
              <w:t>8</w:t>
            </w:r>
          </w:p>
        </w:tc>
      </w:tr>
      <w:tr w:rsidR="00760F8B" w:rsidRPr="009960F4" w14:paraId="6411112A" w14:textId="77777777" w:rsidTr="00760F8B">
        <w:trPr>
          <w:trHeight w:val="209"/>
        </w:trPr>
        <w:tc>
          <w:tcPr>
            <w:tcW w:w="276" w:type="pct"/>
          </w:tcPr>
          <w:p w14:paraId="32CDB046" w14:textId="77777777" w:rsidR="00760F8B" w:rsidRPr="009960F4" w:rsidRDefault="00760F8B" w:rsidP="00760F8B">
            <w:pPr>
              <w:contextualSpacing/>
              <w:jc w:val="center"/>
            </w:pPr>
          </w:p>
        </w:tc>
        <w:tc>
          <w:tcPr>
            <w:tcW w:w="192" w:type="pct"/>
          </w:tcPr>
          <w:p w14:paraId="17F04E2A" w14:textId="77777777" w:rsidR="00760F8B" w:rsidRPr="009960F4" w:rsidRDefault="00760F8B" w:rsidP="00760F8B">
            <w:pPr>
              <w:contextualSpacing/>
              <w:jc w:val="center"/>
            </w:pPr>
          </w:p>
        </w:tc>
        <w:tc>
          <w:tcPr>
            <w:tcW w:w="3512" w:type="pct"/>
          </w:tcPr>
          <w:p w14:paraId="78F367D6" w14:textId="77777777" w:rsidR="00760F8B" w:rsidRPr="009960F4" w:rsidRDefault="00760F8B" w:rsidP="00760F8B">
            <w:pPr>
              <w:contextualSpacing/>
              <w:jc w:val="both"/>
            </w:pPr>
          </w:p>
        </w:tc>
        <w:tc>
          <w:tcPr>
            <w:tcW w:w="325" w:type="pct"/>
          </w:tcPr>
          <w:p w14:paraId="2CE380FE" w14:textId="77777777" w:rsidR="00760F8B" w:rsidRPr="009960F4" w:rsidRDefault="00760F8B" w:rsidP="00760F8B">
            <w:pPr>
              <w:contextualSpacing/>
              <w:jc w:val="center"/>
            </w:pPr>
          </w:p>
        </w:tc>
        <w:tc>
          <w:tcPr>
            <w:tcW w:w="260" w:type="pct"/>
          </w:tcPr>
          <w:p w14:paraId="2ED85AAE" w14:textId="77777777" w:rsidR="00760F8B" w:rsidRPr="009960F4" w:rsidRDefault="00760F8B" w:rsidP="00760F8B">
            <w:pPr>
              <w:contextualSpacing/>
              <w:jc w:val="center"/>
            </w:pPr>
          </w:p>
        </w:tc>
        <w:tc>
          <w:tcPr>
            <w:tcW w:w="435" w:type="pct"/>
          </w:tcPr>
          <w:p w14:paraId="3D1B86D9" w14:textId="77777777" w:rsidR="00760F8B" w:rsidRPr="009960F4" w:rsidRDefault="00760F8B" w:rsidP="00760F8B">
            <w:pPr>
              <w:contextualSpacing/>
              <w:jc w:val="center"/>
            </w:pPr>
          </w:p>
        </w:tc>
      </w:tr>
      <w:tr w:rsidR="00760F8B" w:rsidRPr="009960F4" w14:paraId="528CAA45" w14:textId="77777777" w:rsidTr="00760F8B">
        <w:trPr>
          <w:trHeight w:val="382"/>
        </w:trPr>
        <w:tc>
          <w:tcPr>
            <w:tcW w:w="276" w:type="pct"/>
          </w:tcPr>
          <w:p w14:paraId="7DCC6C65" w14:textId="77777777" w:rsidR="00760F8B" w:rsidRPr="009960F4" w:rsidRDefault="00760F8B" w:rsidP="00760F8B">
            <w:pPr>
              <w:contextualSpacing/>
              <w:jc w:val="center"/>
            </w:pPr>
            <w:r w:rsidRPr="009960F4">
              <w:t>6.</w:t>
            </w:r>
          </w:p>
        </w:tc>
        <w:tc>
          <w:tcPr>
            <w:tcW w:w="192" w:type="pct"/>
          </w:tcPr>
          <w:p w14:paraId="26674D5D" w14:textId="77777777" w:rsidR="00760F8B" w:rsidRPr="009960F4" w:rsidRDefault="00760F8B" w:rsidP="00760F8B">
            <w:pPr>
              <w:contextualSpacing/>
              <w:jc w:val="center"/>
            </w:pPr>
            <w:r w:rsidRPr="009960F4">
              <w:t>a.</w:t>
            </w:r>
          </w:p>
        </w:tc>
        <w:tc>
          <w:tcPr>
            <w:tcW w:w="3512" w:type="pct"/>
          </w:tcPr>
          <w:p w14:paraId="640FA733" w14:textId="77777777" w:rsidR="00760F8B" w:rsidRPr="009960F4" w:rsidRDefault="00760F8B" w:rsidP="00760F8B">
            <w:pPr>
              <w:contextualSpacing/>
              <w:jc w:val="both"/>
            </w:pPr>
            <w:r w:rsidRPr="009960F4">
              <w:rPr>
                <w:lang w:bidi="hi-IN"/>
              </w:rPr>
              <w:t>Describe the procedure of grant of patent with a process flow chart.</w:t>
            </w:r>
          </w:p>
        </w:tc>
        <w:tc>
          <w:tcPr>
            <w:tcW w:w="325" w:type="pct"/>
          </w:tcPr>
          <w:p w14:paraId="478E3521" w14:textId="77777777" w:rsidR="00760F8B" w:rsidRPr="009960F4" w:rsidRDefault="00760F8B" w:rsidP="00760F8B">
            <w:pPr>
              <w:contextualSpacing/>
              <w:jc w:val="center"/>
            </w:pPr>
            <w:r w:rsidRPr="009960F4">
              <w:t>CO1</w:t>
            </w:r>
          </w:p>
        </w:tc>
        <w:tc>
          <w:tcPr>
            <w:tcW w:w="260" w:type="pct"/>
          </w:tcPr>
          <w:p w14:paraId="35991884" w14:textId="77777777" w:rsidR="00760F8B" w:rsidRPr="009960F4" w:rsidRDefault="00760F8B" w:rsidP="00760F8B">
            <w:pPr>
              <w:contextualSpacing/>
              <w:jc w:val="center"/>
            </w:pPr>
            <w:r w:rsidRPr="009960F4">
              <w:t>R</w:t>
            </w:r>
          </w:p>
        </w:tc>
        <w:tc>
          <w:tcPr>
            <w:tcW w:w="435" w:type="pct"/>
          </w:tcPr>
          <w:p w14:paraId="4D4E5E83" w14:textId="77777777" w:rsidR="00760F8B" w:rsidRPr="009960F4" w:rsidRDefault="00760F8B" w:rsidP="00760F8B">
            <w:pPr>
              <w:contextualSpacing/>
              <w:jc w:val="center"/>
            </w:pPr>
            <w:r w:rsidRPr="009960F4">
              <w:t>10</w:t>
            </w:r>
          </w:p>
        </w:tc>
      </w:tr>
      <w:tr w:rsidR="00760F8B" w:rsidRPr="009960F4" w14:paraId="7A24E9B9" w14:textId="77777777" w:rsidTr="00760F8B">
        <w:trPr>
          <w:trHeight w:val="382"/>
        </w:trPr>
        <w:tc>
          <w:tcPr>
            <w:tcW w:w="276" w:type="pct"/>
          </w:tcPr>
          <w:p w14:paraId="796CFB5F" w14:textId="77777777" w:rsidR="00760F8B" w:rsidRPr="009960F4" w:rsidRDefault="00760F8B" w:rsidP="00760F8B">
            <w:pPr>
              <w:contextualSpacing/>
              <w:jc w:val="center"/>
            </w:pPr>
          </w:p>
        </w:tc>
        <w:tc>
          <w:tcPr>
            <w:tcW w:w="192" w:type="pct"/>
          </w:tcPr>
          <w:p w14:paraId="64F45156" w14:textId="77777777" w:rsidR="00760F8B" w:rsidRPr="009960F4" w:rsidRDefault="00760F8B" w:rsidP="00760F8B">
            <w:pPr>
              <w:contextualSpacing/>
              <w:jc w:val="center"/>
            </w:pPr>
            <w:r w:rsidRPr="009960F4">
              <w:t>b.</w:t>
            </w:r>
          </w:p>
        </w:tc>
        <w:tc>
          <w:tcPr>
            <w:tcW w:w="3512" w:type="pct"/>
          </w:tcPr>
          <w:p w14:paraId="0BE14AC1" w14:textId="77777777" w:rsidR="00760F8B" w:rsidRPr="009960F4" w:rsidRDefault="00760F8B" w:rsidP="00760F8B">
            <w:pPr>
              <w:contextualSpacing/>
              <w:jc w:val="both"/>
              <w:rPr>
                <w:bCs/>
              </w:rPr>
            </w:pPr>
            <w:r w:rsidRPr="009960F4">
              <w:t>State the significance of Patent Cooperation Treaty (PCT) and mention its significance.</w:t>
            </w:r>
          </w:p>
        </w:tc>
        <w:tc>
          <w:tcPr>
            <w:tcW w:w="325" w:type="pct"/>
          </w:tcPr>
          <w:p w14:paraId="5CFD80EA" w14:textId="77777777" w:rsidR="00760F8B" w:rsidRPr="009960F4" w:rsidRDefault="00760F8B" w:rsidP="00760F8B">
            <w:pPr>
              <w:contextualSpacing/>
              <w:jc w:val="center"/>
            </w:pPr>
            <w:r w:rsidRPr="009960F4">
              <w:t>CO1</w:t>
            </w:r>
          </w:p>
        </w:tc>
        <w:tc>
          <w:tcPr>
            <w:tcW w:w="260" w:type="pct"/>
          </w:tcPr>
          <w:p w14:paraId="044770B2" w14:textId="77777777" w:rsidR="00760F8B" w:rsidRPr="009960F4" w:rsidRDefault="00760F8B" w:rsidP="00760F8B">
            <w:pPr>
              <w:contextualSpacing/>
              <w:jc w:val="center"/>
            </w:pPr>
            <w:r w:rsidRPr="009960F4">
              <w:t>R</w:t>
            </w:r>
          </w:p>
        </w:tc>
        <w:tc>
          <w:tcPr>
            <w:tcW w:w="435" w:type="pct"/>
          </w:tcPr>
          <w:p w14:paraId="43BB0E6B" w14:textId="77777777" w:rsidR="00760F8B" w:rsidRPr="009960F4" w:rsidRDefault="00760F8B" w:rsidP="00760F8B">
            <w:pPr>
              <w:contextualSpacing/>
              <w:jc w:val="center"/>
            </w:pPr>
            <w:r w:rsidRPr="009960F4">
              <w:t>6</w:t>
            </w:r>
          </w:p>
        </w:tc>
      </w:tr>
      <w:tr w:rsidR="00760F8B" w:rsidRPr="009960F4" w14:paraId="3F33531A" w14:textId="77777777" w:rsidTr="00760F8B">
        <w:trPr>
          <w:trHeight w:val="251"/>
        </w:trPr>
        <w:tc>
          <w:tcPr>
            <w:tcW w:w="276" w:type="pct"/>
          </w:tcPr>
          <w:p w14:paraId="752749A7" w14:textId="77777777" w:rsidR="00760F8B" w:rsidRPr="009960F4" w:rsidRDefault="00760F8B" w:rsidP="00760F8B">
            <w:pPr>
              <w:contextualSpacing/>
              <w:jc w:val="center"/>
            </w:pPr>
          </w:p>
        </w:tc>
        <w:tc>
          <w:tcPr>
            <w:tcW w:w="192" w:type="pct"/>
          </w:tcPr>
          <w:p w14:paraId="7F4177C9" w14:textId="77777777" w:rsidR="00760F8B" w:rsidRPr="009960F4" w:rsidRDefault="00760F8B" w:rsidP="00760F8B">
            <w:pPr>
              <w:contextualSpacing/>
              <w:jc w:val="center"/>
            </w:pPr>
          </w:p>
        </w:tc>
        <w:tc>
          <w:tcPr>
            <w:tcW w:w="3512" w:type="pct"/>
          </w:tcPr>
          <w:p w14:paraId="0D9D5E6C" w14:textId="77777777" w:rsidR="00760F8B" w:rsidRPr="009960F4" w:rsidRDefault="00760F8B" w:rsidP="00760F8B">
            <w:pPr>
              <w:contextualSpacing/>
              <w:jc w:val="both"/>
            </w:pPr>
          </w:p>
        </w:tc>
        <w:tc>
          <w:tcPr>
            <w:tcW w:w="325" w:type="pct"/>
          </w:tcPr>
          <w:p w14:paraId="693C0736" w14:textId="77777777" w:rsidR="00760F8B" w:rsidRPr="009960F4" w:rsidRDefault="00760F8B" w:rsidP="00760F8B">
            <w:pPr>
              <w:contextualSpacing/>
              <w:jc w:val="center"/>
            </w:pPr>
          </w:p>
        </w:tc>
        <w:tc>
          <w:tcPr>
            <w:tcW w:w="260" w:type="pct"/>
          </w:tcPr>
          <w:p w14:paraId="3EED8260" w14:textId="77777777" w:rsidR="00760F8B" w:rsidRPr="009960F4" w:rsidRDefault="00760F8B" w:rsidP="00760F8B">
            <w:pPr>
              <w:contextualSpacing/>
              <w:jc w:val="center"/>
            </w:pPr>
          </w:p>
        </w:tc>
        <w:tc>
          <w:tcPr>
            <w:tcW w:w="435" w:type="pct"/>
          </w:tcPr>
          <w:p w14:paraId="38AF7BF6" w14:textId="77777777" w:rsidR="00760F8B" w:rsidRPr="009960F4" w:rsidRDefault="00760F8B" w:rsidP="00760F8B">
            <w:pPr>
              <w:contextualSpacing/>
              <w:jc w:val="center"/>
            </w:pPr>
          </w:p>
        </w:tc>
      </w:tr>
      <w:tr w:rsidR="00760F8B" w:rsidRPr="009960F4" w14:paraId="3894AB83" w14:textId="77777777" w:rsidTr="00760F8B">
        <w:trPr>
          <w:trHeight w:val="382"/>
        </w:trPr>
        <w:tc>
          <w:tcPr>
            <w:tcW w:w="276" w:type="pct"/>
          </w:tcPr>
          <w:p w14:paraId="2F07D1E8" w14:textId="77777777" w:rsidR="00760F8B" w:rsidRPr="009960F4" w:rsidRDefault="00760F8B" w:rsidP="00760F8B">
            <w:pPr>
              <w:contextualSpacing/>
              <w:jc w:val="center"/>
            </w:pPr>
            <w:r w:rsidRPr="009960F4">
              <w:t>7.</w:t>
            </w:r>
          </w:p>
        </w:tc>
        <w:tc>
          <w:tcPr>
            <w:tcW w:w="192" w:type="pct"/>
          </w:tcPr>
          <w:p w14:paraId="5A0C735E" w14:textId="77777777" w:rsidR="00760F8B" w:rsidRPr="009960F4" w:rsidRDefault="00760F8B" w:rsidP="00760F8B">
            <w:pPr>
              <w:contextualSpacing/>
              <w:jc w:val="center"/>
            </w:pPr>
            <w:r w:rsidRPr="009960F4">
              <w:t>a.</w:t>
            </w:r>
          </w:p>
        </w:tc>
        <w:tc>
          <w:tcPr>
            <w:tcW w:w="3512" w:type="pct"/>
          </w:tcPr>
          <w:p w14:paraId="2AB2BEEE" w14:textId="77777777" w:rsidR="00760F8B" w:rsidRPr="009960F4" w:rsidRDefault="00760F8B" w:rsidP="00760F8B">
            <w:pPr>
              <w:contextualSpacing/>
              <w:jc w:val="both"/>
            </w:pPr>
            <w:r w:rsidRPr="009960F4">
              <w:rPr>
                <w:lang w:bidi="hi-IN"/>
              </w:rPr>
              <w:t>Describe the process of licensing and technology transfer in IPR and state its importance in Higher education.</w:t>
            </w:r>
          </w:p>
        </w:tc>
        <w:tc>
          <w:tcPr>
            <w:tcW w:w="325" w:type="pct"/>
          </w:tcPr>
          <w:p w14:paraId="26538BE0" w14:textId="77777777" w:rsidR="00760F8B" w:rsidRPr="009960F4" w:rsidRDefault="00760F8B" w:rsidP="00760F8B">
            <w:pPr>
              <w:contextualSpacing/>
              <w:jc w:val="center"/>
            </w:pPr>
            <w:r w:rsidRPr="009960F4">
              <w:t>CO3</w:t>
            </w:r>
          </w:p>
        </w:tc>
        <w:tc>
          <w:tcPr>
            <w:tcW w:w="260" w:type="pct"/>
          </w:tcPr>
          <w:p w14:paraId="6E29DAED" w14:textId="77777777" w:rsidR="00760F8B" w:rsidRPr="009960F4" w:rsidRDefault="00760F8B" w:rsidP="00760F8B">
            <w:pPr>
              <w:contextualSpacing/>
              <w:jc w:val="center"/>
            </w:pPr>
            <w:r w:rsidRPr="009960F4">
              <w:t>R</w:t>
            </w:r>
          </w:p>
        </w:tc>
        <w:tc>
          <w:tcPr>
            <w:tcW w:w="435" w:type="pct"/>
          </w:tcPr>
          <w:p w14:paraId="56C0AC09" w14:textId="77777777" w:rsidR="00760F8B" w:rsidRPr="009960F4" w:rsidRDefault="00760F8B" w:rsidP="00760F8B">
            <w:pPr>
              <w:contextualSpacing/>
              <w:jc w:val="center"/>
            </w:pPr>
            <w:r w:rsidRPr="009960F4">
              <w:t>8</w:t>
            </w:r>
          </w:p>
        </w:tc>
      </w:tr>
      <w:tr w:rsidR="00760F8B" w:rsidRPr="009960F4" w14:paraId="57418235" w14:textId="77777777" w:rsidTr="00760F8B">
        <w:trPr>
          <w:trHeight w:val="382"/>
        </w:trPr>
        <w:tc>
          <w:tcPr>
            <w:tcW w:w="276" w:type="pct"/>
          </w:tcPr>
          <w:p w14:paraId="3A849D0D" w14:textId="77777777" w:rsidR="00760F8B" w:rsidRPr="009960F4" w:rsidRDefault="00760F8B" w:rsidP="00760F8B">
            <w:pPr>
              <w:contextualSpacing/>
              <w:jc w:val="center"/>
            </w:pPr>
          </w:p>
        </w:tc>
        <w:tc>
          <w:tcPr>
            <w:tcW w:w="192" w:type="pct"/>
          </w:tcPr>
          <w:p w14:paraId="0C89DB1C" w14:textId="77777777" w:rsidR="00760F8B" w:rsidRPr="009960F4" w:rsidRDefault="00760F8B" w:rsidP="00760F8B">
            <w:pPr>
              <w:contextualSpacing/>
              <w:jc w:val="center"/>
            </w:pPr>
            <w:r w:rsidRPr="009960F4">
              <w:t>b.</w:t>
            </w:r>
          </w:p>
        </w:tc>
        <w:tc>
          <w:tcPr>
            <w:tcW w:w="3512" w:type="pct"/>
          </w:tcPr>
          <w:p w14:paraId="1FA77D6B" w14:textId="77777777" w:rsidR="00760F8B" w:rsidRPr="009960F4" w:rsidRDefault="00760F8B" w:rsidP="00760F8B">
            <w:pPr>
              <w:contextualSpacing/>
              <w:jc w:val="both"/>
              <w:rPr>
                <w:bCs/>
              </w:rPr>
            </w:pPr>
            <w:r w:rsidRPr="009960F4">
              <w:t>List the latest developments in IPR and administration of patent system.</w:t>
            </w:r>
          </w:p>
        </w:tc>
        <w:tc>
          <w:tcPr>
            <w:tcW w:w="325" w:type="pct"/>
          </w:tcPr>
          <w:p w14:paraId="778326D8" w14:textId="77777777" w:rsidR="00760F8B" w:rsidRPr="009960F4" w:rsidRDefault="00760F8B" w:rsidP="00760F8B">
            <w:pPr>
              <w:contextualSpacing/>
              <w:jc w:val="center"/>
            </w:pPr>
            <w:r w:rsidRPr="009960F4">
              <w:t>CO3</w:t>
            </w:r>
          </w:p>
        </w:tc>
        <w:tc>
          <w:tcPr>
            <w:tcW w:w="260" w:type="pct"/>
          </w:tcPr>
          <w:p w14:paraId="7D76166A" w14:textId="77777777" w:rsidR="00760F8B" w:rsidRPr="009960F4" w:rsidRDefault="00760F8B" w:rsidP="00760F8B">
            <w:pPr>
              <w:contextualSpacing/>
              <w:jc w:val="center"/>
            </w:pPr>
            <w:r w:rsidRPr="009960F4">
              <w:t>R</w:t>
            </w:r>
          </w:p>
        </w:tc>
        <w:tc>
          <w:tcPr>
            <w:tcW w:w="435" w:type="pct"/>
          </w:tcPr>
          <w:p w14:paraId="3646DAB7" w14:textId="77777777" w:rsidR="00760F8B" w:rsidRPr="009960F4" w:rsidRDefault="00760F8B" w:rsidP="00760F8B">
            <w:pPr>
              <w:contextualSpacing/>
              <w:jc w:val="center"/>
            </w:pPr>
            <w:r w:rsidRPr="009960F4">
              <w:t>8</w:t>
            </w:r>
          </w:p>
        </w:tc>
      </w:tr>
      <w:tr w:rsidR="00760F8B" w:rsidRPr="009960F4" w14:paraId="025F945B" w14:textId="77777777" w:rsidTr="00760F8B">
        <w:trPr>
          <w:trHeight w:val="399"/>
        </w:trPr>
        <w:tc>
          <w:tcPr>
            <w:tcW w:w="5000" w:type="pct"/>
            <w:gridSpan w:val="6"/>
          </w:tcPr>
          <w:p w14:paraId="072D2265" w14:textId="77777777" w:rsidR="00760F8B" w:rsidRPr="009960F4" w:rsidRDefault="00760F8B" w:rsidP="00760F8B">
            <w:pPr>
              <w:contextualSpacing/>
              <w:jc w:val="center"/>
              <w:rPr>
                <w:b/>
                <w:u w:val="single"/>
              </w:rPr>
            </w:pPr>
          </w:p>
          <w:p w14:paraId="698D28D2" w14:textId="77777777" w:rsidR="00760F8B" w:rsidRPr="009960F4" w:rsidRDefault="00760F8B" w:rsidP="00760F8B">
            <w:pPr>
              <w:contextualSpacing/>
              <w:jc w:val="center"/>
              <w:rPr>
                <w:b/>
                <w:u w:val="single"/>
              </w:rPr>
            </w:pPr>
            <w:r w:rsidRPr="009960F4">
              <w:rPr>
                <w:b/>
                <w:u w:val="single"/>
              </w:rPr>
              <w:lastRenderedPageBreak/>
              <w:t>PART – B (1 X 20 = 20 MARKS)</w:t>
            </w:r>
          </w:p>
          <w:p w14:paraId="6763FFF7" w14:textId="77777777" w:rsidR="00760F8B" w:rsidRPr="009960F4" w:rsidRDefault="00760F8B" w:rsidP="00760F8B">
            <w:pPr>
              <w:contextualSpacing/>
              <w:jc w:val="center"/>
            </w:pPr>
            <w:r w:rsidRPr="009960F4">
              <w:rPr>
                <w:b/>
                <w:bCs/>
              </w:rPr>
              <w:t>(Compulsory Question)</w:t>
            </w:r>
          </w:p>
        </w:tc>
      </w:tr>
      <w:tr w:rsidR="00760F8B" w:rsidRPr="009960F4" w14:paraId="0A7F615E" w14:textId="77777777" w:rsidTr="00760F8B">
        <w:trPr>
          <w:trHeight w:val="382"/>
        </w:trPr>
        <w:tc>
          <w:tcPr>
            <w:tcW w:w="276" w:type="pct"/>
          </w:tcPr>
          <w:p w14:paraId="27CB1092" w14:textId="77777777" w:rsidR="00760F8B" w:rsidRPr="009960F4" w:rsidRDefault="00760F8B" w:rsidP="00760F8B">
            <w:pPr>
              <w:contextualSpacing/>
              <w:jc w:val="center"/>
            </w:pPr>
            <w:r w:rsidRPr="009960F4">
              <w:lastRenderedPageBreak/>
              <w:t>8.</w:t>
            </w:r>
          </w:p>
        </w:tc>
        <w:tc>
          <w:tcPr>
            <w:tcW w:w="192" w:type="pct"/>
          </w:tcPr>
          <w:p w14:paraId="34477CA5" w14:textId="77777777" w:rsidR="00760F8B" w:rsidRPr="009960F4" w:rsidRDefault="00760F8B" w:rsidP="00760F8B">
            <w:pPr>
              <w:contextualSpacing/>
              <w:jc w:val="center"/>
            </w:pPr>
            <w:r w:rsidRPr="009960F4">
              <w:t>a.</w:t>
            </w:r>
          </w:p>
        </w:tc>
        <w:tc>
          <w:tcPr>
            <w:tcW w:w="3512" w:type="pct"/>
          </w:tcPr>
          <w:p w14:paraId="35859AFC" w14:textId="77777777" w:rsidR="00760F8B" w:rsidRPr="009960F4" w:rsidRDefault="00760F8B" w:rsidP="00760F8B">
            <w:pPr>
              <w:contextualSpacing/>
              <w:jc w:val="both"/>
            </w:pPr>
            <w:r w:rsidRPr="009960F4">
              <w:rPr>
                <w:lang w:bidi="hi-IN"/>
              </w:rPr>
              <w:t>Explain traditional knowledge and intellectual property with suitable case studies.</w:t>
            </w:r>
          </w:p>
        </w:tc>
        <w:tc>
          <w:tcPr>
            <w:tcW w:w="325" w:type="pct"/>
          </w:tcPr>
          <w:p w14:paraId="6197959A" w14:textId="77777777" w:rsidR="00760F8B" w:rsidRPr="009960F4" w:rsidRDefault="00760F8B" w:rsidP="00760F8B">
            <w:pPr>
              <w:contextualSpacing/>
              <w:jc w:val="center"/>
            </w:pPr>
            <w:r w:rsidRPr="009960F4">
              <w:t>CO4</w:t>
            </w:r>
          </w:p>
        </w:tc>
        <w:tc>
          <w:tcPr>
            <w:tcW w:w="260" w:type="pct"/>
          </w:tcPr>
          <w:p w14:paraId="0F532FE8" w14:textId="77777777" w:rsidR="00760F8B" w:rsidRPr="009960F4" w:rsidRDefault="00760F8B" w:rsidP="00760F8B">
            <w:pPr>
              <w:contextualSpacing/>
              <w:jc w:val="center"/>
            </w:pPr>
            <w:r w:rsidRPr="009960F4">
              <w:t>A</w:t>
            </w:r>
          </w:p>
        </w:tc>
        <w:tc>
          <w:tcPr>
            <w:tcW w:w="435" w:type="pct"/>
          </w:tcPr>
          <w:p w14:paraId="05618D89" w14:textId="77777777" w:rsidR="00760F8B" w:rsidRPr="009960F4" w:rsidRDefault="00760F8B" w:rsidP="00760F8B">
            <w:pPr>
              <w:contextualSpacing/>
              <w:jc w:val="center"/>
            </w:pPr>
            <w:r w:rsidRPr="009960F4">
              <w:t>10</w:t>
            </w:r>
          </w:p>
        </w:tc>
      </w:tr>
      <w:tr w:rsidR="00760F8B" w:rsidRPr="009960F4" w14:paraId="5E5605F4" w14:textId="77777777" w:rsidTr="00760F8B">
        <w:trPr>
          <w:trHeight w:val="382"/>
        </w:trPr>
        <w:tc>
          <w:tcPr>
            <w:tcW w:w="276" w:type="pct"/>
          </w:tcPr>
          <w:p w14:paraId="53C70726" w14:textId="77777777" w:rsidR="00760F8B" w:rsidRPr="009960F4" w:rsidRDefault="00760F8B" w:rsidP="00760F8B">
            <w:pPr>
              <w:contextualSpacing/>
              <w:jc w:val="center"/>
            </w:pPr>
          </w:p>
        </w:tc>
        <w:tc>
          <w:tcPr>
            <w:tcW w:w="192" w:type="pct"/>
          </w:tcPr>
          <w:p w14:paraId="156A18E5" w14:textId="77777777" w:rsidR="00760F8B" w:rsidRPr="009960F4" w:rsidRDefault="00760F8B" w:rsidP="00760F8B">
            <w:pPr>
              <w:contextualSpacing/>
              <w:jc w:val="center"/>
            </w:pPr>
            <w:r w:rsidRPr="009960F4">
              <w:t>b.</w:t>
            </w:r>
          </w:p>
        </w:tc>
        <w:tc>
          <w:tcPr>
            <w:tcW w:w="3512" w:type="pct"/>
          </w:tcPr>
          <w:p w14:paraId="2249C5BC" w14:textId="77777777" w:rsidR="00760F8B" w:rsidRPr="009960F4" w:rsidRDefault="00760F8B" w:rsidP="00760F8B">
            <w:pPr>
              <w:contextualSpacing/>
              <w:jc w:val="both"/>
              <w:rPr>
                <w:bCs/>
              </w:rPr>
            </w:pPr>
            <w:r w:rsidRPr="009960F4">
              <w:rPr>
                <w:lang w:bidi="hi-IN"/>
              </w:rPr>
              <w:t xml:space="preserve">Describe the strategies adapted towards IPR in IITs with suitable case studies. </w:t>
            </w:r>
          </w:p>
        </w:tc>
        <w:tc>
          <w:tcPr>
            <w:tcW w:w="325" w:type="pct"/>
          </w:tcPr>
          <w:p w14:paraId="03338E26" w14:textId="77777777" w:rsidR="00760F8B" w:rsidRPr="009960F4" w:rsidRDefault="00760F8B" w:rsidP="00760F8B">
            <w:pPr>
              <w:contextualSpacing/>
              <w:jc w:val="center"/>
            </w:pPr>
            <w:r w:rsidRPr="009960F4">
              <w:t>CO4</w:t>
            </w:r>
          </w:p>
        </w:tc>
        <w:tc>
          <w:tcPr>
            <w:tcW w:w="260" w:type="pct"/>
          </w:tcPr>
          <w:p w14:paraId="6BE0FAE7" w14:textId="77777777" w:rsidR="00760F8B" w:rsidRPr="009960F4" w:rsidRDefault="00760F8B" w:rsidP="00760F8B">
            <w:pPr>
              <w:contextualSpacing/>
              <w:jc w:val="center"/>
            </w:pPr>
            <w:r w:rsidRPr="009960F4">
              <w:t>R</w:t>
            </w:r>
          </w:p>
        </w:tc>
        <w:tc>
          <w:tcPr>
            <w:tcW w:w="435" w:type="pct"/>
          </w:tcPr>
          <w:p w14:paraId="31066B7A" w14:textId="77777777" w:rsidR="00760F8B" w:rsidRPr="009960F4" w:rsidRDefault="00760F8B" w:rsidP="00760F8B">
            <w:pPr>
              <w:contextualSpacing/>
              <w:jc w:val="center"/>
            </w:pPr>
            <w:r w:rsidRPr="009960F4">
              <w:t>10</w:t>
            </w:r>
          </w:p>
        </w:tc>
      </w:tr>
    </w:tbl>
    <w:p w14:paraId="252F4B4B" w14:textId="77777777" w:rsidR="00760F8B" w:rsidRPr="009960F4" w:rsidRDefault="00760F8B" w:rsidP="00760F8B">
      <w:pPr>
        <w:contextualSpacing/>
      </w:pPr>
      <w:r w:rsidRPr="009960F4">
        <w:rPr>
          <w:b/>
          <w:bCs/>
        </w:rPr>
        <w:t>CO</w:t>
      </w:r>
      <w:r w:rsidRPr="009960F4">
        <w:t xml:space="preserve"> – COURSE OUTCOME</w:t>
      </w:r>
      <w:r w:rsidRPr="009960F4">
        <w:tab/>
      </w:r>
      <w:r w:rsidRPr="009960F4">
        <w:tab/>
      </w:r>
      <w:r w:rsidRPr="009960F4">
        <w:tab/>
      </w:r>
      <w:r w:rsidRPr="009960F4">
        <w:tab/>
      </w:r>
      <w:r w:rsidRPr="009960F4">
        <w:tab/>
      </w:r>
      <w:r w:rsidRPr="009960F4">
        <w:rPr>
          <w:b/>
          <w:bCs/>
        </w:rPr>
        <w:t>BL</w:t>
      </w:r>
      <w:r w:rsidRPr="009960F4">
        <w:t xml:space="preserve"> – BLOOM’S LEVEL</w:t>
      </w:r>
    </w:p>
    <w:p w14:paraId="22683412" w14:textId="77777777" w:rsidR="00760F8B" w:rsidRPr="009960F4" w:rsidRDefault="00760F8B" w:rsidP="00760F8B">
      <w:pPr>
        <w:contextualSpacing/>
      </w:pPr>
    </w:p>
    <w:tbl>
      <w:tblPr>
        <w:tblStyle w:val="TableGrid"/>
        <w:tblW w:w="10348" w:type="dxa"/>
        <w:tblInd w:w="-5" w:type="dxa"/>
        <w:tblLook w:val="04A0" w:firstRow="1" w:lastRow="0" w:firstColumn="1" w:lastColumn="0" w:noHBand="0" w:noVBand="1"/>
      </w:tblPr>
      <w:tblGrid>
        <w:gridCol w:w="670"/>
        <w:gridCol w:w="9678"/>
      </w:tblGrid>
      <w:tr w:rsidR="00760F8B" w:rsidRPr="009960F4" w14:paraId="2843DDFA" w14:textId="77777777" w:rsidTr="00760F8B">
        <w:tc>
          <w:tcPr>
            <w:tcW w:w="632" w:type="dxa"/>
          </w:tcPr>
          <w:p w14:paraId="12A25662" w14:textId="77777777" w:rsidR="00760F8B" w:rsidRPr="009960F4" w:rsidRDefault="00760F8B" w:rsidP="00760F8B">
            <w:pPr>
              <w:contextualSpacing/>
            </w:pPr>
          </w:p>
        </w:tc>
        <w:tc>
          <w:tcPr>
            <w:tcW w:w="9716" w:type="dxa"/>
          </w:tcPr>
          <w:p w14:paraId="78D897C8" w14:textId="77777777" w:rsidR="00760F8B" w:rsidRPr="009960F4" w:rsidRDefault="00760F8B" w:rsidP="00760F8B">
            <w:pPr>
              <w:contextualSpacing/>
              <w:jc w:val="center"/>
              <w:rPr>
                <w:b/>
              </w:rPr>
            </w:pPr>
            <w:r w:rsidRPr="009960F4">
              <w:rPr>
                <w:b/>
              </w:rPr>
              <w:t>COURSE OUTCOMES</w:t>
            </w:r>
          </w:p>
        </w:tc>
      </w:tr>
      <w:tr w:rsidR="00760F8B" w:rsidRPr="009960F4" w14:paraId="25235E0E" w14:textId="77777777" w:rsidTr="00760F8B">
        <w:tc>
          <w:tcPr>
            <w:tcW w:w="632" w:type="dxa"/>
          </w:tcPr>
          <w:p w14:paraId="4EA77F49" w14:textId="77777777" w:rsidR="00760F8B" w:rsidRPr="009960F4" w:rsidRDefault="00760F8B" w:rsidP="00760F8B">
            <w:pPr>
              <w:contextualSpacing/>
            </w:pPr>
            <w:r w:rsidRPr="009960F4">
              <w:t>CO1</w:t>
            </w:r>
          </w:p>
        </w:tc>
        <w:tc>
          <w:tcPr>
            <w:tcW w:w="9716" w:type="dxa"/>
          </w:tcPr>
          <w:p w14:paraId="0ACAE798" w14:textId="77777777" w:rsidR="00760F8B" w:rsidRPr="009960F4" w:rsidRDefault="00760F8B" w:rsidP="00760F8B">
            <w:pPr>
              <w:contextualSpacing/>
              <w:jc w:val="both"/>
            </w:pPr>
            <w:r w:rsidRPr="009960F4">
              <w:t>Understanding that the significance of IPR in today’s</w:t>
            </w:r>
            <w:r w:rsidRPr="009960F4">
              <w:rPr>
                <w:spacing w:val="-6"/>
              </w:rPr>
              <w:t xml:space="preserve"> </w:t>
            </w:r>
            <w:r w:rsidRPr="009960F4">
              <w:t>world</w:t>
            </w:r>
          </w:p>
        </w:tc>
      </w:tr>
      <w:tr w:rsidR="00760F8B" w:rsidRPr="009960F4" w14:paraId="109F5366" w14:textId="77777777" w:rsidTr="00760F8B">
        <w:tc>
          <w:tcPr>
            <w:tcW w:w="632" w:type="dxa"/>
          </w:tcPr>
          <w:p w14:paraId="58DBFC87" w14:textId="77777777" w:rsidR="00760F8B" w:rsidRPr="009960F4" w:rsidRDefault="00760F8B" w:rsidP="00760F8B">
            <w:pPr>
              <w:contextualSpacing/>
            </w:pPr>
            <w:r w:rsidRPr="009960F4">
              <w:t>CO2</w:t>
            </w:r>
          </w:p>
        </w:tc>
        <w:tc>
          <w:tcPr>
            <w:tcW w:w="9716" w:type="dxa"/>
          </w:tcPr>
          <w:p w14:paraId="0A739ECA" w14:textId="77777777" w:rsidR="00760F8B" w:rsidRPr="009960F4" w:rsidRDefault="00760F8B" w:rsidP="00760F8B">
            <w:pPr>
              <w:contextualSpacing/>
              <w:jc w:val="both"/>
            </w:pPr>
            <w:r w:rsidRPr="009960F4">
              <w:t>Comprehend research work and investment in R &amp; D, which leads to creation of new and better products, and in turn brings about, economic growth and social</w:t>
            </w:r>
            <w:r w:rsidRPr="009960F4">
              <w:rPr>
                <w:spacing w:val="-20"/>
              </w:rPr>
              <w:t xml:space="preserve"> </w:t>
            </w:r>
            <w:r w:rsidRPr="009960F4">
              <w:t>benefits.</w:t>
            </w:r>
          </w:p>
        </w:tc>
      </w:tr>
      <w:tr w:rsidR="00760F8B" w:rsidRPr="009960F4" w14:paraId="321E06E0" w14:textId="77777777" w:rsidTr="00760F8B">
        <w:tc>
          <w:tcPr>
            <w:tcW w:w="632" w:type="dxa"/>
          </w:tcPr>
          <w:p w14:paraId="4B4F2361" w14:textId="77777777" w:rsidR="00760F8B" w:rsidRPr="009960F4" w:rsidRDefault="00760F8B" w:rsidP="00760F8B">
            <w:pPr>
              <w:contextualSpacing/>
            </w:pPr>
            <w:r w:rsidRPr="009960F4">
              <w:t>CO3</w:t>
            </w:r>
          </w:p>
        </w:tc>
        <w:tc>
          <w:tcPr>
            <w:tcW w:w="9716" w:type="dxa"/>
          </w:tcPr>
          <w:p w14:paraId="360D2A56" w14:textId="77777777" w:rsidR="00760F8B" w:rsidRPr="009960F4" w:rsidRDefault="00760F8B" w:rsidP="00760F8B">
            <w:pPr>
              <w:contextualSpacing/>
              <w:jc w:val="both"/>
            </w:pPr>
            <w:r w:rsidRPr="009960F4">
              <w:t>Cognize the role of IPR and the need of information in general &amp; engineering in</w:t>
            </w:r>
            <w:r w:rsidRPr="009960F4">
              <w:rPr>
                <w:spacing w:val="-23"/>
              </w:rPr>
              <w:t xml:space="preserve"> </w:t>
            </w:r>
            <w:r w:rsidRPr="009960F4">
              <w:t>particular.</w:t>
            </w:r>
          </w:p>
        </w:tc>
      </w:tr>
      <w:tr w:rsidR="00760F8B" w:rsidRPr="009960F4" w14:paraId="515B3419" w14:textId="77777777" w:rsidTr="00760F8B">
        <w:tc>
          <w:tcPr>
            <w:tcW w:w="632" w:type="dxa"/>
          </w:tcPr>
          <w:p w14:paraId="44FA8CDA" w14:textId="77777777" w:rsidR="00760F8B" w:rsidRPr="009960F4" w:rsidRDefault="00760F8B" w:rsidP="00760F8B">
            <w:pPr>
              <w:contextualSpacing/>
            </w:pPr>
            <w:r w:rsidRPr="009960F4">
              <w:t>CO4</w:t>
            </w:r>
          </w:p>
        </w:tc>
        <w:tc>
          <w:tcPr>
            <w:tcW w:w="9716" w:type="dxa"/>
          </w:tcPr>
          <w:p w14:paraId="5AFA59FD" w14:textId="77777777" w:rsidR="00760F8B" w:rsidRPr="009960F4" w:rsidRDefault="00760F8B" w:rsidP="00760F8B">
            <w:pPr>
              <w:contextualSpacing/>
              <w:jc w:val="both"/>
            </w:pPr>
            <w:r w:rsidRPr="009960F4">
              <w:t>Understand that IPR protection provides an incentive to inventors for further</w:t>
            </w:r>
            <w:r w:rsidRPr="009960F4">
              <w:rPr>
                <w:spacing w:val="-18"/>
              </w:rPr>
              <w:t xml:space="preserve"> </w:t>
            </w:r>
            <w:r w:rsidRPr="009960F4">
              <w:t>action</w:t>
            </w:r>
          </w:p>
        </w:tc>
      </w:tr>
      <w:tr w:rsidR="00760F8B" w:rsidRPr="009960F4" w14:paraId="3259115C" w14:textId="77777777" w:rsidTr="00760F8B">
        <w:tc>
          <w:tcPr>
            <w:tcW w:w="632" w:type="dxa"/>
          </w:tcPr>
          <w:p w14:paraId="32EA8038" w14:textId="77777777" w:rsidR="00760F8B" w:rsidRPr="009960F4" w:rsidRDefault="00760F8B" w:rsidP="00760F8B">
            <w:pPr>
              <w:contextualSpacing/>
            </w:pPr>
            <w:r w:rsidRPr="009960F4">
              <w:t>CO5</w:t>
            </w:r>
          </w:p>
        </w:tc>
        <w:tc>
          <w:tcPr>
            <w:tcW w:w="9716" w:type="dxa"/>
          </w:tcPr>
          <w:p w14:paraId="6945B5B7" w14:textId="77777777" w:rsidR="00760F8B" w:rsidRPr="009960F4" w:rsidRDefault="00760F8B" w:rsidP="00760F8B">
            <w:pPr>
              <w:contextualSpacing/>
              <w:jc w:val="both"/>
            </w:pPr>
            <w:r w:rsidRPr="009960F4">
              <w:t>Put a business problem into a methodological framework and</w:t>
            </w:r>
            <w:r w:rsidRPr="009960F4">
              <w:rPr>
                <w:spacing w:val="-15"/>
              </w:rPr>
              <w:t xml:space="preserve"> </w:t>
            </w:r>
            <w:r w:rsidRPr="009960F4">
              <w:t>perspective</w:t>
            </w:r>
          </w:p>
        </w:tc>
      </w:tr>
      <w:tr w:rsidR="00760F8B" w:rsidRPr="009960F4" w14:paraId="7A2A6B5F" w14:textId="77777777" w:rsidTr="00760F8B">
        <w:tc>
          <w:tcPr>
            <w:tcW w:w="632" w:type="dxa"/>
          </w:tcPr>
          <w:p w14:paraId="1DFBD522" w14:textId="77777777" w:rsidR="00760F8B" w:rsidRPr="009960F4" w:rsidRDefault="00760F8B" w:rsidP="00760F8B">
            <w:pPr>
              <w:contextualSpacing/>
            </w:pPr>
            <w:r w:rsidRPr="009960F4">
              <w:t>CO6</w:t>
            </w:r>
          </w:p>
        </w:tc>
        <w:tc>
          <w:tcPr>
            <w:tcW w:w="9716" w:type="dxa"/>
          </w:tcPr>
          <w:p w14:paraId="612C439B" w14:textId="77777777" w:rsidR="00760F8B" w:rsidRPr="009960F4" w:rsidRDefault="00760F8B" w:rsidP="00760F8B">
            <w:pPr>
              <w:contextualSpacing/>
              <w:jc w:val="both"/>
            </w:pPr>
            <w:r w:rsidRPr="009960F4">
              <w:t xml:space="preserve">Produce a dissertation research proposal with adequate and  </w:t>
            </w:r>
            <w:r w:rsidRPr="009960F4">
              <w:rPr>
                <w:spacing w:val="1"/>
              </w:rPr>
              <w:t xml:space="preserve"> </w:t>
            </w:r>
            <w:r w:rsidRPr="009960F4">
              <w:t>appropriate</w:t>
            </w:r>
            <w:r w:rsidRPr="009960F4">
              <w:rPr>
                <w:spacing w:val="34"/>
              </w:rPr>
              <w:t xml:space="preserve"> </w:t>
            </w:r>
            <w:r w:rsidRPr="009960F4">
              <w:t xml:space="preserve">methodology </w:t>
            </w:r>
            <w:r w:rsidRPr="009960F4">
              <w:rPr>
                <w:spacing w:val="-9"/>
              </w:rPr>
              <w:t xml:space="preserve">on </w:t>
            </w:r>
            <w:r w:rsidRPr="009960F4">
              <w:t>topics related to their</w:t>
            </w:r>
            <w:r w:rsidRPr="009960F4">
              <w:rPr>
                <w:spacing w:val="-3"/>
              </w:rPr>
              <w:t xml:space="preserve"> </w:t>
            </w:r>
            <w:r w:rsidRPr="009960F4">
              <w:t xml:space="preserve">specialization       </w:t>
            </w:r>
          </w:p>
        </w:tc>
      </w:tr>
    </w:tbl>
    <w:p w14:paraId="48660217" w14:textId="77777777" w:rsidR="00760F8B" w:rsidRPr="009960F4" w:rsidRDefault="00760F8B" w:rsidP="00760F8B">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760F8B" w:rsidRPr="009960F4" w14:paraId="7EF0D3D1" w14:textId="77777777" w:rsidTr="00760F8B">
        <w:trPr>
          <w:trHeight w:val="263"/>
        </w:trPr>
        <w:tc>
          <w:tcPr>
            <w:tcW w:w="10331" w:type="dxa"/>
            <w:gridSpan w:val="8"/>
          </w:tcPr>
          <w:p w14:paraId="0C6AF976" w14:textId="77777777" w:rsidR="00760F8B" w:rsidRPr="009960F4" w:rsidRDefault="00760F8B" w:rsidP="00760F8B">
            <w:pPr>
              <w:contextualSpacing/>
              <w:jc w:val="center"/>
              <w:rPr>
                <w:b/>
              </w:rPr>
            </w:pPr>
            <w:r w:rsidRPr="009960F4">
              <w:rPr>
                <w:b/>
              </w:rPr>
              <w:t>Assessment Pattern as per Bloom’s Taxonomy</w:t>
            </w:r>
          </w:p>
        </w:tc>
      </w:tr>
      <w:tr w:rsidR="00760F8B" w:rsidRPr="009960F4" w14:paraId="042CB7A8" w14:textId="77777777" w:rsidTr="00760F8B">
        <w:trPr>
          <w:trHeight w:val="247"/>
        </w:trPr>
        <w:tc>
          <w:tcPr>
            <w:tcW w:w="1644" w:type="dxa"/>
          </w:tcPr>
          <w:p w14:paraId="77FB02B7" w14:textId="77777777" w:rsidR="00760F8B" w:rsidRPr="009960F4" w:rsidRDefault="00760F8B" w:rsidP="00760F8B">
            <w:pPr>
              <w:contextualSpacing/>
              <w:jc w:val="center"/>
              <w:rPr>
                <w:b/>
                <w:bCs/>
              </w:rPr>
            </w:pPr>
            <w:r w:rsidRPr="009960F4">
              <w:rPr>
                <w:b/>
                <w:bCs/>
              </w:rPr>
              <w:t>CO / P</w:t>
            </w:r>
          </w:p>
        </w:tc>
        <w:tc>
          <w:tcPr>
            <w:tcW w:w="1174" w:type="dxa"/>
          </w:tcPr>
          <w:p w14:paraId="73A4282E" w14:textId="77777777" w:rsidR="00760F8B" w:rsidRPr="009960F4" w:rsidRDefault="00760F8B" w:rsidP="00760F8B">
            <w:pPr>
              <w:contextualSpacing/>
              <w:jc w:val="center"/>
              <w:rPr>
                <w:b/>
              </w:rPr>
            </w:pPr>
            <w:r w:rsidRPr="009960F4">
              <w:rPr>
                <w:b/>
              </w:rPr>
              <w:t>R</w:t>
            </w:r>
          </w:p>
        </w:tc>
        <w:tc>
          <w:tcPr>
            <w:tcW w:w="1172" w:type="dxa"/>
          </w:tcPr>
          <w:p w14:paraId="7BA656BB" w14:textId="77777777" w:rsidR="00760F8B" w:rsidRPr="009960F4" w:rsidRDefault="00760F8B" w:rsidP="00760F8B">
            <w:pPr>
              <w:contextualSpacing/>
              <w:jc w:val="center"/>
              <w:rPr>
                <w:b/>
              </w:rPr>
            </w:pPr>
            <w:r w:rsidRPr="009960F4">
              <w:rPr>
                <w:b/>
              </w:rPr>
              <w:t>U</w:t>
            </w:r>
          </w:p>
        </w:tc>
        <w:tc>
          <w:tcPr>
            <w:tcW w:w="1174" w:type="dxa"/>
          </w:tcPr>
          <w:p w14:paraId="375A4509" w14:textId="77777777" w:rsidR="00760F8B" w:rsidRPr="009960F4" w:rsidRDefault="00760F8B" w:rsidP="00760F8B">
            <w:pPr>
              <w:contextualSpacing/>
              <w:jc w:val="center"/>
              <w:rPr>
                <w:b/>
              </w:rPr>
            </w:pPr>
            <w:r w:rsidRPr="009960F4">
              <w:rPr>
                <w:b/>
              </w:rPr>
              <w:t>A</w:t>
            </w:r>
          </w:p>
        </w:tc>
        <w:tc>
          <w:tcPr>
            <w:tcW w:w="1174" w:type="dxa"/>
          </w:tcPr>
          <w:p w14:paraId="1D1742EA" w14:textId="77777777" w:rsidR="00760F8B" w:rsidRPr="009960F4" w:rsidRDefault="00760F8B" w:rsidP="00760F8B">
            <w:pPr>
              <w:contextualSpacing/>
              <w:jc w:val="center"/>
              <w:rPr>
                <w:b/>
              </w:rPr>
            </w:pPr>
            <w:r w:rsidRPr="009960F4">
              <w:rPr>
                <w:b/>
              </w:rPr>
              <w:t>An</w:t>
            </w:r>
          </w:p>
        </w:tc>
        <w:tc>
          <w:tcPr>
            <w:tcW w:w="1174" w:type="dxa"/>
          </w:tcPr>
          <w:p w14:paraId="206EB9EA" w14:textId="77777777" w:rsidR="00760F8B" w:rsidRPr="009960F4" w:rsidRDefault="00760F8B" w:rsidP="00760F8B">
            <w:pPr>
              <w:contextualSpacing/>
              <w:jc w:val="center"/>
              <w:rPr>
                <w:b/>
              </w:rPr>
            </w:pPr>
            <w:r w:rsidRPr="009960F4">
              <w:rPr>
                <w:b/>
              </w:rPr>
              <w:t>E</w:t>
            </w:r>
          </w:p>
        </w:tc>
        <w:tc>
          <w:tcPr>
            <w:tcW w:w="1174" w:type="dxa"/>
          </w:tcPr>
          <w:p w14:paraId="52DF149B" w14:textId="77777777" w:rsidR="00760F8B" w:rsidRPr="009960F4" w:rsidRDefault="00760F8B" w:rsidP="00760F8B">
            <w:pPr>
              <w:contextualSpacing/>
              <w:jc w:val="center"/>
              <w:rPr>
                <w:b/>
              </w:rPr>
            </w:pPr>
            <w:r w:rsidRPr="009960F4">
              <w:rPr>
                <w:b/>
              </w:rPr>
              <w:t>C</w:t>
            </w:r>
          </w:p>
        </w:tc>
        <w:tc>
          <w:tcPr>
            <w:tcW w:w="1645" w:type="dxa"/>
          </w:tcPr>
          <w:p w14:paraId="53266CE7" w14:textId="77777777" w:rsidR="00760F8B" w:rsidRPr="009960F4" w:rsidRDefault="00760F8B" w:rsidP="00760F8B">
            <w:pPr>
              <w:contextualSpacing/>
              <w:jc w:val="center"/>
              <w:rPr>
                <w:b/>
              </w:rPr>
            </w:pPr>
            <w:r w:rsidRPr="009960F4">
              <w:rPr>
                <w:b/>
              </w:rPr>
              <w:t>Total</w:t>
            </w:r>
          </w:p>
        </w:tc>
      </w:tr>
      <w:tr w:rsidR="00760F8B" w:rsidRPr="009960F4" w14:paraId="4828D320" w14:textId="77777777" w:rsidTr="00760F8B">
        <w:trPr>
          <w:trHeight w:val="263"/>
        </w:trPr>
        <w:tc>
          <w:tcPr>
            <w:tcW w:w="1644" w:type="dxa"/>
          </w:tcPr>
          <w:p w14:paraId="428E646C" w14:textId="77777777" w:rsidR="00760F8B" w:rsidRPr="009960F4" w:rsidRDefault="00760F8B" w:rsidP="00760F8B">
            <w:pPr>
              <w:contextualSpacing/>
              <w:jc w:val="center"/>
            </w:pPr>
            <w:r w:rsidRPr="009960F4">
              <w:t>CO1</w:t>
            </w:r>
          </w:p>
        </w:tc>
        <w:tc>
          <w:tcPr>
            <w:tcW w:w="1174" w:type="dxa"/>
          </w:tcPr>
          <w:p w14:paraId="6BAF6C82" w14:textId="77777777" w:rsidR="00760F8B" w:rsidRPr="009960F4" w:rsidRDefault="00760F8B" w:rsidP="00760F8B">
            <w:pPr>
              <w:contextualSpacing/>
              <w:jc w:val="center"/>
            </w:pPr>
            <w:r w:rsidRPr="009960F4">
              <w:t>16</w:t>
            </w:r>
          </w:p>
        </w:tc>
        <w:tc>
          <w:tcPr>
            <w:tcW w:w="1172" w:type="dxa"/>
          </w:tcPr>
          <w:p w14:paraId="43E298EF" w14:textId="77777777" w:rsidR="00760F8B" w:rsidRPr="009960F4" w:rsidRDefault="00760F8B" w:rsidP="00760F8B">
            <w:pPr>
              <w:contextualSpacing/>
              <w:jc w:val="center"/>
            </w:pPr>
          </w:p>
        </w:tc>
        <w:tc>
          <w:tcPr>
            <w:tcW w:w="1174" w:type="dxa"/>
          </w:tcPr>
          <w:p w14:paraId="6711DD44" w14:textId="77777777" w:rsidR="00760F8B" w:rsidRPr="009960F4" w:rsidRDefault="00760F8B" w:rsidP="00760F8B">
            <w:pPr>
              <w:contextualSpacing/>
              <w:jc w:val="center"/>
            </w:pPr>
          </w:p>
        </w:tc>
        <w:tc>
          <w:tcPr>
            <w:tcW w:w="1174" w:type="dxa"/>
          </w:tcPr>
          <w:p w14:paraId="33626EBE" w14:textId="77777777" w:rsidR="00760F8B" w:rsidRPr="009960F4" w:rsidRDefault="00760F8B" w:rsidP="00760F8B">
            <w:pPr>
              <w:contextualSpacing/>
              <w:jc w:val="center"/>
            </w:pPr>
          </w:p>
        </w:tc>
        <w:tc>
          <w:tcPr>
            <w:tcW w:w="1174" w:type="dxa"/>
          </w:tcPr>
          <w:p w14:paraId="623F3E39" w14:textId="77777777" w:rsidR="00760F8B" w:rsidRPr="009960F4" w:rsidRDefault="00760F8B" w:rsidP="00760F8B">
            <w:pPr>
              <w:contextualSpacing/>
              <w:jc w:val="center"/>
            </w:pPr>
          </w:p>
        </w:tc>
        <w:tc>
          <w:tcPr>
            <w:tcW w:w="1174" w:type="dxa"/>
          </w:tcPr>
          <w:p w14:paraId="2F42EA53" w14:textId="77777777" w:rsidR="00760F8B" w:rsidRPr="009960F4" w:rsidRDefault="00760F8B" w:rsidP="00760F8B">
            <w:pPr>
              <w:contextualSpacing/>
              <w:jc w:val="center"/>
            </w:pPr>
          </w:p>
        </w:tc>
        <w:tc>
          <w:tcPr>
            <w:tcW w:w="1645" w:type="dxa"/>
          </w:tcPr>
          <w:p w14:paraId="35242EEC" w14:textId="77777777" w:rsidR="00760F8B" w:rsidRPr="009960F4" w:rsidRDefault="00760F8B" w:rsidP="00760F8B">
            <w:pPr>
              <w:contextualSpacing/>
              <w:jc w:val="center"/>
            </w:pPr>
            <w:r w:rsidRPr="009960F4">
              <w:t>16</w:t>
            </w:r>
          </w:p>
        </w:tc>
      </w:tr>
      <w:tr w:rsidR="00760F8B" w:rsidRPr="009960F4" w14:paraId="63A5A9A2" w14:textId="77777777" w:rsidTr="00760F8B">
        <w:trPr>
          <w:trHeight w:val="247"/>
        </w:trPr>
        <w:tc>
          <w:tcPr>
            <w:tcW w:w="1644" w:type="dxa"/>
          </w:tcPr>
          <w:p w14:paraId="61383FB9" w14:textId="77777777" w:rsidR="00760F8B" w:rsidRPr="009960F4" w:rsidRDefault="00760F8B" w:rsidP="00760F8B">
            <w:pPr>
              <w:contextualSpacing/>
              <w:jc w:val="center"/>
            </w:pPr>
            <w:r w:rsidRPr="009960F4">
              <w:t>CO2</w:t>
            </w:r>
          </w:p>
        </w:tc>
        <w:tc>
          <w:tcPr>
            <w:tcW w:w="1174" w:type="dxa"/>
          </w:tcPr>
          <w:p w14:paraId="45F198E3" w14:textId="77777777" w:rsidR="00760F8B" w:rsidRPr="009960F4" w:rsidRDefault="00760F8B" w:rsidP="00760F8B">
            <w:pPr>
              <w:contextualSpacing/>
              <w:jc w:val="center"/>
            </w:pPr>
            <w:r w:rsidRPr="009960F4">
              <w:t>16</w:t>
            </w:r>
          </w:p>
        </w:tc>
        <w:tc>
          <w:tcPr>
            <w:tcW w:w="1172" w:type="dxa"/>
          </w:tcPr>
          <w:p w14:paraId="60831FE5" w14:textId="77777777" w:rsidR="00760F8B" w:rsidRPr="009960F4" w:rsidRDefault="00760F8B" w:rsidP="00760F8B">
            <w:pPr>
              <w:contextualSpacing/>
              <w:jc w:val="center"/>
            </w:pPr>
          </w:p>
        </w:tc>
        <w:tc>
          <w:tcPr>
            <w:tcW w:w="1174" w:type="dxa"/>
          </w:tcPr>
          <w:p w14:paraId="216B6F75" w14:textId="77777777" w:rsidR="00760F8B" w:rsidRPr="009960F4" w:rsidRDefault="00760F8B" w:rsidP="00760F8B">
            <w:pPr>
              <w:contextualSpacing/>
              <w:jc w:val="center"/>
            </w:pPr>
          </w:p>
        </w:tc>
        <w:tc>
          <w:tcPr>
            <w:tcW w:w="1174" w:type="dxa"/>
          </w:tcPr>
          <w:p w14:paraId="319F981F" w14:textId="77777777" w:rsidR="00760F8B" w:rsidRPr="009960F4" w:rsidRDefault="00760F8B" w:rsidP="00760F8B">
            <w:pPr>
              <w:contextualSpacing/>
              <w:jc w:val="center"/>
            </w:pPr>
          </w:p>
        </w:tc>
        <w:tc>
          <w:tcPr>
            <w:tcW w:w="1174" w:type="dxa"/>
          </w:tcPr>
          <w:p w14:paraId="529BB514" w14:textId="77777777" w:rsidR="00760F8B" w:rsidRPr="009960F4" w:rsidRDefault="00760F8B" w:rsidP="00760F8B">
            <w:pPr>
              <w:contextualSpacing/>
              <w:jc w:val="center"/>
            </w:pPr>
          </w:p>
        </w:tc>
        <w:tc>
          <w:tcPr>
            <w:tcW w:w="1174" w:type="dxa"/>
          </w:tcPr>
          <w:p w14:paraId="3A7E959C" w14:textId="77777777" w:rsidR="00760F8B" w:rsidRPr="009960F4" w:rsidRDefault="00760F8B" w:rsidP="00760F8B">
            <w:pPr>
              <w:contextualSpacing/>
              <w:jc w:val="center"/>
            </w:pPr>
          </w:p>
        </w:tc>
        <w:tc>
          <w:tcPr>
            <w:tcW w:w="1645" w:type="dxa"/>
          </w:tcPr>
          <w:p w14:paraId="253E573E" w14:textId="77777777" w:rsidR="00760F8B" w:rsidRPr="009960F4" w:rsidRDefault="00760F8B" w:rsidP="00760F8B">
            <w:pPr>
              <w:contextualSpacing/>
              <w:jc w:val="center"/>
            </w:pPr>
            <w:r w:rsidRPr="009960F4">
              <w:t>16</w:t>
            </w:r>
          </w:p>
        </w:tc>
      </w:tr>
      <w:tr w:rsidR="00760F8B" w:rsidRPr="009960F4" w14:paraId="16269768" w14:textId="77777777" w:rsidTr="00760F8B">
        <w:trPr>
          <w:trHeight w:val="263"/>
        </w:trPr>
        <w:tc>
          <w:tcPr>
            <w:tcW w:w="1644" w:type="dxa"/>
          </w:tcPr>
          <w:p w14:paraId="656989F6" w14:textId="77777777" w:rsidR="00760F8B" w:rsidRPr="009960F4" w:rsidRDefault="00760F8B" w:rsidP="00760F8B">
            <w:pPr>
              <w:contextualSpacing/>
              <w:jc w:val="center"/>
            </w:pPr>
            <w:r w:rsidRPr="009960F4">
              <w:t>CO3</w:t>
            </w:r>
          </w:p>
        </w:tc>
        <w:tc>
          <w:tcPr>
            <w:tcW w:w="1174" w:type="dxa"/>
          </w:tcPr>
          <w:p w14:paraId="1CDE819B" w14:textId="77777777" w:rsidR="00760F8B" w:rsidRPr="009960F4" w:rsidRDefault="00760F8B" w:rsidP="00760F8B">
            <w:pPr>
              <w:contextualSpacing/>
              <w:jc w:val="center"/>
            </w:pPr>
            <w:r w:rsidRPr="009960F4">
              <w:t>16</w:t>
            </w:r>
          </w:p>
        </w:tc>
        <w:tc>
          <w:tcPr>
            <w:tcW w:w="1172" w:type="dxa"/>
          </w:tcPr>
          <w:p w14:paraId="1F1EC59E" w14:textId="77777777" w:rsidR="00760F8B" w:rsidRPr="009960F4" w:rsidRDefault="00760F8B" w:rsidP="00760F8B">
            <w:pPr>
              <w:contextualSpacing/>
              <w:jc w:val="center"/>
            </w:pPr>
          </w:p>
        </w:tc>
        <w:tc>
          <w:tcPr>
            <w:tcW w:w="1174" w:type="dxa"/>
          </w:tcPr>
          <w:p w14:paraId="7A8FFB9D" w14:textId="77777777" w:rsidR="00760F8B" w:rsidRPr="009960F4" w:rsidRDefault="00760F8B" w:rsidP="00760F8B">
            <w:pPr>
              <w:contextualSpacing/>
              <w:jc w:val="center"/>
            </w:pPr>
          </w:p>
        </w:tc>
        <w:tc>
          <w:tcPr>
            <w:tcW w:w="1174" w:type="dxa"/>
          </w:tcPr>
          <w:p w14:paraId="00B49F3D" w14:textId="77777777" w:rsidR="00760F8B" w:rsidRPr="009960F4" w:rsidRDefault="00760F8B" w:rsidP="00760F8B">
            <w:pPr>
              <w:contextualSpacing/>
              <w:jc w:val="center"/>
            </w:pPr>
          </w:p>
        </w:tc>
        <w:tc>
          <w:tcPr>
            <w:tcW w:w="1174" w:type="dxa"/>
          </w:tcPr>
          <w:p w14:paraId="2C4D9B89" w14:textId="77777777" w:rsidR="00760F8B" w:rsidRPr="009960F4" w:rsidRDefault="00760F8B" w:rsidP="00760F8B">
            <w:pPr>
              <w:contextualSpacing/>
              <w:jc w:val="center"/>
            </w:pPr>
          </w:p>
        </w:tc>
        <w:tc>
          <w:tcPr>
            <w:tcW w:w="1174" w:type="dxa"/>
          </w:tcPr>
          <w:p w14:paraId="3854AF56" w14:textId="77777777" w:rsidR="00760F8B" w:rsidRPr="009960F4" w:rsidRDefault="00760F8B" w:rsidP="00760F8B">
            <w:pPr>
              <w:contextualSpacing/>
              <w:jc w:val="center"/>
            </w:pPr>
          </w:p>
        </w:tc>
        <w:tc>
          <w:tcPr>
            <w:tcW w:w="1645" w:type="dxa"/>
          </w:tcPr>
          <w:p w14:paraId="23D7500C" w14:textId="77777777" w:rsidR="00760F8B" w:rsidRPr="009960F4" w:rsidRDefault="00760F8B" w:rsidP="00760F8B">
            <w:pPr>
              <w:contextualSpacing/>
              <w:jc w:val="center"/>
            </w:pPr>
            <w:r w:rsidRPr="009960F4">
              <w:t>16</w:t>
            </w:r>
          </w:p>
        </w:tc>
      </w:tr>
      <w:tr w:rsidR="00760F8B" w:rsidRPr="009960F4" w14:paraId="3EC62C0E" w14:textId="77777777" w:rsidTr="00760F8B">
        <w:trPr>
          <w:trHeight w:val="247"/>
        </w:trPr>
        <w:tc>
          <w:tcPr>
            <w:tcW w:w="1644" w:type="dxa"/>
          </w:tcPr>
          <w:p w14:paraId="618B295A" w14:textId="77777777" w:rsidR="00760F8B" w:rsidRPr="009960F4" w:rsidRDefault="00760F8B" w:rsidP="00760F8B">
            <w:pPr>
              <w:contextualSpacing/>
              <w:jc w:val="center"/>
            </w:pPr>
            <w:r w:rsidRPr="009960F4">
              <w:t>CO4</w:t>
            </w:r>
          </w:p>
        </w:tc>
        <w:tc>
          <w:tcPr>
            <w:tcW w:w="1174" w:type="dxa"/>
          </w:tcPr>
          <w:p w14:paraId="32BE40DB" w14:textId="77777777" w:rsidR="00760F8B" w:rsidRPr="009960F4" w:rsidRDefault="00760F8B" w:rsidP="00760F8B">
            <w:pPr>
              <w:contextualSpacing/>
              <w:jc w:val="center"/>
            </w:pPr>
            <w:r w:rsidRPr="009960F4">
              <w:t>10</w:t>
            </w:r>
          </w:p>
        </w:tc>
        <w:tc>
          <w:tcPr>
            <w:tcW w:w="1172" w:type="dxa"/>
          </w:tcPr>
          <w:p w14:paraId="47CADF42" w14:textId="77777777" w:rsidR="00760F8B" w:rsidRPr="009960F4" w:rsidRDefault="00760F8B" w:rsidP="00760F8B">
            <w:pPr>
              <w:contextualSpacing/>
              <w:jc w:val="center"/>
            </w:pPr>
          </w:p>
        </w:tc>
        <w:tc>
          <w:tcPr>
            <w:tcW w:w="1174" w:type="dxa"/>
          </w:tcPr>
          <w:p w14:paraId="4CE3CEAD" w14:textId="77777777" w:rsidR="00760F8B" w:rsidRPr="009960F4" w:rsidRDefault="00760F8B" w:rsidP="00760F8B">
            <w:pPr>
              <w:contextualSpacing/>
              <w:jc w:val="center"/>
            </w:pPr>
            <w:r w:rsidRPr="009960F4">
              <w:t>10</w:t>
            </w:r>
          </w:p>
        </w:tc>
        <w:tc>
          <w:tcPr>
            <w:tcW w:w="1174" w:type="dxa"/>
          </w:tcPr>
          <w:p w14:paraId="5A7CABAC" w14:textId="77777777" w:rsidR="00760F8B" w:rsidRPr="009960F4" w:rsidRDefault="00760F8B" w:rsidP="00760F8B">
            <w:pPr>
              <w:contextualSpacing/>
              <w:jc w:val="center"/>
            </w:pPr>
          </w:p>
        </w:tc>
        <w:tc>
          <w:tcPr>
            <w:tcW w:w="1174" w:type="dxa"/>
          </w:tcPr>
          <w:p w14:paraId="7BD2C3BE" w14:textId="77777777" w:rsidR="00760F8B" w:rsidRPr="009960F4" w:rsidRDefault="00760F8B" w:rsidP="00760F8B">
            <w:pPr>
              <w:contextualSpacing/>
              <w:jc w:val="center"/>
            </w:pPr>
          </w:p>
        </w:tc>
        <w:tc>
          <w:tcPr>
            <w:tcW w:w="1174" w:type="dxa"/>
          </w:tcPr>
          <w:p w14:paraId="5FAC3D31" w14:textId="77777777" w:rsidR="00760F8B" w:rsidRPr="009960F4" w:rsidRDefault="00760F8B" w:rsidP="00760F8B">
            <w:pPr>
              <w:contextualSpacing/>
              <w:jc w:val="center"/>
            </w:pPr>
          </w:p>
        </w:tc>
        <w:tc>
          <w:tcPr>
            <w:tcW w:w="1645" w:type="dxa"/>
          </w:tcPr>
          <w:p w14:paraId="6DB473AA" w14:textId="77777777" w:rsidR="00760F8B" w:rsidRPr="009960F4" w:rsidRDefault="00760F8B" w:rsidP="00760F8B">
            <w:pPr>
              <w:contextualSpacing/>
              <w:jc w:val="center"/>
            </w:pPr>
            <w:r w:rsidRPr="009960F4">
              <w:t>20</w:t>
            </w:r>
          </w:p>
        </w:tc>
      </w:tr>
      <w:tr w:rsidR="00760F8B" w:rsidRPr="009960F4" w14:paraId="40044427" w14:textId="77777777" w:rsidTr="00760F8B">
        <w:trPr>
          <w:trHeight w:val="263"/>
        </w:trPr>
        <w:tc>
          <w:tcPr>
            <w:tcW w:w="1644" w:type="dxa"/>
          </w:tcPr>
          <w:p w14:paraId="5394F31F" w14:textId="77777777" w:rsidR="00760F8B" w:rsidRPr="009960F4" w:rsidRDefault="00760F8B" w:rsidP="00760F8B">
            <w:pPr>
              <w:contextualSpacing/>
              <w:jc w:val="center"/>
            </w:pPr>
            <w:r w:rsidRPr="009960F4">
              <w:t>CO5</w:t>
            </w:r>
          </w:p>
        </w:tc>
        <w:tc>
          <w:tcPr>
            <w:tcW w:w="1174" w:type="dxa"/>
          </w:tcPr>
          <w:p w14:paraId="143FC488" w14:textId="77777777" w:rsidR="00760F8B" w:rsidRPr="009960F4" w:rsidRDefault="00760F8B" w:rsidP="00760F8B">
            <w:pPr>
              <w:contextualSpacing/>
              <w:jc w:val="center"/>
            </w:pPr>
            <w:r w:rsidRPr="009960F4">
              <w:t>10</w:t>
            </w:r>
          </w:p>
        </w:tc>
        <w:tc>
          <w:tcPr>
            <w:tcW w:w="1172" w:type="dxa"/>
          </w:tcPr>
          <w:p w14:paraId="6D6347D5" w14:textId="77777777" w:rsidR="00760F8B" w:rsidRPr="009960F4" w:rsidRDefault="00760F8B" w:rsidP="00760F8B">
            <w:pPr>
              <w:contextualSpacing/>
              <w:jc w:val="center"/>
            </w:pPr>
            <w:r w:rsidRPr="009960F4">
              <w:t>22</w:t>
            </w:r>
          </w:p>
        </w:tc>
        <w:tc>
          <w:tcPr>
            <w:tcW w:w="1174" w:type="dxa"/>
          </w:tcPr>
          <w:p w14:paraId="14C79996" w14:textId="77777777" w:rsidR="00760F8B" w:rsidRPr="009960F4" w:rsidRDefault="00760F8B" w:rsidP="00760F8B">
            <w:pPr>
              <w:contextualSpacing/>
              <w:jc w:val="center"/>
            </w:pPr>
          </w:p>
        </w:tc>
        <w:tc>
          <w:tcPr>
            <w:tcW w:w="1174" w:type="dxa"/>
          </w:tcPr>
          <w:p w14:paraId="485BD5DA" w14:textId="77777777" w:rsidR="00760F8B" w:rsidRPr="009960F4" w:rsidRDefault="00760F8B" w:rsidP="00760F8B">
            <w:pPr>
              <w:contextualSpacing/>
              <w:jc w:val="center"/>
            </w:pPr>
          </w:p>
        </w:tc>
        <w:tc>
          <w:tcPr>
            <w:tcW w:w="1174" w:type="dxa"/>
          </w:tcPr>
          <w:p w14:paraId="0627D52E" w14:textId="77777777" w:rsidR="00760F8B" w:rsidRPr="009960F4" w:rsidRDefault="00760F8B" w:rsidP="00760F8B">
            <w:pPr>
              <w:contextualSpacing/>
              <w:jc w:val="center"/>
            </w:pPr>
          </w:p>
        </w:tc>
        <w:tc>
          <w:tcPr>
            <w:tcW w:w="1174" w:type="dxa"/>
          </w:tcPr>
          <w:p w14:paraId="4129F60A" w14:textId="77777777" w:rsidR="00760F8B" w:rsidRPr="009960F4" w:rsidRDefault="00760F8B" w:rsidP="00760F8B">
            <w:pPr>
              <w:contextualSpacing/>
              <w:jc w:val="center"/>
            </w:pPr>
          </w:p>
        </w:tc>
        <w:tc>
          <w:tcPr>
            <w:tcW w:w="1645" w:type="dxa"/>
          </w:tcPr>
          <w:p w14:paraId="01D0BD8C" w14:textId="77777777" w:rsidR="00760F8B" w:rsidRPr="009960F4" w:rsidRDefault="00760F8B" w:rsidP="00760F8B">
            <w:pPr>
              <w:contextualSpacing/>
              <w:jc w:val="center"/>
            </w:pPr>
            <w:r w:rsidRPr="009960F4">
              <w:t>32</w:t>
            </w:r>
          </w:p>
        </w:tc>
      </w:tr>
      <w:tr w:rsidR="00760F8B" w:rsidRPr="009960F4" w14:paraId="1349EF5C" w14:textId="77777777" w:rsidTr="00760F8B">
        <w:trPr>
          <w:trHeight w:val="247"/>
        </w:trPr>
        <w:tc>
          <w:tcPr>
            <w:tcW w:w="1644" w:type="dxa"/>
          </w:tcPr>
          <w:p w14:paraId="7EB77105" w14:textId="77777777" w:rsidR="00760F8B" w:rsidRPr="009960F4" w:rsidRDefault="00760F8B" w:rsidP="00760F8B">
            <w:pPr>
              <w:contextualSpacing/>
              <w:jc w:val="center"/>
            </w:pPr>
            <w:r w:rsidRPr="009960F4">
              <w:t>CO6</w:t>
            </w:r>
          </w:p>
        </w:tc>
        <w:tc>
          <w:tcPr>
            <w:tcW w:w="1174" w:type="dxa"/>
          </w:tcPr>
          <w:p w14:paraId="5E77D064" w14:textId="77777777" w:rsidR="00760F8B" w:rsidRPr="009960F4" w:rsidRDefault="00760F8B" w:rsidP="00760F8B">
            <w:pPr>
              <w:contextualSpacing/>
              <w:jc w:val="center"/>
            </w:pPr>
            <w:r w:rsidRPr="009960F4">
              <w:t>8</w:t>
            </w:r>
          </w:p>
        </w:tc>
        <w:tc>
          <w:tcPr>
            <w:tcW w:w="1172" w:type="dxa"/>
          </w:tcPr>
          <w:p w14:paraId="358264AB" w14:textId="77777777" w:rsidR="00760F8B" w:rsidRPr="009960F4" w:rsidRDefault="00760F8B" w:rsidP="00760F8B">
            <w:pPr>
              <w:contextualSpacing/>
              <w:jc w:val="center"/>
            </w:pPr>
          </w:p>
        </w:tc>
        <w:tc>
          <w:tcPr>
            <w:tcW w:w="1174" w:type="dxa"/>
          </w:tcPr>
          <w:p w14:paraId="665CD3E1" w14:textId="77777777" w:rsidR="00760F8B" w:rsidRPr="009960F4" w:rsidRDefault="00760F8B" w:rsidP="00760F8B">
            <w:pPr>
              <w:contextualSpacing/>
              <w:jc w:val="center"/>
            </w:pPr>
          </w:p>
        </w:tc>
        <w:tc>
          <w:tcPr>
            <w:tcW w:w="1174" w:type="dxa"/>
          </w:tcPr>
          <w:p w14:paraId="12393DD3" w14:textId="77777777" w:rsidR="00760F8B" w:rsidRPr="009960F4" w:rsidRDefault="00760F8B" w:rsidP="00760F8B">
            <w:pPr>
              <w:contextualSpacing/>
              <w:jc w:val="center"/>
            </w:pPr>
            <w:r w:rsidRPr="009960F4">
              <w:t>24</w:t>
            </w:r>
          </w:p>
        </w:tc>
        <w:tc>
          <w:tcPr>
            <w:tcW w:w="1174" w:type="dxa"/>
          </w:tcPr>
          <w:p w14:paraId="39058E63" w14:textId="77777777" w:rsidR="00760F8B" w:rsidRPr="009960F4" w:rsidRDefault="00760F8B" w:rsidP="00760F8B">
            <w:pPr>
              <w:contextualSpacing/>
              <w:jc w:val="center"/>
            </w:pPr>
          </w:p>
        </w:tc>
        <w:tc>
          <w:tcPr>
            <w:tcW w:w="1174" w:type="dxa"/>
          </w:tcPr>
          <w:p w14:paraId="2534316D" w14:textId="77777777" w:rsidR="00760F8B" w:rsidRPr="009960F4" w:rsidRDefault="00760F8B" w:rsidP="00760F8B">
            <w:pPr>
              <w:contextualSpacing/>
              <w:jc w:val="center"/>
            </w:pPr>
          </w:p>
        </w:tc>
        <w:tc>
          <w:tcPr>
            <w:tcW w:w="1645" w:type="dxa"/>
          </w:tcPr>
          <w:p w14:paraId="5E58E4AF" w14:textId="77777777" w:rsidR="00760F8B" w:rsidRPr="009960F4" w:rsidRDefault="00760F8B" w:rsidP="00760F8B">
            <w:pPr>
              <w:contextualSpacing/>
              <w:jc w:val="center"/>
            </w:pPr>
            <w:r w:rsidRPr="009960F4">
              <w:t>32</w:t>
            </w:r>
          </w:p>
        </w:tc>
      </w:tr>
      <w:tr w:rsidR="00760F8B" w:rsidRPr="009960F4" w14:paraId="0560C62B" w14:textId="77777777" w:rsidTr="00760F8B">
        <w:trPr>
          <w:trHeight w:val="247"/>
        </w:trPr>
        <w:tc>
          <w:tcPr>
            <w:tcW w:w="8686" w:type="dxa"/>
            <w:gridSpan w:val="7"/>
          </w:tcPr>
          <w:p w14:paraId="16705179" w14:textId="77777777" w:rsidR="00760F8B" w:rsidRPr="009960F4" w:rsidRDefault="00760F8B" w:rsidP="00760F8B">
            <w:pPr>
              <w:contextualSpacing/>
            </w:pPr>
          </w:p>
        </w:tc>
        <w:tc>
          <w:tcPr>
            <w:tcW w:w="1645" w:type="dxa"/>
          </w:tcPr>
          <w:p w14:paraId="6DF25982" w14:textId="77777777" w:rsidR="00760F8B" w:rsidRPr="009960F4" w:rsidRDefault="00760F8B" w:rsidP="00760F8B">
            <w:pPr>
              <w:contextualSpacing/>
              <w:jc w:val="center"/>
              <w:rPr>
                <w:b/>
              </w:rPr>
            </w:pPr>
            <w:r w:rsidRPr="009960F4">
              <w:rPr>
                <w:b/>
              </w:rPr>
              <w:t>132</w:t>
            </w:r>
          </w:p>
        </w:tc>
      </w:tr>
    </w:tbl>
    <w:p w14:paraId="6C9F0F7F" w14:textId="3CC1F6C3" w:rsidR="00760F8B" w:rsidRDefault="00760F8B" w:rsidP="00760F8B">
      <w:pPr>
        <w:contextualSpacing/>
      </w:pPr>
    </w:p>
    <w:p w14:paraId="78245F24" w14:textId="77777777" w:rsidR="00760F8B" w:rsidRDefault="00760F8B">
      <w:pPr>
        <w:spacing w:after="200" w:line="276" w:lineRule="auto"/>
      </w:pPr>
      <w:r>
        <w:br w:type="page"/>
      </w:r>
    </w:p>
    <w:p w14:paraId="7A9E040E" w14:textId="77777777" w:rsidR="00760F8B" w:rsidRPr="00AB6EC5" w:rsidRDefault="00760F8B" w:rsidP="00760F8B">
      <w:pPr>
        <w:jc w:val="center"/>
      </w:pPr>
      <w:r w:rsidRPr="00AB6EC5">
        <w:rPr>
          <w:noProof/>
        </w:rPr>
        <w:lastRenderedPageBreak/>
        <w:drawing>
          <wp:inline distT="0" distB="0" distL="0" distR="0" wp14:anchorId="13E6098F" wp14:editId="7B096479">
            <wp:extent cx="5731510" cy="999461"/>
            <wp:effectExtent l="0" t="0" r="254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0778" cy="1002821"/>
                    </a:xfrm>
                    <a:prstGeom prst="rect">
                      <a:avLst/>
                    </a:prstGeom>
                  </pic:spPr>
                </pic:pic>
              </a:graphicData>
            </a:graphic>
          </wp:inline>
        </w:drawing>
      </w:r>
    </w:p>
    <w:p w14:paraId="1B0E8E44" w14:textId="77777777" w:rsidR="00760F8B" w:rsidRPr="00AB6EC5" w:rsidRDefault="00760F8B" w:rsidP="00760F8B"/>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760F8B" w:rsidRPr="00AB6EC5" w14:paraId="1914804D" w14:textId="77777777" w:rsidTr="00760F8B">
        <w:trPr>
          <w:trHeight w:val="397"/>
          <w:jc w:val="center"/>
        </w:trPr>
        <w:tc>
          <w:tcPr>
            <w:tcW w:w="1555" w:type="dxa"/>
            <w:vAlign w:val="center"/>
          </w:tcPr>
          <w:p w14:paraId="18747FE0" w14:textId="77777777" w:rsidR="00760F8B" w:rsidRPr="00AB6EC5" w:rsidRDefault="00760F8B" w:rsidP="00760F8B">
            <w:pPr>
              <w:pStyle w:val="Title"/>
              <w:jc w:val="left"/>
              <w:rPr>
                <w:b/>
                <w:szCs w:val="24"/>
              </w:rPr>
            </w:pPr>
            <w:r w:rsidRPr="00AB6EC5">
              <w:rPr>
                <w:b/>
                <w:szCs w:val="24"/>
              </w:rPr>
              <w:t xml:space="preserve">Course Code      </w:t>
            </w:r>
          </w:p>
        </w:tc>
        <w:tc>
          <w:tcPr>
            <w:tcW w:w="6237" w:type="dxa"/>
            <w:vAlign w:val="center"/>
          </w:tcPr>
          <w:p w14:paraId="485A7E8E" w14:textId="77777777" w:rsidR="00760F8B" w:rsidRPr="00AB6EC5" w:rsidRDefault="00760F8B" w:rsidP="00760F8B">
            <w:pPr>
              <w:pStyle w:val="Title"/>
              <w:jc w:val="left"/>
              <w:rPr>
                <w:b/>
                <w:szCs w:val="24"/>
              </w:rPr>
            </w:pPr>
            <w:r w:rsidRPr="00AB6EC5">
              <w:rPr>
                <w:b/>
                <w:szCs w:val="24"/>
              </w:rPr>
              <w:t>18MS3107</w:t>
            </w:r>
          </w:p>
        </w:tc>
        <w:tc>
          <w:tcPr>
            <w:tcW w:w="1705" w:type="dxa"/>
            <w:vAlign w:val="center"/>
          </w:tcPr>
          <w:p w14:paraId="52B5E0AE" w14:textId="77777777" w:rsidR="00760F8B" w:rsidRPr="00AB6EC5" w:rsidRDefault="00760F8B" w:rsidP="00760F8B">
            <w:pPr>
              <w:pStyle w:val="Title"/>
              <w:ind w:left="-468" w:firstLine="468"/>
              <w:jc w:val="left"/>
              <w:rPr>
                <w:szCs w:val="24"/>
              </w:rPr>
            </w:pPr>
            <w:r w:rsidRPr="00AB6EC5">
              <w:rPr>
                <w:b/>
                <w:bCs/>
                <w:szCs w:val="24"/>
              </w:rPr>
              <w:t xml:space="preserve">Duration       </w:t>
            </w:r>
          </w:p>
        </w:tc>
        <w:tc>
          <w:tcPr>
            <w:tcW w:w="851" w:type="dxa"/>
            <w:vAlign w:val="center"/>
          </w:tcPr>
          <w:p w14:paraId="26795DE9" w14:textId="77777777" w:rsidR="00760F8B" w:rsidRPr="00AB6EC5" w:rsidRDefault="00760F8B" w:rsidP="00760F8B">
            <w:pPr>
              <w:pStyle w:val="Title"/>
              <w:jc w:val="left"/>
              <w:rPr>
                <w:b/>
                <w:szCs w:val="24"/>
              </w:rPr>
            </w:pPr>
            <w:r w:rsidRPr="00AB6EC5">
              <w:rPr>
                <w:b/>
                <w:szCs w:val="24"/>
              </w:rPr>
              <w:t>3hrs</w:t>
            </w:r>
          </w:p>
        </w:tc>
      </w:tr>
      <w:tr w:rsidR="00760F8B" w:rsidRPr="00AB6EC5" w14:paraId="0D440145" w14:textId="77777777" w:rsidTr="00760F8B">
        <w:trPr>
          <w:trHeight w:val="397"/>
          <w:jc w:val="center"/>
        </w:trPr>
        <w:tc>
          <w:tcPr>
            <w:tcW w:w="1555" w:type="dxa"/>
            <w:vAlign w:val="center"/>
          </w:tcPr>
          <w:p w14:paraId="428AB67B" w14:textId="77777777" w:rsidR="00760F8B" w:rsidRPr="00AB6EC5" w:rsidRDefault="00760F8B" w:rsidP="00760F8B">
            <w:pPr>
              <w:pStyle w:val="Title"/>
              <w:ind w:right="-160"/>
              <w:jc w:val="left"/>
              <w:rPr>
                <w:b/>
                <w:szCs w:val="24"/>
              </w:rPr>
            </w:pPr>
            <w:r w:rsidRPr="00AB6EC5">
              <w:rPr>
                <w:b/>
                <w:szCs w:val="24"/>
              </w:rPr>
              <w:t xml:space="preserve">Course Name     </w:t>
            </w:r>
          </w:p>
        </w:tc>
        <w:tc>
          <w:tcPr>
            <w:tcW w:w="6237" w:type="dxa"/>
            <w:vAlign w:val="center"/>
          </w:tcPr>
          <w:p w14:paraId="5E87627A" w14:textId="77777777" w:rsidR="00760F8B" w:rsidRPr="00AB6EC5" w:rsidRDefault="00760F8B" w:rsidP="00760F8B">
            <w:pPr>
              <w:pStyle w:val="Title"/>
              <w:jc w:val="left"/>
              <w:rPr>
                <w:b/>
                <w:szCs w:val="24"/>
              </w:rPr>
            </w:pPr>
            <w:r w:rsidRPr="00AB6EC5">
              <w:rPr>
                <w:b/>
                <w:szCs w:val="24"/>
              </w:rPr>
              <w:t>INDUSTRIAL SAFETY</w:t>
            </w:r>
          </w:p>
        </w:tc>
        <w:tc>
          <w:tcPr>
            <w:tcW w:w="1705" w:type="dxa"/>
            <w:vAlign w:val="center"/>
          </w:tcPr>
          <w:p w14:paraId="0AD9BB57" w14:textId="77777777" w:rsidR="00760F8B" w:rsidRPr="00AB6EC5" w:rsidRDefault="00760F8B" w:rsidP="00760F8B">
            <w:pPr>
              <w:pStyle w:val="Title"/>
              <w:jc w:val="left"/>
              <w:rPr>
                <w:b/>
                <w:bCs/>
                <w:szCs w:val="24"/>
              </w:rPr>
            </w:pPr>
            <w:r w:rsidRPr="00AB6EC5">
              <w:rPr>
                <w:b/>
                <w:bCs/>
                <w:szCs w:val="24"/>
              </w:rPr>
              <w:t xml:space="preserve">Max. Marks </w:t>
            </w:r>
          </w:p>
        </w:tc>
        <w:tc>
          <w:tcPr>
            <w:tcW w:w="851" w:type="dxa"/>
            <w:vAlign w:val="center"/>
          </w:tcPr>
          <w:p w14:paraId="5DF4A3FD" w14:textId="77777777" w:rsidR="00760F8B" w:rsidRPr="00AB6EC5" w:rsidRDefault="00760F8B" w:rsidP="00760F8B">
            <w:pPr>
              <w:pStyle w:val="Title"/>
              <w:jc w:val="left"/>
              <w:rPr>
                <w:b/>
                <w:szCs w:val="24"/>
              </w:rPr>
            </w:pPr>
            <w:r w:rsidRPr="00AB6EC5">
              <w:rPr>
                <w:b/>
                <w:szCs w:val="24"/>
              </w:rPr>
              <w:t>100</w:t>
            </w:r>
          </w:p>
        </w:tc>
      </w:tr>
    </w:tbl>
    <w:p w14:paraId="04F17E2D" w14:textId="77777777" w:rsidR="00760F8B" w:rsidRPr="00AB6EC5" w:rsidRDefault="00760F8B" w:rsidP="00760F8B">
      <w:pPr>
        <w:contextualSpacing/>
      </w:pPr>
    </w:p>
    <w:tbl>
      <w:tblPr>
        <w:tblStyle w:val="TableGrid"/>
        <w:tblW w:w="5070" w:type="pct"/>
        <w:tblInd w:w="-5" w:type="dxa"/>
        <w:tblLayout w:type="fixed"/>
        <w:tblLook w:val="04A0" w:firstRow="1" w:lastRow="0" w:firstColumn="1" w:lastColumn="0" w:noHBand="0" w:noVBand="1"/>
      </w:tblPr>
      <w:tblGrid>
        <w:gridCol w:w="570"/>
        <w:gridCol w:w="399"/>
        <w:gridCol w:w="7047"/>
        <w:gridCol w:w="833"/>
        <w:gridCol w:w="37"/>
        <w:gridCol w:w="536"/>
        <w:gridCol w:w="893"/>
      </w:tblGrid>
      <w:tr w:rsidR="00760F8B" w:rsidRPr="00AB6EC5" w14:paraId="69C5973F" w14:textId="77777777" w:rsidTr="00760F8B">
        <w:trPr>
          <w:trHeight w:val="531"/>
        </w:trPr>
        <w:tc>
          <w:tcPr>
            <w:tcW w:w="276" w:type="pct"/>
            <w:vAlign w:val="center"/>
          </w:tcPr>
          <w:p w14:paraId="3F822A1D" w14:textId="77777777" w:rsidR="00760F8B" w:rsidRPr="00AB6EC5" w:rsidRDefault="00760F8B" w:rsidP="00760F8B">
            <w:pPr>
              <w:contextualSpacing/>
              <w:jc w:val="center"/>
              <w:rPr>
                <w:b/>
              </w:rPr>
            </w:pPr>
            <w:r w:rsidRPr="00AB6EC5">
              <w:rPr>
                <w:b/>
              </w:rPr>
              <w:t>Q. No.</w:t>
            </w:r>
          </w:p>
        </w:tc>
        <w:tc>
          <w:tcPr>
            <w:tcW w:w="3608" w:type="pct"/>
            <w:gridSpan w:val="2"/>
            <w:vAlign w:val="center"/>
          </w:tcPr>
          <w:p w14:paraId="7F9662FD" w14:textId="77777777" w:rsidR="00760F8B" w:rsidRPr="00AB6EC5" w:rsidRDefault="00760F8B" w:rsidP="00760F8B">
            <w:pPr>
              <w:contextualSpacing/>
              <w:jc w:val="center"/>
              <w:rPr>
                <w:b/>
              </w:rPr>
            </w:pPr>
            <w:r w:rsidRPr="00AB6EC5">
              <w:rPr>
                <w:b/>
              </w:rPr>
              <w:t>Questions</w:t>
            </w:r>
          </w:p>
        </w:tc>
        <w:tc>
          <w:tcPr>
            <w:tcW w:w="422" w:type="pct"/>
            <w:gridSpan w:val="2"/>
            <w:vAlign w:val="center"/>
          </w:tcPr>
          <w:p w14:paraId="4760768D" w14:textId="77777777" w:rsidR="00760F8B" w:rsidRPr="00AB6EC5" w:rsidRDefault="00760F8B" w:rsidP="00760F8B">
            <w:pPr>
              <w:contextualSpacing/>
              <w:jc w:val="center"/>
              <w:rPr>
                <w:b/>
              </w:rPr>
            </w:pPr>
            <w:r w:rsidRPr="00AB6EC5">
              <w:rPr>
                <w:b/>
              </w:rPr>
              <w:t>CO</w:t>
            </w:r>
          </w:p>
        </w:tc>
        <w:tc>
          <w:tcPr>
            <w:tcW w:w="260" w:type="pct"/>
            <w:vAlign w:val="center"/>
          </w:tcPr>
          <w:p w14:paraId="5AB0D5C3" w14:textId="77777777" w:rsidR="00760F8B" w:rsidRPr="00AB6EC5" w:rsidRDefault="00760F8B" w:rsidP="00760F8B">
            <w:pPr>
              <w:contextualSpacing/>
              <w:jc w:val="center"/>
              <w:rPr>
                <w:b/>
              </w:rPr>
            </w:pPr>
            <w:r w:rsidRPr="00AB6EC5">
              <w:rPr>
                <w:b/>
              </w:rPr>
              <w:t>BL</w:t>
            </w:r>
          </w:p>
        </w:tc>
        <w:tc>
          <w:tcPr>
            <w:tcW w:w="433" w:type="pct"/>
            <w:vAlign w:val="center"/>
          </w:tcPr>
          <w:p w14:paraId="4D05922D" w14:textId="77777777" w:rsidR="00760F8B" w:rsidRPr="00AB6EC5" w:rsidRDefault="00760F8B" w:rsidP="00760F8B">
            <w:pPr>
              <w:contextualSpacing/>
              <w:jc w:val="center"/>
              <w:rPr>
                <w:b/>
              </w:rPr>
            </w:pPr>
            <w:r w:rsidRPr="00AB6EC5">
              <w:rPr>
                <w:b/>
              </w:rPr>
              <w:t>Marks</w:t>
            </w:r>
          </w:p>
        </w:tc>
      </w:tr>
      <w:tr w:rsidR="00760F8B" w:rsidRPr="00AB6EC5" w14:paraId="59C928EF" w14:textId="77777777" w:rsidTr="00760F8B">
        <w:trPr>
          <w:trHeight w:val="531"/>
        </w:trPr>
        <w:tc>
          <w:tcPr>
            <w:tcW w:w="5000" w:type="pct"/>
            <w:gridSpan w:val="7"/>
          </w:tcPr>
          <w:p w14:paraId="5C482FFD" w14:textId="77777777" w:rsidR="00760F8B" w:rsidRPr="00AB6EC5" w:rsidRDefault="00760F8B" w:rsidP="00760F8B">
            <w:pPr>
              <w:contextualSpacing/>
              <w:jc w:val="center"/>
              <w:rPr>
                <w:b/>
                <w:u w:val="single"/>
              </w:rPr>
            </w:pPr>
            <w:r w:rsidRPr="00AB6EC5">
              <w:rPr>
                <w:b/>
                <w:u w:val="single"/>
              </w:rPr>
              <w:t>PART – A (5 X 16 = 80 MARKS)</w:t>
            </w:r>
          </w:p>
          <w:p w14:paraId="5865F086" w14:textId="77777777" w:rsidR="00760F8B" w:rsidRPr="00AB6EC5" w:rsidRDefault="00760F8B" w:rsidP="00760F8B">
            <w:pPr>
              <w:contextualSpacing/>
              <w:jc w:val="center"/>
              <w:rPr>
                <w:b/>
              </w:rPr>
            </w:pPr>
            <w:r w:rsidRPr="00AB6EC5">
              <w:rPr>
                <w:b/>
              </w:rPr>
              <w:t>(Answer any five from the following)</w:t>
            </w:r>
          </w:p>
        </w:tc>
      </w:tr>
      <w:tr w:rsidR="00760F8B" w:rsidRPr="00AB6EC5" w14:paraId="18E07D81" w14:textId="77777777" w:rsidTr="00760F8B">
        <w:trPr>
          <w:trHeight w:val="382"/>
        </w:trPr>
        <w:tc>
          <w:tcPr>
            <w:tcW w:w="276" w:type="pct"/>
            <w:vAlign w:val="bottom"/>
          </w:tcPr>
          <w:p w14:paraId="15343404" w14:textId="77777777" w:rsidR="00760F8B" w:rsidRPr="00AB6EC5" w:rsidRDefault="00760F8B" w:rsidP="00760F8B">
            <w:pPr>
              <w:contextualSpacing/>
            </w:pPr>
            <w:r w:rsidRPr="00AB6EC5">
              <w:t>1.</w:t>
            </w:r>
          </w:p>
        </w:tc>
        <w:tc>
          <w:tcPr>
            <w:tcW w:w="193" w:type="pct"/>
            <w:vAlign w:val="bottom"/>
          </w:tcPr>
          <w:p w14:paraId="0EBC331B" w14:textId="77777777" w:rsidR="00760F8B" w:rsidRPr="00AB6EC5" w:rsidRDefault="00760F8B" w:rsidP="00760F8B">
            <w:pPr>
              <w:contextualSpacing/>
            </w:pPr>
            <w:r w:rsidRPr="00AB6EC5">
              <w:t>a.</w:t>
            </w:r>
          </w:p>
        </w:tc>
        <w:tc>
          <w:tcPr>
            <w:tcW w:w="3416" w:type="pct"/>
            <w:vAlign w:val="bottom"/>
          </w:tcPr>
          <w:p w14:paraId="65014861" w14:textId="77777777" w:rsidR="00760F8B" w:rsidRPr="00AB6EC5" w:rsidRDefault="00760F8B" w:rsidP="00760F8B">
            <w:pPr>
              <w:contextualSpacing/>
              <w:jc w:val="both"/>
            </w:pPr>
            <w:r w:rsidRPr="00AB6EC5">
              <w:rPr>
                <w:rFonts w:eastAsiaTheme="minorHAnsi"/>
                <w:color w:val="010202"/>
                <w:lang w:val="en-IN"/>
              </w:rPr>
              <w:t>Articulate salient points of “Indian Factories Act 1948” for ensuring health and safety of the industry personnel</w:t>
            </w:r>
            <w:r w:rsidRPr="00AB6EC5">
              <w:t>.</w:t>
            </w:r>
          </w:p>
        </w:tc>
        <w:tc>
          <w:tcPr>
            <w:tcW w:w="404" w:type="pct"/>
            <w:vAlign w:val="bottom"/>
          </w:tcPr>
          <w:p w14:paraId="7D42AC91" w14:textId="77777777" w:rsidR="00760F8B" w:rsidRPr="00AB6EC5" w:rsidRDefault="00760F8B" w:rsidP="00760F8B">
            <w:pPr>
              <w:contextualSpacing/>
            </w:pPr>
            <w:r w:rsidRPr="00AB6EC5">
              <w:t>CO1</w:t>
            </w:r>
          </w:p>
        </w:tc>
        <w:tc>
          <w:tcPr>
            <w:tcW w:w="278" w:type="pct"/>
            <w:gridSpan w:val="2"/>
            <w:vAlign w:val="bottom"/>
          </w:tcPr>
          <w:p w14:paraId="01E33622" w14:textId="77777777" w:rsidR="00760F8B" w:rsidRPr="00AB6EC5" w:rsidRDefault="00760F8B" w:rsidP="00760F8B">
            <w:pPr>
              <w:contextualSpacing/>
            </w:pPr>
            <w:r w:rsidRPr="00AB6EC5">
              <w:t>A</w:t>
            </w:r>
          </w:p>
        </w:tc>
        <w:tc>
          <w:tcPr>
            <w:tcW w:w="433" w:type="pct"/>
            <w:vAlign w:val="bottom"/>
          </w:tcPr>
          <w:p w14:paraId="04A068C8" w14:textId="77777777" w:rsidR="00760F8B" w:rsidRPr="00AB6EC5" w:rsidRDefault="00760F8B" w:rsidP="00760F8B">
            <w:pPr>
              <w:contextualSpacing/>
              <w:jc w:val="center"/>
            </w:pPr>
            <w:r w:rsidRPr="00AB6EC5">
              <w:t>16</w:t>
            </w:r>
          </w:p>
        </w:tc>
      </w:tr>
      <w:tr w:rsidR="00760F8B" w:rsidRPr="00AB6EC5" w14:paraId="48B78CE6" w14:textId="77777777" w:rsidTr="00760F8B">
        <w:trPr>
          <w:trHeight w:val="230"/>
        </w:trPr>
        <w:tc>
          <w:tcPr>
            <w:tcW w:w="276" w:type="pct"/>
            <w:vAlign w:val="bottom"/>
          </w:tcPr>
          <w:p w14:paraId="773B74D9" w14:textId="77777777" w:rsidR="00760F8B" w:rsidRPr="00AB6EC5" w:rsidRDefault="00760F8B" w:rsidP="00760F8B">
            <w:pPr>
              <w:contextualSpacing/>
            </w:pPr>
          </w:p>
        </w:tc>
        <w:tc>
          <w:tcPr>
            <w:tcW w:w="193" w:type="pct"/>
            <w:vAlign w:val="bottom"/>
          </w:tcPr>
          <w:p w14:paraId="3EFEA63A" w14:textId="77777777" w:rsidR="00760F8B" w:rsidRPr="00AB6EC5" w:rsidRDefault="00760F8B" w:rsidP="00760F8B">
            <w:pPr>
              <w:contextualSpacing/>
            </w:pPr>
          </w:p>
        </w:tc>
        <w:tc>
          <w:tcPr>
            <w:tcW w:w="3416" w:type="pct"/>
            <w:vAlign w:val="bottom"/>
          </w:tcPr>
          <w:p w14:paraId="4A3BC4D4" w14:textId="77777777" w:rsidR="00760F8B" w:rsidRPr="00AB6EC5" w:rsidRDefault="00760F8B" w:rsidP="00760F8B">
            <w:pPr>
              <w:contextualSpacing/>
              <w:jc w:val="both"/>
            </w:pPr>
          </w:p>
        </w:tc>
        <w:tc>
          <w:tcPr>
            <w:tcW w:w="404" w:type="pct"/>
            <w:vAlign w:val="bottom"/>
          </w:tcPr>
          <w:p w14:paraId="71FAD6F9" w14:textId="77777777" w:rsidR="00760F8B" w:rsidRPr="00AB6EC5" w:rsidRDefault="00760F8B" w:rsidP="00760F8B">
            <w:pPr>
              <w:contextualSpacing/>
            </w:pPr>
          </w:p>
        </w:tc>
        <w:tc>
          <w:tcPr>
            <w:tcW w:w="278" w:type="pct"/>
            <w:gridSpan w:val="2"/>
            <w:vAlign w:val="bottom"/>
          </w:tcPr>
          <w:p w14:paraId="3F16061E" w14:textId="77777777" w:rsidR="00760F8B" w:rsidRPr="00AB6EC5" w:rsidRDefault="00760F8B" w:rsidP="00760F8B">
            <w:pPr>
              <w:contextualSpacing/>
            </w:pPr>
          </w:p>
        </w:tc>
        <w:tc>
          <w:tcPr>
            <w:tcW w:w="433" w:type="pct"/>
            <w:vAlign w:val="bottom"/>
          </w:tcPr>
          <w:p w14:paraId="4AF589E2" w14:textId="77777777" w:rsidR="00760F8B" w:rsidRPr="00AB6EC5" w:rsidRDefault="00760F8B" w:rsidP="00760F8B">
            <w:pPr>
              <w:contextualSpacing/>
              <w:jc w:val="center"/>
            </w:pPr>
          </w:p>
        </w:tc>
      </w:tr>
      <w:tr w:rsidR="00760F8B" w:rsidRPr="00AB6EC5" w14:paraId="7616ACCB" w14:textId="77777777" w:rsidTr="00760F8B">
        <w:trPr>
          <w:trHeight w:val="382"/>
        </w:trPr>
        <w:tc>
          <w:tcPr>
            <w:tcW w:w="276" w:type="pct"/>
            <w:vAlign w:val="bottom"/>
          </w:tcPr>
          <w:p w14:paraId="44A53FAD" w14:textId="77777777" w:rsidR="00760F8B" w:rsidRPr="00AB6EC5" w:rsidRDefault="00760F8B" w:rsidP="00760F8B">
            <w:pPr>
              <w:contextualSpacing/>
            </w:pPr>
            <w:r w:rsidRPr="00AB6EC5">
              <w:t>2.</w:t>
            </w:r>
          </w:p>
        </w:tc>
        <w:tc>
          <w:tcPr>
            <w:tcW w:w="193" w:type="pct"/>
            <w:vAlign w:val="bottom"/>
          </w:tcPr>
          <w:p w14:paraId="1288ADD0" w14:textId="77777777" w:rsidR="00760F8B" w:rsidRPr="00AB6EC5" w:rsidRDefault="00760F8B" w:rsidP="00760F8B">
            <w:pPr>
              <w:contextualSpacing/>
            </w:pPr>
            <w:r w:rsidRPr="00AB6EC5">
              <w:t>a.</w:t>
            </w:r>
          </w:p>
        </w:tc>
        <w:tc>
          <w:tcPr>
            <w:tcW w:w="3416" w:type="pct"/>
            <w:vAlign w:val="bottom"/>
          </w:tcPr>
          <w:p w14:paraId="2080AF80" w14:textId="77777777" w:rsidR="00760F8B" w:rsidRPr="00AB6EC5" w:rsidRDefault="00760F8B" w:rsidP="00760F8B">
            <w:pPr>
              <w:contextualSpacing/>
              <w:jc w:val="both"/>
            </w:pPr>
            <w:r w:rsidRPr="00AB6EC5">
              <w:t>Categorize the various reasons for fire accidents in engineering industries and also discuss the various fire prevention methods</w:t>
            </w:r>
          </w:p>
        </w:tc>
        <w:tc>
          <w:tcPr>
            <w:tcW w:w="404" w:type="pct"/>
            <w:vAlign w:val="bottom"/>
          </w:tcPr>
          <w:p w14:paraId="03D9780D" w14:textId="77777777" w:rsidR="00760F8B" w:rsidRPr="00AB6EC5" w:rsidRDefault="00760F8B" w:rsidP="00760F8B">
            <w:pPr>
              <w:contextualSpacing/>
            </w:pPr>
            <w:r w:rsidRPr="00AB6EC5">
              <w:t>CO2</w:t>
            </w:r>
          </w:p>
        </w:tc>
        <w:tc>
          <w:tcPr>
            <w:tcW w:w="278" w:type="pct"/>
            <w:gridSpan w:val="2"/>
            <w:vAlign w:val="bottom"/>
          </w:tcPr>
          <w:p w14:paraId="48DF4731" w14:textId="77777777" w:rsidR="00760F8B" w:rsidRPr="00AB6EC5" w:rsidRDefault="00760F8B" w:rsidP="00760F8B">
            <w:pPr>
              <w:contextualSpacing/>
            </w:pPr>
            <w:r w:rsidRPr="00AB6EC5">
              <w:t>An</w:t>
            </w:r>
          </w:p>
        </w:tc>
        <w:tc>
          <w:tcPr>
            <w:tcW w:w="433" w:type="pct"/>
            <w:vAlign w:val="bottom"/>
          </w:tcPr>
          <w:p w14:paraId="38BAECAE" w14:textId="77777777" w:rsidR="00760F8B" w:rsidRPr="00AB6EC5" w:rsidRDefault="00760F8B" w:rsidP="00760F8B">
            <w:pPr>
              <w:contextualSpacing/>
              <w:jc w:val="center"/>
            </w:pPr>
            <w:r w:rsidRPr="00AB6EC5">
              <w:t>16</w:t>
            </w:r>
          </w:p>
        </w:tc>
      </w:tr>
      <w:tr w:rsidR="00760F8B" w:rsidRPr="00AB6EC5" w14:paraId="3ACD3E85" w14:textId="77777777" w:rsidTr="00760F8B">
        <w:trPr>
          <w:trHeight w:val="245"/>
        </w:trPr>
        <w:tc>
          <w:tcPr>
            <w:tcW w:w="276" w:type="pct"/>
            <w:vAlign w:val="bottom"/>
          </w:tcPr>
          <w:p w14:paraId="5EEFE2ED" w14:textId="77777777" w:rsidR="00760F8B" w:rsidRPr="00AB6EC5" w:rsidRDefault="00760F8B" w:rsidP="00760F8B">
            <w:pPr>
              <w:contextualSpacing/>
            </w:pPr>
          </w:p>
        </w:tc>
        <w:tc>
          <w:tcPr>
            <w:tcW w:w="193" w:type="pct"/>
            <w:vAlign w:val="bottom"/>
          </w:tcPr>
          <w:p w14:paraId="33E18F9D" w14:textId="77777777" w:rsidR="00760F8B" w:rsidRPr="00AB6EC5" w:rsidRDefault="00760F8B" w:rsidP="00760F8B">
            <w:pPr>
              <w:contextualSpacing/>
            </w:pPr>
          </w:p>
        </w:tc>
        <w:tc>
          <w:tcPr>
            <w:tcW w:w="3416" w:type="pct"/>
            <w:vAlign w:val="bottom"/>
          </w:tcPr>
          <w:p w14:paraId="6F4F5AFD" w14:textId="77777777" w:rsidR="00760F8B" w:rsidRPr="00AB6EC5" w:rsidRDefault="00760F8B" w:rsidP="00760F8B">
            <w:pPr>
              <w:contextualSpacing/>
              <w:jc w:val="both"/>
            </w:pPr>
          </w:p>
        </w:tc>
        <w:tc>
          <w:tcPr>
            <w:tcW w:w="404" w:type="pct"/>
            <w:vAlign w:val="bottom"/>
          </w:tcPr>
          <w:p w14:paraId="52629DC3" w14:textId="77777777" w:rsidR="00760F8B" w:rsidRPr="00AB6EC5" w:rsidRDefault="00760F8B" w:rsidP="00760F8B">
            <w:pPr>
              <w:contextualSpacing/>
            </w:pPr>
          </w:p>
        </w:tc>
        <w:tc>
          <w:tcPr>
            <w:tcW w:w="278" w:type="pct"/>
            <w:gridSpan w:val="2"/>
            <w:vAlign w:val="bottom"/>
          </w:tcPr>
          <w:p w14:paraId="2C4B1370" w14:textId="77777777" w:rsidR="00760F8B" w:rsidRPr="00AB6EC5" w:rsidRDefault="00760F8B" w:rsidP="00760F8B">
            <w:pPr>
              <w:contextualSpacing/>
            </w:pPr>
          </w:p>
        </w:tc>
        <w:tc>
          <w:tcPr>
            <w:tcW w:w="433" w:type="pct"/>
            <w:vAlign w:val="bottom"/>
          </w:tcPr>
          <w:p w14:paraId="5735821C" w14:textId="77777777" w:rsidR="00760F8B" w:rsidRPr="00AB6EC5" w:rsidRDefault="00760F8B" w:rsidP="00760F8B">
            <w:pPr>
              <w:contextualSpacing/>
              <w:jc w:val="center"/>
            </w:pPr>
          </w:p>
        </w:tc>
      </w:tr>
      <w:tr w:rsidR="00760F8B" w:rsidRPr="00AB6EC5" w14:paraId="145DD370" w14:textId="77777777" w:rsidTr="00760F8B">
        <w:trPr>
          <w:trHeight w:val="382"/>
        </w:trPr>
        <w:tc>
          <w:tcPr>
            <w:tcW w:w="276" w:type="pct"/>
            <w:vAlign w:val="bottom"/>
          </w:tcPr>
          <w:p w14:paraId="6EE43FB1" w14:textId="77777777" w:rsidR="00760F8B" w:rsidRPr="00AB6EC5" w:rsidRDefault="00760F8B" w:rsidP="00760F8B">
            <w:pPr>
              <w:contextualSpacing/>
            </w:pPr>
            <w:r w:rsidRPr="00AB6EC5">
              <w:t>3.</w:t>
            </w:r>
          </w:p>
        </w:tc>
        <w:tc>
          <w:tcPr>
            <w:tcW w:w="193" w:type="pct"/>
            <w:vAlign w:val="bottom"/>
          </w:tcPr>
          <w:p w14:paraId="456C5F2A" w14:textId="77777777" w:rsidR="00760F8B" w:rsidRPr="00AB6EC5" w:rsidRDefault="00760F8B" w:rsidP="00760F8B">
            <w:pPr>
              <w:contextualSpacing/>
            </w:pPr>
            <w:r w:rsidRPr="00AB6EC5">
              <w:t>a.</w:t>
            </w:r>
          </w:p>
        </w:tc>
        <w:tc>
          <w:tcPr>
            <w:tcW w:w="3416" w:type="pct"/>
            <w:vAlign w:val="bottom"/>
          </w:tcPr>
          <w:p w14:paraId="698B9D74" w14:textId="77777777" w:rsidR="00760F8B" w:rsidRPr="00AB6EC5" w:rsidRDefault="00760F8B" w:rsidP="00760F8B">
            <w:pPr>
              <w:autoSpaceDE w:val="0"/>
              <w:autoSpaceDN w:val="0"/>
              <w:adjustRightInd w:val="0"/>
              <w:jc w:val="both"/>
              <w:rPr>
                <w:rFonts w:eastAsiaTheme="minorHAnsi"/>
                <w:color w:val="010202"/>
                <w:lang w:val="en-IN"/>
              </w:rPr>
            </w:pPr>
            <w:r w:rsidRPr="00AB6EC5">
              <w:rPr>
                <w:rFonts w:eastAsiaTheme="minorHAnsi"/>
                <w:color w:val="010202"/>
                <w:lang w:val="en-IN"/>
              </w:rPr>
              <w:t>Illustrate Primary and secondary functions and responsibilities of</w:t>
            </w:r>
          </w:p>
          <w:p w14:paraId="2C246B1F" w14:textId="77777777" w:rsidR="00760F8B" w:rsidRPr="00AB6EC5" w:rsidRDefault="00760F8B" w:rsidP="00760F8B">
            <w:pPr>
              <w:contextualSpacing/>
              <w:jc w:val="both"/>
            </w:pPr>
            <w:r w:rsidRPr="00AB6EC5">
              <w:rPr>
                <w:rFonts w:eastAsiaTheme="minorHAnsi"/>
                <w:color w:val="010202"/>
                <w:lang w:val="en-IN"/>
              </w:rPr>
              <w:t xml:space="preserve">maintenance department in an engineering industry in realising </w:t>
            </w:r>
            <w:r w:rsidRPr="00AB6EC5">
              <w:rPr>
                <w:rFonts w:eastAsiaTheme="minorHAnsi"/>
                <w:lang w:val="en-IN"/>
              </w:rPr>
              <w:t>maximum overall equipment efficiency</w:t>
            </w:r>
          </w:p>
        </w:tc>
        <w:tc>
          <w:tcPr>
            <w:tcW w:w="404" w:type="pct"/>
            <w:vAlign w:val="bottom"/>
          </w:tcPr>
          <w:p w14:paraId="0C2E4108" w14:textId="77777777" w:rsidR="00760F8B" w:rsidRPr="00AB6EC5" w:rsidRDefault="00760F8B" w:rsidP="00760F8B">
            <w:pPr>
              <w:contextualSpacing/>
            </w:pPr>
            <w:r w:rsidRPr="00AB6EC5">
              <w:t>CO3</w:t>
            </w:r>
          </w:p>
        </w:tc>
        <w:tc>
          <w:tcPr>
            <w:tcW w:w="278" w:type="pct"/>
            <w:gridSpan w:val="2"/>
            <w:vAlign w:val="bottom"/>
          </w:tcPr>
          <w:p w14:paraId="65818F4B" w14:textId="77777777" w:rsidR="00760F8B" w:rsidRPr="00AB6EC5" w:rsidRDefault="00760F8B" w:rsidP="00760F8B">
            <w:pPr>
              <w:contextualSpacing/>
            </w:pPr>
            <w:r w:rsidRPr="00AB6EC5">
              <w:t>A</w:t>
            </w:r>
          </w:p>
        </w:tc>
        <w:tc>
          <w:tcPr>
            <w:tcW w:w="433" w:type="pct"/>
            <w:vAlign w:val="bottom"/>
          </w:tcPr>
          <w:p w14:paraId="366323B6" w14:textId="77777777" w:rsidR="00760F8B" w:rsidRPr="00AB6EC5" w:rsidRDefault="00760F8B" w:rsidP="00760F8B">
            <w:pPr>
              <w:contextualSpacing/>
              <w:jc w:val="center"/>
            </w:pPr>
            <w:r w:rsidRPr="00AB6EC5">
              <w:t>16</w:t>
            </w:r>
          </w:p>
        </w:tc>
      </w:tr>
      <w:tr w:rsidR="00760F8B" w:rsidRPr="00AB6EC5" w14:paraId="77D959DA" w14:textId="77777777" w:rsidTr="00760F8B">
        <w:trPr>
          <w:trHeight w:val="152"/>
        </w:trPr>
        <w:tc>
          <w:tcPr>
            <w:tcW w:w="276" w:type="pct"/>
            <w:vAlign w:val="bottom"/>
          </w:tcPr>
          <w:p w14:paraId="6E852CC0" w14:textId="77777777" w:rsidR="00760F8B" w:rsidRPr="00AB6EC5" w:rsidRDefault="00760F8B" w:rsidP="00760F8B">
            <w:pPr>
              <w:contextualSpacing/>
            </w:pPr>
          </w:p>
        </w:tc>
        <w:tc>
          <w:tcPr>
            <w:tcW w:w="193" w:type="pct"/>
            <w:vAlign w:val="bottom"/>
          </w:tcPr>
          <w:p w14:paraId="0612C361" w14:textId="77777777" w:rsidR="00760F8B" w:rsidRPr="00AB6EC5" w:rsidRDefault="00760F8B" w:rsidP="00760F8B">
            <w:pPr>
              <w:contextualSpacing/>
            </w:pPr>
          </w:p>
        </w:tc>
        <w:tc>
          <w:tcPr>
            <w:tcW w:w="3416" w:type="pct"/>
            <w:vAlign w:val="bottom"/>
          </w:tcPr>
          <w:p w14:paraId="18DE1D02" w14:textId="77777777" w:rsidR="00760F8B" w:rsidRPr="00AB6EC5" w:rsidRDefault="00760F8B" w:rsidP="00760F8B">
            <w:pPr>
              <w:contextualSpacing/>
              <w:jc w:val="both"/>
            </w:pPr>
          </w:p>
        </w:tc>
        <w:tc>
          <w:tcPr>
            <w:tcW w:w="404" w:type="pct"/>
            <w:vAlign w:val="bottom"/>
          </w:tcPr>
          <w:p w14:paraId="1C0B951E" w14:textId="77777777" w:rsidR="00760F8B" w:rsidRPr="00AB6EC5" w:rsidRDefault="00760F8B" w:rsidP="00760F8B">
            <w:pPr>
              <w:contextualSpacing/>
            </w:pPr>
          </w:p>
        </w:tc>
        <w:tc>
          <w:tcPr>
            <w:tcW w:w="278" w:type="pct"/>
            <w:gridSpan w:val="2"/>
            <w:vAlign w:val="bottom"/>
          </w:tcPr>
          <w:p w14:paraId="03646D01" w14:textId="77777777" w:rsidR="00760F8B" w:rsidRPr="00AB6EC5" w:rsidRDefault="00760F8B" w:rsidP="00760F8B">
            <w:pPr>
              <w:contextualSpacing/>
            </w:pPr>
          </w:p>
        </w:tc>
        <w:tc>
          <w:tcPr>
            <w:tcW w:w="433" w:type="pct"/>
            <w:vAlign w:val="bottom"/>
          </w:tcPr>
          <w:p w14:paraId="3EB66F51" w14:textId="77777777" w:rsidR="00760F8B" w:rsidRPr="00AB6EC5" w:rsidRDefault="00760F8B" w:rsidP="00760F8B">
            <w:pPr>
              <w:contextualSpacing/>
              <w:jc w:val="center"/>
            </w:pPr>
          </w:p>
        </w:tc>
      </w:tr>
      <w:tr w:rsidR="00760F8B" w:rsidRPr="00AB6EC5" w14:paraId="4B7224D8" w14:textId="77777777" w:rsidTr="00760F8B">
        <w:trPr>
          <w:trHeight w:val="382"/>
        </w:trPr>
        <w:tc>
          <w:tcPr>
            <w:tcW w:w="276" w:type="pct"/>
            <w:vAlign w:val="bottom"/>
          </w:tcPr>
          <w:p w14:paraId="685901D2" w14:textId="77777777" w:rsidR="00760F8B" w:rsidRPr="00AB6EC5" w:rsidRDefault="00760F8B" w:rsidP="00760F8B">
            <w:pPr>
              <w:contextualSpacing/>
            </w:pPr>
            <w:r w:rsidRPr="00AB6EC5">
              <w:t>4.</w:t>
            </w:r>
          </w:p>
        </w:tc>
        <w:tc>
          <w:tcPr>
            <w:tcW w:w="193" w:type="pct"/>
            <w:vAlign w:val="bottom"/>
          </w:tcPr>
          <w:p w14:paraId="39A7B86B" w14:textId="77777777" w:rsidR="00760F8B" w:rsidRPr="00AB6EC5" w:rsidRDefault="00760F8B" w:rsidP="00760F8B">
            <w:pPr>
              <w:contextualSpacing/>
            </w:pPr>
            <w:r w:rsidRPr="00AB6EC5">
              <w:t>a.</w:t>
            </w:r>
          </w:p>
        </w:tc>
        <w:tc>
          <w:tcPr>
            <w:tcW w:w="3416" w:type="pct"/>
            <w:vAlign w:val="bottom"/>
          </w:tcPr>
          <w:p w14:paraId="725AC69F" w14:textId="77777777" w:rsidR="00760F8B" w:rsidRPr="00AB6EC5" w:rsidRDefault="00760F8B" w:rsidP="00760F8B">
            <w:pPr>
              <w:contextualSpacing/>
              <w:jc w:val="both"/>
            </w:pPr>
            <w:r w:rsidRPr="00AB6EC5">
              <w:t>Evaluate the construction and operating principle of ‘Splash lubrication’ with a good sketch</w:t>
            </w:r>
          </w:p>
        </w:tc>
        <w:tc>
          <w:tcPr>
            <w:tcW w:w="404" w:type="pct"/>
            <w:vAlign w:val="bottom"/>
          </w:tcPr>
          <w:p w14:paraId="1F82B53B" w14:textId="77777777" w:rsidR="00760F8B" w:rsidRPr="00AB6EC5" w:rsidRDefault="00760F8B" w:rsidP="00760F8B">
            <w:pPr>
              <w:contextualSpacing/>
            </w:pPr>
            <w:r w:rsidRPr="00AB6EC5">
              <w:t>CO 3</w:t>
            </w:r>
          </w:p>
        </w:tc>
        <w:tc>
          <w:tcPr>
            <w:tcW w:w="278" w:type="pct"/>
            <w:gridSpan w:val="2"/>
            <w:vAlign w:val="bottom"/>
          </w:tcPr>
          <w:p w14:paraId="746F4876" w14:textId="77777777" w:rsidR="00760F8B" w:rsidRPr="00AB6EC5" w:rsidRDefault="00760F8B" w:rsidP="00760F8B">
            <w:pPr>
              <w:contextualSpacing/>
            </w:pPr>
            <w:r w:rsidRPr="00AB6EC5">
              <w:t>E</w:t>
            </w:r>
          </w:p>
        </w:tc>
        <w:tc>
          <w:tcPr>
            <w:tcW w:w="433" w:type="pct"/>
            <w:vAlign w:val="bottom"/>
          </w:tcPr>
          <w:p w14:paraId="6C3BC143" w14:textId="77777777" w:rsidR="00760F8B" w:rsidRPr="00AB6EC5" w:rsidRDefault="00760F8B" w:rsidP="00760F8B">
            <w:pPr>
              <w:contextualSpacing/>
              <w:jc w:val="center"/>
            </w:pPr>
            <w:r w:rsidRPr="00AB6EC5">
              <w:t>16</w:t>
            </w:r>
          </w:p>
        </w:tc>
      </w:tr>
      <w:tr w:rsidR="00760F8B" w:rsidRPr="00AB6EC5" w14:paraId="47264E6A" w14:textId="77777777" w:rsidTr="00760F8B">
        <w:trPr>
          <w:trHeight w:val="193"/>
        </w:trPr>
        <w:tc>
          <w:tcPr>
            <w:tcW w:w="276" w:type="pct"/>
            <w:vAlign w:val="bottom"/>
          </w:tcPr>
          <w:p w14:paraId="74FC55E5" w14:textId="77777777" w:rsidR="00760F8B" w:rsidRPr="00AB6EC5" w:rsidRDefault="00760F8B" w:rsidP="00760F8B">
            <w:pPr>
              <w:contextualSpacing/>
            </w:pPr>
          </w:p>
        </w:tc>
        <w:tc>
          <w:tcPr>
            <w:tcW w:w="193" w:type="pct"/>
            <w:vAlign w:val="bottom"/>
          </w:tcPr>
          <w:p w14:paraId="0F7833D2" w14:textId="77777777" w:rsidR="00760F8B" w:rsidRPr="00AB6EC5" w:rsidRDefault="00760F8B" w:rsidP="00760F8B">
            <w:pPr>
              <w:contextualSpacing/>
            </w:pPr>
          </w:p>
        </w:tc>
        <w:tc>
          <w:tcPr>
            <w:tcW w:w="3416" w:type="pct"/>
            <w:vAlign w:val="bottom"/>
          </w:tcPr>
          <w:p w14:paraId="1168BC0F" w14:textId="77777777" w:rsidR="00760F8B" w:rsidRPr="00AB6EC5" w:rsidRDefault="00760F8B" w:rsidP="00760F8B">
            <w:pPr>
              <w:contextualSpacing/>
              <w:jc w:val="both"/>
            </w:pPr>
          </w:p>
        </w:tc>
        <w:tc>
          <w:tcPr>
            <w:tcW w:w="404" w:type="pct"/>
            <w:vAlign w:val="bottom"/>
          </w:tcPr>
          <w:p w14:paraId="7A034AD6" w14:textId="77777777" w:rsidR="00760F8B" w:rsidRPr="00AB6EC5" w:rsidRDefault="00760F8B" w:rsidP="00760F8B">
            <w:pPr>
              <w:contextualSpacing/>
            </w:pPr>
          </w:p>
        </w:tc>
        <w:tc>
          <w:tcPr>
            <w:tcW w:w="278" w:type="pct"/>
            <w:gridSpan w:val="2"/>
            <w:vAlign w:val="bottom"/>
          </w:tcPr>
          <w:p w14:paraId="6B5AE734" w14:textId="77777777" w:rsidR="00760F8B" w:rsidRPr="00AB6EC5" w:rsidRDefault="00760F8B" w:rsidP="00760F8B">
            <w:pPr>
              <w:contextualSpacing/>
            </w:pPr>
          </w:p>
        </w:tc>
        <w:tc>
          <w:tcPr>
            <w:tcW w:w="433" w:type="pct"/>
            <w:vAlign w:val="bottom"/>
          </w:tcPr>
          <w:p w14:paraId="1964B2A6" w14:textId="77777777" w:rsidR="00760F8B" w:rsidRPr="00AB6EC5" w:rsidRDefault="00760F8B" w:rsidP="00760F8B">
            <w:pPr>
              <w:contextualSpacing/>
              <w:jc w:val="center"/>
            </w:pPr>
          </w:p>
        </w:tc>
      </w:tr>
      <w:tr w:rsidR="00760F8B" w:rsidRPr="00AB6EC5" w14:paraId="00BBEBBF" w14:textId="77777777" w:rsidTr="00760F8B">
        <w:trPr>
          <w:trHeight w:val="382"/>
        </w:trPr>
        <w:tc>
          <w:tcPr>
            <w:tcW w:w="276" w:type="pct"/>
            <w:vAlign w:val="bottom"/>
          </w:tcPr>
          <w:p w14:paraId="239B169F" w14:textId="77777777" w:rsidR="00760F8B" w:rsidRPr="00AB6EC5" w:rsidRDefault="00760F8B" w:rsidP="00760F8B">
            <w:pPr>
              <w:contextualSpacing/>
            </w:pPr>
            <w:r w:rsidRPr="00AB6EC5">
              <w:t>5.</w:t>
            </w:r>
          </w:p>
        </w:tc>
        <w:tc>
          <w:tcPr>
            <w:tcW w:w="193" w:type="pct"/>
            <w:vAlign w:val="bottom"/>
          </w:tcPr>
          <w:p w14:paraId="0FBF8AA3" w14:textId="77777777" w:rsidR="00760F8B" w:rsidRPr="00AB6EC5" w:rsidRDefault="00760F8B" w:rsidP="00760F8B">
            <w:pPr>
              <w:contextualSpacing/>
            </w:pPr>
            <w:r w:rsidRPr="00AB6EC5">
              <w:t>a.</w:t>
            </w:r>
          </w:p>
        </w:tc>
        <w:tc>
          <w:tcPr>
            <w:tcW w:w="3416" w:type="pct"/>
            <w:vAlign w:val="bottom"/>
          </w:tcPr>
          <w:p w14:paraId="42363D85" w14:textId="77777777" w:rsidR="00760F8B" w:rsidRPr="00AB6EC5" w:rsidRDefault="00760F8B" w:rsidP="00760F8B">
            <w:pPr>
              <w:contextualSpacing/>
              <w:jc w:val="both"/>
            </w:pPr>
            <w:r w:rsidRPr="00AB6EC5">
              <w:rPr>
                <w:lang w:val="en-IN"/>
              </w:rPr>
              <w:t>Appraise the various corrosion types which are common in engineering industries and their prevention methods</w:t>
            </w:r>
            <w:r w:rsidRPr="00AB6EC5">
              <w:rPr>
                <w:rFonts w:eastAsiaTheme="minorHAnsi"/>
                <w:color w:val="010202"/>
                <w:lang w:val="en-IN"/>
              </w:rPr>
              <w:t>.</w:t>
            </w:r>
          </w:p>
        </w:tc>
        <w:tc>
          <w:tcPr>
            <w:tcW w:w="404" w:type="pct"/>
            <w:vAlign w:val="bottom"/>
          </w:tcPr>
          <w:p w14:paraId="35E2FAE6" w14:textId="77777777" w:rsidR="00760F8B" w:rsidRPr="00AB6EC5" w:rsidRDefault="00760F8B" w:rsidP="00760F8B">
            <w:pPr>
              <w:contextualSpacing/>
            </w:pPr>
            <w:r w:rsidRPr="00AB6EC5">
              <w:t>CO 4</w:t>
            </w:r>
          </w:p>
        </w:tc>
        <w:tc>
          <w:tcPr>
            <w:tcW w:w="278" w:type="pct"/>
            <w:gridSpan w:val="2"/>
            <w:vAlign w:val="bottom"/>
          </w:tcPr>
          <w:p w14:paraId="5FC00C64" w14:textId="77777777" w:rsidR="00760F8B" w:rsidRPr="00AB6EC5" w:rsidRDefault="00760F8B" w:rsidP="00760F8B">
            <w:pPr>
              <w:contextualSpacing/>
            </w:pPr>
            <w:r w:rsidRPr="00AB6EC5">
              <w:t>An</w:t>
            </w:r>
          </w:p>
        </w:tc>
        <w:tc>
          <w:tcPr>
            <w:tcW w:w="433" w:type="pct"/>
            <w:vAlign w:val="bottom"/>
          </w:tcPr>
          <w:p w14:paraId="65A83310" w14:textId="77777777" w:rsidR="00760F8B" w:rsidRPr="00AB6EC5" w:rsidRDefault="00760F8B" w:rsidP="00760F8B">
            <w:pPr>
              <w:contextualSpacing/>
              <w:jc w:val="center"/>
            </w:pPr>
            <w:r w:rsidRPr="00AB6EC5">
              <w:t>16</w:t>
            </w:r>
          </w:p>
        </w:tc>
      </w:tr>
      <w:tr w:rsidR="00760F8B" w:rsidRPr="00AB6EC5" w14:paraId="75DB8063" w14:textId="77777777" w:rsidTr="00760F8B">
        <w:trPr>
          <w:trHeight w:val="209"/>
        </w:trPr>
        <w:tc>
          <w:tcPr>
            <w:tcW w:w="276" w:type="pct"/>
            <w:vAlign w:val="bottom"/>
          </w:tcPr>
          <w:p w14:paraId="444FA653" w14:textId="77777777" w:rsidR="00760F8B" w:rsidRPr="00AB6EC5" w:rsidRDefault="00760F8B" w:rsidP="00760F8B">
            <w:pPr>
              <w:contextualSpacing/>
            </w:pPr>
          </w:p>
        </w:tc>
        <w:tc>
          <w:tcPr>
            <w:tcW w:w="193" w:type="pct"/>
            <w:vAlign w:val="bottom"/>
          </w:tcPr>
          <w:p w14:paraId="3EAC90E0" w14:textId="77777777" w:rsidR="00760F8B" w:rsidRPr="00AB6EC5" w:rsidRDefault="00760F8B" w:rsidP="00760F8B">
            <w:pPr>
              <w:contextualSpacing/>
            </w:pPr>
          </w:p>
        </w:tc>
        <w:tc>
          <w:tcPr>
            <w:tcW w:w="3416" w:type="pct"/>
            <w:vAlign w:val="bottom"/>
          </w:tcPr>
          <w:p w14:paraId="7D3EB4B1" w14:textId="77777777" w:rsidR="00760F8B" w:rsidRPr="00AB6EC5" w:rsidRDefault="00760F8B" w:rsidP="00760F8B">
            <w:pPr>
              <w:contextualSpacing/>
              <w:jc w:val="both"/>
            </w:pPr>
          </w:p>
        </w:tc>
        <w:tc>
          <w:tcPr>
            <w:tcW w:w="404" w:type="pct"/>
            <w:vAlign w:val="bottom"/>
          </w:tcPr>
          <w:p w14:paraId="69A6E9E7" w14:textId="77777777" w:rsidR="00760F8B" w:rsidRPr="00AB6EC5" w:rsidRDefault="00760F8B" w:rsidP="00760F8B">
            <w:pPr>
              <w:contextualSpacing/>
            </w:pPr>
          </w:p>
        </w:tc>
        <w:tc>
          <w:tcPr>
            <w:tcW w:w="278" w:type="pct"/>
            <w:gridSpan w:val="2"/>
            <w:vAlign w:val="bottom"/>
          </w:tcPr>
          <w:p w14:paraId="436829A5" w14:textId="77777777" w:rsidR="00760F8B" w:rsidRPr="00AB6EC5" w:rsidRDefault="00760F8B" w:rsidP="00760F8B">
            <w:pPr>
              <w:contextualSpacing/>
            </w:pPr>
          </w:p>
        </w:tc>
        <w:tc>
          <w:tcPr>
            <w:tcW w:w="433" w:type="pct"/>
            <w:vAlign w:val="bottom"/>
          </w:tcPr>
          <w:p w14:paraId="0E1279E8" w14:textId="77777777" w:rsidR="00760F8B" w:rsidRPr="00AB6EC5" w:rsidRDefault="00760F8B" w:rsidP="00760F8B">
            <w:pPr>
              <w:contextualSpacing/>
              <w:jc w:val="center"/>
            </w:pPr>
          </w:p>
        </w:tc>
      </w:tr>
      <w:tr w:rsidR="00760F8B" w:rsidRPr="00AB6EC5" w14:paraId="3ACD0856" w14:textId="77777777" w:rsidTr="00760F8B">
        <w:trPr>
          <w:trHeight w:val="382"/>
        </w:trPr>
        <w:tc>
          <w:tcPr>
            <w:tcW w:w="276" w:type="pct"/>
            <w:vAlign w:val="bottom"/>
          </w:tcPr>
          <w:p w14:paraId="00D93E45" w14:textId="77777777" w:rsidR="00760F8B" w:rsidRPr="00AB6EC5" w:rsidRDefault="00760F8B" w:rsidP="00760F8B">
            <w:pPr>
              <w:contextualSpacing/>
            </w:pPr>
            <w:r w:rsidRPr="00AB6EC5">
              <w:t>6.</w:t>
            </w:r>
          </w:p>
        </w:tc>
        <w:tc>
          <w:tcPr>
            <w:tcW w:w="193" w:type="pct"/>
            <w:vAlign w:val="bottom"/>
          </w:tcPr>
          <w:p w14:paraId="29368A8D" w14:textId="77777777" w:rsidR="00760F8B" w:rsidRPr="00AB6EC5" w:rsidRDefault="00760F8B" w:rsidP="00760F8B">
            <w:pPr>
              <w:contextualSpacing/>
            </w:pPr>
            <w:r w:rsidRPr="00AB6EC5">
              <w:t>a.</w:t>
            </w:r>
          </w:p>
        </w:tc>
        <w:tc>
          <w:tcPr>
            <w:tcW w:w="3416" w:type="pct"/>
            <w:vAlign w:val="bottom"/>
          </w:tcPr>
          <w:p w14:paraId="2C6E0084" w14:textId="77777777" w:rsidR="00760F8B" w:rsidRPr="00AB6EC5" w:rsidRDefault="00760F8B" w:rsidP="00760F8B">
            <w:pPr>
              <w:contextualSpacing/>
              <w:jc w:val="both"/>
            </w:pPr>
            <w:r w:rsidRPr="00AB6EC5">
              <w:rPr>
                <w:rFonts w:eastAsiaTheme="minorHAnsi"/>
                <w:color w:val="010202"/>
                <w:lang w:val="en-IN"/>
              </w:rPr>
              <w:t>Illustrate Fault tracing concept in an equipment/system with the help of a “ fault tree analysis (FTA) diagram”</w:t>
            </w:r>
          </w:p>
        </w:tc>
        <w:tc>
          <w:tcPr>
            <w:tcW w:w="404" w:type="pct"/>
            <w:vAlign w:val="bottom"/>
          </w:tcPr>
          <w:p w14:paraId="13169D43" w14:textId="77777777" w:rsidR="00760F8B" w:rsidRPr="00AB6EC5" w:rsidRDefault="00760F8B" w:rsidP="00760F8B">
            <w:pPr>
              <w:contextualSpacing/>
            </w:pPr>
            <w:r w:rsidRPr="00AB6EC5">
              <w:t>CO 4</w:t>
            </w:r>
          </w:p>
        </w:tc>
        <w:tc>
          <w:tcPr>
            <w:tcW w:w="278" w:type="pct"/>
            <w:gridSpan w:val="2"/>
            <w:vAlign w:val="bottom"/>
          </w:tcPr>
          <w:p w14:paraId="659BD23D" w14:textId="77777777" w:rsidR="00760F8B" w:rsidRPr="00AB6EC5" w:rsidRDefault="00760F8B" w:rsidP="00760F8B">
            <w:pPr>
              <w:contextualSpacing/>
            </w:pPr>
            <w:r w:rsidRPr="00AB6EC5">
              <w:t>A</w:t>
            </w:r>
          </w:p>
        </w:tc>
        <w:tc>
          <w:tcPr>
            <w:tcW w:w="433" w:type="pct"/>
            <w:vAlign w:val="bottom"/>
          </w:tcPr>
          <w:p w14:paraId="25DD6DE1" w14:textId="77777777" w:rsidR="00760F8B" w:rsidRPr="00AB6EC5" w:rsidRDefault="00760F8B" w:rsidP="00760F8B">
            <w:pPr>
              <w:contextualSpacing/>
              <w:jc w:val="center"/>
            </w:pPr>
            <w:r w:rsidRPr="00AB6EC5">
              <w:t>12</w:t>
            </w:r>
          </w:p>
        </w:tc>
      </w:tr>
      <w:tr w:rsidR="00760F8B" w:rsidRPr="00AB6EC5" w14:paraId="7BECA5AF" w14:textId="77777777" w:rsidTr="00760F8B">
        <w:trPr>
          <w:trHeight w:val="382"/>
        </w:trPr>
        <w:tc>
          <w:tcPr>
            <w:tcW w:w="276" w:type="pct"/>
            <w:vAlign w:val="bottom"/>
          </w:tcPr>
          <w:p w14:paraId="66C59C8A" w14:textId="77777777" w:rsidR="00760F8B" w:rsidRPr="00AB6EC5" w:rsidRDefault="00760F8B" w:rsidP="00760F8B">
            <w:pPr>
              <w:contextualSpacing/>
            </w:pPr>
          </w:p>
        </w:tc>
        <w:tc>
          <w:tcPr>
            <w:tcW w:w="193" w:type="pct"/>
            <w:vAlign w:val="bottom"/>
          </w:tcPr>
          <w:p w14:paraId="4613370B" w14:textId="77777777" w:rsidR="00760F8B" w:rsidRPr="00AB6EC5" w:rsidRDefault="00760F8B" w:rsidP="00760F8B">
            <w:pPr>
              <w:contextualSpacing/>
            </w:pPr>
            <w:r w:rsidRPr="00AB6EC5">
              <w:t>b.</w:t>
            </w:r>
          </w:p>
        </w:tc>
        <w:tc>
          <w:tcPr>
            <w:tcW w:w="3416" w:type="pct"/>
            <w:vAlign w:val="bottom"/>
          </w:tcPr>
          <w:p w14:paraId="6A3383D3" w14:textId="77777777" w:rsidR="00760F8B" w:rsidRPr="00AB6EC5" w:rsidRDefault="00760F8B" w:rsidP="00760F8B">
            <w:pPr>
              <w:contextualSpacing/>
              <w:jc w:val="both"/>
              <w:rPr>
                <w:bCs/>
              </w:rPr>
            </w:pPr>
            <w:r w:rsidRPr="00AB6EC5">
              <w:t>In a 1-10, scale a hazard has severity 7,probability of occurrence 8, probability of detection or easiness to detect is 9, Calculate Risk Priority Number (RPN)</w:t>
            </w:r>
          </w:p>
        </w:tc>
        <w:tc>
          <w:tcPr>
            <w:tcW w:w="404" w:type="pct"/>
            <w:vAlign w:val="bottom"/>
          </w:tcPr>
          <w:p w14:paraId="555525E5" w14:textId="77777777" w:rsidR="00760F8B" w:rsidRPr="00AB6EC5" w:rsidRDefault="00760F8B" w:rsidP="00760F8B">
            <w:pPr>
              <w:contextualSpacing/>
            </w:pPr>
            <w:r w:rsidRPr="00AB6EC5">
              <w:t>CO 5</w:t>
            </w:r>
          </w:p>
        </w:tc>
        <w:tc>
          <w:tcPr>
            <w:tcW w:w="278" w:type="pct"/>
            <w:gridSpan w:val="2"/>
            <w:vAlign w:val="bottom"/>
          </w:tcPr>
          <w:p w14:paraId="3E9B9FC7" w14:textId="77777777" w:rsidR="00760F8B" w:rsidRPr="00AB6EC5" w:rsidRDefault="00760F8B" w:rsidP="00760F8B">
            <w:pPr>
              <w:contextualSpacing/>
            </w:pPr>
            <w:r w:rsidRPr="00AB6EC5">
              <w:t>A</w:t>
            </w:r>
          </w:p>
        </w:tc>
        <w:tc>
          <w:tcPr>
            <w:tcW w:w="433" w:type="pct"/>
            <w:vAlign w:val="bottom"/>
          </w:tcPr>
          <w:p w14:paraId="734D6A1C" w14:textId="77777777" w:rsidR="00760F8B" w:rsidRPr="00AB6EC5" w:rsidRDefault="00760F8B" w:rsidP="00760F8B">
            <w:pPr>
              <w:contextualSpacing/>
              <w:jc w:val="center"/>
            </w:pPr>
            <w:r w:rsidRPr="00AB6EC5">
              <w:t>4</w:t>
            </w:r>
          </w:p>
        </w:tc>
      </w:tr>
      <w:tr w:rsidR="00760F8B" w:rsidRPr="00AB6EC5" w14:paraId="6B7F376A" w14:textId="77777777" w:rsidTr="00760F8B">
        <w:trPr>
          <w:trHeight w:val="251"/>
        </w:trPr>
        <w:tc>
          <w:tcPr>
            <w:tcW w:w="276" w:type="pct"/>
            <w:vAlign w:val="bottom"/>
          </w:tcPr>
          <w:p w14:paraId="409D31F8" w14:textId="77777777" w:rsidR="00760F8B" w:rsidRPr="00AB6EC5" w:rsidRDefault="00760F8B" w:rsidP="00760F8B">
            <w:pPr>
              <w:contextualSpacing/>
            </w:pPr>
          </w:p>
        </w:tc>
        <w:tc>
          <w:tcPr>
            <w:tcW w:w="193" w:type="pct"/>
            <w:vAlign w:val="bottom"/>
          </w:tcPr>
          <w:p w14:paraId="6992D99F" w14:textId="77777777" w:rsidR="00760F8B" w:rsidRPr="00AB6EC5" w:rsidRDefault="00760F8B" w:rsidP="00760F8B">
            <w:pPr>
              <w:contextualSpacing/>
            </w:pPr>
          </w:p>
        </w:tc>
        <w:tc>
          <w:tcPr>
            <w:tcW w:w="3416" w:type="pct"/>
            <w:vAlign w:val="bottom"/>
          </w:tcPr>
          <w:p w14:paraId="41B3A37F" w14:textId="77777777" w:rsidR="00760F8B" w:rsidRPr="00AB6EC5" w:rsidRDefault="00760F8B" w:rsidP="00760F8B">
            <w:pPr>
              <w:contextualSpacing/>
              <w:jc w:val="both"/>
            </w:pPr>
          </w:p>
        </w:tc>
        <w:tc>
          <w:tcPr>
            <w:tcW w:w="404" w:type="pct"/>
            <w:vAlign w:val="bottom"/>
          </w:tcPr>
          <w:p w14:paraId="239406D8" w14:textId="77777777" w:rsidR="00760F8B" w:rsidRPr="00AB6EC5" w:rsidRDefault="00760F8B" w:rsidP="00760F8B">
            <w:pPr>
              <w:contextualSpacing/>
            </w:pPr>
          </w:p>
        </w:tc>
        <w:tc>
          <w:tcPr>
            <w:tcW w:w="278" w:type="pct"/>
            <w:gridSpan w:val="2"/>
            <w:vAlign w:val="bottom"/>
          </w:tcPr>
          <w:p w14:paraId="00D75FCB" w14:textId="77777777" w:rsidR="00760F8B" w:rsidRPr="00AB6EC5" w:rsidRDefault="00760F8B" w:rsidP="00760F8B">
            <w:pPr>
              <w:contextualSpacing/>
            </w:pPr>
          </w:p>
        </w:tc>
        <w:tc>
          <w:tcPr>
            <w:tcW w:w="433" w:type="pct"/>
            <w:vAlign w:val="bottom"/>
          </w:tcPr>
          <w:p w14:paraId="6182A19F" w14:textId="77777777" w:rsidR="00760F8B" w:rsidRPr="00AB6EC5" w:rsidRDefault="00760F8B" w:rsidP="00760F8B">
            <w:pPr>
              <w:contextualSpacing/>
              <w:jc w:val="center"/>
            </w:pPr>
          </w:p>
        </w:tc>
      </w:tr>
      <w:tr w:rsidR="00760F8B" w:rsidRPr="00AB6EC5" w14:paraId="24301156" w14:textId="77777777" w:rsidTr="00760F8B">
        <w:trPr>
          <w:trHeight w:val="194"/>
        </w:trPr>
        <w:tc>
          <w:tcPr>
            <w:tcW w:w="276" w:type="pct"/>
            <w:vAlign w:val="bottom"/>
          </w:tcPr>
          <w:p w14:paraId="0A7DBCF8" w14:textId="77777777" w:rsidR="00760F8B" w:rsidRPr="00AB6EC5" w:rsidRDefault="00760F8B" w:rsidP="00760F8B">
            <w:pPr>
              <w:contextualSpacing/>
            </w:pPr>
            <w:r w:rsidRPr="00AB6EC5">
              <w:t>7.</w:t>
            </w:r>
          </w:p>
        </w:tc>
        <w:tc>
          <w:tcPr>
            <w:tcW w:w="193" w:type="pct"/>
            <w:vAlign w:val="bottom"/>
          </w:tcPr>
          <w:p w14:paraId="14C73975" w14:textId="77777777" w:rsidR="00760F8B" w:rsidRPr="00AB6EC5" w:rsidRDefault="00760F8B" w:rsidP="00760F8B">
            <w:pPr>
              <w:contextualSpacing/>
            </w:pPr>
            <w:r w:rsidRPr="00AB6EC5">
              <w:t>a.</w:t>
            </w:r>
          </w:p>
        </w:tc>
        <w:tc>
          <w:tcPr>
            <w:tcW w:w="3416" w:type="pct"/>
            <w:vAlign w:val="bottom"/>
          </w:tcPr>
          <w:p w14:paraId="39F3FC4B" w14:textId="77777777" w:rsidR="00760F8B" w:rsidRPr="00AB6EC5" w:rsidRDefault="00760F8B" w:rsidP="00760F8B">
            <w:pPr>
              <w:contextualSpacing/>
              <w:jc w:val="both"/>
            </w:pPr>
            <w:r w:rsidRPr="00AB6EC5">
              <w:t>Articulate ‘Decision tree concept’ with its application in a machine tool/equipment</w:t>
            </w:r>
          </w:p>
        </w:tc>
        <w:tc>
          <w:tcPr>
            <w:tcW w:w="404" w:type="pct"/>
            <w:vAlign w:val="bottom"/>
          </w:tcPr>
          <w:p w14:paraId="6022AB53" w14:textId="77777777" w:rsidR="00760F8B" w:rsidRPr="00AB6EC5" w:rsidRDefault="00760F8B" w:rsidP="00760F8B">
            <w:pPr>
              <w:contextualSpacing/>
            </w:pPr>
            <w:r w:rsidRPr="00AB6EC5">
              <w:t>CO 5</w:t>
            </w:r>
          </w:p>
        </w:tc>
        <w:tc>
          <w:tcPr>
            <w:tcW w:w="278" w:type="pct"/>
            <w:gridSpan w:val="2"/>
            <w:vAlign w:val="bottom"/>
          </w:tcPr>
          <w:p w14:paraId="2D138671" w14:textId="77777777" w:rsidR="00760F8B" w:rsidRPr="00AB6EC5" w:rsidRDefault="00760F8B" w:rsidP="00760F8B">
            <w:pPr>
              <w:contextualSpacing/>
            </w:pPr>
            <w:r w:rsidRPr="00AB6EC5">
              <w:t>A</w:t>
            </w:r>
          </w:p>
        </w:tc>
        <w:tc>
          <w:tcPr>
            <w:tcW w:w="433" w:type="pct"/>
            <w:vAlign w:val="bottom"/>
          </w:tcPr>
          <w:p w14:paraId="6119571E" w14:textId="77777777" w:rsidR="00760F8B" w:rsidRPr="00AB6EC5" w:rsidRDefault="00760F8B" w:rsidP="00760F8B">
            <w:pPr>
              <w:contextualSpacing/>
              <w:jc w:val="center"/>
            </w:pPr>
            <w:r w:rsidRPr="00AB6EC5">
              <w:t>16</w:t>
            </w:r>
          </w:p>
        </w:tc>
      </w:tr>
      <w:tr w:rsidR="00760F8B" w:rsidRPr="00AB6EC5" w14:paraId="590F6662" w14:textId="77777777" w:rsidTr="00760F8B">
        <w:trPr>
          <w:trHeight w:val="399"/>
        </w:trPr>
        <w:tc>
          <w:tcPr>
            <w:tcW w:w="5000" w:type="pct"/>
            <w:gridSpan w:val="7"/>
            <w:vAlign w:val="center"/>
          </w:tcPr>
          <w:p w14:paraId="6315D83F" w14:textId="77777777" w:rsidR="00760F8B" w:rsidRPr="00AB6EC5" w:rsidRDefault="00760F8B" w:rsidP="00760F8B">
            <w:pPr>
              <w:contextualSpacing/>
              <w:jc w:val="center"/>
              <w:rPr>
                <w:b/>
                <w:u w:val="single"/>
              </w:rPr>
            </w:pPr>
            <w:r w:rsidRPr="00AB6EC5">
              <w:rPr>
                <w:b/>
                <w:u w:val="single"/>
              </w:rPr>
              <w:t xml:space="preserve">PART – B (1 X 20 = 20 MARKS) </w:t>
            </w:r>
          </w:p>
          <w:p w14:paraId="5815D814" w14:textId="77777777" w:rsidR="00760F8B" w:rsidRPr="00AB6EC5" w:rsidRDefault="00760F8B" w:rsidP="00760F8B">
            <w:pPr>
              <w:contextualSpacing/>
              <w:jc w:val="center"/>
            </w:pPr>
            <w:r w:rsidRPr="00AB6EC5">
              <w:rPr>
                <w:b/>
                <w:bCs/>
              </w:rPr>
              <w:t>(Compulsory Question)</w:t>
            </w:r>
          </w:p>
        </w:tc>
      </w:tr>
      <w:tr w:rsidR="00760F8B" w:rsidRPr="00AB6EC5" w14:paraId="081CFFC9" w14:textId="77777777" w:rsidTr="00760F8B">
        <w:trPr>
          <w:trHeight w:val="382"/>
        </w:trPr>
        <w:tc>
          <w:tcPr>
            <w:tcW w:w="276" w:type="pct"/>
            <w:vAlign w:val="bottom"/>
          </w:tcPr>
          <w:p w14:paraId="3ED7A5C1" w14:textId="77777777" w:rsidR="00760F8B" w:rsidRPr="00AB6EC5" w:rsidRDefault="00760F8B" w:rsidP="00760F8B">
            <w:pPr>
              <w:contextualSpacing/>
            </w:pPr>
            <w:r w:rsidRPr="00AB6EC5">
              <w:t>8.</w:t>
            </w:r>
          </w:p>
        </w:tc>
        <w:tc>
          <w:tcPr>
            <w:tcW w:w="193" w:type="pct"/>
            <w:vAlign w:val="bottom"/>
          </w:tcPr>
          <w:p w14:paraId="71FEA305" w14:textId="77777777" w:rsidR="00760F8B" w:rsidRPr="00AB6EC5" w:rsidRDefault="00760F8B" w:rsidP="00760F8B">
            <w:pPr>
              <w:contextualSpacing/>
            </w:pPr>
            <w:r w:rsidRPr="00AB6EC5">
              <w:t>a.</w:t>
            </w:r>
          </w:p>
        </w:tc>
        <w:tc>
          <w:tcPr>
            <w:tcW w:w="3416" w:type="pct"/>
            <w:vAlign w:val="bottom"/>
          </w:tcPr>
          <w:p w14:paraId="50C0E2B6" w14:textId="77777777" w:rsidR="00760F8B" w:rsidRPr="00AB6EC5" w:rsidRDefault="00760F8B" w:rsidP="00760F8B">
            <w:pPr>
              <w:contextualSpacing/>
              <w:jc w:val="both"/>
            </w:pPr>
            <w:r w:rsidRPr="00AB6EC5">
              <w:rPr>
                <w:rFonts w:eastAsiaTheme="minorHAnsi"/>
                <w:color w:val="010202"/>
                <w:lang w:val="en-IN"/>
              </w:rPr>
              <w:t>Appraise the ‘Repair cycle concept and its importance’ in t</w:t>
            </w:r>
            <w:r>
              <w:rPr>
                <w:rFonts w:eastAsiaTheme="minorHAnsi"/>
                <w:color w:val="010202"/>
                <w:lang w:val="en-IN"/>
              </w:rPr>
              <w:t>he context of industrial safety.</w:t>
            </w:r>
          </w:p>
        </w:tc>
        <w:tc>
          <w:tcPr>
            <w:tcW w:w="422" w:type="pct"/>
            <w:gridSpan w:val="2"/>
            <w:vAlign w:val="bottom"/>
          </w:tcPr>
          <w:p w14:paraId="12C64F8A" w14:textId="77777777" w:rsidR="00760F8B" w:rsidRPr="00AB6EC5" w:rsidRDefault="00760F8B" w:rsidP="00760F8B">
            <w:pPr>
              <w:contextualSpacing/>
            </w:pPr>
            <w:r w:rsidRPr="00AB6EC5">
              <w:t>CO 6</w:t>
            </w:r>
          </w:p>
        </w:tc>
        <w:tc>
          <w:tcPr>
            <w:tcW w:w="260" w:type="pct"/>
            <w:vAlign w:val="bottom"/>
          </w:tcPr>
          <w:p w14:paraId="5CE6186E" w14:textId="77777777" w:rsidR="00760F8B" w:rsidRPr="00AB6EC5" w:rsidRDefault="00760F8B" w:rsidP="00760F8B">
            <w:pPr>
              <w:contextualSpacing/>
            </w:pPr>
            <w:r w:rsidRPr="00AB6EC5">
              <w:t>E</w:t>
            </w:r>
          </w:p>
        </w:tc>
        <w:tc>
          <w:tcPr>
            <w:tcW w:w="433" w:type="pct"/>
            <w:vAlign w:val="bottom"/>
          </w:tcPr>
          <w:p w14:paraId="02440FC1" w14:textId="77777777" w:rsidR="00760F8B" w:rsidRPr="00AB6EC5" w:rsidRDefault="00760F8B" w:rsidP="00760F8B">
            <w:pPr>
              <w:contextualSpacing/>
              <w:jc w:val="center"/>
            </w:pPr>
            <w:r w:rsidRPr="00AB6EC5">
              <w:t>20</w:t>
            </w:r>
          </w:p>
        </w:tc>
      </w:tr>
    </w:tbl>
    <w:p w14:paraId="5B8D7CFD" w14:textId="77777777" w:rsidR="00760F8B" w:rsidRDefault="00760F8B" w:rsidP="00760F8B">
      <w:pPr>
        <w:contextualSpacing/>
        <w:rPr>
          <w:b/>
          <w:bCs/>
        </w:rPr>
      </w:pPr>
    </w:p>
    <w:p w14:paraId="5E00E4DE" w14:textId="77777777" w:rsidR="00760F8B" w:rsidRPr="00AB6EC5" w:rsidRDefault="00760F8B" w:rsidP="00760F8B">
      <w:pPr>
        <w:contextualSpacing/>
      </w:pPr>
      <w:r w:rsidRPr="00AB6EC5">
        <w:rPr>
          <w:b/>
          <w:bCs/>
        </w:rPr>
        <w:t>CO</w:t>
      </w:r>
      <w:r w:rsidRPr="00AB6EC5">
        <w:t xml:space="preserve"> – COURSE OUTCOME</w:t>
      </w:r>
      <w:r w:rsidRPr="00AB6EC5">
        <w:tab/>
      </w:r>
      <w:r w:rsidRPr="00AB6EC5">
        <w:tab/>
      </w:r>
      <w:r w:rsidRPr="00AB6EC5">
        <w:tab/>
      </w:r>
      <w:r w:rsidRPr="00AB6EC5">
        <w:tab/>
      </w:r>
      <w:r w:rsidRPr="00AB6EC5">
        <w:tab/>
      </w:r>
      <w:r w:rsidRPr="00AB6EC5">
        <w:rPr>
          <w:b/>
          <w:bCs/>
        </w:rPr>
        <w:t>BL</w:t>
      </w:r>
      <w:r w:rsidRPr="00AB6EC5">
        <w:t xml:space="preserve"> – BLOOM’S LEVEL</w:t>
      </w:r>
    </w:p>
    <w:p w14:paraId="635909F0" w14:textId="77777777" w:rsidR="00760F8B" w:rsidRPr="00AB6EC5" w:rsidRDefault="00760F8B" w:rsidP="00760F8B">
      <w:pPr>
        <w:contextualSpacing/>
      </w:pPr>
    </w:p>
    <w:tbl>
      <w:tblPr>
        <w:tblStyle w:val="TableGrid"/>
        <w:tblW w:w="10348" w:type="dxa"/>
        <w:tblInd w:w="-5" w:type="dxa"/>
        <w:tblLook w:val="04A0" w:firstRow="1" w:lastRow="0" w:firstColumn="1" w:lastColumn="0" w:noHBand="0" w:noVBand="1"/>
      </w:tblPr>
      <w:tblGrid>
        <w:gridCol w:w="670"/>
        <w:gridCol w:w="9678"/>
      </w:tblGrid>
      <w:tr w:rsidR="00760F8B" w:rsidRPr="00AB6EC5" w14:paraId="05B0AF83" w14:textId="77777777" w:rsidTr="00760F8B">
        <w:tc>
          <w:tcPr>
            <w:tcW w:w="632" w:type="dxa"/>
          </w:tcPr>
          <w:p w14:paraId="69DF2E9A" w14:textId="77777777" w:rsidR="00760F8B" w:rsidRPr="00AB6EC5" w:rsidRDefault="00760F8B" w:rsidP="00760F8B">
            <w:pPr>
              <w:contextualSpacing/>
            </w:pPr>
          </w:p>
        </w:tc>
        <w:tc>
          <w:tcPr>
            <w:tcW w:w="9716" w:type="dxa"/>
          </w:tcPr>
          <w:p w14:paraId="320BB1CC" w14:textId="77777777" w:rsidR="00760F8B" w:rsidRPr="00AB6EC5" w:rsidRDefault="00760F8B" w:rsidP="00760F8B">
            <w:pPr>
              <w:contextualSpacing/>
              <w:jc w:val="center"/>
              <w:rPr>
                <w:b/>
              </w:rPr>
            </w:pPr>
            <w:r w:rsidRPr="00AB6EC5">
              <w:rPr>
                <w:b/>
              </w:rPr>
              <w:t>COURSE OUTCOMES</w:t>
            </w:r>
          </w:p>
        </w:tc>
      </w:tr>
      <w:tr w:rsidR="00760F8B" w:rsidRPr="00AB6EC5" w14:paraId="7CBB1196" w14:textId="77777777" w:rsidTr="00760F8B">
        <w:tc>
          <w:tcPr>
            <w:tcW w:w="632" w:type="dxa"/>
          </w:tcPr>
          <w:p w14:paraId="6649E43E" w14:textId="77777777" w:rsidR="00760F8B" w:rsidRPr="00AB6EC5" w:rsidRDefault="00760F8B" w:rsidP="00760F8B">
            <w:pPr>
              <w:contextualSpacing/>
            </w:pPr>
            <w:r w:rsidRPr="00AB6EC5">
              <w:t>CO1</w:t>
            </w:r>
          </w:p>
        </w:tc>
        <w:tc>
          <w:tcPr>
            <w:tcW w:w="9716" w:type="dxa"/>
          </w:tcPr>
          <w:p w14:paraId="3BC60C72" w14:textId="77777777" w:rsidR="00760F8B" w:rsidRPr="00AB6EC5" w:rsidRDefault="00760F8B" w:rsidP="00760F8B">
            <w:pPr>
              <w:autoSpaceDE w:val="0"/>
              <w:autoSpaceDN w:val="0"/>
              <w:adjustRightInd w:val="0"/>
              <w:rPr>
                <w:rFonts w:eastAsiaTheme="minorHAnsi"/>
                <w:lang w:val="en-IN"/>
              </w:rPr>
            </w:pPr>
            <w:r w:rsidRPr="00AB6EC5">
              <w:rPr>
                <w:rFonts w:eastAsiaTheme="minorHAnsi"/>
                <w:lang w:val="en-IN"/>
              </w:rPr>
              <w:t>Prevent accidents in the plant by reducing the hazard to minimum.</w:t>
            </w:r>
          </w:p>
          <w:p w14:paraId="37D836CC" w14:textId="77777777" w:rsidR="00760F8B" w:rsidRPr="00AB6EC5" w:rsidRDefault="00760F8B" w:rsidP="00760F8B">
            <w:pPr>
              <w:contextualSpacing/>
              <w:jc w:val="both"/>
            </w:pPr>
          </w:p>
        </w:tc>
      </w:tr>
      <w:tr w:rsidR="00760F8B" w:rsidRPr="00AB6EC5" w14:paraId="4D4B3A07" w14:textId="77777777" w:rsidTr="00760F8B">
        <w:tc>
          <w:tcPr>
            <w:tcW w:w="632" w:type="dxa"/>
          </w:tcPr>
          <w:p w14:paraId="2F9EB3C2" w14:textId="77777777" w:rsidR="00760F8B" w:rsidRPr="00AB6EC5" w:rsidRDefault="00760F8B" w:rsidP="00760F8B">
            <w:pPr>
              <w:contextualSpacing/>
            </w:pPr>
            <w:r w:rsidRPr="00AB6EC5">
              <w:t>CO2</w:t>
            </w:r>
          </w:p>
        </w:tc>
        <w:tc>
          <w:tcPr>
            <w:tcW w:w="9716" w:type="dxa"/>
          </w:tcPr>
          <w:p w14:paraId="7662F483" w14:textId="77777777" w:rsidR="00760F8B" w:rsidRPr="00AB6EC5" w:rsidRDefault="00760F8B" w:rsidP="00760F8B">
            <w:pPr>
              <w:autoSpaceDE w:val="0"/>
              <w:autoSpaceDN w:val="0"/>
              <w:adjustRightInd w:val="0"/>
            </w:pPr>
            <w:r w:rsidRPr="00AB6EC5">
              <w:rPr>
                <w:rFonts w:eastAsiaTheme="minorHAnsi"/>
                <w:lang w:val="en-IN"/>
              </w:rPr>
              <w:t xml:space="preserve">Eliminate accident caused work stoppage and lost product ion. </w:t>
            </w:r>
          </w:p>
        </w:tc>
      </w:tr>
      <w:tr w:rsidR="00760F8B" w:rsidRPr="00AB6EC5" w14:paraId="083CD484" w14:textId="77777777" w:rsidTr="00760F8B">
        <w:tc>
          <w:tcPr>
            <w:tcW w:w="632" w:type="dxa"/>
          </w:tcPr>
          <w:p w14:paraId="59FE02DF" w14:textId="77777777" w:rsidR="00760F8B" w:rsidRPr="00AB6EC5" w:rsidRDefault="00760F8B" w:rsidP="00760F8B">
            <w:pPr>
              <w:contextualSpacing/>
            </w:pPr>
            <w:r w:rsidRPr="00AB6EC5">
              <w:t>CO3</w:t>
            </w:r>
          </w:p>
        </w:tc>
        <w:tc>
          <w:tcPr>
            <w:tcW w:w="9716" w:type="dxa"/>
          </w:tcPr>
          <w:p w14:paraId="00C1072C" w14:textId="77777777" w:rsidR="00760F8B" w:rsidRPr="00AB6EC5" w:rsidRDefault="00760F8B" w:rsidP="00760F8B">
            <w:pPr>
              <w:autoSpaceDE w:val="0"/>
              <w:autoSpaceDN w:val="0"/>
              <w:adjustRightInd w:val="0"/>
            </w:pPr>
            <w:r w:rsidRPr="00AB6EC5">
              <w:rPr>
                <w:rFonts w:eastAsiaTheme="minorHAnsi"/>
                <w:lang w:val="en-IN"/>
              </w:rPr>
              <w:t xml:space="preserve">Achieve maximum overall equipment efficiency by total productive maintenance </w:t>
            </w:r>
          </w:p>
        </w:tc>
      </w:tr>
      <w:tr w:rsidR="00760F8B" w:rsidRPr="00AB6EC5" w14:paraId="7E24B2C7" w14:textId="77777777" w:rsidTr="00760F8B">
        <w:tc>
          <w:tcPr>
            <w:tcW w:w="632" w:type="dxa"/>
          </w:tcPr>
          <w:p w14:paraId="20B181E8" w14:textId="77777777" w:rsidR="00760F8B" w:rsidRPr="00AB6EC5" w:rsidRDefault="00760F8B" w:rsidP="00760F8B">
            <w:pPr>
              <w:contextualSpacing/>
            </w:pPr>
            <w:r w:rsidRPr="00AB6EC5">
              <w:t>CO4</w:t>
            </w:r>
          </w:p>
        </w:tc>
        <w:tc>
          <w:tcPr>
            <w:tcW w:w="9716" w:type="dxa"/>
          </w:tcPr>
          <w:p w14:paraId="54D157DE" w14:textId="77777777" w:rsidR="00760F8B" w:rsidRPr="00AB6EC5" w:rsidRDefault="00760F8B" w:rsidP="00760F8B">
            <w:pPr>
              <w:autoSpaceDE w:val="0"/>
              <w:autoSpaceDN w:val="0"/>
              <w:adjustRightInd w:val="0"/>
            </w:pPr>
            <w:r w:rsidRPr="00AB6EC5">
              <w:rPr>
                <w:rFonts w:eastAsiaTheme="minorHAnsi"/>
                <w:lang w:val="en-IN"/>
              </w:rPr>
              <w:t xml:space="preserve">Apply the appropriate the Occupational Safety and Health Act regulations </w:t>
            </w:r>
          </w:p>
        </w:tc>
      </w:tr>
      <w:tr w:rsidR="00760F8B" w:rsidRPr="00AB6EC5" w14:paraId="1D8A03B1" w14:textId="77777777" w:rsidTr="00760F8B">
        <w:tc>
          <w:tcPr>
            <w:tcW w:w="632" w:type="dxa"/>
          </w:tcPr>
          <w:p w14:paraId="60EB7D9E" w14:textId="77777777" w:rsidR="00760F8B" w:rsidRPr="00AB6EC5" w:rsidRDefault="00760F8B" w:rsidP="00760F8B">
            <w:pPr>
              <w:contextualSpacing/>
            </w:pPr>
            <w:r w:rsidRPr="00AB6EC5">
              <w:lastRenderedPageBreak/>
              <w:t>CO5</w:t>
            </w:r>
          </w:p>
        </w:tc>
        <w:tc>
          <w:tcPr>
            <w:tcW w:w="9716" w:type="dxa"/>
          </w:tcPr>
          <w:p w14:paraId="453F0405" w14:textId="77777777" w:rsidR="00760F8B" w:rsidRPr="00AB6EC5" w:rsidRDefault="00760F8B" w:rsidP="00760F8B">
            <w:pPr>
              <w:autoSpaceDE w:val="0"/>
              <w:autoSpaceDN w:val="0"/>
              <w:adjustRightInd w:val="0"/>
            </w:pPr>
            <w:r w:rsidRPr="00AB6EC5">
              <w:rPr>
                <w:rFonts w:eastAsiaTheme="minorHAnsi"/>
                <w:lang w:val="en-IN"/>
              </w:rPr>
              <w:t xml:space="preserve">Assess workplace injury prevention, risk management, and incident investigations. </w:t>
            </w:r>
          </w:p>
        </w:tc>
      </w:tr>
      <w:tr w:rsidR="00760F8B" w:rsidRPr="00AB6EC5" w14:paraId="20F828C8" w14:textId="77777777" w:rsidTr="00760F8B">
        <w:tc>
          <w:tcPr>
            <w:tcW w:w="632" w:type="dxa"/>
          </w:tcPr>
          <w:p w14:paraId="52BC68E7" w14:textId="77777777" w:rsidR="00760F8B" w:rsidRPr="00AB6EC5" w:rsidRDefault="00760F8B" w:rsidP="00760F8B">
            <w:pPr>
              <w:contextualSpacing/>
            </w:pPr>
            <w:r w:rsidRPr="00AB6EC5">
              <w:t>CO6</w:t>
            </w:r>
          </w:p>
        </w:tc>
        <w:tc>
          <w:tcPr>
            <w:tcW w:w="9716" w:type="dxa"/>
          </w:tcPr>
          <w:p w14:paraId="21114A53" w14:textId="77777777" w:rsidR="00760F8B" w:rsidRPr="00AB6EC5" w:rsidRDefault="00760F8B" w:rsidP="00760F8B">
            <w:pPr>
              <w:autoSpaceDE w:val="0"/>
              <w:autoSpaceDN w:val="0"/>
              <w:adjustRightInd w:val="0"/>
              <w:rPr>
                <w:rFonts w:eastAsiaTheme="minorHAnsi"/>
                <w:lang w:val="en-IN"/>
              </w:rPr>
            </w:pPr>
            <w:r w:rsidRPr="00AB6EC5">
              <w:rPr>
                <w:rFonts w:eastAsiaTheme="minorHAnsi"/>
                <w:lang w:val="en-IN"/>
              </w:rPr>
              <w:t>Implement the Total Productive Maintenance Management for better Overall Equipment Efficiency</w:t>
            </w:r>
          </w:p>
          <w:p w14:paraId="2F5D14EA" w14:textId="77777777" w:rsidR="00760F8B" w:rsidRPr="00AB6EC5" w:rsidRDefault="00760F8B" w:rsidP="00760F8B">
            <w:pPr>
              <w:contextualSpacing/>
              <w:jc w:val="both"/>
            </w:pPr>
            <w:r w:rsidRPr="00AB6EC5">
              <w:rPr>
                <w:rFonts w:eastAsiaTheme="minorHAnsi"/>
                <w:lang w:val="en-IN"/>
              </w:rPr>
              <w:t>and Productivity</w:t>
            </w:r>
          </w:p>
        </w:tc>
      </w:tr>
    </w:tbl>
    <w:p w14:paraId="6B4136FA" w14:textId="77777777" w:rsidR="00760F8B" w:rsidRPr="00AB6EC5" w:rsidRDefault="00760F8B" w:rsidP="00760F8B">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760F8B" w:rsidRPr="00AB6EC5" w14:paraId="1D554D6B" w14:textId="77777777" w:rsidTr="00760F8B">
        <w:trPr>
          <w:trHeight w:val="263"/>
        </w:trPr>
        <w:tc>
          <w:tcPr>
            <w:tcW w:w="10331" w:type="dxa"/>
            <w:gridSpan w:val="8"/>
          </w:tcPr>
          <w:p w14:paraId="3FE7091C" w14:textId="77777777" w:rsidR="00760F8B" w:rsidRPr="00AB6EC5" w:rsidRDefault="00760F8B" w:rsidP="00760F8B">
            <w:pPr>
              <w:contextualSpacing/>
              <w:jc w:val="center"/>
              <w:rPr>
                <w:b/>
              </w:rPr>
            </w:pPr>
            <w:r w:rsidRPr="00AB6EC5">
              <w:rPr>
                <w:b/>
              </w:rPr>
              <w:t>Assessment Pattern as per Bloom’s Taxonomy</w:t>
            </w:r>
          </w:p>
        </w:tc>
      </w:tr>
      <w:tr w:rsidR="00760F8B" w:rsidRPr="00AB6EC5" w14:paraId="53201479" w14:textId="77777777" w:rsidTr="00760F8B">
        <w:trPr>
          <w:trHeight w:val="247"/>
        </w:trPr>
        <w:tc>
          <w:tcPr>
            <w:tcW w:w="1644" w:type="dxa"/>
          </w:tcPr>
          <w:p w14:paraId="6C87B7F8" w14:textId="77777777" w:rsidR="00760F8B" w:rsidRPr="00AB6EC5" w:rsidRDefault="00760F8B" w:rsidP="00760F8B">
            <w:pPr>
              <w:contextualSpacing/>
              <w:jc w:val="center"/>
              <w:rPr>
                <w:b/>
                <w:bCs/>
              </w:rPr>
            </w:pPr>
            <w:r w:rsidRPr="00AB6EC5">
              <w:rPr>
                <w:b/>
                <w:bCs/>
              </w:rPr>
              <w:t>CO / P</w:t>
            </w:r>
          </w:p>
        </w:tc>
        <w:tc>
          <w:tcPr>
            <w:tcW w:w="1174" w:type="dxa"/>
          </w:tcPr>
          <w:p w14:paraId="2DA9847B" w14:textId="77777777" w:rsidR="00760F8B" w:rsidRPr="00AB6EC5" w:rsidRDefault="00760F8B" w:rsidP="00760F8B">
            <w:pPr>
              <w:contextualSpacing/>
              <w:jc w:val="center"/>
              <w:rPr>
                <w:b/>
              </w:rPr>
            </w:pPr>
            <w:r w:rsidRPr="00AB6EC5">
              <w:rPr>
                <w:b/>
              </w:rPr>
              <w:t>R</w:t>
            </w:r>
          </w:p>
        </w:tc>
        <w:tc>
          <w:tcPr>
            <w:tcW w:w="1172" w:type="dxa"/>
          </w:tcPr>
          <w:p w14:paraId="5B4C1F00" w14:textId="77777777" w:rsidR="00760F8B" w:rsidRPr="00AB6EC5" w:rsidRDefault="00760F8B" w:rsidP="00760F8B">
            <w:pPr>
              <w:contextualSpacing/>
              <w:jc w:val="center"/>
              <w:rPr>
                <w:b/>
              </w:rPr>
            </w:pPr>
            <w:r w:rsidRPr="00AB6EC5">
              <w:rPr>
                <w:b/>
              </w:rPr>
              <w:t>U</w:t>
            </w:r>
          </w:p>
        </w:tc>
        <w:tc>
          <w:tcPr>
            <w:tcW w:w="1174" w:type="dxa"/>
          </w:tcPr>
          <w:p w14:paraId="124E254F" w14:textId="77777777" w:rsidR="00760F8B" w:rsidRPr="00AB6EC5" w:rsidRDefault="00760F8B" w:rsidP="00760F8B">
            <w:pPr>
              <w:contextualSpacing/>
              <w:jc w:val="center"/>
              <w:rPr>
                <w:b/>
              </w:rPr>
            </w:pPr>
            <w:r w:rsidRPr="00AB6EC5">
              <w:rPr>
                <w:b/>
              </w:rPr>
              <w:t>A</w:t>
            </w:r>
          </w:p>
        </w:tc>
        <w:tc>
          <w:tcPr>
            <w:tcW w:w="1174" w:type="dxa"/>
          </w:tcPr>
          <w:p w14:paraId="5AFA072A" w14:textId="77777777" w:rsidR="00760F8B" w:rsidRPr="00AB6EC5" w:rsidRDefault="00760F8B" w:rsidP="00760F8B">
            <w:pPr>
              <w:contextualSpacing/>
              <w:jc w:val="center"/>
              <w:rPr>
                <w:b/>
              </w:rPr>
            </w:pPr>
            <w:r w:rsidRPr="00AB6EC5">
              <w:rPr>
                <w:b/>
              </w:rPr>
              <w:t>An</w:t>
            </w:r>
          </w:p>
        </w:tc>
        <w:tc>
          <w:tcPr>
            <w:tcW w:w="1174" w:type="dxa"/>
          </w:tcPr>
          <w:p w14:paraId="44F1AA54" w14:textId="77777777" w:rsidR="00760F8B" w:rsidRPr="00AB6EC5" w:rsidRDefault="00760F8B" w:rsidP="00760F8B">
            <w:pPr>
              <w:contextualSpacing/>
              <w:jc w:val="center"/>
              <w:rPr>
                <w:b/>
              </w:rPr>
            </w:pPr>
            <w:r w:rsidRPr="00AB6EC5">
              <w:rPr>
                <w:b/>
              </w:rPr>
              <w:t>E</w:t>
            </w:r>
          </w:p>
        </w:tc>
        <w:tc>
          <w:tcPr>
            <w:tcW w:w="1174" w:type="dxa"/>
          </w:tcPr>
          <w:p w14:paraId="06202AB7" w14:textId="77777777" w:rsidR="00760F8B" w:rsidRPr="00AB6EC5" w:rsidRDefault="00760F8B" w:rsidP="00760F8B">
            <w:pPr>
              <w:contextualSpacing/>
              <w:jc w:val="center"/>
              <w:rPr>
                <w:b/>
              </w:rPr>
            </w:pPr>
            <w:r w:rsidRPr="00AB6EC5">
              <w:rPr>
                <w:b/>
              </w:rPr>
              <w:t>C</w:t>
            </w:r>
          </w:p>
        </w:tc>
        <w:tc>
          <w:tcPr>
            <w:tcW w:w="1645" w:type="dxa"/>
          </w:tcPr>
          <w:p w14:paraId="1B136BED" w14:textId="77777777" w:rsidR="00760F8B" w:rsidRPr="00AB6EC5" w:rsidRDefault="00760F8B" w:rsidP="00760F8B">
            <w:pPr>
              <w:contextualSpacing/>
              <w:jc w:val="center"/>
              <w:rPr>
                <w:b/>
              </w:rPr>
            </w:pPr>
            <w:r w:rsidRPr="00AB6EC5">
              <w:rPr>
                <w:b/>
              </w:rPr>
              <w:t>Total</w:t>
            </w:r>
          </w:p>
        </w:tc>
      </w:tr>
      <w:tr w:rsidR="00760F8B" w:rsidRPr="00AB6EC5" w14:paraId="07B74525" w14:textId="77777777" w:rsidTr="00760F8B">
        <w:trPr>
          <w:trHeight w:val="263"/>
        </w:trPr>
        <w:tc>
          <w:tcPr>
            <w:tcW w:w="1644" w:type="dxa"/>
          </w:tcPr>
          <w:p w14:paraId="10BE5AB3" w14:textId="77777777" w:rsidR="00760F8B" w:rsidRPr="00AB6EC5" w:rsidRDefault="00760F8B" w:rsidP="00760F8B">
            <w:pPr>
              <w:contextualSpacing/>
              <w:jc w:val="center"/>
            </w:pPr>
            <w:r w:rsidRPr="00AB6EC5">
              <w:t>CO1</w:t>
            </w:r>
          </w:p>
        </w:tc>
        <w:tc>
          <w:tcPr>
            <w:tcW w:w="1174" w:type="dxa"/>
          </w:tcPr>
          <w:p w14:paraId="71AA385A" w14:textId="77777777" w:rsidR="00760F8B" w:rsidRPr="00AB6EC5" w:rsidRDefault="00760F8B" w:rsidP="00760F8B">
            <w:pPr>
              <w:contextualSpacing/>
              <w:jc w:val="center"/>
            </w:pPr>
            <w:r w:rsidRPr="00AB6EC5">
              <w:t>-</w:t>
            </w:r>
          </w:p>
        </w:tc>
        <w:tc>
          <w:tcPr>
            <w:tcW w:w="1172" w:type="dxa"/>
          </w:tcPr>
          <w:p w14:paraId="2A40BECC" w14:textId="77777777" w:rsidR="00760F8B" w:rsidRPr="00AB6EC5" w:rsidRDefault="00760F8B" w:rsidP="00760F8B">
            <w:pPr>
              <w:contextualSpacing/>
              <w:jc w:val="center"/>
            </w:pPr>
            <w:r w:rsidRPr="00AB6EC5">
              <w:t>-</w:t>
            </w:r>
          </w:p>
        </w:tc>
        <w:tc>
          <w:tcPr>
            <w:tcW w:w="1174" w:type="dxa"/>
          </w:tcPr>
          <w:p w14:paraId="10E45361" w14:textId="77777777" w:rsidR="00760F8B" w:rsidRPr="00AB6EC5" w:rsidRDefault="00760F8B" w:rsidP="00760F8B">
            <w:pPr>
              <w:contextualSpacing/>
              <w:jc w:val="center"/>
            </w:pPr>
            <w:r w:rsidRPr="00AB6EC5">
              <w:t>16</w:t>
            </w:r>
          </w:p>
        </w:tc>
        <w:tc>
          <w:tcPr>
            <w:tcW w:w="1174" w:type="dxa"/>
          </w:tcPr>
          <w:p w14:paraId="225F7DB7" w14:textId="77777777" w:rsidR="00760F8B" w:rsidRPr="00AB6EC5" w:rsidRDefault="00760F8B" w:rsidP="00760F8B">
            <w:pPr>
              <w:contextualSpacing/>
              <w:jc w:val="center"/>
            </w:pPr>
          </w:p>
        </w:tc>
        <w:tc>
          <w:tcPr>
            <w:tcW w:w="1174" w:type="dxa"/>
          </w:tcPr>
          <w:p w14:paraId="4466A847" w14:textId="77777777" w:rsidR="00760F8B" w:rsidRPr="00AB6EC5" w:rsidRDefault="00760F8B" w:rsidP="00760F8B">
            <w:pPr>
              <w:contextualSpacing/>
              <w:jc w:val="center"/>
            </w:pPr>
            <w:r w:rsidRPr="00AB6EC5">
              <w:t>-</w:t>
            </w:r>
          </w:p>
        </w:tc>
        <w:tc>
          <w:tcPr>
            <w:tcW w:w="1174" w:type="dxa"/>
          </w:tcPr>
          <w:p w14:paraId="31527A9E" w14:textId="77777777" w:rsidR="00760F8B" w:rsidRPr="00AB6EC5" w:rsidRDefault="00760F8B" w:rsidP="00760F8B">
            <w:pPr>
              <w:contextualSpacing/>
              <w:jc w:val="center"/>
            </w:pPr>
            <w:r w:rsidRPr="00AB6EC5">
              <w:t>-</w:t>
            </w:r>
          </w:p>
        </w:tc>
        <w:tc>
          <w:tcPr>
            <w:tcW w:w="1645" w:type="dxa"/>
          </w:tcPr>
          <w:p w14:paraId="4436DC89" w14:textId="77777777" w:rsidR="00760F8B" w:rsidRPr="00AB6EC5" w:rsidRDefault="00760F8B" w:rsidP="00760F8B">
            <w:pPr>
              <w:contextualSpacing/>
              <w:jc w:val="center"/>
            </w:pPr>
            <w:r w:rsidRPr="00AB6EC5">
              <w:t>16</w:t>
            </w:r>
          </w:p>
        </w:tc>
      </w:tr>
      <w:tr w:rsidR="00760F8B" w:rsidRPr="00AB6EC5" w14:paraId="03C8DB09" w14:textId="77777777" w:rsidTr="00760F8B">
        <w:trPr>
          <w:trHeight w:val="247"/>
        </w:trPr>
        <w:tc>
          <w:tcPr>
            <w:tcW w:w="1644" w:type="dxa"/>
          </w:tcPr>
          <w:p w14:paraId="1CE459F6" w14:textId="77777777" w:rsidR="00760F8B" w:rsidRPr="00AB6EC5" w:rsidRDefault="00760F8B" w:rsidP="00760F8B">
            <w:pPr>
              <w:contextualSpacing/>
              <w:jc w:val="center"/>
            </w:pPr>
            <w:r w:rsidRPr="00AB6EC5">
              <w:t>CO2</w:t>
            </w:r>
          </w:p>
        </w:tc>
        <w:tc>
          <w:tcPr>
            <w:tcW w:w="1174" w:type="dxa"/>
          </w:tcPr>
          <w:p w14:paraId="7F5BEAB6" w14:textId="77777777" w:rsidR="00760F8B" w:rsidRPr="00AB6EC5" w:rsidRDefault="00760F8B" w:rsidP="00760F8B">
            <w:pPr>
              <w:contextualSpacing/>
              <w:jc w:val="center"/>
            </w:pPr>
            <w:r w:rsidRPr="00AB6EC5">
              <w:t>-</w:t>
            </w:r>
          </w:p>
        </w:tc>
        <w:tc>
          <w:tcPr>
            <w:tcW w:w="1172" w:type="dxa"/>
          </w:tcPr>
          <w:p w14:paraId="044838BD" w14:textId="77777777" w:rsidR="00760F8B" w:rsidRPr="00AB6EC5" w:rsidRDefault="00760F8B" w:rsidP="00760F8B">
            <w:pPr>
              <w:contextualSpacing/>
              <w:jc w:val="center"/>
            </w:pPr>
            <w:r w:rsidRPr="00AB6EC5">
              <w:t>-</w:t>
            </w:r>
          </w:p>
        </w:tc>
        <w:tc>
          <w:tcPr>
            <w:tcW w:w="1174" w:type="dxa"/>
          </w:tcPr>
          <w:p w14:paraId="61B55E6F" w14:textId="77777777" w:rsidR="00760F8B" w:rsidRPr="00AB6EC5" w:rsidRDefault="00760F8B" w:rsidP="00760F8B">
            <w:pPr>
              <w:contextualSpacing/>
              <w:jc w:val="center"/>
            </w:pPr>
            <w:r w:rsidRPr="00AB6EC5">
              <w:t>-</w:t>
            </w:r>
          </w:p>
        </w:tc>
        <w:tc>
          <w:tcPr>
            <w:tcW w:w="1174" w:type="dxa"/>
          </w:tcPr>
          <w:p w14:paraId="05F4B5E0" w14:textId="77777777" w:rsidR="00760F8B" w:rsidRPr="00AB6EC5" w:rsidRDefault="00760F8B" w:rsidP="00760F8B">
            <w:pPr>
              <w:contextualSpacing/>
              <w:jc w:val="center"/>
            </w:pPr>
            <w:r w:rsidRPr="00AB6EC5">
              <w:t>16</w:t>
            </w:r>
          </w:p>
        </w:tc>
        <w:tc>
          <w:tcPr>
            <w:tcW w:w="1174" w:type="dxa"/>
          </w:tcPr>
          <w:p w14:paraId="17F1F4EB" w14:textId="77777777" w:rsidR="00760F8B" w:rsidRPr="00AB6EC5" w:rsidRDefault="00760F8B" w:rsidP="00760F8B">
            <w:pPr>
              <w:contextualSpacing/>
              <w:jc w:val="center"/>
            </w:pPr>
            <w:r w:rsidRPr="00AB6EC5">
              <w:t>-</w:t>
            </w:r>
          </w:p>
        </w:tc>
        <w:tc>
          <w:tcPr>
            <w:tcW w:w="1174" w:type="dxa"/>
          </w:tcPr>
          <w:p w14:paraId="384DAB18" w14:textId="77777777" w:rsidR="00760F8B" w:rsidRPr="00AB6EC5" w:rsidRDefault="00760F8B" w:rsidP="00760F8B">
            <w:pPr>
              <w:contextualSpacing/>
              <w:jc w:val="center"/>
            </w:pPr>
            <w:r w:rsidRPr="00AB6EC5">
              <w:t>-</w:t>
            </w:r>
          </w:p>
        </w:tc>
        <w:tc>
          <w:tcPr>
            <w:tcW w:w="1645" w:type="dxa"/>
          </w:tcPr>
          <w:p w14:paraId="16A99BC0" w14:textId="77777777" w:rsidR="00760F8B" w:rsidRPr="00AB6EC5" w:rsidRDefault="00760F8B" w:rsidP="00760F8B">
            <w:pPr>
              <w:contextualSpacing/>
              <w:jc w:val="center"/>
            </w:pPr>
            <w:r w:rsidRPr="00AB6EC5">
              <w:t>16</w:t>
            </w:r>
          </w:p>
        </w:tc>
      </w:tr>
      <w:tr w:rsidR="00760F8B" w:rsidRPr="00AB6EC5" w14:paraId="168A0454" w14:textId="77777777" w:rsidTr="00760F8B">
        <w:trPr>
          <w:trHeight w:val="263"/>
        </w:trPr>
        <w:tc>
          <w:tcPr>
            <w:tcW w:w="1644" w:type="dxa"/>
          </w:tcPr>
          <w:p w14:paraId="4B87AA48" w14:textId="77777777" w:rsidR="00760F8B" w:rsidRPr="00AB6EC5" w:rsidRDefault="00760F8B" w:rsidP="00760F8B">
            <w:pPr>
              <w:contextualSpacing/>
              <w:jc w:val="center"/>
            </w:pPr>
            <w:r w:rsidRPr="00AB6EC5">
              <w:t>CO3</w:t>
            </w:r>
          </w:p>
        </w:tc>
        <w:tc>
          <w:tcPr>
            <w:tcW w:w="1174" w:type="dxa"/>
          </w:tcPr>
          <w:p w14:paraId="2E9C66F9" w14:textId="77777777" w:rsidR="00760F8B" w:rsidRPr="00AB6EC5" w:rsidRDefault="00760F8B" w:rsidP="00760F8B">
            <w:pPr>
              <w:contextualSpacing/>
              <w:jc w:val="center"/>
            </w:pPr>
            <w:r w:rsidRPr="00AB6EC5">
              <w:t>-</w:t>
            </w:r>
          </w:p>
        </w:tc>
        <w:tc>
          <w:tcPr>
            <w:tcW w:w="1172" w:type="dxa"/>
          </w:tcPr>
          <w:p w14:paraId="412717A1" w14:textId="77777777" w:rsidR="00760F8B" w:rsidRPr="00AB6EC5" w:rsidRDefault="00760F8B" w:rsidP="00760F8B">
            <w:pPr>
              <w:contextualSpacing/>
              <w:jc w:val="center"/>
            </w:pPr>
            <w:r w:rsidRPr="00AB6EC5">
              <w:t>-</w:t>
            </w:r>
          </w:p>
        </w:tc>
        <w:tc>
          <w:tcPr>
            <w:tcW w:w="1174" w:type="dxa"/>
          </w:tcPr>
          <w:p w14:paraId="13C245AC" w14:textId="77777777" w:rsidR="00760F8B" w:rsidRPr="00AB6EC5" w:rsidRDefault="00760F8B" w:rsidP="00760F8B">
            <w:pPr>
              <w:contextualSpacing/>
              <w:jc w:val="center"/>
            </w:pPr>
            <w:r w:rsidRPr="00AB6EC5">
              <w:t>16</w:t>
            </w:r>
          </w:p>
        </w:tc>
        <w:tc>
          <w:tcPr>
            <w:tcW w:w="1174" w:type="dxa"/>
          </w:tcPr>
          <w:p w14:paraId="1EF78438" w14:textId="77777777" w:rsidR="00760F8B" w:rsidRPr="00AB6EC5" w:rsidRDefault="00760F8B" w:rsidP="00760F8B">
            <w:pPr>
              <w:contextualSpacing/>
              <w:jc w:val="center"/>
            </w:pPr>
          </w:p>
        </w:tc>
        <w:tc>
          <w:tcPr>
            <w:tcW w:w="1174" w:type="dxa"/>
          </w:tcPr>
          <w:p w14:paraId="18981CAE" w14:textId="77777777" w:rsidR="00760F8B" w:rsidRPr="00AB6EC5" w:rsidRDefault="00760F8B" w:rsidP="00760F8B">
            <w:pPr>
              <w:contextualSpacing/>
              <w:jc w:val="center"/>
            </w:pPr>
            <w:r w:rsidRPr="00AB6EC5">
              <w:t>16</w:t>
            </w:r>
          </w:p>
        </w:tc>
        <w:tc>
          <w:tcPr>
            <w:tcW w:w="1174" w:type="dxa"/>
          </w:tcPr>
          <w:p w14:paraId="1E910BDD" w14:textId="77777777" w:rsidR="00760F8B" w:rsidRPr="00AB6EC5" w:rsidRDefault="00760F8B" w:rsidP="00760F8B">
            <w:pPr>
              <w:contextualSpacing/>
              <w:jc w:val="center"/>
            </w:pPr>
            <w:r w:rsidRPr="00AB6EC5">
              <w:t>-</w:t>
            </w:r>
          </w:p>
        </w:tc>
        <w:tc>
          <w:tcPr>
            <w:tcW w:w="1645" w:type="dxa"/>
          </w:tcPr>
          <w:p w14:paraId="3D80F028" w14:textId="77777777" w:rsidR="00760F8B" w:rsidRPr="00AB6EC5" w:rsidRDefault="00760F8B" w:rsidP="00760F8B">
            <w:pPr>
              <w:contextualSpacing/>
              <w:jc w:val="center"/>
            </w:pPr>
            <w:r w:rsidRPr="00AB6EC5">
              <w:t>32</w:t>
            </w:r>
          </w:p>
        </w:tc>
      </w:tr>
      <w:tr w:rsidR="00760F8B" w:rsidRPr="00AB6EC5" w14:paraId="5E74B164" w14:textId="77777777" w:rsidTr="00760F8B">
        <w:trPr>
          <w:trHeight w:val="247"/>
        </w:trPr>
        <w:tc>
          <w:tcPr>
            <w:tcW w:w="1644" w:type="dxa"/>
          </w:tcPr>
          <w:p w14:paraId="47D4BD2B" w14:textId="77777777" w:rsidR="00760F8B" w:rsidRPr="00AB6EC5" w:rsidRDefault="00760F8B" w:rsidP="00760F8B">
            <w:pPr>
              <w:contextualSpacing/>
              <w:jc w:val="center"/>
            </w:pPr>
            <w:r w:rsidRPr="00AB6EC5">
              <w:t>CO4</w:t>
            </w:r>
          </w:p>
        </w:tc>
        <w:tc>
          <w:tcPr>
            <w:tcW w:w="1174" w:type="dxa"/>
          </w:tcPr>
          <w:p w14:paraId="4769EC5E" w14:textId="77777777" w:rsidR="00760F8B" w:rsidRPr="00AB6EC5" w:rsidRDefault="00760F8B" w:rsidP="00760F8B">
            <w:pPr>
              <w:contextualSpacing/>
              <w:jc w:val="center"/>
            </w:pPr>
            <w:r w:rsidRPr="00AB6EC5">
              <w:t>-</w:t>
            </w:r>
          </w:p>
        </w:tc>
        <w:tc>
          <w:tcPr>
            <w:tcW w:w="1172" w:type="dxa"/>
          </w:tcPr>
          <w:p w14:paraId="459DB282" w14:textId="77777777" w:rsidR="00760F8B" w:rsidRPr="00AB6EC5" w:rsidRDefault="00760F8B" w:rsidP="00760F8B">
            <w:pPr>
              <w:contextualSpacing/>
              <w:jc w:val="center"/>
            </w:pPr>
            <w:r w:rsidRPr="00AB6EC5">
              <w:t>-</w:t>
            </w:r>
          </w:p>
        </w:tc>
        <w:tc>
          <w:tcPr>
            <w:tcW w:w="1174" w:type="dxa"/>
          </w:tcPr>
          <w:p w14:paraId="4DD5EF55" w14:textId="77777777" w:rsidR="00760F8B" w:rsidRPr="00AB6EC5" w:rsidRDefault="00760F8B" w:rsidP="00760F8B">
            <w:pPr>
              <w:contextualSpacing/>
              <w:jc w:val="center"/>
            </w:pPr>
            <w:r w:rsidRPr="00AB6EC5">
              <w:t>12</w:t>
            </w:r>
          </w:p>
        </w:tc>
        <w:tc>
          <w:tcPr>
            <w:tcW w:w="1174" w:type="dxa"/>
          </w:tcPr>
          <w:p w14:paraId="234B5C02" w14:textId="77777777" w:rsidR="00760F8B" w:rsidRPr="00AB6EC5" w:rsidRDefault="00760F8B" w:rsidP="00760F8B">
            <w:pPr>
              <w:contextualSpacing/>
              <w:jc w:val="center"/>
            </w:pPr>
            <w:r w:rsidRPr="00AB6EC5">
              <w:t>16</w:t>
            </w:r>
          </w:p>
        </w:tc>
        <w:tc>
          <w:tcPr>
            <w:tcW w:w="1174" w:type="dxa"/>
          </w:tcPr>
          <w:p w14:paraId="1D15812F" w14:textId="77777777" w:rsidR="00760F8B" w:rsidRPr="00AB6EC5" w:rsidRDefault="00760F8B" w:rsidP="00760F8B">
            <w:pPr>
              <w:contextualSpacing/>
              <w:jc w:val="center"/>
            </w:pPr>
            <w:r w:rsidRPr="00AB6EC5">
              <w:t>-</w:t>
            </w:r>
          </w:p>
        </w:tc>
        <w:tc>
          <w:tcPr>
            <w:tcW w:w="1174" w:type="dxa"/>
          </w:tcPr>
          <w:p w14:paraId="5D09B45A" w14:textId="77777777" w:rsidR="00760F8B" w:rsidRPr="00AB6EC5" w:rsidRDefault="00760F8B" w:rsidP="00760F8B">
            <w:pPr>
              <w:contextualSpacing/>
              <w:jc w:val="center"/>
            </w:pPr>
            <w:r w:rsidRPr="00AB6EC5">
              <w:t>-</w:t>
            </w:r>
          </w:p>
        </w:tc>
        <w:tc>
          <w:tcPr>
            <w:tcW w:w="1645" w:type="dxa"/>
          </w:tcPr>
          <w:p w14:paraId="5858B716" w14:textId="77777777" w:rsidR="00760F8B" w:rsidRPr="00AB6EC5" w:rsidRDefault="00760F8B" w:rsidP="00760F8B">
            <w:pPr>
              <w:contextualSpacing/>
              <w:jc w:val="center"/>
            </w:pPr>
            <w:r w:rsidRPr="00AB6EC5">
              <w:t>28</w:t>
            </w:r>
          </w:p>
        </w:tc>
      </w:tr>
      <w:tr w:rsidR="00760F8B" w:rsidRPr="00AB6EC5" w14:paraId="3F9C1CBA" w14:textId="77777777" w:rsidTr="00760F8B">
        <w:trPr>
          <w:trHeight w:val="263"/>
        </w:trPr>
        <w:tc>
          <w:tcPr>
            <w:tcW w:w="1644" w:type="dxa"/>
          </w:tcPr>
          <w:p w14:paraId="3DC62078" w14:textId="77777777" w:rsidR="00760F8B" w:rsidRPr="00AB6EC5" w:rsidRDefault="00760F8B" w:rsidP="00760F8B">
            <w:pPr>
              <w:contextualSpacing/>
              <w:jc w:val="center"/>
            </w:pPr>
            <w:r w:rsidRPr="00AB6EC5">
              <w:t>CO5</w:t>
            </w:r>
          </w:p>
        </w:tc>
        <w:tc>
          <w:tcPr>
            <w:tcW w:w="1174" w:type="dxa"/>
          </w:tcPr>
          <w:p w14:paraId="74D87EF2" w14:textId="77777777" w:rsidR="00760F8B" w:rsidRPr="00AB6EC5" w:rsidRDefault="00760F8B" w:rsidP="00760F8B">
            <w:pPr>
              <w:contextualSpacing/>
              <w:jc w:val="center"/>
            </w:pPr>
            <w:r w:rsidRPr="00AB6EC5">
              <w:t>-</w:t>
            </w:r>
          </w:p>
        </w:tc>
        <w:tc>
          <w:tcPr>
            <w:tcW w:w="1172" w:type="dxa"/>
          </w:tcPr>
          <w:p w14:paraId="308B0493" w14:textId="77777777" w:rsidR="00760F8B" w:rsidRPr="00AB6EC5" w:rsidRDefault="00760F8B" w:rsidP="00760F8B">
            <w:pPr>
              <w:contextualSpacing/>
              <w:jc w:val="center"/>
            </w:pPr>
            <w:r w:rsidRPr="00AB6EC5">
              <w:t>-</w:t>
            </w:r>
          </w:p>
        </w:tc>
        <w:tc>
          <w:tcPr>
            <w:tcW w:w="1174" w:type="dxa"/>
          </w:tcPr>
          <w:p w14:paraId="603B3C37" w14:textId="77777777" w:rsidR="00760F8B" w:rsidRPr="00AB6EC5" w:rsidRDefault="00760F8B" w:rsidP="00760F8B">
            <w:pPr>
              <w:contextualSpacing/>
              <w:jc w:val="center"/>
            </w:pPr>
            <w:r w:rsidRPr="00AB6EC5">
              <w:t>20</w:t>
            </w:r>
          </w:p>
        </w:tc>
        <w:tc>
          <w:tcPr>
            <w:tcW w:w="1174" w:type="dxa"/>
          </w:tcPr>
          <w:p w14:paraId="5B81E864" w14:textId="77777777" w:rsidR="00760F8B" w:rsidRPr="00AB6EC5" w:rsidRDefault="00760F8B" w:rsidP="00760F8B">
            <w:pPr>
              <w:contextualSpacing/>
              <w:jc w:val="center"/>
            </w:pPr>
            <w:r w:rsidRPr="00AB6EC5">
              <w:t>-</w:t>
            </w:r>
          </w:p>
        </w:tc>
        <w:tc>
          <w:tcPr>
            <w:tcW w:w="1174" w:type="dxa"/>
          </w:tcPr>
          <w:p w14:paraId="21BD1913" w14:textId="77777777" w:rsidR="00760F8B" w:rsidRPr="00AB6EC5" w:rsidRDefault="00760F8B" w:rsidP="00760F8B">
            <w:pPr>
              <w:contextualSpacing/>
              <w:jc w:val="center"/>
            </w:pPr>
            <w:r w:rsidRPr="00AB6EC5">
              <w:t>-</w:t>
            </w:r>
          </w:p>
        </w:tc>
        <w:tc>
          <w:tcPr>
            <w:tcW w:w="1174" w:type="dxa"/>
          </w:tcPr>
          <w:p w14:paraId="6E77B216" w14:textId="77777777" w:rsidR="00760F8B" w:rsidRPr="00AB6EC5" w:rsidRDefault="00760F8B" w:rsidP="00760F8B">
            <w:pPr>
              <w:contextualSpacing/>
              <w:jc w:val="center"/>
            </w:pPr>
            <w:r w:rsidRPr="00AB6EC5">
              <w:t>-</w:t>
            </w:r>
          </w:p>
        </w:tc>
        <w:tc>
          <w:tcPr>
            <w:tcW w:w="1645" w:type="dxa"/>
          </w:tcPr>
          <w:p w14:paraId="00F7DB13" w14:textId="77777777" w:rsidR="00760F8B" w:rsidRPr="00AB6EC5" w:rsidRDefault="00760F8B" w:rsidP="00760F8B">
            <w:pPr>
              <w:contextualSpacing/>
              <w:jc w:val="center"/>
            </w:pPr>
            <w:r w:rsidRPr="00AB6EC5">
              <w:t>20</w:t>
            </w:r>
          </w:p>
        </w:tc>
      </w:tr>
      <w:tr w:rsidR="00760F8B" w:rsidRPr="00AB6EC5" w14:paraId="21A35509" w14:textId="77777777" w:rsidTr="00760F8B">
        <w:trPr>
          <w:trHeight w:val="247"/>
        </w:trPr>
        <w:tc>
          <w:tcPr>
            <w:tcW w:w="1644" w:type="dxa"/>
          </w:tcPr>
          <w:p w14:paraId="6306E795" w14:textId="77777777" w:rsidR="00760F8B" w:rsidRPr="00AB6EC5" w:rsidRDefault="00760F8B" w:rsidP="00760F8B">
            <w:pPr>
              <w:contextualSpacing/>
              <w:jc w:val="center"/>
            </w:pPr>
            <w:r w:rsidRPr="00AB6EC5">
              <w:t>CO6</w:t>
            </w:r>
          </w:p>
        </w:tc>
        <w:tc>
          <w:tcPr>
            <w:tcW w:w="1174" w:type="dxa"/>
          </w:tcPr>
          <w:p w14:paraId="1AEF2688" w14:textId="77777777" w:rsidR="00760F8B" w:rsidRPr="00AB6EC5" w:rsidRDefault="00760F8B" w:rsidP="00760F8B">
            <w:pPr>
              <w:contextualSpacing/>
              <w:jc w:val="center"/>
            </w:pPr>
            <w:r w:rsidRPr="00AB6EC5">
              <w:t>-</w:t>
            </w:r>
          </w:p>
        </w:tc>
        <w:tc>
          <w:tcPr>
            <w:tcW w:w="1172" w:type="dxa"/>
          </w:tcPr>
          <w:p w14:paraId="63A5FC5B" w14:textId="77777777" w:rsidR="00760F8B" w:rsidRPr="00AB6EC5" w:rsidRDefault="00760F8B" w:rsidP="00760F8B">
            <w:pPr>
              <w:contextualSpacing/>
              <w:jc w:val="center"/>
            </w:pPr>
            <w:r w:rsidRPr="00AB6EC5">
              <w:t>-</w:t>
            </w:r>
          </w:p>
        </w:tc>
        <w:tc>
          <w:tcPr>
            <w:tcW w:w="1174" w:type="dxa"/>
          </w:tcPr>
          <w:p w14:paraId="71CF1DCD" w14:textId="77777777" w:rsidR="00760F8B" w:rsidRPr="00AB6EC5" w:rsidRDefault="00760F8B" w:rsidP="00760F8B">
            <w:pPr>
              <w:contextualSpacing/>
              <w:jc w:val="center"/>
            </w:pPr>
            <w:r w:rsidRPr="00AB6EC5">
              <w:t>-</w:t>
            </w:r>
          </w:p>
        </w:tc>
        <w:tc>
          <w:tcPr>
            <w:tcW w:w="1174" w:type="dxa"/>
          </w:tcPr>
          <w:p w14:paraId="31B72D25" w14:textId="77777777" w:rsidR="00760F8B" w:rsidRPr="00AB6EC5" w:rsidRDefault="00760F8B" w:rsidP="00760F8B">
            <w:pPr>
              <w:contextualSpacing/>
              <w:jc w:val="center"/>
            </w:pPr>
            <w:r w:rsidRPr="00AB6EC5">
              <w:t>-</w:t>
            </w:r>
          </w:p>
        </w:tc>
        <w:tc>
          <w:tcPr>
            <w:tcW w:w="1174" w:type="dxa"/>
          </w:tcPr>
          <w:p w14:paraId="5B4BBF07" w14:textId="77777777" w:rsidR="00760F8B" w:rsidRPr="00AB6EC5" w:rsidRDefault="00760F8B" w:rsidP="00760F8B">
            <w:pPr>
              <w:contextualSpacing/>
              <w:jc w:val="center"/>
            </w:pPr>
            <w:r w:rsidRPr="00AB6EC5">
              <w:t>20</w:t>
            </w:r>
          </w:p>
        </w:tc>
        <w:tc>
          <w:tcPr>
            <w:tcW w:w="1174" w:type="dxa"/>
          </w:tcPr>
          <w:p w14:paraId="03EC608A" w14:textId="77777777" w:rsidR="00760F8B" w:rsidRPr="00AB6EC5" w:rsidRDefault="00760F8B" w:rsidP="00760F8B">
            <w:pPr>
              <w:contextualSpacing/>
              <w:jc w:val="center"/>
            </w:pPr>
            <w:r w:rsidRPr="00AB6EC5">
              <w:t>-</w:t>
            </w:r>
          </w:p>
        </w:tc>
        <w:tc>
          <w:tcPr>
            <w:tcW w:w="1645" w:type="dxa"/>
          </w:tcPr>
          <w:p w14:paraId="1E403E50" w14:textId="77777777" w:rsidR="00760F8B" w:rsidRPr="00AB6EC5" w:rsidRDefault="00760F8B" w:rsidP="00760F8B">
            <w:pPr>
              <w:contextualSpacing/>
              <w:jc w:val="center"/>
            </w:pPr>
            <w:r w:rsidRPr="00AB6EC5">
              <w:t>20</w:t>
            </w:r>
          </w:p>
        </w:tc>
      </w:tr>
      <w:tr w:rsidR="00760F8B" w:rsidRPr="00AB6EC5" w14:paraId="2B0A9ED3" w14:textId="77777777" w:rsidTr="00760F8B">
        <w:trPr>
          <w:trHeight w:val="247"/>
        </w:trPr>
        <w:tc>
          <w:tcPr>
            <w:tcW w:w="8686" w:type="dxa"/>
            <w:gridSpan w:val="7"/>
          </w:tcPr>
          <w:p w14:paraId="1202092C" w14:textId="77777777" w:rsidR="00760F8B" w:rsidRPr="00AB6EC5" w:rsidRDefault="00760F8B" w:rsidP="00760F8B">
            <w:pPr>
              <w:contextualSpacing/>
            </w:pPr>
          </w:p>
        </w:tc>
        <w:tc>
          <w:tcPr>
            <w:tcW w:w="1645" w:type="dxa"/>
          </w:tcPr>
          <w:p w14:paraId="73269AB9" w14:textId="77777777" w:rsidR="00760F8B" w:rsidRPr="00AB6EC5" w:rsidRDefault="00760F8B" w:rsidP="00760F8B">
            <w:pPr>
              <w:contextualSpacing/>
              <w:jc w:val="center"/>
              <w:rPr>
                <w:b/>
              </w:rPr>
            </w:pPr>
            <w:r w:rsidRPr="00AB6EC5">
              <w:rPr>
                <w:b/>
              </w:rPr>
              <w:t>132</w:t>
            </w:r>
          </w:p>
        </w:tc>
      </w:tr>
    </w:tbl>
    <w:p w14:paraId="517BC29E" w14:textId="2A940F8E" w:rsidR="00760F8B" w:rsidRDefault="00760F8B" w:rsidP="00760F8B">
      <w:pPr>
        <w:contextualSpacing/>
      </w:pPr>
    </w:p>
    <w:p w14:paraId="0D257269" w14:textId="77777777" w:rsidR="00760F8B" w:rsidRDefault="00760F8B">
      <w:pPr>
        <w:spacing w:after="200" w:line="276" w:lineRule="auto"/>
      </w:pPr>
      <w:r>
        <w:br w:type="page"/>
      </w:r>
    </w:p>
    <w:p w14:paraId="6EF42473" w14:textId="77777777" w:rsidR="00760F8B" w:rsidRPr="008200CB" w:rsidRDefault="00760F8B" w:rsidP="00760F8B">
      <w:r w:rsidRPr="008200CB">
        <w:rPr>
          <w:noProof/>
        </w:rPr>
        <w:lastRenderedPageBreak/>
        <w:drawing>
          <wp:inline distT="0" distB="0" distL="0" distR="0" wp14:anchorId="6C992827" wp14:editId="4AA63F8D">
            <wp:extent cx="6156960" cy="1123950"/>
            <wp:effectExtent l="0" t="0" r="0" b="0"/>
            <wp:docPr id="20991139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113961" name="Picture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6960" cy="1123950"/>
                    </a:xfrm>
                    <a:prstGeom prst="rect">
                      <a:avLst/>
                    </a:prstGeom>
                    <a:noFill/>
                  </pic:spPr>
                </pic:pic>
              </a:graphicData>
            </a:graphic>
          </wp:inline>
        </w:drawing>
      </w:r>
    </w:p>
    <w:p w14:paraId="27273382" w14:textId="77777777" w:rsidR="00760F8B" w:rsidRPr="008200CB" w:rsidRDefault="00760F8B" w:rsidP="00760F8B"/>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062"/>
        <w:gridCol w:w="1593"/>
        <w:gridCol w:w="1056"/>
      </w:tblGrid>
      <w:tr w:rsidR="00760F8B" w:rsidRPr="008200CB" w14:paraId="21EFBB2C" w14:textId="77777777" w:rsidTr="00760F8B">
        <w:trPr>
          <w:trHeight w:val="397"/>
        </w:trPr>
        <w:tc>
          <w:tcPr>
            <w:tcW w:w="1696" w:type="dxa"/>
            <w:vAlign w:val="center"/>
          </w:tcPr>
          <w:p w14:paraId="25EFD313" w14:textId="77777777" w:rsidR="00760F8B" w:rsidRPr="008200CB" w:rsidRDefault="00760F8B" w:rsidP="00760F8B">
            <w:pPr>
              <w:pStyle w:val="Title"/>
              <w:jc w:val="left"/>
              <w:rPr>
                <w:b/>
                <w:szCs w:val="24"/>
              </w:rPr>
            </w:pPr>
            <w:r w:rsidRPr="008200CB">
              <w:rPr>
                <w:b/>
                <w:szCs w:val="24"/>
              </w:rPr>
              <w:t xml:space="preserve">Course Code      </w:t>
            </w:r>
          </w:p>
        </w:tc>
        <w:tc>
          <w:tcPr>
            <w:tcW w:w="6062" w:type="dxa"/>
            <w:vAlign w:val="center"/>
          </w:tcPr>
          <w:p w14:paraId="7C81595D" w14:textId="77777777" w:rsidR="00760F8B" w:rsidRPr="008200CB" w:rsidRDefault="00760F8B" w:rsidP="00760F8B">
            <w:pPr>
              <w:pStyle w:val="Title"/>
              <w:jc w:val="left"/>
              <w:rPr>
                <w:b/>
                <w:szCs w:val="24"/>
              </w:rPr>
            </w:pPr>
            <w:r w:rsidRPr="008200CB">
              <w:rPr>
                <w:b/>
                <w:szCs w:val="24"/>
              </w:rPr>
              <w:t>20MS3006</w:t>
            </w:r>
          </w:p>
        </w:tc>
        <w:tc>
          <w:tcPr>
            <w:tcW w:w="1593" w:type="dxa"/>
            <w:vAlign w:val="center"/>
          </w:tcPr>
          <w:p w14:paraId="094E4058" w14:textId="77777777" w:rsidR="00760F8B" w:rsidRPr="008200CB" w:rsidRDefault="00760F8B" w:rsidP="00760F8B">
            <w:pPr>
              <w:pStyle w:val="Title"/>
              <w:ind w:left="-468" w:firstLine="468"/>
              <w:jc w:val="left"/>
              <w:rPr>
                <w:szCs w:val="24"/>
              </w:rPr>
            </w:pPr>
            <w:r w:rsidRPr="008200CB">
              <w:rPr>
                <w:b/>
                <w:bCs/>
                <w:szCs w:val="24"/>
              </w:rPr>
              <w:t xml:space="preserve">Duration       </w:t>
            </w:r>
          </w:p>
        </w:tc>
        <w:tc>
          <w:tcPr>
            <w:tcW w:w="1056" w:type="dxa"/>
            <w:vAlign w:val="center"/>
          </w:tcPr>
          <w:p w14:paraId="1A0737AE" w14:textId="77777777" w:rsidR="00760F8B" w:rsidRPr="008200CB" w:rsidRDefault="00760F8B" w:rsidP="00760F8B">
            <w:pPr>
              <w:pStyle w:val="Title"/>
              <w:jc w:val="left"/>
              <w:rPr>
                <w:b/>
                <w:szCs w:val="24"/>
              </w:rPr>
            </w:pPr>
            <w:r w:rsidRPr="008200CB">
              <w:rPr>
                <w:b/>
                <w:szCs w:val="24"/>
              </w:rPr>
              <w:t>3hrs</w:t>
            </w:r>
          </w:p>
        </w:tc>
      </w:tr>
      <w:tr w:rsidR="00760F8B" w:rsidRPr="008200CB" w14:paraId="1571A7F5" w14:textId="77777777" w:rsidTr="00760F8B">
        <w:trPr>
          <w:trHeight w:val="397"/>
        </w:trPr>
        <w:tc>
          <w:tcPr>
            <w:tcW w:w="1696" w:type="dxa"/>
            <w:vAlign w:val="center"/>
          </w:tcPr>
          <w:p w14:paraId="04EC39DD" w14:textId="77777777" w:rsidR="00760F8B" w:rsidRPr="008200CB" w:rsidRDefault="00760F8B" w:rsidP="00760F8B">
            <w:pPr>
              <w:pStyle w:val="Title"/>
              <w:ind w:right="-160"/>
              <w:jc w:val="left"/>
              <w:rPr>
                <w:b/>
                <w:szCs w:val="24"/>
              </w:rPr>
            </w:pPr>
            <w:r w:rsidRPr="008200CB">
              <w:rPr>
                <w:b/>
                <w:szCs w:val="24"/>
              </w:rPr>
              <w:t xml:space="preserve">Course Name     </w:t>
            </w:r>
          </w:p>
        </w:tc>
        <w:tc>
          <w:tcPr>
            <w:tcW w:w="6062" w:type="dxa"/>
            <w:vAlign w:val="center"/>
          </w:tcPr>
          <w:p w14:paraId="75749392" w14:textId="77777777" w:rsidR="00760F8B" w:rsidRPr="008200CB" w:rsidRDefault="00760F8B" w:rsidP="00760F8B">
            <w:pPr>
              <w:pStyle w:val="Title"/>
              <w:jc w:val="left"/>
              <w:rPr>
                <w:b/>
                <w:szCs w:val="24"/>
              </w:rPr>
            </w:pPr>
            <w:r w:rsidRPr="008200CB">
              <w:rPr>
                <w:b/>
                <w:szCs w:val="24"/>
              </w:rPr>
              <w:t>ECONOMICS FOR MANAGERS</w:t>
            </w:r>
          </w:p>
        </w:tc>
        <w:tc>
          <w:tcPr>
            <w:tcW w:w="1593" w:type="dxa"/>
            <w:vAlign w:val="center"/>
          </w:tcPr>
          <w:p w14:paraId="144E4266" w14:textId="77777777" w:rsidR="00760F8B" w:rsidRPr="008200CB" w:rsidRDefault="00760F8B" w:rsidP="00760F8B">
            <w:pPr>
              <w:pStyle w:val="Title"/>
              <w:jc w:val="left"/>
              <w:rPr>
                <w:b/>
                <w:bCs/>
                <w:szCs w:val="24"/>
              </w:rPr>
            </w:pPr>
            <w:r w:rsidRPr="008200CB">
              <w:rPr>
                <w:b/>
                <w:bCs/>
                <w:szCs w:val="24"/>
              </w:rPr>
              <w:t xml:space="preserve">Max. Marks </w:t>
            </w:r>
          </w:p>
        </w:tc>
        <w:tc>
          <w:tcPr>
            <w:tcW w:w="1056" w:type="dxa"/>
            <w:vAlign w:val="center"/>
          </w:tcPr>
          <w:p w14:paraId="19560E5C" w14:textId="77777777" w:rsidR="00760F8B" w:rsidRPr="008200CB" w:rsidRDefault="00760F8B" w:rsidP="00760F8B">
            <w:pPr>
              <w:pStyle w:val="Title"/>
              <w:jc w:val="left"/>
              <w:rPr>
                <w:b/>
                <w:szCs w:val="24"/>
              </w:rPr>
            </w:pPr>
            <w:r w:rsidRPr="008200CB">
              <w:rPr>
                <w:b/>
                <w:szCs w:val="24"/>
              </w:rPr>
              <w:t>100</w:t>
            </w:r>
          </w:p>
        </w:tc>
      </w:tr>
    </w:tbl>
    <w:p w14:paraId="44450EE3" w14:textId="77777777" w:rsidR="00760F8B" w:rsidRPr="008200CB" w:rsidRDefault="00760F8B" w:rsidP="00760F8B"/>
    <w:tbl>
      <w:tblPr>
        <w:tblStyle w:val="TableGrid"/>
        <w:tblW w:w="5000" w:type="pct"/>
        <w:tblLook w:val="04A0" w:firstRow="1" w:lastRow="0" w:firstColumn="1" w:lastColumn="0" w:noHBand="0" w:noVBand="1"/>
      </w:tblPr>
      <w:tblGrid>
        <w:gridCol w:w="570"/>
        <w:gridCol w:w="396"/>
        <w:gridCol w:w="6369"/>
        <w:gridCol w:w="1014"/>
        <w:gridCol w:w="928"/>
        <w:gridCol w:w="896"/>
      </w:tblGrid>
      <w:tr w:rsidR="00760F8B" w:rsidRPr="008200CB" w14:paraId="6D2485A6" w14:textId="77777777" w:rsidTr="00760F8B">
        <w:trPr>
          <w:trHeight w:val="552"/>
        </w:trPr>
        <w:tc>
          <w:tcPr>
            <w:tcW w:w="260" w:type="pct"/>
            <w:vAlign w:val="center"/>
          </w:tcPr>
          <w:p w14:paraId="2858ECBD" w14:textId="77777777" w:rsidR="00760F8B" w:rsidRPr="008200CB" w:rsidRDefault="00760F8B" w:rsidP="00760F8B">
            <w:pPr>
              <w:jc w:val="center"/>
              <w:rPr>
                <w:b/>
              </w:rPr>
            </w:pPr>
            <w:r w:rsidRPr="008200CB">
              <w:rPr>
                <w:b/>
              </w:rPr>
              <w:t>Q. No.</w:t>
            </w:r>
          </w:p>
        </w:tc>
        <w:tc>
          <w:tcPr>
            <w:tcW w:w="3354" w:type="pct"/>
            <w:gridSpan w:val="2"/>
            <w:vAlign w:val="center"/>
          </w:tcPr>
          <w:p w14:paraId="767ED311" w14:textId="77777777" w:rsidR="00760F8B" w:rsidRPr="008200CB" w:rsidRDefault="00760F8B" w:rsidP="00760F8B">
            <w:pPr>
              <w:jc w:val="center"/>
              <w:rPr>
                <w:b/>
              </w:rPr>
            </w:pPr>
          </w:p>
          <w:p w14:paraId="7A742D28" w14:textId="77777777" w:rsidR="00760F8B" w:rsidRPr="008200CB" w:rsidRDefault="00760F8B" w:rsidP="00760F8B">
            <w:pPr>
              <w:jc w:val="center"/>
              <w:rPr>
                <w:b/>
              </w:rPr>
            </w:pPr>
            <w:r w:rsidRPr="008200CB">
              <w:rPr>
                <w:b/>
              </w:rPr>
              <w:t>Questions</w:t>
            </w:r>
          </w:p>
        </w:tc>
        <w:tc>
          <w:tcPr>
            <w:tcW w:w="513" w:type="pct"/>
          </w:tcPr>
          <w:p w14:paraId="55F54CA5" w14:textId="77777777" w:rsidR="00760F8B" w:rsidRPr="008200CB" w:rsidRDefault="00760F8B" w:rsidP="00760F8B">
            <w:pPr>
              <w:jc w:val="center"/>
              <w:rPr>
                <w:b/>
              </w:rPr>
            </w:pPr>
          </w:p>
          <w:p w14:paraId="3E8A2C2F" w14:textId="77777777" w:rsidR="00760F8B" w:rsidRPr="008200CB" w:rsidRDefault="00760F8B" w:rsidP="00760F8B">
            <w:pPr>
              <w:jc w:val="center"/>
              <w:rPr>
                <w:b/>
              </w:rPr>
            </w:pPr>
            <w:r w:rsidRPr="008200CB">
              <w:rPr>
                <w:b/>
              </w:rPr>
              <w:t xml:space="preserve">CO </w:t>
            </w:r>
          </w:p>
        </w:tc>
        <w:tc>
          <w:tcPr>
            <w:tcW w:w="471" w:type="pct"/>
            <w:vAlign w:val="center"/>
          </w:tcPr>
          <w:p w14:paraId="55CDE389" w14:textId="77777777" w:rsidR="00760F8B" w:rsidRPr="008200CB" w:rsidRDefault="00760F8B" w:rsidP="00760F8B">
            <w:pPr>
              <w:jc w:val="center"/>
              <w:rPr>
                <w:b/>
              </w:rPr>
            </w:pPr>
          </w:p>
          <w:p w14:paraId="569EDE27" w14:textId="77777777" w:rsidR="00760F8B" w:rsidRPr="008200CB" w:rsidRDefault="00760F8B" w:rsidP="00760F8B">
            <w:pPr>
              <w:jc w:val="center"/>
              <w:rPr>
                <w:b/>
              </w:rPr>
            </w:pPr>
            <w:r w:rsidRPr="008200CB">
              <w:rPr>
                <w:b/>
              </w:rPr>
              <w:t>BL</w:t>
            </w:r>
          </w:p>
        </w:tc>
        <w:tc>
          <w:tcPr>
            <w:tcW w:w="402" w:type="pct"/>
            <w:vAlign w:val="center"/>
          </w:tcPr>
          <w:p w14:paraId="27BD60C7" w14:textId="77777777" w:rsidR="00760F8B" w:rsidRPr="008200CB" w:rsidRDefault="00760F8B" w:rsidP="00760F8B">
            <w:pPr>
              <w:jc w:val="center"/>
              <w:rPr>
                <w:b/>
              </w:rPr>
            </w:pPr>
          </w:p>
          <w:p w14:paraId="27366745" w14:textId="77777777" w:rsidR="00760F8B" w:rsidRPr="008200CB" w:rsidRDefault="00760F8B" w:rsidP="00760F8B">
            <w:pPr>
              <w:jc w:val="center"/>
              <w:rPr>
                <w:b/>
              </w:rPr>
            </w:pPr>
            <w:r w:rsidRPr="008200CB">
              <w:rPr>
                <w:b/>
              </w:rPr>
              <w:t>Marks</w:t>
            </w:r>
          </w:p>
        </w:tc>
      </w:tr>
      <w:tr w:rsidR="00760F8B" w:rsidRPr="008200CB" w14:paraId="1E635AC8" w14:textId="77777777" w:rsidTr="00760F8B">
        <w:trPr>
          <w:trHeight w:val="552"/>
        </w:trPr>
        <w:tc>
          <w:tcPr>
            <w:tcW w:w="5000" w:type="pct"/>
            <w:gridSpan w:val="6"/>
          </w:tcPr>
          <w:p w14:paraId="2D282B5D" w14:textId="77777777" w:rsidR="00760F8B" w:rsidRPr="008200CB" w:rsidRDefault="00760F8B" w:rsidP="00760F8B">
            <w:pPr>
              <w:jc w:val="center"/>
              <w:rPr>
                <w:b/>
                <w:u w:val="single"/>
              </w:rPr>
            </w:pPr>
            <w:r w:rsidRPr="008200CB">
              <w:rPr>
                <w:b/>
                <w:u w:val="single"/>
              </w:rPr>
              <w:t>PART – A (4 X 20 = 80 MARKS)</w:t>
            </w:r>
          </w:p>
          <w:p w14:paraId="79146493" w14:textId="77777777" w:rsidR="00760F8B" w:rsidRPr="008200CB" w:rsidRDefault="00760F8B" w:rsidP="00760F8B">
            <w:pPr>
              <w:jc w:val="center"/>
              <w:rPr>
                <w:b/>
              </w:rPr>
            </w:pPr>
            <w:r w:rsidRPr="008200CB">
              <w:rPr>
                <w:b/>
              </w:rPr>
              <w:t>(Answer all the Questions)</w:t>
            </w:r>
          </w:p>
        </w:tc>
      </w:tr>
      <w:tr w:rsidR="00760F8B" w:rsidRPr="008200CB" w14:paraId="682F181D" w14:textId="77777777" w:rsidTr="00760F8B">
        <w:trPr>
          <w:trHeight w:val="397"/>
        </w:trPr>
        <w:tc>
          <w:tcPr>
            <w:tcW w:w="260" w:type="pct"/>
          </w:tcPr>
          <w:p w14:paraId="649E7C67" w14:textId="77777777" w:rsidR="00760F8B" w:rsidRPr="008200CB" w:rsidRDefault="00760F8B" w:rsidP="00760F8B">
            <w:pPr>
              <w:jc w:val="center"/>
            </w:pPr>
            <w:r w:rsidRPr="008200CB">
              <w:t>1.</w:t>
            </w:r>
          </w:p>
        </w:tc>
        <w:tc>
          <w:tcPr>
            <w:tcW w:w="197" w:type="pct"/>
          </w:tcPr>
          <w:p w14:paraId="2F175BC7" w14:textId="77777777" w:rsidR="00760F8B" w:rsidRPr="008200CB" w:rsidRDefault="00760F8B" w:rsidP="00760F8B">
            <w:pPr>
              <w:jc w:val="center"/>
            </w:pPr>
            <w:r w:rsidRPr="008200CB">
              <w:t>a.</w:t>
            </w:r>
          </w:p>
        </w:tc>
        <w:tc>
          <w:tcPr>
            <w:tcW w:w="3158" w:type="pct"/>
          </w:tcPr>
          <w:p w14:paraId="2E28AB66" w14:textId="77777777" w:rsidR="00760F8B" w:rsidRPr="008200CB" w:rsidRDefault="00760F8B" w:rsidP="00760F8B">
            <w:pPr>
              <w:jc w:val="both"/>
            </w:pPr>
            <w:r>
              <w:t>E</w:t>
            </w:r>
            <w:r w:rsidRPr="008200CB">
              <w:t xml:space="preserve">numerate the economy and its systems in India and </w:t>
            </w:r>
            <w:r w:rsidRPr="008200CB">
              <w:rPr>
                <w:color w:val="000000"/>
              </w:rPr>
              <w:t>Examine in detail the price determination in the perfectly competitive market with appropriate Graph.</w:t>
            </w:r>
          </w:p>
        </w:tc>
        <w:tc>
          <w:tcPr>
            <w:tcW w:w="513" w:type="pct"/>
          </w:tcPr>
          <w:p w14:paraId="6944342E" w14:textId="77777777" w:rsidR="00760F8B" w:rsidRPr="008200CB" w:rsidRDefault="00760F8B" w:rsidP="00760F8B">
            <w:pPr>
              <w:jc w:val="center"/>
            </w:pPr>
            <w:r w:rsidRPr="008200CB">
              <w:t>CO1</w:t>
            </w:r>
          </w:p>
        </w:tc>
        <w:tc>
          <w:tcPr>
            <w:tcW w:w="471" w:type="pct"/>
          </w:tcPr>
          <w:p w14:paraId="7892B787" w14:textId="77777777" w:rsidR="00760F8B" w:rsidRPr="008200CB" w:rsidRDefault="00760F8B" w:rsidP="00760F8B">
            <w:pPr>
              <w:jc w:val="center"/>
            </w:pPr>
            <w:r w:rsidRPr="008200CB">
              <w:t>R</w:t>
            </w:r>
          </w:p>
        </w:tc>
        <w:tc>
          <w:tcPr>
            <w:tcW w:w="402" w:type="pct"/>
          </w:tcPr>
          <w:p w14:paraId="2F97A8AF" w14:textId="77777777" w:rsidR="00760F8B" w:rsidRPr="008200CB" w:rsidRDefault="00760F8B" w:rsidP="00760F8B">
            <w:pPr>
              <w:jc w:val="center"/>
            </w:pPr>
            <w:r w:rsidRPr="008200CB">
              <w:t>10</w:t>
            </w:r>
          </w:p>
        </w:tc>
      </w:tr>
      <w:tr w:rsidR="00760F8B" w:rsidRPr="008200CB" w14:paraId="68889852" w14:textId="77777777" w:rsidTr="00760F8B">
        <w:trPr>
          <w:trHeight w:val="397"/>
        </w:trPr>
        <w:tc>
          <w:tcPr>
            <w:tcW w:w="260" w:type="pct"/>
          </w:tcPr>
          <w:p w14:paraId="71BD08DE" w14:textId="77777777" w:rsidR="00760F8B" w:rsidRPr="008200CB" w:rsidRDefault="00760F8B" w:rsidP="00760F8B">
            <w:pPr>
              <w:jc w:val="center"/>
            </w:pPr>
          </w:p>
        </w:tc>
        <w:tc>
          <w:tcPr>
            <w:tcW w:w="197" w:type="pct"/>
          </w:tcPr>
          <w:p w14:paraId="7C0A21E8" w14:textId="77777777" w:rsidR="00760F8B" w:rsidRPr="008200CB" w:rsidRDefault="00760F8B" w:rsidP="00760F8B">
            <w:pPr>
              <w:jc w:val="center"/>
            </w:pPr>
            <w:r w:rsidRPr="008200CB">
              <w:t>b.</w:t>
            </w:r>
          </w:p>
        </w:tc>
        <w:tc>
          <w:tcPr>
            <w:tcW w:w="3158" w:type="pct"/>
          </w:tcPr>
          <w:p w14:paraId="2BC3CBD3" w14:textId="77777777" w:rsidR="00760F8B" w:rsidRPr="008200CB" w:rsidRDefault="00760F8B" w:rsidP="00760F8B">
            <w:pPr>
              <w:jc w:val="both"/>
              <w:rPr>
                <w:bCs/>
              </w:rPr>
            </w:pPr>
            <w:r w:rsidRPr="008200CB">
              <w:rPr>
                <w:color w:val="000000"/>
              </w:rPr>
              <w:t>Explain in detail Micro Economics and Macro Economics. How do they differ also Explain in detail the Production Possibility Frontier with suitable graph?</w:t>
            </w:r>
          </w:p>
        </w:tc>
        <w:tc>
          <w:tcPr>
            <w:tcW w:w="513" w:type="pct"/>
          </w:tcPr>
          <w:p w14:paraId="116F31F3" w14:textId="77777777" w:rsidR="00760F8B" w:rsidRPr="008200CB" w:rsidRDefault="00760F8B" w:rsidP="00760F8B">
            <w:pPr>
              <w:jc w:val="center"/>
            </w:pPr>
          </w:p>
          <w:p w14:paraId="71DBF803" w14:textId="77777777" w:rsidR="00760F8B" w:rsidRPr="008200CB" w:rsidRDefault="00760F8B" w:rsidP="00760F8B">
            <w:pPr>
              <w:jc w:val="center"/>
            </w:pPr>
            <w:r w:rsidRPr="008200CB">
              <w:t>CO1</w:t>
            </w:r>
          </w:p>
        </w:tc>
        <w:tc>
          <w:tcPr>
            <w:tcW w:w="471" w:type="pct"/>
          </w:tcPr>
          <w:p w14:paraId="1EC688E6" w14:textId="77777777" w:rsidR="00760F8B" w:rsidRPr="008200CB" w:rsidRDefault="00760F8B" w:rsidP="00760F8B">
            <w:pPr>
              <w:jc w:val="center"/>
            </w:pPr>
          </w:p>
          <w:p w14:paraId="417E9222" w14:textId="77777777" w:rsidR="00760F8B" w:rsidRPr="008200CB" w:rsidRDefault="00760F8B" w:rsidP="00760F8B">
            <w:pPr>
              <w:jc w:val="center"/>
            </w:pPr>
            <w:r w:rsidRPr="008200CB">
              <w:t>R</w:t>
            </w:r>
          </w:p>
        </w:tc>
        <w:tc>
          <w:tcPr>
            <w:tcW w:w="402" w:type="pct"/>
          </w:tcPr>
          <w:p w14:paraId="2FB8ED22" w14:textId="77777777" w:rsidR="00760F8B" w:rsidRPr="008200CB" w:rsidRDefault="00760F8B" w:rsidP="00760F8B">
            <w:pPr>
              <w:jc w:val="center"/>
            </w:pPr>
          </w:p>
          <w:p w14:paraId="646DEF77" w14:textId="77777777" w:rsidR="00760F8B" w:rsidRPr="008200CB" w:rsidRDefault="00760F8B" w:rsidP="00760F8B">
            <w:pPr>
              <w:jc w:val="center"/>
            </w:pPr>
            <w:r w:rsidRPr="008200CB">
              <w:t>10</w:t>
            </w:r>
          </w:p>
        </w:tc>
      </w:tr>
      <w:tr w:rsidR="00760F8B" w:rsidRPr="008200CB" w14:paraId="0D76050C" w14:textId="77777777" w:rsidTr="00760F8B">
        <w:trPr>
          <w:trHeight w:val="397"/>
        </w:trPr>
        <w:tc>
          <w:tcPr>
            <w:tcW w:w="260" w:type="pct"/>
          </w:tcPr>
          <w:p w14:paraId="5B4877CD" w14:textId="77777777" w:rsidR="00760F8B" w:rsidRPr="008200CB" w:rsidRDefault="00760F8B" w:rsidP="00760F8B">
            <w:pPr>
              <w:jc w:val="center"/>
            </w:pPr>
          </w:p>
        </w:tc>
        <w:tc>
          <w:tcPr>
            <w:tcW w:w="197" w:type="pct"/>
          </w:tcPr>
          <w:p w14:paraId="0628D08A" w14:textId="77777777" w:rsidR="00760F8B" w:rsidRPr="008200CB" w:rsidRDefault="00760F8B" w:rsidP="00760F8B">
            <w:pPr>
              <w:jc w:val="center"/>
            </w:pPr>
          </w:p>
        </w:tc>
        <w:tc>
          <w:tcPr>
            <w:tcW w:w="3158" w:type="pct"/>
          </w:tcPr>
          <w:p w14:paraId="66D4E22C" w14:textId="77777777" w:rsidR="00760F8B" w:rsidRPr="008200CB" w:rsidRDefault="00760F8B" w:rsidP="00760F8B">
            <w:pPr>
              <w:jc w:val="center"/>
              <w:rPr>
                <w:b/>
                <w:bCs/>
              </w:rPr>
            </w:pPr>
            <w:r w:rsidRPr="008200CB">
              <w:rPr>
                <w:b/>
                <w:bCs/>
              </w:rPr>
              <w:t>(OR)</w:t>
            </w:r>
          </w:p>
        </w:tc>
        <w:tc>
          <w:tcPr>
            <w:tcW w:w="513" w:type="pct"/>
          </w:tcPr>
          <w:p w14:paraId="0FF599FD" w14:textId="77777777" w:rsidR="00760F8B" w:rsidRPr="008200CB" w:rsidRDefault="00760F8B" w:rsidP="00760F8B">
            <w:pPr>
              <w:jc w:val="center"/>
            </w:pPr>
          </w:p>
        </w:tc>
        <w:tc>
          <w:tcPr>
            <w:tcW w:w="471" w:type="pct"/>
          </w:tcPr>
          <w:p w14:paraId="5C2136E1" w14:textId="77777777" w:rsidR="00760F8B" w:rsidRPr="008200CB" w:rsidRDefault="00760F8B" w:rsidP="00760F8B">
            <w:pPr>
              <w:jc w:val="center"/>
            </w:pPr>
          </w:p>
        </w:tc>
        <w:tc>
          <w:tcPr>
            <w:tcW w:w="402" w:type="pct"/>
          </w:tcPr>
          <w:p w14:paraId="014349E2" w14:textId="77777777" w:rsidR="00760F8B" w:rsidRPr="008200CB" w:rsidRDefault="00760F8B" w:rsidP="00760F8B">
            <w:pPr>
              <w:jc w:val="center"/>
            </w:pPr>
          </w:p>
        </w:tc>
      </w:tr>
      <w:tr w:rsidR="00760F8B" w:rsidRPr="008200CB" w14:paraId="67B7F69F" w14:textId="77777777" w:rsidTr="00760F8B">
        <w:trPr>
          <w:trHeight w:val="397"/>
        </w:trPr>
        <w:tc>
          <w:tcPr>
            <w:tcW w:w="260" w:type="pct"/>
          </w:tcPr>
          <w:p w14:paraId="03AC5BB4" w14:textId="77777777" w:rsidR="00760F8B" w:rsidRPr="008200CB" w:rsidRDefault="00760F8B" w:rsidP="00760F8B">
            <w:pPr>
              <w:jc w:val="center"/>
            </w:pPr>
            <w:r w:rsidRPr="008200CB">
              <w:t>2.</w:t>
            </w:r>
          </w:p>
        </w:tc>
        <w:tc>
          <w:tcPr>
            <w:tcW w:w="197" w:type="pct"/>
          </w:tcPr>
          <w:p w14:paraId="0646CC2B" w14:textId="77777777" w:rsidR="00760F8B" w:rsidRPr="008200CB" w:rsidRDefault="00760F8B" w:rsidP="00760F8B">
            <w:pPr>
              <w:jc w:val="center"/>
            </w:pPr>
            <w:r w:rsidRPr="008200CB">
              <w:t>a.</w:t>
            </w:r>
          </w:p>
        </w:tc>
        <w:tc>
          <w:tcPr>
            <w:tcW w:w="3158" w:type="pct"/>
          </w:tcPr>
          <w:p w14:paraId="65133931" w14:textId="77777777" w:rsidR="00760F8B" w:rsidRPr="008200CB" w:rsidRDefault="00760F8B" w:rsidP="00760F8B">
            <w:pPr>
              <w:jc w:val="both"/>
            </w:pPr>
            <w:r w:rsidRPr="008200CB">
              <w:t>Enumerate the different methods of Demand forecasting. Suggest suitable criteria of demand forecasting for an Auto Mobile industry</w:t>
            </w:r>
          </w:p>
        </w:tc>
        <w:tc>
          <w:tcPr>
            <w:tcW w:w="513" w:type="pct"/>
          </w:tcPr>
          <w:p w14:paraId="2D85EB66" w14:textId="77777777" w:rsidR="00760F8B" w:rsidRPr="008200CB" w:rsidRDefault="00760F8B" w:rsidP="00760F8B">
            <w:pPr>
              <w:jc w:val="center"/>
            </w:pPr>
            <w:r w:rsidRPr="008200CB">
              <w:t>CO2</w:t>
            </w:r>
          </w:p>
        </w:tc>
        <w:tc>
          <w:tcPr>
            <w:tcW w:w="471" w:type="pct"/>
          </w:tcPr>
          <w:p w14:paraId="05A47B14" w14:textId="77777777" w:rsidR="00760F8B" w:rsidRPr="008200CB" w:rsidRDefault="00760F8B" w:rsidP="00760F8B">
            <w:pPr>
              <w:jc w:val="center"/>
            </w:pPr>
            <w:r w:rsidRPr="008200CB">
              <w:t>R</w:t>
            </w:r>
          </w:p>
        </w:tc>
        <w:tc>
          <w:tcPr>
            <w:tcW w:w="402" w:type="pct"/>
          </w:tcPr>
          <w:p w14:paraId="12126BA3" w14:textId="77777777" w:rsidR="00760F8B" w:rsidRPr="008200CB" w:rsidRDefault="00760F8B" w:rsidP="00760F8B">
            <w:pPr>
              <w:jc w:val="center"/>
            </w:pPr>
            <w:r w:rsidRPr="008200CB">
              <w:t>10</w:t>
            </w:r>
          </w:p>
        </w:tc>
      </w:tr>
      <w:tr w:rsidR="00760F8B" w:rsidRPr="008200CB" w14:paraId="631593FC" w14:textId="77777777" w:rsidTr="00760F8B">
        <w:trPr>
          <w:trHeight w:val="397"/>
        </w:trPr>
        <w:tc>
          <w:tcPr>
            <w:tcW w:w="260" w:type="pct"/>
          </w:tcPr>
          <w:p w14:paraId="177D2AA0" w14:textId="77777777" w:rsidR="00760F8B" w:rsidRPr="008200CB" w:rsidRDefault="00760F8B" w:rsidP="00760F8B">
            <w:pPr>
              <w:jc w:val="center"/>
            </w:pPr>
          </w:p>
        </w:tc>
        <w:tc>
          <w:tcPr>
            <w:tcW w:w="197" w:type="pct"/>
          </w:tcPr>
          <w:p w14:paraId="37D8EF14" w14:textId="77777777" w:rsidR="00760F8B" w:rsidRPr="008200CB" w:rsidRDefault="00760F8B" w:rsidP="00760F8B">
            <w:pPr>
              <w:jc w:val="center"/>
            </w:pPr>
            <w:r w:rsidRPr="008200CB">
              <w:t>b.</w:t>
            </w:r>
          </w:p>
        </w:tc>
        <w:tc>
          <w:tcPr>
            <w:tcW w:w="3158" w:type="pct"/>
          </w:tcPr>
          <w:p w14:paraId="18589986" w14:textId="77777777" w:rsidR="00760F8B" w:rsidRPr="008200CB" w:rsidRDefault="00760F8B" w:rsidP="00760F8B">
            <w:r w:rsidRPr="008200CB">
              <w:t>State the law of demand &amp; supply. Explain the scenarios that cause movements along the demand &amp; supply curves and shifts in the demand &amp; supply.</w:t>
            </w:r>
          </w:p>
        </w:tc>
        <w:tc>
          <w:tcPr>
            <w:tcW w:w="513" w:type="pct"/>
          </w:tcPr>
          <w:p w14:paraId="1A06798E" w14:textId="77777777" w:rsidR="00760F8B" w:rsidRPr="008200CB" w:rsidRDefault="00760F8B" w:rsidP="00760F8B">
            <w:pPr>
              <w:jc w:val="center"/>
            </w:pPr>
          </w:p>
          <w:p w14:paraId="05720831" w14:textId="77777777" w:rsidR="00760F8B" w:rsidRPr="008200CB" w:rsidRDefault="00760F8B" w:rsidP="00760F8B">
            <w:pPr>
              <w:jc w:val="center"/>
            </w:pPr>
            <w:r w:rsidRPr="008200CB">
              <w:t>CO2</w:t>
            </w:r>
          </w:p>
        </w:tc>
        <w:tc>
          <w:tcPr>
            <w:tcW w:w="471" w:type="pct"/>
          </w:tcPr>
          <w:p w14:paraId="02B0FDD8" w14:textId="77777777" w:rsidR="00760F8B" w:rsidRPr="008200CB" w:rsidRDefault="00760F8B" w:rsidP="00760F8B">
            <w:pPr>
              <w:jc w:val="center"/>
            </w:pPr>
          </w:p>
          <w:p w14:paraId="5B070A3B" w14:textId="77777777" w:rsidR="00760F8B" w:rsidRPr="008200CB" w:rsidRDefault="00760F8B" w:rsidP="00760F8B">
            <w:pPr>
              <w:jc w:val="center"/>
            </w:pPr>
            <w:r w:rsidRPr="008200CB">
              <w:t>U</w:t>
            </w:r>
          </w:p>
        </w:tc>
        <w:tc>
          <w:tcPr>
            <w:tcW w:w="402" w:type="pct"/>
          </w:tcPr>
          <w:p w14:paraId="38204D35" w14:textId="77777777" w:rsidR="00760F8B" w:rsidRPr="008200CB" w:rsidRDefault="00760F8B" w:rsidP="00760F8B">
            <w:pPr>
              <w:jc w:val="center"/>
            </w:pPr>
          </w:p>
          <w:p w14:paraId="4A3EB794" w14:textId="77777777" w:rsidR="00760F8B" w:rsidRPr="008200CB" w:rsidRDefault="00760F8B" w:rsidP="00760F8B">
            <w:pPr>
              <w:jc w:val="center"/>
            </w:pPr>
            <w:r w:rsidRPr="008200CB">
              <w:t>10</w:t>
            </w:r>
          </w:p>
        </w:tc>
      </w:tr>
      <w:tr w:rsidR="00760F8B" w:rsidRPr="008200CB" w14:paraId="32FCD92C" w14:textId="77777777" w:rsidTr="00760F8B">
        <w:trPr>
          <w:trHeight w:val="397"/>
        </w:trPr>
        <w:tc>
          <w:tcPr>
            <w:tcW w:w="260" w:type="pct"/>
          </w:tcPr>
          <w:p w14:paraId="4DDB27FA" w14:textId="77777777" w:rsidR="00760F8B" w:rsidRPr="008200CB" w:rsidRDefault="00760F8B" w:rsidP="00760F8B">
            <w:pPr>
              <w:jc w:val="center"/>
            </w:pPr>
          </w:p>
        </w:tc>
        <w:tc>
          <w:tcPr>
            <w:tcW w:w="197" w:type="pct"/>
          </w:tcPr>
          <w:p w14:paraId="6B997E34" w14:textId="77777777" w:rsidR="00760F8B" w:rsidRPr="008200CB" w:rsidRDefault="00760F8B" w:rsidP="00760F8B">
            <w:pPr>
              <w:jc w:val="center"/>
            </w:pPr>
          </w:p>
        </w:tc>
        <w:tc>
          <w:tcPr>
            <w:tcW w:w="3158" w:type="pct"/>
          </w:tcPr>
          <w:p w14:paraId="7A8B8FAB" w14:textId="77777777" w:rsidR="00760F8B" w:rsidRPr="008200CB" w:rsidRDefault="00760F8B" w:rsidP="00760F8B">
            <w:pPr>
              <w:jc w:val="center"/>
            </w:pPr>
            <w:r w:rsidRPr="008200CB">
              <w:t xml:space="preserve"> </w:t>
            </w:r>
          </w:p>
        </w:tc>
        <w:tc>
          <w:tcPr>
            <w:tcW w:w="513" w:type="pct"/>
          </w:tcPr>
          <w:p w14:paraId="571379D9" w14:textId="77777777" w:rsidR="00760F8B" w:rsidRPr="008200CB" w:rsidRDefault="00760F8B" w:rsidP="00760F8B">
            <w:pPr>
              <w:jc w:val="center"/>
            </w:pPr>
          </w:p>
        </w:tc>
        <w:tc>
          <w:tcPr>
            <w:tcW w:w="471" w:type="pct"/>
          </w:tcPr>
          <w:p w14:paraId="213654DF" w14:textId="77777777" w:rsidR="00760F8B" w:rsidRPr="008200CB" w:rsidRDefault="00760F8B" w:rsidP="00760F8B">
            <w:pPr>
              <w:jc w:val="center"/>
            </w:pPr>
          </w:p>
        </w:tc>
        <w:tc>
          <w:tcPr>
            <w:tcW w:w="402" w:type="pct"/>
          </w:tcPr>
          <w:p w14:paraId="3C62BD16" w14:textId="77777777" w:rsidR="00760F8B" w:rsidRPr="008200CB" w:rsidRDefault="00760F8B" w:rsidP="00760F8B"/>
        </w:tc>
      </w:tr>
      <w:tr w:rsidR="00760F8B" w:rsidRPr="008200CB" w14:paraId="110CB7AD" w14:textId="77777777" w:rsidTr="00760F8B">
        <w:trPr>
          <w:trHeight w:val="397"/>
        </w:trPr>
        <w:tc>
          <w:tcPr>
            <w:tcW w:w="260" w:type="pct"/>
          </w:tcPr>
          <w:p w14:paraId="29244135" w14:textId="77777777" w:rsidR="00760F8B" w:rsidRPr="008200CB" w:rsidRDefault="00760F8B" w:rsidP="00760F8B">
            <w:pPr>
              <w:jc w:val="center"/>
            </w:pPr>
            <w:r w:rsidRPr="008200CB">
              <w:t>3.</w:t>
            </w:r>
          </w:p>
        </w:tc>
        <w:tc>
          <w:tcPr>
            <w:tcW w:w="197" w:type="pct"/>
          </w:tcPr>
          <w:p w14:paraId="6EE64805" w14:textId="77777777" w:rsidR="00760F8B" w:rsidRPr="008200CB" w:rsidRDefault="00760F8B" w:rsidP="00760F8B">
            <w:pPr>
              <w:jc w:val="center"/>
            </w:pPr>
            <w:r w:rsidRPr="008200CB">
              <w:t>a.</w:t>
            </w:r>
          </w:p>
        </w:tc>
        <w:tc>
          <w:tcPr>
            <w:tcW w:w="3158" w:type="pct"/>
          </w:tcPr>
          <w:p w14:paraId="1365E9BF" w14:textId="77777777" w:rsidR="00760F8B" w:rsidRPr="008200CB" w:rsidRDefault="00760F8B" w:rsidP="00760F8B">
            <w:pPr>
              <w:jc w:val="both"/>
            </w:pPr>
            <w:r w:rsidRPr="008200CB">
              <w:t>Explain elasticity of demand and supply. Critically evaluate market equilibrium and consumer equilibrium.</w:t>
            </w:r>
          </w:p>
        </w:tc>
        <w:tc>
          <w:tcPr>
            <w:tcW w:w="513" w:type="pct"/>
          </w:tcPr>
          <w:p w14:paraId="47C4F6AA" w14:textId="77777777" w:rsidR="00760F8B" w:rsidRPr="008200CB" w:rsidRDefault="00760F8B" w:rsidP="00760F8B">
            <w:pPr>
              <w:jc w:val="center"/>
            </w:pPr>
            <w:r w:rsidRPr="008200CB">
              <w:t>CO3</w:t>
            </w:r>
          </w:p>
        </w:tc>
        <w:tc>
          <w:tcPr>
            <w:tcW w:w="471" w:type="pct"/>
          </w:tcPr>
          <w:p w14:paraId="6A37AD06" w14:textId="77777777" w:rsidR="00760F8B" w:rsidRPr="008200CB" w:rsidRDefault="00760F8B" w:rsidP="00760F8B">
            <w:pPr>
              <w:jc w:val="center"/>
            </w:pPr>
            <w:r w:rsidRPr="008200CB">
              <w:t>U</w:t>
            </w:r>
          </w:p>
        </w:tc>
        <w:tc>
          <w:tcPr>
            <w:tcW w:w="402" w:type="pct"/>
          </w:tcPr>
          <w:p w14:paraId="74F5B424" w14:textId="77777777" w:rsidR="00760F8B" w:rsidRPr="008200CB" w:rsidRDefault="00760F8B" w:rsidP="00760F8B">
            <w:pPr>
              <w:jc w:val="center"/>
            </w:pPr>
            <w:r w:rsidRPr="008200CB">
              <w:t>10</w:t>
            </w:r>
          </w:p>
        </w:tc>
      </w:tr>
      <w:tr w:rsidR="00760F8B" w:rsidRPr="008200CB" w14:paraId="76B62B61" w14:textId="77777777" w:rsidTr="00760F8B">
        <w:trPr>
          <w:trHeight w:val="397"/>
        </w:trPr>
        <w:tc>
          <w:tcPr>
            <w:tcW w:w="260" w:type="pct"/>
          </w:tcPr>
          <w:p w14:paraId="2FEF1F39" w14:textId="77777777" w:rsidR="00760F8B" w:rsidRPr="008200CB" w:rsidRDefault="00760F8B" w:rsidP="00760F8B">
            <w:pPr>
              <w:jc w:val="center"/>
            </w:pPr>
          </w:p>
        </w:tc>
        <w:tc>
          <w:tcPr>
            <w:tcW w:w="197" w:type="pct"/>
          </w:tcPr>
          <w:p w14:paraId="038D8A1A" w14:textId="77777777" w:rsidR="00760F8B" w:rsidRPr="008200CB" w:rsidRDefault="00760F8B" w:rsidP="00760F8B">
            <w:pPr>
              <w:jc w:val="center"/>
            </w:pPr>
            <w:r w:rsidRPr="008200CB">
              <w:t>b.</w:t>
            </w:r>
          </w:p>
        </w:tc>
        <w:tc>
          <w:tcPr>
            <w:tcW w:w="3158" w:type="pct"/>
          </w:tcPr>
          <w:p w14:paraId="67F7CA5B" w14:textId="77777777" w:rsidR="00760F8B" w:rsidRPr="008200CB" w:rsidRDefault="00760F8B" w:rsidP="00760F8B">
            <w:pPr>
              <w:jc w:val="both"/>
              <w:rPr>
                <w:bCs/>
              </w:rPr>
            </w:pPr>
            <w:r w:rsidRPr="008200CB">
              <w:rPr>
                <w:bCs/>
              </w:rPr>
              <w:t>Discuss about analysis of short-run and long-run production function. Explain the main basis for increasing return to scale.</w:t>
            </w:r>
          </w:p>
        </w:tc>
        <w:tc>
          <w:tcPr>
            <w:tcW w:w="513" w:type="pct"/>
          </w:tcPr>
          <w:p w14:paraId="281AE6C4" w14:textId="77777777" w:rsidR="00760F8B" w:rsidRPr="008200CB" w:rsidRDefault="00760F8B" w:rsidP="00760F8B">
            <w:pPr>
              <w:jc w:val="center"/>
            </w:pPr>
            <w:r w:rsidRPr="008200CB">
              <w:t>CO3</w:t>
            </w:r>
          </w:p>
        </w:tc>
        <w:tc>
          <w:tcPr>
            <w:tcW w:w="471" w:type="pct"/>
          </w:tcPr>
          <w:p w14:paraId="2B13C1A6" w14:textId="77777777" w:rsidR="00760F8B" w:rsidRPr="008200CB" w:rsidRDefault="00760F8B" w:rsidP="00760F8B">
            <w:pPr>
              <w:jc w:val="center"/>
            </w:pPr>
            <w:r w:rsidRPr="008200CB">
              <w:t>R</w:t>
            </w:r>
          </w:p>
        </w:tc>
        <w:tc>
          <w:tcPr>
            <w:tcW w:w="402" w:type="pct"/>
          </w:tcPr>
          <w:p w14:paraId="2FF8CBFB" w14:textId="77777777" w:rsidR="00760F8B" w:rsidRPr="008200CB" w:rsidRDefault="00760F8B" w:rsidP="00760F8B">
            <w:pPr>
              <w:jc w:val="center"/>
            </w:pPr>
            <w:r w:rsidRPr="008200CB">
              <w:t>10</w:t>
            </w:r>
          </w:p>
        </w:tc>
      </w:tr>
      <w:tr w:rsidR="00760F8B" w:rsidRPr="008200CB" w14:paraId="16230036" w14:textId="77777777" w:rsidTr="00760F8B">
        <w:trPr>
          <w:trHeight w:val="397"/>
        </w:trPr>
        <w:tc>
          <w:tcPr>
            <w:tcW w:w="260" w:type="pct"/>
          </w:tcPr>
          <w:p w14:paraId="45AB2837" w14:textId="77777777" w:rsidR="00760F8B" w:rsidRPr="008200CB" w:rsidRDefault="00760F8B" w:rsidP="00760F8B"/>
        </w:tc>
        <w:tc>
          <w:tcPr>
            <w:tcW w:w="197" w:type="pct"/>
          </w:tcPr>
          <w:p w14:paraId="5232A91C" w14:textId="77777777" w:rsidR="00760F8B" w:rsidRPr="008200CB" w:rsidRDefault="00760F8B" w:rsidP="00760F8B">
            <w:pPr>
              <w:jc w:val="center"/>
            </w:pPr>
          </w:p>
        </w:tc>
        <w:tc>
          <w:tcPr>
            <w:tcW w:w="3158" w:type="pct"/>
          </w:tcPr>
          <w:p w14:paraId="7C8E7CEC" w14:textId="77777777" w:rsidR="00760F8B" w:rsidRPr="008200CB" w:rsidRDefault="00760F8B" w:rsidP="00760F8B">
            <w:pPr>
              <w:jc w:val="center"/>
            </w:pPr>
            <w:r w:rsidRPr="008200CB">
              <w:rPr>
                <w:b/>
                <w:bCs/>
              </w:rPr>
              <w:t>(OR)</w:t>
            </w:r>
          </w:p>
        </w:tc>
        <w:tc>
          <w:tcPr>
            <w:tcW w:w="513" w:type="pct"/>
          </w:tcPr>
          <w:p w14:paraId="015B5D34" w14:textId="77777777" w:rsidR="00760F8B" w:rsidRPr="008200CB" w:rsidRDefault="00760F8B" w:rsidP="00760F8B">
            <w:pPr>
              <w:jc w:val="center"/>
            </w:pPr>
          </w:p>
        </w:tc>
        <w:tc>
          <w:tcPr>
            <w:tcW w:w="471" w:type="pct"/>
          </w:tcPr>
          <w:p w14:paraId="291343EC" w14:textId="77777777" w:rsidR="00760F8B" w:rsidRPr="008200CB" w:rsidRDefault="00760F8B" w:rsidP="00760F8B">
            <w:pPr>
              <w:jc w:val="center"/>
            </w:pPr>
          </w:p>
        </w:tc>
        <w:tc>
          <w:tcPr>
            <w:tcW w:w="402" w:type="pct"/>
          </w:tcPr>
          <w:p w14:paraId="632178C5" w14:textId="77777777" w:rsidR="00760F8B" w:rsidRPr="008200CB" w:rsidRDefault="00760F8B" w:rsidP="00760F8B">
            <w:pPr>
              <w:jc w:val="center"/>
            </w:pPr>
          </w:p>
        </w:tc>
      </w:tr>
      <w:tr w:rsidR="00760F8B" w:rsidRPr="008200CB" w14:paraId="42698F38" w14:textId="77777777" w:rsidTr="00760F8B">
        <w:trPr>
          <w:trHeight w:val="397"/>
        </w:trPr>
        <w:tc>
          <w:tcPr>
            <w:tcW w:w="260" w:type="pct"/>
          </w:tcPr>
          <w:p w14:paraId="57CBE34B" w14:textId="77777777" w:rsidR="00760F8B" w:rsidRPr="008200CB" w:rsidRDefault="00760F8B" w:rsidP="00760F8B">
            <w:pPr>
              <w:jc w:val="center"/>
            </w:pPr>
            <w:r w:rsidRPr="008200CB">
              <w:t>4.</w:t>
            </w:r>
          </w:p>
        </w:tc>
        <w:tc>
          <w:tcPr>
            <w:tcW w:w="197" w:type="pct"/>
          </w:tcPr>
          <w:p w14:paraId="43DB9F9E" w14:textId="77777777" w:rsidR="00760F8B" w:rsidRPr="008200CB" w:rsidRDefault="00760F8B" w:rsidP="00760F8B">
            <w:pPr>
              <w:jc w:val="center"/>
            </w:pPr>
            <w:r w:rsidRPr="008200CB">
              <w:t>a.</w:t>
            </w:r>
          </w:p>
        </w:tc>
        <w:tc>
          <w:tcPr>
            <w:tcW w:w="3158" w:type="pct"/>
          </w:tcPr>
          <w:p w14:paraId="5B875567" w14:textId="77777777" w:rsidR="00760F8B" w:rsidRPr="008200CB" w:rsidRDefault="00760F8B" w:rsidP="00760F8B">
            <w:pPr>
              <w:jc w:val="both"/>
            </w:pPr>
            <w:r w:rsidRPr="008200CB">
              <w:t>Briefly explain the circular flow of macro-economic activity.</w:t>
            </w:r>
          </w:p>
        </w:tc>
        <w:tc>
          <w:tcPr>
            <w:tcW w:w="513" w:type="pct"/>
          </w:tcPr>
          <w:p w14:paraId="71E4248F" w14:textId="77777777" w:rsidR="00760F8B" w:rsidRPr="008200CB" w:rsidRDefault="00760F8B" w:rsidP="00760F8B">
            <w:pPr>
              <w:jc w:val="center"/>
            </w:pPr>
            <w:r w:rsidRPr="008200CB">
              <w:t>CO4</w:t>
            </w:r>
          </w:p>
        </w:tc>
        <w:tc>
          <w:tcPr>
            <w:tcW w:w="471" w:type="pct"/>
          </w:tcPr>
          <w:p w14:paraId="585B817A" w14:textId="77777777" w:rsidR="00760F8B" w:rsidRPr="008200CB" w:rsidRDefault="00760F8B" w:rsidP="00760F8B">
            <w:pPr>
              <w:jc w:val="center"/>
            </w:pPr>
            <w:r w:rsidRPr="008200CB">
              <w:t>U</w:t>
            </w:r>
          </w:p>
        </w:tc>
        <w:tc>
          <w:tcPr>
            <w:tcW w:w="402" w:type="pct"/>
          </w:tcPr>
          <w:p w14:paraId="49830527" w14:textId="77777777" w:rsidR="00760F8B" w:rsidRPr="008200CB" w:rsidRDefault="00760F8B" w:rsidP="00760F8B">
            <w:pPr>
              <w:jc w:val="center"/>
            </w:pPr>
            <w:r w:rsidRPr="008200CB">
              <w:t>10</w:t>
            </w:r>
          </w:p>
        </w:tc>
      </w:tr>
      <w:tr w:rsidR="00760F8B" w:rsidRPr="008200CB" w14:paraId="7A00A508" w14:textId="77777777" w:rsidTr="00760F8B">
        <w:trPr>
          <w:trHeight w:val="397"/>
        </w:trPr>
        <w:tc>
          <w:tcPr>
            <w:tcW w:w="260" w:type="pct"/>
          </w:tcPr>
          <w:p w14:paraId="66A84051" w14:textId="77777777" w:rsidR="00760F8B" w:rsidRPr="008200CB" w:rsidRDefault="00760F8B" w:rsidP="00760F8B">
            <w:pPr>
              <w:jc w:val="center"/>
            </w:pPr>
          </w:p>
        </w:tc>
        <w:tc>
          <w:tcPr>
            <w:tcW w:w="197" w:type="pct"/>
          </w:tcPr>
          <w:p w14:paraId="5FB84F9F" w14:textId="77777777" w:rsidR="00760F8B" w:rsidRPr="008200CB" w:rsidRDefault="00760F8B" w:rsidP="00760F8B">
            <w:pPr>
              <w:jc w:val="center"/>
            </w:pPr>
            <w:r w:rsidRPr="008200CB">
              <w:t>b.</w:t>
            </w:r>
          </w:p>
        </w:tc>
        <w:tc>
          <w:tcPr>
            <w:tcW w:w="3158" w:type="pct"/>
          </w:tcPr>
          <w:p w14:paraId="3CD36BB1" w14:textId="77777777" w:rsidR="00760F8B" w:rsidRPr="008200CB" w:rsidRDefault="00760F8B" w:rsidP="00760F8B">
            <w:pPr>
              <w:jc w:val="both"/>
              <w:rPr>
                <w:bCs/>
              </w:rPr>
            </w:pPr>
            <w:r w:rsidRPr="008200CB">
              <w:rPr>
                <w:bCs/>
              </w:rPr>
              <w:t>In developing countries like India there are peculiar difficulties involved in the estimation of National Income – Elaborate.</w:t>
            </w:r>
          </w:p>
        </w:tc>
        <w:tc>
          <w:tcPr>
            <w:tcW w:w="513" w:type="pct"/>
          </w:tcPr>
          <w:p w14:paraId="15D7327B" w14:textId="77777777" w:rsidR="00760F8B" w:rsidRPr="008200CB" w:rsidRDefault="00760F8B" w:rsidP="00760F8B">
            <w:pPr>
              <w:jc w:val="center"/>
            </w:pPr>
            <w:r w:rsidRPr="008200CB">
              <w:t>CO4</w:t>
            </w:r>
          </w:p>
        </w:tc>
        <w:tc>
          <w:tcPr>
            <w:tcW w:w="471" w:type="pct"/>
          </w:tcPr>
          <w:p w14:paraId="7BB84F9A" w14:textId="77777777" w:rsidR="00760F8B" w:rsidRPr="008200CB" w:rsidRDefault="00760F8B" w:rsidP="00760F8B">
            <w:pPr>
              <w:jc w:val="center"/>
            </w:pPr>
            <w:r w:rsidRPr="008200CB">
              <w:t>R</w:t>
            </w:r>
          </w:p>
        </w:tc>
        <w:tc>
          <w:tcPr>
            <w:tcW w:w="402" w:type="pct"/>
          </w:tcPr>
          <w:p w14:paraId="68D2CC9D" w14:textId="77777777" w:rsidR="00760F8B" w:rsidRPr="008200CB" w:rsidRDefault="00760F8B" w:rsidP="00760F8B">
            <w:pPr>
              <w:jc w:val="center"/>
            </w:pPr>
            <w:r w:rsidRPr="008200CB">
              <w:t>10</w:t>
            </w:r>
          </w:p>
        </w:tc>
      </w:tr>
      <w:tr w:rsidR="00760F8B" w:rsidRPr="008200CB" w14:paraId="01012AAD" w14:textId="77777777" w:rsidTr="00760F8B">
        <w:trPr>
          <w:trHeight w:val="397"/>
        </w:trPr>
        <w:tc>
          <w:tcPr>
            <w:tcW w:w="260" w:type="pct"/>
          </w:tcPr>
          <w:p w14:paraId="05C829BB" w14:textId="77777777" w:rsidR="00760F8B" w:rsidRPr="008200CB" w:rsidRDefault="00760F8B" w:rsidP="00760F8B">
            <w:pPr>
              <w:jc w:val="center"/>
            </w:pPr>
          </w:p>
        </w:tc>
        <w:tc>
          <w:tcPr>
            <w:tcW w:w="197" w:type="pct"/>
          </w:tcPr>
          <w:p w14:paraId="6AF5AE4B" w14:textId="77777777" w:rsidR="00760F8B" w:rsidRPr="008200CB" w:rsidRDefault="00760F8B" w:rsidP="00760F8B">
            <w:pPr>
              <w:jc w:val="center"/>
            </w:pPr>
          </w:p>
        </w:tc>
        <w:tc>
          <w:tcPr>
            <w:tcW w:w="3158" w:type="pct"/>
          </w:tcPr>
          <w:p w14:paraId="6E2C5866" w14:textId="77777777" w:rsidR="00760F8B" w:rsidRPr="008200CB" w:rsidRDefault="00760F8B" w:rsidP="00760F8B">
            <w:pPr>
              <w:jc w:val="center"/>
            </w:pPr>
          </w:p>
        </w:tc>
        <w:tc>
          <w:tcPr>
            <w:tcW w:w="513" w:type="pct"/>
          </w:tcPr>
          <w:p w14:paraId="36482349" w14:textId="77777777" w:rsidR="00760F8B" w:rsidRPr="008200CB" w:rsidRDefault="00760F8B" w:rsidP="00760F8B">
            <w:pPr>
              <w:jc w:val="center"/>
            </w:pPr>
          </w:p>
        </w:tc>
        <w:tc>
          <w:tcPr>
            <w:tcW w:w="471" w:type="pct"/>
          </w:tcPr>
          <w:p w14:paraId="087E8675" w14:textId="77777777" w:rsidR="00760F8B" w:rsidRPr="008200CB" w:rsidRDefault="00760F8B" w:rsidP="00760F8B">
            <w:pPr>
              <w:jc w:val="center"/>
            </w:pPr>
          </w:p>
        </w:tc>
        <w:tc>
          <w:tcPr>
            <w:tcW w:w="402" w:type="pct"/>
          </w:tcPr>
          <w:p w14:paraId="78F8EF4C" w14:textId="77777777" w:rsidR="00760F8B" w:rsidRPr="008200CB" w:rsidRDefault="00760F8B" w:rsidP="00760F8B">
            <w:pPr>
              <w:jc w:val="center"/>
            </w:pPr>
          </w:p>
        </w:tc>
      </w:tr>
      <w:tr w:rsidR="00760F8B" w:rsidRPr="008200CB" w14:paraId="7B8E5238" w14:textId="77777777" w:rsidTr="00760F8B">
        <w:trPr>
          <w:trHeight w:val="397"/>
        </w:trPr>
        <w:tc>
          <w:tcPr>
            <w:tcW w:w="260" w:type="pct"/>
          </w:tcPr>
          <w:p w14:paraId="24CEF043" w14:textId="77777777" w:rsidR="00760F8B" w:rsidRPr="008200CB" w:rsidRDefault="00760F8B" w:rsidP="00760F8B">
            <w:pPr>
              <w:jc w:val="center"/>
            </w:pPr>
            <w:r w:rsidRPr="008200CB">
              <w:t>5.</w:t>
            </w:r>
          </w:p>
        </w:tc>
        <w:tc>
          <w:tcPr>
            <w:tcW w:w="197" w:type="pct"/>
          </w:tcPr>
          <w:p w14:paraId="31E403C6" w14:textId="77777777" w:rsidR="00760F8B" w:rsidRPr="008200CB" w:rsidRDefault="00760F8B" w:rsidP="00760F8B">
            <w:pPr>
              <w:jc w:val="center"/>
            </w:pPr>
            <w:r w:rsidRPr="008200CB">
              <w:t>a.</w:t>
            </w:r>
          </w:p>
        </w:tc>
        <w:tc>
          <w:tcPr>
            <w:tcW w:w="3158" w:type="pct"/>
          </w:tcPr>
          <w:p w14:paraId="13718236" w14:textId="77777777" w:rsidR="00760F8B" w:rsidRPr="008200CB" w:rsidRDefault="00760F8B" w:rsidP="00760F8B">
            <w:r w:rsidRPr="008200CB">
              <w:rPr>
                <w:bCs/>
              </w:rPr>
              <w:t>State and explain the concept of unemployment and suggest suitable policy measures to solve unemployment problems in India.</w:t>
            </w:r>
          </w:p>
        </w:tc>
        <w:tc>
          <w:tcPr>
            <w:tcW w:w="513" w:type="pct"/>
          </w:tcPr>
          <w:p w14:paraId="049D0117" w14:textId="77777777" w:rsidR="00760F8B" w:rsidRPr="008200CB" w:rsidRDefault="00760F8B" w:rsidP="00760F8B">
            <w:pPr>
              <w:jc w:val="center"/>
            </w:pPr>
            <w:r w:rsidRPr="008200CB">
              <w:t>CO4</w:t>
            </w:r>
          </w:p>
        </w:tc>
        <w:tc>
          <w:tcPr>
            <w:tcW w:w="471" w:type="pct"/>
          </w:tcPr>
          <w:p w14:paraId="163F7250" w14:textId="77777777" w:rsidR="00760F8B" w:rsidRPr="008200CB" w:rsidRDefault="00760F8B" w:rsidP="00760F8B">
            <w:pPr>
              <w:jc w:val="center"/>
            </w:pPr>
            <w:r w:rsidRPr="008200CB">
              <w:t>R</w:t>
            </w:r>
          </w:p>
        </w:tc>
        <w:tc>
          <w:tcPr>
            <w:tcW w:w="402" w:type="pct"/>
          </w:tcPr>
          <w:p w14:paraId="1B112392" w14:textId="77777777" w:rsidR="00760F8B" w:rsidRPr="008200CB" w:rsidRDefault="00760F8B" w:rsidP="00760F8B">
            <w:pPr>
              <w:jc w:val="center"/>
            </w:pPr>
            <w:r w:rsidRPr="008200CB">
              <w:t>10</w:t>
            </w:r>
          </w:p>
        </w:tc>
      </w:tr>
      <w:tr w:rsidR="00760F8B" w:rsidRPr="008200CB" w14:paraId="6E18314D" w14:textId="77777777" w:rsidTr="00760F8B">
        <w:trPr>
          <w:trHeight w:val="397"/>
        </w:trPr>
        <w:tc>
          <w:tcPr>
            <w:tcW w:w="260" w:type="pct"/>
          </w:tcPr>
          <w:p w14:paraId="1DF51D0D" w14:textId="77777777" w:rsidR="00760F8B" w:rsidRPr="008200CB" w:rsidRDefault="00760F8B" w:rsidP="00760F8B"/>
        </w:tc>
        <w:tc>
          <w:tcPr>
            <w:tcW w:w="197" w:type="pct"/>
          </w:tcPr>
          <w:p w14:paraId="5F6850C4" w14:textId="77777777" w:rsidR="00760F8B" w:rsidRPr="008200CB" w:rsidRDefault="00760F8B" w:rsidP="00760F8B">
            <w:pPr>
              <w:jc w:val="center"/>
            </w:pPr>
            <w:r w:rsidRPr="008200CB">
              <w:t>b.</w:t>
            </w:r>
          </w:p>
        </w:tc>
        <w:tc>
          <w:tcPr>
            <w:tcW w:w="3158" w:type="pct"/>
          </w:tcPr>
          <w:p w14:paraId="3FEF4F43" w14:textId="77777777" w:rsidR="00760F8B" w:rsidRPr="008200CB" w:rsidRDefault="00760F8B" w:rsidP="00760F8B">
            <w:pPr>
              <w:jc w:val="both"/>
              <w:rPr>
                <w:bCs/>
              </w:rPr>
            </w:pPr>
            <w:r w:rsidRPr="008200CB">
              <w:rPr>
                <w:bCs/>
              </w:rPr>
              <w:t>Identify the causes of inflation and discuss its effects on multidimensional public.</w:t>
            </w:r>
          </w:p>
        </w:tc>
        <w:tc>
          <w:tcPr>
            <w:tcW w:w="513" w:type="pct"/>
          </w:tcPr>
          <w:p w14:paraId="5AC091EF" w14:textId="77777777" w:rsidR="00760F8B" w:rsidRPr="008200CB" w:rsidRDefault="00760F8B" w:rsidP="00760F8B">
            <w:pPr>
              <w:jc w:val="center"/>
            </w:pPr>
            <w:r w:rsidRPr="008200CB">
              <w:t>CO4</w:t>
            </w:r>
          </w:p>
        </w:tc>
        <w:tc>
          <w:tcPr>
            <w:tcW w:w="471" w:type="pct"/>
          </w:tcPr>
          <w:p w14:paraId="28AB5A70" w14:textId="77777777" w:rsidR="00760F8B" w:rsidRPr="008200CB" w:rsidRDefault="00760F8B" w:rsidP="00760F8B">
            <w:pPr>
              <w:jc w:val="center"/>
            </w:pPr>
            <w:r w:rsidRPr="008200CB">
              <w:t>R</w:t>
            </w:r>
          </w:p>
        </w:tc>
        <w:tc>
          <w:tcPr>
            <w:tcW w:w="402" w:type="pct"/>
          </w:tcPr>
          <w:p w14:paraId="50B941A5" w14:textId="77777777" w:rsidR="00760F8B" w:rsidRPr="008200CB" w:rsidRDefault="00760F8B" w:rsidP="00760F8B">
            <w:r w:rsidRPr="008200CB">
              <w:t xml:space="preserve">   10</w:t>
            </w:r>
          </w:p>
        </w:tc>
      </w:tr>
      <w:tr w:rsidR="00760F8B" w:rsidRPr="008200CB" w14:paraId="1ACDE342" w14:textId="77777777" w:rsidTr="00760F8B">
        <w:trPr>
          <w:trHeight w:val="290"/>
        </w:trPr>
        <w:tc>
          <w:tcPr>
            <w:tcW w:w="260" w:type="pct"/>
          </w:tcPr>
          <w:p w14:paraId="3128596D" w14:textId="77777777" w:rsidR="00760F8B" w:rsidRPr="008200CB" w:rsidRDefault="00760F8B" w:rsidP="00760F8B">
            <w:pPr>
              <w:jc w:val="center"/>
            </w:pPr>
          </w:p>
        </w:tc>
        <w:tc>
          <w:tcPr>
            <w:tcW w:w="197" w:type="pct"/>
          </w:tcPr>
          <w:p w14:paraId="73FB6736" w14:textId="77777777" w:rsidR="00760F8B" w:rsidRPr="008200CB" w:rsidRDefault="00760F8B" w:rsidP="00760F8B">
            <w:pPr>
              <w:jc w:val="center"/>
            </w:pPr>
          </w:p>
        </w:tc>
        <w:tc>
          <w:tcPr>
            <w:tcW w:w="3158" w:type="pct"/>
          </w:tcPr>
          <w:p w14:paraId="0EB380CD" w14:textId="77777777" w:rsidR="00760F8B" w:rsidRPr="008200CB" w:rsidRDefault="00760F8B" w:rsidP="00760F8B">
            <w:pPr>
              <w:jc w:val="center"/>
            </w:pPr>
            <w:r w:rsidRPr="008200CB">
              <w:rPr>
                <w:b/>
                <w:bCs/>
              </w:rPr>
              <w:t>(OR)</w:t>
            </w:r>
          </w:p>
        </w:tc>
        <w:tc>
          <w:tcPr>
            <w:tcW w:w="513" w:type="pct"/>
          </w:tcPr>
          <w:p w14:paraId="1760E775" w14:textId="77777777" w:rsidR="00760F8B" w:rsidRPr="008200CB" w:rsidRDefault="00760F8B" w:rsidP="00760F8B">
            <w:pPr>
              <w:jc w:val="center"/>
            </w:pPr>
          </w:p>
        </w:tc>
        <w:tc>
          <w:tcPr>
            <w:tcW w:w="471" w:type="pct"/>
          </w:tcPr>
          <w:p w14:paraId="7B9C22B5" w14:textId="77777777" w:rsidR="00760F8B" w:rsidRPr="008200CB" w:rsidRDefault="00760F8B" w:rsidP="00760F8B">
            <w:pPr>
              <w:jc w:val="center"/>
            </w:pPr>
          </w:p>
        </w:tc>
        <w:tc>
          <w:tcPr>
            <w:tcW w:w="402" w:type="pct"/>
          </w:tcPr>
          <w:p w14:paraId="2FEC643A" w14:textId="77777777" w:rsidR="00760F8B" w:rsidRPr="008200CB" w:rsidRDefault="00760F8B" w:rsidP="00760F8B">
            <w:pPr>
              <w:jc w:val="center"/>
            </w:pPr>
          </w:p>
        </w:tc>
      </w:tr>
      <w:tr w:rsidR="00760F8B" w:rsidRPr="008200CB" w14:paraId="5BAA96AC" w14:textId="77777777" w:rsidTr="00760F8B">
        <w:trPr>
          <w:trHeight w:val="397"/>
        </w:trPr>
        <w:tc>
          <w:tcPr>
            <w:tcW w:w="260" w:type="pct"/>
          </w:tcPr>
          <w:p w14:paraId="67941AD0" w14:textId="77777777" w:rsidR="00760F8B" w:rsidRPr="008200CB" w:rsidRDefault="00760F8B" w:rsidP="00760F8B">
            <w:pPr>
              <w:jc w:val="center"/>
            </w:pPr>
            <w:r w:rsidRPr="008200CB">
              <w:t>6.</w:t>
            </w:r>
          </w:p>
        </w:tc>
        <w:tc>
          <w:tcPr>
            <w:tcW w:w="197" w:type="pct"/>
          </w:tcPr>
          <w:p w14:paraId="37D59479" w14:textId="77777777" w:rsidR="00760F8B" w:rsidRPr="008200CB" w:rsidRDefault="00760F8B" w:rsidP="00760F8B">
            <w:pPr>
              <w:jc w:val="center"/>
            </w:pPr>
            <w:r w:rsidRPr="008200CB">
              <w:t>a.</w:t>
            </w:r>
          </w:p>
        </w:tc>
        <w:tc>
          <w:tcPr>
            <w:tcW w:w="3158" w:type="pct"/>
          </w:tcPr>
          <w:p w14:paraId="17ADC9EA" w14:textId="77777777" w:rsidR="00760F8B" w:rsidRPr="008200CB" w:rsidRDefault="00760F8B" w:rsidP="00760F8B">
            <w:pPr>
              <w:jc w:val="both"/>
            </w:pPr>
            <w:r w:rsidRPr="008200CB">
              <w:t>Explain in detail the business cycle and its theories. Suggest some valuable measures to control business cycle.</w:t>
            </w:r>
          </w:p>
        </w:tc>
        <w:tc>
          <w:tcPr>
            <w:tcW w:w="513" w:type="pct"/>
          </w:tcPr>
          <w:p w14:paraId="0127D554" w14:textId="77777777" w:rsidR="00760F8B" w:rsidRPr="008200CB" w:rsidRDefault="00760F8B" w:rsidP="00760F8B">
            <w:pPr>
              <w:jc w:val="center"/>
            </w:pPr>
            <w:r w:rsidRPr="008200CB">
              <w:t>CO5</w:t>
            </w:r>
          </w:p>
        </w:tc>
        <w:tc>
          <w:tcPr>
            <w:tcW w:w="471" w:type="pct"/>
          </w:tcPr>
          <w:p w14:paraId="702F9748" w14:textId="77777777" w:rsidR="00760F8B" w:rsidRPr="008200CB" w:rsidRDefault="00760F8B" w:rsidP="00760F8B">
            <w:pPr>
              <w:jc w:val="center"/>
            </w:pPr>
            <w:r w:rsidRPr="008200CB">
              <w:t>R</w:t>
            </w:r>
          </w:p>
        </w:tc>
        <w:tc>
          <w:tcPr>
            <w:tcW w:w="402" w:type="pct"/>
          </w:tcPr>
          <w:p w14:paraId="6CCBA5F5" w14:textId="77777777" w:rsidR="00760F8B" w:rsidRPr="008200CB" w:rsidRDefault="00760F8B" w:rsidP="00760F8B">
            <w:pPr>
              <w:jc w:val="center"/>
            </w:pPr>
            <w:r w:rsidRPr="008200CB">
              <w:t>10</w:t>
            </w:r>
          </w:p>
        </w:tc>
      </w:tr>
      <w:tr w:rsidR="00760F8B" w:rsidRPr="008200CB" w14:paraId="157D8E6E" w14:textId="77777777" w:rsidTr="00760F8B">
        <w:trPr>
          <w:trHeight w:val="397"/>
        </w:trPr>
        <w:tc>
          <w:tcPr>
            <w:tcW w:w="260" w:type="pct"/>
          </w:tcPr>
          <w:p w14:paraId="3A632943" w14:textId="77777777" w:rsidR="00760F8B" w:rsidRPr="008200CB" w:rsidRDefault="00760F8B" w:rsidP="00760F8B">
            <w:pPr>
              <w:jc w:val="center"/>
            </w:pPr>
          </w:p>
        </w:tc>
        <w:tc>
          <w:tcPr>
            <w:tcW w:w="197" w:type="pct"/>
          </w:tcPr>
          <w:p w14:paraId="0932D4F2" w14:textId="77777777" w:rsidR="00760F8B" w:rsidRPr="008200CB" w:rsidRDefault="00760F8B" w:rsidP="00760F8B">
            <w:pPr>
              <w:jc w:val="center"/>
            </w:pPr>
            <w:r w:rsidRPr="008200CB">
              <w:t>b.</w:t>
            </w:r>
          </w:p>
        </w:tc>
        <w:tc>
          <w:tcPr>
            <w:tcW w:w="3158" w:type="pct"/>
          </w:tcPr>
          <w:p w14:paraId="7E200713" w14:textId="77777777" w:rsidR="00760F8B" w:rsidRPr="008200CB" w:rsidRDefault="00760F8B" w:rsidP="00760F8B">
            <w:pPr>
              <w:jc w:val="both"/>
              <w:rPr>
                <w:bCs/>
              </w:rPr>
            </w:pPr>
            <w:r w:rsidRPr="008200CB">
              <w:rPr>
                <w:bCs/>
              </w:rPr>
              <w:t xml:space="preserve">Explain the different types of market structure and illustrate the conditions for the establishment of a firm’s equilibrium under perfect competition </w:t>
            </w:r>
          </w:p>
        </w:tc>
        <w:tc>
          <w:tcPr>
            <w:tcW w:w="513" w:type="pct"/>
          </w:tcPr>
          <w:p w14:paraId="2DBC68D4" w14:textId="77777777" w:rsidR="00760F8B" w:rsidRPr="008200CB" w:rsidRDefault="00760F8B" w:rsidP="00760F8B">
            <w:r w:rsidRPr="008200CB">
              <w:t xml:space="preserve">   </w:t>
            </w:r>
          </w:p>
          <w:p w14:paraId="300E497C" w14:textId="77777777" w:rsidR="00760F8B" w:rsidRPr="008200CB" w:rsidRDefault="00760F8B" w:rsidP="00760F8B">
            <w:r w:rsidRPr="008200CB">
              <w:t xml:space="preserve">    CO5</w:t>
            </w:r>
          </w:p>
        </w:tc>
        <w:tc>
          <w:tcPr>
            <w:tcW w:w="471" w:type="pct"/>
          </w:tcPr>
          <w:p w14:paraId="2F25E3ED" w14:textId="77777777" w:rsidR="00760F8B" w:rsidRPr="008200CB" w:rsidRDefault="00760F8B" w:rsidP="00760F8B">
            <w:pPr>
              <w:jc w:val="center"/>
            </w:pPr>
          </w:p>
          <w:p w14:paraId="5BA5D8AF" w14:textId="77777777" w:rsidR="00760F8B" w:rsidRPr="008200CB" w:rsidRDefault="00760F8B" w:rsidP="00760F8B">
            <w:pPr>
              <w:jc w:val="center"/>
            </w:pPr>
            <w:r w:rsidRPr="008200CB">
              <w:t>R</w:t>
            </w:r>
          </w:p>
        </w:tc>
        <w:tc>
          <w:tcPr>
            <w:tcW w:w="402" w:type="pct"/>
          </w:tcPr>
          <w:p w14:paraId="04768666" w14:textId="77777777" w:rsidR="00760F8B" w:rsidRPr="008200CB" w:rsidRDefault="00760F8B" w:rsidP="00760F8B">
            <w:pPr>
              <w:jc w:val="center"/>
            </w:pPr>
          </w:p>
          <w:p w14:paraId="520E9BD8" w14:textId="77777777" w:rsidR="00760F8B" w:rsidRPr="008200CB" w:rsidRDefault="00760F8B" w:rsidP="00760F8B">
            <w:pPr>
              <w:jc w:val="center"/>
            </w:pPr>
            <w:r w:rsidRPr="008200CB">
              <w:t>10</w:t>
            </w:r>
          </w:p>
        </w:tc>
      </w:tr>
      <w:tr w:rsidR="00760F8B" w:rsidRPr="008200CB" w14:paraId="034ED396" w14:textId="77777777" w:rsidTr="00760F8B">
        <w:trPr>
          <w:trHeight w:val="397"/>
        </w:trPr>
        <w:tc>
          <w:tcPr>
            <w:tcW w:w="260" w:type="pct"/>
          </w:tcPr>
          <w:p w14:paraId="0CCDC717" w14:textId="77777777" w:rsidR="00760F8B" w:rsidRPr="008200CB" w:rsidRDefault="00760F8B" w:rsidP="00760F8B">
            <w:pPr>
              <w:jc w:val="center"/>
            </w:pPr>
          </w:p>
        </w:tc>
        <w:tc>
          <w:tcPr>
            <w:tcW w:w="197" w:type="pct"/>
          </w:tcPr>
          <w:p w14:paraId="4D5B6884" w14:textId="77777777" w:rsidR="00760F8B" w:rsidRPr="008200CB" w:rsidRDefault="00760F8B" w:rsidP="00760F8B">
            <w:pPr>
              <w:jc w:val="center"/>
            </w:pPr>
          </w:p>
        </w:tc>
        <w:tc>
          <w:tcPr>
            <w:tcW w:w="3158" w:type="pct"/>
          </w:tcPr>
          <w:p w14:paraId="46C55B68" w14:textId="77777777" w:rsidR="00760F8B" w:rsidRPr="008200CB" w:rsidRDefault="00760F8B" w:rsidP="00760F8B">
            <w:pPr>
              <w:jc w:val="center"/>
            </w:pPr>
          </w:p>
        </w:tc>
        <w:tc>
          <w:tcPr>
            <w:tcW w:w="513" w:type="pct"/>
          </w:tcPr>
          <w:p w14:paraId="1C507B40" w14:textId="77777777" w:rsidR="00760F8B" w:rsidRPr="008200CB" w:rsidRDefault="00760F8B" w:rsidP="00760F8B">
            <w:pPr>
              <w:jc w:val="center"/>
            </w:pPr>
          </w:p>
        </w:tc>
        <w:tc>
          <w:tcPr>
            <w:tcW w:w="471" w:type="pct"/>
          </w:tcPr>
          <w:p w14:paraId="56951141" w14:textId="77777777" w:rsidR="00760F8B" w:rsidRPr="008200CB" w:rsidRDefault="00760F8B" w:rsidP="00760F8B">
            <w:pPr>
              <w:jc w:val="center"/>
            </w:pPr>
          </w:p>
        </w:tc>
        <w:tc>
          <w:tcPr>
            <w:tcW w:w="402" w:type="pct"/>
          </w:tcPr>
          <w:p w14:paraId="2FC3BDA3" w14:textId="77777777" w:rsidR="00760F8B" w:rsidRPr="008200CB" w:rsidRDefault="00760F8B" w:rsidP="00760F8B">
            <w:pPr>
              <w:jc w:val="center"/>
            </w:pPr>
          </w:p>
        </w:tc>
      </w:tr>
      <w:tr w:rsidR="00760F8B" w:rsidRPr="008200CB" w14:paraId="5F136B8E" w14:textId="77777777" w:rsidTr="00760F8B">
        <w:trPr>
          <w:trHeight w:val="397"/>
        </w:trPr>
        <w:tc>
          <w:tcPr>
            <w:tcW w:w="260" w:type="pct"/>
          </w:tcPr>
          <w:p w14:paraId="0217CBE8" w14:textId="77777777" w:rsidR="00760F8B" w:rsidRPr="008200CB" w:rsidRDefault="00760F8B" w:rsidP="00760F8B">
            <w:pPr>
              <w:jc w:val="center"/>
            </w:pPr>
            <w:r w:rsidRPr="008200CB">
              <w:t>7.</w:t>
            </w:r>
          </w:p>
        </w:tc>
        <w:tc>
          <w:tcPr>
            <w:tcW w:w="197" w:type="pct"/>
          </w:tcPr>
          <w:p w14:paraId="65F62F6A" w14:textId="77777777" w:rsidR="00760F8B" w:rsidRPr="008200CB" w:rsidRDefault="00760F8B" w:rsidP="00760F8B">
            <w:pPr>
              <w:jc w:val="center"/>
            </w:pPr>
            <w:r w:rsidRPr="008200CB">
              <w:t>a.</w:t>
            </w:r>
          </w:p>
        </w:tc>
        <w:tc>
          <w:tcPr>
            <w:tcW w:w="3158" w:type="pct"/>
          </w:tcPr>
          <w:p w14:paraId="3085E5D2" w14:textId="77777777" w:rsidR="00760F8B" w:rsidRPr="008200CB" w:rsidRDefault="00760F8B" w:rsidP="00760F8B">
            <w:pPr>
              <w:jc w:val="both"/>
            </w:pPr>
            <w:r w:rsidRPr="008200CB">
              <w:t>Discuss the concepts of multiplier and accelerator. Explain in detail the limitations and leakages of Multiplier.</w:t>
            </w:r>
          </w:p>
        </w:tc>
        <w:tc>
          <w:tcPr>
            <w:tcW w:w="513" w:type="pct"/>
          </w:tcPr>
          <w:p w14:paraId="1BCE8634" w14:textId="77777777" w:rsidR="00760F8B" w:rsidRPr="008200CB" w:rsidRDefault="00760F8B" w:rsidP="00760F8B">
            <w:pPr>
              <w:jc w:val="center"/>
            </w:pPr>
            <w:r w:rsidRPr="008200CB">
              <w:t>CO5</w:t>
            </w:r>
          </w:p>
        </w:tc>
        <w:tc>
          <w:tcPr>
            <w:tcW w:w="471" w:type="pct"/>
          </w:tcPr>
          <w:p w14:paraId="5CFF355B" w14:textId="77777777" w:rsidR="00760F8B" w:rsidRPr="008200CB" w:rsidRDefault="00760F8B" w:rsidP="00760F8B">
            <w:pPr>
              <w:jc w:val="center"/>
            </w:pPr>
            <w:r w:rsidRPr="008200CB">
              <w:t>U</w:t>
            </w:r>
          </w:p>
        </w:tc>
        <w:tc>
          <w:tcPr>
            <w:tcW w:w="402" w:type="pct"/>
          </w:tcPr>
          <w:p w14:paraId="45AED44D" w14:textId="77777777" w:rsidR="00760F8B" w:rsidRPr="008200CB" w:rsidRDefault="00760F8B" w:rsidP="00760F8B">
            <w:pPr>
              <w:jc w:val="center"/>
            </w:pPr>
            <w:r w:rsidRPr="008200CB">
              <w:t>10</w:t>
            </w:r>
          </w:p>
        </w:tc>
      </w:tr>
      <w:tr w:rsidR="00760F8B" w:rsidRPr="008200CB" w14:paraId="04A0A7A1" w14:textId="77777777" w:rsidTr="00760F8B">
        <w:trPr>
          <w:trHeight w:val="397"/>
        </w:trPr>
        <w:tc>
          <w:tcPr>
            <w:tcW w:w="260" w:type="pct"/>
          </w:tcPr>
          <w:p w14:paraId="071221C6" w14:textId="77777777" w:rsidR="00760F8B" w:rsidRPr="008200CB" w:rsidRDefault="00760F8B" w:rsidP="00760F8B">
            <w:pPr>
              <w:jc w:val="center"/>
            </w:pPr>
          </w:p>
        </w:tc>
        <w:tc>
          <w:tcPr>
            <w:tcW w:w="197" w:type="pct"/>
          </w:tcPr>
          <w:p w14:paraId="5DA64DB8" w14:textId="77777777" w:rsidR="00760F8B" w:rsidRPr="008200CB" w:rsidRDefault="00760F8B" w:rsidP="00760F8B">
            <w:pPr>
              <w:jc w:val="center"/>
            </w:pPr>
            <w:r w:rsidRPr="008200CB">
              <w:t>b.</w:t>
            </w:r>
          </w:p>
        </w:tc>
        <w:tc>
          <w:tcPr>
            <w:tcW w:w="3158" w:type="pct"/>
          </w:tcPr>
          <w:p w14:paraId="50006CCD" w14:textId="77777777" w:rsidR="00760F8B" w:rsidRPr="008200CB" w:rsidRDefault="00760F8B" w:rsidP="00760F8B">
            <w:pPr>
              <w:jc w:val="both"/>
              <w:rPr>
                <w:bCs/>
              </w:rPr>
            </w:pPr>
            <w:r w:rsidRPr="008200CB">
              <w:rPr>
                <w:bCs/>
              </w:rPr>
              <w:t>Explain the various objectives of Fiscal Policy in India.</w:t>
            </w:r>
          </w:p>
        </w:tc>
        <w:tc>
          <w:tcPr>
            <w:tcW w:w="513" w:type="pct"/>
          </w:tcPr>
          <w:p w14:paraId="3B5ACFF6" w14:textId="77777777" w:rsidR="00760F8B" w:rsidRPr="008200CB" w:rsidRDefault="00760F8B" w:rsidP="00760F8B">
            <w:pPr>
              <w:jc w:val="center"/>
            </w:pPr>
            <w:r w:rsidRPr="008200CB">
              <w:t>CO5</w:t>
            </w:r>
          </w:p>
        </w:tc>
        <w:tc>
          <w:tcPr>
            <w:tcW w:w="471" w:type="pct"/>
          </w:tcPr>
          <w:p w14:paraId="25E8E1E4" w14:textId="77777777" w:rsidR="00760F8B" w:rsidRPr="008200CB" w:rsidRDefault="00760F8B" w:rsidP="00760F8B">
            <w:pPr>
              <w:jc w:val="center"/>
            </w:pPr>
            <w:r w:rsidRPr="008200CB">
              <w:t>R</w:t>
            </w:r>
          </w:p>
        </w:tc>
        <w:tc>
          <w:tcPr>
            <w:tcW w:w="402" w:type="pct"/>
          </w:tcPr>
          <w:p w14:paraId="722EB347" w14:textId="77777777" w:rsidR="00760F8B" w:rsidRPr="008200CB" w:rsidRDefault="00760F8B" w:rsidP="00760F8B">
            <w:pPr>
              <w:jc w:val="center"/>
            </w:pPr>
            <w:r w:rsidRPr="008200CB">
              <w:t>10</w:t>
            </w:r>
          </w:p>
        </w:tc>
      </w:tr>
      <w:tr w:rsidR="00760F8B" w:rsidRPr="008200CB" w14:paraId="6ACB003E" w14:textId="77777777" w:rsidTr="00760F8B">
        <w:trPr>
          <w:trHeight w:val="397"/>
        </w:trPr>
        <w:tc>
          <w:tcPr>
            <w:tcW w:w="260" w:type="pct"/>
          </w:tcPr>
          <w:p w14:paraId="224B7048" w14:textId="77777777" w:rsidR="00760F8B" w:rsidRPr="008200CB" w:rsidRDefault="00760F8B" w:rsidP="00760F8B">
            <w:pPr>
              <w:jc w:val="center"/>
            </w:pPr>
          </w:p>
        </w:tc>
        <w:tc>
          <w:tcPr>
            <w:tcW w:w="197" w:type="pct"/>
          </w:tcPr>
          <w:p w14:paraId="431F34C0" w14:textId="77777777" w:rsidR="00760F8B" w:rsidRPr="008200CB" w:rsidRDefault="00760F8B" w:rsidP="00760F8B">
            <w:pPr>
              <w:jc w:val="center"/>
            </w:pPr>
          </w:p>
        </w:tc>
        <w:tc>
          <w:tcPr>
            <w:tcW w:w="3158" w:type="pct"/>
          </w:tcPr>
          <w:p w14:paraId="1F37853D" w14:textId="77777777" w:rsidR="00760F8B" w:rsidRPr="008200CB" w:rsidRDefault="00760F8B" w:rsidP="00760F8B">
            <w:pPr>
              <w:jc w:val="center"/>
              <w:rPr>
                <w:bCs/>
              </w:rPr>
            </w:pPr>
            <w:r w:rsidRPr="008200CB">
              <w:rPr>
                <w:b/>
                <w:bCs/>
              </w:rPr>
              <w:t>(OR)</w:t>
            </w:r>
          </w:p>
        </w:tc>
        <w:tc>
          <w:tcPr>
            <w:tcW w:w="513" w:type="pct"/>
          </w:tcPr>
          <w:p w14:paraId="2FFF46AF" w14:textId="77777777" w:rsidR="00760F8B" w:rsidRPr="008200CB" w:rsidRDefault="00760F8B" w:rsidP="00760F8B">
            <w:pPr>
              <w:jc w:val="center"/>
            </w:pPr>
          </w:p>
        </w:tc>
        <w:tc>
          <w:tcPr>
            <w:tcW w:w="471" w:type="pct"/>
          </w:tcPr>
          <w:p w14:paraId="6F477306" w14:textId="77777777" w:rsidR="00760F8B" w:rsidRPr="008200CB" w:rsidRDefault="00760F8B" w:rsidP="00760F8B">
            <w:pPr>
              <w:jc w:val="center"/>
            </w:pPr>
          </w:p>
        </w:tc>
        <w:tc>
          <w:tcPr>
            <w:tcW w:w="402" w:type="pct"/>
          </w:tcPr>
          <w:p w14:paraId="2314AA03" w14:textId="77777777" w:rsidR="00760F8B" w:rsidRPr="008200CB" w:rsidRDefault="00760F8B" w:rsidP="00760F8B">
            <w:pPr>
              <w:jc w:val="center"/>
            </w:pPr>
          </w:p>
        </w:tc>
      </w:tr>
      <w:tr w:rsidR="00760F8B" w:rsidRPr="008200CB" w14:paraId="0D2B7980" w14:textId="77777777" w:rsidTr="00760F8B">
        <w:trPr>
          <w:trHeight w:val="397"/>
        </w:trPr>
        <w:tc>
          <w:tcPr>
            <w:tcW w:w="260" w:type="pct"/>
          </w:tcPr>
          <w:p w14:paraId="08D52B7C" w14:textId="77777777" w:rsidR="00760F8B" w:rsidRPr="008200CB" w:rsidRDefault="00760F8B" w:rsidP="00760F8B">
            <w:pPr>
              <w:jc w:val="center"/>
            </w:pPr>
            <w:r w:rsidRPr="008200CB">
              <w:t>8.</w:t>
            </w:r>
          </w:p>
        </w:tc>
        <w:tc>
          <w:tcPr>
            <w:tcW w:w="197" w:type="pct"/>
          </w:tcPr>
          <w:p w14:paraId="74F1E951" w14:textId="77777777" w:rsidR="00760F8B" w:rsidRPr="008200CB" w:rsidRDefault="00760F8B" w:rsidP="00760F8B">
            <w:pPr>
              <w:jc w:val="center"/>
            </w:pPr>
            <w:r w:rsidRPr="008200CB">
              <w:t>a.</w:t>
            </w:r>
          </w:p>
        </w:tc>
        <w:tc>
          <w:tcPr>
            <w:tcW w:w="3158" w:type="pct"/>
          </w:tcPr>
          <w:p w14:paraId="7F90CE3F" w14:textId="77777777" w:rsidR="00760F8B" w:rsidRPr="008200CB" w:rsidRDefault="00760F8B" w:rsidP="00760F8B">
            <w:pPr>
              <w:shd w:val="clear" w:color="auto" w:fill="FFFFFF"/>
              <w:spacing w:line="0" w:lineRule="auto"/>
              <w:rPr>
                <w:color w:val="000000"/>
                <w:spacing w:val="1499"/>
              </w:rPr>
            </w:pPr>
            <w:r w:rsidRPr="008200CB">
              <w:rPr>
                <w:color w:val="000000"/>
              </w:rPr>
              <w:t xml:space="preserve">What  are  the  different  factors  affecting  the  production  function  and </w:t>
            </w:r>
          </w:p>
          <w:p w14:paraId="7145309C" w14:textId="77777777" w:rsidR="00760F8B" w:rsidRPr="008200CB" w:rsidRDefault="00760F8B" w:rsidP="00760F8B">
            <w:pPr>
              <w:shd w:val="clear" w:color="auto" w:fill="FFFFFF"/>
              <w:spacing w:line="0" w:lineRule="auto"/>
              <w:rPr>
                <w:color w:val="000000"/>
              </w:rPr>
            </w:pPr>
            <w:r w:rsidRPr="008200CB">
              <w:rPr>
                <w:color w:val="000000"/>
              </w:rPr>
              <w:t xml:space="preserve">explain the main basis for increasing return to scales? </w:t>
            </w:r>
          </w:p>
          <w:p w14:paraId="0666B5E7" w14:textId="77777777" w:rsidR="00760F8B" w:rsidRPr="008200CB" w:rsidRDefault="00760F8B" w:rsidP="00760F8B">
            <w:pPr>
              <w:shd w:val="clear" w:color="auto" w:fill="FFFFFF"/>
              <w:spacing w:line="0" w:lineRule="auto"/>
              <w:rPr>
                <w:color w:val="000000"/>
                <w:spacing w:val="1499"/>
              </w:rPr>
            </w:pPr>
            <w:r w:rsidRPr="008200CB">
              <w:rPr>
                <w:color w:val="000000"/>
              </w:rPr>
              <w:t xml:space="preserve">What  are  the  different  factors  affecting  the  production  function  and </w:t>
            </w:r>
          </w:p>
          <w:p w14:paraId="2D5D21AE" w14:textId="77777777" w:rsidR="00760F8B" w:rsidRPr="008200CB" w:rsidRDefault="00760F8B" w:rsidP="00760F8B">
            <w:pPr>
              <w:shd w:val="clear" w:color="auto" w:fill="FFFFFF"/>
              <w:spacing w:line="0" w:lineRule="auto"/>
              <w:rPr>
                <w:color w:val="000000"/>
              </w:rPr>
            </w:pPr>
            <w:r w:rsidRPr="008200CB">
              <w:rPr>
                <w:color w:val="000000"/>
              </w:rPr>
              <w:t xml:space="preserve">explain the main basis for increasing return to scales? </w:t>
            </w:r>
          </w:p>
          <w:p w14:paraId="68E1E3FB" w14:textId="77777777" w:rsidR="00760F8B" w:rsidRPr="008200CB" w:rsidRDefault="00760F8B" w:rsidP="00760F8B">
            <w:pPr>
              <w:jc w:val="both"/>
              <w:rPr>
                <w:bCs/>
              </w:rPr>
            </w:pPr>
            <w:r w:rsidRPr="008200CB">
              <w:rPr>
                <w:bCs/>
              </w:rPr>
              <w:t>Enumerate and examine the impact of Monetary policy on the development of a Nation’s economy.</w:t>
            </w:r>
          </w:p>
        </w:tc>
        <w:tc>
          <w:tcPr>
            <w:tcW w:w="513" w:type="pct"/>
          </w:tcPr>
          <w:p w14:paraId="3CF3F0DF" w14:textId="77777777" w:rsidR="00760F8B" w:rsidRPr="008200CB" w:rsidRDefault="00760F8B" w:rsidP="00760F8B">
            <w:pPr>
              <w:jc w:val="center"/>
            </w:pPr>
            <w:r w:rsidRPr="008200CB">
              <w:t>CO6</w:t>
            </w:r>
          </w:p>
        </w:tc>
        <w:tc>
          <w:tcPr>
            <w:tcW w:w="471" w:type="pct"/>
          </w:tcPr>
          <w:p w14:paraId="756C68EF" w14:textId="77777777" w:rsidR="00760F8B" w:rsidRPr="008200CB" w:rsidRDefault="00760F8B" w:rsidP="00760F8B">
            <w:pPr>
              <w:jc w:val="center"/>
            </w:pPr>
            <w:r w:rsidRPr="008200CB">
              <w:t>R</w:t>
            </w:r>
          </w:p>
        </w:tc>
        <w:tc>
          <w:tcPr>
            <w:tcW w:w="402" w:type="pct"/>
          </w:tcPr>
          <w:p w14:paraId="5B02956E" w14:textId="77777777" w:rsidR="00760F8B" w:rsidRPr="008200CB" w:rsidRDefault="00760F8B" w:rsidP="00760F8B">
            <w:pPr>
              <w:jc w:val="center"/>
            </w:pPr>
            <w:r w:rsidRPr="008200CB">
              <w:t>10</w:t>
            </w:r>
          </w:p>
        </w:tc>
      </w:tr>
      <w:tr w:rsidR="00760F8B" w:rsidRPr="008200CB" w14:paraId="21DE8088" w14:textId="77777777" w:rsidTr="00760F8B">
        <w:trPr>
          <w:trHeight w:val="397"/>
        </w:trPr>
        <w:tc>
          <w:tcPr>
            <w:tcW w:w="260" w:type="pct"/>
          </w:tcPr>
          <w:p w14:paraId="57E0E37D" w14:textId="77777777" w:rsidR="00760F8B" w:rsidRPr="008200CB" w:rsidRDefault="00760F8B" w:rsidP="00760F8B">
            <w:pPr>
              <w:jc w:val="center"/>
            </w:pPr>
          </w:p>
        </w:tc>
        <w:tc>
          <w:tcPr>
            <w:tcW w:w="197" w:type="pct"/>
          </w:tcPr>
          <w:p w14:paraId="698410E4" w14:textId="77777777" w:rsidR="00760F8B" w:rsidRPr="008200CB" w:rsidRDefault="00760F8B" w:rsidP="00760F8B">
            <w:pPr>
              <w:jc w:val="center"/>
            </w:pPr>
            <w:r w:rsidRPr="008200CB">
              <w:t>b.</w:t>
            </w:r>
          </w:p>
        </w:tc>
        <w:tc>
          <w:tcPr>
            <w:tcW w:w="3158" w:type="pct"/>
          </w:tcPr>
          <w:p w14:paraId="0A88FCE8" w14:textId="77777777" w:rsidR="00760F8B" w:rsidRPr="008200CB" w:rsidRDefault="00760F8B" w:rsidP="00760F8B">
            <w:pPr>
              <w:jc w:val="both"/>
              <w:rPr>
                <w:bCs/>
              </w:rPr>
            </w:pPr>
            <w:r w:rsidRPr="008200CB">
              <w:rPr>
                <w:bCs/>
              </w:rPr>
              <w:t>Elaborate the various factors influencing the level of money supply in an economy.</w:t>
            </w:r>
          </w:p>
        </w:tc>
        <w:tc>
          <w:tcPr>
            <w:tcW w:w="513" w:type="pct"/>
          </w:tcPr>
          <w:p w14:paraId="445B1058" w14:textId="77777777" w:rsidR="00760F8B" w:rsidRPr="008200CB" w:rsidRDefault="00760F8B" w:rsidP="00760F8B">
            <w:pPr>
              <w:jc w:val="center"/>
            </w:pPr>
            <w:r w:rsidRPr="008200CB">
              <w:t>CO6</w:t>
            </w:r>
          </w:p>
        </w:tc>
        <w:tc>
          <w:tcPr>
            <w:tcW w:w="471" w:type="pct"/>
          </w:tcPr>
          <w:p w14:paraId="748EE56B" w14:textId="77777777" w:rsidR="00760F8B" w:rsidRPr="008200CB" w:rsidRDefault="00760F8B" w:rsidP="00760F8B">
            <w:pPr>
              <w:jc w:val="center"/>
            </w:pPr>
            <w:r w:rsidRPr="008200CB">
              <w:t>R</w:t>
            </w:r>
          </w:p>
        </w:tc>
        <w:tc>
          <w:tcPr>
            <w:tcW w:w="402" w:type="pct"/>
          </w:tcPr>
          <w:p w14:paraId="290437D4" w14:textId="77777777" w:rsidR="00760F8B" w:rsidRPr="008200CB" w:rsidRDefault="00760F8B" w:rsidP="00760F8B">
            <w:pPr>
              <w:jc w:val="center"/>
            </w:pPr>
            <w:r w:rsidRPr="008200CB">
              <w:t>10</w:t>
            </w:r>
          </w:p>
        </w:tc>
      </w:tr>
      <w:tr w:rsidR="00760F8B" w:rsidRPr="008200CB" w14:paraId="2078706B" w14:textId="77777777" w:rsidTr="00760F8B">
        <w:trPr>
          <w:trHeight w:val="552"/>
        </w:trPr>
        <w:tc>
          <w:tcPr>
            <w:tcW w:w="5000" w:type="pct"/>
            <w:gridSpan w:val="6"/>
            <w:vAlign w:val="center"/>
          </w:tcPr>
          <w:p w14:paraId="6FF5A3F1" w14:textId="77777777" w:rsidR="00760F8B" w:rsidRPr="008200CB" w:rsidRDefault="00760F8B" w:rsidP="00760F8B">
            <w:pPr>
              <w:contextualSpacing/>
              <w:jc w:val="center"/>
              <w:rPr>
                <w:b/>
                <w:u w:val="single"/>
              </w:rPr>
            </w:pPr>
            <w:r w:rsidRPr="008200CB">
              <w:rPr>
                <w:b/>
                <w:u w:val="single"/>
              </w:rPr>
              <w:t>PART – B (1 X 20 = 20 MARKS)</w:t>
            </w:r>
          </w:p>
          <w:p w14:paraId="3D9F39C8" w14:textId="77777777" w:rsidR="00760F8B" w:rsidRPr="008200CB" w:rsidRDefault="00760F8B" w:rsidP="00760F8B">
            <w:pPr>
              <w:jc w:val="center"/>
            </w:pPr>
            <w:r w:rsidRPr="008200CB">
              <w:rPr>
                <w:b/>
                <w:bCs/>
              </w:rPr>
              <w:t>COMPULSORY QUESTION</w:t>
            </w:r>
          </w:p>
        </w:tc>
      </w:tr>
      <w:tr w:rsidR="00760F8B" w:rsidRPr="008200CB" w14:paraId="24076130" w14:textId="77777777" w:rsidTr="00760F8B">
        <w:trPr>
          <w:trHeight w:val="397"/>
        </w:trPr>
        <w:tc>
          <w:tcPr>
            <w:tcW w:w="260" w:type="pct"/>
          </w:tcPr>
          <w:p w14:paraId="477D8CA4" w14:textId="77777777" w:rsidR="00760F8B" w:rsidRPr="008200CB" w:rsidRDefault="00760F8B" w:rsidP="00760F8B">
            <w:pPr>
              <w:jc w:val="center"/>
            </w:pPr>
          </w:p>
          <w:p w14:paraId="36894C44" w14:textId="77777777" w:rsidR="00760F8B" w:rsidRPr="008200CB" w:rsidRDefault="00760F8B" w:rsidP="00760F8B">
            <w:pPr>
              <w:jc w:val="center"/>
            </w:pPr>
          </w:p>
          <w:p w14:paraId="4C3F9AA1" w14:textId="77777777" w:rsidR="00760F8B" w:rsidRPr="008200CB" w:rsidRDefault="00760F8B" w:rsidP="00760F8B">
            <w:pPr>
              <w:jc w:val="center"/>
            </w:pPr>
          </w:p>
          <w:p w14:paraId="3F1BE8BB" w14:textId="77777777" w:rsidR="00760F8B" w:rsidRPr="008200CB" w:rsidRDefault="00760F8B" w:rsidP="00760F8B">
            <w:pPr>
              <w:jc w:val="center"/>
            </w:pPr>
          </w:p>
          <w:p w14:paraId="2CBC2A66" w14:textId="77777777" w:rsidR="00760F8B" w:rsidRPr="008200CB" w:rsidRDefault="00760F8B" w:rsidP="00760F8B">
            <w:pPr>
              <w:jc w:val="center"/>
            </w:pPr>
          </w:p>
          <w:p w14:paraId="49B34413" w14:textId="77777777" w:rsidR="00760F8B" w:rsidRPr="008200CB" w:rsidRDefault="00760F8B" w:rsidP="00760F8B">
            <w:pPr>
              <w:jc w:val="center"/>
            </w:pPr>
            <w:r w:rsidRPr="008200CB">
              <w:t>9.</w:t>
            </w:r>
          </w:p>
        </w:tc>
        <w:tc>
          <w:tcPr>
            <w:tcW w:w="197" w:type="pct"/>
          </w:tcPr>
          <w:p w14:paraId="7D476F81" w14:textId="77777777" w:rsidR="00760F8B" w:rsidRPr="008200CB" w:rsidRDefault="00760F8B" w:rsidP="00760F8B">
            <w:pPr>
              <w:jc w:val="center"/>
            </w:pPr>
          </w:p>
          <w:p w14:paraId="388DA991" w14:textId="77777777" w:rsidR="00760F8B" w:rsidRPr="008200CB" w:rsidRDefault="00760F8B" w:rsidP="00760F8B">
            <w:pPr>
              <w:jc w:val="center"/>
            </w:pPr>
          </w:p>
          <w:p w14:paraId="2DAEE356" w14:textId="77777777" w:rsidR="00760F8B" w:rsidRPr="008200CB" w:rsidRDefault="00760F8B" w:rsidP="00760F8B">
            <w:pPr>
              <w:jc w:val="center"/>
            </w:pPr>
          </w:p>
          <w:p w14:paraId="295434E8" w14:textId="77777777" w:rsidR="00760F8B" w:rsidRPr="008200CB" w:rsidRDefault="00760F8B" w:rsidP="00760F8B">
            <w:pPr>
              <w:jc w:val="center"/>
            </w:pPr>
          </w:p>
          <w:p w14:paraId="1E7E79E1" w14:textId="77777777" w:rsidR="00760F8B" w:rsidRPr="008200CB" w:rsidRDefault="00760F8B" w:rsidP="00760F8B"/>
          <w:p w14:paraId="75167F28" w14:textId="77777777" w:rsidR="00760F8B" w:rsidRPr="008200CB" w:rsidRDefault="00760F8B" w:rsidP="00760F8B">
            <w:r w:rsidRPr="008200CB">
              <w:t>a.</w:t>
            </w:r>
          </w:p>
        </w:tc>
        <w:tc>
          <w:tcPr>
            <w:tcW w:w="3158" w:type="pct"/>
          </w:tcPr>
          <w:p w14:paraId="7B191A3D" w14:textId="77777777" w:rsidR="00760F8B" w:rsidRPr="008200CB" w:rsidRDefault="00760F8B" w:rsidP="00760F8B">
            <w:pPr>
              <w:jc w:val="both"/>
              <w:rPr>
                <w:b/>
                <w:bCs/>
              </w:rPr>
            </w:pPr>
            <w:r w:rsidRPr="008200CB">
              <w:rPr>
                <w:b/>
                <w:bCs/>
              </w:rPr>
              <w:t>Case Analysis: Price Stability in the Agricultural Sector in India:</w:t>
            </w:r>
          </w:p>
          <w:p w14:paraId="0D1087FB" w14:textId="77777777" w:rsidR="00760F8B" w:rsidRPr="008200CB" w:rsidRDefault="00760F8B" w:rsidP="00760F8B">
            <w:pPr>
              <w:jc w:val="both"/>
            </w:pPr>
            <w:r w:rsidRPr="008200CB">
              <w:t xml:space="preserve">        The agricultural sector in India is vital for the economy and employment. However, it often faces price volatility due to factors like weather conditions, market intermediaries, and government policies. Ensuring price stability in this sector is crucial for the financial well-being of farmers and food security in the country.</w:t>
            </w:r>
          </w:p>
          <w:p w14:paraId="4E3D585D" w14:textId="77777777" w:rsidR="00760F8B" w:rsidRPr="008200CB" w:rsidRDefault="00760F8B" w:rsidP="00760F8B">
            <w:pPr>
              <w:jc w:val="both"/>
              <w:rPr>
                <w:b/>
                <w:bCs/>
              </w:rPr>
            </w:pPr>
            <w:r w:rsidRPr="008200CB">
              <w:rPr>
                <w:b/>
                <w:bCs/>
              </w:rPr>
              <w:t>Questions:</w:t>
            </w:r>
          </w:p>
          <w:p w14:paraId="2273B9C2" w14:textId="77777777" w:rsidR="00760F8B" w:rsidRPr="008200CB" w:rsidRDefault="00760F8B" w:rsidP="00760F8B">
            <w:pPr>
              <w:jc w:val="both"/>
            </w:pPr>
            <w:r w:rsidRPr="008200CB">
              <w:t xml:space="preserve">1.You are a market analyst working for a food processing company. How can your company adapt its sourcing and pricing strategies to navigate the challenges posed by price instability in the agricultural sector? </w:t>
            </w:r>
          </w:p>
          <w:p w14:paraId="4CAA1660" w14:textId="77777777" w:rsidR="00760F8B" w:rsidRPr="008200CB" w:rsidRDefault="00760F8B" w:rsidP="00760F8B">
            <w:pPr>
              <w:jc w:val="both"/>
            </w:pPr>
            <w:r w:rsidRPr="008200CB">
              <w:t>2.Provide real-world examples of companies that have effectively managed such challenges, highlighting the strategies they employed and the outcomes they achieved.</w:t>
            </w:r>
          </w:p>
        </w:tc>
        <w:tc>
          <w:tcPr>
            <w:tcW w:w="513" w:type="pct"/>
          </w:tcPr>
          <w:p w14:paraId="342944FB" w14:textId="77777777" w:rsidR="00760F8B" w:rsidRPr="008200CB" w:rsidRDefault="00760F8B" w:rsidP="00760F8B">
            <w:pPr>
              <w:jc w:val="center"/>
            </w:pPr>
          </w:p>
          <w:p w14:paraId="2E481E70" w14:textId="77777777" w:rsidR="00760F8B" w:rsidRPr="008200CB" w:rsidRDefault="00760F8B" w:rsidP="00760F8B">
            <w:pPr>
              <w:jc w:val="center"/>
            </w:pPr>
          </w:p>
          <w:p w14:paraId="1FC46C95" w14:textId="77777777" w:rsidR="00760F8B" w:rsidRPr="008200CB" w:rsidRDefault="00760F8B" w:rsidP="00760F8B">
            <w:pPr>
              <w:jc w:val="center"/>
            </w:pPr>
          </w:p>
          <w:p w14:paraId="4D8644F4" w14:textId="77777777" w:rsidR="00760F8B" w:rsidRPr="008200CB" w:rsidRDefault="00760F8B" w:rsidP="00760F8B">
            <w:pPr>
              <w:jc w:val="center"/>
            </w:pPr>
          </w:p>
          <w:p w14:paraId="331020A7" w14:textId="77777777" w:rsidR="00760F8B" w:rsidRPr="008200CB" w:rsidRDefault="00760F8B" w:rsidP="00760F8B">
            <w:pPr>
              <w:jc w:val="center"/>
            </w:pPr>
          </w:p>
          <w:p w14:paraId="0CC1829C" w14:textId="77777777" w:rsidR="00760F8B" w:rsidRPr="008200CB" w:rsidRDefault="00760F8B" w:rsidP="00760F8B">
            <w:pPr>
              <w:jc w:val="center"/>
            </w:pPr>
            <w:r w:rsidRPr="008200CB">
              <w:t>CO5</w:t>
            </w:r>
          </w:p>
        </w:tc>
        <w:tc>
          <w:tcPr>
            <w:tcW w:w="471" w:type="pct"/>
          </w:tcPr>
          <w:p w14:paraId="76BC4946" w14:textId="77777777" w:rsidR="00760F8B" w:rsidRPr="008200CB" w:rsidRDefault="00760F8B" w:rsidP="00760F8B">
            <w:pPr>
              <w:jc w:val="center"/>
            </w:pPr>
          </w:p>
          <w:p w14:paraId="305401E2" w14:textId="77777777" w:rsidR="00760F8B" w:rsidRPr="008200CB" w:rsidRDefault="00760F8B" w:rsidP="00760F8B">
            <w:pPr>
              <w:jc w:val="center"/>
            </w:pPr>
          </w:p>
          <w:p w14:paraId="21D913E5" w14:textId="77777777" w:rsidR="00760F8B" w:rsidRPr="008200CB" w:rsidRDefault="00760F8B" w:rsidP="00760F8B">
            <w:pPr>
              <w:jc w:val="center"/>
            </w:pPr>
          </w:p>
          <w:p w14:paraId="1FDCF509" w14:textId="77777777" w:rsidR="00760F8B" w:rsidRPr="008200CB" w:rsidRDefault="00760F8B" w:rsidP="00760F8B">
            <w:pPr>
              <w:jc w:val="center"/>
            </w:pPr>
          </w:p>
          <w:p w14:paraId="7AB120A0" w14:textId="77777777" w:rsidR="00760F8B" w:rsidRPr="008200CB" w:rsidRDefault="00760F8B" w:rsidP="00760F8B">
            <w:pPr>
              <w:jc w:val="center"/>
            </w:pPr>
          </w:p>
          <w:p w14:paraId="783D8977" w14:textId="77777777" w:rsidR="00760F8B" w:rsidRPr="008200CB" w:rsidRDefault="00760F8B" w:rsidP="00760F8B">
            <w:pPr>
              <w:jc w:val="center"/>
            </w:pPr>
            <w:r w:rsidRPr="008200CB">
              <w:t>A</w:t>
            </w:r>
          </w:p>
        </w:tc>
        <w:tc>
          <w:tcPr>
            <w:tcW w:w="402" w:type="pct"/>
          </w:tcPr>
          <w:p w14:paraId="6BCF976F" w14:textId="77777777" w:rsidR="00760F8B" w:rsidRPr="008200CB" w:rsidRDefault="00760F8B" w:rsidP="00760F8B">
            <w:pPr>
              <w:jc w:val="center"/>
            </w:pPr>
          </w:p>
          <w:p w14:paraId="15F16B3F" w14:textId="77777777" w:rsidR="00760F8B" w:rsidRPr="008200CB" w:rsidRDefault="00760F8B" w:rsidP="00760F8B">
            <w:pPr>
              <w:jc w:val="center"/>
            </w:pPr>
          </w:p>
          <w:p w14:paraId="69AC1558" w14:textId="77777777" w:rsidR="00760F8B" w:rsidRPr="008200CB" w:rsidRDefault="00760F8B" w:rsidP="00760F8B">
            <w:pPr>
              <w:jc w:val="center"/>
            </w:pPr>
          </w:p>
          <w:p w14:paraId="09BBB96C" w14:textId="77777777" w:rsidR="00760F8B" w:rsidRPr="008200CB" w:rsidRDefault="00760F8B" w:rsidP="00760F8B">
            <w:pPr>
              <w:jc w:val="center"/>
            </w:pPr>
          </w:p>
          <w:p w14:paraId="01C51FA8" w14:textId="77777777" w:rsidR="00760F8B" w:rsidRPr="008200CB" w:rsidRDefault="00760F8B" w:rsidP="00760F8B">
            <w:pPr>
              <w:jc w:val="center"/>
            </w:pPr>
          </w:p>
          <w:p w14:paraId="025C2516" w14:textId="77777777" w:rsidR="00760F8B" w:rsidRPr="008200CB" w:rsidRDefault="00760F8B" w:rsidP="00760F8B">
            <w:pPr>
              <w:jc w:val="center"/>
            </w:pPr>
            <w:r w:rsidRPr="008200CB">
              <w:t>20</w:t>
            </w:r>
          </w:p>
        </w:tc>
      </w:tr>
    </w:tbl>
    <w:p w14:paraId="4A282EA5" w14:textId="77777777" w:rsidR="00760F8B" w:rsidRPr="008200CB" w:rsidRDefault="00760F8B" w:rsidP="00760F8B"/>
    <w:p w14:paraId="02925BB1" w14:textId="77777777" w:rsidR="00760F8B" w:rsidRPr="008200CB" w:rsidRDefault="00760F8B" w:rsidP="00760F8B"/>
    <w:tbl>
      <w:tblPr>
        <w:tblStyle w:val="TableGrid"/>
        <w:tblW w:w="0" w:type="auto"/>
        <w:tblLook w:val="04A0" w:firstRow="1" w:lastRow="0" w:firstColumn="1" w:lastColumn="0" w:noHBand="0" w:noVBand="1"/>
      </w:tblPr>
      <w:tblGrid>
        <w:gridCol w:w="675"/>
        <w:gridCol w:w="9498"/>
      </w:tblGrid>
      <w:tr w:rsidR="00760F8B" w:rsidRPr="008200CB" w14:paraId="70C3E3F8" w14:textId="77777777" w:rsidTr="00760F8B">
        <w:tc>
          <w:tcPr>
            <w:tcW w:w="675" w:type="dxa"/>
          </w:tcPr>
          <w:p w14:paraId="43D4506B" w14:textId="77777777" w:rsidR="00760F8B" w:rsidRPr="008200CB" w:rsidRDefault="00760F8B" w:rsidP="00760F8B"/>
        </w:tc>
        <w:tc>
          <w:tcPr>
            <w:tcW w:w="10008" w:type="dxa"/>
          </w:tcPr>
          <w:p w14:paraId="431DFEC7" w14:textId="77777777" w:rsidR="00760F8B" w:rsidRPr="008200CB" w:rsidRDefault="00760F8B" w:rsidP="00760F8B">
            <w:pPr>
              <w:jc w:val="center"/>
              <w:rPr>
                <w:b/>
              </w:rPr>
            </w:pPr>
            <w:r w:rsidRPr="008200CB">
              <w:rPr>
                <w:b/>
              </w:rPr>
              <w:t>COURSE OUTCOMES</w:t>
            </w:r>
          </w:p>
        </w:tc>
      </w:tr>
      <w:tr w:rsidR="00760F8B" w:rsidRPr="008200CB" w14:paraId="59DD2FD0" w14:textId="77777777" w:rsidTr="00760F8B">
        <w:tc>
          <w:tcPr>
            <w:tcW w:w="675" w:type="dxa"/>
          </w:tcPr>
          <w:p w14:paraId="260D8C78" w14:textId="77777777" w:rsidR="00760F8B" w:rsidRPr="008200CB" w:rsidRDefault="00760F8B" w:rsidP="00760F8B">
            <w:r w:rsidRPr="008200CB">
              <w:t>CO1</w:t>
            </w:r>
          </w:p>
        </w:tc>
        <w:tc>
          <w:tcPr>
            <w:tcW w:w="10008" w:type="dxa"/>
          </w:tcPr>
          <w:p w14:paraId="70D2964E" w14:textId="77777777" w:rsidR="00760F8B" w:rsidRPr="008200CB" w:rsidRDefault="00760F8B" w:rsidP="00760F8B">
            <w:r w:rsidRPr="008200CB">
              <w:rPr>
                <w:rFonts w:eastAsiaTheme="minorHAnsi"/>
              </w:rPr>
              <w:t>Understand the concepts of cost, nature of production and its relationship to Business operations.</w:t>
            </w:r>
          </w:p>
        </w:tc>
      </w:tr>
      <w:tr w:rsidR="00760F8B" w:rsidRPr="008200CB" w14:paraId="6FAA47BD" w14:textId="77777777" w:rsidTr="00760F8B">
        <w:tc>
          <w:tcPr>
            <w:tcW w:w="675" w:type="dxa"/>
          </w:tcPr>
          <w:p w14:paraId="1580139C" w14:textId="77777777" w:rsidR="00760F8B" w:rsidRPr="008200CB" w:rsidRDefault="00760F8B" w:rsidP="00760F8B">
            <w:r w:rsidRPr="008200CB">
              <w:t>CO2</w:t>
            </w:r>
          </w:p>
        </w:tc>
        <w:tc>
          <w:tcPr>
            <w:tcW w:w="10008" w:type="dxa"/>
          </w:tcPr>
          <w:p w14:paraId="6D7D015D" w14:textId="77777777" w:rsidR="00760F8B" w:rsidRPr="008200CB" w:rsidRDefault="00760F8B" w:rsidP="00760F8B">
            <w:r w:rsidRPr="008200CB">
              <w:rPr>
                <w:rFonts w:eastAsiaTheme="minorHAnsi"/>
              </w:rPr>
              <w:t>Enhance the ability of the students to apply fundamental economic concepts in business decisions.</w:t>
            </w:r>
          </w:p>
        </w:tc>
      </w:tr>
      <w:tr w:rsidR="00760F8B" w:rsidRPr="008200CB" w14:paraId="6898C02F" w14:textId="77777777" w:rsidTr="00760F8B">
        <w:tc>
          <w:tcPr>
            <w:tcW w:w="675" w:type="dxa"/>
          </w:tcPr>
          <w:p w14:paraId="728F20B5" w14:textId="77777777" w:rsidR="00760F8B" w:rsidRPr="008200CB" w:rsidRDefault="00760F8B" w:rsidP="00760F8B">
            <w:r w:rsidRPr="008200CB">
              <w:t>CO3</w:t>
            </w:r>
          </w:p>
        </w:tc>
        <w:tc>
          <w:tcPr>
            <w:tcW w:w="10008" w:type="dxa"/>
          </w:tcPr>
          <w:p w14:paraId="77E6B41D" w14:textId="77777777" w:rsidR="00760F8B" w:rsidRPr="008200CB" w:rsidRDefault="00760F8B" w:rsidP="00760F8B">
            <w:r w:rsidRPr="008200CB">
              <w:rPr>
                <w:rFonts w:eastAsiaTheme="minorHAnsi"/>
              </w:rPr>
              <w:t>Analyze the causes and effect relationship in demand and supply.</w:t>
            </w:r>
          </w:p>
        </w:tc>
      </w:tr>
      <w:tr w:rsidR="00760F8B" w:rsidRPr="008200CB" w14:paraId="26606683" w14:textId="77777777" w:rsidTr="00760F8B">
        <w:tc>
          <w:tcPr>
            <w:tcW w:w="675" w:type="dxa"/>
          </w:tcPr>
          <w:p w14:paraId="4711AA75" w14:textId="77777777" w:rsidR="00760F8B" w:rsidRPr="008200CB" w:rsidRDefault="00760F8B" w:rsidP="00760F8B">
            <w:r w:rsidRPr="008200CB">
              <w:t>CO4</w:t>
            </w:r>
          </w:p>
        </w:tc>
        <w:tc>
          <w:tcPr>
            <w:tcW w:w="10008" w:type="dxa"/>
          </w:tcPr>
          <w:p w14:paraId="0BC52D1D" w14:textId="77777777" w:rsidR="00760F8B" w:rsidRPr="008200CB" w:rsidRDefault="00760F8B" w:rsidP="00760F8B">
            <w:r w:rsidRPr="008200CB">
              <w:rPr>
                <w:rFonts w:eastAsiaTheme="minorHAnsi"/>
              </w:rPr>
              <w:t>Integrate the concept of price and output decisions of firms under various market structures.</w:t>
            </w:r>
          </w:p>
        </w:tc>
      </w:tr>
      <w:tr w:rsidR="00760F8B" w:rsidRPr="008200CB" w14:paraId="0C68D0B8" w14:textId="77777777" w:rsidTr="00760F8B">
        <w:tc>
          <w:tcPr>
            <w:tcW w:w="675" w:type="dxa"/>
          </w:tcPr>
          <w:p w14:paraId="5B49732C" w14:textId="77777777" w:rsidR="00760F8B" w:rsidRPr="008200CB" w:rsidRDefault="00760F8B" w:rsidP="00760F8B">
            <w:r w:rsidRPr="008200CB">
              <w:t>CO5</w:t>
            </w:r>
          </w:p>
        </w:tc>
        <w:tc>
          <w:tcPr>
            <w:tcW w:w="10008" w:type="dxa"/>
          </w:tcPr>
          <w:p w14:paraId="2BD4590B" w14:textId="77777777" w:rsidR="00760F8B" w:rsidRPr="008200CB" w:rsidRDefault="00760F8B" w:rsidP="00760F8B">
            <w:r w:rsidRPr="008200CB">
              <w:rPr>
                <w:rFonts w:eastAsiaTheme="minorHAnsi"/>
              </w:rPr>
              <w:t>Assess how companies react according to business cycles and market competitions.</w:t>
            </w:r>
          </w:p>
        </w:tc>
      </w:tr>
      <w:tr w:rsidR="00760F8B" w:rsidRPr="008200CB" w14:paraId="397D58A1" w14:textId="77777777" w:rsidTr="00760F8B">
        <w:tc>
          <w:tcPr>
            <w:tcW w:w="675" w:type="dxa"/>
          </w:tcPr>
          <w:p w14:paraId="2C1BCE87" w14:textId="77777777" w:rsidR="00760F8B" w:rsidRPr="008200CB" w:rsidRDefault="00760F8B" w:rsidP="00760F8B">
            <w:r w:rsidRPr="008200CB">
              <w:t>CO6</w:t>
            </w:r>
          </w:p>
        </w:tc>
        <w:tc>
          <w:tcPr>
            <w:tcW w:w="10008" w:type="dxa"/>
          </w:tcPr>
          <w:p w14:paraId="41CEE6E9" w14:textId="77777777" w:rsidR="00760F8B" w:rsidRPr="008200CB" w:rsidRDefault="00760F8B" w:rsidP="00760F8B">
            <w:r w:rsidRPr="008200CB">
              <w:rPr>
                <w:rFonts w:eastAsiaTheme="minorHAnsi"/>
              </w:rPr>
              <w:t>Identify macro trends in business and assess their impact on business enterprises</w:t>
            </w:r>
          </w:p>
        </w:tc>
      </w:tr>
    </w:tbl>
    <w:p w14:paraId="18BDE61E" w14:textId="77777777" w:rsidR="00760F8B" w:rsidRPr="008200CB" w:rsidRDefault="00760F8B" w:rsidP="00760F8B">
      <w:pPr>
        <w:ind w:left="720"/>
      </w:pPr>
    </w:p>
    <w:tbl>
      <w:tblPr>
        <w:tblStyle w:val="TableGrid"/>
        <w:tblW w:w="0" w:type="auto"/>
        <w:tblLook w:val="04A0" w:firstRow="1" w:lastRow="0" w:firstColumn="1" w:lastColumn="0" w:noHBand="0" w:noVBand="1"/>
      </w:tblPr>
      <w:tblGrid>
        <w:gridCol w:w="899"/>
        <w:gridCol w:w="1360"/>
        <w:gridCol w:w="1542"/>
        <w:gridCol w:w="1320"/>
        <w:gridCol w:w="1406"/>
        <w:gridCol w:w="1325"/>
        <w:gridCol w:w="1239"/>
        <w:gridCol w:w="1082"/>
      </w:tblGrid>
      <w:tr w:rsidR="00760F8B" w:rsidRPr="008200CB" w14:paraId="38B668A6" w14:textId="77777777" w:rsidTr="00760F8B">
        <w:tc>
          <w:tcPr>
            <w:tcW w:w="10457" w:type="dxa"/>
            <w:gridSpan w:val="8"/>
          </w:tcPr>
          <w:p w14:paraId="4831C744" w14:textId="77777777" w:rsidR="00760F8B" w:rsidRPr="008200CB" w:rsidRDefault="00760F8B" w:rsidP="00760F8B">
            <w:pPr>
              <w:jc w:val="center"/>
              <w:rPr>
                <w:b/>
              </w:rPr>
            </w:pPr>
            <w:r w:rsidRPr="008200CB">
              <w:rPr>
                <w:b/>
              </w:rPr>
              <w:t>Assessment Pattern as per Bloom’s Taxonomy</w:t>
            </w:r>
          </w:p>
        </w:tc>
      </w:tr>
      <w:tr w:rsidR="00760F8B" w:rsidRPr="008200CB" w14:paraId="221A4EC7" w14:textId="77777777" w:rsidTr="00760F8B">
        <w:tc>
          <w:tcPr>
            <w:tcW w:w="932" w:type="dxa"/>
          </w:tcPr>
          <w:p w14:paraId="48D98631" w14:textId="77777777" w:rsidR="00760F8B" w:rsidRPr="008200CB" w:rsidRDefault="00760F8B" w:rsidP="00760F8B">
            <w:r w:rsidRPr="008200CB">
              <w:t>CO / P</w:t>
            </w:r>
          </w:p>
        </w:tc>
        <w:tc>
          <w:tcPr>
            <w:tcW w:w="1361" w:type="dxa"/>
          </w:tcPr>
          <w:p w14:paraId="5BFDD021" w14:textId="77777777" w:rsidR="00760F8B" w:rsidRPr="008200CB" w:rsidRDefault="00760F8B" w:rsidP="00760F8B">
            <w:pPr>
              <w:jc w:val="center"/>
              <w:rPr>
                <w:b/>
              </w:rPr>
            </w:pPr>
            <w:r w:rsidRPr="008200CB">
              <w:rPr>
                <w:b/>
              </w:rPr>
              <w:t>Remember</w:t>
            </w:r>
          </w:p>
        </w:tc>
        <w:tc>
          <w:tcPr>
            <w:tcW w:w="1557" w:type="dxa"/>
          </w:tcPr>
          <w:p w14:paraId="33266306" w14:textId="77777777" w:rsidR="00760F8B" w:rsidRPr="008200CB" w:rsidRDefault="00760F8B" w:rsidP="00760F8B">
            <w:pPr>
              <w:jc w:val="center"/>
              <w:rPr>
                <w:b/>
              </w:rPr>
            </w:pPr>
            <w:r w:rsidRPr="008200CB">
              <w:rPr>
                <w:b/>
              </w:rPr>
              <w:t>Understand</w:t>
            </w:r>
          </w:p>
        </w:tc>
        <w:tc>
          <w:tcPr>
            <w:tcW w:w="1386" w:type="dxa"/>
          </w:tcPr>
          <w:p w14:paraId="62B19945" w14:textId="77777777" w:rsidR="00760F8B" w:rsidRPr="008200CB" w:rsidRDefault="00760F8B" w:rsidP="00760F8B">
            <w:pPr>
              <w:jc w:val="center"/>
              <w:rPr>
                <w:b/>
              </w:rPr>
            </w:pPr>
            <w:r w:rsidRPr="008200CB">
              <w:rPr>
                <w:b/>
              </w:rPr>
              <w:t>Apply</w:t>
            </w:r>
          </w:p>
        </w:tc>
        <w:tc>
          <w:tcPr>
            <w:tcW w:w="1457" w:type="dxa"/>
          </w:tcPr>
          <w:p w14:paraId="5251DFD4" w14:textId="77777777" w:rsidR="00760F8B" w:rsidRPr="008200CB" w:rsidRDefault="00760F8B" w:rsidP="00760F8B">
            <w:pPr>
              <w:jc w:val="center"/>
              <w:rPr>
                <w:b/>
              </w:rPr>
            </w:pPr>
            <w:r w:rsidRPr="008200CB">
              <w:rPr>
                <w:b/>
              </w:rPr>
              <w:t>Analyze</w:t>
            </w:r>
          </w:p>
        </w:tc>
        <w:tc>
          <w:tcPr>
            <w:tcW w:w="1353" w:type="dxa"/>
          </w:tcPr>
          <w:p w14:paraId="2A04BA35" w14:textId="77777777" w:rsidR="00760F8B" w:rsidRPr="008200CB" w:rsidRDefault="00760F8B" w:rsidP="00760F8B">
            <w:pPr>
              <w:jc w:val="center"/>
              <w:rPr>
                <w:b/>
              </w:rPr>
            </w:pPr>
            <w:r w:rsidRPr="008200CB">
              <w:rPr>
                <w:b/>
              </w:rPr>
              <w:t>Evaluate</w:t>
            </w:r>
          </w:p>
        </w:tc>
        <w:tc>
          <w:tcPr>
            <w:tcW w:w="1285" w:type="dxa"/>
          </w:tcPr>
          <w:p w14:paraId="12685634" w14:textId="77777777" w:rsidR="00760F8B" w:rsidRPr="008200CB" w:rsidRDefault="00760F8B" w:rsidP="00760F8B">
            <w:pPr>
              <w:jc w:val="center"/>
              <w:rPr>
                <w:b/>
              </w:rPr>
            </w:pPr>
            <w:r w:rsidRPr="008200CB">
              <w:rPr>
                <w:b/>
              </w:rPr>
              <w:t>Create</w:t>
            </w:r>
          </w:p>
        </w:tc>
        <w:tc>
          <w:tcPr>
            <w:tcW w:w="1126" w:type="dxa"/>
          </w:tcPr>
          <w:p w14:paraId="47BFBF4A" w14:textId="77777777" w:rsidR="00760F8B" w:rsidRPr="008200CB" w:rsidRDefault="00760F8B" w:rsidP="00760F8B">
            <w:pPr>
              <w:jc w:val="center"/>
              <w:rPr>
                <w:b/>
              </w:rPr>
            </w:pPr>
            <w:r w:rsidRPr="008200CB">
              <w:rPr>
                <w:b/>
              </w:rPr>
              <w:t>Total</w:t>
            </w:r>
          </w:p>
        </w:tc>
      </w:tr>
      <w:tr w:rsidR="00760F8B" w:rsidRPr="008200CB" w14:paraId="3AFDC086" w14:textId="77777777" w:rsidTr="00760F8B">
        <w:tc>
          <w:tcPr>
            <w:tcW w:w="932" w:type="dxa"/>
          </w:tcPr>
          <w:p w14:paraId="664CFA6A" w14:textId="77777777" w:rsidR="00760F8B" w:rsidRPr="008200CB" w:rsidRDefault="00760F8B" w:rsidP="00760F8B">
            <w:r w:rsidRPr="008200CB">
              <w:t>CO1</w:t>
            </w:r>
          </w:p>
        </w:tc>
        <w:tc>
          <w:tcPr>
            <w:tcW w:w="1361" w:type="dxa"/>
          </w:tcPr>
          <w:p w14:paraId="322F9158" w14:textId="77777777" w:rsidR="00760F8B" w:rsidRPr="008200CB" w:rsidRDefault="00760F8B" w:rsidP="00760F8B">
            <w:pPr>
              <w:jc w:val="center"/>
            </w:pPr>
            <w:r w:rsidRPr="008200CB">
              <w:t>20</w:t>
            </w:r>
          </w:p>
        </w:tc>
        <w:tc>
          <w:tcPr>
            <w:tcW w:w="1557" w:type="dxa"/>
          </w:tcPr>
          <w:p w14:paraId="65E7B8D4" w14:textId="77777777" w:rsidR="00760F8B" w:rsidRPr="008200CB" w:rsidRDefault="00760F8B" w:rsidP="00760F8B">
            <w:pPr>
              <w:jc w:val="center"/>
            </w:pPr>
          </w:p>
        </w:tc>
        <w:tc>
          <w:tcPr>
            <w:tcW w:w="1386" w:type="dxa"/>
          </w:tcPr>
          <w:p w14:paraId="05AA9162" w14:textId="77777777" w:rsidR="00760F8B" w:rsidRPr="008200CB" w:rsidRDefault="00760F8B" w:rsidP="00760F8B">
            <w:pPr>
              <w:jc w:val="center"/>
            </w:pPr>
          </w:p>
        </w:tc>
        <w:tc>
          <w:tcPr>
            <w:tcW w:w="1457" w:type="dxa"/>
          </w:tcPr>
          <w:p w14:paraId="7B981372" w14:textId="77777777" w:rsidR="00760F8B" w:rsidRPr="008200CB" w:rsidRDefault="00760F8B" w:rsidP="00760F8B">
            <w:pPr>
              <w:jc w:val="center"/>
            </w:pPr>
          </w:p>
        </w:tc>
        <w:tc>
          <w:tcPr>
            <w:tcW w:w="1353" w:type="dxa"/>
          </w:tcPr>
          <w:p w14:paraId="142EFB1F" w14:textId="77777777" w:rsidR="00760F8B" w:rsidRPr="008200CB" w:rsidRDefault="00760F8B" w:rsidP="00760F8B">
            <w:pPr>
              <w:jc w:val="center"/>
            </w:pPr>
          </w:p>
        </w:tc>
        <w:tc>
          <w:tcPr>
            <w:tcW w:w="1285" w:type="dxa"/>
          </w:tcPr>
          <w:p w14:paraId="69648DBB" w14:textId="77777777" w:rsidR="00760F8B" w:rsidRPr="008200CB" w:rsidRDefault="00760F8B" w:rsidP="00760F8B">
            <w:pPr>
              <w:jc w:val="center"/>
            </w:pPr>
          </w:p>
        </w:tc>
        <w:tc>
          <w:tcPr>
            <w:tcW w:w="1126" w:type="dxa"/>
          </w:tcPr>
          <w:p w14:paraId="519E24FC" w14:textId="77777777" w:rsidR="00760F8B" w:rsidRPr="008200CB" w:rsidRDefault="00760F8B" w:rsidP="00760F8B">
            <w:pPr>
              <w:jc w:val="center"/>
            </w:pPr>
            <w:r w:rsidRPr="008200CB">
              <w:t>20</w:t>
            </w:r>
          </w:p>
        </w:tc>
      </w:tr>
      <w:tr w:rsidR="00760F8B" w:rsidRPr="008200CB" w14:paraId="1D41120D" w14:textId="77777777" w:rsidTr="00760F8B">
        <w:tc>
          <w:tcPr>
            <w:tcW w:w="932" w:type="dxa"/>
          </w:tcPr>
          <w:p w14:paraId="33CF9A84" w14:textId="77777777" w:rsidR="00760F8B" w:rsidRPr="008200CB" w:rsidRDefault="00760F8B" w:rsidP="00760F8B">
            <w:r w:rsidRPr="008200CB">
              <w:t>CO2</w:t>
            </w:r>
          </w:p>
        </w:tc>
        <w:tc>
          <w:tcPr>
            <w:tcW w:w="1361" w:type="dxa"/>
          </w:tcPr>
          <w:p w14:paraId="3E677885" w14:textId="77777777" w:rsidR="00760F8B" w:rsidRPr="008200CB" w:rsidRDefault="00760F8B" w:rsidP="00760F8B">
            <w:pPr>
              <w:jc w:val="center"/>
            </w:pPr>
            <w:r w:rsidRPr="008200CB">
              <w:t>10</w:t>
            </w:r>
          </w:p>
        </w:tc>
        <w:tc>
          <w:tcPr>
            <w:tcW w:w="1557" w:type="dxa"/>
          </w:tcPr>
          <w:p w14:paraId="2287537F" w14:textId="77777777" w:rsidR="00760F8B" w:rsidRPr="008200CB" w:rsidRDefault="00760F8B" w:rsidP="00760F8B">
            <w:pPr>
              <w:jc w:val="center"/>
            </w:pPr>
            <w:r w:rsidRPr="008200CB">
              <w:t>10</w:t>
            </w:r>
          </w:p>
        </w:tc>
        <w:tc>
          <w:tcPr>
            <w:tcW w:w="1386" w:type="dxa"/>
          </w:tcPr>
          <w:p w14:paraId="3C9AE60F" w14:textId="77777777" w:rsidR="00760F8B" w:rsidRPr="008200CB" w:rsidRDefault="00760F8B" w:rsidP="00760F8B">
            <w:pPr>
              <w:jc w:val="center"/>
            </w:pPr>
          </w:p>
        </w:tc>
        <w:tc>
          <w:tcPr>
            <w:tcW w:w="1457" w:type="dxa"/>
          </w:tcPr>
          <w:p w14:paraId="1D78ACC3" w14:textId="77777777" w:rsidR="00760F8B" w:rsidRPr="008200CB" w:rsidRDefault="00760F8B" w:rsidP="00760F8B">
            <w:pPr>
              <w:jc w:val="center"/>
            </w:pPr>
          </w:p>
        </w:tc>
        <w:tc>
          <w:tcPr>
            <w:tcW w:w="1353" w:type="dxa"/>
          </w:tcPr>
          <w:p w14:paraId="39886A1D" w14:textId="77777777" w:rsidR="00760F8B" w:rsidRPr="008200CB" w:rsidRDefault="00760F8B" w:rsidP="00760F8B">
            <w:pPr>
              <w:jc w:val="center"/>
            </w:pPr>
          </w:p>
        </w:tc>
        <w:tc>
          <w:tcPr>
            <w:tcW w:w="1285" w:type="dxa"/>
          </w:tcPr>
          <w:p w14:paraId="415BB9FE" w14:textId="77777777" w:rsidR="00760F8B" w:rsidRPr="008200CB" w:rsidRDefault="00760F8B" w:rsidP="00760F8B">
            <w:pPr>
              <w:jc w:val="center"/>
            </w:pPr>
          </w:p>
        </w:tc>
        <w:tc>
          <w:tcPr>
            <w:tcW w:w="1126" w:type="dxa"/>
          </w:tcPr>
          <w:p w14:paraId="76FB2ED8" w14:textId="77777777" w:rsidR="00760F8B" w:rsidRPr="008200CB" w:rsidRDefault="00760F8B" w:rsidP="00760F8B">
            <w:pPr>
              <w:jc w:val="center"/>
            </w:pPr>
            <w:r w:rsidRPr="008200CB">
              <w:t>20</w:t>
            </w:r>
          </w:p>
        </w:tc>
      </w:tr>
      <w:tr w:rsidR="00760F8B" w:rsidRPr="008200CB" w14:paraId="64829805" w14:textId="77777777" w:rsidTr="00760F8B">
        <w:tc>
          <w:tcPr>
            <w:tcW w:w="932" w:type="dxa"/>
          </w:tcPr>
          <w:p w14:paraId="645E40AE" w14:textId="77777777" w:rsidR="00760F8B" w:rsidRPr="008200CB" w:rsidRDefault="00760F8B" w:rsidP="00760F8B">
            <w:r w:rsidRPr="008200CB">
              <w:t>CO3</w:t>
            </w:r>
          </w:p>
        </w:tc>
        <w:tc>
          <w:tcPr>
            <w:tcW w:w="1361" w:type="dxa"/>
          </w:tcPr>
          <w:p w14:paraId="0EE449C0" w14:textId="77777777" w:rsidR="00760F8B" w:rsidRPr="008200CB" w:rsidRDefault="00760F8B" w:rsidP="00760F8B">
            <w:pPr>
              <w:jc w:val="center"/>
            </w:pPr>
            <w:r w:rsidRPr="008200CB">
              <w:t>10</w:t>
            </w:r>
          </w:p>
        </w:tc>
        <w:tc>
          <w:tcPr>
            <w:tcW w:w="1557" w:type="dxa"/>
          </w:tcPr>
          <w:p w14:paraId="66EE0BDC" w14:textId="77777777" w:rsidR="00760F8B" w:rsidRPr="008200CB" w:rsidRDefault="00760F8B" w:rsidP="00760F8B">
            <w:pPr>
              <w:jc w:val="center"/>
            </w:pPr>
            <w:r w:rsidRPr="008200CB">
              <w:t>10</w:t>
            </w:r>
          </w:p>
        </w:tc>
        <w:tc>
          <w:tcPr>
            <w:tcW w:w="1386" w:type="dxa"/>
          </w:tcPr>
          <w:p w14:paraId="5549F134" w14:textId="77777777" w:rsidR="00760F8B" w:rsidRPr="008200CB" w:rsidRDefault="00760F8B" w:rsidP="00760F8B">
            <w:pPr>
              <w:jc w:val="center"/>
            </w:pPr>
          </w:p>
        </w:tc>
        <w:tc>
          <w:tcPr>
            <w:tcW w:w="1457" w:type="dxa"/>
          </w:tcPr>
          <w:p w14:paraId="10B74284" w14:textId="77777777" w:rsidR="00760F8B" w:rsidRPr="008200CB" w:rsidRDefault="00760F8B" w:rsidP="00760F8B">
            <w:pPr>
              <w:jc w:val="center"/>
            </w:pPr>
          </w:p>
        </w:tc>
        <w:tc>
          <w:tcPr>
            <w:tcW w:w="1353" w:type="dxa"/>
          </w:tcPr>
          <w:p w14:paraId="617F87A2" w14:textId="77777777" w:rsidR="00760F8B" w:rsidRPr="008200CB" w:rsidRDefault="00760F8B" w:rsidP="00760F8B">
            <w:pPr>
              <w:jc w:val="center"/>
            </w:pPr>
          </w:p>
        </w:tc>
        <w:tc>
          <w:tcPr>
            <w:tcW w:w="1285" w:type="dxa"/>
          </w:tcPr>
          <w:p w14:paraId="74834F34" w14:textId="77777777" w:rsidR="00760F8B" w:rsidRPr="008200CB" w:rsidRDefault="00760F8B" w:rsidP="00760F8B">
            <w:pPr>
              <w:jc w:val="center"/>
            </w:pPr>
          </w:p>
        </w:tc>
        <w:tc>
          <w:tcPr>
            <w:tcW w:w="1126" w:type="dxa"/>
          </w:tcPr>
          <w:p w14:paraId="6C8279AB" w14:textId="77777777" w:rsidR="00760F8B" w:rsidRPr="008200CB" w:rsidRDefault="00760F8B" w:rsidP="00760F8B">
            <w:pPr>
              <w:jc w:val="center"/>
            </w:pPr>
            <w:r w:rsidRPr="008200CB">
              <w:t>20</w:t>
            </w:r>
          </w:p>
        </w:tc>
      </w:tr>
      <w:tr w:rsidR="00760F8B" w:rsidRPr="008200CB" w14:paraId="7C98735A" w14:textId="77777777" w:rsidTr="00760F8B">
        <w:tc>
          <w:tcPr>
            <w:tcW w:w="932" w:type="dxa"/>
          </w:tcPr>
          <w:p w14:paraId="010EDE3F" w14:textId="77777777" w:rsidR="00760F8B" w:rsidRPr="008200CB" w:rsidRDefault="00760F8B" w:rsidP="00760F8B">
            <w:r w:rsidRPr="008200CB">
              <w:t>CO4</w:t>
            </w:r>
          </w:p>
        </w:tc>
        <w:tc>
          <w:tcPr>
            <w:tcW w:w="1361" w:type="dxa"/>
          </w:tcPr>
          <w:p w14:paraId="3270D5FA" w14:textId="77777777" w:rsidR="00760F8B" w:rsidRPr="008200CB" w:rsidRDefault="00760F8B" w:rsidP="00760F8B">
            <w:pPr>
              <w:jc w:val="center"/>
            </w:pPr>
            <w:r w:rsidRPr="008200CB">
              <w:t>30</w:t>
            </w:r>
          </w:p>
        </w:tc>
        <w:tc>
          <w:tcPr>
            <w:tcW w:w="1557" w:type="dxa"/>
          </w:tcPr>
          <w:p w14:paraId="2DCDAF6A" w14:textId="77777777" w:rsidR="00760F8B" w:rsidRPr="008200CB" w:rsidRDefault="00760F8B" w:rsidP="00760F8B">
            <w:pPr>
              <w:jc w:val="center"/>
            </w:pPr>
            <w:r w:rsidRPr="008200CB">
              <w:t>10</w:t>
            </w:r>
          </w:p>
        </w:tc>
        <w:tc>
          <w:tcPr>
            <w:tcW w:w="1386" w:type="dxa"/>
          </w:tcPr>
          <w:p w14:paraId="46CF4173" w14:textId="77777777" w:rsidR="00760F8B" w:rsidRPr="008200CB" w:rsidRDefault="00760F8B" w:rsidP="00760F8B">
            <w:pPr>
              <w:jc w:val="center"/>
            </w:pPr>
          </w:p>
        </w:tc>
        <w:tc>
          <w:tcPr>
            <w:tcW w:w="1457" w:type="dxa"/>
          </w:tcPr>
          <w:p w14:paraId="180EA2FF" w14:textId="77777777" w:rsidR="00760F8B" w:rsidRPr="008200CB" w:rsidRDefault="00760F8B" w:rsidP="00760F8B">
            <w:pPr>
              <w:jc w:val="center"/>
            </w:pPr>
          </w:p>
        </w:tc>
        <w:tc>
          <w:tcPr>
            <w:tcW w:w="1353" w:type="dxa"/>
          </w:tcPr>
          <w:p w14:paraId="048FD413" w14:textId="77777777" w:rsidR="00760F8B" w:rsidRPr="008200CB" w:rsidRDefault="00760F8B" w:rsidP="00760F8B">
            <w:pPr>
              <w:jc w:val="center"/>
            </w:pPr>
          </w:p>
        </w:tc>
        <w:tc>
          <w:tcPr>
            <w:tcW w:w="1285" w:type="dxa"/>
          </w:tcPr>
          <w:p w14:paraId="1CC7A2AA" w14:textId="77777777" w:rsidR="00760F8B" w:rsidRPr="008200CB" w:rsidRDefault="00760F8B" w:rsidP="00760F8B">
            <w:pPr>
              <w:jc w:val="center"/>
            </w:pPr>
          </w:p>
        </w:tc>
        <w:tc>
          <w:tcPr>
            <w:tcW w:w="1126" w:type="dxa"/>
          </w:tcPr>
          <w:p w14:paraId="31B80B5B" w14:textId="77777777" w:rsidR="00760F8B" w:rsidRPr="008200CB" w:rsidRDefault="00760F8B" w:rsidP="00760F8B">
            <w:pPr>
              <w:jc w:val="center"/>
            </w:pPr>
            <w:r w:rsidRPr="008200CB">
              <w:t>40</w:t>
            </w:r>
          </w:p>
        </w:tc>
      </w:tr>
      <w:tr w:rsidR="00760F8B" w:rsidRPr="008200CB" w14:paraId="06B915F2" w14:textId="77777777" w:rsidTr="00760F8B">
        <w:tc>
          <w:tcPr>
            <w:tcW w:w="932" w:type="dxa"/>
          </w:tcPr>
          <w:p w14:paraId="7F8E46F7" w14:textId="77777777" w:rsidR="00760F8B" w:rsidRPr="008200CB" w:rsidRDefault="00760F8B" w:rsidP="00760F8B">
            <w:r w:rsidRPr="008200CB">
              <w:t>CO5</w:t>
            </w:r>
          </w:p>
        </w:tc>
        <w:tc>
          <w:tcPr>
            <w:tcW w:w="1361" w:type="dxa"/>
          </w:tcPr>
          <w:p w14:paraId="10457AED" w14:textId="77777777" w:rsidR="00760F8B" w:rsidRPr="008200CB" w:rsidRDefault="00760F8B" w:rsidP="00760F8B">
            <w:pPr>
              <w:jc w:val="center"/>
            </w:pPr>
            <w:r w:rsidRPr="008200CB">
              <w:t>30</w:t>
            </w:r>
          </w:p>
        </w:tc>
        <w:tc>
          <w:tcPr>
            <w:tcW w:w="1557" w:type="dxa"/>
          </w:tcPr>
          <w:p w14:paraId="5489A00D" w14:textId="77777777" w:rsidR="00760F8B" w:rsidRPr="008200CB" w:rsidRDefault="00760F8B" w:rsidP="00760F8B">
            <w:pPr>
              <w:jc w:val="center"/>
            </w:pPr>
            <w:r w:rsidRPr="008200CB">
              <w:t>10</w:t>
            </w:r>
          </w:p>
        </w:tc>
        <w:tc>
          <w:tcPr>
            <w:tcW w:w="1386" w:type="dxa"/>
          </w:tcPr>
          <w:p w14:paraId="3ECDF747" w14:textId="77777777" w:rsidR="00760F8B" w:rsidRPr="008200CB" w:rsidRDefault="00760F8B" w:rsidP="00760F8B">
            <w:pPr>
              <w:jc w:val="center"/>
            </w:pPr>
          </w:p>
        </w:tc>
        <w:tc>
          <w:tcPr>
            <w:tcW w:w="1457" w:type="dxa"/>
          </w:tcPr>
          <w:p w14:paraId="7E942F7D" w14:textId="77777777" w:rsidR="00760F8B" w:rsidRPr="008200CB" w:rsidRDefault="00760F8B" w:rsidP="00760F8B">
            <w:pPr>
              <w:jc w:val="center"/>
            </w:pPr>
          </w:p>
        </w:tc>
        <w:tc>
          <w:tcPr>
            <w:tcW w:w="1353" w:type="dxa"/>
          </w:tcPr>
          <w:p w14:paraId="15EEC04E" w14:textId="77777777" w:rsidR="00760F8B" w:rsidRPr="008200CB" w:rsidRDefault="00760F8B" w:rsidP="00760F8B">
            <w:pPr>
              <w:jc w:val="center"/>
            </w:pPr>
          </w:p>
        </w:tc>
        <w:tc>
          <w:tcPr>
            <w:tcW w:w="1285" w:type="dxa"/>
          </w:tcPr>
          <w:p w14:paraId="0354276A" w14:textId="77777777" w:rsidR="00760F8B" w:rsidRPr="008200CB" w:rsidRDefault="00760F8B" w:rsidP="00760F8B">
            <w:pPr>
              <w:jc w:val="center"/>
            </w:pPr>
          </w:p>
        </w:tc>
        <w:tc>
          <w:tcPr>
            <w:tcW w:w="1126" w:type="dxa"/>
          </w:tcPr>
          <w:p w14:paraId="4E78AE07" w14:textId="77777777" w:rsidR="00760F8B" w:rsidRPr="008200CB" w:rsidRDefault="00760F8B" w:rsidP="00760F8B">
            <w:pPr>
              <w:jc w:val="center"/>
            </w:pPr>
            <w:r w:rsidRPr="008200CB">
              <w:t>40</w:t>
            </w:r>
          </w:p>
        </w:tc>
      </w:tr>
      <w:tr w:rsidR="00760F8B" w:rsidRPr="008200CB" w14:paraId="5EA24393" w14:textId="77777777" w:rsidTr="00760F8B">
        <w:tc>
          <w:tcPr>
            <w:tcW w:w="932" w:type="dxa"/>
          </w:tcPr>
          <w:p w14:paraId="058B8F67" w14:textId="77777777" w:rsidR="00760F8B" w:rsidRPr="008200CB" w:rsidRDefault="00760F8B" w:rsidP="00760F8B">
            <w:r w:rsidRPr="008200CB">
              <w:t>CO6</w:t>
            </w:r>
          </w:p>
        </w:tc>
        <w:tc>
          <w:tcPr>
            <w:tcW w:w="1361" w:type="dxa"/>
          </w:tcPr>
          <w:p w14:paraId="56091585" w14:textId="77777777" w:rsidR="00760F8B" w:rsidRPr="008200CB" w:rsidRDefault="00760F8B" w:rsidP="00760F8B">
            <w:pPr>
              <w:jc w:val="center"/>
            </w:pPr>
            <w:r w:rsidRPr="008200CB">
              <w:t>20</w:t>
            </w:r>
          </w:p>
        </w:tc>
        <w:tc>
          <w:tcPr>
            <w:tcW w:w="1557" w:type="dxa"/>
          </w:tcPr>
          <w:p w14:paraId="358B6483" w14:textId="77777777" w:rsidR="00760F8B" w:rsidRPr="008200CB" w:rsidRDefault="00760F8B" w:rsidP="00760F8B">
            <w:pPr>
              <w:jc w:val="center"/>
            </w:pPr>
          </w:p>
        </w:tc>
        <w:tc>
          <w:tcPr>
            <w:tcW w:w="1386" w:type="dxa"/>
          </w:tcPr>
          <w:p w14:paraId="3F9BBD39" w14:textId="77777777" w:rsidR="00760F8B" w:rsidRPr="008200CB" w:rsidRDefault="00760F8B" w:rsidP="00760F8B">
            <w:pPr>
              <w:jc w:val="center"/>
            </w:pPr>
            <w:r w:rsidRPr="008200CB">
              <w:t>20</w:t>
            </w:r>
          </w:p>
        </w:tc>
        <w:tc>
          <w:tcPr>
            <w:tcW w:w="1457" w:type="dxa"/>
          </w:tcPr>
          <w:p w14:paraId="54B7000F" w14:textId="77777777" w:rsidR="00760F8B" w:rsidRPr="008200CB" w:rsidRDefault="00760F8B" w:rsidP="00760F8B">
            <w:pPr>
              <w:jc w:val="center"/>
            </w:pPr>
          </w:p>
        </w:tc>
        <w:tc>
          <w:tcPr>
            <w:tcW w:w="1353" w:type="dxa"/>
          </w:tcPr>
          <w:p w14:paraId="0B8A1CD0" w14:textId="77777777" w:rsidR="00760F8B" w:rsidRPr="008200CB" w:rsidRDefault="00760F8B" w:rsidP="00760F8B">
            <w:pPr>
              <w:jc w:val="center"/>
            </w:pPr>
          </w:p>
        </w:tc>
        <w:tc>
          <w:tcPr>
            <w:tcW w:w="1285" w:type="dxa"/>
          </w:tcPr>
          <w:p w14:paraId="4C80177A" w14:textId="77777777" w:rsidR="00760F8B" w:rsidRPr="008200CB" w:rsidRDefault="00760F8B" w:rsidP="00760F8B">
            <w:pPr>
              <w:jc w:val="center"/>
            </w:pPr>
          </w:p>
        </w:tc>
        <w:tc>
          <w:tcPr>
            <w:tcW w:w="1126" w:type="dxa"/>
          </w:tcPr>
          <w:p w14:paraId="69117AD6" w14:textId="77777777" w:rsidR="00760F8B" w:rsidRPr="008200CB" w:rsidRDefault="00760F8B" w:rsidP="00760F8B">
            <w:pPr>
              <w:jc w:val="center"/>
            </w:pPr>
            <w:r w:rsidRPr="008200CB">
              <w:t>40</w:t>
            </w:r>
          </w:p>
        </w:tc>
      </w:tr>
      <w:tr w:rsidR="00760F8B" w:rsidRPr="008200CB" w14:paraId="351CE7BC" w14:textId="77777777" w:rsidTr="00760F8B">
        <w:tc>
          <w:tcPr>
            <w:tcW w:w="9331" w:type="dxa"/>
            <w:gridSpan w:val="7"/>
          </w:tcPr>
          <w:p w14:paraId="12074475" w14:textId="77777777" w:rsidR="00760F8B" w:rsidRPr="008200CB" w:rsidRDefault="00760F8B" w:rsidP="00760F8B"/>
        </w:tc>
        <w:tc>
          <w:tcPr>
            <w:tcW w:w="1126" w:type="dxa"/>
          </w:tcPr>
          <w:p w14:paraId="3BD9FF1E" w14:textId="77777777" w:rsidR="00760F8B" w:rsidRPr="008200CB" w:rsidRDefault="00760F8B" w:rsidP="00760F8B">
            <w:pPr>
              <w:jc w:val="center"/>
              <w:rPr>
                <w:b/>
              </w:rPr>
            </w:pPr>
            <w:r w:rsidRPr="008200CB">
              <w:rPr>
                <w:b/>
              </w:rPr>
              <w:t>180</w:t>
            </w:r>
          </w:p>
        </w:tc>
      </w:tr>
    </w:tbl>
    <w:p w14:paraId="30F2D5DD" w14:textId="77777777" w:rsidR="00760F8B" w:rsidRPr="008200CB" w:rsidRDefault="00760F8B" w:rsidP="00760F8B"/>
    <w:p w14:paraId="6F034C75" w14:textId="77777777" w:rsidR="00760F8B" w:rsidRPr="008200CB" w:rsidRDefault="00760F8B" w:rsidP="00760F8B"/>
    <w:p w14:paraId="23F0D63C" w14:textId="77777777" w:rsidR="00760F8B" w:rsidRPr="000C161B" w:rsidRDefault="00760F8B" w:rsidP="00760F8B">
      <w:pPr>
        <w:jc w:val="center"/>
      </w:pPr>
      <w:r w:rsidRPr="000C161B">
        <w:rPr>
          <w:noProof/>
        </w:rPr>
        <w:lastRenderedPageBreak/>
        <w:drawing>
          <wp:inline distT="0" distB="0" distL="0" distR="0" wp14:anchorId="4923A63C" wp14:editId="77AD19F2">
            <wp:extent cx="4762500" cy="1207135"/>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14:paraId="695781DA" w14:textId="77777777" w:rsidR="00760F8B" w:rsidRPr="000C161B" w:rsidRDefault="00760F8B" w:rsidP="00760F8B"/>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709"/>
      </w:tblGrid>
      <w:tr w:rsidR="00760F8B" w:rsidRPr="000C161B" w14:paraId="23AA319C" w14:textId="77777777" w:rsidTr="00760F8B">
        <w:trPr>
          <w:trHeight w:val="397"/>
          <w:jc w:val="center"/>
        </w:trPr>
        <w:tc>
          <w:tcPr>
            <w:tcW w:w="1696" w:type="dxa"/>
            <w:vAlign w:val="center"/>
          </w:tcPr>
          <w:p w14:paraId="5D1D8207" w14:textId="77777777" w:rsidR="00760F8B" w:rsidRPr="000C161B" w:rsidRDefault="00760F8B" w:rsidP="00760F8B">
            <w:pPr>
              <w:pStyle w:val="Title"/>
              <w:jc w:val="left"/>
              <w:rPr>
                <w:b/>
                <w:szCs w:val="24"/>
              </w:rPr>
            </w:pPr>
            <w:r w:rsidRPr="000C161B">
              <w:rPr>
                <w:b/>
                <w:szCs w:val="24"/>
              </w:rPr>
              <w:t xml:space="preserve">Course Code      </w:t>
            </w:r>
          </w:p>
        </w:tc>
        <w:tc>
          <w:tcPr>
            <w:tcW w:w="6151" w:type="dxa"/>
            <w:vAlign w:val="center"/>
          </w:tcPr>
          <w:p w14:paraId="50122DB8" w14:textId="77777777" w:rsidR="00760F8B" w:rsidRPr="000C161B" w:rsidRDefault="00760F8B" w:rsidP="00760F8B">
            <w:pPr>
              <w:pStyle w:val="Title"/>
              <w:jc w:val="left"/>
              <w:rPr>
                <w:b/>
                <w:szCs w:val="24"/>
              </w:rPr>
            </w:pPr>
            <w:r w:rsidRPr="000C161B">
              <w:rPr>
                <w:rFonts w:eastAsiaTheme="minorHAnsi"/>
                <w:b/>
                <w:szCs w:val="24"/>
              </w:rPr>
              <w:t>20MS2002</w:t>
            </w:r>
          </w:p>
        </w:tc>
        <w:tc>
          <w:tcPr>
            <w:tcW w:w="1504" w:type="dxa"/>
            <w:vAlign w:val="center"/>
          </w:tcPr>
          <w:p w14:paraId="6470CA40" w14:textId="77777777" w:rsidR="00760F8B" w:rsidRPr="000C161B" w:rsidRDefault="00760F8B" w:rsidP="00760F8B">
            <w:pPr>
              <w:pStyle w:val="Title"/>
              <w:ind w:left="-468" w:firstLine="468"/>
              <w:jc w:val="left"/>
              <w:rPr>
                <w:szCs w:val="24"/>
              </w:rPr>
            </w:pPr>
            <w:r w:rsidRPr="000C161B">
              <w:rPr>
                <w:b/>
                <w:bCs/>
                <w:szCs w:val="24"/>
              </w:rPr>
              <w:t xml:space="preserve">Duration       </w:t>
            </w:r>
          </w:p>
        </w:tc>
        <w:tc>
          <w:tcPr>
            <w:tcW w:w="709" w:type="dxa"/>
            <w:vAlign w:val="center"/>
          </w:tcPr>
          <w:p w14:paraId="560BF45B" w14:textId="77777777" w:rsidR="00760F8B" w:rsidRPr="000C161B" w:rsidRDefault="00760F8B" w:rsidP="00760F8B">
            <w:pPr>
              <w:pStyle w:val="Title"/>
              <w:jc w:val="left"/>
              <w:rPr>
                <w:b/>
                <w:szCs w:val="24"/>
              </w:rPr>
            </w:pPr>
            <w:r w:rsidRPr="000C161B">
              <w:rPr>
                <w:b/>
                <w:szCs w:val="24"/>
              </w:rPr>
              <w:t>3hrs</w:t>
            </w:r>
          </w:p>
        </w:tc>
      </w:tr>
      <w:tr w:rsidR="00760F8B" w:rsidRPr="000C161B" w14:paraId="256D9A13" w14:textId="77777777" w:rsidTr="00760F8B">
        <w:trPr>
          <w:trHeight w:val="397"/>
          <w:jc w:val="center"/>
        </w:trPr>
        <w:tc>
          <w:tcPr>
            <w:tcW w:w="1696" w:type="dxa"/>
            <w:vAlign w:val="center"/>
          </w:tcPr>
          <w:p w14:paraId="533DEC63" w14:textId="77777777" w:rsidR="00760F8B" w:rsidRPr="000C161B" w:rsidRDefault="00760F8B" w:rsidP="00760F8B">
            <w:pPr>
              <w:pStyle w:val="Title"/>
              <w:ind w:right="-160"/>
              <w:jc w:val="left"/>
              <w:rPr>
                <w:b/>
                <w:szCs w:val="24"/>
              </w:rPr>
            </w:pPr>
            <w:r w:rsidRPr="000C161B">
              <w:rPr>
                <w:b/>
                <w:szCs w:val="24"/>
              </w:rPr>
              <w:t xml:space="preserve">Course Name     </w:t>
            </w:r>
          </w:p>
        </w:tc>
        <w:tc>
          <w:tcPr>
            <w:tcW w:w="6151" w:type="dxa"/>
            <w:vAlign w:val="center"/>
          </w:tcPr>
          <w:p w14:paraId="09A26D15" w14:textId="77777777" w:rsidR="00760F8B" w:rsidRPr="000C161B" w:rsidRDefault="00760F8B" w:rsidP="00760F8B">
            <w:pPr>
              <w:pStyle w:val="Title"/>
              <w:jc w:val="left"/>
              <w:rPr>
                <w:b/>
                <w:szCs w:val="24"/>
              </w:rPr>
            </w:pPr>
            <w:r w:rsidRPr="000C161B">
              <w:rPr>
                <w:b/>
                <w:szCs w:val="24"/>
              </w:rPr>
              <w:t>MODELING FOR BUSINESS PLAN</w:t>
            </w:r>
          </w:p>
        </w:tc>
        <w:tc>
          <w:tcPr>
            <w:tcW w:w="1504" w:type="dxa"/>
            <w:vAlign w:val="center"/>
          </w:tcPr>
          <w:p w14:paraId="373F6D4F" w14:textId="77777777" w:rsidR="00760F8B" w:rsidRPr="000C161B" w:rsidRDefault="00760F8B" w:rsidP="00760F8B">
            <w:pPr>
              <w:pStyle w:val="Title"/>
              <w:jc w:val="left"/>
              <w:rPr>
                <w:b/>
                <w:bCs/>
                <w:szCs w:val="24"/>
              </w:rPr>
            </w:pPr>
            <w:r w:rsidRPr="000C161B">
              <w:rPr>
                <w:b/>
                <w:bCs/>
                <w:szCs w:val="24"/>
              </w:rPr>
              <w:t xml:space="preserve">Max. Marks </w:t>
            </w:r>
          </w:p>
        </w:tc>
        <w:tc>
          <w:tcPr>
            <w:tcW w:w="709" w:type="dxa"/>
            <w:vAlign w:val="center"/>
          </w:tcPr>
          <w:p w14:paraId="17514FC3" w14:textId="77777777" w:rsidR="00760F8B" w:rsidRPr="000C161B" w:rsidRDefault="00760F8B" w:rsidP="00760F8B">
            <w:pPr>
              <w:pStyle w:val="Title"/>
              <w:jc w:val="left"/>
              <w:rPr>
                <w:b/>
                <w:szCs w:val="24"/>
              </w:rPr>
            </w:pPr>
            <w:r w:rsidRPr="000C161B">
              <w:rPr>
                <w:b/>
                <w:szCs w:val="24"/>
              </w:rPr>
              <w:t>100</w:t>
            </w:r>
          </w:p>
        </w:tc>
      </w:tr>
    </w:tbl>
    <w:p w14:paraId="78BC8126" w14:textId="77777777" w:rsidR="00760F8B" w:rsidRPr="000C161B" w:rsidRDefault="00760F8B" w:rsidP="00760F8B"/>
    <w:tbl>
      <w:tblPr>
        <w:tblStyle w:val="TableGrid"/>
        <w:tblW w:w="5084" w:type="pct"/>
        <w:tblLook w:val="04A0" w:firstRow="1" w:lastRow="0" w:firstColumn="1" w:lastColumn="0" w:noHBand="0" w:noVBand="1"/>
      </w:tblPr>
      <w:tblGrid>
        <w:gridCol w:w="570"/>
        <w:gridCol w:w="396"/>
        <w:gridCol w:w="7251"/>
        <w:gridCol w:w="693"/>
        <w:gridCol w:w="538"/>
        <w:gridCol w:w="896"/>
      </w:tblGrid>
      <w:tr w:rsidR="00760F8B" w:rsidRPr="000C161B" w14:paraId="653C1D01" w14:textId="77777777" w:rsidTr="00760F8B">
        <w:trPr>
          <w:trHeight w:val="552"/>
        </w:trPr>
        <w:tc>
          <w:tcPr>
            <w:tcW w:w="276" w:type="pct"/>
            <w:vAlign w:val="center"/>
          </w:tcPr>
          <w:p w14:paraId="72B37C1F" w14:textId="77777777" w:rsidR="00760F8B" w:rsidRPr="000C161B" w:rsidRDefault="00760F8B" w:rsidP="00760F8B">
            <w:pPr>
              <w:jc w:val="center"/>
              <w:rPr>
                <w:b/>
                <w:color w:val="000000" w:themeColor="text1"/>
              </w:rPr>
            </w:pPr>
            <w:r w:rsidRPr="000C161B">
              <w:rPr>
                <w:b/>
                <w:color w:val="000000" w:themeColor="text1"/>
              </w:rPr>
              <w:t>Q. No.</w:t>
            </w:r>
          </w:p>
        </w:tc>
        <w:tc>
          <w:tcPr>
            <w:tcW w:w="3696" w:type="pct"/>
            <w:gridSpan w:val="2"/>
            <w:vAlign w:val="center"/>
          </w:tcPr>
          <w:p w14:paraId="6AADB210" w14:textId="77777777" w:rsidR="00760F8B" w:rsidRPr="000C161B" w:rsidRDefault="00760F8B" w:rsidP="00760F8B">
            <w:pPr>
              <w:jc w:val="center"/>
              <w:rPr>
                <w:b/>
                <w:color w:val="000000" w:themeColor="text1"/>
              </w:rPr>
            </w:pPr>
            <w:r w:rsidRPr="000C161B">
              <w:rPr>
                <w:b/>
                <w:color w:val="000000" w:themeColor="text1"/>
              </w:rPr>
              <w:t>Questions</w:t>
            </w:r>
          </w:p>
        </w:tc>
        <w:tc>
          <w:tcPr>
            <w:tcW w:w="335" w:type="pct"/>
            <w:vAlign w:val="center"/>
          </w:tcPr>
          <w:p w14:paraId="2494F2F2" w14:textId="77777777" w:rsidR="00760F8B" w:rsidRPr="000C161B" w:rsidRDefault="00760F8B" w:rsidP="00760F8B">
            <w:pPr>
              <w:jc w:val="center"/>
              <w:rPr>
                <w:b/>
                <w:color w:val="000000" w:themeColor="text1"/>
              </w:rPr>
            </w:pPr>
            <w:r>
              <w:rPr>
                <w:b/>
                <w:color w:val="000000" w:themeColor="text1"/>
              </w:rPr>
              <w:t>CO</w:t>
            </w:r>
          </w:p>
        </w:tc>
        <w:tc>
          <w:tcPr>
            <w:tcW w:w="260" w:type="pct"/>
            <w:vAlign w:val="center"/>
          </w:tcPr>
          <w:p w14:paraId="0138ED4F" w14:textId="77777777" w:rsidR="00760F8B" w:rsidRPr="000C161B" w:rsidRDefault="00760F8B" w:rsidP="00760F8B">
            <w:pPr>
              <w:jc w:val="center"/>
              <w:rPr>
                <w:b/>
                <w:color w:val="000000" w:themeColor="text1"/>
              </w:rPr>
            </w:pPr>
            <w:r>
              <w:rPr>
                <w:b/>
                <w:color w:val="000000" w:themeColor="text1"/>
              </w:rPr>
              <w:t>BL</w:t>
            </w:r>
          </w:p>
        </w:tc>
        <w:tc>
          <w:tcPr>
            <w:tcW w:w="433" w:type="pct"/>
            <w:vAlign w:val="center"/>
          </w:tcPr>
          <w:p w14:paraId="7FF4966F" w14:textId="77777777" w:rsidR="00760F8B" w:rsidRPr="000C161B" w:rsidRDefault="00760F8B" w:rsidP="00760F8B">
            <w:pPr>
              <w:jc w:val="center"/>
              <w:rPr>
                <w:b/>
                <w:color w:val="000000" w:themeColor="text1"/>
              </w:rPr>
            </w:pPr>
            <w:r w:rsidRPr="000C161B">
              <w:rPr>
                <w:b/>
                <w:color w:val="000000" w:themeColor="text1"/>
              </w:rPr>
              <w:t>Marks</w:t>
            </w:r>
          </w:p>
        </w:tc>
      </w:tr>
      <w:tr w:rsidR="00760F8B" w:rsidRPr="000C161B" w14:paraId="28614FDF" w14:textId="77777777" w:rsidTr="00760F8B">
        <w:trPr>
          <w:trHeight w:val="552"/>
        </w:trPr>
        <w:tc>
          <w:tcPr>
            <w:tcW w:w="5000" w:type="pct"/>
            <w:gridSpan w:val="6"/>
          </w:tcPr>
          <w:p w14:paraId="4E319E55" w14:textId="77777777" w:rsidR="00760F8B" w:rsidRPr="000C161B" w:rsidRDefault="00760F8B" w:rsidP="00760F8B">
            <w:pPr>
              <w:jc w:val="center"/>
              <w:rPr>
                <w:b/>
                <w:color w:val="000000" w:themeColor="text1"/>
                <w:u w:val="single"/>
              </w:rPr>
            </w:pPr>
            <w:r w:rsidRPr="000C161B">
              <w:rPr>
                <w:b/>
                <w:color w:val="000000" w:themeColor="text1"/>
                <w:u w:val="single"/>
              </w:rPr>
              <w:t>PART – A(4 X 20= 80 MARKS)</w:t>
            </w:r>
          </w:p>
          <w:p w14:paraId="6093FD17" w14:textId="77777777" w:rsidR="00760F8B" w:rsidRPr="000C161B" w:rsidRDefault="00760F8B" w:rsidP="00760F8B">
            <w:pPr>
              <w:jc w:val="center"/>
              <w:rPr>
                <w:b/>
                <w:color w:val="000000" w:themeColor="text1"/>
              </w:rPr>
            </w:pPr>
            <w:r w:rsidRPr="000C161B">
              <w:rPr>
                <w:b/>
                <w:color w:val="000000" w:themeColor="text1"/>
              </w:rPr>
              <w:t>(Answer all the Questions)</w:t>
            </w:r>
          </w:p>
        </w:tc>
      </w:tr>
      <w:tr w:rsidR="00760F8B" w:rsidRPr="000C161B" w14:paraId="26207122" w14:textId="77777777" w:rsidTr="00760F8B">
        <w:trPr>
          <w:trHeight w:val="397"/>
        </w:trPr>
        <w:tc>
          <w:tcPr>
            <w:tcW w:w="276" w:type="pct"/>
          </w:tcPr>
          <w:p w14:paraId="3841E2CC" w14:textId="77777777" w:rsidR="00760F8B" w:rsidRPr="000C161B" w:rsidRDefault="00760F8B" w:rsidP="00760F8B">
            <w:pPr>
              <w:jc w:val="center"/>
              <w:rPr>
                <w:color w:val="000000" w:themeColor="text1"/>
              </w:rPr>
            </w:pPr>
            <w:r w:rsidRPr="000C161B">
              <w:rPr>
                <w:color w:val="000000" w:themeColor="text1"/>
              </w:rPr>
              <w:t>1.</w:t>
            </w:r>
          </w:p>
        </w:tc>
        <w:tc>
          <w:tcPr>
            <w:tcW w:w="191" w:type="pct"/>
          </w:tcPr>
          <w:p w14:paraId="52A67C35"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57F7DDC3" w14:textId="77777777" w:rsidR="00760F8B" w:rsidRPr="000C161B" w:rsidRDefault="00760F8B" w:rsidP="00760F8B">
            <w:pPr>
              <w:jc w:val="both"/>
              <w:rPr>
                <w:color w:val="000000" w:themeColor="text1"/>
              </w:rPr>
            </w:pPr>
            <w:r w:rsidRPr="000C161B">
              <w:t>Analyze in detail the success story of women entrepreneurship with respect to Nykaa.</w:t>
            </w:r>
          </w:p>
        </w:tc>
        <w:tc>
          <w:tcPr>
            <w:tcW w:w="335" w:type="pct"/>
          </w:tcPr>
          <w:p w14:paraId="5B0359E1" w14:textId="77777777" w:rsidR="00760F8B" w:rsidRPr="000C161B" w:rsidRDefault="00760F8B" w:rsidP="00760F8B">
            <w:pPr>
              <w:jc w:val="center"/>
              <w:rPr>
                <w:color w:val="000000" w:themeColor="text1"/>
              </w:rPr>
            </w:pPr>
            <w:r w:rsidRPr="000C161B">
              <w:rPr>
                <w:color w:val="000000" w:themeColor="text1"/>
              </w:rPr>
              <w:t>CO1</w:t>
            </w:r>
          </w:p>
        </w:tc>
        <w:tc>
          <w:tcPr>
            <w:tcW w:w="260" w:type="pct"/>
          </w:tcPr>
          <w:p w14:paraId="2A9BF6FD" w14:textId="77777777" w:rsidR="00760F8B" w:rsidRPr="000C161B" w:rsidRDefault="00760F8B" w:rsidP="00760F8B">
            <w:pPr>
              <w:jc w:val="center"/>
              <w:rPr>
                <w:color w:val="000000" w:themeColor="text1"/>
              </w:rPr>
            </w:pPr>
            <w:r w:rsidRPr="000C161B">
              <w:rPr>
                <w:color w:val="000000" w:themeColor="text1"/>
              </w:rPr>
              <w:t>A</w:t>
            </w:r>
          </w:p>
        </w:tc>
        <w:tc>
          <w:tcPr>
            <w:tcW w:w="433" w:type="pct"/>
          </w:tcPr>
          <w:p w14:paraId="3C5F111E"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589B70F" w14:textId="77777777" w:rsidTr="00760F8B">
        <w:trPr>
          <w:trHeight w:val="397"/>
        </w:trPr>
        <w:tc>
          <w:tcPr>
            <w:tcW w:w="276" w:type="pct"/>
          </w:tcPr>
          <w:p w14:paraId="45A0F8E6" w14:textId="77777777" w:rsidR="00760F8B" w:rsidRPr="000C161B" w:rsidRDefault="00760F8B" w:rsidP="00760F8B">
            <w:pPr>
              <w:jc w:val="center"/>
              <w:rPr>
                <w:color w:val="000000" w:themeColor="text1"/>
              </w:rPr>
            </w:pPr>
          </w:p>
        </w:tc>
        <w:tc>
          <w:tcPr>
            <w:tcW w:w="191" w:type="pct"/>
          </w:tcPr>
          <w:p w14:paraId="4B795756"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09185889" w14:textId="77777777" w:rsidR="00760F8B" w:rsidRPr="000C161B" w:rsidRDefault="00760F8B" w:rsidP="00760F8B">
            <w:pPr>
              <w:pStyle w:val="Default"/>
              <w:rPr>
                <w:color w:val="000000" w:themeColor="text1"/>
              </w:rPr>
            </w:pPr>
            <w:r w:rsidRPr="000C161B">
              <w:t>List the different types of Entrepreneurship.</w:t>
            </w:r>
          </w:p>
        </w:tc>
        <w:tc>
          <w:tcPr>
            <w:tcW w:w="335" w:type="pct"/>
          </w:tcPr>
          <w:p w14:paraId="06092E87" w14:textId="77777777" w:rsidR="00760F8B" w:rsidRPr="000C161B" w:rsidRDefault="00760F8B" w:rsidP="00760F8B">
            <w:pPr>
              <w:jc w:val="center"/>
              <w:rPr>
                <w:color w:val="000000" w:themeColor="text1"/>
              </w:rPr>
            </w:pPr>
            <w:r w:rsidRPr="000C161B">
              <w:rPr>
                <w:color w:val="000000" w:themeColor="text1"/>
              </w:rPr>
              <w:t>CO1</w:t>
            </w:r>
          </w:p>
        </w:tc>
        <w:tc>
          <w:tcPr>
            <w:tcW w:w="260" w:type="pct"/>
          </w:tcPr>
          <w:p w14:paraId="294AB1B5" w14:textId="77777777" w:rsidR="00760F8B" w:rsidRPr="000C161B" w:rsidRDefault="00760F8B" w:rsidP="00760F8B">
            <w:pPr>
              <w:jc w:val="center"/>
              <w:rPr>
                <w:color w:val="000000" w:themeColor="text1"/>
              </w:rPr>
            </w:pPr>
            <w:r w:rsidRPr="000C161B">
              <w:rPr>
                <w:color w:val="000000" w:themeColor="text1"/>
              </w:rPr>
              <w:t>An</w:t>
            </w:r>
          </w:p>
        </w:tc>
        <w:tc>
          <w:tcPr>
            <w:tcW w:w="433" w:type="pct"/>
          </w:tcPr>
          <w:p w14:paraId="31903D3A"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62D3355D" w14:textId="77777777" w:rsidTr="00760F8B">
        <w:trPr>
          <w:trHeight w:val="397"/>
        </w:trPr>
        <w:tc>
          <w:tcPr>
            <w:tcW w:w="276" w:type="pct"/>
          </w:tcPr>
          <w:p w14:paraId="0F407DE3" w14:textId="77777777" w:rsidR="00760F8B" w:rsidRPr="000C161B" w:rsidRDefault="00760F8B" w:rsidP="00760F8B">
            <w:pPr>
              <w:jc w:val="center"/>
              <w:rPr>
                <w:color w:val="000000" w:themeColor="text1"/>
              </w:rPr>
            </w:pPr>
          </w:p>
        </w:tc>
        <w:tc>
          <w:tcPr>
            <w:tcW w:w="191" w:type="pct"/>
          </w:tcPr>
          <w:p w14:paraId="382A3339" w14:textId="77777777" w:rsidR="00760F8B" w:rsidRPr="000C161B" w:rsidRDefault="00760F8B" w:rsidP="00760F8B">
            <w:pPr>
              <w:jc w:val="center"/>
              <w:rPr>
                <w:color w:val="000000" w:themeColor="text1"/>
              </w:rPr>
            </w:pPr>
          </w:p>
        </w:tc>
        <w:tc>
          <w:tcPr>
            <w:tcW w:w="3505" w:type="pct"/>
          </w:tcPr>
          <w:p w14:paraId="45FBEFAB" w14:textId="77777777" w:rsidR="00760F8B" w:rsidRPr="000C161B" w:rsidRDefault="00760F8B" w:rsidP="00760F8B">
            <w:pPr>
              <w:jc w:val="center"/>
              <w:rPr>
                <w:b/>
                <w:bCs/>
                <w:color w:val="000000" w:themeColor="text1"/>
              </w:rPr>
            </w:pPr>
            <w:r w:rsidRPr="000C161B">
              <w:rPr>
                <w:b/>
                <w:bCs/>
                <w:color w:val="000000" w:themeColor="text1"/>
              </w:rPr>
              <w:t>(OR)</w:t>
            </w:r>
          </w:p>
        </w:tc>
        <w:tc>
          <w:tcPr>
            <w:tcW w:w="335" w:type="pct"/>
          </w:tcPr>
          <w:p w14:paraId="6D26446A" w14:textId="77777777" w:rsidR="00760F8B" w:rsidRPr="000C161B" w:rsidRDefault="00760F8B" w:rsidP="00760F8B">
            <w:pPr>
              <w:rPr>
                <w:color w:val="000000" w:themeColor="text1"/>
              </w:rPr>
            </w:pPr>
          </w:p>
        </w:tc>
        <w:tc>
          <w:tcPr>
            <w:tcW w:w="260" w:type="pct"/>
          </w:tcPr>
          <w:p w14:paraId="701B99C8" w14:textId="77777777" w:rsidR="00760F8B" w:rsidRPr="000C161B" w:rsidRDefault="00760F8B" w:rsidP="00760F8B">
            <w:pPr>
              <w:jc w:val="center"/>
              <w:rPr>
                <w:color w:val="000000" w:themeColor="text1"/>
              </w:rPr>
            </w:pPr>
          </w:p>
        </w:tc>
        <w:tc>
          <w:tcPr>
            <w:tcW w:w="433" w:type="pct"/>
          </w:tcPr>
          <w:p w14:paraId="6DE7707C" w14:textId="77777777" w:rsidR="00760F8B" w:rsidRPr="000C161B" w:rsidRDefault="00760F8B" w:rsidP="00760F8B">
            <w:pPr>
              <w:jc w:val="center"/>
              <w:rPr>
                <w:color w:val="000000" w:themeColor="text1"/>
              </w:rPr>
            </w:pPr>
          </w:p>
        </w:tc>
      </w:tr>
      <w:tr w:rsidR="00760F8B" w:rsidRPr="000C161B" w14:paraId="72FBB09D" w14:textId="77777777" w:rsidTr="00760F8B">
        <w:trPr>
          <w:trHeight w:val="397"/>
        </w:trPr>
        <w:tc>
          <w:tcPr>
            <w:tcW w:w="276" w:type="pct"/>
          </w:tcPr>
          <w:p w14:paraId="5BB3156A" w14:textId="77777777" w:rsidR="00760F8B" w:rsidRPr="000C161B" w:rsidRDefault="00760F8B" w:rsidP="00760F8B">
            <w:pPr>
              <w:jc w:val="center"/>
              <w:rPr>
                <w:color w:val="000000" w:themeColor="text1"/>
              </w:rPr>
            </w:pPr>
            <w:r w:rsidRPr="000C161B">
              <w:rPr>
                <w:color w:val="000000" w:themeColor="text1"/>
              </w:rPr>
              <w:t>2.</w:t>
            </w:r>
          </w:p>
        </w:tc>
        <w:tc>
          <w:tcPr>
            <w:tcW w:w="191" w:type="pct"/>
          </w:tcPr>
          <w:p w14:paraId="00495B2E"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193B94C2" w14:textId="77777777" w:rsidR="00760F8B" w:rsidRPr="000C161B" w:rsidRDefault="00760F8B" w:rsidP="00760F8B">
            <w:pPr>
              <w:rPr>
                <w:color w:val="000000" w:themeColor="text1"/>
              </w:rPr>
            </w:pPr>
            <w:r w:rsidRPr="000C161B">
              <w:t>Elaborate on Business Plan.</w:t>
            </w:r>
          </w:p>
        </w:tc>
        <w:tc>
          <w:tcPr>
            <w:tcW w:w="335" w:type="pct"/>
          </w:tcPr>
          <w:p w14:paraId="1DC68DED" w14:textId="77777777" w:rsidR="00760F8B" w:rsidRPr="000C161B" w:rsidRDefault="00760F8B" w:rsidP="00760F8B">
            <w:pPr>
              <w:jc w:val="center"/>
              <w:rPr>
                <w:color w:val="000000" w:themeColor="text1"/>
              </w:rPr>
            </w:pPr>
            <w:r w:rsidRPr="000C161B">
              <w:rPr>
                <w:color w:val="000000" w:themeColor="text1"/>
              </w:rPr>
              <w:t>CO2</w:t>
            </w:r>
          </w:p>
        </w:tc>
        <w:tc>
          <w:tcPr>
            <w:tcW w:w="260" w:type="pct"/>
          </w:tcPr>
          <w:p w14:paraId="653F8ED3" w14:textId="77777777" w:rsidR="00760F8B" w:rsidRPr="000C161B" w:rsidRDefault="00760F8B" w:rsidP="00760F8B">
            <w:pPr>
              <w:jc w:val="center"/>
              <w:rPr>
                <w:color w:val="000000" w:themeColor="text1"/>
              </w:rPr>
            </w:pPr>
            <w:r w:rsidRPr="000C161B">
              <w:rPr>
                <w:color w:val="000000" w:themeColor="text1"/>
              </w:rPr>
              <w:t>C</w:t>
            </w:r>
          </w:p>
        </w:tc>
        <w:tc>
          <w:tcPr>
            <w:tcW w:w="433" w:type="pct"/>
          </w:tcPr>
          <w:p w14:paraId="52571CE0"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4E5CDC3" w14:textId="77777777" w:rsidTr="00760F8B">
        <w:trPr>
          <w:trHeight w:val="397"/>
        </w:trPr>
        <w:tc>
          <w:tcPr>
            <w:tcW w:w="276" w:type="pct"/>
          </w:tcPr>
          <w:p w14:paraId="3CB35ED0" w14:textId="77777777" w:rsidR="00760F8B" w:rsidRPr="000C161B" w:rsidRDefault="00760F8B" w:rsidP="00760F8B">
            <w:pPr>
              <w:jc w:val="center"/>
              <w:rPr>
                <w:color w:val="000000" w:themeColor="text1"/>
              </w:rPr>
            </w:pPr>
          </w:p>
        </w:tc>
        <w:tc>
          <w:tcPr>
            <w:tcW w:w="191" w:type="pct"/>
          </w:tcPr>
          <w:p w14:paraId="48491B11"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37A03C49" w14:textId="77777777" w:rsidR="00760F8B" w:rsidRPr="000C161B" w:rsidRDefault="00760F8B" w:rsidP="00760F8B">
            <w:pPr>
              <w:jc w:val="both"/>
              <w:rPr>
                <w:color w:val="000000" w:themeColor="text1"/>
              </w:rPr>
            </w:pPr>
            <w:r w:rsidRPr="000C161B">
              <w:t>Explain the Analytical frameworks for understanding Market dynamics.</w:t>
            </w:r>
          </w:p>
        </w:tc>
        <w:tc>
          <w:tcPr>
            <w:tcW w:w="335" w:type="pct"/>
          </w:tcPr>
          <w:p w14:paraId="19357F95" w14:textId="77777777" w:rsidR="00760F8B" w:rsidRPr="000C161B" w:rsidRDefault="00760F8B" w:rsidP="00760F8B">
            <w:pPr>
              <w:jc w:val="center"/>
              <w:rPr>
                <w:color w:val="000000" w:themeColor="text1"/>
              </w:rPr>
            </w:pPr>
            <w:r w:rsidRPr="000C161B">
              <w:rPr>
                <w:color w:val="000000" w:themeColor="text1"/>
              </w:rPr>
              <w:t>CO2</w:t>
            </w:r>
          </w:p>
        </w:tc>
        <w:tc>
          <w:tcPr>
            <w:tcW w:w="260" w:type="pct"/>
          </w:tcPr>
          <w:p w14:paraId="346C4069" w14:textId="77777777" w:rsidR="00760F8B" w:rsidRPr="000C161B" w:rsidRDefault="00760F8B" w:rsidP="00760F8B">
            <w:pPr>
              <w:jc w:val="center"/>
              <w:rPr>
                <w:color w:val="000000" w:themeColor="text1"/>
              </w:rPr>
            </w:pPr>
            <w:r w:rsidRPr="000C161B">
              <w:rPr>
                <w:color w:val="000000" w:themeColor="text1"/>
              </w:rPr>
              <w:t>E</w:t>
            </w:r>
          </w:p>
        </w:tc>
        <w:tc>
          <w:tcPr>
            <w:tcW w:w="433" w:type="pct"/>
          </w:tcPr>
          <w:p w14:paraId="37EFC859"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78CC1B38" w14:textId="77777777" w:rsidTr="00760F8B">
        <w:trPr>
          <w:trHeight w:val="397"/>
        </w:trPr>
        <w:tc>
          <w:tcPr>
            <w:tcW w:w="276" w:type="pct"/>
          </w:tcPr>
          <w:p w14:paraId="7F1353A1" w14:textId="77777777" w:rsidR="00760F8B" w:rsidRPr="000C161B" w:rsidRDefault="00760F8B" w:rsidP="00760F8B">
            <w:pPr>
              <w:jc w:val="center"/>
              <w:rPr>
                <w:color w:val="000000" w:themeColor="text1"/>
              </w:rPr>
            </w:pPr>
          </w:p>
        </w:tc>
        <w:tc>
          <w:tcPr>
            <w:tcW w:w="191" w:type="pct"/>
          </w:tcPr>
          <w:p w14:paraId="237C449F" w14:textId="77777777" w:rsidR="00760F8B" w:rsidRPr="000C161B" w:rsidRDefault="00760F8B" w:rsidP="00760F8B">
            <w:pPr>
              <w:jc w:val="center"/>
              <w:rPr>
                <w:color w:val="000000" w:themeColor="text1"/>
              </w:rPr>
            </w:pPr>
          </w:p>
        </w:tc>
        <w:tc>
          <w:tcPr>
            <w:tcW w:w="3505" w:type="pct"/>
          </w:tcPr>
          <w:p w14:paraId="7161486C" w14:textId="77777777" w:rsidR="00760F8B" w:rsidRPr="000C161B" w:rsidRDefault="00760F8B" w:rsidP="00760F8B">
            <w:pPr>
              <w:jc w:val="both"/>
              <w:rPr>
                <w:color w:val="000000" w:themeColor="text1"/>
              </w:rPr>
            </w:pPr>
          </w:p>
        </w:tc>
        <w:tc>
          <w:tcPr>
            <w:tcW w:w="335" w:type="pct"/>
          </w:tcPr>
          <w:p w14:paraId="3C244E12" w14:textId="77777777" w:rsidR="00760F8B" w:rsidRPr="000C161B" w:rsidRDefault="00760F8B" w:rsidP="00760F8B">
            <w:pPr>
              <w:jc w:val="center"/>
              <w:rPr>
                <w:color w:val="000000" w:themeColor="text1"/>
              </w:rPr>
            </w:pPr>
          </w:p>
        </w:tc>
        <w:tc>
          <w:tcPr>
            <w:tcW w:w="260" w:type="pct"/>
          </w:tcPr>
          <w:p w14:paraId="57D3E5AC" w14:textId="77777777" w:rsidR="00760F8B" w:rsidRPr="000C161B" w:rsidRDefault="00760F8B" w:rsidP="00760F8B">
            <w:pPr>
              <w:jc w:val="center"/>
              <w:rPr>
                <w:color w:val="000000" w:themeColor="text1"/>
              </w:rPr>
            </w:pPr>
          </w:p>
        </w:tc>
        <w:tc>
          <w:tcPr>
            <w:tcW w:w="433" w:type="pct"/>
          </w:tcPr>
          <w:p w14:paraId="771EEF37" w14:textId="77777777" w:rsidR="00760F8B" w:rsidRPr="000C161B" w:rsidRDefault="00760F8B" w:rsidP="00760F8B">
            <w:pPr>
              <w:rPr>
                <w:color w:val="000000" w:themeColor="text1"/>
              </w:rPr>
            </w:pPr>
          </w:p>
        </w:tc>
      </w:tr>
      <w:tr w:rsidR="00760F8B" w:rsidRPr="000C161B" w14:paraId="682A9E04" w14:textId="77777777" w:rsidTr="00760F8B">
        <w:trPr>
          <w:trHeight w:val="397"/>
        </w:trPr>
        <w:tc>
          <w:tcPr>
            <w:tcW w:w="276" w:type="pct"/>
          </w:tcPr>
          <w:p w14:paraId="493D387E" w14:textId="77777777" w:rsidR="00760F8B" w:rsidRPr="000C161B" w:rsidRDefault="00760F8B" w:rsidP="00760F8B">
            <w:pPr>
              <w:jc w:val="center"/>
              <w:rPr>
                <w:color w:val="000000" w:themeColor="text1"/>
              </w:rPr>
            </w:pPr>
            <w:r w:rsidRPr="000C161B">
              <w:rPr>
                <w:color w:val="000000" w:themeColor="text1"/>
              </w:rPr>
              <w:t>3.</w:t>
            </w:r>
          </w:p>
        </w:tc>
        <w:tc>
          <w:tcPr>
            <w:tcW w:w="191" w:type="pct"/>
          </w:tcPr>
          <w:p w14:paraId="4CAD0B12"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258E8E74" w14:textId="77777777" w:rsidR="00760F8B" w:rsidRPr="000C161B" w:rsidRDefault="00760F8B" w:rsidP="00760F8B">
            <w:pPr>
              <w:spacing w:line="276" w:lineRule="auto"/>
              <w:jc w:val="both"/>
              <w:rPr>
                <w:color w:val="000000" w:themeColor="text1"/>
              </w:rPr>
            </w:pPr>
            <w:r w:rsidRPr="000C161B">
              <w:t>What are the various strategies for achieving competitive advantage?</w:t>
            </w:r>
          </w:p>
        </w:tc>
        <w:tc>
          <w:tcPr>
            <w:tcW w:w="335" w:type="pct"/>
          </w:tcPr>
          <w:p w14:paraId="68FBB49B" w14:textId="77777777" w:rsidR="00760F8B" w:rsidRPr="000C161B" w:rsidRDefault="00760F8B" w:rsidP="00760F8B">
            <w:pPr>
              <w:jc w:val="center"/>
              <w:rPr>
                <w:color w:val="000000" w:themeColor="text1"/>
              </w:rPr>
            </w:pPr>
            <w:r w:rsidRPr="000C161B">
              <w:rPr>
                <w:color w:val="000000" w:themeColor="text1"/>
              </w:rPr>
              <w:t>CO3</w:t>
            </w:r>
          </w:p>
        </w:tc>
        <w:tc>
          <w:tcPr>
            <w:tcW w:w="260" w:type="pct"/>
          </w:tcPr>
          <w:p w14:paraId="1B4C8E8E" w14:textId="77777777" w:rsidR="00760F8B" w:rsidRPr="000C161B" w:rsidRDefault="00760F8B" w:rsidP="00760F8B">
            <w:pPr>
              <w:jc w:val="center"/>
              <w:rPr>
                <w:color w:val="000000" w:themeColor="text1"/>
              </w:rPr>
            </w:pPr>
            <w:r w:rsidRPr="000C161B">
              <w:rPr>
                <w:color w:val="000000" w:themeColor="text1"/>
              </w:rPr>
              <w:t>R</w:t>
            </w:r>
          </w:p>
        </w:tc>
        <w:tc>
          <w:tcPr>
            <w:tcW w:w="433" w:type="pct"/>
          </w:tcPr>
          <w:p w14:paraId="630594CE"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7A84141" w14:textId="77777777" w:rsidTr="00760F8B">
        <w:trPr>
          <w:trHeight w:val="397"/>
        </w:trPr>
        <w:tc>
          <w:tcPr>
            <w:tcW w:w="276" w:type="pct"/>
          </w:tcPr>
          <w:p w14:paraId="45FCF0F8" w14:textId="77777777" w:rsidR="00760F8B" w:rsidRPr="000C161B" w:rsidRDefault="00760F8B" w:rsidP="00760F8B">
            <w:pPr>
              <w:jc w:val="center"/>
              <w:rPr>
                <w:color w:val="000000" w:themeColor="text1"/>
              </w:rPr>
            </w:pPr>
          </w:p>
        </w:tc>
        <w:tc>
          <w:tcPr>
            <w:tcW w:w="191" w:type="pct"/>
          </w:tcPr>
          <w:p w14:paraId="13B53B0E"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2AA73D36" w14:textId="77777777" w:rsidR="00760F8B" w:rsidRPr="000C161B" w:rsidRDefault="00760F8B" w:rsidP="00760F8B">
            <w:pPr>
              <w:jc w:val="both"/>
              <w:rPr>
                <w:color w:val="000000" w:themeColor="text1"/>
              </w:rPr>
            </w:pPr>
            <w:r w:rsidRPr="000C161B">
              <w:t>Discuss the various schemes offered by commercial Banks</w:t>
            </w:r>
            <w:r>
              <w:t>.</w:t>
            </w:r>
          </w:p>
        </w:tc>
        <w:tc>
          <w:tcPr>
            <w:tcW w:w="335" w:type="pct"/>
          </w:tcPr>
          <w:p w14:paraId="6CE41223" w14:textId="77777777" w:rsidR="00760F8B" w:rsidRPr="000C161B" w:rsidRDefault="00760F8B" w:rsidP="00760F8B">
            <w:pPr>
              <w:jc w:val="center"/>
              <w:rPr>
                <w:color w:val="000000" w:themeColor="text1"/>
              </w:rPr>
            </w:pPr>
            <w:r w:rsidRPr="000C161B">
              <w:rPr>
                <w:color w:val="000000" w:themeColor="text1"/>
              </w:rPr>
              <w:t>CO3</w:t>
            </w:r>
          </w:p>
        </w:tc>
        <w:tc>
          <w:tcPr>
            <w:tcW w:w="260" w:type="pct"/>
          </w:tcPr>
          <w:p w14:paraId="0498BA89" w14:textId="77777777" w:rsidR="00760F8B" w:rsidRPr="000C161B" w:rsidRDefault="00760F8B" w:rsidP="00760F8B">
            <w:pPr>
              <w:jc w:val="center"/>
              <w:rPr>
                <w:color w:val="000000" w:themeColor="text1"/>
              </w:rPr>
            </w:pPr>
            <w:r w:rsidRPr="000C161B">
              <w:rPr>
                <w:color w:val="000000" w:themeColor="text1"/>
              </w:rPr>
              <w:t>C</w:t>
            </w:r>
          </w:p>
        </w:tc>
        <w:tc>
          <w:tcPr>
            <w:tcW w:w="433" w:type="pct"/>
          </w:tcPr>
          <w:p w14:paraId="7238C9F2"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76565273" w14:textId="77777777" w:rsidTr="00760F8B">
        <w:trPr>
          <w:trHeight w:val="397"/>
        </w:trPr>
        <w:tc>
          <w:tcPr>
            <w:tcW w:w="276" w:type="pct"/>
          </w:tcPr>
          <w:p w14:paraId="5CDC034C" w14:textId="77777777" w:rsidR="00760F8B" w:rsidRPr="000C161B" w:rsidRDefault="00760F8B" w:rsidP="00760F8B">
            <w:pPr>
              <w:rPr>
                <w:color w:val="000000" w:themeColor="text1"/>
              </w:rPr>
            </w:pPr>
          </w:p>
        </w:tc>
        <w:tc>
          <w:tcPr>
            <w:tcW w:w="191" w:type="pct"/>
          </w:tcPr>
          <w:p w14:paraId="7F776CA6" w14:textId="77777777" w:rsidR="00760F8B" w:rsidRPr="000C161B" w:rsidRDefault="00760F8B" w:rsidP="00760F8B">
            <w:pPr>
              <w:jc w:val="center"/>
              <w:rPr>
                <w:color w:val="000000" w:themeColor="text1"/>
              </w:rPr>
            </w:pPr>
          </w:p>
        </w:tc>
        <w:tc>
          <w:tcPr>
            <w:tcW w:w="3505" w:type="pct"/>
          </w:tcPr>
          <w:p w14:paraId="239007AE" w14:textId="77777777" w:rsidR="00760F8B" w:rsidRPr="000C161B" w:rsidRDefault="00760F8B" w:rsidP="00760F8B">
            <w:pPr>
              <w:jc w:val="center"/>
              <w:rPr>
                <w:color w:val="000000" w:themeColor="text1"/>
              </w:rPr>
            </w:pPr>
            <w:r w:rsidRPr="000C161B">
              <w:rPr>
                <w:b/>
                <w:bCs/>
                <w:color w:val="000000" w:themeColor="text1"/>
              </w:rPr>
              <w:t>(OR)</w:t>
            </w:r>
          </w:p>
        </w:tc>
        <w:tc>
          <w:tcPr>
            <w:tcW w:w="335" w:type="pct"/>
          </w:tcPr>
          <w:p w14:paraId="67835CED" w14:textId="77777777" w:rsidR="00760F8B" w:rsidRPr="000C161B" w:rsidRDefault="00760F8B" w:rsidP="00760F8B">
            <w:pPr>
              <w:jc w:val="center"/>
              <w:rPr>
                <w:color w:val="000000" w:themeColor="text1"/>
              </w:rPr>
            </w:pPr>
          </w:p>
        </w:tc>
        <w:tc>
          <w:tcPr>
            <w:tcW w:w="260" w:type="pct"/>
          </w:tcPr>
          <w:p w14:paraId="3590CB36" w14:textId="77777777" w:rsidR="00760F8B" w:rsidRPr="000C161B" w:rsidRDefault="00760F8B" w:rsidP="00760F8B">
            <w:pPr>
              <w:jc w:val="center"/>
              <w:rPr>
                <w:color w:val="000000" w:themeColor="text1"/>
              </w:rPr>
            </w:pPr>
          </w:p>
        </w:tc>
        <w:tc>
          <w:tcPr>
            <w:tcW w:w="433" w:type="pct"/>
          </w:tcPr>
          <w:p w14:paraId="0ED0ABAA" w14:textId="77777777" w:rsidR="00760F8B" w:rsidRPr="000C161B" w:rsidRDefault="00760F8B" w:rsidP="00760F8B">
            <w:pPr>
              <w:jc w:val="center"/>
              <w:rPr>
                <w:color w:val="000000" w:themeColor="text1"/>
              </w:rPr>
            </w:pPr>
          </w:p>
        </w:tc>
      </w:tr>
      <w:tr w:rsidR="00760F8B" w:rsidRPr="000C161B" w14:paraId="090645DB" w14:textId="77777777" w:rsidTr="00760F8B">
        <w:trPr>
          <w:trHeight w:val="397"/>
        </w:trPr>
        <w:tc>
          <w:tcPr>
            <w:tcW w:w="276" w:type="pct"/>
          </w:tcPr>
          <w:p w14:paraId="68A600BC" w14:textId="77777777" w:rsidR="00760F8B" w:rsidRPr="000C161B" w:rsidRDefault="00760F8B" w:rsidP="00760F8B">
            <w:pPr>
              <w:jc w:val="center"/>
              <w:rPr>
                <w:color w:val="000000" w:themeColor="text1"/>
              </w:rPr>
            </w:pPr>
            <w:r w:rsidRPr="000C161B">
              <w:rPr>
                <w:color w:val="000000" w:themeColor="text1"/>
              </w:rPr>
              <w:t>4.</w:t>
            </w:r>
          </w:p>
        </w:tc>
        <w:tc>
          <w:tcPr>
            <w:tcW w:w="191" w:type="pct"/>
          </w:tcPr>
          <w:p w14:paraId="437708FC"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48A07979" w14:textId="77777777" w:rsidR="00760F8B" w:rsidRPr="000C161B" w:rsidRDefault="00760F8B" w:rsidP="00760F8B">
            <w:pPr>
              <w:jc w:val="both"/>
              <w:rPr>
                <w:color w:val="000000" w:themeColor="text1"/>
              </w:rPr>
            </w:pPr>
            <w:r w:rsidRPr="000C161B">
              <w:t>Classify on various forms of Financing.</w:t>
            </w:r>
          </w:p>
        </w:tc>
        <w:tc>
          <w:tcPr>
            <w:tcW w:w="335" w:type="pct"/>
          </w:tcPr>
          <w:p w14:paraId="4F60ED33" w14:textId="77777777" w:rsidR="00760F8B" w:rsidRPr="000C161B" w:rsidRDefault="00760F8B" w:rsidP="00760F8B">
            <w:pPr>
              <w:jc w:val="center"/>
              <w:rPr>
                <w:color w:val="000000" w:themeColor="text1"/>
              </w:rPr>
            </w:pPr>
            <w:r w:rsidRPr="000C161B">
              <w:rPr>
                <w:color w:val="000000" w:themeColor="text1"/>
              </w:rPr>
              <w:t>CO3</w:t>
            </w:r>
          </w:p>
        </w:tc>
        <w:tc>
          <w:tcPr>
            <w:tcW w:w="260" w:type="pct"/>
          </w:tcPr>
          <w:p w14:paraId="547899FD" w14:textId="77777777" w:rsidR="00760F8B" w:rsidRPr="000C161B" w:rsidRDefault="00760F8B" w:rsidP="00760F8B">
            <w:pPr>
              <w:jc w:val="center"/>
              <w:rPr>
                <w:color w:val="000000" w:themeColor="text1"/>
              </w:rPr>
            </w:pPr>
            <w:r w:rsidRPr="000C161B">
              <w:rPr>
                <w:color w:val="000000" w:themeColor="text1"/>
              </w:rPr>
              <w:t>An</w:t>
            </w:r>
          </w:p>
        </w:tc>
        <w:tc>
          <w:tcPr>
            <w:tcW w:w="433" w:type="pct"/>
          </w:tcPr>
          <w:p w14:paraId="31B85E4C"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66C3527D" w14:textId="77777777" w:rsidTr="00760F8B">
        <w:trPr>
          <w:trHeight w:val="397"/>
        </w:trPr>
        <w:tc>
          <w:tcPr>
            <w:tcW w:w="276" w:type="pct"/>
          </w:tcPr>
          <w:p w14:paraId="50B29788" w14:textId="77777777" w:rsidR="00760F8B" w:rsidRPr="000C161B" w:rsidRDefault="00760F8B" w:rsidP="00760F8B">
            <w:pPr>
              <w:jc w:val="center"/>
              <w:rPr>
                <w:color w:val="000000" w:themeColor="text1"/>
              </w:rPr>
            </w:pPr>
          </w:p>
        </w:tc>
        <w:tc>
          <w:tcPr>
            <w:tcW w:w="191" w:type="pct"/>
          </w:tcPr>
          <w:p w14:paraId="6E6C265A"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460844C1" w14:textId="77777777" w:rsidR="00760F8B" w:rsidRPr="000C161B" w:rsidRDefault="00760F8B" w:rsidP="00760F8B">
            <w:pPr>
              <w:pStyle w:val="Default"/>
              <w:jc w:val="both"/>
              <w:rPr>
                <w:bCs/>
                <w:color w:val="000000" w:themeColor="text1"/>
              </w:rPr>
            </w:pPr>
            <w:r w:rsidRPr="000C161B">
              <w:t>Examine the Social implications of Business.</w:t>
            </w:r>
          </w:p>
        </w:tc>
        <w:tc>
          <w:tcPr>
            <w:tcW w:w="335" w:type="pct"/>
          </w:tcPr>
          <w:p w14:paraId="464275E8" w14:textId="77777777" w:rsidR="00760F8B" w:rsidRPr="000C161B" w:rsidRDefault="00760F8B" w:rsidP="00760F8B">
            <w:pPr>
              <w:jc w:val="center"/>
              <w:rPr>
                <w:color w:val="000000" w:themeColor="text1"/>
              </w:rPr>
            </w:pPr>
            <w:r w:rsidRPr="000C161B">
              <w:rPr>
                <w:color w:val="000000" w:themeColor="text1"/>
              </w:rPr>
              <w:t>CO4</w:t>
            </w:r>
          </w:p>
        </w:tc>
        <w:tc>
          <w:tcPr>
            <w:tcW w:w="260" w:type="pct"/>
          </w:tcPr>
          <w:p w14:paraId="7EB21E4B" w14:textId="77777777" w:rsidR="00760F8B" w:rsidRPr="000C161B" w:rsidRDefault="00760F8B" w:rsidP="00760F8B">
            <w:pPr>
              <w:jc w:val="center"/>
              <w:rPr>
                <w:color w:val="000000" w:themeColor="text1"/>
              </w:rPr>
            </w:pPr>
            <w:r w:rsidRPr="000C161B">
              <w:rPr>
                <w:color w:val="000000" w:themeColor="text1"/>
              </w:rPr>
              <w:t>An</w:t>
            </w:r>
          </w:p>
        </w:tc>
        <w:tc>
          <w:tcPr>
            <w:tcW w:w="433" w:type="pct"/>
          </w:tcPr>
          <w:p w14:paraId="12411B5C"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2965A9E0" w14:textId="77777777" w:rsidTr="00760F8B">
        <w:trPr>
          <w:trHeight w:val="397"/>
        </w:trPr>
        <w:tc>
          <w:tcPr>
            <w:tcW w:w="276" w:type="pct"/>
          </w:tcPr>
          <w:p w14:paraId="6E407CD8" w14:textId="77777777" w:rsidR="00760F8B" w:rsidRPr="000C161B" w:rsidRDefault="00760F8B" w:rsidP="00760F8B">
            <w:pPr>
              <w:jc w:val="center"/>
              <w:rPr>
                <w:color w:val="000000" w:themeColor="text1"/>
              </w:rPr>
            </w:pPr>
          </w:p>
        </w:tc>
        <w:tc>
          <w:tcPr>
            <w:tcW w:w="191" w:type="pct"/>
          </w:tcPr>
          <w:p w14:paraId="3B0258D7" w14:textId="77777777" w:rsidR="00760F8B" w:rsidRPr="000C161B" w:rsidRDefault="00760F8B" w:rsidP="00760F8B">
            <w:pPr>
              <w:jc w:val="center"/>
              <w:rPr>
                <w:color w:val="000000" w:themeColor="text1"/>
              </w:rPr>
            </w:pPr>
          </w:p>
        </w:tc>
        <w:tc>
          <w:tcPr>
            <w:tcW w:w="3505" w:type="pct"/>
          </w:tcPr>
          <w:p w14:paraId="6416F902" w14:textId="77777777" w:rsidR="00760F8B" w:rsidRPr="000C161B" w:rsidRDefault="00760F8B" w:rsidP="00760F8B">
            <w:pPr>
              <w:rPr>
                <w:color w:val="000000" w:themeColor="text1"/>
              </w:rPr>
            </w:pPr>
          </w:p>
        </w:tc>
        <w:tc>
          <w:tcPr>
            <w:tcW w:w="335" w:type="pct"/>
          </w:tcPr>
          <w:p w14:paraId="605BB7D0" w14:textId="77777777" w:rsidR="00760F8B" w:rsidRPr="000C161B" w:rsidRDefault="00760F8B" w:rsidP="00760F8B">
            <w:pPr>
              <w:jc w:val="center"/>
              <w:rPr>
                <w:color w:val="000000" w:themeColor="text1"/>
              </w:rPr>
            </w:pPr>
          </w:p>
        </w:tc>
        <w:tc>
          <w:tcPr>
            <w:tcW w:w="260" w:type="pct"/>
          </w:tcPr>
          <w:p w14:paraId="39A78A98" w14:textId="77777777" w:rsidR="00760F8B" w:rsidRPr="000C161B" w:rsidRDefault="00760F8B" w:rsidP="00760F8B">
            <w:pPr>
              <w:jc w:val="center"/>
              <w:rPr>
                <w:color w:val="000000" w:themeColor="text1"/>
              </w:rPr>
            </w:pPr>
          </w:p>
        </w:tc>
        <w:tc>
          <w:tcPr>
            <w:tcW w:w="433" w:type="pct"/>
          </w:tcPr>
          <w:p w14:paraId="6B7CAF80" w14:textId="77777777" w:rsidR="00760F8B" w:rsidRPr="000C161B" w:rsidRDefault="00760F8B" w:rsidP="00760F8B">
            <w:pPr>
              <w:jc w:val="center"/>
              <w:rPr>
                <w:color w:val="000000" w:themeColor="text1"/>
              </w:rPr>
            </w:pPr>
          </w:p>
        </w:tc>
      </w:tr>
      <w:tr w:rsidR="00760F8B" w:rsidRPr="000C161B" w14:paraId="11AB8FC8" w14:textId="77777777" w:rsidTr="00760F8B">
        <w:trPr>
          <w:trHeight w:val="397"/>
        </w:trPr>
        <w:tc>
          <w:tcPr>
            <w:tcW w:w="276" w:type="pct"/>
          </w:tcPr>
          <w:p w14:paraId="3C32D143" w14:textId="77777777" w:rsidR="00760F8B" w:rsidRPr="000C161B" w:rsidRDefault="00760F8B" w:rsidP="00760F8B">
            <w:pPr>
              <w:jc w:val="center"/>
              <w:rPr>
                <w:color w:val="000000" w:themeColor="text1"/>
              </w:rPr>
            </w:pPr>
            <w:r w:rsidRPr="000C161B">
              <w:rPr>
                <w:color w:val="000000" w:themeColor="text1"/>
              </w:rPr>
              <w:t>5.</w:t>
            </w:r>
          </w:p>
        </w:tc>
        <w:tc>
          <w:tcPr>
            <w:tcW w:w="191" w:type="pct"/>
          </w:tcPr>
          <w:p w14:paraId="0492DDD8"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11556D88" w14:textId="77777777" w:rsidR="00760F8B" w:rsidRPr="000C161B" w:rsidRDefault="00760F8B" w:rsidP="00760F8B">
            <w:pPr>
              <w:jc w:val="both"/>
              <w:rPr>
                <w:color w:val="000000" w:themeColor="text1"/>
              </w:rPr>
            </w:pPr>
            <w:r w:rsidRPr="000C161B">
              <w:t>Elaborate on Production Scheduling.</w:t>
            </w:r>
          </w:p>
        </w:tc>
        <w:tc>
          <w:tcPr>
            <w:tcW w:w="335" w:type="pct"/>
          </w:tcPr>
          <w:p w14:paraId="1557A784" w14:textId="77777777" w:rsidR="00760F8B" w:rsidRPr="000C161B" w:rsidRDefault="00760F8B" w:rsidP="00760F8B">
            <w:pPr>
              <w:jc w:val="center"/>
              <w:rPr>
                <w:color w:val="000000" w:themeColor="text1"/>
              </w:rPr>
            </w:pPr>
            <w:r w:rsidRPr="000C161B">
              <w:rPr>
                <w:color w:val="000000" w:themeColor="text1"/>
              </w:rPr>
              <w:t>CO4</w:t>
            </w:r>
          </w:p>
        </w:tc>
        <w:tc>
          <w:tcPr>
            <w:tcW w:w="260" w:type="pct"/>
          </w:tcPr>
          <w:p w14:paraId="5EC233C4" w14:textId="77777777" w:rsidR="00760F8B" w:rsidRPr="000C161B" w:rsidRDefault="00760F8B" w:rsidP="00760F8B">
            <w:pPr>
              <w:jc w:val="center"/>
              <w:rPr>
                <w:color w:val="000000" w:themeColor="text1"/>
              </w:rPr>
            </w:pPr>
            <w:r w:rsidRPr="000C161B">
              <w:rPr>
                <w:color w:val="000000" w:themeColor="text1"/>
              </w:rPr>
              <w:t>C</w:t>
            </w:r>
          </w:p>
        </w:tc>
        <w:tc>
          <w:tcPr>
            <w:tcW w:w="433" w:type="pct"/>
          </w:tcPr>
          <w:p w14:paraId="5B48C49D"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266B6C88" w14:textId="77777777" w:rsidTr="00760F8B">
        <w:trPr>
          <w:trHeight w:val="397"/>
        </w:trPr>
        <w:tc>
          <w:tcPr>
            <w:tcW w:w="276" w:type="pct"/>
          </w:tcPr>
          <w:p w14:paraId="7DB7AFD6" w14:textId="77777777" w:rsidR="00760F8B" w:rsidRPr="000C161B" w:rsidRDefault="00760F8B" w:rsidP="00760F8B">
            <w:pPr>
              <w:rPr>
                <w:color w:val="000000" w:themeColor="text1"/>
              </w:rPr>
            </w:pPr>
          </w:p>
        </w:tc>
        <w:tc>
          <w:tcPr>
            <w:tcW w:w="191" w:type="pct"/>
          </w:tcPr>
          <w:p w14:paraId="0AE1B030"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0F30D644" w14:textId="77777777" w:rsidR="00760F8B" w:rsidRPr="000C161B" w:rsidRDefault="00760F8B" w:rsidP="00760F8B">
            <w:pPr>
              <w:pStyle w:val="Default"/>
              <w:jc w:val="both"/>
              <w:rPr>
                <w:bCs/>
                <w:color w:val="000000" w:themeColor="text1"/>
              </w:rPr>
            </w:pPr>
            <w:r w:rsidRPr="000C161B">
              <w:t>Determine the uses of Market Information in a business environment.</w:t>
            </w:r>
          </w:p>
        </w:tc>
        <w:tc>
          <w:tcPr>
            <w:tcW w:w="335" w:type="pct"/>
          </w:tcPr>
          <w:p w14:paraId="5F98A45A" w14:textId="77777777" w:rsidR="00760F8B" w:rsidRPr="000C161B" w:rsidRDefault="00760F8B" w:rsidP="00760F8B">
            <w:pPr>
              <w:jc w:val="center"/>
              <w:rPr>
                <w:color w:val="000000" w:themeColor="text1"/>
              </w:rPr>
            </w:pPr>
            <w:r w:rsidRPr="000C161B">
              <w:rPr>
                <w:color w:val="000000" w:themeColor="text1"/>
              </w:rPr>
              <w:t>CO4</w:t>
            </w:r>
          </w:p>
        </w:tc>
        <w:tc>
          <w:tcPr>
            <w:tcW w:w="260" w:type="pct"/>
          </w:tcPr>
          <w:p w14:paraId="7DE5ECA1" w14:textId="77777777" w:rsidR="00760F8B" w:rsidRPr="000C161B" w:rsidRDefault="00760F8B" w:rsidP="00760F8B">
            <w:pPr>
              <w:jc w:val="center"/>
              <w:rPr>
                <w:color w:val="000000" w:themeColor="text1"/>
              </w:rPr>
            </w:pPr>
            <w:r w:rsidRPr="000C161B">
              <w:rPr>
                <w:color w:val="000000" w:themeColor="text1"/>
              </w:rPr>
              <w:t>E</w:t>
            </w:r>
          </w:p>
        </w:tc>
        <w:tc>
          <w:tcPr>
            <w:tcW w:w="433" w:type="pct"/>
          </w:tcPr>
          <w:p w14:paraId="78B3D7D1"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1808D722" w14:textId="77777777" w:rsidTr="00760F8B">
        <w:trPr>
          <w:trHeight w:val="397"/>
        </w:trPr>
        <w:tc>
          <w:tcPr>
            <w:tcW w:w="276" w:type="pct"/>
          </w:tcPr>
          <w:p w14:paraId="022F5DC6" w14:textId="77777777" w:rsidR="00760F8B" w:rsidRPr="000C161B" w:rsidRDefault="00760F8B" w:rsidP="00760F8B">
            <w:pPr>
              <w:jc w:val="center"/>
              <w:rPr>
                <w:color w:val="000000" w:themeColor="text1"/>
              </w:rPr>
            </w:pPr>
          </w:p>
        </w:tc>
        <w:tc>
          <w:tcPr>
            <w:tcW w:w="191" w:type="pct"/>
          </w:tcPr>
          <w:p w14:paraId="6E2D2987" w14:textId="77777777" w:rsidR="00760F8B" w:rsidRPr="000C161B" w:rsidRDefault="00760F8B" w:rsidP="00760F8B">
            <w:pPr>
              <w:jc w:val="center"/>
              <w:rPr>
                <w:color w:val="000000" w:themeColor="text1"/>
              </w:rPr>
            </w:pPr>
          </w:p>
        </w:tc>
        <w:tc>
          <w:tcPr>
            <w:tcW w:w="3505" w:type="pct"/>
          </w:tcPr>
          <w:p w14:paraId="559F0D84" w14:textId="77777777" w:rsidR="00760F8B" w:rsidRPr="000C161B" w:rsidRDefault="00760F8B" w:rsidP="00760F8B">
            <w:pPr>
              <w:jc w:val="center"/>
              <w:rPr>
                <w:color w:val="000000" w:themeColor="text1"/>
              </w:rPr>
            </w:pPr>
            <w:r w:rsidRPr="000C161B">
              <w:rPr>
                <w:b/>
                <w:bCs/>
                <w:color w:val="000000" w:themeColor="text1"/>
              </w:rPr>
              <w:t>(OR)</w:t>
            </w:r>
          </w:p>
        </w:tc>
        <w:tc>
          <w:tcPr>
            <w:tcW w:w="335" w:type="pct"/>
          </w:tcPr>
          <w:p w14:paraId="51D659E4" w14:textId="77777777" w:rsidR="00760F8B" w:rsidRPr="000C161B" w:rsidRDefault="00760F8B" w:rsidP="00760F8B">
            <w:pPr>
              <w:jc w:val="center"/>
              <w:rPr>
                <w:color w:val="000000" w:themeColor="text1"/>
              </w:rPr>
            </w:pPr>
          </w:p>
        </w:tc>
        <w:tc>
          <w:tcPr>
            <w:tcW w:w="260" w:type="pct"/>
          </w:tcPr>
          <w:p w14:paraId="274370F9" w14:textId="77777777" w:rsidR="00760F8B" w:rsidRPr="000C161B" w:rsidRDefault="00760F8B" w:rsidP="00760F8B">
            <w:pPr>
              <w:jc w:val="center"/>
              <w:rPr>
                <w:color w:val="000000" w:themeColor="text1"/>
              </w:rPr>
            </w:pPr>
          </w:p>
        </w:tc>
        <w:tc>
          <w:tcPr>
            <w:tcW w:w="433" w:type="pct"/>
          </w:tcPr>
          <w:p w14:paraId="6151BE92" w14:textId="77777777" w:rsidR="00760F8B" w:rsidRPr="000C161B" w:rsidRDefault="00760F8B" w:rsidP="00760F8B">
            <w:pPr>
              <w:jc w:val="center"/>
              <w:rPr>
                <w:color w:val="000000" w:themeColor="text1"/>
              </w:rPr>
            </w:pPr>
          </w:p>
        </w:tc>
      </w:tr>
      <w:tr w:rsidR="00760F8B" w:rsidRPr="000C161B" w14:paraId="14DD0D07" w14:textId="77777777" w:rsidTr="00760F8B">
        <w:trPr>
          <w:trHeight w:val="397"/>
        </w:trPr>
        <w:tc>
          <w:tcPr>
            <w:tcW w:w="276" w:type="pct"/>
          </w:tcPr>
          <w:p w14:paraId="26320301" w14:textId="77777777" w:rsidR="00760F8B" w:rsidRPr="000C161B" w:rsidRDefault="00760F8B" w:rsidP="00760F8B">
            <w:pPr>
              <w:jc w:val="center"/>
              <w:rPr>
                <w:color w:val="000000" w:themeColor="text1"/>
              </w:rPr>
            </w:pPr>
            <w:r w:rsidRPr="000C161B">
              <w:rPr>
                <w:color w:val="000000" w:themeColor="text1"/>
              </w:rPr>
              <w:t>6.</w:t>
            </w:r>
          </w:p>
        </w:tc>
        <w:tc>
          <w:tcPr>
            <w:tcW w:w="191" w:type="pct"/>
          </w:tcPr>
          <w:p w14:paraId="67A9F40F"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7E04D436" w14:textId="77777777" w:rsidR="00760F8B" w:rsidRPr="000C161B" w:rsidRDefault="00760F8B" w:rsidP="00760F8B">
            <w:pPr>
              <w:jc w:val="both"/>
              <w:rPr>
                <w:color w:val="000000" w:themeColor="text1"/>
              </w:rPr>
            </w:pPr>
            <w:r w:rsidRPr="000C161B">
              <w:t>Explain “ZIP Car” Business Model.</w:t>
            </w:r>
          </w:p>
        </w:tc>
        <w:tc>
          <w:tcPr>
            <w:tcW w:w="335" w:type="pct"/>
          </w:tcPr>
          <w:p w14:paraId="1A4E29FC" w14:textId="77777777" w:rsidR="00760F8B" w:rsidRPr="000C161B" w:rsidRDefault="00760F8B" w:rsidP="00760F8B">
            <w:pPr>
              <w:jc w:val="center"/>
              <w:rPr>
                <w:color w:val="000000" w:themeColor="text1"/>
              </w:rPr>
            </w:pPr>
            <w:r w:rsidRPr="000C161B">
              <w:rPr>
                <w:color w:val="000000" w:themeColor="text1"/>
              </w:rPr>
              <w:t>CO5</w:t>
            </w:r>
          </w:p>
        </w:tc>
        <w:tc>
          <w:tcPr>
            <w:tcW w:w="260" w:type="pct"/>
          </w:tcPr>
          <w:p w14:paraId="43AD6085" w14:textId="77777777" w:rsidR="00760F8B" w:rsidRPr="000C161B" w:rsidRDefault="00760F8B" w:rsidP="00760F8B">
            <w:pPr>
              <w:jc w:val="center"/>
              <w:rPr>
                <w:color w:val="000000" w:themeColor="text1"/>
              </w:rPr>
            </w:pPr>
            <w:r w:rsidRPr="000C161B">
              <w:rPr>
                <w:color w:val="000000" w:themeColor="text1"/>
              </w:rPr>
              <w:t>U</w:t>
            </w:r>
          </w:p>
        </w:tc>
        <w:tc>
          <w:tcPr>
            <w:tcW w:w="433" w:type="pct"/>
          </w:tcPr>
          <w:p w14:paraId="6D5C9C17"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59C28049" w14:textId="77777777" w:rsidTr="00760F8B">
        <w:trPr>
          <w:trHeight w:val="397"/>
        </w:trPr>
        <w:tc>
          <w:tcPr>
            <w:tcW w:w="276" w:type="pct"/>
          </w:tcPr>
          <w:p w14:paraId="7F4983F4" w14:textId="77777777" w:rsidR="00760F8B" w:rsidRPr="000C161B" w:rsidRDefault="00760F8B" w:rsidP="00760F8B">
            <w:pPr>
              <w:jc w:val="center"/>
              <w:rPr>
                <w:color w:val="000000" w:themeColor="text1"/>
              </w:rPr>
            </w:pPr>
          </w:p>
        </w:tc>
        <w:tc>
          <w:tcPr>
            <w:tcW w:w="191" w:type="pct"/>
          </w:tcPr>
          <w:p w14:paraId="4258339B"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4CC0A6D6" w14:textId="77777777" w:rsidR="00760F8B" w:rsidRPr="000C161B" w:rsidRDefault="00760F8B" w:rsidP="00760F8B">
            <w:pPr>
              <w:rPr>
                <w:bCs/>
                <w:color w:val="000000" w:themeColor="text1"/>
              </w:rPr>
            </w:pPr>
            <w:r w:rsidRPr="000C161B">
              <w:t>Analyze Cisco’s Business Strategy.</w:t>
            </w:r>
          </w:p>
        </w:tc>
        <w:tc>
          <w:tcPr>
            <w:tcW w:w="335" w:type="pct"/>
          </w:tcPr>
          <w:p w14:paraId="15CD3E4E" w14:textId="77777777" w:rsidR="00760F8B" w:rsidRPr="000C161B" w:rsidRDefault="00760F8B" w:rsidP="00760F8B">
            <w:pPr>
              <w:jc w:val="center"/>
              <w:rPr>
                <w:color w:val="000000" w:themeColor="text1"/>
              </w:rPr>
            </w:pPr>
            <w:r w:rsidRPr="000C161B">
              <w:rPr>
                <w:color w:val="000000" w:themeColor="text1"/>
              </w:rPr>
              <w:t>CO5</w:t>
            </w:r>
          </w:p>
        </w:tc>
        <w:tc>
          <w:tcPr>
            <w:tcW w:w="260" w:type="pct"/>
          </w:tcPr>
          <w:p w14:paraId="7DDBF2A6" w14:textId="77777777" w:rsidR="00760F8B" w:rsidRPr="000C161B" w:rsidRDefault="00760F8B" w:rsidP="00760F8B">
            <w:pPr>
              <w:jc w:val="center"/>
              <w:rPr>
                <w:color w:val="000000" w:themeColor="text1"/>
              </w:rPr>
            </w:pPr>
            <w:r w:rsidRPr="000C161B">
              <w:rPr>
                <w:color w:val="000000" w:themeColor="text1"/>
              </w:rPr>
              <w:t>An</w:t>
            </w:r>
          </w:p>
        </w:tc>
        <w:tc>
          <w:tcPr>
            <w:tcW w:w="433" w:type="pct"/>
          </w:tcPr>
          <w:p w14:paraId="79F8D2F8"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6FA7FF7D" w14:textId="77777777" w:rsidTr="00760F8B">
        <w:trPr>
          <w:trHeight w:val="397"/>
        </w:trPr>
        <w:tc>
          <w:tcPr>
            <w:tcW w:w="276" w:type="pct"/>
          </w:tcPr>
          <w:p w14:paraId="15C044AB" w14:textId="77777777" w:rsidR="00760F8B" w:rsidRPr="000C161B" w:rsidRDefault="00760F8B" w:rsidP="00760F8B">
            <w:pPr>
              <w:jc w:val="center"/>
              <w:rPr>
                <w:color w:val="000000" w:themeColor="text1"/>
              </w:rPr>
            </w:pPr>
          </w:p>
        </w:tc>
        <w:tc>
          <w:tcPr>
            <w:tcW w:w="191" w:type="pct"/>
          </w:tcPr>
          <w:p w14:paraId="0C1706ED" w14:textId="77777777" w:rsidR="00760F8B" w:rsidRPr="000C161B" w:rsidRDefault="00760F8B" w:rsidP="00760F8B">
            <w:pPr>
              <w:jc w:val="center"/>
              <w:rPr>
                <w:color w:val="000000" w:themeColor="text1"/>
              </w:rPr>
            </w:pPr>
          </w:p>
        </w:tc>
        <w:tc>
          <w:tcPr>
            <w:tcW w:w="3505" w:type="pct"/>
          </w:tcPr>
          <w:p w14:paraId="6A716B6A" w14:textId="77777777" w:rsidR="00760F8B" w:rsidRPr="000C161B" w:rsidRDefault="00760F8B" w:rsidP="00760F8B">
            <w:pPr>
              <w:jc w:val="center"/>
              <w:rPr>
                <w:color w:val="000000" w:themeColor="text1"/>
              </w:rPr>
            </w:pPr>
          </w:p>
        </w:tc>
        <w:tc>
          <w:tcPr>
            <w:tcW w:w="335" w:type="pct"/>
          </w:tcPr>
          <w:p w14:paraId="1C32BFFD" w14:textId="77777777" w:rsidR="00760F8B" w:rsidRPr="000C161B" w:rsidRDefault="00760F8B" w:rsidP="00760F8B">
            <w:pPr>
              <w:jc w:val="center"/>
              <w:rPr>
                <w:color w:val="000000" w:themeColor="text1"/>
              </w:rPr>
            </w:pPr>
          </w:p>
        </w:tc>
        <w:tc>
          <w:tcPr>
            <w:tcW w:w="260" w:type="pct"/>
          </w:tcPr>
          <w:p w14:paraId="61FC17C3" w14:textId="77777777" w:rsidR="00760F8B" w:rsidRPr="000C161B" w:rsidRDefault="00760F8B" w:rsidP="00760F8B">
            <w:pPr>
              <w:jc w:val="center"/>
              <w:rPr>
                <w:color w:val="000000" w:themeColor="text1"/>
              </w:rPr>
            </w:pPr>
          </w:p>
        </w:tc>
        <w:tc>
          <w:tcPr>
            <w:tcW w:w="433" w:type="pct"/>
          </w:tcPr>
          <w:p w14:paraId="1F287F4A" w14:textId="77777777" w:rsidR="00760F8B" w:rsidRPr="000C161B" w:rsidRDefault="00760F8B" w:rsidP="00760F8B">
            <w:pPr>
              <w:jc w:val="center"/>
              <w:rPr>
                <w:color w:val="000000" w:themeColor="text1"/>
              </w:rPr>
            </w:pPr>
          </w:p>
        </w:tc>
      </w:tr>
      <w:tr w:rsidR="00760F8B" w:rsidRPr="000C161B" w14:paraId="33C78158" w14:textId="77777777" w:rsidTr="00760F8B">
        <w:trPr>
          <w:trHeight w:val="397"/>
        </w:trPr>
        <w:tc>
          <w:tcPr>
            <w:tcW w:w="276" w:type="pct"/>
          </w:tcPr>
          <w:p w14:paraId="1B0154CD" w14:textId="77777777" w:rsidR="00760F8B" w:rsidRPr="000C161B" w:rsidRDefault="00760F8B" w:rsidP="00760F8B">
            <w:pPr>
              <w:jc w:val="center"/>
              <w:rPr>
                <w:color w:val="000000" w:themeColor="text1"/>
              </w:rPr>
            </w:pPr>
            <w:r w:rsidRPr="000C161B">
              <w:rPr>
                <w:color w:val="000000" w:themeColor="text1"/>
              </w:rPr>
              <w:t>7.</w:t>
            </w:r>
          </w:p>
        </w:tc>
        <w:tc>
          <w:tcPr>
            <w:tcW w:w="191" w:type="pct"/>
          </w:tcPr>
          <w:p w14:paraId="1D1EEFA7"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46DC8F77" w14:textId="77777777" w:rsidR="00760F8B" w:rsidRPr="000C161B" w:rsidRDefault="00760F8B" w:rsidP="00760F8B">
            <w:pPr>
              <w:pStyle w:val="Default"/>
              <w:rPr>
                <w:color w:val="000000" w:themeColor="text1"/>
              </w:rPr>
            </w:pPr>
            <w:r w:rsidRPr="000C161B">
              <w:t>Classify various forms of Financing.</w:t>
            </w:r>
          </w:p>
        </w:tc>
        <w:tc>
          <w:tcPr>
            <w:tcW w:w="335" w:type="pct"/>
          </w:tcPr>
          <w:p w14:paraId="1678B21B" w14:textId="77777777" w:rsidR="00760F8B" w:rsidRPr="000C161B" w:rsidRDefault="00760F8B" w:rsidP="00760F8B">
            <w:pPr>
              <w:jc w:val="center"/>
              <w:rPr>
                <w:color w:val="000000" w:themeColor="text1"/>
              </w:rPr>
            </w:pPr>
            <w:r w:rsidRPr="000C161B">
              <w:rPr>
                <w:color w:val="000000" w:themeColor="text1"/>
              </w:rPr>
              <w:t>CO3</w:t>
            </w:r>
          </w:p>
        </w:tc>
        <w:tc>
          <w:tcPr>
            <w:tcW w:w="260" w:type="pct"/>
          </w:tcPr>
          <w:p w14:paraId="2F558289" w14:textId="77777777" w:rsidR="00760F8B" w:rsidRPr="000C161B" w:rsidRDefault="00760F8B" w:rsidP="00760F8B">
            <w:pPr>
              <w:jc w:val="center"/>
              <w:rPr>
                <w:color w:val="000000" w:themeColor="text1"/>
              </w:rPr>
            </w:pPr>
            <w:r w:rsidRPr="000C161B">
              <w:rPr>
                <w:color w:val="000000" w:themeColor="text1"/>
              </w:rPr>
              <w:t>U</w:t>
            </w:r>
          </w:p>
        </w:tc>
        <w:tc>
          <w:tcPr>
            <w:tcW w:w="433" w:type="pct"/>
          </w:tcPr>
          <w:p w14:paraId="7E7D9B9B"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282BBE47" w14:textId="77777777" w:rsidTr="00760F8B">
        <w:trPr>
          <w:trHeight w:val="397"/>
        </w:trPr>
        <w:tc>
          <w:tcPr>
            <w:tcW w:w="276" w:type="pct"/>
          </w:tcPr>
          <w:p w14:paraId="07B9E683" w14:textId="77777777" w:rsidR="00760F8B" w:rsidRPr="000C161B" w:rsidRDefault="00760F8B" w:rsidP="00760F8B">
            <w:pPr>
              <w:jc w:val="center"/>
              <w:rPr>
                <w:color w:val="000000" w:themeColor="text1"/>
              </w:rPr>
            </w:pPr>
          </w:p>
        </w:tc>
        <w:tc>
          <w:tcPr>
            <w:tcW w:w="191" w:type="pct"/>
          </w:tcPr>
          <w:p w14:paraId="01CCE564"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2C88F0D7" w14:textId="77777777" w:rsidR="00760F8B" w:rsidRPr="000C161B" w:rsidRDefault="00760F8B" w:rsidP="00760F8B">
            <w:pPr>
              <w:pStyle w:val="Default"/>
              <w:jc w:val="both"/>
              <w:rPr>
                <w:bCs/>
                <w:color w:val="000000" w:themeColor="text1"/>
              </w:rPr>
            </w:pPr>
            <w:r w:rsidRPr="000C161B">
              <w:t>Examine Starbucks business strategy.</w:t>
            </w:r>
          </w:p>
        </w:tc>
        <w:tc>
          <w:tcPr>
            <w:tcW w:w="335" w:type="pct"/>
          </w:tcPr>
          <w:p w14:paraId="1C8C34D6" w14:textId="77777777" w:rsidR="00760F8B" w:rsidRPr="000C161B" w:rsidRDefault="00760F8B" w:rsidP="00760F8B">
            <w:pPr>
              <w:jc w:val="center"/>
              <w:rPr>
                <w:color w:val="000000" w:themeColor="text1"/>
              </w:rPr>
            </w:pPr>
            <w:r w:rsidRPr="000C161B">
              <w:rPr>
                <w:color w:val="000000" w:themeColor="text1"/>
              </w:rPr>
              <w:t>CO6</w:t>
            </w:r>
          </w:p>
        </w:tc>
        <w:tc>
          <w:tcPr>
            <w:tcW w:w="260" w:type="pct"/>
          </w:tcPr>
          <w:p w14:paraId="49D3C038" w14:textId="77777777" w:rsidR="00760F8B" w:rsidRPr="000C161B" w:rsidRDefault="00760F8B" w:rsidP="00760F8B">
            <w:pPr>
              <w:jc w:val="center"/>
              <w:rPr>
                <w:color w:val="000000" w:themeColor="text1"/>
              </w:rPr>
            </w:pPr>
            <w:r w:rsidRPr="000C161B">
              <w:rPr>
                <w:color w:val="000000" w:themeColor="text1"/>
              </w:rPr>
              <w:t>An</w:t>
            </w:r>
          </w:p>
        </w:tc>
        <w:tc>
          <w:tcPr>
            <w:tcW w:w="433" w:type="pct"/>
          </w:tcPr>
          <w:p w14:paraId="5B821350"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EF24AD8" w14:textId="77777777" w:rsidTr="00760F8B">
        <w:trPr>
          <w:trHeight w:val="397"/>
        </w:trPr>
        <w:tc>
          <w:tcPr>
            <w:tcW w:w="276" w:type="pct"/>
          </w:tcPr>
          <w:p w14:paraId="312F77F2" w14:textId="77777777" w:rsidR="00760F8B" w:rsidRPr="000C161B" w:rsidRDefault="00760F8B" w:rsidP="00760F8B">
            <w:pPr>
              <w:jc w:val="center"/>
              <w:rPr>
                <w:color w:val="000000" w:themeColor="text1"/>
              </w:rPr>
            </w:pPr>
          </w:p>
        </w:tc>
        <w:tc>
          <w:tcPr>
            <w:tcW w:w="191" w:type="pct"/>
          </w:tcPr>
          <w:p w14:paraId="051943B4" w14:textId="77777777" w:rsidR="00760F8B" w:rsidRPr="000C161B" w:rsidRDefault="00760F8B" w:rsidP="00760F8B">
            <w:pPr>
              <w:jc w:val="center"/>
              <w:rPr>
                <w:color w:val="000000" w:themeColor="text1"/>
              </w:rPr>
            </w:pPr>
          </w:p>
        </w:tc>
        <w:tc>
          <w:tcPr>
            <w:tcW w:w="3505" w:type="pct"/>
          </w:tcPr>
          <w:p w14:paraId="3546FA20" w14:textId="77777777" w:rsidR="00760F8B" w:rsidRPr="000C161B" w:rsidRDefault="00760F8B" w:rsidP="00760F8B">
            <w:pPr>
              <w:jc w:val="center"/>
              <w:rPr>
                <w:bCs/>
                <w:color w:val="000000" w:themeColor="text1"/>
              </w:rPr>
            </w:pPr>
            <w:r w:rsidRPr="000C161B">
              <w:rPr>
                <w:b/>
                <w:bCs/>
                <w:color w:val="000000" w:themeColor="text1"/>
              </w:rPr>
              <w:t>(OR)</w:t>
            </w:r>
          </w:p>
        </w:tc>
        <w:tc>
          <w:tcPr>
            <w:tcW w:w="335" w:type="pct"/>
          </w:tcPr>
          <w:p w14:paraId="7EF67E21" w14:textId="77777777" w:rsidR="00760F8B" w:rsidRPr="000C161B" w:rsidRDefault="00760F8B" w:rsidP="00760F8B">
            <w:pPr>
              <w:jc w:val="center"/>
              <w:rPr>
                <w:color w:val="000000" w:themeColor="text1"/>
              </w:rPr>
            </w:pPr>
          </w:p>
        </w:tc>
        <w:tc>
          <w:tcPr>
            <w:tcW w:w="260" w:type="pct"/>
          </w:tcPr>
          <w:p w14:paraId="5151B664" w14:textId="77777777" w:rsidR="00760F8B" w:rsidRPr="000C161B" w:rsidRDefault="00760F8B" w:rsidP="00760F8B">
            <w:pPr>
              <w:jc w:val="center"/>
              <w:rPr>
                <w:color w:val="000000" w:themeColor="text1"/>
              </w:rPr>
            </w:pPr>
          </w:p>
        </w:tc>
        <w:tc>
          <w:tcPr>
            <w:tcW w:w="433" w:type="pct"/>
          </w:tcPr>
          <w:p w14:paraId="46CF04A7" w14:textId="77777777" w:rsidR="00760F8B" w:rsidRPr="000C161B" w:rsidRDefault="00760F8B" w:rsidP="00760F8B">
            <w:pPr>
              <w:jc w:val="center"/>
              <w:rPr>
                <w:color w:val="000000" w:themeColor="text1"/>
              </w:rPr>
            </w:pPr>
          </w:p>
        </w:tc>
      </w:tr>
      <w:tr w:rsidR="00760F8B" w:rsidRPr="000C161B" w14:paraId="188D4DDE" w14:textId="77777777" w:rsidTr="00760F8B">
        <w:trPr>
          <w:trHeight w:val="397"/>
        </w:trPr>
        <w:tc>
          <w:tcPr>
            <w:tcW w:w="276" w:type="pct"/>
          </w:tcPr>
          <w:p w14:paraId="002E0196" w14:textId="77777777" w:rsidR="00760F8B" w:rsidRPr="000C161B" w:rsidRDefault="00760F8B" w:rsidP="00760F8B">
            <w:pPr>
              <w:jc w:val="center"/>
              <w:rPr>
                <w:color w:val="000000" w:themeColor="text1"/>
              </w:rPr>
            </w:pPr>
            <w:r w:rsidRPr="000C161B">
              <w:rPr>
                <w:color w:val="000000" w:themeColor="text1"/>
              </w:rPr>
              <w:t>8.</w:t>
            </w:r>
          </w:p>
        </w:tc>
        <w:tc>
          <w:tcPr>
            <w:tcW w:w="191" w:type="pct"/>
          </w:tcPr>
          <w:p w14:paraId="7FFF850C"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08A007FD" w14:textId="77777777" w:rsidR="00760F8B" w:rsidRPr="000C161B" w:rsidRDefault="00760F8B" w:rsidP="00760F8B">
            <w:pPr>
              <w:rPr>
                <w:bCs/>
                <w:color w:val="000000" w:themeColor="text1"/>
              </w:rPr>
            </w:pPr>
            <w:r w:rsidRPr="000C161B">
              <w:t>Describe Netflix Business Model.</w:t>
            </w:r>
          </w:p>
        </w:tc>
        <w:tc>
          <w:tcPr>
            <w:tcW w:w="335" w:type="pct"/>
          </w:tcPr>
          <w:p w14:paraId="7E5F22B0" w14:textId="77777777" w:rsidR="00760F8B" w:rsidRPr="000C161B" w:rsidRDefault="00760F8B" w:rsidP="00760F8B">
            <w:pPr>
              <w:jc w:val="center"/>
              <w:rPr>
                <w:color w:val="000000" w:themeColor="text1"/>
              </w:rPr>
            </w:pPr>
            <w:r w:rsidRPr="000C161B">
              <w:rPr>
                <w:color w:val="000000" w:themeColor="text1"/>
              </w:rPr>
              <w:t>CO5</w:t>
            </w:r>
          </w:p>
        </w:tc>
        <w:tc>
          <w:tcPr>
            <w:tcW w:w="260" w:type="pct"/>
          </w:tcPr>
          <w:p w14:paraId="22C2B978" w14:textId="77777777" w:rsidR="00760F8B" w:rsidRPr="000C161B" w:rsidRDefault="00760F8B" w:rsidP="00760F8B">
            <w:pPr>
              <w:jc w:val="center"/>
              <w:rPr>
                <w:color w:val="000000" w:themeColor="text1"/>
              </w:rPr>
            </w:pPr>
            <w:r w:rsidRPr="000C161B">
              <w:rPr>
                <w:color w:val="000000" w:themeColor="text1"/>
              </w:rPr>
              <w:t>E</w:t>
            </w:r>
          </w:p>
        </w:tc>
        <w:tc>
          <w:tcPr>
            <w:tcW w:w="433" w:type="pct"/>
          </w:tcPr>
          <w:p w14:paraId="2351EA11"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52443392" w14:textId="77777777" w:rsidTr="00760F8B">
        <w:trPr>
          <w:trHeight w:val="397"/>
        </w:trPr>
        <w:tc>
          <w:tcPr>
            <w:tcW w:w="276" w:type="pct"/>
          </w:tcPr>
          <w:p w14:paraId="7FF10042" w14:textId="77777777" w:rsidR="00760F8B" w:rsidRPr="000C161B" w:rsidRDefault="00760F8B" w:rsidP="00760F8B">
            <w:pPr>
              <w:jc w:val="center"/>
              <w:rPr>
                <w:color w:val="000000" w:themeColor="text1"/>
              </w:rPr>
            </w:pPr>
          </w:p>
        </w:tc>
        <w:tc>
          <w:tcPr>
            <w:tcW w:w="191" w:type="pct"/>
          </w:tcPr>
          <w:p w14:paraId="5BA3D02C"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36760CEA" w14:textId="77777777" w:rsidR="00760F8B" w:rsidRPr="000C161B" w:rsidRDefault="00760F8B" w:rsidP="00760F8B">
            <w:pPr>
              <w:pStyle w:val="Default"/>
              <w:rPr>
                <w:bCs/>
                <w:color w:val="000000" w:themeColor="text1"/>
              </w:rPr>
            </w:pPr>
            <w:r w:rsidRPr="000C161B">
              <w:rPr>
                <w:bCs/>
              </w:rPr>
              <w:t>Why Reliance is successful in India?</w:t>
            </w:r>
          </w:p>
        </w:tc>
        <w:tc>
          <w:tcPr>
            <w:tcW w:w="335" w:type="pct"/>
          </w:tcPr>
          <w:p w14:paraId="69DA3A2F" w14:textId="77777777" w:rsidR="00760F8B" w:rsidRPr="000C161B" w:rsidRDefault="00760F8B" w:rsidP="00760F8B">
            <w:pPr>
              <w:jc w:val="center"/>
              <w:rPr>
                <w:color w:val="000000" w:themeColor="text1"/>
              </w:rPr>
            </w:pPr>
            <w:r w:rsidRPr="000C161B">
              <w:rPr>
                <w:color w:val="000000" w:themeColor="text1"/>
              </w:rPr>
              <w:t>CO6</w:t>
            </w:r>
          </w:p>
        </w:tc>
        <w:tc>
          <w:tcPr>
            <w:tcW w:w="260" w:type="pct"/>
          </w:tcPr>
          <w:p w14:paraId="73F6FA5B" w14:textId="77777777" w:rsidR="00760F8B" w:rsidRPr="000C161B" w:rsidRDefault="00760F8B" w:rsidP="00760F8B">
            <w:pPr>
              <w:jc w:val="center"/>
              <w:rPr>
                <w:color w:val="000000" w:themeColor="text1"/>
              </w:rPr>
            </w:pPr>
            <w:r w:rsidRPr="000C161B">
              <w:rPr>
                <w:color w:val="000000" w:themeColor="text1"/>
              </w:rPr>
              <w:t>R</w:t>
            </w:r>
          </w:p>
        </w:tc>
        <w:tc>
          <w:tcPr>
            <w:tcW w:w="433" w:type="pct"/>
          </w:tcPr>
          <w:p w14:paraId="64EF7ABB"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4DBCC35" w14:textId="77777777" w:rsidTr="00760F8B">
        <w:trPr>
          <w:trHeight w:val="552"/>
        </w:trPr>
        <w:tc>
          <w:tcPr>
            <w:tcW w:w="5000" w:type="pct"/>
            <w:gridSpan w:val="6"/>
            <w:vAlign w:val="center"/>
          </w:tcPr>
          <w:p w14:paraId="1D7B4780" w14:textId="77777777" w:rsidR="00760F8B" w:rsidRDefault="00760F8B" w:rsidP="00760F8B">
            <w:pPr>
              <w:jc w:val="center"/>
              <w:rPr>
                <w:b/>
                <w:bCs/>
                <w:color w:val="000000" w:themeColor="text1"/>
              </w:rPr>
            </w:pPr>
          </w:p>
          <w:p w14:paraId="1D72BCB7" w14:textId="77777777" w:rsidR="00760F8B" w:rsidRDefault="00760F8B" w:rsidP="00760F8B">
            <w:pPr>
              <w:jc w:val="center"/>
              <w:rPr>
                <w:b/>
                <w:bCs/>
                <w:color w:val="000000" w:themeColor="text1"/>
              </w:rPr>
            </w:pPr>
          </w:p>
          <w:p w14:paraId="55BE6955" w14:textId="77777777" w:rsidR="00760F8B" w:rsidRPr="000C161B" w:rsidRDefault="00760F8B" w:rsidP="00760F8B">
            <w:pPr>
              <w:jc w:val="center"/>
              <w:rPr>
                <w:color w:val="000000" w:themeColor="text1"/>
              </w:rPr>
            </w:pPr>
            <w:r w:rsidRPr="000C161B">
              <w:rPr>
                <w:b/>
                <w:bCs/>
                <w:color w:val="000000" w:themeColor="text1"/>
              </w:rPr>
              <w:lastRenderedPageBreak/>
              <w:t>COMPULSORY QUESTION</w:t>
            </w:r>
          </w:p>
        </w:tc>
      </w:tr>
      <w:tr w:rsidR="00760F8B" w:rsidRPr="000C161B" w14:paraId="6AFDCDF3" w14:textId="77777777" w:rsidTr="00760F8B">
        <w:trPr>
          <w:trHeight w:val="397"/>
        </w:trPr>
        <w:tc>
          <w:tcPr>
            <w:tcW w:w="276" w:type="pct"/>
          </w:tcPr>
          <w:p w14:paraId="7F35B70F" w14:textId="77777777" w:rsidR="00760F8B" w:rsidRPr="000C161B" w:rsidRDefault="00760F8B" w:rsidP="00760F8B">
            <w:pPr>
              <w:jc w:val="center"/>
              <w:rPr>
                <w:color w:val="000000" w:themeColor="text1"/>
              </w:rPr>
            </w:pPr>
            <w:r w:rsidRPr="000C161B">
              <w:rPr>
                <w:color w:val="000000" w:themeColor="text1"/>
              </w:rPr>
              <w:lastRenderedPageBreak/>
              <w:t>9.</w:t>
            </w:r>
          </w:p>
        </w:tc>
        <w:tc>
          <w:tcPr>
            <w:tcW w:w="191" w:type="pct"/>
          </w:tcPr>
          <w:p w14:paraId="4ABCC84A" w14:textId="77777777" w:rsidR="00760F8B" w:rsidRPr="000C161B" w:rsidRDefault="00760F8B" w:rsidP="00760F8B">
            <w:pPr>
              <w:jc w:val="center"/>
              <w:rPr>
                <w:color w:val="000000" w:themeColor="text1"/>
              </w:rPr>
            </w:pPr>
            <w:r w:rsidRPr="000C161B">
              <w:rPr>
                <w:color w:val="000000" w:themeColor="text1"/>
              </w:rPr>
              <w:t>a.</w:t>
            </w:r>
          </w:p>
        </w:tc>
        <w:tc>
          <w:tcPr>
            <w:tcW w:w="3505" w:type="pct"/>
          </w:tcPr>
          <w:p w14:paraId="475C92E1" w14:textId="77777777" w:rsidR="00760F8B" w:rsidRPr="000C161B" w:rsidRDefault="00760F8B" w:rsidP="00760F8B">
            <w:pPr>
              <w:jc w:val="both"/>
              <w:rPr>
                <w:color w:val="000000" w:themeColor="text1"/>
              </w:rPr>
            </w:pPr>
            <w:r w:rsidRPr="000C161B">
              <w:t>What do you think are the biggest challenges for Apollo Hospitals in India at present?</w:t>
            </w:r>
          </w:p>
        </w:tc>
        <w:tc>
          <w:tcPr>
            <w:tcW w:w="335" w:type="pct"/>
          </w:tcPr>
          <w:p w14:paraId="457B8CF7" w14:textId="77777777" w:rsidR="00760F8B" w:rsidRPr="000C161B" w:rsidRDefault="00760F8B" w:rsidP="00760F8B">
            <w:pPr>
              <w:jc w:val="center"/>
              <w:rPr>
                <w:color w:val="000000" w:themeColor="text1"/>
              </w:rPr>
            </w:pPr>
            <w:r w:rsidRPr="000C161B">
              <w:rPr>
                <w:color w:val="000000" w:themeColor="text1"/>
              </w:rPr>
              <w:t>CO6</w:t>
            </w:r>
          </w:p>
        </w:tc>
        <w:tc>
          <w:tcPr>
            <w:tcW w:w="260" w:type="pct"/>
          </w:tcPr>
          <w:p w14:paraId="2FDBC7A8" w14:textId="77777777" w:rsidR="00760F8B" w:rsidRPr="000C161B" w:rsidRDefault="00760F8B" w:rsidP="00760F8B">
            <w:pPr>
              <w:jc w:val="center"/>
              <w:rPr>
                <w:color w:val="000000" w:themeColor="text1"/>
              </w:rPr>
            </w:pPr>
            <w:r w:rsidRPr="000C161B">
              <w:rPr>
                <w:color w:val="000000" w:themeColor="text1"/>
              </w:rPr>
              <w:t>R</w:t>
            </w:r>
          </w:p>
        </w:tc>
        <w:tc>
          <w:tcPr>
            <w:tcW w:w="433" w:type="pct"/>
          </w:tcPr>
          <w:p w14:paraId="1D874F66" w14:textId="77777777" w:rsidR="00760F8B" w:rsidRPr="000C161B" w:rsidRDefault="00760F8B" w:rsidP="00760F8B">
            <w:pPr>
              <w:jc w:val="center"/>
              <w:rPr>
                <w:color w:val="000000" w:themeColor="text1"/>
              </w:rPr>
            </w:pPr>
            <w:r w:rsidRPr="000C161B">
              <w:rPr>
                <w:color w:val="000000" w:themeColor="text1"/>
              </w:rPr>
              <w:t>10</w:t>
            </w:r>
          </w:p>
        </w:tc>
      </w:tr>
      <w:tr w:rsidR="00760F8B" w:rsidRPr="000C161B" w14:paraId="00C6E159" w14:textId="77777777" w:rsidTr="00760F8B">
        <w:trPr>
          <w:trHeight w:val="397"/>
        </w:trPr>
        <w:tc>
          <w:tcPr>
            <w:tcW w:w="276" w:type="pct"/>
          </w:tcPr>
          <w:p w14:paraId="25D2D193" w14:textId="77777777" w:rsidR="00760F8B" w:rsidRPr="000C161B" w:rsidRDefault="00760F8B" w:rsidP="00760F8B">
            <w:pPr>
              <w:jc w:val="center"/>
              <w:rPr>
                <w:color w:val="000000" w:themeColor="text1"/>
              </w:rPr>
            </w:pPr>
          </w:p>
        </w:tc>
        <w:tc>
          <w:tcPr>
            <w:tcW w:w="191" w:type="pct"/>
          </w:tcPr>
          <w:p w14:paraId="23BEB644" w14:textId="77777777" w:rsidR="00760F8B" w:rsidRPr="000C161B" w:rsidRDefault="00760F8B" w:rsidP="00760F8B">
            <w:pPr>
              <w:jc w:val="center"/>
              <w:rPr>
                <w:color w:val="000000" w:themeColor="text1"/>
              </w:rPr>
            </w:pPr>
            <w:r w:rsidRPr="000C161B">
              <w:rPr>
                <w:color w:val="000000" w:themeColor="text1"/>
              </w:rPr>
              <w:t>b.</w:t>
            </w:r>
          </w:p>
        </w:tc>
        <w:tc>
          <w:tcPr>
            <w:tcW w:w="3505" w:type="pct"/>
          </w:tcPr>
          <w:p w14:paraId="66631B94" w14:textId="77777777" w:rsidR="00760F8B" w:rsidRPr="000C161B" w:rsidRDefault="00760F8B" w:rsidP="00760F8B">
            <w:pPr>
              <w:jc w:val="both"/>
              <w:rPr>
                <w:bCs/>
                <w:color w:val="000000" w:themeColor="text1"/>
              </w:rPr>
            </w:pPr>
            <w:r w:rsidRPr="000C161B">
              <w:rPr>
                <w:bCs/>
              </w:rPr>
              <w:t>Outline the key success factors of TATA groups.</w:t>
            </w:r>
          </w:p>
        </w:tc>
        <w:tc>
          <w:tcPr>
            <w:tcW w:w="335" w:type="pct"/>
          </w:tcPr>
          <w:p w14:paraId="0325E48C" w14:textId="77777777" w:rsidR="00760F8B" w:rsidRPr="000C161B" w:rsidRDefault="00760F8B" w:rsidP="00760F8B">
            <w:pPr>
              <w:jc w:val="center"/>
              <w:rPr>
                <w:color w:val="000000" w:themeColor="text1"/>
              </w:rPr>
            </w:pPr>
            <w:r w:rsidRPr="000C161B">
              <w:rPr>
                <w:color w:val="000000" w:themeColor="text1"/>
              </w:rPr>
              <w:t>CO6</w:t>
            </w:r>
          </w:p>
        </w:tc>
        <w:tc>
          <w:tcPr>
            <w:tcW w:w="260" w:type="pct"/>
          </w:tcPr>
          <w:p w14:paraId="5FBD71ED" w14:textId="77777777" w:rsidR="00760F8B" w:rsidRPr="000C161B" w:rsidRDefault="00760F8B" w:rsidP="00760F8B">
            <w:pPr>
              <w:jc w:val="center"/>
              <w:rPr>
                <w:color w:val="000000" w:themeColor="text1"/>
              </w:rPr>
            </w:pPr>
            <w:r w:rsidRPr="000C161B">
              <w:rPr>
                <w:color w:val="000000" w:themeColor="text1"/>
              </w:rPr>
              <w:t>U</w:t>
            </w:r>
          </w:p>
        </w:tc>
        <w:tc>
          <w:tcPr>
            <w:tcW w:w="433" w:type="pct"/>
          </w:tcPr>
          <w:p w14:paraId="01C86B3E" w14:textId="77777777" w:rsidR="00760F8B" w:rsidRPr="000C161B" w:rsidRDefault="00760F8B" w:rsidP="00760F8B">
            <w:pPr>
              <w:jc w:val="center"/>
              <w:rPr>
                <w:color w:val="000000" w:themeColor="text1"/>
              </w:rPr>
            </w:pPr>
            <w:r w:rsidRPr="000C161B">
              <w:rPr>
                <w:color w:val="000000" w:themeColor="text1"/>
              </w:rPr>
              <w:t>10</w:t>
            </w:r>
          </w:p>
        </w:tc>
      </w:tr>
    </w:tbl>
    <w:p w14:paraId="68BFD32C" w14:textId="77777777" w:rsidR="00760F8B" w:rsidRPr="000C161B" w:rsidRDefault="00760F8B" w:rsidP="00760F8B"/>
    <w:p w14:paraId="22152688" w14:textId="77777777" w:rsidR="00760F8B" w:rsidRPr="000C161B" w:rsidRDefault="00760F8B" w:rsidP="00760F8B"/>
    <w:tbl>
      <w:tblPr>
        <w:tblStyle w:val="TableGrid"/>
        <w:tblW w:w="0" w:type="auto"/>
        <w:tblLook w:val="04A0" w:firstRow="1" w:lastRow="0" w:firstColumn="1" w:lastColumn="0" w:noHBand="0" w:noVBand="1"/>
      </w:tblPr>
      <w:tblGrid>
        <w:gridCol w:w="675"/>
        <w:gridCol w:w="9498"/>
      </w:tblGrid>
      <w:tr w:rsidR="00760F8B" w:rsidRPr="000C161B" w14:paraId="4C7AA2B0" w14:textId="77777777" w:rsidTr="00760F8B">
        <w:tc>
          <w:tcPr>
            <w:tcW w:w="675" w:type="dxa"/>
          </w:tcPr>
          <w:p w14:paraId="2073F731" w14:textId="77777777" w:rsidR="00760F8B" w:rsidRPr="000C161B" w:rsidRDefault="00760F8B" w:rsidP="00760F8B"/>
        </w:tc>
        <w:tc>
          <w:tcPr>
            <w:tcW w:w="9782" w:type="dxa"/>
          </w:tcPr>
          <w:p w14:paraId="1BDEC6BB" w14:textId="77777777" w:rsidR="00760F8B" w:rsidRPr="000C161B" w:rsidRDefault="00760F8B" w:rsidP="00760F8B">
            <w:pPr>
              <w:jc w:val="center"/>
              <w:rPr>
                <w:b/>
              </w:rPr>
            </w:pPr>
            <w:r w:rsidRPr="000C161B">
              <w:rPr>
                <w:b/>
              </w:rPr>
              <w:t>COURSE OUTCOMES</w:t>
            </w:r>
          </w:p>
        </w:tc>
      </w:tr>
      <w:tr w:rsidR="00760F8B" w:rsidRPr="000C161B" w14:paraId="3F1FCBE1" w14:textId="77777777" w:rsidTr="00760F8B">
        <w:tc>
          <w:tcPr>
            <w:tcW w:w="675" w:type="dxa"/>
          </w:tcPr>
          <w:p w14:paraId="17C020F7" w14:textId="77777777" w:rsidR="00760F8B" w:rsidRPr="000C161B" w:rsidRDefault="00760F8B" w:rsidP="00760F8B">
            <w:r w:rsidRPr="000C161B">
              <w:t>CO1</w:t>
            </w:r>
          </w:p>
        </w:tc>
        <w:tc>
          <w:tcPr>
            <w:tcW w:w="9782" w:type="dxa"/>
            <w:vAlign w:val="center"/>
          </w:tcPr>
          <w:p w14:paraId="40BD7434" w14:textId="77777777" w:rsidR="00760F8B" w:rsidRPr="000C161B" w:rsidRDefault="00760F8B" w:rsidP="00760F8B">
            <w:r w:rsidRPr="000C161B">
              <w:t xml:space="preserve">1. Understand the nuts and bolts of preparing a business plan. </w:t>
            </w:r>
          </w:p>
        </w:tc>
      </w:tr>
      <w:tr w:rsidR="00760F8B" w:rsidRPr="000C161B" w14:paraId="274467C5" w14:textId="77777777" w:rsidTr="00760F8B">
        <w:tc>
          <w:tcPr>
            <w:tcW w:w="675" w:type="dxa"/>
          </w:tcPr>
          <w:p w14:paraId="41DD3A2D" w14:textId="77777777" w:rsidR="00760F8B" w:rsidRPr="000C161B" w:rsidRDefault="00760F8B" w:rsidP="00760F8B">
            <w:r w:rsidRPr="000C161B">
              <w:t>CO2</w:t>
            </w:r>
          </w:p>
        </w:tc>
        <w:tc>
          <w:tcPr>
            <w:tcW w:w="9782" w:type="dxa"/>
            <w:vAlign w:val="center"/>
          </w:tcPr>
          <w:p w14:paraId="5F0D961B" w14:textId="77777777" w:rsidR="00760F8B" w:rsidRPr="000C161B" w:rsidRDefault="00760F8B" w:rsidP="00760F8B">
            <w:r w:rsidRPr="000C161B">
              <w:t>2. Remember and implement the business/management skills.</w:t>
            </w:r>
          </w:p>
        </w:tc>
      </w:tr>
      <w:tr w:rsidR="00760F8B" w:rsidRPr="000C161B" w14:paraId="279418FF" w14:textId="77777777" w:rsidTr="00760F8B">
        <w:tc>
          <w:tcPr>
            <w:tcW w:w="675" w:type="dxa"/>
          </w:tcPr>
          <w:p w14:paraId="064DC1DE" w14:textId="77777777" w:rsidR="00760F8B" w:rsidRPr="000C161B" w:rsidRDefault="00760F8B" w:rsidP="00760F8B">
            <w:r w:rsidRPr="000C161B">
              <w:t>CO3</w:t>
            </w:r>
          </w:p>
        </w:tc>
        <w:tc>
          <w:tcPr>
            <w:tcW w:w="9782" w:type="dxa"/>
            <w:vAlign w:val="center"/>
          </w:tcPr>
          <w:p w14:paraId="70131832" w14:textId="77777777" w:rsidR="00760F8B" w:rsidRPr="000C161B" w:rsidRDefault="00760F8B" w:rsidP="00760F8B">
            <w:r w:rsidRPr="000C161B">
              <w:t>3. Understand and evaluate complete business plan (from concept to financial forecasts).</w:t>
            </w:r>
          </w:p>
        </w:tc>
      </w:tr>
      <w:tr w:rsidR="00760F8B" w:rsidRPr="000C161B" w14:paraId="7F7155FD" w14:textId="77777777" w:rsidTr="00760F8B">
        <w:tc>
          <w:tcPr>
            <w:tcW w:w="675" w:type="dxa"/>
          </w:tcPr>
          <w:p w14:paraId="778FB896" w14:textId="77777777" w:rsidR="00760F8B" w:rsidRPr="000C161B" w:rsidRDefault="00760F8B" w:rsidP="00760F8B">
            <w:r w:rsidRPr="000C161B">
              <w:t>CO4</w:t>
            </w:r>
          </w:p>
        </w:tc>
        <w:tc>
          <w:tcPr>
            <w:tcW w:w="9782" w:type="dxa"/>
            <w:vAlign w:val="center"/>
          </w:tcPr>
          <w:p w14:paraId="5FA95D68" w14:textId="77777777" w:rsidR="00760F8B" w:rsidRPr="000C161B" w:rsidRDefault="00760F8B" w:rsidP="00760F8B">
            <w:r w:rsidRPr="000C161B">
              <w:t>4. Identify the tools and techniques involved in Business plan process.</w:t>
            </w:r>
          </w:p>
        </w:tc>
      </w:tr>
      <w:tr w:rsidR="00760F8B" w:rsidRPr="000C161B" w14:paraId="738D1DEE" w14:textId="77777777" w:rsidTr="00760F8B">
        <w:tc>
          <w:tcPr>
            <w:tcW w:w="675" w:type="dxa"/>
          </w:tcPr>
          <w:p w14:paraId="39FCCABD" w14:textId="77777777" w:rsidR="00760F8B" w:rsidRPr="000C161B" w:rsidRDefault="00760F8B" w:rsidP="00760F8B">
            <w:r w:rsidRPr="000C161B">
              <w:t>CO5</w:t>
            </w:r>
          </w:p>
        </w:tc>
        <w:tc>
          <w:tcPr>
            <w:tcW w:w="9782" w:type="dxa"/>
            <w:vAlign w:val="center"/>
          </w:tcPr>
          <w:p w14:paraId="31FA8A01" w14:textId="77777777" w:rsidR="00760F8B" w:rsidRPr="000C161B" w:rsidRDefault="00760F8B" w:rsidP="00760F8B">
            <w:r w:rsidRPr="000C161B">
              <w:t>5. Analyze the competitive structure and strategy development.</w:t>
            </w:r>
          </w:p>
        </w:tc>
      </w:tr>
      <w:tr w:rsidR="00760F8B" w:rsidRPr="000C161B" w14:paraId="3F888AEE" w14:textId="77777777" w:rsidTr="00760F8B">
        <w:tc>
          <w:tcPr>
            <w:tcW w:w="675" w:type="dxa"/>
          </w:tcPr>
          <w:p w14:paraId="07C21DF0" w14:textId="77777777" w:rsidR="00760F8B" w:rsidRPr="000C161B" w:rsidRDefault="00760F8B" w:rsidP="00760F8B">
            <w:r w:rsidRPr="000C161B">
              <w:t>CO6</w:t>
            </w:r>
          </w:p>
        </w:tc>
        <w:tc>
          <w:tcPr>
            <w:tcW w:w="9782" w:type="dxa"/>
            <w:vAlign w:val="bottom"/>
          </w:tcPr>
          <w:p w14:paraId="3D033802" w14:textId="77777777" w:rsidR="00760F8B" w:rsidRPr="000C161B" w:rsidRDefault="00760F8B" w:rsidP="00760F8B">
            <w:r w:rsidRPr="000C161B">
              <w:t>6. Launch a new venture company or start one an established organization.</w:t>
            </w:r>
          </w:p>
        </w:tc>
      </w:tr>
    </w:tbl>
    <w:p w14:paraId="74469D02" w14:textId="77777777" w:rsidR="00760F8B" w:rsidRPr="000C161B" w:rsidRDefault="00760F8B" w:rsidP="00760F8B">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rsidRPr="000C161B" w14:paraId="746BAE09" w14:textId="77777777" w:rsidTr="00760F8B">
        <w:tc>
          <w:tcPr>
            <w:tcW w:w="10683" w:type="dxa"/>
            <w:gridSpan w:val="8"/>
          </w:tcPr>
          <w:p w14:paraId="540239AE" w14:textId="77777777" w:rsidR="00760F8B" w:rsidRPr="000C161B" w:rsidRDefault="00760F8B" w:rsidP="00760F8B">
            <w:pPr>
              <w:jc w:val="center"/>
              <w:rPr>
                <w:b/>
              </w:rPr>
            </w:pPr>
            <w:r w:rsidRPr="000C161B">
              <w:rPr>
                <w:b/>
              </w:rPr>
              <w:t>Assessment Pattern as per Bloom’s Taxonomy</w:t>
            </w:r>
          </w:p>
        </w:tc>
      </w:tr>
      <w:tr w:rsidR="00760F8B" w:rsidRPr="000C161B" w14:paraId="5D9F7A81" w14:textId="77777777" w:rsidTr="00760F8B">
        <w:tc>
          <w:tcPr>
            <w:tcW w:w="959" w:type="dxa"/>
          </w:tcPr>
          <w:p w14:paraId="620089B3" w14:textId="77777777" w:rsidR="00760F8B" w:rsidRPr="000C161B" w:rsidRDefault="00760F8B" w:rsidP="00760F8B">
            <w:r w:rsidRPr="000C161B">
              <w:t>CO / P</w:t>
            </w:r>
          </w:p>
        </w:tc>
        <w:tc>
          <w:tcPr>
            <w:tcW w:w="1362" w:type="dxa"/>
          </w:tcPr>
          <w:p w14:paraId="49AF90BD" w14:textId="77777777" w:rsidR="00760F8B" w:rsidRPr="000C161B" w:rsidRDefault="00760F8B" w:rsidP="00760F8B">
            <w:pPr>
              <w:jc w:val="center"/>
              <w:rPr>
                <w:b/>
              </w:rPr>
            </w:pPr>
            <w:r w:rsidRPr="000C161B">
              <w:rPr>
                <w:b/>
              </w:rPr>
              <w:t>Remember</w:t>
            </w:r>
          </w:p>
        </w:tc>
        <w:tc>
          <w:tcPr>
            <w:tcW w:w="1569" w:type="dxa"/>
          </w:tcPr>
          <w:p w14:paraId="6F506E09" w14:textId="77777777" w:rsidR="00760F8B" w:rsidRPr="000C161B" w:rsidRDefault="00760F8B" w:rsidP="00760F8B">
            <w:pPr>
              <w:jc w:val="center"/>
              <w:rPr>
                <w:b/>
              </w:rPr>
            </w:pPr>
            <w:r w:rsidRPr="000C161B">
              <w:rPr>
                <w:b/>
              </w:rPr>
              <w:t>Understand</w:t>
            </w:r>
          </w:p>
        </w:tc>
        <w:tc>
          <w:tcPr>
            <w:tcW w:w="1439" w:type="dxa"/>
          </w:tcPr>
          <w:p w14:paraId="7B9A4521" w14:textId="77777777" w:rsidR="00760F8B" w:rsidRPr="000C161B" w:rsidRDefault="00760F8B" w:rsidP="00760F8B">
            <w:pPr>
              <w:jc w:val="center"/>
              <w:rPr>
                <w:b/>
              </w:rPr>
            </w:pPr>
            <w:r w:rsidRPr="000C161B">
              <w:rPr>
                <w:b/>
              </w:rPr>
              <w:t>Apply</w:t>
            </w:r>
          </w:p>
        </w:tc>
        <w:tc>
          <w:tcPr>
            <w:tcW w:w="1497" w:type="dxa"/>
          </w:tcPr>
          <w:p w14:paraId="685AF88C" w14:textId="77777777" w:rsidR="00760F8B" w:rsidRPr="000C161B" w:rsidRDefault="00760F8B" w:rsidP="00760F8B">
            <w:pPr>
              <w:jc w:val="center"/>
              <w:rPr>
                <w:b/>
              </w:rPr>
            </w:pPr>
            <w:r w:rsidRPr="000C161B">
              <w:rPr>
                <w:b/>
              </w:rPr>
              <w:t>Analyze</w:t>
            </w:r>
          </w:p>
        </w:tc>
        <w:tc>
          <w:tcPr>
            <w:tcW w:w="1375" w:type="dxa"/>
          </w:tcPr>
          <w:p w14:paraId="04FE12EA" w14:textId="77777777" w:rsidR="00760F8B" w:rsidRPr="000C161B" w:rsidRDefault="00760F8B" w:rsidP="00760F8B">
            <w:pPr>
              <w:jc w:val="center"/>
              <w:rPr>
                <w:b/>
              </w:rPr>
            </w:pPr>
            <w:r w:rsidRPr="000C161B">
              <w:rPr>
                <w:b/>
              </w:rPr>
              <w:t>Evaluate</w:t>
            </w:r>
          </w:p>
        </w:tc>
        <w:tc>
          <w:tcPr>
            <w:tcW w:w="1321" w:type="dxa"/>
          </w:tcPr>
          <w:p w14:paraId="22285EBF" w14:textId="77777777" w:rsidR="00760F8B" w:rsidRPr="000C161B" w:rsidRDefault="00760F8B" w:rsidP="00760F8B">
            <w:pPr>
              <w:jc w:val="center"/>
              <w:rPr>
                <w:b/>
              </w:rPr>
            </w:pPr>
            <w:r w:rsidRPr="000C161B">
              <w:rPr>
                <w:b/>
              </w:rPr>
              <w:t>Create</w:t>
            </w:r>
          </w:p>
        </w:tc>
        <w:tc>
          <w:tcPr>
            <w:tcW w:w="1161" w:type="dxa"/>
          </w:tcPr>
          <w:p w14:paraId="01C780A9" w14:textId="77777777" w:rsidR="00760F8B" w:rsidRPr="000C161B" w:rsidRDefault="00760F8B" w:rsidP="00760F8B">
            <w:pPr>
              <w:jc w:val="center"/>
              <w:rPr>
                <w:b/>
              </w:rPr>
            </w:pPr>
            <w:r w:rsidRPr="000C161B">
              <w:rPr>
                <w:b/>
              </w:rPr>
              <w:t>Total</w:t>
            </w:r>
          </w:p>
        </w:tc>
      </w:tr>
      <w:tr w:rsidR="00760F8B" w:rsidRPr="000C161B" w14:paraId="1E0E2C84" w14:textId="77777777" w:rsidTr="00760F8B">
        <w:tc>
          <w:tcPr>
            <w:tcW w:w="959" w:type="dxa"/>
          </w:tcPr>
          <w:p w14:paraId="4A2BA006" w14:textId="77777777" w:rsidR="00760F8B" w:rsidRPr="000C161B" w:rsidRDefault="00760F8B" w:rsidP="00760F8B">
            <w:r w:rsidRPr="000C161B">
              <w:t>CO1</w:t>
            </w:r>
          </w:p>
        </w:tc>
        <w:tc>
          <w:tcPr>
            <w:tcW w:w="1362" w:type="dxa"/>
          </w:tcPr>
          <w:p w14:paraId="06A6EC03" w14:textId="77777777" w:rsidR="00760F8B" w:rsidRPr="000C161B" w:rsidRDefault="00760F8B" w:rsidP="00760F8B">
            <w:pPr>
              <w:jc w:val="center"/>
            </w:pPr>
            <w:r w:rsidRPr="000C161B">
              <w:t>-</w:t>
            </w:r>
          </w:p>
        </w:tc>
        <w:tc>
          <w:tcPr>
            <w:tcW w:w="1569" w:type="dxa"/>
          </w:tcPr>
          <w:p w14:paraId="4CB8DCCC" w14:textId="77777777" w:rsidR="00760F8B" w:rsidRPr="000C161B" w:rsidRDefault="00760F8B" w:rsidP="00760F8B">
            <w:pPr>
              <w:jc w:val="center"/>
            </w:pPr>
            <w:r w:rsidRPr="000C161B">
              <w:t>-</w:t>
            </w:r>
          </w:p>
        </w:tc>
        <w:tc>
          <w:tcPr>
            <w:tcW w:w="1439" w:type="dxa"/>
          </w:tcPr>
          <w:p w14:paraId="6AFB504E" w14:textId="77777777" w:rsidR="00760F8B" w:rsidRPr="000C161B" w:rsidRDefault="00760F8B" w:rsidP="00760F8B">
            <w:pPr>
              <w:jc w:val="center"/>
            </w:pPr>
            <w:r w:rsidRPr="000C161B">
              <w:t>10</w:t>
            </w:r>
          </w:p>
        </w:tc>
        <w:tc>
          <w:tcPr>
            <w:tcW w:w="1497" w:type="dxa"/>
          </w:tcPr>
          <w:p w14:paraId="4644A424" w14:textId="77777777" w:rsidR="00760F8B" w:rsidRPr="000C161B" w:rsidRDefault="00760F8B" w:rsidP="00760F8B">
            <w:pPr>
              <w:jc w:val="center"/>
            </w:pPr>
            <w:r w:rsidRPr="000C161B">
              <w:t>10</w:t>
            </w:r>
          </w:p>
        </w:tc>
        <w:tc>
          <w:tcPr>
            <w:tcW w:w="1375" w:type="dxa"/>
          </w:tcPr>
          <w:p w14:paraId="5259D0D2" w14:textId="77777777" w:rsidR="00760F8B" w:rsidRPr="000C161B" w:rsidRDefault="00760F8B" w:rsidP="00760F8B">
            <w:pPr>
              <w:jc w:val="center"/>
            </w:pPr>
            <w:r w:rsidRPr="000C161B">
              <w:t>-</w:t>
            </w:r>
          </w:p>
        </w:tc>
        <w:tc>
          <w:tcPr>
            <w:tcW w:w="1321" w:type="dxa"/>
          </w:tcPr>
          <w:p w14:paraId="5AACD6AA" w14:textId="77777777" w:rsidR="00760F8B" w:rsidRPr="000C161B" w:rsidRDefault="00760F8B" w:rsidP="00760F8B">
            <w:pPr>
              <w:jc w:val="center"/>
            </w:pPr>
            <w:r w:rsidRPr="000C161B">
              <w:t>-</w:t>
            </w:r>
          </w:p>
        </w:tc>
        <w:tc>
          <w:tcPr>
            <w:tcW w:w="1161" w:type="dxa"/>
          </w:tcPr>
          <w:p w14:paraId="33B41173" w14:textId="77777777" w:rsidR="00760F8B" w:rsidRPr="000C161B" w:rsidRDefault="00760F8B" w:rsidP="00760F8B">
            <w:pPr>
              <w:jc w:val="center"/>
            </w:pPr>
            <w:r w:rsidRPr="000C161B">
              <w:t>20</w:t>
            </w:r>
          </w:p>
        </w:tc>
      </w:tr>
      <w:tr w:rsidR="00760F8B" w:rsidRPr="000C161B" w14:paraId="01A40B95" w14:textId="77777777" w:rsidTr="00760F8B">
        <w:tc>
          <w:tcPr>
            <w:tcW w:w="959" w:type="dxa"/>
          </w:tcPr>
          <w:p w14:paraId="20CE7F39" w14:textId="77777777" w:rsidR="00760F8B" w:rsidRPr="000C161B" w:rsidRDefault="00760F8B" w:rsidP="00760F8B">
            <w:r w:rsidRPr="000C161B">
              <w:t>CO2</w:t>
            </w:r>
          </w:p>
        </w:tc>
        <w:tc>
          <w:tcPr>
            <w:tcW w:w="1362" w:type="dxa"/>
          </w:tcPr>
          <w:p w14:paraId="2CF37B2F" w14:textId="77777777" w:rsidR="00760F8B" w:rsidRPr="000C161B" w:rsidRDefault="00760F8B" w:rsidP="00760F8B">
            <w:pPr>
              <w:jc w:val="center"/>
            </w:pPr>
            <w:r w:rsidRPr="000C161B">
              <w:t>-</w:t>
            </w:r>
          </w:p>
        </w:tc>
        <w:tc>
          <w:tcPr>
            <w:tcW w:w="1569" w:type="dxa"/>
          </w:tcPr>
          <w:p w14:paraId="13C98CDF" w14:textId="77777777" w:rsidR="00760F8B" w:rsidRPr="000C161B" w:rsidRDefault="00760F8B" w:rsidP="00760F8B">
            <w:pPr>
              <w:jc w:val="center"/>
            </w:pPr>
            <w:r w:rsidRPr="000C161B">
              <w:t>-</w:t>
            </w:r>
          </w:p>
        </w:tc>
        <w:tc>
          <w:tcPr>
            <w:tcW w:w="1439" w:type="dxa"/>
          </w:tcPr>
          <w:p w14:paraId="362E15D6" w14:textId="77777777" w:rsidR="00760F8B" w:rsidRPr="000C161B" w:rsidRDefault="00760F8B" w:rsidP="00760F8B">
            <w:pPr>
              <w:jc w:val="center"/>
            </w:pPr>
            <w:r w:rsidRPr="000C161B">
              <w:t>-</w:t>
            </w:r>
          </w:p>
        </w:tc>
        <w:tc>
          <w:tcPr>
            <w:tcW w:w="1497" w:type="dxa"/>
          </w:tcPr>
          <w:p w14:paraId="21088FE1" w14:textId="77777777" w:rsidR="00760F8B" w:rsidRPr="000C161B" w:rsidRDefault="00760F8B" w:rsidP="00760F8B">
            <w:pPr>
              <w:jc w:val="center"/>
            </w:pPr>
            <w:r w:rsidRPr="000C161B">
              <w:t>-</w:t>
            </w:r>
          </w:p>
        </w:tc>
        <w:tc>
          <w:tcPr>
            <w:tcW w:w="1375" w:type="dxa"/>
          </w:tcPr>
          <w:p w14:paraId="60847C1C" w14:textId="77777777" w:rsidR="00760F8B" w:rsidRPr="000C161B" w:rsidRDefault="00760F8B" w:rsidP="00760F8B">
            <w:pPr>
              <w:jc w:val="center"/>
            </w:pPr>
            <w:r w:rsidRPr="000C161B">
              <w:t>10</w:t>
            </w:r>
          </w:p>
        </w:tc>
        <w:tc>
          <w:tcPr>
            <w:tcW w:w="1321" w:type="dxa"/>
          </w:tcPr>
          <w:p w14:paraId="559A220D" w14:textId="77777777" w:rsidR="00760F8B" w:rsidRPr="000C161B" w:rsidRDefault="00760F8B" w:rsidP="00760F8B">
            <w:pPr>
              <w:jc w:val="center"/>
            </w:pPr>
            <w:r w:rsidRPr="000C161B">
              <w:t>10</w:t>
            </w:r>
          </w:p>
        </w:tc>
        <w:tc>
          <w:tcPr>
            <w:tcW w:w="1161" w:type="dxa"/>
          </w:tcPr>
          <w:p w14:paraId="15192B6F" w14:textId="77777777" w:rsidR="00760F8B" w:rsidRPr="000C161B" w:rsidRDefault="00760F8B" w:rsidP="00760F8B">
            <w:pPr>
              <w:tabs>
                <w:tab w:val="left" w:pos="339"/>
                <w:tab w:val="center" w:pos="472"/>
              </w:tabs>
              <w:jc w:val="center"/>
            </w:pPr>
            <w:r w:rsidRPr="000C161B">
              <w:t>20</w:t>
            </w:r>
          </w:p>
        </w:tc>
      </w:tr>
      <w:tr w:rsidR="00760F8B" w:rsidRPr="000C161B" w14:paraId="55D67B8E" w14:textId="77777777" w:rsidTr="00760F8B">
        <w:tc>
          <w:tcPr>
            <w:tcW w:w="959" w:type="dxa"/>
          </w:tcPr>
          <w:p w14:paraId="0D5D06D5" w14:textId="77777777" w:rsidR="00760F8B" w:rsidRPr="000C161B" w:rsidRDefault="00760F8B" w:rsidP="00760F8B">
            <w:r w:rsidRPr="000C161B">
              <w:t>CO3</w:t>
            </w:r>
          </w:p>
        </w:tc>
        <w:tc>
          <w:tcPr>
            <w:tcW w:w="1362" w:type="dxa"/>
          </w:tcPr>
          <w:p w14:paraId="44DBD998" w14:textId="77777777" w:rsidR="00760F8B" w:rsidRPr="000C161B" w:rsidRDefault="00760F8B" w:rsidP="00760F8B">
            <w:pPr>
              <w:jc w:val="center"/>
            </w:pPr>
            <w:r w:rsidRPr="000C161B">
              <w:t>10</w:t>
            </w:r>
          </w:p>
        </w:tc>
        <w:tc>
          <w:tcPr>
            <w:tcW w:w="1569" w:type="dxa"/>
          </w:tcPr>
          <w:p w14:paraId="413774BF" w14:textId="77777777" w:rsidR="00760F8B" w:rsidRPr="000C161B" w:rsidRDefault="00760F8B" w:rsidP="00760F8B">
            <w:pPr>
              <w:jc w:val="center"/>
            </w:pPr>
            <w:r w:rsidRPr="000C161B">
              <w:t>10</w:t>
            </w:r>
          </w:p>
        </w:tc>
        <w:tc>
          <w:tcPr>
            <w:tcW w:w="1439" w:type="dxa"/>
          </w:tcPr>
          <w:p w14:paraId="0786A15A" w14:textId="77777777" w:rsidR="00760F8B" w:rsidRPr="000C161B" w:rsidRDefault="00760F8B" w:rsidP="00760F8B">
            <w:pPr>
              <w:jc w:val="center"/>
            </w:pPr>
            <w:r w:rsidRPr="000C161B">
              <w:t>-</w:t>
            </w:r>
          </w:p>
        </w:tc>
        <w:tc>
          <w:tcPr>
            <w:tcW w:w="1497" w:type="dxa"/>
          </w:tcPr>
          <w:p w14:paraId="52E8A4A1" w14:textId="77777777" w:rsidR="00760F8B" w:rsidRPr="000C161B" w:rsidRDefault="00760F8B" w:rsidP="00760F8B">
            <w:pPr>
              <w:jc w:val="center"/>
            </w:pPr>
            <w:r w:rsidRPr="000C161B">
              <w:t>10</w:t>
            </w:r>
          </w:p>
        </w:tc>
        <w:tc>
          <w:tcPr>
            <w:tcW w:w="1375" w:type="dxa"/>
          </w:tcPr>
          <w:p w14:paraId="42009166" w14:textId="77777777" w:rsidR="00760F8B" w:rsidRPr="000C161B" w:rsidRDefault="00760F8B" w:rsidP="00760F8B">
            <w:pPr>
              <w:jc w:val="center"/>
            </w:pPr>
            <w:r w:rsidRPr="000C161B">
              <w:t>-</w:t>
            </w:r>
          </w:p>
        </w:tc>
        <w:tc>
          <w:tcPr>
            <w:tcW w:w="1321" w:type="dxa"/>
          </w:tcPr>
          <w:p w14:paraId="2AD6D8E3" w14:textId="77777777" w:rsidR="00760F8B" w:rsidRPr="000C161B" w:rsidRDefault="00760F8B" w:rsidP="00760F8B">
            <w:pPr>
              <w:jc w:val="center"/>
            </w:pPr>
            <w:r w:rsidRPr="000C161B">
              <w:t>10</w:t>
            </w:r>
          </w:p>
        </w:tc>
        <w:tc>
          <w:tcPr>
            <w:tcW w:w="1161" w:type="dxa"/>
          </w:tcPr>
          <w:p w14:paraId="0F4B4659" w14:textId="77777777" w:rsidR="00760F8B" w:rsidRPr="000C161B" w:rsidRDefault="00760F8B" w:rsidP="00760F8B">
            <w:pPr>
              <w:jc w:val="center"/>
            </w:pPr>
            <w:r w:rsidRPr="000C161B">
              <w:t>40</w:t>
            </w:r>
          </w:p>
        </w:tc>
      </w:tr>
      <w:tr w:rsidR="00760F8B" w:rsidRPr="000C161B" w14:paraId="76531669" w14:textId="77777777" w:rsidTr="00760F8B">
        <w:tc>
          <w:tcPr>
            <w:tcW w:w="959" w:type="dxa"/>
          </w:tcPr>
          <w:p w14:paraId="204ECB68" w14:textId="77777777" w:rsidR="00760F8B" w:rsidRPr="000C161B" w:rsidRDefault="00760F8B" w:rsidP="00760F8B">
            <w:r w:rsidRPr="000C161B">
              <w:t>CO4</w:t>
            </w:r>
          </w:p>
        </w:tc>
        <w:tc>
          <w:tcPr>
            <w:tcW w:w="1362" w:type="dxa"/>
          </w:tcPr>
          <w:p w14:paraId="09DE1FF0" w14:textId="77777777" w:rsidR="00760F8B" w:rsidRPr="000C161B" w:rsidRDefault="00760F8B" w:rsidP="00760F8B">
            <w:pPr>
              <w:jc w:val="center"/>
            </w:pPr>
            <w:r w:rsidRPr="000C161B">
              <w:t>-</w:t>
            </w:r>
          </w:p>
        </w:tc>
        <w:tc>
          <w:tcPr>
            <w:tcW w:w="1569" w:type="dxa"/>
          </w:tcPr>
          <w:p w14:paraId="297BF4C8" w14:textId="77777777" w:rsidR="00760F8B" w:rsidRPr="000C161B" w:rsidRDefault="00760F8B" w:rsidP="00760F8B">
            <w:pPr>
              <w:jc w:val="center"/>
            </w:pPr>
            <w:r w:rsidRPr="000C161B">
              <w:t>-</w:t>
            </w:r>
          </w:p>
        </w:tc>
        <w:tc>
          <w:tcPr>
            <w:tcW w:w="1439" w:type="dxa"/>
          </w:tcPr>
          <w:p w14:paraId="136A7826" w14:textId="77777777" w:rsidR="00760F8B" w:rsidRPr="000C161B" w:rsidRDefault="00760F8B" w:rsidP="00760F8B">
            <w:pPr>
              <w:jc w:val="center"/>
            </w:pPr>
            <w:r w:rsidRPr="000C161B">
              <w:t>-</w:t>
            </w:r>
          </w:p>
        </w:tc>
        <w:tc>
          <w:tcPr>
            <w:tcW w:w="1497" w:type="dxa"/>
          </w:tcPr>
          <w:p w14:paraId="768FF4F6" w14:textId="77777777" w:rsidR="00760F8B" w:rsidRPr="000C161B" w:rsidRDefault="00760F8B" w:rsidP="00760F8B">
            <w:pPr>
              <w:jc w:val="center"/>
            </w:pPr>
            <w:r w:rsidRPr="000C161B">
              <w:t>10</w:t>
            </w:r>
          </w:p>
        </w:tc>
        <w:tc>
          <w:tcPr>
            <w:tcW w:w="1375" w:type="dxa"/>
          </w:tcPr>
          <w:p w14:paraId="0BB57330" w14:textId="77777777" w:rsidR="00760F8B" w:rsidRPr="000C161B" w:rsidRDefault="00760F8B" w:rsidP="00760F8B">
            <w:pPr>
              <w:jc w:val="center"/>
            </w:pPr>
            <w:r w:rsidRPr="000C161B">
              <w:t>10</w:t>
            </w:r>
          </w:p>
        </w:tc>
        <w:tc>
          <w:tcPr>
            <w:tcW w:w="1321" w:type="dxa"/>
          </w:tcPr>
          <w:p w14:paraId="4B10A89E" w14:textId="77777777" w:rsidR="00760F8B" w:rsidRPr="000C161B" w:rsidRDefault="00760F8B" w:rsidP="00760F8B">
            <w:pPr>
              <w:jc w:val="center"/>
            </w:pPr>
            <w:r w:rsidRPr="000C161B">
              <w:t>10</w:t>
            </w:r>
          </w:p>
        </w:tc>
        <w:tc>
          <w:tcPr>
            <w:tcW w:w="1161" w:type="dxa"/>
          </w:tcPr>
          <w:p w14:paraId="5921875E" w14:textId="77777777" w:rsidR="00760F8B" w:rsidRPr="000C161B" w:rsidRDefault="00760F8B" w:rsidP="00760F8B">
            <w:pPr>
              <w:jc w:val="center"/>
            </w:pPr>
            <w:r w:rsidRPr="000C161B">
              <w:t>30</w:t>
            </w:r>
          </w:p>
        </w:tc>
      </w:tr>
      <w:tr w:rsidR="00760F8B" w:rsidRPr="000C161B" w14:paraId="61DCDF1A" w14:textId="77777777" w:rsidTr="00760F8B">
        <w:tc>
          <w:tcPr>
            <w:tcW w:w="959" w:type="dxa"/>
          </w:tcPr>
          <w:p w14:paraId="6C8F9E3F" w14:textId="77777777" w:rsidR="00760F8B" w:rsidRPr="000C161B" w:rsidRDefault="00760F8B" w:rsidP="00760F8B">
            <w:r w:rsidRPr="000C161B">
              <w:t>CO5</w:t>
            </w:r>
          </w:p>
        </w:tc>
        <w:tc>
          <w:tcPr>
            <w:tcW w:w="1362" w:type="dxa"/>
          </w:tcPr>
          <w:p w14:paraId="5CB6CA80" w14:textId="77777777" w:rsidR="00760F8B" w:rsidRPr="000C161B" w:rsidRDefault="00760F8B" w:rsidP="00760F8B">
            <w:pPr>
              <w:jc w:val="center"/>
            </w:pPr>
            <w:r w:rsidRPr="000C161B">
              <w:t>-</w:t>
            </w:r>
          </w:p>
        </w:tc>
        <w:tc>
          <w:tcPr>
            <w:tcW w:w="1569" w:type="dxa"/>
          </w:tcPr>
          <w:p w14:paraId="6B8374D4" w14:textId="77777777" w:rsidR="00760F8B" w:rsidRPr="000C161B" w:rsidRDefault="00760F8B" w:rsidP="00760F8B">
            <w:pPr>
              <w:jc w:val="center"/>
            </w:pPr>
            <w:r w:rsidRPr="000C161B">
              <w:t>10</w:t>
            </w:r>
          </w:p>
        </w:tc>
        <w:tc>
          <w:tcPr>
            <w:tcW w:w="1439" w:type="dxa"/>
          </w:tcPr>
          <w:p w14:paraId="2D25CB2C" w14:textId="77777777" w:rsidR="00760F8B" w:rsidRPr="000C161B" w:rsidRDefault="00760F8B" w:rsidP="00760F8B">
            <w:pPr>
              <w:jc w:val="center"/>
            </w:pPr>
            <w:r w:rsidRPr="000C161B">
              <w:t>-</w:t>
            </w:r>
          </w:p>
        </w:tc>
        <w:tc>
          <w:tcPr>
            <w:tcW w:w="1497" w:type="dxa"/>
          </w:tcPr>
          <w:p w14:paraId="1DF02F07" w14:textId="77777777" w:rsidR="00760F8B" w:rsidRPr="000C161B" w:rsidRDefault="00760F8B" w:rsidP="00760F8B">
            <w:pPr>
              <w:jc w:val="center"/>
            </w:pPr>
            <w:r w:rsidRPr="000C161B">
              <w:t>10</w:t>
            </w:r>
          </w:p>
        </w:tc>
        <w:tc>
          <w:tcPr>
            <w:tcW w:w="1375" w:type="dxa"/>
          </w:tcPr>
          <w:p w14:paraId="2248E36E" w14:textId="77777777" w:rsidR="00760F8B" w:rsidRPr="000C161B" w:rsidRDefault="00760F8B" w:rsidP="00760F8B">
            <w:pPr>
              <w:jc w:val="center"/>
            </w:pPr>
            <w:r w:rsidRPr="000C161B">
              <w:t>10</w:t>
            </w:r>
          </w:p>
        </w:tc>
        <w:tc>
          <w:tcPr>
            <w:tcW w:w="1321" w:type="dxa"/>
          </w:tcPr>
          <w:p w14:paraId="6149BC2A" w14:textId="77777777" w:rsidR="00760F8B" w:rsidRPr="000C161B" w:rsidRDefault="00760F8B" w:rsidP="00760F8B">
            <w:pPr>
              <w:jc w:val="center"/>
            </w:pPr>
            <w:r w:rsidRPr="000C161B">
              <w:t>-</w:t>
            </w:r>
          </w:p>
        </w:tc>
        <w:tc>
          <w:tcPr>
            <w:tcW w:w="1161" w:type="dxa"/>
          </w:tcPr>
          <w:p w14:paraId="64C482DA" w14:textId="77777777" w:rsidR="00760F8B" w:rsidRPr="000C161B" w:rsidRDefault="00760F8B" w:rsidP="00760F8B">
            <w:pPr>
              <w:jc w:val="center"/>
            </w:pPr>
            <w:r w:rsidRPr="000C161B">
              <w:t>30</w:t>
            </w:r>
          </w:p>
        </w:tc>
      </w:tr>
      <w:tr w:rsidR="00760F8B" w:rsidRPr="000C161B" w14:paraId="74068FB3" w14:textId="77777777" w:rsidTr="00760F8B">
        <w:tc>
          <w:tcPr>
            <w:tcW w:w="959" w:type="dxa"/>
          </w:tcPr>
          <w:p w14:paraId="7167D696" w14:textId="77777777" w:rsidR="00760F8B" w:rsidRPr="000C161B" w:rsidRDefault="00760F8B" w:rsidP="00760F8B">
            <w:r w:rsidRPr="000C161B">
              <w:t>CO6</w:t>
            </w:r>
          </w:p>
        </w:tc>
        <w:tc>
          <w:tcPr>
            <w:tcW w:w="1362" w:type="dxa"/>
          </w:tcPr>
          <w:p w14:paraId="37A03925" w14:textId="77777777" w:rsidR="00760F8B" w:rsidRPr="000C161B" w:rsidRDefault="00760F8B" w:rsidP="00760F8B">
            <w:pPr>
              <w:jc w:val="center"/>
            </w:pPr>
            <w:r w:rsidRPr="000C161B">
              <w:t>20</w:t>
            </w:r>
          </w:p>
        </w:tc>
        <w:tc>
          <w:tcPr>
            <w:tcW w:w="1569" w:type="dxa"/>
          </w:tcPr>
          <w:p w14:paraId="18BD15A3" w14:textId="77777777" w:rsidR="00760F8B" w:rsidRPr="000C161B" w:rsidRDefault="00760F8B" w:rsidP="00760F8B">
            <w:pPr>
              <w:jc w:val="center"/>
            </w:pPr>
            <w:r w:rsidRPr="000C161B">
              <w:t>10</w:t>
            </w:r>
          </w:p>
        </w:tc>
        <w:tc>
          <w:tcPr>
            <w:tcW w:w="1439" w:type="dxa"/>
          </w:tcPr>
          <w:p w14:paraId="28F3D5D9" w14:textId="77777777" w:rsidR="00760F8B" w:rsidRPr="000C161B" w:rsidRDefault="00760F8B" w:rsidP="00760F8B">
            <w:pPr>
              <w:jc w:val="center"/>
            </w:pPr>
            <w:r w:rsidRPr="000C161B">
              <w:t>-</w:t>
            </w:r>
          </w:p>
        </w:tc>
        <w:tc>
          <w:tcPr>
            <w:tcW w:w="1497" w:type="dxa"/>
          </w:tcPr>
          <w:p w14:paraId="2D5FB22F" w14:textId="77777777" w:rsidR="00760F8B" w:rsidRPr="000C161B" w:rsidRDefault="00760F8B" w:rsidP="00760F8B">
            <w:pPr>
              <w:jc w:val="center"/>
            </w:pPr>
            <w:r w:rsidRPr="000C161B">
              <w:t>10</w:t>
            </w:r>
          </w:p>
        </w:tc>
        <w:tc>
          <w:tcPr>
            <w:tcW w:w="1375" w:type="dxa"/>
          </w:tcPr>
          <w:p w14:paraId="4B43926F" w14:textId="77777777" w:rsidR="00760F8B" w:rsidRPr="000C161B" w:rsidRDefault="00760F8B" w:rsidP="00760F8B">
            <w:pPr>
              <w:jc w:val="center"/>
            </w:pPr>
            <w:r w:rsidRPr="000C161B">
              <w:t>-</w:t>
            </w:r>
          </w:p>
        </w:tc>
        <w:tc>
          <w:tcPr>
            <w:tcW w:w="1321" w:type="dxa"/>
          </w:tcPr>
          <w:p w14:paraId="7A559299" w14:textId="77777777" w:rsidR="00760F8B" w:rsidRPr="000C161B" w:rsidRDefault="00760F8B" w:rsidP="00760F8B">
            <w:pPr>
              <w:jc w:val="center"/>
            </w:pPr>
            <w:r w:rsidRPr="000C161B">
              <w:t>-</w:t>
            </w:r>
          </w:p>
        </w:tc>
        <w:tc>
          <w:tcPr>
            <w:tcW w:w="1161" w:type="dxa"/>
          </w:tcPr>
          <w:p w14:paraId="3FE5F576" w14:textId="77777777" w:rsidR="00760F8B" w:rsidRPr="000C161B" w:rsidRDefault="00760F8B" w:rsidP="00760F8B">
            <w:pPr>
              <w:jc w:val="center"/>
            </w:pPr>
            <w:r w:rsidRPr="000C161B">
              <w:t>40</w:t>
            </w:r>
          </w:p>
        </w:tc>
      </w:tr>
      <w:tr w:rsidR="00760F8B" w:rsidRPr="000C161B" w14:paraId="39F12419" w14:textId="77777777" w:rsidTr="00760F8B">
        <w:tc>
          <w:tcPr>
            <w:tcW w:w="9522" w:type="dxa"/>
            <w:gridSpan w:val="7"/>
          </w:tcPr>
          <w:p w14:paraId="3AC3AC15" w14:textId="77777777" w:rsidR="00760F8B" w:rsidRPr="000C161B" w:rsidRDefault="00760F8B" w:rsidP="00760F8B">
            <w:pPr>
              <w:jc w:val="center"/>
            </w:pPr>
          </w:p>
        </w:tc>
        <w:tc>
          <w:tcPr>
            <w:tcW w:w="1161" w:type="dxa"/>
          </w:tcPr>
          <w:p w14:paraId="7FAD6463" w14:textId="77777777" w:rsidR="00760F8B" w:rsidRPr="000C161B" w:rsidRDefault="00760F8B" w:rsidP="00760F8B">
            <w:pPr>
              <w:jc w:val="center"/>
              <w:rPr>
                <w:b/>
              </w:rPr>
            </w:pPr>
            <w:r w:rsidRPr="000C161B">
              <w:rPr>
                <w:b/>
              </w:rPr>
              <w:t>180</w:t>
            </w:r>
          </w:p>
        </w:tc>
      </w:tr>
    </w:tbl>
    <w:p w14:paraId="7302AFEA" w14:textId="76E807D3" w:rsidR="00760F8B" w:rsidRDefault="00760F8B" w:rsidP="00760F8B"/>
    <w:p w14:paraId="3E812B34" w14:textId="77777777" w:rsidR="00760F8B" w:rsidRDefault="00760F8B">
      <w:pPr>
        <w:spacing w:after="200" w:line="276" w:lineRule="auto"/>
      </w:pPr>
      <w:r>
        <w:br w:type="page"/>
      </w:r>
    </w:p>
    <w:p w14:paraId="23D03DD6" w14:textId="77777777" w:rsidR="00760F8B" w:rsidRDefault="00760F8B" w:rsidP="00E40AC8">
      <w:pPr>
        <w:jc w:val="center"/>
        <w:rPr>
          <w:b/>
        </w:rPr>
      </w:pPr>
      <w:r w:rsidRPr="00D35704">
        <w:rPr>
          <w:noProof/>
        </w:rPr>
        <w:lastRenderedPageBreak/>
        <w:drawing>
          <wp:inline distT="0" distB="0" distL="0" distR="0" wp14:anchorId="4E7923FE" wp14:editId="186693DA">
            <wp:extent cx="5731510" cy="1570990"/>
            <wp:effectExtent l="0" t="0" r="254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06E0FC02" w14:textId="77777777" w:rsidR="00760F8B" w:rsidRPr="00FA796F"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0F8B" w:rsidRPr="00FA796F" w14:paraId="18419CCE" w14:textId="77777777" w:rsidTr="0037089B">
        <w:trPr>
          <w:trHeight w:val="397"/>
          <w:jc w:val="center"/>
        </w:trPr>
        <w:tc>
          <w:tcPr>
            <w:tcW w:w="1555" w:type="dxa"/>
            <w:vAlign w:val="center"/>
          </w:tcPr>
          <w:p w14:paraId="00309439" w14:textId="77777777" w:rsidR="00760F8B" w:rsidRPr="00FA796F" w:rsidRDefault="00760F8B" w:rsidP="00A81194">
            <w:pPr>
              <w:pStyle w:val="Title"/>
              <w:contextualSpacing/>
              <w:jc w:val="left"/>
              <w:rPr>
                <w:b/>
                <w:szCs w:val="24"/>
              </w:rPr>
            </w:pPr>
            <w:r w:rsidRPr="00FA796F">
              <w:rPr>
                <w:b/>
                <w:szCs w:val="24"/>
              </w:rPr>
              <w:t xml:space="preserve">Course Code      </w:t>
            </w:r>
          </w:p>
        </w:tc>
        <w:tc>
          <w:tcPr>
            <w:tcW w:w="6662" w:type="dxa"/>
            <w:vAlign w:val="center"/>
          </w:tcPr>
          <w:p w14:paraId="62B30AB9" w14:textId="77777777" w:rsidR="00760F8B" w:rsidRPr="00FA796F" w:rsidRDefault="00760F8B" w:rsidP="00A81194">
            <w:pPr>
              <w:pStyle w:val="Title"/>
              <w:contextualSpacing/>
              <w:jc w:val="left"/>
              <w:rPr>
                <w:b/>
                <w:szCs w:val="24"/>
              </w:rPr>
            </w:pPr>
            <w:r>
              <w:rPr>
                <w:b/>
                <w:szCs w:val="24"/>
              </w:rPr>
              <w:t>20MS2003</w:t>
            </w:r>
          </w:p>
        </w:tc>
        <w:tc>
          <w:tcPr>
            <w:tcW w:w="1417" w:type="dxa"/>
            <w:vAlign w:val="center"/>
          </w:tcPr>
          <w:p w14:paraId="09AF4802" w14:textId="77777777" w:rsidR="00760F8B" w:rsidRPr="00FA796F" w:rsidRDefault="00760F8B"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246A2CB3" w14:textId="77777777" w:rsidR="00760F8B" w:rsidRPr="00FA796F" w:rsidRDefault="00760F8B" w:rsidP="00A81194">
            <w:pPr>
              <w:pStyle w:val="Title"/>
              <w:contextualSpacing/>
              <w:jc w:val="left"/>
              <w:rPr>
                <w:b/>
                <w:szCs w:val="24"/>
              </w:rPr>
            </w:pPr>
            <w:r w:rsidRPr="00FA796F">
              <w:rPr>
                <w:b/>
                <w:szCs w:val="24"/>
              </w:rPr>
              <w:t>3hrs</w:t>
            </w:r>
          </w:p>
        </w:tc>
      </w:tr>
      <w:tr w:rsidR="00760F8B" w:rsidRPr="00FA796F" w14:paraId="26BC3E98" w14:textId="77777777" w:rsidTr="0037089B">
        <w:trPr>
          <w:trHeight w:val="397"/>
          <w:jc w:val="center"/>
        </w:trPr>
        <w:tc>
          <w:tcPr>
            <w:tcW w:w="1555" w:type="dxa"/>
            <w:vAlign w:val="center"/>
          </w:tcPr>
          <w:p w14:paraId="28295325" w14:textId="77777777" w:rsidR="00760F8B" w:rsidRPr="00FA796F" w:rsidRDefault="00760F8B" w:rsidP="00A81194">
            <w:pPr>
              <w:pStyle w:val="Title"/>
              <w:ind w:right="-160"/>
              <w:contextualSpacing/>
              <w:jc w:val="left"/>
              <w:rPr>
                <w:b/>
                <w:szCs w:val="24"/>
              </w:rPr>
            </w:pPr>
            <w:r w:rsidRPr="00FA796F">
              <w:rPr>
                <w:b/>
                <w:szCs w:val="24"/>
              </w:rPr>
              <w:t xml:space="preserve">Course Name     </w:t>
            </w:r>
          </w:p>
        </w:tc>
        <w:tc>
          <w:tcPr>
            <w:tcW w:w="6662" w:type="dxa"/>
            <w:vAlign w:val="center"/>
          </w:tcPr>
          <w:p w14:paraId="546770C8" w14:textId="77777777" w:rsidR="00760F8B" w:rsidRPr="00FA796F" w:rsidRDefault="00760F8B" w:rsidP="00A81194">
            <w:pPr>
              <w:pStyle w:val="Title"/>
              <w:contextualSpacing/>
              <w:jc w:val="left"/>
              <w:rPr>
                <w:b/>
                <w:szCs w:val="24"/>
              </w:rPr>
            </w:pPr>
            <w:r>
              <w:rPr>
                <w:b/>
                <w:szCs w:val="24"/>
              </w:rPr>
              <w:t>CONCEPT OF ENTREPRENEURSHIP</w:t>
            </w:r>
          </w:p>
        </w:tc>
        <w:tc>
          <w:tcPr>
            <w:tcW w:w="1417" w:type="dxa"/>
            <w:vAlign w:val="center"/>
          </w:tcPr>
          <w:p w14:paraId="1F5E874B" w14:textId="77777777" w:rsidR="00760F8B" w:rsidRPr="00FA796F" w:rsidRDefault="00760F8B" w:rsidP="00A81194">
            <w:pPr>
              <w:pStyle w:val="Title"/>
              <w:contextualSpacing/>
              <w:jc w:val="left"/>
              <w:rPr>
                <w:b/>
                <w:bCs/>
                <w:szCs w:val="24"/>
              </w:rPr>
            </w:pPr>
            <w:r w:rsidRPr="00FA796F">
              <w:rPr>
                <w:b/>
                <w:bCs/>
                <w:szCs w:val="24"/>
              </w:rPr>
              <w:t xml:space="preserve">Max. Marks </w:t>
            </w:r>
          </w:p>
        </w:tc>
        <w:tc>
          <w:tcPr>
            <w:tcW w:w="851" w:type="dxa"/>
            <w:vAlign w:val="center"/>
          </w:tcPr>
          <w:p w14:paraId="08790B89" w14:textId="77777777" w:rsidR="00760F8B" w:rsidRPr="00FA796F" w:rsidRDefault="00760F8B" w:rsidP="00A81194">
            <w:pPr>
              <w:pStyle w:val="Title"/>
              <w:contextualSpacing/>
              <w:jc w:val="left"/>
              <w:rPr>
                <w:b/>
                <w:szCs w:val="24"/>
              </w:rPr>
            </w:pPr>
            <w:r w:rsidRPr="00FA796F">
              <w:rPr>
                <w:b/>
                <w:szCs w:val="24"/>
              </w:rPr>
              <w:t>100</w:t>
            </w:r>
          </w:p>
        </w:tc>
      </w:tr>
    </w:tbl>
    <w:p w14:paraId="1EBA0D0F" w14:textId="77777777" w:rsidR="00760F8B" w:rsidRPr="00FA796F"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FA796F" w14:paraId="55679330" w14:textId="77777777" w:rsidTr="00760F8B">
        <w:trPr>
          <w:trHeight w:val="551"/>
        </w:trPr>
        <w:tc>
          <w:tcPr>
            <w:tcW w:w="272" w:type="pct"/>
            <w:vAlign w:val="center"/>
          </w:tcPr>
          <w:p w14:paraId="6293C8FF" w14:textId="77777777" w:rsidR="00760F8B" w:rsidRPr="00FA796F" w:rsidRDefault="00760F8B" w:rsidP="00A81194">
            <w:pPr>
              <w:contextualSpacing/>
              <w:jc w:val="center"/>
              <w:rPr>
                <w:b/>
              </w:rPr>
            </w:pPr>
            <w:r w:rsidRPr="00FA796F">
              <w:rPr>
                <w:b/>
              </w:rPr>
              <w:t>Q. No.</w:t>
            </w:r>
          </w:p>
        </w:tc>
        <w:tc>
          <w:tcPr>
            <w:tcW w:w="3512" w:type="pct"/>
            <w:gridSpan w:val="2"/>
            <w:vAlign w:val="center"/>
          </w:tcPr>
          <w:p w14:paraId="5A92C297" w14:textId="77777777" w:rsidR="00760F8B" w:rsidRPr="00FA796F" w:rsidRDefault="00760F8B" w:rsidP="00A81194">
            <w:pPr>
              <w:contextualSpacing/>
              <w:jc w:val="center"/>
              <w:rPr>
                <w:b/>
              </w:rPr>
            </w:pPr>
            <w:r w:rsidRPr="00FA796F">
              <w:rPr>
                <w:b/>
              </w:rPr>
              <w:t>Questions</w:t>
            </w:r>
          </w:p>
        </w:tc>
        <w:tc>
          <w:tcPr>
            <w:tcW w:w="388" w:type="pct"/>
            <w:vAlign w:val="center"/>
          </w:tcPr>
          <w:p w14:paraId="4B400088" w14:textId="77777777" w:rsidR="00760F8B" w:rsidRPr="00FA796F" w:rsidRDefault="00760F8B" w:rsidP="00A81194">
            <w:pPr>
              <w:contextualSpacing/>
              <w:jc w:val="center"/>
              <w:rPr>
                <w:b/>
              </w:rPr>
            </w:pPr>
            <w:r w:rsidRPr="00FA796F">
              <w:rPr>
                <w:b/>
              </w:rPr>
              <w:t>CO</w:t>
            </w:r>
          </w:p>
        </w:tc>
        <w:tc>
          <w:tcPr>
            <w:tcW w:w="355" w:type="pct"/>
            <w:vAlign w:val="center"/>
          </w:tcPr>
          <w:p w14:paraId="71614DE6" w14:textId="77777777" w:rsidR="00760F8B" w:rsidRPr="00FA796F" w:rsidRDefault="00760F8B" w:rsidP="00A81194">
            <w:pPr>
              <w:contextualSpacing/>
              <w:jc w:val="center"/>
              <w:rPr>
                <w:b/>
              </w:rPr>
            </w:pPr>
            <w:r w:rsidRPr="00FA796F">
              <w:rPr>
                <w:b/>
              </w:rPr>
              <w:t>BL</w:t>
            </w:r>
          </w:p>
        </w:tc>
        <w:tc>
          <w:tcPr>
            <w:tcW w:w="473" w:type="pct"/>
            <w:vAlign w:val="center"/>
          </w:tcPr>
          <w:p w14:paraId="3CF6715B" w14:textId="77777777" w:rsidR="00760F8B" w:rsidRPr="00FA796F" w:rsidRDefault="00760F8B" w:rsidP="00A81194">
            <w:pPr>
              <w:contextualSpacing/>
              <w:jc w:val="center"/>
              <w:rPr>
                <w:b/>
              </w:rPr>
            </w:pPr>
            <w:r w:rsidRPr="00FA796F">
              <w:rPr>
                <w:b/>
              </w:rPr>
              <w:t>Marks</w:t>
            </w:r>
          </w:p>
        </w:tc>
      </w:tr>
      <w:tr w:rsidR="00760F8B" w:rsidRPr="00FA796F" w14:paraId="6E77763C" w14:textId="77777777" w:rsidTr="00760F8B">
        <w:trPr>
          <w:trHeight w:val="487"/>
        </w:trPr>
        <w:tc>
          <w:tcPr>
            <w:tcW w:w="5000" w:type="pct"/>
            <w:gridSpan w:val="6"/>
            <w:vAlign w:val="center"/>
          </w:tcPr>
          <w:p w14:paraId="01867E32" w14:textId="77777777" w:rsidR="00760F8B" w:rsidRDefault="00760F8B" w:rsidP="00A81194">
            <w:pPr>
              <w:contextualSpacing/>
              <w:jc w:val="center"/>
              <w:rPr>
                <w:b/>
                <w:u w:val="single"/>
              </w:rPr>
            </w:pPr>
            <w:r w:rsidRPr="00FA796F">
              <w:rPr>
                <w:b/>
                <w:u w:val="single"/>
              </w:rPr>
              <w:t>PART – A (10 X 1 = 10 MARKS)</w:t>
            </w:r>
          </w:p>
          <w:p w14:paraId="1FA3EAE7" w14:textId="77777777" w:rsidR="00760F8B" w:rsidRPr="00FA796F" w:rsidRDefault="00760F8B" w:rsidP="00A81194">
            <w:pPr>
              <w:contextualSpacing/>
              <w:jc w:val="center"/>
              <w:rPr>
                <w:b/>
              </w:rPr>
            </w:pPr>
            <w:r w:rsidRPr="00FA796F">
              <w:rPr>
                <w:b/>
              </w:rPr>
              <w:t>(Answer all the questions)</w:t>
            </w:r>
          </w:p>
        </w:tc>
      </w:tr>
      <w:tr w:rsidR="00760F8B" w:rsidRPr="00FA796F" w14:paraId="3FF4F654" w14:textId="77777777" w:rsidTr="00760F8B">
        <w:trPr>
          <w:trHeight w:val="396"/>
        </w:trPr>
        <w:tc>
          <w:tcPr>
            <w:tcW w:w="272" w:type="pct"/>
            <w:vAlign w:val="center"/>
          </w:tcPr>
          <w:p w14:paraId="77FFCABA" w14:textId="77777777" w:rsidR="00760F8B" w:rsidRPr="00FA796F" w:rsidRDefault="00760F8B" w:rsidP="00A81194">
            <w:pPr>
              <w:contextualSpacing/>
              <w:jc w:val="center"/>
            </w:pPr>
            <w:r w:rsidRPr="00FA796F">
              <w:t>1.</w:t>
            </w:r>
          </w:p>
        </w:tc>
        <w:tc>
          <w:tcPr>
            <w:tcW w:w="3512" w:type="pct"/>
            <w:gridSpan w:val="2"/>
            <w:vAlign w:val="center"/>
          </w:tcPr>
          <w:p w14:paraId="2B112B98" w14:textId="77777777" w:rsidR="00760F8B" w:rsidRPr="00FA796F" w:rsidRDefault="00760F8B" w:rsidP="00A81194">
            <w:pPr>
              <w:autoSpaceDE w:val="0"/>
              <w:autoSpaceDN w:val="0"/>
              <w:adjustRightInd w:val="0"/>
              <w:contextualSpacing/>
              <w:jc w:val="both"/>
            </w:pPr>
            <w:r w:rsidRPr="000F23B0">
              <w:t>List the types of entrepreneurships.</w:t>
            </w:r>
          </w:p>
        </w:tc>
        <w:tc>
          <w:tcPr>
            <w:tcW w:w="388" w:type="pct"/>
            <w:vAlign w:val="center"/>
          </w:tcPr>
          <w:p w14:paraId="4CC240F5" w14:textId="77777777" w:rsidR="00760F8B" w:rsidRPr="00FA796F" w:rsidRDefault="00760F8B" w:rsidP="00A81194">
            <w:pPr>
              <w:contextualSpacing/>
              <w:jc w:val="center"/>
            </w:pPr>
            <w:r w:rsidRPr="00FA796F">
              <w:t>CO</w:t>
            </w:r>
            <w:r>
              <w:t>1</w:t>
            </w:r>
          </w:p>
        </w:tc>
        <w:tc>
          <w:tcPr>
            <w:tcW w:w="355" w:type="pct"/>
            <w:vAlign w:val="center"/>
          </w:tcPr>
          <w:p w14:paraId="5342CF91" w14:textId="77777777" w:rsidR="00760F8B" w:rsidRPr="00FA796F" w:rsidRDefault="00760F8B" w:rsidP="00A81194">
            <w:pPr>
              <w:contextualSpacing/>
              <w:jc w:val="center"/>
            </w:pPr>
            <w:r>
              <w:t>R</w:t>
            </w:r>
          </w:p>
        </w:tc>
        <w:tc>
          <w:tcPr>
            <w:tcW w:w="473" w:type="pct"/>
            <w:vAlign w:val="center"/>
          </w:tcPr>
          <w:p w14:paraId="4521E257" w14:textId="77777777" w:rsidR="00760F8B" w:rsidRPr="00FA796F" w:rsidRDefault="00760F8B" w:rsidP="00A81194">
            <w:pPr>
              <w:contextualSpacing/>
              <w:jc w:val="center"/>
            </w:pPr>
            <w:r w:rsidRPr="00FA796F">
              <w:t>1</w:t>
            </w:r>
          </w:p>
        </w:tc>
      </w:tr>
      <w:tr w:rsidR="00760F8B" w:rsidRPr="00FA796F" w14:paraId="503319B4" w14:textId="77777777" w:rsidTr="00760F8B">
        <w:trPr>
          <w:trHeight w:val="396"/>
        </w:trPr>
        <w:tc>
          <w:tcPr>
            <w:tcW w:w="272" w:type="pct"/>
            <w:vAlign w:val="center"/>
          </w:tcPr>
          <w:p w14:paraId="339ABC5F" w14:textId="77777777" w:rsidR="00760F8B" w:rsidRPr="00FA796F" w:rsidRDefault="00760F8B" w:rsidP="00760F8B">
            <w:pPr>
              <w:contextualSpacing/>
              <w:jc w:val="center"/>
            </w:pPr>
            <w:r w:rsidRPr="00FA796F">
              <w:t>2.</w:t>
            </w:r>
          </w:p>
        </w:tc>
        <w:tc>
          <w:tcPr>
            <w:tcW w:w="3512" w:type="pct"/>
            <w:gridSpan w:val="2"/>
            <w:vAlign w:val="center"/>
          </w:tcPr>
          <w:p w14:paraId="523969C5" w14:textId="77777777" w:rsidR="00760F8B" w:rsidRPr="00FA796F" w:rsidRDefault="00760F8B" w:rsidP="00760F8B">
            <w:pPr>
              <w:contextualSpacing/>
              <w:jc w:val="both"/>
            </w:pPr>
            <w:r>
              <w:rPr>
                <w:lang w:val="en-IN"/>
              </w:rPr>
              <w:t>Enumerate the characteristics of entrepreneurship.</w:t>
            </w:r>
          </w:p>
        </w:tc>
        <w:tc>
          <w:tcPr>
            <w:tcW w:w="388" w:type="pct"/>
            <w:vAlign w:val="center"/>
          </w:tcPr>
          <w:p w14:paraId="7F9B7B8F" w14:textId="77777777" w:rsidR="00760F8B" w:rsidRPr="00FA796F" w:rsidRDefault="00760F8B" w:rsidP="00760F8B">
            <w:pPr>
              <w:contextualSpacing/>
              <w:jc w:val="center"/>
            </w:pPr>
            <w:r w:rsidRPr="00FA796F">
              <w:t>CO</w:t>
            </w:r>
            <w:r>
              <w:t>1</w:t>
            </w:r>
          </w:p>
        </w:tc>
        <w:tc>
          <w:tcPr>
            <w:tcW w:w="355" w:type="pct"/>
            <w:vAlign w:val="center"/>
          </w:tcPr>
          <w:p w14:paraId="0AE02AB8" w14:textId="77777777" w:rsidR="00760F8B" w:rsidRPr="00FA796F" w:rsidRDefault="00760F8B" w:rsidP="00760F8B">
            <w:pPr>
              <w:contextualSpacing/>
              <w:jc w:val="center"/>
            </w:pPr>
            <w:r>
              <w:t>R</w:t>
            </w:r>
          </w:p>
        </w:tc>
        <w:tc>
          <w:tcPr>
            <w:tcW w:w="473" w:type="pct"/>
            <w:vAlign w:val="center"/>
          </w:tcPr>
          <w:p w14:paraId="54D37B6E" w14:textId="77777777" w:rsidR="00760F8B" w:rsidRPr="00FA796F" w:rsidRDefault="00760F8B" w:rsidP="00760F8B">
            <w:pPr>
              <w:contextualSpacing/>
              <w:jc w:val="center"/>
            </w:pPr>
            <w:r w:rsidRPr="00FA796F">
              <w:t>1</w:t>
            </w:r>
          </w:p>
        </w:tc>
      </w:tr>
      <w:tr w:rsidR="00760F8B" w:rsidRPr="00FA796F" w14:paraId="72D93B19" w14:textId="77777777" w:rsidTr="00760F8B">
        <w:trPr>
          <w:trHeight w:val="396"/>
        </w:trPr>
        <w:tc>
          <w:tcPr>
            <w:tcW w:w="272" w:type="pct"/>
            <w:vAlign w:val="center"/>
          </w:tcPr>
          <w:p w14:paraId="536DFA10" w14:textId="77777777" w:rsidR="00760F8B" w:rsidRPr="00FA796F" w:rsidRDefault="00760F8B" w:rsidP="00760F8B">
            <w:pPr>
              <w:contextualSpacing/>
              <w:jc w:val="center"/>
            </w:pPr>
            <w:r w:rsidRPr="00FA796F">
              <w:t>3.</w:t>
            </w:r>
          </w:p>
        </w:tc>
        <w:tc>
          <w:tcPr>
            <w:tcW w:w="3512" w:type="pct"/>
            <w:gridSpan w:val="2"/>
            <w:vAlign w:val="center"/>
          </w:tcPr>
          <w:p w14:paraId="3D1F1254" w14:textId="77777777" w:rsidR="00760F8B" w:rsidRPr="00FA796F" w:rsidRDefault="00760F8B" w:rsidP="00760F8B">
            <w:pPr>
              <w:contextualSpacing/>
              <w:jc w:val="both"/>
            </w:pPr>
            <w:r>
              <w:t>Define the role of r</w:t>
            </w:r>
            <w:r w:rsidRPr="00A24095">
              <w:t xml:space="preserve">ural </w:t>
            </w:r>
            <w:r>
              <w:t>e</w:t>
            </w:r>
            <w:r w:rsidRPr="00A24095">
              <w:t>ntrepreneurship</w:t>
            </w:r>
            <w:r>
              <w:t>.</w:t>
            </w:r>
          </w:p>
        </w:tc>
        <w:tc>
          <w:tcPr>
            <w:tcW w:w="388" w:type="pct"/>
            <w:vAlign w:val="center"/>
          </w:tcPr>
          <w:p w14:paraId="6C0EE42C" w14:textId="77777777" w:rsidR="00760F8B" w:rsidRPr="00FA796F" w:rsidRDefault="00760F8B" w:rsidP="00760F8B">
            <w:pPr>
              <w:contextualSpacing/>
              <w:jc w:val="center"/>
            </w:pPr>
            <w:r w:rsidRPr="00FA796F">
              <w:t>CO</w:t>
            </w:r>
            <w:r>
              <w:t>2</w:t>
            </w:r>
          </w:p>
        </w:tc>
        <w:tc>
          <w:tcPr>
            <w:tcW w:w="355" w:type="pct"/>
            <w:vAlign w:val="center"/>
          </w:tcPr>
          <w:p w14:paraId="12546D04" w14:textId="77777777" w:rsidR="00760F8B" w:rsidRPr="00FA796F" w:rsidRDefault="00760F8B" w:rsidP="00760F8B">
            <w:pPr>
              <w:contextualSpacing/>
              <w:jc w:val="center"/>
            </w:pPr>
            <w:r>
              <w:t>R</w:t>
            </w:r>
          </w:p>
        </w:tc>
        <w:tc>
          <w:tcPr>
            <w:tcW w:w="473" w:type="pct"/>
            <w:vAlign w:val="center"/>
          </w:tcPr>
          <w:p w14:paraId="4BE6DDD6" w14:textId="77777777" w:rsidR="00760F8B" w:rsidRPr="00FA796F" w:rsidRDefault="00760F8B" w:rsidP="00760F8B">
            <w:pPr>
              <w:contextualSpacing/>
              <w:jc w:val="center"/>
            </w:pPr>
            <w:r w:rsidRPr="00FA796F">
              <w:t>1</w:t>
            </w:r>
          </w:p>
        </w:tc>
      </w:tr>
      <w:tr w:rsidR="00760F8B" w:rsidRPr="00FA796F" w14:paraId="45D95F9A" w14:textId="77777777" w:rsidTr="00760F8B">
        <w:trPr>
          <w:trHeight w:val="396"/>
        </w:trPr>
        <w:tc>
          <w:tcPr>
            <w:tcW w:w="272" w:type="pct"/>
            <w:vAlign w:val="center"/>
          </w:tcPr>
          <w:p w14:paraId="12BD1E8D" w14:textId="77777777" w:rsidR="00760F8B" w:rsidRPr="00FA796F" w:rsidRDefault="00760F8B" w:rsidP="00760F8B">
            <w:pPr>
              <w:contextualSpacing/>
              <w:jc w:val="center"/>
            </w:pPr>
            <w:r w:rsidRPr="00FA796F">
              <w:t>4.</w:t>
            </w:r>
          </w:p>
        </w:tc>
        <w:tc>
          <w:tcPr>
            <w:tcW w:w="3512" w:type="pct"/>
            <w:gridSpan w:val="2"/>
            <w:vAlign w:val="center"/>
          </w:tcPr>
          <w:p w14:paraId="7C49D36C" w14:textId="77777777" w:rsidR="00760F8B" w:rsidRPr="00FA796F" w:rsidRDefault="00760F8B" w:rsidP="00760F8B">
            <w:pPr>
              <w:contextualSpacing/>
              <w:jc w:val="both"/>
            </w:pPr>
            <w:r>
              <w:t>Name any two medicinal plants that are commonly used as natural remedies.</w:t>
            </w:r>
          </w:p>
        </w:tc>
        <w:tc>
          <w:tcPr>
            <w:tcW w:w="388" w:type="pct"/>
            <w:vAlign w:val="center"/>
          </w:tcPr>
          <w:p w14:paraId="3740CC06" w14:textId="77777777" w:rsidR="00760F8B" w:rsidRPr="00FA796F" w:rsidRDefault="00760F8B" w:rsidP="00760F8B">
            <w:pPr>
              <w:contextualSpacing/>
              <w:jc w:val="center"/>
            </w:pPr>
            <w:r w:rsidRPr="00FA796F">
              <w:t>CO</w:t>
            </w:r>
            <w:r>
              <w:t>2</w:t>
            </w:r>
          </w:p>
        </w:tc>
        <w:tc>
          <w:tcPr>
            <w:tcW w:w="355" w:type="pct"/>
            <w:vAlign w:val="center"/>
          </w:tcPr>
          <w:p w14:paraId="4BDFCA56" w14:textId="77777777" w:rsidR="00760F8B" w:rsidRPr="00FA796F" w:rsidRDefault="00760F8B" w:rsidP="00760F8B">
            <w:pPr>
              <w:contextualSpacing/>
              <w:jc w:val="center"/>
            </w:pPr>
            <w:r>
              <w:t>R</w:t>
            </w:r>
          </w:p>
        </w:tc>
        <w:tc>
          <w:tcPr>
            <w:tcW w:w="473" w:type="pct"/>
            <w:vAlign w:val="center"/>
          </w:tcPr>
          <w:p w14:paraId="63621C02" w14:textId="77777777" w:rsidR="00760F8B" w:rsidRPr="00FA796F" w:rsidRDefault="00760F8B" w:rsidP="00760F8B">
            <w:pPr>
              <w:contextualSpacing/>
              <w:jc w:val="center"/>
            </w:pPr>
            <w:r w:rsidRPr="00FA796F">
              <w:t>1</w:t>
            </w:r>
          </w:p>
        </w:tc>
      </w:tr>
      <w:tr w:rsidR="00760F8B" w:rsidRPr="00FA796F" w14:paraId="2E03FB94" w14:textId="77777777" w:rsidTr="00760F8B">
        <w:trPr>
          <w:trHeight w:val="396"/>
        </w:trPr>
        <w:tc>
          <w:tcPr>
            <w:tcW w:w="272" w:type="pct"/>
            <w:vAlign w:val="center"/>
          </w:tcPr>
          <w:p w14:paraId="3F357FD8" w14:textId="77777777" w:rsidR="00760F8B" w:rsidRPr="00FA796F" w:rsidRDefault="00760F8B" w:rsidP="00760F8B">
            <w:pPr>
              <w:contextualSpacing/>
              <w:jc w:val="center"/>
            </w:pPr>
            <w:r w:rsidRPr="00FA796F">
              <w:t>5.</w:t>
            </w:r>
          </w:p>
        </w:tc>
        <w:tc>
          <w:tcPr>
            <w:tcW w:w="3512" w:type="pct"/>
            <w:gridSpan w:val="2"/>
            <w:vAlign w:val="center"/>
          </w:tcPr>
          <w:p w14:paraId="027666B3" w14:textId="77777777" w:rsidR="00760F8B" w:rsidRPr="00FA796F" w:rsidRDefault="00760F8B" w:rsidP="00760F8B">
            <w:pPr>
              <w:pStyle w:val="Default"/>
              <w:contextualSpacing/>
              <w:jc w:val="both"/>
            </w:pPr>
            <w:r>
              <w:t>Give examples for a large-scale organization.</w:t>
            </w:r>
          </w:p>
        </w:tc>
        <w:tc>
          <w:tcPr>
            <w:tcW w:w="388" w:type="pct"/>
            <w:vAlign w:val="center"/>
          </w:tcPr>
          <w:p w14:paraId="134EA3B7" w14:textId="77777777" w:rsidR="00760F8B" w:rsidRPr="00FA796F" w:rsidRDefault="00760F8B" w:rsidP="00760F8B">
            <w:pPr>
              <w:contextualSpacing/>
              <w:jc w:val="center"/>
            </w:pPr>
            <w:r w:rsidRPr="00FA796F">
              <w:t>CO</w:t>
            </w:r>
            <w:r>
              <w:t>3</w:t>
            </w:r>
          </w:p>
        </w:tc>
        <w:tc>
          <w:tcPr>
            <w:tcW w:w="355" w:type="pct"/>
            <w:vAlign w:val="center"/>
          </w:tcPr>
          <w:p w14:paraId="4AEB7049" w14:textId="77777777" w:rsidR="00760F8B" w:rsidRPr="00FA796F" w:rsidRDefault="00760F8B" w:rsidP="00760F8B">
            <w:pPr>
              <w:contextualSpacing/>
              <w:jc w:val="center"/>
            </w:pPr>
            <w:r>
              <w:t>U</w:t>
            </w:r>
          </w:p>
        </w:tc>
        <w:tc>
          <w:tcPr>
            <w:tcW w:w="473" w:type="pct"/>
            <w:vAlign w:val="center"/>
          </w:tcPr>
          <w:p w14:paraId="453F71F7" w14:textId="77777777" w:rsidR="00760F8B" w:rsidRPr="00FA796F" w:rsidRDefault="00760F8B" w:rsidP="00760F8B">
            <w:pPr>
              <w:contextualSpacing/>
              <w:jc w:val="center"/>
            </w:pPr>
            <w:r w:rsidRPr="00FA796F">
              <w:t>1</w:t>
            </w:r>
          </w:p>
        </w:tc>
      </w:tr>
      <w:tr w:rsidR="00760F8B" w:rsidRPr="00FA796F" w14:paraId="33C3BFEE" w14:textId="77777777" w:rsidTr="00760F8B">
        <w:trPr>
          <w:trHeight w:val="396"/>
        </w:trPr>
        <w:tc>
          <w:tcPr>
            <w:tcW w:w="272" w:type="pct"/>
            <w:vAlign w:val="center"/>
          </w:tcPr>
          <w:p w14:paraId="69D7375A" w14:textId="77777777" w:rsidR="00760F8B" w:rsidRPr="00FA796F" w:rsidRDefault="00760F8B" w:rsidP="00760F8B">
            <w:pPr>
              <w:contextualSpacing/>
              <w:jc w:val="center"/>
            </w:pPr>
            <w:r w:rsidRPr="00FA796F">
              <w:t>6.</w:t>
            </w:r>
          </w:p>
        </w:tc>
        <w:tc>
          <w:tcPr>
            <w:tcW w:w="3512" w:type="pct"/>
            <w:gridSpan w:val="2"/>
            <w:vAlign w:val="center"/>
          </w:tcPr>
          <w:p w14:paraId="007368B1" w14:textId="77777777" w:rsidR="00760F8B" w:rsidRPr="00FA796F" w:rsidRDefault="00760F8B" w:rsidP="00760F8B">
            <w:pPr>
              <w:contextualSpacing/>
              <w:jc w:val="both"/>
            </w:pPr>
            <w:r>
              <w:t>Compare the internal and external environment in business.</w:t>
            </w:r>
          </w:p>
        </w:tc>
        <w:tc>
          <w:tcPr>
            <w:tcW w:w="388" w:type="pct"/>
            <w:vAlign w:val="center"/>
          </w:tcPr>
          <w:p w14:paraId="6683FE7A" w14:textId="77777777" w:rsidR="00760F8B" w:rsidRPr="00FA796F" w:rsidRDefault="00760F8B" w:rsidP="00760F8B">
            <w:pPr>
              <w:contextualSpacing/>
              <w:jc w:val="center"/>
            </w:pPr>
            <w:r w:rsidRPr="00FA796F">
              <w:t>CO</w:t>
            </w:r>
            <w:r>
              <w:t>3</w:t>
            </w:r>
          </w:p>
        </w:tc>
        <w:tc>
          <w:tcPr>
            <w:tcW w:w="355" w:type="pct"/>
            <w:vAlign w:val="center"/>
          </w:tcPr>
          <w:p w14:paraId="70C686A7" w14:textId="77777777" w:rsidR="00760F8B" w:rsidRPr="00FA796F" w:rsidRDefault="00760F8B" w:rsidP="00760F8B">
            <w:pPr>
              <w:contextualSpacing/>
              <w:jc w:val="center"/>
            </w:pPr>
            <w:r>
              <w:t>U</w:t>
            </w:r>
          </w:p>
        </w:tc>
        <w:tc>
          <w:tcPr>
            <w:tcW w:w="473" w:type="pct"/>
            <w:vAlign w:val="center"/>
          </w:tcPr>
          <w:p w14:paraId="0B28B566" w14:textId="77777777" w:rsidR="00760F8B" w:rsidRPr="00FA796F" w:rsidRDefault="00760F8B" w:rsidP="00760F8B">
            <w:pPr>
              <w:contextualSpacing/>
              <w:jc w:val="center"/>
            </w:pPr>
            <w:r w:rsidRPr="00FA796F">
              <w:t>1</w:t>
            </w:r>
          </w:p>
        </w:tc>
      </w:tr>
      <w:tr w:rsidR="00760F8B" w:rsidRPr="00FA796F" w14:paraId="017B5FAD" w14:textId="77777777" w:rsidTr="00760F8B">
        <w:trPr>
          <w:trHeight w:val="396"/>
        </w:trPr>
        <w:tc>
          <w:tcPr>
            <w:tcW w:w="272" w:type="pct"/>
            <w:vAlign w:val="center"/>
          </w:tcPr>
          <w:p w14:paraId="77A6D7F0" w14:textId="77777777" w:rsidR="00760F8B" w:rsidRPr="00FA796F" w:rsidRDefault="00760F8B" w:rsidP="00760F8B">
            <w:pPr>
              <w:contextualSpacing/>
              <w:jc w:val="center"/>
            </w:pPr>
            <w:r w:rsidRPr="00FA796F">
              <w:t>7.</w:t>
            </w:r>
          </w:p>
        </w:tc>
        <w:tc>
          <w:tcPr>
            <w:tcW w:w="3512" w:type="pct"/>
            <w:gridSpan w:val="2"/>
            <w:vAlign w:val="center"/>
          </w:tcPr>
          <w:p w14:paraId="56B70128" w14:textId="77777777" w:rsidR="00760F8B" w:rsidRPr="00FA796F" w:rsidRDefault="00760F8B" w:rsidP="00760F8B">
            <w:pPr>
              <w:pStyle w:val="ListParagraph"/>
              <w:ind w:left="0"/>
              <w:jc w:val="both"/>
              <w:rPr>
                <w:noProof/>
                <w:lang w:eastAsia="zh-TW"/>
              </w:rPr>
            </w:pPr>
            <w:r>
              <w:rPr>
                <w:bCs/>
              </w:rPr>
              <w:t xml:space="preserve">Enumerate the </w:t>
            </w:r>
            <w:r w:rsidRPr="00B67167">
              <w:rPr>
                <w:bCs/>
              </w:rPr>
              <w:t>key components of an entrepreneur evaluation</w:t>
            </w:r>
            <w:r>
              <w:rPr>
                <w:bCs/>
              </w:rPr>
              <w:t>.</w:t>
            </w:r>
          </w:p>
        </w:tc>
        <w:tc>
          <w:tcPr>
            <w:tcW w:w="388" w:type="pct"/>
            <w:vAlign w:val="center"/>
          </w:tcPr>
          <w:p w14:paraId="45B435D2" w14:textId="77777777" w:rsidR="00760F8B" w:rsidRPr="00FA796F" w:rsidRDefault="00760F8B" w:rsidP="00760F8B">
            <w:pPr>
              <w:contextualSpacing/>
              <w:jc w:val="center"/>
            </w:pPr>
            <w:r w:rsidRPr="00FA796F">
              <w:t>CO</w:t>
            </w:r>
            <w:r>
              <w:t>4</w:t>
            </w:r>
          </w:p>
        </w:tc>
        <w:tc>
          <w:tcPr>
            <w:tcW w:w="355" w:type="pct"/>
            <w:vAlign w:val="center"/>
          </w:tcPr>
          <w:p w14:paraId="2D818E69" w14:textId="77777777" w:rsidR="00760F8B" w:rsidRPr="00FA796F" w:rsidRDefault="00760F8B" w:rsidP="00760F8B">
            <w:pPr>
              <w:contextualSpacing/>
              <w:jc w:val="center"/>
            </w:pPr>
            <w:r>
              <w:t>R</w:t>
            </w:r>
          </w:p>
        </w:tc>
        <w:tc>
          <w:tcPr>
            <w:tcW w:w="473" w:type="pct"/>
            <w:vAlign w:val="center"/>
          </w:tcPr>
          <w:p w14:paraId="5E4112CE" w14:textId="77777777" w:rsidR="00760F8B" w:rsidRPr="00FA796F" w:rsidRDefault="00760F8B" w:rsidP="00760F8B">
            <w:pPr>
              <w:contextualSpacing/>
              <w:jc w:val="center"/>
            </w:pPr>
            <w:r w:rsidRPr="00FA796F">
              <w:t>1</w:t>
            </w:r>
          </w:p>
        </w:tc>
      </w:tr>
      <w:tr w:rsidR="00760F8B" w:rsidRPr="00FA796F" w14:paraId="0330D625" w14:textId="77777777" w:rsidTr="00760F8B">
        <w:trPr>
          <w:trHeight w:val="396"/>
        </w:trPr>
        <w:tc>
          <w:tcPr>
            <w:tcW w:w="272" w:type="pct"/>
            <w:vAlign w:val="center"/>
          </w:tcPr>
          <w:p w14:paraId="75122678" w14:textId="77777777" w:rsidR="00760F8B" w:rsidRPr="00FA796F" w:rsidRDefault="00760F8B" w:rsidP="00760F8B">
            <w:pPr>
              <w:contextualSpacing/>
              <w:jc w:val="center"/>
            </w:pPr>
            <w:r w:rsidRPr="00FA796F">
              <w:t>8.</w:t>
            </w:r>
          </w:p>
        </w:tc>
        <w:tc>
          <w:tcPr>
            <w:tcW w:w="3512" w:type="pct"/>
            <w:gridSpan w:val="2"/>
            <w:vAlign w:val="center"/>
          </w:tcPr>
          <w:p w14:paraId="545AB365" w14:textId="77777777" w:rsidR="00760F8B" w:rsidRPr="004B602D" w:rsidRDefault="00760F8B" w:rsidP="00760F8B">
            <w:pPr>
              <w:contextualSpacing/>
              <w:jc w:val="both"/>
            </w:pPr>
            <w:r w:rsidRPr="004B602D">
              <w:t>Compare descriptive and prescriptive evaluation.</w:t>
            </w:r>
          </w:p>
        </w:tc>
        <w:tc>
          <w:tcPr>
            <w:tcW w:w="388" w:type="pct"/>
            <w:vAlign w:val="center"/>
          </w:tcPr>
          <w:p w14:paraId="36A0FAFD" w14:textId="77777777" w:rsidR="00760F8B" w:rsidRPr="00FA796F" w:rsidRDefault="00760F8B" w:rsidP="00760F8B">
            <w:pPr>
              <w:contextualSpacing/>
              <w:jc w:val="center"/>
            </w:pPr>
            <w:r w:rsidRPr="00FA796F">
              <w:t>CO</w:t>
            </w:r>
            <w:r>
              <w:t>4</w:t>
            </w:r>
          </w:p>
        </w:tc>
        <w:tc>
          <w:tcPr>
            <w:tcW w:w="355" w:type="pct"/>
            <w:vAlign w:val="center"/>
          </w:tcPr>
          <w:p w14:paraId="58C998D2" w14:textId="77777777" w:rsidR="00760F8B" w:rsidRPr="00FA796F" w:rsidRDefault="00760F8B" w:rsidP="00760F8B">
            <w:pPr>
              <w:contextualSpacing/>
              <w:jc w:val="center"/>
            </w:pPr>
            <w:r>
              <w:t>U</w:t>
            </w:r>
          </w:p>
        </w:tc>
        <w:tc>
          <w:tcPr>
            <w:tcW w:w="473" w:type="pct"/>
            <w:vAlign w:val="center"/>
          </w:tcPr>
          <w:p w14:paraId="48F8931F" w14:textId="77777777" w:rsidR="00760F8B" w:rsidRPr="00FA796F" w:rsidRDefault="00760F8B" w:rsidP="00760F8B">
            <w:pPr>
              <w:contextualSpacing/>
              <w:jc w:val="center"/>
            </w:pPr>
            <w:r w:rsidRPr="00FA796F">
              <w:t>1</w:t>
            </w:r>
          </w:p>
        </w:tc>
      </w:tr>
      <w:tr w:rsidR="00760F8B" w:rsidRPr="00FA796F" w14:paraId="0C8CFC67" w14:textId="77777777" w:rsidTr="00760F8B">
        <w:trPr>
          <w:trHeight w:val="396"/>
        </w:trPr>
        <w:tc>
          <w:tcPr>
            <w:tcW w:w="272" w:type="pct"/>
            <w:vAlign w:val="center"/>
          </w:tcPr>
          <w:p w14:paraId="039400AB" w14:textId="77777777" w:rsidR="00760F8B" w:rsidRPr="00FA796F" w:rsidRDefault="00760F8B" w:rsidP="00760F8B">
            <w:pPr>
              <w:contextualSpacing/>
              <w:jc w:val="center"/>
            </w:pPr>
            <w:r w:rsidRPr="00FA796F">
              <w:t>9.</w:t>
            </w:r>
          </w:p>
        </w:tc>
        <w:tc>
          <w:tcPr>
            <w:tcW w:w="3512" w:type="pct"/>
            <w:gridSpan w:val="2"/>
            <w:vAlign w:val="center"/>
          </w:tcPr>
          <w:p w14:paraId="5FEA4E94" w14:textId="77777777" w:rsidR="00760F8B" w:rsidRPr="00FA796F" w:rsidRDefault="00760F8B" w:rsidP="00760F8B">
            <w:pPr>
              <w:pStyle w:val="ListParagraph"/>
              <w:ind w:left="0"/>
              <w:jc w:val="both"/>
              <w:rPr>
                <w:noProof/>
                <w:lang w:eastAsia="zh-TW"/>
              </w:rPr>
            </w:pPr>
            <w:r>
              <w:rPr>
                <w:lang w:val="en-IN"/>
              </w:rPr>
              <w:t>Define e</w:t>
            </w:r>
            <w:r w:rsidRPr="001C1459">
              <w:rPr>
                <w:lang w:val="en-IN"/>
              </w:rPr>
              <w:t xml:space="preserve">ntrepreneur </w:t>
            </w:r>
            <w:r>
              <w:rPr>
                <w:lang w:val="en-IN"/>
              </w:rPr>
              <w:t>e</w:t>
            </w:r>
            <w:r w:rsidRPr="001C1459">
              <w:rPr>
                <w:lang w:val="en-IN"/>
              </w:rPr>
              <w:t>valuation</w:t>
            </w:r>
            <w:r>
              <w:rPr>
                <w:lang w:val="en-IN"/>
              </w:rPr>
              <w:t>.</w:t>
            </w:r>
          </w:p>
        </w:tc>
        <w:tc>
          <w:tcPr>
            <w:tcW w:w="388" w:type="pct"/>
            <w:vAlign w:val="center"/>
          </w:tcPr>
          <w:p w14:paraId="3AD565EA" w14:textId="77777777" w:rsidR="00760F8B" w:rsidRPr="00FA796F" w:rsidRDefault="00760F8B" w:rsidP="00760F8B">
            <w:pPr>
              <w:contextualSpacing/>
              <w:jc w:val="center"/>
            </w:pPr>
            <w:r w:rsidRPr="00FA796F">
              <w:t>CO</w:t>
            </w:r>
            <w:r>
              <w:t>5</w:t>
            </w:r>
          </w:p>
        </w:tc>
        <w:tc>
          <w:tcPr>
            <w:tcW w:w="355" w:type="pct"/>
            <w:vAlign w:val="center"/>
          </w:tcPr>
          <w:p w14:paraId="27B38A9D" w14:textId="77777777" w:rsidR="00760F8B" w:rsidRPr="00FA796F" w:rsidRDefault="00760F8B" w:rsidP="00760F8B">
            <w:pPr>
              <w:contextualSpacing/>
              <w:jc w:val="center"/>
            </w:pPr>
            <w:r>
              <w:t>R</w:t>
            </w:r>
          </w:p>
        </w:tc>
        <w:tc>
          <w:tcPr>
            <w:tcW w:w="473" w:type="pct"/>
            <w:vAlign w:val="center"/>
          </w:tcPr>
          <w:p w14:paraId="2DD98340" w14:textId="77777777" w:rsidR="00760F8B" w:rsidRPr="00FA796F" w:rsidRDefault="00760F8B" w:rsidP="00760F8B">
            <w:pPr>
              <w:contextualSpacing/>
              <w:jc w:val="center"/>
            </w:pPr>
            <w:r w:rsidRPr="00FA796F">
              <w:t>1</w:t>
            </w:r>
          </w:p>
        </w:tc>
      </w:tr>
      <w:tr w:rsidR="00760F8B" w:rsidRPr="00FA796F" w14:paraId="037C4A45" w14:textId="77777777" w:rsidTr="00760F8B">
        <w:trPr>
          <w:trHeight w:val="396"/>
        </w:trPr>
        <w:tc>
          <w:tcPr>
            <w:tcW w:w="272" w:type="pct"/>
            <w:vAlign w:val="center"/>
          </w:tcPr>
          <w:p w14:paraId="17BBC034" w14:textId="77777777" w:rsidR="00760F8B" w:rsidRPr="00FA796F" w:rsidRDefault="00760F8B" w:rsidP="00760F8B">
            <w:pPr>
              <w:contextualSpacing/>
              <w:jc w:val="center"/>
            </w:pPr>
            <w:r w:rsidRPr="00FA796F">
              <w:t>10.</w:t>
            </w:r>
          </w:p>
        </w:tc>
        <w:tc>
          <w:tcPr>
            <w:tcW w:w="3512" w:type="pct"/>
            <w:gridSpan w:val="2"/>
            <w:vAlign w:val="center"/>
          </w:tcPr>
          <w:p w14:paraId="18C95AFE" w14:textId="77777777" w:rsidR="00760F8B" w:rsidRPr="00FA796F" w:rsidRDefault="00760F8B" w:rsidP="00760F8B">
            <w:pPr>
              <w:contextualSpacing/>
              <w:jc w:val="both"/>
            </w:pPr>
            <w:r>
              <w:t>Enumerate the purpose of a business plan.</w:t>
            </w:r>
          </w:p>
        </w:tc>
        <w:tc>
          <w:tcPr>
            <w:tcW w:w="388" w:type="pct"/>
            <w:vAlign w:val="center"/>
          </w:tcPr>
          <w:p w14:paraId="7FB47C6A" w14:textId="77777777" w:rsidR="00760F8B" w:rsidRPr="00FA796F" w:rsidRDefault="00760F8B" w:rsidP="00760F8B">
            <w:pPr>
              <w:contextualSpacing/>
              <w:jc w:val="center"/>
            </w:pPr>
            <w:r w:rsidRPr="00FA796F">
              <w:t>CO</w:t>
            </w:r>
            <w:r>
              <w:t>6</w:t>
            </w:r>
          </w:p>
        </w:tc>
        <w:tc>
          <w:tcPr>
            <w:tcW w:w="355" w:type="pct"/>
            <w:vAlign w:val="center"/>
          </w:tcPr>
          <w:p w14:paraId="4A15ECE9" w14:textId="77777777" w:rsidR="00760F8B" w:rsidRPr="00FA796F" w:rsidRDefault="00760F8B" w:rsidP="00760F8B">
            <w:pPr>
              <w:contextualSpacing/>
              <w:jc w:val="center"/>
            </w:pPr>
            <w:r>
              <w:t>R</w:t>
            </w:r>
          </w:p>
        </w:tc>
        <w:tc>
          <w:tcPr>
            <w:tcW w:w="473" w:type="pct"/>
            <w:vAlign w:val="center"/>
          </w:tcPr>
          <w:p w14:paraId="462E90F8" w14:textId="77777777" w:rsidR="00760F8B" w:rsidRPr="00FA796F" w:rsidRDefault="00760F8B" w:rsidP="00760F8B">
            <w:pPr>
              <w:contextualSpacing/>
              <w:jc w:val="center"/>
            </w:pPr>
            <w:r w:rsidRPr="00FA796F">
              <w:t>1</w:t>
            </w:r>
          </w:p>
        </w:tc>
      </w:tr>
      <w:tr w:rsidR="00760F8B" w:rsidRPr="00FA796F" w14:paraId="41B62D1D" w14:textId="77777777" w:rsidTr="00760F8B">
        <w:trPr>
          <w:trHeight w:val="551"/>
        </w:trPr>
        <w:tc>
          <w:tcPr>
            <w:tcW w:w="5000" w:type="pct"/>
            <w:gridSpan w:val="6"/>
            <w:vAlign w:val="center"/>
          </w:tcPr>
          <w:p w14:paraId="5239FA2E" w14:textId="77777777" w:rsidR="00760F8B" w:rsidRDefault="00760F8B" w:rsidP="00760F8B">
            <w:pPr>
              <w:contextualSpacing/>
              <w:jc w:val="center"/>
              <w:rPr>
                <w:b/>
                <w:u w:val="single"/>
              </w:rPr>
            </w:pPr>
            <w:r w:rsidRPr="00FA796F">
              <w:rPr>
                <w:b/>
                <w:u w:val="single"/>
              </w:rPr>
              <w:t>PART – B (6 X 3 = 18 MARKS)</w:t>
            </w:r>
          </w:p>
          <w:p w14:paraId="153F8AA2" w14:textId="77777777" w:rsidR="00760F8B" w:rsidRPr="00FA796F" w:rsidRDefault="00760F8B" w:rsidP="00760F8B">
            <w:pPr>
              <w:contextualSpacing/>
              <w:jc w:val="center"/>
              <w:rPr>
                <w:b/>
                <w:u w:val="single"/>
              </w:rPr>
            </w:pPr>
            <w:r w:rsidRPr="00FA796F">
              <w:rPr>
                <w:b/>
              </w:rPr>
              <w:t>(Answer all the questions)</w:t>
            </w:r>
          </w:p>
        </w:tc>
      </w:tr>
      <w:tr w:rsidR="00760F8B" w:rsidRPr="00FA796F" w14:paraId="676C2F32" w14:textId="77777777" w:rsidTr="00760F8B">
        <w:trPr>
          <w:trHeight w:val="436"/>
        </w:trPr>
        <w:tc>
          <w:tcPr>
            <w:tcW w:w="272" w:type="pct"/>
            <w:vAlign w:val="center"/>
          </w:tcPr>
          <w:p w14:paraId="04ED7739" w14:textId="77777777" w:rsidR="00760F8B" w:rsidRPr="00FA796F" w:rsidRDefault="00760F8B" w:rsidP="00760F8B">
            <w:pPr>
              <w:pStyle w:val="NoSpacing"/>
              <w:contextualSpacing/>
            </w:pPr>
            <w:r w:rsidRPr="00FA796F">
              <w:t>11.</w:t>
            </w:r>
          </w:p>
        </w:tc>
        <w:tc>
          <w:tcPr>
            <w:tcW w:w="3512" w:type="pct"/>
            <w:gridSpan w:val="2"/>
            <w:vAlign w:val="center"/>
          </w:tcPr>
          <w:p w14:paraId="25037656" w14:textId="77777777" w:rsidR="00760F8B" w:rsidRPr="00FA796F" w:rsidRDefault="00760F8B" w:rsidP="00760F8B">
            <w:pPr>
              <w:pStyle w:val="NoSpacing"/>
              <w:contextualSpacing/>
              <w:jc w:val="both"/>
            </w:pPr>
            <w:r>
              <w:t>Distinguish between an entrepreneur and a businessman.</w:t>
            </w:r>
          </w:p>
        </w:tc>
        <w:tc>
          <w:tcPr>
            <w:tcW w:w="388" w:type="pct"/>
            <w:vAlign w:val="center"/>
          </w:tcPr>
          <w:p w14:paraId="10DF96AA" w14:textId="77777777" w:rsidR="00760F8B" w:rsidRPr="00FA796F" w:rsidRDefault="00760F8B" w:rsidP="00760F8B">
            <w:pPr>
              <w:pStyle w:val="NoSpacing"/>
              <w:contextualSpacing/>
              <w:jc w:val="center"/>
            </w:pPr>
            <w:r w:rsidRPr="00FA796F">
              <w:t>CO</w:t>
            </w:r>
            <w:r>
              <w:t>1</w:t>
            </w:r>
          </w:p>
        </w:tc>
        <w:tc>
          <w:tcPr>
            <w:tcW w:w="355" w:type="pct"/>
            <w:vAlign w:val="center"/>
          </w:tcPr>
          <w:p w14:paraId="6CA3ADEE" w14:textId="77777777" w:rsidR="00760F8B" w:rsidRPr="00FA796F" w:rsidRDefault="00760F8B" w:rsidP="00760F8B">
            <w:pPr>
              <w:pStyle w:val="NoSpacing"/>
              <w:contextualSpacing/>
              <w:jc w:val="center"/>
            </w:pPr>
            <w:r>
              <w:t>U</w:t>
            </w:r>
          </w:p>
        </w:tc>
        <w:tc>
          <w:tcPr>
            <w:tcW w:w="473" w:type="pct"/>
            <w:vAlign w:val="center"/>
          </w:tcPr>
          <w:p w14:paraId="5E5469D0" w14:textId="77777777" w:rsidR="00760F8B" w:rsidRPr="00FA796F" w:rsidRDefault="00760F8B" w:rsidP="00760F8B">
            <w:pPr>
              <w:pStyle w:val="NoSpacing"/>
              <w:contextualSpacing/>
              <w:jc w:val="center"/>
            </w:pPr>
            <w:r w:rsidRPr="00FA796F">
              <w:t>3</w:t>
            </w:r>
          </w:p>
        </w:tc>
      </w:tr>
      <w:tr w:rsidR="00760F8B" w:rsidRPr="00FA796F" w14:paraId="088CC610" w14:textId="77777777" w:rsidTr="00760F8B">
        <w:trPr>
          <w:trHeight w:val="436"/>
        </w:trPr>
        <w:tc>
          <w:tcPr>
            <w:tcW w:w="272" w:type="pct"/>
            <w:vAlign w:val="center"/>
          </w:tcPr>
          <w:p w14:paraId="3C5B7AD0" w14:textId="77777777" w:rsidR="00760F8B" w:rsidRPr="00FA796F" w:rsidRDefault="00760F8B" w:rsidP="00760F8B">
            <w:pPr>
              <w:pStyle w:val="NoSpacing"/>
              <w:contextualSpacing/>
            </w:pPr>
            <w:r w:rsidRPr="00FA796F">
              <w:t>12.</w:t>
            </w:r>
          </w:p>
        </w:tc>
        <w:tc>
          <w:tcPr>
            <w:tcW w:w="3512" w:type="pct"/>
            <w:gridSpan w:val="2"/>
            <w:vAlign w:val="center"/>
          </w:tcPr>
          <w:p w14:paraId="1C835BC0" w14:textId="77777777" w:rsidR="00760F8B" w:rsidRPr="00FA796F" w:rsidRDefault="00760F8B" w:rsidP="00760F8B">
            <w:pPr>
              <w:pStyle w:val="NoSpacing"/>
              <w:contextualSpacing/>
              <w:jc w:val="both"/>
            </w:pPr>
            <w:r>
              <w:t>Enumerate the m</w:t>
            </w:r>
            <w:r w:rsidRPr="008B20C1">
              <w:t>otivational factors</w:t>
            </w:r>
            <w:r>
              <w:t xml:space="preserve"> of a women entrepreneur.</w:t>
            </w:r>
          </w:p>
        </w:tc>
        <w:tc>
          <w:tcPr>
            <w:tcW w:w="388" w:type="pct"/>
            <w:vAlign w:val="center"/>
          </w:tcPr>
          <w:p w14:paraId="76639496" w14:textId="77777777" w:rsidR="00760F8B" w:rsidRPr="00FA796F" w:rsidRDefault="00760F8B" w:rsidP="00760F8B">
            <w:pPr>
              <w:pStyle w:val="NoSpacing"/>
              <w:contextualSpacing/>
              <w:jc w:val="center"/>
            </w:pPr>
            <w:r w:rsidRPr="00FA796F">
              <w:t>CO</w:t>
            </w:r>
            <w:r>
              <w:t>2</w:t>
            </w:r>
          </w:p>
        </w:tc>
        <w:tc>
          <w:tcPr>
            <w:tcW w:w="355" w:type="pct"/>
            <w:vAlign w:val="center"/>
          </w:tcPr>
          <w:p w14:paraId="65483567" w14:textId="77777777" w:rsidR="00760F8B" w:rsidRPr="00FA796F" w:rsidRDefault="00760F8B" w:rsidP="00760F8B">
            <w:pPr>
              <w:pStyle w:val="NoSpacing"/>
              <w:contextualSpacing/>
              <w:jc w:val="center"/>
            </w:pPr>
            <w:r>
              <w:t>R</w:t>
            </w:r>
          </w:p>
        </w:tc>
        <w:tc>
          <w:tcPr>
            <w:tcW w:w="473" w:type="pct"/>
            <w:vAlign w:val="center"/>
          </w:tcPr>
          <w:p w14:paraId="1E359473" w14:textId="77777777" w:rsidR="00760F8B" w:rsidRPr="00FA796F" w:rsidRDefault="00760F8B" w:rsidP="00760F8B">
            <w:pPr>
              <w:pStyle w:val="NoSpacing"/>
              <w:contextualSpacing/>
              <w:jc w:val="center"/>
            </w:pPr>
            <w:r w:rsidRPr="00FA796F">
              <w:t>3</w:t>
            </w:r>
          </w:p>
        </w:tc>
      </w:tr>
      <w:tr w:rsidR="00760F8B" w:rsidRPr="00FA796F" w14:paraId="6D58801A" w14:textId="77777777" w:rsidTr="00760F8B">
        <w:trPr>
          <w:trHeight w:val="436"/>
        </w:trPr>
        <w:tc>
          <w:tcPr>
            <w:tcW w:w="272" w:type="pct"/>
            <w:vAlign w:val="center"/>
          </w:tcPr>
          <w:p w14:paraId="1B9715D4" w14:textId="77777777" w:rsidR="00760F8B" w:rsidRPr="00FA796F" w:rsidRDefault="00760F8B" w:rsidP="00760F8B">
            <w:pPr>
              <w:pStyle w:val="NoSpacing"/>
              <w:contextualSpacing/>
            </w:pPr>
            <w:r w:rsidRPr="00FA796F">
              <w:t>13.</w:t>
            </w:r>
          </w:p>
        </w:tc>
        <w:tc>
          <w:tcPr>
            <w:tcW w:w="3512" w:type="pct"/>
            <w:gridSpan w:val="2"/>
            <w:vAlign w:val="center"/>
          </w:tcPr>
          <w:p w14:paraId="0E2D1A78" w14:textId="77777777" w:rsidR="00760F8B" w:rsidRPr="00FA796F" w:rsidRDefault="00760F8B" w:rsidP="00760F8B">
            <w:pPr>
              <w:pStyle w:val="NoSpacing"/>
              <w:contextualSpacing/>
              <w:jc w:val="both"/>
            </w:pPr>
            <w:r>
              <w:t>Justify the need for environment scanning.</w:t>
            </w:r>
          </w:p>
        </w:tc>
        <w:tc>
          <w:tcPr>
            <w:tcW w:w="388" w:type="pct"/>
            <w:vAlign w:val="center"/>
          </w:tcPr>
          <w:p w14:paraId="735D26C3" w14:textId="77777777" w:rsidR="00760F8B" w:rsidRPr="00FA796F" w:rsidRDefault="00760F8B" w:rsidP="00760F8B">
            <w:pPr>
              <w:pStyle w:val="NoSpacing"/>
              <w:contextualSpacing/>
              <w:jc w:val="center"/>
            </w:pPr>
            <w:r w:rsidRPr="00FA796F">
              <w:t>CO</w:t>
            </w:r>
            <w:r>
              <w:t>3</w:t>
            </w:r>
          </w:p>
        </w:tc>
        <w:tc>
          <w:tcPr>
            <w:tcW w:w="355" w:type="pct"/>
            <w:vAlign w:val="center"/>
          </w:tcPr>
          <w:p w14:paraId="57A4F762" w14:textId="77777777" w:rsidR="00760F8B" w:rsidRPr="00FA796F" w:rsidRDefault="00760F8B" w:rsidP="00760F8B">
            <w:pPr>
              <w:pStyle w:val="NoSpacing"/>
              <w:contextualSpacing/>
              <w:jc w:val="center"/>
            </w:pPr>
            <w:r>
              <w:t>E</w:t>
            </w:r>
          </w:p>
        </w:tc>
        <w:tc>
          <w:tcPr>
            <w:tcW w:w="473" w:type="pct"/>
            <w:vAlign w:val="center"/>
          </w:tcPr>
          <w:p w14:paraId="6EB33DD8" w14:textId="77777777" w:rsidR="00760F8B" w:rsidRPr="00FA796F" w:rsidRDefault="00760F8B" w:rsidP="00760F8B">
            <w:pPr>
              <w:pStyle w:val="NoSpacing"/>
              <w:contextualSpacing/>
              <w:jc w:val="center"/>
            </w:pPr>
            <w:r w:rsidRPr="00FA796F">
              <w:t>3</w:t>
            </w:r>
          </w:p>
        </w:tc>
      </w:tr>
      <w:tr w:rsidR="00760F8B" w:rsidRPr="00FA796F" w14:paraId="5F99E5D3" w14:textId="77777777" w:rsidTr="00760F8B">
        <w:trPr>
          <w:trHeight w:val="436"/>
        </w:trPr>
        <w:tc>
          <w:tcPr>
            <w:tcW w:w="272" w:type="pct"/>
            <w:vAlign w:val="center"/>
          </w:tcPr>
          <w:p w14:paraId="7737505D" w14:textId="77777777" w:rsidR="00760F8B" w:rsidRPr="00FA796F" w:rsidRDefault="00760F8B" w:rsidP="00760F8B">
            <w:pPr>
              <w:pStyle w:val="NoSpacing"/>
              <w:contextualSpacing/>
            </w:pPr>
            <w:r w:rsidRPr="00FA796F">
              <w:t>14.</w:t>
            </w:r>
          </w:p>
        </w:tc>
        <w:tc>
          <w:tcPr>
            <w:tcW w:w="3512" w:type="pct"/>
            <w:gridSpan w:val="2"/>
            <w:vAlign w:val="center"/>
          </w:tcPr>
          <w:p w14:paraId="201307C8" w14:textId="77777777" w:rsidR="00760F8B" w:rsidRPr="00FA796F" w:rsidRDefault="00760F8B" w:rsidP="00760F8B">
            <w:pPr>
              <w:pStyle w:val="NoSpacing"/>
              <w:contextualSpacing/>
              <w:jc w:val="both"/>
            </w:pPr>
            <w:r>
              <w:t xml:space="preserve">Enumerate the </w:t>
            </w:r>
            <w:r w:rsidRPr="003F0AFF">
              <w:t>benefits of evaluating entrepreneurs</w:t>
            </w:r>
            <w:r>
              <w:t>.</w:t>
            </w:r>
          </w:p>
        </w:tc>
        <w:tc>
          <w:tcPr>
            <w:tcW w:w="388" w:type="pct"/>
            <w:vAlign w:val="center"/>
          </w:tcPr>
          <w:p w14:paraId="151E5136" w14:textId="77777777" w:rsidR="00760F8B" w:rsidRPr="00FA796F" w:rsidRDefault="00760F8B" w:rsidP="00760F8B">
            <w:pPr>
              <w:pStyle w:val="NoSpacing"/>
              <w:contextualSpacing/>
              <w:jc w:val="center"/>
            </w:pPr>
            <w:r w:rsidRPr="00FA796F">
              <w:t>CO</w:t>
            </w:r>
            <w:r>
              <w:t>4</w:t>
            </w:r>
          </w:p>
        </w:tc>
        <w:tc>
          <w:tcPr>
            <w:tcW w:w="355" w:type="pct"/>
            <w:vAlign w:val="center"/>
          </w:tcPr>
          <w:p w14:paraId="471E3805" w14:textId="77777777" w:rsidR="00760F8B" w:rsidRPr="00FA796F" w:rsidRDefault="00760F8B" w:rsidP="00760F8B">
            <w:pPr>
              <w:pStyle w:val="NoSpacing"/>
              <w:contextualSpacing/>
              <w:jc w:val="center"/>
            </w:pPr>
            <w:r>
              <w:t>R</w:t>
            </w:r>
          </w:p>
        </w:tc>
        <w:tc>
          <w:tcPr>
            <w:tcW w:w="473" w:type="pct"/>
            <w:vAlign w:val="center"/>
          </w:tcPr>
          <w:p w14:paraId="6D57E284" w14:textId="77777777" w:rsidR="00760F8B" w:rsidRPr="00FA796F" w:rsidRDefault="00760F8B" w:rsidP="00760F8B">
            <w:pPr>
              <w:pStyle w:val="NoSpacing"/>
              <w:contextualSpacing/>
              <w:jc w:val="center"/>
            </w:pPr>
            <w:r w:rsidRPr="00FA796F">
              <w:t>3</w:t>
            </w:r>
          </w:p>
        </w:tc>
      </w:tr>
      <w:tr w:rsidR="00760F8B" w:rsidRPr="00FA796F" w14:paraId="775B65CB" w14:textId="77777777" w:rsidTr="00760F8B">
        <w:trPr>
          <w:trHeight w:val="436"/>
        </w:trPr>
        <w:tc>
          <w:tcPr>
            <w:tcW w:w="272" w:type="pct"/>
            <w:vAlign w:val="center"/>
          </w:tcPr>
          <w:p w14:paraId="2E12C3DE" w14:textId="77777777" w:rsidR="00760F8B" w:rsidRPr="00FA796F" w:rsidRDefault="00760F8B" w:rsidP="00760F8B">
            <w:pPr>
              <w:pStyle w:val="NoSpacing"/>
              <w:contextualSpacing/>
            </w:pPr>
            <w:r w:rsidRPr="00FA796F">
              <w:t>15.</w:t>
            </w:r>
          </w:p>
        </w:tc>
        <w:tc>
          <w:tcPr>
            <w:tcW w:w="3512" w:type="pct"/>
            <w:gridSpan w:val="2"/>
            <w:vAlign w:val="center"/>
          </w:tcPr>
          <w:p w14:paraId="20F0EAED" w14:textId="77777777" w:rsidR="00760F8B" w:rsidRPr="00FA796F" w:rsidRDefault="00760F8B" w:rsidP="00760F8B">
            <w:pPr>
              <w:pStyle w:val="NoSpacing"/>
              <w:contextualSpacing/>
              <w:jc w:val="both"/>
            </w:pPr>
            <w:r>
              <w:t>Summarize the performance measures</w:t>
            </w:r>
            <w:r w:rsidRPr="00F46DF3">
              <w:t xml:space="preserve"> to consider when evaluating an entrepreneur</w:t>
            </w:r>
            <w:r>
              <w:t>.</w:t>
            </w:r>
          </w:p>
        </w:tc>
        <w:tc>
          <w:tcPr>
            <w:tcW w:w="388" w:type="pct"/>
            <w:vAlign w:val="center"/>
          </w:tcPr>
          <w:p w14:paraId="55714051" w14:textId="77777777" w:rsidR="00760F8B" w:rsidRPr="00FA796F" w:rsidRDefault="00760F8B" w:rsidP="00760F8B">
            <w:pPr>
              <w:pStyle w:val="NoSpacing"/>
              <w:contextualSpacing/>
              <w:jc w:val="center"/>
            </w:pPr>
            <w:r w:rsidRPr="00FA796F">
              <w:t>CO</w:t>
            </w:r>
            <w:r>
              <w:t>5</w:t>
            </w:r>
          </w:p>
        </w:tc>
        <w:tc>
          <w:tcPr>
            <w:tcW w:w="355" w:type="pct"/>
            <w:vAlign w:val="center"/>
          </w:tcPr>
          <w:p w14:paraId="74BD426F" w14:textId="77777777" w:rsidR="00760F8B" w:rsidRPr="00FA796F" w:rsidRDefault="00760F8B" w:rsidP="00760F8B">
            <w:pPr>
              <w:pStyle w:val="NoSpacing"/>
              <w:contextualSpacing/>
              <w:jc w:val="center"/>
            </w:pPr>
            <w:r>
              <w:t>U</w:t>
            </w:r>
          </w:p>
        </w:tc>
        <w:tc>
          <w:tcPr>
            <w:tcW w:w="473" w:type="pct"/>
            <w:vAlign w:val="center"/>
          </w:tcPr>
          <w:p w14:paraId="1BAA8274" w14:textId="77777777" w:rsidR="00760F8B" w:rsidRPr="00FA796F" w:rsidRDefault="00760F8B" w:rsidP="00760F8B">
            <w:pPr>
              <w:pStyle w:val="NoSpacing"/>
              <w:contextualSpacing/>
              <w:jc w:val="center"/>
            </w:pPr>
            <w:r w:rsidRPr="00FA796F">
              <w:t>3</w:t>
            </w:r>
          </w:p>
        </w:tc>
      </w:tr>
      <w:tr w:rsidR="00760F8B" w:rsidRPr="00FA796F" w14:paraId="0350DEEB" w14:textId="77777777" w:rsidTr="00760F8B">
        <w:trPr>
          <w:trHeight w:val="437"/>
        </w:trPr>
        <w:tc>
          <w:tcPr>
            <w:tcW w:w="272" w:type="pct"/>
            <w:vAlign w:val="center"/>
          </w:tcPr>
          <w:p w14:paraId="085D0BCB" w14:textId="77777777" w:rsidR="00760F8B" w:rsidRPr="00FA796F" w:rsidRDefault="00760F8B" w:rsidP="00760F8B">
            <w:pPr>
              <w:pStyle w:val="NoSpacing"/>
              <w:contextualSpacing/>
            </w:pPr>
            <w:r w:rsidRPr="00FA796F">
              <w:t>16.</w:t>
            </w:r>
          </w:p>
        </w:tc>
        <w:tc>
          <w:tcPr>
            <w:tcW w:w="3512" w:type="pct"/>
            <w:gridSpan w:val="2"/>
            <w:vAlign w:val="center"/>
          </w:tcPr>
          <w:p w14:paraId="749A25B6" w14:textId="77777777" w:rsidR="00760F8B" w:rsidRPr="00FA796F" w:rsidRDefault="00760F8B" w:rsidP="00760F8B">
            <w:pPr>
              <w:pStyle w:val="NoSpacing"/>
              <w:contextualSpacing/>
              <w:jc w:val="both"/>
            </w:pPr>
            <w:r>
              <w:t>Outline the reasons why a strong business plan is required.</w:t>
            </w:r>
          </w:p>
        </w:tc>
        <w:tc>
          <w:tcPr>
            <w:tcW w:w="388" w:type="pct"/>
            <w:vAlign w:val="center"/>
          </w:tcPr>
          <w:p w14:paraId="58A5B572" w14:textId="77777777" w:rsidR="00760F8B" w:rsidRPr="00FA796F" w:rsidRDefault="00760F8B" w:rsidP="00760F8B">
            <w:pPr>
              <w:pStyle w:val="NoSpacing"/>
              <w:contextualSpacing/>
              <w:jc w:val="center"/>
            </w:pPr>
            <w:r w:rsidRPr="00FA796F">
              <w:t>CO</w:t>
            </w:r>
            <w:r>
              <w:t>6</w:t>
            </w:r>
          </w:p>
        </w:tc>
        <w:tc>
          <w:tcPr>
            <w:tcW w:w="355" w:type="pct"/>
            <w:vAlign w:val="center"/>
          </w:tcPr>
          <w:p w14:paraId="682EB9D7" w14:textId="77777777" w:rsidR="00760F8B" w:rsidRPr="00FA796F" w:rsidRDefault="00760F8B" w:rsidP="00760F8B">
            <w:pPr>
              <w:pStyle w:val="NoSpacing"/>
              <w:contextualSpacing/>
              <w:jc w:val="center"/>
            </w:pPr>
            <w:r>
              <w:t>U</w:t>
            </w:r>
          </w:p>
        </w:tc>
        <w:tc>
          <w:tcPr>
            <w:tcW w:w="473" w:type="pct"/>
            <w:vAlign w:val="center"/>
          </w:tcPr>
          <w:p w14:paraId="639C6EBB" w14:textId="77777777" w:rsidR="00760F8B" w:rsidRPr="00FA796F" w:rsidRDefault="00760F8B" w:rsidP="00760F8B">
            <w:pPr>
              <w:pStyle w:val="NoSpacing"/>
              <w:contextualSpacing/>
              <w:jc w:val="center"/>
            </w:pPr>
            <w:r w:rsidRPr="00FA796F">
              <w:t>3</w:t>
            </w:r>
          </w:p>
        </w:tc>
      </w:tr>
      <w:tr w:rsidR="00760F8B" w:rsidRPr="00FA796F" w14:paraId="1A546836" w14:textId="77777777" w:rsidTr="00760F8B">
        <w:trPr>
          <w:trHeight w:val="551"/>
        </w:trPr>
        <w:tc>
          <w:tcPr>
            <w:tcW w:w="5000" w:type="pct"/>
            <w:gridSpan w:val="6"/>
            <w:vAlign w:val="center"/>
          </w:tcPr>
          <w:p w14:paraId="50848ED3" w14:textId="77777777" w:rsidR="00760F8B" w:rsidRPr="00FA796F" w:rsidRDefault="00760F8B" w:rsidP="00760F8B">
            <w:pPr>
              <w:contextualSpacing/>
              <w:jc w:val="center"/>
              <w:rPr>
                <w:b/>
                <w:u w:val="single"/>
              </w:rPr>
            </w:pPr>
            <w:r w:rsidRPr="00FA796F">
              <w:rPr>
                <w:b/>
                <w:u w:val="single"/>
              </w:rPr>
              <w:t>PART – C (6 X 12 = 72 MARKS)</w:t>
            </w:r>
          </w:p>
          <w:p w14:paraId="08680A00" w14:textId="77777777" w:rsidR="00760F8B" w:rsidRPr="00FA796F" w:rsidRDefault="00760F8B" w:rsidP="00760F8B">
            <w:pPr>
              <w:contextualSpacing/>
              <w:jc w:val="center"/>
              <w:rPr>
                <w:b/>
              </w:rPr>
            </w:pPr>
            <w:r w:rsidRPr="00FA796F">
              <w:rPr>
                <w:b/>
              </w:rPr>
              <w:t>(Answer any five Questions from Q.No. 17 to 23, Q.No. 24 is Compulsory)</w:t>
            </w:r>
          </w:p>
        </w:tc>
      </w:tr>
      <w:tr w:rsidR="00760F8B" w:rsidRPr="00FA796F" w14:paraId="1D8AB544" w14:textId="77777777" w:rsidTr="00760F8B">
        <w:trPr>
          <w:trHeight w:val="396"/>
        </w:trPr>
        <w:tc>
          <w:tcPr>
            <w:tcW w:w="272" w:type="pct"/>
            <w:vAlign w:val="center"/>
          </w:tcPr>
          <w:p w14:paraId="332E9AA9" w14:textId="77777777" w:rsidR="00760F8B" w:rsidRPr="00FA796F" w:rsidRDefault="00760F8B" w:rsidP="00760F8B">
            <w:pPr>
              <w:contextualSpacing/>
              <w:jc w:val="center"/>
            </w:pPr>
            <w:r w:rsidRPr="00FA796F">
              <w:t>17.</w:t>
            </w:r>
          </w:p>
        </w:tc>
        <w:tc>
          <w:tcPr>
            <w:tcW w:w="189" w:type="pct"/>
            <w:vAlign w:val="center"/>
          </w:tcPr>
          <w:p w14:paraId="1DF02455" w14:textId="77777777" w:rsidR="00760F8B" w:rsidRPr="00FA796F" w:rsidRDefault="00760F8B" w:rsidP="00760F8B">
            <w:pPr>
              <w:contextualSpacing/>
              <w:jc w:val="center"/>
            </w:pPr>
            <w:r w:rsidRPr="00FA796F">
              <w:t>a.</w:t>
            </w:r>
          </w:p>
        </w:tc>
        <w:tc>
          <w:tcPr>
            <w:tcW w:w="3323" w:type="pct"/>
            <w:vAlign w:val="center"/>
          </w:tcPr>
          <w:p w14:paraId="20AE89AD" w14:textId="77777777" w:rsidR="00760F8B" w:rsidRPr="00FA796F" w:rsidRDefault="00760F8B" w:rsidP="00760F8B">
            <w:pPr>
              <w:contextualSpacing/>
              <w:jc w:val="both"/>
            </w:pPr>
            <w:r>
              <w:t>Discuss the i</w:t>
            </w:r>
            <w:r w:rsidRPr="003864AC">
              <w:t xml:space="preserve">mportance </w:t>
            </w:r>
            <w:r>
              <w:t xml:space="preserve">and need </w:t>
            </w:r>
            <w:r w:rsidRPr="003864AC">
              <w:t xml:space="preserve">of </w:t>
            </w:r>
            <w:r>
              <w:t>e</w:t>
            </w:r>
            <w:r w:rsidRPr="003864AC">
              <w:t xml:space="preserve">ntrepreneurship to the </w:t>
            </w:r>
            <w:r>
              <w:t>e</w:t>
            </w:r>
            <w:r w:rsidRPr="003864AC">
              <w:t xml:space="preserve">conomy of </w:t>
            </w:r>
            <w:r>
              <w:t>a country in detail.</w:t>
            </w:r>
          </w:p>
        </w:tc>
        <w:tc>
          <w:tcPr>
            <w:tcW w:w="388" w:type="pct"/>
            <w:vAlign w:val="center"/>
          </w:tcPr>
          <w:p w14:paraId="62E47F8C" w14:textId="77777777" w:rsidR="00760F8B" w:rsidRPr="00FA796F" w:rsidRDefault="00760F8B" w:rsidP="00760F8B">
            <w:pPr>
              <w:contextualSpacing/>
              <w:jc w:val="center"/>
            </w:pPr>
            <w:r w:rsidRPr="00FA796F">
              <w:t>CO</w:t>
            </w:r>
            <w:r>
              <w:t>1</w:t>
            </w:r>
          </w:p>
        </w:tc>
        <w:tc>
          <w:tcPr>
            <w:tcW w:w="355" w:type="pct"/>
            <w:vAlign w:val="center"/>
          </w:tcPr>
          <w:p w14:paraId="72FE058F" w14:textId="77777777" w:rsidR="00760F8B" w:rsidRPr="00FA796F" w:rsidRDefault="00760F8B" w:rsidP="00760F8B">
            <w:pPr>
              <w:contextualSpacing/>
              <w:jc w:val="center"/>
            </w:pPr>
            <w:r>
              <w:t>U</w:t>
            </w:r>
          </w:p>
        </w:tc>
        <w:tc>
          <w:tcPr>
            <w:tcW w:w="473" w:type="pct"/>
            <w:vAlign w:val="center"/>
          </w:tcPr>
          <w:p w14:paraId="162827C7" w14:textId="77777777" w:rsidR="00760F8B" w:rsidRPr="00FA796F" w:rsidRDefault="00760F8B" w:rsidP="00760F8B">
            <w:pPr>
              <w:contextualSpacing/>
              <w:jc w:val="center"/>
            </w:pPr>
            <w:r>
              <w:t>12</w:t>
            </w:r>
          </w:p>
        </w:tc>
      </w:tr>
      <w:tr w:rsidR="00760F8B" w:rsidRPr="00FA796F" w14:paraId="77068A7B" w14:textId="77777777" w:rsidTr="00760F8B">
        <w:trPr>
          <w:trHeight w:val="396"/>
        </w:trPr>
        <w:tc>
          <w:tcPr>
            <w:tcW w:w="272" w:type="pct"/>
            <w:vAlign w:val="center"/>
          </w:tcPr>
          <w:p w14:paraId="6D58BF7A" w14:textId="77777777" w:rsidR="00760F8B" w:rsidRPr="00FA796F" w:rsidRDefault="00760F8B" w:rsidP="00760F8B">
            <w:pPr>
              <w:contextualSpacing/>
              <w:jc w:val="center"/>
            </w:pPr>
          </w:p>
        </w:tc>
        <w:tc>
          <w:tcPr>
            <w:tcW w:w="189" w:type="pct"/>
            <w:vAlign w:val="center"/>
          </w:tcPr>
          <w:p w14:paraId="00B699FE" w14:textId="77777777" w:rsidR="00760F8B" w:rsidRPr="00FA796F" w:rsidRDefault="00760F8B" w:rsidP="00760F8B">
            <w:pPr>
              <w:contextualSpacing/>
              <w:jc w:val="center"/>
            </w:pPr>
          </w:p>
        </w:tc>
        <w:tc>
          <w:tcPr>
            <w:tcW w:w="3323" w:type="pct"/>
            <w:vAlign w:val="center"/>
          </w:tcPr>
          <w:p w14:paraId="783E63B0" w14:textId="77777777" w:rsidR="00760F8B" w:rsidRPr="00FA796F" w:rsidRDefault="00760F8B" w:rsidP="00760F8B">
            <w:pPr>
              <w:contextualSpacing/>
              <w:jc w:val="both"/>
            </w:pPr>
          </w:p>
        </w:tc>
        <w:tc>
          <w:tcPr>
            <w:tcW w:w="388" w:type="pct"/>
            <w:vAlign w:val="center"/>
          </w:tcPr>
          <w:p w14:paraId="0C833C8B" w14:textId="77777777" w:rsidR="00760F8B" w:rsidRPr="00FA796F" w:rsidRDefault="00760F8B" w:rsidP="00760F8B">
            <w:pPr>
              <w:contextualSpacing/>
              <w:jc w:val="center"/>
            </w:pPr>
          </w:p>
        </w:tc>
        <w:tc>
          <w:tcPr>
            <w:tcW w:w="355" w:type="pct"/>
            <w:vAlign w:val="center"/>
          </w:tcPr>
          <w:p w14:paraId="21B66B34" w14:textId="77777777" w:rsidR="00760F8B" w:rsidRPr="00FA796F" w:rsidRDefault="00760F8B" w:rsidP="00760F8B">
            <w:pPr>
              <w:contextualSpacing/>
              <w:jc w:val="center"/>
            </w:pPr>
          </w:p>
        </w:tc>
        <w:tc>
          <w:tcPr>
            <w:tcW w:w="473" w:type="pct"/>
            <w:vAlign w:val="center"/>
          </w:tcPr>
          <w:p w14:paraId="6E3B6109" w14:textId="77777777" w:rsidR="00760F8B" w:rsidRPr="00FA796F" w:rsidRDefault="00760F8B" w:rsidP="00760F8B">
            <w:pPr>
              <w:contextualSpacing/>
              <w:jc w:val="center"/>
            </w:pPr>
          </w:p>
        </w:tc>
      </w:tr>
      <w:tr w:rsidR="00760F8B" w:rsidRPr="00FA796F" w14:paraId="1D18CBB3" w14:textId="77777777" w:rsidTr="00760F8B">
        <w:trPr>
          <w:trHeight w:val="396"/>
        </w:trPr>
        <w:tc>
          <w:tcPr>
            <w:tcW w:w="272" w:type="pct"/>
            <w:vAlign w:val="center"/>
          </w:tcPr>
          <w:p w14:paraId="50FB8665" w14:textId="77777777" w:rsidR="00760F8B" w:rsidRPr="00FA796F" w:rsidRDefault="00760F8B" w:rsidP="00760F8B">
            <w:pPr>
              <w:contextualSpacing/>
              <w:jc w:val="center"/>
            </w:pPr>
            <w:r w:rsidRPr="00FA796F">
              <w:lastRenderedPageBreak/>
              <w:t>18.</w:t>
            </w:r>
          </w:p>
        </w:tc>
        <w:tc>
          <w:tcPr>
            <w:tcW w:w="189" w:type="pct"/>
            <w:vAlign w:val="center"/>
          </w:tcPr>
          <w:p w14:paraId="5C5FB851" w14:textId="77777777" w:rsidR="00760F8B" w:rsidRPr="00FA796F" w:rsidRDefault="00760F8B" w:rsidP="00760F8B">
            <w:pPr>
              <w:contextualSpacing/>
              <w:jc w:val="center"/>
            </w:pPr>
            <w:r w:rsidRPr="00FA796F">
              <w:t>a.</w:t>
            </w:r>
          </w:p>
        </w:tc>
        <w:tc>
          <w:tcPr>
            <w:tcW w:w="3323" w:type="pct"/>
            <w:vAlign w:val="center"/>
          </w:tcPr>
          <w:p w14:paraId="5F2EDD48" w14:textId="77777777" w:rsidR="00760F8B" w:rsidRPr="00FA796F" w:rsidRDefault="00760F8B" w:rsidP="00760F8B">
            <w:pPr>
              <w:contextualSpacing/>
              <w:jc w:val="both"/>
            </w:pPr>
            <w:r>
              <w:t>Summarize the f</w:t>
            </w:r>
            <w:r w:rsidRPr="00AF62B4">
              <w:t>arm-based enterprise</w:t>
            </w:r>
            <w:r>
              <w:t xml:space="preserve"> with examples.</w:t>
            </w:r>
          </w:p>
        </w:tc>
        <w:tc>
          <w:tcPr>
            <w:tcW w:w="388" w:type="pct"/>
            <w:vAlign w:val="center"/>
          </w:tcPr>
          <w:p w14:paraId="23EBF58A" w14:textId="77777777" w:rsidR="00760F8B" w:rsidRPr="00FA796F" w:rsidRDefault="00760F8B" w:rsidP="00760F8B">
            <w:pPr>
              <w:contextualSpacing/>
              <w:jc w:val="center"/>
            </w:pPr>
            <w:r>
              <w:rPr>
                <w:color w:val="000000" w:themeColor="text1"/>
              </w:rPr>
              <w:t>CO2</w:t>
            </w:r>
          </w:p>
        </w:tc>
        <w:tc>
          <w:tcPr>
            <w:tcW w:w="355" w:type="pct"/>
            <w:vAlign w:val="center"/>
          </w:tcPr>
          <w:p w14:paraId="2E377591" w14:textId="77777777" w:rsidR="00760F8B" w:rsidRPr="00FA796F" w:rsidRDefault="00760F8B" w:rsidP="00760F8B">
            <w:pPr>
              <w:contextualSpacing/>
              <w:jc w:val="center"/>
            </w:pPr>
            <w:r>
              <w:t>U</w:t>
            </w:r>
          </w:p>
        </w:tc>
        <w:tc>
          <w:tcPr>
            <w:tcW w:w="473" w:type="pct"/>
            <w:vAlign w:val="center"/>
          </w:tcPr>
          <w:p w14:paraId="20A60BA0" w14:textId="77777777" w:rsidR="00760F8B" w:rsidRPr="00FA796F" w:rsidRDefault="00760F8B" w:rsidP="00760F8B">
            <w:pPr>
              <w:contextualSpacing/>
              <w:jc w:val="center"/>
            </w:pPr>
            <w:r>
              <w:t>4</w:t>
            </w:r>
          </w:p>
        </w:tc>
      </w:tr>
      <w:tr w:rsidR="00760F8B" w:rsidRPr="00FA796F" w14:paraId="0661F7A1" w14:textId="77777777" w:rsidTr="00760F8B">
        <w:trPr>
          <w:trHeight w:val="396"/>
        </w:trPr>
        <w:tc>
          <w:tcPr>
            <w:tcW w:w="272" w:type="pct"/>
            <w:vAlign w:val="center"/>
          </w:tcPr>
          <w:p w14:paraId="5B4B4BF2" w14:textId="77777777" w:rsidR="00760F8B" w:rsidRPr="00FA796F" w:rsidRDefault="00760F8B" w:rsidP="00760F8B">
            <w:pPr>
              <w:contextualSpacing/>
              <w:jc w:val="center"/>
            </w:pPr>
          </w:p>
        </w:tc>
        <w:tc>
          <w:tcPr>
            <w:tcW w:w="189" w:type="pct"/>
            <w:vAlign w:val="center"/>
          </w:tcPr>
          <w:p w14:paraId="72AD6C69" w14:textId="77777777" w:rsidR="00760F8B" w:rsidRPr="00FA796F" w:rsidRDefault="00760F8B" w:rsidP="00760F8B">
            <w:pPr>
              <w:contextualSpacing/>
              <w:jc w:val="center"/>
            </w:pPr>
            <w:r w:rsidRPr="00FA796F">
              <w:t>b.</w:t>
            </w:r>
          </w:p>
        </w:tc>
        <w:tc>
          <w:tcPr>
            <w:tcW w:w="3323" w:type="pct"/>
            <w:vAlign w:val="center"/>
          </w:tcPr>
          <w:p w14:paraId="0224EEC3" w14:textId="77777777" w:rsidR="00760F8B" w:rsidRPr="00FA796F" w:rsidRDefault="00760F8B" w:rsidP="00760F8B">
            <w:pPr>
              <w:contextualSpacing/>
              <w:jc w:val="both"/>
            </w:pPr>
            <w:r>
              <w:t>Discuss the facilitating factors of women entrepreneurship.</w:t>
            </w:r>
          </w:p>
        </w:tc>
        <w:tc>
          <w:tcPr>
            <w:tcW w:w="388" w:type="pct"/>
            <w:vAlign w:val="center"/>
          </w:tcPr>
          <w:p w14:paraId="5DE850A2" w14:textId="77777777" w:rsidR="00760F8B" w:rsidRPr="00FA796F" w:rsidRDefault="00760F8B" w:rsidP="00760F8B">
            <w:pPr>
              <w:contextualSpacing/>
              <w:jc w:val="center"/>
            </w:pPr>
            <w:r>
              <w:t>CO2</w:t>
            </w:r>
          </w:p>
        </w:tc>
        <w:tc>
          <w:tcPr>
            <w:tcW w:w="355" w:type="pct"/>
            <w:vAlign w:val="center"/>
          </w:tcPr>
          <w:p w14:paraId="346A2D9F" w14:textId="77777777" w:rsidR="00760F8B" w:rsidRPr="00FA796F" w:rsidRDefault="00760F8B" w:rsidP="00760F8B">
            <w:pPr>
              <w:contextualSpacing/>
              <w:jc w:val="center"/>
            </w:pPr>
            <w:r>
              <w:t>U</w:t>
            </w:r>
          </w:p>
        </w:tc>
        <w:tc>
          <w:tcPr>
            <w:tcW w:w="473" w:type="pct"/>
            <w:vAlign w:val="center"/>
          </w:tcPr>
          <w:p w14:paraId="68650447" w14:textId="77777777" w:rsidR="00760F8B" w:rsidRPr="00FA796F" w:rsidRDefault="00760F8B" w:rsidP="00760F8B">
            <w:pPr>
              <w:contextualSpacing/>
              <w:jc w:val="center"/>
            </w:pPr>
            <w:r>
              <w:t>8</w:t>
            </w:r>
          </w:p>
        </w:tc>
      </w:tr>
      <w:tr w:rsidR="00760F8B" w:rsidRPr="00FA796F" w14:paraId="5810DEE9" w14:textId="77777777" w:rsidTr="00760F8B">
        <w:trPr>
          <w:trHeight w:val="396"/>
        </w:trPr>
        <w:tc>
          <w:tcPr>
            <w:tcW w:w="272" w:type="pct"/>
            <w:vAlign w:val="center"/>
          </w:tcPr>
          <w:p w14:paraId="77659B2D" w14:textId="77777777" w:rsidR="00760F8B" w:rsidRPr="00FA796F" w:rsidRDefault="00760F8B" w:rsidP="00760F8B">
            <w:pPr>
              <w:contextualSpacing/>
              <w:jc w:val="center"/>
            </w:pPr>
          </w:p>
        </w:tc>
        <w:tc>
          <w:tcPr>
            <w:tcW w:w="189" w:type="pct"/>
            <w:vAlign w:val="center"/>
          </w:tcPr>
          <w:p w14:paraId="0FFEF653" w14:textId="77777777" w:rsidR="00760F8B" w:rsidRPr="00FA796F" w:rsidRDefault="00760F8B" w:rsidP="00760F8B">
            <w:pPr>
              <w:contextualSpacing/>
              <w:jc w:val="center"/>
            </w:pPr>
          </w:p>
        </w:tc>
        <w:tc>
          <w:tcPr>
            <w:tcW w:w="3323" w:type="pct"/>
            <w:vAlign w:val="center"/>
          </w:tcPr>
          <w:p w14:paraId="433C9410" w14:textId="77777777" w:rsidR="00760F8B" w:rsidRPr="00FA796F" w:rsidRDefault="00760F8B" w:rsidP="00760F8B">
            <w:pPr>
              <w:contextualSpacing/>
              <w:jc w:val="both"/>
            </w:pPr>
          </w:p>
        </w:tc>
        <w:tc>
          <w:tcPr>
            <w:tcW w:w="388" w:type="pct"/>
            <w:vAlign w:val="center"/>
          </w:tcPr>
          <w:p w14:paraId="0608EF5A" w14:textId="77777777" w:rsidR="00760F8B" w:rsidRPr="00FA796F" w:rsidRDefault="00760F8B" w:rsidP="00760F8B">
            <w:pPr>
              <w:contextualSpacing/>
              <w:jc w:val="center"/>
            </w:pPr>
          </w:p>
        </w:tc>
        <w:tc>
          <w:tcPr>
            <w:tcW w:w="355" w:type="pct"/>
            <w:vAlign w:val="center"/>
          </w:tcPr>
          <w:p w14:paraId="1FD2F264" w14:textId="77777777" w:rsidR="00760F8B" w:rsidRPr="00FA796F" w:rsidRDefault="00760F8B" w:rsidP="00760F8B">
            <w:pPr>
              <w:contextualSpacing/>
              <w:jc w:val="center"/>
            </w:pPr>
          </w:p>
        </w:tc>
        <w:tc>
          <w:tcPr>
            <w:tcW w:w="473" w:type="pct"/>
            <w:vAlign w:val="center"/>
          </w:tcPr>
          <w:p w14:paraId="7AA99D9F" w14:textId="77777777" w:rsidR="00760F8B" w:rsidRPr="00FA796F" w:rsidRDefault="00760F8B" w:rsidP="00760F8B">
            <w:pPr>
              <w:contextualSpacing/>
              <w:jc w:val="center"/>
            </w:pPr>
          </w:p>
        </w:tc>
      </w:tr>
      <w:tr w:rsidR="00760F8B" w:rsidRPr="00FA796F" w14:paraId="6CAED6D2" w14:textId="77777777" w:rsidTr="00760F8B">
        <w:trPr>
          <w:trHeight w:val="396"/>
        </w:trPr>
        <w:tc>
          <w:tcPr>
            <w:tcW w:w="272" w:type="pct"/>
            <w:vAlign w:val="center"/>
          </w:tcPr>
          <w:p w14:paraId="1A447E1E" w14:textId="77777777" w:rsidR="00760F8B" w:rsidRPr="00FA796F" w:rsidRDefault="00760F8B" w:rsidP="00760F8B">
            <w:pPr>
              <w:contextualSpacing/>
              <w:jc w:val="center"/>
            </w:pPr>
            <w:r w:rsidRPr="00FA796F">
              <w:t>19.</w:t>
            </w:r>
          </w:p>
        </w:tc>
        <w:tc>
          <w:tcPr>
            <w:tcW w:w="189" w:type="pct"/>
            <w:vAlign w:val="center"/>
          </w:tcPr>
          <w:p w14:paraId="50A706D6" w14:textId="77777777" w:rsidR="00760F8B" w:rsidRPr="00FA796F" w:rsidRDefault="00760F8B" w:rsidP="00760F8B">
            <w:pPr>
              <w:contextualSpacing/>
              <w:jc w:val="center"/>
            </w:pPr>
            <w:r w:rsidRPr="00FA796F">
              <w:t>a.</w:t>
            </w:r>
          </w:p>
        </w:tc>
        <w:tc>
          <w:tcPr>
            <w:tcW w:w="3323" w:type="pct"/>
            <w:vAlign w:val="center"/>
          </w:tcPr>
          <w:p w14:paraId="32BE1397" w14:textId="77777777" w:rsidR="00760F8B" w:rsidRPr="00FA796F" w:rsidRDefault="00760F8B" w:rsidP="00760F8B">
            <w:pPr>
              <w:contextualSpacing/>
              <w:jc w:val="both"/>
            </w:pPr>
            <w:r>
              <w:rPr>
                <w:color w:val="000000"/>
              </w:rPr>
              <w:t xml:space="preserve">Explain the </w:t>
            </w:r>
            <w:r w:rsidRPr="003618EF">
              <w:rPr>
                <w:color w:val="000000"/>
              </w:rPr>
              <w:t>emerging trends in entrepreneurship development</w:t>
            </w:r>
            <w:r>
              <w:rPr>
                <w:color w:val="000000"/>
              </w:rPr>
              <w:t xml:space="preserve"> in detail with illustrations.</w:t>
            </w:r>
          </w:p>
        </w:tc>
        <w:tc>
          <w:tcPr>
            <w:tcW w:w="388" w:type="pct"/>
            <w:vAlign w:val="center"/>
          </w:tcPr>
          <w:p w14:paraId="41024526" w14:textId="77777777" w:rsidR="00760F8B" w:rsidRPr="00FA796F" w:rsidRDefault="00760F8B" w:rsidP="00760F8B">
            <w:pPr>
              <w:contextualSpacing/>
              <w:jc w:val="center"/>
            </w:pPr>
            <w:r>
              <w:t>CO3</w:t>
            </w:r>
          </w:p>
        </w:tc>
        <w:tc>
          <w:tcPr>
            <w:tcW w:w="355" w:type="pct"/>
            <w:vAlign w:val="center"/>
          </w:tcPr>
          <w:p w14:paraId="0F238C9D" w14:textId="77777777" w:rsidR="00760F8B" w:rsidRPr="00FA796F" w:rsidRDefault="00760F8B" w:rsidP="00760F8B">
            <w:pPr>
              <w:contextualSpacing/>
              <w:jc w:val="center"/>
            </w:pPr>
            <w:r>
              <w:t>An</w:t>
            </w:r>
          </w:p>
        </w:tc>
        <w:tc>
          <w:tcPr>
            <w:tcW w:w="473" w:type="pct"/>
            <w:vAlign w:val="center"/>
          </w:tcPr>
          <w:p w14:paraId="61D6134A" w14:textId="77777777" w:rsidR="00760F8B" w:rsidRPr="00FA796F" w:rsidRDefault="00760F8B" w:rsidP="00760F8B">
            <w:pPr>
              <w:contextualSpacing/>
              <w:jc w:val="center"/>
            </w:pPr>
            <w:r>
              <w:t>6</w:t>
            </w:r>
          </w:p>
        </w:tc>
      </w:tr>
      <w:tr w:rsidR="00760F8B" w:rsidRPr="00FA796F" w14:paraId="426A6151" w14:textId="77777777" w:rsidTr="00760F8B">
        <w:trPr>
          <w:trHeight w:val="396"/>
        </w:trPr>
        <w:tc>
          <w:tcPr>
            <w:tcW w:w="272" w:type="pct"/>
            <w:vAlign w:val="center"/>
          </w:tcPr>
          <w:p w14:paraId="0A74276F" w14:textId="77777777" w:rsidR="00760F8B" w:rsidRPr="00FA796F" w:rsidRDefault="00760F8B" w:rsidP="00760F8B">
            <w:pPr>
              <w:contextualSpacing/>
              <w:jc w:val="center"/>
            </w:pPr>
          </w:p>
        </w:tc>
        <w:tc>
          <w:tcPr>
            <w:tcW w:w="189" w:type="pct"/>
            <w:vAlign w:val="center"/>
          </w:tcPr>
          <w:p w14:paraId="25198B97" w14:textId="77777777" w:rsidR="00760F8B" w:rsidRPr="00FA796F" w:rsidRDefault="00760F8B" w:rsidP="00760F8B">
            <w:pPr>
              <w:contextualSpacing/>
              <w:jc w:val="center"/>
            </w:pPr>
            <w:r w:rsidRPr="00FA796F">
              <w:t>b.</w:t>
            </w:r>
          </w:p>
        </w:tc>
        <w:tc>
          <w:tcPr>
            <w:tcW w:w="3323" w:type="pct"/>
            <w:vAlign w:val="center"/>
          </w:tcPr>
          <w:p w14:paraId="600CF785" w14:textId="77777777" w:rsidR="00760F8B" w:rsidRPr="00FA796F" w:rsidRDefault="00760F8B" w:rsidP="00760F8B">
            <w:pPr>
              <w:contextualSpacing/>
              <w:jc w:val="both"/>
              <w:rPr>
                <w:bCs/>
              </w:rPr>
            </w:pPr>
            <w:r>
              <w:t>Classify the different types of entrepreneurial ventures and explain them in detail.</w:t>
            </w:r>
          </w:p>
        </w:tc>
        <w:tc>
          <w:tcPr>
            <w:tcW w:w="388" w:type="pct"/>
            <w:vAlign w:val="center"/>
          </w:tcPr>
          <w:p w14:paraId="6C809715" w14:textId="77777777" w:rsidR="00760F8B" w:rsidRPr="00FA796F" w:rsidRDefault="00760F8B" w:rsidP="00760F8B">
            <w:pPr>
              <w:contextualSpacing/>
              <w:jc w:val="center"/>
            </w:pPr>
            <w:r w:rsidRPr="00FA796F">
              <w:t>CO</w:t>
            </w:r>
            <w:r>
              <w:t>3</w:t>
            </w:r>
          </w:p>
        </w:tc>
        <w:tc>
          <w:tcPr>
            <w:tcW w:w="355" w:type="pct"/>
            <w:vAlign w:val="center"/>
          </w:tcPr>
          <w:p w14:paraId="1C3104CE" w14:textId="77777777" w:rsidR="00760F8B" w:rsidRPr="00FA796F" w:rsidRDefault="00760F8B" w:rsidP="00760F8B">
            <w:pPr>
              <w:contextualSpacing/>
              <w:jc w:val="center"/>
            </w:pPr>
            <w:r>
              <w:t>U</w:t>
            </w:r>
          </w:p>
        </w:tc>
        <w:tc>
          <w:tcPr>
            <w:tcW w:w="473" w:type="pct"/>
            <w:vAlign w:val="center"/>
          </w:tcPr>
          <w:p w14:paraId="1F921633" w14:textId="77777777" w:rsidR="00760F8B" w:rsidRPr="00FA796F" w:rsidRDefault="00760F8B" w:rsidP="00760F8B">
            <w:pPr>
              <w:contextualSpacing/>
              <w:jc w:val="center"/>
            </w:pPr>
            <w:r>
              <w:t>6</w:t>
            </w:r>
          </w:p>
        </w:tc>
      </w:tr>
      <w:tr w:rsidR="00760F8B" w:rsidRPr="00FA796F" w14:paraId="0CF289E1" w14:textId="77777777" w:rsidTr="00760F8B">
        <w:trPr>
          <w:trHeight w:val="396"/>
        </w:trPr>
        <w:tc>
          <w:tcPr>
            <w:tcW w:w="272" w:type="pct"/>
            <w:vAlign w:val="center"/>
          </w:tcPr>
          <w:p w14:paraId="06244283" w14:textId="77777777" w:rsidR="00760F8B" w:rsidRPr="00FA796F" w:rsidRDefault="00760F8B" w:rsidP="00760F8B">
            <w:pPr>
              <w:contextualSpacing/>
              <w:jc w:val="center"/>
            </w:pPr>
          </w:p>
        </w:tc>
        <w:tc>
          <w:tcPr>
            <w:tcW w:w="189" w:type="pct"/>
            <w:vAlign w:val="center"/>
          </w:tcPr>
          <w:p w14:paraId="38184626" w14:textId="77777777" w:rsidR="00760F8B" w:rsidRPr="00FA796F" w:rsidRDefault="00760F8B" w:rsidP="00760F8B">
            <w:pPr>
              <w:contextualSpacing/>
              <w:jc w:val="center"/>
            </w:pPr>
          </w:p>
        </w:tc>
        <w:tc>
          <w:tcPr>
            <w:tcW w:w="3323" w:type="pct"/>
            <w:vAlign w:val="center"/>
          </w:tcPr>
          <w:p w14:paraId="1648003E" w14:textId="77777777" w:rsidR="00760F8B" w:rsidRPr="00FA796F" w:rsidRDefault="00760F8B" w:rsidP="00760F8B">
            <w:pPr>
              <w:contextualSpacing/>
              <w:jc w:val="both"/>
            </w:pPr>
          </w:p>
        </w:tc>
        <w:tc>
          <w:tcPr>
            <w:tcW w:w="388" w:type="pct"/>
            <w:vAlign w:val="center"/>
          </w:tcPr>
          <w:p w14:paraId="633DF53B" w14:textId="77777777" w:rsidR="00760F8B" w:rsidRPr="00FA796F" w:rsidRDefault="00760F8B" w:rsidP="00760F8B">
            <w:pPr>
              <w:contextualSpacing/>
              <w:jc w:val="center"/>
            </w:pPr>
          </w:p>
        </w:tc>
        <w:tc>
          <w:tcPr>
            <w:tcW w:w="355" w:type="pct"/>
            <w:vAlign w:val="center"/>
          </w:tcPr>
          <w:p w14:paraId="5AF5C6CD" w14:textId="77777777" w:rsidR="00760F8B" w:rsidRPr="00FA796F" w:rsidRDefault="00760F8B" w:rsidP="00760F8B">
            <w:pPr>
              <w:contextualSpacing/>
              <w:jc w:val="center"/>
            </w:pPr>
          </w:p>
        </w:tc>
        <w:tc>
          <w:tcPr>
            <w:tcW w:w="473" w:type="pct"/>
            <w:vAlign w:val="center"/>
          </w:tcPr>
          <w:p w14:paraId="21D895AB" w14:textId="77777777" w:rsidR="00760F8B" w:rsidRPr="00FA796F" w:rsidRDefault="00760F8B" w:rsidP="00760F8B">
            <w:pPr>
              <w:contextualSpacing/>
              <w:jc w:val="center"/>
            </w:pPr>
          </w:p>
        </w:tc>
      </w:tr>
      <w:tr w:rsidR="00760F8B" w:rsidRPr="00FA796F" w14:paraId="3CF93502" w14:textId="77777777" w:rsidTr="00760F8B">
        <w:trPr>
          <w:trHeight w:val="396"/>
        </w:trPr>
        <w:tc>
          <w:tcPr>
            <w:tcW w:w="272" w:type="pct"/>
            <w:vAlign w:val="center"/>
          </w:tcPr>
          <w:p w14:paraId="4FA03E86" w14:textId="77777777" w:rsidR="00760F8B" w:rsidRPr="00FA796F" w:rsidRDefault="00760F8B" w:rsidP="00760F8B">
            <w:pPr>
              <w:contextualSpacing/>
              <w:jc w:val="center"/>
            </w:pPr>
            <w:r w:rsidRPr="00FA796F">
              <w:t>20.</w:t>
            </w:r>
          </w:p>
        </w:tc>
        <w:tc>
          <w:tcPr>
            <w:tcW w:w="189" w:type="pct"/>
            <w:vAlign w:val="center"/>
          </w:tcPr>
          <w:p w14:paraId="518B86F3" w14:textId="77777777" w:rsidR="00760F8B" w:rsidRPr="00FA796F" w:rsidRDefault="00760F8B" w:rsidP="00760F8B">
            <w:pPr>
              <w:contextualSpacing/>
              <w:jc w:val="center"/>
            </w:pPr>
            <w:r w:rsidRPr="00FA796F">
              <w:t>a.</w:t>
            </w:r>
          </w:p>
        </w:tc>
        <w:tc>
          <w:tcPr>
            <w:tcW w:w="3323" w:type="pct"/>
            <w:vAlign w:val="center"/>
          </w:tcPr>
          <w:p w14:paraId="70C5042C" w14:textId="77777777" w:rsidR="00760F8B" w:rsidRPr="00FA796F" w:rsidRDefault="00760F8B" w:rsidP="00760F8B">
            <w:pPr>
              <w:contextualSpacing/>
              <w:jc w:val="both"/>
            </w:pPr>
            <w:r>
              <w:t>Discuss the common</w:t>
            </w:r>
            <w:r w:rsidRPr="00781F5D">
              <w:t xml:space="preserve"> pitfalls </w:t>
            </w:r>
            <w:r>
              <w:t xml:space="preserve">which take place in the process of </w:t>
            </w:r>
            <w:r w:rsidRPr="00781F5D">
              <w:t>entrepreneur evaluation</w:t>
            </w:r>
            <w:r>
              <w:t>.</w:t>
            </w:r>
          </w:p>
        </w:tc>
        <w:tc>
          <w:tcPr>
            <w:tcW w:w="388" w:type="pct"/>
            <w:vAlign w:val="center"/>
          </w:tcPr>
          <w:p w14:paraId="513DFB67" w14:textId="77777777" w:rsidR="00760F8B" w:rsidRPr="00FA796F" w:rsidRDefault="00760F8B" w:rsidP="00760F8B">
            <w:pPr>
              <w:contextualSpacing/>
              <w:jc w:val="center"/>
            </w:pPr>
            <w:r w:rsidRPr="00FA796F">
              <w:t>CO</w:t>
            </w:r>
            <w:r>
              <w:t>4</w:t>
            </w:r>
          </w:p>
        </w:tc>
        <w:tc>
          <w:tcPr>
            <w:tcW w:w="355" w:type="pct"/>
            <w:vAlign w:val="center"/>
          </w:tcPr>
          <w:p w14:paraId="51E27C27" w14:textId="77777777" w:rsidR="00760F8B" w:rsidRPr="00FA796F" w:rsidRDefault="00760F8B" w:rsidP="00760F8B">
            <w:pPr>
              <w:contextualSpacing/>
              <w:jc w:val="center"/>
            </w:pPr>
            <w:r>
              <w:t>U</w:t>
            </w:r>
          </w:p>
        </w:tc>
        <w:tc>
          <w:tcPr>
            <w:tcW w:w="473" w:type="pct"/>
            <w:vAlign w:val="center"/>
          </w:tcPr>
          <w:p w14:paraId="78C1C6EC" w14:textId="77777777" w:rsidR="00760F8B" w:rsidRPr="00FA796F" w:rsidRDefault="00760F8B" w:rsidP="00760F8B">
            <w:pPr>
              <w:contextualSpacing/>
              <w:jc w:val="center"/>
            </w:pPr>
            <w:r>
              <w:t>6</w:t>
            </w:r>
          </w:p>
        </w:tc>
      </w:tr>
      <w:tr w:rsidR="00760F8B" w:rsidRPr="00FA796F" w14:paraId="732A85C6" w14:textId="77777777" w:rsidTr="00760F8B">
        <w:trPr>
          <w:trHeight w:val="396"/>
        </w:trPr>
        <w:tc>
          <w:tcPr>
            <w:tcW w:w="272" w:type="pct"/>
            <w:vAlign w:val="center"/>
          </w:tcPr>
          <w:p w14:paraId="3F736F82" w14:textId="77777777" w:rsidR="00760F8B" w:rsidRPr="00FA796F" w:rsidRDefault="00760F8B" w:rsidP="00760F8B">
            <w:pPr>
              <w:contextualSpacing/>
              <w:jc w:val="center"/>
            </w:pPr>
          </w:p>
        </w:tc>
        <w:tc>
          <w:tcPr>
            <w:tcW w:w="189" w:type="pct"/>
            <w:vAlign w:val="center"/>
          </w:tcPr>
          <w:p w14:paraId="4A89A9A4" w14:textId="77777777" w:rsidR="00760F8B" w:rsidRPr="00FA796F" w:rsidRDefault="00760F8B" w:rsidP="00760F8B">
            <w:pPr>
              <w:contextualSpacing/>
              <w:jc w:val="center"/>
            </w:pPr>
            <w:r w:rsidRPr="00FA796F">
              <w:t>b.</w:t>
            </w:r>
          </w:p>
        </w:tc>
        <w:tc>
          <w:tcPr>
            <w:tcW w:w="3323" w:type="pct"/>
            <w:vAlign w:val="center"/>
          </w:tcPr>
          <w:p w14:paraId="1E3DC322" w14:textId="77777777" w:rsidR="00760F8B" w:rsidRPr="00FA796F" w:rsidRDefault="00760F8B" w:rsidP="00760F8B">
            <w:pPr>
              <w:contextualSpacing/>
              <w:jc w:val="both"/>
              <w:rPr>
                <w:bCs/>
              </w:rPr>
            </w:pPr>
            <w:r>
              <w:rPr>
                <w:bCs/>
              </w:rPr>
              <w:t xml:space="preserve">Describe the </w:t>
            </w:r>
            <w:r w:rsidRPr="00980C76">
              <w:rPr>
                <w:bCs/>
              </w:rPr>
              <w:t xml:space="preserve">techniques </w:t>
            </w:r>
            <w:r>
              <w:rPr>
                <w:bCs/>
              </w:rPr>
              <w:t xml:space="preserve">that are used </w:t>
            </w:r>
            <w:r w:rsidRPr="00980C76">
              <w:rPr>
                <w:bCs/>
              </w:rPr>
              <w:t>for effective entrepreneur evaluation</w:t>
            </w:r>
            <w:r>
              <w:rPr>
                <w:bCs/>
              </w:rPr>
              <w:t>.</w:t>
            </w:r>
          </w:p>
        </w:tc>
        <w:tc>
          <w:tcPr>
            <w:tcW w:w="388" w:type="pct"/>
            <w:vAlign w:val="center"/>
          </w:tcPr>
          <w:p w14:paraId="4273BEED" w14:textId="77777777" w:rsidR="00760F8B" w:rsidRPr="00FA796F" w:rsidRDefault="00760F8B" w:rsidP="00760F8B">
            <w:pPr>
              <w:contextualSpacing/>
              <w:jc w:val="center"/>
            </w:pPr>
            <w:r w:rsidRPr="00FA796F">
              <w:t>CO</w:t>
            </w:r>
            <w:r>
              <w:t>4</w:t>
            </w:r>
          </w:p>
        </w:tc>
        <w:tc>
          <w:tcPr>
            <w:tcW w:w="355" w:type="pct"/>
            <w:vAlign w:val="center"/>
          </w:tcPr>
          <w:p w14:paraId="6D706030" w14:textId="77777777" w:rsidR="00760F8B" w:rsidRPr="00FA796F" w:rsidRDefault="00760F8B" w:rsidP="00760F8B">
            <w:pPr>
              <w:contextualSpacing/>
              <w:jc w:val="center"/>
            </w:pPr>
            <w:r>
              <w:t>U</w:t>
            </w:r>
          </w:p>
        </w:tc>
        <w:tc>
          <w:tcPr>
            <w:tcW w:w="473" w:type="pct"/>
            <w:vAlign w:val="center"/>
          </w:tcPr>
          <w:p w14:paraId="0B270654" w14:textId="77777777" w:rsidR="00760F8B" w:rsidRPr="00FA796F" w:rsidRDefault="00760F8B" w:rsidP="00760F8B">
            <w:pPr>
              <w:contextualSpacing/>
              <w:jc w:val="center"/>
            </w:pPr>
            <w:r>
              <w:t>6</w:t>
            </w:r>
          </w:p>
        </w:tc>
      </w:tr>
      <w:tr w:rsidR="00760F8B" w:rsidRPr="00FA796F" w14:paraId="06CAA0CD" w14:textId="77777777" w:rsidTr="00760F8B">
        <w:trPr>
          <w:trHeight w:val="396"/>
        </w:trPr>
        <w:tc>
          <w:tcPr>
            <w:tcW w:w="272" w:type="pct"/>
            <w:vAlign w:val="center"/>
          </w:tcPr>
          <w:p w14:paraId="415B0526" w14:textId="77777777" w:rsidR="00760F8B" w:rsidRPr="00FA796F" w:rsidRDefault="00760F8B" w:rsidP="00760F8B">
            <w:pPr>
              <w:contextualSpacing/>
              <w:jc w:val="center"/>
            </w:pPr>
          </w:p>
        </w:tc>
        <w:tc>
          <w:tcPr>
            <w:tcW w:w="189" w:type="pct"/>
            <w:vAlign w:val="center"/>
          </w:tcPr>
          <w:p w14:paraId="5BE16556" w14:textId="77777777" w:rsidR="00760F8B" w:rsidRPr="00FA796F" w:rsidRDefault="00760F8B" w:rsidP="00760F8B">
            <w:pPr>
              <w:contextualSpacing/>
              <w:jc w:val="center"/>
            </w:pPr>
          </w:p>
        </w:tc>
        <w:tc>
          <w:tcPr>
            <w:tcW w:w="3323" w:type="pct"/>
            <w:vAlign w:val="center"/>
          </w:tcPr>
          <w:p w14:paraId="70F9689C" w14:textId="77777777" w:rsidR="00760F8B" w:rsidRPr="00FA796F" w:rsidRDefault="00760F8B" w:rsidP="00760F8B">
            <w:pPr>
              <w:contextualSpacing/>
              <w:jc w:val="both"/>
            </w:pPr>
          </w:p>
        </w:tc>
        <w:tc>
          <w:tcPr>
            <w:tcW w:w="388" w:type="pct"/>
            <w:vAlign w:val="center"/>
          </w:tcPr>
          <w:p w14:paraId="2B2F16BE" w14:textId="77777777" w:rsidR="00760F8B" w:rsidRPr="00FA796F" w:rsidRDefault="00760F8B" w:rsidP="00760F8B">
            <w:pPr>
              <w:contextualSpacing/>
              <w:jc w:val="center"/>
            </w:pPr>
          </w:p>
        </w:tc>
        <w:tc>
          <w:tcPr>
            <w:tcW w:w="355" w:type="pct"/>
            <w:vAlign w:val="center"/>
          </w:tcPr>
          <w:p w14:paraId="48884A6B" w14:textId="77777777" w:rsidR="00760F8B" w:rsidRPr="00FA796F" w:rsidRDefault="00760F8B" w:rsidP="00760F8B">
            <w:pPr>
              <w:contextualSpacing/>
              <w:jc w:val="center"/>
            </w:pPr>
          </w:p>
        </w:tc>
        <w:tc>
          <w:tcPr>
            <w:tcW w:w="473" w:type="pct"/>
            <w:vAlign w:val="center"/>
          </w:tcPr>
          <w:p w14:paraId="2F9BCB15" w14:textId="77777777" w:rsidR="00760F8B" w:rsidRPr="00FA796F" w:rsidRDefault="00760F8B" w:rsidP="00760F8B">
            <w:pPr>
              <w:contextualSpacing/>
              <w:jc w:val="center"/>
            </w:pPr>
          </w:p>
        </w:tc>
      </w:tr>
      <w:tr w:rsidR="00760F8B" w:rsidRPr="00FA796F" w14:paraId="511957C6" w14:textId="77777777" w:rsidTr="00760F8B">
        <w:trPr>
          <w:trHeight w:val="396"/>
        </w:trPr>
        <w:tc>
          <w:tcPr>
            <w:tcW w:w="272" w:type="pct"/>
            <w:vAlign w:val="center"/>
          </w:tcPr>
          <w:p w14:paraId="2687867B" w14:textId="77777777" w:rsidR="00760F8B" w:rsidRPr="00FA796F" w:rsidRDefault="00760F8B" w:rsidP="00760F8B">
            <w:pPr>
              <w:contextualSpacing/>
              <w:jc w:val="center"/>
            </w:pPr>
            <w:r w:rsidRPr="00FA796F">
              <w:t>21.</w:t>
            </w:r>
          </w:p>
        </w:tc>
        <w:tc>
          <w:tcPr>
            <w:tcW w:w="189" w:type="pct"/>
            <w:vAlign w:val="center"/>
          </w:tcPr>
          <w:p w14:paraId="383EE464" w14:textId="77777777" w:rsidR="00760F8B" w:rsidRPr="00FA796F" w:rsidRDefault="00760F8B" w:rsidP="00760F8B">
            <w:pPr>
              <w:contextualSpacing/>
              <w:jc w:val="center"/>
            </w:pPr>
            <w:r w:rsidRPr="00FA796F">
              <w:t>a.</w:t>
            </w:r>
          </w:p>
        </w:tc>
        <w:tc>
          <w:tcPr>
            <w:tcW w:w="3323" w:type="pct"/>
            <w:vAlign w:val="center"/>
          </w:tcPr>
          <w:p w14:paraId="5FCCA3A6" w14:textId="77777777" w:rsidR="00760F8B" w:rsidRPr="00FA796F" w:rsidRDefault="00760F8B" w:rsidP="00760F8B">
            <w:pPr>
              <w:contextualSpacing/>
              <w:jc w:val="both"/>
            </w:pPr>
            <w:r>
              <w:rPr>
                <w:bCs/>
              </w:rPr>
              <w:t xml:space="preserve">Summarize the </w:t>
            </w:r>
            <w:r w:rsidRPr="00B67167">
              <w:rPr>
                <w:bCs/>
              </w:rPr>
              <w:t>key components of an entrepreneur evaluation</w:t>
            </w:r>
            <w:r>
              <w:rPr>
                <w:bCs/>
              </w:rPr>
              <w:t>.</w:t>
            </w:r>
          </w:p>
        </w:tc>
        <w:tc>
          <w:tcPr>
            <w:tcW w:w="388" w:type="pct"/>
            <w:vAlign w:val="center"/>
          </w:tcPr>
          <w:p w14:paraId="48AEF08B" w14:textId="77777777" w:rsidR="00760F8B" w:rsidRPr="00FA796F" w:rsidRDefault="00760F8B" w:rsidP="00760F8B">
            <w:pPr>
              <w:contextualSpacing/>
              <w:jc w:val="center"/>
            </w:pPr>
            <w:r w:rsidRPr="00FA796F">
              <w:t>CO</w:t>
            </w:r>
            <w:r>
              <w:t>5</w:t>
            </w:r>
          </w:p>
        </w:tc>
        <w:tc>
          <w:tcPr>
            <w:tcW w:w="355" w:type="pct"/>
            <w:vAlign w:val="center"/>
          </w:tcPr>
          <w:p w14:paraId="7A4EEB25" w14:textId="77777777" w:rsidR="00760F8B" w:rsidRPr="00FA796F" w:rsidRDefault="00760F8B" w:rsidP="00760F8B">
            <w:pPr>
              <w:contextualSpacing/>
              <w:jc w:val="center"/>
            </w:pPr>
            <w:r>
              <w:t>U</w:t>
            </w:r>
          </w:p>
        </w:tc>
        <w:tc>
          <w:tcPr>
            <w:tcW w:w="473" w:type="pct"/>
            <w:vAlign w:val="center"/>
          </w:tcPr>
          <w:p w14:paraId="409FE4CD" w14:textId="77777777" w:rsidR="00760F8B" w:rsidRPr="00FA796F" w:rsidRDefault="00760F8B" w:rsidP="00760F8B">
            <w:pPr>
              <w:contextualSpacing/>
              <w:jc w:val="center"/>
            </w:pPr>
            <w:r>
              <w:t>6</w:t>
            </w:r>
          </w:p>
        </w:tc>
      </w:tr>
      <w:tr w:rsidR="00760F8B" w:rsidRPr="00FA796F" w14:paraId="6DB736E2" w14:textId="77777777" w:rsidTr="00760F8B">
        <w:trPr>
          <w:trHeight w:val="396"/>
        </w:trPr>
        <w:tc>
          <w:tcPr>
            <w:tcW w:w="272" w:type="pct"/>
            <w:vAlign w:val="center"/>
          </w:tcPr>
          <w:p w14:paraId="544935D3" w14:textId="77777777" w:rsidR="00760F8B" w:rsidRPr="00FA796F" w:rsidRDefault="00760F8B" w:rsidP="00760F8B">
            <w:pPr>
              <w:contextualSpacing/>
              <w:jc w:val="center"/>
            </w:pPr>
          </w:p>
        </w:tc>
        <w:tc>
          <w:tcPr>
            <w:tcW w:w="189" w:type="pct"/>
            <w:vAlign w:val="center"/>
          </w:tcPr>
          <w:p w14:paraId="17A2B2E7" w14:textId="77777777" w:rsidR="00760F8B" w:rsidRPr="00FA796F" w:rsidRDefault="00760F8B" w:rsidP="00760F8B">
            <w:pPr>
              <w:contextualSpacing/>
              <w:jc w:val="center"/>
            </w:pPr>
            <w:r w:rsidRPr="00FA796F">
              <w:t>b.</w:t>
            </w:r>
          </w:p>
        </w:tc>
        <w:tc>
          <w:tcPr>
            <w:tcW w:w="3323" w:type="pct"/>
            <w:vAlign w:val="center"/>
          </w:tcPr>
          <w:p w14:paraId="57B5F3D3" w14:textId="77777777" w:rsidR="00760F8B" w:rsidRPr="00FA796F" w:rsidRDefault="00760F8B" w:rsidP="00760F8B">
            <w:pPr>
              <w:contextualSpacing/>
              <w:jc w:val="both"/>
              <w:rPr>
                <w:bCs/>
              </w:rPr>
            </w:pPr>
            <w:r>
              <w:rPr>
                <w:bCs/>
              </w:rPr>
              <w:t>Discuss the various steps involved in evaluating a business idea.</w:t>
            </w:r>
          </w:p>
        </w:tc>
        <w:tc>
          <w:tcPr>
            <w:tcW w:w="388" w:type="pct"/>
            <w:vAlign w:val="center"/>
          </w:tcPr>
          <w:p w14:paraId="7A57D06C" w14:textId="77777777" w:rsidR="00760F8B" w:rsidRPr="00FA796F" w:rsidRDefault="00760F8B" w:rsidP="00760F8B">
            <w:pPr>
              <w:contextualSpacing/>
              <w:jc w:val="center"/>
            </w:pPr>
            <w:r w:rsidRPr="00FA796F">
              <w:t>CO</w:t>
            </w:r>
            <w:r>
              <w:t>5</w:t>
            </w:r>
          </w:p>
        </w:tc>
        <w:tc>
          <w:tcPr>
            <w:tcW w:w="355" w:type="pct"/>
            <w:vAlign w:val="center"/>
          </w:tcPr>
          <w:p w14:paraId="15E3B938" w14:textId="77777777" w:rsidR="00760F8B" w:rsidRPr="00FA796F" w:rsidRDefault="00760F8B" w:rsidP="00760F8B">
            <w:pPr>
              <w:contextualSpacing/>
              <w:jc w:val="center"/>
            </w:pPr>
            <w:r>
              <w:t>U</w:t>
            </w:r>
          </w:p>
        </w:tc>
        <w:tc>
          <w:tcPr>
            <w:tcW w:w="473" w:type="pct"/>
            <w:vAlign w:val="center"/>
          </w:tcPr>
          <w:p w14:paraId="5C456818" w14:textId="77777777" w:rsidR="00760F8B" w:rsidRPr="00FA796F" w:rsidRDefault="00760F8B" w:rsidP="00760F8B">
            <w:pPr>
              <w:contextualSpacing/>
              <w:jc w:val="center"/>
            </w:pPr>
            <w:r>
              <w:t>6</w:t>
            </w:r>
          </w:p>
        </w:tc>
      </w:tr>
      <w:tr w:rsidR="00760F8B" w:rsidRPr="00FA796F" w14:paraId="6C36AFB3" w14:textId="77777777" w:rsidTr="00760F8B">
        <w:trPr>
          <w:trHeight w:val="396"/>
        </w:trPr>
        <w:tc>
          <w:tcPr>
            <w:tcW w:w="272" w:type="pct"/>
            <w:vAlign w:val="center"/>
          </w:tcPr>
          <w:p w14:paraId="28C177F6" w14:textId="77777777" w:rsidR="00760F8B" w:rsidRPr="00FA796F" w:rsidRDefault="00760F8B" w:rsidP="00760F8B">
            <w:pPr>
              <w:contextualSpacing/>
              <w:jc w:val="center"/>
            </w:pPr>
          </w:p>
        </w:tc>
        <w:tc>
          <w:tcPr>
            <w:tcW w:w="189" w:type="pct"/>
            <w:vAlign w:val="center"/>
          </w:tcPr>
          <w:p w14:paraId="2123D596" w14:textId="77777777" w:rsidR="00760F8B" w:rsidRPr="00FA796F" w:rsidRDefault="00760F8B" w:rsidP="00760F8B">
            <w:pPr>
              <w:contextualSpacing/>
              <w:jc w:val="center"/>
            </w:pPr>
          </w:p>
        </w:tc>
        <w:tc>
          <w:tcPr>
            <w:tcW w:w="3323" w:type="pct"/>
            <w:vAlign w:val="center"/>
          </w:tcPr>
          <w:p w14:paraId="76C59E53" w14:textId="77777777" w:rsidR="00760F8B" w:rsidRPr="00FA796F" w:rsidRDefault="00760F8B" w:rsidP="00760F8B">
            <w:pPr>
              <w:contextualSpacing/>
              <w:jc w:val="both"/>
            </w:pPr>
          </w:p>
        </w:tc>
        <w:tc>
          <w:tcPr>
            <w:tcW w:w="388" w:type="pct"/>
            <w:vAlign w:val="center"/>
          </w:tcPr>
          <w:p w14:paraId="1657D742" w14:textId="77777777" w:rsidR="00760F8B" w:rsidRPr="00FA796F" w:rsidRDefault="00760F8B" w:rsidP="00760F8B">
            <w:pPr>
              <w:contextualSpacing/>
              <w:jc w:val="center"/>
            </w:pPr>
          </w:p>
        </w:tc>
        <w:tc>
          <w:tcPr>
            <w:tcW w:w="355" w:type="pct"/>
            <w:vAlign w:val="center"/>
          </w:tcPr>
          <w:p w14:paraId="42E9B141" w14:textId="77777777" w:rsidR="00760F8B" w:rsidRPr="00FA796F" w:rsidRDefault="00760F8B" w:rsidP="00760F8B">
            <w:pPr>
              <w:contextualSpacing/>
              <w:jc w:val="center"/>
            </w:pPr>
          </w:p>
        </w:tc>
        <w:tc>
          <w:tcPr>
            <w:tcW w:w="473" w:type="pct"/>
            <w:vAlign w:val="center"/>
          </w:tcPr>
          <w:p w14:paraId="1A41DFE2" w14:textId="77777777" w:rsidR="00760F8B" w:rsidRPr="00FA796F" w:rsidRDefault="00760F8B" w:rsidP="00760F8B">
            <w:pPr>
              <w:contextualSpacing/>
              <w:jc w:val="center"/>
            </w:pPr>
          </w:p>
        </w:tc>
      </w:tr>
      <w:tr w:rsidR="00760F8B" w:rsidRPr="00FA796F" w14:paraId="346E8FB6" w14:textId="77777777" w:rsidTr="00760F8B">
        <w:trPr>
          <w:trHeight w:val="396"/>
        </w:trPr>
        <w:tc>
          <w:tcPr>
            <w:tcW w:w="272" w:type="pct"/>
            <w:vAlign w:val="center"/>
          </w:tcPr>
          <w:p w14:paraId="08FF54A0" w14:textId="77777777" w:rsidR="00760F8B" w:rsidRPr="00FA796F" w:rsidRDefault="00760F8B" w:rsidP="00760F8B">
            <w:pPr>
              <w:contextualSpacing/>
              <w:jc w:val="center"/>
            </w:pPr>
            <w:r w:rsidRPr="00FA796F">
              <w:t>22.</w:t>
            </w:r>
          </w:p>
        </w:tc>
        <w:tc>
          <w:tcPr>
            <w:tcW w:w="189" w:type="pct"/>
            <w:vAlign w:val="center"/>
          </w:tcPr>
          <w:p w14:paraId="465E357F" w14:textId="77777777" w:rsidR="00760F8B" w:rsidRPr="00FA796F" w:rsidRDefault="00760F8B" w:rsidP="00760F8B">
            <w:pPr>
              <w:contextualSpacing/>
              <w:jc w:val="center"/>
            </w:pPr>
            <w:r w:rsidRPr="00FA796F">
              <w:t>a.</w:t>
            </w:r>
          </w:p>
        </w:tc>
        <w:tc>
          <w:tcPr>
            <w:tcW w:w="3323" w:type="pct"/>
            <w:vAlign w:val="center"/>
          </w:tcPr>
          <w:p w14:paraId="27372BE5" w14:textId="77777777" w:rsidR="00760F8B" w:rsidRPr="00FA796F" w:rsidRDefault="00760F8B" w:rsidP="00760F8B">
            <w:pPr>
              <w:contextualSpacing/>
              <w:jc w:val="both"/>
            </w:pPr>
            <w:r>
              <w:t>Explain the p</w:t>
            </w:r>
            <w:r w:rsidRPr="0083092F">
              <w:t xml:space="preserve">rocess of </w:t>
            </w:r>
            <w:r>
              <w:t>e</w:t>
            </w:r>
            <w:r w:rsidRPr="0083092F">
              <w:t xml:space="preserve">ntrepreneurship </w:t>
            </w:r>
            <w:r>
              <w:t>d</w:t>
            </w:r>
            <w:r w:rsidRPr="0083092F">
              <w:t>evelopment</w:t>
            </w:r>
            <w:r>
              <w:t xml:space="preserve"> in detail.</w:t>
            </w:r>
          </w:p>
        </w:tc>
        <w:tc>
          <w:tcPr>
            <w:tcW w:w="388" w:type="pct"/>
            <w:vAlign w:val="center"/>
          </w:tcPr>
          <w:p w14:paraId="0A9BB31B" w14:textId="77777777" w:rsidR="00760F8B" w:rsidRPr="00FA796F" w:rsidRDefault="00760F8B" w:rsidP="00760F8B">
            <w:pPr>
              <w:contextualSpacing/>
              <w:jc w:val="center"/>
            </w:pPr>
            <w:r w:rsidRPr="00FA796F">
              <w:t>CO</w:t>
            </w:r>
            <w:r>
              <w:t>1</w:t>
            </w:r>
          </w:p>
        </w:tc>
        <w:tc>
          <w:tcPr>
            <w:tcW w:w="355" w:type="pct"/>
            <w:vAlign w:val="center"/>
          </w:tcPr>
          <w:p w14:paraId="1232CE28" w14:textId="77777777" w:rsidR="00760F8B" w:rsidRPr="00FA796F" w:rsidRDefault="00760F8B" w:rsidP="00760F8B">
            <w:pPr>
              <w:contextualSpacing/>
              <w:jc w:val="center"/>
            </w:pPr>
            <w:r>
              <w:t>U</w:t>
            </w:r>
          </w:p>
        </w:tc>
        <w:tc>
          <w:tcPr>
            <w:tcW w:w="473" w:type="pct"/>
            <w:vAlign w:val="center"/>
          </w:tcPr>
          <w:p w14:paraId="421B829D" w14:textId="77777777" w:rsidR="00760F8B" w:rsidRPr="00FA796F" w:rsidRDefault="00760F8B" w:rsidP="00760F8B">
            <w:pPr>
              <w:contextualSpacing/>
              <w:jc w:val="center"/>
            </w:pPr>
            <w:r>
              <w:t>12</w:t>
            </w:r>
          </w:p>
        </w:tc>
      </w:tr>
      <w:tr w:rsidR="00760F8B" w:rsidRPr="00FA796F" w14:paraId="6A662873" w14:textId="77777777" w:rsidTr="00760F8B">
        <w:trPr>
          <w:trHeight w:val="396"/>
        </w:trPr>
        <w:tc>
          <w:tcPr>
            <w:tcW w:w="272" w:type="pct"/>
            <w:vAlign w:val="center"/>
          </w:tcPr>
          <w:p w14:paraId="108C0852" w14:textId="77777777" w:rsidR="00760F8B" w:rsidRPr="00FA796F" w:rsidRDefault="00760F8B" w:rsidP="00760F8B">
            <w:pPr>
              <w:contextualSpacing/>
              <w:jc w:val="center"/>
            </w:pPr>
          </w:p>
        </w:tc>
        <w:tc>
          <w:tcPr>
            <w:tcW w:w="189" w:type="pct"/>
            <w:vAlign w:val="center"/>
          </w:tcPr>
          <w:p w14:paraId="6727E50A" w14:textId="77777777" w:rsidR="00760F8B" w:rsidRPr="00FA796F" w:rsidRDefault="00760F8B" w:rsidP="00760F8B">
            <w:pPr>
              <w:contextualSpacing/>
              <w:jc w:val="center"/>
            </w:pPr>
          </w:p>
        </w:tc>
        <w:tc>
          <w:tcPr>
            <w:tcW w:w="3323" w:type="pct"/>
            <w:vAlign w:val="center"/>
          </w:tcPr>
          <w:p w14:paraId="008A93C4" w14:textId="77777777" w:rsidR="00760F8B" w:rsidRPr="00FA796F" w:rsidRDefault="00760F8B" w:rsidP="00760F8B">
            <w:pPr>
              <w:contextualSpacing/>
              <w:jc w:val="both"/>
            </w:pPr>
          </w:p>
        </w:tc>
        <w:tc>
          <w:tcPr>
            <w:tcW w:w="388" w:type="pct"/>
            <w:vAlign w:val="center"/>
          </w:tcPr>
          <w:p w14:paraId="5F538597" w14:textId="77777777" w:rsidR="00760F8B" w:rsidRPr="00FA796F" w:rsidRDefault="00760F8B" w:rsidP="00760F8B">
            <w:pPr>
              <w:contextualSpacing/>
              <w:jc w:val="center"/>
            </w:pPr>
          </w:p>
        </w:tc>
        <w:tc>
          <w:tcPr>
            <w:tcW w:w="355" w:type="pct"/>
            <w:vAlign w:val="center"/>
          </w:tcPr>
          <w:p w14:paraId="2238E553" w14:textId="77777777" w:rsidR="00760F8B" w:rsidRPr="00FA796F" w:rsidRDefault="00760F8B" w:rsidP="00760F8B">
            <w:pPr>
              <w:contextualSpacing/>
              <w:jc w:val="center"/>
            </w:pPr>
          </w:p>
        </w:tc>
        <w:tc>
          <w:tcPr>
            <w:tcW w:w="473" w:type="pct"/>
            <w:vAlign w:val="center"/>
          </w:tcPr>
          <w:p w14:paraId="7BC25C91" w14:textId="77777777" w:rsidR="00760F8B" w:rsidRPr="00FA796F" w:rsidRDefault="00760F8B" w:rsidP="00760F8B">
            <w:pPr>
              <w:contextualSpacing/>
              <w:jc w:val="center"/>
            </w:pPr>
          </w:p>
        </w:tc>
      </w:tr>
      <w:tr w:rsidR="00760F8B" w:rsidRPr="00FA796F" w14:paraId="495BAAFC" w14:textId="77777777" w:rsidTr="00760F8B">
        <w:trPr>
          <w:trHeight w:val="665"/>
        </w:trPr>
        <w:tc>
          <w:tcPr>
            <w:tcW w:w="272" w:type="pct"/>
            <w:vAlign w:val="center"/>
          </w:tcPr>
          <w:p w14:paraId="6C2AB4B1" w14:textId="77777777" w:rsidR="00760F8B" w:rsidRPr="00FA796F" w:rsidRDefault="00760F8B" w:rsidP="00760F8B">
            <w:pPr>
              <w:contextualSpacing/>
              <w:jc w:val="center"/>
            </w:pPr>
            <w:r w:rsidRPr="00FA796F">
              <w:t>23.</w:t>
            </w:r>
          </w:p>
        </w:tc>
        <w:tc>
          <w:tcPr>
            <w:tcW w:w="189" w:type="pct"/>
            <w:vAlign w:val="center"/>
          </w:tcPr>
          <w:p w14:paraId="3D62E03D" w14:textId="77777777" w:rsidR="00760F8B" w:rsidRPr="00FA796F" w:rsidRDefault="00760F8B" w:rsidP="00760F8B">
            <w:pPr>
              <w:contextualSpacing/>
              <w:jc w:val="center"/>
            </w:pPr>
            <w:r w:rsidRPr="00FA796F">
              <w:t>a.</w:t>
            </w:r>
          </w:p>
        </w:tc>
        <w:tc>
          <w:tcPr>
            <w:tcW w:w="3323" w:type="pct"/>
            <w:vAlign w:val="center"/>
          </w:tcPr>
          <w:p w14:paraId="15415A68" w14:textId="77777777" w:rsidR="00760F8B" w:rsidRPr="00FA796F" w:rsidRDefault="00760F8B" w:rsidP="00760F8B">
            <w:pPr>
              <w:contextualSpacing/>
              <w:jc w:val="both"/>
            </w:pPr>
            <w:r>
              <w:t xml:space="preserve">Discuss the different </w:t>
            </w:r>
            <w:r w:rsidRPr="00C950E8">
              <w:t>types of rural entrepreneurship</w:t>
            </w:r>
            <w:r>
              <w:t xml:space="preserve"> in detail and summarize an inspiring story of a rural entrepreneur in the Indian startup ecosystem.</w:t>
            </w:r>
          </w:p>
        </w:tc>
        <w:tc>
          <w:tcPr>
            <w:tcW w:w="388" w:type="pct"/>
            <w:vAlign w:val="center"/>
          </w:tcPr>
          <w:p w14:paraId="0735FDE2" w14:textId="77777777" w:rsidR="00760F8B" w:rsidRPr="00FA796F" w:rsidRDefault="00760F8B" w:rsidP="00760F8B">
            <w:pPr>
              <w:contextualSpacing/>
              <w:jc w:val="center"/>
            </w:pPr>
            <w:r w:rsidRPr="00FA796F">
              <w:t>CO</w:t>
            </w:r>
            <w:r>
              <w:t>2</w:t>
            </w:r>
          </w:p>
        </w:tc>
        <w:tc>
          <w:tcPr>
            <w:tcW w:w="355" w:type="pct"/>
            <w:vAlign w:val="center"/>
          </w:tcPr>
          <w:p w14:paraId="3D59801F" w14:textId="77777777" w:rsidR="00760F8B" w:rsidRPr="00FA796F" w:rsidRDefault="00760F8B" w:rsidP="00760F8B">
            <w:pPr>
              <w:contextualSpacing/>
              <w:jc w:val="center"/>
            </w:pPr>
            <w:r>
              <w:t>E</w:t>
            </w:r>
          </w:p>
        </w:tc>
        <w:tc>
          <w:tcPr>
            <w:tcW w:w="473" w:type="pct"/>
            <w:vAlign w:val="center"/>
          </w:tcPr>
          <w:p w14:paraId="2D9507DE" w14:textId="77777777" w:rsidR="00760F8B" w:rsidRPr="00FA796F" w:rsidRDefault="00760F8B" w:rsidP="00760F8B">
            <w:pPr>
              <w:contextualSpacing/>
              <w:jc w:val="center"/>
            </w:pPr>
            <w:r>
              <w:t>12</w:t>
            </w:r>
          </w:p>
        </w:tc>
      </w:tr>
      <w:tr w:rsidR="00760F8B" w:rsidRPr="00FA796F" w14:paraId="1DB12ED6" w14:textId="77777777" w:rsidTr="00760F8B">
        <w:trPr>
          <w:trHeight w:val="300"/>
        </w:trPr>
        <w:tc>
          <w:tcPr>
            <w:tcW w:w="5000" w:type="pct"/>
            <w:gridSpan w:val="6"/>
            <w:vAlign w:val="center"/>
          </w:tcPr>
          <w:p w14:paraId="5CBB6F7E" w14:textId="77777777" w:rsidR="00760F8B" w:rsidRPr="00FA796F" w:rsidRDefault="00760F8B" w:rsidP="00760F8B">
            <w:pPr>
              <w:contextualSpacing/>
              <w:jc w:val="center"/>
              <w:rPr>
                <w:b/>
                <w:bCs/>
              </w:rPr>
            </w:pPr>
            <w:r w:rsidRPr="00FA796F">
              <w:rPr>
                <w:b/>
                <w:bCs/>
              </w:rPr>
              <w:t>COMPULSORY QUESTION</w:t>
            </w:r>
          </w:p>
        </w:tc>
      </w:tr>
      <w:tr w:rsidR="00760F8B" w:rsidRPr="00FA796F" w14:paraId="74CD4837" w14:textId="77777777" w:rsidTr="00760F8B">
        <w:trPr>
          <w:trHeight w:val="396"/>
        </w:trPr>
        <w:tc>
          <w:tcPr>
            <w:tcW w:w="272" w:type="pct"/>
            <w:vAlign w:val="center"/>
          </w:tcPr>
          <w:p w14:paraId="315E7719" w14:textId="77777777" w:rsidR="00760F8B" w:rsidRPr="00FA796F" w:rsidRDefault="00760F8B" w:rsidP="00760F8B">
            <w:pPr>
              <w:contextualSpacing/>
              <w:jc w:val="center"/>
            </w:pPr>
            <w:r w:rsidRPr="00FA796F">
              <w:t>24.</w:t>
            </w:r>
          </w:p>
        </w:tc>
        <w:tc>
          <w:tcPr>
            <w:tcW w:w="189" w:type="pct"/>
            <w:vAlign w:val="center"/>
          </w:tcPr>
          <w:p w14:paraId="100BCC22" w14:textId="77777777" w:rsidR="00760F8B" w:rsidRPr="00FA796F" w:rsidRDefault="00760F8B" w:rsidP="00760F8B">
            <w:pPr>
              <w:contextualSpacing/>
              <w:jc w:val="center"/>
            </w:pPr>
            <w:r w:rsidRPr="00FA796F">
              <w:t>a.</w:t>
            </w:r>
          </w:p>
        </w:tc>
        <w:tc>
          <w:tcPr>
            <w:tcW w:w="3323" w:type="pct"/>
            <w:vAlign w:val="center"/>
          </w:tcPr>
          <w:p w14:paraId="2FA2E3DC" w14:textId="77777777" w:rsidR="00760F8B" w:rsidRPr="00FA796F" w:rsidRDefault="00760F8B" w:rsidP="00760F8B">
            <w:pPr>
              <w:contextualSpacing/>
              <w:jc w:val="both"/>
            </w:pPr>
            <w:r>
              <w:t>Explain the different parts of a good business plan in detail with suitable illustrations.</w:t>
            </w:r>
          </w:p>
        </w:tc>
        <w:tc>
          <w:tcPr>
            <w:tcW w:w="388" w:type="pct"/>
            <w:vAlign w:val="center"/>
          </w:tcPr>
          <w:p w14:paraId="170C288B" w14:textId="77777777" w:rsidR="00760F8B" w:rsidRPr="00FA796F" w:rsidRDefault="00760F8B" w:rsidP="00760F8B">
            <w:pPr>
              <w:contextualSpacing/>
              <w:jc w:val="center"/>
            </w:pPr>
            <w:r w:rsidRPr="00FA796F">
              <w:t>CO</w:t>
            </w:r>
            <w:r>
              <w:t>6</w:t>
            </w:r>
          </w:p>
        </w:tc>
        <w:tc>
          <w:tcPr>
            <w:tcW w:w="355" w:type="pct"/>
            <w:vAlign w:val="center"/>
          </w:tcPr>
          <w:p w14:paraId="487C2A1F" w14:textId="77777777" w:rsidR="00760F8B" w:rsidRPr="00FA796F" w:rsidRDefault="00760F8B" w:rsidP="00760F8B">
            <w:pPr>
              <w:contextualSpacing/>
              <w:jc w:val="center"/>
            </w:pPr>
            <w:r>
              <w:t>U</w:t>
            </w:r>
          </w:p>
        </w:tc>
        <w:tc>
          <w:tcPr>
            <w:tcW w:w="473" w:type="pct"/>
            <w:vAlign w:val="center"/>
          </w:tcPr>
          <w:p w14:paraId="5E68C7FE" w14:textId="77777777" w:rsidR="00760F8B" w:rsidRPr="00FA796F" w:rsidRDefault="00760F8B" w:rsidP="00760F8B">
            <w:pPr>
              <w:contextualSpacing/>
              <w:jc w:val="center"/>
            </w:pPr>
            <w:r>
              <w:t>8</w:t>
            </w:r>
          </w:p>
        </w:tc>
      </w:tr>
      <w:tr w:rsidR="00760F8B" w:rsidRPr="00FA796F" w14:paraId="77340C33" w14:textId="77777777" w:rsidTr="00760F8B">
        <w:trPr>
          <w:trHeight w:val="396"/>
        </w:trPr>
        <w:tc>
          <w:tcPr>
            <w:tcW w:w="272" w:type="pct"/>
            <w:vAlign w:val="center"/>
          </w:tcPr>
          <w:p w14:paraId="02586A3C" w14:textId="77777777" w:rsidR="00760F8B" w:rsidRPr="00FA796F" w:rsidRDefault="00760F8B" w:rsidP="00760F8B">
            <w:pPr>
              <w:contextualSpacing/>
              <w:jc w:val="center"/>
            </w:pPr>
          </w:p>
        </w:tc>
        <w:tc>
          <w:tcPr>
            <w:tcW w:w="189" w:type="pct"/>
            <w:vAlign w:val="center"/>
          </w:tcPr>
          <w:p w14:paraId="14F023D7" w14:textId="77777777" w:rsidR="00760F8B" w:rsidRPr="00FA796F" w:rsidRDefault="00760F8B" w:rsidP="00760F8B">
            <w:pPr>
              <w:contextualSpacing/>
              <w:jc w:val="center"/>
            </w:pPr>
            <w:r w:rsidRPr="00FA796F">
              <w:t>b.</w:t>
            </w:r>
          </w:p>
        </w:tc>
        <w:tc>
          <w:tcPr>
            <w:tcW w:w="3323" w:type="pct"/>
            <w:vAlign w:val="center"/>
          </w:tcPr>
          <w:p w14:paraId="5B9BB0BE" w14:textId="77777777" w:rsidR="00760F8B" w:rsidRPr="00FA796F" w:rsidRDefault="00760F8B" w:rsidP="00760F8B">
            <w:pPr>
              <w:contextualSpacing/>
              <w:jc w:val="both"/>
              <w:rPr>
                <w:bCs/>
              </w:rPr>
            </w:pPr>
            <w:r>
              <w:rPr>
                <w:bCs/>
              </w:rPr>
              <w:t>Summarize the format of a business plan.</w:t>
            </w:r>
          </w:p>
        </w:tc>
        <w:tc>
          <w:tcPr>
            <w:tcW w:w="388" w:type="pct"/>
            <w:vAlign w:val="center"/>
          </w:tcPr>
          <w:p w14:paraId="7ED85E5C" w14:textId="77777777" w:rsidR="00760F8B" w:rsidRPr="00FA796F" w:rsidRDefault="00760F8B" w:rsidP="00760F8B">
            <w:pPr>
              <w:contextualSpacing/>
              <w:jc w:val="center"/>
            </w:pPr>
            <w:r w:rsidRPr="00FA796F">
              <w:t>CO</w:t>
            </w:r>
            <w:r>
              <w:t>6</w:t>
            </w:r>
          </w:p>
        </w:tc>
        <w:tc>
          <w:tcPr>
            <w:tcW w:w="355" w:type="pct"/>
            <w:vAlign w:val="center"/>
          </w:tcPr>
          <w:p w14:paraId="4DA8DA7E" w14:textId="77777777" w:rsidR="00760F8B" w:rsidRPr="00FA796F" w:rsidRDefault="00760F8B" w:rsidP="00760F8B">
            <w:pPr>
              <w:contextualSpacing/>
              <w:jc w:val="center"/>
            </w:pPr>
            <w:r>
              <w:t>U</w:t>
            </w:r>
          </w:p>
        </w:tc>
        <w:tc>
          <w:tcPr>
            <w:tcW w:w="473" w:type="pct"/>
            <w:vAlign w:val="center"/>
          </w:tcPr>
          <w:p w14:paraId="61D30357" w14:textId="77777777" w:rsidR="00760F8B" w:rsidRPr="00FA796F" w:rsidRDefault="00760F8B" w:rsidP="00760F8B">
            <w:pPr>
              <w:contextualSpacing/>
              <w:jc w:val="center"/>
            </w:pPr>
            <w:r>
              <w:t>4</w:t>
            </w:r>
          </w:p>
        </w:tc>
      </w:tr>
    </w:tbl>
    <w:p w14:paraId="22C4FA70" w14:textId="77777777" w:rsidR="00760F8B" w:rsidRPr="00FA796F"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FA796F" w14:paraId="23F57043" w14:textId="77777777" w:rsidTr="00A81194">
        <w:trPr>
          <w:trHeight w:val="280"/>
        </w:trPr>
        <w:tc>
          <w:tcPr>
            <w:tcW w:w="862" w:type="dxa"/>
          </w:tcPr>
          <w:p w14:paraId="79C8628A" w14:textId="77777777" w:rsidR="00760F8B" w:rsidRPr="00FA796F" w:rsidRDefault="00760F8B" w:rsidP="00A81194">
            <w:pPr>
              <w:contextualSpacing/>
            </w:pPr>
          </w:p>
        </w:tc>
        <w:tc>
          <w:tcPr>
            <w:tcW w:w="9621" w:type="dxa"/>
          </w:tcPr>
          <w:p w14:paraId="17794FC1" w14:textId="77777777" w:rsidR="00760F8B" w:rsidRPr="00FA796F" w:rsidRDefault="00760F8B" w:rsidP="00A81194">
            <w:pPr>
              <w:contextualSpacing/>
              <w:jc w:val="center"/>
              <w:rPr>
                <w:b/>
              </w:rPr>
            </w:pPr>
            <w:r w:rsidRPr="00FA796F">
              <w:rPr>
                <w:b/>
              </w:rPr>
              <w:t>COURSE OUTCOMES</w:t>
            </w:r>
          </w:p>
        </w:tc>
      </w:tr>
      <w:tr w:rsidR="00760F8B" w:rsidRPr="00FA796F" w14:paraId="72FEE0D8" w14:textId="77777777" w:rsidTr="00A81194">
        <w:trPr>
          <w:trHeight w:val="280"/>
        </w:trPr>
        <w:tc>
          <w:tcPr>
            <w:tcW w:w="862" w:type="dxa"/>
          </w:tcPr>
          <w:p w14:paraId="19E08951" w14:textId="77777777" w:rsidR="00760F8B" w:rsidRPr="00F44DED" w:rsidRDefault="00760F8B" w:rsidP="00A81194">
            <w:pPr>
              <w:contextualSpacing/>
              <w:rPr>
                <w:bCs/>
              </w:rPr>
            </w:pPr>
            <w:r w:rsidRPr="00F44DED">
              <w:rPr>
                <w:bCs/>
              </w:rPr>
              <w:t>CO1</w:t>
            </w:r>
          </w:p>
        </w:tc>
        <w:tc>
          <w:tcPr>
            <w:tcW w:w="9621" w:type="dxa"/>
            <w:vAlign w:val="center"/>
          </w:tcPr>
          <w:p w14:paraId="5600AD22" w14:textId="77777777" w:rsidR="00760F8B" w:rsidRPr="00FA796F" w:rsidRDefault="00760F8B" w:rsidP="00A81194">
            <w:pPr>
              <w:contextualSpacing/>
              <w:jc w:val="both"/>
            </w:pPr>
            <w:r w:rsidRPr="00A63429">
              <w:t>Understand and define basic terms of Entrepreneurship</w:t>
            </w:r>
          </w:p>
        </w:tc>
      </w:tr>
      <w:tr w:rsidR="00760F8B" w:rsidRPr="00FA796F" w14:paraId="2271E608" w14:textId="77777777" w:rsidTr="00A81194">
        <w:trPr>
          <w:trHeight w:val="280"/>
        </w:trPr>
        <w:tc>
          <w:tcPr>
            <w:tcW w:w="862" w:type="dxa"/>
          </w:tcPr>
          <w:p w14:paraId="3704A319" w14:textId="77777777" w:rsidR="00760F8B" w:rsidRPr="00F44DED" w:rsidRDefault="00760F8B" w:rsidP="00A81194">
            <w:pPr>
              <w:contextualSpacing/>
              <w:rPr>
                <w:bCs/>
              </w:rPr>
            </w:pPr>
            <w:r w:rsidRPr="00F44DED">
              <w:rPr>
                <w:bCs/>
              </w:rPr>
              <w:t>CO2</w:t>
            </w:r>
          </w:p>
        </w:tc>
        <w:tc>
          <w:tcPr>
            <w:tcW w:w="9621" w:type="dxa"/>
            <w:vAlign w:val="center"/>
          </w:tcPr>
          <w:p w14:paraId="47F1CDD3" w14:textId="77777777" w:rsidR="00760F8B" w:rsidRPr="00FA796F" w:rsidRDefault="00760F8B" w:rsidP="00A81194">
            <w:pPr>
              <w:contextualSpacing/>
              <w:jc w:val="both"/>
            </w:pPr>
            <w:r w:rsidRPr="00A63429">
              <w:t>Analyse the business environment in order to identify business opportunities</w:t>
            </w:r>
          </w:p>
        </w:tc>
      </w:tr>
      <w:tr w:rsidR="00760F8B" w:rsidRPr="00FA796F" w14:paraId="014F740B" w14:textId="77777777" w:rsidTr="00A81194">
        <w:trPr>
          <w:trHeight w:val="280"/>
        </w:trPr>
        <w:tc>
          <w:tcPr>
            <w:tcW w:w="862" w:type="dxa"/>
          </w:tcPr>
          <w:p w14:paraId="0692743C" w14:textId="77777777" w:rsidR="00760F8B" w:rsidRPr="00F44DED" w:rsidRDefault="00760F8B" w:rsidP="00A81194">
            <w:pPr>
              <w:contextualSpacing/>
              <w:rPr>
                <w:bCs/>
              </w:rPr>
            </w:pPr>
            <w:r w:rsidRPr="00F44DED">
              <w:rPr>
                <w:bCs/>
              </w:rPr>
              <w:t>CO3</w:t>
            </w:r>
          </w:p>
        </w:tc>
        <w:tc>
          <w:tcPr>
            <w:tcW w:w="9621" w:type="dxa"/>
            <w:vAlign w:val="center"/>
          </w:tcPr>
          <w:p w14:paraId="3B81E588" w14:textId="77777777" w:rsidR="00760F8B" w:rsidRPr="00FA796F" w:rsidRDefault="00760F8B" w:rsidP="00A81194">
            <w:pPr>
              <w:contextualSpacing/>
              <w:jc w:val="both"/>
            </w:pPr>
            <w:r w:rsidRPr="00A63429">
              <w:t>Identify the elements of success of entrepreneurial ventures</w:t>
            </w:r>
          </w:p>
        </w:tc>
      </w:tr>
      <w:tr w:rsidR="00760F8B" w:rsidRPr="00FA796F" w14:paraId="6C393161" w14:textId="77777777" w:rsidTr="00A81194">
        <w:trPr>
          <w:trHeight w:val="280"/>
        </w:trPr>
        <w:tc>
          <w:tcPr>
            <w:tcW w:w="862" w:type="dxa"/>
          </w:tcPr>
          <w:p w14:paraId="6023711B" w14:textId="77777777" w:rsidR="00760F8B" w:rsidRPr="00F44DED" w:rsidRDefault="00760F8B" w:rsidP="00A81194">
            <w:pPr>
              <w:contextualSpacing/>
              <w:rPr>
                <w:bCs/>
              </w:rPr>
            </w:pPr>
            <w:r w:rsidRPr="00F44DED">
              <w:rPr>
                <w:bCs/>
              </w:rPr>
              <w:t>CO4</w:t>
            </w:r>
          </w:p>
        </w:tc>
        <w:tc>
          <w:tcPr>
            <w:tcW w:w="9621" w:type="dxa"/>
            <w:vAlign w:val="center"/>
          </w:tcPr>
          <w:p w14:paraId="4AB711F8" w14:textId="77777777" w:rsidR="00760F8B" w:rsidRPr="00FA796F" w:rsidRDefault="00760F8B" w:rsidP="00A81194">
            <w:pPr>
              <w:contextualSpacing/>
              <w:jc w:val="both"/>
            </w:pPr>
            <w:r w:rsidRPr="00A63429">
              <w:t>Evaluate the effectiveness of different entrepreneurial strategies and Models</w:t>
            </w:r>
          </w:p>
        </w:tc>
      </w:tr>
      <w:tr w:rsidR="00760F8B" w:rsidRPr="00FA796F" w14:paraId="3E4CC97C" w14:textId="77777777" w:rsidTr="00A81194">
        <w:trPr>
          <w:trHeight w:val="280"/>
        </w:trPr>
        <w:tc>
          <w:tcPr>
            <w:tcW w:w="862" w:type="dxa"/>
          </w:tcPr>
          <w:p w14:paraId="692851B8" w14:textId="77777777" w:rsidR="00760F8B" w:rsidRPr="00F44DED" w:rsidRDefault="00760F8B" w:rsidP="00A81194">
            <w:pPr>
              <w:contextualSpacing/>
              <w:rPr>
                <w:bCs/>
              </w:rPr>
            </w:pPr>
            <w:r w:rsidRPr="00F44DED">
              <w:rPr>
                <w:bCs/>
              </w:rPr>
              <w:t>CO5</w:t>
            </w:r>
          </w:p>
        </w:tc>
        <w:tc>
          <w:tcPr>
            <w:tcW w:w="9621" w:type="dxa"/>
            <w:vAlign w:val="center"/>
          </w:tcPr>
          <w:p w14:paraId="4AD3E6DF" w14:textId="77777777" w:rsidR="00760F8B" w:rsidRPr="00FA796F" w:rsidRDefault="00760F8B" w:rsidP="00A81194">
            <w:pPr>
              <w:contextualSpacing/>
              <w:jc w:val="both"/>
            </w:pPr>
            <w:r w:rsidRPr="00A63429">
              <w:t>Develop the basic performance indicators of entrepreneurial activity</w:t>
            </w:r>
          </w:p>
        </w:tc>
      </w:tr>
      <w:tr w:rsidR="00760F8B" w:rsidRPr="00FA796F" w14:paraId="77D28082" w14:textId="77777777" w:rsidTr="00A81194">
        <w:trPr>
          <w:trHeight w:val="280"/>
        </w:trPr>
        <w:tc>
          <w:tcPr>
            <w:tcW w:w="862" w:type="dxa"/>
          </w:tcPr>
          <w:p w14:paraId="22DA7709" w14:textId="77777777" w:rsidR="00760F8B" w:rsidRPr="00F44DED" w:rsidRDefault="00760F8B" w:rsidP="00A81194">
            <w:pPr>
              <w:contextualSpacing/>
              <w:rPr>
                <w:bCs/>
              </w:rPr>
            </w:pPr>
            <w:r w:rsidRPr="00F44DED">
              <w:rPr>
                <w:bCs/>
              </w:rPr>
              <w:t>CO6</w:t>
            </w:r>
          </w:p>
        </w:tc>
        <w:tc>
          <w:tcPr>
            <w:tcW w:w="9621" w:type="dxa"/>
            <w:vAlign w:val="bottom"/>
          </w:tcPr>
          <w:p w14:paraId="321557B5" w14:textId="77777777" w:rsidR="00760F8B" w:rsidRPr="00FA796F" w:rsidRDefault="00760F8B" w:rsidP="00A81194">
            <w:pPr>
              <w:contextualSpacing/>
              <w:jc w:val="both"/>
            </w:pPr>
            <w:r w:rsidRPr="00A63429">
              <w:t>Interpret their own business plan</w:t>
            </w:r>
          </w:p>
        </w:tc>
      </w:tr>
    </w:tbl>
    <w:p w14:paraId="6198FF8C" w14:textId="77777777" w:rsidR="00760F8B" w:rsidRPr="00FA796F"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FA796F" w14:paraId="56CAABF8" w14:textId="77777777" w:rsidTr="00A81194">
        <w:trPr>
          <w:jc w:val="center"/>
        </w:trPr>
        <w:tc>
          <w:tcPr>
            <w:tcW w:w="10348" w:type="dxa"/>
            <w:gridSpan w:val="8"/>
          </w:tcPr>
          <w:p w14:paraId="459095AB" w14:textId="77777777" w:rsidR="00760F8B" w:rsidRPr="00FA796F" w:rsidRDefault="00760F8B" w:rsidP="00A81194">
            <w:pPr>
              <w:contextualSpacing/>
              <w:jc w:val="center"/>
              <w:rPr>
                <w:b/>
              </w:rPr>
            </w:pPr>
            <w:r w:rsidRPr="00FA796F">
              <w:rPr>
                <w:b/>
              </w:rPr>
              <w:t>Assessment Pattern as per Bloom’s Taxonomy</w:t>
            </w:r>
          </w:p>
        </w:tc>
      </w:tr>
      <w:tr w:rsidR="00760F8B" w:rsidRPr="00FA796F" w14:paraId="37D7C11A" w14:textId="77777777" w:rsidTr="00A81194">
        <w:trPr>
          <w:jc w:val="center"/>
        </w:trPr>
        <w:tc>
          <w:tcPr>
            <w:tcW w:w="1560" w:type="dxa"/>
          </w:tcPr>
          <w:p w14:paraId="383423AF" w14:textId="77777777" w:rsidR="00760F8B" w:rsidRPr="00FA796F" w:rsidRDefault="00760F8B" w:rsidP="00A81194">
            <w:pPr>
              <w:contextualSpacing/>
              <w:jc w:val="center"/>
              <w:rPr>
                <w:b/>
                <w:bCs/>
              </w:rPr>
            </w:pPr>
            <w:r w:rsidRPr="00FA796F">
              <w:rPr>
                <w:b/>
                <w:bCs/>
              </w:rPr>
              <w:t>CO / P</w:t>
            </w:r>
          </w:p>
        </w:tc>
        <w:tc>
          <w:tcPr>
            <w:tcW w:w="1417" w:type="dxa"/>
          </w:tcPr>
          <w:p w14:paraId="4349BB34" w14:textId="77777777" w:rsidR="00760F8B" w:rsidRPr="00FA796F" w:rsidRDefault="00760F8B" w:rsidP="00A81194">
            <w:pPr>
              <w:contextualSpacing/>
              <w:jc w:val="center"/>
              <w:rPr>
                <w:b/>
              </w:rPr>
            </w:pPr>
            <w:r w:rsidRPr="00FA796F">
              <w:rPr>
                <w:b/>
              </w:rPr>
              <w:t>R</w:t>
            </w:r>
          </w:p>
        </w:tc>
        <w:tc>
          <w:tcPr>
            <w:tcW w:w="1276" w:type="dxa"/>
          </w:tcPr>
          <w:p w14:paraId="7E9F906E" w14:textId="77777777" w:rsidR="00760F8B" w:rsidRPr="00FA796F" w:rsidRDefault="00760F8B" w:rsidP="00A81194">
            <w:pPr>
              <w:contextualSpacing/>
              <w:jc w:val="center"/>
              <w:rPr>
                <w:b/>
              </w:rPr>
            </w:pPr>
            <w:r w:rsidRPr="00FA796F">
              <w:rPr>
                <w:b/>
              </w:rPr>
              <w:t>U</w:t>
            </w:r>
          </w:p>
        </w:tc>
        <w:tc>
          <w:tcPr>
            <w:tcW w:w="1134" w:type="dxa"/>
          </w:tcPr>
          <w:p w14:paraId="4A74C44C" w14:textId="77777777" w:rsidR="00760F8B" w:rsidRPr="00FA796F" w:rsidRDefault="00760F8B" w:rsidP="00A81194">
            <w:pPr>
              <w:contextualSpacing/>
              <w:jc w:val="center"/>
              <w:rPr>
                <w:b/>
              </w:rPr>
            </w:pPr>
            <w:r w:rsidRPr="00FA796F">
              <w:rPr>
                <w:b/>
              </w:rPr>
              <w:t>A</w:t>
            </w:r>
          </w:p>
        </w:tc>
        <w:tc>
          <w:tcPr>
            <w:tcW w:w="1418" w:type="dxa"/>
          </w:tcPr>
          <w:p w14:paraId="7C9B66A8" w14:textId="77777777" w:rsidR="00760F8B" w:rsidRPr="00FA796F" w:rsidRDefault="00760F8B" w:rsidP="00A81194">
            <w:pPr>
              <w:contextualSpacing/>
              <w:jc w:val="center"/>
              <w:rPr>
                <w:b/>
              </w:rPr>
            </w:pPr>
            <w:r w:rsidRPr="00FA796F">
              <w:rPr>
                <w:b/>
              </w:rPr>
              <w:t>An</w:t>
            </w:r>
          </w:p>
        </w:tc>
        <w:tc>
          <w:tcPr>
            <w:tcW w:w="708" w:type="dxa"/>
          </w:tcPr>
          <w:p w14:paraId="70BE2D12" w14:textId="77777777" w:rsidR="00760F8B" w:rsidRPr="00FA796F" w:rsidRDefault="00760F8B" w:rsidP="00A81194">
            <w:pPr>
              <w:contextualSpacing/>
              <w:jc w:val="center"/>
              <w:rPr>
                <w:b/>
              </w:rPr>
            </w:pPr>
            <w:r w:rsidRPr="00FA796F">
              <w:rPr>
                <w:b/>
              </w:rPr>
              <w:t>E</w:t>
            </w:r>
          </w:p>
        </w:tc>
        <w:tc>
          <w:tcPr>
            <w:tcW w:w="1134" w:type="dxa"/>
          </w:tcPr>
          <w:p w14:paraId="4AD3F710" w14:textId="77777777" w:rsidR="00760F8B" w:rsidRPr="00FA796F" w:rsidRDefault="00760F8B" w:rsidP="00A81194">
            <w:pPr>
              <w:contextualSpacing/>
              <w:jc w:val="center"/>
              <w:rPr>
                <w:b/>
              </w:rPr>
            </w:pPr>
            <w:r w:rsidRPr="00FA796F">
              <w:rPr>
                <w:b/>
              </w:rPr>
              <w:t>C</w:t>
            </w:r>
          </w:p>
        </w:tc>
        <w:tc>
          <w:tcPr>
            <w:tcW w:w="1701" w:type="dxa"/>
          </w:tcPr>
          <w:p w14:paraId="40B9ED77" w14:textId="77777777" w:rsidR="00760F8B" w:rsidRPr="00FA796F" w:rsidRDefault="00760F8B" w:rsidP="00A81194">
            <w:pPr>
              <w:contextualSpacing/>
              <w:jc w:val="center"/>
              <w:rPr>
                <w:b/>
              </w:rPr>
            </w:pPr>
            <w:r w:rsidRPr="00FA796F">
              <w:rPr>
                <w:b/>
              </w:rPr>
              <w:t>Total</w:t>
            </w:r>
          </w:p>
        </w:tc>
      </w:tr>
      <w:tr w:rsidR="00760F8B" w:rsidRPr="00FA796F" w14:paraId="32B26D41" w14:textId="77777777" w:rsidTr="00A81194">
        <w:trPr>
          <w:jc w:val="center"/>
        </w:trPr>
        <w:tc>
          <w:tcPr>
            <w:tcW w:w="1560" w:type="dxa"/>
          </w:tcPr>
          <w:p w14:paraId="6B17D83C" w14:textId="77777777" w:rsidR="00760F8B" w:rsidRPr="00F44DED" w:rsidRDefault="00760F8B" w:rsidP="00760F8B">
            <w:pPr>
              <w:contextualSpacing/>
              <w:jc w:val="center"/>
              <w:rPr>
                <w:bCs/>
              </w:rPr>
            </w:pPr>
            <w:r w:rsidRPr="00F44DED">
              <w:rPr>
                <w:bCs/>
              </w:rPr>
              <w:t>CO1</w:t>
            </w:r>
          </w:p>
        </w:tc>
        <w:tc>
          <w:tcPr>
            <w:tcW w:w="1417" w:type="dxa"/>
          </w:tcPr>
          <w:p w14:paraId="0CCF752E" w14:textId="77777777" w:rsidR="00760F8B" w:rsidRPr="00FA796F" w:rsidRDefault="00760F8B" w:rsidP="00760F8B">
            <w:pPr>
              <w:contextualSpacing/>
              <w:jc w:val="center"/>
            </w:pPr>
            <w:r>
              <w:t>2</w:t>
            </w:r>
          </w:p>
        </w:tc>
        <w:tc>
          <w:tcPr>
            <w:tcW w:w="1276" w:type="dxa"/>
          </w:tcPr>
          <w:p w14:paraId="0DCF1119" w14:textId="77777777" w:rsidR="00760F8B" w:rsidRPr="00FA796F" w:rsidRDefault="00760F8B" w:rsidP="00760F8B">
            <w:pPr>
              <w:contextualSpacing/>
              <w:jc w:val="center"/>
            </w:pPr>
            <w:r>
              <w:t>27</w:t>
            </w:r>
          </w:p>
        </w:tc>
        <w:tc>
          <w:tcPr>
            <w:tcW w:w="1134" w:type="dxa"/>
          </w:tcPr>
          <w:p w14:paraId="5BCFA613" w14:textId="77777777" w:rsidR="00760F8B" w:rsidRPr="00FA796F" w:rsidRDefault="00760F8B" w:rsidP="00760F8B">
            <w:pPr>
              <w:contextualSpacing/>
              <w:jc w:val="center"/>
            </w:pPr>
            <w:r>
              <w:t>-</w:t>
            </w:r>
          </w:p>
        </w:tc>
        <w:tc>
          <w:tcPr>
            <w:tcW w:w="1418" w:type="dxa"/>
          </w:tcPr>
          <w:p w14:paraId="4823175F" w14:textId="77777777" w:rsidR="00760F8B" w:rsidRPr="00FA796F" w:rsidRDefault="00760F8B" w:rsidP="00760F8B">
            <w:pPr>
              <w:contextualSpacing/>
              <w:jc w:val="center"/>
            </w:pPr>
            <w:r>
              <w:t>-</w:t>
            </w:r>
          </w:p>
        </w:tc>
        <w:tc>
          <w:tcPr>
            <w:tcW w:w="708" w:type="dxa"/>
          </w:tcPr>
          <w:p w14:paraId="054463A5" w14:textId="77777777" w:rsidR="00760F8B" w:rsidRPr="00FA796F" w:rsidRDefault="00760F8B" w:rsidP="00760F8B">
            <w:pPr>
              <w:contextualSpacing/>
              <w:jc w:val="center"/>
            </w:pPr>
            <w:r>
              <w:t>-</w:t>
            </w:r>
          </w:p>
        </w:tc>
        <w:tc>
          <w:tcPr>
            <w:tcW w:w="1134" w:type="dxa"/>
          </w:tcPr>
          <w:p w14:paraId="2BAF5309" w14:textId="77777777" w:rsidR="00760F8B" w:rsidRPr="00FA796F" w:rsidRDefault="00760F8B" w:rsidP="00760F8B">
            <w:pPr>
              <w:contextualSpacing/>
              <w:jc w:val="center"/>
            </w:pPr>
            <w:r>
              <w:t>-</w:t>
            </w:r>
          </w:p>
        </w:tc>
        <w:tc>
          <w:tcPr>
            <w:tcW w:w="1701" w:type="dxa"/>
          </w:tcPr>
          <w:p w14:paraId="00114C8D" w14:textId="77777777" w:rsidR="00760F8B" w:rsidRPr="00FA796F" w:rsidRDefault="00760F8B" w:rsidP="00760F8B">
            <w:pPr>
              <w:contextualSpacing/>
              <w:jc w:val="center"/>
            </w:pPr>
            <w:r>
              <w:t>29</w:t>
            </w:r>
          </w:p>
        </w:tc>
      </w:tr>
      <w:tr w:rsidR="00760F8B" w:rsidRPr="00FA796F" w14:paraId="66A4C13A" w14:textId="77777777" w:rsidTr="00A81194">
        <w:trPr>
          <w:jc w:val="center"/>
        </w:trPr>
        <w:tc>
          <w:tcPr>
            <w:tcW w:w="1560" w:type="dxa"/>
          </w:tcPr>
          <w:p w14:paraId="02161AA7" w14:textId="77777777" w:rsidR="00760F8B" w:rsidRPr="00F44DED" w:rsidRDefault="00760F8B" w:rsidP="00760F8B">
            <w:pPr>
              <w:contextualSpacing/>
              <w:jc w:val="center"/>
              <w:rPr>
                <w:bCs/>
              </w:rPr>
            </w:pPr>
            <w:r w:rsidRPr="00F44DED">
              <w:rPr>
                <w:bCs/>
              </w:rPr>
              <w:t>CO2</w:t>
            </w:r>
          </w:p>
        </w:tc>
        <w:tc>
          <w:tcPr>
            <w:tcW w:w="1417" w:type="dxa"/>
          </w:tcPr>
          <w:p w14:paraId="25093716" w14:textId="77777777" w:rsidR="00760F8B" w:rsidRPr="00FA796F" w:rsidRDefault="00760F8B" w:rsidP="00760F8B">
            <w:pPr>
              <w:contextualSpacing/>
              <w:jc w:val="center"/>
            </w:pPr>
            <w:r>
              <w:t>5</w:t>
            </w:r>
          </w:p>
        </w:tc>
        <w:tc>
          <w:tcPr>
            <w:tcW w:w="1276" w:type="dxa"/>
          </w:tcPr>
          <w:p w14:paraId="6D93063B" w14:textId="77777777" w:rsidR="00760F8B" w:rsidRPr="00FA796F" w:rsidRDefault="00760F8B" w:rsidP="00760F8B">
            <w:pPr>
              <w:contextualSpacing/>
              <w:jc w:val="center"/>
            </w:pPr>
            <w:r>
              <w:t>24</w:t>
            </w:r>
          </w:p>
        </w:tc>
        <w:tc>
          <w:tcPr>
            <w:tcW w:w="1134" w:type="dxa"/>
          </w:tcPr>
          <w:p w14:paraId="3C6301F7" w14:textId="77777777" w:rsidR="00760F8B" w:rsidRPr="00FA796F" w:rsidRDefault="00760F8B" w:rsidP="00760F8B">
            <w:pPr>
              <w:contextualSpacing/>
              <w:jc w:val="center"/>
            </w:pPr>
            <w:r>
              <w:t>-</w:t>
            </w:r>
          </w:p>
        </w:tc>
        <w:tc>
          <w:tcPr>
            <w:tcW w:w="1418" w:type="dxa"/>
          </w:tcPr>
          <w:p w14:paraId="3D4F3660" w14:textId="77777777" w:rsidR="00760F8B" w:rsidRPr="00FA796F" w:rsidRDefault="00760F8B" w:rsidP="00760F8B">
            <w:pPr>
              <w:contextualSpacing/>
              <w:jc w:val="center"/>
            </w:pPr>
            <w:r>
              <w:t>-</w:t>
            </w:r>
          </w:p>
        </w:tc>
        <w:tc>
          <w:tcPr>
            <w:tcW w:w="708" w:type="dxa"/>
          </w:tcPr>
          <w:p w14:paraId="22E5CBF5" w14:textId="77777777" w:rsidR="00760F8B" w:rsidRPr="00FA796F" w:rsidRDefault="00760F8B" w:rsidP="00760F8B">
            <w:pPr>
              <w:contextualSpacing/>
              <w:jc w:val="center"/>
            </w:pPr>
            <w:r>
              <w:t>-</w:t>
            </w:r>
          </w:p>
        </w:tc>
        <w:tc>
          <w:tcPr>
            <w:tcW w:w="1134" w:type="dxa"/>
          </w:tcPr>
          <w:p w14:paraId="64CE29A1" w14:textId="77777777" w:rsidR="00760F8B" w:rsidRPr="00FA796F" w:rsidRDefault="00760F8B" w:rsidP="00760F8B">
            <w:pPr>
              <w:contextualSpacing/>
              <w:jc w:val="center"/>
            </w:pPr>
            <w:r>
              <w:t>-</w:t>
            </w:r>
          </w:p>
        </w:tc>
        <w:tc>
          <w:tcPr>
            <w:tcW w:w="1701" w:type="dxa"/>
          </w:tcPr>
          <w:p w14:paraId="541FE519" w14:textId="77777777" w:rsidR="00760F8B" w:rsidRPr="00FA796F" w:rsidRDefault="00760F8B" w:rsidP="00760F8B">
            <w:pPr>
              <w:contextualSpacing/>
              <w:jc w:val="center"/>
            </w:pPr>
            <w:r>
              <w:t>29</w:t>
            </w:r>
          </w:p>
        </w:tc>
      </w:tr>
      <w:tr w:rsidR="00760F8B" w:rsidRPr="00FA796F" w14:paraId="0F0465C4" w14:textId="77777777" w:rsidTr="00A81194">
        <w:trPr>
          <w:jc w:val="center"/>
        </w:trPr>
        <w:tc>
          <w:tcPr>
            <w:tcW w:w="1560" w:type="dxa"/>
          </w:tcPr>
          <w:p w14:paraId="5995C368" w14:textId="77777777" w:rsidR="00760F8B" w:rsidRPr="00F44DED" w:rsidRDefault="00760F8B" w:rsidP="00760F8B">
            <w:pPr>
              <w:contextualSpacing/>
              <w:jc w:val="center"/>
              <w:rPr>
                <w:bCs/>
              </w:rPr>
            </w:pPr>
            <w:r w:rsidRPr="00F44DED">
              <w:rPr>
                <w:bCs/>
              </w:rPr>
              <w:t>CO3</w:t>
            </w:r>
          </w:p>
        </w:tc>
        <w:tc>
          <w:tcPr>
            <w:tcW w:w="1417" w:type="dxa"/>
          </w:tcPr>
          <w:p w14:paraId="617657DA" w14:textId="77777777" w:rsidR="00760F8B" w:rsidRPr="00FA796F" w:rsidRDefault="00760F8B" w:rsidP="00760F8B">
            <w:pPr>
              <w:contextualSpacing/>
              <w:jc w:val="center"/>
            </w:pPr>
            <w:r>
              <w:t>-</w:t>
            </w:r>
          </w:p>
        </w:tc>
        <w:tc>
          <w:tcPr>
            <w:tcW w:w="1276" w:type="dxa"/>
          </w:tcPr>
          <w:p w14:paraId="141535B1" w14:textId="77777777" w:rsidR="00760F8B" w:rsidRPr="00FA796F" w:rsidRDefault="00760F8B" w:rsidP="00760F8B">
            <w:pPr>
              <w:contextualSpacing/>
              <w:jc w:val="center"/>
            </w:pPr>
            <w:r>
              <w:t>8</w:t>
            </w:r>
          </w:p>
        </w:tc>
        <w:tc>
          <w:tcPr>
            <w:tcW w:w="1134" w:type="dxa"/>
          </w:tcPr>
          <w:p w14:paraId="0CB98592" w14:textId="77777777" w:rsidR="00760F8B" w:rsidRPr="00FA796F" w:rsidRDefault="00760F8B" w:rsidP="00760F8B">
            <w:pPr>
              <w:contextualSpacing/>
              <w:jc w:val="center"/>
            </w:pPr>
            <w:r>
              <w:t>-</w:t>
            </w:r>
          </w:p>
        </w:tc>
        <w:tc>
          <w:tcPr>
            <w:tcW w:w="1418" w:type="dxa"/>
          </w:tcPr>
          <w:p w14:paraId="4445E358" w14:textId="77777777" w:rsidR="00760F8B" w:rsidRPr="00FA796F" w:rsidRDefault="00760F8B" w:rsidP="00760F8B">
            <w:pPr>
              <w:contextualSpacing/>
              <w:jc w:val="center"/>
            </w:pPr>
            <w:r>
              <w:t>6</w:t>
            </w:r>
          </w:p>
        </w:tc>
        <w:tc>
          <w:tcPr>
            <w:tcW w:w="708" w:type="dxa"/>
          </w:tcPr>
          <w:p w14:paraId="482F6E60" w14:textId="77777777" w:rsidR="00760F8B" w:rsidRPr="00FA796F" w:rsidRDefault="00760F8B" w:rsidP="00760F8B">
            <w:pPr>
              <w:contextualSpacing/>
              <w:jc w:val="center"/>
            </w:pPr>
            <w:r>
              <w:t>3</w:t>
            </w:r>
          </w:p>
        </w:tc>
        <w:tc>
          <w:tcPr>
            <w:tcW w:w="1134" w:type="dxa"/>
          </w:tcPr>
          <w:p w14:paraId="5EAA36AF" w14:textId="77777777" w:rsidR="00760F8B" w:rsidRPr="00FA796F" w:rsidRDefault="00760F8B" w:rsidP="00760F8B">
            <w:pPr>
              <w:contextualSpacing/>
              <w:jc w:val="center"/>
            </w:pPr>
            <w:r>
              <w:t>-</w:t>
            </w:r>
          </w:p>
        </w:tc>
        <w:tc>
          <w:tcPr>
            <w:tcW w:w="1701" w:type="dxa"/>
          </w:tcPr>
          <w:p w14:paraId="4300C14C" w14:textId="77777777" w:rsidR="00760F8B" w:rsidRPr="00FA796F" w:rsidRDefault="00760F8B" w:rsidP="00760F8B">
            <w:pPr>
              <w:contextualSpacing/>
              <w:jc w:val="center"/>
            </w:pPr>
            <w:r>
              <w:t>17</w:t>
            </w:r>
          </w:p>
        </w:tc>
      </w:tr>
      <w:tr w:rsidR="00760F8B" w:rsidRPr="00FA796F" w14:paraId="13C9629E" w14:textId="77777777" w:rsidTr="00A81194">
        <w:trPr>
          <w:jc w:val="center"/>
        </w:trPr>
        <w:tc>
          <w:tcPr>
            <w:tcW w:w="1560" w:type="dxa"/>
          </w:tcPr>
          <w:p w14:paraId="36C0CBEC" w14:textId="77777777" w:rsidR="00760F8B" w:rsidRPr="00F44DED" w:rsidRDefault="00760F8B" w:rsidP="00760F8B">
            <w:pPr>
              <w:contextualSpacing/>
              <w:jc w:val="center"/>
              <w:rPr>
                <w:bCs/>
              </w:rPr>
            </w:pPr>
            <w:r w:rsidRPr="00F44DED">
              <w:rPr>
                <w:bCs/>
              </w:rPr>
              <w:t>CO4</w:t>
            </w:r>
          </w:p>
        </w:tc>
        <w:tc>
          <w:tcPr>
            <w:tcW w:w="1417" w:type="dxa"/>
          </w:tcPr>
          <w:p w14:paraId="1D5BEDA9" w14:textId="77777777" w:rsidR="00760F8B" w:rsidRPr="00FA796F" w:rsidRDefault="00760F8B" w:rsidP="00760F8B">
            <w:pPr>
              <w:contextualSpacing/>
              <w:jc w:val="center"/>
            </w:pPr>
            <w:r>
              <w:t>4</w:t>
            </w:r>
          </w:p>
        </w:tc>
        <w:tc>
          <w:tcPr>
            <w:tcW w:w="1276" w:type="dxa"/>
          </w:tcPr>
          <w:p w14:paraId="6AB92676" w14:textId="77777777" w:rsidR="00760F8B" w:rsidRPr="00FA796F" w:rsidRDefault="00760F8B" w:rsidP="00760F8B">
            <w:pPr>
              <w:contextualSpacing/>
              <w:jc w:val="center"/>
            </w:pPr>
            <w:r>
              <w:t>13</w:t>
            </w:r>
          </w:p>
        </w:tc>
        <w:tc>
          <w:tcPr>
            <w:tcW w:w="1134" w:type="dxa"/>
          </w:tcPr>
          <w:p w14:paraId="5C05744D" w14:textId="77777777" w:rsidR="00760F8B" w:rsidRPr="00FA796F" w:rsidRDefault="00760F8B" w:rsidP="00760F8B">
            <w:pPr>
              <w:contextualSpacing/>
              <w:jc w:val="center"/>
            </w:pPr>
            <w:r>
              <w:t>-</w:t>
            </w:r>
          </w:p>
        </w:tc>
        <w:tc>
          <w:tcPr>
            <w:tcW w:w="1418" w:type="dxa"/>
          </w:tcPr>
          <w:p w14:paraId="584B9C57" w14:textId="77777777" w:rsidR="00760F8B" w:rsidRPr="00FA796F" w:rsidRDefault="00760F8B" w:rsidP="00760F8B">
            <w:pPr>
              <w:contextualSpacing/>
              <w:jc w:val="center"/>
            </w:pPr>
            <w:r>
              <w:t>-</w:t>
            </w:r>
          </w:p>
        </w:tc>
        <w:tc>
          <w:tcPr>
            <w:tcW w:w="708" w:type="dxa"/>
          </w:tcPr>
          <w:p w14:paraId="67B9A4CC" w14:textId="77777777" w:rsidR="00760F8B" w:rsidRPr="00FA796F" w:rsidRDefault="00760F8B" w:rsidP="00760F8B">
            <w:pPr>
              <w:contextualSpacing/>
              <w:jc w:val="center"/>
            </w:pPr>
            <w:r>
              <w:t>-</w:t>
            </w:r>
          </w:p>
        </w:tc>
        <w:tc>
          <w:tcPr>
            <w:tcW w:w="1134" w:type="dxa"/>
          </w:tcPr>
          <w:p w14:paraId="57F4153A" w14:textId="77777777" w:rsidR="00760F8B" w:rsidRPr="00FA796F" w:rsidRDefault="00760F8B" w:rsidP="00760F8B">
            <w:pPr>
              <w:contextualSpacing/>
              <w:jc w:val="center"/>
            </w:pPr>
            <w:r>
              <w:t>-</w:t>
            </w:r>
          </w:p>
        </w:tc>
        <w:tc>
          <w:tcPr>
            <w:tcW w:w="1701" w:type="dxa"/>
          </w:tcPr>
          <w:p w14:paraId="49DF3A38" w14:textId="77777777" w:rsidR="00760F8B" w:rsidRPr="00FA796F" w:rsidRDefault="00760F8B" w:rsidP="00760F8B">
            <w:pPr>
              <w:contextualSpacing/>
              <w:jc w:val="center"/>
            </w:pPr>
            <w:r>
              <w:t>17</w:t>
            </w:r>
          </w:p>
        </w:tc>
      </w:tr>
      <w:tr w:rsidR="00760F8B" w:rsidRPr="00FA796F" w14:paraId="6722B7F1" w14:textId="77777777" w:rsidTr="00A81194">
        <w:trPr>
          <w:jc w:val="center"/>
        </w:trPr>
        <w:tc>
          <w:tcPr>
            <w:tcW w:w="1560" w:type="dxa"/>
          </w:tcPr>
          <w:p w14:paraId="2FD90CEF" w14:textId="77777777" w:rsidR="00760F8B" w:rsidRPr="00F44DED" w:rsidRDefault="00760F8B" w:rsidP="00760F8B">
            <w:pPr>
              <w:contextualSpacing/>
              <w:jc w:val="center"/>
              <w:rPr>
                <w:bCs/>
              </w:rPr>
            </w:pPr>
            <w:r w:rsidRPr="00F44DED">
              <w:rPr>
                <w:bCs/>
              </w:rPr>
              <w:t>CO5</w:t>
            </w:r>
          </w:p>
        </w:tc>
        <w:tc>
          <w:tcPr>
            <w:tcW w:w="1417" w:type="dxa"/>
          </w:tcPr>
          <w:p w14:paraId="34D1F5E1" w14:textId="77777777" w:rsidR="00760F8B" w:rsidRPr="00FA796F" w:rsidRDefault="00760F8B" w:rsidP="00760F8B">
            <w:pPr>
              <w:contextualSpacing/>
              <w:jc w:val="center"/>
            </w:pPr>
            <w:r>
              <w:t>1</w:t>
            </w:r>
          </w:p>
        </w:tc>
        <w:tc>
          <w:tcPr>
            <w:tcW w:w="1276" w:type="dxa"/>
          </w:tcPr>
          <w:p w14:paraId="75D29665" w14:textId="77777777" w:rsidR="00760F8B" w:rsidRPr="00FA796F" w:rsidRDefault="00760F8B" w:rsidP="00760F8B">
            <w:pPr>
              <w:contextualSpacing/>
              <w:jc w:val="center"/>
            </w:pPr>
            <w:r>
              <w:t>15</w:t>
            </w:r>
          </w:p>
        </w:tc>
        <w:tc>
          <w:tcPr>
            <w:tcW w:w="1134" w:type="dxa"/>
          </w:tcPr>
          <w:p w14:paraId="2AE0A2D8" w14:textId="77777777" w:rsidR="00760F8B" w:rsidRPr="00FA796F" w:rsidRDefault="00760F8B" w:rsidP="00760F8B">
            <w:pPr>
              <w:contextualSpacing/>
              <w:jc w:val="center"/>
            </w:pPr>
            <w:r>
              <w:t>-</w:t>
            </w:r>
          </w:p>
        </w:tc>
        <w:tc>
          <w:tcPr>
            <w:tcW w:w="1418" w:type="dxa"/>
          </w:tcPr>
          <w:p w14:paraId="06D3FF94" w14:textId="77777777" w:rsidR="00760F8B" w:rsidRPr="00FA796F" w:rsidRDefault="00760F8B" w:rsidP="00760F8B">
            <w:pPr>
              <w:contextualSpacing/>
              <w:jc w:val="center"/>
            </w:pPr>
            <w:r>
              <w:t>-</w:t>
            </w:r>
          </w:p>
        </w:tc>
        <w:tc>
          <w:tcPr>
            <w:tcW w:w="708" w:type="dxa"/>
          </w:tcPr>
          <w:p w14:paraId="0E0092B5" w14:textId="77777777" w:rsidR="00760F8B" w:rsidRPr="00FA796F" w:rsidRDefault="00760F8B" w:rsidP="00760F8B">
            <w:pPr>
              <w:contextualSpacing/>
              <w:jc w:val="center"/>
            </w:pPr>
            <w:r>
              <w:t>-</w:t>
            </w:r>
          </w:p>
        </w:tc>
        <w:tc>
          <w:tcPr>
            <w:tcW w:w="1134" w:type="dxa"/>
          </w:tcPr>
          <w:p w14:paraId="4708D73C" w14:textId="77777777" w:rsidR="00760F8B" w:rsidRPr="00FA796F" w:rsidRDefault="00760F8B" w:rsidP="00760F8B">
            <w:pPr>
              <w:contextualSpacing/>
              <w:jc w:val="center"/>
            </w:pPr>
            <w:r>
              <w:t>-</w:t>
            </w:r>
          </w:p>
        </w:tc>
        <w:tc>
          <w:tcPr>
            <w:tcW w:w="1701" w:type="dxa"/>
          </w:tcPr>
          <w:p w14:paraId="3935FC74" w14:textId="77777777" w:rsidR="00760F8B" w:rsidRPr="00FA796F" w:rsidRDefault="00760F8B" w:rsidP="00760F8B">
            <w:pPr>
              <w:contextualSpacing/>
              <w:jc w:val="center"/>
            </w:pPr>
            <w:r>
              <w:t>16</w:t>
            </w:r>
          </w:p>
        </w:tc>
      </w:tr>
      <w:tr w:rsidR="00760F8B" w:rsidRPr="00FA796F" w14:paraId="2E231493" w14:textId="77777777" w:rsidTr="00A81194">
        <w:trPr>
          <w:jc w:val="center"/>
        </w:trPr>
        <w:tc>
          <w:tcPr>
            <w:tcW w:w="1560" w:type="dxa"/>
          </w:tcPr>
          <w:p w14:paraId="39F79588" w14:textId="77777777" w:rsidR="00760F8B" w:rsidRPr="00F44DED" w:rsidRDefault="00760F8B" w:rsidP="00760F8B">
            <w:pPr>
              <w:contextualSpacing/>
              <w:jc w:val="center"/>
              <w:rPr>
                <w:bCs/>
              </w:rPr>
            </w:pPr>
            <w:r w:rsidRPr="00F44DED">
              <w:rPr>
                <w:bCs/>
              </w:rPr>
              <w:t>CO6</w:t>
            </w:r>
          </w:p>
        </w:tc>
        <w:tc>
          <w:tcPr>
            <w:tcW w:w="1417" w:type="dxa"/>
          </w:tcPr>
          <w:p w14:paraId="6A305B58" w14:textId="77777777" w:rsidR="00760F8B" w:rsidRPr="00FA796F" w:rsidRDefault="00760F8B" w:rsidP="00760F8B">
            <w:pPr>
              <w:contextualSpacing/>
              <w:jc w:val="center"/>
            </w:pPr>
            <w:r>
              <w:t>1</w:t>
            </w:r>
          </w:p>
        </w:tc>
        <w:tc>
          <w:tcPr>
            <w:tcW w:w="1276" w:type="dxa"/>
          </w:tcPr>
          <w:p w14:paraId="5C2D301C" w14:textId="77777777" w:rsidR="00760F8B" w:rsidRPr="00FA796F" w:rsidRDefault="00760F8B" w:rsidP="00760F8B">
            <w:pPr>
              <w:contextualSpacing/>
              <w:jc w:val="center"/>
            </w:pPr>
            <w:r>
              <w:t>15</w:t>
            </w:r>
          </w:p>
        </w:tc>
        <w:tc>
          <w:tcPr>
            <w:tcW w:w="1134" w:type="dxa"/>
          </w:tcPr>
          <w:p w14:paraId="4C9B86A6" w14:textId="77777777" w:rsidR="00760F8B" w:rsidRPr="00FA796F" w:rsidRDefault="00760F8B" w:rsidP="00760F8B">
            <w:pPr>
              <w:contextualSpacing/>
              <w:jc w:val="center"/>
            </w:pPr>
            <w:r>
              <w:t>-</w:t>
            </w:r>
          </w:p>
        </w:tc>
        <w:tc>
          <w:tcPr>
            <w:tcW w:w="1418" w:type="dxa"/>
          </w:tcPr>
          <w:p w14:paraId="05897E67" w14:textId="77777777" w:rsidR="00760F8B" w:rsidRPr="00FA796F" w:rsidRDefault="00760F8B" w:rsidP="00760F8B">
            <w:pPr>
              <w:contextualSpacing/>
              <w:jc w:val="center"/>
            </w:pPr>
            <w:r>
              <w:t>-</w:t>
            </w:r>
          </w:p>
        </w:tc>
        <w:tc>
          <w:tcPr>
            <w:tcW w:w="708" w:type="dxa"/>
          </w:tcPr>
          <w:p w14:paraId="06C2DEB5" w14:textId="77777777" w:rsidR="00760F8B" w:rsidRPr="00FA796F" w:rsidRDefault="00760F8B" w:rsidP="00760F8B">
            <w:pPr>
              <w:contextualSpacing/>
              <w:jc w:val="center"/>
            </w:pPr>
            <w:r>
              <w:t>-</w:t>
            </w:r>
          </w:p>
        </w:tc>
        <w:tc>
          <w:tcPr>
            <w:tcW w:w="1134" w:type="dxa"/>
          </w:tcPr>
          <w:p w14:paraId="7CE67C73" w14:textId="77777777" w:rsidR="00760F8B" w:rsidRPr="00FA796F" w:rsidRDefault="00760F8B" w:rsidP="00760F8B">
            <w:pPr>
              <w:contextualSpacing/>
              <w:jc w:val="center"/>
            </w:pPr>
            <w:r>
              <w:t>-</w:t>
            </w:r>
          </w:p>
        </w:tc>
        <w:tc>
          <w:tcPr>
            <w:tcW w:w="1701" w:type="dxa"/>
          </w:tcPr>
          <w:p w14:paraId="3141388C" w14:textId="77777777" w:rsidR="00760F8B" w:rsidRPr="00FA796F" w:rsidRDefault="00760F8B" w:rsidP="00760F8B">
            <w:pPr>
              <w:contextualSpacing/>
              <w:jc w:val="center"/>
            </w:pPr>
            <w:r>
              <w:t>16</w:t>
            </w:r>
          </w:p>
        </w:tc>
      </w:tr>
      <w:tr w:rsidR="00760F8B" w:rsidRPr="00FA796F" w14:paraId="4D5511CE" w14:textId="77777777" w:rsidTr="00A81194">
        <w:trPr>
          <w:jc w:val="center"/>
        </w:trPr>
        <w:tc>
          <w:tcPr>
            <w:tcW w:w="8647" w:type="dxa"/>
            <w:gridSpan w:val="7"/>
          </w:tcPr>
          <w:p w14:paraId="12D90A58" w14:textId="77777777" w:rsidR="00760F8B" w:rsidRPr="00FA796F" w:rsidRDefault="00760F8B" w:rsidP="00760F8B">
            <w:pPr>
              <w:contextualSpacing/>
            </w:pPr>
          </w:p>
        </w:tc>
        <w:tc>
          <w:tcPr>
            <w:tcW w:w="1701" w:type="dxa"/>
          </w:tcPr>
          <w:p w14:paraId="2B6E9BA0" w14:textId="77777777" w:rsidR="00760F8B" w:rsidRPr="00FA796F" w:rsidRDefault="00760F8B" w:rsidP="00760F8B">
            <w:pPr>
              <w:contextualSpacing/>
              <w:jc w:val="center"/>
              <w:rPr>
                <w:b/>
              </w:rPr>
            </w:pPr>
            <w:r w:rsidRPr="00FA796F">
              <w:rPr>
                <w:b/>
              </w:rPr>
              <w:t>124</w:t>
            </w:r>
          </w:p>
        </w:tc>
      </w:tr>
    </w:tbl>
    <w:p w14:paraId="5398ED04" w14:textId="77777777" w:rsidR="00760F8B" w:rsidRPr="00FA796F" w:rsidRDefault="00760F8B" w:rsidP="00A81194">
      <w:pPr>
        <w:tabs>
          <w:tab w:val="left" w:pos="7110"/>
        </w:tabs>
        <w:contextualSpacing/>
      </w:pPr>
      <w:r w:rsidRPr="00FA796F">
        <w:tab/>
      </w:r>
    </w:p>
    <w:p w14:paraId="2CC9A2D9" w14:textId="77777777" w:rsidR="00760F8B" w:rsidRPr="00FA796F" w:rsidRDefault="00760F8B" w:rsidP="00A81194">
      <w:pPr>
        <w:contextualSpacing/>
      </w:pPr>
    </w:p>
    <w:p w14:paraId="5955D0D3" w14:textId="77777777" w:rsidR="00760F8B" w:rsidRDefault="00760F8B" w:rsidP="00E40AC8">
      <w:pPr>
        <w:jc w:val="center"/>
        <w:rPr>
          <w:b/>
        </w:rPr>
      </w:pPr>
      <w:r w:rsidRPr="00D35704">
        <w:rPr>
          <w:noProof/>
        </w:rPr>
        <w:lastRenderedPageBreak/>
        <w:drawing>
          <wp:inline distT="0" distB="0" distL="0" distR="0" wp14:anchorId="43DB78CB" wp14:editId="55B5CBD3">
            <wp:extent cx="5731510" cy="1570990"/>
            <wp:effectExtent l="0" t="0" r="254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4C3918C0" w14:textId="77777777" w:rsidR="00760F8B" w:rsidRPr="00FA796F"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0F8B" w:rsidRPr="00FA796F" w14:paraId="72B81059" w14:textId="77777777" w:rsidTr="0037089B">
        <w:trPr>
          <w:trHeight w:val="397"/>
          <w:jc w:val="center"/>
        </w:trPr>
        <w:tc>
          <w:tcPr>
            <w:tcW w:w="1555" w:type="dxa"/>
            <w:vAlign w:val="center"/>
          </w:tcPr>
          <w:p w14:paraId="45775F62" w14:textId="77777777" w:rsidR="00760F8B" w:rsidRPr="00FA796F" w:rsidRDefault="00760F8B" w:rsidP="00A81194">
            <w:pPr>
              <w:pStyle w:val="Title"/>
              <w:contextualSpacing/>
              <w:jc w:val="left"/>
              <w:rPr>
                <w:b/>
                <w:szCs w:val="24"/>
              </w:rPr>
            </w:pPr>
            <w:r w:rsidRPr="00FA796F">
              <w:rPr>
                <w:b/>
                <w:szCs w:val="24"/>
              </w:rPr>
              <w:t xml:space="preserve">Course Code      </w:t>
            </w:r>
          </w:p>
        </w:tc>
        <w:tc>
          <w:tcPr>
            <w:tcW w:w="6662" w:type="dxa"/>
            <w:vAlign w:val="center"/>
          </w:tcPr>
          <w:p w14:paraId="0F930015" w14:textId="77777777" w:rsidR="00760F8B" w:rsidRPr="00FA796F" w:rsidRDefault="00760F8B" w:rsidP="00A81194">
            <w:pPr>
              <w:pStyle w:val="Title"/>
              <w:contextualSpacing/>
              <w:jc w:val="left"/>
              <w:rPr>
                <w:b/>
                <w:szCs w:val="24"/>
              </w:rPr>
            </w:pPr>
            <w:r>
              <w:rPr>
                <w:b/>
                <w:color w:val="000000" w:themeColor="text1"/>
              </w:rPr>
              <w:t>20MS2004</w:t>
            </w:r>
          </w:p>
        </w:tc>
        <w:tc>
          <w:tcPr>
            <w:tcW w:w="1417" w:type="dxa"/>
            <w:vAlign w:val="center"/>
          </w:tcPr>
          <w:p w14:paraId="1576D210" w14:textId="77777777" w:rsidR="00760F8B" w:rsidRPr="00FA796F" w:rsidRDefault="00760F8B"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0A657EA4" w14:textId="77777777" w:rsidR="00760F8B" w:rsidRPr="00FA796F" w:rsidRDefault="00760F8B" w:rsidP="00A81194">
            <w:pPr>
              <w:pStyle w:val="Title"/>
              <w:contextualSpacing/>
              <w:jc w:val="left"/>
              <w:rPr>
                <w:b/>
                <w:szCs w:val="24"/>
              </w:rPr>
            </w:pPr>
            <w:r w:rsidRPr="00FA796F">
              <w:rPr>
                <w:b/>
                <w:szCs w:val="24"/>
              </w:rPr>
              <w:t>3hrs</w:t>
            </w:r>
          </w:p>
        </w:tc>
      </w:tr>
      <w:tr w:rsidR="00760F8B" w:rsidRPr="00FA796F" w14:paraId="21067342" w14:textId="77777777" w:rsidTr="0037089B">
        <w:trPr>
          <w:trHeight w:val="397"/>
          <w:jc w:val="center"/>
        </w:trPr>
        <w:tc>
          <w:tcPr>
            <w:tcW w:w="1555" w:type="dxa"/>
            <w:vAlign w:val="center"/>
          </w:tcPr>
          <w:p w14:paraId="1A581E12" w14:textId="77777777" w:rsidR="00760F8B" w:rsidRPr="00FA796F" w:rsidRDefault="00760F8B" w:rsidP="00A81194">
            <w:pPr>
              <w:pStyle w:val="Title"/>
              <w:ind w:right="-160"/>
              <w:contextualSpacing/>
              <w:jc w:val="left"/>
              <w:rPr>
                <w:b/>
                <w:szCs w:val="24"/>
              </w:rPr>
            </w:pPr>
            <w:r w:rsidRPr="00FA796F">
              <w:rPr>
                <w:b/>
                <w:szCs w:val="24"/>
              </w:rPr>
              <w:t xml:space="preserve">Course Name     </w:t>
            </w:r>
          </w:p>
        </w:tc>
        <w:tc>
          <w:tcPr>
            <w:tcW w:w="6662" w:type="dxa"/>
            <w:vAlign w:val="center"/>
          </w:tcPr>
          <w:p w14:paraId="41865635" w14:textId="77777777" w:rsidR="00760F8B" w:rsidRPr="00FA796F" w:rsidRDefault="00760F8B" w:rsidP="00A81194">
            <w:pPr>
              <w:pStyle w:val="Title"/>
              <w:contextualSpacing/>
              <w:jc w:val="left"/>
              <w:rPr>
                <w:b/>
                <w:szCs w:val="24"/>
              </w:rPr>
            </w:pPr>
            <w:r>
              <w:rPr>
                <w:b/>
                <w:color w:val="000000" w:themeColor="text1"/>
              </w:rPr>
              <w:t>ENTREPRENEURSHIP AND PRODUCT DEVELOPMENT</w:t>
            </w:r>
          </w:p>
        </w:tc>
        <w:tc>
          <w:tcPr>
            <w:tcW w:w="1417" w:type="dxa"/>
            <w:vAlign w:val="center"/>
          </w:tcPr>
          <w:p w14:paraId="59A5F589" w14:textId="77777777" w:rsidR="00760F8B" w:rsidRPr="00FA796F" w:rsidRDefault="00760F8B" w:rsidP="00A81194">
            <w:pPr>
              <w:pStyle w:val="Title"/>
              <w:contextualSpacing/>
              <w:jc w:val="left"/>
              <w:rPr>
                <w:b/>
                <w:bCs/>
                <w:szCs w:val="24"/>
              </w:rPr>
            </w:pPr>
            <w:r w:rsidRPr="00FA796F">
              <w:rPr>
                <w:b/>
                <w:bCs/>
                <w:szCs w:val="24"/>
              </w:rPr>
              <w:t xml:space="preserve">Max. Marks </w:t>
            </w:r>
          </w:p>
        </w:tc>
        <w:tc>
          <w:tcPr>
            <w:tcW w:w="851" w:type="dxa"/>
            <w:vAlign w:val="center"/>
          </w:tcPr>
          <w:p w14:paraId="4EC97125" w14:textId="77777777" w:rsidR="00760F8B" w:rsidRPr="00FA796F" w:rsidRDefault="00760F8B" w:rsidP="00A81194">
            <w:pPr>
              <w:pStyle w:val="Title"/>
              <w:contextualSpacing/>
              <w:jc w:val="left"/>
              <w:rPr>
                <w:b/>
                <w:szCs w:val="24"/>
              </w:rPr>
            </w:pPr>
            <w:r w:rsidRPr="00FA796F">
              <w:rPr>
                <w:b/>
                <w:szCs w:val="24"/>
              </w:rPr>
              <w:t>100</w:t>
            </w:r>
          </w:p>
        </w:tc>
      </w:tr>
    </w:tbl>
    <w:p w14:paraId="0F806426" w14:textId="77777777" w:rsidR="00760F8B" w:rsidRPr="00FA796F"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FA796F" w14:paraId="08878D51" w14:textId="77777777" w:rsidTr="00A81194">
        <w:trPr>
          <w:trHeight w:val="551"/>
        </w:trPr>
        <w:tc>
          <w:tcPr>
            <w:tcW w:w="272" w:type="pct"/>
            <w:vAlign w:val="center"/>
          </w:tcPr>
          <w:p w14:paraId="4B8ECFFC" w14:textId="77777777" w:rsidR="00760F8B" w:rsidRPr="00FA796F" w:rsidRDefault="00760F8B" w:rsidP="00A81194">
            <w:pPr>
              <w:contextualSpacing/>
              <w:jc w:val="center"/>
              <w:rPr>
                <w:b/>
              </w:rPr>
            </w:pPr>
            <w:r w:rsidRPr="00FA796F">
              <w:rPr>
                <w:b/>
              </w:rPr>
              <w:t>Q. No.</w:t>
            </w:r>
          </w:p>
        </w:tc>
        <w:tc>
          <w:tcPr>
            <w:tcW w:w="3512" w:type="pct"/>
            <w:gridSpan w:val="2"/>
            <w:vAlign w:val="center"/>
          </w:tcPr>
          <w:p w14:paraId="40CDC9A5" w14:textId="77777777" w:rsidR="00760F8B" w:rsidRPr="00FA796F" w:rsidRDefault="00760F8B" w:rsidP="00A81194">
            <w:pPr>
              <w:contextualSpacing/>
              <w:jc w:val="center"/>
              <w:rPr>
                <w:b/>
              </w:rPr>
            </w:pPr>
            <w:r w:rsidRPr="00FA796F">
              <w:rPr>
                <w:b/>
              </w:rPr>
              <w:t>Questions</w:t>
            </w:r>
          </w:p>
        </w:tc>
        <w:tc>
          <w:tcPr>
            <w:tcW w:w="388" w:type="pct"/>
            <w:vAlign w:val="center"/>
          </w:tcPr>
          <w:p w14:paraId="31BD8347" w14:textId="77777777" w:rsidR="00760F8B" w:rsidRPr="00FA796F" w:rsidRDefault="00760F8B" w:rsidP="00A81194">
            <w:pPr>
              <w:contextualSpacing/>
              <w:jc w:val="center"/>
              <w:rPr>
                <w:b/>
              </w:rPr>
            </w:pPr>
            <w:r w:rsidRPr="00FA796F">
              <w:rPr>
                <w:b/>
              </w:rPr>
              <w:t>CO</w:t>
            </w:r>
          </w:p>
        </w:tc>
        <w:tc>
          <w:tcPr>
            <w:tcW w:w="355" w:type="pct"/>
            <w:vAlign w:val="center"/>
          </w:tcPr>
          <w:p w14:paraId="4E620772" w14:textId="77777777" w:rsidR="00760F8B" w:rsidRPr="00FA796F" w:rsidRDefault="00760F8B" w:rsidP="00A81194">
            <w:pPr>
              <w:contextualSpacing/>
              <w:jc w:val="center"/>
              <w:rPr>
                <w:b/>
              </w:rPr>
            </w:pPr>
            <w:r w:rsidRPr="00FA796F">
              <w:rPr>
                <w:b/>
              </w:rPr>
              <w:t>BL</w:t>
            </w:r>
          </w:p>
        </w:tc>
        <w:tc>
          <w:tcPr>
            <w:tcW w:w="473" w:type="pct"/>
            <w:vAlign w:val="center"/>
          </w:tcPr>
          <w:p w14:paraId="21C47349" w14:textId="77777777" w:rsidR="00760F8B" w:rsidRPr="00FA796F" w:rsidRDefault="00760F8B" w:rsidP="00A81194">
            <w:pPr>
              <w:contextualSpacing/>
              <w:jc w:val="center"/>
              <w:rPr>
                <w:b/>
              </w:rPr>
            </w:pPr>
            <w:r w:rsidRPr="00FA796F">
              <w:rPr>
                <w:b/>
              </w:rPr>
              <w:t>Marks</w:t>
            </w:r>
          </w:p>
        </w:tc>
      </w:tr>
      <w:tr w:rsidR="00760F8B" w:rsidRPr="00FA796F" w14:paraId="571E0772" w14:textId="77777777" w:rsidTr="00A81194">
        <w:trPr>
          <w:trHeight w:val="487"/>
        </w:trPr>
        <w:tc>
          <w:tcPr>
            <w:tcW w:w="5000" w:type="pct"/>
            <w:gridSpan w:val="6"/>
            <w:vAlign w:val="center"/>
          </w:tcPr>
          <w:p w14:paraId="53450F14" w14:textId="77777777" w:rsidR="00760F8B" w:rsidRDefault="00760F8B" w:rsidP="00A81194">
            <w:pPr>
              <w:contextualSpacing/>
              <w:jc w:val="center"/>
              <w:rPr>
                <w:b/>
                <w:u w:val="single"/>
              </w:rPr>
            </w:pPr>
            <w:r w:rsidRPr="00FA796F">
              <w:rPr>
                <w:b/>
                <w:u w:val="single"/>
              </w:rPr>
              <w:t>PART – A (10 X 1 = 10 MARKS)</w:t>
            </w:r>
          </w:p>
          <w:p w14:paraId="1B604404" w14:textId="77777777" w:rsidR="00760F8B" w:rsidRPr="00FA796F" w:rsidRDefault="00760F8B" w:rsidP="00A81194">
            <w:pPr>
              <w:contextualSpacing/>
              <w:jc w:val="center"/>
              <w:rPr>
                <w:b/>
              </w:rPr>
            </w:pPr>
            <w:r w:rsidRPr="00FA796F">
              <w:rPr>
                <w:b/>
              </w:rPr>
              <w:t>(Answer all the questions)</w:t>
            </w:r>
          </w:p>
        </w:tc>
      </w:tr>
      <w:tr w:rsidR="00760F8B" w:rsidRPr="00FA796F" w14:paraId="0635CD01" w14:textId="77777777" w:rsidTr="00A81194">
        <w:trPr>
          <w:trHeight w:val="396"/>
        </w:trPr>
        <w:tc>
          <w:tcPr>
            <w:tcW w:w="272" w:type="pct"/>
            <w:vAlign w:val="center"/>
          </w:tcPr>
          <w:p w14:paraId="361090E2" w14:textId="77777777" w:rsidR="00760F8B" w:rsidRPr="00E4537A" w:rsidRDefault="00760F8B" w:rsidP="00A81194">
            <w:pPr>
              <w:contextualSpacing/>
              <w:jc w:val="center"/>
            </w:pPr>
            <w:r w:rsidRPr="00E4537A">
              <w:t>1.</w:t>
            </w:r>
          </w:p>
        </w:tc>
        <w:tc>
          <w:tcPr>
            <w:tcW w:w="3512" w:type="pct"/>
            <w:gridSpan w:val="2"/>
            <w:vAlign w:val="bottom"/>
          </w:tcPr>
          <w:p w14:paraId="3492FA3B" w14:textId="77777777" w:rsidR="00760F8B" w:rsidRPr="00E4537A" w:rsidRDefault="00760F8B" w:rsidP="00A81194">
            <w:pPr>
              <w:autoSpaceDE w:val="0"/>
              <w:autoSpaceDN w:val="0"/>
              <w:adjustRightInd w:val="0"/>
              <w:contextualSpacing/>
              <w:jc w:val="both"/>
            </w:pPr>
            <w:r w:rsidRPr="00E4537A">
              <w:t>Define Entrepreneur.</w:t>
            </w:r>
          </w:p>
        </w:tc>
        <w:tc>
          <w:tcPr>
            <w:tcW w:w="388" w:type="pct"/>
            <w:vAlign w:val="center"/>
          </w:tcPr>
          <w:p w14:paraId="059671E5" w14:textId="77777777" w:rsidR="00760F8B" w:rsidRPr="00E4537A" w:rsidRDefault="00760F8B" w:rsidP="00A81194">
            <w:pPr>
              <w:contextualSpacing/>
              <w:jc w:val="center"/>
            </w:pPr>
            <w:r w:rsidRPr="00E4537A">
              <w:t>CO1</w:t>
            </w:r>
          </w:p>
        </w:tc>
        <w:tc>
          <w:tcPr>
            <w:tcW w:w="355" w:type="pct"/>
            <w:vAlign w:val="center"/>
          </w:tcPr>
          <w:p w14:paraId="779C041A" w14:textId="77777777" w:rsidR="00760F8B" w:rsidRPr="00E4537A" w:rsidRDefault="00760F8B" w:rsidP="00A81194">
            <w:pPr>
              <w:contextualSpacing/>
              <w:jc w:val="center"/>
            </w:pPr>
            <w:r w:rsidRPr="00E4537A">
              <w:t>R</w:t>
            </w:r>
          </w:p>
        </w:tc>
        <w:tc>
          <w:tcPr>
            <w:tcW w:w="473" w:type="pct"/>
            <w:vAlign w:val="center"/>
          </w:tcPr>
          <w:p w14:paraId="37565634" w14:textId="77777777" w:rsidR="00760F8B" w:rsidRPr="00E4537A" w:rsidRDefault="00760F8B" w:rsidP="00A81194">
            <w:pPr>
              <w:contextualSpacing/>
              <w:jc w:val="center"/>
            </w:pPr>
            <w:r w:rsidRPr="00E4537A">
              <w:t>1</w:t>
            </w:r>
          </w:p>
        </w:tc>
      </w:tr>
      <w:tr w:rsidR="00760F8B" w:rsidRPr="00FA796F" w14:paraId="70F64F95" w14:textId="77777777" w:rsidTr="00760F8B">
        <w:trPr>
          <w:trHeight w:val="396"/>
        </w:trPr>
        <w:tc>
          <w:tcPr>
            <w:tcW w:w="272" w:type="pct"/>
            <w:vAlign w:val="center"/>
          </w:tcPr>
          <w:p w14:paraId="5906571C" w14:textId="77777777" w:rsidR="00760F8B" w:rsidRPr="00E4537A" w:rsidRDefault="00760F8B" w:rsidP="00760F8B">
            <w:pPr>
              <w:contextualSpacing/>
              <w:jc w:val="center"/>
            </w:pPr>
            <w:r w:rsidRPr="00E4537A">
              <w:t>2.</w:t>
            </w:r>
          </w:p>
        </w:tc>
        <w:tc>
          <w:tcPr>
            <w:tcW w:w="3512" w:type="pct"/>
            <w:gridSpan w:val="2"/>
            <w:vAlign w:val="center"/>
          </w:tcPr>
          <w:p w14:paraId="6348AC67" w14:textId="77777777" w:rsidR="00760F8B" w:rsidRPr="00E4537A" w:rsidRDefault="00760F8B" w:rsidP="00760F8B">
            <w:pPr>
              <w:contextualSpacing/>
              <w:jc w:val="both"/>
            </w:pPr>
            <w:r w:rsidRPr="00E4537A">
              <w:rPr>
                <w:lang w:val="en-IN"/>
              </w:rPr>
              <w:t>List the major outcomes of entrepreneurship.</w:t>
            </w:r>
          </w:p>
        </w:tc>
        <w:tc>
          <w:tcPr>
            <w:tcW w:w="388" w:type="pct"/>
            <w:vAlign w:val="center"/>
          </w:tcPr>
          <w:p w14:paraId="760AE672" w14:textId="77777777" w:rsidR="00760F8B" w:rsidRPr="00E4537A" w:rsidRDefault="00760F8B" w:rsidP="00760F8B">
            <w:pPr>
              <w:contextualSpacing/>
              <w:jc w:val="center"/>
            </w:pPr>
            <w:r w:rsidRPr="00E4537A">
              <w:t>CO1</w:t>
            </w:r>
          </w:p>
        </w:tc>
        <w:tc>
          <w:tcPr>
            <w:tcW w:w="355" w:type="pct"/>
            <w:vAlign w:val="center"/>
          </w:tcPr>
          <w:p w14:paraId="1B37AD5C" w14:textId="77777777" w:rsidR="00760F8B" w:rsidRPr="00E4537A" w:rsidRDefault="00760F8B" w:rsidP="00760F8B">
            <w:pPr>
              <w:contextualSpacing/>
              <w:jc w:val="center"/>
            </w:pPr>
            <w:r w:rsidRPr="00E4537A">
              <w:t>R</w:t>
            </w:r>
          </w:p>
        </w:tc>
        <w:tc>
          <w:tcPr>
            <w:tcW w:w="473" w:type="pct"/>
            <w:vAlign w:val="center"/>
          </w:tcPr>
          <w:p w14:paraId="42026555" w14:textId="77777777" w:rsidR="00760F8B" w:rsidRPr="00E4537A" w:rsidRDefault="00760F8B" w:rsidP="00760F8B">
            <w:pPr>
              <w:contextualSpacing/>
              <w:jc w:val="center"/>
            </w:pPr>
            <w:r w:rsidRPr="00E4537A">
              <w:t>1</w:t>
            </w:r>
          </w:p>
        </w:tc>
      </w:tr>
      <w:tr w:rsidR="00760F8B" w:rsidRPr="00FA796F" w14:paraId="32E130CD" w14:textId="77777777" w:rsidTr="00A81194">
        <w:trPr>
          <w:trHeight w:val="396"/>
        </w:trPr>
        <w:tc>
          <w:tcPr>
            <w:tcW w:w="272" w:type="pct"/>
            <w:vAlign w:val="center"/>
          </w:tcPr>
          <w:p w14:paraId="345801F0" w14:textId="77777777" w:rsidR="00760F8B" w:rsidRPr="00E4537A" w:rsidRDefault="00760F8B" w:rsidP="00760F8B">
            <w:pPr>
              <w:contextualSpacing/>
              <w:jc w:val="center"/>
            </w:pPr>
            <w:r w:rsidRPr="00E4537A">
              <w:t>3.</w:t>
            </w:r>
          </w:p>
        </w:tc>
        <w:tc>
          <w:tcPr>
            <w:tcW w:w="3512" w:type="pct"/>
            <w:gridSpan w:val="2"/>
            <w:vAlign w:val="bottom"/>
          </w:tcPr>
          <w:p w14:paraId="2F4F22F0" w14:textId="77777777" w:rsidR="00760F8B" w:rsidRPr="00E4537A" w:rsidRDefault="00760F8B" w:rsidP="00760F8B">
            <w:pPr>
              <w:contextualSpacing/>
              <w:jc w:val="both"/>
            </w:pPr>
            <w:r w:rsidRPr="00E4537A">
              <w:t>Interpret the significance of problem solution approach.</w:t>
            </w:r>
          </w:p>
        </w:tc>
        <w:tc>
          <w:tcPr>
            <w:tcW w:w="388" w:type="pct"/>
            <w:vAlign w:val="center"/>
          </w:tcPr>
          <w:p w14:paraId="09FC275C" w14:textId="77777777" w:rsidR="00760F8B" w:rsidRPr="00E4537A" w:rsidRDefault="00760F8B" w:rsidP="00760F8B">
            <w:pPr>
              <w:contextualSpacing/>
              <w:jc w:val="center"/>
            </w:pPr>
            <w:r w:rsidRPr="00E4537A">
              <w:t>CO2</w:t>
            </w:r>
          </w:p>
        </w:tc>
        <w:tc>
          <w:tcPr>
            <w:tcW w:w="355" w:type="pct"/>
            <w:vAlign w:val="center"/>
          </w:tcPr>
          <w:p w14:paraId="297EA38E" w14:textId="77777777" w:rsidR="00760F8B" w:rsidRPr="00E4537A" w:rsidRDefault="00760F8B" w:rsidP="00760F8B">
            <w:pPr>
              <w:contextualSpacing/>
              <w:jc w:val="center"/>
            </w:pPr>
            <w:r w:rsidRPr="00E4537A">
              <w:t>U</w:t>
            </w:r>
          </w:p>
        </w:tc>
        <w:tc>
          <w:tcPr>
            <w:tcW w:w="473" w:type="pct"/>
            <w:vAlign w:val="center"/>
          </w:tcPr>
          <w:p w14:paraId="7A553BB9" w14:textId="77777777" w:rsidR="00760F8B" w:rsidRPr="00E4537A" w:rsidRDefault="00760F8B" w:rsidP="00760F8B">
            <w:pPr>
              <w:contextualSpacing/>
              <w:jc w:val="center"/>
            </w:pPr>
            <w:r w:rsidRPr="00E4537A">
              <w:t>1</w:t>
            </w:r>
          </w:p>
        </w:tc>
      </w:tr>
      <w:tr w:rsidR="00760F8B" w:rsidRPr="00FA796F" w14:paraId="4EF30898" w14:textId="77777777" w:rsidTr="00A81194">
        <w:trPr>
          <w:trHeight w:val="396"/>
        </w:trPr>
        <w:tc>
          <w:tcPr>
            <w:tcW w:w="272" w:type="pct"/>
            <w:vAlign w:val="center"/>
          </w:tcPr>
          <w:p w14:paraId="041A0769" w14:textId="77777777" w:rsidR="00760F8B" w:rsidRPr="00E4537A" w:rsidRDefault="00760F8B" w:rsidP="00760F8B">
            <w:pPr>
              <w:contextualSpacing/>
              <w:jc w:val="center"/>
            </w:pPr>
            <w:r w:rsidRPr="00E4537A">
              <w:t>4.</w:t>
            </w:r>
          </w:p>
        </w:tc>
        <w:tc>
          <w:tcPr>
            <w:tcW w:w="3512" w:type="pct"/>
            <w:gridSpan w:val="2"/>
            <w:vAlign w:val="bottom"/>
          </w:tcPr>
          <w:p w14:paraId="759AFFF0" w14:textId="77777777" w:rsidR="00760F8B" w:rsidRPr="00E4537A" w:rsidRDefault="00760F8B" w:rsidP="00760F8B">
            <w:pPr>
              <w:contextualSpacing/>
              <w:jc w:val="both"/>
            </w:pPr>
            <w:r w:rsidRPr="00E4537A">
              <w:t>Define entrepreneurial venture.</w:t>
            </w:r>
          </w:p>
        </w:tc>
        <w:tc>
          <w:tcPr>
            <w:tcW w:w="388" w:type="pct"/>
            <w:vAlign w:val="center"/>
          </w:tcPr>
          <w:p w14:paraId="56598E40" w14:textId="77777777" w:rsidR="00760F8B" w:rsidRPr="00E4537A" w:rsidRDefault="00760F8B" w:rsidP="00760F8B">
            <w:pPr>
              <w:contextualSpacing/>
              <w:jc w:val="center"/>
            </w:pPr>
            <w:r w:rsidRPr="00E4537A">
              <w:t>CO2</w:t>
            </w:r>
          </w:p>
        </w:tc>
        <w:tc>
          <w:tcPr>
            <w:tcW w:w="355" w:type="pct"/>
            <w:vAlign w:val="center"/>
          </w:tcPr>
          <w:p w14:paraId="44B31507" w14:textId="77777777" w:rsidR="00760F8B" w:rsidRPr="00E4537A" w:rsidRDefault="00760F8B" w:rsidP="00760F8B">
            <w:pPr>
              <w:contextualSpacing/>
              <w:jc w:val="center"/>
            </w:pPr>
            <w:r w:rsidRPr="00E4537A">
              <w:t>R</w:t>
            </w:r>
          </w:p>
        </w:tc>
        <w:tc>
          <w:tcPr>
            <w:tcW w:w="473" w:type="pct"/>
            <w:vAlign w:val="center"/>
          </w:tcPr>
          <w:p w14:paraId="253A76FA" w14:textId="77777777" w:rsidR="00760F8B" w:rsidRPr="00E4537A" w:rsidRDefault="00760F8B" w:rsidP="00760F8B">
            <w:pPr>
              <w:contextualSpacing/>
              <w:jc w:val="center"/>
            </w:pPr>
            <w:r w:rsidRPr="00E4537A">
              <w:t>1</w:t>
            </w:r>
          </w:p>
        </w:tc>
      </w:tr>
      <w:tr w:rsidR="00760F8B" w:rsidRPr="00FA796F" w14:paraId="241B984A" w14:textId="77777777" w:rsidTr="00A81194">
        <w:trPr>
          <w:trHeight w:val="396"/>
        </w:trPr>
        <w:tc>
          <w:tcPr>
            <w:tcW w:w="272" w:type="pct"/>
            <w:vAlign w:val="center"/>
          </w:tcPr>
          <w:p w14:paraId="5C9D9CC3" w14:textId="77777777" w:rsidR="00760F8B" w:rsidRPr="00E4537A" w:rsidRDefault="00760F8B" w:rsidP="00760F8B">
            <w:pPr>
              <w:contextualSpacing/>
              <w:jc w:val="center"/>
            </w:pPr>
            <w:r w:rsidRPr="00E4537A">
              <w:t>5.</w:t>
            </w:r>
          </w:p>
        </w:tc>
        <w:tc>
          <w:tcPr>
            <w:tcW w:w="3512" w:type="pct"/>
            <w:gridSpan w:val="2"/>
            <w:vAlign w:val="bottom"/>
          </w:tcPr>
          <w:p w14:paraId="2593D41C" w14:textId="77777777" w:rsidR="00760F8B" w:rsidRPr="00E4537A" w:rsidRDefault="00760F8B" w:rsidP="00760F8B">
            <w:pPr>
              <w:pStyle w:val="Default"/>
              <w:contextualSpacing/>
              <w:jc w:val="both"/>
            </w:pPr>
            <w:r w:rsidRPr="00E4537A">
              <w:t xml:space="preserve">State the need of commercial banks.  </w:t>
            </w:r>
          </w:p>
        </w:tc>
        <w:tc>
          <w:tcPr>
            <w:tcW w:w="388" w:type="pct"/>
            <w:vAlign w:val="center"/>
          </w:tcPr>
          <w:p w14:paraId="333D05E6" w14:textId="77777777" w:rsidR="00760F8B" w:rsidRPr="00E4537A" w:rsidRDefault="00760F8B" w:rsidP="00760F8B">
            <w:pPr>
              <w:contextualSpacing/>
              <w:jc w:val="center"/>
            </w:pPr>
            <w:r w:rsidRPr="00E4537A">
              <w:t>CO3</w:t>
            </w:r>
          </w:p>
        </w:tc>
        <w:tc>
          <w:tcPr>
            <w:tcW w:w="355" w:type="pct"/>
            <w:vAlign w:val="center"/>
          </w:tcPr>
          <w:p w14:paraId="47180638" w14:textId="77777777" w:rsidR="00760F8B" w:rsidRPr="00E4537A" w:rsidRDefault="00760F8B" w:rsidP="00760F8B">
            <w:pPr>
              <w:contextualSpacing/>
              <w:jc w:val="center"/>
            </w:pPr>
            <w:r w:rsidRPr="00E4537A">
              <w:t>R</w:t>
            </w:r>
          </w:p>
        </w:tc>
        <w:tc>
          <w:tcPr>
            <w:tcW w:w="473" w:type="pct"/>
            <w:vAlign w:val="center"/>
          </w:tcPr>
          <w:p w14:paraId="7FB37EFC" w14:textId="77777777" w:rsidR="00760F8B" w:rsidRPr="00E4537A" w:rsidRDefault="00760F8B" w:rsidP="00760F8B">
            <w:pPr>
              <w:contextualSpacing/>
              <w:jc w:val="center"/>
            </w:pPr>
            <w:r w:rsidRPr="00E4537A">
              <w:t>1</w:t>
            </w:r>
          </w:p>
        </w:tc>
      </w:tr>
      <w:tr w:rsidR="00760F8B" w:rsidRPr="00FA796F" w14:paraId="314F5CDE" w14:textId="77777777" w:rsidTr="00A81194">
        <w:trPr>
          <w:trHeight w:val="396"/>
        </w:trPr>
        <w:tc>
          <w:tcPr>
            <w:tcW w:w="272" w:type="pct"/>
            <w:vAlign w:val="center"/>
          </w:tcPr>
          <w:p w14:paraId="51AE0368" w14:textId="77777777" w:rsidR="00760F8B" w:rsidRPr="00E4537A" w:rsidRDefault="00760F8B" w:rsidP="00760F8B">
            <w:pPr>
              <w:contextualSpacing/>
              <w:jc w:val="center"/>
            </w:pPr>
            <w:r w:rsidRPr="00E4537A">
              <w:t>6.</w:t>
            </w:r>
          </w:p>
        </w:tc>
        <w:tc>
          <w:tcPr>
            <w:tcW w:w="3512" w:type="pct"/>
            <w:gridSpan w:val="2"/>
            <w:vAlign w:val="bottom"/>
          </w:tcPr>
          <w:p w14:paraId="1BC59349" w14:textId="77777777" w:rsidR="00760F8B" w:rsidRPr="00E4537A" w:rsidRDefault="00760F8B" w:rsidP="00760F8B">
            <w:pPr>
              <w:contextualSpacing/>
              <w:jc w:val="both"/>
            </w:pPr>
            <w:r w:rsidRPr="00E4537A">
              <w:t>Name a woman angel investor.</w:t>
            </w:r>
          </w:p>
        </w:tc>
        <w:tc>
          <w:tcPr>
            <w:tcW w:w="388" w:type="pct"/>
            <w:vAlign w:val="center"/>
          </w:tcPr>
          <w:p w14:paraId="05B01D95" w14:textId="77777777" w:rsidR="00760F8B" w:rsidRPr="00E4537A" w:rsidRDefault="00760F8B" w:rsidP="00760F8B">
            <w:pPr>
              <w:contextualSpacing/>
              <w:jc w:val="center"/>
            </w:pPr>
            <w:r w:rsidRPr="00E4537A">
              <w:t>CO3</w:t>
            </w:r>
          </w:p>
        </w:tc>
        <w:tc>
          <w:tcPr>
            <w:tcW w:w="355" w:type="pct"/>
            <w:vAlign w:val="center"/>
          </w:tcPr>
          <w:p w14:paraId="506B8A3C" w14:textId="77777777" w:rsidR="00760F8B" w:rsidRPr="00E4537A" w:rsidRDefault="00760F8B" w:rsidP="00760F8B">
            <w:pPr>
              <w:contextualSpacing/>
              <w:jc w:val="center"/>
            </w:pPr>
            <w:r w:rsidRPr="00E4537A">
              <w:t>R</w:t>
            </w:r>
          </w:p>
        </w:tc>
        <w:tc>
          <w:tcPr>
            <w:tcW w:w="473" w:type="pct"/>
            <w:vAlign w:val="center"/>
          </w:tcPr>
          <w:p w14:paraId="48A306F9" w14:textId="77777777" w:rsidR="00760F8B" w:rsidRPr="00E4537A" w:rsidRDefault="00760F8B" w:rsidP="00760F8B">
            <w:pPr>
              <w:contextualSpacing/>
              <w:jc w:val="center"/>
            </w:pPr>
            <w:r w:rsidRPr="00E4537A">
              <w:t>1</w:t>
            </w:r>
          </w:p>
        </w:tc>
      </w:tr>
      <w:tr w:rsidR="00760F8B" w:rsidRPr="00FA796F" w14:paraId="37BE3117" w14:textId="77777777" w:rsidTr="00A81194">
        <w:trPr>
          <w:trHeight w:val="396"/>
        </w:trPr>
        <w:tc>
          <w:tcPr>
            <w:tcW w:w="272" w:type="pct"/>
            <w:vAlign w:val="center"/>
          </w:tcPr>
          <w:p w14:paraId="4CAA8564" w14:textId="77777777" w:rsidR="00760F8B" w:rsidRPr="00E4537A" w:rsidRDefault="00760F8B" w:rsidP="00760F8B">
            <w:pPr>
              <w:contextualSpacing/>
              <w:jc w:val="center"/>
            </w:pPr>
            <w:r w:rsidRPr="00E4537A">
              <w:t>7.</w:t>
            </w:r>
          </w:p>
        </w:tc>
        <w:tc>
          <w:tcPr>
            <w:tcW w:w="3512" w:type="pct"/>
            <w:gridSpan w:val="2"/>
            <w:vAlign w:val="bottom"/>
          </w:tcPr>
          <w:p w14:paraId="44CC37E0" w14:textId="77777777" w:rsidR="00760F8B" w:rsidRPr="00E4537A" w:rsidRDefault="00760F8B" w:rsidP="00760F8B">
            <w:pPr>
              <w:pStyle w:val="ListParagraph"/>
              <w:ind w:left="0"/>
              <w:jc w:val="both"/>
              <w:rPr>
                <w:noProof/>
                <w:lang w:eastAsia="zh-TW"/>
              </w:rPr>
            </w:pPr>
            <w:r>
              <w:t>State the need for tax concessions.</w:t>
            </w:r>
          </w:p>
        </w:tc>
        <w:tc>
          <w:tcPr>
            <w:tcW w:w="388" w:type="pct"/>
            <w:vAlign w:val="center"/>
          </w:tcPr>
          <w:p w14:paraId="69887173" w14:textId="77777777" w:rsidR="00760F8B" w:rsidRPr="00E4537A" w:rsidRDefault="00760F8B" w:rsidP="00760F8B">
            <w:pPr>
              <w:contextualSpacing/>
              <w:jc w:val="center"/>
            </w:pPr>
            <w:r w:rsidRPr="00E4537A">
              <w:t>CO4</w:t>
            </w:r>
          </w:p>
        </w:tc>
        <w:tc>
          <w:tcPr>
            <w:tcW w:w="355" w:type="pct"/>
            <w:vAlign w:val="center"/>
          </w:tcPr>
          <w:p w14:paraId="32754A41" w14:textId="77777777" w:rsidR="00760F8B" w:rsidRPr="00E4537A" w:rsidRDefault="00760F8B" w:rsidP="00760F8B">
            <w:pPr>
              <w:contextualSpacing/>
              <w:jc w:val="center"/>
            </w:pPr>
            <w:r w:rsidRPr="00E4537A">
              <w:t>R</w:t>
            </w:r>
          </w:p>
        </w:tc>
        <w:tc>
          <w:tcPr>
            <w:tcW w:w="473" w:type="pct"/>
            <w:vAlign w:val="center"/>
          </w:tcPr>
          <w:p w14:paraId="58AE74A8" w14:textId="77777777" w:rsidR="00760F8B" w:rsidRPr="00E4537A" w:rsidRDefault="00760F8B" w:rsidP="00760F8B">
            <w:pPr>
              <w:contextualSpacing/>
              <w:jc w:val="center"/>
            </w:pPr>
            <w:r w:rsidRPr="00E4537A">
              <w:t>1</w:t>
            </w:r>
          </w:p>
        </w:tc>
      </w:tr>
      <w:tr w:rsidR="00760F8B" w:rsidRPr="00FA796F" w14:paraId="01CFB4EC" w14:textId="77777777" w:rsidTr="00A81194">
        <w:trPr>
          <w:trHeight w:val="396"/>
        </w:trPr>
        <w:tc>
          <w:tcPr>
            <w:tcW w:w="272" w:type="pct"/>
            <w:vAlign w:val="center"/>
          </w:tcPr>
          <w:p w14:paraId="166E13F4" w14:textId="77777777" w:rsidR="00760F8B" w:rsidRPr="00E4537A" w:rsidRDefault="00760F8B" w:rsidP="00760F8B">
            <w:pPr>
              <w:contextualSpacing/>
              <w:jc w:val="center"/>
            </w:pPr>
            <w:r w:rsidRPr="00E4537A">
              <w:t>8.</w:t>
            </w:r>
          </w:p>
        </w:tc>
        <w:tc>
          <w:tcPr>
            <w:tcW w:w="3512" w:type="pct"/>
            <w:gridSpan w:val="2"/>
            <w:vAlign w:val="bottom"/>
          </w:tcPr>
          <w:p w14:paraId="18002DE4" w14:textId="77777777" w:rsidR="00760F8B" w:rsidRPr="00E4537A" w:rsidRDefault="00760F8B" w:rsidP="00760F8B">
            <w:pPr>
              <w:contextualSpacing/>
              <w:jc w:val="both"/>
              <w:rPr>
                <w:b/>
                <w:bCs/>
              </w:rPr>
            </w:pPr>
            <w:r w:rsidRPr="00E4537A">
              <w:t>Infer the need for entrepreneurial support.</w:t>
            </w:r>
          </w:p>
        </w:tc>
        <w:tc>
          <w:tcPr>
            <w:tcW w:w="388" w:type="pct"/>
            <w:vAlign w:val="center"/>
          </w:tcPr>
          <w:p w14:paraId="59ED4AC9" w14:textId="77777777" w:rsidR="00760F8B" w:rsidRPr="00E4537A" w:rsidRDefault="00760F8B" w:rsidP="00760F8B">
            <w:pPr>
              <w:contextualSpacing/>
              <w:jc w:val="center"/>
            </w:pPr>
            <w:r w:rsidRPr="00E4537A">
              <w:t>CO4</w:t>
            </w:r>
          </w:p>
        </w:tc>
        <w:tc>
          <w:tcPr>
            <w:tcW w:w="355" w:type="pct"/>
            <w:vAlign w:val="center"/>
          </w:tcPr>
          <w:p w14:paraId="7F5ADB61" w14:textId="77777777" w:rsidR="00760F8B" w:rsidRPr="00E4537A" w:rsidRDefault="00760F8B" w:rsidP="00760F8B">
            <w:pPr>
              <w:contextualSpacing/>
              <w:jc w:val="center"/>
            </w:pPr>
            <w:r w:rsidRPr="00E4537A">
              <w:t>U</w:t>
            </w:r>
          </w:p>
        </w:tc>
        <w:tc>
          <w:tcPr>
            <w:tcW w:w="473" w:type="pct"/>
            <w:vAlign w:val="center"/>
          </w:tcPr>
          <w:p w14:paraId="5B9F1AB0" w14:textId="77777777" w:rsidR="00760F8B" w:rsidRPr="00E4537A" w:rsidRDefault="00760F8B" w:rsidP="00760F8B">
            <w:pPr>
              <w:contextualSpacing/>
              <w:jc w:val="center"/>
            </w:pPr>
            <w:r w:rsidRPr="00E4537A">
              <w:t>1</w:t>
            </w:r>
          </w:p>
        </w:tc>
      </w:tr>
      <w:tr w:rsidR="00760F8B" w:rsidRPr="00FA796F" w14:paraId="03773FC7" w14:textId="77777777" w:rsidTr="00A81194">
        <w:trPr>
          <w:trHeight w:val="396"/>
        </w:trPr>
        <w:tc>
          <w:tcPr>
            <w:tcW w:w="272" w:type="pct"/>
            <w:vAlign w:val="center"/>
          </w:tcPr>
          <w:p w14:paraId="185C7331" w14:textId="77777777" w:rsidR="00760F8B" w:rsidRPr="00E4537A" w:rsidRDefault="00760F8B" w:rsidP="00760F8B">
            <w:pPr>
              <w:contextualSpacing/>
              <w:jc w:val="center"/>
            </w:pPr>
            <w:r w:rsidRPr="00E4537A">
              <w:t>9.</w:t>
            </w:r>
          </w:p>
        </w:tc>
        <w:tc>
          <w:tcPr>
            <w:tcW w:w="3512" w:type="pct"/>
            <w:gridSpan w:val="2"/>
            <w:vAlign w:val="bottom"/>
          </w:tcPr>
          <w:p w14:paraId="2DBBCDC9" w14:textId="77777777" w:rsidR="00760F8B" w:rsidRPr="00E4537A" w:rsidRDefault="00760F8B" w:rsidP="00760F8B">
            <w:pPr>
              <w:pStyle w:val="ListParagraph"/>
              <w:ind w:left="0"/>
              <w:jc w:val="both"/>
              <w:rPr>
                <w:noProof/>
                <w:lang w:eastAsia="zh-TW"/>
              </w:rPr>
            </w:pPr>
            <w:r w:rsidRPr="00E4537A">
              <w:t xml:space="preserve">Name the agency which provides the support of land and building for the </w:t>
            </w:r>
            <w:r w:rsidRPr="00E4537A">
              <w:rPr>
                <w:color w:val="000000"/>
              </w:rPr>
              <w:t>Entrepreneurs.</w:t>
            </w:r>
          </w:p>
        </w:tc>
        <w:tc>
          <w:tcPr>
            <w:tcW w:w="388" w:type="pct"/>
            <w:vAlign w:val="center"/>
          </w:tcPr>
          <w:p w14:paraId="18D25E3B" w14:textId="77777777" w:rsidR="00760F8B" w:rsidRPr="00E4537A" w:rsidRDefault="00760F8B" w:rsidP="00760F8B">
            <w:pPr>
              <w:contextualSpacing/>
              <w:jc w:val="center"/>
            </w:pPr>
            <w:r w:rsidRPr="00E4537A">
              <w:t>CO5</w:t>
            </w:r>
          </w:p>
        </w:tc>
        <w:tc>
          <w:tcPr>
            <w:tcW w:w="355" w:type="pct"/>
            <w:vAlign w:val="center"/>
          </w:tcPr>
          <w:p w14:paraId="5975B87A" w14:textId="77777777" w:rsidR="00760F8B" w:rsidRPr="00E4537A" w:rsidRDefault="00760F8B" w:rsidP="00760F8B">
            <w:pPr>
              <w:contextualSpacing/>
              <w:jc w:val="center"/>
            </w:pPr>
            <w:r w:rsidRPr="00E4537A">
              <w:t>R</w:t>
            </w:r>
          </w:p>
        </w:tc>
        <w:tc>
          <w:tcPr>
            <w:tcW w:w="473" w:type="pct"/>
            <w:vAlign w:val="center"/>
          </w:tcPr>
          <w:p w14:paraId="1432FF42" w14:textId="77777777" w:rsidR="00760F8B" w:rsidRPr="00E4537A" w:rsidRDefault="00760F8B" w:rsidP="00760F8B">
            <w:pPr>
              <w:contextualSpacing/>
              <w:jc w:val="center"/>
            </w:pPr>
            <w:r w:rsidRPr="00E4537A">
              <w:t>1</w:t>
            </w:r>
          </w:p>
        </w:tc>
      </w:tr>
      <w:tr w:rsidR="00760F8B" w:rsidRPr="00FA796F" w14:paraId="52FB488A" w14:textId="77777777" w:rsidTr="00A81194">
        <w:trPr>
          <w:trHeight w:val="396"/>
        </w:trPr>
        <w:tc>
          <w:tcPr>
            <w:tcW w:w="272" w:type="pct"/>
            <w:vAlign w:val="center"/>
          </w:tcPr>
          <w:p w14:paraId="10D65CA2" w14:textId="77777777" w:rsidR="00760F8B" w:rsidRPr="00E4537A" w:rsidRDefault="00760F8B" w:rsidP="00760F8B">
            <w:pPr>
              <w:contextualSpacing/>
              <w:jc w:val="center"/>
            </w:pPr>
            <w:r w:rsidRPr="00E4537A">
              <w:t>10.</w:t>
            </w:r>
          </w:p>
        </w:tc>
        <w:tc>
          <w:tcPr>
            <w:tcW w:w="3512" w:type="pct"/>
            <w:gridSpan w:val="2"/>
            <w:vAlign w:val="bottom"/>
          </w:tcPr>
          <w:p w14:paraId="0AAC7431" w14:textId="77777777" w:rsidR="00760F8B" w:rsidRPr="00E4537A" w:rsidRDefault="00760F8B" w:rsidP="00760F8B">
            <w:pPr>
              <w:contextualSpacing/>
              <w:jc w:val="both"/>
            </w:pPr>
            <w:r w:rsidRPr="00E4537A">
              <w:t>Identify the enterprise that was setup in 1955 under union ministry of India.</w:t>
            </w:r>
          </w:p>
        </w:tc>
        <w:tc>
          <w:tcPr>
            <w:tcW w:w="388" w:type="pct"/>
            <w:vAlign w:val="center"/>
          </w:tcPr>
          <w:p w14:paraId="14F23E44" w14:textId="77777777" w:rsidR="00760F8B" w:rsidRPr="00E4537A" w:rsidRDefault="00760F8B" w:rsidP="00760F8B">
            <w:pPr>
              <w:contextualSpacing/>
              <w:jc w:val="center"/>
            </w:pPr>
            <w:r w:rsidRPr="00E4537A">
              <w:t>CO5</w:t>
            </w:r>
          </w:p>
        </w:tc>
        <w:tc>
          <w:tcPr>
            <w:tcW w:w="355" w:type="pct"/>
            <w:vAlign w:val="center"/>
          </w:tcPr>
          <w:p w14:paraId="2C4B6E9A" w14:textId="77777777" w:rsidR="00760F8B" w:rsidRPr="00E4537A" w:rsidRDefault="00760F8B" w:rsidP="00760F8B">
            <w:pPr>
              <w:contextualSpacing/>
              <w:jc w:val="center"/>
            </w:pPr>
            <w:r w:rsidRPr="00E4537A">
              <w:t>U</w:t>
            </w:r>
          </w:p>
        </w:tc>
        <w:tc>
          <w:tcPr>
            <w:tcW w:w="473" w:type="pct"/>
            <w:vAlign w:val="center"/>
          </w:tcPr>
          <w:p w14:paraId="64DED0C0" w14:textId="77777777" w:rsidR="00760F8B" w:rsidRPr="00E4537A" w:rsidRDefault="00760F8B" w:rsidP="00760F8B">
            <w:pPr>
              <w:contextualSpacing/>
              <w:jc w:val="center"/>
            </w:pPr>
            <w:r w:rsidRPr="00E4537A">
              <w:t>1</w:t>
            </w:r>
          </w:p>
        </w:tc>
      </w:tr>
      <w:tr w:rsidR="00760F8B" w:rsidRPr="00FA796F" w14:paraId="49FC7512" w14:textId="77777777" w:rsidTr="00A81194">
        <w:trPr>
          <w:trHeight w:val="551"/>
        </w:trPr>
        <w:tc>
          <w:tcPr>
            <w:tcW w:w="5000" w:type="pct"/>
            <w:gridSpan w:val="6"/>
            <w:vAlign w:val="center"/>
          </w:tcPr>
          <w:p w14:paraId="0D1ABA77" w14:textId="77777777" w:rsidR="00760F8B" w:rsidRDefault="00760F8B" w:rsidP="00760F8B">
            <w:pPr>
              <w:contextualSpacing/>
              <w:jc w:val="center"/>
              <w:rPr>
                <w:b/>
                <w:u w:val="single"/>
              </w:rPr>
            </w:pPr>
            <w:r w:rsidRPr="00FA796F">
              <w:rPr>
                <w:b/>
                <w:u w:val="single"/>
              </w:rPr>
              <w:t>PART – B (6 X 3 = 18 MARKS)</w:t>
            </w:r>
          </w:p>
          <w:p w14:paraId="55702306" w14:textId="77777777" w:rsidR="00760F8B" w:rsidRPr="00FA796F" w:rsidRDefault="00760F8B" w:rsidP="00760F8B">
            <w:pPr>
              <w:contextualSpacing/>
              <w:jc w:val="center"/>
              <w:rPr>
                <w:b/>
                <w:u w:val="single"/>
              </w:rPr>
            </w:pPr>
            <w:r w:rsidRPr="00FA796F">
              <w:rPr>
                <w:b/>
              </w:rPr>
              <w:t>(Answer all the questions)</w:t>
            </w:r>
          </w:p>
        </w:tc>
      </w:tr>
      <w:tr w:rsidR="00760F8B" w:rsidRPr="00FA796F" w14:paraId="5AF883EB" w14:textId="77777777" w:rsidTr="00760F8B">
        <w:trPr>
          <w:trHeight w:val="436"/>
        </w:trPr>
        <w:tc>
          <w:tcPr>
            <w:tcW w:w="272" w:type="pct"/>
            <w:vAlign w:val="center"/>
          </w:tcPr>
          <w:p w14:paraId="75240FD9" w14:textId="77777777" w:rsidR="00760F8B" w:rsidRPr="00FA796F" w:rsidRDefault="00760F8B" w:rsidP="00760F8B">
            <w:pPr>
              <w:pStyle w:val="NoSpacing"/>
              <w:contextualSpacing/>
            </w:pPr>
            <w:r w:rsidRPr="00FA796F">
              <w:t>11.</w:t>
            </w:r>
          </w:p>
        </w:tc>
        <w:tc>
          <w:tcPr>
            <w:tcW w:w="3512" w:type="pct"/>
            <w:gridSpan w:val="2"/>
            <w:vAlign w:val="center"/>
          </w:tcPr>
          <w:p w14:paraId="0380EFA5" w14:textId="77777777" w:rsidR="00760F8B" w:rsidRPr="00CF62BC" w:rsidRDefault="00760F8B" w:rsidP="00760F8B">
            <w:pPr>
              <w:pStyle w:val="NoSpacing"/>
              <w:contextualSpacing/>
              <w:jc w:val="both"/>
            </w:pPr>
            <w:r w:rsidRPr="00CF62BC">
              <w:t>List few qualities of an entrepreneur.</w:t>
            </w:r>
          </w:p>
        </w:tc>
        <w:tc>
          <w:tcPr>
            <w:tcW w:w="388" w:type="pct"/>
            <w:vAlign w:val="center"/>
          </w:tcPr>
          <w:p w14:paraId="04765181" w14:textId="77777777" w:rsidR="00760F8B" w:rsidRPr="00FA796F" w:rsidRDefault="00760F8B" w:rsidP="00760F8B">
            <w:pPr>
              <w:pStyle w:val="NoSpacing"/>
              <w:contextualSpacing/>
              <w:jc w:val="center"/>
            </w:pPr>
            <w:r w:rsidRPr="00FA796F">
              <w:t>CO</w:t>
            </w:r>
            <w:r>
              <w:t>1</w:t>
            </w:r>
          </w:p>
        </w:tc>
        <w:tc>
          <w:tcPr>
            <w:tcW w:w="355" w:type="pct"/>
            <w:vAlign w:val="center"/>
          </w:tcPr>
          <w:p w14:paraId="4A217D0E" w14:textId="77777777" w:rsidR="00760F8B" w:rsidRPr="00FA796F" w:rsidRDefault="00760F8B" w:rsidP="00760F8B">
            <w:pPr>
              <w:pStyle w:val="NoSpacing"/>
              <w:contextualSpacing/>
              <w:jc w:val="center"/>
            </w:pPr>
            <w:r>
              <w:t>R</w:t>
            </w:r>
          </w:p>
        </w:tc>
        <w:tc>
          <w:tcPr>
            <w:tcW w:w="473" w:type="pct"/>
            <w:vAlign w:val="center"/>
          </w:tcPr>
          <w:p w14:paraId="01C76EF6" w14:textId="77777777" w:rsidR="00760F8B" w:rsidRPr="00FA796F" w:rsidRDefault="00760F8B" w:rsidP="00760F8B">
            <w:pPr>
              <w:pStyle w:val="NoSpacing"/>
              <w:contextualSpacing/>
              <w:jc w:val="center"/>
            </w:pPr>
            <w:r w:rsidRPr="00FA796F">
              <w:t>3</w:t>
            </w:r>
          </w:p>
        </w:tc>
      </w:tr>
      <w:tr w:rsidR="00760F8B" w:rsidRPr="00FA796F" w14:paraId="5C98B399" w14:textId="77777777" w:rsidTr="00A81194">
        <w:trPr>
          <w:trHeight w:val="436"/>
        </w:trPr>
        <w:tc>
          <w:tcPr>
            <w:tcW w:w="272" w:type="pct"/>
            <w:vAlign w:val="center"/>
          </w:tcPr>
          <w:p w14:paraId="0AE9C331" w14:textId="77777777" w:rsidR="00760F8B" w:rsidRPr="00FA796F" w:rsidRDefault="00760F8B" w:rsidP="00760F8B">
            <w:pPr>
              <w:pStyle w:val="NoSpacing"/>
              <w:contextualSpacing/>
            </w:pPr>
            <w:r w:rsidRPr="00FA796F">
              <w:t>12.</w:t>
            </w:r>
          </w:p>
        </w:tc>
        <w:tc>
          <w:tcPr>
            <w:tcW w:w="3512" w:type="pct"/>
            <w:gridSpan w:val="2"/>
            <w:vAlign w:val="bottom"/>
          </w:tcPr>
          <w:p w14:paraId="44F1D9BC" w14:textId="77777777" w:rsidR="00760F8B" w:rsidRPr="00CF62BC" w:rsidRDefault="00760F8B" w:rsidP="00760F8B">
            <w:pPr>
              <w:pStyle w:val="NoSpacing"/>
              <w:contextualSpacing/>
              <w:jc w:val="both"/>
            </w:pPr>
            <w:r w:rsidRPr="00CF62BC">
              <w:t>Interpret the steps involved in creating an entrepreneurial venture.</w:t>
            </w:r>
          </w:p>
        </w:tc>
        <w:tc>
          <w:tcPr>
            <w:tcW w:w="388" w:type="pct"/>
            <w:vAlign w:val="center"/>
          </w:tcPr>
          <w:p w14:paraId="0D3ADE36" w14:textId="77777777" w:rsidR="00760F8B" w:rsidRPr="00FA796F" w:rsidRDefault="00760F8B" w:rsidP="00760F8B">
            <w:pPr>
              <w:pStyle w:val="NoSpacing"/>
              <w:contextualSpacing/>
              <w:jc w:val="center"/>
            </w:pPr>
            <w:r w:rsidRPr="00FA796F">
              <w:t>CO</w:t>
            </w:r>
            <w:r>
              <w:t>2</w:t>
            </w:r>
          </w:p>
        </w:tc>
        <w:tc>
          <w:tcPr>
            <w:tcW w:w="355" w:type="pct"/>
            <w:vAlign w:val="center"/>
          </w:tcPr>
          <w:p w14:paraId="266B7A16" w14:textId="77777777" w:rsidR="00760F8B" w:rsidRPr="00FA796F" w:rsidRDefault="00760F8B" w:rsidP="00760F8B">
            <w:pPr>
              <w:pStyle w:val="NoSpacing"/>
              <w:contextualSpacing/>
              <w:jc w:val="center"/>
            </w:pPr>
            <w:r>
              <w:t>U</w:t>
            </w:r>
          </w:p>
        </w:tc>
        <w:tc>
          <w:tcPr>
            <w:tcW w:w="473" w:type="pct"/>
            <w:vAlign w:val="center"/>
          </w:tcPr>
          <w:p w14:paraId="043767E0" w14:textId="77777777" w:rsidR="00760F8B" w:rsidRPr="00FA796F" w:rsidRDefault="00760F8B" w:rsidP="00760F8B">
            <w:pPr>
              <w:pStyle w:val="NoSpacing"/>
              <w:contextualSpacing/>
              <w:jc w:val="center"/>
            </w:pPr>
            <w:r w:rsidRPr="00FA796F">
              <w:t>3</w:t>
            </w:r>
          </w:p>
        </w:tc>
      </w:tr>
      <w:tr w:rsidR="00760F8B" w:rsidRPr="00FA796F" w14:paraId="63ECDC41" w14:textId="77777777" w:rsidTr="00A81194">
        <w:trPr>
          <w:trHeight w:val="436"/>
        </w:trPr>
        <w:tc>
          <w:tcPr>
            <w:tcW w:w="272" w:type="pct"/>
            <w:vAlign w:val="center"/>
          </w:tcPr>
          <w:p w14:paraId="692EC966" w14:textId="77777777" w:rsidR="00760F8B" w:rsidRPr="00FA796F" w:rsidRDefault="00760F8B" w:rsidP="00760F8B">
            <w:pPr>
              <w:pStyle w:val="NoSpacing"/>
              <w:contextualSpacing/>
            </w:pPr>
            <w:r w:rsidRPr="00FA796F">
              <w:t>13.</w:t>
            </w:r>
          </w:p>
        </w:tc>
        <w:tc>
          <w:tcPr>
            <w:tcW w:w="3512" w:type="pct"/>
            <w:gridSpan w:val="2"/>
            <w:vAlign w:val="bottom"/>
          </w:tcPr>
          <w:p w14:paraId="42F13F92" w14:textId="77777777" w:rsidR="00760F8B" w:rsidRPr="00CF62BC" w:rsidRDefault="00760F8B" w:rsidP="00760F8B">
            <w:pPr>
              <w:pStyle w:val="NoSpacing"/>
              <w:contextualSpacing/>
              <w:jc w:val="both"/>
            </w:pPr>
            <w:r w:rsidRPr="00CF62BC">
              <w:t>Describe the significance of market appraisal.</w:t>
            </w:r>
          </w:p>
        </w:tc>
        <w:tc>
          <w:tcPr>
            <w:tcW w:w="388" w:type="pct"/>
            <w:vAlign w:val="center"/>
          </w:tcPr>
          <w:p w14:paraId="3C20A4FF" w14:textId="77777777" w:rsidR="00760F8B" w:rsidRPr="00FA796F" w:rsidRDefault="00760F8B" w:rsidP="00760F8B">
            <w:pPr>
              <w:pStyle w:val="NoSpacing"/>
              <w:contextualSpacing/>
              <w:jc w:val="center"/>
            </w:pPr>
            <w:r w:rsidRPr="00FA796F">
              <w:t>CO</w:t>
            </w:r>
            <w:r>
              <w:t>3</w:t>
            </w:r>
          </w:p>
        </w:tc>
        <w:tc>
          <w:tcPr>
            <w:tcW w:w="355" w:type="pct"/>
            <w:vAlign w:val="center"/>
          </w:tcPr>
          <w:p w14:paraId="4B66A620" w14:textId="77777777" w:rsidR="00760F8B" w:rsidRPr="00FA796F" w:rsidRDefault="00760F8B" w:rsidP="00760F8B">
            <w:pPr>
              <w:pStyle w:val="NoSpacing"/>
              <w:contextualSpacing/>
              <w:jc w:val="center"/>
            </w:pPr>
            <w:r>
              <w:t>U</w:t>
            </w:r>
          </w:p>
        </w:tc>
        <w:tc>
          <w:tcPr>
            <w:tcW w:w="473" w:type="pct"/>
            <w:vAlign w:val="center"/>
          </w:tcPr>
          <w:p w14:paraId="3BFFEB26" w14:textId="77777777" w:rsidR="00760F8B" w:rsidRPr="00FA796F" w:rsidRDefault="00760F8B" w:rsidP="00760F8B">
            <w:pPr>
              <w:pStyle w:val="NoSpacing"/>
              <w:contextualSpacing/>
              <w:jc w:val="center"/>
            </w:pPr>
            <w:r w:rsidRPr="00FA796F">
              <w:t>3</w:t>
            </w:r>
          </w:p>
        </w:tc>
      </w:tr>
      <w:tr w:rsidR="00760F8B" w:rsidRPr="00FA796F" w14:paraId="00C4E4B5" w14:textId="77777777" w:rsidTr="00A81194">
        <w:trPr>
          <w:trHeight w:val="436"/>
        </w:trPr>
        <w:tc>
          <w:tcPr>
            <w:tcW w:w="272" w:type="pct"/>
            <w:vAlign w:val="center"/>
          </w:tcPr>
          <w:p w14:paraId="10CAA672" w14:textId="77777777" w:rsidR="00760F8B" w:rsidRPr="00FA796F" w:rsidRDefault="00760F8B" w:rsidP="00760F8B">
            <w:pPr>
              <w:pStyle w:val="NoSpacing"/>
              <w:contextualSpacing/>
            </w:pPr>
            <w:r w:rsidRPr="00FA796F">
              <w:t>14.</w:t>
            </w:r>
          </w:p>
        </w:tc>
        <w:tc>
          <w:tcPr>
            <w:tcW w:w="3512" w:type="pct"/>
            <w:gridSpan w:val="2"/>
            <w:vAlign w:val="bottom"/>
          </w:tcPr>
          <w:p w14:paraId="49602E6B" w14:textId="77777777" w:rsidR="00760F8B" w:rsidRPr="00CF62BC" w:rsidRDefault="00760F8B" w:rsidP="00760F8B">
            <w:pPr>
              <w:pStyle w:val="NoSpacing"/>
              <w:contextualSpacing/>
              <w:jc w:val="both"/>
            </w:pPr>
            <w:r w:rsidRPr="00CF62BC">
              <w:t>Compare subsidies with grants.</w:t>
            </w:r>
          </w:p>
        </w:tc>
        <w:tc>
          <w:tcPr>
            <w:tcW w:w="388" w:type="pct"/>
            <w:vAlign w:val="center"/>
          </w:tcPr>
          <w:p w14:paraId="09E191E5" w14:textId="77777777" w:rsidR="00760F8B" w:rsidRPr="00FA796F" w:rsidRDefault="00760F8B" w:rsidP="00760F8B">
            <w:pPr>
              <w:pStyle w:val="NoSpacing"/>
              <w:contextualSpacing/>
              <w:jc w:val="center"/>
            </w:pPr>
            <w:r w:rsidRPr="00FA796F">
              <w:t>CO</w:t>
            </w:r>
            <w:r>
              <w:t>4</w:t>
            </w:r>
          </w:p>
        </w:tc>
        <w:tc>
          <w:tcPr>
            <w:tcW w:w="355" w:type="pct"/>
            <w:vAlign w:val="center"/>
          </w:tcPr>
          <w:p w14:paraId="2DA6BB8F" w14:textId="77777777" w:rsidR="00760F8B" w:rsidRPr="00FA796F" w:rsidRDefault="00760F8B" w:rsidP="00760F8B">
            <w:pPr>
              <w:pStyle w:val="NoSpacing"/>
              <w:contextualSpacing/>
              <w:jc w:val="center"/>
            </w:pPr>
            <w:r>
              <w:t>U</w:t>
            </w:r>
          </w:p>
        </w:tc>
        <w:tc>
          <w:tcPr>
            <w:tcW w:w="473" w:type="pct"/>
            <w:vAlign w:val="center"/>
          </w:tcPr>
          <w:p w14:paraId="70762DB8" w14:textId="77777777" w:rsidR="00760F8B" w:rsidRPr="00FA796F" w:rsidRDefault="00760F8B" w:rsidP="00760F8B">
            <w:pPr>
              <w:pStyle w:val="NoSpacing"/>
              <w:contextualSpacing/>
              <w:jc w:val="center"/>
            </w:pPr>
            <w:r w:rsidRPr="00FA796F">
              <w:t>3</w:t>
            </w:r>
          </w:p>
        </w:tc>
      </w:tr>
      <w:tr w:rsidR="00760F8B" w:rsidRPr="00FA796F" w14:paraId="7B371F04" w14:textId="77777777" w:rsidTr="00A81194">
        <w:trPr>
          <w:trHeight w:val="436"/>
        </w:trPr>
        <w:tc>
          <w:tcPr>
            <w:tcW w:w="272" w:type="pct"/>
            <w:vAlign w:val="center"/>
          </w:tcPr>
          <w:p w14:paraId="1C86A6C8" w14:textId="77777777" w:rsidR="00760F8B" w:rsidRPr="00FA796F" w:rsidRDefault="00760F8B" w:rsidP="00760F8B">
            <w:pPr>
              <w:pStyle w:val="NoSpacing"/>
              <w:contextualSpacing/>
            </w:pPr>
            <w:r w:rsidRPr="00FA796F">
              <w:t>15.</w:t>
            </w:r>
          </w:p>
        </w:tc>
        <w:tc>
          <w:tcPr>
            <w:tcW w:w="3512" w:type="pct"/>
            <w:gridSpan w:val="2"/>
            <w:vAlign w:val="bottom"/>
          </w:tcPr>
          <w:p w14:paraId="74B914E1" w14:textId="77777777" w:rsidR="00760F8B" w:rsidRPr="00CF62BC" w:rsidRDefault="00760F8B" w:rsidP="00760F8B">
            <w:pPr>
              <w:pStyle w:val="NoSpacing"/>
              <w:contextualSpacing/>
              <w:jc w:val="both"/>
            </w:pPr>
            <w:r w:rsidRPr="00CF62BC">
              <w:t>Describe the functions of National Small Industries Corporation.</w:t>
            </w:r>
          </w:p>
        </w:tc>
        <w:tc>
          <w:tcPr>
            <w:tcW w:w="388" w:type="pct"/>
            <w:vAlign w:val="center"/>
          </w:tcPr>
          <w:p w14:paraId="7B62F95A" w14:textId="77777777" w:rsidR="00760F8B" w:rsidRPr="00FA796F" w:rsidRDefault="00760F8B" w:rsidP="00760F8B">
            <w:pPr>
              <w:pStyle w:val="NoSpacing"/>
              <w:contextualSpacing/>
              <w:jc w:val="center"/>
            </w:pPr>
            <w:r w:rsidRPr="00FA796F">
              <w:t>CO</w:t>
            </w:r>
            <w:r>
              <w:t>5</w:t>
            </w:r>
          </w:p>
        </w:tc>
        <w:tc>
          <w:tcPr>
            <w:tcW w:w="355" w:type="pct"/>
            <w:vAlign w:val="center"/>
          </w:tcPr>
          <w:p w14:paraId="1F04F2CD" w14:textId="77777777" w:rsidR="00760F8B" w:rsidRPr="00FA796F" w:rsidRDefault="00760F8B" w:rsidP="00760F8B">
            <w:pPr>
              <w:pStyle w:val="NoSpacing"/>
              <w:contextualSpacing/>
              <w:jc w:val="center"/>
            </w:pPr>
            <w:r>
              <w:t>U</w:t>
            </w:r>
          </w:p>
        </w:tc>
        <w:tc>
          <w:tcPr>
            <w:tcW w:w="473" w:type="pct"/>
            <w:vAlign w:val="center"/>
          </w:tcPr>
          <w:p w14:paraId="1BE354C1" w14:textId="77777777" w:rsidR="00760F8B" w:rsidRPr="00FA796F" w:rsidRDefault="00760F8B" w:rsidP="00760F8B">
            <w:pPr>
              <w:pStyle w:val="NoSpacing"/>
              <w:contextualSpacing/>
              <w:jc w:val="center"/>
            </w:pPr>
            <w:r w:rsidRPr="00FA796F">
              <w:t>3</w:t>
            </w:r>
          </w:p>
        </w:tc>
      </w:tr>
      <w:tr w:rsidR="00760F8B" w:rsidRPr="00FA796F" w14:paraId="08B4B83D" w14:textId="77777777" w:rsidTr="00A81194">
        <w:trPr>
          <w:trHeight w:val="437"/>
        </w:trPr>
        <w:tc>
          <w:tcPr>
            <w:tcW w:w="272" w:type="pct"/>
            <w:vAlign w:val="center"/>
          </w:tcPr>
          <w:p w14:paraId="0CADD16B" w14:textId="77777777" w:rsidR="00760F8B" w:rsidRPr="00FA796F" w:rsidRDefault="00760F8B" w:rsidP="00760F8B">
            <w:pPr>
              <w:pStyle w:val="NoSpacing"/>
              <w:contextualSpacing/>
            </w:pPr>
            <w:r w:rsidRPr="00FA796F">
              <w:t>16.</w:t>
            </w:r>
          </w:p>
        </w:tc>
        <w:tc>
          <w:tcPr>
            <w:tcW w:w="3512" w:type="pct"/>
            <w:gridSpan w:val="2"/>
            <w:vAlign w:val="bottom"/>
          </w:tcPr>
          <w:p w14:paraId="0347BE2E" w14:textId="77777777" w:rsidR="00760F8B" w:rsidRPr="00CF62BC" w:rsidRDefault="00760F8B" w:rsidP="00760F8B">
            <w:pPr>
              <w:pStyle w:val="NoSpacing"/>
              <w:contextualSpacing/>
              <w:jc w:val="both"/>
            </w:pPr>
            <w:r w:rsidRPr="00CF62BC">
              <w:t xml:space="preserve">Interpret the essentials of market research. </w:t>
            </w:r>
          </w:p>
        </w:tc>
        <w:tc>
          <w:tcPr>
            <w:tcW w:w="388" w:type="pct"/>
            <w:vAlign w:val="center"/>
          </w:tcPr>
          <w:p w14:paraId="7257A90C" w14:textId="77777777" w:rsidR="00760F8B" w:rsidRPr="00FA796F" w:rsidRDefault="00760F8B" w:rsidP="00760F8B">
            <w:pPr>
              <w:pStyle w:val="NoSpacing"/>
              <w:contextualSpacing/>
              <w:jc w:val="center"/>
            </w:pPr>
            <w:r w:rsidRPr="00FA796F">
              <w:t>CO</w:t>
            </w:r>
            <w:r>
              <w:t>6</w:t>
            </w:r>
          </w:p>
        </w:tc>
        <w:tc>
          <w:tcPr>
            <w:tcW w:w="355" w:type="pct"/>
            <w:vAlign w:val="center"/>
          </w:tcPr>
          <w:p w14:paraId="27FD365C" w14:textId="77777777" w:rsidR="00760F8B" w:rsidRPr="00FA796F" w:rsidRDefault="00760F8B" w:rsidP="00760F8B">
            <w:pPr>
              <w:pStyle w:val="NoSpacing"/>
              <w:contextualSpacing/>
              <w:jc w:val="center"/>
            </w:pPr>
            <w:r>
              <w:t>A</w:t>
            </w:r>
          </w:p>
        </w:tc>
        <w:tc>
          <w:tcPr>
            <w:tcW w:w="473" w:type="pct"/>
            <w:vAlign w:val="center"/>
          </w:tcPr>
          <w:p w14:paraId="381B41B6" w14:textId="77777777" w:rsidR="00760F8B" w:rsidRPr="00FA796F" w:rsidRDefault="00760F8B" w:rsidP="00760F8B">
            <w:pPr>
              <w:pStyle w:val="NoSpacing"/>
              <w:contextualSpacing/>
              <w:jc w:val="center"/>
            </w:pPr>
            <w:r w:rsidRPr="00FA796F">
              <w:t>3</w:t>
            </w:r>
          </w:p>
        </w:tc>
      </w:tr>
      <w:tr w:rsidR="00760F8B" w:rsidRPr="00FA796F" w14:paraId="1F7B979D" w14:textId="77777777" w:rsidTr="00A81194">
        <w:trPr>
          <w:trHeight w:val="551"/>
        </w:trPr>
        <w:tc>
          <w:tcPr>
            <w:tcW w:w="5000" w:type="pct"/>
            <w:gridSpan w:val="6"/>
          </w:tcPr>
          <w:p w14:paraId="180CBCD3" w14:textId="77777777" w:rsidR="00760F8B" w:rsidRPr="00FA796F" w:rsidRDefault="00760F8B" w:rsidP="00760F8B">
            <w:pPr>
              <w:contextualSpacing/>
              <w:jc w:val="center"/>
              <w:rPr>
                <w:b/>
                <w:u w:val="single"/>
              </w:rPr>
            </w:pPr>
            <w:r w:rsidRPr="00FA796F">
              <w:rPr>
                <w:b/>
                <w:u w:val="single"/>
              </w:rPr>
              <w:t>PART – C (6 X 12 = 72 MARKS)</w:t>
            </w:r>
          </w:p>
          <w:p w14:paraId="3BB4BB20" w14:textId="77777777" w:rsidR="00760F8B" w:rsidRPr="00FA796F" w:rsidRDefault="00760F8B" w:rsidP="00760F8B">
            <w:pPr>
              <w:contextualSpacing/>
              <w:jc w:val="center"/>
              <w:rPr>
                <w:b/>
              </w:rPr>
            </w:pPr>
            <w:r w:rsidRPr="00FA796F">
              <w:rPr>
                <w:b/>
              </w:rPr>
              <w:t>(Answer any five Questions from Q.No. 17 to 23, Q.No. 24 is Compulsory)</w:t>
            </w:r>
          </w:p>
        </w:tc>
      </w:tr>
      <w:tr w:rsidR="00760F8B" w:rsidRPr="00FA796F" w14:paraId="21D57D3C" w14:textId="77777777" w:rsidTr="00A81194">
        <w:trPr>
          <w:trHeight w:val="396"/>
        </w:trPr>
        <w:tc>
          <w:tcPr>
            <w:tcW w:w="272" w:type="pct"/>
            <w:vAlign w:val="center"/>
          </w:tcPr>
          <w:p w14:paraId="63742578" w14:textId="77777777" w:rsidR="00760F8B" w:rsidRPr="008F1197" w:rsidRDefault="00760F8B" w:rsidP="00760F8B">
            <w:pPr>
              <w:contextualSpacing/>
              <w:jc w:val="center"/>
            </w:pPr>
            <w:r w:rsidRPr="008F1197">
              <w:t>17.</w:t>
            </w:r>
          </w:p>
        </w:tc>
        <w:tc>
          <w:tcPr>
            <w:tcW w:w="189" w:type="pct"/>
            <w:vAlign w:val="center"/>
          </w:tcPr>
          <w:p w14:paraId="79CE58B6" w14:textId="77777777" w:rsidR="00760F8B" w:rsidRPr="008F1197" w:rsidRDefault="00760F8B" w:rsidP="00760F8B">
            <w:pPr>
              <w:contextualSpacing/>
              <w:jc w:val="center"/>
            </w:pPr>
            <w:r w:rsidRPr="008F1197">
              <w:t>a.</w:t>
            </w:r>
          </w:p>
        </w:tc>
        <w:tc>
          <w:tcPr>
            <w:tcW w:w="3323" w:type="pct"/>
            <w:vAlign w:val="bottom"/>
          </w:tcPr>
          <w:p w14:paraId="7C2E4270" w14:textId="77777777" w:rsidR="00760F8B" w:rsidRPr="008F1197" w:rsidRDefault="00760F8B" w:rsidP="00760F8B">
            <w:pPr>
              <w:contextualSpacing/>
              <w:jc w:val="both"/>
            </w:pPr>
            <w:r w:rsidRPr="008F1197">
              <w:t>Describe the new generations of entrepreneurship with suitable examples.</w:t>
            </w:r>
          </w:p>
        </w:tc>
        <w:tc>
          <w:tcPr>
            <w:tcW w:w="388" w:type="pct"/>
            <w:vAlign w:val="center"/>
          </w:tcPr>
          <w:p w14:paraId="15B7BA80" w14:textId="77777777" w:rsidR="00760F8B" w:rsidRPr="008F1197" w:rsidRDefault="00760F8B" w:rsidP="00760F8B">
            <w:pPr>
              <w:contextualSpacing/>
              <w:jc w:val="center"/>
            </w:pPr>
            <w:r w:rsidRPr="008F1197">
              <w:t>CO1</w:t>
            </w:r>
          </w:p>
        </w:tc>
        <w:tc>
          <w:tcPr>
            <w:tcW w:w="355" w:type="pct"/>
            <w:vAlign w:val="center"/>
          </w:tcPr>
          <w:p w14:paraId="447A850F" w14:textId="77777777" w:rsidR="00760F8B" w:rsidRPr="008F1197" w:rsidRDefault="00760F8B" w:rsidP="00760F8B">
            <w:pPr>
              <w:contextualSpacing/>
              <w:jc w:val="center"/>
            </w:pPr>
            <w:r>
              <w:t>U</w:t>
            </w:r>
          </w:p>
        </w:tc>
        <w:tc>
          <w:tcPr>
            <w:tcW w:w="473" w:type="pct"/>
            <w:vAlign w:val="center"/>
          </w:tcPr>
          <w:p w14:paraId="2B4F7202" w14:textId="77777777" w:rsidR="00760F8B" w:rsidRPr="008F1197" w:rsidRDefault="00760F8B" w:rsidP="00760F8B">
            <w:pPr>
              <w:contextualSpacing/>
              <w:jc w:val="center"/>
            </w:pPr>
            <w:r>
              <w:t>8</w:t>
            </w:r>
          </w:p>
        </w:tc>
      </w:tr>
      <w:tr w:rsidR="00760F8B" w:rsidRPr="00FA796F" w14:paraId="520ECBE6" w14:textId="77777777" w:rsidTr="00A81194">
        <w:trPr>
          <w:trHeight w:val="396"/>
        </w:trPr>
        <w:tc>
          <w:tcPr>
            <w:tcW w:w="272" w:type="pct"/>
            <w:vAlign w:val="center"/>
          </w:tcPr>
          <w:p w14:paraId="16323DB7" w14:textId="77777777" w:rsidR="00760F8B" w:rsidRPr="008F1197" w:rsidRDefault="00760F8B" w:rsidP="00760F8B">
            <w:pPr>
              <w:contextualSpacing/>
              <w:jc w:val="center"/>
            </w:pPr>
          </w:p>
        </w:tc>
        <w:tc>
          <w:tcPr>
            <w:tcW w:w="189" w:type="pct"/>
            <w:vAlign w:val="center"/>
          </w:tcPr>
          <w:p w14:paraId="207663EF" w14:textId="77777777" w:rsidR="00760F8B" w:rsidRPr="008F1197" w:rsidRDefault="00760F8B" w:rsidP="00760F8B">
            <w:pPr>
              <w:contextualSpacing/>
              <w:jc w:val="center"/>
            </w:pPr>
            <w:r w:rsidRPr="008F1197">
              <w:t>b.</w:t>
            </w:r>
          </w:p>
        </w:tc>
        <w:tc>
          <w:tcPr>
            <w:tcW w:w="3323" w:type="pct"/>
            <w:vAlign w:val="bottom"/>
          </w:tcPr>
          <w:p w14:paraId="78E4821E" w14:textId="77777777" w:rsidR="00760F8B" w:rsidRPr="008F1197" w:rsidRDefault="00760F8B" w:rsidP="00760F8B">
            <w:pPr>
              <w:contextualSpacing/>
              <w:jc w:val="both"/>
              <w:rPr>
                <w:bCs/>
              </w:rPr>
            </w:pPr>
            <w:r w:rsidRPr="008F1197">
              <w:rPr>
                <w:bCs/>
              </w:rPr>
              <w:t>Compare Entrepreneur with Intrapreneur.</w:t>
            </w:r>
          </w:p>
        </w:tc>
        <w:tc>
          <w:tcPr>
            <w:tcW w:w="388" w:type="pct"/>
            <w:vAlign w:val="center"/>
          </w:tcPr>
          <w:p w14:paraId="71609EE0" w14:textId="77777777" w:rsidR="00760F8B" w:rsidRPr="008F1197" w:rsidRDefault="00760F8B" w:rsidP="00760F8B">
            <w:pPr>
              <w:contextualSpacing/>
              <w:jc w:val="center"/>
            </w:pPr>
            <w:r w:rsidRPr="008F1197">
              <w:t>CO1</w:t>
            </w:r>
          </w:p>
        </w:tc>
        <w:tc>
          <w:tcPr>
            <w:tcW w:w="355" w:type="pct"/>
            <w:vAlign w:val="center"/>
          </w:tcPr>
          <w:p w14:paraId="22BBD975" w14:textId="77777777" w:rsidR="00760F8B" w:rsidRPr="008F1197" w:rsidRDefault="00760F8B" w:rsidP="00760F8B">
            <w:pPr>
              <w:contextualSpacing/>
              <w:jc w:val="center"/>
            </w:pPr>
            <w:r>
              <w:t>U</w:t>
            </w:r>
          </w:p>
        </w:tc>
        <w:tc>
          <w:tcPr>
            <w:tcW w:w="473" w:type="pct"/>
            <w:vAlign w:val="center"/>
          </w:tcPr>
          <w:p w14:paraId="1B922E81" w14:textId="77777777" w:rsidR="00760F8B" w:rsidRPr="008F1197" w:rsidRDefault="00760F8B" w:rsidP="00760F8B">
            <w:pPr>
              <w:contextualSpacing/>
              <w:jc w:val="center"/>
            </w:pPr>
            <w:r w:rsidRPr="008F1197">
              <w:t>4</w:t>
            </w:r>
          </w:p>
        </w:tc>
      </w:tr>
      <w:tr w:rsidR="00760F8B" w:rsidRPr="00FA796F" w14:paraId="4E77E6A0" w14:textId="77777777" w:rsidTr="00A81194">
        <w:trPr>
          <w:trHeight w:val="396"/>
        </w:trPr>
        <w:tc>
          <w:tcPr>
            <w:tcW w:w="272" w:type="pct"/>
            <w:vAlign w:val="center"/>
          </w:tcPr>
          <w:p w14:paraId="1CB129DF" w14:textId="77777777" w:rsidR="00760F8B" w:rsidRPr="008F1197" w:rsidRDefault="00760F8B" w:rsidP="00760F8B">
            <w:pPr>
              <w:contextualSpacing/>
              <w:jc w:val="center"/>
            </w:pPr>
          </w:p>
        </w:tc>
        <w:tc>
          <w:tcPr>
            <w:tcW w:w="189" w:type="pct"/>
            <w:vAlign w:val="center"/>
          </w:tcPr>
          <w:p w14:paraId="53A01864" w14:textId="77777777" w:rsidR="00760F8B" w:rsidRPr="008F1197" w:rsidRDefault="00760F8B" w:rsidP="00760F8B">
            <w:pPr>
              <w:contextualSpacing/>
              <w:jc w:val="center"/>
            </w:pPr>
          </w:p>
        </w:tc>
        <w:tc>
          <w:tcPr>
            <w:tcW w:w="3323" w:type="pct"/>
            <w:vAlign w:val="bottom"/>
          </w:tcPr>
          <w:p w14:paraId="3FD4A000" w14:textId="77777777" w:rsidR="00760F8B" w:rsidRPr="008F1197" w:rsidRDefault="00760F8B" w:rsidP="00760F8B">
            <w:pPr>
              <w:contextualSpacing/>
              <w:jc w:val="both"/>
            </w:pPr>
          </w:p>
        </w:tc>
        <w:tc>
          <w:tcPr>
            <w:tcW w:w="388" w:type="pct"/>
            <w:vAlign w:val="center"/>
          </w:tcPr>
          <w:p w14:paraId="5B0AFA83" w14:textId="77777777" w:rsidR="00760F8B" w:rsidRPr="008F1197" w:rsidRDefault="00760F8B" w:rsidP="00760F8B">
            <w:pPr>
              <w:contextualSpacing/>
              <w:jc w:val="center"/>
            </w:pPr>
          </w:p>
        </w:tc>
        <w:tc>
          <w:tcPr>
            <w:tcW w:w="355" w:type="pct"/>
            <w:vAlign w:val="center"/>
          </w:tcPr>
          <w:p w14:paraId="4F395D9D" w14:textId="77777777" w:rsidR="00760F8B" w:rsidRPr="008F1197" w:rsidRDefault="00760F8B" w:rsidP="00760F8B">
            <w:pPr>
              <w:contextualSpacing/>
              <w:jc w:val="center"/>
            </w:pPr>
          </w:p>
        </w:tc>
        <w:tc>
          <w:tcPr>
            <w:tcW w:w="473" w:type="pct"/>
            <w:vAlign w:val="center"/>
          </w:tcPr>
          <w:p w14:paraId="66C92AB2" w14:textId="77777777" w:rsidR="00760F8B" w:rsidRPr="008F1197" w:rsidRDefault="00760F8B" w:rsidP="00760F8B">
            <w:pPr>
              <w:contextualSpacing/>
              <w:jc w:val="center"/>
            </w:pPr>
          </w:p>
        </w:tc>
      </w:tr>
      <w:tr w:rsidR="00760F8B" w:rsidRPr="00FA796F" w14:paraId="770763F7" w14:textId="77777777" w:rsidTr="00A81194">
        <w:trPr>
          <w:trHeight w:val="396"/>
        </w:trPr>
        <w:tc>
          <w:tcPr>
            <w:tcW w:w="272" w:type="pct"/>
            <w:vAlign w:val="center"/>
          </w:tcPr>
          <w:p w14:paraId="68D75A8B" w14:textId="77777777" w:rsidR="00760F8B" w:rsidRPr="008F1197" w:rsidRDefault="00760F8B" w:rsidP="00760F8B">
            <w:pPr>
              <w:contextualSpacing/>
              <w:jc w:val="center"/>
            </w:pPr>
            <w:r w:rsidRPr="008F1197">
              <w:lastRenderedPageBreak/>
              <w:t>18.</w:t>
            </w:r>
          </w:p>
        </w:tc>
        <w:tc>
          <w:tcPr>
            <w:tcW w:w="189" w:type="pct"/>
            <w:vAlign w:val="center"/>
          </w:tcPr>
          <w:p w14:paraId="28B97F35" w14:textId="77777777" w:rsidR="00760F8B" w:rsidRPr="008F1197" w:rsidRDefault="00760F8B" w:rsidP="00760F8B">
            <w:pPr>
              <w:contextualSpacing/>
              <w:jc w:val="center"/>
            </w:pPr>
            <w:r w:rsidRPr="008F1197">
              <w:t>a.</w:t>
            </w:r>
          </w:p>
        </w:tc>
        <w:tc>
          <w:tcPr>
            <w:tcW w:w="3323" w:type="pct"/>
            <w:vAlign w:val="bottom"/>
          </w:tcPr>
          <w:p w14:paraId="6F51DFA1" w14:textId="77777777" w:rsidR="00760F8B" w:rsidRPr="008F1197" w:rsidRDefault="00760F8B" w:rsidP="00760F8B">
            <w:pPr>
              <w:contextualSpacing/>
              <w:jc w:val="both"/>
            </w:pPr>
            <w:r w:rsidRPr="008F1197">
              <w:rPr>
                <w:color w:val="000000"/>
              </w:rPr>
              <w:t>Discuss on the various steps involved in the business planning process.</w:t>
            </w:r>
          </w:p>
        </w:tc>
        <w:tc>
          <w:tcPr>
            <w:tcW w:w="388" w:type="pct"/>
            <w:vAlign w:val="center"/>
          </w:tcPr>
          <w:p w14:paraId="32FD195A" w14:textId="77777777" w:rsidR="00760F8B" w:rsidRPr="008F1197" w:rsidRDefault="00760F8B" w:rsidP="00760F8B">
            <w:pPr>
              <w:contextualSpacing/>
              <w:jc w:val="center"/>
            </w:pPr>
            <w:r w:rsidRPr="008F1197">
              <w:t>CO2</w:t>
            </w:r>
          </w:p>
        </w:tc>
        <w:tc>
          <w:tcPr>
            <w:tcW w:w="355" w:type="pct"/>
            <w:vAlign w:val="center"/>
          </w:tcPr>
          <w:p w14:paraId="32C260E5" w14:textId="77777777" w:rsidR="00760F8B" w:rsidRPr="008F1197" w:rsidRDefault="00760F8B" w:rsidP="00760F8B">
            <w:pPr>
              <w:contextualSpacing/>
              <w:jc w:val="center"/>
            </w:pPr>
            <w:r>
              <w:t>U</w:t>
            </w:r>
          </w:p>
        </w:tc>
        <w:tc>
          <w:tcPr>
            <w:tcW w:w="473" w:type="pct"/>
            <w:vAlign w:val="center"/>
          </w:tcPr>
          <w:p w14:paraId="660C0ACE" w14:textId="77777777" w:rsidR="00760F8B" w:rsidRPr="008F1197" w:rsidRDefault="00760F8B" w:rsidP="00760F8B">
            <w:pPr>
              <w:contextualSpacing/>
              <w:jc w:val="center"/>
            </w:pPr>
            <w:r>
              <w:t>12</w:t>
            </w:r>
          </w:p>
        </w:tc>
      </w:tr>
      <w:tr w:rsidR="00760F8B" w:rsidRPr="00FA796F" w14:paraId="610B203E" w14:textId="77777777" w:rsidTr="00A81194">
        <w:trPr>
          <w:trHeight w:val="396"/>
        </w:trPr>
        <w:tc>
          <w:tcPr>
            <w:tcW w:w="272" w:type="pct"/>
            <w:vAlign w:val="center"/>
          </w:tcPr>
          <w:p w14:paraId="7192E07B" w14:textId="77777777" w:rsidR="00760F8B" w:rsidRPr="008F1197" w:rsidRDefault="00760F8B" w:rsidP="00760F8B">
            <w:pPr>
              <w:contextualSpacing/>
              <w:jc w:val="center"/>
            </w:pPr>
          </w:p>
        </w:tc>
        <w:tc>
          <w:tcPr>
            <w:tcW w:w="189" w:type="pct"/>
            <w:vAlign w:val="center"/>
          </w:tcPr>
          <w:p w14:paraId="2ABAC24D" w14:textId="77777777" w:rsidR="00760F8B" w:rsidRPr="008F1197" w:rsidRDefault="00760F8B" w:rsidP="00760F8B">
            <w:pPr>
              <w:contextualSpacing/>
              <w:jc w:val="center"/>
            </w:pPr>
          </w:p>
        </w:tc>
        <w:tc>
          <w:tcPr>
            <w:tcW w:w="3323" w:type="pct"/>
            <w:vAlign w:val="bottom"/>
          </w:tcPr>
          <w:p w14:paraId="59BCC1F0" w14:textId="77777777" w:rsidR="00760F8B" w:rsidRPr="008F1197" w:rsidRDefault="00760F8B" w:rsidP="00760F8B">
            <w:pPr>
              <w:contextualSpacing/>
              <w:jc w:val="both"/>
            </w:pPr>
          </w:p>
        </w:tc>
        <w:tc>
          <w:tcPr>
            <w:tcW w:w="388" w:type="pct"/>
            <w:vAlign w:val="bottom"/>
          </w:tcPr>
          <w:p w14:paraId="3968F658" w14:textId="77777777" w:rsidR="00760F8B" w:rsidRPr="008F1197" w:rsidRDefault="00760F8B" w:rsidP="00760F8B">
            <w:pPr>
              <w:contextualSpacing/>
              <w:jc w:val="center"/>
            </w:pPr>
          </w:p>
        </w:tc>
        <w:tc>
          <w:tcPr>
            <w:tcW w:w="355" w:type="pct"/>
            <w:vAlign w:val="bottom"/>
          </w:tcPr>
          <w:p w14:paraId="0ABF65DD" w14:textId="77777777" w:rsidR="00760F8B" w:rsidRPr="008F1197" w:rsidRDefault="00760F8B" w:rsidP="00760F8B">
            <w:pPr>
              <w:contextualSpacing/>
              <w:jc w:val="center"/>
            </w:pPr>
          </w:p>
        </w:tc>
        <w:tc>
          <w:tcPr>
            <w:tcW w:w="473" w:type="pct"/>
            <w:vAlign w:val="bottom"/>
          </w:tcPr>
          <w:p w14:paraId="6BB3853B" w14:textId="77777777" w:rsidR="00760F8B" w:rsidRPr="008F1197" w:rsidRDefault="00760F8B" w:rsidP="00760F8B">
            <w:pPr>
              <w:contextualSpacing/>
              <w:jc w:val="center"/>
            </w:pPr>
          </w:p>
        </w:tc>
      </w:tr>
      <w:tr w:rsidR="00760F8B" w:rsidRPr="00FA796F" w14:paraId="040159F8" w14:textId="77777777" w:rsidTr="00A81194">
        <w:trPr>
          <w:trHeight w:val="396"/>
        </w:trPr>
        <w:tc>
          <w:tcPr>
            <w:tcW w:w="272" w:type="pct"/>
            <w:vAlign w:val="center"/>
          </w:tcPr>
          <w:p w14:paraId="02E0D573" w14:textId="77777777" w:rsidR="00760F8B" w:rsidRPr="008F1197" w:rsidRDefault="00760F8B" w:rsidP="00760F8B">
            <w:pPr>
              <w:contextualSpacing/>
              <w:jc w:val="center"/>
            </w:pPr>
            <w:r w:rsidRPr="008F1197">
              <w:t>19.</w:t>
            </w:r>
          </w:p>
        </w:tc>
        <w:tc>
          <w:tcPr>
            <w:tcW w:w="189" w:type="pct"/>
            <w:vAlign w:val="center"/>
          </w:tcPr>
          <w:p w14:paraId="066957F9" w14:textId="77777777" w:rsidR="00760F8B" w:rsidRPr="008F1197" w:rsidRDefault="00760F8B" w:rsidP="00760F8B">
            <w:pPr>
              <w:contextualSpacing/>
              <w:jc w:val="center"/>
            </w:pPr>
            <w:r w:rsidRPr="008F1197">
              <w:t>a.</w:t>
            </w:r>
          </w:p>
        </w:tc>
        <w:tc>
          <w:tcPr>
            <w:tcW w:w="3323" w:type="pct"/>
            <w:vAlign w:val="bottom"/>
          </w:tcPr>
          <w:p w14:paraId="1260B1F8" w14:textId="77777777" w:rsidR="00760F8B" w:rsidRPr="008F1197" w:rsidRDefault="00760F8B" w:rsidP="00760F8B">
            <w:pPr>
              <w:contextualSpacing/>
              <w:jc w:val="both"/>
            </w:pPr>
            <w:r w:rsidRPr="008F1197">
              <w:rPr>
                <w:color w:val="000000"/>
              </w:rPr>
              <w:t xml:space="preserve">Describe the </w:t>
            </w:r>
            <w:r>
              <w:rPr>
                <w:color w:val="000000"/>
              </w:rPr>
              <w:t>role</w:t>
            </w:r>
            <w:r w:rsidRPr="008F1197">
              <w:rPr>
                <w:color w:val="000000"/>
              </w:rPr>
              <w:t xml:space="preserve"> of various financial institutions in the development of startups.</w:t>
            </w:r>
          </w:p>
        </w:tc>
        <w:tc>
          <w:tcPr>
            <w:tcW w:w="388" w:type="pct"/>
            <w:vAlign w:val="center"/>
          </w:tcPr>
          <w:p w14:paraId="22983EA5" w14:textId="77777777" w:rsidR="00760F8B" w:rsidRPr="008F1197" w:rsidRDefault="00760F8B" w:rsidP="00760F8B">
            <w:pPr>
              <w:contextualSpacing/>
              <w:jc w:val="center"/>
            </w:pPr>
            <w:r w:rsidRPr="008F1197">
              <w:t>CO3</w:t>
            </w:r>
          </w:p>
        </w:tc>
        <w:tc>
          <w:tcPr>
            <w:tcW w:w="355" w:type="pct"/>
            <w:vAlign w:val="center"/>
          </w:tcPr>
          <w:p w14:paraId="45A7F614" w14:textId="77777777" w:rsidR="00760F8B" w:rsidRPr="008F1197" w:rsidRDefault="00760F8B" w:rsidP="00760F8B">
            <w:pPr>
              <w:contextualSpacing/>
              <w:jc w:val="center"/>
            </w:pPr>
            <w:r>
              <w:t>U</w:t>
            </w:r>
          </w:p>
        </w:tc>
        <w:tc>
          <w:tcPr>
            <w:tcW w:w="473" w:type="pct"/>
            <w:vAlign w:val="center"/>
          </w:tcPr>
          <w:p w14:paraId="57982CF3" w14:textId="77777777" w:rsidR="00760F8B" w:rsidRPr="008F1197" w:rsidRDefault="00760F8B" w:rsidP="00760F8B">
            <w:pPr>
              <w:contextualSpacing/>
              <w:jc w:val="center"/>
            </w:pPr>
            <w:r>
              <w:t>12</w:t>
            </w:r>
          </w:p>
        </w:tc>
      </w:tr>
      <w:tr w:rsidR="00760F8B" w:rsidRPr="00FA796F" w14:paraId="19400C8B" w14:textId="77777777" w:rsidTr="00A81194">
        <w:trPr>
          <w:trHeight w:val="396"/>
        </w:trPr>
        <w:tc>
          <w:tcPr>
            <w:tcW w:w="272" w:type="pct"/>
            <w:vAlign w:val="center"/>
          </w:tcPr>
          <w:p w14:paraId="42E543F4" w14:textId="77777777" w:rsidR="00760F8B" w:rsidRPr="008F1197" w:rsidRDefault="00760F8B" w:rsidP="00760F8B">
            <w:pPr>
              <w:contextualSpacing/>
              <w:jc w:val="center"/>
            </w:pPr>
          </w:p>
        </w:tc>
        <w:tc>
          <w:tcPr>
            <w:tcW w:w="189" w:type="pct"/>
            <w:vAlign w:val="center"/>
          </w:tcPr>
          <w:p w14:paraId="706CBEB4" w14:textId="77777777" w:rsidR="00760F8B" w:rsidRPr="008F1197" w:rsidRDefault="00760F8B" w:rsidP="00760F8B">
            <w:pPr>
              <w:contextualSpacing/>
              <w:jc w:val="center"/>
            </w:pPr>
          </w:p>
        </w:tc>
        <w:tc>
          <w:tcPr>
            <w:tcW w:w="3323" w:type="pct"/>
            <w:vAlign w:val="bottom"/>
          </w:tcPr>
          <w:p w14:paraId="16DD0225" w14:textId="77777777" w:rsidR="00760F8B" w:rsidRPr="008F1197" w:rsidRDefault="00760F8B" w:rsidP="00760F8B">
            <w:pPr>
              <w:contextualSpacing/>
              <w:jc w:val="both"/>
            </w:pPr>
          </w:p>
        </w:tc>
        <w:tc>
          <w:tcPr>
            <w:tcW w:w="388" w:type="pct"/>
            <w:vAlign w:val="center"/>
          </w:tcPr>
          <w:p w14:paraId="37A7F792" w14:textId="77777777" w:rsidR="00760F8B" w:rsidRPr="008F1197" w:rsidRDefault="00760F8B" w:rsidP="00760F8B">
            <w:pPr>
              <w:contextualSpacing/>
              <w:jc w:val="center"/>
            </w:pPr>
          </w:p>
        </w:tc>
        <w:tc>
          <w:tcPr>
            <w:tcW w:w="355" w:type="pct"/>
            <w:vAlign w:val="center"/>
          </w:tcPr>
          <w:p w14:paraId="41D1635F" w14:textId="77777777" w:rsidR="00760F8B" w:rsidRPr="008F1197" w:rsidRDefault="00760F8B" w:rsidP="00760F8B">
            <w:pPr>
              <w:contextualSpacing/>
              <w:jc w:val="center"/>
            </w:pPr>
          </w:p>
        </w:tc>
        <w:tc>
          <w:tcPr>
            <w:tcW w:w="473" w:type="pct"/>
            <w:vAlign w:val="center"/>
          </w:tcPr>
          <w:p w14:paraId="18DE0A5B" w14:textId="77777777" w:rsidR="00760F8B" w:rsidRPr="008F1197" w:rsidRDefault="00760F8B" w:rsidP="00760F8B">
            <w:pPr>
              <w:contextualSpacing/>
              <w:jc w:val="center"/>
            </w:pPr>
          </w:p>
        </w:tc>
      </w:tr>
      <w:tr w:rsidR="00760F8B" w:rsidRPr="00FA796F" w14:paraId="5963BD54" w14:textId="77777777" w:rsidTr="00760F8B">
        <w:trPr>
          <w:trHeight w:val="396"/>
        </w:trPr>
        <w:tc>
          <w:tcPr>
            <w:tcW w:w="272" w:type="pct"/>
            <w:vAlign w:val="center"/>
          </w:tcPr>
          <w:p w14:paraId="492DEEE9" w14:textId="77777777" w:rsidR="00760F8B" w:rsidRPr="008F1197" w:rsidRDefault="00760F8B" w:rsidP="00760F8B">
            <w:pPr>
              <w:contextualSpacing/>
              <w:jc w:val="center"/>
            </w:pPr>
            <w:r w:rsidRPr="008F1197">
              <w:t>20.</w:t>
            </w:r>
          </w:p>
        </w:tc>
        <w:tc>
          <w:tcPr>
            <w:tcW w:w="189" w:type="pct"/>
            <w:vAlign w:val="center"/>
          </w:tcPr>
          <w:p w14:paraId="02334640" w14:textId="77777777" w:rsidR="00760F8B" w:rsidRPr="008F1197" w:rsidRDefault="00760F8B" w:rsidP="00760F8B">
            <w:pPr>
              <w:contextualSpacing/>
              <w:jc w:val="center"/>
            </w:pPr>
            <w:r w:rsidRPr="008F1197">
              <w:t>a.</w:t>
            </w:r>
          </w:p>
        </w:tc>
        <w:tc>
          <w:tcPr>
            <w:tcW w:w="3323" w:type="pct"/>
            <w:vAlign w:val="center"/>
          </w:tcPr>
          <w:p w14:paraId="041AC46B" w14:textId="77777777" w:rsidR="00760F8B" w:rsidRPr="008F1197" w:rsidRDefault="00760F8B" w:rsidP="00760F8B">
            <w:pPr>
              <w:contextualSpacing/>
              <w:jc w:val="both"/>
            </w:pPr>
            <w:r w:rsidRPr="008F1197">
              <w:rPr>
                <w:bCs/>
                <w:color w:val="000000" w:themeColor="text1"/>
              </w:rPr>
              <w:t>Illustrate the role of state government in promoting Entrepreneurship.</w:t>
            </w:r>
          </w:p>
        </w:tc>
        <w:tc>
          <w:tcPr>
            <w:tcW w:w="388" w:type="pct"/>
            <w:vAlign w:val="center"/>
          </w:tcPr>
          <w:p w14:paraId="11EDF513" w14:textId="77777777" w:rsidR="00760F8B" w:rsidRPr="008F1197" w:rsidRDefault="00760F8B" w:rsidP="00760F8B">
            <w:pPr>
              <w:contextualSpacing/>
              <w:jc w:val="center"/>
            </w:pPr>
            <w:r w:rsidRPr="008F1197">
              <w:t>CO4</w:t>
            </w:r>
          </w:p>
        </w:tc>
        <w:tc>
          <w:tcPr>
            <w:tcW w:w="355" w:type="pct"/>
            <w:vAlign w:val="center"/>
          </w:tcPr>
          <w:p w14:paraId="70DF86D9" w14:textId="77777777" w:rsidR="00760F8B" w:rsidRPr="008F1197" w:rsidRDefault="00760F8B" w:rsidP="00760F8B">
            <w:pPr>
              <w:contextualSpacing/>
              <w:jc w:val="center"/>
            </w:pPr>
            <w:r>
              <w:t>An</w:t>
            </w:r>
          </w:p>
        </w:tc>
        <w:tc>
          <w:tcPr>
            <w:tcW w:w="473" w:type="pct"/>
            <w:vAlign w:val="center"/>
          </w:tcPr>
          <w:p w14:paraId="4A452330" w14:textId="77777777" w:rsidR="00760F8B" w:rsidRPr="008F1197" w:rsidRDefault="00760F8B" w:rsidP="00760F8B">
            <w:pPr>
              <w:contextualSpacing/>
              <w:jc w:val="center"/>
            </w:pPr>
            <w:r>
              <w:t>12</w:t>
            </w:r>
          </w:p>
        </w:tc>
      </w:tr>
      <w:tr w:rsidR="00760F8B" w:rsidRPr="00FA796F" w14:paraId="2088714F" w14:textId="77777777" w:rsidTr="00A81194">
        <w:trPr>
          <w:trHeight w:val="396"/>
        </w:trPr>
        <w:tc>
          <w:tcPr>
            <w:tcW w:w="272" w:type="pct"/>
            <w:vAlign w:val="center"/>
          </w:tcPr>
          <w:p w14:paraId="62633800" w14:textId="77777777" w:rsidR="00760F8B" w:rsidRPr="008F1197" w:rsidRDefault="00760F8B" w:rsidP="00760F8B">
            <w:pPr>
              <w:contextualSpacing/>
              <w:jc w:val="center"/>
            </w:pPr>
          </w:p>
        </w:tc>
        <w:tc>
          <w:tcPr>
            <w:tcW w:w="189" w:type="pct"/>
            <w:vAlign w:val="center"/>
          </w:tcPr>
          <w:p w14:paraId="136834D7" w14:textId="77777777" w:rsidR="00760F8B" w:rsidRPr="008F1197" w:rsidRDefault="00760F8B" w:rsidP="00760F8B">
            <w:pPr>
              <w:contextualSpacing/>
              <w:jc w:val="center"/>
            </w:pPr>
          </w:p>
        </w:tc>
        <w:tc>
          <w:tcPr>
            <w:tcW w:w="3323" w:type="pct"/>
            <w:vAlign w:val="bottom"/>
          </w:tcPr>
          <w:p w14:paraId="1FBFD19B" w14:textId="77777777" w:rsidR="00760F8B" w:rsidRPr="008F1197" w:rsidRDefault="00760F8B" w:rsidP="00760F8B">
            <w:pPr>
              <w:contextualSpacing/>
              <w:jc w:val="both"/>
            </w:pPr>
          </w:p>
        </w:tc>
        <w:tc>
          <w:tcPr>
            <w:tcW w:w="388" w:type="pct"/>
            <w:vAlign w:val="center"/>
          </w:tcPr>
          <w:p w14:paraId="1CD8F550" w14:textId="77777777" w:rsidR="00760F8B" w:rsidRPr="008F1197" w:rsidRDefault="00760F8B" w:rsidP="00760F8B">
            <w:pPr>
              <w:contextualSpacing/>
              <w:jc w:val="center"/>
            </w:pPr>
          </w:p>
        </w:tc>
        <w:tc>
          <w:tcPr>
            <w:tcW w:w="355" w:type="pct"/>
            <w:vAlign w:val="center"/>
          </w:tcPr>
          <w:p w14:paraId="4A47B4E9" w14:textId="77777777" w:rsidR="00760F8B" w:rsidRPr="008F1197" w:rsidRDefault="00760F8B" w:rsidP="00760F8B">
            <w:pPr>
              <w:contextualSpacing/>
              <w:jc w:val="center"/>
            </w:pPr>
          </w:p>
        </w:tc>
        <w:tc>
          <w:tcPr>
            <w:tcW w:w="473" w:type="pct"/>
            <w:vAlign w:val="center"/>
          </w:tcPr>
          <w:p w14:paraId="3BF426FC" w14:textId="77777777" w:rsidR="00760F8B" w:rsidRPr="008F1197" w:rsidRDefault="00760F8B" w:rsidP="00760F8B">
            <w:pPr>
              <w:contextualSpacing/>
              <w:jc w:val="center"/>
            </w:pPr>
          </w:p>
        </w:tc>
      </w:tr>
      <w:tr w:rsidR="00760F8B" w:rsidRPr="00FA796F" w14:paraId="549AE673" w14:textId="77777777" w:rsidTr="00A81194">
        <w:trPr>
          <w:trHeight w:val="396"/>
        </w:trPr>
        <w:tc>
          <w:tcPr>
            <w:tcW w:w="272" w:type="pct"/>
            <w:vAlign w:val="center"/>
          </w:tcPr>
          <w:p w14:paraId="2D6F9C6C" w14:textId="77777777" w:rsidR="00760F8B" w:rsidRPr="008F1197" w:rsidRDefault="00760F8B" w:rsidP="00760F8B">
            <w:pPr>
              <w:contextualSpacing/>
              <w:jc w:val="center"/>
            </w:pPr>
            <w:r w:rsidRPr="008F1197">
              <w:t>21.</w:t>
            </w:r>
          </w:p>
        </w:tc>
        <w:tc>
          <w:tcPr>
            <w:tcW w:w="189" w:type="pct"/>
            <w:vAlign w:val="center"/>
          </w:tcPr>
          <w:p w14:paraId="2DD0A1F8" w14:textId="77777777" w:rsidR="00760F8B" w:rsidRPr="008F1197" w:rsidRDefault="00760F8B" w:rsidP="00760F8B">
            <w:pPr>
              <w:contextualSpacing/>
              <w:jc w:val="center"/>
            </w:pPr>
            <w:r w:rsidRPr="008F1197">
              <w:t>a.</w:t>
            </w:r>
          </w:p>
        </w:tc>
        <w:tc>
          <w:tcPr>
            <w:tcW w:w="3323" w:type="pct"/>
            <w:vAlign w:val="bottom"/>
          </w:tcPr>
          <w:p w14:paraId="37E26C8E" w14:textId="77777777" w:rsidR="00760F8B" w:rsidRPr="008F1197" w:rsidRDefault="00760F8B" w:rsidP="00760F8B">
            <w:pPr>
              <w:contextualSpacing/>
              <w:jc w:val="both"/>
            </w:pPr>
            <w:r w:rsidRPr="008F1197">
              <w:rPr>
                <w:color w:val="000000"/>
              </w:rPr>
              <w:t>Explain the impact of NSICs and DICs in detail.</w:t>
            </w:r>
          </w:p>
        </w:tc>
        <w:tc>
          <w:tcPr>
            <w:tcW w:w="388" w:type="pct"/>
            <w:vAlign w:val="center"/>
          </w:tcPr>
          <w:p w14:paraId="046B45AD" w14:textId="77777777" w:rsidR="00760F8B" w:rsidRPr="008F1197" w:rsidRDefault="00760F8B" w:rsidP="00760F8B">
            <w:pPr>
              <w:contextualSpacing/>
              <w:jc w:val="center"/>
            </w:pPr>
            <w:r w:rsidRPr="008F1197">
              <w:t>CO5</w:t>
            </w:r>
          </w:p>
        </w:tc>
        <w:tc>
          <w:tcPr>
            <w:tcW w:w="355" w:type="pct"/>
            <w:vAlign w:val="center"/>
          </w:tcPr>
          <w:p w14:paraId="225CB945" w14:textId="77777777" w:rsidR="00760F8B" w:rsidRPr="008F1197" w:rsidRDefault="00760F8B" w:rsidP="00760F8B">
            <w:pPr>
              <w:contextualSpacing/>
              <w:jc w:val="center"/>
            </w:pPr>
            <w:r>
              <w:t>A</w:t>
            </w:r>
          </w:p>
        </w:tc>
        <w:tc>
          <w:tcPr>
            <w:tcW w:w="473" w:type="pct"/>
            <w:vAlign w:val="center"/>
          </w:tcPr>
          <w:p w14:paraId="5A3C411D" w14:textId="77777777" w:rsidR="00760F8B" w:rsidRPr="008F1197" w:rsidRDefault="00760F8B" w:rsidP="00760F8B">
            <w:pPr>
              <w:contextualSpacing/>
              <w:jc w:val="center"/>
            </w:pPr>
            <w:r>
              <w:t>6</w:t>
            </w:r>
          </w:p>
        </w:tc>
      </w:tr>
      <w:tr w:rsidR="00760F8B" w:rsidRPr="00FA796F" w14:paraId="6F7DDC98" w14:textId="77777777" w:rsidTr="00A81194">
        <w:trPr>
          <w:trHeight w:val="396"/>
        </w:trPr>
        <w:tc>
          <w:tcPr>
            <w:tcW w:w="272" w:type="pct"/>
            <w:vAlign w:val="center"/>
          </w:tcPr>
          <w:p w14:paraId="5587BFB7" w14:textId="77777777" w:rsidR="00760F8B" w:rsidRPr="008F1197" w:rsidRDefault="00760F8B" w:rsidP="00760F8B">
            <w:pPr>
              <w:contextualSpacing/>
              <w:jc w:val="center"/>
            </w:pPr>
          </w:p>
        </w:tc>
        <w:tc>
          <w:tcPr>
            <w:tcW w:w="189" w:type="pct"/>
            <w:vAlign w:val="center"/>
          </w:tcPr>
          <w:p w14:paraId="53D2A592" w14:textId="77777777" w:rsidR="00760F8B" w:rsidRPr="008F1197" w:rsidRDefault="00760F8B" w:rsidP="00760F8B">
            <w:pPr>
              <w:contextualSpacing/>
              <w:jc w:val="center"/>
            </w:pPr>
            <w:r w:rsidRPr="008F1197">
              <w:t>b.</w:t>
            </w:r>
          </w:p>
        </w:tc>
        <w:tc>
          <w:tcPr>
            <w:tcW w:w="3323" w:type="pct"/>
            <w:vAlign w:val="bottom"/>
          </w:tcPr>
          <w:p w14:paraId="5326C6ED" w14:textId="77777777" w:rsidR="00760F8B" w:rsidRPr="008F1197" w:rsidRDefault="00760F8B" w:rsidP="00760F8B">
            <w:pPr>
              <w:contextualSpacing/>
              <w:jc w:val="both"/>
              <w:rPr>
                <w:bCs/>
              </w:rPr>
            </w:pPr>
            <w:r w:rsidRPr="008F1197">
              <w:rPr>
                <w:color w:val="000000"/>
              </w:rPr>
              <w:t>Discuss the support provided by the government for the development of small-scale industries.</w:t>
            </w:r>
          </w:p>
        </w:tc>
        <w:tc>
          <w:tcPr>
            <w:tcW w:w="388" w:type="pct"/>
            <w:vAlign w:val="center"/>
          </w:tcPr>
          <w:p w14:paraId="11AA59BA" w14:textId="77777777" w:rsidR="00760F8B" w:rsidRPr="008F1197" w:rsidRDefault="00760F8B" w:rsidP="00760F8B">
            <w:pPr>
              <w:contextualSpacing/>
              <w:jc w:val="center"/>
            </w:pPr>
            <w:r w:rsidRPr="008F1197">
              <w:t>CO5</w:t>
            </w:r>
          </w:p>
        </w:tc>
        <w:tc>
          <w:tcPr>
            <w:tcW w:w="355" w:type="pct"/>
            <w:vAlign w:val="center"/>
          </w:tcPr>
          <w:p w14:paraId="4F40F010" w14:textId="77777777" w:rsidR="00760F8B" w:rsidRPr="008F1197" w:rsidRDefault="00760F8B" w:rsidP="00760F8B">
            <w:pPr>
              <w:contextualSpacing/>
              <w:jc w:val="center"/>
            </w:pPr>
            <w:r>
              <w:t>U</w:t>
            </w:r>
          </w:p>
        </w:tc>
        <w:tc>
          <w:tcPr>
            <w:tcW w:w="473" w:type="pct"/>
            <w:vAlign w:val="center"/>
          </w:tcPr>
          <w:p w14:paraId="09467832" w14:textId="77777777" w:rsidR="00760F8B" w:rsidRPr="008F1197" w:rsidRDefault="00760F8B" w:rsidP="00760F8B">
            <w:pPr>
              <w:contextualSpacing/>
              <w:jc w:val="center"/>
            </w:pPr>
            <w:r>
              <w:t>6</w:t>
            </w:r>
          </w:p>
        </w:tc>
      </w:tr>
      <w:tr w:rsidR="00760F8B" w:rsidRPr="00FA796F" w14:paraId="4BA5E633" w14:textId="77777777" w:rsidTr="00A81194">
        <w:trPr>
          <w:trHeight w:val="396"/>
        </w:trPr>
        <w:tc>
          <w:tcPr>
            <w:tcW w:w="272" w:type="pct"/>
            <w:vAlign w:val="center"/>
          </w:tcPr>
          <w:p w14:paraId="4A84A988" w14:textId="77777777" w:rsidR="00760F8B" w:rsidRPr="008F1197" w:rsidRDefault="00760F8B" w:rsidP="00760F8B">
            <w:pPr>
              <w:contextualSpacing/>
              <w:jc w:val="center"/>
            </w:pPr>
          </w:p>
        </w:tc>
        <w:tc>
          <w:tcPr>
            <w:tcW w:w="189" w:type="pct"/>
            <w:vAlign w:val="center"/>
          </w:tcPr>
          <w:p w14:paraId="5E68990D" w14:textId="77777777" w:rsidR="00760F8B" w:rsidRPr="008F1197" w:rsidRDefault="00760F8B" w:rsidP="00760F8B">
            <w:pPr>
              <w:contextualSpacing/>
              <w:jc w:val="center"/>
            </w:pPr>
          </w:p>
        </w:tc>
        <w:tc>
          <w:tcPr>
            <w:tcW w:w="3323" w:type="pct"/>
            <w:vAlign w:val="bottom"/>
          </w:tcPr>
          <w:p w14:paraId="6DC46EF9" w14:textId="77777777" w:rsidR="00760F8B" w:rsidRPr="008F1197" w:rsidRDefault="00760F8B" w:rsidP="00760F8B">
            <w:pPr>
              <w:contextualSpacing/>
              <w:jc w:val="both"/>
            </w:pPr>
          </w:p>
        </w:tc>
        <w:tc>
          <w:tcPr>
            <w:tcW w:w="388" w:type="pct"/>
            <w:vAlign w:val="center"/>
          </w:tcPr>
          <w:p w14:paraId="23E22BD6" w14:textId="77777777" w:rsidR="00760F8B" w:rsidRPr="008F1197" w:rsidRDefault="00760F8B" w:rsidP="00760F8B">
            <w:pPr>
              <w:contextualSpacing/>
              <w:jc w:val="center"/>
            </w:pPr>
          </w:p>
        </w:tc>
        <w:tc>
          <w:tcPr>
            <w:tcW w:w="355" w:type="pct"/>
            <w:vAlign w:val="center"/>
          </w:tcPr>
          <w:p w14:paraId="36B88171" w14:textId="77777777" w:rsidR="00760F8B" w:rsidRPr="008F1197" w:rsidRDefault="00760F8B" w:rsidP="00760F8B">
            <w:pPr>
              <w:contextualSpacing/>
              <w:jc w:val="center"/>
            </w:pPr>
          </w:p>
        </w:tc>
        <w:tc>
          <w:tcPr>
            <w:tcW w:w="473" w:type="pct"/>
            <w:vAlign w:val="center"/>
          </w:tcPr>
          <w:p w14:paraId="5F4A9794" w14:textId="77777777" w:rsidR="00760F8B" w:rsidRPr="008F1197" w:rsidRDefault="00760F8B" w:rsidP="00760F8B">
            <w:pPr>
              <w:contextualSpacing/>
              <w:jc w:val="center"/>
            </w:pPr>
          </w:p>
        </w:tc>
      </w:tr>
      <w:tr w:rsidR="00760F8B" w:rsidRPr="00FA796F" w14:paraId="72EA056D" w14:textId="77777777" w:rsidTr="00A81194">
        <w:trPr>
          <w:trHeight w:val="396"/>
        </w:trPr>
        <w:tc>
          <w:tcPr>
            <w:tcW w:w="272" w:type="pct"/>
            <w:vAlign w:val="center"/>
          </w:tcPr>
          <w:p w14:paraId="367D1FC6" w14:textId="77777777" w:rsidR="00760F8B" w:rsidRPr="008F1197" w:rsidRDefault="00760F8B" w:rsidP="00760F8B">
            <w:pPr>
              <w:contextualSpacing/>
              <w:jc w:val="center"/>
            </w:pPr>
            <w:r w:rsidRPr="008F1197">
              <w:t>22.</w:t>
            </w:r>
          </w:p>
        </w:tc>
        <w:tc>
          <w:tcPr>
            <w:tcW w:w="189" w:type="pct"/>
            <w:vAlign w:val="center"/>
          </w:tcPr>
          <w:p w14:paraId="7938C252" w14:textId="77777777" w:rsidR="00760F8B" w:rsidRPr="008F1197" w:rsidRDefault="00760F8B" w:rsidP="00760F8B">
            <w:pPr>
              <w:contextualSpacing/>
              <w:jc w:val="center"/>
            </w:pPr>
            <w:r w:rsidRPr="008F1197">
              <w:t>a.</w:t>
            </w:r>
          </w:p>
        </w:tc>
        <w:tc>
          <w:tcPr>
            <w:tcW w:w="3323" w:type="pct"/>
            <w:vAlign w:val="bottom"/>
          </w:tcPr>
          <w:p w14:paraId="1183CA5D" w14:textId="77777777" w:rsidR="00760F8B" w:rsidRPr="008F1197" w:rsidRDefault="00760F8B" w:rsidP="00760F8B">
            <w:pPr>
              <w:contextualSpacing/>
              <w:jc w:val="both"/>
            </w:pPr>
            <w:r w:rsidRPr="008F1197">
              <w:t>Explain the features of technical, market, financial and management feasibility.</w:t>
            </w:r>
          </w:p>
        </w:tc>
        <w:tc>
          <w:tcPr>
            <w:tcW w:w="388" w:type="pct"/>
            <w:vAlign w:val="center"/>
          </w:tcPr>
          <w:p w14:paraId="07F70DF5" w14:textId="77777777" w:rsidR="00760F8B" w:rsidRPr="008F1197" w:rsidRDefault="00760F8B" w:rsidP="00760F8B">
            <w:pPr>
              <w:contextualSpacing/>
              <w:jc w:val="center"/>
            </w:pPr>
            <w:r w:rsidRPr="008F1197">
              <w:t>CO</w:t>
            </w:r>
            <w:r>
              <w:t>3</w:t>
            </w:r>
          </w:p>
        </w:tc>
        <w:tc>
          <w:tcPr>
            <w:tcW w:w="355" w:type="pct"/>
            <w:vAlign w:val="center"/>
          </w:tcPr>
          <w:p w14:paraId="2BDF1E03" w14:textId="77777777" w:rsidR="00760F8B" w:rsidRPr="008F1197" w:rsidRDefault="00760F8B" w:rsidP="00760F8B">
            <w:pPr>
              <w:contextualSpacing/>
              <w:jc w:val="center"/>
            </w:pPr>
            <w:r>
              <w:t>A</w:t>
            </w:r>
          </w:p>
        </w:tc>
        <w:tc>
          <w:tcPr>
            <w:tcW w:w="473" w:type="pct"/>
            <w:vAlign w:val="center"/>
          </w:tcPr>
          <w:p w14:paraId="298F20CC" w14:textId="77777777" w:rsidR="00760F8B" w:rsidRPr="008F1197" w:rsidRDefault="00760F8B" w:rsidP="00760F8B">
            <w:pPr>
              <w:contextualSpacing/>
              <w:jc w:val="center"/>
            </w:pPr>
            <w:r>
              <w:t>12</w:t>
            </w:r>
          </w:p>
        </w:tc>
      </w:tr>
      <w:tr w:rsidR="00760F8B" w:rsidRPr="00FA796F" w14:paraId="2B65A3F0" w14:textId="77777777" w:rsidTr="00A81194">
        <w:trPr>
          <w:trHeight w:val="396"/>
        </w:trPr>
        <w:tc>
          <w:tcPr>
            <w:tcW w:w="272" w:type="pct"/>
            <w:vAlign w:val="center"/>
          </w:tcPr>
          <w:p w14:paraId="16DF2634" w14:textId="77777777" w:rsidR="00760F8B" w:rsidRPr="008F1197" w:rsidRDefault="00760F8B" w:rsidP="00760F8B">
            <w:pPr>
              <w:contextualSpacing/>
              <w:jc w:val="center"/>
            </w:pPr>
          </w:p>
        </w:tc>
        <w:tc>
          <w:tcPr>
            <w:tcW w:w="189" w:type="pct"/>
            <w:vAlign w:val="center"/>
          </w:tcPr>
          <w:p w14:paraId="09C95942" w14:textId="77777777" w:rsidR="00760F8B" w:rsidRPr="008F1197" w:rsidRDefault="00760F8B" w:rsidP="00760F8B">
            <w:pPr>
              <w:contextualSpacing/>
              <w:jc w:val="center"/>
            </w:pPr>
          </w:p>
        </w:tc>
        <w:tc>
          <w:tcPr>
            <w:tcW w:w="3323" w:type="pct"/>
            <w:vAlign w:val="bottom"/>
          </w:tcPr>
          <w:p w14:paraId="0C71ED94" w14:textId="77777777" w:rsidR="00760F8B" w:rsidRPr="008F1197" w:rsidRDefault="00760F8B" w:rsidP="00760F8B">
            <w:pPr>
              <w:contextualSpacing/>
              <w:jc w:val="both"/>
            </w:pPr>
          </w:p>
        </w:tc>
        <w:tc>
          <w:tcPr>
            <w:tcW w:w="388" w:type="pct"/>
            <w:vAlign w:val="center"/>
          </w:tcPr>
          <w:p w14:paraId="09B40DE0" w14:textId="77777777" w:rsidR="00760F8B" w:rsidRPr="008F1197" w:rsidRDefault="00760F8B" w:rsidP="00760F8B">
            <w:pPr>
              <w:contextualSpacing/>
              <w:jc w:val="center"/>
            </w:pPr>
          </w:p>
        </w:tc>
        <w:tc>
          <w:tcPr>
            <w:tcW w:w="355" w:type="pct"/>
            <w:vAlign w:val="center"/>
          </w:tcPr>
          <w:p w14:paraId="5B850C4F" w14:textId="77777777" w:rsidR="00760F8B" w:rsidRPr="008F1197" w:rsidRDefault="00760F8B" w:rsidP="00760F8B">
            <w:pPr>
              <w:contextualSpacing/>
              <w:jc w:val="center"/>
            </w:pPr>
          </w:p>
        </w:tc>
        <w:tc>
          <w:tcPr>
            <w:tcW w:w="473" w:type="pct"/>
            <w:vAlign w:val="center"/>
          </w:tcPr>
          <w:p w14:paraId="1A362CE9" w14:textId="77777777" w:rsidR="00760F8B" w:rsidRPr="008F1197" w:rsidRDefault="00760F8B" w:rsidP="00760F8B">
            <w:pPr>
              <w:contextualSpacing/>
              <w:jc w:val="center"/>
            </w:pPr>
          </w:p>
        </w:tc>
      </w:tr>
      <w:tr w:rsidR="00760F8B" w:rsidRPr="00FA796F" w14:paraId="36A73014" w14:textId="77777777" w:rsidTr="00A81194">
        <w:trPr>
          <w:trHeight w:val="396"/>
        </w:trPr>
        <w:tc>
          <w:tcPr>
            <w:tcW w:w="272" w:type="pct"/>
            <w:vAlign w:val="center"/>
          </w:tcPr>
          <w:p w14:paraId="754EF7FD" w14:textId="77777777" w:rsidR="00760F8B" w:rsidRPr="008F1197" w:rsidRDefault="00760F8B" w:rsidP="00760F8B">
            <w:pPr>
              <w:contextualSpacing/>
              <w:jc w:val="center"/>
            </w:pPr>
            <w:r w:rsidRPr="008F1197">
              <w:t>23.</w:t>
            </w:r>
          </w:p>
        </w:tc>
        <w:tc>
          <w:tcPr>
            <w:tcW w:w="189" w:type="pct"/>
            <w:vAlign w:val="center"/>
          </w:tcPr>
          <w:p w14:paraId="718CA1E3" w14:textId="77777777" w:rsidR="00760F8B" w:rsidRPr="008F1197" w:rsidRDefault="00760F8B" w:rsidP="00760F8B">
            <w:pPr>
              <w:contextualSpacing/>
              <w:jc w:val="center"/>
            </w:pPr>
            <w:r w:rsidRPr="008F1197">
              <w:t>a.</w:t>
            </w:r>
          </w:p>
        </w:tc>
        <w:tc>
          <w:tcPr>
            <w:tcW w:w="3323" w:type="pct"/>
            <w:vAlign w:val="bottom"/>
          </w:tcPr>
          <w:p w14:paraId="3B2B80C5" w14:textId="77777777" w:rsidR="00760F8B" w:rsidRPr="008F1197" w:rsidRDefault="00760F8B" w:rsidP="00760F8B">
            <w:pPr>
              <w:contextualSpacing/>
              <w:jc w:val="both"/>
            </w:pPr>
            <w:r w:rsidRPr="008F1197">
              <w:t xml:space="preserve">Illustrate the </w:t>
            </w:r>
            <w:r>
              <w:t>significance</w:t>
            </w:r>
            <w:r w:rsidRPr="008F1197">
              <w:t xml:space="preserve"> of women as an entrepreneur and angel investor with a real-world case study.</w:t>
            </w:r>
          </w:p>
        </w:tc>
        <w:tc>
          <w:tcPr>
            <w:tcW w:w="388" w:type="pct"/>
            <w:vAlign w:val="center"/>
          </w:tcPr>
          <w:p w14:paraId="0EF7D06C" w14:textId="77777777" w:rsidR="00760F8B" w:rsidRPr="008F1197" w:rsidRDefault="00760F8B" w:rsidP="00760F8B">
            <w:pPr>
              <w:contextualSpacing/>
              <w:jc w:val="center"/>
            </w:pPr>
            <w:r w:rsidRPr="008F1197">
              <w:t>CO</w:t>
            </w:r>
            <w:r>
              <w:t>2</w:t>
            </w:r>
          </w:p>
        </w:tc>
        <w:tc>
          <w:tcPr>
            <w:tcW w:w="355" w:type="pct"/>
            <w:vAlign w:val="center"/>
          </w:tcPr>
          <w:p w14:paraId="54038451" w14:textId="77777777" w:rsidR="00760F8B" w:rsidRPr="008F1197" w:rsidRDefault="00760F8B" w:rsidP="00760F8B">
            <w:pPr>
              <w:contextualSpacing/>
              <w:jc w:val="center"/>
            </w:pPr>
            <w:r>
              <w:t>An</w:t>
            </w:r>
          </w:p>
        </w:tc>
        <w:tc>
          <w:tcPr>
            <w:tcW w:w="473" w:type="pct"/>
            <w:vAlign w:val="center"/>
          </w:tcPr>
          <w:p w14:paraId="25F80366" w14:textId="77777777" w:rsidR="00760F8B" w:rsidRPr="008F1197" w:rsidRDefault="00760F8B" w:rsidP="00760F8B">
            <w:pPr>
              <w:contextualSpacing/>
              <w:jc w:val="center"/>
            </w:pPr>
            <w:r>
              <w:t>12</w:t>
            </w:r>
          </w:p>
        </w:tc>
      </w:tr>
      <w:tr w:rsidR="00760F8B" w:rsidRPr="00FA796F" w14:paraId="71B1E2FF" w14:textId="77777777" w:rsidTr="00A81194">
        <w:trPr>
          <w:trHeight w:val="300"/>
        </w:trPr>
        <w:tc>
          <w:tcPr>
            <w:tcW w:w="5000" w:type="pct"/>
            <w:gridSpan w:val="6"/>
            <w:vAlign w:val="center"/>
          </w:tcPr>
          <w:p w14:paraId="46EC48CE" w14:textId="77777777" w:rsidR="00760F8B" w:rsidRPr="008F1197" w:rsidRDefault="00760F8B" w:rsidP="00760F8B">
            <w:pPr>
              <w:contextualSpacing/>
              <w:jc w:val="center"/>
              <w:rPr>
                <w:b/>
                <w:bCs/>
              </w:rPr>
            </w:pPr>
            <w:r w:rsidRPr="008F1197">
              <w:rPr>
                <w:b/>
                <w:bCs/>
              </w:rPr>
              <w:t>COMPULSORY QUESTION</w:t>
            </w:r>
          </w:p>
        </w:tc>
      </w:tr>
      <w:tr w:rsidR="00760F8B" w:rsidRPr="00FA796F" w14:paraId="7CA9321E" w14:textId="77777777" w:rsidTr="00A81194">
        <w:trPr>
          <w:trHeight w:val="396"/>
        </w:trPr>
        <w:tc>
          <w:tcPr>
            <w:tcW w:w="272" w:type="pct"/>
            <w:vAlign w:val="center"/>
          </w:tcPr>
          <w:p w14:paraId="505E3A82" w14:textId="77777777" w:rsidR="00760F8B" w:rsidRPr="008F1197" w:rsidRDefault="00760F8B" w:rsidP="00760F8B">
            <w:pPr>
              <w:contextualSpacing/>
              <w:jc w:val="center"/>
            </w:pPr>
            <w:r w:rsidRPr="008F1197">
              <w:t>24.</w:t>
            </w:r>
          </w:p>
        </w:tc>
        <w:tc>
          <w:tcPr>
            <w:tcW w:w="189" w:type="pct"/>
            <w:vAlign w:val="center"/>
          </w:tcPr>
          <w:p w14:paraId="49F78064" w14:textId="77777777" w:rsidR="00760F8B" w:rsidRPr="008F1197" w:rsidRDefault="00760F8B" w:rsidP="00760F8B">
            <w:pPr>
              <w:contextualSpacing/>
              <w:jc w:val="center"/>
            </w:pPr>
            <w:r w:rsidRPr="008F1197">
              <w:t>a.</w:t>
            </w:r>
          </w:p>
        </w:tc>
        <w:tc>
          <w:tcPr>
            <w:tcW w:w="3323" w:type="pct"/>
            <w:vAlign w:val="bottom"/>
          </w:tcPr>
          <w:p w14:paraId="37055D23" w14:textId="77777777" w:rsidR="00760F8B" w:rsidRPr="008F1197" w:rsidRDefault="00760F8B" w:rsidP="00760F8B">
            <w:pPr>
              <w:contextualSpacing/>
              <w:jc w:val="both"/>
            </w:pPr>
            <w:r w:rsidRPr="008F1197">
              <w:t>Infer the importance of intellectual property</w:t>
            </w:r>
            <w:r>
              <w:t xml:space="preserve"> rights</w:t>
            </w:r>
            <w:r w:rsidRPr="008F1197">
              <w:t xml:space="preserve"> and explain its types.  </w:t>
            </w:r>
          </w:p>
        </w:tc>
        <w:tc>
          <w:tcPr>
            <w:tcW w:w="388" w:type="pct"/>
            <w:vAlign w:val="center"/>
          </w:tcPr>
          <w:p w14:paraId="63D2D544" w14:textId="77777777" w:rsidR="00760F8B" w:rsidRPr="008F1197" w:rsidRDefault="00760F8B" w:rsidP="00760F8B">
            <w:pPr>
              <w:contextualSpacing/>
              <w:jc w:val="center"/>
            </w:pPr>
            <w:r w:rsidRPr="008F1197">
              <w:t>CO6</w:t>
            </w:r>
          </w:p>
        </w:tc>
        <w:tc>
          <w:tcPr>
            <w:tcW w:w="355" w:type="pct"/>
            <w:vAlign w:val="center"/>
          </w:tcPr>
          <w:p w14:paraId="2A4C6B78" w14:textId="77777777" w:rsidR="00760F8B" w:rsidRPr="008F1197" w:rsidRDefault="00760F8B" w:rsidP="00760F8B">
            <w:pPr>
              <w:contextualSpacing/>
              <w:jc w:val="center"/>
            </w:pPr>
            <w:r>
              <w:t>An</w:t>
            </w:r>
          </w:p>
        </w:tc>
        <w:tc>
          <w:tcPr>
            <w:tcW w:w="473" w:type="pct"/>
            <w:vAlign w:val="center"/>
          </w:tcPr>
          <w:p w14:paraId="50C3A54C" w14:textId="77777777" w:rsidR="00760F8B" w:rsidRPr="008F1197" w:rsidRDefault="00760F8B" w:rsidP="00760F8B">
            <w:pPr>
              <w:contextualSpacing/>
              <w:jc w:val="center"/>
            </w:pPr>
            <w:r w:rsidRPr="008F1197">
              <w:t>8</w:t>
            </w:r>
          </w:p>
        </w:tc>
      </w:tr>
      <w:tr w:rsidR="00760F8B" w:rsidRPr="00FA796F" w14:paraId="0893E41A" w14:textId="77777777" w:rsidTr="00A81194">
        <w:trPr>
          <w:trHeight w:val="396"/>
        </w:trPr>
        <w:tc>
          <w:tcPr>
            <w:tcW w:w="272" w:type="pct"/>
            <w:vAlign w:val="center"/>
          </w:tcPr>
          <w:p w14:paraId="01F49D1E" w14:textId="77777777" w:rsidR="00760F8B" w:rsidRPr="008F1197" w:rsidRDefault="00760F8B" w:rsidP="00760F8B">
            <w:pPr>
              <w:contextualSpacing/>
              <w:jc w:val="center"/>
            </w:pPr>
          </w:p>
        </w:tc>
        <w:tc>
          <w:tcPr>
            <w:tcW w:w="189" w:type="pct"/>
            <w:vAlign w:val="center"/>
          </w:tcPr>
          <w:p w14:paraId="203C30E3" w14:textId="77777777" w:rsidR="00760F8B" w:rsidRPr="008F1197" w:rsidRDefault="00760F8B" w:rsidP="00760F8B">
            <w:pPr>
              <w:contextualSpacing/>
              <w:jc w:val="center"/>
            </w:pPr>
            <w:r w:rsidRPr="008F1197">
              <w:t>b.</w:t>
            </w:r>
          </w:p>
        </w:tc>
        <w:tc>
          <w:tcPr>
            <w:tcW w:w="3323" w:type="pct"/>
            <w:vAlign w:val="bottom"/>
          </w:tcPr>
          <w:p w14:paraId="402C35A8" w14:textId="77777777" w:rsidR="00760F8B" w:rsidRPr="008F1197" w:rsidRDefault="00760F8B" w:rsidP="00760F8B">
            <w:pPr>
              <w:contextualSpacing/>
              <w:jc w:val="both"/>
              <w:rPr>
                <w:bCs/>
              </w:rPr>
            </w:pPr>
            <w:r w:rsidRPr="008F1197">
              <w:rPr>
                <w:bCs/>
              </w:rPr>
              <w:t>Interpret the significance of planning and assessment in product development.</w:t>
            </w:r>
          </w:p>
        </w:tc>
        <w:tc>
          <w:tcPr>
            <w:tcW w:w="388" w:type="pct"/>
            <w:vAlign w:val="center"/>
          </w:tcPr>
          <w:p w14:paraId="7B13398E" w14:textId="77777777" w:rsidR="00760F8B" w:rsidRPr="008F1197" w:rsidRDefault="00760F8B" w:rsidP="00760F8B">
            <w:pPr>
              <w:contextualSpacing/>
              <w:jc w:val="center"/>
            </w:pPr>
            <w:r w:rsidRPr="008F1197">
              <w:t>CO6</w:t>
            </w:r>
          </w:p>
        </w:tc>
        <w:tc>
          <w:tcPr>
            <w:tcW w:w="355" w:type="pct"/>
            <w:vAlign w:val="center"/>
          </w:tcPr>
          <w:p w14:paraId="2B940063" w14:textId="77777777" w:rsidR="00760F8B" w:rsidRPr="008F1197" w:rsidRDefault="00760F8B" w:rsidP="00760F8B">
            <w:pPr>
              <w:contextualSpacing/>
              <w:jc w:val="center"/>
            </w:pPr>
            <w:r>
              <w:t>A</w:t>
            </w:r>
          </w:p>
        </w:tc>
        <w:tc>
          <w:tcPr>
            <w:tcW w:w="473" w:type="pct"/>
            <w:vAlign w:val="center"/>
          </w:tcPr>
          <w:p w14:paraId="67DF9CEB" w14:textId="77777777" w:rsidR="00760F8B" w:rsidRPr="008F1197" w:rsidRDefault="00760F8B" w:rsidP="00760F8B">
            <w:pPr>
              <w:contextualSpacing/>
              <w:jc w:val="center"/>
            </w:pPr>
            <w:r w:rsidRPr="008F1197">
              <w:t>4</w:t>
            </w:r>
          </w:p>
        </w:tc>
      </w:tr>
    </w:tbl>
    <w:p w14:paraId="2CA26F2C" w14:textId="77777777" w:rsidR="00760F8B" w:rsidRDefault="00760F8B"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E8FA786" w14:textId="77777777" w:rsidR="00760F8B" w:rsidRPr="00FA796F"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FA796F" w14:paraId="651E4C4F" w14:textId="77777777" w:rsidTr="00A81194">
        <w:trPr>
          <w:trHeight w:val="280"/>
        </w:trPr>
        <w:tc>
          <w:tcPr>
            <w:tcW w:w="862" w:type="dxa"/>
          </w:tcPr>
          <w:p w14:paraId="181AB6E5" w14:textId="77777777" w:rsidR="00760F8B" w:rsidRPr="00FA796F" w:rsidRDefault="00760F8B" w:rsidP="00A81194">
            <w:pPr>
              <w:contextualSpacing/>
            </w:pPr>
          </w:p>
        </w:tc>
        <w:tc>
          <w:tcPr>
            <w:tcW w:w="9621" w:type="dxa"/>
          </w:tcPr>
          <w:p w14:paraId="53E7225E" w14:textId="77777777" w:rsidR="00760F8B" w:rsidRPr="00FA796F" w:rsidRDefault="00760F8B" w:rsidP="00A81194">
            <w:pPr>
              <w:contextualSpacing/>
              <w:jc w:val="center"/>
              <w:rPr>
                <w:b/>
              </w:rPr>
            </w:pPr>
            <w:r w:rsidRPr="00FA796F">
              <w:rPr>
                <w:b/>
              </w:rPr>
              <w:t>COURSE OUTCOMES</w:t>
            </w:r>
          </w:p>
        </w:tc>
      </w:tr>
      <w:tr w:rsidR="00760F8B" w:rsidRPr="00FA796F" w14:paraId="37570BD4" w14:textId="77777777" w:rsidTr="00A81194">
        <w:trPr>
          <w:trHeight w:val="280"/>
        </w:trPr>
        <w:tc>
          <w:tcPr>
            <w:tcW w:w="862" w:type="dxa"/>
          </w:tcPr>
          <w:p w14:paraId="56625C92" w14:textId="77777777" w:rsidR="00760F8B" w:rsidRPr="009D6124" w:rsidRDefault="00760F8B" w:rsidP="00A81194">
            <w:pPr>
              <w:contextualSpacing/>
              <w:rPr>
                <w:bCs/>
              </w:rPr>
            </w:pPr>
            <w:r w:rsidRPr="009D6124">
              <w:rPr>
                <w:bCs/>
              </w:rPr>
              <w:t>CO1</w:t>
            </w:r>
          </w:p>
        </w:tc>
        <w:tc>
          <w:tcPr>
            <w:tcW w:w="9621" w:type="dxa"/>
            <w:vAlign w:val="center"/>
          </w:tcPr>
          <w:p w14:paraId="16864022" w14:textId="77777777" w:rsidR="00760F8B" w:rsidRPr="009D6124" w:rsidRDefault="00760F8B" w:rsidP="00A81194">
            <w:pPr>
              <w:contextualSpacing/>
              <w:jc w:val="both"/>
            </w:pPr>
            <w:r w:rsidRPr="009D6124">
              <w:rPr>
                <w:rFonts w:eastAsiaTheme="minorHAnsi"/>
                <w:lang w:val="en-IN"/>
              </w:rPr>
              <w:t>Remember or recognize what it takes to start an entrepreneurial endeavour</w:t>
            </w:r>
          </w:p>
        </w:tc>
      </w:tr>
      <w:tr w:rsidR="00760F8B" w:rsidRPr="00FA796F" w14:paraId="1BDA16BE" w14:textId="77777777" w:rsidTr="00A81194">
        <w:trPr>
          <w:trHeight w:val="280"/>
        </w:trPr>
        <w:tc>
          <w:tcPr>
            <w:tcW w:w="862" w:type="dxa"/>
          </w:tcPr>
          <w:p w14:paraId="216D95B1" w14:textId="77777777" w:rsidR="00760F8B" w:rsidRPr="009D6124" w:rsidRDefault="00760F8B" w:rsidP="00760F8B">
            <w:pPr>
              <w:contextualSpacing/>
              <w:rPr>
                <w:bCs/>
              </w:rPr>
            </w:pPr>
            <w:r w:rsidRPr="009D6124">
              <w:rPr>
                <w:bCs/>
              </w:rPr>
              <w:t>CO2</w:t>
            </w:r>
          </w:p>
        </w:tc>
        <w:tc>
          <w:tcPr>
            <w:tcW w:w="9621" w:type="dxa"/>
            <w:vAlign w:val="center"/>
          </w:tcPr>
          <w:p w14:paraId="04145A55" w14:textId="77777777" w:rsidR="00760F8B" w:rsidRPr="009D6124" w:rsidRDefault="00760F8B" w:rsidP="00760F8B">
            <w:pPr>
              <w:contextualSpacing/>
              <w:jc w:val="both"/>
            </w:pPr>
            <w:r w:rsidRPr="009D6124">
              <w:rPr>
                <w:rFonts w:eastAsiaTheme="minorHAnsi"/>
                <w:lang w:val="en-IN"/>
              </w:rPr>
              <w:t>Interpret the critical factors involved in real-world case studies</w:t>
            </w:r>
          </w:p>
        </w:tc>
      </w:tr>
      <w:tr w:rsidR="00760F8B" w:rsidRPr="00FA796F" w14:paraId="62136FF2" w14:textId="77777777" w:rsidTr="00A81194">
        <w:trPr>
          <w:trHeight w:val="280"/>
        </w:trPr>
        <w:tc>
          <w:tcPr>
            <w:tcW w:w="862" w:type="dxa"/>
          </w:tcPr>
          <w:p w14:paraId="18A742C7" w14:textId="77777777" w:rsidR="00760F8B" w:rsidRPr="009D6124" w:rsidRDefault="00760F8B" w:rsidP="00760F8B">
            <w:pPr>
              <w:contextualSpacing/>
              <w:rPr>
                <w:bCs/>
              </w:rPr>
            </w:pPr>
            <w:r w:rsidRPr="009D6124">
              <w:rPr>
                <w:bCs/>
              </w:rPr>
              <w:t>CO3</w:t>
            </w:r>
          </w:p>
        </w:tc>
        <w:tc>
          <w:tcPr>
            <w:tcW w:w="9621" w:type="dxa"/>
            <w:vAlign w:val="center"/>
          </w:tcPr>
          <w:p w14:paraId="63B99845" w14:textId="77777777" w:rsidR="00760F8B" w:rsidRPr="009D6124" w:rsidRDefault="00760F8B" w:rsidP="00760F8B">
            <w:pPr>
              <w:contextualSpacing/>
              <w:jc w:val="both"/>
            </w:pPr>
            <w:r w:rsidRPr="009D6124">
              <w:rPr>
                <w:rFonts w:eastAsiaTheme="minorHAnsi"/>
                <w:lang w:val="en-IN"/>
              </w:rPr>
              <w:t>Apply the lean start-up techniques to student own business idea</w:t>
            </w:r>
          </w:p>
        </w:tc>
      </w:tr>
      <w:tr w:rsidR="00760F8B" w:rsidRPr="00FA796F" w14:paraId="77C0FB30" w14:textId="77777777" w:rsidTr="00A81194">
        <w:trPr>
          <w:trHeight w:val="280"/>
        </w:trPr>
        <w:tc>
          <w:tcPr>
            <w:tcW w:w="862" w:type="dxa"/>
          </w:tcPr>
          <w:p w14:paraId="1EBA91CC" w14:textId="77777777" w:rsidR="00760F8B" w:rsidRPr="009D6124" w:rsidRDefault="00760F8B" w:rsidP="00760F8B">
            <w:pPr>
              <w:contextualSpacing/>
              <w:rPr>
                <w:bCs/>
              </w:rPr>
            </w:pPr>
            <w:r w:rsidRPr="009D6124">
              <w:rPr>
                <w:bCs/>
              </w:rPr>
              <w:t>CO4</w:t>
            </w:r>
          </w:p>
        </w:tc>
        <w:tc>
          <w:tcPr>
            <w:tcW w:w="9621" w:type="dxa"/>
            <w:vAlign w:val="center"/>
          </w:tcPr>
          <w:p w14:paraId="767814C0" w14:textId="77777777" w:rsidR="00760F8B" w:rsidRPr="009D6124" w:rsidRDefault="00760F8B" w:rsidP="00760F8B">
            <w:pPr>
              <w:contextualSpacing/>
              <w:jc w:val="both"/>
            </w:pPr>
            <w:r w:rsidRPr="009D6124">
              <w:rPr>
                <w:rFonts w:eastAsiaTheme="minorHAnsi"/>
                <w:lang w:val="en-IN"/>
              </w:rPr>
              <w:t>Analyse the go-to -market strategy of a start-up</w:t>
            </w:r>
          </w:p>
        </w:tc>
      </w:tr>
      <w:tr w:rsidR="00760F8B" w:rsidRPr="00FA796F" w14:paraId="73AB0912" w14:textId="77777777" w:rsidTr="00A81194">
        <w:trPr>
          <w:trHeight w:val="280"/>
        </w:trPr>
        <w:tc>
          <w:tcPr>
            <w:tcW w:w="862" w:type="dxa"/>
          </w:tcPr>
          <w:p w14:paraId="417160F1" w14:textId="77777777" w:rsidR="00760F8B" w:rsidRPr="009D6124" w:rsidRDefault="00760F8B" w:rsidP="00760F8B">
            <w:pPr>
              <w:contextualSpacing/>
              <w:rPr>
                <w:bCs/>
              </w:rPr>
            </w:pPr>
            <w:r w:rsidRPr="009D6124">
              <w:rPr>
                <w:bCs/>
              </w:rPr>
              <w:t>CO5</w:t>
            </w:r>
          </w:p>
        </w:tc>
        <w:tc>
          <w:tcPr>
            <w:tcW w:w="9621" w:type="dxa"/>
            <w:vAlign w:val="center"/>
          </w:tcPr>
          <w:p w14:paraId="35A0C4CF" w14:textId="77777777" w:rsidR="00760F8B" w:rsidRPr="009D6124" w:rsidRDefault="00760F8B" w:rsidP="00760F8B">
            <w:pPr>
              <w:contextualSpacing/>
              <w:jc w:val="both"/>
            </w:pPr>
            <w:r w:rsidRPr="009D6124">
              <w:rPr>
                <w:rFonts w:eastAsiaTheme="minorHAnsi"/>
                <w:lang w:val="en-IN"/>
              </w:rPr>
              <w:t>Evaluate the action plan along student entrepreneurial journey</w:t>
            </w:r>
          </w:p>
        </w:tc>
      </w:tr>
      <w:tr w:rsidR="00760F8B" w:rsidRPr="00FA796F" w14:paraId="31FF9FB3" w14:textId="77777777" w:rsidTr="00A81194">
        <w:trPr>
          <w:trHeight w:val="280"/>
        </w:trPr>
        <w:tc>
          <w:tcPr>
            <w:tcW w:w="862" w:type="dxa"/>
          </w:tcPr>
          <w:p w14:paraId="0387E982" w14:textId="77777777" w:rsidR="00760F8B" w:rsidRPr="009D6124" w:rsidRDefault="00760F8B" w:rsidP="00760F8B">
            <w:pPr>
              <w:contextualSpacing/>
              <w:rPr>
                <w:bCs/>
              </w:rPr>
            </w:pPr>
            <w:r w:rsidRPr="009D6124">
              <w:rPr>
                <w:bCs/>
              </w:rPr>
              <w:t>CO6</w:t>
            </w:r>
          </w:p>
        </w:tc>
        <w:tc>
          <w:tcPr>
            <w:tcW w:w="9621" w:type="dxa"/>
            <w:vAlign w:val="bottom"/>
          </w:tcPr>
          <w:p w14:paraId="1015DE58" w14:textId="77777777" w:rsidR="00760F8B" w:rsidRPr="009D6124" w:rsidRDefault="00760F8B" w:rsidP="00760F8B">
            <w:pPr>
              <w:contextualSpacing/>
              <w:jc w:val="both"/>
            </w:pPr>
            <w:r w:rsidRPr="009D6124">
              <w:t>Develop product concepts, design and prototype fabrication</w:t>
            </w:r>
          </w:p>
        </w:tc>
      </w:tr>
    </w:tbl>
    <w:p w14:paraId="369E65AD" w14:textId="77777777" w:rsidR="00760F8B" w:rsidRPr="00FA796F"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075"/>
        <w:gridCol w:w="1051"/>
        <w:gridCol w:w="1134"/>
        <w:gridCol w:w="1701"/>
      </w:tblGrid>
      <w:tr w:rsidR="00760F8B" w:rsidRPr="00FA796F" w14:paraId="680B070C" w14:textId="77777777" w:rsidTr="00A81194">
        <w:trPr>
          <w:jc w:val="center"/>
        </w:trPr>
        <w:tc>
          <w:tcPr>
            <w:tcW w:w="10348" w:type="dxa"/>
            <w:gridSpan w:val="8"/>
          </w:tcPr>
          <w:p w14:paraId="75AF7AE8" w14:textId="77777777" w:rsidR="00760F8B" w:rsidRPr="00FA796F" w:rsidRDefault="00760F8B" w:rsidP="00A81194">
            <w:pPr>
              <w:contextualSpacing/>
              <w:jc w:val="center"/>
              <w:rPr>
                <w:b/>
              </w:rPr>
            </w:pPr>
            <w:r w:rsidRPr="00FA796F">
              <w:rPr>
                <w:b/>
              </w:rPr>
              <w:t>Assessment Pattern as per Bloom’s Taxonomy</w:t>
            </w:r>
          </w:p>
        </w:tc>
      </w:tr>
      <w:tr w:rsidR="00760F8B" w:rsidRPr="00FA796F" w14:paraId="3EB44B3C" w14:textId="77777777" w:rsidTr="00760F8B">
        <w:trPr>
          <w:jc w:val="center"/>
        </w:trPr>
        <w:tc>
          <w:tcPr>
            <w:tcW w:w="1560" w:type="dxa"/>
          </w:tcPr>
          <w:p w14:paraId="0A1A3F70" w14:textId="77777777" w:rsidR="00760F8B" w:rsidRPr="00FA796F" w:rsidRDefault="00760F8B" w:rsidP="00A81194">
            <w:pPr>
              <w:contextualSpacing/>
              <w:jc w:val="center"/>
              <w:rPr>
                <w:b/>
                <w:bCs/>
              </w:rPr>
            </w:pPr>
            <w:r w:rsidRPr="00FA796F">
              <w:rPr>
                <w:b/>
                <w:bCs/>
              </w:rPr>
              <w:t>CO / P</w:t>
            </w:r>
          </w:p>
        </w:tc>
        <w:tc>
          <w:tcPr>
            <w:tcW w:w="1417" w:type="dxa"/>
          </w:tcPr>
          <w:p w14:paraId="2C006AA1" w14:textId="77777777" w:rsidR="00760F8B" w:rsidRPr="00FA796F" w:rsidRDefault="00760F8B" w:rsidP="00A81194">
            <w:pPr>
              <w:contextualSpacing/>
              <w:jc w:val="center"/>
              <w:rPr>
                <w:b/>
              </w:rPr>
            </w:pPr>
            <w:r w:rsidRPr="00FA796F">
              <w:rPr>
                <w:b/>
              </w:rPr>
              <w:t>R</w:t>
            </w:r>
          </w:p>
        </w:tc>
        <w:tc>
          <w:tcPr>
            <w:tcW w:w="1276" w:type="dxa"/>
          </w:tcPr>
          <w:p w14:paraId="27076C25" w14:textId="77777777" w:rsidR="00760F8B" w:rsidRPr="00FA796F" w:rsidRDefault="00760F8B" w:rsidP="00A81194">
            <w:pPr>
              <w:contextualSpacing/>
              <w:jc w:val="center"/>
              <w:rPr>
                <w:b/>
              </w:rPr>
            </w:pPr>
            <w:r w:rsidRPr="00FA796F">
              <w:rPr>
                <w:b/>
              </w:rPr>
              <w:t>U</w:t>
            </w:r>
          </w:p>
        </w:tc>
        <w:tc>
          <w:tcPr>
            <w:tcW w:w="1134" w:type="dxa"/>
          </w:tcPr>
          <w:p w14:paraId="62CC901F" w14:textId="77777777" w:rsidR="00760F8B" w:rsidRPr="00FA796F" w:rsidRDefault="00760F8B" w:rsidP="00A81194">
            <w:pPr>
              <w:contextualSpacing/>
              <w:jc w:val="center"/>
              <w:rPr>
                <w:b/>
              </w:rPr>
            </w:pPr>
            <w:r w:rsidRPr="00FA796F">
              <w:rPr>
                <w:b/>
              </w:rPr>
              <w:t>A</w:t>
            </w:r>
          </w:p>
        </w:tc>
        <w:tc>
          <w:tcPr>
            <w:tcW w:w="1075" w:type="dxa"/>
          </w:tcPr>
          <w:p w14:paraId="5CC1D671" w14:textId="77777777" w:rsidR="00760F8B" w:rsidRPr="00FA796F" w:rsidRDefault="00760F8B" w:rsidP="00A81194">
            <w:pPr>
              <w:contextualSpacing/>
              <w:jc w:val="center"/>
              <w:rPr>
                <w:b/>
              </w:rPr>
            </w:pPr>
            <w:r w:rsidRPr="00FA796F">
              <w:rPr>
                <w:b/>
              </w:rPr>
              <w:t>An</w:t>
            </w:r>
          </w:p>
        </w:tc>
        <w:tc>
          <w:tcPr>
            <w:tcW w:w="1051" w:type="dxa"/>
          </w:tcPr>
          <w:p w14:paraId="134C9D72" w14:textId="77777777" w:rsidR="00760F8B" w:rsidRPr="00FA796F" w:rsidRDefault="00760F8B" w:rsidP="00A81194">
            <w:pPr>
              <w:contextualSpacing/>
              <w:jc w:val="center"/>
              <w:rPr>
                <w:b/>
              </w:rPr>
            </w:pPr>
            <w:r w:rsidRPr="00FA796F">
              <w:rPr>
                <w:b/>
              </w:rPr>
              <w:t>E</w:t>
            </w:r>
          </w:p>
        </w:tc>
        <w:tc>
          <w:tcPr>
            <w:tcW w:w="1134" w:type="dxa"/>
          </w:tcPr>
          <w:p w14:paraId="7D40E392" w14:textId="77777777" w:rsidR="00760F8B" w:rsidRPr="00FA796F" w:rsidRDefault="00760F8B" w:rsidP="00A81194">
            <w:pPr>
              <w:contextualSpacing/>
              <w:jc w:val="center"/>
              <w:rPr>
                <w:b/>
              </w:rPr>
            </w:pPr>
            <w:r w:rsidRPr="00FA796F">
              <w:rPr>
                <w:b/>
              </w:rPr>
              <w:t>C</w:t>
            </w:r>
          </w:p>
        </w:tc>
        <w:tc>
          <w:tcPr>
            <w:tcW w:w="1701" w:type="dxa"/>
          </w:tcPr>
          <w:p w14:paraId="3D674AFB" w14:textId="77777777" w:rsidR="00760F8B" w:rsidRPr="00FA796F" w:rsidRDefault="00760F8B" w:rsidP="00A81194">
            <w:pPr>
              <w:contextualSpacing/>
              <w:jc w:val="center"/>
              <w:rPr>
                <w:b/>
              </w:rPr>
            </w:pPr>
            <w:r w:rsidRPr="00FA796F">
              <w:rPr>
                <w:b/>
              </w:rPr>
              <w:t>Total</w:t>
            </w:r>
          </w:p>
        </w:tc>
      </w:tr>
      <w:tr w:rsidR="00760F8B" w:rsidRPr="00FA796F" w14:paraId="08D06522" w14:textId="77777777" w:rsidTr="00760F8B">
        <w:trPr>
          <w:jc w:val="center"/>
        </w:trPr>
        <w:tc>
          <w:tcPr>
            <w:tcW w:w="1560" w:type="dxa"/>
          </w:tcPr>
          <w:p w14:paraId="25B724A6" w14:textId="77777777" w:rsidR="00760F8B" w:rsidRPr="00C535A1" w:rsidRDefault="00760F8B" w:rsidP="00A81194">
            <w:pPr>
              <w:contextualSpacing/>
              <w:jc w:val="center"/>
              <w:rPr>
                <w:bCs/>
              </w:rPr>
            </w:pPr>
            <w:r w:rsidRPr="00C535A1">
              <w:rPr>
                <w:bCs/>
              </w:rPr>
              <w:t>CO1</w:t>
            </w:r>
          </w:p>
        </w:tc>
        <w:tc>
          <w:tcPr>
            <w:tcW w:w="1417" w:type="dxa"/>
          </w:tcPr>
          <w:p w14:paraId="7E05C4B3" w14:textId="77777777" w:rsidR="00760F8B" w:rsidRPr="00C535A1" w:rsidRDefault="00760F8B" w:rsidP="00A81194">
            <w:pPr>
              <w:contextualSpacing/>
              <w:jc w:val="center"/>
            </w:pPr>
            <w:r>
              <w:t>5</w:t>
            </w:r>
          </w:p>
        </w:tc>
        <w:tc>
          <w:tcPr>
            <w:tcW w:w="1276" w:type="dxa"/>
          </w:tcPr>
          <w:p w14:paraId="3E580369" w14:textId="77777777" w:rsidR="00760F8B" w:rsidRPr="00C535A1" w:rsidRDefault="00760F8B" w:rsidP="00A81194">
            <w:pPr>
              <w:contextualSpacing/>
              <w:jc w:val="center"/>
            </w:pPr>
            <w:r>
              <w:t>12</w:t>
            </w:r>
          </w:p>
        </w:tc>
        <w:tc>
          <w:tcPr>
            <w:tcW w:w="1134" w:type="dxa"/>
          </w:tcPr>
          <w:p w14:paraId="51879AB3" w14:textId="77777777" w:rsidR="00760F8B" w:rsidRPr="00C535A1" w:rsidRDefault="00760F8B" w:rsidP="00A81194">
            <w:pPr>
              <w:contextualSpacing/>
              <w:jc w:val="center"/>
            </w:pPr>
            <w:r>
              <w:t>-</w:t>
            </w:r>
          </w:p>
        </w:tc>
        <w:tc>
          <w:tcPr>
            <w:tcW w:w="1075" w:type="dxa"/>
          </w:tcPr>
          <w:p w14:paraId="5A46B0C6" w14:textId="77777777" w:rsidR="00760F8B" w:rsidRPr="00C535A1" w:rsidRDefault="00760F8B" w:rsidP="00A81194">
            <w:pPr>
              <w:contextualSpacing/>
              <w:jc w:val="center"/>
            </w:pPr>
            <w:r>
              <w:t>-</w:t>
            </w:r>
          </w:p>
        </w:tc>
        <w:tc>
          <w:tcPr>
            <w:tcW w:w="1051" w:type="dxa"/>
          </w:tcPr>
          <w:p w14:paraId="64F87D69" w14:textId="77777777" w:rsidR="00760F8B" w:rsidRPr="00C535A1" w:rsidRDefault="00760F8B" w:rsidP="00A81194">
            <w:pPr>
              <w:contextualSpacing/>
              <w:jc w:val="center"/>
            </w:pPr>
            <w:r>
              <w:t>-</w:t>
            </w:r>
          </w:p>
        </w:tc>
        <w:tc>
          <w:tcPr>
            <w:tcW w:w="1134" w:type="dxa"/>
          </w:tcPr>
          <w:p w14:paraId="2BF00B0C" w14:textId="77777777" w:rsidR="00760F8B" w:rsidRPr="00C535A1" w:rsidRDefault="00760F8B" w:rsidP="00A81194">
            <w:pPr>
              <w:contextualSpacing/>
              <w:jc w:val="center"/>
            </w:pPr>
            <w:r>
              <w:t>-</w:t>
            </w:r>
          </w:p>
        </w:tc>
        <w:tc>
          <w:tcPr>
            <w:tcW w:w="1701" w:type="dxa"/>
          </w:tcPr>
          <w:p w14:paraId="32E4A666" w14:textId="77777777" w:rsidR="00760F8B" w:rsidRPr="00C535A1" w:rsidRDefault="00760F8B" w:rsidP="00A81194">
            <w:pPr>
              <w:contextualSpacing/>
              <w:jc w:val="center"/>
            </w:pPr>
            <w:r>
              <w:t>17</w:t>
            </w:r>
          </w:p>
        </w:tc>
      </w:tr>
      <w:tr w:rsidR="00760F8B" w:rsidRPr="00FA796F" w14:paraId="43B80601" w14:textId="77777777" w:rsidTr="00760F8B">
        <w:trPr>
          <w:jc w:val="center"/>
        </w:trPr>
        <w:tc>
          <w:tcPr>
            <w:tcW w:w="1560" w:type="dxa"/>
          </w:tcPr>
          <w:p w14:paraId="3DC4872B" w14:textId="77777777" w:rsidR="00760F8B" w:rsidRPr="00C535A1" w:rsidRDefault="00760F8B" w:rsidP="00A81194">
            <w:pPr>
              <w:contextualSpacing/>
              <w:jc w:val="center"/>
              <w:rPr>
                <w:bCs/>
              </w:rPr>
            </w:pPr>
            <w:r w:rsidRPr="00C535A1">
              <w:rPr>
                <w:bCs/>
              </w:rPr>
              <w:t>CO2</w:t>
            </w:r>
          </w:p>
        </w:tc>
        <w:tc>
          <w:tcPr>
            <w:tcW w:w="1417" w:type="dxa"/>
          </w:tcPr>
          <w:p w14:paraId="378250D7" w14:textId="77777777" w:rsidR="00760F8B" w:rsidRPr="00C535A1" w:rsidRDefault="00760F8B" w:rsidP="00A81194">
            <w:pPr>
              <w:contextualSpacing/>
              <w:jc w:val="center"/>
            </w:pPr>
            <w:r>
              <w:t>1</w:t>
            </w:r>
          </w:p>
        </w:tc>
        <w:tc>
          <w:tcPr>
            <w:tcW w:w="1276" w:type="dxa"/>
          </w:tcPr>
          <w:p w14:paraId="1D64283E" w14:textId="77777777" w:rsidR="00760F8B" w:rsidRPr="00C535A1" w:rsidRDefault="00760F8B" w:rsidP="00A81194">
            <w:pPr>
              <w:contextualSpacing/>
              <w:jc w:val="center"/>
            </w:pPr>
            <w:r>
              <w:t>16</w:t>
            </w:r>
          </w:p>
        </w:tc>
        <w:tc>
          <w:tcPr>
            <w:tcW w:w="1134" w:type="dxa"/>
          </w:tcPr>
          <w:p w14:paraId="266887B9" w14:textId="77777777" w:rsidR="00760F8B" w:rsidRPr="00C535A1" w:rsidRDefault="00760F8B" w:rsidP="00A81194">
            <w:pPr>
              <w:contextualSpacing/>
              <w:jc w:val="center"/>
            </w:pPr>
            <w:r>
              <w:t>-</w:t>
            </w:r>
          </w:p>
        </w:tc>
        <w:tc>
          <w:tcPr>
            <w:tcW w:w="1075" w:type="dxa"/>
          </w:tcPr>
          <w:p w14:paraId="132B9CB3" w14:textId="77777777" w:rsidR="00760F8B" w:rsidRPr="00C535A1" w:rsidRDefault="00760F8B" w:rsidP="00A81194">
            <w:pPr>
              <w:contextualSpacing/>
              <w:jc w:val="center"/>
            </w:pPr>
            <w:r>
              <w:t>12</w:t>
            </w:r>
          </w:p>
        </w:tc>
        <w:tc>
          <w:tcPr>
            <w:tcW w:w="1051" w:type="dxa"/>
          </w:tcPr>
          <w:p w14:paraId="0B27465D" w14:textId="77777777" w:rsidR="00760F8B" w:rsidRPr="00C535A1" w:rsidRDefault="00760F8B" w:rsidP="00A81194">
            <w:pPr>
              <w:contextualSpacing/>
              <w:jc w:val="center"/>
            </w:pPr>
            <w:r>
              <w:t>-</w:t>
            </w:r>
          </w:p>
        </w:tc>
        <w:tc>
          <w:tcPr>
            <w:tcW w:w="1134" w:type="dxa"/>
          </w:tcPr>
          <w:p w14:paraId="7CC30E43" w14:textId="77777777" w:rsidR="00760F8B" w:rsidRPr="00C535A1" w:rsidRDefault="00760F8B" w:rsidP="00A81194">
            <w:pPr>
              <w:contextualSpacing/>
              <w:jc w:val="center"/>
            </w:pPr>
            <w:r>
              <w:t>-</w:t>
            </w:r>
          </w:p>
        </w:tc>
        <w:tc>
          <w:tcPr>
            <w:tcW w:w="1701" w:type="dxa"/>
          </w:tcPr>
          <w:p w14:paraId="62070E2F" w14:textId="77777777" w:rsidR="00760F8B" w:rsidRPr="00C535A1" w:rsidRDefault="00760F8B" w:rsidP="00A81194">
            <w:pPr>
              <w:contextualSpacing/>
              <w:jc w:val="center"/>
            </w:pPr>
            <w:r>
              <w:t>29</w:t>
            </w:r>
          </w:p>
        </w:tc>
      </w:tr>
      <w:tr w:rsidR="00760F8B" w:rsidRPr="00FA796F" w14:paraId="36D56930" w14:textId="77777777" w:rsidTr="00760F8B">
        <w:trPr>
          <w:jc w:val="center"/>
        </w:trPr>
        <w:tc>
          <w:tcPr>
            <w:tcW w:w="1560" w:type="dxa"/>
          </w:tcPr>
          <w:p w14:paraId="05CB218B" w14:textId="77777777" w:rsidR="00760F8B" w:rsidRPr="00C535A1" w:rsidRDefault="00760F8B" w:rsidP="00A81194">
            <w:pPr>
              <w:contextualSpacing/>
              <w:jc w:val="center"/>
              <w:rPr>
                <w:bCs/>
              </w:rPr>
            </w:pPr>
            <w:r w:rsidRPr="00C535A1">
              <w:rPr>
                <w:bCs/>
              </w:rPr>
              <w:t>CO3</w:t>
            </w:r>
          </w:p>
        </w:tc>
        <w:tc>
          <w:tcPr>
            <w:tcW w:w="1417" w:type="dxa"/>
          </w:tcPr>
          <w:p w14:paraId="5CD2886B" w14:textId="77777777" w:rsidR="00760F8B" w:rsidRPr="00C535A1" w:rsidRDefault="00760F8B" w:rsidP="00A81194">
            <w:pPr>
              <w:contextualSpacing/>
              <w:jc w:val="center"/>
            </w:pPr>
            <w:r>
              <w:t>2</w:t>
            </w:r>
          </w:p>
        </w:tc>
        <w:tc>
          <w:tcPr>
            <w:tcW w:w="1276" w:type="dxa"/>
          </w:tcPr>
          <w:p w14:paraId="13C8502F" w14:textId="77777777" w:rsidR="00760F8B" w:rsidRPr="00C535A1" w:rsidRDefault="00760F8B" w:rsidP="00A81194">
            <w:pPr>
              <w:contextualSpacing/>
              <w:jc w:val="center"/>
            </w:pPr>
            <w:r>
              <w:t>15</w:t>
            </w:r>
          </w:p>
        </w:tc>
        <w:tc>
          <w:tcPr>
            <w:tcW w:w="1134" w:type="dxa"/>
          </w:tcPr>
          <w:p w14:paraId="06B8D05A" w14:textId="77777777" w:rsidR="00760F8B" w:rsidRPr="00C535A1" w:rsidRDefault="00760F8B" w:rsidP="00A81194">
            <w:pPr>
              <w:contextualSpacing/>
              <w:jc w:val="center"/>
            </w:pPr>
            <w:r>
              <w:t>12</w:t>
            </w:r>
          </w:p>
        </w:tc>
        <w:tc>
          <w:tcPr>
            <w:tcW w:w="1075" w:type="dxa"/>
          </w:tcPr>
          <w:p w14:paraId="7B1DC5CA" w14:textId="77777777" w:rsidR="00760F8B" w:rsidRPr="00C535A1" w:rsidRDefault="00760F8B" w:rsidP="00A81194">
            <w:pPr>
              <w:contextualSpacing/>
              <w:jc w:val="center"/>
            </w:pPr>
            <w:r>
              <w:t>-</w:t>
            </w:r>
          </w:p>
        </w:tc>
        <w:tc>
          <w:tcPr>
            <w:tcW w:w="1051" w:type="dxa"/>
          </w:tcPr>
          <w:p w14:paraId="4039BFF5" w14:textId="77777777" w:rsidR="00760F8B" w:rsidRPr="00C535A1" w:rsidRDefault="00760F8B" w:rsidP="00A81194">
            <w:pPr>
              <w:contextualSpacing/>
              <w:jc w:val="center"/>
            </w:pPr>
            <w:r>
              <w:t>-</w:t>
            </w:r>
          </w:p>
        </w:tc>
        <w:tc>
          <w:tcPr>
            <w:tcW w:w="1134" w:type="dxa"/>
          </w:tcPr>
          <w:p w14:paraId="0285F14D" w14:textId="77777777" w:rsidR="00760F8B" w:rsidRPr="00C535A1" w:rsidRDefault="00760F8B" w:rsidP="00A81194">
            <w:pPr>
              <w:contextualSpacing/>
              <w:jc w:val="center"/>
            </w:pPr>
            <w:r>
              <w:t>-</w:t>
            </w:r>
          </w:p>
        </w:tc>
        <w:tc>
          <w:tcPr>
            <w:tcW w:w="1701" w:type="dxa"/>
          </w:tcPr>
          <w:p w14:paraId="6786BB89" w14:textId="77777777" w:rsidR="00760F8B" w:rsidRPr="00C535A1" w:rsidRDefault="00760F8B" w:rsidP="00A81194">
            <w:pPr>
              <w:contextualSpacing/>
              <w:jc w:val="center"/>
            </w:pPr>
            <w:r>
              <w:t>29</w:t>
            </w:r>
          </w:p>
        </w:tc>
      </w:tr>
      <w:tr w:rsidR="00760F8B" w:rsidRPr="00FA796F" w14:paraId="6CDCE0B7" w14:textId="77777777" w:rsidTr="00760F8B">
        <w:trPr>
          <w:jc w:val="center"/>
        </w:trPr>
        <w:tc>
          <w:tcPr>
            <w:tcW w:w="1560" w:type="dxa"/>
          </w:tcPr>
          <w:p w14:paraId="34312EEE" w14:textId="77777777" w:rsidR="00760F8B" w:rsidRPr="00C535A1" w:rsidRDefault="00760F8B" w:rsidP="00A81194">
            <w:pPr>
              <w:contextualSpacing/>
              <w:jc w:val="center"/>
              <w:rPr>
                <w:bCs/>
              </w:rPr>
            </w:pPr>
            <w:r w:rsidRPr="00C535A1">
              <w:rPr>
                <w:bCs/>
              </w:rPr>
              <w:t>CO4</w:t>
            </w:r>
          </w:p>
        </w:tc>
        <w:tc>
          <w:tcPr>
            <w:tcW w:w="1417" w:type="dxa"/>
          </w:tcPr>
          <w:p w14:paraId="5DE227CB" w14:textId="77777777" w:rsidR="00760F8B" w:rsidRPr="00C535A1" w:rsidRDefault="00760F8B" w:rsidP="00A81194">
            <w:pPr>
              <w:contextualSpacing/>
              <w:jc w:val="center"/>
            </w:pPr>
            <w:r>
              <w:t>1</w:t>
            </w:r>
          </w:p>
        </w:tc>
        <w:tc>
          <w:tcPr>
            <w:tcW w:w="1276" w:type="dxa"/>
          </w:tcPr>
          <w:p w14:paraId="481D6D96" w14:textId="77777777" w:rsidR="00760F8B" w:rsidRPr="00C535A1" w:rsidRDefault="00760F8B" w:rsidP="00A81194">
            <w:pPr>
              <w:contextualSpacing/>
              <w:jc w:val="center"/>
            </w:pPr>
            <w:r>
              <w:t>4</w:t>
            </w:r>
          </w:p>
        </w:tc>
        <w:tc>
          <w:tcPr>
            <w:tcW w:w="1134" w:type="dxa"/>
          </w:tcPr>
          <w:p w14:paraId="2C020157" w14:textId="77777777" w:rsidR="00760F8B" w:rsidRPr="00C535A1" w:rsidRDefault="00760F8B" w:rsidP="00A81194">
            <w:pPr>
              <w:contextualSpacing/>
              <w:jc w:val="center"/>
            </w:pPr>
            <w:r>
              <w:t>-</w:t>
            </w:r>
          </w:p>
        </w:tc>
        <w:tc>
          <w:tcPr>
            <w:tcW w:w="1075" w:type="dxa"/>
          </w:tcPr>
          <w:p w14:paraId="63FA2505" w14:textId="77777777" w:rsidR="00760F8B" w:rsidRPr="00C535A1" w:rsidRDefault="00760F8B" w:rsidP="00A81194">
            <w:pPr>
              <w:contextualSpacing/>
              <w:jc w:val="center"/>
            </w:pPr>
            <w:r>
              <w:t>12</w:t>
            </w:r>
          </w:p>
        </w:tc>
        <w:tc>
          <w:tcPr>
            <w:tcW w:w="1051" w:type="dxa"/>
          </w:tcPr>
          <w:p w14:paraId="0E6B166C" w14:textId="77777777" w:rsidR="00760F8B" w:rsidRPr="00C535A1" w:rsidRDefault="00760F8B" w:rsidP="00A81194">
            <w:pPr>
              <w:contextualSpacing/>
              <w:jc w:val="center"/>
            </w:pPr>
            <w:r>
              <w:t>-</w:t>
            </w:r>
          </w:p>
        </w:tc>
        <w:tc>
          <w:tcPr>
            <w:tcW w:w="1134" w:type="dxa"/>
          </w:tcPr>
          <w:p w14:paraId="3D47EC66" w14:textId="77777777" w:rsidR="00760F8B" w:rsidRPr="00C535A1" w:rsidRDefault="00760F8B" w:rsidP="00A81194">
            <w:pPr>
              <w:contextualSpacing/>
              <w:jc w:val="center"/>
            </w:pPr>
            <w:r>
              <w:t>-</w:t>
            </w:r>
          </w:p>
        </w:tc>
        <w:tc>
          <w:tcPr>
            <w:tcW w:w="1701" w:type="dxa"/>
          </w:tcPr>
          <w:p w14:paraId="0B44E39E" w14:textId="77777777" w:rsidR="00760F8B" w:rsidRPr="00C535A1" w:rsidRDefault="00760F8B" w:rsidP="00A81194">
            <w:pPr>
              <w:contextualSpacing/>
              <w:jc w:val="center"/>
            </w:pPr>
            <w:r>
              <w:t>17</w:t>
            </w:r>
          </w:p>
        </w:tc>
      </w:tr>
      <w:tr w:rsidR="00760F8B" w:rsidRPr="00FA796F" w14:paraId="14676C0B" w14:textId="77777777" w:rsidTr="00760F8B">
        <w:trPr>
          <w:jc w:val="center"/>
        </w:trPr>
        <w:tc>
          <w:tcPr>
            <w:tcW w:w="1560" w:type="dxa"/>
          </w:tcPr>
          <w:p w14:paraId="70A5AEC9" w14:textId="77777777" w:rsidR="00760F8B" w:rsidRPr="00C535A1" w:rsidRDefault="00760F8B" w:rsidP="00A81194">
            <w:pPr>
              <w:contextualSpacing/>
              <w:jc w:val="center"/>
              <w:rPr>
                <w:bCs/>
              </w:rPr>
            </w:pPr>
            <w:r w:rsidRPr="00C535A1">
              <w:rPr>
                <w:bCs/>
              </w:rPr>
              <w:t>CO5</w:t>
            </w:r>
          </w:p>
        </w:tc>
        <w:tc>
          <w:tcPr>
            <w:tcW w:w="1417" w:type="dxa"/>
          </w:tcPr>
          <w:p w14:paraId="1F2F3AD9" w14:textId="77777777" w:rsidR="00760F8B" w:rsidRPr="00C535A1" w:rsidRDefault="00760F8B" w:rsidP="00A81194">
            <w:pPr>
              <w:contextualSpacing/>
              <w:jc w:val="center"/>
            </w:pPr>
            <w:r>
              <w:t>1</w:t>
            </w:r>
          </w:p>
        </w:tc>
        <w:tc>
          <w:tcPr>
            <w:tcW w:w="1276" w:type="dxa"/>
          </w:tcPr>
          <w:p w14:paraId="71F16AF9" w14:textId="77777777" w:rsidR="00760F8B" w:rsidRPr="00C535A1" w:rsidRDefault="00760F8B" w:rsidP="00A81194">
            <w:pPr>
              <w:contextualSpacing/>
              <w:jc w:val="center"/>
            </w:pPr>
            <w:r>
              <w:t>10</w:t>
            </w:r>
          </w:p>
        </w:tc>
        <w:tc>
          <w:tcPr>
            <w:tcW w:w="1134" w:type="dxa"/>
          </w:tcPr>
          <w:p w14:paraId="55A1D1FC" w14:textId="77777777" w:rsidR="00760F8B" w:rsidRPr="00C535A1" w:rsidRDefault="00760F8B" w:rsidP="00A81194">
            <w:pPr>
              <w:contextualSpacing/>
              <w:jc w:val="center"/>
            </w:pPr>
            <w:r>
              <w:t>6</w:t>
            </w:r>
          </w:p>
        </w:tc>
        <w:tc>
          <w:tcPr>
            <w:tcW w:w="1075" w:type="dxa"/>
          </w:tcPr>
          <w:p w14:paraId="3C019061" w14:textId="77777777" w:rsidR="00760F8B" w:rsidRPr="00C535A1" w:rsidRDefault="00760F8B" w:rsidP="00A81194">
            <w:pPr>
              <w:contextualSpacing/>
              <w:jc w:val="center"/>
            </w:pPr>
            <w:r>
              <w:t>-</w:t>
            </w:r>
          </w:p>
        </w:tc>
        <w:tc>
          <w:tcPr>
            <w:tcW w:w="1051" w:type="dxa"/>
          </w:tcPr>
          <w:p w14:paraId="230CBF4B" w14:textId="77777777" w:rsidR="00760F8B" w:rsidRPr="00C535A1" w:rsidRDefault="00760F8B" w:rsidP="00A81194">
            <w:pPr>
              <w:contextualSpacing/>
              <w:jc w:val="center"/>
            </w:pPr>
            <w:r>
              <w:t>-</w:t>
            </w:r>
          </w:p>
        </w:tc>
        <w:tc>
          <w:tcPr>
            <w:tcW w:w="1134" w:type="dxa"/>
          </w:tcPr>
          <w:p w14:paraId="3B1362DC" w14:textId="77777777" w:rsidR="00760F8B" w:rsidRPr="00C535A1" w:rsidRDefault="00760F8B" w:rsidP="00A81194">
            <w:pPr>
              <w:contextualSpacing/>
              <w:jc w:val="center"/>
            </w:pPr>
            <w:r>
              <w:t>-</w:t>
            </w:r>
          </w:p>
        </w:tc>
        <w:tc>
          <w:tcPr>
            <w:tcW w:w="1701" w:type="dxa"/>
          </w:tcPr>
          <w:p w14:paraId="71C457C1" w14:textId="77777777" w:rsidR="00760F8B" w:rsidRPr="00C535A1" w:rsidRDefault="00760F8B" w:rsidP="00A81194">
            <w:pPr>
              <w:contextualSpacing/>
              <w:jc w:val="center"/>
            </w:pPr>
            <w:r>
              <w:t>17</w:t>
            </w:r>
          </w:p>
        </w:tc>
      </w:tr>
      <w:tr w:rsidR="00760F8B" w:rsidRPr="00FA796F" w14:paraId="0F14A7FA" w14:textId="77777777" w:rsidTr="00760F8B">
        <w:trPr>
          <w:jc w:val="center"/>
        </w:trPr>
        <w:tc>
          <w:tcPr>
            <w:tcW w:w="1560" w:type="dxa"/>
          </w:tcPr>
          <w:p w14:paraId="5EA8AF3F" w14:textId="77777777" w:rsidR="00760F8B" w:rsidRPr="00C535A1" w:rsidRDefault="00760F8B" w:rsidP="00A81194">
            <w:pPr>
              <w:contextualSpacing/>
              <w:jc w:val="center"/>
              <w:rPr>
                <w:bCs/>
              </w:rPr>
            </w:pPr>
            <w:r w:rsidRPr="00C535A1">
              <w:rPr>
                <w:bCs/>
              </w:rPr>
              <w:t>CO6</w:t>
            </w:r>
          </w:p>
        </w:tc>
        <w:tc>
          <w:tcPr>
            <w:tcW w:w="1417" w:type="dxa"/>
          </w:tcPr>
          <w:p w14:paraId="0857E825" w14:textId="77777777" w:rsidR="00760F8B" w:rsidRPr="00C535A1" w:rsidRDefault="00760F8B" w:rsidP="00A81194">
            <w:pPr>
              <w:contextualSpacing/>
              <w:jc w:val="center"/>
            </w:pPr>
            <w:r>
              <w:t>-</w:t>
            </w:r>
          </w:p>
        </w:tc>
        <w:tc>
          <w:tcPr>
            <w:tcW w:w="1276" w:type="dxa"/>
          </w:tcPr>
          <w:p w14:paraId="2F718844" w14:textId="77777777" w:rsidR="00760F8B" w:rsidRPr="00C535A1" w:rsidRDefault="00760F8B" w:rsidP="00A81194">
            <w:pPr>
              <w:contextualSpacing/>
              <w:jc w:val="center"/>
            </w:pPr>
            <w:r>
              <w:t>-</w:t>
            </w:r>
          </w:p>
        </w:tc>
        <w:tc>
          <w:tcPr>
            <w:tcW w:w="1134" w:type="dxa"/>
          </w:tcPr>
          <w:p w14:paraId="318574B7" w14:textId="77777777" w:rsidR="00760F8B" w:rsidRPr="00C535A1" w:rsidRDefault="00760F8B" w:rsidP="00A81194">
            <w:pPr>
              <w:contextualSpacing/>
              <w:jc w:val="center"/>
            </w:pPr>
            <w:r>
              <w:t>7</w:t>
            </w:r>
          </w:p>
        </w:tc>
        <w:tc>
          <w:tcPr>
            <w:tcW w:w="1075" w:type="dxa"/>
          </w:tcPr>
          <w:p w14:paraId="67DB6C6A" w14:textId="77777777" w:rsidR="00760F8B" w:rsidRPr="00C535A1" w:rsidRDefault="00760F8B" w:rsidP="00A81194">
            <w:pPr>
              <w:contextualSpacing/>
              <w:jc w:val="center"/>
            </w:pPr>
            <w:r>
              <w:t>8</w:t>
            </w:r>
          </w:p>
        </w:tc>
        <w:tc>
          <w:tcPr>
            <w:tcW w:w="1051" w:type="dxa"/>
          </w:tcPr>
          <w:p w14:paraId="67DB19D6" w14:textId="77777777" w:rsidR="00760F8B" w:rsidRPr="00C535A1" w:rsidRDefault="00760F8B" w:rsidP="00A81194">
            <w:pPr>
              <w:contextualSpacing/>
              <w:jc w:val="center"/>
            </w:pPr>
            <w:r>
              <w:t>-</w:t>
            </w:r>
          </w:p>
        </w:tc>
        <w:tc>
          <w:tcPr>
            <w:tcW w:w="1134" w:type="dxa"/>
          </w:tcPr>
          <w:p w14:paraId="5B7B2632" w14:textId="77777777" w:rsidR="00760F8B" w:rsidRPr="00C535A1" w:rsidRDefault="00760F8B" w:rsidP="00A81194">
            <w:pPr>
              <w:contextualSpacing/>
              <w:jc w:val="center"/>
            </w:pPr>
            <w:r>
              <w:t>-</w:t>
            </w:r>
          </w:p>
        </w:tc>
        <w:tc>
          <w:tcPr>
            <w:tcW w:w="1701" w:type="dxa"/>
          </w:tcPr>
          <w:p w14:paraId="1E7524E2" w14:textId="77777777" w:rsidR="00760F8B" w:rsidRPr="00C535A1" w:rsidRDefault="00760F8B" w:rsidP="00A81194">
            <w:pPr>
              <w:contextualSpacing/>
              <w:jc w:val="center"/>
            </w:pPr>
            <w:r>
              <w:t>15</w:t>
            </w:r>
          </w:p>
        </w:tc>
      </w:tr>
      <w:tr w:rsidR="00760F8B" w:rsidRPr="00FA796F" w14:paraId="15761DFB" w14:textId="77777777" w:rsidTr="00A81194">
        <w:trPr>
          <w:jc w:val="center"/>
        </w:trPr>
        <w:tc>
          <w:tcPr>
            <w:tcW w:w="8647" w:type="dxa"/>
            <w:gridSpan w:val="7"/>
          </w:tcPr>
          <w:p w14:paraId="267CEC4D" w14:textId="77777777" w:rsidR="00760F8B" w:rsidRPr="00FA796F" w:rsidRDefault="00760F8B" w:rsidP="00A81194">
            <w:pPr>
              <w:contextualSpacing/>
            </w:pPr>
          </w:p>
        </w:tc>
        <w:tc>
          <w:tcPr>
            <w:tcW w:w="1701" w:type="dxa"/>
          </w:tcPr>
          <w:p w14:paraId="21820E95" w14:textId="77777777" w:rsidR="00760F8B" w:rsidRPr="00FA796F" w:rsidRDefault="00760F8B" w:rsidP="00A81194">
            <w:pPr>
              <w:contextualSpacing/>
              <w:jc w:val="center"/>
              <w:rPr>
                <w:b/>
              </w:rPr>
            </w:pPr>
            <w:r w:rsidRPr="00FA796F">
              <w:rPr>
                <w:b/>
              </w:rPr>
              <w:t>124</w:t>
            </w:r>
          </w:p>
        </w:tc>
      </w:tr>
    </w:tbl>
    <w:p w14:paraId="6F68F455" w14:textId="77777777" w:rsidR="00760F8B" w:rsidRPr="00FA796F" w:rsidRDefault="00760F8B" w:rsidP="00A81194">
      <w:pPr>
        <w:tabs>
          <w:tab w:val="left" w:pos="7110"/>
        </w:tabs>
        <w:contextualSpacing/>
      </w:pPr>
      <w:r w:rsidRPr="00FA796F">
        <w:tab/>
      </w:r>
    </w:p>
    <w:p w14:paraId="28724C07" w14:textId="77777777" w:rsidR="00760F8B" w:rsidRPr="00FA796F" w:rsidRDefault="00760F8B" w:rsidP="00A81194">
      <w:pPr>
        <w:contextualSpacing/>
      </w:pPr>
    </w:p>
    <w:p w14:paraId="62909D92" w14:textId="77777777" w:rsidR="00760F8B" w:rsidRPr="0086760E" w:rsidRDefault="00760F8B" w:rsidP="00E40AC8">
      <w:pPr>
        <w:jc w:val="center"/>
        <w:rPr>
          <w:b/>
        </w:rPr>
      </w:pPr>
      <w:r w:rsidRPr="0086760E">
        <w:rPr>
          <w:noProof/>
        </w:rPr>
        <w:lastRenderedPageBreak/>
        <w:drawing>
          <wp:inline distT="0" distB="0" distL="0" distR="0" wp14:anchorId="6B5B955A" wp14:editId="337D94C2">
            <wp:extent cx="5731510" cy="10668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66800"/>
                    </a:xfrm>
                    <a:prstGeom prst="rect">
                      <a:avLst/>
                    </a:prstGeom>
                  </pic:spPr>
                </pic:pic>
              </a:graphicData>
            </a:graphic>
          </wp:inline>
        </w:drawing>
      </w:r>
    </w:p>
    <w:p w14:paraId="60F9E2F9" w14:textId="77777777" w:rsidR="00760F8B" w:rsidRPr="0086760E"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760F8B" w:rsidRPr="0086760E" w14:paraId="3223FE7B" w14:textId="77777777" w:rsidTr="00760F8B">
        <w:trPr>
          <w:trHeight w:val="397"/>
          <w:jc w:val="center"/>
        </w:trPr>
        <w:tc>
          <w:tcPr>
            <w:tcW w:w="1555" w:type="dxa"/>
            <w:vAlign w:val="center"/>
          </w:tcPr>
          <w:p w14:paraId="6D854ABD" w14:textId="77777777" w:rsidR="00760F8B" w:rsidRPr="0086760E" w:rsidRDefault="00760F8B" w:rsidP="00A81194">
            <w:pPr>
              <w:pStyle w:val="Title"/>
              <w:contextualSpacing/>
              <w:jc w:val="left"/>
              <w:rPr>
                <w:b/>
                <w:szCs w:val="24"/>
              </w:rPr>
            </w:pPr>
            <w:r w:rsidRPr="0086760E">
              <w:rPr>
                <w:b/>
                <w:szCs w:val="24"/>
              </w:rPr>
              <w:t xml:space="preserve">Course Code      </w:t>
            </w:r>
          </w:p>
        </w:tc>
        <w:tc>
          <w:tcPr>
            <w:tcW w:w="6393" w:type="dxa"/>
            <w:vAlign w:val="center"/>
          </w:tcPr>
          <w:p w14:paraId="2D911E29" w14:textId="77777777" w:rsidR="00760F8B" w:rsidRPr="0086760E" w:rsidRDefault="00760F8B" w:rsidP="00A81194">
            <w:pPr>
              <w:pStyle w:val="Title"/>
              <w:contextualSpacing/>
              <w:jc w:val="left"/>
              <w:rPr>
                <w:b/>
                <w:szCs w:val="24"/>
              </w:rPr>
            </w:pPr>
            <w:r w:rsidRPr="0086760E">
              <w:rPr>
                <w:b/>
                <w:color w:val="000000" w:themeColor="text1"/>
                <w:szCs w:val="24"/>
              </w:rPr>
              <w:t>20MS2006</w:t>
            </w:r>
          </w:p>
        </w:tc>
        <w:tc>
          <w:tcPr>
            <w:tcW w:w="1686" w:type="dxa"/>
            <w:vAlign w:val="center"/>
          </w:tcPr>
          <w:p w14:paraId="333EDB25" w14:textId="77777777" w:rsidR="00760F8B" w:rsidRPr="0086760E" w:rsidRDefault="00760F8B" w:rsidP="00A81194">
            <w:pPr>
              <w:pStyle w:val="Title"/>
              <w:ind w:left="-468" w:firstLine="468"/>
              <w:contextualSpacing/>
              <w:jc w:val="left"/>
              <w:rPr>
                <w:szCs w:val="24"/>
              </w:rPr>
            </w:pPr>
            <w:r w:rsidRPr="0086760E">
              <w:rPr>
                <w:b/>
                <w:bCs/>
                <w:szCs w:val="24"/>
              </w:rPr>
              <w:t xml:space="preserve">Duration       </w:t>
            </w:r>
          </w:p>
        </w:tc>
        <w:tc>
          <w:tcPr>
            <w:tcW w:w="851" w:type="dxa"/>
            <w:vAlign w:val="center"/>
          </w:tcPr>
          <w:p w14:paraId="0D69E287" w14:textId="77777777" w:rsidR="00760F8B" w:rsidRPr="0086760E" w:rsidRDefault="00760F8B" w:rsidP="00A81194">
            <w:pPr>
              <w:pStyle w:val="Title"/>
              <w:contextualSpacing/>
              <w:jc w:val="left"/>
              <w:rPr>
                <w:b/>
                <w:szCs w:val="24"/>
              </w:rPr>
            </w:pPr>
            <w:r w:rsidRPr="0086760E">
              <w:rPr>
                <w:b/>
                <w:szCs w:val="24"/>
              </w:rPr>
              <w:t>3hrs</w:t>
            </w:r>
          </w:p>
        </w:tc>
      </w:tr>
      <w:tr w:rsidR="00760F8B" w:rsidRPr="0086760E" w14:paraId="68D87EBE" w14:textId="77777777" w:rsidTr="00760F8B">
        <w:trPr>
          <w:trHeight w:val="397"/>
          <w:jc w:val="center"/>
        </w:trPr>
        <w:tc>
          <w:tcPr>
            <w:tcW w:w="1555" w:type="dxa"/>
            <w:vAlign w:val="center"/>
          </w:tcPr>
          <w:p w14:paraId="29E67952" w14:textId="77777777" w:rsidR="00760F8B" w:rsidRPr="0086760E" w:rsidRDefault="00760F8B" w:rsidP="00A81194">
            <w:pPr>
              <w:pStyle w:val="Title"/>
              <w:ind w:right="-160"/>
              <w:contextualSpacing/>
              <w:jc w:val="left"/>
              <w:rPr>
                <w:b/>
                <w:szCs w:val="24"/>
              </w:rPr>
            </w:pPr>
            <w:r w:rsidRPr="0086760E">
              <w:rPr>
                <w:b/>
                <w:szCs w:val="24"/>
              </w:rPr>
              <w:t xml:space="preserve">Course Name     </w:t>
            </w:r>
          </w:p>
        </w:tc>
        <w:tc>
          <w:tcPr>
            <w:tcW w:w="6393" w:type="dxa"/>
            <w:vAlign w:val="center"/>
          </w:tcPr>
          <w:p w14:paraId="09C900F4" w14:textId="77777777" w:rsidR="00760F8B" w:rsidRPr="0086760E" w:rsidRDefault="00760F8B" w:rsidP="00A81194">
            <w:pPr>
              <w:pStyle w:val="Title"/>
              <w:contextualSpacing/>
              <w:jc w:val="left"/>
              <w:rPr>
                <w:b/>
                <w:szCs w:val="24"/>
              </w:rPr>
            </w:pPr>
            <w:r w:rsidRPr="0086760E">
              <w:rPr>
                <w:b/>
                <w:color w:val="000000" w:themeColor="text1"/>
                <w:szCs w:val="24"/>
              </w:rPr>
              <w:t>PROFESSIONAL ETHICS</w:t>
            </w:r>
          </w:p>
        </w:tc>
        <w:tc>
          <w:tcPr>
            <w:tcW w:w="1686" w:type="dxa"/>
            <w:vAlign w:val="center"/>
          </w:tcPr>
          <w:p w14:paraId="7F365306" w14:textId="77777777" w:rsidR="00760F8B" w:rsidRPr="0086760E" w:rsidRDefault="00760F8B" w:rsidP="00A81194">
            <w:pPr>
              <w:pStyle w:val="Title"/>
              <w:contextualSpacing/>
              <w:jc w:val="left"/>
              <w:rPr>
                <w:b/>
                <w:bCs/>
                <w:szCs w:val="24"/>
              </w:rPr>
            </w:pPr>
            <w:r w:rsidRPr="0086760E">
              <w:rPr>
                <w:b/>
                <w:bCs/>
                <w:szCs w:val="24"/>
              </w:rPr>
              <w:t xml:space="preserve">Max. Marks </w:t>
            </w:r>
          </w:p>
        </w:tc>
        <w:tc>
          <w:tcPr>
            <w:tcW w:w="851" w:type="dxa"/>
            <w:vAlign w:val="center"/>
          </w:tcPr>
          <w:p w14:paraId="621C0AD5" w14:textId="77777777" w:rsidR="00760F8B" w:rsidRPr="0086760E" w:rsidRDefault="00760F8B" w:rsidP="00A81194">
            <w:pPr>
              <w:pStyle w:val="Title"/>
              <w:contextualSpacing/>
              <w:jc w:val="left"/>
              <w:rPr>
                <w:b/>
                <w:szCs w:val="24"/>
              </w:rPr>
            </w:pPr>
            <w:r w:rsidRPr="0086760E">
              <w:rPr>
                <w:b/>
                <w:szCs w:val="24"/>
              </w:rPr>
              <w:t>100</w:t>
            </w:r>
          </w:p>
        </w:tc>
      </w:tr>
    </w:tbl>
    <w:p w14:paraId="54833868" w14:textId="77777777" w:rsidR="00760F8B" w:rsidRPr="0086760E"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86760E" w14:paraId="60C506DA" w14:textId="77777777" w:rsidTr="00A81194">
        <w:trPr>
          <w:trHeight w:val="551"/>
        </w:trPr>
        <w:tc>
          <w:tcPr>
            <w:tcW w:w="272" w:type="pct"/>
            <w:vAlign w:val="center"/>
          </w:tcPr>
          <w:p w14:paraId="4917D183" w14:textId="77777777" w:rsidR="00760F8B" w:rsidRPr="0086760E" w:rsidRDefault="00760F8B" w:rsidP="00A81194">
            <w:pPr>
              <w:contextualSpacing/>
              <w:jc w:val="center"/>
              <w:rPr>
                <w:b/>
              </w:rPr>
            </w:pPr>
            <w:r w:rsidRPr="0086760E">
              <w:rPr>
                <w:b/>
              </w:rPr>
              <w:t>Q. No.</w:t>
            </w:r>
          </w:p>
        </w:tc>
        <w:tc>
          <w:tcPr>
            <w:tcW w:w="3512" w:type="pct"/>
            <w:gridSpan w:val="2"/>
            <w:vAlign w:val="center"/>
          </w:tcPr>
          <w:p w14:paraId="31CD5F5D" w14:textId="77777777" w:rsidR="00760F8B" w:rsidRPr="0086760E" w:rsidRDefault="00760F8B" w:rsidP="00A81194">
            <w:pPr>
              <w:contextualSpacing/>
              <w:jc w:val="center"/>
              <w:rPr>
                <w:b/>
              </w:rPr>
            </w:pPr>
            <w:r w:rsidRPr="0086760E">
              <w:rPr>
                <w:b/>
              </w:rPr>
              <w:t>Questions</w:t>
            </w:r>
          </w:p>
        </w:tc>
        <w:tc>
          <w:tcPr>
            <w:tcW w:w="388" w:type="pct"/>
            <w:vAlign w:val="center"/>
          </w:tcPr>
          <w:p w14:paraId="2ED04548" w14:textId="77777777" w:rsidR="00760F8B" w:rsidRPr="0086760E" w:rsidRDefault="00760F8B" w:rsidP="00A81194">
            <w:pPr>
              <w:contextualSpacing/>
              <w:jc w:val="center"/>
              <w:rPr>
                <w:b/>
              </w:rPr>
            </w:pPr>
            <w:r w:rsidRPr="0086760E">
              <w:rPr>
                <w:b/>
              </w:rPr>
              <w:t>CO</w:t>
            </w:r>
          </w:p>
        </w:tc>
        <w:tc>
          <w:tcPr>
            <w:tcW w:w="355" w:type="pct"/>
            <w:vAlign w:val="center"/>
          </w:tcPr>
          <w:p w14:paraId="06FEB479" w14:textId="77777777" w:rsidR="00760F8B" w:rsidRPr="0086760E" w:rsidRDefault="00760F8B" w:rsidP="00A81194">
            <w:pPr>
              <w:contextualSpacing/>
              <w:jc w:val="center"/>
              <w:rPr>
                <w:b/>
              </w:rPr>
            </w:pPr>
            <w:r w:rsidRPr="0086760E">
              <w:rPr>
                <w:b/>
              </w:rPr>
              <w:t>BL</w:t>
            </w:r>
          </w:p>
        </w:tc>
        <w:tc>
          <w:tcPr>
            <w:tcW w:w="473" w:type="pct"/>
            <w:vAlign w:val="center"/>
          </w:tcPr>
          <w:p w14:paraId="745E4D36" w14:textId="77777777" w:rsidR="00760F8B" w:rsidRPr="0086760E" w:rsidRDefault="00760F8B" w:rsidP="00A81194">
            <w:pPr>
              <w:contextualSpacing/>
              <w:jc w:val="center"/>
              <w:rPr>
                <w:b/>
              </w:rPr>
            </w:pPr>
            <w:r w:rsidRPr="0086760E">
              <w:rPr>
                <w:b/>
              </w:rPr>
              <w:t>Marks</w:t>
            </w:r>
          </w:p>
        </w:tc>
      </w:tr>
      <w:tr w:rsidR="00760F8B" w:rsidRPr="0086760E" w14:paraId="0A27C885" w14:textId="77777777" w:rsidTr="00A81194">
        <w:trPr>
          <w:trHeight w:val="487"/>
        </w:trPr>
        <w:tc>
          <w:tcPr>
            <w:tcW w:w="5000" w:type="pct"/>
            <w:gridSpan w:val="6"/>
            <w:vAlign w:val="center"/>
          </w:tcPr>
          <w:p w14:paraId="01A4CB51" w14:textId="77777777" w:rsidR="00760F8B" w:rsidRPr="0086760E" w:rsidRDefault="00760F8B" w:rsidP="00A81194">
            <w:pPr>
              <w:contextualSpacing/>
              <w:jc w:val="center"/>
              <w:rPr>
                <w:b/>
                <w:u w:val="single"/>
              </w:rPr>
            </w:pPr>
            <w:r w:rsidRPr="0086760E">
              <w:rPr>
                <w:b/>
                <w:u w:val="single"/>
              </w:rPr>
              <w:t>PART – A (10 X 1 = 10 MARKS)</w:t>
            </w:r>
          </w:p>
          <w:p w14:paraId="2A18880B" w14:textId="77777777" w:rsidR="00760F8B" w:rsidRPr="0086760E" w:rsidRDefault="00760F8B" w:rsidP="00A81194">
            <w:pPr>
              <w:contextualSpacing/>
              <w:jc w:val="center"/>
              <w:rPr>
                <w:b/>
              </w:rPr>
            </w:pPr>
            <w:r w:rsidRPr="0086760E">
              <w:rPr>
                <w:b/>
              </w:rPr>
              <w:t>(Answer all the questions)</w:t>
            </w:r>
          </w:p>
        </w:tc>
      </w:tr>
      <w:tr w:rsidR="00760F8B" w:rsidRPr="0086760E" w14:paraId="4A90B4C6" w14:textId="77777777" w:rsidTr="00760F8B">
        <w:trPr>
          <w:trHeight w:val="396"/>
        </w:trPr>
        <w:tc>
          <w:tcPr>
            <w:tcW w:w="272" w:type="pct"/>
            <w:vAlign w:val="center"/>
          </w:tcPr>
          <w:p w14:paraId="33444FFA" w14:textId="77777777" w:rsidR="00760F8B" w:rsidRPr="0086760E" w:rsidRDefault="00760F8B" w:rsidP="00A81194">
            <w:pPr>
              <w:contextualSpacing/>
              <w:jc w:val="center"/>
            </w:pPr>
            <w:r w:rsidRPr="0086760E">
              <w:t>1.</w:t>
            </w:r>
          </w:p>
        </w:tc>
        <w:tc>
          <w:tcPr>
            <w:tcW w:w="3512" w:type="pct"/>
            <w:gridSpan w:val="2"/>
            <w:vAlign w:val="bottom"/>
          </w:tcPr>
          <w:p w14:paraId="5EBCE7BF" w14:textId="77777777" w:rsidR="00760F8B" w:rsidRPr="0086760E" w:rsidRDefault="00760F8B" w:rsidP="00A81194">
            <w:pPr>
              <w:autoSpaceDE w:val="0"/>
              <w:autoSpaceDN w:val="0"/>
              <w:adjustRightInd w:val="0"/>
              <w:contextualSpacing/>
              <w:jc w:val="both"/>
            </w:pPr>
            <w:r w:rsidRPr="0086760E">
              <w:t>Define Empathy.</w:t>
            </w:r>
          </w:p>
        </w:tc>
        <w:tc>
          <w:tcPr>
            <w:tcW w:w="388" w:type="pct"/>
            <w:vAlign w:val="center"/>
          </w:tcPr>
          <w:p w14:paraId="10137C3E" w14:textId="77777777" w:rsidR="00760F8B" w:rsidRPr="0086760E" w:rsidRDefault="00760F8B" w:rsidP="00A81194">
            <w:pPr>
              <w:contextualSpacing/>
              <w:jc w:val="center"/>
            </w:pPr>
            <w:r w:rsidRPr="0086760E">
              <w:t>CO1</w:t>
            </w:r>
          </w:p>
        </w:tc>
        <w:tc>
          <w:tcPr>
            <w:tcW w:w="355" w:type="pct"/>
            <w:vAlign w:val="center"/>
          </w:tcPr>
          <w:p w14:paraId="56921D41" w14:textId="77777777" w:rsidR="00760F8B" w:rsidRPr="0086760E" w:rsidRDefault="00760F8B" w:rsidP="00760F8B">
            <w:pPr>
              <w:contextualSpacing/>
              <w:jc w:val="center"/>
            </w:pPr>
            <w:r w:rsidRPr="0086760E">
              <w:t>R</w:t>
            </w:r>
          </w:p>
        </w:tc>
        <w:tc>
          <w:tcPr>
            <w:tcW w:w="473" w:type="pct"/>
            <w:vAlign w:val="center"/>
          </w:tcPr>
          <w:p w14:paraId="3E79326F" w14:textId="77777777" w:rsidR="00760F8B" w:rsidRPr="0086760E" w:rsidRDefault="00760F8B" w:rsidP="00A81194">
            <w:pPr>
              <w:contextualSpacing/>
              <w:jc w:val="center"/>
            </w:pPr>
            <w:r w:rsidRPr="0086760E">
              <w:t>1</w:t>
            </w:r>
          </w:p>
        </w:tc>
      </w:tr>
      <w:tr w:rsidR="00760F8B" w:rsidRPr="0086760E" w14:paraId="75DC2A5B" w14:textId="77777777" w:rsidTr="00760F8B">
        <w:trPr>
          <w:trHeight w:val="396"/>
        </w:trPr>
        <w:tc>
          <w:tcPr>
            <w:tcW w:w="272" w:type="pct"/>
            <w:vAlign w:val="center"/>
          </w:tcPr>
          <w:p w14:paraId="2C73F1B6" w14:textId="77777777" w:rsidR="00760F8B" w:rsidRPr="0086760E" w:rsidRDefault="00760F8B" w:rsidP="00760F8B">
            <w:pPr>
              <w:contextualSpacing/>
              <w:jc w:val="center"/>
            </w:pPr>
            <w:r w:rsidRPr="0086760E">
              <w:t>2.</w:t>
            </w:r>
          </w:p>
        </w:tc>
        <w:tc>
          <w:tcPr>
            <w:tcW w:w="3512" w:type="pct"/>
            <w:gridSpan w:val="2"/>
            <w:vAlign w:val="bottom"/>
          </w:tcPr>
          <w:p w14:paraId="770CAE87" w14:textId="77777777" w:rsidR="00760F8B" w:rsidRPr="0086760E" w:rsidRDefault="00760F8B" w:rsidP="00760F8B">
            <w:pPr>
              <w:contextualSpacing/>
              <w:jc w:val="both"/>
            </w:pPr>
            <w:r w:rsidRPr="0086760E">
              <w:t>Define Morals.</w:t>
            </w:r>
          </w:p>
        </w:tc>
        <w:tc>
          <w:tcPr>
            <w:tcW w:w="388" w:type="pct"/>
            <w:vAlign w:val="center"/>
          </w:tcPr>
          <w:p w14:paraId="3C9061F6" w14:textId="77777777" w:rsidR="00760F8B" w:rsidRPr="0086760E" w:rsidRDefault="00760F8B" w:rsidP="00760F8B">
            <w:pPr>
              <w:contextualSpacing/>
              <w:jc w:val="center"/>
            </w:pPr>
            <w:r w:rsidRPr="0086760E">
              <w:t>CO1</w:t>
            </w:r>
          </w:p>
        </w:tc>
        <w:tc>
          <w:tcPr>
            <w:tcW w:w="355" w:type="pct"/>
            <w:vAlign w:val="center"/>
          </w:tcPr>
          <w:p w14:paraId="0A0AEA05" w14:textId="77777777" w:rsidR="00760F8B" w:rsidRPr="0086760E" w:rsidRDefault="00760F8B" w:rsidP="00760F8B">
            <w:pPr>
              <w:jc w:val="center"/>
            </w:pPr>
            <w:r w:rsidRPr="0086760E">
              <w:t>R</w:t>
            </w:r>
          </w:p>
        </w:tc>
        <w:tc>
          <w:tcPr>
            <w:tcW w:w="473" w:type="pct"/>
            <w:vAlign w:val="center"/>
          </w:tcPr>
          <w:p w14:paraId="5FC07883" w14:textId="77777777" w:rsidR="00760F8B" w:rsidRPr="0086760E" w:rsidRDefault="00760F8B" w:rsidP="00760F8B">
            <w:pPr>
              <w:contextualSpacing/>
              <w:jc w:val="center"/>
            </w:pPr>
            <w:r w:rsidRPr="0086760E">
              <w:t>1</w:t>
            </w:r>
          </w:p>
        </w:tc>
      </w:tr>
      <w:tr w:rsidR="00760F8B" w:rsidRPr="0086760E" w14:paraId="5D0DFD40" w14:textId="77777777" w:rsidTr="00760F8B">
        <w:trPr>
          <w:trHeight w:val="396"/>
        </w:trPr>
        <w:tc>
          <w:tcPr>
            <w:tcW w:w="272" w:type="pct"/>
            <w:vAlign w:val="center"/>
          </w:tcPr>
          <w:p w14:paraId="1A51CD10" w14:textId="77777777" w:rsidR="00760F8B" w:rsidRPr="0086760E" w:rsidRDefault="00760F8B" w:rsidP="00760F8B">
            <w:pPr>
              <w:contextualSpacing/>
              <w:jc w:val="center"/>
            </w:pPr>
            <w:r w:rsidRPr="0086760E">
              <w:t>3.</w:t>
            </w:r>
          </w:p>
        </w:tc>
        <w:tc>
          <w:tcPr>
            <w:tcW w:w="3512" w:type="pct"/>
            <w:gridSpan w:val="2"/>
            <w:vAlign w:val="bottom"/>
          </w:tcPr>
          <w:p w14:paraId="4F3496C9" w14:textId="77777777" w:rsidR="00760F8B" w:rsidRPr="0086760E" w:rsidRDefault="00760F8B" w:rsidP="00760F8B">
            <w:pPr>
              <w:contextualSpacing/>
              <w:jc w:val="both"/>
            </w:pPr>
            <w:r w:rsidRPr="0086760E">
              <w:rPr>
                <w:rStyle w:val="l"/>
                <w:bCs/>
              </w:rPr>
              <w:t>What is Justice based morality?</w:t>
            </w:r>
          </w:p>
        </w:tc>
        <w:tc>
          <w:tcPr>
            <w:tcW w:w="388" w:type="pct"/>
            <w:vAlign w:val="center"/>
          </w:tcPr>
          <w:p w14:paraId="2F896ACC" w14:textId="77777777" w:rsidR="00760F8B" w:rsidRPr="0086760E" w:rsidRDefault="00760F8B" w:rsidP="00760F8B">
            <w:pPr>
              <w:contextualSpacing/>
              <w:jc w:val="center"/>
            </w:pPr>
            <w:r w:rsidRPr="0086760E">
              <w:t>CO2</w:t>
            </w:r>
          </w:p>
        </w:tc>
        <w:tc>
          <w:tcPr>
            <w:tcW w:w="355" w:type="pct"/>
            <w:vAlign w:val="center"/>
          </w:tcPr>
          <w:p w14:paraId="45D2DC6A" w14:textId="77777777" w:rsidR="00760F8B" w:rsidRPr="0086760E" w:rsidRDefault="00760F8B" w:rsidP="00760F8B">
            <w:pPr>
              <w:jc w:val="center"/>
            </w:pPr>
            <w:r w:rsidRPr="0086760E">
              <w:t>R</w:t>
            </w:r>
          </w:p>
        </w:tc>
        <w:tc>
          <w:tcPr>
            <w:tcW w:w="473" w:type="pct"/>
            <w:vAlign w:val="center"/>
          </w:tcPr>
          <w:p w14:paraId="455EB336" w14:textId="77777777" w:rsidR="00760F8B" w:rsidRPr="0086760E" w:rsidRDefault="00760F8B" w:rsidP="00760F8B">
            <w:pPr>
              <w:contextualSpacing/>
              <w:jc w:val="center"/>
            </w:pPr>
            <w:r w:rsidRPr="0086760E">
              <w:t>1</w:t>
            </w:r>
          </w:p>
        </w:tc>
      </w:tr>
      <w:tr w:rsidR="00760F8B" w:rsidRPr="0086760E" w14:paraId="239B1FA7" w14:textId="77777777" w:rsidTr="00760F8B">
        <w:trPr>
          <w:trHeight w:val="396"/>
        </w:trPr>
        <w:tc>
          <w:tcPr>
            <w:tcW w:w="272" w:type="pct"/>
            <w:vAlign w:val="center"/>
          </w:tcPr>
          <w:p w14:paraId="7CB969E5" w14:textId="77777777" w:rsidR="00760F8B" w:rsidRPr="0086760E" w:rsidRDefault="00760F8B" w:rsidP="00760F8B">
            <w:pPr>
              <w:contextualSpacing/>
              <w:jc w:val="center"/>
            </w:pPr>
            <w:r w:rsidRPr="0086760E">
              <w:t>4.</w:t>
            </w:r>
          </w:p>
        </w:tc>
        <w:tc>
          <w:tcPr>
            <w:tcW w:w="3512" w:type="pct"/>
            <w:gridSpan w:val="2"/>
            <w:vAlign w:val="bottom"/>
          </w:tcPr>
          <w:p w14:paraId="70207ABD" w14:textId="77777777" w:rsidR="00760F8B" w:rsidRPr="0086760E" w:rsidRDefault="00760F8B" w:rsidP="00760F8B">
            <w:pPr>
              <w:contextualSpacing/>
              <w:jc w:val="both"/>
            </w:pPr>
            <w:r w:rsidRPr="0086760E">
              <w:t>Define motivation.</w:t>
            </w:r>
          </w:p>
        </w:tc>
        <w:tc>
          <w:tcPr>
            <w:tcW w:w="388" w:type="pct"/>
            <w:vAlign w:val="center"/>
          </w:tcPr>
          <w:p w14:paraId="29118AF0" w14:textId="77777777" w:rsidR="00760F8B" w:rsidRPr="0086760E" w:rsidRDefault="00760F8B" w:rsidP="00760F8B">
            <w:pPr>
              <w:contextualSpacing/>
              <w:jc w:val="center"/>
            </w:pPr>
            <w:r w:rsidRPr="0086760E">
              <w:t>CO2</w:t>
            </w:r>
          </w:p>
        </w:tc>
        <w:tc>
          <w:tcPr>
            <w:tcW w:w="355" w:type="pct"/>
            <w:vAlign w:val="center"/>
          </w:tcPr>
          <w:p w14:paraId="210BF0C8" w14:textId="77777777" w:rsidR="00760F8B" w:rsidRPr="0086760E" w:rsidRDefault="00760F8B" w:rsidP="00760F8B">
            <w:pPr>
              <w:jc w:val="center"/>
            </w:pPr>
            <w:r w:rsidRPr="0086760E">
              <w:t>R</w:t>
            </w:r>
          </w:p>
        </w:tc>
        <w:tc>
          <w:tcPr>
            <w:tcW w:w="473" w:type="pct"/>
            <w:vAlign w:val="center"/>
          </w:tcPr>
          <w:p w14:paraId="6220E918" w14:textId="77777777" w:rsidR="00760F8B" w:rsidRPr="0086760E" w:rsidRDefault="00760F8B" w:rsidP="00760F8B">
            <w:pPr>
              <w:contextualSpacing/>
              <w:jc w:val="center"/>
            </w:pPr>
            <w:r w:rsidRPr="0086760E">
              <w:t>1</w:t>
            </w:r>
          </w:p>
        </w:tc>
      </w:tr>
      <w:tr w:rsidR="00760F8B" w:rsidRPr="0086760E" w14:paraId="472895E4" w14:textId="77777777" w:rsidTr="00760F8B">
        <w:trPr>
          <w:trHeight w:val="396"/>
        </w:trPr>
        <w:tc>
          <w:tcPr>
            <w:tcW w:w="272" w:type="pct"/>
            <w:vAlign w:val="center"/>
          </w:tcPr>
          <w:p w14:paraId="111A0CA8" w14:textId="77777777" w:rsidR="00760F8B" w:rsidRPr="0086760E" w:rsidRDefault="00760F8B" w:rsidP="00760F8B">
            <w:pPr>
              <w:contextualSpacing/>
              <w:jc w:val="center"/>
            </w:pPr>
            <w:r w:rsidRPr="0086760E">
              <w:t>5.</w:t>
            </w:r>
          </w:p>
        </w:tc>
        <w:tc>
          <w:tcPr>
            <w:tcW w:w="3512" w:type="pct"/>
            <w:gridSpan w:val="2"/>
            <w:vAlign w:val="bottom"/>
          </w:tcPr>
          <w:p w14:paraId="2F644B58" w14:textId="77777777" w:rsidR="00760F8B" w:rsidRPr="0086760E" w:rsidRDefault="00760F8B" w:rsidP="00760F8B">
            <w:pPr>
              <w:pStyle w:val="Default"/>
              <w:contextualSpacing/>
              <w:jc w:val="both"/>
            </w:pPr>
            <w:r w:rsidRPr="0086760E">
              <w:rPr>
                <w:bCs/>
              </w:rPr>
              <w:t xml:space="preserve">State few responsibilities of Engineers </w:t>
            </w:r>
            <w:r w:rsidRPr="0086760E">
              <w:t>towards serving society.</w:t>
            </w:r>
          </w:p>
        </w:tc>
        <w:tc>
          <w:tcPr>
            <w:tcW w:w="388" w:type="pct"/>
            <w:vAlign w:val="center"/>
          </w:tcPr>
          <w:p w14:paraId="35AB3F4B" w14:textId="77777777" w:rsidR="00760F8B" w:rsidRPr="0086760E" w:rsidRDefault="00760F8B" w:rsidP="00760F8B">
            <w:pPr>
              <w:contextualSpacing/>
              <w:jc w:val="center"/>
            </w:pPr>
            <w:r w:rsidRPr="0086760E">
              <w:t>CO3</w:t>
            </w:r>
          </w:p>
        </w:tc>
        <w:tc>
          <w:tcPr>
            <w:tcW w:w="355" w:type="pct"/>
            <w:vAlign w:val="center"/>
          </w:tcPr>
          <w:p w14:paraId="05A7EF4D" w14:textId="77777777" w:rsidR="00760F8B" w:rsidRPr="0086760E" w:rsidRDefault="00760F8B" w:rsidP="00760F8B">
            <w:pPr>
              <w:jc w:val="center"/>
            </w:pPr>
            <w:r w:rsidRPr="0086760E">
              <w:t>R</w:t>
            </w:r>
          </w:p>
        </w:tc>
        <w:tc>
          <w:tcPr>
            <w:tcW w:w="473" w:type="pct"/>
            <w:vAlign w:val="center"/>
          </w:tcPr>
          <w:p w14:paraId="1694024A" w14:textId="77777777" w:rsidR="00760F8B" w:rsidRPr="0086760E" w:rsidRDefault="00760F8B" w:rsidP="00760F8B">
            <w:pPr>
              <w:contextualSpacing/>
              <w:jc w:val="center"/>
            </w:pPr>
            <w:r w:rsidRPr="0086760E">
              <w:t>1</w:t>
            </w:r>
          </w:p>
        </w:tc>
      </w:tr>
      <w:tr w:rsidR="00760F8B" w:rsidRPr="0086760E" w14:paraId="10A9139F" w14:textId="77777777" w:rsidTr="00760F8B">
        <w:trPr>
          <w:trHeight w:val="396"/>
        </w:trPr>
        <w:tc>
          <w:tcPr>
            <w:tcW w:w="272" w:type="pct"/>
            <w:vAlign w:val="center"/>
          </w:tcPr>
          <w:p w14:paraId="7B0B30D4" w14:textId="77777777" w:rsidR="00760F8B" w:rsidRPr="0086760E" w:rsidRDefault="00760F8B" w:rsidP="00760F8B">
            <w:pPr>
              <w:contextualSpacing/>
              <w:jc w:val="center"/>
            </w:pPr>
            <w:r w:rsidRPr="0086760E">
              <w:t>6.</w:t>
            </w:r>
          </w:p>
        </w:tc>
        <w:tc>
          <w:tcPr>
            <w:tcW w:w="3512" w:type="pct"/>
            <w:gridSpan w:val="2"/>
            <w:vAlign w:val="bottom"/>
          </w:tcPr>
          <w:p w14:paraId="775D2F85" w14:textId="77777777" w:rsidR="00760F8B" w:rsidRPr="0086760E" w:rsidRDefault="00760F8B" w:rsidP="00760F8B">
            <w:pPr>
              <w:contextualSpacing/>
              <w:jc w:val="both"/>
            </w:pPr>
            <w:r w:rsidRPr="0086760E">
              <w:rPr>
                <w:rStyle w:val="a"/>
              </w:rPr>
              <w:t>Define self interest in context to ethics.</w:t>
            </w:r>
          </w:p>
        </w:tc>
        <w:tc>
          <w:tcPr>
            <w:tcW w:w="388" w:type="pct"/>
            <w:vAlign w:val="center"/>
          </w:tcPr>
          <w:p w14:paraId="4CF500EB" w14:textId="77777777" w:rsidR="00760F8B" w:rsidRPr="0086760E" w:rsidRDefault="00760F8B" w:rsidP="00760F8B">
            <w:pPr>
              <w:contextualSpacing/>
              <w:jc w:val="center"/>
            </w:pPr>
            <w:r w:rsidRPr="0086760E">
              <w:t>CO3</w:t>
            </w:r>
          </w:p>
        </w:tc>
        <w:tc>
          <w:tcPr>
            <w:tcW w:w="355" w:type="pct"/>
            <w:vAlign w:val="center"/>
          </w:tcPr>
          <w:p w14:paraId="6E311E18" w14:textId="77777777" w:rsidR="00760F8B" w:rsidRPr="0086760E" w:rsidRDefault="00760F8B" w:rsidP="00760F8B">
            <w:pPr>
              <w:jc w:val="center"/>
            </w:pPr>
            <w:r w:rsidRPr="0086760E">
              <w:t>R</w:t>
            </w:r>
          </w:p>
        </w:tc>
        <w:tc>
          <w:tcPr>
            <w:tcW w:w="473" w:type="pct"/>
            <w:vAlign w:val="center"/>
          </w:tcPr>
          <w:p w14:paraId="6D5C800B" w14:textId="77777777" w:rsidR="00760F8B" w:rsidRPr="0086760E" w:rsidRDefault="00760F8B" w:rsidP="00760F8B">
            <w:pPr>
              <w:contextualSpacing/>
              <w:jc w:val="center"/>
            </w:pPr>
            <w:r w:rsidRPr="0086760E">
              <w:t>1</w:t>
            </w:r>
          </w:p>
        </w:tc>
      </w:tr>
      <w:tr w:rsidR="00760F8B" w:rsidRPr="0086760E" w14:paraId="32759997" w14:textId="77777777" w:rsidTr="00760F8B">
        <w:trPr>
          <w:trHeight w:val="396"/>
        </w:trPr>
        <w:tc>
          <w:tcPr>
            <w:tcW w:w="272" w:type="pct"/>
            <w:vAlign w:val="center"/>
          </w:tcPr>
          <w:p w14:paraId="41626459" w14:textId="77777777" w:rsidR="00760F8B" w:rsidRPr="0086760E" w:rsidRDefault="00760F8B" w:rsidP="00760F8B">
            <w:pPr>
              <w:contextualSpacing/>
              <w:jc w:val="center"/>
            </w:pPr>
            <w:r w:rsidRPr="0086760E">
              <w:t>7.</w:t>
            </w:r>
          </w:p>
        </w:tc>
        <w:tc>
          <w:tcPr>
            <w:tcW w:w="3512" w:type="pct"/>
            <w:gridSpan w:val="2"/>
            <w:vAlign w:val="bottom"/>
          </w:tcPr>
          <w:p w14:paraId="76B07CE6" w14:textId="77777777" w:rsidR="00760F8B" w:rsidRPr="0086760E" w:rsidRDefault="00760F8B" w:rsidP="00760F8B">
            <w:pPr>
              <w:pStyle w:val="ListParagraph"/>
              <w:ind w:left="0"/>
              <w:jc w:val="both"/>
              <w:rPr>
                <w:noProof/>
                <w:lang w:eastAsia="zh-TW"/>
              </w:rPr>
            </w:pPr>
            <w:r w:rsidRPr="0086760E">
              <w:t>Define risk.</w:t>
            </w:r>
          </w:p>
        </w:tc>
        <w:tc>
          <w:tcPr>
            <w:tcW w:w="388" w:type="pct"/>
            <w:vAlign w:val="center"/>
          </w:tcPr>
          <w:p w14:paraId="6BB48A33" w14:textId="77777777" w:rsidR="00760F8B" w:rsidRPr="0086760E" w:rsidRDefault="00760F8B" w:rsidP="00760F8B">
            <w:pPr>
              <w:contextualSpacing/>
              <w:jc w:val="center"/>
            </w:pPr>
            <w:r w:rsidRPr="0086760E">
              <w:t>CO4</w:t>
            </w:r>
          </w:p>
        </w:tc>
        <w:tc>
          <w:tcPr>
            <w:tcW w:w="355" w:type="pct"/>
            <w:vAlign w:val="center"/>
          </w:tcPr>
          <w:p w14:paraId="0826B01B" w14:textId="77777777" w:rsidR="00760F8B" w:rsidRPr="0086760E" w:rsidRDefault="00760F8B" w:rsidP="00760F8B">
            <w:pPr>
              <w:jc w:val="center"/>
            </w:pPr>
            <w:r w:rsidRPr="0086760E">
              <w:t>R</w:t>
            </w:r>
          </w:p>
        </w:tc>
        <w:tc>
          <w:tcPr>
            <w:tcW w:w="473" w:type="pct"/>
            <w:vAlign w:val="center"/>
          </w:tcPr>
          <w:p w14:paraId="4F3EACBC" w14:textId="77777777" w:rsidR="00760F8B" w:rsidRPr="0086760E" w:rsidRDefault="00760F8B" w:rsidP="00760F8B">
            <w:pPr>
              <w:contextualSpacing/>
              <w:jc w:val="center"/>
            </w:pPr>
            <w:r w:rsidRPr="0086760E">
              <w:t>1</w:t>
            </w:r>
          </w:p>
        </w:tc>
      </w:tr>
      <w:tr w:rsidR="00760F8B" w:rsidRPr="0086760E" w14:paraId="0F971E03" w14:textId="77777777" w:rsidTr="00760F8B">
        <w:trPr>
          <w:trHeight w:val="396"/>
        </w:trPr>
        <w:tc>
          <w:tcPr>
            <w:tcW w:w="272" w:type="pct"/>
            <w:vAlign w:val="center"/>
          </w:tcPr>
          <w:p w14:paraId="649201E8" w14:textId="77777777" w:rsidR="00760F8B" w:rsidRPr="0086760E" w:rsidRDefault="00760F8B" w:rsidP="00760F8B">
            <w:pPr>
              <w:contextualSpacing/>
              <w:jc w:val="center"/>
            </w:pPr>
            <w:r w:rsidRPr="0086760E">
              <w:t>8.</w:t>
            </w:r>
          </w:p>
        </w:tc>
        <w:tc>
          <w:tcPr>
            <w:tcW w:w="3512" w:type="pct"/>
            <w:gridSpan w:val="2"/>
            <w:vAlign w:val="center"/>
          </w:tcPr>
          <w:p w14:paraId="50600922" w14:textId="77777777" w:rsidR="00760F8B" w:rsidRPr="0086760E" w:rsidRDefault="00760F8B" w:rsidP="00760F8B">
            <w:pPr>
              <w:jc w:val="both"/>
            </w:pPr>
            <w:r w:rsidRPr="0086760E">
              <w:t>Describe the various risks involved in Aerospace Industries.</w:t>
            </w:r>
          </w:p>
        </w:tc>
        <w:tc>
          <w:tcPr>
            <w:tcW w:w="388" w:type="pct"/>
            <w:vAlign w:val="center"/>
          </w:tcPr>
          <w:p w14:paraId="0F4B2DC1" w14:textId="77777777" w:rsidR="00760F8B" w:rsidRPr="0086760E" w:rsidRDefault="00760F8B" w:rsidP="00760F8B">
            <w:pPr>
              <w:contextualSpacing/>
              <w:jc w:val="center"/>
            </w:pPr>
            <w:r w:rsidRPr="0086760E">
              <w:t>CO4</w:t>
            </w:r>
          </w:p>
        </w:tc>
        <w:tc>
          <w:tcPr>
            <w:tcW w:w="355" w:type="pct"/>
            <w:vAlign w:val="center"/>
          </w:tcPr>
          <w:p w14:paraId="5226F4C4" w14:textId="77777777" w:rsidR="00760F8B" w:rsidRPr="0086760E" w:rsidRDefault="00760F8B" w:rsidP="00760F8B">
            <w:pPr>
              <w:jc w:val="center"/>
            </w:pPr>
            <w:r w:rsidRPr="0086760E">
              <w:t>U</w:t>
            </w:r>
          </w:p>
        </w:tc>
        <w:tc>
          <w:tcPr>
            <w:tcW w:w="473" w:type="pct"/>
            <w:vAlign w:val="center"/>
          </w:tcPr>
          <w:p w14:paraId="3B88F120" w14:textId="77777777" w:rsidR="00760F8B" w:rsidRPr="0086760E" w:rsidRDefault="00760F8B" w:rsidP="00760F8B">
            <w:pPr>
              <w:contextualSpacing/>
              <w:jc w:val="center"/>
            </w:pPr>
            <w:r w:rsidRPr="0086760E">
              <w:t>1</w:t>
            </w:r>
          </w:p>
        </w:tc>
      </w:tr>
      <w:tr w:rsidR="00760F8B" w:rsidRPr="0086760E" w14:paraId="554F7B71" w14:textId="77777777" w:rsidTr="00760F8B">
        <w:trPr>
          <w:trHeight w:val="396"/>
        </w:trPr>
        <w:tc>
          <w:tcPr>
            <w:tcW w:w="272" w:type="pct"/>
            <w:vAlign w:val="center"/>
          </w:tcPr>
          <w:p w14:paraId="33671436" w14:textId="77777777" w:rsidR="00760F8B" w:rsidRPr="0086760E" w:rsidRDefault="00760F8B" w:rsidP="00760F8B">
            <w:pPr>
              <w:contextualSpacing/>
              <w:jc w:val="center"/>
            </w:pPr>
            <w:r w:rsidRPr="0086760E">
              <w:t>9.</w:t>
            </w:r>
          </w:p>
        </w:tc>
        <w:tc>
          <w:tcPr>
            <w:tcW w:w="3512" w:type="pct"/>
            <w:gridSpan w:val="2"/>
            <w:vAlign w:val="bottom"/>
          </w:tcPr>
          <w:p w14:paraId="147F1B29" w14:textId="77777777" w:rsidR="00760F8B" w:rsidRPr="0086760E" w:rsidRDefault="00760F8B" w:rsidP="00760F8B">
            <w:pPr>
              <w:pStyle w:val="ListParagraph"/>
              <w:ind w:left="0"/>
              <w:jc w:val="both"/>
              <w:rPr>
                <w:noProof/>
                <w:lang w:eastAsia="zh-TW"/>
              </w:rPr>
            </w:pPr>
            <w:r w:rsidRPr="0086760E">
              <w:t>Define pay roll.</w:t>
            </w:r>
          </w:p>
        </w:tc>
        <w:tc>
          <w:tcPr>
            <w:tcW w:w="388" w:type="pct"/>
            <w:vAlign w:val="center"/>
          </w:tcPr>
          <w:p w14:paraId="6B41A891" w14:textId="77777777" w:rsidR="00760F8B" w:rsidRPr="0086760E" w:rsidRDefault="00760F8B" w:rsidP="00760F8B">
            <w:pPr>
              <w:contextualSpacing/>
              <w:jc w:val="center"/>
            </w:pPr>
            <w:r w:rsidRPr="0086760E">
              <w:t>CO5</w:t>
            </w:r>
          </w:p>
        </w:tc>
        <w:tc>
          <w:tcPr>
            <w:tcW w:w="355" w:type="pct"/>
            <w:vAlign w:val="center"/>
          </w:tcPr>
          <w:p w14:paraId="50ECB71D" w14:textId="77777777" w:rsidR="00760F8B" w:rsidRPr="0086760E" w:rsidRDefault="00760F8B" w:rsidP="00760F8B">
            <w:pPr>
              <w:jc w:val="center"/>
            </w:pPr>
            <w:r w:rsidRPr="0086760E">
              <w:t>R</w:t>
            </w:r>
          </w:p>
        </w:tc>
        <w:tc>
          <w:tcPr>
            <w:tcW w:w="473" w:type="pct"/>
            <w:vAlign w:val="center"/>
          </w:tcPr>
          <w:p w14:paraId="2439B7DE" w14:textId="77777777" w:rsidR="00760F8B" w:rsidRPr="0086760E" w:rsidRDefault="00760F8B" w:rsidP="00760F8B">
            <w:pPr>
              <w:contextualSpacing/>
              <w:jc w:val="center"/>
            </w:pPr>
            <w:r w:rsidRPr="0086760E">
              <w:t>1</w:t>
            </w:r>
          </w:p>
        </w:tc>
      </w:tr>
      <w:tr w:rsidR="00760F8B" w:rsidRPr="0086760E" w14:paraId="3BBE9784" w14:textId="77777777" w:rsidTr="00760F8B">
        <w:trPr>
          <w:trHeight w:val="396"/>
        </w:trPr>
        <w:tc>
          <w:tcPr>
            <w:tcW w:w="272" w:type="pct"/>
            <w:vAlign w:val="center"/>
          </w:tcPr>
          <w:p w14:paraId="653F75F1" w14:textId="77777777" w:rsidR="00760F8B" w:rsidRPr="0086760E" w:rsidRDefault="00760F8B" w:rsidP="00760F8B">
            <w:pPr>
              <w:contextualSpacing/>
              <w:jc w:val="center"/>
            </w:pPr>
            <w:r w:rsidRPr="0086760E">
              <w:t>10.</w:t>
            </w:r>
          </w:p>
        </w:tc>
        <w:tc>
          <w:tcPr>
            <w:tcW w:w="3512" w:type="pct"/>
            <w:gridSpan w:val="2"/>
            <w:vAlign w:val="bottom"/>
          </w:tcPr>
          <w:p w14:paraId="4E9C7ADD" w14:textId="77777777" w:rsidR="00760F8B" w:rsidRPr="0086760E" w:rsidRDefault="00760F8B" w:rsidP="00760F8B">
            <w:pPr>
              <w:contextualSpacing/>
              <w:jc w:val="both"/>
            </w:pPr>
            <w:r w:rsidRPr="0086760E">
              <w:t>Define corporate social responsibility.</w:t>
            </w:r>
          </w:p>
        </w:tc>
        <w:tc>
          <w:tcPr>
            <w:tcW w:w="388" w:type="pct"/>
            <w:vAlign w:val="center"/>
          </w:tcPr>
          <w:p w14:paraId="642241BB" w14:textId="77777777" w:rsidR="00760F8B" w:rsidRPr="0086760E" w:rsidRDefault="00760F8B" w:rsidP="00760F8B">
            <w:pPr>
              <w:contextualSpacing/>
              <w:jc w:val="center"/>
            </w:pPr>
            <w:r w:rsidRPr="0086760E">
              <w:t>CO6</w:t>
            </w:r>
          </w:p>
        </w:tc>
        <w:tc>
          <w:tcPr>
            <w:tcW w:w="355" w:type="pct"/>
            <w:vAlign w:val="center"/>
          </w:tcPr>
          <w:p w14:paraId="11408DC9" w14:textId="77777777" w:rsidR="00760F8B" w:rsidRPr="0086760E" w:rsidRDefault="00760F8B" w:rsidP="00760F8B">
            <w:pPr>
              <w:jc w:val="center"/>
            </w:pPr>
            <w:r w:rsidRPr="0086760E">
              <w:t>R</w:t>
            </w:r>
          </w:p>
        </w:tc>
        <w:tc>
          <w:tcPr>
            <w:tcW w:w="473" w:type="pct"/>
            <w:vAlign w:val="center"/>
          </w:tcPr>
          <w:p w14:paraId="748C0C3E" w14:textId="77777777" w:rsidR="00760F8B" w:rsidRPr="0086760E" w:rsidRDefault="00760F8B" w:rsidP="00760F8B">
            <w:pPr>
              <w:contextualSpacing/>
              <w:jc w:val="center"/>
            </w:pPr>
            <w:r w:rsidRPr="0086760E">
              <w:t>1</w:t>
            </w:r>
          </w:p>
        </w:tc>
      </w:tr>
      <w:tr w:rsidR="00760F8B" w:rsidRPr="0086760E" w14:paraId="78F23411" w14:textId="77777777" w:rsidTr="00A81194">
        <w:trPr>
          <w:trHeight w:val="551"/>
        </w:trPr>
        <w:tc>
          <w:tcPr>
            <w:tcW w:w="5000" w:type="pct"/>
            <w:gridSpan w:val="6"/>
            <w:vAlign w:val="center"/>
          </w:tcPr>
          <w:p w14:paraId="19C7797F" w14:textId="77777777" w:rsidR="00760F8B" w:rsidRPr="0086760E" w:rsidRDefault="00760F8B" w:rsidP="00760F8B">
            <w:pPr>
              <w:contextualSpacing/>
              <w:jc w:val="center"/>
              <w:rPr>
                <w:b/>
                <w:u w:val="single"/>
              </w:rPr>
            </w:pPr>
            <w:r w:rsidRPr="0086760E">
              <w:rPr>
                <w:b/>
                <w:u w:val="single"/>
              </w:rPr>
              <w:t>PART – B (6 X 3 = 18 MARKS)</w:t>
            </w:r>
          </w:p>
          <w:p w14:paraId="148CCF1C" w14:textId="77777777" w:rsidR="00760F8B" w:rsidRPr="0086760E" w:rsidRDefault="00760F8B" w:rsidP="00760F8B">
            <w:pPr>
              <w:contextualSpacing/>
              <w:jc w:val="center"/>
              <w:rPr>
                <w:b/>
                <w:u w:val="single"/>
              </w:rPr>
            </w:pPr>
            <w:r w:rsidRPr="0086760E">
              <w:rPr>
                <w:b/>
              </w:rPr>
              <w:t>(Answer all the questions)</w:t>
            </w:r>
          </w:p>
        </w:tc>
      </w:tr>
      <w:tr w:rsidR="00760F8B" w:rsidRPr="0086760E" w14:paraId="40B35931" w14:textId="77777777" w:rsidTr="00A81194">
        <w:trPr>
          <w:trHeight w:val="436"/>
        </w:trPr>
        <w:tc>
          <w:tcPr>
            <w:tcW w:w="272" w:type="pct"/>
            <w:vAlign w:val="center"/>
          </w:tcPr>
          <w:p w14:paraId="7EC47AA4" w14:textId="77777777" w:rsidR="00760F8B" w:rsidRPr="0086760E" w:rsidRDefault="00760F8B" w:rsidP="00760F8B">
            <w:pPr>
              <w:pStyle w:val="NoSpacing"/>
              <w:contextualSpacing/>
            </w:pPr>
            <w:r w:rsidRPr="0086760E">
              <w:t>11.</w:t>
            </w:r>
          </w:p>
        </w:tc>
        <w:tc>
          <w:tcPr>
            <w:tcW w:w="3512" w:type="pct"/>
            <w:gridSpan w:val="2"/>
            <w:vAlign w:val="bottom"/>
          </w:tcPr>
          <w:p w14:paraId="52A1D931" w14:textId="77777777" w:rsidR="00760F8B" w:rsidRPr="0086760E" w:rsidRDefault="00760F8B" w:rsidP="00760F8B">
            <w:pPr>
              <w:pStyle w:val="NoSpacing"/>
              <w:contextualSpacing/>
              <w:jc w:val="both"/>
            </w:pPr>
            <w:r w:rsidRPr="0086760E">
              <w:t>What do you mean by Commitment?</w:t>
            </w:r>
          </w:p>
        </w:tc>
        <w:tc>
          <w:tcPr>
            <w:tcW w:w="388" w:type="pct"/>
            <w:vAlign w:val="center"/>
          </w:tcPr>
          <w:p w14:paraId="26161122" w14:textId="77777777" w:rsidR="00760F8B" w:rsidRPr="0086760E" w:rsidRDefault="00760F8B" w:rsidP="00760F8B">
            <w:pPr>
              <w:pStyle w:val="NoSpacing"/>
              <w:contextualSpacing/>
              <w:jc w:val="center"/>
            </w:pPr>
            <w:r w:rsidRPr="0086760E">
              <w:t>CO1</w:t>
            </w:r>
          </w:p>
        </w:tc>
        <w:tc>
          <w:tcPr>
            <w:tcW w:w="355" w:type="pct"/>
            <w:vAlign w:val="center"/>
          </w:tcPr>
          <w:p w14:paraId="379C0125" w14:textId="77777777" w:rsidR="00760F8B" w:rsidRPr="0086760E" w:rsidRDefault="00760F8B" w:rsidP="00760F8B">
            <w:pPr>
              <w:pStyle w:val="NoSpacing"/>
              <w:contextualSpacing/>
              <w:jc w:val="center"/>
            </w:pPr>
            <w:r w:rsidRPr="0086760E">
              <w:t>U</w:t>
            </w:r>
          </w:p>
        </w:tc>
        <w:tc>
          <w:tcPr>
            <w:tcW w:w="473" w:type="pct"/>
            <w:vAlign w:val="center"/>
          </w:tcPr>
          <w:p w14:paraId="76E4C054" w14:textId="77777777" w:rsidR="00760F8B" w:rsidRPr="0086760E" w:rsidRDefault="00760F8B" w:rsidP="00760F8B">
            <w:pPr>
              <w:pStyle w:val="NoSpacing"/>
              <w:contextualSpacing/>
              <w:jc w:val="center"/>
            </w:pPr>
            <w:r w:rsidRPr="0086760E">
              <w:t>3</w:t>
            </w:r>
          </w:p>
        </w:tc>
      </w:tr>
      <w:tr w:rsidR="00760F8B" w:rsidRPr="0086760E" w14:paraId="3F10C550" w14:textId="77777777" w:rsidTr="00A81194">
        <w:trPr>
          <w:trHeight w:val="436"/>
        </w:trPr>
        <w:tc>
          <w:tcPr>
            <w:tcW w:w="272" w:type="pct"/>
            <w:vAlign w:val="center"/>
          </w:tcPr>
          <w:p w14:paraId="3B717E40" w14:textId="77777777" w:rsidR="00760F8B" w:rsidRPr="0086760E" w:rsidRDefault="00760F8B" w:rsidP="00760F8B">
            <w:pPr>
              <w:pStyle w:val="NoSpacing"/>
              <w:contextualSpacing/>
            </w:pPr>
            <w:r w:rsidRPr="0086760E">
              <w:t>12.</w:t>
            </w:r>
          </w:p>
        </w:tc>
        <w:tc>
          <w:tcPr>
            <w:tcW w:w="3512" w:type="pct"/>
            <w:gridSpan w:val="2"/>
            <w:vAlign w:val="bottom"/>
          </w:tcPr>
          <w:p w14:paraId="0C0521BD" w14:textId="77777777" w:rsidR="00760F8B" w:rsidRPr="0086760E" w:rsidRDefault="00760F8B" w:rsidP="00760F8B">
            <w:pPr>
              <w:pStyle w:val="NoSpacing"/>
              <w:contextualSpacing/>
              <w:jc w:val="both"/>
            </w:pPr>
            <w:r w:rsidRPr="0086760E">
              <w:rPr>
                <w:rStyle w:val="cskcde"/>
              </w:rPr>
              <w:t>Describe about Environmental Ethics.</w:t>
            </w:r>
          </w:p>
        </w:tc>
        <w:tc>
          <w:tcPr>
            <w:tcW w:w="388" w:type="pct"/>
            <w:vAlign w:val="center"/>
          </w:tcPr>
          <w:p w14:paraId="3BEC03E3" w14:textId="77777777" w:rsidR="00760F8B" w:rsidRPr="0086760E" w:rsidRDefault="00760F8B" w:rsidP="00760F8B">
            <w:pPr>
              <w:pStyle w:val="NoSpacing"/>
              <w:contextualSpacing/>
              <w:jc w:val="center"/>
            </w:pPr>
            <w:r w:rsidRPr="0086760E">
              <w:t>CO2</w:t>
            </w:r>
          </w:p>
        </w:tc>
        <w:tc>
          <w:tcPr>
            <w:tcW w:w="355" w:type="pct"/>
            <w:vAlign w:val="center"/>
          </w:tcPr>
          <w:p w14:paraId="685DE617" w14:textId="77777777" w:rsidR="00760F8B" w:rsidRPr="0086760E" w:rsidRDefault="00760F8B" w:rsidP="00760F8B">
            <w:pPr>
              <w:pStyle w:val="NoSpacing"/>
              <w:contextualSpacing/>
              <w:jc w:val="center"/>
            </w:pPr>
            <w:r w:rsidRPr="0086760E">
              <w:t>U</w:t>
            </w:r>
          </w:p>
        </w:tc>
        <w:tc>
          <w:tcPr>
            <w:tcW w:w="473" w:type="pct"/>
            <w:vAlign w:val="center"/>
          </w:tcPr>
          <w:p w14:paraId="7550FD42" w14:textId="77777777" w:rsidR="00760F8B" w:rsidRPr="0086760E" w:rsidRDefault="00760F8B" w:rsidP="00760F8B">
            <w:pPr>
              <w:pStyle w:val="NoSpacing"/>
              <w:contextualSpacing/>
              <w:jc w:val="center"/>
            </w:pPr>
            <w:r w:rsidRPr="0086760E">
              <w:t>3</w:t>
            </w:r>
          </w:p>
        </w:tc>
      </w:tr>
      <w:tr w:rsidR="00760F8B" w:rsidRPr="0086760E" w14:paraId="6D267D0E" w14:textId="77777777" w:rsidTr="00A81194">
        <w:trPr>
          <w:trHeight w:val="436"/>
        </w:trPr>
        <w:tc>
          <w:tcPr>
            <w:tcW w:w="272" w:type="pct"/>
            <w:vAlign w:val="center"/>
          </w:tcPr>
          <w:p w14:paraId="016E5D1E" w14:textId="77777777" w:rsidR="00760F8B" w:rsidRPr="0086760E" w:rsidRDefault="00760F8B" w:rsidP="00760F8B">
            <w:pPr>
              <w:pStyle w:val="NoSpacing"/>
              <w:contextualSpacing/>
            </w:pPr>
            <w:r w:rsidRPr="0086760E">
              <w:t>13.</w:t>
            </w:r>
          </w:p>
        </w:tc>
        <w:tc>
          <w:tcPr>
            <w:tcW w:w="3512" w:type="pct"/>
            <w:gridSpan w:val="2"/>
            <w:vAlign w:val="bottom"/>
          </w:tcPr>
          <w:p w14:paraId="01F6ED38" w14:textId="77777777" w:rsidR="00760F8B" w:rsidRPr="0086760E" w:rsidRDefault="00760F8B" w:rsidP="00760F8B">
            <w:pPr>
              <w:pStyle w:val="NoSpacing"/>
              <w:contextualSpacing/>
              <w:jc w:val="both"/>
            </w:pPr>
            <w:r w:rsidRPr="0086760E">
              <w:t>Explain engineering as social experimentation.</w:t>
            </w:r>
          </w:p>
        </w:tc>
        <w:tc>
          <w:tcPr>
            <w:tcW w:w="388" w:type="pct"/>
            <w:vAlign w:val="center"/>
          </w:tcPr>
          <w:p w14:paraId="78F71BFD" w14:textId="77777777" w:rsidR="00760F8B" w:rsidRPr="0086760E" w:rsidRDefault="00760F8B" w:rsidP="00760F8B">
            <w:pPr>
              <w:pStyle w:val="NoSpacing"/>
              <w:contextualSpacing/>
              <w:jc w:val="center"/>
            </w:pPr>
            <w:r w:rsidRPr="0086760E">
              <w:t>CO3</w:t>
            </w:r>
          </w:p>
        </w:tc>
        <w:tc>
          <w:tcPr>
            <w:tcW w:w="355" w:type="pct"/>
            <w:vAlign w:val="center"/>
          </w:tcPr>
          <w:p w14:paraId="3AF9A96A" w14:textId="77777777" w:rsidR="00760F8B" w:rsidRPr="0086760E" w:rsidRDefault="00760F8B" w:rsidP="00760F8B">
            <w:pPr>
              <w:pStyle w:val="NoSpacing"/>
              <w:contextualSpacing/>
              <w:jc w:val="center"/>
            </w:pPr>
            <w:r w:rsidRPr="0086760E">
              <w:t>A</w:t>
            </w:r>
          </w:p>
        </w:tc>
        <w:tc>
          <w:tcPr>
            <w:tcW w:w="473" w:type="pct"/>
            <w:vAlign w:val="center"/>
          </w:tcPr>
          <w:p w14:paraId="16E5136A" w14:textId="77777777" w:rsidR="00760F8B" w:rsidRPr="0086760E" w:rsidRDefault="00760F8B" w:rsidP="00760F8B">
            <w:pPr>
              <w:pStyle w:val="NoSpacing"/>
              <w:contextualSpacing/>
              <w:jc w:val="center"/>
            </w:pPr>
            <w:r w:rsidRPr="0086760E">
              <w:t>3</w:t>
            </w:r>
          </w:p>
        </w:tc>
      </w:tr>
      <w:tr w:rsidR="00760F8B" w:rsidRPr="0086760E" w14:paraId="5E0FE4A8" w14:textId="77777777" w:rsidTr="00A81194">
        <w:trPr>
          <w:trHeight w:val="436"/>
        </w:trPr>
        <w:tc>
          <w:tcPr>
            <w:tcW w:w="272" w:type="pct"/>
            <w:vAlign w:val="center"/>
          </w:tcPr>
          <w:p w14:paraId="78988116" w14:textId="77777777" w:rsidR="00760F8B" w:rsidRPr="0086760E" w:rsidRDefault="00760F8B" w:rsidP="00760F8B">
            <w:pPr>
              <w:pStyle w:val="NoSpacing"/>
              <w:contextualSpacing/>
            </w:pPr>
            <w:r w:rsidRPr="0086760E">
              <w:t>14.</w:t>
            </w:r>
          </w:p>
        </w:tc>
        <w:tc>
          <w:tcPr>
            <w:tcW w:w="3512" w:type="pct"/>
            <w:gridSpan w:val="2"/>
            <w:vAlign w:val="bottom"/>
          </w:tcPr>
          <w:p w14:paraId="0D9D24B4" w14:textId="77777777" w:rsidR="00760F8B" w:rsidRPr="0086760E" w:rsidRDefault="00760F8B" w:rsidP="00760F8B">
            <w:pPr>
              <w:pStyle w:val="NoSpacing"/>
              <w:contextualSpacing/>
              <w:jc w:val="both"/>
            </w:pPr>
            <w:r w:rsidRPr="0086760E">
              <w:rPr>
                <w:rStyle w:val="cskcde"/>
              </w:rPr>
              <w:t>Explain the role of engineers in ensuring safety and risk.</w:t>
            </w:r>
          </w:p>
        </w:tc>
        <w:tc>
          <w:tcPr>
            <w:tcW w:w="388" w:type="pct"/>
            <w:vAlign w:val="center"/>
          </w:tcPr>
          <w:p w14:paraId="6095BCAB" w14:textId="77777777" w:rsidR="00760F8B" w:rsidRPr="0086760E" w:rsidRDefault="00760F8B" w:rsidP="00760F8B">
            <w:pPr>
              <w:pStyle w:val="NoSpacing"/>
              <w:contextualSpacing/>
              <w:jc w:val="center"/>
            </w:pPr>
            <w:r w:rsidRPr="0086760E">
              <w:t>CO4</w:t>
            </w:r>
          </w:p>
        </w:tc>
        <w:tc>
          <w:tcPr>
            <w:tcW w:w="355" w:type="pct"/>
            <w:vAlign w:val="center"/>
          </w:tcPr>
          <w:p w14:paraId="6B73DD8F" w14:textId="77777777" w:rsidR="00760F8B" w:rsidRPr="0086760E" w:rsidRDefault="00760F8B" w:rsidP="00760F8B">
            <w:pPr>
              <w:pStyle w:val="NoSpacing"/>
              <w:contextualSpacing/>
              <w:jc w:val="center"/>
            </w:pPr>
            <w:r w:rsidRPr="0086760E">
              <w:t>U</w:t>
            </w:r>
          </w:p>
        </w:tc>
        <w:tc>
          <w:tcPr>
            <w:tcW w:w="473" w:type="pct"/>
            <w:vAlign w:val="center"/>
          </w:tcPr>
          <w:p w14:paraId="5707B74D" w14:textId="77777777" w:rsidR="00760F8B" w:rsidRPr="0086760E" w:rsidRDefault="00760F8B" w:rsidP="00760F8B">
            <w:pPr>
              <w:pStyle w:val="NoSpacing"/>
              <w:contextualSpacing/>
              <w:jc w:val="center"/>
            </w:pPr>
            <w:r w:rsidRPr="0086760E">
              <w:t>3</w:t>
            </w:r>
          </w:p>
        </w:tc>
      </w:tr>
      <w:tr w:rsidR="00760F8B" w:rsidRPr="0086760E" w14:paraId="42CE367A" w14:textId="77777777" w:rsidTr="00A81194">
        <w:trPr>
          <w:trHeight w:val="436"/>
        </w:trPr>
        <w:tc>
          <w:tcPr>
            <w:tcW w:w="272" w:type="pct"/>
            <w:vAlign w:val="center"/>
          </w:tcPr>
          <w:p w14:paraId="22C3D926" w14:textId="77777777" w:rsidR="00760F8B" w:rsidRPr="0086760E" w:rsidRDefault="00760F8B" w:rsidP="00760F8B">
            <w:pPr>
              <w:pStyle w:val="NoSpacing"/>
              <w:contextualSpacing/>
            </w:pPr>
            <w:r w:rsidRPr="0086760E">
              <w:t>15.</w:t>
            </w:r>
          </w:p>
        </w:tc>
        <w:tc>
          <w:tcPr>
            <w:tcW w:w="3512" w:type="pct"/>
            <w:gridSpan w:val="2"/>
            <w:vAlign w:val="bottom"/>
          </w:tcPr>
          <w:p w14:paraId="4E6E51A8" w14:textId="77777777" w:rsidR="00760F8B" w:rsidRPr="0086760E" w:rsidRDefault="00760F8B" w:rsidP="00760F8B">
            <w:pPr>
              <w:pStyle w:val="NoSpacing"/>
              <w:contextualSpacing/>
              <w:jc w:val="both"/>
            </w:pPr>
            <w:r w:rsidRPr="0086760E">
              <w:t>Describe Employee rights.</w:t>
            </w:r>
          </w:p>
        </w:tc>
        <w:tc>
          <w:tcPr>
            <w:tcW w:w="388" w:type="pct"/>
            <w:vAlign w:val="center"/>
          </w:tcPr>
          <w:p w14:paraId="793F857A" w14:textId="77777777" w:rsidR="00760F8B" w:rsidRPr="0086760E" w:rsidRDefault="00760F8B" w:rsidP="00760F8B">
            <w:pPr>
              <w:pStyle w:val="NoSpacing"/>
              <w:contextualSpacing/>
              <w:jc w:val="center"/>
            </w:pPr>
            <w:r w:rsidRPr="0086760E">
              <w:t>CO5</w:t>
            </w:r>
          </w:p>
        </w:tc>
        <w:tc>
          <w:tcPr>
            <w:tcW w:w="355" w:type="pct"/>
            <w:vAlign w:val="center"/>
          </w:tcPr>
          <w:p w14:paraId="14F0854C" w14:textId="77777777" w:rsidR="00760F8B" w:rsidRPr="0086760E" w:rsidRDefault="00760F8B" w:rsidP="00760F8B">
            <w:pPr>
              <w:pStyle w:val="NoSpacing"/>
              <w:contextualSpacing/>
              <w:jc w:val="center"/>
            </w:pPr>
            <w:r w:rsidRPr="0086760E">
              <w:t>U</w:t>
            </w:r>
          </w:p>
        </w:tc>
        <w:tc>
          <w:tcPr>
            <w:tcW w:w="473" w:type="pct"/>
            <w:vAlign w:val="center"/>
          </w:tcPr>
          <w:p w14:paraId="6A365E58" w14:textId="77777777" w:rsidR="00760F8B" w:rsidRPr="0086760E" w:rsidRDefault="00760F8B" w:rsidP="00760F8B">
            <w:pPr>
              <w:pStyle w:val="NoSpacing"/>
              <w:contextualSpacing/>
              <w:jc w:val="center"/>
            </w:pPr>
            <w:r w:rsidRPr="0086760E">
              <w:t>3</w:t>
            </w:r>
          </w:p>
        </w:tc>
      </w:tr>
      <w:tr w:rsidR="00760F8B" w:rsidRPr="0086760E" w14:paraId="542E115A" w14:textId="77777777" w:rsidTr="00A81194">
        <w:trPr>
          <w:trHeight w:val="437"/>
        </w:trPr>
        <w:tc>
          <w:tcPr>
            <w:tcW w:w="272" w:type="pct"/>
            <w:vAlign w:val="center"/>
          </w:tcPr>
          <w:p w14:paraId="7C0CBE5C" w14:textId="77777777" w:rsidR="00760F8B" w:rsidRPr="0086760E" w:rsidRDefault="00760F8B" w:rsidP="00760F8B">
            <w:pPr>
              <w:pStyle w:val="NoSpacing"/>
              <w:contextualSpacing/>
            </w:pPr>
            <w:r w:rsidRPr="0086760E">
              <w:t>16.</w:t>
            </w:r>
          </w:p>
        </w:tc>
        <w:tc>
          <w:tcPr>
            <w:tcW w:w="3512" w:type="pct"/>
            <w:gridSpan w:val="2"/>
            <w:vAlign w:val="bottom"/>
          </w:tcPr>
          <w:p w14:paraId="0FEFB9AC" w14:textId="77777777" w:rsidR="00760F8B" w:rsidRPr="0086760E" w:rsidRDefault="00760F8B" w:rsidP="00760F8B">
            <w:pPr>
              <w:pStyle w:val="NoSpacing"/>
              <w:contextualSpacing/>
              <w:jc w:val="both"/>
            </w:pPr>
            <w:r w:rsidRPr="0086760E">
              <w:t>Explain occupational crime.</w:t>
            </w:r>
          </w:p>
        </w:tc>
        <w:tc>
          <w:tcPr>
            <w:tcW w:w="388" w:type="pct"/>
            <w:vAlign w:val="center"/>
          </w:tcPr>
          <w:p w14:paraId="7AB2C4D6" w14:textId="77777777" w:rsidR="00760F8B" w:rsidRPr="0086760E" w:rsidRDefault="00760F8B" w:rsidP="00760F8B">
            <w:pPr>
              <w:pStyle w:val="NoSpacing"/>
              <w:contextualSpacing/>
              <w:jc w:val="center"/>
            </w:pPr>
            <w:r w:rsidRPr="0086760E">
              <w:t>CO6</w:t>
            </w:r>
          </w:p>
        </w:tc>
        <w:tc>
          <w:tcPr>
            <w:tcW w:w="355" w:type="pct"/>
            <w:vAlign w:val="center"/>
          </w:tcPr>
          <w:p w14:paraId="37363F47" w14:textId="77777777" w:rsidR="00760F8B" w:rsidRPr="0086760E" w:rsidRDefault="00760F8B" w:rsidP="00760F8B">
            <w:pPr>
              <w:pStyle w:val="NoSpacing"/>
              <w:contextualSpacing/>
              <w:jc w:val="center"/>
            </w:pPr>
            <w:r w:rsidRPr="0086760E">
              <w:t>U</w:t>
            </w:r>
          </w:p>
        </w:tc>
        <w:tc>
          <w:tcPr>
            <w:tcW w:w="473" w:type="pct"/>
            <w:vAlign w:val="center"/>
          </w:tcPr>
          <w:p w14:paraId="3726523F" w14:textId="77777777" w:rsidR="00760F8B" w:rsidRPr="0086760E" w:rsidRDefault="00760F8B" w:rsidP="00760F8B">
            <w:pPr>
              <w:pStyle w:val="NoSpacing"/>
              <w:contextualSpacing/>
              <w:jc w:val="center"/>
            </w:pPr>
            <w:r w:rsidRPr="0086760E">
              <w:t>3</w:t>
            </w:r>
          </w:p>
        </w:tc>
      </w:tr>
      <w:tr w:rsidR="00760F8B" w:rsidRPr="0086760E" w14:paraId="3428DA1C" w14:textId="77777777" w:rsidTr="00A81194">
        <w:trPr>
          <w:trHeight w:val="551"/>
        </w:trPr>
        <w:tc>
          <w:tcPr>
            <w:tcW w:w="5000" w:type="pct"/>
            <w:gridSpan w:val="6"/>
          </w:tcPr>
          <w:p w14:paraId="065C9B11" w14:textId="77777777" w:rsidR="00760F8B" w:rsidRPr="0086760E" w:rsidRDefault="00760F8B" w:rsidP="00760F8B">
            <w:pPr>
              <w:contextualSpacing/>
              <w:jc w:val="center"/>
              <w:rPr>
                <w:b/>
                <w:u w:val="single"/>
              </w:rPr>
            </w:pPr>
            <w:r w:rsidRPr="0086760E">
              <w:rPr>
                <w:b/>
                <w:u w:val="single"/>
              </w:rPr>
              <w:t>PART – C (6 X 12 = 72 MARKS)</w:t>
            </w:r>
          </w:p>
          <w:p w14:paraId="29B587D6" w14:textId="77777777" w:rsidR="00760F8B" w:rsidRPr="0086760E" w:rsidRDefault="00760F8B" w:rsidP="00760F8B">
            <w:pPr>
              <w:contextualSpacing/>
              <w:jc w:val="center"/>
              <w:rPr>
                <w:b/>
              </w:rPr>
            </w:pPr>
            <w:r w:rsidRPr="0086760E">
              <w:rPr>
                <w:b/>
              </w:rPr>
              <w:t>(Answer any five Questions from Q.No. 17 to 23, Q.No. 24 is Compulsory)</w:t>
            </w:r>
          </w:p>
        </w:tc>
      </w:tr>
      <w:tr w:rsidR="00760F8B" w:rsidRPr="0086760E" w14:paraId="01A57398" w14:textId="77777777" w:rsidTr="00A81194">
        <w:trPr>
          <w:trHeight w:val="396"/>
        </w:trPr>
        <w:tc>
          <w:tcPr>
            <w:tcW w:w="272" w:type="pct"/>
            <w:vAlign w:val="center"/>
          </w:tcPr>
          <w:p w14:paraId="1E4434F2" w14:textId="77777777" w:rsidR="00760F8B" w:rsidRPr="0086760E" w:rsidRDefault="00760F8B" w:rsidP="00760F8B">
            <w:pPr>
              <w:contextualSpacing/>
              <w:jc w:val="center"/>
            </w:pPr>
            <w:r w:rsidRPr="0086760E">
              <w:t>17.</w:t>
            </w:r>
          </w:p>
        </w:tc>
        <w:tc>
          <w:tcPr>
            <w:tcW w:w="189" w:type="pct"/>
            <w:vAlign w:val="center"/>
          </w:tcPr>
          <w:p w14:paraId="39AFFA69" w14:textId="77777777" w:rsidR="00760F8B" w:rsidRPr="0086760E" w:rsidRDefault="00760F8B" w:rsidP="00760F8B">
            <w:pPr>
              <w:contextualSpacing/>
            </w:pPr>
          </w:p>
        </w:tc>
        <w:tc>
          <w:tcPr>
            <w:tcW w:w="3323" w:type="pct"/>
            <w:vAlign w:val="bottom"/>
          </w:tcPr>
          <w:p w14:paraId="2F266776" w14:textId="77777777" w:rsidR="00760F8B" w:rsidRPr="0086760E" w:rsidRDefault="00760F8B" w:rsidP="00760F8B">
            <w:pPr>
              <w:contextualSpacing/>
              <w:jc w:val="both"/>
            </w:pPr>
            <w:r w:rsidRPr="0086760E">
              <w:t>Explain the different theories on leadership.</w:t>
            </w:r>
          </w:p>
        </w:tc>
        <w:tc>
          <w:tcPr>
            <w:tcW w:w="388" w:type="pct"/>
            <w:vAlign w:val="center"/>
          </w:tcPr>
          <w:p w14:paraId="6F5BE11F" w14:textId="77777777" w:rsidR="00760F8B" w:rsidRPr="0086760E" w:rsidRDefault="00760F8B" w:rsidP="00760F8B">
            <w:pPr>
              <w:contextualSpacing/>
              <w:jc w:val="center"/>
            </w:pPr>
            <w:r w:rsidRPr="0086760E">
              <w:t>CO1</w:t>
            </w:r>
          </w:p>
        </w:tc>
        <w:tc>
          <w:tcPr>
            <w:tcW w:w="355" w:type="pct"/>
            <w:vAlign w:val="center"/>
          </w:tcPr>
          <w:p w14:paraId="32D85880" w14:textId="77777777" w:rsidR="00760F8B" w:rsidRPr="0086760E" w:rsidRDefault="00760F8B" w:rsidP="00760F8B">
            <w:pPr>
              <w:contextualSpacing/>
              <w:jc w:val="center"/>
            </w:pPr>
            <w:r w:rsidRPr="0086760E">
              <w:t>An</w:t>
            </w:r>
          </w:p>
        </w:tc>
        <w:tc>
          <w:tcPr>
            <w:tcW w:w="473" w:type="pct"/>
            <w:vAlign w:val="center"/>
          </w:tcPr>
          <w:p w14:paraId="30C7F241" w14:textId="77777777" w:rsidR="00760F8B" w:rsidRPr="0086760E" w:rsidRDefault="00760F8B" w:rsidP="00760F8B">
            <w:pPr>
              <w:contextualSpacing/>
              <w:jc w:val="center"/>
            </w:pPr>
            <w:r w:rsidRPr="0086760E">
              <w:t>12</w:t>
            </w:r>
          </w:p>
        </w:tc>
      </w:tr>
      <w:tr w:rsidR="00760F8B" w:rsidRPr="0086760E" w14:paraId="0389C2A6" w14:textId="77777777" w:rsidTr="00760F8B">
        <w:trPr>
          <w:trHeight w:val="158"/>
        </w:trPr>
        <w:tc>
          <w:tcPr>
            <w:tcW w:w="272" w:type="pct"/>
            <w:vAlign w:val="center"/>
          </w:tcPr>
          <w:p w14:paraId="435048BD" w14:textId="77777777" w:rsidR="00760F8B" w:rsidRPr="0086760E" w:rsidRDefault="00760F8B" w:rsidP="00760F8B">
            <w:pPr>
              <w:contextualSpacing/>
              <w:jc w:val="center"/>
            </w:pPr>
          </w:p>
        </w:tc>
        <w:tc>
          <w:tcPr>
            <w:tcW w:w="189" w:type="pct"/>
            <w:vAlign w:val="center"/>
          </w:tcPr>
          <w:p w14:paraId="7A034F2D" w14:textId="77777777" w:rsidR="00760F8B" w:rsidRPr="0086760E" w:rsidRDefault="00760F8B" w:rsidP="00760F8B">
            <w:pPr>
              <w:contextualSpacing/>
              <w:jc w:val="center"/>
            </w:pPr>
          </w:p>
        </w:tc>
        <w:tc>
          <w:tcPr>
            <w:tcW w:w="3323" w:type="pct"/>
            <w:vAlign w:val="bottom"/>
          </w:tcPr>
          <w:p w14:paraId="6C0178D1" w14:textId="77777777" w:rsidR="00760F8B" w:rsidRPr="0086760E" w:rsidRDefault="00760F8B" w:rsidP="00760F8B">
            <w:pPr>
              <w:contextualSpacing/>
              <w:jc w:val="both"/>
            </w:pPr>
          </w:p>
        </w:tc>
        <w:tc>
          <w:tcPr>
            <w:tcW w:w="388" w:type="pct"/>
            <w:vAlign w:val="center"/>
          </w:tcPr>
          <w:p w14:paraId="0F84D35A" w14:textId="77777777" w:rsidR="00760F8B" w:rsidRPr="0086760E" w:rsidRDefault="00760F8B" w:rsidP="00760F8B">
            <w:pPr>
              <w:contextualSpacing/>
              <w:jc w:val="center"/>
            </w:pPr>
          </w:p>
        </w:tc>
        <w:tc>
          <w:tcPr>
            <w:tcW w:w="355" w:type="pct"/>
            <w:vAlign w:val="center"/>
          </w:tcPr>
          <w:p w14:paraId="75ACED0C" w14:textId="77777777" w:rsidR="00760F8B" w:rsidRPr="0086760E" w:rsidRDefault="00760F8B" w:rsidP="00760F8B">
            <w:pPr>
              <w:contextualSpacing/>
              <w:jc w:val="center"/>
            </w:pPr>
          </w:p>
        </w:tc>
        <w:tc>
          <w:tcPr>
            <w:tcW w:w="473" w:type="pct"/>
            <w:vAlign w:val="center"/>
          </w:tcPr>
          <w:p w14:paraId="060EDEE6" w14:textId="77777777" w:rsidR="00760F8B" w:rsidRPr="0086760E" w:rsidRDefault="00760F8B" w:rsidP="00760F8B">
            <w:pPr>
              <w:contextualSpacing/>
              <w:jc w:val="center"/>
            </w:pPr>
          </w:p>
        </w:tc>
      </w:tr>
      <w:tr w:rsidR="00760F8B" w:rsidRPr="0086760E" w14:paraId="2BFE19D4" w14:textId="77777777" w:rsidTr="00A81194">
        <w:trPr>
          <w:trHeight w:val="396"/>
        </w:trPr>
        <w:tc>
          <w:tcPr>
            <w:tcW w:w="272" w:type="pct"/>
            <w:vAlign w:val="center"/>
          </w:tcPr>
          <w:p w14:paraId="56FD0A68" w14:textId="77777777" w:rsidR="00760F8B" w:rsidRPr="0086760E" w:rsidRDefault="00760F8B" w:rsidP="00760F8B">
            <w:pPr>
              <w:contextualSpacing/>
              <w:jc w:val="center"/>
            </w:pPr>
            <w:r w:rsidRPr="0086760E">
              <w:t>18.</w:t>
            </w:r>
          </w:p>
        </w:tc>
        <w:tc>
          <w:tcPr>
            <w:tcW w:w="189" w:type="pct"/>
            <w:vAlign w:val="center"/>
          </w:tcPr>
          <w:p w14:paraId="44852926" w14:textId="77777777" w:rsidR="00760F8B" w:rsidRPr="0086760E" w:rsidRDefault="00760F8B" w:rsidP="00760F8B">
            <w:pPr>
              <w:contextualSpacing/>
              <w:jc w:val="center"/>
            </w:pPr>
            <w:r w:rsidRPr="0086760E">
              <w:t>a.</w:t>
            </w:r>
          </w:p>
        </w:tc>
        <w:tc>
          <w:tcPr>
            <w:tcW w:w="3323" w:type="pct"/>
            <w:vAlign w:val="bottom"/>
          </w:tcPr>
          <w:p w14:paraId="438869D3" w14:textId="77777777" w:rsidR="00760F8B" w:rsidRPr="0086760E" w:rsidRDefault="00760F8B" w:rsidP="00760F8B">
            <w:pPr>
              <w:contextualSpacing/>
              <w:jc w:val="both"/>
            </w:pPr>
            <w:r w:rsidRPr="0086760E">
              <w:t>Explain the concept of respect for others in the context of ethical philosophy.</w:t>
            </w:r>
          </w:p>
        </w:tc>
        <w:tc>
          <w:tcPr>
            <w:tcW w:w="388" w:type="pct"/>
            <w:vAlign w:val="center"/>
          </w:tcPr>
          <w:p w14:paraId="6350A761" w14:textId="77777777" w:rsidR="00760F8B" w:rsidRPr="0086760E" w:rsidRDefault="00760F8B" w:rsidP="00760F8B">
            <w:pPr>
              <w:contextualSpacing/>
              <w:jc w:val="center"/>
            </w:pPr>
            <w:r w:rsidRPr="0086760E">
              <w:t>CO1</w:t>
            </w:r>
          </w:p>
        </w:tc>
        <w:tc>
          <w:tcPr>
            <w:tcW w:w="355" w:type="pct"/>
            <w:vAlign w:val="center"/>
          </w:tcPr>
          <w:p w14:paraId="28322B60" w14:textId="77777777" w:rsidR="00760F8B" w:rsidRPr="0086760E" w:rsidRDefault="00760F8B" w:rsidP="00760F8B">
            <w:pPr>
              <w:contextualSpacing/>
              <w:jc w:val="center"/>
            </w:pPr>
            <w:r w:rsidRPr="0086760E">
              <w:t>An</w:t>
            </w:r>
          </w:p>
        </w:tc>
        <w:tc>
          <w:tcPr>
            <w:tcW w:w="473" w:type="pct"/>
            <w:vAlign w:val="center"/>
          </w:tcPr>
          <w:p w14:paraId="27B6D45F" w14:textId="77777777" w:rsidR="00760F8B" w:rsidRPr="0086760E" w:rsidRDefault="00760F8B" w:rsidP="00760F8B">
            <w:pPr>
              <w:contextualSpacing/>
              <w:jc w:val="center"/>
            </w:pPr>
            <w:r w:rsidRPr="0086760E">
              <w:t>6</w:t>
            </w:r>
          </w:p>
        </w:tc>
      </w:tr>
      <w:tr w:rsidR="00760F8B" w:rsidRPr="0086760E" w14:paraId="697C6DDD" w14:textId="77777777" w:rsidTr="00A81194">
        <w:trPr>
          <w:trHeight w:val="396"/>
        </w:trPr>
        <w:tc>
          <w:tcPr>
            <w:tcW w:w="272" w:type="pct"/>
            <w:vAlign w:val="center"/>
          </w:tcPr>
          <w:p w14:paraId="4E31A146" w14:textId="77777777" w:rsidR="00760F8B" w:rsidRPr="0086760E" w:rsidRDefault="00760F8B" w:rsidP="00760F8B">
            <w:pPr>
              <w:contextualSpacing/>
              <w:jc w:val="center"/>
            </w:pPr>
          </w:p>
        </w:tc>
        <w:tc>
          <w:tcPr>
            <w:tcW w:w="189" w:type="pct"/>
            <w:vAlign w:val="center"/>
          </w:tcPr>
          <w:p w14:paraId="6104CA4D" w14:textId="77777777" w:rsidR="00760F8B" w:rsidRPr="0086760E" w:rsidRDefault="00760F8B" w:rsidP="00760F8B">
            <w:pPr>
              <w:contextualSpacing/>
              <w:jc w:val="center"/>
            </w:pPr>
            <w:r w:rsidRPr="0086760E">
              <w:t>b.</w:t>
            </w:r>
          </w:p>
        </w:tc>
        <w:tc>
          <w:tcPr>
            <w:tcW w:w="3323" w:type="pct"/>
            <w:vAlign w:val="bottom"/>
          </w:tcPr>
          <w:p w14:paraId="0FD1DDF1" w14:textId="77777777" w:rsidR="00760F8B" w:rsidRPr="0086760E" w:rsidRDefault="00760F8B" w:rsidP="00760F8B">
            <w:pPr>
              <w:contextualSpacing/>
              <w:jc w:val="both"/>
            </w:pPr>
            <w:r w:rsidRPr="0086760E">
              <w:t>Explain about interpersonal relationships and describe the ethical challenges associated with it.</w:t>
            </w:r>
          </w:p>
        </w:tc>
        <w:tc>
          <w:tcPr>
            <w:tcW w:w="388" w:type="pct"/>
            <w:vAlign w:val="center"/>
          </w:tcPr>
          <w:p w14:paraId="013C2498" w14:textId="77777777" w:rsidR="00760F8B" w:rsidRPr="0086760E" w:rsidRDefault="00760F8B" w:rsidP="00760F8B">
            <w:pPr>
              <w:contextualSpacing/>
              <w:jc w:val="center"/>
            </w:pPr>
            <w:r w:rsidRPr="0086760E">
              <w:t>CO1</w:t>
            </w:r>
          </w:p>
        </w:tc>
        <w:tc>
          <w:tcPr>
            <w:tcW w:w="355" w:type="pct"/>
            <w:vAlign w:val="center"/>
          </w:tcPr>
          <w:p w14:paraId="7B549DFA" w14:textId="77777777" w:rsidR="00760F8B" w:rsidRPr="0086760E" w:rsidRDefault="00760F8B" w:rsidP="00760F8B">
            <w:pPr>
              <w:contextualSpacing/>
              <w:jc w:val="center"/>
            </w:pPr>
            <w:r w:rsidRPr="0086760E">
              <w:t>U</w:t>
            </w:r>
          </w:p>
        </w:tc>
        <w:tc>
          <w:tcPr>
            <w:tcW w:w="473" w:type="pct"/>
            <w:vAlign w:val="center"/>
          </w:tcPr>
          <w:p w14:paraId="783D79F4" w14:textId="77777777" w:rsidR="00760F8B" w:rsidRPr="0086760E" w:rsidRDefault="00760F8B" w:rsidP="00760F8B">
            <w:pPr>
              <w:contextualSpacing/>
              <w:jc w:val="center"/>
            </w:pPr>
            <w:r w:rsidRPr="0086760E">
              <w:t>6</w:t>
            </w:r>
          </w:p>
        </w:tc>
      </w:tr>
      <w:tr w:rsidR="00760F8B" w:rsidRPr="0086760E" w14:paraId="19F448C2" w14:textId="77777777" w:rsidTr="00A81194">
        <w:trPr>
          <w:trHeight w:val="396"/>
        </w:trPr>
        <w:tc>
          <w:tcPr>
            <w:tcW w:w="272" w:type="pct"/>
            <w:vAlign w:val="center"/>
          </w:tcPr>
          <w:p w14:paraId="658FAA99" w14:textId="77777777" w:rsidR="00760F8B" w:rsidRPr="0086760E" w:rsidRDefault="00760F8B" w:rsidP="00760F8B">
            <w:pPr>
              <w:contextualSpacing/>
              <w:jc w:val="center"/>
            </w:pPr>
          </w:p>
        </w:tc>
        <w:tc>
          <w:tcPr>
            <w:tcW w:w="189" w:type="pct"/>
            <w:vAlign w:val="center"/>
          </w:tcPr>
          <w:p w14:paraId="53909E53" w14:textId="77777777" w:rsidR="00760F8B" w:rsidRPr="0086760E" w:rsidRDefault="00760F8B" w:rsidP="00760F8B">
            <w:pPr>
              <w:contextualSpacing/>
              <w:jc w:val="center"/>
            </w:pPr>
          </w:p>
        </w:tc>
        <w:tc>
          <w:tcPr>
            <w:tcW w:w="3323" w:type="pct"/>
            <w:vAlign w:val="bottom"/>
          </w:tcPr>
          <w:p w14:paraId="6E16C1D2" w14:textId="77777777" w:rsidR="00760F8B" w:rsidRPr="0086760E" w:rsidRDefault="00760F8B" w:rsidP="00760F8B">
            <w:pPr>
              <w:contextualSpacing/>
              <w:jc w:val="both"/>
            </w:pPr>
          </w:p>
        </w:tc>
        <w:tc>
          <w:tcPr>
            <w:tcW w:w="388" w:type="pct"/>
            <w:vAlign w:val="bottom"/>
          </w:tcPr>
          <w:p w14:paraId="7A16962A" w14:textId="77777777" w:rsidR="00760F8B" w:rsidRPr="0086760E" w:rsidRDefault="00760F8B" w:rsidP="00760F8B">
            <w:pPr>
              <w:contextualSpacing/>
              <w:jc w:val="center"/>
            </w:pPr>
          </w:p>
        </w:tc>
        <w:tc>
          <w:tcPr>
            <w:tcW w:w="355" w:type="pct"/>
            <w:vAlign w:val="bottom"/>
          </w:tcPr>
          <w:p w14:paraId="4F8BB348" w14:textId="77777777" w:rsidR="00760F8B" w:rsidRPr="0086760E" w:rsidRDefault="00760F8B" w:rsidP="00760F8B">
            <w:pPr>
              <w:contextualSpacing/>
              <w:jc w:val="center"/>
            </w:pPr>
          </w:p>
        </w:tc>
        <w:tc>
          <w:tcPr>
            <w:tcW w:w="473" w:type="pct"/>
            <w:vAlign w:val="bottom"/>
          </w:tcPr>
          <w:p w14:paraId="3D69ABE5" w14:textId="77777777" w:rsidR="00760F8B" w:rsidRPr="0086760E" w:rsidRDefault="00760F8B" w:rsidP="00760F8B">
            <w:pPr>
              <w:contextualSpacing/>
              <w:jc w:val="center"/>
            </w:pPr>
          </w:p>
        </w:tc>
      </w:tr>
      <w:tr w:rsidR="00760F8B" w:rsidRPr="0086760E" w14:paraId="2DC83C5F" w14:textId="77777777" w:rsidTr="00A81194">
        <w:trPr>
          <w:trHeight w:val="396"/>
        </w:trPr>
        <w:tc>
          <w:tcPr>
            <w:tcW w:w="272" w:type="pct"/>
            <w:vAlign w:val="center"/>
          </w:tcPr>
          <w:p w14:paraId="4B9808C7" w14:textId="77777777" w:rsidR="00760F8B" w:rsidRPr="0086760E" w:rsidRDefault="00760F8B" w:rsidP="00760F8B">
            <w:pPr>
              <w:contextualSpacing/>
              <w:jc w:val="center"/>
            </w:pPr>
            <w:r w:rsidRPr="0086760E">
              <w:lastRenderedPageBreak/>
              <w:t>19.</w:t>
            </w:r>
          </w:p>
        </w:tc>
        <w:tc>
          <w:tcPr>
            <w:tcW w:w="189" w:type="pct"/>
            <w:vAlign w:val="center"/>
          </w:tcPr>
          <w:p w14:paraId="22958D04" w14:textId="77777777" w:rsidR="00760F8B" w:rsidRPr="0086760E" w:rsidRDefault="00760F8B" w:rsidP="00760F8B">
            <w:pPr>
              <w:contextualSpacing/>
              <w:jc w:val="center"/>
            </w:pPr>
          </w:p>
        </w:tc>
        <w:tc>
          <w:tcPr>
            <w:tcW w:w="3323" w:type="pct"/>
            <w:vAlign w:val="bottom"/>
          </w:tcPr>
          <w:p w14:paraId="5E4F9A4F" w14:textId="77777777" w:rsidR="00760F8B" w:rsidRPr="0086760E" w:rsidRDefault="00760F8B" w:rsidP="00760F8B">
            <w:pPr>
              <w:contextualSpacing/>
              <w:jc w:val="both"/>
            </w:pPr>
            <w:r w:rsidRPr="0086760E">
              <w:t>Explain Lawrence Kohlberg's and Carol Gilligan's theories on moral development and describe their key concepts, stages, and the primary differences between their perspectives.</w:t>
            </w:r>
          </w:p>
        </w:tc>
        <w:tc>
          <w:tcPr>
            <w:tcW w:w="388" w:type="pct"/>
            <w:vAlign w:val="center"/>
          </w:tcPr>
          <w:p w14:paraId="2EDFA9F5" w14:textId="77777777" w:rsidR="00760F8B" w:rsidRPr="0086760E" w:rsidRDefault="00760F8B" w:rsidP="00760F8B">
            <w:pPr>
              <w:contextualSpacing/>
              <w:jc w:val="center"/>
            </w:pPr>
            <w:r w:rsidRPr="0086760E">
              <w:t>CO2</w:t>
            </w:r>
          </w:p>
        </w:tc>
        <w:tc>
          <w:tcPr>
            <w:tcW w:w="355" w:type="pct"/>
            <w:vAlign w:val="center"/>
          </w:tcPr>
          <w:p w14:paraId="5587ED00" w14:textId="77777777" w:rsidR="00760F8B" w:rsidRPr="0086760E" w:rsidRDefault="00760F8B" w:rsidP="00760F8B">
            <w:pPr>
              <w:contextualSpacing/>
              <w:jc w:val="center"/>
            </w:pPr>
            <w:r w:rsidRPr="0086760E">
              <w:t>An</w:t>
            </w:r>
          </w:p>
        </w:tc>
        <w:tc>
          <w:tcPr>
            <w:tcW w:w="473" w:type="pct"/>
            <w:vAlign w:val="center"/>
          </w:tcPr>
          <w:p w14:paraId="5A9C0066" w14:textId="77777777" w:rsidR="00760F8B" w:rsidRPr="0086760E" w:rsidRDefault="00760F8B" w:rsidP="00760F8B">
            <w:pPr>
              <w:contextualSpacing/>
              <w:jc w:val="center"/>
            </w:pPr>
            <w:r w:rsidRPr="0086760E">
              <w:t>12</w:t>
            </w:r>
          </w:p>
        </w:tc>
      </w:tr>
      <w:tr w:rsidR="00760F8B" w:rsidRPr="0086760E" w14:paraId="0B6DE995" w14:textId="77777777" w:rsidTr="00760F8B">
        <w:trPr>
          <w:trHeight w:val="149"/>
        </w:trPr>
        <w:tc>
          <w:tcPr>
            <w:tcW w:w="272" w:type="pct"/>
            <w:vAlign w:val="center"/>
          </w:tcPr>
          <w:p w14:paraId="75C0D0E4" w14:textId="77777777" w:rsidR="00760F8B" w:rsidRPr="0086760E" w:rsidRDefault="00760F8B" w:rsidP="00760F8B">
            <w:pPr>
              <w:contextualSpacing/>
              <w:jc w:val="center"/>
            </w:pPr>
          </w:p>
        </w:tc>
        <w:tc>
          <w:tcPr>
            <w:tcW w:w="189" w:type="pct"/>
            <w:vAlign w:val="center"/>
          </w:tcPr>
          <w:p w14:paraId="011AA681" w14:textId="77777777" w:rsidR="00760F8B" w:rsidRPr="0086760E" w:rsidRDefault="00760F8B" w:rsidP="00760F8B">
            <w:pPr>
              <w:contextualSpacing/>
              <w:jc w:val="center"/>
            </w:pPr>
          </w:p>
        </w:tc>
        <w:tc>
          <w:tcPr>
            <w:tcW w:w="3323" w:type="pct"/>
            <w:vAlign w:val="bottom"/>
          </w:tcPr>
          <w:p w14:paraId="76725716" w14:textId="77777777" w:rsidR="00760F8B" w:rsidRPr="0086760E" w:rsidRDefault="00760F8B" w:rsidP="00760F8B">
            <w:pPr>
              <w:contextualSpacing/>
              <w:jc w:val="both"/>
            </w:pPr>
          </w:p>
        </w:tc>
        <w:tc>
          <w:tcPr>
            <w:tcW w:w="388" w:type="pct"/>
            <w:vAlign w:val="center"/>
          </w:tcPr>
          <w:p w14:paraId="1B83D7FD" w14:textId="77777777" w:rsidR="00760F8B" w:rsidRPr="0086760E" w:rsidRDefault="00760F8B" w:rsidP="00760F8B">
            <w:pPr>
              <w:contextualSpacing/>
              <w:jc w:val="center"/>
            </w:pPr>
          </w:p>
        </w:tc>
        <w:tc>
          <w:tcPr>
            <w:tcW w:w="355" w:type="pct"/>
            <w:vAlign w:val="center"/>
          </w:tcPr>
          <w:p w14:paraId="2C01C0A1" w14:textId="77777777" w:rsidR="00760F8B" w:rsidRPr="0086760E" w:rsidRDefault="00760F8B" w:rsidP="00760F8B">
            <w:pPr>
              <w:contextualSpacing/>
              <w:jc w:val="center"/>
            </w:pPr>
          </w:p>
        </w:tc>
        <w:tc>
          <w:tcPr>
            <w:tcW w:w="473" w:type="pct"/>
            <w:vAlign w:val="center"/>
          </w:tcPr>
          <w:p w14:paraId="5A47B169" w14:textId="77777777" w:rsidR="00760F8B" w:rsidRPr="0086760E" w:rsidRDefault="00760F8B" w:rsidP="00760F8B">
            <w:pPr>
              <w:contextualSpacing/>
              <w:jc w:val="center"/>
            </w:pPr>
          </w:p>
        </w:tc>
      </w:tr>
      <w:tr w:rsidR="00760F8B" w:rsidRPr="0086760E" w14:paraId="48AC4B12" w14:textId="77777777" w:rsidTr="00A81194">
        <w:trPr>
          <w:trHeight w:val="396"/>
        </w:trPr>
        <w:tc>
          <w:tcPr>
            <w:tcW w:w="272" w:type="pct"/>
            <w:vAlign w:val="center"/>
          </w:tcPr>
          <w:p w14:paraId="12A6A3D7" w14:textId="77777777" w:rsidR="00760F8B" w:rsidRPr="0086760E" w:rsidRDefault="00760F8B" w:rsidP="00760F8B">
            <w:pPr>
              <w:contextualSpacing/>
              <w:jc w:val="center"/>
            </w:pPr>
            <w:r w:rsidRPr="0086760E">
              <w:t>20.</w:t>
            </w:r>
          </w:p>
        </w:tc>
        <w:tc>
          <w:tcPr>
            <w:tcW w:w="189" w:type="pct"/>
            <w:vAlign w:val="center"/>
          </w:tcPr>
          <w:p w14:paraId="1DE8371D" w14:textId="77777777" w:rsidR="00760F8B" w:rsidRPr="0086760E" w:rsidRDefault="00760F8B" w:rsidP="00760F8B">
            <w:pPr>
              <w:contextualSpacing/>
              <w:jc w:val="center"/>
            </w:pPr>
            <w:r w:rsidRPr="0086760E">
              <w:t>a.</w:t>
            </w:r>
          </w:p>
        </w:tc>
        <w:tc>
          <w:tcPr>
            <w:tcW w:w="3323" w:type="pct"/>
            <w:vAlign w:val="bottom"/>
          </w:tcPr>
          <w:p w14:paraId="70971C5D" w14:textId="77777777" w:rsidR="00760F8B" w:rsidRPr="0086760E" w:rsidRDefault="00760F8B" w:rsidP="00760F8B">
            <w:pPr>
              <w:contextualSpacing/>
              <w:jc w:val="both"/>
            </w:pPr>
            <w:r w:rsidRPr="0086760E">
              <w:rPr>
                <w:color w:val="000000"/>
              </w:rPr>
              <w:t>Explain the different motivational theories.</w:t>
            </w:r>
          </w:p>
        </w:tc>
        <w:tc>
          <w:tcPr>
            <w:tcW w:w="388" w:type="pct"/>
            <w:vAlign w:val="center"/>
          </w:tcPr>
          <w:p w14:paraId="70280AE7" w14:textId="77777777" w:rsidR="00760F8B" w:rsidRPr="0086760E" w:rsidRDefault="00760F8B" w:rsidP="00760F8B">
            <w:pPr>
              <w:contextualSpacing/>
              <w:jc w:val="center"/>
            </w:pPr>
            <w:r w:rsidRPr="0086760E">
              <w:t>CO2</w:t>
            </w:r>
          </w:p>
        </w:tc>
        <w:tc>
          <w:tcPr>
            <w:tcW w:w="355" w:type="pct"/>
            <w:vAlign w:val="center"/>
          </w:tcPr>
          <w:p w14:paraId="4B372825" w14:textId="77777777" w:rsidR="00760F8B" w:rsidRPr="0086760E" w:rsidRDefault="00760F8B" w:rsidP="00760F8B">
            <w:pPr>
              <w:contextualSpacing/>
              <w:jc w:val="center"/>
            </w:pPr>
            <w:r w:rsidRPr="0086760E">
              <w:t>U</w:t>
            </w:r>
          </w:p>
        </w:tc>
        <w:tc>
          <w:tcPr>
            <w:tcW w:w="473" w:type="pct"/>
            <w:vAlign w:val="center"/>
          </w:tcPr>
          <w:p w14:paraId="1E0BE065" w14:textId="77777777" w:rsidR="00760F8B" w:rsidRPr="0086760E" w:rsidRDefault="00760F8B" w:rsidP="00760F8B">
            <w:pPr>
              <w:contextualSpacing/>
              <w:jc w:val="center"/>
            </w:pPr>
            <w:r w:rsidRPr="0086760E">
              <w:t>9</w:t>
            </w:r>
          </w:p>
        </w:tc>
      </w:tr>
      <w:tr w:rsidR="00760F8B" w:rsidRPr="0086760E" w14:paraId="3EA9A9AF" w14:textId="77777777" w:rsidTr="00A81194">
        <w:trPr>
          <w:trHeight w:val="396"/>
        </w:trPr>
        <w:tc>
          <w:tcPr>
            <w:tcW w:w="272" w:type="pct"/>
            <w:vAlign w:val="center"/>
          </w:tcPr>
          <w:p w14:paraId="14C8DD37" w14:textId="77777777" w:rsidR="00760F8B" w:rsidRPr="0086760E" w:rsidRDefault="00760F8B" w:rsidP="00760F8B">
            <w:pPr>
              <w:contextualSpacing/>
              <w:jc w:val="center"/>
            </w:pPr>
          </w:p>
        </w:tc>
        <w:tc>
          <w:tcPr>
            <w:tcW w:w="189" w:type="pct"/>
            <w:vAlign w:val="center"/>
          </w:tcPr>
          <w:p w14:paraId="78DB3B21" w14:textId="77777777" w:rsidR="00760F8B" w:rsidRPr="0086760E" w:rsidRDefault="00760F8B" w:rsidP="00760F8B">
            <w:pPr>
              <w:contextualSpacing/>
              <w:jc w:val="center"/>
            </w:pPr>
            <w:r w:rsidRPr="0086760E">
              <w:t>b.</w:t>
            </w:r>
          </w:p>
        </w:tc>
        <w:tc>
          <w:tcPr>
            <w:tcW w:w="3323" w:type="pct"/>
            <w:vAlign w:val="bottom"/>
          </w:tcPr>
          <w:p w14:paraId="0D784B04" w14:textId="77777777" w:rsidR="00760F8B" w:rsidRPr="0086760E" w:rsidRDefault="00760F8B" w:rsidP="00760F8B">
            <w:pPr>
              <w:contextualSpacing/>
              <w:jc w:val="both"/>
              <w:rPr>
                <w:bCs/>
              </w:rPr>
            </w:pPr>
            <w:r w:rsidRPr="0086760E">
              <w:rPr>
                <w:rStyle w:val="cskcde"/>
              </w:rPr>
              <w:t>Explain the term Engineering Ethics.</w:t>
            </w:r>
          </w:p>
        </w:tc>
        <w:tc>
          <w:tcPr>
            <w:tcW w:w="388" w:type="pct"/>
            <w:vAlign w:val="center"/>
          </w:tcPr>
          <w:p w14:paraId="5AE28CD4" w14:textId="77777777" w:rsidR="00760F8B" w:rsidRPr="0086760E" w:rsidRDefault="00760F8B" w:rsidP="00760F8B">
            <w:pPr>
              <w:contextualSpacing/>
              <w:jc w:val="center"/>
            </w:pPr>
            <w:r w:rsidRPr="0086760E">
              <w:t>CO2</w:t>
            </w:r>
          </w:p>
        </w:tc>
        <w:tc>
          <w:tcPr>
            <w:tcW w:w="355" w:type="pct"/>
            <w:vAlign w:val="center"/>
          </w:tcPr>
          <w:p w14:paraId="40417995" w14:textId="77777777" w:rsidR="00760F8B" w:rsidRPr="0086760E" w:rsidRDefault="00760F8B" w:rsidP="00760F8B">
            <w:pPr>
              <w:contextualSpacing/>
              <w:jc w:val="center"/>
            </w:pPr>
            <w:r w:rsidRPr="0086760E">
              <w:t>U</w:t>
            </w:r>
          </w:p>
        </w:tc>
        <w:tc>
          <w:tcPr>
            <w:tcW w:w="473" w:type="pct"/>
            <w:vAlign w:val="center"/>
          </w:tcPr>
          <w:p w14:paraId="2AE2176E" w14:textId="77777777" w:rsidR="00760F8B" w:rsidRPr="0086760E" w:rsidRDefault="00760F8B" w:rsidP="00760F8B">
            <w:pPr>
              <w:contextualSpacing/>
              <w:jc w:val="center"/>
            </w:pPr>
            <w:r w:rsidRPr="0086760E">
              <w:t>3</w:t>
            </w:r>
          </w:p>
        </w:tc>
      </w:tr>
      <w:tr w:rsidR="00760F8B" w:rsidRPr="0086760E" w14:paraId="3C19C587" w14:textId="77777777" w:rsidTr="00760F8B">
        <w:trPr>
          <w:trHeight w:val="70"/>
        </w:trPr>
        <w:tc>
          <w:tcPr>
            <w:tcW w:w="272" w:type="pct"/>
            <w:vAlign w:val="center"/>
          </w:tcPr>
          <w:p w14:paraId="0DDF666F" w14:textId="77777777" w:rsidR="00760F8B" w:rsidRPr="0086760E" w:rsidRDefault="00760F8B" w:rsidP="00760F8B">
            <w:pPr>
              <w:contextualSpacing/>
              <w:jc w:val="center"/>
            </w:pPr>
          </w:p>
        </w:tc>
        <w:tc>
          <w:tcPr>
            <w:tcW w:w="189" w:type="pct"/>
            <w:vAlign w:val="center"/>
          </w:tcPr>
          <w:p w14:paraId="4E696B38" w14:textId="77777777" w:rsidR="00760F8B" w:rsidRPr="0086760E" w:rsidRDefault="00760F8B" w:rsidP="00760F8B">
            <w:pPr>
              <w:contextualSpacing/>
              <w:jc w:val="center"/>
            </w:pPr>
          </w:p>
        </w:tc>
        <w:tc>
          <w:tcPr>
            <w:tcW w:w="3323" w:type="pct"/>
            <w:vAlign w:val="bottom"/>
          </w:tcPr>
          <w:p w14:paraId="3D431457" w14:textId="77777777" w:rsidR="00760F8B" w:rsidRPr="0086760E" w:rsidRDefault="00760F8B" w:rsidP="00760F8B">
            <w:pPr>
              <w:contextualSpacing/>
              <w:jc w:val="both"/>
            </w:pPr>
          </w:p>
        </w:tc>
        <w:tc>
          <w:tcPr>
            <w:tcW w:w="388" w:type="pct"/>
            <w:vAlign w:val="center"/>
          </w:tcPr>
          <w:p w14:paraId="51703501" w14:textId="77777777" w:rsidR="00760F8B" w:rsidRPr="0086760E" w:rsidRDefault="00760F8B" w:rsidP="00760F8B">
            <w:pPr>
              <w:contextualSpacing/>
              <w:jc w:val="center"/>
            </w:pPr>
          </w:p>
        </w:tc>
        <w:tc>
          <w:tcPr>
            <w:tcW w:w="355" w:type="pct"/>
            <w:vAlign w:val="center"/>
          </w:tcPr>
          <w:p w14:paraId="58AE5AAD" w14:textId="77777777" w:rsidR="00760F8B" w:rsidRPr="0086760E" w:rsidRDefault="00760F8B" w:rsidP="00760F8B">
            <w:pPr>
              <w:contextualSpacing/>
              <w:jc w:val="center"/>
            </w:pPr>
          </w:p>
        </w:tc>
        <w:tc>
          <w:tcPr>
            <w:tcW w:w="473" w:type="pct"/>
            <w:vAlign w:val="center"/>
          </w:tcPr>
          <w:p w14:paraId="33D98D98" w14:textId="77777777" w:rsidR="00760F8B" w:rsidRPr="0086760E" w:rsidRDefault="00760F8B" w:rsidP="00760F8B">
            <w:pPr>
              <w:contextualSpacing/>
              <w:jc w:val="center"/>
            </w:pPr>
          </w:p>
        </w:tc>
      </w:tr>
      <w:tr w:rsidR="00760F8B" w:rsidRPr="0086760E" w14:paraId="5A129CB4" w14:textId="77777777" w:rsidTr="00A81194">
        <w:trPr>
          <w:trHeight w:val="396"/>
        </w:trPr>
        <w:tc>
          <w:tcPr>
            <w:tcW w:w="272" w:type="pct"/>
            <w:vAlign w:val="center"/>
          </w:tcPr>
          <w:p w14:paraId="43BBA68E" w14:textId="77777777" w:rsidR="00760F8B" w:rsidRPr="0086760E" w:rsidRDefault="00760F8B" w:rsidP="00760F8B">
            <w:pPr>
              <w:contextualSpacing/>
              <w:jc w:val="center"/>
            </w:pPr>
            <w:r w:rsidRPr="0086760E">
              <w:t>21.</w:t>
            </w:r>
          </w:p>
        </w:tc>
        <w:tc>
          <w:tcPr>
            <w:tcW w:w="189" w:type="pct"/>
            <w:vAlign w:val="center"/>
          </w:tcPr>
          <w:p w14:paraId="10F17F9D" w14:textId="77777777" w:rsidR="00760F8B" w:rsidRPr="0086760E" w:rsidRDefault="00760F8B" w:rsidP="00760F8B">
            <w:pPr>
              <w:contextualSpacing/>
              <w:jc w:val="center"/>
            </w:pPr>
            <w:r w:rsidRPr="0086760E">
              <w:t>a.</w:t>
            </w:r>
          </w:p>
        </w:tc>
        <w:tc>
          <w:tcPr>
            <w:tcW w:w="3323" w:type="pct"/>
            <w:vAlign w:val="bottom"/>
          </w:tcPr>
          <w:p w14:paraId="1BB95E56" w14:textId="77777777" w:rsidR="00760F8B" w:rsidRPr="0086760E" w:rsidRDefault="00760F8B" w:rsidP="00760F8B">
            <w:pPr>
              <w:contextualSpacing/>
              <w:jc w:val="both"/>
            </w:pPr>
            <w:r w:rsidRPr="0086760E">
              <w:t>Explain the need for a code of ethics and its functions.</w:t>
            </w:r>
          </w:p>
        </w:tc>
        <w:tc>
          <w:tcPr>
            <w:tcW w:w="388" w:type="pct"/>
            <w:vAlign w:val="center"/>
          </w:tcPr>
          <w:p w14:paraId="3164DAD7" w14:textId="77777777" w:rsidR="00760F8B" w:rsidRPr="0086760E" w:rsidRDefault="00760F8B" w:rsidP="00760F8B">
            <w:pPr>
              <w:contextualSpacing/>
              <w:jc w:val="center"/>
            </w:pPr>
            <w:r w:rsidRPr="0086760E">
              <w:t>CO3</w:t>
            </w:r>
          </w:p>
        </w:tc>
        <w:tc>
          <w:tcPr>
            <w:tcW w:w="355" w:type="pct"/>
            <w:vAlign w:val="center"/>
          </w:tcPr>
          <w:p w14:paraId="052C3C88" w14:textId="77777777" w:rsidR="00760F8B" w:rsidRPr="0086760E" w:rsidRDefault="00760F8B" w:rsidP="00760F8B">
            <w:pPr>
              <w:contextualSpacing/>
              <w:jc w:val="center"/>
            </w:pPr>
            <w:r w:rsidRPr="0086760E">
              <w:t>U</w:t>
            </w:r>
          </w:p>
        </w:tc>
        <w:tc>
          <w:tcPr>
            <w:tcW w:w="473" w:type="pct"/>
            <w:vAlign w:val="center"/>
          </w:tcPr>
          <w:p w14:paraId="0D1AD965" w14:textId="77777777" w:rsidR="00760F8B" w:rsidRPr="0086760E" w:rsidRDefault="00760F8B" w:rsidP="00760F8B">
            <w:pPr>
              <w:contextualSpacing/>
              <w:jc w:val="center"/>
            </w:pPr>
            <w:r w:rsidRPr="0086760E">
              <w:t>6</w:t>
            </w:r>
          </w:p>
        </w:tc>
      </w:tr>
      <w:tr w:rsidR="00760F8B" w:rsidRPr="0086760E" w14:paraId="61F91EC6" w14:textId="77777777" w:rsidTr="00A81194">
        <w:trPr>
          <w:trHeight w:val="396"/>
        </w:trPr>
        <w:tc>
          <w:tcPr>
            <w:tcW w:w="272" w:type="pct"/>
            <w:vAlign w:val="center"/>
          </w:tcPr>
          <w:p w14:paraId="17129B41" w14:textId="77777777" w:rsidR="00760F8B" w:rsidRPr="0086760E" w:rsidRDefault="00760F8B" w:rsidP="00760F8B">
            <w:pPr>
              <w:contextualSpacing/>
              <w:jc w:val="center"/>
            </w:pPr>
          </w:p>
        </w:tc>
        <w:tc>
          <w:tcPr>
            <w:tcW w:w="189" w:type="pct"/>
            <w:vAlign w:val="center"/>
          </w:tcPr>
          <w:p w14:paraId="3FDADBBD" w14:textId="77777777" w:rsidR="00760F8B" w:rsidRPr="0086760E" w:rsidRDefault="00760F8B" w:rsidP="00760F8B">
            <w:pPr>
              <w:contextualSpacing/>
              <w:jc w:val="center"/>
            </w:pPr>
            <w:r w:rsidRPr="0086760E">
              <w:t>b.</w:t>
            </w:r>
          </w:p>
        </w:tc>
        <w:tc>
          <w:tcPr>
            <w:tcW w:w="3323" w:type="pct"/>
            <w:vAlign w:val="bottom"/>
          </w:tcPr>
          <w:p w14:paraId="4A2CB44E" w14:textId="77777777" w:rsidR="00760F8B" w:rsidRPr="0086760E" w:rsidRDefault="00760F8B" w:rsidP="00760F8B">
            <w:pPr>
              <w:contextualSpacing/>
              <w:jc w:val="both"/>
              <w:rPr>
                <w:bCs/>
              </w:rPr>
            </w:pPr>
            <w:r w:rsidRPr="0086760E">
              <w:rPr>
                <w:bCs/>
              </w:rPr>
              <w:t>Explain stress management within the context of ethics, discussing the ethical considerations and principles that should guide individuals in managing stress.</w:t>
            </w:r>
          </w:p>
        </w:tc>
        <w:tc>
          <w:tcPr>
            <w:tcW w:w="388" w:type="pct"/>
            <w:vAlign w:val="center"/>
          </w:tcPr>
          <w:p w14:paraId="300DFB97" w14:textId="77777777" w:rsidR="00760F8B" w:rsidRPr="0086760E" w:rsidRDefault="00760F8B" w:rsidP="00760F8B">
            <w:pPr>
              <w:contextualSpacing/>
              <w:jc w:val="center"/>
            </w:pPr>
            <w:r w:rsidRPr="0086760E">
              <w:t>CO3</w:t>
            </w:r>
          </w:p>
        </w:tc>
        <w:tc>
          <w:tcPr>
            <w:tcW w:w="355" w:type="pct"/>
            <w:vAlign w:val="center"/>
          </w:tcPr>
          <w:p w14:paraId="23798EDF" w14:textId="77777777" w:rsidR="00760F8B" w:rsidRPr="0086760E" w:rsidRDefault="00760F8B" w:rsidP="00760F8B">
            <w:pPr>
              <w:contextualSpacing/>
              <w:jc w:val="center"/>
            </w:pPr>
            <w:r w:rsidRPr="0086760E">
              <w:t>A</w:t>
            </w:r>
          </w:p>
        </w:tc>
        <w:tc>
          <w:tcPr>
            <w:tcW w:w="473" w:type="pct"/>
            <w:vAlign w:val="center"/>
          </w:tcPr>
          <w:p w14:paraId="096AD1A3" w14:textId="77777777" w:rsidR="00760F8B" w:rsidRPr="0086760E" w:rsidRDefault="00760F8B" w:rsidP="00760F8B">
            <w:pPr>
              <w:contextualSpacing/>
              <w:jc w:val="center"/>
            </w:pPr>
            <w:r w:rsidRPr="0086760E">
              <w:t>6</w:t>
            </w:r>
          </w:p>
        </w:tc>
      </w:tr>
      <w:tr w:rsidR="00760F8B" w:rsidRPr="0086760E" w14:paraId="4A0DEE65" w14:textId="77777777" w:rsidTr="00760F8B">
        <w:trPr>
          <w:trHeight w:val="70"/>
        </w:trPr>
        <w:tc>
          <w:tcPr>
            <w:tcW w:w="272" w:type="pct"/>
            <w:vAlign w:val="center"/>
          </w:tcPr>
          <w:p w14:paraId="2D1E737D" w14:textId="77777777" w:rsidR="00760F8B" w:rsidRPr="0086760E" w:rsidRDefault="00760F8B" w:rsidP="00760F8B">
            <w:pPr>
              <w:contextualSpacing/>
              <w:jc w:val="center"/>
            </w:pPr>
          </w:p>
        </w:tc>
        <w:tc>
          <w:tcPr>
            <w:tcW w:w="189" w:type="pct"/>
            <w:vAlign w:val="center"/>
          </w:tcPr>
          <w:p w14:paraId="044148EC" w14:textId="77777777" w:rsidR="00760F8B" w:rsidRPr="0086760E" w:rsidRDefault="00760F8B" w:rsidP="00760F8B">
            <w:pPr>
              <w:contextualSpacing/>
              <w:jc w:val="center"/>
            </w:pPr>
          </w:p>
        </w:tc>
        <w:tc>
          <w:tcPr>
            <w:tcW w:w="3323" w:type="pct"/>
            <w:vAlign w:val="bottom"/>
          </w:tcPr>
          <w:p w14:paraId="57973649" w14:textId="77777777" w:rsidR="00760F8B" w:rsidRPr="0086760E" w:rsidRDefault="00760F8B" w:rsidP="00760F8B">
            <w:pPr>
              <w:contextualSpacing/>
              <w:jc w:val="both"/>
            </w:pPr>
          </w:p>
        </w:tc>
        <w:tc>
          <w:tcPr>
            <w:tcW w:w="388" w:type="pct"/>
            <w:vAlign w:val="center"/>
          </w:tcPr>
          <w:p w14:paraId="5F0A8355" w14:textId="77777777" w:rsidR="00760F8B" w:rsidRPr="0086760E" w:rsidRDefault="00760F8B" w:rsidP="00760F8B">
            <w:pPr>
              <w:contextualSpacing/>
              <w:jc w:val="center"/>
            </w:pPr>
          </w:p>
        </w:tc>
        <w:tc>
          <w:tcPr>
            <w:tcW w:w="355" w:type="pct"/>
            <w:vAlign w:val="center"/>
          </w:tcPr>
          <w:p w14:paraId="315D348A" w14:textId="77777777" w:rsidR="00760F8B" w:rsidRPr="0086760E" w:rsidRDefault="00760F8B" w:rsidP="00760F8B">
            <w:pPr>
              <w:contextualSpacing/>
              <w:jc w:val="center"/>
            </w:pPr>
          </w:p>
        </w:tc>
        <w:tc>
          <w:tcPr>
            <w:tcW w:w="473" w:type="pct"/>
            <w:vAlign w:val="center"/>
          </w:tcPr>
          <w:p w14:paraId="5FB551BF" w14:textId="77777777" w:rsidR="00760F8B" w:rsidRPr="0086760E" w:rsidRDefault="00760F8B" w:rsidP="00760F8B">
            <w:pPr>
              <w:contextualSpacing/>
              <w:jc w:val="center"/>
            </w:pPr>
          </w:p>
        </w:tc>
      </w:tr>
      <w:tr w:rsidR="00760F8B" w:rsidRPr="0086760E" w14:paraId="13CC96C9" w14:textId="77777777" w:rsidTr="00A81194">
        <w:trPr>
          <w:trHeight w:val="396"/>
        </w:trPr>
        <w:tc>
          <w:tcPr>
            <w:tcW w:w="272" w:type="pct"/>
            <w:vAlign w:val="center"/>
          </w:tcPr>
          <w:p w14:paraId="137F62A6" w14:textId="77777777" w:rsidR="00760F8B" w:rsidRPr="0086760E" w:rsidRDefault="00760F8B" w:rsidP="00760F8B">
            <w:pPr>
              <w:contextualSpacing/>
              <w:jc w:val="center"/>
            </w:pPr>
            <w:r w:rsidRPr="0086760E">
              <w:t>22.</w:t>
            </w:r>
          </w:p>
        </w:tc>
        <w:tc>
          <w:tcPr>
            <w:tcW w:w="189" w:type="pct"/>
            <w:vAlign w:val="center"/>
          </w:tcPr>
          <w:p w14:paraId="18F8387F" w14:textId="77777777" w:rsidR="00760F8B" w:rsidRPr="0086760E" w:rsidRDefault="00760F8B" w:rsidP="00760F8B">
            <w:pPr>
              <w:contextualSpacing/>
              <w:jc w:val="center"/>
            </w:pPr>
            <w:r w:rsidRPr="0086760E">
              <w:t>a.</w:t>
            </w:r>
          </w:p>
        </w:tc>
        <w:tc>
          <w:tcPr>
            <w:tcW w:w="3323" w:type="pct"/>
            <w:vAlign w:val="bottom"/>
          </w:tcPr>
          <w:p w14:paraId="059C30D7" w14:textId="77777777" w:rsidR="00760F8B" w:rsidRPr="0086760E" w:rsidRDefault="00760F8B" w:rsidP="00760F8B">
            <w:pPr>
              <w:contextualSpacing/>
              <w:jc w:val="both"/>
            </w:pPr>
            <w:r w:rsidRPr="0086760E">
              <w:t>Explain about the assessment of safety and risk in various contexts and ethical considerations involved in evaluating potential hazards to ensure the well-being of society.</w:t>
            </w:r>
          </w:p>
        </w:tc>
        <w:tc>
          <w:tcPr>
            <w:tcW w:w="388" w:type="pct"/>
            <w:vAlign w:val="center"/>
          </w:tcPr>
          <w:p w14:paraId="540A4D45" w14:textId="77777777" w:rsidR="00760F8B" w:rsidRPr="0086760E" w:rsidRDefault="00760F8B" w:rsidP="00760F8B">
            <w:pPr>
              <w:contextualSpacing/>
              <w:jc w:val="center"/>
            </w:pPr>
            <w:r w:rsidRPr="0086760E">
              <w:t>CO4</w:t>
            </w:r>
          </w:p>
        </w:tc>
        <w:tc>
          <w:tcPr>
            <w:tcW w:w="355" w:type="pct"/>
            <w:vAlign w:val="center"/>
          </w:tcPr>
          <w:p w14:paraId="2A432D81" w14:textId="77777777" w:rsidR="00760F8B" w:rsidRPr="0086760E" w:rsidRDefault="00760F8B" w:rsidP="00760F8B">
            <w:pPr>
              <w:contextualSpacing/>
              <w:jc w:val="center"/>
            </w:pPr>
            <w:r w:rsidRPr="0086760E">
              <w:t>A</w:t>
            </w:r>
          </w:p>
        </w:tc>
        <w:tc>
          <w:tcPr>
            <w:tcW w:w="473" w:type="pct"/>
            <w:vAlign w:val="center"/>
          </w:tcPr>
          <w:p w14:paraId="6E3574BE" w14:textId="77777777" w:rsidR="00760F8B" w:rsidRPr="0086760E" w:rsidRDefault="00760F8B" w:rsidP="00760F8B">
            <w:pPr>
              <w:contextualSpacing/>
              <w:jc w:val="center"/>
            </w:pPr>
            <w:r w:rsidRPr="0086760E">
              <w:t>6</w:t>
            </w:r>
          </w:p>
        </w:tc>
      </w:tr>
      <w:tr w:rsidR="00760F8B" w:rsidRPr="0086760E" w14:paraId="490EA1EE" w14:textId="77777777" w:rsidTr="00A81194">
        <w:trPr>
          <w:trHeight w:val="396"/>
        </w:trPr>
        <w:tc>
          <w:tcPr>
            <w:tcW w:w="272" w:type="pct"/>
            <w:vAlign w:val="center"/>
          </w:tcPr>
          <w:p w14:paraId="2AC156F1" w14:textId="77777777" w:rsidR="00760F8B" w:rsidRPr="0086760E" w:rsidRDefault="00760F8B" w:rsidP="00760F8B">
            <w:pPr>
              <w:contextualSpacing/>
              <w:jc w:val="center"/>
            </w:pPr>
          </w:p>
        </w:tc>
        <w:tc>
          <w:tcPr>
            <w:tcW w:w="189" w:type="pct"/>
            <w:vAlign w:val="center"/>
          </w:tcPr>
          <w:p w14:paraId="56311EAF" w14:textId="77777777" w:rsidR="00760F8B" w:rsidRPr="0086760E" w:rsidRDefault="00760F8B" w:rsidP="00760F8B">
            <w:pPr>
              <w:contextualSpacing/>
              <w:jc w:val="center"/>
            </w:pPr>
            <w:r w:rsidRPr="0086760E">
              <w:t>b.</w:t>
            </w:r>
          </w:p>
        </w:tc>
        <w:tc>
          <w:tcPr>
            <w:tcW w:w="3323" w:type="pct"/>
            <w:vAlign w:val="bottom"/>
          </w:tcPr>
          <w:p w14:paraId="35731630" w14:textId="77777777" w:rsidR="00760F8B" w:rsidRPr="0086760E" w:rsidRDefault="00760F8B" w:rsidP="00760F8B">
            <w:pPr>
              <w:contextualSpacing/>
              <w:jc w:val="both"/>
              <w:rPr>
                <w:bCs/>
              </w:rPr>
            </w:pPr>
            <w:r w:rsidRPr="0086760E">
              <w:rPr>
                <w:color w:val="000000"/>
              </w:rPr>
              <w:t>Explain collective bargaining in detail.</w:t>
            </w:r>
          </w:p>
        </w:tc>
        <w:tc>
          <w:tcPr>
            <w:tcW w:w="388" w:type="pct"/>
            <w:vAlign w:val="center"/>
          </w:tcPr>
          <w:p w14:paraId="1B26F785" w14:textId="77777777" w:rsidR="00760F8B" w:rsidRPr="0086760E" w:rsidRDefault="00760F8B" w:rsidP="00760F8B">
            <w:pPr>
              <w:contextualSpacing/>
              <w:jc w:val="center"/>
            </w:pPr>
            <w:r w:rsidRPr="0086760E">
              <w:t>CO4</w:t>
            </w:r>
          </w:p>
        </w:tc>
        <w:tc>
          <w:tcPr>
            <w:tcW w:w="355" w:type="pct"/>
            <w:vAlign w:val="center"/>
          </w:tcPr>
          <w:p w14:paraId="40F2791E" w14:textId="77777777" w:rsidR="00760F8B" w:rsidRPr="0086760E" w:rsidRDefault="00760F8B" w:rsidP="00760F8B">
            <w:pPr>
              <w:contextualSpacing/>
              <w:jc w:val="center"/>
            </w:pPr>
            <w:r w:rsidRPr="0086760E">
              <w:t>U</w:t>
            </w:r>
          </w:p>
        </w:tc>
        <w:tc>
          <w:tcPr>
            <w:tcW w:w="473" w:type="pct"/>
            <w:vAlign w:val="center"/>
          </w:tcPr>
          <w:p w14:paraId="311D3889" w14:textId="77777777" w:rsidR="00760F8B" w:rsidRPr="0086760E" w:rsidRDefault="00760F8B" w:rsidP="00760F8B">
            <w:pPr>
              <w:contextualSpacing/>
              <w:jc w:val="center"/>
            </w:pPr>
            <w:r w:rsidRPr="0086760E">
              <w:t>6</w:t>
            </w:r>
          </w:p>
        </w:tc>
      </w:tr>
      <w:tr w:rsidR="00760F8B" w:rsidRPr="0086760E" w14:paraId="74598164" w14:textId="77777777" w:rsidTr="00760F8B">
        <w:trPr>
          <w:trHeight w:val="70"/>
        </w:trPr>
        <w:tc>
          <w:tcPr>
            <w:tcW w:w="272" w:type="pct"/>
            <w:vAlign w:val="center"/>
          </w:tcPr>
          <w:p w14:paraId="51671036" w14:textId="77777777" w:rsidR="00760F8B" w:rsidRPr="0086760E" w:rsidRDefault="00760F8B" w:rsidP="00760F8B">
            <w:pPr>
              <w:contextualSpacing/>
              <w:jc w:val="center"/>
            </w:pPr>
          </w:p>
        </w:tc>
        <w:tc>
          <w:tcPr>
            <w:tcW w:w="189" w:type="pct"/>
            <w:vAlign w:val="center"/>
          </w:tcPr>
          <w:p w14:paraId="79E5BEE8" w14:textId="77777777" w:rsidR="00760F8B" w:rsidRPr="0086760E" w:rsidRDefault="00760F8B" w:rsidP="00760F8B">
            <w:pPr>
              <w:contextualSpacing/>
              <w:jc w:val="center"/>
            </w:pPr>
          </w:p>
        </w:tc>
        <w:tc>
          <w:tcPr>
            <w:tcW w:w="3323" w:type="pct"/>
            <w:vAlign w:val="bottom"/>
          </w:tcPr>
          <w:p w14:paraId="7DD9BB92" w14:textId="77777777" w:rsidR="00760F8B" w:rsidRPr="0086760E" w:rsidRDefault="00760F8B" w:rsidP="00760F8B">
            <w:pPr>
              <w:contextualSpacing/>
              <w:jc w:val="both"/>
            </w:pPr>
          </w:p>
        </w:tc>
        <w:tc>
          <w:tcPr>
            <w:tcW w:w="388" w:type="pct"/>
            <w:vAlign w:val="center"/>
          </w:tcPr>
          <w:p w14:paraId="24FDC275" w14:textId="77777777" w:rsidR="00760F8B" w:rsidRPr="0086760E" w:rsidRDefault="00760F8B" w:rsidP="00760F8B">
            <w:pPr>
              <w:contextualSpacing/>
              <w:jc w:val="center"/>
            </w:pPr>
          </w:p>
        </w:tc>
        <w:tc>
          <w:tcPr>
            <w:tcW w:w="355" w:type="pct"/>
            <w:vAlign w:val="center"/>
          </w:tcPr>
          <w:p w14:paraId="3619C411" w14:textId="77777777" w:rsidR="00760F8B" w:rsidRPr="0086760E" w:rsidRDefault="00760F8B" w:rsidP="00760F8B">
            <w:pPr>
              <w:contextualSpacing/>
              <w:jc w:val="center"/>
            </w:pPr>
          </w:p>
        </w:tc>
        <w:tc>
          <w:tcPr>
            <w:tcW w:w="473" w:type="pct"/>
            <w:vAlign w:val="center"/>
          </w:tcPr>
          <w:p w14:paraId="1583978C" w14:textId="77777777" w:rsidR="00760F8B" w:rsidRPr="0086760E" w:rsidRDefault="00760F8B" w:rsidP="00760F8B">
            <w:pPr>
              <w:contextualSpacing/>
              <w:jc w:val="center"/>
            </w:pPr>
          </w:p>
        </w:tc>
      </w:tr>
      <w:tr w:rsidR="00760F8B" w:rsidRPr="0086760E" w14:paraId="5172CB80" w14:textId="77777777" w:rsidTr="00A81194">
        <w:trPr>
          <w:trHeight w:val="396"/>
        </w:trPr>
        <w:tc>
          <w:tcPr>
            <w:tcW w:w="272" w:type="pct"/>
            <w:vAlign w:val="center"/>
          </w:tcPr>
          <w:p w14:paraId="28C5C7A0" w14:textId="77777777" w:rsidR="00760F8B" w:rsidRPr="0086760E" w:rsidRDefault="00760F8B" w:rsidP="00760F8B">
            <w:pPr>
              <w:contextualSpacing/>
              <w:jc w:val="center"/>
            </w:pPr>
            <w:r w:rsidRPr="0086760E">
              <w:t>23.</w:t>
            </w:r>
          </w:p>
        </w:tc>
        <w:tc>
          <w:tcPr>
            <w:tcW w:w="189" w:type="pct"/>
            <w:vAlign w:val="center"/>
          </w:tcPr>
          <w:p w14:paraId="468806FD" w14:textId="77777777" w:rsidR="00760F8B" w:rsidRPr="0086760E" w:rsidRDefault="00760F8B" w:rsidP="00760F8B">
            <w:pPr>
              <w:contextualSpacing/>
              <w:jc w:val="center"/>
            </w:pPr>
            <w:r w:rsidRPr="0086760E">
              <w:t>a.</w:t>
            </w:r>
          </w:p>
        </w:tc>
        <w:tc>
          <w:tcPr>
            <w:tcW w:w="3323" w:type="pct"/>
            <w:vAlign w:val="bottom"/>
          </w:tcPr>
          <w:p w14:paraId="6B80E4C9" w14:textId="77777777" w:rsidR="00760F8B" w:rsidRPr="0086760E" w:rsidRDefault="00760F8B" w:rsidP="00760F8B">
            <w:pPr>
              <w:contextualSpacing/>
              <w:jc w:val="both"/>
            </w:pPr>
            <w:r w:rsidRPr="0086760E">
              <w:rPr>
                <w:rStyle w:val="cskcde"/>
              </w:rPr>
              <w:t>Explain the key reasons behind the significance of respecting the authority.</w:t>
            </w:r>
          </w:p>
        </w:tc>
        <w:tc>
          <w:tcPr>
            <w:tcW w:w="388" w:type="pct"/>
            <w:vAlign w:val="center"/>
          </w:tcPr>
          <w:p w14:paraId="4AD5DACB" w14:textId="77777777" w:rsidR="00760F8B" w:rsidRPr="0086760E" w:rsidRDefault="00760F8B" w:rsidP="00760F8B">
            <w:pPr>
              <w:contextualSpacing/>
              <w:jc w:val="center"/>
            </w:pPr>
            <w:r w:rsidRPr="0086760E">
              <w:t>CO4</w:t>
            </w:r>
          </w:p>
        </w:tc>
        <w:tc>
          <w:tcPr>
            <w:tcW w:w="355" w:type="pct"/>
            <w:vAlign w:val="center"/>
          </w:tcPr>
          <w:p w14:paraId="09378D9E" w14:textId="77777777" w:rsidR="00760F8B" w:rsidRPr="0086760E" w:rsidRDefault="00760F8B" w:rsidP="00760F8B">
            <w:pPr>
              <w:contextualSpacing/>
              <w:jc w:val="center"/>
            </w:pPr>
            <w:r w:rsidRPr="0086760E">
              <w:t>U</w:t>
            </w:r>
          </w:p>
        </w:tc>
        <w:tc>
          <w:tcPr>
            <w:tcW w:w="473" w:type="pct"/>
            <w:vAlign w:val="center"/>
          </w:tcPr>
          <w:p w14:paraId="3340A125" w14:textId="77777777" w:rsidR="00760F8B" w:rsidRPr="0086760E" w:rsidRDefault="00760F8B" w:rsidP="00760F8B">
            <w:pPr>
              <w:contextualSpacing/>
              <w:jc w:val="center"/>
            </w:pPr>
            <w:r w:rsidRPr="0086760E">
              <w:t>6</w:t>
            </w:r>
          </w:p>
        </w:tc>
      </w:tr>
      <w:tr w:rsidR="00760F8B" w:rsidRPr="0086760E" w14:paraId="05939CB1" w14:textId="77777777" w:rsidTr="00A81194">
        <w:trPr>
          <w:trHeight w:val="396"/>
        </w:trPr>
        <w:tc>
          <w:tcPr>
            <w:tcW w:w="272" w:type="pct"/>
            <w:vAlign w:val="center"/>
          </w:tcPr>
          <w:p w14:paraId="3BF5DD25" w14:textId="77777777" w:rsidR="00760F8B" w:rsidRPr="0086760E" w:rsidRDefault="00760F8B" w:rsidP="00760F8B">
            <w:pPr>
              <w:contextualSpacing/>
              <w:jc w:val="center"/>
            </w:pPr>
          </w:p>
        </w:tc>
        <w:tc>
          <w:tcPr>
            <w:tcW w:w="189" w:type="pct"/>
            <w:vAlign w:val="center"/>
          </w:tcPr>
          <w:p w14:paraId="6231A0A4" w14:textId="77777777" w:rsidR="00760F8B" w:rsidRPr="0086760E" w:rsidRDefault="00760F8B" w:rsidP="00760F8B">
            <w:pPr>
              <w:contextualSpacing/>
              <w:jc w:val="center"/>
            </w:pPr>
            <w:r w:rsidRPr="0086760E">
              <w:t>b.</w:t>
            </w:r>
          </w:p>
        </w:tc>
        <w:tc>
          <w:tcPr>
            <w:tcW w:w="3323" w:type="pct"/>
            <w:vAlign w:val="bottom"/>
          </w:tcPr>
          <w:p w14:paraId="24ECA95E" w14:textId="77777777" w:rsidR="00760F8B" w:rsidRPr="0086760E" w:rsidRDefault="00760F8B" w:rsidP="00760F8B">
            <w:pPr>
              <w:contextualSpacing/>
              <w:jc w:val="both"/>
              <w:rPr>
                <w:bCs/>
              </w:rPr>
            </w:pPr>
            <w:r w:rsidRPr="0086760E">
              <w:t>Describe the key professional rights that employees should be entitled to the workplace.</w:t>
            </w:r>
          </w:p>
        </w:tc>
        <w:tc>
          <w:tcPr>
            <w:tcW w:w="388" w:type="pct"/>
            <w:vAlign w:val="center"/>
          </w:tcPr>
          <w:p w14:paraId="262A434E" w14:textId="77777777" w:rsidR="00760F8B" w:rsidRPr="0086760E" w:rsidRDefault="00760F8B" w:rsidP="00760F8B">
            <w:pPr>
              <w:contextualSpacing/>
              <w:jc w:val="center"/>
            </w:pPr>
            <w:r w:rsidRPr="0086760E">
              <w:t>CO5</w:t>
            </w:r>
          </w:p>
        </w:tc>
        <w:tc>
          <w:tcPr>
            <w:tcW w:w="355" w:type="pct"/>
            <w:vAlign w:val="center"/>
          </w:tcPr>
          <w:p w14:paraId="3E64DE1A" w14:textId="77777777" w:rsidR="00760F8B" w:rsidRPr="0086760E" w:rsidRDefault="00760F8B" w:rsidP="00760F8B">
            <w:pPr>
              <w:contextualSpacing/>
              <w:jc w:val="center"/>
            </w:pPr>
            <w:r w:rsidRPr="0086760E">
              <w:t>U</w:t>
            </w:r>
          </w:p>
        </w:tc>
        <w:tc>
          <w:tcPr>
            <w:tcW w:w="473" w:type="pct"/>
            <w:vAlign w:val="center"/>
          </w:tcPr>
          <w:p w14:paraId="3EA97252" w14:textId="77777777" w:rsidR="00760F8B" w:rsidRPr="0086760E" w:rsidRDefault="00760F8B" w:rsidP="00760F8B">
            <w:pPr>
              <w:contextualSpacing/>
              <w:jc w:val="center"/>
            </w:pPr>
            <w:r w:rsidRPr="0086760E">
              <w:t>6</w:t>
            </w:r>
          </w:p>
        </w:tc>
      </w:tr>
      <w:tr w:rsidR="00760F8B" w:rsidRPr="0086760E" w14:paraId="0BA6C150" w14:textId="77777777" w:rsidTr="00A81194">
        <w:trPr>
          <w:trHeight w:val="300"/>
        </w:trPr>
        <w:tc>
          <w:tcPr>
            <w:tcW w:w="5000" w:type="pct"/>
            <w:gridSpan w:val="6"/>
            <w:vAlign w:val="center"/>
          </w:tcPr>
          <w:p w14:paraId="0AEEF12B" w14:textId="77777777" w:rsidR="00760F8B" w:rsidRPr="0086760E" w:rsidRDefault="00760F8B" w:rsidP="00760F8B">
            <w:pPr>
              <w:contextualSpacing/>
              <w:jc w:val="center"/>
              <w:rPr>
                <w:b/>
                <w:bCs/>
              </w:rPr>
            </w:pPr>
            <w:r w:rsidRPr="0086760E">
              <w:rPr>
                <w:b/>
                <w:bCs/>
              </w:rPr>
              <w:t>COMPULSORY QUESTION</w:t>
            </w:r>
          </w:p>
        </w:tc>
      </w:tr>
      <w:tr w:rsidR="00760F8B" w:rsidRPr="0086760E" w14:paraId="52809FD9" w14:textId="77777777" w:rsidTr="00A81194">
        <w:trPr>
          <w:trHeight w:val="396"/>
        </w:trPr>
        <w:tc>
          <w:tcPr>
            <w:tcW w:w="272" w:type="pct"/>
            <w:vAlign w:val="center"/>
          </w:tcPr>
          <w:p w14:paraId="1752C081" w14:textId="77777777" w:rsidR="00760F8B" w:rsidRPr="0086760E" w:rsidRDefault="00760F8B" w:rsidP="00760F8B">
            <w:pPr>
              <w:contextualSpacing/>
              <w:jc w:val="center"/>
            </w:pPr>
            <w:r w:rsidRPr="0086760E">
              <w:t>24.</w:t>
            </w:r>
          </w:p>
        </w:tc>
        <w:tc>
          <w:tcPr>
            <w:tcW w:w="189" w:type="pct"/>
            <w:vAlign w:val="center"/>
          </w:tcPr>
          <w:p w14:paraId="5CAFCF4E" w14:textId="77777777" w:rsidR="00760F8B" w:rsidRPr="0086760E" w:rsidRDefault="00760F8B" w:rsidP="00760F8B">
            <w:pPr>
              <w:contextualSpacing/>
              <w:jc w:val="center"/>
            </w:pPr>
            <w:r w:rsidRPr="0086760E">
              <w:t>a.</w:t>
            </w:r>
          </w:p>
        </w:tc>
        <w:tc>
          <w:tcPr>
            <w:tcW w:w="3323" w:type="pct"/>
            <w:vAlign w:val="bottom"/>
          </w:tcPr>
          <w:p w14:paraId="5FB0D740" w14:textId="77777777" w:rsidR="00760F8B" w:rsidRPr="0086760E" w:rsidRDefault="00760F8B" w:rsidP="00760F8B">
            <w:pPr>
              <w:contextualSpacing/>
              <w:jc w:val="both"/>
            </w:pPr>
            <w:r w:rsidRPr="0086760E">
              <w:rPr>
                <w:color w:val="000000"/>
              </w:rPr>
              <w:t>Analyze retrenchment and layoff in the context of workforce management, and explain the legal and ethical considerations companies should address when implementing these practices.</w:t>
            </w:r>
          </w:p>
        </w:tc>
        <w:tc>
          <w:tcPr>
            <w:tcW w:w="388" w:type="pct"/>
            <w:vAlign w:val="center"/>
          </w:tcPr>
          <w:p w14:paraId="1E3E8C04" w14:textId="77777777" w:rsidR="00760F8B" w:rsidRPr="0086760E" w:rsidRDefault="00760F8B" w:rsidP="00760F8B">
            <w:pPr>
              <w:contextualSpacing/>
              <w:jc w:val="center"/>
            </w:pPr>
            <w:r w:rsidRPr="0086760E">
              <w:t>CO6</w:t>
            </w:r>
          </w:p>
        </w:tc>
        <w:tc>
          <w:tcPr>
            <w:tcW w:w="355" w:type="pct"/>
            <w:vAlign w:val="center"/>
          </w:tcPr>
          <w:p w14:paraId="608E4028" w14:textId="77777777" w:rsidR="00760F8B" w:rsidRPr="0086760E" w:rsidRDefault="00760F8B" w:rsidP="00760F8B">
            <w:pPr>
              <w:contextualSpacing/>
              <w:jc w:val="center"/>
            </w:pPr>
            <w:r w:rsidRPr="0086760E">
              <w:t>An</w:t>
            </w:r>
          </w:p>
        </w:tc>
        <w:tc>
          <w:tcPr>
            <w:tcW w:w="473" w:type="pct"/>
            <w:vAlign w:val="center"/>
          </w:tcPr>
          <w:p w14:paraId="4C401C0B" w14:textId="77777777" w:rsidR="00760F8B" w:rsidRPr="0086760E" w:rsidRDefault="00760F8B" w:rsidP="00760F8B">
            <w:pPr>
              <w:contextualSpacing/>
              <w:jc w:val="center"/>
            </w:pPr>
            <w:r w:rsidRPr="0086760E">
              <w:t>6</w:t>
            </w:r>
          </w:p>
        </w:tc>
      </w:tr>
      <w:tr w:rsidR="00760F8B" w:rsidRPr="0086760E" w14:paraId="1AB93C44" w14:textId="77777777" w:rsidTr="00A81194">
        <w:trPr>
          <w:trHeight w:val="396"/>
        </w:trPr>
        <w:tc>
          <w:tcPr>
            <w:tcW w:w="272" w:type="pct"/>
            <w:vAlign w:val="center"/>
          </w:tcPr>
          <w:p w14:paraId="2B81171C" w14:textId="77777777" w:rsidR="00760F8B" w:rsidRPr="0086760E" w:rsidRDefault="00760F8B" w:rsidP="00760F8B">
            <w:pPr>
              <w:contextualSpacing/>
              <w:jc w:val="center"/>
            </w:pPr>
          </w:p>
        </w:tc>
        <w:tc>
          <w:tcPr>
            <w:tcW w:w="189" w:type="pct"/>
            <w:vAlign w:val="center"/>
          </w:tcPr>
          <w:p w14:paraId="12604765" w14:textId="77777777" w:rsidR="00760F8B" w:rsidRPr="0086760E" w:rsidRDefault="00760F8B" w:rsidP="00760F8B">
            <w:pPr>
              <w:contextualSpacing/>
              <w:jc w:val="center"/>
            </w:pPr>
            <w:r w:rsidRPr="0086760E">
              <w:t>b.</w:t>
            </w:r>
          </w:p>
        </w:tc>
        <w:tc>
          <w:tcPr>
            <w:tcW w:w="3323" w:type="pct"/>
            <w:vAlign w:val="bottom"/>
          </w:tcPr>
          <w:p w14:paraId="129FA657" w14:textId="77777777" w:rsidR="00760F8B" w:rsidRPr="0086760E" w:rsidRDefault="00760F8B" w:rsidP="00760F8B">
            <w:pPr>
              <w:contextualSpacing/>
              <w:jc w:val="both"/>
              <w:rPr>
                <w:bCs/>
              </w:rPr>
            </w:pPr>
            <w:r w:rsidRPr="0086760E">
              <w:rPr>
                <w:color w:val="000000"/>
              </w:rPr>
              <w:t>Explain the types of confidential information in a company and the primary obligations that employees must adhere.</w:t>
            </w:r>
          </w:p>
        </w:tc>
        <w:tc>
          <w:tcPr>
            <w:tcW w:w="388" w:type="pct"/>
            <w:vAlign w:val="center"/>
          </w:tcPr>
          <w:p w14:paraId="11BD175F" w14:textId="77777777" w:rsidR="00760F8B" w:rsidRPr="0086760E" w:rsidRDefault="00760F8B" w:rsidP="00760F8B">
            <w:pPr>
              <w:contextualSpacing/>
              <w:jc w:val="center"/>
            </w:pPr>
            <w:r w:rsidRPr="0086760E">
              <w:t>CO6</w:t>
            </w:r>
          </w:p>
        </w:tc>
        <w:tc>
          <w:tcPr>
            <w:tcW w:w="355" w:type="pct"/>
            <w:vAlign w:val="center"/>
          </w:tcPr>
          <w:p w14:paraId="1E366118" w14:textId="77777777" w:rsidR="00760F8B" w:rsidRPr="0086760E" w:rsidRDefault="00760F8B" w:rsidP="00760F8B">
            <w:pPr>
              <w:contextualSpacing/>
              <w:jc w:val="center"/>
            </w:pPr>
            <w:r w:rsidRPr="0086760E">
              <w:t>A</w:t>
            </w:r>
          </w:p>
        </w:tc>
        <w:tc>
          <w:tcPr>
            <w:tcW w:w="473" w:type="pct"/>
            <w:vAlign w:val="center"/>
          </w:tcPr>
          <w:p w14:paraId="2737976F" w14:textId="77777777" w:rsidR="00760F8B" w:rsidRPr="0086760E" w:rsidRDefault="00760F8B" w:rsidP="00760F8B">
            <w:pPr>
              <w:contextualSpacing/>
              <w:jc w:val="center"/>
            </w:pPr>
            <w:r w:rsidRPr="0086760E">
              <w:t>6</w:t>
            </w:r>
          </w:p>
        </w:tc>
      </w:tr>
    </w:tbl>
    <w:p w14:paraId="4F49C65B" w14:textId="77777777" w:rsidR="00760F8B" w:rsidRPr="0086760E" w:rsidRDefault="00760F8B" w:rsidP="00A81194">
      <w:pPr>
        <w:contextualSpacing/>
      </w:pPr>
      <w:r w:rsidRPr="0086760E">
        <w:rPr>
          <w:b/>
          <w:bCs/>
        </w:rPr>
        <w:t>CO</w:t>
      </w:r>
      <w:r w:rsidRPr="0086760E">
        <w:t xml:space="preserve"> – COURSE OUTCOME</w:t>
      </w:r>
      <w:r w:rsidRPr="0086760E">
        <w:tab/>
      </w:r>
      <w:r w:rsidRPr="0086760E">
        <w:tab/>
      </w:r>
      <w:r w:rsidRPr="0086760E">
        <w:tab/>
      </w:r>
      <w:r w:rsidRPr="0086760E">
        <w:tab/>
      </w:r>
      <w:r w:rsidRPr="0086760E">
        <w:tab/>
      </w:r>
      <w:r w:rsidRPr="0086760E">
        <w:rPr>
          <w:b/>
          <w:bCs/>
        </w:rPr>
        <w:t>BL</w:t>
      </w:r>
      <w:r w:rsidRPr="0086760E">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0F8B" w:rsidRPr="0086760E" w14:paraId="22685885" w14:textId="77777777" w:rsidTr="00A81194">
        <w:trPr>
          <w:trHeight w:val="280"/>
        </w:trPr>
        <w:tc>
          <w:tcPr>
            <w:tcW w:w="862" w:type="dxa"/>
          </w:tcPr>
          <w:p w14:paraId="5C4B801A" w14:textId="77777777" w:rsidR="00760F8B" w:rsidRPr="0086760E" w:rsidRDefault="00760F8B" w:rsidP="00A81194">
            <w:pPr>
              <w:contextualSpacing/>
            </w:pPr>
          </w:p>
        </w:tc>
        <w:tc>
          <w:tcPr>
            <w:tcW w:w="9621" w:type="dxa"/>
          </w:tcPr>
          <w:p w14:paraId="577E46A0" w14:textId="77777777" w:rsidR="00760F8B" w:rsidRPr="0086760E" w:rsidRDefault="00760F8B" w:rsidP="00A81194">
            <w:pPr>
              <w:contextualSpacing/>
              <w:jc w:val="center"/>
              <w:rPr>
                <w:b/>
              </w:rPr>
            </w:pPr>
            <w:r w:rsidRPr="0086760E">
              <w:rPr>
                <w:b/>
              </w:rPr>
              <w:t>COURSE OUTCOMES</w:t>
            </w:r>
          </w:p>
        </w:tc>
      </w:tr>
      <w:tr w:rsidR="00760F8B" w:rsidRPr="0086760E" w14:paraId="490ECA75" w14:textId="77777777" w:rsidTr="00760F8B">
        <w:trPr>
          <w:trHeight w:val="280"/>
        </w:trPr>
        <w:tc>
          <w:tcPr>
            <w:tcW w:w="862" w:type="dxa"/>
          </w:tcPr>
          <w:p w14:paraId="1818AB7A" w14:textId="77777777" w:rsidR="00760F8B" w:rsidRPr="0086760E" w:rsidRDefault="00760F8B" w:rsidP="00760F8B">
            <w:pPr>
              <w:contextualSpacing/>
              <w:rPr>
                <w:bCs/>
              </w:rPr>
            </w:pPr>
            <w:r w:rsidRPr="0086760E">
              <w:rPr>
                <w:bCs/>
              </w:rPr>
              <w:t>CO1</w:t>
            </w:r>
          </w:p>
        </w:tc>
        <w:tc>
          <w:tcPr>
            <w:tcW w:w="9621" w:type="dxa"/>
          </w:tcPr>
          <w:p w14:paraId="057733E7" w14:textId="77777777" w:rsidR="00760F8B" w:rsidRPr="0086760E" w:rsidRDefault="00760F8B" w:rsidP="00760F8B">
            <w:pPr>
              <w:jc w:val="both"/>
            </w:pPr>
            <w:r w:rsidRPr="0086760E">
              <w:t>Identify the potential value of the approaches in the organization (strategic, managerial and operational/tactical) relating to Ethical values.</w:t>
            </w:r>
          </w:p>
        </w:tc>
      </w:tr>
      <w:tr w:rsidR="00760F8B" w:rsidRPr="0086760E" w14:paraId="0E5317DD" w14:textId="77777777" w:rsidTr="00760F8B">
        <w:trPr>
          <w:trHeight w:val="280"/>
        </w:trPr>
        <w:tc>
          <w:tcPr>
            <w:tcW w:w="862" w:type="dxa"/>
          </w:tcPr>
          <w:p w14:paraId="5779C46B" w14:textId="77777777" w:rsidR="00760F8B" w:rsidRPr="0086760E" w:rsidRDefault="00760F8B" w:rsidP="00760F8B">
            <w:pPr>
              <w:contextualSpacing/>
              <w:rPr>
                <w:bCs/>
              </w:rPr>
            </w:pPr>
            <w:r w:rsidRPr="0086760E">
              <w:rPr>
                <w:bCs/>
              </w:rPr>
              <w:t>CO2</w:t>
            </w:r>
          </w:p>
        </w:tc>
        <w:tc>
          <w:tcPr>
            <w:tcW w:w="9621" w:type="dxa"/>
          </w:tcPr>
          <w:p w14:paraId="75711582" w14:textId="77777777" w:rsidR="00760F8B" w:rsidRPr="0086760E" w:rsidRDefault="00760F8B" w:rsidP="00760F8B">
            <w:pPr>
              <w:jc w:val="both"/>
            </w:pPr>
            <w:r w:rsidRPr="0086760E">
              <w:t>Appraise the role of leaders in ethically managing society</w:t>
            </w:r>
          </w:p>
        </w:tc>
      </w:tr>
      <w:tr w:rsidR="00760F8B" w:rsidRPr="0086760E" w14:paraId="360A7129" w14:textId="77777777" w:rsidTr="00760F8B">
        <w:trPr>
          <w:trHeight w:val="280"/>
        </w:trPr>
        <w:tc>
          <w:tcPr>
            <w:tcW w:w="862" w:type="dxa"/>
          </w:tcPr>
          <w:p w14:paraId="24C721AC" w14:textId="77777777" w:rsidR="00760F8B" w:rsidRPr="0086760E" w:rsidRDefault="00760F8B" w:rsidP="00760F8B">
            <w:pPr>
              <w:contextualSpacing/>
              <w:rPr>
                <w:bCs/>
              </w:rPr>
            </w:pPr>
            <w:r w:rsidRPr="0086760E">
              <w:rPr>
                <w:bCs/>
              </w:rPr>
              <w:t>CO3</w:t>
            </w:r>
          </w:p>
        </w:tc>
        <w:tc>
          <w:tcPr>
            <w:tcW w:w="9621" w:type="dxa"/>
          </w:tcPr>
          <w:p w14:paraId="066399A8" w14:textId="77777777" w:rsidR="00760F8B" w:rsidRPr="0086760E" w:rsidRDefault="00760F8B" w:rsidP="00760F8B">
            <w:pPr>
              <w:jc w:val="both"/>
            </w:pPr>
            <w:r w:rsidRPr="0086760E">
              <w:t>Apply the professional ethics with a demonstrated commitment to leadership practice and interpersonal skill.</w:t>
            </w:r>
          </w:p>
        </w:tc>
      </w:tr>
      <w:tr w:rsidR="00760F8B" w:rsidRPr="0086760E" w14:paraId="430AEB61" w14:textId="77777777" w:rsidTr="00760F8B">
        <w:trPr>
          <w:trHeight w:val="280"/>
        </w:trPr>
        <w:tc>
          <w:tcPr>
            <w:tcW w:w="862" w:type="dxa"/>
          </w:tcPr>
          <w:p w14:paraId="49A41566" w14:textId="77777777" w:rsidR="00760F8B" w:rsidRPr="0086760E" w:rsidRDefault="00760F8B" w:rsidP="00760F8B">
            <w:pPr>
              <w:contextualSpacing/>
              <w:rPr>
                <w:bCs/>
              </w:rPr>
            </w:pPr>
            <w:r w:rsidRPr="0086760E">
              <w:rPr>
                <w:bCs/>
              </w:rPr>
              <w:t>CO4</w:t>
            </w:r>
          </w:p>
        </w:tc>
        <w:tc>
          <w:tcPr>
            <w:tcW w:w="9621" w:type="dxa"/>
          </w:tcPr>
          <w:p w14:paraId="36D5CC49" w14:textId="77777777" w:rsidR="00760F8B" w:rsidRPr="0086760E" w:rsidRDefault="00760F8B" w:rsidP="00760F8B">
            <w:pPr>
              <w:jc w:val="both"/>
            </w:pPr>
            <w:r w:rsidRPr="0086760E">
              <w:t>Assess the effectiveness of own capability and performance in meeting organizational values and goals</w:t>
            </w:r>
          </w:p>
        </w:tc>
      </w:tr>
      <w:tr w:rsidR="00760F8B" w:rsidRPr="0086760E" w14:paraId="342898FC" w14:textId="77777777" w:rsidTr="00760F8B">
        <w:trPr>
          <w:trHeight w:val="280"/>
        </w:trPr>
        <w:tc>
          <w:tcPr>
            <w:tcW w:w="862" w:type="dxa"/>
          </w:tcPr>
          <w:p w14:paraId="14F4C06F" w14:textId="77777777" w:rsidR="00760F8B" w:rsidRPr="0086760E" w:rsidRDefault="00760F8B" w:rsidP="00760F8B">
            <w:pPr>
              <w:contextualSpacing/>
              <w:rPr>
                <w:bCs/>
              </w:rPr>
            </w:pPr>
            <w:r w:rsidRPr="0086760E">
              <w:rPr>
                <w:bCs/>
              </w:rPr>
              <w:t>CO5</w:t>
            </w:r>
          </w:p>
        </w:tc>
        <w:tc>
          <w:tcPr>
            <w:tcW w:w="9621" w:type="dxa"/>
          </w:tcPr>
          <w:p w14:paraId="0C870DC9" w14:textId="77777777" w:rsidR="00760F8B" w:rsidRPr="0086760E" w:rsidRDefault="00760F8B" w:rsidP="00760F8B">
            <w:pPr>
              <w:jc w:val="both"/>
            </w:pPr>
            <w:r w:rsidRPr="0086760E">
              <w:t>Evaluate the impact of failure due to non-compliance of ethical consideration in organizations</w:t>
            </w:r>
          </w:p>
        </w:tc>
      </w:tr>
      <w:tr w:rsidR="00760F8B" w:rsidRPr="0086760E" w14:paraId="47489194" w14:textId="77777777" w:rsidTr="00760F8B">
        <w:trPr>
          <w:trHeight w:val="280"/>
        </w:trPr>
        <w:tc>
          <w:tcPr>
            <w:tcW w:w="862" w:type="dxa"/>
          </w:tcPr>
          <w:p w14:paraId="1481C188" w14:textId="77777777" w:rsidR="00760F8B" w:rsidRPr="0086760E" w:rsidRDefault="00760F8B" w:rsidP="00760F8B">
            <w:pPr>
              <w:contextualSpacing/>
              <w:rPr>
                <w:bCs/>
              </w:rPr>
            </w:pPr>
            <w:r w:rsidRPr="0086760E">
              <w:rPr>
                <w:bCs/>
              </w:rPr>
              <w:t>CO6</w:t>
            </w:r>
          </w:p>
        </w:tc>
        <w:tc>
          <w:tcPr>
            <w:tcW w:w="9621" w:type="dxa"/>
          </w:tcPr>
          <w:p w14:paraId="50EA4AE8" w14:textId="77777777" w:rsidR="00760F8B" w:rsidRPr="0086760E" w:rsidRDefault="00760F8B" w:rsidP="00760F8B">
            <w:pPr>
              <w:jc w:val="both"/>
            </w:pPr>
            <w:r w:rsidRPr="0086760E">
              <w:t>Examine the practices employed by real life organizations</w:t>
            </w:r>
          </w:p>
        </w:tc>
      </w:tr>
    </w:tbl>
    <w:p w14:paraId="4605B8CD" w14:textId="77777777" w:rsidR="00760F8B" w:rsidRPr="0086760E"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86760E" w14:paraId="6CB1F373" w14:textId="77777777" w:rsidTr="00A81194">
        <w:trPr>
          <w:jc w:val="center"/>
        </w:trPr>
        <w:tc>
          <w:tcPr>
            <w:tcW w:w="10348" w:type="dxa"/>
            <w:gridSpan w:val="8"/>
          </w:tcPr>
          <w:p w14:paraId="648F68BC" w14:textId="77777777" w:rsidR="00760F8B" w:rsidRPr="0086760E" w:rsidRDefault="00760F8B" w:rsidP="00A81194">
            <w:pPr>
              <w:contextualSpacing/>
              <w:jc w:val="center"/>
              <w:rPr>
                <w:b/>
              </w:rPr>
            </w:pPr>
            <w:r w:rsidRPr="0086760E">
              <w:rPr>
                <w:b/>
              </w:rPr>
              <w:t>Assessment Pattern as per Bloom’s Taxonomy</w:t>
            </w:r>
          </w:p>
        </w:tc>
      </w:tr>
      <w:tr w:rsidR="00760F8B" w:rsidRPr="0086760E" w14:paraId="70B207B3" w14:textId="77777777" w:rsidTr="00A81194">
        <w:trPr>
          <w:jc w:val="center"/>
        </w:trPr>
        <w:tc>
          <w:tcPr>
            <w:tcW w:w="1560" w:type="dxa"/>
          </w:tcPr>
          <w:p w14:paraId="01D565FD" w14:textId="77777777" w:rsidR="00760F8B" w:rsidRPr="0086760E" w:rsidRDefault="00760F8B" w:rsidP="00A81194">
            <w:pPr>
              <w:contextualSpacing/>
              <w:jc w:val="center"/>
              <w:rPr>
                <w:b/>
                <w:bCs/>
              </w:rPr>
            </w:pPr>
            <w:r w:rsidRPr="0086760E">
              <w:rPr>
                <w:b/>
                <w:bCs/>
              </w:rPr>
              <w:t>CO / P</w:t>
            </w:r>
          </w:p>
        </w:tc>
        <w:tc>
          <w:tcPr>
            <w:tcW w:w="1417" w:type="dxa"/>
          </w:tcPr>
          <w:p w14:paraId="72B63AE7" w14:textId="77777777" w:rsidR="00760F8B" w:rsidRPr="0086760E" w:rsidRDefault="00760F8B" w:rsidP="00A81194">
            <w:pPr>
              <w:contextualSpacing/>
              <w:jc w:val="center"/>
              <w:rPr>
                <w:b/>
              </w:rPr>
            </w:pPr>
            <w:r w:rsidRPr="0086760E">
              <w:rPr>
                <w:b/>
              </w:rPr>
              <w:t>R</w:t>
            </w:r>
          </w:p>
        </w:tc>
        <w:tc>
          <w:tcPr>
            <w:tcW w:w="1276" w:type="dxa"/>
          </w:tcPr>
          <w:p w14:paraId="53FE9F43" w14:textId="77777777" w:rsidR="00760F8B" w:rsidRPr="0086760E" w:rsidRDefault="00760F8B" w:rsidP="00A81194">
            <w:pPr>
              <w:contextualSpacing/>
              <w:jc w:val="center"/>
              <w:rPr>
                <w:b/>
              </w:rPr>
            </w:pPr>
            <w:r w:rsidRPr="0086760E">
              <w:rPr>
                <w:b/>
              </w:rPr>
              <w:t>U</w:t>
            </w:r>
          </w:p>
        </w:tc>
        <w:tc>
          <w:tcPr>
            <w:tcW w:w="1134" w:type="dxa"/>
          </w:tcPr>
          <w:p w14:paraId="6A30BB1C" w14:textId="77777777" w:rsidR="00760F8B" w:rsidRPr="0086760E" w:rsidRDefault="00760F8B" w:rsidP="00A81194">
            <w:pPr>
              <w:contextualSpacing/>
              <w:jc w:val="center"/>
              <w:rPr>
                <w:b/>
              </w:rPr>
            </w:pPr>
            <w:r w:rsidRPr="0086760E">
              <w:rPr>
                <w:b/>
              </w:rPr>
              <w:t>A</w:t>
            </w:r>
          </w:p>
        </w:tc>
        <w:tc>
          <w:tcPr>
            <w:tcW w:w="1418" w:type="dxa"/>
          </w:tcPr>
          <w:p w14:paraId="6A86FEFB" w14:textId="77777777" w:rsidR="00760F8B" w:rsidRPr="0086760E" w:rsidRDefault="00760F8B" w:rsidP="00A81194">
            <w:pPr>
              <w:contextualSpacing/>
              <w:jc w:val="center"/>
              <w:rPr>
                <w:b/>
              </w:rPr>
            </w:pPr>
            <w:r w:rsidRPr="0086760E">
              <w:rPr>
                <w:b/>
              </w:rPr>
              <w:t>An</w:t>
            </w:r>
          </w:p>
        </w:tc>
        <w:tc>
          <w:tcPr>
            <w:tcW w:w="708" w:type="dxa"/>
          </w:tcPr>
          <w:p w14:paraId="57F0CCE8" w14:textId="77777777" w:rsidR="00760F8B" w:rsidRPr="0086760E" w:rsidRDefault="00760F8B" w:rsidP="00A81194">
            <w:pPr>
              <w:contextualSpacing/>
              <w:jc w:val="center"/>
              <w:rPr>
                <w:b/>
              </w:rPr>
            </w:pPr>
            <w:r w:rsidRPr="0086760E">
              <w:rPr>
                <w:b/>
              </w:rPr>
              <w:t>E</w:t>
            </w:r>
          </w:p>
        </w:tc>
        <w:tc>
          <w:tcPr>
            <w:tcW w:w="1134" w:type="dxa"/>
          </w:tcPr>
          <w:p w14:paraId="4BF1C56F" w14:textId="77777777" w:rsidR="00760F8B" w:rsidRPr="0086760E" w:rsidRDefault="00760F8B" w:rsidP="00A81194">
            <w:pPr>
              <w:contextualSpacing/>
              <w:jc w:val="center"/>
              <w:rPr>
                <w:b/>
              </w:rPr>
            </w:pPr>
            <w:r w:rsidRPr="0086760E">
              <w:rPr>
                <w:b/>
              </w:rPr>
              <w:t>C</w:t>
            </w:r>
          </w:p>
        </w:tc>
        <w:tc>
          <w:tcPr>
            <w:tcW w:w="1701" w:type="dxa"/>
          </w:tcPr>
          <w:p w14:paraId="15301569" w14:textId="77777777" w:rsidR="00760F8B" w:rsidRPr="0086760E" w:rsidRDefault="00760F8B" w:rsidP="00A81194">
            <w:pPr>
              <w:contextualSpacing/>
              <w:jc w:val="center"/>
              <w:rPr>
                <w:b/>
              </w:rPr>
            </w:pPr>
            <w:r w:rsidRPr="0086760E">
              <w:rPr>
                <w:b/>
              </w:rPr>
              <w:t>Total</w:t>
            </w:r>
          </w:p>
        </w:tc>
      </w:tr>
      <w:tr w:rsidR="00760F8B" w:rsidRPr="0086760E" w14:paraId="108EF4EA" w14:textId="77777777" w:rsidTr="00A81194">
        <w:trPr>
          <w:jc w:val="center"/>
        </w:trPr>
        <w:tc>
          <w:tcPr>
            <w:tcW w:w="1560" w:type="dxa"/>
          </w:tcPr>
          <w:p w14:paraId="78DE64D2" w14:textId="77777777" w:rsidR="00760F8B" w:rsidRPr="0086760E" w:rsidRDefault="00760F8B" w:rsidP="00760F8B">
            <w:pPr>
              <w:contextualSpacing/>
              <w:jc w:val="center"/>
              <w:rPr>
                <w:bCs/>
              </w:rPr>
            </w:pPr>
            <w:r w:rsidRPr="0086760E">
              <w:rPr>
                <w:bCs/>
              </w:rPr>
              <w:t>CO1</w:t>
            </w:r>
          </w:p>
        </w:tc>
        <w:tc>
          <w:tcPr>
            <w:tcW w:w="1417" w:type="dxa"/>
          </w:tcPr>
          <w:p w14:paraId="06CEC3CE" w14:textId="77777777" w:rsidR="00760F8B" w:rsidRPr="0086760E" w:rsidRDefault="00760F8B" w:rsidP="00760F8B">
            <w:pPr>
              <w:contextualSpacing/>
              <w:jc w:val="center"/>
            </w:pPr>
            <w:r w:rsidRPr="0086760E">
              <w:t>2</w:t>
            </w:r>
          </w:p>
        </w:tc>
        <w:tc>
          <w:tcPr>
            <w:tcW w:w="1276" w:type="dxa"/>
          </w:tcPr>
          <w:p w14:paraId="453A5E86" w14:textId="77777777" w:rsidR="00760F8B" w:rsidRPr="0086760E" w:rsidRDefault="00760F8B" w:rsidP="00760F8B">
            <w:pPr>
              <w:contextualSpacing/>
              <w:jc w:val="center"/>
            </w:pPr>
            <w:r w:rsidRPr="0086760E">
              <w:t>9</w:t>
            </w:r>
          </w:p>
        </w:tc>
        <w:tc>
          <w:tcPr>
            <w:tcW w:w="1134" w:type="dxa"/>
          </w:tcPr>
          <w:p w14:paraId="6B49065B" w14:textId="77777777" w:rsidR="00760F8B" w:rsidRPr="0086760E" w:rsidRDefault="00760F8B" w:rsidP="00760F8B">
            <w:pPr>
              <w:contextualSpacing/>
              <w:jc w:val="center"/>
            </w:pPr>
            <w:r w:rsidRPr="0086760E">
              <w:t>-</w:t>
            </w:r>
          </w:p>
        </w:tc>
        <w:tc>
          <w:tcPr>
            <w:tcW w:w="1418" w:type="dxa"/>
          </w:tcPr>
          <w:p w14:paraId="6B85BC6E" w14:textId="77777777" w:rsidR="00760F8B" w:rsidRPr="0086760E" w:rsidRDefault="00760F8B" w:rsidP="00760F8B">
            <w:pPr>
              <w:contextualSpacing/>
              <w:jc w:val="center"/>
            </w:pPr>
            <w:r w:rsidRPr="0086760E">
              <w:t>18</w:t>
            </w:r>
          </w:p>
        </w:tc>
        <w:tc>
          <w:tcPr>
            <w:tcW w:w="708" w:type="dxa"/>
          </w:tcPr>
          <w:p w14:paraId="049AAD0B" w14:textId="77777777" w:rsidR="00760F8B" w:rsidRPr="0086760E" w:rsidRDefault="00760F8B" w:rsidP="00760F8B">
            <w:pPr>
              <w:jc w:val="center"/>
            </w:pPr>
            <w:r w:rsidRPr="0086760E">
              <w:t>-</w:t>
            </w:r>
          </w:p>
        </w:tc>
        <w:tc>
          <w:tcPr>
            <w:tcW w:w="1134" w:type="dxa"/>
          </w:tcPr>
          <w:p w14:paraId="3CED33D2" w14:textId="77777777" w:rsidR="00760F8B" w:rsidRPr="0086760E" w:rsidRDefault="00760F8B" w:rsidP="00760F8B">
            <w:pPr>
              <w:jc w:val="center"/>
            </w:pPr>
            <w:r w:rsidRPr="0086760E">
              <w:t>-</w:t>
            </w:r>
          </w:p>
        </w:tc>
        <w:tc>
          <w:tcPr>
            <w:tcW w:w="1701" w:type="dxa"/>
          </w:tcPr>
          <w:p w14:paraId="72E9DB4C" w14:textId="77777777" w:rsidR="00760F8B" w:rsidRPr="0086760E" w:rsidRDefault="00760F8B" w:rsidP="00760F8B">
            <w:pPr>
              <w:contextualSpacing/>
              <w:jc w:val="center"/>
            </w:pPr>
            <w:r w:rsidRPr="0086760E">
              <w:t>29</w:t>
            </w:r>
          </w:p>
        </w:tc>
      </w:tr>
      <w:tr w:rsidR="00760F8B" w:rsidRPr="0086760E" w14:paraId="66383F7C" w14:textId="77777777" w:rsidTr="00A81194">
        <w:trPr>
          <w:jc w:val="center"/>
        </w:trPr>
        <w:tc>
          <w:tcPr>
            <w:tcW w:w="1560" w:type="dxa"/>
          </w:tcPr>
          <w:p w14:paraId="575663B0" w14:textId="77777777" w:rsidR="00760F8B" w:rsidRPr="0086760E" w:rsidRDefault="00760F8B" w:rsidP="00760F8B">
            <w:pPr>
              <w:contextualSpacing/>
              <w:jc w:val="center"/>
              <w:rPr>
                <w:bCs/>
              </w:rPr>
            </w:pPr>
            <w:r w:rsidRPr="0086760E">
              <w:rPr>
                <w:bCs/>
              </w:rPr>
              <w:t>CO2</w:t>
            </w:r>
          </w:p>
        </w:tc>
        <w:tc>
          <w:tcPr>
            <w:tcW w:w="1417" w:type="dxa"/>
          </w:tcPr>
          <w:p w14:paraId="283B36FF" w14:textId="77777777" w:rsidR="00760F8B" w:rsidRPr="0086760E" w:rsidRDefault="00760F8B" w:rsidP="00760F8B">
            <w:pPr>
              <w:contextualSpacing/>
              <w:jc w:val="center"/>
            </w:pPr>
            <w:r w:rsidRPr="0086760E">
              <w:t>2</w:t>
            </w:r>
          </w:p>
        </w:tc>
        <w:tc>
          <w:tcPr>
            <w:tcW w:w="1276" w:type="dxa"/>
          </w:tcPr>
          <w:p w14:paraId="02B9A93C" w14:textId="77777777" w:rsidR="00760F8B" w:rsidRPr="0086760E" w:rsidRDefault="00760F8B" w:rsidP="00760F8B">
            <w:pPr>
              <w:contextualSpacing/>
              <w:jc w:val="center"/>
            </w:pPr>
            <w:r w:rsidRPr="0086760E">
              <w:t>15</w:t>
            </w:r>
          </w:p>
        </w:tc>
        <w:tc>
          <w:tcPr>
            <w:tcW w:w="1134" w:type="dxa"/>
          </w:tcPr>
          <w:p w14:paraId="279E190C" w14:textId="77777777" w:rsidR="00760F8B" w:rsidRPr="0086760E" w:rsidRDefault="00760F8B" w:rsidP="00760F8B">
            <w:pPr>
              <w:contextualSpacing/>
              <w:jc w:val="center"/>
            </w:pPr>
            <w:r w:rsidRPr="0086760E">
              <w:t>-</w:t>
            </w:r>
          </w:p>
        </w:tc>
        <w:tc>
          <w:tcPr>
            <w:tcW w:w="1418" w:type="dxa"/>
          </w:tcPr>
          <w:p w14:paraId="7733A851" w14:textId="77777777" w:rsidR="00760F8B" w:rsidRPr="0086760E" w:rsidRDefault="00760F8B" w:rsidP="00760F8B">
            <w:pPr>
              <w:contextualSpacing/>
              <w:jc w:val="center"/>
            </w:pPr>
            <w:r w:rsidRPr="0086760E">
              <w:t>12</w:t>
            </w:r>
          </w:p>
        </w:tc>
        <w:tc>
          <w:tcPr>
            <w:tcW w:w="708" w:type="dxa"/>
          </w:tcPr>
          <w:p w14:paraId="13CD1CCC" w14:textId="77777777" w:rsidR="00760F8B" w:rsidRPr="0086760E" w:rsidRDefault="00760F8B" w:rsidP="00760F8B">
            <w:pPr>
              <w:jc w:val="center"/>
            </w:pPr>
            <w:r w:rsidRPr="0086760E">
              <w:t>-</w:t>
            </w:r>
          </w:p>
        </w:tc>
        <w:tc>
          <w:tcPr>
            <w:tcW w:w="1134" w:type="dxa"/>
          </w:tcPr>
          <w:p w14:paraId="3ED66AD8" w14:textId="77777777" w:rsidR="00760F8B" w:rsidRPr="0086760E" w:rsidRDefault="00760F8B" w:rsidP="00760F8B">
            <w:pPr>
              <w:jc w:val="center"/>
            </w:pPr>
            <w:r w:rsidRPr="0086760E">
              <w:t>-</w:t>
            </w:r>
          </w:p>
        </w:tc>
        <w:tc>
          <w:tcPr>
            <w:tcW w:w="1701" w:type="dxa"/>
          </w:tcPr>
          <w:p w14:paraId="42CDA4CE" w14:textId="77777777" w:rsidR="00760F8B" w:rsidRPr="0086760E" w:rsidRDefault="00760F8B" w:rsidP="00760F8B">
            <w:pPr>
              <w:contextualSpacing/>
              <w:jc w:val="center"/>
            </w:pPr>
            <w:r w:rsidRPr="0086760E">
              <w:t>29</w:t>
            </w:r>
          </w:p>
        </w:tc>
      </w:tr>
      <w:tr w:rsidR="00760F8B" w:rsidRPr="0086760E" w14:paraId="3034E97A" w14:textId="77777777" w:rsidTr="00A81194">
        <w:trPr>
          <w:jc w:val="center"/>
        </w:trPr>
        <w:tc>
          <w:tcPr>
            <w:tcW w:w="1560" w:type="dxa"/>
          </w:tcPr>
          <w:p w14:paraId="16E87149" w14:textId="77777777" w:rsidR="00760F8B" w:rsidRPr="0086760E" w:rsidRDefault="00760F8B" w:rsidP="00760F8B">
            <w:pPr>
              <w:contextualSpacing/>
              <w:jc w:val="center"/>
              <w:rPr>
                <w:bCs/>
              </w:rPr>
            </w:pPr>
            <w:r w:rsidRPr="0086760E">
              <w:rPr>
                <w:bCs/>
              </w:rPr>
              <w:t>CO3</w:t>
            </w:r>
          </w:p>
        </w:tc>
        <w:tc>
          <w:tcPr>
            <w:tcW w:w="1417" w:type="dxa"/>
          </w:tcPr>
          <w:p w14:paraId="6E4EACF2" w14:textId="77777777" w:rsidR="00760F8B" w:rsidRPr="0086760E" w:rsidRDefault="00760F8B" w:rsidP="00760F8B">
            <w:pPr>
              <w:contextualSpacing/>
              <w:jc w:val="center"/>
            </w:pPr>
            <w:r w:rsidRPr="0086760E">
              <w:t>2</w:t>
            </w:r>
          </w:p>
        </w:tc>
        <w:tc>
          <w:tcPr>
            <w:tcW w:w="1276" w:type="dxa"/>
          </w:tcPr>
          <w:p w14:paraId="5B4DBF4A" w14:textId="77777777" w:rsidR="00760F8B" w:rsidRPr="0086760E" w:rsidRDefault="00760F8B" w:rsidP="00760F8B">
            <w:pPr>
              <w:contextualSpacing/>
              <w:jc w:val="center"/>
            </w:pPr>
            <w:r w:rsidRPr="0086760E">
              <w:t>6</w:t>
            </w:r>
          </w:p>
        </w:tc>
        <w:tc>
          <w:tcPr>
            <w:tcW w:w="1134" w:type="dxa"/>
          </w:tcPr>
          <w:p w14:paraId="50B071FE" w14:textId="77777777" w:rsidR="00760F8B" w:rsidRPr="0086760E" w:rsidRDefault="00760F8B" w:rsidP="00760F8B">
            <w:pPr>
              <w:contextualSpacing/>
              <w:jc w:val="center"/>
            </w:pPr>
            <w:r w:rsidRPr="0086760E">
              <w:t>9</w:t>
            </w:r>
          </w:p>
        </w:tc>
        <w:tc>
          <w:tcPr>
            <w:tcW w:w="1418" w:type="dxa"/>
          </w:tcPr>
          <w:p w14:paraId="1C11FDA2" w14:textId="77777777" w:rsidR="00760F8B" w:rsidRPr="0086760E" w:rsidRDefault="00760F8B" w:rsidP="00760F8B">
            <w:pPr>
              <w:contextualSpacing/>
              <w:jc w:val="center"/>
            </w:pPr>
            <w:r w:rsidRPr="0086760E">
              <w:t>-</w:t>
            </w:r>
          </w:p>
        </w:tc>
        <w:tc>
          <w:tcPr>
            <w:tcW w:w="708" w:type="dxa"/>
          </w:tcPr>
          <w:p w14:paraId="793BF9F4" w14:textId="77777777" w:rsidR="00760F8B" w:rsidRPr="0086760E" w:rsidRDefault="00760F8B" w:rsidP="00760F8B">
            <w:pPr>
              <w:jc w:val="center"/>
            </w:pPr>
            <w:r w:rsidRPr="0086760E">
              <w:t>-</w:t>
            </w:r>
          </w:p>
        </w:tc>
        <w:tc>
          <w:tcPr>
            <w:tcW w:w="1134" w:type="dxa"/>
          </w:tcPr>
          <w:p w14:paraId="0CF0F822" w14:textId="77777777" w:rsidR="00760F8B" w:rsidRPr="0086760E" w:rsidRDefault="00760F8B" w:rsidP="00760F8B">
            <w:pPr>
              <w:jc w:val="center"/>
            </w:pPr>
            <w:r w:rsidRPr="0086760E">
              <w:t>-</w:t>
            </w:r>
          </w:p>
        </w:tc>
        <w:tc>
          <w:tcPr>
            <w:tcW w:w="1701" w:type="dxa"/>
          </w:tcPr>
          <w:p w14:paraId="136BF8CF" w14:textId="77777777" w:rsidR="00760F8B" w:rsidRPr="0086760E" w:rsidRDefault="00760F8B" w:rsidP="00760F8B">
            <w:pPr>
              <w:contextualSpacing/>
              <w:jc w:val="center"/>
            </w:pPr>
            <w:r w:rsidRPr="0086760E">
              <w:t>17</w:t>
            </w:r>
          </w:p>
        </w:tc>
      </w:tr>
      <w:tr w:rsidR="00760F8B" w:rsidRPr="0086760E" w14:paraId="727BA2B6" w14:textId="77777777" w:rsidTr="00A81194">
        <w:trPr>
          <w:jc w:val="center"/>
        </w:trPr>
        <w:tc>
          <w:tcPr>
            <w:tcW w:w="1560" w:type="dxa"/>
          </w:tcPr>
          <w:p w14:paraId="78EDC3B6" w14:textId="77777777" w:rsidR="00760F8B" w:rsidRPr="0086760E" w:rsidRDefault="00760F8B" w:rsidP="00760F8B">
            <w:pPr>
              <w:contextualSpacing/>
              <w:jc w:val="center"/>
              <w:rPr>
                <w:bCs/>
              </w:rPr>
            </w:pPr>
            <w:r w:rsidRPr="0086760E">
              <w:rPr>
                <w:bCs/>
              </w:rPr>
              <w:t>CO4</w:t>
            </w:r>
          </w:p>
        </w:tc>
        <w:tc>
          <w:tcPr>
            <w:tcW w:w="1417" w:type="dxa"/>
          </w:tcPr>
          <w:p w14:paraId="547A0784" w14:textId="77777777" w:rsidR="00760F8B" w:rsidRPr="0086760E" w:rsidRDefault="00760F8B" w:rsidP="00760F8B">
            <w:pPr>
              <w:contextualSpacing/>
              <w:jc w:val="center"/>
            </w:pPr>
            <w:r w:rsidRPr="0086760E">
              <w:t>1</w:t>
            </w:r>
          </w:p>
        </w:tc>
        <w:tc>
          <w:tcPr>
            <w:tcW w:w="1276" w:type="dxa"/>
          </w:tcPr>
          <w:p w14:paraId="687F2A18" w14:textId="77777777" w:rsidR="00760F8B" w:rsidRPr="0086760E" w:rsidRDefault="00760F8B" w:rsidP="00760F8B">
            <w:pPr>
              <w:contextualSpacing/>
              <w:jc w:val="center"/>
            </w:pPr>
            <w:r w:rsidRPr="0086760E">
              <w:t>16</w:t>
            </w:r>
          </w:p>
        </w:tc>
        <w:tc>
          <w:tcPr>
            <w:tcW w:w="1134" w:type="dxa"/>
          </w:tcPr>
          <w:p w14:paraId="717EBE12" w14:textId="77777777" w:rsidR="00760F8B" w:rsidRPr="0086760E" w:rsidRDefault="00760F8B" w:rsidP="00760F8B">
            <w:pPr>
              <w:contextualSpacing/>
              <w:jc w:val="center"/>
            </w:pPr>
            <w:r w:rsidRPr="0086760E">
              <w:t>6</w:t>
            </w:r>
          </w:p>
        </w:tc>
        <w:tc>
          <w:tcPr>
            <w:tcW w:w="1418" w:type="dxa"/>
          </w:tcPr>
          <w:p w14:paraId="264EB333" w14:textId="77777777" w:rsidR="00760F8B" w:rsidRPr="0086760E" w:rsidRDefault="00760F8B" w:rsidP="00760F8B">
            <w:pPr>
              <w:contextualSpacing/>
              <w:jc w:val="center"/>
            </w:pPr>
            <w:r w:rsidRPr="0086760E">
              <w:t>-</w:t>
            </w:r>
          </w:p>
        </w:tc>
        <w:tc>
          <w:tcPr>
            <w:tcW w:w="708" w:type="dxa"/>
          </w:tcPr>
          <w:p w14:paraId="343D6C57" w14:textId="77777777" w:rsidR="00760F8B" w:rsidRPr="0086760E" w:rsidRDefault="00760F8B" w:rsidP="00760F8B">
            <w:pPr>
              <w:jc w:val="center"/>
            </w:pPr>
            <w:r w:rsidRPr="0086760E">
              <w:t>-</w:t>
            </w:r>
          </w:p>
        </w:tc>
        <w:tc>
          <w:tcPr>
            <w:tcW w:w="1134" w:type="dxa"/>
          </w:tcPr>
          <w:p w14:paraId="33722404" w14:textId="77777777" w:rsidR="00760F8B" w:rsidRPr="0086760E" w:rsidRDefault="00760F8B" w:rsidP="00760F8B">
            <w:pPr>
              <w:jc w:val="center"/>
            </w:pPr>
            <w:r w:rsidRPr="0086760E">
              <w:t>-</w:t>
            </w:r>
          </w:p>
        </w:tc>
        <w:tc>
          <w:tcPr>
            <w:tcW w:w="1701" w:type="dxa"/>
          </w:tcPr>
          <w:p w14:paraId="3CDC8233" w14:textId="77777777" w:rsidR="00760F8B" w:rsidRPr="0086760E" w:rsidRDefault="00760F8B" w:rsidP="00760F8B">
            <w:pPr>
              <w:contextualSpacing/>
              <w:jc w:val="center"/>
            </w:pPr>
            <w:r w:rsidRPr="0086760E">
              <w:t>23</w:t>
            </w:r>
          </w:p>
        </w:tc>
      </w:tr>
      <w:tr w:rsidR="00760F8B" w:rsidRPr="0086760E" w14:paraId="7A77021A" w14:textId="77777777" w:rsidTr="00A81194">
        <w:trPr>
          <w:jc w:val="center"/>
        </w:trPr>
        <w:tc>
          <w:tcPr>
            <w:tcW w:w="1560" w:type="dxa"/>
          </w:tcPr>
          <w:p w14:paraId="0C1E0533" w14:textId="77777777" w:rsidR="00760F8B" w:rsidRPr="0086760E" w:rsidRDefault="00760F8B" w:rsidP="00760F8B">
            <w:pPr>
              <w:contextualSpacing/>
              <w:jc w:val="center"/>
              <w:rPr>
                <w:bCs/>
              </w:rPr>
            </w:pPr>
            <w:r w:rsidRPr="0086760E">
              <w:rPr>
                <w:bCs/>
              </w:rPr>
              <w:t>CO5</w:t>
            </w:r>
          </w:p>
        </w:tc>
        <w:tc>
          <w:tcPr>
            <w:tcW w:w="1417" w:type="dxa"/>
          </w:tcPr>
          <w:p w14:paraId="76BA2A59" w14:textId="77777777" w:rsidR="00760F8B" w:rsidRPr="0086760E" w:rsidRDefault="00760F8B" w:rsidP="00760F8B">
            <w:pPr>
              <w:contextualSpacing/>
              <w:jc w:val="center"/>
            </w:pPr>
            <w:r w:rsidRPr="0086760E">
              <w:t>1</w:t>
            </w:r>
          </w:p>
        </w:tc>
        <w:tc>
          <w:tcPr>
            <w:tcW w:w="1276" w:type="dxa"/>
          </w:tcPr>
          <w:p w14:paraId="5EF79AB5" w14:textId="77777777" w:rsidR="00760F8B" w:rsidRPr="0086760E" w:rsidRDefault="00760F8B" w:rsidP="00760F8B">
            <w:pPr>
              <w:contextualSpacing/>
              <w:jc w:val="center"/>
            </w:pPr>
            <w:r w:rsidRPr="0086760E">
              <w:t>9</w:t>
            </w:r>
          </w:p>
        </w:tc>
        <w:tc>
          <w:tcPr>
            <w:tcW w:w="1134" w:type="dxa"/>
          </w:tcPr>
          <w:p w14:paraId="5BF6EDB1" w14:textId="77777777" w:rsidR="00760F8B" w:rsidRPr="0086760E" w:rsidRDefault="00760F8B" w:rsidP="00760F8B">
            <w:pPr>
              <w:contextualSpacing/>
              <w:jc w:val="center"/>
            </w:pPr>
            <w:r w:rsidRPr="0086760E">
              <w:t>-</w:t>
            </w:r>
          </w:p>
        </w:tc>
        <w:tc>
          <w:tcPr>
            <w:tcW w:w="1418" w:type="dxa"/>
          </w:tcPr>
          <w:p w14:paraId="2B097445" w14:textId="77777777" w:rsidR="00760F8B" w:rsidRPr="0086760E" w:rsidRDefault="00760F8B" w:rsidP="00760F8B">
            <w:pPr>
              <w:contextualSpacing/>
              <w:jc w:val="center"/>
            </w:pPr>
            <w:r w:rsidRPr="0086760E">
              <w:t>-</w:t>
            </w:r>
          </w:p>
        </w:tc>
        <w:tc>
          <w:tcPr>
            <w:tcW w:w="708" w:type="dxa"/>
          </w:tcPr>
          <w:p w14:paraId="24BE5428" w14:textId="77777777" w:rsidR="00760F8B" w:rsidRPr="0086760E" w:rsidRDefault="00760F8B" w:rsidP="00760F8B">
            <w:pPr>
              <w:jc w:val="center"/>
            </w:pPr>
            <w:r w:rsidRPr="0086760E">
              <w:t>-</w:t>
            </w:r>
          </w:p>
        </w:tc>
        <w:tc>
          <w:tcPr>
            <w:tcW w:w="1134" w:type="dxa"/>
          </w:tcPr>
          <w:p w14:paraId="34AF5B3F" w14:textId="77777777" w:rsidR="00760F8B" w:rsidRPr="0086760E" w:rsidRDefault="00760F8B" w:rsidP="00760F8B">
            <w:pPr>
              <w:jc w:val="center"/>
            </w:pPr>
            <w:r w:rsidRPr="0086760E">
              <w:t>-</w:t>
            </w:r>
          </w:p>
        </w:tc>
        <w:tc>
          <w:tcPr>
            <w:tcW w:w="1701" w:type="dxa"/>
          </w:tcPr>
          <w:p w14:paraId="464C5C20" w14:textId="77777777" w:rsidR="00760F8B" w:rsidRPr="0086760E" w:rsidRDefault="00760F8B" w:rsidP="00760F8B">
            <w:pPr>
              <w:contextualSpacing/>
              <w:jc w:val="center"/>
            </w:pPr>
            <w:r w:rsidRPr="0086760E">
              <w:t>10</w:t>
            </w:r>
          </w:p>
        </w:tc>
      </w:tr>
      <w:tr w:rsidR="00760F8B" w:rsidRPr="0086760E" w14:paraId="190A733F" w14:textId="77777777" w:rsidTr="00A81194">
        <w:trPr>
          <w:jc w:val="center"/>
        </w:trPr>
        <w:tc>
          <w:tcPr>
            <w:tcW w:w="1560" w:type="dxa"/>
          </w:tcPr>
          <w:p w14:paraId="42988E6A" w14:textId="77777777" w:rsidR="00760F8B" w:rsidRPr="0086760E" w:rsidRDefault="00760F8B" w:rsidP="00760F8B">
            <w:pPr>
              <w:contextualSpacing/>
              <w:jc w:val="center"/>
              <w:rPr>
                <w:bCs/>
              </w:rPr>
            </w:pPr>
            <w:r w:rsidRPr="0086760E">
              <w:rPr>
                <w:bCs/>
              </w:rPr>
              <w:t>CO6</w:t>
            </w:r>
          </w:p>
        </w:tc>
        <w:tc>
          <w:tcPr>
            <w:tcW w:w="1417" w:type="dxa"/>
          </w:tcPr>
          <w:p w14:paraId="719C52CB" w14:textId="77777777" w:rsidR="00760F8B" w:rsidRPr="0086760E" w:rsidRDefault="00760F8B" w:rsidP="00760F8B">
            <w:pPr>
              <w:contextualSpacing/>
              <w:jc w:val="center"/>
            </w:pPr>
            <w:r w:rsidRPr="0086760E">
              <w:t>1</w:t>
            </w:r>
          </w:p>
        </w:tc>
        <w:tc>
          <w:tcPr>
            <w:tcW w:w="1276" w:type="dxa"/>
          </w:tcPr>
          <w:p w14:paraId="1521313B" w14:textId="77777777" w:rsidR="00760F8B" w:rsidRPr="0086760E" w:rsidRDefault="00760F8B" w:rsidP="00760F8B">
            <w:pPr>
              <w:contextualSpacing/>
              <w:jc w:val="center"/>
            </w:pPr>
            <w:r w:rsidRPr="0086760E">
              <w:t>3</w:t>
            </w:r>
          </w:p>
        </w:tc>
        <w:tc>
          <w:tcPr>
            <w:tcW w:w="1134" w:type="dxa"/>
          </w:tcPr>
          <w:p w14:paraId="356A6519" w14:textId="77777777" w:rsidR="00760F8B" w:rsidRPr="0086760E" w:rsidRDefault="00760F8B" w:rsidP="00760F8B">
            <w:pPr>
              <w:contextualSpacing/>
              <w:jc w:val="center"/>
            </w:pPr>
            <w:r w:rsidRPr="0086760E">
              <w:t>6</w:t>
            </w:r>
          </w:p>
        </w:tc>
        <w:tc>
          <w:tcPr>
            <w:tcW w:w="1418" w:type="dxa"/>
          </w:tcPr>
          <w:p w14:paraId="4DB5408E" w14:textId="77777777" w:rsidR="00760F8B" w:rsidRPr="0086760E" w:rsidRDefault="00760F8B" w:rsidP="00760F8B">
            <w:pPr>
              <w:contextualSpacing/>
              <w:jc w:val="center"/>
            </w:pPr>
            <w:r w:rsidRPr="0086760E">
              <w:t>6</w:t>
            </w:r>
          </w:p>
        </w:tc>
        <w:tc>
          <w:tcPr>
            <w:tcW w:w="708" w:type="dxa"/>
          </w:tcPr>
          <w:p w14:paraId="3D7A6493" w14:textId="77777777" w:rsidR="00760F8B" w:rsidRPr="0086760E" w:rsidRDefault="00760F8B" w:rsidP="00760F8B">
            <w:pPr>
              <w:jc w:val="center"/>
            </w:pPr>
            <w:r w:rsidRPr="0086760E">
              <w:t>-</w:t>
            </w:r>
          </w:p>
        </w:tc>
        <w:tc>
          <w:tcPr>
            <w:tcW w:w="1134" w:type="dxa"/>
          </w:tcPr>
          <w:p w14:paraId="1B711ED7" w14:textId="77777777" w:rsidR="00760F8B" w:rsidRPr="0086760E" w:rsidRDefault="00760F8B" w:rsidP="00760F8B">
            <w:pPr>
              <w:jc w:val="center"/>
            </w:pPr>
            <w:r w:rsidRPr="0086760E">
              <w:t>-</w:t>
            </w:r>
          </w:p>
        </w:tc>
        <w:tc>
          <w:tcPr>
            <w:tcW w:w="1701" w:type="dxa"/>
          </w:tcPr>
          <w:p w14:paraId="5DB8E3DD" w14:textId="77777777" w:rsidR="00760F8B" w:rsidRPr="0086760E" w:rsidRDefault="00760F8B" w:rsidP="00760F8B">
            <w:pPr>
              <w:contextualSpacing/>
              <w:jc w:val="center"/>
            </w:pPr>
            <w:r w:rsidRPr="0086760E">
              <w:t>16</w:t>
            </w:r>
          </w:p>
        </w:tc>
      </w:tr>
      <w:tr w:rsidR="00760F8B" w:rsidRPr="0086760E" w14:paraId="46F7A261" w14:textId="77777777" w:rsidTr="00A81194">
        <w:trPr>
          <w:jc w:val="center"/>
        </w:trPr>
        <w:tc>
          <w:tcPr>
            <w:tcW w:w="8647" w:type="dxa"/>
            <w:gridSpan w:val="7"/>
          </w:tcPr>
          <w:p w14:paraId="40F4092F" w14:textId="77777777" w:rsidR="00760F8B" w:rsidRPr="0086760E" w:rsidRDefault="00760F8B" w:rsidP="00A81194">
            <w:pPr>
              <w:contextualSpacing/>
            </w:pPr>
          </w:p>
        </w:tc>
        <w:tc>
          <w:tcPr>
            <w:tcW w:w="1701" w:type="dxa"/>
          </w:tcPr>
          <w:p w14:paraId="6D112CFC" w14:textId="77777777" w:rsidR="00760F8B" w:rsidRPr="0086760E" w:rsidRDefault="00760F8B" w:rsidP="00A81194">
            <w:pPr>
              <w:contextualSpacing/>
              <w:jc w:val="center"/>
              <w:rPr>
                <w:b/>
              </w:rPr>
            </w:pPr>
            <w:r w:rsidRPr="0086760E">
              <w:rPr>
                <w:b/>
              </w:rPr>
              <w:t>124</w:t>
            </w:r>
          </w:p>
        </w:tc>
      </w:tr>
    </w:tbl>
    <w:p w14:paraId="251D2D32" w14:textId="77777777" w:rsidR="00760F8B" w:rsidRPr="0086760E" w:rsidRDefault="00760F8B" w:rsidP="00760F8B">
      <w:pPr>
        <w:tabs>
          <w:tab w:val="left" w:pos="7110"/>
        </w:tabs>
        <w:contextualSpacing/>
      </w:pPr>
      <w:r w:rsidRPr="0086760E">
        <w:tab/>
      </w:r>
    </w:p>
    <w:p w14:paraId="2DF285DE" w14:textId="77777777" w:rsidR="00760F8B" w:rsidRPr="005D6628" w:rsidRDefault="00760F8B" w:rsidP="00E40AC8">
      <w:pPr>
        <w:jc w:val="center"/>
        <w:rPr>
          <w:b/>
        </w:rPr>
      </w:pPr>
      <w:r w:rsidRPr="005D6628">
        <w:rPr>
          <w:noProof/>
        </w:rPr>
        <w:lastRenderedPageBreak/>
        <w:drawing>
          <wp:inline distT="0" distB="0" distL="0" distR="0" wp14:anchorId="0E966D7D" wp14:editId="3BF31479">
            <wp:extent cx="5731510" cy="1314450"/>
            <wp:effectExtent l="0" t="0" r="254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314450"/>
                    </a:xfrm>
                    <a:prstGeom prst="rect">
                      <a:avLst/>
                    </a:prstGeom>
                  </pic:spPr>
                </pic:pic>
              </a:graphicData>
            </a:graphic>
          </wp:inline>
        </w:drawing>
      </w:r>
    </w:p>
    <w:p w14:paraId="4C065FFA" w14:textId="77777777" w:rsidR="00760F8B" w:rsidRPr="005D6628"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0F8B" w:rsidRPr="005D6628" w14:paraId="7276DE17" w14:textId="77777777" w:rsidTr="0037089B">
        <w:trPr>
          <w:trHeight w:val="397"/>
          <w:jc w:val="center"/>
        </w:trPr>
        <w:tc>
          <w:tcPr>
            <w:tcW w:w="1555" w:type="dxa"/>
            <w:vAlign w:val="center"/>
          </w:tcPr>
          <w:p w14:paraId="2B9CDADB" w14:textId="77777777" w:rsidR="00760F8B" w:rsidRPr="005D6628" w:rsidRDefault="00760F8B" w:rsidP="00A81194">
            <w:pPr>
              <w:pStyle w:val="Title"/>
              <w:contextualSpacing/>
              <w:jc w:val="left"/>
              <w:rPr>
                <w:b/>
                <w:szCs w:val="24"/>
              </w:rPr>
            </w:pPr>
            <w:r w:rsidRPr="005D6628">
              <w:rPr>
                <w:b/>
                <w:szCs w:val="24"/>
              </w:rPr>
              <w:t xml:space="preserve">Course Code      </w:t>
            </w:r>
          </w:p>
        </w:tc>
        <w:tc>
          <w:tcPr>
            <w:tcW w:w="6662" w:type="dxa"/>
            <w:vAlign w:val="center"/>
          </w:tcPr>
          <w:p w14:paraId="3B84BFA7" w14:textId="77777777" w:rsidR="00760F8B" w:rsidRPr="005D6628" w:rsidRDefault="00760F8B" w:rsidP="00A81194">
            <w:pPr>
              <w:pStyle w:val="Title"/>
              <w:contextualSpacing/>
              <w:jc w:val="left"/>
              <w:rPr>
                <w:b/>
                <w:szCs w:val="24"/>
              </w:rPr>
            </w:pPr>
            <w:r w:rsidRPr="005D6628">
              <w:rPr>
                <w:b/>
                <w:szCs w:val="24"/>
              </w:rPr>
              <w:t>20MS2007</w:t>
            </w:r>
          </w:p>
        </w:tc>
        <w:tc>
          <w:tcPr>
            <w:tcW w:w="1417" w:type="dxa"/>
            <w:vAlign w:val="center"/>
          </w:tcPr>
          <w:p w14:paraId="6EB93711" w14:textId="77777777" w:rsidR="00760F8B" w:rsidRPr="005D6628" w:rsidRDefault="00760F8B" w:rsidP="00A81194">
            <w:pPr>
              <w:pStyle w:val="Title"/>
              <w:ind w:left="-468" w:firstLine="468"/>
              <w:contextualSpacing/>
              <w:jc w:val="left"/>
              <w:rPr>
                <w:szCs w:val="24"/>
              </w:rPr>
            </w:pPr>
            <w:r w:rsidRPr="005D6628">
              <w:rPr>
                <w:b/>
                <w:bCs/>
                <w:szCs w:val="24"/>
              </w:rPr>
              <w:t xml:space="preserve">Duration       </w:t>
            </w:r>
          </w:p>
        </w:tc>
        <w:tc>
          <w:tcPr>
            <w:tcW w:w="851" w:type="dxa"/>
            <w:vAlign w:val="center"/>
          </w:tcPr>
          <w:p w14:paraId="5282795E" w14:textId="77777777" w:rsidR="00760F8B" w:rsidRPr="005D6628" w:rsidRDefault="00760F8B" w:rsidP="00A81194">
            <w:pPr>
              <w:pStyle w:val="Title"/>
              <w:contextualSpacing/>
              <w:jc w:val="left"/>
              <w:rPr>
                <w:b/>
                <w:szCs w:val="24"/>
              </w:rPr>
            </w:pPr>
            <w:r w:rsidRPr="005D6628">
              <w:rPr>
                <w:b/>
                <w:szCs w:val="24"/>
              </w:rPr>
              <w:t>3hrs</w:t>
            </w:r>
          </w:p>
        </w:tc>
      </w:tr>
      <w:tr w:rsidR="00760F8B" w:rsidRPr="005D6628" w14:paraId="0866543E" w14:textId="77777777" w:rsidTr="0037089B">
        <w:trPr>
          <w:trHeight w:val="397"/>
          <w:jc w:val="center"/>
        </w:trPr>
        <w:tc>
          <w:tcPr>
            <w:tcW w:w="1555" w:type="dxa"/>
            <w:vAlign w:val="center"/>
          </w:tcPr>
          <w:p w14:paraId="55331B7B" w14:textId="77777777" w:rsidR="00760F8B" w:rsidRPr="005D6628" w:rsidRDefault="00760F8B" w:rsidP="00A81194">
            <w:pPr>
              <w:pStyle w:val="Title"/>
              <w:ind w:right="-160"/>
              <w:contextualSpacing/>
              <w:jc w:val="left"/>
              <w:rPr>
                <w:b/>
                <w:szCs w:val="24"/>
              </w:rPr>
            </w:pPr>
            <w:r w:rsidRPr="005D6628">
              <w:rPr>
                <w:b/>
                <w:szCs w:val="24"/>
              </w:rPr>
              <w:t xml:space="preserve">Course Name     </w:t>
            </w:r>
          </w:p>
        </w:tc>
        <w:tc>
          <w:tcPr>
            <w:tcW w:w="6662" w:type="dxa"/>
            <w:vAlign w:val="center"/>
          </w:tcPr>
          <w:p w14:paraId="24B212BB" w14:textId="77777777" w:rsidR="00760F8B" w:rsidRPr="005D6628" w:rsidRDefault="00760F8B" w:rsidP="00A81194">
            <w:pPr>
              <w:pStyle w:val="Title"/>
              <w:contextualSpacing/>
              <w:jc w:val="left"/>
              <w:rPr>
                <w:b/>
                <w:szCs w:val="24"/>
              </w:rPr>
            </w:pPr>
            <w:r w:rsidRPr="005D6628">
              <w:rPr>
                <w:b/>
                <w:szCs w:val="24"/>
              </w:rPr>
              <w:t>BUSINESS PLAN</w:t>
            </w:r>
          </w:p>
        </w:tc>
        <w:tc>
          <w:tcPr>
            <w:tcW w:w="1417" w:type="dxa"/>
            <w:vAlign w:val="center"/>
          </w:tcPr>
          <w:p w14:paraId="5E8549A0" w14:textId="77777777" w:rsidR="00760F8B" w:rsidRPr="005D6628" w:rsidRDefault="00760F8B" w:rsidP="00A81194">
            <w:pPr>
              <w:pStyle w:val="Title"/>
              <w:contextualSpacing/>
              <w:jc w:val="left"/>
              <w:rPr>
                <w:b/>
                <w:bCs/>
                <w:szCs w:val="24"/>
              </w:rPr>
            </w:pPr>
            <w:r w:rsidRPr="005D6628">
              <w:rPr>
                <w:b/>
                <w:bCs/>
                <w:szCs w:val="24"/>
              </w:rPr>
              <w:t xml:space="preserve">Max. Marks </w:t>
            </w:r>
          </w:p>
        </w:tc>
        <w:tc>
          <w:tcPr>
            <w:tcW w:w="851" w:type="dxa"/>
            <w:vAlign w:val="center"/>
          </w:tcPr>
          <w:p w14:paraId="3A667A15" w14:textId="77777777" w:rsidR="00760F8B" w:rsidRPr="005D6628" w:rsidRDefault="00760F8B" w:rsidP="00A81194">
            <w:pPr>
              <w:pStyle w:val="Title"/>
              <w:contextualSpacing/>
              <w:jc w:val="left"/>
              <w:rPr>
                <w:b/>
                <w:szCs w:val="24"/>
              </w:rPr>
            </w:pPr>
            <w:r w:rsidRPr="005D6628">
              <w:rPr>
                <w:b/>
                <w:szCs w:val="24"/>
              </w:rPr>
              <w:t>100</w:t>
            </w:r>
          </w:p>
        </w:tc>
      </w:tr>
    </w:tbl>
    <w:p w14:paraId="58BA957B" w14:textId="77777777" w:rsidR="00760F8B" w:rsidRPr="005D6628"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5D6628" w14:paraId="6ABCE267" w14:textId="77777777" w:rsidTr="00A81194">
        <w:trPr>
          <w:trHeight w:val="551"/>
        </w:trPr>
        <w:tc>
          <w:tcPr>
            <w:tcW w:w="272" w:type="pct"/>
            <w:vAlign w:val="center"/>
          </w:tcPr>
          <w:p w14:paraId="09056A0D" w14:textId="77777777" w:rsidR="00760F8B" w:rsidRPr="005D6628" w:rsidRDefault="00760F8B" w:rsidP="00A81194">
            <w:pPr>
              <w:contextualSpacing/>
              <w:jc w:val="center"/>
              <w:rPr>
                <w:b/>
              </w:rPr>
            </w:pPr>
            <w:r w:rsidRPr="005D6628">
              <w:rPr>
                <w:b/>
              </w:rPr>
              <w:t>Q. No.</w:t>
            </w:r>
          </w:p>
        </w:tc>
        <w:tc>
          <w:tcPr>
            <w:tcW w:w="3512" w:type="pct"/>
            <w:gridSpan w:val="2"/>
            <w:vAlign w:val="center"/>
          </w:tcPr>
          <w:p w14:paraId="2FC22A73" w14:textId="77777777" w:rsidR="00760F8B" w:rsidRPr="005D6628" w:rsidRDefault="00760F8B" w:rsidP="00A81194">
            <w:pPr>
              <w:contextualSpacing/>
              <w:jc w:val="center"/>
              <w:rPr>
                <w:b/>
              </w:rPr>
            </w:pPr>
            <w:r w:rsidRPr="005D6628">
              <w:rPr>
                <w:b/>
              </w:rPr>
              <w:t>Questions</w:t>
            </w:r>
          </w:p>
        </w:tc>
        <w:tc>
          <w:tcPr>
            <w:tcW w:w="388" w:type="pct"/>
            <w:vAlign w:val="center"/>
          </w:tcPr>
          <w:p w14:paraId="46E33A52" w14:textId="77777777" w:rsidR="00760F8B" w:rsidRPr="005D6628" w:rsidRDefault="00760F8B" w:rsidP="00A81194">
            <w:pPr>
              <w:contextualSpacing/>
              <w:jc w:val="center"/>
              <w:rPr>
                <w:b/>
              </w:rPr>
            </w:pPr>
            <w:r w:rsidRPr="005D6628">
              <w:rPr>
                <w:b/>
              </w:rPr>
              <w:t>CO</w:t>
            </w:r>
          </w:p>
        </w:tc>
        <w:tc>
          <w:tcPr>
            <w:tcW w:w="355" w:type="pct"/>
            <w:vAlign w:val="center"/>
          </w:tcPr>
          <w:p w14:paraId="16412CA4" w14:textId="77777777" w:rsidR="00760F8B" w:rsidRPr="005D6628" w:rsidRDefault="00760F8B" w:rsidP="00A81194">
            <w:pPr>
              <w:contextualSpacing/>
              <w:jc w:val="center"/>
              <w:rPr>
                <w:b/>
              </w:rPr>
            </w:pPr>
            <w:r w:rsidRPr="005D6628">
              <w:rPr>
                <w:b/>
              </w:rPr>
              <w:t>BL</w:t>
            </w:r>
          </w:p>
        </w:tc>
        <w:tc>
          <w:tcPr>
            <w:tcW w:w="473" w:type="pct"/>
            <w:vAlign w:val="center"/>
          </w:tcPr>
          <w:p w14:paraId="5D5A42AE" w14:textId="77777777" w:rsidR="00760F8B" w:rsidRPr="005D6628" w:rsidRDefault="00760F8B" w:rsidP="00A81194">
            <w:pPr>
              <w:contextualSpacing/>
              <w:jc w:val="center"/>
              <w:rPr>
                <w:b/>
              </w:rPr>
            </w:pPr>
            <w:r w:rsidRPr="005D6628">
              <w:rPr>
                <w:b/>
              </w:rPr>
              <w:t>Marks</w:t>
            </w:r>
          </w:p>
        </w:tc>
      </w:tr>
      <w:tr w:rsidR="00760F8B" w:rsidRPr="005D6628" w14:paraId="3F9B7A5C" w14:textId="77777777" w:rsidTr="00A81194">
        <w:trPr>
          <w:trHeight w:val="487"/>
        </w:trPr>
        <w:tc>
          <w:tcPr>
            <w:tcW w:w="5000" w:type="pct"/>
            <w:gridSpan w:val="6"/>
            <w:vAlign w:val="center"/>
          </w:tcPr>
          <w:p w14:paraId="6B467769" w14:textId="77777777" w:rsidR="00760F8B" w:rsidRPr="005D6628" w:rsidRDefault="00760F8B" w:rsidP="00A81194">
            <w:pPr>
              <w:contextualSpacing/>
              <w:jc w:val="center"/>
              <w:rPr>
                <w:b/>
                <w:u w:val="single"/>
              </w:rPr>
            </w:pPr>
            <w:r w:rsidRPr="005D6628">
              <w:rPr>
                <w:b/>
                <w:u w:val="single"/>
              </w:rPr>
              <w:t>PART – A (10 X 1 = 10 MARKS)</w:t>
            </w:r>
          </w:p>
          <w:p w14:paraId="095FE9DD" w14:textId="77777777" w:rsidR="00760F8B" w:rsidRPr="005D6628" w:rsidRDefault="00760F8B" w:rsidP="00A81194">
            <w:pPr>
              <w:contextualSpacing/>
              <w:jc w:val="center"/>
              <w:rPr>
                <w:b/>
              </w:rPr>
            </w:pPr>
            <w:r w:rsidRPr="005D6628">
              <w:rPr>
                <w:b/>
              </w:rPr>
              <w:t>(Answer all the questions)</w:t>
            </w:r>
          </w:p>
        </w:tc>
      </w:tr>
      <w:tr w:rsidR="00760F8B" w:rsidRPr="005D6628" w14:paraId="5DB318B3" w14:textId="77777777" w:rsidTr="00760F8B">
        <w:trPr>
          <w:trHeight w:val="360"/>
        </w:trPr>
        <w:tc>
          <w:tcPr>
            <w:tcW w:w="272" w:type="pct"/>
            <w:vAlign w:val="center"/>
          </w:tcPr>
          <w:p w14:paraId="4AB1E24E" w14:textId="77777777" w:rsidR="00760F8B" w:rsidRPr="005D6628" w:rsidRDefault="00760F8B" w:rsidP="00A81194">
            <w:pPr>
              <w:contextualSpacing/>
              <w:jc w:val="center"/>
            </w:pPr>
            <w:r w:rsidRPr="005D6628">
              <w:t>1.</w:t>
            </w:r>
          </w:p>
        </w:tc>
        <w:tc>
          <w:tcPr>
            <w:tcW w:w="3512" w:type="pct"/>
            <w:gridSpan w:val="2"/>
            <w:vAlign w:val="center"/>
          </w:tcPr>
          <w:p w14:paraId="25439DBC" w14:textId="77777777" w:rsidR="00760F8B" w:rsidRPr="005D6628" w:rsidRDefault="00760F8B" w:rsidP="00760F8B">
            <w:pPr>
              <w:autoSpaceDE w:val="0"/>
              <w:autoSpaceDN w:val="0"/>
              <w:adjustRightInd w:val="0"/>
              <w:contextualSpacing/>
            </w:pPr>
            <w:r>
              <w:t>Ideally, the ________</w:t>
            </w:r>
            <w:r w:rsidRPr="005D6628">
              <w:t>of the company should write the business plan.</w:t>
            </w:r>
          </w:p>
        </w:tc>
        <w:tc>
          <w:tcPr>
            <w:tcW w:w="388" w:type="pct"/>
            <w:vAlign w:val="center"/>
          </w:tcPr>
          <w:p w14:paraId="2E06EF25" w14:textId="77777777" w:rsidR="00760F8B" w:rsidRPr="005D6628" w:rsidRDefault="00760F8B" w:rsidP="00A81194">
            <w:pPr>
              <w:contextualSpacing/>
              <w:jc w:val="center"/>
            </w:pPr>
            <w:r w:rsidRPr="005D6628">
              <w:t>CO1</w:t>
            </w:r>
          </w:p>
        </w:tc>
        <w:tc>
          <w:tcPr>
            <w:tcW w:w="355" w:type="pct"/>
            <w:vAlign w:val="center"/>
          </w:tcPr>
          <w:p w14:paraId="5B111A9C" w14:textId="77777777" w:rsidR="00760F8B" w:rsidRPr="005D6628" w:rsidRDefault="00760F8B" w:rsidP="00A81194">
            <w:pPr>
              <w:contextualSpacing/>
              <w:jc w:val="center"/>
            </w:pPr>
            <w:r w:rsidRPr="005D6628">
              <w:t>R</w:t>
            </w:r>
          </w:p>
        </w:tc>
        <w:tc>
          <w:tcPr>
            <w:tcW w:w="473" w:type="pct"/>
            <w:vAlign w:val="center"/>
          </w:tcPr>
          <w:p w14:paraId="3A36A70B" w14:textId="77777777" w:rsidR="00760F8B" w:rsidRPr="005D6628" w:rsidRDefault="00760F8B" w:rsidP="00A81194">
            <w:pPr>
              <w:contextualSpacing/>
              <w:jc w:val="center"/>
            </w:pPr>
            <w:r w:rsidRPr="005D6628">
              <w:t>1</w:t>
            </w:r>
          </w:p>
        </w:tc>
      </w:tr>
      <w:tr w:rsidR="00760F8B" w:rsidRPr="005D6628" w14:paraId="54B071C4" w14:textId="77777777" w:rsidTr="00A81194">
        <w:trPr>
          <w:trHeight w:val="396"/>
        </w:trPr>
        <w:tc>
          <w:tcPr>
            <w:tcW w:w="272" w:type="pct"/>
            <w:vAlign w:val="center"/>
          </w:tcPr>
          <w:p w14:paraId="3AC784B6" w14:textId="77777777" w:rsidR="00760F8B" w:rsidRPr="005D6628" w:rsidRDefault="00760F8B" w:rsidP="00A81194">
            <w:pPr>
              <w:contextualSpacing/>
              <w:jc w:val="center"/>
            </w:pPr>
            <w:r w:rsidRPr="005D6628">
              <w:t>2.</w:t>
            </w:r>
          </w:p>
        </w:tc>
        <w:tc>
          <w:tcPr>
            <w:tcW w:w="3512" w:type="pct"/>
            <w:gridSpan w:val="2"/>
            <w:vAlign w:val="bottom"/>
          </w:tcPr>
          <w:p w14:paraId="133B135C" w14:textId="77777777" w:rsidR="00760F8B" w:rsidRPr="005D6628" w:rsidRDefault="00760F8B" w:rsidP="00A81194">
            <w:pPr>
              <w:contextualSpacing/>
              <w:jc w:val="both"/>
            </w:pPr>
            <w:r w:rsidRPr="005D6628">
              <w:t xml:space="preserve">Differentiate vision and mission statement. </w:t>
            </w:r>
          </w:p>
        </w:tc>
        <w:tc>
          <w:tcPr>
            <w:tcW w:w="388" w:type="pct"/>
            <w:vAlign w:val="center"/>
          </w:tcPr>
          <w:p w14:paraId="5C6270B5" w14:textId="77777777" w:rsidR="00760F8B" w:rsidRPr="005D6628" w:rsidRDefault="00760F8B" w:rsidP="0094051D">
            <w:pPr>
              <w:contextualSpacing/>
              <w:jc w:val="center"/>
            </w:pPr>
            <w:r w:rsidRPr="005D6628">
              <w:t>CO1</w:t>
            </w:r>
          </w:p>
        </w:tc>
        <w:tc>
          <w:tcPr>
            <w:tcW w:w="355" w:type="pct"/>
            <w:vAlign w:val="center"/>
          </w:tcPr>
          <w:p w14:paraId="478ACA1D" w14:textId="77777777" w:rsidR="00760F8B" w:rsidRPr="005D6628" w:rsidRDefault="00760F8B" w:rsidP="00A81194">
            <w:pPr>
              <w:contextualSpacing/>
              <w:jc w:val="center"/>
            </w:pPr>
            <w:r w:rsidRPr="005D6628">
              <w:t>U</w:t>
            </w:r>
          </w:p>
        </w:tc>
        <w:tc>
          <w:tcPr>
            <w:tcW w:w="473" w:type="pct"/>
            <w:vAlign w:val="center"/>
          </w:tcPr>
          <w:p w14:paraId="327885C4" w14:textId="77777777" w:rsidR="00760F8B" w:rsidRPr="005D6628" w:rsidRDefault="00760F8B" w:rsidP="00A81194">
            <w:pPr>
              <w:contextualSpacing/>
              <w:jc w:val="center"/>
            </w:pPr>
            <w:r w:rsidRPr="005D6628">
              <w:t>1</w:t>
            </w:r>
          </w:p>
        </w:tc>
      </w:tr>
      <w:tr w:rsidR="00760F8B" w:rsidRPr="005D6628" w14:paraId="16AD4147" w14:textId="77777777" w:rsidTr="00A81194">
        <w:trPr>
          <w:trHeight w:val="396"/>
        </w:trPr>
        <w:tc>
          <w:tcPr>
            <w:tcW w:w="272" w:type="pct"/>
            <w:vAlign w:val="center"/>
          </w:tcPr>
          <w:p w14:paraId="10094393" w14:textId="77777777" w:rsidR="00760F8B" w:rsidRPr="005D6628" w:rsidRDefault="00760F8B" w:rsidP="00A81194">
            <w:pPr>
              <w:contextualSpacing/>
              <w:jc w:val="center"/>
            </w:pPr>
            <w:r w:rsidRPr="005D6628">
              <w:t>3.</w:t>
            </w:r>
          </w:p>
        </w:tc>
        <w:tc>
          <w:tcPr>
            <w:tcW w:w="3512" w:type="pct"/>
            <w:gridSpan w:val="2"/>
            <w:vAlign w:val="bottom"/>
          </w:tcPr>
          <w:p w14:paraId="4E7209EF" w14:textId="77777777" w:rsidR="00760F8B" w:rsidRPr="005D6628" w:rsidRDefault="00760F8B" w:rsidP="00A81194">
            <w:pPr>
              <w:contextualSpacing/>
              <w:jc w:val="both"/>
            </w:pPr>
            <w:r w:rsidRPr="005D6628">
              <w:t>Give examples for vertical differentiation of products.</w:t>
            </w:r>
          </w:p>
        </w:tc>
        <w:tc>
          <w:tcPr>
            <w:tcW w:w="388" w:type="pct"/>
            <w:vAlign w:val="center"/>
          </w:tcPr>
          <w:p w14:paraId="07F4041F" w14:textId="77777777" w:rsidR="00760F8B" w:rsidRPr="005D6628" w:rsidRDefault="00760F8B" w:rsidP="0094051D">
            <w:pPr>
              <w:contextualSpacing/>
              <w:jc w:val="center"/>
            </w:pPr>
            <w:r w:rsidRPr="005D6628">
              <w:t>CO2</w:t>
            </w:r>
          </w:p>
        </w:tc>
        <w:tc>
          <w:tcPr>
            <w:tcW w:w="355" w:type="pct"/>
            <w:vAlign w:val="center"/>
          </w:tcPr>
          <w:p w14:paraId="374EDB20" w14:textId="77777777" w:rsidR="00760F8B" w:rsidRPr="005D6628" w:rsidRDefault="00760F8B" w:rsidP="00A81194">
            <w:pPr>
              <w:contextualSpacing/>
              <w:jc w:val="center"/>
            </w:pPr>
            <w:r w:rsidRPr="005D6628">
              <w:t>A</w:t>
            </w:r>
          </w:p>
        </w:tc>
        <w:tc>
          <w:tcPr>
            <w:tcW w:w="473" w:type="pct"/>
            <w:vAlign w:val="center"/>
          </w:tcPr>
          <w:p w14:paraId="67392780" w14:textId="77777777" w:rsidR="00760F8B" w:rsidRPr="005D6628" w:rsidRDefault="00760F8B" w:rsidP="00A81194">
            <w:pPr>
              <w:contextualSpacing/>
              <w:jc w:val="center"/>
            </w:pPr>
            <w:r w:rsidRPr="005D6628">
              <w:t>1</w:t>
            </w:r>
          </w:p>
        </w:tc>
      </w:tr>
      <w:tr w:rsidR="00760F8B" w:rsidRPr="005D6628" w14:paraId="09BA5879" w14:textId="77777777" w:rsidTr="00A81194">
        <w:trPr>
          <w:trHeight w:val="396"/>
        </w:trPr>
        <w:tc>
          <w:tcPr>
            <w:tcW w:w="272" w:type="pct"/>
            <w:vAlign w:val="center"/>
          </w:tcPr>
          <w:p w14:paraId="0FAE0A3A" w14:textId="77777777" w:rsidR="00760F8B" w:rsidRPr="005D6628" w:rsidRDefault="00760F8B" w:rsidP="00A81194">
            <w:pPr>
              <w:contextualSpacing/>
              <w:jc w:val="center"/>
            </w:pPr>
            <w:r w:rsidRPr="005D6628">
              <w:t>4.</w:t>
            </w:r>
          </w:p>
        </w:tc>
        <w:tc>
          <w:tcPr>
            <w:tcW w:w="3512" w:type="pct"/>
            <w:gridSpan w:val="2"/>
            <w:vAlign w:val="bottom"/>
          </w:tcPr>
          <w:p w14:paraId="22CB06D9" w14:textId="77777777" w:rsidR="00760F8B" w:rsidRPr="005D6628" w:rsidRDefault="00760F8B" w:rsidP="00A81194">
            <w:pPr>
              <w:contextualSpacing/>
              <w:jc w:val="both"/>
            </w:pPr>
            <w:r w:rsidRPr="005D6628">
              <w:t>List the factors while pricing a product.</w:t>
            </w:r>
          </w:p>
        </w:tc>
        <w:tc>
          <w:tcPr>
            <w:tcW w:w="388" w:type="pct"/>
            <w:vAlign w:val="center"/>
          </w:tcPr>
          <w:p w14:paraId="61D27A03" w14:textId="77777777" w:rsidR="00760F8B" w:rsidRPr="005D6628" w:rsidRDefault="00760F8B" w:rsidP="0094051D">
            <w:pPr>
              <w:contextualSpacing/>
              <w:jc w:val="center"/>
            </w:pPr>
            <w:r w:rsidRPr="005D6628">
              <w:t>CO2</w:t>
            </w:r>
          </w:p>
        </w:tc>
        <w:tc>
          <w:tcPr>
            <w:tcW w:w="355" w:type="pct"/>
            <w:vAlign w:val="center"/>
          </w:tcPr>
          <w:p w14:paraId="629FB45B" w14:textId="77777777" w:rsidR="00760F8B" w:rsidRPr="005D6628" w:rsidRDefault="00760F8B" w:rsidP="00A81194">
            <w:pPr>
              <w:contextualSpacing/>
              <w:jc w:val="center"/>
            </w:pPr>
            <w:r w:rsidRPr="005D6628">
              <w:t>A</w:t>
            </w:r>
          </w:p>
        </w:tc>
        <w:tc>
          <w:tcPr>
            <w:tcW w:w="473" w:type="pct"/>
            <w:vAlign w:val="center"/>
          </w:tcPr>
          <w:p w14:paraId="23D6FD26" w14:textId="77777777" w:rsidR="00760F8B" w:rsidRPr="005D6628" w:rsidRDefault="00760F8B" w:rsidP="00A81194">
            <w:pPr>
              <w:contextualSpacing/>
              <w:jc w:val="center"/>
            </w:pPr>
            <w:r w:rsidRPr="005D6628">
              <w:t>1</w:t>
            </w:r>
          </w:p>
        </w:tc>
      </w:tr>
      <w:tr w:rsidR="00760F8B" w:rsidRPr="005D6628" w14:paraId="6D0D4248" w14:textId="77777777" w:rsidTr="00760F8B">
        <w:trPr>
          <w:trHeight w:val="290"/>
        </w:trPr>
        <w:tc>
          <w:tcPr>
            <w:tcW w:w="272" w:type="pct"/>
            <w:vAlign w:val="center"/>
          </w:tcPr>
          <w:p w14:paraId="4CE0E03D" w14:textId="77777777" w:rsidR="00760F8B" w:rsidRPr="005D6628" w:rsidRDefault="00760F8B" w:rsidP="00A81194">
            <w:pPr>
              <w:contextualSpacing/>
              <w:jc w:val="center"/>
            </w:pPr>
            <w:r w:rsidRPr="005D6628">
              <w:t>5.</w:t>
            </w:r>
          </w:p>
        </w:tc>
        <w:tc>
          <w:tcPr>
            <w:tcW w:w="3512" w:type="pct"/>
            <w:gridSpan w:val="2"/>
            <w:vAlign w:val="bottom"/>
          </w:tcPr>
          <w:p w14:paraId="6A076C88" w14:textId="77777777" w:rsidR="00760F8B" w:rsidRPr="005D6628" w:rsidRDefault="00760F8B" w:rsidP="00760F8B">
            <w:pPr>
              <w:pStyle w:val="Default"/>
              <w:contextualSpacing/>
              <w:jc w:val="both"/>
            </w:pPr>
            <w:r w:rsidRPr="005D6628">
              <w:t>Businesses buy and sell raw materials in the __________ market.</w:t>
            </w:r>
          </w:p>
        </w:tc>
        <w:tc>
          <w:tcPr>
            <w:tcW w:w="388" w:type="pct"/>
            <w:vAlign w:val="center"/>
          </w:tcPr>
          <w:p w14:paraId="39DB9E95" w14:textId="77777777" w:rsidR="00760F8B" w:rsidRPr="005D6628" w:rsidRDefault="00760F8B" w:rsidP="0094051D">
            <w:pPr>
              <w:contextualSpacing/>
              <w:jc w:val="center"/>
            </w:pPr>
            <w:r w:rsidRPr="005D6628">
              <w:t>CO3</w:t>
            </w:r>
          </w:p>
        </w:tc>
        <w:tc>
          <w:tcPr>
            <w:tcW w:w="355" w:type="pct"/>
            <w:vAlign w:val="center"/>
          </w:tcPr>
          <w:p w14:paraId="395F99AA" w14:textId="77777777" w:rsidR="00760F8B" w:rsidRPr="005D6628" w:rsidRDefault="00760F8B" w:rsidP="00A81194">
            <w:pPr>
              <w:contextualSpacing/>
              <w:jc w:val="center"/>
            </w:pPr>
            <w:r w:rsidRPr="005D6628">
              <w:t>R</w:t>
            </w:r>
          </w:p>
        </w:tc>
        <w:tc>
          <w:tcPr>
            <w:tcW w:w="473" w:type="pct"/>
            <w:vAlign w:val="center"/>
          </w:tcPr>
          <w:p w14:paraId="2396D8F0" w14:textId="77777777" w:rsidR="00760F8B" w:rsidRPr="005D6628" w:rsidRDefault="00760F8B" w:rsidP="00A81194">
            <w:pPr>
              <w:contextualSpacing/>
              <w:jc w:val="center"/>
            </w:pPr>
            <w:r w:rsidRPr="005D6628">
              <w:t>1</w:t>
            </w:r>
          </w:p>
        </w:tc>
      </w:tr>
      <w:tr w:rsidR="00760F8B" w:rsidRPr="005D6628" w14:paraId="5CCC4C07" w14:textId="77777777" w:rsidTr="00A81194">
        <w:trPr>
          <w:trHeight w:val="396"/>
        </w:trPr>
        <w:tc>
          <w:tcPr>
            <w:tcW w:w="272" w:type="pct"/>
            <w:vAlign w:val="center"/>
          </w:tcPr>
          <w:p w14:paraId="30B4AEDB" w14:textId="77777777" w:rsidR="00760F8B" w:rsidRPr="005D6628" w:rsidRDefault="00760F8B" w:rsidP="00A81194">
            <w:pPr>
              <w:contextualSpacing/>
              <w:jc w:val="center"/>
            </w:pPr>
            <w:r w:rsidRPr="005D6628">
              <w:t>6.</w:t>
            </w:r>
          </w:p>
        </w:tc>
        <w:tc>
          <w:tcPr>
            <w:tcW w:w="3512" w:type="pct"/>
            <w:gridSpan w:val="2"/>
            <w:vAlign w:val="bottom"/>
          </w:tcPr>
          <w:p w14:paraId="1EA4D436" w14:textId="77777777" w:rsidR="00760F8B" w:rsidRPr="005D6628" w:rsidRDefault="00760F8B" w:rsidP="00A81194">
            <w:pPr>
              <w:contextualSpacing/>
              <w:jc w:val="both"/>
            </w:pPr>
            <w:r w:rsidRPr="005D6628">
              <w:t>Mention the advantages of mass production.</w:t>
            </w:r>
          </w:p>
        </w:tc>
        <w:tc>
          <w:tcPr>
            <w:tcW w:w="388" w:type="pct"/>
            <w:vAlign w:val="center"/>
          </w:tcPr>
          <w:p w14:paraId="346DEE7D" w14:textId="77777777" w:rsidR="00760F8B" w:rsidRPr="005D6628" w:rsidRDefault="00760F8B" w:rsidP="0094051D">
            <w:pPr>
              <w:contextualSpacing/>
              <w:jc w:val="center"/>
            </w:pPr>
            <w:r w:rsidRPr="005D6628">
              <w:t>CO3</w:t>
            </w:r>
          </w:p>
        </w:tc>
        <w:tc>
          <w:tcPr>
            <w:tcW w:w="355" w:type="pct"/>
            <w:vAlign w:val="center"/>
          </w:tcPr>
          <w:p w14:paraId="78630733" w14:textId="77777777" w:rsidR="00760F8B" w:rsidRPr="005D6628" w:rsidRDefault="00760F8B" w:rsidP="00A81194">
            <w:pPr>
              <w:contextualSpacing/>
              <w:jc w:val="center"/>
            </w:pPr>
            <w:r w:rsidRPr="005D6628">
              <w:t>U</w:t>
            </w:r>
          </w:p>
        </w:tc>
        <w:tc>
          <w:tcPr>
            <w:tcW w:w="473" w:type="pct"/>
            <w:vAlign w:val="center"/>
          </w:tcPr>
          <w:p w14:paraId="0A182EE9" w14:textId="77777777" w:rsidR="00760F8B" w:rsidRPr="005D6628" w:rsidRDefault="00760F8B" w:rsidP="00A81194">
            <w:pPr>
              <w:contextualSpacing/>
              <w:jc w:val="center"/>
            </w:pPr>
            <w:r w:rsidRPr="005D6628">
              <w:t>1</w:t>
            </w:r>
          </w:p>
        </w:tc>
      </w:tr>
      <w:tr w:rsidR="00760F8B" w:rsidRPr="005D6628" w14:paraId="3B7A5E98" w14:textId="77777777" w:rsidTr="00A81194">
        <w:trPr>
          <w:trHeight w:val="396"/>
        </w:trPr>
        <w:tc>
          <w:tcPr>
            <w:tcW w:w="272" w:type="pct"/>
            <w:vAlign w:val="center"/>
          </w:tcPr>
          <w:p w14:paraId="248D88E7" w14:textId="77777777" w:rsidR="00760F8B" w:rsidRPr="005D6628" w:rsidRDefault="00760F8B" w:rsidP="00A81194">
            <w:pPr>
              <w:contextualSpacing/>
              <w:jc w:val="center"/>
            </w:pPr>
            <w:r w:rsidRPr="005D6628">
              <w:t>7.</w:t>
            </w:r>
          </w:p>
        </w:tc>
        <w:tc>
          <w:tcPr>
            <w:tcW w:w="3512" w:type="pct"/>
            <w:gridSpan w:val="2"/>
            <w:vAlign w:val="bottom"/>
          </w:tcPr>
          <w:p w14:paraId="64C9D005" w14:textId="77777777" w:rsidR="00760F8B" w:rsidRPr="005D6628" w:rsidRDefault="00760F8B" w:rsidP="00760F8B">
            <w:pPr>
              <w:jc w:val="both"/>
              <w:rPr>
                <w:noProof/>
                <w:lang w:val="en-IN" w:eastAsia="zh-TW"/>
              </w:rPr>
            </w:pPr>
            <w:r w:rsidRPr="005D6628">
              <w:rPr>
                <w:noProof/>
                <w:lang w:eastAsia="zh-TW"/>
              </w:rPr>
              <w:t xml:space="preserve">Working Capital (WC) = _______________________________. </w:t>
            </w:r>
          </w:p>
        </w:tc>
        <w:tc>
          <w:tcPr>
            <w:tcW w:w="388" w:type="pct"/>
            <w:vAlign w:val="center"/>
          </w:tcPr>
          <w:p w14:paraId="2D3E424F" w14:textId="77777777" w:rsidR="00760F8B" w:rsidRPr="005D6628" w:rsidRDefault="00760F8B" w:rsidP="0094051D">
            <w:pPr>
              <w:contextualSpacing/>
              <w:jc w:val="center"/>
            </w:pPr>
            <w:r w:rsidRPr="005D6628">
              <w:t>CO4</w:t>
            </w:r>
          </w:p>
        </w:tc>
        <w:tc>
          <w:tcPr>
            <w:tcW w:w="355" w:type="pct"/>
            <w:vAlign w:val="center"/>
          </w:tcPr>
          <w:p w14:paraId="48829928" w14:textId="77777777" w:rsidR="00760F8B" w:rsidRPr="005D6628" w:rsidRDefault="00760F8B" w:rsidP="00A81194">
            <w:pPr>
              <w:contextualSpacing/>
              <w:jc w:val="center"/>
            </w:pPr>
            <w:r w:rsidRPr="005D6628">
              <w:t>R</w:t>
            </w:r>
          </w:p>
        </w:tc>
        <w:tc>
          <w:tcPr>
            <w:tcW w:w="473" w:type="pct"/>
            <w:vAlign w:val="center"/>
          </w:tcPr>
          <w:p w14:paraId="553A5FCF" w14:textId="77777777" w:rsidR="00760F8B" w:rsidRPr="005D6628" w:rsidRDefault="00760F8B" w:rsidP="00A81194">
            <w:pPr>
              <w:contextualSpacing/>
              <w:jc w:val="center"/>
            </w:pPr>
            <w:r w:rsidRPr="005D6628">
              <w:t>1</w:t>
            </w:r>
          </w:p>
        </w:tc>
      </w:tr>
      <w:tr w:rsidR="00760F8B" w:rsidRPr="005D6628" w14:paraId="33E6341E" w14:textId="77777777" w:rsidTr="00760F8B">
        <w:trPr>
          <w:trHeight w:val="312"/>
        </w:trPr>
        <w:tc>
          <w:tcPr>
            <w:tcW w:w="272" w:type="pct"/>
            <w:vAlign w:val="center"/>
          </w:tcPr>
          <w:p w14:paraId="608BB141" w14:textId="77777777" w:rsidR="00760F8B" w:rsidRPr="005D6628" w:rsidRDefault="00760F8B" w:rsidP="00A81194">
            <w:pPr>
              <w:contextualSpacing/>
              <w:jc w:val="center"/>
            </w:pPr>
            <w:r w:rsidRPr="005D6628">
              <w:t>8.</w:t>
            </w:r>
          </w:p>
        </w:tc>
        <w:tc>
          <w:tcPr>
            <w:tcW w:w="3512" w:type="pct"/>
            <w:gridSpan w:val="2"/>
            <w:vAlign w:val="bottom"/>
          </w:tcPr>
          <w:p w14:paraId="6A1BE1C1" w14:textId="77777777" w:rsidR="00760F8B" w:rsidRPr="005D6628" w:rsidRDefault="00760F8B" w:rsidP="00760F8B">
            <w:pPr>
              <w:contextualSpacing/>
              <w:jc w:val="both"/>
            </w:pPr>
            <w:r w:rsidRPr="005D6628">
              <w:t>Noncurrent assets are all the __________ assets of a company.</w:t>
            </w:r>
          </w:p>
        </w:tc>
        <w:tc>
          <w:tcPr>
            <w:tcW w:w="388" w:type="pct"/>
            <w:vAlign w:val="center"/>
          </w:tcPr>
          <w:p w14:paraId="4AB08C78" w14:textId="77777777" w:rsidR="00760F8B" w:rsidRPr="005D6628" w:rsidRDefault="00760F8B" w:rsidP="0094051D">
            <w:pPr>
              <w:contextualSpacing/>
              <w:jc w:val="center"/>
            </w:pPr>
            <w:r w:rsidRPr="005D6628">
              <w:t>CO4</w:t>
            </w:r>
          </w:p>
        </w:tc>
        <w:tc>
          <w:tcPr>
            <w:tcW w:w="355" w:type="pct"/>
            <w:vAlign w:val="center"/>
          </w:tcPr>
          <w:p w14:paraId="7209ABE3" w14:textId="77777777" w:rsidR="00760F8B" w:rsidRPr="005D6628" w:rsidRDefault="00760F8B" w:rsidP="00A81194">
            <w:pPr>
              <w:contextualSpacing/>
              <w:jc w:val="center"/>
            </w:pPr>
            <w:r w:rsidRPr="005D6628">
              <w:t>U</w:t>
            </w:r>
          </w:p>
        </w:tc>
        <w:tc>
          <w:tcPr>
            <w:tcW w:w="473" w:type="pct"/>
            <w:vAlign w:val="center"/>
          </w:tcPr>
          <w:p w14:paraId="78140A90" w14:textId="77777777" w:rsidR="00760F8B" w:rsidRPr="005D6628" w:rsidRDefault="00760F8B" w:rsidP="00A81194">
            <w:pPr>
              <w:contextualSpacing/>
              <w:jc w:val="center"/>
            </w:pPr>
            <w:r w:rsidRPr="005D6628">
              <w:t>1</w:t>
            </w:r>
          </w:p>
        </w:tc>
      </w:tr>
      <w:tr w:rsidR="00760F8B" w:rsidRPr="005D6628" w14:paraId="31FBD91A" w14:textId="77777777" w:rsidTr="00A81194">
        <w:trPr>
          <w:trHeight w:val="396"/>
        </w:trPr>
        <w:tc>
          <w:tcPr>
            <w:tcW w:w="272" w:type="pct"/>
            <w:vAlign w:val="center"/>
          </w:tcPr>
          <w:p w14:paraId="216A3BD7" w14:textId="77777777" w:rsidR="00760F8B" w:rsidRPr="005D6628" w:rsidRDefault="00760F8B" w:rsidP="00A81194">
            <w:pPr>
              <w:contextualSpacing/>
              <w:jc w:val="center"/>
            </w:pPr>
            <w:r w:rsidRPr="005D6628">
              <w:t>9.</w:t>
            </w:r>
          </w:p>
        </w:tc>
        <w:tc>
          <w:tcPr>
            <w:tcW w:w="3512" w:type="pct"/>
            <w:gridSpan w:val="2"/>
            <w:vAlign w:val="bottom"/>
          </w:tcPr>
          <w:p w14:paraId="038671E3" w14:textId="77777777" w:rsidR="00760F8B" w:rsidRPr="005D6628" w:rsidRDefault="00760F8B" w:rsidP="00A81194">
            <w:pPr>
              <w:pStyle w:val="ListParagraph"/>
              <w:ind w:left="0"/>
              <w:jc w:val="both"/>
              <w:rPr>
                <w:noProof/>
                <w:lang w:eastAsia="zh-TW"/>
              </w:rPr>
            </w:pPr>
            <w:r w:rsidRPr="005D6628">
              <w:rPr>
                <w:noProof/>
                <w:lang w:eastAsia="zh-TW"/>
              </w:rPr>
              <w:t>Define social benefits in business.</w:t>
            </w:r>
          </w:p>
        </w:tc>
        <w:tc>
          <w:tcPr>
            <w:tcW w:w="388" w:type="pct"/>
            <w:vAlign w:val="center"/>
          </w:tcPr>
          <w:p w14:paraId="57CBCF94" w14:textId="77777777" w:rsidR="00760F8B" w:rsidRPr="005D6628" w:rsidRDefault="00760F8B" w:rsidP="0094051D">
            <w:pPr>
              <w:contextualSpacing/>
              <w:jc w:val="center"/>
            </w:pPr>
            <w:r w:rsidRPr="005D6628">
              <w:t>CO5</w:t>
            </w:r>
          </w:p>
        </w:tc>
        <w:tc>
          <w:tcPr>
            <w:tcW w:w="355" w:type="pct"/>
            <w:vAlign w:val="center"/>
          </w:tcPr>
          <w:p w14:paraId="40E750DC" w14:textId="77777777" w:rsidR="00760F8B" w:rsidRPr="005D6628" w:rsidRDefault="00760F8B" w:rsidP="00A81194">
            <w:pPr>
              <w:contextualSpacing/>
              <w:jc w:val="center"/>
            </w:pPr>
            <w:r w:rsidRPr="005D6628">
              <w:t>R</w:t>
            </w:r>
          </w:p>
        </w:tc>
        <w:tc>
          <w:tcPr>
            <w:tcW w:w="473" w:type="pct"/>
            <w:vAlign w:val="center"/>
          </w:tcPr>
          <w:p w14:paraId="0515D793" w14:textId="77777777" w:rsidR="00760F8B" w:rsidRPr="005D6628" w:rsidRDefault="00760F8B" w:rsidP="00A81194">
            <w:pPr>
              <w:contextualSpacing/>
              <w:jc w:val="center"/>
            </w:pPr>
            <w:r w:rsidRPr="005D6628">
              <w:t>1</w:t>
            </w:r>
          </w:p>
        </w:tc>
      </w:tr>
      <w:tr w:rsidR="00760F8B" w:rsidRPr="005D6628" w14:paraId="2FDC4B9F" w14:textId="77777777" w:rsidTr="00A81194">
        <w:trPr>
          <w:trHeight w:val="396"/>
        </w:trPr>
        <w:tc>
          <w:tcPr>
            <w:tcW w:w="272" w:type="pct"/>
            <w:vAlign w:val="center"/>
          </w:tcPr>
          <w:p w14:paraId="25C484DA" w14:textId="77777777" w:rsidR="00760F8B" w:rsidRPr="005D6628" w:rsidRDefault="00760F8B" w:rsidP="00A81194">
            <w:pPr>
              <w:contextualSpacing/>
              <w:jc w:val="center"/>
            </w:pPr>
            <w:r w:rsidRPr="005D6628">
              <w:t>10.</w:t>
            </w:r>
          </w:p>
        </w:tc>
        <w:tc>
          <w:tcPr>
            <w:tcW w:w="3512" w:type="pct"/>
            <w:gridSpan w:val="2"/>
            <w:vAlign w:val="bottom"/>
          </w:tcPr>
          <w:p w14:paraId="7F2960D4" w14:textId="77777777" w:rsidR="00760F8B" w:rsidRPr="005D6628" w:rsidRDefault="00760F8B" w:rsidP="00A81194">
            <w:pPr>
              <w:contextualSpacing/>
              <w:jc w:val="both"/>
            </w:pPr>
            <w:r w:rsidRPr="005D6628">
              <w:t>Qualitative benefits refer to the __________________ advantages that are gained from a product, service, or experience.</w:t>
            </w:r>
          </w:p>
        </w:tc>
        <w:tc>
          <w:tcPr>
            <w:tcW w:w="388" w:type="pct"/>
            <w:vAlign w:val="center"/>
          </w:tcPr>
          <w:p w14:paraId="7174A9B6" w14:textId="77777777" w:rsidR="00760F8B" w:rsidRPr="005D6628" w:rsidRDefault="00760F8B" w:rsidP="0094051D">
            <w:pPr>
              <w:contextualSpacing/>
              <w:jc w:val="center"/>
            </w:pPr>
            <w:r w:rsidRPr="005D6628">
              <w:t>CO5</w:t>
            </w:r>
          </w:p>
        </w:tc>
        <w:tc>
          <w:tcPr>
            <w:tcW w:w="355" w:type="pct"/>
            <w:vAlign w:val="center"/>
          </w:tcPr>
          <w:p w14:paraId="239F9F55" w14:textId="77777777" w:rsidR="00760F8B" w:rsidRPr="005D6628" w:rsidRDefault="00760F8B" w:rsidP="00A81194">
            <w:pPr>
              <w:contextualSpacing/>
              <w:jc w:val="center"/>
            </w:pPr>
            <w:r w:rsidRPr="005D6628">
              <w:t>U</w:t>
            </w:r>
          </w:p>
        </w:tc>
        <w:tc>
          <w:tcPr>
            <w:tcW w:w="473" w:type="pct"/>
            <w:vAlign w:val="center"/>
          </w:tcPr>
          <w:p w14:paraId="3DB04F3A" w14:textId="77777777" w:rsidR="00760F8B" w:rsidRPr="005D6628" w:rsidRDefault="00760F8B" w:rsidP="00A81194">
            <w:pPr>
              <w:contextualSpacing/>
              <w:jc w:val="center"/>
            </w:pPr>
            <w:r w:rsidRPr="005D6628">
              <w:t>1</w:t>
            </w:r>
          </w:p>
        </w:tc>
      </w:tr>
      <w:tr w:rsidR="00760F8B" w:rsidRPr="005D6628" w14:paraId="2470CE42" w14:textId="77777777" w:rsidTr="00A81194">
        <w:trPr>
          <w:trHeight w:val="551"/>
        </w:trPr>
        <w:tc>
          <w:tcPr>
            <w:tcW w:w="5000" w:type="pct"/>
            <w:gridSpan w:val="6"/>
            <w:vAlign w:val="center"/>
          </w:tcPr>
          <w:p w14:paraId="314DEDA7" w14:textId="77777777" w:rsidR="00760F8B" w:rsidRPr="005D6628" w:rsidRDefault="00760F8B" w:rsidP="00A81194">
            <w:pPr>
              <w:contextualSpacing/>
              <w:jc w:val="center"/>
              <w:rPr>
                <w:b/>
                <w:u w:val="single"/>
              </w:rPr>
            </w:pPr>
            <w:r w:rsidRPr="005D6628">
              <w:rPr>
                <w:b/>
                <w:u w:val="single"/>
              </w:rPr>
              <w:t>PART – B (6 X 3 = 18 MARKS)</w:t>
            </w:r>
          </w:p>
          <w:p w14:paraId="15A2DFCF" w14:textId="77777777" w:rsidR="00760F8B" w:rsidRPr="005D6628" w:rsidRDefault="00760F8B" w:rsidP="00A81194">
            <w:pPr>
              <w:contextualSpacing/>
              <w:jc w:val="center"/>
              <w:rPr>
                <w:b/>
                <w:u w:val="single"/>
              </w:rPr>
            </w:pPr>
            <w:r w:rsidRPr="005D6628">
              <w:rPr>
                <w:b/>
              </w:rPr>
              <w:t>(Answer all the questions)</w:t>
            </w:r>
          </w:p>
        </w:tc>
      </w:tr>
      <w:tr w:rsidR="00760F8B" w:rsidRPr="005D6628" w14:paraId="6C4D1271" w14:textId="77777777" w:rsidTr="00760F8B">
        <w:trPr>
          <w:trHeight w:val="436"/>
        </w:trPr>
        <w:tc>
          <w:tcPr>
            <w:tcW w:w="272" w:type="pct"/>
            <w:vAlign w:val="center"/>
          </w:tcPr>
          <w:p w14:paraId="16A58D73" w14:textId="77777777" w:rsidR="00760F8B" w:rsidRPr="005D6628" w:rsidRDefault="00760F8B" w:rsidP="00A81194">
            <w:pPr>
              <w:pStyle w:val="NoSpacing"/>
              <w:contextualSpacing/>
            </w:pPr>
            <w:r w:rsidRPr="005D6628">
              <w:t>11.</w:t>
            </w:r>
          </w:p>
        </w:tc>
        <w:tc>
          <w:tcPr>
            <w:tcW w:w="3512" w:type="pct"/>
            <w:gridSpan w:val="2"/>
            <w:vAlign w:val="center"/>
          </w:tcPr>
          <w:p w14:paraId="68303597" w14:textId="77777777" w:rsidR="00760F8B" w:rsidRPr="005D6628" w:rsidRDefault="00760F8B" w:rsidP="00760F8B">
            <w:pPr>
              <w:pStyle w:val="NoSpacing"/>
              <w:contextualSpacing/>
            </w:pPr>
            <w:r w:rsidRPr="005D6628">
              <w:t>Define social profile analysis in business</w:t>
            </w:r>
            <w:r>
              <w:t>.</w:t>
            </w:r>
          </w:p>
        </w:tc>
        <w:tc>
          <w:tcPr>
            <w:tcW w:w="388" w:type="pct"/>
            <w:vAlign w:val="center"/>
          </w:tcPr>
          <w:p w14:paraId="1C84C045" w14:textId="77777777" w:rsidR="00760F8B" w:rsidRPr="005D6628" w:rsidRDefault="00760F8B" w:rsidP="0094051D">
            <w:pPr>
              <w:pStyle w:val="NoSpacing"/>
              <w:contextualSpacing/>
              <w:jc w:val="center"/>
            </w:pPr>
            <w:r w:rsidRPr="005D6628">
              <w:t>CO1</w:t>
            </w:r>
          </w:p>
        </w:tc>
        <w:tc>
          <w:tcPr>
            <w:tcW w:w="355" w:type="pct"/>
            <w:vAlign w:val="center"/>
          </w:tcPr>
          <w:p w14:paraId="2BD0C573" w14:textId="77777777" w:rsidR="00760F8B" w:rsidRPr="005D6628" w:rsidRDefault="00760F8B" w:rsidP="00A81194">
            <w:pPr>
              <w:pStyle w:val="NoSpacing"/>
              <w:contextualSpacing/>
              <w:jc w:val="center"/>
            </w:pPr>
            <w:r w:rsidRPr="005D6628">
              <w:t>U</w:t>
            </w:r>
          </w:p>
        </w:tc>
        <w:tc>
          <w:tcPr>
            <w:tcW w:w="473" w:type="pct"/>
            <w:vAlign w:val="center"/>
          </w:tcPr>
          <w:p w14:paraId="033390F7" w14:textId="77777777" w:rsidR="00760F8B" w:rsidRPr="005D6628" w:rsidRDefault="00760F8B" w:rsidP="00A81194">
            <w:pPr>
              <w:pStyle w:val="NoSpacing"/>
              <w:contextualSpacing/>
              <w:jc w:val="center"/>
            </w:pPr>
            <w:r w:rsidRPr="005D6628">
              <w:t>3</w:t>
            </w:r>
          </w:p>
        </w:tc>
      </w:tr>
      <w:tr w:rsidR="00760F8B" w:rsidRPr="005D6628" w14:paraId="67688F9B" w14:textId="77777777" w:rsidTr="00760F8B">
        <w:trPr>
          <w:trHeight w:val="436"/>
        </w:trPr>
        <w:tc>
          <w:tcPr>
            <w:tcW w:w="272" w:type="pct"/>
            <w:vAlign w:val="center"/>
          </w:tcPr>
          <w:p w14:paraId="63C97A87" w14:textId="77777777" w:rsidR="00760F8B" w:rsidRPr="005D6628" w:rsidRDefault="00760F8B" w:rsidP="00A81194">
            <w:pPr>
              <w:pStyle w:val="NoSpacing"/>
              <w:contextualSpacing/>
            </w:pPr>
            <w:r w:rsidRPr="005D6628">
              <w:t>12.</w:t>
            </w:r>
          </w:p>
        </w:tc>
        <w:tc>
          <w:tcPr>
            <w:tcW w:w="3512" w:type="pct"/>
            <w:gridSpan w:val="2"/>
            <w:vAlign w:val="center"/>
          </w:tcPr>
          <w:p w14:paraId="436E792A" w14:textId="77777777" w:rsidR="00760F8B" w:rsidRPr="005D6628" w:rsidRDefault="00760F8B" w:rsidP="00760F8B">
            <w:pPr>
              <w:pStyle w:val="NoSpacing"/>
              <w:contextualSpacing/>
            </w:pPr>
            <w:r w:rsidRPr="005D6628">
              <w:t>Illustrate with an example for market segmenting based on location</w:t>
            </w:r>
            <w:r>
              <w:t>.</w:t>
            </w:r>
          </w:p>
        </w:tc>
        <w:tc>
          <w:tcPr>
            <w:tcW w:w="388" w:type="pct"/>
            <w:vAlign w:val="center"/>
          </w:tcPr>
          <w:p w14:paraId="002B1E39" w14:textId="77777777" w:rsidR="00760F8B" w:rsidRPr="005D6628" w:rsidRDefault="00760F8B" w:rsidP="0094051D">
            <w:pPr>
              <w:pStyle w:val="NoSpacing"/>
              <w:contextualSpacing/>
              <w:jc w:val="center"/>
            </w:pPr>
            <w:r w:rsidRPr="005D6628">
              <w:t>CO2</w:t>
            </w:r>
          </w:p>
        </w:tc>
        <w:tc>
          <w:tcPr>
            <w:tcW w:w="355" w:type="pct"/>
            <w:vAlign w:val="center"/>
          </w:tcPr>
          <w:p w14:paraId="11331BA5" w14:textId="77777777" w:rsidR="00760F8B" w:rsidRPr="005D6628" w:rsidRDefault="00760F8B" w:rsidP="00A81194">
            <w:pPr>
              <w:pStyle w:val="NoSpacing"/>
              <w:contextualSpacing/>
              <w:jc w:val="center"/>
            </w:pPr>
            <w:r w:rsidRPr="005D6628">
              <w:t>A</w:t>
            </w:r>
          </w:p>
        </w:tc>
        <w:tc>
          <w:tcPr>
            <w:tcW w:w="473" w:type="pct"/>
            <w:vAlign w:val="center"/>
          </w:tcPr>
          <w:p w14:paraId="70B83F7D" w14:textId="77777777" w:rsidR="00760F8B" w:rsidRPr="005D6628" w:rsidRDefault="00760F8B" w:rsidP="00A81194">
            <w:pPr>
              <w:pStyle w:val="NoSpacing"/>
              <w:contextualSpacing/>
              <w:jc w:val="center"/>
            </w:pPr>
            <w:r w:rsidRPr="005D6628">
              <w:t>3</w:t>
            </w:r>
          </w:p>
        </w:tc>
      </w:tr>
      <w:tr w:rsidR="00760F8B" w:rsidRPr="005D6628" w14:paraId="54995760" w14:textId="77777777" w:rsidTr="00760F8B">
        <w:trPr>
          <w:trHeight w:val="436"/>
        </w:trPr>
        <w:tc>
          <w:tcPr>
            <w:tcW w:w="272" w:type="pct"/>
            <w:vAlign w:val="center"/>
          </w:tcPr>
          <w:p w14:paraId="315A20A0" w14:textId="77777777" w:rsidR="00760F8B" w:rsidRPr="005D6628" w:rsidRDefault="00760F8B" w:rsidP="00A81194">
            <w:pPr>
              <w:pStyle w:val="NoSpacing"/>
              <w:contextualSpacing/>
            </w:pPr>
            <w:r w:rsidRPr="005D6628">
              <w:t>13.</w:t>
            </w:r>
          </w:p>
        </w:tc>
        <w:tc>
          <w:tcPr>
            <w:tcW w:w="3512" w:type="pct"/>
            <w:gridSpan w:val="2"/>
            <w:vAlign w:val="center"/>
          </w:tcPr>
          <w:p w14:paraId="69A26281" w14:textId="77777777" w:rsidR="00760F8B" w:rsidRPr="005D6628" w:rsidRDefault="00760F8B" w:rsidP="00760F8B">
            <w:pPr>
              <w:pStyle w:val="NoSpacing"/>
              <w:contextualSpacing/>
            </w:pPr>
            <w:r w:rsidRPr="005D6628">
              <w:t>Give the methods to calculate cost of machinery</w:t>
            </w:r>
            <w:r>
              <w:t>.</w:t>
            </w:r>
          </w:p>
        </w:tc>
        <w:tc>
          <w:tcPr>
            <w:tcW w:w="388" w:type="pct"/>
            <w:vAlign w:val="center"/>
          </w:tcPr>
          <w:p w14:paraId="15A9DA8A" w14:textId="77777777" w:rsidR="00760F8B" w:rsidRPr="005D6628" w:rsidRDefault="00760F8B" w:rsidP="0094051D">
            <w:pPr>
              <w:pStyle w:val="NoSpacing"/>
              <w:contextualSpacing/>
              <w:jc w:val="center"/>
            </w:pPr>
            <w:r w:rsidRPr="005D6628">
              <w:t>CO3</w:t>
            </w:r>
          </w:p>
        </w:tc>
        <w:tc>
          <w:tcPr>
            <w:tcW w:w="355" w:type="pct"/>
            <w:vAlign w:val="center"/>
          </w:tcPr>
          <w:p w14:paraId="30319449" w14:textId="77777777" w:rsidR="00760F8B" w:rsidRPr="005D6628" w:rsidRDefault="00760F8B" w:rsidP="00A81194">
            <w:pPr>
              <w:pStyle w:val="NoSpacing"/>
              <w:contextualSpacing/>
              <w:jc w:val="center"/>
            </w:pPr>
            <w:r w:rsidRPr="005D6628">
              <w:t>A</w:t>
            </w:r>
          </w:p>
        </w:tc>
        <w:tc>
          <w:tcPr>
            <w:tcW w:w="473" w:type="pct"/>
            <w:vAlign w:val="center"/>
          </w:tcPr>
          <w:p w14:paraId="7912782D" w14:textId="77777777" w:rsidR="00760F8B" w:rsidRPr="005D6628" w:rsidRDefault="00760F8B" w:rsidP="00A81194">
            <w:pPr>
              <w:pStyle w:val="NoSpacing"/>
              <w:contextualSpacing/>
              <w:jc w:val="center"/>
            </w:pPr>
            <w:r w:rsidRPr="005D6628">
              <w:t>3</w:t>
            </w:r>
          </w:p>
        </w:tc>
      </w:tr>
      <w:tr w:rsidR="00760F8B" w:rsidRPr="005D6628" w14:paraId="3310D388" w14:textId="77777777" w:rsidTr="00760F8B">
        <w:trPr>
          <w:trHeight w:val="436"/>
        </w:trPr>
        <w:tc>
          <w:tcPr>
            <w:tcW w:w="272" w:type="pct"/>
            <w:vAlign w:val="center"/>
          </w:tcPr>
          <w:p w14:paraId="19B9CFA0" w14:textId="77777777" w:rsidR="00760F8B" w:rsidRPr="005D6628" w:rsidRDefault="00760F8B" w:rsidP="00A81194">
            <w:pPr>
              <w:pStyle w:val="NoSpacing"/>
              <w:contextualSpacing/>
            </w:pPr>
            <w:r w:rsidRPr="005D6628">
              <w:t>14.</w:t>
            </w:r>
          </w:p>
        </w:tc>
        <w:tc>
          <w:tcPr>
            <w:tcW w:w="3512" w:type="pct"/>
            <w:gridSpan w:val="2"/>
            <w:vAlign w:val="center"/>
          </w:tcPr>
          <w:p w14:paraId="085EE720" w14:textId="77777777" w:rsidR="00760F8B" w:rsidRPr="005D6628" w:rsidRDefault="00760F8B" w:rsidP="00760F8B">
            <w:pPr>
              <w:pStyle w:val="NoSpacing"/>
              <w:contextualSpacing/>
            </w:pPr>
            <w:r w:rsidRPr="005D6628">
              <w:t>Mention the limitations of cost benefit analysis.</w:t>
            </w:r>
          </w:p>
        </w:tc>
        <w:tc>
          <w:tcPr>
            <w:tcW w:w="388" w:type="pct"/>
            <w:vAlign w:val="center"/>
          </w:tcPr>
          <w:p w14:paraId="3BD55A5E" w14:textId="77777777" w:rsidR="00760F8B" w:rsidRPr="005D6628" w:rsidRDefault="00760F8B" w:rsidP="0094051D">
            <w:pPr>
              <w:pStyle w:val="NoSpacing"/>
              <w:contextualSpacing/>
              <w:jc w:val="center"/>
            </w:pPr>
            <w:r w:rsidRPr="005D6628">
              <w:t>CO4</w:t>
            </w:r>
          </w:p>
        </w:tc>
        <w:tc>
          <w:tcPr>
            <w:tcW w:w="355" w:type="pct"/>
            <w:vAlign w:val="center"/>
          </w:tcPr>
          <w:p w14:paraId="02F89448" w14:textId="77777777" w:rsidR="00760F8B" w:rsidRPr="005D6628" w:rsidRDefault="00760F8B" w:rsidP="00A81194">
            <w:pPr>
              <w:pStyle w:val="NoSpacing"/>
              <w:contextualSpacing/>
              <w:jc w:val="center"/>
            </w:pPr>
            <w:r w:rsidRPr="005D6628">
              <w:t>U</w:t>
            </w:r>
          </w:p>
        </w:tc>
        <w:tc>
          <w:tcPr>
            <w:tcW w:w="473" w:type="pct"/>
            <w:vAlign w:val="center"/>
          </w:tcPr>
          <w:p w14:paraId="155D3040" w14:textId="77777777" w:rsidR="00760F8B" w:rsidRPr="005D6628" w:rsidRDefault="00760F8B" w:rsidP="00A81194">
            <w:pPr>
              <w:pStyle w:val="NoSpacing"/>
              <w:contextualSpacing/>
              <w:jc w:val="center"/>
            </w:pPr>
            <w:r w:rsidRPr="005D6628">
              <w:t>3</w:t>
            </w:r>
          </w:p>
        </w:tc>
      </w:tr>
      <w:tr w:rsidR="00760F8B" w:rsidRPr="005D6628" w14:paraId="714513CF" w14:textId="77777777" w:rsidTr="00760F8B">
        <w:trPr>
          <w:trHeight w:val="436"/>
        </w:trPr>
        <w:tc>
          <w:tcPr>
            <w:tcW w:w="272" w:type="pct"/>
            <w:vAlign w:val="center"/>
          </w:tcPr>
          <w:p w14:paraId="278FCF71" w14:textId="77777777" w:rsidR="00760F8B" w:rsidRPr="005D6628" w:rsidRDefault="00760F8B" w:rsidP="00A81194">
            <w:pPr>
              <w:pStyle w:val="NoSpacing"/>
              <w:contextualSpacing/>
            </w:pPr>
            <w:r w:rsidRPr="005D6628">
              <w:t>15.</w:t>
            </w:r>
          </w:p>
        </w:tc>
        <w:tc>
          <w:tcPr>
            <w:tcW w:w="3512" w:type="pct"/>
            <w:gridSpan w:val="2"/>
            <w:vAlign w:val="center"/>
          </w:tcPr>
          <w:p w14:paraId="5315DD05" w14:textId="77777777" w:rsidR="00760F8B" w:rsidRPr="005D6628" w:rsidRDefault="00760F8B" w:rsidP="00760F8B">
            <w:pPr>
              <w:pStyle w:val="NoSpacing"/>
              <w:contextualSpacing/>
            </w:pPr>
            <w:r w:rsidRPr="005D6628">
              <w:t xml:space="preserve">Define venture capitalist. </w:t>
            </w:r>
          </w:p>
        </w:tc>
        <w:tc>
          <w:tcPr>
            <w:tcW w:w="388" w:type="pct"/>
            <w:vAlign w:val="center"/>
          </w:tcPr>
          <w:p w14:paraId="08CCE0C9" w14:textId="77777777" w:rsidR="00760F8B" w:rsidRPr="005D6628" w:rsidRDefault="00760F8B" w:rsidP="0094051D">
            <w:pPr>
              <w:pStyle w:val="NoSpacing"/>
              <w:contextualSpacing/>
              <w:jc w:val="center"/>
            </w:pPr>
            <w:r w:rsidRPr="005D6628">
              <w:t>CO5</w:t>
            </w:r>
          </w:p>
        </w:tc>
        <w:tc>
          <w:tcPr>
            <w:tcW w:w="355" w:type="pct"/>
            <w:vAlign w:val="center"/>
          </w:tcPr>
          <w:p w14:paraId="36D83BF0" w14:textId="77777777" w:rsidR="00760F8B" w:rsidRPr="005D6628" w:rsidRDefault="00760F8B" w:rsidP="00A81194">
            <w:pPr>
              <w:pStyle w:val="NoSpacing"/>
              <w:contextualSpacing/>
              <w:jc w:val="center"/>
            </w:pPr>
            <w:r w:rsidRPr="005D6628">
              <w:t>U</w:t>
            </w:r>
          </w:p>
        </w:tc>
        <w:tc>
          <w:tcPr>
            <w:tcW w:w="473" w:type="pct"/>
            <w:vAlign w:val="center"/>
          </w:tcPr>
          <w:p w14:paraId="20803384" w14:textId="77777777" w:rsidR="00760F8B" w:rsidRPr="005D6628" w:rsidRDefault="00760F8B" w:rsidP="00A81194">
            <w:pPr>
              <w:pStyle w:val="NoSpacing"/>
              <w:contextualSpacing/>
              <w:jc w:val="center"/>
            </w:pPr>
            <w:r w:rsidRPr="005D6628">
              <w:t>3</w:t>
            </w:r>
          </w:p>
        </w:tc>
      </w:tr>
      <w:tr w:rsidR="00760F8B" w:rsidRPr="005D6628" w14:paraId="0F3073FF" w14:textId="77777777" w:rsidTr="00760F8B">
        <w:trPr>
          <w:trHeight w:val="437"/>
        </w:trPr>
        <w:tc>
          <w:tcPr>
            <w:tcW w:w="272" w:type="pct"/>
            <w:vAlign w:val="center"/>
          </w:tcPr>
          <w:p w14:paraId="0215E9A2" w14:textId="77777777" w:rsidR="00760F8B" w:rsidRPr="005D6628" w:rsidRDefault="00760F8B" w:rsidP="00A81194">
            <w:pPr>
              <w:pStyle w:val="NoSpacing"/>
              <w:contextualSpacing/>
            </w:pPr>
            <w:r w:rsidRPr="005D6628">
              <w:t>16.</w:t>
            </w:r>
          </w:p>
        </w:tc>
        <w:tc>
          <w:tcPr>
            <w:tcW w:w="3512" w:type="pct"/>
            <w:gridSpan w:val="2"/>
            <w:vAlign w:val="center"/>
          </w:tcPr>
          <w:p w14:paraId="1DB0A207" w14:textId="77777777" w:rsidR="00760F8B" w:rsidRPr="005D6628" w:rsidRDefault="00760F8B" w:rsidP="00760F8B">
            <w:pPr>
              <w:pStyle w:val="NoSpacing"/>
              <w:contextualSpacing/>
            </w:pPr>
            <w:r w:rsidRPr="005D6628">
              <w:t>List out the</w:t>
            </w:r>
            <w:r>
              <w:t xml:space="preserve"> reason for failure in business.</w:t>
            </w:r>
          </w:p>
        </w:tc>
        <w:tc>
          <w:tcPr>
            <w:tcW w:w="388" w:type="pct"/>
            <w:vAlign w:val="center"/>
          </w:tcPr>
          <w:p w14:paraId="1C44A689" w14:textId="77777777" w:rsidR="00760F8B" w:rsidRPr="005D6628" w:rsidRDefault="00760F8B" w:rsidP="0094051D">
            <w:pPr>
              <w:pStyle w:val="NoSpacing"/>
              <w:contextualSpacing/>
              <w:jc w:val="center"/>
            </w:pPr>
            <w:r w:rsidRPr="005D6628">
              <w:t>CO6</w:t>
            </w:r>
          </w:p>
        </w:tc>
        <w:tc>
          <w:tcPr>
            <w:tcW w:w="355" w:type="pct"/>
            <w:vAlign w:val="center"/>
          </w:tcPr>
          <w:p w14:paraId="10B5A4E6" w14:textId="77777777" w:rsidR="00760F8B" w:rsidRPr="005D6628" w:rsidRDefault="00760F8B" w:rsidP="00A81194">
            <w:pPr>
              <w:pStyle w:val="NoSpacing"/>
              <w:contextualSpacing/>
              <w:jc w:val="center"/>
            </w:pPr>
            <w:r w:rsidRPr="005D6628">
              <w:t>A</w:t>
            </w:r>
          </w:p>
        </w:tc>
        <w:tc>
          <w:tcPr>
            <w:tcW w:w="473" w:type="pct"/>
            <w:vAlign w:val="center"/>
          </w:tcPr>
          <w:p w14:paraId="2383B7D7" w14:textId="77777777" w:rsidR="00760F8B" w:rsidRPr="005D6628" w:rsidRDefault="00760F8B" w:rsidP="00A81194">
            <w:pPr>
              <w:pStyle w:val="NoSpacing"/>
              <w:contextualSpacing/>
              <w:jc w:val="center"/>
            </w:pPr>
            <w:r w:rsidRPr="005D6628">
              <w:t>3</w:t>
            </w:r>
          </w:p>
        </w:tc>
      </w:tr>
      <w:tr w:rsidR="00760F8B" w:rsidRPr="005D6628" w14:paraId="496EB8CE" w14:textId="77777777" w:rsidTr="00A81194">
        <w:trPr>
          <w:trHeight w:val="551"/>
        </w:trPr>
        <w:tc>
          <w:tcPr>
            <w:tcW w:w="5000" w:type="pct"/>
            <w:gridSpan w:val="6"/>
          </w:tcPr>
          <w:p w14:paraId="50DEBCA7" w14:textId="77777777" w:rsidR="00760F8B" w:rsidRPr="005D6628" w:rsidRDefault="00760F8B" w:rsidP="00A81194">
            <w:pPr>
              <w:contextualSpacing/>
              <w:jc w:val="center"/>
              <w:rPr>
                <w:b/>
                <w:u w:val="single"/>
              </w:rPr>
            </w:pPr>
            <w:r w:rsidRPr="005D6628">
              <w:rPr>
                <w:b/>
                <w:u w:val="single"/>
              </w:rPr>
              <w:t>PART – C (6 X 12 = 72 MARKS)</w:t>
            </w:r>
          </w:p>
          <w:p w14:paraId="0BF8234B" w14:textId="77777777" w:rsidR="00760F8B" w:rsidRPr="005D6628" w:rsidRDefault="00760F8B" w:rsidP="00A81194">
            <w:pPr>
              <w:contextualSpacing/>
              <w:jc w:val="center"/>
              <w:rPr>
                <w:b/>
              </w:rPr>
            </w:pPr>
            <w:r w:rsidRPr="005D6628">
              <w:rPr>
                <w:b/>
              </w:rPr>
              <w:t>(Answer any five Questions from Q.No. 17 to 23, Q.No. 24 is Compulsory)</w:t>
            </w:r>
          </w:p>
        </w:tc>
      </w:tr>
      <w:tr w:rsidR="00760F8B" w:rsidRPr="005D6628" w14:paraId="5D3C090C" w14:textId="77777777" w:rsidTr="00760F8B">
        <w:trPr>
          <w:trHeight w:val="396"/>
        </w:trPr>
        <w:tc>
          <w:tcPr>
            <w:tcW w:w="272" w:type="pct"/>
            <w:vAlign w:val="center"/>
          </w:tcPr>
          <w:p w14:paraId="37B49865" w14:textId="77777777" w:rsidR="00760F8B" w:rsidRPr="005D6628" w:rsidRDefault="00760F8B" w:rsidP="00A81194">
            <w:pPr>
              <w:contextualSpacing/>
              <w:jc w:val="center"/>
            </w:pPr>
            <w:r w:rsidRPr="005D6628">
              <w:t>17.</w:t>
            </w:r>
          </w:p>
        </w:tc>
        <w:tc>
          <w:tcPr>
            <w:tcW w:w="189" w:type="pct"/>
            <w:vAlign w:val="center"/>
          </w:tcPr>
          <w:p w14:paraId="26472133" w14:textId="77777777" w:rsidR="00760F8B" w:rsidRPr="005D6628" w:rsidRDefault="00760F8B" w:rsidP="00A81194">
            <w:pPr>
              <w:contextualSpacing/>
              <w:jc w:val="center"/>
            </w:pPr>
            <w:r w:rsidRPr="005D6628">
              <w:t>a.</w:t>
            </w:r>
          </w:p>
        </w:tc>
        <w:tc>
          <w:tcPr>
            <w:tcW w:w="3323" w:type="pct"/>
            <w:vAlign w:val="center"/>
          </w:tcPr>
          <w:p w14:paraId="11D17873" w14:textId="77777777" w:rsidR="00760F8B" w:rsidRPr="005D6628" w:rsidRDefault="00760F8B" w:rsidP="00760F8B">
            <w:pPr>
              <w:contextualSpacing/>
            </w:pPr>
            <w:r w:rsidRPr="005D6628">
              <w:t>Discuss the strategies used to build a market profile.</w:t>
            </w:r>
          </w:p>
        </w:tc>
        <w:tc>
          <w:tcPr>
            <w:tcW w:w="388" w:type="pct"/>
            <w:vAlign w:val="center"/>
          </w:tcPr>
          <w:p w14:paraId="2C067BDE" w14:textId="77777777" w:rsidR="00760F8B" w:rsidRPr="005D6628" w:rsidRDefault="00760F8B" w:rsidP="00A81194">
            <w:pPr>
              <w:contextualSpacing/>
              <w:jc w:val="center"/>
            </w:pPr>
            <w:r w:rsidRPr="005D6628">
              <w:t>CO1</w:t>
            </w:r>
          </w:p>
        </w:tc>
        <w:tc>
          <w:tcPr>
            <w:tcW w:w="355" w:type="pct"/>
            <w:vAlign w:val="center"/>
          </w:tcPr>
          <w:p w14:paraId="0FCAADF2" w14:textId="77777777" w:rsidR="00760F8B" w:rsidRPr="005D6628" w:rsidRDefault="00760F8B" w:rsidP="00A81194">
            <w:pPr>
              <w:contextualSpacing/>
              <w:jc w:val="center"/>
            </w:pPr>
            <w:r w:rsidRPr="005D6628">
              <w:t>A</w:t>
            </w:r>
          </w:p>
        </w:tc>
        <w:tc>
          <w:tcPr>
            <w:tcW w:w="473" w:type="pct"/>
            <w:vAlign w:val="center"/>
          </w:tcPr>
          <w:p w14:paraId="6D7FDC87" w14:textId="77777777" w:rsidR="00760F8B" w:rsidRPr="005D6628" w:rsidRDefault="00760F8B" w:rsidP="00A81194">
            <w:pPr>
              <w:contextualSpacing/>
              <w:jc w:val="center"/>
            </w:pPr>
            <w:r w:rsidRPr="005D6628">
              <w:t>6</w:t>
            </w:r>
          </w:p>
        </w:tc>
      </w:tr>
      <w:tr w:rsidR="00760F8B" w:rsidRPr="005D6628" w14:paraId="1CD17E70" w14:textId="77777777" w:rsidTr="00A81194">
        <w:trPr>
          <w:trHeight w:val="396"/>
        </w:trPr>
        <w:tc>
          <w:tcPr>
            <w:tcW w:w="272" w:type="pct"/>
            <w:vAlign w:val="center"/>
          </w:tcPr>
          <w:p w14:paraId="633401AD" w14:textId="77777777" w:rsidR="00760F8B" w:rsidRPr="005D6628" w:rsidRDefault="00760F8B" w:rsidP="00760F8B">
            <w:pPr>
              <w:contextualSpacing/>
              <w:jc w:val="center"/>
            </w:pPr>
          </w:p>
        </w:tc>
        <w:tc>
          <w:tcPr>
            <w:tcW w:w="189" w:type="pct"/>
            <w:vAlign w:val="center"/>
          </w:tcPr>
          <w:p w14:paraId="5D312E66" w14:textId="77777777" w:rsidR="00760F8B" w:rsidRPr="005D6628" w:rsidRDefault="00760F8B" w:rsidP="00760F8B">
            <w:pPr>
              <w:contextualSpacing/>
              <w:jc w:val="center"/>
            </w:pPr>
            <w:r w:rsidRPr="005D6628">
              <w:t>b</w:t>
            </w:r>
          </w:p>
        </w:tc>
        <w:tc>
          <w:tcPr>
            <w:tcW w:w="3323" w:type="pct"/>
            <w:vAlign w:val="bottom"/>
          </w:tcPr>
          <w:p w14:paraId="42CDF61E" w14:textId="77777777" w:rsidR="00760F8B" w:rsidRPr="005D6628" w:rsidRDefault="00760F8B" w:rsidP="00760F8B">
            <w:pPr>
              <w:contextualSpacing/>
              <w:jc w:val="both"/>
            </w:pPr>
            <w:r w:rsidRPr="005D6628">
              <w:t>Evaluate Technical, Financial and social analysis in any kind of business.</w:t>
            </w:r>
          </w:p>
        </w:tc>
        <w:tc>
          <w:tcPr>
            <w:tcW w:w="388" w:type="pct"/>
            <w:vAlign w:val="center"/>
          </w:tcPr>
          <w:p w14:paraId="7267A86C" w14:textId="77777777" w:rsidR="00760F8B" w:rsidRPr="005D6628" w:rsidRDefault="00760F8B" w:rsidP="00760F8B">
            <w:pPr>
              <w:contextualSpacing/>
              <w:jc w:val="center"/>
            </w:pPr>
            <w:r w:rsidRPr="005D6628">
              <w:rPr>
                <w:color w:val="000000" w:themeColor="text1"/>
              </w:rPr>
              <w:t>CO1</w:t>
            </w:r>
          </w:p>
        </w:tc>
        <w:tc>
          <w:tcPr>
            <w:tcW w:w="355" w:type="pct"/>
            <w:vAlign w:val="center"/>
          </w:tcPr>
          <w:p w14:paraId="0DB53B09" w14:textId="77777777" w:rsidR="00760F8B" w:rsidRPr="005D6628" w:rsidRDefault="00760F8B" w:rsidP="00760F8B">
            <w:pPr>
              <w:contextualSpacing/>
              <w:jc w:val="center"/>
            </w:pPr>
            <w:r w:rsidRPr="005D6628">
              <w:rPr>
                <w:color w:val="000000" w:themeColor="text1"/>
              </w:rPr>
              <w:t>A</w:t>
            </w:r>
          </w:p>
        </w:tc>
        <w:tc>
          <w:tcPr>
            <w:tcW w:w="473" w:type="pct"/>
            <w:vAlign w:val="center"/>
          </w:tcPr>
          <w:p w14:paraId="7CA68F39" w14:textId="77777777" w:rsidR="00760F8B" w:rsidRPr="005D6628" w:rsidRDefault="00760F8B" w:rsidP="00760F8B">
            <w:pPr>
              <w:contextualSpacing/>
              <w:jc w:val="center"/>
            </w:pPr>
            <w:r w:rsidRPr="005D6628">
              <w:t>6</w:t>
            </w:r>
          </w:p>
        </w:tc>
      </w:tr>
      <w:tr w:rsidR="00760F8B" w:rsidRPr="005D6628" w14:paraId="2611A34B" w14:textId="77777777" w:rsidTr="00A81194">
        <w:trPr>
          <w:trHeight w:val="396"/>
        </w:trPr>
        <w:tc>
          <w:tcPr>
            <w:tcW w:w="272" w:type="pct"/>
            <w:vAlign w:val="center"/>
          </w:tcPr>
          <w:p w14:paraId="2BEC4490" w14:textId="77777777" w:rsidR="00760F8B" w:rsidRPr="005D6628" w:rsidRDefault="00760F8B" w:rsidP="00760F8B">
            <w:pPr>
              <w:contextualSpacing/>
              <w:jc w:val="center"/>
            </w:pPr>
            <w:r w:rsidRPr="005D6628">
              <w:t>18.</w:t>
            </w:r>
          </w:p>
        </w:tc>
        <w:tc>
          <w:tcPr>
            <w:tcW w:w="189" w:type="pct"/>
            <w:vAlign w:val="center"/>
          </w:tcPr>
          <w:p w14:paraId="220F12CB" w14:textId="77777777" w:rsidR="00760F8B" w:rsidRPr="005D6628" w:rsidRDefault="00760F8B" w:rsidP="00760F8B">
            <w:pPr>
              <w:contextualSpacing/>
              <w:jc w:val="center"/>
            </w:pPr>
            <w:r w:rsidRPr="005D6628">
              <w:t>a.</w:t>
            </w:r>
          </w:p>
        </w:tc>
        <w:tc>
          <w:tcPr>
            <w:tcW w:w="3323" w:type="pct"/>
            <w:vAlign w:val="bottom"/>
          </w:tcPr>
          <w:p w14:paraId="3750BE5A" w14:textId="77777777" w:rsidR="00760F8B" w:rsidRPr="005D6628" w:rsidRDefault="00760F8B" w:rsidP="00760F8B">
            <w:pPr>
              <w:contextualSpacing/>
              <w:jc w:val="both"/>
            </w:pPr>
            <w:r w:rsidRPr="005D6628">
              <w:t xml:space="preserve">With </w:t>
            </w:r>
            <w:r>
              <w:t xml:space="preserve">the </w:t>
            </w:r>
            <w:r w:rsidRPr="005D6628">
              <w:t>help of relevant examples</w:t>
            </w:r>
            <w:r>
              <w:t>,</w:t>
            </w:r>
            <w:r w:rsidRPr="005D6628">
              <w:t xml:space="preserve"> explain the unique selling proposition and the questions asked while developing the unique selling proposition.</w:t>
            </w:r>
          </w:p>
        </w:tc>
        <w:tc>
          <w:tcPr>
            <w:tcW w:w="388" w:type="pct"/>
            <w:vAlign w:val="center"/>
          </w:tcPr>
          <w:p w14:paraId="2FA35CE9" w14:textId="77777777" w:rsidR="00760F8B" w:rsidRPr="005D6628" w:rsidRDefault="00760F8B" w:rsidP="00760F8B">
            <w:pPr>
              <w:contextualSpacing/>
              <w:jc w:val="center"/>
            </w:pPr>
            <w:r w:rsidRPr="005D6628">
              <w:t>CO2</w:t>
            </w:r>
          </w:p>
        </w:tc>
        <w:tc>
          <w:tcPr>
            <w:tcW w:w="355" w:type="pct"/>
            <w:vAlign w:val="center"/>
          </w:tcPr>
          <w:p w14:paraId="293024CC" w14:textId="77777777" w:rsidR="00760F8B" w:rsidRPr="005D6628" w:rsidRDefault="00760F8B" w:rsidP="00760F8B">
            <w:pPr>
              <w:contextualSpacing/>
              <w:jc w:val="center"/>
            </w:pPr>
            <w:r w:rsidRPr="005D6628">
              <w:t>A</w:t>
            </w:r>
          </w:p>
        </w:tc>
        <w:tc>
          <w:tcPr>
            <w:tcW w:w="473" w:type="pct"/>
            <w:vAlign w:val="center"/>
          </w:tcPr>
          <w:p w14:paraId="37006AE5" w14:textId="77777777" w:rsidR="00760F8B" w:rsidRPr="005D6628" w:rsidRDefault="00760F8B" w:rsidP="00760F8B">
            <w:pPr>
              <w:contextualSpacing/>
              <w:jc w:val="center"/>
            </w:pPr>
            <w:r w:rsidRPr="005D6628">
              <w:t>6</w:t>
            </w:r>
          </w:p>
        </w:tc>
      </w:tr>
      <w:tr w:rsidR="00760F8B" w:rsidRPr="005D6628" w14:paraId="1BD30723" w14:textId="77777777" w:rsidTr="00760F8B">
        <w:trPr>
          <w:trHeight w:val="396"/>
        </w:trPr>
        <w:tc>
          <w:tcPr>
            <w:tcW w:w="272" w:type="pct"/>
            <w:vAlign w:val="center"/>
          </w:tcPr>
          <w:p w14:paraId="0DB22E65" w14:textId="77777777" w:rsidR="00760F8B" w:rsidRPr="005D6628" w:rsidRDefault="00760F8B" w:rsidP="00760F8B">
            <w:pPr>
              <w:contextualSpacing/>
              <w:jc w:val="center"/>
            </w:pPr>
          </w:p>
        </w:tc>
        <w:tc>
          <w:tcPr>
            <w:tcW w:w="189" w:type="pct"/>
            <w:vAlign w:val="center"/>
          </w:tcPr>
          <w:p w14:paraId="07AA8A5F" w14:textId="77777777" w:rsidR="00760F8B" w:rsidRPr="005D6628" w:rsidRDefault="00760F8B" w:rsidP="00760F8B">
            <w:pPr>
              <w:contextualSpacing/>
              <w:jc w:val="center"/>
            </w:pPr>
            <w:r w:rsidRPr="005D6628">
              <w:t>b</w:t>
            </w:r>
          </w:p>
        </w:tc>
        <w:tc>
          <w:tcPr>
            <w:tcW w:w="3323" w:type="pct"/>
            <w:vAlign w:val="center"/>
          </w:tcPr>
          <w:p w14:paraId="348B2266" w14:textId="77777777" w:rsidR="00760F8B" w:rsidRPr="005D6628" w:rsidRDefault="00760F8B" w:rsidP="00760F8B">
            <w:pPr>
              <w:contextualSpacing/>
            </w:pPr>
            <w:r w:rsidRPr="005D6628">
              <w:t>Illustrate the 7Ps marketing mix concept with suitable diagrams.</w:t>
            </w:r>
          </w:p>
        </w:tc>
        <w:tc>
          <w:tcPr>
            <w:tcW w:w="388" w:type="pct"/>
            <w:vAlign w:val="center"/>
          </w:tcPr>
          <w:p w14:paraId="58B36C42" w14:textId="77777777" w:rsidR="00760F8B" w:rsidRPr="005D6628" w:rsidRDefault="00760F8B" w:rsidP="00760F8B">
            <w:pPr>
              <w:contextualSpacing/>
              <w:jc w:val="center"/>
            </w:pPr>
            <w:r w:rsidRPr="005D6628">
              <w:t>CO2</w:t>
            </w:r>
          </w:p>
        </w:tc>
        <w:tc>
          <w:tcPr>
            <w:tcW w:w="355" w:type="pct"/>
            <w:vAlign w:val="center"/>
          </w:tcPr>
          <w:p w14:paraId="764D0B92" w14:textId="77777777" w:rsidR="00760F8B" w:rsidRPr="005D6628" w:rsidRDefault="00760F8B" w:rsidP="00760F8B">
            <w:pPr>
              <w:contextualSpacing/>
              <w:jc w:val="center"/>
            </w:pPr>
            <w:r w:rsidRPr="005D6628">
              <w:t>R</w:t>
            </w:r>
          </w:p>
        </w:tc>
        <w:tc>
          <w:tcPr>
            <w:tcW w:w="473" w:type="pct"/>
            <w:vAlign w:val="center"/>
          </w:tcPr>
          <w:p w14:paraId="04C1D9F4" w14:textId="77777777" w:rsidR="00760F8B" w:rsidRPr="005D6628" w:rsidRDefault="00760F8B" w:rsidP="00760F8B">
            <w:pPr>
              <w:contextualSpacing/>
              <w:jc w:val="center"/>
            </w:pPr>
            <w:r w:rsidRPr="005D6628">
              <w:t>6</w:t>
            </w:r>
          </w:p>
        </w:tc>
      </w:tr>
      <w:tr w:rsidR="00760F8B" w:rsidRPr="005D6628" w14:paraId="454F6166" w14:textId="77777777" w:rsidTr="00760F8B">
        <w:trPr>
          <w:trHeight w:val="70"/>
        </w:trPr>
        <w:tc>
          <w:tcPr>
            <w:tcW w:w="272" w:type="pct"/>
            <w:vAlign w:val="center"/>
          </w:tcPr>
          <w:p w14:paraId="09C5849D" w14:textId="77777777" w:rsidR="00760F8B" w:rsidRPr="005D6628" w:rsidRDefault="00760F8B" w:rsidP="00760F8B">
            <w:pPr>
              <w:contextualSpacing/>
              <w:jc w:val="center"/>
            </w:pPr>
          </w:p>
        </w:tc>
        <w:tc>
          <w:tcPr>
            <w:tcW w:w="189" w:type="pct"/>
            <w:vAlign w:val="center"/>
          </w:tcPr>
          <w:p w14:paraId="797D25AB" w14:textId="77777777" w:rsidR="00760F8B" w:rsidRPr="005D6628" w:rsidRDefault="00760F8B" w:rsidP="00760F8B">
            <w:pPr>
              <w:contextualSpacing/>
              <w:jc w:val="center"/>
            </w:pPr>
          </w:p>
        </w:tc>
        <w:tc>
          <w:tcPr>
            <w:tcW w:w="3323" w:type="pct"/>
            <w:vAlign w:val="bottom"/>
          </w:tcPr>
          <w:p w14:paraId="511AF885" w14:textId="77777777" w:rsidR="00760F8B" w:rsidRPr="005D6628" w:rsidRDefault="00760F8B" w:rsidP="00760F8B">
            <w:pPr>
              <w:contextualSpacing/>
              <w:jc w:val="both"/>
            </w:pPr>
          </w:p>
        </w:tc>
        <w:tc>
          <w:tcPr>
            <w:tcW w:w="388" w:type="pct"/>
            <w:vAlign w:val="bottom"/>
          </w:tcPr>
          <w:p w14:paraId="12BCF9A2" w14:textId="77777777" w:rsidR="00760F8B" w:rsidRPr="005D6628" w:rsidRDefault="00760F8B" w:rsidP="00760F8B">
            <w:pPr>
              <w:contextualSpacing/>
              <w:jc w:val="center"/>
            </w:pPr>
          </w:p>
        </w:tc>
        <w:tc>
          <w:tcPr>
            <w:tcW w:w="355" w:type="pct"/>
            <w:vAlign w:val="bottom"/>
          </w:tcPr>
          <w:p w14:paraId="76C1843B" w14:textId="77777777" w:rsidR="00760F8B" w:rsidRPr="005D6628" w:rsidRDefault="00760F8B" w:rsidP="00760F8B">
            <w:pPr>
              <w:contextualSpacing/>
              <w:jc w:val="center"/>
            </w:pPr>
          </w:p>
        </w:tc>
        <w:tc>
          <w:tcPr>
            <w:tcW w:w="473" w:type="pct"/>
            <w:vAlign w:val="bottom"/>
          </w:tcPr>
          <w:p w14:paraId="78FAB71A" w14:textId="77777777" w:rsidR="00760F8B" w:rsidRPr="005D6628" w:rsidRDefault="00760F8B" w:rsidP="00760F8B">
            <w:pPr>
              <w:contextualSpacing/>
              <w:jc w:val="center"/>
            </w:pPr>
          </w:p>
        </w:tc>
      </w:tr>
      <w:tr w:rsidR="00760F8B" w:rsidRPr="005D6628" w14:paraId="5AF7D668" w14:textId="77777777" w:rsidTr="00760F8B">
        <w:trPr>
          <w:trHeight w:val="396"/>
        </w:trPr>
        <w:tc>
          <w:tcPr>
            <w:tcW w:w="272" w:type="pct"/>
            <w:vAlign w:val="center"/>
          </w:tcPr>
          <w:p w14:paraId="115850C3" w14:textId="77777777" w:rsidR="00760F8B" w:rsidRPr="005D6628" w:rsidRDefault="00760F8B" w:rsidP="00760F8B">
            <w:pPr>
              <w:contextualSpacing/>
              <w:jc w:val="center"/>
            </w:pPr>
            <w:r w:rsidRPr="005D6628">
              <w:t>19.</w:t>
            </w:r>
          </w:p>
        </w:tc>
        <w:tc>
          <w:tcPr>
            <w:tcW w:w="189" w:type="pct"/>
            <w:vAlign w:val="center"/>
          </w:tcPr>
          <w:p w14:paraId="041EFFFE" w14:textId="77777777" w:rsidR="00760F8B" w:rsidRPr="005D6628" w:rsidRDefault="00760F8B" w:rsidP="00760F8B">
            <w:pPr>
              <w:contextualSpacing/>
              <w:jc w:val="center"/>
            </w:pPr>
            <w:r w:rsidRPr="005D6628">
              <w:t>a.</w:t>
            </w:r>
          </w:p>
        </w:tc>
        <w:tc>
          <w:tcPr>
            <w:tcW w:w="3323" w:type="pct"/>
            <w:vAlign w:val="center"/>
          </w:tcPr>
          <w:p w14:paraId="344F5AC3" w14:textId="77777777" w:rsidR="00760F8B" w:rsidRPr="005D6628" w:rsidRDefault="00760F8B" w:rsidP="00760F8B">
            <w:pPr>
              <w:contextualSpacing/>
            </w:pPr>
            <w:r w:rsidRPr="005D6628">
              <w:t xml:space="preserve">Compare any three types of production methods used in industries. </w:t>
            </w:r>
          </w:p>
        </w:tc>
        <w:tc>
          <w:tcPr>
            <w:tcW w:w="388" w:type="pct"/>
            <w:vAlign w:val="center"/>
          </w:tcPr>
          <w:p w14:paraId="6359BA1D" w14:textId="77777777" w:rsidR="00760F8B" w:rsidRPr="005D6628" w:rsidRDefault="00760F8B" w:rsidP="00760F8B">
            <w:pPr>
              <w:contextualSpacing/>
              <w:jc w:val="center"/>
            </w:pPr>
            <w:r w:rsidRPr="005D6628">
              <w:t>CO3</w:t>
            </w:r>
          </w:p>
        </w:tc>
        <w:tc>
          <w:tcPr>
            <w:tcW w:w="355" w:type="pct"/>
            <w:vAlign w:val="center"/>
          </w:tcPr>
          <w:p w14:paraId="0445CB1F" w14:textId="77777777" w:rsidR="00760F8B" w:rsidRPr="005D6628" w:rsidRDefault="00760F8B" w:rsidP="00760F8B">
            <w:pPr>
              <w:contextualSpacing/>
              <w:jc w:val="center"/>
            </w:pPr>
            <w:r w:rsidRPr="005D6628">
              <w:t>R</w:t>
            </w:r>
          </w:p>
        </w:tc>
        <w:tc>
          <w:tcPr>
            <w:tcW w:w="473" w:type="pct"/>
            <w:vAlign w:val="center"/>
          </w:tcPr>
          <w:p w14:paraId="048E1CE9" w14:textId="77777777" w:rsidR="00760F8B" w:rsidRPr="005D6628" w:rsidRDefault="00760F8B" w:rsidP="00760F8B">
            <w:pPr>
              <w:contextualSpacing/>
              <w:jc w:val="center"/>
            </w:pPr>
            <w:r w:rsidRPr="005D6628">
              <w:t>6</w:t>
            </w:r>
          </w:p>
        </w:tc>
      </w:tr>
      <w:tr w:rsidR="00760F8B" w:rsidRPr="005D6628" w14:paraId="6ACEF1B4" w14:textId="77777777" w:rsidTr="00760F8B">
        <w:trPr>
          <w:trHeight w:val="396"/>
        </w:trPr>
        <w:tc>
          <w:tcPr>
            <w:tcW w:w="272" w:type="pct"/>
            <w:vAlign w:val="center"/>
          </w:tcPr>
          <w:p w14:paraId="70E943B9" w14:textId="77777777" w:rsidR="00760F8B" w:rsidRPr="005D6628" w:rsidRDefault="00760F8B" w:rsidP="00760F8B">
            <w:pPr>
              <w:contextualSpacing/>
              <w:jc w:val="center"/>
            </w:pPr>
          </w:p>
        </w:tc>
        <w:tc>
          <w:tcPr>
            <w:tcW w:w="189" w:type="pct"/>
            <w:vAlign w:val="center"/>
          </w:tcPr>
          <w:p w14:paraId="3FD7F848" w14:textId="77777777" w:rsidR="00760F8B" w:rsidRPr="005D6628" w:rsidRDefault="00760F8B" w:rsidP="00760F8B">
            <w:pPr>
              <w:contextualSpacing/>
              <w:jc w:val="center"/>
            </w:pPr>
            <w:r w:rsidRPr="005D6628">
              <w:t>b.</w:t>
            </w:r>
          </w:p>
        </w:tc>
        <w:tc>
          <w:tcPr>
            <w:tcW w:w="3323" w:type="pct"/>
            <w:vAlign w:val="center"/>
          </w:tcPr>
          <w:p w14:paraId="5B5CC788" w14:textId="77777777" w:rsidR="00760F8B" w:rsidRPr="005D6628" w:rsidRDefault="00760F8B" w:rsidP="00760F8B">
            <w:pPr>
              <w:contextualSpacing/>
              <w:rPr>
                <w:bCs/>
              </w:rPr>
            </w:pPr>
            <w:r w:rsidRPr="005D6628">
              <w:rPr>
                <w:bCs/>
              </w:rPr>
              <w:t xml:space="preserve">Illustrate about different maintenance techniques used in industries. </w:t>
            </w:r>
          </w:p>
        </w:tc>
        <w:tc>
          <w:tcPr>
            <w:tcW w:w="388" w:type="pct"/>
            <w:vAlign w:val="center"/>
          </w:tcPr>
          <w:p w14:paraId="115FA365" w14:textId="77777777" w:rsidR="00760F8B" w:rsidRPr="005D6628" w:rsidRDefault="00760F8B" w:rsidP="00760F8B">
            <w:pPr>
              <w:contextualSpacing/>
              <w:jc w:val="center"/>
            </w:pPr>
            <w:r w:rsidRPr="005D6628">
              <w:t>CO3</w:t>
            </w:r>
          </w:p>
        </w:tc>
        <w:tc>
          <w:tcPr>
            <w:tcW w:w="355" w:type="pct"/>
            <w:vAlign w:val="center"/>
          </w:tcPr>
          <w:p w14:paraId="1D0C1E41" w14:textId="77777777" w:rsidR="00760F8B" w:rsidRPr="005D6628" w:rsidRDefault="00760F8B" w:rsidP="00760F8B">
            <w:pPr>
              <w:contextualSpacing/>
              <w:jc w:val="center"/>
            </w:pPr>
            <w:r w:rsidRPr="005D6628">
              <w:t>U</w:t>
            </w:r>
          </w:p>
        </w:tc>
        <w:tc>
          <w:tcPr>
            <w:tcW w:w="473" w:type="pct"/>
            <w:vAlign w:val="center"/>
          </w:tcPr>
          <w:p w14:paraId="74F15ECE" w14:textId="77777777" w:rsidR="00760F8B" w:rsidRPr="005D6628" w:rsidRDefault="00760F8B" w:rsidP="00760F8B">
            <w:pPr>
              <w:contextualSpacing/>
              <w:jc w:val="center"/>
            </w:pPr>
            <w:r w:rsidRPr="005D6628">
              <w:t>6</w:t>
            </w:r>
          </w:p>
        </w:tc>
      </w:tr>
      <w:tr w:rsidR="00760F8B" w:rsidRPr="005D6628" w14:paraId="3C2E29DE" w14:textId="77777777" w:rsidTr="00760F8B">
        <w:trPr>
          <w:trHeight w:val="70"/>
        </w:trPr>
        <w:tc>
          <w:tcPr>
            <w:tcW w:w="272" w:type="pct"/>
            <w:vAlign w:val="center"/>
          </w:tcPr>
          <w:p w14:paraId="201B83BF" w14:textId="77777777" w:rsidR="00760F8B" w:rsidRPr="005D6628" w:rsidRDefault="00760F8B" w:rsidP="00760F8B">
            <w:pPr>
              <w:contextualSpacing/>
              <w:jc w:val="center"/>
            </w:pPr>
          </w:p>
        </w:tc>
        <w:tc>
          <w:tcPr>
            <w:tcW w:w="189" w:type="pct"/>
            <w:vAlign w:val="center"/>
          </w:tcPr>
          <w:p w14:paraId="5A9A0BE1" w14:textId="77777777" w:rsidR="00760F8B" w:rsidRPr="005D6628" w:rsidRDefault="00760F8B" w:rsidP="00760F8B">
            <w:pPr>
              <w:contextualSpacing/>
              <w:jc w:val="center"/>
            </w:pPr>
          </w:p>
        </w:tc>
        <w:tc>
          <w:tcPr>
            <w:tcW w:w="3323" w:type="pct"/>
            <w:vAlign w:val="bottom"/>
          </w:tcPr>
          <w:p w14:paraId="62C69A3E" w14:textId="77777777" w:rsidR="00760F8B" w:rsidRPr="005D6628" w:rsidRDefault="00760F8B" w:rsidP="00760F8B">
            <w:pPr>
              <w:contextualSpacing/>
              <w:jc w:val="both"/>
            </w:pPr>
          </w:p>
        </w:tc>
        <w:tc>
          <w:tcPr>
            <w:tcW w:w="388" w:type="pct"/>
            <w:vAlign w:val="center"/>
          </w:tcPr>
          <w:p w14:paraId="78181EC0" w14:textId="77777777" w:rsidR="00760F8B" w:rsidRPr="005D6628" w:rsidRDefault="00760F8B" w:rsidP="00760F8B">
            <w:pPr>
              <w:contextualSpacing/>
              <w:jc w:val="center"/>
            </w:pPr>
          </w:p>
        </w:tc>
        <w:tc>
          <w:tcPr>
            <w:tcW w:w="355" w:type="pct"/>
            <w:vAlign w:val="center"/>
          </w:tcPr>
          <w:p w14:paraId="5060B0F9" w14:textId="77777777" w:rsidR="00760F8B" w:rsidRPr="005D6628" w:rsidRDefault="00760F8B" w:rsidP="00760F8B">
            <w:pPr>
              <w:contextualSpacing/>
              <w:jc w:val="center"/>
            </w:pPr>
          </w:p>
        </w:tc>
        <w:tc>
          <w:tcPr>
            <w:tcW w:w="473" w:type="pct"/>
            <w:vAlign w:val="center"/>
          </w:tcPr>
          <w:p w14:paraId="287218CD" w14:textId="77777777" w:rsidR="00760F8B" w:rsidRPr="005D6628" w:rsidRDefault="00760F8B" w:rsidP="00760F8B">
            <w:pPr>
              <w:contextualSpacing/>
              <w:jc w:val="center"/>
            </w:pPr>
          </w:p>
        </w:tc>
      </w:tr>
      <w:tr w:rsidR="00760F8B" w:rsidRPr="005D6628" w14:paraId="15277A44" w14:textId="77777777" w:rsidTr="00760F8B">
        <w:trPr>
          <w:trHeight w:val="396"/>
        </w:trPr>
        <w:tc>
          <w:tcPr>
            <w:tcW w:w="272" w:type="pct"/>
            <w:vAlign w:val="center"/>
          </w:tcPr>
          <w:p w14:paraId="520908BB" w14:textId="77777777" w:rsidR="00760F8B" w:rsidRPr="005D6628" w:rsidRDefault="00760F8B" w:rsidP="00760F8B">
            <w:pPr>
              <w:contextualSpacing/>
              <w:jc w:val="center"/>
            </w:pPr>
            <w:r w:rsidRPr="005D6628">
              <w:t>20.</w:t>
            </w:r>
          </w:p>
        </w:tc>
        <w:tc>
          <w:tcPr>
            <w:tcW w:w="189" w:type="pct"/>
            <w:vAlign w:val="center"/>
          </w:tcPr>
          <w:p w14:paraId="3FA0DB08" w14:textId="77777777" w:rsidR="00760F8B" w:rsidRPr="005D6628" w:rsidRDefault="00760F8B" w:rsidP="00760F8B">
            <w:pPr>
              <w:contextualSpacing/>
              <w:jc w:val="center"/>
            </w:pPr>
            <w:r w:rsidRPr="005D6628">
              <w:t>a.</w:t>
            </w:r>
          </w:p>
        </w:tc>
        <w:tc>
          <w:tcPr>
            <w:tcW w:w="3323" w:type="pct"/>
            <w:vAlign w:val="center"/>
          </w:tcPr>
          <w:p w14:paraId="18FF875E" w14:textId="77777777" w:rsidR="00760F8B" w:rsidRPr="005D6628" w:rsidRDefault="00760F8B" w:rsidP="00760F8B">
            <w:pPr>
              <w:contextualSpacing/>
            </w:pPr>
            <w:r w:rsidRPr="005D6628">
              <w:t>Classify the types of Production Process and explain any two types.</w:t>
            </w:r>
          </w:p>
        </w:tc>
        <w:tc>
          <w:tcPr>
            <w:tcW w:w="388" w:type="pct"/>
            <w:vAlign w:val="center"/>
          </w:tcPr>
          <w:p w14:paraId="1DF8E33D" w14:textId="77777777" w:rsidR="00760F8B" w:rsidRPr="005D6628" w:rsidRDefault="00760F8B" w:rsidP="00760F8B">
            <w:pPr>
              <w:contextualSpacing/>
              <w:jc w:val="center"/>
            </w:pPr>
            <w:r w:rsidRPr="005D6628">
              <w:t>CO4</w:t>
            </w:r>
          </w:p>
        </w:tc>
        <w:tc>
          <w:tcPr>
            <w:tcW w:w="355" w:type="pct"/>
            <w:vAlign w:val="center"/>
          </w:tcPr>
          <w:p w14:paraId="70325693" w14:textId="77777777" w:rsidR="00760F8B" w:rsidRPr="005D6628" w:rsidRDefault="00760F8B" w:rsidP="00760F8B">
            <w:pPr>
              <w:contextualSpacing/>
              <w:jc w:val="center"/>
            </w:pPr>
            <w:r w:rsidRPr="005D6628">
              <w:t>R</w:t>
            </w:r>
          </w:p>
        </w:tc>
        <w:tc>
          <w:tcPr>
            <w:tcW w:w="473" w:type="pct"/>
            <w:vAlign w:val="center"/>
          </w:tcPr>
          <w:p w14:paraId="5630472D" w14:textId="77777777" w:rsidR="00760F8B" w:rsidRPr="005D6628" w:rsidRDefault="00760F8B" w:rsidP="00760F8B">
            <w:pPr>
              <w:contextualSpacing/>
              <w:jc w:val="center"/>
            </w:pPr>
            <w:r w:rsidRPr="005D6628">
              <w:t>6</w:t>
            </w:r>
          </w:p>
        </w:tc>
      </w:tr>
      <w:tr w:rsidR="00760F8B" w:rsidRPr="005D6628" w14:paraId="42E9968D" w14:textId="77777777" w:rsidTr="00760F8B">
        <w:trPr>
          <w:trHeight w:val="396"/>
        </w:trPr>
        <w:tc>
          <w:tcPr>
            <w:tcW w:w="272" w:type="pct"/>
            <w:vAlign w:val="center"/>
          </w:tcPr>
          <w:p w14:paraId="268A5247" w14:textId="77777777" w:rsidR="00760F8B" w:rsidRPr="005D6628" w:rsidRDefault="00760F8B" w:rsidP="00760F8B">
            <w:pPr>
              <w:contextualSpacing/>
              <w:jc w:val="center"/>
            </w:pPr>
          </w:p>
        </w:tc>
        <w:tc>
          <w:tcPr>
            <w:tcW w:w="189" w:type="pct"/>
            <w:vAlign w:val="center"/>
          </w:tcPr>
          <w:p w14:paraId="238343E3" w14:textId="77777777" w:rsidR="00760F8B" w:rsidRPr="005D6628" w:rsidRDefault="00760F8B" w:rsidP="00760F8B">
            <w:pPr>
              <w:contextualSpacing/>
              <w:jc w:val="center"/>
            </w:pPr>
            <w:r w:rsidRPr="005D6628">
              <w:t>b.</w:t>
            </w:r>
          </w:p>
        </w:tc>
        <w:tc>
          <w:tcPr>
            <w:tcW w:w="3323" w:type="pct"/>
            <w:vAlign w:val="center"/>
          </w:tcPr>
          <w:p w14:paraId="7DD029FC" w14:textId="77777777" w:rsidR="00760F8B" w:rsidRPr="005D6628" w:rsidRDefault="00760F8B" w:rsidP="00760F8B">
            <w:pPr>
              <w:contextualSpacing/>
              <w:rPr>
                <w:bCs/>
              </w:rPr>
            </w:pPr>
            <w:r w:rsidRPr="005D6628">
              <w:t>Explain the selection criteria for purchasing raw material.</w:t>
            </w:r>
          </w:p>
        </w:tc>
        <w:tc>
          <w:tcPr>
            <w:tcW w:w="388" w:type="pct"/>
            <w:vAlign w:val="center"/>
          </w:tcPr>
          <w:p w14:paraId="35E7B689" w14:textId="77777777" w:rsidR="00760F8B" w:rsidRPr="005D6628" w:rsidRDefault="00760F8B" w:rsidP="00760F8B">
            <w:pPr>
              <w:contextualSpacing/>
              <w:jc w:val="center"/>
            </w:pPr>
            <w:r w:rsidRPr="005D6628">
              <w:t>CO4</w:t>
            </w:r>
          </w:p>
        </w:tc>
        <w:tc>
          <w:tcPr>
            <w:tcW w:w="355" w:type="pct"/>
            <w:vAlign w:val="center"/>
          </w:tcPr>
          <w:p w14:paraId="155287B4" w14:textId="77777777" w:rsidR="00760F8B" w:rsidRPr="005D6628" w:rsidRDefault="00760F8B" w:rsidP="00760F8B">
            <w:pPr>
              <w:contextualSpacing/>
              <w:jc w:val="center"/>
            </w:pPr>
            <w:r w:rsidRPr="005D6628">
              <w:t>A</w:t>
            </w:r>
          </w:p>
        </w:tc>
        <w:tc>
          <w:tcPr>
            <w:tcW w:w="473" w:type="pct"/>
            <w:vAlign w:val="center"/>
          </w:tcPr>
          <w:p w14:paraId="1A2CC761" w14:textId="77777777" w:rsidR="00760F8B" w:rsidRPr="005D6628" w:rsidRDefault="00760F8B" w:rsidP="00760F8B">
            <w:pPr>
              <w:contextualSpacing/>
              <w:jc w:val="center"/>
            </w:pPr>
            <w:r w:rsidRPr="005D6628">
              <w:t>6</w:t>
            </w:r>
          </w:p>
        </w:tc>
      </w:tr>
      <w:tr w:rsidR="00760F8B" w:rsidRPr="005D6628" w14:paraId="20998732" w14:textId="77777777" w:rsidTr="00760F8B">
        <w:trPr>
          <w:trHeight w:val="70"/>
        </w:trPr>
        <w:tc>
          <w:tcPr>
            <w:tcW w:w="272" w:type="pct"/>
            <w:vAlign w:val="center"/>
          </w:tcPr>
          <w:p w14:paraId="16416F8C" w14:textId="77777777" w:rsidR="00760F8B" w:rsidRPr="005D6628" w:rsidRDefault="00760F8B" w:rsidP="00760F8B">
            <w:pPr>
              <w:contextualSpacing/>
              <w:jc w:val="center"/>
            </w:pPr>
          </w:p>
        </w:tc>
        <w:tc>
          <w:tcPr>
            <w:tcW w:w="189" w:type="pct"/>
            <w:vAlign w:val="center"/>
          </w:tcPr>
          <w:p w14:paraId="67611CE8" w14:textId="77777777" w:rsidR="00760F8B" w:rsidRPr="005D6628" w:rsidRDefault="00760F8B" w:rsidP="00760F8B">
            <w:pPr>
              <w:contextualSpacing/>
              <w:jc w:val="center"/>
            </w:pPr>
          </w:p>
        </w:tc>
        <w:tc>
          <w:tcPr>
            <w:tcW w:w="3323" w:type="pct"/>
            <w:vAlign w:val="bottom"/>
          </w:tcPr>
          <w:p w14:paraId="139EE253" w14:textId="77777777" w:rsidR="00760F8B" w:rsidRPr="005D6628" w:rsidRDefault="00760F8B" w:rsidP="00760F8B">
            <w:pPr>
              <w:contextualSpacing/>
              <w:jc w:val="both"/>
            </w:pPr>
          </w:p>
        </w:tc>
        <w:tc>
          <w:tcPr>
            <w:tcW w:w="388" w:type="pct"/>
            <w:vAlign w:val="center"/>
          </w:tcPr>
          <w:p w14:paraId="515D4F29" w14:textId="77777777" w:rsidR="00760F8B" w:rsidRPr="005D6628" w:rsidRDefault="00760F8B" w:rsidP="00760F8B">
            <w:pPr>
              <w:contextualSpacing/>
              <w:jc w:val="center"/>
            </w:pPr>
          </w:p>
        </w:tc>
        <w:tc>
          <w:tcPr>
            <w:tcW w:w="355" w:type="pct"/>
            <w:vAlign w:val="center"/>
          </w:tcPr>
          <w:p w14:paraId="03B2BCE7" w14:textId="77777777" w:rsidR="00760F8B" w:rsidRPr="005D6628" w:rsidRDefault="00760F8B" w:rsidP="00760F8B">
            <w:pPr>
              <w:contextualSpacing/>
              <w:jc w:val="center"/>
            </w:pPr>
          </w:p>
        </w:tc>
        <w:tc>
          <w:tcPr>
            <w:tcW w:w="473" w:type="pct"/>
            <w:vAlign w:val="center"/>
          </w:tcPr>
          <w:p w14:paraId="7B0597B2" w14:textId="77777777" w:rsidR="00760F8B" w:rsidRPr="005D6628" w:rsidRDefault="00760F8B" w:rsidP="00760F8B">
            <w:pPr>
              <w:contextualSpacing/>
              <w:jc w:val="center"/>
            </w:pPr>
          </w:p>
        </w:tc>
      </w:tr>
      <w:tr w:rsidR="00760F8B" w:rsidRPr="005D6628" w14:paraId="3712409E" w14:textId="77777777" w:rsidTr="00760F8B">
        <w:trPr>
          <w:trHeight w:val="396"/>
        </w:trPr>
        <w:tc>
          <w:tcPr>
            <w:tcW w:w="272" w:type="pct"/>
            <w:vAlign w:val="center"/>
          </w:tcPr>
          <w:p w14:paraId="3CE442A2" w14:textId="77777777" w:rsidR="00760F8B" w:rsidRPr="005D6628" w:rsidRDefault="00760F8B" w:rsidP="00760F8B">
            <w:pPr>
              <w:contextualSpacing/>
              <w:jc w:val="center"/>
            </w:pPr>
            <w:r w:rsidRPr="005D6628">
              <w:t>21.</w:t>
            </w:r>
          </w:p>
        </w:tc>
        <w:tc>
          <w:tcPr>
            <w:tcW w:w="189" w:type="pct"/>
            <w:vAlign w:val="center"/>
          </w:tcPr>
          <w:p w14:paraId="1BDD26E8" w14:textId="77777777" w:rsidR="00760F8B" w:rsidRPr="005D6628" w:rsidRDefault="00760F8B" w:rsidP="00760F8B">
            <w:pPr>
              <w:contextualSpacing/>
              <w:jc w:val="center"/>
            </w:pPr>
            <w:r w:rsidRPr="005D6628">
              <w:t>a.</w:t>
            </w:r>
          </w:p>
        </w:tc>
        <w:tc>
          <w:tcPr>
            <w:tcW w:w="3323" w:type="pct"/>
            <w:vAlign w:val="center"/>
          </w:tcPr>
          <w:p w14:paraId="0E2A54E5" w14:textId="77777777" w:rsidR="00760F8B" w:rsidRPr="005D6628" w:rsidRDefault="00760F8B" w:rsidP="00760F8B">
            <w:pPr>
              <w:contextualSpacing/>
            </w:pPr>
            <w:r w:rsidRPr="005D6628">
              <w:t>List and define the types of feasibility study available.</w:t>
            </w:r>
          </w:p>
        </w:tc>
        <w:tc>
          <w:tcPr>
            <w:tcW w:w="388" w:type="pct"/>
            <w:vAlign w:val="center"/>
          </w:tcPr>
          <w:p w14:paraId="09079B07" w14:textId="77777777" w:rsidR="00760F8B" w:rsidRPr="005D6628" w:rsidRDefault="00760F8B" w:rsidP="00760F8B">
            <w:pPr>
              <w:contextualSpacing/>
              <w:jc w:val="center"/>
            </w:pPr>
            <w:r w:rsidRPr="005D6628">
              <w:t>CO5</w:t>
            </w:r>
          </w:p>
        </w:tc>
        <w:tc>
          <w:tcPr>
            <w:tcW w:w="355" w:type="pct"/>
            <w:vAlign w:val="center"/>
          </w:tcPr>
          <w:p w14:paraId="03D31A1D" w14:textId="77777777" w:rsidR="00760F8B" w:rsidRPr="005D6628" w:rsidRDefault="00760F8B" w:rsidP="00760F8B">
            <w:pPr>
              <w:contextualSpacing/>
              <w:jc w:val="center"/>
            </w:pPr>
            <w:r w:rsidRPr="005D6628">
              <w:t>U</w:t>
            </w:r>
          </w:p>
        </w:tc>
        <w:tc>
          <w:tcPr>
            <w:tcW w:w="473" w:type="pct"/>
            <w:vAlign w:val="center"/>
          </w:tcPr>
          <w:p w14:paraId="549D7159" w14:textId="77777777" w:rsidR="00760F8B" w:rsidRPr="005D6628" w:rsidRDefault="00760F8B" w:rsidP="00760F8B">
            <w:pPr>
              <w:contextualSpacing/>
              <w:jc w:val="center"/>
            </w:pPr>
            <w:r w:rsidRPr="005D6628">
              <w:t>6</w:t>
            </w:r>
          </w:p>
        </w:tc>
      </w:tr>
      <w:tr w:rsidR="00760F8B" w:rsidRPr="005D6628" w14:paraId="1E20D87B" w14:textId="77777777" w:rsidTr="00760F8B">
        <w:trPr>
          <w:trHeight w:val="396"/>
        </w:trPr>
        <w:tc>
          <w:tcPr>
            <w:tcW w:w="272" w:type="pct"/>
            <w:vAlign w:val="center"/>
          </w:tcPr>
          <w:p w14:paraId="5245CCB5" w14:textId="77777777" w:rsidR="00760F8B" w:rsidRPr="005D6628" w:rsidRDefault="00760F8B" w:rsidP="00760F8B">
            <w:pPr>
              <w:contextualSpacing/>
              <w:jc w:val="center"/>
            </w:pPr>
          </w:p>
        </w:tc>
        <w:tc>
          <w:tcPr>
            <w:tcW w:w="189" w:type="pct"/>
            <w:vAlign w:val="center"/>
          </w:tcPr>
          <w:p w14:paraId="5ACB1764" w14:textId="77777777" w:rsidR="00760F8B" w:rsidRPr="005D6628" w:rsidRDefault="00760F8B" w:rsidP="00760F8B">
            <w:pPr>
              <w:contextualSpacing/>
              <w:jc w:val="center"/>
            </w:pPr>
            <w:r w:rsidRPr="005D6628">
              <w:t>b.</w:t>
            </w:r>
          </w:p>
        </w:tc>
        <w:tc>
          <w:tcPr>
            <w:tcW w:w="3323" w:type="pct"/>
            <w:vAlign w:val="center"/>
          </w:tcPr>
          <w:p w14:paraId="3C4D36CA" w14:textId="77777777" w:rsidR="00760F8B" w:rsidRPr="005D6628" w:rsidRDefault="00760F8B" w:rsidP="00760F8B">
            <w:pPr>
              <w:contextualSpacing/>
              <w:rPr>
                <w:bCs/>
              </w:rPr>
            </w:pPr>
            <w:r w:rsidRPr="005D6628">
              <w:t>Explain a business plan for E-waste Management business in India</w:t>
            </w:r>
          </w:p>
        </w:tc>
        <w:tc>
          <w:tcPr>
            <w:tcW w:w="388" w:type="pct"/>
            <w:vAlign w:val="center"/>
          </w:tcPr>
          <w:p w14:paraId="793BA697" w14:textId="77777777" w:rsidR="00760F8B" w:rsidRPr="005D6628" w:rsidRDefault="00760F8B" w:rsidP="00760F8B">
            <w:pPr>
              <w:contextualSpacing/>
              <w:jc w:val="center"/>
            </w:pPr>
            <w:r w:rsidRPr="005D6628">
              <w:t>CO5</w:t>
            </w:r>
          </w:p>
        </w:tc>
        <w:tc>
          <w:tcPr>
            <w:tcW w:w="355" w:type="pct"/>
            <w:vAlign w:val="center"/>
          </w:tcPr>
          <w:p w14:paraId="0072EC71" w14:textId="77777777" w:rsidR="00760F8B" w:rsidRPr="005D6628" w:rsidRDefault="00760F8B" w:rsidP="00760F8B">
            <w:pPr>
              <w:contextualSpacing/>
              <w:jc w:val="center"/>
            </w:pPr>
            <w:r w:rsidRPr="005D6628">
              <w:t>A</w:t>
            </w:r>
          </w:p>
        </w:tc>
        <w:tc>
          <w:tcPr>
            <w:tcW w:w="473" w:type="pct"/>
            <w:vAlign w:val="center"/>
          </w:tcPr>
          <w:p w14:paraId="53E548A6" w14:textId="77777777" w:rsidR="00760F8B" w:rsidRPr="005D6628" w:rsidRDefault="00760F8B" w:rsidP="00760F8B">
            <w:pPr>
              <w:contextualSpacing/>
              <w:jc w:val="center"/>
            </w:pPr>
            <w:r w:rsidRPr="005D6628">
              <w:t>6</w:t>
            </w:r>
          </w:p>
        </w:tc>
      </w:tr>
      <w:tr w:rsidR="00760F8B" w:rsidRPr="005D6628" w14:paraId="3B0DB183" w14:textId="77777777" w:rsidTr="00760F8B">
        <w:trPr>
          <w:trHeight w:val="70"/>
        </w:trPr>
        <w:tc>
          <w:tcPr>
            <w:tcW w:w="272" w:type="pct"/>
            <w:vAlign w:val="center"/>
          </w:tcPr>
          <w:p w14:paraId="6D1DB342" w14:textId="77777777" w:rsidR="00760F8B" w:rsidRPr="005D6628" w:rsidRDefault="00760F8B" w:rsidP="00760F8B">
            <w:pPr>
              <w:contextualSpacing/>
              <w:jc w:val="center"/>
            </w:pPr>
          </w:p>
        </w:tc>
        <w:tc>
          <w:tcPr>
            <w:tcW w:w="189" w:type="pct"/>
            <w:vAlign w:val="center"/>
          </w:tcPr>
          <w:p w14:paraId="2772DD3E" w14:textId="77777777" w:rsidR="00760F8B" w:rsidRPr="005D6628" w:rsidRDefault="00760F8B" w:rsidP="00760F8B">
            <w:pPr>
              <w:contextualSpacing/>
              <w:jc w:val="center"/>
            </w:pPr>
          </w:p>
        </w:tc>
        <w:tc>
          <w:tcPr>
            <w:tcW w:w="3323" w:type="pct"/>
            <w:vAlign w:val="bottom"/>
          </w:tcPr>
          <w:p w14:paraId="7C9E6D82" w14:textId="77777777" w:rsidR="00760F8B" w:rsidRPr="005D6628" w:rsidRDefault="00760F8B" w:rsidP="00760F8B">
            <w:pPr>
              <w:contextualSpacing/>
              <w:jc w:val="both"/>
            </w:pPr>
          </w:p>
        </w:tc>
        <w:tc>
          <w:tcPr>
            <w:tcW w:w="388" w:type="pct"/>
            <w:vAlign w:val="center"/>
          </w:tcPr>
          <w:p w14:paraId="64DC1A32" w14:textId="77777777" w:rsidR="00760F8B" w:rsidRPr="005D6628" w:rsidRDefault="00760F8B" w:rsidP="00760F8B">
            <w:pPr>
              <w:contextualSpacing/>
              <w:jc w:val="center"/>
            </w:pPr>
          </w:p>
        </w:tc>
        <w:tc>
          <w:tcPr>
            <w:tcW w:w="355" w:type="pct"/>
            <w:vAlign w:val="center"/>
          </w:tcPr>
          <w:p w14:paraId="6AE5E7AC" w14:textId="77777777" w:rsidR="00760F8B" w:rsidRPr="005D6628" w:rsidRDefault="00760F8B" w:rsidP="00760F8B">
            <w:pPr>
              <w:contextualSpacing/>
              <w:jc w:val="center"/>
            </w:pPr>
          </w:p>
        </w:tc>
        <w:tc>
          <w:tcPr>
            <w:tcW w:w="473" w:type="pct"/>
            <w:vAlign w:val="center"/>
          </w:tcPr>
          <w:p w14:paraId="10F5A6D3" w14:textId="77777777" w:rsidR="00760F8B" w:rsidRPr="005D6628" w:rsidRDefault="00760F8B" w:rsidP="00760F8B">
            <w:pPr>
              <w:contextualSpacing/>
              <w:jc w:val="center"/>
            </w:pPr>
          </w:p>
        </w:tc>
      </w:tr>
      <w:tr w:rsidR="00760F8B" w:rsidRPr="005D6628" w14:paraId="462D43A9" w14:textId="77777777" w:rsidTr="00A81194">
        <w:trPr>
          <w:trHeight w:val="396"/>
        </w:trPr>
        <w:tc>
          <w:tcPr>
            <w:tcW w:w="272" w:type="pct"/>
            <w:vAlign w:val="center"/>
          </w:tcPr>
          <w:p w14:paraId="175FC5A9" w14:textId="77777777" w:rsidR="00760F8B" w:rsidRPr="005D6628" w:rsidRDefault="00760F8B" w:rsidP="00760F8B">
            <w:pPr>
              <w:contextualSpacing/>
              <w:jc w:val="center"/>
            </w:pPr>
            <w:r w:rsidRPr="005D6628">
              <w:t>22.</w:t>
            </w:r>
          </w:p>
        </w:tc>
        <w:tc>
          <w:tcPr>
            <w:tcW w:w="189" w:type="pct"/>
            <w:vAlign w:val="center"/>
          </w:tcPr>
          <w:p w14:paraId="502E9A6B" w14:textId="77777777" w:rsidR="00760F8B" w:rsidRPr="005D6628" w:rsidRDefault="00760F8B" w:rsidP="00760F8B">
            <w:pPr>
              <w:contextualSpacing/>
              <w:jc w:val="center"/>
            </w:pPr>
            <w:r w:rsidRPr="005D6628">
              <w:t>a.</w:t>
            </w:r>
          </w:p>
        </w:tc>
        <w:tc>
          <w:tcPr>
            <w:tcW w:w="3323" w:type="pct"/>
            <w:vAlign w:val="bottom"/>
          </w:tcPr>
          <w:p w14:paraId="26E6D34A" w14:textId="77777777" w:rsidR="00760F8B" w:rsidRPr="005D6628" w:rsidRDefault="00760F8B" w:rsidP="00760F8B">
            <w:pPr>
              <w:contextualSpacing/>
              <w:jc w:val="both"/>
            </w:pPr>
            <w:r w:rsidRPr="005D6628">
              <w:t xml:space="preserve">Name the different type of product launching methods used in business and explain about any two with suitable example. </w:t>
            </w:r>
          </w:p>
        </w:tc>
        <w:tc>
          <w:tcPr>
            <w:tcW w:w="388" w:type="pct"/>
            <w:vAlign w:val="center"/>
          </w:tcPr>
          <w:p w14:paraId="00447E40" w14:textId="77777777" w:rsidR="00760F8B" w:rsidRPr="005D6628" w:rsidRDefault="00760F8B" w:rsidP="00760F8B">
            <w:pPr>
              <w:contextualSpacing/>
              <w:jc w:val="center"/>
            </w:pPr>
            <w:r w:rsidRPr="005D6628">
              <w:t>CO2</w:t>
            </w:r>
          </w:p>
        </w:tc>
        <w:tc>
          <w:tcPr>
            <w:tcW w:w="355" w:type="pct"/>
            <w:vAlign w:val="center"/>
          </w:tcPr>
          <w:p w14:paraId="5EAC11D9" w14:textId="77777777" w:rsidR="00760F8B" w:rsidRPr="005D6628" w:rsidRDefault="00760F8B" w:rsidP="00760F8B">
            <w:pPr>
              <w:contextualSpacing/>
              <w:jc w:val="center"/>
            </w:pPr>
            <w:r w:rsidRPr="005D6628">
              <w:t>A</w:t>
            </w:r>
          </w:p>
        </w:tc>
        <w:tc>
          <w:tcPr>
            <w:tcW w:w="473" w:type="pct"/>
            <w:vAlign w:val="center"/>
          </w:tcPr>
          <w:p w14:paraId="0A359F4F" w14:textId="77777777" w:rsidR="00760F8B" w:rsidRPr="005D6628" w:rsidRDefault="00760F8B" w:rsidP="00760F8B">
            <w:pPr>
              <w:contextualSpacing/>
              <w:jc w:val="center"/>
            </w:pPr>
            <w:r w:rsidRPr="005D6628">
              <w:t>6</w:t>
            </w:r>
          </w:p>
        </w:tc>
      </w:tr>
      <w:tr w:rsidR="00760F8B" w:rsidRPr="005D6628" w14:paraId="25319BDD" w14:textId="77777777" w:rsidTr="00A81194">
        <w:trPr>
          <w:trHeight w:val="396"/>
        </w:trPr>
        <w:tc>
          <w:tcPr>
            <w:tcW w:w="272" w:type="pct"/>
            <w:vAlign w:val="center"/>
          </w:tcPr>
          <w:p w14:paraId="51897971" w14:textId="77777777" w:rsidR="00760F8B" w:rsidRPr="005D6628" w:rsidRDefault="00760F8B" w:rsidP="00760F8B">
            <w:pPr>
              <w:contextualSpacing/>
              <w:jc w:val="center"/>
            </w:pPr>
          </w:p>
        </w:tc>
        <w:tc>
          <w:tcPr>
            <w:tcW w:w="189" w:type="pct"/>
            <w:vAlign w:val="center"/>
          </w:tcPr>
          <w:p w14:paraId="2204D618" w14:textId="77777777" w:rsidR="00760F8B" w:rsidRPr="005D6628" w:rsidRDefault="00760F8B" w:rsidP="00760F8B">
            <w:pPr>
              <w:contextualSpacing/>
              <w:jc w:val="center"/>
            </w:pPr>
            <w:r w:rsidRPr="005D6628">
              <w:t>b.</w:t>
            </w:r>
          </w:p>
        </w:tc>
        <w:tc>
          <w:tcPr>
            <w:tcW w:w="3323" w:type="pct"/>
            <w:vAlign w:val="bottom"/>
          </w:tcPr>
          <w:p w14:paraId="2E961BBB" w14:textId="77777777" w:rsidR="00760F8B" w:rsidRPr="005D6628" w:rsidRDefault="00760F8B" w:rsidP="00760F8B">
            <w:pPr>
              <w:contextualSpacing/>
              <w:jc w:val="both"/>
              <w:rPr>
                <w:bCs/>
              </w:rPr>
            </w:pPr>
            <w:r w:rsidRPr="005D6628">
              <w:rPr>
                <w:bCs/>
              </w:rPr>
              <w:t xml:space="preserve">Discuss any two types of product differentiation in detail with suitable example </w:t>
            </w:r>
          </w:p>
        </w:tc>
        <w:tc>
          <w:tcPr>
            <w:tcW w:w="388" w:type="pct"/>
            <w:vAlign w:val="center"/>
          </w:tcPr>
          <w:p w14:paraId="4FB29393" w14:textId="77777777" w:rsidR="00760F8B" w:rsidRPr="005D6628" w:rsidRDefault="00760F8B" w:rsidP="00760F8B">
            <w:pPr>
              <w:contextualSpacing/>
              <w:jc w:val="center"/>
            </w:pPr>
            <w:r w:rsidRPr="005D6628">
              <w:t>CO2</w:t>
            </w:r>
          </w:p>
        </w:tc>
        <w:tc>
          <w:tcPr>
            <w:tcW w:w="355" w:type="pct"/>
            <w:vAlign w:val="center"/>
          </w:tcPr>
          <w:p w14:paraId="10D4428D" w14:textId="77777777" w:rsidR="00760F8B" w:rsidRPr="005D6628" w:rsidRDefault="00760F8B" w:rsidP="00760F8B">
            <w:pPr>
              <w:contextualSpacing/>
              <w:jc w:val="center"/>
            </w:pPr>
            <w:r w:rsidRPr="005D6628">
              <w:t>U</w:t>
            </w:r>
          </w:p>
        </w:tc>
        <w:tc>
          <w:tcPr>
            <w:tcW w:w="473" w:type="pct"/>
            <w:vAlign w:val="center"/>
          </w:tcPr>
          <w:p w14:paraId="3A09CE06" w14:textId="77777777" w:rsidR="00760F8B" w:rsidRPr="005D6628" w:rsidRDefault="00760F8B" w:rsidP="00760F8B">
            <w:pPr>
              <w:contextualSpacing/>
              <w:jc w:val="center"/>
            </w:pPr>
            <w:r w:rsidRPr="005D6628">
              <w:t>6</w:t>
            </w:r>
          </w:p>
        </w:tc>
      </w:tr>
      <w:tr w:rsidR="00760F8B" w:rsidRPr="005D6628" w14:paraId="69348E2F" w14:textId="77777777" w:rsidTr="00760F8B">
        <w:trPr>
          <w:trHeight w:val="70"/>
        </w:trPr>
        <w:tc>
          <w:tcPr>
            <w:tcW w:w="272" w:type="pct"/>
            <w:vAlign w:val="center"/>
          </w:tcPr>
          <w:p w14:paraId="7B354566" w14:textId="77777777" w:rsidR="00760F8B" w:rsidRPr="005D6628" w:rsidRDefault="00760F8B" w:rsidP="00760F8B">
            <w:pPr>
              <w:contextualSpacing/>
              <w:jc w:val="center"/>
            </w:pPr>
          </w:p>
        </w:tc>
        <w:tc>
          <w:tcPr>
            <w:tcW w:w="189" w:type="pct"/>
            <w:vAlign w:val="center"/>
          </w:tcPr>
          <w:p w14:paraId="45B44B45" w14:textId="77777777" w:rsidR="00760F8B" w:rsidRPr="005D6628" w:rsidRDefault="00760F8B" w:rsidP="00760F8B">
            <w:pPr>
              <w:contextualSpacing/>
              <w:jc w:val="center"/>
            </w:pPr>
          </w:p>
        </w:tc>
        <w:tc>
          <w:tcPr>
            <w:tcW w:w="3323" w:type="pct"/>
            <w:vAlign w:val="bottom"/>
          </w:tcPr>
          <w:p w14:paraId="30B88197" w14:textId="77777777" w:rsidR="00760F8B" w:rsidRPr="005D6628" w:rsidRDefault="00760F8B" w:rsidP="00760F8B">
            <w:pPr>
              <w:contextualSpacing/>
              <w:jc w:val="both"/>
            </w:pPr>
          </w:p>
        </w:tc>
        <w:tc>
          <w:tcPr>
            <w:tcW w:w="388" w:type="pct"/>
            <w:vAlign w:val="center"/>
          </w:tcPr>
          <w:p w14:paraId="31504A6F" w14:textId="77777777" w:rsidR="00760F8B" w:rsidRPr="005D6628" w:rsidRDefault="00760F8B" w:rsidP="00760F8B">
            <w:pPr>
              <w:contextualSpacing/>
              <w:jc w:val="center"/>
            </w:pPr>
          </w:p>
        </w:tc>
        <w:tc>
          <w:tcPr>
            <w:tcW w:w="355" w:type="pct"/>
            <w:vAlign w:val="center"/>
          </w:tcPr>
          <w:p w14:paraId="70445039" w14:textId="77777777" w:rsidR="00760F8B" w:rsidRPr="005D6628" w:rsidRDefault="00760F8B" w:rsidP="00760F8B">
            <w:pPr>
              <w:contextualSpacing/>
              <w:jc w:val="center"/>
            </w:pPr>
          </w:p>
        </w:tc>
        <w:tc>
          <w:tcPr>
            <w:tcW w:w="473" w:type="pct"/>
            <w:vAlign w:val="center"/>
          </w:tcPr>
          <w:p w14:paraId="07C69AFD" w14:textId="77777777" w:rsidR="00760F8B" w:rsidRPr="005D6628" w:rsidRDefault="00760F8B" w:rsidP="00760F8B">
            <w:pPr>
              <w:contextualSpacing/>
              <w:jc w:val="center"/>
            </w:pPr>
          </w:p>
        </w:tc>
      </w:tr>
      <w:tr w:rsidR="00760F8B" w:rsidRPr="005D6628" w14:paraId="0F04AED6" w14:textId="77777777" w:rsidTr="00A81194">
        <w:trPr>
          <w:trHeight w:val="396"/>
        </w:trPr>
        <w:tc>
          <w:tcPr>
            <w:tcW w:w="272" w:type="pct"/>
            <w:vAlign w:val="center"/>
          </w:tcPr>
          <w:p w14:paraId="203F9CB5" w14:textId="77777777" w:rsidR="00760F8B" w:rsidRPr="005D6628" w:rsidRDefault="00760F8B" w:rsidP="00760F8B">
            <w:pPr>
              <w:contextualSpacing/>
              <w:jc w:val="center"/>
            </w:pPr>
            <w:r w:rsidRPr="005D6628">
              <w:t>23.</w:t>
            </w:r>
          </w:p>
        </w:tc>
        <w:tc>
          <w:tcPr>
            <w:tcW w:w="189" w:type="pct"/>
            <w:vAlign w:val="center"/>
          </w:tcPr>
          <w:p w14:paraId="436B9A5B" w14:textId="77777777" w:rsidR="00760F8B" w:rsidRPr="005D6628" w:rsidRDefault="00760F8B" w:rsidP="00760F8B">
            <w:pPr>
              <w:contextualSpacing/>
              <w:jc w:val="center"/>
            </w:pPr>
            <w:r w:rsidRPr="005D6628">
              <w:t>a.</w:t>
            </w:r>
          </w:p>
        </w:tc>
        <w:tc>
          <w:tcPr>
            <w:tcW w:w="3323" w:type="pct"/>
            <w:vAlign w:val="bottom"/>
          </w:tcPr>
          <w:p w14:paraId="120D5D4B" w14:textId="77777777" w:rsidR="00760F8B" w:rsidRPr="005D6628" w:rsidRDefault="00760F8B" w:rsidP="00760F8B">
            <w:pPr>
              <w:contextualSpacing/>
              <w:jc w:val="both"/>
            </w:pPr>
            <w:r w:rsidRPr="005D6628">
              <w:t>Classify the means of finance, through which the business is to be financed.</w:t>
            </w:r>
          </w:p>
        </w:tc>
        <w:tc>
          <w:tcPr>
            <w:tcW w:w="388" w:type="pct"/>
            <w:vAlign w:val="center"/>
          </w:tcPr>
          <w:p w14:paraId="25C0BD9F" w14:textId="77777777" w:rsidR="00760F8B" w:rsidRPr="005D6628" w:rsidRDefault="00760F8B" w:rsidP="00760F8B">
            <w:pPr>
              <w:contextualSpacing/>
              <w:jc w:val="center"/>
            </w:pPr>
            <w:r w:rsidRPr="005D6628">
              <w:t>CO5</w:t>
            </w:r>
          </w:p>
        </w:tc>
        <w:tc>
          <w:tcPr>
            <w:tcW w:w="355" w:type="pct"/>
            <w:vAlign w:val="center"/>
          </w:tcPr>
          <w:p w14:paraId="6E373927" w14:textId="77777777" w:rsidR="00760F8B" w:rsidRPr="005D6628" w:rsidRDefault="00760F8B" w:rsidP="00760F8B">
            <w:pPr>
              <w:contextualSpacing/>
              <w:jc w:val="center"/>
            </w:pPr>
            <w:r w:rsidRPr="005D6628">
              <w:t>U</w:t>
            </w:r>
          </w:p>
        </w:tc>
        <w:tc>
          <w:tcPr>
            <w:tcW w:w="473" w:type="pct"/>
            <w:vAlign w:val="center"/>
          </w:tcPr>
          <w:p w14:paraId="57987671" w14:textId="77777777" w:rsidR="00760F8B" w:rsidRPr="005D6628" w:rsidRDefault="00760F8B" w:rsidP="00760F8B">
            <w:pPr>
              <w:contextualSpacing/>
              <w:jc w:val="center"/>
            </w:pPr>
            <w:r w:rsidRPr="005D6628">
              <w:t>6</w:t>
            </w:r>
          </w:p>
        </w:tc>
      </w:tr>
      <w:tr w:rsidR="00760F8B" w:rsidRPr="005D6628" w14:paraId="0F4FD409" w14:textId="77777777" w:rsidTr="00A81194">
        <w:trPr>
          <w:trHeight w:val="396"/>
        </w:trPr>
        <w:tc>
          <w:tcPr>
            <w:tcW w:w="272" w:type="pct"/>
            <w:vAlign w:val="center"/>
          </w:tcPr>
          <w:p w14:paraId="41B3FCCB" w14:textId="77777777" w:rsidR="00760F8B" w:rsidRPr="005D6628" w:rsidRDefault="00760F8B" w:rsidP="00760F8B">
            <w:pPr>
              <w:contextualSpacing/>
              <w:jc w:val="center"/>
            </w:pPr>
          </w:p>
        </w:tc>
        <w:tc>
          <w:tcPr>
            <w:tcW w:w="189" w:type="pct"/>
            <w:vAlign w:val="center"/>
          </w:tcPr>
          <w:p w14:paraId="30F5C24D" w14:textId="77777777" w:rsidR="00760F8B" w:rsidRPr="005D6628" w:rsidRDefault="00760F8B" w:rsidP="00760F8B">
            <w:pPr>
              <w:contextualSpacing/>
              <w:jc w:val="center"/>
            </w:pPr>
            <w:r w:rsidRPr="005D6628">
              <w:t>b.</w:t>
            </w:r>
          </w:p>
        </w:tc>
        <w:tc>
          <w:tcPr>
            <w:tcW w:w="3323" w:type="pct"/>
            <w:vAlign w:val="bottom"/>
          </w:tcPr>
          <w:p w14:paraId="5F2BD38C" w14:textId="77777777" w:rsidR="00760F8B" w:rsidRPr="005D6628" w:rsidRDefault="00760F8B" w:rsidP="00760F8B">
            <w:pPr>
              <w:contextualSpacing/>
              <w:jc w:val="both"/>
              <w:rPr>
                <w:bCs/>
              </w:rPr>
            </w:pPr>
            <w:r w:rsidRPr="005D6628">
              <w:rPr>
                <w:bCs/>
              </w:rPr>
              <w:t xml:space="preserve">Mention the various components involved in balance sheet and elaborate the same with example. </w:t>
            </w:r>
          </w:p>
        </w:tc>
        <w:tc>
          <w:tcPr>
            <w:tcW w:w="388" w:type="pct"/>
            <w:vAlign w:val="center"/>
          </w:tcPr>
          <w:p w14:paraId="2F5F77F4" w14:textId="77777777" w:rsidR="00760F8B" w:rsidRPr="005D6628" w:rsidRDefault="00760F8B" w:rsidP="00760F8B">
            <w:pPr>
              <w:contextualSpacing/>
              <w:jc w:val="center"/>
            </w:pPr>
            <w:r w:rsidRPr="005D6628">
              <w:t>CO5</w:t>
            </w:r>
          </w:p>
        </w:tc>
        <w:tc>
          <w:tcPr>
            <w:tcW w:w="355" w:type="pct"/>
            <w:vAlign w:val="center"/>
          </w:tcPr>
          <w:p w14:paraId="7C899A29" w14:textId="77777777" w:rsidR="00760F8B" w:rsidRPr="005D6628" w:rsidRDefault="00760F8B" w:rsidP="00760F8B">
            <w:pPr>
              <w:contextualSpacing/>
              <w:jc w:val="center"/>
            </w:pPr>
            <w:r w:rsidRPr="005D6628">
              <w:t>A</w:t>
            </w:r>
          </w:p>
        </w:tc>
        <w:tc>
          <w:tcPr>
            <w:tcW w:w="473" w:type="pct"/>
            <w:vAlign w:val="center"/>
          </w:tcPr>
          <w:p w14:paraId="45EC24E2" w14:textId="77777777" w:rsidR="00760F8B" w:rsidRPr="005D6628" w:rsidRDefault="00760F8B" w:rsidP="00760F8B">
            <w:pPr>
              <w:contextualSpacing/>
              <w:jc w:val="center"/>
            </w:pPr>
            <w:r w:rsidRPr="005D6628">
              <w:t>6</w:t>
            </w:r>
          </w:p>
        </w:tc>
      </w:tr>
      <w:tr w:rsidR="00760F8B" w:rsidRPr="005D6628" w14:paraId="2890464A" w14:textId="77777777" w:rsidTr="00A81194">
        <w:trPr>
          <w:trHeight w:val="300"/>
        </w:trPr>
        <w:tc>
          <w:tcPr>
            <w:tcW w:w="5000" w:type="pct"/>
            <w:gridSpan w:val="6"/>
            <w:vAlign w:val="center"/>
          </w:tcPr>
          <w:p w14:paraId="04862042" w14:textId="77777777" w:rsidR="00760F8B" w:rsidRPr="005D6628" w:rsidRDefault="00760F8B" w:rsidP="00760F8B">
            <w:pPr>
              <w:contextualSpacing/>
              <w:jc w:val="center"/>
              <w:rPr>
                <w:b/>
                <w:bCs/>
              </w:rPr>
            </w:pPr>
            <w:r w:rsidRPr="005D6628">
              <w:rPr>
                <w:b/>
                <w:bCs/>
              </w:rPr>
              <w:t>COMPULSORY QUESTION</w:t>
            </w:r>
          </w:p>
        </w:tc>
      </w:tr>
      <w:tr w:rsidR="00760F8B" w:rsidRPr="005D6628" w14:paraId="794A8E87" w14:textId="77777777" w:rsidTr="00A81194">
        <w:trPr>
          <w:trHeight w:val="396"/>
        </w:trPr>
        <w:tc>
          <w:tcPr>
            <w:tcW w:w="272" w:type="pct"/>
            <w:vAlign w:val="center"/>
          </w:tcPr>
          <w:p w14:paraId="41E55535" w14:textId="77777777" w:rsidR="00760F8B" w:rsidRPr="005D6628" w:rsidRDefault="00760F8B" w:rsidP="00760F8B">
            <w:pPr>
              <w:contextualSpacing/>
              <w:jc w:val="center"/>
            </w:pPr>
            <w:r w:rsidRPr="005D6628">
              <w:t>24.</w:t>
            </w:r>
          </w:p>
        </w:tc>
        <w:tc>
          <w:tcPr>
            <w:tcW w:w="189" w:type="pct"/>
            <w:vAlign w:val="center"/>
          </w:tcPr>
          <w:p w14:paraId="1602A14E" w14:textId="77777777" w:rsidR="00760F8B" w:rsidRPr="005D6628" w:rsidRDefault="00760F8B" w:rsidP="00760F8B">
            <w:pPr>
              <w:contextualSpacing/>
              <w:jc w:val="center"/>
            </w:pPr>
            <w:r w:rsidRPr="005D6628">
              <w:t>a.</w:t>
            </w:r>
          </w:p>
        </w:tc>
        <w:tc>
          <w:tcPr>
            <w:tcW w:w="3323" w:type="pct"/>
            <w:vAlign w:val="bottom"/>
          </w:tcPr>
          <w:p w14:paraId="7DF2F903" w14:textId="77777777" w:rsidR="00760F8B" w:rsidRPr="005D6628" w:rsidRDefault="00760F8B" w:rsidP="00760F8B">
            <w:pPr>
              <w:contextualSpacing/>
              <w:jc w:val="both"/>
            </w:pPr>
            <w:r w:rsidRPr="005D6628">
              <w:t>Illustrate the success and failure of busi</w:t>
            </w:r>
            <w:r>
              <w:t>ness with relevant case studies.</w:t>
            </w:r>
          </w:p>
        </w:tc>
        <w:tc>
          <w:tcPr>
            <w:tcW w:w="388" w:type="pct"/>
            <w:vAlign w:val="center"/>
          </w:tcPr>
          <w:p w14:paraId="6D47D376" w14:textId="77777777" w:rsidR="00760F8B" w:rsidRPr="005D6628" w:rsidRDefault="00760F8B" w:rsidP="00760F8B">
            <w:pPr>
              <w:contextualSpacing/>
              <w:jc w:val="center"/>
            </w:pPr>
            <w:r w:rsidRPr="005D6628">
              <w:t>CO6</w:t>
            </w:r>
          </w:p>
        </w:tc>
        <w:tc>
          <w:tcPr>
            <w:tcW w:w="355" w:type="pct"/>
            <w:vAlign w:val="center"/>
          </w:tcPr>
          <w:p w14:paraId="77883AF1" w14:textId="77777777" w:rsidR="00760F8B" w:rsidRPr="005D6628" w:rsidRDefault="00760F8B" w:rsidP="00760F8B">
            <w:pPr>
              <w:contextualSpacing/>
              <w:jc w:val="center"/>
            </w:pPr>
            <w:r w:rsidRPr="005D6628">
              <w:t>An</w:t>
            </w:r>
          </w:p>
        </w:tc>
        <w:tc>
          <w:tcPr>
            <w:tcW w:w="473" w:type="pct"/>
            <w:vAlign w:val="center"/>
          </w:tcPr>
          <w:p w14:paraId="404A311A" w14:textId="77777777" w:rsidR="00760F8B" w:rsidRPr="005D6628" w:rsidRDefault="00760F8B" w:rsidP="00760F8B">
            <w:pPr>
              <w:contextualSpacing/>
              <w:jc w:val="center"/>
            </w:pPr>
            <w:r w:rsidRPr="005D6628">
              <w:t>6</w:t>
            </w:r>
          </w:p>
        </w:tc>
      </w:tr>
      <w:tr w:rsidR="00760F8B" w:rsidRPr="005D6628" w14:paraId="6FAE7A16" w14:textId="77777777" w:rsidTr="00A81194">
        <w:trPr>
          <w:trHeight w:val="396"/>
        </w:trPr>
        <w:tc>
          <w:tcPr>
            <w:tcW w:w="272" w:type="pct"/>
            <w:vAlign w:val="center"/>
          </w:tcPr>
          <w:p w14:paraId="3C4ADA50" w14:textId="77777777" w:rsidR="00760F8B" w:rsidRPr="005D6628" w:rsidRDefault="00760F8B" w:rsidP="00760F8B">
            <w:pPr>
              <w:contextualSpacing/>
              <w:jc w:val="center"/>
            </w:pPr>
          </w:p>
        </w:tc>
        <w:tc>
          <w:tcPr>
            <w:tcW w:w="189" w:type="pct"/>
            <w:vAlign w:val="center"/>
          </w:tcPr>
          <w:p w14:paraId="1EA5FFEA" w14:textId="77777777" w:rsidR="00760F8B" w:rsidRPr="005D6628" w:rsidRDefault="00760F8B" w:rsidP="00760F8B">
            <w:pPr>
              <w:contextualSpacing/>
              <w:jc w:val="center"/>
            </w:pPr>
            <w:r w:rsidRPr="005D6628">
              <w:t>B</w:t>
            </w:r>
          </w:p>
        </w:tc>
        <w:tc>
          <w:tcPr>
            <w:tcW w:w="3323" w:type="pct"/>
            <w:vAlign w:val="bottom"/>
          </w:tcPr>
          <w:p w14:paraId="6157671B" w14:textId="77777777" w:rsidR="00760F8B" w:rsidRPr="005D6628" w:rsidRDefault="00760F8B" w:rsidP="00760F8B">
            <w:pPr>
              <w:contextualSpacing/>
              <w:jc w:val="both"/>
            </w:pPr>
            <w:r w:rsidRPr="005D6628">
              <w:t xml:space="preserve">Discuss the nuts and bolts issues involved during the initial stages of starting a company. </w:t>
            </w:r>
          </w:p>
        </w:tc>
        <w:tc>
          <w:tcPr>
            <w:tcW w:w="388" w:type="pct"/>
            <w:vAlign w:val="center"/>
          </w:tcPr>
          <w:p w14:paraId="711B725D" w14:textId="77777777" w:rsidR="00760F8B" w:rsidRPr="005D6628" w:rsidRDefault="00760F8B" w:rsidP="00760F8B">
            <w:pPr>
              <w:contextualSpacing/>
              <w:jc w:val="center"/>
            </w:pPr>
            <w:r w:rsidRPr="005D6628">
              <w:t>CO6</w:t>
            </w:r>
          </w:p>
        </w:tc>
        <w:tc>
          <w:tcPr>
            <w:tcW w:w="355" w:type="pct"/>
            <w:vAlign w:val="center"/>
          </w:tcPr>
          <w:p w14:paraId="44FF47C8" w14:textId="77777777" w:rsidR="00760F8B" w:rsidRPr="005D6628" w:rsidRDefault="00760F8B" w:rsidP="00760F8B">
            <w:pPr>
              <w:contextualSpacing/>
              <w:jc w:val="center"/>
            </w:pPr>
            <w:r w:rsidRPr="005D6628">
              <w:t>U</w:t>
            </w:r>
          </w:p>
        </w:tc>
        <w:tc>
          <w:tcPr>
            <w:tcW w:w="473" w:type="pct"/>
            <w:vAlign w:val="center"/>
          </w:tcPr>
          <w:p w14:paraId="10719003" w14:textId="77777777" w:rsidR="00760F8B" w:rsidRPr="005D6628" w:rsidRDefault="00760F8B" w:rsidP="00760F8B">
            <w:pPr>
              <w:contextualSpacing/>
              <w:jc w:val="center"/>
            </w:pPr>
            <w:r w:rsidRPr="005D6628">
              <w:t>6</w:t>
            </w:r>
          </w:p>
        </w:tc>
      </w:tr>
    </w:tbl>
    <w:p w14:paraId="138E8446" w14:textId="77777777" w:rsidR="00760F8B" w:rsidRPr="005D6628" w:rsidRDefault="00760F8B" w:rsidP="00A81194">
      <w:pPr>
        <w:contextualSpacing/>
        <w:rPr>
          <w:b/>
          <w:bCs/>
        </w:rPr>
      </w:pPr>
    </w:p>
    <w:p w14:paraId="5D7522A8" w14:textId="77777777" w:rsidR="00760F8B" w:rsidRPr="005D6628" w:rsidRDefault="00760F8B" w:rsidP="00A81194">
      <w:pPr>
        <w:contextualSpacing/>
      </w:pPr>
      <w:r w:rsidRPr="005D6628">
        <w:rPr>
          <w:b/>
          <w:bCs/>
        </w:rPr>
        <w:t>CO</w:t>
      </w:r>
      <w:r w:rsidRPr="005D6628">
        <w:t xml:space="preserve"> – COURSE OUTCOME</w:t>
      </w:r>
      <w:r w:rsidRPr="005D6628">
        <w:tab/>
      </w:r>
      <w:r w:rsidRPr="005D6628">
        <w:tab/>
      </w:r>
      <w:r w:rsidRPr="005D6628">
        <w:tab/>
      </w:r>
      <w:r w:rsidRPr="005D6628">
        <w:tab/>
      </w:r>
      <w:r w:rsidRPr="005D6628">
        <w:tab/>
      </w:r>
      <w:r w:rsidRPr="005D6628">
        <w:rPr>
          <w:b/>
          <w:bCs/>
        </w:rPr>
        <w:t>BL</w:t>
      </w:r>
      <w:r w:rsidRPr="005D6628">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0F8B" w:rsidRPr="005D6628" w14:paraId="1692CE20" w14:textId="77777777" w:rsidTr="00A81194">
        <w:trPr>
          <w:trHeight w:val="280"/>
        </w:trPr>
        <w:tc>
          <w:tcPr>
            <w:tcW w:w="862" w:type="dxa"/>
          </w:tcPr>
          <w:p w14:paraId="71BF6DD5" w14:textId="77777777" w:rsidR="00760F8B" w:rsidRPr="005D6628" w:rsidRDefault="00760F8B" w:rsidP="00A81194">
            <w:pPr>
              <w:contextualSpacing/>
            </w:pPr>
          </w:p>
        </w:tc>
        <w:tc>
          <w:tcPr>
            <w:tcW w:w="9621" w:type="dxa"/>
          </w:tcPr>
          <w:p w14:paraId="57E5664F" w14:textId="77777777" w:rsidR="00760F8B" w:rsidRPr="005D6628" w:rsidRDefault="00760F8B" w:rsidP="00A81194">
            <w:pPr>
              <w:contextualSpacing/>
              <w:jc w:val="center"/>
              <w:rPr>
                <w:b/>
              </w:rPr>
            </w:pPr>
            <w:r w:rsidRPr="005D6628">
              <w:rPr>
                <w:b/>
              </w:rPr>
              <w:t>COURSE OUTCOMES</w:t>
            </w:r>
          </w:p>
        </w:tc>
      </w:tr>
      <w:tr w:rsidR="00760F8B" w:rsidRPr="005D6628" w14:paraId="1DA5EE79" w14:textId="77777777" w:rsidTr="00A81194">
        <w:trPr>
          <w:trHeight w:val="280"/>
        </w:trPr>
        <w:tc>
          <w:tcPr>
            <w:tcW w:w="862" w:type="dxa"/>
          </w:tcPr>
          <w:p w14:paraId="18FA6AE8" w14:textId="77777777" w:rsidR="00760F8B" w:rsidRPr="005D6628" w:rsidRDefault="00760F8B" w:rsidP="00A81194">
            <w:pPr>
              <w:contextualSpacing/>
              <w:rPr>
                <w:bCs/>
              </w:rPr>
            </w:pPr>
            <w:r w:rsidRPr="005D6628">
              <w:rPr>
                <w:bCs/>
              </w:rPr>
              <w:t>CO1</w:t>
            </w:r>
          </w:p>
        </w:tc>
        <w:tc>
          <w:tcPr>
            <w:tcW w:w="9621" w:type="dxa"/>
            <w:vAlign w:val="center"/>
          </w:tcPr>
          <w:p w14:paraId="59E4127B" w14:textId="77777777" w:rsidR="00760F8B" w:rsidRPr="005D6628" w:rsidRDefault="00760F8B" w:rsidP="00760F8B">
            <w:pPr>
              <w:contextualSpacing/>
              <w:jc w:val="both"/>
            </w:pPr>
            <w:r w:rsidRPr="005D6628">
              <w:t>Understand the nuts and bolts of preparing a business plan.</w:t>
            </w:r>
          </w:p>
        </w:tc>
      </w:tr>
      <w:tr w:rsidR="00760F8B" w:rsidRPr="005D6628" w14:paraId="1185E3DB" w14:textId="77777777" w:rsidTr="00A81194">
        <w:trPr>
          <w:trHeight w:val="280"/>
        </w:trPr>
        <w:tc>
          <w:tcPr>
            <w:tcW w:w="862" w:type="dxa"/>
          </w:tcPr>
          <w:p w14:paraId="01BA601E" w14:textId="77777777" w:rsidR="00760F8B" w:rsidRPr="005D6628" w:rsidRDefault="00760F8B" w:rsidP="00A81194">
            <w:pPr>
              <w:contextualSpacing/>
              <w:rPr>
                <w:bCs/>
              </w:rPr>
            </w:pPr>
            <w:r w:rsidRPr="005D6628">
              <w:rPr>
                <w:bCs/>
              </w:rPr>
              <w:t>CO2</w:t>
            </w:r>
          </w:p>
        </w:tc>
        <w:tc>
          <w:tcPr>
            <w:tcW w:w="9621" w:type="dxa"/>
            <w:vAlign w:val="center"/>
          </w:tcPr>
          <w:p w14:paraId="66060F4D" w14:textId="77777777" w:rsidR="00760F8B" w:rsidRPr="005D6628" w:rsidRDefault="00760F8B" w:rsidP="00A81194">
            <w:pPr>
              <w:contextualSpacing/>
              <w:jc w:val="both"/>
            </w:pPr>
            <w:r w:rsidRPr="005D6628">
              <w:t>Remember and implement the business/management skills.</w:t>
            </w:r>
          </w:p>
        </w:tc>
      </w:tr>
      <w:tr w:rsidR="00760F8B" w:rsidRPr="005D6628" w14:paraId="075C6D62" w14:textId="77777777" w:rsidTr="00A81194">
        <w:trPr>
          <w:trHeight w:val="280"/>
        </w:trPr>
        <w:tc>
          <w:tcPr>
            <w:tcW w:w="862" w:type="dxa"/>
          </w:tcPr>
          <w:p w14:paraId="5882FBBC" w14:textId="77777777" w:rsidR="00760F8B" w:rsidRPr="005D6628" w:rsidRDefault="00760F8B" w:rsidP="00A81194">
            <w:pPr>
              <w:contextualSpacing/>
              <w:rPr>
                <w:bCs/>
              </w:rPr>
            </w:pPr>
            <w:r w:rsidRPr="005D6628">
              <w:rPr>
                <w:bCs/>
              </w:rPr>
              <w:t>CO3</w:t>
            </w:r>
          </w:p>
        </w:tc>
        <w:tc>
          <w:tcPr>
            <w:tcW w:w="9621" w:type="dxa"/>
            <w:vAlign w:val="center"/>
          </w:tcPr>
          <w:p w14:paraId="34003776" w14:textId="77777777" w:rsidR="00760F8B" w:rsidRPr="005D6628" w:rsidRDefault="00760F8B" w:rsidP="00A81194">
            <w:pPr>
              <w:contextualSpacing/>
              <w:jc w:val="both"/>
            </w:pPr>
            <w:r w:rsidRPr="005D6628">
              <w:t>Understand and evaluate the content of business plan in detail.</w:t>
            </w:r>
          </w:p>
        </w:tc>
      </w:tr>
      <w:tr w:rsidR="00760F8B" w:rsidRPr="005D6628" w14:paraId="753AD9C8" w14:textId="77777777" w:rsidTr="00A81194">
        <w:trPr>
          <w:trHeight w:val="280"/>
        </w:trPr>
        <w:tc>
          <w:tcPr>
            <w:tcW w:w="862" w:type="dxa"/>
          </w:tcPr>
          <w:p w14:paraId="7FDCEEF6" w14:textId="77777777" w:rsidR="00760F8B" w:rsidRPr="005D6628" w:rsidRDefault="00760F8B" w:rsidP="00A81194">
            <w:pPr>
              <w:contextualSpacing/>
              <w:rPr>
                <w:bCs/>
              </w:rPr>
            </w:pPr>
            <w:r w:rsidRPr="005D6628">
              <w:rPr>
                <w:bCs/>
              </w:rPr>
              <w:t>CO4</w:t>
            </w:r>
          </w:p>
        </w:tc>
        <w:tc>
          <w:tcPr>
            <w:tcW w:w="9621" w:type="dxa"/>
            <w:vAlign w:val="center"/>
          </w:tcPr>
          <w:p w14:paraId="59C85391" w14:textId="77777777" w:rsidR="00760F8B" w:rsidRPr="005D6628" w:rsidRDefault="00760F8B" w:rsidP="00A81194">
            <w:pPr>
              <w:contextualSpacing/>
              <w:jc w:val="both"/>
            </w:pPr>
            <w:r w:rsidRPr="005D6628">
              <w:t>Identify the tools and techniques involved in Business plan process.</w:t>
            </w:r>
          </w:p>
        </w:tc>
      </w:tr>
      <w:tr w:rsidR="00760F8B" w:rsidRPr="005D6628" w14:paraId="751256E9" w14:textId="77777777" w:rsidTr="00A81194">
        <w:trPr>
          <w:trHeight w:val="280"/>
        </w:trPr>
        <w:tc>
          <w:tcPr>
            <w:tcW w:w="862" w:type="dxa"/>
          </w:tcPr>
          <w:p w14:paraId="6DC1D460" w14:textId="77777777" w:rsidR="00760F8B" w:rsidRPr="005D6628" w:rsidRDefault="00760F8B" w:rsidP="00A81194">
            <w:pPr>
              <w:contextualSpacing/>
              <w:rPr>
                <w:bCs/>
              </w:rPr>
            </w:pPr>
            <w:r w:rsidRPr="005D6628">
              <w:rPr>
                <w:bCs/>
              </w:rPr>
              <w:t>CO5</w:t>
            </w:r>
          </w:p>
        </w:tc>
        <w:tc>
          <w:tcPr>
            <w:tcW w:w="9621" w:type="dxa"/>
            <w:vAlign w:val="center"/>
          </w:tcPr>
          <w:p w14:paraId="3FFD577E" w14:textId="77777777" w:rsidR="00760F8B" w:rsidRPr="005D6628" w:rsidRDefault="00760F8B" w:rsidP="00A81194">
            <w:pPr>
              <w:contextualSpacing/>
              <w:jc w:val="both"/>
            </w:pPr>
            <w:r w:rsidRPr="005D6628">
              <w:t>Analyse the competitive structure and strategy development.</w:t>
            </w:r>
          </w:p>
        </w:tc>
      </w:tr>
      <w:tr w:rsidR="00760F8B" w:rsidRPr="005D6628" w14:paraId="3FD19538" w14:textId="77777777" w:rsidTr="00A81194">
        <w:trPr>
          <w:trHeight w:val="280"/>
        </w:trPr>
        <w:tc>
          <w:tcPr>
            <w:tcW w:w="862" w:type="dxa"/>
          </w:tcPr>
          <w:p w14:paraId="5B9D1630" w14:textId="77777777" w:rsidR="00760F8B" w:rsidRPr="005D6628" w:rsidRDefault="00760F8B" w:rsidP="00A81194">
            <w:pPr>
              <w:contextualSpacing/>
              <w:rPr>
                <w:bCs/>
              </w:rPr>
            </w:pPr>
            <w:r w:rsidRPr="005D6628">
              <w:rPr>
                <w:bCs/>
              </w:rPr>
              <w:t>CO6</w:t>
            </w:r>
          </w:p>
        </w:tc>
        <w:tc>
          <w:tcPr>
            <w:tcW w:w="9621" w:type="dxa"/>
            <w:vAlign w:val="bottom"/>
          </w:tcPr>
          <w:p w14:paraId="34691EDB" w14:textId="77777777" w:rsidR="00760F8B" w:rsidRPr="005D6628" w:rsidRDefault="00760F8B" w:rsidP="00A81194">
            <w:pPr>
              <w:contextualSpacing/>
              <w:jc w:val="both"/>
            </w:pPr>
            <w:r w:rsidRPr="005D6628">
              <w:t>Launch a new venture company or start one an established organization.</w:t>
            </w:r>
          </w:p>
        </w:tc>
      </w:tr>
    </w:tbl>
    <w:p w14:paraId="66566121" w14:textId="77777777" w:rsidR="00760F8B" w:rsidRPr="005D6628"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5D6628" w14:paraId="1622BCF0" w14:textId="77777777" w:rsidTr="00A81194">
        <w:trPr>
          <w:jc w:val="center"/>
        </w:trPr>
        <w:tc>
          <w:tcPr>
            <w:tcW w:w="10348" w:type="dxa"/>
            <w:gridSpan w:val="8"/>
          </w:tcPr>
          <w:p w14:paraId="1AD91C63" w14:textId="77777777" w:rsidR="00760F8B" w:rsidRPr="005D6628" w:rsidRDefault="00760F8B" w:rsidP="00A81194">
            <w:pPr>
              <w:contextualSpacing/>
              <w:jc w:val="center"/>
              <w:rPr>
                <w:b/>
              </w:rPr>
            </w:pPr>
            <w:r w:rsidRPr="005D6628">
              <w:rPr>
                <w:b/>
              </w:rPr>
              <w:t>Assessment Pattern as per Bloom’s Taxonomy</w:t>
            </w:r>
          </w:p>
        </w:tc>
      </w:tr>
      <w:tr w:rsidR="00760F8B" w:rsidRPr="005D6628" w14:paraId="2442E465" w14:textId="77777777" w:rsidTr="00A81194">
        <w:trPr>
          <w:jc w:val="center"/>
        </w:trPr>
        <w:tc>
          <w:tcPr>
            <w:tcW w:w="1560" w:type="dxa"/>
          </w:tcPr>
          <w:p w14:paraId="4DB6F4CA" w14:textId="77777777" w:rsidR="00760F8B" w:rsidRPr="005D6628" w:rsidRDefault="00760F8B" w:rsidP="00A81194">
            <w:pPr>
              <w:contextualSpacing/>
              <w:jc w:val="center"/>
              <w:rPr>
                <w:b/>
                <w:bCs/>
              </w:rPr>
            </w:pPr>
            <w:r w:rsidRPr="005D6628">
              <w:rPr>
                <w:b/>
                <w:bCs/>
              </w:rPr>
              <w:t>CO / P</w:t>
            </w:r>
          </w:p>
        </w:tc>
        <w:tc>
          <w:tcPr>
            <w:tcW w:w="1417" w:type="dxa"/>
          </w:tcPr>
          <w:p w14:paraId="7ED9CCA9" w14:textId="77777777" w:rsidR="00760F8B" w:rsidRPr="005D6628" w:rsidRDefault="00760F8B" w:rsidP="00A81194">
            <w:pPr>
              <w:contextualSpacing/>
              <w:jc w:val="center"/>
              <w:rPr>
                <w:b/>
              </w:rPr>
            </w:pPr>
            <w:r w:rsidRPr="005D6628">
              <w:rPr>
                <w:b/>
              </w:rPr>
              <w:t>R</w:t>
            </w:r>
          </w:p>
        </w:tc>
        <w:tc>
          <w:tcPr>
            <w:tcW w:w="1276" w:type="dxa"/>
          </w:tcPr>
          <w:p w14:paraId="048D6316" w14:textId="77777777" w:rsidR="00760F8B" w:rsidRPr="005D6628" w:rsidRDefault="00760F8B" w:rsidP="00A81194">
            <w:pPr>
              <w:contextualSpacing/>
              <w:jc w:val="center"/>
              <w:rPr>
                <w:b/>
              </w:rPr>
            </w:pPr>
            <w:r w:rsidRPr="005D6628">
              <w:rPr>
                <w:b/>
              </w:rPr>
              <w:t>U</w:t>
            </w:r>
          </w:p>
        </w:tc>
        <w:tc>
          <w:tcPr>
            <w:tcW w:w="1134" w:type="dxa"/>
          </w:tcPr>
          <w:p w14:paraId="3F1F07DA" w14:textId="77777777" w:rsidR="00760F8B" w:rsidRPr="005D6628" w:rsidRDefault="00760F8B" w:rsidP="00A81194">
            <w:pPr>
              <w:contextualSpacing/>
              <w:jc w:val="center"/>
              <w:rPr>
                <w:b/>
              </w:rPr>
            </w:pPr>
            <w:r w:rsidRPr="005D6628">
              <w:rPr>
                <w:b/>
              </w:rPr>
              <w:t>A</w:t>
            </w:r>
          </w:p>
        </w:tc>
        <w:tc>
          <w:tcPr>
            <w:tcW w:w="1418" w:type="dxa"/>
          </w:tcPr>
          <w:p w14:paraId="247D0D44" w14:textId="77777777" w:rsidR="00760F8B" w:rsidRPr="005D6628" w:rsidRDefault="00760F8B" w:rsidP="00A81194">
            <w:pPr>
              <w:contextualSpacing/>
              <w:jc w:val="center"/>
              <w:rPr>
                <w:b/>
              </w:rPr>
            </w:pPr>
            <w:r w:rsidRPr="005D6628">
              <w:rPr>
                <w:b/>
              </w:rPr>
              <w:t>An</w:t>
            </w:r>
          </w:p>
        </w:tc>
        <w:tc>
          <w:tcPr>
            <w:tcW w:w="708" w:type="dxa"/>
          </w:tcPr>
          <w:p w14:paraId="6C729FB9" w14:textId="77777777" w:rsidR="00760F8B" w:rsidRPr="005D6628" w:rsidRDefault="00760F8B" w:rsidP="00A81194">
            <w:pPr>
              <w:contextualSpacing/>
              <w:jc w:val="center"/>
              <w:rPr>
                <w:b/>
              </w:rPr>
            </w:pPr>
            <w:r w:rsidRPr="005D6628">
              <w:rPr>
                <w:b/>
              </w:rPr>
              <w:t>E</w:t>
            </w:r>
          </w:p>
        </w:tc>
        <w:tc>
          <w:tcPr>
            <w:tcW w:w="1134" w:type="dxa"/>
          </w:tcPr>
          <w:p w14:paraId="04667AFD" w14:textId="77777777" w:rsidR="00760F8B" w:rsidRPr="005D6628" w:rsidRDefault="00760F8B" w:rsidP="00A81194">
            <w:pPr>
              <w:contextualSpacing/>
              <w:jc w:val="center"/>
              <w:rPr>
                <w:b/>
              </w:rPr>
            </w:pPr>
            <w:r w:rsidRPr="005D6628">
              <w:rPr>
                <w:b/>
              </w:rPr>
              <w:t>C</w:t>
            </w:r>
          </w:p>
        </w:tc>
        <w:tc>
          <w:tcPr>
            <w:tcW w:w="1701" w:type="dxa"/>
          </w:tcPr>
          <w:p w14:paraId="6A88FC45" w14:textId="77777777" w:rsidR="00760F8B" w:rsidRPr="005D6628" w:rsidRDefault="00760F8B" w:rsidP="00A81194">
            <w:pPr>
              <w:contextualSpacing/>
              <w:jc w:val="center"/>
              <w:rPr>
                <w:b/>
              </w:rPr>
            </w:pPr>
            <w:r w:rsidRPr="005D6628">
              <w:rPr>
                <w:b/>
              </w:rPr>
              <w:t>Total</w:t>
            </w:r>
          </w:p>
        </w:tc>
      </w:tr>
      <w:tr w:rsidR="00760F8B" w:rsidRPr="005D6628" w14:paraId="48504080" w14:textId="77777777" w:rsidTr="00A81194">
        <w:trPr>
          <w:jc w:val="center"/>
        </w:trPr>
        <w:tc>
          <w:tcPr>
            <w:tcW w:w="1560" w:type="dxa"/>
          </w:tcPr>
          <w:p w14:paraId="3540BDCD" w14:textId="77777777" w:rsidR="00760F8B" w:rsidRPr="005D6628" w:rsidRDefault="00760F8B" w:rsidP="00A81194">
            <w:pPr>
              <w:contextualSpacing/>
              <w:jc w:val="center"/>
              <w:rPr>
                <w:bCs/>
              </w:rPr>
            </w:pPr>
            <w:r w:rsidRPr="005D6628">
              <w:rPr>
                <w:bCs/>
              </w:rPr>
              <w:t>CO1</w:t>
            </w:r>
          </w:p>
        </w:tc>
        <w:tc>
          <w:tcPr>
            <w:tcW w:w="1417" w:type="dxa"/>
          </w:tcPr>
          <w:p w14:paraId="0FBE236A" w14:textId="77777777" w:rsidR="00760F8B" w:rsidRPr="005D6628" w:rsidRDefault="00760F8B" w:rsidP="00A81194">
            <w:pPr>
              <w:contextualSpacing/>
              <w:jc w:val="center"/>
            </w:pPr>
            <w:r w:rsidRPr="005D6628">
              <w:t>1</w:t>
            </w:r>
          </w:p>
        </w:tc>
        <w:tc>
          <w:tcPr>
            <w:tcW w:w="1276" w:type="dxa"/>
          </w:tcPr>
          <w:p w14:paraId="0C6146FE" w14:textId="77777777" w:rsidR="00760F8B" w:rsidRPr="005D6628" w:rsidRDefault="00760F8B" w:rsidP="00A81194">
            <w:pPr>
              <w:contextualSpacing/>
              <w:jc w:val="center"/>
            </w:pPr>
            <w:r w:rsidRPr="005D6628">
              <w:t>4</w:t>
            </w:r>
          </w:p>
        </w:tc>
        <w:tc>
          <w:tcPr>
            <w:tcW w:w="1134" w:type="dxa"/>
          </w:tcPr>
          <w:p w14:paraId="0AED3B91" w14:textId="77777777" w:rsidR="00760F8B" w:rsidRPr="005D6628" w:rsidRDefault="00760F8B" w:rsidP="00A81194">
            <w:pPr>
              <w:contextualSpacing/>
              <w:jc w:val="center"/>
            </w:pPr>
            <w:r w:rsidRPr="005D6628">
              <w:t>12</w:t>
            </w:r>
          </w:p>
        </w:tc>
        <w:tc>
          <w:tcPr>
            <w:tcW w:w="1418" w:type="dxa"/>
          </w:tcPr>
          <w:p w14:paraId="4A12F37B" w14:textId="77777777" w:rsidR="00760F8B" w:rsidRPr="005D6628" w:rsidRDefault="00760F8B" w:rsidP="00A81194">
            <w:pPr>
              <w:contextualSpacing/>
              <w:jc w:val="center"/>
            </w:pPr>
          </w:p>
        </w:tc>
        <w:tc>
          <w:tcPr>
            <w:tcW w:w="708" w:type="dxa"/>
          </w:tcPr>
          <w:p w14:paraId="54138C4D" w14:textId="77777777" w:rsidR="00760F8B" w:rsidRPr="005D6628" w:rsidRDefault="00760F8B" w:rsidP="00A81194">
            <w:pPr>
              <w:contextualSpacing/>
              <w:jc w:val="center"/>
            </w:pPr>
          </w:p>
        </w:tc>
        <w:tc>
          <w:tcPr>
            <w:tcW w:w="1134" w:type="dxa"/>
          </w:tcPr>
          <w:p w14:paraId="0CFA3EEA" w14:textId="77777777" w:rsidR="00760F8B" w:rsidRPr="005D6628" w:rsidRDefault="00760F8B" w:rsidP="00A81194">
            <w:pPr>
              <w:contextualSpacing/>
              <w:jc w:val="center"/>
            </w:pPr>
          </w:p>
        </w:tc>
        <w:tc>
          <w:tcPr>
            <w:tcW w:w="1701" w:type="dxa"/>
          </w:tcPr>
          <w:p w14:paraId="774C61C8" w14:textId="77777777" w:rsidR="00760F8B" w:rsidRPr="005D6628" w:rsidRDefault="00760F8B" w:rsidP="00A81194">
            <w:pPr>
              <w:contextualSpacing/>
              <w:jc w:val="center"/>
            </w:pPr>
            <w:r w:rsidRPr="005D6628">
              <w:t>17</w:t>
            </w:r>
          </w:p>
        </w:tc>
      </w:tr>
      <w:tr w:rsidR="00760F8B" w:rsidRPr="005D6628" w14:paraId="1365D550" w14:textId="77777777" w:rsidTr="00A81194">
        <w:trPr>
          <w:jc w:val="center"/>
        </w:trPr>
        <w:tc>
          <w:tcPr>
            <w:tcW w:w="1560" w:type="dxa"/>
          </w:tcPr>
          <w:p w14:paraId="49C7384E" w14:textId="77777777" w:rsidR="00760F8B" w:rsidRPr="005D6628" w:rsidRDefault="00760F8B" w:rsidP="00A81194">
            <w:pPr>
              <w:contextualSpacing/>
              <w:jc w:val="center"/>
              <w:rPr>
                <w:bCs/>
              </w:rPr>
            </w:pPr>
            <w:r w:rsidRPr="005D6628">
              <w:rPr>
                <w:bCs/>
              </w:rPr>
              <w:t>CO2</w:t>
            </w:r>
          </w:p>
        </w:tc>
        <w:tc>
          <w:tcPr>
            <w:tcW w:w="1417" w:type="dxa"/>
          </w:tcPr>
          <w:p w14:paraId="7AC7DEF3" w14:textId="77777777" w:rsidR="00760F8B" w:rsidRPr="005D6628" w:rsidRDefault="00760F8B" w:rsidP="00A81194">
            <w:pPr>
              <w:contextualSpacing/>
              <w:jc w:val="center"/>
            </w:pPr>
            <w:r w:rsidRPr="005D6628">
              <w:t>6</w:t>
            </w:r>
          </w:p>
        </w:tc>
        <w:tc>
          <w:tcPr>
            <w:tcW w:w="1276" w:type="dxa"/>
          </w:tcPr>
          <w:p w14:paraId="60C10F94" w14:textId="77777777" w:rsidR="00760F8B" w:rsidRPr="005D6628" w:rsidRDefault="00760F8B" w:rsidP="00A81194">
            <w:pPr>
              <w:contextualSpacing/>
              <w:jc w:val="center"/>
            </w:pPr>
            <w:r w:rsidRPr="005D6628">
              <w:t>6</w:t>
            </w:r>
          </w:p>
        </w:tc>
        <w:tc>
          <w:tcPr>
            <w:tcW w:w="1134" w:type="dxa"/>
          </w:tcPr>
          <w:p w14:paraId="697F91FB" w14:textId="77777777" w:rsidR="00760F8B" w:rsidRPr="005D6628" w:rsidRDefault="00760F8B" w:rsidP="00A81194">
            <w:pPr>
              <w:contextualSpacing/>
              <w:jc w:val="center"/>
            </w:pPr>
            <w:r w:rsidRPr="005D6628">
              <w:t>17</w:t>
            </w:r>
          </w:p>
        </w:tc>
        <w:tc>
          <w:tcPr>
            <w:tcW w:w="1418" w:type="dxa"/>
          </w:tcPr>
          <w:p w14:paraId="5E1035A1" w14:textId="77777777" w:rsidR="00760F8B" w:rsidRPr="005D6628" w:rsidRDefault="00760F8B" w:rsidP="00A81194">
            <w:pPr>
              <w:contextualSpacing/>
              <w:jc w:val="center"/>
            </w:pPr>
          </w:p>
        </w:tc>
        <w:tc>
          <w:tcPr>
            <w:tcW w:w="708" w:type="dxa"/>
          </w:tcPr>
          <w:p w14:paraId="2EE64D76" w14:textId="77777777" w:rsidR="00760F8B" w:rsidRPr="005D6628" w:rsidRDefault="00760F8B" w:rsidP="00A81194">
            <w:pPr>
              <w:contextualSpacing/>
              <w:jc w:val="center"/>
            </w:pPr>
          </w:p>
        </w:tc>
        <w:tc>
          <w:tcPr>
            <w:tcW w:w="1134" w:type="dxa"/>
          </w:tcPr>
          <w:p w14:paraId="543677E4" w14:textId="77777777" w:rsidR="00760F8B" w:rsidRPr="005D6628" w:rsidRDefault="00760F8B" w:rsidP="00A81194">
            <w:pPr>
              <w:contextualSpacing/>
              <w:jc w:val="center"/>
            </w:pPr>
          </w:p>
        </w:tc>
        <w:tc>
          <w:tcPr>
            <w:tcW w:w="1701" w:type="dxa"/>
          </w:tcPr>
          <w:p w14:paraId="48A23F5E" w14:textId="77777777" w:rsidR="00760F8B" w:rsidRPr="005D6628" w:rsidRDefault="00760F8B" w:rsidP="00A81194">
            <w:pPr>
              <w:contextualSpacing/>
              <w:jc w:val="center"/>
            </w:pPr>
            <w:r w:rsidRPr="005D6628">
              <w:t>29</w:t>
            </w:r>
          </w:p>
        </w:tc>
      </w:tr>
      <w:tr w:rsidR="00760F8B" w:rsidRPr="005D6628" w14:paraId="69D2E785" w14:textId="77777777" w:rsidTr="00A81194">
        <w:trPr>
          <w:jc w:val="center"/>
        </w:trPr>
        <w:tc>
          <w:tcPr>
            <w:tcW w:w="1560" w:type="dxa"/>
          </w:tcPr>
          <w:p w14:paraId="44B52193" w14:textId="77777777" w:rsidR="00760F8B" w:rsidRPr="005D6628" w:rsidRDefault="00760F8B" w:rsidP="00A81194">
            <w:pPr>
              <w:contextualSpacing/>
              <w:jc w:val="center"/>
              <w:rPr>
                <w:bCs/>
              </w:rPr>
            </w:pPr>
            <w:r w:rsidRPr="005D6628">
              <w:rPr>
                <w:bCs/>
              </w:rPr>
              <w:t>CO3</w:t>
            </w:r>
          </w:p>
        </w:tc>
        <w:tc>
          <w:tcPr>
            <w:tcW w:w="1417" w:type="dxa"/>
          </w:tcPr>
          <w:p w14:paraId="73D5D120" w14:textId="77777777" w:rsidR="00760F8B" w:rsidRPr="005D6628" w:rsidRDefault="00760F8B" w:rsidP="00A81194">
            <w:pPr>
              <w:contextualSpacing/>
              <w:jc w:val="center"/>
            </w:pPr>
            <w:r w:rsidRPr="005D6628">
              <w:t>7</w:t>
            </w:r>
          </w:p>
        </w:tc>
        <w:tc>
          <w:tcPr>
            <w:tcW w:w="1276" w:type="dxa"/>
          </w:tcPr>
          <w:p w14:paraId="6CC4B8D3" w14:textId="77777777" w:rsidR="00760F8B" w:rsidRPr="005D6628" w:rsidRDefault="00760F8B" w:rsidP="00A81194">
            <w:pPr>
              <w:contextualSpacing/>
              <w:jc w:val="center"/>
            </w:pPr>
            <w:r w:rsidRPr="005D6628">
              <w:t>7</w:t>
            </w:r>
          </w:p>
        </w:tc>
        <w:tc>
          <w:tcPr>
            <w:tcW w:w="1134" w:type="dxa"/>
          </w:tcPr>
          <w:p w14:paraId="51F36EC3" w14:textId="77777777" w:rsidR="00760F8B" w:rsidRPr="005D6628" w:rsidRDefault="00760F8B" w:rsidP="00A81194">
            <w:pPr>
              <w:contextualSpacing/>
              <w:jc w:val="center"/>
            </w:pPr>
            <w:r w:rsidRPr="005D6628">
              <w:t>3</w:t>
            </w:r>
          </w:p>
        </w:tc>
        <w:tc>
          <w:tcPr>
            <w:tcW w:w="1418" w:type="dxa"/>
          </w:tcPr>
          <w:p w14:paraId="02ED0F47" w14:textId="77777777" w:rsidR="00760F8B" w:rsidRPr="005D6628" w:rsidRDefault="00760F8B" w:rsidP="00A81194">
            <w:pPr>
              <w:contextualSpacing/>
              <w:jc w:val="center"/>
            </w:pPr>
          </w:p>
        </w:tc>
        <w:tc>
          <w:tcPr>
            <w:tcW w:w="708" w:type="dxa"/>
          </w:tcPr>
          <w:p w14:paraId="5B6FC180" w14:textId="77777777" w:rsidR="00760F8B" w:rsidRPr="005D6628" w:rsidRDefault="00760F8B" w:rsidP="00A81194">
            <w:pPr>
              <w:contextualSpacing/>
              <w:jc w:val="center"/>
            </w:pPr>
          </w:p>
        </w:tc>
        <w:tc>
          <w:tcPr>
            <w:tcW w:w="1134" w:type="dxa"/>
          </w:tcPr>
          <w:p w14:paraId="695F39DF" w14:textId="77777777" w:rsidR="00760F8B" w:rsidRPr="005D6628" w:rsidRDefault="00760F8B" w:rsidP="00A81194">
            <w:pPr>
              <w:contextualSpacing/>
              <w:jc w:val="center"/>
            </w:pPr>
          </w:p>
        </w:tc>
        <w:tc>
          <w:tcPr>
            <w:tcW w:w="1701" w:type="dxa"/>
          </w:tcPr>
          <w:p w14:paraId="053BFFD9" w14:textId="77777777" w:rsidR="00760F8B" w:rsidRPr="005D6628" w:rsidRDefault="00760F8B" w:rsidP="00A81194">
            <w:pPr>
              <w:contextualSpacing/>
              <w:jc w:val="center"/>
            </w:pPr>
            <w:r w:rsidRPr="005D6628">
              <w:t>17</w:t>
            </w:r>
          </w:p>
        </w:tc>
      </w:tr>
      <w:tr w:rsidR="00760F8B" w:rsidRPr="005D6628" w14:paraId="2848C6A6" w14:textId="77777777" w:rsidTr="00A81194">
        <w:trPr>
          <w:jc w:val="center"/>
        </w:trPr>
        <w:tc>
          <w:tcPr>
            <w:tcW w:w="1560" w:type="dxa"/>
          </w:tcPr>
          <w:p w14:paraId="5B08C24A" w14:textId="77777777" w:rsidR="00760F8B" w:rsidRPr="005D6628" w:rsidRDefault="00760F8B" w:rsidP="00A81194">
            <w:pPr>
              <w:contextualSpacing/>
              <w:jc w:val="center"/>
              <w:rPr>
                <w:bCs/>
              </w:rPr>
            </w:pPr>
            <w:r w:rsidRPr="005D6628">
              <w:rPr>
                <w:bCs/>
              </w:rPr>
              <w:t>CO4</w:t>
            </w:r>
          </w:p>
        </w:tc>
        <w:tc>
          <w:tcPr>
            <w:tcW w:w="1417" w:type="dxa"/>
          </w:tcPr>
          <w:p w14:paraId="7A127D13" w14:textId="77777777" w:rsidR="00760F8B" w:rsidRPr="005D6628" w:rsidRDefault="00760F8B" w:rsidP="00A81194">
            <w:pPr>
              <w:contextualSpacing/>
              <w:jc w:val="center"/>
            </w:pPr>
            <w:r w:rsidRPr="005D6628">
              <w:t>7</w:t>
            </w:r>
          </w:p>
        </w:tc>
        <w:tc>
          <w:tcPr>
            <w:tcW w:w="1276" w:type="dxa"/>
          </w:tcPr>
          <w:p w14:paraId="32554D32" w14:textId="77777777" w:rsidR="00760F8B" w:rsidRPr="005D6628" w:rsidRDefault="00760F8B" w:rsidP="00A81194">
            <w:pPr>
              <w:contextualSpacing/>
              <w:jc w:val="center"/>
            </w:pPr>
            <w:r w:rsidRPr="005D6628">
              <w:t>4</w:t>
            </w:r>
          </w:p>
        </w:tc>
        <w:tc>
          <w:tcPr>
            <w:tcW w:w="1134" w:type="dxa"/>
          </w:tcPr>
          <w:p w14:paraId="0D7F446B" w14:textId="77777777" w:rsidR="00760F8B" w:rsidRPr="005D6628" w:rsidRDefault="00760F8B" w:rsidP="00A81194">
            <w:pPr>
              <w:contextualSpacing/>
              <w:jc w:val="center"/>
            </w:pPr>
            <w:r w:rsidRPr="005D6628">
              <w:t>6</w:t>
            </w:r>
          </w:p>
        </w:tc>
        <w:tc>
          <w:tcPr>
            <w:tcW w:w="1418" w:type="dxa"/>
          </w:tcPr>
          <w:p w14:paraId="66707AC3" w14:textId="77777777" w:rsidR="00760F8B" w:rsidRPr="005D6628" w:rsidRDefault="00760F8B" w:rsidP="00A81194">
            <w:pPr>
              <w:contextualSpacing/>
              <w:jc w:val="center"/>
            </w:pPr>
          </w:p>
        </w:tc>
        <w:tc>
          <w:tcPr>
            <w:tcW w:w="708" w:type="dxa"/>
          </w:tcPr>
          <w:p w14:paraId="04226608" w14:textId="77777777" w:rsidR="00760F8B" w:rsidRPr="005D6628" w:rsidRDefault="00760F8B" w:rsidP="00A81194">
            <w:pPr>
              <w:contextualSpacing/>
              <w:jc w:val="center"/>
            </w:pPr>
          </w:p>
        </w:tc>
        <w:tc>
          <w:tcPr>
            <w:tcW w:w="1134" w:type="dxa"/>
          </w:tcPr>
          <w:p w14:paraId="36B0F68E" w14:textId="77777777" w:rsidR="00760F8B" w:rsidRPr="005D6628" w:rsidRDefault="00760F8B" w:rsidP="00A81194">
            <w:pPr>
              <w:contextualSpacing/>
              <w:jc w:val="center"/>
            </w:pPr>
          </w:p>
        </w:tc>
        <w:tc>
          <w:tcPr>
            <w:tcW w:w="1701" w:type="dxa"/>
          </w:tcPr>
          <w:p w14:paraId="3DEF8186" w14:textId="77777777" w:rsidR="00760F8B" w:rsidRPr="005D6628" w:rsidRDefault="00760F8B" w:rsidP="00A81194">
            <w:pPr>
              <w:contextualSpacing/>
              <w:jc w:val="center"/>
            </w:pPr>
            <w:r w:rsidRPr="005D6628">
              <w:t>17</w:t>
            </w:r>
          </w:p>
        </w:tc>
      </w:tr>
      <w:tr w:rsidR="00760F8B" w:rsidRPr="005D6628" w14:paraId="7728C1B6" w14:textId="77777777" w:rsidTr="00A81194">
        <w:trPr>
          <w:jc w:val="center"/>
        </w:trPr>
        <w:tc>
          <w:tcPr>
            <w:tcW w:w="1560" w:type="dxa"/>
          </w:tcPr>
          <w:p w14:paraId="0AF9A766" w14:textId="77777777" w:rsidR="00760F8B" w:rsidRPr="005D6628" w:rsidRDefault="00760F8B" w:rsidP="00A81194">
            <w:pPr>
              <w:contextualSpacing/>
              <w:jc w:val="center"/>
              <w:rPr>
                <w:bCs/>
              </w:rPr>
            </w:pPr>
            <w:r w:rsidRPr="005D6628">
              <w:rPr>
                <w:bCs/>
              </w:rPr>
              <w:t>CO5</w:t>
            </w:r>
          </w:p>
        </w:tc>
        <w:tc>
          <w:tcPr>
            <w:tcW w:w="1417" w:type="dxa"/>
          </w:tcPr>
          <w:p w14:paraId="2697A669" w14:textId="77777777" w:rsidR="00760F8B" w:rsidRPr="005D6628" w:rsidRDefault="00760F8B" w:rsidP="00A81194">
            <w:pPr>
              <w:contextualSpacing/>
              <w:jc w:val="center"/>
            </w:pPr>
            <w:r w:rsidRPr="005D6628">
              <w:t>1</w:t>
            </w:r>
          </w:p>
        </w:tc>
        <w:tc>
          <w:tcPr>
            <w:tcW w:w="1276" w:type="dxa"/>
          </w:tcPr>
          <w:p w14:paraId="22D7C005" w14:textId="77777777" w:rsidR="00760F8B" w:rsidRPr="005D6628" w:rsidRDefault="00760F8B" w:rsidP="00A81194">
            <w:pPr>
              <w:contextualSpacing/>
              <w:jc w:val="center"/>
            </w:pPr>
            <w:r w:rsidRPr="005D6628">
              <w:t>16</w:t>
            </w:r>
          </w:p>
        </w:tc>
        <w:tc>
          <w:tcPr>
            <w:tcW w:w="1134" w:type="dxa"/>
          </w:tcPr>
          <w:p w14:paraId="49EE4A4B" w14:textId="77777777" w:rsidR="00760F8B" w:rsidRPr="005D6628" w:rsidRDefault="00760F8B" w:rsidP="00A81194">
            <w:pPr>
              <w:contextualSpacing/>
              <w:jc w:val="center"/>
            </w:pPr>
            <w:r w:rsidRPr="005D6628">
              <w:t>12</w:t>
            </w:r>
          </w:p>
        </w:tc>
        <w:tc>
          <w:tcPr>
            <w:tcW w:w="1418" w:type="dxa"/>
          </w:tcPr>
          <w:p w14:paraId="55A50E37" w14:textId="77777777" w:rsidR="00760F8B" w:rsidRPr="005D6628" w:rsidRDefault="00760F8B" w:rsidP="00A81194">
            <w:pPr>
              <w:contextualSpacing/>
              <w:jc w:val="center"/>
            </w:pPr>
          </w:p>
        </w:tc>
        <w:tc>
          <w:tcPr>
            <w:tcW w:w="708" w:type="dxa"/>
          </w:tcPr>
          <w:p w14:paraId="381F2E32" w14:textId="77777777" w:rsidR="00760F8B" w:rsidRPr="005D6628" w:rsidRDefault="00760F8B" w:rsidP="00A81194">
            <w:pPr>
              <w:contextualSpacing/>
              <w:jc w:val="center"/>
            </w:pPr>
          </w:p>
        </w:tc>
        <w:tc>
          <w:tcPr>
            <w:tcW w:w="1134" w:type="dxa"/>
          </w:tcPr>
          <w:p w14:paraId="1F3C0251" w14:textId="77777777" w:rsidR="00760F8B" w:rsidRPr="005D6628" w:rsidRDefault="00760F8B" w:rsidP="00A81194">
            <w:pPr>
              <w:contextualSpacing/>
              <w:jc w:val="center"/>
            </w:pPr>
          </w:p>
        </w:tc>
        <w:tc>
          <w:tcPr>
            <w:tcW w:w="1701" w:type="dxa"/>
          </w:tcPr>
          <w:p w14:paraId="5C31A235" w14:textId="77777777" w:rsidR="00760F8B" w:rsidRPr="005D6628" w:rsidRDefault="00760F8B" w:rsidP="00A81194">
            <w:pPr>
              <w:contextualSpacing/>
              <w:jc w:val="center"/>
            </w:pPr>
            <w:r w:rsidRPr="005D6628">
              <w:t>29</w:t>
            </w:r>
          </w:p>
        </w:tc>
      </w:tr>
      <w:tr w:rsidR="00760F8B" w:rsidRPr="005D6628" w14:paraId="3E150F28" w14:textId="77777777" w:rsidTr="00A81194">
        <w:trPr>
          <w:jc w:val="center"/>
        </w:trPr>
        <w:tc>
          <w:tcPr>
            <w:tcW w:w="1560" w:type="dxa"/>
          </w:tcPr>
          <w:p w14:paraId="719C69FC" w14:textId="77777777" w:rsidR="00760F8B" w:rsidRPr="005D6628" w:rsidRDefault="00760F8B" w:rsidP="00A81194">
            <w:pPr>
              <w:contextualSpacing/>
              <w:jc w:val="center"/>
              <w:rPr>
                <w:bCs/>
              </w:rPr>
            </w:pPr>
            <w:r w:rsidRPr="005D6628">
              <w:rPr>
                <w:bCs/>
              </w:rPr>
              <w:t>CO6</w:t>
            </w:r>
          </w:p>
        </w:tc>
        <w:tc>
          <w:tcPr>
            <w:tcW w:w="1417" w:type="dxa"/>
          </w:tcPr>
          <w:p w14:paraId="189AE6F4" w14:textId="77777777" w:rsidR="00760F8B" w:rsidRPr="005D6628" w:rsidRDefault="00760F8B" w:rsidP="00A81194">
            <w:pPr>
              <w:contextualSpacing/>
              <w:jc w:val="center"/>
            </w:pPr>
          </w:p>
        </w:tc>
        <w:tc>
          <w:tcPr>
            <w:tcW w:w="1276" w:type="dxa"/>
          </w:tcPr>
          <w:p w14:paraId="099AE29B" w14:textId="77777777" w:rsidR="00760F8B" w:rsidRPr="005D6628" w:rsidRDefault="00760F8B" w:rsidP="00A81194">
            <w:pPr>
              <w:contextualSpacing/>
              <w:jc w:val="center"/>
            </w:pPr>
            <w:r w:rsidRPr="005D6628">
              <w:t>6</w:t>
            </w:r>
          </w:p>
        </w:tc>
        <w:tc>
          <w:tcPr>
            <w:tcW w:w="1134" w:type="dxa"/>
          </w:tcPr>
          <w:p w14:paraId="15F3FE1F" w14:textId="77777777" w:rsidR="00760F8B" w:rsidRPr="005D6628" w:rsidRDefault="00760F8B" w:rsidP="00A81194">
            <w:pPr>
              <w:contextualSpacing/>
              <w:jc w:val="center"/>
            </w:pPr>
            <w:r w:rsidRPr="005D6628">
              <w:t>3</w:t>
            </w:r>
          </w:p>
        </w:tc>
        <w:tc>
          <w:tcPr>
            <w:tcW w:w="1418" w:type="dxa"/>
          </w:tcPr>
          <w:p w14:paraId="4C68AC60" w14:textId="77777777" w:rsidR="00760F8B" w:rsidRPr="005D6628" w:rsidRDefault="00760F8B" w:rsidP="00A81194">
            <w:pPr>
              <w:contextualSpacing/>
              <w:jc w:val="center"/>
            </w:pPr>
            <w:r w:rsidRPr="005D6628">
              <w:t>6</w:t>
            </w:r>
          </w:p>
        </w:tc>
        <w:tc>
          <w:tcPr>
            <w:tcW w:w="708" w:type="dxa"/>
          </w:tcPr>
          <w:p w14:paraId="66A9B2CB" w14:textId="77777777" w:rsidR="00760F8B" w:rsidRPr="005D6628" w:rsidRDefault="00760F8B" w:rsidP="00A81194">
            <w:pPr>
              <w:contextualSpacing/>
              <w:jc w:val="center"/>
            </w:pPr>
          </w:p>
        </w:tc>
        <w:tc>
          <w:tcPr>
            <w:tcW w:w="1134" w:type="dxa"/>
          </w:tcPr>
          <w:p w14:paraId="173D005F" w14:textId="77777777" w:rsidR="00760F8B" w:rsidRPr="005D6628" w:rsidRDefault="00760F8B" w:rsidP="00A81194">
            <w:pPr>
              <w:contextualSpacing/>
              <w:jc w:val="center"/>
            </w:pPr>
          </w:p>
        </w:tc>
        <w:tc>
          <w:tcPr>
            <w:tcW w:w="1701" w:type="dxa"/>
          </w:tcPr>
          <w:p w14:paraId="1A440233" w14:textId="77777777" w:rsidR="00760F8B" w:rsidRPr="005D6628" w:rsidRDefault="00760F8B" w:rsidP="00A81194">
            <w:pPr>
              <w:contextualSpacing/>
              <w:jc w:val="center"/>
            </w:pPr>
            <w:r w:rsidRPr="005D6628">
              <w:t>15</w:t>
            </w:r>
          </w:p>
        </w:tc>
      </w:tr>
      <w:tr w:rsidR="00760F8B" w:rsidRPr="005D6628" w14:paraId="682675EA" w14:textId="77777777" w:rsidTr="00A81194">
        <w:trPr>
          <w:jc w:val="center"/>
        </w:trPr>
        <w:tc>
          <w:tcPr>
            <w:tcW w:w="8647" w:type="dxa"/>
            <w:gridSpan w:val="7"/>
          </w:tcPr>
          <w:p w14:paraId="48F346F3" w14:textId="77777777" w:rsidR="00760F8B" w:rsidRPr="005D6628" w:rsidRDefault="00760F8B" w:rsidP="00A81194">
            <w:pPr>
              <w:contextualSpacing/>
            </w:pPr>
          </w:p>
        </w:tc>
        <w:tc>
          <w:tcPr>
            <w:tcW w:w="1701" w:type="dxa"/>
          </w:tcPr>
          <w:p w14:paraId="37F5B4D1" w14:textId="77777777" w:rsidR="00760F8B" w:rsidRPr="005D6628" w:rsidRDefault="00760F8B" w:rsidP="00A81194">
            <w:pPr>
              <w:contextualSpacing/>
              <w:jc w:val="center"/>
              <w:rPr>
                <w:b/>
              </w:rPr>
            </w:pPr>
            <w:r w:rsidRPr="005D6628">
              <w:rPr>
                <w:b/>
              </w:rPr>
              <w:t>124</w:t>
            </w:r>
          </w:p>
        </w:tc>
      </w:tr>
    </w:tbl>
    <w:p w14:paraId="2686707F" w14:textId="77777777" w:rsidR="00760F8B" w:rsidRPr="005D6628" w:rsidRDefault="00760F8B" w:rsidP="00760F8B">
      <w:pPr>
        <w:tabs>
          <w:tab w:val="left" w:pos="7110"/>
        </w:tabs>
        <w:contextualSpacing/>
      </w:pPr>
      <w:r w:rsidRPr="005D6628">
        <w:tab/>
      </w:r>
    </w:p>
    <w:p w14:paraId="07F40616" w14:textId="77777777" w:rsidR="00760F8B" w:rsidRDefault="00760F8B" w:rsidP="00E40AC8">
      <w:pPr>
        <w:jc w:val="center"/>
        <w:rPr>
          <w:b/>
        </w:rPr>
      </w:pPr>
      <w:r w:rsidRPr="00D35704">
        <w:rPr>
          <w:noProof/>
        </w:rPr>
        <w:lastRenderedPageBreak/>
        <w:drawing>
          <wp:inline distT="0" distB="0" distL="0" distR="0" wp14:anchorId="24C46D06" wp14:editId="1E9752F4">
            <wp:extent cx="5731510" cy="1190625"/>
            <wp:effectExtent l="0" t="0" r="2540" b="952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90625"/>
                    </a:xfrm>
                    <a:prstGeom prst="rect">
                      <a:avLst/>
                    </a:prstGeom>
                  </pic:spPr>
                </pic:pic>
              </a:graphicData>
            </a:graphic>
          </wp:inline>
        </w:drawing>
      </w:r>
    </w:p>
    <w:p w14:paraId="379A3137" w14:textId="77777777" w:rsidR="00760F8B" w:rsidRPr="00FA796F" w:rsidRDefault="00760F8B"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760F8B" w:rsidRPr="00FA796F" w14:paraId="14053E6C" w14:textId="77777777" w:rsidTr="00760F8B">
        <w:trPr>
          <w:trHeight w:val="397"/>
          <w:jc w:val="center"/>
        </w:trPr>
        <w:tc>
          <w:tcPr>
            <w:tcW w:w="1555" w:type="dxa"/>
            <w:vAlign w:val="center"/>
          </w:tcPr>
          <w:p w14:paraId="315EDFCD" w14:textId="77777777" w:rsidR="00760F8B" w:rsidRPr="00FA796F" w:rsidRDefault="00760F8B" w:rsidP="00A81194">
            <w:pPr>
              <w:pStyle w:val="Title"/>
              <w:contextualSpacing/>
              <w:jc w:val="left"/>
              <w:rPr>
                <w:b/>
                <w:szCs w:val="24"/>
              </w:rPr>
            </w:pPr>
            <w:r w:rsidRPr="00FA796F">
              <w:rPr>
                <w:b/>
                <w:szCs w:val="24"/>
              </w:rPr>
              <w:t xml:space="preserve">Course Code      </w:t>
            </w:r>
          </w:p>
        </w:tc>
        <w:tc>
          <w:tcPr>
            <w:tcW w:w="6534" w:type="dxa"/>
            <w:vAlign w:val="center"/>
          </w:tcPr>
          <w:p w14:paraId="1FBC86A1" w14:textId="77777777" w:rsidR="00760F8B" w:rsidRPr="00FA796F" w:rsidRDefault="00760F8B" w:rsidP="00A81194">
            <w:pPr>
              <w:pStyle w:val="Title"/>
              <w:contextualSpacing/>
              <w:jc w:val="left"/>
              <w:rPr>
                <w:b/>
                <w:szCs w:val="24"/>
              </w:rPr>
            </w:pPr>
            <w:r>
              <w:rPr>
                <w:b/>
                <w:szCs w:val="24"/>
              </w:rPr>
              <w:t>20MS2008</w:t>
            </w:r>
          </w:p>
        </w:tc>
        <w:tc>
          <w:tcPr>
            <w:tcW w:w="1545" w:type="dxa"/>
            <w:vAlign w:val="center"/>
          </w:tcPr>
          <w:p w14:paraId="1E858916" w14:textId="77777777" w:rsidR="00760F8B" w:rsidRPr="00FA796F" w:rsidRDefault="00760F8B"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03E8C61F" w14:textId="77777777" w:rsidR="00760F8B" w:rsidRPr="00FA796F" w:rsidRDefault="00760F8B" w:rsidP="00A81194">
            <w:pPr>
              <w:pStyle w:val="Title"/>
              <w:contextualSpacing/>
              <w:jc w:val="left"/>
              <w:rPr>
                <w:b/>
                <w:szCs w:val="24"/>
              </w:rPr>
            </w:pPr>
            <w:r w:rsidRPr="00FA796F">
              <w:rPr>
                <w:b/>
                <w:szCs w:val="24"/>
              </w:rPr>
              <w:t>3hrs</w:t>
            </w:r>
          </w:p>
        </w:tc>
      </w:tr>
      <w:tr w:rsidR="00760F8B" w:rsidRPr="00FA796F" w14:paraId="73503B5C" w14:textId="77777777" w:rsidTr="00760F8B">
        <w:trPr>
          <w:trHeight w:val="397"/>
          <w:jc w:val="center"/>
        </w:trPr>
        <w:tc>
          <w:tcPr>
            <w:tcW w:w="1555" w:type="dxa"/>
            <w:vAlign w:val="center"/>
          </w:tcPr>
          <w:p w14:paraId="283880B0" w14:textId="77777777" w:rsidR="00760F8B" w:rsidRPr="00FA796F" w:rsidRDefault="00760F8B" w:rsidP="00A81194">
            <w:pPr>
              <w:pStyle w:val="Title"/>
              <w:ind w:right="-160"/>
              <w:contextualSpacing/>
              <w:jc w:val="left"/>
              <w:rPr>
                <w:b/>
                <w:szCs w:val="24"/>
              </w:rPr>
            </w:pPr>
            <w:r w:rsidRPr="00FA796F">
              <w:rPr>
                <w:b/>
                <w:szCs w:val="24"/>
              </w:rPr>
              <w:t xml:space="preserve">Course Name     </w:t>
            </w:r>
          </w:p>
        </w:tc>
        <w:tc>
          <w:tcPr>
            <w:tcW w:w="6534" w:type="dxa"/>
            <w:vAlign w:val="center"/>
          </w:tcPr>
          <w:p w14:paraId="1AADB668" w14:textId="77777777" w:rsidR="00760F8B" w:rsidRPr="00FA796F" w:rsidRDefault="00760F8B" w:rsidP="00A81194">
            <w:pPr>
              <w:pStyle w:val="Title"/>
              <w:contextualSpacing/>
              <w:jc w:val="left"/>
              <w:rPr>
                <w:b/>
                <w:szCs w:val="24"/>
              </w:rPr>
            </w:pPr>
            <w:r>
              <w:rPr>
                <w:b/>
                <w:szCs w:val="24"/>
              </w:rPr>
              <w:t>ARTIFICIAL INTELLIGENCE FOR BUSINESS</w:t>
            </w:r>
          </w:p>
        </w:tc>
        <w:tc>
          <w:tcPr>
            <w:tcW w:w="1545" w:type="dxa"/>
            <w:vAlign w:val="center"/>
          </w:tcPr>
          <w:p w14:paraId="153B7ECA" w14:textId="77777777" w:rsidR="00760F8B" w:rsidRPr="00FA796F" w:rsidRDefault="00760F8B" w:rsidP="00A81194">
            <w:pPr>
              <w:pStyle w:val="Title"/>
              <w:contextualSpacing/>
              <w:jc w:val="left"/>
              <w:rPr>
                <w:b/>
                <w:bCs/>
                <w:szCs w:val="24"/>
              </w:rPr>
            </w:pPr>
            <w:r w:rsidRPr="00FA796F">
              <w:rPr>
                <w:b/>
                <w:bCs/>
                <w:szCs w:val="24"/>
              </w:rPr>
              <w:t xml:space="preserve">Max. Marks </w:t>
            </w:r>
          </w:p>
        </w:tc>
        <w:tc>
          <w:tcPr>
            <w:tcW w:w="851" w:type="dxa"/>
            <w:vAlign w:val="center"/>
          </w:tcPr>
          <w:p w14:paraId="267BB80B" w14:textId="77777777" w:rsidR="00760F8B" w:rsidRPr="00FA796F" w:rsidRDefault="00760F8B" w:rsidP="00A81194">
            <w:pPr>
              <w:pStyle w:val="Title"/>
              <w:contextualSpacing/>
              <w:jc w:val="left"/>
              <w:rPr>
                <w:b/>
                <w:szCs w:val="24"/>
              </w:rPr>
            </w:pPr>
            <w:r w:rsidRPr="00FA796F">
              <w:rPr>
                <w:b/>
                <w:szCs w:val="24"/>
              </w:rPr>
              <w:t>100</w:t>
            </w:r>
          </w:p>
        </w:tc>
      </w:tr>
    </w:tbl>
    <w:p w14:paraId="68022F8E" w14:textId="77777777" w:rsidR="00760F8B" w:rsidRPr="00FA796F" w:rsidRDefault="00760F8B"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760F8B" w:rsidRPr="00FA796F" w14:paraId="712A42FE" w14:textId="77777777" w:rsidTr="00A81194">
        <w:trPr>
          <w:trHeight w:val="551"/>
        </w:trPr>
        <w:tc>
          <w:tcPr>
            <w:tcW w:w="272" w:type="pct"/>
            <w:vAlign w:val="center"/>
          </w:tcPr>
          <w:p w14:paraId="36E75399" w14:textId="77777777" w:rsidR="00760F8B" w:rsidRPr="00FA796F" w:rsidRDefault="00760F8B" w:rsidP="00A81194">
            <w:pPr>
              <w:contextualSpacing/>
              <w:jc w:val="center"/>
              <w:rPr>
                <w:b/>
              </w:rPr>
            </w:pPr>
            <w:r w:rsidRPr="00FA796F">
              <w:rPr>
                <w:b/>
              </w:rPr>
              <w:t>Q. No.</w:t>
            </w:r>
          </w:p>
        </w:tc>
        <w:tc>
          <w:tcPr>
            <w:tcW w:w="3512" w:type="pct"/>
            <w:gridSpan w:val="2"/>
            <w:vAlign w:val="center"/>
          </w:tcPr>
          <w:p w14:paraId="637ED578" w14:textId="77777777" w:rsidR="00760F8B" w:rsidRPr="00FA796F" w:rsidRDefault="00760F8B" w:rsidP="00A81194">
            <w:pPr>
              <w:contextualSpacing/>
              <w:jc w:val="center"/>
              <w:rPr>
                <w:b/>
              </w:rPr>
            </w:pPr>
            <w:r w:rsidRPr="00FA796F">
              <w:rPr>
                <w:b/>
              </w:rPr>
              <w:t>Questions</w:t>
            </w:r>
          </w:p>
        </w:tc>
        <w:tc>
          <w:tcPr>
            <w:tcW w:w="388" w:type="pct"/>
            <w:vAlign w:val="center"/>
          </w:tcPr>
          <w:p w14:paraId="13D041FA" w14:textId="77777777" w:rsidR="00760F8B" w:rsidRPr="00FA796F" w:rsidRDefault="00760F8B" w:rsidP="00A81194">
            <w:pPr>
              <w:contextualSpacing/>
              <w:jc w:val="center"/>
              <w:rPr>
                <w:b/>
              </w:rPr>
            </w:pPr>
            <w:r w:rsidRPr="00FA796F">
              <w:rPr>
                <w:b/>
              </w:rPr>
              <w:t>CO</w:t>
            </w:r>
          </w:p>
        </w:tc>
        <w:tc>
          <w:tcPr>
            <w:tcW w:w="355" w:type="pct"/>
            <w:vAlign w:val="center"/>
          </w:tcPr>
          <w:p w14:paraId="377FBE15" w14:textId="77777777" w:rsidR="00760F8B" w:rsidRPr="00FA796F" w:rsidRDefault="00760F8B" w:rsidP="00A81194">
            <w:pPr>
              <w:contextualSpacing/>
              <w:jc w:val="center"/>
              <w:rPr>
                <w:b/>
              </w:rPr>
            </w:pPr>
            <w:r w:rsidRPr="00FA796F">
              <w:rPr>
                <w:b/>
              </w:rPr>
              <w:t>BL</w:t>
            </w:r>
          </w:p>
        </w:tc>
        <w:tc>
          <w:tcPr>
            <w:tcW w:w="473" w:type="pct"/>
            <w:vAlign w:val="center"/>
          </w:tcPr>
          <w:p w14:paraId="3AABF030" w14:textId="77777777" w:rsidR="00760F8B" w:rsidRPr="00FA796F" w:rsidRDefault="00760F8B" w:rsidP="00A81194">
            <w:pPr>
              <w:contextualSpacing/>
              <w:jc w:val="center"/>
              <w:rPr>
                <w:b/>
              </w:rPr>
            </w:pPr>
            <w:r w:rsidRPr="00FA796F">
              <w:rPr>
                <w:b/>
              </w:rPr>
              <w:t>Marks</w:t>
            </w:r>
          </w:p>
        </w:tc>
      </w:tr>
      <w:tr w:rsidR="00760F8B" w:rsidRPr="00FA796F" w14:paraId="0D8C00D2" w14:textId="77777777" w:rsidTr="00A81194">
        <w:trPr>
          <w:trHeight w:val="487"/>
        </w:trPr>
        <w:tc>
          <w:tcPr>
            <w:tcW w:w="5000" w:type="pct"/>
            <w:gridSpan w:val="6"/>
            <w:vAlign w:val="center"/>
          </w:tcPr>
          <w:p w14:paraId="7D58F724" w14:textId="77777777" w:rsidR="00760F8B" w:rsidRDefault="00760F8B" w:rsidP="00A81194">
            <w:pPr>
              <w:contextualSpacing/>
              <w:jc w:val="center"/>
              <w:rPr>
                <w:b/>
                <w:u w:val="single"/>
              </w:rPr>
            </w:pPr>
            <w:r w:rsidRPr="00FA796F">
              <w:rPr>
                <w:b/>
                <w:u w:val="single"/>
              </w:rPr>
              <w:t>PART – A (10 X 1 = 10 MARKS)</w:t>
            </w:r>
          </w:p>
          <w:p w14:paraId="590E1D6F" w14:textId="77777777" w:rsidR="00760F8B" w:rsidRPr="00FA796F" w:rsidRDefault="00760F8B" w:rsidP="00A81194">
            <w:pPr>
              <w:contextualSpacing/>
              <w:jc w:val="center"/>
              <w:rPr>
                <w:b/>
              </w:rPr>
            </w:pPr>
            <w:r w:rsidRPr="00FA796F">
              <w:rPr>
                <w:b/>
              </w:rPr>
              <w:t>(Answer all the questions)</w:t>
            </w:r>
          </w:p>
        </w:tc>
      </w:tr>
      <w:tr w:rsidR="00760F8B" w:rsidRPr="00FA796F" w14:paraId="06D30043" w14:textId="77777777" w:rsidTr="00A81194">
        <w:trPr>
          <w:trHeight w:val="396"/>
        </w:trPr>
        <w:tc>
          <w:tcPr>
            <w:tcW w:w="272" w:type="pct"/>
            <w:vAlign w:val="center"/>
          </w:tcPr>
          <w:p w14:paraId="4F08356E" w14:textId="77777777" w:rsidR="00760F8B" w:rsidRPr="00FA796F" w:rsidRDefault="00760F8B" w:rsidP="00A81194">
            <w:pPr>
              <w:contextualSpacing/>
              <w:jc w:val="center"/>
            </w:pPr>
            <w:r w:rsidRPr="00FA796F">
              <w:t>1.</w:t>
            </w:r>
          </w:p>
        </w:tc>
        <w:tc>
          <w:tcPr>
            <w:tcW w:w="3512" w:type="pct"/>
            <w:gridSpan w:val="2"/>
            <w:vAlign w:val="bottom"/>
          </w:tcPr>
          <w:p w14:paraId="08F69F32" w14:textId="77777777" w:rsidR="00760F8B" w:rsidRPr="00FA796F" w:rsidRDefault="00760F8B" w:rsidP="00A81194">
            <w:pPr>
              <w:autoSpaceDE w:val="0"/>
              <w:autoSpaceDN w:val="0"/>
              <w:adjustRightInd w:val="0"/>
              <w:contextualSpacing/>
              <w:jc w:val="both"/>
            </w:pPr>
            <w:r>
              <w:t>Infer the prediction</w:t>
            </w:r>
            <w:r w:rsidRPr="00835D74">
              <w:t xml:space="preserve"> </w:t>
            </w:r>
            <w:r>
              <w:t xml:space="preserve">in the year 1958, </w:t>
            </w:r>
            <w:r w:rsidRPr="00835D74">
              <w:t xml:space="preserve">that </w:t>
            </w:r>
            <w:r>
              <w:t>‘</w:t>
            </w:r>
            <w:r w:rsidRPr="00835D74">
              <w:t>withi</w:t>
            </w:r>
            <w:r>
              <w:t>n 10 years a computer would be the c</w:t>
            </w:r>
            <w:r w:rsidRPr="00835D74">
              <w:t>hess champion</w:t>
            </w:r>
            <w:r>
              <w:t>’.</w:t>
            </w:r>
          </w:p>
        </w:tc>
        <w:tc>
          <w:tcPr>
            <w:tcW w:w="388" w:type="pct"/>
            <w:vAlign w:val="center"/>
          </w:tcPr>
          <w:p w14:paraId="7845F9A8" w14:textId="77777777" w:rsidR="00760F8B" w:rsidRPr="00FA796F" w:rsidRDefault="00760F8B" w:rsidP="00A81194">
            <w:pPr>
              <w:contextualSpacing/>
              <w:jc w:val="center"/>
            </w:pPr>
            <w:r w:rsidRPr="00FA796F">
              <w:t>CO</w:t>
            </w:r>
            <w:r>
              <w:t>1</w:t>
            </w:r>
          </w:p>
        </w:tc>
        <w:tc>
          <w:tcPr>
            <w:tcW w:w="355" w:type="pct"/>
            <w:vAlign w:val="center"/>
          </w:tcPr>
          <w:p w14:paraId="2F87A096" w14:textId="77777777" w:rsidR="00760F8B" w:rsidRPr="00FA796F" w:rsidRDefault="00760F8B" w:rsidP="00A81194">
            <w:pPr>
              <w:contextualSpacing/>
              <w:jc w:val="center"/>
            </w:pPr>
            <w:r>
              <w:t>U</w:t>
            </w:r>
          </w:p>
        </w:tc>
        <w:tc>
          <w:tcPr>
            <w:tcW w:w="473" w:type="pct"/>
            <w:vAlign w:val="center"/>
          </w:tcPr>
          <w:p w14:paraId="01286C65" w14:textId="77777777" w:rsidR="00760F8B" w:rsidRPr="00FA796F" w:rsidRDefault="00760F8B" w:rsidP="00A81194">
            <w:pPr>
              <w:contextualSpacing/>
              <w:jc w:val="center"/>
            </w:pPr>
            <w:r w:rsidRPr="00FA796F">
              <w:t>1</w:t>
            </w:r>
          </w:p>
        </w:tc>
      </w:tr>
      <w:tr w:rsidR="00760F8B" w:rsidRPr="00FA796F" w14:paraId="58F554B8" w14:textId="77777777" w:rsidTr="00A81194">
        <w:trPr>
          <w:trHeight w:val="396"/>
        </w:trPr>
        <w:tc>
          <w:tcPr>
            <w:tcW w:w="272" w:type="pct"/>
            <w:vAlign w:val="center"/>
          </w:tcPr>
          <w:p w14:paraId="67BDCC33" w14:textId="77777777" w:rsidR="00760F8B" w:rsidRPr="00FA796F" w:rsidRDefault="00760F8B" w:rsidP="00A81194">
            <w:pPr>
              <w:contextualSpacing/>
              <w:jc w:val="center"/>
            </w:pPr>
            <w:r w:rsidRPr="00FA796F">
              <w:t>2.</w:t>
            </w:r>
          </w:p>
        </w:tc>
        <w:tc>
          <w:tcPr>
            <w:tcW w:w="3512" w:type="pct"/>
            <w:gridSpan w:val="2"/>
            <w:vAlign w:val="bottom"/>
          </w:tcPr>
          <w:p w14:paraId="774FBF44" w14:textId="77777777" w:rsidR="00760F8B" w:rsidRPr="00FA796F" w:rsidRDefault="00760F8B" w:rsidP="00A81194">
            <w:pPr>
              <w:contextualSpacing/>
              <w:jc w:val="both"/>
            </w:pPr>
            <w:r>
              <w:t xml:space="preserve">Articulate the function of ‘turing test’ in </w:t>
            </w:r>
            <w:r w:rsidRPr="00B06230">
              <w:t>AI</w:t>
            </w:r>
            <w:r>
              <w:t>.</w:t>
            </w:r>
          </w:p>
        </w:tc>
        <w:tc>
          <w:tcPr>
            <w:tcW w:w="388" w:type="pct"/>
            <w:vAlign w:val="center"/>
          </w:tcPr>
          <w:p w14:paraId="49698A17" w14:textId="77777777" w:rsidR="00760F8B" w:rsidRPr="00FA796F" w:rsidRDefault="00760F8B" w:rsidP="0094051D">
            <w:pPr>
              <w:contextualSpacing/>
              <w:jc w:val="center"/>
            </w:pPr>
            <w:r w:rsidRPr="00FA796F">
              <w:t>CO</w:t>
            </w:r>
            <w:r>
              <w:t>1</w:t>
            </w:r>
          </w:p>
        </w:tc>
        <w:tc>
          <w:tcPr>
            <w:tcW w:w="355" w:type="pct"/>
            <w:vAlign w:val="center"/>
          </w:tcPr>
          <w:p w14:paraId="70E36DE4" w14:textId="77777777" w:rsidR="00760F8B" w:rsidRPr="00FA796F" w:rsidRDefault="00760F8B" w:rsidP="00A81194">
            <w:pPr>
              <w:contextualSpacing/>
              <w:jc w:val="center"/>
            </w:pPr>
            <w:r>
              <w:t>A</w:t>
            </w:r>
          </w:p>
        </w:tc>
        <w:tc>
          <w:tcPr>
            <w:tcW w:w="473" w:type="pct"/>
            <w:vAlign w:val="center"/>
          </w:tcPr>
          <w:p w14:paraId="5FFBC65A" w14:textId="77777777" w:rsidR="00760F8B" w:rsidRPr="00FA796F" w:rsidRDefault="00760F8B" w:rsidP="00A81194">
            <w:pPr>
              <w:contextualSpacing/>
              <w:jc w:val="center"/>
            </w:pPr>
            <w:r w:rsidRPr="00FA796F">
              <w:t>1</w:t>
            </w:r>
          </w:p>
        </w:tc>
      </w:tr>
      <w:tr w:rsidR="00760F8B" w:rsidRPr="00FA796F" w14:paraId="44252AFD" w14:textId="77777777" w:rsidTr="00A81194">
        <w:trPr>
          <w:trHeight w:val="396"/>
        </w:trPr>
        <w:tc>
          <w:tcPr>
            <w:tcW w:w="272" w:type="pct"/>
            <w:vAlign w:val="center"/>
          </w:tcPr>
          <w:p w14:paraId="56BFF182" w14:textId="77777777" w:rsidR="00760F8B" w:rsidRPr="00FA796F" w:rsidRDefault="00760F8B" w:rsidP="00A81194">
            <w:pPr>
              <w:contextualSpacing/>
              <w:jc w:val="center"/>
            </w:pPr>
            <w:r w:rsidRPr="00FA796F">
              <w:t>3.</w:t>
            </w:r>
          </w:p>
        </w:tc>
        <w:tc>
          <w:tcPr>
            <w:tcW w:w="3512" w:type="pct"/>
            <w:gridSpan w:val="2"/>
            <w:vAlign w:val="bottom"/>
          </w:tcPr>
          <w:p w14:paraId="1CA0D9D3" w14:textId="77777777" w:rsidR="00760F8B" w:rsidRPr="00FA796F" w:rsidRDefault="00760F8B" w:rsidP="00A81194">
            <w:pPr>
              <w:contextualSpacing/>
              <w:jc w:val="both"/>
            </w:pPr>
            <w:r w:rsidRPr="00244F79">
              <w:rPr>
                <w:lang w:val="en-IN"/>
              </w:rPr>
              <w:t xml:space="preserve">A </w:t>
            </w:r>
            <w:r>
              <w:rPr>
                <w:lang w:val="en-IN"/>
              </w:rPr>
              <w:t>……………</w:t>
            </w:r>
            <w:r w:rsidRPr="00244F79">
              <w:rPr>
                <w:lang w:val="en-IN"/>
              </w:rPr>
              <w:t xml:space="preserve"> algorithm is implemented by the priority queue.</w:t>
            </w:r>
          </w:p>
        </w:tc>
        <w:tc>
          <w:tcPr>
            <w:tcW w:w="388" w:type="pct"/>
            <w:vAlign w:val="center"/>
          </w:tcPr>
          <w:p w14:paraId="61D14612" w14:textId="77777777" w:rsidR="00760F8B" w:rsidRPr="00FA796F" w:rsidRDefault="00760F8B" w:rsidP="0094051D">
            <w:pPr>
              <w:contextualSpacing/>
              <w:jc w:val="center"/>
            </w:pPr>
            <w:r w:rsidRPr="00FA796F">
              <w:t>CO</w:t>
            </w:r>
            <w:r>
              <w:t>2</w:t>
            </w:r>
          </w:p>
        </w:tc>
        <w:tc>
          <w:tcPr>
            <w:tcW w:w="355" w:type="pct"/>
            <w:vAlign w:val="center"/>
          </w:tcPr>
          <w:p w14:paraId="347A1940" w14:textId="77777777" w:rsidR="00760F8B" w:rsidRPr="00FA796F" w:rsidRDefault="00760F8B" w:rsidP="00A81194">
            <w:pPr>
              <w:contextualSpacing/>
              <w:jc w:val="center"/>
            </w:pPr>
            <w:r>
              <w:t>U</w:t>
            </w:r>
          </w:p>
        </w:tc>
        <w:tc>
          <w:tcPr>
            <w:tcW w:w="473" w:type="pct"/>
            <w:vAlign w:val="center"/>
          </w:tcPr>
          <w:p w14:paraId="4B2777A1" w14:textId="77777777" w:rsidR="00760F8B" w:rsidRPr="00FA796F" w:rsidRDefault="00760F8B" w:rsidP="00A81194">
            <w:pPr>
              <w:contextualSpacing/>
              <w:jc w:val="center"/>
            </w:pPr>
            <w:r w:rsidRPr="00FA796F">
              <w:t>1</w:t>
            </w:r>
          </w:p>
        </w:tc>
      </w:tr>
      <w:tr w:rsidR="00760F8B" w:rsidRPr="00FA796F" w14:paraId="5A3DE822" w14:textId="77777777" w:rsidTr="00A81194">
        <w:trPr>
          <w:trHeight w:val="396"/>
        </w:trPr>
        <w:tc>
          <w:tcPr>
            <w:tcW w:w="272" w:type="pct"/>
            <w:vAlign w:val="center"/>
          </w:tcPr>
          <w:p w14:paraId="60EEFB08" w14:textId="77777777" w:rsidR="00760F8B" w:rsidRPr="00FA796F" w:rsidRDefault="00760F8B" w:rsidP="00A81194">
            <w:pPr>
              <w:contextualSpacing/>
              <w:jc w:val="center"/>
            </w:pPr>
            <w:r w:rsidRPr="00FA796F">
              <w:t>4.</w:t>
            </w:r>
          </w:p>
        </w:tc>
        <w:tc>
          <w:tcPr>
            <w:tcW w:w="3512" w:type="pct"/>
            <w:gridSpan w:val="2"/>
            <w:vAlign w:val="bottom"/>
          </w:tcPr>
          <w:p w14:paraId="4B215AEA" w14:textId="77777777" w:rsidR="00760F8B" w:rsidRPr="00FA796F" w:rsidRDefault="00760F8B" w:rsidP="00A81194">
            <w:pPr>
              <w:contextualSpacing/>
              <w:jc w:val="both"/>
            </w:pPr>
            <w:r>
              <w:t>Commonsense is a…………….</w:t>
            </w:r>
          </w:p>
        </w:tc>
        <w:tc>
          <w:tcPr>
            <w:tcW w:w="388" w:type="pct"/>
            <w:vAlign w:val="center"/>
          </w:tcPr>
          <w:p w14:paraId="59A9AA42" w14:textId="77777777" w:rsidR="00760F8B" w:rsidRPr="00FA796F" w:rsidRDefault="00760F8B" w:rsidP="0094051D">
            <w:pPr>
              <w:contextualSpacing/>
              <w:jc w:val="center"/>
            </w:pPr>
            <w:r w:rsidRPr="00FA796F">
              <w:t>CO</w:t>
            </w:r>
            <w:r>
              <w:t>2</w:t>
            </w:r>
          </w:p>
        </w:tc>
        <w:tc>
          <w:tcPr>
            <w:tcW w:w="355" w:type="pct"/>
            <w:vAlign w:val="center"/>
          </w:tcPr>
          <w:p w14:paraId="5CF58B5A" w14:textId="77777777" w:rsidR="00760F8B" w:rsidRPr="00FA796F" w:rsidRDefault="00760F8B" w:rsidP="00A81194">
            <w:pPr>
              <w:contextualSpacing/>
              <w:jc w:val="center"/>
            </w:pPr>
            <w:r>
              <w:t>U</w:t>
            </w:r>
          </w:p>
        </w:tc>
        <w:tc>
          <w:tcPr>
            <w:tcW w:w="473" w:type="pct"/>
            <w:vAlign w:val="center"/>
          </w:tcPr>
          <w:p w14:paraId="52EFF2AE" w14:textId="77777777" w:rsidR="00760F8B" w:rsidRPr="00FA796F" w:rsidRDefault="00760F8B" w:rsidP="00A81194">
            <w:pPr>
              <w:contextualSpacing/>
              <w:jc w:val="center"/>
            </w:pPr>
            <w:r w:rsidRPr="00FA796F">
              <w:t>1</w:t>
            </w:r>
          </w:p>
        </w:tc>
      </w:tr>
      <w:tr w:rsidR="00760F8B" w:rsidRPr="00FA796F" w14:paraId="6ED3BBBB" w14:textId="77777777" w:rsidTr="00A81194">
        <w:trPr>
          <w:trHeight w:val="396"/>
        </w:trPr>
        <w:tc>
          <w:tcPr>
            <w:tcW w:w="272" w:type="pct"/>
            <w:vAlign w:val="center"/>
          </w:tcPr>
          <w:p w14:paraId="13FF41E9" w14:textId="77777777" w:rsidR="00760F8B" w:rsidRPr="00FA796F" w:rsidRDefault="00760F8B" w:rsidP="00A81194">
            <w:pPr>
              <w:contextualSpacing/>
              <w:jc w:val="center"/>
            </w:pPr>
            <w:r w:rsidRPr="00FA796F">
              <w:t>5.</w:t>
            </w:r>
          </w:p>
        </w:tc>
        <w:tc>
          <w:tcPr>
            <w:tcW w:w="3512" w:type="pct"/>
            <w:gridSpan w:val="2"/>
            <w:vAlign w:val="bottom"/>
          </w:tcPr>
          <w:p w14:paraId="42904E27" w14:textId="77777777" w:rsidR="00760F8B" w:rsidRPr="00FA796F" w:rsidRDefault="00760F8B" w:rsidP="00A81194">
            <w:pPr>
              <w:pStyle w:val="Default"/>
              <w:contextualSpacing/>
              <w:jc w:val="both"/>
            </w:pPr>
            <w:r w:rsidRPr="00F51D95">
              <w:t>The …………………….. is a graphical representation of the hill-climbing algorithm which is showing a graph between ‘various states of algorithm’ and ‘objective function/ cost’.</w:t>
            </w:r>
          </w:p>
        </w:tc>
        <w:tc>
          <w:tcPr>
            <w:tcW w:w="388" w:type="pct"/>
            <w:vAlign w:val="center"/>
          </w:tcPr>
          <w:p w14:paraId="35130516" w14:textId="77777777" w:rsidR="00760F8B" w:rsidRPr="00FA796F" w:rsidRDefault="00760F8B" w:rsidP="0094051D">
            <w:pPr>
              <w:contextualSpacing/>
              <w:jc w:val="center"/>
            </w:pPr>
            <w:r w:rsidRPr="00FA796F">
              <w:t>CO</w:t>
            </w:r>
            <w:r>
              <w:t>3</w:t>
            </w:r>
          </w:p>
        </w:tc>
        <w:tc>
          <w:tcPr>
            <w:tcW w:w="355" w:type="pct"/>
            <w:vAlign w:val="center"/>
          </w:tcPr>
          <w:p w14:paraId="35B6EB71" w14:textId="77777777" w:rsidR="00760F8B" w:rsidRPr="00FA796F" w:rsidRDefault="00760F8B" w:rsidP="00A81194">
            <w:pPr>
              <w:contextualSpacing/>
              <w:jc w:val="center"/>
            </w:pPr>
            <w:r>
              <w:t>U</w:t>
            </w:r>
          </w:p>
        </w:tc>
        <w:tc>
          <w:tcPr>
            <w:tcW w:w="473" w:type="pct"/>
            <w:vAlign w:val="center"/>
          </w:tcPr>
          <w:p w14:paraId="45732EB5" w14:textId="77777777" w:rsidR="00760F8B" w:rsidRPr="00FA796F" w:rsidRDefault="00760F8B" w:rsidP="00A81194">
            <w:pPr>
              <w:contextualSpacing/>
              <w:jc w:val="center"/>
            </w:pPr>
            <w:r w:rsidRPr="00FA796F">
              <w:t>1</w:t>
            </w:r>
          </w:p>
        </w:tc>
      </w:tr>
      <w:tr w:rsidR="00760F8B" w:rsidRPr="00FA796F" w14:paraId="3A44471D" w14:textId="77777777" w:rsidTr="00A81194">
        <w:trPr>
          <w:trHeight w:val="396"/>
        </w:trPr>
        <w:tc>
          <w:tcPr>
            <w:tcW w:w="272" w:type="pct"/>
            <w:vAlign w:val="center"/>
          </w:tcPr>
          <w:p w14:paraId="4BD5D6F0" w14:textId="77777777" w:rsidR="00760F8B" w:rsidRPr="00FA796F" w:rsidRDefault="00760F8B" w:rsidP="00A81194">
            <w:pPr>
              <w:contextualSpacing/>
              <w:jc w:val="center"/>
            </w:pPr>
            <w:r w:rsidRPr="00FA796F">
              <w:t>6.</w:t>
            </w:r>
          </w:p>
        </w:tc>
        <w:tc>
          <w:tcPr>
            <w:tcW w:w="3512" w:type="pct"/>
            <w:gridSpan w:val="2"/>
            <w:vAlign w:val="bottom"/>
          </w:tcPr>
          <w:p w14:paraId="65A3A581" w14:textId="77777777" w:rsidR="00760F8B" w:rsidRPr="00FA796F" w:rsidRDefault="00760F8B" w:rsidP="00760F8B">
            <w:pPr>
              <w:contextualSpacing/>
              <w:jc w:val="both"/>
            </w:pPr>
            <w:r w:rsidRPr="00FF6846">
              <w:rPr>
                <w:rFonts w:eastAsiaTheme="minorHAnsi"/>
                <w:color w:val="000000"/>
                <w:lang w:val="en-IN"/>
              </w:rPr>
              <w:t>………….. is an entity that can perceive/explore the environment and act upon it</w:t>
            </w:r>
            <w:r>
              <w:rPr>
                <w:rFonts w:eastAsiaTheme="minorHAnsi"/>
                <w:color w:val="000000"/>
                <w:lang w:val="en-IN"/>
              </w:rPr>
              <w:t>.</w:t>
            </w:r>
          </w:p>
        </w:tc>
        <w:tc>
          <w:tcPr>
            <w:tcW w:w="388" w:type="pct"/>
            <w:vAlign w:val="center"/>
          </w:tcPr>
          <w:p w14:paraId="52112A6B" w14:textId="77777777" w:rsidR="00760F8B" w:rsidRPr="00FA796F" w:rsidRDefault="00760F8B" w:rsidP="0094051D">
            <w:pPr>
              <w:contextualSpacing/>
              <w:jc w:val="center"/>
            </w:pPr>
            <w:r w:rsidRPr="00FA796F">
              <w:t>CO</w:t>
            </w:r>
            <w:r>
              <w:t>3</w:t>
            </w:r>
          </w:p>
        </w:tc>
        <w:tc>
          <w:tcPr>
            <w:tcW w:w="355" w:type="pct"/>
            <w:vAlign w:val="center"/>
          </w:tcPr>
          <w:p w14:paraId="77951B91" w14:textId="77777777" w:rsidR="00760F8B" w:rsidRPr="00FA796F" w:rsidRDefault="00760F8B" w:rsidP="00A81194">
            <w:pPr>
              <w:contextualSpacing/>
              <w:jc w:val="center"/>
            </w:pPr>
            <w:r>
              <w:t>U</w:t>
            </w:r>
          </w:p>
        </w:tc>
        <w:tc>
          <w:tcPr>
            <w:tcW w:w="473" w:type="pct"/>
            <w:vAlign w:val="center"/>
          </w:tcPr>
          <w:p w14:paraId="2E4F7B91" w14:textId="77777777" w:rsidR="00760F8B" w:rsidRPr="00FA796F" w:rsidRDefault="00760F8B" w:rsidP="00A81194">
            <w:pPr>
              <w:contextualSpacing/>
              <w:jc w:val="center"/>
            </w:pPr>
            <w:r w:rsidRPr="00FA796F">
              <w:t>1</w:t>
            </w:r>
          </w:p>
        </w:tc>
      </w:tr>
      <w:tr w:rsidR="00760F8B" w:rsidRPr="00FA796F" w14:paraId="2AD0E7B4" w14:textId="77777777" w:rsidTr="00A81194">
        <w:trPr>
          <w:trHeight w:val="396"/>
        </w:trPr>
        <w:tc>
          <w:tcPr>
            <w:tcW w:w="272" w:type="pct"/>
            <w:vAlign w:val="center"/>
          </w:tcPr>
          <w:p w14:paraId="6868EA6A" w14:textId="77777777" w:rsidR="00760F8B" w:rsidRPr="00FA796F" w:rsidRDefault="00760F8B" w:rsidP="00A81194">
            <w:pPr>
              <w:contextualSpacing/>
              <w:jc w:val="center"/>
            </w:pPr>
            <w:r w:rsidRPr="00FA796F">
              <w:t>7.</w:t>
            </w:r>
          </w:p>
        </w:tc>
        <w:tc>
          <w:tcPr>
            <w:tcW w:w="3512" w:type="pct"/>
            <w:gridSpan w:val="2"/>
            <w:vAlign w:val="bottom"/>
          </w:tcPr>
          <w:p w14:paraId="1BF5DE45" w14:textId="77777777" w:rsidR="00760F8B" w:rsidRPr="00FA796F" w:rsidRDefault="00760F8B" w:rsidP="00A81194">
            <w:pPr>
              <w:pStyle w:val="ListParagraph"/>
              <w:ind w:left="0"/>
              <w:jc w:val="both"/>
              <w:rPr>
                <w:noProof/>
                <w:lang w:eastAsia="zh-TW"/>
              </w:rPr>
            </w:pPr>
            <w:r>
              <w:rPr>
                <w:noProof/>
                <w:lang w:eastAsia="zh-TW"/>
              </w:rPr>
              <w:t xml:space="preserve">List  few applications of supervised learning </w:t>
            </w:r>
            <w:r>
              <w:t xml:space="preserve">in </w:t>
            </w:r>
            <w:r w:rsidRPr="00B06230">
              <w:t>AI</w:t>
            </w:r>
            <w:r>
              <w:rPr>
                <w:noProof/>
                <w:lang w:eastAsia="zh-TW"/>
              </w:rPr>
              <w:t>.</w:t>
            </w:r>
          </w:p>
        </w:tc>
        <w:tc>
          <w:tcPr>
            <w:tcW w:w="388" w:type="pct"/>
            <w:vAlign w:val="center"/>
          </w:tcPr>
          <w:p w14:paraId="425CB6E9" w14:textId="77777777" w:rsidR="00760F8B" w:rsidRPr="00FA796F" w:rsidRDefault="00760F8B" w:rsidP="0094051D">
            <w:pPr>
              <w:contextualSpacing/>
              <w:jc w:val="center"/>
            </w:pPr>
            <w:r w:rsidRPr="00FA796F">
              <w:t>CO</w:t>
            </w:r>
            <w:r>
              <w:t>4</w:t>
            </w:r>
          </w:p>
        </w:tc>
        <w:tc>
          <w:tcPr>
            <w:tcW w:w="355" w:type="pct"/>
            <w:vAlign w:val="center"/>
          </w:tcPr>
          <w:p w14:paraId="79E1EB2C" w14:textId="77777777" w:rsidR="00760F8B" w:rsidRPr="00FA796F" w:rsidRDefault="00760F8B" w:rsidP="00A81194">
            <w:pPr>
              <w:contextualSpacing/>
              <w:jc w:val="center"/>
            </w:pPr>
            <w:r>
              <w:t>R</w:t>
            </w:r>
          </w:p>
        </w:tc>
        <w:tc>
          <w:tcPr>
            <w:tcW w:w="473" w:type="pct"/>
            <w:vAlign w:val="center"/>
          </w:tcPr>
          <w:p w14:paraId="6B07F1B7" w14:textId="77777777" w:rsidR="00760F8B" w:rsidRPr="00FA796F" w:rsidRDefault="00760F8B" w:rsidP="00A81194">
            <w:pPr>
              <w:contextualSpacing/>
              <w:jc w:val="center"/>
            </w:pPr>
            <w:r w:rsidRPr="00FA796F">
              <w:t>1</w:t>
            </w:r>
          </w:p>
        </w:tc>
      </w:tr>
      <w:tr w:rsidR="00760F8B" w:rsidRPr="00FA796F" w14:paraId="35F6B83F" w14:textId="77777777" w:rsidTr="00A81194">
        <w:trPr>
          <w:trHeight w:val="396"/>
        </w:trPr>
        <w:tc>
          <w:tcPr>
            <w:tcW w:w="272" w:type="pct"/>
            <w:vAlign w:val="center"/>
          </w:tcPr>
          <w:p w14:paraId="2B559F5C" w14:textId="77777777" w:rsidR="00760F8B" w:rsidRPr="00FA796F" w:rsidRDefault="00760F8B" w:rsidP="00A81194">
            <w:pPr>
              <w:contextualSpacing/>
              <w:jc w:val="center"/>
            </w:pPr>
            <w:r w:rsidRPr="00FA796F">
              <w:t>8.</w:t>
            </w:r>
          </w:p>
        </w:tc>
        <w:tc>
          <w:tcPr>
            <w:tcW w:w="3512" w:type="pct"/>
            <w:gridSpan w:val="2"/>
            <w:vAlign w:val="bottom"/>
          </w:tcPr>
          <w:p w14:paraId="0ECF6464" w14:textId="77777777" w:rsidR="00760F8B" w:rsidRPr="00FA796F" w:rsidRDefault="00760F8B" w:rsidP="00A81194">
            <w:pPr>
              <w:contextualSpacing/>
              <w:jc w:val="both"/>
              <w:rPr>
                <w:b/>
                <w:bCs/>
              </w:rPr>
            </w:pPr>
            <w:r>
              <w:rPr>
                <w:lang w:val="en-IN"/>
              </w:rPr>
              <w:t>………………….</w:t>
            </w:r>
            <w:r w:rsidRPr="004177C0">
              <w:rPr>
                <w:lang w:val="en-IN"/>
              </w:rPr>
              <w:t>is a statistical method to model the relationship between a dependent (target) and independent (predictor) variables with one or more independent variables</w:t>
            </w:r>
            <w:r>
              <w:rPr>
                <w:lang w:val="en-IN"/>
              </w:rPr>
              <w:t>.</w:t>
            </w:r>
          </w:p>
        </w:tc>
        <w:tc>
          <w:tcPr>
            <w:tcW w:w="388" w:type="pct"/>
            <w:vAlign w:val="center"/>
          </w:tcPr>
          <w:p w14:paraId="454B0D3F" w14:textId="77777777" w:rsidR="00760F8B" w:rsidRPr="00FA796F" w:rsidRDefault="00760F8B" w:rsidP="0094051D">
            <w:pPr>
              <w:contextualSpacing/>
              <w:jc w:val="center"/>
            </w:pPr>
            <w:r w:rsidRPr="00FA796F">
              <w:t>CO</w:t>
            </w:r>
            <w:r>
              <w:t>4</w:t>
            </w:r>
          </w:p>
        </w:tc>
        <w:tc>
          <w:tcPr>
            <w:tcW w:w="355" w:type="pct"/>
            <w:vAlign w:val="center"/>
          </w:tcPr>
          <w:p w14:paraId="6B47F736" w14:textId="77777777" w:rsidR="00760F8B" w:rsidRPr="00FA796F" w:rsidRDefault="00760F8B" w:rsidP="00A81194">
            <w:pPr>
              <w:contextualSpacing/>
              <w:jc w:val="center"/>
            </w:pPr>
            <w:r>
              <w:t>U</w:t>
            </w:r>
          </w:p>
        </w:tc>
        <w:tc>
          <w:tcPr>
            <w:tcW w:w="473" w:type="pct"/>
            <w:vAlign w:val="center"/>
          </w:tcPr>
          <w:p w14:paraId="42E3BDD7" w14:textId="77777777" w:rsidR="00760F8B" w:rsidRPr="00FA796F" w:rsidRDefault="00760F8B" w:rsidP="00A81194">
            <w:pPr>
              <w:contextualSpacing/>
              <w:jc w:val="center"/>
            </w:pPr>
            <w:r w:rsidRPr="00FA796F">
              <w:t>1</w:t>
            </w:r>
          </w:p>
        </w:tc>
      </w:tr>
      <w:tr w:rsidR="00760F8B" w:rsidRPr="00FA796F" w14:paraId="119EE452" w14:textId="77777777" w:rsidTr="00A81194">
        <w:trPr>
          <w:trHeight w:val="396"/>
        </w:trPr>
        <w:tc>
          <w:tcPr>
            <w:tcW w:w="272" w:type="pct"/>
            <w:vAlign w:val="center"/>
          </w:tcPr>
          <w:p w14:paraId="55072C3E" w14:textId="77777777" w:rsidR="00760F8B" w:rsidRPr="00FA796F" w:rsidRDefault="00760F8B" w:rsidP="00A81194">
            <w:pPr>
              <w:contextualSpacing/>
              <w:jc w:val="center"/>
            </w:pPr>
            <w:r w:rsidRPr="00FA796F">
              <w:t>9.</w:t>
            </w:r>
          </w:p>
        </w:tc>
        <w:tc>
          <w:tcPr>
            <w:tcW w:w="3512" w:type="pct"/>
            <w:gridSpan w:val="2"/>
            <w:vAlign w:val="bottom"/>
          </w:tcPr>
          <w:p w14:paraId="0F391AD2" w14:textId="77777777" w:rsidR="00760F8B" w:rsidRPr="00FA796F" w:rsidRDefault="00760F8B" w:rsidP="00A81194">
            <w:pPr>
              <w:pStyle w:val="ListParagraph"/>
              <w:ind w:left="0"/>
              <w:jc w:val="both"/>
              <w:rPr>
                <w:noProof/>
                <w:lang w:eastAsia="zh-TW"/>
              </w:rPr>
            </w:pPr>
            <w:r>
              <w:rPr>
                <w:noProof/>
                <w:lang w:eastAsia="zh-TW"/>
              </w:rPr>
              <w:t>State the closeness measure in pattern recognition?</w:t>
            </w:r>
          </w:p>
        </w:tc>
        <w:tc>
          <w:tcPr>
            <w:tcW w:w="388" w:type="pct"/>
            <w:vAlign w:val="center"/>
          </w:tcPr>
          <w:p w14:paraId="1CC6AB08" w14:textId="77777777" w:rsidR="00760F8B" w:rsidRPr="00FA796F" w:rsidRDefault="00760F8B" w:rsidP="0094051D">
            <w:pPr>
              <w:contextualSpacing/>
              <w:jc w:val="center"/>
            </w:pPr>
            <w:r w:rsidRPr="00FA796F">
              <w:t>CO</w:t>
            </w:r>
            <w:r>
              <w:t>5</w:t>
            </w:r>
          </w:p>
        </w:tc>
        <w:tc>
          <w:tcPr>
            <w:tcW w:w="355" w:type="pct"/>
            <w:vAlign w:val="center"/>
          </w:tcPr>
          <w:p w14:paraId="0C9C02FD" w14:textId="77777777" w:rsidR="00760F8B" w:rsidRPr="00FA796F" w:rsidRDefault="00760F8B" w:rsidP="00A81194">
            <w:pPr>
              <w:contextualSpacing/>
              <w:jc w:val="center"/>
            </w:pPr>
            <w:r>
              <w:t>R</w:t>
            </w:r>
          </w:p>
        </w:tc>
        <w:tc>
          <w:tcPr>
            <w:tcW w:w="473" w:type="pct"/>
            <w:vAlign w:val="center"/>
          </w:tcPr>
          <w:p w14:paraId="582B5669" w14:textId="77777777" w:rsidR="00760F8B" w:rsidRPr="00FA796F" w:rsidRDefault="00760F8B" w:rsidP="00A81194">
            <w:pPr>
              <w:contextualSpacing/>
              <w:jc w:val="center"/>
            </w:pPr>
            <w:r w:rsidRPr="00FA796F">
              <w:t>1</w:t>
            </w:r>
          </w:p>
        </w:tc>
      </w:tr>
      <w:tr w:rsidR="00760F8B" w:rsidRPr="00FA796F" w14:paraId="0EB6F150" w14:textId="77777777" w:rsidTr="00A81194">
        <w:trPr>
          <w:trHeight w:val="396"/>
        </w:trPr>
        <w:tc>
          <w:tcPr>
            <w:tcW w:w="272" w:type="pct"/>
            <w:vAlign w:val="center"/>
          </w:tcPr>
          <w:p w14:paraId="17A9E007" w14:textId="77777777" w:rsidR="00760F8B" w:rsidRPr="00FA796F" w:rsidRDefault="00760F8B" w:rsidP="00A81194">
            <w:pPr>
              <w:contextualSpacing/>
              <w:jc w:val="center"/>
            </w:pPr>
            <w:r w:rsidRPr="00FA796F">
              <w:t>10.</w:t>
            </w:r>
          </w:p>
        </w:tc>
        <w:tc>
          <w:tcPr>
            <w:tcW w:w="3512" w:type="pct"/>
            <w:gridSpan w:val="2"/>
            <w:vAlign w:val="bottom"/>
          </w:tcPr>
          <w:p w14:paraId="6B0435E5" w14:textId="77777777" w:rsidR="00760F8B" w:rsidRPr="00FA796F" w:rsidRDefault="00760F8B" w:rsidP="00A81194">
            <w:pPr>
              <w:contextualSpacing/>
              <w:jc w:val="both"/>
            </w:pPr>
            <w:r>
              <w:t>List the advantages of KNN algorithm.</w:t>
            </w:r>
          </w:p>
        </w:tc>
        <w:tc>
          <w:tcPr>
            <w:tcW w:w="388" w:type="pct"/>
            <w:vAlign w:val="center"/>
          </w:tcPr>
          <w:p w14:paraId="1B948BBA" w14:textId="77777777" w:rsidR="00760F8B" w:rsidRPr="00FA796F" w:rsidRDefault="00760F8B" w:rsidP="0094051D">
            <w:pPr>
              <w:contextualSpacing/>
              <w:jc w:val="center"/>
            </w:pPr>
            <w:r w:rsidRPr="00FA796F">
              <w:t>CO</w:t>
            </w:r>
            <w:r>
              <w:t>6</w:t>
            </w:r>
          </w:p>
        </w:tc>
        <w:tc>
          <w:tcPr>
            <w:tcW w:w="355" w:type="pct"/>
            <w:vAlign w:val="center"/>
          </w:tcPr>
          <w:p w14:paraId="2CC12A06" w14:textId="77777777" w:rsidR="00760F8B" w:rsidRPr="00FA796F" w:rsidRDefault="00760F8B" w:rsidP="00A81194">
            <w:pPr>
              <w:contextualSpacing/>
              <w:jc w:val="center"/>
            </w:pPr>
            <w:r>
              <w:t>R</w:t>
            </w:r>
          </w:p>
        </w:tc>
        <w:tc>
          <w:tcPr>
            <w:tcW w:w="473" w:type="pct"/>
            <w:vAlign w:val="center"/>
          </w:tcPr>
          <w:p w14:paraId="0975FEA7" w14:textId="77777777" w:rsidR="00760F8B" w:rsidRPr="00FA796F" w:rsidRDefault="00760F8B" w:rsidP="00A81194">
            <w:pPr>
              <w:contextualSpacing/>
              <w:jc w:val="center"/>
            </w:pPr>
            <w:r w:rsidRPr="00FA796F">
              <w:t>1</w:t>
            </w:r>
          </w:p>
        </w:tc>
      </w:tr>
      <w:tr w:rsidR="00760F8B" w:rsidRPr="00FA796F" w14:paraId="65561C2C" w14:textId="77777777" w:rsidTr="00A81194">
        <w:trPr>
          <w:trHeight w:val="551"/>
        </w:trPr>
        <w:tc>
          <w:tcPr>
            <w:tcW w:w="5000" w:type="pct"/>
            <w:gridSpan w:val="6"/>
            <w:vAlign w:val="center"/>
          </w:tcPr>
          <w:p w14:paraId="1B5436B9" w14:textId="77777777" w:rsidR="00760F8B" w:rsidRDefault="00760F8B" w:rsidP="00A81194">
            <w:pPr>
              <w:contextualSpacing/>
              <w:jc w:val="center"/>
              <w:rPr>
                <w:b/>
                <w:u w:val="single"/>
              </w:rPr>
            </w:pPr>
            <w:r w:rsidRPr="00FA796F">
              <w:rPr>
                <w:b/>
                <w:u w:val="single"/>
              </w:rPr>
              <w:t>PART – B (6 X 3 = 18 MARKS)</w:t>
            </w:r>
          </w:p>
          <w:p w14:paraId="08C41494" w14:textId="77777777" w:rsidR="00760F8B" w:rsidRPr="00FA796F" w:rsidRDefault="00760F8B" w:rsidP="00A81194">
            <w:pPr>
              <w:contextualSpacing/>
              <w:jc w:val="center"/>
              <w:rPr>
                <w:b/>
                <w:u w:val="single"/>
              </w:rPr>
            </w:pPr>
            <w:r w:rsidRPr="00FA796F">
              <w:rPr>
                <w:b/>
              </w:rPr>
              <w:t>(Answer all the questions)</w:t>
            </w:r>
          </w:p>
        </w:tc>
      </w:tr>
      <w:tr w:rsidR="00760F8B" w:rsidRPr="00FA796F" w14:paraId="23E638B0" w14:textId="77777777" w:rsidTr="00A81194">
        <w:trPr>
          <w:trHeight w:val="436"/>
        </w:trPr>
        <w:tc>
          <w:tcPr>
            <w:tcW w:w="272" w:type="pct"/>
            <w:vAlign w:val="center"/>
          </w:tcPr>
          <w:p w14:paraId="3383BCD8" w14:textId="77777777" w:rsidR="00760F8B" w:rsidRPr="00FA796F" w:rsidRDefault="00760F8B" w:rsidP="00A81194">
            <w:pPr>
              <w:pStyle w:val="NoSpacing"/>
              <w:contextualSpacing/>
            </w:pPr>
            <w:r w:rsidRPr="00FA796F">
              <w:t>11.</w:t>
            </w:r>
          </w:p>
        </w:tc>
        <w:tc>
          <w:tcPr>
            <w:tcW w:w="3512" w:type="pct"/>
            <w:gridSpan w:val="2"/>
            <w:vAlign w:val="bottom"/>
          </w:tcPr>
          <w:p w14:paraId="5FF083C8" w14:textId="77777777" w:rsidR="00760F8B" w:rsidRPr="00FA796F" w:rsidRDefault="00760F8B" w:rsidP="00A81194">
            <w:pPr>
              <w:pStyle w:val="NoSpacing"/>
              <w:contextualSpacing/>
              <w:jc w:val="both"/>
            </w:pPr>
            <w:r>
              <w:t>Summarize the challenges in AI towards doing business.</w:t>
            </w:r>
          </w:p>
        </w:tc>
        <w:tc>
          <w:tcPr>
            <w:tcW w:w="388" w:type="pct"/>
            <w:vAlign w:val="center"/>
          </w:tcPr>
          <w:p w14:paraId="28FC7D47" w14:textId="77777777" w:rsidR="00760F8B" w:rsidRPr="00FA796F" w:rsidRDefault="00760F8B" w:rsidP="0094051D">
            <w:pPr>
              <w:pStyle w:val="NoSpacing"/>
              <w:contextualSpacing/>
              <w:jc w:val="center"/>
            </w:pPr>
            <w:r w:rsidRPr="00FA796F">
              <w:t>CO</w:t>
            </w:r>
            <w:r>
              <w:t>1</w:t>
            </w:r>
          </w:p>
        </w:tc>
        <w:tc>
          <w:tcPr>
            <w:tcW w:w="355" w:type="pct"/>
            <w:vAlign w:val="center"/>
          </w:tcPr>
          <w:p w14:paraId="795EDCAA" w14:textId="77777777" w:rsidR="00760F8B" w:rsidRPr="00FA796F" w:rsidRDefault="00760F8B" w:rsidP="00A81194">
            <w:pPr>
              <w:pStyle w:val="NoSpacing"/>
              <w:contextualSpacing/>
              <w:jc w:val="center"/>
            </w:pPr>
            <w:r>
              <w:t>E</w:t>
            </w:r>
          </w:p>
        </w:tc>
        <w:tc>
          <w:tcPr>
            <w:tcW w:w="473" w:type="pct"/>
            <w:vAlign w:val="center"/>
          </w:tcPr>
          <w:p w14:paraId="474457B9" w14:textId="77777777" w:rsidR="00760F8B" w:rsidRPr="00FA796F" w:rsidRDefault="00760F8B" w:rsidP="00A81194">
            <w:pPr>
              <w:pStyle w:val="NoSpacing"/>
              <w:contextualSpacing/>
              <w:jc w:val="center"/>
            </w:pPr>
            <w:r w:rsidRPr="00FA796F">
              <w:t>3</w:t>
            </w:r>
          </w:p>
        </w:tc>
      </w:tr>
      <w:tr w:rsidR="00760F8B" w:rsidRPr="00FA796F" w14:paraId="7475DD59" w14:textId="77777777" w:rsidTr="00A81194">
        <w:trPr>
          <w:trHeight w:val="436"/>
        </w:trPr>
        <w:tc>
          <w:tcPr>
            <w:tcW w:w="272" w:type="pct"/>
            <w:vAlign w:val="center"/>
          </w:tcPr>
          <w:p w14:paraId="521981AB" w14:textId="77777777" w:rsidR="00760F8B" w:rsidRPr="00FA796F" w:rsidRDefault="00760F8B" w:rsidP="00A81194">
            <w:pPr>
              <w:pStyle w:val="NoSpacing"/>
              <w:contextualSpacing/>
            </w:pPr>
            <w:r w:rsidRPr="00FA796F">
              <w:t>12.</w:t>
            </w:r>
          </w:p>
        </w:tc>
        <w:tc>
          <w:tcPr>
            <w:tcW w:w="3512" w:type="pct"/>
            <w:gridSpan w:val="2"/>
            <w:vAlign w:val="bottom"/>
          </w:tcPr>
          <w:p w14:paraId="37904CC5" w14:textId="77777777" w:rsidR="00760F8B" w:rsidRPr="00FA796F" w:rsidRDefault="00760F8B" w:rsidP="00A81194">
            <w:pPr>
              <w:pStyle w:val="NoSpacing"/>
              <w:contextualSpacing/>
              <w:jc w:val="both"/>
            </w:pPr>
            <w:r>
              <w:t>Describe ‘</w:t>
            </w:r>
            <w:r w:rsidRPr="007933EC">
              <w:t>Pure Heuristic Search</w:t>
            </w:r>
            <w:r>
              <w:t>’ in AI search techniques.</w:t>
            </w:r>
          </w:p>
        </w:tc>
        <w:tc>
          <w:tcPr>
            <w:tcW w:w="388" w:type="pct"/>
            <w:vAlign w:val="center"/>
          </w:tcPr>
          <w:p w14:paraId="35DDFEA1" w14:textId="77777777" w:rsidR="00760F8B" w:rsidRPr="00FA796F" w:rsidRDefault="00760F8B" w:rsidP="0094051D">
            <w:pPr>
              <w:pStyle w:val="NoSpacing"/>
              <w:contextualSpacing/>
              <w:jc w:val="center"/>
            </w:pPr>
            <w:r w:rsidRPr="00FA796F">
              <w:t>CO</w:t>
            </w:r>
            <w:r>
              <w:t>2</w:t>
            </w:r>
          </w:p>
        </w:tc>
        <w:tc>
          <w:tcPr>
            <w:tcW w:w="355" w:type="pct"/>
            <w:vAlign w:val="center"/>
          </w:tcPr>
          <w:p w14:paraId="207E30E5" w14:textId="77777777" w:rsidR="00760F8B" w:rsidRPr="00FA796F" w:rsidRDefault="00760F8B" w:rsidP="00A81194">
            <w:pPr>
              <w:pStyle w:val="NoSpacing"/>
              <w:contextualSpacing/>
              <w:jc w:val="center"/>
            </w:pPr>
            <w:r>
              <w:t>U</w:t>
            </w:r>
          </w:p>
        </w:tc>
        <w:tc>
          <w:tcPr>
            <w:tcW w:w="473" w:type="pct"/>
            <w:vAlign w:val="center"/>
          </w:tcPr>
          <w:p w14:paraId="242682D5" w14:textId="77777777" w:rsidR="00760F8B" w:rsidRPr="00FA796F" w:rsidRDefault="00760F8B" w:rsidP="00A81194">
            <w:pPr>
              <w:pStyle w:val="NoSpacing"/>
              <w:contextualSpacing/>
              <w:jc w:val="center"/>
            </w:pPr>
            <w:r w:rsidRPr="00FA796F">
              <w:t>3</w:t>
            </w:r>
          </w:p>
        </w:tc>
      </w:tr>
      <w:tr w:rsidR="00760F8B" w:rsidRPr="00FA796F" w14:paraId="5F6FBD82" w14:textId="77777777" w:rsidTr="00A81194">
        <w:trPr>
          <w:trHeight w:val="436"/>
        </w:trPr>
        <w:tc>
          <w:tcPr>
            <w:tcW w:w="272" w:type="pct"/>
            <w:vAlign w:val="center"/>
          </w:tcPr>
          <w:p w14:paraId="68B99378" w14:textId="77777777" w:rsidR="00760F8B" w:rsidRPr="00FA796F" w:rsidRDefault="00760F8B" w:rsidP="00A81194">
            <w:pPr>
              <w:pStyle w:val="NoSpacing"/>
              <w:contextualSpacing/>
            </w:pPr>
            <w:r w:rsidRPr="00FA796F">
              <w:t>13.</w:t>
            </w:r>
          </w:p>
        </w:tc>
        <w:tc>
          <w:tcPr>
            <w:tcW w:w="3512" w:type="pct"/>
            <w:gridSpan w:val="2"/>
            <w:vAlign w:val="bottom"/>
          </w:tcPr>
          <w:p w14:paraId="325B516A" w14:textId="77777777" w:rsidR="00760F8B" w:rsidRPr="00FA796F" w:rsidRDefault="00760F8B" w:rsidP="00760F8B">
            <w:pPr>
              <w:pStyle w:val="NoSpacing"/>
              <w:contextualSpacing/>
              <w:jc w:val="both"/>
            </w:pPr>
            <w:r w:rsidRPr="003D77E5">
              <w:t>Classify the types of games in AI</w:t>
            </w:r>
            <w:r>
              <w:t>.</w:t>
            </w:r>
          </w:p>
        </w:tc>
        <w:tc>
          <w:tcPr>
            <w:tcW w:w="388" w:type="pct"/>
            <w:vAlign w:val="center"/>
          </w:tcPr>
          <w:p w14:paraId="744F1BC8" w14:textId="77777777" w:rsidR="00760F8B" w:rsidRPr="00FA796F" w:rsidRDefault="00760F8B" w:rsidP="0094051D">
            <w:pPr>
              <w:pStyle w:val="NoSpacing"/>
              <w:contextualSpacing/>
              <w:jc w:val="center"/>
            </w:pPr>
            <w:r w:rsidRPr="00FA796F">
              <w:t>CO</w:t>
            </w:r>
            <w:r>
              <w:t>3</w:t>
            </w:r>
          </w:p>
        </w:tc>
        <w:tc>
          <w:tcPr>
            <w:tcW w:w="355" w:type="pct"/>
            <w:vAlign w:val="center"/>
          </w:tcPr>
          <w:p w14:paraId="19E9C46A" w14:textId="77777777" w:rsidR="00760F8B" w:rsidRPr="00FA796F" w:rsidRDefault="00760F8B" w:rsidP="00A81194">
            <w:pPr>
              <w:pStyle w:val="NoSpacing"/>
              <w:contextualSpacing/>
              <w:jc w:val="center"/>
            </w:pPr>
            <w:r>
              <w:t>U</w:t>
            </w:r>
          </w:p>
        </w:tc>
        <w:tc>
          <w:tcPr>
            <w:tcW w:w="473" w:type="pct"/>
            <w:vAlign w:val="center"/>
          </w:tcPr>
          <w:p w14:paraId="3820DA9E" w14:textId="77777777" w:rsidR="00760F8B" w:rsidRPr="00FA796F" w:rsidRDefault="00760F8B" w:rsidP="00A81194">
            <w:pPr>
              <w:pStyle w:val="NoSpacing"/>
              <w:contextualSpacing/>
              <w:jc w:val="center"/>
            </w:pPr>
            <w:r w:rsidRPr="00FA796F">
              <w:t>3</w:t>
            </w:r>
          </w:p>
        </w:tc>
      </w:tr>
      <w:tr w:rsidR="00760F8B" w:rsidRPr="00FA796F" w14:paraId="048D7816" w14:textId="77777777" w:rsidTr="00A81194">
        <w:trPr>
          <w:trHeight w:val="436"/>
        </w:trPr>
        <w:tc>
          <w:tcPr>
            <w:tcW w:w="272" w:type="pct"/>
            <w:vAlign w:val="center"/>
          </w:tcPr>
          <w:p w14:paraId="5CC60376" w14:textId="77777777" w:rsidR="00760F8B" w:rsidRPr="00FA796F" w:rsidRDefault="00760F8B" w:rsidP="00A81194">
            <w:pPr>
              <w:pStyle w:val="NoSpacing"/>
              <w:contextualSpacing/>
            </w:pPr>
            <w:r w:rsidRPr="00FA796F">
              <w:t>14.</w:t>
            </w:r>
          </w:p>
        </w:tc>
        <w:tc>
          <w:tcPr>
            <w:tcW w:w="3512" w:type="pct"/>
            <w:gridSpan w:val="2"/>
            <w:vAlign w:val="bottom"/>
          </w:tcPr>
          <w:p w14:paraId="337F9A8A" w14:textId="77777777" w:rsidR="00760F8B" w:rsidRPr="00FA796F" w:rsidRDefault="00760F8B" w:rsidP="00A81194">
            <w:pPr>
              <w:pStyle w:val="NoSpacing"/>
              <w:contextualSpacing/>
              <w:jc w:val="both"/>
            </w:pPr>
            <w:r>
              <w:t>Employ ‘</w:t>
            </w:r>
            <w:r w:rsidRPr="009C1B54">
              <w:t>Conditional probability</w:t>
            </w:r>
            <w:r>
              <w:t>’ in AI</w:t>
            </w:r>
            <w:r w:rsidRPr="009C1B54">
              <w:t>.</w:t>
            </w:r>
          </w:p>
        </w:tc>
        <w:tc>
          <w:tcPr>
            <w:tcW w:w="388" w:type="pct"/>
            <w:vAlign w:val="center"/>
          </w:tcPr>
          <w:p w14:paraId="41585D59" w14:textId="77777777" w:rsidR="00760F8B" w:rsidRPr="00FA796F" w:rsidRDefault="00760F8B" w:rsidP="0094051D">
            <w:pPr>
              <w:pStyle w:val="NoSpacing"/>
              <w:contextualSpacing/>
              <w:jc w:val="center"/>
            </w:pPr>
            <w:r w:rsidRPr="00FA796F">
              <w:t>CO</w:t>
            </w:r>
            <w:r>
              <w:t>4</w:t>
            </w:r>
          </w:p>
        </w:tc>
        <w:tc>
          <w:tcPr>
            <w:tcW w:w="355" w:type="pct"/>
            <w:vAlign w:val="center"/>
          </w:tcPr>
          <w:p w14:paraId="76020887" w14:textId="77777777" w:rsidR="00760F8B" w:rsidRPr="00FA796F" w:rsidRDefault="00760F8B" w:rsidP="00A81194">
            <w:pPr>
              <w:pStyle w:val="NoSpacing"/>
              <w:contextualSpacing/>
              <w:jc w:val="center"/>
            </w:pPr>
            <w:r>
              <w:t>A</w:t>
            </w:r>
          </w:p>
        </w:tc>
        <w:tc>
          <w:tcPr>
            <w:tcW w:w="473" w:type="pct"/>
            <w:vAlign w:val="center"/>
          </w:tcPr>
          <w:p w14:paraId="470E2425" w14:textId="77777777" w:rsidR="00760F8B" w:rsidRPr="00FA796F" w:rsidRDefault="00760F8B" w:rsidP="00A81194">
            <w:pPr>
              <w:pStyle w:val="NoSpacing"/>
              <w:contextualSpacing/>
              <w:jc w:val="center"/>
            </w:pPr>
            <w:r w:rsidRPr="00FA796F">
              <w:t>3</w:t>
            </w:r>
          </w:p>
        </w:tc>
      </w:tr>
      <w:tr w:rsidR="00760F8B" w:rsidRPr="00FA796F" w14:paraId="414A5DCE" w14:textId="77777777" w:rsidTr="00A81194">
        <w:trPr>
          <w:trHeight w:val="436"/>
        </w:trPr>
        <w:tc>
          <w:tcPr>
            <w:tcW w:w="272" w:type="pct"/>
            <w:vAlign w:val="center"/>
          </w:tcPr>
          <w:p w14:paraId="424492E6" w14:textId="77777777" w:rsidR="00760F8B" w:rsidRPr="00FA796F" w:rsidRDefault="00760F8B" w:rsidP="00A81194">
            <w:pPr>
              <w:pStyle w:val="NoSpacing"/>
              <w:contextualSpacing/>
            </w:pPr>
            <w:r w:rsidRPr="00FA796F">
              <w:t>15.</w:t>
            </w:r>
          </w:p>
        </w:tc>
        <w:tc>
          <w:tcPr>
            <w:tcW w:w="3512" w:type="pct"/>
            <w:gridSpan w:val="2"/>
            <w:vAlign w:val="bottom"/>
          </w:tcPr>
          <w:p w14:paraId="5BC45027" w14:textId="77777777" w:rsidR="00760F8B" w:rsidRPr="00FA796F" w:rsidRDefault="00760F8B" w:rsidP="00A81194">
            <w:pPr>
              <w:pStyle w:val="NoSpacing"/>
              <w:contextualSpacing/>
              <w:jc w:val="both"/>
            </w:pPr>
            <w:r>
              <w:t>Illustrate the adoption of ‘</w:t>
            </w:r>
            <w:r w:rsidRPr="000A497A">
              <w:t>Decision Tree Regression</w:t>
            </w:r>
            <w:r>
              <w:t>’ in AI</w:t>
            </w:r>
            <w:r w:rsidRPr="009C1B54">
              <w:t>.</w:t>
            </w:r>
          </w:p>
        </w:tc>
        <w:tc>
          <w:tcPr>
            <w:tcW w:w="388" w:type="pct"/>
            <w:vAlign w:val="center"/>
          </w:tcPr>
          <w:p w14:paraId="1543D6C4" w14:textId="77777777" w:rsidR="00760F8B" w:rsidRPr="00FA796F" w:rsidRDefault="00760F8B" w:rsidP="0094051D">
            <w:pPr>
              <w:pStyle w:val="NoSpacing"/>
              <w:contextualSpacing/>
              <w:jc w:val="center"/>
            </w:pPr>
            <w:r w:rsidRPr="00FA796F">
              <w:t>CO</w:t>
            </w:r>
            <w:r>
              <w:t>5</w:t>
            </w:r>
          </w:p>
        </w:tc>
        <w:tc>
          <w:tcPr>
            <w:tcW w:w="355" w:type="pct"/>
            <w:vAlign w:val="center"/>
          </w:tcPr>
          <w:p w14:paraId="6692D493" w14:textId="77777777" w:rsidR="00760F8B" w:rsidRPr="00FA796F" w:rsidRDefault="00760F8B" w:rsidP="00A81194">
            <w:pPr>
              <w:pStyle w:val="NoSpacing"/>
              <w:contextualSpacing/>
              <w:jc w:val="center"/>
            </w:pPr>
            <w:r>
              <w:t>A</w:t>
            </w:r>
          </w:p>
        </w:tc>
        <w:tc>
          <w:tcPr>
            <w:tcW w:w="473" w:type="pct"/>
            <w:vAlign w:val="center"/>
          </w:tcPr>
          <w:p w14:paraId="29F1EE29" w14:textId="77777777" w:rsidR="00760F8B" w:rsidRPr="00FA796F" w:rsidRDefault="00760F8B" w:rsidP="00A81194">
            <w:pPr>
              <w:pStyle w:val="NoSpacing"/>
              <w:contextualSpacing/>
              <w:jc w:val="center"/>
            </w:pPr>
            <w:r w:rsidRPr="00FA796F">
              <w:t>3</w:t>
            </w:r>
          </w:p>
        </w:tc>
      </w:tr>
      <w:tr w:rsidR="00760F8B" w:rsidRPr="00FA796F" w14:paraId="61CF7F57" w14:textId="77777777" w:rsidTr="00A81194">
        <w:trPr>
          <w:trHeight w:val="437"/>
        </w:trPr>
        <w:tc>
          <w:tcPr>
            <w:tcW w:w="272" w:type="pct"/>
            <w:vAlign w:val="center"/>
          </w:tcPr>
          <w:p w14:paraId="5CFD898A" w14:textId="77777777" w:rsidR="00760F8B" w:rsidRPr="00FA796F" w:rsidRDefault="00760F8B" w:rsidP="00A81194">
            <w:pPr>
              <w:pStyle w:val="NoSpacing"/>
              <w:contextualSpacing/>
            </w:pPr>
            <w:r w:rsidRPr="00FA796F">
              <w:t>16.</w:t>
            </w:r>
          </w:p>
        </w:tc>
        <w:tc>
          <w:tcPr>
            <w:tcW w:w="3512" w:type="pct"/>
            <w:gridSpan w:val="2"/>
            <w:vAlign w:val="bottom"/>
          </w:tcPr>
          <w:p w14:paraId="05926DF2" w14:textId="77777777" w:rsidR="00760F8B" w:rsidRPr="00AC2263" w:rsidRDefault="00760F8B" w:rsidP="00760F8B">
            <w:pPr>
              <w:pStyle w:val="Default"/>
              <w:jc w:val="both"/>
            </w:pPr>
            <w:r w:rsidRPr="00AC2263">
              <w:t>Articulate the ‘Nearest Neighbour (NN) Rule’ and its application</w:t>
            </w:r>
          </w:p>
        </w:tc>
        <w:tc>
          <w:tcPr>
            <w:tcW w:w="388" w:type="pct"/>
            <w:vAlign w:val="center"/>
          </w:tcPr>
          <w:p w14:paraId="5D908539" w14:textId="77777777" w:rsidR="00760F8B" w:rsidRPr="00FA796F" w:rsidRDefault="00760F8B" w:rsidP="0094051D">
            <w:pPr>
              <w:pStyle w:val="NoSpacing"/>
              <w:contextualSpacing/>
              <w:jc w:val="center"/>
            </w:pPr>
            <w:r w:rsidRPr="00FA796F">
              <w:t>CO</w:t>
            </w:r>
            <w:r>
              <w:t>6</w:t>
            </w:r>
          </w:p>
        </w:tc>
        <w:tc>
          <w:tcPr>
            <w:tcW w:w="355" w:type="pct"/>
            <w:vAlign w:val="center"/>
          </w:tcPr>
          <w:p w14:paraId="0C53D146" w14:textId="77777777" w:rsidR="00760F8B" w:rsidRPr="00FA796F" w:rsidRDefault="00760F8B" w:rsidP="00A81194">
            <w:pPr>
              <w:pStyle w:val="NoSpacing"/>
              <w:contextualSpacing/>
              <w:jc w:val="center"/>
            </w:pPr>
            <w:r>
              <w:t>A</w:t>
            </w:r>
          </w:p>
        </w:tc>
        <w:tc>
          <w:tcPr>
            <w:tcW w:w="473" w:type="pct"/>
            <w:vAlign w:val="center"/>
          </w:tcPr>
          <w:p w14:paraId="06901DAF" w14:textId="77777777" w:rsidR="00760F8B" w:rsidRPr="00FA796F" w:rsidRDefault="00760F8B" w:rsidP="00A81194">
            <w:pPr>
              <w:pStyle w:val="NoSpacing"/>
              <w:contextualSpacing/>
              <w:jc w:val="center"/>
            </w:pPr>
            <w:r w:rsidRPr="00FA796F">
              <w:t>3</w:t>
            </w:r>
          </w:p>
        </w:tc>
      </w:tr>
      <w:tr w:rsidR="00760F8B" w:rsidRPr="00FA796F" w14:paraId="55228B12" w14:textId="77777777" w:rsidTr="00A81194">
        <w:trPr>
          <w:trHeight w:val="551"/>
        </w:trPr>
        <w:tc>
          <w:tcPr>
            <w:tcW w:w="5000" w:type="pct"/>
            <w:gridSpan w:val="6"/>
          </w:tcPr>
          <w:p w14:paraId="7055125B" w14:textId="77777777" w:rsidR="00760F8B" w:rsidRPr="00FA796F" w:rsidRDefault="00760F8B" w:rsidP="00A81194">
            <w:pPr>
              <w:contextualSpacing/>
              <w:jc w:val="center"/>
              <w:rPr>
                <w:b/>
                <w:u w:val="single"/>
              </w:rPr>
            </w:pPr>
            <w:r w:rsidRPr="00FA796F">
              <w:rPr>
                <w:b/>
                <w:u w:val="single"/>
              </w:rPr>
              <w:t>PART – C (6 X 12 = 72 MARKS)</w:t>
            </w:r>
          </w:p>
          <w:p w14:paraId="0AAE2087" w14:textId="77777777" w:rsidR="00760F8B" w:rsidRPr="00FA796F" w:rsidRDefault="00760F8B" w:rsidP="00A81194">
            <w:pPr>
              <w:contextualSpacing/>
              <w:jc w:val="center"/>
              <w:rPr>
                <w:b/>
              </w:rPr>
            </w:pPr>
            <w:r w:rsidRPr="00FA796F">
              <w:rPr>
                <w:b/>
              </w:rPr>
              <w:t>(Answer any five Questions from Q.No. 17 to 23, Q.No. 24 is Compulsory)</w:t>
            </w:r>
          </w:p>
        </w:tc>
      </w:tr>
      <w:tr w:rsidR="00760F8B" w:rsidRPr="00FA796F" w14:paraId="126FD6DB" w14:textId="77777777" w:rsidTr="00A81194">
        <w:trPr>
          <w:trHeight w:val="396"/>
        </w:trPr>
        <w:tc>
          <w:tcPr>
            <w:tcW w:w="272" w:type="pct"/>
            <w:vAlign w:val="center"/>
          </w:tcPr>
          <w:p w14:paraId="293E1BF0" w14:textId="77777777" w:rsidR="00760F8B" w:rsidRPr="00FA796F" w:rsidRDefault="00760F8B" w:rsidP="00A81194">
            <w:pPr>
              <w:contextualSpacing/>
              <w:jc w:val="center"/>
            </w:pPr>
            <w:r w:rsidRPr="00FA796F">
              <w:t>17.</w:t>
            </w:r>
          </w:p>
        </w:tc>
        <w:tc>
          <w:tcPr>
            <w:tcW w:w="189" w:type="pct"/>
            <w:vAlign w:val="center"/>
          </w:tcPr>
          <w:p w14:paraId="4EC29D54" w14:textId="77777777" w:rsidR="00760F8B" w:rsidRPr="00FA796F" w:rsidRDefault="00760F8B" w:rsidP="00A81194">
            <w:pPr>
              <w:contextualSpacing/>
              <w:jc w:val="center"/>
            </w:pPr>
            <w:r w:rsidRPr="00FA796F">
              <w:t>a.</w:t>
            </w:r>
          </w:p>
        </w:tc>
        <w:tc>
          <w:tcPr>
            <w:tcW w:w="3323" w:type="pct"/>
            <w:vAlign w:val="bottom"/>
          </w:tcPr>
          <w:p w14:paraId="1B1A82E0" w14:textId="77777777" w:rsidR="00760F8B" w:rsidRPr="00FA796F" w:rsidRDefault="00760F8B" w:rsidP="00A81194">
            <w:pPr>
              <w:contextualSpacing/>
              <w:jc w:val="both"/>
            </w:pPr>
            <w:r>
              <w:t xml:space="preserve">Express the </w:t>
            </w:r>
            <w:r w:rsidRPr="00373B92">
              <w:t>Foundations and His</w:t>
            </w:r>
            <w:r>
              <w:t>tory of Artificial Intelligence.</w:t>
            </w:r>
          </w:p>
        </w:tc>
        <w:tc>
          <w:tcPr>
            <w:tcW w:w="388" w:type="pct"/>
            <w:vAlign w:val="center"/>
          </w:tcPr>
          <w:p w14:paraId="631B794E" w14:textId="77777777" w:rsidR="00760F8B" w:rsidRPr="00FA796F" w:rsidRDefault="00760F8B" w:rsidP="00A81194">
            <w:pPr>
              <w:contextualSpacing/>
              <w:jc w:val="center"/>
            </w:pPr>
            <w:r w:rsidRPr="00FA796F">
              <w:t>CO</w:t>
            </w:r>
            <w:r>
              <w:t>1</w:t>
            </w:r>
          </w:p>
        </w:tc>
        <w:tc>
          <w:tcPr>
            <w:tcW w:w="355" w:type="pct"/>
            <w:vAlign w:val="center"/>
          </w:tcPr>
          <w:p w14:paraId="30098C70" w14:textId="77777777" w:rsidR="00760F8B" w:rsidRPr="00FA796F" w:rsidRDefault="00760F8B" w:rsidP="00A81194">
            <w:pPr>
              <w:contextualSpacing/>
              <w:jc w:val="center"/>
            </w:pPr>
            <w:r>
              <w:t>U</w:t>
            </w:r>
          </w:p>
        </w:tc>
        <w:tc>
          <w:tcPr>
            <w:tcW w:w="473" w:type="pct"/>
            <w:vAlign w:val="center"/>
          </w:tcPr>
          <w:p w14:paraId="795D7C20" w14:textId="77777777" w:rsidR="00760F8B" w:rsidRPr="00FA796F" w:rsidRDefault="00760F8B" w:rsidP="00760F8B">
            <w:pPr>
              <w:contextualSpacing/>
              <w:jc w:val="center"/>
            </w:pPr>
            <w:r>
              <w:t>6</w:t>
            </w:r>
          </w:p>
        </w:tc>
      </w:tr>
      <w:tr w:rsidR="00760F8B" w:rsidRPr="00FA796F" w14:paraId="68615661" w14:textId="77777777" w:rsidTr="00A81194">
        <w:trPr>
          <w:trHeight w:val="396"/>
        </w:trPr>
        <w:tc>
          <w:tcPr>
            <w:tcW w:w="272" w:type="pct"/>
            <w:vAlign w:val="center"/>
          </w:tcPr>
          <w:p w14:paraId="67925384" w14:textId="77777777" w:rsidR="00760F8B" w:rsidRPr="00FA796F" w:rsidRDefault="00760F8B" w:rsidP="00A81194">
            <w:pPr>
              <w:contextualSpacing/>
              <w:jc w:val="center"/>
            </w:pPr>
          </w:p>
        </w:tc>
        <w:tc>
          <w:tcPr>
            <w:tcW w:w="189" w:type="pct"/>
            <w:vAlign w:val="center"/>
          </w:tcPr>
          <w:p w14:paraId="739AE57D" w14:textId="77777777" w:rsidR="00760F8B" w:rsidRPr="00FA796F" w:rsidRDefault="00760F8B" w:rsidP="00A81194">
            <w:pPr>
              <w:contextualSpacing/>
              <w:jc w:val="center"/>
            </w:pPr>
            <w:r w:rsidRPr="00FA796F">
              <w:t>b.</w:t>
            </w:r>
          </w:p>
        </w:tc>
        <w:tc>
          <w:tcPr>
            <w:tcW w:w="3323" w:type="pct"/>
            <w:vAlign w:val="bottom"/>
          </w:tcPr>
          <w:p w14:paraId="1862D3E4" w14:textId="77777777" w:rsidR="00760F8B" w:rsidRPr="00FA796F" w:rsidRDefault="00760F8B" w:rsidP="00A81194">
            <w:pPr>
              <w:contextualSpacing/>
              <w:jc w:val="both"/>
              <w:rPr>
                <w:bCs/>
              </w:rPr>
            </w:pPr>
            <w:r>
              <w:rPr>
                <w:bCs/>
              </w:rPr>
              <w:t xml:space="preserve">Review ‘Intelligent Agents’ and </w:t>
            </w:r>
            <w:r w:rsidRPr="00373B92">
              <w:rPr>
                <w:bCs/>
              </w:rPr>
              <w:t xml:space="preserve"> </w:t>
            </w:r>
            <w:r>
              <w:rPr>
                <w:bCs/>
              </w:rPr>
              <w:t>‘</w:t>
            </w:r>
            <w:r w:rsidRPr="00373B92">
              <w:rPr>
                <w:bCs/>
              </w:rPr>
              <w:t>Structure of Intelligent Agents</w:t>
            </w:r>
            <w:r>
              <w:rPr>
                <w:bCs/>
              </w:rPr>
              <w:t>’.</w:t>
            </w:r>
          </w:p>
        </w:tc>
        <w:tc>
          <w:tcPr>
            <w:tcW w:w="388" w:type="pct"/>
            <w:vAlign w:val="center"/>
          </w:tcPr>
          <w:p w14:paraId="22677F76" w14:textId="77777777" w:rsidR="00760F8B" w:rsidRPr="00FA796F" w:rsidRDefault="00760F8B" w:rsidP="00A81194">
            <w:pPr>
              <w:contextualSpacing/>
              <w:jc w:val="center"/>
            </w:pPr>
            <w:r w:rsidRPr="00FA796F">
              <w:t>CO</w:t>
            </w:r>
            <w:r>
              <w:t>1</w:t>
            </w:r>
          </w:p>
        </w:tc>
        <w:tc>
          <w:tcPr>
            <w:tcW w:w="355" w:type="pct"/>
            <w:vAlign w:val="center"/>
          </w:tcPr>
          <w:p w14:paraId="77919D18" w14:textId="77777777" w:rsidR="00760F8B" w:rsidRPr="00FA796F" w:rsidRDefault="00760F8B" w:rsidP="00A81194">
            <w:pPr>
              <w:contextualSpacing/>
              <w:jc w:val="center"/>
            </w:pPr>
            <w:r>
              <w:t>U</w:t>
            </w:r>
          </w:p>
        </w:tc>
        <w:tc>
          <w:tcPr>
            <w:tcW w:w="473" w:type="pct"/>
            <w:vAlign w:val="center"/>
          </w:tcPr>
          <w:p w14:paraId="284489A5" w14:textId="77777777" w:rsidR="00760F8B" w:rsidRPr="00FA796F" w:rsidRDefault="00760F8B" w:rsidP="00760F8B">
            <w:pPr>
              <w:contextualSpacing/>
              <w:jc w:val="center"/>
            </w:pPr>
            <w:r>
              <w:t>6</w:t>
            </w:r>
          </w:p>
        </w:tc>
      </w:tr>
      <w:tr w:rsidR="00760F8B" w:rsidRPr="00FA796F" w14:paraId="05004797" w14:textId="77777777" w:rsidTr="00A81194">
        <w:trPr>
          <w:trHeight w:val="396"/>
        </w:trPr>
        <w:tc>
          <w:tcPr>
            <w:tcW w:w="272" w:type="pct"/>
            <w:vAlign w:val="center"/>
          </w:tcPr>
          <w:p w14:paraId="793BC677" w14:textId="77777777" w:rsidR="00760F8B" w:rsidRPr="00FA796F" w:rsidRDefault="00760F8B" w:rsidP="00A81194">
            <w:pPr>
              <w:contextualSpacing/>
              <w:jc w:val="center"/>
            </w:pPr>
          </w:p>
        </w:tc>
        <w:tc>
          <w:tcPr>
            <w:tcW w:w="189" w:type="pct"/>
            <w:vAlign w:val="center"/>
          </w:tcPr>
          <w:p w14:paraId="0539AD68" w14:textId="77777777" w:rsidR="00760F8B" w:rsidRPr="00FA796F" w:rsidRDefault="00760F8B" w:rsidP="00A81194">
            <w:pPr>
              <w:contextualSpacing/>
              <w:jc w:val="center"/>
            </w:pPr>
          </w:p>
        </w:tc>
        <w:tc>
          <w:tcPr>
            <w:tcW w:w="3323" w:type="pct"/>
            <w:vAlign w:val="bottom"/>
          </w:tcPr>
          <w:p w14:paraId="10BE3119" w14:textId="77777777" w:rsidR="00760F8B" w:rsidRPr="00FA796F" w:rsidRDefault="00760F8B" w:rsidP="00A81194">
            <w:pPr>
              <w:contextualSpacing/>
              <w:jc w:val="both"/>
            </w:pPr>
          </w:p>
        </w:tc>
        <w:tc>
          <w:tcPr>
            <w:tcW w:w="388" w:type="pct"/>
            <w:vAlign w:val="center"/>
          </w:tcPr>
          <w:p w14:paraId="6B6E360A" w14:textId="77777777" w:rsidR="00760F8B" w:rsidRPr="00FA796F" w:rsidRDefault="00760F8B" w:rsidP="00A81194">
            <w:pPr>
              <w:contextualSpacing/>
              <w:jc w:val="center"/>
            </w:pPr>
          </w:p>
        </w:tc>
        <w:tc>
          <w:tcPr>
            <w:tcW w:w="355" w:type="pct"/>
            <w:vAlign w:val="center"/>
          </w:tcPr>
          <w:p w14:paraId="7E1C130B" w14:textId="77777777" w:rsidR="00760F8B" w:rsidRPr="00FA796F" w:rsidRDefault="00760F8B" w:rsidP="00A81194">
            <w:pPr>
              <w:contextualSpacing/>
              <w:jc w:val="center"/>
            </w:pPr>
          </w:p>
        </w:tc>
        <w:tc>
          <w:tcPr>
            <w:tcW w:w="473" w:type="pct"/>
            <w:vAlign w:val="center"/>
          </w:tcPr>
          <w:p w14:paraId="16137F1D" w14:textId="77777777" w:rsidR="00760F8B" w:rsidRPr="00FA796F" w:rsidRDefault="00760F8B" w:rsidP="00A81194">
            <w:pPr>
              <w:contextualSpacing/>
              <w:jc w:val="center"/>
            </w:pPr>
          </w:p>
        </w:tc>
      </w:tr>
      <w:tr w:rsidR="00760F8B" w:rsidRPr="00667153" w14:paraId="00AF3BAC" w14:textId="77777777" w:rsidTr="00A81194">
        <w:trPr>
          <w:trHeight w:val="396"/>
        </w:trPr>
        <w:tc>
          <w:tcPr>
            <w:tcW w:w="272" w:type="pct"/>
            <w:vAlign w:val="center"/>
          </w:tcPr>
          <w:p w14:paraId="76C72D57" w14:textId="77777777" w:rsidR="00760F8B" w:rsidRPr="00667153" w:rsidRDefault="00760F8B" w:rsidP="00A81194">
            <w:pPr>
              <w:contextualSpacing/>
              <w:jc w:val="center"/>
            </w:pPr>
            <w:r w:rsidRPr="00667153">
              <w:t>18.</w:t>
            </w:r>
          </w:p>
        </w:tc>
        <w:tc>
          <w:tcPr>
            <w:tcW w:w="189" w:type="pct"/>
            <w:vAlign w:val="center"/>
          </w:tcPr>
          <w:p w14:paraId="5223595E" w14:textId="77777777" w:rsidR="00760F8B" w:rsidRPr="00667153" w:rsidRDefault="00760F8B" w:rsidP="00A81194">
            <w:pPr>
              <w:contextualSpacing/>
              <w:jc w:val="center"/>
            </w:pPr>
            <w:r w:rsidRPr="00667153">
              <w:t>a.</w:t>
            </w:r>
          </w:p>
        </w:tc>
        <w:tc>
          <w:tcPr>
            <w:tcW w:w="3323" w:type="pct"/>
            <w:vAlign w:val="bottom"/>
          </w:tcPr>
          <w:p w14:paraId="3128413E" w14:textId="77777777" w:rsidR="00760F8B" w:rsidRPr="00667153" w:rsidRDefault="00760F8B" w:rsidP="00760F8B">
            <w:pPr>
              <w:pStyle w:val="Default"/>
              <w:jc w:val="both"/>
            </w:pPr>
            <w:r w:rsidRPr="00667153">
              <w:t>Illustrate the ‘Informed search strategies’ which are adopted in AI</w:t>
            </w:r>
            <w:r>
              <w:t>.</w:t>
            </w:r>
            <w:r w:rsidRPr="00667153">
              <w:t xml:space="preserve"> </w:t>
            </w:r>
          </w:p>
        </w:tc>
        <w:tc>
          <w:tcPr>
            <w:tcW w:w="388" w:type="pct"/>
            <w:vAlign w:val="center"/>
          </w:tcPr>
          <w:p w14:paraId="705BB60C" w14:textId="77777777" w:rsidR="00760F8B" w:rsidRPr="00667153" w:rsidRDefault="00760F8B" w:rsidP="00A81194">
            <w:pPr>
              <w:contextualSpacing/>
              <w:jc w:val="center"/>
            </w:pPr>
            <w:r w:rsidRPr="00667153">
              <w:t>CO2</w:t>
            </w:r>
          </w:p>
        </w:tc>
        <w:tc>
          <w:tcPr>
            <w:tcW w:w="355" w:type="pct"/>
            <w:vAlign w:val="center"/>
          </w:tcPr>
          <w:p w14:paraId="0963D1FD" w14:textId="77777777" w:rsidR="00760F8B" w:rsidRPr="00667153" w:rsidRDefault="00760F8B" w:rsidP="00A81194">
            <w:pPr>
              <w:contextualSpacing/>
              <w:jc w:val="center"/>
            </w:pPr>
            <w:r w:rsidRPr="00667153">
              <w:t>A</w:t>
            </w:r>
          </w:p>
        </w:tc>
        <w:tc>
          <w:tcPr>
            <w:tcW w:w="473" w:type="pct"/>
            <w:vAlign w:val="center"/>
          </w:tcPr>
          <w:p w14:paraId="557B927A" w14:textId="77777777" w:rsidR="00760F8B" w:rsidRPr="00667153" w:rsidRDefault="00760F8B" w:rsidP="00760F8B">
            <w:pPr>
              <w:contextualSpacing/>
              <w:jc w:val="center"/>
            </w:pPr>
            <w:r w:rsidRPr="00667153">
              <w:t>12</w:t>
            </w:r>
          </w:p>
        </w:tc>
      </w:tr>
      <w:tr w:rsidR="00760F8B" w:rsidRPr="00667153" w14:paraId="4442BE0D" w14:textId="77777777" w:rsidTr="00A81194">
        <w:trPr>
          <w:trHeight w:val="396"/>
        </w:trPr>
        <w:tc>
          <w:tcPr>
            <w:tcW w:w="272" w:type="pct"/>
            <w:vAlign w:val="center"/>
          </w:tcPr>
          <w:p w14:paraId="5D90F7CB" w14:textId="77777777" w:rsidR="00760F8B" w:rsidRPr="00667153" w:rsidRDefault="00760F8B" w:rsidP="00A81194">
            <w:pPr>
              <w:contextualSpacing/>
              <w:jc w:val="center"/>
            </w:pPr>
          </w:p>
        </w:tc>
        <w:tc>
          <w:tcPr>
            <w:tcW w:w="189" w:type="pct"/>
            <w:vAlign w:val="center"/>
          </w:tcPr>
          <w:p w14:paraId="1D7F1D70" w14:textId="77777777" w:rsidR="00760F8B" w:rsidRPr="00667153" w:rsidRDefault="00760F8B" w:rsidP="00A81194">
            <w:pPr>
              <w:contextualSpacing/>
              <w:jc w:val="center"/>
            </w:pPr>
          </w:p>
        </w:tc>
        <w:tc>
          <w:tcPr>
            <w:tcW w:w="3323" w:type="pct"/>
            <w:vAlign w:val="bottom"/>
          </w:tcPr>
          <w:p w14:paraId="309905D7" w14:textId="77777777" w:rsidR="00760F8B" w:rsidRPr="00667153" w:rsidRDefault="00760F8B" w:rsidP="00A81194">
            <w:pPr>
              <w:contextualSpacing/>
              <w:jc w:val="both"/>
            </w:pPr>
          </w:p>
        </w:tc>
        <w:tc>
          <w:tcPr>
            <w:tcW w:w="388" w:type="pct"/>
            <w:vAlign w:val="bottom"/>
          </w:tcPr>
          <w:p w14:paraId="7981CCC3" w14:textId="77777777" w:rsidR="00760F8B" w:rsidRPr="00667153" w:rsidRDefault="00760F8B" w:rsidP="00A81194">
            <w:pPr>
              <w:contextualSpacing/>
              <w:jc w:val="center"/>
            </w:pPr>
          </w:p>
        </w:tc>
        <w:tc>
          <w:tcPr>
            <w:tcW w:w="355" w:type="pct"/>
            <w:vAlign w:val="bottom"/>
          </w:tcPr>
          <w:p w14:paraId="039955DF" w14:textId="77777777" w:rsidR="00760F8B" w:rsidRPr="00667153" w:rsidRDefault="00760F8B" w:rsidP="00A81194">
            <w:pPr>
              <w:contextualSpacing/>
              <w:jc w:val="center"/>
            </w:pPr>
          </w:p>
        </w:tc>
        <w:tc>
          <w:tcPr>
            <w:tcW w:w="473" w:type="pct"/>
            <w:vAlign w:val="bottom"/>
          </w:tcPr>
          <w:p w14:paraId="2C7FF766" w14:textId="77777777" w:rsidR="00760F8B" w:rsidRPr="00667153" w:rsidRDefault="00760F8B" w:rsidP="00A81194">
            <w:pPr>
              <w:contextualSpacing/>
              <w:jc w:val="center"/>
            </w:pPr>
          </w:p>
        </w:tc>
      </w:tr>
      <w:tr w:rsidR="00760F8B" w:rsidRPr="00667153" w14:paraId="185FF7E0" w14:textId="77777777" w:rsidTr="00A81194">
        <w:trPr>
          <w:trHeight w:val="396"/>
        </w:trPr>
        <w:tc>
          <w:tcPr>
            <w:tcW w:w="272" w:type="pct"/>
            <w:vAlign w:val="center"/>
          </w:tcPr>
          <w:p w14:paraId="4F81C2D3" w14:textId="77777777" w:rsidR="00760F8B" w:rsidRPr="00667153" w:rsidRDefault="00760F8B" w:rsidP="00A81194">
            <w:pPr>
              <w:contextualSpacing/>
              <w:jc w:val="center"/>
            </w:pPr>
            <w:r w:rsidRPr="00667153">
              <w:t>19.</w:t>
            </w:r>
          </w:p>
        </w:tc>
        <w:tc>
          <w:tcPr>
            <w:tcW w:w="189" w:type="pct"/>
            <w:vAlign w:val="center"/>
          </w:tcPr>
          <w:p w14:paraId="401C0B25" w14:textId="77777777" w:rsidR="00760F8B" w:rsidRPr="00667153" w:rsidRDefault="00760F8B" w:rsidP="00A81194">
            <w:pPr>
              <w:contextualSpacing/>
              <w:jc w:val="center"/>
            </w:pPr>
            <w:r w:rsidRPr="00667153">
              <w:t>a.</w:t>
            </w:r>
          </w:p>
        </w:tc>
        <w:tc>
          <w:tcPr>
            <w:tcW w:w="3323" w:type="pct"/>
            <w:vAlign w:val="bottom"/>
          </w:tcPr>
          <w:p w14:paraId="0EE452E6" w14:textId="77777777" w:rsidR="00760F8B" w:rsidRPr="00667153" w:rsidRDefault="00760F8B" w:rsidP="00760F8B">
            <w:pPr>
              <w:pStyle w:val="Default"/>
              <w:jc w:val="both"/>
            </w:pPr>
            <w:r w:rsidRPr="00667153">
              <w:t>Infer the significance and application of Propositional logic</w:t>
            </w:r>
            <w:r>
              <w:t>.</w:t>
            </w:r>
          </w:p>
        </w:tc>
        <w:tc>
          <w:tcPr>
            <w:tcW w:w="388" w:type="pct"/>
            <w:vAlign w:val="center"/>
          </w:tcPr>
          <w:p w14:paraId="684D0DD4" w14:textId="77777777" w:rsidR="00760F8B" w:rsidRPr="00667153" w:rsidRDefault="00760F8B" w:rsidP="00A81194">
            <w:pPr>
              <w:contextualSpacing/>
              <w:jc w:val="center"/>
            </w:pPr>
            <w:r w:rsidRPr="00667153">
              <w:t>CO3</w:t>
            </w:r>
          </w:p>
        </w:tc>
        <w:tc>
          <w:tcPr>
            <w:tcW w:w="355" w:type="pct"/>
            <w:vAlign w:val="center"/>
          </w:tcPr>
          <w:p w14:paraId="6F187AC5" w14:textId="77777777" w:rsidR="00760F8B" w:rsidRPr="00667153" w:rsidRDefault="00760F8B" w:rsidP="00A81194">
            <w:pPr>
              <w:contextualSpacing/>
              <w:jc w:val="center"/>
            </w:pPr>
            <w:r w:rsidRPr="00667153">
              <w:t>An</w:t>
            </w:r>
          </w:p>
        </w:tc>
        <w:tc>
          <w:tcPr>
            <w:tcW w:w="473" w:type="pct"/>
            <w:vAlign w:val="center"/>
          </w:tcPr>
          <w:p w14:paraId="192AC1F8" w14:textId="77777777" w:rsidR="00760F8B" w:rsidRPr="00667153" w:rsidRDefault="00760F8B" w:rsidP="00760F8B">
            <w:pPr>
              <w:contextualSpacing/>
              <w:jc w:val="center"/>
            </w:pPr>
            <w:r w:rsidRPr="00667153">
              <w:t>6</w:t>
            </w:r>
          </w:p>
        </w:tc>
      </w:tr>
      <w:tr w:rsidR="00760F8B" w:rsidRPr="00667153" w14:paraId="14EE83A8" w14:textId="77777777" w:rsidTr="00A81194">
        <w:trPr>
          <w:trHeight w:val="396"/>
        </w:trPr>
        <w:tc>
          <w:tcPr>
            <w:tcW w:w="272" w:type="pct"/>
            <w:vAlign w:val="center"/>
          </w:tcPr>
          <w:p w14:paraId="34B5095E" w14:textId="77777777" w:rsidR="00760F8B" w:rsidRPr="00667153" w:rsidRDefault="00760F8B" w:rsidP="00A81194">
            <w:pPr>
              <w:contextualSpacing/>
              <w:jc w:val="center"/>
            </w:pPr>
          </w:p>
        </w:tc>
        <w:tc>
          <w:tcPr>
            <w:tcW w:w="189" w:type="pct"/>
            <w:vAlign w:val="center"/>
          </w:tcPr>
          <w:p w14:paraId="20352F72" w14:textId="77777777" w:rsidR="00760F8B" w:rsidRPr="00667153" w:rsidRDefault="00760F8B" w:rsidP="00A81194">
            <w:pPr>
              <w:contextualSpacing/>
              <w:jc w:val="center"/>
            </w:pPr>
            <w:r w:rsidRPr="00667153">
              <w:t>b.</w:t>
            </w:r>
          </w:p>
        </w:tc>
        <w:tc>
          <w:tcPr>
            <w:tcW w:w="3323" w:type="pct"/>
            <w:vAlign w:val="bottom"/>
          </w:tcPr>
          <w:p w14:paraId="3369E927" w14:textId="77777777" w:rsidR="00760F8B" w:rsidRPr="00667153" w:rsidRDefault="00760F8B" w:rsidP="00760F8B">
            <w:pPr>
              <w:pStyle w:val="Default"/>
              <w:jc w:val="both"/>
              <w:rPr>
                <w:bCs/>
              </w:rPr>
            </w:pPr>
            <w:r w:rsidRPr="00667153">
              <w:t>Eva</w:t>
            </w:r>
            <w:r>
              <w:t>l</w:t>
            </w:r>
            <w:r w:rsidRPr="00667153">
              <w:t xml:space="preserve">uate the significance and application of </w:t>
            </w:r>
            <w:r>
              <w:t>Probabilistic reasoning.</w:t>
            </w:r>
          </w:p>
        </w:tc>
        <w:tc>
          <w:tcPr>
            <w:tcW w:w="388" w:type="pct"/>
            <w:vAlign w:val="center"/>
          </w:tcPr>
          <w:p w14:paraId="0122549D" w14:textId="77777777" w:rsidR="00760F8B" w:rsidRPr="00667153" w:rsidRDefault="00760F8B" w:rsidP="00A81194">
            <w:pPr>
              <w:contextualSpacing/>
              <w:jc w:val="center"/>
            </w:pPr>
            <w:r w:rsidRPr="00667153">
              <w:t>CO3</w:t>
            </w:r>
          </w:p>
        </w:tc>
        <w:tc>
          <w:tcPr>
            <w:tcW w:w="355" w:type="pct"/>
            <w:vAlign w:val="center"/>
          </w:tcPr>
          <w:p w14:paraId="1D14BD8A" w14:textId="77777777" w:rsidR="00760F8B" w:rsidRPr="00667153" w:rsidRDefault="00760F8B" w:rsidP="00A81194">
            <w:pPr>
              <w:contextualSpacing/>
              <w:jc w:val="center"/>
            </w:pPr>
            <w:r w:rsidRPr="00667153">
              <w:t>An</w:t>
            </w:r>
          </w:p>
        </w:tc>
        <w:tc>
          <w:tcPr>
            <w:tcW w:w="473" w:type="pct"/>
            <w:vAlign w:val="center"/>
          </w:tcPr>
          <w:p w14:paraId="3FB81AF2" w14:textId="77777777" w:rsidR="00760F8B" w:rsidRPr="00667153" w:rsidRDefault="00760F8B" w:rsidP="00760F8B">
            <w:pPr>
              <w:contextualSpacing/>
              <w:jc w:val="center"/>
            </w:pPr>
            <w:r w:rsidRPr="00667153">
              <w:t>6</w:t>
            </w:r>
          </w:p>
        </w:tc>
      </w:tr>
      <w:tr w:rsidR="00760F8B" w:rsidRPr="00667153" w14:paraId="21709028" w14:textId="77777777" w:rsidTr="00A81194">
        <w:trPr>
          <w:trHeight w:val="396"/>
        </w:trPr>
        <w:tc>
          <w:tcPr>
            <w:tcW w:w="272" w:type="pct"/>
            <w:vAlign w:val="center"/>
          </w:tcPr>
          <w:p w14:paraId="1D3D75A3" w14:textId="77777777" w:rsidR="00760F8B" w:rsidRPr="00667153" w:rsidRDefault="00760F8B" w:rsidP="00A81194">
            <w:pPr>
              <w:contextualSpacing/>
              <w:jc w:val="center"/>
            </w:pPr>
          </w:p>
        </w:tc>
        <w:tc>
          <w:tcPr>
            <w:tcW w:w="189" w:type="pct"/>
            <w:vAlign w:val="center"/>
          </w:tcPr>
          <w:p w14:paraId="59D6AB21" w14:textId="77777777" w:rsidR="00760F8B" w:rsidRPr="00667153" w:rsidRDefault="00760F8B" w:rsidP="00A81194">
            <w:pPr>
              <w:contextualSpacing/>
              <w:jc w:val="center"/>
            </w:pPr>
          </w:p>
        </w:tc>
        <w:tc>
          <w:tcPr>
            <w:tcW w:w="3323" w:type="pct"/>
            <w:vAlign w:val="bottom"/>
          </w:tcPr>
          <w:p w14:paraId="1B7004AE" w14:textId="77777777" w:rsidR="00760F8B" w:rsidRPr="00667153" w:rsidRDefault="00760F8B" w:rsidP="00A81194">
            <w:pPr>
              <w:contextualSpacing/>
              <w:jc w:val="both"/>
            </w:pPr>
          </w:p>
        </w:tc>
        <w:tc>
          <w:tcPr>
            <w:tcW w:w="388" w:type="pct"/>
            <w:vAlign w:val="center"/>
          </w:tcPr>
          <w:p w14:paraId="33704C12" w14:textId="77777777" w:rsidR="00760F8B" w:rsidRPr="00667153" w:rsidRDefault="00760F8B" w:rsidP="00A81194">
            <w:pPr>
              <w:contextualSpacing/>
              <w:jc w:val="center"/>
            </w:pPr>
          </w:p>
        </w:tc>
        <w:tc>
          <w:tcPr>
            <w:tcW w:w="355" w:type="pct"/>
            <w:vAlign w:val="center"/>
          </w:tcPr>
          <w:p w14:paraId="7623259A" w14:textId="77777777" w:rsidR="00760F8B" w:rsidRPr="00667153" w:rsidRDefault="00760F8B" w:rsidP="00A81194">
            <w:pPr>
              <w:contextualSpacing/>
              <w:jc w:val="center"/>
            </w:pPr>
          </w:p>
        </w:tc>
        <w:tc>
          <w:tcPr>
            <w:tcW w:w="473" w:type="pct"/>
            <w:vAlign w:val="center"/>
          </w:tcPr>
          <w:p w14:paraId="3D6687B2" w14:textId="77777777" w:rsidR="00760F8B" w:rsidRPr="00667153" w:rsidRDefault="00760F8B" w:rsidP="00A81194">
            <w:pPr>
              <w:contextualSpacing/>
              <w:jc w:val="center"/>
            </w:pPr>
          </w:p>
        </w:tc>
      </w:tr>
      <w:tr w:rsidR="00760F8B" w:rsidRPr="00667153" w14:paraId="7E199ABD" w14:textId="77777777" w:rsidTr="00760F8B">
        <w:trPr>
          <w:trHeight w:val="396"/>
        </w:trPr>
        <w:tc>
          <w:tcPr>
            <w:tcW w:w="272" w:type="pct"/>
            <w:vAlign w:val="center"/>
          </w:tcPr>
          <w:p w14:paraId="765715DC" w14:textId="77777777" w:rsidR="00760F8B" w:rsidRPr="00667153" w:rsidRDefault="00760F8B" w:rsidP="00A81194">
            <w:pPr>
              <w:contextualSpacing/>
              <w:jc w:val="center"/>
            </w:pPr>
            <w:r w:rsidRPr="00667153">
              <w:t>20.</w:t>
            </w:r>
          </w:p>
        </w:tc>
        <w:tc>
          <w:tcPr>
            <w:tcW w:w="189" w:type="pct"/>
            <w:vAlign w:val="center"/>
          </w:tcPr>
          <w:p w14:paraId="05EE9622" w14:textId="77777777" w:rsidR="00760F8B" w:rsidRPr="00667153" w:rsidRDefault="00760F8B" w:rsidP="00A81194">
            <w:pPr>
              <w:contextualSpacing/>
              <w:jc w:val="center"/>
            </w:pPr>
            <w:r w:rsidRPr="00667153">
              <w:t>a.</w:t>
            </w:r>
          </w:p>
        </w:tc>
        <w:tc>
          <w:tcPr>
            <w:tcW w:w="3323" w:type="pct"/>
            <w:vAlign w:val="center"/>
          </w:tcPr>
          <w:p w14:paraId="2D02378C" w14:textId="77777777" w:rsidR="00760F8B" w:rsidRPr="00667153" w:rsidRDefault="00760F8B" w:rsidP="00760F8B">
            <w:pPr>
              <w:pStyle w:val="Default"/>
            </w:pPr>
            <w:r w:rsidRPr="00667153">
              <w:t xml:space="preserve">Articulate the application of Reinforcement learning. </w:t>
            </w:r>
          </w:p>
        </w:tc>
        <w:tc>
          <w:tcPr>
            <w:tcW w:w="388" w:type="pct"/>
            <w:vAlign w:val="center"/>
          </w:tcPr>
          <w:p w14:paraId="4919BB3E" w14:textId="77777777" w:rsidR="00760F8B" w:rsidRPr="00667153" w:rsidRDefault="00760F8B" w:rsidP="00A81194">
            <w:pPr>
              <w:contextualSpacing/>
              <w:jc w:val="center"/>
            </w:pPr>
            <w:r w:rsidRPr="00667153">
              <w:t>CO4</w:t>
            </w:r>
          </w:p>
        </w:tc>
        <w:tc>
          <w:tcPr>
            <w:tcW w:w="355" w:type="pct"/>
            <w:vAlign w:val="center"/>
          </w:tcPr>
          <w:p w14:paraId="7B311B00" w14:textId="77777777" w:rsidR="00760F8B" w:rsidRPr="00667153" w:rsidRDefault="00760F8B" w:rsidP="00A81194">
            <w:pPr>
              <w:contextualSpacing/>
              <w:jc w:val="center"/>
            </w:pPr>
            <w:r w:rsidRPr="00667153">
              <w:t>A</w:t>
            </w:r>
          </w:p>
        </w:tc>
        <w:tc>
          <w:tcPr>
            <w:tcW w:w="473" w:type="pct"/>
            <w:vAlign w:val="center"/>
          </w:tcPr>
          <w:p w14:paraId="25E5DB45" w14:textId="77777777" w:rsidR="00760F8B" w:rsidRPr="00667153" w:rsidRDefault="00760F8B" w:rsidP="00760F8B">
            <w:pPr>
              <w:contextualSpacing/>
              <w:jc w:val="center"/>
            </w:pPr>
            <w:r w:rsidRPr="00667153">
              <w:t>6</w:t>
            </w:r>
          </w:p>
        </w:tc>
      </w:tr>
      <w:tr w:rsidR="00760F8B" w:rsidRPr="00667153" w14:paraId="62B2FF64" w14:textId="77777777" w:rsidTr="00760F8B">
        <w:trPr>
          <w:trHeight w:val="396"/>
        </w:trPr>
        <w:tc>
          <w:tcPr>
            <w:tcW w:w="272" w:type="pct"/>
            <w:vAlign w:val="center"/>
          </w:tcPr>
          <w:p w14:paraId="37523919" w14:textId="77777777" w:rsidR="00760F8B" w:rsidRPr="00667153" w:rsidRDefault="00760F8B" w:rsidP="00A81194">
            <w:pPr>
              <w:contextualSpacing/>
              <w:jc w:val="center"/>
            </w:pPr>
          </w:p>
        </w:tc>
        <w:tc>
          <w:tcPr>
            <w:tcW w:w="189" w:type="pct"/>
            <w:vAlign w:val="center"/>
          </w:tcPr>
          <w:p w14:paraId="68655869" w14:textId="77777777" w:rsidR="00760F8B" w:rsidRPr="00667153" w:rsidRDefault="00760F8B" w:rsidP="00A81194">
            <w:pPr>
              <w:contextualSpacing/>
              <w:jc w:val="center"/>
            </w:pPr>
            <w:r w:rsidRPr="00667153">
              <w:t>b.</w:t>
            </w:r>
          </w:p>
        </w:tc>
        <w:tc>
          <w:tcPr>
            <w:tcW w:w="3323" w:type="pct"/>
            <w:vAlign w:val="center"/>
          </w:tcPr>
          <w:p w14:paraId="12FD964E" w14:textId="77777777" w:rsidR="00760F8B" w:rsidRPr="00667153" w:rsidRDefault="00760F8B" w:rsidP="00760F8B">
            <w:pPr>
              <w:pStyle w:val="Default"/>
              <w:rPr>
                <w:bCs/>
              </w:rPr>
            </w:pPr>
            <w:r w:rsidRPr="00667153">
              <w:t>Compare and contrast Supervised learning with unsupervised learning.</w:t>
            </w:r>
          </w:p>
        </w:tc>
        <w:tc>
          <w:tcPr>
            <w:tcW w:w="388" w:type="pct"/>
            <w:vAlign w:val="center"/>
          </w:tcPr>
          <w:p w14:paraId="257BDFDE" w14:textId="77777777" w:rsidR="00760F8B" w:rsidRPr="00667153" w:rsidRDefault="00760F8B" w:rsidP="00A81194">
            <w:pPr>
              <w:contextualSpacing/>
              <w:jc w:val="center"/>
            </w:pPr>
            <w:r w:rsidRPr="00667153">
              <w:t>CO4</w:t>
            </w:r>
          </w:p>
        </w:tc>
        <w:tc>
          <w:tcPr>
            <w:tcW w:w="355" w:type="pct"/>
            <w:vAlign w:val="center"/>
          </w:tcPr>
          <w:p w14:paraId="1C47FD99" w14:textId="77777777" w:rsidR="00760F8B" w:rsidRPr="00667153" w:rsidRDefault="00760F8B" w:rsidP="00A81194">
            <w:pPr>
              <w:contextualSpacing/>
              <w:jc w:val="center"/>
            </w:pPr>
            <w:r w:rsidRPr="00667153">
              <w:t>An</w:t>
            </w:r>
          </w:p>
        </w:tc>
        <w:tc>
          <w:tcPr>
            <w:tcW w:w="473" w:type="pct"/>
            <w:vAlign w:val="center"/>
          </w:tcPr>
          <w:p w14:paraId="10D8A808" w14:textId="77777777" w:rsidR="00760F8B" w:rsidRPr="00667153" w:rsidRDefault="00760F8B" w:rsidP="00760F8B">
            <w:pPr>
              <w:contextualSpacing/>
              <w:jc w:val="center"/>
            </w:pPr>
            <w:r w:rsidRPr="00667153">
              <w:t>6</w:t>
            </w:r>
          </w:p>
        </w:tc>
      </w:tr>
      <w:tr w:rsidR="00760F8B" w:rsidRPr="00667153" w14:paraId="1F609F32" w14:textId="77777777" w:rsidTr="00A81194">
        <w:trPr>
          <w:trHeight w:val="396"/>
        </w:trPr>
        <w:tc>
          <w:tcPr>
            <w:tcW w:w="272" w:type="pct"/>
            <w:vAlign w:val="center"/>
          </w:tcPr>
          <w:p w14:paraId="07FC79EC" w14:textId="77777777" w:rsidR="00760F8B" w:rsidRPr="00667153" w:rsidRDefault="00760F8B" w:rsidP="00A81194">
            <w:pPr>
              <w:contextualSpacing/>
              <w:jc w:val="center"/>
            </w:pPr>
          </w:p>
        </w:tc>
        <w:tc>
          <w:tcPr>
            <w:tcW w:w="189" w:type="pct"/>
            <w:vAlign w:val="center"/>
          </w:tcPr>
          <w:p w14:paraId="7BDDF6FF" w14:textId="77777777" w:rsidR="00760F8B" w:rsidRPr="00667153" w:rsidRDefault="00760F8B" w:rsidP="00A81194">
            <w:pPr>
              <w:contextualSpacing/>
              <w:jc w:val="center"/>
            </w:pPr>
          </w:p>
        </w:tc>
        <w:tc>
          <w:tcPr>
            <w:tcW w:w="3323" w:type="pct"/>
            <w:vAlign w:val="bottom"/>
          </w:tcPr>
          <w:p w14:paraId="0D59918C" w14:textId="77777777" w:rsidR="00760F8B" w:rsidRPr="00667153" w:rsidRDefault="00760F8B" w:rsidP="00A81194">
            <w:pPr>
              <w:contextualSpacing/>
              <w:jc w:val="both"/>
            </w:pPr>
          </w:p>
        </w:tc>
        <w:tc>
          <w:tcPr>
            <w:tcW w:w="388" w:type="pct"/>
            <w:vAlign w:val="center"/>
          </w:tcPr>
          <w:p w14:paraId="4031538B" w14:textId="77777777" w:rsidR="00760F8B" w:rsidRPr="00667153" w:rsidRDefault="00760F8B" w:rsidP="00A81194">
            <w:pPr>
              <w:contextualSpacing/>
              <w:jc w:val="center"/>
            </w:pPr>
          </w:p>
        </w:tc>
        <w:tc>
          <w:tcPr>
            <w:tcW w:w="355" w:type="pct"/>
            <w:vAlign w:val="center"/>
          </w:tcPr>
          <w:p w14:paraId="3F5ED15D" w14:textId="77777777" w:rsidR="00760F8B" w:rsidRPr="00667153" w:rsidRDefault="00760F8B" w:rsidP="00A81194">
            <w:pPr>
              <w:contextualSpacing/>
              <w:jc w:val="center"/>
            </w:pPr>
          </w:p>
        </w:tc>
        <w:tc>
          <w:tcPr>
            <w:tcW w:w="473" w:type="pct"/>
            <w:vAlign w:val="center"/>
          </w:tcPr>
          <w:p w14:paraId="3392BCC5" w14:textId="77777777" w:rsidR="00760F8B" w:rsidRPr="00667153" w:rsidRDefault="00760F8B" w:rsidP="00A81194">
            <w:pPr>
              <w:contextualSpacing/>
              <w:jc w:val="center"/>
            </w:pPr>
          </w:p>
        </w:tc>
      </w:tr>
      <w:tr w:rsidR="00760F8B" w:rsidRPr="00667153" w14:paraId="52C83A78" w14:textId="77777777" w:rsidTr="00A81194">
        <w:trPr>
          <w:trHeight w:val="396"/>
        </w:trPr>
        <w:tc>
          <w:tcPr>
            <w:tcW w:w="272" w:type="pct"/>
            <w:vAlign w:val="center"/>
          </w:tcPr>
          <w:p w14:paraId="58C7FB88" w14:textId="77777777" w:rsidR="00760F8B" w:rsidRPr="00667153" w:rsidRDefault="00760F8B" w:rsidP="00A81194">
            <w:pPr>
              <w:contextualSpacing/>
              <w:jc w:val="center"/>
            </w:pPr>
            <w:r w:rsidRPr="00667153">
              <w:t>21.</w:t>
            </w:r>
          </w:p>
        </w:tc>
        <w:tc>
          <w:tcPr>
            <w:tcW w:w="189" w:type="pct"/>
            <w:vAlign w:val="center"/>
          </w:tcPr>
          <w:p w14:paraId="0B097D5B" w14:textId="77777777" w:rsidR="00760F8B" w:rsidRPr="00667153" w:rsidRDefault="00760F8B" w:rsidP="00A81194">
            <w:pPr>
              <w:contextualSpacing/>
              <w:jc w:val="center"/>
            </w:pPr>
            <w:r w:rsidRPr="00667153">
              <w:t>a.</w:t>
            </w:r>
          </w:p>
        </w:tc>
        <w:tc>
          <w:tcPr>
            <w:tcW w:w="3323" w:type="pct"/>
            <w:vAlign w:val="bottom"/>
          </w:tcPr>
          <w:p w14:paraId="061AC396" w14:textId="77777777" w:rsidR="00760F8B" w:rsidRPr="00667153" w:rsidRDefault="00760F8B" w:rsidP="00760F8B">
            <w:pPr>
              <w:pStyle w:val="Default"/>
              <w:jc w:val="both"/>
            </w:pPr>
            <w:r w:rsidRPr="00667153">
              <w:t>Explain ‘Alpha – Beta pruning’ and write its applications</w:t>
            </w:r>
            <w:r>
              <w:t>.</w:t>
            </w:r>
          </w:p>
        </w:tc>
        <w:tc>
          <w:tcPr>
            <w:tcW w:w="388" w:type="pct"/>
            <w:vAlign w:val="center"/>
          </w:tcPr>
          <w:p w14:paraId="4BCDF575" w14:textId="77777777" w:rsidR="00760F8B" w:rsidRPr="00667153" w:rsidRDefault="00760F8B" w:rsidP="00A81194">
            <w:pPr>
              <w:contextualSpacing/>
              <w:jc w:val="center"/>
            </w:pPr>
            <w:r w:rsidRPr="00667153">
              <w:t>CO5</w:t>
            </w:r>
          </w:p>
        </w:tc>
        <w:tc>
          <w:tcPr>
            <w:tcW w:w="355" w:type="pct"/>
            <w:vAlign w:val="center"/>
          </w:tcPr>
          <w:p w14:paraId="374E6A89" w14:textId="77777777" w:rsidR="00760F8B" w:rsidRPr="00667153" w:rsidRDefault="00760F8B" w:rsidP="00A81194">
            <w:pPr>
              <w:contextualSpacing/>
              <w:jc w:val="center"/>
            </w:pPr>
            <w:r w:rsidRPr="00667153">
              <w:t>A</w:t>
            </w:r>
          </w:p>
        </w:tc>
        <w:tc>
          <w:tcPr>
            <w:tcW w:w="473" w:type="pct"/>
            <w:vAlign w:val="center"/>
          </w:tcPr>
          <w:p w14:paraId="5659EC39" w14:textId="77777777" w:rsidR="00760F8B" w:rsidRPr="00667153" w:rsidRDefault="00760F8B" w:rsidP="00760F8B">
            <w:pPr>
              <w:contextualSpacing/>
              <w:jc w:val="center"/>
            </w:pPr>
            <w:r w:rsidRPr="00667153">
              <w:t>6</w:t>
            </w:r>
          </w:p>
        </w:tc>
      </w:tr>
      <w:tr w:rsidR="00760F8B" w:rsidRPr="00667153" w14:paraId="0B95C45D" w14:textId="77777777" w:rsidTr="00A81194">
        <w:trPr>
          <w:trHeight w:val="396"/>
        </w:trPr>
        <w:tc>
          <w:tcPr>
            <w:tcW w:w="272" w:type="pct"/>
            <w:vAlign w:val="center"/>
          </w:tcPr>
          <w:p w14:paraId="6677FFC8" w14:textId="77777777" w:rsidR="00760F8B" w:rsidRPr="00667153" w:rsidRDefault="00760F8B" w:rsidP="00A81194">
            <w:pPr>
              <w:contextualSpacing/>
              <w:jc w:val="center"/>
            </w:pPr>
          </w:p>
        </w:tc>
        <w:tc>
          <w:tcPr>
            <w:tcW w:w="189" w:type="pct"/>
            <w:vAlign w:val="center"/>
          </w:tcPr>
          <w:p w14:paraId="249C94F8" w14:textId="77777777" w:rsidR="00760F8B" w:rsidRPr="00667153" w:rsidRDefault="00760F8B" w:rsidP="00A81194">
            <w:pPr>
              <w:contextualSpacing/>
              <w:jc w:val="center"/>
            </w:pPr>
            <w:r w:rsidRPr="00667153">
              <w:t>b.</w:t>
            </w:r>
          </w:p>
        </w:tc>
        <w:tc>
          <w:tcPr>
            <w:tcW w:w="3323" w:type="pct"/>
            <w:vAlign w:val="bottom"/>
          </w:tcPr>
          <w:p w14:paraId="260BA47E" w14:textId="77777777" w:rsidR="00760F8B" w:rsidRPr="00667153" w:rsidRDefault="00760F8B" w:rsidP="00A81194">
            <w:pPr>
              <w:contextualSpacing/>
              <w:jc w:val="both"/>
              <w:rPr>
                <w:bCs/>
              </w:rPr>
            </w:pPr>
            <w:r w:rsidRPr="00667153">
              <w:rPr>
                <w:bCs/>
              </w:rPr>
              <w:t>Evaluate ‘Decision trees’ in the context of AI</w:t>
            </w:r>
            <w:r>
              <w:rPr>
                <w:bCs/>
              </w:rPr>
              <w:t>.</w:t>
            </w:r>
          </w:p>
        </w:tc>
        <w:tc>
          <w:tcPr>
            <w:tcW w:w="388" w:type="pct"/>
            <w:vAlign w:val="center"/>
          </w:tcPr>
          <w:p w14:paraId="27B24AAB" w14:textId="77777777" w:rsidR="00760F8B" w:rsidRPr="00667153" w:rsidRDefault="00760F8B" w:rsidP="00A81194">
            <w:pPr>
              <w:contextualSpacing/>
              <w:jc w:val="center"/>
            </w:pPr>
            <w:r w:rsidRPr="00667153">
              <w:t>CO5</w:t>
            </w:r>
          </w:p>
        </w:tc>
        <w:tc>
          <w:tcPr>
            <w:tcW w:w="355" w:type="pct"/>
            <w:vAlign w:val="center"/>
          </w:tcPr>
          <w:p w14:paraId="7DE7543D" w14:textId="77777777" w:rsidR="00760F8B" w:rsidRPr="00667153" w:rsidRDefault="00760F8B" w:rsidP="00A81194">
            <w:pPr>
              <w:contextualSpacing/>
              <w:jc w:val="center"/>
            </w:pPr>
            <w:r w:rsidRPr="00667153">
              <w:t>E</w:t>
            </w:r>
          </w:p>
        </w:tc>
        <w:tc>
          <w:tcPr>
            <w:tcW w:w="473" w:type="pct"/>
            <w:vAlign w:val="center"/>
          </w:tcPr>
          <w:p w14:paraId="2E97AB5C" w14:textId="77777777" w:rsidR="00760F8B" w:rsidRPr="00667153" w:rsidRDefault="00760F8B" w:rsidP="00760F8B">
            <w:pPr>
              <w:contextualSpacing/>
              <w:jc w:val="center"/>
            </w:pPr>
            <w:r w:rsidRPr="00667153">
              <w:t>6</w:t>
            </w:r>
          </w:p>
        </w:tc>
      </w:tr>
      <w:tr w:rsidR="00760F8B" w:rsidRPr="00667153" w14:paraId="1662B3C0" w14:textId="77777777" w:rsidTr="00A81194">
        <w:trPr>
          <w:trHeight w:val="396"/>
        </w:trPr>
        <w:tc>
          <w:tcPr>
            <w:tcW w:w="272" w:type="pct"/>
            <w:vAlign w:val="center"/>
          </w:tcPr>
          <w:p w14:paraId="0B9AD265" w14:textId="77777777" w:rsidR="00760F8B" w:rsidRPr="00667153" w:rsidRDefault="00760F8B" w:rsidP="00A81194">
            <w:pPr>
              <w:contextualSpacing/>
              <w:jc w:val="center"/>
            </w:pPr>
          </w:p>
        </w:tc>
        <w:tc>
          <w:tcPr>
            <w:tcW w:w="189" w:type="pct"/>
            <w:vAlign w:val="center"/>
          </w:tcPr>
          <w:p w14:paraId="4D861F6B" w14:textId="77777777" w:rsidR="00760F8B" w:rsidRPr="00667153" w:rsidRDefault="00760F8B" w:rsidP="00A81194">
            <w:pPr>
              <w:contextualSpacing/>
              <w:jc w:val="center"/>
            </w:pPr>
          </w:p>
        </w:tc>
        <w:tc>
          <w:tcPr>
            <w:tcW w:w="3323" w:type="pct"/>
            <w:vAlign w:val="bottom"/>
          </w:tcPr>
          <w:p w14:paraId="2D702496" w14:textId="77777777" w:rsidR="00760F8B" w:rsidRPr="00667153" w:rsidRDefault="00760F8B" w:rsidP="00A81194">
            <w:pPr>
              <w:contextualSpacing/>
              <w:jc w:val="both"/>
            </w:pPr>
          </w:p>
        </w:tc>
        <w:tc>
          <w:tcPr>
            <w:tcW w:w="388" w:type="pct"/>
            <w:vAlign w:val="center"/>
          </w:tcPr>
          <w:p w14:paraId="42386ABB" w14:textId="77777777" w:rsidR="00760F8B" w:rsidRPr="00667153" w:rsidRDefault="00760F8B" w:rsidP="00A81194">
            <w:pPr>
              <w:contextualSpacing/>
              <w:jc w:val="center"/>
            </w:pPr>
          </w:p>
        </w:tc>
        <w:tc>
          <w:tcPr>
            <w:tcW w:w="355" w:type="pct"/>
            <w:vAlign w:val="center"/>
          </w:tcPr>
          <w:p w14:paraId="0963526A" w14:textId="77777777" w:rsidR="00760F8B" w:rsidRPr="00667153" w:rsidRDefault="00760F8B" w:rsidP="00A81194">
            <w:pPr>
              <w:contextualSpacing/>
              <w:jc w:val="center"/>
            </w:pPr>
          </w:p>
        </w:tc>
        <w:tc>
          <w:tcPr>
            <w:tcW w:w="473" w:type="pct"/>
            <w:vAlign w:val="center"/>
          </w:tcPr>
          <w:p w14:paraId="425D751D" w14:textId="77777777" w:rsidR="00760F8B" w:rsidRPr="00667153" w:rsidRDefault="00760F8B" w:rsidP="00A81194">
            <w:pPr>
              <w:contextualSpacing/>
              <w:jc w:val="center"/>
            </w:pPr>
          </w:p>
        </w:tc>
      </w:tr>
      <w:tr w:rsidR="00760F8B" w:rsidRPr="00667153" w14:paraId="2CB1E4E6" w14:textId="77777777" w:rsidTr="00A81194">
        <w:trPr>
          <w:trHeight w:val="396"/>
        </w:trPr>
        <w:tc>
          <w:tcPr>
            <w:tcW w:w="272" w:type="pct"/>
            <w:vAlign w:val="center"/>
          </w:tcPr>
          <w:p w14:paraId="63969AE6" w14:textId="77777777" w:rsidR="00760F8B" w:rsidRPr="00667153" w:rsidRDefault="00760F8B" w:rsidP="00A81194">
            <w:pPr>
              <w:contextualSpacing/>
              <w:jc w:val="center"/>
            </w:pPr>
            <w:r w:rsidRPr="00667153">
              <w:t>22.</w:t>
            </w:r>
          </w:p>
        </w:tc>
        <w:tc>
          <w:tcPr>
            <w:tcW w:w="189" w:type="pct"/>
            <w:vAlign w:val="center"/>
          </w:tcPr>
          <w:p w14:paraId="23C154B4" w14:textId="77777777" w:rsidR="00760F8B" w:rsidRPr="00667153" w:rsidRDefault="00760F8B" w:rsidP="00A81194">
            <w:pPr>
              <w:contextualSpacing/>
              <w:jc w:val="center"/>
            </w:pPr>
            <w:r w:rsidRPr="00667153">
              <w:t>a.</w:t>
            </w:r>
          </w:p>
        </w:tc>
        <w:tc>
          <w:tcPr>
            <w:tcW w:w="3323" w:type="pct"/>
            <w:vAlign w:val="bottom"/>
          </w:tcPr>
          <w:p w14:paraId="4ADB4D7D" w14:textId="77777777" w:rsidR="00760F8B" w:rsidRPr="00667153" w:rsidRDefault="00760F8B" w:rsidP="00760F8B">
            <w:pPr>
              <w:contextualSpacing/>
              <w:jc w:val="both"/>
            </w:pPr>
            <w:r w:rsidRPr="00667153">
              <w:t>Appraise the role of Naive Bayes models in AI</w:t>
            </w:r>
            <w:r>
              <w:t>.</w:t>
            </w:r>
          </w:p>
        </w:tc>
        <w:tc>
          <w:tcPr>
            <w:tcW w:w="388" w:type="pct"/>
            <w:vAlign w:val="center"/>
          </w:tcPr>
          <w:p w14:paraId="5A3894EB" w14:textId="77777777" w:rsidR="00760F8B" w:rsidRPr="00667153" w:rsidRDefault="00760F8B" w:rsidP="00A81194">
            <w:pPr>
              <w:contextualSpacing/>
              <w:jc w:val="center"/>
            </w:pPr>
            <w:r w:rsidRPr="00667153">
              <w:t>CO6</w:t>
            </w:r>
          </w:p>
        </w:tc>
        <w:tc>
          <w:tcPr>
            <w:tcW w:w="355" w:type="pct"/>
            <w:vAlign w:val="center"/>
          </w:tcPr>
          <w:p w14:paraId="47B5D369" w14:textId="77777777" w:rsidR="00760F8B" w:rsidRPr="00667153" w:rsidRDefault="00760F8B" w:rsidP="00A81194">
            <w:pPr>
              <w:contextualSpacing/>
              <w:jc w:val="center"/>
            </w:pPr>
            <w:r w:rsidRPr="00667153">
              <w:t>An</w:t>
            </w:r>
          </w:p>
        </w:tc>
        <w:tc>
          <w:tcPr>
            <w:tcW w:w="473" w:type="pct"/>
            <w:vAlign w:val="center"/>
          </w:tcPr>
          <w:p w14:paraId="257C4D65" w14:textId="77777777" w:rsidR="00760F8B" w:rsidRPr="00667153" w:rsidRDefault="00760F8B" w:rsidP="00760F8B">
            <w:pPr>
              <w:contextualSpacing/>
              <w:jc w:val="center"/>
            </w:pPr>
            <w:r w:rsidRPr="00667153">
              <w:t>12</w:t>
            </w:r>
          </w:p>
        </w:tc>
      </w:tr>
      <w:tr w:rsidR="00760F8B" w:rsidRPr="00667153" w14:paraId="63B654A2" w14:textId="77777777" w:rsidTr="00A81194">
        <w:trPr>
          <w:trHeight w:val="396"/>
        </w:trPr>
        <w:tc>
          <w:tcPr>
            <w:tcW w:w="272" w:type="pct"/>
            <w:vAlign w:val="center"/>
          </w:tcPr>
          <w:p w14:paraId="3FA710CA" w14:textId="77777777" w:rsidR="00760F8B" w:rsidRPr="00667153" w:rsidRDefault="00760F8B" w:rsidP="00A81194">
            <w:pPr>
              <w:contextualSpacing/>
              <w:jc w:val="center"/>
            </w:pPr>
          </w:p>
        </w:tc>
        <w:tc>
          <w:tcPr>
            <w:tcW w:w="189" w:type="pct"/>
            <w:vAlign w:val="center"/>
          </w:tcPr>
          <w:p w14:paraId="073BE8EF" w14:textId="77777777" w:rsidR="00760F8B" w:rsidRPr="00667153" w:rsidRDefault="00760F8B" w:rsidP="00A81194">
            <w:pPr>
              <w:contextualSpacing/>
              <w:jc w:val="center"/>
            </w:pPr>
          </w:p>
        </w:tc>
        <w:tc>
          <w:tcPr>
            <w:tcW w:w="3323" w:type="pct"/>
            <w:vAlign w:val="bottom"/>
          </w:tcPr>
          <w:p w14:paraId="2063BA3F" w14:textId="77777777" w:rsidR="00760F8B" w:rsidRPr="00667153" w:rsidRDefault="00760F8B" w:rsidP="00A81194">
            <w:pPr>
              <w:contextualSpacing/>
              <w:jc w:val="both"/>
            </w:pPr>
          </w:p>
        </w:tc>
        <w:tc>
          <w:tcPr>
            <w:tcW w:w="388" w:type="pct"/>
            <w:vAlign w:val="center"/>
          </w:tcPr>
          <w:p w14:paraId="2CECB6D0" w14:textId="77777777" w:rsidR="00760F8B" w:rsidRPr="00667153" w:rsidRDefault="00760F8B" w:rsidP="00A81194">
            <w:pPr>
              <w:contextualSpacing/>
              <w:jc w:val="center"/>
            </w:pPr>
          </w:p>
        </w:tc>
        <w:tc>
          <w:tcPr>
            <w:tcW w:w="355" w:type="pct"/>
            <w:vAlign w:val="center"/>
          </w:tcPr>
          <w:p w14:paraId="102E1EAF" w14:textId="77777777" w:rsidR="00760F8B" w:rsidRPr="00667153" w:rsidRDefault="00760F8B" w:rsidP="00A81194">
            <w:pPr>
              <w:contextualSpacing/>
              <w:jc w:val="center"/>
            </w:pPr>
          </w:p>
        </w:tc>
        <w:tc>
          <w:tcPr>
            <w:tcW w:w="473" w:type="pct"/>
            <w:vAlign w:val="center"/>
          </w:tcPr>
          <w:p w14:paraId="545BE03D" w14:textId="77777777" w:rsidR="00760F8B" w:rsidRPr="00667153" w:rsidRDefault="00760F8B" w:rsidP="00A81194">
            <w:pPr>
              <w:contextualSpacing/>
              <w:jc w:val="center"/>
            </w:pPr>
          </w:p>
        </w:tc>
      </w:tr>
      <w:tr w:rsidR="00760F8B" w:rsidRPr="00667153" w14:paraId="284353E4" w14:textId="77777777" w:rsidTr="00A81194">
        <w:trPr>
          <w:trHeight w:val="396"/>
        </w:trPr>
        <w:tc>
          <w:tcPr>
            <w:tcW w:w="272" w:type="pct"/>
            <w:vAlign w:val="center"/>
          </w:tcPr>
          <w:p w14:paraId="64D9A7D6" w14:textId="77777777" w:rsidR="00760F8B" w:rsidRPr="00667153" w:rsidRDefault="00760F8B" w:rsidP="00A81194">
            <w:pPr>
              <w:contextualSpacing/>
              <w:jc w:val="center"/>
            </w:pPr>
            <w:r w:rsidRPr="00667153">
              <w:t>23.</w:t>
            </w:r>
          </w:p>
        </w:tc>
        <w:tc>
          <w:tcPr>
            <w:tcW w:w="189" w:type="pct"/>
            <w:vAlign w:val="center"/>
          </w:tcPr>
          <w:p w14:paraId="0D08A68B" w14:textId="77777777" w:rsidR="00760F8B" w:rsidRPr="00667153" w:rsidRDefault="00760F8B" w:rsidP="00A81194">
            <w:pPr>
              <w:contextualSpacing/>
              <w:jc w:val="center"/>
            </w:pPr>
            <w:r w:rsidRPr="00667153">
              <w:t>a.</w:t>
            </w:r>
          </w:p>
        </w:tc>
        <w:tc>
          <w:tcPr>
            <w:tcW w:w="3323" w:type="pct"/>
            <w:vAlign w:val="bottom"/>
          </w:tcPr>
          <w:p w14:paraId="1FE9E842" w14:textId="77777777" w:rsidR="00760F8B" w:rsidRPr="00667153" w:rsidRDefault="00760F8B" w:rsidP="00A81194">
            <w:pPr>
              <w:contextualSpacing/>
              <w:jc w:val="both"/>
            </w:pPr>
            <w:r w:rsidRPr="00667153">
              <w:t>Interpret the Architecture of ANN in the context of AI</w:t>
            </w:r>
            <w:r>
              <w:t>.</w:t>
            </w:r>
          </w:p>
        </w:tc>
        <w:tc>
          <w:tcPr>
            <w:tcW w:w="388" w:type="pct"/>
            <w:vAlign w:val="center"/>
          </w:tcPr>
          <w:p w14:paraId="6B7FE392" w14:textId="77777777" w:rsidR="00760F8B" w:rsidRPr="00667153" w:rsidRDefault="00760F8B" w:rsidP="00A81194">
            <w:pPr>
              <w:contextualSpacing/>
              <w:jc w:val="center"/>
            </w:pPr>
            <w:r w:rsidRPr="00667153">
              <w:t>CO5</w:t>
            </w:r>
          </w:p>
        </w:tc>
        <w:tc>
          <w:tcPr>
            <w:tcW w:w="355" w:type="pct"/>
            <w:vAlign w:val="center"/>
          </w:tcPr>
          <w:p w14:paraId="244A4FB4" w14:textId="77777777" w:rsidR="00760F8B" w:rsidRPr="00667153" w:rsidRDefault="00760F8B" w:rsidP="00A81194">
            <w:pPr>
              <w:contextualSpacing/>
              <w:jc w:val="center"/>
            </w:pPr>
            <w:r w:rsidRPr="00667153">
              <w:t>A</w:t>
            </w:r>
          </w:p>
        </w:tc>
        <w:tc>
          <w:tcPr>
            <w:tcW w:w="473" w:type="pct"/>
            <w:vAlign w:val="center"/>
          </w:tcPr>
          <w:p w14:paraId="51E06303" w14:textId="77777777" w:rsidR="00760F8B" w:rsidRPr="00667153" w:rsidRDefault="00760F8B" w:rsidP="00A81194">
            <w:pPr>
              <w:contextualSpacing/>
              <w:jc w:val="center"/>
            </w:pPr>
            <w:r w:rsidRPr="00667153">
              <w:t>12</w:t>
            </w:r>
          </w:p>
        </w:tc>
      </w:tr>
      <w:tr w:rsidR="00760F8B" w:rsidRPr="00667153" w14:paraId="30F3B374" w14:textId="77777777" w:rsidTr="00A81194">
        <w:trPr>
          <w:trHeight w:val="300"/>
        </w:trPr>
        <w:tc>
          <w:tcPr>
            <w:tcW w:w="5000" w:type="pct"/>
            <w:gridSpan w:val="6"/>
            <w:vAlign w:val="center"/>
          </w:tcPr>
          <w:p w14:paraId="39F61796" w14:textId="77777777" w:rsidR="00760F8B" w:rsidRPr="00667153" w:rsidRDefault="00760F8B" w:rsidP="00A81194">
            <w:pPr>
              <w:contextualSpacing/>
              <w:jc w:val="center"/>
              <w:rPr>
                <w:b/>
                <w:bCs/>
              </w:rPr>
            </w:pPr>
            <w:r w:rsidRPr="00667153">
              <w:rPr>
                <w:b/>
                <w:bCs/>
              </w:rPr>
              <w:t>COMPULSORY QUESTION</w:t>
            </w:r>
          </w:p>
        </w:tc>
      </w:tr>
      <w:tr w:rsidR="00760F8B" w:rsidRPr="00667153" w14:paraId="78E6F125" w14:textId="77777777" w:rsidTr="00A81194">
        <w:trPr>
          <w:trHeight w:val="396"/>
        </w:trPr>
        <w:tc>
          <w:tcPr>
            <w:tcW w:w="272" w:type="pct"/>
            <w:vAlign w:val="center"/>
          </w:tcPr>
          <w:p w14:paraId="10383A71" w14:textId="77777777" w:rsidR="00760F8B" w:rsidRPr="00667153" w:rsidRDefault="00760F8B" w:rsidP="00A81194">
            <w:pPr>
              <w:contextualSpacing/>
              <w:jc w:val="center"/>
            </w:pPr>
            <w:r w:rsidRPr="00667153">
              <w:t>24.</w:t>
            </w:r>
          </w:p>
        </w:tc>
        <w:tc>
          <w:tcPr>
            <w:tcW w:w="189" w:type="pct"/>
            <w:vAlign w:val="center"/>
          </w:tcPr>
          <w:p w14:paraId="5826B799" w14:textId="77777777" w:rsidR="00760F8B" w:rsidRPr="00667153" w:rsidRDefault="00760F8B" w:rsidP="00A81194">
            <w:pPr>
              <w:contextualSpacing/>
              <w:jc w:val="center"/>
            </w:pPr>
            <w:r w:rsidRPr="00667153">
              <w:t>a.</w:t>
            </w:r>
          </w:p>
        </w:tc>
        <w:tc>
          <w:tcPr>
            <w:tcW w:w="3323" w:type="pct"/>
            <w:vAlign w:val="bottom"/>
          </w:tcPr>
          <w:p w14:paraId="605E4B69" w14:textId="77777777" w:rsidR="00760F8B" w:rsidRPr="00667153" w:rsidRDefault="00760F8B" w:rsidP="00760F8B">
            <w:pPr>
              <w:pStyle w:val="Default"/>
              <w:jc w:val="both"/>
            </w:pPr>
            <w:r w:rsidRPr="00667153">
              <w:t>Evaluate the Design principles of pattern recognition system</w:t>
            </w:r>
            <w:r>
              <w:t>.</w:t>
            </w:r>
          </w:p>
        </w:tc>
        <w:tc>
          <w:tcPr>
            <w:tcW w:w="388" w:type="pct"/>
            <w:vAlign w:val="center"/>
          </w:tcPr>
          <w:p w14:paraId="1C7FEB64" w14:textId="77777777" w:rsidR="00760F8B" w:rsidRPr="00667153" w:rsidRDefault="00760F8B" w:rsidP="00A81194">
            <w:pPr>
              <w:contextualSpacing/>
              <w:jc w:val="center"/>
            </w:pPr>
            <w:r w:rsidRPr="00667153">
              <w:t>CO6</w:t>
            </w:r>
          </w:p>
        </w:tc>
        <w:tc>
          <w:tcPr>
            <w:tcW w:w="355" w:type="pct"/>
            <w:vAlign w:val="center"/>
          </w:tcPr>
          <w:p w14:paraId="7276128C" w14:textId="77777777" w:rsidR="00760F8B" w:rsidRPr="00667153" w:rsidRDefault="00760F8B" w:rsidP="00A81194">
            <w:pPr>
              <w:contextualSpacing/>
              <w:jc w:val="center"/>
            </w:pPr>
            <w:r w:rsidRPr="00667153">
              <w:t>E</w:t>
            </w:r>
          </w:p>
        </w:tc>
        <w:tc>
          <w:tcPr>
            <w:tcW w:w="473" w:type="pct"/>
            <w:vAlign w:val="center"/>
          </w:tcPr>
          <w:p w14:paraId="36B2800B" w14:textId="77777777" w:rsidR="00760F8B" w:rsidRPr="00667153" w:rsidRDefault="00760F8B" w:rsidP="00A81194">
            <w:pPr>
              <w:contextualSpacing/>
              <w:jc w:val="center"/>
            </w:pPr>
            <w:r w:rsidRPr="00667153">
              <w:t>6</w:t>
            </w:r>
          </w:p>
        </w:tc>
      </w:tr>
      <w:tr w:rsidR="00760F8B" w:rsidRPr="00667153" w14:paraId="5E3AF540" w14:textId="77777777" w:rsidTr="00A81194">
        <w:trPr>
          <w:trHeight w:val="396"/>
        </w:trPr>
        <w:tc>
          <w:tcPr>
            <w:tcW w:w="272" w:type="pct"/>
            <w:vAlign w:val="center"/>
          </w:tcPr>
          <w:p w14:paraId="4EBE1FC3" w14:textId="77777777" w:rsidR="00760F8B" w:rsidRPr="00667153" w:rsidRDefault="00760F8B" w:rsidP="00A81194">
            <w:pPr>
              <w:contextualSpacing/>
              <w:jc w:val="center"/>
            </w:pPr>
          </w:p>
        </w:tc>
        <w:tc>
          <w:tcPr>
            <w:tcW w:w="189" w:type="pct"/>
            <w:vAlign w:val="center"/>
          </w:tcPr>
          <w:p w14:paraId="6ED5577A" w14:textId="77777777" w:rsidR="00760F8B" w:rsidRPr="00667153" w:rsidRDefault="00760F8B" w:rsidP="00A81194">
            <w:pPr>
              <w:contextualSpacing/>
              <w:jc w:val="center"/>
            </w:pPr>
            <w:r w:rsidRPr="00667153">
              <w:t>b.</w:t>
            </w:r>
          </w:p>
        </w:tc>
        <w:tc>
          <w:tcPr>
            <w:tcW w:w="3323" w:type="pct"/>
            <w:vAlign w:val="bottom"/>
          </w:tcPr>
          <w:p w14:paraId="0989C2C8" w14:textId="77777777" w:rsidR="00760F8B" w:rsidRPr="00667153" w:rsidRDefault="00760F8B" w:rsidP="00760F8B">
            <w:pPr>
              <w:pStyle w:val="Default"/>
              <w:jc w:val="both"/>
            </w:pPr>
            <w:r w:rsidRPr="00667153">
              <w:t>Summarize the ‘Classification Techniques’ which are adopted in Machine learning.</w:t>
            </w:r>
          </w:p>
        </w:tc>
        <w:tc>
          <w:tcPr>
            <w:tcW w:w="388" w:type="pct"/>
            <w:vAlign w:val="center"/>
          </w:tcPr>
          <w:p w14:paraId="05023605" w14:textId="77777777" w:rsidR="00760F8B" w:rsidRPr="00667153" w:rsidRDefault="00760F8B" w:rsidP="00A81194">
            <w:pPr>
              <w:contextualSpacing/>
              <w:jc w:val="center"/>
            </w:pPr>
            <w:r w:rsidRPr="00667153">
              <w:t>CO6</w:t>
            </w:r>
          </w:p>
        </w:tc>
        <w:tc>
          <w:tcPr>
            <w:tcW w:w="355" w:type="pct"/>
            <w:vAlign w:val="center"/>
          </w:tcPr>
          <w:p w14:paraId="40DF1C9B" w14:textId="77777777" w:rsidR="00760F8B" w:rsidRPr="00667153" w:rsidRDefault="00760F8B" w:rsidP="00A81194">
            <w:pPr>
              <w:contextualSpacing/>
              <w:jc w:val="center"/>
            </w:pPr>
            <w:r w:rsidRPr="00667153">
              <w:t>E</w:t>
            </w:r>
          </w:p>
        </w:tc>
        <w:tc>
          <w:tcPr>
            <w:tcW w:w="473" w:type="pct"/>
            <w:vAlign w:val="center"/>
          </w:tcPr>
          <w:p w14:paraId="4A594864" w14:textId="77777777" w:rsidR="00760F8B" w:rsidRPr="00667153" w:rsidRDefault="00760F8B" w:rsidP="00A81194">
            <w:pPr>
              <w:contextualSpacing/>
              <w:jc w:val="center"/>
            </w:pPr>
            <w:r w:rsidRPr="00667153">
              <w:t>6</w:t>
            </w:r>
          </w:p>
        </w:tc>
      </w:tr>
    </w:tbl>
    <w:p w14:paraId="16DF78B0" w14:textId="77777777" w:rsidR="00760F8B" w:rsidRPr="00667153" w:rsidRDefault="00760F8B" w:rsidP="00A81194">
      <w:pPr>
        <w:contextualSpacing/>
      </w:pPr>
      <w:r w:rsidRPr="00667153">
        <w:rPr>
          <w:b/>
          <w:bCs/>
        </w:rPr>
        <w:t>CO</w:t>
      </w:r>
      <w:r w:rsidRPr="00667153">
        <w:t xml:space="preserve"> – COURSE OUTCOME</w:t>
      </w:r>
      <w:r w:rsidRPr="00667153">
        <w:tab/>
      </w:r>
      <w:r w:rsidRPr="00667153">
        <w:tab/>
      </w:r>
      <w:r w:rsidRPr="00667153">
        <w:tab/>
      </w:r>
      <w:r w:rsidRPr="00667153">
        <w:tab/>
      </w:r>
      <w:r w:rsidRPr="00667153">
        <w:tab/>
      </w:r>
      <w:r w:rsidRPr="00667153">
        <w:rPr>
          <w:b/>
          <w:bCs/>
        </w:rPr>
        <w:t>BL</w:t>
      </w:r>
      <w:r w:rsidRPr="00667153">
        <w:t xml:space="preserve"> – BLOOM’S LEVEL</w:t>
      </w:r>
    </w:p>
    <w:p w14:paraId="1625A2A6" w14:textId="77777777" w:rsidR="00760F8B" w:rsidRPr="00667153" w:rsidRDefault="00760F8B"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0F8B" w:rsidRPr="00667153" w14:paraId="7151BCF2" w14:textId="77777777" w:rsidTr="00A81194">
        <w:trPr>
          <w:trHeight w:val="280"/>
        </w:trPr>
        <w:tc>
          <w:tcPr>
            <w:tcW w:w="862" w:type="dxa"/>
          </w:tcPr>
          <w:p w14:paraId="3CDD8250" w14:textId="77777777" w:rsidR="00760F8B" w:rsidRPr="00667153" w:rsidRDefault="00760F8B" w:rsidP="00A81194">
            <w:pPr>
              <w:contextualSpacing/>
            </w:pPr>
          </w:p>
        </w:tc>
        <w:tc>
          <w:tcPr>
            <w:tcW w:w="9621" w:type="dxa"/>
          </w:tcPr>
          <w:p w14:paraId="18DCFFE5" w14:textId="77777777" w:rsidR="00760F8B" w:rsidRPr="00667153" w:rsidRDefault="00760F8B" w:rsidP="00A81194">
            <w:pPr>
              <w:contextualSpacing/>
              <w:jc w:val="center"/>
              <w:rPr>
                <w:b/>
              </w:rPr>
            </w:pPr>
            <w:r w:rsidRPr="00667153">
              <w:rPr>
                <w:b/>
              </w:rPr>
              <w:t>COURSE OUTCOMES</w:t>
            </w:r>
          </w:p>
        </w:tc>
      </w:tr>
      <w:tr w:rsidR="00760F8B" w:rsidRPr="00667153" w14:paraId="3662D345" w14:textId="77777777" w:rsidTr="00760F8B">
        <w:trPr>
          <w:trHeight w:val="280"/>
        </w:trPr>
        <w:tc>
          <w:tcPr>
            <w:tcW w:w="862" w:type="dxa"/>
          </w:tcPr>
          <w:p w14:paraId="67CA7810" w14:textId="77777777" w:rsidR="00760F8B" w:rsidRPr="00667153" w:rsidRDefault="00760F8B" w:rsidP="00A81194">
            <w:pPr>
              <w:contextualSpacing/>
              <w:rPr>
                <w:bCs/>
              </w:rPr>
            </w:pPr>
            <w:r w:rsidRPr="00667153">
              <w:rPr>
                <w:bCs/>
              </w:rPr>
              <w:t>CO1</w:t>
            </w:r>
          </w:p>
        </w:tc>
        <w:tc>
          <w:tcPr>
            <w:tcW w:w="9621" w:type="dxa"/>
          </w:tcPr>
          <w:p w14:paraId="5D6CEA3B" w14:textId="77777777" w:rsidR="00760F8B" w:rsidRPr="00667153" w:rsidRDefault="00760F8B" w:rsidP="00760F8B">
            <w:r w:rsidRPr="00667153">
              <w:t>Develop a basic understanding of Artificial Intelligence in business.</w:t>
            </w:r>
          </w:p>
        </w:tc>
      </w:tr>
      <w:tr w:rsidR="00760F8B" w:rsidRPr="00667153" w14:paraId="0D25328D" w14:textId="77777777" w:rsidTr="00760F8B">
        <w:trPr>
          <w:trHeight w:val="280"/>
        </w:trPr>
        <w:tc>
          <w:tcPr>
            <w:tcW w:w="862" w:type="dxa"/>
          </w:tcPr>
          <w:p w14:paraId="084FBEE2" w14:textId="77777777" w:rsidR="00760F8B" w:rsidRPr="00667153" w:rsidRDefault="00760F8B" w:rsidP="00A81194">
            <w:pPr>
              <w:contextualSpacing/>
              <w:rPr>
                <w:bCs/>
              </w:rPr>
            </w:pPr>
            <w:r w:rsidRPr="00667153">
              <w:rPr>
                <w:bCs/>
              </w:rPr>
              <w:t>CO2</w:t>
            </w:r>
          </w:p>
        </w:tc>
        <w:tc>
          <w:tcPr>
            <w:tcW w:w="9621" w:type="dxa"/>
          </w:tcPr>
          <w:p w14:paraId="765A9C25" w14:textId="77777777" w:rsidR="00760F8B" w:rsidRPr="00667153" w:rsidRDefault="00760F8B" w:rsidP="00760F8B">
            <w:r w:rsidRPr="00667153">
              <w:t>Define the concept and pros &amp; cons of franchisee option</w:t>
            </w:r>
          </w:p>
        </w:tc>
      </w:tr>
      <w:tr w:rsidR="00760F8B" w:rsidRPr="00667153" w14:paraId="526055ED" w14:textId="77777777" w:rsidTr="00760F8B">
        <w:trPr>
          <w:trHeight w:val="280"/>
        </w:trPr>
        <w:tc>
          <w:tcPr>
            <w:tcW w:w="862" w:type="dxa"/>
          </w:tcPr>
          <w:p w14:paraId="67110F7B" w14:textId="77777777" w:rsidR="00760F8B" w:rsidRPr="00667153" w:rsidRDefault="00760F8B" w:rsidP="00A81194">
            <w:pPr>
              <w:contextualSpacing/>
              <w:rPr>
                <w:bCs/>
              </w:rPr>
            </w:pPr>
            <w:r w:rsidRPr="00667153">
              <w:rPr>
                <w:bCs/>
              </w:rPr>
              <w:t>CO3</w:t>
            </w:r>
          </w:p>
        </w:tc>
        <w:tc>
          <w:tcPr>
            <w:tcW w:w="9621" w:type="dxa"/>
          </w:tcPr>
          <w:p w14:paraId="148BCDBC" w14:textId="77777777" w:rsidR="00760F8B" w:rsidRPr="00667153" w:rsidRDefault="00760F8B" w:rsidP="00760F8B">
            <w:r w:rsidRPr="00667153">
              <w:t>Identify legal formalities &amp; process of franchisee</w:t>
            </w:r>
          </w:p>
        </w:tc>
      </w:tr>
      <w:tr w:rsidR="00760F8B" w:rsidRPr="00667153" w14:paraId="2D47BFC3" w14:textId="77777777" w:rsidTr="00760F8B">
        <w:trPr>
          <w:trHeight w:val="280"/>
        </w:trPr>
        <w:tc>
          <w:tcPr>
            <w:tcW w:w="862" w:type="dxa"/>
          </w:tcPr>
          <w:p w14:paraId="54CD3A84" w14:textId="77777777" w:rsidR="00760F8B" w:rsidRPr="00667153" w:rsidRDefault="00760F8B" w:rsidP="00A81194">
            <w:pPr>
              <w:contextualSpacing/>
              <w:rPr>
                <w:bCs/>
              </w:rPr>
            </w:pPr>
            <w:r w:rsidRPr="00667153">
              <w:rPr>
                <w:bCs/>
              </w:rPr>
              <w:t>CO4</w:t>
            </w:r>
          </w:p>
        </w:tc>
        <w:tc>
          <w:tcPr>
            <w:tcW w:w="9621" w:type="dxa"/>
          </w:tcPr>
          <w:p w14:paraId="604AB67D" w14:textId="77777777" w:rsidR="00760F8B" w:rsidRPr="00667153" w:rsidRDefault="00760F8B" w:rsidP="00760F8B">
            <w:r w:rsidRPr="00667153">
              <w:t>Develop relationship between Franchisor &amp; franchisee; Resolve the conflict between franchisor &amp; franchisee.</w:t>
            </w:r>
          </w:p>
        </w:tc>
      </w:tr>
      <w:tr w:rsidR="00760F8B" w:rsidRPr="00667153" w14:paraId="21260DB7" w14:textId="77777777" w:rsidTr="00760F8B">
        <w:trPr>
          <w:trHeight w:val="280"/>
        </w:trPr>
        <w:tc>
          <w:tcPr>
            <w:tcW w:w="862" w:type="dxa"/>
          </w:tcPr>
          <w:p w14:paraId="34947A53" w14:textId="77777777" w:rsidR="00760F8B" w:rsidRPr="00667153" w:rsidRDefault="00760F8B" w:rsidP="00A81194">
            <w:pPr>
              <w:contextualSpacing/>
              <w:rPr>
                <w:bCs/>
              </w:rPr>
            </w:pPr>
            <w:r w:rsidRPr="00667153">
              <w:rPr>
                <w:bCs/>
              </w:rPr>
              <w:t>CO5</w:t>
            </w:r>
          </w:p>
        </w:tc>
        <w:tc>
          <w:tcPr>
            <w:tcW w:w="9621" w:type="dxa"/>
          </w:tcPr>
          <w:p w14:paraId="3F259DDD" w14:textId="77777777" w:rsidR="00760F8B" w:rsidRPr="00667153" w:rsidRDefault="00760F8B" w:rsidP="00760F8B">
            <w:r w:rsidRPr="00667153">
              <w:t>Develop Franchisee marketing plan</w:t>
            </w:r>
          </w:p>
        </w:tc>
      </w:tr>
      <w:tr w:rsidR="00760F8B" w:rsidRPr="00667153" w14:paraId="4440E34A" w14:textId="77777777" w:rsidTr="00760F8B">
        <w:trPr>
          <w:trHeight w:val="280"/>
        </w:trPr>
        <w:tc>
          <w:tcPr>
            <w:tcW w:w="862" w:type="dxa"/>
          </w:tcPr>
          <w:p w14:paraId="4BE8E492" w14:textId="77777777" w:rsidR="00760F8B" w:rsidRPr="00667153" w:rsidRDefault="00760F8B" w:rsidP="00A81194">
            <w:pPr>
              <w:contextualSpacing/>
              <w:rPr>
                <w:bCs/>
              </w:rPr>
            </w:pPr>
            <w:r w:rsidRPr="00667153">
              <w:rPr>
                <w:bCs/>
              </w:rPr>
              <w:t>CO6</w:t>
            </w:r>
          </w:p>
        </w:tc>
        <w:tc>
          <w:tcPr>
            <w:tcW w:w="9621" w:type="dxa"/>
          </w:tcPr>
          <w:p w14:paraId="40958CA1" w14:textId="77777777" w:rsidR="00760F8B" w:rsidRPr="00667153" w:rsidRDefault="00760F8B" w:rsidP="00760F8B">
            <w:r w:rsidRPr="00667153">
              <w:t>Analyze the way to enter into International Market entry strategies</w:t>
            </w:r>
          </w:p>
        </w:tc>
      </w:tr>
    </w:tbl>
    <w:p w14:paraId="085C6FD1" w14:textId="77777777" w:rsidR="00760F8B" w:rsidRPr="00667153" w:rsidRDefault="00760F8B"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0F8B" w:rsidRPr="00667153" w14:paraId="24B13E52" w14:textId="77777777" w:rsidTr="00A81194">
        <w:trPr>
          <w:jc w:val="center"/>
        </w:trPr>
        <w:tc>
          <w:tcPr>
            <w:tcW w:w="10348" w:type="dxa"/>
            <w:gridSpan w:val="8"/>
          </w:tcPr>
          <w:p w14:paraId="5D3A67E9" w14:textId="77777777" w:rsidR="00760F8B" w:rsidRPr="00667153" w:rsidRDefault="00760F8B" w:rsidP="00A81194">
            <w:pPr>
              <w:contextualSpacing/>
              <w:jc w:val="center"/>
              <w:rPr>
                <w:b/>
              </w:rPr>
            </w:pPr>
            <w:r w:rsidRPr="00667153">
              <w:rPr>
                <w:b/>
              </w:rPr>
              <w:t>Assessment Pattern as per Bloom’s Taxonomy</w:t>
            </w:r>
          </w:p>
        </w:tc>
      </w:tr>
      <w:tr w:rsidR="00760F8B" w:rsidRPr="00667153" w14:paraId="52C921B9" w14:textId="77777777" w:rsidTr="00A81194">
        <w:trPr>
          <w:jc w:val="center"/>
        </w:trPr>
        <w:tc>
          <w:tcPr>
            <w:tcW w:w="1560" w:type="dxa"/>
          </w:tcPr>
          <w:p w14:paraId="3EB0A01D" w14:textId="77777777" w:rsidR="00760F8B" w:rsidRPr="00667153" w:rsidRDefault="00760F8B" w:rsidP="00A81194">
            <w:pPr>
              <w:contextualSpacing/>
              <w:jc w:val="center"/>
              <w:rPr>
                <w:b/>
                <w:bCs/>
              </w:rPr>
            </w:pPr>
            <w:r w:rsidRPr="00667153">
              <w:rPr>
                <w:b/>
                <w:bCs/>
              </w:rPr>
              <w:t>CO / P</w:t>
            </w:r>
          </w:p>
        </w:tc>
        <w:tc>
          <w:tcPr>
            <w:tcW w:w="1417" w:type="dxa"/>
          </w:tcPr>
          <w:p w14:paraId="18FB4796" w14:textId="77777777" w:rsidR="00760F8B" w:rsidRPr="00667153" w:rsidRDefault="00760F8B" w:rsidP="00A81194">
            <w:pPr>
              <w:contextualSpacing/>
              <w:jc w:val="center"/>
              <w:rPr>
                <w:b/>
              </w:rPr>
            </w:pPr>
            <w:r w:rsidRPr="00667153">
              <w:rPr>
                <w:b/>
              </w:rPr>
              <w:t>R</w:t>
            </w:r>
          </w:p>
        </w:tc>
        <w:tc>
          <w:tcPr>
            <w:tcW w:w="1276" w:type="dxa"/>
          </w:tcPr>
          <w:p w14:paraId="7AF6112B" w14:textId="77777777" w:rsidR="00760F8B" w:rsidRPr="00667153" w:rsidRDefault="00760F8B" w:rsidP="00A81194">
            <w:pPr>
              <w:contextualSpacing/>
              <w:jc w:val="center"/>
              <w:rPr>
                <w:b/>
              </w:rPr>
            </w:pPr>
            <w:r w:rsidRPr="00667153">
              <w:rPr>
                <w:b/>
              </w:rPr>
              <w:t>U</w:t>
            </w:r>
          </w:p>
        </w:tc>
        <w:tc>
          <w:tcPr>
            <w:tcW w:w="1134" w:type="dxa"/>
          </w:tcPr>
          <w:p w14:paraId="4CFD89FE" w14:textId="77777777" w:rsidR="00760F8B" w:rsidRPr="00667153" w:rsidRDefault="00760F8B" w:rsidP="00A81194">
            <w:pPr>
              <w:contextualSpacing/>
              <w:jc w:val="center"/>
              <w:rPr>
                <w:b/>
              </w:rPr>
            </w:pPr>
            <w:r w:rsidRPr="00667153">
              <w:rPr>
                <w:b/>
              </w:rPr>
              <w:t>A</w:t>
            </w:r>
          </w:p>
        </w:tc>
        <w:tc>
          <w:tcPr>
            <w:tcW w:w="1418" w:type="dxa"/>
          </w:tcPr>
          <w:p w14:paraId="35A3BA5A" w14:textId="77777777" w:rsidR="00760F8B" w:rsidRPr="00667153" w:rsidRDefault="00760F8B" w:rsidP="00A81194">
            <w:pPr>
              <w:contextualSpacing/>
              <w:jc w:val="center"/>
              <w:rPr>
                <w:b/>
              </w:rPr>
            </w:pPr>
            <w:r w:rsidRPr="00667153">
              <w:rPr>
                <w:b/>
              </w:rPr>
              <w:t>An</w:t>
            </w:r>
          </w:p>
        </w:tc>
        <w:tc>
          <w:tcPr>
            <w:tcW w:w="708" w:type="dxa"/>
          </w:tcPr>
          <w:p w14:paraId="6530E9CE" w14:textId="77777777" w:rsidR="00760F8B" w:rsidRPr="00667153" w:rsidRDefault="00760F8B" w:rsidP="00A81194">
            <w:pPr>
              <w:contextualSpacing/>
              <w:jc w:val="center"/>
              <w:rPr>
                <w:b/>
              </w:rPr>
            </w:pPr>
            <w:r w:rsidRPr="00667153">
              <w:rPr>
                <w:b/>
              </w:rPr>
              <w:t>E</w:t>
            </w:r>
          </w:p>
        </w:tc>
        <w:tc>
          <w:tcPr>
            <w:tcW w:w="1134" w:type="dxa"/>
          </w:tcPr>
          <w:p w14:paraId="20867F3F" w14:textId="77777777" w:rsidR="00760F8B" w:rsidRPr="00667153" w:rsidRDefault="00760F8B" w:rsidP="00A81194">
            <w:pPr>
              <w:contextualSpacing/>
              <w:jc w:val="center"/>
              <w:rPr>
                <w:b/>
              </w:rPr>
            </w:pPr>
            <w:r w:rsidRPr="00667153">
              <w:rPr>
                <w:b/>
              </w:rPr>
              <w:t>C</w:t>
            </w:r>
          </w:p>
        </w:tc>
        <w:tc>
          <w:tcPr>
            <w:tcW w:w="1701" w:type="dxa"/>
          </w:tcPr>
          <w:p w14:paraId="62CC4D94" w14:textId="77777777" w:rsidR="00760F8B" w:rsidRPr="00667153" w:rsidRDefault="00760F8B" w:rsidP="00A81194">
            <w:pPr>
              <w:contextualSpacing/>
              <w:jc w:val="center"/>
              <w:rPr>
                <w:b/>
              </w:rPr>
            </w:pPr>
            <w:r w:rsidRPr="00667153">
              <w:rPr>
                <w:b/>
              </w:rPr>
              <w:t>Total</w:t>
            </w:r>
          </w:p>
        </w:tc>
      </w:tr>
      <w:tr w:rsidR="00760F8B" w:rsidRPr="00667153" w14:paraId="63F4DA10" w14:textId="77777777" w:rsidTr="00A81194">
        <w:trPr>
          <w:jc w:val="center"/>
        </w:trPr>
        <w:tc>
          <w:tcPr>
            <w:tcW w:w="1560" w:type="dxa"/>
          </w:tcPr>
          <w:p w14:paraId="091F92D2" w14:textId="77777777" w:rsidR="00760F8B" w:rsidRPr="00667153" w:rsidRDefault="00760F8B" w:rsidP="00A81194">
            <w:pPr>
              <w:contextualSpacing/>
              <w:jc w:val="center"/>
              <w:rPr>
                <w:bCs/>
              </w:rPr>
            </w:pPr>
            <w:r w:rsidRPr="00667153">
              <w:rPr>
                <w:bCs/>
              </w:rPr>
              <w:t>CO1</w:t>
            </w:r>
          </w:p>
        </w:tc>
        <w:tc>
          <w:tcPr>
            <w:tcW w:w="1417" w:type="dxa"/>
          </w:tcPr>
          <w:p w14:paraId="1B504940" w14:textId="77777777" w:rsidR="00760F8B" w:rsidRPr="00667153" w:rsidRDefault="00760F8B" w:rsidP="00A81194">
            <w:pPr>
              <w:contextualSpacing/>
              <w:jc w:val="center"/>
            </w:pPr>
          </w:p>
        </w:tc>
        <w:tc>
          <w:tcPr>
            <w:tcW w:w="1276" w:type="dxa"/>
          </w:tcPr>
          <w:p w14:paraId="7216D03F" w14:textId="77777777" w:rsidR="00760F8B" w:rsidRPr="00667153" w:rsidRDefault="00760F8B" w:rsidP="00A81194">
            <w:pPr>
              <w:contextualSpacing/>
              <w:jc w:val="center"/>
            </w:pPr>
            <w:r w:rsidRPr="00667153">
              <w:t>13</w:t>
            </w:r>
          </w:p>
        </w:tc>
        <w:tc>
          <w:tcPr>
            <w:tcW w:w="1134" w:type="dxa"/>
          </w:tcPr>
          <w:p w14:paraId="70400356" w14:textId="77777777" w:rsidR="00760F8B" w:rsidRPr="00667153" w:rsidRDefault="00760F8B" w:rsidP="00A81194">
            <w:pPr>
              <w:contextualSpacing/>
              <w:jc w:val="center"/>
            </w:pPr>
            <w:r w:rsidRPr="00667153">
              <w:t>1</w:t>
            </w:r>
          </w:p>
        </w:tc>
        <w:tc>
          <w:tcPr>
            <w:tcW w:w="1418" w:type="dxa"/>
          </w:tcPr>
          <w:p w14:paraId="62CCDD38" w14:textId="77777777" w:rsidR="00760F8B" w:rsidRPr="00667153" w:rsidRDefault="00760F8B" w:rsidP="00A81194">
            <w:pPr>
              <w:contextualSpacing/>
              <w:jc w:val="center"/>
            </w:pPr>
          </w:p>
        </w:tc>
        <w:tc>
          <w:tcPr>
            <w:tcW w:w="708" w:type="dxa"/>
          </w:tcPr>
          <w:p w14:paraId="684FAB99" w14:textId="77777777" w:rsidR="00760F8B" w:rsidRPr="00667153" w:rsidRDefault="00760F8B" w:rsidP="00A81194">
            <w:pPr>
              <w:contextualSpacing/>
              <w:jc w:val="center"/>
            </w:pPr>
            <w:r w:rsidRPr="00667153">
              <w:t>3</w:t>
            </w:r>
          </w:p>
        </w:tc>
        <w:tc>
          <w:tcPr>
            <w:tcW w:w="1134" w:type="dxa"/>
          </w:tcPr>
          <w:p w14:paraId="5376E8E5" w14:textId="77777777" w:rsidR="00760F8B" w:rsidRPr="00667153" w:rsidRDefault="00760F8B" w:rsidP="00A81194">
            <w:pPr>
              <w:contextualSpacing/>
              <w:jc w:val="center"/>
            </w:pPr>
          </w:p>
        </w:tc>
        <w:tc>
          <w:tcPr>
            <w:tcW w:w="1701" w:type="dxa"/>
          </w:tcPr>
          <w:p w14:paraId="13D16AA4" w14:textId="77777777" w:rsidR="00760F8B" w:rsidRPr="00667153" w:rsidRDefault="00760F8B" w:rsidP="00760F8B">
            <w:r w:rsidRPr="00667153">
              <w:t>17</w:t>
            </w:r>
          </w:p>
        </w:tc>
      </w:tr>
      <w:tr w:rsidR="00760F8B" w:rsidRPr="00667153" w14:paraId="2C052095" w14:textId="77777777" w:rsidTr="00A81194">
        <w:trPr>
          <w:jc w:val="center"/>
        </w:trPr>
        <w:tc>
          <w:tcPr>
            <w:tcW w:w="1560" w:type="dxa"/>
          </w:tcPr>
          <w:p w14:paraId="435E7267" w14:textId="77777777" w:rsidR="00760F8B" w:rsidRPr="00667153" w:rsidRDefault="00760F8B" w:rsidP="00A81194">
            <w:pPr>
              <w:contextualSpacing/>
              <w:jc w:val="center"/>
              <w:rPr>
                <w:bCs/>
              </w:rPr>
            </w:pPr>
            <w:r w:rsidRPr="00667153">
              <w:rPr>
                <w:bCs/>
              </w:rPr>
              <w:t>CO2</w:t>
            </w:r>
          </w:p>
        </w:tc>
        <w:tc>
          <w:tcPr>
            <w:tcW w:w="1417" w:type="dxa"/>
          </w:tcPr>
          <w:p w14:paraId="1957A40D" w14:textId="77777777" w:rsidR="00760F8B" w:rsidRPr="00667153" w:rsidRDefault="00760F8B" w:rsidP="00A81194">
            <w:pPr>
              <w:contextualSpacing/>
              <w:jc w:val="center"/>
            </w:pPr>
          </w:p>
        </w:tc>
        <w:tc>
          <w:tcPr>
            <w:tcW w:w="1276" w:type="dxa"/>
          </w:tcPr>
          <w:p w14:paraId="523D36E7" w14:textId="77777777" w:rsidR="00760F8B" w:rsidRPr="00667153" w:rsidRDefault="00760F8B" w:rsidP="00A81194">
            <w:pPr>
              <w:contextualSpacing/>
              <w:jc w:val="center"/>
            </w:pPr>
            <w:r w:rsidRPr="00667153">
              <w:t>3</w:t>
            </w:r>
          </w:p>
        </w:tc>
        <w:tc>
          <w:tcPr>
            <w:tcW w:w="1134" w:type="dxa"/>
          </w:tcPr>
          <w:p w14:paraId="11700DE5" w14:textId="77777777" w:rsidR="00760F8B" w:rsidRPr="00667153" w:rsidRDefault="00760F8B" w:rsidP="00A81194">
            <w:pPr>
              <w:contextualSpacing/>
              <w:jc w:val="center"/>
            </w:pPr>
            <w:r w:rsidRPr="00667153">
              <w:t>12</w:t>
            </w:r>
          </w:p>
        </w:tc>
        <w:tc>
          <w:tcPr>
            <w:tcW w:w="1418" w:type="dxa"/>
          </w:tcPr>
          <w:p w14:paraId="12D1B2BB" w14:textId="77777777" w:rsidR="00760F8B" w:rsidRPr="00667153" w:rsidRDefault="00760F8B" w:rsidP="00A81194">
            <w:pPr>
              <w:contextualSpacing/>
              <w:jc w:val="center"/>
            </w:pPr>
          </w:p>
        </w:tc>
        <w:tc>
          <w:tcPr>
            <w:tcW w:w="708" w:type="dxa"/>
          </w:tcPr>
          <w:p w14:paraId="11C26DAD" w14:textId="77777777" w:rsidR="00760F8B" w:rsidRPr="00667153" w:rsidRDefault="00760F8B" w:rsidP="00A81194">
            <w:pPr>
              <w:contextualSpacing/>
              <w:jc w:val="center"/>
            </w:pPr>
          </w:p>
        </w:tc>
        <w:tc>
          <w:tcPr>
            <w:tcW w:w="1134" w:type="dxa"/>
          </w:tcPr>
          <w:p w14:paraId="6AF65319" w14:textId="77777777" w:rsidR="00760F8B" w:rsidRPr="00667153" w:rsidRDefault="00760F8B" w:rsidP="00A81194">
            <w:pPr>
              <w:contextualSpacing/>
              <w:jc w:val="center"/>
            </w:pPr>
          </w:p>
        </w:tc>
        <w:tc>
          <w:tcPr>
            <w:tcW w:w="1701" w:type="dxa"/>
          </w:tcPr>
          <w:p w14:paraId="06DECA57" w14:textId="77777777" w:rsidR="00760F8B" w:rsidRPr="00667153" w:rsidRDefault="00760F8B" w:rsidP="00760F8B">
            <w:r w:rsidRPr="00667153">
              <w:t>15</w:t>
            </w:r>
          </w:p>
        </w:tc>
      </w:tr>
      <w:tr w:rsidR="00760F8B" w:rsidRPr="00667153" w14:paraId="452C5D54" w14:textId="77777777" w:rsidTr="00A81194">
        <w:trPr>
          <w:jc w:val="center"/>
        </w:trPr>
        <w:tc>
          <w:tcPr>
            <w:tcW w:w="1560" w:type="dxa"/>
          </w:tcPr>
          <w:p w14:paraId="5BBFB7B6" w14:textId="77777777" w:rsidR="00760F8B" w:rsidRPr="00667153" w:rsidRDefault="00760F8B" w:rsidP="00A81194">
            <w:pPr>
              <w:contextualSpacing/>
              <w:jc w:val="center"/>
              <w:rPr>
                <w:bCs/>
              </w:rPr>
            </w:pPr>
            <w:r w:rsidRPr="00667153">
              <w:rPr>
                <w:bCs/>
              </w:rPr>
              <w:t>CO3</w:t>
            </w:r>
          </w:p>
        </w:tc>
        <w:tc>
          <w:tcPr>
            <w:tcW w:w="1417" w:type="dxa"/>
          </w:tcPr>
          <w:p w14:paraId="64F7BB2C" w14:textId="77777777" w:rsidR="00760F8B" w:rsidRPr="00667153" w:rsidRDefault="00760F8B" w:rsidP="00A81194">
            <w:pPr>
              <w:contextualSpacing/>
              <w:jc w:val="center"/>
            </w:pPr>
          </w:p>
        </w:tc>
        <w:tc>
          <w:tcPr>
            <w:tcW w:w="1276" w:type="dxa"/>
          </w:tcPr>
          <w:p w14:paraId="0ED48312" w14:textId="77777777" w:rsidR="00760F8B" w:rsidRPr="00667153" w:rsidRDefault="00760F8B" w:rsidP="00A81194">
            <w:pPr>
              <w:contextualSpacing/>
              <w:jc w:val="center"/>
            </w:pPr>
            <w:r w:rsidRPr="00667153">
              <w:t>2</w:t>
            </w:r>
          </w:p>
        </w:tc>
        <w:tc>
          <w:tcPr>
            <w:tcW w:w="1134" w:type="dxa"/>
          </w:tcPr>
          <w:p w14:paraId="09B4F53A" w14:textId="77777777" w:rsidR="00760F8B" w:rsidRPr="00667153" w:rsidRDefault="00760F8B" w:rsidP="00A81194">
            <w:pPr>
              <w:contextualSpacing/>
              <w:jc w:val="center"/>
            </w:pPr>
            <w:r w:rsidRPr="00667153">
              <w:t>8</w:t>
            </w:r>
          </w:p>
        </w:tc>
        <w:tc>
          <w:tcPr>
            <w:tcW w:w="1418" w:type="dxa"/>
          </w:tcPr>
          <w:p w14:paraId="7E306192" w14:textId="77777777" w:rsidR="00760F8B" w:rsidRPr="00667153" w:rsidRDefault="00760F8B" w:rsidP="00A81194">
            <w:pPr>
              <w:contextualSpacing/>
              <w:jc w:val="center"/>
            </w:pPr>
            <w:r w:rsidRPr="00667153">
              <w:t>8</w:t>
            </w:r>
          </w:p>
        </w:tc>
        <w:tc>
          <w:tcPr>
            <w:tcW w:w="708" w:type="dxa"/>
          </w:tcPr>
          <w:p w14:paraId="211C2463" w14:textId="77777777" w:rsidR="00760F8B" w:rsidRPr="00667153" w:rsidRDefault="00760F8B" w:rsidP="00A81194">
            <w:pPr>
              <w:contextualSpacing/>
              <w:jc w:val="center"/>
            </w:pPr>
          </w:p>
        </w:tc>
        <w:tc>
          <w:tcPr>
            <w:tcW w:w="1134" w:type="dxa"/>
          </w:tcPr>
          <w:p w14:paraId="4FACB7AA" w14:textId="77777777" w:rsidR="00760F8B" w:rsidRPr="00667153" w:rsidRDefault="00760F8B" w:rsidP="00A81194">
            <w:pPr>
              <w:contextualSpacing/>
              <w:jc w:val="center"/>
            </w:pPr>
          </w:p>
        </w:tc>
        <w:tc>
          <w:tcPr>
            <w:tcW w:w="1701" w:type="dxa"/>
          </w:tcPr>
          <w:p w14:paraId="300EDC76" w14:textId="77777777" w:rsidR="00760F8B" w:rsidRPr="00667153" w:rsidRDefault="00760F8B" w:rsidP="00760F8B">
            <w:r w:rsidRPr="00667153">
              <w:t>18</w:t>
            </w:r>
          </w:p>
        </w:tc>
      </w:tr>
      <w:tr w:rsidR="00760F8B" w:rsidRPr="00667153" w14:paraId="7EC494B9" w14:textId="77777777" w:rsidTr="00A81194">
        <w:trPr>
          <w:jc w:val="center"/>
        </w:trPr>
        <w:tc>
          <w:tcPr>
            <w:tcW w:w="1560" w:type="dxa"/>
          </w:tcPr>
          <w:p w14:paraId="52053DC6" w14:textId="77777777" w:rsidR="00760F8B" w:rsidRPr="00667153" w:rsidRDefault="00760F8B" w:rsidP="00A81194">
            <w:pPr>
              <w:contextualSpacing/>
              <w:jc w:val="center"/>
              <w:rPr>
                <w:bCs/>
              </w:rPr>
            </w:pPr>
            <w:r w:rsidRPr="00667153">
              <w:rPr>
                <w:bCs/>
              </w:rPr>
              <w:t>CO4</w:t>
            </w:r>
          </w:p>
        </w:tc>
        <w:tc>
          <w:tcPr>
            <w:tcW w:w="1417" w:type="dxa"/>
          </w:tcPr>
          <w:p w14:paraId="2E1FC21A" w14:textId="77777777" w:rsidR="00760F8B" w:rsidRPr="00667153" w:rsidRDefault="00760F8B" w:rsidP="00A81194">
            <w:pPr>
              <w:contextualSpacing/>
              <w:jc w:val="center"/>
            </w:pPr>
            <w:r w:rsidRPr="00667153">
              <w:t>1</w:t>
            </w:r>
          </w:p>
        </w:tc>
        <w:tc>
          <w:tcPr>
            <w:tcW w:w="1276" w:type="dxa"/>
          </w:tcPr>
          <w:p w14:paraId="13662BE0" w14:textId="77777777" w:rsidR="00760F8B" w:rsidRPr="00667153" w:rsidRDefault="00760F8B" w:rsidP="00A81194">
            <w:pPr>
              <w:contextualSpacing/>
              <w:jc w:val="center"/>
            </w:pPr>
            <w:r w:rsidRPr="00667153">
              <w:t>1</w:t>
            </w:r>
          </w:p>
        </w:tc>
        <w:tc>
          <w:tcPr>
            <w:tcW w:w="1134" w:type="dxa"/>
          </w:tcPr>
          <w:p w14:paraId="51ADEE57" w14:textId="77777777" w:rsidR="00760F8B" w:rsidRPr="00667153" w:rsidRDefault="00760F8B" w:rsidP="00A81194">
            <w:pPr>
              <w:contextualSpacing/>
              <w:jc w:val="center"/>
            </w:pPr>
            <w:r w:rsidRPr="00667153">
              <w:t>9</w:t>
            </w:r>
          </w:p>
        </w:tc>
        <w:tc>
          <w:tcPr>
            <w:tcW w:w="1418" w:type="dxa"/>
          </w:tcPr>
          <w:p w14:paraId="189D61C4" w14:textId="77777777" w:rsidR="00760F8B" w:rsidRPr="00667153" w:rsidRDefault="00760F8B" w:rsidP="00A81194">
            <w:pPr>
              <w:contextualSpacing/>
              <w:jc w:val="center"/>
            </w:pPr>
            <w:r w:rsidRPr="00667153">
              <w:t>6</w:t>
            </w:r>
          </w:p>
        </w:tc>
        <w:tc>
          <w:tcPr>
            <w:tcW w:w="708" w:type="dxa"/>
          </w:tcPr>
          <w:p w14:paraId="68BC4DBB" w14:textId="77777777" w:rsidR="00760F8B" w:rsidRPr="00667153" w:rsidRDefault="00760F8B" w:rsidP="00A81194">
            <w:pPr>
              <w:contextualSpacing/>
              <w:jc w:val="center"/>
            </w:pPr>
          </w:p>
        </w:tc>
        <w:tc>
          <w:tcPr>
            <w:tcW w:w="1134" w:type="dxa"/>
          </w:tcPr>
          <w:p w14:paraId="1AFEDB3F" w14:textId="77777777" w:rsidR="00760F8B" w:rsidRPr="00667153" w:rsidRDefault="00760F8B" w:rsidP="00A81194">
            <w:pPr>
              <w:contextualSpacing/>
              <w:jc w:val="center"/>
            </w:pPr>
          </w:p>
        </w:tc>
        <w:tc>
          <w:tcPr>
            <w:tcW w:w="1701" w:type="dxa"/>
          </w:tcPr>
          <w:p w14:paraId="3E2DD156" w14:textId="77777777" w:rsidR="00760F8B" w:rsidRPr="00667153" w:rsidRDefault="00760F8B" w:rsidP="00760F8B">
            <w:r w:rsidRPr="00667153">
              <w:t>17</w:t>
            </w:r>
          </w:p>
        </w:tc>
      </w:tr>
      <w:tr w:rsidR="00760F8B" w:rsidRPr="00667153" w14:paraId="27566D75" w14:textId="77777777" w:rsidTr="00A81194">
        <w:trPr>
          <w:jc w:val="center"/>
        </w:trPr>
        <w:tc>
          <w:tcPr>
            <w:tcW w:w="1560" w:type="dxa"/>
          </w:tcPr>
          <w:p w14:paraId="568A7E28" w14:textId="77777777" w:rsidR="00760F8B" w:rsidRPr="00667153" w:rsidRDefault="00760F8B" w:rsidP="00A81194">
            <w:pPr>
              <w:contextualSpacing/>
              <w:jc w:val="center"/>
              <w:rPr>
                <w:bCs/>
              </w:rPr>
            </w:pPr>
            <w:r w:rsidRPr="00667153">
              <w:rPr>
                <w:bCs/>
              </w:rPr>
              <w:t>CO5</w:t>
            </w:r>
          </w:p>
        </w:tc>
        <w:tc>
          <w:tcPr>
            <w:tcW w:w="1417" w:type="dxa"/>
          </w:tcPr>
          <w:p w14:paraId="1A16B59A" w14:textId="77777777" w:rsidR="00760F8B" w:rsidRPr="00667153" w:rsidRDefault="00760F8B" w:rsidP="00A81194">
            <w:pPr>
              <w:contextualSpacing/>
              <w:jc w:val="center"/>
            </w:pPr>
            <w:r w:rsidRPr="00667153">
              <w:t>1</w:t>
            </w:r>
          </w:p>
        </w:tc>
        <w:tc>
          <w:tcPr>
            <w:tcW w:w="1276" w:type="dxa"/>
          </w:tcPr>
          <w:p w14:paraId="74418C17" w14:textId="77777777" w:rsidR="00760F8B" w:rsidRPr="00667153" w:rsidRDefault="00760F8B" w:rsidP="00A81194">
            <w:pPr>
              <w:contextualSpacing/>
              <w:jc w:val="center"/>
            </w:pPr>
          </w:p>
        </w:tc>
        <w:tc>
          <w:tcPr>
            <w:tcW w:w="1134" w:type="dxa"/>
          </w:tcPr>
          <w:p w14:paraId="11A84293" w14:textId="77777777" w:rsidR="00760F8B" w:rsidRPr="00667153" w:rsidRDefault="00760F8B" w:rsidP="00A81194">
            <w:pPr>
              <w:contextualSpacing/>
              <w:jc w:val="center"/>
            </w:pPr>
            <w:r w:rsidRPr="00667153">
              <w:t>21</w:t>
            </w:r>
          </w:p>
        </w:tc>
        <w:tc>
          <w:tcPr>
            <w:tcW w:w="1418" w:type="dxa"/>
          </w:tcPr>
          <w:p w14:paraId="7F0EAA62" w14:textId="77777777" w:rsidR="00760F8B" w:rsidRPr="00667153" w:rsidRDefault="00760F8B" w:rsidP="00A81194">
            <w:pPr>
              <w:contextualSpacing/>
              <w:jc w:val="center"/>
            </w:pPr>
          </w:p>
        </w:tc>
        <w:tc>
          <w:tcPr>
            <w:tcW w:w="708" w:type="dxa"/>
          </w:tcPr>
          <w:p w14:paraId="70AB7F83" w14:textId="77777777" w:rsidR="00760F8B" w:rsidRPr="00667153" w:rsidRDefault="00760F8B" w:rsidP="00A81194">
            <w:pPr>
              <w:contextualSpacing/>
              <w:jc w:val="center"/>
            </w:pPr>
            <w:r w:rsidRPr="00667153">
              <w:t>6</w:t>
            </w:r>
          </w:p>
        </w:tc>
        <w:tc>
          <w:tcPr>
            <w:tcW w:w="1134" w:type="dxa"/>
          </w:tcPr>
          <w:p w14:paraId="7E47C5FD" w14:textId="77777777" w:rsidR="00760F8B" w:rsidRPr="00667153" w:rsidRDefault="00760F8B" w:rsidP="00A81194">
            <w:pPr>
              <w:contextualSpacing/>
              <w:jc w:val="center"/>
            </w:pPr>
          </w:p>
        </w:tc>
        <w:tc>
          <w:tcPr>
            <w:tcW w:w="1701" w:type="dxa"/>
          </w:tcPr>
          <w:p w14:paraId="22836F6D" w14:textId="77777777" w:rsidR="00760F8B" w:rsidRPr="00667153" w:rsidRDefault="00760F8B" w:rsidP="00760F8B">
            <w:r w:rsidRPr="00667153">
              <w:t>28</w:t>
            </w:r>
          </w:p>
        </w:tc>
      </w:tr>
      <w:tr w:rsidR="00760F8B" w:rsidRPr="00667153" w14:paraId="6736E03F" w14:textId="77777777" w:rsidTr="00A81194">
        <w:trPr>
          <w:jc w:val="center"/>
        </w:trPr>
        <w:tc>
          <w:tcPr>
            <w:tcW w:w="1560" w:type="dxa"/>
          </w:tcPr>
          <w:p w14:paraId="39B1F892" w14:textId="77777777" w:rsidR="00760F8B" w:rsidRPr="00667153" w:rsidRDefault="00760F8B" w:rsidP="00A81194">
            <w:pPr>
              <w:contextualSpacing/>
              <w:jc w:val="center"/>
              <w:rPr>
                <w:bCs/>
              </w:rPr>
            </w:pPr>
            <w:r w:rsidRPr="00667153">
              <w:rPr>
                <w:bCs/>
              </w:rPr>
              <w:t>CO6</w:t>
            </w:r>
          </w:p>
        </w:tc>
        <w:tc>
          <w:tcPr>
            <w:tcW w:w="1417" w:type="dxa"/>
          </w:tcPr>
          <w:p w14:paraId="7B99D56C" w14:textId="77777777" w:rsidR="00760F8B" w:rsidRPr="00667153" w:rsidRDefault="00760F8B" w:rsidP="00A81194">
            <w:pPr>
              <w:contextualSpacing/>
              <w:jc w:val="center"/>
            </w:pPr>
          </w:p>
        </w:tc>
        <w:tc>
          <w:tcPr>
            <w:tcW w:w="1276" w:type="dxa"/>
          </w:tcPr>
          <w:p w14:paraId="579D8F03" w14:textId="77777777" w:rsidR="00760F8B" w:rsidRPr="00667153" w:rsidRDefault="00760F8B" w:rsidP="00A81194">
            <w:pPr>
              <w:contextualSpacing/>
              <w:jc w:val="center"/>
            </w:pPr>
          </w:p>
        </w:tc>
        <w:tc>
          <w:tcPr>
            <w:tcW w:w="1134" w:type="dxa"/>
          </w:tcPr>
          <w:p w14:paraId="52844CD1" w14:textId="77777777" w:rsidR="00760F8B" w:rsidRPr="00667153" w:rsidRDefault="00760F8B" w:rsidP="00A81194">
            <w:pPr>
              <w:contextualSpacing/>
              <w:jc w:val="center"/>
            </w:pPr>
            <w:r w:rsidRPr="00667153">
              <w:t>5</w:t>
            </w:r>
          </w:p>
        </w:tc>
        <w:tc>
          <w:tcPr>
            <w:tcW w:w="1418" w:type="dxa"/>
          </w:tcPr>
          <w:p w14:paraId="3883C8E4" w14:textId="77777777" w:rsidR="00760F8B" w:rsidRPr="00667153" w:rsidRDefault="00760F8B" w:rsidP="00A81194">
            <w:pPr>
              <w:contextualSpacing/>
              <w:jc w:val="center"/>
            </w:pPr>
            <w:r w:rsidRPr="00667153">
              <w:t>12</w:t>
            </w:r>
          </w:p>
        </w:tc>
        <w:tc>
          <w:tcPr>
            <w:tcW w:w="708" w:type="dxa"/>
          </w:tcPr>
          <w:p w14:paraId="32BE99F0" w14:textId="77777777" w:rsidR="00760F8B" w:rsidRPr="00667153" w:rsidRDefault="00760F8B" w:rsidP="00A81194">
            <w:pPr>
              <w:contextualSpacing/>
              <w:jc w:val="center"/>
            </w:pPr>
            <w:r w:rsidRPr="00667153">
              <w:t>12</w:t>
            </w:r>
          </w:p>
        </w:tc>
        <w:tc>
          <w:tcPr>
            <w:tcW w:w="1134" w:type="dxa"/>
          </w:tcPr>
          <w:p w14:paraId="55244E20" w14:textId="77777777" w:rsidR="00760F8B" w:rsidRPr="00667153" w:rsidRDefault="00760F8B" w:rsidP="00A81194">
            <w:pPr>
              <w:contextualSpacing/>
              <w:jc w:val="center"/>
            </w:pPr>
          </w:p>
        </w:tc>
        <w:tc>
          <w:tcPr>
            <w:tcW w:w="1701" w:type="dxa"/>
          </w:tcPr>
          <w:p w14:paraId="6CD5F578" w14:textId="77777777" w:rsidR="00760F8B" w:rsidRPr="00667153" w:rsidRDefault="00760F8B" w:rsidP="00760F8B">
            <w:r w:rsidRPr="00667153">
              <w:t>29</w:t>
            </w:r>
          </w:p>
        </w:tc>
      </w:tr>
      <w:tr w:rsidR="00760F8B" w:rsidRPr="00667153" w14:paraId="2FDD021D" w14:textId="77777777" w:rsidTr="00A81194">
        <w:trPr>
          <w:jc w:val="center"/>
        </w:trPr>
        <w:tc>
          <w:tcPr>
            <w:tcW w:w="8647" w:type="dxa"/>
            <w:gridSpan w:val="7"/>
          </w:tcPr>
          <w:p w14:paraId="3F45C134" w14:textId="77777777" w:rsidR="00760F8B" w:rsidRPr="00667153" w:rsidRDefault="00760F8B" w:rsidP="00A81194">
            <w:pPr>
              <w:contextualSpacing/>
            </w:pPr>
          </w:p>
        </w:tc>
        <w:tc>
          <w:tcPr>
            <w:tcW w:w="1701" w:type="dxa"/>
          </w:tcPr>
          <w:p w14:paraId="7211CC71" w14:textId="77777777" w:rsidR="00760F8B" w:rsidRPr="00667153" w:rsidRDefault="00760F8B" w:rsidP="00A81194">
            <w:pPr>
              <w:contextualSpacing/>
              <w:jc w:val="center"/>
              <w:rPr>
                <w:b/>
              </w:rPr>
            </w:pPr>
            <w:r w:rsidRPr="00667153">
              <w:rPr>
                <w:b/>
              </w:rPr>
              <w:t>124</w:t>
            </w:r>
          </w:p>
        </w:tc>
      </w:tr>
    </w:tbl>
    <w:p w14:paraId="4CA6DE23" w14:textId="77777777" w:rsidR="00760F8B" w:rsidRPr="00667153" w:rsidRDefault="00760F8B" w:rsidP="00A81194">
      <w:pPr>
        <w:tabs>
          <w:tab w:val="left" w:pos="7110"/>
        </w:tabs>
        <w:contextualSpacing/>
      </w:pPr>
      <w:r w:rsidRPr="00667153">
        <w:tab/>
      </w:r>
    </w:p>
    <w:p w14:paraId="38A4C91F" w14:textId="77777777" w:rsidR="00760F8B" w:rsidRPr="00667153" w:rsidRDefault="00760F8B" w:rsidP="00A81194">
      <w:pPr>
        <w:contextualSpacing/>
      </w:pPr>
    </w:p>
    <w:p w14:paraId="28EA2743" w14:textId="77777777" w:rsidR="00760F8B" w:rsidRPr="00AE4395" w:rsidRDefault="00760F8B" w:rsidP="00760F8B">
      <w:pPr>
        <w:jc w:val="center"/>
      </w:pPr>
      <w:r w:rsidRPr="00AE4395">
        <w:rPr>
          <w:noProof/>
        </w:rPr>
        <w:lastRenderedPageBreak/>
        <w:drawing>
          <wp:inline distT="0" distB="0" distL="0" distR="0" wp14:anchorId="46C1D9F9" wp14:editId="15D3FB54">
            <wp:extent cx="5476875" cy="1057910"/>
            <wp:effectExtent l="0" t="0" r="9525" b="889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41397" cy="1070373"/>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AE4395" w14:paraId="209453EF" w14:textId="77777777" w:rsidTr="00760F8B">
        <w:trPr>
          <w:trHeight w:val="160"/>
          <w:jc w:val="center"/>
        </w:trPr>
        <w:tc>
          <w:tcPr>
            <w:tcW w:w="1702" w:type="dxa"/>
            <w:vAlign w:val="center"/>
          </w:tcPr>
          <w:p w14:paraId="39F0EC30" w14:textId="77777777" w:rsidR="00760F8B" w:rsidRPr="00AE4395" w:rsidRDefault="00760F8B" w:rsidP="00760F8B">
            <w:pPr>
              <w:pStyle w:val="Title"/>
              <w:jc w:val="left"/>
              <w:rPr>
                <w:b/>
                <w:szCs w:val="24"/>
              </w:rPr>
            </w:pPr>
            <w:r w:rsidRPr="00AE4395">
              <w:rPr>
                <w:b/>
                <w:szCs w:val="24"/>
              </w:rPr>
              <w:t xml:space="preserve">Course Code      </w:t>
            </w:r>
          </w:p>
        </w:tc>
        <w:tc>
          <w:tcPr>
            <w:tcW w:w="6373" w:type="dxa"/>
            <w:vAlign w:val="center"/>
          </w:tcPr>
          <w:p w14:paraId="6AA1C5C7" w14:textId="77777777" w:rsidR="00760F8B" w:rsidRPr="00AE4395" w:rsidRDefault="00760F8B" w:rsidP="00760F8B">
            <w:pPr>
              <w:pStyle w:val="Title"/>
              <w:jc w:val="left"/>
              <w:rPr>
                <w:b/>
                <w:szCs w:val="24"/>
              </w:rPr>
            </w:pPr>
            <w:r w:rsidRPr="00AE4395">
              <w:rPr>
                <w:b/>
                <w:szCs w:val="24"/>
              </w:rPr>
              <w:t>20MS3003</w:t>
            </w:r>
          </w:p>
        </w:tc>
        <w:tc>
          <w:tcPr>
            <w:tcW w:w="1706" w:type="dxa"/>
            <w:vAlign w:val="center"/>
          </w:tcPr>
          <w:p w14:paraId="5B2D430D" w14:textId="77777777" w:rsidR="00760F8B" w:rsidRPr="00AE4395" w:rsidRDefault="00760F8B" w:rsidP="00760F8B">
            <w:pPr>
              <w:pStyle w:val="Title"/>
              <w:ind w:left="-468" w:firstLine="468"/>
              <w:jc w:val="left"/>
              <w:rPr>
                <w:szCs w:val="24"/>
              </w:rPr>
            </w:pPr>
            <w:r w:rsidRPr="00AE4395">
              <w:rPr>
                <w:b/>
                <w:bCs/>
                <w:szCs w:val="24"/>
              </w:rPr>
              <w:t xml:space="preserve">Duration       </w:t>
            </w:r>
          </w:p>
        </w:tc>
        <w:tc>
          <w:tcPr>
            <w:tcW w:w="704" w:type="dxa"/>
            <w:vAlign w:val="center"/>
          </w:tcPr>
          <w:p w14:paraId="727228CE" w14:textId="77777777" w:rsidR="00760F8B" w:rsidRPr="00AE4395" w:rsidRDefault="00760F8B" w:rsidP="00760F8B">
            <w:pPr>
              <w:pStyle w:val="Title"/>
              <w:jc w:val="left"/>
              <w:rPr>
                <w:b/>
                <w:szCs w:val="24"/>
              </w:rPr>
            </w:pPr>
            <w:r w:rsidRPr="00AE4395">
              <w:rPr>
                <w:b/>
                <w:szCs w:val="24"/>
              </w:rPr>
              <w:t>3hrs</w:t>
            </w:r>
          </w:p>
        </w:tc>
      </w:tr>
      <w:tr w:rsidR="00760F8B" w:rsidRPr="00AE4395" w14:paraId="53E6DFE7" w14:textId="77777777" w:rsidTr="00760F8B">
        <w:trPr>
          <w:trHeight w:val="306"/>
          <w:jc w:val="center"/>
        </w:trPr>
        <w:tc>
          <w:tcPr>
            <w:tcW w:w="1702" w:type="dxa"/>
            <w:vAlign w:val="center"/>
          </w:tcPr>
          <w:p w14:paraId="7564BD48" w14:textId="77777777" w:rsidR="00760F8B" w:rsidRPr="00AE4395" w:rsidRDefault="00760F8B" w:rsidP="00760F8B">
            <w:pPr>
              <w:pStyle w:val="Title"/>
              <w:ind w:right="-160"/>
              <w:jc w:val="left"/>
              <w:rPr>
                <w:b/>
                <w:szCs w:val="24"/>
              </w:rPr>
            </w:pPr>
            <w:r w:rsidRPr="00AE4395">
              <w:rPr>
                <w:b/>
                <w:szCs w:val="24"/>
              </w:rPr>
              <w:t xml:space="preserve">Course Name     </w:t>
            </w:r>
          </w:p>
        </w:tc>
        <w:tc>
          <w:tcPr>
            <w:tcW w:w="6373" w:type="dxa"/>
            <w:vAlign w:val="center"/>
          </w:tcPr>
          <w:p w14:paraId="34BE5B9B" w14:textId="77777777" w:rsidR="00760F8B" w:rsidRPr="00AE4395" w:rsidRDefault="00760F8B" w:rsidP="00760F8B">
            <w:pPr>
              <w:pStyle w:val="Title"/>
              <w:jc w:val="left"/>
              <w:rPr>
                <w:b/>
                <w:szCs w:val="24"/>
              </w:rPr>
            </w:pPr>
            <w:r w:rsidRPr="00AE4395">
              <w:rPr>
                <w:b/>
                <w:szCs w:val="24"/>
              </w:rPr>
              <w:t>MARKETING FOR BUSINESS</w:t>
            </w:r>
          </w:p>
        </w:tc>
        <w:tc>
          <w:tcPr>
            <w:tcW w:w="1706" w:type="dxa"/>
            <w:vAlign w:val="center"/>
          </w:tcPr>
          <w:p w14:paraId="05CD2B3E" w14:textId="77777777" w:rsidR="00760F8B" w:rsidRPr="00AE4395" w:rsidRDefault="00760F8B" w:rsidP="00760F8B">
            <w:pPr>
              <w:pStyle w:val="Title"/>
              <w:jc w:val="left"/>
              <w:rPr>
                <w:b/>
                <w:bCs/>
                <w:szCs w:val="24"/>
              </w:rPr>
            </w:pPr>
            <w:r w:rsidRPr="00AE4395">
              <w:rPr>
                <w:b/>
                <w:bCs/>
                <w:szCs w:val="24"/>
              </w:rPr>
              <w:t xml:space="preserve">Max. Marks </w:t>
            </w:r>
          </w:p>
        </w:tc>
        <w:tc>
          <w:tcPr>
            <w:tcW w:w="704" w:type="dxa"/>
            <w:vAlign w:val="center"/>
          </w:tcPr>
          <w:p w14:paraId="2B00AC83" w14:textId="77777777" w:rsidR="00760F8B" w:rsidRPr="00AE4395" w:rsidRDefault="00760F8B" w:rsidP="00760F8B">
            <w:pPr>
              <w:pStyle w:val="Title"/>
              <w:jc w:val="left"/>
              <w:rPr>
                <w:b/>
                <w:szCs w:val="24"/>
              </w:rPr>
            </w:pPr>
            <w:r w:rsidRPr="00AE4395">
              <w:rPr>
                <w:b/>
                <w:szCs w:val="24"/>
              </w:rPr>
              <w:t>100</w:t>
            </w:r>
          </w:p>
        </w:tc>
      </w:tr>
    </w:tbl>
    <w:p w14:paraId="5B28713D" w14:textId="77777777" w:rsidR="00760F8B" w:rsidRPr="00AE4395"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AE4395" w14:paraId="3449BB77" w14:textId="77777777" w:rsidTr="00760F8B">
        <w:trPr>
          <w:trHeight w:val="549"/>
        </w:trPr>
        <w:tc>
          <w:tcPr>
            <w:tcW w:w="268" w:type="pct"/>
            <w:vAlign w:val="center"/>
          </w:tcPr>
          <w:p w14:paraId="398D2693" w14:textId="77777777" w:rsidR="00760F8B" w:rsidRPr="00AE4395" w:rsidRDefault="00760F8B" w:rsidP="00760F8B">
            <w:pPr>
              <w:contextualSpacing/>
              <w:jc w:val="center"/>
              <w:rPr>
                <w:b/>
              </w:rPr>
            </w:pPr>
            <w:r w:rsidRPr="00AE4395">
              <w:rPr>
                <w:b/>
              </w:rPr>
              <w:t>Q. No.</w:t>
            </w:r>
          </w:p>
        </w:tc>
        <w:tc>
          <w:tcPr>
            <w:tcW w:w="3623" w:type="pct"/>
            <w:gridSpan w:val="2"/>
            <w:vAlign w:val="center"/>
          </w:tcPr>
          <w:p w14:paraId="770DA114" w14:textId="77777777" w:rsidR="00760F8B" w:rsidRPr="00AE4395" w:rsidRDefault="00760F8B" w:rsidP="00760F8B">
            <w:pPr>
              <w:contextualSpacing/>
              <w:jc w:val="center"/>
              <w:rPr>
                <w:b/>
              </w:rPr>
            </w:pPr>
            <w:r w:rsidRPr="00AE4395">
              <w:rPr>
                <w:b/>
              </w:rPr>
              <w:t>Questions</w:t>
            </w:r>
          </w:p>
        </w:tc>
        <w:tc>
          <w:tcPr>
            <w:tcW w:w="315" w:type="pct"/>
            <w:vAlign w:val="center"/>
          </w:tcPr>
          <w:p w14:paraId="60E967A3" w14:textId="77777777" w:rsidR="00760F8B" w:rsidRPr="00AE4395" w:rsidRDefault="00760F8B" w:rsidP="00760F8B">
            <w:pPr>
              <w:contextualSpacing/>
              <w:jc w:val="center"/>
              <w:rPr>
                <w:b/>
              </w:rPr>
            </w:pPr>
            <w:r w:rsidRPr="00AE4395">
              <w:rPr>
                <w:b/>
              </w:rPr>
              <w:t>CO</w:t>
            </w:r>
          </w:p>
        </w:tc>
        <w:tc>
          <w:tcPr>
            <w:tcW w:w="252" w:type="pct"/>
            <w:vAlign w:val="center"/>
          </w:tcPr>
          <w:p w14:paraId="7539BD4A" w14:textId="77777777" w:rsidR="00760F8B" w:rsidRPr="00AE4395" w:rsidRDefault="00760F8B" w:rsidP="00760F8B">
            <w:pPr>
              <w:contextualSpacing/>
              <w:jc w:val="center"/>
              <w:rPr>
                <w:b/>
              </w:rPr>
            </w:pPr>
            <w:r w:rsidRPr="00AE4395">
              <w:rPr>
                <w:b/>
              </w:rPr>
              <w:t>BL</w:t>
            </w:r>
          </w:p>
        </w:tc>
        <w:tc>
          <w:tcPr>
            <w:tcW w:w="542" w:type="pct"/>
            <w:vAlign w:val="center"/>
          </w:tcPr>
          <w:p w14:paraId="431FC15C" w14:textId="77777777" w:rsidR="00760F8B" w:rsidRPr="00AE4395" w:rsidRDefault="00760F8B" w:rsidP="00760F8B">
            <w:pPr>
              <w:contextualSpacing/>
              <w:jc w:val="center"/>
              <w:rPr>
                <w:b/>
              </w:rPr>
            </w:pPr>
            <w:r w:rsidRPr="00AE4395">
              <w:rPr>
                <w:b/>
              </w:rPr>
              <w:t>Marks</w:t>
            </w:r>
          </w:p>
        </w:tc>
      </w:tr>
      <w:tr w:rsidR="00760F8B" w:rsidRPr="00AE4395" w14:paraId="41F747EF" w14:textId="77777777" w:rsidTr="00760F8B">
        <w:trPr>
          <w:trHeight w:val="549"/>
        </w:trPr>
        <w:tc>
          <w:tcPr>
            <w:tcW w:w="5000" w:type="pct"/>
            <w:gridSpan w:val="6"/>
          </w:tcPr>
          <w:p w14:paraId="0BA9A44B" w14:textId="77777777" w:rsidR="00760F8B" w:rsidRPr="00AE4395" w:rsidRDefault="00760F8B" w:rsidP="00760F8B">
            <w:pPr>
              <w:contextualSpacing/>
              <w:jc w:val="center"/>
              <w:rPr>
                <w:b/>
                <w:u w:val="single"/>
              </w:rPr>
            </w:pPr>
            <w:r w:rsidRPr="00AE4395">
              <w:rPr>
                <w:b/>
                <w:u w:val="single"/>
              </w:rPr>
              <w:t>PART – A (4 X 20 = 80 MARKS)</w:t>
            </w:r>
          </w:p>
          <w:p w14:paraId="06107F7B" w14:textId="77777777" w:rsidR="00760F8B" w:rsidRPr="00AE4395" w:rsidRDefault="00760F8B" w:rsidP="00760F8B">
            <w:pPr>
              <w:contextualSpacing/>
              <w:jc w:val="center"/>
              <w:rPr>
                <w:b/>
              </w:rPr>
            </w:pPr>
            <w:r w:rsidRPr="00AE4395">
              <w:rPr>
                <w:b/>
              </w:rPr>
              <w:t>(Answer all the Questions)</w:t>
            </w:r>
          </w:p>
        </w:tc>
      </w:tr>
      <w:tr w:rsidR="00760F8B" w:rsidRPr="00AE4395" w14:paraId="10575ECC" w14:textId="77777777" w:rsidTr="00760F8B">
        <w:trPr>
          <w:trHeight w:val="70"/>
        </w:trPr>
        <w:tc>
          <w:tcPr>
            <w:tcW w:w="268" w:type="pct"/>
            <w:vAlign w:val="center"/>
          </w:tcPr>
          <w:p w14:paraId="468F62C8" w14:textId="77777777" w:rsidR="00760F8B" w:rsidRPr="00AE4395" w:rsidRDefault="00760F8B" w:rsidP="00760F8B">
            <w:pPr>
              <w:contextualSpacing/>
              <w:jc w:val="center"/>
            </w:pPr>
            <w:r w:rsidRPr="00AE4395">
              <w:t>1.</w:t>
            </w:r>
          </w:p>
        </w:tc>
        <w:tc>
          <w:tcPr>
            <w:tcW w:w="186" w:type="pct"/>
            <w:vAlign w:val="center"/>
          </w:tcPr>
          <w:p w14:paraId="05CD6D06" w14:textId="77777777" w:rsidR="00760F8B" w:rsidRPr="00AE4395" w:rsidRDefault="00760F8B" w:rsidP="00760F8B">
            <w:pPr>
              <w:contextualSpacing/>
            </w:pPr>
            <w:r w:rsidRPr="00AE4395">
              <w:t>a.</w:t>
            </w:r>
          </w:p>
        </w:tc>
        <w:tc>
          <w:tcPr>
            <w:tcW w:w="3437" w:type="pct"/>
            <w:vAlign w:val="bottom"/>
          </w:tcPr>
          <w:p w14:paraId="34DC34E7" w14:textId="77777777" w:rsidR="00760F8B" w:rsidRPr="00AE4395" w:rsidRDefault="00760F8B" w:rsidP="00760F8B">
            <w:pPr>
              <w:contextualSpacing/>
              <w:jc w:val="both"/>
            </w:pPr>
            <w:r w:rsidRPr="00AE4395">
              <w:t>Explain the functions and the scope of marketing.</w:t>
            </w:r>
          </w:p>
        </w:tc>
        <w:tc>
          <w:tcPr>
            <w:tcW w:w="315" w:type="pct"/>
            <w:vAlign w:val="center"/>
          </w:tcPr>
          <w:p w14:paraId="7EE664D2" w14:textId="77777777" w:rsidR="00760F8B" w:rsidRPr="00AE4395" w:rsidRDefault="00760F8B" w:rsidP="00760F8B">
            <w:pPr>
              <w:contextualSpacing/>
            </w:pPr>
            <w:r w:rsidRPr="00AE4395">
              <w:t>CO1</w:t>
            </w:r>
          </w:p>
        </w:tc>
        <w:tc>
          <w:tcPr>
            <w:tcW w:w="252" w:type="pct"/>
            <w:vAlign w:val="center"/>
          </w:tcPr>
          <w:p w14:paraId="67B6C37F" w14:textId="77777777" w:rsidR="00760F8B" w:rsidRPr="00AE4395" w:rsidRDefault="00760F8B" w:rsidP="00760F8B">
            <w:pPr>
              <w:contextualSpacing/>
            </w:pPr>
            <w:r w:rsidRPr="00AE4395">
              <w:t>A</w:t>
            </w:r>
          </w:p>
        </w:tc>
        <w:tc>
          <w:tcPr>
            <w:tcW w:w="542" w:type="pct"/>
            <w:vAlign w:val="center"/>
          </w:tcPr>
          <w:p w14:paraId="6976DF09" w14:textId="77777777" w:rsidR="00760F8B" w:rsidRPr="00AE4395" w:rsidRDefault="00760F8B" w:rsidP="00760F8B">
            <w:pPr>
              <w:contextualSpacing/>
              <w:jc w:val="center"/>
            </w:pPr>
            <w:r w:rsidRPr="00AE4395">
              <w:t>10</w:t>
            </w:r>
          </w:p>
        </w:tc>
      </w:tr>
      <w:tr w:rsidR="00760F8B" w:rsidRPr="00AE4395" w14:paraId="4F8E3933" w14:textId="77777777" w:rsidTr="00760F8B">
        <w:trPr>
          <w:trHeight w:val="70"/>
        </w:trPr>
        <w:tc>
          <w:tcPr>
            <w:tcW w:w="268" w:type="pct"/>
            <w:vAlign w:val="center"/>
          </w:tcPr>
          <w:p w14:paraId="02DC7BA0" w14:textId="77777777" w:rsidR="00760F8B" w:rsidRPr="00AE4395" w:rsidRDefault="00760F8B" w:rsidP="00760F8B">
            <w:pPr>
              <w:contextualSpacing/>
              <w:jc w:val="center"/>
            </w:pPr>
          </w:p>
        </w:tc>
        <w:tc>
          <w:tcPr>
            <w:tcW w:w="186" w:type="pct"/>
            <w:vAlign w:val="center"/>
          </w:tcPr>
          <w:p w14:paraId="5F7F4F7D" w14:textId="77777777" w:rsidR="00760F8B" w:rsidRPr="00AE4395" w:rsidRDefault="00760F8B" w:rsidP="00760F8B">
            <w:pPr>
              <w:contextualSpacing/>
            </w:pPr>
            <w:r w:rsidRPr="00AE4395">
              <w:t>b.</w:t>
            </w:r>
          </w:p>
        </w:tc>
        <w:tc>
          <w:tcPr>
            <w:tcW w:w="3437" w:type="pct"/>
            <w:vAlign w:val="bottom"/>
          </w:tcPr>
          <w:p w14:paraId="32194841" w14:textId="77777777" w:rsidR="00760F8B" w:rsidRPr="00AE4395" w:rsidRDefault="00760F8B" w:rsidP="00760F8B">
            <w:pPr>
              <w:contextualSpacing/>
              <w:jc w:val="both"/>
              <w:rPr>
                <w:bCs/>
              </w:rPr>
            </w:pPr>
            <w:r w:rsidRPr="00AE4395">
              <w:rPr>
                <w:bCs/>
              </w:rPr>
              <w:t>Describe the Brick-and-Mortar model with example.</w:t>
            </w:r>
          </w:p>
        </w:tc>
        <w:tc>
          <w:tcPr>
            <w:tcW w:w="315" w:type="pct"/>
            <w:vAlign w:val="center"/>
          </w:tcPr>
          <w:p w14:paraId="0EF5A7EE" w14:textId="77777777" w:rsidR="00760F8B" w:rsidRPr="00AE4395" w:rsidRDefault="00760F8B" w:rsidP="00760F8B">
            <w:pPr>
              <w:contextualSpacing/>
            </w:pPr>
            <w:r w:rsidRPr="00AE4395">
              <w:t>CO1</w:t>
            </w:r>
          </w:p>
        </w:tc>
        <w:tc>
          <w:tcPr>
            <w:tcW w:w="252" w:type="pct"/>
            <w:vAlign w:val="center"/>
          </w:tcPr>
          <w:p w14:paraId="0137FF6D" w14:textId="77777777" w:rsidR="00760F8B" w:rsidRPr="00AE4395" w:rsidRDefault="00760F8B" w:rsidP="00760F8B">
            <w:pPr>
              <w:contextualSpacing/>
            </w:pPr>
            <w:r w:rsidRPr="00AE4395">
              <w:t>U</w:t>
            </w:r>
          </w:p>
        </w:tc>
        <w:tc>
          <w:tcPr>
            <w:tcW w:w="542" w:type="pct"/>
            <w:vAlign w:val="center"/>
          </w:tcPr>
          <w:p w14:paraId="5C4EA148" w14:textId="77777777" w:rsidR="00760F8B" w:rsidRPr="00AE4395" w:rsidRDefault="00760F8B" w:rsidP="00760F8B">
            <w:pPr>
              <w:contextualSpacing/>
              <w:jc w:val="center"/>
            </w:pPr>
            <w:r w:rsidRPr="00AE4395">
              <w:t>10</w:t>
            </w:r>
          </w:p>
        </w:tc>
      </w:tr>
      <w:tr w:rsidR="00760F8B" w:rsidRPr="00AE4395" w14:paraId="5775991E" w14:textId="77777777" w:rsidTr="00760F8B">
        <w:trPr>
          <w:trHeight w:val="237"/>
        </w:trPr>
        <w:tc>
          <w:tcPr>
            <w:tcW w:w="268" w:type="pct"/>
            <w:vAlign w:val="center"/>
          </w:tcPr>
          <w:p w14:paraId="1E352A01" w14:textId="77777777" w:rsidR="00760F8B" w:rsidRPr="00AE4395" w:rsidRDefault="00760F8B" w:rsidP="00760F8B">
            <w:pPr>
              <w:contextualSpacing/>
              <w:jc w:val="center"/>
            </w:pPr>
          </w:p>
        </w:tc>
        <w:tc>
          <w:tcPr>
            <w:tcW w:w="186" w:type="pct"/>
            <w:vAlign w:val="center"/>
          </w:tcPr>
          <w:p w14:paraId="78991EFC" w14:textId="77777777" w:rsidR="00760F8B" w:rsidRPr="00AE4395" w:rsidRDefault="00760F8B" w:rsidP="00760F8B">
            <w:pPr>
              <w:contextualSpacing/>
            </w:pPr>
          </w:p>
        </w:tc>
        <w:tc>
          <w:tcPr>
            <w:tcW w:w="3437" w:type="pct"/>
            <w:vAlign w:val="bottom"/>
          </w:tcPr>
          <w:p w14:paraId="25469359" w14:textId="77777777" w:rsidR="00760F8B" w:rsidRPr="00AE4395" w:rsidRDefault="00760F8B" w:rsidP="00760F8B">
            <w:pPr>
              <w:contextualSpacing/>
              <w:jc w:val="center"/>
              <w:rPr>
                <w:b/>
                <w:bCs/>
              </w:rPr>
            </w:pPr>
            <w:r w:rsidRPr="00AE4395">
              <w:rPr>
                <w:b/>
                <w:bCs/>
              </w:rPr>
              <w:t>(OR)</w:t>
            </w:r>
          </w:p>
        </w:tc>
        <w:tc>
          <w:tcPr>
            <w:tcW w:w="315" w:type="pct"/>
            <w:vAlign w:val="center"/>
          </w:tcPr>
          <w:p w14:paraId="1F8F8318" w14:textId="77777777" w:rsidR="00760F8B" w:rsidRPr="00AE4395" w:rsidRDefault="00760F8B" w:rsidP="00760F8B">
            <w:pPr>
              <w:contextualSpacing/>
            </w:pPr>
          </w:p>
        </w:tc>
        <w:tc>
          <w:tcPr>
            <w:tcW w:w="252" w:type="pct"/>
            <w:vAlign w:val="center"/>
          </w:tcPr>
          <w:p w14:paraId="5FA4E750" w14:textId="77777777" w:rsidR="00760F8B" w:rsidRPr="00AE4395" w:rsidRDefault="00760F8B" w:rsidP="00760F8B">
            <w:pPr>
              <w:contextualSpacing/>
            </w:pPr>
          </w:p>
        </w:tc>
        <w:tc>
          <w:tcPr>
            <w:tcW w:w="542" w:type="pct"/>
            <w:vAlign w:val="center"/>
          </w:tcPr>
          <w:p w14:paraId="544ADFB9" w14:textId="77777777" w:rsidR="00760F8B" w:rsidRPr="00AE4395" w:rsidRDefault="00760F8B" w:rsidP="00760F8B">
            <w:pPr>
              <w:contextualSpacing/>
              <w:jc w:val="center"/>
            </w:pPr>
          </w:p>
        </w:tc>
      </w:tr>
      <w:tr w:rsidR="00760F8B" w:rsidRPr="00AE4395" w14:paraId="4765E23D" w14:textId="77777777" w:rsidTr="00760F8B">
        <w:trPr>
          <w:trHeight w:val="70"/>
        </w:trPr>
        <w:tc>
          <w:tcPr>
            <w:tcW w:w="268" w:type="pct"/>
            <w:vAlign w:val="center"/>
          </w:tcPr>
          <w:p w14:paraId="557FF6BA" w14:textId="77777777" w:rsidR="00760F8B" w:rsidRPr="00AE4395" w:rsidRDefault="00760F8B" w:rsidP="00760F8B">
            <w:pPr>
              <w:contextualSpacing/>
              <w:jc w:val="center"/>
            </w:pPr>
            <w:r w:rsidRPr="00AE4395">
              <w:t>2.</w:t>
            </w:r>
          </w:p>
        </w:tc>
        <w:tc>
          <w:tcPr>
            <w:tcW w:w="186" w:type="pct"/>
            <w:vAlign w:val="center"/>
          </w:tcPr>
          <w:p w14:paraId="29292DD1" w14:textId="77777777" w:rsidR="00760F8B" w:rsidRPr="00AE4395" w:rsidRDefault="00760F8B" w:rsidP="00760F8B">
            <w:pPr>
              <w:contextualSpacing/>
            </w:pPr>
            <w:r w:rsidRPr="00AE4395">
              <w:t>a.</w:t>
            </w:r>
          </w:p>
        </w:tc>
        <w:tc>
          <w:tcPr>
            <w:tcW w:w="3437" w:type="pct"/>
            <w:vAlign w:val="bottom"/>
          </w:tcPr>
          <w:p w14:paraId="2BCF6226" w14:textId="77777777" w:rsidR="00760F8B" w:rsidRPr="00AE4395" w:rsidRDefault="00760F8B" w:rsidP="00760F8B">
            <w:pPr>
              <w:contextualSpacing/>
              <w:jc w:val="both"/>
            </w:pPr>
            <w:r w:rsidRPr="00AE4395">
              <w:t>Analyze the two types of marketing environment in detail.</w:t>
            </w:r>
          </w:p>
        </w:tc>
        <w:tc>
          <w:tcPr>
            <w:tcW w:w="315" w:type="pct"/>
            <w:vAlign w:val="center"/>
          </w:tcPr>
          <w:p w14:paraId="4DF5209F" w14:textId="77777777" w:rsidR="00760F8B" w:rsidRPr="00AE4395" w:rsidRDefault="00760F8B" w:rsidP="00760F8B">
            <w:pPr>
              <w:contextualSpacing/>
            </w:pPr>
            <w:r w:rsidRPr="00AE4395">
              <w:t>CO1</w:t>
            </w:r>
          </w:p>
        </w:tc>
        <w:tc>
          <w:tcPr>
            <w:tcW w:w="252" w:type="pct"/>
            <w:vAlign w:val="center"/>
          </w:tcPr>
          <w:p w14:paraId="4FF16547" w14:textId="77777777" w:rsidR="00760F8B" w:rsidRPr="00AE4395" w:rsidRDefault="00760F8B" w:rsidP="00760F8B">
            <w:pPr>
              <w:contextualSpacing/>
            </w:pPr>
            <w:r w:rsidRPr="00AE4395">
              <w:t>An</w:t>
            </w:r>
          </w:p>
        </w:tc>
        <w:tc>
          <w:tcPr>
            <w:tcW w:w="542" w:type="pct"/>
            <w:vAlign w:val="center"/>
          </w:tcPr>
          <w:p w14:paraId="7AC735BF" w14:textId="77777777" w:rsidR="00760F8B" w:rsidRPr="00AE4395" w:rsidRDefault="00760F8B" w:rsidP="00760F8B">
            <w:pPr>
              <w:contextualSpacing/>
              <w:jc w:val="center"/>
            </w:pPr>
            <w:r w:rsidRPr="00AE4395">
              <w:t>10</w:t>
            </w:r>
          </w:p>
        </w:tc>
      </w:tr>
      <w:tr w:rsidR="00760F8B" w:rsidRPr="00AE4395" w14:paraId="0E87CF42" w14:textId="77777777" w:rsidTr="00760F8B">
        <w:trPr>
          <w:trHeight w:val="70"/>
        </w:trPr>
        <w:tc>
          <w:tcPr>
            <w:tcW w:w="268" w:type="pct"/>
            <w:vAlign w:val="center"/>
          </w:tcPr>
          <w:p w14:paraId="2AA50FC2" w14:textId="77777777" w:rsidR="00760F8B" w:rsidRPr="00AE4395" w:rsidRDefault="00760F8B" w:rsidP="00760F8B">
            <w:pPr>
              <w:contextualSpacing/>
              <w:jc w:val="center"/>
            </w:pPr>
          </w:p>
        </w:tc>
        <w:tc>
          <w:tcPr>
            <w:tcW w:w="186" w:type="pct"/>
            <w:vAlign w:val="center"/>
          </w:tcPr>
          <w:p w14:paraId="195A57E6" w14:textId="77777777" w:rsidR="00760F8B" w:rsidRPr="00AE4395" w:rsidRDefault="00760F8B" w:rsidP="00760F8B">
            <w:pPr>
              <w:contextualSpacing/>
            </w:pPr>
            <w:r w:rsidRPr="00AE4395">
              <w:t>b.</w:t>
            </w:r>
          </w:p>
        </w:tc>
        <w:tc>
          <w:tcPr>
            <w:tcW w:w="3437" w:type="pct"/>
            <w:vAlign w:val="bottom"/>
          </w:tcPr>
          <w:p w14:paraId="39EAE4E7" w14:textId="77777777" w:rsidR="00760F8B" w:rsidRPr="00AE4395" w:rsidRDefault="00760F8B" w:rsidP="00760F8B">
            <w:pPr>
              <w:contextualSpacing/>
              <w:jc w:val="both"/>
            </w:pPr>
            <w:r w:rsidRPr="00AE4395">
              <w:rPr>
                <w:bCs/>
              </w:rPr>
              <w:t>Examine some of the factors influencing consumer Behavior.</w:t>
            </w:r>
          </w:p>
        </w:tc>
        <w:tc>
          <w:tcPr>
            <w:tcW w:w="315" w:type="pct"/>
            <w:vAlign w:val="center"/>
          </w:tcPr>
          <w:p w14:paraId="035C3D4D" w14:textId="77777777" w:rsidR="00760F8B" w:rsidRPr="00AE4395" w:rsidRDefault="00760F8B" w:rsidP="00760F8B">
            <w:pPr>
              <w:contextualSpacing/>
            </w:pPr>
            <w:r w:rsidRPr="00AE4395">
              <w:t>CO1</w:t>
            </w:r>
          </w:p>
        </w:tc>
        <w:tc>
          <w:tcPr>
            <w:tcW w:w="252" w:type="pct"/>
            <w:vAlign w:val="center"/>
          </w:tcPr>
          <w:p w14:paraId="04A85C1D" w14:textId="77777777" w:rsidR="00760F8B" w:rsidRPr="00AE4395" w:rsidRDefault="00760F8B" w:rsidP="00760F8B">
            <w:pPr>
              <w:contextualSpacing/>
            </w:pPr>
            <w:r w:rsidRPr="00AE4395">
              <w:t>R</w:t>
            </w:r>
          </w:p>
        </w:tc>
        <w:tc>
          <w:tcPr>
            <w:tcW w:w="542" w:type="pct"/>
            <w:vAlign w:val="center"/>
          </w:tcPr>
          <w:p w14:paraId="49E26D4C" w14:textId="77777777" w:rsidR="00760F8B" w:rsidRPr="00AE4395" w:rsidRDefault="00760F8B" w:rsidP="00760F8B">
            <w:pPr>
              <w:contextualSpacing/>
              <w:jc w:val="center"/>
            </w:pPr>
            <w:r w:rsidRPr="00AE4395">
              <w:t>10</w:t>
            </w:r>
          </w:p>
        </w:tc>
      </w:tr>
      <w:tr w:rsidR="00760F8B" w:rsidRPr="00AE4395" w14:paraId="74E728F6" w14:textId="77777777" w:rsidTr="00760F8B">
        <w:trPr>
          <w:trHeight w:val="70"/>
        </w:trPr>
        <w:tc>
          <w:tcPr>
            <w:tcW w:w="268" w:type="pct"/>
            <w:vAlign w:val="center"/>
          </w:tcPr>
          <w:p w14:paraId="0B26D7DE" w14:textId="77777777" w:rsidR="00760F8B" w:rsidRPr="00AE4395" w:rsidRDefault="00760F8B" w:rsidP="00760F8B">
            <w:pPr>
              <w:contextualSpacing/>
              <w:jc w:val="center"/>
            </w:pPr>
          </w:p>
        </w:tc>
        <w:tc>
          <w:tcPr>
            <w:tcW w:w="186" w:type="pct"/>
            <w:vAlign w:val="center"/>
          </w:tcPr>
          <w:p w14:paraId="6C341EA9" w14:textId="77777777" w:rsidR="00760F8B" w:rsidRPr="00AE4395" w:rsidRDefault="00760F8B" w:rsidP="00760F8B">
            <w:pPr>
              <w:contextualSpacing/>
            </w:pPr>
          </w:p>
        </w:tc>
        <w:tc>
          <w:tcPr>
            <w:tcW w:w="3437" w:type="pct"/>
            <w:vAlign w:val="bottom"/>
          </w:tcPr>
          <w:p w14:paraId="26893062" w14:textId="77777777" w:rsidR="00760F8B" w:rsidRPr="00AE4395" w:rsidRDefault="00760F8B" w:rsidP="00760F8B">
            <w:pPr>
              <w:contextualSpacing/>
              <w:jc w:val="both"/>
            </w:pPr>
          </w:p>
        </w:tc>
        <w:tc>
          <w:tcPr>
            <w:tcW w:w="315" w:type="pct"/>
            <w:vAlign w:val="center"/>
          </w:tcPr>
          <w:p w14:paraId="7811E428" w14:textId="77777777" w:rsidR="00760F8B" w:rsidRPr="00AE4395" w:rsidRDefault="00760F8B" w:rsidP="00760F8B">
            <w:pPr>
              <w:contextualSpacing/>
            </w:pPr>
          </w:p>
        </w:tc>
        <w:tc>
          <w:tcPr>
            <w:tcW w:w="252" w:type="pct"/>
            <w:vAlign w:val="center"/>
          </w:tcPr>
          <w:p w14:paraId="616ADA73" w14:textId="77777777" w:rsidR="00760F8B" w:rsidRPr="00AE4395" w:rsidRDefault="00760F8B" w:rsidP="00760F8B">
            <w:pPr>
              <w:contextualSpacing/>
            </w:pPr>
          </w:p>
        </w:tc>
        <w:tc>
          <w:tcPr>
            <w:tcW w:w="542" w:type="pct"/>
            <w:vAlign w:val="center"/>
          </w:tcPr>
          <w:p w14:paraId="5B4B5ACC" w14:textId="77777777" w:rsidR="00760F8B" w:rsidRPr="00AE4395" w:rsidRDefault="00760F8B" w:rsidP="00760F8B">
            <w:pPr>
              <w:contextualSpacing/>
              <w:jc w:val="center"/>
            </w:pPr>
          </w:p>
        </w:tc>
      </w:tr>
      <w:tr w:rsidR="00760F8B" w:rsidRPr="00AE4395" w14:paraId="0A0A2E05" w14:textId="77777777" w:rsidTr="00760F8B">
        <w:trPr>
          <w:trHeight w:val="70"/>
        </w:trPr>
        <w:tc>
          <w:tcPr>
            <w:tcW w:w="268" w:type="pct"/>
            <w:vAlign w:val="center"/>
          </w:tcPr>
          <w:p w14:paraId="631B51F0" w14:textId="77777777" w:rsidR="00760F8B" w:rsidRPr="00AE4395" w:rsidRDefault="00760F8B" w:rsidP="00760F8B">
            <w:pPr>
              <w:contextualSpacing/>
              <w:jc w:val="center"/>
            </w:pPr>
            <w:r w:rsidRPr="00AE4395">
              <w:t>3.</w:t>
            </w:r>
          </w:p>
        </w:tc>
        <w:tc>
          <w:tcPr>
            <w:tcW w:w="186" w:type="pct"/>
            <w:vAlign w:val="center"/>
          </w:tcPr>
          <w:p w14:paraId="2A2345AC" w14:textId="77777777" w:rsidR="00760F8B" w:rsidRPr="00AE4395" w:rsidRDefault="00760F8B" w:rsidP="00760F8B">
            <w:pPr>
              <w:contextualSpacing/>
            </w:pPr>
            <w:r w:rsidRPr="00AE4395">
              <w:t>a.</w:t>
            </w:r>
          </w:p>
        </w:tc>
        <w:tc>
          <w:tcPr>
            <w:tcW w:w="3437" w:type="pct"/>
            <w:vAlign w:val="center"/>
          </w:tcPr>
          <w:p w14:paraId="26349707" w14:textId="77777777" w:rsidR="00760F8B" w:rsidRPr="00AE4395" w:rsidRDefault="00760F8B" w:rsidP="00760F8B">
            <w:pPr>
              <w:contextualSpacing/>
            </w:pPr>
            <w:r w:rsidRPr="00AE4395">
              <w:t>Devise the various levels of marketing plan.</w:t>
            </w:r>
          </w:p>
        </w:tc>
        <w:tc>
          <w:tcPr>
            <w:tcW w:w="315" w:type="pct"/>
            <w:vAlign w:val="center"/>
          </w:tcPr>
          <w:p w14:paraId="4A929C38" w14:textId="77777777" w:rsidR="00760F8B" w:rsidRPr="00AE4395" w:rsidRDefault="00760F8B" w:rsidP="00760F8B">
            <w:pPr>
              <w:contextualSpacing/>
            </w:pPr>
            <w:r w:rsidRPr="00AE4395">
              <w:t>CO1</w:t>
            </w:r>
          </w:p>
        </w:tc>
        <w:tc>
          <w:tcPr>
            <w:tcW w:w="252" w:type="pct"/>
            <w:vAlign w:val="center"/>
          </w:tcPr>
          <w:p w14:paraId="757FDE6B" w14:textId="77777777" w:rsidR="00760F8B" w:rsidRPr="00AE4395" w:rsidRDefault="00760F8B" w:rsidP="00760F8B">
            <w:pPr>
              <w:contextualSpacing/>
            </w:pPr>
            <w:r w:rsidRPr="00AE4395">
              <w:t>C</w:t>
            </w:r>
          </w:p>
        </w:tc>
        <w:tc>
          <w:tcPr>
            <w:tcW w:w="542" w:type="pct"/>
            <w:vAlign w:val="center"/>
          </w:tcPr>
          <w:p w14:paraId="4584930D" w14:textId="77777777" w:rsidR="00760F8B" w:rsidRPr="00AE4395" w:rsidRDefault="00760F8B" w:rsidP="00760F8B">
            <w:pPr>
              <w:contextualSpacing/>
              <w:jc w:val="center"/>
            </w:pPr>
            <w:r w:rsidRPr="00AE4395">
              <w:t>10</w:t>
            </w:r>
          </w:p>
        </w:tc>
      </w:tr>
      <w:tr w:rsidR="00760F8B" w:rsidRPr="00AE4395" w14:paraId="7827DBE8" w14:textId="77777777" w:rsidTr="00760F8B">
        <w:trPr>
          <w:trHeight w:val="70"/>
        </w:trPr>
        <w:tc>
          <w:tcPr>
            <w:tcW w:w="268" w:type="pct"/>
            <w:vAlign w:val="center"/>
          </w:tcPr>
          <w:p w14:paraId="4394368E" w14:textId="77777777" w:rsidR="00760F8B" w:rsidRPr="00AE4395" w:rsidRDefault="00760F8B" w:rsidP="00760F8B">
            <w:pPr>
              <w:contextualSpacing/>
              <w:jc w:val="center"/>
            </w:pPr>
          </w:p>
        </w:tc>
        <w:tc>
          <w:tcPr>
            <w:tcW w:w="186" w:type="pct"/>
            <w:vAlign w:val="center"/>
          </w:tcPr>
          <w:p w14:paraId="27FDBD07" w14:textId="77777777" w:rsidR="00760F8B" w:rsidRPr="00AE4395" w:rsidRDefault="00760F8B" w:rsidP="00760F8B">
            <w:pPr>
              <w:contextualSpacing/>
            </w:pPr>
            <w:r w:rsidRPr="00AE4395">
              <w:t>b.</w:t>
            </w:r>
          </w:p>
        </w:tc>
        <w:tc>
          <w:tcPr>
            <w:tcW w:w="3437" w:type="pct"/>
            <w:vAlign w:val="center"/>
          </w:tcPr>
          <w:p w14:paraId="4C498E68" w14:textId="77777777" w:rsidR="00760F8B" w:rsidRPr="00AE4395" w:rsidRDefault="00760F8B" w:rsidP="00760F8B">
            <w:pPr>
              <w:contextualSpacing/>
              <w:rPr>
                <w:bCs/>
              </w:rPr>
            </w:pPr>
            <w:r w:rsidRPr="00AE4395">
              <w:t>Identify and explain with example the different components of a product.</w:t>
            </w:r>
          </w:p>
        </w:tc>
        <w:tc>
          <w:tcPr>
            <w:tcW w:w="315" w:type="pct"/>
            <w:vAlign w:val="center"/>
          </w:tcPr>
          <w:p w14:paraId="3CE915F5" w14:textId="77777777" w:rsidR="00760F8B" w:rsidRPr="00AE4395" w:rsidRDefault="00760F8B" w:rsidP="00760F8B">
            <w:pPr>
              <w:contextualSpacing/>
            </w:pPr>
            <w:r w:rsidRPr="00AE4395">
              <w:t>CO2</w:t>
            </w:r>
          </w:p>
        </w:tc>
        <w:tc>
          <w:tcPr>
            <w:tcW w:w="252" w:type="pct"/>
            <w:vAlign w:val="center"/>
          </w:tcPr>
          <w:p w14:paraId="54FC1A3D" w14:textId="77777777" w:rsidR="00760F8B" w:rsidRPr="00AE4395" w:rsidRDefault="00760F8B" w:rsidP="00760F8B">
            <w:pPr>
              <w:contextualSpacing/>
            </w:pPr>
            <w:r w:rsidRPr="00AE4395">
              <w:t>R</w:t>
            </w:r>
          </w:p>
        </w:tc>
        <w:tc>
          <w:tcPr>
            <w:tcW w:w="542" w:type="pct"/>
            <w:vAlign w:val="center"/>
          </w:tcPr>
          <w:p w14:paraId="668785E0" w14:textId="77777777" w:rsidR="00760F8B" w:rsidRPr="00AE4395" w:rsidRDefault="00760F8B" w:rsidP="00760F8B">
            <w:pPr>
              <w:contextualSpacing/>
              <w:jc w:val="center"/>
            </w:pPr>
            <w:r w:rsidRPr="00AE4395">
              <w:t>10</w:t>
            </w:r>
          </w:p>
        </w:tc>
      </w:tr>
      <w:tr w:rsidR="00760F8B" w:rsidRPr="00AE4395" w14:paraId="3214944C" w14:textId="77777777" w:rsidTr="00760F8B">
        <w:trPr>
          <w:trHeight w:val="172"/>
        </w:trPr>
        <w:tc>
          <w:tcPr>
            <w:tcW w:w="268" w:type="pct"/>
            <w:vAlign w:val="center"/>
          </w:tcPr>
          <w:p w14:paraId="2C2C44F3" w14:textId="77777777" w:rsidR="00760F8B" w:rsidRPr="00AE4395" w:rsidRDefault="00760F8B" w:rsidP="00760F8B">
            <w:pPr>
              <w:contextualSpacing/>
              <w:jc w:val="center"/>
            </w:pPr>
          </w:p>
        </w:tc>
        <w:tc>
          <w:tcPr>
            <w:tcW w:w="186" w:type="pct"/>
            <w:vAlign w:val="center"/>
          </w:tcPr>
          <w:p w14:paraId="395DE6E2" w14:textId="77777777" w:rsidR="00760F8B" w:rsidRPr="00AE4395" w:rsidRDefault="00760F8B" w:rsidP="00760F8B">
            <w:pPr>
              <w:contextualSpacing/>
            </w:pPr>
          </w:p>
        </w:tc>
        <w:tc>
          <w:tcPr>
            <w:tcW w:w="3437" w:type="pct"/>
            <w:vAlign w:val="bottom"/>
          </w:tcPr>
          <w:p w14:paraId="626F4650" w14:textId="77777777" w:rsidR="00760F8B" w:rsidRPr="00AE4395" w:rsidRDefault="00760F8B" w:rsidP="00760F8B">
            <w:pPr>
              <w:contextualSpacing/>
              <w:jc w:val="center"/>
            </w:pPr>
          </w:p>
        </w:tc>
        <w:tc>
          <w:tcPr>
            <w:tcW w:w="315" w:type="pct"/>
            <w:vAlign w:val="center"/>
          </w:tcPr>
          <w:p w14:paraId="61E95F93" w14:textId="77777777" w:rsidR="00760F8B" w:rsidRPr="00AE4395" w:rsidRDefault="00760F8B" w:rsidP="00760F8B">
            <w:pPr>
              <w:contextualSpacing/>
            </w:pPr>
          </w:p>
        </w:tc>
        <w:tc>
          <w:tcPr>
            <w:tcW w:w="252" w:type="pct"/>
            <w:vAlign w:val="center"/>
          </w:tcPr>
          <w:p w14:paraId="5104758D" w14:textId="77777777" w:rsidR="00760F8B" w:rsidRPr="00AE4395" w:rsidRDefault="00760F8B" w:rsidP="00760F8B">
            <w:pPr>
              <w:contextualSpacing/>
            </w:pPr>
          </w:p>
        </w:tc>
        <w:tc>
          <w:tcPr>
            <w:tcW w:w="542" w:type="pct"/>
            <w:vAlign w:val="center"/>
          </w:tcPr>
          <w:p w14:paraId="331E7252" w14:textId="77777777" w:rsidR="00760F8B" w:rsidRPr="00AE4395" w:rsidRDefault="00760F8B" w:rsidP="00760F8B">
            <w:pPr>
              <w:contextualSpacing/>
              <w:jc w:val="center"/>
            </w:pPr>
          </w:p>
        </w:tc>
      </w:tr>
      <w:tr w:rsidR="00760F8B" w:rsidRPr="00AE4395" w14:paraId="0293E8FA" w14:textId="77777777" w:rsidTr="00760F8B">
        <w:trPr>
          <w:trHeight w:val="70"/>
        </w:trPr>
        <w:tc>
          <w:tcPr>
            <w:tcW w:w="268" w:type="pct"/>
            <w:vAlign w:val="center"/>
          </w:tcPr>
          <w:p w14:paraId="5A89FFA6" w14:textId="77777777" w:rsidR="00760F8B" w:rsidRPr="00AE4395" w:rsidRDefault="00760F8B" w:rsidP="00760F8B">
            <w:pPr>
              <w:contextualSpacing/>
              <w:jc w:val="center"/>
            </w:pPr>
            <w:r w:rsidRPr="00AE4395">
              <w:t>4.</w:t>
            </w:r>
          </w:p>
        </w:tc>
        <w:tc>
          <w:tcPr>
            <w:tcW w:w="186" w:type="pct"/>
            <w:vAlign w:val="center"/>
          </w:tcPr>
          <w:p w14:paraId="7B216D8D" w14:textId="77777777" w:rsidR="00760F8B" w:rsidRPr="00AE4395" w:rsidRDefault="00760F8B" w:rsidP="00760F8B">
            <w:pPr>
              <w:contextualSpacing/>
            </w:pPr>
            <w:r w:rsidRPr="00AE4395">
              <w:t>a.</w:t>
            </w:r>
          </w:p>
        </w:tc>
        <w:tc>
          <w:tcPr>
            <w:tcW w:w="3437" w:type="pct"/>
            <w:vAlign w:val="center"/>
          </w:tcPr>
          <w:p w14:paraId="4C74A9CA" w14:textId="77777777" w:rsidR="00760F8B" w:rsidRPr="00AE4395" w:rsidRDefault="00760F8B" w:rsidP="00760F8B">
            <w:pPr>
              <w:contextualSpacing/>
            </w:pPr>
            <w:r w:rsidRPr="00AE4395">
              <w:t>Illustrate  some of the post purchase behavior of the consumers.</w:t>
            </w:r>
          </w:p>
        </w:tc>
        <w:tc>
          <w:tcPr>
            <w:tcW w:w="315" w:type="pct"/>
            <w:vAlign w:val="center"/>
          </w:tcPr>
          <w:p w14:paraId="32A2960E" w14:textId="77777777" w:rsidR="00760F8B" w:rsidRPr="00AE4395" w:rsidRDefault="00760F8B" w:rsidP="00760F8B">
            <w:pPr>
              <w:contextualSpacing/>
            </w:pPr>
            <w:r w:rsidRPr="00AE4395">
              <w:t>CO2</w:t>
            </w:r>
          </w:p>
        </w:tc>
        <w:tc>
          <w:tcPr>
            <w:tcW w:w="252" w:type="pct"/>
            <w:vAlign w:val="center"/>
          </w:tcPr>
          <w:p w14:paraId="2263719A" w14:textId="77777777" w:rsidR="00760F8B" w:rsidRPr="00AE4395" w:rsidRDefault="00760F8B" w:rsidP="00760F8B">
            <w:pPr>
              <w:contextualSpacing/>
            </w:pPr>
            <w:r w:rsidRPr="00AE4395">
              <w:t>A</w:t>
            </w:r>
          </w:p>
        </w:tc>
        <w:tc>
          <w:tcPr>
            <w:tcW w:w="542" w:type="pct"/>
            <w:vAlign w:val="center"/>
          </w:tcPr>
          <w:p w14:paraId="5C09E49B" w14:textId="77777777" w:rsidR="00760F8B" w:rsidRPr="00AE4395" w:rsidRDefault="00760F8B" w:rsidP="00760F8B">
            <w:pPr>
              <w:contextualSpacing/>
              <w:jc w:val="center"/>
            </w:pPr>
            <w:r w:rsidRPr="00AE4395">
              <w:t>10</w:t>
            </w:r>
          </w:p>
        </w:tc>
      </w:tr>
      <w:tr w:rsidR="00760F8B" w:rsidRPr="00AE4395" w14:paraId="10E57E55" w14:textId="77777777" w:rsidTr="00760F8B">
        <w:trPr>
          <w:trHeight w:val="394"/>
        </w:trPr>
        <w:tc>
          <w:tcPr>
            <w:tcW w:w="268" w:type="pct"/>
            <w:vAlign w:val="center"/>
          </w:tcPr>
          <w:p w14:paraId="7F5D6A0D" w14:textId="77777777" w:rsidR="00760F8B" w:rsidRPr="00AE4395" w:rsidRDefault="00760F8B" w:rsidP="00760F8B">
            <w:pPr>
              <w:contextualSpacing/>
              <w:jc w:val="center"/>
            </w:pPr>
          </w:p>
        </w:tc>
        <w:tc>
          <w:tcPr>
            <w:tcW w:w="186" w:type="pct"/>
            <w:vAlign w:val="center"/>
          </w:tcPr>
          <w:p w14:paraId="3DBA6D83" w14:textId="77777777" w:rsidR="00760F8B" w:rsidRPr="00AE4395" w:rsidRDefault="00760F8B" w:rsidP="00760F8B">
            <w:pPr>
              <w:contextualSpacing/>
            </w:pPr>
            <w:r w:rsidRPr="00AE4395">
              <w:t>b.</w:t>
            </w:r>
          </w:p>
        </w:tc>
        <w:tc>
          <w:tcPr>
            <w:tcW w:w="3437" w:type="pct"/>
            <w:vAlign w:val="bottom"/>
          </w:tcPr>
          <w:p w14:paraId="3407FDA7" w14:textId="77777777" w:rsidR="00760F8B" w:rsidRPr="00AE4395" w:rsidRDefault="00760F8B" w:rsidP="00760F8B">
            <w:pPr>
              <w:contextualSpacing/>
              <w:jc w:val="both"/>
              <w:rPr>
                <w:bCs/>
              </w:rPr>
            </w:pPr>
            <w:r w:rsidRPr="00AE4395">
              <w:rPr>
                <w:bCs/>
              </w:rPr>
              <w:t xml:space="preserve">Write down the comparison between </w:t>
            </w:r>
            <w:r w:rsidRPr="00AE4395">
              <w:t>Organizational Buying behavior and consumer buying behavior.</w:t>
            </w:r>
          </w:p>
        </w:tc>
        <w:tc>
          <w:tcPr>
            <w:tcW w:w="315" w:type="pct"/>
            <w:vAlign w:val="center"/>
          </w:tcPr>
          <w:p w14:paraId="319AB8F3" w14:textId="77777777" w:rsidR="00760F8B" w:rsidRPr="00AE4395" w:rsidRDefault="00760F8B" w:rsidP="00760F8B">
            <w:pPr>
              <w:contextualSpacing/>
            </w:pPr>
            <w:r w:rsidRPr="00AE4395">
              <w:t>CO2</w:t>
            </w:r>
          </w:p>
        </w:tc>
        <w:tc>
          <w:tcPr>
            <w:tcW w:w="252" w:type="pct"/>
            <w:vAlign w:val="center"/>
          </w:tcPr>
          <w:p w14:paraId="17B60E7B" w14:textId="77777777" w:rsidR="00760F8B" w:rsidRPr="00AE4395" w:rsidRDefault="00760F8B" w:rsidP="00760F8B">
            <w:pPr>
              <w:contextualSpacing/>
            </w:pPr>
            <w:r w:rsidRPr="00AE4395">
              <w:t>C</w:t>
            </w:r>
          </w:p>
        </w:tc>
        <w:tc>
          <w:tcPr>
            <w:tcW w:w="542" w:type="pct"/>
            <w:vAlign w:val="center"/>
          </w:tcPr>
          <w:p w14:paraId="3E56541C" w14:textId="77777777" w:rsidR="00760F8B" w:rsidRPr="00AE4395" w:rsidRDefault="00760F8B" w:rsidP="00760F8B">
            <w:pPr>
              <w:contextualSpacing/>
              <w:jc w:val="center"/>
            </w:pPr>
            <w:r w:rsidRPr="00AE4395">
              <w:t>10</w:t>
            </w:r>
          </w:p>
        </w:tc>
      </w:tr>
      <w:tr w:rsidR="00760F8B" w:rsidRPr="00AE4395" w14:paraId="5E48409D" w14:textId="77777777" w:rsidTr="00760F8B">
        <w:trPr>
          <w:trHeight w:val="70"/>
        </w:trPr>
        <w:tc>
          <w:tcPr>
            <w:tcW w:w="268" w:type="pct"/>
            <w:vAlign w:val="center"/>
          </w:tcPr>
          <w:p w14:paraId="4F2C3348" w14:textId="77777777" w:rsidR="00760F8B" w:rsidRPr="00AE4395" w:rsidRDefault="00760F8B" w:rsidP="00760F8B">
            <w:pPr>
              <w:contextualSpacing/>
              <w:jc w:val="center"/>
            </w:pPr>
          </w:p>
        </w:tc>
        <w:tc>
          <w:tcPr>
            <w:tcW w:w="186" w:type="pct"/>
            <w:vAlign w:val="center"/>
          </w:tcPr>
          <w:p w14:paraId="6DB83808" w14:textId="77777777" w:rsidR="00760F8B" w:rsidRPr="00AE4395" w:rsidRDefault="00760F8B" w:rsidP="00760F8B">
            <w:pPr>
              <w:contextualSpacing/>
            </w:pPr>
          </w:p>
        </w:tc>
        <w:tc>
          <w:tcPr>
            <w:tcW w:w="3437" w:type="pct"/>
            <w:vAlign w:val="bottom"/>
          </w:tcPr>
          <w:p w14:paraId="4F4A73CE" w14:textId="77777777" w:rsidR="00760F8B" w:rsidRPr="00AE4395" w:rsidRDefault="00760F8B" w:rsidP="00760F8B">
            <w:pPr>
              <w:contextualSpacing/>
              <w:jc w:val="both"/>
            </w:pPr>
          </w:p>
        </w:tc>
        <w:tc>
          <w:tcPr>
            <w:tcW w:w="315" w:type="pct"/>
            <w:vAlign w:val="center"/>
          </w:tcPr>
          <w:p w14:paraId="76498B10" w14:textId="77777777" w:rsidR="00760F8B" w:rsidRPr="00AE4395" w:rsidRDefault="00760F8B" w:rsidP="00760F8B">
            <w:pPr>
              <w:contextualSpacing/>
            </w:pPr>
          </w:p>
        </w:tc>
        <w:tc>
          <w:tcPr>
            <w:tcW w:w="252" w:type="pct"/>
            <w:vAlign w:val="center"/>
          </w:tcPr>
          <w:p w14:paraId="7E68CDDC" w14:textId="77777777" w:rsidR="00760F8B" w:rsidRPr="00AE4395" w:rsidRDefault="00760F8B" w:rsidP="00760F8B">
            <w:pPr>
              <w:contextualSpacing/>
            </w:pPr>
          </w:p>
        </w:tc>
        <w:tc>
          <w:tcPr>
            <w:tcW w:w="542" w:type="pct"/>
            <w:vAlign w:val="center"/>
          </w:tcPr>
          <w:p w14:paraId="15AE643D" w14:textId="77777777" w:rsidR="00760F8B" w:rsidRPr="00AE4395" w:rsidRDefault="00760F8B" w:rsidP="00760F8B">
            <w:pPr>
              <w:contextualSpacing/>
              <w:jc w:val="center"/>
            </w:pPr>
          </w:p>
        </w:tc>
      </w:tr>
      <w:tr w:rsidR="00760F8B" w:rsidRPr="00AE4395" w14:paraId="60FDF0FC" w14:textId="77777777" w:rsidTr="00760F8B">
        <w:trPr>
          <w:trHeight w:val="394"/>
        </w:trPr>
        <w:tc>
          <w:tcPr>
            <w:tcW w:w="268" w:type="pct"/>
            <w:vAlign w:val="center"/>
          </w:tcPr>
          <w:p w14:paraId="14E3B9AE" w14:textId="77777777" w:rsidR="00760F8B" w:rsidRPr="00AE4395" w:rsidRDefault="00760F8B" w:rsidP="00760F8B">
            <w:pPr>
              <w:contextualSpacing/>
              <w:jc w:val="center"/>
            </w:pPr>
            <w:r w:rsidRPr="00AE4395">
              <w:t>5.</w:t>
            </w:r>
          </w:p>
        </w:tc>
        <w:tc>
          <w:tcPr>
            <w:tcW w:w="186" w:type="pct"/>
            <w:vAlign w:val="center"/>
          </w:tcPr>
          <w:p w14:paraId="7F56F83D" w14:textId="77777777" w:rsidR="00760F8B" w:rsidRPr="00AE4395" w:rsidRDefault="00760F8B" w:rsidP="00760F8B">
            <w:pPr>
              <w:contextualSpacing/>
            </w:pPr>
            <w:r w:rsidRPr="00AE4395">
              <w:t>a.</w:t>
            </w:r>
          </w:p>
        </w:tc>
        <w:tc>
          <w:tcPr>
            <w:tcW w:w="3437" w:type="pct"/>
            <w:vAlign w:val="center"/>
          </w:tcPr>
          <w:p w14:paraId="467E268F" w14:textId="77777777" w:rsidR="00760F8B" w:rsidRPr="00AE4395" w:rsidRDefault="00760F8B" w:rsidP="00760F8B">
            <w:pPr>
              <w:contextualSpacing/>
            </w:pPr>
            <w:r w:rsidRPr="00AE4395">
              <w:t>Summarize the five different levels of product according to Philip Kotler.</w:t>
            </w:r>
          </w:p>
        </w:tc>
        <w:tc>
          <w:tcPr>
            <w:tcW w:w="315" w:type="pct"/>
            <w:vAlign w:val="center"/>
          </w:tcPr>
          <w:p w14:paraId="709A1317" w14:textId="77777777" w:rsidR="00760F8B" w:rsidRPr="00AE4395" w:rsidRDefault="00760F8B" w:rsidP="00760F8B">
            <w:pPr>
              <w:contextualSpacing/>
            </w:pPr>
            <w:r w:rsidRPr="00AE4395">
              <w:t>CO2</w:t>
            </w:r>
          </w:p>
        </w:tc>
        <w:tc>
          <w:tcPr>
            <w:tcW w:w="252" w:type="pct"/>
            <w:vAlign w:val="center"/>
          </w:tcPr>
          <w:p w14:paraId="61DB3CB5" w14:textId="77777777" w:rsidR="00760F8B" w:rsidRPr="00AE4395" w:rsidRDefault="00760F8B" w:rsidP="00760F8B">
            <w:pPr>
              <w:contextualSpacing/>
            </w:pPr>
            <w:r w:rsidRPr="00AE4395">
              <w:t>E</w:t>
            </w:r>
          </w:p>
        </w:tc>
        <w:tc>
          <w:tcPr>
            <w:tcW w:w="542" w:type="pct"/>
            <w:vAlign w:val="center"/>
          </w:tcPr>
          <w:p w14:paraId="32B4E690" w14:textId="77777777" w:rsidR="00760F8B" w:rsidRPr="00AE4395" w:rsidRDefault="00760F8B" w:rsidP="00760F8B">
            <w:pPr>
              <w:contextualSpacing/>
              <w:jc w:val="center"/>
            </w:pPr>
            <w:r w:rsidRPr="00AE4395">
              <w:t>10</w:t>
            </w:r>
          </w:p>
        </w:tc>
      </w:tr>
      <w:tr w:rsidR="00760F8B" w:rsidRPr="00AE4395" w14:paraId="51F64010" w14:textId="77777777" w:rsidTr="00760F8B">
        <w:trPr>
          <w:trHeight w:val="394"/>
        </w:trPr>
        <w:tc>
          <w:tcPr>
            <w:tcW w:w="268" w:type="pct"/>
            <w:vAlign w:val="center"/>
          </w:tcPr>
          <w:p w14:paraId="0912E91D" w14:textId="77777777" w:rsidR="00760F8B" w:rsidRPr="00AE4395" w:rsidRDefault="00760F8B" w:rsidP="00760F8B">
            <w:pPr>
              <w:contextualSpacing/>
              <w:jc w:val="center"/>
            </w:pPr>
          </w:p>
        </w:tc>
        <w:tc>
          <w:tcPr>
            <w:tcW w:w="186" w:type="pct"/>
            <w:vAlign w:val="center"/>
          </w:tcPr>
          <w:p w14:paraId="3585B0C9" w14:textId="77777777" w:rsidR="00760F8B" w:rsidRPr="00AE4395" w:rsidRDefault="00760F8B" w:rsidP="00760F8B">
            <w:pPr>
              <w:contextualSpacing/>
            </w:pPr>
            <w:r w:rsidRPr="00AE4395">
              <w:t>b.</w:t>
            </w:r>
          </w:p>
        </w:tc>
        <w:tc>
          <w:tcPr>
            <w:tcW w:w="3437" w:type="pct"/>
            <w:vAlign w:val="center"/>
          </w:tcPr>
          <w:p w14:paraId="64DBF226" w14:textId="77777777" w:rsidR="00760F8B" w:rsidRPr="00AE4395" w:rsidRDefault="00760F8B" w:rsidP="00760F8B">
            <w:pPr>
              <w:contextualSpacing/>
              <w:rPr>
                <w:bCs/>
              </w:rPr>
            </w:pPr>
            <w:r w:rsidRPr="00AE4395">
              <w:rPr>
                <w:bCs/>
              </w:rPr>
              <w:t xml:space="preserve">Define sales force management and write some of the merits and demerits of sales force management. </w:t>
            </w:r>
          </w:p>
        </w:tc>
        <w:tc>
          <w:tcPr>
            <w:tcW w:w="315" w:type="pct"/>
            <w:vAlign w:val="center"/>
          </w:tcPr>
          <w:p w14:paraId="64E5818E" w14:textId="77777777" w:rsidR="00760F8B" w:rsidRPr="00AE4395" w:rsidRDefault="00760F8B" w:rsidP="00760F8B">
            <w:pPr>
              <w:contextualSpacing/>
            </w:pPr>
            <w:r w:rsidRPr="00AE4395">
              <w:t>CO3</w:t>
            </w:r>
          </w:p>
        </w:tc>
        <w:tc>
          <w:tcPr>
            <w:tcW w:w="252" w:type="pct"/>
            <w:vAlign w:val="center"/>
          </w:tcPr>
          <w:p w14:paraId="53A8180D" w14:textId="77777777" w:rsidR="00760F8B" w:rsidRPr="00AE4395" w:rsidRDefault="00760F8B" w:rsidP="00760F8B">
            <w:pPr>
              <w:contextualSpacing/>
            </w:pPr>
            <w:r w:rsidRPr="00AE4395">
              <w:t>C</w:t>
            </w:r>
          </w:p>
        </w:tc>
        <w:tc>
          <w:tcPr>
            <w:tcW w:w="542" w:type="pct"/>
            <w:vAlign w:val="center"/>
          </w:tcPr>
          <w:p w14:paraId="72AF810A" w14:textId="77777777" w:rsidR="00760F8B" w:rsidRPr="00AE4395" w:rsidRDefault="00760F8B" w:rsidP="00760F8B">
            <w:pPr>
              <w:contextualSpacing/>
              <w:jc w:val="center"/>
            </w:pPr>
            <w:r w:rsidRPr="00AE4395">
              <w:t>10</w:t>
            </w:r>
          </w:p>
        </w:tc>
      </w:tr>
      <w:tr w:rsidR="00760F8B" w:rsidRPr="00AE4395" w14:paraId="182BB52A" w14:textId="77777777" w:rsidTr="00760F8B">
        <w:trPr>
          <w:trHeight w:val="261"/>
        </w:trPr>
        <w:tc>
          <w:tcPr>
            <w:tcW w:w="268" w:type="pct"/>
            <w:vAlign w:val="center"/>
          </w:tcPr>
          <w:p w14:paraId="6F048126" w14:textId="77777777" w:rsidR="00760F8B" w:rsidRPr="00AE4395" w:rsidRDefault="00760F8B" w:rsidP="00760F8B">
            <w:pPr>
              <w:contextualSpacing/>
              <w:jc w:val="center"/>
            </w:pPr>
          </w:p>
        </w:tc>
        <w:tc>
          <w:tcPr>
            <w:tcW w:w="186" w:type="pct"/>
            <w:vAlign w:val="center"/>
          </w:tcPr>
          <w:p w14:paraId="1ADB78C2" w14:textId="77777777" w:rsidR="00760F8B" w:rsidRPr="00AE4395" w:rsidRDefault="00760F8B" w:rsidP="00760F8B">
            <w:pPr>
              <w:contextualSpacing/>
            </w:pPr>
          </w:p>
        </w:tc>
        <w:tc>
          <w:tcPr>
            <w:tcW w:w="3437" w:type="pct"/>
            <w:vAlign w:val="bottom"/>
          </w:tcPr>
          <w:p w14:paraId="70B457F5" w14:textId="77777777" w:rsidR="00760F8B" w:rsidRPr="00AE4395" w:rsidRDefault="00760F8B" w:rsidP="00760F8B">
            <w:pPr>
              <w:contextualSpacing/>
              <w:jc w:val="center"/>
            </w:pPr>
            <w:r w:rsidRPr="00AE4395">
              <w:rPr>
                <w:b/>
                <w:bCs/>
              </w:rPr>
              <w:t>(OR)</w:t>
            </w:r>
          </w:p>
        </w:tc>
        <w:tc>
          <w:tcPr>
            <w:tcW w:w="315" w:type="pct"/>
            <w:vAlign w:val="center"/>
          </w:tcPr>
          <w:p w14:paraId="519F35A8" w14:textId="77777777" w:rsidR="00760F8B" w:rsidRPr="00AE4395" w:rsidRDefault="00760F8B" w:rsidP="00760F8B">
            <w:pPr>
              <w:contextualSpacing/>
            </w:pPr>
          </w:p>
        </w:tc>
        <w:tc>
          <w:tcPr>
            <w:tcW w:w="252" w:type="pct"/>
            <w:vAlign w:val="center"/>
          </w:tcPr>
          <w:p w14:paraId="63DA5E59" w14:textId="77777777" w:rsidR="00760F8B" w:rsidRPr="00AE4395" w:rsidRDefault="00760F8B" w:rsidP="00760F8B">
            <w:pPr>
              <w:contextualSpacing/>
            </w:pPr>
          </w:p>
        </w:tc>
        <w:tc>
          <w:tcPr>
            <w:tcW w:w="542" w:type="pct"/>
            <w:vAlign w:val="center"/>
          </w:tcPr>
          <w:p w14:paraId="4B6260E3" w14:textId="77777777" w:rsidR="00760F8B" w:rsidRPr="00AE4395" w:rsidRDefault="00760F8B" w:rsidP="00760F8B">
            <w:pPr>
              <w:contextualSpacing/>
              <w:jc w:val="center"/>
            </w:pPr>
          </w:p>
        </w:tc>
      </w:tr>
      <w:tr w:rsidR="00760F8B" w:rsidRPr="00AE4395" w14:paraId="230EDD14" w14:textId="77777777" w:rsidTr="00760F8B">
        <w:trPr>
          <w:trHeight w:val="70"/>
        </w:trPr>
        <w:tc>
          <w:tcPr>
            <w:tcW w:w="268" w:type="pct"/>
            <w:vAlign w:val="center"/>
          </w:tcPr>
          <w:p w14:paraId="5FD1D7C9" w14:textId="77777777" w:rsidR="00760F8B" w:rsidRPr="00AE4395" w:rsidRDefault="00760F8B" w:rsidP="00760F8B">
            <w:pPr>
              <w:contextualSpacing/>
              <w:jc w:val="center"/>
            </w:pPr>
            <w:r w:rsidRPr="00AE4395">
              <w:t>6.</w:t>
            </w:r>
          </w:p>
        </w:tc>
        <w:tc>
          <w:tcPr>
            <w:tcW w:w="186" w:type="pct"/>
            <w:vAlign w:val="center"/>
          </w:tcPr>
          <w:p w14:paraId="10501775" w14:textId="77777777" w:rsidR="00760F8B" w:rsidRPr="00AE4395" w:rsidRDefault="00760F8B" w:rsidP="00760F8B">
            <w:pPr>
              <w:contextualSpacing/>
            </w:pPr>
            <w:r w:rsidRPr="00AE4395">
              <w:t>a.</w:t>
            </w:r>
          </w:p>
        </w:tc>
        <w:tc>
          <w:tcPr>
            <w:tcW w:w="3437" w:type="pct"/>
            <w:vAlign w:val="bottom"/>
          </w:tcPr>
          <w:p w14:paraId="6BA0AA62" w14:textId="77777777" w:rsidR="00760F8B" w:rsidRPr="00AE4395" w:rsidRDefault="00760F8B" w:rsidP="00760F8B">
            <w:pPr>
              <w:contextualSpacing/>
              <w:jc w:val="both"/>
            </w:pPr>
            <w:r w:rsidRPr="00AE4395">
              <w:t>Analyze the various bases for segmenting consumer markets.</w:t>
            </w:r>
          </w:p>
        </w:tc>
        <w:tc>
          <w:tcPr>
            <w:tcW w:w="315" w:type="pct"/>
            <w:vAlign w:val="center"/>
          </w:tcPr>
          <w:p w14:paraId="0DB56B5D" w14:textId="77777777" w:rsidR="00760F8B" w:rsidRPr="00AE4395" w:rsidRDefault="00760F8B" w:rsidP="00760F8B">
            <w:pPr>
              <w:contextualSpacing/>
            </w:pPr>
            <w:r w:rsidRPr="00AE4395">
              <w:t>CO4</w:t>
            </w:r>
          </w:p>
        </w:tc>
        <w:tc>
          <w:tcPr>
            <w:tcW w:w="252" w:type="pct"/>
            <w:vAlign w:val="center"/>
          </w:tcPr>
          <w:p w14:paraId="03E488B5" w14:textId="77777777" w:rsidR="00760F8B" w:rsidRPr="00AE4395" w:rsidRDefault="00760F8B" w:rsidP="00760F8B">
            <w:pPr>
              <w:contextualSpacing/>
            </w:pPr>
            <w:r w:rsidRPr="00AE4395">
              <w:t>An</w:t>
            </w:r>
          </w:p>
        </w:tc>
        <w:tc>
          <w:tcPr>
            <w:tcW w:w="542" w:type="pct"/>
            <w:vAlign w:val="center"/>
          </w:tcPr>
          <w:p w14:paraId="715D4AE3" w14:textId="77777777" w:rsidR="00760F8B" w:rsidRPr="00AE4395" w:rsidRDefault="00760F8B" w:rsidP="00760F8B">
            <w:pPr>
              <w:contextualSpacing/>
              <w:jc w:val="center"/>
            </w:pPr>
            <w:r w:rsidRPr="00AE4395">
              <w:t>10</w:t>
            </w:r>
          </w:p>
        </w:tc>
      </w:tr>
      <w:tr w:rsidR="00760F8B" w:rsidRPr="00AE4395" w14:paraId="7F16286D" w14:textId="77777777" w:rsidTr="00760F8B">
        <w:trPr>
          <w:trHeight w:val="70"/>
        </w:trPr>
        <w:tc>
          <w:tcPr>
            <w:tcW w:w="268" w:type="pct"/>
            <w:vAlign w:val="center"/>
          </w:tcPr>
          <w:p w14:paraId="0C44106D" w14:textId="77777777" w:rsidR="00760F8B" w:rsidRPr="00AE4395" w:rsidRDefault="00760F8B" w:rsidP="00760F8B">
            <w:pPr>
              <w:contextualSpacing/>
              <w:jc w:val="center"/>
            </w:pPr>
          </w:p>
        </w:tc>
        <w:tc>
          <w:tcPr>
            <w:tcW w:w="186" w:type="pct"/>
            <w:vAlign w:val="center"/>
          </w:tcPr>
          <w:p w14:paraId="2A36D601" w14:textId="77777777" w:rsidR="00760F8B" w:rsidRPr="00AE4395" w:rsidRDefault="00760F8B" w:rsidP="00760F8B">
            <w:pPr>
              <w:contextualSpacing/>
            </w:pPr>
            <w:r w:rsidRPr="00AE4395">
              <w:t>b.</w:t>
            </w:r>
          </w:p>
        </w:tc>
        <w:tc>
          <w:tcPr>
            <w:tcW w:w="3437" w:type="pct"/>
            <w:vAlign w:val="bottom"/>
          </w:tcPr>
          <w:p w14:paraId="14BCA4E1" w14:textId="77777777" w:rsidR="00760F8B" w:rsidRPr="00AE4395" w:rsidRDefault="00760F8B" w:rsidP="00760F8B">
            <w:pPr>
              <w:contextualSpacing/>
              <w:jc w:val="both"/>
              <w:rPr>
                <w:bCs/>
              </w:rPr>
            </w:pPr>
            <w:r w:rsidRPr="00AE4395">
              <w:rPr>
                <w:bCs/>
              </w:rPr>
              <w:t xml:space="preserve">Identify the 7Ps of marketing in detail with suitable example. </w:t>
            </w:r>
          </w:p>
        </w:tc>
        <w:tc>
          <w:tcPr>
            <w:tcW w:w="315" w:type="pct"/>
            <w:vAlign w:val="center"/>
          </w:tcPr>
          <w:p w14:paraId="240E0E47" w14:textId="77777777" w:rsidR="00760F8B" w:rsidRPr="00AE4395" w:rsidRDefault="00760F8B" w:rsidP="00760F8B">
            <w:pPr>
              <w:contextualSpacing/>
            </w:pPr>
            <w:r w:rsidRPr="00AE4395">
              <w:t>CO4</w:t>
            </w:r>
          </w:p>
        </w:tc>
        <w:tc>
          <w:tcPr>
            <w:tcW w:w="252" w:type="pct"/>
            <w:vAlign w:val="center"/>
          </w:tcPr>
          <w:p w14:paraId="4A4678A8" w14:textId="77777777" w:rsidR="00760F8B" w:rsidRPr="00AE4395" w:rsidRDefault="00760F8B" w:rsidP="00760F8B">
            <w:pPr>
              <w:contextualSpacing/>
            </w:pPr>
            <w:r w:rsidRPr="00AE4395">
              <w:t>R</w:t>
            </w:r>
          </w:p>
        </w:tc>
        <w:tc>
          <w:tcPr>
            <w:tcW w:w="542" w:type="pct"/>
            <w:vAlign w:val="center"/>
          </w:tcPr>
          <w:p w14:paraId="0C8FAE16" w14:textId="77777777" w:rsidR="00760F8B" w:rsidRPr="00AE4395" w:rsidRDefault="00760F8B" w:rsidP="00760F8B">
            <w:pPr>
              <w:contextualSpacing/>
              <w:jc w:val="center"/>
            </w:pPr>
            <w:r w:rsidRPr="00AE4395">
              <w:t>10</w:t>
            </w:r>
          </w:p>
        </w:tc>
      </w:tr>
      <w:tr w:rsidR="00760F8B" w:rsidRPr="00AE4395" w14:paraId="109B0FB5" w14:textId="77777777" w:rsidTr="00760F8B">
        <w:trPr>
          <w:trHeight w:val="55"/>
        </w:trPr>
        <w:tc>
          <w:tcPr>
            <w:tcW w:w="268" w:type="pct"/>
            <w:vAlign w:val="center"/>
          </w:tcPr>
          <w:p w14:paraId="1019E4C6" w14:textId="77777777" w:rsidR="00760F8B" w:rsidRPr="00AE4395" w:rsidRDefault="00760F8B" w:rsidP="00760F8B">
            <w:pPr>
              <w:contextualSpacing/>
              <w:jc w:val="center"/>
            </w:pPr>
          </w:p>
        </w:tc>
        <w:tc>
          <w:tcPr>
            <w:tcW w:w="186" w:type="pct"/>
            <w:vAlign w:val="center"/>
          </w:tcPr>
          <w:p w14:paraId="4C6A271E" w14:textId="77777777" w:rsidR="00760F8B" w:rsidRPr="00AE4395" w:rsidRDefault="00760F8B" w:rsidP="00760F8B">
            <w:pPr>
              <w:contextualSpacing/>
            </w:pPr>
          </w:p>
        </w:tc>
        <w:tc>
          <w:tcPr>
            <w:tcW w:w="3437" w:type="pct"/>
            <w:vAlign w:val="bottom"/>
          </w:tcPr>
          <w:p w14:paraId="1F6B83AA" w14:textId="77777777" w:rsidR="00760F8B" w:rsidRPr="00AE4395" w:rsidRDefault="00760F8B" w:rsidP="00760F8B">
            <w:pPr>
              <w:contextualSpacing/>
              <w:jc w:val="both"/>
            </w:pPr>
          </w:p>
        </w:tc>
        <w:tc>
          <w:tcPr>
            <w:tcW w:w="315" w:type="pct"/>
            <w:vAlign w:val="center"/>
          </w:tcPr>
          <w:p w14:paraId="7AA6DB75" w14:textId="77777777" w:rsidR="00760F8B" w:rsidRPr="00AE4395" w:rsidRDefault="00760F8B" w:rsidP="00760F8B">
            <w:pPr>
              <w:contextualSpacing/>
            </w:pPr>
          </w:p>
        </w:tc>
        <w:tc>
          <w:tcPr>
            <w:tcW w:w="252" w:type="pct"/>
            <w:vAlign w:val="center"/>
          </w:tcPr>
          <w:p w14:paraId="6E3E1B60" w14:textId="77777777" w:rsidR="00760F8B" w:rsidRPr="00AE4395" w:rsidRDefault="00760F8B" w:rsidP="00760F8B">
            <w:pPr>
              <w:contextualSpacing/>
            </w:pPr>
          </w:p>
        </w:tc>
        <w:tc>
          <w:tcPr>
            <w:tcW w:w="542" w:type="pct"/>
            <w:vAlign w:val="center"/>
          </w:tcPr>
          <w:p w14:paraId="5FAD2616" w14:textId="77777777" w:rsidR="00760F8B" w:rsidRPr="00AE4395" w:rsidRDefault="00760F8B" w:rsidP="00760F8B">
            <w:pPr>
              <w:contextualSpacing/>
              <w:jc w:val="center"/>
            </w:pPr>
          </w:p>
        </w:tc>
      </w:tr>
      <w:tr w:rsidR="00760F8B" w:rsidRPr="00AE4395" w14:paraId="10729A2B" w14:textId="77777777" w:rsidTr="00760F8B">
        <w:trPr>
          <w:trHeight w:val="70"/>
        </w:trPr>
        <w:tc>
          <w:tcPr>
            <w:tcW w:w="268" w:type="pct"/>
            <w:vAlign w:val="center"/>
          </w:tcPr>
          <w:p w14:paraId="27B653F1" w14:textId="77777777" w:rsidR="00760F8B" w:rsidRPr="00AE4395" w:rsidRDefault="00760F8B" w:rsidP="00760F8B">
            <w:pPr>
              <w:contextualSpacing/>
              <w:jc w:val="center"/>
            </w:pPr>
            <w:r w:rsidRPr="00AE4395">
              <w:t>7.</w:t>
            </w:r>
          </w:p>
        </w:tc>
        <w:tc>
          <w:tcPr>
            <w:tcW w:w="186" w:type="pct"/>
            <w:vAlign w:val="center"/>
          </w:tcPr>
          <w:p w14:paraId="18BF1F71" w14:textId="77777777" w:rsidR="00760F8B" w:rsidRPr="00AE4395" w:rsidRDefault="00760F8B" w:rsidP="00760F8B">
            <w:pPr>
              <w:contextualSpacing/>
            </w:pPr>
            <w:r w:rsidRPr="00AE4395">
              <w:t>a.</w:t>
            </w:r>
          </w:p>
        </w:tc>
        <w:tc>
          <w:tcPr>
            <w:tcW w:w="3437" w:type="pct"/>
            <w:vAlign w:val="bottom"/>
          </w:tcPr>
          <w:p w14:paraId="7725F230" w14:textId="77777777" w:rsidR="00760F8B" w:rsidRPr="00AE4395" w:rsidRDefault="00760F8B" w:rsidP="00760F8B">
            <w:pPr>
              <w:contextualSpacing/>
              <w:jc w:val="both"/>
            </w:pPr>
            <w:r w:rsidRPr="00AE4395">
              <w:t>Explain the new product development stages with suitable example.</w:t>
            </w:r>
          </w:p>
        </w:tc>
        <w:tc>
          <w:tcPr>
            <w:tcW w:w="315" w:type="pct"/>
            <w:vAlign w:val="center"/>
          </w:tcPr>
          <w:p w14:paraId="05C907DD" w14:textId="77777777" w:rsidR="00760F8B" w:rsidRPr="00AE4395" w:rsidRDefault="00760F8B" w:rsidP="00760F8B">
            <w:pPr>
              <w:contextualSpacing/>
            </w:pPr>
            <w:r w:rsidRPr="00AE4395">
              <w:t>CO4</w:t>
            </w:r>
          </w:p>
        </w:tc>
        <w:tc>
          <w:tcPr>
            <w:tcW w:w="252" w:type="pct"/>
            <w:vAlign w:val="center"/>
          </w:tcPr>
          <w:p w14:paraId="0C3F5678" w14:textId="77777777" w:rsidR="00760F8B" w:rsidRPr="00AE4395" w:rsidRDefault="00760F8B" w:rsidP="00760F8B">
            <w:pPr>
              <w:contextualSpacing/>
            </w:pPr>
            <w:r w:rsidRPr="00AE4395">
              <w:t>A</w:t>
            </w:r>
          </w:p>
        </w:tc>
        <w:tc>
          <w:tcPr>
            <w:tcW w:w="542" w:type="pct"/>
            <w:vAlign w:val="center"/>
          </w:tcPr>
          <w:p w14:paraId="74E5015F" w14:textId="77777777" w:rsidR="00760F8B" w:rsidRPr="00AE4395" w:rsidRDefault="00760F8B" w:rsidP="00760F8B">
            <w:pPr>
              <w:contextualSpacing/>
              <w:jc w:val="center"/>
            </w:pPr>
            <w:r w:rsidRPr="00AE4395">
              <w:t>10</w:t>
            </w:r>
          </w:p>
        </w:tc>
      </w:tr>
      <w:tr w:rsidR="00760F8B" w:rsidRPr="00AE4395" w14:paraId="5545E3E4" w14:textId="77777777" w:rsidTr="00760F8B">
        <w:trPr>
          <w:trHeight w:val="70"/>
        </w:trPr>
        <w:tc>
          <w:tcPr>
            <w:tcW w:w="268" w:type="pct"/>
            <w:vAlign w:val="center"/>
          </w:tcPr>
          <w:p w14:paraId="17911274" w14:textId="77777777" w:rsidR="00760F8B" w:rsidRPr="00AE4395" w:rsidRDefault="00760F8B" w:rsidP="00760F8B">
            <w:pPr>
              <w:contextualSpacing/>
              <w:jc w:val="center"/>
            </w:pPr>
          </w:p>
        </w:tc>
        <w:tc>
          <w:tcPr>
            <w:tcW w:w="186" w:type="pct"/>
            <w:vAlign w:val="center"/>
          </w:tcPr>
          <w:p w14:paraId="337DB3C6" w14:textId="77777777" w:rsidR="00760F8B" w:rsidRPr="00AE4395" w:rsidRDefault="00760F8B" w:rsidP="00760F8B">
            <w:pPr>
              <w:contextualSpacing/>
            </w:pPr>
            <w:r w:rsidRPr="00AE4395">
              <w:t>b.</w:t>
            </w:r>
          </w:p>
        </w:tc>
        <w:tc>
          <w:tcPr>
            <w:tcW w:w="3437" w:type="pct"/>
            <w:vAlign w:val="bottom"/>
          </w:tcPr>
          <w:p w14:paraId="78667F47" w14:textId="77777777" w:rsidR="00760F8B" w:rsidRPr="00AE4395" w:rsidRDefault="00760F8B" w:rsidP="00760F8B">
            <w:pPr>
              <w:contextualSpacing/>
              <w:jc w:val="both"/>
              <w:rPr>
                <w:bCs/>
              </w:rPr>
            </w:pPr>
            <w:r w:rsidRPr="00AE4395">
              <w:t>Describe the various stages of product life cycle.</w:t>
            </w:r>
          </w:p>
        </w:tc>
        <w:tc>
          <w:tcPr>
            <w:tcW w:w="315" w:type="pct"/>
            <w:vAlign w:val="center"/>
          </w:tcPr>
          <w:p w14:paraId="0F2DCA85" w14:textId="77777777" w:rsidR="00760F8B" w:rsidRPr="00AE4395" w:rsidRDefault="00760F8B" w:rsidP="00760F8B">
            <w:pPr>
              <w:contextualSpacing/>
            </w:pPr>
            <w:r w:rsidRPr="00AE4395">
              <w:t>CO4</w:t>
            </w:r>
          </w:p>
        </w:tc>
        <w:tc>
          <w:tcPr>
            <w:tcW w:w="252" w:type="pct"/>
            <w:vAlign w:val="center"/>
          </w:tcPr>
          <w:p w14:paraId="6ABF1061" w14:textId="77777777" w:rsidR="00760F8B" w:rsidRPr="00AE4395" w:rsidRDefault="00760F8B" w:rsidP="00760F8B">
            <w:pPr>
              <w:contextualSpacing/>
            </w:pPr>
            <w:r w:rsidRPr="00AE4395">
              <w:t>U</w:t>
            </w:r>
          </w:p>
        </w:tc>
        <w:tc>
          <w:tcPr>
            <w:tcW w:w="542" w:type="pct"/>
            <w:vAlign w:val="center"/>
          </w:tcPr>
          <w:p w14:paraId="3EE43EB1" w14:textId="77777777" w:rsidR="00760F8B" w:rsidRPr="00AE4395" w:rsidRDefault="00760F8B" w:rsidP="00760F8B">
            <w:pPr>
              <w:contextualSpacing/>
              <w:jc w:val="center"/>
            </w:pPr>
            <w:r w:rsidRPr="00AE4395">
              <w:t>10</w:t>
            </w:r>
          </w:p>
        </w:tc>
      </w:tr>
      <w:tr w:rsidR="00760F8B" w:rsidRPr="00AE4395" w14:paraId="7B7BBE08" w14:textId="77777777" w:rsidTr="00760F8B">
        <w:trPr>
          <w:trHeight w:val="227"/>
        </w:trPr>
        <w:tc>
          <w:tcPr>
            <w:tcW w:w="268" w:type="pct"/>
            <w:vAlign w:val="center"/>
          </w:tcPr>
          <w:p w14:paraId="754488A0" w14:textId="77777777" w:rsidR="00760F8B" w:rsidRPr="00AE4395" w:rsidRDefault="00760F8B" w:rsidP="00760F8B">
            <w:pPr>
              <w:contextualSpacing/>
              <w:jc w:val="center"/>
            </w:pPr>
          </w:p>
        </w:tc>
        <w:tc>
          <w:tcPr>
            <w:tcW w:w="186" w:type="pct"/>
            <w:vAlign w:val="center"/>
          </w:tcPr>
          <w:p w14:paraId="613A6A6B" w14:textId="77777777" w:rsidR="00760F8B" w:rsidRPr="00AE4395" w:rsidRDefault="00760F8B" w:rsidP="00760F8B">
            <w:pPr>
              <w:contextualSpacing/>
            </w:pPr>
          </w:p>
        </w:tc>
        <w:tc>
          <w:tcPr>
            <w:tcW w:w="3437" w:type="pct"/>
            <w:vAlign w:val="bottom"/>
          </w:tcPr>
          <w:p w14:paraId="1911744C" w14:textId="77777777" w:rsidR="00760F8B" w:rsidRPr="00AE4395" w:rsidRDefault="00760F8B" w:rsidP="00760F8B">
            <w:pPr>
              <w:contextualSpacing/>
              <w:jc w:val="center"/>
              <w:rPr>
                <w:bCs/>
              </w:rPr>
            </w:pPr>
            <w:r w:rsidRPr="00AE4395">
              <w:rPr>
                <w:b/>
                <w:bCs/>
              </w:rPr>
              <w:t>(OR)</w:t>
            </w:r>
          </w:p>
        </w:tc>
        <w:tc>
          <w:tcPr>
            <w:tcW w:w="315" w:type="pct"/>
            <w:vAlign w:val="center"/>
          </w:tcPr>
          <w:p w14:paraId="4DA750E4" w14:textId="77777777" w:rsidR="00760F8B" w:rsidRPr="00AE4395" w:rsidRDefault="00760F8B" w:rsidP="00760F8B">
            <w:pPr>
              <w:contextualSpacing/>
            </w:pPr>
          </w:p>
        </w:tc>
        <w:tc>
          <w:tcPr>
            <w:tcW w:w="252" w:type="pct"/>
            <w:vAlign w:val="center"/>
          </w:tcPr>
          <w:p w14:paraId="26D70708" w14:textId="77777777" w:rsidR="00760F8B" w:rsidRPr="00AE4395" w:rsidRDefault="00760F8B" w:rsidP="00760F8B">
            <w:pPr>
              <w:contextualSpacing/>
            </w:pPr>
          </w:p>
        </w:tc>
        <w:tc>
          <w:tcPr>
            <w:tcW w:w="542" w:type="pct"/>
            <w:vAlign w:val="center"/>
          </w:tcPr>
          <w:p w14:paraId="22358D55" w14:textId="77777777" w:rsidR="00760F8B" w:rsidRPr="00AE4395" w:rsidRDefault="00760F8B" w:rsidP="00760F8B">
            <w:pPr>
              <w:contextualSpacing/>
              <w:jc w:val="center"/>
            </w:pPr>
          </w:p>
        </w:tc>
      </w:tr>
      <w:tr w:rsidR="00760F8B" w:rsidRPr="00AE4395" w14:paraId="628B1B75" w14:textId="77777777" w:rsidTr="00760F8B">
        <w:trPr>
          <w:trHeight w:val="394"/>
        </w:trPr>
        <w:tc>
          <w:tcPr>
            <w:tcW w:w="268" w:type="pct"/>
            <w:vAlign w:val="center"/>
          </w:tcPr>
          <w:p w14:paraId="55363609" w14:textId="77777777" w:rsidR="00760F8B" w:rsidRPr="00AE4395" w:rsidRDefault="00760F8B" w:rsidP="00760F8B">
            <w:pPr>
              <w:contextualSpacing/>
              <w:jc w:val="center"/>
            </w:pPr>
            <w:r w:rsidRPr="00AE4395">
              <w:t>8.</w:t>
            </w:r>
          </w:p>
        </w:tc>
        <w:tc>
          <w:tcPr>
            <w:tcW w:w="186" w:type="pct"/>
            <w:vAlign w:val="center"/>
          </w:tcPr>
          <w:p w14:paraId="1BC3DE4C" w14:textId="77777777" w:rsidR="00760F8B" w:rsidRPr="00AE4395" w:rsidRDefault="00760F8B" w:rsidP="00760F8B">
            <w:pPr>
              <w:contextualSpacing/>
            </w:pPr>
            <w:r w:rsidRPr="00AE4395">
              <w:t>a.</w:t>
            </w:r>
          </w:p>
        </w:tc>
        <w:tc>
          <w:tcPr>
            <w:tcW w:w="3437" w:type="pct"/>
            <w:vAlign w:val="bottom"/>
          </w:tcPr>
          <w:p w14:paraId="4433DA15" w14:textId="77777777" w:rsidR="00760F8B" w:rsidRPr="00AE4395" w:rsidRDefault="00760F8B" w:rsidP="00760F8B">
            <w:pPr>
              <w:contextualSpacing/>
              <w:jc w:val="both"/>
              <w:rPr>
                <w:bCs/>
              </w:rPr>
            </w:pPr>
            <w:r w:rsidRPr="00AE4395">
              <w:rPr>
                <w:bCs/>
              </w:rPr>
              <w:t>Explain the advantages and challenges of e-branding in today’s marketing scenario.</w:t>
            </w:r>
          </w:p>
        </w:tc>
        <w:tc>
          <w:tcPr>
            <w:tcW w:w="315" w:type="pct"/>
            <w:vAlign w:val="center"/>
          </w:tcPr>
          <w:p w14:paraId="1442349E" w14:textId="77777777" w:rsidR="00760F8B" w:rsidRPr="00AE4395" w:rsidRDefault="00760F8B" w:rsidP="00760F8B">
            <w:pPr>
              <w:contextualSpacing/>
            </w:pPr>
            <w:r w:rsidRPr="00AE4395">
              <w:t>CO5</w:t>
            </w:r>
          </w:p>
        </w:tc>
        <w:tc>
          <w:tcPr>
            <w:tcW w:w="252" w:type="pct"/>
            <w:vAlign w:val="center"/>
          </w:tcPr>
          <w:p w14:paraId="4AE954D5" w14:textId="77777777" w:rsidR="00760F8B" w:rsidRPr="00AE4395" w:rsidRDefault="00760F8B" w:rsidP="00760F8B">
            <w:pPr>
              <w:contextualSpacing/>
            </w:pPr>
            <w:r w:rsidRPr="00AE4395">
              <w:t>An</w:t>
            </w:r>
          </w:p>
        </w:tc>
        <w:tc>
          <w:tcPr>
            <w:tcW w:w="542" w:type="pct"/>
            <w:vAlign w:val="center"/>
          </w:tcPr>
          <w:p w14:paraId="74685B7F" w14:textId="77777777" w:rsidR="00760F8B" w:rsidRPr="00AE4395" w:rsidRDefault="00760F8B" w:rsidP="00760F8B">
            <w:pPr>
              <w:contextualSpacing/>
              <w:jc w:val="center"/>
            </w:pPr>
            <w:r w:rsidRPr="00AE4395">
              <w:t>10</w:t>
            </w:r>
          </w:p>
        </w:tc>
      </w:tr>
      <w:tr w:rsidR="00760F8B" w:rsidRPr="00AE4395" w14:paraId="0C9497A0" w14:textId="77777777" w:rsidTr="00760F8B">
        <w:trPr>
          <w:trHeight w:val="70"/>
        </w:trPr>
        <w:tc>
          <w:tcPr>
            <w:tcW w:w="268" w:type="pct"/>
            <w:vAlign w:val="center"/>
          </w:tcPr>
          <w:p w14:paraId="0DA94F51" w14:textId="77777777" w:rsidR="00760F8B" w:rsidRPr="00AE4395" w:rsidRDefault="00760F8B" w:rsidP="00760F8B">
            <w:pPr>
              <w:contextualSpacing/>
              <w:jc w:val="center"/>
            </w:pPr>
          </w:p>
        </w:tc>
        <w:tc>
          <w:tcPr>
            <w:tcW w:w="186" w:type="pct"/>
            <w:vAlign w:val="center"/>
          </w:tcPr>
          <w:p w14:paraId="33549AE9" w14:textId="77777777" w:rsidR="00760F8B" w:rsidRPr="00AE4395" w:rsidRDefault="00760F8B" w:rsidP="00760F8B">
            <w:pPr>
              <w:contextualSpacing/>
            </w:pPr>
            <w:r w:rsidRPr="00AE4395">
              <w:t>b.</w:t>
            </w:r>
          </w:p>
        </w:tc>
        <w:tc>
          <w:tcPr>
            <w:tcW w:w="3437" w:type="pct"/>
            <w:vAlign w:val="bottom"/>
          </w:tcPr>
          <w:p w14:paraId="4FC7B73B" w14:textId="77777777" w:rsidR="00760F8B" w:rsidRPr="00AE4395" w:rsidRDefault="00760F8B" w:rsidP="00760F8B">
            <w:pPr>
              <w:contextualSpacing/>
              <w:jc w:val="both"/>
              <w:rPr>
                <w:bCs/>
              </w:rPr>
            </w:pPr>
            <w:r w:rsidRPr="00AE4395">
              <w:rPr>
                <w:bCs/>
              </w:rPr>
              <w:t>Differentiate On -page optimization and Off -page optimization in SEO.</w:t>
            </w:r>
          </w:p>
        </w:tc>
        <w:tc>
          <w:tcPr>
            <w:tcW w:w="315" w:type="pct"/>
            <w:vAlign w:val="center"/>
          </w:tcPr>
          <w:p w14:paraId="3BCD436D" w14:textId="77777777" w:rsidR="00760F8B" w:rsidRPr="00AE4395" w:rsidRDefault="00760F8B" w:rsidP="00760F8B">
            <w:pPr>
              <w:contextualSpacing/>
            </w:pPr>
            <w:r w:rsidRPr="00AE4395">
              <w:t>CO5</w:t>
            </w:r>
          </w:p>
        </w:tc>
        <w:tc>
          <w:tcPr>
            <w:tcW w:w="252" w:type="pct"/>
            <w:vAlign w:val="center"/>
          </w:tcPr>
          <w:p w14:paraId="4CA08324" w14:textId="77777777" w:rsidR="00760F8B" w:rsidRPr="00AE4395" w:rsidRDefault="00760F8B" w:rsidP="00760F8B">
            <w:pPr>
              <w:contextualSpacing/>
            </w:pPr>
            <w:r w:rsidRPr="00AE4395">
              <w:t>An</w:t>
            </w:r>
          </w:p>
        </w:tc>
        <w:tc>
          <w:tcPr>
            <w:tcW w:w="542" w:type="pct"/>
            <w:vAlign w:val="center"/>
          </w:tcPr>
          <w:p w14:paraId="44D3CE0D" w14:textId="77777777" w:rsidR="00760F8B" w:rsidRPr="00AE4395" w:rsidRDefault="00760F8B" w:rsidP="00760F8B">
            <w:pPr>
              <w:contextualSpacing/>
              <w:jc w:val="center"/>
            </w:pPr>
            <w:r w:rsidRPr="00AE4395">
              <w:t>10</w:t>
            </w:r>
          </w:p>
        </w:tc>
      </w:tr>
      <w:tr w:rsidR="00760F8B" w:rsidRPr="00AE4395" w14:paraId="0F3F2AD0" w14:textId="77777777" w:rsidTr="00760F8B">
        <w:trPr>
          <w:trHeight w:val="292"/>
        </w:trPr>
        <w:tc>
          <w:tcPr>
            <w:tcW w:w="5000" w:type="pct"/>
            <w:gridSpan w:val="6"/>
            <w:vAlign w:val="center"/>
          </w:tcPr>
          <w:p w14:paraId="3B8992DE" w14:textId="77777777" w:rsidR="00760F8B" w:rsidRPr="00AE4395" w:rsidRDefault="00760F8B" w:rsidP="00760F8B">
            <w:pPr>
              <w:contextualSpacing/>
              <w:jc w:val="center"/>
              <w:rPr>
                <w:b/>
                <w:u w:val="single"/>
              </w:rPr>
            </w:pPr>
            <w:r w:rsidRPr="00AE4395">
              <w:rPr>
                <w:b/>
                <w:u w:val="single"/>
              </w:rPr>
              <w:t>PART – B (1 X 20 = 20 MARKS)</w:t>
            </w:r>
          </w:p>
          <w:p w14:paraId="27D41BE7" w14:textId="77777777" w:rsidR="00760F8B" w:rsidRPr="00AE4395" w:rsidRDefault="00760F8B" w:rsidP="00760F8B">
            <w:pPr>
              <w:contextualSpacing/>
              <w:jc w:val="center"/>
            </w:pPr>
            <w:r w:rsidRPr="00AE4395">
              <w:rPr>
                <w:b/>
                <w:bCs/>
              </w:rPr>
              <w:t>COMPULSORY QUESTION</w:t>
            </w:r>
          </w:p>
        </w:tc>
      </w:tr>
      <w:tr w:rsidR="00760F8B" w:rsidRPr="00AE4395" w14:paraId="090266FC" w14:textId="77777777" w:rsidTr="00760F8B">
        <w:trPr>
          <w:trHeight w:val="394"/>
        </w:trPr>
        <w:tc>
          <w:tcPr>
            <w:tcW w:w="268" w:type="pct"/>
            <w:vAlign w:val="center"/>
          </w:tcPr>
          <w:p w14:paraId="055A2264" w14:textId="77777777" w:rsidR="00760F8B" w:rsidRPr="00AE4395" w:rsidRDefault="00760F8B" w:rsidP="00760F8B">
            <w:pPr>
              <w:contextualSpacing/>
              <w:jc w:val="center"/>
            </w:pPr>
            <w:r w:rsidRPr="00AE4395">
              <w:t>9.</w:t>
            </w:r>
          </w:p>
        </w:tc>
        <w:tc>
          <w:tcPr>
            <w:tcW w:w="186" w:type="pct"/>
            <w:vAlign w:val="center"/>
          </w:tcPr>
          <w:p w14:paraId="6DE60BF9" w14:textId="77777777" w:rsidR="00760F8B" w:rsidRPr="00AE4395" w:rsidRDefault="00760F8B" w:rsidP="00760F8B">
            <w:pPr>
              <w:contextualSpacing/>
            </w:pPr>
          </w:p>
        </w:tc>
        <w:tc>
          <w:tcPr>
            <w:tcW w:w="3437" w:type="pct"/>
            <w:vAlign w:val="bottom"/>
          </w:tcPr>
          <w:p w14:paraId="2D6651C2" w14:textId="77777777" w:rsidR="00760F8B" w:rsidRPr="00AE4395" w:rsidRDefault="00760F8B" w:rsidP="00760F8B">
            <w:pPr>
              <w:jc w:val="center"/>
              <w:rPr>
                <w:b/>
                <w:bCs/>
              </w:rPr>
            </w:pPr>
            <w:r w:rsidRPr="00AE4395">
              <w:rPr>
                <w:b/>
                <w:bCs/>
              </w:rPr>
              <w:t>CRAFTING THE BRAND POSITION</w:t>
            </w:r>
          </w:p>
          <w:p w14:paraId="495B5485" w14:textId="77777777" w:rsidR="00760F8B" w:rsidRPr="00AE4395" w:rsidRDefault="00760F8B" w:rsidP="00760F8B">
            <w:pPr>
              <w:jc w:val="both"/>
            </w:pPr>
            <w:r w:rsidRPr="00AE4395">
              <w:t xml:space="preserve">Louis Vuitton (LV) is one of the world’s most legendary brands and is synonymous with images of luxury, wealth, and fashion. The company is known for its iconic handbags, leather goods, shoes, watches, jewellery, accessories, and sunglasses, and is the highest-ranked luxury brand in the world. In the late 19th century, Vuitton introduced his signature Damier and Monogram Canvas materials, featuring the famous design still used in most of the company’s products today. Throughout the 20th century, the company that carries his name continued to grow internationally, </w:t>
            </w:r>
            <w:r w:rsidRPr="00AE4395">
              <w:lastRenderedPageBreak/>
              <w:t xml:space="preserve">expanding into the fashion world by the 1950s and reaching $10 million in sales by 1977. In 1987, Louis Vuitton merged with Moët et Chandon and Hennessy, leading manufacturers of champagne and cognac, and created LVMH, a luxury goods conglomerate. The legendary LV monogram appears on all the company’s products and stands for the highest quality, premium status, and luxury travel. Over the years, however, counterfeiting has become a huge problem and one of Louis Vuitton’s most difficult challenges. Louis Vuitton is one of the most counterfeited brands in the world, and the company takes the problem very seriously because it feels that counterfeits dilute its prestigious brand image. Louis Vuitton employs a full team of lawyers and fights counterfeiting in a variety of ways with special agencies and investigative teams. Until the 1980s, Louis Vuitton products were available in a wide variety of department stores. However, to reduce the risk of counterfeiting, the company now maintains tighter control over its distribution channels. Today, it sells its products only through authentic Louis Vuitton boutiques located in upscale shopping areas and high-end department stores, all run independently with their own employees and managers. Louis Vuitton prices are never reduced, and only recently did the company start selling through louisvuitton.com in hopes of reaching new consumers and regions. Over the years, a wide variety of high-profile celebrities and supermodels have used LV products, including Madonna, Audrey Hepburn, and Jennifer Lopez. Recently, LV broke tradition and featured nontraditional celebrities such as Steffi Graf, Mikhail Gorbachev, Buzz Aldrin, and Keith Richards in a campaign entitled “Core Values.” LV also launched its first television commercial focused on luxury traveling rather than fashion and has formed new partnerships with international artists, museums, and cultural organizations in hopes of keeping the brand fresh.  Today, Louis Vuitton holds a brand value of $26 billion according to Forbes and is ranked the 17th most powerful global brand according to Interbrand. </w:t>
            </w:r>
          </w:p>
          <w:p w14:paraId="4FC65260" w14:textId="77777777" w:rsidR="00760F8B" w:rsidRPr="00AE4395" w:rsidRDefault="00760F8B" w:rsidP="00760F8B">
            <w:pPr>
              <w:contextualSpacing/>
              <w:jc w:val="both"/>
              <w:rPr>
                <w:b/>
                <w:bCs/>
              </w:rPr>
            </w:pPr>
            <w:r w:rsidRPr="00AE4395">
              <w:rPr>
                <w:b/>
                <w:bCs/>
              </w:rPr>
              <w:t xml:space="preserve">Case study Questions </w:t>
            </w:r>
          </w:p>
        </w:tc>
        <w:tc>
          <w:tcPr>
            <w:tcW w:w="315" w:type="pct"/>
            <w:vAlign w:val="center"/>
          </w:tcPr>
          <w:p w14:paraId="06530179" w14:textId="77777777" w:rsidR="00760F8B" w:rsidRPr="00AE4395" w:rsidRDefault="00760F8B" w:rsidP="00760F8B">
            <w:pPr>
              <w:contextualSpacing/>
            </w:pPr>
          </w:p>
        </w:tc>
        <w:tc>
          <w:tcPr>
            <w:tcW w:w="252" w:type="pct"/>
            <w:vAlign w:val="center"/>
          </w:tcPr>
          <w:p w14:paraId="396C3535" w14:textId="77777777" w:rsidR="00760F8B" w:rsidRPr="00AE4395" w:rsidRDefault="00760F8B" w:rsidP="00760F8B">
            <w:pPr>
              <w:contextualSpacing/>
            </w:pPr>
          </w:p>
        </w:tc>
        <w:tc>
          <w:tcPr>
            <w:tcW w:w="542" w:type="pct"/>
            <w:vAlign w:val="center"/>
          </w:tcPr>
          <w:p w14:paraId="0741F937" w14:textId="77777777" w:rsidR="00760F8B" w:rsidRPr="00AE4395" w:rsidRDefault="00760F8B" w:rsidP="00760F8B">
            <w:pPr>
              <w:contextualSpacing/>
              <w:jc w:val="center"/>
            </w:pPr>
          </w:p>
        </w:tc>
      </w:tr>
      <w:tr w:rsidR="00760F8B" w:rsidRPr="00AE4395" w14:paraId="5CFABAAB" w14:textId="77777777" w:rsidTr="00760F8B">
        <w:trPr>
          <w:trHeight w:val="225"/>
        </w:trPr>
        <w:tc>
          <w:tcPr>
            <w:tcW w:w="268" w:type="pct"/>
            <w:vAlign w:val="center"/>
          </w:tcPr>
          <w:p w14:paraId="3C358745" w14:textId="77777777" w:rsidR="00760F8B" w:rsidRPr="00AE4395" w:rsidRDefault="00760F8B" w:rsidP="00760F8B">
            <w:pPr>
              <w:contextualSpacing/>
              <w:jc w:val="center"/>
            </w:pPr>
            <w:r w:rsidRPr="00AE4395">
              <w:lastRenderedPageBreak/>
              <w:t xml:space="preserve">9 </w:t>
            </w:r>
          </w:p>
        </w:tc>
        <w:tc>
          <w:tcPr>
            <w:tcW w:w="186" w:type="pct"/>
            <w:vAlign w:val="center"/>
          </w:tcPr>
          <w:p w14:paraId="6C9344F8" w14:textId="77777777" w:rsidR="00760F8B" w:rsidRPr="00AE4395" w:rsidRDefault="00760F8B" w:rsidP="00760F8B">
            <w:pPr>
              <w:contextualSpacing/>
            </w:pPr>
            <w:r w:rsidRPr="00AE4395">
              <w:t>a.</w:t>
            </w:r>
          </w:p>
        </w:tc>
        <w:tc>
          <w:tcPr>
            <w:tcW w:w="3437" w:type="pct"/>
            <w:vAlign w:val="bottom"/>
          </w:tcPr>
          <w:p w14:paraId="68C9D54D" w14:textId="77777777" w:rsidR="00760F8B" w:rsidRPr="00AE4395" w:rsidRDefault="00760F8B" w:rsidP="00760F8B">
            <w:pPr>
              <w:contextualSpacing/>
              <w:jc w:val="both"/>
              <w:rPr>
                <w:bCs/>
              </w:rPr>
            </w:pPr>
            <w:r w:rsidRPr="00AE4395">
              <w:rPr>
                <w:bCs/>
              </w:rPr>
              <w:t xml:space="preserve">Develop a SWOT analysis for the above-mentioned case study </w:t>
            </w:r>
          </w:p>
        </w:tc>
        <w:tc>
          <w:tcPr>
            <w:tcW w:w="315" w:type="pct"/>
            <w:vAlign w:val="center"/>
          </w:tcPr>
          <w:p w14:paraId="2208EAE1" w14:textId="77777777" w:rsidR="00760F8B" w:rsidRPr="00AE4395" w:rsidRDefault="00760F8B" w:rsidP="00760F8B">
            <w:pPr>
              <w:contextualSpacing/>
            </w:pPr>
            <w:r w:rsidRPr="00AE4395">
              <w:t>CO6</w:t>
            </w:r>
          </w:p>
        </w:tc>
        <w:tc>
          <w:tcPr>
            <w:tcW w:w="252" w:type="pct"/>
            <w:vAlign w:val="center"/>
          </w:tcPr>
          <w:p w14:paraId="4B276F89" w14:textId="77777777" w:rsidR="00760F8B" w:rsidRPr="00AE4395" w:rsidRDefault="00760F8B" w:rsidP="00760F8B">
            <w:pPr>
              <w:contextualSpacing/>
            </w:pPr>
            <w:r w:rsidRPr="00AE4395">
              <w:t>C</w:t>
            </w:r>
          </w:p>
        </w:tc>
        <w:tc>
          <w:tcPr>
            <w:tcW w:w="542" w:type="pct"/>
            <w:vAlign w:val="center"/>
          </w:tcPr>
          <w:p w14:paraId="42EEC4A5" w14:textId="77777777" w:rsidR="00760F8B" w:rsidRPr="00AE4395" w:rsidRDefault="00760F8B" w:rsidP="00760F8B">
            <w:pPr>
              <w:contextualSpacing/>
              <w:jc w:val="center"/>
            </w:pPr>
            <w:r w:rsidRPr="00AE4395">
              <w:t>10</w:t>
            </w:r>
          </w:p>
        </w:tc>
      </w:tr>
      <w:tr w:rsidR="00760F8B" w:rsidRPr="00AE4395" w14:paraId="7A721344" w14:textId="77777777" w:rsidTr="00760F8B">
        <w:trPr>
          <w:trHeight w:val="394"/>
        </w:trPr>
        <w:tc>
          <w:tcPr>
            <w:tcW w:w="268" w:type="pct"/>
            <w:vAlign w:val="center"/>
          </w:tcPr>
          <w:p w14:paraId="19D80BF6" w14:textId="77777777" w:rsidR="00760F8B" w:rsidRPr="00AE4395" w:rsidRDefault="00760F8B" w:rsidP="00760F8B">
            <w:pPr>
              <w:contextualSpacing/>
              <w:jc w:val="center"/>
            </w:pPr>
          </w:p>
        </w:tc>
        <w:tc>
          <w:tcPr>
            <w:tcW w:w="186" w:type="pct"/>
            <w:vAlign w:val="center"/>
          </w:tcPr>
          <w:p w14:paraId="104FAE0B" w14:textId="77777777" w:rsidR="00760F8B" w:rsidRPr="00AE4395" w:rsidRDefault="00760F8B" w:rsidP="00760F8B">
            <w:pPr>
              <w:contextualSpacing/>
            </w:pPr>
            <w:r w:rsidRPr="00AE4395">
              <w:t>b.</w:t>
            </w:r>
          </w:p>
        </w:tc>
        <w:tc>
          <w:tcPr>
            <w:tcW w:w="3437" w:type="pct"/>
            <w:vAlign w:val="bottom"/>
          </w:tcPr>
          <w:p w14:paraId="5BD48F05" w14:textId="77777777" w:rsidR="00760F8B" w:rsidRPr="00AE4395" w:rsidRDefault="00760F8B" w:rsidP="00760F8B">
            <w:pPr>
              <w:contextualSpacing/>
              <w:jc w:val="both"/>
              <w:rPr>
                <w:bCs/>
              </w:rPr>
            </w:pPr>
            <w:r w:rsidRPr="00AE4395">
              <w:t xml:space="preserve">Analyze how does an exclusive brand such as Louis Vuitton grow and stay fresh while retaining its prestigious position in the market </w:t>
            </w:r>
          </w:p>
        </w:tc>
        <w:tc>
          <w:tcPr>
            <w:tcW w:w="315" w:type="pct"/>
            <w:vAlign w:val="center"/>
          </w:tcPr>
          <w:p w14:paraId="047FA769" w14:textId="77777777" w:rsidR="00760F8B" w:rsidRPr="00AE4395" w:rsidRDefault="00760F8B" w:rsidP="00760F8B">
            <w:pPr>
              <w:contextualSpacing/>
            </w:pPr>
            <w:r w:rsidRPr="00AE4395">
              <w:t>CO6</w:t>
            </w:r>
          </w:p>
        </w:tc>
        <w:tc>
          <w:tcPr>
            <w:tcW w:w="252" w:type="pct"/>
            <w:vAlign w:val="center"/>
          </w:tcPr>
          <w:p w14:paraId="30460C89" w14:textId="77777777" w:rsidR="00760F8B" w:rsidRPr="00AE4395" w:rsidRDefault="00760F8B" w:rsidP="00760F8B">
            <w:pPr>
              <w:contextualSpacing/>
            </w:pPr>
            <w:r w:rsidRPr="00AE4395">
              <w:t>An</w:t>
            </w:r>
          </w:p>
        </w:tc>
        <w:tc>
          <w:tcPr>
            <w:tcW w:w="542" w:type="pct"/>
            <w:vAlign w:val="center"/>
          </w:tcPr>
          <w:p w14:paraId="0A5BAFC0" w14:textId="77777777" w:rsidR="00760F8B" w:rsidRPr="00AE4395" w:rsidRDefault="00760F8B" w:rsidP="00760F8B">
            <w:pPr>
              <w:contextualSpacing/>
              <w:jc w:val="center"/>
            </w:pPr>
            <w:r w:rsidRPr="00AE4395">
              <w:t>10</w:t>
            </w:r>
          </w:p>
        </w:tc>
      </w:tr>
    </w:tbl>
    <w:p w14:paraId="055A1297" w14:textId="77777777" w:rsidR="00760F8B" w:rsidRDefault="00760F8B" w:rsidP="00760F8B">
      <w:pPr>
        <w:contextualSpacing/>
        <w:rPr>
          <w:b/>
          <w:bCs/>
          <w:sz w:val="20"/>
          <w:szCs w:val="20"/>
        </w:rPr>
      </w:pPr>
    </w:p>
    <w:p w14:paraId="6B87DA22" w14:textId="77777777" w:rsidR="00760F8B" w:rsidRPr="00AE4395" w:rsidRDefault="00760F8B" w:rsidP="00760F8B">
      <w:pPr>
        <w:contextualSpacing/>
        <w:rPr>
          <w:sz w:val="20"/>
          <w:szCs w:val="20"/>
        </w:rPr>
      </w:pPr>
      <w:r w:rsidRPr="00AE4395">
        <w:rPr>
          <w:b/>
          <w:bCs/>
          <w:sz w:val="20"/>
          <w:szCs w:val="20"/>
        </w:rPr>
        <w:t>CO</w:t>
      </w:r>
      <w:r w:rsidRPr="00AE4395">
        <w:rPr>
          <w:sz w:val="20"/>
          <w:szCs w:val="20"/>
        </w:rPr>
        <w:t xml:space="preserve"> – COURSE OUTCOME</w:t>
      </w:r>
      <w:r w:rsidRPr="00AE4395">
        <w:rPr>
          <w:sz w:val="20"/>
          <w:szCs w:val="20"/>
        </w:rPr>
        <w:tab/>
      </w:r>
      <w:r w:rsidRPr="00AE4395">
        <w:rPr>
          <w:sz w:val="20"/>
          <w:szCs w:val="20"/>
        </w:rPr>
        <w:tab/>
      </w:r>
      <w:r w:rsidRPr="00AE4395">
        <w:rPr>
          <w:sz w:val="20"/>
          <w:szCs w:val="20"/>
        </w:rPr>
        <w:tab/>
      </w:r>
      <w:r w:rsidRPr="00AE4395">
        <w:rPr>
          <w:sz w:val="20"/>
          <w:szCs w:val="20"/>
        </w:rPr>
        <w:tab/>
      </w:r>
      <w:r w:rsidRPr="00AE4395">
        <w:rPr>
          <w:sz w:val="20"/>
          <w:szCs w:val="20"/>
        </w:rPr>
        <w:tab/>
      </w:r>
      <w:r w:rsidRPr="00AE4395">
        <w:rPr>
          <w:b/>
          <w:bCs/>
          <w:sz w:val="20"/>
          <w:szCs w:val="20"/>
        </w:rPr>
        <w:t>BL</w:t>
      </w:r>
      <w:r w:rsidRPr="00AE4395">
        <w:rPr>
          <w:sz w:val="20"/>
          <w:szCs w:val="20"/>
        </w:rPr>
        <w:t xml:space="preserve"> – BLOOM’S LEVEL</w:t>
      </w:r>
    </w:p>
    <w:tbl>
      <w:tblPr>
        <w:tblStyle w:val="TableGrid"/>
        <w:tblW w:w="10632" w:type="dxa"/>
        <w:tblInd w:w="-289" w:type="dxa"/>
        <w:tblLook w:val="04A0" w:firstRow="1" w:lastRow="0" w:firstColumn="1" w:lastColumn="0" w:noHBand="0" w:noVBand="1"/>
      </w:tblPr>
      <w:tblGrid>
        <w:gridCol w:w="920"/>
        <w:gridCol w:w="9712"/>
      </w:tblGrid>
      <w:tr w:rsidR="00760F8B" w:rsidRPr="00AE4395" w14:paraId="18EA2FA6" w14:textId="77777777" w:rsidTr="00760F8B">
        <w:trPr>
          <w:trHeight w:val="50"/>
        </w:trPr>
        <w:tc>
          <w:tcPr>
            <w:tcW w:w="920" w:type="dxa"/>
          </w:tcPr>
          <w:p w14:paraId="55C83BCB" w14:textId="77777777" w:rsidR="00760F8B" w:rsidRPr="00AE4395" w:rsidRDefault="00760F8B" w:rsidP="00760F8B">
            <w:pPr>
              <w:contextualSpacing/>
              <w:rPr>
                <w:sz w:val="20"/>
                <w:szCs w:val="20"/>
              </w:rPr>
            </w:pPr>
          </w:p>
        </w:tc>
        <w:tc>
          <w:tcPr>
            <w:tcW w:w="9712" w:type="dxa"/>
          </w:tcPr>
          <w:p w14:paraId="7DAAB4E2" w14:textId="77777777" w:rsidR="00760F8B" w:rsidRPr="00AE4395" w:rsidRDefault="00760F8B" w:rsidP="00760F8B">
            <w:pPr>
              <w:contextualSpacing/>
              <w:jc w:val="center"/>
              <w:rPr>
                <w:b/>
                <w:sz w:val="20"/>
                <w:szCs w:val="20"/>
              </w:rPr>
            </w:pPr>
            <w:r w:rsidRPr="00AE4395">
              <w:rPr>
                <w:b/>
                <w:sz w:val="20"/>
                <w:szCs w:val="20"/>
              </w:rPr>
              <w:t>COURSE OUTCOMES</w:t>
            </w:r>
          </w:p>
        </w:tc>
      </w:tr>
      <w:tr w:rsidR="00760F8B" w:rsidRPr="00AE4395" w14:paraId="4C2A4891" w14:textId="77777777" w:rsidTr="00760F8B">
        <w:trPr>
          <w:trHeight w:val="255"/>
        </w:trPr>
        <w:tc>
          <w:tcPr>
            <w:tcW w:w="920" w:type="dxa"/>
          </w:tcPr>
          <w:p w14:paraId="6B32BC5C" w14:textId="77777777" w:rsidR="00760F8B" w:rsidRPr="00AE4395" w:rsidRDefault="00760F8B" w:rsidP="00760F8B">
            <w:pPr>
              <w:contextualSpacing/>
              <w:rPr>
                <w:sz w:val="20"/>
                <w:szCs w:val="20"/>
              </w:rPr>
            </w:pPr>
            <w:r w:rsidRPr="00AE4395">
              <w:rPr>
                <w:sz w:val="20"/>
                <w:szCs w:val="20"/>
              </w:rPr>
              <w:t>CO1</w:t>
            </w:r>
          </w:p>
        </w:tc>
        <w:tc>
          <w:tcPr>
            <w:tcW w:w="9712" w:type="dxa"/>
          </w:tcPr>
          <w:p w14:paraId="1470F316" w14:textId="77777777" w:rsidR="00760F8B" w:rsidRPr="00AE4395" w:rsidRDefault="00760F8B" w:rsidP="00760F8B">
            <w:pPr>
              <w:widowControl w:val="0"/>
              <w:autoSpaceDE w:val="0"/>
              <w:autoSpaceDN w:val="0"/>
              <w:jc w:val="both"/>
              <w:rPr>
                <w:sz w:val="20"/>
                <w:szCs w:val="20"/>
              </w:rPr>
            </w:pPr>
            <w:r w:rsidRPr="00AE4395">
              <w:rPr>
                <w:sz w:val="20"/>
                <w:szCs w:val="20"/>
              </w:rPr>
              <w:t>Identify the role of marketing functions in organization</w:t>
            </w:r>
          </w:p>
        </w:tc>
      </w:tr>
      <w:tr w:rsidR="00760F8B" w:rsidRPr="00AE4395" w14:paraId="6B4F219E" w14:textId="77777777" w:rsidTr="00760F8B">
        <w:trPr>
          <w:trHeight w:val="255"/>
        </w:trPr>
        <w:tc>
          <w:tcPr>
            <w:tcW w:w="920" w:type="dxa"/>
          </w:tcPr>
          <w:p w14:paraId="0D2EB7A6" w14:textId="77777777" w:rsidR="00760F8B" w:rsidRPr="00AE4395" w:rsidRDefault="00760F8B" w:rsidP="00760F8B">
            <w:pPr>
              <w:contextualSpacing/>
              <w:rPr>
                <w:sz w:val="20"/>
                <w:szCs w:val="20"/>
              </w:rPr>
            </w:pPr>
            <w:r w:rsidRPr="00AE4395">
              <w:rPr>
                <w:sz w:val="20"/>
                <w:szCs w:val="20"/>
              </w:rPr>
              <w:t>CO2</w:t>
            </w:r>
          </w:p>
        </w:tc>
        <w:tc>
          <w:tcPr>
            <w:tcW w:w="9712" w:type="dxa"/>
          </w:tcPr>
          <w:p w14:paraId="54480E08" w14:textId="77777777" w:rsidR="00760F8B" w:rsidRPr="00AE4395" w:rsidRDefault="00760F8B" w:rsidP="00760F8B">
            <w:pPr>
              <w:contextualSpacing/>
              <w:jc w:val="both"/>
              <w:rPr>
                <w:sz w:val="20"/>
                <w:szCs w:val="20"/>
              </w:rPr>
            </w:pPr>
            <w:r w:rsidRPr="00AE4395">
              <w:rPr>
                <w:sz w:val="20"/>
                <w:szCs w:val="20"/>
              </w:rPr>
              <w:t>Understand marketing opportunities by analyzing customers, competitors and collaborators</w:t>
            </w:r>
          </w:p>
        </w:tc>
      </w:tr>
      <w:tr w:rsidR="00760F8B" w:rsidRPr="00AE4395" w14:paraId="27D54E29" w14:textId="77777777" w:rsidTr="00760F8B">
        <w:trPr>
          <w:trHeight w:val="285"/>
        </w:trPr>
        <w:tc>
          <w:tcPr>
            <w:tcW w:w="920" w:type="dxa"/>
          </w:tcPr>
          <w:p w14:paraId="55C9ACFF" w14:textId="77777777" w:rsidR="00760F8B" w:rsidRPr="00AE4395" w:rsidRDefault="00760F8B" w:rsidP="00760F8B">
            <w:pPr>
              <w:contextualSpacing/>
              <w:rPr>
                <w:sz w:val="20"/>
                <w:szCs w:val="20"/>
              </w:rPr>
            </w:pPr>
            <w:r w:rsidRPr="00AE4395">
              <w:rPr>
                <w:sz w:val="20"/>
                <w:szCs w:val="20"/>
              </w:rPr>
              <w:t>CO3</w:t>
            </w:r>
          </w:p>
        </w:tc>
        <w:tc>
          <w:tcPr>
            <w:tcW w:w="9712" w:type="dxa"/>
          </w:tcPr>
          <w:p w14:paraId="34FEA38E" w14:textId="77777777" w:rsidR="00760F8B" w:rsidRPr="00AE4395" w:rsidRDefault="00760F8B" w:rsidP="00760F8B">
            <w:pPr>
              <w:autoSpaceDE w:val="0"/>
              <w:autoSpaceDN w:val="0"/>
              <w:adjustRightInd w:val="0"/>
              <w:jc w:val="both"/>
              <w:rPr>
                <w:sz w:val="20"/>
                <w:szCs w:val="20"/>
              </w:rPr>
            </w:pPr>
            <w:r w:rsidRPr="00AE4395">
              <w:rPr>
                <w:bCs/>
                <w:sz w:val="20"/>
                <w:szCs w:val="20"/>
              </w:rPr>
              <w:t>Analyze and audit existing digital and social media marketing</w:t>
            </w:r>
          </w:p>
        </w:tc>
      </w:tr>
      <w:tr w:rsidR="00760F8B" w:rsidRPr="00AE4395" w14:paraId="046D31F4" w14:textId="77777777" w:rsidTr="00760F8B">
        <w:trPr>
          <w:trHeight w:val="255"/>
        </w:trPr>
        <w:tc>
          <w:tcPr>
            <w:tcW w:w="920" w:type="dxa"/>
          </w:tcPr>
          <w:p w14:paraId="3D2450FD" w14:textId="77777777" w:rsidR="00760F8B" w:rsidRPr="00AE4395" w:rsidRDefault="00760F8B" w:rsidP="00760F8B">
            <w:pPr>
              <w:contextualSpacing/>
              <w:rPr>
                <w:sz w:val="20"/>
                <w:szCs w:val="20"/>
              </w:rPr>
            </w:pPr>
            <w:r w:rsidRPr="00AE4395">
              <w:rPr>
                <w:sz w:val="20"/>
                <w:szCs w:val="20"/>
              </w:rPr>
              <w:t>CO4</w:t>
            </w:r>
          </w:p>
        </w:tc>
        <w:tc>
          <w:tcPr>
            <w:tcW w:w="9712" w:type="dxa"/>
          </w:tcPr>
          <w:p w14:paraId="3543C870" w14:textId="77777777" w:rsidR="00760F8B" w:rsidRPr="00AE4395" w:rsidRDefault="00760F8B" w:rsidP="00760F8B">
            <w:pPr>
              <w:widowControl w:val="0"/>
              <w:tabs>
                <w:tab w:val="left" w:pos="986"/>
              </w:tabs>
              <w:autoSpaceDE w:val="0"/>
              <w:autoSpaceDN w:val="0"/>
              <w:jc w:val="both"/>
              <w:rPr>
                <w:sz w:val="20"/>
                <w:szCs w:val="20"/>
              </w:rPr>
            </w:pPr>
            <w:r w:rsidRPr="00AE4395">
              <w:rPr>
                <w:sz w:val="20"/>
                <w:szCs w:val="20"/>
              </w:rPr>
              <w:t>Analyze buyer behavior to create value for customers</w:t>
            </w:r>
          </w:p>
        </w:tc>
      </w:tr>
      <w:tr w:rsidR="00760F8B" w:rsidRPr="00AE4395" w14:paraId="560765CE" w14:textId="77777777" w:rsidTr="00760F8B">
        <w:trPr>
          <w:trHeight w:val="255"/>
        </w:trPr>
        <w:tc>
          <w:tcPr>
            <w:tcW w:w="920" w:type="dxa"/>
          </w:tcPr>
          <w:p w14:paraId="6C221922" w14:textId="77777777" w:rsidR="00760F8B" w:rsidRPr="00AE4395" w:rsidRDefault="00760F8B" w:rsidP="00760F8B">
            <w:pPr>
              <w:contextualSpacing/>
              <w:rPr>
                <w:sz w:val="20"/>
                <w:szCs w:val="20"/>
              </w:rPr>
            </w:pPr>
            <w:r w:rsidRPr="00AE4395">
              <w:rPr>
                <w:sz w:val="20"/>
                <w:szCs w:val="20"/>
              </w:rPr>
              <w:t>CO5</w:t>
            </w:r>
          </w:p>
        </w:tc>
        <w:tc>
          <w:tcPr>
            <w:tcW w:w="9712" w:type="dxa"/>
          </w:tcPr>
          <w:p w14:paraId="732B0FBB" w14:textId="77777777" w:rsidR="00760F8B" w:rsidRPr="00AE4395" w:rsidRDefault="00760F8B" w:rsidP="00760F8B">
            <w:pPr>
              <w:widowControl w:val="0"/>
              <w:tabs>
                <w:tab w:val="left" w:pos="986"/>
              </w:tabs>
              <w:autoSpaceDE w:val="0"/>
              <w:autoSpaceDN w:val="0"/>
              <w:jc w:val="both"/>
              <w:rPr>
                <w:sz w:val="20"/>
                <w:szCs w:val="20"/>
              </w:rPr>
            </w:pPr>
            <w:r w:rsidRPr="00AE4395">
              <w:rPr>
                <w:sz w:val="20"/>
                <w:szCs w:val="20"/>
              </w:rPr>
              <w:t>Evaluate various Digital Marketing Tools applicable</w:t>
            </w:r>
          </w:p>
        </w:tc>
      </w:tr>
      <w:tr w:rsidR="00760F8B" w:rsidRPr="00AE4395" w14:paraId="722C86DC" w14:textId="77777777" w:rsidTr="00760F8B">
        <w:trPr>
          <w:trHeight w:val="50"/>
        </w:trPr>
        <w:tc>
          <w:tcPr>
            <w:tcW w:w="920" w:type="dxa"/>
          </w:tcPr>
          <w:p w14:paraId="74D966D3" w14:textId="77777777" w:rsidR="00760F8B" w:rsidRPr="00AE4395" w:rsidRDefault="00760F8B" w:rsidP="00760F8B">
            <w:pPr>
              <w:contextualSpacing/>
              <w:rPr>
                <w:sz w:val="20"/>
                <w:szCs w:val="20"/>
              </w:rPr>
            </w:pPr>
            <w:r w:rsidRPr="00AE4395">
              <w:rPr>
                <w:sz w:val="20"/>
                <w:szCs w:val="20"/>
              </w:rPr>
              <w:t>CO6</w:t>
            </w:r>
          </w:p>
        </w:tc>
        <w:tc>
          <w:tcPr>
            <w:tcW w:w="9712" w:type="dxa"/>
          </w:tcPr>
          <w:p w14:paraId="534AA86F" w14:textId="77777777" w:rsidR="00760F8B" w:rsidRPr="00AE4395" w:rsidRDefault="00760F8B" w:rsidP="00760F8B">
            <w:pPr>
              <w:widowControl w:val="0"/>
              <w:tabs>
                <w:tab w:val="left" w:pos="986"/>
              </w:tabs>
              <w:autoSpaceDE w:val="0"/>
              <w:autoSpaceDN w:val="0"/>
              <w:jc w:val="both"/>
              <w:rPr>
                <w:sz w:val="20"/>
                <w:szCs w:val="20"/>
              </w:rPr>
            </w:pPr>
            <w:r w:rsidRPr="00AE4395">
              <w:rPr>
                <w:sz w:val="20"/>
                <w:szCs w:val="20"/>
              </w:rPr>
              <w:t>Design a marketing strategy to achieve organizational objectives in current era</w:t>
            </w:r>
          </w:p>
        </w:tc>
      </w:tr>
    </w:tbl>
    <w:p w14:paraId="313E8C46" w14:textId="77777777" w:rsidR="00760F8B" w:rsidRPr="00AE4395" w:rsidRDefault="00760F8B" w:rsidP="00760F8B">
      <w:pPr>
        <w:contextualSpacing/>
        <w:rPr>
          <w:sz w:val="20"/>
          <w:szCs w:val="20"/>
        </w:rPr>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AE4395" w14:paraId="35ABA776" w14:textId="77777777" w:rsidTr="00760F8B">
        <w:trPr>
          <w:jc w:val="center"/>
        </w:trPr>
        <w:tc>
          <w:tcPr>
            <w:tcW w:w="10632" w:type="dxa"/>
            <w:gridSpan w:val="8"/>
          </w:tcPr>
          <w:p w14:paraId="47983810" w14:textId="77777777" w:rsidR="00760F8B" w:rsidRPr="00AE4395" w:rsidRDefault="00760F8B" w:rsidP="00760F8B">
            <w:pPr>
              <w:contextualSpacing/>
              <w:jc w:val="center"/>
              <w:rPr>
                <w:b/>
                <w:sz w:val="20"/>
                <w:szCs w:val="20"/>
              </w:rPr>
            </w:pPr>
            <w:r w:rsidRPr="00AE4395">
              <w:rPr>
                <w:b/>
                <w:sz w:val="20"/>
                <w:szCs w:val="20"/>
              </w:rPr>
              <w:t>Assessment Pattern as per Bloom’s Taxonomy</w:t>
            </w:r>
          </w:p>
        </w:tc>
      </w:tr>
      <w:tr w:rsidR="00760F8B" w:rsidRPr="00AE4395" w14:paraId="12902BCF" w14:textId="77777777" w:rsidTr="00760F8B">
        <w:trPr>
          <w:jc w:val="center"/>
        </w:trPr>
        <w:tc>
          <w:tcPr>
            <w:tcW w:w="1843" w:type="dxa"/>
          </w:tcPr>
          <w:p w14:paraId="1544380E" w14:textId="77777777" w:rsidR="00760F8B" w:rsidRPr="00AE4395" w:rsidRDefault="00760F8B" w:rsidP="00760F8B">
            <w:pPr>
              <w:contextualSpacing/>
              <w:jc w:val="center"/>
              <w:rPr>
                <w:b/>
                <w:bCs/>
                <w:sz w:val="20"/>
                <w:szCs w:val="20"/>
              </w:rPr>
            </w:pPr>
            <w:r w:rsidRPr="00AE4395">
              <w:rPr>
                <w:b/>
                <w:bCs/>
                <w:sz w:val="20"/>
                <w:szCs w:val="20"/>
              </w:rPr>
              <w:t>CO / P</w:t>
            </w:r>
          </w:p>
        </w:tc>
        <w:tc>
          <w:tcPr>
            <w:tcW w:w="1134" w:type="dxa"/>
          </w:tcPr>
          <w:p w14:paraId="752730EC" w14:textId="77777777" w:rsidR="00760F8B" w:rsidRPr="00AE4395" w:rsidRDefault="00760F8B" w:rsidP="00760F8B">
            <w:pPr>
              <w:contextualSpacing/>
              <w:jc w:val="center"/>
              <w:rPr>
                <w:b/>
                <w:sz w:val="20"/>
                <w:szCs w:val="20"/>
              </w:rPr>
            </w:pPr>
            <w:r w:rsidRPr="00AE4395">
              <w:rPr>
                <w:b/>
                <w:sz w:val="20"/>
                <w:szCs w:val="20"/>
              </w:rPr>
              <w:t>R</w:t>
            </w:r>
          </w:p>
        </w:tc>
        <w:tc>
          <w:tcPr>
            <w:tcW w:w="1418" w:type="dxa"/>
          </w:tcPr>
          <w:p w14:paraId="7B8CC4A4" w14:textId="77777777" w:rsidR="00760F8B" w:rsidRPr="00AE4395" w:rsidRDefault="00760F8B" w:rsidP="00760F8B">
            <w:pPr>
              <w:contextualSpacing/>
              <w:jc w:val="center"/>
              <w:rPr>
                <w:b/>
                <w:sz w:val="20"/>
                <w:szCs w:val="20"/>
              </w:rPr>
            </w:pPr>
            <w:r w:rsidRPr="00AE4395">
              <w:rPr>
                <w:b/>
                <w:sz w:val="20"/>
                <w:szCs w:val="20"/>
              </w:rPr>
              <w:t>U</w:t>
            </w:r>
          </w:p>
        </w:tc>
        <w:tc>
          <w:tcPr>
            <w:tcW w:w="992" w:type="dxa"/>
          </w:tcPr>
          <w:p w14:paraId="6260D1F8" w14:textId="77777777" w:rsidR="00760F8B" w:rsidRPr="00AE4395" w:rsidRDefault="00760F8B" w:rsidP="00760F8B">
            <w:pPr>
              <w:contextualSpacing/>
              <w:jc w:val="center"/>
              <w:rPr>
                <w:b/>
                <w:sz w:val="20"/>
                <w:szCs w:val="20"/>
              </w:rPr>
            </w:pPr>
            <w:r w:rsidRPr="00AE4395">
              <w:rPr>
                <w:b/>
                <w:sz w:val="20"/>
                <w:szCs w:val="20"/>
              </w:rPr>
              <w:t>A</w:t>
            </w:r>
          </w:p>
        </w:tc>
        <w:tc>
          <w:tcPr>
            <w:tcW w:w="1276" w:type="dxa"/>
          </w:tcPr>
          <w:p w14:paraId="376403D1" w14:textId="77777777" w:rsidR="00760F8B" w:rsidRPr="00AE4395" w:rsidRDefault="00760F8B" w:rsidP="00760F8B">
            <w:pPr>
              <w:contextualSpacing/>
              <w:jc w:val="center"/>
              <w:rPr>
                <w:b/>
                <w:sz w:val="20"/>
                <w:szCs w:val="20"/>
              </w:rPr>
            </w:pPr>
            <w:r w:rsidRPr="00AE4395">
              <w:rPr>
                <w:b/>
                <w:sz w:val="20"/>
                <w:szCs w:val="20"/>
              </w:rPr>
              <w:t>An</w:t>
            </w:r>
          </w:p>
        </w:tc>
        <w:tc>
          <w:tcPr>
            <w:tcW w:w="992" w:type="dxa"/>
          </w:tcPr>
          <w:p w14:paraId="12F331E9" w14:textId="77777777" w:rsidR="00760F8B" w:rsidRPr="00AE4395" w:rsidRDefault="00760F8B" w:rsidP="00760F8B">
            <w:pPr>
              <w:contextualSpacing/>
              <w:jc w:val="center"/>
              <w:rPr>
                <w:b/>
                <w:sz w:val="20"/>
                <w:szCs w:val="20"/>
              </w:rPr>
            </w:pPr>
            <w:r w:rsidRPr="00AE4395">
              <w:rPr>
                <w:b/>
                <w:sz w:val="20"/>
                <w:szCs w:val="20"/>
              </w:rPr>
              <w:t>E</w:t>
            </w:r>
          </w:p>
        </w:tc>
        <w:tc>
          <w:tcPr>
            <w:tcW w:w="871" w:type="dxa"/>
          </w:tcPr>
          <w:p w14:paraId="16CE67FA" w14:textId="77777777" w:rsidR="00760F8B" w:rsidRPr="00AE4395" w:rsidRDefault="00760F8B" w:rsidP="00760F8B">
            <w:pPr>
              <w:contextualSpacing/>
              <w:jc w:val="center"/>
              <w:rPr>
                <w:b/>
                <w:sz w:val="20"/>
                <w:szCs w:val="20"/>
              </w:rPr>
            </w:pPr>
            <w:r w:rsidRPr="00AE4395">
              <w:rPr>
                <w:b/>
                <w:sz w:val="20"/>
                <w:szCs w:val="20"/>
              </w:rPr>
              <w:t>C</w:t>
            </w:r>
          </w:p>
        </w:tc>
        <w:tc>
          <w:tcPr>
            <w:tcW w:w="2106" w:type="dxa"/>
          </w:tcPr>
          <w:p w14:paraId="07779B5E" w14:textId="77777777" w:rsidR="00760F8B" w:rsidRPr="00AE4395" w:rsidRDefault="00760F8B" w:rsidP="00760F8B">
            <w:pPr>
              <w:contextualSpacing/>
              <w:jc w:val="center"/>
              <w:rPr>
                <w:b/>
                <w:sz w:val="20"/>
                <w:szCs w:val="20"/>
              </w:rPr>
            </w:pPr>
            <w:r w:rsidRPr="00AE4395">
              <w:rPr>
                <w:b/>
                <w:sz w:val="20"/>
                <w:szCs w:val="20"/>
              </w:rPr>
              <w:t>Total</w:t>
            </w:r>
          </w:p>
        </w:tc>
      </w:tr>
      <w:tr w:rsidR="00760F8B" w:rsidRPr="00AE4395" w14:paraId="4FC5D481" w14:textId="77777777" w:rsidTr="00760F8B">
        <w:trPr>
          <w:jc w:val="center"/>
        </w:trPr>
        <w:tc>
          <w:tcPr>
            <w:tcW w:w="1843" w:type="dxa"/>
          </w:tcPr>
          <w:p w14:paraId="3FED62B1" w14:textId="77777777" w:rsidR="00760F8B" w:rsidRPr="00AE4395" w:rsidRDefault="00760F8B" w:rsidP="00760F8B">
            <w:pPr>
              <w:contextualSpacing/>
              <w:jc w:val="center"/>
              <w:rPr>
                <w:sz w:val="20"/>
                <w:szCs w:val="20"/>
              </w:rPr>
            </w:pPr>
            <w:r w:rsidRPr="00AE4395">
              <w:rPr>
                <w:sz w:val="20"/>
                <w:szCs w:val="20"/>
              </w:rPr>
              <w:t>CO1</w:t>
            </w:r>
          </w:p>
        </w:tc>
        <w:tc>
          <w:tcPr>
            <w:tcW w:w="1134" w:type="dxa"/>
          </w:tcPr>
          <w:p w14:paraId="10EFE683" w14:textId="77777777" w:rsidR="00760F8B" w:rsidRPr="00AE4395" w:rsidRDefault="00760F8B" w:rsidP="00760F8B">
            <w:pPr>
              <w:contextualSpacing/>
              <w:jc w:val="center"/>
              <w:rPr>
                <w:sz w:val="20"/>
                <w:szCs w:val="20"/>
              </w:rPr>
            </w:pPr>
            <w:r w:rsidRPr="00AE4395">
              <w:rPr>
                <w:sz w:val="20"/>
                <w:szCs w:val="20"/>
              </w:rPr>
              <w:t>10</w:t>
            </w:r>
          </w:p>
        </w:tc>
        <w:tc>
          <w:tcPr>
            <w:tcW w:w="1418" w:type="dxa"/>
          </w:tcPr>
          <w:p w14:paraId="5E6AEAA2" w14:textId="77777777" w:rsidR="00760F8B" w:rsidRPr="00AE4395" w:rsidRDefault="00760F8B" w:rsidP="00760F8B">
            <w:pPr>
              <w:contextualSpacing/>
              <w:jc w:val="center"/>
              <w:rPr>
                <w:sz w:val="20"/>
                <w:szCs w:val="20"/>
              </w:rPr>
            </w:pPr>
            <w:r w:rsidRPr="00AE4395">
              <w:rPr>
                <w:sz w:val="20"/>
                <w:szCs w:val="20"/>
              </w:rPr>
              <w:t>10</w:t>
            </w:r>
          </w:p>
        </w:tc>
        <w:tc>
          <w:tcPr>
            <w:tcW w:w="992" w:type="dxa"/>
          </w:tcPr>
          <w:p w14:paraId="46B827C9" w14:textId="77777777" w:rsidR="00760F8B" w:rsidRPr="00AE4395" w:rsidRDefault="00760F8B" w:rsidP="00760F8B">
            <w:pPr>
              <w:contextualSpacing/>
              <w:jc w:val="center"/>
              <w:rPr>
                <w:sz w:val="20"/>
                <w:szCs w:val="20"/>
              </w:rPr>
            </w:pPr>
            <w:r w:rsidRPr="00AE4395">
              <w:rPr>
                <w:sz w:val="20"/>
                <w:szCs w:val="20"/>
              </w:rPr>
              <w:t>10</w:t>
            </w:r>
          </w:p>
        </w:tc>
        <w:tc>
          <w:tcPr>
            <w:tcW w:w="1276" w:type="dxa"/>
          </w:tcPr>
          <w:p w14:paraId="21DB292E" w14:textId="77777777" w:rsidR="00760F8B" w:rsidRPr="00AE4395" w:rsidRDefault="00760F8B" w:rsidP="00760F8B">
            <w:pPr>
              <w:contextualSpacing/>
              <w:jc w:val="center"/>
              <w:rPr>
                <w:sz w:val="20"/>
                <w:szCs w:val="20"/>
              </w:rPr>
            </w:pPr>
            <w:r w:rsidRPr="00AE4395">
              <w:rPr>
                <w:sz w:val="20"/>
                <w:szCs w:val="20"/>
              </w:rPr>
              <w:t>10</w:t>
            </w:r>
          </w:p>
        </w:tc>
        <w:tc>
          <w:tcPr>
            <w:tcW w:w="992" w:type="dxa"/>
          </w:tcPr>
          <w:p w14:paraId="6FC79769" w14:textId="77777777" w:rsidR="00760F8B" w:rsidRPr="00AE4395" w:rsidRDefault="00760F8B" w:rsidP="00760F8B">
            <w:pPr>
              <w:contextualSpacing/>
              <w:jc w:val="center"/>
              <w:rPr>
                <w:sz w:val="20"/>
                <w:szCs w:val="20"/>
              </w:rPr>
            </w:pPr>
          </w:p>
        </w:tc>
        <w:tc>
          <w:tcPr>
            <w:tcW w:w="871" w:type="dxa"/>
          </w:tcPr>
          <w:p w14:paraId="57087ED8" w14:textId="77777777" w:rsidR="00760F8B" w:rsidRPr="00AE4395" w:rsidRDefault="00760F8B" w:rsidP="00760F8B">
            <w:pPr>
              <w:contextualSpacing/>
              <w:jc w:val="center"/>
              <w:rPr>
                <w:sz w:val="20"/>
                <w:szCs w:val="20"/>
              </w:rPr>
            </w:pPr>
            <w:r w:rsidRPr="00AE4395">
              <w:rPr>
                <w:sz w:val="20"/>
                <w:szCs w:val="20"/>
              </w:rPr>
              <w:t>10</w:t>
            </w:r>
          </w:p>
        </w:tc>
        <w:tc>
          <w:tcPr>
            <w:tcW w:w="2106" w:type="dxa"/>
          </w:tcPr>
          <w:p w14:paraId="7BF70D4A" w14:textId="77777777" w:rsidR="00760F8B" w:rsidRPr="00AE4395" w:rsidRDefault="00760F8B" w:rsidP="00760F8B">
            <w:pPr>
              <w:contextualSpacing/>
              <w:jc w:val="center"/>
              <w:rPr>
                <w:sz w:val="20"/>
                <w:szCs w:val="20"/>
              </w:rPr>
            </w:pPr>
            <w:r w:rsidRPr="00AE4395">
              <w:rPr>
                <w:sz w:val="20"/>
                <w:szCs w:val="20"/>
              </w:rPr>
              <w:t>50</w:t>
            </w:r>
          </w:p>
        </w:tc>
      </w:tr>
      <w:tr w:rsidR="00760F8B" w:rsidRPr="00AE4395" w14:paraId="25B067CF" w14:textId="77777777" w:rsidTr="00760F8B">
        <w:trPr>
          <w:jc w:val="center"/>
        </w:trPr>
        <w:tc>
          <w:tcPr>
            <w:tcW w:w="1843" w:type="dxa"/>
          </w:tcPr>
          <w:p w14:paraId="7376462E" w14:textId="77777777" w:rsidR="00760F8B" w:rsidRPr="00AE4395" w:rsidRDefault="00760F8B" w:rsidP="00760F8B">
            <w:pPr>
              <w:contextualSpacing/>
              <w:jc w:val="center"/>
              <w:rPr>
                <w:sz w:val="20"/>
                <w:szCs w:val="20"/>
              </w:rPr>
            </w:pPr>
            <w:r w:rsidRPr="00AE4395">
              <w:rPr>
                <w:sz w:val="20"/>
                <w:szCs w:val="20"/>
              </w:rPr>
              <w:t>CO2</w:t>
            </w:r>
          </w:p>
        </w:tc>
        <w:tc>
          <w:tcPr>
            <w:tcW w:w="1134" w:type="dxa"/>
          </w:tcPr>
          <w:p w14:paraId="1B6F5371" w14:textId="77777777" w:rsidR="00760F8B" w:rsidRPr="00AE4395" w:rsidRDefault="00760F8B" w:rsidP="00760F8B">
            <w:pPr>
              <w:contextualSpacing/>
              <w:jc w:val="center"/>
              <w:rPr>
                <w:sz w:val="20"/>
                <w:szCs w:val="20"/>
              </w:rPr>
            </w:pPr>
            <w:r w:rsidRPr="00AE4395">
              <w:rPr>
                <w:sz w:val="20"/>
                <w:szCs w:val="20"/>
              </w:rPr>
              <w:t>10</w:t>
            </w:r>
          </w:p>
        </w:tc>
        <w:tc>
          <w:tcPr>
            <w:tcW w:w="1418" w:type="dxa"/>
          </w:tcPr>
          <w:p w14:paraId="18E0CBED" w14:textId="77777777" w:rsidR="00760F8B" w:rsidRPr="00AE4395" w:rsidRDefault="00760F8B" w:rsidP="00760F8B">
            <w:pPr>
              <w:contextualSpacing/>
              <w:jc w:val="center"/>
              <w:rPr>
                <w:sz w:val="20"/>
                <w:szCs w:val="20"/>
              </w:rPr>
            </w:pPr>
          </w:p>
        </w:tc>
        <w:tc>
          <w:tcPr>
            <w:tcW w:w="992" w:type="dxa"/>
          </w:tcPr>
          <w:p w14:paraId="02FC0D95" w14:textId="77777777" w:rsidR="00760F8B" w:rsidRPr="00AE4395" w:rsidRDefault="00760F8B" w:rsidP="00760F8B">
            <w:pPr>
              <w:contextualSpacing/>
              <w:jc w:val="center"/>
              <w:rPr>
                <w:sz w:val="20"/>
                <w:szCs w:val="20"/>
              </w:rPr>
            </w:pPr>
            <w:r w:rsidRPr="00AE4395">
              <w:rPr>
                <w:sz w:val="20"/>
                <w:szCs w:val="20"/>
              </w:rPr>
              <w:t>10</w:t>
            </w:r>
          </w:p>
        </w:tc>
        <w:tc>
          <w:tcPr>
            <w:tcW w:w="1276" w:type="dxa"/>
          </w:tcPr>
          <w:p w14:paraId="1AA1AF60" w14:textId="77777777" w:rsidR="00760F8B" w:rsidRPr="00AE4395" w:rsidRDefault="00760F8B" w:rsidP="00760F8B">
            <w:pPr>
              <w:contextualSpacing/>
              <w:jc w:val="center"/>
              <w:rPr>
                <w:sz w:val="20"/>
                <w:szCs w:val="20"/>
              </w:rPr>
            </w:pPr>
          </w:p>
        </w:tc>
        <w:tc>
          <w:tcPr>
            <w:tcW w:w="992" w:type="dxa"/>
          </w:tcPr>
          <w:p w14:paraId="47D1A9BA" w14:textId="77777777" w:rsidR="00760F8B" w:rsidRPr="00AE4395" w:rsidRDefault="00760F8B" w:rsidP="00760F8B">
            <w:pPr>
              <w:contextualSpacing/>
              <w:jc w:val="center"/>
              <w:rPr>
                <w:sz w:val="20"/>
                <w:szCs w:val="20"/>
              </w:rPr>
            </w:pPr>
            <w:r w:rsidRPr="00AE4395">
              <w:rPr>
                <w:sz w:val="20"/>
                <w:szCs w:val="20"/>
              </w:rPr>
              <w:t>10</w:t>
            </w:r>
          </w:p>
        </w:tc>
        <w:tc>
          <w:tcPr>
            <w:tcW w:w="871" w:type="dxa"/>
          </w:tcPr>
          <w:p w14:paraId="516929B9" w14:textId="77777777" w:rsidR="00760F8B" w:rsidRPr="00AE4395" w:rsidRDefault="00760F8B" w:rsidP="00760F8B">
            <w:pPr>
              <w:contextualSpacing/>
              <w:jc w:val="center"/>
              <w:rPr>
                <w:sz w:val="20"/>
                <w:szCs w:val="20"/>
              </w:rPr>
            </w:pPr>
            <w:r w:rsidRPr="00AE4395">
              <w:rPr>
                <w:sz w:val="20"/>
                <w:szCs w:val="20"/>
              </w:rPr>
              <w:t>10</w:t>
            </w:r>
          </w:p>
        </w:tc>
        <w:tc>
          <w:tcPr>
            <w:tcW w:w="2106" w:type="dxa"/>
          </w:tcPr>
          <w:p w14:paraId="4A72804A" w14:textId="77777777" w:rsidR="00760F8B" w:rsidRPr="00AE4395" w:rsidRDefault="00760F8B" w:rsidP="00760F8B">
            <w:pPr>
              <w:contextualSpacing/>
              <w:jc w:val="center"/>
              <w:rPr>
                <w:sz w:val="20"/>
                <w:szCs w:val="20"/>
              </w:rPr>
            </w:pPr>
            <w:r w:rsidRPr="00AE4395">
              <w:rPr>
                <w:sz w:val="20"/>
                <w:szCs w:val="20"/>
              </w:rPr>
              <w:t>40</w:t>
            </w:r>
          </w:p>
        </w:tc>
      </w:tr>
      <w:tr w:rsidR="00760F8B" w:rsidRPr="00AE4395" w14:paraId="4425707C" w14:textId="77777777" w:rsidTr="00760F8B">
        <w:trPr>
          <w:jc w:val="center"/>
        </w:trPr>
        <w:tc>
          <w:tcPr>
            <w:tcW w:w="1843" w:type="dxa"/>
          </w:tcPr>
          <w:p w14:paraId="7B8B2A44" w14:textId="77777777" w:rsidR="00760F8B" w:rsidRPr="00AE4395" w:rsidRDefault="00760F8B" w:rsidP="00760F8B">
            <w:pPr>
              <w:contextualSpacing/>
              <w:jc w:val="center"/>
              <w:rPr>
                <w:sz w:val="20"/>
                <w:szCs w:val="20"/>
              </w:rPr>
            </w:pPr>
            <w:r w:rsidRPr="00AE4395">
              <w:rPr>
                <w:sz w:val="20"/>
                <w:szCs w:val="20"/>
              </w:rPr>
              <w:t>CO3</w:t>
            </w:r>
          </w:p>
        </w:tc>
        <w:tc>
          <w:tcPr>
            <w:tcW w:w="1134" w:type="dxa"/>
          </w:tcPr>
          <w:p w14:paraId="24E16A24" w14:textId="77777777" w:rsidR="00760F8B" w:rsidRPr="00AE4395" w:rsidRDefault="00760F8B" w:rsidP="00760F8B">
            <w:pPr>
              <w:contextualSpacing/>
              <w:jc w:val="center"/>
              <w:rPr>
                <w:sz w:val="20"/>
                <w:szCs w:val="20"/>
              </w:rPr>
            </w:pPr>
          </w:p>
        </w:tc>
        <w:tc>
          <w:tcPr>
            <w:tcW w:w="1418" w:type="dxa"/>
          </w:tcPr>
          <w:p w14:paraId="76B1AF3B" w14:textId="77777777" w:rsidR="00760F8B" w:rsidRPr="00AE4395" w:rsidRDefault="00760F8B" w:rsidP="00760F8B">
            <w:pPr>
              <w:contextualSpacing/>
              <w:jc w:val="center"/>
              <w:rPr>
                <w:sz w:val="20"/>
                <w:szCs w:val="20"/>
              </w:rPr>
            </w:pPr>
          </w:p>
        </w:tc>
        <w:tc>
          <w:tcPr>
            <w:tcW w:w="992" w:type="dxa"/>
          </w:tcPr>
          <w:p w14:paraId="199C6791" w14:textId="77777777" w:rsidR="00760F8B" w:rsidRPr="00AE4395" w:rsidRDefault="00760F8B" w:rsidP="00760F8B">
            <w:pPr>
              <w:contextualSpacing/>
              <w:jc w:val="center"/>
              <w:rPr>
                <w:sz w:val="20"/>
                <w:szCs w:val="20"/>
              </w:rPr>
            </w:pPr>
          </w:p>
        </w:tc>
        <w:tc>
          <w:tcPr>
            <w:tcW w:w="1276" w:type="dxa"/>
          </w:tcPr>
          <w:p w14:paraId="203DE657" w14:textId="77777777" w:rsidR="00760F8B" w:rsidRPr="00AE4395" w:rsidRDefault="00760F8B" w:rsidP="00760F8B">
            <w:pPr>
              <w:contextualSpacing/>
              <w:jc w:val="center"/>
              <w:rPr>
                <w:sz w:val="20"/>
                <w:szCs w:val="20"/>
              </w:rPr>
            </w:pPr>
          </w:p>
        </w:tc>
        <w:tc>
          <w:tcPr>
            <w:tcW w:w="992" w:type="dxa"/>
          </w:tcPr>
          <w:p w14:paraId="01BA6815" w14:textId="77777777" w:rsidR="00760F8B" w:rsidRPr="00AE4395" w:rsidRDefault="00760F8B" w:rsidP="00760F8B">
            <w:pPr>
              <w:contextualSpacing/>
              <w:jc w:val="center"/>
              <w:rPr>
                <w:sz w:val="20"/>
                <w:szCs w:val="20"/>
              </w:rPr>
            </w:pPr>
          </w:p>
        </w:tc>
        <w:tc>
          <w:tcPr>
            <w:tcW w:w="871" w:type="dxa"/>
          </w:tcPr>
          <w:p w14:paraId="6737A440" w14:textId="77777777" w:rsidR="00760F8B" w:rsidRPr="00AE4395" w:rsidRDefault="00760F8B" w:rsidP="00760F8B">
            <w:pPr>
              <w:contextualSpacing/>
              <w:jc w:val="center"/>
              <w:rPr>
                <w:sz w:val="20"/>
                <w:szCs w:val="20"/>
              </w:rPr>
            </w:pPr>
            <w:r w:rsidRPr="00AE4395">
              <w:rPr>
                <w:sz w:val="20"/>
                <w:szCs w:val="20"/>
              </w:rPr>
              <w:t>10</w:t>
            </w:r>
          </w:p>
        </w:tc>
        <w:tc>
          <w:tcPr>
            <w:tcW w:w="2106" w:type="dxa"/>
          </w:tcPr>
          <w:p w14:paraId="5CA5150D" w14:textId="77777777" w:rsidR="00760F8B" w:rsidRPr="00AE4395" w:rsidRDefault="00760F8B" w:rsidP="00760F8B">
            <w:pPr>
              <w:contextualSpacing/>
              <w:jc w:val="center"/>
              <w:rPr>
                <w:sz w:val="20"/>
                <w:szCs w:val="20"/>
              </w:rPr>
            </w:pPr>
            <w:r w:rsidRPr="00AE4395">
              <w:rPr>
                <w:sz w:val="20"/>
                <w:szCs w:val="20"/>
              </w:rPr>
              <w:t>10</w:t>
            </w:r>
          </w:p>
        </w:tc>
      </w:tr>
      <w:tr w:rsidR="00760F8B" w:rsidRPr="00AE4395" w14:paraId="7EECFD0C" w14:textId="77777777" w:rsidTr="00760F8B">
        <w:trPr>
          <w:jc w:val="center"/>
        </w:trPr>
        <w:tc>
          <w:tcPr>
            <w:tcW w:w="1843" w:type="dxa"/>
          </w:tcPr>
          <w:p w14:paraId="6B5919F0" w14:textId="77777777" w:rsidR="00760F8B" w:rsidRPr="00AE4395" w:rsidRDefault="00760F8B" w:rsidP="00760F8B">
            <w:pPr>
              <w:contextualSpacing/>
              <w:jc w:val="center"/>
              <w:rPr>
                <w:sz w:val="20"/>
                <w:szCs w:val="20"/>
              </w:rPr>
            </w:pPr>
            <w:r w:rsidRPr="00AE4395">
              <w:rPr>
                <w:sz w:val="20"/>
                <w:szCs w:val="20"/>
              </w:rPr>
              <w:t>CO4</w:t>
            </w:r>
          </w:p>
        </w:tc>
        <w:tc>
          <w:tcPr>
            <w:tcW w:w="1134" w:type="dxa"/>
          </w:tcPr>
          <w:p w14:paraId="544504AC" w14:textId="77777777" w:rsidR="00760F8B" w:rsidRPr="00AE4395" w:rsidRDefault="00760F8B" w:rsidP="00760F8B">
            <w:pPr>
              <w:contextualSpacing/>
              <w:jc w:val="center"/>
              <w:rPr>
                <w:sz w:val="20"/>
                <w:szCs w:val="20"/>
              </w:rPr>
            </w:pPr>
            <w:r w:rsidRPr="00AE4395">
              <w:rPr>
                <w:sz w:val="20"/>
                <w:szCs w:val="20"/>
              </w:rPr>
              <w:t>10</w:t>
            </w:r>
          </w:p>
        </w:tc>
        <w:tc>
          <w:tcPr>
            <w:tcW w:w="1418" w:type="dxa"/>
          </w:tcPr>
          <w:p w14:paraId="76D11751" w14:textId="77777777" w:rsidR="00760F8B" w:rsidRPr="00AE4395" w:rsidRDefault="00760F8B" w:rsidP="00760F8B">
            <w:pPr>
              <w:contextualSpacing/>
              <w:jc w:val="center"/>
              <w:rPr>
                <w:sz w:val="20"/>
                <w:szCs w:val="20"/>
              </w:rPr>
            </w:pPr>
            <w:r w:rsidRPr="00AE4395">
              <w:rPr>
                <w:sz w:val="20"/>
                <w:szCs w:val="20"/>
              </w:rPr>
              <w:t>10</w:t>
            </w:r>
          </w:p>
        </w:tc>
        <w:tc>
          <w:tcPr>
            <w:tcW w:w="992" w:type="dxa"/>
          </w:tcPr>
          <w:p w14:paraId="4E7880A7" w14:textId="77777777" w:rsidR="00760F8B" w:rsidRPr="00AE4395" w:rsidRDefault="00760F8B" w:rsidP="00760F8B">
            <w:pPr>
              <w:contextualSpacing/>
              <w:jc w:val="center"/>
              <w:rPr>
                <w:sz w:val="20"/>
                <w:szCs w:val="20"/>
              </w:rPr>
            </w:pPr>
            <w:r w:rsidRPr="00AE4395">
              <w:rPr>
                <w:sz w:val="20"/>
                <w:szCs w:val="20"/>
              </w:rPr>
              <w:t>10</w:t>
            </w:r>
          </w:p>
        </w:tc>
        <w:tc>
          <w:tcPr>
            <w:tcW w:w="1276" w:type="dxa"/>
          </w:tcPr>
          <w:p w14:paraId="7FEC54D1" w14:textId="77777777" w:rsidR="00760F8B" w:rsidRPr="00AE4395" w:rsidRDefault="00760F8B" w:rsidP="00760F8B">
            <w:pPr>
              <w:contextualSpacing/>
              <w:jc w:val="center"/>
              <w:rPr>
                <w:sz w:val="20"/>
                <w:szCs w:val="20"/>
              </w:rPr>
            </w:pPr>
            <w:r w:rsidRPr="00AE4395">
              <w:rPr>
                <w:sz w:val="20"/>
                <w:szCs w:val="20"/>
              </w:rPr>
              <w:t>10</w:t>
            </w:r>
          </w:p>
        </w:tc>
        <w:tc>
          <w:tcPr>
            <w:tcW w:w="992" w:type="dxa"/>
          </w:tcPr>
          <w:p w14:paraId="287EC113" w14:textId="77777777" w:rsidR="00760F8B" w:rsidRPr="00AE4395" w:rsidRDefault="00760F8B" w:rsidP="00760F8B">
            <w:pPr>
              <w:contextualSpacing/>
              <w:jc w:val="center"/>
              <w:rPr>
                <w:sz w:val="20"/>
                <w:szCs w:val="20"/>
              </w:rPr>
            </w:pPr>
          </w:p>
        </w:tc>
        <w:tc>
          <w:tcPr>
            <w:tcW w:w="871" w:type="dxa"/>
          </w:tcPr>
          <w:p w14:paraId="21C1C627" w14:textId="77777777" w:rsidR="00760F8B" w:rsidRPr="00AE4395" w:rsidRDefault="00760F8B" w:rsidP="00760F8B">
            <w:pPr>
              <w:contextualSpacing/>
              <w:jc w:val="center"/>
              <w:rPr>
                <w:sz w:val="20"/>
                <w:szCs w:val="20"/>
              </w:rPr>
            </w:pPr>
          </w:p>
        </w:tc>
        <w:tc>
          <w:tcPr>
            <w:tcW w:w="2106" w:type="dxa"/>
          </w:tcPr>
          <w:p w14:paraId="21DB8E40" w14:textId="77777777" w:rsidR="00760F8B" w:rsidRPr="00AE4395" w:rsidRDefault="00760F8B" w:rsidP="00760F8B">
            <w:pPr>
              <w:contextualSpacing/>
              <w:jc w:val="center"/>
              <w:rPr>
                <w:sz w:val="20"/>
                <w:szCs w:val="20"/>
              </w:rPr>
            </w:pPr>
            <w:r w:rsidRPr="00AE4395">
              <w:rPr>
                <w:sz w:val="20"/>
                <w:szCs w:val="20"/>
              </w:rPr>
              <w:t>40</w:t>
            </w:r>
          </w:p>
        </w:tc>
      </w:tr>
      <w:tr w:rsidR="00760F8B" w:rsidRPr="00AE4395" w14:paraId="150B663E" w14:textId="77777777" w:rsidTr="00760F8B">
        <w:trPr>
          <w:jc w:val="center"/>
        </w:trPr>
        <w:tc>
          <w:tcPr>
            <w:tcW w:w="1843" w:type="dxa"/>
          </w:tcPr>
          <w:p w14:paraId="64B4A05B" w14:textId="77777777" w:rsidR="00760F8B" w:rsidRPr="00AE4395" w:rsidRDefault="00760F8B" w:rsidP="00760F8B">
            <w:pPr>
              <w:contextualSpacing/>
              <w:jc w:val="center"/>
              <w:rPr>
                <w:sz w:val="20"/>
                <w:szCs w:val="20"/>
              </w:rPr>
            </w:pPr>
            <w:r w:rsidRPr="00AE4395">
              <w:rPr>
                <w:sz w:val="20"/>
                <w:szCs w:val="20"/>
              </w:rPr>
              <w:t>CO5</w:t>
            </w:r>
          </w:p>
        </w:tc>
        <w:tc>
          <w:tcPr>
            <w:tcW w:w="1134" w:type="dxa"/>
          </w:tcPr>
          <w:p w14:paraId="0078AB96" w14:textId="77777777" w:rsidR="00760F8B" w:rsidRPr="00AE4395" w:rsidRDefault="00760F8B" w:rsidP="00760F8B">
            <w:pPr>
              <w:contextualSpacing/>
              <w:jc w:val="center"/>
              <w:rPr>
                <w:sz w:val="20"/>
                <w:szCs w:val="20"/>
              </w:rPr>
            </w:pPr>
          </w:p>
        </w:tc>
        <w:tc>
          <w:tcPr>
            <w:tcW w:w="1418" w:type="dxa"/>
          </w:tcPr>
          <w:p w14:paraId="305B5BE1" w14:textId="77777777" w:rsidR="00760F8B" w:rsidRPr="00AE4395" w:rsidRDefault="00760F8B" w:rsidP="00760F8B">
            <w:pPr>
              <w:contextualSpacing/>
              <w:jc w:val="center"/>
              <w:rPr>
                <w:sz w:val="20"/>
                <w:szCs w:val="20"/>
              </w:rPr>
            </w:pPr>
          </w:p>
        </w:tc>
        <w:tc>
          <w:tcPr>
            <w:tcW w:w="992" w:type="dxa"/>
          </w:tcPr>
          <w:p w14:paraId="3BE09E08" w14:textId="77777777" w:rsidR="00760F8B" w:rsidRPr="00AE4395" w:rsidRDefault="00760F8B" w:rsidP="00760F8B">
            <w:pPr>
              <w:contextualSpacing/>
              <w:jc w:val="center"/>
              <w:rPr>
                <w:sz w:val="20"/>
                <w:szCs w:val="20"/>
              </w:rPr>
            </w:pPr>
          </w:p>
        </w:tc>
        <w:tc>
          <w:tcPr>
            <w:tcW w:w="1276" w:type="dxa"/>
          </w:tcPr>
          <w:p w14:paraId="331B6F56" w14:textId="77777777" w:rsidR="00760F8B" w:rsidRPr="00AE4395" w:rsidRDefault="00760F8B" w:rsidP="00760F8B">
            <w:pPr>
              <w:contextualSpacing/>
              <w:jc w:val="center"/>
              <w:rPr>
                <w:sz w:val="20"/>
                <w:szCs w:val="20"/>
              </w:rPr>
            </w:pPr>
            <w:r w:rsidRPr="00AE4395">
              <w:rPr>
                <w:sz w:val="20"/>
                <w:szCs w:val="20"/>
              </w:rPr>
              <w:t>20</w:t>
            </w:r>
          </w:p>
        </w:tc>
        <w:tc>
          <w:tcPr>
            <w:tcW w:w="992" w:type="dxa"/>
          </w:tcPr>
          <w:p w14:paraId="3E8B10E8" w14:textId="77777777" w:rsidR="00760F8B" w:rsidRPr="00AE4395" w:rsidRDefault="00760F8B" w:rsidP="00760F8B">
            <w:pPr>
              <w:contextualSpacing/>
              <w:jc w:val="center"/>
              <w:rPr>
                <w:sz w:val="20"/>
                <w:szCs w:val="20"/>
              </w:rPr>
            </w:pPr>
          </w:p>
        </w:tc>
        <w:tc>
          <w:tcPr>
            <w:tcW w:w="871" w:type="dxa"/>
          </w:tcPr>
          <w:p w14:paraId="781465E0" w14:textId="77777777" w:rsidR="00760F8B" w:rsidRPr="00AE4395" w:rsidRDefault="00760F8B" w:rsidP="00760F8B">
            <w:pPr>
              <w:contextualSpacing/>
              <w:jc w:val="center"/>
              <w:rPr>
                <w:sz w:val="20"/>
                <w:szCs w:val="20"/>
              </w:rPr>
            </w:pPr>
          </w:p>
        </w:tc>
        <w:tc>
          <w:tcPr>
            <w:tcW w:w="2106" w:type="dxa"/>
          </w:tcPr>
          <w:p w14:paraId="41953B29" w14:textId="77777777" w:rsidR="00760F8B" w:rsidRPr="00AE4395" w:rsidRDefault="00760F8B" w:rsidP="00760F8B">
            <w:pPr>
              <w:contextualSpacing/>
              <w:jc w:val="center"/>
              <w:rPr>
                <w:sz w:val="20"/>
                <w:szCs w:val="20"/>
              </w:rPr>
            </w:pPr>
            <w:r w:rsidRPr="00AE4395">
              <w:rPr>
                <w:sz w:val="20"/>
                <w:szCs w:val="20"/>
              </w:rPr>
              <w:t>20</w:t>
            </w:r>
          </w:p>
        </w:tc>
      </w:tr>
      <w:tr w:rsidR="00760F8B" w:rsidRPr="00AE4395" w14:paraId="17276A17" w14:textId="77777777" w:rsidTr="00760F8B">
        <w:trPr>
          <w:jc w:val="center"/>
        </w:trPr>
        <w:tc>
          <w:tcPr>
            <w:tcW w:w="1843" w:type="dxa"/>
          </w:tcPr>
          <w:p w14:paraId="715E23E6" w14:textId="77777777" w:rsidR="00760F8B" w:rsidRPr="00AE4395" w:rsidRDefault="00760F8B" w:rsidP="00760F8B">
            <w:pPr>
              <w:contextualSpacing/>
              <w:jc w:val="center"/>
              <w:rPr>
                <w:sz w:val="20"/>
                <w:szCs w:val="20"/>
              </w:rPr>
            </w:pPr>
            <w:r w:rsidRPr="00AE4395">
              <w:rPr>
                <w:sz w:val="20"/>
                <w:szCs w:val="20"/>
              </w:rPr>
              <w:t>CO6</w:t>
            </w:r>
          </w:p>
        </w:tc>
        <w:tc>
          <w:tcPr>
            <w:tcW w:w="1134" w:type="dxa"/>
          </w:tcPr>
          <w:p w14:paraId="4394246B" w14:textId="77777777" w:rsidR="00760F8B" w:rsidRPr="00AE4395" w:rsidRDefault="00760F8B" w:rsidP="00760F8B">
            <w:pPr>
              <w:contextualSpacing/>
              <w:jc w:val="center"/>
              <w:rPr>
                <w:sz w:val="20"/>
                <w:szCs w:val="20"/>
              </w:rPr>
            </w:pPr>
          </w:p>
        </w:tc>
        <w:tc>
          <w:tcPr>
            <w:tcW w:w="1418" w:type="dxa"/>
          </w:tcPr>
          <w:p w14:paraId="2545EC12" w14:textId="77777777" w:rsidR="00760F8B" w:rsidRPr="00AE4395" w:rsidRDefault="00760F8B" w:rsidP="00760F8B">
            <w:pPr>
              <w:contextualSpacing/>
              <w:jc w:val="center"/>
              <w:rPr>
                <w:sz w:val="20"/>
                <w:szCs w:val="20"/>
              </w:rPr>
            </w:pPr>
          </w:p>
        </w:tc>
        <w:tc>
          <w:tcPr>
            <w:tcW w:w="992" w:type="dxa"/>
          </w:tcPr>
          <w:p w14:paraId="067E4828" w14:textId="77777777" w:rsidR="00760F8B" w:rsidRPr="00AE4395" w:rsidRDefault="00760F8B" w:rsidP="00760F8B">
            <w:pPr>
              <w:contextualSpacing/>
              <w:jc w:val="center"/>
              <w:rPr>
                <w:sz w:val="20"/>
                <w:szCs w:val="20"/>
              </w:rPr>
            </w:pPr>
          </w:p>
        </w:tc>
        <w:tc>
          <w:tcPr>
            <w:tcW w:w="1276" w:type="dxa"/>
          </w:tcPr>
          <w:p w14:paraId="35A2E34D" w14:textId="77777777" w:rsidR="00760F8B" w:rsidRPr="00AE4395" w:rsidRDefault="00760F8B" w:rsidP="00760F8B">
            <w:pPr>
              <w:contextualSpacing/>
              <w:jc w:val="center"/>
              <w:rPr>
                <w:sz w:val="20"/>
                <w:szCs w:val="20"/>
              </w:rPr>
            </w:pPr>
            <w:r w:rsidRPr="00AE4395">
              <w:rPr>
                <w:sz w:val="20"/>
                <w:szCs w:val="20"/>
              </w:rPr>
              <w:t>10</w:t>
            </w:r>
          </w:p>
        </w:tc>
        <w:tc>
          <w:tcPr>
            <w:tcW w:w="992" w:type="dxa"/>
          </w:tcPr>
          <w:p w14:paraId="44F6C05D" w14:textId="77777777" w:rsidR="00760F8B" w:rsidRPr="00AE4395" w:rsidRDefault="00760F8B" w:rsidP="00760F8B">
            <w:pPr>
              <w:contextualSpacing/>
              <w:jc w:val="center"/>
              <w:rPr>
                <w:sz w:val="20"/>
                <w:szCs w:val="20"/>
              </w:rPr>
            </w:pPr>
          </w:p>
        </w:tc>
        <w:tc>
          <w:tcPr>
            <w:tcW w:w="871" w:type="dxa"/>
          </w:tcPr>
          <w:p w14:paraId="493E7CE3" w14:textId="77777777" w:rsidR="00760F8B" w:rsidRPr="00AE4395" w:rsidRDefault="00760F8B" w:rsidP="00760F8B">
            <w:pPr>
              <w:contextualSpacing/>
              <w:jc w:val="center"/>
              <w:rPr>
                <w:sz w:val="20"/>
                <w:szCs w:val="20"/>
              </w:rPr>
            </w:pPr>
            <w:r w:rsidRPr="00AE4395">
              <w:rPr>
                <w:sz w:val="20"/>
                <w:szCs w:val="20"/>
              </w:rPr>
              <w:t>10</w:t>
            </w:r>
          </w:p>
        </w:tc>
        <w:tc>
          <w:tcPr>
            <w:tcW w:w="2106" w:type="dxa"/>
          </w:tcPr>
          <w:p w14:paraId="7D49E6C7" w14:textId="77777777" w:rsidR="00760F8B" w:rsidRPr="00AE4395" w:rsidRDefault="00760F8B" w:rsidP="00760F8B">
            <w:pPr>
              <w:contextualSpacing/>
              <w:jc w:val="center"/>
              <w:rPr>
                <w:sz w:val="20"/>
                <w:szCs w:val="20"/>
              </w:rPr>
            </w:pPr>
            <w:r w:rsidRPr="00AE4395">
              <w:rPr>
                <w:sz w:val="20"/>
                <w:szCs w:val="20"/>
              </w:rPr>
              <w:t>20</w:t>
            </w:r>
          </w:p>
        </w:tc>
      </w:tr>
      <w:tr w:rsidR="00760F8B" w:rsidRPr="00AE4395" w14:paraId="1E70D9EE" w14:textId="77777777" w:rsidTr="00760F8B">
        <w:trPr>
          <w:jc w:val="center"/>
        </w:trPr>
        <w:tc>
          <w:tcPr>
            <w:tcW w:w="8526" w:type="dxa"/>
            <w:gridSpan w:val="7"/>
          </w:tcPr>
          <w:p w14:paraId="5E1DA954" w14:textId="77777777" w:rsidR="00760F8B" w:rsidRPr="00AE4395" w:rsidRDefault="00760F8B" w:rsidP="00760F8B">
            <w:pPr>
              <w:contextualSpacing/>
              <w:rPr>
                <w:sz w:val="20"/>
                <w:szCs w:val="20"/>
              </w:rPr>
            </w:pPr>
          </w:p>
        </w:tc>
        <w:tc>
          <w:tcPr>
            <w:tcW w:w="2106" w:type="dxa"/>
          </w:tcPr>
          <w:p w14:paraId="32F5E577" w14:textId="77777777" w:rsidR="00760F8B" w:rsidRPr="00AE4395" w:rsidRDefault="00760F8B" w:rsidP="00760F8B">
            <w:pPr>
              <w:contextualSpacing/>
              <w:jc w:val="center"/>
              <w:rPr>
                <w:b/>
                <w:sz w:val="20"/>
                <w:szCs w:val="20"/>
              </w:rPr>
            </w:pPr>
            <w:r w:rsidRPr="00AE4395">
              <w:rPr>
                <w:b/>
                <w:sz w:val="20"/>
                <w:szCs w:val="20"/>
              </w:rPr>
              <w:t>180</w:t>
            </w:r>
          </w:p>
        </w:tc>
      </w:tr>
    </w:tbl>
    <w:p w14:paraId="6A652ED0" w14:textId="77777777" w:rsidR="00760F8B" w:rsidRPr="00AE4395" w:rsidRDefault="00760F8B" w:rsidP="00760F8B">
      <w:pPr>
        <w:contextualSpacing/>
        <w:rPr>
          <w:sz w:val="20"/>
          <w:szCs w:val="20"/>
        </w:rPr>
      </w:pPr>
    </w:p>
    <w:p w14:paraId="7698B3D7" w14:textId="77777777" w:rsidR="00760F8B" w:rsidRPr="00EA569A" w:rsidRDefault="00760F8B" w:rsidP="00760F8B">
      <w:pPr>
        <w:jc w:val="center"/>
      </w:pPr>
      <w:r w:rsidRPr="00EA569A">
        <w:rPr>
          <w:noProof/>
        </w:rPr>
        <w:lastRenderedPageBreak/>
        <w:drawing>
          <wp:inline distT="0" distB="0" distL="0" distR="0" wp14:anchorId="5522362A" wp14:editId="1C84BCE1">
            <wp:extent cx="5798694" cy="1123950"/>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10728" cy="1126283"/>
                    </a:xfrm>
                    <a:prstGeom prst="rect">
                      <a:avLst/>
                    </a:prstGeom>
                  </pic:spPr>
                </pic:pic>
              </a:graphicData>
            </a:graphic>
          </wp:inline>
        </w:drawing>
      </w:r>
    </w:p>
    <w:p w14:paraId="5B383052" w14:textId="77777777" w:rsidR="00760F8B" w:rsidRPr="00EA569A" w:rsidRDefault="00760F8B" w:rsidP="00760F8B">
      <w:pPr>
        <w:jc w:val="center"/>
      </w:pPr>
    </w:p>
    <w:tbl>
      <w:tblPr>
        <w:tblW w:w="10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610"/>
        <w:gridCol w:w="1706"/>
        <w:gridCol w:w="704"/>
      </w:tblGrid>
      <w:tr w:rsidR="00760F8B" w:rsidRPr="00EA569A" w14:paraId="2C5B2739" w14:textId="77777777" w:rsidTr="00760F8B">
        <w:trPr>
          <w:trHeight w:val="397"/>
          <w:jc w:val="center"/>
        </w:trPr>
        <w:tc>
          <w:tcPr>
            <w:tcW w:w="1674" w:type="dxa"/>
            <w:vAlign w:val="center"/>
          </w:tcPr>
          <w:p w14:paraId="15A2A550" w14:textId="77777777" w:rsidR="00760F8B" w:rsidRPr="00EA569A" w:rsidRDefault="00760F8B" w:rsidP="00760F8B">
            <w:pPr>
              <w:pStyle w:val="Title"/>
              <w:jc w:val="left"/>
              <w:rPr>
                <w:b/>
                <w:szCs w:val="24"/>
              </w:rPr>
            </w:pPr>
            <w:r w:rsidRPr="00EA569A">
              <w:rPr>
                <w:b/>
                <w:szCs w:val="24"/>
              </w:rPr>
              <w:t xml:space="preserve">Course Code      </w:t>
            </w:r>
          </w:p>
        </w:tc>
        <w:tc>
          <w:tcPr>
            <w:tcW w:w="6610" w:type="dxa"/>
            <w:vAlign w:val="center"/>
          </w:tcPr>
          <w:p w14:paraId="1BACBAA4" w14:textId="77777777" w:rsidR="00760F8B" w:rsidRPr="00EA569A" w:rsidRDefault="00760F8B" w:rsidP="00760F8B">
            <w:pPr>
              <w:pStyle w:val="Title"/>
              <w:jc w:val="left"/>
              <w:rPr>
                <w:b/>
                <w:szCs w:val="24"/>
              </w:rPr>
            </w:pPr>
            <w:r w:rsidRPr="00EA569A">
              <w:rPr>
                <w:b/>
                <w:szCs w:val="24"/>
              </w:rPr>
              <w:t>20MS3004</w:t>
            </w:r>
          </w:p>
        </w:tc>
        <w:tc>
          <w:tcPr>
            <w:tcW w:w="1706" w:type="dxa"/>
            <w:vAlign w:val="center"/>
          </w:tcPr>
          <w:p w14:paraId="4C80F17B" w14:textId="77777777" w:rsidR="00760F8B" w:rsidRPr="00EA569A" w:rsidRDefault="00760F8B" w:rsidP="00760F8B">
            <w:pPr>
              <w:pStyle w:val="Title"/>
              <w:ind w:left="-468" w:firstLine="468"/>
              <w:jc w:val="left"/>
              <w:rPr>
                <w:szCs w:val="24"/>
              </w:rPr>
            </w:pPr>
            <w:r w:rsidRPr="00EA569A">
              <w:rPr>
                <w:b/>
                <w:bCs/>
                <w:szCs w:val="24"/>
              </w:rPr>
              <w:t xml:space="preserve">Duration       </w:t>
            </w:r>
          </w:p>
        </w:tc>
        <w:tc>
          <w:tcPr>
            <w:tcW w:w="704" w:type="dxa"/>
            <w:vAlign w:val="center"/>
          </w:tcPr>
          <w:p w14:paraId="09BCD59A" w14:textId="77777777" w:rsidR="00760F8B" w:rsidRPr="00EA569A" w:rsidRDefault="00760F8B" w:rsidP="00760F8B">
            <w:pPr>
              <w:pStyle w:val="Title"/>
              <w:jc w:val="left"/>
              <w:rPr>
                <w:b/>
                <w:szCs w:val="24"/>
              </w:rPr>
            </w:pPr>
            <w:r w:rsidRPr="00EA569A">
              <w:rPr>
                <w:b/>
                <w:szCs w:val="24"/>
              </w:rPr>
              <w:t>3hrs</w:t>
            </w:r>
          </w:p>
        </w:tc>
      </w:tr>
      <w:tr w:rsidR="00760F8B" w:rsidRPr="00EA569A" w14:paraId="3E73827D" w14:textId="77777777" w:rsidTr="00760F8B">
        <w:trPr>
          <w:trHeight w:val="397"/>
          <w:jc w:val="center"/>
        </w:trPr>
        <w:tc>
          <w:tcPr>
            <w:tcW w:w="1674" w:type="dxa"/>
            <w:vAlign w:val="center"/>
          </w:tcPr>
          <w:p w14:paraId="3FFC8AFA" w14:textId="77777777" w:rsidR="00760F8B" w:rsidRPr="00EA569A" w:rsidRDefault="00760F8B" w:rsidP="00760F8B">
            <w:pPr>
              <w:pStyle w:val="Title"/>
              <w:ind w:right="-160"/>
              <w:jc w:val="left"/>
              <w:rPr>
                <w:b/>
                <w:szCs w:val="24"/>
              </w:rPr>
            </w:pPr>
            <w:r w:rsidRPr="00EA569A">
              <w:rPr>
                <w:b/>
                <w:szCs w:val="24"/>
              </w:rPr>
              <w:t xml:space="preserve">Course Name     </w:t>
            </w:r>
          </w:p>
        </w:tc>
        <w:tc>
          <w:tcPr>
            <w:tcW w:w="6610" w:type="dxa"/>
            <w:vAlign w:val="center"/>
          </w:tcPr>
          <w:p w14:paraId="566C676B" w14:textId="77777777" w:rsidR="00760F8B" w:rsidRPr="00EA569A" w:rsidRDefault="00760F8B" w:rsidP="00760F8B">
            <w:pPr>
              <w:pStyle w:val="Title"/>
              <w:jc w:val="left"/>
              <w:rPr>
                <w:b/>
                <w:szCs w:val="24"/>
              </w:rPr>
            </w:pPr>
            <w:r w:rsidRPr="00EA569A">
              <w:rPr>
                <w:b/>
                <w:szCs w:val="24"/>
              </w:rPr>
              <w:t>ORGANIZATIONAL BEHAVIOUR AND MANAGEMENT</w:t>
            </w:r>
          </w:p>
        </w:tc>
        <w:tc>
          <w:tcPr>
            <w:tcW w:w="1706" w:type="dxa"/>
            <w:vAlign w:val="center"/>
          </w:tcPr>
          <w:p w14:paraId="17C86278" w14:textId="77777777" w:rsidR="00760F8B" w:rsidRPr="00EA569A" w:rsidRDefault="00760F8B" w:rsidP="00760F8B">
            <w:pPr>
              <w:pStyle w:val="Title"/>
              <w:jc w:val="left"/>
              <w:rPr>
                <w:b/>
                <w:bCs/>
                <w:szCs w:val="24"/>
              </w:rPr>
            </w:pPr>
            <w:r w:rsidRPr="00EA569A">
              <w:rPr>
                <w:b/>
                <w:bCs/>
                <w:szCs w:val="24"/>
              </w:rPr>
              <w:t xml:space="preserve">Max. Marks </w:t>
            </w:r>
          </w:p>
        </w:tc>
        <w:tc>
          <w:tcPr>
            <w:tcW w:w="704" w:type="dxa"/>
            <w:vAlign w:val="center"/>
          </w:tcPr>
          <w:p w14:paraId="7D764CF6" w14:textId="77777777" w:rsidR="00760F8B" w:rsidRPr="00EA569A" w:rsidRDefault="00760F8B" w:rsidP="00760F8B">
            <w:pPr>
              <w:pStyle w:val="Title"/>
              <w:jc w:val="left"/>
              <w:rPr>
                <w:b/>
                <w:szCs w:val="24"/>
              </w:rPr>
            </w:pPr>
            <w:r w:rsidRPr="00EA569A">
              <w:rPr>
                <w:b/>
                <w:szCs w:val="24"/>
              </w:rPr>
              <w:t>100</w:t>
            </w:r>
          </w:p>
        </w:tc>
      </w:tr>
    </w:tbl>
    <w:p w14:paraId="7061B878" w14:textId="77777777" w:rsidR="00760F8B" w:rsidRPr="00EA569A"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760F8B" w:rsidRPr="00EA569A" w14:paraId="31EE157C" w14:textId="77777777" w:rsidTr="00760F8B">
        <w:trPr>
          <w:trHeight w:val="549"/>
        </w:trPr>
        <w:tc>
          <w:tcPr>
            <w:tcW w:w="262" w:type="pct"/>
            <w:vAlign w:val="center"/>
          </w:tcPr>
          <w:p w14:paraId="6FEEC33C" w14:textId="77777777" w:rsidR="00760F8B" w:rsidRPr="00EA569A" w:rsidRDefault="00760F8B" w:rsidP="00760F8B">
            <w:pPr>
              <w:contextualSpacing/>
              <w:jc w:val="center"/>
              <w:rPr>
                <w:b/>
              </w:rPr>
            </w:pPr>
            <w:r w:rsidRPr="00EA569A">
              <w:rPr>
                <w:b/>
              </w:rPr>
              <w:t>Q. No.</w:t>
            </w:r>
          </w:p>
        </w:tc>
        <w:tc>
          <w:tcPr>
            <w:tcW w:w="3704" w:type="pct"/>
            <w:gridSpan w:val="2"/>
            <w:vAlign w:val="center"/>
          </w:tcPr>
          <w:p w14:paraId="35C4C783" w14:textId="77777777" w:rsidR="00760F8B" w:rsidRPr="00EA569A" w:rsidRDefault="00760F8B" w:rsidP="00760F8B">
            <w:pPr>
              <w:contextualSpacing/>
              <w:jc w:val="center"/>
              <w:rPr>
                <w:b/>
              </w:rPr>
            </w:pPr>
            <w:r w:rsidRPr="00EA569A">
              <w:rPr>
                <w:b/>
              </w:rPr>
              <w:t>Questions</w:t>
            </w:r>
          </w:p>
        </w:tc>
        <w:tc>
          <w:tcPr>
            <w:tcW w:w="326" w:type="pct"/>
            <w:vAlign w:val="center"/>
          </w:tcPr>
          <w:p w14:paraId="5926CA06" w14:textId="77777777" w:rsidR="00760F8B" w:rsidRPr="00EA569A" w:rsidRDefault="00760F8B" w:rsidP="00760F8B">
            <w:pPr>
              <w:contextualSpacing/>
              <w:jc w:val="center"/>
              <w:rPr>
                <w:b/>
              </w:rPr>
            </w:pPr>
            <w:r w:rsidRPr="00EA569A">
              <w:rPr>
                <w:b/>
              </w:rPr>
              <w:t>CO</w:t>
            </w:r>
          </w:p>
        </w:tc>
        <w:tc>
          <w:tcPr>
            <w:tcW w:w="261" w:type="pct"/>
            <w:vAlign w:val="center"/>
          </w:tcPr>
          <w:p w14:paraId="4021356D" w14:textId="77777777" w:rsidR="00760F8B" w:rsidRPr="00EA569A" w:rsidRDefault="00760F8B" w:rsidP="00760F8B">
            <w:pPr>
              <w:contextualSpacing/>
              <w:jc w:val="center"/>
              <w:rPr>
                <w:b/>
              </w:rPr>
            </w:pPr>
            <w:r w:rsidRPr="00EA569A">
              <w:rPr>
                <w:b/>
              </w:rPr>
              <w:t>BL</w:t>
            </w:r>
          </w:p>
        </w:tc>
        <w:tc>
          <w:tcPr>
            <w:tcW w:w="447" w:type="pct"/>
            <w:vAlign w:val="center"/>
          </w:tcPr>
          <w:p w14:paraId="550B69FE" w14:textId="77777777" w:rsidR="00760F8B" w:rsidRPr="00EA569A" w:rsidRDefault="00760F8B" w:rsidP="00760F8B">
            <w:pPr>
              <w:contextualSpacing/>
              <w:jc w:val="center"/>
              <w:rPr>
                <w:b/>
              </w:rPr>
            </w:pPr>
            <w:r w:rsidRPr="00EA569A">
              <w:rPr>
                <w:b/>
              </w:rPr>
              <w:t>Marks</w:t>
            </w:r>
          </w:p>
        </w:tc>
      </w:tr>
      <w:tr w:rsidR="00760F8B" w:rsidRPr="00EA569A" w14:paraId="34DFD067" w14:textId="77777777" w:rsidTr="00760F8B">
        <w:trPr>
          <w:trHeight w:val="549"/>
        </w:trPr>
        <w:tc>
          <w:tcPr>
            <w:tcW w:w="5000" w:type="pct"/>
            <w:gridSpan w:val="6"/>
          </w:tcPr>
          <w:p w14:paraId="15BAF238" w14:textId="77777777" w:rsidR="00760F8B" w:rsidRPr="00EA569A" w:rsidRDefault="00760F8B" w:rsidP="00760F8B">
            <w:pPr>
              <w:contextualSpacing/>
              <w:jc w:val="center"/>
              <w:rPr>
                <w:b/>
                <w:u w:val="single"/>
              </w:rPr>
            </w:pPr>
            <w:r w:rsidRPr="00EA569A">
              <w:rPr>
                <w:b/>
                <w:u w:val="single"/>
              </w:rPr>
              <w:t>PART – A (4 X 20 = 80 MARKS)</w:t>
            </w:r>
          </w:p>
          <w:p w14:paraId="3FEAFC5A" w14:textId="77777777" w:rsidR="00760F8B" w:rsidRPr="00EA569A" w:rsidRDefault="00760F8B" w:rsidP="00760F8B">
            <w:pPr>
              <w:contextualSpacing/>
              <w:jc w:val="center"/>
              <w:rPr>
                <w:b/>
              </w:rPr>
            </w:pPr>
            <w:r w:rsidRPr="00EA569A">
              <w:rPr>
                <w:b/>
              </w:rPr>
              <w:t>(Answer all the Questions)</w:t>
            </w:r>
          </w:p>
        </w:tc>
      </w:tr>
      <w:tr w:rsidR="00760F8B" w:rsidRPr="00EA569A" w14:paraId="07E49242" w14:textId="77777777" w:rsidTr="00760F8B">
        <w:trPr>
          <w:trHeight w:val="394"/>
        </w:trPr>
        <w:tc>
          <w:tcPr>
            <w:tcW w:w="262" w:type="pct"/>
            <w:vAlign w:val="center"/>
          </w:tcPr>
          <w:p w14:paraId="094AD2BE" w14:textId="77777777" w:rsidR="00760F8B" w:rsidRPr="00EA569A" w:rsidRDefault="00760F8B" w:rsidP="00760F8B">
            <w:pPr>
              <w:contextualSpacing/>
              <w:jc w:val="center"/>
            </w:pPr>
            <w:r w:rsidRPr="00EA569A">
              <w:t>1.</w:t>
            </w:r>
          </w:p>
        </w:tc>
        <w:tc>
          <w:tcPr>
            <w:tcW w:w="182" w:type="pct"/>
            <w:vAlign w:val="center"/>
          </w:tcPr>
          <w:p w14:paraId="168375E7" w14:textId="77777777" w:rsidR="00760F8B" w:rsidRPr="00EA569A" w:rsidRDefault="00760F8B" w:rsidP="00760F8B">
            <w:pPr>
              <w:contextualSpacing/>
            </w:pPr>
            <w:r w:rsidRPr="00EA569A">
              <w:t>a.</w:t>
            </w:r>
          </w:p>
        </w:tc>
        <w:tc>
          <w:tcPr>
            <w:tcW w:w="3522" w:type="pct"/>
            <w:vAlign w:val="bottom"/>
          </w:tcPr>
          <w:p w14:paraId="4C4EDF35" w14:textId="77777777" w:rsidR="00760F8B" w:rsidRPr="00EA569A" w:rsidRDefault="00760F8B" w:rsidP="00760F8B">
            <w:pPr>
              <w:contextualSpacing/>
              <w:jc w:val="both"/>
              <w:rPr>
                <w:b/>
              </w:rPr>
            </w:pPr>
            <w:r w:rsidRPr="00EA569A">
              <w:t>Explain the significance of each element in POSDCORB and how they contribute to the effective management and organization of tasks within an administrative setting.</w:t>
            </w:r>
          </w:p>
        </w:tc>
        <w:tc>
          <w:tcPr>
            <w:tcW w:w="326" w:type="pct"/>
            <w:vAlign w:val="center"/>
          </w:tcPr>
          <w:p w14:paraId="08D5C841" w14:textId="77777777" w:rsidR="00760F8B" w:rsidRPr="00EA569A" w:rsidRDefault="00760F8B" w:rsidP="00760F8B">
            <w:pPr>
              <w:contextualSpacing/>
            </w:pPr>
            <w:r w:rsidRPr="00EA569A">
              <w:t>CO1</w:t>
            </w:r>
          </w:p>
        </w:tc>
        <w:tc>
          <w:tcPr>
            <w:tcW w:w="261" w:type="pct"/>
            <w:vAlign w:val="center"/>
          </w:tcPr>
          <w:p w14:paraId="0C700A7B" w14:textId="77777777" w:rsidR="00760F8B" w:rsidRPr="00EA569A" w:rsidRDefault="00760F8B" w:rsidP="00760F8B">
            <w:pPr>
              <w:contextualSpacing/>
              <w:jc w:val="center"/>
            </w:pPr>
            <w:r w:rsidRPr="00EA569A">
              <w:t>U</w:t>
            </w:r>
          </w:p>
        </w:tc>
        <w:tc>
          <w:tcPr>
            <w:tcW w:w="447" w:type="pct"/>
            <w:vAlign w:val="center"/>
          </w:tcPr>
          <w:p w14:paraId="414ED23F" w14:textId="77777777" w:rsidR="00760F8B" w:rsidRPr="00EA569A" w:rsidRDefault="00760F8B" w:rsidP="00760F8B">
            <w:pPr>
              <w:contextualSpacing/>
              <w:jc w:val="center"/>
            </w:pPr>
            <w:r w:rsidRPr="00EA569A">
              <w:t>10</w:t>
            </w:r>
          </w:p>
        </w:tc>
      </w:tr>
      <w:tr w:rsidR="00760F8B" w:rsidRPr="00EA569A" w14:paraId="601D4FFB" w14:textId="77777777" w:rsidTr="00760F8B">
        <w:trPr>
          <w:trHeight w:val="394"/>
        </w:trPr>
        <w:tc>
          <w:tcPr>
            <w:tcW w:w="262" w:type="pct"/>
            <w:vAlign w:val="center"/>
          </w:tcPr>
          <w:p w14:paraId="66CB9982" w14:textId="77777777" w:rsidR="00760F8B" w:rsidRPr="00EA569A" w:rsidRDefault="00760F8B" w:rsidP="00760F8B">
            <w:pPr>
              <w:contextualSpacing/>
              <w:jc w:val="center"/>
            </w:pPr>
          </w:p>
        </w:tc>
        <w:tc>
          <w:tcPr>
            <w:tcW w:w="182" w:type="pct"/>
            <w:vAlign w:val="center"/>
          </w:tcPr>
          <w:p w14:paraId="2BCCFE86" w14:textId="77777777" w:rsidR="00760F8B" w:rsidRPr="00EA569A" w:rsidRDefault="00760F8B" w:rsidP="00760F8B">
            <w:pPr>
              <w:contextualSpacing/>
            </w:pPr>
            <w:r w:rsidRPr="00EA569A">
              <w:t>b.</w:t>
            </w:r>
          </w:p>
        </w:tc>
        <w:tc>
          <w:tcPr>
            <w:tcW w:w="3522" w:type="pct"/>
            <w:vAlign w:val="bottom"/>
          </w:tcPr>
          <w:p w14:paraId="724D1C8A" w14:textId="77777777" w:rsidR="00760F8B" w:rsidRPr="00EA569A" w:rsidRDefault="00760F8B" w:rsidP="00760F8B">
            <w:pPr>
              <w:shd w:val="clear" w:color="auto" w:fill="FFFFFF"/>
              <w:jc w:val="both"/>
              <w:rPr>
                <w:color w:val="202124"/>
                <w:lang w:val="en-IN" w:eastAsia="en-IN"/>
              </w:rPr>
            </w:pPr>
            <w:r w:rsidRPr="00EA569A">
              <w:rPr>
                <w:color w:val="202124"/>
                <w:lang w:val="en-IN" w:eastAsia="en-IN"/>
              </w:rPr>
              <w:t>Summarise Henry Fayol’s Management Principles and relate Fayol’s Principles to modern management</w:t>
            </w:r>
            <w:r>
              <w:rPr>
                <w:color w:val="202124"/>
                <w:lang w:val="en-IN" w:eastAsia="en-IN"/>
              </w:rPr>
              <w:t>.</w:t>
            </w:r>
          </w:p>
        </w:tc>
        <w:tc>
          <w:tcPr>
            <w:tcW w:w="326" w:type="pct"/>
            <w:vAlign w:val="center"/>
          </w:tcPr>
          <w:p w14:paraId="134CCD60" w14:textId="77777777" w:rsidR="00760F8B" w:rsidRPr="00EA569A" w:rsidRDefault="00760F8B" w:rsidP="00760F8B">
            <w:pPr>
              <w:contextualSpacing/>
            </w:pPr>
            <w:r w:rsidRPr="00EA569A">
              <w:t>CO1</w:t>
            </w:r>
          </w:p>
        </w:tc>
        <w:tc>
          <w:tcPr>
            <w:tcW w:w="261" w:type="pct"/>
            <w:vAlign w:val="center"/>
          </w:tcPr>
          <w:p w14:paraId="046F9D71" w14:textId="77777777" w:rsidR="00760F8B" w:rsidRPr="00EA569A" w:rsidRDefault="00760F8B" w:rsidP="00760F8B">
            <w:pPr>
              <w:contextualSpacing/>
              <w:jc w:val="center"/>
            </w:pPr>
            <w:r w:rsidRPr="00EA569A">
              <w:t>An</w:t>
            </w:r>
          </w:p>
        </w:tc>
        <w:tc>
          <w:tcPr>
            <w:tcW w:w="447" w:type="pct"/>
            <w:vAlign w:val="center"/>
          </w:tcPr>
          <w:p w14:paraId="48F7A90E" w14:textId="77777777" w:rsidR="00760F8B" w:rsidRPr="00EA569A" w:rsidRDefault="00760F8B" w:rsidP="00760F8B">
            <w:pPr>
              <w:contextualSpacing/>
              <w:jc w:val="center"/>
            </w:pPr>
            <w:r w:rsidRPr="00EA569A">
              <w:t>10</w:t>
            </w:r>
          </w:p>
        </w:tc>
      </w:tr>
      <w:tr w:rsidR="00760F8B" w:rsidRPr="00EA569A" w14:paraId="217CED00" w14:textId="77777777" w:rsidTr="00760F8B">
        <w:trPr>
          <w:trHeight w:val="237"/>
        </w:trPr>
        <w:tc>
          <w:tcPr>
            <w:tcW w:w="262" w:type="pct"/>
            <w:vAlign w:val="center"/>
          </w:tcPr>
          <w:p w14:paraId="5F923E7A" w14:textId="77777777" w:rsidR="00760F8B" w:rsidRPr="00EA569A" w:rsidRDefault="00760F8B" w:rsidP="00760F8B">
            <w:pPr>
              <w:contextualSpacing/>
              <w:jc w:val="center"/>
            </w:pPr>
          </w:p>
        </w:tc>
        <w:tc>
          <w:tcPr>
            <w:tcW w:w="182" w:type="pct"/>
            <w:vAlign w:val="center"/>
          </w:tcPr>
          <w:p w14:paraId="0873B68D" w14:textId="77777777" w:rsidR="00760F8B" w:rsidRPr="00EA569A" w:rsidRDefault="00760F8B" w:rsidP="00760F8B">
            <w:pPr>
              <w:contextualSpacing/>
            </w:pPr>
          </w:p>
        </w:tc>
        <w:tc>
          <w:tcPr>
            <w:tcW w:w="3522" w:type="pct"/>
            <w:vAlign w:val="bottom"/>
          </w:tcPr>
          <w:p w14:paraId="5A2EE5BC" w14:textId="77777777" w:rsidR="00760F8B" w:rsidRPr="00EA569A" w:rsidRDefault="00760F8B" w:rsidP="00760F8B">
            <w:pPr>
              <w:contextualSpacing/>
              <w:jc w:val="center"/>
              <w:rPr>
                <w:b/>
                <w:bCs/>
              </w:rPr>
            </w:pPr>
            <w:r w:rsidRPr="00EA569A">
              <w:rPr>
                <w:b/>
                <w:bCs/>
              </w:rPr>
              <w:t>(OR)</w:t>
            </w:r>
          </w:p>
        </w:tc>
        <w:tc>
          <w:tcPr>
            <w:tcW w:w="326" w:type="pct"/>
            <w:vAlign w:val="center"/>
          </w:tcPr>
          <w:p w14:paraId="54304512" w14:textId="77777777" w:rsidR="00760F8B" w:rsidRPr="00EA569A" w:rsidRDefault="00760F8B" w:rsidP="00760F8B">
            <w:pPr>
              <w:contextualSpacing/>
            </w:pPr>
          </w:p>
        </w:tc>
        <w:tc>
          <w:tcPr>
            <w:tcW w:w="261" w:type="pct"/>
            <w:vAlign w:val="center"/>
          </w:tcPr>
          <w:p w14:paraId="5AD6B355" w14:textId="77777777" w:rsidR="00760F8B" w:rsidRPr="00EA569A" w:rsidRDefault="00760F8B" w:rsidP="00760F8B">
            <w:pPr>
              <w:contextualSpacing/>
              <w:jc w:val="center"/>
            </w:pPr>
          </w:p>
        </w:tc>
        <w:tc>
          <w:tcPr>
            <w:tcW w:w="447" w:type="pct"/>
            <w:vAlign w:val="center"/>
          </w:tcPr>
          <w:p w14:paraId="79AA9E04" w14:textId="77777777" w:rsidR="00760F8B" w:rsidRPr="00EA569A" w:rsidRDefault="00760F8B" w:rsidP="00760F8B">
            <w:pPr>
              <w:contextualSpacing/>
              <w:jc w:val="center"/>
            </w:pPr>
          </w:p>
        </w:tc>
      </w:tr>
      <w:tr w:rsidR="00760F8B" w:rsidRPr="00EA569A" w14:paraId="5C004CA4" w14:textId="77777777" w:rsidTr="00760F8B">
        <w:trPr>
          <w:trHeight w:val="394"/>
        </w:trPr>
        <w:tc>
          <w:tcPr>
            <w:tcW w:w="262" w:type="pct"/>
            <w:vAlign w:val="center"/>
          </w:tcPr>
          <w:p w14:paraId="509CE20E" w14:textId="77777777" w:rsidR="00760F8B" w:rsidRPr="00EA569A" w:rsidRDefault="00760F8B" w:rsidP="00760F8B">
            <w:pPr>
              <w:contextualSpacing/>
              <w:jc w:val="center"/>
            </w:pPr>
            <w:r w:rsidRPr="00EA569A">
              <w:t>2.</w:t>
            </w:r>
          </w:p>
        </w:tc>
        <w:tc>
          <w:tcPr>
            <w:tcW w:w="182" w:type="pct"/>
            <w:vAlign w:val="center"/>
          </w:tcPr>
          <w:p w14:paraId="2D9910BF" w14:textId="77777777" w:rsidR="00760F8B" w:rsidRPr="00EA569A" w:rsidRDefault="00760F8B" w:rsidP="00760F8B">
            <w:pPr>
              <w:contextualSpacing/>
            </w:pPr>
            <w:r w:rsidRPr="00EA569A">
              <w:t>a.</w:t>
            </w:r>
          </w:p>
        </w:tc>
        <w:tc>
          <w:tcPr>
            <w:tcW w:w="3522" w:type="pct"/>
            <w:vAlign w:val="bottom"/>
          </w:tcPr>
          <w:p w14:paraId="64244B2C" w14:textId="77777777" w:rsidR="00760F8B" w:rsidRPr="00EA569A" w:rsidRDefault="00760F8B" w:rsidP="00760F8B">
            <w:pPr>
              <w:contextualSpacing/>
              <w:jc w:val="both"/>
            </w:pPr>
            <w:r w:rsidRPr="00EA569A">
              <w:t>Explain the rationale behind Management by Objectives (MBOs) and how it aligns organizational goals with individual employee objectives. What is the significance of this alignment in achieving overall organizational success?</w:t>
            </w:r>
          </w:p>
        </w:tc>
        <w:tc>
          <w:tcPr>
            <w:tcW w:w="326" w:type="pct"/>
            <w:vAlign w:val="center"/>
          </w:tcPr>
          <w:p w14:paraId="5F64C461" w14:textId="77777777" w:rsidR="00760F8B" w:rsidRPr="00EA569A" w:rsidRDefault="00760F8B" w:rsidP="00760F8B">
            <w:pPr>
              <w:contextualSpacing/>
            </w:pPr>
            <w:r w:rsidRPr="00EA569A">
              <w:t>CO2</w:t>
            </w:r>
          </w:p>
        </w:tc>
        <w:tc>
          <w:tcPr>
            <w:tcW w:w="261" w:type="pct"/>
            <w:vAlign w:val="center"/>
          </w:tcPr>
          <w:p w14:paraId="37CE9E92" w14:textId="77777777" w:rsidR="00760F8B" w:rsidRPr="00EA569A" w:rsidRDefault="00760F8B" w:rsidP="00760F8B">
            <w:pPr>
              <w:contextualSpacing/>
              <w:jc w:val="center"/>
            </w:pPr>
            <w:r w:rsidRPr="00EA569A">
              <w:t>U</w:t>
            </w:r>
          </w:p>
        </w:tc>
        <w:tc>
          <w:tcPr>
            <w:tcW w:w="447" w:type="pct"/>
            <w:vAlign w:val="center"/>
          </w:tcPr>
          <w:p w14:paraId="0CA61F02" w14:textId="77777777" w:rsidR="00760F8B" w:rsidRPr="00EA569A" w:rsidRDefault="00760F8B" w:rsidP="00760F8B">
            <w:pPr>
              <w:contextualSpacing/>
              <w:jc w:val="center"/>
            </w:pPr>
            <w:r w:rsidRPr="00EA569A">
              <w:t>10</w:t>
            </w:r>
          </w:p>
        </w:tc>
      </w:tr>
      <w:tr w:rsidR="00760F8B" w:rsidRPr="00EA569A" w14:paraId="5A69D8FB" w14:textId="77777777" w:rsidTr="00760F8B">
        <w:trPr>
          <w:trHeight w:val="394"/>
        </w:trPr>
        <w:tc>
          <w:tcPr>
            <w:tcW w:w="262" w:type="pct"/>
            <w:vAlign w:val="center"/>
          </w:tcPr>
          <w:p w14:paraId="12892345" w14:textId="77777777" w:rsidR="00760F8B" w:rsidRPr="00EA569A" w:rsidRDefault="00760F8B" w:rsidP="00760F8B">
            <w:pPr>
              <w:contextualSpacing/>
              <w:jc w:val="center"/>
            </w:pPr>
          </w:p>
        </w:tc>
        <w:tc>
          <w:tcPr>
            <w:tcW w:w="182" w:type="pct"/>
            <w:vAlign w:val="center"/>
          </w:tcPr>
          <w:p w14:paraId="321AD2ED" w14:textId="77777777" w:rsidR="00760F8B" w:rsidRPr="00EA569A" w:rsidRDefault="00760F8B" w:rsidP="00760F8B">
            <w:pPr>
              <w:contextualSpacing/>
            </w:pPr>
            <w:r w:rsidRPr="00EA569A">
              <w:t>b.</w:t>
            </w:r>
          </w:p>
        </w:tc>
        <w:tc>
          <w:tcPr>
            <w:tcW w:w="3522" w:type="pct"/>
            <w:vAlign w:val="bottom"/>
          </w:tcPr>
          <w:p w14:paraId="4A1AA52A" w14:textId="77777777" w:rsidR="00760F8B" w:rsidRPr="00EA569A" w:rsidRDefault="00760F8B" w:rsidP="00760F8B">
            <w:pPr>
              <w:contextualSpacing/>
              <w:jc w:val="both"/>
            </w:pPr>
            <w:r w:rsidRPr="00EA569A">
              <w:rPr>
                <w:bCs/>
              </w:rPr>
              <w:t>Analyze the implications of Hawthrone studies on workplace motivation and Employee Satisfaction</w:t>
            </w:r>
            <w:r>
              <w:rPr>
                <w:bCs/>
              </w:rPr>
              <w:t>.</w:t>
            </w:r>
          </w:p>
        </w:tc>
        <w:tc>
          <w:tcPr>
            <w:tcW w:w="326" w:type="pct"/>
            <w:vAlign w:val="center"/>
          </w:tcPr>
          <w:p w14:paraId="7B3F18A4" w14:textId="77777777" w:rsidR="00760F8B" w:rsidRPr="00EA569A" w:rsidRDefault="00760F8B" w:rsidP="00760F8B">
            <w:pPr>
              <w:contextualSpacing/>
            </w:pPr>
            <w:r w:rsidRPr="00EA569A">
              <w:t>CO2</w:t>
            </w:r>
          </w:p>
        </w:tc>
        <w:tc>
          <w:tcPr>
            <w:tcW w:w="261" w:type="pct"/>
            <w:vAlign w:val="center"/>
          </w:tcPr>
          <w:p w14:paraId="3EA14A5B" w14:textId="77777777" w:rsidR="00760F8B" w:rsidRPr="00EA569A" w:rsidRDefault="00760F8B" w:rsidP="00760F8B">
            <w:pPr>
              <w:contextualSpacing/>
              <w:jc w:val="center"/>
            </w:pPr>
            <w:r w:rsidRPr="00EA569A">
              <w:t>An</w:t>
            </w:r>
          </w:p>
        </w:tc>
        <w:tc>
          <w:tcPr>
            <w:tcW w:w="447" w:type="pct"/>
            <w:vAlign w:val="center"/>
          </w:tcPr>
          <w:p w14:paraId="4CAE6BC9" w14:textId="77777777" w:rsidR="00760F8B" w:rsidRPr="00EA569A" w:rsidRDefault="00760F8B" w:rsidP="00760F8B">
            <w:pPr>
              <w:contextualSpacing/>
              <w:jc w:val="center"/>
            </w:pPr>
            <w:r w:rsidRPr="00EA569A">
              <w:t>10</w:t>
            </w:r>
          </w:p>
        </w:tc>
      </w:tr>
      <w:tr w:rsidR="00760F8B" w:rsidRPr="00EA569A" w14:paraId="7E29C82B" w14:textId="77777777" w:rsidTr="00760F8B">
        <w:trPr>
          <w:trHeight w:val="142"/>
        </w:trPr>
        <w:tc>
          <w:tcPr>
            <w:tcW w:w="262" w:type="pct"/>
            <w:vAlign w:val="center"/>
          </w:tcPr>
          <w:p w14:paraId="29B602A8" w14:textId="77777777" w:rsidR="00760F8B" w:rsidRPr="00EA569A" w:rsidRDefault="00760F8B" w:rsidP="00760F8B">
            <w:pPr>
              <w:contextualSpacing/>
              <w:jc w:val="center"/>
            </w:pPr>
          </w:p>
        </w:tc>
        <w:tc>
          <w:tcPr>
            <w:tcW w:w="182" w:type="pct"/>
            <w:vAlign w:val="center"/>
          </w:tcPr>
          <w:p w14:paraId="4690A8F8" w14:textId="77777777" w:rsidR="00760F8B" w:rsidRPr="00EA569A" w:rsidRDefault="00760F8B" w:rsidP="00760F8B">
            <w:pPr>
              <w:contextualSpacing/>
            </w:pPr>
          </w:p>
        </w:tc>
        <w:tc>
          <w:tcPr>
            <w:tcW w:w="3522" w:type="pct"/>
            <w:vAlign w:val="bottom"/>
          </w:tcPr>
          <w:p w14:paraId="36AF05F0" w14:textId="77777777" w:rsidR="00760F8B" w:rsidRPr="00EA569A" w:rsidRDefault="00760F8B" w:rsidP="00760F8B">
            <w:pPr>
              <w:contextualSpacing/>
              <w:jc w:val="both"/>
            </w:pPr>
            <w:r w:rsidRPr="00EA569A">
              <w:t xml:space="preserve">                                 </w:t>
            </w:r>
          </w:p>
        </w:tc>
        <w:tc>
          <w:tcPr>
            <w:tcW w:w="326" w:type="pct"/>
            <w:vAlign w:val="center"/>
          </w:tcPr>
          <w:p w14:paraId="7383ABD7" w14:textId="77777777" w:rsidR="00760F8B" w:rsidRPr="00EA569A" w:rsidRDefault="00760F8B" w:rsidP="00760F8B">
            <w:pPr>
              <w:contextualSpacing/>
            </w:pPr>
          </w:p>
        </w:tc>
        <w:tc>
          <w:tcPr>
            <w:tcW w:w="261" w:type="pct"/>
            <w:vAlign w:val="center"/>
          </w:tcPr>
          <w:p w14:paraId="1D644747" w14:textId="77777777" w:rsidR="00760F8B" w:rsidRPr="00EA569A" w:rsidRDefault="00760F8B" w:rsidP="00760F8B">
            <w:pPr>
              <w:contextualSpacing/>
              <w:jc w:val="center"/>
            </w:pPr>
          </w:p>
        </w:tc>
        <w:tc>
          <w:tcPr>
            <w:tcW w:w="447" w:type="pct"/>
            <w:vAlign w:val="center"/>
          </w:tcPr>
          <w:p w14:paraId="2B0F1F20" w14:textId="77777777" w:rsidR="00760F8B" w:rsidRPr="00EA569A" w:rsidRDefault="00760F8B" w:rsidP="00760F8B">
            <w:pPr>
              <w:contextualSpacing/>
              <w:jc w:val="center"/>
            </w:pPr>
          </w:p>
        </w:tc>
      </w:tr>
      <w:tr w:rsidR="00760F8B" w:rsidRPr="00EA569A" w14:paraId="5C37B99F" w14:textId="77777777" w:rsidTr="00760F8B">
        <w:trPr>
          <w:trHeight w:val="394"/>
        </w:trPr>
        <w:tc>
          <w:tcPr>
            <w:tcW w:w="262" w:type="pct"/>
            <w:vAlign w:val="center"/>
          </w:tcPr>
          <w:p w14:paraId="23F106A5" w14:textId="77777777" w:rsidR="00760F8B" w:rsidRPr="00EA569A" w:rsidRDefault="00760F8B" w:rsidP="00760F8B">
            <w:pPr>
              <w:contextualSpacing/>
              <w:jc w:val="center"/>
            </w:pPr>
            <w:r w:rsidRPr="00EA569A">
              <w:t>3.</w:t>
            </w:r>
          </w:p>
        </w:tc>
        <w:tc>
          <w:tcPr>
            <w:tcW w:w="182" w:type="pct"/>
            <w:vAlign w:val="center"/>
          </w:tcPr>
          <w:p w14:paraId="7098A681" w14:textId="77777777" w:rsidR="00760F8B" w:rsidRPr="00EA569A" w:rsidRDefault="00760F8B" w:rsidP="00760F8B">
            <w:pPr>
              <w:contextualSpacing/>
            </w:pPr>
            <w:r w:rsidRPr="00EA569A">
              <w:t>a.</w:t>
            </w:r>
          </w:p>
        </w:tc>
        <w:tc>
          <w:tcPr>
            <w:tcW w:w="3522" w:type="pct"/>
            <w:vAlign w:val="bottom"/>
          </w:tcPr>
          <w:p w14:paraId="2B389668" w14:textId="77777777" w:rsidR="00760F8B" w:rsidRPr="00EA569A" w:rsidRDefault="00760F8B" w:rsidP="00760F8B">
            <w:pPr>
              <w:contextualSpacing/>
              <w:jc w:val="both"/>
            </w:pPr>
            <w:r w:rsidRPr="00EA569A">
              <w:t>Evaluate the importance of interpersonal skills and summarize the advantages of assertiveness in work place?</w:t>
            </w:r>
          </w:p>
        </w:tc>
        <w:tc>
          <w:tcPr>
            <w:tcW w:w="326" w:type="pct"/>
            <w:vAlign w:val="center"/>
          </w:tcPr>
          <w:p w14:paraId="34EECADB" w14:textId="77777777" w:rsidR="00760F8B" w:rsidRPr="00EA569A" w:rsidRDefault="00760F8B" w:rsidP="00760F8B">
            <w:pPr>
              <w:contextualSpacing/>
            </w:pPr>
            <w:r w:rsidRPr="00EA569A">
              <w:t>CO3</w:t>
            </w:r>
          </w:p>
        </w:tc>
        <w:tc>
          <w:tcPr>
            <w:tcW w:w="261" w:type="pct"/>
            <w:vAlign w:val="center"/>
          </w:tcPr>
          <w:p w14:paraId="47E8FA71" w14:textId="77777777" w:rsidR="00760F8B" w:rsidRPr="00EA569A" w:rsidRDefault="00760F8B" w:rsidP="00760F8B">
            <w:pPr>
              <w:contextualSpacing/>
              <w:jc w:val="center"/>
            </w:pPr>
            <w:r w:rsidRPr="00EA569A">
              <w:t>E</w:t>
            </w:r>
          </w:p>
        </w:tc>
        <w:tc>
          <w:tcPr>
            <w:tcW w:w="447" w:type="pct"/>
            <w:vAlign w:val="center"/>
          </w:tcPr>
          <w:p w14:paraId="4FDC9472" w14:textId="77777777" w:rsidR="00760F8B" w:rsidRPr="00EA569A" w:rsidRDefault="00760F8B" w:rsidP="00760F8B">
            <w:pPr>
              <w:contextualSpacing/>
              <w:jc w:val="center"/>
            </w:pPr>
            <w:r w:rsidRPr="00EA569A">
              <w:t>10</w:t>
            </w:r>
          </w:p>
        </w:tc>
      </w:tr>
      <w:tr w:rsidR="00760F8B" w:rsidRPr="00EA569A" w14:paraId="13D3AB68" w14:textId="77777777" w:rsidTr="00760F8B">
        <w:trPr>
          <w:trHeight w:val="394"/>
        </w:trPr>
        <w:tc>
          <w:tcPr>
            <w:tcW w:w="262" w:type="pct"/>
            <w:vAlign w:val="center"/>
          </w:tcPr>
          <w:p w14:paraId="60D8EB4A" w14:textId="77777777" w:rsidR="00760F8B" w:rsidRPr="00EA569A" w:rsidRDefault="00760F8B" w:rsidP="00760F8B">
            <w:pPr>
              <w:contextualSpacing/>
              <w:jc w:val="center"/>
            </w:pPr>
          </w:p>
        </w:tc>
        <w:tc>
          <w:tcPr>
            <w:tcW w:w="182" w:type="pct"/>
            <w:vAlign w:val="center"/>
          </w:tcPr>
          <w:p w14:paraId="7CC7709D" w14:textId="77777777" w:rsidR="00760F8B" w:rsidRPr="00EA569A" w:rsidRDefault="00760F8B" w:rsidP="00760F8B">
            <w:pPr>
              <w:contextualSpacing/>
            </w:pPr>
            <w:r w:rsidRPr="00EA569A">
              <w:t>b.</w:t>
            </w:r>
          </w:p>
        </w:tc>
        <w:tc>
          <w:tcPr>
            <w:tcW w:w="3522" w:type="pct"/>
            <w:vAlign w:val="bottom"/>
          </w:tcPr>
          <w:p w14:paraId="0A38251C" w14:textId="77777777" w:rsidR="00760F8B" w:rsidRPr="00EA569A" w:rsidRDefault="00760F8B" w:rsidP="00760F8B">
            <w:pPr>
              <w:contextualSpacing/>
              <w:jc w:val="both"/>
              <w:rPr>
                <w:bCs/>
              </w:rPr>
            </w:pPr>
            <w:r w:rsidRPr="00EA569A">
              <w:rPr>
                <w:bCs/>
              </w:rPr>
              <w:t xml:space="preserve"> Explain the 5 Components of Goleman’s emotional intelligence Model and analyze the impact of Emotional Intelligence on Organization Behavior </w:t>
            </w:r>
          </w:p>
        </w:tc>
        <w:tc>
          <w:tcPr>
            <w:tcW w:w="326" w:type="pct"/>
            <w:vAlign w:val="center"/>
          </w:tcPr>
          <w:p w14:paraId="26F45035" w14:textId="77777777" w:rsidR="00760F8B" w:rsidRPr="00EA569A" w:rsidRDefault="00760F8B" w:rsidP="00760F8B">
            <w:pPr>
              <w:contextualSpacing/>
            </w:pPr>
            <w:r w:rsidRPr="00EA569A">
              <w:t>CO3</w:t>
            </w:r>
          </w:p>
        </w:tc>
        <w:tc>
          <w:tcPr>
            <w:tcW w:w="261" w:type="pct"/>
            <w:vAlign w:val="center"/>
          </w:tcPr>
          <w:p w14:paraId="05B5BB1A" w14:textId="77777777" w:rsidR="00760F8B" w:rsidRPr="00EA569A" w:rsidRDefault="00760F8B" w:rsidP="00760F8B">
            <w:pPr>
              <w:contextualSpacing/>
              <w:jc w:val="center"/>
            </w:pPr>
            <w:r w:rsidRPr="00EA569A">
              <w:t>An</w:t>
            </w:r>
          </w:p>
        </w:tc>
        <w:tc>
          <w:tcPr>
            <w:tcW w:w="447" w:type="pct"/>
            <w:vAlign w:val="center"/>
          </w:tcPr>
          <w:p w14:paraId="27D7909D" w14:textId="77777777" w:rsidR="00760F8B" w:rsidRPr="00EA569A" w:rsidRDefault="00760F8B" w:rsidP="00760F8B">
            <w:pPr>
              <w:contextualSpacing/>
              <w:jc w:val="center"/>
            </w:pPr>
            <w:r w:rsidRPr="00EA569A">
              <w:t>10</w:t>
            </w:r>
          </w:p>
        </w:tc>
      </w:tr>
      <w:tr w:rsidR="00760F8B" w:rsidRPr="00EA569A" w14:paraId="12F7542E" w14:textId="77777777" w:rsidTr="00760F8B">
        <w:trPr>
          <w:trHeight w:val="172"/>
        </w:trPr>
        <w:tc>
          <w:tcPr>
            <w:tcW w:w="262" w:type="pct"/>
            <w:vAlign w:val="center"/>
          </w:tcPr>
          <w:p w14:paraId="3A637C7D" w14:textId="77777777" w:rsidR="00760F8B" w:rsidRPr="00EA569A" w:rsidRDefault="00760F8B" w:rsidP="00760F8B">
            <w:pPr>
              <w:contextualSpacing/>
              <w:jc w:val="center"/>
            </w:pPr>
          </w:p>
        </w:tc>
        <w:tc>
          <w:tcPr>
            <w:tcW w:w="182" w:type="pct"/>
            <w:vAlign w:val="center"/>
          </w:tcPr>
          <w:p w14:paraId="15AB9ABC" w14:textId="77777777" w:rsidR="00760F8B" w:rsidRPr="00EA569A" w:rsidRDefault="00760F8B" w:rsidP="00760F8B">
            <w:pPr>
              <w:contextualSpacing/>
            </w:pPr>
          </w:p>
        </w:tc>
        <w:tc>
          <w:tcPr>
            <w:tcW w:w="3522" w:type="pct"/>
            <w:vAlign w:val="bottom"/>
          </w:tcPr>
          <w:p w14:paraId="735BD12C" w14:textId="77777777" w:rsidR="00760F8B" w:rsidRPr="00EA569A" w:rsidRDefault="00760F8B" w:rsidP="00760F8B">
            <w:pPr>
              <w:contextualSpacing/>
              <w:jc w:val="center"/>
            </w:pPr>
            <w:r w:rsidRPr="00EA569A">
              <w:rPr>
                <w:b/>
                <w:bCs/>
              </w:rPr>
              <w:t>(OR)</w:t>
            </w:r>
          </w:p>
        </w:tc>
        <w:tc>
          <w:tcPr>
            <w:tcW w:w="326" w:type="pct"/>
            <w:vAlign w:val="center"/>
          </w:tcPr>
          <w:p w14:paraId="24746BA3" w14:textId="77777777" w:rsidR="00760F8B" w:rsidRPr="00EA569A" w:rsidRDefault="00760F8B" w:rsidP="00760F8B">
            <w:pPr>
              <w:contextualSpacing/>
            </w:pPr>
          </w:p>
        </w:tc>
        <w:tc>
          <w:tcPr>
            <w:tcW w:w="261" w:type="pct"/>
            <w:vAlign w:val="center"/>
          </w:tcPr>
          <w:p w14:paraId="2152205D" w14:textId="77777777" w:rsidR="00760F8B" w:rsidRPr="00EA569A" w:rsidRDefault="00760F8B" w:rsidP="00760F8B">
            <w:pPr>
              <w:contextualSpacing/>
              <w:jc w:val="center"/>
            </w:pPr>
          </w:p>
        </w:tc>
        <w:tc>
          <w:tcPr>
            <w:tcW w:w="447" w:type="pct"/>
            <w:vAlign w:val="center"/>
          </w:tcPr>
          <w:p w14:paraId="66B04296" w14:textId="77777777" w:rsidR="00760F8B" w:rsidRPr="00EA569A" w:rsidRDefault="00760F8B" w:rsidP="00760F8B">
            <w:pPr>
              <w:contextualSpacing/>
              <w:jc w:val="center"/>
            </w:pPr>
          </w:p>
        </w:tc>
      </w:tr>
      <w:tr w:rsidR="00760F8B" w:rsidRPr="00EA569A" w14:paraId="1E1D81F7" w14:textId="77777777" w:rsidTr="00760F8B">
        <w:trPr>
          <w:trHeight w:val="394"/>
        </w:trPr>
        <w:tc>
          <w:tcPr>
            <w:tcW w:w="262" w:type="pct"/>
            <w:vAlign w:val="center"/>
          </w:tcPr>
          <w:p w14:paraId="35651A77" w14:textId="77777777" w:rsidR="00760F8B" w:rsidRPr="00EA569A" w:rsidRDefault="00760F8B" w:rsidP="00760F8B">
            <w:pPr>
              <w:contextualSpacing/>
              <w:jc w:val="center"/>
            </w:pPr>
            <w:r w:rsidRPr="00EA569A">
              <w:t>4.</w:t>
            </w:r>
          </w:p>
        </w:tc>
        <w:tc>
          <w:tcPr>
            <w:tcW w:w="182" w:type="pct"/>
            <w:vAlign w:val="center"/>
          </w:tcPr>
          <w:p w14:paraId="02B51217" w14:textId="77777777" w:rsidR="00760F8B" w:rsidRPr="00EA569A" w:rsidRDefault="00760F8B" w:rsidP="00760F8B">
            <w:pPr>
              <w:contextualSpacing/>
            </w:pPr>
            <w:r w:rsidRPr="00EA569A">
              <w:t>a.</w:t>
            </w:r>
          </w:p>
        </w:tc>
        <w:tc>
          <w:tcPr>
            <w:tcW w:w="3522" w:type="pct"/>
            <w:vAlign w:val="bottom"/>
          </w:tcPr>
          <w:p w14:paraId="77839B13" w14:textId="77777777" w:rsidR="00760F8B" w:rsidRPr="00EA569A" w:rsidRDefault="00760F8B" w:rsidP="00760F8B">
            <w:pPr>
              <w:contextualSpacing/>
              <w:jc w:val="both"/>
            </w:pPr>
            <w:r w:rsidRPr="00EA569A">
              <w:t>Categorize the different levels of Maslow’s Hierarchy and assess the impact of Maslow’s Hierarchy of needs on behavior.</w:t>
            </w:r>
          </w:p>
        </w:tc>
        <w:tc>
          <w:tcPr>
            <w:tcW w:w="326" w:type="pct"/>
            <w:vAlign w:val="center"/>
          </w:tcPr>
          <w:p w14:paraId="0EE113E1" w14:textId="77777777" w:rsidR="00760F8B" w:rsidRPr="00EA569A" w:rsidRDefault="00760F8B" w:rsidP="00760F8B">
            <w:pPr>
              <w:contextualSpacing/>
            </w:pPr>
            <w:r w:rsidRPr="00EA569A">
              <w:t>CO4</w:t>
            </w:r>
          </w:p>
        </w:tc>
        <w:tc>
          <w:tcPr>
            <w:tcW w:w="261" w:type="pct"/>
            <w:vAlign w:val="center"/>
          </w:tcPr>
          <w:p w14:paraId="6BC45F66" w14:textId="77777777" w:rsidR="00760F8B" w:rsidRPr="00EA569A" w:rsidRDefault="00760F8B" w:rsidP="00760F8B">
            <w:pPr>
              <w:contextualSpacing/>
              <w:jc w:val="center"/>
            </w:pPr>
            <w:r w:rsidRPr="00EA569A">
              <w:t>E</w:t>
            </w:r>
          </w:p>
        </w:tc>
        <w:tc>
          <w:tcPr>
            <w:tcW w:w="447" w:type="pct"/>
            <w:vAlign w:val="center"/>
          </w:tcPr>
          <w:p w14:paraId="678CC2E4" w14:textId="77777777" w:rsidR="00760F8B" w:rsidRPr="00EA569A" w:rsidRDefault="00760F8B" w:rsidP="00760F8B">
            <w:pPr>
              <w:contextualSpacing/>
              <w:jc w:val="center"/>
            </w:pPr>
            <w:r w:rsidRPr="00EA569A">
              <w:t>10</w:t>
            </w:r>
          </w:p>
        </w:tc>
      </w:tr>
      <w:tr w:rsidR="00760F8B" w:rsidRPr="00EA569A" w14:paraId="1247C64B" w14:textId="77777777" w:rsidTr="00760F8B">
        <w:trPr>
          <w:trHeight w:val="394"/>
        </w:trPr>
        <w:tc>
          <w:tcPr>
            <w:tcW w:w="262" w:type="pct"/>
            <w:vAlign w:val="center"/>
          </w:tcPr>
          <w:p w14:paraId="6D0FB21A" w14:textId="77777777" w:rsidR="00760F8B" w:rsidRPr="00EA569A" w:rsidRDefault="00760F8B" w:rsidP="00760F8B">
            <w:pPr>
              <w:contextualSpacing/>
              <w:jc w:val="center"/>
            </w:pPr>
          </w:p>
        </w:tc>
        <w:tc>
          <w:tcPr>
            <w:tcW w:w="182" w:type="pct"/>
            <w:vAlign w:val="center"/>
          </w:tcPr>
          <w:p w14:paraId="0E307354" w14:textId="77777777" w:rsidR="00760F8B" w:rsidRPr="00EA569A" w:rsidRDefault="00760F8B" w:rsidP="00760F8B">
            <w:pPr>
              <w:contextualSpacing/>
            </w:pPr>
            <w:r w:rsidRPr="00EA569A">
              <w:t>b.</w:t>
            </w:r>
          </w:p>
        </w:tc>
        <w:tc>
          <w:tcPr>
            <w:tcW w:w="3522" w:type="pct"/>
            <w:vAlign w:val="bottom"/>
          </w:tcPr>
          <w:p w14:paraId="73C515EF" w14:textId="77777777" w:rsidR="00760F8B" w:rsidRPr="00EA569A" w:rsidRDefault="00760F8B" w:rsidP="00760F8B">
            <w:pPr>
              <w:contextualSpacing/>
              <w:jc w:val="both"/>
              <w:rPr>
                <w:bCs/>
              </w:rPr>
            </w:pPr>
            <w:r w:rsidRPr="00EA569A">
              <w:rPr>
                <w:color w:val="202124"/>
                <w:shd w:val="clear" w:color="auto" w:fill="FFFFFF"/>
              </w:rPr>
              <w:t>Explain the fundamental principles of McGregor's X and Y theories and how these theories reflect different perspectives on human nature and work ethics.</w:t>
            </w:r>
          </w:p>
        </w:tc>
        <w:tc>
          <w:tcPr>
            <w:tcW w:w="326" w:type="pct"/>
            <w:vAlign w:val="center"/>
          </w:tcPr>
          <w:p w14:paraId="6AE76968" w14:textId="77777777" w:rsidR="00760F8B" w:rsidRPr="00EA569A" w:rsidRDefault="00760F8B" w:rsidP="00760F8B">
            <w:pPr>
              <w:contextualSpacing/>
            </w:pPr>
            <w:r w:rsidRPr="00EA569A">
              <w:t>CO4</w:t>
            </w:r>
          </w:p>
        </w:tc>
        <w:tc>
          <w:tcPr>
            <w:tcW w:w="261" w:type="pct"/>
            <w:vAlign w:val="center"/>
          </w:tcPr>
          <w:p w14:paraId="4AC3B716" w14:textId="77777777" w:rsidR="00760F8B" w:rsidRPr="00EA569A" w:rsidRDefault="00760F8B" w:rsidP="00760F8B">
            <w:pPr>
              <w:contextualSpacing/>
              <w:jc w:val="center"/>
            </w:pPr>
            <w:r w:rsidRPr="00EA569A">
              <w:t>U</w:t>
            </w:r>
          </w:p>
        </w:tc>
        <w:tc>
          <w:tcPr>
            <w:tcW w:w="447" w:type="pct"/>
            <w:vAlign w:val="center"/>
          </w:tcPr>
          <w:p w14:paraId="5153AE05" w14:textId="77777777" w:rsidR="00760F8B" w:rsidRPr="00EA569A" w:rsidRDefault="00760F8B" w:rsidP="00760F8B">
            <w:pPr>
              <w:contextualSpacing/>
              <w:jc w:val="center"/>
            </w:pPr>
            <w:r w:rsidRPr="00EA569A">
              <w:t>10</w:t>
            </w:r>
          </w:p>
        </w:tc>
      </w:tr>
      <w:tr w:rsidR="00760F8B" w:rsidRPr="00EA569A" w14:paraId="18419ECD" w14:textId="77777777" w:rsidTr="00760F8B">
        <w:trPr>
          <w:trHeight w:val="154"/>
        </w:trPr>
        <w:tc>
          <w:tcPr>
            <w:tcW w:w="262" w:type="pct"/>
            <w:vAlign w:val="center"/>
          </w:tcPr>
          <w:p w14:paraId="668EE1DE" w14:textId="77777777" w:rsidR="00760F8B" w:rsidRPr="00EA569A" w:rsidRDefault="00760F8B" w:rsidP="00760F8B">
            <w:pPr>
              <w:contextualSpacing/>
              <w:jc w:val="center"/>
            </w:pPr>
          </w:p>
        </w:tc>
        <w:tc>
          <w:tcPr>
            <w:tcW w:w="182" w:type="pct"/>
            <w:vAlign w:val="center"/>
          </w:tcPr>
          <w:p w14:paraId="127BEB73" w14:textId="77777777" w:rsidR="00760F8B" w:rsidRPr="00EA569A" w:rsidRDefault="00760F8B" w:rsidP="00760F8B">
            <w:pPr>
              <w:contextualSpacing/>
            </w:pPr>
          </w:p>
        </w:tc>
        <w:tc>
          <w:tcPr>
            <w:tcW w:w="3522" w:type="pct"/>
            <w:vAlign w:val="bottom"/>
          </w:tcPr>
          <w:p w14:paraId="37046089" w14:textId="77777777" w:rsidR="00760F8B" w:rsidRPr="00EA569A" w:rsidRDefault="00760F8B" w:rsidP="00760F8B">
            <w:pPr>
              <w:contextualSpacing/>
              <w:jc w:val="both"/>
            </w:pPr>
          </w:p>
        </w:tc>
        <w:tc>
          <w:tcPr>
            <w:tcW w:w="326" w:type="pct"/>
            <w:vAlign w:val="center"/>
          </w:tcPr>
          <w:p w14:paraId="3DF845BB" w14:textId="77777777" w:rsidR="00760F8B" w:rsidRPr="00EA569A" w:rsidRDefault="00760F8B" w:rsidP="00760F8B">
            <w:pPr>
              <w:contextualSpacing/>
            </w:pPr>
          </w:p>
        </w:tc>
        <w:tc>
          <w:tcPr>
            <w:tcW w:w="261" w:type="pct"/>
            <w:vAlign w:val="center"/>
          </w:tcPr>
          <w:p w14:paraId="7897E83A" w14:textId="77777777" w:rsidR="00760F8B" w:rsidRPr="00EA569A" w:rsidRDefault="00760F8B" w:rsidP="00760F8B">
            <w:pPr>
              <w:contextualSpacing/>
              <w:jc w:val="center"/>
            </w:pPr>
          </w:p>
        </w:tc>
        <w:tc>
          <w:tcPr>
            <w:tcW w:w="447" w:type="pct"/>
            <w:vAlign w:val="center"/>
          </w:tcPr>
          <w:p w14:paraId="76B4FC57" w14:textId="77777777" w:rsidR="00760F8B" w:rsidRPr="00EA569A" w:rsidRDefault="00760F8B" w:rsidP="00760F8B">
            <w:pPr>
              <w:contextualSpacing/>
              <w:jc w:val="center"/>
            </w:pPr>
          </w:p>
        </w:tc>
      </w:tr>
      <w:tr w:rsidR="00760F8B" w:rsidRPr="00EA569A" w14:paraId="4D7D072F" w14:textId="77777777" w:rsidTr="00760F8B">
        <w:trPr>
          <w:trHeight w:val="394"/>
        </w:trPr>
        <w:tc>
          <w:tcPr>
            <w:tcW w:w="262" w:type="pct"/>
            <w:vAlign w:val="center"/>
          </w:tcPr>
          <w:p w14:paraId="2875E86E" w14:textId="77777777" w:rsidR="00760F8B" w:rsidRPr="00EA569A" w:rsidRDefault="00760F8B" w:rsidP="00760F8B">
            <w:pPr>
              <w:contextualSpacing/>
              <w:jc w:val="center"/>
            </w:pPr>
            <w:r w:rsidRPr="00EA569A">
              <w:t>5.</w:t>
            </w:r>
          </w:p>
        </w:tc>
        <w:tc>
          <w:tcPr>
            <w:tcW w:w="182" w:type="pct"/>
            <w:vAlign w:val="center"/>
          </w:tcPr>
          <w:p w14:paraId="4E628227" w14:textId="77777777" w:rsidR="00760F8B" w:rsidRPr="00EA569A" w:rsidRDefault="00760F8B" w:rsidP="00760F8B">
            <w:pPr>
              <w:contextualSpacing/>
            </w:pPr>
            <w:r w:rsidRPr="00EA569A">
              <w:t>a.</w:t>
            </w:r>
          </w:p>
        </w:tc>
        <w:tc>
          <w:tcPr>
            <w:tcW w:w="3522" w:type="pct"/>
            <w:vAlign w:val="bottom"/>
          </w:tcPr>
          <w:p w14:paraId="3427E2DE" w14:textId="77777777" w:rsidR="00760F8B" w:rsidRPr="00EA569A" w:rsidRDefault="00760F8B" w:rsidP="00760F8B">
            <w:pPr>
              <w:contextualSpacing/>
              <w:jc w:val="both"/>
              <w:rPr>
                <w:bCs/>
              </w:rPr>
            </w:pPr>
            <w:r>
              <w:rPr>
                <w:bCs/>
              </w:rPr>
              <w:t xml:space="preserve">List </w:t>
            </w:r>
            <w:r w:rsidRPr="00EA569A">
              <w:rPr>
                <w:bCs/>
              </w:rPr>
              <w:t>the differ</w:t>
            </w:r>
            <w:r>
              <w:rPr>
                <w:bCs/>
              </w:rPr>
              <w:t>ent Leadership styles.</w:t>
            </w:r>
            <w:r w:rsidRPr="00EA569A">
              <w:rPr>
                <w:bCs/>
              </w:rPr>
              <w:t xml:space="preserve"> Evaluate the impact of leadership style on employee motivation</w:t>
            </w:r>
            <w:r>
              <w:rPr>
                <w:bCs/>
              </w:rPr>
              <w:t>.</w:t>
            </w:r>
          </w:p>
        </w:tc>
        <w:tc>
          <w:tcPr>
            <w:tcW w:w="326" w:type="pct"/>
            <w:vAlign w:val="center"/>
          </w:tcPr>
          <w:p w14:paraId="79372A2C" w14:textId="77777777" w:rsidR="00760F8B" w:rsidRPr="00EA569A" w:rsidRDefault="00760F8B" w:rsidP="00760F8B">
            <w:pPr>
              <w:contextualSpacing/>
            </w:pPr>
            <w:r w:rsidRPr="00EA569A">
              <w:t>CO5</w:t>
            </w:r>
          </w:p>
        </w:tc>
        <w:tc>
          <w:tcPr>
            <w:tcW w:w="261" w:type="pct"/>
            <w:vAlign w:val="center"/>
          </w:tcPr>
          <w:p w14:paraId="5459DDC8" w14:textId="77777777" w:rsidR="00760F8B" w:rsidRPr="00EA569A" w:rsidRDefault="00760F8B" w:rsidP="00760F8B">
            <w:pPr>
              <w:contextualSpacing/>
              <w:jc w:val="center"/>
            </w:pPr>
            <w:r w:rsidRPr="00EA569A">
              <w:t>A</w:t>
            </w:r>
          </w:p>
        </w:tc>
        <w:tc>
          <w:tcPr>
            <w:tcW w:w="447" w:type="pct"/>
            <w:vAlign w:val="center"/>
          </w:tcPr>
          <w:p w14:paraId="169E2EFB" w14:textId="77777777" w:rsidR="00760F8B" w:rsidRPr="00EA569A" w:rsidRDefault="00760F8B" w:rsidP="00760F8B">
            <w:pPr>
              <w:contextualSpacing/>
              <w:jc w:val="center"/>
            </w:pPr>
            <w:r w:rsidRPr="00EA569A">
              <w:t>10</w:t>
            </w:r>
          </w:p>
        </w:tc>
      </w:tr>
      <w:tr w:rsidR="00760F8B" w:rsidRPr="00EA569A" w14:paraId="3D2D9ABB" w14:textId="77777777" w:rsidTr="00760F8B">
        <w:trPr>
          <w:trHeight w:val="394"/>
        </w:trPr>
        <w:tc>
          <w:tcPr>
            <w:tcW w:w="262" w:type="pct"/>
            <w:vAlign w:val="center"/>
          </w:tcPr>
          <w:p w14:paraId="50897229" w14:textId="77777777" w:rsidR="00760F8B" w:rsidRPr="00EA569A" w:rsidRDefault="00760F8B" w:rsidP="00760F8B">
            <w:pPr>
              <w:contextualSpacing/>
              <w:jc w:val="center"/>
            </w:pPr>
          </w:p>
        </w:tc>
        <w:tc>
          <w:tcPr>
            <w:tcW w:w="182" w:type="pct"/>
            <w:vAlign w:val="center"/>
          </w:tcPr>
          <w:p w14:paraId="43ED71CD" w14:textId="77777777" w:rsidR="00760F8B" w:rsidRPr="00EA569A" w:rsidRDefault="00760F8B" w:rsidP="00760F8B">
            <w:pPr>
              <w:contextualSpacing/>
            </w:pPr>
            <w:r w:rsidRPr="00EA569A">
              <w:t>b.</w:t>
            </w:r>
          </w:p>
        </w:tc>
        <w:tc>
          <w:tcPr>
            <w:tcW w:w="3522" w:type="pct"/>
            <w:vAlign w:val="bottom"/>
          </w:tcPr>
          <w:p w14:paraId="07339653" w14:textId="77777777" w:rsidR="00760F8B" w:rsidRPr="00EA569A" w:rsidRDefault="00760F8B" w:rsidP="00760F8B">
            <w:pPr>
              <w:contextualSpacing/>
              <w:jc w:val="both"/>
              <w:rPr>
                <w:bCs/>
              </w:rPr>
            </w:pPr>
            <w:r w:rsidRPr="00EA569A">
              <w:rPr>
                <w:bCs/>
              </w:rPr>
              <w:t>Analyze the common challenges or conflicts that can arise within group behavior and how can they be effectively resolved?</w:t>
            </w:r>
          </w:p>
        </w:tc>
        <w:tc>
          <w:tcPr>
            <w:tcW w:w="326" w:type="pct"/>
            <w:vAlign w:val="center"/>
          </w:tcPr>
          <w:p w14:paraId="611AA140" w14:textId="77777777" w:rsidR="00760F8B" w:rsidRPr="00EA569A" w:rsidRDefault="00760F8B" w:rsidP="00760F8B">
            <w:pPr>
              <w:contextualSpacing/>
            </w:pPr>
            <w:r w:rsidRPr="00EA569A">
              <w:t>CO5</w:t>
            </w:r>
          </w:p>
        </w:tc>
        <w:tc>
          <w:tcPr>
            <w:tcW w:w="261" w:type="pct"/>
            <w:vAlign w:val="center"/>
          </w:tcPr>
          <w:p w14:paraId="55A90FCE" w14:textId="77777777" w:rsidR="00760F8B" w:rsidRPr="00EA569A" w:rsidRDefault="00760F8B" w:rsidP="00760F8B">
            <w:pPr>
              <w:contextualSpacing/>
              <w:jc w:val="center"/>
            </w:pPr>
            <w:r w:rsidRPr="00EA569A">
              <w:t>An</w:t>
            </w:r>
          </w:p>
        </w:tc>
        <w:tc>
          <w:tcPr>
            <w:tcW w:w="447" w:type="pct"/>
            <w:vAlign w:val="center"/>
          </w:tcPr>
          <w:p w14:paraId="51D03FD4" w14:textId="77777777" w:rsidR="00760F8B" w:rsidRPr="00EA569A" w:rsidRDefault="00760F8B" w:rsidP="00760F8B">
            <w:pPr>
              <w:contextualSpacing/>
              <w:jc w:val="center"/>
            </w:pPr>
            <w:r w:rsidRPr="00EA569A">
              <w:t>10</w:t>
            </w:r>
          </w:p>
        </w:tc>
      </w:tr>
      <w:tr w:rsidR="00760F8B" w:rsidRPr="00EA569A" w14:paraId="4292ABD7" w14:textId="77777777" w:rsidTr="00760F8B">
        <w:trPr>
          <w:trHeight w:val="261"/>
        </w:trPr>
        <w:tc>
          <w:tcPr>
            <w:tcW w:w="262" w:type="pct"/>
            <w:vAlign w:val="center"/>
          </w:tcPr>
          <w:p w14:paraId="1995D54C" w14:textId="77777777" w:rsidR="00760F8B" w:rsidRPr="00EA569A" w:rsidRDefault="00760F8B" w:rsidP="00760F8B">
            <w:pPr>
              <w:contextualSpacing/>
              <w:jc w:val="center"/>
            </w:pPr>
          </w:p>
        </w:tc>
        <w:tc>
          <w:tcPr>
            <w:tcW w:w="182" w:type="pct"/>
            <w:vAlign w:val="center"/>
          </w:tcPr>
          <w:p w14:paraId="24248486" w14:textId="77777777" w:rsidR="00760F8B" w:rsidRPr="00EA569A" w:rsidRDefault="00760F8B" w:rsidP="00760F8B">
            <w:pPr>
              <w:contextualSpacing/>
            </w:pPr>
          </w:p>
        </w:tc>
        <w:tc>
          <w:tcPr>
            <w:tcW w:w="3522" w:type="pct"/>
            <w:vAlign w:val="bottom"/>
          </w:tcPr>
          <w:p w14:paraId="27FCE033" w14:textId="77777777" w:rsidR="00760F8B" w:rsidRPr="00EA569A" w:rsidRDefault="00760F8B" w:rsidP="00760F8B">
            <w:pPr>
              <w:contextualSpacing/>
              <w:jc w:val="center"/>
            </w:pPr>
            <w:r w:rsidRPr="00EA569A">
              <w:rPr>
                <w:b/>
                <w:bCs/>
              </w:rPr>
              <w:t>(OR)</w:t>
            </w:r>
          </w:p>
        </w:tc>
        <w:tc>
          <w:tcPr>
            <w:tcW w:w="326" w:type="pct"/>
            <w:vAlign w:val="center"/>
          </w:tcPr>
          <w:p w14:paraId="2B31BE00" w14:textId="77777777" w:rsidR="00760F8B" w:rsidRPr="00EA569A" w:rsidRDefault="00760F8B" w:rsidP="00760F8B">
            <w:pPr>
              <w:contextualSpacing/>
            </w:pPr>
          </w:p>
        </w:tc>
        <w:tc>
          <w:tcPr>
            <w:tcW w:w="261" w:type="pct"/>
            <w:vAlign w:val="center"/>
          </w:tcPr>
          <w:p w14:paraId="2E52C5B1" w14:textId="77777777" w:rsidR="00760F8B" w:rsidRPr="00EA569A" w:rsidRDefault="00760F8B" w:rsidP="00760F8B">
            <w:pPr>
              <w:contextualSpacing/>
              <w:jc w:val="center"/>
            </w:pPr>
          </w:p>
        </w:tc>
        <w:tc>
          <w:tcPr>
            <w:tcW w:w="447" w:type="pct"/>
            <w:vAlign w:val="center"/>
          </w:tcPr>
          <w:p w14:paraId="3876D9EA" w14:textId="77777777" w:rsidR="00760F8B" w:rsidRPr="00EA569A" w:rsidRDefault="00760F8B" w:rsidP="00760F8B">
            <w:pPr>
              <w:contextualSpacing/>
              <w:jc w:val="center"/>
            </w:pPr>
          </w:p>
        </w:tc>
      </w:tr>
      <w:tr w:rsidR="00760F8B" w:rsidRPr="00EA569A" w14:paraId="7D5486BC" w14:textId="77777777" w:rsidTr="00760F8B">
        <w:trPr>
          <w:trHeight w:val="394"/>
        </w:trPr>
        <w:tc>
          <w:tcPr>
            <w:tcW w:w="262" w:type="pct"/>
            <w:vAlign w:val="center"/>
          </w:tcPr>
          <w:p w14:paraId="0FD73C0A" w14:textId="77777777" w:rsidR="00760F8B" w:rsidRPr="00EA569A" w:rsidRDefault="00760F8B" w:rsidP="00760F8B">
            <w:pPr>
              <w:contextualSpacing/>
              <w:jc w:val="center"/>
            </w:pPr>
            <w:r w:rsidRPr="00EA569A">
              <w:t>6.</w:t>
            </w:r>
          </w:p>
        </w:tc>
        <w:tc>
          <w:tcPr>
            <w:tcW w:w="182" w:type="pct"/>
            <w:vAlign w:val="center"/>
          </w:tcPr>
          <w:p w14:paraId="4F26F272" w14:textId="77777777" w:rsidR="00760F8B" w:rsidRPr="00EA569A" w:rsidRDefault="00760F8B" w:rsidP="00760F8B">
            <w:pPr>
              <w:contextualSpacing/>
            </w:pPr>
            <w:r w:rsidRPr="00EA569A">
              <w:t>a.</w:t>
            </w:r>
          </w:p>
        </w:tc>
        <w:tc>
          <w:tcPr>
            <w:tcW w:w="3522" w:type="pct"/>
            <w:vAlign w:val="bottom"/>
          </w:tcPr>
          <w:p w14:paraId="242FDCB4" w14:textId="77777777" w:rsidR="00760F8B" w:rsidRPr="00EA569A" w:rsidRDefault="00760F8B" w:rsidP="00760F8B">
            <w:pPr>
              <w:contextualSpacing/>
              <w:jc w:val="both"/>
            </w:pPr>
            <w:r w:rsidRPr="00EA569A">
              <w:t>Illustrate some effective Team Building Activities. How do you evaluate the Team Success?</w:t>
            </w:r>
          </w:p>
        </w:tc>
        <w:tc>
          <w:tcPr>
            <w:tcW w:w="326" w:type="pct"/>
            <w:vAlign w:val="center"/>
          </w:tcPr>
          <w:p w14:paraId="5B329E56" w14:textId="77777777" w:rsidR="00760F8B" w:rsidRPr="00EA569A" w:rsidRDefault="00760F8B" w:rsidP="00760F8B">
            <w:pPr>
              <w:contextualSpacing/>
            </w:pPr>
            <w:r w:rsidRPr="00EA569A">
              <w:t>CO5</w:t>
            </w:r>
          </w:p>
        </w:tc>
        <w:tc>
          <w:tcPr>
            <w:tcW w:w="261" w:type="pct"/>
            <w:vAlign w:val="center"/>
          </w:tcPr>
          <w:p w14:paraId="3FF124E1" w14:textId="77777777" w:rsidR="00760F8B" w:rsidRPr="00EA569A" w:rsidRDefault="00760F8B" w:rsidP="00760F8B">
            <w:pPr>
              <w:contextualSpacing/>
              <w:jc w:val="center"/>
            </w:pPr>
            <w:r w:rsidRPr="00EA569A">
              <w:t>E</w:t>
            </w:r>
          </w:p>
        </w:tc>
        <w:tc>
          <w:tcPr>
            <w:tcW w:w="447" w:type="pct"/>
            <w:vAlign w:val="center"/>
          </w:tcPr>
          <w:p w14:paraId="2120AB33" w14:textId="77777777" w:rsidR="00760F8B" w:rsidRPr="00EA569A" w:rsidRDefault="00760F8B" w:rsidP="00760F8B">
            <w:pPr>
              <w:contextualSpacing/>
              <w:jc w:val="center"/>
            </w:pPr>
            <w:r w:rsidRPr="00EA569A">
              <w:t>10</w:t>
            </w:r>
          </w:p>
        </w:tc>
      </w:tr>
      <w:tr w:rsidR="00760F8B" w:rsidRPr="00EA569A" w14:paraId="6EF31969" w14:textId="77777777" w:rsidTr="00760F8B">
        <w:trPr>
          <w:trHeight w:val="394"/>
        </w:trPr>
        <w:tc>
          <w:tcPr>
            <w:tcW w:w="262" w:type="pct"/>
            <w:vAlign w:val="center"/>
          </w:tcPr>
          <w:p w14:paraId="2EC1D7E1" w14:textId="77777777" w:rsidR="00760F8B" w:rsidRPr="00EA569A" w:rsidRDefault="00760F8B" w:rsidP="00760F8B">
            <w:pPr>
              <w:contextualSpacing/>
              <w:jc w:val="center"/>
            </w:pPr>
          </w:p>
        </w:tc>
        <w:tc>
          <w:tcPr>
            <w:tcW w:w="182" w:type="pct"/>
            <w:vAlign w:val="center"/>
          </w:tcPr>
          <w:p w14:paraId="5D8396B2" w14:textId="77777777" w:rsidR="00760F8B" w:rsidRPr="00EA569A" w:rsidRDefault="00760F8B" w:rsidP="00760F8B">
            <w:pPr>
              <w:contextualSpacing/>
            </w:pPr>
            <w:r w:rsidRPr="00EA569A">
              <w:t>b.</w:t>
            </w:r>
          </w:p>
        </w:tc>
        <w:tc>
          <w:tcPr>
            <w:tcW w:w="3522" w:type="pct"/>
            <w:vAlign w:val="bottom"/>
          </w:tcPr>
          <w:p w14:paraId="1C392134" w14:textId="77777777" w:rsidR="00760F8B" w:rsidRPr="00EA569A" w:rsidRDefault="00760F8B" w:rsidP="00760F8B">
            <w:pPr>
              <w:contextualSpacing/>
              <w:jc w:val="both"/>
              <w:rPr>
                <w:bCs/>
              </w:rPr>
            </w:pPr>
            <w:r w:rsidRPr="00EA569A">
              <w:t>Demonstrate how Individual Attitude and Behaviors affect the Organization</w:t>
            </w:r>
            <w:r>
              <w:t>.</w:t>
            </w:r>
          </w:p>
        </w:tc>
        <w:tc>
          <w:tcPr>
            <w:tcW w:w="326" w:type="pct"/>
            <w:vAlign w:val="center"/>
          </w:tcPr>
          <w:p w14:paraId="56BB8901" w14:textId="77777777" w:rsidR="00760F8B" w:rsidRPr="00EA569A" w:rsidRDefault="00760F8B" w:rsidP="00760F8B">
            <w:pPr>
              <w:contextualSpacing/>
            </w:pPr>
            <w:r w:rsidRPr="00EA569A">
              <w:t>CO2</w:t>
            </w:r>
          </w:p>
        </w:tc>
        <w:tc>
          <w:tcPr>
            <w:tcW w:w="261" w:type="pct"/>
            <w:vAlign w:val="center"/>
          </w:tcPr>
          <w:p w14:paraId="7383BF48" w14:textId="77777777" w:rsidR="00760F8B" w:rsidRPr="00EA569A" w:rsidRDefault="00760F8B" w:rsidP="00760F8B">
            <w:pPr>
              <w:contextualSpacing/>
              <w:jc w:val="center"/>
            </w:pPr>
            <w:r w:rsidRPr="00EA569A">
              <w:t>A</w:t>
            </w:r>
          </w:p>
        </w:tc>
        <w:tc>
          <w:tcPr>
            <w:tcW w:w="447" w:type="pct"/>
            <w:vAlign w:val="center"/>
          </w:tcPr>
          <w:p w14:paraId="204E17C8" w14:textId="77777777" w:rsidR="00760F8B" w:rsidRPr="00EA569A" w:rsidRDefault="00760F8B" w:rsidP="00760F8B">
            <w:pPr>
              <w:contextualSpacing/>
              <w:jc w:val="center"/>
            </w:pPr>
            <w:r w:rsidRPr="00EA569A">
              <w:t>10</w:t>
            </w:r>
          </w:p>
        </w:tc>
      </w:tr>
      <w:tr w:rsidR="00760F8B" w:rsidRPr="00EA569A" w14:paraId="0A0429DC" w14:textId="77777777" w:rsidTr="00760F8B">
        <w:trPr>
          <w:trHeight w:val="70"/>
        </w:trPr>
        <w:tc>
          <w:tcPr>
            <w:tcW w:w="262" w:type="pct"/>
            <w:vAlign w:val="center"/>
          </w:tcPr>
          <w:p w14:paraId="7F22D577" w14:textId="77777777" w:rsidR="00760F8B" w:rsidRPr="00EA569A" w:rsidRDefault="00760F8B" w:rsidP="00760F8B">
            <w:pPr>
              <w:contextualSpacing/>
              <w:jc w:val="center"/>
            </w:pPr>
          </w:p>
        </w:tc>
        <w:tc>
          <w:tcPr>
            <w:tcW w:w="182" w:type="pct"/>
            <w:vAlign w:val="center"/>
          </w:tcPr>
          <w:p w14:paraId="76642E0A" w14:textId="77777777" w:rsidR="00760F8B" w:rsidRPr="00EA569A" w:rsidRDefault="00760F8B" w:rsidP="00760F8B">
            <w:pPr>
              <w:contextualSpacing/>
            </w:pPr>
          </w:p>
        </w:tc>
        <w:tc>
          <w:tcPr>
            <w:tcW w:w="3522" w:type="pct"/>
            <w:vAlign w:val="bottom"/>
          </w:tcPr>
          <w:p w14:paraId="7C47208D" w14:textId="77777777" w:rsidR="00760F8B" w:rsidRPr="00EA569A" w:rsidRDefault="00760F8B" w:rsidP="00760F8B">
            <w:pPr>
              <w:contextualSpacing/>
              <w:jc w:val="both"/>
            </w:pPr>
          </w:p>
        </w:tc>
        <w:tc>
          <w:tcPr>
            <w:tcW w:w="326" w:type="pct"/>
            <w:vAlign w:val="center"/>
          </w:tcPr>
          <w:p w14:paraId="4FB8C938" w14:textId="77777777" w:rsidR="00760F8B" w:rsidRPr="00EA569A" w:rsidRDefault="00760F8B" w:rsidP="00760F8B">
            <w:pPr>
              <w:contextualSpacing/>
            </w:pPr>
          </w:p>
        </w:tc>
        <w:tc>
          <w:tcPr>
            <w:tcW w:w="261" w:type="pct"/>
            <w:vAlign w:val="center"/>
          </w:tcPr>
          <w:p w14:paraId="7F0C36E4" w14:textId="77777777" w:rsidR="00760F8B" w:rsidRPr="00EA569A" w:rsidRDefault="00760F8B" w:rsidP="00760F8B">
            <w:pPr>
              <w:contextualSpacing/>
              <w:jc w:val="center"/>
            </w:pPr>
          </w:p>
        </w:tc>
        <w:tc>
          <w:tcPr>
            <w:tcW w:w="447" w:type="pct"/>
            <w:vAlign w:val="center"/>
          </w:tcPr>
          <w:p w14:paraId="12A2C8F5" w14:textId="77777777" w:rsidR="00760F8B" w:rsidRPr="00EA569A" w:rsidRDefault="00760F8B" w:rsidP="00760F8B">
            <w:pPr>
              <w:contextualSpacing/>
              <w:jc w:val="center"/>
            </w:pPr>
          </w:p>
        </w:tc>
      </w:tr>
      <w:tr w:rsidR="00760F8B" w:rsidRPr="00EA569A" w14:paraId="59946681" w14:textId="77777777" w:rsidTr="00760F8B">
        <w:trPr>
          <w:trHeight w:val="394"/>
        </w:trPr>
        <w:tc>
          <w:tcPr>
            <w:tcW w:w="262" w:type="pct"/>
            <w:vAlign w:val="center"/>
          </w:tcPr>
          <w:p w14:paraId="5CC6A201" w14:textId="77777777" w:rsidR="00760F8B" w:rsidRPr="00EA569A" w:rsidRDefault="00760F8B" w:rsidP="00760F8B">
            <w:pPr>
              <w:contextualSpacing/>
              <w:jc w:val="center"/>
            </w:pPr>
            <w:r w:rsidRPr="00EA569A">
              <w:t>7.</w:t>
            </w:r>
          </w:p>
        </w:tc>
        <w:tc>
          <w:tcPr>
            <w:tcW w:w="182" w:type="pct"/>
            <w:vAlign w:val="center"/>
          </w:tcPr>
          <w:p w14:paraId="4B41EC56" w14:textId="77777777" w:rsidR="00760F8B" w:rsidRPr="00EA569A" w:rsidRDefault="00760F8B" w:rsidP="00760F8B">
            <w:pPr>
              <w:contextualSpacing/>
            </w:pPr>
            <w:r w:rsidRPr="00EA569A">
              <w:t>a.</w:t>
            </w:r>
          </w:p>
        </w:tc>
        <w:tc>
          <w:tcPr>
            <w:tcW w:w="3522" w:type="pct"/>
            <w:vAlign w:val="bottom"/>
          </w:tcPr>
          <w:p w14:paraId="3B146F44" w14:textId="77777777" w:rsidR="00760F8B" w:rsidRPr="00EA569A" w:rsidRDefault="00760F8B" w:rsidP="00760F8B">
            <w:pPr>
              <w:contextualSpacing/>
              <w:jc w:val="both"/>
              <w:rPr>
                <w:bCs/>
              </w:rPr>
            </w:pPr>
            <w:r w:rsidRPr="00EA569A">
              <w:rPr>
                <w:bCs/>
              </w:rPr>
              <w:t>“Organization Development is a process of solving Organization Problems” Summarize necessary steps</w:t>
            </w:r>
            <w:r>
              <w:rPr>
                <w:bCs/>
              </w:rPr>
              <w:t>.</w:t>
            </w:r>
          </w:p>
        </w:tc>
        <w:tc>
          <w:tcPr>
            <w:tcW w:w="326" w:type="pct"/>
            <w:vAlign w:val="center"/>
          </w:tcPr>
          <w:p w14:paraId="19FD5D3F" w14:textId="77777777" w:rsidR="00760F8B" w:rsidRPr="00EA569A" w:rsidRDefault="00760F8B" w:rsidP="00760F8B">
            <w:pPr>
              <w:contextualSpacing/>
            </w:pPr>
            <w:r w:rsidRPr="00EA569A">
              <w:t>CO6</w:t>
            </w:r>
          </w:p>
        </w:tc>
        <w:tc>
          <w:tcPr>
            <w:tcW w:w="261" w:type="pct"/>
            <w:vAlign w:val="center"/>
          </w:tcPr>
          <w:p w14:paraId="27EEEFB0" w14:textId="77777777" w:rsidR="00760F8B" w:rsidRPr="00EA569A" w:rsidRDefault="00760F8B" w:rsidP="00760F8B">
            <w:pPr>
              <w:contextualSpacing/>
              <w:jc w:val="center"/>
            </w:pPr>
            <w:r w:rsidRPr="00EA569A">
              <w:t>E</w:t>
            </w:r>
          </w:p>
        </w:tc>
        <w:tc>
          <w:tcPr>
            <w:tcW w:w="447" w:type="pct"/>
            <w:vAlign w:val="center"/>
          </w:tcPr>
          <w:p w14:paraId="146DF673" w14:textId="77777777" w:rsidR="00760F8B" w:rsidRPr="00EA569A" w:rsidRDefault="00760F8B" w:rsidP="00760F8B">
            <w:pPr>
              <w:contextualSpacing/>
              <w:jc w:val="center"/>
            </w:pPr>
            <w:r w:rsidRPr="00EA569A">
              <w:t>10</w:t>
            </w:r>
          </w:p>
        </w:tc>
      </w:tr>
      <w:tr w:rsidR="00760F8B" w:rsidRPr="00EA569A" w14:paraId="53865223" w14:textId="77777777" w:rsidTr="00760F8B">
        <w:trPr>
          <w:trHeight w:val="394"/>
        </w:trPr>
        <w:tc>
          <w:tcPr>
            <w:tcW w:w="262" w:type="pct"/>
            <w:vAlign w:val="center"/>
          </w:tcPr>
          <w:p w14:paraId="2D2D3CB4" w14:textId="77777777" w:rsidR="00760F8B" w:rsidRPr="00EA569A" w:rsidRDefault="00760F8B" w:rsidP="00760F8B">
            <w:pPr>
              <w:contextualSpacing/>
              <w:jc w:val="center"/>
            </w:pPr>
          </w:p>
        </w:tc>
        <w:tc>
          <w:tcPr>
            <w:tcW w:w="182" w:type="pct"/>
            <w:vAlign w:val="center"/>
          </w:tcPr>
          <w:p w14:paraId="3B7E9710" w14:textId="77777777" w:rsidR="00760F8B" w:rsidRPr="00EA569A" w:rsidRDefault="00760F8B" w:rsidP="00760F8B">
            <w:pPr>
              <w:contextualSpacing/>
            </w:pPr>
            <w:r w:rsidRPr="00EA569A">
              <w:t>b.</w:t>
            </w:r>
          </w:p>
        </w:tc>
        <w:tc>
          <w:tcPr>
            <w:tcW w:w="3522" w:type="pct"/>
            <w:vAlign w:val="bottom"/>
          </w:tcPr>
          <w:p w14:paraId="02761A35" w14:textId="77777777" w:rsidR="00760F8B" w:rsidRPr="00EA569A" w:rsidRDefault="00760F8B" w:rsidP="00760F8B">
            <w:pPr>
              <w:contextualSpacing/>
              <w:jc w:val="both"/>
            </w:pPr>
            <w:r w:rsidRPr="00EA569A">
              <w:t>Demonstrate how concepts from other disciplines are applied in the field of Organizational Behavior to analyze and solve real-world organizational issues.</w:t>
            </w:r>
          </w:p>
        </w:tc>
        <w:tc>
          <w:tcPr>
            <w:tcW w:w="326" w:type="pct"/>
            <w:vAlign w:val="center"/>
          </w:tcPr>
          <w:p w14:paraId="07D80B1F" w14:textId="77777777" w:rsidR="00760F8B" w:rsidRPr="00EA569A" w:rsidRDefault="00760F8B" w:rsidP="00760F8B">
            <w:pPr>
              <w:contextualSpacing/>
            </w:pPr>
            <w:r w:rsidRPr="00EA569A">
              <w:t>CO3</w:t>
            </w:r>
          </w:p>
        </w:tc>
        <w:tc>
          <w:tcPr>
            <w:tcW w:w="261" w:type="pct"/>
            <w:vAlign w:val="center"/>
          </w:tcPr>
          <w:p w14:paraId="062F49A8" w14:textId="77777777" w:rsidR="00760F8B" w:rsidRPr="00EA569A" w:rsidRDefault="00760F8B" w:rsidP="00760F8B">
            <w:pPr>
              <w:contextualSpacing/>
              <w:jc w:val="center"/>
            </w:pPr>
            <w:r w:rsidRPr="00EA569A">
              <w:t>E</w:t>
            </w:r>
          </w:p>
        </w:tc>
        <w:tc>
          <w:tcPr>
            <w:tcW w:w="447" w:type="pct"/>
            <w:vAlign w:val="center"/>
          </w:tcPr>
          <w:p w14:paraId="5F296EA3" w14:textId="77777777" w:rsidR="00760F8B" w:rsidRPr="00EA569A" w:rsidRDefault="00760F8B" w:rsidP="00760F8B">
            <w:pPr>
              <w:contextualSpacing/>
              <w:jc w:val="center"/>
            </w:pPr>
            <w:r w:rsidRPr="00EA569A">
              <w:t>10</w:t>
            </w:r>
          </w:p>
        </w:tc>
      </w:tr>
      <w:tr w:rsidR="00760F8B" w:rsidRPr="00EA569A" w14:paraId="73CE33B3" w14:textId="77777777" w:rsidTr="00760F8B">
        <w:trPr>
          <w:trHeight w:val="394"/>
        </w:trPr>
        <w:tc>
          <w:tcPr>
            <w:tcW w:w="262" w:type="pct"/>
            <w:vAlign w:val="center"/>
          </w:tcPr>
          <w:p w14:paraId="6309E360" w14:textId="77777777" w:rsidR="00760F8B" w:rsidRPr="00EA569A" w:rsidRDefault="00760F8B" w:rsidP="00760F8B">
            <w:pPr>
              <w:contextualSpacing/>
              <w:jc w:val="center"/>
            </w:pPr>
          </w:p>
        </w:tc>
        <w:tc>
          <w:tcPr>
            <w:tcW w:w="182" w:type="pct"/>
            <w:vAlign w:val="center"/>
          </w:tcPr>
          <w:p w14:paraId="0D64D1D7" w14:textId="77777777" w:rsidR="00760F8B" w:rsidRPr="00EA569A" w:rsidRDefault="00760F8B" w:rsidP="00760F8B">
            <w:pPr>
              <w:contextualSpacing/>
            </w:pPr>
          </w:p>
        </w:tc>
        <w:tc>
          <w:tcPr>
            <w:tcW w:w="3522" w:type="pct"/>
            <w:vAlign w:val="bottom"/>
          </w:tcPr>
          <w:p w14:paraId="6FD2D129" w14:textId="77777777" w:rsidR="00760F8B" w:rsidRPr="00EA569A" w:rsidRDefault="00760F8B" w:rsidP="00760F8B">
            <w:pPr>
              <w:contextualSpacing/>
              <w:jc w:val="center"/>
              <w:rPr>
                <w:bCs/>
              </w:rPr>
            </w:pPr>
            <w:r w:rsidRPr="00EA569A">
              <w:rPr>
                <w:b/>
                <w:bCs/>
              </w:rPr>
              <w:t>(OR)</w:t>
            </w:r>
          </w:p>
        </w:tc>
        <w:tc>
          <w:tcPr>
            <w:tcW w:w="326" w:type="pct"/>
            <w:vAlign w:val="center"/>
          </w:tcPr>
          <w:p w14:paraId="05AF0A9C" w14:textId="77777777" w:rsidR="00760F8B" w:rsidRPr="00EA569A" w:rsidRDefault="00760F8B" w:rsidP="00760F8B">
            <w:pPr>
              <w:contextualSpacing/>
            </w:pPr>
          </w:p>
        </w:tc>
        <w:tc>
          <w:tcPr>
            <w:tcW w:w="261" w:type="pct"/>
            <w:vAlign w:val="center"/>
          </w:tcPr>
          <w:p w14:paraId="2736A7C3" w14:textId="77777777" w:rsidR="00760F8B" w:rsidRPr="00EA569A" w:rsidRDefault="00760F8B" w:rsidP="00760F8B">
            <w:pPr>
              <w:contextualSpacing/>
              <w:jc w:val="center"/>
            </w:pPr>
          </w:p>
        </w:tc>
        <w:tc>
          <w:tcPr>
            <w:tcW w:w="447" w:type="pct"/>
            <w:vAlign w:val="center"/>
          </w:tcPr>
          <w:p w14:paraId="76CEBA4E" w14:textId="77777777" w:rsidR="00760F8B" w:rsidRPr="00EA569A" w:rsidRDefault="00760F8B" w:rsidP="00760F8B">
            <w:pPr>
              <w:contextualSpacing/>
              <w:jc w:val="center"/>
            </w:pPr>
          </w:p>
        </w:tc>
      </w:tr>
      <w:tr w:rsidR="00760F8B" w:rsidRPr="00EA569A" w14:paraId="0308C6C7" w14:textId="77777777" w:rsidTr="00760F8B">
        <w:trPr>
          <w:trHeight w:val="394"/>
        </w:trPr>
        <w:tc>
          <w:tcPr>
            <w:tcW w:w="262" w:type="pct"/>
            <w:vAlign w:val="center"/>
          </w:tcPr>
          <w:p w14:paraId="48A2537C" w14:textId="77777777" w:rsidR="00760F8B" w:rsidRPr="00EA569A" w:rsidRDefault="00760F8B" w:rsidP="00760F8B">
            <w:pPr>
              <w:contextualSpacing/>
              <w:jc w:val="center"/>
            </w:pPr>
            <w:r w:rsidRPr="00EA569A">
              <w:t>8.</w:t>
            </w:r>
          </w:p>
        </w:tc>
        <w:tc>
          <w:tcPr>
            <w:tcW w:w="182" w:type="pct"/>
            <w:vAlign w:val="center"/>
          </w:tcPr>
          <w:p w14:paraId="1669A6D3" w14:textId="77777777" w:rsidR="00760F8B" w:rsidRPr="00EA569A" w:rsidRDefault="00760F8B" w:rsidP="00760F8B">
            <w:pPr>
              <w:contextualSpacing/>
            </w:pPr>
            <w:r w:rsidRPr="00EA569A">
              <w:t>a.</w:t>
            </w:r>
          </w:p>
        </w:tc>
        <w:tc>
          <w:tcPr>
            <w:tcW w:w="3522" w:type="pct"/>
            <w:vAlign w:val="bottom"/>
          </w:tcPr>
          <w:p w14:paraId="6E3199E8" w14:textId="77777777" w:rsidR="00760F8B" w:rsidRPr="00EA569A" w:rsidRDefault="00760F8B" w:rsidP="00760F8B">
            <w:pPr>
              <w:contextualSpacing/>
              <w:jc w:val="both"/>
            </w:pPr>
            <w:r w:rsidRPr="00EA569A">
              <w:t>Illustrate the stages of Lewin’s Change Model. How does Lewin’s model apply to Organization development</w:t>
            </w:r>
            <w:r>
              <w:t>.</w:t>
            </w:r>
          </w:p>
        </w:tc>
        <w:tc>
          <w:tcPr>
            <w:tcW w:w="326" w:type="pct"/>
            <w:vAlign w:val="center"/>
          </w:tcPr>
          <w:p w14:paraId="7FEA4E64" w14:textId="77777777" w:rsidR="00760F8B" w:rsidRPr="00EA569A" w:rsidRDefault="00760F8B" w:rsidP="00760F8B">
            <w:pPr>
              <w:contextualSpacing/>
            </w:pPr>
            <w:r w:rsidRPr="00EA569A">
              <w:t>CO6</w:t>
            </w:r>
          </w:p>
        </w:tc>
        <w:tc>
          <w:tcPr>
            <w:tcW w:w="261" w:type="pct"/>
            <w:vAlign w:val="center"/>
          </w:tcPr>
          <w:p w14:paraId="5ACE4EEF" w14:textId="77777777" w:rsidR="00760F8B" w:rsidRPr="00EA569A" w:rsidRDefault="00760F8B" w:rsidP="00760F8B">
            <w:pPr>
              <w:contextualSpacing/>
              <w:jc w:val="center"/>
            </w:pPr>
            <w:r w:rsidRPr="00EA569A">
              <w:t>A</w:t>
            </w:r>
          </w:p>
        </w:tc>
        <w:tc>
          <w:tcPr>
            <w:tcW w:w="447" w:type="pct"/>
            <w:vAlign w:val="center"/>
          </w:tcPr>
          <w:p w14:paraId="37B7035D" w14:textId="77777777" w:rsidR="00760F8B" w:rsidRPr="00EA569A" w:rsidRDefault="00760F8B" w:rsidP="00760F8B">
            <w:pPr>
              <w:contextualSpacing/>
              <w:jc w:val="center"/>
            </w:pPr>
            <w:r w:rsidRPr="00EA569A">
              <w:t>10</w:t>
            </w:r>
          </w:p>
        </w:tc>
      </w:tr>
      <w:tr w:rsidR="00760F8B" w:rsidRPr="00EA569A" w14:paraId="28B5D9D8" w14:textId="77777777" w:rsidTr="00760F8B">
        <w:trPr>
          <w:trHeight w:val="394"/>
        </w:trPr>
        <w:tc>
          <w:tcPr>
            <w:tcW w:w="262" w:type="pct"/>
            <w:vAlign w:val="center"/>
          </w:tcPr>
          <w:p w14:paraId="02BE786B" w14:textId="77777777" w:rsidR="00760F8B" w:rsidRPr="00EA569A" w:rsidRDefault="00760F8B" w:rsidP="00760F8B">
            <w:pPr>
              <w:contextualSpacing/>
              <w:jc w:val="center"/>
            </w:pPr>
          </w:p>
        </w:tc>
        <w:tc>
          <w:tcPr>
            <w:tcW w:w="182" w:type="pct"/>
            <w:vAlign w:val="center"/>
          </w:tcPr>
          <w:p w14:paraId="601E5639" w14:textId="77777777" w:rsidR="00760F8B" w:rsidRPr="00EA569A" w:rsidRDefault="00760F8B" w:rsidP="00760F8B">
            <w:pPr>
              <w:contextualSpacing/>
            </w:pPr>
            <w:r w:rsidRPr="00EA569A">
              <w:t>b.</w:t>
            </w:r>
          </w:p>
        </w:tc>
        <w:tc>
          <w:tcPr>
            <w:tcW w:w="3522" w:type="pct"/>
            <w:vAlign w:val="bottom"/>
          </w:tcPr>
          <w:p w14:paraId="06DE9FC6" w14:textId="77777777" w:rsidR="00760F8B" w:rsidRPr="00EA569A" w:rsidRDefault="00760F8B" w:rsidP="00760F8B">
            <w:pPr>
              <w:contextualSpacing/>
              <w:jc w:val="both"/>
              <w:rPr>
                <w:bCs/>
              </w:rPr>
            </w:pPr>
            <w:r w:rsidRPr="00EA569A">
              <w:rPr>
                <w:bCs/>
              </w:rPr>
              <w:t>Summarize the reasons for resistance to change. How Resistance to change can be overcome?</w:t>
            </w:r>
          </w:p>
        </w:tc>
        <w:tc>
          <w:tcPr>
            <w:tcW w:w="326" w:type="pct"/>
            <w:vAlign w:val="center"/>
          </w:tcPr>
          <w:p w14:paraId="25A41D50" w14:textId="77777777" w:rsidR="00760F8B" w:rsidRPr="00EA569A" w:rsidRDefault="00760F8B" w:rsidP="00760F8B">
            <w:pPr>
              <w:contextualSpacing/>
            </w:pPr>
            <w:r w:rsidRPr="00EA569A">
              <w:t>CO6</w:t>
            </w:r>
          </w:p>
        </w:tc>
        <w:tc>
          <w:tcPr>
            <w:tcW w:w="261" w:type="pct"/>
            <w:vAlign w:val="center"/>
          </w:tcPr>
          <w:p w14:paraId="24054A40" w14:textId="77777777" w:rsidR="00760F8B" w:rsidRPr="00EA569A" w:rsidRDefault="00760F8B" w:rsidP="00760F8B">
            <w:pPr>
              <w:contextualSpacing/>
              <w:jc w:val="center"/>
            </w:pPr>
            <w:r w:rsidRPr="00EA569A">
              <w:t>E</w:t>
            </w:r>
          </w:p>
        </w:tc>
        <w:tc>
          <w:tcPr>
            <w:tcW w:w="447" w:type="pct"/>
            <w:vAlign w:val="center"/>
          </w:tcPr>
          <w:p w14:paraId="79FE37F6" w14:textId="77777777" w:rsidR="00760F8B" w:rsidRPr="00EA569A" w:rsidRDefault="00760F8B" w:rsidP="00760F8B">
            <w:pPr>
              <w:contextualSpacing/>
              <w:jc w:val="center"/>
            </w:pPr>
            <w:r w:rsidRPr="00EA569A">
              <w:t>10</w:t>
            </w:r>
          </w:p>
        </w:tc>
      </w:tr>
      <w:tr w:rsidR="00760F8B" w:rsidRPr="00EA569A" w14:paraId="4353D9E6" w14:textId="77777777" w:rsidTr="00760F8B">
        <w:trPr>
          <w:trHeight w:val="292"/>
        </w:trPr>
        <w:tc>
          <w:tcPr>
            <w:tcW w:w="5000" w:type="pct"/>
            <w:gridSpan w:val="6"/>
            <w:vAlign w:val="center"/>
          </w:tcPr>
          <w:p w14:paraId="63730883" w14:textId="77777777" w:rsidR="00760F8B" w:rsidRPr="00EA569A" w:rsidRDefault="00760F8B" w:rsidP="00760F8B">
            <w:pPr>
              <w:contextualSpacing/>
              <w:jc w:val="center"/>
              <w:rPr>
                <w:b/>
                <w:u w:val="single"/>
              </w:rPr>
            </w:pPr>
            <w:r w:rsidRPr="00EA569A">
              <w:rPr>
                <w:b/>
                <w:u w:val="single"/>
              </w:rPr>
              <w:t>PART – B (1 X 20 = 20 MARKS)</w:t>
            </w:r>
          </w:p>
          <w:p w14:paraId="4F1A69A6" w14:textId="77777777" w:rsidR="00760F8B" w:rsidRPr="00EA569A" w:rsidRDefault="00760F8B" w:rsidP="00760F8B">
            <w:pPr>
              <w:contextualSpacing/>
              <w:jc w:val="center"/>
            </w:pPr>
            <w:r w:rsidRPr="00EA569A">
              <w:rPr>
                <w:b/>
                <w:bCs/>
              </w:rPr>
              <w:t>COMPULSORY QUESTION</w:t>
            </w:r>
          </w:p>
        </w:tc>
      </w:tr>
      <w:tr w:rsidR="00760F8B" w:rsidRPr="00EA569A" w14:paraId="04C86F43" w14:textId="77777777" w:rsidTr="00760F8B">
        <w:trPr>
          <w:trHeight w:val="394"/>
        </w:trPr>
        <w:tc>
          <w:tcPr>
            <w:tcW w:w="262" w:type="pct"/>
          </w:tcPr>
          <w:p w14:paraId="02DB292C" w14:textId="77777777" w:rsidR="00760F8B" w:rsidRPr="00EA569A" w:rsidRDefault="00760F8B" w:rsidP="00760F8B">
            <w:pPr>
              <w:jc w:val="center"/>
            </w:pPr>
            <w:r w:rsidRPr="00EA569A">
              <w:t>9.</w:t>
            </w:r>
          </w:p>
        </w:tc>
        <w:tc>
          <w:tcPr>
            <w:tcW w:w="182" w:type="pct"/>
          </w:tcPr>
          <w:p w14:paraId="2CC71D94" w14:textId="77777777" w:rsidR="00760F8B" w:rsidRPr="00EA569A" w:rsidRDefault="00760F8B" w:rsidP="00760F8B">
            <w:pPr>
              <w:jc w:val="center"/>
            </w:pPr>
            <w:r w:rsidRPr="00EA569A">
              <w:t>a.</w:t>
            </w:r>
          </w:p>
        </w:tc>
        <w:tc>
          <w:tcPr>
            <w:tcW w:w="3522" w:type="pct"/>
            <w:vAlign w:val="bottom"/>
          </w:tcPr>
          <w:p w14:paraId="6DC69121" w14:textId="77777777" w:rsidR="00760F8B" w:rsidRPr="00EA569A" w:rsidRDefault="00760F8B" w:rsidP="00760F8B">
            <w:pPr>
              <w:rPr>
                <w:b/>
                <w:bCs/>
                <w:color w:val="001734"/>
              </w:rPr>
            </w:pPr>
            <w:r w:rsidRPr="00EA569A">
              <w:rPr>
                <w:b/>
                <w:bCs/>
                <w:color w:val="001734"/>
              </w:rPr>
              <w:t>Case Analysis:</w:t>
            </w:r>
          </w:p>
          <w:p w14:paraId="75BA9213" w14:textId="77777777" w:rsidR="00760F8B" w:rsidRPr="00EA569A" w:rsidRDefault="00760F8B" w:rsidP="00760F8B">
            <w:pPr>
              <w:jc w:val="both"/>
            </w:pPr>
            <w:r w:rsidRPr="00EA569A">
              <w:t xml:space="preserve">         Laura is the Associate Director of a non-profit agency that provides assistance to</w:t>
            </w:r>
            <w:r w:rsidRPr="00EA569A">
              <w:rPr>
                <w:spacing w:val="1"/>
              </w:rPr>
              <w:t xml:space="preserve"> </w:t>
            </w:r>
            <w:r w:rsidRPr="00EA569A">
              <w:t>children and families. She is the head of a department that focuses on evaluating. The</w:t>
            </w:r>
            <w:r w:rsidRPr="00EA569A">
              <w:rPr>
                <w:spacing w:val="-8"/>
              </w:rPr>
              <w:t xml:space="preserve"> </w:t>
            </w:r>
            <w:r w:rsidRPr="00EA569A">
              <w:t>skill-building</w:t>
            </w:r>
            <w:r w:rsidRPr="00EA569A">
              <w:rPr>
                <w:spacing w:val="-4"/>
              </w:rPr>
              <w:t xml:space="preserve"> </w:t>
            </w:r>
            <w:r w:rsidRPr="00EA569A">
              <w:t>programs</w:t>
            </w:r>
            <w:r w:rsidRPr="00EA569A">
              <w:rPr>
                <w:spacing w:val="-2"/>
              </w:rPr>
              <w:t xml:space="preserve"> </w:t>
            </w:r>
            <w:r w:rsidRPr="00EA569A">
              <w:t>the</w:t>
            </w:r>
            <w:r w:rsidRPr="00EA569A">
              <w:rPr>
                <w:spacing w:val="-3"/>
              </w:rPr>
              <w:t xml:space="preserve"> </w:t>
            </w:r>
            <w:r w:rsidRPr="00EA569A">
              <w:t>agency</w:t>
            </w:r>
            <w:r w:rsidRPr="00EA569A">
              <w:rPr>
                <w:spacing w:val="-8"/>
              </w:rPr>
              <w:t xml:space="preserve"> </w:t>
            </w:r>
            <w:r w:rsidRPr="00EA569A">
              <w:t>provides</w:t>
            </w:r>
            <w:r w:rsidRPr="00EA569A">
              <w:rPr>
                <w:spacing w:val="-2"/>
              </w:rPr>
              <w:t xml:space="preserve"> </w:t>
            </w:r>
            <w:r w:rsidRPr="00EA569A">
              <w:t>to</w:t>
            </w:r>
            <w:r w:rsidRPr="00EA569A">
              <w:rPr>
                <w:spacing w:val="-5"/>
              </w:rPr>
              <w:t xml:space="preserve"> </w:t>
            </w:r>
            <w:r w:rsidRPr="00EA569A">
              <w:t>families.</w:t>
            </w:r>
            <w:r w:rsidRPr="00EA569A">
              <w:rPr>
                <w:spacing w:val="-5"/>
              </w:rPr>
              <w:t xml:space="preserve"> </w:t>
            </w:r>
            <w:r w:rsidRPr="00EA569A">
              <w:t>She</w:t>
            </w:r>
            <w:r w:rsidRPr="00EA569A">
              <w:rPr>
                <w:spacing w:val="-3"/>
              </w:rPr>
              <w:t xml:space="preserve"> </w:t>
            </w:r>
            <w:r w:rsidRPr="00EA569A">
              <w:t>reports</w:t>
            </w:r>
            <w:r w:rsidRPr="00EA569A">
              <w:rPr>
                <w:spacing w:val="-2"/>
              </w:rPr>
              <w:t xml:space="preserve"> </w:t>
            </w:r>
            <w:r w:rsidRPr="00EA569A">
              <w:t>directly</w:t>
            </w:r>
            <w:r w:rsidRPr="00EA569A">
              <w:rPr>
                <w:spacing w:val="-4"/>
              </w:rPr>
              <w:t xml:space="preserve"> </w:t>
            </w:r>
            <w:r w:rsidRPr="00EA569A">
              <w:t>to</w:t>
            </w:r>
            <w:r w:rsidRPr="00EA569A">
              <w:rPr>
                <w:spacing w:val="-60"/>
              </w:rPr>
              <w:t xml:space="preserve"> </w:t>
            </w:r>
            <w:r w:rsidRPr="00EA569A">
              <w:t>the agency leadership. As a whole, the agency has been cautious in hiring this</w:t>
            </w:r>
            <w:r w:rsidRPr="00EA569A">
              <w:rPr>
                <w:spacing w:val="1"/>
              </w:rPr>
              <w:t xml:space="preserve"> </w:t>
            </w:r>
            <w:r w:rsidRPr="00EA569A">
              <w:t>year because of increased competition for federal grant funding. However, they</w:t>
            </w:r>
            <w:r w:rsidRPr="00EA569A">
              <w:rPr>
                <w:spacing w:val="1"/>
              </w:rPr>
              <w:t xml:space="preserve"> </w:t>
            </w:r>
            <w:r w:rsidRPr="00EA569A">
              <w:t>have</w:t>
            </w:r>
            <w:r w:rsidRPr="00EA569A">
              <w:rPr>
                <w:spacing w:val="-6"/>
              </w:rPr>
              <w:t xml:space="preserve"> </w:t>
            </w:r>
            <w:r w:rsidRPr="00EA569A">
              <w:t>also</w:t>
            </w:r>
            <w:r w:rsidRPr="00EA569A">
              <w:rPr>
                <w:spacing w:val="-3"/>
              </w:rPr>
              <w:t xml:space="preserve"> </w:t>
            </w:r>
            <w:r w:rsidRPr="00EA569A">
              <w:t>suffered</w:t>
            </w:r>
            <w:r w:rsidRPr="00EA569A">
              <w:rPr>
                <w:spacing w:val="-4"/>
              </w:rPr>
              <w:t xml:space="preserve"> </w:t>
            </w:r>
            <w:r w:rsidRPr="00EA569A">
              <w:t>high</w:t>
            </w:r>
            <w:r w:rsidRPr="00EA569A">
              <w:rPr>
                <w:spacing w:val="-7"/>
              </w:rPr>
              <w:t xml:space="preserve"> </w:t>
            </w:r>
            <w:r w:rsidRPr="00EA569A">
              <w:t>staff</w:t>
            </w:r>
            <w:r w:rsidRPr="00EA569A">
              <w:rPr>
                <w:spacing w:val="-4"/>
              </w:rPr>
              <w:t xml:space="preserve"> </w:t>
            </w:r>
            <w:r w:rsidRPr="00EA569A">
              <w:t>turnover.</w:t>
            </w:r>
            <w:r w:rsidRPr="00EA569A">
              <w:rPr>
                <w:spacing w:val="-1"/>
              </w:rPr>
              <w:t xml:space="preserve"> </w:t>
            </w:r>
            <w:r w:rsidRPr="00EA569A">
              <w:t>Two</w:t>
            </w:r>
            <w:r w:rsidRPr="00EA569A">
              <w:rPr>
                <w:spacing w:val="1"/>
              </w:rPr>
              <w:t xml:space="preserve"> </w:t>
            </w:r>
            <w:r w:rsidRPr="00EA569A">
              <w:t>directors</w:t>
            </w:r>
            <w:r w:rsidRPr="00EA569A">
              <w:rPr>
                <w:spacing w:val="-4"/>
              </w:rPr>
              <w:t xml:space="preserve"> </w:t>
            </w:r>
            <w:r w:rsidRPr="00EA569A">
              <w:t>have</w:t>
            </w:r>
            <w:r w:rsidRPr="00EA569A">
              <w:rPr>
                <w:spacing w:val="-5"/>
              </w:rPr>
              <w:t xml:space="preserve"> </w:t>
            </w:r>
            <w:r w:rsidRPr="00EA569A">
              <w:t>left</w:t>
            </w:r>
            <w:r w:rsidRPr="00EA569A">
              <w:rPr>
                <w:spacing w:val="-8"/>
              </w:rPr>
              <w:t xml:space="preserve"> </w:t>
            </w:r>
            <w:r w:rsidRPr="00EA569A">
              <w:t>as</w:t>
            </w:r>
            <w:r w:rsidRPr="00EA569A">
              <w:rPr>
                <w:spacing w:val="1"/>
              </w:rPr>
              <w:t xml:space="preserve"> </w:t>
            </w:r>
            <w:r w:rsidRPr="00EA569A">
              <w:t>well</w:t>
            </w:r>
            <w:r w:rsidRPr="00EA569A">
              <w:rPr>
                <w:spacing w:val="-3"/>
              </w:rPr>
              <w:t xml:space="preserve"> </w:t>
            </w:r>
            <w:r w:rsidRPr="00EA569A">
              <w:t>as</w:t>
            </w:r>
            <w:r w:rsidRPr="00EA569A">
              <w:rPr>
                <w:spacing w:val="-3"/>
              </w:rPr>
              <w:t xml:space="preserve"> </w:t>
            </w:r>
            <w:r w:rsidRPr="00EA569A">
              <w:t>three</w:t>
            </w:r>
            <w:r w:rsidRPr="00EA569A">
              <w:rPr>
                <w:spacing w:val="-1"/>
              </w:rPr>
              <w:t xml:space="preserve"> </w:t>
            </w:r>
            <w:r w:rsidRPr="00EA569A">
              <w:t>key</w:t>
            </w:r>
            <w:r w:rsidRPr="00EA569A">
              <w:rPr>
                <w:spacing w:val="-60"/>
              </w:rPr>
              <w:t xml:space="preserve"> </w:t>
            </w:r>
            <w:r w:rsidRPr="00EA569A">
              <w:t>research</w:t>
            </w:r>
            <w:r w:rsidRPr="00EA569A">
              <w:rPr>
                <w:spacing w:val="-4"/>
              </w:rPr>
              <w:t xml:space="preserve"> </w:t>
            </w:r>
            <w:r w:rsidRPr="00EA569A">
              <w:t>staff</w:t>
            </w:r>
            <w:r w:rsidRPr="00EA569A">
              <w:rPr>
                <w:spacing w:val="-1"/>
              </w:rPr>
              <w:t xml:space="preserve"> </w:t>
            </w:r>
            <w:r w:rsidRPr="00EA569A">
              <w:t>and</w:t>
            </w:r>
            <w:r w:rsidRPr="00EA569A">
              <w:rPr>
                <w:spacing w:val="-4"/>
              </w:rPr>
              <w:t xml:space="preserve"> </w:t>
            </w:r>
            <w:r w:rsidRPr="00EA569A">
              <w:t>one</w:t>
            </w:r>
            <w:r w:rsidRPr="00EA569A">
              <w:rPr>
                <w:spacing w:val="-2"/>
              </w:rPr>
              <w:t xml:space="preserve"> </w:t>
            </w:r>
            <w:r w:rsidRPr="00EA569A">
              <w:t>staff</w:t>
            </w:r>
            <w:r w:rsidRPr="00EA569A">
              <w:rPr>
                <w:spacing w:val="3"/>
              </w:rPr>
              <w:t xml:space="preserve"> </w:t>
            </w:r>
            <w:r w:rsidRPr="00EA569A">
              <w:t>person</w:t>
            </w:r>
            <w:r w:rsidRPr="00EA569A">
              <w:rPr>
                <w:spacing w:val="-4"/>
              </w:rPr>
              <w:t xml:space="preserve"> </w:t>
            </w:r>
            <w:r w:rsidRPr="00EA569A">
              <w:t>from the</w:t>
            </w:r>
            <w:r w:rsidRPr="00EA569A">
              <w:rPr>
                <w:spacing w:val="-1"/>
              </w:rPr>
              <w:t xml:space="preserve"> </w:t>
            </w:r>
            <w:r w:rsidRPr="00EA569A">
              <w:t>finance</w:t>
            </w:r>
            <w:r w:rsidRPr="00EA569A">
              <w:rPr>
                <w:spacing w:val="-2"/>
              </w:rPr>
              <w:t xml:space="preserve"> </w:t>
            </w:r>
            <w:r w:rsidRPr="00EA569A">
              <w:t>department.</w:t>
            </w:r>
          </w:p>
          <w:p w14:paraId="1182E31C" w14:textId="77777777" w:rsidR="00760F8B" w:rsidRPr="00EA569A" w:rsidRDefault="00760F8B" w:rsidP="00760F8B">
            <w:pPr>
              <w:jc w:val="both"/>
            </w:pPr>
            <w:r w:rsidRPr="00EA569A">
              <w:t xml:space="preserve">       Laura has a demanding schedule that requires frequent travel; however, she</w:t>
            </w:r>
            <w:r w:rsidRPr="00EA569A">
              <w:rPr>
                <w:spacing w:val="1"/>
              </w:rPr>
              <w:t xml:space="preserve"> </w:t>
            </w:r>
            <w:r w:rsidRPr="00EA569A">
              <w:t>supervises two managers</w:t>
            </w:r>
            <w:r w:rsidRPr="00EA569A">
              <w:rPr>
                <w:spacing w:val="-1"/>
              </w:rPr>
              <w:t xml:space="preserve"> </w:t>
            </w:r>
            <w:r w:rsidRPr="00EA569A">
              <w:t>who in</w:t>
            </w:r>
            <w:r w:rsidRPr="00EA569A">
              <w:rPr>
                <w:spacing w:val="-3"/>
              </w:rPr>
              <w:t xml:space="preserve"> </w:t>
            </w:r>
            <w:r w:rsidRPr="00EA569A">
              <w:t>turn</w:t>
            </w:r>
            <w:r w:rsidRPr="00EA569A">
              <w:rPr>
                <w:spacing w:val="-7"/>
              </w:rPr>
              <w:t xml:space="preserve"> </w:t>
            </w:r>
            <w:r w:rsidRPr="00EA569A">
              <w:t>are</w:t>
            </w:r>
            <w:r w:rsidRPr="00EA569A">
              <w:rPr>
                <w:spacing w:val="-2"/>
              </w:rPr>
              <w:t xml:space="preserve"> </w:t>
            </w:r>
            <w:r w:rsidRPr="00EA569A">
              <w:t>responsible</w:t>
            </w:r>
            <w:r w:rsidRPr="00EA569A">
              <w:rPr>
                <w:spacing w:val="-5"/>
              </w:rPr>
              <w:t xml:space="preserve"> </w:t>
            </w:r>
            <w:r w:rsidRPr="00EA569A">
              <w:t>for</w:t>
            </w:r>
            <w:r w:rsidRPr="00EA569A">
              <w:rPr>
                <w:spacing w:val="-7"/>
              </w:rPr>
              <w:t xml:space="preserve"> </w:t>
            </w:r>
            <w:r w:rsidRPr="00EA569A">
              <w:t>five</w:t>
            </w:r>
            <w:r w:rsidRPr="00EA569A">
              <w:rPr>
                <w:spacing w:val="-5"/>
              </w:rPr>
              <w:t xml:space="preserve"> </w:t>
            </w:r>
            <w:r w:rsidRPr="00EA569A">
              <w:t>staff</w:t>
            </w:r>
            <w:r w:rsidRPr="00EA569A">
              <w:rPr>
                <w:spacing w:val="-1"/>
              </w:rPr>
              <w:t xml:space="preserve"> </w:t>
            </w:r>
            <w:r w:rsidRPr="00EA569A">
              <w:t>members</w:t>
            </w:r>
            <w:r w:rsidRPr="00EA569A">
              <w:rPr>
                <w:spacing w:val="-4"/>
              </w:rPr>
              <w:t xml:space="preserve"> </w:t>
            </w:r>
            <w:r w:rsidRPr="00EA569A">
              <w:t>each.</w:t>
            </w:r>
            <w:r w:rsidRPr="00EA569A">
              <w:rPr>
                <w:spacing w:val="-60"/>
              </w:rPr>
              <w:t xml:space="preserve"> </w:t>
            </w:r>
            <w:r w:rsidRPr="00EA569A">
              <w:t>Both</w:t>
            </w:r>
            <w:r w:rsidRPr="00EA569A">
              <w:rPr>
                <w:spacing w:val="-4"/>
              </w:rPr>
              <w:t xml:space="preserve"> </w:t>
            </w:r>
            <w:r w:rsidRPr="00EA569A">
              <w:t>managers</w:t>
            </w:r>
            <w:r w:rsidRPr="00EA569A">
              <w:rPr>
                <w:spacing w:val="-1"/>
              </w:rPr>
              <w:t xml:space="preserve"> </w:t>
            </w:r>
            <w:r w:rsidRPr="00EA569A">
              <w:t>have</w:t>
            </w:r>
            <w:r w:rsidRPr="00EA569A">
              <w:rPr>
                <w:spacing w:val="3"/>
              </w:rPr>
              <w:t xml:space="preserve"> </w:t>
            </w:r>
            <w:r w:rsidRPr="00EA569A">
              <w:t>been</w:t>
            </w:r>
            <w:r w:rsidRPr="00EA569A">
              <w:rPr>
                <w:spacing w:val="-4"/>
              </w:rPr>
              <w:t xml:space="preserve"> </w:t>
            </w:r>
            <w:r w:rsidRPr="00EA569A">
              <w:t>appointed</w:t>
            </w:r>
            <w:r w:rsidRPr="00EA569A">
              <w:rPr>
                <w:spacing w:val="-3"/>
              </w:rPr>
              <w:t xml:space="preserve"> </w:t>
            </w:r>
            <w:r w:rsidRPr="00EA569A">
              <w:t>within</w:t>
            </w:r>
            <w:r w:rsidRPr="00EA569A">
              <w:rPr>
                <w:spacing w:val="-4"/>
              </w:rPr>
              <w:t xml:space="preserve"> </w:t>
            </w:r>
            <w:r w:rsidRPr="00EA569A">
              <w:t>the</w:t>
            </w:r>
            <w:r w:rsidRPr="00EA569A">
              <w:rPr>
                <w:spacing w:val="3"/>
              </w:rPr>
              <w:t xml:space="preserve"> </w:t>
            </w:r>
            <w:r w:rsidRPr="00EA569A">
              <w:t>last</w:t>
            </w:r>
            <w:r w:rsidRPr="00EA569A">
              <w:rPr>
                <w:spacing w:val="-4"/>
              </w:rPr>
              <w:t xml:space="preserve"> </w:t>
            </w:r>
            <w:r w:rsidRPr="00EA569A">
              <w:t>six</w:t>
            </w:r>
            <w:r w:rsidRPr="00EA569A">
              <w:rPr>
                <w:spacing w:val="-2"/>
              </w:rPr>
              <w:t xml:space="preserve"> </w:t>
            </w:r>
            <w:r w:rsidRPr="00EA569A">
              <w:t>months.</w:t>
            </w:r>
          </w:p>
          <w:p w14:paraId="654F548E" w14:textId="77777777" w:rsidR="00760F8B" w:rsidRPr="00EA569A" w:rsidRDefault="00760F8B" w:rsidP="00760F8B">
            <w:pPr>
              <w:jc w:val="both"/>
            </w:pPr>
            <w:r w:rsidRPr="00EA569A">
              <w:rPr>
                <w:b/>
                <w:bCs/>
              </w:rPr>
              <w:t>Manager 1:</w:t>
            </w:r>
            <w:r w:rsidRPr="00EA569A">
              <w:t xml:space="preserve"> Kelly has a specific background in research. She manages staff who</w:t>
            </w:r>
            <w:r w:rsidRPr="00EA569A">
              <w:rPr>
                <w:spacing w:val="1"/>
              </w:rPr>
              <w:t xml:space="preserve"> </w:t>
            </w:r>
            <w:r w:rsidRPr="00EA569A">
              <w:t>provide</w:t>
            </w:r>
            <w:r w:rsidRPr="00EA569A">
              <w:rPr>
                <w:spacing w:val="-3"/>
              </w:rPr>
              <w:t xml:space="preserve"> </w:t>
            </w:r>
            <w:r w:rsidRPr="00EA569A">
              <w:t>research</w:t>
            </w:r>
            <w:r w:rsidRPr="00EA569A">
              <w:rPr>
                <w:spacing w:val="-9"/>
              </w:rPr>
              <w:t xml:space="preserve"> </w:t>
            </w:r>
            <w:r w:rsidRPr="00EA569A">
              <w:t>support</w:t>
            </w:r>
            <w:r w:rsidRPr="00EA569A">
              <w:rPr>
                <w:spacing w:val="-9"/>
              </w:rPr>
              <w:t xml:space="preserve"> </w:t>
            </w:r>
            <w:r w:rsidRPr="00EA569A">
              <w:t>to</w:t>
            </w:r>
            <w:r w:rsidRPr="00EA569A">
              <w:rPr>
                <w:spacing w:val="-5"/>
              </w:rPr>
              <w:t xml:space="preserve"> </w:t>
            </w:r>
            <w:r w:rsidRPr="00EA569A">
              <w:t>another</w:t>
            </w:r>
            <w:r w:rsidRPr="00EA569A">
              <w:rPr>
                <w:spacing w:val="-3"/>
              </w:rPr>
              <w:t xml:space="preserve"> </w:t>
            </w:r>
            <w:r w:rsidRPr="00EA569A">
              <w:t>department</w:t>
            </w:r>
            <w:r w:rsidRPr="00EA569A">
              <w:rPr>
                <w:spacing w:val="-5"/>
              </w:rPr>
              <w:t xml:space="preserve"> </w:t>
            </w:r>
            <w:r w:rsidRPr="00EA569A">
              <w:t>that</w:t>
            </w:r>
            <w:r w:rsidRPr="00EA569A">
              <w:rPr>
                <w:spacing w:val="-5"/>
              </w:rPr>
              <w:t xml:space="preserve"> </w:t>
            </w:r>
            <w:r w:rsidRPr="00EA569A">
              <w:t>delivers</w:t>
            </w:r>
            <w:r w:rsidRPr="00EA569A">
              <w:rPr>
                <w:spacing w:val="-2"/>
              </w:rPr>
              <w:t xml:space="preserve"> </w:t>
            </w:r>
            <w:r w:rsidRPr="00EA569A">
              <w:t>behavioral</w:t>
            </w:r>
            <w:r w:rsidRPr="00EA569A">
              <w:rPr>
                <w:spacing w:val="-6"/>
              </w:rPr>
              <w:t xml:space="preserve"> </w:t>
            </w:r>
            <w:r w:rsidRPr="00EA569A">
              <w:t>health</w:t>
            </w:r>
            <w:r w:rsidRPr="00EA569A">
              <w:rPr>
                <w:spacing w:val="-60"/>
              </w:rPr>
              <w:t xml:space="preserve"> </w:t>
            </w:r>
            <w:r w:rsidRPr="00EA569A">
              <w:t>services to youth. Kelly supports her staff and is very organized; however, she</w:t>
            </w:r>
            <w:r w:rsidRPr="00EA569A">
              <w:rPr>
                <w:spacing w:val="1"/>
              </w:rPr>
              <w:t xml:space="preserve"> </w:t>
            </w:r>
            <w:r w:rsidRPr="00EA569A">
              <w:t>often takes a very black and white view of issues. Upper-level leadership values Kelly’s latest research on the therapeutic division’s services. Kelly is very</w:t>
            </w:r>
            <w:r w:rsidRPr="00EA569A">
              <w:rPr>
                <w:spacing w:val="1"/>
              </w:rPr>
              <w:t xml:space="preserve"> </w:t>
            </w:r>
            <w:r w:rsidRPr="00EA569A">
              <w:t>motivated</w:t>
            </w:r>
            <w:r w:rsidRPr="00EA569A">
              <w:rPr>
                <w:spacing w:val="-4"/>
              </w:rPr>
              <w:t xml:space="preserve"> </w:t>
            </w:r>
            <w:r w:rsidRPr="00EA569A">
              <w:t>and driven</w:t>
            </w:r>
            <w:r w:rsidRPr="00EA569A">
              <w:rPr>
                <w:spacing w:val="-3"/>
              </w:rPr>
              <w:t xml:space="preserve"> </w:t>
            </w:r>
            <w:r w:rsidRPr="00EA569A">
              <w:t>and</w:t>
            </w:r>
            <w:r w:rsidRPr="00EA569A">
              <w:rPr>
                <w:spacing w:val="-4"/>
              </w:rPr>
              <w:t xml:space="preserve"> </w:t>
            </w:r>
            <w:r w:rsidRPr="00EA569A">
              <w:t>expects</w:t>
            </w:r>
            <w:r w:rsidRPr="00EA569A">
              <w:rPr>
                <w:spacing w:val="4"/>
              </w:rPr>
              <w:t xml:space="preserve"> </w:t>
            </w:r>
            <w:r w:rsidRPr="00EA569A">
              <w:t>the</w:t>
            </w:r>
            <w:r w:rsidRPr="00EA569A">
              <w:rPr>
                <w:spacing w:val="-2"/>
              </w:rPr>
              <w:t xml:space="preserve"> </w:t>
            </w:r>
            <w:r w:rsidRPr="00EA569A">
              <w:t>same</w:t>
            </w:r>
            <w:r w:rsidRPr="00EA569A">
              <w:rPr>
                <w:spacing w:val="-1"/>
              </w:rPr>
              <w:t xml:space="preserve"> </w:t>
            </w:r>
            <w:r w:rsidRPr="00EA569A">
              <w:t>from her</w:t>
            </w:r>
            <w:r w:rsidRPr="00EA569A">
              <w:rPr>
                <w:spacing w:val="-3"/>
              </w:rPr>
              <w:t xml:space="preserve"> </w:t>
            </w:r>
            <w:r w:rsidRPr="00EA569A">
              <w:t>staff.</w:t>
            </w:r>
          </w:p>
          <w:p w14:paraId="2F6BABF2" w14:textId="77777777" w:rsidR="00760F8B" w:rsidRPr="00EA569A" w:rsidRDefault="00760F8B" w:rsidP="00760F8B">
            <w:pPr>
              <w:jc w:val="both"/>
            </w:pPr>
            <w:r w:rsidRPr="00EA569A">
              <w:rPr>
                <w:b/>
                <w:bCs/>
              </w:rPr>
              <w:t>Manager 2:</w:t>
            </w:r>
            <w:r w:rsidRPr="00EA569A">
              <w:t xml:space="preserve"> Linda has a strong background in social science research and</w:t>
            </w:r>
            <w:r w:rsidRPr="00EA569A">
              <w:rPr>
                <w:spacing w:val="1"/>
              </w:rPr>
              <w:t xml:space="preserve"> </w:t>
            </w:r>
            <w:r w:rsidRPr="00EA569A">
              <w:t>evaluation.</w:t>
            </w:r>
            <w:r w:rsidRPr="00EA569A">
              <w:rPr>
                <w:spacing w:val="-4"/>
              </w:rPr>
              <w:t xml:space="preserve"> </w:t>
            </w:r>
            <w:r w:rsidRPr="00EA569A">
              <w:t>She</w:t>
            </w:r>
            <w:r w:rsidRPr="00EA569A">
              <w:rPr>
                <w:spacing w:val="-1"/>
              </w:rPr>
              <w:t xml:space="preserve"> </w:t>
            </w:r>
            <w:r w:rsidRPr="00EA569A">
              <w:t>manages</w:t>
            </w:r>
            <w:r w:rsidRPr="00EA569A">
              <w:rPr>
                <w:spacing w:val="-4"/>
              </w:rPr>
              <w:t xml:space="preserve"> </w:t>
            </w:r>
            <w:r w:rsidRPr="00EA569A">
              <w:t>staff</w:t>
            </w:r>
            <w:r w:rsidRPr="00EA569A">
              <w:rPr>
                <w:spacing w:val="-5"/>
              </w:rPr>
              <w:t xml:space="preserve"> </w:t>
            </w:r>
            <w:r w:rsidRPr="00EA569A">
              <w:t>that</w:t>
            </w:r>
            <w:r w:rsidRPr="00EA569A">
              <w:rPr>
                <w:spacing w:val="-3"/>
              </w:rPr>
              <w:t xml:space="preserve"> </w:t>
            </w:r>
            <w:r w:rsidRPr="00EA569A">
              <w:t>work</w:t>
            </w:r>
            <w:r w:rsidRPr="00EA569A">
              <w:rPr>
                <w:spacing w:val="-8"/>
              </w:rPr>
              <w:t xml:space="preserve"> </w:t>
            </w:r>
            <w:r w:rsidRPr="00EA569A">
              <w:t>on</w:t>
            </w:r>
            <w:r w:rsidRPr="00EA569A">
              <w:rPr>
                <w:spacing w:val="-7"/>
              </w:rPr>
              <w:t xml:space="preserve"> </w:t>
            </w:r>
            <w:r w:rsidRPr="00EA569A">
              <w:t>different</w:t>
            </w:r>
            <w:r w:rsidRPr="00EA569A">
              <w:rPr>
                <w:spacing w:val="-4"/>
              </w:rPr>
              <w:t xml:space="preserve"> </w:t>
            </w:r>
            <w:r w:rsidRPr="00EA569A">
              <w:t>projects</w:t>
            </w:r>
            <w:r w:rsidRPr="00EA569A">
              <w:rPr>
                <w:spacing w:val="-1"/>
              </w:rPr>
              <w:t xml:space="preserve"> </w:t>
            </w:r>
            <w:r w:rsidRPr="00EA569A">
              <w:t>within</w:t>
            </w:r>
            <w:r w:rsidRPr="00EA569A">
              <w:rPr>
                <w:spacing w:val="-4"/>
              </w:rPr>
              <w:t xml:space="preserve"> </w:t>
            </w:r>
            <w:r w:rsidRPr="00EA569A">
              <w:t>the</w:t>
            </w:r>
            <w:r w:rsidRPr="00EA569A">
              <w:rPr>
                <w:spacing w:val="-6"/>
              </w:rPr>
              <w:t xml:space="preserve"> </w:t>
            </w:r>
            <w:r w:rsidRPr="00EA569A">
              <w:t>agency.</w:t>
            </w:r>
            <w:r w:rsidRPr="00EA569A">
              <w:rPr>
                <w:spacing w:val="-60"/>
              </w:rPr>
              <w:t xml:space="preserve"> </w:t>
            </w:r>
            <w:r w:rsidRPr="00EA569A">
              <w:t>She is known as a problem solver and is extremely supportive of her staff. She is</w:t>
            </w:r>
            <w:r w:rsidRPr="00EA569A">
              <w:rPr>
                <w:spacing w:val="-61"/>
              </w:rPr>
              <w:t xml:space="preserve"> </w:t>
            </w:r>
            <w:r w:rsidRPr="00EA569A">
              <w:t>very</w:t>
            </w:r>
            <w:r w:rsidRPr="00EA569A">
              <w:rPr>
                <w:spacing w:val="-5"/>
              </w:rPr>
              <w:t xml:space="preserve"> </w:t>
            </w:r>
            <w:r w:rsidRPr="00EA569A">
              <w:t>organized</w:t>
            </w:r>
            <w:r w:rsidRPr="00EA569A">
              <w:rPr>
                <w:spacing w:val="-1"/>
              </w:rPr>
              <w:t xml:space="preserve"> </w:t>
            </w:r>
            <w:r w:rsidRPr="00EA569A">
              <w:t>and has</w:t>
            </w:r>
            <w:r w:rsidRPr="00EA569A">
              <w:rPr>
                <w:spacing w:val="-2"/>
              </w:rPr>
              <w:t xml:space="preserve"> </w:t>
            </w:r>
            <w:r w:rsidRPr="00EA569A">
              <w:t>a</w:t>
            </w:r>
            <w:r w:rsidRPr="00EA569A">
              <w:rPr>
                <w:spacing w:val="-3"/>
              </w:rPr>
              <w:t xml:space="preserve"> </w:t>
            </w:r>
            <w:r w:rsidRPr="00EA569A">
              <w:t>wealth</w:t>
            </w:r>
            <w:r w:rsidRPr="00EA569A">
              <w:rPr>
                <w:spacing w:val="-4"/>
              </w:rPr>
              <w:t xml:space="preserve"> </w:t>
            </w:r>
            <w:r w:rsidRPr="00EA569A">
              <w:t>of</w:t>
            </w:r>
            <w:r w:rsidRPr="00EA569A">
              <w:rPr>
                <w:spacing w:val="-2"/>
              </w:rPr>
              <w:t xml:space="preserve"> </w:t>
            </w:r>
            <w:r w:rsidRPr="00EA569A">
              <w:t>experience</w:t>
            </w:r>
            <w:r w:rsidRPr="00EA569A">
              <w:rPr>
                <w:spacing w:val="-2"/>
              </w:rPr>
              <w:t xml:space="preserve"> </w:t>
            </w:r>
            <w:r w:rsidRPr="00EA569A">
              <w:t>in</w:t>
            </w:r>
            <w:r w:rsidRPr="00EA569A">
              <w:rPr>
                <w:spacing w:val="-5"/>
              </w:rPr>
              <w:t xml:space="preserve"> </w:t>
            </w:r>
            <w:r w:rsidRPr="00EA569A">
              <w:t>evaluation</w:t>
            </w:r>
            <w:r w:rsidRPr="00EA569A">
              <w:rPr>
                <w:spacing w:val="-4"/>
              </w:rPr>
              <w:t xml:space="preserve"> </w:t>
            </w:r>
            <w:r w:rsidRPr="00EA569A">
              <w:t>of</w:t>
            </w:r>
            <w:r w:rsidRPr="00EA569A">
              <w:rPr>
                <w:spacing w:val="-2"/>
              </w:rPr>
              <w:t xml:space="preserve"> </w:t>
            </w:r>
            <w:r w:rsidRPr="00EA569A">
              <w:t>family</w:t>
            </w:r>
            <w:r w:rsidRPr="00EA569A">
              <w:rPr>
                <w:spacing w:val="-4"/>
              </w:rPr>
              <w:t xml:space="preserve"> </w:t>
            </w:r>
            <w:r w:rsidRPr="00EA569A">
              <w:t>services.</w:t>
            </w:r>
          </w:p>
          <w:p w14:paraId="50B02D04" w14:textId="77777777" w:rsidR="00760F8B" w:rsidRPr="00EA569A" w:rsidRDefault="00760F8B" w:rsidP="00760F8B">
            <w:pPr>
              <w:jc w:val="both"/>
            </w:pPr>
            <w:r w:rsidRPr="00EA569A">
              <w:t>Linda is</w:t>
            </w:r>
            <w:r w:rsidRPr="00EA569A">
              <w:rPr>
                <w:spacing w:val="-3"/>
              </w:rPr>
              <w:t xml:space="preserve"> </w:t>
            </w:r>
            <w:r w:rsidRPr="00EA569A">
              <w:t>very</w:t>
            </w:r>
            <w:r w:rsidRPr="00EA569A">
              <w:rPr>
                <w:spacing w:val="-5"/>
              </w:rPr>
              <w:t xml:space="preserve"> </w:t>
            </w:r>
            <w:r w:rsidRPr="00EA569A">
              <w:t>capable</w:t>
            </w:r>
            <w:r w:rsidRPr="00EA569A">
              <w:rPr>
                <w:spacing w:val="-4"/>
              </w:rPr>
              <w:t xml:space="preserve"> </w:t>
            </w:r>
            <w:r w:rsidRPr="00EA569A">
              <w:t>and</w:t>
            </w:r>
            <w:r w:rsidRPr="00EA569A">
              <w:rPr>
                <w:spacing w:val="-6"/>
              </w:rPr>
              <w:t xml:space="preserve"> </w:t>
            </w:r>
            <w:r w:rsidRPr="00EA569A">
              <w:t>can</w:t>
            </w:r>
            <w:r w:rsidRPr="00EA569A">
              <w:rPr>
                <w:spacing w:val="-6"/>
              </w:rPr>
              <w:t xml:space="preserve"> </w:t>
            </w:r>
            <w:r w:rsidRPr="00EA569A">
              <w:t>sometimes</w:t>
            </w:r>
            <w:r w:rsidRPr="00EA569A">
              <w:rPr>
                <w:spacing w:val="-2"/>
              </w:rPr>
              <w:t xml:space="preserve"> </w:t>
            </w:r>
            <w:r w:rsidRPr="00EA569A">
              <w:t>take</w:t>
            </w:r>
            <w:r w:rsidRPr="00EA569A">
              <w:rPr>
                <w:spacing w:val="-4"/>
              </w:rPr>
              <w:t xml:space="preserve"> </w:t>
            </w:r>
            <w:r w:rsidRPr="00EA569A">
              <w:t>on</w:t>
            </w:r>
            <w:r w:rsidRPr="00EA569A">
              <w:rPr>
                <w:spacing w:val="-2"/>
              </w:rPr>
              <w:t xml:space="preserve"> </w:t>
            </w:r>
            <w:r w:rsidRPr="00EA569A">
              <w:t>too</w:t>
            </w:r>
            <w:r w:rsidRPr="00EA569A">
              <w:rPr>
                <w:spacing w:val="-2"/>
              </w:rPr>
              <w:t xml:space="preserve"> </w:t>
            </w:r>
            <w:r w:rsidRPr="00EA569A">
              <w:t>much.</w:t>
            </w:r>
          </w:p>
          <w:p w14:paraId="11BBE4F2" w14:textId="77777777" w:rsidR="00760F8B" w:rsidRPr="00EA569A" w:rsidRDefault="00760F8B" w:rsidP="00760F8B">
            <w:pPr>
              <w:jc w:val="both"/>
            </w:pPr>
            <w:r w:rsidRPr="00EA569A">
              <w:t xml:space="preserve">        The managers are sensing that staff are becoming over worked as everyone takes</w:t>
            </w:r>
            <w:r w:rsidRPr="00EA569A">
              <w:rPr>
                <w:spacing w:val="-61"/>
              </w:rPr>
              <w:t xml:space="preserve"> </w:t>
            </w:r>
            <w:r w:rsidRPr="00EA569A">
              <w:t>on</w:t>
            </w:r>
            <w:r w:rsidRPr="00EA569A">
              <w:rPr>
                <w:spacing w:val="-8"/>
              </w:rPr>
              <w:t xml:space="preserve"> </w:t>
            </w:r>
            <w:r w:rsidRPr="00EA569A">
              <w:t>increased</w:t>
            </w:r>
            <w:r w:rsidRPr="00EA569A">
              <w:rPr>
                <w:spacing w:val="-4"/>
              </w:rPr>
              <w:t xml:space="preserve"> </w:t>
            </w:r>
            <w:r w:rsidRPr="00EA569A">
              <w:t>responsibilities due</w:t>
            </w:r>
            <w:r w:rsidRPr="00EA569A">
              <w:rPr>
                <w:spacing w:val="-5"/>
              </w:rPr>
              <w:t xml:space="preserve"> </w:t>
            </w:r>
            <w:r w:rsidRPr="00EA569A">
              <w:t>to</w:t>
            </w:r>
            <w:r w:rsidRPr="00EA569A">
              <w:rPr>
                <w:spacing w:val="-1"/>
              </w:rPr>
              <w:t xml:space="preserve"> </w:t>
            </w:r>
            <w:r w:rsidRPr="00EA569A">
              <w:t>high</w:t>
            </w:r>
            <w:r w:rsidRPr="00EA569A">
              <w:rPr>
                <w:spacing w:val="-3"/>
              </w:rPr>
              <w:t xml:space="preserve"> </w:t>
            </w:r>
            <w:r w:rsidRPr="00EA569A">
              <w:t>staff</w:t>
            </w:r>
            <w:r w:rsidRPr="00EA569A">
              <w:rPr>
                <w:spacing w:val="-5"/>
              </w:rPr>
              <w:t xml:space="preserve"> </w:t>
            </w:r>
            <w:r w:rsidRPr="00EA569A">
              <w:t>turnover.</w:t>
            </w:r>
            <w:r w:rsidRPr="00EA569A">
              <w:rPr>
                <w:spacing w:val="-5"/>
              </w:rPr>
              <w:t xml:space="preserve"> </w:t>
            </w:r>
            <w:r w:rsidRPr="00EA569A">
              <w:t>Staff</w:t>
            </w:r>
            <w:r w:rsidRPr="00EA569A">
              <w:rPr>
                <w:spacing w:val="-4"/>
              </w:rPr>
              <w:t xml:space="preserve"> </w:t>
            </w:r>
            <w:r w:rsidRPr="00EA569A">
              <w:t>have</w:t>
            </w:r>
            <w:r w:rsidRPr="00EA569A">
              <w:rPr>
                <w:spacing w:val="-6"/>
              </w:rPr>
              <w:t xml:space="preserve"> </w:t>
            </w:r>
            <w:r w:rsidRPr="00EA569A">
              <w:t>also</w:t>
            </w:r>
            <w:r w:rsidRPr="00EA569A">
              <w:rPr>
                <w:spacing w:val="-4"/>
              </w:rPr>
              <w:t xml:space="preserve"> </w:t>
            </w:r>
            <w:r w:rsidRPr="00EA569A">
              <w:t>mentioned</w:t>
            </w:r>
            <w:r w:rsidRPr="00EA569A">
              <w:rPr>
                <w:spacing w:val="-60"/>
              </w:rPr>
              <w:t xml:space="preserve"> </w:t>
            </w:r>
            <w:r w:rsidRPr="00EA569A">
              <w:t>that</w:t>
            </w:r>
            <w:r w:rsidRPr="00EA569A">
              <w:rPr>
                <w:spacing w:val="-7"/>
              </w:rPr>
              <w:t xml:space="preserve"> </w:t>
            </w:r>
            <w:r w:rsidRPr="00EA569A">
              <w:t>Laura’s</w:t>
            </w:r>
            <w:r w:rsidRPr="00EA569A">
              <w:rPr>
                <w:spacing w:val="-4"/>
              </w:rPr>
              <w:t xml:space="preserve"> </w:t>
            </w:r>
            <w:r w:rsidRPr="00EA569A">
              <w:t>“glass</w:t>
            </w:r>
            <w:r w:rsidRPr="00EA569A">
              <w:rPr>
                <w:spacing w:val="-4"/>
              </w:rPr>
              <w:t xml:space="preserve"> </w:t>
            </w:r>
            <w:r w:rsidRPr="00EA569A">
              <w:t>half-empty”</w:t>
            </w:r>
            <w:r w:rsidRPr="00EA569A">
              <w:rPr>
                <w:spacing w:val="-6"/>
              </w:rPr>
              <w:t xml:space="preserve"> </w:t>
            </w:r>
            <w:r w:rsidRPr="00EA569A">
              <w:t>conversation</w:t>
            </w:r>
            <w:r w:rsidRPr="00EA569A">
              <w:rPr>
                <w:spacing w:val="-7"/>
              </w:rPr>
              <w:t xml:space="preserve"> </w:t>
            </w:r>
            <w:r w:rsidRPr="00EA569A">
              <w:t>style</w:t>
            </w:r>
            <w:r w:rsidRPr="00EA569A">
              <w:rPr>
                <w:spacing w:val="-1"/>
              </w:rPr>
              <w:t xml:space="preserve"> </w:t>
            </w:r>
            <w:r w:rsidRPr="00EA569A">
              <w:t>leaves</w:t>
            </w:r>
            <w:r w:rsidRPr="00EA569A">
              <w:rPr>
                <w:spacing w:val="-3"/>
              </w:rPr>
              <w:t xml:space="preserve"> </w:t>
            </w:r>
            <w:r w:rsidRPr="00EA569A">
              <w:t>them</w:t>
            </w:r>
            <w:r w:rsidRPr="00EA569A">
              <w:rPr>
                <w:spacing w:val="-6"/>
              </w:rPr>
              <w:t xml:space="preserve"> </w:t>
            </w:r>
            <w:r w:rsidRPr="00EA569A">
              <w:t>feeling</w:t>
            </w:r>
            <w:r w:rsidRPr="00EA569A">
              <w:rPr>
                <w:spacing w:val="-5"/>
              </w:rPr>
              <w:t xml:space="preserve"> </w:t>
            </w:r>
            <w:r w:rsidRPr="00EA569A">
              <w:t>dejected.</w:t>
            </w:r>
            <w:r w:rsidRPr="00EA569A">
              <w:rPr>
                <w:spacing w:val="-4"/>
              </w:rPr>
              <w:t xml:space="preserve"> </w:t>
            </w:r>
            <w:r w:rsidRPr="00EA569A">
              <w:t>In</w:t>
            </w:r>
            <w:r w:rsidRPr="00EA569A">
              <w:rPr>
                <w:spacing w:val="-60"/>
              </w:rPr>
              <w:t xml:space="preserve"> </w:t>
            </w:r>
            <w:r w:rsidRPr="00EA569A">
              <w:t>addition, Laura has not shared budgets with her managers, so they are having difficulty appropriately allocating work to staff. Laura said she has not received</w:t>
            </w:r>
            <w:r w:rsidRPr="00EA569A">
              <w:rPr>
                <w:spacing w:val="1"/>
              </w:rPr>
              <w:t xml:space="preserve"> </w:t>
            </w:r>
            <w:r w:rsidRPr="00EA569A">
              <w:t>sufficient information from the finance department to complete the budgets. The</w:t>
            </w:r>
            <w:r w:rsidRPr="00EA569A">
              <w:rPr>
                <w:spacing w:val="-61"/>
              </w:rPr>
              <w:t xml:space="preserve"> </w:t>
            </w:r>
            <w:r w:rsidRPr="00EA569A">
              <w:t>finance department said they have sent her all the information they have</w:t>
            </w:r>
            <w:r w:rsidRPr="00EA569A">
              <w:rPr>
                <w:spacing w:val="1"/>
              </w:rPr>
              <w:t xml:space="preserve"> </w:t>
            </w:r>
            <w:r w:rsidRPr="00EA569A">
              <w:t>available. As</w:t>
            </w:r>
            <w:r w:rsidRPr="00EA569A">
              <w:rPr>
                <w:spacing w:val="-4"/>
              </w:rPr>
              <w:t xml:space="preserve"> </w:t>
            </w:r>
            <w:r w:rsidRPr="00EA569A">
              <w:t>staff</w:t>
            </w:r>
            <w:r w:rsidRPr="00EA569A">
              <w:rPr>
                <w:spacing w:val="-4"/>
              </w:rPr>
              <w:t xml:space="preserve"> </w:t>
            </w:r>
            <w:r w:rsidRPr="00EA569A">
              <w:t>become</w:t>
            </w:r>
            <w:r w:rsidRPr="00EA569A">
              <w:rPr>
                <w:spacing w:val="-5"/>
              </w:rPr>
              <w:t xml:space="preserve"> </w:t>
            </w:r>
            <w:r w:rsidRPr="00EA569A">
              <w:t>distressed,</w:t>
            </w:r>
            <w:r w:rsidRPr="00EA569A">
              <w:rPr>
                <w:spacing w:val="-3"/>
              </w:rPr>
              <w:t xml:space="preserve"> </w:t>
            </w:r>
            <w:r w:rsidRPr="00EA569A">
              <w:t>the</w:t>
            </w:r>
            <w:r w:rsidRPr="00EA569A">
              <w:rPr>
                <w:spacing w:val="-5"/>
              </w:rPr>
              <w:t xml:space="preserve"> </w:t>
            </w:r>
            <w:r w:rsidRPr="00EA569A">
              <w:t>managers</w:t>
            </w:r>
            <w:r w:rsidRPr="00EA569A">
              <w:rPr>
                <w:spacing w:val="-1"/>
              </w:rPr>
              <w:t xml:space="preserve"> </w:t>
            </w:r>
            <w:r w:rsidRPr="00EA569A">
              <w:t>are</w:t>
            </w:r>
            <w:r w:rsidRPr="00EA569A">
              <w:rPr>
                <w:spacing w:val="-5"/>
              </w:rPr>
              <w:t xml:space="preserve"> </w:t>
            </w:r>
            <w:r w:rsidRPr="00EA569A">
              <w:t>becoming</w:t>
            </w:r>
            <w:r w:rsidRPr="00EA569A">
              <w:rPr>
                <w:spacing w:val="-5"/>
              </w:rPr>
              <w:t xml:space="preserve"> </w:t>
            </w:r>
            <w:r w:rsidRPr="00EA569A">
              <w:t>frustrated. They</w:t>
            </w:r>
            <w:r w:rsidRPr="00EA569A">
              <w:rPr>
                <w:spacing w:val="-6"/>
              </w:rPr>
              <w:t xml:space="preserve"> </w:t>
            </w:r>
            <w:r w:rsidRPr="00EA569A">
              <w:t>feel</w:t>
            </w:r>
            <w:r w:rsidRPr="00EA569A">
              <w:rPr>
                <w:spacing w:val="-3"/>
              </w:rPr>
              <w:t xml:space="preserve"> </w:t>
            </w:r>
            <w:r w:rsidRPr="00EA569A">
              <w:t>like</w:t>
            </w:r>
            <w:r w:rsidRPr="00EA569A">
              <w:rPr>
                <w:spacing w:val="-60"/>
              </w:rPr>
              <w:t xml:space="preserve"> </w:t>
            </w:r>
            <w:r w:rsidRPr="00EA569A">
              <w:t>they are unable to advocate for their staff or problem solve without key</w:t>
            </w:r>
            <w:r w:rsidRPr="00EA569A">
              <w:rPr>
                <w:spacing w:val="1"/>
              </w:rPr>
              <w:t xml:space="preserve"> </w:t>
            </w:r>
            <w:r w:rsidRPr="00EA569A">
              <w:t>information</w:t>
            </w:r>
            <w:r w:rsidRPr="00EA569A">
              <w:rPr>
                <w:spacing w:val="-4"/>
              </w:rPr>
              <w:t xml:space="preserve"> </w:t>
            </w:r>
            <w:r w:rsidRPr="00EA569A">
              <w:t>like</w:t>
            </w:r>
            <w:r w:rsidRPr="00EA569A">
              <w:rPr>
                <w:spacing w:val="4"/>
              </w:rPr>
              <w:t xml:space="preserve"> </w:t>
            </w:r>
            <w:r w:rsidRPr="00EA569A">
              <w:t>the</w:t>
            </w:r>
            <w:r w:rsidRPr="00EA569A">
              <w:rPr>
                <w:spacing w:val="-2"/>
              </w:rPr>
              <w:t xml:space="preserve"> </w:t>
            </w:r>
            <w:r w:rsidRPr="00EA569A">
              <w:t>departmental</w:t>
            </w:r>
            <w:r w:rsidRPr="00EA569A">
              <w:rPr>
                <w:spacing w:val="1"/>
              </w:rPr>
              <w:t xml:space="preserve"> </w:t>
            </w:r>
            <w:r w:rsidRPr="00EA569A">
              <w:t>budget.</w:t>
            </w:r>
          </w:p>
          <w:p w14:paraId="704AE05E" w14:textId="77777777" w:rsidR="00760F8B" w:rsidRPr="00EA569A" w:rsidRDefault="00760F8B" w:rsidP="00760F8B">
            <w:pPr>
              <w:jc w:val="both"/>
              <w:rPr>
                <w:b/>
                <w:bCs/>
              </w:rPr>
            </w:pPr>
            <w:r w:rsidRPr="00EA569A">
              <w:rPr>
                <w:b/>
                <w:bCs/>
              </w:rPr>
              <w:t>Questions:</w:t>
            </w:r>
          </w:p>
          <w:p w14:paraId="038E68CB" w14:textId="77777777" w:rsidR="00760F8B" w:rsidRPr="00EA569A" w:rsidRDefault="00760F8B" w:rsidP="008C2B67">
            <w:pPr>
              <w:pStyle w:val="ListParagraph"/>
              <w:numPr>
                <w:ilvl w:val="0"/>
                <w:numId w:val="9"/>
              </w:numPr>
              <w:jc w:val="both"/>
            </w:pPr>
            <w:r w:rsidRPr="00EA569A">
              <w:t>Appraise Laura’s management and leadership skills in her role</w:t>
            </w:r>
            <w:r w:rsidRPr="00EA569A">
              <w:rPr>
                <w:spacing w:val="-1"/>
              </w:rPr>
              <w:t xml:space="preserve"> </w:t>
            </w:r>
            <w:r w:rsidRPr="00EA569A">
              <w:t>as</w:t>
            </w:r>
            <w:r w:rsidRPr="00EA569A">
              <w:rPr>
                <w:spacing w:val="-4"/>
              </w:rPr>
              <w:t xml:space="preserve"> </w:t>
            </w:r>
            <w:r w:rsidRPr="00EA569A">
              <w:t>associate</w:t>
            </w:r>
            <w:r w:rsidRPr="00EA569A">
              <w:rPr>
                <w:spacing w:val="-5"/>
              </w:rPr>
              <w:t xml:space="preserve"> </w:t>
            </w:r>
            <w:r w:rsidRPr="00EA569A">
              <w:t>director.</w:t>
            </w:r>
            <w:r w:rsidRPr="00EA569A">
              <w:rPr>
                <w:spacing w:val="-4"/>
              </w:rPr>
              <w:t xml:space="preserve"> </w:t>
            </w:r>
            <w:r w:rsidRPr="00EA569A">
              <w:t>What</w:t>
            </w:r>
            <w:r w:rsidRPr="00EA569A">
              <w:rPr>
                <w:spacing w:val="-5"/>
              </w:rPr>
              <w:t xml:space="preserve"> </w:t>
            </w:r>
            <w:r w:rsidRPr="00EA569A">
              <w:t>combination</w:t>
            </w:r>
            <w:r w:rsidRPr="00EA569A">
              <w:rPr>
                <w:spacing w:val="-5"/>
              </w:rPr>
              <w:t xml:space="preserve"> </w:t>
            </w:r>
            <w:r w:rsidRPr="00EA569A">
              <w:t>of</w:t>
            </w:r>
            <w:r w:rsidRPr="00EA569A">
              <w:rPr>
                <w:spacing w:val="-6"/>
              </w:rPr>
              <w:t xml:space="preserve"> </w:t>
            </w:r>
            <w:r w:rsidRPr="00EA569A">
              <w:t>the</w:t>
            </w:r>
            <w:r w:rsidRPr="00EA569A">
              <w:rPr>
                <w:spacing w:val="-5"/>
              </w:rPr>
              <w:t xml:space="preserve"> </w:t>
            </w:r>
            <w:r w:rsidRPr="00EA569A">
              <w:t>two</w:t>
            </w:r>
            <w:r w:rsidRPr="00EA569A">
              <w:rPr>
                <w:spacing w:val="-4"/>
              </w:rPr>
              <w:t xml:space="preserve"> </w:t>
            </w:r>
            <w:r w:rsidRPr="00EA569A">
              <w:t>do</w:t>
            </w:r>
            <w:r w:rsidRPr="00EA569A">
              <w:rPr>
                <w:spacing w:val="-1"/>
              </w:rPr>
              <w:t xml:space="preserve"> </w:t>
            </w:r>
            <w:r w:rsidRPr="00EA569A">
              <w:t>you think</w:t>
            </w:r>
            <w:r w:rsidRPr="00EA569A">
              <w:rPr>
                <w:spacing w:val="-4"/>
              </w:rPr>
              <w:t xml:space="preserve"> </w:t>
            </w:r>
            <w:r w:rsidRPr="00EA569A">
              <w:t>would</w:t>
            </w:r>
            <w:r w:rsidRPr="00EA569A">
              <w:rPr>
                <w:spacing w:val="-61"/>
              </w:rPr>
              <w:t xml:space="preserve"> </w:t>
            </w:r>
            <w:r w:rsidRPr="00EA569A">
              <w:t>work</w:t>
            </w:r>
            <w:r w:rsidRPr="00EA569A">
              <w:rPr>
                <w:spacing w:val="-2"/>
              </w:rPr>
              <w:t xml:space="preserve"> </w:t>
            </w:r>
            <w:r w:rsidRPr="00EA569A">
              <w:t>best</w:t>
            </w:r>
            <w:r w:rsidRPr="00EA569A">
              <w:rPr>
                <w:spacing w:val="-2"/>
              </w:rPr>
              <w:t xml:space="preserve"> </w:t>
            </w:r>
            <w:r w:rsidRPr="00EA569A">
              <w:t>in</w:t>
            </w:r>
            <w:r w:rsidRPr="00EA569A">
              <w:rPr>
                <w:spacing w:val="-2"/>
              </w:rPr>
              <w:t xml:space="preserve"> </w:t>
            </w:r>
            <w:r w:rsidRPr="00EA569A">
              <w:t>this</w:t>
            </w:r>
            <w:r w:rsidRPr="00EA569A">
              <w:rPr>
                <w:spacing w:val="-2"/>
              </w:rPr>
              <w:t xml:space="preserve"> </w:t>
            </w:r>
            <w:r w:rsidRPr="00EA569A">
              <w:t>setting?</w:t>
            </w:r>
          </w:p>
          <w:p w14:paraId="0956E3EE" w14:textId="77777777" w:rsidR="00760F8B" w:rsidRPr="00EA569A" w:rsidRDefault="00760F8B" w:rsidP="008C2B67">
            <w:pPr>
              <w:pStyle w:val="ListParagraph"/>
              <w:numPr>
                <w:ilvl w:val="0"/>
                <w:numId w:val="9"/>
              </w:numPr>
              <w:jc w:val="both"/>
            </w:pPr>
            <w:r w:rsidRPr="00EA569A">
              <w:lastRenderedPageBreak/>
              <w:t>Prioritize the steps</w:t>
            </w:r>
            <w:r w:rsidRPr="00EA569A">
              <w:rPr>
                <w:spacing w:val="-1"/>
              </w:rPr>
              <w:t xml:space="preserve"> </w:t>
            </w:r>
            <w:r w:rsidRPr="00EA569A">
              <w:t>to be</w:t>
            </w:r>
            <w:r w:rsidRPr="00EA569A">
              <w:rPr>
                <w:spacing w:val="-4"/>
              </w:rPr>
              <w:t xml:space="preserve"> </w:t>
            </w:r>
            <w:r w:rsidRPr="00EA569A">
              <w:t>taken</w:t>
            </w:r>
            <w:r w:rsidRPr="00EA569A">
              <w:rPr>
                <w:spacing w:val="-5"/>
              </w:rPr>
              <w:t xml:space="preserve"> </w:t>
            </w:r>
            <w:r w:rsidRPr="00EA569A">
              <w:t>to build staff</w:t>
            </w:r>
            <w:r w:rsidRPr="00EA569A">
              <w:rPr>
                <w:spacing w:val="-6"/>
              </w:rPr>
              <w:t xml:space="preserve"> </w:t>
            </w:r>
            <w:r w:rsidRPr="00EA569A">
              <w:t>confidence.</w:t>
            </w:r>
          </w:p>
          <w:p w14:paraId="6572CD11" w14:textId="77777777" w:rsidR="00760F8B" w:rsidRPr="00EA569A" w:rsidRDefault="00760F8B" w:rsidP="008C2B67">
            <w:pPr>
              <w:pStyle w:val="ListParagraph"/>
              <w:numPr>
                <w:ilvl w:val="0"/>
                <w:numId w:val="9"/>
              </w:numPr>
              <w:jc w:val="both"/>
              <w:rPr>
                <w:bCs/>
              </w:rPr>
            </w:pPr>
            <w:r w:rsidRPr="00EA569A">
              <w:rPr>
                <w:bCs/>
              </w:rPr>
              <w:t xml:space="preserve">Advice </w:t>
            </w:r>
            <w:r w:rsidRPr="00EA569A">
              <w:rPr>
                <w:bCs/>
                <w:spacing w:val="-5"/>
              </w:rPr>
              <w:t>Laura</w:t>
            </w:r>
            <w:r w:rsidRPr="00EA569A">
              <w:rPr>
                <w:bCs/>
                <w:spacing w:val="-1"/>
              </w:rPr>
              <w:t xml:space="preserve"> </w:t>
            </w:r>
            <w:r w:rsidRPr="00EA569A">
              <w:rPr>
                <w:bCs/>
              </w:rPr>
              <w:t>on</w:t>
            </w:r>
            <w:r w:rsidRPr="00EA569A">
              <w:rPr>
                <w:bCs/>
                <w:spacing w:val="1"/>
              </w:rPr>
              <w:t xml:space="preserve"> </w:t>
            </w:r>
            <w:r w:rsidRPr="00EA569A">
              <w:rPr>
                <w:bCs/>
              </w:rPr>
              <w:t>improving</w:t>
            </w:r>
            <w:r w:rsidRPr="00EA569A">
              <w:rPr>
                <w:bCs/>
                <w:spacing w:val="-2"/>
              </w:rPr>
              <w:t xml:space="preserve"> </w:t>
            </w:r>
            <w:r w:rsidRPr="00EA569A">
              <w:rPr>
                <w:bCs/>
              </w:rPr>
              <w:t>her</w:t>
            </w:r>
            <w:r w:rsidRPr="00EA569A">
              <w:rPr>
                <w:bCs/>
                <w:spacing w:val="-1"/>
              </w:rPr>
              <w:t xml:space="preserve"> </w:t>
            </w:r>
            <w:r w:rsidRPr="00EA569A">
              <w:rPr>
                <w:bCs/>
              </w:rPr>
              <w:t>leadership</w:t>
            </w:r>
            <w:r w:rsidRPr="00EA569A">
              <w:rPr>
                <w:bCs/>
                <w:spacing w:val="-4"/>
              </w:rPr>
              <w:t xml:space="preserve"> </w:t>
            </w:r>
            <w:r w:rsidRPr="00EA569A">
              <w:rPr>
                <w:bCs/>
              </w:rPr>
              <w:t>skills</w:t>
            </w:r>
            <w:r w:rsidRPr="00EA569A">
              <w:rPr>
                <w:bCs/>
                <w:spacing w:val="-4"/>
              </w:rPr>
              <w:t xml:space="preserve"> </w:t>
            </w:r>
            <w:r w:rsidRPr="00EA569A">
              <w:rPr>
                <w:bCs/>
              </w:rPr>
              <w:t>and</w:t>
            </w:r>
            <w:r w:rsidRPr="00EA569A">
              <w:rPr>
                <w:bCs/>
                <w:spacing w:val="-4"/>
              </w:rPr>
              <w:t xml:space="preserve"> </w:t>
            </w:r>
            <w:r w:rsidRPr="00EA569A">
              <w:rPr>
                <w:bCs/>
              </w:rPr>
              <w:t>to</w:t>
            </w:r>
            <w:r w:rsidRPr="00EA569A">
              <w:rPr>
                <w:bCs/>
                <w:spacing w:val="-61"/>
              </w:rPr>
              <w:t xml:space="preserve">           </w:t>
            </w:r>
            <w:r w:rsidRPr="00EA569A">
              <w:rPr>
                <w:bCs/>
              </w:rPr>
              <w:t>the</w:t>
            </w:r>
            <w:r w:rsidRPr="00EA569A">
              <w:rPr>
                <w:bCs/>
                <w:spacing w:val="1"/>
              </w:rPr>
              <w:t xml:space="preserve"> </w:t>
            </w:r>
            <w:r w:rsidRPr="00EA569A">
              <w:rPr>
                <w:bCs/>
              </w:rPr>
              <w:t>managers</w:t>
            </w:r>
            <w:r w:rsidRPr="00EA569A">
              <w:rPr>
                <w:bCs/>
                <w:spacing w:val="-3"/>
              </w:rPr>
              <w:t xml:space="preserve"> </w:t>
            </w:r>
            <w:r w:rsidRPr="00EA569A">
              <w:rPr>
                <w:bCs/>
              </w:rPr>
              <w:t>on</w:t>
            </w:r>
            <w:r w:rsidRPr="00EA569A">
              <w:rPr>
                <w:bCs/>
                <w:spacing w:val="2"/>
              </w:rPr>
              <w:t xml:space="preserve"> </w:t>
            </w:r>
            <w:r w:rsidRPr="00EA569A">
              <w:rPr>
                <w:bCs/>
              </w:rPr>
              <w:t>improving</w:t>
            </w:r>
            <w:r w:rsidRPr="00EA569A">
              <w:rPr>
                <w:bCs/>
                <w:spacing w:val="1"/>
              </w:rPr>
              <w:t xml:space="preserve"> </w:t>
            </w:r>
            <w:r w:rsidRPr="00EA569A">
              <w:rPr>
                <w:bCs/>
              </w:rPr>
              <w:t>their management</w:t>
            </w:r>
            <w:r w:rsidRPr="00EA569A">
              <w:rPr>
                <w:bCs/>
                <w:spacing w:val="2"/>
              </w:rPr>
              <w:t xml:space="preserve"> </w:t>
            </w:r>
            <w:r w:rsidRPr="00EA569A">
              <w:rPr>
                <w:bCs/>
              </w:rPr>
              <w:t>skills.</w:t>
            </w:r>
          </w:p>
        </w:tc>
        <w:tc>
          <w:tcPr>
            <w:tcW w:w="326" w:type="pct"/>
          </w:tcPr>
          <w:p w14:paraId="0031FA71" w14:textId="77777777" w:rsidR="00760F8B" w:rsidRPr="00EA569A" w:rsidRDefault="00760F8B" w:rsidP="00760F8B">
            <w:pPr>
              <w:jc w:val="center"/>
            </w:pPr>
            <w:r w:rsidRPr="00EA569A">
              <w:lastRenderedPageBreak/>
              <w:t>CO5</w:t>
            </w:r>
          </w:p>
        </w:tc>
        <w:tc>
          <w:tcPr>
            <w:tcW w:w="261" w:type="pct"/>
          </w:tcPr>
          <w:p w14:paraId="18617ECB" w14:textId="77777777" w:rsidR="00760F8B" w:rsidRPr="00EA569A" w:rsidRDefault="00760F8B" w:rsidP="00760F8B">
            <w:pPr>
              <w:jc w:val="center"/>
            </w:pPr>
            <w:r w:rsidRPr="00EA569A">
              <w:t>E</w:t>
            </w:r>
          </w:p>
        </w:tc>
        <w:tc>
          <w:tcPr>
            <w:tcW w:w="447" w:type="pct"/>
          </w:tcPr>
          <w:p w14:paraId="6F49FEFF" w14:textId="77777777" w:rsidR="00760F8B" w:rsidRPr="00EA569A" w:rsidRDefault="00760F8B" w:rsidP="00760F8B">
            <w:pPr>
              <w:jc w:val="center"/>
            </w:pPr>
            <w:r w:rsidRPr="00EA569A">
              <w:t>20</w:t>
            </w:r>
          </w:p>
        </w:tc>
      </w:tr>
    </w:tbl>
    <w:p w14:paraId="18611550" w14:textId="77777777" w:rsidR="00760F8B" w:rsidRPr="00EA569A"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EA569A" w14:paraId="135BA3DA" w14:textId="77777777" w:rsidTr="00760F8B">
        <w:trPr>
          <w:trHeight w:val="277"/>
        </w:trPr>
        <w:tc>
          <w:tcPr>
            <w:tcW w:w="935" w:type="dxa"/>
          </w:tcPr>
          <w:p w14:paraId="5F7B6BD6" w14:textId="77777777" w:rsidR="00760F8B" w:rsidRPr="00EA569A" w:rsidRDefault="00760F8B" w:rsidP="00760F8B">
            <w:pPr>
              <w:contextualSpacing/>
            </w:pPr>
          </w:p>
        </w:tc>
        <w:tc>
          <w:tcPr>
            <w:tcW w:w="9762" w:type="dxa"/>
          </w:tcPr>
          <w:p w14:paraId="1CE4DF6A" w14:textId="77777777" w:rsidR="00760F8B" w:rsidRPr="00EA569A" w:rsidRDefault="00760F8B" w:rsidP="00760F8B">
            <w:pPr>
              <w:contextualSpacing/>
              <w:jc w:val="center"/>
              <w:rPr>
                <w:b/>
              </w:rPr>
            </w:pPr>
            <w:r w:rsidRPr="00EA569A">
              <w:rPr>
                <w:b/>
              </w:rPr>
              <w:t>COURSE OUTCOMES</w:t>
            </w:r>
          </w:p>
        </w:tc>
      </w:tr>
      <w:tr w:rsidR="00760F8B" w:rsidRPr="00EA569A" w14:paraId="0C6985ED" w14:textId="77777777" w:rsidTr="00760F8B">
        <w:trPr>
          <w:trHeight w:val="277"/>
        </w:trPr>
        <w:tc>
          <w:tcPr>
            <w:tcW w:w="935" w:type="dxa"/>
          </w:tcPr>
          <w:p w14:paraId="3DA99A78" w14:textId="77777777" w:rsidR="00760F8B" w:rsidRPr="00EA569A" w:rsidRDefault="00760F8B" w:rsidP="00760F8B">
            <w:pPr>
              <w:contextualSpacing/>
            </w:pPr>
            <w:r w:rsidRPr="00EA569A">
              <w:t>CO1</w:t>
            </w:r>
          </w:p>
        </w:tc>
        <w:tc>
          <w:tcPr>
            <w:tcW w:w="9762" w:type="dxa"/>
          </w:tcPr>
          <w:p w14:paraId="2E97B0E1" w14:textId="77777777" w:rsidR="00760F8B" w:rsidRPr="00EA569A" w:rsidRDefault="00760F8B" w:rsidP="00760F8B">
            <w:pPr>
              <w:widowControl w:val="0"/>
              <w:tabs>
                <w:tab w:val="left" w:pos="1002"/>
              </w:tabs>
              <w:autoSpaceDE w:val="0"/>
              <w:autoSpaceDN w:val="0"/>
              <w:spacing w:before="6"/>
            </w:pPr>
            <w:r w:rsidRPr="00EA569A">
              <w:t>Remember</w:t>
            </w:r>
            <w:r w:rsidRPr="00EA569A">
              <w:rPr>
                <w:spacing w:val="-4"/>
              </w:rPr>
              <w:t xml:space="preserve"> </w:t>
            </w:r>
            <w:r w:rsidRPr="00EA569A">
              <w:t>the basic concepts</w:t>
            </w:r>
            <w:r w:rsidRPr="00EA569A">
              <w:rPr>
                <w:spacing w:val="-9"/>
              </w:rPr>
              <w:t xml:space="preserve"> </w:t>
            </w:r>
            <w:r w:rsidRPr="00EA569A">
              <w:t>and</w:t>
            </w:r>
            <w:r w:rsidRPr="00EA569A">
              <w:rPr>
                <w:spacing w:val="-5"/>
              </w:rPr>
              <w:t xml:space="preserve"> </w:t>
            </w:r>
            <w:r w:rsidRPr="00EA569A">
              <w:t>theories</w:t>
            </w:r>
            <w:r w:rsidRPr="00EA569A">
              <w:rPr>
                <w:spacing w:val="-8"/>
              </w:rPr>
              <w:t xml:space="preserve"> </w:t>
            </w:r>
            <w:r w:rsidRPr="00EA569A">
              <w:t>on</w:t>
            </w:r>
            <w:r w:rsidRPr="00EA569A">
              <w:rPr>
                <w:spacing w:val="-5"/>
              </w:rPr>
              <w:t xml:space="preserve"> </w:t>
            </w:r>
            <w:r w:rsidRPr="00EA569A">
              <w:t>Management principles.</w:t>
            </w:r>
          </w:p>
        </w:tc>
      </w:tr>
      <w:tr w:rsidR="00760F8B" w:rsidRPr="00EA569A" w14:paraId="7DBE8F3F" w14:textId="77777777" w:rsidTr="00760F8B">
        <w:trPr>
          <w:trHeight w:val="277"/>
        </w:trPr>
        <w:tc>
          <w:tcPr>
            <w:tcW w:w="935" w:type="dxa"/>
          </w:tcPr>
          <w:p w14:paraId="474394F0" w14:textId="77777777" w:rsidR="00760F8B" w:rsidRPr="00EA569A" w:rsidRDefault="00760F8B" w:rsidP="00760F8B">
            <w:pPr>
              <w:contextualSpacing/>
            </w:pPr>
            <w:r w:rsidRPr="00EA569A">
              <w:t>CO2</w:t>
            </w:r>
          </w:p>
        </w:tc>
        <w:tc>
          <w:tcPr>
            <w:tcW w:w="9762" w:type="dxa"/>
          </w:tcPr>
          <w:p w14:paraId="06B58BBD" w14:textId="77777777" w:rsidR="00760F8B" w:rsidRPr="00EA569A" w:rsidRDefault="00760F8B" w:rsidP="00760F8B">
            <w:pPr>
              <w:widowControl w:val="0"/>
              <w:tabs>
                <w:tab w:val="left" w:pos="1002"/>
              </w:tabs>
              <w:autoSpaceDE w:val="0"/>
              <w:autoSpaceDN w:val="0"/>
            </w:pPr>
            <w:r w:rsidRPr="00EA569A">
              <w:t>Understand</w:t>
            </w:r>
            <w:r w:rsidRPr="00EA569A">
              <w:rPr>
                <w:spacing w:val="-4"/>
              </w:rPr>
              <w:t xml:space="preserve"> </w:t>
            </w:r>
            <w:r w:rsidRPr="00EA569A">
              <w:t>the</w:t>
            </w:r>
            <w:r w:rsidRPr="00EA569A">
              <w:rPr>
                <w:spacing w:val="-7"/>
              </w:rPr>
              <w:t xml:space="preserve"> </w:t>
            </w:r>
            <w:r w:rsidRPr="00EA569A">
              <w:t>principles</w:t>
            </w:r>
            <w:r w:rsidRPr="00EA569A">
              <w:rPr>
                <w:spacing w:val="-10"/>
              </w:rPr>
              <w:t xml:space="preserve"> </w:t>
            </w:r>
            <w:r w:rsidRPr="00EA569A">
              <w:t>underlying</w:t>
            </w:r>
            <w:r w:rsidRPr="00EA569A">
              <w:rPr>
                <w:spacing w:val="-5"/>
              </w:rPr>
              <w:t xml:space="preserve"> </w:t>
            </w:r>
            <w:r w:rsidRPr="00EA569A">
              <w:t>organizational</w:t>
            </w:r>
            <w:r w:rsidRPr="00EA569A">
              <w:rPr>
                <w:spacing w:val="6"/>
              </w:rPr>
              <w:t xml:space="preserve"> </w:t>
            </w:r>
            <w:r w:rsidRPr="00EA569A">
              <w:t>behavior</w:t>
            </w:r>
          </w:p>
        </w:tc>
      </w:tr>
      <w:tr w:rsidR="00760F8B" w:rsidRPr="00EA569A" w14:paraId="40035887" w14:textId="77777777" w:rsidTr="00760F8B">
        <w:trPr>
          <w:trHeight w:val="277"/>
        </w:trPr>
        <w:tc>
          <w:tcPr>
            <w:tcW w:w="935" w:type="dxa"/>
          </w:tcPr>
          <w:p w14:paraId="128A6FEE" w14:textId="77777777" w:rsidR="00760F8B" w:rsidRPr="00EA569A" w:rsidRDefault="00760F8B" w:rsidP="00760F8B">
            <w:pPr>
              <w:contextualSpacing/>
            </w:pPr>
            <w:r w:rsidRPr="00EA569A">
              <w:t>CO3</w:t>
            </w:r>
          </w:p>
        </w:tc>
        <w:tc>
          <w:tcPr>
            <w:tcW w:w="9762" w:type="dxa"/>
          </w:tcPr>
          <w:p w14:paraId="63F4C3AB" w14:textId="77777777" w:rsidR="00760F8B" w:rsidRPr="00EA569A" w:rsidRDefault="00760F8B" w:rsidP="00760F8B">
            <w:pPr>
              <w:widowControl w:val="0"/>
              <w:tabs>
                <w:tab w:val="left" w:pos="1002"/>
              </w:tabs>
              <w:autoSpaceDE w:val="0"/>
              <w:autoSpaceDN w:val="0"/>
            </w:pPr>
            <w:r w:rsidRPr="00EA569A">
              <w:t>Analyze</w:t>
            </w:r>
            <w:r w:rsidRPr="00EA569A">
              <w:rPr>
                <w:spacing w:val="-1"/>
              </w:rPr>
              <w:t xml:space="preserve"> </w:t>
            </w:r>
            <w:r w:rsidRPr="00EA569A">
              <w:t>Interpersonal</w:t>
            </w:r>
            <w:r w:rsidRPr="00EA569A">
              <w:rPr>
                <w:spacing w:val="-2"/>
              </w:rPr>
              <w:t xml:space="preserve"> </w:t>
            </w:r>
            <w:r w:rsidRPr="00EA569A">
              <w:t>skills</w:t>
            </w:r>
            <w:r w:rsidRPr="00EA569A">
              <w:rPr>
                <w:spacing w:val="-10"/>
              </w:rPr>
              <w:t xml:space="preserve"> </w:t>
            </w:r>
            <w:r w:rsidRPr="00EA569A">
              <w:t>and</w:t>
            </w:r>
            <w:r w:rsidRPr="00EA569A">
              <w:rPr>
                <w:spacing w:val="-7"/>
              </w:rPr>
              <w:t xml:space="preserve"> </w:t>
            </w:r>
            <w:r w:rsidRPr="00EA569A">
              <w:t>relate</w:t>
            </w:r>
            <w:r w:rsidRPr="00EA569A">
              <w:rPr>
                <w:spacing w:val="-3"/>
              </w:rPr>
              <w:t xml:space="preserve"> </w:t>
            </w:r>
            <w:r w:rsidRPr="00EA569A">
              <w:t>with</w:t>
            </w:r>
            <w:r w:rsidRPr="00EA569A">
              <w:rPr>
                <w:spacing w:val="-7"/>
              </w:rPr>
              <w:t xml:space="preserve"> </w:t>
            </w:r>
            <w:r w:rsidRPr="00EA569A">
              <w:t>Organizational</w:t>
            </w:r>
            <w:r w:rsidRPr="00EA569A">
              <w:rPr>
                <w:spacing w:val="-2"/>
              </w:rPr>
              <w:t xml:space="preserve"> </w:t>
            </w:r>
            <w:r w:rsidRPr="00EA569A">
              <w:t>effectiveness</w:t>
            </w:r>
          </w:p>
        </w:tc>
      </w:tr>
      <w:tr w:rsidR="00760F8B" w:rsidRPr="00EA569A" w14:paraId="3D5BA4E2" w14:textId="77777777" w:rsidTr="00760F8B">
        <w:trPr>
          <w:trHeight w:val="277"/>
        </w:trPr>
        <w:tc>
          <w:tcPr>
            <w:tcW w:w="935" w:type="dxa"/>
          </w:tcPr>
          <w:p w14:paraId="5B6811FA" w14:textId="77777777" w:rsidR="00760F8B" w:rsidRPr="00EA569A" w:rsidRDefault="00760F8B" w:rsidP="00760F8B">
            <w:pPr>
              <w:contextualSpacing/>
            </w:pPr>
            <w:r w:rsidRPr="00EA569A">
              <w:t>CO4</w:t>
            </w:r>
          </w:p>
        </w:tc>
        <w:tc>
          <w:tcPr>
            <w:tcW w:w="9762" w:type="dxa"/>
          </w:tcPr>
          <w:p w14:paraId="428682FB" w14:textId="77777777" w:rsidR="00760F8B" w:rsidRPr="00EA569A" w:rsidRDefault="00760F8B" w:rsidP="00760F8B">
            <w:pPr>
              <w:widowControl w:val="0"/>
              <w:tabs>
                <w:tab w:val="left" w:pos="1002"/>
              </w:tabs>
              <w:autoSpaceDE w:val="0"/>
              <w:autoSpaceDN w:val="0"/>
              <w:ind w:right="283"/>
            </w:pPr>
            <w:r w:rsidRPr="00EA569A">
              <w:t>Apply</w:t>
            </w:r>
            <w:r w:rsidRPr="00EA569A">
              <w:rPr>
                <w:spacing w:val="17"/>
              </w:rPr>
              <w:t xml:space="preserve"> </w:t>
            </w:r>
            <w:r w:rsidRPr="00EA569A">
              <w:t>individual</w:t>
            </w:r>
            <w:r w:rsidRPr="00EA569A">
              <w:rPr>
                <w:spacing w:val="23"/>
              </w:rPr>
              <w:t xml:space="preserve"> </w:t>
            </w:r>
            <w:r w:rsidRPr="00EA569A">
              <w:t>behavior</w:t>
            </w:r>
            <w:r w:rsidRPr="00EA569A">
              <w:rPr>
                <w:spacing w:val="18"/>
              </w:rPr>
              <w:t xml:space="preserve"> </w:t>
            </w:r>
            <w:r w:rsidRPr="00EA569A">
              <w:t>such</w:t>
            </w:r>
            <w:r w:rsidRPr="00EA569A">
              <w:rPr>
                <w:spacing w:val="17"/>
              </w:rPr>
              <w:t xml:space="preserve"> </w:t>
            </w:r>
            <w:r w:rsidRPr="00EA569A">
              <w:t>as</w:t>
            </w:r>
            <w:r w:rsidRPr="00EA569A">
              <w:rPr>
                <w:spacing w:val="13"/>
              </w:rPr>
              <w:t xml:space="preserve"> </w:t>
            </w:r>
            <w:r w:rsidRPr="00EA569A">
              <w:t>emotional</w:t>
            </w:r>
            <w:r w:rsidRPr="00EA569A">
              <w:rPr>
                <w:spacing w:val="23"/>
              </w:rPr>
              <w:t xml:space="preserve"> </w:t>
            </w:r>
            <w:r w:rsidRPr="00EA569A">
              <w:t>intelligence,</w:t>
            </w:r>
            <w:r w:rsidRPr="00EA569A">
              <w:rPr>
                <w:spacing w:val="22"/>
              </w:rPr>
              <w:t xml:space="preserve"> </w:t>
            </w:r>
            <w:r w:rsidRPr="00EA569A">
              <w:t>personality,</w:t>
            </w:r>
            <w:r w:rsidRPr="00EA569A">
              <w:rPr>
                <w:spacing w:val="15"/>
              </w:rPr>
              <w:t xml:space="preserve"> </w:t>
            </w:r>
            <w:r w:rsidRPr="00EA569A">
              <w:t>attitude,</w:t>
            </w:r>
            <w:r w:rsidRPr="00EA569A">
              <w:rPr>
                <w:spacing w:val="15"/>
              </w:rPr>
              <w:t xml:space="preserve"> </w:t>
            </w:r>
            <w:r w:rsidRPr="00EA569A">
              <w:t>perception</w:t>
            </w:r>
            <w:r w:rsidRPr="00EA569A">
              <w:rPr>
                <w:spacing w:val="17"/>
              </w:rPr>
              <w:t xml:space="preserve"> </w:t>
            </w:r>
            <w:r w:rsidRPr="00EA569A">
              <w:t>and</w:t>
            </w:r>
            <w:r w:rsidRPr="00EA569A">
              <w:rPr>
                <w:spacing w:val="-52"/>
              </w:rPr>
              <w:t xml:space="preserve"> </w:t>
            </w:r>
            <w:r w:rsidRPr="00EA569A">
              <w:t>motivation</w:t>
            </w:r>
            <w:r w:rsidRPr="00EA569A">
              <w:rPr>
                <w:spacing w:val="-3"/>
              </w:rPr>
              <w:t xml:space="preserve"> </w:t>
            </w:r>
            <w:r w:rsidRPr="00EA569A">
              <w:t>in</w:t>
            </w:r>
            <w:r w:rsidRPr="00EA569A">
              <w:rPr>
                <w:spacing w:val="-9"/>
              </w:rPr>
              <w:t xml:space="preserve"> </w:t>
            </w:r>
            <w:r w:rsidRPr="00EA569A">
              <w:t>the</w:t>
            </w:r>
            <w:r w:rsidRPr="00EA569A">
              <w:rPr>
                <w:spacing w:val="-4"/>
              </w:rPr>
              <w:t xml:space="preserve"> </w:t>
            </w:r>
            <w:r w:rsidRPr="00EA569A">
              <w:t>context</w:t>
            </w:r>
            <w:r w:rsidRPr="00EA569A">
              <w:rPr>
                <w:spacing w:val="4"/>
              </w:rPr>
              <w:t xml:space="preserve"> </w:t>
            </w:r>
            <w:r w:rsidRPr="00EA569A">
              <w:t>of Organizational</w:t>
            </w:r>
            <w:r w:rsidRPr="00EA569A">
              <w:rPr>
                <w:spacing w:val="5"/>
              </w:rPr>
              <w:t xml:space="preserve"> </w:t>
            </w:r>
            <w:r w:rsidRPr="00EA569A">
              <w:t>Behavior</w:t>
            </w:r>
          </w:p>
        </w:tc>
      </w:tr>
      <w:tr w:rsidR="00760F8B" w:rsidRPr="00EA569A" w14:paraId="44EB9FF2" w14:textId="77777777" w:rsidTr="00760F8B">
        <w:trPr>
          <w:trHeight w:val="277"/>
        </w:trPr>
        <w:tc>
          <w:tcPr>
            <w:tcW w:w="935" w:type="dxa"/>
          </w:tcPr>
          <w:p w14:paraId="7FD159CC" w14:textId="77777777" w:rsidR="00760F8B" w:rsidRPr="00EA569A" w:rsidRDefault="00760F8B" w:rsidP="00760F8B">
            <w:pPr>
              <w:contextualSpacing/>
            </w:pPr>
            <w:r w:rsidRPr="00EA569A">
              <w:t>CO5</w:t>
            </w:r>
          </w:p>
        </w:tc>
        <w:tc>
          <w:tcPr>
            <w:tcW w:w="9762" w:type="dxa"/>
          </w:tcPr>
          <w:p w14:paraId="1D6EF64D" w14:textId="77777777" w:rsidR="00760F8B" w:rsidRPr="00EA569A" w:rsidRDefault="00760F8B" w:rsidP="00760F8B">
            <w:pPr>
              <w:widowControl w:val="0"/>
              <w:tabs>
                <w:tab w:val="left" w:pos="1002"/>
              </w:tabs>
              <w:autoSpaceDE w:val="0"/>
              <w:autoSpaceDN w:val="0"/>
            </w:pPr>
            <w:r w:rsidRPr="00EA569A">
              <w:t>Develop</w:t>
            </w:r>
            <w:r w:rsidRPr="00EA569A">
              <w:rPr>
                <w:spacing w:val="-3"/>
              </w:rPr>
              <w:t xml:space="preserve"> </w:t>
            </w:r>
            <w:r w:rsidRPr="00EA569A">
              <w:t>leadership</w:t>
            </w:r>
            <w:r w:rsidRPr="00EA569A">
              <w:rPr>
                <w:spacing w:val="-3"/>
              </w:rPr>
              <w:t xml:space="preserve"> </w:t>
            </w:r>
            <w:r w:rsidRPr="00EA569A">
              <w:t>and</w:t>
            </w:r>
            <w:r w:rsidRPr="00EA569A">
              <w:rPr>
                <w:spacing w:val="3"/>
              </w:rPr>
              <w:t xml:space="preserve"> </w:t>
            </w:r>
            <w:r w:rsidRPr="00EA569A">
              <w:t>team</w:t>
            </w:r>
            <w:r w:rsidRPr="00EA569A">
              <w:rPr>
                <w:spacing w:val="-6"/>
              </w:rPr>
              <w:t xml:space="preserve"> </w:t>
            </w:r>
            <w:r w:rsidRPr="00EA569A">
              <w:t>culture</w:t>
            </w:r>
          </w:p>
        </w:tc>
      </w:tr>
      <w:tr w:rsidR="00760F8B" w:rsidRPr="00EA569A" w14:paraId="09E4E904" w14:textId="77777777" w:rsidTr="00760F8B">
        <w:trPr>
          <w:trHeight w:val="277"/>
        </w:trPr>
        <w:tc>
          <w:tcPr>
            <w:tcW w:w="935" w:type="dxa"/>
          </w:tcPr>
          <w:p w14:paraId="1E63D4B1" w14:textId="77777777" w:rsidR="00760F8B" w:rsidRPr="00EA569A" w:rsidRDefault="00760F8B" w:rsidP="00760F8B">
            <w:pPr>
              <w:contextualSpacing/>
            </w:pPr>
            <w:r w:rsidRPr="00EA569A">
              <w:t>CO6</w:t>
            </w:r>
          </w:p>
        </w:tc>
        <w:tc>
          <w:tcPr>
            <w:tcW w:w="9762" w:type="dxa"/>
          </w:tcPr>
          <w:p w14:paraId="76E3529B" w14:textId="77777777" w:rsidR="00760F8B" w:rsidRPr="00EA569A" w:rsidRDefault="00760F8B" w:rsidP="00760F8B">
            <w:pPr>
              <w:widowControl w:val="0"/>
              <w:tabs>
                <w:tab w:val="left" w:pos="1002"/>
              </w:tabs>
              <w:autoSpaceDE w:val="0"/>
              <w:autoSpaceDN w:val="0"/>
            </w:pPr>
            <w:r w:rsidRPr="00EA569A">
              <w:t>Evaluate</w:t>
            </w:r>
            <w:r w:rsidRPr="00EA569A">
              <w:rPr>
                <w:spacing w:val="-5"/>
              </w:rPr>
              <w:t xml:space="preserve"> </w:t>
            </w:r>
            <w:r w:rsidRPr="00EA569A">
              <w:t>the</w:t>
            </w:r>
            <w:r w:rsidRPr="00EA569A">
              <w:rPr>
                <w:spacing w:val="-5"/>
              </w:rPr>
              <w:t xml:space="preserve"> </w:t>
            </w:r>
            <w:r w:rsidRPr="00EA569A">
              <w:t>elements</w:t>
            </w:r>
            <w:r w:rsidRPr="00EA569A">
              <w:rPr>
                <w:spacing w:val="-7"/>
              </w:rPr>
              <w:t xml:space="preserve"> </w:t>
            </w:r>
            <w:r w:rsidRPr="00EA569A">
              <w:t>in</w:t>
            </w:r>
            <w:r w:rsidRPr="00EA569A">
              <w:rPr>
                <w:spacing w:val="-4"/>
              </w:rPr>
              <w:t xml:space="preserve"> </w:t>
            </w:r>
            <w:r w:rsidRPr="00EA569A">
              <w:t>organizational</w:t>
            </w:r>
            <w:r w:rsidRPr="00EA569A">
              <w:rPr>
                <w:spacing w:val="-4"/>
              </w:rPr>
              <w:t xml:space="preserve"> </w:t>
            </w:r>
            <w:r w:rsidRPr="00EA569A">
              <w:t>change</w:t>
            </w:r>
            <w:r w:rsidRPr="00EA569A">
              <w:rPr>
                <w:spacing w:val="1"/>
              </w:rPr>
              <w:t xml:space="preserve"> </w:t>
            </w:r>
            <w:r w:rsidRPr="00EA569A">
              <w:t>and</w:t>
            </w:r>
            <w:r w:rsidRPr="00EA569A">
              <w:rPr>
                <w:spacing w:val="4"/>
              </w:rPr>
              <w:t xml:space="preserve"> </w:t>
            </w:r>
            <w:r w:rsidRPr="00EA569A">
              <w:t>managing</w:t>
            </w:r>
            <w:r w:rsidRPr="00EA569A">
              <w:rPr>
                <w:spacing w:val="-11"/>
              </w:rPr>
              <w:t xml:space="preserve"> </w:t>
            </w:r>
            <w:r w:rsidRPr="00EA569A">
              <w:t>cross</w:t>
            </w:r>
            <w:r w:rsidRPr="00EA569A">
              <w:rPr>
                <w:spacing w:val="-7"/>
              </w:rPr>
              <w:t xml:space="preserve"> </w:t>
            </w:r>
            <w:r w:rsidRPr="00EA569A">
              <w:t>culture</w:t>
            </w:r>
            <w:r w:rsidRPr="00EA569A">
              <w:rPr>
                <w:spacing w:val="-4"/>
              </w:rPr>
              <w:t xml:space="preserve"> </w:t>
            </w:r>
            <w:r w:rsidRPr="00EA569A">
              <w:t>in</w:t>
            </w:r>
            <w:r w:rsidRPr="00EA569A">
              <w:rPr>
                <w:spacing w:val="-4"/>
              </w:rPr>
              <w:t xml:space="preserve"> </w:t>
            </w:r>
            <w:r w:rsidRPr="00EA569A">
              <w:t>organization</w:t>
            </w:r>
          </w:p>
        </w:tc>
      </w:tr>
    </w:tbl>
    <w:p w14:paraId="2DCBF6BA" w14:textId="77777777" w:rsidR="00760F8B" w:rsidRPr="00EA569A" w:rsidRDefault="00760F8B" w:rsidP="00760F8B">
      <w:pPr>
        <w:contextualSpacing/>
      </w:pPr>
    </w:p>
    <w:tbl>
      <w:tblPr>
        <w:tblStyle w:val="TableGrid"/>
        <w:tblW w:w="10632" w:type="dxa"/>
        <w:jc w:val="center"/>
        <w:tblLook w:val="04A0" w:firstRow="1" w:lastRow="0" w:firstColumn="1" w:lastColumn="0" w:noHBand="0" w:noVBand="1"/>
      </w:tblPr>
      <w:tblGrid>
        <w:gridCol w:w="1755"/>
        <w:gridCol w:w="1222"/>
        <w:gridCol w:w="1418"/>
        <w:gridCol w:w="992"/>
        <w:gridCol w:w="1276"/>
        <w:gridCol w:w="992"/>
        <w:gridCol w:w="871"/>
        <w:gridCol w:w="2106"/>
      </w:tblGrid>
      <w:tr w:rsidR="00760F8B" w:rsidRPr="00EA569A" w14:paraId="14BEAFBF" w14:textId="77777777" w:rsidTr="00760F8B">
        <w:trPr>
          <w:jc w:val="center"/>
        </w:trPr>
        <w:tc>
          <w:tcPr>
            <w:tcW w:w="10632" w:type="dxa"/>
            <w:gridSpan w:val="8"/>
          </w:tcPr>
          <w:p w14:paraId="04C500DC" w14:textId="77777777" w:rsidR="00760F8B" w:rsidRPr="00EA569A" w:rsidRDefault="00760F8B" w:rsidP="00760F8B">
            <w:pPr>
              <w:contextualSpacing/>
              <w:jc w:val="center"/>
              <w:rPr>
                <w:b/>
              </w:rPr>
            </w:pPr>
            <w:r w:rsidRPr="00EA569A">
              <w:rPr>
                <w:b/>
              </w:rPr>
              <w:t>Assessment Pattern as per Bloom’s Taxonomy</w:t>
            </w:r>
          </w:p>
        </w:tc>
      </w:tr>
      <w:tr w:rsidR="00760F8B" w:rsidRPr="00EA569A" w14:paraId="3C48206B" w14:textId="77777777" w:rsidTr="00760F8B">
        <w:trPr>
          <w:jc w:val="center"/>
        </w:trPr>
        <w:tc>
          <w:tcPr>
            <w:tcW w:w="1755" w:type="dxa"/>
          </w:tcPr>
          <w:p w14:paraId="7268F239" w14:textId="77777777" w:rsidR="00760F8B" w:rsidRPr="00EA569A" w:rsidRDefault="00760F8B" w:rsidP="00760F8B">
            <w:pPr>
              <w:contextualSpacing/>
              <w:jc w:val="center"/>
              <w:rPr>
                <w:b/>
                <w:bCs/>
              </w:rPr>
            </w:pPr>
            <w:r w:rsidRPr="00EA569A">
              <w:rPr>
                <w:b/>
                <w:bCs/>
              </w:rPr>
              <w:t>CO / P</w:t>
            </w:r>
          </w:p>
        </w:tc>
        <w:tc>
          <w:tcPr>
            <w:tcW w:w="1222" w:type="dxa"/>
          </w:tcPr>
          <w:p w14:paraId="3F216B9E" w14:textId="77777777" w:rsidR="00760F8B" w:rsidRPr="00EA569A" w:rsidRDefault="00760F8B" w:rsidP="00760F8B">
            <w:pPr>
              <w:contextualSpacing/>
              <w:jc w:val="center"/>
              <w:rPr>
                <w:b/>
              </w:rPr>
            </w:pPr>
            <w:r w:rsidRPr="00EA569A">
              <w:rPr>
                <w:b/>
              </w:rPr>
              <w:t>R</w:t>
            </w:r>
          </w:p>
        </w:tc>
        <w:tc>
          <w:tcPr>
            <w:tcW w:w="1418" w:type="dxa"/>
          </w:tcPr>
          <w:p w14:paraId="002A706F" w14:textId="77777777" w:rsidR="00760F8B" w:rsidRPr="00EA569A" w:rsidRDefault="00760F8B" w:rsidP="00760F8B">
            <w:pPr>
              <w:contextualSpacing/>
              <w:jc w:val="center"/>
              <w:rPr>
                <w:b/>
              </w:rPr>
            </w:pPr>
            <w:r w:rsidRPr="00EA569A">
              <w:rPr>
                <w:b/>
              </w:rPr>
              <w:t>U</w:t>
            </w:r>
          </w:p>
        </w:tc>
        <w:tc>
          <w:tcPr>
            <w:tcW w:w="992" w:type="dxa"/>
          </w:tcPr>
          <w:p w14:paraId="7727F23E" w14:textId="77777777" w:rsidR="00760F8B" w:rsidRPr="00EA569A" w:rsidRDefault="00760F8B" w:rsidP="00760F8B">
            <w:pPr>
              <w:contextualSpacing/>
              <w:jc w:val="center"/>
              <w:rPr>
                <w:b/>
              </w:rPr>
            </w:pPr>
            <w:r w:rsidRPr="00EA569A">
              <w:rPr>
                <w:b/>
              </w:rPr>
              <w:t>A</w:t>
            </w:r>
          </w:p>
        </w:tc>
        <w:tc>
          <w:tcPr>
            <w:tcW w:w="1276" w:type="dxa"/>
          </w:tcPr>
          <w:p w14:paraId="52851CE6" w14:textId="77777777" w:rsidR="00760F8B" w:rsidRPr="00EA569A" w:rsidRDefault="00760F8B" w:rsidP="00760F8B">
            <w:pPr>
              <w:contextualSpacing/>
              <w:jc w:val="center"/>
              <w:rPr>
                <w:b/>
              </w:rPr>
            </w:pPr>
            <w:r w:rsidRPr="00EA569A">
              <w:rPr>
                <w:b/>
              </w:rPr>
              <w:t>An</w:t>
            </w:r>
          </w:p>
        </w:tc>
        <w:tc>
          <w:tcPr>
            <w:tcW w:w="992" w:type="dxa"/>
          </w:tcPr>
          <w:p w14:paraId="57B28CD4" w14:textId="77777777" w:rsidR="00760F8B" w:rsidRPr="00EA569A" w:rsidRDefault="00760F8B" w:rsidP="00760F8B">
            <w:pPr>
              <w:contextualSpacing/>
              <w:jc w:val="center"/>
              <w:rPr>
                <w:b/>
              </w:rPr>
            </w:pPr>
            <w:r w:rsidRPr="00EA569A">
              <w:rPr>
                <w:b/>
              </w:rPr>
              <w:t>E</w:t>
            </w:r>
          </w:p>
        </w:tc>
        <w:tc>
          <w:tcPr>
            <w:tcW w:w="871" w:type="dxa"/>
          </w:tcPr>
          <w:p w14:paraId="77D182B8" w14:textId="77777777" w:rsidR="00760F8B" w:rsidRPr="00EA569A" w:rsidRDefault="00760F8B" w:rsidP="00760F8B">
            <w:pPr>
              <w:contextualSpacing/>
              <w:jc w:val="center"/>
              <w:rPr>
                <w:b/>
              </w:rPr>
            </w:pPr>
            <w:r w:rsidRPr="00EA569A">
              <w:rPr>
                <w:b/>
              </w:rPr>
              <w:t>C</w:t>
            </w:r>
          </w:p>
        </w:tc>
        <w:tc>
          <w:tcPr>
            <w:tcW w:w="2106" w:type="dxa"/>
          </w:tcPr>
          <w:p w14:paraId="3B90C7A7" w14:textId="77777777" w:rsidR="00760F8B" w:rsidRPr="00EA569A" w:rsidRDefault="00760F8B" w:rsidP="00760F8B">
            <w:pPr>
              <w:contextualSpacing/>
              <w:jc w:val="center"/>
              <w:rPr>
                <w:b/>
              </w:rPr>
            </w:pPr>
            <w:r w:rsidRPr="00EA569A">
              <w:rPr>
                <w:b/>
              </w:rPr>
              <w:t>Total</w:t>
            </w:r>
          </w:p>
        </w:tc>
      </w:tr>
      <w:tr w:rsidR="00760F8B" w:rsidRPr="00EA569A" w14:paraId="3821B45D" w14:textId="77777777" w:rsidTr="00760F8B">
        <w:trPr>
          <w:jc w:val="center"/>
        </w:trPr>
        <w:tc>
          <w:tcPr>
            <w:tcW w:w="1755" w:type="dxa"/>
          </w:tcPr>
          <w:p w14:paraId="36107F0A" w14:textId="77777777" w:rsidR="00760F8B" w:rsidRPr="00EA569A" w:rsidRDefault="00760F8B" w:rsidP="00760F8B">
            <w:pPr>
              <w:contextualSpacing/>
              <w:jc w:val="center"/>
            </w:pPr>
            <w:r w:rsidRPr="00EA569A">
              <w:t>CO1</w:t>
            </w:r>
          </w:p>
        </w:tc>
        <w:tc>
          <w:tcPr>
            <w:tcW w:w="1222" w:type="dxa"/>
          </w:tcPr>
          <w:p w14:paraId="31E67821" w14:textId="77777777" w:rsidR="00760F8B" w:rsidRPr="00EA569A" w:rsidRDefault="00760F8B" w:rsidP="00760F8B">
            <w:pPr>
              <w:contextualSpacing/>
              <w:jc w:val="center"/>
            </w:pPr>
          </w:p>
        </w:tc>
        <w:tc>
          <w:tcPr>
            <w:tcW w:w="1418" w:type="dxa"/>
          </w:tcPr>
          <w:p w14:paraId="719B4721" w14:textId="77777777" w:rsidR="00760F8B" w:rsidRPr="00EA569A" w:rsidRDefault="00760F8B" w:rsidP="00760F8B">
            <w:pPr>
              <w:contextualSpacing/>
              <w:jc w:val="center"/>
            </w:pPr>
            <w:r w:rsidRPr="00EA569A">
              <w:t>10</w:t>
            </w:r>
          </w:p>
        </w:tc>
        <w:tc>
          <w:tcPr>
            <w:tcW w:w="992" w:type="dxa"/>
          </w:tcPr>
          <w:p w14:paraId="6D049F38" w14:textId="77777777" w:rsidR="00760F8B" w:rsidRPr="00EA569A" w:rsidRDefault="00760F8B" w:rsidP="00760F8B">
            <w:pPr>
              <w:contextualSpacing/>
              <w:jc w:val="center"/>
            </w:pPr>
          </w:p>
        </w:tc>
        <w:tc>
          <w:tcPr>
            <w:tcW w:w="1276" w:type="dxa"/>
          </w:tcPr>
          <w:p w14:paraId="655D0647" w14:textId="77777777" w:rsidR="00760F8B" w:rsidRPr="00EA569A" w:rsidRDefault="00760F8B" w:rsidP="00760F8B">
            <w:pPr>
              <w:contextualSpacing/>
              <w:jc w:val="center"/>
            </w:pPr>
            <w:r w:rsidRPr="00EA569A">
              <w:t>10</w:t>
            </w:r>
          </w:p>
        </w:tc>
        <w:tc>
          <w:tcPr>
            <w:tcW w:w="992" w:type="dxa"/>
          </w:tcPr>
          <w:p w14:paraId="3CC6B107" w14:textId="77777777" w:rsidR="00760F8B" w:rsidRPr="00EA569A" w:rsidRDefault="00760F8B" w:rsidP="00760F8B">
            <w:pPr>
              <w:contextualSpacing/>
              <w:jc w:val="center"/>
            </w:pPr>
          </w:p>
        </w:tc>
        <w:tc>
          <w:tcPr>
            <w:tcW w:w="871" w:type="dxa"/>
          </w:tcPr>
          <w:p w14:paraId="2D822E37" w14:textId="77777777" w:rsidR="00760F8B" w:rsidRPr="00EA569A" w:rsidRDefault="00760F8B" w:rsidP="00760F8B">
            <w:pPr>
              <w:contextualSpacing/>
              <w:jc w:val="center"/>
            </w:pPr>
          </w:p>
        </w:tc>
        <w:tc>
          <w:tcPr>
            <w:tcW w:w="2106" w:type="dxa"/>
          </w:tcPr>
          <w:p w14:paraId="7633B132" w14:textId="77777777" w:rsidR="00760F8B" w:rsidRPr="00EA569A" w:rsidRDefault="00760F8B" w:rsidP="00760F8B">
            <w:pPr>
              <w:contextualSpacing/>
              <w:jc w:val="center"/>
            </w:pPr>
            <w:r w:rsidRPr="00EA569A">
              <w:t>20</w:t>
            </w:r>
          </w:p>
        </w:tc>
      </w:tr>
      <w:tr w:rsidR="00760F8B" w:rsidRPr="00EA569A" w14:paraId="5108AC8A" w14:textId="77777777" w:rsidTr="00760F8B">
        <w:trPr>
          <w:jc w:val="center"/>
        </w:trPr>
        <w:tc>
          <w:tcPr>
            <w:tcW w:w="1755" w:type="dxa"/>
          </w:tcPr>
          <w:p w14:paraId="00112E87" w14:textId="77777777" w:rsidR="00760F8B" w:rsidRPr="00EA569A" w:rsidRDefault="00760F8B" w:rsidP="00760F8B">
            <w:pPr>
              <w:contextualSpacing/>
              <w:jc w:val="center"/>
            </w:pPr>
            <w:r w:rsidRPr="00EA569A">
              <w:t>CO2</w:t>
            </w:r>
          </w:p>
        </w:tc>
        <w:tc>
          <w:tcPr>
            <w:tcW w:w="1222" w:type="dxa"/>
          </w:tcPr>
          <w:p w14:paraId="2E32A33F" w14:textId="77777777" w:rsidR="00760F8B" w:rsidRPr="00EA569A" w:rsidRDefault="00760F8B" w:rsidP="00760F8B">
            <w:pPr>
              <w:contextualSpacing/>
              <w:jc w:val="center"/>
            </w:pPr>
          </w:p>
        </w:tc>
        <w:tc>
          <w:tcPr>
            <w:tcW w:w="1418" w:type="dxa"/>
          </w:tcPr>
          <w:p w14:paraId="67AD7630" w14:textId="77777777" w:rsidR="00760F8B" w:rsidRPr="00EA569A" w:rsidRDefault="00760F8B" w:rsidP="00760F8B">
            <w:pPr>
              <w:contextualSpacing/>
              <w:jc w:val="center"/>
            </w:pPr>
            <w:r w:rsidRPr="00EA569A">
              <w:t>10</w:t>
            </w:r>
          </w:p>
        </w:tc>
        <w:tc>
          <w:tcPr>
            <w:tcW w:w="992" w:type="dxa"/>
          </w:tcPr>
          <w:p w14:paraId="049BEFCD" w14:textId="77777777" w:rsidR="00760F8B" w:rsidRPr="00EA569A" w:rsidRDefault="00760F8B" w:rsidP="00760F8B">
            <w:pPr>
              <w:contextualSpacing/>
              <w:jc w:val="center"/>
            </w:pPr>
            <w:r w:rsidRPr="00EA569A">
              <w:t>10</w:t>
            </w:r>
          </w:p>
        </w:tc>
        <w:tc>
          <w:tcPr>
            <w:tcW w:w="1276" w:type="dxa"/>
          </w:tcPr>
          <w:p w14:paraId="6D4B2F36" w14:textId="77777777" w:rsidR="00760F8B" w:rsidRPr="00EA569A" w:rsidRDefault="00760F8B" w:rsidP="00760F8B">
            <w:pPr>
              <w:contextualSpacing/>
              <w:jc w:val="center"/>
            </w:pPr>
            <w:r w:rsidRPr="00EA569A">
              <w:t>10</w:t>
            </w:r>
          </w:p>
        </w:tc>
        <w:tc>
          <w:tcPr>
            <w:tcW w:w="992" w:type="dxa"/>
          </w:tcPr>
          <w:p w14:paraId="785F1D1B" w14:textId="77777777" w:rsidR="00760F8B" w:rsidRPr="00EA569A" w:rsidRDefault="00760F8B" w:rsidP="00760F8B">
            <w:pPr>
              <w:contextualSpacing/>
              <w:jc w:val="center"/>
            </w:pPr>
          </w:p>
        </w:tc>
        <w:tc>
          <w:tcPr>
            <w:tcW w:w="871" w:type="dxa"/>
          </w:tcPr>
          <w:p w14:paraId="73EC83A0" w14:textId="77777777" w:rsidR="00760F8B" w:rsidRPr="00EA569A" w:rsidRDefault="00760F8B" w:rsidP="00760F8B">
            <w:pPr>
              <w:contextualSpacing/>
              <w:jc w:val="center"/>
            </w:pPr>
          </w:p>
        </w:tc>
        <w:tc>
          <w:tcPr>
            <w:tcW w:w="2106" w:type="dxa"/>
          </w:tcPr>
          <w:p w14:paraId="538283D7" w14:textId="77777777" w:rsidR="00760F8B" w:rsidRPr="00EA569A" w:rsidRDefault="00760F8B" w:rsidP="00760F8B">
            <w:pPr>
              <w:contextualSpacing/>
              <w:jc w:val="center"/>
            </w:pPr>
            <w:r w:rsidRPr="00EA569A">
              <w:t>30</w:t>
            </w:r>
          </w:p>
        </w:tc>
      </w:tr>
      <w:tr w:rsidR="00760F8B" w:rsidRPr="00EA569A" w14:paraId="76C4D9BB" w14:textId="77777777" w:rsidTr="00760F8B">
        <w:trPr>
          <w:jc w:val="center"/>
        </w:trPr>
        <w:tc>
          <w:tcPr>
            <w:tcW w:w="1755" w:type="dxa"/>
          </w:tcPr>
          <w:p w14:paraId="54D01761" w14:textId="77777777" w:rsidR="00760F8B" w:rsidRPr="00EA569A" w:rsidRDefault="00760F8B" w:rsidP="00760F8B">
            <w:pPr>
              <w:contextualSpacing/>
              <w:jc w:val="center"/>
            </w:pPr>
            <w:r w:rsidRPr="00EA569A">
              <w:t>CO3</w:t>
            </w:r>
          </w:p>
        </w:tc>
        <w:tc>
          <w:tcPr>
            <w:tcW w:w="1222" w:type="dxa"/>
          </w:tcPr>
          <w:p w14:paraId="4E1DB7A2" w14:textId="77777777" w:rsidR="00760F8B" w:rsidRPr="00EA569A" w:rsidRDefault="00760F8B" w:rsidP="00760F8B">
            <w:pPr>
              <w:contextualSpacing/>
              <w:jc w:val="center"/>
            </w:pPr>
          </w:p>
        </w:tc>
        <w:tc>
          <w:tcPr>
            <w:tcW w:w="1418" w:type="dxa"/>
          </w:tcPr>
          <w:p w14:paraId="651AA20F" w14:textId="77777777" w:rsidR="00760F8B" w:rsidRPr="00EA569A" w:rsidRDefault="00760F8B" w:rsidP="00760F8B">
            <w:pPr>
              <w:contextualSpacing/>
              <w:jc w:val="center"/>
            </w:pPr>
          </w:p>
        </w:tc>
        <w:tc>
          <w:tcPr>
            <w:tcW w:w="992" w:type="dxa"/>
          </w:tcPr>
          <w:p w14:paraId="49C7FBFB" w14:textId="77777777" w:rsidR="00760F8B" w:rsidRPr="00EA569A" w:rsidRDefault="00760F8B" w:rsidP="00760F8B">
            <w:pPr>
              <w:contextualSpacing/>
              <w:jc w:val="center"/>
            </w:pPr>
          </w:p>
        </w:tc>
        <w:tc>
          <w:tcPr>
            <w:tcW w:w="1276" w:type="dxa"/>
          </w:tcPr>
          <w:p w14:paraId="181AA08E" w14:textId="77777777" w:rsidR="00760F8B" w:rsidRPr="00EA569A" w:rsidRDefault="00760F8B" w:rsidP="00760F8B">
            <w:pPr>
              <w:contextualSpacing/>
              <w:jc w:val="center"/>
            </w:pPr>
            <w:r w:rsidRPr="00EA569A">
              <w:t>10</w:t>
            </w:r>
          </w:p>
        </w:tc>
        <w:tc>
          <w:tcPr>
            <w:tcW w:w="992" w:type="dxa"/>
          </w:tcPr>
          <w:p w14:paraId="508E2F4B" w14:textId="77777777" w:rsidR="00760F8B" w:rsidRPr="00EA569A" w:rsidRDefault="00760F8B" w:rsidP="00760F8B">
            <w:pPr>
              <w:contextualSpacing/>
              <w:jc w:val="center"/>
            </w:pPr>
            <w:r w:rsidRPr="00EA569A">
              <w:t>20</w:t>
            </w:r>
          </w:p>
        </w:tc>
        <w:tc>
          <w:tcPr>
            <w:tcW w:w="871" w:type="dxa"/>
          </w:tcPr>
          <w:p w14:paraId="79B92390" w14:textId="77777777" w:rsidR="00760F8B" w:rsidRPr="00EA569A" w:rsidRDefault="00760F8B" w:rsidP="00760F8B">
            <w:pPr>
              <w:contextualSpacing/>
              <w:jc w:val="center"/>
            </w:pPr>
          </w:p>
        </w:tc>
        <w:tc>
          <w:tcPr>
            <w:tcW w:w="2106" w:type="dxa"/>
          </w:tcPr>
          <w:p w14:paraId="4E964AEA" w14:textId="77777777" w:rsidR="00760F8B" w:rsidRPr="00EA569A" w:rsidRDefault="00760F8B" w:rsidP="00760F8B">
            <w:pPr>
              <w:contextualSpacing/>
              <w:jc w:val="center"/>
            </w:pPr>
            <w:r w:rsidRPr="00EA569A">
              <w:t>30</w:t>
            </w:r>
          </w:p>
        </w:tc>
      </w:tr>
      <w:tr w:rsidR="00760F8B" w:rsidRPr="00EA569A" w14:paraId="7317FE9B" w14:textId="77777777" w:rsidTr="00760F8B">
        <w:trPr>
          <w:jc w:val="center"/>
        </w:trPr>
        <w:tc>
          <w:tcPr>
            <w:tcW w:w="1755" w:type="dxa"/>
          </w:tcPr>
          <w:p w14:paraId="78E1DC42" w14:textId="77777777" w:rsidR="00760F8B" w:rsidRPr="00EA569A" w:rsidRDefault="00760F8B" w:rsidP="00760F8B">
            <w:pPr>
              <w:contextualSpacing/>
              <w:jc w:val="center"/>
            </w:pPr>
            <w:r w:rsidRPr="00EA569A">
              <w:t>CO4</w:t>
            </w:r>
          </w:p>
        </w:tc>
        <w:tc>
          <w:tcPr>
            <w:tcW w:w="1222" w:type="dxa"/>
          </w:tcPr>
          <w:p w14:paraId="0BCBBD9A" w14:textId="77777777" w:rsidR="00760F8B" w:rsidRPr="00EA569A" w:rsidRDefault="00760F8B" w:rsidP="00760F8B">
            <w:pPr>
              <w:contextualSpacing/>
              <w:jc w:val="center"/>
            </w:pPr>
          </w:p>
        </w:tc>
        <w:tc>
          <w:tcPr>
            <w:tcW w:w="1418" w:type="dxa"/>
          </w:tcPr>
          <w:p w14:paraId="22356688" w14:textId="77777777" w:rsidR="00760F8B" w:rsidRPr="00EA569A" w:rsidRDefault="00760F8B" w:rsidP="00760F8B">
            <w:pPr>
              <w:contextualSpacing/>
              <w:jc w:val="center"/>
            </w:pPr>
            <w:r w:rsidRPr="00EA569A">
              <w:t>10</w:t>
            </w:r>
          </w:p>
        </w:tc>
        <w:tc>
          <w:tcPr>
            <w:tcW w:w="992" w:type="dxa"/>
          </w:tcPr>
          <w:p w14:paraId="75AB41F9" w14:textId="77777777" w:rsidR="00760F8B" w:rsidRPr="00EA569A" w:rsidRDefault="00760F8B" w:rsidP="00760F8B">
            <w:pPr>
              <w:contextualSpacing/>
              <w:jc w:val="center"/>
            </w:pPr>
          </w:p>
        </w:tc>
        <w:tc>
          <w:tcPr>
            <w:tcW w:w="1276" w:type="dxa"/>
          </w:tcPr>
          <w:p w14:paraId="460EF41A" w14:textId="77777777" w:rsidR="00760F8B" w:rsidRPr="00EA569A" w:rsidRDefault="00760F8B" w:rsidP="00760F8B">
            <w:pPr>
              <w:contextualSpacing/>
              <w:jc w:val="center"/>
            </w:pPr>
          </w:p>
        </w:tc>
        <w:tc>
          <w:tcPr>
            <w:tcW w:w="992" w:type="dxa"/>
          </w:tcPr>
          <w:p w14:paraId="46B77305" w14:textId="77777777" w:rsidR="00760F8B" w:rsidRPr="00EA569A" w:rsidRDefault="00760F8B" w:rsidP="00760F8B">
            <w:pPr>
              <w:contextualSpacing/>
              <w:jc w:val="center"/>
            </w:pPr>
            <w:r w:rsidRPr="00EA569A">
              <w:t>10</w:t>
            </w:r>
          </w:p>
        </w:tc>
        <w:tc>
          <w:tcPr>
            <w:tcW w:w="871" w:type="dxa"/>
          </w:tcPr>
          <w:p w14:paraId="06C45E09" w14:textId="77777777" w:rsidR="00760F8B" w:rsidRPr="00EA569A" w:rsidRDefault="00760F8B" w:rsidP="00760F8B">
            <w:pPr>
              <w:contextualSpacing/>
              <w:jc w:val="center"/>
            </w:pPr>
          </w:p>
        </w:tc>
        <w:tc>
          <w:tcPr>
            <w:tcW w:w="2106" w:type="dxa"/>
          </w:tcPr>
          <w:p w14:paraId="3658433B" w14:textId="77777777" w:rsidR="00760F8B" w:rsidRPr="00EA569A" w:rsidRDefault="00760F8B" w:rsidP="00760F8B">
            <w:pPr>
              <w:contextualSpacing/>
              <w:jc w:val="center"/>
            </w:pPr>
            <w:r w:rsidRPr="00EA569A">
              <w:t>20</w:t>
            </w:r>
          </w:p>
        </w:tc>
      </w:tr>
      <w:tr w:rsidR="00760F8B" w:rsidRPr="00EA569A" w14:paraId="5C352663" w14:textId="77777777" w:rsidTr="00760F8B">
        <w:trPr>
          <w:jc w:val="center"/>
        </w:trPr>
        <w:tc>
          <w:tcPr>
            <w:tcW w:w="1755" w:type="dxa"/>
          </w:tcPr>
          <w:p w14:paraId="7A8F67C8" w14:textId="77777777" w:rsidR="00760F8B" w:rsidRPr="00EA569A" w:rsidRDefault="00760F8B" w:rsidP="00760F8B">
            <w:pPr>
              <w:contextualSpacing/>
              <w:jc w:val="center"/>
            </w:pPr>
            <w:r w:rsidRPr="00EA569A">
              <w:t>CO5</w:t>
            </w:r>
          </w:p>
        </w:tc>
        <w:tc>
          <w:tcPr>
            <w:tcW w:w="1222" w:type="dxa"/>
          </w:tcPr>
          <w:p w14:paraId="6A8D5E03" w14:textId="77777777" w:rsidR="00760F8B" w:rsidRPr="00EA569A" w:rsidRDefault="00760F8B" w:rsidP="00760F8B">
            <w:pPr>
              <w:contextualSpacing/>
              <w:jc w:val="center"/>
            </w:pPr>
          </w:p>
        </w:tc>
        <w:tc>
          <w:tcPr>
            <w:tcW w:w="1418" w:type="dxa"/>
          </w:tcPr>
          <w:p w14:paraId="4C5C8AC1" w14:textId="77777777" w:rsidR="00760F8B" w:rsidRPr="00EA569A" w:rsidRDefault="00760F8B" w:rsidP="00760F8B">
            <w:pPr>
              <w:contextualSpacing/>
              <w:jc w:val="center"/>
            </w:pPr>
          </w:p>
        </w:tc>
        <w:tc>
          <w:tcPr>
            <w:tcW w:w="992" w:type="dxa"/>
          </w:tcPr>
          <w:p w14:paraId="1543FD03" w14:textId="77777777" w:rsidR="00760F8B" w:rsidRPr="00EA569A" w:rsidRDefault="00760F8B" w:rsidP="00760F8B">
            <w:pPr>
              <w:contextualSpacing/>
              <w:jc w:val="center"/>
            </w:pPr>
            <w:r w:rsidRPr="00EA569A">
              <w:t>10</w:t>
            </w:r>
          </w:p>
        </w:tc>
        <w:tc>
          <w:tcPr>
            <w:tcW w:w="1276" w:type="dxa"/>
          </w:tcPr>
          <w:p w14:paraId="6C4E08F8" w14:textId="77777777" w:rsidR="00760F8B" w:rsidRPr="00EA569A" w:rsidRDefault="00760F8B" w:rsidP="00760F8B">
            <w:pPr>
              <w:contextualSpacing/>
              <w:jc w:val="center"/>
            </w:pPr>
            <w:r w:rsidRPr="00EA569A">
              <w:t>10</w:t>
            </w:r>
          </w:p>
        </w:tc>
        <w:tc>
          <w:tcPr>
            <w:tcW w:w="992" w:type="dxa"/>
          </w:tcPr>
          <w:p w14:paraId="08BB0ABB" w14:textId="77777777" w:rsidR="00760F8B" w:rsidRPr="00EA569A" w:rsidRDefault="00760F8B" w:rsidP="00760F8B">
            <w:pPr>
              <w:contextualSpacing/>
              <w:jc w:val="center"/>
            </w:pPr>
            <w:r w:rsidRPr="00EA569A">
              <w:t>30</w:t>
            </w:r>
          </w:p>
        </w:tc>
        <w:tc>
          <w:tcPr>
            <w:tcW w:w="871" w:type="dxa"/>
          </w:tcPr>
          <w:p w14:paraId="0A976C7F" w14:textId="77777777" w:rsidR="00760F8B" w:rsidRPr="00EA569A" w:rsidRDefault="00760F8B" w:rsidP="00760F8B">
            <w:pPr>
              <w:contextualSpacing/>
              <w:jc w:val="center"/>
            </w:pPr>
          </w:p>
        </w:tc>
        <w:tc>
          <w:tcPr>
            <w:tcW w:w="2106" w:type="dxa"/>
          </w:tcPr>
          <w:p w14:paraId="6E29FF54" w14:textId="77777777" w:rsidR="00760F8B" w:rsidRPr="00EA569A" w:rsidRDefault="00760F8B" w:rsidP="00760F8B">
            <w:pPr>
              <w:contextualSpacing/>
            </w:pPr>
            <w:r w:rsidRPr="00EA569A">
              <w:t xml:space="preserve">              50</w:t>
            </w:r>
          </w:p>
        </w:tc>
      </w:tr>
      <w:tr w:rsidR="00760F8B" w:rsidRPr="00EA569A" w14:paraId="036DE6DF" w14:textId="77777777" w:rsidTr="00760F8B">
        <w:trPr>
          <w:jc w:val="center"/>
        </w:trPr>
        <w:tc>
          <w:tcPr>
            <w:tcW w:w="1755" w:type="dxa"/>
          </w:tcPr>
          <w:p w14:paraId="7E0E7AF4" w14:textId="77777777" w:rsidR="00760F8B" w:rsidRPr="00EA569A" w:rsidRDefault="00760F8B" w:rsidP="00760F8B">
            <w:pPr>
              <w:contextualSpacing/>
              <w:jc w:val="center"/>
            </w:pPr>
            <w:r w:rsidRPr="00EA569A">
              <w:t>CO6</w:t>
            </w:r>
          </w:p>
        </w:tc>
        <w:tc>
          <w:tcPr>
            <w:tcW w:w="1222" w:type="dxa"/>
          </w:tcPr>
          <w:p w14:paraId="0C8FDE6D" w14:textId="77777777" w:rsidR="00760F8B" w:rsidRPr="00EA569A" w:rsidRDefault="00760F8B" w:rsidP="00760F8B">
            <w:pPr>
              <w:contextualSpacing/>
              <w:jc w:val="center"/>
            </w:pPr>
          </w:p>
        </w:tc>
        <w:tc>
          <w:tcPr>
            <w:tcW w:w="1418" w:type="dxa"/>
          </w:tcPr>
          <w:p w14:paraId="0654B1C6" w14:textId="77777777" w:rsidR="00760F8B" w:rsidRPr="00EA569A" w:rsidRDefault="00760F8B" w:rsidP="00760F8B">
            <w:pPr>
              <w:contextualSpacing/>
              <w:jc w:val="center"/>
            </w:pPr>
            <w:r w:rsidRPr="00EA569A">
              <w:t>10</w:t>
            </w:r>
          </w:p>
        </w:tc>
        <w:tc>
          <w:tcPr>
            <w:tcW w:w="992" w:type="dxa"/>
          </w:tcPr>
          <w:p w14:paraId="7A34B8EA" w14:textId="77777777" w:rsidR="00760F8B" w:rsidRPr="00EA569A" w:rsidRDefault="00760F8B" w:rsidP="00760F8B">
            <w:pPr>
              <w:contextualSpacing/>
            </w:pPr>
            <w:r w:rsidRPr="00EA569A">
              <w:t>10</w:t>
            </w:r>
          </w:p>
        </w:tc>
        <w:tc>
          <w:tcPr>
            <w:tcW w:w="1276" w:type="dxa"/>
          </w:tcPr>
          <w:p w14:paraId="53A6EDDB" w14:textId="77777777" w:rsidR="00760F8B" w:rsidRPr="00EA569A" w:rsidRDefault="00760F8B" w:rsidP="00760F8B">
            <w:pPr>
              <w:contextualSpacing/>
              <w:jc w:val="center"/>
            </w:pPr>
          </w:p>
        </w:tc>
        <w:tc>
          <w:tcPr>
            <w:tcW w:w="992" w:type="dxa"/>
          </w:tcPr>
          <w:p w14:paraId="45FFC659" w14:textId="77777777" w:rsidR="00760F8B" w:rsidRPr="00EA569A" w:rsidRDefault="00760F8B" w:rsidP="00760F8B">
            <w:pPr>
              <w:contextualSpacing/>
              <w:jc w:val="center"/>
            </w:pPr>
            <w:r w:rsidRPr="00EA569A">
              <w:t>10</w:t>
            </w:r>
          </w:p>
        </w:tc>
        <w:tc>
          <w:tcPr>
            <w:tcW w:w="871" w:type="dxa"/>
          </w:tcPr>
          <w:p w14:paraId="00690B5E" w14:textId="77777777" w:rsidR="00760F8B" w:rsidRPr="00EA569A" w:rsidRDefault="00760F8B" w:rsidP="00760F8B">
            <w:pPr>
              <w:contextualSpacing/>
              <w:jc w:val="center"/>
            </w:pPr>
          </w:p>
        </w:tc>
        <w:tc>
          <w:tcPr>
            <w:tcW w:w="2106" w:type="dxa"/>
          </w:tcPr>
          <w:p w14:paraId="58E5D01E" w14:textId="77777777" w:rsidR="00760F8B" w:rsidRPr="00EA569A" w:rsidRDefault="00760F8B" w:rsidP="00760F8B">
            <w:pPr>
              <w:contextualSpacing/>
              <w:jc w:val="center"/>
            </w:pPr>
            <w:r w:rsidRPr="00EA569A">
              <w:t>30</w:t>
            </w:r>
          </w:p>
        </w:tc>
      </w:tr>
      <w:tr w:rsidR="00760F8B" w:rsidRPr="00EA569A" w14:paraId="5749053B" w14:textId="77777777" w:rsidTr="00760F8B">
        <w:trPr>
          <w:jc w:val="center"/>
        </w:trPr>
        <w:tc>
          <w:tcPr>
            <w:tcW w:w="8526" w:type="dxa"/>
            <w:gridSpan w:val="7"/>
          </w:tcPr>
          <w:p w14:paraId="2A3E9DF4" w14:textId="77777777" w:rsidR="00760F8B" w:rsidRPr="00EA569A" w:rsidRDefault="00760F8B" w:rsidP="00760F8B">
            <w:pPr>
              <w:contextualSpacing/>
            </w:pPr>
          </w:p>
        </w:tc>
        <w:tc>
          <w:tcPr>
            <w:tcW w:w="2106" w:type="dxa"/>
          </w:tcPr>
          <w:p w14:paraId="3F3E622C" w14:textId="77777777" w:rsidR="00760F8B" w:rsidRPr="00EA569A" w:rsidRDefault="00760F8B" w:rsidP="00760F8B">
            <w:pPr>
              <w:contextualSpacing/>
              <w:jc w:val="center"/>
              <w:rPr>
                <w:b/>
              </w:rPr>
            </w:pPr>
            <w:r w:rsidRPr="00EA569A">
              <w:rPr>
                <w:b/>
              </w:rPr>
              <w:t>180</w:t>
            </w:r>
          </w:p>
        </w:tc>
      </w:tr>
    </w:tbl>
    <w:p w14:paraId="275A7AB5" w14:textId="648B326B" w:rsidR="00760F8B" w:rsidRDefault="00760F8B" w:rsidP="00760F8B">
      <w:pPr>
        <w:contextualSpacing/>
      </w:pPr>
    </w:p>
    <w:p w14:paraId="4B1A0C56" w14:textId="77777777" w:rsidR="00760F8B" w:rsidRDefault="00760F8B">
      <w:pPr>
        <w:spacing w:after="200" w:line="276" w:lineRule="auto"/>
      </w:pPr>
      <w:r>
        <w:br w:type="page"/>
      </w:r>
    </w:p>
    <w:p w14:paraId="1A9178AC" w14:textId="77777777" w:rsidR="00760F8B" w:rsidRPr="00C74FD3" w:rsidRDefault="00760F8B" w:rsidP="00760F8B">
      <w:pPr>
        <w:jc w:val="center"/>
      </w:pPr>
      <w:r w:rsidRPr="00C74FD3">
        <w:rPr>
          <w:noProof/>
        </w:rPr>
        <w:lastRenderedPageBreak/>
        <w:drawing>
          <wp:inline distT="0" distB="0" distL="0" distR="0" wp14:anchorId="4D648180" wp14:editId="23C8DC6D">
            <wp:extent cx="5731510" cy="1211283"/>
            <wp:effectExtent l="0" t="0" r="2540" b="8255"/>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4944" cy="1216235"/>
                    </a:xfrm>
                    <a:prstGeom prst="rect">
                      <a:avLst/>
                    </a:prstGeom>
                  </pic:spPr>
                </pic:pic>
              </a:graphicData>
            </a:graphic>
          </wp:inline>
        </w:drawing>
      </w:r>
    </w:p>
    <w:p w14:paraId="59CF2E0F" w14:textId="77777777" w:rsidR="00760F8B" w:rsidRPr="00C74FD3"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C74FD3" w14:paraId="4C431F88" w14:textId="77777777" w:rsidTr="00760F8B">
        <w:trPr>
          <w:trHeight w:val="397"/>
          <w:jc w:val="center"/>
        </w:trPr>
        <w:tc>
          <w:tcPr>
            <w:tcW w:w="1702" w:type="dxa"/>
            <w:vAlign w:val="center"/>
          </w:tcPr>
          <w:p w14:paraId="7C26CB8A" w14:textId="77777777" w:rsidR="00760F8B" w:rsidRPr="00C74FD3" w:rsidRDefault="00760F8B" w:rsidP="00760F8B">
            <w:pPr>
              <w:pStyle w:val="Title"/>
              <w:jc w:val="left"/>
              <w:rPr>
                <w:b/>
                <w:szCs w:val="24"/>
              </w:rPr>
            </w:pPr>
            <w:r w:rsidRPr="00C74FD3">
              <w:rPr>
                <w:b/>
                <w:szCs w:val="24"/>
              </w:rPr>
              <w:t xml:space="preserve">Course Code      </w:t>
            </w:r>
          </w:p>
        </w:tc>
        <w:tc>
          <w:tcPr>
            <w:tcW w:w="6373" w:type="dxa"/>
            <w:vAlign w:val="center"/>
          </w:tcPr>
          <w:p w14:paraId="775B6205" w14:textId="77777777" w:rsidR="00760F8B" w:rsidRPr="00C74FD3" w:rsidRDefault="00760F8B" w:rsidP="00760F8B">
            <w:pPr>
              <w:pStyle w:val="Title"/>
              <w:jc w:val="left"/>
              <w:rPr>
                <w:b/>
                <w:szCs w:val="24"/>
              </w:rPr>
            </w:pPr>
            <w:r w:rsidRPr="00C74FD3">
              <w:rPr>
                <w:rFonts w:eastAsiaTheme="minorHAnsi"/>
                <w:b/>
                <w:bCs/>
                <w:szCs w:val="24"/>
              </w:rPr>
              <w:t>20MS3007</w:t>
            </w:r>
          </w:p>
        </w:tc>
        <w:tc>
          <w:tcPr>
            <w:tcW w:w="1706" w:type="dxa"/>
            <w:vAlign w:val="center"/>
          </w:tcPr>
          <w:p w14:paraId="07CC4172" w14:textId="77777777" w:rsidR="00760F8B" w:rsidRPr="00C74FD3" w:rsidRDefault="00760F8B" w:rsidP="00760F8B">
            <w:pPr>
              <w:pStyle w:val="Title"/>
              <w:ind w:left="-468" w:firstLine="468"/>
              <w:jc w:val="left"/>
              <w:rPr>
                <w:szCs w:val="24"/>
              </w:rPr>
            </w:pPr>
            <w:r w:rsidRPr="00C74FD3">
              <w:rPr>
                <w:b/>
                <w:bCs/>
                <w:szCs w:val="24"/>
              </w:rPr>
              <w:t xml:space="preserve">Duration       </w:t>
            </w:r>
          </w:p>
        </w:tc>
        <w:tc>
          <w:tcPr>
            <w:tcW w:w="704" w:type="dxa"/>
            <w:vAlign w:val="center"/>
          </w:tcPr>
          <w:p w14:paraId="41F76DFB" w14:textId="77777777" w:rsidR="00760F8B" w:rsidRPr="00C74FD3" w:rsidRDefault="00760F8B" w:rsidP="00760F8B">
            <w:pPr>
              <w:pStyle w:val="Title"/>
              <w:jc w:val="left"/>
              <w:rPr>
                <w:b/>
                <w:szCs w:val="24"/>
              </w:rPr>
            </w:pPr>
            <w:r w:rsidRPr="00C74FD3">
              <w:rPr>
                <w:b/>
                <w:szCs w:val="24"/>
              </w:rPr>
              <w:t>3hrs</w:t>
            </w:r>
          </w:p>
        </w:tc>
      </w:tr>
      <w:tr w:rsidR="00760F8B" w:rsidRPr="00C74FD3" w14:paraId="2BFD2C11" w14:textId="77777777" w:rsidTr="00760F8B">
        <w:trPr>
          <w:trHeight w:val="397"/>
          <w:jc w:val="center"/>
        </w:trPr>
        <w:tc>
          <w:tcPr>
            <w:tcW w:w="1702" w:type="dxa"/>
            <w:vAlign w:val="center"/>
          </w:tcPr>
          <w:p w14:paraId="461D8D15" w14:textId="77777777" w:rsidR="00760F8B" w:rsidRPr="00C74FD3" w:rsidRDefault="00760F8B" w:rsidP="00760F8B">
            <w:pPr>
              <w:pStyle w:val="Title"/>
              <w:ind w:right="-160"/>
              <w:jc w:val="left"/>
              <w:rPr>
                <w:b/>
                <w:szCs w:val="24"/>
              </w:rPr>
            </w:pPr>
            <w:r w:rsidRPr="00C74FD3">
              <w:rPr>
                <w:b/>
                <w:szCs w:val="24"/>
              </w:rPr>
              <w:t xml:space="preserve">Course Name     </w:t>
            </w:r>
          </w:p>
        </w:tc>
        <w:tc>
          <w:tcPr>
            <w:tcW w:w="6373" w:type="dxa"/>
            <w:vAlign w:val="center"/>
          </w:tcPr>
          <w:p w14:paraId="76BA2EF3" w14:textId="77777777" w:rsidR="00760F8B" w:rsidRPr="00C74FD3" w:rsidRDefault="00760F8B" w:rsidP="00760F8B">
            <w:pPr>
              <w:pStyle w:val="Title"/>
              <w:jc w:val="left"/>
              <w:rPr>
                <w:b/>
                <w:szCs w:val="24"/>
              </w:rPr>
            </w:pPr>
            <w:r w:rsidRPr="00C74FD3">
              <w:rPr>
                <w:rFonts w:eastAsiaTheme="minorHAnsi"/>
                <w:b/>
                <w:bCs/>
                <w:szCs w:val="24"/>
              </w:rPr>
              <w:t>ARTIFICIAL INTELLIGENCE FOR BUSINESS</w:t>
            </w:r>
          </w:p>
        </w:tc>
        <w:tc>
          <w:tcPr>
            <w:tcW w:w="1706" w:type="dxa"/>
            <w:vAlign w:val="center"/>
          </w:tcPr>
          <w:p w14:paraId="5FA815B0" w14:textId="77777777" w:rsidR="00760F8B" w:rsidRPr="00C74FD3" w:rsidRDefault="00760F8B" w:rsidP="00760F8B">
            <w:pPr>
              <w:pStyle w:val="Title"/>
              <w:jc w:val="left"/>
              <w:rPr>
                <w:b/>
                <w:bCs/>
                <w:szCs w:val="24"/>
              </w:rPr>
            </w:pPr>
            <w:r w:rsidRPr="00C74FD3">
              <w:rPr>
                <w:b/>
                <w:bCs/>
                <w:szCs w:val="24"/>
              </w:rPr>
              <w:t xml:space="preserve">Max. Marks </w:t>
            </w:r>
          </w:p>
        </w:tc>
        <w:tc>
          <w:tcPr>
            <w:tcW w:w="704" w:type="dxa"/>
            <w:vAlign w:val="center"/>
          </w:tcPr>
          <w:p w14:paraId="4E54F30E" w14:textId="77777777" w:rsidR="00760F8B" w:rsidRPr="00C74FD3" w:rsidRDefault="00760F8B" w:rsidP="00760F8B">
            <w:pPr>
              <w:pStyle w:val="Title"/>
              <w:jc w:val="left"/>
              <w:rPr>
                <w:b/>
                <w:szCs w:val="24"/>
              </w:rPr>
            </w:pPr>
            <w:r w:rsidRPr="00C74FD3">
              <w:rPr>
                <w:b/>
                <w:szCs w:val="24"/>
              </w:rPr>
              <w:t>100</w:t>
            </w:r>
          </w:p>
        </w:tc>
      </w:tr>
    </w:tbl>
    <w:p w14:paraId="2A9042B2" w14:textId="77777777" w:rsidR="00760F8B" w:rsidRPr="00C74FD3"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C74FD3" w14:paraId="3954D42B" w14:textId="77777777" w:rsidTr="00760F8B">
        <w:trPr>
          <w:trHeight w:val="549"/>
        </w:trPr>
        <w:tc>
          <w:tcPr>
            <w:tcW w:w="268" w:type="pct"/>
            <w:vAlign w:val="center"/>
          </w:tcPr>
          <w:p w14:paraId="7B5B7B2E" w14:textId="77777777" w:rsidR="00760F8B" w:rsidRPr="00C74FD3" w:rsidRDefault="00760F8B" w:rsidP="00760F8B">
            <w:pPr>
              <w:contextualSpacing/>
              <w:jc w:val="center"/>
              <w:rPr>
                <w:b/>
              </w:rPr>
            </w:pPr>
            <w:r w:rsidRPr="00C74FD3">
              <w:rPr>
                <w:b/>
              </w:rPr>
              <w:t>Q. No.</w:t>
            </w:r>
          </w:p>
        </w:tc>
        <w:tc>
          <w:tcPr>
            <w:tcW w:w="3623" w:type="pct"/>
            <w:gridSpan w:val="2"/>
            <w:vAlign w:val="center"/>
          </w:tcPr>
          <w:p w14:paraId="7F918FB7" w14:textId="77777777" w:rsidR="00760F8B" w:rsidRPr="00C74FD3" w:rsidRDefault="00760F8B" w:rsidP="00760F8B">
            <w:pPr>
              <w:contextualSpacing/>
              <w:jc w:val="center"/>
              <w:rPr>
                <w:b/>
              </w:rPr>
            </w:pPr>
            <w:r w:rsidRPr="00C74FD3">
              <w:rPr>
                <w:b/>
              </w:rPr>
              <w:t>Questions</w:t>
            </w:r>
          </w:p>
        </w:tc>
        <w:tc>
          <w:tcPr>
            <w:tcW w:w="315" w:type="pct"/>
            <w:vAlign w:val="center"/>
          </w:tcPr>
          <w:p w14:paraId="0E435100" w14:textId="77777777" w:rsidR="00760F8B" w:rsidRPr="00C74FD3" w:rsidRDefault="00760F8B" w:rsidP="00760F8B">
            <w:pPr>
              <w:contextualSpacing/>
              <w:jc w:val="center"/>
              <w:rPr>
                <w:b/>
              </w:rPr>
            </w:pPr>
            <w:r w:rsidRPr="00C74FD3">
              <w:rPr>
                <w:b/>
              </w:rPr>
              <w:t>CO</w:t>
            </w:r>
          </w:p>
        </w:tc>
        <w:tc>
          <w:tcPr>
            <w:tcW w:w="252" w:type="pct"/>
            <w:vAlign w:val="center"/>
          </w:tcPr>
          <w:p w14:paraId="478727AB" w14:textId="77777777" w:rsidR="00760F8B" w:rsidRPr="00C74FD3" w:rsidRDefault="00760F8B" w:rsidP="00760F8B">
            <w:pPr>
              <w:contextualSpacing/>
              <w:jc w:val="center"/>
              <w:rPr>
                <w:b/>
              </w:rPr>
            </w:pPr>
            <w:r w:rsidRPr="00C74FD3">
              <w:rPr>
                <w:b/>
              </w:rPr>
              <w:t>BL</w:t>
            </w:r>
          </w:p>
        </w:tc>
        <w:tc>
          <w:tcPr>
            <w:tcW w:w="542" w:type="pct"/>
            <w:vAlign w:val="center"/>
          </w:tcPr>
          <w:p w14:paraId="2709AD94" w14:textId="77777777" w:rsidR="00760F8B" w:rsidRPr="00C74FD3" w:rsidRDefault="00760F8B" w:rsidP="00760F8B">
            <w:pPr>
              <w:contextualSpacing/>
              <w:jc w:val="center"/>
              <w:rPr>
                <w:b/>
              </w:rPr>
            </w:pPr>
            <w:r w:rsidRPr="00C74FD3">
              <w:rPr>
                <w:b/>
              </w:rPr>
              <w:t>Marks</w:t>
            </w:r>
          </w:p>
        </w:tc>
      </w:tr>
      <w:tr w:rsidR="00760F8B" w:rsidRPr="00C74FD3" w14:paraId="0493B4F9" w14:textId="77777777" w:rsidTr="00760F8B">
        <w:trPr>
          <w:trHeight w:val="549"/>
        </w:trPr>
        <w:tc>
          <w:tcPr>
            <w:tcW w:w="5000" w:type="pct"/>
            <w:gridSpan w:val="6"/>
          </w:tcPr>
          <w:p w14:paraId="065C4174" w14:textId="77777777" w:rsidR="00760F8B" w:rsidRPr="00C74FD3" w:rsidRDefault="00760F8B" w:rsidP="00760F8B">
            <w:pPr>
              <w:contextualSpacing/>
              <w:jc w:val="center"/>
              <w:rPr>
                <w:b/>
                <w:u w:val="single"/>
              </w:rPr>
            </w:pPr>
            <w:r w:rsidRPr="00C74FD3">
              <w:rPr>
                <w:b/>
                <w:u w:val="single"/>
              </w:rPr>
              <w:t>PART – A (4 X 20 = 80 MARKS)</w:t>
            </w:r>
          </w:p>
          <w:p w14:paraId="1C47ABBA" w14:textId="77777777" w:rsidR="00760F8B" w:rsidRPr="00C74FD3" w:rsidRDefault="00760F8B" w:rsidP="00760F8B">
            <w:pPr>
              <w:contextualSpacing/>
              <w:jc w:val="center"/>
              <w:rPr>
                <w:b/>
              </w:rPr>
            </w:pPr>
            <w:r w:rsidRPr="00C74FD3">
              <w:rPr>
                <w:b/>
              </w:rPr>
              <w:t>(Answer all the Questions)</w:t>
            </w:r>
          </w:p>
        </w:tc>
      </w:tr>
      <w:tr w:rsidR="00760F8B" w:rsidRPr="00C74FD3" w14:paraId="2F62D465" w14:textId="77777777" w:rsidTr="00760F8B">
        <w:trPr>
          <w:trHeight w:val="955"/>
        </w:trPr>
        <w:tc>
          <w:tcPr>
            <w:tcW w:w="268" w:type="pct"/>
            <w:vAlign w:val="center"/>
          </w:tcPr>
          <w:p w14:paraId="319262FD" w14:textId="77777777" w:rsidR="00760F8B" w:rsidRPr="00C74FD3" w:rsidRDefault="00760F8B" w:rsidP="00760F8B">
            <w:pPr>
              <w:contextualSpacing/>
              <w:jc w:val="center"/>
            </w:pPr>
            <w:r w:rsidRPr="00C74FD3">
              <w:t>1.</w:t>
            </w:r>
          </w:p>
        </w:tc>
        <w:tc>
          <w:tcPr>
            <w:tcW w:w="186" w:type="pct"/>
            <w:vAlign w:val="center"/>
          </w:tcPr>
          <w:p w14:paraId="57EC5608" w14:textId="77777777" w:rsidR="00760F8B" w:rsidRPr="00C74FD3" w:rsidRDefault="00760F8B" w:rsidP="00760F8B">
            <w:pPr>
              <w:contextualSpacing/>
            </w:pPr>
            <w:r w:rsidRPr="00C74FD3">
              <w:t>a.</w:t>
            </w:r>
          </w:p>
        </w:tc>
        <w:tc>
          <w:tcPr>
            <w:tcW w:w="3437" w:type="pct"/>
            <w:vAlign w:val="center"/>
          </w:tcPr>
          <w:p w14:paraId="20AD4DBF" w14:textId="77777777" w:rsidR="00760F8B" w:rsidRPr="00C74FD3" w:rsidRDefault="00760F8B" w:rsidP="00760F8B">
            <w:pPr>
              <w:contextualSpacing/>
              <w:jc w:val="both"/>
            </w:pPr>
            <w:r w:rsidRPr="00C74FD3">
              <w:t>Describe three common types of problems that AI can address, and for each problem type, explain the AI techniques that can be applied for effective solutions.</w:t>
            </w:r>
          </w:p>
        </w:tc>
        <w:tc>
          <w:tcPr>
            <w:tcW w:w="315" w:type="pct"/>
            <w:vAlign w:val="center"/>
          </w:tcPr>
          <w:p w14:paraId="338C4DE3" w14:textId="77777777" w:rsidR="00760F8B" w:rsidRPr="00C74FD3" w:rsidRDefault="00760F8B" w:rsidP="00760F8B">
            <w:pPr>
              <w:contextualSpacing/>
            </w:pPr>
            <w:r w:rsidRPr="00C74FD3">
              <w:t>CO1</w:t>
            </w:r>
          </w:p>
        </w:tc>
        <w:tc>
          <w:tcPr>
            <w:tcW w:w="252" w:type="pct"/>
            <w:vAlign w:val="center"/>
          </w:tcPr>
          <w:p w14:paraId="2894CB78" w14:textId="77777777" w:rsidR="00760F8B" w:rsidRPr="00C74FD3" w:rsidRDefault="00760F8B" w:rsidP="00760F8B">
            <w:pPr>
              <w:contextualSpacing/>
            </w:pPr>
            <w:r w:rsidRPr="00C74FD3">
              <w:t>A</w:t>
            </w:r>
          </w:p>
        </w:tc>
        <w:tc>
          <w:tcPr>
            <w:tcW w:w="542" w:type="pct"/>
            <w:vAlign w:val="center"/>
          </w:tcPr>
          <w:p w14:paraId="6F4E7170" w14:textId="77777777" w:rsidR="00760F8B" w:rsidRPr="00C74FD3" w:rsidRDefault="00760F8B" w:rsidP="00760F8B">
            <w:pPr>
              <w:contextualSpacing/>
              <w:jc w:val="center"/>
            </w:pPr>
            <w:r w:rsidRPr="00C74FD3">
              <w:t>20</w:t>
            </w:r>
          </w:p>
        </w:tc>
      </w:tr>
      <w:tr w:rsidR="00760F8B" w:rsidRPr="00C74FD3" w14:paraId="617651BE" w14:textId="77777777" w:rsidTr="00760F8B">
        <w:trPr>
          <w:trHeight w:val="237"/>
        </w:trPr>
        <w:tc>
          <w:tcPr>
            <w:tcW w:w="268" w:type="pct"/>
            <w:vAlign w:val="center"/>
          </w:tcPr>
          <w:p w14:paraId="7D7AE028" w14:textId="77777777" w:rsidR="00760F8B" w:rsidRPr="00C74FD3" w:rsidRDefault="00760F8B" w:rsidP="00760F8B">
            <w:pPr>
              <w:contextualSpacing/>
              <w:jc w:val="center"/>
            </w:pPr>
          </w:p>
        </w:tc>
        <w:tc>
          <w:tcPr>
            <w:tcW w:w="186" w:type="pct"/>
            <w:vAlign w:val="center"/>
          </w:tcPr>
          <w:p w14:paraId="6DF66AF2" w14:textId="77777777" w:rsidR="00760F8B" w:rsidRPr="00C74FD3" w:rsidRDefault="00760F8B" w:rsidP="00760F8B">
            <w:pPr>
              <w:contextualSpacing/>
            </w:pPr>
          </w:p>
        </w:tc>
        <w:tc>
          <w:tcPr>
            <w:tcW w:w="3437" w:type="pct"/>
            <w:vAlign w:val="bottom"/>
          </w:tcPr>
          <w:p w14:paraId="2171AF0A" w14:textId="77777777" w:rsidR="00760F8B" w:rsidRPr="00C74FD3" w:rsidRDefault="00760F8B" w:rsidP="00760F8B">
            <w:pPr>
              <w:contextualSpacing/>
              <w:jc w:val="center"/>
              <w:rPr>
                <w:b/>
                <w:bCs/>
              </w:rPr>
            </w:pPr>
            <w:r w:rsidRPr="00C74FD3">
              <w:rPr>
                <w:b/>
                <w:bCs/>
              </w:rPr>
              <w:t>(OR)</w:t>
            </w:r>
          </w:p>
        </w:tc>
        <w:tc>
          <w:tcPr>
            <w:tcW w:w="315" w:type="pct"/>
            <w:vAlign w:val="center"/>
          </w:tcPr>
          <w:p w14:paraId="2154E67B" w14:textId="77777777" w:rsidR="00760F8B" w:rsidRPr="00C74FD3" w:rsidRDefault="00760F8B" w:rsidP="00760F8B">
            <w:pPr>
              <w:contextualSpacing/>
            </w:pPr>
          </w:p>
        </w:tc>
        <w:tc>
          <w:tcPr>
            <w:tcW w:w="252" w:type="pct"/>
            <w:vAlign w:val="center"/>
          </w:tcPr>
          <w:p w14:paraId="511AB9F9" w14:textId="77777777" w:rsidR="00760F8B" w:rsidRPr="00C74FD3" w:rsidRDefault="00760F8B" w:rsidP="00760F8B">
            <w:pPr>
              <w:contextualSpacing/>
            </w:pPr>
          </w:p>
        </w:tc>
        <w:tc>
          <w:tcPr>
            <w:tcW w:w="542" w:type="pct"/>
            <w:vAlign w:val="center"/>
          </w:tcPr>
          <w:p w14:paraId="095D75A1" w14:textId="77777777" w:rsidR="00760F8B" w:rsidRPr="00C74FD3" w:rsidRDefault="00760F8B" w:rsidP="00760F8B">
            <w:pPr>
              <w:contextualSpacing/>
              <w:jc w:val="center"/>
            </w:pPr>
          </w:p>
        </w:tc>
      </w:tr>
      <w:tr w:rsidR="00760F8B" w:rsidRPr="00C74FD3" w14:paraId="4BBE32D8" w14:textId="77777777" w:rsidTr="00760F8B">
        <w:trPr>
          <w:trHeight w:val="557"/>
        </w:trPr>
        <w:tc>
          <w:tcPr>
            <w:tcW w:w="268" w:type="pct"/>
            <w:vAlign w:val="center"/>
          </w:tcPr>
          <w:p w14:paraId="132ABEF7" w14:textId="77777777" w:rsidR="00760F8B" w:rsidRPr="00C74FD3" w:rsidRDefault="00760F8B" w:rsidP="00760F8B">
            <w:pPr>
              <w:contextualSpacing/>
              <w:jc w:val="center"/>
            </w:pPr>
            <w:r w:rsidRPr="00C74FD3">
              <w:t>2.</w:t>
            </w:r>
          </w:p>
        </w:tc>
        <w:tc>
          <w:tcPr>
            <w:tcW w:w="186" w:type="pct"/>
            <w:vAlign w:val="center"/>
          </w:tcPr>
          <w:p w14:paraId="69ECD482" w14:textId="77777777" w:rsidR="00760F8B" w:rsidRPr="00C74FD3" w:rsidRDefault="00760F8B" w:rsidP="00760F8B">
            <w:pPr>
              <w:contextualSpacing/>
            </w:pPr>
            <w:r w:rsidRPr="00C74FD3">
              <w:t>a.</w:t>
            </w:r>
          </w:p>
        </w:tc>
        <w:tc>
          <w:tcPr>
            <w:tcW w:w="3437" w:type="pct"/>
            <w:vAlign w:val="center"/>
          </w:tcPr>
          <w:p w14:paraId="3DA163B5" w14:textId="77777777" w:rsidR="00760F8B" w:rsidRPr="00C74FD3" w:rsidRDefault="00760F8B" w:rsidP="00760F8B">
            <w:pPr>
              <w:contextualSpacing/>
            </w:pPr>
            <w:r w:rsidRPr="00C74FD3">
              <w:t>Define and discuss the fundamental assumptions that underlie the field of artificial intelligence. Provide examples to illustrate these assumptions.</w:t>
            </w:r>
          </w:p>
        </w:tc>
        <w:tc>
          <w:tcPr>
            <w:tcW w:w="315" w:type="pct"/>
            <w:vAlign w:val="center"/>
          </w:tcPr>
          <w:p w14:paraId="737AE07B" w14:textId="77777777" w:rsidR="00760F8B" w:rsidRPr="00C74FD3" w:rsidRDefault="00760F8B" w:rsidP="00760F8B">
            <w:pPr>
              <w:contextualSpacing/>
            </w:pPr>
            <w:r w:rsidRPr="00C74FD3">
              <w:t>CO1</w:t>
            </w:r>
          </w:p>
        </w:tc>
        <w:tc>
          <w:tcPr>
            <w:tcW w:w="252" w:type="pct"/>
            <w:vAlign w:val="center"/>
          </w:tcPr>
          <w:p w14:paraId="4C02C4B2" w14:textId="77777777" w:rsidR="00760F8B" w:rsidRPr="00C74FD3" w:rsidRDefault="00760F8B" w:rsidP="00760F8B">
            <w:pPr>
              <w:contextualSpacing/>
            </w:pPr>
            <w:r w:rsidRPr="00C74FD3">
              <w:t>An</w:t>
            </w:r>
          </w:p>
        </w:tc>
        <w:tc>
          <w:tcPr>
            <w:tcW w:w="542" w:type="pct"/>
            <w:vAlign w:val="center"/>
          </w:tcPr>
          <w:p w14:paraId="2140BDCD" w14:textId="77777777" w:rsidR="00760F8B" w:rsidRPr="00C74FD3" w:rsidRDefault="00760F8B" w:rsidP="00760F8B">
            <w:pPr>
              <w:contextualSpacing/>
              <w:jc w:val="center"/>
            </w:pPr>
            <w:r w:rsidRPr="00C74FD3">
              <w:t>20</w:t>
            </w:r>
          </w:p>
        </w:tc>
      </w:tr>
      <w:tr w:rsidR="00760F8B" w:rsidRPr="00C74FD3" w14:paraId="1AED66A9" w14:textId="77777777" w:rsidTr="00760F8B">
        <w:trPr>
          <w:trHeight w:val="253"/>
        </w:trPr>
        <w:tc>
          <w:tcPr>
            <w:tcW w:w="268" w:type="pct"/>
            <w:vAlign w:val="center"/>
          </w:tcPr>
          <w:p w14:paraId="5AB16C59" w14:textId="77777777" w:rsidR="00760F8B" w:rsidRPr="00C74FD3" w:rsidRDefault="00760F8B" w:rsidP="00760F8B">
            <w:pPr>
              <w:contextualSpacing/>
              <w:jc w:val="center"/>
            </w:pPr>
          </w:p>
        </w:tc>
        <w:tc>
          <w:tcPr>
            <w:tcW w:w="186" w:type="pct"/>
            <w:vAlign w:val="center"/>
          </w:tcPr>
          <w:p w14:paraId="6396710A" w14:textId="77777777" w:rsidR="00760F8B" w:rsidRPr="00C74FD3" w:rsidRDefault="00760F8B" w:rsidP="00760F8B">
            <w:pPr>
              <w:contextualSpacing/>
            </w:pPr>
          </w:p>
        </w:tc>
        <w:tc>
          <w:tcPr>
            <w:tcW w:w="3437" w:type="pct"/>
            <w:vAlign w:val="bottom"/>
          </w:tcPr>
          <w:p w14:paraId="1D7B7D41" w14:textId="77777777" w:rsidR="00760F8B" w:rsidRPr="00C74FD3" w:rsidRDefault="00760F8B" w:rsidP="00760F8B">
            <w:pPr>
              <w:contextualSpacing/>
              <w:jc w:val="both"/>
            </w:pPr>
          </w:p>
        </w:tc>
        <w:tc>
          <w:tcPr>
            <w:tcW w:w="315" w:type="pct"/>
            <w:vAlign w:val="center"/>
          </w:tcPr>
          <w:p w14:paraId="2580DA51" w14:textId="77777777" w:rsidR="00760F8B" w:rsidRPr="00C74FD3" w:rsidRDefault="00760F8B" w:rsidP="00760F8B">
            <w:pPr>
              <w:contextualSpacing/>
            </w:pPr>
          </w:p>
        </w:tc>
        <w:tc>
          <w:tcPr>
            <w:tcW w:w="252" w:type="pct"/>
            <w:vAlign w:val="center"/>
          </w:tcPr>
          <w:p w14:paraId="5B4415A3" w14:textId="77777777" w:rsidR="00760F8B" w:rsidRPr="00C74FD3" w:rsidRDefault="00760F8B" w:rsidP="00760F8B">
            <w:pPr>
              <w:contextualSpacing/>
            </w:pPr>
          </w:p>
        </w:tc>
        <w:tc>
          <w:tcPr>
            <w:tcW w:w="542" w:type="pct"/>
            <w:vAlign w:val="center"/>
          </w:tcPr>
          <w:p w14:paraId="5DFF019A" w14:textId="77777777" w:rsidR="00760F8B" w:rsidRPr="00C74FD3" w:rsidRDefault="00760F8B" w:rsidP="00760F8B">
            <w:pPr>
              <w:contextualSpacing/>
              <w:jc w:val="center"/>
            </w:pPr>
          </w:p>
        </w:tc>
      </w:tr>
      <w:tr w:rsidR="00760F8B" w:rsidRPr="00C74FD3" w14:paraId="71C29E49" w14:textId="77777777" w:rsidTr="00760F8B">
        <w:trPr>
          <w:trHeight w:val="394"/>
        </w:trPr>
        <w:tc>
          <w:tcPr>
            <w:tcW w:w="268" w:type="pct"/>
            <w:vAlign w:val="center"/>
          </w:tcPr>
          <w:p w14:paraId="20882296" w14:textId="77777777" w:rsidR="00760F8B" w:rsidRPr="00C74FD3" w:rsidRDefault="00760F8B" w:rsidP="00760F8B">
            <w:pPr>
              <w:contextualSpacing/>
              <w:jc w:val="center"/>
            </w:pPr>
            <w:r w:rsidRPr="00C74FD3">
              <w:t>3.</w:t>
            </w:r>
          </w:p>
        </w:tc>
        <w:tc>
          <w:tcPr>
            <w:tcW w:w="186" w:type="pct"/>
            <w:vAlign w:val="center"/>
          </w:tcPr>
          <w:p w14:paraId="21A38905" w14:textId="77777777" w:rsidR="00760F8B" w:rsidRPr="00C74FD3" w:rsidRDefault="00760F8B" w:rsidP="00760F8B">
            <w:pPr>
              <w:contextualSpacing/>
            </w:pPr>
            <w:r w:rsidRPr="00C74FD3">
              <w:t>a.</w:t>
            </w:r>
          </w:p>
        </w:tc>
        <w:tc>
          <w:tcPr>
            <w:tcW w:w="3437" w:type="pct"/>
            <w:vAlign w:val="bottom"/>
          </w:tcPr>
          <w:p w14:paraId="19CC44F5" w14:textId="77777777" w:rsidR="00760F8B" w:rsidRPr="00C74FD3" w:rsidRDefault="00760F8B" w:rsidP="00760F8B">
            <w:pPr>
              <w:contextualSpacing/>
              <w:jc w:val="both"/>
            </w:pPr>
            <w:r w:rsidRPr="00C74FD3">
              <w:t>Analyze the role of data types in memory allocation and efficiency in programming languages. Compare the memory usage and performance of primitive data types and user-defined data types.</w:t>
            </w:r>
          </w:p>
        </w:tc>
        <w:tc>
          <w:tcPr>
            <w:tcW w:w="315" w:type="pct"/>
            <w:vAlign w:val="center"/>
          </w:tcPr>
          <w:p w14:paraId="4C7E3110" w14:textId="77777777" w:rsidR="00760F8B" w:rsidRPr="00C74FD3" w:rsidRDefault="00760F8B" w:rsidP="00760F8B">
            <w:pPr>
              <w:contextualSpacing/>
            </w:pPr>
            <w:r w:rsidRPr="00C74FD3">
              <w:t>CO2</w:t>
            </w:r>
          </w:p>
        </w:tc>
        <w:tc>
          <w:tcPr>
            <w:tcW w:w="252" w:type="pct"/>
            <w:vAlign w:val="center"/>
          </w:tcPr>
          <w:p w14:paraId="202D0649" w14:textId="77777777" w:rsidR="00760F8B" w:rsidRPr="00C74FD3" w:rsidRDefault="00760F8B" w:rsidP="00760F8B">
            <w:pPr>
              <w:contextualSpacing/>
            </w:pPr>
            <w:r w:rsidRPr="00C74FD3">
              <w:t>An</w:t>
            </w:r>
          </w:p>
        </w:tc>
        <w:tc>
          <w:tcPr>
            <w:tcW w:w="542" w:type="pct"/>
            <w:vAlign w:val="center"/>
          </w:tcPr>
          <w:p w14:paraId="7A56DF54" w14:textId="77777777" w:rsidR="00760F8B" w:rsidRPr="00C74FD3" w:rsidRDefault="00760F8B" w:rsidP="00760F8B">
            <w:pPr>
              <w:contextualSpacing/>
              <w:jc w:val="center"/>
            </w:pPr>
            <w:r w:rsidRPr="00C74FD3">
              <w:t>20</w:t>
            </w:r>
          </w:p>
        </w:tc>
      </w:tr>
      <w:tr w:rsidR="00760F8B" w:rsidRPr="00C74FD3" w14:paraId="3B7908B7" w14:textId="77777777" w:rsidTr="00760F8B">
        <w:trPr>
          <w:trHeight w:val="172"/>
        </w:trPr>
        <w:tc>
          <w:tcPr>
            <w:tcW w:w="268" w:type="pct"/>
            <w:vAlign w:val="center"/>
          </w:tcPr>
          <w:p w14:paraId="523F51A0" w14:textId="77777777" w:rsidR="00760F8B" w:rsidRPr="00C74FD3" w:rsidRDefault="00760F8B" w:rsidP="00760F8B">
            <w:pPr>
              <w:contextualSpacing/>
              <w:jc w:val="center"/>
            </w:pPr>
          </w:p>
        </w:tc>
        <w:tc>
          <w:tcPr>
            <w:tcW w:w="186" w:type="pct"/>
            <w:vAlign w:val="center"/>
          </w:tcPr>
          <w:p w14:paraId="622B51BF" w14:textId="77777777" w:rsidR="00760F8B" w:rsidRPr="00C74FD3" w:rsidRDefault="00760F8B" w:rsidP="00760F8B">
            <w:pPr>
              <w:contextualSpacing/>
            </w:pPr>
          </w:p>
        </w:tc>
        <w:tc>
          <w:tcPr>
            <w:tcW w:w="3437" w:type="pct"/>
            <w:vAlign w:val="bottom"/>
          </w:tcPr>
          <w:p w14:paraId="32EBF86F" w14:textId="77777777" w:rsidR="00760F8B" w:rsidRPr="00C74FD3" w:rsidRDefault="00760F8B" w:rsidP="00760F8B">
            <w:pPr>
              <w:contextualSpacing/>
              <w:jc w:val="center"/>
            </w:pPr>
            <w:r w:rsidRPr="00C74FD3">
              <w:rPr>
                <w:b/>
                <w:bCs/>
              </w:rPr>
              <w:t>(OR)</w:t>
            </w:r>
          </w:p>
        </w:tc>
        <w:tc>
          <w:tcPr>
            <w:tcW w:w="315" w:type="pct"/>
            <w:vAlign w:val="center"/>
          </w:tcPr>
          <w:p w14:paraId="21A69151" w14:textId="77777777" w:rsidR="00760F8B" w:rsidRPr="00C74FD3" w:rsidRDefault="00760F8B" w:rsidP="00760F8B">
            <w:pPr>
              <w:contextualSpacing/>
            </w:pPr>
          </w:p>
        </w:tc>
        <w:tc>
          <w:tcPr>
            <w:tcW w:w="252" w:type="pct"/>
            <w:vAlign w:val="center"/>
          </w:tcPr>
          <w:p w14:paraId="0E21A5D9" w14:textId="77777777" w:rsidR="00760F8B" w:rsidRPr="00C74FD3" w:rsidRDefault="00760F8B" w:rsidP="00760F8B">
            <w:pPr>
              <w:contextualSpacing/>
            </w:pPr>
          </w:p>
        </w:tc>
        <w:tc>
          <w:tcPr>
            <w:tcW w:w="542" w:type="pct"/>
            <w:vAlign w:val="center"/>
          </w:tcPr>
          <w:p w14:paraId="3BE42C01" w14:textId="77777777" w:rsidR="00760F8B" w:rsidRPr="00C74FD3" w:rsidRDefault="00760F8B" w:rsidP="00760F8B">
            <w:pPr>
              <w:contextualSpacing/>
              <w:jc w:val="center"/>
            </w:pPr>
          </w:p>
        </w:tc>
      </w:tr>
      <w:tr w:rsidR="00760F8B" w:rsidRPr="00C74FD3" w14:paraId="677D71EC" w14:textId="77777777" w:rsidTr="00760F8B">
        <w:trPr>
          <w:trHeight w:val="394"/>
        </w:trPr>
        <w:tc>
          <w:tcPr>
            <w:tcW w:w="268" w:type="pct"/>
            <w:vAlign w:val="center"/>
          </w:tcPr>
          <w:p w14:paraId="2D5032F7" w14:textId="77777777" w:rsidR="00760F8B" w:rsidRPr="00C74FD3" w:rsidRDefault="00760F8B" w:rsidP="00760F8B">
            <w:pPr>
              <w:contextualSpacing/>
              <w:jc w:val="center"/>
            </w:pPr>
            <w:r w:rsidRPr="00C74FD3">
              <w:t>4.</w:t>
            </w:r>
          </w:p>
        </w:tc>
        <w:tc>
          <w:tcPr>
            <w:tcW w:w="186" w:type="pct"/>
            <w:vAlign w:val="center"/>
          </w:tcPr>
          <w:p w14:paraId="78C00971" w14:textId="77777777" w:rsidR="00760F8B" w:rsidRPr="00C74FD3" w:rsidRDefault="00760F8B" w:rsidP="00760F8B">
            <w:pPr>
              <w:contextualSpacing/>
            </w:pPr>
            <w:r w:rsidRPr="00C74FD3">
              <w:t>a.</w:t>
            </w:r>
          </w:p>
        </w:tc>
        <w:tc>
          <w:tcPr>
            <w:tcW w:w="3437" w:type="pct"/>
            <w:vAlign w:val="bottom"/>
          </w:tcPr>
          <w:p w14:paraId="7A371A79" w14:textId="77777777" w:rsidR="00760F8B" w:rsidRPr="00C74FD3" w:rsidRDefault="00760F8B" w:rsidP="00760F8B">
            <w:pPr>
              <w:contextualSpacing/>
              <w:jc w:val="both"/>
            </w:pPr>
            <w:r w:rsidRPr="00C74FD3">
              <w:t>Evaluate the advantages and disadvantages of using lists, tuples, and dictionaries as data structures in Python. Discuss their memory consumption, search efficiency, and use cases.</w:t>
            </w:r>
          </w:p>
        </w:tc>
        <w:tc>
          <w:tcPr>
            <w:tcW w:w="315" w:type="pct"/>
            <w:vAlign w:val="center"/>
          </w:tcPr>
          <w:p w14:paraId="2EFF9FD9" w14:textId="77777777" w:rsidR="00760F8B" w:rsidRPr="00C74FD3" w:rsidRDefault="00760F8B" w:rsidP="00760F8B">
            <w:pPr>
              <w:contextualSpacing/>
            </w:pPr>
            <w:r w:rsidRPr="00C74FD3">
              <w:t>CO2</w:t>
            </w:r>
          </w:p>
        </w:tc>
        <w:tc>
          <w:tcPr>
            <w:tcW w:w="252" w:type="pct"/>
            <w:vAlign w:val="center"/>
          </w:tcPr>
          <w:p w14:paraId="1FA42678" w14:textId="77777777" w:rsidR="00760F8B" w:rsidRPr="00C74FD3" w:rsidRDefault="00760F8B" w:rsidP="00760F8B">
            <w:pPr>
              <w:contextualSpacing/>
            </w:pPr>
            <w:r w:rsidRPr="00C74FD3">
              <w:t>E</w:t>
            </w:r>
          </w:p>
        </w:tc>
        <w:tc>
          <w:tcPr>
            <w:tcW w:w="542" w:type="pct"/>
            <w:vAlign w:val="center"/>
          </w:tcPr>
          <w:p w14:paraId="77648CE0" w14:textId="77777777" w:rsidR="00760F8B" w:rsidRPr="00C74FD3" w:rsidRDefault="00760F8B" w:rsidP="00760F8B">
            <w:pPr>
              <w:contextualSpacing/>
              <w:jc w:val="center"/>
            </w:pPr>
            <w:r w:rsidRPr="00C74FD3">
              <w:t>20</w:t>
            </w:r>
          </w:p>
        </w:tc>
      </w:tr>
      <w:tr w:rsidR="00760F8B" w:rsidRPr="00C74FD3" w14:paraId="06AFA41E" w14:textId="77777777" w:rsidTr="00760F8B">
        <w:trPr>
          <w:trHeight w:val="262"/>
        </w:trPr>
        <w:tc>
          <w:tcPr>
            <w:tcW w:w="268" w:type="pct"/>
            <w:vAlign w:val="center"/>
          </w:tcPr>
          <w:p w14:paraId="52885103" w14:textId="77777777" w:rsidR="00760F8B" w:rsidRPr="00C74FD3" w:rsidRDefault="00760F8B" w:rsidP="00760F8B">
            <w:pPr>
              <w:contextualSpacing/>
              <w:jc w:val="center"/>
            </w:pPr>
          </w:p>
        </w:tc>
        <w:tc>
          <w:tcPr>
            <w:tcW w:w="186" w:type="pct"/>
            <w:vAlign w:val="center"/>
          </w:tcPr>
          <w:p w14:paraId="5298B79B" w14:textId="77777777" w:rsidR="00760F8B" w:rsidRPr="00C74FD3" w:rsidRDefault="00760F8B" w:rsidP="00760F8B">
            <w:pPr>
              <w:contextualSpacing/>
            </w:pPr>
          </w:p>
        </w:tc>
        <w:tc>
          <w:tcPr>
            <w:tcW w:w="3437" w:type="pct"/>
            <w:vAlign w:val="bottom"/>
          </w:tcPr>
          <w:p w14:paraId="47C89524" w14:textId="77777777" w:rsidR="00760F8B" w:rsidRPr="00C74FD3" w:rsidRDefault="00760F8B" w:rsidP="00760F8B">
            <w:pPr>
              <w:contextualSpacing/>
              <w:jc w:val="both"/>
            </w:pPr>
          </w:p>
        </w:tc>
        <w:tc>
          <w:tcPr>
            <w:tcW w:w="315" w:type="pct"/>
            <w:vAlign w:val="center"/>
          </w:tcPr>
          <w:p w14:paraId="750E6C21" w14:textId="77777777" w:rsidR="00760F8B" w:rsidRPr="00C74FD3" w:rsidRDefault="00760F8B" w:rsidP="00760F8B">
            <w:pPr>
              <w:contextualSpacing/>
            </w:pPr>
          </w:p>
        </w:tc>
        <w:tc>
          <w:tcPr>
            <w:tcW w:w="252" w:type="pct"/>
            <w:vAlign w:val="center"/>
          </w:tcPr>
          <w:p w14:paraId="455716F6" w14:textId="77777777" w:rsidR="00760F8B" w:rsidRPr="00C74FD3" w:rsidRDefault="00760F8B" w:rsidP="00760F8B">
            <w:pPr>
              <w:contextualSpacing/>
            </w:pPr>
          </w:p>
        </w:tc>
        <w:tc>
          <w:tcPr>
            <w:tcW w:w="542" w:type="pct"/>
            <w:vAlign w:val="center"/>
          </w:tcPr>
          <w:p w14:paraId="3918C7A4" w14:textId="77777777" w:rsidR="00760F8B" w:rsidRPr="00C74FD3" w:rsidRDefault="00760F8B" w:rsidP="00760F8B">
            <w:pPr>
              <w:contextualSpacing/>
              <w:jc w:val="center"/>
            </w:pPr>
          </w:p>
        </w:tc>
      </w:tr>
      <w:tr w:rsidR="00760F8B" w:rsidRPr="00C74FD3" w14:paraId="032B452D" w14:textId="77777777" w:rsidTr="00760F8B">
        <w:trPr>
          <w:trHeight w:val="856"/>
        </w:trPr>
        <w:tc>
          <w:tcPr>
            <w:tcW w:w="268" w:type="pct"/>
            <w:vAlign w:val="center"/>
          </w:tcPr>
          <w:p w14:paraId="1B37B598" w14:textId="77777777" w:rsidR="00760F8B" w:rsidRPr="00C74FD3" w:rsidRDefault="00760F8B" w:rsidP="00760F8B">
            <w:pPr>
              <w:contextualSpacing/>
              <w:jc w:val="center"/>
            </w:pPr>
            <w:r w:rsidRPr="00C74FD3">
              <w:t>5.</w:t>
            </w:r>
          </w:p>
        </w:tc>
        <w:tc>
          <w:tcPr>
            <w:tcW w:w="186" w:type="pct"/>
            <w:vAlign w:val="center"/>
          </w:tcPr>
          <w:p w14:paraId="433E3F84" w14:textId="77777777" w:rsidR="00760F8B" w:rsidRPr="00C74FD3" w:rsidRDefault="00760F8B" w:rsidP="00760F8B">
            <w:pPr>
              <w:contextualSpacing/>
            </w:pPr>
            <w:r w:rsidRPr="00C74FD3">
              <w:t>a.</w:t>
            </w:r>
          </w:p>
        </w:tc>
        <w:tc>
          <w:tcPr>
            <w:tcW w:w="3437" w:type="pct"/>
            <w:vAlign w:val="center"/>
          </w:tcPr>
          <w:p w14:paraId="461786BE" w14:textId="77777777" w:rsidR="00760F8B" w:rsidRPr="00C74FD3" w:rsidRDefault="00760F8B" w:rsidP="00760F8B">
            <w:pPr>
              <w:contextualSpacing/>
              <w:jc w:val="both"/>
            </w:pPr>
            <w:r w:rsidRPr="00C74FD3">
              <w:t>Define machine learning and explain its significance in data-driven decision-making. Elaborate on the differences between traditional programming and machine learning approaches.</w:t>
            </w:r>
          </w:p>
        </w:tc>
        <w:tc>
          <w:tcPr>
            <w:tcW w:w="315" w:type="pct"/>
            <w:vAlign w:val="center"/>
          </w:tcPr>
          <w:p w14:paraId="0F98EE0F" w14:textId="77777777" w:rsidR="00760F8B" w:rsidRPr="00C74FD3" w:rsidRDefault="00760F8B" w:rsidP="00760F8B">
            <w:pPr>
              <w:contextualSpacing/>
            </w:pPr>
            <w:r w:rsidRPr="00C74FD3">
              <w:t>CO3</w:t>
            </w:r>
          </w:p>
        </w:tc>
        <w:tc>
          <w:tcPr>
            <w:tcW w:w="252" w:type="pct"/>
            <w:vAlign w:val="center"/>
          </w:tcPr>
          <w:p w14:paraId="78F1706A" w14:textId="77777777" w:rsidR="00760F8B" w:rsidRPr="00C74FD3" w:rsidRDefault="00760F8B" w:rsidP="00760F8B">
            <w:pPr>
              <w:contextualSpacing/>
            </w:pPr>
            <w:r w:rsidRPr="00C74FD3">
              <w:t>U</w:t>
            </w:r>
          </w:p>
        </w:tc>
        <w:tc>
          <w:tcPr>
            <w:tcW w:w="542" w:type="pct"/>
            <w:vAlign w:val="center"/>
          </w:tcPr>
          <w:p w14:paraId="617290D6" w14:textId="77777777" w:rsidR="00760F8B" w:rsidRPr="00C74FD3" w:rsidRDefault="00760F8B" w:rsidP="00760F8B">
            <w:pPr>
              <w:contextualSpacing/>
              <w:jc w:val="center"/>
            </w:pPr>
            <w:r w:rsidRPr="00C74FD3">
              <w:t>20</w:t>
            </w:r>
          </w:p>
        </w:tc>
      </w:tr>
      <w:tr w:rsidR="00760F8B" w:rsidRPr="00C74FD3" w14:paraId="1617C812" w14:textId="77777777" w:rsidTr="00760F8B">
        <w:trPr>
          <w:trHeight w:val="261"/>
        </w:trPr>
        <w:tc>
          <w:tcPr>
            <w:tcW w:w="268" w:type="pct"/>
            <w:vAlign w:val="center"/>
          </w:tcPr>
          <w:p w14:paraId="2E098440" w14:textId="77777777" w:rsidR="00760F8B" w:rsidRPr="00C74FD3" w:rsidRDefault="00760F8B" w:rsidP="00760F8B">
            <w:pPr>
              <w:contextualSpacing/>
              <w:jc w:val="center"/>
            </w:pPr>
          </w:p>
        </w:tc>
        <w:tc>
          <w:tcPr>
            <w:tcW w:w="186" w:type="pct"/>
            <w:vAlign w:val="center"/>
          </w:tcPr>
          <w:p w14:paraId="3E2347DF" w14:textId="77777777" w:rsidR="00760F8B" w:rsidRPr="00C74FD3" w:rsidRDefault="00760F8B" w:rsidP="00760F8B">
            <w:pPr>
              <w:contextualSpacing/>
            </w:pPr>
          </w:p>
        </w:tc>
        <w:tc>
          <w:tcPr>
            <w:tcW w:w="3437" w:type="pct"/>
            <w:vAlign w:val="bottom"/>
          </w:tcPr>
          <w:p w14:paraId="6A88FE77" w14:textId="77777777" w:rsidR="00760F8B" w:rsidRPr="00C74FD3" w:rsidRDefault="00760F8B" w:rsidP="00760F8B">
            <w:pPr>
              <w:contextualSpacing/>
              <w:jc w:val="center"/>
            </w:pPr>
            <w:r w:rsidRPr="00C74FD3">
              <w:rPr>
                <w:b/>
                <w:bCs/>
              </w:rPr>
              <w:t>(OR)</w:t>
            </w:r>
          </w:p>
        </w:tc>
        <w:tc>
          <w:tcPr>
            <w:tcW w:w="315" w:type="pct"/>
            <w:vAlign w:val="center"/>
          </w:tcPr>
          <w:p w14:paraId="24970DDF" w14:textId="77777777" w:rsidR="00760F8B" w:rsidRPr="00C74FD3" w:rsidRDefault="00760F8B" w:rsidP="00760F8B">
            <w:pPr>
              <w:contextualSpacing/>
            </w:pPr>
          </w:p>
        </w:tc>
        <w:tc>
          <w:tcPr>
            <w:tcW w:w="252" w:type="pct"/>
            <w:vAlign w:val="center"/>
          </w:tcPr>
          <w:p w14:paraId="51FBFA67" w14:textId="77777777" w:rsidR="00760F8B" w:rsidRPr="00C74FD3" w:rsidRDefault="00760F8B" w:rsidP="00760F8B">
            <w:pPr>
              <w:contextualSpacing/>
            </w:pPr>
          </w:p>
        </w:tc>
        <w:tc>
          <w:tcPr>
            <w:tcW w:w="542" w:type="pct"/>
            <w:vAlign w:val="center"/>
          </w:tcPr>
          <w:p w14:paraId="4AC22BD1" w14:textId="77777777" w:rsidR="00760F8B" w:rsidRPr="00C74FD3" w:rsidRDefault="00760F8B" w:rsidP="00760F8B">
            <w:pPr>
              <w:contextualSpacing/>
              <w:jc w:val="center"/>
            </w:pPr>
          </w:p>
        </w:tc>
      </w:tr>
      <w:tr w:rsidR="00760F8B" w:rsidRPr="00C74FD3" w14:paraId="3941FA41" w14:textId="77777777" w:rsidTr="00760F8B">
        <w:trPr>
          <w:trHeight w:val="845"/>
        </w:trPr>
        <w:tc>
          <w:tcPr>
            <w:tcW w:w="268" w:type="pct"/>
            <w:vAlign w:val="center"/>
          </w:tcPr>
          <w:p w14:paraId="29631788" w14:textId="77777777" w:rsidR="00760F8B" w:rsidRPr="00C74FD3" w:rsidRDefault="00760F8B" w:rsidP="00760F8B">
            <w:pPr>
              <w:contextualSpacing/>
              <w:jc w:val="center"/>
            </w:pPr>
            <w:r w:rsidRPr="00C74FD3">
              <w:t>6.</w:t>
            </w:r>
          </w:p>
        </w:tc>
        <w:tc>
          <w:tcPr>
            <w:tcW w:w="186" w:type="pct"/>
            <w:vAlign w:val="center"/>
          </w:tcPr>
          <w:p w14:paraId="598A90B3" w14:textId="77777777" w:rsidR="00760F8B" w:rsidRPr="00C74FD3" w:rsidRDefault="00760F8B" w:rsidP="00760F8B">
            <w:pPr>
              <w:contextualSpacing/>
            </w:pPr>
            <w:r w:rsidRPr="00C74FD3">
              <w:t>a.</w:t>
            </w:r>
          </w:p>
        </w:tc>
        <w:tc>
          <w:tcPr>
            <w:tcW w:w="3437" w:type="pct"/>
            <w:vAlign w:val="center"/>
          </w:tcPr>
          <w:p w14:paraId="33DE0A21" w14:textId="77777777" w:rsidR="00760F8B" w:rsidRPr="00C74FD3" w:rsidRDefault="00760F8B" w:rsidP="00760F8B">
            <w:pPr>
              <w:contextualSpacing/>
              <w:jc w:val="both"/>
            </w:pPr>
            <w:r w:rsidRPr="00C74FD3">
              <w:t>Compare and contrast rule-based chatbots and machine learning-based chatbots in terms of their capabilities and limitations. What are the challenges of designing a chatbots for multi-domain interactions?</w:t>
            </w:r>
          </w:p>
        </w:tc>
        <w:tc>
          <w:tcPr>
            <w:tcW w:w="315" w:type="pct"/>
            <w:vAlign w:val="center"/>
          </w:tcPr>
          <w:p w14:paraId="68376B6D" w14:textId="77777777" w:rsidR="00760F8B" w:rsidRPr="00C74FD3" w:rsidRDefault="00760F8B" w:rsidP="00760F8B">
            <w:pPr>
              <w:contextualSpacing/>
            </w:pPr>
            <w:r w:rsidRPr="00C74FD3">
              <w:t>CO4</w:t>
            </w:r>
          </w:p>
        </w:tc>
        <w:tc>
          <w:tcPr>
            <w:tcW w:w="252" w:type="pct"/>
            <w:vAlign w:val="center"/>
          </w:tcPr>
          <w:p w14:paraId="312133D4" w14:textId="77777777" w:rsidR="00760F8B" w:rsidRPr="00C74FD3" w:rsidRDefault="00760F8B" w:rsidP="00760F8B">
            <w:pPr>
              <w:contextualSpacing/>
            </w:pPr>
            <w:r w:rsidRPr="00C74FD3">
              <w:t>E</w:t>
            </w:r>
          </w:p>
        </w:tc>
        <w:tc>
          <w:tcPr>
            <w:tcW w:w="542" w:type="pct"/>
            <w:vAlign w:val="center"/>
          </w:tcPr>
          <w:p w14:paraId="61CE0FD3" w14:textId="77777777" w:rsidR="00760F8B" w:rsidRPr="00C74FD3" w:rsidRDefault="00760F8B" w:rsidP="00760F8B">
            <w:pPr>
              <w:contextualSpacing/>
              <w:jc w:val="center"/>
            </w:pPr>
            <w:r w:rsidRPr="00C74FD3">
              <w:t>20</w:t>
            </w:r>
          </w:p>
        </w:tc>
      </w:tr>
      <w:tr w:rsidR="00760F8B" w:rsidRPr="00C74FD3" w14:paraId="05AA0C90" w14:textId="77777777" w:rsidTr="00760F8B">
        <w:trPr>
          <w:trHeight w:val="262"/>
        </w:trPr>
        <w:tc>
          <w:tcPr>
            <w:tcW w:w="268" w:type="pct"/>
            <w:vAlign w:val="center"/>
          </w:tcPr>
          <w:p w14:paraId="332A58F8" w14:textId="77777777" w:rsidR="00760F8B" w:rsidRPr="00C74FD3" w:rsidRDefault="00760F8B" w:rsidP="00760F8B">
            <w:pPr>
              <w:contextualSpacing/>
              <w:jc w:val="center"/>
            </w:pPr>
          </w:p>
        </w:tc>
        <w:tc>
          <w:tcPr>
            <w:tcW w:w="186" w:type="pct"/>
            <w:vAlign w:val="center"/>
          </w:tcPr>
          <w:p w14:paraId="7AA3F543" w14:textId="77777777" w:rsidR="00760F8B" w:rsidRPr="00C74FD3" w:rsidRDefault="00760F8B" w:rsidP="00760F8B">
            <w:pPr>
              <w:contextualSpacing/>
            </w:pPr>
          </w:p>
        </w:tc>
        <w:tc>
          <w:tcPr>
            <w:tcW w:w="3437" w:type="pct"/>
            <w:vAlign w:val="bottom"/>
          </w:tcPr>
          <w:p w14:paraId="7F04FD01" w14:textId="77777777" w:rsidR="00760F8B" w:rsidRPr="00C74FD3" w:rsidRDefault="00760F8B" w:rsidP="00760F8B">
            <w:pPr>
              <w:contextualSpacing/>
              <w:jc w:val="both"/>
            </w:pPr>
          </w:p>
        </w:tc>
        <w:tc>
          <w:tcPr>
            <w:tcW w:w="315" w:type="pct"/>
            <w:vAlign w:val="center"/>
          </w:tcPr>
          <w:p w14:paraId="7D6AFE54" w14:textId="77777777" w:rsidR="00760F8B" w:rsidRPr="00C74FD3" w:rsidRDefault="00760F8B" w:rsidP="00760F8B">
            <w:pPr>
              <w:contextualSpacing/>
            </w:pPr>
          </w:p>
        </w:tc>
        <w:tc>
          <w:tcPr>
            <w:tcW w:w="252" w:type="pct"/>
            <w:vAlign w:val="center"/>
          </w:tcPr>
          <w:p w14:paraId="0CABDD2C" w14:textId="77777777" w:rsidR="00760F8B" w:rsidRPr="00C74FD3" w:rsidRDefault="00760F8B" w:rsidP="00760F8B">
            <w:pPr>
              <w:contextualSpacing/>
            </w:pPr>
          </w:p>
        </w:tc>
        <w:tc>
          <w:tcPr>
            <w:tcW w:w="542" w:type="pct"/>
            <w:vAlign w:val="center"/>
          </w:tcPr>
          <w:p w14:paraId="38508FD1" w14:textId="77777777" w:rsidR="00760F8B" w:rsidRPr="00C74FD3" w:rsidRDefault="00760F8B" w:rsidP="00760F8B">
            <w:pPr>
              <w:contextualSpacing/>
              <w:jc w:val="center"/>
            </w:pPr>
          </w:p>
        </w:tc>
      </w:tr>
      <w:tr w:rsidR="00760F8B" w:rsidRPr="00C74FD3" w14:paraId="59CE7260" w14:textId="77777777" w:rsidTr="00760F8B">
        <w:trPr>
          <w:trHeight w:val="1198"/>
        </w:trPr>
        <w:tc>
          <w:tcPr>
            <w:tcW w:w="268" w:type="pct"/>
            <w:vAlign w:val="center"/>
          </w:tcPr>
          <w:p w14:paraId="67B0964D" w14:textId="77777777" w:rsidR="00760F8B" w:rsidRPr="00C74FD3" w:rsidRDefault="00760F8B" w:rsidP="00760F8B">
            <w:pPr>
              <w:contextualSpacing/>
              <w:jc w:val="center"/>
            </w:pPr>
            <w:r w:rsidRPr="00C74FD3">
              <w:t>7.</w:t>
            </w:r>
          </w:p>
        </w:tc>
        <w:tc>
          <w:tcPr>
            <w:tcW w:w="186" w:type="pct"/>
            <w:vAlign w:val="center"/>
          </w:tcPr>
          <w:p w14:paraId="7C82E554" w14:textId="77777777" w:rsidR="00760F8B" w:rsidRPr="00C74FD3" w:rsidRDefault="00760F8B" w:rsidP="00760F8B">
            <w:pPr>
              <w:contextualSpacing/>
            </w:pPr>
            <w:r w:rsidRPr="00C74FD3">
              <w:t>a.</w:t>
            </w:r>
          </w:p>
        </w:tc>
        <w:tc>
          <w:tcPr>
            <w:tcW w:w="3437" w:type="pct"/>
            <w:vAlign w:val="center"/>
          </w:tcPr>
          <w:p w14:paraId="44A4D428" w14:textId="77777777" w:rsidR="00760F8B" w:rsidRPr="00C74FD3" w:rsidRDefault="00760F8B" w:rsidP="00760F8B">
            <w:pPr>
              <w:contextualSpacing/>
              <w:jc w:val="both"/>
            </w:pPr>
            <w:r w:rsidRPr="00C74FD3">
              <w:t>Imagine you are a consultant for a multinational retail company. The company is looking to enhance its customer experience by integrating AI technologies into its operations. Recommend AI-driven solutions to achieve this goal.</w:t>
            </w:r>
          </w:p>
        </w:tc>
        <w:tc>
          <w:tcPr>
            <w:tcW w:w="315" w:type="pct"/>
            <w:vAlign w:val="center"/>
          </w:tcPr>
          <w:p w14:paraId="026BDA20" w14:textId="77777777" w:rsidR="00760F8B" w:rsidRPr="00C74FD3" w:rsidRDefault="00760F8B" w:rsidP="00760F8B">
            <w:pPr>
              <w:contextualSpacing/>
            </w:pPr>
            <w:r w:rsidRPr="00C74FD3">
              <w:t>CO5</w:t>
            </w:r>
          </w:p>
        </w:tc>
        <w:tc>
          <w:tcPr>
            <w:tcW w:w="252" w:type="pct"/>
            <w:vAlign w:val="center"/>
          </w:tcPr>
          <w:p w14:paraId="7E9BBE0F" w14:textId="77777777" w:rsidR="00760F8B" w:rsidRPr="00C74FD3" w:rsidRDefault="00760F8B" w:rsidP="00760F8B">
            <w:pPr>
              <w:contextualSpacing/>
            </w:pPr>
            <w:r w:rsidRPr="00C74FD3">
              <w:t>A</w:t>
            </w:r>
          </w:p>
        </w:tc>
        <w:tc>
          <w:tcPr>
            <w:tcW w:w="542" w:type="pct"/>
            <w:vAlign w:val="center"/>
          </w:tcPr>
          <w:p w14:paraId="37D74DBF" w14:textId="77777777" w:rsidR="00760F8B" w:rsidRPr="00C74FD3" w:rsidRDefault="00760F8B" w:rsidP="00760F8B">
            <w:pPr>
              <w:contextualSpacing/>
              <w:jc w:val="center"/>
            </w:pPr>
            <w:r w:rsidRPr="00C74FD3">
              <w:t>20</w:t>
            </w:r>
          </w:p>
        </w:tc>
      </w:tr>
      <w:tr w:rsidR="00760F8B" w:rsidRPr="00C74FD3" w14:paraId="70D76C6A" w14:textId="77777777" w:rsidTr="00760F8B">
        <w:trPr>
          <w:trHeight w:val="394"/>
        </w:trPr>
        <w:tc>
          <w:tcPr>
            <w:tcW w:w="268" w:type="pct"/>
            <w:vAlign w:val="center"/>
          </w:tcPr>
          <w:p w14:paraId="6006AC7B" w14:textId="77777777" w:rsidR="00760F8B" w:rsidRPr="00C74FD3" w:rsidRDefault="00760F8B" w:rsidP="00760F8B">
            <w:pPr>
              <w:contextualSpacing/>
              <w:jc w:val="center"/>
            </w:pPr>
          </w:p>
        </w:tc>
        <w:tc>
          <w:tcPr>
            <w:tcW w:w="186" w:type="pct"/>
            <w:vAlign w:val="center"/>
          </w:tcPr>
          <w:p w14:paraId="7B13E231" w14:textId="77777777" w:rsidR="00760F8B" w:rsidRPr="00C74FD3" w:rsidRDefault="00760F8B" w:rsidP="00760F8B">
            <w:pPr>
              <w:contextualSpacing/>
            </w:pPr>
          </w:p>
        </w:tc>
        <w:tc>
          <w:tcPr>
            <w:tcW w:w="3437" w:type="pct"/>
            <w:vAlign w:val="bottom"/>
          </w:tcPr>
          <w:p w14:paraId="44D96723" w14:textId="77777777" w:rsidR="00760F8B" w:rsidRPr="00C74FD3" w:rsidRDefault="00760F8B" w:rsidP="00760F8B">
            <w:pPr>
              <w:contextualSpacing/>
              <w:jc w:val="center"/>
              <w:rPr>
                <w:bCs/>
              </w:rPr>
            </w:pPr>
            <w:r w:rsidRPr="00C74FD3">
              <w:rPr>
                <w:b/>
                <w:bCs/>
              </w:rPr>
              <w:t>(OR)</w:t>
            </w:r>
          </w:p>
        </w:tc>
        <w:tc>
          <w:tcPr>
            <w:tcW w:w="315" w:type="pct"/>
            <w:vAlign w:val="center"/>
          </w:tcPr>
          <w:p w14:paraId="635694EF" w14:textId="77777777" w:rsidR="00760F8B" w:rsidRPr="00C74FD3" w:rsidRDefault="00760F8B" w:rsidP="00760F8B">
            <w:pPr>
              <w:contextualSpacing/>
            </w:pPr>
          </w:p>
        </w:tc>
        <w:tc>
          <w:tcPr>
            <w:tcW w:w="252" w:type="pct"/>
            <w:vAlign w:val="center"/>
          </w:tcPr>
          <w:p w14:paraId="0B9C9242" w14:textId="77777777" w:rsidR="00760F8B" w:rsidRPr="00C74FD3" w:rsidRDefault="00760F8B" w:rsidP="00760F8B">
            <w:pPr>
              <w:contextualSpacing/>
            </w:pPr>
          </w:p>
        </w:tc>
        <w:tc>
          <w:tcPr>
            <w:tcW w:w="542" w:type="pct"/>
            <w:vAlign w:val="center"/>
          </w:tcPr>
          <w:p w14:paraId="10A3A401" w14:textId="77777777" w:rsidR="00760F8B" w:rsidRPr="00C74FD3" w:rsidRDefault="00760F8B" w:rsidP="00760F8B">
            <w:pPr>
              <w:contextualSpacing/>
              <w:jc w:val="center"/>
            </w:pPr>
          </w:p>
        </w:tc>
      </w:tr>
      <w:tr w:rsidR="00760F8B" w:rsidRPr="00C74FD3" w14:paraId="2DD696E4" w14:textId="77777777" w:rsidTr="00760F8B">
        <w:trPr>
          <w:trHeight w:val="622"/>
        </w:trPr>
        <w:tc>
          <w:tcPr>
            <w:tcW w:w="268" w:type="pct"/>
            <w:vAlign w:val="center"/>
          </w:tcPr>
          <w:p w14:paraId="1367053D" w14:textId="77777777" w:rsidR="00760F8B" w:rsidRPr="00C74FD3" w:rsidRDefault="00760F8B" w:rsidP="00760F8B">
            <w:pPr>
              <w:contextualSpacing/>
              <w:jc w:val="center"/>
            </w:pPr>
            <w:r w:rsidRPr="00C74FD3">
              <w:t>8.</w:t>
            </w:r>
          </w:p>
        </w:tc>
        <w:tc>
          <w:tcPr>
            <w:tcW w:w="186" w:type="pct"/>
            <w:vAlign w:val="center"/>
          </w:tcPr>
          <w:p w14:paraId="7240A9D5" w14:textId="77777777" w:rsidR="00760F8B" w:rsidRPr="00C74FD3" w:rsidRDefault="00760F8B" w:rsidP="00760F8B">
            <w:pPr>
              <w:contextualSpacing/>
            </w:pPr>
            <w:r w:rsidRPr="00C74FD3">
              <w:t>a.</w:t>
            </w:r>
          </w:p>
        </w:tc>
        <w:tc>
          <w:tcPr>
            <w:tcW w:w="3437" w:type="pct"/>
            <w:vAlign w:val="center"/>
          </w:tcPr>
          <w:p w14:paraId="35C044D2" w14:textId="77777777" w:rsidR="00760F8B" w:rsidRPr="00C74FD3" w:rsidRDefault="00760F8B" w:rsidP="00760F8B">
            <w:pPr>
              <w:contextualSpacing/>
              <w:rPr>
                <w:bCs/>
              </w:rPr>
            </w:pPr>
            <w:r w:rsidRPr="00C74FD3">
              <w:rPr>
                <w:bCs/>
              </w:rPr>
              <w:t xml:space="preserve">Describe the steps an organization company should take to protect user privacy while still delivering personalized recommendations. </w:t>
            </w:r>
          </w:p>
        </w:tc>
        <w:tc>
          <w:tcPr>
            <w:tcW w:w="315" w:type="pct"/>
            <w:vAlign w:val="center"/>
          </w:tcPr>
          <w:p w14:paraId="2C1CEA42" w14:textId="77777777" w:rsidR="00760F8B" w:rsidRPr="00C74FD3" w:rsidRDefault="00760F8B" w:rsidP="00760F8B">
            <w:pPr>
              <w:contextualSpacing/>
            </w:pPr>
            <w:r w:rsidRPr="00C74FD3">
              <w:t>CO6</w:t>
            </w:r>
          </w:p>
        </w:tc>
        <w:tc>
          <w:tcPr>
            <w:tcW w:w="252" w:type="pct"/>
            <w:vAlign w:val="center"/>
          </w:tcPr>
          <w:p w14:paraId="6C53A1C4" w14:textId="77777777" w:rsidR="00760F8B" w:rsidRPr="00C74FD3" w:rsidRDefault="00760F8B" w:rsidP="00760F8B">
            <w:pPr>
              <w:contextualSpacing/>
            </w:pPr>
            <w:r w:rsidRPr="00C74FD3">
              <w:t>A</w:t>
            </w:r>
          </w:p>
        </w:tc>
        <w:tc>
          <w:tcPr>
            <w:tcW w:w="542" w:type="pct"/>
            <w:vAlign w:val="center"/>
          </w:tcPr>
          <w:p w14:paraId="5F71DA75" w14:textId="77777777" w:rsidR="00760F8B" w:rsidRPr="00C74FD3" w:rsidRDefault="00760F8B" w:rsidP="00760F8B">
            <w:pPr>
              <w:contextualSpacing/>
              <w:jc w:val="center"/>
            </w:pPr>
            <w:r w:rsidRPr="00C74FD3">
              <w:t>10</w:t>
            </w:r>
          </w:p>
        </w:tc>
      </w:tr>
      <w:tr w:rsidR="00760F8B" w:rsidRPr="00C74FD3" w14:paraId="10667803" w14:textId="77777777" w:rsidTr="00760F8B">
        <w:trPr>
          <w:trHeight w:val="505"/>
        </w:trPr>
        <w:tc>
          <w:tcPr>
            <w:tcW w:w="268" w:type="pct"/>
            <w:vAlign w:val="center"/>
          </w:tcPr>
          <w:p w14:paraId="1C67813F" w14:textId="77777777" w:rsidR="00760F8B" w:rsidRPr="00C74FD3" w:rsidRDefault="00760F8B" w:rsidP="00760F8B">
            <w:pPr>
              <w:contextualSpacing/>
              <w:jc w:val="center"/>
            </w:pPr>
          </w:p>
        </w:tc>
        <w:tc>
          <w:tcPr>
            <w:tcW w:w="186" w:type="pct"/>
            <w:vAlign w:val="center"/>
          </w:tcPr>
          <w:p w14:paraId="49D60E40" w14:textId="77777777" w:rsidR="00760F8B" w:rsidRPr="00C74FD3" w:rsidRDefault="00760F8B" w:rsidP="00760F8B">
            <w:pPr>
              <w:contextualSpacing/>
            </w:pPr>
            <w:r w:rsidRPr="00C74FD3">
              <w:t>b.</w:t>
            </w:r>
          </w:p>
        </w:tc>
        <w:tc>
          <w:tcPr>
            <w:tcW w:w="3437" w:type="pct"/>
            <w:vAlign w:val="center"/>
          </w:tcPr>
          <w:p w14:paraId="33ED8837" w14:textId="77777777" w:rsidR="00760F8B" w:rsidRPr="00C74FD3" w:rsidRDefault="00760F8B" w:rsidP="00760F8B">
            <w:pPr>
              <w:contextualSpacing/>
              <w:rPr>
                <w:bCs/>
              </w:rPr>
            </w:pPr>
            <w:r w:rsidRPr="00C74FD3">
              <w:rPr>
                <w:bCs/>
              </w:rPr>
              <w:t>Discuss privacy-preserving AI techniques and user consent strategies.</w:t>
            </w:r>
          </w:p>
        </w:tc>
        <w:tc>
          <w:tcPr>
            <w:tcW w:w="315" w:type="pct"/>
            <w:vAlign w:val="center"/>
          </w:tcPr>
          <w:p w14:paraId="3A8F6D17" w14:textId="77777777" w:rsidR="00760F8B" w:rsidRPr="00C74FD3" w:rsidRDefault="00760F8B" w:rsidP="00760F8B">
            <w:pPr>
              <w:contextualSpacing/>
            </w:pPr>
            <w:r w:rsidRPr="00C74FD3">
              <w:t>CO6</w:t>
            </w:r>
          </w:p>
        </w:tc>
        <w:tc>
          <w:tcPr>
            <w:tcW w:w="252" w:type="pct"/>
            <w:vAlign w:val="center"/>
          </w:tcPr>
          <w:p w14:paraId="2B58CD4B" w14:textId="77777777" w:rsidR="00760F8B" w:rsidRPr="00C74FD3" w:rsidRDefault="00760F8B" w:rsidP="00760F8B">
            <w:pPr>
              <w:contextualSpacing/>
            </w:pPr>
            <w:r w:rsidRPr="00C74FD3">
              <w:t>A</w:t>
            </w:r>
          </w:p>
        </w:tc>
        <w:tc>
          <w:tcPr>
            <w:tcW w:w="542" w:type="pct"/>
            <w:vAlign w:val="center"/>
          </w:tcPr>
          <w:p w14:paraId="08C88A18" w14:textId="77777777" w:rsidR="00760F8B" w:rsidRPr="00C74FD3" w:rsidRDefault="00760F8B" w:rsidP="00760F8B">
            <w:pPr>
              <w:contextualSpacing/>
              <w:jc w:val="center"/>
            </w:pPr>
            <w:r w:rsidRPr="00C74FD3">
              <w:t>10</w:t>
            </w:r>
          </w:p>
        </w:tc>
      </w:tr>
      <w:tr w:rsidR="00760F8B" w:rsidRPr="00C74FD3" w14:paraId="696FCDE8" w14:textId="77777777" w:rsidTr="00760F8B">
        <w:trPr>
          <w:trHeight w:val="292"/>
        </w:trPr>
        <w:tc>
          <w:tcPr>
            <w:tcW w:w="5000" w:type="pct"/>
            <w:gridSpan w:val="6"/>
            <w:vAlign w:val="center"/>
          </w:tcPr>
          <w:p w14:paraId="4616D4E5" w14:textId="77777777" w:rsidR="00760F8B" w:rsidRDefault="00760F8B" w:rsidP="00760F8B">
            <w:pPr>
              <w:contextualSpacing/>
              <w:jc w:val="center"/>
              <w:rPr>
                <w:b/>
                <w:u w:val="single"/>
              </w:rPr>
            </w:pPr>
          </w:p>
          <w:p w14:paraId="74F22BCE" w14:textId="77777777" w:rsidR="00760F8B" w:rsidRDefault="00760F8B" w:rsidP="00760F8B">
            <w:pPr>
              <w:contextualSpacing/>
              <w:jc w:val="center"/>
              <w:rPr>
                <w:b/>
                <w:u w:val="single"/>
              </w:rPr>
            </w:pPr>
          </w:p>
          <w:p w14:paraId="09877D25" w14:textId="77777777" w:rsidR="00760F8B" w:rsidRPr="00C74FD3" w:rsidRDefault="00760F8B" w:rsidP="00760F8B">
            <w:pPr>
              <w:contextualSpacing/>
              <w:jc w:val="center"/>
              <w:rPr>
                <w:b/>
                <w:u w:val="single"/>
              </w:rPr>
            </w:pPr>
            <w:r w:rsidRPr="00C74FD3">
              <w:rPr>
                <w:b/>
                <w:u w:val="single"/>
              </w:rPr>
              <w:lastRenderedPageBreak/>
              <w:t>PART – B (1 X 20 = 20 MARKS)</w:t>
            </w:r>
          </w:p>
          <w:p w14:paraId="2DD898EF" w14:textId="77777777" w:rsidR="00760F8B" w:rsidRPr="00C74FD3" w:rsidRDefault="00760F8B" w:rsidP="00760F8B">
            <w:pPr>
              <w:contextualSpacing/>
              <w:jc w:val="center"/>
            </w:pPr>
            <w:r w:rsidRPr="00C74FD3">
              <w:rPr>
                <w:b/>
                <w:bCs/>
              </w:rPr>
              <w:t>COMPULSORY QUESTION</w:t>
            </w:r>
          </w:p>
        </w:tc>
      </w:tr>
      <w:tr w:rsidR="00760F8B" w:rsidRPr="00C74FD3" w14:paraId="663627DB" w14:textId="77777777" w:rsidTr="00760F8B">
        <w:trPr>
          <w:trHeight w:val="394"/>
        </w:trPr>
        <w:tc>
          <w:tcPr>
            <w:tcW w:w="268" w:type="pct"/>
            <w:vAlign w:val="center"/>
          </w:tcPr>
          <w:p w14:paraId="013B2942" w14:textId="77777777" w:rsidR="00760F8B" w:rsidRPr="00C74FD3" w:rsidRDefault="00760F8B" w:rsidP="00760F8B">
            <w:pPr>
              <w:contextualSpacing/>
              <w:jc w:val="center"/>
            </w:pPr>
            <w:r w:rsidRPr="00C74FD3">
              <w:lastRenderedPageBreak/>
              <w:t>9.</w:t>
            </w:r>
          </w:p>
        </w:tc>
        <w:tc>
          <w:tcPr>
            <w:tcW w:w="186" w:type="pct"/>
            <w:vAlign w:val="center"/>
          </w:tcPr>
          <w:p w14:paraId="55AA72A3" w14:textId="77777777" w:rsidR="00760F8B" w:rsidRPr="00C74FD3" w:rsidRDefault="00760F8B" w:rsidP="00760F8B">
            <w:pPr>
              <w:contextualSpacing/>
            </w:pPr>
            <w:r w:rsidRPr="00C74FD3">
              <w:t>a.</w:t>
            </w:r>
          </w:p>
        </w:tc>
        <w:tc>
          <w:tcPr>
            <w:tcW w:w="3437" w:type="pct"/>
            <w:vAlign w:val="bottom"/>
          </w:tcPr>
          <w:p w14:paraId="06FCB0C2" w14:textId="77777777" w:rsidR="00760F8B" w:rsidRPr="00C74FD3" w:rsidRDefault="00760F8B" w:rsidP="00760F8B">
            <w:pPr>
              <w:contextualSpacing/>
              <w:jc w:val="both"/>
            </w:pPr>
            <w:r w:rsidRPr="00C74FD3">
              <w:t>In a rapidly evolving job market, ABC Corporation decided to leverage artificial intelligence to streamline its recruitment process. They developed an autonomous hiring system that could analyze job applications, conduct initial interviews, and even recommend the most suitable candidates. The system promised efficiency and cost savings, but as it started operating, several ethical and legal issues emerged.</w:t>
            </w:r>
          </w:p>
          <w:p w14:paraId="2715C3BE" w14:textId="77777777" w:rsidR="00760F8B" w:rsidRPr="00C74FD3" w:rsidRDefault="00760F8B" w:rsidP="00760F8B">
            <w:pPr>
              <w:contextualSpacing/>
              <w:jc w:val="both"/>
            </w:pPr>
          </w:p>
          <w:p w14:paraId="09030B85" w14:textId="77777777" w:rsidR="00760F8B" w:rsidRPr="00C74FD3" w:rsidRDefault="00760F8B" w:rsidP="00760F8B">
            <w:pPr>
              <w:contextualSpacing/>
              <w:jc w:val="both"/>
            </w:pPr>
            <w:r w:rsidRPr="00C74FD3">
              <w:t xml:space="preserve">The AI-driven hiring system began by collecting and processing vast amounts of data from job applicants, including resumes, cover letters, and even social media profiles. This raised immediate concerns about privacy. </w:t>
            </w:r>
          </w:p>
          <w:p w14:paraId="54DDA955" w14:textId="77777777" w:rsidR="00760F8B" w:rsidRPr="00C74FD3" w:rsidRDefault="00760F8B" w:rsidP="00760F8B">
            <w:pPr>
              <w:contextualSpacing/>
              <w:jc w:val="both"/>
            </w:pPr>
          </w:p>
          <w:p w14:paraId="56B60EAC" w14:textId="77777777" w:rsidR="00760F8B" w:rsidRPr="00C74FD3" w:rsidRDefault="00760F8B" w:rsidP="00760F8B">
            <w:pPr>
              <w:contextualSpacing/>
              <w:jc w:val="both"/>
            </w:pPr>
            <w:r w:rsidRPr="00C74FD3">
              <w:t>Moreover, the AI system showed signs of bias in its selection process. It seemed to favor candidates from certain educational backgrounds and geographical locations, which raised questions about fairness and potential discrimination. How could the company ensure that the AI system did not perpetuate biases and was in compliance with anti-discrimination laws?</w:t>
            </w:r>
          </w:p>
          <w:p w14:paraId="215DD2CC" w14:textId="77777777" w:rsidR="00760F8B" w:rsidRPr="00C74FD3" w:rsidRDefault="00760F8B" w:rsidP="00760F8B">
            <w:pPr>
              <w:contextualSpacing/>
              <w:jc w:val="both"/>
            </w:pPr>
          </w:p>
          <w:p w14:paraId="276CAEAF" w14:textId="77777777" w:rsidR="00760F8B" w:rsidRPr="00C74FD3" w:rsidRDefault="00760F8B" w:rsidP="00760F8B">
            <w:pPr>
              <w:contextualSpacing/>
              <w:jc w:val="both"/>
            </w:pPr>
            <w:r w:rsidRPr="00C74FD3">
              <w:t xml:space="preserve">Was it ethical to scrape applicants' social media accounts without their consent? What data privacy regulations should ABC Corporation consider when handling applicant information? </w:t>
            </w:r>
          </w:p>
          <w:p w14:paraId="0F76297F" w14:textId="77777777" w:rsidR="00760F8B" w:rsidRPr="00C74FD3" w:rsidRDefault="00760F8B" w:rsidP="00760F8B">
            <w:pPr>
              <w:contextualSpacing/>
              <w:jc w:val="both"/>
            </w:pPr>
          </w:p>
          <w:p w14:paraId="4322B046" w14:textId="77777777" w:rsidR="00760F8B" w:rsidRPr="00C74FD3" w:rsidRDefault="00760F8B" w:rsidP="00760F8B">
            <w:pPr>
              <w:contextualSpacing/>
              <w:jc w:val="both"/>
            </w:pPr>
            <w:r w:rsidRPr="00C74FD3">
              <w:t>How could the company ensure that the AI system did not perpetuate biases and was in compliance with anti-discrimination laws?</w:t>
            </w:r>
          </w:p>
          <w:p w14:paraId="24D13DAE" w14:textId="77777777" w:rsidR="00760F8B" w:rsidRPr="00C74FD3" w:rsidRDefault="00760F8B" w:rsidP="00760F8B">
            <w:pPr>
              <w:contextualSpacing/>
              <w:jc w:val="both"/>
            </w:pPr>
          </w:p>
          <w:p w14:paraId="0A38044C" w14:textId="77777777" w:rsidR="00760F8B" w:rsidRPr="00C74FD3" w:rsidRDefault="00760F8B" w:rsidP="00760F8B">
            <w:pPr>
              <w:contextualSpacing/>
              <w:jc w:val="both"/>
            </w:pPr>
            <w:r w:rsidRPr="00C74FD3">
              <w:t>What ethical considerations should ABC Corporation have taken into account when developing the autonomous hiring system?</w:t>
            </w:r>
          </w:p>
        </w:tc>
        <w:tc>
          <w:tcPr>
            <w:tcW w:w="315" w:type="pct"/>
          </w:tcPr>
          <w:p w14:paraId="2209810C" w14:textId="77777777" w:rsidR="00760F8B" w:rsidRPr="00C74FD3" w:rsidRDefault="00760F8B" w:rsidP="00760F8B">
            <w:pPr>
              <w:contextualSpacing/>
              <w:jc w:val="center"/>
            </w:pPr>
            <w:r w:rsidRPr="00C74FD3">
              <w:t>CO6</w:t>
            </w:r>
          </w:p>
        </w:tc>
        <w:tc>
          <w:tcPr>
            <w:tcW w:w="252" w:type="pct"/>
          </w:tcPr>
          <w:p w14:paraId="61A86DFE" w14:textId="77777777" w:rsidR="00760F8B" w:rsidRPr="00C74FD3" w:rsidRDefault="00760F8B" w:rsidP="00760F8B">
            <w:pPr>
              <w:contextualSpacing/>
              <w:jc w:val="center"/>
            </w:pPr>
            <w:r w:rsidRPr="00C74FD3">
              <w:t>E</w:t>
            </w:r>
          </w:p>
        </w:tc>
        <w:tc>
          <w:tcPr>
            <w:tcW w:w="542" w:type="pct"/>
          </w:tcPr>
          <w:p w14:paraId="159091CD" w14:textId="77777777" w:rsidR="00760F8B" w:rsidRPr="00C74FD3" w:rsidRDefault="00760F8B" w:rsidP="00760F8B">
            <w:pPr>
              <w:contextualSpacing/>
              <w:jc w:val="center"/>
            </w:pPr>
            <w:r w:rsidRPr="00C74FD3">
              <w:t>20</w:t>
            </w:r>
          </w:p>
        </w:tc>
      </w:tr>
    </w:tbl>
    <w:p w14:paraId="46A3FA37" w14:textId="77777777" w:rsidR="00760F8B" w:rsidRPr="00C74FD3" w:rsidRDefault="00760F8B" w:rsidP="00760F8B">
      <w:pPr>
        <w:contextualSpacing/>
      </w:pPr>
      <w:r w:rsidRPr="00C74FD3">
        <w:rPr>
          <w:b/>
          <w:bCs/>
        </w:rPr>
        <w:t>CO</w:t>
      </w:r>
      <w:r w:rsidRPr="00C74FD3">
        <w:t xml:space="preserve"> – COURSE OUTCOME</w:t>
      </w:r>
      <w:r w:rsidRPr="00C74FD3">
        <w:tab/>
      </w:r>
      <w:r w:rsidRPr="00C74FD3">
        <w:tab/>
      </w:r>
      <w:r w:rsidRPr="00C74FD3">
        <w:tab/>
      </w:r>
      <w:r w:rsidRPr="00C74FD3">
        <w:tab/>
      </w:r>
      <w:r w:rsidRPr="00C74FD3">
        <w:tab/>
      </w:r>
      <w:r w:rsidRPr="00C74FD3">
        <w:rPr>
          <w:b/>
          <w:bCs/>
        </w:rPr>
        <w:t>BL</w:t>
      </w:r>
      <w:r w:rsidRPr="00C74FD3">
        <w:t xml:space="preserve"> – BLOOM’S LEVEL</w:t>
      </w:r>
    </w:p>
    <w:p w14:paraId="1BC2DAE9" w14:textId="77777777" w:rsidR="00760F8B" w:rsidRPr="00C74FD3"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C74FD3" w14:paraId="276B845A" w14:textId="77777777" w:rsidTr="00760F8B">
        <w:trPr>
          <w:trHeight w:val="277"/>
        </w:trPr>
        <w:tc>
          <w:tcPr>
            <w:tcW w:w="935" w:type="dxa"/>
          </w:tcPr>
          <w:p w14:paraId="1D54E8B3" w14:textId="77777777" w:rsidR="00760F8B" w:rsidRPr="00C74FD3" w:rsidRDefault="00760F8B" w:rsidP="00760F8B">
            <w:pPr>
              <w:contextualSpacing/>
            </w:pPr>
          </w:p>
        </w:tc>
        <w:tc>
          <w:tcPr>
            <w:tcW w:w="9762" w:type="dxa"/>
          </w:tcPr>
          <w:p w14:paraId="5D6FDC83" w14:textId="77777777" w:rsidR="00760F8B" w:rsidRPr="00C74FD3" w:rsidRDefault="00760F8B" w:rsidP="00760F8B">
            <w:pPr>
              <w:contextualSpacing/>
              <w:jc w:val="center"/>
              <w:rPr>
                <w:b/>
              </w:rPr>
            </w:pPr>
            <w:r w:rsidRPr="00C74FD3">
              <w:rPr>
                <w:b/>
              </w:rPr>
              <w:t>COURSE OUTCOMES</w:t>
            </w:r>
          </w:p>
        </w:tc>
      </w:tr>
      <w:tr w:rsidR="00760F8B" w:rsidRPr="00C74FD3" w14:paraId="64CF1F04" w14:textId="77777777" w:rsidTr="00760F8B">
        <w:trPr>
          <w:trHeight w:val="277"/>
        </w:trPr>
        <w:tc>
          <w:tcPr>
            <w:tcW w:w="935" w:type="dxa"/>
          </w:tcPr>
          <w:p w14:paraId="62C146B6" w14:textId="77777777" w:rsidR="00760F8B" w:rsidRPr="00C74FD3" w:rsidRDefault="00760F8B" w:rsidP="00760F8B">
            <w:pPr>
              <w:contextualSpacing/>
            </w:pPr>
            <w:r w:rsidRPr="00C74FD3">
              <w:t>CO1</w:t>
            </w:r>
          </w:p>
        </w:tc>
        <w:tc>
          <w:tcPr>
            <w:tcW w:w="9762" w:type="dxa"/>
          </w:tcPr>
          <w:p w14:paraId="2BC2A20A" w14:textId="77777777" w:rsidR="00760F8B" w:rsidRPr="00C74FD3" w:rsidRDefault="00760F8B" w:rsidP="00760F8B">
            <w:pPr>
              <w:autoSpaceDE w:val="0"/>
              <w:autoSpaceDN w:val="0"/>
              <w:adjustRightInd w:val="0"/>
              <w:rPr>
                <w:rFonts w:eastAsiaTheme="minorHAnsi"/>
              </w:rPr>
            </w:pPr>
            <w:r w:rsidRPr="00C74FD3">
              <w:rPr>
                <w:rFonts w:eastAsiaTheme="minorHAnsi"/>
              </w:rPr>
              <w:t>Develop a basic understanding of Artificial Intelligence in business.</w:t>
            </w:r>
          </w:p>
        </w:tc>
      </w:tr>
      <w:tr w:rsidR="00760F8B" w:rsidRPr="00C74FD3" w14:paraId="42C93D9C" w14:textId="77777777" w:rsidTr="00760F8B">
        <w:trPr>
          <w:trHeight w:val="277"/>
        </w:trPr>
        <w:tc>
          <w:tcPr>
            <w:tcW w:w="935" w:type="dxa"/>
          </w:tcPr>
          <w:p w14:paraId="78E5BDEF" w14:textId="77777777" w:rsidR="00760F8B" w:rsidRPr="00C74FD3" w:rsidRDefault="00760F8B" w:rsidP="00760F8B">
            <w:pPr>
              <w:contextualSpacing/>
            </w:pPr>
            <w:r w:rsidRPr="00C74FD3">
              <w:t>CO2</w:t>
            </w:r>
          </w:p>
        </w:tc>
        <w:tc>
          <w:tcPr>
            <w:tcW w:w="9762" w:type="dxa"/>
          </w:tcPr>
          <w:p w14:paraId="20B45FBB" w14:textId="77777777" w:rsidR="00760F8B" w:rsidRPr="00C74FD3" w:rsidRDefault="00760F8B" w:rsidP="00760F8B">
            <w:pPr>
              <w:autoSpaceDE w:val="0"/>
              <w:autoSpaceDN w:val="0"/>
              <w:adjustRightInd w:val="0"/>
              <w:rPr>
                <w:rFonts w:eastAsiaTheme="minorHAnsi"/>
              </w:rPr>
            </w:pPr>
            <w:r w:rsidRPr="00C74FD3">
              <w:rPr>
                <w:rFonts w:eastAsiaTheme="minorHAnsi"/>
              </w:rPr>
              <w:t>Use the basics of python language.</w:t>
            </w:r>
          </w:p>
        </w:tc>
      </w:tr>
      <w:tr w:rsidR="00760F8B" w:rsidRPr="00C74FD3" w14:paraId="469D74E5" w14:textId="77777777" w:rsidTr="00760F8B">
        <w:trPr>
          <w:trHeight w:val="277"/>
        </w:trPr>
        <w:tc>
          <w:tcPr>
            <w:tcW w:w="935" w:type="dxa"/>
          </w:tcPr>
          <w:p w14:paraId="3D4D57BF" w14:textId="77777777" w:rsidR="00760F8B" w:rsidRPr="00C74FD3" w:rsidRDefault="00760F8B" w:rsidP="00760F8B">
            <w:pPr>
              <w:contextualSpacing/>
            </w:pPr>
            <w:r w:rsidRPr="00C74FD3">
              <w:t>CO3</w:t>
            </w:r>
          </w:p>
        </w:tc>
        <w:tc>
          <w:tcPr>
            <w:tcW w:w="9762" w:type="dxa"/>
          </w:tcPr>
          <w:p w14:paraId="5B2C1E91" w14:textId="77777777" w:rsidR="00760F8B" w:rsidRPr="00C74FD3" w:rsidRDefault="00760F8B" w:rsidP="00760F8B">
            <w:r w:rsidRPr="00C74FD3">
              <w:rPr>
                <w:rFonts w:eastAsiaTheme="minorHAnsi"/>
              </w:rPr>
              <w:t>Discuss the basics of machine language.</w:t>
            </w:r>
          </w:p>
        </w:tc>
      </w:tr>
      <w:tr w:rsidR="00760F8B" w:rsidRPr="00C74FD3" w14:paraId="726840F8" w14:textId="77777777" w:rsidTr="00760F8B">
        <w:trPr>
          <w:trHeight w:val="277"/>
        </w:trPr>
        <w:tc>
          <w:tcPr>
            <w:tcW w:w="935" w:type="dxa"/>
          </w:tcPr>
          <w:p w14:paraId="219A5554" w14:textId="77777777" w:rsidR="00760F8B" w:rsidRPr="00C74FD3" w:rsidRDefault="00760F8B" w:rsidP="00760F8B">
            <w:pPr>
              <w:contextualSpacing/>
            </w:pPr>
            <w:r w:rsidRPr="00C74FD3">
              <w:t>CO4</w:t>
            </w:r>
          </w:p>
        </w:tc>
        <w:tc>
          <w:tcPr>
            <w:tcW w:w="9762" w:type="dxa"/>
          </w:tcPr>
          <w:p w14:paraId="38C82CB7" w14:textId="77777777" w:rsidR="00760F8B" w:rsidRPr="00C74FD3" w:rsidRDefault="00760F8B" w:rsidP="00760F8B">
            <w:pPr>
              <w:autoSpaceDE w:val="0"/>
              <w:autoSpaceDN w:val="0"/>
              <w:adjustRightInd w:val="0"/>
              <w:rPr>
                <w:rFonts w:eastAsiaTheme="minorHAnsi"/>
              </w:rPr>
            </w:pPr>
            <w:r w:rsidRPr="00C74FD3">
              <w:rPr>
                <w:rFonts w:eastAsiaTheme="minorHAnsi"/>
              </w:rPr>
              <w:t>Understand natural language processing and robotics.</w:t>
            </w:r>
          </w:p>
        </w:tc>
      </w:tr>
      <w:tr w:rsidR="00760F8B" w:rsidRPr="00C74FD3" w14:paraId="4C3EF38D" w14:textId="77777777" w:rsidTr="00760F8B">
        <w:trPr>
          <w:trHeight w:val="277"/>
        </w:trPr>
        <w:tc>
          <w:tcPr>
            <w:tcW w:w="935" w:type="dxa"/>
          </w:tcPr>
          <w:p w14:paraId="249157CA" w14:textId="77777777" w:rsidR="00760F8B" w:rsidRPr="00C74FD3" w:rsidRDefault="00760F8B" w:rsidP="00760F8B">
            <w:pPr>
              <w:contextualSpacing/>
            </w:pPr>
            <w:r w:rsidRPr="00C74FD3">
              <w:t>CO5</w:t>
            </w:r>
          </w:p>
        </w:tc>
        <w:tc>
          <w:tcPr>
            <w:tcW w:w="9762" w:type="dxa"/>
          </w:tcPr>
          <w:p w14:paraId="76E1B739" w14:textId="77777777" w:rsidR="00760F8B" w:rsidRPr="00C74FD3" w:rsidRDefault="00760F8B" w:rsidP="00760F8B">
            <w:pPr>
              <w:autoSpaceDE w:val="0"/>
              <w:autoSpaceDN w:val="0"/>
              <w:adjustRightInd w:val="0"/>
              <w:rPr>
                <w:rFonts w:eastAsiaTheme="minorHAnsi"/>
              </w:rPr>
            </w:pPr>
            <w:r w:rsidRPr="00C74FD3">
              <w:rPr>
                <w:rFonts w:eastAsiaTheme="minorHAnsi"/>
              </w:rPr>
              <w:t>List the AI applications in different business function in real world scenario.</w:t>
            </w:r>
          </w:p>
        </w:tc>
      </w:tr>
      <w:tr w:rsidR="00760F8B" w:rsidRPr="00C74FD3" w14:paraId="0F957342" w14:textId="77777777" w:rsidTr="00760F8B">
        <w:trPr>
          <w:trHeight w:val="277"/>
        </w:trPr>
        <w:tc>
          <w:tcPr>
            <w:tcW w:w="935" w:type="dxa"/>
          </w:tcPr>
          <w:p w14:paraId="26124D27" w14:textId="77777777" w:rsidR="00760F8B" w:rsidRPr="00C74FD3" w:rsidRDefault="00760F8B" w:rsidP="00760F8B">
            <w:pPr>
              <w:contextualSpacing/>
            </w:pPr>
            <w:r w:rsidRPr="00C74FD3">
              <w:t>CO6</w:t>
            </w:r>
          </w:p>
        </w:tc>
        <w:tc>
          <w:tcPr>
            <w:tcW w:w="9762" w:type="dxa"/>
          </w:tcPr>
          <w:p w14:paraId="27269E59" w14:textId="77777777" w:rsidR="00760F8B" w:rsidRPr="00C74FD3" w:rsidRDefault="00760F8B" w:rsidP="00760F8B">
            <w:r w:rsidRPr="00C74FD3">
              <w:rPr>
                <w:rFonts w:eastAsiaTheme="minorHAnsi"/>
              </w:rPr>
              <w:t>Appraise the future of work and uses of AI in emerging areas.</w:t>
            </w:r>
          </w:p>
        </w:tc>
      </w:tr>
    </w:tbl>
    <w:p w14:paraId="737363EB" w14:textId="77777777" w:rsidR="00760F8B" w:rsidRPr="00C74FD3"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74FD3" w14:paraId="56C58C0B" w14:textId="77777777" w:rsidTr="00760F8B">
        <w:trPr>
          <w:jc w:val="center"/>
        </w:trPr>
        <w:tc>
          <w:tcPr>
            <w:tcW w:w="10632" w:type="dxa"/>
            <w:gridSpan w:val="8"/>
          </w:tcPr>
          <w:p w14:paraId="2CCD3060" w14:textId="77777777" w:rsidR="00760F8B" w:rsidRPr="00C74FD3" w:rsidRDefault="00760F8B" w:rsidP="00760F8B">
            <w:pPr>
              <w:contextualSpacing/>
              <w:jc w:val="center"/>
              <w:rPr>
                <w:b/>
              </w:rPr>
            </w:pPr>
            <w:r w:rsidRPr="00C74FD3">
              <w:rPr>
                <w:b/>
              </w:rPr>
              <w:t>Assessment Pattern as per Bloom’s Taxonomy</w:t>
            </w:r>
          </w:p>
        </w:tc>
      </w:tr>
      <w:tr w:rsidR="00760F8B" w:rsidRPr="00C74FD3" w14:paraId="0809D2E9" w14:textId="77777777" w:rsidTr="00760F8B">
        <w:trPr>
          <w:jc w:val="center"/>
        </w:trPr>
        <w:tc>
          <w:tcPr>
            <w:tcW w:w="1843" w:type="dxa"/>
          </w:tcPr>
          <w:p w14:paraId="739A7289" w14:textId="77777777" w:rsidR="00760F8B" w:rsidRPr="00C74FD3" w:rsidRDefault="00760F8B" w:rsidP="00760F8B">
            <w:pPr>
              <w:contextualSpacing/>
              <w:jc w:val="center"/>
              <w:rPr>
                <w:b/>
                <w:bCs/>
              </w:rPr>
            </w:pPr>
            <w:r w:rsidRPr="00C74FD3">
              <w:rPr>
                <w:b/>
                <w:bCs/>
              </w:rPr>
              <w:t>CO / P</w:t>
            </w:r>
          </w:p>
        </w:tc>
        <w:tc>
          <w:tcPr>
            <w:tcW w:w="1134" w:type="dxa"/>
          </w:tcPr>
          <w:p w14:paraId="0728EB3B" w14:textId="77777777" w:rsidR="00760F8B" w:rsidRPr="00C74FD3" w:rsidRDefault="00760F8B" w:rsidP="00760F8B">
            <w:pPr>
              <w:contextualSpacing/>
              <w:jc w:val="center"/>
              <w:rPr>
                <w:b/>
              </w:rPr>
            </w:pPr>
            <w:r w:rsidRPr="00C74FD3">
              <w:rPr>
                <w:b/>
              </w:rPr>
              <w:t>R</w:t>
            </w:r>
          </w:p>
        </w:tc>
        <w:tc>
          <w:tcPr>
            <w:tcW w:w="1418" w:type="dxa"/>
          </w:tcPr>
          <w:p w14:paraId="47D4FAD8" w14:textId="77777777" w:rsidR="00760F8B" w:rsidRPr="00C74FD3" w:rsidRDefault="00760F8B" w:rsidP="00760F8B">
            <w:pPr>
              <w:contextualSpacing/>
              <w:jc w:val="center"/>
              <w:rPr>
                <w:b/>
              </w:rPr>
            </w:pPr>
            <w:r w:rsidRPr="00C74FD3">
              <w:rPr>
                <w:b/>
              </w:rPr>
              <w:t>U</w:t>
            </w:r>
          </w:p>
        </w:tc>
        <w:tc>
          <w:tcPr>
            <w:tcW w:w="992" w:type="dxa"/>
          </w:tcPr>
          <w:p w14:paraId="50A80417" w14:textId="77777777" w:rsidR="00760F8B" w:rsidRPr="00C74FD3" w:rsidRDefault="00760F8B" w:rsidP="00760F8B">
            <w:pPr>
              <w:contextualSpacing/>
              <w:jc w:val="center"/>
              <w:rPr>
                <w:b/>
              </w:rPr>
            </w:pPr>
            <w:r w:rsidRPr="00C74FD3">
              <w:rPr>
                <w:b/>
              </w:rPr>
              <w:t>A</w:t>
            </w:r>
          </w:p>
        </w:tc>
        <w:tc>
          <w:tcPr>
            <w:tcW w:w="1276" w:type="dxa"/>
          </w:tcPr>
          <w:p w14:paraId="58B1B51B" w14:textId="77777777" w:rsidR="00760F8B" w:rsidRPr="00C74FD3" w:rsidRDefault="00760F8B" w:rsidP="00760F8B">
            <w:pPr>
              <w:contextualSpacing/>
              <w:jc w:val="center"/>
              <w:rPr>
                <w:b/>
              </w:rPr>
            </w:pPr>
            <w:r w:rsidRPr="00C74FD3">
              <w:rPr>
                <w:b/>
              </w:rPr>
              <w:t>An</w:t>
            </w:r>
          </w:p>
        </w:tc>
        <w:tc>
          <w:tcPr>
            <w:tcW w:w="992" w:type="dxa"/>
          </w:tcPr>
          <w:p w14:paraId="347DA2FA" w14:textId="77777777" w:rsidR="00760F8B" w:rsidRPr="00C74FD3" w:rsidRDefault="00760F8B" w:rsidP="00760F8B">
            <w:pPr>
              <w:contextualSpacing/>
              <w:jc w:val="center"/>
              <w:rPr>
                <w:b/>
              </w:rPr>
            </w:pPr>
            <w:r w:rsidRPr="00C74FD3">
              <w:rPr>
                <w:b/>
              </w:rPr>
              <w:t>E</w:t>
            </w:r>
          </w:p>
        </w:tc>
        <w:tc>
          <w:tcPr>
            <w:tcW w:w="871" w:type="dxa"/>
          </w:tcPr>
          <w:p w14:paraId="52E22650" w14:textId="77777777" w:rsidR="00760F8B" w:rsidRPr="00C74FD3" w:rsidRDefault="00760F8B" w:rsidP="00760F8B">
            <w:pPr>
              <w:contextualSpacing/>
              <w:jc w:val="center"/>
              <w:rPr>
                <w:b/>
              </w:rPr>
            </w:pPr>
            <w:r w:rsidRPr="00C74FD3">
              <w:rPr>
                <w:b/>
              </w:rPr>
              <w:t>C</w:t>
            </w:r>
          </w:p>
        </w:tc>
        <w:tc>
          <w:tcPr>
            <w:tcW w:w="2106" w:type="dxa"/>
          </w:tcPr>
          <w:p w14:paraId="48E4AE91" w14:textId="77777777" w:rsidR="00760F8B" w:rsidRPr="00C74FD3" w:rsidRDefault="00760F8B" w:rsidP="00760F8B">
            <w:pPr>
              <w:contextualSpacing/>
              <w:jc w:val="center"/>
              <w:rPr>
                <w:b/>
              </w:rPr>
            </w:pPr>
            <w:r w:rsidRPr="00C74FD3">
              <w:rPr>
                <w:b/>
              </w:rPr>
              <w:t>Total</w:t>
            </w:r>
          </w:p>
        </w:tc>
      </w:tr>
      <w:tr w:rsidR="00760F8B" w:rsidRPr="00C74FD3" w14:paraId="145B1CBC" w14:textId="77777777" w:rsidTr="00760F8B">
        <w:trPr>
          <w:jc w:val="center"/>
        </w:trPr>
        <w:tc>
          <w:tcPr>
            <w:tcW w:w="1843" w:type="dxa"/>
          </w:tcPr>
          <w:p w14:paraId="7BECED23" w14:textId="77777777" w:rsidR="00760F8B" w:rsidRPr="00C74FD3" w:rsidRDefault="00760F8B" w:rsidP="00760F8B">
            <w:pPr>
              <w:contextualSpacing/>
              <w:jc w:val="center"/>
            </w:pPr>
            <w:r w:rsidRPr="00C74FD3">
              <w:t>CO1</w:t>
            </w:r>
          </w:p>
        </w:tc>
        <w:tc>
          <w:tcPr>
            <w:tcW w:w="1134" w:type="dxa"/>
          </w:tcPr>
          <w:p w14:paraId="4B525645" w14:textId="77777777" w:rsidR="00760F8B" w:rsidRPr="00C74FD3" w:rsidRDefault="00760F8B" w:rsidP="00760F8B">
            <w:pPr>
              <w:contextualSpacing/>
              <w:jc w:val="center"/>
            </w:pPr>
          </w:p>
        </w:tc>
        <w:tc>
          <w:tcPr>
            <w:tcW w:w="1418" w:type="dxa"/>
          </w:tcPr>
          <w:p w14:paraId="30C466F7" w14:textId="77777777" w:rsidR="00760F8B" w:rsidRPr="00C74FD3" w:rsidRDefault="00760F8B" w:rsidP="00760F8B">
            <w:pPr>
              <w:contextualSpacing/>
              <w:jc w:val="center"/>
            </w:pPr>
          </w:p>
        </w:tc>
        <w:tc>
          <w:tcPr>
            <w:tcW w:w="992" w:type="dxa"/>
          </w:tcPr>
          <w:p w14:paraId="79AED9A9" w14:textId="77777777" w:rsidR="00760F8B" w:rsidRPr="00C74FD3" w:rsidRDefault="00760F8B" w:rsidP="00760F8B">
            <w:pPr>
              <w:contextualSpacing/>
              <w:jc w:val="center"/>
            </w:pPr>
            <w:r w:rsidRPr="00C74FD3">
              <w:t>20</w:t>
            </w:r>
          </w:p>
        </w:tc>
        <w:tc>
          <w:tcPr>
            <w:tcW w:w="1276" w:type="dxa"/>
          </w:tcPr>
          <w:p w14:paraId="43E1109F" w14:textId="77777777" w:rsidR="00760F8B" w:rsidRPr="00C74FD3" w:rsidRDefault="00760F8B" w:rsidP="00760F8B">
            <w:pPr>
              <w:contextualSpacing/>
              <w:jc w:val="center"/>
            </w:pPr>
            <w:r w:rsidRPr="00C74FD3">
              <w:t>20</w:t>
            </w:r>
          </w:p>
        </w:tc>
        <w:tc>
          <w:tcPr>
            <w:tcW w:w="992" w:type="dxa"/>
          </w:tcPr>
          <w:p w14:paraId="2C4770B7" w14:textId="77777777" w:rsidR="00760F8B" w:rsidRPr="00C74FD3" w:rsidRDefault="00760F8B" w:rsidP="00760F8B">
            <w:pPr>
              <w:contextualSpacing/>
              <w:jc w:val="center"/>
            </w:pPr>
          </w:p>
        </w:tc>
        <w:tc>
          <w:tcPr>
            <w:tcW w:w="871" w:type="dxa"/>
          </w:tcPr>
          <w:p w14:paraId="4BBBE4DC" w14:textId="77777777" w:rsidR="00760F8B" w:rsidRPr="00C74FD3" w:rsidRDefault="00760F8B" w:rsidP="00760F8B">
            <w:pPr>
              <w:contextualSpacing/>
              <w:jc w:val="center"/>
            </w:pPr>
          </w:p>
        </w:tc>
        <w:tc>
          <w:tcPr>
            <w:tcW w:w="2106" w:type="dxa"/>
          </w:tcPr>
          <w:p w14:paraId="0247B799" w14:textId="77777777" w:rsidR="00760F8B" w:rsidRPr="00C74FD3" w:rsidRDefault="00760F8B" w:rsidP="00760F8B">
            <w:pPr>
              <w:contextualSpacing/>
              <w:jc w:val="center"/>
            </w:pPr>
            <w:r w:rsidRPr="00C74FD3">
              <w:t>40</w:t>
            </w:r>
          </w:p>
        </w:tc>
      </w:tr>
      <w:tr w:rsidR="00760F8B" w:rsidRPr="00C74FD3" w14:paraId="02F8C970" w14:textId="77777777" w:rsidTr="00760F8B">
        <w:trPr>
          <w:jc w:val="center"/>
        </w:trPr>
        <w:tc>
          <w:tcPr>
            <w:tcW w:w="1843" w:type="dxa"/>
          </w:tcPr>
          <w:p w14:paraId="066A1BF7" w14:textId="77777777" w:rsidR="00760F8B" w:rsidRPr="00C74FD3" w:rsidRDefault="00760F8B" w:rsidP="00760F8B">
            <w:pPr>
              <w:contextualSpacing/>
              <w:jc w:val="center"/>
            </w:pPr>
            <w:r w:rsidRPr="00C74FD3">
              <w:t>CO2</w:t>
            </w:r>
          </w:p>
        </w:tc>
        <w:tc>
          <w:tcPr>
            <w:tcW w:w="1134" w:type="dxa"/>
          </w:tcPr>
          <w:p w14:paraId="2FBF77AC" w14:textId="77777777" w:rsidR="00760F8B" w:rsidRPr="00C74FD3" w:rsidRDefault="00760F8B" w:rsidP="00760F8B">
            <w:pPr>
              <w:contextualSpacing/>
              <w:jc w:val="center"/>
            </w:pPr>
          </w:p>
        </w:tc>
        <w:tc>
          <w:tcPr>
            <w:tcW w:w="1418" w:type="dxa"/>
          </w:tcPr>
          <w:p w14:paraId="5F5ECA03" w14:textId="77777777" w:rsidR="00760F8B" w:rsidRPr="00C74FD3" w:rsidRDefault="00760F8B" w:rsidP="00760F8B">
            <w:pPr>
              <w:contextualSpacing/>
              <w:jc w:val="center"/>
            </w:pPr>
          </w:p>
        </w:tc>
        <w:tc>
          <w:tcPr>
            <w:tcW w:w="992" w:type="dxa"/>
          </w:tcPr>
          <w:p w14:paraId="5278CEB3" w14:textId="77777777" w:rsidR="00760F8B" w:rsidRPr="00C74FD3" w:rsidRDefault="00760F8B" w:rsidP="00760F8B">
            <w:pPr>
              <w:contextualSpacing/>
              <w:jc w:val="center"/>
            </w:pPr>
          </w:p>
        </w:tc>
        <w:tc>
          <w:tcPr>
            <w:tcW w:w="1276" w:type="dxa"/>
          </w:tcPr>
          <w:p w14:paraId="7F9E7B4C" w14:textId="77777777" w:rsidR="00760F8B" w:rsidRPr="00C74FD3" w:rsidRDefault="00760F8B" w:rsidP="00760F8B">
            <w:pPr>
              <w:contextualSpacing/>
              <w:jc w:val="center"/>
            </w:pPr>
            <w:r w:rsidRPr="00C74FD3">
              <w:t>20</w:t>
            </w:r>
          </w:p>
        </w:tc>
        <w:tc>
          <w:tcPr>
            <w:tcW w:w="992" w:type="dxa"/>
          </w:tcPr>
          <w:p w14:paraId="7DECFD61" w14:textId="77777777" w:rsidR="00760F8B" w:rsidRPr="00C74FD3" w:rsidRDefault="00760F8B" w:rsidP="00760F8B">
            <w:pPr>
              <w:contextualSpacing/>
              <w:jc w:val="center"/>
            </w:pPr>
            <w:r w:rsidRPr="00C74FD3">
              <w:t>20</w:t>
            </w:r>
          </w:p>
        </w:tc>
        <w:tc>
          <w:tcPr>
            <w:tcW w:w="871" w:type="dxa"/>
          </w:tcPr>
          <w:p w14:paraId="07C16C4D" w14:textId="77777777" w:rsidR="00760F8B" w:rsidRPr="00C74FD3" w:rsidRDefault="00760F8B" w:rsidP="00760F8B">
            <w:pPr>
              <w:contextualSpacing/>
              <w:jc w:val="center"/>
            </w:pPr>
          </w:p>
        </w:tc>
        <w:tc>
          <w:tcPr>
            <w:tcW w:w="2106" w:type="dxa"/>
          </w:tcPr>
          <w:p w14:paraId="22647568" w14:textId="77777777" w:rsidR="00760F8B" w:rsidRPr="00C74FD3" w:rsidRDefault="00760F8B" w:rsidP="00760F8B">
            <w:pPr>
              <w:contextualSpacing/>
              <w:jc w:val="center"/>
            </w:pPr>
            <w:r w:rsidRPr="00C74FD3">
              <w:t>40</w:t>
            </w:r>
          </w:p>
        </w:tc>
      </w:tr>
      <w:tr w:rsidR="00760F8B" w:rsidRPr="00C74FD3" w14:paraId="0769D468" w14:textId="77777777" w:rsidTr="00760F8B">
        <w:trPr>
          <w:jc w:val="center"/>
        </w:trPr>
        <w:tc>
          <w:tcPr>
            <w:tcW w:w="1843" w:type="dxa"/>
          </w:tcPr>
          <w:p w14:paraId="1D547913" w14:textId="77777777" w:rsidR="00760F8B" w:rsidRPr="00C74FD3" w:rsidRDefault="00760F8B" w:rsidP="00760F8B">
            <w:pPr>
              <w:contextualSpacing/>
              <w:jc w:val="center"/>
            </w:pPr>
            <w:r w:rsidRPr="00C74FD3">
              <w:t>CO3</w:t>
            </w:r>
          </w:p>
        </w:tc>
        <w:tc>
          <w:tcPr>
            <w:tcW w:w="1134" w:type="dxa"/>
          </w:tcPr>
          <w:p w14:paraId="4CB587E6" w14:textId="77777777" w:rsidR="00760F8B" w:rsidRPr="00C74FD3" w:rsidRDefault="00760F8B" w:rsidP="00760F8B">
            <w:pPr>
              <w:contextualSpacing/>
              <w:jc w:val="center"/>
            </w:pPr>
          </w:p>
        </w:tc>
        <w:tc>
          <w:tcPr>
            <w:tcW w:w="1418" w:type="dxa"/>
          </w:tcPr>
          <w:p w14:paraId="6B2B63A9" w14:textId="77777777" w:rsidR="00760F8B" w:rsidRPr="00C74FD3" w:rsidRDefault="00760F8B" w:rsidP="00760F8B">
            <w:pPr>
              <w:contextualSpacing/>
              <w:jc w:val="center"/>
            </w:pPr>
            <w:r w:rsidRPr="00C74FD3">
              <w:t>20</w:t>
            </w:r>
          </w:p>
        </w:tc>
        <w:tc>
          <w:tcPr>
            <w:tcW w:w="992" w:type="dxa"/>
          </w:tcPr>
          <w:p w14:paraId="7A9B33D1" w14:textId="77777777" w:rsidR="00760F8B" w:rsidRPr="00C74FD3" w:rsidRDefault="00760F8B" w:rsidP="00760F8B">
            <w:pPr>
              <w:contextualSpacing/>
              <w:jc w:val="center"/>
            </w:pPr>
          </w:p>
        </w:tc>
        <w:tc>
          <w:tcPr>
            <w:tcW w:w="1276" w:type="dxa"/>
          </w:tcPr>
          <w:p w14:paraId="2F1FC8A5" w14:textId="77777777" w:rsidR="00760F8B" w:rsidRPr="00C74FD3" w:rsidRDefault="00760F8B" w:rsidP="00760F8B">
            <w:pPr>
              <w:contextualSpacing/>
              <w:jc w:val="center"/>
            </w:pPr>
          </w:p>
        </w:tc>
        <w:tc>
          <w:tcPr>
            <w:tcW w:w="992" w:type="dxa"/>
          </w:tcPr>
          <w:p w14:paraId="7161352F" w14:textId="77777777" w:rsidR="00760F8B" w:rsidRPr="00C74FD3" w:rsidRDefault="00760F8B" w:rsidP="00760F8B">
            <w:pPr>
              <w:contextualSpacing/>
              <w:jc w:val="center"/>
            </w:pPr>
          </w:p>
        </w:tc>
        <w:tc>
          <w:tcPr>
            <w:tcW w:w="871" w:type="dxa"/>
          </w:tcPr>
          <w:p w14:paraId="394244B6" w14:textId="77777777" w:rsidR="00760F8B" w:rsidRPr="00C74FD3" w:rsidRDefault="00760F8B" w:rsidP="00760F8B">
            <w:pPr>
              <w:contextualSpacing/>
              <w:jc w:val="center"/>
            </w:pPr>
          </w:p>
        </w:tc>
        <w:tc>
          <w:tcPr>
            <w:tcW w:w="2106" w:type="dxa"/>
          </w:tcPr>
          <w:p w14:paraId="3E52BEAD" w14:textId="77777777" w:rsidR="00760F8B" w:rsidRPr="00C74FD3" w:rsidRDefault="00760F8B" w:rsidP="00760F8B">
            <w:pPr>
              <w:contextualSpacing/>
              <w:jc w:val="center"/>
            </w:pPr>
            <w:r w:rsidRPr="00C74FD3">
              <w:t>20</w:t>
            </w:r>
          </w:p>
        </w:tc>
      </w:tr>
      <w:tr w:rsidR="00760F8B" w:rsidRPr="00C74FD3" w14:paraId="64921F3A" w14:textId="77777777" w:rsidTr="00760F8B">
        <w:trPr>
          <w:jc w:val="center"/>
        </w:trPr>
        <w:tc>
          <w:tcPr>
            <w:tcW w:w="1843" w:type="dxa"/>
          </w:tcPr>
          <w:p w14:paraId="0206604B" w14:textId="77777777" w:rsidR="00760F8B" w:rsidRPr="00C74FD3" w:rsidRDefault="00760F8B" w:rsidP="00760F8B">
            <w:pPr>
              <w:contextualSpacing/>
              <w:jc w:val="center"/>
            </w:pPr>
            <w:r w:rsidRPr="00C74FD3">
              <w:t>CO4</w:t>
            </w:r>
          </w:p>
        </w:tc>
        <w:tc>
          <w:tcPr>
            <w:tcW w:w="1134" w:type="dxa"/>
          </w:tcPr>
          <w:p w14:paraId="49A8CDCD" w14:textId="77777777" w:rsidR="00760F8B" w:rsidRPr="00C74FD3" w:rsidRDefault="00760F8B" w:rsidP="00760F8B">
            <w:pPr>
              <w:contextualSpacing/>
              <w:jc w:val="center"/>
            </w:pPr>
          </w:p>
        </w:tc>
        <w:tc>
          <w:tcPr>
            <w:tcW w:w="1418" w:type="dxa"/>
          </w:tcPr>
          <w:p w14:paraId="6BEBFFEC" w14:textId="77777777" w:rsidR="00760F8B" w:rsidRPr="00C74FD3" w:rsidRDefault="00760F8B" w:rsidP="00760F8B">
            <w:pPr>
              <w:contextualSpacing/>
              <w:jc w:val="center"/>
            </w:pPr>
          </w:p>
        </w:tc>
        <w:tc>
          <w:tcPr>
            <w:tcW w:w="992" w:type="dxa"/>
          </w:tcPr>
          <w:p w14:paraId="57C5F865" w14:textId="77777777" w:rsidR="00760F8B" w:rsidRPr="00C74FD3" w:rsidRDefault="00760F8B" w:rsidP="00760F8B">
            <w:pPr>
              <w:contextualSpacing/>
              <w:jc w:val="center"/>
            </w:pPr>
          </w:p>
        </w:tc>
        <w:tc>
          <w:tcPr>
            <w:tcW w:w="1276" w:type="dxa"/>
          </w:tcPr>
          <w:p w14:paraId="60D717AD" w14:textId="77777777" w:rsidR="00760F8B" w:rsidRPr="00C74FD3" w:rsidRDefault="00760F8B" w:rsidP="00760F8B">
            <w:pPr>
              <w:contextualSpacing/>
              <w:jc w:val="center"/>
            </w:pPr>
          </w:p>
        </w:tc>
        <w:tc>
          <w:tcPr>
            <w:tcW w:w="992" w:type="dxa"/>
          </w:tcPr>
          <w:p w14:paraId="36B431A6" w14:textId="77777777" w:rsidR="00760F8B" w:rsidRPr="00C74FD3" w:rsidRDefault="00760F8B" w:rsidP="00760F8B">
            <w:pPr>
              <w:contextualSpacing/>
              <w:jc w:val="center"/>
            </w:pPr>
            <w:r w:rsidRPr="00C74FD3">
              <w:t>20</w:t>
            </w:r>
          </w:p>
        </w:tc>
        <w:tc>
          <w:tcPr>
            <w:tcW w:w="871" w:type="dxa"/>
          </w:tcPr>
          <w:p w14:paraId="39E17310" w14:textId="77777777" w:rsidR="00760F8B" w:rsidRPr="00C74FD3" w:rsidRDefault="00760F8B" w:rsidP="00760F8B">
            <w:pPr>
              <w:contextualSpacing/>
              <w:jc w:val="center"/>
            </w:pPr>
          </w:p>
        </w:tc>
        <w:tc>
          <w:tcPr>
            <w:tcW w:w="2106" w:type="dxa"/>
          </w:tcPr>
          <w:p w14:paraId="19080AC6" w14:textId="77777777" w:rsidR="00760F8B" w:rsidRPr="00C74FD3" w:rsidRDefault="00760F8B" w:rsidP="00760F8B">
            <w:pPr>
              <w:contextualSpacing/>
              <w:jc w:val="center"/>
            </w:pPr>
            <w:r w:rsidRPr="00C74FD3">
              <w:t>20</w:t>
            </w:r>
          </w:p>
        </w:tc>
      </w:tr>
      <w:tr w:rsidR="00760F8B" w:rsidRPr="00C74FD3" w14:paraId="7F6EA9AB" w14:textId="77777777" w:rsidTr="00760F8B">
        <w:trPr>
          <w:jc w:val="center"/>
        </w:trPr>
        <w:tc>
          <w:tcPr>
            <w:tcW w:w="1843" w:type="dxa"/>
          </w:tcPr>
          <w:p w14:paraId="54C4D0FB" w14:textId="77777777" w:rsidR="00760F8B" w:rsidRPr="00C74FD3" w:rsidRDefault="00760F8B" w:rsidP="00760F8B">
            <w:pPr>
              <w:contextualSpacing/>
              <w:jc w:val="center"/>
            </w:pPr>
            <w:r w:rsidRPr="00C74FD3">
              <w:t>CO5</w:t>
            </w:r>
          </w:p>
        </w:tc>
        <w:tc>
          <w:tcPr>
            <w:tcW w:w="1134" w:type="dxa"/>
          </w:tcPr>
          <w:p w14:paraId="1D921004" w14:textId="77777777" w:rsidR="00760F8B" w:rsidRPr="00C74FD3" w:rsidRDefault="00760F8B" w:rsidP="00760F8B">
            <w:pPr>
              <w:contextualSpacing/>
              <w:jc w:val="center"/>
            </w:pPr>
          </w:p>
        </w:tc>
        <w:tc>
          <w:tcPr>
            <w:tcW w:w="1418" w:type="dxa"/>
          </w:tcPr>
          <w:p w14:paraId="077D3356" w14:textId="77777777" w:rsidR="00760F8B" w:rsidRPr="00C74FD3" w:rsidRDefault="00760F8B" w:rsidP="00760F8B">
            <w:pPr>
              <w:contextualSpacing/>
              <w:jc w:val="center"/>
            </w:pPr>
          </w:p>
        </w:tc>
        <w:tc>
          <w:tcPr>
            <w:tcW w:w="992" w:type="dxa"/>
          </w:tcPr>
          <w:p w14:paraId="69272176" w14:textId="77777777" w:rsidR="00760F8B" w:rsidRPr="00C74FD3" w:rsidRDefault="00760F8B" w:rsidP="00760F8B">
            <w:pPr>
              <w:contextualSpacing/>
              <w:jc w:val="center"/>
            </w:pPr>
            <w:r w:rsidRPr="00C74FD3">
              <w:t>20</w:t>
            </w:r>
          </w:p>
        </w:tc>
        <w:tc>
          <w:tcPr>
            <w:tcW w:w="1276" w:type="dxa"/>
          </w:tcPr>
          <w:p w14:paraId="1D3BA70D" w14:textId="77777777" w:rsidR="00760F8B" w:rsidRPr="00C74FD3" w:rsidRDefault="00760F8B" w:rsidP="00760F8B">
            <w:pPr>
              <w:contextualSpacing/>
              <w:jc w:val="center"/>
            </w:pPr>
          </w:p>
        </w:tc>
        <w:tc>
          <w:tcPr>
            <w:tcW w:w="992" w:type="dxa"/>
          </w:tcPr>
          <w:p w14:paraId="148468E1" w14:textId="77777777" w:rsidR="00760F8B" w:rsidRPr="00C74FD3" w:rsidRDefault="00760F8B" w:rsidP="00760F8B">
            <w:pPr>
              <w:contextualSpacing/>
              <w:jc w:val="center"/>
            </w:pPr>
          </w:p>
        </w:tc>
        <w:tc>
          <w:tcPr>
            <w:tcW w:w="871" w:type="dxa"/>
          </w:tcPr>
          <w:p w14:paraId="36B83A55" w14:textId="77777777" w:rsidR="00760F8B" w:rsidRPr="00C74FD3" w:rsidRDefault="00760F8B" w:rsidP="00760F8B">
            <w:pPr>
              <w:contextualSpacing/>
              <w:jc w:val="center"/>
            </w:pPr>
          </w:p>
        </w:tc>
        <w:tc>
          <w:tcPr>
            <w:tcW w:w="2106" w:type="dxa"/>
          </w:tcPr>
          <w:p w14:paraId="54A2AA5E" w14:textId="77777777" w:rsidR="00760F8B" w:rsidRPr="00C74FD3" w:rsidRDefault="00760F8B" w:rsidP="00760F8B">
            <w:pPr>
              <w:contextualSpacing/>
              <w:jc w:val="center"/>
            </w:pPr>
            <w:r w:rsidRPr="00C74FD3">
              <w:t>20</w:t>
            </w:r>
          </w:p>
        </w:tc>
      </w:tr>
      <w:tr w:rsidR="00760F8B" w:rsidRPr="00C74FD3" w14:paraId="5EDB50BB" w14:textId="77777777" w:rsidTr="00760F8B">
        <w:trPr>
          <w:jc w:val="center"/>
        </w:trPr>
        <w:tc>
          <w:tcPr>
            <w:tcW w:w="1843" w:type="dxa"/>
          </w:tcPr>
          <w:p w14:paraId="536FF6F0" w14:textId="77777777" w:rsidR="00760F8B" w:rsidRPr="00C74FD3" w:rsidRDefault="00760F8B" w:rsidP="00760F8B">
            <w:pPr>
              <w:contextualSpacing/>
              <w:jc w:val="center"/>
            </w:pPr>
            <w:r w:rsidRPr="00C74FD3">
              <w:t>CO6</w:t>
            </w:r>
          </w:p>
        </w:tc>
        <w:tc>
          <w:tcPr>
            <w:tcW w:w="1134" w:type="dxa"/>
          </w:tcPr>
          <w:p w14:paraId="09612BBC" w14:textId="77777777" w:rsidR="00760F8B" w:rsidRPr="00C74FD3" w:rsidRDefault="00760F8B" w:rsidP="00760F8B">
            <w:pPr>
              <w:contextualSpacing/>
              <w:jc w:val="center"/>
            </w:pPr>
          </w:p>
        </w:tc>
        <w:tc>
          <w:tcPr>
            <w:tcW w:w="1418" w:type="dxa"/>
          </w:tcPr>
          <w:p w14:paraId="6FD776E7" w14:textId="77777777" w:rsidR="00760F8B" w:rsidRPr="00C74FD3" w:rsidRDefault="00760F8B" w:rsidP="00760F8B">
            <w:pPr>
              <w:contextualSpacing/>
              <w:jc w:val="center"/>
            </w:pPr>
          </w:p>
        </w:tc>
        <w:tc>
          <w:tcPr>
            <w:tcW w:w="992" w:type="dxa"/>
          </w:tcPr>
          <w:p w14:paraId="37F9712E" w14:textId="77777777" w:rsidR="00760F8B" w:rsidRPr="00C74FD3" w:rsidRDefault="00760F8B" w:rsidP="00760F8B">
            <w:pPr>
              <w:contextualSpacing/>
              <w:jc w:val="center"/>
            </w:pPr>
            <w:r w:rsidRPr="00C74FD3">
              <w:t>20</w:t>
            </w:r>
          </w:p>
        </w:tc>
        <w:tc>
          <w:tcPr>
            <w:tcW w:w="1276" w:type="dxa"/>
          </w:tcPr>
          <w:p w14:paraId="7777D5E3" w14:textId="77777777" w:rsidR="00760F8B" w:rsidRPr="00C74FD3" w:rsidRDefault="00760F8B" w:rsidP="00760F8B">
            <w:pPr>
              <w:contextualSpacing/>
              <w:jc w:val="center"/>
            </w:pPr>
          </w:p>
        </w:tc>
        <w:tc>
          <w:tcPr>
            <w:tcW w:w="992" w:type="dxa"/>
          </w:tcPr>
          <w:p w14:paraId="4B55600C" w14:textId="77777777" w:rsidR="00760F8B" w:rsidRPr="00C74FD3" w:rsidRDefault="00760F8B" w:rsidP="00760F8B">
            <w:pPr>
              <w:contextualSpacing/>
              <w:jc w:val="center"/>
            </w:pPr>
            <w:r w:rsidRPr="00C74FD3">
              <w:t>20</w:t>
            </w:r>
          </w:p>
        </w:tc>
        <w:tc>
          <w:tcPr>
            <w:tcW w:w="871" w:type="dxa"/>
          </w:tcPr>
          <w:p w14:paraId="25528C7F" w14:textId="77777777" w:rsidR="00760F8B" w:rsidRPr="00C74FD3" w:rsidRDefault="00760F8B" w:rsidP="00760F8B">
            <w:pPr>
              <w:contextualSpacing/>
              <w:jc w:val="center"/>
            </w:pPr>
          </w:p>
        </w:tc>
        <w:tc>
          <w:tcPr>
            <w:tcW w:w="2106" w:type="dxa"/>
          </w:tcPr>
          <w:p w14:paraId="6AE49955" w14:textId="77777777" w:rsidR="00760F8B" w:rsidRPr="00C74FD3" w:rsidRDefault="00760F8B" w:rsidP="00760F8B">
            <w:pPr>
              <w:contextualSpacing/>
              <w:jc w:val="center"/>
            </w:pPr>
            <w:r w:rsidRPr="00C74FD3">
              <w:t>40</w:t>
            </w:r>
          </w:p>
        </w:tc>
      </w:tr>
      <w:tr w:rsidR="00760F8B" w:rsidRPr="00C74FD3" w14:paraId="5ECE0440" w14:textId="77777777" w:rsidTr="00760F8B">
        <w:trPr>
          <w:jc w:val="center"/>
        </w:trPr>
        <w:tc>
          <w:tcPr>
            <w:tcW w:w="8526" w:type="dxa"/>
            <w:gridSpan w:val="7"/>
          </w:tcPr>
          <w:p w14:paraId="1EB503B5" w14:textId="77777777" w:rsidR="00760F8B" w:rsidRPr="00C74FD3" w:rsidRDefault="00760F8B" w:rsidP="00760F8B">
            <w:pPr>
              <w:contextualSpacing/>
            </w:pPr>
          </w:p>
        </w:tc>
        <w:tc>
          <w:tcPr>
            <w:tcW w:w="2106" w:type="dxa"/>
          </w:tcPr>
          <w:p w14:paraId="215BEE34" w14:textId="77777777" w:rsidR="00760F8B" w:rsidRPr="00C74FD3" w:rsidRDefault="00760F8B" w:rsidP="00760F8B">
            <w:pPr>
              <w:contextualSpacing/>
              <w:jc w:val="center"/>
              <w:rPr>
                <w:b/>
              </w:rPr>
            </w:pPr>
            <w:r w:rsidRPr="00C74FD3">
              <w:rPr>
                <w:b/>
              </w:rPr>
              <w:t>180</w:t>
            </w:r>
          </w:p>
        </w:tc>
      </w:tr>
    </w:tbl>
    <w:p w14:paraId="2085F068" w14:textId="77777777" w:rsidR="00760F8B" w:rsidRPr="00C74FD3" w:rsidRDefault="00760F8B" w:rsidP="00760F8B">
      <w:pPr>
        <w:contextualSpacing/>
      </w:pPr>
    </w:p>
    <w:p w14:paraId="29EFE567" w14:textId="77777777" w:rsidR="00760F8B" w:rsidRPr="001F0779" w:rsidRDefault="00760F8B" w:rsidP="00760F8B">
      <w:pPr>
        <w:jc w:val="center"/>
      </w:pPr>
      <w:r w:rsidRPr="001F0779">
        <w:rPr>
          <w:noProof/>
        </w:rPr>
        <w:lastRenderedPageBreak/>
        <w:drawing>
          <wp:inline distT="0" distB="0" distL="0" distR="0" wp14:anchorId="75D5F751" wp14:editId="2C7DD93C">
            <wp:extent cx="4762500" cy="120713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14:paraId="73405F48" w14:textId="77777777" w:rsidR="00760F8B" w:rsidRPr="001F0779"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1F0779" w14:paraId="7B7C2631" w14:textId="77777777" w:rsidTr="00760F8B">
        <w:trPr>
          <w:trHeight w:val="397"/>
          <w:jc w:val="center"/>
        </w:trPr>
        <w:tc>
          <w:tcPr>
            <w:tcW w:w="1702" w:type="dxa"/>
            <w:vAlign w:val="center"/>
          </w:tcPr>
          <w:p w14:paraId="07943636" w14:textId="77777777" w:rsidR="00760F8B" w:rsidRPr="001F0779" w:rsidRDefault="00760F8B" w:rsidP="00760F8B">
            <w:pPr>
              <w:pStyle w:val="Title"/>
              <w:jc w:val="left"/>
              <w:rPr>
                <w:b/>
                <w:szCs w:val="24"/>
              </w:rPr>
            </w:pPr>
            <w:r w:rsidRPr="001F0779">
              <w:rPr>
                <w:b/>
                <w:szCs w:val="24"/>
              </w:rPr>
              <w:t xml:space="preserve">Course Code      </w:t>
            </w:r>
          </w:p>
        </w:tc>
        <w:tc>
          <w:tcPr>
            <w:tcW w:w="6373" w:type="dxa"/>
            <w:vAlign w:val="center"/>
          </w:tcPr>
          <w:p w14:paraId="5BF05C34" w14:textId="77777777" w:rsidR="00760F8B" w:rsidRPr="001F0779" w:rsidRDefault="00760F8B" w:rsidP="00760F8B">
            <w:pPr>
              <w:pStyle w:val="Title"/>
              <w:jc w:val="left"/>
              <w:rPr>
                <w:b/>
                <w:szCs w:val="24"/>
              </w:rPr>
            </w:pPr>
            <w:r w:rsidRPr="001F0779">
              <w:rPr>
                <w:b/>
                <w:szCs w:val="24"/>
              </w:rPr>
              <w:t>20MS3008</w:t>
            </w:r>
          </w:p>
        </w:tc>
        <w:tc>
          <w:tcPr>
            <w:tcW w:w="1706" w:type="dxa"/>
            <w:vAlign w:val="center"/>
          </w:tcPr>
          <w:p w14:paraId="2F0E25A3" w14:textId="77777777" w:rsidR="00760F8B" w:rsidRPr="001F0779" w:rsidRDefault="00760F8B" w:rsidP="00760F8B">
            <w:pPr>
              <w:pStyle w:val="Title"/>
              <w:ind w:left="-468" w:firstLine="468"/>
              <w:jc w:val="left"/>
              <w:rPr>
                <w:szCs w:val="24"/>
              </w:rPr>
            </w:pPr>
            <w:r w:rsidRPr="001F0779">
              <w:rPr>
                <w:b/>
                <w:bCs/>
                <w:szCs w:val="24"/>
              </w:rPr>
              <w:t xml:space="preserve">Duration       </w:t>
            </w:r>
          </w:p>
        </w:tc>
        <w:tc>
          <w:tcPr>
            <w:tcW w:w="704" w:type="dxa"/>
            <w:vAlign w:val="center"/>
          </w:tcPr>
          <w:p w14:paraId="4CC6A386" w14:textId="77777777" w:rsidR="00760F8B" w:rsidRPr="001F0779" w:rsidRDefault="00760F8B" w:rsidP="00760F8B">
            <w:pPr>
              <w:pStyle w:val="Title"/>
              <w:jc w:val="left"/>
              <w:rPr>
                <w:b/>
                <w:szCs w:val="24"/>
              </w:rPr>
            </w:pPr>
            <w:r w:rsidRPr="001F0779">
              <w:rPr>
                <w:b/>
                <w:szCs w:val="24"/>
              </w:rPr>
              <w:t>3hrs</w:t>
            </w:r>
          </w:p>
        </w:tc>
      </w:tr>
      <w:tr w:rsidR="00760F8B" w:rsidRPr="001F0779" w14:paraId="2F23077F" w14:textId="77777777" w:rsidTr="00760F8B">
        <w:trPr>
          <w:trHeight w:val="397"/>
          <w:jc w:val="center"/>
        </w:trPr>
        <w:tc>
          <w:tcPr>
            <w:tcW w:w="1702" w:type="dxa"/>
            <w:vAlign w:val="center"/>
          </w:tcPr>
          <w:p w14:paraId="64D20FD3" w14:textId="77777777" w:rsidR="00760F8B" w:rsidRPr="001F0779" w:rsidRDefault="00760F8B" w:rsidP="00760F8B">
            <w:pPr>
              <w:pStyle w:val="Title"/>
              <w:ind w:right="-160"/>
              <w:jc w:val="left"/>
              <w:rPr>
                <w:b/>
                <w:szCs w:val="24"/>
              </w:rPr>
            </w:pPr>
            <w:r w:rsidRPr="001F0779">
              <w:rPr>
                <w:b/>
                <w:szCs w:val="24"/>
              </w:rPr>
              <w:t xml:space="preserve">Course Name     </w:t>
            </w:r>
          </w:p>
        </w:tc>
        <w:tc>
          <w:tcPr>
            <w:tcW w:w="6373" w:type="dxa"/>
            <w:vAlign w:val="center"/>
          </w:tcPr>
          <w:p w14:paraId="69B5EC63" w14:textId="77777777" w:rsidR="00760F8B" w:rsidRPr="001F0779" w:rsidRDefault="00760F8B" w:rsidP="00760F8B">
            <w:pPr>
              <w:pStyle w:val="Title"/>
              <w:jc w:val="left"/>
              <w:rPr>
                <w:b/>
                <w:szCs w:val="24"/>
              </w:rPr>
            </w:pPr>
            <w:r w:rsidRPr="001F0779">
              <w:rPr>
                <w:b/>
                <w:szCs w:val="24"/>
              </w:rPr>
              <w:t>BUSINESS RESEARCH METHODS</w:t>
            </w:r>
          </w:p>
        </w:tc>
        <w:tc>
          <w:tcPr>
            <w:tcW w:w="1706" w:type="dxa"/>
            <w:vAlign w:val="center"/>
          </w:tcPr>
          <w:p w14:paraId="033A90E6" w14:textId="77777777" w:rsidR="00760F8B" w:rsidRPr="001F0779" w:rsidRDefault="00760F8B" w:rsidP="00760F8B">
            <w:pPr>
              <w:pStyle w:val="Title"/>
              <w:jc w:val="left"/>
              <w:rPr>
                <w:b/>
                <w:bCs/>
                <w:szCs w:val="24"/>
              </w:rPr>
            </w:pPr>
            <w:r w:rsidRPr="001F0779">
              <w:rPr>
                <w:b/>
                <w:bCs/>
                <w:szCs w:val="24"/>
              </w:rPr>
              <w:t xml:space="preserve">Max. Marks </w:t>
            </w:r>
          </w:p>
        </w:tc>
        <w:tc>
          <w:tcPr>
            <w:tcW w:w="704" w:type="dxa"/>
            <w:vAlign w:val="center"/>
          </w:tcPr>
          <w:p w14:paraId="78D56F7D" w14:textId="77777777" w:rsidR="00760F8B" w:rsidRPr="001F0779" w:rsidRDefault="00760F8B" w:rsidP="00760F8B">
            <w:pPr>
              <w:pStyle w:val="Title"/>
              <w:jc w:val="left"/>
              <w:rPr>
                <w:b/>
                <w:szCs w:val="24"/>
              </w:rPr>
            </w:pPr>
            <w:r w:rsidRPr="001F0779">
              <w:rPr>
                <w:b/>
                <w:szCs w:val="24"/>
              </w:rPr>
              <w:t>100</w:t>
            </w:r>
          </w:p>
        </w:tc>
      </w:tr>
    </w:tbl>
    <w:p w14:paraId="6DE37212" w14:textId="77777777" w:rsidR="00760F8B" w:rsidRPr="001F0779"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1F0779" w14:paraId="46466655" w14:textId="77777777" w:rsidTr="00760F8B">
        <w:trPr>
          <w:trHeight w:val="549"/>
        </w:trPr>
        <w:tc>
          <w:tcPr>
            <w:tcW w:w="268" w:type="pct"/>
            <w:vAlign w:val="center"/>
          </w:tcPr>
          <w:p w14:paraId="499BFBB3" w14:textId="77777777" w:rsidR="00760F8B" w:rsidRPr="001F0779" w:rsidRDefault="00760F8B" w:rsidP="00760F8B">
            <w:pPr>
              <w:contextualSpacing/>
              <w:jc w:val="center"/>
              <w:rPr>
                <w:b/>
              </w:rPr>
            </w:pPr>
            <w:r w:rsidRPr="001F0779">
              <w:rPr>
                <w:b/>
              </w:rPr>
              <w:t>Q. No.</w:t>
            </w:r>
          </w:p>
        </w:tc>
        <w:tc>
          <w:tcPr>
            <w:tcW w:w="3623" w:type="pct"/>
            <w:gridSpan w:val="2"/>
            <w:vAlign w:val="center"/>
          </w:tcPr>
          <w:p w14:paraId="0013CFE2" w14:textId="77777777" w:rsidR="00760F8B" w:rsidRPr="001F0779" w:rsidRDefault="00760F8B" w:rsidP="00760F8B">
            <w:pPr>
              <w:contextualSpacing/>
              <w:jc w:val="center"/>
              <w:rPr>
                <w:b/>
              </w:rPr>
            </w:pPr>
            <w:r w:rsidRPr="001F0779">
              <w:rPr>
                <w:b/>
              </w:rPr>
              <w:t>Questions</w:t>
            </w:r>
          </w:p>
        </w:tc>
        <w:tc>
          <w:tcPr>
            <w:tcW w:w="315" w:type="pct"/>
            <w:vAlign w:val="center"/>
          </w:tcPr>
          <w:p w14:paraId="131ABA04" w14:textId="77777777" w:rsidR="00760F8B" w:rsidRPr="001F0779" w:rsidRDefault="00760F8B" w:rsidP="00760F8B">
            <w:pPr>
              <w:contextualSpacing/>
              <w:jc w:val="center"/>
              <w:rPr>
                <w:b/>
              </w:rPr>
            </w:pPr>
            <w:r w:rsidRPr="001F0779">
              <w:rPr>
                <w:b/>
              </w:rPr>
              <w:t>CO</w:t>
            </w:r>
          </w:p>
        </w:tc>
        <w:tc>
          <w:tcPr>
            <w:tcW w:w="252" w:type="pct"/>
            <w:vAlign w:val="center"/>
          </w:tcPr>
          <w:p w14:paraId="035EE5AE" w14:textId="77777777" w:rsidR="00760F8B" w:rsidRPr="001F0779" w:rsidRDefault="00760F8B" w:rsidP="00760F8B">
            <w:pPr>
              <w:contextualSpacing/>
              <w:jc w:val="center"/>
              <w:rPr>
                <w:b/>
              </w:rPr>
            </w:pPr>
            <w:r w:rsidRPr="001F0779">
              <w:rPr>
                <w:b/>
              </w:rPr>
              <w:t>BL</w:t>
            </w:r>
          </w:p>
        </w:tc>
        <w:tc>
          <w:tcPr>
            <w:tcW w:w="542" w:type="pct"/>
            <w:vAlign w:val="center"/>
          </w:tcPr>
          <w:p w14:paraId="6A9DE426" w14:textId="77777777" w:rsidR="00760F8B" w:rsidRPr="001F0779" w:rsidRDefault="00760F8B" w:rsidP="00760F8B">
            <w:pPr>
              <w:contextualSpacing/>
              <w:jc w:val="center"/>
              <w:rPr>
                <w:b/>
              </w:rPr>
            </w:pPr>
            <w:r w:rsidRPr="001F0779">
              <w:rPr>
                <w:b/>
              </w:rPr>
              <w:t>Marks</w:t>
            </w:r>
          </w:p>
        </w:tc>
      </w:tr>
      <w:tr w:rsidR="00760F8B" w:rsidRPr="001F0779" w14:paraId="6C0E5D72" w14:textId="77777777" w:rsidTr="00760F8B">
        <w:trPr>
          <w:trHeight w:val="549"/>
        </w:trPr>
        <w:tc>
          <w:tcPr>
            <w:tcW w:w="5000" w:type="pct"/>
            <w:gridSpan w:val="6"/>
          </w:tcPr>
          <w:p w14:paraId="15D09B0E" w14:textId="77777777" w:rsidR="00760F8B" w:rsidRPr="001F0779" w:rsidRDefault="00760F8B" w:rsidP="00760F8B">
            <w:pPr>
              <w:contextualSpacing/>
              <w:jc w:val="center"/>
              <w:rPr>
                <w:b/>
                <w:u w:val="single"/>
              </w:rPr>
            </w:pPr>
            <w:r w:rsidRPr="001F0779">
              <w:rPr>
                <w:b/>
                <w:u w:val="single"/>
              </w:rPr>
              <w:t>PART – A (4 X 20 = 80 MARKS)</w:t>
            </w:r>
          </w:p>
          <w:p w14:paraId="7ED92932" w14:textId="77777777" w:rsidR="00760F8B" w:rsidRPr="001F0779" w:rsidRDefault="00760F8B" w:rsidP="00760F8B">
            <w:pPr>
              <w:contextualSpacing/>
              <w:jc w:val="center"/>
              <w:rPr>
                <w:b/>
              </w:rPr>
            </w:pPr>
            <w:r w:rsidRPr="001F0779">
              <w:rPr>
                <w:b/>
              </w:rPr>
              <w:t>(Answer all the Questions)</w:t>
            </w:r>
          </w:p>
        </w:tc>
      </w:tr>
      <w:tr w:rsidR="00760F8B" w:rsidRPr="001F0779" w14:paraId="6688C731" w14:textId="77777777" w:rsidTr="00760F8B">
        <w:trPr>
          <w:trHeight w:val="1036"/>
        </w:trPr>
        <w:tc>
          <w:tcPr>
            <w:tcW w:w="268" w:type="pct"/>
            <w:vAlign w:val="center"/>
          </w:tcPr>
          <w:p w14:paraId="7E23C909" w14:textId="77777777" w:rsidR="00760F8B" w:rsidRPr="001F0779" w:rsidRDefault="00760F8B" w:rsidP="00760F8B">
            <w:pPr>
              <w:contextualSpacing/>
              <w:jc w:val="center"/>
            </w:pPr>
            <w:r w:rsidRPr="001F0779">
              <w:t>1.</w:t>
            </w:r>
          </w:p>
        </w:tc>
        <w:tc>
          <w:tcPr>
            <w:tcW w:w="186" w:type="pct"/>
            <w:vAlign w:val="center"/>
          </w:tcPr>
          <w:p w14:paraId="3DE44A64" w14:textId="77777777" w:rsidR="00760F8B" w:rsidRPr="001F0779" w:rsidRDefault="00760F8B" w:rsidP="00760F8B">
            <w:pPr>
              <w:contextualSpacing/>
            </w:pPr>
            <w:r w:rsidRPr="001F0779">
              <w:t>a.</w:t>
            </w:r>
          </w:p>
        </w:tc>
        <w:tc>
          <w:tcPr>
            <w:tcW w:w="3437" w:type="pct"/>
            <w:vAlign w:val="center"/>
          </w:tcPr>
          <w:p w14:paraId="7A06BC5C" w14:textId="77777777" w:rsidR="00760F8B" w:rsidRPr="001F0779" w:rsidRDefault="00760F8B" w:rsidP="00760F8B">
            <w:pPr>
              <w:contextualSpacing/>
              <w:jc w:val="both"/>
            </w:pPr>
            <w:r w:rsidRPr="001F0779">
              <w:rPr>
                <w:bCs/>
              </w:rPr>
              <w:t>Discuss the importance of a literature review in research. What are the key components of a literature review, and how can they be used to inform research questions and hypotheses?</w:t>
            </w:r>
          </w:p>
        </w:tc>
        <w:tc>
          <w:tcPr>
            <w:tcW w:w="315" w:type="pct"/>
            <w:vAlign w:val="center"/>
          </w:tcPr>
          <w:p w14:paraId="6F75140C" w14:textId="77777777" w:rsidR="00760F8B" w:rsidRPr="001F0779" w:rsidRDefault="00760F8B" w:rsidP="00760F8B">
            <w:pPr>
              <w:contextualSpacing/>
            </w:pPr>
            <w:r w:rsidRPr="001F0779">
              <w:t>CO1</w:t>
            </w:r>
          </w:p>
        </w:tc>
        <w:tc>
          <w:tcPr>
            <w:tcW w:w="252" w:type="pct"/>
            <w:vAlign w:val="center"/>
          </w:tcPr>
          <w:p w14:paraId="798F0FA9" w14:textId="77777777" w:rsidR="00760F8B" w:rsidRPr="001F0779" w:rsidRDefault="00760F8B" w:rsidP="00760F8B">
            <w:pPr>
              <w:contextualSpacing/>
            </w:pPr>
            <w:r w:rsidRPr="001F0779">
              <w:t>U</w:t>
            </w:r>
          </w:p>
        </w:tc>
        <w:tc>
          <w:tcPr>
            <w:tcW w:w="542" w:type="pct"/>
            <w:vAlign w:val="center"/>
          </w:tcPr>
          <w:p w14:paraId="0058B79E" w14:textId="77777777" w:rsidR="00760F8B" w:rsidRPr="001F0779" w:rsidRDefault="00760F8B" w:rsidP="00760F8B">
            <w:pPr>
              <w:contextualSpacing/>
              <w:jc w:val="center"/>
            </w:pPr>
            <w:r w:rsidRPr="001F0779">
              <w:t>20</w:t>
            </w:r>
          </w:p>
        </w:tc>
      </w:tr>
      <w:tr w:rsidR="00760F8B" w:rsidRPr="001F0779" w14:paraId="1D167FEF" w14:textId="77777777" w:rsidTr="00760F8B">
        <w:trPr>
          <w:trHeight w:val="237"/>
        </w:trPr>
        <w:tc>
          <w:tcPr>
            <w:tcW w:w="268" w:type="pct"/>
            <w:vAlign w:val="center"/>
          </w:tcPr>
          <w:p w14:paraId="284E95BE" w14:textId="77777777" w:rsidR="00760F8B" w:rsidRPr="001F0779" w:rsidRDefault="00760F8B" w:rsidP="00760F8B">
            <w:pPr>
              <w:contextualSpacing/>
              <w:jc w:val="center"/>
            </w:pPr>
          </w:p>
        </w:tc>
        <w:tc>
          <w:tcPr>
            <w:tcW w:w="186" w:type="pct"/>
            <w:vAlign w:val="center"/>
          </w:tcPr>
          <w:p w14:paraId="69D3744F" w14:textId="77777777" w:rsidR="00760F8B" w:rsidRPr="001F0779" w:rsidRDefault="00760F8B" w:rsidP="00760F8B">
            <w:pPr>
              <w:contextualSpacing/>
            </w:pPr>
          </w:p>
        </w:tc>
        <w:tc>
          <w:tcPr>
            <w:tcW w:w="3437" w:type="pct"/>
            <w:vAlign w:val="center"/>
          </w:tcPr>
          <w:p w14:paraId="7021F62E" w14:textId="77777777" w:rsidR="00760F8B" w:rsidRPr="001F0779" w:rsidRDefault="00760F8B" w:rsidP="00760F8B">
            <w:pPr>
              <w:contextualSpacing/>
              <w:jc w:val="center"/>
              <w:rPr>
                <w:b/>
                <w:bCs/>
              </w:rPr>
            </w:pPr>
            <w:r w:rsidRPr="001F0779">
              <w:rPr>
                <w:b/>
                <w:bCs/>
              </w:rPr>
              <w:t>(OR)</w:t>
            </w:r>
          </w:p>
        </w:tc>
        <w:tc>
          <w:tcPr>
            <w:tcW w:w="315" w:type="pct"/>
            <w:vAlign w:val="center"/>
          </w:tcPr>
          <w:p w14:paraId="61EE29BC" w14:textId="77777777" w:rsidR="00760F8B" w:rsidRPr="001F0779" w:rsidRDefault="00760F8B" w:rsidP="00760F8B">
            <w:pPr>
              <w:contextualSpacing/>
            </w:pPr>
          </w:p>
        </w:tc>
        <w:tc>
          <w:tcPr>
            <w:tcW w:w="252" w:type="pct"/>
            <w:vAlign w:val="center"/>
          </w:tcPr>
          <w:p w14:paraId="08C40836" w14:textId="77777777" w:rsidR="00760F8B" w:rsidRPr="001F0779" w:rsidRDefault="00760F8B" w:rsidP="00760F8B">
            <w:pPr>
              <w:contextualSpacing/>
            </w:pPr>
          </w:p>
        </w:tc>
        <w:tc>
          <w:tcPr>
            <w:tcW w:w="542" w:type="pct"/>
            <w:vAlign w:val="center"/>
          </w:tcPr>
          <w:p w14:paraId="637BBD35" w14:textId="77777777" w:rsidR="00760F8B" w:rsidRPr="001F0779" w:rsidRDefault="00760F8B" w:rsidP="00760F8B">
            <w:pPr>
              <w:contextualSpacing/>
              <w:jc w:val="center"/>
            </w:pPr>
          </w:p>
        </w:tc>
      </w:tr>
      <w:tr w:rsidR="00760F8B" w:rsidRPr="001F0779" w14:paraId="56CC039F" w14:textId="77777777" w:rsidTr="00760F8B">
        <w:trPr>
          <w:trHeight w:val="973"/>
        </w:trPr>
        <w:tc>
          <w:tcPr>
            <w:tcW w:w="268" w:type="pct"/>
            <w:vAlign w:val="center"/>
          </w:tcPr>
          <w:p w14:paraId="0336B9F6" w14:textId="77777777" w:rsidR="00760F8B" w:rsidRPr="001F0779" w:rsidRDefault="00760F8B" w:rsidP="00760F8B">
            <w:pPr>
              <w:contextualSpacing/>
              <w:jc w:val="center"/>
            </w:pPr>
            <w:r w:rsidRPr="001F0779">
              <w:t>2.</w:t>
            </w:r>
          </w:p>
        </w:tc>
        <w:tc>
          <w:tcPr>
            <w:tcW w:w="186" w:type="pct"/>
            <w:vAlign w:val="center"/>
          </w:tcPr>
          <w:p w14:paraId="6588C671" w14:textId="77777777" w:rsidR="00760F8B" w:rsidRPr="001F0779" w:rsidRDefault="00760F8B" w:rsidP="00760F8B">
            <w:pPr>
              <w:contextualSpacing/>
            </w:pPr>
            <w:r w:rsidRPr="001F0779">
              <w:t>a.</w:t>
            </w:r>
          </w:p>
        </w:tc>
        <w:tc>
          <w:tcPr>
            <w:tcW w:w="3437" w:type="pct"/>
            <w:vAlign w:val="center"/>
          </w:tcPr>
          <w:p w14:paraId="4B31C01C" w14:textId="77777777" w:rsidR="00760F8B" w:rsidRPr="001F0779" w:rsidRDefault="00760F8B" w:rsidP="00760F8B">
            <w:pPr>
              <w:contextualSpacing/>
              <w:jc w:val="both"/>
            </w:pPr>
            <w:r w:rsidRPr="001F0779">
              <w:t>Explain the difference between qualitative and quantitative research. Discuss the advantages and disadvantages of each approach in business research. Provide an example to illustrate the use of each approach.</w:t>
            </w:r>
          </w:p>
        </w:tc>
        <w:tc>
          <w:tcPr>
            <w:tcW w:w="315" w:type="pct"/>
            <w:vAlign w:val="center"/>
          </w:tcPr>
          <w:p w14:paraId="4EA3C198" w14:textId="77777777" w:rsidR="00760F8B" w:rsidRPr="001F0779" w:rsidRDefault="00760F8B" w:rsidP="00760F8B">
            <w:pPr>
              <w:contextualSpacing/>
            </w:pPr>
            <w:r w:rsidRPr="001F0779">
              <w:t>CO1</w:t>
            </w:r>
          </w:p>
        </w:tc>
        <w:tc>
          <w:tcPr>
            <w:tcW w:w="252" w:type="pct"/>
            <w:vAlign w:val="center"/>
          </w:tcPr>
          <w:p w14:paraId="7B46D2BC" w14:textId="77777777" w:rsidR="00760F8B" w:rsidRPr="001F0779" w:rsidRDefault="00760F8B" w:rsidP="00760F8B">
            <w:pPr>
              <w:contextualSpacing/>
            </w:pPr>
            <w:r w:rsidRPr="001F0779">
              <w:t>An</w:t>
            </w:r>
          </w:p>
        </w:tc>
        <w:tc>
          <w:tcPr>
            <w:tcW w:w="542" w:type="pct"/>
            <w:vAlign w:val="center"/>
          </w:tcPr>
          <w:p w14:paraId="670F736D" w14:textId="77777777" w:rsidR="00760F8B" w:rsidRPr="001F0779" w:rsidRDefault="00760F8B" w:rsidP="00760F8B">
            <w:pPr>
              <w:contextualSpacing/>
              <w:jc w:val="center"/>
            </w:pPr>
            <w:r w:rsidRPr="001F0779">
              <w:t>20</w:t>
            </w:r>
          </w:p>
        </w:tc>
      </w:tr>
      <w:tr w:rsidR="00760F8B" w:rsidRPr="001F0779" w14:paraId="366BFEA2" w14:textId="77777777" w:rsidTr="00760F8B">
        <w:trPr>
          <w:trHeight w:val="394"/>
        </w:trPr>
        <w:tc>
          <w:tcPr>
            <w:tcW w:w="268" w:type="pct"/>
            <w:vAlign w:val="center"/>
          </w:tcPr>
          <w:p w14:paraId="6BB3E198" w14:textId="77777777" w:rsidR="00760F8B" w:rsidRPr="001F0779" w:rsidRDefault="00760F8B" w:rsidP="00760F8B">
            <w:pPr>
              <w:contextualSpacing/>
              <w:jc w:val="center"/>
            </w:pPr>
          </w:p>
        </w:tc>
        <w:tc>
          <w:tcPr>
            <w:tcW w:w="186" w:type="pct"/>
            <w:vAlign w:val="center"/>
          </w:tcPr>
          <w:p w14:paraId="6EE28791" w14:textId="77777777" w:rsidR="00760F8B" w:rsidRPr="001F0779" w:rsidRDefault="00760F8B" w:rsidP="00760F8B">
            <w:pPr>
              <w:contextualSpacing/>
            </w:pPr>
          </w:p>
        </w:tc>
        <w:tc>
          <w:tcPr>
            <w:tcW w:w="3437" w:type="pct"/>
            <w:vAlign w:val="bottom"/>
          </w:tcPr>
          <w:p w14:paraId="0377AF8E" w14:textId="77777777" w:rsidR="00760F8B" w:rsidRPr="001F0779" w:rsidRDefault="00760F8B" w:rsidP="00760F8B">
            <w:pPr>
              <w:contextualSpacing/>
              <w:jc w:val="both"/>
            </w:pPr>
          </w:p>
        </w:tc>
        <w:tc>
          <w:tcPr>
            <w:tcW w:w="315" w:type="pct"/>
            <w:vAlign w:val="center"/>
          </w:tcPr>
          <w:p w14:paraId="21968107" w14:textId="77777777" w:rsidR="00760F8B" w:rsidRPr="001F0779" w:rsidRDefault="00760F8B" w:rsidP="00760F8B">
            <w:pPr>
              <w:contextualSpacing/>
            </w:pPr>
          </w:p>
        </w:tc>
        <w:tc>
          <w:tcPr>
            <w:tcW w:w="252" w:type="pct"/>
            <w:vAlign w:val="center"/>
          </w:tcPr>
          <w:p w14:paraId="25E0A3FD" w14:textId="77777777" w:rsidR="00760F8B" w:rsidRPr="001F0779" w:rsidRDefault="00760F8B" w:rsidP="00760F8B">
            <w:pPr>
              <w:contextualSpacing/>
            </w:pPr>
          </w:p>
        </w:tc>
        <w:tc>
          <w:tcPr>
            <w:tcW w:w="542" w:type="pct"/>
            <w:vAlign w:val="center"/>
          </w:tcPr>
          <w:p w14:paraId="35FFEE76" w14:textId="77777777" w:rsidR="00760F8B" w:rsidRPr="001F0779" w:rsidRDefault="00760F8B" w:rsidP="00760F8B">
            <w:pPr>
              <w:contextualSpacing/>
              <w:jc w:val="center"/>
            </w:pPr>
          </w:p>
        </w:tc>
      </w:tr>
      <w:tr w:rsidR="00760F8B" w:rsidRPr="001F0779" w14:paraId="34229089" w14:textId="77777777" w:rsidTr="00760F8B">
        <w:trPr>
          <w:trHeight w:val="1045"/>
        </w:trPr>
        <w:tc>
          <w:tcPr>
            <w:tcW w:w="268" w:type="pct"/>
            <w:vAlign w:val="center"/>
          </w:tcPr>
          <w:p w14:paraId="6814578E" w14:textId="77777777" w:rsidR="00760F8B" w:rsidRPr="001F0779" w:rsidRDefault="00760F8B" w:rsidP="00760F8B">
            <w:pPr>
              <w:contextualSpacing/>
              <w:jc w:val="center"/>
            </w:pPr>
            <w:r w:rsidRPr="001F0779">
              <w:t>3.</w:t>
            </w:r>
          </w:p>
        </w:tc>
        <w:tc>
          <w:tcPr>
            <w:tcW w:w="186" w:type="pct"/>
            <w:vAlign w:val="center"/>
          </w:tcPr>
          <w:p w14:paraId="6F6FC018" w14:textId="77777777" w:rsidR="00760F8B" w:rsidRPr="001F0779" w:rsidRDefault="00760F8B" w:rsidP="00760F8B">
            <w:pPr>
              <w:contextualSpacing/>
            </w:pPr>
            <w:r w:rsidRPr="001F0779">
              <w:t>a.</w:t>
            </w:r>
          </w:p>
        </w:tc>
        <w:tc>
          <w:tcPr>
            <w:tcW w:w="3437" w:type="pct"/>
            <w:vAlign w:val="center"/>
          </w:tcPr>
          <w:p w14:paraId="2D294CEF" w14:textId="77777777" w:rsidR="00760F8B" w:rsidRPr="001F0779" w:rsidRDefault="00760F8B" w:rsidP="00760F8B">
            <w:pPr>
              <w:contextualSpacing/>
              <w:jc w:val="both"/>
            </w:pPr>
            <w:r w:rsidRPr="001F0779">
              <w:t>Discuss the importance of research design in business research. Explain the key features of a good research design, and confer how it can be used to enhance the validity and reliability of research findings</w:t>
            </w:r>
            <w:r>
              <w:t>.</w:t>
            </w:r>
          </w:p>
        </w:tc>
        <w:tc>
          <w:tcPr>
            <w:tcW w:w="315" w:type="pct"/>
            <w:vAlign w:val="center"/>
          </w:tcPr>
          <w:p w14:paraId="24793C2D" w14:textId="77777777" w:rsidR="00760F8B" w:rsidRPr="001F0779" w:rsidRDefault="00760F8B" w:rsidP="00760F8B">
            <w:pPr>
              <w:contextualSpacing/>
            </w:pPr>
            <w:r w:rsidRPr="001F0779">
              <w:t>CO2</w:t>
            </w:r>
          </w:p>
        </w:tc>
        <w:tc>
          <w:tcPr>
            <w:tcW w:w="252" w:type="pct"/>
            <w:vAlign w:val="center"/>
          </w:tcPr>
          <w:p w14:paraId="5A064B89" w14:textId="77777777" w:rsidR="00760F8B" w:rsidRPr="001F0779" w:rsidRDefault="00760F8B" w:rsidP="00760F8B">
            <w:pPr>
              <w:contextualSpacing/>
            </w:pPr>
            <w:r w:rsidRPr="001F0779">
              <w:t>U</w:t>
            </w:r>
          </w:p>
        </w:tc>
        <w:tc>
          <w:tcPr>
            <w:tcW w:w="542" w:type="pct"/>
            <w:vAlign w:val="center"/>
          </w:tcPr>
          <w:p w14:paraId="3E8CA1A8" w14:textId="77777777" w:rsidR="00760F8B" w:rsidRPr="001F0779" w:rsidRDefault="00760F8B" w:rsidP="00760F8B">
            <w:pPr>
              <w:contextualSpacing/>
              <w:jc w:val="center"/>
            </w:pPr>
            <w:r w:rsidRPr="001F0779">
              <w:t>20</w:t>
            </w:r>
          </w:p>
        </w:tc>
      </w:tr>
      <w:tr w:rsidR="00760F8B" w:rsidRPr="001F0779" w14:paraId="7B4FF7B3" w14:textId="77777777" w:rsidTr="00760F8B">
        <w:trPr>
          <w:trHeight w:val="172"/>
        </w:trPr>
        <w:tc>
          <w:tcPr>
            <w:tcW w:w="268" w:type="pct"/>
            <w:vAlign w:val="center"/>
          </w:tcPr>
          <w:p w14:paraId="2D0F9DD4" w14:textId="77777777" w:rsidR="00760F8B" w:rsidRPr="001F0779" w:rsidRDefault="00760F8B" w:rsidP="00760F8B">
            <w:pPr>
              <w:contextualSpacing/>
              <w:jc w:val="center"/>
            </w:pPr>
          </w:p>
        </w:tc>
        <w:tc>
          <w:tcPr>
            <w:tcW w:w="186" w:type="pct"/>
            <w:vAlign w:val="center"/>
          </w:tcPr>
          <w:p w14:paraId="4B26A17C" w14:textId="77777777" w:rsidR="00760F8B" w:rsidRPr="001F0779" w:rsidRDefault="00760F8B" w:rsidP="00760F8B">
            <w:pPr>
              <w:contextualSpacing/>
            </w:pPr>
          </w:p>
        </w:tc>
        <w:tc>
          <w:tcPr>
            <w:tcW w:w="3437" w:type="pct"/>
            <w:vAlign w:val="bottom"/>
          </w:tcPr>
          <w:p w14:paraId="240DF93A" w14:textId="77777777" w:rsidR="00760F8B" w:rsidRPr="001F0779" w:rsidRDefault="00760F8B" w:rsidP="00760F8B">
            <w:pPr>
              <w:contextualSpacing/>
              <w:jc w:val="center"/>
            </w:pPr>
            <w:r w:rsidRPr="001F0779">
              <w:rPr>
                <w:b/>
                <w:bCs/>
              </w:rPr>
              <w:t>(OR)</w:t>
            </w:r>
          </w:p>
        </w:tc>
        <w:tc>
          <w:tcPr>
            <w:tcW w:w="315" w:type="pct"/>
            <w:vAlign w:val="center"/>
          </w:tcPr>
          <w:p w14:paraId="471EDE1E" w14:textId="77777777" w:rsidR="00760F8B" w:rsidRPr="001F0779" w:rsidRDefault="00760F8B" w:rsidP="00760F8B">
            <w:pPr>
              <w:contextualSpacing/>
            </w:pPr>
          </w:p>
        </w:tc>
        <w:tc>
          <w:tcPr>
            <w:tcW w:w="252" w:type="pct"/>
            <w:vAlign w:val="center"/>
          </w:tcPr>
          <w:p w14:paraId="063BF9A5" w14:textId="77777777" w:rsidR="00760F8B" w:rsidRPr="001F0779" w:rsidRDefault="00760F8B" w:rsidP="00760F8B">
            <w:pPr>
              <w:contextualSpacing/>
            </w:pPr>
          </w:p>
        </w:tc>
        <w:tc>
          <w:tcPr>
            <w:tcW w:w="542" w:type="pct"/>
            <w:vAlign w:val="center"/>
          </w:tcPr>
          <w:p w14:paraId="45E4F320" w14:textId="77777777" w:rsidR="00760F8B" w:rsidRPr="001F0779" w:rsidRDefault="00760F8B" w:rsidP="00760F8B">
            <w:pPr>
              <w:contextualSpacing/>
              <w:jc w:val="center"/>
            </w:pPr>
          </w:p>
        </w:tc>
      </w:tr>
      <w:tr w:rsidR="00760F8B" w:rsidRPr="001F0779" w14:paraId="4FA08916" w14:textId="77777777" w:rsidTr="00760F8B">
        <w:trPr>
          <w:trHeight w:val="1135"/>
        </w:trPr>
        <w:tc>
          <w:tcPr>
            <w:tcW w:w="268" w:type="pct"/>
            <w:vAlign w:val="center"/>
          </w:tcPr>
          <w:p w14:paraId="45DE8F81" w14:textId="77777777" w:rsidR="00760F8B" w:rsidRPr="001F0779" w:rsidRDefault="00760F8B" w:rsidP="00760F8B">
            <w:pPr>
              <w:contextualSpacing/>
              <w:jc w:val="center"/>
            </w:pPr>
            <w:r w:rsidRPr="001F0779">
              <w:t>4.</w:t>
            </w:r>
          </w:p>
        </w:tc>
        <w:tc>
          <w:tcPr>
            <w:tcW w:w="186" w:type="pct"/>
            <w:vAlign w:val="center"/>
          </w:tcPr>
          <w:p w14:paraId="06341CE9" w14:textId="77777777" w:rsidR="00760F8B" w:rsidRPr="001F0779" w:rsidRDefault="00760F8B" w:rsidP="00760F8B">
            <w:pPr>
              <w:contextualSpacing/>
            </w:pPr>
            <w:r w:rsidRPr="001F0779">
              <w:t>a.</w:t>
            </w:r>
          </w:p>
        </w:tc>
        <w:tc>
          <w:tcPr>
            <w:tcW w:w="3437" w:type="pct"/>
            <w:vAlign w:val="center"/>
          </w:tcPr>
          <w:p w14:paraId="1845D058" w14:textId="77777777" w:rsidR="00760F8B" w:rsidRPr="001F0779" w:rsidRDefault="00760F8B" w:rsidP="00760F8B">
            <w:pPr>
              <w:contextualSpacing/>
              <w:jc w:val="both"/>
            </w:pPr>
            <w:r w:rsidRPr="001F0779">
              <w:t>What is exploratory research design? Discourse its different types and their applications in business research. Provide an example of each type of exploratory research design to illustrate its usefulness.</w:t>
            </w:r>
          </w:p>
        </w:tc>
        <w:tc>
          <w:tcPr>
            <w:tcW w:w="315" w:type="pct"/>
            <w:vAlign w:val="center"/>
          </w:tcPr>
          <w:p w14:paraId="49566E33" w14:textId="77777777" w:rsidR="00760F8B" w:rsidRPr="001F0779" w:rsidRDefault="00760F8B" w:rsidP="00760F8B">
            <w:pPr>
              <w:contextualSpacing/>
            </w:pPr>
            <w:r w:rsidRPr="001F0779">
              <w:t>CO2</w:t>
            </w:r>
          </w:p>
        </w:tc>
        <w:tc>
          <w:tcPr>
            <w:tcW w:w="252" w:type="pct"/>
            <w:vAlign w:val="center"/>
          </w:tcPr>
          <w:p w14:paraId="13CE7724" w14:textId="77777777" w:rsidR="00760F8B" w:rsidRPr="001F0779" w:rsidRDefault="00760F8B" w:rsidP="00760F8B">
            <w:pPr>
              <w:contextualSpacing/>
            </w:pPr>
            <w:r w:rsidRPr="001F0779">
              <w:t>U</w:t>
            </w:r>
          </w:p>
          <w:p w14:paraId="72BD6708" w14:textId="77777777" w:rsidR="00760F8B" w:rsidRPr="001F0779" w:rsidRDefault="00760F8B" w:rsidP="00760F8B">
            <w:pPr>
              <w:contextualSpacing/>
            </w:pPr>
            <w:r w:rsidRPr="001F0779">
              <w:t>A</w:t>
            </w:r>
          </w:p>
        </w:tc>
        <w:tc>
          <w:tcPr>
            <w:tcW w:w="542" w:type="pct"/>
            <w:vAlign w:val="center"/>
          </w:tcPr>
          <w:p w14:paraId="67269EA2" w14:textId="77777777" w:rsidR="00760F8B" w:rsidRPr="001F0779" w:rsidRDefault="00760F8B" w:rsidP="00760F8B">
            <w:pPr>
              <w:contextualSpacing/>
              <w:jc w:val="center"/>
            </w:pPr>
            <w:r w:rsidRPr="001F0779">
              <w:t>20</w:t>
            </w:r>
          </w:p>
        </w:tc>
      </w:tr>
      <w:tr w:rsidR="00760F8B" w:rsidRPr="001F0779" w14:paraId="7F217677" w14:textId="77777777" w:rsidTr="00760F8B">
        <w:trPr>
          <w:trHeight w:val="394"/>
        </w:trPr>
        <w:tc>
          <w:tcPr>
            <w:tcW w:w="268" w:type="pct"/>
            <w:vAlign w:val="center"/>
          </w:tcPr>
          <w:p w14:paraId="5CB801D5" w14:textId="77777777" w:rsidR="00760F8B" w:rsidRPr="001F0779" w:rsidRDefault="00760F8B" w:rsidP="00760F8B">
            <w:pPr>
              <w:contextualSpacing/>
              <w:jc w:val="center"/>
            </w:pPr>
          </w:p>
        </w:tc>
        <w:tc>
          <w:tcPr>
            <w:tcW w:w="186" w:type="pct"/>
            <w:vAlign w:val="center"/>
          </w:tcPr>
          <w:p w14:paraId="1A2B375A" w14:textId="77777777" w:rsidR="00760F8B" w:rsidRPr="001F0779" w:rsidRDefault="00760F8B" w:rsidP="00760F8B">
            <w:pPr>
              <w:contextualSpacing/>
            </w:pPr>
          </w:p>
        </w:tc>
        <w:tc>
          <w:tcPr>
            <w:tcW w:w="3437" w:type="pct"/>
            <w:vAlign w:val="bottom"/>
          </w:tcPr>
          <w:p w14:paraId="06F72B8D" w14:textId="77777777" w:rsidR="00760F8B" w:rsidRPr="001F0779" w:rsidRDefault="00760F8B" w:rsidP="00760F8B">
            <w:pPr>
              <w:contextualSpacing/>
              <w:jc w:val="both"/>
            </w:pPr>
          </w:p>
        </w:tc>
        <w:tc>
          <w:tcPr>
            <w:tcW w:w="315" w:type="pct"/>
            <w:vAlign w:val="center"/>
          </w:tcPr>
          <w:p w14:paraId="534E6802" w14:textId="77777777" w:rsidR="00760F8B" w:rsidRPr="001F0779" w:rsidRDefault="00760F8B" w:rsidP="00760F8B">
            <w:pPr>
              <w:contextualSpacing/>
            </w:pPr>
          </w:p>
        </w:tc>
        <w:tc>
          <w:tcPr>
            <w:tcW w:w="252" w:type="pct"/>
            <w:vAlign w:val="center"/>
          </w:tcPr>
          <w:p w14:paraId="01F8FFE1" w14:textId="77777777" w:rsidR="00760F8B" w:rsidRPr="001F0779" w:rsidRDefault="00760F8B" w:rsidP="00760F8B">
            <w:pPr>
              <w:contextualSpacing/>
            </w:pPr>
          </w:p>
        </w:tc>
        <w:tc>
          <w:tcPr>
            <w:tcW w:w="542" w:type="pct"/>
            <w:vAlign w:val="center"/>
          </w:tcPr>
          <w:p w14:paraId="487D0479" w14:textId="77777777" w:rsidR="00760F8B" w:rsidRPr="001F0779" w:rsidRDefault="00760F8B" w:rsidP="00760F8B">
            <w:pPr>
              <w:contextualSpacing/>
              <w:jc w:val="center"/>
            </w:pPr>
          </w:p>
        </w:tc>
      </w:tr>
      <w:tr w:rsidR="00760F8B" w:rsidRPr="001F0779" w14:paraId="1C93F76F" w14:textId="77777777" w:rsidTr="00760F8B">
        <w:trPr>
          <w:trHeight w:val="1306"/>
        </w:trPr>
        <w:tc>
          <w:tcPr>
            <w:tcW w:w="268" w:type="pct"/>
            <w:vAlign w:val="center"/>
          </w:tcPr>
          <w:p w14:paraId="41CAA246" w14:textId="77777777" w:rsidR="00760F8B" w:rsidRPr="001F0779" w:rsidRDefault="00760F8B" w:rsidP="00760F8B">
            <w:pPr>
              <w:contextualSpacing/>
              <w:jc w:val="center"/>
            </w:pPr>
            <w:r w:rsidRPr="001F0779">
              <w:t>5.</w:t>
            </w:r>
          </w:p>
        </w:tc>
        <w:tc>
          <w:tcPr>
            <w:tcW w:w="186" w:type="pct"/>
            <w:vAlign w:val="center"/>
          </w:tcPr>
          <w:p w14:paraId="15C038C4" w14:textId="77777777" w:rsidR="00760F8B" w:rsidRPr="001F0779" w:rsidRDefault="00760F8B" w:rsidP="00760F8B">
            <w:pPr>
              <w:contextualSpacing/>
            </w:pPr>
            <w:r w:rsidRPr="001F0779">
              <w:t>a.</w:t>
            </w:r>
          </w:p>
        </w:tc>
        <w:tc>
          <w:tcPr>
            <w:tcW w:w="3437" w:type="pct"/>
            <w:vAlign w:val="center"/>
          </w:tcPr>
          <w:p w14:paraId="0A4E68CF" w14:textId="77777777" w:rsidR="00760F8B" w:rsidRPr="001F0779" w:rsidRDefault="00760F8B" w:rsidP="00760F8B">
            <w:pPr>
              <w:contextualSpacing/>
              <w:jc w:val="both"/>
            </w:pPr>
            <w:r w:rsidRPr="001F0779">
              <w:t>Describe the different types of probability sampling methods, including simple random sampling, systematic sampling, stratified random sampling, and multi-stage sampling. Provide an example of when each of these techniques might be used.</w:t>
            </w:r>
          </w:p>
        </w:tc>
        <w:tc>
          <w:tcPr>
            <w:tcW w:w="315" w:type="pct"/>
            <w:vAlign w:val="center"/>
          </w:tcPr>
          <w:p w14:paraId="7D178A1D" w14:textId="77777777" w:rsidR="00760F8B" w:rsidRPr="001F0779" w:rsidRDefault="00760F8B" w:rsidP="00760F8B">
            <w:pPr>
              <w:contextualSpacing/>
            </w:pPr>
            <w:r w:rsidRPr="001F0779">
              <w:t>CO3</w:t>
            </w:r>
          </w:p>
        </w:tc>
        <w:tc>
          <w:tcPr>
            <w:tcW w:w="252" w:type="pct"/>
            <w:vAlign w:val="center"/>
          </w:tcPr>
          <w:p w14:paraId="0B1A6E3A" w14:textId="77777777" w:rsidR="00760F8B" w:rsidRPr="001F0779" w:rsidRDefault="00760F8B" w:rsidP="00760F8B">
            <w:pPr>
              <w:contextualSpacing/>
            </w:pPr>
            <w:r w:rsidRPr="001F0779">
              <w:t>U</w:t>
            </w:r>
          </w:p>
          <w:p w14:paraId="10036BEF" w14:textId="77777777" w:rsidR="00760F8B" w:rsidRPr="001F0779" w:rsidRDefault="00760F8B" w:rsidP="00760F8B">
            <w:pPr>
              <w:contextualSpacing/>
            </w:pPr>
            <w:r w:rsidRPr="001F0779">
              <w:t>A</w:t>
            </w:r>
          </w:p>
        </w:tc>
        <w:tc>
          <w:tcPr>
            <w:tcW w:w="542" w:type="pct"/>
            <w:vAlign w:val="center"/>
          </w:tcPr>
          <w:p w14:paraId="6E506086" w14:textId="77777777" w:rsidR="00760F8B" w:rsidRPr="001F0779" w:rsidRDefault="00760F8B" w:rsidP="00760F8B">
            <w:pPr>
              <w:contextualSpacing/>
              <w:jc w:val="center"/>
            </w:pPr>
            <w:r w:rsidRPr="001F0779">
              <w:t>20</w:t>
            </w:r>
          </w:p>
        </w:tc>
      </w:tr>
      <w:tr w:rsidR="00760F8B" w:rsidRPr="001F0779" w14:paraId="70CEB97B" w14:textId="77777777" w:rsidTr="00760F8B">
        <w:trPr>
          <w:trHeight w:val="261"/>
        </w:trPr>
        <w:tc>
          <w:tcPr>
            <w:tcW w:w="268" w:type="pct"/>
            <w:vAlign w:val="center"/>
          </w:tcPr>
          <w:p w14:paraId="73880F73" w14:textId="77777777" w:rsidR="00760F8B" w:rsidRPr="001F0779" w:rsidRDefault="00760F8B" w:rsidP="00760F8B">
            <w:pPr>
              <w:contextualSpacing/>
              <w:jc w:val="center"/>
            </w:pPr>
          </w:p>
        </w:tc>
        <w:tc>
          <w:tcPr>
            <w:tcW w:w="186" w:type="pct"/>
            <w:vAlign w:val="center"/>
          </w:tcPr>
          <w:p w14:paraId="45C59C79" w14:textId="77777777" w:rsidR="00760F8B" w:rsidRPr="001F0779" w:rsidRDefault="00760F8B" w:rsidP="00760F8B">
            <w:pPr>
              <w:contextualSpacing/>
            </w:pPr>
          </w:p>
        </w:tc>
        <w:tc>
          <w:tcPr>
            <w:tcW w:w="3437" w:type="pct"/>
            <w:vAlign w:val="bottom"/>
          </w:tcPr>
          <w:p w14:paraId="4910A4CC" w14:textId="77777777" w:rsidR="00760F8B" w:rsidRPr="001F0779" w:rsidRDefault="00760F8B" w:rsidP="00760F8B">
            <w:pPr>
              <w:contextualSpacing/>
              <w:jc w:val="center"/>
            </w:pPr>
            <w:r w:rsidRPr="001F0779">
              <w:rPr>
                <w:b/>
                <w:bCs/>
              </w:rPr>
              <w:t>(OR)</w:t>
            </w:r>
          </w:p>
        </w:tc>
        <w:tc>
          <w:tcPr>
            <w:tcW w:w="315" w:type="pct"/>
            <w:vAlign w:val="center"/>
          </w:tcPr>
          <w:p w14:paraId="1E8F13F5" w14:textId="77777777" w:rsidR="00760F8B" w:rsidRPr="001F0779" w:rsidRDefault="00760F8B" w:rsidP="00760F8B">
            <w:pPr>
              <w:contextualSpacing/>
            </w:pPr>
          </w:p>
        </w:tc>
        <w:tc>
          <w:tcPr>
            <w:tcW w:w="252" w:type="pct"/>
            <w:vAlign w:val="center"/>
          </w:tcPr>
          <w:p w14:paraId="71FD5C6B" w14:textId="77777777" w:rsidR="00760F8B" w:rsidRPr="001F0779" w:rsidRDefault="00760F8B" w:rsidP="00760F8B">
            <w:pPr>
              <w:contextualSpacing/>
            </w:pPr>
          </w:p>
        </w:tc>
        <w:tc>
          <w:tcPr>
            <w:tcW w:w="542" w:type="pct"/>
            <w:vAlign w:val="center"/>
          </w:tcPr>
          <w:p w14:paraId="1FCF5A7A" w14:textId="77777777" w:rsidR="00760F8B" w:rsidRPr="001F0779" w:rsidRDefault="00760F8B" w:rsidP="00760F8B">
            <w:pPr>
              <w:contextualSpacing/>
              <w:jc w:val="center"/>
            </w:pPr>
          </w:p>
        </w:tc>
      </w:tr>
      <w:tr w:rsidR="00760F8B" w:rsidRPr="001F0779" w14:paraId="42E048F5" w14:textId="77777777" w:rsidTr="00760F8B">
        <w:trPr>
          <w:trHeight w:val="1045"/>
        </w:trPr>
        <w:tc>
          <w:tcPr>
            <w:tcW w:w="268" w:type="pct"/>
            <w:vAlign w:val="center"/>
          </w:tcPr>
          <w:p w14:paraId="45AEA89B" w14:textId="77777777" w:rsidR="00760F8B" w:rsidRPr="001F0779" w:rsidRDefault="00760F8B" w:rsidP="00760F8B">
            <w:pPr>
              <w:contextualSpacing/>
              <w:jc w:val="center"/>
            </w:pPr>
            <w:r w:rsidRPr="001F0779">
              <w:t>6.</w:t>
            </w:r>
          </w:p>
        </w:tc>
        <w:tc>
          <w:tcPr>
            <w:tcW w:w="186" w:type="pct"/>
            <w:vAlign w:val="center"/>
          </w:tcPr>
          <w:p w14:paraId="58872523" w14:textId="77777777" w:rsidR="00760F8B" w:rsidRPr="001F0779" w:rsidRDefault="00760F8B" w:rsidP="00760F8B">
            <w:pPr>
              <w:contextualSpacing/>
            </w:pPr>
            <w:r w:rsidRPr="001F0779">
              <w:t>a.</w:t>
            </w:r>
          </w:p>
        </w:tc>
        <w:tc>
          <w:tcPr>
            <w:tcW w:w="3437" w:type="pct"/>
            <w:vAlign w:val="center"/>
          </w:tcPr>
          <w:p w14:paraId="53A89FF5" w14:textId="77777777" w:rsidR="00760F8B" w:rsidRPr="001F0779" w:rsidRDefault="00760F8B" w:rsidP="00760F8B">
            <w:pPr>
              <w:contextualSpacing/>
              <w:jc w:val="both"/>
            </w:pPr>
            <w:r w:rsidRPr="001F0779">
              <w:t>Discuss the importance of data collection in research. Describe the different types of primary data collection methods, including observation and surveys, and the advantages and disadvantages of each.</w:t>
            </w:r>
          </w:p>
        </w:tc>
        <w:tc>
          <w:tcPr>
            <w:tcW w:w="315" w:type="pct"/>
            <w:vAlign w:val="center"/>
          </w:tcPr>
          <w:p w14:paraId="070D5798" w14:textId="77777777" w:rsidR="00760F8B" w:rsidRPr="001F0779" w:rsidRDefault="00760F8B" w:rsidP="00760F8B">
            <w:pPr>
              <w:contextualSpacing/>
            </w:pPr>
            <w:r w:rsidRPr="001F0779">
              <w:t>CO4</w:t>
            </w:r>
          </w:p>
        </w:tc>
        <w:tc>
          <w:tcPr>
            <w:tcW w:w="252" w:type="pct"/>
            <w:vAlign w:val="center"/>
          </w:tcPr>
          <w:p w14:paraId="25E610AD" w14:textId="77777777" w:rsidR="00760F8B" w:rsidRPr="001F0779" w:rsidRDefault="00760F8B" w:rsidP="00760F8B">
            <w:pPr>
              <w:contextualSpacing/>
            </w:pPr>
            <w:r w:rsidRPr="001F0779">
              <w:t>An</w:t>
            </w:r>
          </w:p>
        </w:tc>
        <w:tc>
          <w:tcPr>
            <w:tcW w:w="542" w:type="pct"/>
            <w:vAlign w:val="center"/>
          </w:tcPr>
          <w:p w14:paraId="061A8801" w14:textId="77777777" w:rsidR="00760F8B" w:rsidRPr="001F0779" w:rsidRDefault="00760F8B" w:rsidP="00760F8B">
            <w:pPr>
              <w:contextualSpacing/>
              <w:jc w:val="center"/>
            </w:pPr>
            <w:r w:rsidRPr="001F0779">
              <w:t>20</w:t>
            </w:r>
          </w:p>
        </w:tc>
      </w:tr>
      <w:tr w:rsidR="00760F8B" w:rsidRPr="001F0779" w14:paraId="3FF818BD" w14:textId="77777777" w:rsidTr="00760F8B">
        <w:trPr>
          <w:trHeight w:val="394"/>
        </w:trPr>
        <w:tc>
          <w:tcPr>
            <w:tcW w:w="268" w:type="pct"/>
            <w:vAlign w:val="center"/>
          </w:tcPr>
          <w:p w14:paraId="315BBA7E" w14:textId="77777777" w:rsidR="00760F8B" w:rsidRPr="001F0779" w:rsidRDefault="00760F8B" w:rsidP="00760F8B">
            <w:pPr>
              <w:contextualSpacing/>
              <w:jc w:val="center"/>
            </w:pPr>
          </w:p>
        </w:tc>
        <w:tc>
          <w:tcPr>
            <w:tcW w:w="186" w:type="pct"/>
            <w:vAlign w:val="center"/>
          </w:tcPr>
          <w:p w14:paraId="270E454C" w14:textId="77777777" w:rsidR="00760F8B" w:rsidRPr="001F0779" w:rsidRDefault="00760F8B" w:rsidP="00760F8B">
            <w:pPr>
              <w:contextualSpacing/>
            </w:pPr>
          </w:p>
        </w:tc>
        <w:tc>
          <w:tcPr>
            <w:tcW w:w="3437" w:type="pct"/>
            <w:vAlign w:val="bottom"/>
          </w:tcPr>
          <w:p w14:paraId="6985400F" w14:textId="77777777" w:rsidR="00760F8B" w:rsidRPr="001F0779" w:rsidRDefault="00760F8B" w:rsidP="00760F8B">
            <w:pPr>
              <w:contextualSpacing/>
              <w:jc w:val="both"/>
            </w:pPr>
          </w:p>
        </w:tc>
        <w:tc>
          <w:tcPr>
            <w:tcW w:w="315" w:type="pct"/>
            <w:vAlign w:val="center"/>
          </w:tcPr>
          <w:p w14:paraId="37F77C48" w14:textId="77777777" w:rsidR="00760F8B" w:rsidRPr="001F0779" w:rsidRDefault="00760F8B" w:rsidP="00760F8B">
            <w:pPr>
              <w:contextualSpacing/>
            </w:pPr>
          </w:p>
        </w:tc>
        <w:tc>
          <w:tcPr>
            <w:tcW w:w="252" w:type="pct"/>
            <w:vAlign w:val="center"/>
          </w:tcPr>
          <w:p w14:paraId="2C67A129" w14:textId="77777777" w:rsidR="00760F8B" w:rsidRPr="001F0779" w:rsidRDefault="00760F8B" w:rsidP="00760F8B">
            <w:pPr>
              <w:contextualSpacing/>
            </w:pPr>
          </w:p>
        </w:tc>
        <w:tc>
          <w:tcPr>
            <w:tcW w:w="542" w:type="pct"/>
            <w:vAlign w:val="center"/>
          </w:tcPr>
          <w:p w14:paraId="1E9E74EB" w14:textId="77777777" w:rsidR="00760F8B" w:rsidRPr="001F0779" w:rsidRDefault="00760F8B" w:rsidP="00760F8B">
            <w:pPr>
              <w:contextualSpacing/>
              <w:jc w:val="center"/>
            </w:pPr>
          </w:p>
        </w:tc>
      </w:tr>
      <w:tr w:rsidR="00760F8B" w:rsidRPr="001F0779" w14:paraId="75B9EFF2" w14:textId="77777777" w:rsidTr="00760F8B">
        <w:trPr>
          <w:trHeight w:val="676"/>
        </w:trPr>
        <w:tc>
          <w:tcPr>
            <w:tcW w:w="268" w:type="pct"/>
            <w:vAlign w:val="center"/>
          </w:tcPr>
          <w:p w14:paraId="2BD9DB6F" w14:textId="77777777" w:rsidR="00760F8B" w:rsidRPr="001F0779" w:rsidRDefault="00760F8B" w:rsidP="00760F8B">
            <w:pPr>
              <w:contextualSpacing/>
              <w:jc w:val="center"/>
            </w:pPr>
            <w:r w:rsidRPr="001F0779">
              <w:t>7.</w:t>
            </w:r>
          </w:p>
        </w:tc>
        <w:tc>
          <w:tcPr>
            <w:tcW w:w="186" w:type="pct"/>
            <w:vAlign w:val="center"/>
          </w:tcPr>
          <w:p w14:paraId="5FC403D2" w14:textId="77777777" w:rsidR="00760F8B" w:rsidRPr="001F0779" w:rsidRDefault="00760F8B" w:rsidP="00760F8B">
            <w:pPr>
              <w:contextualSpacing/>
            </w:pPr>
            <w:r w:rsidRPr="001F0779">
              <w:t>a.</w:t>
            </w:r>
          </w:p>
        </w:tc>
        <w:tc>
          <w:tcPr>
            <w:tcW w:w="3437" w:type="pct"/>
            <w:vAlign w:val="center"/>
          </w:tcPr>
          <w:p w14:paraId="7DD3689A" w14:textId="77777777" w:rsidR="00760F8B" w:rsidRPr="001F0779" w:rsidRDefault="00760F8B" w:rsidP="00760F8B">
            <w:pPr>
              <w:contextualSpacing/>
              <w:jc w:val="both"/>
            </w:pPr>
            <w:r w:rsidRPr="001F0779">
              <w:t>Elucidate few potential source</w:t>
            </w:r>
            <w:r>
              <w:t>s of secondary data in research.</w:t>
            </w:r>
            <w:r w:rsidRPr="001F0779">
              <w:t xml:space="preserve"> How can you validate the accuracy and reliability of secondary data sources?</w:t>
            </w:r>
          </w:p>
        </w:tc>
        <w:tc>
          <w:tcPr>
            <w:tcW w:w="315" w:type="pct"/>
            <w:vAlign w:val="center"/>
          </w:tcPr>
          <w:p w14:paraId="3260C991" w14:textId="77777777" w:rsidR="00760F8B" w:rsidRPr="001F0779" w:rsidRDefault="00760F8B" w:rsidP="00760F8B">
            <w:pPr>
              <w:contextualSpacing/>
            </w:pPr>
            <w:r w:rsidRPr="001F0779">
              <w:t>CO4</w:t>
            </w:r>
          </w:p>
        </w:tc>
        <w:tc>
          <w:tcPr>
            <w:tcW w:w="252" w:type="pct"/>
            <w:vAlign w:val="center"/>
          </w:tcPr>
          <w:p w14:paraId="46218FA0" w14:textId="77777777" w:rsidR="00760F8B" w:rsidRPr="001F0779" w:rsidRDefault="00760F8B" w:rsidP="00760F8B">
            <w:pPr>
              <w:contextualSpacing/>
            </w:pPr>
            <w:r w:rsidRPr="001F0779">
              <w:t>An</w:t>
            </w:r>
          </w:p>
        </w:tc>
        <w:tc>
          <w:tcPr>
            <w:tcW w:w="542" w:type="pct"/>
            <w:vAlign w:val="center"/>
          </w:tcPr>
          <w:p w14:paraId="108FBFB3" w14:textId="77777777" w:rsidR="00760F8B" w:rsidRPr="001F0779" w:rsidRDefault="00760F8B" w:rsidP="00760F8B">
            <w:pPr>
              <w:contextualSpacing/>
              <w:jc w:val="center"/>
            </w:pPr>
            <w:r w:rsidRPr="001F0779">
              <w:t>20</w:t>
            </w:r>
          </w:p>
        </w:tc>
      </w:tr>
      <w:tr w:rsidR="00760F8B" w:rsidRPr="001F0779" w14:paraId="6530E686" w14:textId="77777777" w:rsidTr="00760F8B">
        <w:trPr>
          <w:trHeight w:val="343"/>
        </w:trPr>
        <w:tc>
          <w:tcPr>
            <w:tcW w:w="268" w:type="pct"/>
            <w:vAlign w:val="center"/>
          </w:tcPr>
          <w:p w14:paraId="79370069" w14:textId="77777777" w:rsidR="00760F8B" w:rsidRPr="001F0779" w:rsidRDefault="00760F8B" w:rsidP="00760F8B">
            <w:pPr>
              <w:contextualSpacing/>
              <w:jc w:val="center"/>
            </w:pPr>
          </w:p>
        </w:tc>
        <w:tc>
          <w:tcPr>
            <w:tcW w:w="186" w:type="pct"/>
            <w:vAlign w:val="center"/>
          </w:tcPr>
          <w:p w14:paraId="4E17B2C1" w14:textId="77777777" w:rsidR="00760F8B" w:rsidRPr="001F0779" w:rsidRDefault="00760F8B" w:rsidP="00760F8B">
            <w:pPr>
              <w:contextualSpacing/>
            </w:pPr>
          </w:p>
        </w:tc>
        <w:tc>
          <w:tcPr>
            <w:tcW w:w="3437" w:type="pct"/>
            <w:vAlign w:val="bottom"/>
          </w:tcPr>
          <w:p w14:paraId="7E3184A1" w14:textId="77777777" w:rsidR="00760F8B" w:rsidRPr="001F0779" w:rsidRDefault="00760F8B" w:rsidP="00760F8B">
            <w:pPr>
              <w:contextualSpacing/>
              <w:jc w:val="center"/>
              <w:rPr>
                <w:bCs/>
              </w:rPr>
            </w:pPr>
            <w:r w:rsidRPr="001F0779">
              <w:rPr>
                <w:b/>
                <w:bCs/>
              </w:rPr>
              <w:t>(OR)</w:t>
            </w:r>
          </w:p>
        </w:tc>
        <w:tc>
          <w:tcPr>
            <w:tcW w:w="315" w:type="pct"/>
            <w:vAlign w:val="center"/>
          </w:tcPr>
          <w:p w14:paraId="4CBA119E" w14:textId="77777777" w:rsidR="00760F8B" w:rsidRPr="001F0779" w:rsidRDefault="00760F8B" w:rsidP="00760F8B">
            <w:pPr>
              <w:contextualSpacing/>
            </w:pPr>
          </w:p>
        </w:tc>
        <w:tc>
          <w:tcPr>
            <w:tcW w:w="252" w:type="pct"/>
            <w:vAlign w:val="center"/>
          </w:tcPr>
          <w:p w14:paraId="1942C16D" w14:textId="77777777" w:rsidR="00760F8B" w:rsidRPr="001F0779" w:rsidRDefault="00760F8B" w:rsidP="00760F8B">
            <w:pPr>
              <w:contextualSpacing/>
            </w:pPr>
          </w:p>
        </w:tc>
        <w:tc>
          <w:tcPr>
            <w:tcW w:w="542" w:type="pct"/>
            <w:vAlign w:val="center"/>
          </w:tcPr>
          <w:p w14:paraId="31034312" w14:textId="77777777" w:rsidR="00760F8B" w:rsidRPr="001F0779" w:rsidRDefault="00760F8B" w:rsidP="00760F8B">
            <w:pPr>
              <w:contextualSpacing/>
              <w:jc w:val="center"/>
            </w:pPr>
          </w:p>
        </w:tc>
      </w:tr>
      <w:tr w:rsidR="00760F8B" w:rsidRPr="001F0779" w14:paraId="7D02F1D3" w14:textId="77777777" w:rsidTr="00760F8B">
        <w:trPr>
          <w:trHeight w:val="394"/>
        </w:trPr>
        <w:tc>
          <w:tcPr>
            <w:tcW w:w="268" w:type="pct"/>
            <w:vAlign w:val="center"/>
          </w:tcPr>
          <w:p w14:paraId="20088C7B" w14:textId="77777777" w:rsidR="00760F8B" w:rsidRPr="001F0779" w:rsidRDefault="00760F8B" w:rsidP="00760F8B">
            <w:pPr>
              <w:contextualSpacing/>
              <w:jc w:val="center"/>
            </w:pPr>
            <w:r w:rsidRPr="001F0779">
              <w:lastRenderedPageBreak/>
              <w:t>8.</w:t>
            </w:r>
          </w:p>
        </w:tc>
        <w:tc>
          <w:tcPr>
            <w:tcW w:w="186" w:type="pct"/>
            <w:vAlign w:val="center"/>
          </w:tcPr>
          <w:p w14:paraId="03021072" w14:textId="77777777" w:rsidR="00760F8B" w:rsidRPr="001F0779" w:rsidRDefault="00760F8B" w:rsidP="00760F8B">
            <w:pPr>
              <w:contextualSpacing/>
            </w:pPr>
            <w:r w:rsidRPr="001F0779">
              <w:t>a.</w:t>
            </w:r>
          </w:p>
        </w:tc>
        <w:tc>
          <w:tcPr>
            <w:tcW w:w="3437" w:type="pct"/>
            <w:vAlign w:val="bottom"/>
          </w:tcPr>
          <w:p w14:paraId="013D9D04" w14:textId="77777777" w:rsidR="00760F8B" w:rsidRPr="001F0779" w:rsidRDefault="00760F8B" w:rsidP="00760F8B">
            <w:pPr>
              <w:contextualSpacing/>
              <w:jc w:val="both"/>
              <w:rPr>
                <w:bCs/>
              </w:rPr>
            </w:pPr>
            <w:r w:rsidRPr="001F0779">
              <w:rPr>
                <w:bCs/>
              </w:rPr>
              <w:t>What is univariate analysis? How is it different from bivariate and multivariate analysis?</w:t>
            </w:r>
          </w:p>
        </w:tc>
        <w:tc>
          <w:tcPr>
            <w:tcW w:w="315" w:type="pct"/>
            <w:vAlign w:val="center"/>
          </w:tcPr>
          <w:p w14:paraId="33BD4D64" w14:textId="77777777" w:rsidR="00760F8B" w:rsidRPr="001F0779" w:rsidRDefault="00760F8B" w:rsidP="00760F8B">
            <w:pPr>
              <w:contextualSpacing/>
            </w:pPr>
            <w:r w:rsidRPr="001F0779">
              <w:t>CO5</w:t>
            </w:r>
          </w:p>
        </w:tc>
        <w:tc>
          <w:tcPr>
            <w:tcW w:w="252" w:type="pct"/>
            <w:vAlign w:val="center"/>
          </w:tcPr>
          <w:p w14:paraId="004EC2E1" w14:textId="77777777" w:rsidR="00760F8B" w:rsidRPr="001F0779" w:rsidRDefault="00760F8B" w:rsidP="00760F8B">
            <w:pPr>
              <w:contextualSpacing/>
            </w:pPr>
            <w:r w:rsidRPr="001F0779">
              <w:t>An</w:t>
            </w:r>
          </w:p>
        </w:tc>
        <w:tc>
          <w:tcPr>
            <w:tcW w:w="542" w:type="pct"/>
            <w:vAlign w:val="center"/>
          </w:tcPr>
          <w:p w14:paraId="6896D1FE" w14:textId="77777777" w:rsidR="00760F8B" w:rsidRPr="001F0779" w:rsidRDefault="00760F8B" w:rsidP="00760F8B">
            <w:pPr>
              <w:contextualSpacing/>
              <w:jc w:val="center"/>
            </w:pPr>
            <w:r w:rsidRPr="001F0779">
              <w:t>10</w:t>
            </w:r>
          </w:p>
        </w:tc>
      </w:tr>
      <w:tr w:rsidR="00760F8B" w:rsidRPr="001F0779" w14:paraId="6B985D8B" w14:textId="77777777" w:rsidTr="00760F8B">
        <w:trPr>
          <w:trHeight w:val="721"/>
        </w:trPr>
        <w:tc>
          <w:tcPr>
            <w:tcW w:w="268" w:type="pct"/>
            <w:vAlign w:val="center"/>
          </w:tcPr>
          <w:p w14:paraId="75041573" w14:textId="77777777" w:rsidR="00760F8B" w:rsidRPr="001F0779" w:rsidRDefault="00760F8B" w:rsidP="00760F8B">
            <w:pPr>
              <w:contextualSpacing/>
              <w:jc w:val="center"/>
            </w:pPr>
          </w:p>
        </w:tc>
        <w:tc>
          <w:tcPr>
            <w:tcW w:w="186" w:type="pct"/>
            <w:vAlign w:val="center"/>
          </w:tcPr>
          <w:p w14:paraId="38B7C8E6" w14:textId="77777777" w:rsidR="00760F8B" w:rsidRPr="001F0779" w:rsidRDefault="00760F8B" w:rsidP="00760F8B">
            <w:pPr>
              <w:contextualSpacing/>
            </w:pPr>
            <w:r w:rsidRPr="001F0779">
              <w:t>b.</w:t>
            </w:r>
          </w:p>
        </w:tc>
        <w:tc>
          <w:tcPr>
            <w:tcW w:w="3437" w:type="pct"/>
            <w:vAlign w:val="center"/>
          </w:tcPr>
          <w:p w14:paraId="7DA2FD96" w14:textId="77777777" w:rsidR="00760F8B" w:rsidRPr="001F0779" w:rsidRDefault="00760F8B" w:rsidP="00760F8B">
            <w:pPr>
              <w:contextualSpacing/>
              <w:jc w:val="both"/>
              <w:rPr>
                <w:bCs/>
              </w:rPr>
            </w:pPr>
            <w:r w:rsidRPr="001F0779">
              <w:rPr>
                <w:bCs/>
              </w:rPr>
              <w:t>Discuss the ethical issues related to publishing research. What are some ways to ensure ethical publishing practices?</w:t>
            </w:r>
          </w:p>
        </w:tc>
        <w:tc>
          <w:tcPr>
            <w:tcW w:w="315" w:type="pct"/>
            <w:vAlign w:val="center"/>
          </w:tcPr>
          <w:p w14:paraId="70E7621E" w14:textId="77777777" w:rsidR="00760F8B" w:rsidRPr="001F0779" w:rsidRDefault="00760F8B" w:rsidP="00760F8B">
            <w:pPr>
              <w:contextualSpacing/>
            </w:pPr>
            <w:r w:rsidRPr="001F0779">
              <w:t>CO6</w:t>
            </w:r>
          </w:p>
        </w:tc>
        <w:tc>
          <w:tcPr>
            <w:tcW w:w="252" w:type="pct"/>
            <w:vAlign w:val="center"/>
          </w:tcPr>
          <w:p w14:paraId="77AC1833" w14:textId="77777777" w:rsidR="00760F8B" w:rsidRPr="001F0779" w:rsidRDefault="00760F8B" w:rsidP="00760F8B">
            <w:pPr>
              <w:contextualSpacing/>
            </w:pPr>
            <w:r w:rsidRPr="001F0779">
              <w:t>U</w:t>
            </w:r>
          </w:p>
        </w:tc>
        <w:tc>
          <w:tcPr>
            <w:tcW w:w="542" w:type="pct"/>
            <w:vAlign w:val="center"/>
          </w:tcPr>
          <w:p w14:paraId="20294DBF" w14:textId="77777777" w:rsidR="00760F8B" w:rsidRPr="001F0779" w:rsidRDefault="00760F8B" w:rsidP="00760F8B">
            <w:pPr>
              <w:contextualSpacing/>
              <w:jc w:val="center"/>
            </w:pPr>
            <w:r w:rsidRPr="001F0779">
              <w:t>10</w:t>
            </w:r>
          </w:p>
        </w:tc>
      </w:tr>
      <w:tr w:rsidR="00760F8B" w:rsidRPr="001F0779" w14:paraId="58F20E82" w14:textId="77777777" w:rsidTr="00760F8B">
        <w:trPr>
          <w:trHeight w:val="292"/>
        </w:trPr>
        <w:tc>
          <w:tcPr>
            <w:tcW w:w="5000" w:type="pct"/>
            <w:gridSpan w:val="6"/>
            <w:vAlign w:val="center"/>
          </w:tcPr>
          <w:p w14:paraId="4F49906F" w14:textId="77777777" w:rsidR="00760F8B" w:rsidRPr="001F0779" w:rsidRDefault="00760F8B" w:rsidP="00760F8B">
            <w:pPr>
              <w:contextualSpacing/>
              <w:jc w:val="center"/>
              <w:rPr>
                <w:b/>
                <w:u w:val="single"/>
              </w:rPr>
            </w:pPr>
            <w:r w:rsidRPr="001F0779">
              <w:rPr>
                <w:b/>
                <w:u w:val="single"/>
              </w:rPr>
              <w:t>PART – B (1 X 20 = 20 MARKS)</w:t>
            </w:r>
          </w:p>
          <w:p w14:paraId="5436E4BD" w14:textId="77777777" w:rsidR="00760F8B" w:rsidRPr="001F0779" w:rsidRDefault="00760F8B" w:rsidP="00760F8B">
            <w:pPr>
              <w:contextualSpacing/>
              <w:jc w:val="center"/>
            </w:pPr>
            <w:r w:rsidRPr="001F0779">
              <w:rPr>
                <w:b/>
                <w:bCs/>
              </w:rPr>
              <w:t>COMPULSORY QUESTION</w:t>
            </w:r>
          </w:p>
        </w:tc>
      </w:tr>
      <w:tr w:rsidR="00760F8B" w:rsidRPr="001F0779" w14:paraId="70DBA14B" w14:textId="77777777" w:rsidTr="00760F8B">
        <w:trPr>
          <w:trHeight w:val="4375"/>
        </w:trPr>
        <w:tc>
          <w:tcPr>
            <w:tcW w:w="268" w:type="pct"/>
            <w:vAlign w:val="center"/>
          </w:tcPr>
          <w:p w14:paraId="592387FD" w14:textId="77777777" w:rsidR="00760F8B" w:rsidRPr="001F0779" w:rsidRDefault="00760F8B" w:rsidP="00760F8B">
            <w:pPr>
              <w:contextualSpacing/>
              <w:jc w:val="center"/>
            </w:pPr>
            <w:r w:rsidRPr="001F0779">
              <w:t>9.</w:t>
            </w:r>
          </w:p>
        </w:tc>
        <w:tc>
          <w:tcPr>
            <w:tcW w:w="186" w:type="pct"/>
            <w:vAlign w:val="center"/>
          </w:tcPr>
          <w:p w14:paraId="4324CAEE" w14:textId="77777777" w:rsidR="00760F8B" w:rsidRPr="001F0779" w:rsidRDefault="00760F8B" w:rsidP="00760F8B">
            <w:pPr>
              <w:contextualSpacing/>
            </w:pPr>
            <w:r w:rsidRPr="001F0779">
              <w:t>a.</w:t>
            </w:r>
          </w:p>
        </w:tc>
        <w:tc>
          <w:tcPr>
            <w:tcW w:w="3437" w:type="pct"/>
            <w:vAlign w:val="center"/>
          </w:tcPr>
          <w:p w14:paraId="7589D404" w14:textId="77777777" w:rsidR="00760F8B" w:rsidRPr="001F0779" w:rsidRDefault="00760F8B" w:rsidP="00760F8B">
            <w:pPr>
              <w:contextualSpacing/>
            </w:pPr>
            <w:r w:rsidRPr="001F0779">
              <w:t>A car manufacturing company wants to determine the factors that influence customers to purchase their cars. They are interested in understanding customer perceptions of their brand, features and benefits, pricing, advertising and promotions, and the overall purchase experience. The company plans to use the research findings to improve their marketing strategies and increase sales.</w:t>
            </w:r>
          </w:p>
          <w:p w14:paraId="43978933" w14:textId="77777777" w:rsidR="00760F8B" w:rsidRPr="001F0779" w:rsidRDefault="00760F8B" w:rsidP="00760F8B">
            <w:pPr>
              <w:contextualSpacing/>
            </w:pPr>
          </w:p>
          <w:p w14:paraId="27774B29" w14:textId="77777777" w:rsidR="00760F8B" w:rsidRPr="001F0779" w:rsidRDefault="00760F8B" w:rsidP="00760F8B">
            <w:pPr>
              <w:contextualSpacing/>
            </w:pPr>
            <w:r w:rsidRPr="001F0779">
              <w:t>Questions:</w:t>
            </w:r>
          </w:p>
          <w:p w14:paraId="268B315F" w14:textId="77777777" w:rsidR="00760F8B" w:rsidRPr="001F0779" w:rsidRDefault="00760F8B" w:rsidP="00760F8B">
            <w:pPr>
              <w:contextualSpacing/>
            </w:pPr>
          </w:p>
          <w:p w14:paraId="44F1DC4F" w14:textId="77777777" w:rsidR="00760F8B" w:rsidRPr="001F0779" w:rsidRDefault="00760F8B" w:rsidP="00760F8B">
            <w:pPr>
              <w:contextualSpacing/>
            </w:pPr>
            <w:r w:rsidRPr="001F0779">
              <w:t xml:space="preserve">1. What type of research method would you recommend the car manufacturing company to use to investigate the factors that influence customers to purchase their cars? Why? </w:t>
            </w:r>
          </w:p>
          <w:p w14:paraId="0D9D9187" w14:textId="77777777" w:rsidR="00760F8B" w:rsidRPr="001F0779" w:rsidRDefault="00760F8B" w:rsidP="00760F8B">
            <w:pPr>
              <w:contextualSpacing/>
            </w:pPr>
            <w:r w:rsidRPr="001F0779">
              <w:t xml:space="preserve">2.  What steps should the car manufacturing company take in designing and implementing their research study? </w:t>
            </w:r>
          </w:p>
        </w:tc>
        <w:tc>
          <w:tcPr>
            <w:tcW w:w="315" w:type="pct"/>
            <w:vAlign w:val="center"/>
          </w:tcPr>
          <w:p w14:paraId="70E49ED0" w14:textId="77777777" w:rsidR="00760F8B" w:rsidRPr="001F0779" w:rsidRDefault="00760F8B" w:rsidP="00760F8B">
            <w:pPr>
              <w:contextualSpacing/>
            </w:pPr>
            <w:r w:rsidRPr="001F0779">
              <w:t>CO5</w:t>
            </w:r>
          </w:p>
        </w:tc>
        <w:tc>
          <w:tcPr>
            <w:tcW w:w="252" w:type="pct"/>
            <w:vAlign w:val="center"/>
          </w:tcPr>
          <w:p w14:paraId="0DAD894D" w14:textId="77777777" w:rsidR="00760F8B" w:rsidRPr="001F0779" w:rsidRDefault="00760F8B" w:rsidP="00760F8B">
            <w:pPr>
              <w:contextualSpacing/>
            </w:pPr>
            <w:r w:rsidRPr="001F0779">
              <w:t>A</w:t>
            </w:r>
          </w:p>
          <w:p w14:paraId="55790CA3" w14:textId="77777777" w:rsidR="00760F8B" w:rsidRPr="001F0779" w:rsidRDefault="00760F8B" w:rsidP="00760F8B">
            <w:pPr>
              <w:contextualSpacing/>
            </w:pPr>
            <w:r w:rsidRPr="001F0779">
              <w:t>An</w:t>
            </w:r>
          </w:p>
        </w:tc>
        <w:tc>
          <w:tcPr>
            <w:tcW w:w="542" w:type="pct"/>
            <w:vAlign w:val="center"/>
          </w:tcPr>
          <w:p w14:paraId="1FE6B5DD" w14:textId="77777777" w:rsidR="00760F8B" w:rsidRPr="001F0779" w:rsidRDefault="00760F8B" w:rsidP="00760F8B">
            <w:pPr>
              <w:contextualSpacing/>
              <w:jc w:val="center"/>
            </w:pPr>
            <w:r w:rsidRPr="001F0779">
              <w:t>20</w:t>
            </w:r>
          </w:p>
        </w:tc>
      </w:tr>
    </w:tbl>
    <w:p w14:paraId="34C7BB6C" w14:textId="77777777" w:rsidR="00760F8B" w:rsidRPr="001F0779" w:rsidRDefault="00760F8B" w:rsidP="00760F8B">
      <w:pPr>
        <w:contextualSpacing/>
      </w:pPr>
      <w:r w:rsidRPr="001F0779">
        <w:rPr>
          <w:b/>
          <w:bCs/>
        </w:rPr>
        <w:t>CO</w:t>
      </w:r>
      <w:r w:rsidRPr="001F0779">
        <w:t xml:space="preserve"> – COURSE OUTCOME</w:t>
      </w:r>
      <w:r w:rsidRPr="001F0779">
        <w:tab/>
      </w:r>
      <w:r w:rsidRPr="001F0779">
        <w:tab/>
      </w:r>
      <w:r w:rsidRPr="001F0779">
        <w:tab/>
      </w:r>
      <w:r w:rsidRPr="001F0779">
        <w:tab/>
      </w:r>
      <w:r w:rsidRPr="001F0779">
        <w:tab/>
      </w:r>
      <w:r w:rsidRPr="001F0779">
        <w:rPr>
          <w:b/>
          <w:bCs/>
        </w:rPr>
        <w:t>BL</w:t>
      </w:r>
      <w:r w:rsidRPr="001F0779">
        <w:t xml:space="preserve"> – BLOOM’S LEVEL</w:t>
      </w:r>
    </w:p>
    <w:p w14:paraId="6D6DFDC4" w14:textId="77777777" w:rsidR="00760F8B" w:rsidRPr="001F0779"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1F0779" w14:paraId="39787B20" w14:textId="77777777" w:rsidTr="00760F8B">
        <w:trPr>
          <w:trHeight w:val="277"/>
        </w:trPr>
        <w:tc>
          <w:tcPr>
            <w:tcW w:w="935" w:type="dxa"/>
          </w:tcPr>
          <w:p w14:paraId="2FAD38BF" w14:textId="77777777" w:rsidR="00760F8B" w:rsidRPr="001F0779" w:rsidRDefault="00760F8B" w:rsidP="00760F8B">
            <w:pPr>
              <w:contextualSpacing/>
            </w:pPr>
          </w:p>
        </w:tc>
        <w:tc>
          <w:tcPr>
            <w:tcW w:w="9762" w:type="dxa"/>
          </w:tcPr>
          <w:p w14:paraId="2366CAA2" w14:textId="77777777" w:rsidR="00760F8B" w:rsidRPr="001F0779" w:rsidRDefault="00760F8B" w:rsidP="00760F8B">
            <w:pPr>
              <w:contextualSpacing/>
              <w:jc w:val="center"/>
              <w:rPr>
                <w:b/>
              </w:rPr>
            </w:pPr>
            <w:r w:rsidRPr="001F0779">
              <w:rPr>
                <w:b/>
              </w:rPr>
              <w:t>COURSE OUTCOMES</w:t>
            </w:r>
          </w:p>
        </w:tc>
      </w:tr>
      <w:tr w:rsidR="00760F8B" w:rsidRPr="001F0779" w14:paraId="52696C94" w14:textId="77777777" w:rsidTr="00760F8B">
        <w:trPr>
          <w:trHeight w:val="277"/>
        </w:trPr>
        <w:tc>
          <w:tcPr>
            <w:tcW w:w="935" w:type="dxa"/>
          </w:tcPr>
          <w:p w14:paraId="5E183F08" w14:textId="77777777" w:rsidR="00760F8B" w:rsidRPr="001F0779" w:rsidRDefault="00760F8B" w:rsidP="00760F8B">
            <w:pPr>
              <w:contextualSpacing/>
            </w:pPr>
            <w:r w:rsidRPr="001F0779">
              <w:t>CO1</w:t>
            </w:r>
          </w:p>
        </w:tc>
        <w:tc>
          <w:tcPr>
            <w:tcW w:w="9762" w:type="dxa"/>
          </w:tcPr>
          <w:p w14:paraId="63370FE3" w14:textId="77777777" w:rsidR="00760F8B" w:rsidRPr="001F0779" w:rsidRDefault="00760F8B" w:rsidP="00760F8B">
            <w:pPr>
              <w:contextualSpacing/>
              <w:jc w:val="both"/>
            </w:pPr>
            <w:r w:rsidRPr="001F0779">
              <w:rPr>
                <w:rFonts w:eastAsiaTheme="minorHAnsi"/>
              </w:rPr>
              <w:t>Understand a business problem with a methodological framework</w:t>
            </w:r>
          </w:p>
        </w:tc>
      </w:tr>
      <w:tr w:rsidR="00760F8B" w:rsidRPr="001F0779" w14:paraId="158CCBEF" w14:textId="77777777" w:rsidTr="00760F8B">
        <w:trPr>
          <w:trHeight w:val="277"/>
        </w:trPr>
        <w:tc>
          <w:tcPr>
            <w:tcW w:w="935" w:type="dxa"/>
          </w:tcPr>
          <w:p w14:paraId="31773FEF" w14:textId="77777777" w:rsidR="00760F8B" w:rsidRPr="001F0779" w:rsidRDefault="00760F8B" w:rsidP="00760F8B">
            <w:pPr>
              <w:contextualSpacing/>
            </w:pPr>
            <w:r w:rsidRPr="001F0779">
              <w:t>CO2</w:t>
            </w:r>
          </w:p>
        </w:tc>
        <w:tc>
          <w:tcPr>
            <w:tcW w:w="9762" w:type="dxa"/>
          </w:tcPr>
          <w:p w14:paraId="46DC8951" w14:textId="77777777" w:rsidR="00760F8B" w:rsidRPr="001F0779" w:rsidRDefault="00760F8B" w:rsidP="00760F8B">
            <w:pPr>
              <w:contextualSpacing/>
              <w:jc w:val="both"/>
            </w:pPr>
            <w:r w:rsidRPr="001F0779">
              <w:rPr>
                <w:rFonts w:eastAsiaTheme="minorHAnsi"/>
              </w:rPr>
              <w:t>Apply suitable research designs</w:t>
            </w:r>
          </w:p>
        </w:tc>
      </w:tr>
      <w:tr w:rsidR="00760F8B" w:rsidRPr="001F0779" w14:paraId="31329116" w14:textId="77777777" w:rsidTr="00760F8B">
        <w:trPr>
          <w:trHeight w:val="277"/>
        </w:trPr>
        <w:tc>
          <w:tcPr>
            <w:tcW w:w="935" w:type="dxa"/>
          </w:tcPr>
          <w:p w14:paraId="55784BB1" w14:textId="77777777" w:rsidR="00760F8B" w:rsidRPr="001F0779" w:rsidRDefault="00760F8B" w:rsidP="00760F8B">
            <w:pPr>
              <w:contextualSpacing/>
            </w:pPr>
            <w:r w:rsidRPr="001F0779">
              <w:t>CO3</w:t>
            </w:r>
          </w:p>
        </w:tc>
        <w:tc>
          <w:tcPr>
            <w:tcW w:w="9762" w:type="dxa"/>
          </w:tcPr>
          <w:p w14:paraId="02FCA42A" w14:textId="77777777" w:rsidR="00760F8B" w:rsidRPr="001F0779" w:rsidRDefault="00760F8B" w:rsidP="00760F8B">
            <w:pPr>
              <w:contextualSpacing/>
              <w:jc w:val="both"/>
            </w:pPr>
            <w:r w:rsidRPr="001F0779">
              <w:rPr>
                <w:rFonts w:eastAsiaTheme="minorHAnsi"/>
              </w:rPr>
              <w:t>Evaluate and execute relevant hypothesis testing procedures</w:t>
            </w:r>
          </w:p>
        </w:tc>
      </w:tr>
      <w:tr w:rsidR="00760F8B" w:rsidRPr="001F0779" w14:paraId="4AA48D42" w14:textId="77777777" w:rsidTr="00760F8B">
        <w:trPr>
          <w:trHeight w:val="277"/>
        </w:trPr>
        <w:tc>
          <w:tcPr>
            <w:tcW w:w="935" w:type="dxa"/>
          </w:tcPr>
          <w:p w14:paraId="7BF4CAD0" w14:textId="77777777" w:rsidR="00760F8B" w:rsidRPr="001F0779" w:rsidRDefault="00760F8B" w:rsidP="00760F8B">
            <w:pPr>
              <w:contextualSpacing/>
            </w:pPr>
            <w:r w:rsidRPr="001F0779">
              <w:t>CO4</w:t>
            </w:r>
          </w:p>
        </w:tc>
        <w:tc>
          <w:tcPr>
            <w:tcW w:w="9762" w:type="dxa"/>
          </w:tcPr>
          <w:p w14:paraId="79158BE3" w14:textId="77777777" w:rsidR="00760F8B" w:rsidRPr="001F0779" w:rsidRDefault="00760F8B" w:rsidP="00760F8B">
            <w:pPr>
              <w:contextualSpacing/>
              <w:jc w:val="both"/>
            </w:pPr>
            <w:r w:rsidRPr="001F0779">
              <w:rPr>
                <w:rFonts w:eastAsiaTheme="minorHAnsi"/>
              </w:rPr>
              <w:t>Analyse critical tools for prescriptive solutions</w:t>
            </w:r>
          </w:p>
        </w:tc>
      </w:tr>
      <w:tr w:rsidR="00760F8B" w:rsidRPr="001F0779" w14:paraId="70A0E9C8" w14:textId="77777777" w:rsidTr="00760F8B">
        <w:trPr>
          <w:trHeight w:val="277"/>
        </w:trPr>
        <w:tc>
          <w:tcPr>
            <w:tcW w:w="935" w:type="dxa"/>
          </w:tcPr>
          <w:p w14:paraId="25CBF851" w14:textId="77777777" w:rsidR="00760F8B" w:rsidRPr="001F0779" w:rsidRDefault="00760F8B" w:rsidP="00760F8B">
            <w:pPr>
              <w:contextualSpacing/>
            </w:pPr>
            <w:r w:rsidRPr="001F0779">
              <w:t>CO5</w:t>
            </w:r>
          </w:p>
        </w:tc>
        <w:tc>
          <w:tcPr>
            <w:tcW w:w="9762" w:type="dxa"/>
          </w:tcPr>
          <w:p w14:paraId="1D01FF03" w14:textId="77777777" w:rsidR="00760F8B" w:rsidRPr="001F0779" w:rsidRDefault="00760F8B" w:rsidP="00760F8B">
            <w:pPr>
              <w:contextualSpacing/>
              <w:jc w:val="both"/>
            </w:pPr>
            <w:r w:rsidRPr="001F0779">
              <w:rPr>
                <w:rFonts w:eastAsiaTheme="minorHAnsi"/>
              </w:rPr>
              <w:t>Design and draft dissertation research proposal with appropriate methodology</w:t>
            </w:r>
          </w:p>
        </w:tc>
      </w:tr>
      <w:tr w:rsidR="00760F8B" w:rsidRPr="001F0779" w14:paraId="1F7C2AA0" w14:textId="77777777" w:rsidTr="00760F8B">
        <w:trPr>
          <w:trHeight w:val="277"/>
        </w:trPr>
        <w:tc>
          <w:tcPr>
            <w:tcW w:w="935" w:type="dxa"/>
          </w:tcPr>
          <w:p w14:paraId="683599BC" w14:textId="77777777" w:rsidR="00760F8B" w:rsidRPr="001F0779" w:rsidRDefault="00760F8B" w:rsidP="00760F8B">
            <w:pPr>
              <w:contextualSpacing/>
            </w:pPr>
            <w:r w:rsidRPr="001F0779">
              <w:t>CO6</w:t>
            </w:r>
          </w:p>
        </w:tc>
        <w:tc>
          <w:tcPr>
            <w:tcW w:w="9762" w:type="dxa"/>
          </w:tcPr>
          <w:p w14:paraId="6B57B9B4" w14:textId="77777777" w:rsidR="00760F8B" w:rsidRPr="001F0779" w:rsidRDefault="00760F8B" w:rsidP="00760F8B">
            <w:pPr>
              <w:contextualSpacing/>
              <w:jc w:val="both"/>
            </w:pPr>
            <w:r w:rsidRPr="001F0779">
              <w:rPr>
                <w:rFonts w:eastAsiaTheme="minorHAnsi"/>
              </w:rPr>
              <w:t>Execute articulative reports fit for project proposal and publication</w:t>
            </w:r>
          </w:p>
        </w:tc>
      </w:tr>
    </w:tbl>
    <w:p w14:paraId="797BF5E4" w14:textId="77777777" w:rsidR="00760F8B" w:rsidRPr="001F0779"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1F0779" w14:paraId="2D091DC1" w14:textId="77777777" w:rsidTr="00760F8B">
        <w:trPr>
          <w:jc w:val="center"/>
        </w:trPr>
        <w:tc>
          <w:tcPr>
            <w:tcW w:w="10632" w:type="dxa"/>
            <w:gridSpan w:val="8"/>
          </w:tcPr>
          <w:p w14:paraId="23952DC1" w14:textId="77777777" w:rsidR="00760F8B" w:rsidRPr="001F0779" w:rsidRDefault="00760F8B" w:rsidP="00760F8B">
            <w:pPr>
              <w:contextualSpacing/>
              <w:jc w:val="center"/>
              <w:rPr>
                <w:b/>
              </w:rPr>
            </w:pPr>
            <w:r w:rsidRPr="001F0779">
              <w:rPr>
                <w:b/>
              </w:rPr>
              <w:t>Assessment Pattern as per Bloom’s Taxonomy</w:t>
            </w:r>
          </w:p>
        </w:tc>
      </w:tr>
      <w:tr w:rsidR="00760F8B" w:rsidRPr="001F0779" w14:paraId="37B28A36" w14:textId="77777777" w:rsidTr="00760F8B">
        <w:trPr>
          <w:jc w:val="center"/>
        </w:trPr>
        <w:tc>
          <w:tcPr>
            <w:tcW w:w="1843" w:type="dxa"/>
          </w:tcPr>
          <w:p w14:paraId="51C74A62" w14:textId="77777777" w:rsidR="00760F8B" w:rsidRPr="001F0779" w:rsidRDefault="00760F8B" w:rsidP="00760F8B">
            <w:pPr>
              <w:contextualSpacing/>
              <w:jc w:val="center"/>
              <w:rPr>
                <w:b/>
                <w:bCs/>
              </w:rPr>
            </w:pPr>
            <w:r w:rsidRPr="001F0779">
              <w:rPr>
                <w:b/>
                <w:bCs/>
              </w:rPr>
              <w:t>CO / P</w:t>
            </w:r>
          </w:p>
        </w:tc>
        <w:tc>
          <w:tcPr>
            <w:tcW w:w="1134" w:type="dxa"/>
          </w:tcPr>
          <w:p w14:paraId="657D6033" w14:textId="77777777" w:rsidR="00760F8B" w:rsidRPr="001F0779" w:rsidRDefault="00760F8B" w:rsidP="00760F8B">
            <w:pPr>
              <w:contextualSpacing/>
              <w:jc w:val="center"/>
              <w:rPr>
                <w:b/>
              </w:rPr>
            </w:pPr>
            <w:r w:rsidRPr="001F0779">
              <w:rPr>
                <w:b/>
              </w:rPr>
              <w:t>R</w:t>
            </w:r>
          </w:p>
        </w:tc>
        <w:tc>
          <w:tcPr>
            <w:tcW w:w="1418" w:type="dxa"/>
          </w:tcPr>
          <w:p w14:paraId="15E07320" w14:textId="77777777" w:rsidR="00760F8B" w:rsidRPr="001F0779" w:rsidRDefault="00760F8B" w:rsidP="00760F8B">
            <w:pPr>
              <w:contextualSpacing/>
              <w:jc w:val="center"/>
              <w:rPr>
                <w:b/>
              </w:rPr>
            </w:pPr>
            <w:r w:rsidRPr="001F0779">
              <w:rPr>
                <w:b/>
              </w:rPr>
              <w:t>U</w:t>
            </w:r>
          </w:p>
        </w:tc>
        <w:tc>
          <w:tcPr>
            <w:tcW w:w="992" w:type="dxa"/>
          </w:tcPr>
          <w:p w14:paraId="5EAD49FF" w14:textId="77777777" w:rsidR="00760F8B" w:rsidRPr="001F0779" w:rsidRDefault="00760F8B" w:rsidP="00760F8B">
            <w:pPr>
              <w:contextualSpacing/>
              <w:jc w:val="center"/>
              <w:rPr>
                <w:b/>
              </w:rPr>
            </w:pPr>
            <w:r w:rsidRPr="001F0779">
              <w:rPr>
                <w:b/>
              </w:rPr>
              <w:t>A</w:t>
            </w:r>
          </w:p>
        </w:tc>
        <w:tc>
          <w:tcPr>
            <w:tcW w:w="1276" w:type="dxa"/>
          </w:tcPr>
          <w:p w14:paraId="38FC9E65" w14:textId="77777777" w:rsidR="00760F8B" w:rsidRPr="001F0779" w:rsidRDefault="00760F8B" w:rsidP="00760F8B">
            <w:pPr>
              <w:contextualSpacing/>
              <w:jc w:val="center"/>
              <w:rPr>
                <w:b/>
              </w:rPr>
            </w:pPr>
            <w:r w:rsidRPr="001F0779">
              <w:rPr>
                <w:b/>
              </w:rPr>
              <w:t>An</w:t>
            </w:r>
          </w:p>
        </w:tc>
        <w:tc>
          <w:tcPr>
            <w:tcW w:w="992" w:type="dxa"/>
          </w:tcPr>
          <w:p w14:paraId="4E554B9A" w14:textId="77777777" w:rsidR="00760F8B" w:rsidRPr="001F0779" w:rsidRDefault="00760F8B" w:rsidP="00760F8B">
            <w:pPr>
              <w:contextualSpacing/>
              <w:jc w:val="center"/>
              <w:rPr>
                <w:b/>
              </w:rPr>
            </w:pPr>
            <w:r w:rsidRPr="001F0779">
              <w:rPr>
                <w:b/>
              </w:rPr>
              <w:t>E</w:t>
            </w:r>
          </w:p>
        </w:tc>
        <w:tc>
          <w:tcPr>
            <w:tcW w:w="871" w:type="dxa"/>
          </w:tcPr>
          <w:p w14:paraId="394234A7" w14:textId="77777777" w:rsidR="00760F8B" w:rsidRPr="001F0779" w:rsidRDefault="00760F8B" w:rsidP="00760F8B">
            <w:pPr>
              <w:contextualSpacing/>
              <w:jc w:val="center"/>
              <w:rPr>
                <w:b/>
              </w:rPr>
            </w:pPr>
            <w:r w:rsidRPr="001F0779">
              <w:rPr>
                <w:b/>
              </w:rPr>
              <w:t>C</w:t>
            </w:r>
          </w:p>
        </w:tc>
        <w:tc>
          <w:tcPr>
            <w:tcW w:w="2106" w:type="dxa"/>
          </w:tcPr>
          <w:p w14:paraId="3BEABF1D" w14:textId="77777777" w:rsidR="00760F8B" w:rsidRPr="001F0779" w:rsidRDefault="00760F8B" w:rsidP="00760F8B">
            <w:pPr>
              <w:contextualSpacing/>
              <w:jc w:val="center"/>
              <w:rPr>
                <w:b/>
              </w:rPr>
            </w:pPr>
            <w:r w:rsidRPr="001F0779">
              <w:rPr>
                <w:b/>
              </w:rPr>
              <w:t>Total</w:t>
            </w:r>
          </w:p>
        </w:tc>
      </w:tr>
      <w:tr w:rsidR="00760F8B" w:rsidRPr="001F0779" w14:paraId="608091EA" w14:textId="77777777" w:rsidTr="00760F8B">
        <w:trPr>
          <w:jc w:val="center"/>
        </w:trPr>
        <w:tc>
          <w:tcPr>
            <w:tcW w:w="1843" w:type="dxa"/>
          </w:tcPr>
          <w:p w14:paraId="576D08D1" w14:textId="77777777" w:rsidR="00760F8B" w:rsidRPr="001F0779" w:rsidRDefault="00760F8B" w:rsidP="00760F8B">
            <w:pPr>
              <w:contextualSpacing/>
              <w:jc w:val="center"/>
            </w:pPr>
            <w:r w:rsidRPr="001F0779">
              <w:t>CO1</w:t>
            </w:r>
          </w:p>
        </w:tc>
        <w:tc>
          <w:tcPr>
            <w:tcW w:w="1134" w:type="dxa"/>
          </w:tcPr>
          <w:p w14:paraId="0CF8138B" w14:textId="77777777" w:rsidR="00760F8B" w:rsidRPr="001F0779" w:rsidRDefault="00760F8B" w:rsidP="00760F8B">
            <w:pPr>
              <w:contextualSpacing/>
              <w:jc w:val="center"/>
            </w:pPr>
          </w:p>
        </w:tc>
        <w:tc>
          <w:tcPr>
            <w:tcW w:w="1418" w:type="dxa"/>
          </w:tcPr>
          <w:p w14:paraId="24127844" w14:textId="77777777" w:rsidR="00760F8B" w:rsidRPr="001F0779" w:rsidRDefault="00760F8B" w:rsidP="00760F8B">
            <w:pPr>
              <w:contextualSpacing/>
              <w:jc w:val="center"/>
            </w:pPr>
            <w:r w:rsidRPr="001F0779">
              <w:t>20</w:t>
            </w:r>
          </w:p>
        </w:tc>
        <w:tc>
          <w:tcPr>
            <w:tcW w:w="992" w:type="dxa"/>
          </w:tcPr>
          <w:p w14:paraId="739C8817" w14:textId="77777777" w:rsidR="00760F8B" w:rsidRPr="001F0779" w:rsidRDefault="00760F8B" w:rsidP="00760F8B">
            <w:pPr>
              <w:contextualSpacing/>
              <w:jc w:val="center"/>
            </w:pPr>
          </w:p>
        </w:tc>
        <w:tc>
          <w:tcPr>
            <w:tcW w:w="1276" w:type="dxa"/>
          </w:tcPr>
          <w:p w14:paraId="571DCDD2" w14:textId="77777777" w:rsidR="00760F8B" w:rsidRPr="001F0779" w:rsidRDefault="00760F8B" w:rsidP="00760F8B">
            <w:pPr>
              <w:contextualSpacing/>
              <w:jc w:val="center"/>
            </w:pPr>
            <w:r w:rsidRPr="001F0779">
              <w:t>20</w:t>
            </w:r>
          </w:p>
        </w:tc>
        <w:tc>
          <w:tcPr>
            <w:tcW w:w="992" w:type="dxa"/>
          </w:tcPr>
          <w:p w14:paraId="2D6DC7AF" w14:textId="77777777" w:rsidR="00760F8B" w:rsidRPr="001F0779" w:rsidRDefault="00760F8B" w:rsidP="00760F8B">
            <w:pPr>
              <w:contextualSpacing/>
              <w:jc w:val="center"/>
            </w:pPr>
          </w:p>
        </w:tc>
        <w:tc>
          <w:tcPr>
            <w:tcW w:w="871" w:type="dxa"/>
          </w:tcPr>
          <w:p w14:paraId="6792489B" w14:textId="77777777" w:rsidR="00760F8B" w:rsidRPr="001F0779" w:rsidRDefault="00760F8B" w:rsidP="00760F8B">
            <w:pPr>
              <w:contextualSpacing/>
              <w:jc w:val="center"/>
            </w:pPr>
          </w:p>
        </w:tc>
        <w:tc>
          <w:tcPr>
            <w:tcW w:w="2106" w:type="dxa"/>
          </w:tcPr>
          <w:p w14:paraId="71F85FD0" w14:textId="77777777" w:rsidR="00760F8B" w:rsidRPr="001F0779" w:rsidRDefault="00760F8B" w:rsidP="00760F8B">
            <w:pPr>
              <w:contextualSpacing/>
              <w:jc w:val="center"/>
            </w:pPr>
            <w:r w:rsidRPr="001F0779">
              <w:t>40</w:t>
            </w:r>
          </w:p>
        </w:tc>
      </w:tr>
      <w:tr w:rsidR="00760F8B" w:rsidRPr="001F0779" w14:paraId="67FBFFBD" w14:textId="77777777" w:rsidTr="00760F8B">
        <w:trPr>
          <w:jc w:val="center"/>
        </w:trPr>
        <w:tc>
          <w:tcPr>
            <w:tcW w:w="1843" w:type="dxa"/>
          </w:tcPr>
          <w:p w14:paraId="3F6AB8D1" w14:textId="77777777" w:rsidR="00760F8B" w:rsidRPr="001F0779" w:rsidRDefault="00760F8B" w:rsidP="00760F8B">
            <w:pPr>
              <w:contextualSpacing/>
              <w:jc w:val="center"/>
            </w:pPr>
            <w:r w:rsidRPr="001F0779">
              <w:t>CO2</w:t>
            </w:r>
          </w:p>
        </w:tc>
        <w:tc>
          <w:tcPr>
            <w:tcW w:w="1134" w:type="dxa"/>
          </w:tcPr>
          <w:p w14:paraId="7C40F899" w14:textId="77777777" w:rsidR="00760F8B" w:rsidRPr="001F0779" w:rsidRDefault="00760F8B" w:rsidP="00760F8B">
            <w:pPr>
              <w:contextualSpacing/>
              <w:jc w:val="center"/>
            </w:pPr>
          </w:p>
        </w:tc>
        <w:tc>
          <w:tcPr>
            <w:tcW w:w="1418" w:type="dxa"/>
          </w:tcPr>
          <w:p w14:paraId="638DFB25" w14:textId="77777777" w:rsidR="00760F8B" w:rsidRPr="001F0779" w:rsidRDefault="00760F8B" w:rsidP="00760F8B">
            <w:pPr>
              <w:contextualSpacing/>
              <w:jc w:val="center"/>
            </w:pPr>
            <w:r w:rsidRPr="001F0779">
              <w:t>20</w:t>
            </w:r>
          </w:p>
        </w:tc>
        <w:tc>
          <w:tcPr>
            <w:tcW w:w="992" w:type="dxa"/>
          </w:tcPr>
          <w:p w14:paraId="58E89421" w14:textId="77777777" w:rsidR="00760F8B" w:rsidRPr="001F0779" w:rsidRDefault="00760F8B" w:rsidP="00760F8B">
            <w:pPr>
              <w:contextualSpacing/>
              <w:jc w:val="center"/>
            </w:pPr>
            <w:r w:rsidRPr="001F0779">
              <w:t>20</w:t>
            </w:r>
          </w:p>
        </w:tc>
        <w:tc>
          <w:tcPr>
            <w:tcW w:w="1276" w:type="dxa"/>
          </w:tcPr>
          <w:p w14:paraId="6D87A016" w14:textId="77777777" w:rsidR="00760F8B" w:rsidRPr="001F0779" w:rsidRDefault="00760F8B" w:rsidP="00760F8B">
            <w:pPr>
              <w:contextualSpacing/>
              <w:jc w:val="center"/>
            </w:pPr>
          </w:p>
        </w:tc>
        <w:tc>
          <w:tcPr>
            <w:tcW w:w="992" w:type="dxa"/>
          </w:tcPr>
          <w:p w14:paraId="07154DA1" w14:textId="77777777" w:rsidR="00760F8B" w:rsidRPr="001F0779" w:rsidRDefault="00760F8B" w:rsidP="00760F8B">
            <w:pPr>
              <w:contextualSpacing/>
              <w:jc w:val="center"/>
            </w:pPr>
          </w:p>
        </w:tc>
        <w:tc>
          <w:tcPr>
            <w:tcW w:w="871" w:type="dxa"/>
          </w:tcPr>
          <w:p w14:paraId="574FC0AD" w14:textId="77777777" w:rsidR="00760F8B" w:rsidRPr="001F0779" w:rsidRDefault="00760F8B" w:rsidP="00760F8B">
            <w:pPr>
              <w:contextualSpacing/>
              <w:jc w:val="center"/>
            </w:pPr>
          </w:p>
        </w:tc>
        <w:tc>
          <w:tcPr>
            <w:tcW w:w="2106" w:type="dxa"/>
          </w:tcPr>
          <w:p w14:paraId="299F869D" w14:textId="77777777" w:rsidR="00760F8B" w:rsidRPr="001F0779" w:rsidRDefault="00760F8B" w:rsidP="00760F8B">
            <w:pPr>
              <w:contextualSpacing/>
              <w:jc w:val="center"/>
            </w:pPr>
            <w:r w:rsidRPr="001F0779">
              <w:t>40</w:t>
            </w:r>
          </w:p>
        </w:tc>
      </w:tr>
      <w:tr w:rsidR="00760F8B" w:rsidRPr="001F0779" w14:paraId="1D169FE4" w14:textId="77777777" w:rsidTr="00760F8B">
        <w:trPr>
          <w:jc w:val="center"/>
        </w:trPr>
        <w:tc>
          <w:tcPr>
            <w:tcW w:w="1843" w:type="dxa"/>
          </w:tcPr>
          <w:p w14:paraId="498ED32C" w14:textId="77777777" w:rsidR="00760F8B" w:rsidRPr="001F0779" w:rsidRDefault="00760F8B" w:rsidP="00760F8B">
            <w:pPr>
              <w:contextualSpacing/>
              <w:jc w:val="center"/>
            </w:pPr>
            <w:r w:rsidRPr="001F0779">
              <w:t>CO3</w:t>
            </w:r>
          </w:p>
        </w:tc>
        <w:tc>
          <w:tcPr>
            <w:tcW w:w="1134" w:type="dxa"/>
          </w:tcPr>
          <w:p w14:paraId="07480CD7" w14:textId="77777777" w:rsidR="00760F8B" w:rsidRPr="001F0779" w:rsidRDefault="00760F8B" w:rsidP="00760F8B">
            <w:pPr>
              <w:contextualSpacing/>
              <w:jc w:val="center"/>
            </w:pPr>
          </w:p>
        </w:tc>
        <w:tc>
          <w:tcPr>
            <w:tcW w:w="1418" w:type="dxa"/>
          </w:tcPr>
          <w:p w14:paraId="72213D03" w14:textId="77777777" w:rsidR="00760F8B" w:rsidRPr="001F0779" w:rsidRDefault="00760F8B" w:rsidP="00760F8B">
            <w:pPr>
              <w:contextualSpacing/>
              <w:jc w:val="center"/>
            </w:pPr>
            <w:r w:rsidRPr="001F0779">
              <w:t>10</w:t>
            </w:r>
          </w:p>
        </w:tc>
        <w:tc>
          <w:tcPr>
            <w:tcW w:w="992" w:type="dxa"/>
          </w:tcPr>
          <w:p w14:paraId="002EA30A" w14:textId="77777777" w:rsidR="00760F8B" w:rsidRPr="001F0779" w:rsidRDefault="00760F8B" w:rsidP="00760F8B">
            <w:pPr>
              <w:contextualSpacing/>
              <w:jc w:val="center"/>
            </w:pPr>
            <w:r w:rsidRPr="001F0779">
              <w:t>10</w:t>
            </w:r>
          </w:p>
        </w:tc>
        <w:tc>
          <w:tcPr>
            <w:tcW w:w="1276" w:type="dxa"/>
          </w:tcPr>
          <w:p w14:paraId="18316F5B" w14:textId="77777777" w:rsidR="00760F8B" w:rsidRPr="001F0779" w:rsidRDefault="00760F8B" w:rsidP="00760F8B">
            <w:pPr>
              <w:contextualSpacing/>
              <w:jc w:val="center"/>
            </w:pPr>
          </w:p>
        </w:tc>
        <w:tc>
          <w:tcPr>
            <w:tcW w:w="992" w:type="dxa"/>
          </w:tcPr>
          <w:p w14:paraId="3B89BCCB" w14:textId="77777777" w:rsidR="00760F8B" w:rsidRPr="001F0779" w:rsidRDefault="00760F8B" w:rsidP="00760F8B">
            <w:pPr>
              <w:contextualSpacing/>
              <w:jc w:val="center"/>
            </w:pPr>
          </w:p>
        </w:tc>
        <w:tc>
          <w:tcPr>
            <w:tcW w:w="871" w:type="dxa"/>
          </w:tcPr>
          <w:p w14:paraId="2E1C8B93" w14:textId="77777777" w:rsidR="00760F8B" w:rsidRPr="001F0779" w:rsidRDefault="00760F8B" w:rsidP="00760F8B">
            <w:pPr>
              <w:contextualSpacing/>
              <w:jc w:val="center"/>
            </w:pPr>
          </w:p>
        </w:tc>
        <w:tc>
          <w:tcPr>
            <w:tcW w:w="2106" w:type="dxa"/>
          </w:tcPr>
          <w:p w14:paraId="18234B90" w14:textId="77777777" w:rsidR="00760F8B" w:rsidRPr="001F0779" w:rsidRDefault="00760F8B" w:rsidP="00760F8B">
            <w:pPr>
              <w:contextualSpacing/>
              <w:jc w:val="center"/>
            </w:pPr>
            <w:r w:rsidRPr="001F0779">
              <w:t>20</w:t>
            </w:r>
          </w:p>
        </w:tc>
      </w:tr>
      <w:tr w:rsidR="00760F8B" w:rsidRPr="001F0779" w14:paraId="0AF4A893" w14:textId="77777777" w:rsidTr="00760F8B">
        <w:trPr>
          <w:jc w:val="center"/>
        </w:trPr>
        <w:tc>
          <w:tcPr>
            <w:tcW w:w="1843" w:type="dxa"/>
          </w:tcPr>
          <w:p w14:paraId="0800B9BC" w14:textId="77777777" w:rsidR="00760F8B" w:rsidRPr="001F0779" w:rsidRDefault="00760F8B" w:rsidP="00760F8B">
            <w:pPr>
              <w:contextualSpacing/>
              <w:jc w:val="center"/>
            </w:pPr>
            <w:r w:rsidRPr="001F0779">
              <w:t>CO4</w:t>
            </w:r>
          </w:p>
        </w:tc>
        <w:tc>
          <w:tcPr>
            <w:tcW w:w="1134" w:type="dxa"/>
          </w:tcPr>
          <w:p w14:paraId="1EE214DA" w14:textId="77777777" w:rsidR="00760F8B" w:rsidRPr="001F0779" w:rsidRDefault="00760F8B" w:rsidP="00760F8B">
            <w:pPr>
              <w:contextualSpacing/>
              <w:jc w:val="center"/>
            </w:pPr>
          </w:p>
        </w:tc>
        <w:tc>
          <w:tcPr>
            <w:tcW w:w="1418" w:type="dxa"/>
          </w:tcPr>
          <w:p w14:paraId="6246A178" w14:textId="77777777" w:rsidR="00760F8B" w:rsidRPr="001F0779" w:rsidRDefault="00760F8B" w:rsidP="00760F8B">
            <w:pPr>
              <w:contextualSpacing/>
              <w:jc w:val="center"/>
            </w:pPr>
          </w:p>
        </w:tc>
        <w:tc>
          <w:tcPr>
            <w:tcW w:w="992" w:type="dxa"/>
          </w:tcPr>
          <w:p w14:paraId="4AAD743A" w14:textId="77777777" w:rsidR="00760F8B" w:rsidRPr="001F0779" w:rsidRDefault="00760F8B" w:rsidP="00760F8B">
            <w:pPr>
              <w:contextualSpacing/>
              <w:jc w:val="center"/>
            </w:pPr>
            <w:r w:rsidRPr="001F0779">
              <w:t>40</w:t>
            </w:r>
          </w:p>
        </w:tc>
        <w:tc>
          <w:tcPr>
            <w:tcW w:w="1276" w:type="dxa"/>
          </w:tcPr>
          <w:p w14:paraId="7B50A3AB" w14:textId="77777777" w:rsidR="00760F8B" w:rsidRPr="001F0779" w:rsidRDefault="00760F8B" w:rsidP="00760F8B">
            <w:pPr>
              <w:contextualSpacing/>
              <w:jc w:val="center"/>
            </w:pPr>
          </w:p>
        </w:tc>
        <w:tc>
          <w:tcPr>
            <w:tcW w:w="992" w:type="dxa"/>
          </w:tcPr>
          <w:p w14:paraId="5FA3C5B7" w14:textId="77777777" w:rsidR="00760F8B" w:rsidRPr="001F0779" w:rsidRDefault="00760F8B" w:rsidP="00760F8B">
            <w:pPr>
              <w:contextualSpacing/>
              <w:jc w:val="center"/>
            </w:pPr>
          </w:p>
        </w:tc>
        <w:tc>
          <w:tcPr>
            <w:tcW w:w="871" w:type="dxa"/>
          </w:tcPr>
          <w:p w14:paraId="28E4DB38" w14:textId="77777777" w:rsidR="00760F8B" w:rsidRPr="001F0779" w:rsidRDefault="00760F8B" w:rsidP="00760F8B">
            <w:pPr>
              <w:contextualSpacing/>
              <w:jc w:val="center"/>
            </w:pPr>
          </w:p>
        </w:tc>
        <w:tc>
          <w:tcPr>
            <w:tcW w:w="2106" w:type="dxa"/>
          </w:tcPr>
          <w:p w14:paraId="6EBAAFBC" w14:textId="77777777" w:rsidR="00760F8B" w:rsidRPr="001F0779" w:rsidRDefault="00760F8B" w:rsidP="00760F8B">
            <w:pPr>
              <w:contextualSpacing/>
              <w:jc w:val="center"/>
            </w:pPr>
            <w:r w:rsidRPr="001F0779">
              <w:t>40</w:t>
            </w:r>
          </w:p>
        </w:tc>
      </w:tr>
      <w:tr w:rsidR="00760F8B" w:rsidRPr="001F0779" w14:paraId="6F76527F" w14:textId="77777777" w:rsidTr="00760F8B">
        <w:trPr>
          <w:jc w:val="center"/>
        </w:trPr>
        <w:tc>
          <w:tcPr>
            <w:tcW w:w="1843" w:type="dxa"/>
          </w:tcPr>
          <w:p w14:paraId="66F3CAD2" w14:textId="77777777" w:rsidR="00760F8B" w:rsidRPr="001F0779" w:rsidRDefault="00760F8B" w:rsidP="00760F8B">
            <w:pPr>
              <w:contextualSpacing/>
              <w:jc w:val="center"/>
            </w:pPr>
            <w:r w:rsidRPr="001F0779">
              <w:t>CO5</w:t>
            </w:r>
          </w:p>
        </w:tc>
        <w:tc>
          <w:tcPr>
            <w:tcW w:w="1134" w:type="dxa"/>
          </w:tcPr>
          <w:p w14:paraId="31B8B5B4" w14:textId="77777777" w:rsidR="00760F8B" w:rsidRPr="001F0779" w:rsidRDefault="00760F8B" w:rsidP="00760F8B">
            <w:pPr>
              <w:contextualSpacing/>
              <w:jc w:val="center"/>
            </w:pPr>
          </w:p>
        </w:tc>
        <w:tc>
          <w:tcPr>
            <w:tcW w:w="1418" w:type="dxa"/>
          </w:tcPr>
          <w:p w14:paraId="161F84F2" w14:textId="77777777" w:rsidR="00760F8B" w:rsidRPr="001F0779" w:rsidRDefault="00760F8B" w:rsidP="00760F8B">
            <w:pPr>
              <w:contextualSpacing/>
              <w:jc w:val="center"/>
            </w:pPr>
          </w:p>
        </w:tc>
        <w:tc>
          <w:tcPr>
            <w:tcW w:w="992" w:type="dxa"/>
          </w:tcPr>
          <w:p w14:paraId="523C077D" w14:textId="77777777" w:rsidR="00760F8B" w:rsidRPr="001F0779" w:rsidRDefault="00760F8B" w:rsidP="00760F8B">
            <w:pPr>
              <w:contextualSpacing/>
              <w:jc w:val="center"/>
            </w:pPr>
          </w:p>
        </w:tc>
        <w:tc>
          <w:tcPr>
            <w:tcW w:w="1276" w:type="dxa"/>
          </w:tcPr>
          <w:p w14:paraId="63F81C80" w14:textId="77777777" w:rsidR="00760F8B" w:rsidRPr="001F0779" w:rsidRDefault="00760F8B" w:rsidP="00760F8B">
            <w:pPr>
              <w:contextualSpacing/>
              <w:jc w:val="center"/>
            </w:pPr>
            <w:r w:rsidRPr="001F0779">
              <w:t>30</w:t>
            </w:r>
          </w:p>
        </w:tc>
        <w:tc>
          <w:tcPr>
            <w:tcW w:w="992" w:type="dxa"/>
          </w:tcPr>
          <w:p w14:paraId="406A4F63" w14:textId="77777777" w:rsidR="00760F8B" w:rsidRPr="001F0779" w:rsidRDefault="00760F8B" w:rsidP="00760F8B">
            <w:pPr>
              <w:contextualSpacing/>
              <w:jc w:val="center"/>
            </w:pPr>
          </w:p>
        </w:tc>
        <w:tc>
          <w:tcPr>
            <w:tcW w:w="871" w:type="dxa"/>
          </w:tcPr>
          <w:p w14:paraId="49747097" w14:textId="77777777" w:rsidR="00760F8B" w:rsidRPr="001F0779" w:rsidRDefault="00760F8B" w:rsidP="00760F8B">
            <w:pPr>
              <w:contextualSpacing/>
              <w:jc w:val="center"/>
            </w:pPr>
          </w:p>
        </w:tc>
        <w:tc>
          <w:tcPr>
            <w:tcW w:w="2106" w:type="dxa"/>
          </w:tcPr>
          <w:p w14:paraId="131032B7" w14:textId="77777777" w:rsidR="00760F8B" w:rsidRPr="001F0779" w:rsidRDefault="00760F8B" w:rsidP="00760F8B">
            <w:pPr>
              <w:contextualSpacing/>
              <w:jc w:val="center"/>
            </w:pPr>
            <w:r w:rsidRPr="001F0779">
              <w:t>30</w:t>
            </w:r>
          </w:p>
        </w:tc>
      </w:tr>
      <w:tr w:rsidR="00760F8B" w:rsidRPr="001F0779" w14:paraId="00F1F781" w14:textId="77777777" w:rsidTr="00760F8B">
        <w:trPr>
          <w:jc w:val="center"/>
        </w:trPr>
        <w:tc>
          <w:tcPr>
            <w:tcW w:w="1843" w:type="dxa"/>
          </w:tcPr>
          <w:p w14:paraId="2947BEEF" w14:textId="77777777" w:rsidR="00760F8B" w:rsidRPr="001F0779" w:rsidRDefault="00760F8B" w:rsidP="00760F8B">
            <w:pPr>
              <w:contextualSpacing/>
              <w:jc w:val="center"/>
            </w:pPr>
            <w:r w:rsidRPr="001F0779">
              <w:t>CO6</w:t>
            </w:r>
          </w:p>
        </w:tc>
        <w:tc>
          <w:tcPr>
            <w:tcW w:w="1134" w:type="dxa"/>
          </w:tcPr>
          <w:p w14:paraId="4074A6C6" w14:textId="77777777" w:rsidR="00760F8B" w:rsidRPr="001F0779" w:rsidRDefault="00760F8B" w:rsidP="00760F8B">
            <w:pPr>
              <w:contextualSpacing/>
              <w:jc w:val="center"/>
            </w:pPr>
          </w:p>
        </w:tc>
        <w:tc>
          <w:tcPr>
            <w:tcW w:w="1418" w:type="dxa"/>
          </w:tcPr>
          <w:p w14:paraId="562ECC80" w14:textId="77777777" w:rsidR="00760F8B" w:rsidRPr="001F0779" w:rsidRDefault="00760F8B" w:rsidP="00760F8B">
            <w:pPr>
              <w:contextualSpacing/>
              <w:jc w:val="center"/>
            </w:pPr>
            <w:r w:rsidRPr="001F0779">
              <w:t>10</w:t>
            </w:r>
          </w:p>
        </w:tc>
        <w:tc>
          <w:tcPr>
            <w:tcW w:w="992" w:type="dxa"/>
          </w:tcPr>
          <w:p w14:paraId="5C682AC8" w14:textId="77777777" w:rsidR="00760F8B" w:rsidRPr="001F0779" w:rsidRDefault="00760F8B" w:rsidP="00760F8B">
            <w:pPr>
              <w:contextualSpacing/>
              <w:jc w:val="center"/>
            </w:pPr>
          </w:p>
        </w:tc>
        <w:tc>
          <w:tcPr>
            <w:tcW w:w="1276" w:type="dxa"/>
          </w:tcPr>
          <w:p w14:paraId="233E2428" w14:textId="77777777" w:rsidR="00760F8B" w:rsidRPr="001F0779" w:rsidRDefault="00760F8B" w:rsidP="00760F8B">
            <w:pPr>
              <w:contextualSpacing/>
              <w:jc w:val="center"/>
            </w:pPr>
          </w:p>
        </w:tc>
        <w:tc>
          <w:tcPr>
            <w:tcW w:w="992" w:type="dxa"/>
          </w:tcPr>
          <w:p w14:paraId="21FDE2C8" w14:textId="77777777" w:rsidR="00760F8B" w:rsidRPr="001F0779" w:rsidRDefault="00760F8B" w:rsidP="00760F8B">
            <w:pPr>
              <w:contextualSpacing/>
              <w:jc w:val="center"/>
            </w:pPr>
          </w:p>
        </w:tc>
        <w:tc>
          <w:tcPr>
            <w:tcW w:w="871" w:type="dxa"/>
          </w:tcPr>
          <w:p w14:paraId="23F1DABD" w14:textId="77777777" w:rsidR="00760F8B" w:rsidRPr="001F0779" w:rsidRDefault="00760F8B" w:rsidP="00760F8B">
            <w:pPr>
              <w:contextualSpacing/>
              <w:jc w:val="center"/>
            </w:pPr>
          </w:p>
        </w:tc>
        <w:tc>
          <w:tcPr>
            <w:tcW w:w="2106" w:type="dxa"/>
          </w:tcPr>
          <w:p w14:paraId="10615476" w14:textId="77777777" w:rsidR="00760F8B" w:rsidRPr="001F0779" w:rsidRDefault="00760F8B" w:rsidP="00760F8B">
            <w:pPr>
              <w:contextualSpacing/>
              <w:jc w:val="center"/>
            </w:pPr>
            <w:r w:rsidRPr="001F0779">
              <w:t>10</w:t>
            </w:r>
          </w:p>
        </w:tc>
      </w:tr>
      <w:tr w:rsidR="00760F8B" w:rsidRPr="001F0779" w14:paraId="44A74537" w14:textId="77777777" w:rsidTr="00760F8B">
        <w:trPr>
          <w:jc w:val="center"/>
        </w:trPr>
        <w:tc>
          <w:tcPr>
            <w:tcW w:w="8526" w:type="dxa"/>
            <w:gridSpan w:val="7"/>
          </w:tcPr>
          <w:p w14:paraId="5DB0D206" w14:textId="77777777" w:rsidR="00760F8B" w:rsidRPr="001F0779" w:rsidRDefault="00760F8B" w:rsidP="00760F8B">
            <w:pPr>
              <w:contextualSpacing/>
            </w:pPr>
          </w:p>
        </w:tc>
        <w:tc>
          <w:tcPr>
            <w:tcW w:w="2106" w:type="dxa"/>
          </w:tcPr>
          <w:p w14:paraId="637618EE" w14:textId="77777777" w:rsidR="00760F8B" w:rsidRPr="001F0779" w:rsidRDefault="00760F8B" w:rsidP="00760F8B">
            <w:pPr>
              <w:contextualSpacing/>
              <w:jc w:val="center"/>
              <w:rPr>
                <w:b/>
              </w:rPr>
            </w:pPr>
            <w:r w:rsidRPr="001F0779">
              <w:rPr>
                <w:b/>
              </w:rPr>
              <w:t>180</w:t>
            </w:r>
          </w:p>
        </w:tc>
      </w:tr>
    </w:tbl>
    <w:p w14:paraId="60173841" w14:textId="19221A25" w:rsidR="00760F8B" w:rsidRDefault="00760F8B" w:rsidP="00760F8B">
      <w:pPr>
        <w:contextualSpacing/>
      </w:pPr>
    </w:p>
    <w:p w14:paraId="4C51B483" w14:textId="77777777" w:rsidR="00760F8B" w:rsidRDefault="00760F8B">
      <w:pPr>
        <w:spacing w:after="200" w:line="276" w:lineRule="auto"/>
      </w:pPr>
      <w:r>
        <w:br w:type="page"/>
      </w:r>
    </w:p>
    <w:p w14:paraId="468333B1" w14:textId="77777777" w:rsidR="00760F8B" w:rsidRPr="00B8614E" w:rsidRDefault="00760F8B" w:rsidP="00760F8B">
      <w:pPr>
        <w:jc w:val="center"/>
      </w:pPr>
      <w:r w:rsidRPr="00B8614E">
        <w:rPr>
          <w:noProof/>
        </w:rPr>
        <w:lastRenderedPageBreak/>
        <w:drawing>
          <wp:inline distT="0" distB="0" distL="0" distR="0" wp14:anchorId="44FB36F0" wp14:editId="74776A74">
            <wp:extent cx="4762500" cy="1207135"/>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14:paraId="3262DF6C" w14:textId="77777777" w:rsidR="00760F8B" w:rsidRPr="00B8614E"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B8614E" w14:paraId="41FD75F8" w14:textId="77777777" w:rsidTr="00760F8B">
        <w:trPr>
          <w:trHeight w:val="397"/>
          <w:jc w:val="center"/>
        </w:trPr>
        <w:tc>
          <w:tcPr>
            <w:tcW w:w="1702" w:type="dxa"/>
            <w:vAlign w:val="center"/>
          </w:tcPr>
          <w:p w14:paraId="16220F13" w14:textId="77777777" w:rsidR="00760F8B" w:rsidRPr="00B8614E" w:rsidRDefault="00760F8B" w:rsidP="00760F8B">
            <w:pPr>
              <w:pStyle w:val="Title"/>
              <w:jc w:val="left"/>
              <w:rPr>
                <w:b/>
                <w:szCs w:val="24"/>
              </w:rPr>
            </w:pPr>
            <w:r w:rsidRPr="00B8614E">
              <w:rPr>
                <w:b/>
                <w:szCs w:val="24"/>
              </w:rPr>
              <w:t xml:space="preserve">Course Code      </w:t>
            </w:r>
          </w:p>
        </w:tc>
        <w:tc>
          <w:tcPr>
            <w:tcW w:w="6373" w:type="dxa"/>
            <w:vAlign w:val="center"/>
          </w:tcPr>
          <w:p w14:paraId="33A90167" w14:textId="77777777" w:rsidR="00760F8B" w:rsidRPr="00B8614E" w:rsidRDefault="00760F8B" w:rsidP="00760F8B">
            <w:pPr>
              <w:pStyle w:val="Title"/>
              <w:jc w:val="left"/>
              <w:rPr>
                <w:b/>
                <w:szCs w:val="24"/>
              </w:rPr>
            </w:pPr>
            <w:r w:rsidRPr="00B8614E">
              <w:rPr>
                <w:b/>
                <w:szCs w:val="24"/>
              </w:rPr>
              <w:t>20MS3010</w:t>
            </w:r>
          </w:p>
        </w:tc>
        <w:tc>
          <w:tcPr>
            <w:tcW w:w="1706" w:type="dxa"/>
            <w:vAlign w:val="center"/>
          </w:tcPr>
          <w:p w14:paraId="75A79A6A" w14:textId="77777777" w:rsidR="00760F8B" w:rsidRPr="00B8614E" w:rsidRDefault="00760F8B" w:rsidP="00760F8B">
            <w:pPr>
              <w:pStyle w:val="Title"/>
              <w:ind w:left="-468" w:firstLine="468"/>
              <w:jc w:val="left"/>
              <w:rPr>
                <w:szCs w:val="24"/>
              </w:rPr>
            </w:pPr>
            <w:r w:rsidRPr="00B8614E">
              <w:rPr>
                <w:b/>
                <w:bCs/>
                <w:szCs w:val="24"/>
              </w:rPr>
              <w:t xml:space="preserve">Duration       </w:t>
            </w:r>
          </w:p>
        </w:tc>
        <w:tc>
          <w:tcPr>
            <w:tcW w:w="704" w:type="dxa"/>
            <w:vAlign w:val="center"/>
          </w:tcPr>
          <w:p w14:paraId="39DBD815" w14:textId="77777777" w:rsidR="00760F8B" w:rsidRPr="00B8614E" w:rsidRDefault="00760F8B" w:rsidP="00760F8B">
            <w:pPr>
              <w:pStyle w:val="Title"/>
              <w:jc w:val="left"/>
              <w:rPr>
                <w:b/>
                <w:szCs w:val="24"/>
              </w:rPr>
            </w:pPr>
            <w:r w:rsidRPr="00B8614E">
              <w:rPr>
                <w:b/>
                <w:szCs w:val="24"/>
              </w:rPr>
              <w:t>3hrs</w:t>
            </w:r>
          </w:p>
        </w:tc>
      </w:tr>
      <w:tr w:rsidR="00760F8B" w:rsidRPr="00B8614E" w14:paraId="1C52750C" w14:textId="77777777" w:rsidTr="00760F8B">
        <w:trPr>
          <w:trHeight w:val="397"/>
          <w:jc w:val="center"/>
        </w:trPr>
        <w:tc>
          <w:tcPr>
            <w:tcW w:w="1702" w:type="dxa"/>
            <w:vAlign w:val="center"/>
          </w:tcPr>
          <w:p w14:paraId="33A38ADA" w14:textId="77777777" w:rsidR="00760F8B" w:rsidRPr="00B8614E" w:rsidRDefault="00760F8B" w:rsidP="00760F8B">
            <w:pPr>
              <w:pStyle w:val="Title"/>
              <w:ind w:right="-160"/>
              <w:jc w:val="left"/>
              <w:rPr>
                <w:b/>
                <w:szCs w:val="24"/>
              </w:rPr>
            </w:pPr>
            <w:r w:rsidRPr="00B8614E">
              <w:rPr>
                <w:b/>
                <w:szCs w:val="24"/>
              </w:rPr>
              <w:t xml:space="preserve">Course Name     </w:t>
            </w:r>
          </w:p>
        </w:tc>
        <w:tc>
          <w:tcPr>
            <w:tcW w:w="6373" w:type="dxa"/>
            <w:vAlign w:val="center"/>
          </w:tcPr>
          <w:p w14:paraId="2412AC48" w14:textId="77777777" w:rsidR="00760F8B" w:rsidRPr="00B8614E" w:rsidRDefault="00760F8B" w:rsidP="00760F8B">
            <w:pPr>
              <w:pStyle w:val="Title"/>
              <w:jc w:val="left"/>
              <w:rPr>
                <w:b/>
                <w:szCs w:val="24"/>
              </w:rPr>
            </w:pPr>
            <w:r w:rsidRPr="00B8614E">
              <w:rPr>
                <w:b/>
                <w:szCs w:val="24"/>
              </w:rPr>
              <w:t>CORPORATE STRATEGY</w:t>
            </w:r>
          </w:p>
        </w:tc>
        <w:tc>
          <w:tcPr>
            <w:tcW w:w="1706" w:type="dxa"/>
            <w:vAlign w:val="center"/>
          </w:tcPr>
          <w:p w14:paraId="7B680CE3" w14:textId="77777777" w:rsidR="00760F8B" w:rsidRPr="00B8614E" w:rsidRDefault="00760F8B" w:rsidP="00760F8B">
            <w:pPr>
              <w:pStyle w:val="Title"/>
              <w:jc w:val="left"/>
              <w:rPr>
                <w:b/>
                <w:bCs/>
                <w:szCs w:val="24"/>
              </w:rPr>
            </w:pPr>
            <w:r w:rsidRPr="00B8614E">
              <w:rPr>
                <w:b/>
                <w:bCs/>
                <w:szCs w:val="24"/>
              </w:rPr>
              <w:t xml:space="preserve">Max. Marks </w:t>
            </w:r>
          </w:p>
        </w:tc>
        <w:tc>
          <w:tcPr>
            <w:tcW w:w="704" w:type="dxa"/>
            <w:vAlign w:val="center"/>
          </w:tcPr>
          <w:p w14:paraId="61C34C49" w14:textId="77777777" w:rsidR="00760F8B" w:rsidRPr="00B8614E" w:rsidRDefault="00760F8B" w:rsidP="00760F8B">
            <w:pPr>
              <w:pStyle w:val="Title"/>
              <w:jc w:val="left"/>
              <w:rPr>
                <w:b/>
                <w:szCs w:val="24"/>
              </w:rPr>
            </w:pPr>
            <w:r w:rsidRPr="00B8614E">
              <w:rPr>
                <w:b/>
                <w:szCs w:val="24"/>
              </w:rPr>
              <w:t>100</w:t>
            </w:r>
          </w:p>
        </w:tc>
      </w:tr>
    </w:tbl>
    <w:p w14:paraId="22610FBF" w14:textId="77777777" w:rsidR="00760F8B" w:rsidRPr="00B8614E"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0"/>
        <w:gridCol w:w="670"/>
        <w:gridCol w:w="537"/>
        <w:gridCol w:w="1156"/>
      </w:tblGrid>
      <w:tr w:rsidR="00760F8B" w:rsidRPr="00B8614E" w14:paraId="40EB78EF" w14:textId="77777777" w:rsidTr="00760F8B">
        <w:trPr>
          <w:trHeight w:val="549"/>
        </w:trPr>
        <w:tc>
          <w:tcPr>
            <w:tcW w:w="268" w:type="pct"/>
            <w:vAlign w:val="center"/>
          </w:tcPr>
          <w:p w14:paraId="00A5E9AF" w14:textId="77777777" w:rsidR="00760F8B" w:rsidRPr="00B8614E" w:rsidRDefault="00760F8B" w:rsidP="00760F8B">
            <w:pPr>
              <w:contextualSpacing/>
              <w:jc w:val="center"/>
              <w:rPr>
                <w:b/>
              </w:rPr>
            </w:pPr>
            <w:r w:rsidRPr="00B8614E">
              <w:rPr>
                <w:b/>
              </w:rPr>
              <w:t>Q. No.</w:t>
            </w:r>
          </w:p>
        </w:tc>
        <w:tc>
          <w:tcPr>
            <w:tcW w:w="3620" w:type="pct"/>
            <w:gridSpan w:val="2"/>
            <w:vAlign w:val="center"/>
          </w:tcPr>
          <w:p w14:paraId="78028323" w14:textId="77777777" w:rsidR="00760F8B" w:rsidRPr="00B8614E" w:rsidRDefault="00760F8B" w:rsidP="00760F8B">
            <w:pPr>
              <w:contextualSpacing/>
              <w:jc w:val="center"/>
              <w:rPr>
                <w:b/>
              </w:rPr>
            </w:pPr>
            <w:r w:rsidRPr="00B8614E">
              <w:rPr>
                <w:b/>
              </w:rPr>
              <w:t>Questions</w:t>
            </w:r>
          </w:p>
        </w:tc>
        <w:tc>
          <w:tcPr>
            <w:tcW w:w="315" w:type="pct"/>
            <w:vAlign w:val="center"/>
          </w:tcPr>
          <w:p w14:paraId="136DC822" w14:textId="77777777" w:rsidR="00760F8B" w:rsidRPr="00B8614E" w:rsidRDefault="00760F8B" w:rsidP="00760F8B">
            <w:pPr>
              <w:contextualSpacing/>
              <w:jc w:val="center"/>
              <w:rPr>
                <w:b/>
              </w:rPr>
            </w:pPr>
            <w:r w:rsidRPr="00B8614E">
              <w:rPr>
                <w:b/>
              </w:rPr>
              <w:t>CO</w:t>
            </w:r>
          </w:p>
        </w:tc>
        <w:tc>
          <w:tcPr>
            <w:tcW w:w="252" w:type="pct"/>
            <w:vAlign w:val="center"/>
          </w:tcPr>
          <w:p w14:paraId="75A38D73" w14:textId="77777777" w:rsidR="00760F8B" w:rsidRPr="00B8614E" w:rsidRDefault="00760F8B" w:rsidP="00760F8B">
            <w:pPr>
              <w:contextualSpacing/>
              <w:jc w:val="center"/>
              <w:rPr>
                <w:b/>
              </w:rPr>
            </w:pPr>
            <w:r w:rsidRPr="00B8614E">
              <w:rPr>
                <w:b/>
              </w:rPr>
              <w:t>BL</w:t>
            </w:r>
          </w:p>
        </w:tc>
        <w:tc>
          <w:tcPr>
            <w:tcW w:w="545" w:type="pct"/>
            <w:vAlign w:val="center"/>
          </w:tcPr>
          <w:p w14:paraId="1E767176" w14:textId="77777777" w:rsidR="00760F8B" w:rsidRPr="00B8614E" w:rsidRDefault="00760F8B" w:rsidP="00760F8B">
            <w:pPr>
              <w:contextualSpacing/>
              <w:jc w:val="center"/>
              <w:rPr>
                <w:b/>
              </w:rPr>
            </w:pPr>
            <w:r w:rsidRPr="00B8614E">
              <w:rPr>
                <w:b/>
              </w:rPr>
              <w:t>Marks</w:t>
            </w:r>
          </w:p>
        </w:tc>
      </w:tr>
      <w:tr w:rsidR="00760F8B" w:rsidRPr="00B8614E" w14:paraId="15734247" w14:textId="77777777" w:rsidTr="00760F8B">
        <w:trPr>
          <w:trHeight w:val="549"/>
        </w:trPr>
        <w:tc>
          <w:tcPr>
            <w:tcW w:w="5000" w:type="pct"/>
            <w:gridSpan w:val="6"/>
          </w:tcPr>
          <w:p w14:paraId="248B4417" w14:textId="77777777" w:rsidR="00760F8B" w:rsidRPr="00B8614E" w:rsidRDefault="00760F8B" w:rsidP="00760F8B">
            <w:pPr>
              <w:contextualSpacing/>
              <w:jc w:val="center"/>
              <w:rPr>
                <w:b/>
                <w:u w:val="single"/>
              </w:rPr>
            </w:pPr>
            <w:r w:rsidRPr="00B8614E">
              <w:rPr>
                <w:b/>
                <w:u w:val="single"/>
              </w:rPr>
              <w:t>PART – A (4 X 20 = 80 MARKS)</w:t>
            </w:r>
          </w:p>
          <w:p w14:paraId="0DBFE2FA" w14:textId="77777777" w:rsidR="00760F8B" w:rsidRPr="00B8614E" w:rsidRDefault="00760F8B" w:rsidP="00760F8B">
            <w:pPr>
              <w:contextualSpacing/>
              <w:jc w:val="center"/>
              <w:rPr>
                <w:b/>
              </w:rPr>
            </w:pPr>
            <w:r w:rsidRPr="00B8614E">
              <w:rPr>
                <w:b/>
              </w:rPr>
              <w:t>(Answer all the Questions)</w:t>
            </w:r>
          </w:p>
        </w:tc>
      </w:tr>
      <w:tr w:rsidR="00760F8B" w:rsidRPr="00B8614E" w14:paraId="0A552D0B" w14:textId="77777777" w:rsidTr="00760F8B">
        <w:trPr>
          <w:trHeight w:val="394"/>
        </w:trPr>
        <w:tc>
          <w:tcPr>
            <w:tcW w:w="268" w:type="pct"/>
            <w:vAlign w:val="center"/>
          </w:tcPr>
          <w:p w14:paraId="01C24CC7" w14:textId="77777777" w:rsidR="00760F8B" w:rsidRPr="00B8614E" w:rsidRDefault="00760F8B" w:rsidP="00760F8B">
            <w:pPr>
              <w:contextualSpacing/>
              <w:jc w:val="center"/>
            </w:pPr>
            <w:r w:rsidRPr="00B8614E">
              <w:t>1.</w:t>
            </w:r>
          </w:p>
        </w:tc>
        <w:tc>
          <w:tcPr>
            <w:tcW w:w="180" w:type="pct"/>
            <w:vAlign w:val="center"/>
          </w:tcPr>
          <w:p w14:paraId="16081D80" w14:textId="77777777" w:rsidR="00760F8B" w:rsidRPr="00B8614E" w:rsidRDefault="00760F8B" w:rsidP="00760F8B">
            <w:pPr>
              <w:contextualSpacing/>
            </w:pPr>
            <w:r w:rsidRPr="00B8614E">
              <w:t>a.</w:t>
            </w:r>
          </w:p>
        </w:tc>
        <w:tc>
          <w:tcPr>
            <w:tcW w:w="3440" w:type="pct"/>
            <w:vAlign w:val="bottom"/>
          </w:tcPr>
          <w:p w14:paraId="50607B9D" w14:textId="77777777" w:rsidR="00760F8B" w:rsidRPr="00B8614E" w:rsidRDefault="00760F8B" w:rsidP="00760F8B">
            <w:pPr>
              <w:spacing w:after="160" w:line="259" w:lineRule="auto"/>
              <w:jc w:val="both"/>
            </w:pPr>
            <w:r w:rsidRPr="00B8614E">
              <w:t xml:space="preserve">Define the levels of strategic management. Memorize the strategic management process with suitable examples. </w:t>
            </w:r>
          </w:p>
        </w:tc>
        <w:tc>
          <w:tcPr>
            <w:tcW w:w="315" w:type="pct"/>
            <w:vAlign w:val="center"/>
          </w:tcPr>
          <w:p w14:paraId="207304C9" w14:textId="77777777" w:rsidR="00760F8B" w:rsidRPr="00B8614E" w:rsidRDefault="00760F8B" w:rsidP="00760F8B">
            <w:pPr>
              <w:contextualSpacing/>
            </w:pPr>
            <w:r w:rsidRPr="00B8614E">
              <w:t>CO1</w:t>
            </w:r>
          </w:p>
        </w:tc>
        <w:tc>
          <w:tcPr>
            <w:tcW w:w="252" w:type="pct"/>
            <w:vAlign w:val="center"/>
          </w:tcPr>
          <w:p w14:paraId="778B692F" w14:textId="77777777" w:rsidR="00760F8B" w:rsidRPr="00B8614E" w:rsidRDefault="00760F8B" w:rsidP="00760F8B">
            <w:pPr>
              <w:contextualSpacing/>
            </w:pPr>
            <w:r w:rsidRPr="00B8614E">
              <w:t>R</w:t>
            </w:r>
          </w:p>
        </w:tc>
        <w:tc>
          <w:tcPr>
            <w:tcW w:w="545" w:type="pct"/>
            <w:vAlign w:val="center"/>
          </w:tcPr>
          <w:p w14:paraId="3A4F2BEE" w14:textId="77777777" w:rsidR="00760F8B" w:rsidRPr="00B8614E" w:rsidRDefault="00760F8B" w:rsidP="00760F8B">
            <w:pPr>
              <w:contextualSpacing/>
              <w:jc w:val="center"/>
            </w:pPr>
            <w:r w:rsidRPr="00B8614E">
              <w:t>20</w:t>
            </w:r>
          </w:p>
        </w:tc>
      </w:tr>
      <w:tr w:rsidR="00760F8B" w:rsidRPr="00B8614E" w14:paraId="71F53B8E" w14:textId="77777777" w:rsidTr="00760F8B">
        <w:trPr>
          <w:trHeight w:val="237"/>
        </w:trPr>
        <w:tc>
          <w:tcPr>
            <w:tcW w:w="268" w:type="pct"/>
            <w:vAlign w:val="center"/>
          </w:tcPr>
          <w:p w14:paraId="00ADC1D6" w14:textId="77777777" w:rsidR="00760F8B" w:rsidRPr="00B8614E" w:rsidRDefault="00760F8B" w:rsidP="00760F8B">
            <w:pPr>
              <w:contextualSpacing/>
              <w:jc w:val="center"/>
            </w:pPr>
          </w:p>
        </w:tc>
        <w:tc>
          <w:tcPr>
            <w:tcW w:w="180" w:type="pct"/>
            <w:vAlign w:val="center"/>
          </w:tcPr>
          <w:p w14:paraId="24F1E31E" w14:textId="77777777" w:rsidR="00760F8B" w:rsidRPr="00B8614E" w:rsidRDefault="00760F8B" w:rsidP="00760F8B">
            <w:pPr>
              <w:contextualSpacing/>
            </w:pPr>
          </w:p>
        </w:tc>
        <w:tc>
          <w:tcPr>
            <w:tcW w:w="3440" w:type="pct"/>
            <w:vAlign w:val="bottom"/>
          </w:tcPr>
          <w:p w14:paraId="6EA2CE76" w14:textId="77777777" w:rsidR="00760F8B" w:rsidRPr="00B8614E" w:rsidRDefault="00760F8B" w:rsidP="00760F8B">
            <w:pPr>
              <w:contextualSpacing/>
              <w:jc w:val="center"/>
              <w:rPr>
                <w:b/>
                <w:bCs/>
              </w:rPr>
            </w:pPr>
            <w:r w:rsidRPr="00B8614E">
              <w:rPr>
                <w:b/>
                <w:bCs/>
              </w:rPr>
              <w:t>(OR)</w:t>
            </w:r>
          </w:p>
        </w:tc>
        <w:tc>
          <w:tcPr>
            <w:tcW w:w="315" w:type="pct"/>
            <w:vAlign w:val="center"/>
          </w:tcPr>
          <w:p w14:paraId="76D78507" w14:textId="77777777" w:rsidR="00760F8B" w:rsidRPr="00B8614E" w:rsidRDefault="00760F8B" w:rsidP="00760F8B">
            <w:pPr>
              <w:contextualSpacing/>
            </w:pPr>
          </w:p>
        </w:tc>
        <w:tc>
          <w:tcPr>
            <w:tcW w:w="252" w:type="pct"/>
            <w:vAlign w:val="center"/>
          </w:tcPr>
          <w:p w14:paraId="45176563" w14:textId="77777777" w:rsidR="00760F8B" w:rsidRPr="00B8614E" w:rsidRDefault="00760F8B" w:rsidP="00760F8B">
            <w:pPr>
              <w:contextualSpacing/>
            </w:pPr>
          </w:p>
        </w:tc>
        <w:tc>
          <w:tcPr>
            <w:tcW w:w="545" w:type="pct"/>
            <w:vAlign w:val="center"/>
          </w:tcPr>
          <w:p w14:paraId="2D996CF2" w14:textId="77777777" w:rsidR="00760F8B" w:rsidRPr="00B8614E" w:rsidRDefault="00760F8B" w:rsidP="00760F8B">
            <w:pPr>
              <w:contextualSpacing/>
              <w:jc w:val="center"/>
            </w:pPr>
          </w:p>
        </w:tc>
      </w:tr>
      <w:tr w:rsidR="00760F8B" w:rsidRPr="00B8614E" w14:paraId="51FC2422" w14:textId="77777777" w:rsidTr="00760F8B">
        <w:trPr>
          <w:trHeight w:val="394"/>
        </w:trPr>
        <w:tc>
          <w:tcPr>
            <w:tcW w:w="268" w:type="pct"/>
            <w:vAlign w:val="center"/>
          </w:tcPr>
          <w:p w14:paraId="67FAA6E7" w14:textId="77777777" w:rsidR="00760F8B" w:rsidRPr="00B8614E" w:rsidRDefault="00760F8B" w:rsidP="00760F8B">
            <w:pPr>
              <w:contextualSpacing/>
              <w:jc w:val="center"/>
            </w:pPr>
            <w:r w:rsidRPr="00B8614E">
              <w:t>2.</w:t>
            </w:r>
          </w:p>
        </w:tc>
        <w:tc>
          <w:tcPr>
            <w:tcW w:w="180" w:type="pct"/>
            <w:vAlign w:val="center"/>
          </w:tcPr>
          <w:p w14:paraId="15E1D08D" w14:textId="77777777" w:rsidR="00760F8B" w:rsidRPr="00B8614E" w:rsidRDefault="00760F8B" w:rsidP="00760F8B">
            <w:pPr>
              <w:contextualSpacing/>
            </w:pPr>
            <w:r w:rsidRPr="00B8614E">
              <w:t>a.</w:t>
            </w:r>
          </w:p>
        </w:tc>
        <w:tc>
          <w:tcPr>
            <w:tcW w:w="3440" w:type="pct"/>
            <w:vAlign w:val="bottom"/>
          </w:tcPr>
          <w:p w14:paraId="130A6287" w14:textId="77777777" w:rsidR="00760F8B" w:rsidRPr="00B8614E" w:rsidRDefault="00760F8B" w:rsidP="00760F8B">
            <w:pPr>
              <w:jc w:val="both"/>
            </w:pPr>
            <w:r w:rsidRPr="00B8614E">
              <w:t>DuPont analysis is used by organizations that want to enhance the returns that they provide to investors. Explain in detail on DuPont analysis of financial control with illustration.</w:t>
            </w:r>
          </w:p>
        </w:tc>
        <w:tc>
          <w:tcPr>
            <w:tcW w:w="315" w:type="pct"/>
            <w:vAlign w:val="center"/>
          </w:tcPr>
          <w:p w14:paraId="10729C74" w14:textId="77777777" w:rsidR="00760F8B" w:rsidRPr="00B8614E" w:rsidRDefault="00760F8B" w:rsidP="00760F8B">
            <w:pPr>
              <w:contextualSpacing/>
            </w:pPr>
            <w:r w:rsidRPr="00B8614E">
              <w:t>CO2</w:t>
            </w:r>
          </w:p>
        </w:tc>
        <w:tc>
          <w:tcPr>
            <w:tcW w:w="252" w:type="pct"/>
            <w:vAlign w:val="center"/>
          </w:tcPr>
          <w:p w14:paraId="17E8C597" w14:textId="77777777" w:rsidR="00760F8B" w:rsidRPr="00B8614E" w:rsidRDefault="00760F8B" w:rsidP="00760F8B">
            <w:pPr>
              <w:contextualSpacing/>
            </w:pPr>
            <w:r w:rsidRPr="00B8614E">
              <w:t>U</w:t>
            </w:r>
          </w:p>
        </w:tc>
        <w:tc>
          <w:tcPr>
            <w:tcW w:w="545" w:type="pct"/>
            <w:vAlign w:val="center"/>
          </w:tcPr>
          <w:p w14:paraId="57F0F537" w14:textId="77777777" w:rsidR="00760F8B" w:rsidRPr="00B8614E" w:rsidRDefault="00760F8B" w:rsidP="00760F8B">
            <w:pPr>
              <w:contextualSpacing/>
              <w:jc w:val="center"/>
            </w:pPr>
            <w:r w:rsidRPr="00B8614E">
              <w:t>20</w:t>
            </w:r>
          </w:p>
        </w:tc>
      </w:tr>
      <w:tr w:rsidR="00760F8B" w:rsidRPr="00B8614E" w14:paraId="33D2543A" w14:textId="77777777" w:rsidTr="00760F8B">
        <w:trPr>
          <w:trHeight w:val="394"/>
        </w:trPr>
        <w:tc>
          <w:tcPr>
            <w:tcW w:w="268" w:type="pct"/>
            <w:vAlign w:val="center"/>
          </w:tcPr>
          <w:p w14:paraId="51030E6F" w14:textId="77777777" w:rsidR="00760F8B" w:rsidRPr="00B8614E" w:rsidRDefault="00760F8B" w:rsidP="00760F8B">
            <w:pPr>
              <w:contextualSpacing/>
              <w:jc w:val="center"/>
            </w:pPr>
          </w:p>
        </w:tc>
        <w:tc>
          <w:tcPr>
            <w:tcW w:w="180" w:type="pct"/>
            <w:vAlign w:val="center"/>
          </w:tcPr>
          <w:p w14:paraId="7D4D893E" w14:textId="77777777" w:rsidR="00760F8B" w:rsidRPr="00B8614E" w:rsidRDefault="00760F8B" w:rsidP="00760F8B">
            <w:pPr>
              <w:contextualSpacing/>
            </w:pPr>
          </w:p>
        </w:tc>
        <w:tc>
          <w:tcPr>
            <w:tcW w:w="3440" w:type="pct"/>
            <w:vAlign w:val="bottom"/>
          </w:tcPr>
          <w:p w14:paraId="22971652" w14:textId="77777777" w:rsidR="00760F8B" w:rsidRPr="00B8614E" w:rsidRDefault="00760F8B" w:rsidP="00760F8B">
            <w:pPr>
              <w:contextualSpacing/>
              <w:jc w:val="both"/>
            </w:pPr>
          </w:p>
        </w:tc>
        <w:tc>
          <w:tcPr>
            <w:tcW w:w="315" w:type="pct"/>
            <w:vAlign w:val="center"/>
          </w:tcPr>
          <w:p w14:paraId="194018F0" w14:textId="77777777" w:rsidR="00760F8B" w:rsidRPr="00B8614E" w:rsidRDefault="00760F8B" w:rsidP="00760F8B">
            <w:pPr>
              <w:contextualSpacing/>
            </w:pPr>
          </w:p>
        </w:tc>
        <w:tc>
          <w:tcPr>
            <w:tcW w:w="252" w:type="pct"/>
            <w:vAlign w:val="center"/>
          </w:tcPr>
          <w:p w14:paraId="4B097E29" w14:textId="77777777" w:rsidR="00760F8B" w:rsidRPr="00B8614E" w:rsidRDefault="00760F8B" w:rsidP="00760F8B">
            <w:pPr>
              <w:contextualSpacing/>
            </w:pPr>
          </w:p>
        </w:tc>
        <w:tc>
          <w:tcPr>
            <w:tcW w:w="545" w:type="pct"/>
            <w:vAlign w:val="center"/>
          </w:tcPr>
          <w:p w14:paraId="4639D5F8" w14:textId="77777777" w:rsidR="00760F8B" w:rsidRPr="00B8614E" w:rsidRDefault="00760F8B" w:rsidP="00760F8B">
            <w:pPr>
              <w:contextualSpacing/>
              <w:jc w:val="center"/>
            </w:pPr>
          </w:p>
        </w:tc>
      </w:tr>
      <w:tr w:rsidR="00760F8B" w:rsidRPr="00B8614E" w14:paraId="63309428" w14:textId="77777777" w:rsidTr="00760F8B">
        <w:trPr>
          <w:trHeight w:val="394"/>
        </w:trPr>
        <w:tc>
          <w:tcPr>
            <w:tcW w:w="268" w:type="pct"/>
            <w:vAlign w:val="center"/>
          </w:tcPr>
          <w:p w14:paraId="26F5F356" w14:textId="77777777" w:rsidR="00760F8B" w:rsidRPr="00B8614E" w:rsidRDefault="00760F8B" w:rsidP="00760F8B">
            <w:pPr>
              <w:contextualSpacing/>
              <w:jc w:val="center"/>
            </w:pPr>
            <w:r w:rsidRPr="00B8614E">
              <w:t>3.</w:t>
            </w:r>
          </w:p>
        </w:tc>
        <w:tc>
          <w:tcPr>
            <w:tcW w:w="180" w:type="pct"/>
            <w:vAlign w:val="center"/>
          </w:tcPr>
          <w:p w14:paraId="448501E9" w14:textId="77777777" w:rsidR="00760F8B" w:rsidRPr="00B8614E" w:rsidRDefault="00760F8B" w:rsidP="00760F8B">
            <w:pPr>
              <w:contextualSpacing/>
            </w:pPr>
            <w:r w:rsidRPr="00B8614E">
              <w:t>a.</w:t>
            </w:r>
          </w:p>
        </w:tc>
        <w:tc>
          <w:tcPr>
            <w:tcW w:w="3440" w:type="pct"/>
            <w:vAlign w:val="bottom"/>
          </w:tcPr>
          <w:p w14:paraId="3DA70F0D" w14:textId="77777777" w:rsidR="00760F8B" w:rsidRPr="00B8614E" w:rsidRDefault="00760F8B" w:rsidP="00760F8B">
            <w:pPr>
              <w:jc w:val="both"/>
            </w:pPr>
            <w:r w:rsidRPr="00B8614E">
              <w:t>Boston Consulting Group BCG Matrix is a corporate planning tool, to assess company’s position in terms of its product range. Discover the importance and usage of BCG Matrix.</w:t>
            </w:r>
          </w:p>
        </w:tc>
        <w:tc>
          <w:tcPr>
            <w:tcW w:w="315" w:type="pct"/>
            <w:vAlign w:val="center"/>
          </w:tcPr>
          <w:p w14:paraId="4CF94388" w14:textId="77777777" w:rsidR="00760F8B" w:rsidRPr="00B8614E" w:rsidRDefault="00760F8B" w:rsidP="00760F8B">
            <w:pPr>
              <w:contextualSpacing/>
            </w:pPr>
            <w:r w:rsidRPr="00B8614E">
              <w:t>CO3</w:t>
            </w:r>
          </w:p>
        </w:tc>
        <w:tc>
          <w:tcPr>
            <w:tcW w:w="252" w:type="pct"/>
            <w:vAlign w:val="center"/>
          </w:tcPr>
          <w:p w14:paraId="11A0A222" w14:textId="77777777" w:rsidR="00760F8B" w:rsidRPr="00B8614E" w:rsidRDefault="00760F8B" w:rsidP="00760F8B">
            <w:pPr>
              <w:contextualSpacing/>
            </w:pPr>
            <w:r w:rsidRPr="00B8614E">
              <w:t>A</w:t>
            </w:r>
          </w:p>
        </w:tc>
        <w:tc>
          <w:tcPr>
            <w:tcW w:w="545" w:type="pct"/>
            <w:vAlign w:val="center"/>
          </w:tcPr>
          <w:p w14:paraId="5A78B124" w14:textId="77777777" w:rsidR="00760F8B" w:rsidRPr="00B8614E" w:rsidRDefault="00760F8B" w:rsidP="00760F8B">
            <w:pPr>
              <w:contextualSpacing/>
              <w:jc w:val="center"/>
            </w:pPr>
            <w:r w:rsidRPr="00B8614E">
              <w:t>20</w:t>
            </w:r>
          </w:p>
        </w:tc>
      </w:tr>
      <w:tr w:rsidR="00760F8B" w:rsidRPr="00B8614E" w14:paraId="46376464" w14:textId="77777777" w:rsidTr="00760F8B">
        <w:trPr>
          <w:trHeight w:val="172"/>
        </w:trPr>
        <w:tc>
          <w:tcPr>
            <w:tcW w:w="268" w:type="pct"/>
            <w:vAlign w:val="center"/>
          </w:tcPr>
          <w:p w14:paraId="59B0B9D1" w14:textId="77777777" w:rsidR="00760F8B" w:rsidRPr="00B8614E" w:rsidRDefault="00760F8B" w:rsidP="00760F8B">
            <w:pPr>
              <w:contextualSpacing/>
              <w:jc w:val="center"/>
            </w:pPr>
          </w:p>
        </w:tc>
        <w:tc>
          <w:tcPr>
            <w:tcW w:w="180" w:type="pct"/>
            <w:vAlign w:val="center"/>
          </w:tcPr>
          <w:p w14:paraId="6BD5675B" w14:textId="77777777" w:rsidR="00760F8B" w:rsidRPr="00B8614E" w:rsidRDefault="00760F8B" w:rsidP="00760F8B">
            <w:pPr>
              <w:contextualSpacing/>
            </w:pPr>
          </w:p>
        </w:tc>
        <w:tc>
          <w:tcPr>
            <w:tcW w:w="3440" w:type="pct"/>
            <w:vAlign w:val="bottom"/>
          </w:tcPr>
          <w:p w14:paraId="74EB057E" w14:textId="77777777" w:rsidR="00760F8B" w:rsidRPr="00B8614E" w:rsidRDefault="00760F8B" w:rsidP="00760F8B">
            <w:pPr>
              <w:contextualSpacing/>
              <w:jc w:val="center"/>
            </w:pPr>
            <w:r w:rsidRPr="00B8614E">
              <w:rPr>
                <w:b/>
                <w:bCs/>
              </w:rPr>
              <w:t>(OR)</w:t>
            </w:r>
          </w:p>
        </w:tc>
        <w:tc>
          <w:tcPr>
            <w:tcW w:w="315" w:type="pct"/>
            <w:vAlign w:val="center"/>
          </w:tcPr>
          <w:p w14:paraId="773EA14A" w14:textId="77777777" w:rsidR="00760F8B" w:rsidRPr="00B8614E" w:rsidRDefault="00760F8B" w:rsidP="00760F8B">
            <w:pPr>
              <w:contextualSpacing/>
            </w:pPr>
          </w:p>
        </w:tc>
        <w:tc>
          <w:tcPr>
            <w:tcW w:w="252" w:type="pct"/>
            <w:vAlign w:val="center"/>
          </w:tcPr>
          <w:p w14:paraId="38BE9117" w14:textId="77777777" w:rsidR="00760F8B" w:rsidRPr="00B8614E" w:rsidRDefault="00760F8B" w:rsidP="00760F8B">
            <w:pPr>
              <w:contextualSpacing/>
            </w:pPr>
          </w:p>
        </w:tc>
        <w:tc>
          <w:tcPr>
            <w:tcW w:w="545" w:type="pct"/>
            <w:vAlign w:val="center"/>
          </w:tcPr>
          <w:p w14:paraId="01D0E6EB" w14:textId="77777777" w:rsidR="00760F8B" w:rsidRPr="00B8614E" w:rsidRDefault="00760F8B" w:rsidP="00760F8B">
            <w:pPr>
              <w:contextualSpacing/>
              <w:jc w:val="center"/>
            </w:pPr>
          </w:p>
        </w:tc>
      </w:tr>
      <w:tr w:rsidR="00760F8B" w:rsidRPr="00B8614E" w14:paraId="2F32E27A" w14:textId="77777777" w:rsidTr="00760F8B">
        <w:trPr>
          <w:trHeight w:val="394"/>
        </w:trPr>
        <w:tc>
          <w:tcPr>
            <w:tcW w:w="268" w:type="pct"/>
            <w:vAlign w:val="center"/>
          </w:tcPr>
          <w:p w14:paraId="561331D0" w14:textId="77777777" w:rsidR="00760F8B" w:rsidRPr="00B8614E" w:rsidRDefault="00760F8B" w:rsidP="00760F8B">
            <w:pPr>
              <w:contextualSpacing/>
              <w:jc w:val="center"/>
            </w:pPr>
            <w:r w:rsidRPr="00B8614E">
              <w:t>4.</w:t>
            </w:r>
          </w:p>
        </w:tc>
        <w:tc>
          <w:tcPr>
            <w:tcW w:w="180" w:type="pct"/>
            <w:vAlign w:val="center"/>
          </w:tcPr>
          <w:p w14:paraId="396ACF1B" w14:textId="77777777" w:rsidR="00760F8B" w:rsidRPr="00B8614E" w:rsidRDefault="00760F8B" w:rsidP="00760F8B">
            <w:pPr>
              <w:contextualSpacing/>
            </w:pPr>
            <w:r w:rsidRPr="00B8614E">
              <w:t>a.</w:t>
            </w:r>
          </w:p>
        </w:tc>
        <w:tc>
          <w:tcPr>
            <w:tcW w:w="3440" w:type="pct"/>
            <w:vAlign w:val="bottom"/>
          </w:tcPr>
          <w:p w14:paraId="519810C8" w14:textId="77777777" w:rsidR="00760F8B" w:rsidRPr="00B8614E" w:rsidRDefault="00760F8B" w:rsidP="00760F8B">
            <w:pPr>
              <w:spacing w:after="160" w:line="259" w:lineRule="auto"/>
              <w:jc w:val="both"/>
            </w:pPr>
            <w:r w:rsidRPr="00B8614E">
              <w:t>A fragmented industry consists of a large number of small or medium sized companies, none of which is in a position to determine industry price. Examine the strategies followed in fragmented industries with suitable examples.</w:t>
            </w:r>
          </w:p>
        </w:tc>
        <w:tc>
          <w:tcPr>
            <w:tcW w:w="315" w:type="pct"/>
            <w:vAlign w:val="center"/>
          </w:tcPr>
          <w:p w14:paraId="51C8978E" w14:textId="77777777" w:rsidR="00760F8B" w:rsidRPr="00B8614E" w:rsidRDefault="00760F8B" w:rsidP="00760F8B">
            <w:pPr>
              <w:contextualSpacing/>
            </w:pPr>
            <w:r w:rsidRPr="00B8614E">
              <w:t>CO3</w:t>
            </w:r>
          </w:p>
        </w:tc>
        <w:tc>
          <w:tcPr>
            <w:tcW w:w="252" w:type="pct"/>
            <w:vAlign w:val="center"/>
          </w:tcPr>
          <w:p w14:paraId="176B06B1" w14:textId="77777777" w:rsidR="00760F8B" w:rsidRPr="00B8614E" w:rsidRDefault="00760F8B" w:rsidP="00760F8B">
            <w:pPr>
              <w:contextualSpacing/>
            </w:pPr>
            <w:r w:rsidRPr="00B8614E">
              <w:t>A</w:t>
            </w:r>
          </w:p>
        </w:tc>
        <w:tc>
          <w:tcPr>
            <w:tcW w:w="545" w:type="pct"/>
            <w:vAlign w:val="center"/>
          </w:tcPr>
          <w:p w14:paraId="7FEC818C" w14:textId="77777777" w:rsidR="00760F8B" w:rsidRPr="00B8614E" w:rsidRDefault="00760F8B" w:rsidP="00760F8B">
            <w:pPr>
              <w:contextualSpacing/>
              <w:jc w:val="center"/>
            </w:pPr>
            <w:r w:rsidRPr="00B8614E">
              <w:t>20</w:t>
            </w:r>
          </w:p>
        </w:tc>
      </w:tr>
      <w:tr w:rsidR="00760F8B" w:rsidRPr="00B8614E" w14:paraId="39753B57" w14:textId="77777777" w:rsidTr="00760F8B">
        <w:trPr>
          <w:trHeight w:val="394"/>
        </w:trPr>
        <w:tc>
          <w:tcPr>
            <w:tcW w:w="268" w:type="pct"/>
            <w:vAlign w:val="center"/>
          </w:tcPr>
          <w:p w14:paraId="4E273DA8" w14:textId="77777777" w:rsidR="00760F8B" w:rsidRPr="00B8614E" w:rsidRDefault="00760F8B" w:rsidP="00760F8B">
            <w:pPr>
              <w:contextualSpacing/>
              <w:jc w:val="center"/>
            </w:pPr>
          </w:p>
        </w:tc>
        <w:tc>
          <w:tcPr>
            <w:tcW w:w="180" w:type="pct"/>
            <w:vAlign w:val="center"/>
          </w:tcPr>
          <w:p w14:paraId="52753FFB" w14:textId="77777777" w:rsidR="00760F8B" w:rsidRPr="00B8614E" w:rsidRDefault="00760F8B" w:rsidP="00760F8B">
            <w:pPr>
              <w:contextualSpacing/>
            </w:pPr>
          </w:p>
        </w:tc>
        <w:tc>
          <w:tcPr>
            <w:tcW w:w="3440" w:type="pct"/>
            <w:vAlign w:val="bottom"/>
          </w:tcPr>
          <w:p w14:paraId="772453E0" w14:textId="77777777" w:rsidR="00760F8B" w:rsidRPr="00B8614E" w:rsidRDefault="00760F8B" w:rsidP="00760F8B">
            <w:pPr>
              <w:contextualSpacing/>
              <w:jc w:val="both"/>
            </w:pPr>
          </w:p>
        </w:tc>
        <w:tc>
          <w:tcPr>
            <w:tcW w:w="315" w:type="pct"/>
            <w:vAlign w:val="center"/>
          </w:tcPr>
          <w:p w14:paraId="47B2B475" w14:textId="77777777" w:rsidR="00760F8B" w:rsidRPr="00B8614E" w:rsidRDefault="00760F8B" w:rsidP="00760F8B">
            <w:pPr>
              <w:contextualSpacing/>
            </w:pPr>
          </w:p>
        </w:tc>
        <w:tc>
          <w:tcPr>
            <w:tcW w:w="252" w:type="pct"/>
            <w:vAlign w:val="center"/>
          </w:tcPr>
          <w:p w14:paraId="2DC1BE8D" w14:textId="77777777" w:rsidR="00760F8B" w:rsidRPr="00B8614E" w:rsidRDefault="00760F8B" w:rsidP="00760F8B">
            <w:pPr>
              <w:contextualSpacing/>
            </w:pPr>
          </w:p>
        </w:tc>
        <w:tc>
          <w:tcPr>
            <w:tcW w:w="545" w:type="pct"/>
            <w:vAlign w:val="center"/>
          </w:tcPr>
          <w:p w14:paraId="7CB7FD16" w14:textId="77777777" w:rsidR="00760F8B" w:rsidRPr="00B8614E" w:rsidRDefault="00760F8B" w:rsidP="00760F8B">
            <w:pPr>
              <w:contextualSpacing/>
              <w:jc w:val="center"/>
            </w:pPr>
          </w:p>
        </w:tc>
      </w:tr>
      <w:tr w:rsidR="00760F8B" w:rsidRPr="00B8614E" w14:paraId="605E6C8F" w14:textId="77777777" w:rsidTr="00760F8B">
        <w:trPr>
          <w:trHeight w:val="394"/>
        </w:trPr>
        <w:tc>
          <w:tcPr>
            <w:tcW w:w="268" w:type="pct"/>
            <w:vAlign w:val="center"/>
          </w:tcPr>
          <w:p w14:paraId="6172464E" w14:textId="77777777" w:rsidR="00760F8B" w:rsidRPr="00B8614E" w:rsidRDefault="00760F8B" w:rsidP="00760F8B">
            <w:pPr>
              <w:contextualSpacing/>
              <w:jc w:val="center"/>
            </w:pPr>
            <w:r w:rsidRPr="00B8614E">
              <w:t>5.</w:t>
            </w:r>
          </w:p>
        </w:tc>
        <w:tc>
          <w:tcPr>
            <w:tcW w:w="180" w:type="pct"/>
            <w:vAlign w:val="center"/>
          </w:tcPr>
          <w:p w14:paraId="78000609" w14:textId="77777777" w:rsidR="00760F8B" w:rsidRPr="00B8614E" w:rsidRDefault="00760F8B" w:rsidP="00760F8B">
            <w:pPr>
              <w:contextualSpacing/>
            </w:pPr>
            <w:r w:rsidRPr="00B8614E">
              <w:t>a.</w:t>
            </w:r>
          </w:p>
        </w:tc>
        <w:tc>
          <w:tcPr>
            <w:tcW w:w="3440" w:type="pct"/>
            <w:vAlign w:val="bottom"/>
          </w:tcPr>
          <w:p w14:paraId="33F47018" w14:textId="77777777" w:rsidR="00760F8B" w:rsidRPr="00B8614E" w:rsidRDefault="00760F8B" w:rsidP="00760F8B">
            <w:pPr>
              <w:jc w:val="both"/>
            </w:pPr>
            <w:r w:rsidRPr="00B8614E">
              <w:t>Vertical Integration strategies allow a firm to gain control over distributers, suppliers, and/or competitors. Appraise this statement by giving relevant examples.</w:t>
            </w:r>
          </w:p>
        </w:tc>
        <w:tc>
          <w:tcPr>
            <w:tcW w:w="315" w:type="pct"/>
            <w:vAlign w:val="center"/>
          </w:tcPr>
          <w:p w14:paraId="437D270E" w14:textId="77777777" w:rsidR="00760F8B" w:rsidRPr="00B8614E" w:rsidRDefault="00760F8B" w:rsidP="00760F8B">
            <w:pPr>
              <w:contextualSpacing/>
            </w:pPr>
            <w:r w:rsidRPr="00B8614E">
              <w:t>CO4</w:t>
            </w:r>
          </w:p>
        </w:tc>
        <w:tc>
          <w:tcPr>
            <w:tcW w:w="252" w:type="pct"/>
            <w:vAlign w:val="center"/>
          </w:tcPr>
          <w:p w14:paraId="335011DD" w14:textId="77777777" w:rsidR="00760F8B" w:rsidRPr="00B8614E" w:rsidRDefault="00760F8B" w:rsidP="00760F8B">
            <w:pPr>
              <w:contextualSpacing/>
            </w:pPr>
            <w:r w:rsidRPr="00B8614E">
              <w:t>An</w:t>
            </w:r>
          </w:p>
        </w:tc>
        <w:tc>
          <w:tcPr>
            <w:tcW w:w="545" w:type="pct"/>
            <w:vAlign w:val="center"/>
          </w:tcPr>
          <w:p w14:paraId="21CA1398" w14:textId="77777777" w:rsidR="00760F8B" w:rsidRPr="00B8614E" w:rsidRDefault="00760F8B" w:rsidP="00760F8B">
            <w:pPr>
              <w:contextualSpacing/>
              <w:jc w:val="center"/>
            </w:pPr>
            <w:r w:rsidRPr="00B8614E">
              <w:t>20</w:t>
            </w:r>
          </w:p>
        </w:tc>
      </w:tr>
      <w:tr w:rsidR="00760F8B" w:rsidRPr="00B8614E" w14:paraId="7F260D5D" w14:textId="77777777" w:rsidTr="00760F8B">
        <w:trPr>
          <w:trHeight w:val="261"/>
        </w:trPr>
        <w:tc>
          <w:tcPr>
            <w:tcW w:w="268" w:type="pct"/>
            <w:vAlign w:val="center"/>
          </w:tcPr>
          <w:p w14:paraId="21778896" w14:textId="77777777" w:rsidR="00760F8B" w:rsidRPr="00B8614E" w:rsidRDefault="00760F8B" w:rsidP="00760F8B">
            <w:pPr>
              <w:contextualSpacing/>
              <w:jc w:val="center"/>
            </w:pPr>
          </w:p>
        </w:tc>
        <w:tc>
          <w:tcPr>
            <w:tcW w:w="180" w:type="pct"/>
            <w:vAlign w:val="center"/>
          </w:tcPr>
          <w:p w14:paraId="01BFA5C8" w14:textId="77777777" w:rsidR="00760F8B" w:rsidRPr="00B8614E" w:rsidRDefault="00760F8B" w:rsidP="00760F8B">
            <w:pPr>
              <w:contextualSpacing/>
            </w:pPr>
          </w:p>
        </w:tc>
        <w:tc>
          <w:tcPr>
            <w:tcW w:w="3440" w:type="pct"/>
            <w:vAlign w:val="bottom"/>
          </w:tcPr>
          <w:p w14:paraId="3047A17B" w14:textId="77777777" w:rsidR="00760F8B" w:rsidRPr="00B8614E" w:rsidRDefault="00760F8B" w:rsidP="00760F8B">
            <w:pPr>
              <w:contextualSpacing/>
              <w:jc w:val="center"/>
            </w:pPr>
            <w:r w:rsidRPr="00B8614E">
              <w:rPr>
                <w:b/>
                <w:bCs/>
              </w:rPr>
              <w:t>(OR)</w:t>
            </w:r>
          </w:p>
        </w:tc>
        <w:tc>
          <w:tcPr>
            <w:tcW w:w="315" w:type="pct"/>
            <w:vAlign w:val="center"/>
          </w:tcPr>
          <w:p w14:paraId="470AAB86" w14:textId="77777777" w:rsidR="00760F8B" w:rsidRPr="00B8614E" w:rsidRDefault="00760F8B" w:rsidP="00760F8B">
            <w:pPr>
              <w:contextualSpacing/>
            </w:pPr>
          </w:p>
        </w:tc>
        <w:tc>
          <w:tcPr>
            <w:tcW w:w="252" w:type="pct"/>
            <w:vAlign w:val="center"/>
          </w:tcPr>
          <w:p w14:paraId="7F631B3A" w14:textId="77777777" w:rsidR="00760F8B" w:rsidRPr="00B8614E" w:rsidRDefault="00760F8B" w:rsidP="00760F8B">
            <w:pPr>
              <w:contextualSpacing/>
            </w:pPr>
          </w:p>
        </w:tc>
        <w:tc>
          <w:tcPr>
            <w:tcW w:w="545" w:type="pct"/>
            <w:vAlign w:val="center"/>
          </w:tcPr>
          <w:p w14:paraId="18188153" w14:textId="77777777" w:rsidR="00760F8B" w:rsidRPr="00B8614E" w:rsidRDefault="00760F8B" w:rsidP="00760F8B">
            <w:pPr>
              <w:contextualSpacing/>
              <w:jc w:val="center"/>
            </w:pPr>
          </w:p>
        </w:tc>
      </w:tr>
      <w:tr w:rsidR="00760F8B" w:rsidRPr="00B8614E" w14:paraId="7AC995E8" w14:textId="77777777" w:rsidTr="00760F8B">
        <w:trPr>
          <w:trHeight w:val="394"/>
        </w:trPr>
        <w:tc>
          <w:tcPr>
            <w:tcW w:w="268" w:type="pct"/>
            <w:vAlign w:val="center"/>
          </w:tcPr>
          <w:p w14:paraId="71DB9C2C" w14:textId="77777777" w:rsidR="00760F8B" w:rsidRPr="00B8614E" w:rsidRDefault="00760F8B" w:rsidP="00760F8B">
            <w:pPr>
              <w:contextualSpacing/>
              <w:jc w:val="center"/>
            </w:pPr>
            <w:r w:rsidRPr="00B8614E">
              <w:t>6.</w:t>
            </w:r>
          </w:p>
        </w:tc>
        <w:tc>
          <w:tcPr>
            <w:tcW w:w="180" w:type="pct"/>
            <w:vAlign w:val="center"/>
          </w:tcPr>
          <w:p w14:paraId="110339B3" w14:textId="77777777" w:rsidR="00760F8B" w:rsidRPr="00B8614E" w:rsidRDefault="00760F8B" w:rsidP="00760F8B">
            <w:pPr>
              <w:contextualSpacing/>
            </w:pPr>
            <w:r w:rsidRPr="00B8614E">
              <w:t>a.</w:t>
            </w:r>
          </w:p>
        </w:tc>
        <w:tc>
          <w:tcPr>
            <w:tcW w:w="3440" w:type="pct"/>
            <w:vAlign w:val="bottom"/>
          </w:tcPr>
          <w:p w14:paraId="43C9494A" w14:textId="77777777" w:rsidR="00760F8B" w:rsidRPr="00B8614E" w:rsidRDefault="00760F8B" w:rsidP="00760F8B">
            <w:pPr>
              <w:jc w:val="both"/>
            </w:pPr>
            <w:r w:rsidRPr="00B8614E">
              <w:t>Analyze diversification strategy. Focus on different types of diversification strategies in detail.</w:t>
            </w:r>
          </w:p>
        </w:tc>
        <w:tc>
          <w:tcPr>
            <w:tcW w:w="315" w:type="pct"/>
            <w:vAlign w:val="center"/>
          </w:tcPr>
          <w:p w14:paraId="1C0D7DBE" w14:textId="77777777" w:rsidR="00760F8B" w:rsidRPr="00B8614E" w:rsidRDefault="00760F8B" w:rsidP="00760F8B">
            <w:pPr>
              <w:contextualSpacing/>
            </w:pPr>
            <w:r w:rsidRPr="00B8614E">
              <w:t>CO4</w:t>
            </w:r>
          </w:p>
        </w:tc>
        <w:tc>
          <w:tcPr>
            <w:tcW w:w="252" w:type="pct"/>
            <w:vAlign w:val="center"/>
          </w:tcPr>
          <w:p w14:paraId="4C9D9E0A" w14:textId="77777777" w:rsidR="00760F8B" w:rsidRPr="00B8614E" w:rsidRDefault="00760F8B" w:rsidP="00760F8B">
            <w:pPr>
              <w:contextualSpacing/>
            </w:pPr>
            <w:r w:rsidRPr="00B8614E">
              <w:t>An</w:t>
            </w:r>
          </w:p>
        </w:tc>
        <w:tc>
          <w:tcPr>
            <w:tcW w:w="545" w:type="pct"/>
            <w:vAlign w:val="center"/>
          </w:tcPr>
          <w:p w14:paraId="55C4D26D" w14:textId="77777777" w:rsidR="00760F8B" w:rsidRPr="00B8614E" w:rsidRDefault="00760F8B" w:rsidP="00760F8B">
            <w:pPr>
              <w:contextualSpacing/>
              <w:jc w:val="center"/>
            </w:pPr>
            <w:r w:rsidRPr="00B8614E">
              <w:t>10</w:t>
            </w:r>
          </w:p>
        </w:tc>
      </w:tr>
      <w:tr w:rsidR="00760F8B" w:rsidRPr="00B8614E" w14:paraId="439A88AB" w14:textId="77777777" w:rsidTr="00760F8B">
        <w:trPr>
          <w:trHeight w:val="394"/>
        </w:trPr>
        <w:tc>
          <w:tcPr>
            <w:tcW w:w="268" w:type="pct"/>
            <w:vAlign w:val="center"/>
          </w:tcPr>
          <w:p w14:paraId="2288DE38" w14:textId="77777777" w:rsidR="00760F8B" w:rsidRPr="00B8614E" w:rsidRDefault="00760F8B" w:rsidP="00760F8B">
            <w:pPr>
              <w:contextualSpacing/>
              <w:jc w:val="center"/>
            </w:pPr>
          </w:p>
        </w:tc>
        <w:tc>
          <w:tcPr>
            <w:tcW w:w="180" w:type="pct"/>
            <w:vAlign w:val="center"/>
          </w:tcPr>
          <w:p w14:paraId="77C1C469" w14:textId="77777777" w:rsidR="00760F8B" w:rsidRPr="00B8614E" w:rsidRDefault="00760F8B" w:rsidP="00760F8B">
            <w:pPr>
              <w:contextualSpacing/>
            </w:pPr>
            <w:r w:rsidRPr="00B8614E">
              <w:t>b.</w:t>
            </w:r>
          </w:p>
        </w:tc>
        <w:tc>
          <w:tcPr>
            <w:tcW w:w="3440" w:type="pct"/>
            <w:vAlign w:val="bottom"/>
          </w:tcPr>
          <w:p w14:paraId="5F98E794" w14:textId="77777777" w:rsidR="00760F8B" w:rsidRPr="00B8614E" w:rsidRDefault="00760F8B" w:rsidP="00760F8B">
            <w:pPr>
              <w:jc w:val="both"/>
            </w:pPr>
            <w:r w:rsidRPr="00B8614E">
              <w:t>Deduce strategic outsourcing with suitable illustration. Correlate the benefits of strategic outsourcing.</w:t>
            </w:r>
          </w:p>
        </w:tc>
        <w:tc>
          <w:tcPr>
            <w:tcW w:w="315" w:type="pct"/>
            <w:vAlign w:val="center"/>
          </w:tcPr>
          <w:p w14:paraId="07F9074A" w14:textId="77777777" w:rsidR="00760F8B" w:rsidRPr="00B8614E" w:rsidRDefault="00760F8B" w:rsidP="00760F8B">
            <w:pPr>
              <w:contextualSpacing/>
            </w:pPr>
            <w:r w:rsidRPr="00B8614E">
              <w:t>CO4</w:t>
            </w:r>
          </w:p>
        </w:tc>
        <w:tc>
          <w:tcPr>
            <w:tcW w:w="252" w:type="pct"/>
            <w:vAlign w:val="center"/>
          </w:tcPr>
          <w:p w14:paraId="77995249" w14:textId="77777777" w:rsidR="00760F8B" w:rsidRPr="00B8614E" w:rsidRDefault="00760F8B" w:rsidP="00760F8B">
            <w:pPr>
              <w:contextualSpacing/>
            </w:pPr>
            <w:r w:rsidRPr="00B8614E">
              <w:t>An</w:t>
            </w:r>
          </w:p>
        </w:tc>
        <w:tc>
          <w:tcPr>
            <w:tcW w:w="545" w:type="pct"/>
            <w:vAlign w:val="center"/>
          </w:tcPr>
          <w:p w14:paraId="4FF6A165" w14:textId="77777777" w:rsidR="00760F8B" w:rsidRPr="00B8614E" w:rsidRDefault="00760F8B" w:rsidP="00760F8B">
            <w:pPr>
              <w:contextualSpacing/>
              <w:jc w:val="center"/>
            </w:pPr>
            <w:r w:rsidRPr="00B8614E">
              <w:t>10</w:t>
            </w:r>
          </w:p>
        </w:tc>
      </w:tr>
      <w:tr w:rsidR="00760F8B" w:rsidRPr="00B8614E" w14:paraId="45C1F9EB" w14:textId="77777777" w:rsidTr="00760F8B">
        <w:trPr>
          <w:trHeight w:val="394"/>
        </w:trPr>
        <w:tc>
          <w:tcPr>
            <w:tcW w:w="268" w:type="pct"/>
            <w:vAlign w:val="center"/>
          </w:tcPr>
          <w:p w14:paraId="1A79CDF5" w14:textId="77777777" w:rsidR="00760F8B" w:rsidRPr="00B8614E" w:rsidRDefault="00760F8B" w:rsidP="00760F8B">
            <w:pPr>
              <w:contextualSpacing/>
              <w:jc w:val="center"/>
            </w:pPr>
          </w:p>
        </w:tc>
        <w:tc>
          <w:tcPr>
            <w:tcW w:w="180" w:type="pct"/>
            <w:vAlign w:val="center"/>
          </w:tcPr>
          <w:p w14:paraId="4DDEEE92" w14:textId="77777777" w:rsidR="00760F8B" w:rsidRPr="00B8614E" w:rsidRDefault="00760F8B" w:rsidP="00760F8B">
            <w:pPr>
              <w:contextualSpacing/>
            </w:pPr>
          </w:p>
        </w:tc>
        <w:tc>
          <w:tcPr>
            <w:tcW w:w="3440" w:type="pct"/>
            <w:vAlign w:val="bottom"/>
          </w:tcPr>
          <w:p w14:paraId="7C732436" w14:textId="77777777" w:rsidR="00760F8B" w:rsidRPr="00B8614E" w:rsidRDefault="00760F8B" w:rsidP="00760F8B">
            <w:pPr>
              <w:contextualSpacing/>
              <w:jc w:val="both"/>
            </w:pPr>
          </w:p>
        </w:tc>
        <w:tc>
          <w:tcPr>
            <w:tcW w:w="315" w:type="pct"/>
            <w:vAlign w:val="center"/>
          </w:tcPr>
          <w:p w14:paraId="68412F44" w14:textId="77777777" w:rsidR="00760F8B" w:rsidRPr="00B8614E" w:rsidRDefault="00760F8B" w:rsidP="00760F8B">
            <w:pPr>
              <w:contextualSpacing/>
            </w:pPr>
          </w:p>
        </w:tc>
        <w:tc>
          <w:tcPr>
            <w:tcW w:w="252" w:type="pct"/>
            <w:vAlign w:val="center"/>
          </w:tcPr>
          <w:p w14:paraId="27BF2317" w14:textId="77777777" w:rsidR="00760F8B" w:rsidRPr="00B8614E" w:rsidRDefault="00760F8B" w:rsidP="00760F8B">
            <w:pPr>
              <w:contextualSpacing/>
            </w:pPr>
          </w:p>
        </w:tc>
        <w:tc>
          <w:tcPr>
            <w:tcW w:w="545" w:type="pct"/>
            <w:vAlign w:val="center"/>
          </w:tcPr>
          <w:p w14:paraId="6AB1E598" w14:textId="77777777" w:rsidR="00760F8B" w:rsidRPr="00B8614E" w:rsidRDefault="00760F8B" w:rsidP="00760F8B">
            <w:pPr>
              <w:contextualSpacing/>
              <w:jc w:val="center"/>
            </w:pPr>
          </w:p>
        </w:tc>
      </w:tr>
      <w:tr w:rsidR="00760F8B" w:rsidRPr="00B8614E" w14:paraId="4DBC64BA" w14:textId="77777777" w:rsidTr="00760F8B">
        <w:trPr>
          <w:trHeight w:val="394"/>
        </w:trPr>
        <w:tc>
          <w:tcPr>
            <w:tcW w:w="268" w:type="pct"/>
            <w:vAlign w:val="center"/>
          </w:tcPr>
          <w:p w14:paraId="3D9D9652" w14:textId="77777777" w:rsidR="00760F8B" w:rsidRPr="00B8614E" w:rsidRDefault="00760F8B" w:rsidP="00760F8B">
            <w:pPr>
              <w:contextualSpacing/>
              <w:jc w:val="center"/>
            </w:pPr>
            <w:r w:rsidRPr="00B8614E">
              <w:t>7.</w:t>
            </w:r>
          </w:p>
        </w:tc>
        <w:tc>
          <w:tcPr>
            <w:tcW w:w="180" w:type="pct"/>
            <w:vAlign w:val="center"/>
          </w:tcPr>
          <w:p w14:paraId="619C9B7B" w14:textId="77777777" w:rsidR="00760F8B" w:rsidRPr="00B8614E" w:rsidRDefault="00760F8B" w:rsidP="00760F8B">
            <w:pPr>
              <w:contextualSpacing/>
            </w:pPr>
            <w:r w:rsidRPr="00B8614E">
              <w:t>a.</w:t>
            </w:r>
          </w:p>
        </w:tc>
        <w:tc>
          <w:tcPr>
            <w:tcW w:w="3440" w:type="pct"/>
            <w:vAlign w:val="bottom"/>
          </w:tcPr>
          <w:p w14:paraId="5005B9C4" w14:textId="77777777" w:rsidR="00760F8B" w:rsidRPr="00B8614E" w:rsidRDefault="00760F8B" w:rsidP="00760F8B">
            <w:pPr>
              <w:jc w:val="both"/>
            </w:pPr>
            <w:r w:rsidRPr="00B8614E">
              <w:t>Editorialize Stakeholder and persuade on different strategies project managers can use to perfect stakeholder relationships.</w:t>
            </w:r>
          </w:p>
        </w:tc>
        <w:tc>
          <w:tcPr>
            <w:tcW w:w="315" w:type="pct"/>
            <w:vAlign w:val="center"/>
          </w:tcPr>
          <w:p w14:paraId="06B46641" w14:textId="77777777" w:rsidR="00760F8B" w:rsidRPr="00B8614E" w:rsidRDefault="00760F8B" w:rsidP="00760F8B">
            <w:pPr>
              <w:contextualSpacing/>
            </w:pPr>
            <w:r w:rsidRPr="00B8614E">
              <w:t>CO5</w:t>
            </w:r>
          </w:p>
        </w:tc>
        <w:tc>
          <w:tcPr>
            <w:tcW w:w="252" w:type="pct"/>
            <w:vAlign w:val="center"/>
          </w:tcPr>
          <w:p w14:paraId="51C37B1E" w14:textId="77777777" w:rsidR="00760F8B" w:rsidRPr="00B8614E" w:rsidRDefault="00760F8B" w:rsidP="00760F8B">
            <w:pPr>
              <w:contextualSpacing/>
            </w:pPr>
            <w:r w:rsidRPr="00B8614E">
              <w:t>E</w:t>
            </w:r>
          </w:p>
        </w:tc>
        <w:tc>
          <w:tcPr>
            <w:tcW w:w="545" w:type="pct"/>
            <w:vAlign w:val="center"/>
          </w:tcPr>
          <w:p w14:paraId="53570DE1" w14:textId="77777777" w:rsidR="00760F8B" w:rsidRPr="00B8614E" w:rsidRDefault="00760F8B" w:rsidP="00760F8B">
            <w:pPr>
              <w:contextualSpacing/>
              <w:jc w:val="center"/>
            </w:pPr>
            <w:r w:rsidRPr="00B8614E">
              <w:t>20</w:t>
            </w:r>
          </w:p>
        </w:tc>
      </w:tr>
      <w:tr w:rsidR="00760F8B" w:rsidRPr="00B8614E" w14:paraId="27C4B5B6" w14:textId="77777777" w:rsidTr="00760F8B">
        <w:trPr>
          <w:trHeight w:val="394"/>
        </w:trPr>
        <w:tc>
          <w:tcPr>
            <w:tcW w:w="268" w:type="pct"/>
            <w:vAlign w:val="center"/>
          </w:tcPr>
          <w:p w14:paraId="4F71144D" w14:textId="77777777" w:rsidR="00760F8B" w:rsidRPr="00B8614E" w:rsidRDefault="00760F8B" w:rsidP="00760F8B">
            <w:pPr>
              <w:contextualSpacing/>
              <w:jc w:val="center"/>
            </w:pPr>
          </w:p>
        </w:tc>
        <w:tc>
          <w:tcPr>
            <w:tcW w:w="180" w:type="pct"/>
            <w:vAlign w:val="center"/>
          </w:tcPr>
          <w:p w14:paraId="4024BAEB" w14:textId="77777777" w:rsidR="00760F8B" w:rsidRPr="00B8614E" w:rsidRDefault="00760F8B" w:rsidP="00760F8B">
            <w:pPr>
              <w:contextualSpacing/>
            </w:pPr>
          </w:p>
        </w:tc>
        <w:tc>
          <w:tcPr>
            <w:tcW w:w="3440" w:type="pct"/>
            <w:vAlign w:val="bottom"/>
          </w:tcPr>
          <w:p w14:paraId="5C23A741" w14:textId="77777777" w:rsidR="00760F8B" w:rsidRPr="00B8614E" w:rsidRDefault="00760F8B" w:rsidP="00760F8B">
            <w:pPr>
              <w:contextualSpacing/>
              <w:jc w:val="center"/>
              <w:rPr>
                <w:bCs/>
              </w:rPr>
            </w:pPr>
            <w:r w:rsidRPr="00B8614E">
              <w:rPr>
                <w:b/>
                <w:bCs/>
              </w:rPr>
              <w:t>(OR)</w:t>
            </w:r>
          </w:p>
        </w:tc>
        <w:tc>
          <w:tcPr>
            <w:tcW w:w="315" w:type="pct"/>
            <w:vAlign w:val="center"/>
          </w:tcPr>
          <w:p w14:paraId="5ED4594E" w14:textId="77777777" w:rsidR="00760F8B" w:rsidRPr="00B8614E" w:rsidRDefault="00760F8B" w:rsidP="00760F8B">
            <w:pPr>
              <w:contextualSpacing/>
            </w:pPr>
          </w:p>
        </w:tc>
        <w:tc>
          <w:tcPr>
            <w:tcW w:w="252" w:type="pct"/>
            <w:vAlign w:val="center"/>
          </w:tcPr>
          <w:p w14:paraId="1372E65F" w14:textId="77777777" w:rsidR="00760F8B" w:rsidRPr="00B8614E" w:rsidRDefault="00760F8B" w:rsidP="00760F8B">
            <w:pPr>
              <w:contextualSpacing/>
            </w:pPr>
          </w:p>
        </w:tc>
        <w:tc>
          <w:tcPr>
            <w:tcW w:w="545" w:type="pct"/>
            <w:vAlign w:val="center"/>
          </w:tcPr>
          <w:p w14:paraId="39FC869B" w14:textId="77777777" w:rsidR="00760F8B" w:rsidRPr="00B8614E" w:rsidRDefault="00760F8B" w:rsidP="00760F8B">
            <w:pPr>
              <w:contextualSpacing/>
              <w:jc w:val="center"/>
            </w:pPr>
          </w:p>
        </w:tc>
      </w:tr>
      <w:tr w:rsidR="00760F8B" w:rsidRPr="00B8614E" w14:paraId="401A1D2E" w14:textId="77777777" w:rsidTr="00760F8B">
        <w:trPr>
          <w:trHeight w:val="394"/>
        </w:trPr>
        <w:tc>
          <w:tcPr>
            <w:tcW w:w="268" w:type="pct"/>
            <w:vAlign w:val="center"/>
          </w:tcPr>
          <w:p w14:paraId="407BD2F2" w14:textId="77777777" w:rsidR="00760F8B" w:rsidRPr="00B8614E" w:rsidRDefault="00760F8B" w:rsidP="00760F8B">
            <w:pPr>
              <w:contextualSpacing/>
              <w:jc w:val="center"/>
            </w:pPr>
            <w:r w:rsidRPr="00B8614E">
              <w:t>8.</w:t>
            </w:r>
          </w:p>
        </w:tc>
        <w:tc>
          <w:tcPr>
            <w:tcW w:w="180" w:type="pct"/>
            <w:vAlign w:val="center"/>
          </w:tcPr>
          <w:p w14:paraId="695860DC" w14:textId="77777777" w:rsidR="00760F8B" w:rsidRPr="00B8614E" w:rsidRDefault="00760F8B" w:rsidP="00760F8B">
            <w:pPr>
              <w:contextualSpacing/>
            </w:pPr>
            <w:r w:rsidRPr="00B8614E">
              <w:t>a.</w:t>
            </w:r>
          </w:p>
        </w:tc>
        <w:tc>
          <w:tcPr>
            <w:tcW w:w="3440" w:type="pct"/>
            <w:vAlign w:val="bottom"/>
          </w:tcPr>
          <w:p w14:paraId="7E88B4AE" w14:textId="77777777" w:rsidR="00760F8B" w:rsidRPr="00B8614E" w:rsidRDefault="00760F8B" w:rsidP="00760F8B">
            <w:pPr>
              <w:jc w:val="both"/>
              <w:rPr>
                <w:bCs/>
              </w:rPr>
            </w:pPr>
            <w:r w:rsidRPr="00B8614E">
              <w:rPr>
                <w:bCs/>
              </w:rPr>
              <w:t>Predict the changing patterns of International Business scenario. Summarize the features of wholly owned subsidiaries, Joint ventures and exporting.</w:t>
            </w:r>
          </w:p>
        </w:tc>
        <w:tc>
          <w:tcPr>
            <w:tcW w:w="315" w:type="pct"/>
            <w:vAlign w:val="center"/>
          </w:tcPr>
          <w:p w14:paraId="5D887277" w14:textId="77777777" w:rsidR="00760F8B" w:rsidRPr="00B8614E" w:rsidRDefault="00760F8B" w:rsidP="00760F8B">
            <w:pPr>
              <w:contextualSpacing/>
            </w:pPr>
            <w:r w:rsidRPr="00B8614E">
              <w:t>CO5</w:t>
            </w:r>
          </w:p>
        </w:tc>
        <w:tc>
          <w:tcPr>
            <w:tcW w:w="252" w:type="pct"/>
            <w:vAlign w:val="center"/>
          </w:tcPr>
          <w:p w14:paraId="569C37CA" w14:textId="77777777" w:rsidR="00760F8B" w:rsidRPr="00B8614E" w:rsidRDefault="00760F8B" w:rsidP="00760F8B">
            <w:pPr>
              <w:contextualSpacing/>
            </w:pPr>
            <w:r w:rsidRPr="00B8614E">
              <w:t>E</w:t>
            </w:r>
          </w:p>
        </w:tc>
        <w:tc>
          <w:tcPr>
            <w:tcW w:w="545" w:type="pct"/>
            <w:vAlign w:val="center"/>
          </w:tcPr>
          <w:p w14:paraId="42152430" w14:textId="77777777" w:rsidR="00760F8B" w:rsidRPr="00B8614E" w:rsidRDefault="00760F8B" w:rsidP="00760F8B">
            <w:pPr>
              <w:contextualSpacing/>
              <w:jc w:val="center"/>
            </w:pPr>
            <w:r w:rsidRPr="00B8614E">
              <w:t>20</w:t>
            </w:r>
          </w:p>
        </w:tc>
      </w:tr>
      <w:tr w:rsidR="00760F8B" w:rsidRPr="00B8614E" w14:paraId="7305DA54" w14:textId="77777777" w:rsidTr="00760F8B">
        <w:trPr>
          <w:trHeight w:val="292"/>
        </w:trPr>
        <w:tc>
          <w:tcPr>
            <w:tcW w:w="5000" w:type="pct"/>
            <w:gridSpan w:val="6"/>
            <w:vAlign w:val="center"/>
          </w:tcPr>
          <w:p w14:paraId="44DE3C16" w14:textId="77777777" w:rsidR="00760F8B" w:rsidRDefault="00760F8B" w:rsidP="00760F8B">
            <w:pPr>
              <w:contextualSpacing/>
              <w:jc w:val="center"/>
              <w:rPr>
                <w:b/>
                <w:u w:val="single"/>
              </w:rPr>
            </w:pPr>
          </w:p>
          <w:p w14:paraId="1CB3F1AF" w14:textId="77777777" w:rsidR="00760F8B" w:rsidRPr="00B8614E" w:rsidRDefault="00760F8B" w:rsidP="00760F8B">
            <w:pPr>
              <w:contextualSpacing/>
              <w:jc w:val="center"/>
              <w:rPr>
                <w:b/>
                <w:u w:val="single"/>
              </w:rPr>
            </w:pPr>
            <w:r w:rsidRPr="00B8614E">
              <w:rPr>
                <w:b/>
                <w:u w:val="single"/>
              </w:rPr>
              <w:lastRenderedPageBreak/>
              <w:t>PART – B (1 X 20 = 20 MARKS)</w:t>
            </w:r>
          </w:p>
          <w:p w14:paraId="3E4B8A4F" w14:textId="77777777" w:rsidR="00760F8B" w:rsidRPr="00B8614E" w:rsidRDefault="00760F8B" w:rsidP="00760F8B">
            <w:pPr>
              <w:contextualSpacing/>
              <w:jc w:val="center"/>
            </w:pPr>
            <w:r w:rsidRPr="00B8614E">
              <w:rPr>
                <w:b/>
                <w:bCs/>
              </w:rPr>
              <w:t>COMPULSORY QUESTION</w:t>
            </w:r>
          </w:p>
        </w:tc>
      </w:tr>
      <w:tr w:rsidR="00760F8B" w:rsidRPr="00B8614E" w14:paraId="5AD5A8CE" w14:textId="77777777" w:rsidTr="00760F8B">
        <w:trPr>
          <w:trHeight w:val="394"/>
        </w:trPr>
        <w:tc>
          <w:tcPr>
            <w:tcW w:w="268" w:type="pct"/>
          </w:tcPr>
          <w:p w14:paraId="4295BC5B" w14:textId="77777777" w:rsidR="00760F8B" w:rsidRPr="00B8614E" w:rsidRDefault="00760F8B" w:rsidP="00760F8B">
            <w:pPr>
              <w:contextualSpacing/>
              <w:jc w:val="center"/>
            </w:pPr>
            <w:r w:rsidRPr="00B8614E">
              <w:lastRenderedPageBreak/>
              <w:t>9.</w:t>
            </w:r>
          </w:p>
        </w:tc>
        <w:tc>
          <w:tcPr>
            <w:tcW w:w="180" w:type="pct"/>
          </w:tcPr>
          <w:p w14:paraId="0567C202" w14:textId="77777777" w:rsidR="00760F8B" w:rsidRPr="00B8614E" w:rsidRDefault="00760F8B" w:rsidP="00760F8B">
            <w:pPr>
              <w:contextualSpacing/>
              <w:jc w:val="center"/>
            </w:pPr>
            <w:r w:rsidRPr="00B8614E">
              <w:t>a.</w:t>
            </w:r>
          </w:p>
        </w:tc>
        <w:tc>
          <w:tcPr>
            <w:tcW w:w="3440" w:type="pct"/>
            <w:vAlign w:val="bottom"/>
          </w:tcPr>
          <w:p w14:paraId="788A7D1F" w14:textId="77777777" w:rsidR="00760F8B" w:rsidRPr="00B8614E" w:rsidRDefault="00760F8B" w:rsidP="00760F8B">
            <w:pPr>
              <w:contextualSpacing/>
              <w:jc w:val="both"/>
              <w:rPr>
                <w:b/>
                <w:bCs/>
              </w:rPr>
            </w:pPr>
            <w:r w:rsidRPr="00B8614E">
              <w:rPr>
                <w:b/>
                <w:bCs/>
              </w:rPr>
              <w:t>Read the case given below and answer the questions given at the end.</w:t>
            </w:r>
          </w:p>
          <w:p w14:paraId="73EF0984" w14:textId="77777777" w:rsidR="00760F8B" w:rsidRPr="00B8614E" w:rsidRDefault="00760F8B" w:rsidP="00760F8B">
            <w:pPr>
              <w:autoSpaceDE w:val="0"/>
              <w:autoSpaceDN w:val="0"/>
              <w:adjustRightInd w:val="0"/>
              <w:rPr>
                <w:rFonts w:eastAsiaTheme="minorHAnsi"/>
                <w:lang w:val="en-IN"/>
              </w:rPr>
            </w:pPr>
          </w:p>
          <w:p w14:paraId="344D0584" w14:textId="77777777" w:rsidR="00760F8B" w:rsidRPr="00B8614E" w:rsidRDefault="00760F8B" w:rsidP="00760F8B">
            <w:pPr>
              <w:autoSpaceDE w:val="0"/>
              <w:autoSpaceDN w:val="0"/>
              <w:adjustRightInd w:val="0"/>
              <w:jc w:val="both"/>
              <w:rPr>
                <w:rFonts w:eastAsiaTheme="minorHAnsi"/>
                <w:lang w:val="en-IN"/>
              </w:rPr>
            </w:pPr>
            <w:r w:rsidRPr="00B8614E">
              <w:rPr>
                <w:rFonts w:eastAsiaTheme="minorHAnsi"/>
                <w:lang w:val="en-IN"/>
              </w:rPr>
              <w:t xml:space="preserve">           Dr. Sukumar inherited his father’s Dey’s Lab in Delhi in 1995. Till 2002, he owned 4 labs in the National Capital Region (NCR). His ambition was to turn it into a national chain. The number increased to 7 in 2003</w:t>
            </w:r>
          </w:p>
          <w:p w14:paraId="09D95679" w14:textId="77777777" w:rsidR="00760F8B" w:rsidRPr="00B8614E" w:rsidRDefault="00760F8B" w:rsidP="00760F8B">
            <w:pPr>
              <w:autoSpaceDE w:val="0"/>
              <w:autoSpaceDN w:val="0"/>
              <w:adjustRightInd w:val="0"/>
              <w:jc w:val="both"/>
              <w:rPr>
                <w:rFonts w:eastAsiaTheme="minorHAnsi"/>
                <w:lang w:val="en-IN"/>
              </w:rPr>
            </w:pPr>
            <w:r w:rsidRPr="00B8614E">
              <w:rPr>
                <w:rFonts w:eastAsiaTheme="minorHAnsi"/>
                <w:lang w:val="en-IN"/>
              </w:rPr>
              <w:t xml:space="preserve">across the country, including the acquisition of Platinum lab in Mumbai. The number is likely to go to 50 within 2-3 years from 21 at present. Infusion of Rs. 28 crores for a 26% stake by Pharma Capital has its growth strategy. </w:t>
            </w:r>
          </w:p>
          <w:p w14:paraId="71D7184D" w14:textId="77777777" w:rsidR="00760F8B" w:rsidRPr="00B8614E" w:rsidRDefault="00760F8B" w:rsidP="00760F8B">
            <w:pPr>
              <w:autoSpaceDE w:val="0"/>
              <w:autoSpaceDN w:val="0"/>
              <w:adjustRightInd w:val="0"/>
              <w:jc w:val="both"/>
              <w:rPr>
                <w:rFonts w:eastAsiaTheme="minorHAnsi"/>
                <w:lang w:val="en-IN"/>
              </w:rPr>
            </w:pPr>
            <w:r w:rsidRPr="00B8614E">
              <w:rPr>
                <w:rFonts w:eastAsiaTheme="minorHAnsi"/>
                <w:lang w:val="en-IN"/>
              </w:rPr>
              <w:t xml:space="preserve">          The lab with a revenue of Rs. 75 crores is among top three Pathological labs in India with Atlantic (Rs. 77 crores) and Pacific (Rs. 55 crores). Yet its market share is only 2% of Rs. 3,500 crores market. The top 3 firms command only 6% as against 40-45% by their counterparts in the USA. </w:t>
            </w:r>
          </w:p>
          <w:p w14:paraId="63CC3297" w14:textId="77777777" w:rsidR="00760F8B" w:rsidRPr="00B8614E" w:rsidRDefault="00760F8B" w:rsidP="00760F8B">
            <w:pPr>
              <w:autoSpaceDE w:val="0"/>
              <w:autoSpaceDN w:val="0"/>
              <w:adjustRightInd w:val="0"/>
              <w:jc w:val="both"/>
              <w:rPr>
                <w:rFonts w:eastAsiaTheme="minorHAnsi"/>
                <w:lang w:val="en-IN"/>
              </w:rPr>
            </w:pPr>
            <w:r w:rsidRPr="00B8614E">
              <w:rPr>
                <w:rFonts w:eastAsiaTheme="minorHAnsi"/>
                <w:lang w:val="en-IN"/>
              </w:rPr>
              <w:t xml:space="preserve">          There are about 20,000 to 1,00,000 standalone labs engaged in routine pathological business in India, with no system of mandatory licensing and registration. That is why Dr. Sukumar has not gone for acquisition or joint ventures. He does not find many existing laboratories meeting quality standards. His six labs have been accredited nationally whereon many large hospitals have not thought of accreditation; The College of American pathologist’s accreditation of Dey’s lab would help it to reach clients outside India. In Dey’s Lab, the bio-chemistry and blood testing equipment’s are sanitized every day. The bar coding and automated registration of patients do not allow any identity mix-ups. Even routine tests are conducted with highly sophisticated systems. Technical expertise enables them to carry out 1650 variety of tests. Same day reports are available for samples reaching by 3 p.m. and by 7 a.m. next day for samples from 500 collection centers located across the country. Their technicians work round the clock, unlike competitors. Home services for collection and reporting is also available. There is a huge unutilized capacity. </w:t>
            </w:r>
          </w:p>
          <w:p w14:paraId="2BBDA4FF" w14:textId="77777777" w:rsidR="00760F8B" w:rsidRPr="00B8614E" w:rsidRDefault="00760F8B" w:rsidP="00760F8B">
            <w:pPr>
              <w:autoSpaceDE w:val="0"/>
              <w:autoSpaceDN w:val="0"/>
              <w:adjustRightInd w:val="0"/>
              <w:jc w:val="both"/>
              <w:rPr>
                <w:rFonts w:eastAsiaTheme="minorHAnsi"/>
                <w:lang w:val="en-IN"/>
              </w:rPr>
            </w:pPr>
          </w:p>
          <w:p w14:paraId="256F91D2" w14:textId="77777777" w:rsidR="00760F8B" w:rsidRPr="00B8614E" w:rsidRDefault="00760F8B" w:rsidP="00760F8B">
            <w:pPr>
              <w:autoSpaceDE w:val="0"/>
              <w:autoSpaceDN w:val="0"/>
              <w:adjustRightInd w:val="0"/>
              <w:jc w:val="both"/>
            </w:pPr>
            <w:r w:rsidRPr="00B8614E">
              <w:rPr>
                <w:rFonts w:eastAsiaTheme="minorHAnsi"/>
                <w:lang w:val="en-IN"/>
              </w:rPr>
              <w:t xml:space="preserve">          Now it is trying to top other segments. 20% of its total business comes through its main laboratory which acts as a reference lab for many leading hospitals. New mega labs are being built to encash preclinical and multi-center clinical trials within India and provide postgraduate training to the pathologists.</w:t>
            </w:r>
            <w:r w:rsidRPr="00B8614E">
              <w:t xml:space="preserve">   </w:t>
            </w:r>
          </w:p>
          <w:p w14:paraId="4439EE32" w14:textId="77777777" w:rsidR="00760F8B" w:rsidRPr="00B8614E" w:rsidRDefault="00760F8B" w:rsidP="00760F8B">
            <w:pPr>
              <w:autoSpaceDE w:val="0"/>
              <w:autoSpaceDN w:val="0"/>
              <w:adjustRightInd w:val="0"/>
              <w:jc w:val="both"/>
            </w:pPr>
            <w:r w:rsidRPr="00B8614E">
              <w:t xml:space="preserve">         </w:t>
            </w:r>
          </w:p>
          <w:p w14:paraId="7D73C3E2" w14:textId="77777777" w:rsidR="00760F8B" w:rsidRPr="00B8614E" w:rsidRDefault="00760F8B" w:rsidP="00760F8B">
            <w:pPr>
              <w:contextualSpacing/>
              <w:jc w:val="both"/>
              <w:rPr>
                <w:b/>
                <w:bCs/>
              </w:rPr>
            </w:pPr>
            <w:r w:rsidRPr="00B8614E">
              <w:rPr>
                <w:b/>
                <w:bCs/>
              </w:rPr>
              <w:t>Questions:</w:t>
            </w:r>
          </w:p>
          <w:p w14:paraId="5D2EBF7E" w14:textId="77777777" w:rsidR="00760F8B" w:rsidRPr="00B8614E" w:rsidRDefault="00760F8B" w:rsidP="00760F8B">
            <w:pPr>
              <w:contextualSpacing/>
              <w:jc w:val="both"/>
              <w:rPr>
                <w:b/>
                <w:bCs/>
              </w:rPr>
            </w:pPr>
          </w:p>
          <w:p w14:paraId="6575317E" w14:textId="77777777" w:rsidR="00760F8B" w:rsidRPr="00B8614E" w:rsidRDefault="00760F8B" w:rsidP="008C2B67">
            <w:pPr>
              <w:pStyle w:val="ListParagraph"/>
              <w:numPr>
                <w:ilvl w:val="0"/>
                <w:numId w:val="10"/>
              </w:numPr>
              <w:autoSpaceDE w:val="0"/>
              <w:autoSpaceDN w:val="0"/>
              <w:adjustRightInd w:val="0"/>
              <w:jc w:val="both"/>
              <w:rPr>
                <w:rFonts w:eastAsiaTheme="minorHAnsi"/>
                <w:lang w:val="en-IN"/>
              </w:rPr>
            </w:pPr>
            <w:r w:rsidRPr="00B8614E">
              <w:rPr>
                <w:rFonts w:eastAsiaTheme="minorHAnsi"/>
                <w:lang w:val="en-IN"/>
              </w:rPr>
              <w:t xml:space="preserve">Speculate the vision of Dr. Sukumar had at the time of inheritance of Dey’s Lab?  </w:t>
            </w:r>
          </w:p>
          <w:p w14:paraId="5BF89E1E" w14:textId="77777777" w:rsidR="00760F8B" w:rsidRPr="00B8614E" w:rsidRDefault="00760F8B" w:rsidP="00760F8B">
            <w:pPr>
              <w:pStyle w:val="ListParagraph"/>
              <w:autoSpaceDE w:val="0"/>
              <w:autoSpaceDN w:val="0"/>
              <w:adjustRightInd w:val="0"/>
              <w:jc w:val="both"/>
              <w:rPr>
                <w:rFonts w:eastAsiaTheme="minorHAnsi"/>
                <w:lang w:val="en-IN"/>
              </w:rPr>
            </w:pPr>
          </w:p>
          <w:p w14:paraId="6BD6BB97" w14:textId="77777777" w:rsidR="00760F8B" w:rsidRPr="00B8614E" w:rsidRDefault="00760F8B" w:rsidP="008C2B67">
            <w:pPr>
              <w:pStyle w:val="ListParagraph"/>
              <w:numPr>
                <w:ilvl w:val="0"/>
                <w:numId w:val="10"/>
              </w:numPr>
              <w:autoSpaceDE w:val="0"/>
              <w:autoSpaceDN w:val="0"/>
              <w:adjustRightInd w:val="0"/>
              <w:jc w:val="both"/>
              <w:rPr>
                <w:rFonts w:eastAsiaTheme="minorHAnsi"/>
                <w:lang w:val="en-IN"/>
              </w:rPr>
            </w:pPr>
            <w:r w:rsidRPr="00B8614E">
              <w:rPr>
                <w:rFonts w:eastAsiaTheme="minorHAnsi"/>
                <w:lang w:val="en-IN"/>
              </w:rPr>
              <w:t xml:space="preserve">Invent the business strategy adopted by Dr. Sukumar? </w:t>
            </w:r>
          </w:p>
          <w:p w14:paraId="27E76FC4" w14:textId="77777777" w:rsidR="00760F8B" w:rsidRPr="00B8614E" w:rsidRDefault="00760F8B" w:rsidP="00760F8B">
            <w:pPr>
              <w:pStyle w:val="ListParagraph"/>
              <w:rPr>
                <w:rFonts w:eastAsiaTheme="minorHAnsi"/>
                <w:lang w:val="en-IN"/>
              </w:rPr>
            </w:pPr>
          </w:p>
          <w:p w14:paraId="74B778DC" w14:textId="77777777" w:rsidR="00760F8B" w:rsidRPr="00B8614E" w:rsidRDefault="00760F8B" w:rsidP="00760F8B">
            <w:pPr>
              <w:pStyle w:val="ListParagraph"/>
              <w:autoSpaceDE w:val="0"/>
              <w:autoSpaceDN w:val="0"/>
              <w:adjustRightInd w:val="0"/>
              <w:jc w:val="both"/>
              <w:rPr>
                <w:rFonts w:eastAsiaTheme="minorHAnsi"/>
                <w:lang w:val="en-IN"/>
              </w:rPr>
            </w:pPr>
          </w:p>
          <w:p w14:paraId="3DA474C7" w14:textId="77777777" w:rsidR="00760F8B" w:rsidRPr="00B8614E" w:rsidRDefault="00760F8B" w:rsidP="008C2B67">
            <w:pPr>
              <w:pStyle w:val="ListParagraph"/>
              <w:numPr>
                <w:ilvl w:val="0"/>
                <w:numId w:val="10"/>
              </w:numPr>
              <w:autoSpaceDE w:val="0"/>
              <w:autoSpaceDN w:val="0"/>
              <w:adjustRightInd w:val="0"/>
              <w:jc w:val="both"/>
              <w:rPr>
                <w:rFonts w:eastAsiaTheme="minorHAnsi"/>
                <w:lang w:val="en-IN"/>
              </w:rPr>
            </w:pPr>
            <w:r w:rsidRPr="00B8614E">
              <w:rPr>
                <w:rFonts w:eastAsiaTheme="minorHAnsi"/>
                <w:lang w:val="en-IN"/>
              </w:rPr>
              <w:t xml:space="preserve">Recognise the marketing strategy of Dr. Sukumar to overtake its competitors? </w:t>
            </w:r>
          </w:p>
          <w:p w14:paraId="6920BCA6" w14:textId="77777777" w:rsidR="00760F8B" w:rsidRPr="00B8614E" w:rsidRDefault="00760F8B" w:rsidP="00760F8B">
            <w:pPr>
              <w:pStyle w:val="ListParagraph"/>
              <w:autoSpaceDE w:val="0"/>
              <w:autoSpaceDN w:val="0"/>
              <w:adjustRightInd w:val="0"/>
              <w:jc w:val="both"/>
              <w:rPr>
                <w:rFonts w:eastAsiaTheme="minorHAnsi"/>
                <w:lang w:val="en-IN"/>
              </w:rPr>
            </w:pPr>
          </w:p>
          <w:p w14:paraId="27F21BA6" w14:textId="77777777" w:rsidR="00760F8B" w:rsidRPr="00B8614E" w:rsidRDefault="00760F8B" w:rsidP="008C2B67">
            <w:pPr>
              <w:pStyle w:val="ListParagraph"/>
              <w:numPr>
                <w:ilvl w:val="0"/>
                <w:numId w:val="10"/>
              </w:numPr>
              <w:jc w:val="both"/>
            </w:pPr>
            <w:r w:rsidRPr="00B8614E">
              <w:rPr>
                <w:rFonts w:eastAsiaTheme="minorHAnsi"/>
                <w:lang w:val="en-IN"/>
              </w:rPr>
              <w:t>Validate the biggest weakness in Dr. Sukumar’s business strategy?</w:t>
            </w:r>
          </w:p>
        </w:tc>
        <w:tc>
          <w:tcPr>
            <w:tcW w:w="315" w:type="pct"/>
            <w:vAlign w:val="center"/>
          </w:tcPr>
          <w:p w14:paraId="0E1B8600" w14:textId="77777777" w:rsidR="00760F8B" w:rsidRPr="00B8614E" w:rsidRDefault="00760F8B" w:rsidP="00760F8B">
            <w:pPr>
              <w:contextualSpacing/>
            </w:pPr>
            <w:r w:rsidRPr="00B8614E">
              <w:t>CO6</w:t>
            </w:r>
          </w:p>
        </w:tc>
        <w:tc>
          <w:tcPr>
            <w:tcW w:w="252" w:type="pct"/>
            <w:vAlign w:val="center"/>
          </w:tcPr>
          <w:p w14:paraId="50F0678B" w14:textId="77777777" w:rsidR="00760F8B" w:rsidRPr="00B8614E" w:rsidRDefault="00760F8B" w:rsidP="00760F8B">
            <w:pPr>
              <w:contextualSpacing/>
            </w:pPr>
            <w:r w:rsidRPr="00B8614E">
              <w:t>C</w:t>
            </w:r>
          </w:p>
        </w:tc>
        <w:tc>
          <w:tcPr>
            <w:tcW w:w="545" w:type="pct"/>
            <w:vAlign w:val="center"/>
          </w:tcPr>
          <w:p w14:paraId="31C12C85" w14:textId="77777777" w:rsidR="00760F8B" w:rsidRPr="00B8614E" w:rsidRDefault="00760F8B" w:rsidP="00760F8B">
            <w:pPr>
              <w:contextualSpacing/>
              <w:jc w:val="center"/>
            </w:pPr>
            <w:r w:rsidRPr="00B8614E">
              <w:t>20</w:t>
            </w:r>
          </w:p>
        </w:tc>
      </w:tr>
    </w:tbl>
    <w:p w14:paraId="51B9D368" w14:textId="77777777" w:rsidR="00760F8B" w:rsidRDefault="00760F8B" w:rsidP="00760F8B">
      <w:pPr>
        <w:contextualSpacing/>
        <w:rPr>
          <w:b/>
          <w:bCs/>
        </w:rPr>
      </w:pPr>
    </w:p>
    <w:p w14:paraId="60F01E30" w14:textId="77777777" w:rsidR="00760F8B" w:rsidRPr="00B8614E" w:rsidRDefault="00760F8B" w:rsidP="00760F8B">
      <w:pPr>
        <w:contextualSpacing/>
      </w:pPr>
      <w:r w:rsidRPr="00B8614E">
        <w:rPr>
          <w:b/>
          <w:bCs/>
        </w:rPr>
        <w:lastRenderedPageBreak/>
        <w:t>CO</w:t>
      </w:r>
      <w:r w:rsidRPr="00B8614E">
        <w:t xml:space="preserve"> – COURSE OUTCOME</w:t>
      </w:r>
      <w:r w:rsidRPr="00B8614E">
        <w:tab/>
      </w:r>
      <w:r w:rsidRPr="00B8614E">
        <w:tab/>
      </w:r>
      <w:r w:rsidRPr="00B8614E">
        <w:tab/>
      </w:r>
      <w:r w:rsidRPr="00B8614E">
        <w:tab/>
      </w:r>
      <w:r w:rsidRPr="00B8614E">
        <w:tab/>
      </w:r>
      <w:r w:rsidRPr="00B8614E">
        <w:rPr>
          <w:b/>
          <w:bCs/>
        </w:rPr>
        <w:t>BL</w:t>
      </w:r>
      <w:r w:rsidRPr="00B8614E">
        <w:t xml:space="preserve"> – BLOOM’S LEVEL</w:t>
      </w:r>
    </w:p>
    <w:p w14:paraId="76C2F65E" w14:textId="77777777" w:rsidR="00760F8B" w:rsidRPr="00B8614E"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B8614E" w14:paraId="064B7785" w14:textId="77777777" w:rsidTr="00760F8B">
        <w:trPr>
          <w:trHeight w:val="277"/>
        </w:trPr>
        <w:tc>
          <w:tcPr>
            <w:tcW w:w="935" w:type="dxa"/>
          </w:tcPr>
          <w:p w14:paraId="307279AC" w14:textId="77777777" w:rsidR="00760F8B" w:rsidRPr="00B8614E" w:rsidRDefault="00760F8B" w:rsidP="00760F8B">
            <w:pPr>
              <w:contextualSpacing/>
            </w:pPr>
          </w:p>
        </w:tc>
        <w:tc>
          <w:tcPr>
            <w:tcW w:w="9762" w:type="dxa"/>
          </w:tcPr>
          <w:p w14:paraId="32B28956" w14:textId="77777777" w:rsidR="00760F8B" w:rsidRPr="00B8614E" w:rsidRDefault="00760F8B" w:rsidP="00760F8B">
            <w:pPr>
              <w:contextualSpacing/>
              <w:jc w:val="center"/>
              <w:rPr>
                <w:b/>
              </w:rPr>
            </w:pPr>
            <w:r w:rsidRPr="00B8614E">
              <w:rPr>
                <w:b/>
              </w:rPr>
              <w:t>COURSE OUTCOMES</w:t>
            </w:r>
          </w:p>
        </w:tc>
      </w:tr>
      <w:tr w:rsidR="00760F8B" w:rsidRPr="00B8614E" w14:paraId="558E016B" w14:textId="77777777" w:rsidTr="00760F8B">
        <w:trPr>
          <w:trHeight w:val="277"/>
        </w:trPr>
        <w:tc>
          <w:tcPr>
            <w:tcW w:w="935" w:type="dxa"/>
          </w:tcPr>
          <w:p w14:paraId="1834E38A" w14:textId="77777777" w:rsidR="00760F8B" w:rsidRPr="00B8614E" w:rsidRDefault="00760F8B" w:rsidP="00760F8B">
            <w:pPr>
              <w:contextualSpacing/>
            </w:pPr>
            <w:r w:rsidRPr="00B8614E">
              <w:t>CO1</w:t>
            </w:r>
          </w:p>
        </w:tc>
        <w:tc>
          <w:tcPr>
            <w:tcW w:w="9762" w:type="dxa"/>
          </w:tcPr>
          <w:p w14:paraId="4009DDC7" w14:textId="77777777" w:rsidR="00760F8B" w:rsidRPr="00B8614E" w:rsidRDefault="00760F8B" w:rsidP="00760F8B">
            <w:pPr>
              <w:contextualSpacing/>
              <w:jc w:val="both"/>
            </w:pPr>
            <w:r w:rsidRPr="00B8614E">
              <w:t>Describe the strategic decisions that organizations make and have an ability to engage in strategic planning.</w:t>
            </w:r>
          </w:p>
        </w:tc>
      </w:tr>
      <w:tr w:rsidR="00760F8B" w:rsidRPr="00B8614E" w14:paraId="295EF685" w14:textId="77777777" w:rsidTr="00760F8B">
        <w:trPr>
          <w:trHeight w:val="277"/>
        </w:trPr>
        <w:tc>
          <w:tcPr>
            <w:tcW w:w="935" w:type="dxa"/>
          </w:tcPr>
          <w:p w14:paraId="43D955D0" w14:textId="77777777" w:rsidR="00760F8B" w:rsidRPr="00B8614E" w:rsidRDefault="00760F8B" w:rsidP="00760F8B">
            <w:pPr>
              <w:contextualSpacing/>
            </w:pPr>
            <w:r w:rsidRPr="00B8614E">
              <w:t>CO2</w:t>
            </w:r>
          </w:p>
        </w:tc>
        <w:tc>
          <w:tcPr>
            <w:tcW w:w="9762" w:type="dxa"/>
          </w:tcPr>
          <w:p w14:paraId="03BDF4A4" w14:textId="77777777" w:rsidR="00760F8B" w:rsidRPr="00B8614E" w:rsidRDefault="00760F8B" w:rsidP="00760F8B">
            <w:pPr>
              <w:contextualSpacing/>
              <w:jc w:val="both"/>
            </w:pPr>
            <w:r w:rsidRPr="00B8614E">
              <w:t>Discuss the basic concepts, principles and practices associated with strategy formulation and implementation.</w:t>
            </w:r>
          </w:p>
        </w:tc>
      </w:tr>
      <w:tr w:rsidR="00760F8B" w:rsidRPr="00B8614E" w14:paraId="29D0B1E6" w14:textId="77777777" w:rsidTr="00760F8B">
        <w:trPr>
          <w:trHeight w:val="277"/>
        </w:trPr>
        <w:tc>
          <w:tcPr>
            <w:tcW w:w="935" w:type="dxa"/>
          </w:tcPr>
          <w:p w14:paraId="3B2415F9" w14:textId="77777777" w:rsidR="00760F8B" w:rsidRPr="00B8614E" w:rsidRDefault="00760F8B" w:rsidP="00760F8B">
            <w:pPr>
              <w:contextualSpacing/>
            </w:pPr>
            <w:r w:rsidRPr="00B8614E">
              <w:t>CO3</w:t>
            </w:r>
          </w:p>
        </w:tc>
        <w:tc>
          <w:tcPr>
            <w:tcW w:w="9762" w:type="dxa"/>
          </w:tcPr>
          <w:p w14:paraId="726BBA22" w14:textId="77777777" w:rsidR="00760F8B" w:rsidRPr="00B8614E" w:rsidRDefault="00760F8B" w:rsidP="00760F8B">
            <w:pPr>
              <w:contextualSpacing/>
              <w:jc w:val="both"/>
            </w:pPr>
            <w:r w:rsidRPr="00B8614E">
              <w:t>Illustrate and apply knowledge gained in basic courses to the formulation and implementation of strategy from holistic and multi-functional perspectives.</w:t>
            </w:r>
          </w:p>
        </w:tc>
      </w:tr>
      <w:tr w:rsidR="00760F8B" w:rsidRPr="00B8614E" w14:paraId="19069E23" w14:textId="77777777" w:rsidTr="00760F8B">
        <w:trPr>
          <w:trHeight w:val="277"/>
        </w:trPr>
        <w:tc>
          <w:tcPr>
            <w:tcW w:w="935" w:type="dxa"/>
          </w:tcPr>
          <w:p w14:paraId="46458EA9" w14:textId="77777777" w:rsidR="00760F8B" w:rsidRPr="00B8614E" w:rsidRDefault="00760F8B" w:rsidP="00760F8B">
            <w:pPr>
              <w:contextualSpacing/>
            </w:pPr>
            <w:r w:rsidRPr="00B8614E">
              <w:t>CO4</w:t>
            </w:r>
          </w:p>
        </w:tc>
        <w:tc>
          <w:tcPr>
            <w:tcW w:w="9762" w:type="dxa"/>
          </w:tcPr>
          <w:p w14:paraId="757EB585" w14:textId="77777777" w:rsidR="00760F8B" w:rsidRPr="00B8614E" w:rsidRDefault="00760F8B" w:rsidP="00760F8B">
            <w:pPr>
              <w:contextualSpacing/>
              <w:jc w:val="both"/>
            </w:pPr>
            <w:r w:rsidRPr="00B8614E">
              <w:t>Examine a company’s strategic situation, with emphasis on strategic analyses on the business level, the corporate level, and the network level.</w:t>
            </w:r>
          </w:p>
        </w:tc>
      </w:tr>
      <w:tr w:rsidR="00760F8B" w:rsidRPr="00B8614E" w14:paraId="642B4C0B" w14:textId="77777777" w:rsidTr="00760F8B">
        <w:trPr>
          <w:trHeight w:val="277"/>
        </w:trPr>
        <w:tc>
          <w:tcPr>
            <w:tcW w:w="935" w:type="dxa"/>
          </w:tcPr>
          <w:p w14:paraId="2DED7111" w14:textId="77777777" w:rsidR="00760F8B" w:rsidRPr="00B8614E" w:rsidRDefault="00760F8B" w:rsidP="00760F8B">
            <w:pPr>
              <w:contextualSpacing/>
            </w:pPr>
            <w:r w:rsidRPr="00B8614E">
              <w:t>CO5</w:t>
            </w:r>
          </w:p>
        </w:tc>
        <w:tc>
          <w:tcPr>
            <w:tcW w:w="9762" w:type="dxa"/>
          </w:tcPr>
          <w:p w14:paraId="0917768A" w14:textId="77777777" w:rsidR="00760F8B" w:rsidRPr="00B8614E" w:rsidRDefault="00760F8B" w:rsidP="00760F8B">
            <w:pPr>
              <w:contextualSpacing/>
              <w:jc w:val="both"/>
            </w:pPr>
            <w:r w:rsidRPr="00B8614E">
              <w:t>Assess the key concepts and the strategic role of management in creating and enhancing a firm’s competitive advantages.</w:t>
            </w:r>
          </w:p>
        </w:tc>
      </w:tr>
      <w:tr w:rsidR="00760F8B" w:rsidRPr="00B8614E" w14:paraId="75C75B61" w14:textId="77777777" w:rsidTr="00760F8B">
        <w:trPr>
          <w:trHeight w:val="277"/>
        </w:trPr>
        <w:tc>
          <w:tcPr>
            <w:tcW w:w="935" w:type="dxa"/>
          </w:tcPr>
          <w:p w14:paraId="6C113FE0" w14:textId="77777777" w:rsidR="00760F8B" w:rsidRPr="00B8614E" w:rsidRDefault="00760F8B" w:rsidP="00760F8B">
            <w:pPr>
              <w:contextualSpacing/>
            </w:pPr>
            <w:r w:rsidRPr="00B8614E">
              <w:t>CO6</w:t>
            </w:r>
          </w:p>
        </w:tc>
        <w:tc>
          <w:tcPr>
            <w:tcW w:w="9762" w:type="dxa"/>
          </w:tcPr>
          <w:p w14:paraId="6CCC5435" w14:textId="77777777" w:rsidR="00760F8B" w:rsidRPr="00B8614E" w:rsidRDefault="00760F8B" w:rsidP="00760F8B">
            <w:r w:rsidRPr="00B8614E">
              <w:t>Synthesize the strategies and position a firm or business unit in the global competitive arena</w:t>
            </w:r>
          </w:p>
        </w:tc>
      </w:tr>
    </w:tbl>
    <w:p w14:paraId="7C098841" w14:textId="77777777" w:rsidR="00760F8B" w:rsidRPr="00B8614E" w:rsidRDefault="00760F8B" w:rsidP="00760F8B">
      <w:pPr>
        <w:contextualSpacing/>
      </w:pPr>
    </w:p>
    <w:tbl>
      <w:tblPr>
        <w:tblStyle w:val="TableGrid"/>
        <w:tblW w:w="9634" w:type="dxa"/>
        <w:jc w:val="center"/>
        <w:tblLook w:val="04A0" w:firstRow="1" w:lastRow="0" w:firstColumn="1" w:lastColumn="0" w:noHBand="0" w:noVBand="1"/>
      </w:tblPr>
      <w:tblGrid>
        <w:gridCol w:w="1843"/>
        <w:gridCol w:w="1134"/>
        <w:gridCol w:w="1418"/>
        <w:gridCol w:w="992"/>
        <w:gridCol w:w="1276"/>
        <w:gridCol w:w="992"/>
        <w:gridCol w:w="871"/>
        <w:gridCol w:w="1108"/>
      </w:tblGrid>
      <w:tr w:rsidR="00760F8B" w:rsidRPr="00B8614E" w14:paraId="34D13229" w14:textId="77777777" w:rsidTr="00760F8B">
        <w:trPr>
          <w:jc w:val="center"/>
        </w:trPr>
        <w:tc>
          <w:tcPr>
            <w:tcW w:w="9634" w:type="dxa"/>
            <w:gridSpan w:val="8"/>
          </w:tcPr>
          <w:p w14:paraId="14BD14BC" w14:textId="77777777" w:rsidR="00760F8B" w:rsidRPr="00B8614E" w:rsidRDefault="00760F8B" w:rsidP="00760F8B">
            <w:pPr>
              <w:contextualSpacing/>
              <w:jc w:val="center"/>
              <w:rPr>
                <w:b/>
              </w:rPr>
            </w:pPr>
            <w:r w:rsidRPr="00B8614E">
              <w:rPr>
                <w:b/>
              </w:rPr>
              <w:t>Assessment Pattern as per Bloom’s Taxonomy</w:t>
            </w:r>
          </w:p>
        </w:tc>
      </w:tr>
      <w:tr w:rsidR="00760F8B" w:rsidRPr="00B8614E" w14:paraId="04F96EE1" w14:textId="77777777" w:rsidTr="00760F8B">
        <w:trPr>
          <w:jc w:val="center"/>
        </w:trPr>
        <w:tc>
          <w:tcPr>
            <w:tcW w:w="1843" w:type="dxa"/>
          </w:tcPr>
          <w:p w14:paraId="587E1BC5" w14:textId="77777777" w:rsidR="00760F8B" w:rsidRPr="00B8614E" w:rsidRDefault="00760F8B" w:rsidP="00760F8B">
            <w:pPr>
              <w:contextualSpacing/>
              <w:jc w:val="center"/>
              <w:rPr>
                <w:b/>
                <w:bCs/>
              </w:rPr>
            </w:pPr>
            <w:r w:rsidRPr="00B8614E">
              <w:rPr>
                <w:b/>
                <w:bCs/>
              </w:rPr>
              <w:t>CO / P</w:t>
            </w:r>
          </w:p>
        </w:tc>
        <w:tc>
          <w:tcPr>
            <w:tcW w:w="1134" w:type="dxa"/>
          </w:tcPr>
          <w:p w14:paraId="78FC3C57" w14:textId="77777777" w:rsidR="00760F8B" w:rsidRPr="00B8614E" w:rsidRDefault="00760F8B" w:rsidP="00760F8B">
            <w:pPr>
              <w:contextualSpacing/>
              <w:jc w:val="center"/>
              <w:rPr>
                <w:b/>
              </w:rPr>
            </w:pPr>
            <w:r w:rsidRPr="00B8614E">
              <w:rPr>
                <w:b/>
              </w:rPr>
              <w:t>R</w:t>
            </w:r>
          </w:p>
        </w:tc>
        <w:tc>
          <w:tcPr>
            <w:tcW w:w="1418" w:type="dxa"/>
          </w:tcPr>
          <w:p w14:paraId="7FA3C565" w14:textId="77777777" w:rsidR="00760F8B" w:rsidRPr="00B8614E" w:rsidRDefault="00760F8B" w:rsidP="00760F8B">
            <w:pPr>
              <w:contextualSpacing/>
              <w:jc w:val="center"/>
              <w:rPr>
                <w:b/>
              </w:rPr>
            </w:pPr>
            <w:r w:rsidRPr="00B8614E">
              <w:rPr>
                <w:b/>
              </w:rPr>
              <w:t>U</w:t>
            </w:r>
          </w:p>
        </w:tc>
        <w:tc>
          <w:tcPr>
            <w:tcW w:w="992" w:type="dxa"/>
          </w:tcPr>
          <w:p w14:paraId="48D8B431" w14:textId="77777777" w:rsidR="00760F8B" w:rsidRPr="00B8614E" w:rsidRDefault="00760F8B" w:rsidP="00760F8B">
            <w:pPr>
              <w:contextualSpacing/>
              <w:jc w:val="center"/>
              <w:rPr>
                <w:b/>
              </w:rPr>
            </w:pPr>
            <w:r w:rsidRPr="00B8614E">
              <w:rPr>
                <w:b/>
              </w:rPr>
              <w:t>A</w:t>
            </w:r>
          </w:p>
        </w:tc>
        <w:tc>
          <w:tcPr>
            <w:tcW w:w="1276" w:type="dxa"/>
          </w:tcPr>
          <w:p w14:paraId="3C85A96C" w14:textId="77777777" w:rsidR="00760F8B" w:rsidRPr="00B8614E" w:rsidRDefault="00760F8B" w:rsidP="00760F8B">
            <w:pPr>
              <w:contextualSpacing/>
              <w:jc w:val="center"/>
              <w:rPr>
                <w:b/>
              </w:rPr>
            </w:pPr>
            <w:r w:rsidRPr="00B8614E">
              <w:rPr>
                <w:b/>
              </w:rPr>
              <w:t>An</w:t>
            </w:r>
          </w:p>
        </w:tc>
        <w:tc>
          <w:tcPr>
            <w:tcW w:w="992" w:type="dxa"/>
          </w:tcPr>
          <w:p w14:paraId="6EC1641B" w14:textId="77777777" w:rsidR="00760F8B" w:rsidRPr="00B8614E" w:rsidRDefault="00760F8B" w:rsidP="00760F8B">
            <w:pPr>
              <w:contextualSpacing/>
              <w:jc w:val="center"/>
              <w:rPr>
                <w:b/>
              </w:rPr>
            </w:pPr>
            <w:r w:rsidRPr="00B8614E">
              <w:rPr>
                <w:b/>
              </w:rPr>
              <w:t>E</w:t>
            </w:r>
          </w:p>
        </w:tc>
        <w:tc>
          <w:tcPr>
            <w:tcW w:w="871" w:type="dxa"/>
          </w:tcPr>
          <w:p w14:paraId="0C2A51C7" w14:textId="77777777" w:rsidR="00760F8B" w:rsidRPr="00B8614E" w:rsidRDefault="00760F8B" w:rsidP="00760F8B">
            <w:pPr>
              <w:contextualSpacing/>
              <w:jc w:val="center"/>
              <w:rPr>
                <w:b/>
              </w:rPr>
            </w:pPr>
            <w:r w:rsidRPr="00B8614E">
              <w:rPr>
                <w:b/>
              </w:rPr>
              <w:t>C</w:t>
            </w:r>
          </w:p>
        </w:tc>
        <w:tc>
          <w:tcPr>
            <w:tcW w:w="1108" w:type="dxa"/>
          </w:tcPr>
          <w:p w14:paraId="4E8FFD68" w14:textId="77777777" w:rsidR="00760F8B" w:rsidRPr="00B8614E" w:rsidRDefault="00760F8B" w:rsidP="00760F8B">
            <w:pPr>
              <w:contextualSpacing/>
              <w:jc w:val="center"/>
              <w:rPr>
                <w:b/>
              </w:rPr>
            </w:pPr>
            <w:r w:rsidRPr="00B8614E">
              <w:rPr>
                <w:b/>
              </w:rPr>
              <w:t>Total</w:t>
            </w:r>
          </w:p>
        </w:tc>
      </w:tr>
      <w:tr w:rsidR="00760F8B" w:rsidRPr="00B8614E" w14:paraId="34BA9F22" w14:textId="77777777" w:rsidTr="00760F8B">
        <w:trPr>
          <w:jc w:val="center"/>
        </w:trPr>
        <w:tc>
          <w:tcPr>
            <w:tcW w:w="1843" w:type="dxa"/>
          </w:tcPr>
          <w:p w14:paraId="701F5705" w14:textId="77777777" w:rsidR="00760F8B" w:rsidRPr="00B8614E" w:rsidRDefault="00760F8B" w:rsidP="00760F8B">
            <w:pPr>
              <w:contextualSpacing/>
              <w:jc w:val="center"/>
            </w:pPr>
            <w:r w:rsidRPr="00B8614E">
              <w:t>CO1</w:t>
            </w:r>
          </w:p>
        </w:tc>
        <w:tc>
          <w:tcPr>
            <w:tcW w:w="1134" w:type="dxa"/>
          </w:tcPr>
          <w:p w14:paraId="7D5A5E3D" w14:textId="77777777" w:rsidR="00760F8B" w:rsidRPr="00B8614E" w:rsidRDefault="00760F8B" w:rsidP="00760F8B">
            <w:pPr>
              <w:contextualSpacing/>
              <w:jc w:val="center"/>
            </w:pPr>
            <w:r w:rsidRPr="00B8614E">
              <w:t>20</w:t>
            </w:r>
          </w:p>
        </w:tc>
        <w:tc>
          <w:tcPr>
            <w:tcW w:w="1418" w:type="dxa"/>
          </w:tcPr>
          <w:p w14:paraId="0EDE3B15" w14:textId="77777777" w:rsidR="00760F8B" w:rsidRPr="00B8614E" w:rsidRDefault="00760F8B" w:rsidP="00760F8B">
            <w:pPr>
              <w:contextualSpacing/>
              <w:jc w:val="center"/>
            </w:pPr>
            <w:r w:rsidRPr="00B8614E">
              <w:t>0</w:t>
            </w:r>
          </w:p>
        </w:tc>
        <w:tc>
          <w:tcPr>
            <w:tcW w:w="992" w:type="dxa"/>
          </w:tcPr>
          <w:p w14:paraId="7E8D3DE9" w14:textId="77777777" w:rsidR="00760F8B" w:rsidRPr="00B8614E" w:rsidRDefault="00760F8B" w:rsidP="00760F8B">
            <w:pPr>
              <w:contextualSpacing/>
              <w:jc w:val="center"/>
            </w:pPr>
            <w:r w:rsidRPr="00B8614E">
              <w:t>0</w:t>
            </w:r>
          </w:p>
        </w:tc>
        <w:tc>
          <w:tcPr>
            <w:tcW w:w="1276" w:type="dxa"/>
          </w:tcPr>
          <w:p w14:paraId="0B8D1713" w14:textId="77777777" w:rsidR="00760F8B" w:rsidRPr="00B8614E" w:rsidRDefault="00760F8B" w:rsidP="00760F8B">
            <w:pPr>
              <w:contextualSpacing/>
              <w:jc w:val="center"/>
            </w:pPr>
            <w:r w:rsidRPr="00B8614E">
              <w:t>0</w:t>
            </w:r>
          </w:p>
        </w:tc>
        <w:tc>
          <w:tcPr>
            <w:tcW w:w="992" w:type="dxa"/>
          </w:tcPr>
          <w:p w14:paraId="3EBAD818" w14:textId="77777777" w:rsidR="00760F8B" w:rsidRPr="00B8614E" w:rsidRDefault="00760F8B" w:rsidP="00760F8B">
            <w:pPr>
              <w:contextualSpacing/>
              <w:jc w:val="center"/>
            </w:pPr>
            <w:r w:rsidRPr="00B8614E">
              <w:t>0</w:t>
            </w:r>
          </w:p>
        </w:tc>
        <w:tc>
          <w:tcPr>
            <w:tcW w:w="871" w:type="dxa"/>
          </w:tcPr>
          <w:p w14:paraId="2100E04B" w14:textId="77777777" w:rsidR="00760F8B" w:rsidRPr="00B8614E" w:rsidRDefault="00760F8B" w:rsidP="00760F8B">
            <w:pPr>
              <w:contextualSpacing/>
              <w:jc w:val="center"/>
            </w:pPr>
            <w:r w:rsidRPr="00B8614E">
              <w:t>0</w:t>
            </w:r>
          </w:p>
        </w:tc>
        <w:tc>
          <w:tcPr>
            <w:tcW w:w="1108" w:type="dxa"/>
          </w:tcPr>
          <w:p w14:paraId="39A97357" w14:textId="77777777" w:rsidR="00760F8B" w:rsidRPr="00B8614E" w:rsidRDefault="00760F8B" w:rsidP="00760F8B">
            <w:pPr>
              <w:contextualSpacing/>
              <w:jc w:val="center"/>
            </w:pPr>
            <w:r w:rsidRPr="00B8614E">
              <w:t>20</w:t>
            </w:r>
          </w:p>
        </w:tc>
      </w:tr>
      <w:tr w:rsidR="00760F8B" w:rsidRPr="00B8614E" w14:paraId="1C6122DD" w14:textId="77777777" w:rsidTr="00760F8B">
        <w:trPr>
          <w:jc w:val="center"/>
        </w:trPr>
        <w:tc>
          <w:tcPr>
            <w:tcW w:w="1843" w:type="dxa"/>
          </w:tcPr>
          <w:p w14:paraId="76779C9C" w14:textId="77777777" w:rsidR="00760F8B" w:rsidRPr="00B8614E" w:rsidRDefault="00760F8B" w:rsidP="00760F8B">
            <w:pPr>
              <w:contextualSpacing/>
              <w:jc w:val="center"/>
            </w:pPr>
            <w:r w:rsidRPr="00B8614E">
              <w:t>CO2</w:t>
            </w:r>
          </w:p>
        </w:tc>
        <w:tc>
          <w:tcPr>
            <w:tcW w:w="1134" w:type="dxa"/>
          </w:tcPr>
          <w:p w14:paraId="65C014E4" w14:textId="77777777" w:rsidR="00760F8B" w:rsidRPr="00B8614E" w:rsidRDefault="00760F8B" w:rsidP="00760F8B">
            <w:pPr>
              <w:contextualSpacing/>
              <w:jc w:val="center"/>
            </w:pPr>
            <w:r w:rsidRPr="00B8614E">
              <w:t>0</w:t>
            </w:r>
          </w:p>
        </w:tc>
        <w:tc>
          <w:tcPr>
            <w:tcW w:w="1418" w:type="dxa"/>
          </w:tcPr>
          <w:p w14:paraId="14EE515D" w14:textId="77777777" w:rsidR="00760F8B" w:rsidRPr="00B8614E" w:rsidRDefault="00760F8B" w:rsidP="00760F8B">
            <w:pPr>
              <w:contextualSpacing/>
              <w:jc w:val="center"/>
            </w:pPr>
            <w:r w:rsidRPr="00B8614E">
              <w:t>20</w:t>
            </w:r>
          </w:p>
        </w:tc>
        <w:tc>
          <w:tcPr>
            <w:tcW w:w="992" w:type="dxa"/>
          </w:tcPr>
          <w:p w14:paraId="15B40ACB" w14:textId="77777777" w:rsidR="00760F8B" w:rsidRPr="00B8614E" w:rsidRDefault="00760F8B" w:rsidP="00760F8B">
            <w:pPr>
              <w:contextualSpacing/>
              <w:jc w:val="center"/>
            </w:pPr>
            <w:r w:rsidRPr="00B8614E">
              <w:t>0</w:t>
            </w:r>
          </w:p>
        </w:tc>
        <w:tc>
          <w:tcPr>
            <w:tcW w:w="1276" w:type="dxa"/>
          </w:tcPr>
          <w:p w14:paraId="370ED574" w14:textId="77777777" w:rsidR="00760F8B" w:rsidRPr="00B8614E" w:rsidRDefault="00760F8B" w:rsidP="00760F8B">
            <w:pPr>
              <w:contextualSpacing/>
              <w:jc w:val="center"/>
            </w:pPr>
            <w:r w:rsidRPr="00B8614E">
              <w:t>0</w:t>
            </w:r>
          </w:p>
        </w:tc>
        <w:tc>
          <w:tcPr>
            <w:tcW w:w="992" w:type="dxa"/>
          </w:tcPr>
          <w:p w14:paraId="4F1F9676" w14:textId="77777777" w:rsidR="00760F8B" w:rsidRPr="00B8614E" w:rsidRDefault="00760F8B" w:rsidP="00760F8B">
            <w:pPr>
              <w:contextualSpacing/>
              <w:jc w:val="center"/>
            </w:pPr>
            <w:r w:rsidRPr="00B8614E">
              <w:t>0</w:t>
            </w:r>
          </w:p>
        </w:tc>
        <w:tc>
          <w:tcPr>
            <w:tcW w:w="871" w:type="dxa"/>
          </w:tcPr>
          <w:p w14:paraId="09DC061C" w14:textId="77777777" w:rsidR="00760F8B" w:rsidRPr="00B8614E" w:rsidRDefault="00760F8B" w:rsidP="00760F8B">
            <w:pPr>
              <w:contextualSpacing/>
              <w:jc w:val="center"/>
            </w:pPr>
            <w:r w:rsidRPr="00B8614E">
              <w:t>0</w:t>
            </w:r>
          </w:p>
        </w:tc>
        <w:tc>
          <w:tcPr>
            <w:tcW w:w="1108" w:type="dxa"/>
          </w:tcPr>
          <w:p w14:paraId="58E32076" w14:textId="77777777" w:rsidR="00760F8B" w:rsidRPr="00B8614E" w:rsidRDefault="00760F8B" w:rsidP="00760F8B">
            <w:pPr>
              <w:contextualSpacing/>
              <w:jc w:val="center"/>
            </w:pPr>
            <w:r w:rsidRPr="00B8614E">
              <w:t>20</w:t>
            </w:r>
          </w:p>
        </w:tc>
      </w:tr>
      <w:tr w:rsidR="00760F8B" w:rsidRPr="00B8614E" w14:paraId="61495FF9" w14:textId="77777777" w:rsidTr="00760F8B">
        <w:trPr>
          <w:jc w:val="center"/>
        </w:trPr>
        <w:tc>
          <w:tcPr>
            <w:tcW w:w="1843" w:type="dxa"/>
          </w:tcPr>
          <w:p w14:paraId="55834383" w14:textId="77777777" w:rsidR="00760F8B" w:rsidRPr="00B8614E" w:rsidRDefault="00760F8B" w:rsidP="00760F8B">
            <w:pPr>
              <w:contextualSpacing/>
              <w:jc w:val="center"/>
            </w:pPr>
            <w:r w:rsidRPr="00B8614E">
              <w:t>CO3</w:t>
            </w:r>
          </w:p>
        </w:tc>
        <w:tc>
          <w:tcPr>
            <w:tcW w:w="1134" w:type="dxa"/>
          </w:tcPr>
          <w:p w14:paraId="27C1E084" w14:textId="77777777" w:rsidR="00760F8B" w:rsidRPr="00B8614E" w:rsidRDefault="00760F8B" w:rsidP="00760F8B">
            <w:pPr>
              <w:contextualSpacing/>
              <w:jc w:val="center"/>
            </w:pPr>
            <w:r w:rsidRPr="00B8614E">
              <w:t>0</w:t>
            </w:r>
          </w:p>
        </w:tc>
        <w:tc>
          <w:tcPr>
            <w:tcW w:w="1418" w:type="dxa"/>
          </w:tcPr>
          <w:p w14:paraId="53CEFF52" w14:textId="77777777" w:rsidR="00760F8B" w:rsidRPr="00B8614E" w:rsidRDefault="00760F8B" w:rsidP="00760F8B">
            <w:pPr>
              <w:contextualSpacing/>
              <w:jc w:val="center"/>
            </w:pPr>
            <w:r w:rsidRPr="00B8614E">
              <w:t>0</w:t>
            </w:r>
          </w:p>
        </w:tc>
        <w:tc>
          <w:tcPr>
            <w:tcW w:w="992" w:type="dxa"/>
          </w:tcPr>
          <w:p w14:paraId="4725BEB0" w14:textId="77777777" w:rsidR="00760F8B" w:rsidRPr="00B8614E" w:rsidRDefault="00760F8B" w:rsidP="00760F8B">
            <w:pPr>
              <w:contextualSpacing/>
              <w:jc w:val="center"/>
            </w:pPr>
            <w:r w:rsidRPr="00B8614E">
              <w:t>40</w:t>
            </w:r>
          </w:p>
        </w:tc>
        <w:tc>
          <w:tcPr>
            <w:tcW w:w="1276" w:type="dxa"/>
          </w:tcPr>
          <w:p w14:paraId="0E112DDF" w14:textId="77777777" w:rsidR="00760F8B" w:rsidRPr="00B8614E" w:rsidRDefault="00760F8B" w:rsidP="00760F8B">
            <w:pPr>
              <w:contextualSpacing/>
              <w:jc w:val="center"/>
            </w:pPr>
            <w:r w:rsidRPr="00B8614E">
              <w:t>0</w:t>
            </w:r>
          </w:p>
        </w:tc>
        <w:tc>
          <w:tcPr>
            <w:tcW w:w="992" w:type="dxa"/>
          </w:tcPr>
          <w:p w14:paraId="441985E0" w14:textId="77777777" w:rsidR="00760F8B" w:rsidRPr="00B8614E" w:rsidRDefault="00760F8B" w:rsidP="00760F8B">
            <w:pPr>
              <w:contextualSpacing/>
              <w:jc w:val="center"/>
            </w:pPr>
            <w:r w:rsidRPr="00B8614E">
              <w:t>0</w:t>
            </w:r>
          </w:p>
        </w:tc>
        <w:tc>
          <w:tcPr>
            <w:tcW w:w="871" w:type="dxa"/>
          </w:tcPr>
          <w:p w14:paraId="2231AF41" w14:textId="77777777" w:rsidR="00760F8B" w:rsidRPr="00B8614E" w:rsidRDefault="00760F8B" w:rsidP="00760F8B">
            <w:pPr>
              <w:contextualSpacing/>
              <w:jc w:val="center"/>
            </w:pPr>
            <w:r w:rsidRPr="00B8614E">
              <w:t>0</w:t>
            </w:r>
          </w:p>
        </w:tc>
        <w:tc>
          <w:tcPr>
            <w:tcW w:w="1108" w:type="dxa"/>
          </w:tcPr>
          <w:p w14:paraId="671D1206" w14:textId="77777777" w:rsidR="00760F8B" w:rsidRPr="00B8614E" w:rsidRDefault="00760F8B" w:rsidP="00760F8B">
            <w:pPr>
              <w:contextualSpacing/>
              <w:jc w:val="center"/>
            </w:pPr>
            <w:r w:rsidRPr="00B8614E">
              <w:t>40</w:t>
            </w:r>
          </w:p>
        </w:tc>
      </w:tr>
      <w:tr w:rsidR="00760F8B" w:rsidRPr="00B8614E" w14:paraId="00E6A6AA" w14:textId="77777777" w:rsidTr="00760F8B">
        <w:trPr>
          <w:jc w:val="center"/>
        </w:trPr>
        <w:tc>
          <w:tcPr>
            <w:tcW w:w="1843" w:type="dxa"/>
          </w:tcPr>
          <w:p w14:paraId="56F3AD98" w14:textId="77777777" w:rsidR="00760F8B" w:rsidRPr="00B8614E" w:rsidRDefault="00760F8B" w:rsidP="00760F8B">
            <w:pPr>
              <w:contextualSpacing/>
              <w:jc w:val="center"/>
            </w:pPr>
            <w:r w:rsidRPr="00B8614E">
              <w:t>CO4</w:t>
            </w:r>
          </w:p>
        </w:tc>
        <w:tc>
          <w:tcPr>
            <w:tcW w:w="1134" w:type="dxa"/>
          </w:tcPr>
          <w:p w14:paraId="5D578DC3" w14:textId="77777777" w:rsidR="00760F8B" w:rsidRPr="00B8614E" w:rsidRDefault="00760F8B" w:rsidP="00760F8B">
            <w:pPr>
              <w:contextualSpacing/>
              <w:jc w:val="center"/>
            </w:pPr>
            <w:r w:rsidRPr="00B8614E">
              <w:t>0</w:t>
            </w:r>
          </w:p>
        </w:tc>
        <w:tc>
          <w:tcPr>
            <w:tcW w:w="1418" w:type="dxa"/>
          </w:tcPr>
          <w:p w14:paraId="02E6611D" w14:textId="77777777" w:rsidR="00760F8B" w:rsidRPr="00B8614E" w:rsidRDefault="00760F8B" w:rsidP="00760F8B">
            <w:pPr>
              <w:contextualSpacing/>
              <w:jc w:val="center"/>
            </w:pPr>
            <w:r w:rsidRPr="00B8614E">
              <w:t>0</w:t>
            </w:r>
          </w:p>
        </w:tc>
        <w:tc>
          <w:tcPr>
            <w:tcW w:w="992" w:type="dxa"/>
          </w:tcPr>
          <w:p w14:paraId="5B283EE5" w14:textId="77777777" w:rsidR="00760F8B" w:rsidRPr="00B8614E" w:rsidRDefault="00760F8B" w:rsidP="00760F8B">
            <w:pPr>
              <w:contextualSpacing/>
              <w:jc w:val="center"/>
            </w:pPr>
            <w:r w:rsidRPr="00B8614E">
              <w:t>0</w:t>
            </w:r>
          </w:p>
        </w:tc>
        <w:tc>
          <w:tcPr>
            <w:tcW w:w="1276" w:type="dxa"/>
          </w:tcPr>
          <w:p w14:paraId="3201BB39" w14:textId="77777777" w:rsidR="00760F8B" w:rsidRPr="00B8614E" w:rsidRDefault="00760F8B" w:rsidP="00760F8B">
            <w:pPr>
              <w:contextualSpacing/>
              <w:jc w:val="center"/>
            </w:pPr>
            <w:r w:rsidRPr="00B8614E">
              <w:t>40</w:t>
            </w:r>
          </w:p>
        </w:tc>
        <w:tc>
          <w:tcPr>
            <w:tcW w:w="992" w:type="dxa"/>
          </w:tcPr>
          <w:p w14:paraId="077856FF" w14:textId="77777777" w:rsidR="00760F8B" w:rsidRPr="00B8614E" w:rsidRDefault="00760F8B" w:rsidP="00760F8B">
            <w:pPr>
              <w:contextualSpacing/>
              <w:jc w:val="center"/>
            </w:pPr>
            <w:r w:rsidRPr="00B8614E">
              <w:t>0</w:t>
            </w:r>
          </w:p>
        </w:tc>
        <w:tc>
          <w:tcPr>
            <w:tcW w:w="871" w:type="dxa"/>
          </w:tcPr>
          <w:p w14:paraId="2EAE2D95" w14:textId="77777777" w:rsidR="00760F8B" w:rsidRPr="00B8614E" w:rsidRDefault="00760F8B" w:rsidP="00760F8B">
            <w:pPr>
              <w:contextualSpacing/>
              <w:jc w:val="center"/>
            </w:pPr>
            <w:r w:rsidRPr="00B8614E">
              <w:t>0</w:t>
            </w:r>
          </w:p>
        </w:tc>
        <w:tc>
          <w:tcPr>
            <w:tcW w:w="1108" w:type="dxa"/>
          </w:tcPr>
          <w:p w14:paraId="6B1788C4" w14:textId="77777777" w:rsidR="00760F8B" w:rsidRPr="00B8614E" w:rsidRDefault="00760F8B" w:rsidP="00760F8B">
            <w:pPr>
              <w:contextualSpacing/>
              <w:jc w:val="center"/>
            </w:pPr>
            <w:r w:rsidRPr="00B8614E">
              <w:t>40</w:t>
            </w:r>
          </w:p>
        </w:tc>
      </w:tr>
      <w:tr w:rsidR="00760F8B" w:rsidRPr="00B8614E" w14:paraId="20BBCE5F" w14:textId="77777777" w:rsidTr="00760F8B">
        <w:trPr>
          <w:jc w:val="center"/>
        </w:trPr>
        <w:tc>
          <w:tcPr>
            <w:tcW w:w="1843" w:type="dxa"/>
          </w:tcPr>
          <w:p w14:paraId="2B948B1F" w14:textId="77777777" w:rsidR="00760F8B" w:rsidRPr="00B8614E" w:rsidRDefault="00760F8B" w:rsidP="00760F8B">
            <w:pPr>
              <w:contextualSpacing/>
              <w:jc w:val="center"/>
            </w:pPr>
            <w:r w:rsidRPr="00B8614E">
              <w:t>CO5</w:t>
            </w:r>
          </w:p>
        </w:tc>
        <w:tc>
          <w:tcPr>
            <w:tcW w:w="1134" w:type="dxa"/>
          </w:tcPr>
          <w:p w14:paraId="7CA9E30D" w14:textId="77777777" w:rsidR="00760F8B" w:rsidRPr="00B8614E" w:rsidRDefault="00760F8B" w:rsidP="00760F8B">
            <w:pPr>
              <w:contextualSpacing/>
              <w:jc w:val="center"/>
            </w:pPr>
            <w:r w:rsidRPr="00B8614E">
              <w:t>0</w:t>
            </w:r>
          </w:p>
        </w:tc>
        <w:tc>
          <w:tcPr>
            <w:tcW w:w="1418" w:type="dxa"/>
          </w:tcPr>
          <w:p w14:paraId="1C78574F" w14:textId="77777777" w:rsidR="00760F8B" w:rsidRPr="00B8614E" w:rsidRDefault="00760F8B" w:rsidP="00760F8B">
            <w:pPr>
              <w:contextualSpacing/>
              <w:jc w:val="center"/>
            </w:pPr>
            <w:r w:rsidRPr="00B8614E">
              <w:t>0</w:t>
            </w:r>
          </w:p>
        </w:tc>
        <w:tc>
          <w:tcPr>
            <w:tcW w:w="992" w:type="dxa"/>
          </w:tcPr>
          <w:p w14:paraId="4FBA2B05" w14:textId="77777777" w:rsidR="00760F8B" w:rsidRPr="00B8614E" w:rsidRDefault="00760F8B" w:rsidP="00760F8B">
            <w:pPr>
              <w:contextualSpacing/>
              <w:jc w:val="center"/>
            </w:pPr>
            <w:r w:rsidRPr="00B8614E">
              <w:t>0</w:t>
            </w:r>
          </w:p>
        </w:tc>
        <w:tc>
          <w:tcPr>
            <w:tcW w:w="1276" w:type="dxa"/>
          </w:tcPr>
          <w:p w14:paraId="341136EF" w14:textId="77777777" w:rsidR="00760F8B" w:rsidRPr="00B8614E" w:rsidRDefault="00760F8B" w:rsidP="00760F8B">
            <w:pPr>
              <w:contextualSpacing/>
              <w:jc w:val="center"/>
            </w:pPr>
            <w:r w:rsidRPr="00B8614E">
              <w:t>0</w:t>
            </w:r>
          </w:p>
        </w:tc>
        <w:tc>
          <w:tcPr>
            <w:tcW w:w="992" w:type="dxa"/>
          </w:tcPr>
          <w:p w14:paraId="137539AE" w14:textId="77777777" w:rsidR="00760F8B" w:rsidRPr="00B8614E" w:rsidRDefault="00760F8B" w:rsidP="00760F8B">
            <w:pPr>
              <w:contextualSpacing/>
              <w:jc w:val="center"/>
            </w:pPr>
            <w:r w:rsidRPr="00B8614E">
              <w:t>40</w:t>
            </w:r>
          </w:p>
        </w:tc>
        <w:tc>
          <w:tcPr>
            <w:tcW w:w="871" w:type="dxa"/>
          </w:tcPr>
          <w:p w14:paraId="13328D4C" w14:textId="77777777" w:rsidR="00760F8B" w:rsidRPr="00B8614E" w:rsidRDefault="00760F8B" w:rsidP="00760F8B">
            <w:pPr>
              <w:contextualSpacing/>
              <w:jc w:val="center"/>
            </w:pPr>
            <w:r w:rsidRPr="00B8614E">
              <w:t>0</w:t>
            </w:r>
          </w:p>
        </w:tc>
        <w:tc>
          <w:tcPr>
            <w:tcW w:w="1108" w:type="dxa"/>
          </w:tcPr>
          <w:p w14:paraId="15636238" w14:textId="77777777" w:rsidR="00760F8B" w:rsidRPr="00B8614E" w:rsidRDefault="00760F8B" w:rsidP="00760F8B">
            <w:pPr>
              <w:contextualSpacing/>
              <w:jc w:val="center"/>
            </w:pPr>
            <w:r w:rsidRPr="00B8614E">
              <w:t>40</w:t>
            </w:r>
          </w:p>
        </w:tc>
      </w:tr>
      <w:tr w:rsidR="00760F8B" w:rsidRPr="00B8614E" w14:paraId="0C0543A0" w14:textId="77777777" w:rsidTr="00760F8B">
        <w:trPr>
          <w:jc w:val="center"/>
        </w:trPr>
        <w:tc>
          <w:tcPr>
            <w:tcW w:w="1843" w:type="dxa"/>
          </w:tcPr>
          <w:p w14:paraId="5FE8C5B0" w14:textId="77777777" w:rsidR="00760F8B" w:rsidRPr="00B8614E" w:rsidRDefault="00760F8B" w:rsidP="00760F8B">
            <w:pPr>
              <w:contextualSpacing/>
              <w:jc w:val="center"/>
            </w:pPr>
            <w:r w:rsidRPr="00B8614E">
              <w:t>CO6</w:t>
            </w:r>
          </w:p>
        </w:tc>
        <w:tc>
          <w:tcPr>
            <w:tcW w:w="1134" w:type="dxa"/>
          </w:tcPr>
          <w:p w14:paraId="7FF4CD19" w14:textId="77777777" w:rsidR="00760F8B" w:rsidRPr="00B8614E" w:rsidRDefault="00760F8B" w:rsidP="00760F8B">
            <w:pPr>
              <w:contextualSpacing/>
              <w:jc w:val="center"/>
            </w:pPr>
            <w:r w:rsidRPr="00B8614E">
              <w:t>0</w:t>
            </w:r>
          </w:p>
        </w:tc>
        <w:tc>
          <w:tcPr>
            <w:tcW w:w="1418" w:type="dxa"/>
          </w:tcPr>
          <w:p w14:paraId="6D6D21F4" w14:textId="77777777" w:rsidR="00760F8B" w:rsidRPr="00B8614E" w:rsidRDefault="00760F8B" w:rsidP="00760F8B">
            <w:pPr>
              <w:contextualSpacing/>
              <w:jc w:val="center"/>
            </w:pPr>
            <w:r w:rsidRPr="00B8614E">
              <w:t>0</w:t>
            </w:r>
          </w:p>
        </w:tc>
        <w:tc>
          <w:tcPr>
            <w:tcW w:w="992" w:type="dxa"/>
          </w:tcPr>
          <w:p w14:paraId="0EBC80CF" w14:textId="77777777" w:rsidR="00760F8B" w:rsidRPr="00B8614E" w:rsidRDefault="00760F8B" w:rsidP="00760F8B">
            <w:pPr>
              <w:contextualSpacing/>
              <w:jc w:val="center"/>
            </w:pPr>
            <w:r w:rsidRPr="00B8614E">
              <w:t>0</w:t>
            </w:r>
          </w:p>
        </w:tc>
        <w:tc>
          <w:tcPr>
            <w:tcW w:w="1276" w:type="dxa"/>
          </w:tcPr>
          <w:p w14:paraId="70A63FB7" w14:textId="77777777" w:rsidR="00760F8B" w:rsidRPr="00B8614E" w:rsidRDefault="00760F8B" w:rsidP="00760F8B">
            <w:pPr>
              <w:contextualSpacing/>
              <w:jc w:val="center"/>
            </w:pPr>
            <w:r w:rsidRPr="00B8614E">
              <w:t>0</w:t>
            </w:r>
          </w:p>
        </w:tc>
        <w:tc>
          <w:tcPr>
            <w:tcW w:w="992" w:type="dxa"/>
          </w:tcPr>
          <w:p w14:paraId="34E74A5D" w14:textId="77777777" w:rsidR="00760F8B" w:rsidRPr="00B8614E" w:rsidRDefault="00760F8B" w:rsidP="00760F8B">
            <w:pPr>
              <w:contextualSpacing/>
              <w:jc w:val="center"/>
            </w:pPr>
            <w:r w:rsidRPr="00B8614E">
              <w:t>0</w:t>
            </w:r>
          </w:p>
        </w:tc>
        <w:tc>
          <w:tcPr>
            <w:tcW w:w="871" w:type="dxa"/>
          </w:tcPr>
          <w:p w14:paraId="281CA76E" w14:textId="77777777" w:rsidR="00760F8B" w:rsidRPr="00B8614E" w:rsidRDefault="00760F8B" w:rsidP="00760F8B">
            <w:pPr>
              <w:contextualSpacing/>
              <w:jc w:val="center"/>
            </w:pPr>
            <w:r w:rsidRPr="00B8614E">
              <w:t>20</w:t>
            </w:r>
          </w:p>
        </w:tc>
        <w:tc>
          <w:tcPr>
            <w:tcW w:w="1108" w:type="dxa"/>
          </w:tcPr>
          <w:p w14:paraId="6E4FF209" w14:textId="77777777" w:rsidR="00760F8B" w:rsidRPr="00B8614E" w:rsidRDefault="00760F8B" w:rsidP="00760F8B">
            <w:pPr>
              <w:contextualSpacing/>
              <w:jc w:val="center"/>
            </w:pPr>
            <w:r w:rsidRPr="00B8614E">
              <w:t>20</w:t>
            </w:r>
          </w:p>
        </w:tc>
      </w:tr>
      <w:tr w:rsidR="00760F8B" w:rsidRPr="00B8614E" w14:paraId="0C094C40" w14:textId="77777777" w:rsidTr="00760F8B">
        <w:trPr>
          <w:jc w:val="center"/>
        </w:trPr>
        <w:tc>
          <w:tcPr>
            <w:tcW w:w="1843" w:type="dxa"/>
          </w:tcPr>
          <w:p w14:paraId="41000A72" w14:textId="77777777" w:rsidR="00760F8B" w:rsidRPr="00B8614E" w:rsidRDefault="00760F8B" w:rsidP="00760F8B">
            <w:pPr>
              <w:contextualSpacing/>
              <w:jc w:val="center"/>
            </w:pPr>
          </w:p>
        </w:tc>
        <w:tc>
          <w:tcPr>
            <w:tcW w:w="1134" w:type="dxa"/>
          </w:tcPr>
          <w:p w14:paraId="399D8F88" w14:textId="77777777" w:rsidR="00760F8B" w:rsidRPr="00B8614E" w:rsidRDefault="00760F8B" w:rsidP="00760F8B">
            <w:pPr>
              <w:contextualSpacing/>
              <w:jc w:val="center"/>
            </w:pPr>
            <w:r w:rsidRPr="00B8614E">
              <w:t>20</w:t>
            </w:r>
          </w:p>
        </w:tc>
        <w:tc>
          <w:tcPr>
            <w:tcW w:w="1418" w:type="dxa"/>
          </w:tcPr>
          <w:p w14:paraId="6C981F42" w14:textId="77777777" w:rsidR="00760F8B" w:rsidRPr="00B8614E" w:rsidRDefault="00760F8B" w:rsidP="00760F8B">
            <w:pPr>
              <w:contextualSpacing/>
              <w:jc w:val="center"/>
            </w:pPr>
            <w:r w:rsidRPr="00B8614E">
              <w:t>20</w:t>
            </w:r>
          </w:p>
        </w:tc>
        <w:tc>
          <w:tcPr>
            <w:tcW w:w="992" w:type="dxa"/>
          </w:tcPr>
          <w:p w14:paraId="22F4126D" w14:textId="77777777" w:rsidR="00760F8B" w:rsidRPr="00B8614E" w:rsidRDefault="00760F8B" w:rsidP="00760F8B">
            <w:pPr>
              <w:contextualSpacing/>
              <w:jc w:val="center"/>
            </w:pPr>
            <w:r w:rsidRPr="00B8614E">
              <w:t>40</w:t>
            </w:r>
          </w:p>
        </w:tc>
        <w:tc>
          <w:tcPr>
            <w:tcW w:w="1276" w:type="dxa"/>
          </w:tcPr>
          <w:p w14:paraId="0873A55C" w14:textId="77777777" w:rsidR="00760F8B" w:rsidRPr="00B8614E" w:rsidRDefault="00760F8B" w:rsidP="00760F8B">
            <w:pPr>
              <w:contextualSpacing/>
              <w:jc w:val="center"/>
            </w:pPr>
            <w:r w:rsidRPr="00B8614E">
              <w:t>40</w:t>
            </w:r>
          </w:p>
        </w:tc>
        <w:tc>
          <w:tcPr>
            <w:tcW w:w="992" w:type="dxa"/>
          </w:tcPr>
          <w:p w14:paraId="579B7204" w14:textId="77777777" w:rsidR="00760F8B" w:rsidRPr="00B8614E" w:rsidRDefault="00760F8B" w:rsidP="00760F8B">
            <w:pPr>
              <w:contextualSpacing/>
              <w:jc w:val="center"/>
            </w:pPr>
            <w:r w:rsidRPr="00B8614E">
              <w:t>40</w:t>
            </w:r>
          </w:p>
        </w:tc>
        <w:tc>
          <w:tcPr>
            <w:tcW w:w="871" w:type="dxa"/>
          </w:tcPr>
          <w:p w14:paraId="0171FB1E" w14:textId="77777777" w:rsidR="00760F8B" w:rsidRPr="00B8614E" w:rsidRDefault="00760F8B" w:rsidP="00760F8B">
            <w:pPr>
              <w:contextualSpacing/>
              <w:jc w:val="center"/>
            </w:pPr>
            <w:r w:rsidRPr="00B8614E">
              <w:t>20</w:t>
            </w:r>
          </w:p>
        </w:tc>
        <w:tc>
          <w:tcPr>
            <w:tcW w:w="1108" w:type="dxa"/>
          </w:tcPr>
          <w:p w14:paraId="0CBB6473" w14:textId="77777777" w:rsidR="00760F8B" w:rsidRPr="00B8614E" w:rsidRDefault="00760F8B" w:rsidP="00760F8B">
            <w:pPr>
              <w:contextualSpacing/>
              <w:jc w:val="center"/>
              <w:rPr>
                <w:b/>
                <w:bCs/>
              </w:rPr>
            </w:pPr>
            <w:r w:rsidRPr="00B8614E">
              <w:rPr>
                <w:b/>
                <w:bCs/>
              </w:rPr>
              <w:t>180</w:t>
            </w:r>
          </w:p>
        </w:tc>
      </w:tr>
    </w:tbl>
    <w:p w14:paraId="5BBEE244" w14:textId="19FD5200" w:rsidR="00760F8B" w:rsidRDefault="00760F8B" w:rsidP="00760F8B">
      <w:pPr>
        <w:contextualSpacing/>
      </w:pPr>
    </w:p>
    <w:p w14:paraId="263F8D23" w14:textId="77777777" w:rsidR="00760F8B" w:rsidRDefault="00760F8B">
      <w:pPr>
        <w:spacing w:after="200" w:line="276" w:lineRule="auto"/>
      </w:pPr>
      <w:r>
        <w:br w:type="page"/>
      </w:r>
    </w:p>
    <w:p w14:paraId="7A097589" w14:textId="77777777" w:rsidR="00760F8B" w:rsidRPr="00507A84" w:rsidRDefault="00760F8B" w:rsidP="00760F8B">
      <w:pPr>
        <w:pStyle w:val="BodyText"/>
        <w:ind w:left="284"/>
      </w:pPr>
      <w:r w:rsidRPr="00507A84">
        <w:rPr>
          <w:noProof/>
        </w:rPr>
        <w:lastRenderedPageBreak/>
        <w:drawing>
          <wp:inline distT="0" distB="0" distL="0" distR="0" wp14:anchorId="13C3194F" wp14:editId="3EAE9A88">
            <wp:extent cx="6652260" cy="1165860"/>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52260" cy="1165860"/>
                    </a:xfrm>
                    <a:prstGeom prst="rect">
                      <a:avLst/>
                    </a:prstGeom>
                  </pic:spPr>
                </pic:pic>
              </a:graphicData>
            </a:graphic>
          </wp:inline>
        </w:drawing>
      </w:r>
    </w:p>
    <w:p w14:paraId="57EEFF4E" w14:textId="77777777" w:rsidR="00760F8B" w:rsidRPr="00507A84" w:rsidRDefault="00760F8B">
      <w:pPr>
        <w:pStyle w:val="BodyText"/>
      </w:pPr>
    </w:p>
    <w:p w14:paraId="06C53AF7" w14:textId="77777777" w:rsidR="00760F8B" w:rsidRPr="00507A84" w:rsidRDefault="00760F8B">
      <w:pPr>
        <w:pStyle w:val="BodyText"/>
        <w:spacing w:before="5"/>
      </w:pPr>
    </w:p>
    <w:tbl>
      <w:tblPr>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5"/>
        <w:gridCol w:w="6372"/>
        <w:gridCol w:w="1710"/>
        <w:gridCol w:w="701"/>
      </w:tblGrid>
      <w:tr w:rsidR="00760F8B" w:rsidRPr="00507A84" w14:paraId="1A29EA74" w14:textId="77777777">
        <w:trPr>
          <w:trHeight w:val="393"/>
        </w:trPr>
        <w:tc>
          <w:tcPr>
            <w:tcW w:w="1705" w:type="dxa"/>
          </w:tcPr>
          <w:p w14:paraId="5773D139" w14:textId="77777777" w:rsidR="00760F8B" w:rsidRPr="00507A84" w:rsidRDefault="00760F8B">
            <w:pPr>
              <w:pStyle w:val="TableParagraph"/>
              <w:spacing w:before="54"/>
              <w:ind w:left="110"/>
              <w:rPr>
                <w:b/>
                <w:sz w:val="24"/>
                <w:szCs w:val="24"/>
              </w:rPr>
            </w:pPr>
            <w:r w:rsidRPr="00507A84">
              <w:rPr>
                <w:b/>
                <w:sz w:val="24"/>
                <w:szCs w:val="24"/>
              </w:rPr>
              <w:t>Course</w:t>
            </w:r>
            <w:r w:rsidRPr="00507A84">
              <w:rPr>
                <w:b/>
                <w:spacing w:val="-1"/>
                <w:sz w:val="24"/>
                <w:szCs w:val="24"/>
              </w:rPr>
              <w:t xml:space="preserve"> </w:t>
            </w:r>
            <w:r w:rsidRPr="00507A84">
              <w:rPr>
                <w:b/>
                <w:sz w:val="24"/>
                <w:szCs w:val="24"/>
              </w:rPr>
              <w:t>Code</w:t>
            </w:r>
          </w:p>
        </w:tc>
        <w:tc>
          <w:tcPr>
            <w:tcW w:w="6372" w:type="dxa"/>
          </w:tcPr>
          <w:p w14:paraId="112E5A17" w14:textId="77777777" w:rsidR="00760F8B" w:rsidRPr="00507A84" w:rsidRDefault="00760F8B">
            <w:pPr>
              <w:pStyle w:val="TableParagraph"/>
              <w:spacing w:before="54"/>
              <w:ind w:left="104"/>
              <w:rPr>
                <w:b/>
                <w:sz w:val="24"/>
                <w:szCs w:val="24"/>
              </w:rPr>
            </w:pPr>
            <w:r w:rsidRPr="00507A84">
              <w:rPr>
                <w:b/>
                <w:sz w:val="24"/>
                <w:szCs w:val="24"/>
              </w:rPr>
              <w:t>20MS3011</w:t>
            </w:r>
          </w:p>
        </w:tc>
        <w:tc>
          <w:tcPr>
            <w:tcW w:w="1710" w:type="dxa"/>
          </w:tcPr>
          <w:p w14:paraId="3A42EACA" w14:textId="77777777" w:rsidR="00760F8B" w:rsidRPr="00507A84" w:rsidRDefault="00760F8B">
            <w:pPr>
              <w:pStyle w:val="TableParagraph"/>
              <w:spacing w:before="54"/>
              <w:ind w:left="110"/>
              <w:rPr>
                <w:b/>
                <w:sz w:val="24"/>
                <w:szCs w:val="24"/>
              </w:rPr>
            </w:pPr>
            <w:r w:rsidRPr="00507A84">
              <w:rPr>
                <w:b/>
                <w:sz w:val="24"/>
                <w:szCs w:val="24"/>
              </w:rPr>
              <w:t>Duration</w:t>
            </w:r>
          </w:p>
        </w:tc>
        <w:tc>
          <w:tcPr>
            <w:tcW w:w="701" w:type="dxa"/>
          </w:tcPr>
          <w:p w14:paraId="34361755" w14:textId="77777777" w:rsidR="00760F8B" w:rsidRPr="00507A84" w:rsidRDefault="00760F8B">
            <w:pPr>
              <w:pStyle w:val="TableParagraph"/>
              <w:spacing w:before="54"/>
              <w:ind w:left="83" w:right="114"/>
              <w:jc w:val="center"/>
              <w:rPr>
                <w:b/>
                <w:sz w:val="24"/>
                <w:szCs w:val="24"/>
              </w:rPr>
            </w:pPr>
            <w:r w:rsidRPr="00507A84">
              <w:rPr>
                <w:b/>
                <w:sz w:val="24"/>
                <w:szCs w:val="24"/>
              </w:rPr>
              <w:t>3hrs</w:t>
            </w:r>
          </w:p>
        </w:tc>
      </w:tr>
      <w:tr w:rsidR="00760F8B" w:rsidRPr="00507A84" w14:paraId="7807624B" w14:textId="77777777">
        <w:trPr>
          <w:trHeight w:val="397"/>
        </w:trPr>
        <w:tc>
          <w:tcPr>
            <w:tcW w:w="1705" w:type="dxa"/>
          </w:tcPr>
          <w:p w14:paraId="55141E0F" w14:textId="77777777" w:rsidR="00760F8B" w:rsidRPr="00507A84" w:rsidRDefault="00760F8B">
            <w:pPr>
              <w:pStyle w:val="TableParagraph"/>
              <w:spacing w:before="59"/>
              <w:ind w:left="110"/>
              <w:rPr>
                <w:b/>
                <w:sz w:val="24"/>
                <w:szCs w:val="24"/>
              </w:rPr>
            </w:pPr>
            <w:r w:rsidRPr="00507A84">
              <w:rPr>
                <w:b/>
                <w:sz w:val="24"/>
                <w:szCs w:val="24"/>
              </w:rPr>
              <w:t>Course</w:t>
            </w:r>
            <w:r w:rsidRPr="00507A84">
              <w:rPr>
                <w:b/>
                <w:spacing w:val="-3"/>
                <w:sz w:val="24"/>
                <w:szCs w:val="24"/>
              </w:rPr>
              <w:t xml:space="preserve"> </w:t>
            </w:r>
            <w:r w:rsidRPr="00507A84">
              <w:rPr>
                <w:b/>
                <w:sz w:val="24"/>
                <w:szCs w:val="24"/>
              </w:rPr>
              <w:t>Name</w:t>
            </w:r>
          </w:p>
        </w:tc>
        <w:tc>
          <w:tcPr>
            <w:tcW w:w="6372" w:type="dxa"/>
          </w:tcPr>
          <w:p w14:paraId="7FD20EF2" w14:textId="77777777" w:rsidR="00760F8B" w:rsidRPr="00507A84" w:rsidRDefault="00760F8B">
            <w:pPr>
              <w:pStyle w:val="TableParagraph"/>
              <w:spacing w:before="59"/>
              <w:ind w:left="104"/>
              <w:rPr>
                <w:b/>
                <w:sz w:val="24"/>
                <w:szCs w:val="24"/>
              </w:rPr>
            </w:pPr>
            <w:r w:rsidRPr="00507A84">
              <w:rPr>
                <w:b/>
                <w:sz w:val="24"/>
                <w:szCs w:val="24"/>
              </w:rPr>
              <w:t>FINANCIAL</w:t>
            </w:r>
            <w:r w:rsidRPr="00507A84">
              <w:rPr>
                <w:b/>
                <w:spacing w:val="59"/>
                <w:sz w:val="24"/>
                <w:szCs w:val="24"/>
              </w:rPr>
              <w:t xml:space="preserve"> </w:t>
            </w:r>
            <w:r w:rsidRPr="00507A84">
              <w:rPr>
                <w:b/>
                <w:sz w:val="24"/>
                <w:szCs w:val="24"/>
              </w:rPr>
              <w:t>MANAGEMENT</w:t>
            </w:r>
          </w:p>
        </w:tc>
        <w:tc>
          <w:tcPr>
            <w:tcW w:w="1710" w:type="dxa"/>
          </w:tcPr>
          <w:p w14:paraId="38945087" w14:textId="77777777" w:rsidR="00760F8B" w:rsidRPr="00507A84" w:rsidRDefault="00760F8B">
            <w:pPr>
              <w:pStyle w:val="TableParagraph"/>
              <w:spacing w:before="59"/>
              <w:ind w:left="110"/>
              <w:rPr>
                <w:b/>
                <w:sz w:val="24"/>
                <w:szCs w:val="24"/>
              </w:rPr>
            </w:pPr>
            <w:r w:rsidRPr="00507A84">
              <w:rPr>
                <w:b/>
                <w:sz w:val="24"/>
                <w:szCs w:val="24"/>
              </w:rPr>
              <w:t>Max.</w:t>
            </w:r>
            <w:r w:rsidRPr="00507A84">
              <w:rPr>
                <w:b/>
                <w:spacing w:val="-4"/>
                <w:sz w:val="24"/>
                <w:szCs w:val="24"/>
              </w:rPr>
              <w:t xml:space="preserve"> </w:t>
            </w:r>
            <w:r w:rsidRPr="00507A84">
              <w:rPr>
                <w:b/>
                <w:sz w:val="24"/>
                <w:szCs w:val="24"/>
              </w:rPr>
              <w:t>Marks</w:t>
            </w:r>
          </w:p>
        </w:tc>
        <w:tc>
          <w:tcPr>
            <w:tcW w:w="701" w:type="dxa"/>
          </w:tcPr>
          <w:p w14:paraId="2CE21333" w14:textId="77777777" w:rsidR="00760F8B" w:rsidRPr="00507A84" w:rsidRDefault="00760F8B">
            <w:pPr>
              <w:pStyle w:val="TableParagraph"/>
              <w:spacing w:before="59"/>
              <w:ind w:left="83" w:right="202"/>
              <w:jc w:val="center"/>
              <w:rPr>
                <w:b/>
                <w:sz w:val="24"/>
                <w:szCs w:val="24"/>
              </w:rPr>
            </w:pPr>
            <w:r w:rsidRPr="00507A84">
              <w:rPr>
                <w:b/>
                <w:sz w:val="24"/>
                <w:szCs w:val="24"/>
              </w:rPr>
              <w:t>100</w:t>
            </w:r>
          </w:p>
        </w:tc>
      </w:tr>
    </w:tbl>
    <w:p w14:paraId="4E52BE1F" w14:textId="77777777" w:rsidR="00760F8B" w:rsidRPr="00507A84" w:rsidRDefault="00760F8B">
      <w:pPr>
        <w:pStyle w:val="BodyText"/>
        <w:spacing w:before="2"/>
      </w:pPr>
    </w:p>
    <w:tbl>
      <w:tblPr>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398"/>
        <w:gridCol w:w="110"/>
        <w:gridCol w:w="2189"/>
        <w:gridCol w:w="2055"/>
        <w:gridCol w:w="2967"/>
        <w:gridCol w:w="672"/>
        <w:gridCol w:w="532"/>
        <w:gridCol w:w="1157"/>
      </w:tblGrid>
      <w:tr w:rsidR="00760F8B" w:rsidRPr="00507A84" w14:paraId="5C1AC6FC" w14:textId="77777777">
        <w:trPr>
          <w:trHeight w:val="552"/>
        </w:trPr>
        <w:tc>
          <w:tcPr>
            <w:tcW w:w="571" w:type="dxa"/>
            <w:tcBorders>
              <w:left w:val="single" w:sz="6" w:space="0" w:color="000000"/>
            </w:tcBorders>
          </w:tcPr>
          <w:p w14:paraId="5754943C" w14:textId="77777777" w:rsidR="00760F8B" w:rsidRPr="00507A84" w:rsidRDefault="00760F8B">
            <w:pPr>
              <w:pStyle w:val="TableParagraph"/>
              <w:spacing w:line="272" w:lineRule="exact"/>
              <w:ind w:left="156"/>
              <w:rPr>
                <w:b/>
                <w:sz w:val="24"/>
                <w:szCs w:val="24"/>
              </w:rPr>
            </w:pPr>
            <w:r w:rsidRPr="00507A84">
              <w:rPr>
                <w:b/>
                <w:sz w:val="24"/>
                <w:szCs w:val="24"/>
              </w:rPr>
              <w:t>Q.</w:t>
            </w:r>
          </w:p>
          <w:p w14:paraId="62C7ADFE" w14:textId="77777777" w:rsidR="00760F8B" w:rsidRPr="00507A84" w:rsidRDefault="00760F8B">
            <w:pPr>
              <w:pStyle w:val="TableParagraph"/>
              <w:spacing w:line="260" w:lineRule="exact"/>
              <w:ind w:left="103"/>
              <w:rPr>
                <w:b/>
                <w:sz w:val="24"/>
                <w:szCs w:val="24"/>
              </w:rPr>
            </w:pPr>
            <w:r w:rsidRPr="00507A84">
              <w:rPr>
                <w:b/>
                <w:sz w:val="24"/>
                <w:szCs w:val="24"/>
              </w:rPr>
              <w:t>No.</w:t>
            </w:r>
          </w:p>
        </w:tc>
        <w:tc>
          <w:tcPr>
            <w:tcW w:w="7719" w:type="dxa"/>
            <w:gridSpan w:val="5"/>
          </w:tcPr>
          <w:p w14:paraId="216ACE34" w14:textId="77777777" w:rsidR="00760F8B" w:rsidRPr="00507A84" w:rsidRDefault="00760F8B">
            <w:pPr>
              <w:pStyle w:val="TableParagraph"/>
              <w:spacing w:before="136"/>
              <w:ind w:left="3332" w:right="3322"/>
              <w:jc w:val="center"/>
              <w:rPr>
                <w:b/>
                <w:sz w:val="24"/>
                <w:szCs w:val="24"/>
              </w:rPr>
            </w:pPr>
            <w:r w:rsidRPr="00507A84">
              <w:rPr>
                <w:b/>
                <w:sz w:val="24"/>
                <w:szCs w:val="24"/>
              </w:rPr>
              <w:t>Questions</w:t>
            </w:r>
          </w:p>
        </w:tc>
        <w:tc>
          <w:tcPr>
            <w:tcW w:w="672" w:type="dxa"/>
          </w:tcPr>
          <w:p w14:paraId="19756E12" w14:textId="77777777" w:rsidR="00760F8B" w:rsidRPr="00507A84" w:rsidRDefault="00760F8B">
            <w:pPr>
              <w:pStyle w:val="TableParagraph"/>
              <w:spacing w:before="136"/>
              <w:ind w:left="156"/>
              <w:rPr>
                <w:b/>
                <w:sz w:val="24"/>
                <w:szCs w:val="24"/>
              </w:rPr>
            </w:pPr>
            <w:r w:rsidRPr="00507A84">
              <w:rPr>
                <w:b/>
                <w:sz w:val="24"/>
                <w:szCs w:val="24"/>
              </w:rPr>
              <w:t>CO</w:t>
            </w:r>
          </w:p>
        </w:tc>
        <w:tc>
          <w:tcPr>
            <w:tcW w:w="532" w:type="dxa"/>
          </w:tcPr>
          <w:p w14:paraId="490C5F76" w14:textId="77777777" w:rsidR="00760F8B" w:rsidRPr="00507A84" w:rsidRDefault="00760F8B">
            <w:pPr>
              <w:pStyle w:val="TableParagraph"/>
              <w:spacing w:before="136"/>
              <w:ind w:left="108"/>
              <w:rPr>
                <w:b/>
                <w:sz w:val="24"/>
                <w:szCs w:val="24"/>
              </w:rPr>
            </w:pPr>
            <w:r w:rsidRPr="00507A84">
              <w:rPr>
                <w:b/>
                <w:sz w:val="24"/>
                <w:szCs w:val="24"/>
              </w:rPr>
              <w:t>BL</w:t>
            </w:r>
          </w:p>
        </w:tc>
        <w:tc>
          <w:tcPr>
            <w:tcW w:w="1157" w:type="dxa"/>
          </w:tcPr>
          <w:p w14:paraId="7AB7112C" w14:textId="77777777" w:rsidR="00760F8B" w:rsidRPr="00507A84" w:rsidRDefault="00760F8B">
            <w:pPr>
              <w:pStyle w:val="TableParagraph"/>
              <w:spacing w:before="136"/>
              <w:ind w:left="214" w:right="213"/>
              <w:jc w:val="center"/>
              <w:rPr>
                <w:b/>
                <w:sz w:val="24"/>
                <w:szCs w:val="24"/>
              </w:rPr>
            </w:pPr>
            <w:r w:rsidRPr="00507A84">
              <w:rPr>
                <w:b/>
                <w:sz w:val="24"/>
                <w:szCs w:val="24"/>
              </w:rPr>
              <w:t>Marks</w:t>
            </w:r>
          </w:p>
        </w:tc>
      </w:tr>
      <w:tr w:rsidR="00760F8B" w:rsidRPr="00507A84" w14:paraId="10BE844C" w14:textId="77777777">
        <w:trPr>
          <w:trHeight w:val="551"/>
        </w:trPr>
        <w:tc>
          <w:tcPr>
            <w:tcW w:w="10651" w:type="dxa"/>
            <w:gridSpan w:val="9"/>
            <w:tcBorders>
              <w:left w:val="single" w:sz="6" w:space="0" w:color="000000"/>
            </w:tcBorders>
          </w:tcPr>
          <w:p w14:paraId="0A509116" w14:textId="77777777" w:rsidR="00760F8B" w:rsidRPr="00507A84" w:rsidRDefault="00760F8B">
            <w:pPr>
              <w:pStyle w:val="TableParagraph"/>
              <w:spacing w:line="271" w:lineRule="exact"/>
              <w:ind w:left="3610" w:right="3601"/>
              <w:jc w:val="center"/>
              <w:rPr>
                <w:b/>
                <w:sz w:val="24"/>
                <w:szCs w:val="24"/>
              </w:rPr>
            </w:pPr>
            <w:r w:rsidRPr="00507A84">
              <w:rPr>
                <w:b/>
                <w:sz w:val="24"/>
                <w:szCs w:val="24"/>
                <w:u w:val="thick"/>
              </w:rPr>
              <w:t>PART</w:t>
            </w:r>
            <w:r w:rsidRPr="00507A84">
              <w:rPr>
                <w:b/>
                <w:spacing w:val="-1"/>
                <w:sz w:val="24"/>
                <w:szCs w:val="24"/>
                <w:u w:val="thick"/>
              </w:rPr>
              <w:t xml:space="preserve"> </w:t>
            </w:r>
            <w:r w:rsidRPr="00507A84">
              <w:rPr>
                <w:b/>
                <w:sz w:val="24"/>
                <w:szCs w:val="24"/>
                <w:u w:val="thick"/>
              </w:rPr>
              <w:t>–</w:t>
            </w:r>
            <w:r w:rsidRPr="00507A84">
              <w:rPr>
                <w:b/>
                <w:spacing w:val="2"/>
                <w:sz w:val="24"/>
                <w:szCs w:val="24"/>
                <w:u w:val="thick"/>
              </w:rPr>
              <w:t xml:space="preserve"> </w:t>
            </w:r>
            <w:r w:rsidRPr="00507A84">
              <w:rPr>
                <w:b/>
                <w:sz w:val="24"/>
                <w:szCs w:val="24"/>
                <w:u w:val="thick"/>
              </w:rPr>
              <w:t>A (4</w:t>
            </w:r>
            <w:r w:rsidRPr="00507A84">
              <w:rPr>
                <w:b/>
                <w:spacing w:val="2"/>
                <w:sz w:val="24"/>
                <w:szCs w:val="24"/>
                <w:u w:val="thick"/>
              </w:rPr>
              <w:t xml:space="preserve"> </w:t>
            </w:r>
            <w:r w:rsidRPr="00507A84">
              <w:rPr>
                <w:b/>
                <w:sz w:val="24"/>
                <w:szCs w:val="24"/>
                <w:u w:val="thick"/>
              </w:rPr>
              <w:t>X</w:t>
            </w:r>
            <w:r w:rsidRPr="00507A84">
              <w:rPr>
                <w:b/>
                <w:spacing w:val="-4"/>
                <w:sz w:val="24"/>
                <w:szCs w:val="24"/>
                <w:u w:val="thick"/>
              </w:rPr>
              <w:t xml:space="preserve"> </w:t>
            </w:r>
            <w:r w:rsidRPr="00507A84">
              <w:rPr>
                <w:b/>
                <w:sz w:val="24"/>
                <w:szCs w:val="24"/>
                <w:u w:val="thick"/>
              </w:rPr>
              <w:t>20</w:t>
            </w:r>
            <w:r w:rsidRPr="00507A84">
              <w:rPr>
                <w:b/>
                <w:spacing w:val="2"/>
                <w:sz w:val="24"/>
                <w:szCs w:val="24"/>
                <w:u w:val="thick"/>
              </w:rPr>
              <w:t xml:space="preserve"> </w:t>
            </w:r>
            <w:r w:rsidRPr="00507A84">
              <w:rPr>
                <w:b/>
                <w:sz w:val="24"/>
                <w:szCs w:val="24"/>
                <w:u w:val="thick"/>
              </w:rPr>
              <w:t>=</w:t>
            </w:r>
            <w:r w:rsidRPr="00507A84">
              <w:rPr>
                <w:b/>
                <w:spacing w:val="-2"/>
                <w:sz w:val="24"/>
                <w:szCs w:val="24"/>
                <w:u w:val="thick"/>
              </w:rPr>
              <w:t xml:space="preserve"> </w:t>
            </w:r>
            <w:r w:rsidRPr="00507A84">
              <w:rPr>
                <w:b/>
                <w:sz w:val="24"/>
                <w:szCs w:val="24"/>
                <w:u w:val="thick"/>
              </w:rPr>
              <w:t>80</w:t>
            </w:r>
            <w:r w:rsidRPr="00507A84">
              <w:rPr>
                <w:b/>
                <w:spacing w:val="-3"/>
                <w:sz w:val="24"/>
                <w:szCs w:val="24"/>
                <w:u w:val="thick"/>
              </w:rPr>
              <w:t xml:space="preserve"> </w:t>
            </w:r>
            <w:r w:rsidRPr="00507A84">
              <w:rPr>
                <w:b/>
                <w:sz w:val="24"/>
                <w:szCs w:val="24"/>
                <w:u w:val="thick"/>
              </w:rPr>
              <w:t>MARKS)</w:t>
            </w:r>
          </w:p>
          <w:p w14:paraId="4FDA9CCF" w14:textId="77777777" w:rsidR="00760F8B" w:rsidRPr="00507A84" w:rsidRDefault="00760F8B">
            <w:pPr>
              <w:pStyle w:val="TableParagraph"/>
              <w:spacing w:line="260" w:lineRule="exact"/>
              <w:ind w:left="3606" w:right="3601"/>
              <w:jc w:val="center"/>
              <w:rPr>
                <w:b/>
                <w:sz w:val="24"/>
                <w:szCs w:val="24"/>
              </w:rPr>
            </w:pPr>
            <w:r w:rsidRPr="00507A84">
              <w:rPr>
                <w:b/>
                <w:sz w:val="24"/>
                <w:szCs w:val="24"/>
              </w:rPr>
              <w:t>(Answer</w:t>
            </w:r>
            <w:r w:rsidRPr="00507A84">
              <w:rPr>
                <w:b/>
                <w:spacing w:val="-3"/>
                <w:sz w:val="24"/>
                <w:szCs w:val="24"/>
              </w:rPr>
              <w:t xml:space="preserve"> </w:t>
            </w:r>
            <w:r w:rsidRPr="00507A84">
              <w:rPr>
                <w:b/>
                <w:sz w:val="24"/>
                <w:szCs w:val="24"/>
              </w:rPr>
              <w:t>all</w:t>
            </w:r>
            <w:r w:rsidRPr="00507A84">
              <w:rPr>
                <w:b/>
                <w:spacing w:val="-2"/>
                <w:sz w:val="24"/>
                <w:szCs w:val="24"/>
              </w:rPr>
              <w:t xml:space="preserve"> </w:t>
            </w:r>
            <w:r w:rsidRPr="00507A84">
              <w:rPr>
                <w:b/>
                <w:sz w:val="24"/>
                <w:szCs w:val="24"/>
              </w:rPr>
              <w:t>the</w:t>
            </w:r>
            <w:r w:rsidRPr="00507A84">
              <w:rPr>
                <w:b/>
                <w:spacing w:val="1"/>
                <w:sz w:val="24"/>
                <w:szCs w:val="24"/>
              </w:rPr>
              <w:t xml:space="preserve"> </w:t>
            </w:r>
            <w:r w:rsidRPr="00507A84">
              <w:rPr>
                <w:b/>
                <w:sz w:val="24"/>
                <w:szCs w:val="24"/>
              </w:rPr>
              <w:t>Questions)</w:t>
            </w:r>
          </w:p>
        </w:tc>
      </w:tr>
      <w:tr w:rsidR="00760F8B" w:rsidRPr="00507A84" w14:paraId="52F44E64" w14:textId="77777777">
        <w:trPr>
          <w:trHeight w:val="820"/>
        </w:trPr>
        <w:tc>
          <w:tcPr>
            <w:tcW w:w="571" w:type="dxa"/>
            <w:tcBorders>
              <w:left w:val="single" w:sz="6" w:space="0" w:color="000000"/>
            </w:tcBorders>
          </w:tcPr>
          <w:p w14:paraId="77E61BF1" w14:textId="77777777" w:rsidR="00760F8B" w:rsidRPr="00507A84" w:rsidRDefault="00760F8B">
            <w:pPr>
              <w:pStyle w:val="TableParagraph"/>
              <w:rPr>
                <w:sz w:val="24"/>
                <w:szCs w:val="24"/>
              </w:rPr>
            </w:pPr>
          </w:p>
          <w:p w14:paraId="51CADF91" w14:textId="77777777" w:rsidR="00760F8B" w:rsidRPr="00507A84" w:rsidRDefault="00760F8B">
            <w:pPr>
              <w:pStyle w:val="TableParagraph"/>
              <w:spacing w:before="1"/>
              <w:ind w:left="169" w:right="168"/>
              <w:jc w:val="center"/>
              <w:rPr>
                <w:sz w:val="24"/>
                <w:szCs w:val="24"/>
              </w:rPr>
            </w:pPr>
            <w:r w:rsidRPr="00507A84">
              <w:rPr>
                <w:sz w:val="24"/>
                <w:szCs w:val="24"/>
              </w:rPr>
              <w:t>1.</w:t>
            </w:r>
          </w:p>
        </w:tc>
        <w:tc>
          <w:tcPr>
            <w:tcW w:w="398" w:type="dxa"/>
          </w:tcPr>
          <w:p w14:paraId="6EEF909E" w14:textId="77777777" w:rsidR="00760F8B" w:rsidRPr="00507A84" w:rsidRDefault="00760F8B">
            <w:pPr>
              <w:pStyle w:val="TableParagraph"/>
              <w:rPr>
                <w:sz w:val="24"/>
                <w:szCs w:val="24"/>
              </w:rPr>
            </w:pPr>
          </w:p>
          <w:p w14:paraId="778C0085" w14:textId="77777777" w:rsidR="00760F8B" w:rsidRPr="00507A84" w:rsidRDefault="00760F8B">
            <w:pPr>
              <w:pStyle w:val="TableParagraph"/>
              <w:spacing w:before="1"/>
              <w:ind w:left="76" w:right="84"/>
              <w:jc w:val="center"/>
              <w:rPr>
                <w:sz w:val="24"/>
                <w:szCs w:val="24"/>
              </w:rPr>
            </w:pPr>
            <w:r w:rsidRPr="00507A84">
              <w:rPr>
                <w:sz w:val="24"/>
                <w:szCs w:val="24"/>
              </w:rPr>
              <w:t>a.</w:t>
            </w:r>
          </w:p>
        </w:tc>
        <w:tc>
          <w:tcPr>
            <w:tcW w:w="7321" w:type="dxa"/>
            <w:gridSpan w:val="4"/>
          </w:tcPr>
          <w:p w14:paraId="50FCE9B9" w14:textId="77777777" w:rsidR="00760F8B" w:rsidRPr="00507A84" w:rsidRDefault="00760F8B" w:rsidP="00760F8B">
            <w:pPr>
              <w:pStyle w:val="TableParagraph"/>
              <w:tabs>
                <w:tab w:val="left" w:pos="1249"/>
                <w:tab w:val="left" w:pos="2819"/>
                <w:tab w:val="left" w:pos="3539"/>
                <w:tab w:val="left" w:pos="4034"/>
                <w:tab w:val="left" w:pos="4644"/>
                <w:tab w:val="left" w:pos="5945"/>
                <w:tab w:val="left" w:pos="6661"/>
              </w:tabs>
              <w:spacing w:line="232" w:lineRule="auto"/>
              <w:ind w:left="106" w:right="106"/>
              <w:jc w:val="both"/>
              <w:rPr>
                <w:sz w:val="24"/>
                <w:szCs w:val="24"/>
              </w:rPr>
            </w:pPr>
            <w:r w:rsidRPr="00507A84">
              <w:rPr>
                <w:sz w:val="24"/>
                <w:szCs w:val="24"/>
              </w:rPr>
              <w:t>Describe</w:t>
            </w:r>
            <w:r w:rsidRPr="00507A84">
              <w:rPr>
                <w:spacing w:val="1"/>
                <w:sz w:val="24"/>
                <w:szCs w:val="24"/>
              </w:rPr>
              <w:t xml:space="preserve"> </w:t>
            </w:r>
            <w:r w:rsidRPr="00507A84">
              <w:rPr>
                <w:sz w:val="24"/>
                <w:szCs w:val="24"/>
              </w:rPr>
              <w:t>the</w:t>
            </w:r>
            <w:r w:rsidRPr="00507A84">
              <w:rPr>
                <w:spacing w:val="1"/>
                <w:sz w:val="24"/>
                <w:szCs w:val="24"/>
              </w:rPr>
              <w:t xml:space="preserve"> </w:t>
            </w:r>
            <w:r w:rsidRPr="00507A84">
              <w:rPr>
                <w:sz w:val="24"/>
                <w:szCs w:val="24"/>
              </w:rPr>
              <w:t>functions</w:t>
            </w:r>
            <w:r w:rsidRPr="00507A84">
              <w:rPr>
                <w:spacing w:val="1"/>
                <w:sz w:val="24"/>
                <w:szCs w:val="24"/>
              </w:rPr>
              <w:t xml:space="preserve"> along with t</w:t>
            </w:r>
            <w:r w:rsidRPr="00507A84">
              <w:rPr>
                <w:sz w:val="24"/>
                <w:szCs w:val="24"/>
              </w:rPr>
              <w:t>he</w:t>
            </w:r>
            <w:r w:rsidRPr="00507A84">
              <w:rPr>
                <w:spacing w:val="1"/>
                <w:sz w:val="24"/>
                <w:szCs w:val="24"/>
              </w:rPr>
              <w:t xml:space="preserve"> </w:t>
            </w:r>
            <w:r w:rsidRPr="00507A84">
              <w:rPr>
                <w:sz w:val="24"/>
                <w:szCs w:val="24"/>
              </w:rPr>
              <w:t>major</w:t>
            </w:r>
            <w:r w:rsidRPr="00507A84">
              <w:rPr>
                <w:spacing w:val="1"/>
                <w:sz w:val="24"/>
                <w:szCs w:val="24"/>
              </w:rPr>
              <w:t xml:space="preserve"> </w:t>
            </w:r>
            <w:r w:rsidRPr="00507A84">
              <w:rPr>
                <w:sz w:val="24"/>
                <w:szCs w:val="24"/>
              </w:rPr>
              <w:t>decisions</w:t>
            </w:r>
            <w:r w:rsidRPr="00507A84">
              <w:rPr>
                <w:spacing w:val="1"/>
                <w:sz w:val="24"/>
                <w:szCs w:val="24"/>
              </w:rPr>
              <w:t xml:space="preserve"> </w:t>
            </w:r>
            <w:r w:rsidRPr="00507A84">
              <w:rPr>
                <w:sz w:val="24"/>
                <w:szCs w:val="24"/>
              </w:rPr>
              <w:t>involved</w:t>
            </w:r>
            <w:r w:rsidRPr="00507A84">
              <w:rPr>
                <w:spacing w:val="60"/>
                <w:sz w:val="24"/>
                <w:szCs w:val="24"/>
              </w:rPr>
              <w:t xml:space="preserve"> </w:t>
            </w:r>
            <w:r w:rsidRPr="00507A84">
              <w:rPr>
                <w:sz w:val="24"/>
                <w:szCs w:val="24"/>
              </w:rPr>
              <w:t>in</w:t>
            </w:r>
            <w:r w:rsidRPr="00507A84">
              <w:rPr>
                <w:spacing w:val="1"/>
                <w:sz w:val="24"/>
                <w:szCs w:val="24"/>
              </w:rPr>
              <w:t xml:space="preserve"> </w:t>
            </w:r>
            <w:r w:rsidRPr="00507A84">
              <w:rPr>
                <w:sz w:val="24"/>
                <w:szCs w:val="24"/>
              </w:rPr>
              <w:t xml:space="preserve">Financial Management and differentiate between </w:t>
            </w:r>
            <w:r w:rsidRPr="00507A84">
              <w:rPr>
                <w:spacing w:val="-2"/>
                <w:sz w:val="24"/>
                <w:szCs w:val="24"/>
              </w:rPr>
              <w:t xml:space="preserve">Profit </w:t>
            </w:r>
            <w:r w:rsidRPr="00507A84">
              <w:rPr>
                <w:sz w:val="24"/>
                <w:szCs w:val="24"/>
              </w:rPr>
              <w:t>Maximization</w:t>
            </w:r>
            <w:r w:rsidRPr="00507A84">
              <w:rPr>
                <w:spacing w:val="-7"/>
                <w:sz w:val="24"/>
                <w:szCs w:val="24"/>
              </w:rPr>
              <w:t xml:space="preserve"> </w:t>
            </w:r>
            <w:r w:rsidRPr="00507A84">
              <w:rPr>
                <w:sz w:val="24"/>
                <w:szCs w:val="24"/>
              </w:rPr>
              <w:t>and</w:t>
            </w:r>
            <w:r w:rsidRPr="00507A84">
              <w:rPr>
                <w:spacing w:val="-3"/>
                <w:sz w:val="24"/>
                <w:szCs w:val="24"/>
              </w:rPr>
              <w:t xml:space="preserve"> </w:t>
            </w:r>
            <w:r w:rsidRPr="00507A84">
              <w:rPr>
                <w:sz w:val="24"/>
                <w:szCs w:val="24"/>
              </w:rPr>
              <w:t>Wealth</w:t>
            </w:r>
            <w:r w:rsidRPr="00507A84">
              <w:rPr>
                <w:spacing w:val="-6"/>
                <w:sz w:val="24"/>
                <w:szCs w:val="24"/>
              </w:rPr>
              <w:t xml:space="preserve"> </w:t>
            </w:r>
            <w:r>
              <w:rPr>
                <w:sz w:val="24"/>
                <w:szCs w:val="24"/>
              </w:rPr>
              <w:t>Maximization.</w:t>
            </w:r>
          </w:p>
        </w:tc>
        <w:tc>
          <w:tcPr>
            <w:tcW w:w="672" w:type="dxa"/>
          </w:tcPr>
          <w:p w14:paraId="119F3E58" w14:textId="77777777" w:rsidR="00760F8B" w:rsidRPr="00507A84" w:rsidRDefault="00760F8B">
            <w:pPr>
              <w:pStyle w:val="TableParagraph"/>
              <w:rPr>
                <w:sz w:val="24"/>
                <w:szCs w:val="24"/>
              </w:rPr>
            </w:pPr>
          </w:p>
          <w:p w14:paraId="25276B2B" w14:textId="77777777" w:rsidR="00760F8B" w:rsidRPr="00507A84" w:rsidRDefault="00760F8B">
            <w:pPr>
              <w:pStyle w:val="TableParagraph"/>
              <w:spacing w:before="1"/>
              <w:ind w:left="108"/>
              <w:rPr>
                <w:sz w:val="24"/>
                <w:szCs w:val="24"/>
              </w:rPr>
            </w:pPr>
            <w:r w:rsidRPr="00507A84">
              <w:rPr>
                <w:sz w:val="24"/>
                <w:szCs w:val="24"/>
              </w:rPr>
              <w:t>CO1</w:t>
            </w:r>
          </w:p>
        </w:tc>
        <w:tc>
          <w:tcPr>
            <w:tcW w:w="532" w:type="dxa"/>
          </w:tcPr>
          <w:p w14:paraId="7447291C" w14:textId="77777777" w:rsidR="00760F8B" w:rsidRPr="00507A84" w:rsidRDefault="00760F8B">
            <w:pPr>
              <w:pStyle w:val="TableParagraph"/>
              <w:rPr>
                <w:sz w:val="24"/>
                <w:szCs w:val="24"/>
              </w:rPr>
            </w:pPr>
          </w:p>
          <w:p w14:paraId="690104DD" w14:textId="77777777" w:rsidR="00760F8B" w:rsidRPr="00507A84" w:rsidRDefault="00760F8B">
            <w:pPr>
              <w:pStyle w:val="TableParagraph"/>
              <w:spacing w:before="1"/>
              <w:ind w:left="108"/>
              <w:rPr>
                <w:sz w:val="24"/>
                <w:szCs w:val="24"/>
              </w:rPr>
            </w:pPr>
            <w:r w:rsidRPr="00507A84">
              <w:rPr>
                <w:w w:val="99"/>
                <w:sz w:val="24"/>
                <w:szCs w:val="24"/>
              </w:rPr>
              <w:t>U</w:t>
            </w:r>
          </w:p>
        </w:tc>
        <w:tc>
          <w:tcPr>
            <w:tcW w:w="1157" w:type="dxa"/>
          </w:tcPr>
          <w:p w14:paraId="67248F7D" w14:textId="77777777" w:rsidR="00760F8B" w:rsidRPr="00507A84" w:rsidRDefault="00760F8B">
            <w:pPr>
              <w:pStyle w:val="TableParagraph"/>
              <w:rPr>
                <w:sz w:val="24"/>
                <w:szCs w:val="24"/>
              </w:rPr>
            </w:pPr>
          </w:p>
          <w:p w14:paraId="00A19C42" w14:textId="77777777" w:rsidR="00760F8B" w:rsidRPr="00507A84" w:rsidRDefault="00760F8B">
            <w:pPr>
              <w:pStyle w:val="TableParagraph"/>
              <w:spacing w:before="1"/>
              <w:ind w:left="214" w:right="210"/>
              <w:jc w:val="center"/>
              <w:rPr>
                <w:sz w:val="24"/>
                <w:szCs w:val="24"/>
              </w:rPr>
            </w:pPr>
            <w:r w:rsidRPr="00507A84">
              <w:rPr>
                <w:sz w:val="24"/>
                <w:szCs w:val="24"/>
              </w:rPr>
              <w:t>10</w:t>
            </w:r>
          </w:p>
        </w:tc>
      </w:tr>
      <w:tr w:rsidR="00760F8B" w:rsidRPr="00507A84" w14:paraId="39535D69" w14:textId="77777777">
        <w:trPr>
          <w:trHeight w:val="820"/>
        </w:trPr>
        <w:tc>
          <w:tcPr>
            <w:tcW w:w="571" w:type="dxa"/>
            <w:tcBorders>
              <w:left w:val="single" w:sz="6" w:space="0" w:color="000000"/>
            </w:tcBorders>
          </w:tcPr>
          <w:p w14:paraId="017037F0" w14:textId="77777777" w:rsidR="00760F8B" w:rsidRPr="00507A84" w:rsidRDefault="00760F8B">
            <w:pPr>
              <w:pStyle w:val="TableParagraph"/>
              <w:rPr>
                <w:sz w:val="24"/>
                <w:szCs w:val="24"/>
              </w:rPr>
            </w:pPr>
          </w:p>
        </w:tc>
        <w:tc>
          <w:tcPr>
            <w:tcW w:w="398" w:type="dxa"/>
          </w:tcPr>
          <w:p w14:paraId="491E9674" w14:textId="77777777" w:rsidR="00760F8B" w:rsidRPr="00507A84" w:rsidRDefault="00760F8B">
            <w:pPr>
              <w:pStyle w:val="TableParagraph"/>
              <w:rPr>
                <w:sz w:val="24"/>
                <w:szCs w:val="24"/>
              </w:rPr>
            </w:pPr>
          </w:p>
          <w:p w14:paraId="357EB6AF" w14:textId="77777777" w:rsidR="00760F8B" w:rsidRPr="00507A84" w:rsidRDefault="00760F8B">
            <w:pPr>
              <w:pStyle w:val="TableParagraph"/>
              <w:spacing w:before="1"/>
              <w:ind w:left="82" w:right="82"/>
              <w:jc w:val="center"/>
              <w:rPr>
                <w:sz w:val="24"/>
                <w:szCs w:val="24"/>
              </w:rPr>
            </w:pPr>
            <w:r w:rsidRPr="00507A84">
              <w:rPr>
                <w:sz w:val="24"/>
                <w:szCs w:val="24"/>
              </w:rPr>
              <w:t>b.</w:t>
            </w:r>
          </w:p>
        </w:tc>
        <w:tc>
          <w:tcPr>
            <w:tcW w:w="7321" w:type="dxa"/>
            <w:gridSpan w:val="4"/>
          </w:tcPr>
          <w:p w14:paraId="59333502" w14:textId="77777777" w:rsidR="00760F8B" w:rsidRPr="00507A84" w:rsidRDefault="00760F8B" w:rsidP="00760F8B">
            <w:pPr>
              <w:pStyle w:val="TableParagraph"/>
              <w:spacing w:line="264" w:lineRule="exact"/>
              <w:jc w:val="both"/>
              <w:rPr>
                <w:spacing w:val="-57"/>
                <w:sz w:val="24"/>
                <w:szCs w:val="24"/>
              </w:rPr>
            </w:pPr>
            <w:r w:rsidRPr="00507A84">
              <w:rPr>
                <w:sz w:val="24"/>
                <w:szCs w:val="24"/>
              </w:rPr>
              <w:t>Outline in what way the</w:t>
            </w:r>
            <w:r w:rsidRPr="00507A84">
              <w:rPr>
                <w:spacing w:val="1"/>
                <w:sz w:val="24"/>
                <w:szCs w:val="24"/>
              </w:rPr>
              <w:t xml:space="preserve"> </w:t>
            </w:r>
            <w:r w:rsidRPr="00507A84">
              <w:rPr>
                <w:sz w:val="24"/>
                <w:szCs w:val="24"/>
              </w:rPr>
              <w:t>risk-return</w:t>
            </w:r>
            <w:r w:rsidRPr="00507A84">
              <w:rPr>
                <w:spacing w:val="-5"/>
                <w:sz w:val="24"/>
                <w:szCs w:val="24"/>
              </w:rPr>
              <w:t xml:space="preserve"> </w:t>
            </w:r>
            <w:r w:rsidRPr="00507A84">
              <w:rPr>
                <w:sz w:val="24"/>
                <w:szCs w:val="24"/>
              </w:rPr>
              <w:t>trade-off</w:t>
            </w:r>
            <w:r w:rsidRPr="00507A84">
              <w:rPr>
                <w:spacing w:val="-7"/>
                <w:sz w:val="24"/>
                <w:szCs w:val="24"/>
              </w:rPr>
              <w:t xml:space="preserve"> </w:t>
            </w:r>
            <w:r w:rsidRPr="00507A84">
              <w:rPr>
                <w:sz w:val="24"/>
                <w:szCs w:val="24"/>
              </w:rPr>
              <w:t>relate</w:t>
            </w:r>
            <w:r w:rsidRPr="00507A84">
              <w:rPr>
                <w:spacing w:val="-5"/>
                <w:sz w:val="24"/>
                <w:szCs w:val="24"/>
              </w:rPr>
              <w:t xml:space="preserve"> </w:t>
            </w:r>
            <w:r w:rsidRPr="00507A84">
              <w:rPr>
                <w:sz w:val="24"/>
                <w:szCs w:val="24"/>
              </w:rPr>
              <w:t>to</w:t>
            </w:r>
            <w:r w:rsidRPr="00507A84">
              <w:rPr>
                <w:spacing w:val="-4"/>
                <w:sz w:val="24"/>
                <w:szCs w:val="24"/>
              </w:rPr>
              <w:t xml:space="preserve"> </w:t>
            </w:r>
            <w:r w:rsidRPr="00507A84">
              <w:rPr>
                <w:sz w:val="24"/>
                <w:szCs w:val="24"/>
              </w:rPr>
              <w:t>the</w:t>
            </w:r>
            <w:r w:rsidRPr="00507A84">
              <w:rPr>
                <w:spacing w:val="-1"/>
                <w:sz w:val="24"/>
                <w:szCs w:val="24"/>
              </w:rPr>
              <w:t xml:space="preserve"> </w:t>
            </w:r>
            <w:r w:rsidRPr="00507A84">
              <w:rPr>
                <w:sz w:val="24"/>
                <w:szCs w:val="24"/>
              </w:rPr>
              <w:t>financial</w:t>
            </w:r>
            <w:r w:rsidRPr="00507A84">
              <w:rPr>
                <w:spacing w:val="-2"/>
                <w:sz w:val="24"/>
                <w:szCs w:val="24"/>
              </w:rPr>
              <w:t xml:space="preserve"> </w:t>
            </w:r>
            <w:r w:rsidRPr="00507A84">
              <w:rPr>
                <w:sz w:val="24"/>
                <w:szCs w:val="24"/>
              </w:rPr>
              <w:t>manager’s main</w:t>
            </w:r>
            <w:r w:rsidRPr="00507A84">
              <w:rPr>
                <w:spacing w:val="39"/>
                <w:sz w:val="24"/>
                <w:szCs w:val="24"/>
              </w:rPr>
              <w:t xml:space="preserve"> </w:t>
            </w:r>
            <w:r w:rsidRPr="00507A84">
              <w:rPr>
                <w:sz w:val="24"/>
                <w:szCs w:val="24"/>
              </w:rPr>
              <w:t>goa and explain</w:t>
            </w:r>
            <w:r w:rsidRPr="00507A84">
              <w:rPr>
                <w:spacing w:val="40"/>
                <w:sz w:val="24"/>
                <w:szCs w:val="24"/>
              </w:rPr>
              <w:t xml:space="preserve"> </w:t>
            </w:r>
            <w:r w:rsidRPr="00507A84">
              <w:rPr>
                <w:sz w:val="24"/>
                <w:szCs w:val="24"/>
              </w:rPr>
              <w:t>the</w:t>
            </w:r>
            <w:r w:rsidRPr="00507A84">
              <w:rPr>
                <w:spacing w:val="43"/>
                <w:sz w:val="24"/>
                <w:szCs w:val="24"/>
              </w:rPr>
              <w:t xml:space="preserve"> </w:t>
            </w:r>
            <w:r w:rsidRPr="00507A84">
              <w:rPr>
                <w:sz w:val="24"/>
                <w:szCs w:val="24"/>
              </w:rPr>
              <w:t>duties</w:t>
            </w:r>
            <w:r w:rsidRPr="00507A84">
              <w:rPr>
                <w:spacing w:val="41"/>
                <w:sz w:val="24"/>
                <w:szCs w:val="24"/>
              </w:rPr>
              <w:t xml:space="preserve"> </w:t>
            </w:r>
            <w:r w:rsidRPr="00507A84">
              <w:rPr>
                <w:sz w:val="24"/>
                <w:szCs w:val="24"/>
              </w:rPr>
              <w:t>and</w:t>
            </w:r>
            <w:r w:rsidRPr="00507A84">
              <w:rPr>
                <w:spacing w:val="46"/>
                <w:sz w:val="24"/>
                <w:szCs w:val="24"/>
              </w:rPr>
              <w:t xml:space="preserve"> </w:t>
            </w:r>
            <w:r w:rsidRPr="00507A84">
              <w:rPr>
                <w:sz w:val="24"/>
                <w:szCs w:val="24"/>
              </w:rPr>
              <w:t>role</w:t>
            </w:r>
            <w:r w:rsidRPr="00507A84">
              <w:rPr>
                <w:spacing w:val="43"/>
                <w:sz w:val="24"/>
                <w:szCs w:val="24"/>
              </w:rPr>
              <w:t xml:space="preserve"> </w:t>
            </w:r>
            <w:r w:rsidRPr="00507A84">
              <w:rPr>
                <w:sz w:val="24"/>
                <w:szCs w:val="24"/>
              </w:rPr>
              <w:t>played</w:t>
            </w:r>
            <w:r w:rsidRPr="00507A84">
              <w:rPr>
                <w:spacing w:val="45"/>
                <w:sz w:val="24"/>
                <w:szCs w:val="24"/>
              </w:rPr>
              <w:t xml:space="preserve"> </w:t>
            </w:r>
            <w:r w:rsidRPr="00507A84">
              <w:rPr>
                <w:sz w:val="24"/>
                <w:szCs w:val="24"/>
              </w:rPr>
              <w:t>by</w:t>
            </w:r>
            <w:r w:rsidRPr="00507A84">
              <w:rPr>
                <w:spacing w:val="24"/>
                <w:sz w:val="24"/>
                <w:szCs w:val="24"/>
              </w:rPr>
              <w:t xml:space="preserve"> </w:t>
            </w:r>
            <w:r w:rsidRPr="00507A84">
              <w:rPr>
                <w:sz w:val="24"/>
                <w:szCs w:val="24"/>
              </w:rPr>
              <w:t>the</w:t>
            </w:r>
            <w:r w:rsidRPr="00507A84">
              <w:rPr>
                <w:spacing w:val="43"/>
                <w:sz w:val="24"/>
                <w:szCs w:val="24"/>
              </w:rPr>
              <w:t xml:space="preserve"> </w:t>
            </w:r>
            <w:r w:rsidRPr="00507A84">
              <w:rPr>
                <w:sz w:val="24"/>
                <w:szCs w:val="24"/>
              </w:rPr>
              <w:t>modern financial</w:t>
            </w:r>
            <w:r w:rsidRPr="00507A84">
              <w:rPr>
                <w:spacing w:val="-57"/>
                <w:sz w:val="24"/>
                <w:szCs w:val="24"/>
              </w:rPr>
              <w:t xml:space="preserve">       </w:t>
            </w:r>
            <w:r w:rsidRPr="00507A84">
              <w:rPr>
                <w:sz w:val="24"/>
                <w:szCs w:val="24"/>
              </w:rPr>
              <w:t>manager</w:t>
            </w:r>
            <w:r>
              <w:rPr>
                <w:sz w:val="24"/>
                <w:szCs w:val="24"/>
              </w:rPr>
              <w:t>.</w:t>
            </w:r>
          </w:p>
        </w:tc>
        <w:tc>
          <w:tcPr>
            <w:tcW w:w="672" w:type="dxa"/>
          </w:tcPr>
          <w:p w14:paraId="1C857AF9" w14:textId="77777777" w:rsidR="00760F8B" w:rsidRPr="00507A84" w:rsidRDefault="00760F8B">
            <w:pPr>
              <w:pStyle w:val="TableParagraph"/>
              <w:rPr>
                <w:sz w:val="24"/>
                <w:szCs w:val="24"/>
              </w:rPr>
            </w:pPr>
          </w:p>
          <w:p w14:paraId="47CB75DA" w14:textId="77777777" w:rsidR="00760F8B" w:rsidRPr="00507A84" w:rsidRDefault="00760F8B">
            <w:pPr>
              <w:pStyle w:val="TableParagraph"/>
              <w:spacing w:before="1"/>
              <w:ind w:left="108"/>
              <w:rPr>
                <w:sz w:val="24"/>
                <w:szCs w:val="24"/>
              </w:rPr>
            </w:pPr>
            <w:r w:rsidRPr="00507A84">
              <w:rPr>
                <w:sz w:val="24"/>
                <w:szCs w:val="24"/>
              </w:rPr>
              <w:t>CO1</w:t>
            </w:r>
          </w:p>
        </w:tc>
        <w:tc>
          <w:tcPr>
            <w:tcW w:w="532" w:type="dxa"/>
          </w:tcPr>
          <w:p w14:paraId="63750C67" w14:textId="77777777" w:rsidR="00760F8B" w:rsidRPr="00507A84" w:rsidRDefault="00760F8B">
            <w:pPr>
              <w:pStyle w:val="TableParagraph"/>
              <w:rPr>
                <w:sz w:val="24"/>
                <w:szCs w:val="24"/>
              </w:rPr>
            </w:pPr>
          </w:p>
          <w:p w14:paraId="1C69ADF3" w14:textId="77777777" w:rsidR="00760F8B" w:rsidRPr="00507A84" w:rsidRDefault="00760F8B">
            <w:pPr>
              <w:pStyle w:val="TableParagraph"/>
              <w:spacing w:before="1"/>
              <w:ind w:left="108"/>
              <w:rPr>
                <w:sz w:val="24"/>
                <w:szCs w:val="24"/>
              </w:rPr>
            </w:pPr>
            <w:r w:rsidRPr="00507A84">
              <w:rPr>
                <w:sz w:val="24"/>
                <w:szCs w:val="24"/>
              </w:rPr>
              <w:t>R</w:t>
            </w:r>
          </w:p>
        </w:tc>
        <w:tc>
          <w:tcPr>
            <w:tcW w:w="1157" w:type="dxa"/>
          </w:tcPr>
          <w:p w14:paraId="1D4317A6" w14:textId="77777777" w:rsidR="00760F8B" w:rsidRPr="00507A84" w:rsidRDefault="00760F8B">
            <w:pPr>
              <w:pStyle w:val="TableParagraph"/>
              <w:rPr>
                <w:sz w:val="24"/>
                <w:szCs w:val="24"/>
              </w:rPr>
            </w:pPr>
          </w:p>
          <w:p w14:paraId="31EF0303" w14:textId="77777777" w:rsidR="00760F8B" w:rsidRPr="00507A84" w:rsidRDefault="00760F8B">
            <w:pPr>
              <w:pStyle w:val="TableParagraph"/>
              <w:spacing w:before="1"/>
              <w:ind w:left="214" w:right="210"/>
              <w:jc w:val="center"/>
              <w:rPr>
                <w:sz w:val="24"/>
                <w:szCs w:val="24"/>
              </w:rPr>
            </w:pPr>
            <w:r w:rsidRPr="00507A84">
              <w:rPr>
                <w:sz w:val="24"/>
                <w:szCs w:val="24"/>
              </w:rPr>
              <w:t>10</w:t>
            </w:r>
          </w:p>
        </w:tc>
      </w:tr>
      <w:tr w:rsidR="00760F8B" w:rsidRPr="00507A84" w14:paraId="5E0799A6" w14:textId="77777777">
        <w:trPr>
          <w:trHeight w:val="273"/>
        </w:trPr>
        <w:tc>
          <w:tcPr>
            <w:tcW w:w="571" w:type="dxa"/>
            <w:tcBorders>
              <w:left w:val="single" w:sz="6" w:space="0" w:color="000000"/>
            </w:tcBorders>
          </w:tcPr>
          <w:p w14:paraId="4E335E62" w14:textId="77777777" w:rsidR="00760F8B" w:rsidRPr="00507A84" w:rsidRDefault="00760F8B">
            <w:pPr>
              <w:pStyle w:val="TableParagraph"/>
              <w:rPr>
                <w:sz w:val="24"/>
                <w:szCs w:val="24"/>
              </w:rPr>
            </w:pPr>
          </w:p>
        </w:tc>
        <w:tc>
          <w:tcPr>
            <w:tcW w:w="398" w:type="dxa"/>
          </w:tcPr>
          <w:p w14:paraId="23B8BC41" w14:textId="77777777" w:rsidR="00760F8B" w:rsidRPr="00507A84" w:rsidRDefault="00760F8B">
            <w:pPr>
              <w:pStyle w:val="TableParagraph"/>
              <w:rPr>
                <w:sz w:val="24"/>
                <w:szCs w:val="24"/>
              </w:rPr>
            </w:pPr>
          </w:p>
        </w:tc>
        <w:tc>
          <w:tcPr>
            <w:tcW w:w="7321" w:type="dxa"/>
            <w:gridSpan w:val="4"/>
          </w:tcPr>
          <w:p w14:paraId="011ADD9D" w14:textId="77777777" w:rsidR="00760F8B" w:rsidRPr="00507A84" w:rsidRDefault="00760F8B">
            <w:pPr>
              <w:pStyle w:val="TableParagraph"/>
              <w:spacing w:line="253" w:lineRule="exact"/>
              <w:ind w:left="3381" w:right="3370"/>
              <w:jc w:val="center"/>
              <w:rPr>
                <w:b/>
                <w:sz w:val="24"/>
                <w:szCs w:val="24"/>
              </w:rPr>
            </w:pPr>
            <w:r w:rsidRPr="00507A84">
              <w:rPr>
                <w:b/>
                <w:sz w:val="24"/>
                <w:szCs w:val="24"/>
              </w:rPr>
              <w:t>(OR)</w:t>
            </w:r>
          </w:p>
        </w:tc>
        <w:tc>
          <w:tcPr>
            <w:tcW w:w="672" w:type="dxa"/>
          </w:tcPr>
          <w:p w14:paraId="7EB474E5" w14:textId="77777777" w:rsidR="00760F8B" w:rsidRPr="00507A84" w:rsidRDefault="00760F8B">
            <w:pPr>
              <w:pStyle w:val="TableParagraph"/>
              <w:rPr>
                <w:sz w:val="24"/>
                <w:szCs w:val="24"/>
              </w:rPr>
            </w:pPr>
          </w:p>
        </w:tc>
        <w:tc>
          <w:tcPr>
            <w:tcW w:w="532" w:type="dxa"/>
          </w:tcPr>
          <w:p w14:paraId="6BF5837B" w14:textId="77777777" w:rsidR="00760F8B" w:rsidRPr="00507A84" w:rsidRDefault="00760F8B">
            <w:pPr>
              <w:pStyle w:val="TableParagraph"/>
              <w:rPr>
                <w:sz w:val="24"/>
                <w:szCs w:val="24"/>
              </w:rPr>
            </w:pPr>
          </w:p>
        </w:tc>
        <w:tc>
          <w:tcPr>
            <w:tcW w:w="1157" w:type="dxa"/>
          </w:tcPr>
          <w:p w14:paraId="44C1E8AA" w14:textId="77777777" w:rsidR="00760F8B" w:rsidRPr="00507A84" w:rsidRDefault="00760F8B">
            <w:pPr>
              <w:pStyle w:val="TableParagraph"/>
              <w:rPr>
                <w:sz w:val="24"/>
                <w:szCs w:val="24"/>
              </w:rPr>
            </w:pPr>
          </w:p>
        </w:tc>
      </w:tr>
      <w:tr w:rsidR="00760F8B" w:rsidRPr="00507A84" w14:paraId="3429A2CC" w14:textId="77777777">
        <w:trPr>
          <w:trHeight w:val="1382"/>
        </w:trPr>
        <w:tc>
          <w:tcPr>
            <w:tcW w:w="571" w:type="dxa"/>
            <w:tcBorders>
              <w:left w:val="single" w:sz="6" w:space="0" w:color="000000"/>
            </w:tcBorders>
          </w:tcPr>
          <w:p w14:paraId="649E519D" w14:textId="77777777" w:rsidR="00760F8B" w:rsidRPr="00507A84" w:rsidRDefault="00760F8B">
            <w:pPr>
              <w:pStyle w:val="TableParagraph"/>
              <w:rPr>
                <w:sz w:val="24"/>
                <w:szCs w:val="24"/>
              </w:rPr>
            </w:pPr>
          </w:p>
          <w:p w14:paraId="28ADEBD9" w14:textId="77777777" w:rsidR="00760F8B" w:rsidRPr="00507A84" w:rsidRDefault="00760F8B">
            <w:pPr>
              <w:pStyle w:val="TableParagraph"/>
              <w:spacing w:before="3"/>
              <w:rPr>
                <w:sz w:val="24"/>
                <w:szCs w:val="24"/>
              </w:rPr>
            </w:pPr>
          </w:p>
          <w:p w14:paraId="333DA851" w14:textId="77777777" w:rsidR="00760F8B" w:rsidRPr="00507A84" w:rsidRDefault="00760F8B">
            <w:pPr>
              <w:pStyle w:val="TableParagraph"/>
              <w:ind w:left="169" w:right="168"/>
              <w:jc w:val="center"/>
              <w:rPr>
                <w:sz w:val="24"/>
                <w:szCs w:val="24"/>
              </w:rPr>
            </w:pPr>
            <w:r w:rsidRPr="00507A84">
              <w:rPr>
                <w:sz w:val="24"/>
                <w:szCs w:val="24"/>
              </w:rPr>
              <w:t>2.</w:t>
            </w:r>
          </w:p>
        </w:tc>
        <w:tc>
          <w:tcPr>
            <w:tcW w:w="398" w:type="dxa"/>
          </w:tcPr>
          <w:p w14:paraId="5F6F0603" w14:textId="77777777" w:rsidR="00760F8B" w:rsidRPr="00507A84" w:rsidRDefault="00760F8B">
            <w:pPr>
              <w:pStyle w:val="TableParagraph"/>
              <w:rPr>
                <w:sz w:val="24"/>
                <w:szCs w:val="24"/>
              </w:rPr>
            </w:pPr>
          </w:p>
          <w:p w14:paraId="41469215" w14:textId="77777777" w:rsidR="00760F8B" w:rsidRPr="00507A84" w:rsidRDefault="00760F8B">
            <w:pPr>
              <w:pStyle w:val="TableParagraph"/>
              <w:spacing w:before="3"/>
              <w:rPr>
                <w:sz w:val="24"/>
                <w:szCs w:val="24"/>
              </w:rPr>
            </w:pPr>
          </w:p>
          <w:p w14:paraId="4B5F062C" w14:textId="77777777" w:rsidR="00760F8B" w:rsidRPr="00507A84" w:rsidRDefault="00760F8B">
            <w:pPr>
              <w:pStyle w:val="TableParagraph"/>
              <w:ind w:left="76" w:right="84"/>
              <w:jc w:val="center"/>
              <w:rPr>
                <w:sz w:val="24"/>
                <w:szCs w:val="24"/>
              </w:rPr>
            </w:pPr>
            <w:r w:rsidRPr="00507A84">
              <w:rPr>
                <w:sz w:val="24"/>
                <w:szCs w:val="24"/>
              </w:rPr>
              <w:t>a.</w:t>
            </w:r>
          </w:p>
        </w:tc>
        <w:tc>
          <w:tcPr>
            <w:tcW w:w="7321" w:type="dxa"/>
            <w:gridSpan w:val="4"/>
          </w:tcPr>
          <w:p w14:paraId="177C97F5" w14:textId="77777777" w:rsidR="00760F8B" w:rsidRPr="00507A84" w:rsidRDefault="00760F8B">
            <w:pPr>
              <w:pStyle w:val="TableParagraph"/>
              <w:ind w:left="106" w:right="90"/>
              <w:jc w:val="both"/>
              <w:rPr>
                <w:sz w:val="24"/>
                <w:szCs w:val="24"/>
              </w:rPr>
            </w:pPr>
            <w:r w:rsidRPr="00507A84">
              <w:rPr>
                <w:sz w:val="24"/>
                <w:szCs w:val="24"/>
              </w:rPr>
              <w:t>A debtor may discharge</w:t>
            </w:r>
            <w:r w:rsidRPr="00507A84">
              <w:rPr>
                <w:spacing w:val="60"/>
                <w:sz w:val="24"/>
                <w:szCs w:val="24"/>
              </w:rPr>
              <w:t xml:space="preserve"> </w:t>
            </w:r>
            <w:r w:rsidRPr="00507A84">
              <w:rPr>
                <w:sz w:val="24"/>
                <w:szCs w:val="24"/>
              </w:rPr>
              <w:t>a</w:t>
            </w:r>
            <w:r w:rsidRPr="00507A84">
              <w:rPr>
                <w:spacing w:val="60"/>
                <w:sz w:val="24"/>
                <w:szCs w:val="24"/>
              </w:rPr>
              <w:t xml:space="preserve"> </w:t>
            </w:r>
            <w:r w:rsidRPr="00507A84">
              <w:rPr>
                <w:sz w:val="24"/>
                <w:szCs w:val="24"/>
              </w:rPr>
              <w:t>debt</w:t>
            </w:r>
            <w:r w:rsidRPr="00507A84">
              <w:rPr>
                <w:spacing w:val="60"/>
                <w:sz w:val="24"/>
                <w:szCs w:val="24"/>
              </w:rPr>
              <w:t xml:space="preserve"> </w:t>
            </w:r>
            <w:r w:rsidRPr="00507A84">
              <w:rPr>
                <w:sz w:val="24"/>
                <w:szCs w:val="24"/>
              </w:rPr>
              <w:t>by paying</w:t>
            </w:r>
            <w:r w:rsidRPr="00507A84">
              <w:rPr>
                <w:spacing w:val="60"/>
                <w:sz w:val="24"/>
                <w:szCs w:val="24"/>
              </w:rPr>
              <w:t xml:space="preserve"> </w:t>
            </w:r>
            <w:r w:rsidRPr="00507A84">
              <w:rPr>
                <w:sz w:val="24"/>
                <w:szCs w:val="24"/>
              </w:rPr>
              <w:t>either</w:t>
            </w:r>
            <w:r w:rsidRPr="00507A84">
              <w:rPr>
                <w:spacing w:val="60"/>
                <w:sz w:val="24"/>
                <w:szCs w:val="24"/>
              </w:rPr>
              <w:t xml:space="preserve"> </w:t>
            </w:r>
            <w:r w:rsidRPr="00507A84">
              <w:rPr>
                <w:sz w:val="24"/>
                <w:szCs w:val="24"/>
              </w:rPr>
              <w:t>(a)</w:t>
            </w:r>
            <w:r w:rsidRPr="00507A84">
              <w:rPr>
                <w:spacing w:val="60"/>
                <w:sz w:val="24"/>
                <w:szCs w:val="24"/>
              </w:rPr>
              <w:t xml:space="preserve"> </w:t>
            </w:r>
            <w:r w:rsidRPr="00507A84">
              <w:rPr>
                <w:sz w:val="24"/>
                <w:szCs w:val="24"/>
              </w:rPr>
              <w:t>Rs. 480,000 now</w:t>
            </w:r>
            <w:r w:rsidRPr="00507A84">
              <w:rPr>
                <w:spacing w:val="1"/>
                <w:sz w:val="24"/>
                <w:szCs w:val="24"/>
              </w:rPr>
              <w:t xml:space="preserve"> </w:t>
            </w:r>
            <w:r w:rsidRPr="00507A84">
              <w:rPr>
                <w:sz w:val="24"/>
                <w:szCs w:val="24"/>
              </w:rPr>
              <w:t>or</w:t>
            </w:r>
            <w:r w:rsidRPr="00507A84">
              <w:rPr>
                <w:spacing w:val="1"/>
                <w:sz w:val="24"/>
                <w:szCs w:val="24"/>
              </w:rPr>
              <w:t xml:space="preserve"> </w:t>
            </w:r>
            <w:r w:rsidRPr="00507A84">
              <w:rPr>
                <w:sz w:val="24"/>
                <w:szCs w:val="24"/>
              </w:rPr>
              <w:t>(b)</w:t>
            </w:r>
            <w:r w:rsidRPr="00507A84">
              <w:rPr>
                <w:spacing w:val="1"/>
                <w:sz w:val="24"/>
                <w:szCs w:val="24"/>
              </w:rPr>
              <w:t xml:space="preserve"> </w:t>
            </w:r>
            <w:r w:rsidRPr="00507A84">
              <w:rPr>
                <w:sz w:val="24"/>
                <w:szCs w:val="24"/>
              </w:rPr>
              <w:t>Rs. 600,000,</w:t>
            </w:r>
            <w:r w:rsidRPr="00507A84">
              <w:rPr>
                <w:spacing w:val="1"/>
                <w:sz w:val="24"/>
                <w:szCs w:val="24"/>
              </w:rPr>
              <w:t xml:space="preserve"> </w:t>
            </w:r>
            <w:r w:rsidRPr="00507A84">
              <w:rPr>
                <w:sz w:val="24"/>
                <w:szCs w:val="24"/>
              </w:rPr>
              <w:t>5</w:t>
            </w:r>
            <w:r w:rsidRPr="00507A84">
              <w:rPr>
                <w:spacing w:val="1"/>
                <w:sz w:val="24"/>
                <w:szCs w:val="24"/>
              </w:rPr>
              <w:t xml:space="preserve"> </w:t>
            </w:r>
            <w:r w:rsidRPr="00507A84">
              <w:rPr>
                <w:sz w:val="24"/>
                <w:szCs w:val="24"/>
              </w:rPr>
              <w:t>years</w:t>
            </w:r>
            <w:r w:rsidRPr="00507A84">
              <w:rPr>
                <w:spacing w:val="1"/>
                <w:sz w:val="24"/>
                <w:szCs w:val="24"/>
              </w:rPr>
              <w:t xml:space="preserve"> </w:t>
            </w:r>
            <w:r w:rsidRPr="00507A84">
              <w:rPr>
                <w:sz w:val="24"/>
                <w:szCs w:val="24"/>
              </w:rPr>
              <w:t>from now.</w:t>
            </w:r>
            <w:r w:rsidRPr="00507A84">
              <w:rPr>
                <w:spacing w:val="1"/>
                <w:sz w:val="24"/>
                <w:szCs w:val="24"/>
              </w:rPr>
              <w:t xml:space="preserve"> </w:t>
            </w:r>
            <w:r w:rsidRPr="00507A84">
              <w:rPr>
                <w:sz w:val="24"/>
                <w:szCs w:val="24"/>
              </w:rPr>
              <w:t>If the</w:t>
            </w:r>
            <w:r w:rsidRPr="00507A84">
              <w:rPr>
                <w:spacing w:val="1"/>
                <w:sz w:val="24"/>
                <w:szCs w:val="24"/>
              </w:rPr>
              <w:t xml:space="preserve"> </w:t>
            </w:r>
            <w:r w:rsidRPr="00507A84">
              <w:rPr>
                <w:sz w:val="24"/>
                <w:szCs w:val="24"/>
              </w:rPr>
              <w:t>money</w:t>
            </w:r>
            <w:r w:rsidRPr="00507A84">
              <w:rPr>
                <w:spacing w:val="1"/>
                <w:sz w:val="24"/>
                <w:szCs w:val="24"/>
              </w:rPr>
              <w:t xml:space="preserve"> </w:t>
            </w:r>
            <w:r w:rsidRPr="00507A84">
              <w:rPr>
                <w:sz w:val="24"/>
                <w:szCs w:val="24"/>
              </w:rPr>
              <w:t>is</w:t>
            </w:r>
            <w:r w:rsidRPr="00507A84">
              <w:rPr>
                <w:spacing w:val="1"/>
                <w:sz w:val="24"/>
                <w:szCs w:val="24"/>
              </w:rPr>
              <w:t xml:space="preserve"> </w:t>
            </w:r>
            <w:r w:rsidRPr="00507A84">
              <w:rPr>
                <w:sz w:val="24"/>
                <w:szCs w:val="24"/>
              </w:rPr>
              <w:t>worth</w:t>
            </w:r>
            <w:r w:rsidRPr="00507A84">
              <w:rPr>
                <w:spacing w:val="1"/>
                <w:sz w:val="24"/>
                <w:szCs w:val="24"/>
              </w:rPr>
              <w:t xml:space="preserve"> </w:t>
            </w:r>
            <w:r w:rsidRPr="00507A84">
              <w:rPr>
                <w:sz w:val="24"/>
                <w:szCs w:val="24"/>
              </w:rPr>
              <w:t>5%</w:t>
            </w:r>
            <w:r w:rsidRPr="00507A84">
              <w:rPr>
                <w:spacing w:val="1"/>
                <w:sz w:val="24"/>
                <w:szCs w:val="24"/>
              </w:rPr>
              <w:t xml:space="preserve"> </w:t>
            </w:r>
            <w:r w:rsidRPr="00507A84">
              <w:rPr>
                <w:sz w:val="24"/>
                <w:szCs w:val="24"/>
              </w:rPr>
              <w:t>compounding (semiannually)</w:t>
            </w:r>
            <w:r w:rsidRPr="00507A84">
              <w:rPr>
                <w:spacing w:val="1"/>
                <w:sz w:val="24"/>
                <w:szCs w:val="24"/>
              </w:rPr>
              <w:t xml:space="preserve"> </w:t>
            </w:r>
            <w:r w:rsidRPr="00507A84">
              <w:rPr>
                <w:sz w:val="24"/>
                <w:szCs w:val="24"/>
              </w:rPr>
              <w:t>to</w:t>
            </w:r>
            <w:r w:rsidRPr="00507A84">
              <w:rPr>
                <w:spacing w:val="1"/>
                <w:sz w:val="24"/>
                <w:szCs w:val="24"/>
              </w:rPr>
              <w:t xml:space="preserve"> </w:t>
            </w:r>
            <w:r w:rsidRPr="00507A84">
              <w:rPr>
                <w:sz w:val="24"/>
                <w:szCs w:val="24"/>
              </w:rPr>
              <w:t>him,</w:t>
            </w:r>
            <w:r w:rsidRPr="00507A84">
              <w:rPr>
                <w:spacing w:val="1"/>
                <w:sz w:val="24"/>
                <w:szCs w:val="24"/>
              </w:rPr>
              <w:t xml:space="preserve"> select the best </w:t>
            </w:r>
            <w:r w:rsidRPr="00507A84">
              <w:rPr>
                <w:sz w:val="24"/>
                <w:szCs w:val="24"/>
              </w:rPr>
              <w:t>alternative</w:t>
            </w:r>
            <w:r w:rsidRPr="00507A84">
              <w:rPr>
                <w:spacing w:val="60"/>
                <w:sz w:val="24"/>
                <w:szCs w:val="24"/>
              </w:rPr>
              <w:t xml:space="preserve"> </w:t>
            </w:r>
            <w:r w:rsidRPr="00507A84">
              <w:rPr>
                <w:sz w:val="24"/>
                <w:szCs w:val="24"/>
              </w:rPr>
              <w:t>and advise</w:t>
            </w:r>
            <w:r w:rsidRPr="00507A84">
              <w:rPr>
                <w:spacing w:val="3"/>
                <w:sz w:val="24"/>
                <w:szCs w:val="24"/>
              </w:rPr>
              <w:t xml:space="preserve"> </w:t>
            </w:r>
            <w:r w:rsidRPr="00507A84">
              <w:rPr>
                <w:sz w:val="24"/>
                <w:szCs w:val="24"/>
              </w:rPr>
              <w:t>as</w:t>
            </w:r>
            <w:r w:rsidRPr="00507A84">
              <w:rPr>
                <w:spacing w:val="2"/>
                <w:sz w:val="24"/>
                <w:szCs w:val="24"/>
              </w:rPr>
              <w:t xml:space="preserve"> </w:t>
            </w:r>
            <w:r w:rsidRPr="00507A84">
              <w:rPr>
                <w:sz w:val="24"/>
                <w:szCs w:val="24"/>
              </w:rPr>
              <w:t>a</w:t>
            </w:r>
            <w:r w:rsidRPr="00507A84">
              <w:rPr>
                <w:spacing w:val="60"/>
                <w:sz w:val="24"/>
                <w:szCs w:val="24"/>
              </w:rPr>
              <w:t xml:space="preserve"> </w:t>
            </w:r>
            <w:r w:rsidRPr="00507A84">
              <w:rPr>
                <w:sz w:val="24"/>
                <w:szCs w:val="24"/>
              </w:rPr>
              <w:t>Finance</w:t>
            </w:r>
            <w:r w:rsidRPr="00507A84">
              <w:rPr>
                <w:spacing w:val="3"/>
                <w:sz w:val="24"/>
                <w:szCs w:val="24"/>
              </w:rPr>
              <w:t xml:space="preserve"> </w:t>
            </w:r>
            <w:r w:rsidRPr="00507A84">
              <w:rPr>
                <w:sz w:val="24"/>
                <w:szCs w:val="24"/>
              </w:rPr>
              <w:t>Manager.</w:t>
            </w:r>
          </w:p>
        </w:tc>
        <w:tc>
          <w:tcPr>
            <w:tcW w:w="672" w:type="dxa"/>
          </w:tcPr>
          <w:p w14:paraId="21DE60E8" w14:textId="77777777" w:rsidR="00760F8B" w:rsidRPr="00507A84" w:rsidRDefault="00760F8B">
            <w:pPr>
              <w:pStyle w:val="TableParagraph"/>
              <w:rPr>
                <w:sz w:val="24"/>
                <w:szCs w:val="24"/>
              </w:rPr>
            </w:pPr>
          </w:p>
          <w:p w14:paraId="6B386205" w14:textId="77777777" w:rsidR="00760F8B" w:rsidRPr="00507A84" w:rsidRDefault="00760F8B">
            <w:pPr>
              <w:pStyle w:val="TableParagraph"/>
              <w:spacing w:before="3"/>
              <w:rPr>
                <w:sz w:val="24"/>
                <w:szCs w:val="24"/>
              </w:rPr>
            </w:pPr>
          </w:p>
          <w:p w14:paraId="6D154D6E" w14:textId="77777777" w:rsidR="00760F8B" w:rsidRPr="00507A84" w:rsidRDefault="00760F8B">
            <w:pPr>
              <w:pStyle w:val="TableParagraph"/>
              <w:ind w:left="108"/>
              <w:rPr>
                <w:sz w:val="24"/>
                <w:szCs w:val="24"/>
              </w:rPr>
            </w:pPr>
            <w:r w:rsidRPr="00507A84">
              <w:rPr>
                <w:sz w:val="24"/>
                <w:szCs w:val="24"/>
              </w:rPr>
              <w:t>CO2</w:t>
            </w:r>
          </w:p>
        </w:tc>
        <w:tc>
          <w:tcPr>
            <w:tcW w:w="532" w:type="dxa"/>
          </w:tcPr>
          <w:p w14:paraId="6548594A" w14:textId="77777777" w:rsidR="00760F8B" w:rsidRPr="00507A84" w:rsidRDefault="00760F8B">
            <w:pPr>
              <w:pStyle w:val="TableParagraph"/>
              <w:rPr>
                <w:sz w:val="24"/>
                <w:szCs w:val="24"/>
              </w:rPr>
            </w:pPr>
          </w:p>
          <w:p w14:paraId="23964E1E" w14:textId="77777777" w:rsidR="00760F8B" w:rsidRPr="00507A84" w:rsidRDefault="00760F8B">
            <w:pPr>
              <w:pStyle w:val="TableParagraph"/>
              <w:spacing w:before="3"/>
              <w:rPr>
                <w:sz w:val="24"/>
                <w:szCs w:val="24"/>
              </w:rPr>
            </w:pPr>
          </w:p>
          <w:p w14:paraId="583F8D65" w14:textId="77777777" w:rsidR="00760F8B" w:rsidRPr="00507A84" w:rsidRDefault="00760F8B">
            <w:pPr>
              <w:pStyle w:val="TableParagraph"/>
              <w:ind w:left="108"/>
              <w:rPr>
                <w:sz w:val="24"/>
                <w:szCs w:val="24"/>
              </w:rPr>
            </w:pPr>
            <w:r w:rsidRPr="00507A84">
              <w:rPr>
                <w:sz w:val="24"/>
                <w:szCs w:val="24"/>
              </w:rPr>
              <w:t>An</w:t>
            </w:r>
          </w:p>
        </w:tc>
        <w:tc>
          <w:tcPr>
            <w:tcW w:w="1157" w:type="dxa"/>
          </w:tcPr>
          <w:p w14:paraId="192033E2" w14:textId="77777777" w:rsidR="00760F8B" w:rsidRPr="00507A84" w:rsidRDefault="00760F8B">
            <w:pPr>
              <w:pStyle w:val="TableParagraph"/>
              <w:rPr>
                <w:sz w:val="24"/>
                <w:szCs w:val="24"/>
              </w:rPr>
            </w:pPr>
          </w:p>
          <w:p w14:paraId="037336ED" w14:textId="77777777" w:rsidR="00760F8B" w:rsidRPr="00507A84" w:rsidRDefault="00760F8B">
            <w:pPr>
              <w:pStyle w:val="TableParagraph"/>
              <w:spacing w:before="3"/>
              <w:rPr>
                <w:sz w:val="24"/>
                <w:szCs w:val="24"/>
              </w:rPr>
            </w:pPr>
          </w:p>
          <w:p w14:paraId="760EE30F" w14:textId="77777777" w:rsidR="00760F8B" w:rsidRPr="00507A84" w:rsidRDefault="00760F8B">
            <w:pPr>
              <w:pStyle w:val="TableParagraph"/>
              <w:ind w:left="214" w:right="210"/>
              <w:jc w:val="center"/>
              <w:rPr>
                <w:sz w:val="24"/>
                <w:szCs w:val="24"/>
              </w:rPr>
            </w:pPr>
            <w:r w:rsidRPr="00507A84">
              <w:rPr>
                <w:sz w:val="24"/>
                <w:szCs w:val="24"/>
              </w:rPr>
              <w:t>10</w:t>
            </w:r>
          </w:p>
        </w:tc>
      </w:tr>
      <w:tr w:rsidR="00760F8B" w:rsidRPr="00507A84" w14:paraId="073BD7E7" w14:textId="77777777">
        <w:trPr>
          <w:trHeight w:val="1377"/>
        </w:trPr>
        <w:tc>
          <w:tcPr>
            <w:tcW w:w="571" w:type="dxa"/>
            <w:tcBorders>
              <w:left w:val="single" w:sz="6" w:space="0" w:color="000000"/>
            </w:tcBorders>
          </w:tcPr>
          <w:p w14:paraId="3C5738C3" w14:textId="77777777" w:rsidR="00760F8B" w:rsidRPr="00507A84" w:rsidRDefault="00760F8B">
            <w:pPr>
              <w:pStyle w:val="TableParagraph"/>
              <w:rPr>
                <w:sz w:val="24"/>
                <w:szCs w:val="24"/>
              </w:rPr>
            </w:pPr>
          </w:p>
        </w:tc>
        <w:tc>
          <w:tcPr>
            <w:tcW w:w="398" w:type="dxa"/>
          </w:tcPr>
          <w:p w14:paraId="792963B5" w14:textId="77777777" w:rsidR="00760F8B" w:rsidRPr="00507A84" w:rsidRDefault="00760F8B">
            <w:pPr>
              <w:pStyle w:val="TableParagraph"/>
              <w:rPr>
                <w:sz w:val="24"/>
                <w:szCs w:val="24"/>
              </w:rPr>
            </w:pPr>
          </w:p>
          <w:p w14:paraId="43E312E9" w14:textId="77777777" w:rsidR="00760F8B" w:rsidRPr="00507A84" w:rsidRDefault="00760F8B">
            <w:pPr>
              <w:pStyle w:val="TableParagraph"/>
              <w:spacing w:before="3"/>
              <w:rPr>
                <w:sz w:val="24"/>
                <w:szCs w:val="24"/>
              </w:rPr>
            </w:pPr>
          </w:p>
          <w:p w14:paraId="79594DBB" w14:textId="77777777" w:rsidR="00760F8B" w:rsidRPr="00507A84" w:rsidRDefault="00760F8B">
            <w:pPr>
              <w:pStyle w:val="TableParagraph"/>
              <w:ind w:left="81" w:right="84"/>
              <w:jc w:val="center"/>
              <w:rPr>
                <w:sz w:val="24"/>
                <w:szCs w:val="24"/>
              </w:rPr>
            </w:pPr>
            <w:r w:rsidRPr="00507A84">
              <w:rPr>
                <w:sz w:val="24"/>
                <w:szCs w:val="24"/>
              </w:rPr>
              <w:t>b.</w:t>
            </w:r>
          </w:p>
        </w:tc>
        <w:tc>
          <w:tcPr>
            <w:tcW w:w="7321" w:type="dxa"/>
            <w:gridSpan w:val="4"/>
          </w:tcPr>
          <w:p w14:paraId="7207FE02" w14:textId="77777777" w:rsidR="00760F8B" w:rsidRPr="00507A84" w:rsidRDefault="00760F8B">
            <w:pPr>
              <w:pStyle w:val="TableParagraph"/>
              <w:ind w:left="106" w:right="100"/>
              <w:jc w:val="both"/>
              <w:rPr>
                <w:sz w:val="24"/>
                <w:szCs w:val="24"/>
              </w:rPr>
            </w:pPr>
            <w:r w:rsidRPr="00507A84">
              <w:rPr>
                <w:sz w:val="24"/>
                <w:szCs w:val="24"/>
              </w:rPr>
              <w:t>Mr. X,</w:t>
            </w:r>
            <w:r w:rsidRPr="00507A84">
              <w:rPr>
                <w:spacing w:val="1"/>
                <w:sz w:val="24"/>
                <w:szCs w:val="24"/>
              </w:rPr>
              <w:t xml:space="preserve"> </w:t>
            </w:r>
            <w:r w:rsidRPr="00507A84">
              <w:rPr>
                <w:sz w:val="24"/>
                <w:szCs w:val="24"/>
              </w:rPr>
              <w:t>the</w:t>
            </w:r>
            <w:r w:rsidRPr="00507A84">
              <w:rPr>
                <w:spacing w:val="60"/>
                <w:sz w:val="24"/>
                <w:szCs w:val="24"/>
              </w:rPr>
              <w:t xml:space="preserve"> </w:t>
            </w:r>
            <w:r w:rsidRPr="00507A84">
              <w:rPr>
                <w:sz w:val="24"/>
                <w:szCs w:val="24"/>
              </w:rPr>
              <w:t>father</w:t>
            </w:r>
            <w:r w:rsidRPr="00507A84">
              <w:rPr>
                <w:spacing w:val="60"/>
                <w:sz w:val="24"/>
                <w:szCs w:val="24"/>
              </w:rPr>
              <w:t xml:space="preserve"> </w:t>
            </w:r>
            <w:r w:rsidRPr="00507A84">
              <w:rPr>
                <w:sz w:val="24"/>
                <w:szCs w:val="24"/>
              </w:rPr>
              <w:t>of</w:t>
            </w:r>
            <w:r w:rsidRPr="00507A84">
              <w:rPr>
                <w:spacing w:val="61"/>
                <w:sz w:val="24"/>
                <w:szCs w:val="24"/>
              </w:rPr>
              <w:t xml:space="preserve"> </w:t>
            </w:r>
            <w:r w:rsidRPr="00507A84">
              <w:rPr>
                <w:sz w:val="24"/>
                <w:szCs w:val="24"/>
              </w:rPr>
              <w:t>Kanimoli (now</w:t>
            </w:r>
            <w:r w:rsidRPr="00507A84">
              <w:rPr>
                <w:spacing w:val="60"/>
                <w:sz w:val="24"/>
                <w:szCs w:val="24"/>
              </w:rPr>
              <w:t xml:space="preserve"> </w:t>
            </w:r>
            <w:r w:rsidRPr="00507A84">
              <w:rPr>
                <w:sz w:val="24"/>
                <w:szCs w:val="24"/>
              </w:rPr>
              <w:t>2</w:t>
            </w:r>
            <w:r w:rsidRPr="00507A84">
              <w:rPr>
                <w:spacing w:val="60"/>
                <w:sz w:val="24"/>
                <w:szCs w:val="24"/>
              </w:rPr>
              <w:t xml:space="preserve"> </w:t>
            </w:r>
            <w:r w:rsidRPr="00507A84">
              <w:rPr>
                <w:sz w:val="24"/>
                <w:szCs w:val="24"/>
              </w:rPr>
              <w:t>years) wants</w:t>
            </w:r>
            <w:r w:rsidRPr="00507A84">
              <w:rPr>
                <w:spacing w:val="60"/>
                <w:sz w:val="24"/>
                <w:szCs w:val="24"/>
              </w:rPr>
              <w:t xml:space="preserve"> </w:t>
            </w:r>
            <w:r w:rsidRPr="00507A84">
              <w:rPr>
                <w:sz w:val="24"/>
                <w:szCs w:val="24"/>
              </w:rPr>
              <w:t>to</w:t>
            </w:r>
            <w:r w:rsidRPr="00507A84">
              <w:rPr>
                <w:spacing w:val="60"/>
                <w:sz w:val="24"/>
                <w:szCs w:val="24"/>
              </w:rPr>
              <w:t xml:space="preserve"> </w:t>
            </w:r>
            <w:r w:rsidRPr="00507A84">
              <w:rPr>
                <w:sz w:val="24"/>
                <w:szCs w:val="24"/>
              </w:rPr>
              <w:t>get</w:t>
            </w:r>
            <w:r w:rsidRPr="00507A84">
              <w:rPr>
                <w:spacing w:val="60"/>
                <w:sz w:val="24"/>
                <w:szCs w:val="24"/>
              </w:rPr>
              <w:t xml:space="preserve"> </w:t>
            </w:r>
            <w:r w:rsidRPr="00507A84">
              <w:rPr>
                <w:sz w:val="24"/>
                <w:szCs w:val="24"/>
              </w:rPr>
              <w:t>an</w:t>
            </w:r>
            <w:r w:rsidRPr="00507A84">
              <w:rPr>
                <w:spacing w:val="60"/>
                <w:sz w:val="24"/>
                <w:szCs w:val="24"/>
              </w:rPr>
              <w:t xml:space="preserve"> </w:t>
            </w:r>
            <w:r w:rsidRPr="00507A84">
              <w:rPr>
                <w:sz w:val="24"/>
                <w:szCs w:val="24"/>
              </w:rPr>
              <w:t>amount</w:t>
            </w:r>
            <w:r w:rsidRPr="00507A84">
              <w:rPr>
                <w:spacing w:val="-57"/>
                <w:sz w:val="24"/>
                <w:szCs w:val="24"/>
              </w:rPr>
              <w:t xml:space="preserve"> </w:t>
            </w:r>
            <w:r w:rsidRPr="00507A84">
              <w:rPr>
                <w:sz w:val="24"/>
                <w:szCs w:val="24"/>
              </w:rPr>
              <w:t>of</w:t>
            </w:r>
            <w:r w:rsidRPr="00507A84">
              <w:rPr>
                <w:spacing w:val="1"/>
                <w:sz w:val="24"/>
                <w:szCs w:val="24"/>
              </w:rPr>
              <w:t xml:space="preserve"> </w:t>
            </w:r>
            <w:r w:rsidRPr="00507A84">
              <w:rPr>
                <w:sz w:val="24"/>
                <w:szCs w:val="24"/>
              </w:rPr>
              <w:t>Rs. 2 million</w:t>
            </w:r>
            <w:r w:rsidRPr="00507A84">
              <w:rPr>
                <w:spacing w:val="1"/>
                <w:sz w:val="24"/>
                <w:szCs w:val="24"/>
              </w:rPr>
              <w:t xml:space="preserve"> </w:t>
            </w:r>
            <w:r w:rsidRPr="00507A84">
              <w:rPr>
                <w:sz w:val="24"/>
                <w:szCs w:val="24"/>
              </w:rPr>
              <w:t>when</w:t>
            </w:r>
            <w:r w:rsidRPr="00507A84">
              <w:rPr>
                <w:spacing w:val="1"/>
                <w:sz w:val="24"/>
                <w:szCs w:val="24"/>
              </w:rPr>
              <w:t xml:space="preserve"> </w:t>
            </w:r>
            <w:r w:rsidRPr="00507A84">
              <w:rPr>
                <w:sz w:val="24"/>
                <w:szCs w:val="24"/>
              </w:rPr>
              <w:t>Kanimoli becomes</w:t>
            </w:r>
            <w:r w:rsidRPr="00507A84">
              <w:rPr>
                <w:spacing w:val="1"/>
                <w:sz w:val="24"/>
                <w:szCs w:val="24"/>
              </w:rPr>
              <w:t xml:space="preserve"> </w:t>
            </w:r>
            <w:r w:rsidRPr="00507A84">
              <w:rPr>
                <w:sz w:val="24"/>
                <w:szCs w:val="24"/>
              </w:rPr>
              <w:t>16</w:t>
            </w:r>
            <w:r w:rsidRPr="00507A84">
              <w:rPr>
                <w:spacing w:val="60"/>
                <w:sz w:val="24"/>
                <w:szCs w:val="24"/>
              </w:rPr>
              <w:t xml:space="preserve"> </w:t>
            </w:r>
            <w:r w:rsidRPr="00507A84">
              <w:rPr>
                <w:sz w:val="24"/>
                <w:szCs w:val="24"/>
              </w:rPr>
              <w:t>years old. At present</w:t>
            </w:r>
            <w:r w:rsidRPr="00507A84">
              <w:rPr>
                <w:spacing w:val="60"/>
                <w:sz w:val="24"/>
                <w:szCs w:val="24"/>
              </w:rPr>
              <w:t xml:space="preserve"> </w:t>
            </w:r>
            <w:r w:rsidRPr="00507A84">
              <w:rPr>
                <w:sz w:val="24"/>
                <w:szCs w:val="24"/>
              </w:rPr>
              <w:t>the</w:t>
            </w:r>
            <w:r w:rsidRPr="00507A84">
              <w:rPr>
                <w:spacing w:val="1"/>
                <w:sz w:val="24"/>
                <w:szCs w:val="24"/>
              </w:rPr>
              <w:t xml:space="preserve"> </w:t>
            </w:r>
            <w:r w:rsidRPr="00507A84">
              <w:rPr>
                <w:sz w:val="24"/>
                <w:szCs w:val="24"/>
              </w:rPr>
              <w:t>amount</w:t>
            </w:r>
            <w:r w:rsidRPr="00507A84">
              <w:rPr>
                <w:spacing w:val="1"/>
                <w:sz w:val="24"/>
                <w:szCs w:val="24"/>
              </w:rPr>
              <w:t xml:space="preserve"> </w:t>
            </w:r>
            <w:r w:rsidRPr="00507A84">
              <w:rPr>
                <w:sz w:val="24"/>
                <w:szCs w:val="24"/>
              </w:rPr>
              <w:t>will</w:t>
            </w:r>
            <w:r w:rsidRPr="00507A84">
              <w:rPr>
                <w:spacing w:val="1"/>
                <w:sz w:val="24"/>
                <w:szCs w:val="24"/>
              </w:rPr>
              <w:t xml:space="preserve"> </w:t>
            </w:r>
            <w:r w:rsidRPr="00507A84">
              <w:rPr>
                <w:sz w:val="24"/>
                <w:szCs w:val="24"/>
              </w:rPr>
              <w:t>fetch</w:t>
            </w:r>
            <w:r w:rsidRPr="00507A84">
              <w:rPr>
                <w:spacing w:val="1"/>
                <w:sz w:val="24"/>
                <w:szCs w:val="24"/>
              </w:rPr>
              <w:t xml:space="preserve"> </w:t>
            </w:r>
            <w:r w:rsidRPr="00507A84">
              <w:rPr>
                <w:sz w:val="24"/>
                <w:szCs w:val="24"/>
              </w:rPr>
              <w:t>12%</w:t>
            </w:r>
            <w:r w:rsidRPr="00507A84">
              <w:rPr>
                <w:spacing w:val="1"/>
                <w:sz w:val="24"/>
                <w:szCs w:val="24"/>
              </w:rPr>
              <w:t xml:space="preserve"> </w:t>
            </w:r>
            <w:r w:rsidRPr="00507A84">
              <w:rPr>
                <w:sz w:val="24"/>
                <w:szCs w:val="24"/>
              </w:rPr>
              <w:t>interest</w:t>
            </w:r>
            <w:r w:rsidRPr="00507A84">
              <w:rPr>
                <w:spacing w:val="1"/>
                <w:sz w:val="24"/>
                <w:szCs w:val="24"/>
              </w:rPr>
              <w:t xml:space="preserve"> </w:t>
            </w:r>
            <w:r w:rsidRPr="00507A84">
              <w:rPr>
                <w:sz w:val="24"/>
                <w:szCs w:val="24"/>
              </w:rPr>
              <w:t>compounded</w:t>
            </w:r>
            <w:r w:rsidRPr="00507A84">
              <w:rPr>
                <w:spacing w:val="1"/>
                <w:sz w:val="24"/>
                <w:szCs w:val="24"/>
              </w:rPr>
              <w:t xml:space="preserve"> </w:t>
            </w:r>
            <w:r w:rsidRPr="00507A84">
              <w:rPr>
                <w:sz w:val="24"/>
                <w:szCs w:val="24"/>
              </w:rPr>
              <w:t>semiannually,</w:t>
            </w:r>
            <w:r w:rsidRPr="00507A84">
              <w:rPr>
                <w:spacing w:val="61"/>
                <w:sz w:val="24"/>
                <w:szCs w:val="24"/>
              </w:rPr>
              <w:t xml:space="preserve"> </w:t>
            </w:r>
            <w:r w:rsidRPr="00507A84">
              <w:rPr>
                <w:sz w:val="24"/>
                <w:szCs w:val="24"/>
              </w:rPr>
              <w:t>Analyze and infer as to what</w:t>
            </w:r>
            <w:r w:rsidRPr="00507A84">
              <w:rPr>
                <w:spacing w:val="1"/>
                <w:sz w:val="24"/>
                <w:szCs w:val="24"/>
              </w:rPr>
              <w:t xml:space="preserve"> </w:t>
            </w:r>
            <w:r w:rsidRPr="00507A84">
              <w:rPr>
                <w:sz w:val="24"/>
                <w:szCs w:val="24"/>
              </w:rPr>
              <w:t>amount</w:t>
            </w:r>
            <w:r w:rsidRPr="00507A84">
              <w:rPr>
                <w:spacing w:val="1"/>
                <w:sz w:val="24"/>
                <w:szCs w:val="24"/>
              </w:rPr>
              <w:t xml:space="preserve"> </w:t>
            </w:r>
            <w:r w:rsidRPr="00507A84">
              <w:rPr>
                <w:sz w:val="24"/>
                <w:szCs w:val="24"/>
              </w:rPr>
              <w:t>he</w:t>
            </w:r>
            <w:r w:rsidRPr="00507A84">
              <w:rPr>
                <w:spacing w:val="2"/>
                <w:sz w:val="24"/>
                <w:szCs w:val="24"/>
              </w:rPr>
              <w:t xml:space="preserve"> </w:t>
            </w:r>
            <w:r w:rsidRPr="00507A84">
              <w:rPr>
                <w:sz w:val="24"/>
                <w:szCs w:val="24"/>
              </w:rPr>
              <w:t>has</w:t>
            </w:r>
            <w:r w:rsidRPr="00507A84">
              <w:rPr>
                <w:spacing w:val="1"/>
                <w:sz w:val="24"/>
                <w:szCs w:val="24"/>
              </w:rPr>
              <w:t xml:space="preserve"> </w:t>
            </w:r>
            <w:r w:rsidRPr="00507A84">
              <w:rPr>
                <w:sz w:val="24"/>
                <w:szCs w:val="24"/>
              </w:rPr>
              <w:t>to</w:t>
            </w:r>
            <w:r w:rsidRPr="00507A84">
              <w:rPr>
                <w:spacing w:val="3"/>
                <w:sz w:val="24"/>
                <w:szCs w:val="24"/>
              </w:rPr>
              <w:t xml:space="preserve"> </w:t>
            </w:r>
            <w:r w:rsidRPr="00507A84">
              <w:rPr>
                <w:sz w:val="24"/>
                <w:szCs w:val="24"/>
              </w:rPr>
              <w:t>deposit</w:t>
            </w:r>
            <w:r w:rsidRPr="00507A84">
              <w:rPr>
                <w:spacing w:val="8"/>
                <w:sz w:val="24"/>
                <w:szCs w:val="24"/>
              </w:rPr>
              <w:t xml:space="preserve"> </w:t>
            </w:r>
            <w:r w:rsidRPr="00507A84">
              <w:rPr>
                <w:sz w:val="24"/>
                <w:szCs w:val="24"/>
              </w:rPr>
              <w:t>now</w:t>
            </w:r>
            <w:r w:rsidRPr="00507A84">
              <w:rPr>
                <w:spacing w:val="52"/>
                <w:sz w:val="24"/>
                <w:szCs w:val="24"/>
              </w:rPr>
              <w:t xml:space="preserve"> </w:t>
            </w:r>
            <w:r w:rsidRPr="00507A84">
              <w:rPr>
                <w:sz w:val="24"/>
                <w:szCs w:val="24"/>
              </w:rPr>
              <w:t>to</w:t>
            </w:r>
            <w:r w:rsidRPr="00507A84">
              <w:rPr>
                <w:spacing w:val="59"/>
                <w:sz w:val="24"/>
                <w:szCs w:val="24"/>
              </w:rPr>
              <w:t xml:space="preserve"> </w:t>
            </w:r>
            <w:r w:rsidRPr="00507A84">
              <w:rPr>
                <w:sz w:val="24"/>
                <w:szCs w:val="24"/>
              </w:rPr>
              <w:t>get</w:t>
            </w:r>
            <w:r w:rsidRPr="00507A84">
              <w:rPr>
                <w:spacing w:val="3"/>
                <w:sz w:val="24"/>
                <w:szCs w:val="24"/>
              </w:rPr>
              <w:t xml:space="preserve"> </w:t>
            </w:r>
            <w:r w:rsidRPr="00507A84">
              <w:rPr>
                <w:sz w:val="24"/>
                <w:szCs w:val="24"/>
              </w:rPr>
              <w:t>Rs.</w:t>
            </w:r>
            <w:r w:rsidRPr="00507A84">
              <w:rPr>
                <w:spacing w:val="-2"/>
                <w:sz w:val="24"/>
                <w:szCs w:val="24"/>
              </w:rPr>
              <w:t xml:space="preserve"> </w:t>
            </w:r>
            <w:r w:rsidRPr="00507A84">
              <w:rPr>
                <w:sz w:val="24"/>
                <w:szCs w:val="24"/>
              </w:rPr>
              <w:t>1</w:t>
            </w:r>
            <w:r w:rsidRPr="00507A84">
              <w:rPr>
                <w:spacing w:val="1"/>
                <w:sz w:val="24"/>
                <w:szCs w:val="24"/>
              </w:rPr>
              <w:t xml:space="preserve"> </w:t>
            </w:r>
            <w:r w:rsidRPr="00507A84">
              <w:rPr>
                <w:sz w:val="24"/>
                <w:szCs w:val="24"/>
              </w:rPr>
              <w:t>million.</w:t>
            </w:r>
          </w:p>
        </w:tc>
        <w:tc>
          <w:tcPr>
            <w:tcW w:w="672" w:type="dxa"/>
          </w:tcPr>
          <w:p w14:paraId="37A89554" w14:textId="77777777" w:rsidR="00760F8B" w:rsidRPr="00507A84" w:rsidRDefault="00760F8B">
            <w:pPr>
              <w:pStyle w:val="TableParagraph"/>
              <w:rPr>
                <w:sz w:val="24"/>
                <w:szCs w:val="24"/>
              </w:rPr>
            </w:pPr>
          </w:p>
          <w:p w14:paraId="59758211" w14:textId="77777777" w:rsidR="00760F8B" w:rsidRPr="00507A84" w:rsidRDefault="00760F8B">
            <w:pPr>
              <w:pStyle w:val="TableParagraph"/>
              <w:spacing w:before="3"/>
              <w:rPr>
                <w:sz w:val="24"/>
                <w:szCs w:val="24"/>
              </w:rPr>
            </w:pPr>
          </w:p>
          <w:p w14:paraId="0C0BBC1E" w14:textId="77777777" w:rsidR="00760F8B" w:rsidRPr="00507A84" w:rsidRDefault="00760F8B">
            <w:pPr>
              <w:pStyle w:val="TableParagraph"/>
              <w:ind w:left="108"/>
              <w:rPr>
                <w:sz w:val="24"/>
                <w:szCs w:val="24"/>
              </w:rPr>
            </w:pPr>
            <w:r w:rsidRPr="00507A84">
              <w:rPr>
                <w:sz w:val="24"/>
                <w:szCs w:val="24"/>
              </w:rPr>
              <w:t>CO2</w:t>
            </w:r>
          </w:p>
        </w:tc>
        <w:tc>
          <w:tcPr>
            <w:tcW w:w="532" w:type="dxa"/>
          </w:tcPr>
          <w:p w14:paraId="393C7AA1" w14:textId="77777777" w:rsidR="00760F8B" w:rsidRPr="00507A84" w:rsidRDefault="00760F8B">
            <w:pPr>
              <w:pStyle w:val="TableParagraph"/>
              <w:rPr>
                <w:sz w:val="24"/>
                <w:szCs w:val="24"/>
              </w:rPr>
            </w:pPr>
          </w:p>
          <w:p w14:paraId="60394103" w14:textId="77777777" w:rsidR="00760F8B" w:rsidRPr="00507A84" w:rsidRDefault="00760F8B">
            <w:pPr>
              <w:pStyle w:val="TableParagraph"/>
              <w:spacing w:before="3"/>
              <w:rPr>
                <w:sz w:val="24"/>
                <w:szCs w:val="24"/>
              </w:rPr>
            </w:pPr>
          </w:p>
          <w:p w14:paraId="0F7FF7B8" w14:textId="77777777" w:rsidR="00760F8B" w:rsidRPr="00507A84" w:rsidRDefault="00760F8B">
            <w:pPr>
              <w:pStyle w:val="TableParagraph"/>
              <w:ind w:left="108"/>
              <w:rPr>
                <w:sz w:val="24"/>
                <w:szCs w:val="24"/>
              </w:rPr>
            </w:pPr>
            <w:r w:rsidRPr="00507A84">
              <w:rPr>
                <w:sz w:val="24"/>
                <w:szCs w:val="24"/>
              </w:rPr>
              <w:t>An</w:t>
            </w:r>
          </w:p>
        </w:tc>
        <w:tc>
          <w:tcPr>
            <w:tcW w:w="1157" w:type="dxa"/>
          </w:tcPr>
          <w:p w14:paraId="3B4F0956" w14:textId="77777777" w:rsidR="00760F8B" w:rsidRPr="00507A84" w:rsidRDefault="00760F8B">
            <w:pPr>
              <w:pStyle w:val="TableParagraph"/>
              <w:rPr>
                <w:sz w:val="24"/>
                <w:szCs w:val="24"/>
              </w:rPr>
            </w:pPr>
          </w:p>
          <w:p w14:paraId="62260A9F" w14:textId="77777777" w:rsidR="00760F8B" w:rsidRPr="00507A84" w:rsidRDefault="00760F8B">
            <w:pPr>
              <w:pStyle w:val="TableParagraph"/>
              <w:spacing w:before="3"/>
              <w:rPr>
                <w:sz w:val="24"/>
                <w:szCs w:val="24"/>
              </w:rPr>
            </w:pPr>
          </w:p>
          <w:p w14:paraId="6872628E" w14:textId="77777777" w:rsidR="00760F8B" w:rsidRPr="00507A84" w:rsidRDefault="00760F8B">
            <w:pPr>
              <w:pStyle w:val="TableParagraph"/>
              <w:ind w:left="214" w:right="210"/>
              <w:jc w:val="center"/>
              <w:rPr>
                <w:sz w:val="24"/>
                <w:szCs w:val="24"/>
              </w:rPr>
            </w:pPr>
            <w:r w:rsidRPr="00507A84">
              <w:rPr>
                <w:sz w:val="24"/>
                <w:szCs w:val="24"/>
              </w:rPr>
              <w:t>10</w:t>
            </w:r>
          </w:p>
        </w:tc>
      </w:tr>
      <w:tr w:rsidR="00760F8B" w:rsidRPr="00507A84" w14:paraId="43E4E355" w14:textId="77777777">
        <w:trPr>
          <w:trHeight w:val="4123"/>
        </w:trPr>
        <w:tc>
          <w:tcPr>
            <w:tcW w:w="571" w:type="dxa"/>
            <w:vMerge w:val="restart"/>
            <w:tcBorders>
              <w:left w:val="single" w:sz="6" w:space="0" w:color="000000"/>
            </w:tcBorders>
          </w:tcPr>
          <w:p w14:paraId="1DD66521" w14:textId="77777777" w:rsidR="00760F8B" w:rsidRPr="00507A84" w:rsidRDefault="00760F8B">
            <w:pPr>
              <w:pStyle w:val="TableParagraph"/>
              <w:rPr>
                <w:sz w:val="24"/>
                <w:szCs w:val="24"/>
              </w:rPr>
            </w:pPr>
          </w:p>
          <w:p w14:paraId="44F25CE8" w14:textId="77777777" w:rsidR="00760F8B" w:rsidRPr="00507A84" w:rsidRDefault="00760F8B">
            <w:pPr>
              <w:pStyle w:val="TableParagraph"/>
              <w:rPr>
                <w:sz w:val="24"/>
                <w:szCs w:val="24"/>
              </w:rPr>
            </w:pPr>
          </w:p>
          <w:p w14:paraId="20E319C8" w14:textId="77777777" w:rsidR="00760F8B" w:rsidRPr="00507A84" w:rsidRDefault="00760F8B">
            <w:pPr>
              <w:pStyle w:val="TableParagraph"/>
              <w:rPr>
                <w:sz w:val="24"/>
                <w:szCs w:val="24"/>
              </w:rPr>
            </w:pPr>
          </w:p>
          <w:p w14:paraId="4360DDE8" w14:textId="77777777" w:rsidR="00760F8B" w:rsidRPr="00507A84" w:rsidRDefault="00760F8B">
            <w:pPr>
              <w:pStyle w:val="TableParagraph"/>
              <w:rPr>
                <w:sz w:val="24"/>
                <w:szCs w:val="24"/>
              </w:rPr>
            </w:pPr>
          </w:p>
          <w:p w14:paraId="762DD55C" w14:textId="77777777" w:rsidR="00760F8B" w:rsidRPr="00507A84" w:rsidRDefault="00760F8B">
            <w:pPr>
              <w:pStyle w:val="TableParagraph"/>
              <w:rPr>
                <w:sz w:val="24"/>
                <w:szCs w:val="24"/>
              </w:rPr>
            </w:pPr>
          </w:p>
          <w:p w14:paraId="575F2095" w14:textId="77777777" w:rsidR="00760F8B" w:rsidRPr="00507A84" w:rsidRDefault="00760F8B">
            <w:pPr>
              <w:pStyle w:val="TableParagraph"/>
              <w:rPr>
                <w:sz w:val="24"/>
                <w:szCs w:val="24"/>
              </w:rPr>
            </w:pPr>
          </w:p>
          <w:p w14:paraId="7771DF33" w14:textId="77777777" w:rsidR="00760F8B" w:rsidRPr="00507A84" w:rsidRDefault="00760F8B">
            <w:pPr>
              <w:pStyle w:val="TableParagraph"/>
              <w:rPr>
                <w:sz w:val="24"/>
                <w:szCs w:val="24"/>
              </w:rPr>
            </w:pPr>
          </w:p>
          <w:p w14:paraId="668C9705" w14:textId="77777777" w:rsidR="00760F8B" w:rsidRPr="00507A84" w:rsidRDefault="00760F8B">
            <w:pPr>
              <w:pStyle w:val="TableParagraph"/>
              <w:spacing w:before="9"/>
              <w:rPr>
                <w:sz w:val="24"/>
                <w:szCs w:val="24"/>
              </w:rPr>
            </w:pPr>
          </w:p>
          <w:p w14:paraId="3A8A7F72" w14:textId="77777777" w:rsidR="00760F8B" w:rsidRPr="00507A84" w:rsidRDefault="00760F8B">
            <w:pPr>
              <w:pStyle w:val="TableParagraph"/>
              <w:ind w:left="169" w:right="168"/>
              <w:jc w:val="center"/>
              <w:rPr>
                <w:sz w:val="24"/>
                <w:szCs w:val="24"/>
              </w:rPr>
            </w:pPr>
            <w:r w:rsidRPr="00507A84">
              <w:rPr>
                <w:sz w:val="24"/>
                <w:szCs w:val="24"/>
              </w:rPr>
              <w:t>3.</w:t>
            </w:r>
          </w:p>
        </w:tc>
        <w:tc>
          <w:tcPr>
            <w:tcW w:w="398" w:type="dxa"/>
            <w:vMerge w:val="restart"/>
          </w:tcPr>
          <w:p w14:paraId="6E481014" w14:textId="77777777" w:rsidR="00760F8B" w:rsidRPr="00507A84" w:rsidRDefault="00760F8B">
            <w:pPr>
              <w:pStyle w:val="TableParagraph"/>
              <w:rPr>
                <w:sz w:val="24"/>
                <w:szCs w:val="24"/>
              </w:rPr>
            </w:pPr>
          </w:p>
          <w:p w14:paraId="5D9DBD09" w14:textId="77777777" w:rsidR="00760F8B" w:rsidRPr="00507A84" w:rsidRDefault="00760F8B">
            <w:pPr>
              <w:pStyle w:val="TableParagraph"/>
              <w:rPr>
                <w:sz w:val="24"/>
                <w:szCs w:val="24"/>
              </w:rPr>
            </w:pPr>
          </w:p>
          <w:p w14:paraId="0769E029" w14:textId="77777777" w:rsidR="00760F8B" w:rsidRPr="00507A84" w:rsidRDefault="00760F8B">
            <w:pPr>
              <w:pStyle w:val="TableParagraph"/>
              <w:rPr>
                <w:sz w:val="24"/>
                <w:szCs w:val="24"/>
              </w:rPr>
            </w:pPr>
          </w:p>
          <w:p w14:paraId="03C928DD" w14:textId="77777777" w:rsidR="00760F8B" w:rsidRPr="00507A84" w:rsidRDefault="00760F8B">
            <w:pPr>
              <w:pStyle w:val="TableParagraph"/>
              <w:rPr>
                <w:sz w:val="24"/>
                <w:szCs w:val="24"/>
              </w:rPr>
            </w:pPr>
          </w:p>
          <w:p w14:paraId="573160F4" w14:textId="77777777" w:rsidR="00760F8B" w:rsidRPr="00507A84" w:rsidRDefault="00760F8B">
            <w:pPr>
              <w:pStyle w:val="TableParagraph"/>
              <w:rPr>
                <w:sz w:val="24"/>
                <w:szCs w:val="24"/>
              </w:rPr>
            </w:pPr>
          </w:p>
          <w:p w14:paraId="1C615319" w14:textId="77777777" w:rsidR="00760F8B" w:rsidRPr="00507A84" w:rsidRDefault="00760F8B">
            <w:pPr>
              <w:pStyle w:val="TableParagraph"/>
              <w:rPr>
                <w:sz w:val="24"/>
                <w:szCs w:val="24"/>
              </w:rPr>
            </w:pPr>
          </w:p>
          <w:p w14:paraId="5CBDB37B" w14:textId="77777777" w:rsidR="00760F8B" w:rsidRPr="00507A84" w:rsidRDefault="00760F8B">
            <w:pPr>
              <w:pStyle w:val="TableParagraph"/>
              <w:rPr>
                <w:sz w:val="24"/>
                <w:szCs w:val="24"/>
              </w:rPr>
            </w:pPr>
          </w:p>
          <w:p w14:paraId="749B67DF" w14:textId="77777777" w:rsidR="00760F8B" w:rsidRPr="00507A84" w:rsidRDefault="00760F8B">
            <w:pPr>
              <w:pStyle w:val="TableParagraph"/>
              <w:spacing w:before="9"/>
              <w:rPr>
                <w:sz w:val="24"/>
                <w:szCs w:val="24"/>
              </w:rPr>
            </w:pPr>
          </w:p>
          <w:p w14:paraId="08ECCF53" w14:textId="77777777" w:rsidR="00760F8B" w:rsidRPr="00507A84" w:rsidRDefault="00760F8B">
            <w:pPr>
              <w:pStyle w:val="TableParagraph"/>
              <w:ind w:left="106"/>
              <w:rPr>
                <w:sz w:val="24"/>
                <w:szCs w:val="24"/>
              </w:rPr>
            </w:pPr>
            <w:r w:rsidRPr="00507A84">
              <w:rPr>
                <w:sz w:val="24"/>
                <w:szCs w:val="24"/>
              </w:rPr>
              <w:t>a.</w:t>
            </w:r>
          </w:p>
        </w:tc>
        <w:tc>
          <w:tcPr>
            <w:tcW w:w="7321" w:type="dxa"/>
            <w:gridSpan w:val="4"/>
            <w:tcBorders>
              <w:bottom w:val="nil"/>
            </w:tcBorders>
          </w:tcPr>
          <w:p w14:paraId="7FDA599F" w14:textId="77777777" w:rsidR="00760F8B" w:rsidRPr="00507A84" w:rsidRDefault="00760F8B" w:rsidP="00760F8B">
            <w:pPr>
              <w:pStyle w:val="TableParagraph"/>
              <w:spacing w:line="232" w:lineRule="auto"/>
              <w:ind w:left="212" w:right="336"/>
              <w:jc w:val="both"/>
              <w:rPr>
                <w:sz w:val="24"/>
                <w:szCs w:val="24"/>
              </w:rPr>
            </w:pPr>
            <w:r w:rsidRPr="00507A84">
              <w:rPr>
                <w:sz w:val="24"/>
                <w:szCs w:val="24"/>
              </w:rPr>
              <w:t>From</w:t>
            </w:r>
            <w:r w:rsidRPr="00507A84">
              <w:rPr>
                <w:spacing w:val="5"/>
                <w:sz w:val="24"/>
                <w:szCs w:val="24"/>
              </w:rPr>
              <w:t xml:space="preserve"> </w:t>
            </w:r>
            <w:r w:rsidRPr="00507A84">
              <w:rPr>
                <w:sz w:val="24"/>
                <w:szCs w:val="24"/>
              </w:rPr>
              <w:t>the</w:t>
            </w:r>
            <w:r w:rsidRPr="00507A84">
              <w:rPr>
                <w:spacing w:val="9"/>
                <w:sz w:val="24"/>
                <w:szCs w:val="24"/>
              </w:rPr>
              <w:t xml:space="preserve"> </w:t>
            </w:r>
            <w:r w:rsidRPr="00507A84">
              <w:rPr>
                <w:sz w:val="24"/>
                <w:szCs w:val="24"/>
              </w:rPr>
              <w:t>following</w:t>
            </w:r>
            <w:r w:rsidRPr="00507A84">
              <w:rPr>
                <w:spacing w:val="6"/>
                <w:sz w:val="24"/>
                <w:szCs w:val="24"/>
              </w:rPr>
              <w:t xml:space="preserve"> </w:t>
            </w:r>
            <w:r w:rsidRPr="00507A84">
              <w:rPr>
                <w:sz w:val="24"/>
                <w:szCs w:val="24"/>
              </w:rPr>
              <w:t>data,</w:t>
            </w:r>
            <w:r w:rsidRPr="00507A84">
              <w:rPr>
                <w:spacing w:val="8"/>
                <w:sz w:val="24"/>
                <w:szCs w:val="24"/>
              </w:rPr>
              <w:t xml:space="preserve"> </w:t>
            </w:r>
            <w:r w:rsidRPr="00507A84">
              <w:rPr>
                <w:sz w:val="24"/>
                <w:szCs w:val="24"/>
              </w:rPr>
              <w:t>prepare</w:t>
            </w:r>
            <w:r w:rsidRPr="00507A84">
              <w:rPr>
                <w:spacing w:val="5"/>
                <w:sz w:val="24"/>
                <w:szCs w:val="24"/>
              </w:rPr>
              <w:t xml:space="preserve"> </w:t>
            </w:r>
            <w:r w:rsidRPr="00507A84">
              <w:rPr>
                <w:sz w:val="24"/>
                <w:szCs w:val="24"/>
              </w:rPr>
              <w:t>a</w:t>
            </w:r>
            <w:r w:rsidRPr="00507A84">
              <w:rPr>
                <w:spacing w:val="4"/>
                <w:sz w:val="24"/>
                <w:szCs w:val="24"/>
              </w:rPr>
              <w:t xml:space="preserve"> </w:t>
            </w:r>
            <w:r w:rsidRPr="00507A84">
              <w:rPr>
                <w:sz w:val="24"/>
                <w:szCs w:val="24"/>
              </w:rPr>
              <w:t>Statement</w:t>
            </w:r>
            <w:r w:rsidRPr="00507A84">
              <w:rPr>
                <w:spacing w:val="15"/>
                <w:sz w:val="24"/>
                <w:szCs w:val="24"/>
              </w:rPr>
              <w:t xml:space="preserve"> </w:t>
            </w:r>
            <w:r w:rsidRPr="00507A84">
              <w:rPr>
                <w:sz w:val="24"/>
                <w:szCs w:val="24"/>
              </w:rPr>
              <w:t>showing</w:t>
            </w:r>
            <w:r w:rsidRPr="00507A84">
              <w:rPr>
                <w:spacing w:val="6"/>
                <w:sz w:val="24"/>
                <w:szCs w:val="24"/>
              </w:rPr>
              <w:t xml:space="preserve"> </w:t>
            </w:r>
            <w:r w:rsidRPr="00507A84">
              <w:rPr>
                <w:sz w:val="24"/>
                <w:szCs w:val="24"/>
              </w:rPr>
              <w:t>working</w:t>
            </w:r>
            <w:r w:rsidRPr="00507A84">
              <w:rPr>
                <w:spacing w:val="-57"/>
                <w:sz w:val="24"/>
                <w:szCs w:val="24"/>
              </w:rPr>
              <w:t xml:space="preserve"> </w:t>
            </w:r>
            <w:r w:rsidRPr="00507A84">
              <w:rPr>
                <w:sz w:val="24"/>
                <w:szCs w:val="24"/>
              </w:rPr>
              <w:t>capital</w:t>
            </w:r>
            <w:r w:rsidRPr="00507A84">
              <w:rPr>
                <w:spacing w:val="51"/>
                <w:sz w:val="24"/>
                <w:szCs w:val="24"/>
              </w:rPr>
              <w:t xml:space="preserve"> </w:t>
            </w:r>
            <w:r w:rsidRPr="00507A84">
              <w:rPr>
                <w:sz w:val="24"/>
                <w:szCs w:val="24"/>
              </w:rPr>
              <w:t>requirements</w:t>
            </w:r>
            <w:r w:rsidRPr="00507A84">
              <w:rPr>
                <w:spacing w:val="4"/>
                <w:sz w:val="24"/>
                <w:szCs w:val="24"/>
              </w:rPr>
              <w:t xml:space="preserve"> </w:t>
            </w:r>
            <w:r w:rsidRPr="00507A84">
              <w:rPr>
                <w:sz w:val="24"/>
                <w:szCs w:val="24"/>
              </w:rPr>
              <w:t>for the</w:t>
            </w:r>
            <w:r w:rsidRPr="00507A84">
              <w:rPr>
                <w:spacing w:val="58"/>
                <w:sz w:val="24"/>
                <w:szCs w:val="24"/>
              </w:rPr>
              <w:t xml:space="preserve"> </w:t>
            </w:r>
            <w:r w:rsidRPr="00507A84">
              <w:rPr>
                <w:sz w:val="24"/>
                <w:szCs w:val="24"/>
              </w:rPr>
              <w:t>year</w:t>
            </w:r>
            <w:r w:rsidRPr="00507A84">
              <w:rPr>
                <w:spacing w:val="4"/>
                <w:sz w:val="24"/>
                <w:szCs w:val="24"/>
              </w:rPr>
              <w:t xml:space="preserve"> </w:t>
            </w:r>
            <w:r w:rsidRPr="00507A84">
              <w:rPr>
                <w:sz w:val="24"/>
                <w:szCs w:val="24"/>
              </w:rPr>
              <w:t>2023 and examine:</w:t>
            </w:r>
          </w:p>
          <w:p w14:paraId="76AD2AFC" w14:textId="77777777" w:rsidR="00760F8B" w:rsidRPr="00507A84" w:rsidRDefault="00760F8B">
            <w:pPr>
              <w:pStyle w:val="TableParagraph"/>
              <w:spacing w:before="8"/>
              <w:rPr>
                <w:sz w:val="24"/>
                <w:szCs w:val="24"/>
              </w:rPr>
            </w:pPr>
          </w:p>
          <w:p w14:paraId="6C56FA0F" w14:textId="77777777" w:rsidR="00760F8B" w:rsidRPr="00507A84" w:rsidRDefault="00760F8B" w:rsidP="008C2B67">
            <w:pPr>
              <w:pStyle w:val="TableParagraph"/>
              <w:numPr>
                <w:ilvl w:val="0"/>
                <w:numId w:val="16"/>
              </w:numPr>
              <w:tabs>
                <w:tab w:val="left" w:pos="933"/>
              </w:tabs>
              <w:spacing w:line="275" w:lineRule="exact"/>
              <w:ind w:hanging="361"/>
              <w:rPr>
                <w:sz w:val="24"/>
                <w:szCs w:val="24"/>
              </w:rPr>
            </w:pPr>
            <w:r w:rsidRPr="00507A84">
              <w:rPr>
                <w:sz w:val="24"/>
                <w:szCs w:val="24"/>
              </w:rPr>
              <w:t>Estimated</w:t>
            </w:r>
            <w:r w:rsidRPr="00507A84">
              <w:rPr>
                <w:spacing w:val="-5"/>
                <w:sz w:val="24"/>
                <w:szCs w:val="24"/>
              </w:rPr>
              <w:t xml:space="preserve"> </w:t>
            </w:r>
            <w:r w:rsidRPr="00507A84">
              <w:rPr>
                <w:sz w:val="24"/>
                <w:szCs w:val="24"/>
              </w:rPr>
              <w:t>output</w:t>
            </w:r>
            <w:r w:rsidRPr="00507A84">
              <w:rPr>
                <w:spacing w:val="2"/>
                <w:sz w:val="24"/>
                <w:szCs w:val="24"/>
              </w:rPr>
              <w:t xml:space="preserve"> </w:t>
            </w:r>
            <w:r w:rsidRPr="00507A84">
              <w:rPr>
                <w:sz w:val="24"/>
                <w:szCs w:val="24"/>
              </w:rPr>
              <w:t>for</w:t>
            </w:r>
            <w:r w:rsidRPr="00507A84">
              <w:rPr>
                <w:spacing w:val="-8"/>
                <w:sz w:val="24"/>
                <w:szCs w:val="24"/>
              </w:rPr>
              <w:t xml:space="preserve"> </w:t>
            </w:r>
            <w:r w:rsidRPr="00507A84">
              <w:rPr>
                <w:sz w:val="24"/>
                <w:szCs w:val="24"/>
              </w:rPr>
              <w:t>the</w:t>
            </w:r>
            <w:r w:rsidRPr="00507A84">
              <w:rPr>
                <w:spacing w:val="59"/>
                <w:sz w:val="24"/>
                <w:szCs w:val="24"/>
              </w:rPr>
              <w:t xml:space="preserve"> </w:t>
            </w:r>
            <w:r w:rsidRPr="00507A84">
              <w:rPr>
                <w:sz w:val="24"/>
                <w:szCs w:val="24"/>
              </w:rPr>
              <w:t>year</w:t>
            </w:r>
            <w:r w:rsidRPr="00507A84">
              <w:rPr>
                <w:spacing w:val="58"/>
                <w:sz w:val="24"/>
                <w:szCs w:val="24"/>
              </w:rPr>
              <w:t xml:space="preserve"> </w:t>
            </w:r>
            <w:r w:rsidRPr="00507A84">
              <w:rPr>
                <w:sz w:val="24"/>
                <w:szCs w:val="24"/>
              </w:rPr>
              <w:t>130,000</w:t>
            </w:r>
            <w:r w:rsidRPr="00507A84">
              <w:rPr>
                <w:spacing w:val="-1"/>
                <w:sz w:val="24"/>
                <w:szCs w:val="24"/>
              </w:rPr>
              <w:t xml:space="preserve"> </w:t>
            </w:r>
            <w:r w:rsidRPr="00507A84">
              <w:rPr>
                <w:sz w:val="24"/>
                <w:szCs w:val="24"/>
              </w:rPr>
              <w:t>units</w:t>
            </w:r>
            <w:r w:rsidRPr="00507A84">
              <w:rPr>
                <w:spacing w:val="55"/>
                <w:sz w:val="24"/>
                <w:szCs w:val="24"/>
              </w:rPr>
              <w:t xml:space="preserve"> </w:t>
            </w:r>
            <w:r w:rsidRPr="00507A84">
              <w:rPr>
                <w:sz w:val="24"/>
                <w:szCs w:val="24"/>
              </w:rPr>
              <w:t>(52</w:t>
            </w:r>
            <w:r w:rsidRPr="00507A84">
              <w:rPr>
                <w:spacing w:val="-5"/>
                <w:sz w:val="24"/>
                <w:szCs w:val="24"/>
              </w:rPr>
              <w:t xml:space="preserve"> </w:t>
            </w:r>
            <w:r w:rsidRPr="00507A84">
              <w:rPr>
                <w:sz w:val="24"/>
                <w:szCs w:val="24"/>
              </w:rPr>
              <w:t>weeks)</w:t>
            </w:r>
          </w:p>
          <w:p w14:paraId="5FC3FCAC" w14:textId="77777777" w:rsidR="00760F8B" w:rsidRPr="00507A84" w:rsidRDefault="00760F8B" w:rsidP="008C2B67">
            <w:pPr>
              <w:pStyle w:val="TableParagraph"/>
              <w:numPr>
                <w:ilvl w:val="0"/>
                <w:numId w:val="16"/>
              </w:numPr>
              <w:tabs>
                <w:tab w:val="left" w:pos="933"/>
              </w:tabs>
              <w:spacing w:line="275" w:lineRule="exact"/>
              <w:ind w:hanging="361"/>
              <w:rPr>
                <w:sz w:val="24"/>
                <w:szCs w:val="24"/>
              </w:rPr>
            </w:pPr>
            <w:r w:rsidRPr="00507A84">
              <w:rPr>
                <w:sz w:val="24"/>
                <w:szCs w:val="24"/>
              </w:rPr>
              <w:t>Stock</w:t>
            </w:r>
            <w:r w:rsidRPr="00507A84">
              <w:rPr>
                <w:spacing w:val="50"/>
                <w:sz w:val="24"/>
                <w:szCs w:val="24"/>
              </w:rPr>
              <w:t xml:space="preserve"> </w:t>
            </w:r>
            <w:r w:rsidRPr="00507A84">
              <w:rPr>
                <w:sz w:val="24"/>
                <w:szCs w:val="24"/>
              </w:rPr>
              <w:t>of</w:t>
            </w:r>
            <w:r w:rsidRPr="00507A84">
              <w:rPr>
                <w:spacing w:val="51"/>
                <w:sz w:val="24"/>
                <w:szCs w:val="24"/>
              </w:rPr>
              <w:t xml:space="preserve"> </w:t>
            </w:r>
            <w:r w:rsidRPr="00507A84">
              <w:rPr>
                <w:sz w:val="24"/>
                <w:szCs w:val="24"/>
              </w:rPr>
              <w:t>raw</w:t>
            </w:r>
            <w:r w:rsidRPr="00507A84">
              <w:rPr>
                <w:spacing w:val="4"/>
                <w:sz w:val="24"/>
                <w:szCs w:val="24"/>
              </w:rPr>
              <w:t xml:space="preserve"> </w:t>
            </w:r>
            <w:r w:rsidRPr="00507A84">
              <w:rPr>
                <w:sz w:val="24"/>
                <w:szCs w:val="24"/>
              </w:rPr>
              <w:t>materials 2</w:t>
            </w:r>
            <w:r w:rsidRPr="00507A84">
              <w:rPr>
                <w:spacing w:val="2"/>
                <w:sz w:val="24"/>
                <w:szCs w:val="24"/>
              </w:rPr>
              <w:t xml:space="preserve"> </w:t>
            </w:r>
            <w:r w:rsidRPr="00507A84">
              <w:rPr>
                <w:sz w:val="24"/>
                <w:szCs w:val="24"/>
              </w:rPr>
              <w:t>weeks</w:t>
            </w:r>
          </w:p>
          <w:p w14:paraId="7CC1299F" w14:textId="77777777" w:rsidR="00760F8B" w:rsidRPr="00507A84" w:rsidRDefault="00760F8B" w:rsidP="008C2B67">
            <w:pPr>
              <w:pStyle w:val="TableParagraph"/>
              <w:numPr>
                <w:ilvl w:val="0"/>
                <w:numId w:val="16"/>
              </w:numPr>
              <w:tabs>
                <w:tab w:val="left" w:pos="933"/>
              </w:tabs>
              <w:spacing w:before="5" w:line="237" w:lineRule="auto"/>
              <w:ind w:right="522"/>
              <w:rPr>
                <w:sz w:val="24"/>
                <w:szCs w:val="24"/>
              </w:rPr>
            </w:pPr>
            <w:r w:rsidRPr="00507A84">
              <w:rPr>
                <w:sz w:val="24"/>
                <w:szCs w:val="24"/>
              </w:rPr>
              <w:t>Stock in process 2</w:t>
            </w:r>
            <w:r w:rsidRPr="00507A84">
              <w:rPr>
                <w:spacing w:val="1"/>
                <w:sz w:val="24"/>
                <w:szCs w:val="24"/>
              </w:rPr>
              <w:t xml:space="preserve"> </w:t>
            </w:r>
            <w:r w:rsidRPr="00507A84">
              <w:rPr>
                <w:sz w:val="24"/>
                <w:szCs w:val="24"/>
              </w:rPr>
              <w:t>weeks (50% of</w:t>
            </w:r>
            <w:r w:rsidRPr="00507A84">
              <w:rPr>
                <w:spacing w:val="1"/>
                <w:sz w:val="24"/>
                <w:szCs w:val="24"/>
              </w:rPr>
              <w:t xml:space="preserve"> </w:t>
            </w:r>
            <w:r w:rsidRPr="00507A84">
              <w:rPr>
                <w:sz w:val="24"/>
                <w:szCs w:val="24"/>
              </w:rPr>
              <w:t>wages</w:t>
            </w:r>
            <w:r w:rsidRPr="00507A84">
              <w:rPr>
                <w:spacing w:val="1"/>
                <w:sz w:val="24"/>
                <w:szCs w:val="24"/>
              </w:rPr>
              <w:t xml:space="preserve"> </w:t>
            </w:r>
            <w:r w:rsidRPr="00507A84">
              <w:rPr>
                <w:sz w:val="24"/>
                <w:szCs w:val="24"/>
              </w:rPr>
              <w:t>and</w:t>
            </w:r>
            <w:r w:rsidRPr="00507A84">
              <w:rPr>
                <w:spacing w:val="1"/>
                <w:sz w:val="24"/>
                <w:szCs w:val="24"/>
              </w:rPr>
              <w:t xml:space="preserve"> </w:t>
            </w:r>
            <w:r w:rsidRPr="00507A84">
              <w:rPr>
                <w:sz w:val="24"/>
                <w:szCs w:val="24"/>
              </w:rPr>
              <w:t>overhead are</w:t>
            </w:r>
            <w:r w:rsidRPr="00507A84">
              <w:rPr>
                <w:spacing w:val="-57"/>
                <w:sz w:val="24"/>
                <w:szCs w:val="24"/>
              </w:rPr>
              <w:t xml:space="preserve"> </w:t>
            </w:r>
            <w:r w:rsidRPr="00507A84">
              <w:rPr>
                <w:sz w:val="24"/>
                <w:szCs w:val="24"/>
              </w:rPr>
              <w:t>incurred)</w:t>
            </w:r>
          </w:p>
          <w:p w14:paraId="1966C27C" w14:textId="77777777" w:rsidR="00760F8B" w:rsidRPr="00507A84" w:rsidRDefault="00760F8B" w:rsidP="008C2B67">
            <w:pPr>
              <w:pStyle w:val="TableParagraph"/>
              <w:numPr>
                <w:ilvl w:val="0"/>
                <w:numId w:val="16"/>
              </w:numPr>
              <w:tabs>
                <w:tab w:val="left" w:pos="933"/>
              </w:tabs>
              <w:spacing w:before="3" w:line="275" w:lineRule="exact"/>
              <w:ind w:hanging="361"/>
              <w:rPr>
                <w:sz w:val="24"/>
                <w:szCs w:val="24"/>
              </w:rPr>
            </w:pPr>
            <w:r w:rsidRPr="00507A84">
              <w:rPr>
                <w:sz w:val="24"/>
                <w:szCs w:val="24"/>
              </w:rPr>
              <w:t>Finished</w:t>
            </w:r>
            <w:r w:rsidRPr="00507A84">
              <w:rPr>
                <w:spacing w:val="1"/>
                <w:sz w:val="24"/>
                <w:szCs w:val="24"/>
              </w:rPr>
              <w:t xml:space="preserve"> </w:t>
            </w:r>
            <w:r w:rsidRPr="00507A84">
              <w:rPr>
                <w:sz w:val="24"/>
                <w:szCs w:val="24"/>
              </w:rPr>
              <w:t>goods</w:t>
            </w:r>
            <w:r w:rsidRPr="00507A84">
              <w:rPr>
                <w:spacing w:val="54"/>
                <w:sz w:val="24"/>
                <w:szCs w:val="24"/>
              </w:rPr>
              <w:t xml:space="preserve"> </w:t>
            </w:r>
            <w:r w:rsidRPr="00507A84">
              <w:rPr>
                <w:sz w:val="24"/>
                <w:szCs w:val="24"/>
              </w:rPr>
              <w:t>remain</w:t>
            </w:r>
            <w:r w:rsidRPr="00507A84">
              <w:rPr>
                <w:spacing w:val="3"/>
                <w:sz w:val="24"/>
                <w:szCs w:val="24"/>
              </w:rPr>
              <w:t xml:space="preserve"> </w:t>
            </w:r>
            <w:r w:rsidRPr="00507A84">
              <w:rPr>
                <w:sz w:val="24"/>
                <w:szCs w:val="24"/>
              </w:rPr>
              <w:t>in</w:t>
            </w:r>
            <w:r w:rsidRPr="00507A84">
              <w:rPr>
                <w:spacing w:val="56"/>
                <w:sz w:val="24"/>
                <w:szCs w:val="24"/>
              </w:rPr>
              <w:t xml:space="preserve"> </w:t>
            </w:r>
            <w:r w:rsidRPr="00507A84">
              <w:rPr>
                <w:sz w:val="24"/>
                <w:szCs w:val="24"/>
              </w:rPr>
              <w:t>storage</w:t>
            </w:r>
            <w:r w:rsidRPr="00507A84">
              <w:rPr>
                <w:spacing w:val="57"/>
                <w:sz w:val="24"/>
                <w:szCs w:val="24"/>
              </w:rPr>
              <w:t xml:space="preserve"> </w:t>
            </w:r>
            <w:r w:rsidRPr="00507A84">
              <w:rPr>
                <w:sz w:val="24"/>
                <w:szCs w:val="24"/>
              </w:rPr>
              <w:t>for</w:t>
            </w:r>
            <w:r w:rsidRPr="00507A84">
              <w:rPr>
                <w:spacing w:val="-3"/>
                <w:sz w:val="24"/>
                <w:szCs w:val="24"/>
              </w:rPr>
              <w:t xml:space="preserve"> </w:t>
            </w:r>
            <w:r w:rsidRPr="00507A84">
              <w:rPr>
                <w:sz w:val="24"/>
                <w:szCs w:val="24"/>
              </w:rPr>
              <w:t>2</w:t>
            </w:r>
            <w:r w:rsidRPr="00507A84">
              <w:rPr>
                <w:spacing w:val="56"/>
                <w:sz w:val="24"/>
                <w:szCs w:val="24"/>
              </w:rPr>
              <w:t xml:space="preserve"> </w:t>
            </w:r>
            <w:r w:rsidRPr="00507A84">
              <w:rPr>
                <w:sz w:val="24"/>
                <w:szCs w:val="24"/>
              </w:rPr>
              <w:t>weeks.</w:t>
            </w:r>
          </w:p>
          <w:p w14:paraId="163FBD21" w14:textId="77777777" w:rsidR="00760F8B" w:rsidRPr="00507A84" w:rsidRDefault="00760F8B" w:rsidP="008C2B67">
            <w:pPr>
              <w:pStyle w:val="TableParagraph"/>
              <w:numPr>
                <w:ilvl w:val="0"/>
                <w:numId w:val="16"/>
              </w:numPr>
              <w:tabs>
                <w:tab w:val="left" w:pos="933"/>
              </w:tabs>
              <w:spacing w:line="275" w:lineRule="exact"/>
              <w:ind w:hanging="361"/>
              <w:rPr>
                <w:sz w:val="24"/>
                <w:szCs w:val="24"/>
              </w:rPr>
            </w:pPr>
            <w:r w:rsidRPr="00507A84">
              <w:rPr>
                <w:sz w:val="24"/>
                <w:szCs w:val="24"/>
              </w:rPr>
              <w:t>Creditors</w:t>
            </w:r>
            <w:r w:rsidRPr="00507A84">
              <w:rPr>
                <w:spacing w:val="58"/>
                <w:sz w:val="24"/>
                <w:szCs w:val="24"/>
              </w:rPr>
              <w:t xml:space="preserve"> </w:t>
            </w:r>
            <w:r w:rsidRPr="00507A84">
              <w:rPr>
                <w:sz w:val="24"/>
                <w:szCs w:val="24"/>
              </w:rPr>
              <w:t>2</w:t>
            </w:r>
            <w:r w:rsidRPr="00507A84">
              <w:rPr>
                <w:spacing w:val="55"/>
                <w:sz w:val="24"/>
                <w:szCs w:val="24"/>
              </w:rPr>
              <w:t xml:space="preserve"> </w:t>
            </w:r>
            <w:r w:rsidRPr="00507A84">
              <w:rPr>
                <w:sz w:val="24"/>
                <w:szCs w:val="24"/>
              </w:rPr>
              <w:t>weeks</w:t>
            </w:r>
          </w:p>
          <w:p w14:paraId="264769AA" w14:textId="77777777" w:rsidR="00760F8B" w:rsidRPr="00507A84" w:rsidRDefault="00760F8B" w:rsidP="008C2B67">
            <w:pPr>
              <w:pStyle w:val="TableParagraph"/>
              <w:numPr>
                <w:ilvl w:val="0"/>
                <w:numId w:val="16"/>
              </w:numPr>
              <w:tabs>
                <w:tab w:val="left" w:pos="933"/>
              </w:tabs>
              <w:spacing w:before="8" w:line="275" w:lineRule="exact"/>
              <w:ind w:hanging="361"/>
              <w:rPr>
                <w:sz w:val="24"/>
                <w:szCs w:val="24"/>
              </w:rPr>
            </w:pPr>
            <w:r w:rsidRPr="00507A84">
              <w:rPr>
                <w:sz w:val="24"/>
                <w:szCs w:val="24"/>
              </w:rPr>
              <w:t>Debtors</w:t>
            </w:r>
            <w:r w:rsidRPr="00507A84">
              <w:rPr>
                <w:spacing w:val="58"/>
                <w:sz w:val="24"/>
                <w:szCs w:val="24"/>
              </w:rPr>
              <w:t xml:space="preserve"> </w:t>
            </w:r>
            <w:r w:rsidRPr="00507A84">
              <w:rPr>
                <w:sz w:val="24"/>
                <w:szCs w:val="24"/>
              </w:rPr>
              <w:t>4</w:t>
            </w:r>
            <w:r w:rsidRPr="00507A84">
              <w:rPr>
                <w:spacing w:val="60"/>
                <w:sz w:val="24"/>
                <w:szCs w:val="24"/>
              </w:rPr>
              <w:t xml:space="preserve"> </w:t>
            </w:r>
            <w:r w:rsidRPr="00507A84">
              <w:rPr>
                <w:sz w:val="24"/>
                <w:szCs w:val="24"/>
              </w:rPr>
              <w:t>weeks</w:t>
            </w:r>
          </w:p>
          <w:p w14:paraId="1CAD6DF6" w14:textId="77777777" w:rsidR="00760F8B" w:rsidRPr="00507A84" w:rsidRDefault="00760F8B" w:rsidP="008C2B67">
            <w:pPr>
              <w:pStyle w:val="TableParagraph"/>
              <w:numPr>
                <w:ilvl w:val="0"/>
                <w:numId w:val="16"/>
              </w:numPr>
              <w:tabs>
                <w:tab w:val="left" w:pos="933"/>
              </w:tabs>
              <w:spacing w:line="274" w:lineRule="exact"/>
              <w:ind w:hanging="361"/>
              <w:rPr>
                <w:sz w:val="24"/>
                <w:szCs w:val="24"/>
              </w:rPr>
            </w:pPr>
            <w:r w:rsidRPr="00507A84">
              <w:rPr>
                <w:sz w:val="24"/>
                <w:szCs w:val="24"/>
              </w:rPr>
              <w:t>Lag</w:t>
            </w:r>
            <w:r w:rsidRPr="00507A84">
              <w:rPr>
                <w:spacing w:val="3"/>
                <w:sz w:val="24"/>
                <w:szCs w:val="24"/>
              </w:rPr>
              <w:t xml:space="preserve"> </w:t>
            </w:r>
            <w:r w:rsidRPr="00507A84">
              <w:rPr>
                <w:sz w:val="24"/>
                <w:szCs w:val="24"/>
              </w:rPr>
              <w:t>in</w:t>
            </w:r>
            <w:r w:rsidRPr="00507A84">
              <w:rPr>
                <w:spacing w:val="-5"/>
                <w:sz w:val="24"/>
                <w:szCs w:val="24"/>
              </w:rPr>
              <w:t xml:space="preserve"> </w:t>
            </w:r>
            <w:r w:rsidRPr="00507A84">
              <w:rPr>
                <w:sz w:val="24"/>
                <w:szCs w:val="24"/>
              </w:rPr>
              <w:t>payment</w:t>
            </w:r>
            <w:r w:rsidRPr="00507A84">
              <w:rPr>
                <w:spacing w:val="64"/>
                <w:sz w:val="24"/>
                <w:szCs w:val="24"/>
              </w:rPr>
              <w:t xml:space="preserve"> </w:t>
            </w:r>
            <w:r w:rsidRPr="00507A84">
              <w:rPr>
                <w:sz w:val="24"/>
                <w:szCs w:val="24"/>
              </w:rPr>
              <w:t>of</w:t>
            </w:r>
            <w:r w:rsidRPr="00507A84">
              <w:rPr>
                <w:spacing w:val="53"/>
                <w:sz w:val="24"/>
                <w:szCs w:val="24"/>
              </w:rPr>
              <w:t xml:space="preserve"> </w:t>
            </w:r>
            <w:r w:rsidRPr="00507A84">
              <w:rPr>
                <w:sz w:val="24"/>
                <w:szCs w:val="24"/>
              </w:rPr>
              <w:t>wages</w:t>
            </w:r>
            <w:r w:rsidRPr="00507A84">
              <w:rPr>
                <w:spacing w:val="55"/>
                <w:sz w:val="24"/>
                <w:szCs w:val="24"/>
              </w:rPr>
              <w:t xml:space="preserve"> </w:t>
            </w:r>
            <w:r w:rsidRPr="00507A84">
              <w:rPr>
                <w:sz w:val="24"/>
                <w:szCs w:val="24"/>
              </w:rPr>
              <w:t>and</w:t>
            </w:r>
            <w:r w:rsidRPr="00507A84">
              <w:rPr>
                <w:spacing w:val="57"/>
                <w:sz w:val="24"/>
                <w:szCs w:val="24"/>
              </w:rPr>
              <w:t xml:space="preserve"> </w:t>
            </w:r>
            <w:r w:rsidRPr="00507A84">
              <w:rPr>
                <w:sz w:val="24"/>
                <w:szCs w:val="24"/>
              </w:rPr>
              <w:t>overheads 2</w:t>
            </w:r>
            <w:r w:rsidRPr="00507A84">
              <w:rPr>
                <w:spacing w:val="57"/>
                <w:sz w:val="24"/>
                <w:szCs w:val="24"/>
              </w:rPr>
              <w:t xml:space="preserve"> </w:t>
            </w:r>
            <w:r w:rsidRPr="00507A84">
              <w:rPr>
                <w:sz w:val="24"/>
                <w:szCs w:val="24"/>
              </w:rPr>
              <w:t>weeks</w:t>
            </w:r>
            <w:r w:rsidRPr="00507A84">
              <w:rPr>
                <w:spacing w:val="-1"/>
                <w:sz w:val="24"/>
                <w:szCs w:val="24"/>
              </w:rPr>
              <w:t xml:space="preserve"> </w:t>
            </w:r>
            <w:r w:rsidRPr="00507A84">
              <w:rPr>
                <w:sz w:val="24"/>
                <w:szCs w:val="24"/>
              </w:rPr>
              <w:t>each</w:t>
            </w:r>
          </w:p>
          <w:p w14:paraId="4460299E" w14:textId="77777777" w:rsidR="00760F8B" w:rsidRPr="00507A84" w:rsidRDefault="00760F8B" w:rsidP="008C2B67">
            <w:pPr>
              <w:pStyle w:val="TableParagraph"/>
              <w:numPr>
                <w:ilvl w:val="0"/>
                <w:numId w:val="16"/>
              </w:numPr>
              <w:tabs>
                <w:tab w:val="left" w:pos="933"/>
              </w:tabs>
              <w:spacing w:line="242" w:lineRule="auto"/>
              <w:ind w:left="106" w:right="3237" w:firstLine="466"/>
              <w:rPr>
                <w:sz w:val="24"/>
                <w:szCs w:val="24"/>
              </w:rPr>
            </w:pPr>
            <w:r w:rsidRPr="00507A84">
              <w:rPr>
                <w:sz w:val="24"/>
                <w:szCs w:val="24"/>
              </w:rPr>
              <w:t>Selling</w:t>
            </w:r>
            <w:r w:rsidRPr="00507A84">
              <w:rPr>
                <w:spacing w:val="55"/>
                <w:sz w:val="24"/>
                <w:szCs w:val="24"/>
              </w:rPr>
              <w:t xml:space="preserve"> </w:t>
            </w:r>
            <w:r w:rsidRPr="00507A84">
              <w:rPr>
                <w:sz w:val="24"/>
                <w:szCs w:val="24"/>
              </w:rPr>
              <w:t>price</w:t>
            </w:r>
            <w:r w:rsidRPr="00507A84">
              <w:rPr>
                <w:spacing w:val="55"/>
                <w:sz w:val="24"/>
                <w:szCs w:val="24"/>
              </w:rPr>
              <w:t xml:space="preserve"> </w:t>
            </w:r>
            <w:r w:rsidRPr="00507A84">
              <w:rPr>
                <w:sz w:val="24"/>
                <w:szCs w:val="24"/>
              </w:rPr>
              <w:t>per</w:t>
            </w:r>
            <w:r w:rsidRPr="00507A84">
              <w:rPr>
                <w:spacing w:val="1"/>
                <w:sz w:val="24"/>
                <w:szCs w:val="24"/>
              </w:rPr>
              <w:t xml:space="preserve"> </w:t>
            </w:r>
            <w:r w:rsidRPr="00507A84">
              <w:rPr>
                <w:sz w:val="24"/>
                <w:szCs w:val="24"/>
              </w:rPr>
              <w:t>unit</w:t>
            </w:r>
            <w:r w:rsidRPr="00507A84">
              <w:rPr>
                <w:spacing w:val="11"/>
                <w:sz w:val="24"/>
                <w:szCs w:val="24"/>
              </w:rPr>
              <w:t xml:space="preserve"> </w:t>
            </w:r>
            <w:r w:rsidRPr="00507A84">
              <w:rPr>
                <w:sz w:val="24"/>
                <w:szCs w:val="24"/>
              </w:rPr>
              <w:t>Rs.15.</w:t>
            </w:r>
            <w:r w:rsidRPr="00507A84">
              <w:rPr>
                <w:spacing w:val="1"/>
                <w:sz w:val="24"/>
                <w:szCs w:val="24"/>
              </w:rPr>
              <w:t xml:space="preserve"> </w:t>
            </w:r>
            <w:r w:rsidRPr="00507A84">
              <w:rPr>
                <w:sz w:val="24"/>
                <w:szCs w:val="24"/>
              </w:rPr>
              <w:t>Analysis</w:t>
            </w:r>
            <w:r w:rsidRPr="00507A84">
              <w:rPr>
                <w:spacing w:val="-3"/>
                <w:sz w:val="24"/>
                <w:szCs w:val="24"/>
              </w:rPr>
              <w:t xml:space="preserve"> </w:t>
            </w:r>
            <w:r w:rsidRPr="00507A84">
              <w:rPr>
                <w:sz w:val="24"/>
                <w:szCs w:val="24"/>
              </w:rPr>
              <w:t>of</w:t>
            </w:r>
            <w:r w:rsidRPr="00507A84">
              <w:rPr>
                <w:spacing w:val="52"/>
                <w:sz w:val="24"/>
                <w:szCs w:val="24"/>
              </w:rPr>
              <w:t xml:space="preserve"> </w:t>
            </w:r>
            <w:r w:rsidRPr="00507A84">
              <w:rPr>
                <w:sz w:val="24"/>
                <w:szCs w:val="24"/>
              </w:rPr>
              <w:t>cost</w:t>
            </w:r>
            <w:r w:rsidRPr="00507A84">
              <w:rPr>
                <w:spacing w:val="58"/>
                <w:sz w:val="24"/>
                <w:szCs w:val="24"/>
              </w:rPr>
              <w:t xml:space="preserve"> </w:t>
            </w:r>
            <w:r w:rsidRPr="00507A84">
              <w:rPr>
                <w:sz w:val="24"/>
                <w:szCs w:val="24"/>
              </w:rPr>
              <w:t>per</w:t>
            </w:r>
            <w:r w:rsidRPr="00507A84">
              <w:rPr>
                <w:spacing w:val="57"/>
                <w:sz w:val="24"/>
                <w:szCs w:val="24"/>
              </w:rPr>
              <w:t xml:space="preserve"> </w:t>
            </w:r>
            <w:r w:rsidRPr="00507A84">
              <w:rPr>
                <w:sz w:val="24"/>
                <w:szCs w:val="24"/>
              </w:rPr>
              <w:t>unit</w:t>
            </w:r>
            <w:r w:rsidRPr="00507A84">
              <w:rPr>
                <w:spacing w:val="1"/>
                <w:sz w:val="24"/>
                <w:szCs w:val="24"/>
              </w:rPr>
              <w:t xml:space="preserve"> </w:t>
            </w:r>
            <w:r w:rsidRPr="00507A84">
              <w:rPr>
                <w:sz w:val="24"/>
                <w:szCs w:val="24"/>
              </w:rPr>
              <w:t>is</w:t>
            </w:r>
            <w:r w:rsidRPr="00507A84">
              <w:rPr>
                <w:spacing w:val="52"/>
                <w:sz w:val="24"/>
                <w:szCs w:val="24"/>
              </w:rPr>
              <w:t xml:space="preserve"> </w:t>
            </w:r>
            <w:r w:rsidRPr="00507A84">
              <w:rPr>
                <w:sz w:val="24"/>
                <w:szCs w:val="24"/>
              </w:rPr>
              <w:t>as</w:t>
            </w:r>
            <w:r w:rsidRPr="00507A84">
              <w:rPr>
                <w:spacing w:val="2"/>
                <w:sz w:val="24"/>
                <w:szCs w:val="24"/>
              </w:rPr>
              <w:t xml:space="preserve"> </w:t>
            </w:r>
            <w:r w:rsidRPr="00507A84">
              <w:rPr>
                <w:sz w:val="24"/>
                <w:szCs w:val="24"/>
              </w:rPr>
              <w:t>follows:</w:t>
            </w:r>
          </w:p>
        </w:tc>
        <w:tc>
          <w:tcPr>
            <w:tcW w:w="672" w:type="dxa"/>
            <w:vMerge w:val="restart"/>
          </w:tcPr>
          <w:p w14:paraId="38297588" w14:textId="77777777" w:rsidR="00760F8B" w:rsidRPr="00507A84" w:rsidRDefault="00760F8B">
            <w:pPr>
              <w:pStyle w:val="TableParagraph"/>
              <w:rPr>
                <w:sz w:val="24"/>
                <w:szCs w:val="24"/>
              </w:rPr>
            </w:pPr>
          </w:p>
          <w:p w14:paraId="298EA1CC" w14:textId="77777777" w:rsidR="00760F8B" w:rsidRPr="00507A84" w:rsidRDefault="00760F8B">
            <w:pPr>
              <w:pStyle w:val="TableParagraph"/>
              <w:rPr>
                <w:sz w:val="24"/>
                <w:szCs w:val="24"/>
              </w:rPr>
            </w:pPr>
          </w:p>
          <w:p w14:paraId="5FE1DC35" w14:textId="77777777" w:rsidR="00760F8B" w:rsidRPr="00507A84" w:rsidRDefault="00760F8B">
            <w:pPr>
              <w:pStyle w:val="TableParagraph"/>
              <w:rPr>
                <w:sz w:val="24"/>
                <w:szCs w:val="24"/>
              </w:rPr>
            </w:pPr>
          </w:p>
          <w:p w14:paraId="76C9D9EE" w14:textId="77777777" w:rsidR="00760F8B" w:rsidRPr="00507A84" w:rsidRDefault="00760F8B">
            <w:pPr>
              <w:pStyle w:val="TableParagraph"/>
              <w:rPr>
                <w:sz w:val="24"/>
                <w:szCs w:val="24"/>
              </w:rPr>
            </w:pPr>
          </w:p>
          <w:p w14:paraId="38BA8941" w14:textId="77777777" w:rsidR="00760F8B" w:rsidRPr="00507A84" w:rsidRDefault="00760F8B">
            <w:pPr>
              <w:pStyle w:val="TableParagraph"/>
              <w:rPr>
                <w:sz w:val="24"/>
                <w:szCs w:val="24"/>
              </w:rPr>
            </w:pPr>
          </w:p>
          <w:p w14:paraId="67305DF3" w14:textId="77777777" w:rsidR="00760F8B" w:rsidRPr="00507A84" w:rsidRDefault="00760F8B">
            <w:pPr>
              <w:pStyle w:val="TableParagraph"/>
              <w:rPr>
                <w:sz w:val="24"/>
                <w:szCs w:val="24"/>
              </w:rPr>
            </w:pPr>
          </w:p>
          <w:p w14:paraId="45911D3A" w14:textId="77777777" w:rsidR="00760F8B" w:rsidRPr="00507A84" w:rsidRDefault="00760F8B">
            <w:pPr>
              <w:pStyle w:val="TableParagraph"/>
              <w:rPr>
                <w:sz w:val="24"/>
                <w:szCs w:val="24"/>
              </w:rPr>
            </w:pPr>
          </w:p>
          <w:p w14:paraId="6B1B0DC3" w14:textId="77777777" w:rsidR="00760F8B" w:rsidRPr="00507A84" w:rsidRDefault="00760F8B">
            <w:pPr>
              <w:pStyle w:val="TableParagraph"/>
              <w:spacing w:before="9"/>
              <w:rPr>
                <w:sz w:val="24"/>
                <w:szCs w:val="24"/>
              </w:rPr>
            </w:pPr>
          </w:p>
          <w:p w14:paraId="07EBEDED" w14:textId="77777777" w:rsidR="00760F8B" w:rsidRPr="00507A84" w:rsidRDefault="00760F8B">
            <w:pPr>
              <w:pStyle w:val="TableParagraph"/>
              <w:ind w:left="108"/>
              <w:rPr>
                <w:sz w:val="24"/>
                <w:szCs w:val="24"/>
              </w:rPr>
            </w:pPr>
            <w:r w:rsidRPr="00507A84">
              <w:rPr>
                <w:sz w:val="24"/>
                <w:szCs w:val="24"/>
              </w:rPr>
              <w:t>CO5</w:t>
            </w:r>
          </w:p>
        </w:tc>
        <w:tc>
          <w:tcPr>
            <w:tcW w:w="532" w:type="dxa"/>
            <w:vMerge w:val="restart"/>
          </w:tcPr>
          <w:p w14:paraId="011348C9" w14:textId="77777777" w:rsidR="00760F8B" w:rsidRPr="00507A84" w:rsidRDefault="00760F8B">
            <w:pPr>
              <w:pStyle w:val="TableParagraph"/>
              <w:rPr>
                <w:sz w:val="24"/>
                <w:szCs w:val="24"/>
              </w:rPr>
            </w:pPr>
          </w:p>
          <w:p w14:paraId="5BDBF686" w14:textId="77777777" w:rsidR="00760F8B" w:rsidRPr="00507A84" w:rsidRDefault="00760F8B">
            <w:pPr>
              <w:pStyle w:val="TableParagraph"/>
              <w:rPr>
                <w:sz w:val="24"/>
                <w:szCs w:val="24"/>
              </w:rPr>
            </w:pPr>
          </w:p>
          <w:p w14:paraId="208D52AB" w14:textId="77777777" w:rsidR="00760F8B" w:rsidRPr="00507A84" w:rsidRDefault="00760F8B">
            <w:pPr>
              <w:pStyle w:val="TableParagraph"/>
              <w:rPr>
                <w:sz w:val="24"/>
                <w:szCs w:val="24"/>
              </w:rPr>
            </w:pPr>
          </w:p>
          <w:p w14:paraId="68A91CD8" w14:textId="77777777" w:rsidR="00760F8B" w:rsidRPr="00507A84" w:rsidRDefault="00760F8B">
            <w:pPr>
              <w:pStyle w:val="TableParagraph"/>
              <w:rPr>
                <w:sz w:val="24"/>
                <w:szCs w:val="24"/>
              </w:rPr>
            </w:pPr>
          </w:p>
          <w:p w14:paraId="3AC4898C" w14:textId="77777777" w:rsidR="00760F8B" w:rsidRPr="00507A84" w:rsidRDefault="00760F8B">
            <w:pPr>
              <w:pStyle w:val="TableParagraph"/>
              <w:rPr>
                <w:sz w:val="24"/>
                <w:szCs w:val="24"/>
              </w:rPr>
            </w:pPr>
          </w:p>
          <w:p w14:paraId="20DD9C19" w14:textId="77777777" w:rsidR="00760F8B" w:rsidRPr="00507A84" w:rsidRDefault="00760F8B">
            <w:pPr>
              <w:pStyle w:val="TableParagraph"/>
              <w:rPr>
                <w:sz w:val="24"/>
                <w:szCs w:val="24"/>
              </w:rPr>
            </w:pPr>
          </w:p>
          <w:p w14:paraId="70BA358F" w14:textId="77777777" w:rsidR="00760F8B" w:rsidRPr="00507A84" w:rsidRDefault="00760F8B">
            <w:pPr>
              <w:pStyle w:val="TableParagraph"/>
              <w:rPr>
                <w:sz w:val="24"/>
                <w:szCs w:val="24"/>
              </w:rPr>
            </w:pPr>
          </w:p>
          <w:p w14:paraId="32A59DEB" w14:textId="77777777" w:rsidR="00760F8B" w:rsidRPr="00507A84" w:rsidRDefault="00760F8B">
            <w:pPr>
              <w:pStyle w:val="TableParagraph"/>
              <w:spacing w:before="9"/>
              <w:rPr>
                <w:sz w:val="24"/>
                <w:szCs w:val="24"/>
              </w:rPr>
            </w:pPr>
          </w:p>
          <w:p w14:paraId="16A81AAA" w14:textId="77777777" w:rsidR="00760F8B" w:rsidRPr="00507A84" w:rsidRDefault="00760F8B">
            <w:pPr>
              <w:pStyle w:val="TableParagraph"/>
              <w:ind w:left="108"/>
              <w:rPr>
                <w:sz w:val="24"/>
                <w:szCs w:val="24"/>
              </w:rPr>
            </w:pPr>
            <w:r w:rsidRPr="00507A84">
              <w:rPr>
                <w:sz w:val="24"/>
                <w:szCs w:val="24"/>
              </w:rPr>
              <w:t>An</w:t>
            </w:r>
          </w:p>
        </w:tc>
        <w:tc>
          <w:tcPr>
            <w:tcW w:w="1157" w:type="dxa"/>
            <w:vMerge w:val="restart"/>
          </w:tcPr>
          <w:p w14:paraId="4A139A83" w14:textId="77777777" w:rsidR="00760F8B" w:rsidRPr="00507A84" w:rsidRDefault="00760F8B">
            <w:pPr>
              <w:pStyle w:val="TableParagraph"/>
              <w:rPr>
                <w:sz w:val="24"/>
                <w:szCs w:val="24"/>
              </w:rPr>
            </w:pPr>
          </w:p>
          <w:p w14:paraId="6D1B7A9D" w14:textId="77777777" w:rsidR="00760F8B" w:rsidRPr="00507A84" w:rsidRDefault="00760F8B">
            <w:pPr>
              <w:pStyle w:val="TableParagraph"/>
              <w:rPr>
                <w:sz w:val="24"/>
                <w:szCs w:val="24"/>
              </w:rPr>
            </w:pPr>
          </w:p>
          <w:p w14:paraId="523BCFDF" w14:textId="77777777" w:rsidR="00760F8B" w:rsidRPr="00507A84" w:rsidRDefault="00760F8B">
            <w:pPr>
              <w:pStyle w:val="TableParagraph"/>
              <w:rPr>
                <w:sz w:val="24"/>
                <w:szCs w:val="24"/>
              </w:rPr>
            </w:pPr>
          </w:p>
          <w:p w14:paraId="5BA27B25" w14:textId="77777777" w:rsidR="00760F8B" w:rsidRPr="00507A84" w:rsidRDefault="00760F8B">
            <w:pPr>
              <w:pStyle w:val="TableParagraph"/>
              <w:rPr>
                <w:sz w:val="24"/>
                <w:szCs w:val="24"/>
              </w:rPr>
            </w:pPr>
          </w:p>
          <w:p w14:paraId="035B322E" w14:textId="77777777" w:rsidR="00760F8B" w:rsidRPr="00507A84" w:rsidRDefault="00760F8B">
            <w:pPr>
              <w:pStyle w:val="TableParagraph"/>
              <w:rPr>
                <w:sz w:val="24"/>
                <w:szCs w:val="24"/>
              </w:rPr>
            </w:pPr>
          </w:p>
          <w:p w14:paraId="5CA0CC3A" w14:textId="77777777" w:rsidR="00760F8B" w:rsidRPr="00507A84" w:rsidRDefault="00760F8B">
            <w:pPr>
              <w:pStyle w:val="TableParagraph"/>
              <w:rPr>
                <w:sz w:val="24"/>
                <w:szCs w:val="24"/>
              </w:rPr>
            </w:pPr>
          </w:p>
          <w:p w14:paraId="1FC7ABC8" w14:textId="77777777" w:rsidR="00760F8B" w:rsidRPr="00507A84" w:rsidRDefault="00760F8B">
            <w:pPr>
              <w:pStyle w:val="TableParagraph"/>
              <w:rPr>
                <w:sz w:val="24"/>
                <w:szCs w:val="24"/>
              </w:rPr>
            </w:pPr>
          </w:p>
          <w:p w14:paraId="4A15E1E9" w14:textId="77777777" w:rsidR="00760F8B" w:rsidRPr="00507A84" w:rsidRDefault="00760F8B">
            <w:pPr>
              <w:pStyle w:val="TableParagraph"/>
              <w:spacing w:before="9"/>
              <w:rPr>
                <w:sz w:val="24"/>
                <w:szCs w:val="24"/>
              </w:rPr>
            </w:pPr>
          </w:p>
          <w:p w14:paraId="448881B5" w14:textId="77777777" w:rsidR="00760F8B" w:rsidRPr="00507A84" w:rsidRDefault="00760F8B">
            <w:pPr>
              <w:pStyle w:val="TableParagraph"/>
              <w:ind w:left="214" w:right="210"/>
              <w:jc w:val="center"/>
              <w:rPr>
                <w:sz w:val="24"/>
                <w:szCs w:val="24"/>
              </w:rPr>
            </w:pPr>
            <w:r w:rsidRPr="00507A84">
              <w:rPr>
                <w:sz w:val="24"/>
                <w:szCs w:val="24"/>
              </w:rPr>
              <w:t>20</w:t>
            </w:r>
          </w:p>
        </w:tc>
      </w:tr>
      <w:tr w:rsidR="00760F8B" w:rsidRPr="00507A84" w14:paraId="078AB23A" w14:textId="77777777">
        <w:trPr>
          <w:trHeight w:val="288"/>
        </w:trPr>
        <w:tc>
          <w:tcPr>
            <w:tcW w:w="571" w:type="dxa"/>
            <w:vMerge/>
            <w:tcBorders>
              <w:top w:val="nil"/>
              <w:left w:val="single" w:sz="6" w:space="0" w:color="000000"/>
            </w:tcBorders>
          </w:tcPr>
          <w:p w14:paraId="3EF200E8" w14:textId="77777777" w:rsidR="00760F8B" w:rsidRPr="00507A84" w:rsidRDefault="00760F8B"/>
        </w:tc>
        <w:tc>
          <w:tcPr>
            <w:tcW w:w="398" w:type="dxa"/>
            <w:vMerge/>
            <w:tcBorders>
              <w:top w:val="nil"/>
            </w:tcBorders>
          </w:tcPr>
          <w:p w14:paraId="651993A1" w14:textId="77777777" w:rsidR="00760F8B" w:rsidRPr="00507A84" w:rsidRDefault="00760F8B"/>
        </w:tc>
        <w:tc>
          <w:tcPr>
            <w:tcW w:w="110" w:type="dxa"/>
            <w:vMerge w:val="restart"/>
            <w:tcBorders>
              <w:top w:val="nil"/>
            </w:tcBorders>
          </w:tcPr>
          <w:p w14:paraId="21416F0B" w14:textId="77777777" w:rsidR="00760F8B" w:rsidRPr="00507A84" w:rsidRDefault="00760F8B">
            <w:pPr>
              <w:pStyle w:val="TableParagraph"/>
              <w:rPr>
                <w:sz w:val="24"/>
                <w:szCs w:val="24"/>
              </w:rPr>
            </w:pPr>
          </w:p>
        </w:tc>
        <w:tc>
          <w:tcPr>
            <w:tcW w:w="2189" w:type="dxa"/>
          </w:tcPr>
          <w:p w14:paraId="664DAD85" w14:textId="77777777" w:rsidR="00760F8B" w:rsidRPr="00507A84" w:rsidRDefault="00760F8B">
            <w:pPr>
              <w:pStyle w:val="TableParagraph"/>
              <w:spacing w:line="264" w:lineRule="exact"/>
              <w:ind w:left="112"/>
              <w:rPr>
                <w:sz w:val="24"/>
                <w:szCs w:val="24"/>
              </w:rPr>
            </w:pPr>
            <w:r w:rsidRPr="00507A84">
              <w:rPr>
                <w:sz w:val="24"/>
                <w:szCs w:val="24"/>
              </w:rPr>
              <w:t>Raw</w:t>
            </w:r>
            <w:r w:rsidRPr="00507A84">
              <w:rPr>
                <w:spacing w:val="-2"/>
                <w:sz w:val="24"/>
                <w:szCs w:val="24"/>
              </w:rPr>
              <w:t xml:space="preserve"> </w:t>
            </w:r>
            <w:r w:rsidRPr="00507A84">
              <w:rPr>
                <w:sz w:val="24"/>
                <w:szCs w:val="24"/>
              </w:rPr>
              <w:t>materials</w:t>
            </w:r>
          </w:p>
        </w:tc>
        <w:tc>
          <w:tcPr>
            <w:tcW w:w="2055" w:type="dxa"/>
          </w:tcPr>
          <w:p w14:paraId="4D06ADD1" w14:textId="77777777" w:rsidR="00760F8B" w:rsidRPr="00507A84" w:rsidRDefault="00760F8B">
            <w:pPr>
              <w:pStyle w:val="TableParagraph"/>
              <w:spacing w:line="264" w:lineRule="exact"/>
              <w:ind w:left="112"/>
              <w:rPr>
                <w:sz w:val="24"/>
                <w:szCs w:val="24"/>
              </w:rPr>
            </w:pPr>
            <w:r w:rsidRPr="00507A84">
              <w:rPr>
                <w:sz w:val="24"/>
                <w:szCs w:val="24"/>
              </w:rPr>
              <w:t>Rs.</w:t>
            </w:r>
            <w:r w:rsidRPr="00507A84">
              <w:rPr>
                <w:spacing w:val="1"/>
                <w:sz w:val="24"/>
                <w:szCs w:val="24"/>
              </w:rPr>
              <w:t xml:space="preserve"> </w:t>
            </w:r>
            <w:r w:rsidRPr="00507A84">
              <w:rPr>
                <w:sz w:val="24"/>
                <w:szCs w:val="24"/>
              </w:rPr>
              <w:t>5</w:t>
            </w:r>
            <w:r w:rsidRPr="00507A84">
              <w:rPr>
                <w:spacing w:val="-1"/>
                <w:sz w:val="24"/>
                <w:szCs w:val="24"/>
              </w:rPr>
              <w:t xml:space="preserve"> </w:t>
            </w:r>
            <w:r w:rsidRPr="00507A84">
              <w:rPr>
                <w:sz w:val="24"/>
                <w:szCs w:val="24"/>
              </w:rPr>
              <w:t>per</w:t>
            </w:r>
            <w:r w:rsidRPr="00507A84">
              <w:rPr>
                <w:spacing w:val="55"/>
                <w:sz w:val="24"/>
                <w:szCs w:val="24"/>
              </w:rPr>
              <w:t xml:space="preserve"> </w:t>
            </w:r>
            <w:r w:rsidRPr="00507A84">
              <w:rPr>
                <w:sz w:val="24"/>
                <w:szCs w:val="24"/>
              </w:rPr>
              <w:t>unit</w:t>
            </w:r>
          </w:p>
        </w:tc>
        <w:tc>
          <w:tcPr>
            <w:tcW w:w="2967" w:type="dxa"/>
            <w:vMerge w:val="restart"/>
            <w:tcBorders>
              <w:top w:val="nil"/>
            </w:tcBorders>
          </w:tcPr>
          <w:p w14:paraId="1447175A" w14:textId="77777777" w:rsidR="00760F8B" w:rsidRPr="00507A84" w:rsidRDefault="00760F8B">
            <w:pPr>
              <w:pStyle w:val="TableParagraph"/>
              <w:rPr>
                <w:sz w:val="24"/>
                <w:szCs w:val="24"/>
              </w:rPr>
            </w:pPr>
          </w:p>
        </w:tc>
        <w:tc>
          <w:tcPr>
            <w:tcW w:w="672" w:type="dxa"/>
            <w:vMerge/>
            <w:tcBorders>
              <w:top w:val="nil"/>
            </w:tcBorders>
          </w:tcPr>
          <w:p w14:paraId="065784CE" w14:textId="77777777" w:rsidR="00760F8B" w:rsidRPr="00507A84" w:rsidRDefault="00760F8B"/>
        </w:tc>
        <w:tc>
          <w:tcPr>
            <w:tcW w:w="532" w:type="dxa"/>
            <w:vMerge/>
            <w:tcBorders>
              <w:top w:val="nil"/>
            </w:tcBorders>
          </w:tcPr>
          <w:p w14:paraId="668E93A6" w14:textId="77777777" w:rsidR="00760F8B" w:rsidRPr="00507A84" w:rsidRDefault="00760F8B"/>
        </w:tc>
        <w:tc>
          <w:tcPr>
            <w:tcW w:w="1157" w:type="dxa"/>
            <w:vMerge/>
            <w:tcBorders>
              <w:top w:val="nil"/>
            </w:tcBorders>
          </w:tcPr>
          <w:p w14:paraId="06C325B8" w14:textId="77777777" w:rsidR="00760F8B" w:rsidRPr="00507A84" w:rsidRDefault="00760F8B"/>
        </w:tc>
      </w:tr>
      <w:tr w:rsidR="00760F8B" w:rsidRPr="00507A84" w14:paraId="78A759F9" w14:textId="77777777">
        <w:trPr>
          <w:trHeight w:val="287"/>
        </w:trPr>
        <w:tc>
          <w:tcPr>
            <w:tcW w:w="571" w:type="dxa"/>
            <w:vMerge/>
            <w:tcBorders>
              <w:top w:val="nil"/>
              <w:left w:val="single" w:sz="6" w:space="0" w:color="000000"/>
            </w:tcBorders>
          </w:tcPr>
          <w:p w14:paraId="6EE41F41" w14:textId="77777777" w:rsidR="00760F8B" w:rsidRPr="00507A84" w:rsidRDefault="00760F8B"/>
        </w:tc>
        <w:tc>
          <w:tcPr>
            <w:tcW w:w="398" w:type="dxa"/>
            <w:vMerge/>
            <w:tcBorders>
              <w:top w:val="nil"/>
            </w:tcBorders>
          </w:tcPr>
          <w:p w14:paraId="408FE5B1" w14:textId="77777777" w:rsidR="00760F8B" w:rsidRPr="00507A84" w:rsidRDefault="00760F8B"/>
        </w:tc>
        <w:tc>
          <w:tcPr>
            <w:tcW w:w="110" w:type="dxa"/>
            <w:vMerge/>
            <w:tcBorders>
              <w:top w:val="nil"/>
            </w:tcBorders>
          </w:tcPr>
          <w:p w14:paraId="6B6B927C" w14:textId="77777777" w:rsidR="00760F8B" w:rsidRPr="00507A84" w:rsidRDefault="00760F8B"/>
        </w:tc>
        <w:tc>
          <w:tcPr>
            <w:tcW w:w="2189" w:type="dxa"/>
          </w:tcPr>
          <w:p w14:paraId="18DFA16D" w14:textId="77777777" w:rsidR="00760F8B" w:rsidRPr="00507A84" w:rsidRDefault="00760F8B">
            <w:pPr>
              <w:pStyle w:val="TableParagraph"/>
              <w:spacing w:line="263" w:lineRule="exact"/>
              <w:ind w:left="112"/>
              <w:rPr>
                <w:sz w:val="24"/>
                <w:szCs w:val="24"/>
              </w:rPr>
            </w:pPr>
            <w:r w:rsidRPr="00507A84">
              <w:rPr>
                <w:sz w:val="24"/>
                <w:szCs w:val="24"/>
              </w:rPr>
              <w:t>Labour</w:t>
            </w:r>
          </w:p>
        </w:tc>
        <w:tc>
          <w:tcPr>
            <w:tcW w:w="2055" w:type="dxa"/>
          </w:tcPr>
          <w:p w14:paraId="5640882C" w14:textId="77777777" w:rsidR="00760F8B" w:rsidRPr="00507A84" w:rsidRDefault="00760F8B">
            <w:pPr>
              <w:pStyle w:val="TableParagraph"/>
              <w:spacing w:line="263" w:lineRule="exact"/>
              <w:ind w:left="112"/>
              <w:rPr>
                <w:sz w:val="24"/>
                <w:szCs w:val="24"/>
              </w:rPr>
            </w:pPr>
            <w:r w:rsidRPr="00507A84">
              <w:rPr>
                <w:sz w:val="24"/>
                <w:szCs w:val="24"/>
              </w:rPr>
              <w:t>Rs.</w:t>
            </w:r>
            <w:r w:rsidRPr="00507A84">
              <w:rPr>
                <w:spacing w:val="1"/>
                <w:sz w:val="24"/>
                <w:szCs w:val="24"/>
              </w:rPr>
              <w:t xml:space="preserve"> </w:t>
            </w:r>
            <w:r w:rsidRPr="00507A84">
              <w:rPr>
                <w:sz w:val="24"/>
                <w:szCs w:val="24"/>
              </w:rPr>
              <w:t>3</w:t>
            </w:r>
            <w:r w:rsidRPr="00507A84">
              <w:rPr>
                <w:spacing w:val="-1"/>
                <w:sz w:val="24"/>
                <w:szCs w:val="24"/>
              </w:rPr>
              <w:t xml:space="preserve"> </w:t>
            </w:r>
            <w:r w:rsidRPr="00507A84">
              <w:rPr>
                <w:sz w:val="24"/>
                <w:szCs w:val="24"/>
              </w:rPr>
              <w:t>per</w:t>
            </w:r>
            <w:r w:rsidRPr="00507A84">
              <w:rPr>
                <w:spacing w:val="55"/>
                <w:sz w:val="24"/>
                <w:szCs w:val="24"/>
              </w:rPr>
              <w:t xml:space="preserve"> </w:t>
            </w:r>
            <w:r w:rsidRPr="00507A84">
              <w:rPr>
                <w:sz w:val="24"/>
                <w:szCs w:val="24"/>
              </w:rPr>
              <w:t>unit</w:t>
            </w:r>
          </w:p>
        </w:tc>
        <w:tc>
          <w:tcPr>
            <w:tcW w:w="2967" w:type="dxa"/>
            <w:vMerge/>
            <w:tcBorders>
              <w:top w:val="nil"/>
            </w:tcBorders>
          </w:tcPr>
          <w:p w14:paraId="04B4D4F5" w14:textId="77777777" w:rsidR="00760F8B" w:rsidRPr="00507A84" w:rsidRDefault="00760F8B"/>
        </w:tc>
        <w:tc>
          <w:tcPr>
            <w:tcW w:w="672" w:type="dxa"/>
            <w:vMerge/>
            <w:tcBorders>
              <w:top w:val="nil"/>
            </w:tcBorders>
          </w:tcPr>
          <w:p w14:paraId="285A6DBB" w14:textId="77777777" w:rsidR="00760F8B" w:rsidRPr="00507A84" w:rsidRDefault="00760F8B"/>
        </w:tc>
        <w:tc>
          <w:tcPr>
            <w:tcW w:w="532" w:type="dxa"/>
            <w:vMerge/>
            <w:tcBorders>
              <w:top w:val="nil"/>
            </w:tcBorders>
          </w:tcPr>
          <w:p w14:paraId="303077A6" w14:textId="77777777" w:rsidR="00760F8B" w:rsidRPr="00507A84" w:rsidRDefault="00760F8B"/>
        </w:tc>
        <w:tc>
          <w:tcPr>
            <w:tcW w:w="1157" w:type="dxa"/>
            <w:vMerge/>
            <w:tcBorders>
              <w:top w:val="nil"/>
            </w:tcBorders>
          </w:tcPr>
          <w:p w14:paraId="4E6AF78A" w14:textId="77777777" w:rsidR="00760F8B" w:rsidRPr="00507A84" w:rsidRDefault="00760F8B"/>
        </w:tc>
      </w:tr>
      <w:tr w:rsidR="00760F8B" w:rsidRPr="00507A84" w14:paraId="7ACD5013" w14:textId="77777777">
        <w:trPr>
          <w:trHeight w:val="301"/>
        </w:trPr>
        <w:tc>
          <w:tcPr>
            <w:tcW w:w="571" w:type="dxa"/>
            <w:vMerge/>
            <w:tcBorders>
              <w:top w:val="nil"/>
              <w:left w:val="single" w:sz="6" w:space="0" w:color="000000"/>
            </w:tcBorders>
          </w:tcPr>
          <w:p w14:paraId="4733946D" w14:textId="77777777" w:rsidR="00760F8B" w:rsidRPr="00507A84" w:rsidRDefault="00760F8B"/>
        </w:tc>
        <w:tc>
          <w:tcPr>
            <w:tcW w:w="398" w:type="dxa"/>
            <w:vMerge/>
            <w:tcBorders>
              <w:top w:val="nil"/>
            </w:tcBorders>
          </w:tcPr>
          <w:p w14:paraId="20D1F3E3" w14:textId="77777777" w:rsidR="00760F8B" w:rsidRPr="00507A84" w:rsidRDefault="00760F8B"/>
        </w:tc>
        <w:tc>
          <w:tcPr>
            <w:tcW w:w="110" w:type="dxa"/>
            <w:vMerge/>
            <w:tcBorders>
              <w:top w:val="nil"/>
            </w:tcBorders>
          </w:tcPr>
          <w:p w14:paraId="31862096" w14:textId="77777777" w:rsidR="00760F8B" w:rsidRPr="00507A84" w:rsidRDefault="00760F8B"/>
        </w:tc>
        <w:tc>
          <w:tcPr>
            <w:tcW w:w="2189" w:type="dxa"/>
            <w:tcBorders>
              <w:bottom w:val="single" w:sz="12" w:space="0" w:color="D9D9D9"/>
            </w:tcBorders>
          </w:tcPr>
          <w:p w14:paraId="019CDB29" w14:textId="77777777" w:rsidR="00760F8B" w:rsidRPr="00507A84" w:rsidRDefault="00760F8B">
            <w:pPr>
              <w:pStyle w:val="TableParagraph"/>
              <w:spacing w:line="263" w:lineRule="exact"/>
              <w:ind w:left="112"/>
              <w:rPr>
                <w:sz w:val="24"/>
                <w:szCs w:val="24"/>
              </w:rPr>
            </w:pPr>
            <w:r w:rsidRPr="00507A84">
              <w:rPr>
                <w:sz w:val="24"/>
                <w:szCs w:val="24"/>
              </w:rPr>
              <w:t>Overheads</w:t>
            </w:r>
          </w:p>
        </w:tc>
        <w:tc>
          <w:tcPr>
            <w:tcW w:w="2055" w:type="dxa"/>
            <w:tcBorders>
              <w:bottom w:val="single" w:sz="12" w:space="0" w:color="D9D9D9"/>
            </w:tcBorders>
          </w:tcPr>
          <w:p w14:paraId="79905E00" w14:textId="77777777" w:rsidR="00760F8B" w:rsidRPr="00507A84" w:rsidRDefault="00760F8B">
            <w:pPr>
              <w:pStyle w:val="TableParagraph"/>
              <w:spacing w:line="263" w:lineRule="exact"/>
              <w:ind w:left="112"/>
              <w:rPr>
                <w:sz w:val="24"/>
                <w:szCs w:val="24"/>
              </w:rPr>
            </w:pPr>
            <w:r w:rsidRPr="00507A84">
              <w:rPr>
                <w:sz w:val="24"/>
                <w:szCs w:val="24"/>
              </w:rPr>
              <w:t>Rs.</w:t>
            </w:r>
            <w:r w:rsidRPr="00507A84">
              <w:rPr>
                <w:spacing w:val="1"/>
                <w:sz w:val="24"/>
                <w:szCs w:val="24"/>
              </w:rPr>
              <w:t xml:space="preserve"> </w:t>
            </w:r>
            <w:r w:rsidRPr="00507A84">
              <w:rPr>
                <w:sz w:val="24"/>
                <w:szCs w:val="24"/>
              </w:rPr>
              <w:t>2</w:t>
            </w:r>
            <w:r w:rsidRPr="00507A84">
              <w:rPr>
                <w:spacing w:val="57"/>
                <w:sz w:val="24"/>
                <w:szCs w:val="24"/>
              </w:rPr>
              <w:t xml:space="preserve"> </w:t>
            </w:r>
            <w:r w:rsidRPr="00507A84">
              <w:rPr>
                <w:sz w:val="24"/>
                <w:szCs w:val="24"/>
              </w:rPr>
              <w:t>per</w:t>
            </w:r>
            <w:r w:rsidRPr="00507A84">
              <w:rPr>
                <w:spacing w:val="55"/>
                <w:sz w:val="24"/>
                <w:szCs w:val="24"/>
              </w:rPr>
              <w:t xml:space="preserve"> </w:t>
            </w:r>
            <w:r w:rsidRPr="00507A84">
              <w:rPr>
                <w:sz w:val="24"/>
                <w:szCs w:val="24"/>
              </w:rPr>
              <w:t>unit</w:t>
            </w:r>
          </w:p>
        </w:tc>
        <w:tc>
          <w:tcPr>
            <w:tcW w:w="2967" w:type="dxa"/>
            <w:vMerge/>
            <w:tcBorders>
              <w:top w:val="nil"/>
            </w:tcBorders>
          </w:tcPr>
          <w:p w14:paraId="3273295A" w14:textId="77777777" w:rsidR="00760F8B" w:rsidRPr="00507A84" w:rsidRDefault="00760F8B"/>
        </w:tc>
        <w:tc>
          <w:tcPr>
            <w:tcW w:w="672" w:type="dxa"/>
            <w:vMerge/>
            <w:tcBorders>
              <w:top w:val="nil"/>
            </w:tcBorders>
          </w:tcPr>
          <w:p w14:paraId="070630C0" w14:textId="77777777" w:rsidR="00760F8B" w:rsidRPr="00507A84" w:rsidRDefault="00760F8B"/>
        </w:tc>
        <w:tc>
          <w:tcPr>
            <w:tcW w:w="532" w:type="dxa"/>
            <w:vMerge/>
            <w:tcBorders>
              <w:top w:val="nil"/>
            </w:tcBorders>
          </w:tcPr>
          <w:p w14:paraId="1388DB11" w14:textId="77777777" w:rsidR="00760F8B" w:rsidRPr="00507A84" w:rsidRDefault="00760F8B"/>
        </w:tc>
        <w:tc>
          <w:tcPr>
            <w:tcW w:w="1157" w:type="dxa"/>
            <w:vMerge/>
            <w:tcBorders>
              <w:top w:val="nil"/>
            </w:tcBorders>
          </w:tcPr>
          <w:p w14:paraId="0448E030" w14:textId="77777777" w:rsidR="00760F8B" w:rsidRPr="00507A84" w:rsidRDefault="00760F8B"/>
        </w:tc>
      </w:tr>
    </w:tbl>
    <w:p w14:paraId="3185E369" w14:textId="77777777" w:rsidR="00760F8B" w:rsidRPr="00507A84" w:rsidRDefault="00760F8B">
      <w:pPr>
        <w:sectPr w:rsidR="00760F8B" w:rsidRPr="00507A84" w:rsidSect="00760F8B">
          <w:pgSz w:w="11907" w:h="16839" w:code="9"/>
          <w:pgMar w:top="862" w:right="862" w:bottom="1440" w:left="862" w:header="720" w:footer="720" w:gutter="0"/>
          <w:cols w:space="720"/>
          <w:docGrid w:linePitch="360"/>
        </w:sectPr>
      </w:pPr>
    </w:p>
    <w:tbl>
      <w:tblPr>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398"/>
        <w:gridCol w:w="110"/>
        <w:gridCol w:w="6819"/>
        <w:gridCol w:w="394"/>
        <w:gridCol w:w="673"/>
        <w:gridCol w:w="533"/>
        <w:gridCol w:w="1158"/>
      </w:tblGrid>
      <w:tr w:rsidR="00760F8B" w:rsidRPr="00507A84" w14:paraId="2397E0D6" w14:textId="77777777">
        <w:trPr>
          <w:trHeight w:val="800"/>
        </w:trPr>
        <w:tc>
          <w:tcPr>
            <w:tcW w:w="571" w:type="dxa"/>
            <w:tcBorders>
              <w:left w:val="single" w:sz="6" w:space="0" w:color="000000"/>
            </w:tcBorders>
          </w:tcPr>
          <w:p w14:paraId="78720C62" w14:textId="77777777" w:rsidR="00760F8B" w:rsidRPr="00507A84" w:rsidRDefault="00760F8B">
            <w:pPr>
              <w:pStyle w:val="TableParagraph"/>
              <w:rPr>
                <w:sz w:val="24"/>
                <w:szCs w:val="24"/>
              </w:rPr>
            </w:pPr>
          </w:p>
        </w:tc>
        <w:tc>
          <w:tcPr>
            <w:tcW w:w="398" w:type="dxa"/>
          </w:tcPr>
          <w:p w14:paraId="4A51F241" w14:textId="77777777" w:rsidR="00760F8B" w:rsidRPr="00507A84" w:rsidRDefault="00760F8B">
            <w:pPr>
              <w:pStyle w:val="TableParagraph"/>
              <w:rPr>
                <w:sz w:val="24"/>
                <w:szCs w:val="24"/>
              </w:rPr>
            </w:pPr>
          </w:p>
        </w:tc>
        <w:tc>
          <w:tcPr>
            <w:tcW w:w="110" w:type="dxa"/>
            <w:tcBorders>
              <w:right w:val="single" w:sz="4" w:space="0" w:color="D9D9D9"/>
            </w:tcBorders>
          </w:tcPr>
          <w:p w14:paraId="44C77BC2" w14:textId="77777777" w:rsidR="00760F8B" w:rsidRPr="00507A84" w:rsidRDefault="00760F8B">
            <w:pPr>
              <w:pStyle w:val="TableParagraph"/>
              <w:rPr>
                <w:sz w:val="24"/>
                <w:szCs w:val="24"/>
              </w:rPr>
            </w:pPr>
          </w:p>
        </w:tc>
        <w:tc>
          <w:tcPr>
            <w:tcW w:w="6819" w:type="dxa"/>
            <w:tcBorders>
              <w:top w:val="single" w:sz="12" w:space="0" w:color="D9D9D9"/>
              <w:left w:val="single" w:sz="4" w:space="0" w:color="D9D9D9"/>
              <w:bottom w:val="single" w:sz="8" w:space="0" w:color="000000"/>
              <w:right w:val="single" w:sz="4" w:space="0" w:color="D9D9D9"/>
            </w:tcBorders>
          </w:tcPr>
          <w:p w14:paraId="33E39AA4" w14:textId="77777777" w:rsidR="00760F8B" w:rsidRPr="00507A84" w:rsidRDefault="00760F8B">
            <w:pPr>
              <w:pStyle w:val="TableParagraph"/>
              <w:rPr>
                <w:sz w:val="24"/>
                <w:szCs w:val="24"/>
              </w:rPr>
            </w:pPr>
          </w:p>
        </w:tc>
        <w:tc>
          <w:tcPr>
            <w:tcW w:w="394" w:type="dxa"/>
            <w:tcBorders>
              <w:left w:val="single" w:sz="4" w:space="0" w:color="D9D9D9"/>
            </w:tcBorders>
          </w:tcPr>
          <w:p w14:paraId="3DB06543" w14:textId="77777777" w:rsidR="00760F8B" w:rsidRPr="00507A84" w:rsidRDefault="00760F8B">
            <w:pPr>
              <w:pStyle w:val="TableParagraph"/>
              <w:rPr>
                <w:sz w:val="24"/>
                <w:szCs w:val="24"/>
              </w:rPr>
            </w:pPr>
          </w:p>
        </w:tc>
        <w:tc>
          <w:tcPr>
            <w:tcW w:w="673" w:type="dxa"/>
          </w:tcPr>
          <w:p w14:paraId="33299375" w14:textId="77777777" w:rsidR="00760F8B" w:rsidRPr="00507A84" w:rsidRDefault="00760F8B">
            <w:pPr>
              <w:pStyle w:val="TableParagraph"/>
              <w:rPr>
                <w:sz w:val="24"/>
                <w:szCs w:val="24"/>
              </w:rPr>
            </w:pPr>
          </w:p>
        </w:tc>
        <w:tc>
          <w:tcPr>
            <w:tcW w:w="533" w:type="dxa"/>
          </w:tcPr>
          <w:p w14:paraId="5D0ABA5B" w14:textId="77777777" w:rsidR="00760F8B" w:rsidRPr="00507A84" w:rsidRDefault="00760F8B">
            <w:pPr>
              <w:pStyle w:val="TableParagraph"/>
              <w:rPr>
                <w:sz w:val="24"/>
                <w:szCs w:val="24"/>
              </w:rPr>
            </w:pPr>
          </w:p>
        </w:tc>
        <w:tc>
          <w:tcPr>
            <w:tcW w:w="1158" w:type="dxa"/>
          </w:tcPr>
          <w:p w14:paraId="7F9C2081" w14:textId="77777777" w:rsidR="00760F8B" w:rsidRPr="00507A84" w:rsidRDefault="00760F8B">
            <w:pPr>
              <w:pStyle w:val="TableParagraph"/>
              <w:rPr>
                <w:sz w:val="24"/>
                <w:szCs w:val="24"/>
              </w:rPr>
            </w:pPr>
          </w:p>
        </w:tc>
      </w:tr>
      <w:tr w:rsidR="00760F8B" w:rsidRPr="00507A84" w14:paraId="18A0B9A7" w14:textId="77777777">
        <w:trPr>
          <w:trHeight w:val="277"/>
        </w:trPr>
        <w:tc>
          <w:tcPr>
            <w:tcW w:w="571" w:type="dxa"/>
            <w:tcBorders>
              <w:left w:val="single" w:sz="6" w:space="0" w:color="000000"/>
            </w:tcBorders>
          </w:tcPr>
          <w:p w14:paraId="149941D8" w14:textId="77777777" w:rsidR="00760F8B" w:rsidRPr="00507A84" w:rsidRDefault="00760F8B">
            <w:pPr>
              <w:pStyle w:val="TableParagraph"/>
              <w:rPr>
                <w:sz w:val="24"/>
                <w:szCs w:val="24"/>
              </w:rPr>
            </w:pPr>
          </w:p>
        </w:tc>
        <w:tc>
          <w:tcPr>
            <w:tcW w:w="398" w:type="dxa"/>
          </w:tcPr>
          <w:p w14:paraId="567FB59D" w14:textId="77777777" w:rsidR="00760F8B" w:rsidRPr="00507A84" w:rsidRDefault="00760F8B">
            <w:pPr>
              <w:pStyle w:val="TableParagraph"/>
              <w:rPr>
                <w:sz w:val="24"/>
                <w:szCs w:val="24"/>
              </w:rPr>
            </w:pPr>
          </w:p>
        </w:tc>
        <w:tc>
          <w:tcPr>
            <w:tcW w:w="7323" w:type="dxa"/>
            <w:gridSpan w:val="3"/>
            <w:tcBorders>
              <w:top w:val="single" w:sz="8" w:space="0" w:color="000000"/>
            </w:tcBorders>
          </w:tcPr>
          <w:p w14:paraId="7C672013" w14:textId="77777777" w:rsidR="00760F8B" w:rsidRPr="00507A84" w:rsidRDefault="00760F8B">
            <w:pPr>
              <w:pStyle w:val="TableParagraph"/>
              <w:spacing w:before="1" w:line="257" w:lineRule="exact"/>
              <w:ind w:left="3381" w:right="3372"/>
              <w:jc w:val="center"/>
              <w:rPr>
                <w:b/>
                <w:sz w:val="24"/>
                <w:szCs w:val="24"/>
              </w:rPr>
            </w:pPr>
            <w:r w:rsidRPr="00507A84">
              <w:rPr>
                <w:b/>
                <w:sz w:val="24"/>
                <w:szCs w:val="24"/>
              </w:rPr>
              <w:t>(OR)</w:t>
            </w:r>
          </w:p>
        </w:tc>
        <w:tc>
          <w:tcPr>
            <w:tcW w:w="673" w:type="dxa"/>
          </w:tcPr>
          <w:p w14:paraId="1B466327" w14:textId="77777777" w:rsidR="00760F8B" w:rsidRPr="00507A84" w:rsidRDefault="00760F8B">
            <w:pPr>
              <w:pStyle w:val="TableParagraph"/>
              <w:rPr>
                <w:sz w:val="24"/>
                <w:szCs w:val="24"/>
              </w:rPr>
            </w:pPr>
          </w:p>
        </w:tc>
        <w:tc>
          <w:tcPr>
            <w:tcW w:w="533" w:type="dxa"/>
          </w:tcPr>
          <w:p w14:paraId="76569885" w14:textId="77777777" w:rsidR="00760F8B" w:rsidRPr="00507A84" w:rsidRDefault="00760F8B">
            <w:pPr>
              <w:pStyle w:val="TableParagraph"/>
              <w:rPr>
                <w:sz w:val="24"/>
                <w:szCs w:val="24"/>
              </w:rPr>
            </w:pPr>
          </w:p>
        </w:tc>
        <w:tc>
          <w:tcPr>
            <w:tcW w:w="1158" w:type="dxa"/>
          </w:tcPr>
          <w:p w14:paraId="73261FD9" w14:textId="77777777" w:rsidR="00760F8B" w:rsidRPr="00507A84" w:rsidRDefault="00760F8B">
            <w:pPr>
              <w:pStyle w:val="TableParagraph"/>
              <w:rPr>
                <w:sz w:val="24"/>
                <w:szCs w:val="24"/>
              </w:rPr>
            </w:pPr>
          </w:p>
        </w:tc>
      </w:tr>
      <w:tr w:rsidR="00760F8B" w:rsidRPr="00507A84" w14:paraId="38CB987B" w14:textId="77777777">
        <w:trPr>
          <w:trHeight w:val="830"/>
        </w:trPr>
        <w:tc>
          <w:tcPr>
            <w:tcW w:w="571" w:type="dxa"/>
            <w:tcBorders>
              <w:left w:val="single" w:sz="6" w:space="0" w:color="000000"/>
            </w:tcBorders>
          </w:tcPr>
          <w:p w14:paraId="68FEEBD8" w14:textId="77777777" w:rsidR="00760F8B" w:rsidRPr="00507A84" w:rsidRDefault="00760F8B">
            <w:pPr>
              <w:pStyle w:val="TableParagraph"/>
              <w:spacing w:before="6"/>
              <w:rPr>
                <w:sz w:val="24"/>
                <w:szCs w:val="24"/>
              </w:rPr>
            </w:pPr>
          </w:p>
          <w:p w14:paraId="16AAB5CE" w14:textId="77777777" w:rsidR="00760F8B" w:rsidRPr="00507A84" w:rsidRDefault="00760F8B">
            <w:pPr>
              <w:pStyle w:val="TableParagraph"/>
              <w:ind w:left="169" w:right="168"/>
              <w:jc w:val="center"/>
              <w:rPr>
                <w:sz w:val="24"/>
                <w:szCs w:val="24"/>
              </w:rPr>
            </w:pPr>
            <w:r w:rsidRPr="00507A84">
              <w:rPr>
                <w:sz w:val="24"/>
                <w:szCs w:val="24"/>
              </w:rPr>
              <w:t>4.</w:t>
            </w:r>
          </w:p>
        </w:tc>
        <w:tc>
          <w:tcPr>
            <w:tcW w:w="398" w:type="dxa"/>
          </w:tcPr>
          <w:p w14:paraId="2E0D6EBD" w14:textId="77777777" w:rsidR="00760F8B" w:rsidRPr="00507A84" w:rsidRDefault="00760F8B">
            <w:pPr>
              <w:pStyle w:val="TableParagraph"/>
              <w:spacing w:before="6"/>
              <w:rPr>
                <w:sz w:val="24"/>
                <w:szCs w:val="24"/>
              </w:rPr>
            </w:pPr>
          </w:p>
          <w:p w14:paraId="545E0666" w14:textId="77777777" w:rsidR="00760F8B" w:rsidRPr="00507A84" w:rsidRDefault="00760F8B">
            <w:pPr>
              <w:pStyle w:val="TableParagraph"/>
              <w:ind w:left="76" w:right="84"/>
              <w:jc w:val="center"/>
              <w:rPr>
                <w:sz w:val="24"/>
                <w:szCs w:val="24"/>
              </w:rPr>
            </w:pPr>
            <w:r w:rsidRPr="00507A84">
              <w:rPr>
                <w:sz w:val="24"/>
                <w:szCs w:val="24"/>
              </w:rPr>
              <w:t>a.</w:t>
            </w:r>
          </w:p>
        </w:tc>
        <w:tc>
          <w:tcPr>
            <w:tcW w:w="7323" w:type="dxa"/>
            <w:gridSpan w:val="3"/>
          </w:tcPr>
          <w:p w14:paraId="36286AAC" w14:textId="77777777" w:rsidR="00760F8B" w:rsidRPr="00507A84" w:rsidRDefault="00760F8B" w:rsidP="00760F8B">
            <w:pPr>
              <w:pStyle w:val="TableParagraph"/>
              <w:spacing w:line="242" w:lineRule="auto"/>
              <w:ind w:left="106" w:right="107"/>
              <w:jc w:val="both"/>
              <w:rPr>
                <w:sz w:val="24"/>
                <w:szCs w:val="24"/>
              </w:rPr>
            </w:pPr>
            <w:r w:rsidRPr="00507A84">
              <w:rPr>
                <w:sz w:val="24"/>
                <w:szCs w:val="24"/>
              </w:rPr>
              <w:t>Comprehend the</w:t>
            </w:r>
            <w:r w:rsidRPr="00507A84">
              <w:rPr>
                <w:spacing w:val="12"/>
                <w:sz w:val="24"/>
                <w:szCs w:val="24"/>
              </w:rPr>
              <w:t xml:space="preserve"> </w:t>
            </w:r>
            <w:r w:rsidRPr="00507A84">
              <w:rPr>
                <w:sz w:val="24"/>
                <w:szCs w:val="24"/>
              </w:rPr>
              <w:t>various</w:t>
            </w:r>
            <w:r w:rsidRPr="00507A84">
              <w:rPr>
                <w:spacing w:val="13"/>
                <w:sz w:val="24"/>
                <w:szCs w:val="24"/>
              </w:rPr>
              <w:t xml:space="preserve"> </w:t>
            </w:r>
            <w:r w:rsidRPr="00507A84">
              <w:rPr>
                <w:sz w:val="24"/>
                <w:szCs w:val="24"/>
              </w:rPr>
              <w:t>methods</w:t>
            </w:r>
            <w:r w:rsidRPr="00507A84">
              <w:rPr>
                <w:spacing w:val="8"/>
                <w:sz w:val="24"/>
                <w:szCs w:val="24"/>
              </w:rPr>
              <w:t xml:space="preserve"> </w:t>
            </w:r>
            <w:r w:rsidRPr="00507A84">
              <w:rPr>
                <w:sz w:val="24"/>
                <w:szCs w:val="24"/>
              </w:rPr>
              <w:t>of</w:t>
            </w:r>
            <w:r w:rsidRPr="00507A84">
              <w:rPr>
                <w:spacing w:val="2"/>
                <w:sz w:val="24"/>
                <w:szCs w:val="24"/>
              </w:rPr>
              <w:t xml:space="preserve"> </w:t>
            </w:r>
            <w:r w:rsidRPr="00507A84">
              <w:rPr>
                <w:sz w:val="24"/>
                <w:szCs w:val="24"/>
              </w:rPr>
              <w:t>assessment</w:t>
            </w:r>
            <w:r w:rsidRPr="00507A84">
              <w:rPr>
                <w:spacing w:val="15"/>
                <w:sz w:val="24"/>
                <w:szCs w:val="24"/>
              </w:rPr>
              <w:t xml:space="preserve"> </w:t>
            </w:r>
            <w:r w:rsidRPr="00507A84">
              <w:rPr>
                <w:sz w:val="24"/>
                <w:szCs w:val="24"/>
              </w:rPr>
              <w:t>of</w:t>
            </w:r>
            <w:r w:rsidRPr="00507A84">
              <w:rPr>
                <w:spacing w:val="7"/>
                <w:sz w:val="24"/>
                <w:szCs w:val="24"/>
              </w:rPr>
              <w:t xml:space="preserve"> </w:t>
            </w:r>
            <w:r w:rsidRPr="00507A84">
              <w:rPr>
                <w:sz w:val="24"/>
                <w:szCs w:val="24"/>
              </w:rPr>
              <w:t>Working</w:t>
            </w:r>
            <w:r w:rsidRPr="00507A84">
              <w:rPr>
                <w:spacing w:val="70"/>
                <w:sz w:val="24"/>
                <w:szCs w:val="24"/>
              </w:rPr>
              <w:t xml:space="preserve"> </w:t>
            </w:r>
            <w:r w:rsidRPr="00507A84">
              <w:rPr>
                <w:sz w:val="24"/>
                <w:szCs w:val="24"/>
              </w:rPr>
              <w:t>Capital</w:t>
            </w:r>
            <w:r w:rsidRPr="00507A84">
              <w:rPr>
                <w:spacing w:val="-57"/>
                <w:sz w:val="24"/>
                <w:szCs w:val="24"/>
              </w:rPr>
              <w:t xml:space="preserve"> </w:t>
            </w:r>
            <w:r w:rsidRPr="00507A84">
              <w:rPr>
                <w:sz w:val="24"/>
                <w:szCs w:val="24"/>
              </w:rPr>
              <w:t>advances.</w:t>
            </w:r>
          </w:p>
        </w:tc>
        <w:tc>
          <w:tcPr>
            <w:tcW w:w="673" w:type="dxa"/>
          </w:tcPr>
          <w:p w14:paraId="47910660" w14:textId="77777777" w:rsidR="00760F8B" w:rsidRPr="00507A84" w:rsidRDefault="00760F8B">
            <w:pPr>
              <w:pStyle w:val="TableParagraph"/>
              <w:spacing w:before="6"/>
              <w:rPr>
                <w:sz w:val="24"/>
                <w:szCs w:val="24"/>
              </w:rPr>
            </w:pPr>
          </w:p>
          <w:p w14:paraId="21AE6C11" w14:textId="77777777" w:rsidR="00760F8B" w:rsidRPr="00507A84" w:rsidRDefault="00760F8B">
            <w:pPr>
              <w:pStyle w:val="TableParagraph"/>
              <w:ind w:left="85" w:right="84"/>
              <w:jc w:val="center"/>
              <w:rPr>
                <w:sz w:val="24"/>
                <w:szCs w:val="24"/>
              </w:rPr>
            </w:pPr>
            <w:r w:rsidRPr="00507A84">
              <w:rPr>
                <w:sz w:val="24"/>
                <w:szCs w:val="24"/>
              </w:rPr>
              <w:t>CO3</w:t>
            </w:r>
          </w:p>
        </w:tc>
        <w:tc>
          <w:tcPr>
            <w:tcW w:w="533" w:type="dxa"/>
          </w:tcPr>
          <w:p w14:paraId="3B747DD3" w14:textId="77777777" w:rsidR="00760F8B" w:rsidRPr="00507A84" w:rsidRDefault="00760F8B">
            <w:pPr>
              <w:pStyle w:val="TableParagraph"/>
              <w:spacing w:before="6"/>
              <w:rPr>
                <w:sz w:val="24"/>
                <w:szCs w:val="24"/>
              </w:rPr>
            </w:pPr>
          </w:p>
          <w:p w14:paraId="7F0BE396" w14:textId="77777777" w:rsidR="00760F8B" w:rsidRPr="00507A84" w:rsidRDefault="00760F8B">
            <w:pPr>
              <w:pStyle w:val="TableParagraph"/>
              <w:ind w:left="105"/>
              <w:rPr>
                <w:sz w:val="24"/>
                <w:szCs w:val="24"/>
              </w:rPr>
            </w:pPr>
            <w:r w:rsidRPr="00507A84">
              <w:rPr>
                <w:w w:val="99"/>
                <w:sz w:val="24"/>
                <w:szCs w:val="24"/>
              </w:rPr>
              <w:t>U</w:t>
            </w:r>
          </w:p>
        </w:tc>
        <w:tc>
          <w:tcPr>
            <w:tcW w:w="1158" w:type="dxa"/>
          </w:tcPr>
          <w:p w14:paraId="0626ECD4" w14:textId="77777777" w:rsidR="00760F8B" w:rsidRPr="00507A84" w:rsidRDefault="00760F8B">
            <w:pPr>
              <w:pStyle w:val="TableParagraph"/>
              <w:spacing w:before="6"/>
              <w:rPr>
                <w:sz w:val="24"/>
                <w:szCs w:val="24"/>
              </w:rPr>
            </w:pPr>
          </w:p>
          <w:p w14:paraId="1E5833E5" w14:textId="77777777" w:rsidR="00760F8B" w:rsidRPr="00507A84" w:rsidRDefault="00760F8B">
            <w:pPr>
              <w:pStyle w:val="TableParagraph"/>
              <w:ind w:left="451"/>
              <w:rPr>
                <w:sz w:val="24"/>
                <w:szCs w:val="24"/>
              </w:rPr>
            </w:pPr>
            <w:r w:rsidRPr="00507A84">
              <w:rPr>
                <w:sz w:val="24"/>
                <w:szCs w:val="24"/>
              </w:rPr>
              <w:t>10</w:t>
            </w:r>
          </w:p>
        </w:tc>
      </w:tr>
      <w:tr w:rsidR="00760F8B" w:rsidRPr="00507A84" w14:paraId="2EB4E949" w14:textId="77777777">
        <w:trPr>
          <w:trHeight w:val="551"/>
        </w:trPr>
        <w:tc>
          <w:tcPr>
            <w:tcW w:w="571" w:type="dxa"/>
            <w:tcBorders>
              <w:left w:val="single" w:sz="6" w:space="0" w:color="000000"/>
            </w:tcBorders>
          </w:tcPr>
          <w:p w14:paraId="75A57AAD" w14:textId="77777777" w:rsidR="00760F8B" w:rsidRPr="00507A84" w:rsidRDefault="00760F8B">
            <w:pPr>
              <w:pStyle w:val="TableParagraph"/>
              <w:rPr>
                <w:sz w:val="24"/>
                <w:szCs w:val="24"/>
              </w:rPr>
            </w:pPr>
          </w:p>
        </w:tc>
        <w:tc>
          <w:tcPr>
            <w:tcW w:w="398" w:type="dxa"/>
          </w:tcPr>
          <w:p w14:paraId="68603070" w14:textId="77777777" w:rsidR="00760F8B" w:rsidRPr="00507A84" w:rsidRDefault="00760F8B">
            <w:pPr>
              <w:pStyle w:val="TableParagraph"/>
              <w:spacing w:before="126"/>
              <w:ind w:left="82" w:right="82"/>
              <w:jc w:val="center"/>
              <w:rPr>
                <w:sz w:val="24"/>
                <w:szCs w:val="24"/>
              </w:rPr>
            </w:pPr>
            <w:r w:rsidRPr="00507A84">
              <w:rPr>
                <w:sz w:val="24"/>
                <w:szCs w:val="24"/>
              </w:rPr>
              <w:t>b.</w:t>
            </w:r>
          </w:p>
        </w:tc>
        <w:tc>
          <w:tcPr>
            <w:tcW w:w="7323" w:type="dxa"/>
            <w:gridSpan w:val="3"/>
          </w:tcPr>
          <w:p w14:paraId="4D2F209D" w14:textId="77777777" w:rsidR="00760F8B" w:rsidRPr="00507A84" w:rsidRDefault="00760F8B" w:rsidP="00760F8B">
            <w:pPr>
              <w:pStyle w:val="TableParagraph"/>
              <w:spacing w:line="267" w:lineRule="exact"/>
              <w:ind w:left="106"/>
              <w:jc w:val="both"/>
              <w:rPr>
                <w:sz w:val="24"/>
                <w:szCs w:val="24"/>
              </w:rPr>
            </w:pPr>
            <w:r w:rsidRPr="00507A84">
              <w:rPr>
                <w:sz w:val="24"/>
                <w:szCs w:val="24"/>
              </w:rPr>
              <w:t>Enhance</w:t>
            </w:r>
            <w:r w:rsidRPr="00507A84">
              <w:rPr>
                <w:spacing w:val="29"/>
                <w:sz w:val="24"/>
                <w:szCs w:val="24"/>
              </w:rPr>
              <w:t xml:space="preserve"> </w:t>
            </w:r>
            <w:r w:rsidRPr="00507A84">
              <w:rPr>
                <w:sz w:val="24"/>
                <w:szCs w:val="24"/>
              </w:rPr>
              <w:t>the</w:t>
            </w:r>
            <w:r w:rsidRPr="00507A84">
              <w:rPr>
                <w:spacing w:val="96"/>
                <w:sz w:val="24"/>
                <w:szCs w:val="24"/>
              </w:rPr>
              <w:t xml:space="preserve"> </w:t>
            </w:r>
            <w:r w:rsidRPr="00507A84">
              <w:rPr>
                <w:sz w:val="24"/>
                <w:szCs w:val="24"/>
              </w:rPr>
              <w:t>Net Income</w:t>
            </w:r>
            <w:r w:rsidRPr="00507A84">
              <w:rPr>
                <w:spacing w:val="90"/>
                <w:sz w:val="24"/>
                <w:szCs w:val="24"/>
              </w:rPr>
              <w:t xml:space="preserve"> </w:t>
            </w:r>
            <w:r w:rsidRPr="00507A84">
              <w:rPr>
                <w:sz w:val="24"/>
                <w:szCs w:val="24"/>
              </w:rPr>
              <w:t>and</w:t>
            </w:r>
            <w:r w:rsidRPr="00507A84">
              <w:rPr>
                <w:spacing w:val="97"/>
                <w:sz w:val="24"/>
                <w:szCs w:val="24"/>
              </w:rPr>
              <w:t xml:space="preserve"> </w:t>
            </w:r>
            <w:r w:rsidRPr="00507A84">
              <w:rPr>
                <w:sz w:val="24"/>
                <w:szCs w:val="24"/>
              </w:rPr>
              <w:t>Net Operating Income approach</w:t>
            </w:r>
            <w:r w:rsidRPr="00507A84">
              <w:rPr>
                <w:spacing w:val="14"/>
                <w:sz w:val="24"/>
                <w:szCs w:val="24"/>
              </w:rPr>
              <w:t xml:space="preserve"> </w:t>
            </w:r>
            <w:r w:rsidRPr="00507A84">
              <w:rPr>
                <w:sz w:val="24"/>
                <w:szCs w:val="24"/>
              </w:rPr>
              <w:t>of</w:t>
            </w:r>
            <w:r w:rsidRPr="00507A84">
              <w:rPr>
                <w:spacing w:val="11"/>
                <w:sz w:val="24"/>
                <w:szCs w:val="24"/>
              </w:rPr>
              <w:t xml:space="preserve"> </w:t>
            </w:r>
            <w:r w:rsidRPr="00507A84">
              <w:rPr>
                <w:sz w:val="24"/>
                <w:szCs w:val="24"/>
              </w:rPr>
              <w:t>capital</w:t>
            </w:r>
            <w:r w:rsidRPr="00507A84">
              <w:rPr>
                <w:spacing w:val="83"/>
                <w:sz w:val="24"/>
                <w:szCs w:val="24"/>
              </w:rPr>
              <w:t xml:space="preserve"> </w:t>
            </w:r>
            <w:r w:rsidRPr="00507A84">
              <w:rPr>
                <w:sz w:val="24"/>
                <w:szCs w:val="24"/>
              </w:rPr>
              <w:t>structure</w:t>
            </w:r>
            <w:r w:rsidRPr="00507A84">
              <w:rPr>
                <w:spacing w:val="13"/>
                <w:sz w:val="24"/>
                <w:szCs w:val="24"/>
              </w:rPr>
              <w:t xml:space="preserve"> </w:t>
            </w:r>
            <w:r w:rsidRPr="00507A84">
              <w:rPr>
                <w:sz w:val="24"/>
                <w:szCs w:val="24"/>
              </w:rPr>
              <w:t>with</w:t>
            </w:r>
            <w:r w:rsidRPr="00507A84">
              <w:rPr>
                <w:spacing w:val="93"/>
                <w:sz w:val="24"/>
                <w:szCs w:val="24"/>
              </w:rPr>
              <w:t xml:space="preserve"> </w:t>
            </w:r>
            <w:r w:rsidRPr="00507A84">
              <w:rPr>
                <w:sz w:val="24"/>
                <w:szCs w:val="24"/>
              </w:rPr>
              <w:t>suitable examples.</w:t>
            </w:r>
          </w:p>
        </w:tc>
        <w:tc>
          <w:tcPr>
            <w:tcW w:w="673" w:type="dxa"/>
          </w:tcPr>
          <w:p w14:paraId="2402FE67" w14:textId="77777777" w:rsidR="00760F8B" w:rsidRPr="00507A84" w:rsidRDefault="00760F8B">
            <w:pPr>
              <w:pStyle w:val="TableParagraph"/>
              <w:spacing w:before="126"/>
              <w:ind w:left="85" w:right="84"/>
              <w:jc w:val="center"/>
              <w:rPr>
                <w:sz w:val="24"/>
                <w:szCs w:val="24"/>
              </w:rPr>
            </w:pPr>
            <w:r w:rsidRPr="00507A84">
              <w:rPr>
                <w:sz w:val="24"/>
                <w:szCs w:val="24"/>
              </w:rPr>
              <w:t>CO3</w:t>
            </w:r>
          </w:p>
        </w:tc>
        <w:tc>
          <w:tcPr>
            <w:tcW w:w="533" w:type="dxa"/>
          </w:tcPr>
          <w:p w14:paraId="21E68751" w14:textId="77777777" w:rsidR="00760F8B" w:rsidRPr="00507A84" w:rsidRDefault="00760F8B">
            <w:pPr>
              <w:pStyle w:val="TableParagraph"/>
              <w:spacing w:before="126"/>
              <w:ind w:left="105"/>
              <w:rPr>
                <w:sz w:val="24"/>
                <w:szCs w:val="24"/>
              </w:rPr>
            </w:pPr>
            <w:r w:rsidRPr="00507A84">
              <w:rPr>
                <w:w w:val="99"/>
                <w:sz w:val="24"/>
                <w:szCs w:val="24"/>
              </w:rPr>
              <w:t>A</w:t>
            </w:r>
          </w:p>
        </w:tc>
        <w:tc>
          <w:tcPr>
            <w:tcW w:w="1158" w:type="dxa"/>
          </w:tcPr>
          <w:p w14:paraId="23E1F65C" w14:textId="77777777" w:rsidR="00760F8B" w:rsidRPr="00507A84" w:rsidRDefault="00760F8B">
            <w:pPr>
              <w:pStyle w:val="TableParagraph"/>
              <w:spacing w:before="126"/>
              <w:ind w:left="451"/>
              <w:rPr>
                <w:sz w:val="24"/>
                <w:szCs w:val="24"/>
              </w:rPr>
            </w:pPr>
            <w:r w:rsidRPr="00507A84">
              <w:rPr>
                <w:sz w:val="24"/>
                <w:szCs w:val="24"/>
              </w:rPr>
              <w:t>10</w:t>
            </w:r>
          </w:p>
        </w:tc>
      </w:tr>
      <w:tr w:rsidR="00760F8B" w:rsidRPr="00507A84" w14:paraId="19B5A4E1" w14:textId="77777777">
        <w:trPr>
          <w:trHeight w:val="393"/>
        </w:trPr>
        <w:tc>
          <w:tcPr>
            <w:tcW w:w="571" w:type="dxa"/>
            <w:tcBorders>
              <w:left w:val="single" w:sz="6" w:space="0" w:color="000000"/>
            </w:tcBorders>
          </w:tcPr>
          <w:p w14:paraId="6D666265" w14:textId="77777777" w:rsidR="00760F8B" w:rsidRPr="00507A84" w:rsidRDefault="00760F8B">
            <w:pPr>
              <w:pStyle w:val="TableParagraph"/>
              <w:rPr>
                <w:sz w:val="24"/>
                <w:szCs w:val="24"/>
              </w:rPr>
            </w:pPr>
          </w:p>
        </w:tc>
        <w:tc>
          <w:tcPr>
            <w:tcW w:w="398" w:type="dxa"/>
          </w:tcPr>
          <w:p w14:paraId="0BD9A478" w14:textId="77777777" w:rsidR="00760F8B" w:rsidRPr="00507A84" w:rsidRDefault="00760F8B">
            <w:pPr>
              <w:pStyle w:val="TableParagraph"/>
              <w:rPr>
                <w:sz w:val="24"/>
                <w:szCs w:val="24"/>
              </w:rPr>
            </w:pPr>
          </w:p>
        </w:tc>
        <w:tc>
          <w:tcPr>
            <w:tcW w:w="7323" w:type="dxa"/>
            <w:gridSpan w:val="3"/>
          </w:tcPr>
          <w:p w14:paraId="37875919" w14:textId="77777777" w:rsidR="00760F8B" w:rsidRPr="00507A84" w:rsidRDefault="00760F8B">
            <w:pPr>
              <w:pStyle w:val="TableParagraph"/>
              <w:rPr>
                <w:sz w:val="24"/>
                <w:szCs w:val="24"/>
              </w:rPr>
            </w:pPr>
          </w:p>
        </w:tc>
        <w:tc>
          <w:tcPr>
            <w:tcW w:w="673" w:type="dxa"/>
          </w:tcPr>
          <w:p w14:paraId="5E71F530" w14:textId="77777777" w:rsidR="00760F8B" w:rsidRPr="00507A84" w:rsidRDefault="00760F8B">
            <w:pPr>
              <w:pStyle w:val="TableParagraph"/>
              <w:rPr>
                <w:sz w:val="24"/>
                <w:szCs w:val="24"/>
              </w:rPr>
            </w:pPr>
          </w:p>
        </w:tc>
        <w:tc>
          <w:tcPr>
            <w:tcW w:w="533" w:type="dxa"/>
          </w:tcPr>
          <w:p w14:paraId="54D81BDC" w14:textId="77777777" w:rsidR="00760F8B" w:rsidRPr="00507A84" w:rsidRDefault="00760F8B">
            <w:pPr>
              <w:pStyle w:val="TableParagraph"/>
              <w:rPr>
                <w:sz w:val="24"/>
                <w:szCs w:val="24"/>
              </w:rPr>
            </w:pPr>
          </w:p>
        </w:tc>
        <w:tc>
          <w:tcPr>
            <w:tcW w:w="1158" w:type="dxa"/>
          </w:tcPr>
          <w:p w14:paraId="01B1B692" w14:textId="77777777" w:rsidR="00760F8B" w:rsidRPr="00507A84" w:rsidRDefault="00760F8B">
            <w:pPr>
              <w:pStyle w:val="TableParagraph"/>
              <w:rPr>
                <w:sz w:val="24"/>
                <w:szCs w:val="24"/>
              </w:rPr>
            </w:pPr>
          </w:p>
        </w:tc>
      </w:tr>
      <w:tr w:rsidR="00760F8B" w:rsidRPr="00507A84" w14:paraId="78011936" w14:textId="77777777">
        <w:trPr>
          <w:trHeight w:val="1929"/>
        </w:trPr>
        <w:tc>
          <w:tcPr>
            <w:tcW w:w="571" w:type="dxa"/>
            <w:tcBorders>
              <w:left w:val="single" w:sz="6" w:space="0" w:color="000000"/>
            </w:tcBorders>
          </w:tcPr>
          <w:p w14:paraId="68831B2A" w14:textId="77777777" w:rsidR="00760F8B" w:rsidRPr="00507A84" w:rsidRDefault="00760F8B">
            <w:pPr>
              <w:pStyle w:val="TableParagraph"/>
              <w:rPr>
                <w:sz w:val="24"/>
                <w:szCs w:val="24"/>
              </w:rPr>
            </w:pPr>
          </w:p>
          <w:p w14:paraId="08B5F96C" w14:textId="77777777" w:rsidR="00760F8B" w:rsidRPr="00507A84" w:rsidRDefault="00760F8B">
            <w:pPr>
              <w:pStyle w:val="TableParagraph"/>
              <w:rPr>
                <w:sz w:val="24"/>
                <w:szCs w:val="24"/>
              </w:rPr>
            </w:pPr>
          </w:p>
          <w:p w14:paraId="482E4B92" w14:textId="77777777" w:rsidR="00760F8B" w:rsidRPr="00507A84" w:rsidRDefault="00760F8B">
            <w:pPr>
              <w:pStyle w:val="TableParagraph"/>
              <w:spacing w:before="219"/>
              <w:ind w:left="169" w:right="168"/>
              <w:jc w:val="center"/>
              <w:rPr>
                <w:sz w:val="24"/>
                <w:szCs w:val="24"/>
              </w:rPr>
            </w:pPr>
            <w:r w:rsidRPr="00507A84">
              <w:rPr>
                <w:sz w:val="24"/>
                <w:szCs w:val="24"/>
              </w:rPr>
              <w:t>5.</w:t>
            </w:r>
          </w:p>
        </w:tc>
        <w:tc>
          <w:tcPr>
            <w:tcW w:w="398" w:type="dxa"/>
          </w:tcPr>
          <w:p w14:paraId="331607BE" w14:textId="77777777" w:rsidR="00760F8B" w:rsidRPr="00507A84" w:rsidRDefault="00760F8B">
            <w:pPr>
              <w:pStyle w:val="TableParagraph"/>
              <w:rPr>
                <w:sz w:val="24"/>
                <w:szCs w:val="24"/>
              </w:rPr>
            </w:pPr>
          </w:p>
          <w:p w14:paraId="6F33C67B" w14:textId="77777777" w:rsidR="00760F8B" w:rsidRPr="00507A84" w:rsidRDefault="00760F8B">
            <w:pPr>
              <w:pStyle w:val="TableParagraph"/>
              <w:rPr>
                <w:sz w:val="24"/>
                <w:szCs w:val="24"/>
              </w:rPr>
            </w:pPr>
          </w:p>
          <w:p w14:paraId="3052614F" w14:textId="77777777" w:rsidR="00760F8B" w:rsidRPr="00507A84" w:rsidRDefault="00760F8B">
            <w:pPr>
              <w:pStyle w:val="TableParagraph"/>
              <w:spacing w:before="219"/>
              <w:ind w:left="76" w:right="84"/>
              <w:jc w:val="center"/>
              <w:rPr>
                <w:sz w:val="24"/>
                <w:szCs w:val="24"/>
              </w:rPr>
            </w:pPr>
            <w:r w:rsidRPr="00507A84">
              <w:rPr>
                <w:sz w:val="24"/>
                <w:szCs w:val="24"/>
              </w:rPr>
              <w:t>a.</w:t>
            </w:r>
          </w:p>
        </w:tc>
        <w:tc>
          <w:tcPr>
            <w:tcW w:w="7323" w:type="dxa"/>
            <w:gridSpan w:val="3"/>
          </w:tcPr>
          <w:p w14:paraId="636BDAA8" w14:textId="77777777" w:rsidR="00760F8B" w:rsidRPr="00507A84" w:rsidRDefault="00760F8B">
            <w:pPr>
              <w:pStyle w:val="TableParagraph"/>
              <w:spacing w:line="267" w:lineRule="exact"/>
              <w:ind w:left="106"/>
              <w:rPr>
                <w:sz w:val="24"/>
                <w:szCs w:val="24"/>
              </w:rPr>
            </w:pPr>
            <w:r w:rsidRPr="00507A84">
              <w:rPr>
                <w:sz w:val="24"/>
                <w:szCs w:val="24"/>
              </w:rPr>
              <w:t>Answer the following with suitable examples:</w:t>
            </w:r>
          </w:p>
          <w:p w14:paraId="3BB03965" w14:textId="77777777" w:rsidR="00760F8B" w:rsidRPr="00507A84" w:rsidRDefault="00760F8B" w:rsidP="008C2B67">
            <w:pPr>
              <w:pStyle w:val="TableParagraph"/>
              <w:numPr>
                <w:ilvl w:val="0"/>
                <w:numId w:val="15"/>
              </w:numPr>
              <w:tabs>
                <w:tab w:val="left" w:pos="1186"/>
                <w:tab w:val="left" w:pos="1187"/>
              </w:tabs>
              <w:spacing w:line="275" w:lineRule="exact"/>
              <w:rPr>
                <w:sz w:val="24"/>
                <w:szCs w:val="24"/>
              </w:rPr>
            </w:pPr>
            <w:r w:rsidRPr="00507A84">
              <w:rPr>
                <w:sz w:val="24"/>
                <w:szCs w:val="24"/>
              </w:rPr>
              <w:t>Earnings Per Share</w:t>
            </w:r>
          </w:p>
          <w:p w14:paraId="7296B3C7" w14:textId="77777777" w:rsidR="00760F8B" w:rsidRPr="00507A84" w:rsidRDefault="00760F8B" w:rsidP="008C2B67">
            <w:pPr>
              <w:pStyle w:val="TableParagraph"/>
              <w:numPr>
                <w:ilvl w:val="0"/>
                <w:numId w:val="15"/>
              </w:numPr>
              <w:tabs>
                <w:tab w:val="left" w:pos="1186"/>
                <w:tab w:val="left" w:pos="1187"/>
              </w:tabs>
              <w:spacing w:before="2" w:line="275" w:lineRule="exact"/>
              <w:rPr>
                <w:sz w:val="24"/>
                <w:szCs w:val="24"/>
              </w:rPr>
            </w:pPr>
            <w:r w:rsidRPr="00507A84">
              <w:rPr>
                <w:sz w:val="24"/>
                <w:szCs w:val="24"/>
              </w:rPr>
              <w:t>Profit After Tax</w:t>
            </w:r>
          </w:p>
          <w:p w14:paraId="1A7BBC33" w14:textId="77777777" w:rsidR="00760F8B" w:rsidRPr="00507A84" w:rsidRDefault="00760F8B" w:rsidP="008C2B67">
            <w:pPr>
              <w:pStyle w:val="TableParagraph"/>
              <w:numPr>
                <w:ilvl w:val="0"/>
                <w:numId w:val="15"/>
              </w:numPr>
              <w:tabs>
                <w:tab w:val="left" w:pos="1186"/>
                <w:tab w:val="left" w:pos="1187"/>
              </w:tabs>
              <w:spacing w:line="275" w:lineRule="exact"/>
              <w:rPr>
                <w:sz w:val="24"/>
                <w:szCs w:val="24"/>
              </w:rPr>
            </w:pPr>
            <w:r w:rsidRPr="00507A84">
              <w:rPr>
                <w:sz w:val="24"/>
                <w:szCs w:val="24"/>
              </w:rPr>
              <w:t>Profit Before Tax</w:t>
            </w:r>
          </w:p>
          <w:p w14:paraId="17EFC161" w14:textId="77777777" w:rsidR="00760F8B" w:rsidRPr="00507A84" w:rsidRDefault="00760F8B" w:rsidP="008C2B67">
            <w:pPr>
              <w:pStyle w:val="TableParagraph"/>
              <w:numPr>
                <w:ilvl w:val="0"/>
                <w:numId w:val="15"/>
              </w:numPr>
              <w:tabs>
                <w:tab w:val="left" w:pos="1186"/>
                <w:tab w:val="left" w:pos="1187"/>
              </w:tabs>
              <w:spacing w:before="3" w:line="275" w:lineRule="exact"/>
              <w:rPr>
                <w:sz w:val="24"/>
                <w:szCs w:val="24"/>
              </w:rPr>
            </w:pPr>
            <w:r w:rsidRPr="00507A84">
              <w:rPr>
                <w:sz w:val="24"/>
                <w:szCs w:val="24"/>
              </w:rPr>
              <w:t>Operating</w:t>
            </w:r>
            <w:r w:rsidRPr="00507A84">
              <w:rPr>
                <w:spacing w:val="56"/>
                <w:sz w:val="24"/>
                <w:szCs w:val="24"/>
              </w:rPr>
              <w:t xml:space="preserve"> </w:t>
            </w:r>
            <w:r w:rsidRPr="00507A84">
              <w:rPr>
                <w:sz w:val="24"/>
                <w:szCs w:val="24"/>
              </w:rPr>
              <w:t>Leverage</w:t>
            </w:r>
          </w:p>
          <w:p w14:paraId="63DA5956" w14:textId="77777777" w:rsidR="00760F8B" w:rsidRPr="00507A84" w:rsidRDefault="00760F8B" w:rsidP="008C2B67">
            <w:pPr>
              <w:pStyle w:val="TableParagraph"/>
              <w:numPr>
                <w:ilvl w:val="0"/>
                <w:numId w:val="15"/>
              </w:numPr>
              <w:tabs>
                <w:tab w:val="left" w:pos="1186"/>
                <w:tab w:val="left" w:pos="1187"/>
              </w:tabs>
              <w:spacing w:line="275" w:lineRule="exact"/>
              <w:rPr>
                <w:sz w:val="24"/>
                <w:szCs w:val="24"/>
              </w:rPr>
            </w:pPr>
            <w:r w:rsidRPr="00507A84">
              <w:rPr>
                <w:sz w:val="24"/>
                <w:szCs w:val="24"/>
              </w:rPr>
              <w:t>Financial</w:t>
            </w:r>
            <w:r w:rsidRPr="00507A84">
              <w:rPr>
                <w:spacing w:val="52"/>
                <w:sz w:val="24"/>
                <w:szCs w:val="24"/>
              </w:rPr>
              <w:t xml:space="preserve"> </w:t>
            </w:r>
            <w:r w:rsidRPr="00507A84">
              <w:rPr>
                <w:sz w:val="24"/>
                <w:szCs w:val="24"/>
              </w:rPr>
              <w:t>Leverage</w:t>
            </w:r>
          </w:p>
          <w:p w14:paraId="4AA233CC" w14:textId="77777777" w:rsidR="00760F8B" w:rsidRPr="00507A84" w:rsidRDefault="00760F8B" w:rsidP="008C2B67">
            <w:pPr>
              <w:pStyle w:val="TableParagraph"/>
              <w:numPr>
                <w:ilvl w:val="0"/>
                <w:numId w:val="15"/>
              </w:numPr>
              <w:tabs>
                <w:tab w:val="left" w:pos="1186"/>
                <w:tab w:val="left" w:pos="1187"/>
              </w:tabs>
              <w:spacing w:before="2" w:line="261" w:lineRule="exact"/>
              <w:rPr>
                <w:sz w:val="24"/>
                <w:szCs w:val="24"/>
              </w:rPr>
            </w:pPr>
            <w:r w:rsidRPr="00507A84">
              <w:rPr>
                <w:sz w:val="24"/>
                <w:szCs w:val="24"/>
              </w:rPr>
              <w:t>Capital</w:t>
            </w:r>
            <w:r w:rsidRPr="00507A84">
              <w:rPr>
                <w:spacing w:val="-6"/>
                <w:sz w:val="24"/>
                <w:szCs w:val="24"/>
              </w:rPr>
              <w:t xml:space="preserve"> </w:t>
            </w:r>
            <w:r w:rsidRPr="00507A84">
              <w:rPr>
                <w:sz w:val="24"/>
                <w:szCs w:val="24"/>
              </w:rPr>
              <w:t>Structure</w:t>
            </w:r>
          </w:p>
        </w:tc>
        <w:tc>
          <w:tcPr>
            <w:tcW w:w="673" w:type="dxa"/>
          </w:tcPr>
          <w:p w14:paraId="4BAA071B" w14:textId="77777777" w:rsidR="00760F8B" w:rsidRPr="00507A84" w:rsidRDefault="00760F8B">
            <w:pPr>
              <w:pStyle w:val="TableParagraph"/>
              <w:rPr>
                <w:sz w:val="24"/>
                <w:szCs w:val="24"/>
              </w:rPr>
            </w:pPr>
          </w:p>
          <w:p w14:paraId="54DF6329" w14:textId="77777777" w:rsidR="00760F8B" w:rsidRPr="00507A84" w:rsidRDefault="00760F8B">
            <w:pPr>
              <w:pStyle w:val="TableParagraph"/>
              <w:rPr>
                <w:sz w:val="24"/>
                <w:szCs w:val="24"/>
              </w:rPr>
            </w:pPr>
          </w:p>
          <w:p w14:paraId="18EBF942" w14:textId="77777777" w:rsidR="00760F8B" w:rsidRPr="00507A84" w:rsidRDefault="00760F8B">
            <w:pPr>
              <w:pStyle w:val="TableParagraph"/>
              <w:spacing w:before="219"/>
              <w:ind w:left="85" w:right="84"/>
              <w:jc w:val="center"/>
              <w:rPr>
                <w:sz w:val="24"/>
                <w:szCs w:val="24"/>
              </w:rPr>
            </w:pPr>
            <w:r w:rsidRPr="00507A84">
              <w:rPr>
                <w:sz w:val="24"/>
                <w:szCs w:val="24"/>
              </w:rPr>
              <w:t>CO4</w:t>
            </w:r>
          </w:p>
        </w:tc>
        <w:tc>
          <w:tcPr>
            <w:tcW w:w="533" w:type="dxa"/>
          </w:tcPr>
          <w:p w14:paraId="2FC618E4" w14:textId="77777777" w:rsidR="00760F8B" w:rsidRPr="00507A84" w:rsidRDefault="00760F8B">
            <w:pPr>
              <w:pStyle w:val="TableParagraph"/>
              <w:rPr>
                <w:sz w:val="24"/>
                <w:szCs w:val="24"/>
              </w:rPr>
            </w:pPr>
          </w:p>
          <w:p w14:paraId="5DB5BA58" w14:textId="77777777" w:rsidR="00760F8B" w:rsidRPr="00507A84" w:rsidRDefault="00760F8B">
            <w:pPr>
              <w:pStyle w:val="TableParagraph"/>
              <w:rPr>
                <w:sz w:val="24"/>
                <w:szCs w:val="24"/>
              </w:rPr>
            </w:pPr>
          </w:p>
          <w:p w14:paraId="1FBAA1CE" w14:textId="77777777" w:rsidR="00760F8B" w:rsidRPr="00507A84" w:rsidRDefault="00760F8B">
            <w:pPr>
              <w:pStyle w:val="TableParagraph"/>
              <w:spacing w:before="219"/>
              <w:ind w:left="105"/>
              <w:rPr>
                <w:sz w:val="24"/>
                <w:szCs w:val="24"/>
              </w:rPr>
            </w:pPr>
            <w:r w:rsidRPr="00507A84">
              <w:rPr>
                <w:w w:val="99"/>
                <w:sz w:val="24"/>
                <w:szCs w:val="24"/>
              </w:rPr>
              <w:t>A</w:t>
            </w:r>
          </w:p>
        </w:tc>
        <w:tc>
          <w:tcPr>
            <w:tcW w:w="1158" w:type="dxa"/>
          </w:tcPr>
          <w:p w14:paraId="55DE1B86" w14:textId="77777777" w:rsidR="00760F8B" w:rsidRPr="00507A84" w:rsidRDefault="00760F8B">
            <w:pPr>
              <w:pStyle w:val="TableParagraph"/>
              <w:rPr>
                <w:sz w:val="24"/>
                <w:szCs w:val="24"/>
              </w:rPr>
            </w:pPr>
          </w:p>
          <w:p w14:paraId="44D2CCA7" w14:textId="77777777" w:rsidR="00760F8B" w:rsidRPr="00507A84" w:rsidRDefault="00760F8B">
            <w:pPr>
              <w:pStyle w:val="TableParagraph"/>
              <w:rPr>
                <w:sz w:val="24"/>
                <w:szCs w:val="24"/>
              </w:rPr>
            </w:pPr>
          </w:p>
          <w:p w14:paraId="66020EDD" w14:textId="77777777" w:rsidR="00760F8B" w:rsidRPr="00507A84" w:rsidRDefault="00760F8B">
            <w:pPr>
              <w:pStyle w:val="TableParagraph"/>
              <w:spacing w:before="219"/>
              <w:ind w:left="451"/>
              <w:rPr>
                <w:sz w:val="24"/>
                <w:szCs w:val="24"/>
              </w:rPr>
            </w:pPr>
            <w:r w:rsidRPr="00507A84">
              <w:rPr>
                <w:sz w:val="24"/>
                <w:szCs w:val="24"/>
              </w:rPr>
              <w:t>20</w:t>
            </w:r>
          </w:p>
        </w:tc>
      </w:tr>
      <w:tr w:rsidR="00760F8B" w:rsidRPr="00507A84" w14:paraId="2B3EB477" w14:textId="77777777">
        <w:trPr>
          <w:trHeight w:val="278"/>
        </w:trPr>
        <w:tc>
          <w:tcPr>
            <w:tcW w:w="571" w:type="dxa"/>
            <w:tcBorders>
              <w:left w:val="single" w:sz="6" w:space="0" w:color="000000"/>
            </w:tcBorders>
          </w:tcPr>
          <w:p w14:paraId="5D312028" w14:textId="77777777" w:rsidR="00760F8B" w:rsidRPr="00507A84" w:rsidRDefault="00760F8B">
            <w:pPr>
              <w:pStyle w:val="TableParagraph"/>
              <w:rPr>
                <w:sz w:val="24"/>
                <w:szCs w:val="24"/>
              </w:rPr>
            </w:pPr>
          </w:p>
        </w:tc>
        <w:tc>
          <w:tcPr>
            <w:tcW w:w="398" w:type="dxa"/>
          </w:tcPr>
          <w:p w14:paraId="40AB7BF8" w14:textId="77777777" w:rsidR="00760F8B" w:rsidRPr="00507A84" w:rsidRDefault="00760F8B">
            <w:pPr>
              <w:pStyle w:val="TableParagraph"/>
              <w:rPr>
                <w:sz w:val="24"/>
                <w:szCs w:val="24"/>
              </w:rPr>
            </w:pPr>
          </w:p>
        </w:tc>
        <w:tc>
          <w:tcPr>
            <w:tcW w:w="7323" w:type="dxa"/>
            <w:gridSpan w:val="3"/>
          </w:tcPr>
          <w:p w14:paraId="0DBF9FFB" w14:textId="77777777" w:rsidR="00760F8B" w:rsidRPr="00507A84" w:rsidRDefault="00760F8B">
            <w:pPr>
              <w:pStyle w:val="TableParagraph"/>
              <w:spacing w:line="259" w:lineRule="exact"/>
              <w:ind w:left="3381" w:right="3372"/>
              <w:jc w:val="center"/>
              <w:rPr>
                <w:b/>
                <w:sz w:val="24"/>
                <w:szCs w:val="24"/>
              </w:rPr>
            </w:pPr>
            <w:r w:rsidRPr="00507A84">
              <w:rPr>
                <w:b/>
                <w:sz w:val="24"/>
                <w:szCs w:val="24"/>
              </w:rPr>
              <w:t>(OR)</w:t>
            </w:r>
          </w:p>
        </w:tc>
        <w:tc>
          <w:tcPr>
            <w:tcW w:w="673" w:type="dxa"/>
          </w:tcPr>
          <w:p w14:paraId="0B690D38" w14:textId="77777777" w:rsidR="00760F8B" w:rsidRPr="00507A84" w:rsidRDefault="00760F8B">
            <w:pPr>
              <w:pStyle w:val="TableParagraph"/>
              <w:rPr>
                <w:sz w:val="24"/>
                <w:szCs w:val="24"/>
              </w:rPr>
            </w:pPr>
          </w:p>
        </w:tc>
        <w:tc>
          <w:tcPr>
            <w:tcW w:w="533" w:type="dxa"/>
          </w:tcPr>
          <w:p w14:paraId="582CD730" w14:textId="77777777" w:rsidR="00760F8B" w:rsidRPr="00507A84" w:rsidRDefault="00760F8B">
            <w:pPr>
              <w:pStyle w:val="TableParagraph"/>
              <w:rPr>
                <w:sz w:val="24"/>
                <w:szCs w:val="24"/>
              </w:rPr>
            </w:pPr>
          </w:p>
        </w:tc>
        <w:tc>
          <w:tcPr>
            <w:tcW w:w="1158" w:type="dxa"/>
          </w:tcPr>
          <w:p w14:paraId="4B482EF8" w14:textId="77777777" w:rsidR="00760F8B" w:rsidRPr="00507A84" w:rsidRDefault="00760F8B">
            <w:pPr>
              <w:pStyle w:val="TableParagraph"/>
              <w:rPr>
                <w:sz w:val="24"/>
                <w:szCs w:val="24"/>
              </w:rPr>
            </w:pPr>
          </w:p>
        </w:tc>
      </w:tr>
      <w:tr w:rsidR="00760F8B" w:rsidRPr="00507A84" w14:paraId="79F14D66" w14:textId="77777777">
        <w:trPr>
          <w:trHeight w:val="2760"/>
        </w:trPr>
        <w:tc>
          <w:tcPr>
            <w:tcW w:w="571" w:type="dxa"/>
            <w:tcBorders>
              <w:left w:val="single" w:sz="6" w:space="0" w:color="000000"/>
            </w:tcBorders>
          </w:tcPr>
          <w:p w14:paraId="1F9E00F0" w14:textId="77777777" w:rsidR="00760F8B" w:rsidRPr="00507A84" w:rsidRDefault="00760F8B">
            <w:pPr>
              <w:pStyle w:val="TableParagraph"/>
              <w:rPr>
                <w:sz w:val="24"/>
                <w:szCs w:val="24"/>
              </w:rPr>
            </w:pPr>
          </w:p>
          <w:p w14:paraId="0B96CA83" w14:textId="77777777" w:rsidR="00760F8B" w:rsidRPr="00507A84" w:rsidRDefault="00760F8B">
            <w:pPr>
              <w:pStyle w:val="TableParagraph"/>
              <w:rPr>
                <w:sz w:val="24"/>
                <w:szCs w:val="24"/>
              </w:rPr>
            </w:pPr>
          </w:p>
          <w:p w14:paraId="32E3B678" w14:textId="77777777" w:rsidR="00760F8B" w:rsidRPr="00507A84" w:rsidRDefault="00760F8B">
            <w:pPr>
              <w:pStyle w:val="TableParagraph"/>
              <w:rPr>
                <w:sz w:val="24"/>
                <w:szCs w:val="24"/>
              </w:rPr>
            </w:pPr>
          </w:p>
          <w:p w14:paraId="64DBD9E1" w14:textId="77777777" w:rsidR="00760F8B" w:rsidRPr="00507A84" w:rsidRDefault="00760F8B">
            <w:pPr>
              <w:pStyle w:val="TableParagraph"/>
              <w:spacing w:before="4"/>
              <w:rPr>
                <w:sz w:val="24"/>
                <w:szCs w:val="24"/>
              </w:rPr>
            </w:pPr>
          </w:p>
          <w:p w14:paraId="61428718" w14:textId="77777777" w:rsidR="00760F8B" w:rsidRPr="00507A84" w:rsidRDefault="00760F8B">
            <w:pPr>
              <w:pStyle w:val="TableParagraph"/>
              <w:ind w:left="169" w:right="168"/>
              <w:jc w:val="center"/>
              <w:rPr>
                <w:sz w:val="24"/>
                <w:szCs w:val="24"/>
              </w:rPr>
            </w:pPr>
            <w:r w:rsidRPr="00507A84">
              <w:rPr>
                <w:sz w:val="24"/>
                <w:szCs w:val="24"/>
              </w:rPr>
              <w:t>6.</w:t>
            </w:r>
          </w:p>
        </w:tc>
        <w:tc>
          <w:tcPr>
            <w:tcW w:w="398" w:type="dxa"/>
          </w:tcPr>
          <w:p w14:paraId="5045954F" w14:textId="77777777" w:rsidR="00760F8B" w:rsidRPr="00507A84" w:rsidRDefault="00760F8B">
            <w:pPr>
              <w:pStyle w:val="TableParagraph"/>
              <w:rPr>
                <w:sz w:val="24"/>
                <w:szCs w:val="24"/>
              </w:rPr>
            </w:pPr>
          </w:p>
          <w:p w14:paraId="187DDFA1" w14:textId="77777777" w:rsidR="00760F8B" w:rsidRPr="00507A84" w:rsidRDefault="00760F8B">
            <w:pPr>
              <w:pStyle w:val="TableParagraph"/>
              <w:rPr>
                <w:sz w:val="24"/>
                <w:szCs w:val="24"/>
              </w:rPr>
            </w:pPr>
          </w:p>
          <w:p w14:paraId="2FF8D47E" w14:textId="77777777" w:rsidR="00760F8B" w:rsidRPr="00507A84" w:rsidRDefault="00760F8B">
            <w:pPr>
              <w:pStyle w:val="TableParagraph"/>
              <w:rPr>
                <w:sz w:val="24"/>
                <w:szCs w:val="24"/>
              </w:rPr>
            </w:pPr>
          </w:p>
          <w:p w14:paraId="77FCB7AB" w14:textId="77777777" w:rsidR="00760F8B" w:rsidRPr="00507A84" w:rsidRDefault="00760F8B">
            <w:pPr>
              <w:pStyle w:val="TableParagraph"/>
              <w:spacing w:before="4"/>
              <w:rPr>
                <w:sz w:val="24"/>
                <w:szCs w:val="24"/>
              </w:rPr>
            </w:pPr>
          </w:p>
          <w:p w14:paraId="351F096B" w14:textId="77777777" w:rsidR="00760F8B" w:rsidRPr="00507A84" w:rsidRDefault="00760F8B">
            <w:pPr>
              <w:pStyle w:val="TableParagraph"/>
              <w:ind w:left="76" w:right="84"/>
              <w:jc w:val="center"/>
              <w:rPr>
                <w:sz w:val="24"/>
                <w:szCs w:val="24"/>
              </w:rPr>
            </w:pPr>
            <w:r w:rsidRPr="00507A84">
              <w:rPr>
                <w:sz w:val="24"/>
                <w:szCs w:val="24"/>
              </w:rPr>
              <w:t>a.</w:t>
            </w:r>
          </w:p>
        </w:tc>
        <w:tc>
          <w:tcPr>
            <w:tcW w:w="7323" w:type="dxa"/>
            <w:gridSpan w:val="3"/>
          </w:tcPr>
          <w:p w14:paraId="02B90FBD" w14:textId="77777777" w:rsidR="00760F8B" w:rsidRPr="00507A84" w:rsidRDefault="00760F8B" w:rsidP="00760F8B">
            <w:pPr>
              <w:pStyle w:val="TableParagraph"/>
              <w:spacing w:line="268" w:lineRule="exact"/>
              <w:ind w:left="106"/>
              <w:jc w:val="both"/>
              <w:rPr>
                <w:sz w:val="24"/>
                <w:szCs w:val="24"/>
              </w:rPr>
            </w:pPr>
            <w:r w:rsidRPr="00507A84">
              <w:rPr>
                <w:sz w:val="24"/>
                <w:szCs w:val="24"/>
              </w:rPr>
              <w:t>You</w:t>
            </w:r>
            <w:r w:rsidRPr="00507A84">
              <w:rPr>
                <w:spacing w:val="55"/>
                <w:sz w:val="24"/>
                <w:szCs w:val="24"/>
              </w:rPr>
              <w:t xml:space="preserve"> </w:t>
            </w:r>
            <w:r w:rsidRPr="00507A84">
              <w:rPr>
                <w:sz w:val="24"/>
                <w:szCs w:val="24"/>
              </w:rPr>
              <w:t>are</w:t>
            </w:r>
            <w:r w:rsidRPr="00507A84">
              <w:rPr>
                <w:spacing w:val="55"/>
                <w:sz w:val="24"/>
                <w:szCs w:val="24"/>
              </w:rPr>
              <w:t xml:space="preserve"> </w:t>
            </w:r>
            <w:r w:rsidRPr="00507A84">
              <w:rPr>
                <w:sz w:val="24"/>
                <w:szCs w:val="24"/>
              </w:rPr>
              <w:t>required</w:t>
            </w:r>
            <w:r w:rsidRPr="00507A84">
              <w:rPr>
                <w:spacing w:val="2"/>
                <w:sz w:val="24"/>
                <w:szCs w:val="24"/>
              </w:rPr>
              <w:t xml:space="preserve"> </w:t>
            </w:r>
            <w:r w:rsidRPr="00507A84">
              <w:rPr>
                <w:sz w:val="24"/>
                <w:szCs w:val="24"/>
              </w:rPr>
              <w:t>to</w:t>
            </w:r>
            <w:r w:rsidRPr="00507A84">
              <w:rPr>
                <w:spacing w:val="60"/>
                <w:sz w:val="24"/>
                <w:szCs w:val="24"/>
              </w:rPr>
              <w:t xml:space="preserve"> </w:t>
            </w:r>
            <w:r w:rsidRPr="00507A84">
              <w:rPr>
                <w:sz w:val="24"/>
                <w:szCs w:val="24"/>
              </w:rPr>
              <w:t>calculate and illustrate the following from the data given below:</w:t>
            </w:r>
          </w:p>
          <w:p w14:paraId="109D6C2D" w14:textId="77777777" w:rsidR="00760F8B" w:rsidRPr="00507A84" w:rsidRDefault="00760F8B" w:rsidP="008C2B67">
            <w:pPr>
              <w:pStyle w:val="TableParagraph"/>
              <w:numPr>
                <w:ilvl w:val="0"/>
                <w:numId w:val="14"/>
              </w:numPr>
              <w:tabs>
                <w:tab w:val="left" w:pos="1186"/>
                <w:tab w:val="left" w:pos="1187"/>
              </w:tabs>
              <w:spacing w:before="2" w:line="275" w:lineRule="exact"/>
              <w:jc w:val="both"/>
              <w:rPr>
                <w:sz w:val="24"/>
                <w:szCs w:val="24"/>
              </w:rPr>
            </w:pPr>
            <w:r w:rsidRPr="00507A84">
              <w:rPr>
                <w:sz w:val="24"/>
                <w:szCs w:val="24"/>
              </w:rPr>
              <w:t>Total</w:t>
            </w:r>
            <w:r w:rsidRPr="00507A84">
              <w:rPr>
                <w:spacing w:val="54"/>
                <w:sz w:val="24"/>
                <w:szCs w:val="24"/>
              </w:rPr>
              <w:t xml:space="preserve"> </w:t>
            </w:r>
            <w:r w:rsidRPr="00507A84">
              <w:rPr>
                <w:sz w:val="24"/>
                <w:szCs w:val="24"/>
              </w:rPr>
              <w:t>value</w:t>
            </w:r>
            <w:r w:rsidRPr="00507A84">
              <w:rPr>
                <w:spacing w:val="4"/>
                <w:sz w:val="24"/>
                <w:szCs w:val="24"/>
              </w:rPr>
              <w:t xml:space="preserve"> </w:t>
            </w:r>
            <w:r w:rsidRPr="00507A84">
              <w:rPr>
                <w:sz w:val="24"/>
                <w:szCs w:val="24"/>
              </w:rPr>
              <w:t>of</w:t>
            </w:r>
            <w:r w:rsidRPr="00507A84">
              <w:rPr>
                <w:spacing w:val="51"/>
                <w:sz w:val="24"/>
                <w:szCs w:val="24"/>
              </w:rPr>
              <w:t xml:space="preserve"> </w:t>
            </w:r>
            <w:r w:rsidRPr="00507A84">
              <w:rPr>
                <w:sz w:val="24"/>
                <w:szCs w:val="24"/>
              </w:rPr>
              <w:t>the</w:t>
            </w:r>
            <w:r w:rsidRPr="00507A84">
              <w:rPr>
                <w:spacing w:val="63"/>
                <w:sz w:val="24"/>
                <w:szCs w:val="24"/>
              </w:rPr>
              <w:t xml:space="preserve"> </w:t>
            </w:r>
            <w:r w:rsidRPr="00507A84">
              <w:rPr>
                <w:sz w:val="24"/>
                <w:szCs w:val="24"/>
              </w:rPr>
              <w:t>firm</w:t>
            </w:r>
          </w:p>
          <w:p w14:paraId="024BBBC4" w14:textId="77777777" w:rsidR="00760F8B" w:rsidRPr="00507A84" w:rsidRDefault="00760F8B" w:rsidP="008C2B67">
            <w:pPr>
              <w:pStyle w:val="TableParagraph"/>
              <w:numPr>
                <w:ilvl w:val="0"/>
                <w:numId w:val="14"/>
              </w:numPr>
              <w:tabs>
                <w:tab w:val="left" w:pos="1186"/>
                <w:tab w:val="left" w:pos="1187"/>
              </w:tabs>
              <w:spacing w:line="242" w:lineRule="auto"/>
              <w:ind w:left="466" w:right="3767" w:firstLine="0"/>
              <w:jc w:val="both"/>
              <w:rPr>
                <w:sz w:val="24"/>
                <w:szCs w:val="24"/>
              </w:rPr>
            </w:pPr>
            <w:r w:rsidRPr="00507A84">
              <w:rPr>
                <w:sz w:val="24"/>
                <w:szCs w:val="24"/>
              </w:rPr>
              <w:t>Overall</w:t>
            </w:r>
            <w:r w:rsidRPr="00507A84">
              <w:rPr>
                <w:spacing w:val="51"/>
                <w:sz w:val="24"/>
                <w:szCs w:val="24"/>
              </w:rPr>
              <w:t xml:space="preserve"> </w:t>
            </w:r>
            <w:r w:rsidRPr="00507A84">
              <w:rPr>
                <w:sz w:val="24"/>
                <w:szCs w:val="24"/>
              </w:rPr>
              <w:t>cost</w:t>
            </w:r>
            <w:r w:rsidRPr="00507A84">
              <w:rPr>
                <w:spacing w:val="57"/>
                <w:sz w:val="24"/>
                <w:szCs w:val="24"/>
              </w:rPr>
              <w:t xml:space="preserve"> </w:t>
            </w:r>
            <w:r w:rsidRPr="00507A84">
              <w:rPr>
                <w:sz w:val="24"/>
                <w:szCs w:val="24"/>
              </w:rPr>
              <w:t>of</w:t>
            </w:r>
            <w:r w:rsidRPr="00507A84">
              <w:rPr>
                <w:spacing w:val="53"/>
                <w:sz w:val="24"/>
                <w:szCs w:val="24"/>
              </w:rPr>
              <w:t xml:space="preserve"> </w:t>
            </w:r>
            <w:r w:rsidRPr="00507A84">
              <w:rPr>
                <w:sz w:val="24"/>
                <w:szCs w:val="24"/>
              </w:rPr>
              <w:t>Capital</w:t>
            </w:r>
            <w:r w:rsidRPr="00507A84">
              <w:rPr>
                <w:spacing w:val="-57"/>
                <w:sz w:val="24"/>
                <w:szCs w:val="24"/>
              </w:rPr>
              <w:t xml:space="preserve"> </w:t>
            </w:r>
          </w:p>
          <w:p w14:paraId="2E6F0846" w14:textId="77777777" w:rsidR="00760F8B" w:rsidRPr="00507A84" w:rsidRDefault="00760F8B" w:rsidP="00760F8B">
            <w:pPr>
              <w:pStyle w:val="TableParagraph"/>
              <w:spacing w:before="3"/>
              <w:jc w:val="both"/>
              <w:rPr>
                <w:sz w:val="24"/>
                <w:szCs w:val="24"/>
              </w:rPr>
            </w:pPr>
          </w:p>
          <w:p w14:paraId="749D3680" w14:textId="77777777" w:rsidR="00760F8B" w:rsidRPr="00507A84" w:rsidRDefault="00760F8B" w:rsidP="00760F8B">
            <w:pPr>
              <w:pStyle w:val="TableParagraph"/>
              <w:spacing w:line="242" w:lineRule="auto"/>
              <w:ind w:left="466" w:right="60"/>
              <w:jc w:val="both"/>
              <w:rPr>
                <w:sz w:val="24"/>
                <w:szCs w:val="24"/>
              </w:rPr>
            </w:pPr>
            <w:r w:rsidRPr="00507A84">
              <w:rPr>
                <w:sz w:val="24"/>
                <w:szCs w:val="24"/>
              </w:rPr>
              <w:t>Earnings Before Interest and Tax</w:t>
            </w:r>
            <w:r w:rsidRPr="00507A84">
              <w:rPr>
                <w:spacing w:val="65"/>
                <w:sz w:val="24"/>
                <w:szCs w:val="24"/>
              </w:rPr>
              <w:t xml:space="preserve"> </w:t>
            </w:r>
            <w:r w:rsidRPr="00507A84">
              <w:rPr>
                <w:sz w:val="24"/>
                <w:szCs w:val="24"/>
              </w:rPr>
              <w:t>is</w:t>
            </w:r>
            <w:r w:rsidRPr="00507A84">
              <w:rPr>
                <w:spacing w:val="5"/>
                <w:sz w:val="24"/>
                <w:szCs w:val="24"/>
              </w:rPr>
              <w:t xml:space="preserve"> </w:t>
            </w:r>
            <w:r w:rsidRPr="00507A84">
              <w:rPr>
                <w:sz w:val="24"/>
                <w:szCs w:val="24"/>
              </w:rPr>
              <w:t>expected</w:t>
            </w:r>
            <w:r w:rsidRPr="00507A84">
              <w:rPr>
                <w:spacing w:val="63"/>
                <w:sz w:val="24"/>
                <w:szCs w:val="24"/>
              </w:rPr>
              <w:t xml:space="preserve"> </w:t>
            </w:r>
            <w:r w:rsidRPr="00507A84">
              <w:rPr>
                <w:sz w:val="24"/>
                <w:szCs w:val="24"/>
              </w:rPr>
              <w:t>to</w:t>
            </w:r>
            <w:r w:rsidRPr="00507A84">
              <w:rPr>
                <w:spacing w:val="69"/>
                <w:sz w:val="24"/>
                <w:szCs w:val="24"/>
              </w:rPr>
              <w:t xml:space="preserve"> </w:t>
            </w:r>
            <w:r w:rsidRPr="00507A84">
              <w:rPr>
                <w:sz w:val="24"/>
                <w:szCs w:val="24"/>
              </w:rPr>
              <w:t xml:space="preserve">be  </w:t>
            </w:r>
            <w:r w:rsidRPr="00507A84">
              <w:rPr>
                <w:spacing w:val="8"/>
                <w:sz w:val="24"/>
                <w:szCs w:val="24"/>
              </w:rPr>
              <w:t xml:space="preserve"> </w:t>
            </w:r>
            <w:r w:rsidRPr="00507A84">
              <w:rPr>
                <w:sz w:val="24"/>
                <w:szCs w:val="24"/>
              </w:rPr>
              <w:t>Rs.</w:t>
            </w:r>
            <w:r w:rsidRPr="00507A84">
              <w:rPr>
                <w:spacing w:val="65"/>
                <w:sz w:val="24"/>
                <w:szCs w:val="24"/>
              </w:rPr>
              <w:t xml:space="preserve"> </w:t>
            </w:r>
            <w:r w:rsidRPr="00507A84">
              <w:rPr>
                <w:sz w:val="24"/>
                <w:szCs w:val="24"/>
              </w:rPr>
              <w:t>5</w:t>
            </w:r>
            <w:r w:rsidRPr="00507A84">
              <w:rPr>
                <w:spacing w:val="63"/>
                <w:sz w:val="24"/>
                <w:szCs w:val="24"/>
              </w:rPr>
              <w:t xml:space="preserve"> </w:t>
            </w:r>
            <w:r w:rsidRPr="00507A84">
              <w:rPr>
                <w:sz w:val="24"/>
                <w:szCs w:val="24"/>
              </w:rPr>
              <w:t>lacs</w:t>
            </w:r>
            <w:r w:rsidRPr="00507A84">
              <w:rPr>
                <w:spacing w:val="1"/>
                <w:sz w:val="24"/>
                <w:szCs w:val="24"/>
              </w:rPr>
              <w:t xml:space="preserve"> </w:t>
            </w:r>
            <w:r w:rsidRPr="00507A84">
              <w:rPr>
                <w:sz w:val="24"/>
                <w:szCs w:val="24"/>
              </w:rPr>
              <w:t>Company</w:t>
            </w:r>
            <w:r w:rsidRPr="00507A84">
              <w:rPr>
                <w:spacing w:val="55"/>
                <w:sz w:val="24"/>
                <w:szCs w:val="24"/>
              </w:rPr>
              <w:t xml:space="preserve"> </w:t>
            </w:r>
            <w:r w:rsidRPr="00507A84">
              <w:rPr>
                <w:sz w:val="24"/>
                <w:szCs w:val="24"/>
              </w:rPr>
              <w:t>has</w:t>
            </w:r>
            <w:r w:rsidRPr="00507A84">
              <w:rPr>
                <w:spacing w:val="58"/>
                <w:sz w:val="24"/>
                <w:szCs w:val="24"/>
              </w:rPr>
              <w:t xml:space="preserve"> </w:t>
            </w:r>
            <w:r w:rsidRPr="00507A84">
              <w:rPr>
                <w:sz w:val="24"/>
                <w:szCs w:val="24"/>
              </w:rPr>
              <w:t>10%</w:t>
            </w:r>
            <w:r w:rsidRPr="00507A84">
              <w:rPr>
                <w:spacing w:val="5"/>
                <w:sz w:val="24"/>
                <w:szCs w:val="24"/>
              </w:rPr>
              <w:t xml:space="preserve"> </w:t>
            </w:r>
            <w:r w:rsidRPr="00507A84">
              <w:rPr>
                <w:sz w:val="24"/>
                <w:szCs w:val="24"/>
              </w:rPr>
              <w:t>debentures</w:t>
            </w:r>
            <w:r w:rsidRPr="00507A84">
              <w:rPr>
                <w:spacing w:val="54"/>
                <w:sz w:val="24"/>
                <w:szCs w:val="24"/>
              </w:rPr>
              <w:t xml:space="preserve"> </w:t>
            </w:r>
            <w:r w:rsidRPr="00507A84">
              <w:rPr>
                <w:sz w:val="24"/>
                <w:szCs w:val="24"/>
              </w:rPr>
              <w:t>of</w:t>
            </w:r>
            <w:r w:rsidRPr="00507A84">
              <w:rPr>
                <w:spacing w:val="52"/>
                <w:sz w:val="24"/>
                <w:szCs w:val="24"/>
              </w:rPr>
              <w:t xml:space="preserve"> </w:t>
            </w:r>
            <w:r w:rsidRPr="00507A84">
              <w:rPr>
                <w:sz w:val="24"/>
                <w:szCs w:val="24"/>
              </w:rPr>
              <w:t>Rs.</w:t>
            </w:r>
            <w:r w:rsidRPr="00507A84">
              <w:rPr>
                <w:spacing w:val="2"/>
                <w:sz w:val="24"/>
                <w:szCs w:val="24"/>
              </w:rPr>
              <w:t xml:space="preserve"> </w:t>
            </w:r>
            <w:r w:rsidRPr="00507A84">
              <w:rPr>
                <w:sz w:val="24"/>
                <w:szCs w:val="24"/>
              </w:rPr>
              <w:t>20</w:t>
            </w:r>
            <w:r w:rsidRPr="00507A84">
              <w:rPr>
                <w:spacing w:val="1"/>
                <w:sz w:val="24"/>
                <w:szCs w:val="24"/>
              </w:rPr>
              <w:t xml:space="preserve"> </w:t>
            </w:r>
            <w:r w:rsidRPr="00507A84">
              <w:rPr>
                <w:sz w:val="24"/>
                <w:szCs w:val="24"/>
              </w:rPr>
              <w:t>lacs</w:t>
            </w:r>
          </w:p>
          <w:p w14:paraId="4E40D1DF" w14:textId="77777777" w:rsidR="00760F8B" w:rsidRPr="00507A84" w:rsidRDefault="00760F8B" w:rsidP="00760F8B">
            <w:pPr>
              <w:pStyle w:val="TableParagraph"/>
              <w:spacing w:line="271" w:lineRule="exact"/>
              <w:ind w:left="466"/>
              <w:jc w:val="both"/>
              <w:rPr>
                <w:sz w:val="24"/>
                <w:szCs w:val="24"/>
              </w:rPr>
            </w:pPr>
            <w:r w:rsidRPr="00507A84">
              <w:rPr>
                <w:sz w:val="24"/>
                <w:szCs w:val="24"/>
              </w:rPr>
              <w:t>Cost</w:t>
            </w:r>
            <w:r w:rsidRPr="00507A84">
              <w:rPr>
                <w:spacing w:val="58"/>
                <w:sz w:val="24"/>
                <w:szCs w:val="24"/>
              </w:rPr>
              <w:t xml:space="preserve"> </w:t>
            </w:r>
            <w:r w:rsidRPr="00507A84">
              <w:rPr>
                <w:sz w:val="24"/>
                <w:szCs w:val="24"/>
              </w:rPr>
              <w:t>of</w:t>
            </w:r>
            <w:r w:rsidRPr="00507A84">
              <w:rPr>
                <w:spacing w:val="55"/>
                <w:sz w:val="24"/>
                <w:szCs w:val="24"/>
              </w:rPr>
              <w:t xml:space="preserve"> </w:t>
            </w:r>
            <w:r w:rsidRPr="00507A84">
              <w:rPr>
                <w:sz w:val="24"/>
                <w:szCs w:val="24"/>
              </w:rPr>
              <w:t>equity</w:t>
            </w:r>
            <w:r w:rsidRPr="00507A84">
              <w:rPr>
                <w:spacing w:val="52"/>
                <w:sz w:val="24"/>
                <w:szCs w:val="24"/>
              </w:rPr>
              <w:t xml:space="preserve"> </w:t>
            </w:r>
            <w:r w:rsidRPr="00507A84">
              <w:rPr>
                <w:sz w:val="24"/>
                <w:szCs w:val="24"/>
              </w:rPr>
              <w:t>/</w:t>
            </w:r>
            <w:r w:rsidRPr="00507A84">
              <w:rPr>
                <w:spacing w:val="3"/>
                <w:sz w:val="24"/>
                <w:szCs w:val="24"/>
              </w:rPr>
              <w:t xml:space="preserve"> </w:t>
            </w:r>
            <w:r w:rsidRPr="00507A84">
              <w:rPr>
                <w:sz w:val="24"/>
                <w:szCs w:val="24"/>
              </w:rPr>
              <w:t>Equity</w:t>
            </w:r>
            <w:r w:rsidRPr="00507A84">
              <w:rPr>
                <w:spacing w:val="53"/>
                <w:sz w:val="24"/>
                <w:szCs w:val="24"/>
              </w:rPr>
              <w:t xml:space="preserve"> </w:t>
            </w:r>
            <w:r w:rsidRPr="00507A84">
              <w:rPr>
                <w:sz w:val="24"/>
                <w:szCs w:val="24"/>
              </w:rPr>
              <w:t>capitalization</w:t>
            </w:r>
            <w:r w:rsidRPr="00507A84">
              <w:rPr>
                <w:spacing w:val="-4"/>
                <w:sz w:val="24"/>
                <w:szCs w:val="24"/>
              </w:rPr>
              <w:t xml:space="preserve"> </w:t>
            </w:r>
            <w:r w:rsidRPr="00507A84">
              <w:rPr>
                <w:sz w:val="24"/>
                <w:szCs w:val="24"/>
              </w:rPr>
              <w:t>Rate</w:t>
            </w:r>
            <w:r w:rsidRPr="00507A84">
              <w:rPr>
                <w:spacing w:val="64"/>
                <w:sz w:val="24"/>
                <w:szCs w:val="24"/>
              </w:rPr>
              <w:t xml:space="preserve"> </w:t>
            </w:r>
            <w:r w:rsidRPr="00507A84">
              <w:rPr>
                <w:sz w:val="24"/>
                <w:szCs w:val="24"/>
              </w:rPr>
              <w:t>-</w:t>
            </w:r>
            <w:r w:rsidRPr="00507A84">
              <w:rPr>
                <w:spacing w:val="3"/>
                <w:sz w:val="24"/>
                <w:szCs w:val="24"/>
              </w:rPr>
              <w:t xml:space="preserve"> </w:t>
            </w:r>
            <w:r w:rsidRPr="00507A84">
              <w:rPr>
                <w:sz w:val="24"/>
                <w:szCs w:val="24"/>
              </w:rPr>
              <w:t>12.5</w:t>
            </w:r>
            <w:r w:rsidRPr="00507A84">
              <w:rPr>
                <w:spacing w:val="1"/>
                <w:sz w:val="24"/>
                <w:szCs w:val="24"/>
              </w:rPr>
              <w:t xml:space="preserve"> </w:t>
            </w:r>
            <w:r w:rsidRPr="00507A84">
              <w:rPr>
                <w:sz w:val="24"/>
                <w:szCs w:val="24"/>
              </w:rPr>
              <w:t>%</w:t>
            </w:r>
          </w:p>
        </w:tc>
        <w:tc>
          <w:tcPr>
            <w:tcW w:w="673" w:type="dxa"/>
          </w:tcPr>
          <w:p w14:paraId="27C03E24" w14:textId="77777777" w:rsidR="00760F8B" w:rsidRPr="00507A84" w:rsidRDefault="00760F8B">
            <w:pPr>
              <w:pStyle w:val="TableParagraph"/>
              <w:rPr>
                <w:sz w:val="24"/>
                <w:szCs w:val="24"/>
              </w:rPr>
            </w:pPr>
          </w:p>
          <w:p w14:paraId="151CB4A9" w14:textId="77777777" w:rsidR="00760F8B" w:rsidRPr="00507A84" w:rsidRDefault="00760F8B">
            <w:pPr>
              <w:pStyle w:val="TableParagraph"/>
              <w:rPr>
                <w:sz w:val="24"/>
                <w:szCs w:val="24"/>
              </w:rPr>
            </w:pPr>
          </w:p>
          <w:p w14:paraId="094B791C" w14:textId="77777777" w:rsidR="00760F8B" w:rsidRPr="00507A84" w:rsidRDefault="00760F8B">
            <w:pPr>
              <w:pStyle w:val="TableParagraph"/>
              <w:rPr>
                <w:sz w:val="24"/>
                <w:szCs w:val="24"/>
              </w:rPr>
            </w:pPr>
          </w:p>
          <w:p w14:paraId="2F71E61D" w14:textId="77777777" w:rsidR="00760F8B" w:rsidRPr="00507A84" w:rsidRDefault="00760F8B">
            <w:pPr>
              <w:pStyle w:val="TableParagraph"/>
              <w:spacing w:before="4"/>
              <w:rPr>
                <w:sz w:val="24"/>
                <w:szCs w:val="24"/>
              </w:rPr>
            </w:pPr>
          </w:p>
          <w:p w14:paraId="3F95B031" w14:textId="77777777" w:rsidR="00760F8B" w:rsidRPr="00507A84" w:rsidRDefault="00760F8B">
            <w:pPr>
              <w:pStyle w:val="TableParagraph"/>
              <w:ind w:left="85" w:right="84"/>
              <w:jc w:val="center"/>
              <w:rPr>
                <w:sz w:val="24"/>
                <w:szCs w:val="24"/>
              </w:rPr>
            </w:pPr>
            <w:r w:rsidRPr="00507A84">
              <w:rPr>
                <w:sz w:val="24"/>
                <w:szCs w:val="24"/>
              </w:rPr>
              <w:t>CO4</w:t>
            </w:r>
          </w:p>
        </w:tc>
        <w:tc>
          <w:tcPr>
            <w:tcW w:w="533" w:type="dxa"/>
          </w:tcPr>
          <w:p w14:paraId="6C95107B" w14:textId="77777777" w:rsidR="00760F8B" w:rsidRPr="00507A84" w:rsidRDefault="00760F8B">
            <w:pPr>
              <w:pStyle w:val="TableParagraph"/>
              <w:rPr>
                <w:sz w:val="24"/>
                <w:szCs w:val="24"/>
              </w:rPr>
            </w:pPr>
          </w:p>
          <w:p w14:paraId="2DA61FDE" w14:textId="77777777" w:rsidR="00760F8B" w:rsidRPr="00507A84" w:rsidRDefault="00760F8B">
            <w:pPr>
              <w:pStyle w:val="TableParagraph"/>
              <w:rPr>
                <w:sz w:val="24"/>
                <w:szCs w:val="24"/>
              </w:rPr>
            </w:pPr>
          </w:p>
          <w:p w14:paraId="592151C0" w14:textId="77777777" w:rsidR="00760F8B" w:rsidRPr="00507A84" w:rsidRDefault="00760F8B">
            <w:pPr>
              <w:pStyle w:val="TableParagraph"/>
              <w:rPr>
                <w:sz w:val="24"/>
                <w:szCs w:val="24"/>
              </w:rPr>
            </w:pPr>
          </w:p>
          <w:p w14:paraId="6E4A253D" w14:textId="77777777" w:rsidR="00760F8B" w:rsidRPr="00507A84" w:rsidRDefault="00760F8B">
            <w:pPr>
              <w:pStyle w:val="TableParagraph"/>
              <w:spacing w:before="4"/>
              <w:rPr>
                <w:sz w:val="24"/>
                <w:szCs w:val="24"/>
              </w:rPr>
            </w:pPr>
          </w:p>
          <w:p w14:paraId="2D8383FB" w14:textId="77777777" w:rsidR="00760F8B" w:rsidRPr="00507A84" w:rsidRDefault="00760F8B">
            <w:pPr>
              <w:pStyle w:val="TableParagraph"/>
              <w:ind w:left="105"/>
              <w:rPr>
                <w:sz w:val="24"/>
                <w:szCs w:val="24"/>
              </w:rPr>
            </w:pPr>
            <w:r w:rsidRPr="00507A84">
              <w:rPr>
                <w:sz w:val="24"/>
                <w:szCs w:val="24"/>
              </w:rPr>
              <w:t>An</w:t>
            </w:r>
          </w:p>
        </w:tc>
        <w:tc>
          <w:tcPr>
            <w:tcW w:w="1158" w:type="dxa"/>
          </w:tcPr>
          <w:p w14:paraId="296B008A" w14:textId="77777777" w:rsidR="00760F8B" w:rsidRPr="00507A84" w:rsidRDefault="00760F8B">
            <w:pPr>
              <w:pStyle w:val="TableParagraph"/>
              <w:rPr>
                <w:sz w:val="24"/>
                <w:szCs w:val="24"/>
              </w:rPr>
            </w:pPr>
          </w:p>
          <w:p w14:paraId="09006522" w14:textId="77777777" w:rsidR="00760F8B" w:rsidRPr="00507A84" w:rsidRDefault="00760F8B">
            <w:pPr>
              <w:pStyle w:val="TableParagraph"/>
              <w:rPr>
                <w:sz w:val="24"/>
                <w:szCs w:val="24"/>
              </w:rPr>
            </w:pPr>
          </w:p>
          <w:p w14:paraId="6F348943" w14:textId="77777777" w:rsidR="00760F8B" w:rsidRPr="00507A84" w:rsidRDefault="00760F8B">
            <w:pPr>
              <w:pStyle w:val="TableParagraph"/>
              <w:rPr>
                <w:sz w:val="24"/>
                <w:szCs w:val="24"/>
              </w:rPr>
            </w:pPr>
          </w:p>
          <w:p w14:paraId="4D82CD38" w14:textId="77777777" w:rsidR="00760F8B" w:rsidRPr="00507A84" w:rsidRDefault="00760F8B">
            <w:pPr>
              <w:pStyle w:val="TableParagraph"/>
              <w:spacing w:before="4"/>
              <w:rPr>
                <w:sz w:val="24"/>
                <w:szCs w:val="24"/>
              </w:rPr>
            </w:pPr>
          </w:p>
          <w:p w14:paraId="2E07BD2E" w14:textId="77777777" w:rsidR="00760F8B" w:rsidRPr="00507A84" w:rsidRDefault="00760F8B">
            <w:pPr>
              <w:pStyle w:val="TableParagraph"/>
              <w:ind w:left="451"/>
              <w:rPr>
                <w:sz w:val="24"/>
                <w:szCs w:val="24"/>
              </w:rPr>
            </w:pPr>
            <w:r w:rsidRPr="00507A84">
              <w:rPr>
                <w:sz w:val="24"/>
                <w:szCs w:val="24"/>
              </w:rPr>
              <w:t>20</w:t>
            </w:r>
          </w:p>
        </w:tc>
      </w:tr>
      <w:tr w:rsidR="00760F8B" w:rsidRPr="00507A84" w14:paraId="2939B3B8" w14:textId="77777777">
        <w:trPr>
          <w:trHeight w:val="390"/>
        </w:trPr>
        <w:tc>
          <w:tcPr>
            <w:tcW w:w="571" w:type="dxa"/>
            <w:tcBorders>
              <w:left w:val="single" w:sz="6" w:space="0" w:color="000000"/>
              <w:bottom w:val="single" w:sz="6" w:space="0" w:color="000000"/>
            </w:tcBorders>
          </w:tcPr>
          <w:p w14:paraId="39332B08" w14:textId="77777777" w:rsidR="00760F8B" w:rsidRPr="00507A84" w:rsidRDefault="00760F8B">
            <w:pPr>
              <w:pStyle w:val="TableParagraph"/>
              <w:rPr>
                <w:sz w:val="24"/>
                <w:szCs w:val="24"/>
              </w:rPr>
            </w:pPr>
          </w:p>
        </w:tc>
        <w:tc>
          <w:tcPr>
            <w:tcW w:w="398" w:type="dxa"/>
            <w:tcBorders>
              <w:bottom w:val="single" w:sz="6" w:space="0" w:color="000000"/>
            </w:tcBorders>
          </w:tcPr>
          <w:p w14:paraId="7B0697D0" w14:textId="77777777" w:rsidR="00760F8B" w:rsidRPr="00507A84" w:rsidRDefault="00760F8B">
            <w:pPr>
              <w:pStyle w:val="TableParagraph"/>
              <w:rPr>
                <w:sz w:val="24"/>
                <w:szCs w:val="24"/>
              </w:rPr>
            </w:pPr>
          </w:p>
        </w:tc>
        <w:tc>
          <w:tcPr>
            <w:tcW w:w="7323" w:type="dxa"/>
            <w:gridSpan w:val="3"/>
            <w:tcBorders>
              <w:bottom w:val="single" w:sz="6" w:space="0" w:color="000000"/>
            </w:tcBorders>
          </w:tcPr>
          <w:p w14:paraId="46FAF276" w14:textId="77777777" w:rsidR="00760F8B" w:rsidRPr="00507A84" w:rsidRDefault="00760F8B">
            <w:pPr>
              <w:pStyle w:val="TableParagraph"/>
              <w:rPr>
                <w:sz w:val="24"/>
                <w:szCs w:val="24"/>
              </w:rPr>
            </w:pPr>
          </w:p>
        </w:tc>
        <w:tc>
          <w:tcPr>
            <w:tcW w:w="673" w:type="dxa"/>
            <w:tcBorders>
              <w:bottom w:val="single" w:sz="6" w:space="0" w:color="000000"/>
            </w:tcBorders>
          </w:tcPr>
          <w:p w14:paraId="243461ED" w14:textId="77777777" w:rsidR="00760F8B" w:rsidRPr="00507A84" w:rsidRDefault="00760F8B">
            <w:pPr>
              <w:pStyle w:val="TableParagraph"/>
              <w:rPr>
                <w:sz w:val="24"/>
                <w:szCs w:val="24"/>
              </w:rPr>
            </w:pPr>
          </w:p>
        </w:tc>
        <w:tc>
          <w:tcPr>
            <w:tcW w:w="533" w:type="dxa"/>
            <w:tcBorders>
              <w:bottom w:val="single" w:sz="6" w:space="0" w:color="000000"/>
            </w:tcBorders>
          </w:tcPr>
          <w:p w14:paraId="089D7866" w14:textId="77777777" w:rsidR="00760F8B" w:rsidRPr="00507A84" w:rsidRDefault="00760F8B">
            <w:pPr>
              <w:pStyle w:val="TableParagraph"/>
              <w:rPr>
                <w:sz w:val="24"/>
                <w:szCs w:val="24"/>
              </w:rPr>
            </w:pPr>
          </w:p>
        </w:tc>
        <w:tc>
          <w:tcPr>
            <w:tcW w:w="1158" w:type="dxa"/>
            <w:tcBorders>
              <w:bottom w:val="single" w:sz="6" w:space="0" w:color="000000"/>
            </w:tcBorders>
          </w:tcPr>
          <w:p w14:paraId="1C20967B" w14:textId="77777777" w:rsidR="00760F8B" w:rsidRPr="00507A84" w:rsidRDefault="00760F8B">
            <w:pPr>
              <w:pStyle w:val="TableParagraph"/>
              <w:rPr>
                <w:sz w:val="24"/>
                <w:szCs w:val="24"/>
              </w:rPr>
            </w:pPr>
          </w:p>
        </w:tc>
      </w:tr>
      <w:tr w:rsidR="00760F8B" w:rsidRPr="00507A84" w14:paraId="3B2A7333" w14:textId="77777777">
        <w:trPr>
          <w:trHeight w:val="4140"/>
        </w:trPr>
        <w:tc>
          <w:tcPr>
            <w:tcW w:w="571" w:type="dxa"/>
            <w:tcBorders>
              <w:top w:val="single" w:sz="6" w:space="0" w:color="000000"/>
              <w:left w:val="single" w:sz="6" w:space="0" w:color="000000"/>
            </w:tcBorders>
          </w:tcPr>
          <w:p w14:paraId="25B054D0" w14:textId="77777777" w:rsidR="00760F8B" w:rsidRPr="00507A84" w:rsidRDefault="00760F8B">
            <w:pPr>
              <w:pStyle w:val="TableParagraph"/>
              <w:rPr>
                <w:sz w:val="24"/>
                <w:szCs w:val="24"/>
              </w:rPr>
            </w:pPr>
          </w:p>
          <w:p w14:paraId="78B28786" w14:textId="77777777" w:rsidR="00760F8B" w:rsidRPr="00507A84" w:rsidRDefault="00760F8B">
            <w:pPr>
              <w:pStyle w:val="TableParagraph"/>
              <w:rPr>
                <w:sz w:val="24"/>
                <w:szCs w:val="24"/>
              </w:rPr>
            </w:pPr>
          </w:p>
          <w:p w14:paraId="74062952" w14:textId="77777777" w:rsidR="00760F8B" w:rsidRPr="00507A84" w:rsidRDefault="00760F8B">
            <w:pPr>
              <w:pStyle w:val="TableParagraph"/>
              <w:rPr>
                <w:sz w:val="24"/>
                <w:szCs w:val="24"/>
              </w:rPr>
            </w:pPr>
          </w:p>
          <w:p w14:paraId="2B6C228E" w14:textId="77777777" w:rsidR="00760F8B" w:rsidRPr="00507A84" w:rsidRDefault="00760F8B">
            <w:pPr>
              <w:pStyle w:val="TableParagraph"/>
              <w:rPr>
                <w:sz w:val="24"/>
                <w:szCs w:val="24"/>
              </w:rPr>
            </w:pPr>
          </w:p>
          <w:p w14:paraId="6E766D7C" w14:textId="77777777" w:rsidR="00760F8B" w:rsidRPr="00507A84" w:rsidRDefault="00760F8B">
            <w:pPr>
              <w:pStyle w:val="TableParagraph"/>
              <w:rPr>
                <w:sz w:val="24"/>
                <w:szCs w:val="24"/>
              </w:rPr>
            </w:pPr>
          </w:p>
          <w:p w14:paraId="50532E53" w14:textId="77777777" w:rsidR="00760F8B" w:rsidRPr="00507A84" w:rsidRDefault="00760F8B">
            <w:pPr>
              <w:pStyle w:val="TableParagraph"/>
              <w:spacing w:before="4"/>
              <w:rPr>
                <w:sz w:val="24"/>
                <w:szCs w:val="24"/>
              </w:rPr>
            </w:pPr>
          </w:p>
          <w:p w14:paraId="2224FECB" w14:textId="77777777" w:rsidR="00760F8B" w:rsidRPr="00507A84" w:rsidRDefault="00760F8B">
            <w:pPr>
              <w:pStyle w:val="TableParagraph"/>
              <w:ind w:left="169" w:right="168"/>
              <w:jc w:val="center"/>
              <w:rPr>
                <w:sz w:val="24"/>
                <w:szCs w:val="24"/>
              </w:rPr>
            </w:pPr>
            <w:r w:rsidRPr="00507A84">
              <w:rPr>
                <w:sz w:val="24"/>
                <w:szCs w:val="24"/>
              </w:rPr>
              <w:t>7.</w:t>
            </w:r>
          </w:p>
        </w:tc>
        <w:tc>
          <w:tcPr>
            <w:tcW w:w="398" w:type="dxa"/>
            <w:tcBorders>
              <w:top w:val="single" w:sz="6" w:space="0" w:color="000000"/>
            </w:tcBorders>
          </w:tcPr>
          <w:p w14:paraId="004F8705" w14:textId="77777777" w:rsidR="00760F8B" w:rsidRPr="00507A84" w:rsidRDefault="00760F8B">
            <w:pPr>
              <w:pStyle w:val="TableParagraph"/>
              <w:rPr>
                <w:sz w:val="24"/>
                <w:szCs w:val="24"/>
              </w:rPr>
            </w:pPr>
          </w:p>
          <w:p w14:paraId="05FB730F" w14:textId="77777777" w:rsidR="00760F8B" w:rsidRPr="00507A84" w:rsidRDefault="00760F8B">
            <w:pPr>
              <w:pStyle w:val="TableParagraph"/>
              <w:rPr>
                <w:sz w:val="24"/>
                <w:szCs w:val="24"/>
              </w:rPr>
            </w:pPr>
          </w:p>
          <w:p w14:paraId="1A79A852" w14:textId="77777777" w:rsidR="00760F8B" w:rsidRPr="00507A84" w:rsidRDefault="00760F8B">
            <w:pPr>
              <w:pStyle w:val="TableParagraph"/>
              <w:rPr>
                <w:sz w:val="24"/>
                <w:szCs w:val="24"/>
              </w:rPr>
            </w:pPr>
          </w:p>
          <w:p w14:paraId="483B1788" w14:textId="77777777" w:rsidR="00760F8B" w:rsidRPr="00507A84" w:rsidRDefault="00760F8B">
            <w:pPr>
              <w:pStyle w:val="TableParagraph"/>
              <w:rPr>
                <w:sz w:val="24"/>
                <w:szCs w:val="24"/>
              </w:rPr>
            </w:pPr>
          </w:p>
          <w:p w14:paraId="1E02A9D7" w14:textId="77777777" w:rsidR="00760F8B" w:rsidRPr="00507A84" w:rsidRDefault="00760F8B">
            <w:pPr>
              <w:pStyle w:val="TableParagraph"/>
              <w:rPr>
                <w:sz w:val="24"/>
                <w:szCs w:val="24"/>
              </w:rPr>
            </w:pPr>
          </w:p>
          <w:p w14:paraId="673A6EC6" w14:textId="77777777" w:rsidR="00760F8B" w:rsidRPr="00507A84" w:rsidRDefault="00760F8B">
            <w:pPr>
              <w:pStyle w:val="TableParagraph"/>
              <w:spacing w:before="4"/>
              <w:rPr>
                <w:sz w:val="24"/>
                <w:szCs w:val="24"/>
              </w:rPr>
            </w:pPr>
          </w:p>
          <w:p w14:paraId="47B8A1AF" w14:textId="77777777" w:rsidR="00760F8B" w:rsidRPr="00507A84" w:rsidRDefault="00760F8B">
            <w:pPr>
              <w:pStyle w:val="TableParagraph"/>
              <w:ind w:left="76" w:right="84"/>
              <w:jc w:val="center"/>
              <w:rPr>
                <w:sz w:val="24"/>
                <w:szCs w:val="24"/>
              </w:rPr>
            </w:pPr>
            <w:r w:rsidRPr="00507A84">
              <w:rPr>
                <w:sz w:val="24"/>
                <w:szCs w:val="24"/>
              </w:rPr>
              <w:t>a.</w:t>
            </w:r>
          </w:p>
        </w:tc>
        <w:tc>
          <w:tcPr>
            <w:tcW w:w="7323" w:type="dxa"/>
            <w:gridSpan w:val="3"/>
            <w:tcBorders>
              <w:top w:val="single" w:sz="6" w:space="0" w:color="000000"/>
            </w:tcBorders>
          </w:tcPr>
          <w:p w14:paraId="111F84CD" w14:textId="77777777" w:rsidR="00760F8B" w:rsidRPr="00507A84" w:rsidRDefault="00760F8B">
            <w:pPr>
              <w:pStyle w:val="TableParagraph"/>
              <w:spacing w:line="242" w:lineRule="auto"/>
              <w:ind w:left="106" w:right="107"/>
              <w:rPr>
                <w:sz w:val="24"/>
                <w:szCs w:val="24"/>
              </w:rPr>
            </w:pPr>
            <w:r w:rsidRPr="00507A84">
              <w:rPr>
                <w:sz w:val="24"/>
                <w:szCs w:val="24"/>
              </w:rPr>
              <w:t>M/s.</w:t>
            </w:r>
            <w:r w:rsidRPr="00507A84">
              <w:rPr>
                <w:spacing w:val="16"/>
                <w:sz w:val="24"/>
                <w:szCs w:val="24"/>
              </w:rPr>
              <w:t xml:space="preserve"> </w:t>
            </w:r>
            <w:r w:rsidRPr="00507A84">
              <w:rPr>
                <w:sz w:val="24"/>
                <w:szCs w:val="24"/>
              </w:rPr>
              <w:t>Hind</w:t>
            </w:r>
            <w:r w:rsidRPr="00507A84">
              <w:rPr>
                <w:spacing w:val="8"/>
                <w:sz w:val="24"/>
                <w:szCs w:val="24"/>
              </w:rPr>
              <w:t xml:space="preserve"> </w:t>
            </w:r>
            <w:r w:rsidRPr="00507A84">
              <w:rPr>
                <w:sz w:val="24"/>
                <w:szCs w:val="24"/>
              </w:rPr>
              <w:t>telecom</w:t>
            </w:r>
            <w:r w:rsidRPr="00507A84">
              <w:rPr>
                <w:spacing w:val="12"/>
                <w:sz w:val="24"/>
                <w:szCs w:val="24"/>
              </w:rPr>
              <w:t xml:space="preserve"> </w:t>
            </w:r>
            <w:r w:rsidRPr="00507A84">
              <w:rPr>
                <w:sz w:val="24"/>
                <w:szCs w:val="24"/>
              </w:rPr>
              <w:t>estimates</w:t>
            </w:r>
            <w:r w:rsidRPr="00507A84">
              <w:rPr>
                <w:spacing w:val="13"/>
                <w:sz w:val="24"/>
                <w:szCs w:val="24"/>
              </w:rPr>
              <w:t xml:space="preserve"> </w:t>
            </w:r>
            <w:r w:rsidRPr="00507A84">
              <w:rPr>
                <w:sz w:val="24"/>
                <w:szCs w:val="24"/>
              </w:rPr>
              <w:t>the</w:t>
            </w:r>
            <w:r w:rsidRPr="00507A84">
              <w:rPr>
                <w:spacing w:val="12"/>
                <w:sz w:val="24"/>
                <w:szCs w:val="24"/>
              </w:rPr>
              <w:t xml:space="preserve"> </w:t>
            </w:r>
            <w:r w:rsidRPr="00507A84">
              <w:rPr>
                <w:sz w:val="24"/>
                <w:szCs w:val="24"/>
              </w:rPr>
              <w:t>cash</w:t>
            </w:r>
            <w:r w:rsidRPr="00507A84">
              <w:rPr>
                <w:spacing w:val="13"/>
                <w:sz w:val="24"/>
                <w:szCs w:val="24"/>
              </w:rPr>
              <w:t xml:space="preserve"> </w:t>
            </w:r>
            <w:r w:rsidRPr="00507A84">
              <w:rPr>
                <w:sz w:val="24"/>
                <w:szCs w:val="24"/>
              </w:rPr>
              <w:t>flow</w:t>
            </w:r>
            <w:r w:rsidRPr="00507A84">
              <w:rPr>
                <w:spacing w:val="77"/>
                <w:sz w:val="24"/>
                <w:szCs w:val="24"/>
              </w:rPr>
              <w:t xml:space="preserve"> </w:t>
            </w:r>
            <w:r w:rsidRPr="00507A84">
              <w:rPr>
                <w:sz w:val="24"/>
                <w:szCs w:val="24"/>
              </w:rPr>
              <w:t>for</w:t>
            </w:r>
            <w:r w:rsidRPr="00507A84">
              <w:rPr>
                <w:spacing w:val="69"/>
                <w:sz w:val="24"/>
                <w:szCs w:val="24"/>
              </w:rPr>
              <w:t xml:space="preserve"> </w:t>
            </w:r>
            <w:r w:rsidRPr="00507A84">
              <w:rPr>
                <w:sz w:val="24"/>
                <w:szCs w:val="24"/>
              </w:rPr>
              <w:t>a</w:t>
            </w:r>
            <w:r w:rsidRPr="00507A84">
              <w:rPr>
                <w:spacing w:val="4"/>
                <w:sz w:val="24"/>
                <w:szCs w:val="24"/>
              </w:rPr>
              <w:t xml:space="preserve"> </w:t>
            </w:r>
            <w:r w:rsidRPr="00507A84">
              <w:rPr>
                <w:sz w:val="24"/>
                <w:szCs w:val="24"/>
              </w:rPr>
              <w:t>project</w:t>
            </w:r>
            <w:r w:rsidRPr="00507A84">
              <w:rPr>
                <w:spacing w:val="77"/>
                <w:sz w:val="24"/>
                <w:szCs w:val="24"/>
              </w:rPr>
              <w:t xml:space="preserve"> </w:t>
            </w:r>
            <w:r w:rsidRPr="00507A84">
              <w:rPr>
                <w:sz w:val="24"/>
                <w:szCs w:val="24"/>
              </w:rPr>
              <w:t>for</w:t>
            </w:r>
            <w:r w:rsidRPr="00507A84">
              <w:rPr>
                <w:spacing w:val="10"/>
                <w:sz w:val="24"/>
                <w:szCs w:val="24"/>
              </w:rPr>
              <w:t xml:space="preserve"> </w:t>
            </w:r>
            <w:r w:rsidRPr="00507A84">
              <w:rPr>
                <w:sz w:val="24"/>
                <w:szCs w:val="24"/>
              </w:rPr>
              <w:t>3</w:t>
            </w:r>
            <w:r w:rsidRPr="00507A84">
              <w:rPr>
                <w:spacing w:val="67"/>
                <w:sz w:val="24"/>
                <w:szCs w:val="24"/>
              </w:rPr>
              <w:t xml:space="preserve"> </w:t>
            </w:r>
            <w:r w:rsidRPr="00507A84">
              <w:rPr>
                <w:sz w:val="24"/>
                <w:szCs w:val="24"/>
              </w:rPr>
              <w:t>years</w:t>
            </w:r>
            <w:r w:rsidRPr="00507A84">
              <w:rPr>
                <w:spacing w:val="-57"/>
                <w:sz w:val="24"/>
                <w:szCs w:val="24"/>
              </w:rPr>
              <w:t xml:space="preserve"> </w:t>
            </w:r>
            <w:r w:rsidRPr="00507A84">
              <w:rPr>
                <w:sz w:val="24"/>
                <w:szCs w:val="24"/>
              </w:rPr>
              <w:t>life</w:t>
            </w:r>
            <w:r w:rsidRPr="00507A84">
              <w:rPr>
                <w:spacing w:val="3"/>
                <w:sz w:val="24"/>
                <w:szCs w:val="24"/>
              </w:rPr>
              <w:t xml:space="preserve"> </w:t>
            </w:r>
            <w:r w:rsidRPr="00507A84">
              <w:rPr>
                <w:sz w:val="24"/>
                <w:szCs w:val="24"/>
              </w:rPr>
              <w:t>period</w:t>
            </w:r>
            <w:r w:rsidRPr="00507A84">
              <w:rPr>
                <w:spacing w:val="4"/>
                <w:sz w:val="24"/>
                <w:szCs w:val="24"/>
              </w:rPr>
              <w:t xml:space="preserve"> </w:t>
            </w:r>
            <w:r w:rsidRPr="00507A84">
              <w:rPr>
                <w:sz w:val="24"/>
                <w:szCs w:val="24"/>
              </w:rPr>
              <w:t>as</w:t>
            </w:r>
            <w:r w:rsidRPr="00507A84">
              <w:rPr>
                <w:spacing w:val="2"/>
                <w:sz w:val="24"/>
                <w:szCs w:val="24"/>
              </w:rPr>
              <w:t xml:space="preserve"> </w:t>
            </w:r>
            <w:r w:rsidRPr="00507A84">
              <w:rPr>
                <w:sz w:val="24"/>
                <w:szCs w:val="24"/>
              </w:rPr>
              <w:t>follows:</w:t>
            </w:r>
          </w:p>
          <w:p w14:paraId="0136783B" w14:textId="77777777" w:rsidR="00760F8B" w:rsidRPr="00507A84" w:rsidRDefault="00760F8B">
            <w:pPr>
              <w:pStyle w:val="TableParagraph"/>
              <w:spacing w:before="45" w:line="552" w:lineRule="exact"/>
              <w:ind w:left="106" w:right="1649"/>
              <w:rPr>
                <w:sz w:val="24"/>
                <w:szCs w:val="24"/>
              </w:rPr>
            </w:pPr>
            <w:r w:rsidRPr="00507A84">
              <w:rPr>
                <w:sz w:val="24"/>
                <w:szCs w:val="24"/>
              </w:rPr>
              <w:t>Initial</w:t>
            </w:r>
            <w:r w:rsidRPr="00507A84">
              <w:rPr>
                <w:spacing w:val="1"/>
                <w:sz w:val="24"/>
                <w:szCs w:val="24"/>
              </w:rPr>
              <w:t xml:space="preserve"> </w:t>
            </w:r>
            <w:r w:rsidRPr="00507A84">
              <w:rPr>
                <w:sz w:val="24"/>
                <w:szCs w:val="24"/>
              </w:rPr>
              <w:t>investment</w:t>
            </w:r>
            <w:r w:rsidRPr="00507A84">
              <w:rPr>
                <w:spacing w:val="1"/>
                <w:sz w:val="24"/>
                <w:szCs w:val="24"/>
              </w:rPr>
              <w:t xml:space="preserve"> </w:t>
            </w:r>
            <w:r w:rsidRPr="00507A84">
              <w:rPr>
                <w:sz w:val="24"/>
                <w:szCs w:val="24"/>
              </w:rPr>
              <w:t>Rs. 11 lacs.</w:t>
            </w:r>
            <w:r w:rsidRPr="00507A84">
              <w:rPr>
                <w:spacing w:val="1"/>
                <w:sz w:val="24"/>
                <w:szCs w:val="24"/>
              </w:rPr>
              <w:t xml:space="preserve"> </w:t>
            </w:r>
            <w:r w:rsidRPr="00507A84">
              <w:rPr>
                <w:sz w:val="24"/>
                <w:szCs w:val="24"/>
              </w:rPr>
              <w:t>Cost</w:t>
            </w:r>
            <w:r w:rsidRPr="00507A84">
              <w:rPr>
                <w:spacing w:val="1"/>
                <w:sz w:val="24"/>
                <w:szCs w:val="24"/>
              </w:rPr>
              <w:t xml:space="preserve"> </w:t>
            </w:r>
            <w:r w:rsidRPr="00507A84">
              <w:rPr>
                <w:sz w:val="24"/>
                <w:szCs w:val="24"/>
              </w:rPr>
              <w:t>of</w:t>
            </w:r>
            <w:r w:rsidRPr="00507A84">
              <w:rPr>
                <w:spacing w:val="1"/>
                <w:sz w:val="24"/>
                <w:szCs w:val="24"/>
              </w:rPr>
              <w:t xml:space="preserve"> </w:t>
            </w:r>
            <w:r w:rsidRPr="00507A84">
              <w:rPr>
                <w:sz w:val="24"/>
                <w:szCs w:val="24"/>
              </w:rPr>
              <w:t>capital is 10 %</w:t>
            </w:r>
            <w:r w:rsidRPr="00507A84">
              <w:rPr>
                <w:spacing w:val="-57"/>
                <w:sz w:val="24"/>
                <w:szCs w:val="24"/>
              </w:rPr>
              <w:t xml:space="preserve"> </w:t>
            </w:r>
            <w:r w:rsidRPr="00507A84">
              <w:rPr>
                <w:sz w:val="24"/>
                <w:szCs w:val="24"/>
              </w:rPr>
              <w:t>Cash</w:t>
            </w:r>
            <w:r w:rsidRPr="00507A84">
              <w:rPr>
                <w:spacing w:val="4"/>
                <w:sz w:val="24"/>
                <w:szCs w:val="24"/>
              </w:rPr>
              <w:t xml:space="preserve"> </w:t>
            </w:r>
            <w:r w:rsidRPr="00507A84">
              <w:rPr>
                <w:sz w:val="24"/>
                <w:szCs w:val="24"/>
              </w:rPr>
              <w:t>inflows:</w:t>
            </w:r>
          </w:p>
          <w:p w14:paraId="21AF150D" w14:textId="77777777" w:rsidR="00760F8B" w:rsidRPr="00507A84" w:rsidRDefault="00760F8B" w:rsidP="00760F8B">
            <w:pPr>
              <w:pStyle w:val="TableParagraph"/>
              <w:spacing w:line="216" w:lineRule="exact"/>
              <w:ind w:left="106"/>
              <w:rPr>
                <w:sz w:val="24"/>
                <w:szCs w:val="24"/>
              </w:rPr>
            </w:pPr>
            <w:r w:rsidRPr="00507A84">
              <w:rPr>
                <w:sz w:val="24"/>
                <w:szCs w:val="24"/>
              </w:rPr>
              <w:t>I year</w:t>
            </w:r>
            <w:r w:rsidRPr="00507A84">
              <w:rPr>
                <w:spacing w:val="60"/>
                <w:sz w:val="24"/>
                <w:szCs w:val="24"/>
              </w:rPr>
              <w:t xml:space="preserve"> </w:t>
            </w:r>
            <w:r w:rsidRPr="00507A84">
              <w:rPr>
                <w:sz w:val="24"/>
                <w:szCs w:val="24"/>
              </w:rPr>
              <w:t>Rs.</w:t>
            </w:r>
            <w:r w:rsidRPr="00507A84">
              <w:rPr>
                <w:spacing w:val="4"/>
                <w:sz w:val="24"/>
                <w:szCs w:val="24"/>
              </w:rPr>
              <w:t xml:space="preserve"> </w:t>
            </w:r>
            <w:r w:rsidRPr="00507A84">
              <w:rPr>
                <w:sz w:val="24"/>
                <w:szCs w:val="24"/>
              </w:rPr>
              <w:t>6,00,000</w:t>
            </w:r>
          </w:p>
          <w:p w14:paraId="54C74E3E" w14:textId="77777777" w:rsidR="00760F8B" w:rsidRPr="00507A84" w:rsidRDefault="00760F8B" w:rsidP="00760F8B">
            <w:pPr>
              <w:pStyle w:val="TableParagraph"/>
              <w:tabs>
                <w:tab w:val="left" w:pos="1322"/>
              </w:tabs>
              <w:spacing w:before="2"/>
              <w:ind w:left="106" w:right="4775"/>
              <w:rPr>
                <w:sz w:val="24"/>
                <w:szCs w:val="24"/>
              </w:rPr>
            </w:pPr>
            <w:r w:rsidRPr="00507A84">
              <w:rPr>
                <w:sz w:val="24"/>
                <w:szCs w:val="24"/>
              </w:rPr>
              <w:t>II year</w:t>
            </w:r>
            <w:r w:rsidRPr="00507A84">
              <w:rPr>
                <w:spacing w:val="4"/>
                <w:sz w:val="24"/>
                <w:szCs w:val="24"/>
              </w:rPr>
              <w:t xml:space="preserve"> </w:t>
            </w:r>
            <w:r w:rsidRPr="00507A84">
              <w:rPr>
                <w:sz w:val="24"/>
                <w:szCs w:val="24"/>
              </w:rPr>
              <w:t>Rs.2,00,000</w:t>
            </w:r>
          </w:p>
          <w:p w14:paraId="7D11808A" w14:textId="77777777" w:rsidR="00760F8B" w:rsidRPr="00507A84" w:rsidRDefault="00760F8B" w:rsidP="00760F8B">
            <w:pPr>
              <w:pStyle w:val="TableParagraph"/>
              <w:tabs>
                <w:tab w:val="left" w:pos="1322"/>
              </w:tabs>
              <w:spacing w:before="2"/>
              <w:ind w:right="4775"/>
              <w:rPr>
                <w:sz w:val="24"/>
                <w:szCs w:val="24"/>
              </w:rPr>
            </w:pPr>
            <w:r w:rsidRPr="00507A84">
              <w:rPr>
                <w:spacing w:val="1"/>
                <w:sz w:val="24"/>
                <w:szCs w:val="24"/>
              </w:rPr>
              <w:t xml:space="preserve"> </w:t>
            </w:r>
            <w:r w:rsidRPr="00507A84">
              <w:rPr>
                <w:sz w:val="24"/>
                <w:szCs w:val="24"/>
              </w:rPr>
              <w:t>III year</w:t>
            </w:r>
            <w:r w:rsidRPr="00507A84">
              <w:rPr>
                <w:sz w:val="24"/>
                <w:szCs w:val="24"/>
              </w:rPr>
              <w:tab/>
              <w:t>Rs. 1,00,000</w:t>
            </w:r>
            <w:r w:rsidRPr="00507A84">
              <w:rPr>
                <w:spacing w:val="-58"/>
                <w:sz w:val="24"/>
                <w:szCs w:val="24"/>
              </w:rPr>
              <w:t xml:space="preserve">   </w:t>
            </w:r>
            <w:r w:rsidRPr="00507A84">
              <w:rPr>
                <w:sz w:val="24"/>
                <w:szCs w:val="24"/>
              </w:rPr>
              <w:t>IV year</w:t>
            </w:r>
            <w:r w:rsidRPr="00507A84">
              <w:rPr>
                <w:sz w:val="24"/>
                <w:szCs w:val="24"/>
              </w:rPr>
              <w:tab/>
              <w:t>Rs.</w:t>
            </w:r>
            <w:r w:rsidRPr="00507A84">
              <w:rPr>
                <w:spacing w:val="-3"/>
                <w:sz w:val="24"/>
                <w:szCs w:val="24"/>
              </w:rPr>
              <w:t xml:space="preserve"> </w:t>
            </w:r>
            <w:r w:rsidRPr="00507A84">
              <w:rPr>
                <w:sz w:val="24"/>
                <w:szCs w:val="24"/>
              </w:rPr>
              <w:t>500,000</w:t>
            </w:r>
          </w:p>
          <w:p w14:paraId="237D38C1" w14:textId="77777777" w:rsidR="00760F8B" w:rsidRPr="00507A84" w:rsidRDefault="00760F8B">
            <w:pPr>
              <w:pStyle w:val="TableParagraph"/>
              <w:rPr>
                <w:sz w:val="24"/>
                <w:szCs w:val="24"/>
              </w:rPr>
            </w:pPr>
          </w:p>
          <w:p w14:paraId="15F6F917" w14:textId="77777777" w:rsidR="00760F8B" w:rsidRPr="00507A84" w:rsidRDefault="00760F8B">
            <w:pPr>
              <w:pStyle w:val="TableParagraph"/>
              <w:spacing w:line="275" w:lineRule="exact"/>
              <w:ind w:left="106"/>
              <w:rPr>
                <w:sz w:val="24"/>
                <w:szCs w:val="24"/>
              </w:rPr>
            </w:pPr>
            <w:r w:rsidRPr="00507A84">
              <w:rPr>
                <w:sz w:val="24"/>
                <w:szCs w:val="24"/>
              </w:rPr>
              <w:t>Calculate and Examine:</w:t>
            </w:r>
          </w:p>
          <w:p w14:paraId="3EBEAAF1" w14:textId="77777777" w:rsidR="00760F8B" w:rsidRPr="00507A84" w:rsidRDefault="00760F8B" w:rsidP="008C2B67">
            <w:pPr>
              <w:pStyle w:val="TableParagraph"/>
              <w:numPr>
                <w:ilvl w:val="0"/>
                <w:numId w:val="13"/>
              </w:numPr>
              <w:tabs>
                <w:tab w:val="left" w:pos="1186"/>
                <w:tab w:val="left" w:pos="1187"/>
              </w:tabs>
              <w:spacing w:line="275" w:lineRule="exact"/>
              <w:rPr>
                <w:sz w:val="24"/>
                <w:szCs w:val="24"/>
              </w:rPr>
            </w:pPr>
            <w:r w:rsidRPr="00507A84">
              <w:rPr>
                <w:sz w:val="24"/>
                <w:szCs w:val="24"/>
              </w:rPr>
              <w:t>Net Present Value</w:t>
            </w:r>
          </w:p>
          <w:p w14:paraId="33B0B33F" w14:textId="77777777" w:rsidR="00760F8B" w:rsidRPr="00507A84" w:rsidRDefault="00760F8B" w:rsidP="008C2B67">
            <w:pPr>
              <w:pStyle w:val="TableParagraph"/>
              <w:numPr>
                <w:ilvl w:val="0"/>
                <w:numId w:val="13"/>
              </w:numPr>
              <w:tabs>
                <w:tab w:val="left" w:pos="1186"/>
                <w:tab w:val="left" w:pos="1187"/>
              </w:tabs>
              <w:spacing w:before="3"/>
              <w:rPr>
                <w:sz w:val="24"/>
                <w:szCs w:val="24"/>
              </w:rPr>
            </w:pPr>
            <w:r w:rsidRPr="00507A84">
              <w:rPr>
                <w:sz w:val="24"/>
                <w:szCs w:val="24"/>
              </w:rPr>
              <w:t>Internal Rate of Return</w:t>
            </w:r>
          </w:p>
        </w:tc>
        <w:tc>
          <w:tcPr>
            <w:tcW w:w="673" w:type="dxa"/>
            <w:tcBorders>
              <w:top w:val="single" w:sz="6" w:space="0" w:color="000000"/>
            </w:tcBorders>
          </w:tcPr>
          <w:p w14:paraId="1CD94D9B" w14:textId="77777777" w:rsidR="00760F8B" w:rsidRPr="00507A84" w:rsidRDefault="00760F8B">
            <w:pPr>
              <w:pStyle w:val="TableParagraph"/>
              <w:rPr>
                <w:sz w:val="24"/>
                <w:szCs w:val="24"/>
              </w:rPr>
            </w:pPr>
          </w:p>
          <w:p w14:paraId="5783055B" w14:textId="77777777" w:rsidR="00760F8B" w:rsidRPr="00507A84" w:rsidRDefault="00760F8B">
            <w:pPr>
              <w:pStyle w:val="TableParagraph"/>
              <w:rPr>
                <w:sz w:val="24"/>
                <w:szCs w:val="24"/>
              </w:rPr>
            </w:pPr>
          </w:p>
          <w:p w14:paraId="587149ED" w14:textId="77777777" w:rsidR="00760F8B" w:rsidRPr="00507A84" w:rsidRDefault="00760F8B">
            <w:pPr>
              <w:pStyle w:val="TableParagraph"/>
              <w:rPr>
                <w:sz w:val="24"/>
                <w:szCs w:val="24"/>
              </w:rPr>
            </w:pPr>
          </w:p>
          <w:p w14:paraId="0D2DE916" w14:textId="77777777" w:rsidR="00760F8B" w:rsidRPr="00507A84" w:rsidRDefault="00760F8B">
            <w:pPr>
              <w:pStyle w:val="TableParagraph"/>
              <w:rPr>
                <w:sz w:val="24"/>
                <w:szCs w:val="24"/>
              </w:rPr>
            </w:pPr>
          </w:p>
          <w:p w14:paraId="35539841" w14:textId="77777777" w:rsidR="00760F8B" w:rsidRPr="00507A84" w:rsidRDefault="00760F8B">
            <w:pPr>
              <w:pStyle w:val="TableParagraph"/>
              <w:rPr>
                <w:sz w:val="24"/>
                <w:szCs w:val="24"/>
              </w:rPr>
            </w:pPr>
          </w:p>
          <w:p w14:paraId="6304D658" w14:textId="77777777" w:rsidR="00760F8B" w:rsidRPr="00507A84" w:rsidRDefault="00760F8B">
            <w:pPr>
              <w:pStyle w:val="TableParagraph"/>
              <w:spacing w:before="4"/>
              <w:rPr>
                <w:sz w:val="24"/>
                <w:szCs w:val="24"/>
              </w:rPr>
            </w:pPr>
          </w:p>
          <w:p w14:paraId="4B9FDAEA" w14:textId="77777777" w:rsidR="00760F8B" w:rsidRPr="00507A84" w:rsidRDefault="00760F8B">
            <w:pPr>
              <w:pStyle w:val="TableParagraph"/>
              <w:ind w:left="85" w:right="84"/>
              <w:jc w:val="center"/>
              <w:rPr>
                <w:sz w:val="24"/>
                <w:szCs w:val="24"/>
              </w:rPr>
            </w:pPr>
            <w:r w:rsidRPr="00507A84">
              <w:rPr>
                <w:sz w:val="24"/>
                <w:szCs w:val="24"/>
              </w:rPr>
              <w:t>CO6</w:t>
            </w:r>
          </w:p>
        </w:tc>
        <w:tc>
          <w:tcPr>
            <w:tcW w:w="533" w:type="dxa"/>
            <w:tcBorders>
              <w:top w:val="single" w:sz="6" w:space="0" w:color="000000"/>
            </w:tcBorders>
          </w:tcPr>
          <w:p w14:paraId="4E9E20E4" w14:textId="77777777" w:rsidR="00760F8B" w:rsidRPr="00507A84" w:rsidRDefault="00760F8B">
            <w:pPr>
              <w:pStyle w:val="TableParagraph"/>
              <w:rPr>
                <w:sz w:val="24"/>
                <w:szCs w:val="24"/>
              </w:rPr>
            </w:pPr>
          </w:p>
          <w:p w14:paraId="2360BB86" w14:textId="77777777" w:rsidR="00760F8B" w:rsidRPr="00507A84" w:rsidRDefault="00760F8B">
            <w:pPr>
              <w:pStyle w:val="TableParagraph"/>
              <w:rPr>
                <w:sz w:val="24"/>
                <w:szCs w:val="24"/>
              </w:rPr>
            </w:pPr>
          </w:p>
          <w:p w14:paraId="5106BE59" w14:textId="77777777" w:rsidR="00760F8B" w:rsidRPr="00507A84" w:rsidRDefault="00760F8B">
            <w:pPr>
              <w:pStyle w:val="TableParagraph"/>
              <w:rPr>
                <w:sz w:val="24"/>
                <w:szCs w:val="24"/>
              </w:rPr>
            </w:pPr>
          </w:p>
          <w:p w14:paraId="0AC13ECB" w14:textId="77777777" w:rsidR="00760F8B" w:rsidRPr="00507A84" w:rsidRDefault="00760F8B">
            <w:pPr>
              <w:pStyle w:val="TableParagraph"/>
              <w:rPr>
                <w:sz w:val="24"/>
                <w:szCs w:val="24"/>
              </w:rPr>
            </w:pPr>
          </w:p>
          <w:p w14:paraId="329298C9" w14:textId="77777777" w:rsidR="00760F8B" w:rsidRPr="00507A84" w:rsidRDefault="00760F8B">
            <w:pPr>
              <w:pStyle w:val="TableParagraph"/>
              <w:rPr>
                <w:sz w:val="24"/>
                <w:szCs w:val="24"/>
              </w:rPr>
            </w:pPr>
          </w:p>
          <w:p w14:paraId="3CFC22D9" w14:textId="77777777" w:rsidR="00760F8B" w:rsidRPr="00507A84" w:rsidRDefault="00760F8B">
            <w:pPr>
              <w:pStyle w:val="TableParagraph"/>
              <w:spacing w:before="4"/>
              <w:rPr>
                <w:sz w:val="24"/>
                <w:szCs w:val="24"/>
              </w:rPr>
            </w:pPr>
          </w:p>
          <w:p w14:paraId="2FD1B1C7" w14:textId="77777777" w:rsidR="00760F8B" w:rsidRPr="00507A84" w:rsidRDefault="00760F8B">
            <w:pPr>
              <w:pStyle w:val="TableParagraph"/>
              <w:ind w:left="105"/>
              <w:rPr>
                <w:sz w:val="24"/>
                <w:szCs w:val="24"/>
              </w:rPr>
            </w:pPr>
            <w:r w:rsidRPr="00507A84">
              <w:rPr>
                <w:sz w:val="24"/>
                <w:szCs w:val="24"/>
              </w:rPr>
              <w:t>An</w:t>
            </w:r>
          </w:p>
        </w:tc>
        <w:tc>
          <w:tcPr>
            <w:tcW w:w="1158" w:type="dxa"/>
            <w:tcBorders>
              <w:top w:val="single" w:sz="6" w:space="0" w:color="000000"/>
            </w:tcBorders>
          </w:tcPr>
          <w:p w14:paraId="1A9DFC0F" w14:textId="77777777" w:rsidR="00760F8B" w:rsidRPr="00507A84" w:rsidRDefault="00760F8B">
            <w:pPr>
              <w:pStyle w:val="TableParagraph"/>
              <w:rPr>
                <w:sz w:val="24"/>
                <w:szCs w:val="24"/>
              </w:rPr>
            </w:pPr>
          </w:p>
          <w:p w14:paraId="39DB79FB" w14:textId="77777777" w:rsidR="00760F8B" w:rsidRPr="00507A84" w:rsidRDefault="00760F8B">
            <w:pPr>
              <w:pStyle w:val="TableParagraph"/>
              <w:rPr>
                <w:sz w:val="24"/>
                <w:szCs w:val="24"/>
              </w:rPr>
            </w:pPr>
          </w:p>
          <w:p w14:paraId="33E3644E" w14:textId="77777777" w:rsidR="00760F8B" w:rsidRPr="00507A84" w:rsidRDefault="00760F8B">
            <w:pPr>
              <w:pStyle w:val="TableParagraph"/>
              <w:rPr>
                <w:sz w:val="24"/>
                <w:szCs w:val="24"/>
              </w:rPr>
            </w:pPr>
          </w:p>
          <w:p w14:paraId="358BE12C" w14:textId="77777777" w:rsidR="00760F8B" w:rsidRPr="00507A84" w:rsidRDefault="00760F8B">
            <w:pPr>
              <w:pStyle w:val="TableParagraph"/>
              <w:rPr>
                <w:sz w:val="24"/>
                <w:szCs w:val="24"/>
              </w:rPr>
            </w:pPr>
          </w:p>
          <w:p w14:paraId="524A30D8" w14:textId="77777777" w:rsidR="00760F8B" w:rsidRPr="00507A84" w:rsidRDefault="00760F8B">
            <w:pPr>
              <w:pStyle w:val="TableParagraph"/>
              <w:rPr>
                <w:sz w:val="24"/>
                <w:szCs w:val="24"/>
              </w:rPr>
            </w:pPr>
          </w:p>
          <w:p w14:paraId="0340C2D6" w14:textId="77777777" w:rsidR="00760F8B" w:rsidRPr="00507A84" w:rsidRDefault="00760F8B">
            <w:pPr>
              <w:pStyle w:val="TableParagraph"/>
              <w:spacing w:before="4"/>
              <w:rPr>
                <w:sz w:val="24"/>
                <w:szCs w:val="24"/>
              </w:rPr>
            </w:pPr>
          </w:p>
          <w:p w14:paraId="667F4296" w14:textId="77777777" w:rsidR="00760F8B" w:rsidRPr="00507A84" w:rsidRDefault="00760F8B">
            <w:pPr>
              <w:pStyle w:val="TableParagraph"/>
              <w:ind w:left="451"/>
              <w:rPr>
                <w:sz w:val="24"/>
                <w:szCs w:val="24"/>
              </w:rPr>
            </w:pPr>
            <w:r w:rsidRPr="00507A84">
              <w:rPr>
                <w:sz w:val="24"/>
                <w:szCs w:val="24"/>
              </w:rPr>
              <w:t>20</w:t>
            </w:r>
          </w:p>
        </w:tc>
      </w:tr>
      <w:tr w:rsidR="00760F8B" w:rsidRPr="00507A84" w14:paraId="66179AF6" w14:textId="77777777">
        <w:trPr>
          <w:trHeight w:val="393"/>
        </w:trPr>
        <w:tc>
          <w:tcPr>
            <w:tcW w:w="571" w:type="dxa"/>
            <w:tcBorders>
              <w:left w:val="single" w:sz="6" w:space="0" w:color="000000"/>
            </w:tcBorders>
          </w:tcPr>
          <w:p w14:paraId="66923BEC" w14:textId="77777777" w:rsidR="00760F8B" w:rsidRPr="00507A84" w:rsidRDefault="00760F8B">
            <w:pPr>
              <w:pStyle w:val="TableParagraph"/>
              <w:rPr>
                <w:sz w:val="24"/>
                <w:szCs w:val="24"/>
              </w:rPr>
            </w:pPr>
          </w:p>
        </w:tc>
        <w:tc>
          <w:tcPr>
            <w:tcW w:w="398" w:type="dxa"/>
          </w:tcPr>
          <w:p w14:paraId="1311C91E" w14:textId="77777777" w:rsidR="00760F8B" w:rsidRPr="00507A84" w:rsidRDefault="00760F8B">
            <w:pPr>
              <w:pStyle w:val="TableParagraph"/>
              <w:rPr>
                <w:sz w:val="24"/>
                <w:szCs w:val="24"/>
              </w:rPr>
            </w:pPr>
          </w:p>
        </w:tc>
        <w:tc>
          <w:tcPr>
            <w:tcW w:w="7323" w:type="dxa"/>
            <w:gridSpan w:val="3"/>
          </w:tcPr>
          <w:p w14:paraId="2C5D4B75" w14:textId="77777777" w:rsidR="00760F8B" w:rsidRPr="00507A84" w:rsidRDefault="00760F8B">
            <w:pPr>
              <w:pStyle w:val="TableParagraph"/>
              <w:spacing w:before="111" w:line="261" w:lineRule="exact"/>
              <w:ind w:left="3381" w:right="3372"/>
              <w:jc w:val="center"/>
              <w:rPr>
                <w:b/>
                <w:sz w:val="24"/>
                <w:szCs w:val="24"/>
              </w:rPr>
            </w:pPr>
            <w:r w:rsidRPr="00507A84">
              <w:rPr>
                <w:b/>
                <w:sz w:val="24"/>
                <w:szCs w:val="24"/>
              </w:rPr>
              <w:t>(OR)</w:t>
            </w:r>
          </w:p>
        </w:tc>
        <w:tc>
          <w:tcPr>
            <w:tcW w:w="673" w:type="dxa"/>
          </w:tcPr>
          <w:p w14:paraId="12248CE4" w14:textId="77777777" w:rsidR="00760F8B" w:rsidRPr="00507A84" w:rsidRDefault="00760F8B">
            <w:pPr>
              <w:pStyle w:val="TableParagraph"/>
              <w:rPr>
                <w:sz w:val="24"/>
                <w:szCs w:val="24"/>
              </w:rPr>
            </w:pPr>
          </w:p>
        </w:tc>
        <w:tc>
          <w:tcPr>
            <w:tcW w:w="533" w:type="dxa"/>
          </w:tcPr>
          <w:p w14:paraId="1F3DC1F3" w14:textId="77777777" w:rsidR="00760F8B" w:rsidRPr="00507A84" w:rsidRDefault="00760F8B">
            <w:pPr>
              <w:pStyle w:val="TableParagraph"/>
              <w:rPr>
                <w:sz w:val="24"/>
                <w:szCs w:val="24"/>
              </w:rPr>
            </w:pPr>
          </w:p>
        </w:tc>
        <w:tc>
          <w:tcPr>
            <w:tcW w:w="1158" w:type="dxa"/>
          </w:tcPr>
          <w:p w14:paraId="1F4646D2" w14:textId="77777777" w:rsidR="00760F8B" w:rsidRPr="00507A84" w:rsidRDefault="00760F8B">
            <w:pPr>
              <w:pStyle w:val="TableParagraph"/>
              <w:rPr>
                <w:sz w:val="24"/>
                <w:szCs w:val="24"/>
              </w:rPr>
            </w:pPr>
          </w:p>
        </w:tc>
      </w:tr>
      <w:tr w:rsidR="00760F8B" w:rsidRPr="00507A84" w14:paraId="242AD15A" w14:textId="77777777">
        <w:trPr>
          <w:trHeight w:val="1377"/>
        </w:trPr>
        <w:tc>
          <w:tcPr>
            <w:tcW w:w="571" w:type="dxa"/>
            <w:tcBorders>
              <w:left w:val="single" w:sz="6" w:space="0" w:color="000000"/>
            </w:tcBorders>
          </w:tcPr>
          <w:p w14:paraId="32A0C3CF" w14:textId="77777777" w:rsidR="00760F8B" w:rsidRPr="00507A84" w:rsidRDefault="00760F8B">
            <w:pPr>
              <w:pStyle w:val="TableParagraph"/>
              <w:rPr>
                <w:sz w:val="24"/>
                <w:szCs w:val="24"/>
              </w:rPr>
            </w:pPr>
          </w:p>
          <w:p w14:paraId="5C849A03" w14:textId="77777777" w:rsidR="00760F8B" w:rsidRPr="00507A84" w:rsidRDefault="00760F8B">
            <w:pPr>
              <w:pStyle w:val="TableParagraph"/>
              <w:spacing w:before="3"/>
              <w:rPr>
                <w:sz w:val="24"/>
                <w:szCs w:val="24"/>
              </w:rPr>
            </w:pPr>
          </w:p>
          <w:p w14:paraId="66155FAC" w14:textId="77777777" w:rsidR="00760F8B" w:rsidRPr="00507A84" w:rsidRDefault="00760F8B">
            <w:pPr>
              <w:pStyle w:val="TableParagraph"/>
              <w:spacing w:before="1"/>
              <w:ind w:left="169" w:right="168"/>
              <w:jc w:val="center"/>
              <w:rPr>
                <w:sz w:val="24"/>
                <w:szCs w:val="24"/>
              </w:rPr>
            </w:pPr>
            <w:r w:rsidRPr="00507A84">
              <w:rPr>
                <w:sz w:val="24"/>
                <w:szCs w:val="24"/>
              </w:rPr>
              <w:t>8.</w:t>
            </w:r>
          </w:p>
        </w:tc>
        <w:tc>
          <w:tcPr>
            <w:tcW w:w="398" w:type="dxa"/>
          </w:tcPr>
          <w:p w14:paraId="5D04299E" w14:textId="77777777" w:rsidR="00760F8B" w:rsidRPr="00507A84" w:rsidRDefault="00760F8B">
            <w:pPr>
              <w:pStyle w:val="TableParagraph"/>
              <w:rPr>
                <w:sz w:val="24"/>
                <w:szCs w:val="24"/>
              </w:rPr>
            </w:pPr>
          </w:p>
          <w:p w14:paraId="03BD6DF7" w14:textId="77777777" w:rsidR="00760F8B" w:rsidRPr="00507A84" w:rsidRDefault="00760F8B">
            <w:pPr>
              <w:pStyle w:val="TableParagraph"/>
              <w:spacing w:before="3"/>
              <w:rPr>
                <w:sz w:val="24"/>
                <w:szCs w:val="24"/>
              </w:rPr>
            </w:pPr>
          </w:p>
          <w:p w14:paraId="15304EDC" w14:textId="77777777" w:rsidR="00760F8B" w:rsidRPr="00507A84" w:rsidRDefault="00760F8B">
            <w:pPr>
              <w:pStyle w:val="TableParagraph"/>
              <w:spacing w:before="1"/>
              <w:ind w:left="76" w:right="84"/>
              <w:jc w:val="center"/>
              <w:rPr>
                <w:sz w:val="24"/>
                <w:szCs w:val="24"/>
              </w:rPr>
            </w:pPr>
            <w:r w:rsidRPr="00507A84">
              <w:rPr>
                <w:sz w:val="24"/>
                <w:szCs w:val="24"/>
              </w:rPr>
              <w:t>a.</w:t>
            </w:r>
          </w:p>
        </w:tc>
        <w:tc>
          <w:tcPr>
            <w:tcW w:w="7323" w:type="dxa"/>
            <w:gridSpan w:val="3"/>
          </w:tcPr>
          <w:p w14:paraId="794E1540" w14:textId="77777777" w:rsidR="00760F8B" w:rsidRPr="00507A84" w:rsidRDefault="00760F8B">
            <w:pPr>
              <w:pStyle w:val="TableParagraph"/>
              <w:spacing w:line="267" w:lineRule="exact"/>
              <w:ind w:left="106"/>
              <w:rPr>
                <w:sz w:val="24"/>
                <w:szCs w:val="24"/>
              </w:rPr>
            </w:pPr>
            <w:r w:rsidRPr="00507A84">
              <w:rPr>
                <w:sz w:val="24"/>
                <w:szCs w:val="24"/>
              </w:rPr>
              <w:t>Demonstrate the</w:t>
            </w:r>
            <w:r w:rsidRPr="00507A84">
              <w:rPr>
                <w:spacing w:val="57"/>
                <w:sz w:val="24"/>
                <w:szCs w:val="24"/>
              </w:rPr>
              <w:t xml:space="preserve"> </w:t>
            </w:r>
            <w:r w:rsidRPr="00507A84">
              <w:rPr>
                <w:sz w:val="24"/>
                <w:szCs w:val="24"/>
              </w:rPr>
              <w:t>following</w:t>
            </w:r>
            <w:r w:rsidRPr="00507A84">
              <w:rPr>
                <w:spacing w:val="-1"/>
                <w:sz w:val="24"/>
                <w:szCs w:val="24"/>
              </w:rPr>
              <w:t>:</w:t>
            </w:r>
          </w:p>
          <w:p w14:paraId="43923575" w14:textId="77777777" w:rsidR="00760F8B" w:rsidRPr="00507A84" w:rsidRDefault="00760F8B" w:rsidP="008C2B67">
            <w:pPr>
              <w:pStyle w:val="TableParagraph"/>
              <w:numPr>
                <w:ilvl w:val="0"/>
                <w:numId w:val="12"/>
              </w:numPr>
              <w:tabs>
                <w:tab w:val="left" w:pos="1186"/>
                <w:tab w:val="left" w:pos="1187"/>
              </w:tabs>
              <w:spacing w:line="275" w:lineRule="exact"/>
              <w:rPr>
                <w:sz w:val="24"/>
                <w:szCs w:val="24"/>
              </w:rPr>
            </w:pPr>
            <w:r w:rsidRPr="00507A84">
              <w:rPr>
                <w:sz w:val="24"/>
                <w:szCs w:val="24"/>
              </w:rPr>
              <w:t>Net Present Value</w:t>
            </w:r>
          </w:p>
          <w:p w14:paraId="5B19910F" w14:textId="77777777" w:rsidR="00760F8B" w:rsidRPr="00507A84" w:rsidRDefault="00760F8B" w:rsidP="008C2B67">
            <w:pPr>
              <w:pStyle w:val="TableParagraph"/>
              <w:numPr>
                <w:ilvl w:val="0"/>
                <w:numId w:val="12"/>
              </w:numPr>
              <w:tabs>
                <w:tab w:val="left" w:pos="1186"/>
                <w:tab w:val="left" w:pos="1187"/>
              </w:tabs>
              <w:spacing w:before="3" w:line="275" w:lineRule="exact"/>
              <w:rPr>
                <w:sz w:val="24"/>
                <w:szCs w:val="24"/>
              </w:rPr>
            </w:pPr>
            <w:r w:rsidRPr="00507A84">
              <w:rPr>
                <w:sz w:val="24"/>
                <w:szCs w:val="24"/>
              </w:rPr>
              <w:t>Internal Rate of Return</w:t>
            </w:r>
          </w:p>
          <w:p w14:paraId="7EDED831" w14:textId="77777777" w:rsidR="00760F8B" w:rsidRPr="00507A84" w:rsidRDefault="00760F8B" w:rsidP="008C2B67">
            <w:pPr>
              <w:pStyle w:val="TableParagraph"/>
              <w:numPr>
                <w:ilvl w:val="0"/>
                <w:numId w:val="12"/>
              </w:numPr>
              <w:tabs>
                <w:tab w:val="left" w:pos="1186"/>
                <w:tab w:val="left" w:pos="1187"/>
              </w:tabs>
              <w:spacing w:line="275" w:lineRule="exact"/>
              <w:rPr>
                <w:sz w:val="24"/>
                <w:szCs w:val="24"/>
              </w:rPr>
            </w:pPr>
            <w:r w:rsidRPr="00507A84">
              <w:rPr>
                <w:sz w:val="24"/>
                <w:szCs w:val="24"/>
              </w:rPr>
              <w:t>Time</w:t>
            </w:r>
            <w:r w:rsidRPr="00507A84">
              <w:rPr>
                <w:spacing w:val="55"/>
                <w:sz w:val="24"/>
                <w:szCs w:val="24"/>
              </w:rPr>
              <w:t xml:space="preserve"> </w:t>
            </w:r>
            <w:r w:rsidRPr="00507A84">
              <w:rPr>
                <w:sz w:val="24"/>
                <w:szCs w:val="24"/>
              </w:rPr>
              <w:t>value</w:t>
            </w:r>
            <w:r w:rsidRPr="00507A84">
              <w:rPr>
                <w:spacing w:val="3"/>
                <w:sz w:val="24"/>
                <w:szCs w:val="24"/>
              </w:rPr>
              <w:t xml:space="preserve"> </w:t>
            </w:r>
            <w:r w:rsidRPr="00507A84">
              <w:rPr>
                <w:sz w:val="24"/>
                <w:szCs w:val="24"/>
              </w:rPr>
              <w:t>for</w:t>
            </w:r>
            <w:r w:rsidRPr="00507A84">
              <w:rPr>
                <w:spacing w:val="2"/>
                <w:sz w:val="24"/>
                <w:szCs w:val="24"/>
              </w:rPr>
              <w:t xml:space="preserve"> </w:t>
            </w:r>
            <w:r w:rsidRPr="00507A84">
              <w:rPr>
                <w:sz w:val="24"/>
                <w:szCs w:val="24"/>
              </w:rPr>
              <w:t>money</w:t>
            </w:r>
          </w:p>
          <w:p w14:paraId="4618D7A5" w14:textId="77777777" w:rsidR="00760F8B" w:rsidRPr="00507A84" w:rsidRDefault="00760F8B" w:rsidP="008C2B67">
            <w:pPr>
              <w:pStyle w:val="TableParagraph"/>
              <w:numPr>
                <w:ilvl w:val="0"/>
                <w:numId w:val="12"/>
              </w:numPr>
              <w:tabs>
                <w:tab w:val="left" w:pos="1186"/>
                <w:tab w:val="left" w:pos="1187"/>
              </w:tabs>
              <w:spacing w:before="2" w:line="261" w:lineRule="exact"/>
              <w:rPr>
                <w:sz w:val="24"/>
                <w:szCs w:val="24"/>
              </w:rPr>
            </w:pPr>
            <w:r w:rsidRPr="00507A84">
              <w:rPr>
                <w:sz w:val="24"/>
                <w:szCs w:val="24"/>
              </w:rPr>
              <w:t>Angel</w:t>
            </w:r>
            <w:r w:rsidRPr="00507A84">
              <w:rPr>
                <w:spacing w:val="59"/>
                <w:sz w:val="24"/>
                <w:szCs w:val="24"/>
              </w:rPr>
              <w:t xml:space="preserve"> </w:t>
            </w:r>
            <w:r w:rsidRPr="00507A84">
              <w:rPr>
                <w:sz w:val="24"/>
                <w:szCs w:val="24"/>
              </w:rPr>
              <w:t>investors</w:t>
            </w:r>
          </w:p>
        </w:tc>
        <w:tc>
          <w:tcPr>
            <w:tcW w:w="673" w:type="dxa"/>
          </w:tcPr>
          <w:p w14:paraId="4215BAEB" w14:textId="77777777" w:rsidR="00760F8B" w:rsidRPr="00507A84" w:rsidRDefault="00760F8B">
            <w:pPr>
              <w:pStyle w:val="TableParagraph"/>
              <w:rPr>
                <w:sz w:val="24"/>
                <w:szCs w:val="24"/>
              </w:rPr>
            </w:pPr>
          </w:p>
          <w:p w14:paraId="56B0AB60" w14:textId="77777777" w:rsidR="00760F8B" w:rsidRPr="00507A84" w:rsidRDefault="00760F8B">
            <w:pPr>
              <w:pStyle w:val="TableParagraph"/>
              <w:spacing w:before="3"/>
              <w:rPr>
                <w:sz w:val="24"/>
                <w:szCs w:val="24"/>
              </w:rPr>
            </w:pPr>
          </w:p>
          <w:p w14:paraId="52AB7231" w14:textId="77777777" w:rsidR="00760F8B" w:rsidRPr="00507A84" w:rsidRDefault="00760F8B">
            <w:pPr>
              <w:pStyle w:val="TableParagraph"/>
              <w:spacing w:before="1"/>
              <w:ind w:left="85" w:right="84"/>
              <w:jc w:val="center"/>
              <w:rPr>
                <w:sz w:val="24"/>
                <w:szCs w:val="24"/>
              </w:rPr>
            </w:pPr>
            <w:r w:rsidRPr="00507A84">
              <w:rPr>
                <w:sz w:val="24"/>
                <w:szCs w:val="24"/>
              </w:rPr>
              <w:t>CO6</w:t>
            </w:r>
          </w:p>
        </w:tc>
        <w:tc>
          <w:tcPr>
            <w:tcW w:w="533" w:type="dxa"/>
          </w:tcPr>
          <w:p w14:paraId="1648A65B" w14:textId="77777777" w:rsidR="00760F8B" w:rsidRPr="00507A84" w:rsidRDefault="00760F8B">
            <w:pPr>
              <w:pStyle w:val="TableParagraph"/>
              <w:rPr>
                <w:sz w:val="24"/>
                <w:szCs w:val="24"/>
              </w:rPr>
            </w:pPr>
          </w:p>
          <w:p w14:paraId="7C22C1C1" w14:textId="77777777" w:rsidR="00760F8B" w:rsidRPr="00507A84" w:rsidRDefault="00760F8B">
            <w:pPr>
              <w:pStyle w:val="TableParagraph"/>
              <w:spacing w:before="3"/>
              <w:rPr>
                <w:sz w:val="24"/>
                <w:szCs w:val="24"/>
              </w:rPr>
            </w:pPr>
          </w:p>
          <w:p w14:paraId="5C6FFB01" w14:textId="77777777" w:rsidR="00760F8B" w:rsidRPr="00507A84" w:rsidRDefault="00760F8B">
            <w:pPr>
              <w:pStyle w:val="TableParagraph"/>
              <w:spacing w:before="1"/>
              <w:ind w:left="105"/>
              <w:rPr>
                <w:sz w:val="24"/>
                <w:szCs w:val="24"/>
              </w:rPr>
            </w:pPr>
            <w:r w:rsidRPr="00507A84">
              <w:rPr>
                <w:w w:val="99"/>
                <w:sz w:val="24"/>
                <w:szCs w:val="24"/>
              </w:rPr>
              <w:t>A</w:t>
            </w:r>
          </w:p>
        </w:tc>
        <w:tc>
          <w:tcPr>
            <w:tcW w:w="1158" w:type="dxa"/>
          </w:tcPr>
          <w:p w14:paraId="4EFD32CC" w14:textId="77777777" w:rsidR="00760F8B" w:rsidRPr="00507A84" w:rsidRDefault="00760F8B">
            <w:pPr>
              <w:pStyle w:val="TableParagraph"/>
              <w:rPr>
                <w:sz w:val="24"/>
                <w:szCs w:val="24"/>
              </w:rPr>
            </w:pPr>
          </w:p>
          <w:p w14:paraId="6292A95A" w14:textId="77777777" w:rsidR="00760F8B" w:rsidRPr="00507A84" w:rsidRDefault="00760F8B">
            <w:pPr>
              <w:pStyle w:val="TableParagraph"/>
              <w:spacing w:before="3"/>
              <w:rPr>
                <w:sz w:val="24"/>
                <w:szCs w:val="24"/>
              </w:rPr>
            </w:pPr>
          </w:p>
          <w:p w14:paraId="2F77DB75" w14:textId="77777777" w:rsidR="00760F8B" w:rsidRPr="00507A84" w:rsidRDefault="00760F8B">
            <w:pPr>
              <w:pStyle w:val="TableParagraph"/>
              <w:spacing w:before="1"/>
              <w:ind w:left="451"/>
              <w:rPr>
                <w:sz w:val="24"/>
                <w:szCs w:val="24"/>
              </w:rPr>
            </w:pPr>
            <w:r w:rsidRPr="00507A84">
              <w:rPr>
                <w:sz w:val="24"/>
                <w:szCs w:val="24"/>
              </w:rPr>
              <w:t>20</w:t>
            </w:r>
          </w:p>
        </w:tc>
      </w:tr>
    </w:tbl>
    <w:p w14:paraId="19AE25DE" w14:textId="77777777" w:rsidR="00760F8B" w:rsidRPr="00507A84" w:rsidRDefault="00760F8B">
      <w:pPr>
        <w:sectPr w:rsidR="00760F8B" w:rsidRPr="00507A84" w:rsidSect="00760F8B">
          <w:pgSz w:w="11910" w:h="16840" w:code="9"/>
          <w:pgMar w:top="862" w:right="862" w:bottom="1440" w:left="862" w:header="720" w:footer="720" w:gutter="0"/>
          <w:cols w:space="720"/>
        </w:sectPr>
      </w:pPr>
    </w:p>
    <w:tbl>
      <w:tblPr>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398"/>
        <w:gridCol w:w="7323"/>
        <w:gridCol w:w="673"/>
        <w:gridCol w:w="533"/>
        <w:gridCol w:w="1158"/>
      </w:tblGrid>
      <w:tr w:rsidR="00760F8B" w:rsidRPr="00507A84" w14:paraId="4399F673" w14:textId="77777777">
        <w:trPr>
          <w:trHeight w:val="393"/>
        </w:trPr>
        <w:tc>
          <w:tcPr>
            <w:tcW w:w="571" w:type="dxa"/>
            <w:tcBorders>
              <w:left w:val="single" w:sz="6" w:space="0" w:color="000000"/>
            </w:tcBorders>
          </w:tcPr>
          <w:p w14:paraId="48EF63A7" w14:textId="77777777" w:rsidR="00760F8B" w:rsidRPr="00507A84" w:rsidRDefault="00760F8B">
            <w:pPr>
              <w:pStyle w:val="TableParagraph"/>
              <w:rPr>
                <w:sz w:val="24"/>
                <w:szCs w:val="24"/>
              </w:rPr>
            </w:pPr>
          </w:p>
        </w:tc>
        <w:tc>
          <w:tcPr>
            <w:tcW w:w="398" w:type="dxa"/>
          </w:tcPr>
          <w:p w14:paraId="22CEEBBD" w14:textId="77777777" w:rsidR="00760F8B" w:rsidRPr="00507A84" w:rsidRDefault="00760F8B">
            <w:pPr>
              <w:pStyle w:val="TableParagraph"/>
              <w:rPr>
                <w:sz w:val="24"/>
                <w:szCs w:val="24"/>
              </w:rPr>
            </w:pPr>
          </w:p>
        </w:tc>
        <w:tc>
          <w:tcPr>
            <w:tcW w:w="7323" w:type="dxa"/>
          </w:tcPr>
          <w:p w14:paraId="773684FA" w14:textId="77777777" w:rsidR="00760F8B" w:rsidRPr="00507A84" w:rsidRDefault="00760F8B">
            <w:pPr>
              <w:pStyle w:val="TableParagraph"/>
              <w:rPr>
                <w:sz w:val="24"/>
                <w:szCs w:val="24"/>
              </w:rPr>
            </w:pPr>
          </w:p>
        </w:tc>
        <w:tc>
          <w:tcPr>
            <w:tcW w:w="673" w:type="dxa"/>
          </w:tcPr>
          <w:p w14:paraId="01986A6D" w14:textId="77777777" w:rsidR="00760F8B" w:rsidRPr="00507A84" w:rsidRDefault="00760F8B">
            <w:pPr>
              <w:pStyle w:val="TableParagraph"/>
              <w:rPr>
                <w:sz w:val="24"/>
                <w:szCs w:val="24"/>
              </w:rPr>
            </w:pPr>
          </w:p>
        </w:tc>
        <w:tc>
          <w:tcPr>
            <w:tcW w:w="533" w:type="dxa"/>
          </w:tcPr>
          <w:p w14:paraId="4F3797F6" w14:textId="77777777" w:rsidR="00760F8B" w:rsidRPr="00507A84" w:rsidRDefault="00760F8B">
            <w:pPr>
              <w:pStyle w:val="TableParagraph"/>
              <w:rPr>
                <w:sz w:val="24"/>
                <w:szCs w:val="24"/>
              </w:rPr>
            </w:pPr>
          </w:p>
        </w:tc>
        <w:tc>
          <w:tcPr>
            <w:tcW w:w="1158" w:type="dxa"/>
          </w:tcPr>
          <w:p w14:paraId="22CD9355" w14:textId="77777777" w:rsidR="00760F8B" w:rsidRPr="00507A84" w:rsidRDefault="00760F8B">
            <w:pPr>
              <w:pStyle w:val="TableParagraph"/>
              <w:rPr>
                <w:sz w:val="24"/>
                <w:szCs w:val="24"/>
              </w:rPr>
            </w:pPr>
          </w:p>
        </w:tc>
      </w:tr>
      <w:tr w:rsidR="00760F8B" w:rsidRPr="00507A84" w14:paraId="35A77AF3" w14:textId="77777777">
        <w:trPr>
          <w:trHeight w:val="551"/>
        </w:trPr>
        <w:tc>
          <w:tcPr>
            <w:tcW w:w="10656" w:type="dxa"/>
            <w:gridSpan w:val="6"/>
            <w:tcBorders>
              <w:left w:val="single" w:sz="6" w:space="0" w:color="000000"/>
            </w:tcBorders>
          </w:tcPr>
          <w:p w14:paraId="04907A10" w14:textId="77777777" w:rsidR="00760F8B" w:rsidRPr="00507A84" w:rsidRDefault="00760F8B">
            <w:pPr>
              <w:pStyle w:val="TableParagraph"/>
              <w:spacing w:line="274" w:lineRule="exact"/>
              <w:ind w:left="3632" w:right="3631"/>
              <w:jc w:val="center"/>
              <w:rPr>
                <w:b/>
                <w:sz w:val="24"/>
                <w:szCs w:val="24"/>
              </w:rPr>
            </w:pPr>
            <w:r w:rsidRPr="00507A84">
              <w:rPr>
                <w:b/>
                <w:sz w:val="24"/>
                <w:szCs w:val="24"/>
                <w:u w:val="thick"/>
              </w:rPr>
              <w:t>PART – B (1 X 20 = 20 MARKS)</w:t>
            </w:r>
            <w:r w:rsidRPr="00507A84">
              <w:rPr>
                <w:b/>
                <w:spacing w:val="-57"/>
                <w:sz w:val="24"/>
                <w:szCs w:val="24"/>
              </w:rPr>
              <w:t xml:space="preserve"> </w:t>
            </w:r>
            <w:r w:rsidRPr="00507A84">
              <w:rPr>
                <w:b/>
                <w:sz w:val="24"/>
                <w:szCs w:val="24"/>
              </w:rPr>
              <w:t>COMPULSORY</w:t>
            </w:r>
            <w:r w:rsidRPr="00507A84">
              <w:rPr>
                <w:b/>
                <w:spacing w:val="-1"/>
                <w:sz w:val="24"/>
                <w:szCs w:val="24"/>
              </w:rPr>
              <w:t xml:space="preserve"> </w:t>
            </w:r>
            <w:r w:rsidRPr="00507A84">
              <w:rPr>
                <w:b/>
                <w:sz w:val="24"/>
                <w:szCs w:val="24"/>
              </w:rPr>
              <w:t>QUESTION</w:t>
            </w:r>
          </w:p>
        </w:tc>
      </w:tr>
      <w:tr w:rsidR="00760F8B" w:rsidRPr="00507A84" w14:paraId="324C0A38" w14:textId="77777777">
        <w:trPr>
          <w:trHeight w:val="268"/>
        </w:trPr>
        <w:tc>
          <w:tcPr>
            <w:tcW w:w="571" w:type="dxa"/>
            <w:tcBorders>
              <w:left w:val="single" w:sz="6" w:space="0" w:color="000000"/>
            </w:tcBorders>
          </w:tcPr>
          <w:p w14:paraId="75248C86" w14:textId="77777777" w:rsidR="00760F8B" w:rsidRPr="00507A84" w:rsidRDefault="00760F8B" w:rsidP="00760F8B">
            <w:pPr>
              <w:pStyle w:val="TableParagraph"/>
              <w:rPr>
                <w:sz w:val="24"/>
                <w:szCs w:val="24"/>
              </w:rPr>
            </w:pPr>
          </w:p>
          <w:p w14:paraId="162FDF20" w14:textId="77777777" w:rsidR="00760F8B" w:rsidRPr="00507A84" w:rsidRDefault="00760F8B" w:rsidP="00760F8B">
            <w:pPr>
              <w:pStyle w:val="TableParagraph"/>
              <w:rPr>
                <w:sz w:val="24"/>
                <w:szCs w:val="24"/>
              </w:rPr>
            </w:pPr>
          </w:p>
          <w:p w14:paraId="458F9E93" w14:textId="77777777" w:rsidR="00760F8B" w:rsidRPr="00507A84" w:rsidRDefault="00760F8B" w:rsidP="00760F8B">
            <w:pPr>
              <w:pStyle w:val="TableParagraph"/>
              <w:rPr>
                <w:sz w:val="24"/>
                <w:szCs w:val="24"/>
              </w:rPr>
            </w:pPr>
          </w:p>
          <w:p w14:paraId="31C33FF9" w14:textId="77777777" w:rsidR="00760F8B" w:rsidRPr="00507A84" w:rsidRDefault="00760F8B" w:rsidP="00760F8B">
            <w:pPr>
              <w:pStyle w:val="TableParagraph"/>
              <w:rPr>
                <w:sz w:val="24"/>
                <w:szCs w:val="24"/>
              </w:rPr>
            </w:pPr>
          </w:p>
          <w:p w14:paraId="2A7A13BE" w14:textId="77777777" w:rsidR="00760F8B" w:rsidRPr="00507A84" w:rsidRDefault="00760F8B" w:rsidP="00760F8B">
            <w:pPr>
              <w:pStyle w:val="TableParagraph"/>
              <w:rPr>
                <w:sz w:val="24"/>
                <w:szCs w:val="24"/>
              </w:rPr>
            </w:pPr>
          </w:p>
          <w:p w14:paraId="28542329" w14:textId="77777777" w:rsidR="00760F8B" w:rsidRPr="00507A84" w:rsidRDefault="00760F8B" w:rsidP="00760F8B">
            <w:pPr>
              <w:pStyle w:val="TableParagraph"/>
              <w:rPr>
                <w:sz w:val="24"/>
                <w:szCs w:val="24"/>
              </w:rPr>
            </w:pPr>
          </w:p>
          <w:p w14:paraId="3ED5AC25" w14:textId="77777777" w:rsidR="00760F8B" w:rsidRPr="00507A84" w:rsidRDefault="00760F8B" w:rsidP="00760F8B">
            <w:pPr>
              <w:pStyle w:val="TableParagraph"/>
              <w:rPr>
                <w:sz w:val="24"/>
                <w:szCs w:val="24"/>
              </w:rPr>
            </w:pPr>
          </w:p>
          <w:p w14:paraId="2639CF86" w14:textId="77777777" w:rsidR="00760F8B" w:rsidRPr="00507A84" w:rsidRDefault="00760F8B" w:rsidP="00760F8B">
            <w:pPr>
              <w:pStyle w:val="TableParagraph"/>
              <w:rPr>
                <w:sz w:val="24"/>
                <w:szCs w:val="24"/>
              </w:rPr>
            </w:pPr>
          </w:p>
          <w:p w14:paraId="12DB177B" w14:textId="77777777" w:rsidR="00760F8B" w:rsidRPr="00507A84" w:rsidRDefault="00760F8B" w:rsidP="00760F8B">
            <w:pPr>
              <w:pStyle w:val="TableParagraph"/>
              <w:rPr>
                <w:sz w:val="24"/>
                <w:szCs w:val="24"/>
              </w:rPr>
            </w:pPr>
          </w:p>
          <w:p w14:paraId="7A208E51" w14:textId="77777777" w:rsidR="00760F8B" w:rsidRPr="00507A84" w:rsidRDefault="00760F8B" w:rsidP="00760F8B">
            <w:pPr>
              <w:pStyle w:val="TableParagraph"/>
              <w:spacing w:before="2"/>
              <w:rPr>
                <w:sz w:val="24"/>
                <w:szCs w:val="24"/>
              </w:rPr>
            </w:pPr>
          </w:p>
          <w:p w14:paraId="4E00A1F3" w14:textId="77777777" w:rsidR="00760F8B" w:rsidRPr="00507A84" w:rsidRDefault="00760F8B" w:rsidP="00760F8B">
            <w:pPr>
              <w:pStyle w:val="TableParagraph"/>
              <w:ind w:left="169" w:right="168"/>
              <w:jc w:val="center"/>
              <w:rPr>
                <w:sz w:val="24"/>
                <w:szCs w:val="24"/>
              </w:rPr>
            </w:pPr>
            <w:r w:rsidRPr="00507A84">
              <w:rPr>
                <w:sz w:val="24"/>
                <w:szCs w:val="24"/>
              </w:rPr>
              <w:t>9.</w:t>
            </w:r>
          </w:p>
        </w:tc>
        <w:tc>
          <w:tcPr>
            <w:tcW w:w="398" w:type="dxa"/>
          </w:tcPr>
          <w:p w14:paraId="0951D01B" w14:textId="77777777" w:rsidR="00760F8B" w:rsidRPr="00507A84" w:rsidRDefault="00760F8B" w:rsidP="00760F8B">
            <w:pPr>
              <w:pStyle w:val="TableParagraph"/>
              <w:rPr>
                <w:sz w:val="24"/>
                <w:szCs w:val="24"/>
              </w:rPr>
            </w:pPr>
          </w:p>
          <w:p w14:paraId="22A953B5" w14:textId="77777777" w:rsidR="00760F8B" w:rsidRPr="00507A84" w:rsidRDefault="00760F8B" w:rsidP="00760F8B">
            <w:pPr>
              <w:pStyle w:val="TableParagraph"/>
              <w:rPr>
                <w:sz w:val="24"/>
                <w:szCs w:val="24"/>
              </w:rPr>
            </w:pPr>
          </w:p>
          <w:p w14:paraId="54FD0D8F" w14:textId="77777777" w:rsidR="00760F8B" w:rsidRPr="00507A84" w:rsidRDefault="00760F8B" w:rsidP="00760F8B">
            <w:pPr>
              <w:pStyle w:val="TableParagraph"/>
              <w:rPr>
                <w:sz w:val="24"/>
                <w:szCs w:val="24"/>
              </w:rPr>
            </w:pPr>
          </w:p>
          <w:p w14:paraId="0AFE19BE" w14:textId="77777777" w:rsidR="00760F8B" w:rsidRPr="00507A84" w:rsidRDefault="00760F8B" w:rsidP="00760F8B">
            <w:pPr>
              <w:pStyle w:val="TableParagraph"/>
              <w:rPr>
                <w:sz w:val="24"/>
                <w:szCs w:val="24"/>
              </w:rPr>
            </w:pPr>
          </w:p>
          <w:p w14:paraId="512E4BFD" w14:textId="77777777" w:rsidR="00760F8B" w:rsidRPr="00507A84" w:rsidRDefault="00760F8B" w:rsidP="00760F8B">
            <w:pPr>
              <w:pStyle w:val="TableParagraph"/>
              <w:rPr>
                <w:sz w:val="24"/>
                <w:szCs w:val="24"/>
              </w:rPr>
            </w:pPr>
          </w:p>
          <w:p w14:paraId="78260B10" w14:textId="77777777" w:rsidR="00760F8B" w:rsidRPr="00507A84" w:rsidRDefault="00760F8B" w:rsidP="00760F8B">
            <w:pPr>
              <w:pStyle w:val="TableParagraph"/>
              <w:rPr>
                <w:sz w:val="24"/>
                <w:szCs w:val="24"/>
              </w:rPr>
            </w:pPr>
          </w:p>
          <w:p w14:paraId="66836311" w14:textId="77777777" w:rsidR="00760F8B" w:rsidRPr="00507A84" w:rsidRDefault="00760F8B" w:rsidP="00760F8B">
            <w:pPr>
              <w:pStyle w:val="TableParagraph"/>
              <w:rPr>
                <w:sz w:val="24"/>
                <w:szCs w:val="24"/>
              </w:rPr>
            </w:pPr>
          </w:p>
          <w:p w14:paraId="597C5F90" w14:textId="77777777" w:rsidR="00760F8B" w:rsidRPr="00507A84" w:rsidRDefault="00760F8B" w:rsidP="00760F8B">
            <w:pPr>
              <w:pStyle w:val="TableParagraph"/>
              <w:rPr>
                <w:sz w:val="24"/>
                <w:szCs w:val="24"/>
              </w:rPr>
            </w:pPr>
          </w:p>
          <w:p w14:paraId="136AEFBB" w14:textId="77777777" w:rsidR="00760F8B" w:rsidRPr="00507A84" w:rsidRDefault="00760F8B" w:rsidP="00760F8B">
            <w:pPr>
              <w:pStyle w:val="TableParagraph"/>
              <w:rPr>
                <w:sz w:val="24"/>
                <w:szCs w:val="24"/>
              </w:rPr>
            </w:pPr>
          </w:p>
          <w:p w14:paraId="087B994D" w14:textId="77777777" w:rsidR="00760F8B" w:rsidRPr="00507A84" w:rsidRDefault="00760F8B" w:rsidP="00760F8B">
            <w:pPr>
              <w:pStyle w:val="TableParagraph"/>
              <w:spacing w:before="2"/>
              <w:rPr>
                <w:sz w:val="24"/>
                <w:szCs w:val="24"/>
              </w:rPr>
            </w:pPr>
          </w:p>
          <w:p w14:paraId="08B4D393" w14:textId="77777777" w:rsidR="00760F8B" w:rsidRPr="00507A84" w:rsidRDefault="00760F8B" w:rsidP="00760F8B">
            <w:pPr>
              <w:pStyle w:val="TableParagraph"/>
              <w:ind w:left="106"/>
              <w:rPr>
                <w:sz w:val="24"/>
                <w:szCs w:val="24"/>
              </w:rPr>
            </w:pPr>
            <w:r w:rsidRPr="00507A84">
              <w:rPr>
                <w:sz w:val="24"/>
                <w:szCs w:val="24"/>
              </w:rPr>
              <w:t>a.</w:t>
            </w:r>
          </w:p>
        </w:tc>
        <w:tc>
          <w:tcPr>
            <w:tcW w:w="7323" w:type="dxa"/>
            <w:tcBorders>
              <w:bottom w:val="nil"/>
            </w:tcBorders>
          </w:tcPr>
          <w:p w14:paraId="1C257583" w14:textId="77777777" w:rsidR="00760F8B" w:rsidRPr="00507A84" w:rsidRDefault="00760F8B" w:rsidP="00760F8B">
            <w:pPr>
              <w:pStyle w:val="TableParagraph"/>
              <w:spacing w:before="38"/>
              <w:ind w:left="6" w:right="1445"/>
              <w:jc w:val="both"/>
              <w:rPr>
                <w:sz w:val="24"/>
                <w:szCs w:val="24"/>
              </w:rPr>
            </w:pPr>
            <w:r w:rsidRPr="00507A84">
              <w:rPr>
                <w:sz w:val="24"/>
                <w:szCs w:val="24"/>
              </w:rPr>
              <w:t>M/s.</w:t>
            </w:r>
            <w:r w:rsidRPr="00507A84">
              <w:rPr>
                <w:spacing w:val="1"/>
                <w:sz w:val="24"/>
                <w:szCs w:val="24"/>
              </w:rPr>
              <w:t xml:space="preserve"> </w:t>
            </w:r>
            <w:r w:rsidRPr="00507A84">
              <w:rPr>
                <w:sz w:val="24"/>
                <w:szCs w:val="24"/>
              </w:rPr>
              <w:t>Precision Limited</w:t>
            </w:r>
            <w:r w:rsidRPr="00507A84">
              <w:rPr>
                <w:spacing w:val="59"/>
                <w:sz w:val="24"/>
                <w:szCs w:val="24"/>
              </w:rPr>
              <w:t xml:space="preserve"> </w:t>
            </w:r>
            <w:r w:rsidRPr="00507A84">
              <w:rPr>
                <w:sz w:val="24"/>
                <w:szCs w:val="24"/>
              </w:rPr>
              <w:t>has</w:t>
            </w:r>
            <w:r w:rsidRPr="00507A84">
              <w:rPr>
                <w:spacing w:val="53"/>
                <w:sz w:val="24"/>
                <w:szCs w:val="24"/>
              </w:rPr>
              <w:t xml:space="preserve"> </w:t>
            </w:r>
            <w:r w:rsidRPr="00507A84">
              <w:rPr>
                <w:sz w:val="24"/>
                <w:szCs w:val="24"/>
              </w:rPr>
              <w:t>the</w:t>
            </w:r>
            <w:r w:rsidRPr="00507A84">
              <w:rPr>
                <w:spacing w:val="59"/>
                <w:sz w:val="24"/>
                <w:szCs w:val="24"/>
              </w:rPr>
              <w:t xml:space="preserve"> </w:t>
            </w:r>
            <w:r w:rsidRPr="00507A84">
              <w:rPr>
                <w:sz w:val="24"/>
                <w:szCs w:val="24"/>
              </w:rPr>
              <w:t>following</w:t>
            </w:r>
            <w:r w:rsidRPr="00507A84">
              <w:rPr>
                <w:spacing w:val="59"/>
                <w:sz w:val="24"/>
                <w:szCs w:val="24"/>
              </w:rPr>
              <w:t xml:space="preserve"> </w:t>
            </w:r>
            <w:r w:rsidRPr="00507A84">
              <w:rPr>
                <w:sz w:val="24"/>
                <w:szCs w:val="24"/>
              </w:rPr>
              <w:t>figures</w:t>
            </w:r>
            <w:r w:rsidRPr="00507A84">
              <w:rPr>
                <w:spacing w:val="53"/>
                <w:sz w:val="24"/>
                <w:szCs w:val="24"/>
              </w:rPr>
              <w:t xml:space="preserve"> </w:t>
            </w:r>
            <w:r w:rsidRPr="00507A84">
              <w:rPr>
                <w:sz w:val="24"/>
                <w:szCs w:val="24"/>
              </w:rPr>
              <w:t>to</w:t>
            </w:r>
            <w:r w:rsidRPr="00507A84">
              <w:rPr>
                <w:spacing w:val="59"/>
                <w:sz w:val="24"/>
                <w:szCs w:val="24"/>
              </w:rPr>
              <w:t xml:space="preserve"> </w:t>
            </w:r>
            <w:r w:rsidRPr="00507A84">
              <w:rPr>
                <w:sz w:val="24"/>
                <w:szCs w:val="24"/>
              </w:rPr>
              <w:t>report.</w:t>
            </w:r>
            <w:r w:rsidRPr="00507A84">
              <w:rPr>
                <w:spacing w:val="-57"/>
                <w:sz w:val="24"/>
                <w:szCs w:val="24"/>
              </w:rPr>
              <w:t xml:space="preserve"> </w:t>
            </w:r>
            <w:r w:rsidRPr="00507A84">
              <w:rPr>
                <w:sz w:val="24"/>
                <w:szCs w:val="24"/>
              </w:rPr>
              <w:t>Selling</w:t>
            </w:r>
            <w:r w:rsidRPr="00507A84">
              <w:rPr>
                <w:spacing w:val="1"/>
                <w:sz w:val="24"/>
                <w:szCs w:val="24"/>
              </w:rPr>
              <w:t xml:space="preserve"> </w:t>
            </w:r>
            <w:r w:rsidRPr="00507A84">
              <w:rPr>
                <w:sz w:val="24"/>
                <w:szCs w:val="24"/>
              </w:rPr>
              <w:t>Price</w:t>
            </w:r>
            <w:r w:rsidRPr="00507A84">
              <w:rPr>
                <w:spacing w:val="3"/>
                <w:sz w:val="24"/>
                <w:szCs w:val="24"/>
              </w:rPr>
              <w:t xml:space="preserve"> </w:t>
            </w:r>
            <w:r w:rsidRPr="00507A84">
              <w:rPr>
                <w:sz w:val="24"/>
                <w:szCs w:val="24"/>
              </w:rPr>
              <w:t>per</w:t>
            </w:r>
            <w:r w:rsidRPr="00507A84">
              <w:rPr>
                <w:spacing w:val="4"/>
                <w:sz w:val="24"/>
                <w:szCs w:val="24"/>
              </w:rPr>
              <w:t xml:space="preserve"> </w:t>
            </w:r>
            <w:r w:rsidRPr="00507A84">
              <w:rPr>
                <w:sz w:val="24"/>
                <w:szCs w:val="24"/>
              </w:rPr>
              <w:t>unit</w:t>
            </w:r>
            <w:r w:rsidRPr="00507A84">
              <w:rPr>
                <w:spacing w:val="7"/>
                <w:sz w:val="24"/>
                <w:szCs w:val="24"/>
              </w:rPr>
              <w:t xml:space="preserve"> </w:t>
            </w:r>
            <w:r w:rsidRPr="00507A84">
              <w:rPr>
                <w:sz w:val="24"/>
                <w:szCs w:val="24"/>
              </w:rPr>
              <w:t>-  Rs.</w:t>
            </w:r>
            <w:r w:rsidRPr="00507A84">
              <w:rPr>
                <w:spacing w:val="3"/>
                <w:sz w:val="24"/>
                <w:szCs w:val="24"/>
              </w:rPr>
              <w:t xml:space="preserve"> </w:t>
            </w:r>
            <w:r w:rsidRPr="00507A84">
              <w:rPr>
                <w:sz w:val="24"/>
                <w:szCs w:val="24"/>
              </w:rPr>
              <w:t>4000</w:t>
            </w:r>
          </w:p>
          <w:p w14:paraId="6419E486" w14:textId="77777777" w:rsidR="00760F8B" w:rsidRPr="00507A84" w:rsidRDefault="00760F8B" w:rsidP="00760F8B">
            <w:pPr>
              <w:pStyle w:val="TableParagraph"/>
              <w:ind w:left="6"/>
              <w:jc w:val="both"/>
              <w:rPr>
                <w:sz w:val="24"/>
                <w:szCs w:val="24"/>
              </w:rPr>
            </w:pPr>
            <w:r w:rsidRPr="00507A84">
              <w:rPr>
                <w:sz w:val="24"/>
                <w:szCs w:val="24"/>
              </w:rPr>
              <w:t>Variable</w:t>
            </w:r>
            <w:r w:rsidRPr="00507A84">
              <w:rPr>
                <w:spacing w:val="59"/>
                <w:sz w:val="24"/>
                <w:szCs w:val="24"/>
              </w:rPr>
              <w:t xml:space="preserve"> </w:t>
            </w:r>
            <w:r w:rsidRPr="00507A84">
              <w:rPr>
                <w:sz w:val="24"/>
                <w:szCs w:val="24"/>
              </w:rPr>
              <w:t>Cost</w:t>
            </w:r>
            <w:r w:rsidRPr="00507A84">
              <w:rPr>
                <w:spacing w:val="60"/>
                <w:sz w:val="24"/>
                <w:szCs w:val="24"/>
              </w:rPr>
              <w:t xml:space="preserve"> </w:t>
            </w:r>
            <w:r w:rsidRPr="00507A84">
              <w:rPr>
                <w:sz w:val="24"/>
                <w:szCs w:val="24"/>
              </w:rPr>
              <w:t>per</w:t>
            </w:r>
            <w:r w:rsidRPr="00507A84">
              <w:rPr>
                <w:spacing w:val="-3"/>
                <w:sz w:val="24"/>
                <w:szCs w:val="24"/>
              </w:rPr>
              <w:t xml:space="preserve"> </w:t>
            </w:r>
            <w:r w:rsidRPr="00507A84">
              <w:rPr>
                <w:sz w:val="24"/>
                <w:szCs w:val="24"/>
              </w:rPr>
              <w:t>unit</w:t>
            </w:r>
            <w:r w:rsidRPr="00507A84">
              <w:rPr>
                <w:spacing w:val="65"/>
                <w:sz w:val="24"/>
                <w:szCs w:val="24"/>
              </w:rPr>
              <w:t xml:space="preserve"> </w:t>
            </w:r>
            <w:r w:rsidRPr="00507A84">
              <w:rPr>
                <w:sz w:val="24"/>
                <w:szCs w:val="24"/>
              </w:rPr>
              <w:t>-</w:t>
            </w:r>
            <w:r w:rsidRPr="00507A84">
              <w:rPr>
                <w:spacing w:val="118"/>
                <w:sz w:val="24"/>
                <w:szCs w:val="24"/>
              </w:rPr>
              <w:t xml:space="preserve"> </w:t>
            </w:r>
            <w:r w:rsidRPr="00507A84">
              <w:rPr>
                <w:sz w:val="24"/>
                <w:szCs w:val="24"/>
              </w:rPr>
              <w:t>Rs.</w:t>
            </w:r>
            <w:r w:rsidRPr="00507A84">
              <w:rPr>
                <w:spacing w:val="-2"/>
                <w:sz w:val="24"/>
                <w:szCs w:val="24"/>
              </w:rPr>
              <w:t xml:space="preserve"> </w:t>
            </w:r>
            <w:r w:rsidRPr="00507A84">
              <w:rPr>
                <w:sz w:val="24"/>
                <w:szCs w:val="24"/>
              </w:rPr>
              <w:t>2000</w:t>
            </w:r>
          </w:p>
          <w:p w14:paraId="5060E2E3" w14:textId="77777777" w:rsidR="00760F8B" w:rsidRPr="00507A84" w:rsidRDefault="00760F8B" w:rsidP="00760F8B">
            <w:pPr>
              <w:pStyle w:val="TableParagraph"/>
              <w:spacing w:before="1"/>
              <w:ind w:left="6"/>
              <w:jc w:val="both"/>
              <w:rPr>
                <w:sz w:val="24"/>
                <w:szCs w:val="24"/>
              </w:rPr>
            </w:pPr>
            <w:r w:rsidRPr="00507A84">
              <w:rPr>
                <w:sz w:val="24"/>
                <w:szCs w:val="24"/>
              </w:rPr>
              <w:t>Fixed</w:t>
            </w:r>
            <w:r w:rsidRPr="00507A84">
              <w:rPr>
                <w:spacing w:val="-1"/>
                <w:sz w:val="24"/>
                <w:szCs w:val="24"/>
              </w:rPr>
              <w:t xml:space="preserve"> </w:t>
            </w:r>
            <w:r w:rsidRPr="00507A84">
              <w:rPr>
                <w:sz w:val="24"/>
                <w:szCs w:val="24"/>
              </w:rPr>
              <w:t>cost</w:t>
            </w:r>
            <w:r w:rsidRPr="00507A84">
              <w:rPr>
                <w:spacing w:val="59"/>
                <w:sz w:val="24"/>
                <w:szCs w:val="24"/>
              </w:rPr>
              <w:t xml:space="preserve"> </w:t>
            </w:r>
            <w:r w:rsidRPr="00507A84">
              <w:rPr>
                <w:sz w:val="24"/>
                <w:szCs w:val="24"/>
              </w:rPr>
              <w:t>Rs.</w:t>
            </w:r>
            <w:r w:rsidRPr="00507A84">
              <w:rPr>
                <w:spacing w:val="4"/>
                <w:sz w:val="24"/>
                <w:szCs w:val="24"/>
              </w:rPr>
              <w:t xml:space="preserve"> </w:t>
            </w:r>
            <w:r w:rsidRPr="00507A84">
              <w:rPr>
                <w:sz w:val="24"/>
                <w:szCs w:val="24"/>
              </w:rPr>
              <w:t>800,000</w:t>
            </w:r>
          </w:p>
          <w:p w14:paraId="2FED021F" w14:textId="77777777" w:rsidR="00760F8B" w:rsidRPr="00507A84" w:rsidRDefault="00760F8B" w:rsidP="00760F8B">
            <w:pPr>
              <w:pStyle w:val="TableParagraph"/>
              <w:spacing w:before="5"/>
              <w:ind w:left="6" w:right="2369"/>
              <w:jc w:val="both"/>
              <w:rPr>
                <w:sz w:val="24"/>
                <w:szCs w:val="24"/>
              </w:rPr>
            </w:pPr>
            <w:r w:rsidRPr="00507A84">
              <w:rPr>
                <w:sz w:val="24"/>
                <w:szCs w:val="24"/>
              </w:rPr>
              <w:t>Fixed</w:t>
            </w:r>
            <w:r w:rsidRPr="00507A84">
              <w:rPr>
                <w:spacing w:val="5"/>
                <w:sz w:val="24"/>
                <w:szCs w:val="24"/>
              </w:rPr>
              <w:t xml:space="preserve"> </w:t>
            </w:r>
            <w:r w:rsidRPr="00507A84">
              <w:rPr>
                <w:sz w:val="24"/>
                <w:szCs w:val="24"/>
              </w:rPr>
              <w:t>interest</w:t>
            </w:r>
            <w:r w:rsidRPr="00507A84">
              <w:rPr>
                <w:spacing w:val="1"/>
                <w:sz w:val="24"/>
                <w:szCs w:val="24"/>
              </w:rPr>
              <w:t xml:space="preserve"> </w:t>
            </w:r>
            <w:r w:rsidRPr="00507A84">
              <w:rPr>
                <w:sz w:val="24"/>
                <w:szCs w:val="24"/>
              </w:rPr>
              <w:t>expenses</w:t>
            </w:r>
            <w:r w:rsidRPr="00507A84">
              <w:rPr>
                <w:spacing w:val="59"/>
                <w:sz w:val="24"/>
                <w:szCs w:val="24"/>
              </w:rPr>
              <w:t xml:space="preserve"> </w:t>
            </w:r>
            <w:r w:rsidRPr="00507A84">
              <w:rPr>
                <w:sz w:val="24"/>
                <w:szCs w:val="24"/>
              </w:rPr>
              <w:t>Rs.</w:t>
            </w:r>
            <w:r w:rsidRPr="00507A84">
              <w:rPr>
                <w:spacing w:val="2"/>
                <w:sz w:val="24"/>
                <w:szCs w:val="24"/>
              </w:rPr>
              <w:t xml:space="preserve"> </w:t>
            </w:r>
            <w:r w:rsidRPr="00507A84">
              <w:rPr>
                <w:sz w:val="24"/>
                <w:szCs w:val="24"/>
              </w:rPr>
              <w:t>120,000</w:t>
            </w:r>
          </w:p>
          <w:p w14:paraId="32772911" w14:textId="77777777" w:rsidR="00760F8B" w:rsidRPr="00507A84" w:rsidRDefault="00760F8B" w:rsidP="00760F8B">
            <w:pPr>
              <w:pStyle w:val="TableParagraph"/>
              <w:spacing w:before="5"/>
              <w:ind w:left="6" w:right="2369"/>
              <w:jc w:val="both"/>
              <w:rPr>
                <w:sz w:val="24"/>
                <w:szCs w:val="24"/>
              </w:rPr>
            </w:pPr>
            <w:r w:rsidRPr="00507A84">
              <w:rPr>
                <w:sz w:val="24"/>
                <w:szCs w:val="24"/>
              </w:rPr>
              <w:t>Company</w:t>
            </w:r>
            <w:r w:rsidRPr="00507A84">
              <w:rPr>
                <w:spacing w:val="4"/>
                <w:sz w:val="24"/>
                <w:szCs w:val="24"/>
              </w:rPr>
              <w:t xml:space="preserve"> </w:t>
            </w:r>
            <w:r w:rsidRPr="00507A84">
              <w:rPr>
                <w:sz w:val="24"/>
                <w:szCs w:val="24"/>
              </w:rPr>
              <w:t>is</w:t>
            </w:r>
            <w:r w:rsidRPr="00507A84">
              <w:rPr>
                <w:spacing w:val="5"/>
                <w:sz w:val="24"/>
                <w:szCs w:val="24"/>
              </w:rPr>
              <w:t xml:space="preserve"> </w:t>
            </w:r>
            <w:r w:rsidRPr="00507A84">
              <w:rPr>
                <w:sz w:val="24"/>
                <w:szCs w:val="24"/>
              </w:rPr>
              <w:t>in</w:t>
            </w:r>
            <w:r w:rsidRPr="00507A84">
              <w:rPr>
                <w:spacing w:val="57"/>
                <w:sz w:val="24"/>
                <w:szCs w:val="24"/>
              </w:rPr>
              <w:t xml:space="preserve"> </w:t>
            </w:r>
            <w:r w:rsidRPr="00507A84">
              <w:rPr>
                <w:sz w:val="24"/>
                <w:szCs w:val="24"/>
              </w:rPr>
              <w:t>the</w:t>
            </w:r>
            <w:r w:rsidRPr="00507A84">
              <w:rPr>
                <w:spacing w:val="56"/>
                <w:sz w:val="24"/>
                <w:szCs w:val="24"/>
              </w:rPr>
              <w:t xml:space="preserve"> </w:t>
            </w:r>
            <w:r w:rsidRPr="00507A84">
              <w:rPr>
                <w:sz w:val="24"/>
                <w:szCs w:val="24"/>
              </w:rPr>
              <w:t>tax</w:t>
            </w:r>
            <w:r w:rsidRPr="00507A84">
              <w:rPr>
                <w:spacing w:val="57"/>
                <w:sz w:val="24"/>
                <w:szCs w:val="24"/>
              </w:rPr>
              <w:t xml:space="preserve"> </w:t>
            </w:r>
            <w:r w:rsidRPr="00507A84">
              <w:rPr>
                <w:sz w:val="24"/>
                <w:szCs w:val="24"/>
              </w:rPr>
              <w:t>bracket</w:t>
            </w:r>
            <w:r w:rsidRPr="00507A84">
              <w:rPr>
                <w:spacing w:val="58"/>
                <w:sz w:val="24"/>
                <w:szCs w:val="24"/>
              </w:rPr>
              <w:t xml:space="preserve"> </w:t>
            </w:r>
            <w:r w:rsidRPr="00507A84">
              <w:rPr>
                <w:sz w:val="24"/>
                <w:szCs w:val="24"/>
              </w:rPr>
              <w:t>of</w:t>
            </w:r>
            <w:r w:rsidRPr="00507A84">
              <w:rPr>
                <w:spacing w:val="54"/>
                <w:sz w:val="24"/>
                <w:szCs w:val="24"/>
              </w:rPr>
              <w:t xml:space="preserve"> </w:t>
            </w:r>
            <w:r w:rsidRPr="00507A84">
              <w:rPr>
                <w:sz w:val="24"/>
                <w:szCs w:val="24"/>
              </w:rPr>
              <w:t>40</w:t>
            </w:r>
            <w:r w:rsidRPr="00507A84">
              <w:rPr>
                <w:spacing w:val="1"/>
                <w:sz w:val="24"/>
                <w:szCs w:val="24"/>
              </w:rPr>
              <w:t xml:space="preserve"> </w:t>
            </w:r>
            <w:r w:rsidRPr="00507A84">
              <w:rPr>
                <w:sz w:val="24"/>
                <w:szCs w:val="24"/>
              </w:rPr>
              <w:t>%</w:t>
            </w:r>
          </w:p>
          <w:p w14:paraId="206F47CC" w14:textId="77777777" w:rsidR="00760F8B" w:rsidRPr="00507A84" w:rsidRDefault="00760F8B" w:rsidP="00760F8B">
            <w:pPr>
              <w:pStyle w:val="TableParagraph"/>
              <w:spacing w:before="3"/>
              <w:ind w:left="6"/>
              <w:jc w:val="both"/>
              <w:rPr>
                <w:sz w:val="24"/>
                <w:szCs w:val="24"/>
              </w:rPr>
            </w:pPr>
            <w:r w:rsidRPr="00507A84">
              <w:rPr>
                <w:sz w:val="24"/>
                <w:szCs w:val="24"/>
              </w:rPr>
              <w:t>No.</w:t>
            </w:r>
            <w:r w:rsidRPr="00507A84">
              <w:rPr>
                <w:spacing w:val="55"/>
                <w:sz w:val="24"/>
                <w:szCs w:val="24"/>
              </w:rPr>
              <w:t xml:space="preserve"> </w:t>
            </w:r>
            <w:r w:rsidRPr="00507A84">
              <w:rPr>
                <w:sz w:val="24"/>
                <w:szCs w:val="24"/>
              </w:rPr>
              <w:t>of</w:t>
            </w:r>
            <w:r w:rsidRPr="00507A84">
              <w:rPr>
                <w:spacing w:val="-7"/>
                <w:sz w:val="24"/>
                <w:szCs w:val="24"/>
              </w:rPr>
              <w:t xml:space="preserve"> </w:t>
            </w:r>
            <w:r w:rsidRPr="00507A84">
              <w:rPr>
                <w:sz w:val="24"/>
                <w:szCs w:val="24"/>
              </w:rPr>
              <w:t>equity</w:t>
            </w:r>
            <w:r w:rsidRPr="00507A84">
              <w:rPr>
                <w:spacing w:val="52"/>
                <w:sz w:val="24"/>
                <w:szCs w:val="24"/>
              </w:rPr>
              <w:t xml:space="preserve"> </w:t>
            </w:r>
            <w:r w:rsidRPr="00507A84">
              <w:rPr>
                <w:sz w:val="24"/>
                <w:szCs w:val="24"/>
              </w:rPr>
              <w:t>shares</w:t>
            </w:r>
            <w:r w:rsidRPr="00507A84">
              <w:rPr>
                <w:spacing w:val="60"/>
                <w:sz w:val="24"/>
                <w:szCs w:val="24"/>
              </w:rPr>
              <w:t xml:space="preserve"> </w:t>
            </w:r>
            <w:r w:rsidRPr="00507A84">
              <w:rPr>
                <w:sz w:val="24"/>
                <w:szCs w:val="24"/>
              </w:rPr>
              <w:t>outstanding</w:t>
            </w:r>
            <w:r w:rsidRPr="00507A84">
              <w:rPr>
                <w:spacing w:val="9"/>
                <w:sz w:val="24"/>
                <w:szCs w:val="24"/>
              </w:rPr>
              <w:t xml:space="preserve"> </w:t>
            </w:r>
            <w:r w:rsidRPr="00507A84">
              <w:rPr>
                <w:sz w:val="24"/>
                <w:szCs w:val="24"/>
              </w:rPr>
              <w:t>-</w:t>
            </w:r>
            <w:r w:rsidRPr="00507A84">
              <w:rPr>
                <w:spacing w:val="3"/>
                <w:sz w:val="24"/>
                <w:szCs w:val="24"/>
              </w:rPr>
              <w:t xml:space="preserve"> </w:t>
            </w:r>
            <w:r w:rsidRPr="00507A84">
              <w:rPr>
                <w:sz w:val="24"/>
                <w:szCs w:val="24"/>
              </w:rPr>
              <w:t>20,000</w:t>
            </w:r>
            <w:r w:rsidRPr="00507A84">
              <w:rPr>
                <w:spacing w:val="-4"/>
                <w:sz w:val="24"/>
                <w:szCs w:val="24"/>
              </w:rPr>
              <w:t xml:space="preserve"> </w:t>
            </w:r>
            <w:r w:rsidRPr="00507A84">
              <w:rPr>
                <w:sz w:val="24"/>
                <w:szCs w:val="24"/>
              </w:rPr>
              <w:t>shares.</w:t>
            </w:r>
          </w:p>
          <w:p w14:paraId="68220FAF" w14:textId="77777777" w:rsidR="00760F8B" w:rsidRPr="00507A84" w:rsidRDefault="00760F8B" w:rsidP="00760F8B">
            <w:pPr>
              <w:pStyle w:val="TableParagraph"/>
              <w:jc w:val="both"/>
              <w:rPr>
                <w:sz w:val="24"/>
                <w:szCs w:val="24"/>
              </w:rPr>
            </w:pPr>
          </w:p>
          <w:p w14:paraId="7DC09DB6" w14:textId="77777777" w:rsidR="00760F8B" w:rsidRPr="00507A84" w:rsidRDefault="00760F8B" w:rsidP="00760F8B">
            <w:pPr>
              <w:pStyle w:val="TableParagraph"/>
              <w:spacing w:line="275" w:lineRule="exact"/>
              <w:ind w:left="6"/>
              <w:jc w:val="both"/>
              <w:rPr>
                <w:sz w:val="24"/>
                <w:szCs w:val="24"/>
              </w:rPr>
            </w:pPr>
            <w:r w:rsidRPr="00507A84">
              <w:rPr>
                <w:sz w:val="24"/>
                <w:szCs w:val="24"/>
              </w:rPr>
              <w:t>Calculate and Examine</w:t>
            </w:r>
          </w:p>
          <w:p w14:paraId="616F59F5" w14:textId="77777777" w:rsidR="00760F8B" w:rsidRPr="00507A84" w:rsidRDefault="00760F8B" w:rsidP="008C2B67">
            <w:pPr>
              <w:pStyle w:val="TableParagraph"/>
              <w:numPr>
                <w:ilvl w:val="0"/>
                <w:numId w:val="11"/>
              </w:numPr>
              <w:tabs>
                <w:tab w:val="left" w:pos="1086"/>
                <w:tab w:val="left" w:pos="1087"/>
              </w:tabs>
              <w:spacing w:line="275" w:lineRule="exact"/>
              <w:ind w:hanging="721"/>
              <w:jc w:val="both"/>
              <w:rPr>
                <w:sz w:val="24"/>
                <w:szCs w:val="24"/>
              </w:rPr>
            </w:pPr>
            <w:r w:rsidRPr="00507A84">
              <w:rPr>
                <w:sz w:val="24"/>
                <w:szCs w:val="24"/>
              </w:rPr>
              <w:t>Earnings Before Interest and Taxes,</w:t>
            </w:r>
          </w:p>
          <w:p w14:paraId="07DAFC2D" w14:textId="77777777" w:rsidR="00760F8B" w:rsidRPr="00507A84" w:rsidRDefault="00760F8B" w:rsidP="008C2B67">
            <w:pPr>
              <w:pStyle w:val="TableParagraph"/>
              <w:numPr>
                <w:ilvl w:val="0"/>
                <w:numId w:val="11"/>
              </w:numPr>
              <w:tabs>
                <w:tab w:val="left" w:pos="1086"/>
                <w:tab w:val="left" w:pos="1087"/>
              </w:tabs>
              <w:spacing w:before="3" w:line="275" w:lineRule="exact"/>
              <w:ind w:hanging="721"/>
              <w:jc w:val="both"/>
              <w:rPr>
                <w:sz w:val="24"/>
                <w:szCs w:val="24"/>
              </w:rPr>
            </w:pPr>
            <w:r w:rsidRPr="00507A84">
              <w:rPr>
                <w:sz w:val="24"/>
                <w:szCs w:val="24"/>
              </w:rPr>
              <w:t>Earnings Per Share,</w:t>
            </w:r>
          </w:p>
          <w:p w14:paraId="7708FA99" w14:textId="77777777" w:rsidR="00760F8B" w:rsidRPr="00507A84" w:rsidRDefault="00760F8B" w:rsidP="008C2B67">
            <w:pPr>
              <w:pStyle w:val="TableParagraph"/>
              <w:numPr>
                <w:ilvl w:val="0"/>
                <w:numId w:val="11"/>
              </w:numPr>
              <w:tabs>
                <w:tab w:val="left" w:pos="1086"/>
                <w:tab w:val="left" w:pos="1087"/>
              </w:tabs>
              <w:spacing w:line="275" w:lineRule="exact"/>
              <w:ind w:hanging="721"/>
              <w:jc w:val="both"/>
              <w:rPr>
                <w:sz w:val="24"/>
                <w:szCs w:val="24"/>
              </w:rPr>
            </w:pPr>
            <w:r w:rsidRPr="00507A84">
              <w:rPr>
                <w:sz w:val="24"/>
                <w:szCs w:val="24"/>
              </w:rPr>
              <w:t>Degree of Operating Leverage</w:t>
            </w:r>
            <w:r w:rsidRPr="00507A84">
              <w:rPr>
                <w:spacing w:val="56"/>
                <w:sz w:val="24"/>
                <w:szCs w:val="24"/>
              </w:rPr>
              <w:t xml:space="preserve"> </w:t>
            </w:r>
            <w:r w:rsidRPr="00507A84">
              <w:rPr>
                <w:sz w:val="24"/>
                <w:szCs w:val="24"/>
              </w:rPr>
              <w:t>and</w:t>
            </w:r>
          </w:p>
          <w:p w14:paraId="2E82BEE3" w14:textId="77777777" w:rsidR="00760F8B" w:rsidRPr="00507A84" w:rsidRDefault="00760F8B" w:rsidP="008C2B67">
            <w:pPr>
              <w:pStyle w:val="TableParagraph"/>
              <w:numPr>
                <w:ilvl w:val="0"/>
                <w:numId w:val="11"/>
              </w:numPr>
              <w:tabs>
                <w:tab w:val="left" w:pos="1086"/>
                <w:tab w:val="left" w:pos="1087"/>
              </w:tabs>
              <w:spacing w:before="2" w:line="275" w:lineRule="exact"/>
              <w:ind w:hanging="721"/>
              <w:jc w:val="both"/>
              <w:rPr>
                <w:sz w:val="24"/>
                <w:szCs w:val="24"/>
              </w:rPr>
            </w:pPr>
            <w:r w:rsidRPr="00507A84">
              <w:rPr>
                <w:sz w:val="24"/>
                <w:szCs w:val="24"/>
              </w:rPr>
              <w:t>Degree of Financial Leverage</w:t>
            </w:r>
          </w:p>
          <w:p w14:paraId="68E1D551" w14:textId="77777777" w:rsidR="00760F8B" w:rsidRPr="00507A84" w:rsidRDefault="00760F8B" w:rsidP="00760F8B">
            <w:pPr>
              <w:pStyle w:val="TableParagraph"/>
              <w:jc w:val="both"/>
              <w:rPr>
                <w:sz w:val="24"/>
                <w:szCs w:val="24"/>
              </w:rPr>
            </w:pPr>
            <w:r w:rsidRPr="00507A84">
              <w:rPr>
                <w:sz w:val="24"/>
                <w:szCs w:val="24"/>
              </w:rPr>
              <w:t>under</w:t>
            </w:r>
            <w:r w:rsidRPr="00507A84">
              <w:rPr>
                <w:spacing w:val="89"/>
                <w:sz w:val="24"/>
                <w:szCs w:val="24"/>
              </w:rPr>
              <w:t xml:space="preserve"> </w:t>
            </w:r>
            <w:r w:rsidRPr="00507A84">
              <w:rPr>
                <w:sz w:val="24"/>
                <w:szCs w:val="24"/>
              </w:rPr>
              <w:t>two</w:t>
            </w:r>
            <w:r w:rsidRPr="00507A84">
              <w:rPr>
                <w:spacing w:val="88"/>
                <w:sz w:val="24"/>
                <w:szCs w:val="24"/>
              </w:rPr>
              <w:t xml:space="preserve"> </w:t>
            </w:r>
            <w:r w:rsidRPr="00507A84">
              <w:rPr>
                <w:sz w:val="24"/>
                <w:szCs w:val="24"/>
              </w:rPr>
              <w:t>levels</w:t>
            </w:r>
            <w:r w:rsidRPr="00507A84">
              <w:rPr>
                <w:spacing w:val="85"/>
                <w:sz w:val="24"/>
                <w:szCs w:val="24"/>
              </w:rPr>
              <w:t xml:space="preserve"> </w:t>
            </w:r>
            <w:r w:rsidRPr="00507A84">
              <w:rPr>
                <w:sz w:val="24"/>
                <w:szCs w:val="24"/>
              </w:rPr>
              <w:t>of production</w:t>
            </w:r>
            <w:r w:rsidRPr="00507A84">
              <w:rPr>
                <w:spacing w:val="25"/>
                <w:sz w:val="24"/>
                <w:szCs w:val="24"/>
              </w:rPr>
              <w:t xml:space="preserve"> </w:t>
            </w:r>
            <w:r w:rsidRPr="00507A84">
              <w:rPr>
                <w:sz w:val="24"/>
                <w:szCs w:val="24"/>
              </w:rPr>
              <w:t>such</w:t>
            </w:r>
            <w:r w:rsidRPr="00507A84">
              <w:rPr>
                <w:spacing w:val="25"/>
                <w:sz w:val="24"/>
                <w:szCs w:val="24"/>
              </w:rPr>
              <w:t xml:space="preserve"> </w:t>
            </w:r>
            <w:r w:rsidRPr="00507A84">
              <w:rPr>
                <w:sz w:val="24"/>
                <w:szCs w:val="24"/>
              </w:rPr>
              <w:t>as</w:t>
            </w:r>
            <w:r w:rsidRPr="00507A84">
              <w:rPr>
                <w:spacing w:val="26"/>
                <w:sz w:val="24"/>
                <w:szCs w:val="24"/>
              </w:rPr>
              <w:t xml:space="preserve"> </w:t>
            </w:r>
            <w:r w:rsidRPr="00507A84">
              <w:rPr>
                <w:sz w:val="24"/>
                <w:szCs w:val="24"/>
              </w:rPr>
              <w:t>1000</w:t>
            </w:r>
            <w:r w:rsidRPr="00507A84">
              <w:rPr>
                <w:spacing w:val="14"/>
                <w:sz w:val="24"/>
                <w:szCs w:val="24"/>
              </w:rPr>
              <w:t xml:space="preserve"> </w:t>
            </w:r>
            <w:r w:rsidRPr="00507A84">
              <w:rPr>
                <w:sz w:val="24"/>
                <w:szCs w:val="24"/>
              </w:rPr>
              <w:t>units</w:t>
            </w:r>
            <w:r w:rsidRPr="00507A84">
              <w:rPr>
                <w:spacing w:val="26"/>
                <w:sz w:val="24"/>
                <w:szCs w:val="24"/>
              </w:rPr>
              <w:t xml:space="preserve"> </w:t>
            </w:r>
            <w:r w:rsidRPr="00507A84">
              <w:rPr>
                <w:sz w:val="24"/>
                <w:szCs w:val="24"/>
              </w:rPr>
              <w:t>and</w:t>
            </w:r>
            <w:r w:rsidRPr="00507A84">
              <w:rPr>
                <w:spacing w:val="39"/>
                <w:sz w:val="24"/>
                <w:szCs w:val="24"/>
              </w:rPr>
              <w:t xml:space="preserve"> </w:t>
            </w:r>
            <w:r w:rsidRPr="00507A84">
              <w:rPr>
                <w:sz w:val="24"/>
                <w:szCs w:val="24"/>
              </w:rPr>
              <w:t>1200</w:t>
            </w:r>
            <w:r w:rsidRPr="00507A84">
              <w:rPr>
                <w:spacing w:val="-57"/>
                <w:sz w:val="24"/>
                <w:szCs w:val="24"/>
              </w:rPr>
              <w:t xml:space="preserve"> </w:t>
            </w:r>
            <w:r w:rsidRPr="00507A84">
              <w:rPr>
                <w:sz w:val="24"/>
                <w:szCs w:val="24"/>
              </w:rPr>
              <w:t>units</w:t>
            </w:r>
            <w:r w:rsidRPr="00507A84">
              <w:rPr>
                <w:spacing w:val="59"/>
                <w:sz w:val="24"/>
                <w:szCs w:val="24"/>
              </w:rPr>
              <w:t>.</w:t>
            </w:r>
            <w:r w:rsidRPr="00507A84">
              <w:rPr>
                <w:spacing w:val="4"/>
                <w:sz w:val="24"/>
                <w:szCs w:val="24"/>
              </w:rPr>
              <w:t xml:space="preserve"> </w:t>
            </w:r>
          </w:p>
        </w:tc>
        <w:tc>
          <w:tcPr>
            <w:tcW w:w="673" w:type="dxa"/>
          </w:tcPr>
          <w:p w14:paraId="3AC16FE0" w14:textId="77777777" w:rsidR="00760F8B" w:rsidRPr="00507A84" w:rsidRDefault="00760F8B" w:rsidP="00760F8B">
            <w:pPr>
              <w:pStyle w:val="TableParagraph"/>
              <w:jc w:val="center"/>
              <w:rPr>
                <w:sz w:val="24"/>
                <w:szCs w:val="24"/>
              </w:rPr>
            </w:pPr>
          </w:p>
          <w:p w14:paraId="29EDA9FC" w14:textId="77777777" w:rsidR="00760F8B" w:rsidRPr="00507A84" w:rsidRDefault="00760F8B" w:rsidP="00760F8B">
            <w:pPr>
              <w:pStyle w:val="TableParagraph"/>
              <w:jc w:val="center"/>
              <w:rPr>
                <w:sz w:val="24"/>
                <w:szCs w:val="24"/>
              </w:rPr>
            </w:pPr>
          </w:p>
          <w:p w14:paraId="1D9EF893" w14:textId="77777777" w:rsidR="00760F8B" w:rsidRPr="00507A84" w:rsidRDefault="00760F8B" w:rsidP="00760F8B">
            <w:pPr>
              <w:pStyle w:val="TableParagraph"/>
              <w:jc w:val="center"/>
              <w:rPr>
                <w:sz w:val="24"/>
                <w:szCs w:val="24"/>
              </w:rPr>
            </w:pPr>
          </w:p>
          <w:p w14:paraId="76B2D293" w14:textId="77777777" w:rsidR="00760F8B" w:rsidRPr="00507A84" w:rsidRDefault="00760F8B" w:rsidP="00760F8B">
            <w:pPr>
              <w:pStyle w:val="TableParagraph"/>
              <w:jc w:val="center"/>
              <w:rPr>
                <w:sz w:val="24"/>
                <w:szCs w:val="24"/>
              </w:rPr>
            </w:pPr>
          </w:p>
          <w:p w14:paraId="454553ED" w14:textId="77777777" w:rsidR="00760F8B" w:rsidRPr="00507A84" w:rsidRDefault="00760F8B" w:rsidP="00760F8B">
            <w:pPr>
              <w:pStyle w:val="TableParagraph"/>
              <w:jc w:val="center"/>
              <w:rPr>
                <w:sz w:val="24"/>
                <w:szCs w:val="24"/>
              </w:rPr>
            </w:pPr>
          </w:p>
          <w:p w14:paraId="0FB19520" w14:textId="77777777" w:rsidR="00760F8B" w:rsidRPr="00507A84" w:rsidRDefault="00760F8B" w:rsidP="00760F8B">
            <w:pPr>
              <w:pStyle w:val="TableParagraph"/>
              <w:spacing w:before="2"/>
              <w:jc w:val="center"/>
              <w:rPr>
                <w:sz w:val="24"/>
                <w:szCs w:val="24"/>
              </w:rPr>
            </w:pPr>
          </w:p>
          <w:p w14:paraId="2AB2A0ED" w14:textId="77777777" w:rsidR="00760F8B" w:rsidRPr="00507A84" w:rsidRDefault="00760F8B" w:rsidP="00760F8B">
            <w:pPr>
              <w:pStyle w:val="TableParagraph"/>
              <w:ind w:left="106"/>
              <w:jc w:val="center"/>
              <w:rPr>
                <w:sz w:val="24"/>
                <w:szCs w:val="24"/>
              </w:rPr>
            </w:pPr>
            <w:r w:rsidRPr="00507A84">
              <w:rPr>
                <w:sz w:val="24"/>
                <w:szCs w:val="24"/>
              </w:rPr>
              <w:t>CO3</w:t>
            </w:r>
          </w:p>
        </w:tc>
        <w:tc>
          <w:tcPr>
            <w:tcW w:w="533" w:type="dxa"/>
          </w:tcPr>
          <w:p w14:paraId="21D475B2" w14:textId="77777777" w:rsidR="00760F8B" w:rsidRPr="00507A84" w:rsidRDefault="00760F8B" w:rsidP="00760F8B">
            <w:pPr>
              <w:pStyle w:val="TableParagraph"/>
              <w:jc w:val="center"/>
              <w:rPr>
                <w:sz w:val="24"/>
                <w:szCs w:val="24"/>
              </w:rPr>
            </w:pPr>
          </w:p>
          <w:p w14:paraId="6EB40015" w14:textId="77777777" w:rsidR="00760F8B" w:rsidRPr="00507A84" w:rsidRDefault="00760F8B" w:rsidP="00760F8B">
            <w:pPr>
              <w:pStyle w:val="TableParagraph"/>
              <w:jc w:val="center"/>
              <w:rPr>
                <w:sz w:val="24"/>
                <w:szCs w:val="24"/>
              </w:rPr>
            </w:pPr>
          </w:p>
          <w:p w14:paraId="0A741E58" w14:textId="77777777" w:rsidR="00760F8B" w:rsidRPr="00507A84" w:rsidRDefault="00760F8B" w:rsidP="00760F8B">
            <w:pPr>
              <w:pStyle w:val="TableParagraph"/>
              <w:jc w:val="center"/>
              <w:rPr>
                <w:sz w:val="24"/>
                <w:szCs w:val="24"/>
              </w:rPr>
            </w:pPr>
          </w:p>
          <w:p w14:paraId="23BCBB0F" w14:textId="77777777" w:rsidR="00760F8B" w:rsidRPr="00507A84" w:rsidRDefault="00760F8B" w:rsidP="00760F8B">
            <w:pPr>
              <w:pStyle w:val="TableParagraph"/>
              <w:jc w:val="center"/>
              <w:rPr>
                <w:sz w:val="24"/>
                <w:szCs w:val="24"/>
              </w:rPr>
            </w:pPr>
          </w:p>
          <w:p w14:paraId="1A6104EB" w14:textId="77777777" w:rsidR="00760F8B" w:rsidRPr="00507A84" w:rsidRDefault="00760F8B" w:rsidP="00760F8B">
            <w:pPr>
              <w:pStyle w:val="TableParagraph"/>
              <w:jc w:val="center"/>
              <w:rPr>
                <w:sz w:val="24"/>
                <w:szCs w:val="24"/>
              </w:rPr>
            </w:pPr>
          </w:p>
          <w:p w14:paraId="17067661" w14:textId="77777777" w:rsidR="00760F8B" w:rsidRPr="00507A84" w:rsidRDefault="00760F8B" w:rsidP="00760F8B">
            <w:pPr>
              <w:pStyle w:val="TableParagraph"/>
              <w:spacing w:before="2"/>
              <w:jc w:val="center"/>
              <w:rPr>
                <w:sz w:val="24"/>
                <w:szCs w:val="24"/>
              </w:rPr>
            </w:pPr>
          </w:p>
          <w:p w14:paraId="6DF813E5" w14:textId="77777777" w:rsidR="00760F8B" w:rsidRPr="00507A84" w:rsidRDefault="00760F8B" w:rsidP="00760F8B">
            <w:pPr>
              <w:pStyle w:val="TableParagraph"/>
              <w:ind w:left="105"/>
              <w:jc w:val="center"/>
              <w:rPr>
                <w:sz w:val="24"/>
                <w:szCs w:val="24"/>
              </w:rPr>
            </w:pPr>
            <w:r w:rsidRPr="00507A84">
              <w:rPr>
                <w:sz w:val="24"/>
                <w:szCs w:val="24"/>
              </w:rPr>
              <w:t>An</w:t>
            </w:r>
          </w:p>
        </w:tc>
        <w:tc>
          <w:tcPr>
            <w:tcW w:w="1158" w:type="dxa"/>
          </w:tcPr>
          <w:p w14:paraId="61201BEB" w14:textId="77777777" w:rsidR="00760F8B" w:rsidRPr="00507A84" w:rsidRDefault="00760F8B" w:rsidP="00760F8B">
            <w:pPr>
              <w:pStyle w:val="TableParagraph"/>
              <w:jc w:val="center"/>
              <w:rPr>
                <w:sz w:val="24"/>
                <w:szCs w:val="24"/>
              </w:rPr>
            </w:pPr>
          </w:p>
          <w:p w14:paraId="27DBFD95" w14:textId="77777777" w:rsidR="00760F8B" w:rsidRPr="00507A84" w:rsidRDefault="00760F8B" w:rsidP="00760F8B">
            <w:pPr>
              <w:pStyle w:val="TableParagraph"/>
              <w:jc w:val="center"/>
              <w:rPr>
                <w:sz w:val="24"/>
                <w:szCs w:val="24"/>
              </w:rPr>
            </w:pPr>
          </w:p>
          <w:p w14:paraId="3D9C1698" w14:textId="77777777" w:rsidR="00760F8B" w:rsidRPr="00507A84" w:rsidRDefault="00760F8B" w:rsidP="00760F8B">
            <w:pPr>
              <w:pStyle w:val="TableParagraph"/>
              <w:jc w:val="center"/>
              <w:rPr>
                <w:sz w:val="24"/>
                <w:szCs w:val="24"/>
              </w:rPr>
            </w:pPr>
          </w:p>
          <w:p w14:paraId="281B9A6A" w14:textId="77777777" w:rsidR="00760F8B" w:rsidRPr="00507A84" w:rsidRDefault="00760F8B" w:rsidP="00760F8B">
            <w:pPr>
              <w:pStyle w:val="TableParagraph"/>
              <w:jc w:val="center"/>
              <w:rPr>
                <w:sz w:val="24"/>
                <w:szCs w:val="24"/>
              </w:rPr>
            </w:pPr>
          </w:p>
          <w:p w14:paraId="45FF9C24" w14:textId="77777777" w:rsidR="00760F8B" w:rsidRPr="00507A84" w:rsidRDefault="00760F8B" w:rsidP="00760F8B">
            <w:pPr>
              <w:pStyle w:val="TableParagraph"/>
              <w:jc w:val="center"/>
              <w:rPr>
                <w:sz w:val="24"/>
                <w:szCs w:val="24"/>
              </w:rPr>
            </w:pPr>
          </w:p>
          <w:p w14:paraId="7A15DD6D" w14:textId="77777777" w:rsidR="00760F8B" w:rsidRPr="00507A84" w:rsidRDefault="00760F8B" w:rsidP="00760F8B">
            <w:pPr>
              <w:pStyle w:val="TableParagraph"/>
              <w:spacing w:before="2"/>
              <w:jc w:val="center"/>
              <w:rPr>
                <w:sz w:val="24"/>
                <w:szCs w:val="24"/>
              </w:rPr>
            </w:pPr>
          </w:p>
          <w:p w14:paraId="33DCA253" w14:textId="77777777" w:rsidR="00760F8B" w:rsidRPr="00507A84" w:rsidRDefault="00760F8B" w:rsidP="00760F8B">
            <w:pPr>
              <w:pStyle w:val="TableParagraph"/>
              <w:ind w:left="433" w:right="435"/>
              <w:jc w:val="center"/>
              <w:rPr>
                <w:sz w:val="24"/>
                <w:szCs w:val="24"/>
              </w:rPr>
            </w:pPr>
            <w:r w:rsidRPr="00507A84">
              <w:rPr>
                <w:sz w:val="24"/>
                <w:szCs w:val="24"/>
              </w:rPr>
              <w:t>20</w:t>
            </w:r>
          </w:p>
        </w:tc>
      </w:tr>
      <w:tr w:rsidR="00760F8B" w:rsidRPr="00507A84" w14:paraId="37808F96" w14:textId="77777777">
        <w:trPr>
          <w:trHeight w:val="397"/>
        </w:trPr>
        <w:tc>
          <w:tcPr>
            <w:tcW w:w="571" w:type="dxa"/>
            <w:tcBorders>
              <w:left w:val="single" w:sz="6" w:space="0" w:color="000000"/>
            </w:tcBorders>
          </w:tcPr>
          <w:p w14:paraId="2A30C56F" w14:textId="77777777" w:rsidR="00760F8B" w:rsidRPr="00507A84" w:rsidRDefault="00760F8B" w:rsidP="00760F8B">
            <w:pPr>
              <w:pStyle w:val="TableParagraph"/>
              <w:rPr>
                <w:sz w:val="24"/>
                <w:szCs w:val="24"/>
              </w:rPr>
            </w:pPr>
          </w:p>
        </w:tc>
        <w:tc>
          <w:tcPr>
            <w:tcW w:w="398" w:type="dxa"/>
          </w:tcPr>
          <w:p w14:paraId="2C130AEB" w14:textId="77777777" w:rsidR="00760F8B" w:rsidRPr="00507A84" w:rsidRDefault="00760F8B" w:rsidP="00760F8B">
            <w:pPr>
              <w:pStyle w:val="TableParagraph"/>
              <w:rPr>
                <w:sz w:val="24"/>
                <w:szCs w:val="24"/>
              </w:rPr>
            </w:pPr>
          </w:p>
        </w:tc>
        <w:tc>
          <w:tcPr>
            <w:tcW w:w="7323" w:type="dxa"/>
            <w:tcBorders>
              <w:top w:val="single" w:sz="8" w:space="0" w:color="000000"/>
            </w:tcBorders>
          </w:tcPr>
          <w:p w14:paraId="719699CF" w14:textId="77777777" w:rsidR="00760F8B" w:rsidRPr="00507A84" w:rsidRDefault="00760F8B" w:rsidP="00760F8B">
            <w:pPr>
              <w:pStyle w:val="TableParagraph"/>
              <w:rPr>
                <w:sz w:val="24"/>
                <w:szCs w:val="24"/>
              </w:rPr>
            </w:pPr>
          </w:p>
        </w:tc>
        <w:tc>
          <w:tcPr>
            <w:tcW w:w="673" w:type="dxa"/>
          </w:tcPr>
          <w:p w14:paraId="39977C22" w14:textId="77777777" w:rsidR="00760F8B" w:rsidRPr="00507A84" w:rsidRDefault="00760F8B" w:rsidP="00760F8B">
            <w:pPr>
              <w:pStyle w:val="TableParagraph"/>
              <w:spacing w:before="54"/>
              <w:ind w:left="106"/>
              <w:rPr>
                <w:sz w:val="24"/>
                <w:szCs w:val="24"/>
              </w:rPr>
            </w:pPr>
            <w:r w:rsidRPr="00507A84">
              <w:rPr>
                <w:sz w:val="24"/>
                <w:szCs w:val="24"/>
              </w:rPr>
              <w:t>CO</w:t>
            </w:r>
          </w:p>
        </w:tc>
        <w:tc>
          <w:tcPr>
            <w:tcW w:w="533" w:type="dxa"/>
          </w:tcPr>
          <w:p w14:paraId="0381E76B" w14:textId="77777777" w:rsidR="00760F8B" w:rsidRPr="00507A84" w:rsidRDefault="00760F8B" w:rsidP="00760F8B">
            <w:pPr>
              <w:pStyle w:val="TableParagraph"/>
              <w:rPr>
                <w:sz w:val="24"/>
                <w:szCs w:val="24"/>
              </w:rPr>
            </w:pPr>
          </w:p>
        </w:tc>
        <w:tc>
          <w:tcPr>
            <w:tcW w:w="1158" w:type="dxa"/>
          </w:tcPr>
          <w:p w14:paraId="299796CA" w14:textId="77777777" w:rsidR="00760F8B" w:rsidRPr="00507A84" w:rsidRDefault="00760F8B" w:rsidP="00760F8B">
            <w:pPr>
              <w:pStyle w:val="TableParagraph"/>
              <w:rPr>
                <w:sz w:val="24"/>
                <w:szCs w:val="24"/>
              </w:rPr>
            </w:pPr>
          </w:p>
        </w:tc>
      </w:tr>
    </w:tbl>
    <w:p w14:paraId="5A113CEA" w14:textId="77777777" w:rsidR="00760F8B" w:rsidRPr="00507A84" w:rsidRDefault="00760F8B">
      <w:pPr>
        <w:pStyle w:val="BodyText"/>
        <w:tabs>
          <w:tab w:val="left" w:pos="6186"/>
        </w:tabs>
        <w:spacing w:line="274" w:lineRule="exact"/>
        <w:ind w:left="424"/>
      </w:pPr>
      <w:r w:rsidRPr="00507A84">
        <w:rPr>
          <w:b/>
        </w:rPr>
        <w:t>CO</w:t>
      </w:r>
      <w:r w:rsidRPr="00507A84">
        <w:rPr>
          <w:b/>
          <w:spacing w:val="-2"/>
        </w:rPr>
        <w:t xml:space="preserve"> </w:t>
      </w:r>
      <w:r w:rsidRPr="00507A84">
        <w:t>–</w:t>
      </w:r>
      <w:r w:rsidRPr="00507A84">
        <w:rPr>
          <w:spacing w:val="-1"/>
        </w:rPr>
        <w:t xml:space="preserve"> </w:t>
      </w:r>
      <w:r w:rsidRPr="00507A84">
        <w:t>COURSE</w:t>
      </w:r>
      <w:r w:rsidRPr="00507A84">
        <w:rPr>
          <w:spacing w:val="1"/>
        </w:rPr>
        <w:t xml:space="preserve"> </w:t>
      </w:r>
      <w:r w:rsidRPr="00507A84">
        <w:t>OUTCOME</w:t>
      </w:r>
      <w:r w:rsidRPr="00507A84">
        <w:tab/>
      </w:r>
      <w:r w:rsidRPr="00507A84">
        <w:rPr>
          <w:b/>
        </w:rPr>
        <w:t>BL</w:t>
      </w:r>
      <w:r w:rsidRPr="00507A84">
        <w:rPr>
          <w:b/>
          <w:spacing w:val="-2"/>
        </w:rPr>
        <w:t xml:space="preserve"> </w:t>
      </w:r>
      <w:r w:rsidRPr="00507A84">
        <w:t>–</w:t>
      </w:r>
      <w:r w:rsidRPr="00507A84">
        <w:rPr>
          <w:spacing w:val="-1"/>
        </w:rPr>
        <w:t xml:space="preserve"> </w:t>
      </w:r>
      <w:r w:rsidRPr="00507A84">
        <w:t>BLOOM’S LEVEL</w:t>
      </w:r>
    </w:p>
    <w:p w14:paraId="625ACB86" w14:textId="77777777" w:rsidR="00760F8B" w:rsidRPr="00507A84" w:rsidRDefault="00760F8B">
      <w:pPr>
        <w:pStyle w:val="BodyText"/>
        <w:spacing w:before="8"/>
      </w:pPr>
    </w:p>
    <w:tbl>
      <w:tblPr>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6"/>
        <w:gridCol w:w="9760"/>
      </w:tblGrid>
      <w:tr w:rsidR="00760F8B" w:rsidRPr="00507A84" w14:paraId="0FEDCDCE" w14:textId="77777777">
        <w:trPr>
          <w:trHeight w:val="273"/>
        </w:trPr>
        <w:tc>
          <w:tcPr>
            <w:tcW w:w="936" w:type="dxa"/>
          </w:tcPr>
          <w:p w14:paraId="503ED0CF" w14:textId="77777777" w:rsidR="00760F8B" w:rsidRPr="00507A84" w:rsidRDefault="00760F8B">
            <w:pPr>
              <w:pStyle w:val="TableParagraph"/>
              <w:rPr>
                <w:sz w:val="24"/>
                <w:szCs w:val="24"/>
              </w:rPr>
            </w:pPr>
          </w:p>
        </w:tc>
        <w:tc>
          <w:tcPr>
            <w:tcW w:w="9760" w:type="dxa"/>
            <w:tcBorders>
              <w:right w:val="single" w:sz="6" w:space="0" w:color="000000"/>
            </w:tcBorders>
          </w:tcPr>
          <w:p w14:paraId="14DD7C14" w14:textId="77777777" w:rsidR="00760F8B" w:rsidRPr="00507A84" w:rsidRDefault="00760F8B">
            <w:pPr>
              <w:pStyle w:val="TableParagraph"/>
              <w:spacing w:line="254" w:lineRule="exact"/>
              <w:ind w:left="3629" w:right="3618"/>
              <w:jc w:val="center"/>
              <w:rPr>
                <w:b/>
                <w:sz w:val="24"/>
                <w:szCs w:val="24"/>
              </w:rPr>
            </w:pPr>
            <w:r w:rsidRPr="00507A84">
              <w:rPr>
                <w:b/>
                <w:sz w:val="24"/>
                <w:szCs w:val="24"/>
              </w:rPr>
              <w:t>COURSE</w:t>
            </w:r>
            <w:r w:rsidRPr="00507A84">
              <w:rPr>
                <w:b/>
                <w:spacing w:val="-1"/>
                <w:sz w:val="24"/>
                <w:szCs w:val="24"/>
              </w:rPr>
              <w:t xml:space="preserve"> </w:t>
            </w:r>
            <w:r w:rsidRPr="00507A84">
              <w:rPr>
                <w:b/>
                <w:sz w:val="24"/>
                <w:szCs w:val="24"/>
              </w:rPr>
              <w:t>OUTCOMES</w:t>
            </w:r>
          </w:p>
        </w:tc>
      </w:tr>
      <w:tr w:rsidR="00760F8B" w:rsidRPr="00507A84" w14:paraId="185B5E12" w14:textId="77777777">
        <w:trPr>
          <w:trHeight w:val="277"/>
        </w:trPr>
        <w:tc>
          <w:tcPr>
            <w:tcW w:w="936" w:type="dxa"/>
          </w:tcPr>
          <w:p w14:paraId="30FD16B4" w14:textId="77777777" w:rsidR="00760F8B" w:rsidRPr="00507A84" w:rsidRDefault="00760F8B">
            <w:pPr>
              <w:pStyle w:val="TableParagraph"/>
              <w:spacing w:line="258" w:lineRule="exact"/>
              <w:ind w:left="105"/>
              <w:rPr>
                <w:sz w:val="24"/>
                <w:szCs w:val="24"/>
              </w:rPr>
            </w:pPr>
            <w:r w:rsidRPr="00507A84">
              <w:rPr>
                <w:sz w:val="24"/>
                <w:szCs w:val="24"/>
              </w:rPr>
              <w:t>CO1</w:t>
            </w:r>
          </w:p>
        </w:tc>
        <w:tc>
          <w:tcPr>
            <w:tcW w:w="9760" w:type="dxa"/>
            <w:tcBorders>
              <w:right w:val="single" w:sz="6" w:space="0" w:color="000000"/>
            </w:tcBorders>
          </w:tcPr>
          <w:p w14:paraId="785CBA13" w14:textId="77777777" w:rsidR="00760F8B" w:rsidRPr="00507A84" w:rsidRDefault="00760F8B">
            <w:pPr>
              <w:pStyle w:val="TableParagraph"/>
              <w:spacing w:line="258" w:lineRule="exact"/>
              <w:ind w:left="105"/>
              <w:rPr>
                <w:sz w:val="24"/>
                <w:szCs w:val="24"/>
              </w:rPr>
            </w:pPr>
            <w:r w:rsidRPr="00507A84">
              <w:rPr>
                <w:sz w:val="24"/>
                <w:szCs w:val="24"/>
              </w:rPr>
              <w:t>Remember</w:t>
            </w:r>
            <w:r w:rsidRPr="00507A84">
              <w:rPr>
                <w:spacing w:val="-2"/>
                <w:sz w:val="24"/>
                <w:szCs w:val="24"/>
              </w:rPr>
              <w:t xml:space="preserve"> </w:t>
            </w:r>
            <w:r w:rsidRPr="00507A84">
              <w:rPr>
                <w:sz w:val="24"/>
                <w:szCs w:val="24"/>
              </w:rPr>
              <w:t>the</w:t>
            </w:r>
            <w:r w:rsidRPr="00507A84">
              <w:rPr>
                <w:spacing w:val="4"/>
                <w:sz w:val="24"/>
                <w:szCs w:val="24"/>
              </w:rPr>
              <w:t xml:space="preserve"> </w:t>
            </w:r>
            <w:r w:rsidRPr="00507A84">
              <w:rPr>
                <w:sz w:val="24"/>
                <w:szCs w:val="24"/>
              </w:rPr>
              <w:t>financial</w:t>
            </w:r>
            <w:r w:rsidRPr="00507A84">
              <w:rPr>
                <w:spacing w:val="-11"/>
                <w:sz w:val="24"/>
                <w:szCs w:val="24"/>
              </w:rPr>
              <w:t xml:space="preserve"> </w:t>
            </w:r>
            <w:r w:rsidRPr="00507A84">
              <w:rPr>
                <w:sz w:val="24"/>
                <w:szCs w:val="24"/>
              </w:rPr>
              <w:t>avenues</w:t>
            </w:r>
            <w:r w:rsidRPr="00507A84">
              <w:rPr>
                <w:spacing w:val="5"/>
                <w:sz w:val="24"/>
                <w:szCs w:val="24"/>
              </w:rPr>
              <w:t xml:space="preserve"> </w:t>
            </w:r>
            <w:r w:rsidRPr="00507A84">
              <w:rPr>
                <w:sz w:val="24"/>
                <w:szCs w:val="24"/>
              </w:rPr>
              <w:t>best</w:t>
            </w:r>
            <w:r w:rsidRPr="00507A84">
              <w:rPr>
                <w:spacing w:val="9"/>
                <w:sz w:val="24"/>
                <w:szCs w:val="24"/>
              </w:rPr>
              <w:t xml:space="preserve"> </w:t>
            </w:r>
            <w:r w:rsidRPr="00507A84">
              <w:rPr>
                <w:sz w:val="24"/>
                <w:szCs w:val="24"/>
              </w:rPr>
              <w:t>suited</w:t>
            </w:r>
            <w:r w:rsidRPr="00507A84">
              <w:rPr>
                <w:spacing w:val="-3"/>
                <w:sz w:val="24"/>
                <w:szCs w:val="24"/>
              </w:rPr>
              <w:t xml:space="preserve"> </w:t>
            </w:r>
            <w:r w:rsidRPr="00507A84">
              <w:rPr>
                <w:sz w:val="24"/>
                <w:szCs w:val="24"/>
              </w:rPr>
              <w:t>for</w:t>
            </w:r>
            <w:r w:rsidRPr="00507A84">
              <w:rPr>
                <w:spacing w:val="-2"/>
                <w:sz w:val="24"/>
                <w:szCs w:val="24"/>
              </w:rPr>
              <w:t xml:space="preserve"> </w:t>
            </w:r>
            <w:r w:rsidRPr="00507A84">
              <w:rPr>
                <w:sz w:val="24"/>
                <w:szCs w:val="24"/>
              </w:rPr>
              <w:t>investment</w:t>
            </w:r>
            <w:r w:rsidRPr="00507A84">
              <w:rPr>
                <w:spacing w:val="6"/>
                <w:sz w:val="24"/>
                <w:szCs w:val="24"/>
              </w:rPr>
              <w:t xml:space="preserve"> </w:t>
            </w:r>
            <w:r w:rsidRPr="00507A84">
              <w:rPr>
                <w:sz w:val="24"/>
                <w:szCs w:val="24"/>
              </w:rPr>
              <w:t>requirements.</w:t>
            </w:r>
          </w:p>
        </w:tc>
      </w:tr>
      <w:tr w:rsidR="00760F8B" w:rsidRPr="00507A84" w14:paraId="774C51BC" w14:textId="77777777">
        <w:trPr>
          <w:trHeight w:val="537"/>
        </w:trPr>
        <w:tc>
          <w:tcPr>
            <w:tcW w:w="936" w:type="dxa"/>
          </w:tcPr>
          <w:p w14:paraId="04349310" w14:textId="77777777" w:rsidR="00760F8B" w:rsidRPr="00507A84" w:rsidRDefault="00760F8B">
            <w:pPr>
              <w:pStyle w:val="TableParagraph"/>
              <w:spacing w:line="268" w:lineRule="exact"/>
              <w:ind w:left="105"/>
              <w:rPr>
                <w:sz w:val="24"/>
                <w:szCs w:val="24"/>
              </w:rPr>
            </w:pPr>
            <w:r w:rsidRPr="00507A84">
              <w:rPr>
                <w:sz w:val="24"/>
                <w:szCs w:val="24"/>
              </w:rPr>
              <w:t>CO2</w:t>
            </w:r>
          </w:p>
        </w:tc>
        <w:tc>
          <w:tcPr>
            <w:tcW w:w="9760" w:type="dxa"/>
            <w:tcBorders>
              <w:right w:val="single" w:sz="6" w:space="0" w:color="000000"/>
            </w:tcBorders>
          </w:tcPr>
          <w:p w14:paraId="6FFA7AF7" w14:textId="77777777" w:rsidR="00760F8B" w:rsidRPr="00507A84" w:rsidRDefault="00760F8B">
            <w:pPr>
              <w:pStyle w:val="TableParagraph"/>
              <w:spacing w:line="268" w:lineRule="exact"/>
              <w:ind w:left="105"/>
              <w:rPr>
                <w:sz w:val="24"/>
                <w:szCs w:val="24"/>
              </w:rPr>
            </w:pPr>
            <w:r w:rsidRPr="00507A84">
              <w:rPr>
                <w:sz w:val="24"/>
                <w:szCs w:val="24"/>
              </w:rPr>
              <w:t>Understand</w:t>
            </w:r>
            <w:r w:rsidRPr="00507A84">
              <w:rPr>
                <w:spacing w:val="10"/>
                <w:sz w:val="24"/>
                <w:szCs w:val="24"/>
              </w:rPr>
              <w:t xml:space="preserve"> </w:t>
            </w:r>
            <w:r w:rsidRPr="00507A84">
              <w:rPr>
                <w:sz w:val="24"/>
                <w:szCs w:val="24"/>
              </w:rPr>
              <w:t>the</w:t>
            </w:r>
            <w:r w:rsidRPr="00507A84">
              <w:rPr>
                <w:spacing w:val="8"/>
                <w:sz w:val="24"/>
                <w:szCs w:val="24"/>
              </w:rPr>
              <w:t xml:space="preserve"> </w:t>
            </w:r>
            <w:r w:rsidRPr="00507A84">
              <w:rPr>
                <w:sz w:val="24"/>
                <w:szCs w:val="24"/>
              </w:rPr>
              <w:t>Valuation techniques</w:t>
            </w:r>
            <w:r w:rsidRPr="00507A84">
              <w:rPr>
                <w:spacing w:val="12"/>
                <w:sz w:val="24"/>
                <w:szCs w:val="24"/>
              </w:rPr>
              <w:t xml:space="preserve"> </w:t>
            </w:r>
            <w:r w:rsidRPr="00507A84">
              <w:rPr>
                <w:sz w:val="24"/>
                <w:szCs w:val="24"/>
              </w:rPr>
              <w:t>in</w:t>
            </w:r>
            <w:r w:rsidRPr="00507A84">
              <w:rPr>
                <w:spacing w:val="9"/>
                <w:sz w:val="24"/>
                <w:szCs w:val="24"/>
              </w:rPr>
              <w:t xml:space="preserve"> </w:t>
            </w:r>
            <w:r w:rsidRPr="00507A84">
              <w:rPr>
                <w:sz w:val="24"/>
                <w:szCs w:val="24"/>
              </w:rPr>
              <w:t>finding</w:t>
            </w:r>
            <w:r w:rsidRPr="00507A84">
              <w:rPr>
                <w:spacing w:val="5"/>
                <w:sz w:val="24"/>
                <w:szCs w:val="24"/>
              </w:rPr>
              <w:t xml:space="preserve"> </w:t>
            </w:r>
            <w:r w:rsidRPr="00507A84">
              <w:rPr>
                <w:sz w:val="24"/>
                <w:szCs w:val="24"/>
              </w:rPr>
              <w:t>out the</w:t>
            </w:r>
            <w:r w:rsidRPr="00507A84">
              <w:rPr>
                <w:spacing w:val="8"/>
                <w:sz w:val="24"/>
                <w:szCs w:val="24"/>
              </w:rPr>
              <w:t xml:space="preserve"> </w:t>
            </w:r>
            <w:r w:rsidRPr="00507A84">
              <w:rPr>
                <w:sz w:val="24"/>
                <w:szCs w:val="24"/>
              </w:rPr>
              <w:t>value</w:t>
            </w:r>
            <w:r w:rsidRPr="00507A84">
              <w:rPr>
                <w:spacing w:val="8"/>
                <w:sz w:val="24"/>
                <w:szCs w:val="24"/>
              </w:rPr>
              <w:t xml:space="preserve"> </w:t>
            </w:r>
            <w:r w:rsidRPr="00507A84">
              <w:rPr>
                <w:sz w:val="24"/>
                <w:szCs w:val="24"/>
              </w:rPr>
              <w:t>of</w:t>
            </w:r>
            <w:r w:rsidRPr="00507A84">
              <w:rPr>
                <w:spacing w:val="-8"/>
                <w:sz w:val="24"/>
                <w:szCs w:val="24"/>
              </w:rPr>
              <w:t xml:space="preserve"> </w:t>
            </w:r>
            <w:r w:rsidRPr="00507A84">
              <w:rPr>
                <w:sz w:val="24"/>
                <w:szCs w:val="24"/>
              </w:rPr>
              <w:t>Money</w:t>
            </w:r>
            <w:r w:rsidRPr="00507A84">
              <w:rPr>
                <w:spacing w:val="-8"/>
                <w:sz w:val="24"/>
                <w:szCs w:val="24"/>
              </w:rPr>
              <w:t xml:space="preserve"> </w:t>
            </w:r>
            <w:r w:rsidRPr="00507A84">
              <w:rPr>
                <w:sz w:val="24"/>
                <w:szCs w:val="24"/>
              </w:rPr>
              <w:t>over</w:t>
            </w:r>
            <w:r w:rsidRPr="00507A84">
              <w:rPr>
                <w:spacing w:val="11"/>
                <w:sz w:val="24"/>
                <w:szCs w:val="24"/>
              </w:rPr>
              <w:t xml:space="preserve"> </w:t>
            </w:r>
            <w:r w:rsidRPr="00507A84">
              <w:rPr>
                <w:sz w:val="24"/>
                <w:szCs w:val="24"/>
              </w:rPr>
              <w:t>the</w:t>
            </w:r>
            <w:r w:rsidRPr="00507A84">
              <w:rPr>
                <w:spacing w:val="8"/>
                <w:sz w:val="24"/>
                <w:szCs w:val="24"/>
              </w:rPr>
              <w:t xml:space="preserve"> </w:t>
            </w:r>
            <w:r w:rsidRPr="00507A84">
              <w:rPr>
                <w:sz w:val="24"/>
                <w:szCs w:val="24"/>
              </w:rPr>
              <w:t>present</w:t>
            </w:r>
            <w:r w:rsidRPr="00507A84">
              <w:rPr>
                <w:spacing w:val="24"/>
                <w:sz w:val="24"/>
                <w:szCs w:val="24"/>
              </w:rPr>
              <w:t xml:space="preserve"> </w:t>
            </w:r>
            <w:r w:rsidRPr="00507A84">
              <w:rPr>
                <w:sz w:val="24"/>
                <w:szCs w:val="24"/>
              </w:rPr>
              <w:t>as</w:t>
            </w:r>
            <w:r w:rsidRPr="00507A84">
              <w:rPr>
                <w:spacing w:val="-3"/>
                <w:sz w:val="24"/>
                <w:szCs w:val="24"/>
              </w:rPr>
              <w:t xml:space="preserve"> </w:t>
            </w:r>
            <w:r w:rsidRPr="00507A84">
              <w:rPr>
                <w:sz w:val="24"/>
                <w:szCs w:val="24"/>
              </w:rPr>
              <w:t>well</w:t>
            </w:r>
            <w:r w:rsidRPr="00507A84">
              <w:rPr>
                <w:spacing w:val="-9"/>
                <w:sz w:val="24"/>
                <w:szCs w:val="24"/>
              </w:rPr>
              <w:t xml:space="preserve"> </w:t>
            </w:r>
            <w:r w:rsidRPr="00507A84">
              <w:rPr>
                <w:sz w:val="24"/>
                <w:szCs w:val="24"/>
              </w:rPr>
              <w:t>as</w:t>
            </w:r>
            <w:r w:rsidRPr="00507A84">
              <w:rPr>
                <w:spacing w:val="-57"/>
                <w:sz w:val="24"/>
                <w:szCs w:val="24"/>
              </w:rPr>
              <w:t xml:space="preserve"> </w:t>
            </w:r>
            <w:r w:rsidRPr="00507A84">
              <w:rPr>
                <w:sz w:val="24"/>
                <w:szCs w:val="24"/>
              </w:rPr>
              <w:t>future</w:t>
            </w:r>
            <w:r w:rsidRPr="00507A84">
              <w:rPr>
                <w:spacing w:val="1"/>
                <w:sz w:val="24"/>
                <w:szCs w:val="24"/>
              </w:rPr>
              <w:t xml:space="preserve"> </w:t>
            </w:r>
            <w:r w:rsidRPr="00507A84">
              <w:rPr>
                <w:sz w:val="24"/>
                <w:szCs w:val="24"/>
              </w:rPr>
              <w:t>period</w:t>
            </w:r>
            <w:r w:rsidRPr="00507A84">
              <w:rPr>
                <w:spacing w:val="2"/>
                <w:sz w:val="24"/>
                <w:szCs w:val="24"/>
              </w:rPr>
              <w:t xml:space="preserve"> </w:t>
            </w:r>
            <w:r w:rsidRPr="00507A84">
              <w:rPr>
                <w:sz w:val="24"/>
                <w:szCs w:val="24"/>
              </w:rPr>
              <w:t>of</w:t>
            </w:r>
            <w:r w:rsidRPr="00507A84">
              <w:rPr>
                <w:spacing w:val="-15"/>
                <w:sz w:val="24"/>
                <w:szCs w:val="24"/>
              </w:rPr>
              <w:t xml:space="preserve"> </w:t>
            </w:r>
            <w:r w:rsidRPr="00507A84">
              <w:rPr>
                <w:sz w:val="24"/>
                <w:szCs w:val="24"/>
              </w:rPr>
              <w:t>time.</w:t>
            </w:r>
          </w:p>
        </w:tc>
      </w:tr>
      <w:tr w:rsidR="00760F8B" w:rsidRPr="00507A84" w14:paraId="0B625FAE" w14:textId="77777777">
        <w:trPr>
          <w:trHeight w:val="542"/>
        </w:trPr>
        <w:tc>
          <w:tcPr>
            <w:tcW w:w="936" w:type="dxa"/>
          </w:tcPr>
          <w:p w14:paraId="45E88AD0" w14:textId="77777777" w:rsidR="00760F8B" w:rsidRPr="00507A84" w:rsidRDefault="00760F8B">
            <w:pPr>
              <w:pStyle w:val="TableParagraph"/>
              <w:spacing w:line="268" w:lineRule="exact"/>
              <w:ind w:left="105"/>
              <w:rPr>
                <w:sz w:val="24"/>
                <w:szCs w:val="24"/>
              </w:rPr>
            </w:pPr>
            <w:r w:rsidRPr="00507A84">
              <w:rPr>
                <w:sz w:val="24"/>
                <w:szCs w:val="24"/>
              </w:rPr>
              <w:t>CO3</w:t>
            </w:r>
          </w:p>
        </w:tc>
        <w:tc>
          <w:tcPr>
            <w:tcW w:w="9760" w:type="dxa"/>
            <w:tcBorders>
              <w:right w:val="single" w:sz="6" w:space="0" w:color="000000"/>
            </w:tcBorders>
          </w:tcPr>
          <w:p w14:paraId="05222E99" w14:textId="77777777" w:rsidR="00760F8B" w:rsidRPr="00507A84" w:rsidRDefault="00760F8B">
            <w:pPr>
              <w:pStyle w:val="TableParagraph"/>
              <w:spacing w:line="268" w:lineRule="exact"/>
              <w:ind w:left="105"/>
              <w:rPr>
                <w:sz w:val="24"/>
                <w:szCs w:val="24"/>
              </w:rPr>
            </w:pPr>
            <w:r w:rsidRPr="00507A84">
              <w:rPr>
                <w:spacing w:val="-1"/>
                <w:sz w:val="24"/>
                <w:szCs w:val="24"/>
              </w:rPr>
              <w:t>Apply</w:t>
            </w:r>
            <w:r w:rsidRPr="00507A84">
              <w:rPr>
                <w:spacing w:val="-21"/>
                <w:sz w:val="24"/>
                <w:szCs w:val="24"/>
              </w:rPr>
              <w:t xml:space="preserve"> </w:t>
            </w:r>
            <w:r w:rsidRPr="00507A84">
              <w:rPr>
                <w:spacing w:val="-1"/>
                <w:sz w:val="24"/>
                <w:szCs w:val="24"/>
              </w:rPr>
              <w:t>the</w:t>
            </w:r>
            <w:r w:rsidRPr="00507A84">
              <w:rPr>
                <w:spacing w:val="-8"/>
                <w:sz w:val="24"/>
                <w:szCs w:val="24"/>
              </w:rPr>
              <w:t xml:space="preserve"> </w:t>
            </w:r>
            <w:r w:rsidRPr="00507A84">
              <w:rPr>
                <w:spacing w:val="-1"/>
                <w:sz w:val="24"/>
                <w:szCs w:val="24"/>
              </w:rPr>
              <w:t>skill</w:t>
            </w:r>
            <w:r w:rsidRPr="00507A84">
              <w:rPr>
                <w:spacing w:val="-6"/>
                <w:sz w:val="24"/>
                <w:szCs w:val="24"/>
              </w:rPr>
              <w:t xml:space="preserve"> </w:t>
            </w:r>
            <w:r w:rsidRPr="00507A84">
              <w:rPr>
                <w:spacing w:val="-1"/>
                <w:sz w:val="24"/>
                <w:szCs w:val="24"/>
              </w:rPr>
              <w:t>in</w:t>
            </w:r>
            <w:r w:rsidRPr="00507A84">
              <w:rPr>
                <w:spacing w:val="-8"/>
                <w:sz w:val="24"/>
                <w:szCs w:val="24"/>
              </w:rPr>
              <w:t xml:space="preserve"> </w:t>
            </w:r>
            <w:r w:rsidRPr="00507A84">
              <w:rPr>
                <w:spacing w:val="-1"/>
                <w:sz w:val="24"/>
                <w:szCs w:val="24"/>
              </w:rPr>
              <w:t>establishing</w:t>
            </w:r>
            <w:r w:rsidRPr="00507A84">
              <w:rPr>
                <w:spacing w:val="-6"/>
                <w:sz w:val="24"/>
                <w:szCs w:val="24"/>
              </w:rPr>
              <w:t xml:space="preserve"> </w:t>
            </w:r>
            <w:r w:rsidRPr="00507A84">
              <w:rPr>
                <w:spacing w:val="-1"/>
                <w:sz w:val="24"/>
                <w:szCs w:val="24"/>
              </w:rPr>
              <w:t>the</w:t>
            </w:r>
            <w:r w:rsidRPr="00507A84">
              <w:rPr>
                <w:spacing w:val="-8"/>
                <w:sz w:val="24"/>
                <w:szCs w:val="24"/>
              </w:rPr>
              <w:t xml:space="preserve"> </w:t>
            </w:r>
            <w:r w:rsidRPr="00507A84">
              <w:rPr>
                <w:spacing w:val="-1"/>
                <w:sz w:val="24"/>
                <w:szCs w:val="24"/>
              </w:rPr>
              <w:t>Optimal</w:t>
            </w:r>
            <w:r w:rsidRPr="00507A84">
              <w:rPr>
                <w:spacing w:val="-11"/>
                <w:sz w:val="24"/>
                <w:szCs w:val="24"/>
              </w:rPr>
              <w:t xml:space="preserve"> </w:t>
            </w:r>
            <w:r w:rsidRPr="00507A84">
              <w:rPr>
                <w:sz w:val="24"/>
                <w:szCs w:val="24"/>
              </w:rPr>
              <w:t>Capital</w:t>
            </w:r>
            <w:r w:rsidRPr="00507A84">
              <w:rPr>
                <w:spacing w:val="-16"/>
                <w:sz w:val="24"/>
                <w:szCs w:val="24"/>
              </w:rPr>
              <w:t xml:space="preserve"> </w:t>
            </w:r>
            <w:r w:rsidRPr="00507A84">
              <w:rPr>
                <w:sz w:val="24"/>
                <w:szCs w:val="24"/>
              </w:rPr>
              <w:t>Structure</w:t>
            </w:r>
            <w:r w:rsidRPr="00507A84">
              <w:rPr>
                <w:spacing w:val="-12"/>
                <w:sz w:val="24"/>
                <w:szCs w:val="24"/>
              </w:rPr>
              <w:t xml:space="preserve"> </w:t>
            </w:r>
            <w:r w:rsidRPr="00507A84">
              <w:rPr>
                <w:sz w:val="24"/>
                <w:szCs w:val="24"/>
              </w:rPr>
              <w:t>and</w:t>
            </w:r>
            <w:r w:rsidRPr="00507A84">
              <w:rPr>
                <w:spacing w:val="-1"/>
                <w:sz w:val="24"/>
                <w:szCs w:val="24"/>
              </w:rPr>
              <w:t xml:space="preserve"> </w:t>
            </w:r>
            <w:r w:rsidRPr="00507A84">
              <w:rPr>
                <w:sz w:val="24"/>
                <w:szCs w:val="24"/>
              </w:rPr>
              <w:t>cost</w:t>
            </w:r>
            <w:r w:rsidRPr="00507A84">
              <w:rPr>
                <w:spacing w:val="-7"/>
                <w:sz w:val="24"/>
                <w:szCs w:val="24"/>
              </w:rPr>
              <w:t xml:space="preserve"> </w:t>
            </w:r>
            <w:r w:rsidRPr="00507A84">
              <w:rPr>
                <w:sz w:val="24"/>
                <w:szCs w:val="24"/>
              </w:rPr>
              <w:t>of</w:t>
            </w:r>
            <w:r w:rsidRPr="00507A84">
              <w:rPr>
                <w:spacing w:val="-20"/>
                <w:sz w:val="24"/>
                <w:szCs w:val="24"/>
              </w:rPr>
              <w:t xml:space="preserve"> </w:t>
            </w:r>
            <w:r w:rsidRPr="00507A84">
              <w:rPr>
                <w:sz w:val="24"/>
                <w:szCs w:val="24"/>
              </w:rPr>
              <w:t>capital</w:t>
            </w:r>
            <w:r w:rsidRPr="00507A84">
              <w:rPr>
                <w:spacing w:val="-11"/>
                <w:sz w:val="24"/>
                <w:szCs w:val="24"/>
              </w:rPr>
              <w:t xml:space="preserve"> </w:t>
            </w:r>
            <w:r w:rsidRPr="00507A84">
              <w:rPr>
                <w:sz w:val="24"/>
                <w:szCs w:val="24"/>
              </w:rPr>
              <w:t>for</w:t>
            </w:r>
            <w:r w:rsidRPr="00507A84">
              <w:rPr>
                <w:spacing w:val="-6"/>
                <w:sz w:val="24"/>
                <w:szCs w:val="24"/>
              </w:rPr>
              <w:t xml:space="preserve"> </w:t>
            </w:r>
            <w:r w:rsidRPr="00507A84">
              <w:rPr>
                <w:sz w:val="24"/>
                <w:szCs w:val="24"/>
              </w:rPr>
              <w:t>a</w:t>
            </w:r>
            <w:r w:rsidRPr="00507A84">
              <w:rPr>
                <w:spacing w:val="-9"/>
                <w:sz w:val="24"/>
                <w:szCs w:val="24"/>
              </w:rPr>
              <w:t xml:space="preserve"> </w:t>
            </w:r>
            <w:r w:rsidRPr="00507A84">
              <w:rPr>
                <w:sz w:val="24"/>
                <w:szCs w:val="24"/>
              </w:rPr>
              <w:t>business</w:t>
            </w:r>
            <w:r w:rsidRPr="00507A84">
              <w:rPr>
                <w:spacing w:val="-57"/>
                <w:sz w:val="24"/>
                <w:szCs w:val="24"/>
              </w:rPr>
              <w:t xml:space="preserve"> </w:t>
            </w:r>
            <w:r w:rsidRPr="00507A84">
              <w:rPr>
                <w:sz w:val="24"/>
                <w:szCs w:val="24"/>
              </w:rPr>
              <w:t>enterprise.</w:t>
            </w:r>
          </w:p>
        </w:tc>
      </w:tr>
      <w:tr w:rsidR="00760F8B" w:rsidRPr="00507A84" w14:paraId="53C1AE36" w14:textId="77777777">
        <w:trPr>
          <w:trHeight w:val="278"/>
        </w:trPr>
        <w:tc>
          <w:tcPr>
            <w:tcW w:w="936" w:type="dxa"/>
          </w:tcPr>
          <w:p w14:paraId="57FD3D3F" w14:textId="77777777" w:rsidR="00760F8B" w:rsidRPr="00507A84" w:rsidRDefault="00760F8B">
            <w:pPr>
              <w:pStyle w:val="TableParagraph"/>
              <w:spacing w:line="259" w:lineRule="exact"/>
              <w:ind w:left="105"/>
              <w:rPr>
                <w:sz w:val="24"/>
                <w:szCs w:val="24"/>
              </w:rPr>
            </w:pPr>
            <w:r w:rsidRPr="00507A84">
              <w:rPr>
                <w:sz w:val="24"/>
                <w:szCs w:val="24"/>
              </w:rPr>
              <w:t>CO4</w:t>
            </w:r>
          </w:p>
        </w:tc>
        <w:tc>
          <w:tcPr>
            <w:tcW w:w="9760" w:type="dxa"/>
            <w:tcBorders>
              <w:right w:val="single" w:sz="6" w:space="0" w:color="000000"/>
            </w:tcBorders>
          </w:tcPr>
          <w:p w14:paraId="29238C14" w14:textId="77777777" w:rsidR="00760F8B" w:rsidRPr="00507A84" w:rsidRDefault="00760F8B">
            <w:pPr>
              <w:pStyle w:val="TableParagraph"/>
              <w:spacing w:line="259" w:lineRule="exact"/>
              <w:ind w:left="105"/>
              <w:rPr>
                <w:sz w:val="24"/>
                <w:szCs w:val="24"/>
              </w:rPr>
            </w:pPr>
            <w:r w:rsidRPr="00507A84">
              <w:rPr>
                <w:sz w:val="24"/>
                <w:szCs w:val="24"/>
              </w:rPr>
              <w:t>Analyze</w:t>
            </w:r>
            <w:r w:rsidRPr="00507A84">
              <w:rPr>
                <w:spacing w:val="3"/>
                <w:sz w:val="24"/>
                <w:szCs w:val="24"/>
              </w:rPr>
              <w:t xml:space="preserve"> </w:t>
            </w:r>
            <w:r w:rsidRPr="00507A84">
              <w:rPr>
                <w:sz w:val="24"/>
                <w:szCs w:val="24"/>
              </w:rPr>
              <w:t>the</w:t>
            </w:r>
            <w:r w:rsidRPr="00507A84">
              <w:rPr>
                <w:spacing w:val="2"/>
                <w:sz w:val="24"/>
                <w:szCs w:val="24"/>
              </w:rPr>
              <w:t xml:space="preserve"> </w:t>
            </w:r>
            <w:r w:rsidRPr="00507A84">
              <w:rPr>
                <w:sz w:val="24"/>
                <w:szCs w:val="24"/>
              </w:rPr>
              <w:t>sources</w:t>
            </w:r>
            <w:r w:rsidRPr="00507A84">
              <w:rPr>
                <w:spacing w:val="-7"/>
                <w:sz w:val="24"/>
                <w:szCs w:val="24"/>
              </w:rPr>
              <w:t xml:space="preserve"> </w:t>
            </w:r>
            <w:r w:rsidRPr="00507A84">
              <w:rPr>
                <w:sz w:val="24"/>
                <w:szCs w:val="24"/>
              </w:rPr>
              <w:t>of</w:t>
            </w:r>
            <w:r w:rsidRPr="00507A84">
              <w:rPr>
                <w:spacing w:val="-4"/>
                <w:sz w:val="24"/>
                <w:szCs w:val="24"/>
              </w:rPr>
              <w:t xml:space="preserve"> </w:t>
            </w:r>
            <w:r w:rsidRPr="00507A84">
              <w:rPr>
                <w:sz w:val="24"/>
                <w:szCs w:val="24"/>
              </w:rPr>
              <w:t>funds</w:t>
            </w:r>
            <w:r w:rsidRPr="00507A84">
              <w:rPr>
                <w:spacing w:val="1"/>
                <w:sz w:val="24"/>
                <w:szCs w:val="24"/>
              </w:rPr>
              <w:t xml:space="preserve"> </w:t>
            </w:r>
            <w:r w:rsidRPr="00507A84">
              <w:rPr>
                <w:sz w:val="24"/>
                <w:szCs w:val="24"/>
              </w:rPr>
              <w:t>and</w:t>
            </w:r>
            <w:r w:rsidRPr="00507A84">
              <w:rPr>
                <w:spacing w:val="3"/>
                <w:sz w:val="24"/>
                <w:szCs w:val="24"/>
              </w:rPr>
              <w:t xml:space="preserve"> </w:t>
            </w:r>
            <w:r w:rsidRPr="00507A84">
              <w:rPr>
                <w:sz w:val="24"/>
                <w:szCs w:val="24"/>
              </w:rPr>
              <w:t>take</w:t>
            </w:r>
            <w:r w:rsidRPr="00507A84">
              <w:rPr>
                <w:spacing w:val="3"/>
                <w:sz w:val="24"/>
                <w:szCs w:val="24"/>
              </w:rPr>
              <w:t xml:space="preserve"> </w:t>
            </w:r>
            <w:r w:rsidRPr="00507A84">
              <w:rPr>
                <w:sz w:val="24"/>
                <w:szCs w:val="24"/>
              </w:rPr>
              <w:t>appropriate</w:t>
            </w:r>
            <w:r w:rsidRPr="00507A84">
              <w:rPr>
                <w:spacing w:val="3"/>
                <w:sz w:val="24"/>
                <w:szCs w:val="24"/>
              </w:rPr>
              <w:t xml:space="preserve"> </w:t>
            </w:r>
            <w:r w:rsidRPr="00507A84">
              <w:rPr>
                <w:sz w:val="24"/>
                <w:szCs w:val="24"/>
              </w:rPr>
              <w:t>long-term</w:t>
            </w:r>
            <w:r w:rsidRPr="00507A84">
              <w:rPr>
                <w:spacing w:val="-10"/>
                <w:sz w:val="24"/>
                <w:szCs w:val="24"/>
              </w:rPr>
              <w:t xml:space="preserve"> </w:t>
            </w:r>
            <w:r w:rsidRPr="00507A84">
              <w:rPr>
                <w:sz w:val="24"/>
                <w:szCs w:val="24"/>
              </w:rPr>
              <w:t>Investment</w:t>
            </w:r>
            <w:r w:rsidRPr="00507A84">
              <w:rPr>
                <w:spacing w:val="19"/>
                <w:sz w:val="24"/>
                <w:szCs w:val="24"/>
              </w:rPr>
              <w:t xml:space="preserve"> </w:t>
            </w:r>
            <w:r w:rsidRPr="00507A84">
              <w:rPr>
                <w:sz w:val="24"/>
                <w:szCs w:val="24"/>
              </w:rPr>
              <w:t>Decisions.</w:t>
            </w:r>
          </w:p>
        </w:tc>
      </w:tr>
      <w:tr w:rsidR="00760F8B" w:rsidRPr="00507A84" w14:paraId="28470A7A" w14:textId="77777777">
        <w:trPr>
          <w:trHeight w:val="546"/>
        </w:trPr>
        <w:tc>
          <w:tcPr>
            <w:tcW w:w="936" w:type="dxa"/>
          </w:tcPr>
          <w:p w14:paraId="48452A61" w14:textId="77777777" w:rsidR="00760F8B" w:rsidRPr="00507A84" w:rsidRDefault="00760F8B">
            <w:pPr>
              <w:pStyle w:val="TableParagraph"/>
              <w:spacing w:line="268" w:lineRule="exact"/>
              <w:ind w:left="105"/>
              <w:rPr>
                <w:sz w:val="24"/>
                <w:szCs w:val="24"/>
              </w:rPr>
            </w:pPr>
            <w:r w:rsidRPr="00507A84">
              <w:rPr>
                <w:sz w:val="24"/>
                <w:szCs w:val="24"/>
              </w:rPr>
              <w:t>CO5</w:t>
            </w:r>
          </w:p>
        </w:tc>
        <w:tc>
          <w:tcPr>
            <w:tcW w:w="9760" w:type="dxa"/>
            <w:tcBorders>
              <w:right w:val="single" w:sz="6" w:space="0" w:color="000000"/>
            </w:tcBorders>
          </w:tcPr>
          <w:p w14:paraId="2077A022" w14:textId="77777777" w:rsidR="00760F8B" w:rsidRPr="00507A84" w:rsidRDefault="00760F8B">
            <w:pPr>
              <w:pStyle w:val="TableParagraph"/>
              <w:spacing w:line="268" w:lineRule="exact"/>
              <w:ind w:left="105" w:right="176"/>
              <w:rPr>
                <w:sz w:val="24"/>
                <w:szCs w:val="24"/>
              </w:rPr>
            </w:pPr>
            <w:r w:rsidRPr="00507A84">
              <w:rPr>
                <w:sz w:val="24"/>
                <w:szCs w:val="24"/>
              </w:rPr>
              <w:t>Evaluate the Cash Management, Inventory Management</w:t>
            </w:r>
            <w:r w:rsidRPr="00507A84">
              <w:rPr>
                <w:spacing w:val="1"/>
                <w:sz w:val="24"/>
                <w:szCs w:val="24"/>
              </w:rPr>
              <w:t xml:space="preserve"> </w:t>
            </w:r>
            <w:r w:rsidRPr="00507A84">
              <w:rPr>
                <w:sz w:val="24"/>
                <w:szCs w:val="24"/>
              </w:rPr>
              <w:t>Policy,</w:t>
            </w:r>
            <w:r w:rsidRPr="00507A84">
              <w:rPr>
                <w:spacing w:val="1"/>
                <w:sz w:val="24"/>
                <w:szCs w:val="24"/>
              </w:rPr>
              <w:t xml:space="preserve"> </w:t>
            </w:r>
            <w:r w:rsidRPr="00507A84">
              <w:rPr>
                <w:sz w:val="24"/>
                <w:szCs w:val="24"/>
              </w:rPr>
              <w:t>payables and</w:t>
            </w:r>
            <w:r w:rsidRPr="00507A84">
              <w:rPr>
                <w:spacing w:val="1"/>
                <w:sz w:val="24"/>
                <w:szCs w:val="24"/>
              </w:rPr>
              <w:t xml:space="preserve"> </w:t>
            </w:r>
            <w:r w:rsidRPr="00507A84">
              <w:rPr>
                <w:sz w:val="24"/>
                <w:szCs w:val="24"/>
              </w:rPr>
              <w:t>receivables</w:t>
            </w:r>
            <w:r w:rsidRPr="00507A84">
              <w:rPr>
                <w:spacing w:val="-57"/>
                <w:sz w:val="24"/>
                <w:szCs w:val="24"/>
              </w:rPr>
              <w:t xml:space="preserve"> </w:t>
            </w:r>
            <w:r w:rsidRPr="00507A84">
              <w:rPr>
                <w:sz w:val="24"/>
                <w:szCs w:val="24"/>
              </w:rPr>
              <w:t>pressures</w:t>
            </w:r>
            <w:r w:rsidRPr="00507A84">
              <w:rPr>
                <w:spacing w:val="3"/>
                <w:sz w:val="24"/>
                <w:szCs w:val="24"/>
              </w:rPr>
              <w:t xml:space="preserve"> </w:t>
            </w:r>
            <w:r w:rsidRPr="00507A84">
              <w:rPr>
                <w:sz w:val="24"/>
                <w:szCs w:val="24"/>
              </w:rPr>
              <w:t>in</w:t>
            </w:r>
            <w:r w:rsidRPr="00507A84">
              <w:rPr>
                <w:spacing w:val="2"/>
                <w:sz w:val="24"/>
                <w:szCs w:val="24"/>
              </w:rPr>
              <w:t xml:space="preserve"> </w:t>
            </w:r>
            <w:r w:rsidRPr="00507A84">
              <w:rPr>
                <w:sz w:val="24"/>
                <w:szCs w:val="24"/>
              </w:rPr>
              <w:t>management</w:t>
            </w:r>
            <w:r w:rsidRPr="00507A84">
              <w:rPr>
                <w:spacing w:val="19"/>
                <w:sz w:val="24"/>
                <w:szCs w:val="24"/>
              </w:rPr>
              <w:t xml:space="preserve"> </w:t>
            </w:r>
            <w:r w:rsidRPr="00507A84">
              <w:rPr>
                <w:sz w:val="24"/>
                <w:szCs w:val="24"/>
              </w:rPr>
              <w:t>decisions.</w:t>
            </w:r>
          </w:p>
        </w:tc>
      </w:tr>
      <w:tr w:rsidR="00760F8B" w:rsidRPr="00507A84" w14:paraId="1C7599AD" w14:textId="77777777">
        <w:trPr>
          <w:trHeight w:val="542"/>
        </w:trPr>
        <w:tc>
          <w:tcPr>
            <w:tcW w:w="936" w:type="dxa"/>
          </w:tcPr>
          <w:p w14:paraId="4869A0CB" w14:textId="77777777" w:rsidR="00760F8B" w:rsidRPr="00507A84" w:rsidRDefault="00760F8B">
            <w:pPr>
              <w:pStyle w:val="TableParagraph"/>
              <w:spacing w:line="268" w:lineRule="exact"/>
              <w:ind w:left="105"/>
              <w:rPr>
                <w:sz w:val="24"/>
                <w:szCs w:val="24"/>
              </w:rPr>
            </w:pPr>
            <w:r w:rsidRPr="00507A84">
              <w:rPr>
                <w:sz w:val="24"/>
                <w:szCs w:val="24"/>
              </w:rPr>
              <w:t>CO6</w:t>
            </w:r>
          </w:p>
        </w:tc>
        <w:tc>
          <w:tcPr>
            <w:tcW w:w="9760" w:type="dxa"/>
            <w:tcBorders>
              <w:right w:val="single" w:sz="6" w:space="0" w:color="000000"/>
            </w:tcBorders>
          </w:tcPr>
          <w:p w14:paraId="174A679C" w14:textId="77777777" w:rsidR="00760F8B" w:rsidRPr="00507A84" w:rsidRDefault="00760F8B">
            <w:pPr>
              <w:pStyle w:val="TableParagraph"/>
              <w:spacing w:line="268" w:lineRule="exact"/>
              <w:ind w:left="105" w:right="176"/>
              <w:rPr>
                <w:sz w:val="24"/>
                <w:szCs w:val="24"/>
              </w:rPr>
            </w:pPr>
            <w:r w:rsidRPr="00507A84">
              <w:rPr>
                <w:sz w:val="24"/>
                <w:szCs w:val="24"/>
              </w:rPr>
              <w:t>Create the</w:t>
            </w:r>
            <w:r w:rsidRPr="00507A84">
              <w:rPr>
                <w:spacing w:val="9"/>
                <w:sz w:val="24"/>
                <w:szCs w:val="24"/>
              </w:rPr>
              <w:t xml:space="preserve"> </w:t>
            </w:r>
            <w:r w:rsidRPr="00507A84">
              <w:rPr>
                <w:sz w:val="24"/>
                <w:szCs w:val="24"/>
              </w:rPr>
              <w:t>Model</w:t>
            </w:r>
            <w:r w:rsidRPr="00507A84">
              <w:rPr>
                <w:spacing w:val="-4"/>
                <w:sz w:val="24"/>
                <w:szCs w:val="24"/>
              </w:rPr>
              <w:t xml:space="preserve"> </w:t>
            </w:r>
            <w:r w:rsidRPr="00507A84">
              <w:rPr>
                <w:sz w:val="24"/>
                <w:szCs w:val="24"/>
              </w:rPr>
              <w:t>by</w:t>
            </w:r>
            <w:r w:rsidRPr="00507A84">
              <w:rPr>
                <w:spacing w:val="-4"/>
                <w:sz w:val="24"/>
                <w:szCs w:val="24"/>
              </w:rPr>
              <w:t xml:space="preserve"> </w:t>
            </w:r>
            <w:r w:rsidRPr="00507A84">
              <w:rPr>
                <w:sz w:val="24"/>
                <w:szCs w:val="24"/>
              </w:rPr>
              <w:t>which</w:t>
            </w:r>
            <w:r w:rsidRPr="00507A84">
              <w:rPr>
                <w:spacing w:val="11"/>
                <w:sz w:val="24"/>
                <w:szCs w:val="24"/>
              </w:rPr>
              <w:t xml:space="preserve"> </w:t>
            </w:r>
            <w:r w:rsidRPr="00507A84">
              <w:rPr>
                <w:sz w:val="24"/>
                <w:szCs w:val="24"/>
              </w:rPr>
              <w:t>Working</w:t>
            </w:r>
            <w:r w:rsidRPr="00507A84">
              <w:rPr>
                <w:spacing w:val="10"/>
                <w:sz w:val="24"/>
                <w:szCs w:val="24"/>
              </w:rPr>
              <w:t xml:space="preserve"> </w:t>
            </w:r>
            <w:r w:rsidRPr="00507A84">
              <w:rPr>
                <w:sz w:val="24"/>
                <w:szCs w:val="24"/>
              </w:rPr>
              <w:t>Capital</w:t>
            </w:r>
            <w:r w:rsidRPr="00507A84">
              <w:rPr>
                <w:spacing w:val="-2"/>
                <w:sz w:val="24"/>
                <w:szCs w:val="24"/>
              </w:rPr>
              <w:t xml:space="preserve"> </w:t>
            </w:r>
            <w:r w:rsidRPr="00507A84">
              <w:rPr>
                <w:sz w:val="24"/>
                <w:szCs w:val="24"/>
              </w:rPr>
              <w:t>Requirements</w:t>
            </w:r>
            <w:r w:rsidRPr="00507A84">
              <w:rPr>
                <w:spacing w:val="9"/>
                <w:sz w:val="24"/>
                <w:szCs w:val="24"/>
              </w:rPr>
              <w:t xml:space="preserve"> </w:t>
            </w:r>
            <w:r w:rsidRPr="00507A84">
              <w:rPr>
                <w:sz w:val="24"/>
                <w:szCs w:val="24"/>
              </w:rPr>
              <w:t>are</w:t>
            </w:r>
            <w:r w:rsidRPr="00507A84">
              <w:rPr>
                <w:spacing w:val="9"/>
                <w:sz w:val="24"/>
                <w:szCs w:val="24"/>
              </w:rPr>
              <w:t xml:space="preserve"> </w:t>
            </w:r>
            <w:r w:rsidRPr="00507A84">
              <w:rPr>
                <w:sz w:val="24"/>
                <w:szCs w:val="24"/>
              </w:rPr>
              <w:t>charted out</w:t>
            </w:r>
            <w:r w:rsidRPr="00507A84">
              <w:rPr>
                <w:spacing w:val="11"/>
                <w:sz w:val="24"/>
                <w:szCs w:val="24"/>
              </w:rPr>
              <w:t xml:space="preserve"> </w:t>
            </w:r>
            <w:r w:rsidRPr="00507A84">
              <w:rPr>
                <w:sz w:val="24"/>
                <w:szCs w:val="24"/>
              </w:rPr>
              <w:t>to</w:t>
            </w:r>
            <w:r w:rsidRPr="00507A84">
              <w:rPr>
                <w:spacing w:val="14"/>
                <w:sz w:val="24"/>
                <w:szCs w:val="24"/>
              </w:rPr>
              <w:t xml:space="preserve"> </w:t>
            </w:r>
            <w:r w:rsidRPr="00507A84">
              <w:rPr>
                <w:sz w:val="24"/>
                <w:szCs w:val="24"/>
              </w:rPr>
              <w:t>meet</w:t>
            </w:r>
            <w:r w:rsidRPr="00507A84">
              <w:rPr>
                <w:spacing w:val="20"/>
                <w:sz w:val="24"/>
                <w:szCs w:val="24"/>
              </w:rPr>
              <w:t xml:space="preserve"> </w:t>
            </w:r>
            <w:r w:rsidRPr="00507A84">
              <w:rPr>
                <w:sz w:val="24"/>
                <w:szCs w:val="24"/>
              </w:rPr>
              <w:t>out</w:t>
            </w:r>
            <w:r w:rsidRPr="00507A84">
              <w:rPr>
                <w:spacing w:val="6"/>
                <w:sz w:val="24"/>
                <w:szCs w:val="24"/>
              </w:rPr>
              <w:t xml:space="preserve"> </w:t>
            </w:r>
            <w:r w:rsidRPr="00507A84">
              <w:rPr>
                <w:sz w:val="24"/>
                <w:szCs w:val="24"/>
              </w:rPr>
              <w:t>the</w:t>
            </w:r>
            <w:r w:rsidRPr="00507A84">
              <w:rPr>
                <w:spacing w:val="-57"/>
                <w:sz w:val="24"/>
                <w:szCs w:val="24"/>
              </w:rPr>
              <w:t xml:space="preserve"> </w:t>
            </w:r>
            <w:r w:rsidRPr="00507A84">
              <w:rPr>
                <w:sz w:val="24"/>
                <w:szCs w:val="24"/>
              </w:rPr>
              <w:t>business</w:t>
            </w:r>
            <w:r w:rsidRPr="00507A84">
              <w:rPr>
                <w:spacing w:val="5"/>
                <w:sz w:val="24"/>
                <w:szCs w:val="24"/>
              </w:rPr>
              <w:t xml:space="preserve"> </w:t>
            </w:r>
            <w:r w:rsidRPr="00507A84">
              <w:rPr>
                <w:sz w:val="24"/>
                <w:szCs w:val="24"/>
              </w:rPr>
              <w:t>needs.</w:t>
            </w:r>
          </w:p>
        </w:tc>
      </w:tr>
    </w:tbl>
    <w:p w14:paraId="669538B1" w14:textId="77777777" w:rsidR="00760F8B" w:rsidRPr="00507A84" w:rsidRDefault="00760F8B">
      <w:pPr>
        <w:pStyle w:val="BodyText"/>
        <w:spacing w:before="2"/>
      </w:pPr>
    </w:p>
    <w:tbl>
      <w:tblPr>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1133"/>
        <w:gridCol w:w="1421"/>
        <w:gridCol w:w="989"/>
        <w:gridCol w:w="1277"/>
        <w:gridCol w:w="994"/>
        <w:gridCol w:w="869"/>
        <w:gridCol w:w="2108"/>
      </w:tblGrid>
      <w:tr w:rsidR="00760F8B" w:rsidRPr="00507A84" w14:paraId="53A74F1F" w14:textId="77777777">
        <w:trPr>
          <w:trHeight w:val="273"/>
        </w:trPr>
        <w:tc>
          <w:tcPr>
            <w:tcW w:w="10635" w:type="dxa"/>
            <w:gridSpan w:val="8"/>
            <w:tcBorders>
              <w:right w:val="single" w:sz="6" w:space="0" w:color="000000"/>
            </w:tcBorders>
          </w:tcPr>
          <w:p w14:paraId="05ACDD02" w14:textId="77777777" w:rsidR="00760F8B" w:rsidRPr="00507A84" w:rsidRDefault="00760F8B">
            <w:pPr>
              <w:pStyle w:val="TableParagraph"/>
              <w:spacing w:line="254" w:lineRule="exact"/>
              <w:ind w:left="2930" w:right="2935"/>
              <w:jc w:val="center"/>
              <w:rPr>
                <w:b/>
                <w:sz w:val="24"/>
                <w:szCs w:val="24"/>
              </w:rPr>
            </w:pPr>
            <w:r w:rsidRPr="00507A84">
              <w:rPr>
                <w:b/>
                <w:sz w:val="24"/>
                <w:szCs w:val="24"/>
              </w:rPr>
              <w:t>Assessment</w:t>
            </w:r>
            <w:r w:rsidRPr="00507A84">
              <w:rPr>
                <w:b/>
                <w:spacing w:val="-2"/>
                <w:sz w:val="24"/>
                <w:szCs w:val="24"/>
              </w:rPr>
              <w:t xml:space="preserve"> </w:t>
            </w:r>
            <w:r w:rsidRPr="00507A84">
              <w:rPr>
                <w:b/>
                <w:sz w:val="24"/>
                <w:szCs w:val="24"/>
              </w:rPr>
              <w:t>Pattern</w:t>
            </w:r>
            <w:r w:rsidRPr="00507A84">
              <w:rPr>
                <w:b/>
                <w:spacing w:val="-3"/>
                <w:sz w:val="24"/>
                <w:szCs w:val="24"/>
              </w:rPr>
              <w:t xml:space="preserve"> </w:t>
            </w:r>
            <w:r w:rsidRPr="00507A84">
              <w:rPr>
                <w:b/>
                <w:sz w:val="24"/>
                <w:szCs w:val="24"/>
              </w:rPr>
              <w:t>as</w:t>
            </w:r>
            <w:r w:rsidRPr="00507A84">
              <w:rPr>
                <w:b/>
                <w:spacing w:val="-4"/>
                <w:sz w:val="24"/>
                <w:szCs w:val="24"/>
              </w:rPr>
              <w:t xml:space="preserve"> </w:t>
            </w:r>
            <w:r w:rsidRPr="00507A84">
              <w:rPr>
                <w:b/>
                <w:sz w:val="24"/>
                <w:szCs w:val="24"/>
              </w:rPr>
              <w:t>per</w:t>
            </w:r>
            <w:r w:rsidRPr="00507A84">
              <w:rPr>
                <w:b/>
                <w:spacing w:val="-8"/>
                <w:sz w:val="24"/>
                <w:szCs w:val="24"/>
              </w:rPr>
              <w:t xml:space="preserve"> </w:t>
            </w:r>
            <w:r w:rsidRPr="00507A84">
              <w:rPr>
                <w:b/>
                <w:sz w:val="24"/>
                <w:szCs w:val="24"/>
              </w:rPr>
              <w:t>Bloom’s</w:t>
            </w:r>
            <w:r w:rsidRPr="00507A84">
              <w:rPr>
                <w:b/>
                <w:spacing w:val="-6"/>
                <w:sz w:val="24"/>
                <w:szCs w:val="24"/>
              </w:rPr>
              <w:t xml:space="preserve"> </w:t>
            </w:r>
            <w:r w:rsidRPr="00507A84">
              <w:rPr>
                <w:b/>
                <w:sz w:val="24"/>
                <w:szCs w:val="24"/>
              </w:rPr>
              <w:t>Taxonomy</w:t>
            </w:r>
          </w:p>
        </w:tc>
      </w:tr>
      <w:tr w:rsidR="00760F8B" w:rsidRPr="00507A84" w14:paraId="75228F24" w14:textId="77777777">
        <w:trPr>
          <w:trHeight w:val="277"/>
        </w:trPr>
        <w:tc>
          <w:tcPr>
            <w:tcW w:w="1844" w:type="dxa"/>
          </w:tcPr>
          <w:p w14:paraId="54933758" w14:textId="77777777" w:rsidR="00760F8B" w:rsidRPr="00507A84" w:rsidRDefault="00760F8B">
            <w:pPr>
              <w:pStyle w:val="TableParagraph"/>
              <w:spacing w:before="1" w:line="257" w:lineRule="exact"/>
              <w:ind w:left="551" w:right="545"/>
              <w:jc w:val="center"/>
              <w:rPr>
                <w:b/>
                <w:sz w:val="24"/>
                <w:szCs w:val="24"/>
              </w:rPr>
            </w:pPr>
            <w:r w:rsidRPr="00507A84">
              <w:rPr>
                <w:b/>
                <w:sz w:val="24"/>
                <w:szCs w:val="24"/>
              </w:rPr>
              <w:t>CO</w:t>
            </w:r>
            <w:r w:rsidRPr="00507A84">
              <w:rPr>
                <w:b/>
                <w:spacing w:val="1"/>
                <w:sz w:val="24"/>
                <w:szCs w:val="24"/>
              </w:rPr>
              <w:t xml:space="preserve"> </w:t>
            </w:r>
            <w:r w:rsidRPr="00507A84">
              <w:rPr>
                <w:b/>
                <w:sz w:val="24"/>
                <w:szCs w:val="24"/>
              </w:rPr>
              <w:t>/</w:t>
            </w:r>
            <w:r w:rsidRPr="00507A84">
              <w:rPr>
                <w:b/>
                <w:spacing w:val="2"/>
                <w:sz w:val="24"/>
                <w:szCs w:val="24"/>
              </w:rPr>
              <w:t xml:space="preserve"> </w:t>
            </w:r>
            <w:r w:rsidRPr="00507A84">
              <w:rPr>
                <w:b/>
                <w:sz w:val="24"/>
                <w:szCs w:val="24"/>
              </w:rPr>
              <w:t>P</w:t>
            </w:r>
          </w:p>
        </w:tc>
        <w:tc>
          <w:tcPr>
            <w:tcW w:w="1133" w:type="dxa"/>
          </w:tcPr>
          <w:p w14:paraId="2EBF1811" w14:textId="77777777" w:rsidR="00760F8B" w:rsidRPr="00507A84" w:rsidRDefault="00760F8B">
            <w:pPr>
              <w:pStyle w:val="TableParagraph"/>
              <w:spacing w:before="1" w:line="257" w:lineRule="exact"/>
              <w:jc w:val="center"/>
              <w:rPr>
                <w:b/>
                <w:sz w:val="24"/>
                <w:szCs w:val="24"/>
              </w:rPr>
            </w:pPr>
            <w:r w:rsidRPr="00507A84">
              <w:rPr>
                <w:b/>
                <w:w w:val="99"/>
                <w:sz w:val="24"/>
                <w:szCs w:val="24"/>
              </w:rPr>
              <w:t>R</w:t>
            </w:r>
          </w:p>
        </w:tc>
        <w:tc>
          <w:tcPr>
            <w:tcW w:w="1421" w:type="dxa"/>
          </w:tcPr>
          <w:p w14:paraId="740B09A2" w14:textId="77777777" w:rsidR="00760F8B" w:rsidRPr="00507A84" w:rsidRDefault="00760F8B">
            <w:pPr>
              <w:pStyle w:val="TableParagraph"/>
              <w:spacing w:before="1" w:line="257" w:lineRule="exact"/>
              <w:ind w:left="10"/>
              <w:jc w:val="center"/>
              <w:rPr>
                <w:b/>
                <w:sz w:val="24"/>
                <w:szCs w:val="24"/>
              </w:rPr>
            </w:pPr>
            <w:r w:rsidRPr="00507A84">
              <w:rPr>
                <w:b/>
                <w:w w:val="99"/>
                <w:sz w:val="24"/>
                <w:szCs w:val="24"/>
              </w:rPr>
              <w:t>U</w:t>
            </w:r>
          </w:p>
        </w:tc>
        <w:tc>
          <w:tcPr>
            <w:tcW w:w="989" w:type="dxa"/>
          </w:tcPr>
          <w:p w14:paraId="667D744D" w14:textId="77777777" w:rsidR="00760F8B" w:rsidRPr="00507A84" w:rsidRDefault="00760F8B">
            <w:pPr>
              <w:pStyle w:val="TableParagraph"/>
              <w:spacing w:before="1" w:line="257" w:lineRule="exact"/>
              <w:ind w:left="11"/>
              <w:jc w:val="center"/>
              <w:rPr>
                <w:b/>
                <w:sz w:val="24"/>
                <w:szCs w:val="24"/>
              </w:rPr>
            </w:pPr>
            <w:r w:rsidRPr="00507A84">
              <w:rPr>
                <w:b/>
                <w:w w:val="99"/>
                <w:sz w:val="24"/>
                <w:szCs w:val="24"/>
              </w:rPr>
              <w:t>A</w:t>
            </w:r>
          </w:p>
        </w:tc>
        <w:tc>
          <w:tcPr>
            <w:tcW w:w="1277" w:type="dxa"/>
          </w:tcPr>
          <w:p w14:paraId="75E38FE7" w14:textId="77777777" w:rsidR="00760F8B" w:rsidRPr="00507A84" w:rsidRDefault="00760F8B">
            <w:pPr>
              <w:pStyle w:val="TableParagraph"/>
              <w:spacing w:before="1" w:line="257" w:lineRule="exact"/>
              <w:ind w:left="464" w:right="455"/>
              <w:jc w:val="center"/>
              <w:rPr>
                <w:b/>
                <w:sz w:val="24"/>
                <w:szCs w:val="24"/>
              </w:rPr>
            </w:pPr>
            <w:r w:rsidRPr="00507A84">
              <w:rPr>
                <w:b/>
                <w:sz w:val="24"/>
                <w:szCs w:val="24"/>
              </w:rPr>
              <w:t>An</w:t>
            </w:r>
          </w:p>
        </w:tc>
        <w:tc>
          <w:tcPr>
            <w:tcW w:w="994" w:type="dxa"/>
          </w:tcPr>
          <w:p w14:paraId="36147A45" w14:textId="77777777" w:rsidR="00760F8B" w:rsidRPr="00507A84" w:rsidRDefault="00760F8B">
            <w:pPr>
              <w:pStyle w:val="TableParagraph"/>
              <w:spacing w:before="1" w:line="257" w:lineRule="exact"/>
              <w:ind w:left="3"/>
              <w:jc w:val="center"/>
              <w:rPr>
                <w:b/>
                <w:sz w:val="24"/>
                <w:szCs w:val="24"/>
              </w:rPr>
            </w:pPr>
            <w:r w:rsidRPr="00507A84">
              <w:rPr>
                <w:b/>
                <w:sz w:val="24"/>
                <w:szCs w:val="24"/>
              </w:rPr>
              <w:t>E</w:t>
            </w:r>
          </w:p>
        </w:tc>
        <w:tc>
          <w:tcPr>
            <w:tcW w:w="869" w:type="dxa"/>
          </w:tcPr>
          <w:p w14:paraId="4AA36B87" w14:textId="77777777" w:rsidR="00760F8B" w:rsidRPr="00507A84" w:rsidRDefault="00760F8B">
            <w:pPr>
              <w:pStyle w:val="TableParagraph"/>
              <w:spacing w:before="1" w:line="257" w:lineRule="exact"/>
              <w:ind w:left="6"/>
              <w:jc w:val="center"/>
              <w:rPr>
                <w:b/>
                <w:sz w:val="24"/>
                <w:szCs w:val="24"/>
              </w:rPr>
            </w:pPr>
            <w:r w:rsidRPr="00507A84">
              <w:rPr>
                <w:b/>
                <w:w w:val="99"/>
                <w:sz w:val="24"/>
                <w:szCs w:val="24"/>
              </w:rPr>
              <w:t>C</w:t>
            </w:r>
          </w:p>
        </w:tc>
        <w:tc>
          <w:tcPr>
            <w:tcW w:w="2108" w:type="dxa"/>
            <w:tcBorders>
              <w:right w:val="single" w:sz="6" w:space="0" w:color="000000"/>
            </w:tcBorders>
          </w:tcPr>
          <w:p w14:paraId="7A60F84D" w14:textId="77777777" w:rsidR="00760F8B" w:rsidRPr="00507A84" w:rsidRDefault="00760F8B">
            <w:pPr>
              <w:pStyle w:val="TableParagraph"/>
              <w:spacing w:before="1" w:line="257" w:lineRule="exact"/>
              <w:ind w:left="762" w:right="745"/>
              <w:jc w:val="center"/>
              <w:rPr>
                <w:b/>
                <w:sz w:val="24"/>
                <w:szCs w:val="24"/>
              </w:rPr>
            </w:pPr>
            <w:r w:rsidRPr="00507A84">
              <w:rPr>
                <w:b/>
                <w:sz w:val="24"/>
                <w:szCs w:val="24"/>
              </w:rPr>
              <w:t>Total</w:t>
            </w:r>
          </w:p>
        </w:tc>
      </w:tr>
      <w:tr w:rsidR="00760F8B" w:rsidRPr="00507A84" w14:paraId="5E58EE9D" w14:textId="77777777">
        <w:trPr>
          <w:trHeight w:val="277"/>
        </w:trPr>
        <w:tc>
          <w:tcPr>
            <w:tcW w:w="1844" w:type="dxa"/>
          </w:tcPr>
          <w:p w14:paraId="49DA4AF1" w14:textId="77777777" w:rsidR="00760F8B" w:rsidRPr="00507A84" w:rsidRDefault="00760F8B">
            <w:pPr>
              <w:pStyle w:val="TableParagraph"/>
              <w:spacing w:line="258" w:lineRule="exact"/>
              <w:ind w:left="545" w:right="545"/>
              <w:jc w:val="center"/>
              <w:rPr>
                <w:sz w:val="24"/>
                <w:szCs w:val="24"/>
              </w:rPr>
            </w:pPr>
            <w:r w:rsidRPr="00507A84">
              <w:rPr>
                <w:sz w:val="24"/>
                <w:szCs w:val="24"/>
              </w:rPr>
              <w:t>CO1</w:t>
            </w:r>
          </w:p>
        </w:tc>
        <w:tc>
          <w:tcPr>
            <w:tcW w:w="1133" w:type="dxa"/>
          </w:tcPr>
          <w:p w14:paraId="5679EAEC" w14:textId="77777777" w:rsidR="00760F8B" w:rsidRPr="00507A84" w:rsidRDefault="00760F8B">
            <w:pPr>
              <w:pStyle w:val="TableParagraph"/>
              <w:spacing w:line="258" w:lineRule="exact"/>
              <w:ind w:left="421" w:right="421"/>
              <w:jc w:val="center"/>
              <w:rPr>
                <w:sz w:val="24"/>
                <w:szCs w:val="24"/>
              </w:rPr>
            </w:pPr>
            <w:r w:rsidRPr="00507A84">
              <w:rPr>
                <w:sz w:val="24"/>
                <w:szCs w:val="24"/>
              </w:rPr>
              <w:t>10</w:t>
            </w:r>
          </w:p>
        </w:tc>
        <w:tc>
          <w:tcPr>
            <w:tcW w:w="1421" w:type="dxa"/>
          </w:tcPr>
          <w:p w14:paraId="1E3644BD" w14:textId="77777777" w:rsidR="00760F8B" w:rsidRPr="00507A84" w:rsidRDefault="00760F8B">
            <w:pPr>
              <w:pStyle w:val="TableParagraph"/>
              <w:spacing w:line="258" w:lineRule="exact"/>
              <w:ind w:left="570" w:right="560"/>
              <w:jc w:val="center"/>
              <w:rPr>
                <w:sz w:val="24"/>
                <w:szCs w:val="24"/>
              </w:rPr>
            </w:pPr>
            <w:r w:rsidRPr="00507A84">
              <w:rPr>
                <w:sz w:val="24"/>
                <w:szCs w:val="24"/>
              </w:rPr>
              <w:t>10</w:t>
            </w:r>
          </w:p>
        </w:tc>
        <w:tc>
          <w:tcPr>
            <w:tcW w:w="989" w:type="dxa"/>
          </w:tcPr>
          <w:p w14:paraId="22F7DACF" w14:textId="77777777" w:rsidR="00760F8B" w:rsidRPr="00507A84" w:rsidRDefault="00760F8B">
            <w:pPr>
              <w:pStyle w:val="TableParagraph"/>
              <w:rPr>
                <w:sz w:val="24"/>
                <w:szCs w:val="24"/>
              </w:rPr>
            </w:pPr>
          </w:p>
        </w:tc>
        <w:tc>
          <w:tcPr>
            <w:tcW w:w="1277" w:type="dxa"/>
          </w:tcPr>
          <w:p w14:paraId="1991EA01" w14:textId="77777777" w:rsidR="00760F8B" w:rsidRPr="00507A84" w:rsidRDefault="00760F8B">
            <w:pPr>
              <w:pStyle w:val="TableParagraph"/>
              <w:rPr>
                <w:sz w:val="24"/>
                <w:szCs w:val="24"/>
              </w:rPr>
            </w:pPr>
          </w:p>
        </w:tc>
        <w:tc>
          <w:tcPr>
            <w:tcW w:w="994" w:type="dxa"/>
          </w:tcPr>
          <w:p w14:paraId="0DCAE1B0" w14:textId="77777777" w:rsidR="00760F8B" w:rsidRPr="00507A84" w:rsidRDefault="00760F8B">
            <w:pPr>
              <w:pStyle w:val="TableParagraph"/>
              <w:rPr>
                <w:sz w:val="24"/>
                <w:szCs w:val="24"/>
              </w:rPr>
            </w:pPr>
          </w:p>
        </w:tc>
        <w:tc>
          <w:tcPr>
            <w:tcW w:w="869" w:type="dxa"/>
          </w:tcPr>
          <w:p w14:paraId="3B40CEB1" w14:textId="77777777" w:rsidR="00760F8B" w:rsidRPr="00507A84" w:rsidRDefault="00760F8B">
            <w:pPr>
              <w:pStyle w:val="TableParagraph"/>
              <w:rPr>
                <w:sz w:val="24"/>
                <w:szCs w:val="24"/>
              </w:rPr>
            </w:pPr>
          </w:p>
        </w:tc>
        <w:tc>
          <w:tcPr>
            <w:tcW w:w="2108" w:type="dxa"/>
            <w:tcBorders>
              <w:right w:val="single" w:sz="6" w:space="0" w:color="000000"/>
            </w:tcBorders>
          </w:tcPr>
          <w:p w14:paraId="40462728" w14:textId="77777777" w:rsidR="00760F8B" w:rsidRPr="00507A84" w:rsidRDefault="00760F8B">
            <w:pPr>
              <w:pStyle w:val="TableParagraph"/>
              <w:spacing w:line="258" w:lineRule="exact"/>
              <w:ind w:left="762" w:right="743"/>
              <w:jc w:val="center"/>
              <w:rPr>
                <w:sz w:val="24"/>
                <w:szCs w:val="24"/>
              </w:rPr>
            </w:pPr>
            <w:r w:rsidRPr="00507A84">
              <w:rPr>
                <w:sz w:val="24"/>
                <w:szCs w:val="24"/>
              </w:rPr>
              <w:t>20</w:t>
            </w:r>
          </w:p>
        </w:tc>
      </w:tr>
      <w:tr w:rsidR="00760F8B" w:rsidRPr="00507A84" w14:paraId="2019023F" w14:textId="77777777">
        <w:trPr>
          <w:trHeight w:val="273"/>
        </w:trPr>
        <w:tc>
          <w:tcPr>
            <w:tcW w:w="1844" w:type="dxa"/>
          </w:tcPr>
          <w:p w14:paraId="14C6E903" w14:textId="77777777" w:rsidR="00760F8B" w:rsidRPr="00507A84" w:rsidRDefault="00760F8B">
            <w:pPr>
              <w:pStyle w:val="TableParagraph"/>
              <w:spacing w:line="253" w:lineRule="exact"/>
              <w:ind w:left="545" w:right="545"/>
              <w:jc w:val="center"/>
              <w:rPr>
                <w:sz w:val="24"/>
                <w:szCs w:val="24"/>
              </w:rPr>
            </w:pPr>
            <w:r w:rsidRPr="00507A84">
              <w:rPr>
                <w:sz w:val="24"/>
                <w:szCs w:val="24"/>
              </w:rPr>
              <w:t>CO2</w:t>
            </w:r>
          </w:p>
        </w:tc>
        <w:tc>
          <w:tcPr>
            <w:tcW w:w="1133" w:type="dxa"/>
          </w:tcPr>
          <w:p w14:paraId="2DE5C1C0" w14:textId="77777777" w:rsidR="00760F8B" w:rsidRPr="00507A84" w:rsidRDefault="00760F8B">
            <w:pPr>
              <w:pStyle w:val="TableParagraph"/>
              <w:rPr>
                <w:sz w:val="24"/>
                <w:szCs w:val="24"/>
              </w:rPr>
            </w:pPr>
          </w:p>
        </w:tc>
        <w:tc>
          <w:tcPr>
            <w:tcW w:w="1421" w:type="dxa"/>
          </w:tcPr>
          <w:p w14:paraId="6246BC4A" w14:textId="77777777" w:rsidR="00760F8B" w:rsidRPr="00507A84" w:rsidRDefault="00760F8B">
            <w:pPr>
              <w:pStyle w:val="TableParagraph"/>
              <w:rPr>
                <w:sz w:val="24"/>
                <w:szCs w:val="24"/>
              </w:rPr>
            </w:pPr>
          </w:p>
        </w:tc>
        <w:tc>
          <w:tcPr>
            <w:tcW w:w="989" w:type="dxa"/>
          </w:tcPr>
          <w:p w14:paraId="4EB23F0B" w14:textId="77777777" w:rsidR="00760F8B" w:rsidRPr="00507A84" w:rsidRDefault="00760F8B">
            <w:pPr>
              <w:pStyle w:val="TableParagraph"/>
              <w:rPr>
                <w:sz w:val="24"/>
                <w:szCs w:val="24"/>
              </w:rPr>
            </w:pPr>
          </w:p>
        </w:tc>
        <w:tc>
          <w:tcPr>
            <w:tcW w:w="1277" w:type="dxa"/>
          </w:tcPr>
          <w:p w14:paraId="272972DF" w14:textId="77777777" w:rsidR="00760F8B" w:rsidRPr="00507A84" w:rsidRDefault="00760F8B">
            <w:pPr>
              <w:pStyle w:val="TableParagraph"/>
              <w:spacing w:line="253" w:lineRule="exact"/>
              <w:ind w:left="464" w:right="453"/>
              <w:jc w:val="center"/>
              <w:rPr>
                <w:sz w:val="24"/>
                <w:szCs w:val="24"/>
              </w:rPr>
            </w:pPr>
            <w:r w:rsidRPr="00507A84">
              <w:rPr>
                <w:sz w:val="24"/>
                <w:szCs w:val="24"/>
              </w:rPr>
              <w:t>20</w:t>
            </w:r>
          </w:p>
        </w:tc>
        <w:tc>
          <w:tcPr>
            <w:tcW w:w="994" w:type="dxa"/>
          </w:tcPr>
          <w:p w14:paraId="7C28A1BC" w14:textId="77777777" w:rsidR="00760F8B" w:rsidRPr="00507A84" w:rsidRDefault="00760F8B">
            <w:pPr>
              <w:pStyle w:val="TableParagraph"/>
              <w:rPr>
                <w:sz w:val="24"/>
                <w:szCs w:val="24"/>
              </w:rPr>
            </w:pPr>
          </w:p>
        </w:tc>
        <w:tc>
          <w:tcPr>
            <w:tcW w:w="869" w:type="dxa"/>
          </w:tcPr>
          <w:p w14:paraId="3DD1A980" w14:textId="77777777" w:rsidR="00760F8B" w:rsidRPr="00507A84" w:rsidRDefault="00760F8B">
            <w:pPr>
              <w:pStyle w:val="TableParagraph"/>
              <w:rPr>
                <w:sz w:val="24"/>
                <w:szCs w:val="24"/>
              </w:rPr>
            </w:pPr>
          </w:p>
        </w:tc>
        <w:tc>
          <w:tcPr>
            <w:tcW w:w="2108" w:type="dxa"/>
            <w:tcBorders>
              <w:right w:val="single" w:sz="6" w:space="0" w:color="000000"/>
            </w:tcBorders>
          </w:tcPr>
          <w:p w14:paraId="2F606540" w14:textId="77777777" w:rsidR="00760F8B" w:rsidRPr="00507A84" w:rsidRDefault="00760F8B">
            <w:pPr>
              <w:pStyle w:val="TableParagraph"/>
              <w:spacing w:line="253" w:lineRule="exact"/>
              <w:ind w:left="762" w:right="743"/>
              <w:jc w:val="center"/>
              <w:rPr>
                <w:sz w:val="24"/>
                <w:szCs w:val="24"/>
              </w:rPr>
            </w:pPr>
            <w:r w:rsidRPr="00507A84">
              <w:rPr>
                <w:sz w:val="24"/>
                <w:szCs w:val="24"/>
              </w:rPr>
              <w:t>20</w:t>
            </w:r>
          </w:p>
        </w:tc>
      </w:tr>
      <w:tr w:rsidR="00760F8B" w:rsidRPr="00507A84" w14:paraId="65FB0BBA" w14:textId="77777777">
        <w:trPr>
          <w:trHeight w:val="277"/>
        </w:trPr>
        <w:tc>
          <w:tcPr>
            <w:tcW w:w="1844" w:type="dxa"/>
          </w:tcPr>
          <w:p w14:paraId="7A77F4FD" w14:textId="77777777" w:rsidR="00760F8B" w:rsidRPr="00507A84" w:rsidRDefault="00760F8B">
            <w:pPr>
              <w:pStyle w:val="TableParagraph"/>
              <w:spacing w:line="258" w:lineRule="exact"/>
              <w:ind w:left="545" w:right="545"/>
              <w:jc w:val="center"/>
              <w:rPr>
                <w:sz w:val="24"/>
                <w:szCs w:val="24"/>
              </w:rPr>
            </w:pPr>
            <w:r w:rsidRPr="00507A84">
              <w:rPr>
                <w:sz w:val="24"/>
                <w:szCs w:val="24"/>
              </w:rPr>
              <w:t>CO3</w:t>
            </w:r>
          </w:p>
        </w:tc>
        <w:tc>
          <w:tcPr>
            <w:tcW w:w="1133" w:type="dxa"/>
          </w:tcPr>
          <w:p w14:paraId="66FE8066" w14:textId="77777777" w:rsidR="00760F8B" w:rsidRPr="00507A84" w:rsidRDefault="00760F8B">
            <w:pPr>
              <w:pStyle w:val="TableParagraph"/>
              <w:rPr>
                <w:sz w:val="24"/>
                <w:szCs w:val="24"/>
              </w:rPr>
            </w:pPr>
          </w:p>
        </w:tc>
        <w:tc>
          <w:tcPr>
            <w:tcW w:w="1421" w:type="dxa"/>
          </w:tcPr>
          <w:p w14:paraId="4C90B7E0" w14:textId="77777777" w:rsidR="00760F8B" w:rsidRPr="00507A84" w:rsidRDefault="00760F8B">
            <w:pPr>
              <w:pStyle w:val="TableParagraph"/>
              <w:spacing w:line="258" w:lineRule="exact"/>
              <w:ind w:left="570" w:right="560"/>
              <w:jc w:val="center"/>
              <w:rPr>
                <w:sz w:val="24"/>
                <w:szCs w:val="24"/>
              </w:rPr>
            </w:pPr>
            <w:r w:rsidRPr="00507A84">
              <w:rPr>
                <w:sz w:val="24"/>
                <w:szCs w:val="24"/>
              </w:rPr>
              <w:t>10</w:t>
            </w:r>
          </w:p>
        </w:tc>
        <w:tc>
          <w:tcPr>
            <w:tcW w:w="989" w:type="dxa"/>
          </w:tcPr>
          <w:p w14:paraId="66EAD8A6" w14:textId="77777777" w:rsidR="00760F8B" w:rsidRPr="00507A84" w:rsidRDefault="00760F8B">
            <w:pPr>
              <w:pStyle w:val="TableParagraph"/>
              <w:spacing w:line="258" w:lineRule="exact"/>
              <w:ind w:left="354" w:right="344"/>
              <w:jc w:val="center"/>
              <w:rPr>
                <w:sz w:val="24"/>
                <w:szCs w:val="24"/>
              </w:rPr>
            </w:pPr>
            <w:r w:rsidRPr="00507A84">
              <w:rPr>
                <w:sz w:val="24"/>
                <w:szCs w:val="24"/>
              </w:rPr>
              <w:t>10</w:t>
            </w:r>
          </w:p>
        </w:tc>
        <w:tc>
          <w:tcPr>
            <w:tcW w:w="1277" w:type="dxa"/>
          </w:tcPr>
          <w:p w14:paraId="5A86550F" w14:textId="77777777" w:rsidR="00760F8B" w:rsidRPr="00507A84" w:rsidRDefault="00760F8B">
            <w:pPr>
              <w:pStyle w:val="TableParagraph"/>
              <w:spacing w:line="258" w:lineRule="exact"/>
              <w:ind w:left="464" w:right="453"/>
              <w:jc w:val="center"/>
              <w:rPr>
                <w:sz w:val="24"/>
                <w:szCs w:val="24"/>
              </w:rPr>
            </w:pPr>
            <w:r w:rsidRPr="00507A84">
              <w:rPr>
                <w:sz w:val="24"/>
                <w:szCs w:val="24"/>
              </w:rPr>
              <w:t>20</w:t>
            </w:r>
          </w:p>
        </w:tc>
        <w:tc>
          <w:tcPr>
            <w:tcW w:w="994" w:type="dxa"/>
          </w:tcPr>
          <w:p w14:paraId="6E7A0AD8" w14:textId="77777777" w:rsidR="00760F8B" w:rsidRPr="00507A84" w:rsidRDefault="00760F8B">
            <w:pPr>
              <w:pStyle w:val="TableParagraph"/>
              <w:rPr>
                <w:sz w:val="24"/>
                <w:szCs w:val="24"/>
              </w:rPr>
            </w:pPr>
          </w:p>
        </w:tc>
        <w:tc>
          <w:tcPr>
            <w:tcW w:w="869" w:type="dxa"/>
          </w:tcPr>
          <w:p w14:paraId="5AFEFDF9" w14:textId="77777777" w:rsidR="00760F8B" w:rsidRPr="00507A84" w:rsidRDefault="00760F8B">
            <w:pPr>
              <w:pStyle w:val="TableParagraph"/>
              <w:rPr>
                <w:sz w:val="24"/>
                <w:szCs w:val="24"/>
              </w:rPr>
            </w:pPr>
          </w:p>
        </w:tc>
        <w:tc>
          <w:tcPr>
            <w:tcW w:w="2108" w:type="dxa"/>
            <w:tcBorders>
              <w:right w:val="single" w:sz="6" w:space="0" w:color="000000"/>
            </w:tcBorders>
          </w:tcPr>
          <w:p w14:paraId="03621CE4" w14:textId="77777777" w:rsidR="00760F8B" w:rsidRPr="00507A84" w:rsidRDefault="00760F8B">
            <w:pPr>
              <w:pStyle w:val="TableParagraph"/>
              <w:spacing w:line="258" w:lineRule="exact"/>
              <w:ind w:left="762" w:right="743"/>
              <w:jc w:val="center"/>
              <w:rPr>
                <w:sz w:val="24"/>
                <w:szCs w:val="24"/>
              </w:rPr>
            </w:pPr>
            <w:r w:rsidRPr="00507A84">
              <w:rPr>
                <w:sz w:val="24"/>
                <w:szCs w:val="24"/>
              </w:rPr>
              <w:t>40</w:t>
            </w:r>
          </w:p>
        </w:tc>
      </w:tr>
      <w:tr w:rsidR="00760F8B" w:rsidRPr="00507A84" w14:paraId="3AFAD9CC" w14:textId="77777777">
        <w:trPr>
          <w:trHeight w:val="273"/>
        </w:trPr>
        <w:tc>
          <w:tcPr>
            <w:tcW w:w="1844" w:type="dxa"/>
          </w:tcPr>
          <w:p w14:paraId="6AFDC18C" w14:textId="77777777" w:rsidR="00760F8B" w:rsidRPr="00507A84" w:rsidRDefault="00760F8B">
            <w:pPr>
              <w:pStyle w:val="TableParagraph"/>
              <w:spacing w:line="253" w:lineRule="exact"/>
              <w:ind w:left="545" w:right="545"/>
              <w:jc w:val="center"/>
              <w:rPr>
                <w:sz w:val="24"/>
                <w:szCs w:val="24"/>
              </w:rPr>
            </w:pPr>
            <w:r w:rsidRPr="00507A84">
              <w:rPr>
                <w:sz w:val="24"/>
                <w:szCs w:val="24"/>
              </w:rPr>
              <w:t>CO4</w:t>
            </w:r>
          </w:p>
        </w:tc>
        <w:tc>
          <w:tcPr>
            <w:tcW w:w="1133" w:type="dxa"/>
          </w:tcPr>
          <w:p w14:paraId="23F7160A" w14:textId="77777777" w:rsidR="00760F8B" w:rsidRPr="00507A84" w:rsidRDefault="00760F8B">
            <w:pPr>
              <w:pStyle w:val="TableParagraph"/>
              <w:rPr>
                <w:sz w:val="24"/>
                <w:szCs w:val="24"/>
              </w:rPr>
            </w:pPr>
          </w:p>
        </w:tc>
        <w:tc>
          <w:tcPr>
            <w:tcW w:w="1421" w:type="dxa"/>
          </w:tcPr>
          <w:p w14:paraId="591552FA" w14:textId="77777777" w:rsidR="00760F8B" w:rsidRPr="00507A84" w:rsidRDefault="00760F8B">
            <w:pPr>
              <w:pStyle w:val="TableParagraph"/>
              <w:rPr>
                <w:sz w:val="24"/>
                <w:szCs w:val="24"/>
              </w:rPr>
            </w:pPr>
          </w:p>
        </w:tc>
        <w:tc>
          <w:tcPr>
            <w:tcW w:w="989" w:type="dxa"/>
          </w:tcPr>
          <w:p w14:paraId="221D1664" w14:textId="77777777" w:rsidR="00760F8B" w:rsidRPr="00507A84" w:rsidRDefault="00760F8B">
            <w:pPr>
              <w:pStyle w:val="TableParagraph"/>
              <w:spacing w:line="253" w:lineRule="exact"/>
              <w:ind w:left="354" w:right="344"/>
              <w:jc w:val="center"/>
              <w:rPr>
                <w:sz w:val="24"/>
                <w:szCs w:val="24"/>
              </w:rPr>
            </w:pPr>
            <w:r w:rsidRPr="00507A84">
              <w:rPr>
                <w:sz w:val="24"/>
                <w:szCs w:val="24"/>
              </w:rPr>
              <w:t>20</w:t>
            </w:r>
          </w:p>
        </w:tc>
        <w:tc>
          <w:tcPr>
            <w:tcW w:w="1277" w:type="dxa"/>
          </w:tcPr>
          <w:p w14:paraId="50F0BE70" w14:textId="77777777" w:rsidR="00760F8B" w:rsidRPr="00507A84" w:rsidRDefault="00760F8B">
            <w:pPr>
              <w:pStyle w:val="TableParagraph"/>
              <w:spacing w:line="253" w:lineRule="exact"/>
              <w:ind w:left="464" w:right="453"/>
              <w:jc w:val="center"/>
              <w:rPr>
                <w:sz w:val="24"/>
                <w:szCs w:val="24"/>
              </w:rPr>
            </w:pPr>
            <w:r w:rsidRPr="00507A84">
              <w:rPr>
                <w:sz w:val="24"/>
                <w:szCs w:val="24"/>
              </w:rPr>
              <w:t>20</w:t>
            </w:r>
          </w:p>
        </w:tc>
        <w:tc>
          <w:tcPr>
            <w:tcW w:w="994" w:type="dxa"/>
          </w:tcPr>
          <w:p w14:paraId="3EC6ACCC" w14:textId="77777777" w:rsidR="00760F8B" w:rsidRPr="00507A84" w:rsidRDefault="00760F8B">
            <w:pPr>
              <w:pStyle w:val="TableParagraph"/>
              <w:rPr>
                <w:sz w:val="24"/>
                <w:szCs w:val="24"/>
              </w:rPr>
            </w:pPr>
          </w:p>
        </w:tc>
        <w:tc>
          <w:tcPr>
            <w:tcW w:w="869" w:type="dxa"/>
          </w:tcPr>
          <w:p w14:paraId="66DFED57" w14:textId="77777777" w:rsidR="00760F8B" w:rsidRPr="00507A84" w:rsidRDefault="00760F8B">
            <w:pPr>
              <w:pStyle w:val="TableParagraph"/>
              <w:rPr>
                <w:sz w:val="24"/>
                <w:szCs w:val="24"/>
              </w:rPr>
            </w:pPr>
          </w:p>
        </w:tc>
        <w:tc>
          <w:tcPr>
            <w:tcW w:w="2108" w:type="dxa"/>
            <w:tcBorders>
              <w:right w:val="single" w:sz="6" w:space="0" w:color="000000"/>
            </w:tcBorders>
          </w:tcPr>
          <w:p w14:paraId="37A11DA3" w14:textId="77777777" w:rsidR="00760F8B" w:rsidRPr="00507A84" w:rsidRDefault="00760F8B">
            <w:pPr>
              <w:pStyle w:val="TableParagraph"/>
              <w:spacing w:line="253" w:lineRule="exact"/>
              <w:ind w:left="762" w:right="743"/>
              <w:jc w:val="center"/>
              <w:rPr>
                <w:sz w:val="24"/>
                <w:szCs w:val="24"/>
              </w:rPr>
            </w:pPr>
            <w:r w:rsidRPr="00507A84">
              <w:rPr>
                <w:sz w:val="24"/>
                <w:szCs w:val="24"/>
              </w:rPr>
              <w:t>40</w:t>
            </w:r>
          </w:p>
        </w:tc>
      </w:tr>
      <w:tr w:rsidR="00760F8B" w:rsidRPr="00507A84" w14:paraId="34DBD122" w14:textId="77777777">
        <w:trPr>
          <w:trHeight w:val="278"/>
        </w:trPr>
        <w:tc>
          <w:tcPr>
            <w:tcW w:w="1844" w:type="dxa"/>
          </w:tcPr>
          <w:p w14:paraId="448229F2" w14:textId="77777777" w:rsidR="00760F8B" w:rsidRPr="00507A84" w:rsidRDefault="00760F8B">
            <w:pPr>
              <w:pStyle w:val="TableParagraph"/>
              <w:spacing w:line="259" w:lineRule="exact"/>
              <w:ind w:left="545" w:right="545"/>
              <w:jc w:val="center"/>
              <w:rPr>
                <w:sz w:val="24"/>
                <w:szCs w:val="24"/>
              </w:rPr>
            </w:pPr>
            <w:r w:rsidRPr="00507A84">
              <w:rPr>
                <w:sz w:val="24"/>
                <w:szCs w:val="24"/>
              </w:rPr>
              <w:t>CO5</w:t>
            </w:r>
          </w:p>
        </w:tc>
        <w:tc>
          <w:tcPr>
            <w:tcW w:w="1133" w:type="dxa"/>
          </w:tcPr>
          <w:p w14:paraId="509003A7" w14:textId="77777777" w:rsidR="00760F8B" w:rsidRPr="00507A84" w:rsidRDefault="00760F8B">
            <w:pPr>
              <w:pStyle w:val="TableParagraph"/>
              <w:rPr>
                <w:sz w:val="24"/>
                <w:szCs w:val="24"/>
              </w:rPr>
            </w:pPr>
          </w:p>
        </w:tc>
        <w:tc>
          <w:tcPr>
            <w:tcW w:w="1421" w:type="dxa"/>
          </w:tcPr>
          <w:p w14:paraId="3FE8F63C" w14:textId="77777777" w:rsidR="00760F8B" w:rsidRPr="00507A84" w:rsidRDefault="00760F8B">
            <w:pPr>
              <w:pStyle w:val="TableParagraph"/>
              <w:rPr>
                <w:sz w:val="24"/>
                <w:szCs w:val="24"/>
              </w:rPr>
            </w:pPr>
          </w:p>
        </w:tc>
        <w:tc>
          <w:tcPr>
            <w:tcW w:w="989" w:type="dxa"/>
          </w:tcPr>
          <w:p w14:paraId="673B2A18" w14:textId="77777777" w:rsidR="00760F8B" w:rsidRPr="00507A84" w:rsidRDefault="00760F8B">
            <w:pPr>
              <w:pStyle w:val="TableParagraph"/>
              <w:rPr>
                <w:sz w:val="24"/>
                <w:szCs w:val="24"/>
              </w:rPr>
            </w:pPr>
          </w:p>
        </w:tc>
        <w:tc>
          <w:tcPr>
            <w:tcW w:w="1277" w:type="dxa"/>
          </w:tcPr>
          <w:p w14:paraId="63CAD3CD" w14:textId="77777777" w:rsidR="00760F8B" w:rsidRPr="00507A84" w:rsidRDefault="00760F8B">
            <w:pPr>
              <w:pStyle w:val="TableParagraph"/>
              <w:spacing w:line="259" w:lineRule="exact"/>
              <w:ind w:left="464" w:right="453"/>
              <w:jc w:val="center"/>
              <w:rPr>
                <w:sz w:val="24"/>
                <w:szCs w:val="24"/>
              </w:rPr>
            </w:pPr>
            <w:r w:rsidRPr="00507A84">
              <w:rPr>
                <w:sz w:val="24"/>
                <w:szCs w:val="24"/>
              </w:rPr>
              <w:t>20</w:t>
            </w:r>
          </w:p>
        </w:tc>
        <w:tc>
          <w:tcPr>
            <w:tcW w:w="994" w:type="dxa"/>
          </w:tcPr>
          <w:p w14:paraId="772C4DB0" w14:textId="77777777" w:rsidR="00760F8B" w:rsidRPr="00507A84" w:rsidRDefault="00760F8B">
            <w:pPr>
              <w:pStyle w:val="TableParagraph"/>
              <w:rPr>
                <w:sz w:val="24"/>
                <w:szCs w:val="24"/>
              </w:rPr>
            </w:pPr>
          </w:p>
        </w:tc>
        <w:tc>
          <w:tcPr>
            <w:tcW w:w="869" w:type="dxa"/>
          </w:tcPr>
          <w:p w14:paraId="79AD608E" w14:textId="77777777" w:rsidR="00760F8B" w:rsidRPr="00507A84" w:rsidRDefault="00760F8B">
            <w:pPr>
              <w:pStyle w:val="TableParagraph"/>
              <w:rPr>
                <w:sz w:val="24"/>
                <w:szCs w:val="24"/>
              </w:rPr>
            </w:pPr>
          </w:p>
        </w:tc>
        <w:tc>
          <w:tcPr>
            <w:tcW w:w="2108" w:type="dxa"/>
            <w:tcBorders>
              <w:right w:val="single" w:sz="6" w:space="0" w:color="000000"/>
            </w:tcBorders>
          </w:tcPr>
          <w:p w14:paraId="0B5E1F1A" w14:textId="77777777" w:rsidR="00760F8B" w:rsidRPr="00507A84" w:rsidRDefault="00760F8B">
            <w:pPr>
              <w:pStyle w:val="TableParagraph"/>
              <w:spacing w:line="259" w:lineRule="exact"/>
              <w:ind w:left="762" w:right="743"/>
              <w:jc w:val="center"/>
              <w:rPr>
                <w:sz w:val="24"/>
                <w:szCs w:val="24"/>
              </w:rPr>
            </w:pPr>
            <w:r w:rsidRPr="00507A84">
              <w:rPr>
                <w:sz w:val="24"/>
                <w:szCs w:val="24"/>
              </w:rPr>
              <w:t>20</w:t>
            </w:r>
          </w:p>
        </w:tc>
      </w:tr>
      <w:tr w:rsidR="00760F8B" w:rsidRPr="00507A84" w14:paraId="47A2929B" w14:textId="77777777">
        <w:trPr>
          <w:trHeight w:val="278"/>
        </w:trPr>
        <w:tc>
          <w:tcPr>
            <w:tcW w:w="1844" w:type="dxa"/>
          </w:tcPr>
          <w:p w14:paraId="6FF2D107" w14:textId="77777777" w:rsidR="00760F8B" w:rsidRPr="00507A84" w:rsidRDefault="00760F8B">
            <w:pPr>
              <w:pStyle w:val="TableParagraph"/>
              <w:spacing w:line="258" w:lineRule="exact"/>
              <w:ind w:left="545" w:right="545"/>
              <w:jc w:val="center"/>
              <w:rPr>
                <w:sz w:val="24"/>
                <w:szCs w:val="24"/>
              </w:rPr>
            </w:pPr>
            <w:r w:rsidRPr="00507A84">
              <w:rPr>
                <w:sz w:val="24"/>
                <w:szCs w:val="24"/>
              </w:rPr>
              <w:t>CO6</w:t>
            </w:r>
          </w:p>
        </w:tc>
        <w:tc>
          <w:tcPr>
            <w:tcW w:w="1133" w:type="dxa"/>
          </w:tcPr>
          <w:p w14:paraId="5149E4EA" w14:textId="77777777" w:rsidR="00760F8B" w:rsidRPr="00507A84" w:rsidRDefault="00760F8B">
            <w:pPr>
              <w:pStyle w:val="TableParagraph"/>
              <w:rPr>
                <w:sz w:val="24"/>
                <w:szCs w:val="24"/>
              </w:rPr>
            </w:pPr>
          </w:p>
        </w:tc>
        <w:tc>
          <w:tcPr>
            <w:tcW w:w="1421" w:type="dxa"/>
          </w:tcPr>
          <w:p w14:paraId="1ADFCA17" w14:textId="77777777" w:rsidR="00760F8B" w:rsidRPr="00507A84" w:rsidRDefault="00760F8B">
            <w:pPr>
              <w:pStyle w:val="TableParagraph"/>
              <w:rPr>
                <w:sz w:val="24"/>
                <w:szCs w:val="24"/>
              </w:rPr>
            </w:pPr>
          </w:p>
        </w:tc>
        <w:tc>
          <w:tcPr>
            <w:tcW w:w="989" w:type="dxa"/>
          </w:tcPr>
          <w:p w14:paraId="1658891C" w14:textId="77777777" w:rsidR="00760F8B" w:rsidRPr="00507A84" w:rsidRDefault="00760F8B">
            <w:pPr>
              <w:pStyle w:val="TableParagraph"/>
              <w:spacing w:line="258" w:lineRule="exact"/>
              <w:ind w:left="354" w:right="344"/>
              <w:jc w:val="center"/>
              <w:rPr>
                <w:sz w:val="24"/>
                <w:szCs w:val="24"/>
              </w:rPr>
            </w:pPr>
            <w:r w:rsidRPr="00507A84">
              <w:rPr>
                <w:sz w:val="24"/>
                <w:szCs w:val="24"/>
              </w:rPr>
              <w:t>20</w:t>
            </w:r>
          </w:p>
        </w:tc>
        <w:tc>
          <w:tcPr>
            <w:tcW w:w="1277" w:type="dxa"/>
          </w:tcPr>
          <w:p w14:paraId="5D90A5DA" w14:textId="77777777" w:rsidR="00760F8B" w:rsidRPr="00507A84" w:rsidRDefault="00760F8B">
            <w:pPr>
              <w:pStyle w:val="TableParagraph"/>
              <w:spacing w:line="258" w:lineRule="exact"/>
              <w:ind w:left="464" w:right="453"/>
              <w:jc w:val="center"/>
              <w:rPr>
                <w:sz w:val="24"/>
                <w:szCs w:val="24"/>
              </w:rPr>
            </w:pPr>
            <w:r w:rsidRPr="00507A84">
              <w:rPr>
                <w:sz w:val="24"/>
                <w:szCs w:val="24"/>
              </w:rPr>
              <w:t>20</w:t>
            </w:r>
          </w:p>
        </w:tc>
        <w:tc>
          <w:tcPr>
            <w:tcW w:w="994" w:type="dxa"/>
          </w:tcPr>
          <w:p w14:paraId="11377C42" w14:textId="77777777" w:rsidR="00760F8B" w:rsidRPr="00507A84" w:rsidRDefault="00760F8B">
            <w:pPr>
              <w:pStyle w:val="TableParagraph"/>
              <w:rPr>
                <w:sz w:val="24"/>
                <w:szCs w:val="24"/>
              </w:rPr>
            </w:pPr>
          </w:p>
        </w:tc>
        <w:tc>
          <w:tcPr>
            <w:tcW w:w="869" w:type="dxa"/>
          </w:tcPr>
          <w:p w14:paraId="18A69E36" w14:textId="77777777" w:rsidR="00760F8B" w:rsidRPr="00507A84" w:rsidRDefault="00760F8B">
            <w:pPr>
              <w:pStyle w:val="TableParagraph"/>
              <w:rPr>
                <w:sz w:val="24"/>
                <w:szCs w:val="24"/>
              </w:rPr>
            </w:pPr>
          </w:p>
        </w:tc>
        <w:tc>
          <w:tcPr>
            <w:tcW w:w="2108" w:type="dxa"/>
            <w:tcBorders>
              <w:right w:val="single" w:sz="6" w:space="0" w:color="000000"/>
            </w:tcBorders>
          </w:tcPr>
          <w:p w14:paraId="4B1033DD" w14:textId="77777777" w:rsidR="00760F8B" w:rsidRPr="00507A84" w:rsidRDefault="00760F8B">
            <w:pPr>
              <w:pStyle w:val="TableParagraph"/>
              <w:spacing w:line="258" w:lineRule="exact"/>
              <w:ind w:left="762" w:right="743"/>
              <w:jc w:val="center"/>
              <w:rPr>
                <w:sz w:val="24"/>
                <w:szCs w:val="24"/>
              </w:rPr>
            </w:pPr>
            <w:r w:rsidRPr="00507A84">
              <w:rPr>
                <w:sz w:val="24"/>
                <w:szCs w:val="24"/>
              </w:rPr>
              <w:t>40</w:t>
            </w:r>
          </w:p>
        </w:tc>
      </w:tr>
      <w:tr w:rsidR="00760F8B" w:rsidRPr="00507A84" w14:paraId="508C2BF2" w14:textId="77777777">
        <w:trPr>
          <w:trHeight w:val="273"/>
        </w:trPr>
        <w:tc>
          <w:tcPr>
            <w:tcW w:w="8527" w:type="dxa"/>
            <w:gridSpan w:val="7"/>
          </w:tcPr>
          <w:p w14:paraId="42DF1EAC" w14:textId="77777777" w:rsidR="00760F8B" w:rsidRPr="00507A84" w:rsidRDefault="00760F8B">
            <w:pPr>
              <w:pStyle w:val="TableParagraph"/>
              <w:rPr>
                <w:sz w:val="24"/>
                <w:szCs w:val="24"/>
              </w:rPr>
            </w:pPr>
          </w:p>
        </w:tc>
        <w:tc>
          <w:tcPr>
            <w:tcW w:w="2108" w:type="dxa"/>
            <w:tcBorders>
              <w:right w:val="single" w:sz="6" w:space="0" w:color="000000"/>
            </w:tcBorders>
          </w:tcPr>
          <w:p w14:paraId="04A88893" w14:textId="77777777" w:rsidR="00760F8B" w:rsidRPr="00507A84" w:rsidRDefault="00760F8B">
            <w:pPr>
              <w:pStyle w:val="TableParagraph"/>
              <w:spacing w:line="253" w:lineRule="exact"/>
              <w:ind w:left="759" w:right="745"/>
              <w:jc w:val="center"/>
              <w:rPr>
                <w:b/>
                <w:sz w:val="24"/>
                <w:szCs w:val="24"/>
              </w:rPr>
            </w:pPr>
            <w:r w:rsidRPr="00507A84">
              <w:rPr>
                <w:b/>
                <w:sz w:val="24"/>
                <w:szCs w:val="24"/>
              </w:rPr>
              <w:t>180</w:t>
            </w:r>
          </w:p>
        </w:tc>
      </w:tr>
    </w:tbl>
    <w:p w14:paraId="2C7EB3C3" w14:textId="044D7984" w:rsidR="00760F8B" w:rsidRDefault="00760F8B"/>
    <w:p w14:paraId="2B3B692A" w14:textId="77777777" w:rsidR="00760F8B" w:rsidRDefault="00760F8B">
      <w:pPr>
        <w:spacing w:after="200" w:line="276" w:lineRule="auto"/>
      </w:pPr>
      <w:r>
        <w:br w:type="page"/>
      </w:r>
    </w:p>
    <w:p w14:paraId="14669C9A" w14:textId="77777777" w:rsidR="00760F8B" w:rsidRPr="001D62D9" w:rsidRDefault="00760F8B" w:rsidP="00760F8B">
      <w:pPr>
        <w:jc w:val="center"/>
      </w:pPr>
      <w:r w:rsidRPr="001D62D9">
        <w:rPr>
          <w:noProof/>
        </w:rPr>
        <w:lastRenderedPageBreak/>
        <w:drawing>
          <wp:inline distT="0" distB="0" distL="0" distR="0" wp14:anchorId="00B01C09" wp14:editId="7F302ACE">
            <wp:extent cx="5731510" cy="1152525"/>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52525"/>
                    </a:xfrm>
                    <a:prstGeom prst="rect">
                      <a:avLst/>
                    </a:prstGeom>
                  </pic:spPr>
                </pic:pic>
              </a:graphicData>
            </a:graphic>
          </wp:inline>
        </w:drawing>
      </w:r>
    </w:p>
    <w:p w14:paraId="3F92851B" w14:textId="77777777" w:rsidR="00760F8B" w:rsidRPr="001D62D9"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1D62D9" w14:paraId="50A837CD" w14:textId="77777777" w:rsidTr="00760F8B">
        <w:trPr>
          <w:trHeight w:val="397"/>
          <w:jc w:val="center"/>
        </w:trPr>
        <w:tc>
          <w:tcPr>
            <w:tcW w:w="1702" w:type="dxa"/>
            <w:vAlign w:val="center"/>
          </w:tcPr>
          <w:p w14:paraId="73092962" w14:textId="77777777" w:rsidR="00760F8B" w:rsidRPr="001D62D9" w:rsidRDefault="00760F8B" w:rsidP="00760F8B">
            <w:pPr>
              <w:pStyle w:val="Title"/>
              <w:jc w:val="left"/>
              <w:rPr>
                <w:b/>
                <w:szCs w:val="24"/>
              </w:rPr>
            </w:pPr>
            <w:r w:rsidRPr="001D62D9">
              <w:rPr>
                <w:b/>
                <w:szCs w:val="24"/>
              </w:rPr>
              <w:t xml:space="preserve">Course Code      </w:t>
            </w:r>
          </w:p>
        </w:tc>
        <w:tc>
          <w:tcPr>
            <w:tcW w:w="6373" w:type="dxa"/>
            <w:vAlign w:val="center"/>
          </w:tcPr>
          <w:p w14:paraId="418586DE" w14:textId="77777777" w:rsidR="00760F8B" w:rsidRPr="001D62D9" w:rsidRDefault="00760F8B" w:rsidP="00760F8B">
            <w:pPr>
              <w:pStyle w:val="Title"/>
              <w:jc w:val="left"/>
              <w:rPr>
                <w:b/>
                <w:szCs w:val="24"/>
              </w:rPr>
            </w:pPr>
            <w:r w:rsidRPr="001D62D9">
              <w:rPr>
                <w:b/>
                <w:szCs w:val="24"/>
              </w:rPr>
              <w:t>20MS3012</w:t>
            </w:r>
          </w:p>
        </w:tc>
        <w:tc>
          <w:tcPr>
            <w:tcW w:w="1706" w:type="dxa"/>
            <w:vAlign w:val="center"/>
          </w:tcPr>
          <w:p w14:paraId="3A93CCA3" w14:textId="77777777" w:rsidR="00760F8B" w:rsidRPr="001D62D9" w:rsidRDefault="00760F8B" w:rsidP="00760F8B">
            <w:pPr>
              <w:pStyle w:val="Title"/>
              <w:ind w:left="-468" w:firstLine="468"/>
              <w:jc w:val="left"/>
              <w:rPr>
                <w:szCs w:val="24"/>
              </w:rPr>
            </w:pPr>
            <w:r w:rsidRPr="001D62D9">
              <w:rPr>
                <w:b/>
                <w:bCs/>
                <w:szCs w:val="24"/>
              </w:rPr>
              <w:t xml:space="preserve">Duration       </w:t>
            </w:r>
          </w:p>
        </w:tc>
        <w:tc>
          <w:tcPr>
            <w:tcW w:w="704" w:type="dxa"/>
            <w:vAlign w:val="center"/>
          </w:tcPr>
          <w:p w14:paraId="531E68D3" w14:textId="77777777" w:rsidR="00760F8B" w:rsidRPr="001D62D9" w:rsidRDefault="00760F8B" w:rsidP="00760F8B">
            <w:pPr>
              <w:pStyle w:val="Title"/>
              <w:jc w:val="left"/>
              <w:rPr>
                <w:b/>
                <w:szCs w:val="24"/>
              </w:rPr>
            </w:pPr>
            <w:r w:rsidRPr="001D62D9">
              <w:rPr>
                <w:b/>
                <w:szCs w:val="24"/>
              </w:rPr>
              <w:t>3hrs</w:t>
            </w:r>
          </w:p>
        </w:tc>
      </w:tr>
      <w:tr w:rsidR="00760F8B" w:rsidRPr="001D62D9" w14:paraId="1DC9E095" w14:textId="77777777" w:rsidTr="00760F8B">
        <w:trPr>
          <w:trHeight w:val="397"/>
          <w:jc w:val="center"/>
        </w:trPr>
        <w:tc>
          <w:tcPr>
            <w:tcW w:w="1702" w:type="dxa"/>
            <w:vAlign w:val="center"/>
          </w:tcPr>
          <w:p w14:paraId="60718272" w14:textId="77777777" w:rsidR="00760F8B" w:rsidRPr="001D62D9" w:rsidRDefault="00760F8B" w:rsidP="00760F8B">
            <w:pPr>
              <w:pStyle w:val="Title"/>
              <w:ind w:right="-160"/>
              <w:jc w:val="left"/>
              <w:rPr>
                <w:b/>
                <w:szCs w:val="24"/>
              </w:rPr>
            </w:pPr>
            <w:r w:rsidRPr="001D62D9">
              <w:rPr>
                <w:b/>
                <w:szCs w:val="24"/>
              </w:rPr>
              <w:t xml:space="preserve">Course Name     </w:t>
            </w:r>
          </w:p>
        </w:tc>
        <w:tc>
          <w:tcPr>
            <w:tcW w:w="6373" w:type="dxa"/>
            <w:vAlign w:val="center"/>
          </w:tcPr>
          <w:p w14:paraId="7DA63A7C" w14:textId="77777777" w:rsidR="00760F8B" w:rsidRPr="001D62D9" w:rsidRDefault="00760F8B" w:rsidP="00760F8B">
            <w:pPr>
              <w:pStyle w:val="Title"/>
              <w:jc w:val="left"/>
              <w:rPr>
                <w:b/>
                <w:szCs w:val="24"/>
              </w:rPr>
            </w:pPr>
            <w:r w:rsidRPr="001D62D9">
              <w:rPr>
                <w:b/>
                <w:szCs w:val="24"/>
              </w:rPr>
              <w:t>HUMAN RESOURCE MANAGEMENT</w:t>
            </w:r>
          </w:p>
        </w:tc>
        <w:tc>
          <w:tcPr>
            <w:tcW w:w="1706" w:type="dxa"/>
            <w:vAlign w:val="center"/>
          </w:tcPr>
          <w:p w14:paraId="6D1E968A" w14:textId="77777777" w:rsidR="00760F8B" w:rsidRPr="001D62D9" w:rsidRDefault="00760F8B" w:rsidP="00760F8B">
            <w:pPr>
              <w:pStyle w:val="Title"/>
              <w:jc w:val="left"/>
              <w:rPr>
                <w:b/>
                <w:bCs/>
                <w:szCs w:val="24"/>
              </w:rPr>
            </w:pPr>
            <w:r w:rsidRPr="001D62D9">
              <w:rPr>
                <w:b/>
                <w:bCs/>
                <w:szCs w:val="24"/>
              </w:rPr>
              <w:t xml:space="preserve">Max. Marks </w:t>
            </w:r>
          </w:p>
        </w:tc>
        <w:tc>
          <w:tcPr>
            <w:tcW w:w="704" w:type="dxa"/>
            <w:vAlign w:val="center"/>
          </w:tcPr>
          <w:p w14:paraId="498210C3" w14:textId="77777777" w:rsidR="00760F8B" w:rsidRPr="001D62D9" w:rsidRDefault="00760F8B" w:rsidP="00760F8B">
            <w:pPr>
              <w:pStyle w:val="Title"/>
              <w:jc w:val="left"/>
              <w:rPr>
                <w:b/>
                <w:szCs w:val="24"/>
              </w:rPr>
            </w:pPr>
            <w:r w:rsidRPr="001D62D9">
              <w:rPr>
                <w:b/>
                <w:szCs w:val="24"/>
              </w:rPr>
              <w:t>100</w:t>
            </w:r>
          </w:p>
        </w:tc>
      </w:tr>
    </w:tbl>
    <w:p w14:paraId="64B98281" w14:textId="77777777" w:rsidR="00760F8B" w:rsidRPr="001D62D9"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760F8B" w:rsidRPr="001D62D9" w14:paraId="17C24D94" w14:textId="77777777" w:rsidTr="00760F8B">
        <w:trPr>
          <w:trHeight w:val="549"/>
        </w:trPr>
        <w:tc>
          <w:tcPr>
            <w:tcW w:w="264" w:type="pct"/>
            <w:vAlign w:val="center"/>
          </w:tcPr>
          <w:p w14:paraId="3BD0688E" w14:textId="77777777" w:rsidR="00760F8B" w:rsidRPr="001D62D9" w:rsidRDefault="00760F8B" w:rsidP="00760F8B">
            <w:pPr>
              <w:contextualSpacing/>
              <w:jc w:val="center"/>
              <w:rPr>
                <w:b/>
              </w:rPr>
            </w:pPr>
            <w:r w:rsidRPr="001D62D9">
              <w:rPr>
                <w:b/>
              </w:rPr>
              <w:t>Q. No.</w:t>
            </w:r>
          </w:p>
        </w:tc>
        <w:tc>
          <w:tcPr>
            <w:tcW w:w="3645" w:type="pct"/>
            <w:gridSpan w:val="2"/>
            <w:vAlign w:val="center"/>
          </w:tcPr>
          <w:p w14:paraId="4547D352" w14:textId="77777777" w:rsidR="00760F8B" w:rsidRPr="001D62D9" w:rsidRDefault="00760F8B" w:rsidP="00760F8B">
            <w:pPr>
              <w:contextualSpacing/>
              <w:jc w:val="center"/>
              <w:rPr>
                <w:b/>
              </w:rPr>
            </w:pPr>
            <w:r w:rsidRPr="001D62D9">
              <w:rPr>
                <w:b/>
              </w:rPr>
              <w:t>Questions</w:t>
            </w:r>
          </w:p>
        </w:tc>
        <w:tc>
          <w:tcPr>
            <w:tcW w:w="290" w:type="pct"/>
            <w:vAlign w:val="center"/>
          </w:tcPr>
          <w:p w14:paraId="6F82D26B" w14:textId="77777777" w:rsidR="00760F8B" w:rsidRPr="001D62D9" w:rsidRDefault="00760F8B" w:rsidP="00760F8B">
            <w:pPr>
              <w:contextualSpacing/>
              <w:jc w:val="center"/>
              <w:rPr>
                <w:b/>
              </w:rPr>
            </w:pPr>
            <w:r w:rsidRPr="001D62D9">
              <w:rPr>
                <w:b/>
              </w:rPr>
              <w:t>CO</w:t>
            </w:r>
          </w:p>
        </w:tc>
        <w:tc>
          <w:tcPr>
            <w:tcW w:w="248" w:type="pct"/>
            <w:vAlign w:val="center"/>
          </w:tcPr>
          <w:p w14:paraId="08CF46B7" w14:textId="77777777" w:rsidR="00760F8B" w:rsidRPr="001D62D9" w:rsidRDefault="00760F8B" w:rsidP="00760F8B">
            <w:pPr>
              <w:contextualSpacing/>
              <w:jc w:val="center"/>
              <w:rPr>
                <w:b/>
              </w:rPr>
            </w:pPr>
            <w:r w:rsidRPr="001D62D9">
              <w:rPr>
                <w:b/>
              </w:rPr>
              <w:t>BL</w:t>
            </w:r>
          </w:p>
        </w:tc>
        <w:tc>
          <w:tcPr>
            <w:tcW w:w="553" w:type="pct"/>
            <w:vAlign w:val="center"/>
          </w:tcPr>
          <w:p w14:paraId="12D88711" w14:textId="77777777" w:rsidR="00760F8B" w:rsidRPr="001D62D9" w:rsidRDefault="00760F8B" w:rsidP="00760F8B">
            <w:pPr>
              <w:contextualSpacing/>
              <w:jc w:val="center"/>
              <w:rPr>
                <w:b/>
              </w:rPr>
            </w:pPr>
            <w:r w:rsidRPr="001D62D9">
              <w:rPr>
                <w:b/>
              </w:rPr>
              <w:t>Marks</w:t>
            </w:r>
          </w:p>
        </w:tc>
      </w:tr>
      <w:tr w:rsidR="00760F8B" w:rsidRPr="001D62D9" w14:paraId="739060C4" w14:textId="77777777" w:rsidTr="00760F8B">
        <w:trPr>
          <w:trHeight w:val="549"/>
        </w:trPr>
        <w:tc>
          <w:tcPr>
            <w:tcW w:w="5000" w:type="pct"/>
            <w:gridSpan w:val="6"/>
          </w:tcPr>
          <w:p w14:paraId="1426D54D" w14:textId="77777777" w:rsidR="00760F8B" w:rsidRPr="001D62D9" w:rsidRDefault="00760F8B" w:rsidP="00760F8B">
            <w:pPr>
              <w:contextualSpacing/>
              <w:jc w:val="center"/>
              <w:rPr>
                <w:b/>
                <w:u w:val="single"/>
              </w:rPr>
            </w:pPr>
            <w:r w:rsidRPr="001D62D9">
              <w:rPr>
                <w:b/>
                <w:u w:val="single"/>
              </w:rPr>
              <w:t>PART – A (4 X 20 = 80 MARKS)</w:t>
            </w:r>
          </w:p>
          <w:p w14:paraId="30D196BB" w14:textId="77777777" w:rsidR="00760F8B" w:rsidRPr="001D62D9" w:rsidRDefault="00760F8B" w:rsidP="00760F8B">
            <w:pPr>
              <w:contextualSpacing/>
              <w:jc w:val="center"/>
              <w:rPr>
                <w:b/>
              </w:rPr>
            </w:pPr>
            <w:r w:rsidRPr="001D62D9">
              <w:rPr>
                <w:b/>
              </w:rPr>
              <w:t>(Answer all the Questions)</w:t>
            </w:r>
          </w:p>
        </w:tc>
      </w:tr>
      <w:tr w:rsidR="00760F8B" w:rsidRPr="001D62D9" w14:paraId="343DED47" w14:textId="77777777" w:rsidTr="00760F8B">
        <w:trPr>
          <w:trHeight w:val="394"/>
        </w:trPr>
        <w:tc>
          <w:tcPr>
            <w:tcW w:w="264" w:type="pct"/>
            <w:vAlign w:val="center"/>
          </w:tcPr>
          <w:p w14:paraId="04DD416F" w14:textId="77777777" w:rsidR="00760F8B" w:rsidRPr="001D62D9" w:rsidRDefault="00760F8B" w:rsidP="00760F8B">
            <w:pPr>
              <w:contextualSpacing/>
              <w:jc w:val="center"/>
            </w:pPr>
            <w:r w:rsidRPr="001D62D9">
              <w:t>1.</w:t>
            </w:r>
          </w:p>
        </w:tc>
        <w:tc>
          <w:tcPr>
            <w:tcW w:w="182" w:type="pct"/>
            <w:vAlign w:val="center"/>
          </w:tcPr>
          <w:p w14:paraId="3723E71D" w14:textId="77777777" w:rsidR="00760F8B" w:rsidRPr="001D62D9" w:rsidRDefault="00760F8B" w:rsidP="00760F8B">
            <w:pPr>
              <w:contextualSpacing/>
            </w:pPr>
            <w:r w:rsidRPr="001D62D9">
              <w:t>a.</w:t>
            </w:r>
          </w:p>
        </w:tc>
        <w:tc>
          <w:tcPr>
            <w:tcW w:w="3463" w:type="pct"/>
            <w:vAlign w:val="bottom"/>
          </w:tcPr>
          <w:p w14:paraId="77660851" w14:textId="77777777" w:rsidR="00760F8B" w:rsidRPr="001D62D9" w:rsidRDefault="00760F8B" w:rsidP="00760F8B">
            <w:pPr>
              <w:contextualSpacing/>
              <w:jc w:val="both"/>
            </w:pPr>
            <w:r w:rsidRPr="001D62D9">
              <w:t>Explain the different functions of human resource management.</w:t>
            </w:r>
          </w:p>
        </w:tc>
        <w:tc>
          <w:tcPr>
            <w:tcW w:w="290" w:type="pct"/>
            <w:vAlign w:val="center"/>
          </w:tcPr>
          <w:p w14:paraId="205A01E4" w14:textId="77777777" w:rsidR="00760F8B" w:rsidRPr="001D62D9" w:rsidRDefault="00760F8B" w:rsidP="00760F8B">
            <w:pPr>
              <w:contextualSpacing/>
            </w:pPr>
            <w:r w:rsidRPr="001D62D9">
              <w:t>CO1</w:t>
            </w:r>
          </w:p>
        </w:tc>
        <w:tc>
          <w:tcPr>
            <w:tcW w:w="248" w:type="pct"/>
            <w:vAlign w:val="center"/>
          </w:tcPr>
          <w:p w14:paraId="3807420C" w14:textId="77777777" w:rsidR="00760F8B" w:rsidRPr="001D62D9" w:rsidRDefault="00760F8B" w:rsidP="00760F8B">
            <w:pPr>
              <w:contextualSpacing/>
            </w:pPr>
            <w:r w:rsidRPr="001D62D9">
              <w:t>A</w:t>
            </w:r>
          </w:p>
        </w:tc>
        <w:tc>
          <w:tcPr>
            <w:tcW w:w="553" w:type="pct"/>
            <w:vAlign w:val="center"/>
          </w:tcPr>
          <w:p w14:paraId="097DA55F" w14:textId="77777777" w:rsidR="00760F8B" w:rsidRPr="001D62D9" w:rsidRDefault="00760F8B" w:rsidP="00760F8B">
            <w:pPr>
              <w:contextualSpacing/>
              <w:jc w:val="center"/>
            </w:pPr>
            <w:r w:rsidRPr="001D62D9">
              <w:t>10</w:t>
            </w:r>
          </w:p>
        </w:tc>
      </w:tr>
      <w:tr w:rsidR="00760F8B" w:rsidRPr="001D62D9" w14:paraId="54FC7C8C" w14:textId="77777777" w:rsidTr="00760F8B">
        <w:trPr>
          <w:trHeight w:val="394"/>
        </w:trPr>
        <w:tc>
          <w:tcPr>
            <w:tcW w:w="264" w:type="pct"/>
            <w:vAlign w:val="center"/>
          </w:tcPr>
          <w:p w14:paraId="46C4865F" w14:textId="77777777" w:rsidR="00760F8B" w:rsidRPr="001D62D9" w:rsidRDefault="00760F8B" w:rsidP="00760F8B">
            <w:pPr>
              <w:contextualSpacing/>
              <w:jc w:val="center"/>
            </w:pPr>
          </w:p>
        </w:tc>
        <w:tc>
          <w:tcPr>
            <w:tcW w:w="182" w:type="pct"/>
            <w:vAlign w:val="center"/>
          </w:tcPr>
          <w:p w14:paraId="7C63D295" w14:textId="77777777" w:rsidR="00760F8B" w:rsidRPr="001D62D9" w:rsidRDefault="00760F8B" w:rsidP="00760F8B">
            <w:pPr>
              <w:contextualSpacing/>
            </w:pPr>
            <w:r w:rsidRPr="001D62D9">
              <w:t>b.</w:t>
            </w:r>
          </w:p>
        </w:tc>
        <w:tc>
          <w:tcPr>
            <w:tcW w:w="3463" w:type="pct"/>
            <w:vAlign w:val="bottom"/>
          </w:tcPr>
          <w:p w14:paraId="1C92A9CC" w14:textId="77777777" w:rsidR="00760F8B" w:rsidRPr="001D62D9" w:rsidRDefault="00760F8B" w:rsidP="00760F8B">
            <w:pPr>
              <w:contextualSpacing/>
              <w:jc w:val="both"/>
              <w:rPr>
                <w:bCs/>
              </w:rPr>
            </w:pPr>
            <w:r w:rsidRPr="001D62D9">
              <w:rPr>
                <w:bCs/>
              </w:rPr>
              <w:t>Examine the human resource models that are applicable to everyday activities within an organization.</w:t>
            </w:r>
          </w:p>
        </w:tc>
        <w:tc>
          <w:tcPr>
            <w:tcW w:w="290" w:type="pct"/>
            <w:vAlign w:val="center"/>
          </w:tcPr>
          <w:p w14:paraId="4188C0C4" w14:textId="77777777" w:rsidR="00760F8B" w:rsidRPr="001D62D9" w:rsidRDefault="00760F8B" w:rsidP="00760F8B">
            <w:pPr>
              <w:contextualSpacing/>
            </w:pPr>
            <w:r w:rsidRPr="001D62D9">
              <w:t>CO1</w:t>
            </w:r>
          </w:p>
        </w:tc>
        <w:tc>
          <w:tcPr>
            <w:tcW w:w="248" w:type="pct"/>
            <w:vAlign w:val="center"/>
          </w:tcPr>
          <w:p w14:paraId="3657E7E2" w14:textId="77777777" w:rsidR="00760F8B" w:rsidRPr="001D62D9" w:rsidRDefault="00760F8B" w:rsidP="00760F8B">
            <w:pPr>
              <w:contextualSpacing/>
            </w:pPr>
            <w:r w:rsidRPr="001D62D9">
              <w:t>A</w:t>
            </w:r>
          </w:p>
        </w:tc>
        <w:tc>
          <w:tcPr>
            <w:tcW w:w="553" w:type="pct"/>
            <w:vAlign w:val="center"/>
          </w:tcPr>
          <w:p w14:paraId="6567AA48" w14:textId="77777777" w:rsidR="00760F8B" w:rsidRPr="001D62D9" w:rsidRDefault="00760F8B" w:rsidP="00760F8B">
            <w:pPr>
              <w:contextualSpacing/>
              <w:jc w:val="center"/>
            </w:pPr>
            <w:r w:rsidRPr="001D62D9">
              <w:t>10</w:t>
            </w:r>
          </w:p>
        </w:tc>
      </w:tr>
      <w:tr w:rsidR="00760F8B" w:rsidRPr="001D62D9" w14:paraId="5B4E53FE" w14:textId="77777777" w:rsidTr="00760F8B">
        <w:trPr>
          <w:trHeight w:val="237"/>
        </w:trPr>
        <w:tc>
          <w:tcPr>
            <w:tcW w:w="264" w:type="pct"/>
            <w:vAlign w:val="center"/>
          </w:tcPr>
          <w:p w14:paraId="7542F261" w14:textId="77777777" w:rsidR="00760F8B" w:rsidRPr="001D62D9" w:rsidRDefault="00760F8B" w:rsidP="00760F8B">
            <w:pPr>
              <w:contextualSpacing/>
              <w:jc w:val="center"/>
            </w:pPr>
          </w:p>
        </w:tc>
        <w:tc>
          <w:tcPr>
            <w:tcW w:w="182" w:type="pct"/>
            <w:vAlign w:val="center"/>
          </w:tcPr>
          <w:p w14:paraId="2459662E" w14:textId="77777777" w:rsidR="00760F8B" w:rsidRPr="001D62D9" w:rsidRDefault="00760F8B" w:rsidP="00760F8B">
            <w:pPr>
              <w:contextualSpacing/>
            </w:pPr>
          </w:p>
        </w:tc>
        <w:tc>
          <w:tcPr>
            <w:tcW w:w="3463" w:type="pct"/>
            <w:vAlign w:val="bottom"/>
          </w:tcPr>
          <w:p w14:paraId="14B1BEC4" w14:textId="77777777" w:rsidR="00760F8B" w:rsidRPr="001D62D9" w:rsidRDefault="00760F8B" w:rsidP="00760F8B">
            <w:pPr>
              <w:contextualSpacing/>
              <w:jc w:val="center"/>
              <w:rPr>
                <w:b/>
                <w:bCs/>
              </w:rPr>
            </w:pPr>
            <w:r w:rsidRPr="001D62D9">
              <w:rPr>
                <w:b/>
                <w:bCs/>
              </w:rPr>
              <w:t>(OR)</w:t>
            </w:r>
          </w:p>
        </w:tc>
        <w:tc>
          <w:tcPr>
            <w:tcW w:w="290" w:type="pct"/>
            <w:vAlign w:val="center"/>
          </w:tcPr>
          <w:p w14:paraId="01F026B2" w14:textId="77777777" w:rsidR="00760F8B" w:rsidRPr="001D62D9" w:rsidRDefault="00760F8B" w:rsidP="00760F8B">
            <w:pPr>
              <w:contextualSpacing/>
            </w:pPr>
          </w:p>
        </w:tc>
        <w:tc>
          <w:tcPr>
            <w:tcW w:w="248" w:type="pct"/>
            <w:vAlign w:val="center"/>
          </w:tcPr>
          <w:p w14:paraId="750924B2" w14:textId="77777777" w:rsidR="00760F8B" w:rsidRPr="001D62D9" w:rsidRDefault="00760F8B" w:rsidP="00760F8B">
            <w:pPr>
              <w:contextualSpacing/>
            </w:pPr>
          </w:p>
        </w:tc>
        <w:tc>
          <w:tcPr>
            <w:tcW w:w="553" w:type="pct"/>
            <w:vAlign w:val="center"/>
          </w:tcPr>
          <w:p w14:paraId="7AD1BD0B" w14:textId="77777777" w:rsidR="00760F8B" w:rsidRPr="001D62D9" w:rsidRDefault="00760F8B" w:rsidP="00760F8B">
            <w:pPr>
              <w:contextualSpacing/>
              <w:jc w:val="center"/>
            </w:pPr>
          </w:p>
        </w:tc>
      </w:tr>
      <w:tr w:rsidR="00760F8B" w:rsidRPr="001D62D9" w14:paraId="0899B507" w14:textId="77777777" w:rsidTr="00760F8B">
        <w:trPr>
          <w:trHeight w:val="394"/>
        </w:trPr>
        <w:tc>
          <w:tcPr>
            <w:tcW w:w="264" w:type="pct"/>
            <w:vAlign w:val="center"/>
          </w:tcPr>
          <w:p w14:paraId="66F920FF" w14:textId="77777777" w:rsidR="00760F8B" w:rsidRPr="001D62D9" w:rsidRDefault="00760F8B" w:rsidP="00760F8B">
            <w:pPr>
              <w:contextualSpacing/>
              <w:jc w:val="center"/>
            </w:pPr>
            <w:r w:rsidRPr="001D62D9">
              <w:t>2.</w:t>
            </w:r>
          </w:p>
        </w:tc>
        <w:tc>
          <w:tcPr>
            <w:tcW w:w="182" w:type="pct"/>
            <w:vAlign w:val="center"/>
          </w:tcPr>
          <w:p w14:paraId="7E73BBC9" w14:textId="77777777" w:rsidR="00760F8B" w:rsidRPr="001D62D9" w:rsidRDefault="00760F8B" w:rsidP="00760F8B">
            <w:pPr>
              <w:contextualSpacing/>
            </w:pPr>
            <w:r w:rsidRPr="001D62D9">
              <w:t>a.</w:t>
            </w:r>
          </w:p>
        </w:tc>
        <w:tc>
          <w:tcPr>
            <w:tcW w:w="3463" w:type="pct"/>
            <w:vAlign w:val="bottom"/>
          </w:tcPr>
          <w:p w14:paraId="38F81677" w14:textId="77777777" w:rsidR="00760F8B" w:rsidRPr="001D62D9" w:rsidRDefault="00760F8B" w:rsidP="00760F8B">
            <w:pPr>
              <w:contextualSpacing/>
              <w:jc w:val="both"/>
            </w:pPr>
            <w:r w:rsidRPr="001D62D9">
              <w:t>Write a comprehensive explanation of the steps involved in the candidate selection process.</w:t>
            </w:r>
          </w:p>
        </w:tc>
        <w:tc>
          <w:tcPr>
            <w:tcW w:w="290" w:type="pct"/>
            <w:vAlign w:val="center"/>
          </w:tcPr>
          <w:p w14:paraId="2082A43B" w14:textId="77777777" w:rsidR="00760F8B" w:rsidRPr="001D62D9" w:rsidRDefault="00760F8B" w:rsidP="00760F8B">
            <w:pPr>
              <w:contextualSpacing/>
            </w:pPr>
            <w:r w:rsidRPr="001D62D9">
              <w:t>CO2</w:t>
            </w:r>
          </w:p>
        </w:tc>
        <w:tc>
          <w:tcPr>
            <w:tcW w:w="248" w:type="pct"/>
            <w:vAlign w:val="center"/>
          </w:tcPr>
          <w:p w14:paraId="4EE32C79" w14:textId="77777777" w:rsidR="00760F8B" w:rsidRPr="001D62D9" w:rsidRDefault="00760F8B" w:rsidP="00760F8B">
            <w:pPr>
              <w:contextualSpacing/>
            </w:pPr>
            <w:r w:rsidRPr="001D62D9">
              <w:t>C</w:t>
            </w:r>
          </w:p>
        </w:tc>
        <w:tc>
          <w:tcPr>
            <w:tcW w:w="553" w:type="pct"/>
            <w:vAlign w:val="center"/>
          </w:tcPr>
          <w:p w14:paraId="7C2DEAE8" w14:textId="77777777" w:rsidR="00760F8B" w:rsidRPr="001D62D9" w:rsidRDefault="00760F8B" w:rsidP="00760F8B">
            <w:pPr>
              <w:contextualSpacing/>
              <w:jc w:val="center"/>
            </w:pPr>
            <w:r w:rsidRPr="001D62D9">
              <w:t>10</w:t>
            </w:r>
          </w:p>
        </w:tc>
      </w:tr>
      <w:tr w:rsidR="00760F8B" w:rsidRPr="001D62D9" w14:paraId="41B2D6CE" w14:textId="77777777" w:rsidTr="00760F8B">
        <w:trPr>
          <w:trHeight w:val="394"/>
        </w:trPr>
        <w:tc>
          <w:tcPr>
            <w:tcW w:w="264" w:type="pct"/>
            <w:vAlign w:val="center"/>
          </w:tcPr>
          <w:p w14:paraId="0BC29301" w14:textId="77777777" w:rsidR="00760F8B" w:rsidRPr="001D62D9" w:rsidRDefault="00760F8B" w:rsidP="00760F8B">
            <w:pPr>
              <w:contextualSpacing/>
              <w:jc w:val="center"/>
            </w:pPr>
          </w:p>
        </w:tc>
        <w:tc>
          <w:tcPr>
            <w:tcW w:w="182" w:type="pct"/>
            <w:vAlign w:val="center"/>
          </w:tcPr>
          <w:p w14:paraId="428E4F73" w14:textId="77777777" w:rsidR="00760F8B" w:rsidRPr="001D62D9" w:rsidRDefault="00760F8B" w:rsidP="00760F8B">
            <w:pPr>
              <w:contextualSpacing/>
            </w:pPr>
            <w:r w:rsidRPr="001D62D9">
              <w:t>b.</w:t>
            </w:r>
          </w:p>
        </w:tc>
        <w:tc>
          <w:tcPr>
            <w:tcW w:w="3463" w:type="pct"/>
            <w:vAlign w:val="bottom"/>
          </w:tcPr>
          <w:p w14:paraId="688AD08E" w14:textId="77777777" w:rsidR="00760F8B" w:rsidRPr="001D62D9" w:rsidRDefault="00760F8B" w:rsidP="00760F8B">
            <w:pPr>
              <w:contextualSpacing/>
              <w:jc w:val="both"/>
            </w:pPr>
            <w:r w:rsidRPr="001D62D9">
              <w:t>Determine the necessity of an induction program for new employees.</w:t>
            </w:r>
          </w:p>
        </w:tc>
        <w:tc>
          <w:tcPr>
            <w:tcW w:w="290" w:type="pct"/>
            <w:vAlign w:val="center"/>
          </w:tcPr>
          <w:p w14:paraId="306FD95D" w14:textId="77777777" w:rsidR="00760F8B" w:rsidRPr="001D62D9" w:rsidRDefault="00760F8B" w:rsidP="00760F8B">
            <w:pPr>
              <w:contextualSpacing/>
            </w:pPr>
            <w:r w:rsidRPr="001D62D9">
              <w:t>CO2</w:t>
            </w:r>
          </w:p>
        </w:tc>
        <w:tc>
          <w:tcPr>
            <w:tcW w:w="248" w:type="pct"/>
            <w:vAlign w:val="center"/>
          </w:tcPr>
          <w:p w14:paraId="4DF28F57" w14:textId="77777777" w:rsidR="00760F8B" w:rsidRPr="001D62D9" w:rsidRDefault="00760F8B" w:rsidP="00760F8B">
            <w:pPr>
              <w:contextualSpacing/>
            </w:pPr>
            <w:r w:rsidRPr="001D62D9">
              <w:t>A</w:t>
            </w:r>
          </w:p>
        </w:tc>
        <w:tc>
          <w:tcPr>
            <w:tcW w:w="553" w:type="pct"/>
            <w:vAlign w:val="center"/>
          </w:tcPr>
          <w:p w14:paraId="6D71CC2D" w14:textId="77777777" w:rsidR="00760F8B" w:rsidRPr="001D62D9" w:rsidRDefault="00760F8B" w:rsidP="00760F8B">
            <w:pPr>
              <w:contextualSpacing/>
              <w:jc w:val="center"/>
            </w:pPr>
            <w:r w:rsidRPr="001D62D9">
              <w:t>10</w:t>
            </w:r>
          </w:p>
        </w:tc>
      </w:tr>
      <w:tr w:rsidR="00760F8B" w:rsidRPr="001D62D9" w14:paraId="1C9297F9" w14:textId="77777777" w:rsidTr="00760F8B">
        <w:trPr>
          <w:trHeight w:val="394"/>
        </w:trPr>
        <w:tc>
          <w:tcPr>
            <w:tcW w:w="264" w:type="pct"/>
            <w:vAlign w:val="center"/>
          </w:tcPr>
          <w:p w14:paraId="04E76B71" w14:textId="77777777" w:rsidR="00760F8B" w:rsidRPr="001D62D9" w:rsidRDefault="00760F8B" w:rsidP="00760F8B">
            <w:pPr>
              <w:contextualSpacing/>
              <w:jc w:val="center"/>
            </w:pPr>
          </w:p>
        </w:tc>
        <w:tc>
          <w:tcPr>
            <w:tcW w:w="182" w:type="pct"/>
            <w:vAlign w:val="center"/>
          </w:tcPr>
          <w:p w14:paraId="3D116FEB" w14:textId="77777777" w:rsidR="00760F8B" w:rsidRPr="001D62D9" w:rsidRDefault="00760F8B" w:rsidP="00760F8B">
            <w:pPr>
              <w:contextualSpacing/>
            </w:pPr>
          </w:p>
        </w:tc>
        <w:tc>
          <w:tcPr>
            <w:tcW w:w="3463" w:type="pct"/>
            <w:vAlign w:val="bottom"/>
          </w:tcPr>
          <w:p w14:paraId="60FF681B" w14:textId="77777777" w:rsidR="00760F8B" w:rsidRPr="001D62D9" w:rsidRDefault="00760F8B" w:rsidP="00760F8B">
            <w:pPr>
              <w:contextualSpacing/>
              <w:jc w:val="both"/>
            </w:pPr>
          </w:p>
        </w:tc>
        <w:tc>
          <w:tcPr>
            <w:tcW w:w="290" w:type="pct"/>
            <w:vAlign w:val="center"/>
          </w:tcPr>
          <w:p w14:paraId="4149B690" w14:textId="77777777" w:rsidR="00760F8B" w:rsidRPr="001D62D9" w:rsidRDefault="00760F8B" w:rsidP="00760F8B">
            <w:pPr>
              <w:contextualSpacing/>
            </w:pPr>
          </w:p>
        </w:tc>
        <w:tc>
          <w:tcPr>
            <w:tcW w:w="248" w:type="pct"/>
            <w:vAlign w:val="center"/>
          </w:tcPr>
          <w:p w14:paraId="43ED9B96" w14:textId="77777777" w:rsidR="00760F8B" w:rsidRPr="001D62D9" w:rsidRDefault="00760F8B" w:rsidP="00760F8B">
            <w:pPr>
              <w:contextualSpacing/>
            </w:pPr>
          </w:p>
        </w:tc>
        <w:tc>
          <w:tcPr>
            <w:tcW w:w="553" w:type="pct"/>
            <w:vAlign w:val="center"/>
          </w:tcPr>
          <w:p w14:paraId="0D76AB34" w14:textId="77777777" w:rsidR="00760F8B" w:rsidRPr="001D62D9" w:rsidRDefault="00760F8B" w:rsidP="00760F8B">
            <w:pPr>
              <w:contextualSpacing/>
              <w:jc w:val="center"/>
            </w:pPr>
          </w:p>
        </w:tc>
      </w:tr>
      <w:tr w:rsidR="00760F8B" w:rsidRPr="001D62D9" w14:paraId="111E75BB" w14:textId="77777777" w:rsidTr="00760F8B">
        <w:trPr>
          <w:trHeight w:val="394"/>
        </w:trPr>
        <w:tc>
          <w:tcPr>
            <w:tcW w:w="264" w:type="pct"/>
            <w:vAlign w:val="center"/>
          </w:tcPr>
          <w:p w14:paraId="3EDCFA22" w14:textId="77777777" w:rsidR="00760F8B" w:rsidRPr="001D62D9" w:rsidRDefault="00760F8B" w:rsidP="00760F8B">
            <w:pPr>
              <w:contextualSpacing/>
              <w:jc w:val="center"/>
            </w:pPr>
            <w:r w:rsidRPr="001D62D9">
              <w:t>3.</w:t>
            </w:r>
          </w:p>
        </w:tc>
        <w:tc>
          <w:tcPr>
            <w:tcW w:w="182" w:type="pct"/>
            <w:vAlign w:val="center"/>
          </w:tcPr>
          <w:p w14:paraId="3E74B98D" w14:textId="77777777" w:rsidR="00760F8B" w:rsidRPr="001D62D9" w:rsidRDefault="00760F8B" w:rsidP="00760F8B">
            <w:pPr>
              <w:contextualSpacing/>
            </w:pPr>
            <w:r w:rsidRPr="001D62D9">
              <w:t>a.</w:t>
            </w:r>
          </w:p>
        </w:tc>
        <w:tc>
          <w:tcPr>
            <w:tcW w:w="3463" w:type="pct"/>
            <w:vAlign w:val="bottom"/>
          </w:tcPr>
          <w:p w14:paraId="1EFF2FD7" w14:textId="77777777" w:rsidR="00760F8B" w:rsidRPr="001D62D9" w:rsidRDefault="00760F8B" w:rsidP="00760F8B">
            <w:pPr>
              <w:contextualSpacing/>
              <w:jc w:val="both"/>
            </w:pPr>
            <w:r w:rsidRPr="001D62D9">
              <w:t>Generalize the steps for conducting a training need analysis.</w:t>
            </w:r>
          </w:p>
        </w:tc>
        <w:tc>
          <w:tcPr>
            <w:tcW w:w="290" w:type="pct"/>
            <w:vAlign w:val="center"/>
          </w:tcPr>
          <w:p w14:paraId="3EDB07DF" w14:textId="77777777" w:rsidR="00760F8B" w:rsidRPr="001D62D9" w:rsidRDefault="00760F8B" w:rsidP="00760F8B">
            <w:pPr>
              <w:contextualSpacing/>
            </w:pPr>
            <w:r w:rsidRPr="001D62D9">
              <w:t>CO3</w:t>
            </w:r>
          </w:p>
        </w:tc>
        <w:tc>
          <w:tcPr>
            <w:tcW w:w="248" w:type="pct"/>
            <w:vAlign w:val="center"/>
          </w:tcPr>
          <w:p w14:paraId="73C9DBC3" w14:textId="77777777" w:rsidR="00760F8B" w:rsidRPr="001D62D9" w:rsidRDefault="00760F8B" w:rsidP="00760F8B">
            <w:pPr>
              <w:contextualSpacing/>
            </w:pPr>
            <w:r w:rsidRPr="001D62D9">
              <w:t>C</w:t>
            </w:r>
          </w:p>
        </w:tc>
        <w:tc>
          <w:tcPr>
            <w:tcW w:w="553" w:type="pct"/>
            <w:vAlign w:val="center"/>
          </w:tcPr>
          <w:p w14:paraId="2200BB4E" w14:textId="77777777" w:rsidR="00760F8B" w:rsidRPr="001D62D9" w:rsidRDefault="00760F8B" w:rsidP="00760F8B">
            <w:pPr>
              <w:contextualSpacing/>
              <w:jc w:val="center"/>
            </w:pPr>
            <w:r w:rsidRPr="001D62D9">
              <w:t>10</w:t>
            </w:r>
          </w:p>
        </w:tc>
      </w:tr>
      <w:tr w:rsidR="00760F8B" w:rsidRPr="001D62D9" w14:paraId="7783EEA2" w14:textId="77777777" w:rsidTr="00760F8B">
        <w:trPr>
          <w:trHeight w:val="394"/>
        </w:trPr>
        <w:tc>
          <w:tcPr>
            <w:tcW w:w="264" w:type="pct"/>
            <w:vAlign w:val="center"/>
          </w:tcPr>
          <w:p w14:paraId="58974AF8" w14:textId="77777777" w:rsidR="00760F8B" w:rsidRPr="001D62D9" w:rsidRDefault="00760F8B" w:rsidP="00760F8B">
            <w:pPr>
              <w:contextualSpacing/>
              <w:jc w:val="center"/>
            </w:pPr>
          </w:p>
        </w:tc>
        <w:tc>
          <w:tcPr>
            <w:tcW w:w="182" w:type="pct"/>
            <w:vAlign w:val="center"/>
          </w:tcPr>
          <w:p w14:paraId="3F23E33C" w14:textId="77777777" w:rsidR="00760F8B" w:rsidRPr="001D62D9" w:rsidRDefault="00760F8B" w:rsidP="00760F8B">
            <w:pPr>
              <w:contextualSpacing/>
            </w:pPr>
            <w:r w:rsidRPr="001D62D9">
              <w:t>b.</w:t>
            </w:r>
          </w:p>
        </w:tc>
        <w:tc>
          <w:tcPr>
            <w:tcW w:w="3463" w:type="pct"/>
            <w:vAlign w:val="bottom"/>
          </w:tcPr>
          <w:p w14:paraId="5ED15826" w14:textId="77777777" w:rsidR="00760F8B" w:rsidRPr="001D62D9" w:rsidRDefault="00760F8B" w:rsidP="00760F8B">
            <w:pPr>
              <w:contextualSpacing/>
              <w:jc w:val="both"/>
              <w:rPr>
                <w:bCs/>
              </w:rPr>
            </w:pPr>
            <w:r w:rsidRPr="001D62D9">
              <w:rPr>
                <w:bCs/>
              </w:rPr>
              <w:t>Analyze the various methods of management development programs.</w:t>
            </w:r>
          </w:p>
        </w:tc>
        <w:tc>
          <w:tcPr>
            <w:tcW w:w="290" w:type="pct"/>
            <w:vAlign w:val="center"/>
          </w:tcPr>
          <w:p w14:paraId="202FA477" w14:textId="77777777" w:rsidR="00760F8B" w:rsidRPr="001D62D9" w:rsidRDefault="00760F8B" w:rsidP="00760F8B">
            <w:pPr>
              <w:contextualSpacing/>
            </w:pPr>
            <w:r w:rsidRPr="001D62D9">
              <w:t>CO3</w:t>
            </w:r>
          </w:p>
        </w:tc>
        <w:tc>
          <w:tcPr>
            <w:tcW w:w="248" w:type="pct"/>
            <w:vAlign w:val="center"/>
          </w:tcPr>
          <w:p w14:paraId="5EC529F8" w14:textId="77777777" w:rsidR="00760F8B" w:rsidRPr="001D62D9" w:rsidRDefault="00760F8B" w:rsidP="00760F8B">
            <w:pPr>
              <w:contextualSpacing/>
            </w:pPr>
            <w:r w:rsidRPr="001D62D9">
              <w:t>An</w:t>
            </w:r>
          </w:p>
        </w:tc>
        <w:tc>
          <w:tcPr>
            <w:tcW w:w="553" w:type="pct"/>
            <w:vAlign w:val="center"/>
          </w:tcPr>
          <w:p w14:paraId="4CE7E689" w14:textId="77777777" w:rsidR="00760F8B" w:rsidRPr="001D62D9" w:rsidRDefault="00760F8B" w:rsidP="00760F8B">
            <w:pPr>
              <w:contextualSpacing/>
              <w:jc w:val="center"/>
            </w:pPr>
            <w:r w:rsidRPr="001D62D9">
              <w:t>10</w:t>
            </w:r>
          </w:p>
        </w:tc>
      </w:tr>
      <w:tr w:rsidR="00760F8B" w:rsidRPr="001D62D9" w14:paraId="214E741C" w14:textId="77777777" w:rsidTr="00760F8B">
        <w:trPr>
          <w:trHeight w:val="172"/>
        </w:trPr>
        <w:tc>
          <w:tcPr>
            <w:tcW w:w="264" w:type="pct"/>
            <w:vAlign w:val="center"/>
          </w:tcPr>
          <w:p w14:paraId="1B66A707" w14:textId="77777777" w:rsidR="00760F8B" w:rsidRPr="001D62D9" w:rsidRDefault="00760F8B" w:rsidP="00760F8B">
            <w:pPr>
              <w:contextualSpacing/>
              <w:jc w:val="center"/>
            </w:pPr>
          </w:p>
        </w:tc>
        <w:tc>
          <w:tcPr>
            <w:tcW w:w="182" w:type="pct"/>
            <w:vAlign w:val="center"/>
          </w:tcPr>
          <w:p w14:paraId="4C2279DB" w14:textId="77777777" w:rsidR="00760F8B" w:rsidRPr="001D62D9" w:rsidRDefault="00760F8B" w:rsidP="00760F8B">
            <w:pPr>
              <w:contextualSpacing/>
            </w:pPr>
          </w:p>
        </w:tc>
        <w:tc>
          <w:tcPr>
            <w:tcW w:w="3463" w:type="pct"/>
            <w:vAlign w:val="bottom"/>
          </w:tcPr>
          <w:p w14:paraId="61A996E1" w14:textId="77777777" w:rsidR="00760F8B" w:rsidRPr="001D62D9" w:rsidRDefault="00760F8B" w:rsidP="00760F8B">
            <w:pPr>
              <w:contextualSpacing/>
              <w:jc w:val="center"/>
            </w:pPr>
            <w:r w:rsidRPr="001D62D9">
              <w:rPr>
                <w:b/>
                <w:bCs/>
              </w:rPr>
              <w:t>(OR)</w:t>
            </w:r>
          </w:p>
        </w:tc>
        <w:tc>
          <w:tcPr>
            <w:tcW w:w="290" w:type="pct"/>
            <w:vAlign w:val="center"/>
          </w:tcPr>
          <w:p w14:paraId="420E2B27" w14:textId="77777777" w:rsidR="00760F8B" w:rsidRPr="001D62D9" w:rsidRDefault="00760F8B" w:rsidP="00760F8B">
            <w:pPr>
              <w:contextualSpacing/>
            </w:pPr>
          </w:p>
        </w:tc>
        <w:tc>
          <w:tcPr>
            <w:tcW w:w="248" w:type="pct"/>
            <w:vAlign w:val="center"/>
          </w:tcPr>
          <w:p w14:paraId="349A42D9" w14:textId="77777777" w:rsidR="00760F8B" w:rsidRPr="001D62D9" w:rsidRDefault="00760F8B" w:rsidP="00760F8B">
            <w:pPr>
              <w:contextualSpacing/>
            </w:pPr>
          </w:p>
        </w:tc>
        <w:tc>
          <w:tcPr>
            <w:tcW w:w="553" w:type="pct"/>
            <w:vAlign w:val="center"/>
          </w:tcPr>
          <w:p w14:paraId="1D0343D8" w14:textId="77777777" w:rsidR="00760F8B" w:rsidRPr="001D62D9" w:rsidRDefault="00760F8B" w:rsidP="00760F8B">
            <w:pPr>
              <w:contextualSpacing/>
              <w:jc w:val="center"/>
            </w:pPr>
          </w:p>
        </w:tc>
      </w:tr>
      <w:tr w:rsidR="00760F8B" w:rsidRPr="001D62D9" w14:paraId="349A41F2" w14:textId="77777777" w:rsidTr="00760F8B">
        <w:trPr>
          <w:trHeight w:val="394"/>
        </w:trPr>
        <w:tc>
          <w:tcPr>
            <w:tcW w:w="264" w:type="pct"/>
            <w:vAlign w:val="center"/>
          </w:tcPr>
          <w:p w14:paraId="59C92A51" w14:textId="77777777" w:rsidR="00760F8B" w:rsidRPr="001D62D9" w:rsidRDefault="00760F8B" w:rsidP="00760F8B">
            <w:pPr>
              <w:contextualSpacing/>
              <w:jc w:val="center"/>
            </w:pPr>
            <w:r w:rsidRPr="001D62D9">
              <w:t>4.</w:t>
            </w:r>
          </w:p>
        </w:tc>
        <w:tc>
          <w:tcPr>
            <w:tcW w:w="182" w:type="pct"/>
            <w:vAlign w:val="center"/>
          </w:tcPr>
          <w:p w14:paraId="15693E98" w14:textId="77777777" w:rsidR="00760F8B" w:rsidRPr="001D62D9" w:rsidRDefault="00760F8B" w:rsidP="00760F8B">
            <w:pPr>
              <w:contextualSpacing/>
            </w:pPr>
            <w:r w:rsidRPr="001D62D9">
              <w:t>a.</w:t>
            </w:r>
          </w:p>
        </w:tc>
        <w:tc>
          <w:tcPr>
            <w:tcW w:w="3463" w:type="pct"/>
            <w:vAlign w:val="bottom"/>
          </w:tcPr>
          <w:p w14:paraId="0193068B" w14:textId="77777777" w:rsidR="00760F8B" w:rsidRPr="001D62D9" w:rsidRDefault="00760F8B" w:rsidP="00760F8B">
            <w:pPr>
              <w:contextualSpacing/>
              <w:jc w:val="both"/>
            </w:pPr>
            <w:r w:rsidRPr="001D62D9">
              <w:t>Summarize the different components that comprise employee compensation.</w:t>
            </w:r>
          </w:p>
        </w:tc>
        <w:tc>
          <w:tcPr>
            <w:tcW w:w="290" w:type="pct"/>
            <w:vAlign w:val="center"/>
          </w:tcPr>
          <w:p w14:paraId="006EB441" w14:textId="77777777" w:rsidR="00760F8B" w:rsidRPr="001D62D9" w:rsidRDefault="00760F8B" w:rsidP="00760F8B">
            <w:pPr>
              <w:contextualSpacing/>
            </w:pPr>
            <w:r w:rsidRPr="001D62D9">
              <w:t>CO4</w:t>
            </w:r>
          </w:p>
        </w:tc>
        <w:tc>
          <w:tcPr>
            <w:tcW w:w="248" w:type="pct"/>
            <w:vAlign w:val="center"/>
          </w:tcPr>
          <w:p w14:paraId="3205C61B" w14:textId="77777777" w:rsidR="00760F8B" w:rsidRPr="001D62D9" w:rsidRDefault="00760F8B" w:rsidP="00760F8B">
            <w:pPr>
              <w:contextualSpacing/>
            </w:pPr>
            <w:r w:rsidRPr="001D62D9">
              <w:t>E</w:t>
            </w:r>
          </w:p>
        </w:tc>
        <w:tc>
          <w:tcPr>
            <w:tcW w:w="553" w:type="pct"/>
            <w:vAlign w:val="center"/>
          </w:tcPr>
          <w:p w14:paraId="228DCA65" w14:textId="77777777" w:rsidR="00760F8B" w:rsidRPr="001D62D9" w:rsidRDefault="00760F8B" w:rsidP="00760F8B">
            <w:pPr>
              <w:contextualSpacing/>
              <w:jc w:val="center"/>
            </w:pPr>
            <w:r w:rsidRPr="001D62D9">
              <w:t>10</w:t>
            </w:r>
          </w:p>
        </w:tc>
      </w:tr>
      <w:tr w:rsidR="00760F8B" w:rsidRPr="001D62D9" w14:paraId="02DC2CB5" w14:textId="77777777" w:rsidTr="00760F8B">
        <w:trPr>
          <w:trHeight w:val="394"/>
        </w:trPr>
        <w:tc>
          <w:tcPr>
            <w:tcW w:w="264" w:type="pct"/>
            <w:vAlign w:val="center"/>
          </w:tcPr>
          <w:p w14:paraId="1CE0BA6B" w14:textId="77777777" w:rsidR="00760F8B" w:rsidRPr="001D62D9" w:rsidRDefault="00760F8B" w:rsidP="00760F8B">
            <w:pPr>
              <w:contextualSpacing/>
              <w:jc w:val="center"/>
            </w:pPr>
          </w:p>
        </w:tc>
        <w:tc>
          <w:tcPr>
            <w:tcW w:w="182" w:type="pct"/>
            <w:vAlign w:val="center"/>
          </w:tcPr>
          <w:p w14:paraId="745C605D" w14:textId="77777777" w:rsidR="00760F8B" w:rsidRPr="001D62D9" w:rsidRDefault="00760F8B" w:rsidP="00760F8B">
            <w:pPr>
              <w:contextualSpacing/>
            </w:pPr>
            <w:r w:rsidRPr="001D62D9">
              <w:t>b.</w:t>
            </w:r>
          </w:p>
        </w:tc>
        <w:tc>
          <w:tcPr>
            <w:tcW w:w="3463" w:type="pct"/>
            <w:vAlign w:val="bottom"/>
          </w:tcPr>
          <w:p w14:paraId="16E9CEE7" w14:textId="77777777" w:rsidR="00760F8B" w:rsidRPr="001D62D9" w:rsidRDefault="00760F8B" w:rsidP="00760F8B">
            <w:pPr>
              <w:contextualSpacing/>
              <w:jc w:val="both"/>
              <w:rPr>
                <w:bCs/>
              </w:rPr>
            </w:pPr>
            <w:r w:rsidRPr="001D62D9">
              <w:rPr>
                <w:bCs/>
              </w:rPr>
              <w:t>Explain the factors currently impacting and influencing wage and salary levels.</w:t>
            </w:r>
          </w:p>
        </w:tc>
        <w:tc>
          <w:tcPr>
            <w:tcW w:w="290" w:type="pct"/>
            <w:vAlign w:val="center"/>
          </w:tcPr>
          <w:p w14:paraId="22B34092" w14:textId="77777777" w:rsidR="00760F8B" w:rsidRPr="001D62D9" w:rsidRDefault="00760F8B" w:rsidP="00760F8B">
            <w:pPr>
              <w:contextualSpacing/>
            </w:pPr>
            <w:r w:rsidRPr="001D62D9">
              <w:t>CO4</w:t>
            </w:r>
          </w:p>
        </w:tc>
        <w:tc>
          <w:tcPr>
            <w:tcW w:w="248" w:type="pct"/>
            <w:vAlign w:val="center"/>
          </w:tcPr>
          <w:p w14:paraId="51C0F3E9" w14:textId="77777777" w:rsidR="00760F8B" w:rsidRPr="001D62D9" w:rsidRDefault="00760F8B" w:rsidP="00760F8B">
            <w:pPr>
              <w:contextualSpacing/>
            </w:pPr>
            <w:r w:rsidRPr="001D62D9">
              <w:t>A</w:t>
            </w:r>
          </w:p>
        </w:tc>
        <w:tc>
          <w:tcPr>
            <w:tcW w:w="553" w:type="pct"/>
            <w:vAlign w:val="center"/>
          </w:tcPr>
          <w:p w14:paraId="725A076F" w14:textId="77777777" w:rsidR="00760F8B" w:rsidRPr="001D62D9" w:rsidRDefault="00760F8B" w:rsidP="00760F8B">
            <w:pPr>
              <w:contextualSpacing/>
              <w:jc w:val="center"/>
            </w:pPr>
            <w:r w:rsidRPr="001D62D9">
              <w:t>10</w:t>
            </w:r>
          </w:p>
        </w:tc>
      </w:tr>
      <w:tr w:rsidR="00760F8B" w:rsidRPr="001D62D9" w14:paraId="1D832B5F" w14:textId="77777777" w:rsidTr="00760F8B">
        <w:trPr>
          <w:trHeight w:val="394"/>
        </w:trPr>
        <w:tc>
          <w:tcPr>
            <w:tcW w:w="264" w:type="pct"/>
            <w:vAlign w:val="center"/>
          </w:tcPr>
          <w:p w14:paraId="53ABC723" w14:textId="77777777" w:rsidR="00760F8B" w:rsidRPr="001D62D9" w:rsidRDefault="00760F8B" w:rsidP="00760F8B">
            <w:pPr>
              <w:contextualSpacing/>
              <w:jc w:val="center"/>
            </w:pPr>
          </w:p>
        </w:tc>
        <w:tc>
          <w:tcPr>
            <w:tcW w:w="182" w:type="pct"/>
            <w:vAlign w:val="center"/>
          </w:tcPr>
          <w:p w14:paraId="00036A14" w14:textId="77777777" w:rsidR="00760F8B" w:rsidRPr="001D62D9" w:rsidRDefault="00760F8B" w:rsidP="00760F8B">
            <w:pPr>
              <w:contextualSpacing/>
            </w:pPr>
          </w:p>
        </w:tc>
        <w:tc>
          <w:tcPr>
            <w:tcW w:w="3463" w:type="pct"/>
            <w:vAlign w:val="bottom"/>
          </w:tcPr>
          <w:p w14:paraId="1E093C03" w14:textId="77777777" w:rsidR="00760F8B" w:rsidRPr="001D62D9" w:rsidRDefault="00760F8B" w:rsidP="00760F8B">
            <w:pPr>
              <w:contextualSpacing/>
              <w:jc w:val="both"/>
            </w:pPr>
          </w:p>
        </w:tc>
        <w:tc>
          <w:tcPr>
            <w:tcW w:w="290" w:type="pct"/>
            <w:vAlign w:val="center"/>
          </w:tcPr>
          <w:p w14:paraId="63500226" w14:textId="77777777" w:rsidR="00760F8B" w:rsidRPr="001D62D9" w:rsidRDefault="00760F8B" w:rsidP="00760F8B">
            <w:pPr>
              <w:contextualSpacing/>
            </w:pPr>
          </w:p>
        </w:tc>
        <w:tc>
          <w:tcPr>
            <w:tcW w:w="248" w:type="pct"/>
            <w:vAlign w:val="center"/>
          </w:tcPr>
          <w:p w14:paraId="0F6F6947" w14:textId="77777777" w:rsidR="00760F8B" w:rsidRPr="001D62D9" w:rsidRDefault="00760F8B" w:rsidP="00760F8B">
            <w:pPr>
              <w:contextualSpacing/>
            </w:pPr>
          </w:p>
        </w:tc>
        <w:tc>
          <w:tcPr>
            <w:tcW w:w="553" w:type="pct"/>
            <w:vAlign w:val="center"/>
          </w:tcPr>
          <w:p w14:paraId="40266F28" w14:textId="77777777" w:rsidR="00760F8B" w:rsidRPr="001D62D9" w:rsidRDefault="00760F8B" w:rsidP="00760F8B">
            <w:pPr>
              <w:contextualSpacing/>
              <w:jc w:val="center"/>
            </w:pPr>
          </w:p>
        </w:tc>
      </w:tr>
      <w:tr w:rsidR="00760F8B" w:rsidRPr="001D62D9" w14:paraId="26952434" w14:textId="77777777" w:rsidTr="00760F8B">
        <w:trPr>
          <w:trHeight w:val="394"/>
        </w:trPr>
        <w:tc>
          <w:tcPr>
            <w:tcW w:w="264" w:type="pct"/>
            <w:vAlign w:val="center"/>
          </w:tcPr>
          <w:p w14:paraId="4C23AD2F" w14:textId="77777777" w:rsidR="00760F8B" w:rsidRPr="001D62D9" w:rsidRDefault="00760F8B" w:rsidP="00760F8B">
            <w:pPr>
              <w:contextualSpacing/>
              <w:jc w:val="center"/>
            </w:pPr>
            <w:r w:rsidRPr="001D62D9">
              <w:t>5.</w:t>
            </w:r>
          </w:p>
        </w:tc>
        <w:tc>
          <w:tcPr>
            <w:tcW w:w="182" w:type="pct"/>
            <w:vAlign w:val="center"/>
          </w:tcPr>
          <w:p w14:paraId="0FB7BD78" w14:textId="77777777" w:rsidR="00760F8B" w:rsidRPr="001D62D9" w:rsidRDefault="00760F8B" w:rsidP="00760F8B">
            <w:pPr>
              <w:contextualSpacing/>
            </w:pPr>
          </w:p>
        </w:tc>
        <w:tc>
          <w:tcPr>
            <w:tcW w:w="3463" w:type="pct"/>
            <w:vAlign w:val="bottom"/>
          </w:tcPr>
          <w:p w14:paraId="16EC4C75" w14:textId="77777777" w:rsidR="00760F8B" w:rsidRPr="001D62D9" w:rsidRDefault="00760F8B" w:rsidP="00760F8B">
            <w:pPr>
              <w:contextualSpacing/>
              <w:jc w:val="both"/>
            </w:pPr>
            <w:r w:rsidRPr="001D62D9">
              <w:t>Justify the different methods of performance appraisal systems, accompanied with illustrations.</w:t>
            </w:r>
          </w:p>
        </w:tc>
        <w:tc>
          <w:tcPr>
            <w:tcW w:w="290" w:type="pct"/>
            <w:vAlign w:val="center"/>
          </w:tcPr>
          <w:p w14:paraId="023DF043" w14:textId="77777777" w:rsidR="00760F8B" w:rsidRPr="001D62D9" w:rsidRDefault="00760F8B" w:rsidP="00760F8B">
            <w:pPr>
              <w:contextualSpacing/>
            </w:pPr>
            <w:r w:rsidRPr="001D62D9">
              <w:t>CO5</w:t>
            </w:r>
          </w:p>
        </w:tc>
        <w:tc>
          <w:tcPr>
            <w:tcW w:w="248" w:type="pct"/>
            <w:vAlign w:val="center"/>
          </w:tcPr>
          <w:p w14:paraId="1D36DFF5" w14:textId="77777777" w:rsidR="00760F8B" w:rsidRPr="001D62D9" w:rsidRDefault="00760F8B" w:rsidP="00760F8B">
            <w:pPr>
              <w:contextualSpacing/>
            </w:pPr>
            <w:r w:rsidRPr="001D62D9">
              <w:t>C</w:t>
            </w:r>
          </w:p>
        </w:tc>
        <w:tc>
          <w:tcPr>
            <w:tcW w:w="553" w:type="pct"/>
            <w:vAlign w:val="center"/>
          </w:tcPr>
          <w:p w14:paraId="5D3A7486" w14:textId="77777777" w:rsidR="00760F8B" w:rsidRPr="001D62D9" w:rsidRDefault="00760F8B" w:rsidP="00760F8B">
            <w:pPr>
              <w:contextualSpacing/>
              <w:jc w:val="center"/>
            </w:pPr>
            <w:r w:rsidRPr="001D62D9">
              <w:t>20</w:t>
            </w:r>
          </w:p>
        </w:tc>
      </w:tr>
      <w:tr w:rsidR="00760F8B" w:rsidRPr="001D62D9" w14:paraId="46D5272B" w14:textId="77777777" w:rsidTr="00760F8B">
        <w:trPr>
          <w:trHeight w:val="394"/>
        </w:trPr>
        <w:tc>
          <w:tcPr>
            <w:tcW w:w="264" w:type="pct"/>
            <w:vAlign w:val="center"/>
          </w:tcPr>
          <w:p w14:paraId="429AAB78" w14:textId="77777777" w:rsidR="00760F8B" w:rsidRPr="001D62D9" w:rsidRDefault="00760F8B" w:rsidP="00760F8B">
            <w:pPr>
              <w:contextualSpacing/>
              <w:jc w:val="center"/>
            </w:pPr>
          </w:p>
        </w:tc>
        <w:tc>
          <w:tcPr>
            <w:tcW w:w="182" w:type="pct"/>
            <w:vAlign w:val="center"/>
          </w:tcPr>
          <w:p w14:paraId="42B0E67F" w14:textId="77777777" w:rsidR="00760F8B" w:rsidRPr="001D62D9" w:rsidRDefault="00760F8B" w:rsidP="00760F8B">
            <w:pPr>
              <w:contextualSpacing/>
            </w:pPr>
          </w:p>
        </w:tc>
        <w:tc>
          <w:tcPr>
            <w:tcW w:w="3463" w:type="pct"/>
            <w:vAlign w:val="bottom"/>
          </w:tcPr>
          <w:p w14:paraId="1787700E" w14:textId="77777777" w:rsidR="00760F8B" w:rsidRPr="001D62D9" w:rsidRDefault="00760F8B" w:rsidP="00760F8B">
            <w:pPr>
              <w:contextualSpacing/>
              <w:jc w:val="center"/>
              <w:rPr>
                <w:bCs/>
              </w:rPr>
            </w:pPr>
            <w:r w:rsidRPr="001D62D9">
              <w:rPr>
                <w:b/>
                <w:bCs/>
              </w:rPr>
              <w:t>(OR)</w:t>
            </w:r>
          </w:p>
        </w:tc>
        <w:tc>
          <w:tcPr>
            <w:tcW w:w="290" w:type="pct"/>
            <w:vAlign w:val="center"/>
          </w:tcPr>
          <w:p w14:paraId="41E27B5D" w14:textId="77777777" w:rsidR="00760F8B" w:rsidRPr="001D62D9" w:rsidRDefault="00760F8B" w:rsidP="00760F8B">
            <w:pPr>
              <w:contextualSpacing/>
            </w:pPr>
          </w:p>
        </w:tc>
        <w:tc>
          <w:tcPr>
            <w:tcW w:w="248" w:type="pct"/>
            <w:vAlign w:val="center"/>
          </w:tcPr>
          <w:p w14:paraId="28A3740E" w14:textId="77777777" w:rsidR="00760F8B" w:rsidRPr="001D62D9" w:rsidRDefault="00760F8B" w:rsidP="00760F8B">
            <w:pPr>
              <w:contextualSpacing/>
            </w:pPr>
          </w:p>
        </w:tc>
        <w:tc>
          <w:tcPr>
            <w:tcW w:w="553" w:type="pct"/>
            <w:vAlign w:val="center"/>
          </w:tcPr>
          <w:p w14:paraId="21A80BB0" w14:textId="77777777" w:rsidR="00760F8B" w:rsidRPr="001D62D9" w:rsidRDefault="00760F8B" w:rsidP="00760F8B">
            <w:pPr>
              <w:contextualSpacing/>
              <w:jc w:val="center"/>
            </w:pPr>
          </w:p>
        </w:tc>
      </w:tr>
      <w:tr w:rsidR="00760F8B" w:rsidRPr="001D62D9" w14:paraId="5E51308A" w14:textId="77777777" w:rsidTr="00760F8B">
        <w:trPr>
          <w:trHeight w:val="394"/>
        </w:trPr>
        <w:tc>
          <w:tcPr>
            <w:tcW w:w="264" w:type="pct"/>
            <w:vAlign w:val="center"/>
          </w:tcPr>
          <w:p w14:paraId="7A4C7A5A" w14:textId="77777777" w:rsidR="00760F8B" w:rsidRPr="001D62D9" w:rsidRDefault="00760F8B" w:rsidP="00760F8B">
            <w:pPr>
              <w:contextualSpacing/>
              <w:jc w:val="center"/>
            </w:pPr>
            <w:r w:rsidRPr="001D62D9">
              <w:t>6.</w:t>
            </w:r>
          </w:p>
        </w:tc>
        <w:tc>
          <w:tcPr>
            <w:tcW w:w="182" w:type="pct"/>
            <w:vAlign w:val="center"/>
          </w:tcPr>
          <w:p w14:paraId="62FED7D0" w14:textId="77777777" w:rsidR="00760F8B" w:rsidRPr="001D62D9" w:rsidRDefault="00760F8B" w:rsidP="00760F8B">
            <w:pPr>
              <w:contextualSpacing/>
            </w:pPr>
          </w:p>
        </w:tc>
        <w:tc>
          <w:tcPr>
            <w:tcW w:w="3463" w:type="pct"/>
            <w:vAlign w:val="bottom"/>
          </w:tcPr>
          <w:p w14:paraId="65AA2FFC" w14:textId="77777777" w:rsidR="00760F8B" w:rsidRPr="001D62D9" w:rsidRDefault="00760F8B" w:rsidP="00760F8B">
            <w:pPr>
              <w:contextualSpacing/>
              <w:jc w:val="both"/>
            </w:pPr>
            <w:r w:rsidRPr="001D62D9">
              <w:t>Facilitate employee engagement practices and retention management strategies in organizations.</w:t>
            </w:r>
          </w:p>
        </w:tc>
        <w:tc>
          <w:tcPr>
            <w:tcW w:w="290" w:type="pct"/>
            <w:vAlign w:val="center"/>
          </w:tcPr>
          <w:p w14:paraId="4CFFC631" w14:textId="77777777" w:rsidR="00760F8B" w:rsidRPr="001D62D9" w:rsidRDefault="00760F8B" w:rsidP="00760F8B">
            <w:pPr>
              <w:contextualSpacing/>
            </w:pPr>
            <w:r w:rsidRPr="001D62D9">
              <w:t>CO6</w:t>
            </w:r>
          </w:p>
        </w:tc>
        <w:tc>
          <w:tcPr>
            <w:tcW w:w="248" w:type="pct"/>
            <w:vAlign w:val="center"/>
          </w:tcPr>
          <w:p w14:paraId="0B631202" w14:textId="77777777" w:rsidR="00760F8B" w:rsidRPr="001D62D9" w:rsidRDefault="00760F8B" w:rsidP="00760F8B">
            <w:pPr>
              <w:contextualSpacing/>
            </w:pPr>
            <w:r w:rsidRPr="001D62D9">
              <w:t>C</w:t>
            </w:r>
          </w:p>
        </w:tc>
        <w:tc>
          <w:tcPr>
            <w:tcW w:w="553" w:type="pct"/>
            <w:vAlign w:val="center"/>
          </w:tcPr>
          <w:p w14:paraId="72B67FC9" w14:textId="77777777" w:rsidR="00760F8B" w:rsidRPr="001D62D9" w:rsidRDefault="00760F8B" w:rsidP="00760F8B">
            <w:pPr>
              <w:contextualSpacing/>
              <w:jc w:val="center"/>
            </w:pPr>
            <w:r w:rsidRPr="001D62D9">
              <w:t>20</w:t>
            </w:r>
          </w:p>
        </w:tc>
      </w:tr>
      <w:tr w:rsidR="00760F8B" w:rsidRPr="001D62D9" w14:paraId="3D701811" w14:textId="77777777" w:rsidTr="00760F8B">
        <w:trPr>
          <w:trHeight w:val="394"/>
        </w:trPr>
        <w:tc>
          <w:tcPr>
            <w:tcW w:w="264" w:type="pct"/>
            <w:vAlign w:val="center"/>
          </w:tcPr>
          <w:p w14:paraId="6BBFF4F9" w14:textId="77777777" w:rsidR="00760F8B" w:rsidRPr="001D62D9" w:rsidRDefault="00760F8B" w:rsidP="00760F8B">
            <w:pPr>
              <w:contextualSpacing/>
              <w:jc w:val="center"/>
            </w:pPr>
          </w:p>
        </w:tc>
        <w:tc>
          <w:tcPr>
            <w:tcW w:w="182" w:type="pct"/>
            <w:vAlign w:val="center"/>
          </w:tcPr>
          <w:p w14:paraId="3E25E24D" w14:textId="77777777" w:rsidR="00760F8B" w:rsidRPr="001D62D9" w:rsidRDefault="00760F8B" w:rsidP="00760F8B">
            <w:pPr>
              <w:contextualSpacing/>
            </w:pPr>
          </w:p>
        </w:tc>
        <w:tc>
          <w:tcPr>
            <w:tcW w:w="3463" w:type="pct"/>
            <w:vAlign w:val="bottom"/>
          </w:tcPr>
          <w:p w14:paraId="4E6788E7" w14:textId="77777777" w:rsidR="00760F8B" w:rsidRPr="001D62D9" w:rsidRDefault="00760F8B" w:rsidP="00760F8B">
            <w:pPr>
              <w:contextualSpacing/>
              <w:jc w:val="both"/>
              <w:rPr>
                <w:bCs/>
              </w:rPr>
            </w:pPr>
          </w:p>
        </w:tc>
        <w:tc>
          <w:tcPr>
            <w:tcW w:w="290" w:type="pct"/>
            <w:vAlign w:val="center"/>
          </w:tcPr>
          <w:p w14:paraId="74FBD317" w14:textId="77777777" w:rsidR="00760F8B" w:rsidRPr="001D62D9" w:rsidRDefault="00760F8B" w:rsidP="00760F8B">
            <w:pPr>
              <w:contextualSpacing/>
            </w:pPr>
          </w:p>
        </w:tc>
        <w:tc>
          <w:tcPr>
            <w:tcW w:w="248" w:type="pct"/>
            <w:vAlign w:val="center"/>
          </w:tcPr>
          <w:p w14:paraId="7BDE1D00" w14:textId="77777777" w:rsidR="00760F8B" w:rsidRPr="001D62D9" w:rsidRDefault="00760F8B" w:rsidP="00760F8B">
            <w:pPr>
              <w:contextualSpacing/>
            </w:pPr>
          </w:p>
        </w:tc>
        <w:tc>
          <w:tcPr>
            <w:tcW w:w="553" w:type="pct"/>
            <w:vAlign w:val="center"/>
          </w:tcPr>
          <w:p w14:paraId="130B8EC0" w14:textId="77777777" w:rsidR="00760F8B" w:rsidRPr="001D62D9" w:rsidRDefault="00760F8B" w:rsidP="00760F8B">
            <w:pPr>
              <w:contextualSpacing/>
              <w:jc w:val="center"/>
            </w:pPr>
          </w:p>
        </w:tc>
      </w:tr>
      <w:tr w:rsidR="00760F8B" w:rsidRPr="001D62D9" w14:paraId="790E0829" w14:textId="77777777" w:rsidTr="00760F8B">
        <w:trPr>
          <w:trHeight w:val="394"/>
        </w:trPr>
        <w:tc>
          <w:tcPr>
            <w:tcW w:w="264" w:type="pct"/>
            <w:vAlign w:val="center"/>
          </w:tcPr>
          <w:p w14:paraId="1058267C" w14:textId="77777777" w:rsidR="00760F8B" w:rsidRPr="001D62D9" w:rsidRDefault="00760F8B" w:rsidP="00760F8B">
            <w:pPr>
              <w:contextualSpacing/>
              <w:jc w:val="center"/>
            </w:pPr>
            <w:r w:rsidRPr="001D62D9">
              <w:t>7.</w:t>
            </w:r>
          </w:p>
        </w:tc>
        <w:tc>
          <w:tcPr>
            <w:tcW w:w="182" w:type="pct"/>
            <w:vAlign w:val="center"/>
          </w:tcPr>
          <w:p w14:paraId="20C92283" w14:textId="77777777" w:rsidR="00760F8B" w:rsidRPr="001D62D9" w:rsidRDefault="00760F8B" w:rsidP="00760F8B">
            <w:pPr>
              <w:contextualSpacing/>
            </w:pPr>
          </w:p>
        </w:tc>
        <w:tc>
          <w:tcPr>
            <w:tcW w:w="3463" w:type="pct"/>
            <w:vAlign w:val="bottom"/>
          </w:tcPr>
          <w:p w14:paraId="5F3DCFA8" w14:textId="77777777" w:rsidR="00760F8B" w:rsidRPr="001D62D9" w:rsidRDefault="00760F8B" w:rsidP="00760F8B">
            <w:pPr>
              <w:contextualSpacing/>
              <w:jc w:val="both"/>
            </w:pPr>
            <w:r w:rsidRPr="001D62D9">
              <w:t>Illustrate the different techniques utilized for job evaluation.</w:t>
            </w:r>
          </w:p>
        </w:tc>
        <w:tc>
          <w:tcPr>
            <w:tcW w:w="290" w:type="pct"/>
            <w:vAlign w:val="center"/>
          </w:tcPr>
          <w:p w14:paraId="61545897" w14:textId="77777777" w:rsidR="00760F8B" w:rsidRPr="001D62D9" w:rsidRDefault="00760F8B" w:rsidP="00760F8B">
            <w:pPr>
              <w:contextualSpacing/>
            </w:pPr>
            <w:r w:rsidRPr="001D62D9">
              <w:t>CO2</w:t>
            </w:r>
          </w:p>
        </w:tc>
        <w:tc>
          <w:tcPr>
            <w:tcW w:w="248" w:type="pct"/>
            <w:vAlign w:val="center"/>
          </w:tcPr>
          <w:p w14:paraId="7BD77CA8" w14:textId="77777777" w:rsidR="00760F8B" w:rsidRPr="001D62D9" w:rsidRDefault="00760F8B" w:rsidP="00760F8B">
            <w:pPr>
              <w:contextualSpacing/>
            </w:pPr>
            <w:r w:rsidRPr="001D62D9">
              <w:t>An</w:t>
            </w:r>
          </w:p>
        </w:tc>
        <w:tc>
          <w:tcPr>
            <w:tcW w:w="553" w:type="pct"/>
            <w:vAlign w:val="center"/>
          </w:tcPr>
          <w:p w14:paraId="14D63723" w14:textId="77777777" w:rsidR="00760F8B" w:rsidRPr="001D62D9" w:rsidRDefault="00760F8B" w:rsidP="00760F8B">
            <w:pPr>
              <w:contextualSpacing/>
              <w:jc w:val="center"/>
            </w:pPr>
            <w:r w:rsidRPr="001D62D9">
              <w:t>20</w:t>
            </w:r>
          </w:p>
        </w:tc>
      </w:tr>
      <w:tr w:rsidR="00760F8B" w:rsidRPr="001D62D9" w14:paraId="249E738F" w14:textId="77777777" w:rsidTr="00760F8B">
        <w:trPr>
          <w:trHeight w:val="394"/>
        </w:trPr>
        <w:tc>
          <w:tcPr>
            <w:tcW w:w="264" w:type="pct"/>
            <w:vAlign w:val="center"/>
          </w:tcPr>
          <w:p w14:paraId="2A5C13EB" w14:textId="77777777" w:rsidR="00760F8B" w:rsidRPr="001D62D9" w:rsidRDefault="00760F8B" w:rsidP="00760F8B">
            <w:pPr>
              <w:contextualSpacing/>
              <w:jc w:val="center"/>
            </w:pPr>
          </w:p>
        </w:tc>
        <w:tc>
          <w:tcPr>
            <w:tcW w:w="182" w:type="pct"/>
            <w:vAlign w:val="center"/>
          </w:tcPr>
          <w:p w14:paraId="2974DE23" w14:textId="77777777" w:rsidR="00760F8B" w:rsidRPr="001D62D9" w:rsidRDefault="00760F8B" w:rsidP="00760F8B">
            <w:pPr>
              <w:contextualSpacing/>
            </w:pPr>
          </w:p>
        </w:tc>
        <w:tc>
          <w:tcPr>
            <w:tcW w:w="3463" w:type="pct"/>
            <w:vAlign w:val="bottom"/>
          </w:tcPr>
          <w:p w14:paraId="037AAE4C" w14:textId="77777777" w:rsidR="00760F8B" w:rsidRPr="001D62D9" w:rsidRDefault="00760F8B" w:rsidP="00760F8B">
            <w:pPr>
              <w:contextualSpacing/>
              <w:jc w:val="center"/>
              <w:rPr>
                <w:bCs/>
              </w:rPr>
            </w:pPr>
            <w:r w:rsidRPr="001D62D9">
              <w:rPr>
                <w:b/>
                <w:bCs/>
              </w:rPr>
              <w:t>(OR)</w:t>
            </w:r>
          </w:p>
        </w:tc>
        <w:tc>
          <w:tcPr>
            <w:tcW w:w="290" w:type="pct"/>
            <w:vAlign w:val="center"/>
          </w:tcPr>
          <w:p w14:paraId="147D5B53" w14:textId="77777777" w:rsidR="00760F8B" w:rsidRPr="001D62D9" w:rsidRDefault="00760F8B" w:rsidP="00760F8B">
            <w:pPr>
              <w:contextualSpacing/>
            </w:pPr>
          </w:p>
        </w:tc>
        <w:tc>
          <w:tcPr>
            <w:tcW w:w="248" w:type="pct"/>
            <w:vAlign w:val="center"/>
          </w:tcPr>
          <w:p w14:paraId="28253E18" w14:textId="77777777" w:rsidR="00760F8B" w:rsidRPr="001D62D9" w:rsidRDefault="00760F8B" w:rsidP="00760F8B">
            <w:pPr>
              <w:contextualSpacing/>
            </w:pPr>
          </w:p>
        </w:tc>
        <w:tc>
          <w:tcPr>
            <w:tcW w:w="553" w:type="pct"/>
            <w:vAlign w:val="center"/>
          </w:tcPr>
          <w:p w14:paraId="37CBE860" w14:textId="77777777" w:rsidR="00760F8B" w:rsidRPr="001D62D9" w:rsidRDefault="00760F8B" w:rsidP="00760F8B">
            <w:pPr>
              <w:contextualSpacing/>
              <w:jc w:val="center"/>
            </w:pPr>
          </w:p>
        </w:tc>
      </w:tr>
      <w:tr w:rsidR="00760F8B" w:rsidRPr="001D62D9" w14:paraId="4B62B9E6" w14:textId="77777777" w:rsidTr="00760F8B">
        <w:trPr>
          <w:trHeight w:val="394"/>
        </w:trPr>
        <w:tc>
          <w:tcPr>
            <w:tcW w:w="264" w:type="pct"/>
            <w:vAlign w:val="center"/>
          </w:tcPr>
          <w:p w14:paraId="6DC3EFC4" w14:textId="77777777" w:rsidR="00760F8B" w:rsidRPr="001D62D9" w:rsidRDefault="00760F8B" w:rsidP="00760F8B">
            <w:pPr>
              <w:contextualSpacing/>
              <w:jc w:val="center"/>
            </w:pPr>
            <w:r w:rsidRPr="001D62D9">
              <w:t>8.</w:t>
            </w:r>
          </w:p>
        </w:tc>
        <w:tc>
          <w:tcPr>
            <w:tcW w:w="182" w:type="pct"/>
            <w:vAlign w:val="center"/>
          </w:tcPr>
          <w:p w14:paraId="10D22299" w14:textId="77777777" w:rsidR="00760F8B" w:rsidRPr="001D62D9" w:rsidRDefault="00760F8B" w:rsidP="00760F8B">
            <w:pPr>
              <w:contextualSpacing/>
            </w:pPr>
          </w:p>
        </w:tc>
        <w:tc>
          <w:tcPr>
            <w:tcW w:w="3463" w:type="pct"/>
            <w:vAlign w:val="bottom"/>
          </w:tcPr>
          <w:p w14:paraId="68860CBD" w14:textId="77777777" w:rsidR="00760F8B" w:rsidRPr="001D62D9" w:rsidRDefault="00760F8B" w:rsidP="00760F8B">
            <w:pPr>
              <w:contextualSpacing/>
              <w:jc w:val="both"/>
              <w:rPr>
                <w:bCs/>
              </w:rPr>
            </w:pPr>
            <w:r w:rsidRPr="001D62D9">
              <w:rPr>
                <w:bCs/>
              </w:rPr>
              <w:t>Express the significance of employee benefit programs.</w:t>
            </w:r>
          </w:p>
        </w:tc>
        <w:tc>
          <w:tcPr>
            <w:tcW w:w="290" w:type="pct"/>
            <w:vAlign w:val="center"/>
          </w:tcPr>
          <w:p w14:paraId="79A3A199" w14:textId="77777777" w:rsidR="00760F8B" w:rsidRPr="001D62D9" w:rsidRDefault="00760F8B" w:rsidP="00760F8B">
            <w:pPr>
              <w:contextualSpacing/>
            </w:pPr>
            <w:r w:rsidRPr="001D62D9">
              <w:t>CO4</w:t>
            </w:r>
          </w:p>
        </w:tc>
        <w:tc>
          <w:tcPr>
            <w:tcW w:w="248" w:type="pct"/>
            <w:vAlign w:val="center"/>
          </w:tcPr>
          <w:p w14:paraId="157B5CDA" w14:textId="77777777" w:rsidR="00760F8B" w:rsidRPr="001D62D9" w:rsidRDefault="00760F8B" w:rsidP="00760F8B">
            <w:pPr>
              <w:contextualSpacing/>
            </w:pPr>
            <w:r w:rsidRPr="001D62D9">
              <w:t>C</w:t>
            </w:r>
          </w:p>
        </w:tc>
        <w:tc>
          <w:tcPr>
            <w:tcW w:w="553" w:type="pct"/>
            <w:vAlign w:val="center"/>
          </w:tcPr>
          <w:p w14:paraId="38A5CAD2" w14:textId="77777777" w:rsidR="00760F8B" w:rsidRPr="001D62D9" w:rsidRDefault="00760F8B" w:rsidP="00760F8B">
            <w:pPr>
              <w:contextualSpacing/>
              <w:jc w:val="center"/>
            </w:pPr>
            <w:r w:rsidRPr="001D62D9">
              <w:t>20</w:t>
            </w:r>
          </w:p>
        </w:tc>
      </w:tr>
      <w:tr w:rsidR="00760F8B" w:rsidRPr="001D62D9" w14:paraId="6BD62631" w14:textId="77777777" w:rsidTr="00760F8B">
        <w:trPr>
          <w:trHeight w:val="394"/>
        </w:trPr>
        <w:tc>
          <w:tcPr>
            <w:tcW w:w="264" w:type="pct"/>
            <w:vAlign w:val="center"/>
          </w:tcPr>
          <w:p w14:paraId="25827DB4" w14:textId="77777777" w:rsidR="00760F8B" w:rsidRPr="001D62D9" w:rsidRDefault="00760F8B" w:rsidP="00760F8B">
            <w:pPr>
              <w:contextualSpacing/>
              <w:jc w:val="center"/>
            </w:pPr>
          </w:p>
        </w:tc>
        <w:tc>
          <w:tcPr>
            <w:tcW w:w="182" w:type="pct"/>
            <w:vAlign w:val="center"/>
          </w:tcPr>
          <w:p w14:paraId="1A1D315E" w14:textId="77777777" w:rsidR="00760F8B" w:rsidRPr="001D62D9" w:rsidRDefault="00760F8B" w:rsidP="00760F8B">
            <w:pPr>
              <w:contextualSpacing/>
            </w:pPr>
          </w:p>
        </w:tc>
        <w:tc>
          <w:tcPr>
            <w:tcW w:w="3463" w:type="pct"/>
            <w:vAlign w:val="bottom"/>
          </w:tcPr>
          <w:p w14:paraId="6CFBA7DB" w14:textId="77777777" w:rsidR="00760F8B" w:rsidRPr="001D62D9" w:rsidRDefault="00760F8B" w:rsidP="00760F8B">
            <w:pPr>
              <w:contextualSpacing/>
              <w:jc w:val="both"/>
              <w:rPr>
                <w:bCs/>
              </w:rPr>
            </w:pPr>
          </w:p>
        </w:tc>
        <w:tc>
          <w:tcPr>
            <w:tcW w:w="290" w:type="pct"/>
            <w:vAlign w:val="center"/>
          </w:tcPr>
          <w:p w14:paraId="0D636C0E" w14:textId="77777777" w:rsidR="00760F8B" w:rsidRPr="001D62D9" w:rsidRDefault="00760F8B" w:rsidP="00760F8B">
            <w:pPr>
              <w:contextualSpacing/>
            </w:pPr>
          </w:p>
        </w:tc>
        <w:tc>
          <w:tcPr>
            <w:tcW w:w="248" w:type="pct"/>
            <w:vAlign w:val="center"/>
          </w:tcPr>
          <w:p w14:paraId="3A35135A" w14:textId="77777777" w:rsidR="00760F8B" w:rsidRPr="001D62D9" w:rsidRDefault="00760F8B" w:rsidP="00760F8B">
            <w:pPr>
              <w:contextualSpacing/>
            </w:pPr>
          </w:p>
        </w:tc>
        <w:tc>
          <w:tcPr>
            <w:tcW w:w="553" w:type="pct"/>
            <w:vAlign w:val="center"/>
          </w:tcPr>
          <w:p w14:paraId="21343B5D" w14:textId="77777777" w:rsidR="00760F8B" w:rsidRPr="001D62D9" w:rsidRDefault="00760F8B" w:rsidP="00760F8B">
            <w:pPr>
              <w:contextualSpacing/>
              <w:jc w:val="center"/>
            </w:pPr>
          </w:p>
        </w:tc>
      </w:tr>
      <w:tr w:rsidR="00760F8B" w:rsidRPr="001D62D9" w14:paraId="4E2444D8" w14:textId="77777777" w:rsidTr="00760F8B">
        <w:trPr>
          <w:trHeight w:val="292"/>
        </w:trPr>
        <w:tc>
          <w:tcPr>
            <w:tcW w:w="5000" w:type="pct"/>
            <w:gridSpan w:val="6"/>
            <w:vAlign w:val="center"/>
          </w:tcPr>
          <w:p w14:paraId="1184039D" w14:textId="77777777" w:rsidR="00760F8B" w:rsidRPr="001D62D9" w:rsidRDefault="00760F8B" w:rsidP="00760F8B">
            <w:pPr>
              <w:contextualSpacing/>
              <w:jc w:val="center"/>
              <w:rPr>
                <w:b/>
                <w:u w:val="single"/>
              </w:rPr>
            </w:pPr>
            <w:r w:rsidRPr="001D62D9">
              <w:rPr>
                <w:b/>
                <w:u w:val="single"/>
              </w:rPr>
              <w:t>PART – B (1 X 20 = 20 MARKS)</w:t>
            </w:r>
          </w:p>
          <w:p w14:paraId="108B6166" w14:textId="77777777" w:rsidR="00760F8B" w:rsidRPr="001D62D9" w:rsidRDefault="00760F8B" w:rsidP="00760F8B">
            <w:pPr>
              <w:contextualSpacing/>
              <w:jc w:val="center"/>
            </w:pPr>
            <w:r w:rsidRPr="001D62D9">
              <w:rPr>
                <w:b/>
                <w:bCs/>
              </w:rPr>
              <w:t>COMPULSORY QUESTION</w:t>
            </w:r>
          </w:p>
        </w:tc>
      </w:tr>
      <w:tr w:rsidR="00760F8B" w:rsidRPr="001D62D9" w14:paraId="6574C7DE" w14:textId="77777777" w:rsidTr="00760F8B">
        <w:trPr>
          <w:trHeight w:val="394"/>
        </w:trPr>
        <w:tc>
          <w:tcPr>
            <w:tcW w:w="264" w:type="pct"/>
            <w:vAlign w:val="center"/>
          </w:tcPr>
          <w:p w14:paraId="6071F48C" w14:textId="77777777" w:rsidR="00760F8B" w:rsidRPr="001D62D9" w:rsidRDefault="00760F8B" w:rsidP="00760F8B">
            <w:pPr>
              <w:contextualSpacing/>
              <w:jc w:val="center"/>
            </w:pPr>
            <w:r w:rsidRPr="001D62D9">
              <w:t>9.</w:t>
            </w:r>
          </w:p>
        </w:tc>
        <w:tc>
          <w:tcPr>
            <w:tcW w:w="182" w:type="pct"/>
            <w:vAlign w:val="center"/>
          </w:tcPr>
          <w:p w14:paraId="0EBF9626" w14:textId="77777777" w:rsidR="00760F8B" w:rsidRPr="001D62D9" w:rsidRDefault="00760F8B" w:rsidP="00760F8B">
            <w:pPr>
              <w:contextualSpacing/>
            </w:pPr>
          </w:p>
        </w:tc>
        <w:tc>
          <w:tcPr>
            <w:tcW w:w="3463" w:type="pct"/>
            <w:vAlign w:val="bottom"/>
          </w:tcPr>
          <w:p w14:paraId="66EFE9DF" w14:textId="77777777" w:rsidR="00760F8B" w:rsidRDefault="00760F8B" w:rsidP="00760F8B">
            <w:pPr>
              <w:pStyle w:val="NormalWeb"/>
              <w:jc w:val="both"/>
            </w:pPr>
            <w:r w:rsidRPr="001D62D9">
              <w:t xml:space="preserve">Roddick, the president of Apex Door, is facing a problem. Despite his frequent attempts to instruct the employees on how to perform their tasks, they consistently choose to disregard his guidance and insist on doing </w:t>
            </w:r>
            <w:r w:rsidRPr="001D62D9">
              <w:lastRenderedPageBreak/>
              <w:t>things their own way. This leads to arguments between Roddick, the employees, and their supervisors. One particular department that exemplifies this issue is the door-design department. Here, the designers are expected to collaborate with architects to create doors that meet the required specifications. Although this task is not particularly complex, the designers constantly make mistakes. For instance, they often include excessive amounts of steel in their designs, which can result in significant financial losses for Apex. Considering the number of doors in a 30-story office tower, this issue can potentially waste tens of thousands of rupees. Currently, the training process is as follows: none of the positions have a training manual, and the job descriptions provided are somewhat outdated. Typically, the individual departing the company is responsible for training the new employee during a one or two week overlap period. However, in the absence of such overlap, other employees who have temporarily fulfilled the role in the past make efforts to train the new hire to the best of their abilities. The training process remains consistent across different positions within the company, including machinists, secretaries, assemblers, and accounting clerks.</w:t>
            </w:r>
          </w:p>
          <w:p w14:paraId="1CEC0773" w14:textId="77777777" w:rsidR="00760F8B" w:rsidRPr="0036138E" w:rsidRDefault="00760F8B" w:rsidP="008C2B67">
            <w:pPr>
              <w:pStyle w:val="NormalWeb"/>
              <w:numPr>
                <w:ilvl w:val="0"/>
                <w:numId w:val="17"/>
              </w:numPr>
              <w:jc w:val="both"/>
            </w:pPr>
            <w:r w:rsidRPr="0036138E">
              <w:t>Evaluate Apex's training process and state the reason why employees are responsible for handling tasks independently.</w:t>
            </w:r>
          </w:p>
          <w:p w14:paraId="25E68EC9" w14:textId="77777777" w:rsidR="00760F8B" w:rsidRPr="001D62D9" w:rsidRDefault="00760F8B" w:rsidP="00760F8B">
            <w:pPr>
              <w:pStyle w:val="ListParagraph"/>
              <w:spacing w:before="100" w:beforeAutospacing="1" w:after="100" w:afterAutospacing="1"/>
            </w:pPr>
          </w:p>
        </w:tc>
        <w:tc>
          <w:tcPr>
            <w:tcW w:w="290" w:type="pct"/>
            <w:vAlign w:val="center"/>
          </w:tcPr>
          <w:p w14:paraId="19007DDA" w14:textId="77777777" w:rsidR="00760F8B" w:rsidRPr="001D62D9" w:rsidRDefault="00760F8B" w:rsidP="00760F8B">
            <w:pPr>
              <w:contextualSpacing/>
            </w:pPr>
            <w:r w:rsidRPr="001D62D9">
              <w:lastRenderedPageBreak/>
              <w:t>CO6</w:t>
            </w:r>
          </w:p>
        </w:tc>
        <w:tc>
          <w:tcPr>
            <w:tcW w:w="248" w:type="pct"/>
            <w:vAlign w:val="center"/>
          </w:tcPr>
          <w:p w14:paraId="42E8DCF3" w14:textId="77777777" w:rsidR="00760F8B" w:rsidRPr="001D62D9" w:rsidRDefault="00760F8B" w:rsidP="00760F8B">
            <w:pPr>
              <w:contextualSpacing/>
            </w:pPr>
            <w:r w:rsidRPr="001D62D9">
              <w:t>E</w:t>
            </w:r>
          </w:p>
        </w:tc>
        <w:tc>
          <w:tcPr>
            <w:tcW w:w="553" w:type="pct"/>
            <w:vAlign w:val="center"/>
          </w:tcPr>
          <w:p w14:paraId="7A713E6D" w14:textId="77777777" w:rsidR="00760F8B" w:rsidRPr="001D62D9" w:rsidRDefault="00760F8B" w:rsidP="00760F8B">
            <w:pPr>
              <w:contextualSpacing/>
              <w:jc w:val="center"/>
            </w:pPr>
            <w:r w:rsidRPr="001D62D9">
              <w:t>20</w:t>
            </w:r>
          </w:p>
        </w:tc>
      </w:tr>
      <w:tr w:rsidR="00760F8B" w:rsidRPr="001D62D9" w14:paraId="74A58AD4" w14:textId="77777777" w:rsidTr="00760F8B">
        <w:trPr>
          <w:trHeight w:val="394"/>
        </w:trPr>
        <w:tc>
          <w:tcPr>
            <w:tcW w:w="264" w:type="pct"/>
            <w:vAlign w:val="center"/>
          </w:tcPr>
          <w:p w14:paraId="4C247B9F" w14:textId="77777777" w:rsidR="00760F8B" w:rsidRPr="001D62D9" w:rsidRDefault="00760F8B" w:rsidP="00760F8B">
            <w:pPr>
              <w:contextualSpacing/>
              <w:jc w:val="center"/>
            </w:pPr>
          </w:p>
        </w:tc>
        <w:tc>
          <w:tcPr>
            <w:tcW w:w="182" w:type="pct"/>
            <w:vAlign w:val="center"/>
          </w:tcPr>
          <w:p w14:paraId="2EA752C9" w14:textId="77777777" w:rsidR="00760F8B" w:rsidRPr="001D62D9" w:rsidRDefault="00760F8B" w:rsidP="00760F8B">
            <w:pPr>
              <w:contextualSpacing/>
            </w:pPr>
            <w:r w:rsidRPr="001D62D9">
              <w:t>.</w:t>
            </w:r>
          </w:p>
        </w:tc>
        <w:tc>
          <w:tcPr>
            <w:tcW w:w="3463" w:type="pct"/>
            <w:vAlign w:val="bottom"/>
          </w:tcPr>
          <w:p w14:paraId="641FC28F" w14:textId="77777777" w:rsidR="00760F8B" w:rsidRPr="001D62D9" w:rsidRDefault="00760F8B" w:rsidP="00760F8B">
            <w:pPr>
              <w:contextualSpacing/>
              <w:jc w:val="both"/>
              <w:rPr>
                <w:bCs/>
              </w:rPr>
            </w:pPr>
          </w:p>
        </w:tc>
        <w:tc>
          <w:tcPr>
            <w:tcW w:w="290" w:type="pct"/>
            <w:vAlign w:val="center"/>
          </w:tcPr>
          <w:p w14:paraId="3177C41D" w14:textId="77777777" w:rsidR="00760F8B" w:rsidRPr="001D62D9" w:rsidRDefault="00760F8B" w:rsidP="00760F8B">
            <w:pPr>
              <w:contextualSpacing/>
            </w:pPr>
          </w:p>
        </w:tc>
        <w:tc>
          <w:tcPr>
            <w:tcW w:w="248" w:type="pct"/>
            <w:vAlign w:val="center"/>
          </w:tcPr>
          <w:p w14:paraId="5AAB500B" w14:textId="77777777" w:rsidR="00760F8B" w:rsidRPr="001D62D9" w:rsidRDefault="00760F8B" w:rsidP="00760F8B">
            <w:pPr>
              <w:contextualSpacing/>
            </w:pPr>
          </w:p>
        </w:tc>
        <w:tc>
          <w:tcPr>
            <w:tcW w:w="553" w:type="pct"/>
            <w:vAlign w:val="center"/>
          </w:tcPr>
          <w:p w14:paraId="792AA915" w14:textId="77777777" w:rsidR="00760F8B" w:rsidRPr="001D62D9" w:rsidRDefault="00760F8B" w:rsidP="00760F8B">
            <w:pPr>
              <w:contextualSpacing/>
              <w:jc w:val="center"/>
            </w:pPr>
          </w:p>
        </w:tc>
      </w:tr>
    </w:tbl>
    <w:p w14:paraId="0DCBDF21" w14:textId="77777777" w:rsidR="00760F8B" w:rsidRPr="001D62D9" w:rsidRDefault="00760F8B" w:rsidP="00760F8B">
      <w:pPr>
        <w:contextualSpacing/>
      </w:pPr>
      <w:r w:rsidRPr="001D62D9">
        <w:rPr>
          <w:b/>
          <w:bCs/>
        </w:rPr>
        <w:t>CO</w:t>
      </w:r>
      <w:r w:rsidRPr="001D62D9">
        <w:t xml:space="preserve"> – COURSE OUTCOME</w:t>
      </w:r>
      <w:r w:rsidRPr="001D62D9">
        <w:tab/>
      </w:r>
      <w:r w:rsidRPr="001D62D9">
        <w:tab/>
      </w:r>
      <w:r w:rsidRPr="001D62D9">
        <w:tab/>
      </w:r>
      <w:r w:rsidRPr="001D62D9">
        <w:tab/>
      </w:r>
      <w:r w:rsidRPr="001D62D9">
        <w:tab/>
      </w:r>
      <w:r w:rsidRPr="001D62D9">
        <w:rPr>
          <w:b/>
          <w:bCs/>
        </w:rPr>
        <w:t>BL</w:t>
      </w:r>
      <w:r w:rsidRPr="001D62D9">
        <w:t xml:space="preserve"> – BLOOM’S LEVEL</w:t>
      </w:r>
    </w:p>
    <w:p w14:paraId="613BAF0E" w14:textId="77777777" w:rsidR="00760F8B" w:rsidRPr="001D62D9" w:rsidRDefault="00760F8B" w:rsidP="00760F8B">
      <w:pPr>
        <w:contextualSpacing/>
      </w:pPr>
    </w:p>
    <w:tbl>
      <w:tblPr>
        <w:tblStyle w:val="TableGrid"/>
        <w:tblW w:w="10887" w:type="dxa"/>
        <w:tblInd w:w="-289" w:type="dxa"/>
        <w:tblLook w:val="04A0" w:firstRow="1" w:lastRow="0" w:firstColumn="1" w:lastColumn="0" w:noHBand="0" w:noVBand="1"/>
      </w:tblPr>
      <w:tblGrid>
        <w:gridCol w:w="935"/>
        <w:gridCol w:w="9952"/>
      </w:tblGrid>
      <w:tr w:rsidR="00760F8B" w:rsidRPr="001D62D9" w14:paraId="68450FC4" w14:textId="77777777" w:rsidTr="00760F8B">
        <w:trPr>
          <w:trHeight w:val="277"/>
        </w:trPr>
        <w:tc>
          <w:tcPr>
            <w:tcW w:w="935" w:type="dxa"/>
          </w:tcPr>
          <w:p w14:paraId="49B7A385" w14:textId="77777777" w:rsidR="00760F8B" w:rsidRPr="001D62D9" w:rsidRDefault="00760F8B" w:rsidP="00760F8B">
            <w:pPr>
              <w:contextualSpacing/>
            </w:pPr>
          </w:p>
        </w:tc>
        <w:tc>
          <w:tcPr>
            <w:tcW w:w="9952" w:type="dxa"/>
          </w:tcPr>
          <w:p w14:paraId="250913B0" w14:textId="77777777" w:rsidR="00760F8B" w:rsidRPr="001D62D9" w:rsidRDefault="00760F8B" w:rsidP="00760F8B">
            <w:pPr>
              <w:contextualSpacing/>
              <w:jc w:val="center"/>
              <w:rPr>
                <w:b/>
              </w:rPr>
            </w:pPr>
            <w:r w:rsidRPr="001D62D9">
              <w:rPr>
                <w:b/>
              </w:rPr>
              <w:t>COURSE OUTCOMES</w:t>
            </w:r>
          </w:p>
        </w:tc>
      </w:tr>
      <w:tr w:rsidR="00760F8B" w:rsidRPr="001D62D9" w14:paraId="4C7C3975" w14:textId="77777777" w:rsidTr="00760F8B">
        <w:trPr>
          <w:trHeight w:val="277"/>
        </w:trPr>
        <w:tc>
          <w:tcPr>
            <w:tcW w:w="935" w:type="dxa"/>
          </w:tcPr>
          <w:p w14:paraId="3C7AC153" w14:textId="77777777" w:rsidR="00760F8B" w:rsidRPr="001D62D9" w:rsidRDefault="00760F8B" w:rsidP="00760F8B">
            <w:pPr>
              <w:contextualSpacing/>
            </w:pPr>
            <w:r w:rsidRPr="001D62D9">
              <w:t>CO1</w:t>
            </w:r>
          </w:p>
        </w:tc>
        <w:tc>
          <w:tcPr>
            <w:tcW w:w="9952" w:type="dxa"/>
          </w:tcPr>
          <w:p w14:paraId="4C574EF0" w14:textId="77777777" w:rsidR="00760F8B" w:rsidRPr="001D62D9" w:rsidRDefault="00760F8B" w:rsidP="00760F8B">
            <w:pPr>
              <w:contextualSpacing/>
              <w:jc w:val="both"/>
            </w:pPr>
            <w:r w:rsidRPr="001D62D9">
              <w:t>Define the nature and scope of Human Resource Management</w:t>
            </w:r>
          </w:p>
        </w:tc>
      </w:tr>
      <w:tr w:rsidR="00760F8B" w:rsidRPr="001D62D9" w14:paraId="7D31889D" w14:textId="77777777" w:rsidTr="00760F8B">
        <w:trPr>
          <w:trHeight w:val="277"/>
        </w:trPr>
        <w:tc>
          <w:tcPr>
            <w:tcW w:w="935" w:type="dxa"/>
          </w:tcPr>
          <w:p w14:paraId="54B52966" w14:textId="77777777" w:rsidR="00760F8B" w:rsidRPr="001D62D9" w:rsidRDefault="00760F8B" w:rsidP="00760F8B">
            <w:pPr>
              <w:contextualSpacing/>
            </w:pPr>
            <w:r w:rsidRPr="001D62D9">
              <w:t>CO2</w:t>
            </w:r>
          </w:p>
        </w:tc>
        <w:tc>
          <w:tcPr>
            <w:tcW w:w="9952" w:type="dxa"/>
          </w:tcPr>
          <w:p w14:paraId="45021D79" w14:textId="77777777" w:rsidR="00760F8B" w:rsidRPr="001D62D9" w:rsidRDefault="00760F8B" w:rsidP="00760F8B">
            <w:pPr>
              <w:contextualSpacing/>
              <w:jc w:val="both"/>
            </w:pPr>
            <w:r w:rsidRPr="001D62D9">
              <w:t>Explain the functional elements involved in implementing HR Planning</w:t>
            </w:r>
          </w:p>
        </w:tc>
      </w:tr>
      <w:tr w:rsidR="00760F8B" w:rsidRPr="001D62D9" w14:paraId="243F0DE0" w14:textId="77777777" w:rsidTr="00760F8B">
        <w:trPr>
          <w:trHeight w:val="277"/>
        </w:trPr>
        <w:tc>
          <w:tcPr>
            <w:tcW w:w="935" w:type="dxa"/>
          </w:tcPr>
          <w:p w14:paraId="7052F12F" w14:textId="77777777" w:rsidR="00760F8B" w:rsidRPr="001D62D9" w:rsidRDefault="00760F8B" w:rsidP="00760F8B">
            <w:pPr>
              <w:contextualSpacing/>
            </w:pPr>
            <w:r w:rsidRPr="001D62D9">
              <w:t>CO3</w:t>
            </w:r>
          </w:p>
        </w:tc>
        <w:tc>
          <w:tcPr>
            <w:tcW w:w="9952" w:type="dxa"/>
          </w:tcPr>
          <w:p w14:paraId="38FB858C" w14:textId="77777777" w:rsidR="00760F8B" w:rsidRPr="001D62D9" w:rsidRDefault="00760F8B" w:rsidP="00760F8B">
            <w:pPr>
              <w:contextualSpacing/>
              <w:jc w:val="both"/>
            </w:pPr>
            <w:r w:rsidRPr="001D62D9">
              <w:t>Infer appropriate Training methods for effective use in capacity building and career development</w:t>
            </w:r>
          </w:p>
        </w:tc>
      </w:tr>
      <w:tr w:rsidR="00760F8B" w:rsidRPr="001D62D9" w14:paraId="3E9A2F9E" w14:textId="77777777" w:rsidTr="00760F8B">
        <w:trPr>
          <w:trHeight w:val="277"/>
        </w:trPr>
        <w:tc>
          <w:tcPr>
            <w:tcW w:w="935" w:type="dxa"/>
          </w:tcPr>
          <w:p w14:paraId="2203FED4" w14:textId="77777777" w:rsidR="00760F8B" w:rsidRPr="001D62D9" w:rsidRDefault="00760F8B" w:rsidP="00760F8B">
            <w:pPr>
              <w:contextualSpacing/>
            </w:pPr>
            <w:r w:rsidRPr="001D62D9">
              <w:t>CO4</w:t>
            </w:r>
          </w:p>
        </w:tc>
        <w:tc>
          <w:tcPr>
            <w:tcW w:w="9952" w:type="dxa"/>
          </w:tcPr>
          <w:p w14:paraId="0E53C430" w14:textId="77777777" w:rsidR="00760F8B" w:rsidRPr="001D62D9" w:rsidRDefault="00760F8B" w:rsidP="00760F8B">
            <w:pPr>
              <w:contextualSpacing/>
              <w:jc w:val="both"/>
            </w:pPr>
            <w:r w:rsidRPr="001D62D9">
              <w:t>Choose the relevant pay components and construct a compensation strategy.</w:t>
            </w:r>
          </w:p>
        </w:tc>
      </w:tr>
      <w:tr w:rsidR="00760F8B" w:rsidRPr="001D62D9" w14:paraId="5AD7759B" w14:textId="77777777" w:rsidTr="00760F8B">
        <w:trPr>
          <w:trHeight w:val="277"/>
        </w:trPr>
        <w:tc>
          <w:tcPr>
            <w:tcW w:w="935" w:type="dxa"/>
          </w:tcPr>
          <w:p w14:paraId="3C21937F" w14:textId="77777777" w:rsidR="00760F8B" w:rsidRPr="001D62D9" w:rsidRDefault="00760F8B" w:rsidP="00760F8B">
            <w:pPr>
              <w:contextualSpacing/>
            </w:pPr>
            <w:r w:rsidRPr="001D62D9">
              <w:t>CO5</w:t>
            </w:r>
          </w:p>
        </w:tc>
        <w:tc>
          <w:tcPr>
            <w:tcW w:w="9952" w:type="dxa"/>
          </w:tcPr>
          <w:p w14:paraId="6F243378" w14:textId="77777777" w:rsidR="00760F8B" w:rsidRPr="001D62D9" w:rsidRDefault="00760F8B" w:rsidP="00760F8B">
            <w:pPr>
              <w:contextualSpacing/>
              <w:jc w:val="both"/>
            </w:pPr>
            <w:r w:rsidRPr="001D62D9">
              <w:t>Appraise the tools for Performance and career management</w:t>
            </w:r>
          </w:p>
        </w:tc>
      </w:tr>
      <w:tr w:rsidR="00760F8B" w:rsidRPr="001D62D9" w14:paraId="02856FCB" w14:textId="77777777" w:rsidTr="00760F8B">
        <w:trPr>
          <w:trHeight w:val="277"/>
        </w:trPr>
        <w:tc>
          <w:tcPr>
            <w:tcW w:w="935" w:type="dxa"/>
          </w:tcPr>
          <w:p w14:paraId="16C7B49F" w14:textId="77777777" w:rsidR="00760F8B" w:rsidRPr="001D62D9" w:rsidRDefault="00760F8B" w:rsidP="00760F8B">
            <w:pPr>
              <w:contextualSpacing/>
            </w:pPr>
            <w:r w:rsidRPr="001D62D9">
              <w:t>CO6</w:t>
            </w:r>
          </w:p>
        </w:tc>
        <w:tc>
          <w:tcPr>
            <w:tcW w:w="9952" w:type="dxa"/>
          </w:tcPr>
          <w:p w14:paraId="0668EE2A" w14:textId="77777777" w:rsidR="00760F8B" w:rsidRPr="001D62D9" w:rsidRDefault="00760F8B" w:rsidP="00760F8B">
            <w:pPr>
              <w:contextualSpacing/>
              <w:jc w:val="both"/>
            </w:pPr>
            <w:r w:rsidRPr="001D62D9">
              <w:t>Discuss the latest trends of HR functions in the contemporary world.</w:t>
            </w:r>
          </w:p>
        </w:tc>
      </w:tr>
    </w:tbl>
    <w:p w14:paraId="541E6A81" w14:textId="77777777" w:rsidR="00760F8B" w:rsidRPr="001D62D9"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217"/>
        <w:gridCol w:w="1193"/>
        <w:gridCol w:w="1276"/>
        <w:gridCol w:w="992"/>
        <w:gridCol w:w="871"/>
        <w:gridCol w:w="2106"/>
      </w:tblGrid>
      <w:tr w:rsidR="00760F8B" w:rsidRPr="001D62D9" w14:paraId="5342CCE4" w14:textId="77777777" w:rsidTr="00760F8B">
        <w:trPr>
          <w:jc w:val="center"/>
        </w:trPr>
        <w:tc>
          <w:tcPr>
            <w:tcW w:w="10632" w:type="dxa"/>
            <w:gridSpan w:val="8"/>
          </w:tcPr>
          <w:p w14:paraId="2DE8B3B4" w14:textId="77777777" w:rsidR="00760F8B" w:rsidRPr="001D62D9" w:rsidRDefault="00760F8B" w:rsidP="00760F8B">
            <w:pPr>
              <w:contextualSpacing/>
              <w:jc w:val="center"/>
              <w:rPr>
                <w:b/>
              </w:rPr>
            </w:pPr>
            <w:r w:rsidRPr="001D62D9">
              <w:rPr>
                <w:b/>
              </w:rPr>
              <w:t>Assessment Pattern as per Bloom’s Taxonomy</w:t>
            </w:r>
          </w:p>
        </w:tc>
      </w:tr>
      <w:tr w:rsidR="00760F8B" w:rsidRPr="001D62D9" w14:paraId="4BC01707" w14:textId="77777777" w:rsidTr="00760F8B">
        <w:trPr>
          <w:jc w:val="center"/>
        </w:trPr>
        <w:tc>
          <w:tcPr>
            <w:tcW w:w="1843" w:type="dxa"/>
          </w:tcPr>
          <w:p w14:paraId="44BB3220" w14:textId="77777777" w:rsidR="00760F8B" w:rsidRPr="001D62D9" w:rsidRDefault="00760F8B" w:rsidP="00760F8B">
            <w:pPr>
              <w:contextualSpacing/>
              <w:jc w:val="center"/>
              <w:rPr>
                <w:b/>
                <w:bCs/>
              </w:rPr>
            </w:pPr>
            <w:r w:rsidRPr="001D62D9">
              <w:rPr>
                <w:b/>
                <w:bCs/>
              </w:rPr>
              <w:t>CO / P</w:t>
            </w:r>
          </w:p>
        </w:tc>
        <w:tc>
          <w:tcPr>
            <w:tcW w:w="1134" w:type="dxa"/>
          </w:tcPr>
          <w:p w14:paraId="5C7ED3A9" w14:textId="77777777" w:rsidR="00760F8B" w:rsidRPr="001D62D9" w:rsidRDefault="00760F8B" w:rsidP="00760F8B">
            <w:pPr>
              <w:contextualSpacing/>
              <w:jc w:val="center"/>
              <w:rPr>
                <w:b/>
              </w:rPr>
            </w:pPr>
            <w:r w:rsidRPr="001D62D9">
              <w:rPr>
                <w:b/>
              </w:rPr>
              <w:t>R</w:t>
            </w:r>
          </w:p>
        </w:tc>
        <w:tc>
          <w:tcPr>
            <w:tcW w:w="1217" w:type="dxa"/>
          </w:tcPr>
          <w:p w14:paraId="088AD2AA" w14:textId="77777777" w:rsidR="00760F8B" w:rsidRPr="001D62D9" w:rsidRDefault="00760F8B" w:rsidP="00760F8B">
            <w:pPr>
              <w:contextualSpacing/>
              <w:jc w:val="center"/>
              <w:rPr>
                <w:b/>
              </w:rPr>
            </w:pPr>
            <w:r w:rsidRPr="001D62D9">
              <w:rPr>
                <w:b/>
              </w:rPr>
              <w:t>U</w:t>
            </w:r>
          </w:p>
        </w:tc>
        <w:tc>
          <w:tcPr>
            <w:tcW w:w="1193" w:type="dxa"/>
          </w:tcPr>
          <w:p w14:paraId="50C0762F" w14:textId="77777777" w:rsidR="00760F8B" w:rsidRPr="001D62D9" w:rsidRDefault="00760F8B" w:rsidP="00760F8B">
            <w:pPr>
              <w:contextualSpacing/>
              <w:jc w:val="center"/>
              <w:rPr>
                <w:b/>
              </w:rPr>
            </w:pPr>
            <w:r w:rsidRPr="001D62D9">
              <w:rPr>
                <w:b/>
              </w:rPr>
              <w:t>A</w:t>
            </w:r>
          </w:p>
        </w:tc>
        <w:tc>
          <w:tcPr>
            <w:tcW w:w="1276" w:type="dxa"/>
          </w:tcPr>
          <w:p w14:paraId="0282CC49" w14:textId="77777777" w:rsidR="00760F8B" w:rsidRPr="001D62D9" w:rsidRDefault="00760F8B" w:rsidP="00760F8B">
            <w:pPr>
              <w:contextualSpacing/>
              <w:jc w:val="center"/>
              <w:rPr>
                <w:b/>
              </w:rPr>
            </w:pPr>
            <w:r w:rsidRPr="001D62D9">
              <w:rPr>
                <w:b/>
              </w:rPr>
              <w:t>An</w:t>
            </w:r>
          </w:p>
        </w:tc>
        <w:tc>
          <w:tcPr>
            <w:tcW w:w="992" w:type="dxa"/>
          </w:tcPr>
          <w:p w14:paraId="6EE3AC83" w14:textId="77777777" w:rsidR="00760F8B" w:rsidRPr="001D62D9" w:rsidRDefault="00760F8B" w:rsidP="00760F8B">
            <w:pPr>
              <w:contextualSpacing/>
              <w:jc w:val="center"/>
              <w:rPr>
                <w:b/>
              </w:rPr>
            </w:pPr>
            <w:r w:rsidRPr="001D62D9">
              <w:rPr>
                <w:b/>
              </w:rPr>
              <w:t>E</w:t>
            </w:r>
          </w:p>
        </w:tc>
        <w:tc>
          <w:tcPr>
            <w:tcW w:w="871" w:type="dxa"/>
          </w:tcPr>
          <w:p w14:paraId="2F5E0CF0" w14:textId="77777777" w:rsidR="00760F8B" w:rsidRPr="001D62D9" w:rsidRDefault="00760F8B" w:rsidP="00760F8B">
            <w:pPr>
              <w:contextualSpacing/>
              <w:jc w:val="center"/>
              <w:rPr>
                <w:b/>
              </w:rPr>
            </w:pPr>
            <w:r w:rsidRPr="001D62D9">
              <w:rPr>
                <w:b/>
              </w:rPr>
              <w:t>C</w:t>
            </w:r>
          </w:p>
        </w:tc>
        <w:tc>
          <w:tcPr>
            <w:tcW w:w="2106" w:type="dxa"/>
          </w:tcPr>
          <w:p w14:paraId="46231A98" w14:textId="77777777" w:rsidR="00760F8B" w:rsidRPr="001D62D9" w:rsidRDefault="00760F8B" w:rsidP="00760F8B">
            <w:pPr>
              <w:contextualSpacing/>
              <w:jc w:val="center"/>
              <w:rPr>
                <w:b/>
              </w:rPr>
            </w:pPr>
            <w:r w:rsidRPr="001D62D9">
              <w:rPr>
                <w:b/>
              </w:rPr>
              <w:t>Total</w:t>
            </w:r>
          </w:p>
        </w:tc>
      </w:tr>
      <w:tr w:rsidR="00760F8B" w:rsidRPr="001D62D9" w14:paraId="68F24AAC" w14:textId="77777777" w:rsidTr="00760F8B">
        <w:trPr>
          <w:jc w:val="center"/>
        </w:trPr>
        <w:tc>
          <w:tcPr>
            <w:tcW w:w="1843" w:type="dxa"/>
          </w:tcPr>
          <w:p w14:paraId="23405145" w14:textId="77777777" w:rsidR="00760F8B" w:rsidRPr="001D62D9" w:rsidRDefault="00760F8B" w:rsidP="00760F8B">
            <w:pPr>
              <w:contextualSpacing/>
              <w:jc w:val="center"/>
            </w:pPr>
            <w:r w:rsidRPr="001D62D9">
              <w:t>CO1</w:t>
            </w:r>
          </w:p>
        </w:tc>
        <w:tc>
          <w:tcPr>
            <w:tcW w:w="1134" w:type="dxa"/>
          </w:tcPr>
          <w:p w14:paraId="757A82DA" w14:textId="77777777" w:rsidR="00760F8B" w:rsidRPr="001D62D9" w:rsidRDefault="00760F8B" w:rsidP="00760F8B">
            <w:pPr>
              <w:contextualSpacing/>
              <w:jc w:val="center"/>
            </w:pPr>
          </w:p>
        </w:tc>
        <w:tc>
          <w:tcPr>
            <w:tcW w:w="1217" w:type="dxa"/>
          </w:tcPr>
          <w:p w14:paraId="77FAEDA3" w14:textId="77777777" w:rsidR="00760F8B" w:rsidRPr="001D62D9" w:rsidRDefault="00760F8B" w:rsidP="00760F8B">
            <w:pPr>
              <w:contextualSpacing/>
              <w:jc w:val="center"/>
            </w:pPr>
          </w:p>
        </w:tc>
        <w:tc>
          <w:tcPr>
            <w:tcW w:w="1193" w:type="dxa"/>
          </w:tcPr>
          <w:p w14:paraId="707B7D93" w14:textId="77777777" w:rsidR="00760F8B" w:rsidRPr="001D62D9" w:rsidRDefault="00760F8B" w:rsidP="00760F8B">
            <w:pPr>
              <w:contextualSpacing/>
              <w:jc w:val="center"/>
            </w:pPr>
            <w:r w:rsidRPr="001D62D9">
              <w:t>20</w:t>
            </w:r>
          </w:p>
        </w:tc>
        <w:tc>
          <w:tcPr>
            <w:tcW w:w="1276" w:type="dxa"/>
          </w:tcPr>
          <w:p w14:paraId="4C8D57E1" w14:textId="77777777" w:rsidR="00760F8B" w:rsidRPr="001D62D9" w:rsidRDefault="00760F8B" w:rsidP="00760F8B">
            <w:pPr>
              <w:contextualSpacing/>
              <w:jc w:val="center"/>
            </w:pPr>
          </w:p>
        </w:tc>
        <w:tc>
          <w:tcPr>
            <w:tcW w:w="992" w:type="dxa"/>
          </w:tcPr>
          <w:p w14:paraId="657126BB" w14:textId="77777777" w:rsidR="00760F8B" w:rsidRPr="001D62D9" w:rsidRDefault="00760F8B" w:rsidP="00760F8B">
            <w:pPr>
              <w:contextualSpacing/>
              <w:jc w:val="center"/>
            </w:pPr>
          </w:p>
        </w:tc>
        <w:tc>
          <w:tcPr>
            <w:tcW w:w="871" w:type="dxa"/>
          </w:tcPr>
          <w:p w14:paraId="40E7C586" w14:textId="77777777" w:rsidR="00760F8B" w:rsidRPr="001D62D9" w:rsidRDefault="00760F8B" w:rsidP="00760F8B">
            <w:pPr>
              <w:contextualSpacing/>
              <w:jc w:val="center"/>
            </w:pPr>
          </w:p>
        </w:tc>
        <w:tc>
          <w:tcPr>
            <w:tcW w:w="2106" w:type="dxa"/>
          </w:tcPr>
          <w:p w14:paraId="16918D9C" w14:textId="77777777" w:rsidR="00760F8B" w:rsidRPr="001D62D9" w:rsidRDefault="00760F8B" w:rsidP="00760F8B">
            <w:pPr>
              <w:contextualSpacing/>
              <w:jc w:val="center"/>
            </w:pPr>
            <w:r w:rsidRPr="001D62D9">
              <w:t>20</w:t>
            </w:r>
          </w:p>
        </w:tc>
      </w:tr>
      <w:tr w:rsidR="00760F8B" w:rsidRPr="001D62D9" w14:paraId="4E09348B" w14:textId="77777777" w:rsidTr="00760F8B">
        <w:trPr>
          <w:jc w:val="center"/>
        </w:trPr>
        <w:tc>
          <w:tcPr>
            <w:tcW w:w="1843" w:type="dxa"/>
          </w:tcPr>
          <w:p w14:paraId="3227A0BF" w14:textId="77777777" w:rsidR="00760F8B" w:rsidRPr="001D62D9" w:rsidRDefault="00760F8B" w:rsidP="00760F8B">
            <w:pPr>
              <w:contextualSpacing/>
              <w:jc w:val="center"/>
            </w:pPr>
            <w:r w:rsidRPr="001D62D9">
              <w:t>CO2</w:t>
            </w:r>
          </w:p>
        </w:tc>
        <w:tc>
          <w:tcPr>
            <w:tcW w:w="1134" w:type="dxa"/>
          </w:tcPr>
          <w:p w14:paraId="354E8752" w14:textId="77777777" w:rsidR="00760F8B" w:rsidRPr="001D62D9" w:rsidRDefault="00760F8B" w:rsidP="00760F8B">
            <w:pPr>
              <w:contextualSpacing/>
              <w:jc w:val="center"/>
            </w:pPr>
          </w:p>
        </w:tc>
        <w:tc>
          <w:tcPr>
            <w:tcW w:w="1217" w:type="dxa"/>
          </w:tcPr>
          <w:p w14:paraId="20AA16A7" w14:textId="77777777" w:rsidR="00760F8B" w:rsidRPr="001D62D9" w:rsidRDefault="00760F8B" w:rsidP="00760F8B">
            <w:pPr>
              <w:contextualSpacing/>
              <w:jc w:val="center"/>
            </w:pPr>
          </w:p>
        </w:tc>
        <w:tc>
          <w:tcPr>
            <w:tcW w:w="1193" w:type="dxa"/>
          </w:tcPr>
          <w:p w14:paraId="3833D18C" w14:textId="77777777" w:rsidR="00760F8B" w:rsidRPr="001D62D9" w:rsidRDefault="00760F8B" w:rsidP="00760F8B">
            <w:pPr>
              <w:contextualSpacing/>
              <w:jc w:val="center"/>
            </w:pPr>
            <w:r w:rsidRPr="001D62D9">
              <w:t>10</w:t>
            </w:r>
          </w:p>
        </w:tc>
        <w:tc>
          <w:tcPr>
            <w:tcW w:w="1276" w:type="dxa"/>
          </w:tcPr>
          <w:p w14:paraId="36FAA946" w14:textId="77777777" w:rsidR="00760F8B" w:rsidRPr="001D62D9" w:rsidRDefault="00760F8B" w:rsidP="00760F8B">
            <w:pPr>
              <w:contextualSpacing/>
              <w:jc w:val="center"/>
            </w:pPr>
            <w:r w:rsidRPr="001D62D9">
              <w:t>20</w:t>
            </w:r>
          </w:p>
        </w:tc>
        <w:tc>
          <w:tcPr>
            <w:tcW w:w="992" w:type="dxa"/>
          </w:tcPr>
          <w:p w14:paraId="493CABDC" w14:textId="77777777" w:rsidR="00760F8B" w:rsidRPr="001D62D9" w:rsidRDefault="00760F8B" w:rsidP="00760F8B">
            <w:pPr>
              <w:contextualSpacing/>
              <w:jc w:val="center"/>
            </w:pPr>
          </w:p>
        </w:tc>
        <w:tc>
          <w:tcPr>
            <w:tcW w:w="871" w:type="dxa"/>
          </w:tcPr>
          <w:p w14:paraId="3799F110" w14:textId="77777777" w:rsidR="00760F8B" w:rsidRPr="001D62D9" w:rsidRDefault="00760F8B" w:rsidP="00760F8B">
            <w:pPr>
              <w:contextualSpacing/>
              <w:jc w:val="center"/>
            </w:pPr>
            <w:r w:rsidRPr="001D62D9">
              <w:t>10</w:t>
            </w:r>
          </w:p>
        </w:tc>
        <w:tc>
          <w:tcPr>
            <w:tcW w:w="2106" w:type="dxa"/>
          </w:tcPr>
          <w:p w14:paraId="27C1B9FF" w14:textId="77777777" w:rsidR="00760F8B" w:rsidRPr="001D62D9" w:rsidRDefault="00760F8B" w:rsidP="00760F8B">
            <w:pPr>
              <w:contextualSpacing/>
              <w:jc w:val="center"/>
            </w:pPr>
            <w:r w:rsidRPr="001D62D9">
              <w:t>40</w:t>
            </w:r>
          </w:p>
        </w:tc>
      </w:tr>
      <w:tr w:rsidR="00760F8B" w:rsidRPr="001D62D9" w14:paraId="639EED8B" w14:textId="77777777" w:rsidTr="00760F8B">
        <w:trPr>
          <w:jc w:val="center"/>
        </w:trPr>
        <w:tc>
          <w:tcPr>
            <w:tcW w:w="1843" w:type="dxa"/>
          </w:tcPr>
          <w:p w14:paraId="52318838" w14:textId="77777777" w:rsidR="00760F8B" w:rsidRPr="001D62D9" w:rsidRDefault="00760F8B" w:rsidP="00760F8B">
            <w:pPr>
              <w:contextualSpacing/>
              <w:jc w:val="center"/>
            </w:pPr>
            <w:r w:rsidRPr="001D62D9">
              <w:t>CO3</w:t>
            </w:r>
          </w:p>
        </w:tc>
        <w:tc>
          <w:tcPr>
            <w:tcW w:w="1134" w:type="dxa"/>
          </w:tcPr>
          <w:p w14:paraId="5143B05F" w14:textId="77777777" w:rsidR="00760F8B" w:rsidRPr="001D62D9" w:rsidRDefault="00760F8B" w:rsidP="00760F8B">
            <w:pPr>
              <w:contextualSpacing/>
              <w:jc w:val="center"/>
            </w:pPr>
          </w:p>
        </w:tc>
        <w:tc>
          <w:tcPr>
            <w:tcW w:w="1217" w:type="dxa"/>
          </w:tcPr>
          <w:p w14:paraId="2CD21929" w14:textId="77777777" w:rsidR="00760F8B" w:rsidRPr="001D62D9" w:rsidRDefault="00760F8B" w:rsidP="00760F8B">
            <w:pPr>
              <w:contextualSpacing/>
              <w:jc w:val="center"/>
            </w:pPr>
          </w:p>
        </w:tc>
        <w:tc>
          <w:tcPr>
            <w:tcW w:w="1193" w:type="dxa"/>
          </w:tcPr>
          <w:p w14:paraId="131BFBE9" w14:textId="77777777" w:rsidR="00760F8B" w:rsidRPr="001D62D9" w:rsidRDefault="00760F8B" w:rsidP="00760F8B">
            <w:pPr>
              <w:contextualSpacing/>
              <w:jc w:val="center"/>
            </w:pPr>
          </w:p>
        </w:tc>
        <w:tc>
          <w:tcPr>
            <w:tcW w:w="1276" w:type="dxa"/>
          </w:tcPr>
          <w:p w14:paraId="339BCE18" w14:textId="77777777" w:rsidR="00760F8B" w:rsidRPr="001D62D9" w:rsidRDefault="00760F8B" w:rsidP="00760F8B">
            <w:pPr>
              <w:contextualSpacing/>
              <w:jc w:val="center"/>
            </w:pPr>
            <w:r w:rsidRPr="001D62D9">
              <w:t>10</w:t>
            </w:r>
          </w:p>
        </w:tc>
        <w:tc>
          <w:tcPr>
            <w:tcW w:w="992" w:type="dxa"/>
          </w:tcPr>
          <w:p w14:paraId="7B3E4E40" w14:textId="77777777" w:rsidR="00760F8B" w:rsidRPr="001D62D9" w:rsidRDefault="00760F8B" w:rsidP="00760F8B">
            <w:pPr>
              <w:contextualSpacing/>
              <w:jc w:val="center"/>
            </w:pPr>
          </w:p>
        </w:tc>
        <w:tc>
          <w:tcPr>
            <w:tcW w:w="871" w:type="dxa"/>
          </w:tcPr>
          <w:p w14:paraId="204CDDCB" w14:textId="77777777" w:rsidR="00760F8B" w:rsidRPr="001D62D9" w:rsidRDefault="00760F8B" w:rsidP="00760F8B">
            <w:pPr>
              <w:contextualSpacing/>
              <w:jc w:val="center"/>
            </w:pPr>
            <w:r w:rsidRPr="001D62D9">
              <w:t>10</w:t>
            </w:r>
          </w:p>
        </w:tc>
        <w:tc>
          <w:tcPr>
            <w:tcW w:w="2106" w:type="dxa"/>
          </w:tcPr>
          <w:p w14:paraId="3FE587FE" w14:textId="77777777" w:rsidR="00760F8B" w:rsidRPr="001D62D9" w:rsidRDefault="00760F8B" w:rsidP="00760F8B">
            <w:pPr>
              <w:contextualSpacing/>
              <w:jc w:val="center"/>
            </w:pPr>
            <w:r w:rsidRPr="001D62D9">
              <w:t>20</w:t>
            </w:r>
          </w:p>
        </w:tc>
      </w:tr>
      <w:tr w:rsidR="00760F8B" w:rsidRPr="001D62D9" w14:paraId="618F6FB0" w14:textId="77777777" w:rsidTr="00760F8B">
        <w:trPr>
          <w:jc w:val="center"/>
        </w:trPr>
        <w:tc>
          <w:tcPr>
            <w:tcW w:w="1843" w:type="dxa"/>
          </w:tcPr>
          <w:p w14:paraId="630BD844" w14:textId="77777777" w:rsidR="00760F8B" w:rsidRPr="001D62D9" w:rsidRDefault="00760F8B" w:rsidP="00760F8B">
            <w:pPr>
              <w:contextualSpacing/>
              <w:jc w:val="center"/>
            </w:pPr>
            <w:r w:rsidRPr="001D62D9">
              <w:t>CO4</w:t>
            </w:r>
          </w:p>
        </w:tc>
        <w:tc>
          <w:tcPr>
            <w:tcW w:w="1134" w:type="dxa"/>
          </w:tcPr>
          <w:p w14:paraId="5874A2AF" w14:textId="77777777" w:rsidR="00760F8B" w:rsidRPr="001D62D9" w:rsidRDefault="00760F8B" w:rsidP="00760F8B">
            <w:pPr>
              <w:contextualSpacing/>
              <w:jc w:val="center"/>
            </w:pPr>
          </w:p>
        </w:tc>
        <w:tc>
          <w:tcPr>
            <w:tcW w:w="1217" w:type="dxa"/>
          </w:tcPr>
          <w:p w14:paraId="0D9208B1" w14:textId="77777777" w:rsidR="00760F8B" w:rsidRPr="001D62D9" w:rsidRDefault="00760F8B" w:rsidP="00760F8B">
            <w:pPr>
              <w:contextualSpacing/>
              <w:jc w:val="center"/>
            </w:pPr>
          </w:p>
        </w:tc>
        <w:tc>
          <w:tcPr>
            <w:tcW w:w="1193" w:type="dxa"/>
          </w:tcPr>
          <w:p w14:paraId="36641E1B" w14:textId="77777777" w:rsidR="00760F8B" w:rsidRPr="001D62D9" w:rsidRDefault="00760F8B" w:rsidP="00760F8B">
            <w:pPr>
              <w:contextualSpacing/>
              <w:jc w:val="center"/>
            </w:pPr>
            <w:r w:rsidRPr="001D62D9">
              <w:t>10</w:t>
            </w:r>
          </w:p>
        </w:tc>
        <w:tc>
          <w:tcPr>
            <w:tcW w:w="1276" w:type="dxa"/>
          </w:tcPr>
          <w:p w14:paraId="39E3C74D" w14:textId="77777777" w:rsidR="00760F8B" w:rsidRPr="001D62D9" w:rsidRDefault="00760F8B" w:rsidP="00760F8B">
            <w:pPr>
              <w:contextualSpacing/>
              <w:jc w:val="center"/>
            </w:pPr>
          </w:p>
        </w:tc>
        <w:tc>
          <w:tcPr>
            <w:tcW w:w="992" w:type="dxa"/>
          </w:tcPr>
          <w:p w14:paraId="7261B87A" w14:textId="77777777" w:rsidR="00760F8B" w:rsidRPr="001D62D9" w:rsidRDefault="00760F8B" w:rsidP="00760F8B">
            <w:pPr>
              <w:contextualSpacing/>
              <w:jc w:val="center"/>
            </w:pPr>
            <w:r w:rsidRPr="001D62D9">
              <w:t>10</w:t>
            </w:r>
          </w:p>
        </w:tc>
        <w:tc>
          <w:tcPr>
            <w:tcW w:w="871" w:type="dxa"/>
          </w:tcPr>
          <w:p w14:paraId="29EF028E" w14:textId="77777777" w:rsidR="00760F8B" w:rsidRPr="001D62D9" w:rsidRDefault="00760F8B" w:rsidP="00760F8B">
            <w:pPr>
              <w:contextualSpacing/>
              <w:jc w:val="center"/>
            </w:pPr>
            <w:r w:rsidRPr="001D62D9">
              <w:t>20</w:t>
            </w:r>
          </w:p>
        </w:tc>
        <w:tc>
          <w:tcPr>
            <w:tcW w:w="2106" w:type="dxa"/>
          </w:tcPr>
          <w:p w14:paraId="5141BA28" w14:textId="77777777" w:rsidR="00760F8B" w:rsidRPr="001D62D9" w:rsidRDefault="00760F8B" w:rsidP="00760F8B">
            <w:pPr>
              <w:contextualSpacing/>
              <w:jc w:val="center"/>
            </w:pPr>
            <w:r w:rsidRPr="001D62D9">
              <w:t>40</w:t>
            </w:r>
          </w:p>
        </w:tc>
      </w:tr>
      <w:tr w:rsidR="00760F8B" w:rsidRPr="001D62D9" w14:paraId="6C502F07" w14:textId="77777777" w:rsidTr="00760F8B">
        <w:trPr>
          <w:jc w:val="center"/>
        </w:trPr>
        <w:tc>
          <w:tcPr>
            <w:tcW w:w="1843" w:type="dxa"/>
          </w:tcPr>
          <w:p w14:paraId="56BCA700" w14:textId="77777777" w:rsidR="00760F8B" w:rsidRPr="001D62D9" w:rsidRDefault="00760F8B" w:rsidP="00760F8B">
            <w:pPr>
              <w:contextualSpacing/>
              <w:jc w:val="center"/>
            </w:pPr>
            <w:r w:rsidRPr="001D62D9">
              <w:t>CO5</w:t>
            </w:r>
          </w:p>
        </w:tc>
        <w:tc>
          <w:tcPr>
            <w:tcW w:w="1134" w:type="dxa"/>
          </w:tcPr>
          <w:p w14:paraId="1E5F92B4" w14:textId="77777777" w:rsidR="00760F8B" w:rsidRPr="001D62D9" w:rsidRDefault="00760F8B" w:rsidP="00760F8B">
            <w:pPr>
              <w:contextualSpacing/>
              <w:jc w:val="center"/>
            </w:pPr>
          </w:p>
        </w:tc>
        <w:tc>
          <w:tcPr>
            <w:tcW w:w="1217" w:type="dxa"/>
          </w:tcPr>
          <w:p w14:paraId="538BC5DA" w14:textId="77777777" w:rsidR="00760F8B" w:rsidRPr="001D62D9" w:rsidRDefault="00760F8B" w:rsidP="00760F8B">
            <w:pPr>
              <w:contextualSpacing/>
              <w:jc w:val="center"/>
            </w:pPr>
          </w:p>
        </w:tc>
        <w:tc>
          <w:tcPr>
            <w:tcW w:w="1193" w:type="dxa"/>
          </w:tcPr>
          <w:p w14:paraId="34321A75" w14:textId="77777777" w:rsidR="00760F8B" w:rsidRPr="001D62D9" w:rsidRDefault="00760F8B" w:rsidP="00760F8B">
            <w:pPr>
              <w:contextualSpacing/>
              <w:jc w:val="center"/>
            </w:pPr>
          </w:p>
        </w:tc>
        <w:tc>
          <w:tcPr>
            <w:tcW w:w="1276" w:type="dxa"/>
          </w:tcPr>
          <w:p w14:paraId="012DC151" w14:textId="77777777" w:rsidR="00760F8B" w:rsidRPr="001D62D9" w:rsidRDefault="00760F8B" w:rsidP="00760F8B">
            <w:pPr>
              <w:contextualSpacing/>
              <w:jc w:val="center"/>
            </w:pPr>
          </w:p>
        </w:tc>
        <w:tc>
          <w:tcPr>
            <w:tcW w:w="992" w:type="dxa"/>
          </w:tcPr>
          <w:p w14:paraId="535DE67D" w14:textId="77777777" w:rsidR="00760F8B" w:rsidRPr="001D62D9" w:rsidRDefault="00760F8B" w:rsidP="00760F8B">
            <w:pPr>
              <w:contextualSpacing/>
              <w:jc w:val="center"/>
            </w:pPr>
          </w:p>
        </w:tc>
        <w:tc>
          <w:tcPr>
            <w:tcW w:w="871" w:type="dxa"/>
          </w:tcPr>
          <w:p w14:paraId="54602DBD" w14:textId="77777777" w:rsidR="00760F8B" w:rsidRPr="001D62D9" w:rsidRDefault="00760F8B" w:rsidP="00760F8B">
            <w:pPr>
              <w:contextualSpacing/>
              <w:jc w:val="center"/>
            </w:pPr>
            <w:r w:rsidRPr="001D62D9">
              <w:t>20</w:t>
            </w:r>
          </w:p>
        </w:tc>
        <w:tc>
          <w:tcPr>
            <w:tcW w:w="2106" w:type="dxa"/>
          </w:tcPr>
          <w:p w14:paraId="08C79949" w14:textId="77777777" w:rsidR="00760F8B" w:rsidRPr="001D62D9" w:rsidRDefault="00760F8B" w:rsidP="00760F8B">
            <w:pPr>
              <w:contextualSpacing/>
              <w:jc w:val="center"/>
            </w:pPr>
            <w:r w:rsidRPr="001D62D9">
              <w:t>20</w:t>
            </w:r>
          </w:p>
        </w:tc>
      </w:tr>
      <w:tr w:rsidR="00760F8B" w:rsidRPr="001D62D9" w14:paraId="447B6CC6" w14:textId="77777777" w:rsidTr="00760F8B">
        <w:trPr>
          <w:jc w:val="center"/>
        </w:trPr>
        <w:tc>
          <w:tcPr>
            <w:tcW w:w="1843" w:type="dxa"/>
          </w:tcPr>
          <w:p w14:paraId="5B291182" w14:textId="77777777" w:rsidR="00760F8B" w:rsidRPr="001D62D9" w:rsidRDefault="00760F8B" w:rsidP="00760F8B">
            <w:pPr>
              <w:contextualSpacing/>
              <w:jc w:val="center"/>
            </w:pPr>
            <w:r w:rsidRPr="001D62D9">
              <w:t>CO6</w:t>
            </w:r>
          </w:p>
        </w:tc>
        <w:tc>
          <w:tcPr>
            <w:tcW w:w="1134" w:type="dxa"/>
          </w:tcPr>
          <w:p w14:paraId="51918CB4" w14:textId="77777777" w:rsidR="00760F8B" w:rsidRPr="001D62D9" w:rsidRDefault="00760F8B" w:rsidP="00760F8B">
            <w:pPr>
              <w:contextualSpacing/>
              <w:jc w:val="center"/>
            </w:pPr>
          </w:p>
        </w:tc>
        <w:tc>
          <w:tcPr>
            <w:tcW w:w="1217" w:type="dxa"/>
          </w:tcPr>
          <w:p w14:paraId="57CFC57B" w14:textId="77777777" w:rsidR="00760F8B" w:rsidRPr="001D62D9" w:rsidRDefault="00760F8B" w:rsidP="00760F8B">
            <w:pPr>
              <w:contextualSpacing/>
              <w:jc w:val="center"/>
            </w:pPr>
          </w:p>
        </w:tc>
        <w:tc>
          <w:tcPr>
            <w:tcW w:w="1193" w:type="dxa"/>
          </w:tcPr>
          <w:p w14:paraId="58D7F5B2" w14:textId="77777777" w:rsidR="00760F8B" w:rsidRPr="001D62D9" w:rsidRDefault="00760F8B" w:rsidP="00760F8B">
            <w:pPr>
              <w:contextualSpacing/>
              <w:jc w:val="center"/>
            </w:pPr>
          </w:p>
        </w:tc>
        <w:tc>
          <w:tcPr>
            <w:tcW w:w="1276" w:type="dxa"/>
          </w:tcPr>
          <w:p w14:paraId="6FF98AB9" w14:textId="77777777" w:rsidR="00760F8B" w:rsidRPr="001D62D9" w:rsidRDefault="00760F8B" w:rsidP="00760F8B">
            <w:pPr>
              <w:contextualSpacing/>
              <w:jc w:val="center"/>
            </w:pPr>
          </w:p>
        </w:tc>
        <w:tc>
          <w:tcPr>
            <w:tcW w:w="992" w:type="dxa"/>
          </w:tcPr>
          <w:p w14:paraId="534BCBF9" w14:textId="77777777" w:rsidR="00760F8B" w:rsidRPr="001D62D9" w:rsidRDefault="00760F8B" w:rsidP="00760F8B">
            <w:pPr>
              <w:contextualSpacing/>
              <w:jc w:val="center"/>
            </w:pPr>
            <w:r w:rsidRPr="001D62D9">
              <w:t>20</w:t>
            </w:r>
          </w:p>
        </w:tc>
        <w:tc>
          <w:tcPr>
            <w:tcW w:w="871" w:type="dxa"/>
          </w:tcPr>
          <w:p w14:paraId="1DDCF789" w14:textId="77777777" w:rsidR="00760F8B" w:rsidRPr="001D62D9" w:rsidRDefault="00760F8B" w:rsidP="00760F8B">
            <w:pPr>
              <w:contextualSpacing/>
              <w:jc w:val="center"/>
            </w:pPr>
            <w:r w:rsidRPr="001D62D9">
              <w:t>20</w:t>
            </w:r>
          </w:p>
        </w:tc>
        <w:tc>
          <w:tcPr>
            <w:tcW w:w="2106" w:type="dxa"/>
          </w:tcPr>
          <w:p w14:paraId="411101B6" w14:textId="77777777" w:rsidR="00760F8B" w:rsidRPr="001D62D9" w:rsidRDefault="00760F8B" w:rsidP="00760F8B">
            <w:pPr>
              <w:contextualSpacing/>
              <w:jc w:val="center"/>
            </w:pPr>
            <w:r w:rsidRPr="001D62D9">
              <w:t>40</w:t>
            </w:r>
          </w:p>
        </w:tc>
      </w:tr>
      <w:tr w:rsidR="00760F8B" w:rsidRPr="001D62D9" w14:paraId="57C16896" w14:textId="77777777" w:rsidTr="00760F8B">
        <w:trPr>
          <w:jc w:val="center"/>
        </w:trPr>
        <w:tc>
          <w:tcPr>
            <w:tcW w:w="8526" w:type="dxa"/>
            <w:gridSpan w:val="7"/>
          </w:tcPr>
          <w:p w14:paraId="4E08B09C" w14:textId="77777777" w:rsidR="00760F8B" w:rsidRPr="001D62D9" w:rsidRDefault="00760F8B" w:rsidP="00760F8B">
            <w:pPr>
              <w:contextualSpacing/>
            </w:pPr>
          </w:p>
        </w:tc>
        <w:tc>
          <w:tcPr>
            <w:tcW w:w="2106" w:type="dxa"/>
          </w:tcPr>
          <w:p w14:paraId="3E6C31DB" w14:textId="77777777" w:rsidR="00760F8B" w:rsidRPr="001D62D9" w:rsidRDefault="00760F8B" w:rsidP="00760F8B">
            <w:pPr>
              <w:contextualSpacing/>
              <w:jc w:val="center"/>
              <w:rPr>
                <w:b/>
              </w:rPr>
            </w:pPr>
            <w:r w:rsidRPr="001D62D9">
              <w:rPr>
                <w:b/>
              </w:rPr>
              <w:t>180</w:t>
            </w:r>
          </w:p>
        </w:tc>
      </w:tr>
    </w:tbl>
    <w:p w14:paraId="31D62E04" w14:textId="30EBFA15" w:rsidR="00760F8B" w:rsidRDefault="00760F8B" w:rsidP="00760F8B">
      <w:pPr>
        <w:contextualSpacing/>
      </w:pPr>
    </w:p>
    <w:p w14:paraId="67E5BFB5" w14:textId="77777777" w:rsidR="00760F8B" w:rsidRDefault="00760F8B">
      <w:pPr>
        <w:spacing w:after="200" w:line="276" w:lineRule="auto"/>
      </w:pPr>
      <w:r>
        <w:br w:type="page"/>
      </w:r>
    </w:p>
    <w:p w14:paraId="218434DB" w14:textId="77777777" w:rsidR="00760F8B" w:rsidRPr="00AA52A6" w:rsidRDefault="00760F8B" w:rsidP="00760F8B">
      <w:pPr>
        <w:jc w:val="center"/>
        <w:rPr>
          <w:b/>
        </w:rPr>
      </w:pPr>
      <w:r w:rsidRPr="00AA52A6">
        <w:rPr>
          <w:noProof/>
        </w:rPr>
        <w:lastRenderedPageBreak/>
        <w:drawing>
          <wp:inline distT="0" distB="0" distL="0" distR="0" wp14:anchorId="4C7FB830" wp14:editId="5AC9DABC">
            <wp:extent cx="4762500" cy="120713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60F8B" w:rsidRPr="00AA52A6" w14:paraId="6C7681C6" w14:textId="77777777" w:rsidTr="00760F8B">
        <w:trPr>
          <w:trHeight w:val="397"/>
        </w:trPr>
        <w:tc>
          <w:tcPr>
            <w:tcW w:w="1696" w:type="dxa"/>
            <w:vAlign w:val="center"/>
          </w:tcPr>
          <w:p w14:paraId="67EC6895" w14:textId="77777777" w:rsidR="00760F8B" w:rsidRPr="00AA52A6" w:rsidRDefault="00760F8B" w:rsidP="00760F8B">
            <w:pPr>
              <w:pStyle w:val="Title"/>
              <w:jc w:val="left"/>
              <w:rPr>
                <w:b/>
                <w:szCs w:val="24"/>
              </w:rPr>
            </w:pPr>
            <w:r w:rsidRPr="00AA52A6">
              <w:rPr>
                <w:b/>
                <w:szCs w:val="24"/>
              </w:rPr>
              <w:t xml:space="preserve">Course Code      </w:t>
            </w:r>
          </w:p>
        </w:tc>
        <w:tc>
          <w:tcPr>
            <w:tcW w:w="6151" w:type="dxa"/>
            <w:vAlign w:val="center"/>
          </w:tcPr>
          <w:p w14:paraId="737510B7" w14:textId="77777777" w:rsidR="00760F8B" w:rsidRPr="00AA52A6" w:rsidRDefault="00760F8B" w:rsidP="00760F8B">
            <w:pPr>
              <w:pStyle w:val="Title"/>
              <w:jc w:val="left"/>
              <w:rPr>
                <w:b/>
                <w:bCs/>
                <w:szCs w:val="24"/>
              </w:rPr>
            </w:pPr>
            <w:r w:rsidRPr="00AA52A6">
              <w:rPr>
                <w:b/>
                <w:bCs/>
                <w:color w:val="222222"/>
                <w:szCs w:val="24"/>
                <w:shd w:val="clear" w:color="auto" w:fill="FFFFFF"/>
              </w:rPr>
              <w:t>20MS3013</w:t>
            </w:r>
          </w:p>
        </w:tc>
        <w:tc>
          <w:tcPr>
            <w:tcW w:w="1504" w:type="dxa"/>
            <w:vAlign w:val="center"/>
          </w:tcPr>
          <w:p w14:paraId="6D0F2E98" w14:textId="77777777" w:rsidR="00760F8B" w:rsidRPr="00AA52A6" w:rsidRDefault="00760F8B" w:rsidP="00760F8B">
            <w:pPr>
              <w:pStyle w:val="Title"/>
              <w:ind w:left="-468" w:firstLine="468"/>
              <w:jc w:val="left"/>
              <w:rPr>
                <w:szCs w:val="24"/>
              </w:rPr>
            </w:pPr>
            <w:r w:rsidRPr="00AA52A6">
              <w:rPr>
                <w:b/>
                <w:bCs/>
                <w:szCs w:val="24"/>
              </w:rPr>
              <w:t xml:space="preserve">Duration       </w:t>
            </w:r>
          </w:p>
        </w:tc>
        <w:tc>
          <w:tcPr>
            <w:tcW w:w="1056" w:type="dxa"/>
            <w:vAlign w:val="center"/>
          </w:tcPr>
          <w:p w14:paraId="7A7B6FA2" w14:textId="77777777" w:rsidR="00760F8B" w:rsidRPr="00AA52A6" w:rsidRDefault="00760F8B" w:rsidP="00760F8B">
            <w:pPr>
              <w:pStyle w:val="Title"/>
              <w:jc w:val="left"/>
              <w:rPr>
                <w:b/>
                <w:szCs w:val="24"/>
              </w:rPr>
            </w:pPr>
            <w:r w:rsidRPr="00AA52A6">
              <w:rPr>
                <w:b/>
                <w:szCs w:val="24"/>
              </w:rPr>
              <w:t>3hrs</w:t>
            </w:r>
          </w:p>
        </w:tc>
      </w:tr>
      <w:tr w:rsidR="00760F8B" w:rsidRPr="00AA52A6" w14:paraId="0C4F55DB" w14:textId="77777777" w:rsidTr="00760F8B">
        <w:trPr>
          <w:trHeight w:val="397"/>
        </w:trPr>
        <w:tc>
          <w:tcPr>
            <w:tcW w:w="1696" w:type="dxa"/>
            <w:vAlign w:val="center"/>
          </w:tcPr>
          <w:p w14:paraId="195D86BD" w14:textId="77777777" w:rsidR="00760F8B" w:rsidRPr="00AA52A6" w:rsidRDefault="00760F8B" w:rsidP="00760F8B">
            <w:pPr>
              <w:pStyle w:val="Title"/>
              <w:ind w:right="-160"/>
              <w:jc w:val="left"/>
              <w:rPr>
                <w:b/>
                <w:szCs w:val="24"/>
              </w:rPr>
            </w:pPr>
            <w:r w:rsidRPr="00AA52A6">
              <w:rPr>
                <w:b/>
                <w:szCs w:val="24"/>
              </w:rPr>
              <w:t xml:space="preserve">Course Name     </w:t>
            </w:r>
          </w:p>
        </w:tc>
        <w:tc>
          <w:tcPr>
            <w:tcW w:w="6151" w:type="dxa"/>
            <w:vAlign w:val="center"/>
          </w:tcPr>
          <w:p w14:paraId="3406B33D" w14:textId="77777777" w:rsidR="00760F8B" w:rsidRPr="00AA52A6" w:rsidRDefault="00760F8B" w:rsidP="00760F8B">
            <w:pPr>
              <w:pStyle w:val="Title"/>
              <w:jc w:val="left"/>
              <w:rPr>
                <w:b/>
                <w:bCs/>
                <w:szCs w:val="24"/>
              </w:rPr>
            </w:pPr>
            <w:r w:rsidRPr="00AA52A6">
              <w:rPr>
                <w:b/>
                <w:bCs/>
                <w:color w:val="222222"/>
                <w:szCs w:val="24"/>
                <w:shd w:val="clear" w:color="auto" w:fill="FFFFFF"/>
              </w:rPr>
              <w:t>MANAGEMENT INFORMATION SYSTEM</w:t>
            </w:r>
          </w:p>
        </w:tc>
        <w:tc>
          <w:tcPr>
            <w:tcW w:w="1504" w:type="dxa"/>
            <w:vAlign w:val="center"/>
          </w:tcPr>
          <w:p w14:paraId="0016F5F1" w14:textId="77777777" w:rsidR="00760F8B" w:rsidRPr="00AA52A6" w:rsidRDefault="00760F8B" w:rsidP="00760F8B">
            <w:pPr>
              <w:pStyle w:val="Title"/>
              <w:jc w:val="left"/>
              <w:rPr>
                <w:b/>
                <w:bCs/>
                <w:szCs w:val="24"/>
              </w:rPr>
            </w:pPr>
            <w:r w:rsidRPr="00AA52A6">
              <w:rPr>
                <w:b/>
                <w:bCs/>
                <w:szCs w:val="24"/>
              </w:rPr>
              <w:t xml:space="preserve">Max. Marks </w:t>
            </w:r>
          </w:p>
        </w:tc>
        <w:tc>
          <w:tcPr>
            <w:tcW w:w="1056" w:type="dxa"/>
            <w:vAlign w:val="center"/>
          </w:tcPr>
          <w:p w14:paraId="0BE5DCAB" w14:textId="77777777" w:rsidR="00760F8B" w:rsidRPr="00AA52A6" w:rsidRDefault="00760F8B" w:rsidP="00760F8B">
            <w:pPr>
              <w:pStyle w:val="Title"/>
              <w:jc w:val="left"/>
              <w:rPr>
                <w:b/>
                <w:szCs w:val="24"/>
              </w:rPr>
            </w:pPr>
            <w:r w:rsidRPr="00AA52A6">
              <w:rPr>
                <w:b/>
                <w:szCs w:val="24"/>
              </w:rPr>
              <w:t>100</w:t>
            </w:r>
          </w:p>
        </w:tc>
      </w:tr>
    </w:tbl>
    <w:p w14:paraId="5A9D6980" w14:textId="77777777" w:rsidR="00760F8B" w:rsidRPr="00AA52A6" w:rsidRDefault="00760F8B" w:rsidP="00760F8B"/>
    <w:tbl>
      <w:tblPr>
        <w:tblStyle w:val="TableGrid"/>
        <w:tblW w:w="5000" w:type="pct"/>
        <w:tblLook w:val="04A0" w:firstRow="1" w:lastRow="0" w:firstColumn="1" w:lastColumn="0" w:noHBand="0" w:noVBand="1"/>
      </w:tblPr>
      <w:tblGrid>
        <w:gridCol w:w="570"/>
        <w:gridCol w:w="396"/>
        <w:gridCol w:w="7010"/>
        <w:gridCol w:w="670"/>
        <w:gridCol w:w="631"/>
        <w:gridCol w:w="896"/>
      </w:tblGrid>
      <w:tr w:rsidR="00760F8B" w:rsidRPr="00AA52A6" w14:paraId="119DD06E" w14:textId="77777777" w:rsidTr="00760F8B">
        <w:trPr>
          <w:trHeight w:val="552"/>
        </w:trPr>
        <w:tc>
          <w:tcPr>
            <w:tcW w:w="260" w:type="pct"/>
            <w:vAlign w:val="center"/>
          </w:tcPr>
          <w:p w14:paraId="63E52AF5" w14:textId="77777777" w:rsidR="00760F8B" w:rsidRPr="00AA52A6" w:rsidRDefault="00760F8B" w:rsidP="00760F8B">
            <w:pPr>
              <w:jc w:val="center"/>
              <w:rPr>
                <w:b/>
              </w:rPr>
            </w:pPr>
            <w:r w:rsidRPr="00AA52A6">
              <w:rPr>
                <w:b/>
              </w:rPr>
              <w:t>Q. No.</w:t>
            </w:r>
          </w:p>
        </w:tc>
        <w:tc>
          <w:tcPr>
            <w:tcW w:w="3669" w:type="pct"/>
            <w:gridSpan w:val="2"/>
            <w:vAlign w:val="center"/>
          </w:tcPr>
          <w:p w14:paraId="69ADF05D" w14:textId="77777777" w:rsidR="00760F8B" w:rsidRPr="00AA52A6" w:rsidRDefault="00760F8B" w:rsidP="00760F8B">
            <w:pPr>
              <w:jc w:val="center"/>
              <w:rPr>
                <w:b/>
              </w:rPr>
            </w:pPr>
            <w:r w:rsidRPr="00AA52A6">
              <w:rPr>
                <w:b/>
              </w:rPr>
              <w:t>Questions</w:t>
            </w:r>
          </w:p>
        </w:tc>
        <w:tc>
          <w:tcPr>
            <w:tcW w:w="339" w:type="pct"/>
            <w:vAlign w:val="center"/>
          </w:tcPr>
          <w:p w14:paraId="50EB072F" w14:textId="77777777" w:rsidR="00760F8B" w:rsidRPr="00AA52A6" w:rsidRDefault="00760F8B" w:rsidP="00760F8B">
            <w:pPr>
              <w:jc w:val="center"/>
              <w:rPr>
                <w:b/>
              </w:rPr>
            </w:pPr>
            <w:r w:rsidRPr="00AA52A6">
              <w:rPr>
                <w:b/>
              </w:rPr>
              <w:t>CO</w:t>
            </w:r>
          </w:p>
        </w:tc>
        <w:tc>
          <w:tcPr>
            <w:tcW w:w="330" w:type="pct"/>
            <w:vAlign w:val="center"/>
          </w:tcPr>
          <w:p w14:paraId="637F8963" w14:textId="77777777" w:rsidR="00760F8B" w:rsidRPr="00AA52A6" w:rsidRDefault="00760F8B" w:rsidP="00760F8B">
            <w:pPr>
              <w:jc w:val="center"/>
              <w:rPr>
                <w:b/>
              </w:rPr>
            </w:pPr>
            <w:r w:rsidRPr="00AA52A6">
              <w:rPr>
                <w:b/>
              </w:rPr>
              <w:t>BL</w:t>
            </w:r>
          </w:p>
        </w:tc>
        <w:tc>
          <w:tcPr>
            <w:tcW w:w="402" w:type="pct"/>
            <w:vAlign w:val="center"/>
          </w:tcPr>
          <w:p w14:paraId="2EC689B6" w14:textId="77777777" w:rsidR="00760F8B" w:rsidRPr="00AA52A6" w:rsidRDefault="00760F8B" w:rsidP="00760F8B">
            <w:pPr>
              <w:jc w:val="center"/>
              <w:rPr>
                <w:b/>
              </w:rPr>
            </w:pPr>
            <w:r w:rsidRPr="00AA52A6">
              <w:rPr>
                <w:b/>
              </w:rPr>
              <w:t>Marks</w:t>
            </w:r>
          </w:p>
        </w:tc>
      </w:tr>
      <w:tr w:rsidR="00760F8B" w:rsidRPr="00AA52A6" w14:paraId="336344E7" w14:textId="77777777" w:rsidTr="00760F8B">
        <w:trPr>
          <w:trHeight w:val="552"/>
        </w:trPr>
        <w:tc>
          <w:tcPr>
            <w:tcW w:w="5000" w:type="pct"/>
            <w:gridSpan w:val="6"/>
          </w:tcPr>
          <w:p w14:paraId="6E51C01C" w14:textId="77777777" w:rsidR="00760F8B" w:rsidRPr="00AA52A6" w:rsidRDefault="00760F8B" w:rsidP="00760F8B">
            <w:pPr>
              <w:jc w:val="center"/>
              <w:rPr>
                <w:b/>
                <w:u w:val="single"/>
              </w:rPr>
            </w:pPr>
            <w:r w:rsidRPr="00AA52A6">
              <w:rPr>
                <w:b/>
                <w:u w:val="single"/>
              </w:rPr>
              <w:t>PART – A (4 X 20 = 80 MARKS)</w:t>
            </w:r>
          </w:p>
          <w:p w14:paraId="5143DC32" w14:textId="77777777" w:rsidR="00760F8B" w:rsidRPr="00AA52A6" w:rsidRDefault="00760F8B" w:rsidP="00760F8B">
            <w:pPr>
              <w:jc w:val="center"/>
              <w:rPr>
                <w:b/>
              </w:rPr>
            </w:pPr>
            <w:r w:rsidRPr="00AA52A6">
              <w:rPr>
                <w:b/>
              </w:rPr>
              <w:t>(Answer all the Questions)</w:t>
            </w:r>
          </w:p>
        </w:tc>
      </w:tr>
      <w:tr w:rsidR="00760F8B" w:rsidRPr="00AA52A6" w14:paraId="55D439AF" w14:textId="77777777" w:rsidTr="00760F8B">
        <w:trPr>
          <w:trHeight w:val="397"/>
        </w:trPr>
        <w:tc>
          <w:tcPr>
            <w:tcW w:w="260" w:type="pct"/>
          </w:tcPr>
          <w:p w14:paraId="02572A7D" w14:textId="77777777" w:rsidR="00760F8B" w:rsidRPr="00AA52A6" w:rsidRDefault="00760F8B" w:rsidP="00760F8B">
            <w:pPr>
              <w:jc w:val="center"/>
            </w:pPr>
            <w:r w:rsidRPr="00AA52A6">
              <w:t>1.</w:t>
            </w:r>
          </w:p>
        </w:tc>
        <w:tc>
          <w:tcPr>
            <w:tcW w:w="197" w:type="pct"/>
          </w:tcPr>
          <w:p w14:paraId="6505A558" w14:textId="77777777" w:rsidR="00760F8B" w:rsidRPr="00AA52A6" w:rsidRDefault="00760F8B" w:rsidP="00760F8B">
            <w:pPr>
              <w:jc w:val="center"/>
            </w:pPr>
            <w:r w:rsidRPr="00AA52A6">
              <w:t>a.</w:t>
            </w:r>
          </w:p>
        </w:tc>
        <w:tc>
          <w:tcPr>
            <w:tcW w:w="3473" w:type="pct"/>
          </w:tcPr>
          <w:p w14:paraId="24A51A0F" w14:textId="77777777" w:rsidR="00760F8B" w:rsidRPr="00AA52A6" w:rsidRDefault="00760F8B" w:rsidP="00760F8B">
            <w:pPr>
              <w:jc w:val="both"/>
            </w:pPr>
            <w:r w:rsidRPr="00AA52A6">
              <w:t>Define and explain MIS, MIS STRUCTURE, SYSTEM, DATA and INFORMATION.</w:t>
            </w:r>
          </w:p>
        </w:tc>
        <w:tc>
          <w:tcPr>
            <w:tcW w:w="339" w:type="pct"/>
          </w:tcPr>
          <w:p w14:paraId="6CE569F1" w14:textId="77777777" w:rsidR="00760F8B" w:rsidRPr="00AA52A6" w:rsidRDefault="00760F8B" w:rsidP="00760F8B">
            <w:pPr>
              <w:jc w:val="center"/>
            </w:pPr>
            <w:r w:rsidRPr="00AA52A6">
              <w:t>CO1</w:t>
            </w:r>
          </w:p>
        </w:tc>
        <w:tc>
          <w:tcPr>
            <w:tcW w:w="330" w:type="pct"/>
          </w:tcPr>
          <w:p w14:paraId="381E411B" w14:textId="77777777" w:rsidR="00760F8B" w:rsidRPr="00AA52A6" w:rsidRDefault="00760F8B" w:rsidP="00760F8B">
            <w:pPr>
              <w:jc w:val="center"/>
            </w:pPr>
            <w:r w:rsidRPr="00AA52A6">
              <w:t>U</w:t>
            </w:r>
          </w:p>
        </w:tc>
        <w:tc>
          <w:tcPr>
            <w:tcW w:w="402" w:type="pct"/>
          </w:tcPr>
          <w:p w14:paraId="7BB47AB4" w14:textId="77777777" w:rsidR="00760F8B" w:rsidRPr="00AA52A6" w:rsidRDefault="00760F8B" w:rsidP="00760F8B">
            <w:pPr>
              <w:jc w:val="center"/>
            </w:pPr>
            <w:r w:rsidRPr="00AA52A6">
              <w:t>10</w:t>
            </w:r>
          </w:p>
        </w:tc>
      </w:tr>
      <w:tr w:rsidR="00760F8B" w:rsidRPr="00AA52A6" w14:paraId="780EB81F" w14:textId="77777777" w:rsidTr="00760F8B">
        <w:trPr>
          <w:trHeight w:val="397"/>
        </w:trPr>
        <w:tc>
          <w:tcPr>
            <w:tcW w:w="260" w:type="pct"/>
          </w:tcPr>
          <w:p w14:paraId="49B5D6CD" w14:textId="77777777" w:rsidR="00760F8B" w:rsidRPr="00AA52A6" w:rsidRDefault="00760F8B" w:rsidP="00760F8B">
            <w:pPr>
              <w:jc w:val="center"/>
            </w:pPr>
          </w:p>
        </w:tc>
        <w:tc>
          <w:tcPr>
            <w:tcW w:w="197" w:type="pct"/>
          </w:tcPr>
          <w:p w14:paraId="5FFE4359" w14:textId="77777777" w:rsidR="00760F8B" w:rsidRPr="00AA52A6" w:rsidRDefault="00760F8B" w:rsidP="00760F8B">
            <w:pPr>
              <w:jc w:val="center"/>
            </w:pPr>
            <w:r w:rsidRPr="00AA52A6">
              <w:t>b.</w:t>
            </w:r>
          </w:p>
        </w:tc>
        <w:tc>
          <w:tcPr>
            <w:tcW w:w="3473" w:type="pct"/>
          </w:tcPr>
          <w:p w14:paraId="386A951C" w14:textId="77777777" w:rsidR="00760F8B" w:rsidRPr="00AA52A6" w:rsidRDefault="00760F8B" w:rsidP="00760F8B">
            <w:pPr>
              <w:jc w:val="both"/>
              <w:rPr>
                <w:bCs/>
              </w:rPr>
            </w:pPr>
            <w:r w:rsidRPr="00AA52A6">
              <w:t>Analyse the role and need of MIS in the Hospital Environment.</w:t>
            </w:r>
          </w:p>
        </w:tc>
        <w:tc>
          <w:tcPr>
            <w:tcW w:w="339" w:type="pct"/>
          </w:tcPr>
          <w:p w14:paraId="6BE71C99" w14:textId="77777777" w:rsidR="00760F8B" w:rsidRPr="00AA52A6" w:rsidRDefault="00760F8B" w:rsidP="00760F8B">
            <w:pPr>
              <w:jc w:val="center"/>
            </w:pPr>
            <w:r w:rsidRPr="00AA52A6">
              <w:t>CO1</w:t>
            </w:r>
          </w:p>
        </w:tc>
        <w:tc>
          <w:tcPr>
            <w:tcW w:w="330" w:type="pct"/>
          </w:tcPr>
          <w:p w14:paraId="1C411A16" w14:textId="77777777" w:rsidR="00760F8B" w:rsidRPr="00AA52A6" w:rsidRDefault="00760F8B" w:rsidP="00760F8B">
            <w:pPr>
              <w:jc w:val="center"/>
            </w:pPr>
            <w:r w:rsidRPr="00AA52A6">
              <w:t>A</w:t>
            </w:r>
          </w:p>
        </w:tc>
        <w:tc>
          <w:tcPr>
            <w:tcW w:w="402" w:type="pct"/>
          </w:tcPr>
          <w:p w14:paraId="08928541" w14:textId="77777777" w:rsidR="00760F8B" w:rsidRPr="00AA52A6" w:rsidRDefault="00760F8B" w:rsidP="00760F8B">
            <w:pPr>
              <w:jc w:val="center"/>
            </w:pPr>
            <w:r w:rsidRPr="00AA52A6">
              <w:t>10</w:t>
            </w:r>
          </w:p>
        </w:tc>
      </w:tr>
      <w:tr w:rsidR="00760F8B" w:rsidRPr="00AA52A6" w14:paraId="44CC9E6E" w14:textId="77777777" w:rsidTr="00760F8B">
        <w:trPr>
          <w:trHeight w:val="397"/>
        </w:trPr>
        <w:tc>
          <w:tcPr>
            <w:tcW w:w="260" w:type="pct"/>
          </w:tcPr>
          <w:p w14:paraId="67BA6F3A" w14:textId="77777777" w:rsidR="00760F8B" w:rsidRPr="00AA52A6" w:rsidRDefault="00760F8B" w:rsidP="00760F8B">
            <w:pPr>
              <w:jc w:val="center"/>
            </w:pPr>
          </w:p>
        </w:tc>
        <w:tc>
          <w:tcPr>
            <w:tcW w:w="197" w:type="pct"/>
          </w:tcPr>
          <w:p w14:paraId="7649E88C" w14:textId="77777777" w:rsidR="00760F8B" w:rsidRPr="00AA52A6" w:rsidRDefault="00760F8B" w:rsidP="00760F8B">
            <w:pPr>
              <w:jc w:val="center"/>
            </w:pPr>
          </w:p>
        </w:tc>
        <w:tc>
          <w:tcPr>
            <w:tcW w:w="3473" w:type="pct"/>
          </w:tcPr>
          <w:p w14:paraId="0C6B32F5" w14:textId="77777777" w:rsidR="00760F8B" w:rsidRPr="00AA52A6" w:rsidRDefault="00760F8B" w:rsidP="00760F8B">
            <w:pPr>
              <w:jc w:val="center"/>
              <w:rPr>
                <w:b/>
                <w:bCs/>
              </w:rPr>
            </w:pPr>
            <w:r w:rsidRPr="00AA52A6">
              <w:rPr>
                <w:b/>
                <w:bCs/>
              </w:rPr>
              <w:t>(OR)</w:t>
            </w:r>
          </w:p>
        </w:tc>
        <w:tc>
          <w:tcPr>
            <w:tcW w:w="339" w:type="pct"/>
          </w:tcPr>
          <w:p w14:paraId="078E8A4B" w14:textId="77777777" w:rsidR="00760F8B" w:rsidRPr="00AA52A6" w:rsidRDefault="00760F8B" w:rsidP="00760F8B">
            <w:pPr>
              <w:jc w:val="center"/>
            </w:pPr>
          </w:p>
        </w:tc>
        <w:tc>
          <w:tcPr>
            <w:tcW w:w="330" w:type="pct"/>
          </w:tcPr>
          <w:p w14:paraId="025C15F3" w14:textId="77777777" w:rsidR="00760F8B" w:rsidRPr="00AA52A6" w:rsidRDefault="00760F8B" w:rsidP="00760F8B">
            <w:pPr>
              <w:jc w:val="center"/>
            </w:pPr>
          </w:p>
        </w:tc>
        <w:tc>
          <w:tcPr>
            <w:tcW w:w="402" w:type="pct"/>
          </w:tcPr>
          <w:p w14:paraId="21C2AF52" w14:textId="77777777" w:rsidR="00760F8B" w:rsidRPr="00AA52A6" w:rsidRDefault="00760F8B" w:rsidP="00760F8B">
            <w:pPr>
              <w:jc w:val="center"/>
            </w:pPr>
          </w:p>
        </w:tc>
      </w:tr>
      <w:tr w:rsidR="00760F8B" w:rsidRPr="00AA52A6" w14:paraId="3055D02F" w14:textId="77777777" w:rsidTr="00760F8B">
        <w:trPr>
          <w:trHeight w:val="397"/>
        </w:trPr>
        <w:tc>
          <w:tcPr>
            <w:tcW w:w="260" w:type="pct"/>
          </w:tcPr>
          <w:p w14:paraId="78E6B0EF" w14:textId="77777777" w:rsidR="00760F8B" w:rsidRPr="00AA52A6" w:rsidRDefault="00760F8B" w:rsidP="00760F8B">
            <w:pPr>
              <w:jc w:val="center"/>
            </w:pPr>
            <w:r w:rsidRPr="00AA52A6">
              <w:t>2.</w:t>
            </w:r>
          </w:p>
        </w:tc>
        <w:tc>
          <w:tcPr>
            <w:tcW w:w="197" w:type="pct"/>
          </w:tcPr>
          <w:p w14:paraId="451EABE6" w14:textId="77777777" w:rsidR="00760F8B" w:rsidRPr="00AA52A6" w:rsidRDefault="00760F8B" w:rsidP="00760F8B">
            <w:pPr>
              <w:jc w:val="center"/>
            </w:pPr>
            <w:r w:rsidRPr="00AA52A6">
              <w:t>a.</w:t>
            </w:r>
          </w:p>
        </w:tc>
        <w:tc>
          <w:tcPr>
            <w:tcW w:w="3473" w:type="pct"/>
          </w:tcPr>
          <w:p w14:paraId="44B55FC2" w14:textId="77777777" w:rsidR="00760F8B" w:rsidRPr="00AA52A6" w:rsidRDefault="00760F8B" w:rsidP="00760F8B">
            <w:pPr>
              <w:jc w:val="both"/>
            </w:pPr>
            <w:r w:rsidRPr="00AA52A6">
              <w:t>Create and explain Entity Relationship Diagram for Educational organisation and Explain in detail.</w:t>
            </w:r>
          </w:p>
        </w:tc>
        <w:tc>
          <w:tcPr>
            <w:tcW w:w="339" w:type="pct"/>
          </w:tcPr>
          <w:p w14:paraId="7D278112" w14:textId="77777777" w:rsidR="00760F8B" w:rsidRPr="00AA52A6" w:rsidRDefault="00760F8B" w:rsidP="00760F8B">
            <w:pPr>
              <w:jc w:val="center"/>
            </w:pPr>
            <w:r w:rsidRPr="00AA52A6">
              <w:t>CO2</w:t>
            </w:r>
          </w:p>
        </w:tc>
        <w:tc>
          <w:tcPr>
            <w:tcW w:w="330" w:type="pct"/>
          </w:tcPr>
          <w:p w14:paraId="6F8F8972" w14:textId="77777777" w:rsidR="00760F8B" w:rsidRPr="00AA52A6" w:rsidRDefault="00760F8B" w:rsidP="00760F8B">
            <w:pPr>
              <w:jc w:val="center"/>
            </w:pPr>
            <w:r w:rsidRPr="00AA52A6">
              <w:t>R</w:t>
            </w:r>
          </w:p>
        </w:tc>
        <w:tc>
          <w:tcPr>
            <w:tcW w:w="402" w:type="pct"/>
          </w:tcPr>
          <w:p w14:paraId="7098C8A2" w14:textId="77777777" w:rsidR="00760F8B" w:rsidRPr="00AA52A6" w:rsidRDefault="00760F8B" w:rsidP="00760F8B">
            <w:pPr>
              <w:jc w:val="center"/>
            </w:pPr>
            <w:r w:rsidRPr="00AA52A6">
              <w:t>10</w:t>
            </w:r>
          </w:p>
        </w:tc>
      </w:tr>
      <w:tr w:rsidR="00760F8B" w:rsidRPr="00AA52A6" w14:paraId="489C8F64" w14:textId="77777777" w:rsidTr="00760F8B">
        <w:trPr>
          <w:trHeight w:val="397"/>
        </w:trPr>
        <w:tc>
          <w:tcPr>
            <w:tcW w:w="260" w:type="pct"/>
          </w:tcPr>
          <w:p w14:paraId="6720731D" w14:textId="77777777" w:rsidR="00760F8B" w:rsidRPr="00AA52A6" w:rsidRDefault="00760F8B" w:rsidP="00760F8B">
            <w:pPr>
              <w:jc w:val="center"/>
            </w:pPr>
          </w:p>
        </w:tc>
        <w:tc>
          <w:tcPr>
            <w:tcW w:w="197" w:type="pct"/>
          </w:tcPr>
          <w:p w14:paraId="62ED09C8" w14:textId="77777777" w:rsidR="00760F8B" w:rsidRPr="00AA52A6" w:rsidRDefault="00760F8B" w:rsidP="00760F8B">
            <w:pPr>
              <w:jc w:val="center"/>
            </w:pPr>
            <w:r w:rsidRPr="00AA52A6">
              <w:t>b.</w:t>
            </w:r>
          </w:p>
        </w:tc>
        <w:tc>
          <w:tcPr>
            <w:tcW w:w="3473" w:type="pct"/>
          </w:tcPr>
          <w:p w14:paraId="3A9D2D3A" w14:textId="77777777" w:rsidR="00760F8B" w:rsidRPr="00AA52A6" w:rsidRDefault="00760F8B" w:rsidP="00760F8B">
            <w:pPr>
              <w:jc w:val="both"/>
            </w:pPr>
            <w:r w:rsidRPr="00AA52A6">
              <w:t>What are the MIS reports needed to manage a warehouse, name and explain the purpose of the reports?</w:t>
            </w:r>
          </w:p>
        </w:tc>
        <w:tc>
          <w:tcPr>
            <w:tcW w:w="339" w:type="pct"/>
          </w:tcPr>
          <w:p w14:paraId="3ADCCF4E" w14:textId="77777777" w:rsidR="00760F8B" w:rsidRPr="00AA52A6" w:rsidRDefault="00760F8B" w:rsidP="00760F8B">
            <w:pPr>
              <w:jc w:val="center"/>
            </w:pPr>
            <w:r w:rsidRPr="00AA52A6">
              <w:t>CO2</w:t>
            </w:r>
          </w:p>
        </w:tc>
        <w:tc>
          <w:tcPr>
            <w:tcW w:w="330" w:type="pct"/>
          </w:tcPr>
          <w:p w14:paraId="4409B6E2" w14:textId="77777777" w:rsidR="00760F8B" w:rsidRPr="00AA52A6" w:rsidRDefault="00760F8B" w:rsidP="00760F8B">
            <w:pPr>
              <w:jc w:val="center"/>
            </w:pPr>
            <w:r w:rsidRPr="00AA52A6">
              <w:t>A</w:t>
            </w:r>
          </w:p>
        </w:tc>
        <w:tc>
          <w:tcPr>
            <w:tcW w:w="402" w:type="pct"/>
          </w:tcPr>
          <w:p w14:paraId="43B9C3E2" w14:textId="77777777" w:rsidR="00760F8B" w:rsidRPr="00AA52A6" w:rsidRDefault="00760F8B" w:rsidP="00760F8B">
            <w:pPr>
              <w:jc w:val="center"/>
            </w:pPr>
            <w:r w:rsidRPr="00AA52A6">
              <w:t>10</w:t>
            </w:r>
          </w:p>
        </w:tc>
      </w:tr>
      <w:tr w:rsidR="00760F8B" w:rsidRPr="00AA52A6" w14:paraId="72C253B6" w14:textId="77777777" w:rsidTr="00760F8B">
        <w:trPr>
          <w:trHeight w:val="167"/>
        </w:trPr>
        <w:tc>
          <w:tcPr>
            <w:tcW w:w="260" w:type="pct"/>
          </w:tcPr>
          <w:p w14:paraId="3935C473" w14:textId="77777777" w:rsidR="00760F8B" w:rsidRPr="00AA52A6" w:rsidRDefault="00760F8B" w:rsidP="00760F8B">
            <w:pPr>
              <w:jc w:val="center"/>
            </w:pPr>
          </w:p>
        </w:tc>
        <w:tc>
          <w:tcPr>
            <w:tcW w:w="197" w:type="pct"/>
          </w:tcPr>
          <w:p w14:paraId="5EBE3070" w14:textId="77777777" w:rsidR="00760F8B" w:rsidRPr="00AA52A6" w:rsidRDefault="00760F8B" w:rsidP="00760F8B">
            <w:pPr>
              <w:jc w:val="center"/>
            </w:pPr>
          </w:p>
        </w:tc>
        <w:tc>
          <w:tcPr>
            <w:tcW w:w="3473" w:type="pct"/>
          </w:tcPr>
          <w:p w14:paraId="41552F86" w14:textId="77777777" w:rsidR="00760F8B" w:rsidRPr="00AA52A6" w:rsidRDefault="00760F8B" w:rsidP="00760F8B">
            <w:pPr>
              <w:jc w:val="center"/>
            </w:pPr>
          </w:p>
        </w:tc>
        <w:tc>
          <w:tcPr>
            <w:tcW w:w="339" w:type="pct"/>
          </w:tcPr>
          <w:p w14:paraId="7C0D04AA" w14:textId="77777777" w:rsidR="00760F8B" w:rsidRPr="00AA52A6" w:rsidRDefault="00760F8B" w:rsidP="00760F8B">
            <w:pPr>
              <w:jc w:val="center"/>
            </w:pPr>
          </w:p>
        </w:tc>
        <w:tc>
          <w:tcPr>
            <w:tcW w:w="330" w:type="pct"/>
          </w:tcPr>
          <w:p w14:paraId="1A78D78F" w14:textId="77777777" w:rsidR="00760F8B" w:rsidRPr="00AA52A6" w:rsidRDefault="00760F8B" w:rsidP="00760F8B">
            <w:pPr>
              <w:jc w:val="center"/>
            </w:pPr>
          </w:p>
        </w:tc>
        <w:tc>
          <w:tcPr>
            <w:tcW w:w="402" w:type="pct"/>
          </w:tcPr>
          <w:p w14:paraId="28F24EB6" w14:textId="77777777" w:rsidR="00760F8B" w:rsidRPr="00AA52A6" w:rsidRDefault="00760F8B" w:rsidP="00760F8B"/>
        </w:tc>
      </w:tr>
      <w:tr w:rsidR="00760F8B" w:rsidRPr="00AA52A6" w14:paraId="4735068D" w14:textId="77777777" w:rsidTr="00760F8B">
        <w:trPr>
          <w:trHeight w:val="397"/>
        </w:trPr>
        <w:tc>
          <w:tcPr>
            <w:tcW w:w="260" w:type="pct"/>
          </w:tcPr>
          <w:p w14:paraId="241264C8" w14:textId="77777777" w:rsidR="00760F8B" w:rsidRPr="00AA52A6" w:rsidRDefault="00760F8B" w:rsidP="00760F8B">
            <w:pPr>
              <w:jc w:val="center"/>
            </w:pPr>
            <w:r w:rsidRPr="00AA52A6">
              <w:t>3.</w:t>
            </w:r>
          </w:p>
        </w:tc>
        <w:tc>
          <w:tcPr>
            <w:tcW w:w="197" w:type="pct"/>
          </w:tcPr>
          <w:p w14:paraId="70B10347" w14:textId="77777777" w:rsidR="00760F8B" w:rsidRPr="00AA52A6" w:rsidRDefault="00760F8B" w:rsidP="00760F8B">
            <w:pPr>
              <w:jc w:val="center"/>
            </w:pPr>
            <w:r w:rsidRPr="00AA52A6">
              <w:t>a.</w:t>
            </w:r>
          </w:p>
        </w:tc>
        <w:tc>
          <w:tcPr>
            <w:tcW w:w="3473" w:type="pct"/>
          </w:tcPr>
          <w:p w14:paraId="51D7A497" w14:textId="77777777" w:rsidR="00760F8B" w:rsidRPr="00AA52A6" w:rsidRDefault="00760F8B" w:rsidP="00760F8B">
            <w:pPr>
              <w:jc w:val="both"/>
            </w:pPr>
            <w:r w:rsidRPr="00AA52A6">
              <w:t>Explain the features and benefits of an ERP system.</w:t>
            </w:r>
          </w:p>
        </w:tc>
        <w:tc>
          <w:tcPr>
            <w:tcW w:w="339" w:type="pct"/>
          </w:tcPr>
          <w:p w14:paraId="58D220FA" w14:textId="77777777" w:rsidR="00760F8B" w:rsidRPr="00AA52A6" w:rsidRDefault="00760F8B" w:rsidP="00760F8B">
            <w:pPr>
              <w:jc w:val="center"/>
            </w:pPr>
            <w:r w:rsidRPr="00AA52A6">
              <w:t>CO3</w:t>
            </w:r>
          </w:p>
        </w:tc>
        <w:tc>
          <w:tcPr>
            <w:tcW w:w="330" w:type="pct"/>
          </w:tcPr>
          <w:p w14:paraId="1047F4C9" w14:textId="77777777" w:rsidR="00760F8B" w:rsidRPr="00AA52A6" w:rsidRDefault="00760F8B" w:rsidP="00760F8B">
            <w:pPr>
              <w:jc w:val="center"/>
            </w:pPr>
            <w:r w:rsidRPr="00AA52A6">
              <w:t>A</w:t>
            </w:r>
          </w:p>
        </w:tc>
        <w:tc>
          <w:tcPr>
            <w:tcW w:w="402" w:type="pct"/>
          </w:tcPr>
          <w:p w14:paraId="33866DF4" w14:textId="77777777" w:rsidR="00760F8B" w:rsidRPr="00AA52A6" w:rsidRDefault="00760F8B" w:rsidP="00760F8B">
            <w:pPr>
              <w:jc w:val="center"/>
            </w:pPr>
            <w:r w:rsidRPr="00AA52A6">
              <w:t>10</w:t>
            </w:r>
          </w:p>
        </w:tc>
      </w:tr>
      <w:tr w:rsidR="00760F8B" w:rsidRPr="00AA52A6" w14:paraId="035F1D59" w14:textId="77777777" w:rsidTr="00760F8B">
        <w:trPr>
          <w:trHeight w:val="397"/>
        </w:trPr>
        <w:tc>
          <w:tcPr>
            <w:tcW w:w="260" w:type="pct"/>
          </w:tcPr>
          <w:p w14:paraId="5849320D" w14:textId="77777777" w:rsidR="00760F8B" w:rsidRPr="00AA52A6" w:rsidRDefault="00760F8B" w:rsidP="00760F8B">
            <w:pPr>
              <w:jc w:val="center"/>
            </w:pPr>
          </w:p>
        </w:tc>
        <w:tc>
          <w:tcPr>
            <w:tcW w:w="197" w:type="pct"/>
          </w:tcPr>
          <w:p w14:paraId="0B120CF8" w14:textId="77777777" w:rsidR="00760F8B" w:rsidRPr="00AA52A6" w:rsidRDefault="00760F8B" w:rsidP="00760F8B">
            <w:pPr>
              <w:jc w:val="center"/>
            </w:pPr>
            <w:r w:rsidRPr="00AA52A6">
              <w:t>b.</w:t>
            </w:r>
          </w:p>
        </w:tc>
        <w:tc>
          <w:tcPr>
            <w:tcW w:w="3473" w:type="pct"/>
          </w:tcPr>
          <w:p w14:paraId="4E883D51" w14:textId="77777777" w:rsidR="00760F8B" w:rsidRPr="00AA52A6" w:rsidRDefault="00760F8B" w:rsidP="00760F8B">
            <w:pPr>
              <w:jc w:val="both"/>
              <w:rPr>
                <w:bCs/>
              </w:rPr>
            </w:pPr>
            <w:r w:rsidRPr="00AA52A6">
              <w:rPr>
                <w:bCs/>
              </w:rPr>
              <w:t>Write a detail note on SDLC.</w:t>
            </w:r>
          </w:p>
        </w:tc>
        <w:tc>
          <w:tcPr>
            <w:tcW w:w="339" w:type="pct"/>
          </w:tcPr>
          <w:p w14:paraId="5BA5213E" w14:textId="77777777" w:rsidR="00760F8B" w:rsidRPr="00AA52A6" w:rsidRDefault="00760F8B" w:rsidP="00760F8B">
            <w:pPr>
              <w:jc w:val="center"/>
            </w:pPr>
            <w:r w:rsidRPr="00AA52A6">
              <w:t>CO3</w:t>
            </w:r>
          </w:p>
        </w:tc>
        <w:tc>
          <w:tcPr>
            <w:tcW w:w="330" w:type="pct"/>
          </w:tcPr>
          <w:p w14:paraId="68F9390A" w14:textId="77777777" w:rsidR="00760F8B" w:rsidRPr="00AA52A6" w:rsidRDefault="00760F8B" w:rsidP="00760F8B">
            <w:pPr>
              <w:jc w:val="center"/>
            </w:pPr>
            <w:r w:rsidRPr="00AA52A6">
              <w:t>U</w:t>
            </w:r>
          </w:p>
        </w:tc>
        <w:tc>
          <w:tcPr>
            <w:tcW w:w="402" w:type="pct"/>
          </w:tcPr>
          <w:p w14:paraId="3C0E1597" w14:textId="77777777" w:rsidR="00760F8B" w:rsidRPr="00AA52A6" w:rsidRDefault="00760F8B" w:rsidP="00760F8B">
            <w:pPr>
              <w:jc w:val="center"/>
            </w:pPr>
            <w:r w:rsidRPr="00AA52A6">
              <w:t>10</w:t>
            </w:r>
          </w:p>
        </w:tc>
      </w:tr>
      <w:tr w:rsidR="00760F8B" w:rsidRPr="00AA52A6" w14:paraId="4F4314AF" w14:textId="77777777" w:rsidTr="00760F8B">
        <w:trPr>
          <w:trHeight w:val="397"/>
        </w:trPr>
        <w:tc>
          <w:tcPr>
            <w:tcW w:w="260" w:type="pct"/>
          </w:tcPr>
          <w:p w14:paraId="72F58A7D" w14:textId="77777777" w:rsidR="00760F8B" w:rsidRPr="00AA52A6" w:rsidRDefault="00760F8B" w:rsidP="00760F8B"/>
        </w:tc>
        <w:tc>
          <w:tcPr>
            <w:tcW w:w="197" w:type="pct"/>
          </w:tcPr>
          <w:p w14:paraId="50CECF3A" w14:textId="77777777" w:rsidR="00760F8B" w:rsidRPr="00AA52A6" w:rsidRDefault="00760F8B" w:rsidP="00760F8B">
            <w:pPr>
              <w:jc w:val="center"/>
            </w:pPr>
          </w:p>
        </w:tc>
        <w:tc>
          <w:tcPr>
            <w:tcW w:w="3473" w:type="pct"/>
          </w:tcPr>
          <w:p w14:paraId="28F0BA9D" w14:textId="77777777" w:rsidR="00760F8B" w:rsidRPr="00AA52A6" w:rsidRDefault="00760F8B" w:rsidP="00760F8B">
            <w:pPr>
              <w:jc w:val="center"/>
            </w:pPr>
            <w:r w:rsidRPr="00AA52A6">
              <w:rPr>
                <w:b/>
                <w:bCs/>
              </w:rPr>
              <w:t>(OR)</w:t>
            </w:r>
          </w:p>
        </w:tc>
        <w:tc>
          <w:tcPr>
            <w:tcW w:w="339" w:type="pct"/>
          </w:tcPr>
          <w:p w14:paraId="3633EB02" w14:textId="77777777" w:rsidR="00760F8B" w:rsidRPr="00AA52A6" w:rsidRDefault="00760F8B" w:rsidP="00760F8B">
            <w:pPr>
              <w:jc w:val="center"/>
            </w:pPr>
          </w:p>
        </w:tc>
        <w:tc>
          <w:tcPr>
            <w:tcW w:w="330" w:type="pct"/>
          </w:tcPr>
          <w:p w14:paraId="00CB7AA1" w14:textId="77777777" w:rsidR="00760F8B" w:rsidRPr="00AA52A6" w:rsidRDefault="00760F8B" w:rsidP="00760F8B">
            <w:pPr>
              <w:jc w:val="center"/>
            </w:pPr>
          </w:p>
        </w:tc>
        <w:tc>
          <w:tcPr>
            <w:tcW w:w="402" w:type="pct"/>
          </w:tcPr>
          <w:p w14:paraId="192C303B" w14:textId="77777777" w:rsidR="00760F8B" w:rsidRPr="00AA52A6" w:rsidRDefault="00760F8B" w:rsidP="00760F8B">
            <w:pPr>
              <w:jc w:val="center"/>
            </w:pPr>
          </w:p>
        </w:tc>
      </w:tr>
      <w:tr w:rsidR="00760F8B" w:rsidRPr="00AA52A6" w14:paraId="42BDD76B" w14:textId="77777777" w:rsidTr="00760F8B">
        <w:trPr>
          <w:trHeight w:val="397"/>
        </w:trPr>
        <w:tc>
          <w:tcPr>
            <w:tcW w:w="260" w:type="pct"/>
          </w:tcPr>
          <w:p w14:paraId="5B7D6D54" w14:textId="77777777" w:rsidR="00760F8B" w:rsidRPr="00AA52A6" w:rsidRDefault="00760F8B" w:rsidP="00760F8B">
            <w:pPr>
              <w:jc w:val="center"/>
            </w:pPr>
            <w:r w:rsidRPr="00AA52A6">
              <w:t>4.</w:t>
            </w:r>
          </w:p>
        </w:tc>
        <w:tc>
          <w:tcPr>
            <w:tcW w:w="197" w:type="pct"/>
          </w:tcPr>
          <w:p w14:paraId="75D81950" w14:textId="77777777" w:rsidR="00760F8B" w:rsidRPr="00AA52A6" w:rsidRDefault="00760F8B" w:rsidP="00760F8B">
            <w:pPr>
              <w:jc w:val="center"/>
            </w:pPr>
            <w:r w:rsidRPr="00AA52A6">
              <w:t>a.</w:t>
            </w:r>
          </w:p>
        </w:tc>
        <w:tc>
          <w:tcPr>
            <w:tcW w:w="3473" w:type="pct"/>
          </w:tcPr>
          <w:p w14:paraId="7E4FFE2E" w14:textId="77777777" w:rsidR="00760F8B" w:rsidRPr="00AA52A6" w:rsidRDefault="00760F8B" w:rsidP="00760F8B">
            <w:pPr>
              <w:jc w:val="both"/>
            </w:pPr>
            <w:r w:rsidRPr="00AA52A6">
              <w:t>List out menus and sub menus in an ERP with respect to finance module.</w:t>
            </w:r>
          </w:p>
        </w:tc>
        <w:tc>
          <w:tcPr>
            <w:tcW w:w="339" w:type="pct"/>
          </w:tcPr>
          <w:p w14:paraId="5DD72F1C" w14:textId="77777777" w:rsidR="00760F8B" w:rsidRPr="00AA52A6" w:rsidRDefault="00760F8B" w:rsidP="00760F8B">
            <w:pPr>
              <w:jc w:val="center"/>
            </w:pPr>
            <w:r w:rsidRPr="00AA52A6">
              <w:t>CO3</w:t>
            </w:r>
          </w:p>
        </w:tc>
        <w:tc>
          <w:tcPr>
            <w:tcW w:w="330" w:type="pct"/>
          </w:tcPr>
          <w:p w14:paraId="23371D84" w14:textId="77777777" w:rsidR="00760F8B" w:rsidRPr="00AA52A6" w:rsidRDefault="00760F8B" w:rsidP="00760F8B">
            <w:pPr>
              <w:jc w:val="center"/>
            </w:pPr>
            <w:r w:rsidRPr="00AA52A6">
              <w:t>C</w:t>
            </w:r>
          </w:p>
        </w:tc>
        <w:tc>
          <w:tcPr>
            <w:tcW w:w="402" w:type="pct"/>
          </w:tcPr>
          <w:p w14:paraId="14740A5A" w14:textId="77777777" w:rsidR="00760F8B" w:rsidRPr="00AA52A6" w:rsidRDefault="00760F8B" w:rsidP="00760F8B">
            <w:pPr>
              <w:jc w:val="center"/>
            </w:pPr>
            <w:r w:rsidRPr="00AA52A6">
              <w:t>10</w:t>
            </w:r>
          </w:p>
        </w:tc>
      </w:tr>
      <w:tr w:rsidR="00760F8B" w:rsidRPr="00AA52A6" w14:paraId="0FA747A3" w14:textId="77777777" w:rsidTr="00760F8B">
        <w:trPr>
          <w:trHeight w:val="397"/>
        </w:trPr>
        <w:tc>
          <w:tcPr>
            <w:tcW w:w="260" w:type="pct"/>
          </w:tcPr>
          <w:p w14:paraId="07FDEA9B" w14:textId="77777777" w:rsidR="00760F8B" w:rsidRPr="00AA52A6" w:rsidRDefault="00760F8B" w:rsidP="00760F8B">
            <w:pPr>
              <w:jc w:val="center"/>
            </w:pPr>
          </w:p>
        </w:tc>
        <w:tc>
          <w:tcPr>
            <w:tcW w:w="197" w:type="pct"/>
          </w:tcPr>
          <w:p w14:paraId="331E01C5" w14:textId="77777777" w:rsidR="00760F8B" w:rsidRPr="00AA52A6" w:rsidRDefault="00760F8B" w:rsidP="00760F8B">
            <w:pPr>
              <w:jc w:val="center"/>
            </w:pPr>
            <w:r w:rsidRPr="00AA52A6">
              <w:t>b.</w:t>
            </w:r>
          </w:p>
        </w:tc>
        <w:tc>
          <w:tcPr>
            <w:tcW w:w="3473" w:type="pct"/>
          </w:tcPr>
          <w:p w14:paraId="2136A4A8" w14:textId="77777777" w:rsidR="00760F8B" w:rsidRPr="00AA52A6" w:rsidRDefault="00760F8B" w:rsidP="00760F8B">
            <w:pPr>
              <w:jc w:val="both"/>
              <w:rPr>
                <w:bCs/>
              </w:rPr>
            </w:pPr>
            <w:r w:rsidRPr="00AA52A6">
              <w:t>List out name and purpose of reports needed in an ERP with respect to finance module.</w:t>
            </w:r>
          </w:p>
        </w:tc>
        <w:tc>
          <w:tcPr>
            <w:tcW w:w="339" w:type="pct"/>
          </w:tcPr>
          <w:p w14:paraId="48577C73" w14:textId="77777777" w:rsidR="00760F8B" w:rsidRPr="00AA52A6" w:rsidRDefault="00760F8B" w:rsidP="00760F8B">
            <w:pPr>
              <w:jc w:val="center"/>
            </w:pPr>
            <w:r w:rsidRPr="00AA52A6">
              <w:t>CO3</w:t>
            </w:r>
          </w:p>
        </w:tc>
        <w:tc>
          <w:tcPr>
            <w:tcW w:w="330" w:type="pct"/>
          </w:tcPr>
          <w:p w14:paraId="5F4E2330" w14:textId="77777777" w:rsidR="00760F8B" w:rsidRPr="00AA52A6" w:rsidRDefault="00760F8B" w:rsidP="00760F8B">
            <w:pPr>
              <w:jc w:val="center"/>
            </w:pPr>
            <w:r w:rsidRPr="00AA52A6">
              <w:t>C</w:t>
            </w:r>
          </w:p>
        </w:tc>
        <w:tc>
          <w:tcPr>
            <w:tcW w:w="402" w:type="pct"/>
          </w:tcPr>
          <w:p w14:paraId="53A8D95B" w14:textId="77777777" w:rsidR="00760F8B" w:rsidRPr="00AA52A6" w:rsidRDefault="00760F8B" w:rsidP="00760F8B">
            <w:pPr>
              <w:jc w:val="center"/>
            </w:pPr>
            <w:r w:rsidRPr="00AA52A6">
              <w:t>10</w:t>
            </w:r>
          </w:p>
        </w:tc>
      </w:tr>
      <w:tr w:rsidR="00760F8B" w:rsidRPr="00AA52A6" w14:paraId="628F34AD" w14:textId="77777777" w:rsidTr="00760F8B">
        <w:trPr>
          <w:trHeight w:val="133"/>
        </w:trPr>
        <w:tc>
          <w:tcPr>
            <w:tcW w:w="260" w:type="pct"/>
          </w:tcPr>
          <w:p w14:paraId="1F73E7F2" w14:textId="77777777" w:rsidR="00760F8B" w:rsidRPr="00AA52A6" w:rsidRDefault="00760F8B" w:rsidP="00760F8B">
            <w:pPr>
              <w:jc w:val="center"/>
            </w:pPr>
          </w:p>
        </w:tc>
        <w:tc>
          <w:tcPr>
            <w:tcW w:w="197" w:type="pct"/>
          </w:tcPr>
          <w:p w14:paraId="3C95FD70" w14:textId="77777777" w:rsidR="00760F8B" w:rsidRPr="00AA52A6" w:rsidRDefault="00760F8B" w:rsidP="00760F8B">
            <w:pPr>
              <w:jc w:val="center"/>
            </w:pPr>
          </w:p>
        </w:tc>
        <w:tc>
          <w:tcPr>
            <w:tcW w:w="3473" w:type="pct"/>
          </w:tcPr>
          <w:p w14:paraId="61289950" w14:textId="77777777" w:rsidR="00760F8B" w:rsidRPr="00AA52A6" w:rsidRDefault="00760F8B" w:rsidP="00760F8B">
            <w:pPr>
              <w:jc w:val="center"/>
            </w:pPr>
          </w:p>
        </w:tc>
        <w:tc>
          <w:tcPr>
            <w:tcW w:w="339" w:type="pct"/>
          </w:tcPr>
          <w:p w14:paraId="6D8E73EB" w14:textId="77777777" w:rsidR="00760F8B" w:rsidRPr="00AA52A6" w:rsidRDefault="00760F8B" w:rsidP="00760F8B">
            <w:pPr>
              <w:jc w:val="center"/>
            </w:pPr>
          </w:p>
        </w:tc>
        <w:tc>
          <w:tcPr>
            <w:tcW w:w="330" w:type="pct"/>
          </w:tcPr>
          <w:p w14:paraId="0D01E0C1" w14:textId="77777777" w:rsidR="00760F8B" w:rsidRPr="00AA52A6" w:rsidRDefault="00760F8B" w:rsidP="00760F8B">
            <w:pPr>
              <w:jc w:val="center"/>
            </w:pPr>
          </w:p>
        </w:tc>
        <w:tc>
          <w:tcPr>
            <w:tcW w:w="402" w:type="pct"/>
          </w:tcPr>
          <w:p w14:paraId="1C1812A0" w14:textId="77777777" w:rsidR="00760F8B" w:rsidRPr="00AA52A6" w:rsidRDefault="00760F8B" w:rsidP="00760F8B">
            <w:pPr>
              <w:jc w:val="center"/>
            </w:pPr>
          </w:p>
        </w:tc>
      </w:tr>
      <w:tr w:rsidR="00760F8B" w:rsidRPr="00AA52A6" w14:paraId="2974EB0A" w14:textId="77777777" w:rsidTr="00760F8B">
        <w:trPr>
          <w:trHeight w:val="397"/>
        </w:trPr>
        <w:tc>
          <w:tcPr>
            <w:tcW w:w="260" w:type="pct"/>
          </w:tcPr>
          <w:p w14:paraId="2AE4C5AA" w14:textId="77777777" w:rsidR="00760F8B" w:rsidRPr="00AA52A6" w:rsidRDefault="00760F8B" w:rsidP="00760F8B">
            <w:pPr>
              <w:jc w:val="center"/>
            </w:pPr>
            <w:r w:rsidRPr="00AA52A6">
              <w:t>5.</w:t>
            </w:r>
          </w:p>
        </w:tc>
        <w:tc>
          <w:tcPr>
            <w:tcW w:w="197" w:type="pct"/>
          </w:tcPr>
          <w:p w14:paraId="257FC50E" w14:textId="77777777" w:rsidR="00760F8B" w:rsidRPr="00AA52A6" w:rsidRDefault="00760F8B" w:rsidP="00760F8B">
            <w:pPr>
              <w:jc w:val="center"/>
            </w:pPr>
            <w:r w:rsidRPr="00AA52A6">
              <w:t>a.</w:t>
            </w:r>
          </w:p>
        </w:tc>
        <w:tc>
          <w:tcPr>
            <w:tcW w:w="3473" w:type="pct"/>
          </w:tcPr>
          <w:p w14:paraId="31B769B4" w14:textId="77777777" w:rsidR="00760F8B" w:rsidRPr="00AA52A6" w:rsidRDefault="00760F8B" w:rsidP="00760F8B">
            <w:pPr>
              <w:jc w:val="both"/>
            </w:pPr>
            <w:r w:rsidRPr="00AA52A6">
              <w:t>Analyse the benefits of MIS system in the supply chain management organization.</w:t>
            </w:r>
          </w:p>
        </w:tc>
        <w:tc>
          <w:tcPr>
            <w:tcW w:w="339" w:type="pct"/>
          </w:tcPr>
          <w:p w14:paraId="645EDA08" w14:textId="77777777" w:rsidR="00760F8B" w:rsidRPr="00AA52A6" w:rsidRDefault="00760F8B" w:rsidP="00760F8B">
            <w:pPr>
              <w:jc w:val="center"/>
            </w:pPr>
            <w:r w:rsidRPr="00AA52A6">
              <w:t>CO4</w:t>
            </w:r>
          </w:p>
        </w:tc>
        <w:tc>
          <w:tcPr>
            <w:tcW w:w="330" w:type="pct"/>
          </w:tcPr>
          <w:p w14:paraId="25DF553A" w14:textId="77777777" w:rsidR="00760F8B" w:rsidRPr="00AA52A6" w:rsidRDefault="00760F8B" w:rsidP="00760F8B">
            <w:pPr>
              <w:jc w:val="center"/>
            </w:pPr>
            <w:r w:rsidRPr="00AA52A6">
              <w:t>E</w:t>
            </w:r>
          </w:p>
        </w:tc>
        <w:tc>
          <w:tcPr>
            <w:tcW w:w="402" w:type="pct"/>
          </w:tcPr>
          <w:p w14:paraId="03D55044" w14:textId="77777777" w:rsidR="00760F8B" w:rsidRPr="00AA52A6" w:rsidRDefault="00760F8B" w:rsidP="00760F8B">
            <w:pPr>
              <w:jc w:val="center"/>
            </w:pPr>
            <w:r w:rsidRPr="00AA52A6">
              <w:t>10</w:t>
            </w:r>
          </w:p>
        </w:tc>
      </w:tr>
      <w:tr w:rsidR="00760F8B" w:rsidRPr="00AA52A6" w14:paraId="0769FE90" w14:textId="77777777" w:rsidTr="00760F8B">
        <w:trPr>
          <w:trHeight w:val="397"/>
        </w:trPr>
        <w:tc>
          <w:tcPr>
            <w:tcW w:w="260" w:type="pct"/>
          </w:tcPr>
          <w:p w14:paraId="0569AA2A" w14:textId="77777777" w:rsidR="00760F8B" w:rsidRPr="00AA52A6" w:rsidRDefault="00760F8B" w:rsidP="00760F8B"/>
        </w:tc>
        <w:tc>
          <w:tcPr>
            <w:tcW w:w="197" w:type="pct"/>
          </w:tcPr>
          <w:p w14:paraId="41B1C455" w14:textId="77777777" w:rsidR="00760F8B" w:rsidRPr="00AA52A6" w:rsidRDefault="00760F8B" w:rsidP="00760F8B">
            <w:pPr>
              <w:jc w:val="center"/>
            </w:pPr>
            <w:r w:rsidRPr="00AA52A6">
              <w:t>b.</w:t>
            </w:r>
          </w:p>
        </w:tc>
        <w:tc>
          <w:tcPr>
            <w:tcW w:w="3473" w:type="pct"/>
          </w:tcPr>
          <w:p w14:paraId="5BC5B7C2" w14:textId="77777777" w:rsidR="00760F8B" w:rsidRPr="00AA52A6" w:rsidRDefault="00760F8B" w:rsidP="00760F8B">
            <w:pPr>
              <w:jc w:val="both"/>
              <w:rPr>
                <w:bCs/>
              </w:rPr>
            </w:pPr>
            <w:r w:rsidRPr="00AA52A6">
              <w:rPr>
                <w:bCs/>
              </w:rPr>
              <w:t>Explain Office Automation System, Execute Support System, Expert System and Group Decision support System.</w:t>
            </w:r>
          </w:p>
        </w:tc>
        <w:tc>
          <w:tcPr>
            <w:tcW w:w="339" w:type="pct"/>
          </w:tcPr>
          <w:p w14:paraId="4B27873C" w14:textId="77777777" w:rsidR="00760F8B" w:rsidRPr="00AA52A6" w:rsidRDefault="00760F8B" w:rsidP="00760F8B">
            <w:pPr>
              <w:jc w:val="center"/>
            </w:pPr>
            <w:r w:rsidRPr="00AA52A6">
              <w:t>CO4</w:t>
            </w:r>
          </w:p>
        </w:tc>
        <w:tc>
          <w:tcPr>
            <w:tcW w:w="330" w:type="pct"/>
          </w:tcPr>
          <w:p w14:paraId="467BE901" w14:textId="77777777" w:rsidR="00760F8B" w:rsidRPr="00AA52A6" w:rsidRDefault="00760F8B" w:rsidP="00760F8B">
            <w:pPr>
              <w:jc w:val="center"/>
            </w:pPr>
            <w:r w:rsidRPr="00AA52A6">
              <w:t>U</w:t>
            </w:r>
          </w:p>
        </w:tc>
        <w:tc>
          <w:tcPr>
            <w:tcW w:w="402" w:type="pct"/>
          </w:tcPr>
          <w:p w14:paraId="1AA6ADE6" w14:textId="77777777" w:rsidR="00760F8B" w:rsidRPr="00AA52A6" w:rsidRDefault="00760F8B" w:rsidP="00760F8B">
            <w:pPr>
              <w:jc w:val="center"/>
            </w:pPr>
            <w:r w:rsidRPr="00AA52A6">
              <w:t>10</w:t>
            </w:r>
          </w:p>
        </w:tc>
      </w:tr>
      <w:tr w:rsidR="00760F8B" w:rsidRPr="00AA52A6" w14:paraId="1168AAAE" w14:textId="77777777" w:rsidTr="00760F8B">
        <w:trPr>
          <w:trHeight w:val="397"/>
        </w:trPr>
        <w:tc>
          <w:tcPr>
            <w:tcW w:w="260" w:type="pct"/>
          </w:tcPr>
          <w:p w14:paraId="0857A206" w14:textId="77777777" w:rsidR="00760F8B" w:rsidRPr="00AA52A6" w:rsidRDefault="00760F8B" w:rsidP="00760F8B">
            <w:pPr>
              <w:jc w:val="center"/>
            </w:pPr>
          </w:p>
        </w:tc>
        <w:tc>
          <w:tcPr>
            <w:tcW w:w="197" w:type="pct"/>
          </w:tcPr>
          <w:p w14:paraId="24EF6D23" w14:textId="77777777" w:rsidR="00760F8B" w:rsidRPr="00AA52A6" w:rsidRDefault="00760F8B" w:rsidP="00760F8B">
            <w:pPr>
              <w:jc w:val="center"/>
            </w:pPr>
          </w:p>
        </w:tc>
        <w:tc>
          <w:tcPr>
            <w:tcW w:w="3473" w:type="pct"/>
          </w:tcPr>
          <w:p w14:paraId="103AB0F5" w14:textId="77777777" w:rsidR="00760F8B" w:rsidRPr="00AA52A6" w:rsidRDefault="00760F8B" w:rsidP="00760F8B">
            <w:pPr>
              <w:jc w:val="center"/>
            </w:pPr>
            <w:r w:rsidRPr="00AA52A6">
              <w:rPr>
                <w:b/>
                <w:bCs/>
              </w:rPr>
              <w:t>(OR)</w:t>
            </w:r>
          </w:p>
        </w:tc>
        <w:tc>
          <w:tcPr>
            <w:tcW w:w="339" w:type="pct"/>
          </w:tcPr>
          <w:p w14:paraId="36A3674B" w14:textId="77777777" w:rsidR="00760F8B" w:rsidRPr="00AA52A6" w:rsidRDefault="00760F8B" w:rsidP="00760F8B">
            <w:pPr>
              <w:jc w:val="center"/>
            </w:pPr>
          </w:p>
        </w:tc>
        <w:tc>
          <w:tcPr>
            <w:tcW w:w="330" w:type="pct"/>
          </w:tcPr>
          <w:p w14:paraId="35BE7C3E" w14:textId="77777777" w:rsidR="00760F8B" w:rsidRPr="00AA52A6" w:rsidRDefault="00760F8B" w:rsidP="00760F8B">
            <w:pPr>
              <w:jc w:val="center"/>
            </w:pPr>
          </w:p>
        </w:tc>
        <w:tc>
          <w:tcPr>
            <w:tcW w:w="402" w:type="pct"/>
          </w:tcPr>
          <w:p w14:paraId="67B121C0" w14:textId="77777777" w:rsidR="00760F8B" w:rsidRPr="00AA52A6" w:rsidRDefault="00760F8B" w:rsidP="00760F8B">
            <w:pPr>
              <w:jc w:val="center"/>
            </w:pPr>
          </w:p>
        </w:tc>
      </w:tr>
      <w:tr w:rsidR="00760F8B" w:rsidRPr="00AA52A6" w14:paraId="220E2DCD" w14:textId="77777777" w:rsidTr="00760F8B">
        <w:trPr>
          <w:trHeight w:val="397"/>
        </w:trPr>
        <w:tc>
          <w:tcPr>
            <w:tcW w:w="260" w:type="pct"/>
          </w:tcPr>
          <w:p w14:paraId="77688636" w14:textId="77777777" w:rsidR="00760F8B" w:rsidRPr="00AA52A6" w:rsidRDefault="00760F8B" w:rsidP="00760F8B">
            <w:pPr>
              <w:jc w:val="center"/>
            </w:pPr>
            <w:r w:rsidRPr="00AA52A6">
              <w:t>6.</w:t>
            </w:r>
          </w:p>
        </w:tc>
        <w:tc>
          <w:tcPr>
            <w:tcW w:w="197" w:type="pct"/>
          </w:tcPr>
          <w:p w14:paraId="7FF1BDE0" w14:textId="77777777" w:rsidR="00760F8B" w:rsidRPr="00AA52A6" w:rsidRDefault="00760F8B" w:rsidP="00760F8B">
            <w:pPr>
              <w:jc w:val="center"/>
            </w:pPr>
            <w:r w:rsidRPr="00AA52A6">
              <w:t>a.</w:t>
            </w:r>
          </w:p>
        </w:tc>
        <w:tc>
          <w:tcPr>
            <w:tcW w:w="3473" w:type="pct"/>
          </w:tcPr>
          <w:p w14:paraId="780E28BE" w14:textId="77777777" w:rsidR="00760F8B" w:rsidRPr="00AA52A6" w:rsidRDefault="00760F8B" w:rsidP="00760F8B">
            <w:pPr>
              <w:jc w:val="both"/>
            </w:pPr>
            <w:r w:rsidRPr="00AA52A6">
              <w:t>Explain DSS – Decision Support System in detail.</w:t>
            </w:r>
          </w:p>
        </w:tc>
        <w:tc>
          <w:tcPr>
            <w:tcW w:w="339" w:type="pct"/>
          </w:tcPr>
          <w:p w14:paraId="523DF04B" w14:textId="77777777" w:rsidR="00760F8B" w:rsidRPr="00AA52A6" w:rsidRDefault="00760F8B" w:rsidP="00760F8B">
            <w:pPr>
              <w:jc w:val="center"/>
            </w:pPr>
            <w:r w:rsidRPr="00AA52A6">
              <w:t>CO4</w:t>
            </w:r>
          </w:p>
        </w:tc>
        <w:tc>
          <w:tcPr>
            <w:tcW w:w="330" w:type="pct"/>
          </w:tcPr>
          <w:p w14:paraId="2D383D0C" w14:textId="77777777" w:rsidR="00760F8B" w:rsidRPr="00AA52A6" w:rsidRDefault="00760F8B" w:rsidP="00760F8B">
            <w:pPr>
              <w:jc w:val="center"/>
            </w:pPr>
            <w:r w:rsidRPr="00AA52A6">
              <w:t>U</w:t>
            </w:r>
          </w:p>
        </w:tc>
        <w:tc>
          <w:tcPr>
            <w:tcW w:w="402" w:type="pct"/>
          </w:tcPr>
          <w:p w14:paraId="618AB9FE" w14:textId="77777777" w:rsidR="00760F8B" w:rsidRPr="00AA52A6" w:rsidRDefault="00760F8B" w:rsidP="00760F8B">
            <w:pPr>
              <w:jc w:val="center"/>
            </w:pPr>
            <w:r w:rsidRPr="00AA52A6">
              <w:t>10</w:t>
            </w:r>
          </w:p>
        </w:tc>
      </w:tr>
      <w:tr w:rsidR="00760F8B" w:rsidRPr="00AA52A6" w14:paraId="2C3312B7" w14:textId="77777777" w:rsidTr="00760F8B">
        <w:trPr>
          <w:trHeight w:val="397"/>
        </w:trPr>
        <w:tc>
          <w:tcPr>
            <w:tcW w:w="260" w:type="pct"/>
          </w:tcPr>
          <w:p w14:paraId="14FFD3DD" w14:textId="77777777" w:rsidR="00760F8B" w:rsidRPr="00AA52A6" w:rsidRDefault="00760F8B" w:rsidP="00760F8B">
            <w:pPr>
              <w:jc w:val="center"/>
            </w:pPr>
          </w:p>
        </w:tc>
        <w:tc>
          <w:tcPr>
            <w:tcW w:w="197" w:type="pct"/>
          </w:tcPr>
          <w:p w14:paraId="356F7637" w14:textId="77777777" w:rsidR="00760F8B" w:rsidRPr="00AA52A6" w:rsidRDefault="00760F8B" w:rsidP="00760F8B">
            <w:pPr>
              <w:jc w:val="center"/>
            </w:pPr>
            <w:r w:rsidRPr="00AA52A6">
              <w:t>b.</w:t>
            </w:r>
          </w:p>
        </w:tc>
        <w:tc>
          <w:tcPr>
            <w:tcW w:w="3473" w:type="pct"/>
          </w:tcPr>
          <w:p w14:paraId="1016E6E9" w14:textId="77777777" w:rsidR="00760F8B" w:rsidRPr="00AA52A6" w:rsidRDefault="00760F8B" w:rsidP="00760F8B">
            <w:pPr>
              <w:jc w:val="both"/>
              <w:rPr>
                <w:bCs/>
              </w:rPr>
            </w:pPr>
            <w:r w:rsidRPr="00AA52A6">
              <w:rPr>
                <w:bCs/>
              </w:rPr>
              <w:t>Explain the triangular model of support systems.</w:t>
            </w:r>
          </w:p>
        </w:tc>
        <w:tc>
          <w:tcPr>
            <w:tcW w:w="339" w:type="pct"/>
          </w:tcPr>
          <w:p w14:paraId="59A544B2" w14:textId="77777777" w:rsidR="00760F8B" w:rsidRPr="00AA52A6" w:rsidRDefault="00760F8B" w:rsidP="00760F8B">
            <w:r w:rsidRPr="00AA52A6">
              <w:t>CO4</w:t>
            </w:r>
          </w:p>
        </w:tc>
        <w:tc>
          <w:tcPr>
            <w:tcW w:w="330" w:type="pct"/>
          </w:tcPr>
          <w:p w14:paraId="34494884" w14:textId="77777777" w:rsidR="00760F8B" w:rsidRPr="00AA52A6" w:rsidRDefault="00760F8B" w:rsidP="00760F8B">
            <w:pPr>
              <w:jc w:val="center"/>
            </w:pPr>
            <w:r w:rsidRPr="00AA52A6">
              <w:t>A</w:t>
            </w:r>
          </w:p>
        </w:tc>
        <w:tc>
          <w:tcPr>
            <w:tcW w:w="402" w:type="pct"/>
          </w:tcPr>
          <w:p w14:paraId="7A6FC059" w14:textId="77777777" w:rsidR="00760F8B" w:rsidRPr="00AA52A6" w:rsidRDefault="00760F8B" w:rsidP="00760F8B">
            <w:pPr>
              <w:jc w:val="center"/>
            </w:pPr>
            <w:r w:rsidRPr="00AA52A6">
              <w:t>10</w:t>
            </w:r>
          </w:p>
        </w:tc>
      </w:tr>
      <w:tr w:rsidR="00760F8B" w:rsidRPr="00AA52A6" w14:paraId="7F75DAB6" w14:textId="77777777" w:rsidTr="00760F8B">
        <w:trPr>
          <w:trHeight w:val="70"/>
        </w:trPr>
        <w:tc>
          <w:tcPr>
            <w:tcW w:w="260" w:type="pct"/>
          </w:tcPr>
          <w:p w14:paraId="3E61BE0A" w14:textId="77777777" w:rsidR="00760F8B" w:rsidRPr="00AA52A6" w:rsidRDefault="00760F8B" w:rsidP="00760F8B">
            <w:pPr>
              <w:jc w:val="center"/>
            </w:pPr>
          </w:p>
        </w:tc>
        <w:tc>
          <w:tcPr>
            <w:tcW w:w="197" w:type="pct"/>
          </w:tcPr>
          <w:p w14:paraId="46C44B04" w14:textId="77777777" w:rsidR="00760F8B" w:rsidRPr="00AA52A6" w:rsidRDefault="00760F8B" w:rsidP="00760F8B">
            <w:pPr>
              <w:jc w:val="center"/>
            </w:pPr>
          </w:p>
        </w:tc>
        <w:tc>
          <w:tcPr>
            <w:tcW w:w="3473" w:type="pct"/>
          </w:tcPr>
          <w:p w14:paraId="737EB9EF" w14:textId="77777777" w:rsidR="00760F8B" w:rsidRPr="00AA52A6" w:rsidRDefault="00760F8B" w:rsidP="00760F8B">
            <w:pPr>
              <w:jc w:val="center"/>
            </w:pPr>
          </w:p>
        </w:tc>
        <w:tc>
          <w:tcPr>
            <w:tcW w:w="339" w:type="pct"/>
          </w:tcPr>
          <w:p w14:paraId="5FAFEBBA" w14:textId="77777777" w:rsidR="00760F8B" w:rsidRPr="00AA52A6" w:rsidRDefault="00760F8B" w:rsidP="00760F8B">
            <w:pPr>
              <w:jc w:val="center"/>
            </w:pPr>
          </w:p>
        </w:tc>
        <w:tc>
          <w:tcPr>
            <w:tcW w:w="330" w:type="pct"/>
          </w:tcPr>
          <w:p w14:paraId="7AF3199B" w14:textId="77777777" w:rsidR="00760F8B" w:rsidRPr="00AA52A6" w:rsidRDefault="00760F8B" w:rsidP="00760F8B">
            <w:pPr>
              <w:jc w:val="center"/>
            </w:pPr>
          </w:p>
        </w:tc>
        <w:tc>
          <w:tcPr>
            <w:tcW w:w="402" w:type="pct"/>
          </w:tcPr>
          <w:p w14:paraId="5B2A43BF" w14:textId="77777777" w:rsidR="00760F8B" w:rsidRPr="00AA52A6" w:rsidRDefault="00760F8B" w:rsidP="00760F8B">
            <w:pPr>
              <w:jc w:val="center"/>
            </w:pPr>
          </w:p>
        </w:tc>
      </w:tr>
      <w:tr w:rsidR="00760F8B" w:rsidRPr="00AA52A6" w14:paraId="2E3B3F36" w14:textId="77777777" w:rsidTr="00760F8B">
        <w:trPr>
          <w:trHeight w:val="397"/>
        </w:trPr>
        <w:tc>
          <w:tcPr>
            <w:tcW w:w="260" w:type="pct"/>
          </w:tcPr>
          <w:p w14:paraId="675480A2" w14:textId="77777777" w:rsidR="00760F8B" w:rsidRPr="00AA52A6" w:rsidRDefault="00760F8B" w:rsidP="00760F8B">
            <w:pPr>
              <w:jc w:val="center"/>
            </w:pPr>
            <w:r w:rsidRPr="00AA52A6">
              <w:t>7.</w:t>
            </w:r>
          </w:p>
        </w:tc>
        <w:tc>
          <w:tcPr>
            <w:tcW w:w="197" w:type="pct"/>
          </w:tcPr>
          <w:p w14:paraId="2FD7C542" w14:textId="77777777" w:rsidR="00760F8B" w:rsidRPr="00AA52A6" w:rsidRDefault="00760F8B" w:rsidP="00760F8B">
            <w:pPr>
              <w:jc w:val="center"/>
            </w:pPr>
            <w:r w:rsidRPr="00AA52A6">
              <w:t>a.</w:t>
            </w:r>
          </w:p>
        </w:tc>
        <w:tc>
          <w:tcPr>
            <w:tcW w:w="3473" w:type="pct"/>
          </w:tcPr>
          <w:p w14:paraId="03B738DE" w14:textId="77777777" w:rsidR="00760F8B" w:rsidRPr="00AA52A6" w:rsidRDefault="00760F8B" w:rsidP="00760F8B">
            <w:pPr>
              <w:jc w:val="both"/>
            </w:pPr>
            <w:r w:rsidRPr="00AA52A6">
              <w:t>Define vulnerability and explain the negative effect of Vulnerability in detail.</w:t>
            </w:r>
          </w:p>
        </w:tc>
        <w:tc>
          <w:tcPr>
            <w:tcW w:w="339" w:type="pct"/>
          </w:tcPr>
          <w:p w14:paraId="270D3F7E" w14:textId="77777777" w:rsidR="00760F8B" w:rsidRPr="00AA52A6" w:rsidRDefault="00760F8B" w:rsidP="00760F8B">
            <w:pPr>
              <w:jc w:val="center"/>
            </w:pPr>
            <w:r w:rsidRPr="00AA52A6">
              <w:t>CO5</w:t>
            </w:r>
          </w:p>
        </w:tc>
        <w:tc>
          <w:tcPr>
            <w:tcW w:w="330" w:type="pct"/>
          </w:tcPr>
          <w:p w14:paraId="42498A02" w14:textId="77777777" w:rsidR="00760F8B" w:rsidRPr="00AA52A6" w:rsidRDefault="00760F8B" w:rsidP="00760F8B">
            <w:pPr>
              <w:jc w:val="center"/>
            </w:pPr>
            <w:r w:rsidRPr="00AA52A6">
              <w:t>E</w:t>
            </w:r>
          </w:p>
        </w:tc>
        <w:tc>
          <w:tcPr>
            <w:tcW w:w="402" w:type="pct"/>
          </w:tcPr>
          <w:p w14:paraId="1A404246" w14:textId="77777777" w:rsidR="00760F8B" w:rsidRPr="00AA52A6" w:rsidRDefault="00760F8B" w:rsidP="00760F8B">
            <w:pPr>
              <w:jc w:val="center"/>
            </w:pPr>
            <w:r w:rsidRPr="00AA52A6">
              <w:t>10</w:t>
            </w:r>
          </w:p>
        </w:tc>
      </w:tr>
      <w:tr w:rsidR="00760F8B" w:rsidRPr="00AA52A6" w14:paraId="78A05898" w14:textId="77777777" w:rsidTr="00760F8B">
        <w:trPr>
          <w:trHeight w:val="397"/>
        </w:trPr>
        <w:tc>
          <w:tcPr>
            <w:tcW w:w="260" w:type="pct"/>
          </w:tcPr>
          <w:p w14:paraId="31F4D4E8" w14:textId="77777777" w:rsidR="00760F8B" w:rsidRPr="00AA52A6" w:rsidRDefault="00760F8B" w:rsidP="00760F8B">
            <w:pPr>
              <w:jc w:val="center"/>
            </w:pPr>
          </w:p>
        </w:tc>
        <w:tc>
          <w:tcPr>
            <w:tcW w:w="197" w:type="pct"/>
          </w:tcPr>
          <w:p w14:paraId="18989D67" w14:textId="77777777" w:rsidR="00760F8B" w:rsidRPr="00AA52A6" w:rsidRDefault="00760F8B" w:rsidP="00760F8B">
            <w:pPr>
              <w:jc w:val="center"/>
            </w:pPr>
            <w:r w:rsidRPr="00AA52A6">
              <w:t>b.</w:t>
            </w:r>
          </w:p>
        </w:tc>
        <w:tc>
          <w:tcPr>
            <w:tcW w:w="3473" w:type="pct"/>
          </w:tcPr>
          <w:p w14:paraId="31DB3915" w14:textId="77777777" w:rsidR="00760F8B" w:rsidRPr="00AA52A6" w:rsidRDefault="00760F8B" w:rsidP="00760F8B">
            <w:pPr>
              <w:jc w:val="both"/>
              <w:rPr>
                <w:bCs/>
              </w:rPr>
            </w:pPr>
            <w:r w:rsidRPr="00AA52A6">
              <w:rPr>
                <w:bCs/>
              </w:rPr>
              <w:t>What is Piracy and the consequences of Piracy explain in detail?</w:t>
            </w:r>
          </w:p>
        </w:tc>
        <w:tc>
          <w:tcPr>
            <w:tcW w:w="339" w:type="pct"/>
          </w:tcPr>
          <w:p w14:paraId="4229AB1A" w14:textId="77777777" w:rsidR="00760F8B" w:rsidRPr="00AA52A6" w:rsidRDefault="00760F8B" w:rsidP="00760F8B">
            <w:pPr>
              <w:jc w:val="center"/>
            </w:pPr>
            <w:r w:rsidRPr="00AA52A6">
              <w:t>CO5</w:t>
            </w:r>
          </w:p>
        </w:tc>
        <w:tc>
          <w:tcPr>
            <w:tcW w:w="330" w:type="pct"/>
          </w:tcPr>
          <w:p w14:paraId="5395E16E" w14:textId="77777777" w:rsidR="00760F8B" w:rsidRPr="00AA52A6" w:rsidRDefault="00760F8B" w:rsidP="00760F8B">
            <w:pPr>
              <w:jc w:val="center"/>
            </w:pPr>
            <w:r w:rsidRPr="00AA52A6">
              <w:t>R</w:t>
            </w:r>
          </w:p>
        </w:tc>
        <w:tc>
          <w:tcPr>
            <w:tcW w:w="402" w:type="pct"/>
          </w:tcPr>
          <w:p w14:paraId="37F622C3" w14:textId="77777777" w:rsidR="00760F8B" w:rsidRPr="00AA52A6" w:rsidRDefault="00760F8B" w:rsidP="00760F8B">
            <w:pPr>
              <w:jc w:val="center"/>
            </w:pPr>
            <w:r w:rsidRPr="00AA52A6">
              <w:t>10</w:t>
            </w:r>
          </w:p>
        </w:tc>
      </w:tr>
      <w:tr w:rsidR="00760F8B" w:rsidRPr="00AA52A6" w14:paraId="72064819" w14:textId="77777777" w:rsidTr="00760F8B">
        <w:trPr>
          <w:trHeight w:val="397"/>
        </w:trPr>
        <w:tc>
          <w:tcPr>
            <w:tcW w:w="260" w:type="pct"/>
          </w:tcPr>
          <w:p w14:paraId="3A73C38B" w14:textId="77777777" w:rsidR="00760F8B" w:rsidRPr="00AA52A6" w:rsidRDefault="00760F8B" w:rsidP="00760F8B">
            <w:pPr>
              <w:jc w:val="center"/>
            </w:pPr>
          </w:p>
        </w:tc>
        <w:tc>
          <w:tcPr>
            <w:tcW w:w="197" w:type="pct"/>
          </w:tcPr>
          <w:p w14:paraId="06217CF2" w14:textId="77777777" w:rsidR="00760F8B" w:rsidRPr="00AA52A6" w:rsidRDefault="00760F8B" w:rsidP="00760F8B">
            <w:pPr>
              <w:jc w:val="center"/>
            </w:pPr>
          </w:p>
        </w:tc>
        <w:tc>
          <w:tcPr>
            <w:tcW w:w="3473" w:type="pct"/>
          </w:tcPr>
          <w:p w14:paraId="4DC31466" w14:textId="77777777" w:rsidR="00760F8B" w:rsidRPr="00AA52A6" w:rsidRDefault="00760F8B" w:rsidP="00760F8B">
            <w:pPr>
              <w:jc w:val="center"/>
              <w:rPr>
                <w:bCs/>
              </w:rPr>
            </w:pPr>
            <w:r w:rsidRPr="00AA52A6">
              <w:rPr>
                <w:b/>
                <w:bCs/>
              </w:rPr>
              <w:t>(OR)</w:t>
            </w:r>
          </w:p>
        </w:tc>
        <w:tc>
          <w:tcPr>
            <w:tcW w:w="339" w:type="pct"/>
          </w:tcPr>
          <w:p w14:paraId="4FF267A4" w14:textId="77777777" w:rsidR="00760F8B" w:rsidRPr="00AA52A6" w:rsidRDefault="00760F8B" w:rsidP="00760F8B">
            <w:pPr>
              <w:jc w:val="center"/>
            </w:pPr>
          </w:p>
        </w:tc>
        <w:tc>
          <w:tcPr>
            <w:tcW w:w="330" w:type="pct"/>
          </w:tcPr>
          <w:p w14:paraId="217EEF92" w14:textId="77777777" w:rsidR="00760F8B" w:rsidRPr="00AA52A6" w:rsidRDefault="00760F8B" w:rsidP="00760F8B">
            <w:pPr>
              <w:jc w:val="center"/>
            </w:pPr>
          </w:p>
        </w:tc>
        <w:tc>
          <w:tcPr>
            <w:tcW w:w="402" w:type="pct"/>
          </w:tcPr>
          <w:p w14:paraId="1DB98A95" w14:textId="77777777" w:rsidR="00760F8B" w:rsidRPr="00AA52A6" w:rsidRDefault="00760F8B" w:rsidP="00760F8B">
            <w:pPr>
              <w:jc w:val="center"/>
            </w:pPr>
          </w:p>
        </w:tc>
      </w:tr>
      <w:tr w:rsidR="00760F8B" w:rsidRPr="00AA52A6" w14:paraId="60BB7219" w14:textId="77777777" w:rsidTr="00760F8B">
        <w:trPr>
          <w:trHeight w:val="397"/>
        </w:trPr>
        <w:tc>
          <w:tcPr>
            <w:tcW w:w="260" w:type="pct"/>
          </w:tcPr>
          <w:p w14:paraId="7608DC58" w14:textId="77777777" w:rsidR="00760F8B" w:rsidRPr="00AA52A6" w:rsidRDefault="00760F8B" w:rsidP="00760F8B">
            <w:pPr>
              <w:jc w:val="center"/>
            </w:pPr>
            <w:r w:rsidRPr="00AA52A6">
              <w:t>8.</w:t>
            </w:r>
          </w:p>
        </w:tc>
        <w:tc>
          <w:tcPr>
            <w:tcW w:w="197" w:type="pct"/>
          </w:tcPr>
          <w:p w14:paraId="4CFA0026" w14:textId="77777777" w:rsidR="00760F8B" w:rsidRPr="00AA52A6" w:rsidRDefault="00760F8B" w:rsidP="00760F8B">
            <w:pPr>
              <w:jc w:val="center"/>
            </w:pPr>
            <w:r w:rsidRPr="00AA52A6">
              <w:t>a.</w:t>
            </w:r>
          </w:p>
        </w:tc>
        <w:tc>
          <w:tcPr>
            <w:tcW w:w="3473" w:type="pct"/>
          </w:tcPr>
          <w:p w14:paraId="2DE4861A" w14:textId="77777777" w:rsidR="00760F8B" w:rsidRPr="00AA52A6" w:rsidRDefault="00760F8B" w:rsidP="00760F8B">
            <w:pPr>
              <w:jc w:val="both"/>
              <w:rPr>
                <w:bCs/>
              </w:rPr>
            </w:pPr>
            <w:r w:rsidRPr="00AA52A6">
              <w:rPr>
                <w:bCs/>
              </w:rPr>
              <w:t>Vulnerability in software systems – Explain.</w:t>
            </w:r>
          </w:p>
        </w:tc>
        <w:tc>
          <w:tcPr>
            <w:tcW w:w="339" w:type="pct"/>
          </w:tcPr>
          <w:p w14:paraId="32F9542F" w14:textId="77777777" w:rsidR="00760F8B" w:rsidRPr="00AA52A6" w:rsidRDefault="00760F8B" w:rsidP="00760F8B">
            <w:pPr>
              <w:jc w:val="center"/>
            </w:pPr>
            <w:r w:rsidRPr="00AA52A6">
              <w:t>CO5</w:t>
            </w:r>
          </w:p>
        </w:tc>
        <w:tc>
          <w:tcPr>
            <w:tcW w:w="330" w:type="pct"/>
          </w:tcPr>
          <w:p w14:paraId="221F6685" w14:textId="77777777" w:rsidR="00760F8B" w:rsidRPr="00AA52A6" w:rsidRDefault="00760F8B" w:rsidP="00760F8B">
            <w:pPr>
              <w:jc w:val="center"/>
            </w:pPr>
            <w:r w:rsidRPr="00AA52A6">
              <w:t>R</w:t>
            </w:r>
          </w:p>
        </w:tc>
        <w:tc>
          <w:tcPr>
            <w:tcW w:w="402" w:type="pct"/>
          </w:tcPr>
          <w:p w14:paraId="29ACAED2" w14:textId="77777777" w:rsidR="00760F8B" w:rsidRPr="00AA52A6" w:rsidRDefault="00760F8B" w:rsidP="00760F8B">
            <w:pPr>
              <w:jc w:val="center"/>
            </w:pPr>
            <w:r w:rsidRPr="00AA52A6">
              <w:t>10</w:t>
            </w:r>
          </w:p>
        </w:tc>
      </w:tr>
      <w:tr w:rsidR="00760F8B" w:rsidRPr="00AA52A6" w14:paraId="4DD3EFB8" w14:textId="77777777" w:rsidTr="00760F8B">
        <w:trPr>
          <w:trHeight w:val="397"/>
        </w:trPr>
        <w:tc>
          <w:tcPr>
            <w:tcW w:w="260" w:type="pct"/>
          </w:tcPr>
          <w:p w14:paraId="121511AF" w14:textId="77777777" w:rsidR="00760F8B" w:rsidRPr="00AA52A6" w:rsidRDefault="00760F8B" w:rsidP="00760F8B">
            <w:pPr>
              <w:jc w:val="center"/>
            </w:pPr>
          </w:p>
        </w:tc>
        <w:tc>
          <w:tcPr>
            <w:tcW w:w="197" w:type="pct"/>
          </w:tcPr>
          <w:p w14:paraId="4D542FEE" w14:textId="77777777" w:rsidR="00760F8B" w:rsidRPr="00AA52A6" w:rsidRDefault="00760F8B" w:rsidP="00760F8B">
            <w:pPr>
              <w:jc w:val="center"/>
            </w:pPr>
            <w:r w:rsidRPr="00AA52A6">
              <w:t>b.</w:t>
            </w:r>
          </w:p>
        </w:tc>
        <w:tc>
          <w:tcPr>
            <w:tcW w:w="3473" w:type="pct"/>
          </w:tcPr>
          <w:p w14:paraId="31BF90A2" w14:textId="77777777" w:rsidR="00760F8B" w:rsidRPr="00AA52A6" w:rsidRDefault="00760F8B" w:rsidP="00760F8B">
            <w:pPr>
              <w:jc w:val="both"/>
              <w:rPr>
                <w:bCs/>
              </w:rPr>
            </w:pPr>
            <w:r w:rsidRPr="00AA52A6">
              <w:rPr>
                <w:bCs/>
              </w:rPr>
              <w:t>Generate a mitigation plan against Cyber Theft.</w:t>
            </w:r>
          </w:p>
        </w:tc>
        <w:tc>
          <w:tcPr>
            <w:tcW w:w="339" w:type="pct"/>
          </w:tcPr>
          <w:p w14:paraId="1D1C6228" w14:textId="77777777" w:rsidR="00760F8B" w:rsidRPr="00AA52A6" w:rsidRDefault="00760F8B" w:rsidP="00760F8B">
            <w:pPr>
              <w:jc w:val="center"/>
            </w:pPr>
            <w:r w:rsidRPr="00AA52A6">
              <w:t>CO5</w:t>
            </w:r>
          </w:p>
        </w:tc>
        <w:tc>
          <w:tcPr>
            <w:tcW w:w="330" w:type="pct"/>
          </w:tcPr>
          <w:p w14:paraId="64EE610F" w14:textId="77777777" w:rsidR="00760F8B" w:rsidRPr="00AA52A6" w:rsidRDefault="00760F8B" w:rsidP="00760F8B">
            <w:pPr>
              <w:jc w:val="center"/>
            </w:pPr>
            <w:r w:rsidRPr="00AA52A6">
              <w:t>C</w:t>
            </w:r>
          </w:p>
        </w:tc>
        <w:tc>
          <w:tcPr>
            <w:tcW w:w="402" w:type="pct"/>
          </w:tcPr>
          <w:p w14:paraId="280E760F" w14:textId="77777777" w:rsidR="00760F8B" w:rsidRPr="00AA52A6" w:rsidRDefault="00760F8B" w:rsidP="00760F8B">
            <w:pPr>
              <w:jc w:val="center"/>
            </w:pPr>
            <w:r w:rsidRPr="00AA52A6">
              <w:t>10</w:t>
            </w:r>
          </w:p>
        </w:tc>
      </w:tr>
      <w:tr w:rsidR="00760F8B" w:rsidRPr="00AA52A6" w14:paraId="5F419104" w14:textId="77777777" w:rsidTr="00760F8B">
        <w:trPr>
          <w:trHeight w:val="552"/>
        </w:trPr>
        <w:tc>
          <w:tcPr>
            <w:tcW w:w="5000" w:type="pct"/>
            <w:gridSpan w:val="6"/>
            <w:vAlign w:val="center"/>
          </w:tcPr>
          <w:p w14:paraId="56A0509E" w14:textId="77777777" w:rsidR="00760F8B" w:rsidRPr="00AA52A6" w:rsidRDefault="00760F8B" w:rsidP="00760F8B">
            <w:pPr>
              <w:jc w:val="center"/>
            </w:pPr>
            <w:r w:rsidRPr="00AA52A6">
              <w:rPr>
                <w:b/>
                <w:bCs/>
              </w:rPr>
              <w:lastRenderedPageBreak/>
              <w:t>COMPULSORY QUESTION</w:t>
            </w:r>
          </w:p>
        </w:tc>
      </w:tr>
      <w:tr w:rsidR="00760F8B" w:rsidRPr="00AA52A6" w14:paraId="02AA0689" w14:textId="77777777" w:rsidTr="00760F8B">
        <w:trPr>
          <w:trHeight w:val="397"/>
        </w:trPr>
        <w:tc>
          <w:tcPr>
            <w:tcW w:w="260" w:type="pct"/>
          </w:tcPr>
          <w:p w14:paraId="71653B90" w14:textId="77777777" w:rsidR="00760F8B" w:rsidRPr="00AA52A6" w:rsidRDefault="00760F8B" w:rsidP="00760F8B">
            <w:pPr>
              <w:jc w:val="center"/>
            </w:pPr>
            <w:r w:rsidRPr="00AA52A6">
              <w:t>9.</w:t>
            </w:r>
          </w:p>
        </w:tc>
        <w:tc>
          <w:tcPr>
            <w:tcW w:w="197" w:type="pct"/>
          </w:tcPr>
          <w:p w14:paraId="53AAFFD8" w14:textId="77777777" w:rsidR="00760F8B" w:rsidRPr="00AA52A6" w:rsidRDefault="00760F8B" w:rsidP="00760F8B">
            <w:pPr>
              <w:jc w:val="center"/>
            </w:pPr>
            <w:r w:rsidRPr="00AA52A6">
              <w:t>a.</w:t>
            </w:r>
          </w:p>
        </w:tc>
        <w:tc>
          <w:tcPr>
            <w:tcW w:w="3473" w:type="pct"/>
          </w:tcPr>
          <w:p w14:paraId="6225D71C" w14:textId="77777777" w:rsidR="00760F8B" w:rsidRPr="00AA52A6" w:rsidRDefault="00760F8B" w:rsidP="00760F8B">
            <w:pPr>
              <w:jc w:val="both"/>
            </w:pPr>
            <w:r w:rsidRPr="00AA52A6">
              <w:t>List out the limitations of the E-Commerce models and explain.</w:t>
            </w:r>
          </w:p>
        </w:tc>
        <w:tc>
          <w:tcPr>
            <w:tcW w:w="339" w:type="pct"/>
          </w:tcPr>
          <w:p w14:paraId="60BA3E9D" w14:textId="77777777" w:rsidR="00760F8B" w:rsidRPr="00AA52A6" w:rsidRDefault="00760F8B" w:rsidP="00760F8B">
            <w:pPr>
              <w:jc w:val="center"/>
            </w:pPr>
            <w:r w:rsidRPr="00AA52A6">
              <w:t>CO6</w:t>
            </w:r>
          </w:p>
        </w:tc>
        <w:tc>
          <w:tcPr>
            <w:tcW w:w="330" w:type="pct"/>
          </w:tcPr>
          <w:p w14:paraId="6400E706" w14:textId="77777777" w:rsidR="00760F8B" w:rsidRPr="00AA52A6" w:rsidRDefault="00760F8B" w:rsidP="00760F8B">
            <w:pPr>
              <w:jc w:val="center"/>
            </w:pPr>
            <w:r w:rsidRPr="00AA52A6">
              <w:t>A</w:t>
            </w:r>
          </w:p>
        </w:tc>
        <w:tc>
          <w:tcPr>
            <w:tcW w:w="402" w:type="pct"/>
          </w:tcPr>
          <w:p w14:paraId="11ABB0CB" w14:textId="77777777" w:rsidR="00760F8B" w:rsidRPr="00AA52A6" w:rsidRDefault="00760F8B" w:rsidP="00760F8B">
            <w:pPr>
              <w:jc w:val="center"/>
            </w:pPr>
            <w:r w:rsidRPr="00AA52A6">
              <w:t>10</w:t>
            </w:r>
          </w:p>
        </w:tc>
      </w:tr>
      <w:tr w:rsidR="00760F8B" w:rsidRPr="00AA52A6" w14:paraId="2B70A987" w14:textId="77777777" w:rsidTr="00760F8B">
        <w:trPr>
          <w:trHeight w:val="397"/>
        </w:trPr>
        <w:tc>
          <w:tcPr>
            <w:tcW w:w="260" w:type="pct"/>
          </w:tcPr>
          <w:p w14:paraId="4FC95E61" w14:textId="77777777" w:rsidR="00760F8B" w:rsidRPr="00AA52A6" w:rsidRDefault="00760F8B" w:rsidP="00760F8B">
            <w:pPr>
              <w:jc w:val="center"/>
            </w:pPr>
          </w:p>
        </w:tc>
        <w:tc>
          <w:tcPr>
            <w:tcW w:w="197" w:type="pct"/>
          </w:tcPr>
          <w:p w14:paraId="7B369A4F" w14:textId="77777777" w:rsidR="00760F8B" w:rsidRPr="00AA52A6" w:rsidRDefault="00760F8B" w:rsidP="00760F8B">
            <w:pPr>
              <w:jc w:val="center"/>
            </w:pPr>
            <w:r w:rsidRPr="00AA52A6">
              <w:t>b.</w:t>
            </w:r>
          </w:p>
        </w:tc>
        <w:tc>
          <w:tcPr>
            <w:tcW w:w="3473" w:type="pct"/>
          </w:tcPr>
          <w:p w14:paraId="78CACF31" w14:textId="77777777" w:rsidR="00760F8B" w:rsidRPr="00AA52A6" w:rsidRDefault="00760F8B" w:rsidP="00760F8B">
            <w:pPr>
              <w:jc w:val="both"/>
              <w:rPr>
                <w:bCs/>
              </w:rPr>
            </w:pPr>
            <w:r w:rsidRPr="00AA52A6">
              <w:rPr>
                <w:bCs/>
              </w:rPr>
              <w:t>Business Models in E-Commerce – Explain.</w:t>
            </w:r>
          </w:p>
        </w:tc>
        <w:tc>
          <w:tcPr>
            <w:tcW w:w="339" w:type="pct"/>
          </w:tcPr>
          <w:p w14:paraId="177B8CCE" w14:textId="77777777" w:rsidR="00760F8B" w:rsidRPr="00AA52A6" w:rsidRDefault="00760F8B" w:rsidP="00760F8B">
            <w:pPr>
              <w:jc w:val="center"/>
            </w:pPr>
            <w:r w:rsidRPr="00AA52A6">
              <w:t>CO6</w:t>
            </w:r>
          </w:p>
        </w:tc>
        <w:tc>
          <w:tcPr>
            <w:tcW w:w="330" w:type="pct"/>
          </w:tcPr>
          <w:p w14:paraId="79D57401" w14:textId="77777777" w:rsidR="00760F8B" w:rsidRPr="00AA52A6" w:rsidRDefault="00760F8B" w:rsidP="00760F8B">
            <w:pPr>
              <w:jc w:val="center"/>
            </w:pPr>
            <w:r w:rsidRPr="00AA52A6">
              <w:t>R</w:t>
            </w:r>
          </w:p>
        </w:tc>
        <w:tc>
          <w:tcPr>
            <w:tcW w:w="402" w:type="pct"/>
          </w:tcPr>
          <w:p w14:paraId="0CD03AE9" w14:textId="77777777" w:rsidR="00760F8B" w:rsidRPr="00AA52A6" w:rsidRDefault="00760F8B" w:rsidP="00760F8B">
            <w:pPr>
              <w:jc w:val="center"/>
            </w:pPr>
            <w:r w:rsidRPr="00AA52A6">
              <w:t>10</w:t>
            </w:r>
          </w:p>
        </w:tc>
      </w:tr>
    </w:tbl>
    <w:p w14:paraId="1C247251" w14:textId="77777777" w:rsidR="00760F8B" w:rsidRPr="00AA52A6" w:rsidRDefault="00760F8B" w:rsidP="00760F8B"/>
    <w:p w14:paraId="3D4251D6" w14:textId="77777777" w:rsidR="00760F8B" w:rsidRPr="00AA52A6" w:rsidRDefault="00760F8B" w:rsidP="00760F8B"/>
    <w:tbl>
      <w:tblPr>
        <w:tblStyle w:val="TableGrid"/>
        <w:tblW w:w="0" w:type="auto"/>
        <w:tblLook w:val="04A0" w:firstRow="1" w:lastRow="0" w:firstColumn="1" w:lastColumn="0" w:noHBand="0" w:noVBand="1"/>
      </w:tblPr>
      <w:tblGrid>
        <w:gridCol w:w="675"/>
        <w:gridCol w:w="9498"/>
      </w:tblGrid>
      <w:tr w:rsidR="00760F8B" w:rsidRPr="00AA52A6" w14:paraId="06F0C5F1" w14:textId="77777777" w:rsidTr="00760F8B">
        <w:tc>
          <w:tcPr>
            <w:tcW w:w="675" w:type="dxa"/>
          </w:tcPr>
          <w:p w14:paraId="344A525D" w14:textId="77777777" w:rsidR="00760F8B" w:rsidRPr="00AA52A6" w:rsidRDefault="00760F8B" w:rsidP="00760F8B"/>
        </w:tc>
        <w:tc>
          <w:tcPr>
            <w:tcW w:w="9782" w:type="dxa"/>
          </w:tcPr>
          <w:p w14:paraId="22468889" w14:textId="77777777" w:rsidR="00760F8B" w:rsidRPr="00AA52A6" w:rsidRDefault="00760F8B" w:rsidP="00760F8B">
            <w:pPr>
              <w:jc w:val="center"/>
              <w:rPr>
                <w:b/>
              </w:rPr>
            </w:pPr>
            <w:r w:rsidRPr="00AA52A6">
              <w:rPr>
                <w:b/>
              </w:rPr>
              <w:t>COURSE OUTCOMES</w:t>
            </w:r>
          </w:p>
        </w:tc>
      </w:tr>
      <w:tr w:rsidR="00760F8B" w:rsidRPr="00AA52A6" w14:paraId="705BB1B5" w14:textId="77777777" w:rsidTr="00760F8B">
        <w:tc>
          <w:tcPr>
            <w:tcW w:w="675" w:type="dxa"/>
          </w:tcPr>
          <w:p w14:paraId="5DE65DAE" w14:textId="77777777" w:rsidR="00760F8B" w:rsidRPr="00AA52A6" w:rsidRDefault="00760F8B" w:rsidP="00760F8B">
            <w:r w:rsidRPr="00AA52A6">
              <w:t>CO1</w:t>
            </w:r>
          </w:p>
        </w:tc>
        <w:tc>
          <w:tcPr>
            <w:tcW w:w="9782" w:type="dxa"/>
          </w:tcPr>
          <w:p w14:paraId="69A4BFB7" w14:textId="77777777" w:rsidR="00760F8B" w:rsidRPr="00AA52A6" w:rsidRDefault="00760F8B" w:rsidP="00760F8B">
            <w:pPr>
              <w:autoSpaceDE w:val="0"/>
              <w:autoSpaceDN w:val="0"/>
              <w:adjustRightInd w:val="0"/>
              <w:jc w:val="both"/>
              <w:rPr>
                <w:bCs/>
                <w:color w:val="000000" w:themeColor="text1"/>
              </w:rPr>
            </w:pPr>
            <w:r w:rsidRPr="00AA52A6">
              <w:rPr>
                <w:bCs/>
                <w:color w:val="000000" w:themeColor="text1"/>
              </w:rPr>
              <w:t>Describe and apply the fundamental concepts of information systems.</w:t>
            </w:r>
          </w:p>
        </w:tc>
      </w:tr>
      <w:tr w:rsidR="00760F8B" w:rsidRPr="00AA52A6" w14:paraId="7C3E70A6" w14:textId="77777777" w:rsidTr="00760F8B">
        <w:tc>
          <w:tcPr>
            <w:tcW w:w="675" w:type="dxa"/>
          </w:tcPr>
          <w:p w14:paraId="08BD71FB" w14:textId="77777777" w:rsidR="00760F8B" w:rsidRPr="00AA52A6" w:rsidRDefault="00760F8B" w:rsidP="00760F8B">
            <w:r w:rsidRPr="00AA52A6">
              <w:t>CO2</w:t>
            </w:r>
          </w:p>
        </w:tc>
        <w:tc>
          <w:tcPr>
            <w:tcW w:w="9782" w:type="dxa"/>
          </w:tcPr>
          <w:p w14:paraId="66CA5C29" w14:textId="77777777" w:rsidR="00760F8B" w:rsidRPr="00AA52A6" w:rsidRDefault="00760F8B" w:rsidP="00760F8B">
            <w:pPr>
              <w:autoSpaceDE w:val="0"/>
              <w:autoSpaceDN w:val="0"/>
              <w:adjustRightInd w:val="0"/>
              <w:jc w:val="both"/>
              <w:rPr>
                <w:bCs/>
                <w:color w:val="000000" w:themeColor="text1"/>
              </w:rPr>
            </w:pPr>
            <w:r w:rsidRPr="00AA52A6">
              <w:rPr>
                <w:bCs/>
                <w:color w:val="000000" w:themeColor="text1"/>
              </w:rPr>
              <w:t>Develop the knowledge about management of information systems.</w:t>
            </w:r>
          </w:p>
        </w:tc>
      </w:tr>
      <w:tr w:rsidR="00760F8B" w:rsidRPr="00AA52A6" w14:paraId="544BD12A" w14:textId="77777777" w:rsidTr="00760F8B">
        <w:tc>
          <w:tcPr>
            <w:tcW w:w="675" w:type="dxa"/>
          </w:tcPr>
          <w:p w14:paraId="027495C2" w14:textId="77777777" w:rsidR="00760F8B" w:rsidRPr="00AA52A6" w:rsidRDefault="00760F8B" w:rsidP="00760F8B">
            <w:r w:rsidRPr="00AA52A6">
              <w:t>CO3</w:t>
            </w:r>
          </w:p>
        </w:tc>
        <w:tc>
          <w:tcPr>
            <w:tcW w:w="9782" w:type="dxa"/>
          </w:tcPr>
          <w:p w14:paraId="4DA1D3EC" w14:textId="77777777" w:rsidR="00760F8B" w:rsidRPr="00AA52A6" w:rsidRDefault="00760F8B" w:rsidP="00760F8B">
            <w:pPr>
              <w:autoSpaceDE w:val="0"/>
              <w:autoSpaceDN w:val="0"/>
              <w:adjustRightInd w:val="0"/>
              <w:jc w:val="both"/>
              <w:rPr>
                <w:bCs/>
                <w:color w:val="000000" w:themeColor="text1"/>
              </w:rPr>
            </w:pPr>
            <w:r w:rsidRPr="00AA52A6">
              <w:rPr>
                <w:bCs/>
                <w:color w:val="000000" w:themeColor="text1"/>
              </w:rPr>
              <w:t>Interpret and recommend the use information technology to solve business problems.</w:t>
            </w:r>
          </w:p>
        </w:tc>
      </w:tr>
      <w:tr w:rsidR="00760F8B" w:rsidRPr="00AA52A6" w14:paraId="08C954B0" w14:textId="77777777" w:rsidTr="00760F8B">
        <w:tc>
          <w:tcPr>
            <w:tcW w:w="675" w:type="dxa"/>
          </w:tcPr>
          <w:p w14:paraId="7BA40D39" w14:textId="77777777" w:rsidR="00760F8B" w:rsidRPr="00AA52A6" w:rsidRDefault="00760F8B" w:rsidP="00760F8B">
            <w:r w:rsidRPr="00AA52A6">
              <w:t>CO4</w:t>
            </w:r>
          </w:p>
        </w:tc>
        <w:tc>
          <w:tcPr>
            <w:tcW w:w="9782" w:type="dxa"/>
          </w:tcPr>
          <w:p w14:paraId="5F9C4329" w14:textId="77777777" w:rsidR="00760F8B" w:rsidRPr="00AA52A6" w:rsidRDefault="00760F8B" w:rsidP="00760F8B">
            <w:pPr>
              <w:autoSpaceDE w:val="0"/>
              <w:autoSpaceDN w:val="0"/>
              <w:adjustRightInd w:val="0"/>
              <w:jc w:val="both"/>
              <w:rPr>
                <w:bCs/>
                <w:color w:val="000000" w:themeColor="text1"/>
              </w:rPr>
            </w:pPr>
            <w:r w:rsidRPr="00AA52A6">
              <w:rPr>
                <w:bCs/>
                <w:color w:val="000000" w:themeColor="text1"/>
              </w:rPr>
              <w:t>Apply a framework and process for aligning organization’s IT objectives with business strategy.</w:t>
            </w:r>
          </w:p>
        </w:tc>
      </w:tr>
      <w:tr w:rsidR="00760F8B" w:rsidRPr="00AA52A6" w14:paraId="18DE6570" w14:textId="77777777" w:rsidTr="00760F8B">
        <w:tc>
          <w:tcPr>
            <w:tcW w:w="675" w:type="dxa"/>
          </w:tcPr>
          <w:p w14:paraId="2EC2A0C8" w14:textId="77777777" w:rsidR="00760F8B" w:rsidRPr="00AA52A6" w:rsidRDefault="00760F8B" w:rsidP="00760F8B">
            <w:r w:rsidRPr="00AA52A6">
              <w:t>CO5</w:t>
            </w:r>
          </w:p>
        </w:tc>
        <w:tc>
          <w:tcPr>
            <w:tcW w:w="9782" w:type="dxa"/>
          </w:tcPr>
          <w:p w14:paraId="7B9EDF03" w14:textId="77777777" w:rsidR="00760F8B" w:rsidRPr="00AA52A6" w:rsidRDefault="00760F8B" w:rsidP="00760F8B">
            <w:pPr>
              <w:autoSpaceDE w:val="0"/>
              <w:autoSpaceDN w:val="0"/>
              <w:adjustRightInd w:val="0"/>
              <w:rPr>
                <w:color w:val="000000" w:themeColor="text1"/>
              </w:rPr>
            </w:pPr>
            <w:r w:rsidRPr="00AA52A6">
              <w:rPr>
                <w:color w:val="000000" w:themeColor="text1"/>
              </w:rPr>
              <w:t>Articulate role of System security in Management Information Systems in organizations</w:t>
            </w:r>
          </w:p>
        </w:tc>
      </w:tr>
      <w:tr w:rsidR="00760F8B" w:rsidRPr="00AA52A6" w14:paraId="193B793A" w14:textId="77777777" w:rsidTr="00760F8B">
        <w:tc>
          <w:tcPr>
            <w:tcW w:w="675" w:type="dxa"/>
          </w:tcPr>
          <w:p w14:paraId="26E62A2B" w14:textId="77777777" w:rsidR="00760F8B" w:rsidRPr="00AA52A6" w:rsidRDefault="00760F8B" w:rsidP="00760F8B">
            <w:r w:rsidRPr="00AA52A6">
              <w:t>CO6</w:t>
            </w:r>
          </w:p>
        </w:tc>
        <w:tc>
          <w:tcPr>
            <w:tcW w:w="9782" w:type="dxa"/>
          </w:tcPr>
          <w:p w14:paraId="66EC7B1A" w14:textId="77777777" w:rsidR="00760F8B" w:rsidRPr="00AA52A6" w:rsidRDefault="00760F8B" w:rsidP="00760F8B">
            <w:r w:rsidRPr="00AA52A6">
              <w:rPr>
                <w:color w:val="000000" w:themeColor="text1"/>
              </w:rPr>
              <w:t>Distinguish the business needs for e-commerce and the Internet.</w:t>
            </w:r>
          </w:p>
        </w:tc>
      </w:tr>
    </w:tbl>
    <w:p w14:paraId="19A66550" w14:textId="77777777" w:rsidR="00760F8B" w:rsidRPr="00AA52A6" w:rsidRDefault="00760F8B" w:rsidP="00760F8B">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rsidRPr="00AA52A6" w14:paraId="763028A0" w14:textId="77777777" w:rsidTr="00760F8B">
        <w:tc>
          <w:tcPr>
            <w:tcW w:w="10683" w:type="dxa"/>
            <w:gridSpan w:val="8"/>
          </w:tcPr>
          <w:p w14:paraId="1F896D3B" w14:textId="77777777" w:rsidR="00760F8B" w:rsidRPr="00AA52A6" w:rsidRDefault="00760F8B" w:rsidP="00760F8B">
            <w:pPr>
              <w:jc w:val="center"/>
              <w:rPr>
                <w:b/>
              </w:rPr>
            </w:pPr>
            <w:r w:rsidRPr="00AA52A6">
              <w:rPr>
                <w:b/>
              </w:rPr>
              <w:t>Assessment Pattern as per Bloom’s Taxonomy</w:t>
            </w:r>
          </w:p>
        </w:tc>
      </w:tr>
      <w:tr w:rsidR="00760F8B" w:rsidRPr="00AA52A6" w14:paraId="71DC3464" w14:textId="77777777" w:rsidTr="00760F8B">
        <w:tc>
          <w:tcPr>
            <w:tcW w:w="959" w:type="dxa"/>
          </w:tcPr>
          <w:p w14:paraId="30938B2C" w14:textId="77777777" w:rsidR="00760F8B" w:rsidRPr="00AA52A6" w:rsidRDefault="00760F8B" w:rsidP="00760F8B">
            <w:r w:rsidRPr="00AA52A6">
              <w:t>CO / P</w:t>
            </w:r>
          </w:p>
        </w:tc>
        <w:tc>
          <w:tcPr>
            <w:tcW w:w="1362" w:type="dxa"/>
          </w:tcPr>
          <w:p w14:paraId="274ED301" w14:textId="77777777" w:rsidR="00760F8B" w:rsidRPr="00AA52A6" w:rsidRDefault="00760F8B" w:rsidP="00760F8B">
            <w:pPr>
              <w:jc w:val="center"/>
              <w:rPr>
                <w:b/>
              </w:rPr>
            </w:pPr>
            <w:r w:rsidRPr="00AA52A6">
              <w:rPr>
                <w:b/>
              </w:rPr>
              <w:t>Remember</w:t>
            </w:r>
          </w:p>
        </w:tc>
        <w:tc>
          <w:tcPr>
            <w:tcW w:w="1569" w:type="dxa"/>
          </w:tcPr>
          <w:p w14:paraId="160193CC" w14:textId="77777777" w:rsidR="00760F8B" w:rsidRPr="00AA52A6" w:rsidRDefault="00760F8B" w:rsidP="00760F8B">
            <w:pPr>
              <w:jc w:val="center"/>
              <w:rPr>
                <w:b/>
              </w:rPr>
            </w:pPr>
            <w:r w:rsidRPr="00AA52A6">
              <w:rPr>
                <w:b/>
              </w:rPr>
              <w:t>Understand</w:t>
            </w:r>
          </w:p>
        </w:tc>
        <w:tc>
          <w:tcPr>
            <w:tcW w:w="1439" w:type="dxa"/>
          </w:tcPr>
          <w:p w14:paraId="558FC90F" w14:textId="77777777" w:rsidR="00760F8B" w:rsidRPr="00AA52A6" w:rsidRDefault="00760F8B" w:rsidP="00760F8B">
            <w:pPr>
              <w:jc w:val="center"/>
              <w:rPr>
                <w:b/>
              </w:rPr>
            </w:pPr>
            <w:r w:rsidRPr="00AA52A6">
              <w:rPr>
                <w:b/>
              </w:rPr>
              <w:t>Apply</w:t>
            </w:r>
          </w:p>
        </w:tc>
        <w:tc>
          <w:tcPr>
            <w:tcW w:w="1497" w:type="dxa"/>
          </w:tcPr>
          <w:p w14:paraId="08211706" w14:textId="77777777" w:rsidR="00760F8B" w:rsidRPr="00AA52A6" w:rsidRDefault="00760F8B" w:rsidP="00760F8B">
            <w:pPr>
              <w:jc w:val="center"/>
              <w:rPr>
                <w:b/>
              </w:rPr>
            </w:pPr>
            <w:r w:rsidRPr="00AA52A6">
              <w:rPr>
                <w:b/>
              </w:rPr>
              <w:t>Analyze</w:t>
            </w:r>
          </w:p>
        </w:tc>
        <w:tc>
          <w:tcPr>
            <w:tcW w:w="1375" w:type="dxa"/>
          </w:tcPr>
          <w:p w14:paraId="787CFB19" w14:textId="77777777" w:rsidR="00760F8B" w:rsidRPr="00AA52A6" w:rsidRDefault="00760F8B" w:rsidP="00760F8B">
            <w:pPr>
              <w:jc w:val="center"/>
              <w:rPr>
                <w:b/>
              </w:rPr>
            </w:pPr>
            <w:r w:rsidRPr="00AA52A6">
              <w:rPr>
                <w:b/>
              </w:rPr>
              <w:t>Evaluate</w:t>
            </w:r>
          </w:p>
        </w:tc>
        <w:tc>
          <w:tcPr>
            <w:tcW w:w="1321" w:type="dxa"/>
          </w:tcPr>
          <w:p w14:paraId="6DB9D794" w14:textId="77777777" w:rsidR="00760F8B" w:rsidRPr="00AA52A6" w:rsidRDefault="00760F8B" w:rsidP="00760F8B">
            <w:pPr>
              <w:jc w:val="center"/>
              <w:rPr>
                <w:b/>
              </w:rPr>
            </w:pPr>
            <w:r w:rsidRPr="00AA52A6">
              <w:rPr>
                <w:b/>
              </w:rPr>
              <w:t>Create</w:t>
            </w:r>
          </w:p>
        </w:tc>
        <w:tc>
          <w:tcPr>
            <w:tcW w:w="1161" w:type="dxa"/>
          </w:tcPr>
          <w:p w14:paraId="0D903F61" w14:textId="77777777" w:rsidR="00760F8B" w:rsidRPr="00AA52A6" w:rsidRDefault="00760F8B" w:rsidP="00760F8B">
            <w:pPr>
              <w:jc w:val="center"/>
              <w:rPr>
                <w:b/>
              </w:rPr>
            </w:pPr>
            <w:r w:rsidRPr="00AA52A6">
              <w:rPr>
                <w:b/>
              </w:rPr>
              <w:t>Total</w:t>
            </w:r>
          </w:p>
        </w:tc>
      </w:tr>
      <w:tr w:rsidR="00760F8B" w:rsidRPr="00AA52A6" w14:paraId="1DA34618" w14:textId="77777777" w:rsidTr="00760F8B">
        <w:tc>
          <w:tcPr>
            <w:tcW w:w="959" w:type="dxa"/>
          </w:tcPr>
          <w:p w14:paraId="27D2DD76" w14:textId="77777777" w:rsidR="00760F8B" w:rsidRPr="00AA52A6" w:rsidRDefault="00760F8B" w:rsidP="00760F8B">
            <w:r w:rsidRPr="00AA52A6">
              <w:t>CO1</w:t>
            </w:r>
          </w:p>
        </w:tc>
        <w:tc>
          <w:tcPr>
            <w:tcW w:w="1362" w:type="dxa"/>
          </w:tcPr>
          <w:p w14:paraId="5F86B887" w14:textId="77777777" w:rsidR="00760F8B" w:rsidRPr="00AA52A6" w:rsidRDefault="00760F8B" w:rsidP="00760F8B">
            <w:pPr>
              <w:jc w:val="center"/>
            </w:pPr>
          </w:p>
        </w:tc>
        <w:tc>
          <w:tcPr>
            <w:tcW w:w="1569" w:type="dxa"/>
          </w:tcPr>
          <w:p w14:paraId="4E6209E1" w14:textId="77777777" w:rsidR="00760F8B" w:rsidRPr="00AA52A6" w:rsidRDefault="00760F8B" w:rsidP="00760F8B">
            <w:pPr>
              <w:jc w:val="center"/>
            </w:pPr>
            <w:r w:rsidRPr="00AA52A6">
              <w:t>10</w:t>
            </w:r>
          </w:p>
        </w:tc>
        <w:tc>
          <w:tcPr>
            <w:tcW w:w="1439" w:type="dxa"/>
          </w:tcPr>
          <w:p w14:paraId="2221D9BA" w14:textId="77777777" w:rsidR="00760F8B" w:rsidRPr="00AA52A6" w:rsidRDefault="00760F8B" w:rsidP="00760F8B">
            <w:pPr>
              <w:jc w:val="center"/>
            </w:pPr>
          </w:p>
        </w:tc>
        <w:tc>
          <w:tcPr>
            <w:tcW w:w="1497" w:type="dxa"/>
          </w:tcPr>
          <w:p w14:paraId="07AA7802" w14:textId="77777777" w:rsidR="00760F8B" w:rsidRPr="00AA52A6" w:rsidRDefault="00760F8B" w:rsidP="00760F8B">
            <w:pPr>
              <w:jc w:val="center"/>
            </w:pPr>
            <w:r w:rsidRPr="00AA52A6">
              <w:t>10</w:t>
            </w:r>
          </w:p>
        </w:tc>
        <w:tc>
          <w:tcPr>
            <w:tcW w:w="1375" w:type="dxa"/>
          </w:tcPr>
          <w:p w14:paraId="31CAAA7C" w14:textId="77777777" w:rsidR="00760F8B" w:rsidRPr="00AA52A6" w:rsidRDefault="00760F8B" w:rsidP="00760F8B">
            <w:pPr>
              <w:jc w:val="center"/>
            </w:pPr>
          </w:p>
        </w:tc>
        <w:tc>
          <w:tcPr>
            <w:tcW w:w="1321" w:type="dxa"/>
          </w:tcPr>
          <w:p w14:paraId="46FB3502" w14:textId="77777777" w:rsidR="00760F8B" w:rsidRPr="00AA52A6" w:rsidRDefault="00760F8B" w:rsidP="00760F8B">
            <w:pPr>
              <w:jc w:val="center"/>
            </w:pPr>
          </w:p>
        </w:tc>
        <w:tc>
          <w:tcPr>
            <w:tcW w:w="1161" w:type="dxa"/>
          </w:tcPr>
          <w:p w14:paraId="2E2D5F06" w14:textId="77777777" w:rsidR="00760F8B" w:rsidRPr="00AA52A6" w:rsidRDefault="00760F8B" w:rsidP="00760F8B">
            <w:pPr>
              <w:jc w:val="center"/>
            </w:pPr>
          </w:p>
        </w:tc>
      </w:tr>
      <w:tr w:rsidR="00760F8B" w:rsidRPr="00AA52A6" w14:paraId="1A1815E4" w14:textId="77777777" w:rsidTr="00760F8B">
        <w:tc>
          <w:tcPr>
            <w:tcW w:w="959" w:type="dxa"/>
          </w:tcPr>
          <w:p w14:paraId="1BC4C330" w14:textId="77777777" w:rsidR="00760F8B" w:rsidRPr="00AA52A6" w:rsidRDefault="00760F8B" w:rsidP="00760F8B">
            <w:r w:rsidRPr="00AA52A6">
              <w:t>CO2</w:t>
            </w:r>
          </w:p>
        </w:tc>
        <w:tc>
          <w:tcPr>
            <w:tcW w:w="1362" w:type="dxa"/>
          </w:tcPr>
          <w:p w14:paraId="6680D251" w14:textId="77777777" w:rsidR="00760F8B" w:rsidRPr="00AA52A6" w:rsidRDefault="00760F8B" w:rsidP="00760F8B">
            <w:pPr>
              <w:jc w:val="center"/>
            </w:pPr>
            <w:r w:rsidRPr="00AA52A6">
              <w:t>10</w:t>
            </w:r>
          </w:p>
        </w:tc>
        <w:tc>
          <w:tcPr>
            <w:tcW w:w="1569" w:type="dxa"/>
          </w:tcPr>
          <w:p w14:paraId="77114B02" w14:textId="77777777" w:rsidR="00760F8B" w:rsidRPr="00AA52A6" w:rsidRDefault="00760F8B" w:rsidP="00760F8B">
            <w:pPr>
              <w:jc w:val="center"/>
            </w:pPr>
          </w:p>
        </w:tc>
        <w:tc>
          <w:tcPr>
            <w:tcW w:w="1439" w:type="dxa"/>
          </w:tcPr>
          <w:p w14:paraId="6D7786E8" w14:textId="77777777" w:rsidR="00760F8B" w:rsidRPr="00AA52A6" w:rsidRDefault="00760F8B" w:rsidP="00760F8B">
            <w:pPr>
              <w:jc w:val="center"/>
            </w:pPr>
            <w:r w:rsidRPr="00AA52A6">
              <w:t>10</w:t>
            </w:r>
          </w:p>
        </w:tc>
        <w:tc>
          <w:tcPr>
            <w:tcW w:w="1497" w:type="dxa"/>
          </w:tcPr>
          <w:p w14:paraId="1D7F63CD" w14:textId="77777777" w:rsidR="00760F8B" w:rsidRPr="00AA52A6" w:rsidRDefault="00760F8B" w:rsidP="00760F8B">
            <w:pPr>
              <w:jc w:val="center"/>
            </w:pPr>
          </w:p>
        </w:tc>
        <w:tc>
          <w:tcPr>
            <w:tcW w:w="1375" w:type="dxa"/>
          </w:tcPr>
          <w:p w14:paraId="3B246A24" w14:textId="77777777" w:rsidR="00760F8B" w:rsidRPr="00AA52A6" w:rsidRDefault="00760F8B" w:rsidP="00760F8B">
            <w:pPr>
              <w:jc w:val="center"/>
            </w:pPr>
          </w:p>
        </w:tc>
        <w:tc>
          <w:tcPr>
            <w:tcW w:w="1321" w:type="dxa"/>
          </w:tcPr>
          <w:p w14:paraId="7F08C988" w14:textId="77777777" w:rsidR="00760F8B" w:rsidRPr="00AA52A6" w:rsidRDefault="00760F8B" w:rsidP="00760F8B">
            <w:pPr>
              <w:jc w:val="center"/>
            </w:pPr>
          </w:p>
        </w:tc>
        <w:tc>
          <w:tcPr>
            <w:tcW w:w="1161" w:type="dxa"/>
          </w:tcPr>
          <w:p w14:paraId="0F285A2C" w14:textId="77777777" w:rsidR="00760F8B" w:rsidRPr="00AA52A6" w:rsidRDefault="00760F8B" w:rsidP="00760F8B">
            <w:pPr>
              <w:jc w:val="center"/>
            </w:pPr>
          </w:p>
        </w:tc>
      </w:tr>
      <w:tr w:rsidR="00760F8B" w:rsidRPr="00AA52A6" w14:paraId="16CB8A48" w14:textId="77777777" w:rsidTr="00760F8B">
        <w:tc>
          <w:tcPr>
            <w:tcW w:w="959" w:type="dxa"/>
          </w:tcPr>
          <w:p w14:paraId="290C7F61" w14:textId="77777777" w:rsidR="00760F8B" w:rsidRPr="00AA52A6" w:rsidRDefault="00760F8B" w:rsidP="00760F8B">
            <w:r w:rsidRPr="00AA52A6">
              <w:t>CO3</w:t>
            </w:r>
          </w:p>
        </w:tc>
        <w:tc>
          <w:tcPr>
            <w:tcW w:w="1362" w:type="dxa"/>
          </w:tcPr>
          <w:p w14:paraId="5F7F84E0" w14:textId="77777777" w:rsidR="00760F8B" w:rsidRPr="00AA52A6" w:rsidRDefault="00760F8B" w:rsidP="00760F8B">
            <w:pPr>
              <w:jc w:val="center"/>
            </w:pPr>
          </w:p>
        </w:tc>
        <w:tc>
          <w:tcPr>
            <w:tcW w:w="1569" w:type="dxa"/>
          </w:tcPr>
          <w:p w14:paraId="3A198102" w14:textId="77777777" w:rsidR="00760F8B" w:rsidRPr="00AA52A6" w:rsidRDefault="00760F8B" w:rsidP="00760F8B">
            <w:pPr>
              <w:jc w:val="center"/>
            </w:pPr>
            <w:r w:rsidRPr="00AA52A6">
              <w:t>10</w:t>
            </w:r>
          </w:p>
        </w:tc>
        <w:tc>
          <w:tcPr>
            <w:tcW w:w="1439" w:type="dxa"/>
          </w:tcPr>
          <w:p w14:paraId="7F76F853" w14:textId="77777777" w:rsidR="00760F8B" w:rsidRPr="00AA52A6" w:rsidRDefault="00760F8B" w:rsidP="00760F8B">
            <w:pPr>
              <w:jc w:val="center"/>
            </w:pPr>
            <w:r w:rsidRPr="00AA52A6">
              <w:t>10</w:t>
            </w:r>
          </w:p>
        </w:tc>
        <w:tc>
          <w:tcPr>
            <w:tcW w:w="1497" w:type="dxa"/>
          </w:tcPr>
          <w:p w14:paraId="122176C0" w14:textId="77777777" w:rsidR="00760F8B" w:rsidRPr="00AA52A6" w:rsidRDefault="00760F8B" w:rsidP="00760F8B">
            <w:pPr>
              <w:jc w:val="center"/>
            </w:pPr>
          </w:p>
        </w:tc>
        <w:tc>
          <w:tcPr>
            <w:tcW w:w="1375" w:type="dxa"/>
          </w:tcPr>
          <w:p w14:paraId="28D55B20" w14:textId="77777777" w:rsidR="00760F8B" w:rsidRPr="00AA52A6" w:rsidRDefault="00760F8B" w:rsidP="00760F8B">
            <w:pPr>
              <w:jc w:val="center"/>
            </w:pPr>
          </w:p>
        </w:tc>
        <w:tc>
          <w:tcPr>
            <w:tcW w:w="1321" w:type="dxa"/>
          </w:tcPr>
          <w:p w14:paraId="1C159705" w14:textId="77777777" w:rsidR="00760F8B" w:rsidRPr="00AA52A6" w:rsidRDefault="00760F8B" w:rsidP="00760F8B">
            <w:pPr>
              <w:jc w:val="center"/>
            </w:pPr>
            <w:r w:rsidRPr="00AA52A6">
              <w:t>20</w:t>
            </w:r>
          </w:p>
        </w:tc>
        <w:tc>
          <w:tcPr>
            <w:tcW w:w="1161" w:type="dxa"/>
          </w:tcPr>
          <w:p w14:paraId="034F5DBB" w14:textId="77777777" w:rsidR="00760F8B" w:rsidRPr="00AA52A6" w:rsidRDefault="00760F8B" w:rsidP="00760F8B">
            <w:pPr>
              <w:jc w:val="center"/>
            </w:pPr>
          </w:p>
        </w:tc>
      </w:tr>
      <w:tr w:rsidR="00760F8B" w:rsidRPr="00AA52A6" w14:paraId="2EBA37AA" w14:textId="77777777" w:rsidTr="00760F8B">
        <w:tc>
          <w:tcPr>
            <w:tcW w:w="959" w:type="dxa"/>
          </w:tcPr>
          <w:p w14:paraId="19849A3E" w14:textId="77777777" w:rsidR="00760F8B" w:rsidRPr="00AA52A6" w:rsidRDefault="00760F8B" w:rsidP="00760F8B">
            <w:r w:rsidRPr="00AA52A6">
              <w:t>CO4</w:t>
            </w:r>
          </w:p>
        </w:tc>
        <w:tc>
          <w:tcPr>
            <w:tcW w:w="1362" w:type="dxa"/>
          </w:tcPr>
          <w:p w14:paraId="0F1DFBD7" w14:textId="77777777" w:rsidR="00760F8B" w:rsidRPr="00AA52A6" w:rsidRDefault="00760F8B" w:rsidP="00760F8B">
            <w:pPr>
              <w:jc w:val="center"/>
            </w:pPr>
          </w:p>
        </w:tc>
        <w:tc>
          <w:tcPr>
            <w:tcW w:w="1569" w:type="dxa"/>
          </w:tcPr>
          <w:p w14:paraId="0C532D3E" w14:textId="77777777" w:rsidR="00760F8B" w:rsidRPr="00AA52A6" w:rsidRDefault="00760F8B" w:rsidP="00760F8B">
            <w:pPr>
              <w:jc w:val="center"/>
            </w:pPr>
            <w:r w:rsidRPr="00AA52A6">
              <w:t>20</w:t>
            </w:r>
          </w:p>
        </w:tc>
        <w:tc>
          <w:tcPr>
            <w:tcW w:w="1439" w:type="dxa"/>
          </w:tcPr>
          <w:p w14:paraId="6DFB5799" w14:textId="77777777" w:rsidR="00760F8B" w:rsidRPr="00AA52A6" w:rsidRDefault="00760F8B" w:rsidP="00760F8B">
            <w:pPr>
              <w:jc w:val="center"/>
            </w:pPr>
          </w:p>
        </w:tc>
        <w:tc>
          <w:tcPr>
            <w:tcW w:w="1497" w:type="dxa"/>
          </w:tcPr>
          <w:p w14:paraId="5E5C6BA3" w14:textId="77777777" w:rsidR="00760F8B" w:rsidRPr="00AA52A6" w:rsidRDefault="00760F8B" w:rsidP="00760F8B">
            <w:pPr>
              <w:jc w:val="center"/>
            </w:pPr>
            <w:r w:rsidRPr="00AA52A6">
              <w:t>10</w:t>
            </w:r>
          </w:p>
        </w:tc>
        <w:tc>
          <w:tcPr>
            <w:tcW w:w="1375" w:type="dxa"/>
          </w:tcPr>
          <w:p w14:paraId="1A9A2B27" w14:textId="77777777" w:rsidR="00760F8B" w:rsidRPr="00AA52A6" w:rsidRDefault="00760F8B" w:rsidP="00760F8B">
            <w:pPr>
              <w:jc w:val="center"/>
            </w:pPr>
            <w:r w:rsidRPr="00AA52A6">
              <w:t>10</w:t>
            </w:r>
          </w:p>
        </w:tc>
        <w:tc>
          <w:tcPr>
            <w:tcW w:w="1321" w:type="dxa"/>
          </w:tcPr>
          <w:p w14:paraId="27762FF7" w14:textId="77777777" w:rsidR="00760F8B" w:rsidRPr="00AA52A6" w:rsidRDefault="00760F8B" w:rsidP="00760F8B">
            <w:pPr>
              <w:jc w:val="center"/>
            </w:pPr>
          </w:p>
        </w:tc>
        <w:tc>
          <w:tcPr>
            <w:tcW w:w="1161" w:type="dxa"/>
          </w:tcPr>
          <w:p w14:paraId="7C1AE46E" w14:textId="77777777" w:rsidR="00760F8B" w:rsidRPr="00AA52A6" w:rsidRDefault="00760F8B" w:rsidP="00760F8B">
            <w:pPr>
              <w:jc w:val="center"/>
            </w:pPr>
          </w:p>
        </w:tc>
      </w:tr>
      <w:tr w:rsidR="00760F8B" w:rsidRPr="00AA52A6" w14:paraId="3C3C39BA" w14:textId="77777777" w:rsidTr="00760F8B">
        <w:tc>
          <w:tcPr>
            <w:tcW w:w="959" w:type="dxa"/>
          </w:tcPr>
          <w:p w14:paraId="38F63738" w14:textId="77777777" w:rsidR="00760F8B" w:rsidRPr="00AA52A6" w:rsidRDefault="00760F8B" w:rsidP="00760F8B">
            <w:r w:rsidRPr="00AA52A6">
              <w:t>CO5</w:t>
            </w:r>
          </w:p>
        </w:tc>
        <w:tc>
          <w:tcPr>
            <w:tcW w:w="1362" w:type="dxa"/>
          </w:tcPr>
          <w:p w14:paraId="58B13D9A" w14:textId="77777777" w:rsidR="00760F8B" w:rsidRPr="00AA52A6" w:rsidRDefault="00760F8B" w:rsidP="00760F8B">
            <w:pPr>
              <w:jc w:val="center"/>
            </w:pPr>
            <w:r w:rsidRPr="00AA52A6">
              <w:t>10</w:t>
            </w:r>
          </w:p>
        </w:tc>
        <w:tc>
          <w:tcPr>
            <w:tcW w:w="1569" w:type="dxa"/>
          </w:tcPr>
          <w:p w14:paraId="22952A1E" w14:textId="77777777" w:rsidR="00760F8B" w:rsidRPr="00AA52A6" w:rsidRDefault="00760F8B" w:rsidP="00760F8B">
            <w:pPr>
              <w:jc w:val="center"/>
            </w:pPr>
          </w:p>
        </w:tc>
        <w:tc>
          <w:tcPr>
            <w:tcW w:w="1439" w:type="dxa"/>
          </w:tcPr>
          <w:p w14:paraId="4F7D8D53" w14:textId="77777777" w:rsidR="00760F8B" w:rsidRPr="00AA52A6" w:rsidRDefault="00760F8B" w:rsidP="00760F8B">
            <w:pPr>
              <w:jc w:val="center"/>
            </w:pPr>
          </w:p>
        </w:tc>
        <w:tc>
          <w:tcPr>
            <w:tcW w:w="1497" w:type="dxa"/>
          </w:tcPr>
          <w:p w14:paraId="1EA38D7C" w14:textId="77777777" w:rsidR="00760F8B" w:rsidRPr="00AA52A6" w:rsidRDefault="00760F8B" w:rsidP="00760F8B">
            <w:pPr>
              <w:jc w:val="center"/>
            </w:pPr>
          </w:p>
        </w:tc>
        <w:tc>
          <w:tcPr>
            <w:tcW w:w="1375" w:type="dxa"/>
          </w:tcPr>
          <w:p w14:paraId="037789D8" w14:textId="77777777" w:rsidR="00760F8B" w:rsidRPr="00AA52A6" w:rsidRDefault="00760F8B" w:rsidP="00760F8B">
            <w:pPr>
              <w:jc w:val="center"/>
            </w:pPr>
            <w:r w:rsidRPr="00AA52A6">
              <w:t>10</w:t>
            </w:r>
          </w:p>
        </w:tc>
        <w:tc>
          <w:tcPr>
            <w:tcW w:w="1321" w:type="dxa"/>
          </w:tcPr>
          <w:p w14:paraId="1BEFD500" w14:textId="77777777" w:rsidR="00760F8B" w:rsidRPr="00AA52A6" w:rsidRDefault="00760F8B" w:rsidP="00760F8B">
            <w:pPr>
              <w:jc w:val="center"/>
            </w:pPr>
          </w:p>
        </w:tc>
        <w:tc>
          <w:tcPr>
            <w:tcW w:w="1161" w:type="dxa"/>
          </w:tcPr>
          <w:p w14:paraId="5ACB16F2" w14:textId="77777777" w:rsidR="00760F8B" w:rsidRPr="00AA52A6" w:rsidRDefault="00760F8B" w:rsidP="00760F8B">
            <w:pPr>
              <w:jc w:val="center"/>
            </w:pPr>
          </w:p>
        </w:tc>
      </w:tr>
      <w:tr w:rsidR="00760F8B" w:rsidRPr="00AA52A6" w14:paraId="4584982E" w14:textId="77777777" w:rsidTr="00760F8B">
        <w:tc>
          <w:tcPr>
            <w:tcW w:w="959" w:type="dxa"/>
          </w:tcPr>
          <w:p w14:paraId="6D7F590D" w14:textId="77777777" w:rsidR="00760F8B" w:rsidRPr="00AA52A6" w:rsidRDefault="00760F8B" w:rsidP="00760F8B">
            <w:r w:rsidRPr="00AA52A6">
              <w:t>CO6</w:t>
            </w:r>
          </w:p>
        </w:tc>
        <w:tc>
          <w:tcPr>
            <w:tcW w:w="1362" w:type="dxa"/>
          </w:tcPr>
          <w:p w14:paraId="498848AD" w14:textId="77777777" w:rsidR="00760F8B" w:rsidRPr="00AA52A6" w:rsidRDefault="00760F8B" w:rsidP="00760F8B">
            <w:pPr>
              <w:jc w:val="center"/>
            </w:pPr>
            <w:r w:rsidRPr="00AA52A6">
              <w:t>20</w:t>
            </w:r>
          </w:p>
        </w:tc>
        <w:tc>
          <w:tcPr>
            <w:tcW w:w="1569" w:type="dxa"/>
          </w:tcPr>
          <w:p w14:paraId="0C58DF8E" w14:textId="77777777" w:rsidR="00760F8B" w:rsidRPr="00AA52A6" w:rsidRDefault="00760F8B" w:rsidP="00760F8B">
            <w:pPr>
              <w:jc w:val="center"/>
            </w:pPr>
          </w:p>
        </w:tc>
        <w:tc>
          <w:tcPr>
            <w:tcW w:w="1439" w:type="dxa"/>
          </w:tcPr>
          <w:p w14:paraId="488501BC" w14:textId="77777777" w:rsidR="00760F8B" w:rsidRPr="00AA52A6" w:rsidRDefault="00760F8B" w:rsidP="00760F8B">
            <w:pPr>
              <w:jc w:val="center"/>
            </w:pPr>
            <w:r w:rsidRPr="00AA52A6">
              <w:t>10</w:t>
            </w:r>
          </w:p>
        </w:tc>
        <w:tc>
          <w:tcPr>
            <w:tcW w:w="1497" w:type="dxa"/>
          </w:tcPr>
          <w:p w14:paraId="31A05726" w14:textId="77777777" w:rsidR="00760F8B" w:rsidRPr="00AA52A6" w:rsidRDefault="00760F8B" w:rsidP="00760F8B">
            <w:pPr>
              <w:jc w:val="center"/>
            </w:pPr>
          </w:p>
        </w:tc>
        <w:tc>
          <w:tcPr>
            <w:tcW w:w="1375" w:type="dxa"/>
          </w:tcPr>
          <w:p w14:paraId="6F3C1C14" w14:textId="77777777" w:rsidR="00760F8B" w:rsidRPr="00AA52A6" w:rsidRDefault="00760F8B" w:rsidP="00760F8B">
            <w:pPr>
              <w:jc w:val="center"/>
            </w:pPr>
          </w:p>
        </w:tc>
        <w:tc>
          <w:tcPr>
            <w:tcW w:w="1321" w:type="dxa"/>
          </w:tcPr>
          <w:p w14:paraId="700E0BD8" w14:textId="77777777" w:rsidR="00760F8B" w:rsidRPr="00AA52A6" w:rsidRDefault="00760F8B" w:rsidP="00760F8B">
            <w:pPr>
              <w:jc w:val="center"/>
            </w:pPr>
            <w:r w:rsidRPr="00AA52A6">
              <w:t>10</w:t>
            </w:r>
          </w:p>
        </w:tc>
        <w:tc>
          <w:tcPr>
            <w:tcW w:w="1161" w:type="dxa"/>
          </w:tcPr>
          <w:p w14:paraId="65E962EA" w14:textId="77777777" w:rsidR="00760F8B" w:rsidRPr="00AA52A6" w:rsidRDefault="00760F8B" w:rsidP="00760F8B">
            <w:pPr>
              <w:jc w:val="center"/>
            </w:pPr>
          </w:p>
        </w:tc>
      </w:tr>
      <w:tr w:rsidR="00760F8B" w:rsidRPr="00AA52A6" w14:paraId="37513027" w14:textId="77777777" w:rsidTr="00760F8B">
        <w:tc>
          <w:tcPr>
            <w:tcW w:w="9522" w:type="dxa"/>
            <w:gridSpan w:val="7"/>
          </w:tcPr>
          <w:p w14:paraId="0ACEE924" w14:textId="77777777" w:rsidR="00760F8B" w:rsidRPr="00AA52A6" w:rsidRDefault="00760F8B" w:rsidP="00760F8B"/>
        </w:tc>
        <w:tc>
          <w:tcPr>
            <w:tcW w:w="1161" w:type="dxa"/>
          </w:tcPr>
          <w:p w14:paraId="3ED2C80B" w14:textId="77777777" w:rsidR="00760F8B" w:rsidRPr="00AA52A6" w:rsidRDefault="00760F8B" w:rsidP="00760F8B">
            <w:pPr>
              <w:jc w:val="center"/>
              <w:rPr>
                <w:b/>
              </w:rPr>
            </w:pPr>
            <w:r w:rsidRPr="00AA52A6">
              <w:rPr>
                <w:b/>
              </w:rPr>
              <w:t>180</w:t>
            </w:r>
          </w:p>
        </w:tc>
      </w:tr>
    </w:tbl>
    <w:p w14:paraId="40B1200F" w14:textId="77777777" w:rsidR="00760F8B" w:rsidRPr="00AA52A6" w:rsidRDefault="00760F8B" w:rsidP="00760F8B"/>
    <w:p w14:paraId="6627BBC2" w14:textId="77777777" w:rsidR="00760F8B" w:rsidRPr="00AA52A6" w:rsidRDefault="00760F8B" w:rsidP="00760F8B"/>
    <w:p w14:paraId="1D5AF94A" w14:textId="77777777" w:rsidR="00760F8B" w:rsidRPr="00AA52A6" w:rsidRDefault="00760F8B" w:rsidP="00760F8B"/>
    <w:p w14:paraId="461A505E" w14:textId="77777777" w:rsidR="00760F8B" w:rsidRPr="00AA52A6" w:rsidRDefault="00760F8B" w:rsidP="00760F8B"/>
    <w:p w14:paraId="7A8A00BC" w14:textId="77777777" w:rsidR="00760F8B" w:rsidRPr="00AA52A6" w:rsidRDefault="00760F8B" w:rsidP="00760F8B"/>
    <w:p w14:paraId="1B4B1D4B" w14:textId="77777777" w:rsidR="00760F8B" w:rsidRPr="00AA52A6" w:rsidRDefault="00760F8B" w:rsidP="00760F8B"/>
    <w:p w14:paraId="2BAF766D" w14:textId="77777777" w:rsidR="00760F8B" w:rsidRPr="00AA52A6" w:rsidRDefault="00760F8B" w:rsidP="00760F8B"/>
    <w:p w14:paraId="055F0593" w14:textId="77777777" w:rsidR="00760F8B" w:rsidRPr="00AA52A6" w:rsidRDefault="00760F8B" w:rsidP="00760F8B"/>
    <w:p w14:paraId="296580F1" w14:textId="77777777" w:rsidR="00760F8B" w:rsidRPr="00AA52A6" w:rsidRDefault="00760F8B" w:rsidP="00760F8B"/>
    <w:p w14:paraId="36105B4B" w14:textId="77777777" w:rsidR="00760F8B" w:rsidRPr="00AA52A6" w:rsidRDefault="00760F8B" w:rsidP="00760F8B"/>
    <w:p w14:paraId="2C8B1980" w14:textId="77777777" w:rsidR="00760F8B" w:rsidRPr="00AA52A6" w:rsidRDefault="00760F8B" w:rsidP="00760F8B"/>
    <w:p w14:paraId="6F5E0163" w14:textId="77777777" w:rsidR="00760F8B" w:rsidRPr="00AA52A6" w:rsidRDefault="00760F8B" w:rsidP="00760F8B"/>
    <w:p w14:paraId="04683485" w14:textId="77777777" w:rsidR="00760F8B" w:rsidRPr="00AA52A6" w:rsidRDefault="00760F8B" w:rsidP="00760F8B"/>
    <w:p w14:paraId="2CB3880B" w14:textId="77777777" w:rsidR="00760F8B" w:rsidRPr="00AA52A6" w:rsidRDefault="00760F8B" w:rsidP="00760F8B"/>
    <w:p w14:paraId="7E76CA89" w14:textId="77777777" w:rsidR="00760F8B" w:rsidRPr="00AA52A6" w:rsidRDefault="00760F8B" w:rsidP="00760F8B"/>
    <w:p w14:paraId="2E44E0FB" w14:textId="77777777" w:rsidR="00760F8B" w:rsidRPr="00AA52A6" w:rsidRDefault="00760F8B" w:rsidP="00760F8B"/>
    <w:p w14:paraId="2377D6BA" w14:textId="77777777" w:rsidR="00760F8B" w:rsidRPr="00AA52A6" w:rsidRDefault="00760F8B" w:rsidP="00760F8B"/>
    <w:p w14:paraId="4775535E" w14:textId="77777777" w:rsidR="00760F8B" w:rsidRPr="00AA52A6" w:rsidRDefault="00760F8B" w:rsidP="00760F8B"/>
    <w:p w14:paraId="7B0C2705" w14:textId="77777777" w:rsidR="00760F8B" w:rsidRPr="00AA52A6" w:rsidRDefault="00760F8B" w:rsidP="00760F8B"/>
    <w:p w14:paraId="1C41DDE9" w14:textId="77777777" w:rsidR="00760F8B" w:rsidRPr="00AA52A6" w:rsidRDefault="00760F8B" w:rsidP="00760F8B"/>
    <w:p w14:paraId="25EAE71F" w14:textId="77777777" w:rsidR="00760F8B" w:rsidRPr="00AA52A6" w:rsidRDefault="00760F8B" w:rsidP="00760F8B"/>
    <w:p w14:paraId="3FB161EF" w14:textId="77777777" w:rsidR="00760F8B" w:rsidRPr="00AA52A6" w:rsidRDefault="00760F8B" w:rsidP="00760F8B"/>
    <w:p w14:paraId="1306E737" w14:textId="77777777" w:rsidR="00760F8B" w:rsidRPr="00AA52A6" w:rsidRDefault="00760F8B" w:rsidP="00760F8B"/>
    <w:p w14:paraId="0AE0F736" w14:textId="77777777" w:rsidR="00760F8B" w:rsidRPr="00AA52A6" w:rsidRDefault="00760F8B" w:rsidP="00760F8B"/>
    <w:p w14:paraId="73787801" w14:textId="77777777" w:rsidR="00760F8B" w:rsidRPr="00AA52A6" w:rsidRDefault="00760F8B" w:rsidP="00760F8B"/>
    <w:p w14:paraId="6FA0B0B4" w14:textId="77777777" w:rsidR="00760F8B" w:rsidRPr="00AA52A6" w:rsidRDefault="00760F8B" w:rsidP="00760F8B"/>
    <w:p w14:paraId="02A7CA6D" w14:textId="77777777" w:rsidR="00760F8B" w:rsidRPr="00AA52A6" w:rsidRDefault="00760F8B" w:rsidP="00760F8B"/>
    <w:p w14:paraId="7A0D73C3" w14:textId="77777777" w:rsidR="00760F8B" w:rsidRPr="00AA52A6" w:rsidRDefault="00760F8B" w:rsidP="00760F8B"/>
    <w:p w14:paraId="711EFA92" w14:textId="77777777" w:rsidR="00760F8B" w:rsidRPr="00AA52A6" w:rsidRDefault="00760F8B" w:rsidP="00760F8B"/>
    <w:p w14:paraId="6665E0AB" w14:textId="77777777" w:rsidR="00760F8B" w:rsidRDefault="00760F8B" w:rsidP="00760F8B">
      <w:pPr>
        <w:jc w:val="center"/>
        <w:rPr>
          <w:b/>
        </w:rPr>
      </w:pPr>
      <w:r w:rsidRPr="002E411C">
        <w:rPr>
          <w:noProof/>
        </w:rPr>
        <w:drawing>
          <wp:inline distT="0" distB="0" distL="0" distR="0" wp14:anchorId="31BFD52C" wp14:editId="2761B53B">
            <wp:extent cx="5362575" cy="1476375"/>
            <wp:effectExtent l="0" t="0" r="9525" b="9525"/>
            <wp:docPr id="27" name="Picture 2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362575" cy="1476375"/>
                    </a:xfrm>
                    <a:prstGeom prst="rect">
                      <a:avLst/>
                    </a:prstGeom>
                  </pic:spPr>
                </pic:pic>
              </a:graphicData>
            </a:graphic>
          </wp:inline>
        </w:drawing>
      </w:r>
    </w:p>
    <w:p w14:paraId="6D68DF5A" w14:textId="77777777" w:rsidR="00760F8B" w:rsidRPr="002E411C" w:rsidRDefault="00760F8B" w:rsidP="00760F8B">
      <w:pPr>
        <w:jc w:val="center"/>
        <w:rPr>
          <w:b/>
        </w:rPr>
      </w:pPr>
    </w:p>
    <w:tbl>
      <w:tblPr>
        <w:tblStyle w:val="TableGridLight"/>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760F8B" w:rsidRPr="002E411C" w14:paraId="14544176" w14:textId="77777777" w:rsidTr="00760F8B">
        <w:tc>
          <w:tcPr>
            <w:tcW w:w="1616" w:type="dxa"/>
          </w:tcPr>
          <w:p w14:paraId="6B4D7ABA" w14:textId="77777777" w:rsidR="00760F8B" w:rsidRPr="002E411C" w:rsidRDefault="00760F8B" w:rsidP="00760F8B">
            <w:pPr>
              <w:pStyle w:val="Title"/>
              <w:jc w:val="left"/>
              <w:rPr>
                <w:b/>
                <w:szCs w:val="24"/>
              </w:rPr>
            </w:pPr>
            <w:r>
              <w:rPr>
                <w:b/>
                <w:szCs w:val="24"/>
              </w:rPr>
              <w:t xml:space="preserve">Course Code           </w:t>
            </w:r>
          </w:p>
        </w:tc>
        <w:tc>
          <w:tcPr>
            <w:tcW w:w="6232" w:type="dxa"/>
          </w:tcPr>
          <w:p w14:paraId="166A154E" w14:textId="77777777" w:rsidR="00760F8B" w:rsidRPr="002E411C" w:rsidRDefault="00760F8B" w:rsidP="00760F8B">
            <w:pPr>
              <w:pStyle w:val="Title"/>
              <w:jc w:val="left"/>
              <w:rPr>
                <w:b/>
                <w:szCs w:val="24"/>
              </w:rPr>
            </w:pPr>
            <w:r w:rsidRPr="002E411C">
              <w:rPr>
                <w:b/>
                <w:szCs w:val="24"/>
              </w:rPr>
              <w:t>20MS3014</w:t>
            </w:r>
          </w:p>
        </w:tc>
        <w:tc>
          <w:tcPr>
            <w:tcW w:w="1890" w:type="dxa"/>
          </w:tcPr>
          <w:p w14:paraId="7EBFFBD1" w14:textId="77777777" w:rsidR="00760F8B" w:rsidRPr="002E411C" w:rsidRDefault="00760F8B" w:rsidP="00760F8B">
            <w:pPr>
              <w:pStyle w:val="Title"/>
              <w:jc w:val="left"/>
              <w:rPr>
                <w:b/>
                <w:bCs/>
                <w:szCs w:val="24"/>
              </w:rPr>
            </w:pPr>
            <w:r>
              <w:rPr>
                <w:b/>
                <w:bCs/>
                <w:szCs w:val="24"/>
              </w:rPr>
              <w:t xml:space="preserve">Duration      </w:t>
            </w:r>
          </w:p>
        </w:tc>
        <w:tc>
          <w:tcPr>
            <w:tcW w:w="900" w:type="dxa"/>
          </w:tcPr>
          <w:p w14:paraId="262C80C1" w14:textId="77777777" w:rsidR="00760F8B" w:rsidRPr="002E411C" w:rsidRDefault="00760F8B" w:rsidP="00760F8B">
            <w:pPr>
              <w:pStyle w:val="Title"/>
              <w:jc w:val="left"/>
              <w:rPr>
                <w:b/>
                <w:szCs w:val="24"/>
              </w:rPr>
            </w:pPr>
            <w:r w:rsidRPr="002E411C">
              <w:rPr>
                <w:b/>
                <w:szCs w:val="24"/>
              </w:rPr>
              <w:t>3hrs</w:t>
            </w:r>
          </w:p>
        </w:tc>
      </w:tr>
      <w:tr w:rsidR="00760F8B" w:rsidRPr="002E411C" w14:paraId="08E6A367" w14:textId="77777777" w:rsidTr="00760F8B">
        <w:tc>
          <w:tcPr>
            <w:tcW w:w="1616" w:type="dxa"/>
          </w:tcPr>
          <w:p w14:paraId="7F5FFB12" w14:textId="77777777" w:rsidR="00760F8B" w:rsidRPr="002E411C" w:rsidRDefault="00760F8B" w:rsidP="00760F8B">
            <w:pPr>
              <w:pStyle w:val="Title"/>
              <w:jc w:val="left"/>
              <w:rPr>
                <w:b/>
                <w:szCs w:val="24"/>
              </w:rPr>
            </w:pPr>
            <w:r>
              <w:rPr>
                <w:b/>
                <w:szCs w:val="24"/>
              </w:rPr>
              <w:t xml:space="preserve">Course Name </w:t>
            </w:r>
          </w:p>
        </w:tc>
        <w:tc>
          <w:tcPr>
            <w:tcW w:w="6232" w:type="dxa"/>
          </w:tcPr>
          <w:p w14:paraId="202FCC04" w14:textId="77777777" w:rsidR="00760F8B" w:rsidRPr="002E411C" w:rsidRDefault="00760F8B" w:rsidP="00760F8B">
            <w:pPr>
              <w:pStyle w:val="Title"/>
              <w:jc w:val="left"/>
              <w:rPr>
                <w:b/>
                <w:szCs w:val="24"/>
              </w:rPr>
            </w:pPr>
            <w:r w:rsidRPr="002E411C">
              <w:rPr>
                <w:b/>
                <w:szCs w:val="24"/>
              </w:rPr>
              <w:t>OPERATIONS MANAGEMENT</w:t>
            </w:r>
          </w:p>
        </w:tc>
        <w:tc>
          <w:tcPr>
            <w:tcW w:w="1890" w:type="dxa"/>
          </w:tcPr>
          <w:p w14:paraId="64B26D46" w14:textId="77777777" w:rsidR="00760F8B" w:rsidRPr="002E411C" w:rsidRDefault="00760F8B" w:rsidP="00760F8B">
            <w:pPr>
              <w:pStyle w:val="Title"/>
              <w:jc w:val="left"/>
              <w:rPr>
                <w:b/>
                <w:bCs/>
                <w:szCs w:val="24"/>
              </w:rPr>
            </w:pPr>
            <w:r w:rsidRPr="002E411C">
              <w:rPr>
                <w:b/>
                <w:bCs/>
                <w:szCs w:val="24"/>
              </w:rPr>
              <w:t xml:space="preserve">Max. Marks </w:t>
            </w:r>
          </w:p>
        </w:tc>
        <w:tc>
          <w:tcPr>
            <w:tcW w:w="900" w:type="dxa"/>
          </w:tcPr>
          <w:p w14:paraId="2C16FCA2" w14:textId="77777777" w:rsidR="00760F8B" w:rsidRPr="002E411C" w:rsidRDefault="00760F8B" w:rsidP="00760F8B">
            <w:pPr>
              <w:pStyle w:val="Title"/>
              <w:jc w:val="left"/>
              <w:rPr>
                <w:b/>
                <w:szCs w:val="24"/>
              </w:rPr>
            </w:pPr>
            <w:r w:rsidRPr="002E411C">
              <w:rPr>
                <w:b/>
                <w:szCs w:val="24"/>
              </w:rPr>
              <w:t>100</w:t>
            </w:r>
          </w:p>
        </w:tc>
      </w:tr>
    </w:tbl>
    <w:p w14:paraId="13176403" w14:textId="77777777" w:rsidR="00760F8B" w:rsidRPr="002E411C" w:rsidRDefault="00760F8B" w:rsidP="00760F8B">
      <w:pPr>
        <w:jc w:val="center"/>
        <w:rPr>
          <w:b/>
          <w:u w:val="single"/>
        </w:rPr>
      </w:pPr>
    </w:p>
    <w:p w14:paraId="03648669" w14:textId="77777777" w:rsidR="00760F8B" w:rsidRPr="002E411C" w:rsidRDefault="00760F8B" w:rsidP="00760F8B">
      <w:pPr>
        <w:jc w:val="center"/>
        <w:rPr>
          <w:b/>
          <w:u w:val="single"/>
        </w:rPr>
      </w:pPr>
      <w:r w:rsidRPr="002E411C">
        <w:rPr>
          <w:b/>
          <w:u w:val="single"/>
        </w:rPr>
        <w:t>ANSWER ALL QUESTIONS (5 x 20 = 100 Marks)</w:t>
      </w:r>
    </w:p>
    <w:p w14:paraId="428509EA" w14:textId="77777777" w:rsidR="00760F8B" w:rsidRPr="002E411C" w:rsidRDefault="00760F8B" w:rsidP="00760F8B">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709"/>
        <w:gridCol w:w="6408"/>
        <w:gridCol w:w="821"/>
        <w:gridCol w:w="993"/>
        <w:gridCol w:w="992"/>
      </w:tblGrid>
      <w:tr w:rsidR="00760F8B" w:rsidRPr="002E411C" w14:paraId="0C6505AD" w14:textId="77777777" w:rsidTr="00760F8B">
        <w:trPr>
          <w:trHeight w:val="132"/>
        </w:trPr>
        <w:tc>
          <w:tcPr>
            <w:tcW w:w="657" w:type="dxa"/>
            <w:shd w:val="clear" w:color="auto" w:fill="auto"/>
          </w:tcPr>
          <w:p w14:paraId="04DA3073" w14:textId="77777777" w:rsidR="00760F8B" w:rsidRPr="002E411C" w:rsidRDefault="00760F8B" w:rsidP="00760F8B">
            <w:pPr>
              <w:jc w:val="center"/>
              <w:rPr>
                <w:b/>
              </w:rPr>
            </w:pPr>
            <w:r w:rsidRPr="002E411C">
              <w:rPr>
                <w:b/>
              </w:rPr>
              <w:t>Q. No.</w:t>
            </w:r>
          </w:p>
        </w:tc>
        <w:tc>
          <w:tcPr>
            <w:tcW w:w="709" w:type="dxa"/>
            <w:shd w:val="clear" w:color="auto" w:fill="auto"/>
          </w:tcPr>
          <w:p w14:paraId="41816878" w14:textId="77777777" w:rsidR="00760F8B" w:rsidRPr="002E411C" w:rsidRDefault="00760F8B" w:rsidP="00760F8B">
            <w:pPr>
              <w:jc w:val="center"/>
              <w:rPr>
                <w:b/>
              </w:rPr>
            </w:pPr>
            <w:r w:rsidRPr="002E411C">
              <w:rPr>
                <w:b/>
              </w:rPr>
              <w:t>Sub Div.</w:t>
            </w:r>
          </w:p>
        </w:tc>
        <w:tc>
          <w:tcPr>
            <w:tcW w:w="6408" w:type="dxa"/>
            <w:shd w:val="clear" w:color="auto" w:fill="auto"/>
          </w:tcPr>
          <w:p w14:paraId="1C91A261" w14:textId="77777777" w:rsidR="00760F8B" w:rsidRPr="002E411C" w:rsidRDefault="00760F8B" w:rsidP="00760F8B">
            <w:pPr>
              <w:jc w:val="center"/>
              <w:rPr>
                <w:b/>
              </w:rPr>
            </w:pPr>
            <w:r w:rsidRPr="002E411C">
              <w:rPr>
                <w:b/>
              </w:rPr>
              <w:t>Questions</w:t>
            </w:r>
          </w:p>
        </w:tc>
        <w:tc>
          <w:tcPr>
            <w:tcW w:w="821" w:type="dxa"/>
            <w:shd w:val="clear" w:color="auto" w:fill="auto"/>
          </w:tcPr>
          <w:p w14:paraId="1A0F3477" w14:textId="77777777" w:rsidR="00760F8B" w:rsidRPr="002E411C" w:rsidRDefault="00760F8B" w:rsidP="00760F8B">
            <w:pPr>
              <w:jc w:val="center"/>
              <w:rPr>
                <w:b/>
              </w:rPr>
            </w:pPr>
            <w:r w:rsidRPr="002E411C">
              <w:rPr>
                <w:b/>
              </w:rPr>
              <w:t>CO</w:t>
            </w:r>
          </w:p>
        </w:tc>
        <w:tc>
          <w:tcPr>
            <w:tcW w:w="993" w:type="dxa"/>
          </w:tcPr>
          <w:p w14:paraId="545C68CF" w14:textId="77777777" w:rsidR="00760F8B" w:rsidRPr="002E411C" w:rsidRDefault="00760F8B" w:rsidP="00760F8B">
            <w:pPr>
              <w:rPr>
                <w:b/>
              </w:rPr>
            </w:pPr>
            <w:r w:rsidRPr="002E411C">
              <w:rPr>
                <w:b/>
              </w:rPr>
              <w:t>Pattern</w:t>
            </w:r>
          </w:p>
        </w:tc>
        <w:tc>
          <w:tcPr>
            <w:tcW w:w="992" w:type="dxa"/>
            <w:shd w:val="clear" w:color="auto" w:fill="auto"/>
          </w:tcPr>
          <w:p w14:paraId="782DB426" w14:textId="77777777" w:rsidR="00760F8B" w:rsidRPr="002E411C" w:rsidRDefault="00760F8B" w:rsidP="00760F8B">
            <w:pPr>
              <w:rPr>
                <w:b/>
              </w:rPr>
            </w:pPr>
            <w:r w:rsidRPr="002E411C">
              <w:rPr>
                <w:b/>
              </w:rPr>
              <w:t>Marks</w:t>
            </w:r>
          </w:p>
        </w:tc>
      </w:tr>
      <w:tr w:rsidR="00760F8B" w:rsidRPr="002E411C" w14:paraId="72C1187C" w14:textId="77777777" w:rsidTr="00760F8B">
        <w:trPr>
          <w:trHeight w:val="42"/>
        </w:trPr>
        <w:tc>
          <w:tcPr>
            <w:tcW w:w="657" w:type="dxa"/>
            <w:shd w:val="clear" w:color="auto" w:fill="auto"/>
          </w:tcPr>
          <w:p w14:paraId="1A9778AB" w14:textId="77777777" w:rsidR="00760F8B" w:rsidRPr="002E411C" w:rsidRDefault="00760F8B" w:rsidP="00760F8B">
            <w:pPr>
              <w:jc w:val="center"/>
            </w:pPr>
            <w:r w:rsidRPr="002E411C">
              <w:t>1.</w:t>
            </w:r>
          </w:p>
        </w:tc>
        <w:tc>
          <w:tcPr>
            <w:tcW w:w="709" w:type="dxa"/>
            <w:shd w:val="clear" w:color="auto" w:fill="auto"/>
          </w:tcPr>
          <w:p w14:paraId="3FFD0227" w14:textId="77777777" w:rsidR="00760F8B" w:rsidRPr="002E411C" w:rsidRDefault="00760F8B" w:rsidP="00760F8B">
            <w:pPr>
              <w:jc w:val="center"/>
            </w:pPr>
            <w:r w:rsidRPr="002E411C">
              <w:t>a.</w:t>
            </w:r>
          </w:p>
        </w:tc>
        <w:tc>
          <w:tcPr>
            <w:tcW w:w="6408" w:type="dxa"/>
            <w:shd w:val="clear" w:color="auto" w:fill="auto"/>
          </w:tcPr>
          <w:p w14:paraId="68485753" w14:textId="77777777" w:rsidR="00760F8B" w:rsidRPr="002E411C" w:rsidRDefault="00760F8B" w:rsidP="00760F8B">
            <w:pPr>
              <w:jc w:val="both"/>
            </w:pPr>
            <w:r w:rsidRPr="002E411C">
              <w:t>Explain the strategies adopted to improve productivity</w:t>
            </w:r>
          </w:p>
        </w:tc>
        <w:tc>
          <w:tcPr>
            <w:tcW w:w="821" w:type="dxa"/>
            <w:shd w:val="clear" w:color="auto" w:fill="auto"/>
          </w:tcPr>
          <w:p w14:paraId="3A4AFE18" w14:textId="77777777" w:rsidR="00760F8B" w:rsidRPr="002E411C" w:rsidRDefault="00760F8B" w:rsidP="00760F8B">
            <w:pPr>
              <w:jc w:val="center"/>
            </w:pPr>
            <w:r w:rsidRPr="002E411C">
              <w:t>CO1</w:t>
            </w:r>
          </w:p>
        </w:tc>
        <w:tc>
          <w:tcPr>
            <w:tcW w:w="993" w:type="dxa"/>
          </w:tcPr>
          <w:p w14:paraId="6A02AA9E" w14:textId="77777777" w:rsidR="00760F8B" w:rsidRPr="002E411C" w:rsidRDefault="00760F8B" w:rsidP="00760F8B">
            <w:pPr>
              <w:jc w:val="center"/>
            </w:pPr>
            <w:r w:rsidRPr="002E411C">
              <w:t>U</w:t>
            </w:r>
          </w:p>
        </w:tc>
        <w:tc>
          <w:tcPr>
            <w:tcW w:w="992" w:type="dxa"/>
            <w:shd w:val="clear" w:color="auto" w:fill="auto"/>
          </w:tcPr>
          <w:p w14:paraId="03586FAE" w14:textId="77777777" w:rsidR="00760F8B" w:rsidRPr="002E411C" w:rsidRDefault="00760F8B" w:rsidP="00760F8B">
            <w:pPr>
              <w:jc w:val="center"/>
            </w:pPr>
            <w:r w:rsidRPr="002E411C">
              <w:t>10</w:t>
            </w:r>
          </w:p>
        </w:tc>
      </w:tr>
      <w:tr w:rsidR="00760F8B" w:rsidRPr="002E411C" w14:paraId="49273E55" w14:textId="77777777" w:rsidTr="00760F8B">
        <w:trPr>
          <w:trHeight w:val="42"/>
        </w:trPr>
        <w:tc>
          <w:tcPr>
            <w:tcW w:w="657" w:type="dxa"/>
            <w:shd w:val="clear" w:color="auto" w:fill="auto"/>
          </w:tcPr>
          <w:p w14:paraId="74D548AD" w14:textId="77777777" w:rsidR="00760F8B" w:rsidRPr="002E411C" w:rsidRDefault="00760F8B" w:rsidP="00760F8B">
            <w:pPr>
              <w:jc w:val="center"/>
            </w:pPr>
          </w:p>
        </w:tc>
        <w:tc>
          <w:tcPr>
            <w:tcW w:w="709" w:type="dxa"/>
            <w:shd w:val="clear" w:color="auto" w:fill="auto"/>
          </w:tcPr>
          <w:p w14:paraId="355209F6" w14:textId="77777777" w:rsidR="00760F8B" w:rsidRPr="002E411C" w:rsidRDefault="00760F8B" w:rsidP="00760F8B">
            <w:pPr>
              <w:jc w:val="center"/>
            </w:pPr>
            <w:r w:rsidRPr="002E411C">
              <w:t>b.</w:t>
            </w:r>
          </w:p>
        </w:tc>
        <w:tc>
          <w:tcPr>
            <w:tcW w:w="6408" w:type="dxa"/>
            <w:shd w:val="clear" w:color="auto" w:fill="auto"/>
          </w:tcPr>
          <w:p w14:paraId="2754F89D" w14:textId="77777777" w:rsidR="00760F8B" w:rsidRPr="002E411C" w:rsidRDefault="00760F8B" w:rsidP="00760F8B">
            <w:pPr>
              <w:jc w:val="both"/>
            </w:pPr>
            <w:r w:rsidRPr="002E411C">
              <w:t>Compare and contrast the characteristics of goods and services with suitable examples.</w:t>
            </w:r>
          </w:p>
        </w:tc>
        <w:tc>
          <w:tcPr>
            <w:tcW w:w="821" w:type="dxa"/>
            <w:shd w:val="clear" w:color="auto" w:fill="auto"/>
          </w:tcPr>
          <w:p w14:paraId="01D25523" w14:textId="77777777" w:rsidR="00760F8B" w:rsidRPr="002E411C" w:rsidRDefault="00760F8B" w:rsidP="00760F8B">
            <w:pPr>
              <w:jc w:val="center"/>
            </w:pPr>
            <w:r w:rsidRPr="002E411C">
              <w:t>CO1</w:t>
            </w:r>
          </w:p>
        </w:tc>
        <w:tc>
          <w:tcPr>
            <w:tcW w:w="993" w:type="dxa"/>
          </w:tcPr>
          <w:p w14:paraId="7D18D8BB" w14:textId="77777777" w:rsidR="00760F8B" w:rsidRPr="002E411C" w:rsidRDefault="00760F8B" w:rsidP="00760F8B">
            <w:pPr>
              <w:jc w:val="center"/>
            </w:pPr>
            <w:r w:rsidRPr="002E411C">
              <w:t>An</w:t>
            </w:r>
          </w:p>
        </w:tc>
        <w:tc>
          <w:tcPr>
            <w:tcW w:w="992" w:type="dxa"/>
            <w:shd w:val="clear" w:color="auto" w:fill="auto"/>
          </w:tcPr>
          <w:p w14:paraId="3D3F86E8" w14:textId="77777777" w:rsidR="00760F8B" w:rsidRPr="002E411C" w:rsidRDefault="00760F8B" w:rsidP="00760F8B">
            <w:pPr>
              <w:jc w:val="center"/>
            </w:pPr>
            <w:r w:rsidRPr="002E411C">
              <w:t>10</w:t>
            </w:r>
          </w:p>
        </w:tc>
      </w:tr>
      <w:tr w:rsidR="00760F8B" w:rsidRPr="002E411C" w14:paraId="4A1D4AE6" w14:textId="77777777" w:rsidTr="00760F8B">
        <w:trPr>
          <w:trHeight w:val="90"/>
        </w:trPr>
        <w:tc>
          <w:tcPr>
            <w:tcW w:w="1366" w:type="dxa"/>
            <w:gridSpan w:val="2"/>
          </w:tcPr>
          <w:p w14:paraId="018F2ABC" w14:textId="77777777" w:rsidR="00760F8B" w:rsidRPr="002E411C" w:rsidRDefault="00760F8B" w:rsidP="00760F8B">
            <w:pPr>
              <w:jc w:val="center"/>
              <w:rPr>
                <w:b/>
                <w:bCs/>
              </w:rPr>
            </w:pPr>
          </w:p>
        </w:tc>
        <w:tc>
          <w:tcPr>
            <w:tcW w:w="9214" w:type="dxa"/>
            <w:gridSpan w:val="4"/>
            <w:shd w:val="clear" w:color="auto" w:fill="auto"/>
          </w:tcPr>
          <w:p w14:paraId="6C671854" w14:textId="77777777" w:rsidR="00760F8B" w:rsidRPr="002E411C" w:rsidRDefault="00760F8B" w:rsidP="00760F8B">
            <w:pPr>
              <w:jc w:val="center"/>
              <w:rPr>
                <w:b/>
                <w:bCs/>
              </w:rPr>
            </w:pPr>
            <w:r w:rsidRPr="002E411C">
              <w:rPr>
                <w:b/>
                <w:bCs/>
              </w:rPr>
              <w:t>(OR)</w:t>
            </w:r>
          </w:p>
        </w:tc>
      </w:tr>
      <w:tr w:rsidR="00760F8B" w:rsidRPr="002E411C" w14:paraId="2C2B8524" w14:textId="77777777" w:rsidTr="00760F8B">
        <w:trPr>
          <w:trHeight w:val="42"/>
        </w:trPr>
        <w:tc>
          <w:tcPr>
            <w:tcW w:w="657" w:type="dxa"/>
            <w:shd w:val="clear" w:color="auto" w:fill="auto"/>
          </w:tcPr>
          <w:p w14:paraId="60CF2CA6" w14:textId="77777777" w:rsidR="00760F8B" w:rsidRPr="002E411C" w:rsidRDefault="00760F8B" w:rsidP="00760F8B">
            <w:pPr>
              <w:jc w:val="center"/>
            </w:pPr>
            <w:r w:rsidRPr="002E411C">
              <w:t>2.</w:t>
            </w:r>
          </w:p>
        </w:tc>
        <w:tc>
          <w:tcPr>
            <w:tcW w:w="709" w:type="dxa"/>
            <w:shd w:val="clear" w:color="auto" w:fill="auto"/>
          </w:tcPr>
          <w:p w14:paraId="06F0C702" w14:textId="77777777" w:rsidR="00760F8B" w:rsidRPr="002E411C" w:rsidRDefault="00760F8B" w:rsidP="00760F8B">
            <w:pPr>
              <w:jc w:val="center"/>
            </w:pPr>
            <w:r w:rsidRPr="002E411C">
              <w:t>a.</w:t>
            </w:r>
          </w:p>
        </w:tc>
        <w:tc>
          <w:tcPr>
            <w:tcW w:w="6408" w:type="dxa"/>
            <w:shd w:val="clear" w:color="auto" w:fill="auto"/>
          </w:tcPr>
          <w:p w14:paraId="5E0F3E03" w14:textId="77777777" w:rsidR="00760F8B" w:rsidRPr="002E411C" w:rsidRDefault="00760F8B" w:rsidP="00760F8B">
            <w:pPr>
              <w:jc w:val="both"/>
            </w:pPr>
            <w:r w:rsidRPr="002E411C">
              <w:t>An automobile company has extra capacity that can be used to produce gears that the company has been buying for Rs. 300 each. If the company makes the gears, it will incur materials cost of Rs. 90 per unit, labour cost of Rs. 120 per unit and variable overhead cost of Rs. 30 per unit. The annual fixed cost associated with the unused capacity is Rs. 2,40,000. Demand over the next year is estimated at 4000 units.</w:t>
            </w:r>
          </w:p>
          <w:p w14:paraId="09CAF254" w14:textId="77777777" w:rsidR="00760F8B" w:rsidRPr="002E411C" w:rsidRDefault="00760F8B" w:rsidP="008C2B67">
            <w:pPr>
              <w:pStyle w:val="ListParagraph"/>
              <w:numPr>
                <w:ilvl w:val="0"/>
                <w:numId w:val="18"/>
              </w:numPr>
              <w:jc w:val="both"/>
            </w:pPr>
            <w:r w:rsidRPr="002E411C">
              <w:t>Would it be profitable for the company to make the gears?</w:t>
            </w:r>
          </w:p>
          <w:p w14:paraId="49BF2FF2" w14:textId="77777777" w:rsidR="00760F8B" w:rsidRPr="002E411C" w:rsidRDefault="00760F8B" w:rsidP="008C2B67">
            <w:pPr>
              <w:pStyle w:val="ListParagraph"/>
              <w:numPr>
                <w:ilvl w:val="0"/>
                <w:numId w:val="18"/>
              </w:numPr>
              <w:jc w:val="both"/>
            </w:pPr>
            <w:r w:rsidRPr="002E411C">
              <w:t>Suppose the capacity could be used by another department for the production of some agricultural equipment that would cover its fixed and variable cost and contribute Rs. 90,000 to profit. Which would be more advantageous, gear production or agricultural equipment production?</w:t>
            </w:r>
          </w:p>
        </w:tc>
        <w:tc>
          <w:tcPr>
            <w:tcW w:w="821" w:type="dxa"/>
            <w:shd w:val="clear" w:color="auto" w:fill="auto"/>
          </w:tcPr>
          <w:p w14:paraId="469F2FEE" w14:textId="77777777" w:rsidR="00760F8B" w:rsidRPr="002E411C" w:rsidRDefault="00760F8B" w:rsidP="00760F8B">
            <w:pPr>
              <w:jc w:val="center"/>
            </w:pPr>
            <w:r w:rsidRPr="002E411C">
              <w:t>CO2</w:t>
            </w:r>
          </w:p>
        </w:tc>
        <w:tc>
          <w:tcPr>
            <w:tcW w:w="993" w:type="dxa"/>
          </w:tcPr>
          <w:p w14:paraId="63FE8F35" w14:textId="77777777" w:rsidR="00760F8B" w:rsidRPr="002E411C" w:rsidRDefault="00760F8B" w:rsidP="00760F8B">
            <w:pPr>
              <w:jc w:val="center"/>
            </w:pPr>
            <w:r w:rsidRPr="002E411C">
              <w:t>A</w:t>
            </w:r>
          </w:p>
        </w:tc>
        <w:tc>
          <w:tcPr>
            <w:tcW w:w="992" w:type="dxa"/>
            <w:shd w:val="clear" w:color="auto" w:fill="auto"/>
          </w:tcPr>
          <w:p w14:paraId="37C8C49D" w14:textId="77777777" w:rsidR="00760F8B" w:rsidRPr="002E411C" w:rsidRDefault="00760F8B" w:rsidP="00760F8B">
            <w:pPr>
              <w:jc w:val="center"/>
            </w:pPr>
            <w:r w:rsidRPr="002E411C">
              <w:t>10</w:t>
            </w:r>
          </w:p>
        </w:tc>
      </w:tr>
      <w:tr w:rsidR="00760F8B" w:rsidRPr="002E411C" w14:paraId="2998AA01" w14:textId="77777777" w:rsidTr="00760F8B">
        <w:trPr>
          <w:trHeight w:val="42"/>
        </w:trPr>
        <w:tc>
          <w:tcPr>
            <w:tcW w:w="657" w:type="dxa"/>
            <w:shd w:val="clear" w:color="auto" w:fill="auto"/>
          </w:tcPr>
          <w:p w14:paraId="1C9F8235" w14:textId="77777777" w:rsidR="00760F8B" w:rsidRPr="002E411C" w:rsidRDefault="00760F8B" w:rsidP="00760F8B">
            <w:pPr>
              <w:jc w:val="center"/>
            </w:pPr>
          </w:p>
        </w:tc>
        <w:tc>
          <w:tcPr>
            <w:tcW w:w="709" w:type="dxa"/>
            <w:shd w:val="clear" w:color="auto" w:fill="auto"/>
          </w:tcPr>
          <w:p w14:paraId="2E52F3B6" w14:textId="77777777" w:rsidR="00760F8B" w:rsidRPr="002E411C" w:rsidRDefault="00760F8B" w:rsidP="00760F8B">
            <w:pPr>
              <w:jc w:val="center"/>
            </w:pPr>
            <w:r w:rsidRPr="002E411C">
              <w:t>b.</w:t>
            </w:r>
          </w:p>
        </w:tc>
        <w:tc>
          <w:tcPr>
            <w:tcW w:w="6408" w:type="dxa"/>
            <w:shd w:val="clear" w:color="auto" w:fill="auto"/>
          </w:tcPr>
          <w:p w14:paraId="3F5C5965" w14:textId="77777777" w:rsidR="00760F8B" w:rsidRPr="002E411C" w:rsidRDefault="00760F8B" w:rsidP="00760F8B">
            <w:pPr>
              <w:jc w:val="both"/>
            </w:pPr>
            <w:r w:rsidRPr="002E411C">
              <w:t>Illustrate the steps of product design in the development of a new product of your choice</w:t>
            </w:r>
          </w:p>
        </w:tc>
        <w:tc>
          <w:tcPr>
            <w:tcW w:w="821" w:type="dxa"/>
            <w:shd w:val="clear" w:color="auto" w:fill="auto"/>
          </w:tcPr>
          <w:p w14:paraId="54DE4E15" w14:textId="77777777" w:rsidR="00760F8B" w:rsidRPr="002E411C" w:rsidRDefault="00760F8B" w:rsidP="00760F8B">
            <w:pPr>
              <w:jc w:val="center"/>
            </w:pPr>
            <w:r w:rsidRPr="002E411C">
              <w:t>CO2</w:t>
            </w:r>
          </w:p>
        </w:tc>
        <w:tc>
          <w:tcPr>
            <w:tcW w:w="993" w:type="dxa"/>
          </w:tcPr>
          <w:p w14:paraId="6F666606" w14:textId="77777777" w:rsidR="00760F8B" w:rsidRPr="002E411C" w:rsidRDefault="00760F8B" w:rsidP="00760F8B">
            <w:pPr>
              <w:jc w:val="center"/>
            </w:pPr>
            <w:r w:rsidRPr="002E411C">
              <w:t>U</w:t>
            </w:r>
          </w:p>
        </w:tc>
        <w:tc>
          <w:tcPr>
            <w:tcW w:w="992" w:type="dxa"/>
            <w:shd w:val="clear" w:color="auto" w:fill="auto"/>
          </w:tcPr>
          <w:p w14:paraId="4664F1AF" w14:textId="77777777" w:rsidR="00760F8B" w:rsidRPr="002E411C" w:rsidRDefault="00760F8B" w:rsidP="00760F8B">
            <w:pPr>
              <w:jc w:val="center"/>
            </w:pPr>
            <w:r w:rsidRPr="002E411C">
              <w:t>10</w:t>
            </w:r>
          </w:p>
        </w:tc>
      </w:tr>
      <w:tr w:rsidR="00760F8B" w:rsidRPr="002E411C" w14:paraId="13CC8DC3" w14:textId="77777777" w:rsidTr="00760F8B">
        <w:trPr>
          <w:trHeight w:val="90"/>
        </w:trPr>
        <w:tc>
          <w:tcPr>
            <w:tcW w:w="657" w:type="dxa"/>
            <w:shd w:val="clear" w:color="auto" w:fill="auto"/>
          </w:tcPr>
          <w:p w14:paraId="60BEC3A0" w14:textId="77777777" w:rsidR="00760F8B" w:rsidRPr="002E411C" w:rsidRDefault="00760F8B" w:rsidP="00760F8B">
            <w:pPr>
              <w:jc w:val="center"/>
            </w:pPr>
          </w:p>
        </w:tc>
        <w:tc>
          <w:tcPr>
            <w:tcW w:w="709" w:type="dxa"/>
            <w:shd w:val="clear" w:color="auto" w:fill="auto"/>
          </w:tcPr>
          <w:p w14:paraId="1163B41C" w14:textId="77777777" w:rsidR="00760F8B" w:rsidRPr="002E411C" w:rsidRDefault="00760F8B" w:rsidP="00760F8B">
            <w:pPr>
              <w:jc w:val="center"/>
            </w:pPr>
          </w:p>
        </w:tc>
        <w:tc>
          <w:tcPr>
            <w:tcW w:w="6408" w:type="dxa"/>
            <w:shd w:val="clear" w:color="auto" w:fill="auto"/>
          </w:tcPr>
          <w:p w14:paraId="390147A0" w14:textId="77777777" w:rsidR="00760F8B" w:rsidRPr="002E411C" w:rsidRDefault="00760F8B" w:rsidP="00760F8B"/>
        </w:tc>
        <w:tc>
          <w:tcPr>
            <w:tcW w:w="821" w:type="dxa"/>
            <w:shd w:val="clear" w:color="auto" w:fill="auto"/>
          </w:tcPr>
          <w:p w14:paraId="01259A79" w14:textId="77777777" w:rsidR="00760F8B" w:rsidRPr="002E411C" w:rsidRDefault="00760F8B" w:rsidP="00760F8B">
            <w:pPr>
              <w:jc w:val="center"/>
            </w:pPr>
          </w:p>
        </w:tc>
        <w:tc>
          <w:tcPr>
            <w:tcW w:w="993" w:type="dxa"/>
          </w:tcPr>
          <w:p w14:paraId="1AA3C32A" w14:textId="77777777" w:rsidR="00760F8B" w:rsidRPr="002E411C" w:rsidRDefault="00760F8B" w:rsidP="00760F8B">
            <w:pPr>
              <w:jc w:val="center"/>
            </w:pPr>
          </w:p>
        </w:tc>
        <w:tc>
          <w:tcPr>
            <w:tcW w:w="992" w:type="dxa"/>
            <w:shd w:val="clear" w:color="auto" w:fill="auto"/>
          </w:tcPr>
          <w:p w14:paraId="1782E65F" w14:textId="77777777" w:rsidR="00760F8B" w:rsidRPr="002E411C" w:rsidRDefault="00760F8B" w:rsidP="00760F8B">
            <w:pPr>
              <w:jc w:val="center"/>
            </w:pPr>
          </w:p>
        </w:tc>
      </w:tr>
      <w:tr w:rsidR="00760F8B" w:rsidRPr="002E411C" w14:paraId="55737E84" w14:textId="77777777" w:rsidTr="00760F8B">
        <w:trPr>
          <w:trHeight w:val="90"/>
        </w:trPr>
        <w:tc>
          <w:tcPr>
            <w:tcW w:w="657" w:type="dxa"/>
            <w:shd w:val="clear" w:color="auto" w:fill="auto"/>
          </w:tcPr>
          <w:p w14:paraId="2967395C" w14:textId="77777777" w:rsidR="00760F8B" w:rsidRPr="002E411C" w:rsidRDefault="00760F8B" w:rsidP="00760F8B">
            <w:pPr>
              <w:jc w:val="center"/>
            </w:pPr>
            <w:r w:rsidRPr="002E411C">
              <w:t>3.</w:t>
            </w:r>
          </w:p>
        </w:tc>
        <w:tc>
          <w:tcPr>
            <w:tcW w:w="709" w:type="dxa"/>
            <w:shd w:val="clear" w:color="auto" w:fill="auto"/>
          </w:tcPr>
          <w:p w14:paraId="78105380" w14:textId="77777777" w:rsidR="00760F8B" w:rsidRPr="002E411C" w:rsidRDefault="00760F8B" w:rsidP="00760F8B">
            <w:pPr>
              <w:jc w:val="center"/>
            </w:pPr>
            <w:r w:rsidRPr="002E411C">
              <w:t>a.</w:t>
            </w:r>
          </w:p>
        </w:tc>
        <w:tc>
          <w:tcPr>
            <w:tcW w:w="6408" w:type="dxa"/>
            <w:shd w:val="clear" w:color="auto" w:fill="auto"/>
          </w:tcPr>
          <w:p w14:paraId="25604C3A" w14:textId="77777777" w:rsidR="00760F8B" w:rsidRPr="002E411C" w:rsidRDefault="00760F8B" w:rsidP="00760F8B">
            <w:pPr>
              <w:jc w:val="both"/>
            </w:pPr>
            <w:r w:rsidRPr="002E411C">
              <w:t>Distinguish between design capacity and system capacity, and explain the long-term and short-term capacity strategies</w:t>
            </w:r>
          </w:p>
        </w:tc>
        <w:tc>
          <w:tcPr>
            <w:tcW w:w="821" w:type="dxa"/>
            <w:shd w:val="clear" w:color="auto" w:fill="auto"/>
          </w:tcPr>
          <w:p w14:paraId="7A590C88" w14:textId="77777777" w:rsidR="00760F8B" w:rsidRPr="002E411C" w:rsidRDefault="00760F8B" w:rsidP="00760F8B">
            <w:pPr>
              <w:jc w:val="center"/>
            </w:pPr>
            <w:r w:rsidRPr="002E411C">
              <w:t>CO3</w:t>
            </w:r>
          </w:p>
        </w:tc>
        <w:tc>
          <w:tcPr>
            <w:tcW w:w="993" w:type="dxa"/>
            <w:shd w:val="clear" w:color="auto" w:fill="auto"/>
          </w:tcPr>
          <w:p w14:paraId="4542B7D7" w14:textId="77777777" w:rsidR="00760F8B" w:rsidRPr="002E411C" w:rsidRDefault="00760F8B" w:rsidP="00760F8B">
            <w:pPr>
              <w:jc w:val="center"/>
            </w:pPr>
            <w:r w:rsidRPr="002E411C">
              <w:t>U</w:t>
            </w:r>
          </w:p>
        </w:tc>
        <w:tc>
          <w:tcPr>
            <w:tcW w:w="992" w:type="dxa"/>
            <w:shd w:val="clear" w:color="auto" w:fill="auto"/>
          </w:tcPr>
          <w:p w14:paraId="2B938574" w14:textId="77777777" w:rsidR="00760F8B" w:rsidRPr="002E411C" w:rsidRDefault="00760F8B" w:rsidP="00760F8B">
            <w:pPr>
              <w:jc w:val="center"/>
            </w:pPr>
            <w:r w:rsidRPr="002E411C">
              <w:t>10</w:t>
            </w:r>
          </w:p>
        </w:tc>
      </w:tr>
      <w:tr w:rsidR="00760F8B" w:rsidRPr="002E411C" w14:paraId="071DD47B" w14:textId="77777777" w:rsidTr="00760F8B">
        <w:trPr>
          <w:trHeight w:val="90"/>
        </w:trPr>
        <w:tc>
          <w:tcPr>
            <w:tcW w:w="657" w:type="dxa"/>
            <w:shd w:val="clear" w:color="auto" w:fill="auto"/>
          </w:tcPr>
          <w:p w14:paraId="4AC983D1" w14:textId="77777777" w:rsidR="00760F8B" w:rsidRPr="002E411C" w:rsidRDefault="00760F8B" w:rsidP="00760F8B">
            <w:pPr>
              <w:jc w:val="center"/>
            </w:pPr>
          </w:p>
        </w:tc>
        <w:tc>
          <w:tcPr>
            <w:tcW w:w="709" w:type="dxa"/>
            <w:shd w:val="clear" w:color="auto" w:fill="auto"/>
          </w:tcPr>
          <w:p w14:paraId="2FD2B80D" w14:textId="77777777" w:rsidR="00760F8B" w:rsidRPr="002E411C" w:rsidRDefault="00760F8B" w:rsidP="00760F8B">
            <w:pPr>
              <w:jc w:val="center"/>
            </w:pPr>
            <w:r w:rsidRPr="002E411C">
              <w:t>b.</w:t>
            </w:r>
          </w:p>
        </w:tc>
        <w:tc>
          <w:tcPr>
            <w:tcW w:w="6408" w:type="dxa"/>
            <w:shd w:val="clear" w:color="auto" w:fill="auto"/>
          </w:tcPr>
          <w:p w14:paraId="41EB9D5E" w14:textId="77777777" w:rsidR="00760F8B" w:rsidRPr="002E411C" w:rsidRDefault="00760F8B" w:rsidP="00760F8B">
            <w:pPr>
              <w:jc w:val="both"/>
            </w:pPr>
            <w:r w:rsidRPr="002E411C">
              <w:t xml:space="preserve">Alpha Industry is planning to expand its production operation. It has identified technologies for meeting the goal. The initial outlay and annual revenues with respect to each of the technologies are summarized in the following table. Suggest the best technology which is to be implemented based on present worth method of comparison assuming 20% interest rate compounded annually. </w:t>
            </w:r>
          </w:p>
          <w:tbl>
            <w:tblPr>
              <w:tblStyle w:val="TableGrid"/>
              <w:tblW w:w="5733" w:type="dxa"/>
              <w:tblLayout w:type="fixed"/>
              <w:tblLook w:val="04A0" w:firstRow="1" w:lastRow="0" w:firstColumn="1" w:lastColumn="0" w:noHBand="0" w:noVBand="1"/>
            </w:tblPr>
            <w:tblGrid>
              <w:gridCol w:w="1622"/>
              <w:gridCol w:w="1559"/>
              <w:gridCol w:w="1701"/>
              <w:gridCol w:w="851"/>
            </w:tblGrid>
            <w:tr w:rsidR="00760F8B" w:rsidRPr="002E411C" w14:paraId="39509665" w14:textId="77777777" w:rsidTr="00760F8B">
              <w:trPr>
                <w:trHeight w:val="455"/>
              </w:trPr>
              <w:tc>
                <w:tcPr>
                  <w:tcW w:w="1622" w:type="dxa"/>
                </w:tcPr>
                <w:p w14:paraId="07010667" w14:textId="77777777" w:rsidR="00760F8B" w:rsidRPr="002E411C" w:rsidRDefault="00760F8B" w:rsidP="00760F8B">
                  <w:pPr>
                    <w:jc w:val="both"/>
                  </w:pPr>
                </w:p>
              </w:tc>
              <w:tc>
                <w:tcPr>
                  <w:tcW w:w="1559" w:type="dxa"/>
                </w:tcPr>
                <w:p w14:paraId="4D5F5C6F" w14:textId="77777777" w:rsidR="00760F8B" w:rsidRPr="002E411C" w:rsidRDefault="00760F8B" w:rsidP="00760F8B">
                  <w:pPr>
                    <w:ind w:left="-104" w:right="-104"/>
                    <w:jc w:val="center"/>
                    <w:rPr>
                      <w:i/>
                      <w:iCs/>
                    </w:rPr>
                  </w:pPr>
                  <w:r w:rsidRPr="002E411C">
                    <w:rPr>
                      <w:i/>
                      <w:iCs/>
                    </w:rPr>
                    <w:t>Initial Outlay</w:t>
                  </w:r>
                </w:p>
                <w:p w14:paraId="5E69DEF2" w14:textId="77777777" w:rsidR="00760F8B" w:rsidRPr="002E411C" w:rsidRDefault="00760F8B" w:rsidP="00760F8B">
                  <w:pPr>
                    <w:ind w:left="-104" w:right="-104"/>
                    <w:jc w:val="center"/>
                    <w:rPr>
                      <w:i/>
                      <w:iCs/>
                    </w:rPr>
                  </w:pPr>
                  <w:r w:rsidRPr="002E411C">
                    <w:rPr>
                      <w:i/>
                      <w:iCs/>
                    </w:rPr>
                    <w:t>(Rs)</w:t>
                  </w:r>
                </w:p>
              </w:tc>
              <w:tc>
                <w:tcPr>
                  <w:tcW w:w="1701" w:type="dxa"/>
                </w:tcPr>
                <w:p w14:paraId="1E9AD4D7" w14:textId="77777777" w:rsidR="00760F8B" w:rsidRPr="002E411C" w:rsidRDefault="00760F8B" w:rsidP="00760F8B">
                  <w:pPr>
                    <w:ind w:left="-104" w:right="-112"/>
                    <w:jc w:val="center"/>
                    <w:rPr>
                      <w:i/>
                      <w:iCs/>
                    </w:rPr>
                  </w:pPr>
                  <w:r w:rsidRPr="002E411C">
                    <w:rPr>
                      <w:i/>
                      <w:iCs/>
                    </w:rPr>
                    <w:t>Annual Revenue</w:t>
                  </w:r>
                </w:p>
                <w:p w14:paraId="34E3F74D" w14:textId="77777777" w:rsidR="00760F8B" w:rsidRPr="002E411C" w:rsidRDefault="00760F8B" w:rsidP="00760F8B">
                  <w:pPr>
                    <w:ind w:left="-104" w:right="-112"/>
                    <w:jc w:val="center"/>
                    <w:rPr>
                      <w:i/>
                      <w:iCs/>
                    </w:rPr>
                  </w:pPr>
                  <w:r w:rsidRPr="002E411C">
                    <w:rPr>
                      <w:i/>
                      <w:iCs/>
                    </w:rPr>
                    <w:t>(Rs)</w:t>
                  </w:r>
                </w:p>
              </w:tc>
              <w:tc>
                <w:tcPr>
                  <w:tcW w:w="851" w:type="dxa"/>
                </w:tcPr>
                <w:p w14:paraId="28930B7B" w14:textId="77777777" w:rsidR="00760F8B" w:rsidRPr="002E411C" w:rsidRDefault="00760F8B" w:rsidP="00760F8B">
                  <w:pPr>
                    <w:ind w:left="-106" w:right="-31"/>
                    <w:jc w:val="center"/>
                    <w:rPr>
                      <w:i/>
                      <w:iCs/>
                    </w:rPr>
                  </w:pPr>
                  <w:r w:rsidRPr="002E411C">
                    <w:rPr>
                      <w:i/>
                      <w:iCs/>
                    </w:rPr>
                    <w:t>Life</w:t>
                  </w:r>
                </w:p>
                <w:p w14:paraId="2C2C449A" w14:textId="77777777" w:rsidR="00760F8B" w:rsidRPr="002E411C" w:rsidRDefault="00760F8B" w:rsidP="00760F8B">
                  <w:pPr>
                    <w:ind w:left="-106" w:right="-31"/>
                    <w:jc w:val="center"/>
                    <w:rPr>
                      <w:i/>
                      <w:iCs/>
                    </w:rPr>
                  </w:pPr>
                  <w:r w:rsidRPr="002E411C">
                    <w:rPr>
                      <w:i/>
                      <w:iCs/>
                    </w:rPr>
                    <w:t>(Yrs)</w:t>
                  </w:r>
                </w:p>
              </w:tc>
            </w:tr>
            <w:tr w:rsidR="00760F8B" w:rsidRPr="002E411C" w14:paraId="26B79E4F" w14:textId="77777777" w:rsidTr="00760F8B">
              <w:trPr>
                <w:trHeight w:val="223"/>
              </w:trPr>
              <w:tc>
                <w:tcPr>
                  <w:tcW w:w="1622" w:type="dxa"/>
                </w:tcPr>
                <w:p w14:paraId="63A68159" w14:textId="77777777" w:rsidR="00760F8B" w:rsidRPr="002E411C" w:rsidRDefault="00760F8B" w:rsidP="00760F8B">
                  <w:pPr>
                    <w:jc w:val="both"/>
                  </w:pPr>
                  <w:r w:rsidRPr="002E411C">
                    <w:t>Technology 1</w:t>
                  </w:r>
                </w:p>
              </w:tc>
              <w:tc>
                <w:tcPr>
                  <w:tcW w:w="1559" w:type="dxa"/>
                </w:tcPr>
                <w:p w14:paraId="05BD1950" w14:textId="77777777" w:rsidR="00760F8B" w:rsidRPr="002E411C" w:rsidRDefault="00760F8B" w:rsidP="00760F8B">
                  <w:pPr>
                    <w:jc w:val="center"/>
                  </w:pPr>
                  <w:r w:rsidRPr="002E411C">
                    <w:t>12,00,000</w:t>
                  </w:r>
                </w:p>
              </w:tc>
              <w:tc>
                <w:tcPr>
                  <w:tcW w:w="1701" w:type="dxa"/>
                </w:tcPr>
                <w:p w14:paraId="4280CDB5" w14:textId="77777777" w:rsidR="00760F8B" w:rsidRPr="002E411C" w:rsidRDefault="00760F8B" w:rsidP="00760F8B">
                  <w:pPr>
                    <w:jc w:val="center"/>
                  </w:pPr>
                  <w:r w:rsidRPr="002E411C">
                    <w:t>4,00,000</w:t>
                  </w:r>
                </w:p>
              </w:tc>
              <w:tc>
                <w:tcPr>
                  <w:tcW w:w="851" w:type="dxa"/>
                </w:tcPr>
                <w:p w14:paraId="626062B5" w14:textId="77777777" w:rsidR="00760F8B" w:rsidRPr="002E411C" w:rsidRDefault="00760F8B" w:rsidP="00760F8B">
                  <w:pPr>
                    <w:jc w:val="center"/>
                  </w:pPr>
                  <w:r w:rsidRPr="002E411C">
                    <w:t>15</w:t>
                  </w:r>
                </w:p>
              </w:tc>
            </w:tr>
            <w:tr w:rsidR="00760F8B" w:rsidRPr="002E411C" w14:paraId="60257837" w14:textId="77777777" w:rsidTr="00760F8B">
              <w:trPr>
                <w:trHeight w:val="232"/>
              </w:trPr>
              <w:tc>
                <w:tcPr>
                  <w:tcW w:w="1622" w:type="dxa"/>
                </w:tcPr>
                <w:p w14:paraId="6D410D65" w14:textId="77777777" w:rsidR="00760F8B" w:rsidRPr="002E411C" w:rsidRDefault="00760F8B" w:rsidP="00760F8B">
                  <w:pPr>
                    <w:jc w:val="both"/>
                  </w:pPr>
                  <w:r w:rsidRPr="002E411C">
                    <w:t>Technology 2</w:t>
                  </w:r>
                </w:p>
              </w:tc>
              <w:tc>
                <w:tcPr>
                  <w:tcW w:w="1559" w:type="dxa"/>
                </w:tcPr>
                <w:p w14:paraId="73ABCD94" w14:textId="77777777" w:rsidR="00760F8B" w:rsidRPr="002E411C" w:rsidRDefault="00760F8B" w:rsidP="00760F8B">
                  <w:pPr>
                    <w:jc w:val="center"/>
                  </w:pPr>
                  <w:r w:rsidRPr="002E411C">
                    <w:t>20,00,000</w:t>
                  </w:r>
                </w:p>
              </w:tc>
              <w:tc>
                <w:tcPr>
                  <w:tcW w:w="1701" w:type="dxa"/>
                </w:tcPr>
                <w:p w14:paraId="20FAAA91" w14:textId="77777777" w:rsidR="00760F8B" w:rsidRPr="002E411C" w:rsidRDefault="00760F8B" w:rsidP="00760F8B">
                  <w:pPr>
                    <w:jc w:val="center"/>
                  </w:pPr>
                  <w:r w:rsidRPr="002E411C">
                    <w:t>6,00,000</w:t>
                  </w:r>
                </w:p>
              </w:tc>
              <w:tc>
                <w:tcPr>
                  <w:tcW w:w="851" w:type="dxa"/>
                </w:tcPr>
                <w:p w14:paraId="4B6E43A2" w14:textId="77777777" w:rsidR="00760F8B" w:rsidRPr="002E411C" w:rsidRDefault="00760F8B" w:rsidP="00760F8B">
                  <w:pPr>
                    <w:jc w:val="center"/>
                  </w:pPr>
                  <w:r w:rsidRPr="002E411C">
                    <w:t>15</w:t>
                  </w:r>
                </w:p>
              </w:tc>
            </w:tr>
            <w:tr w:rsidR="00760F8B" w:rsidRPr="002E411C" w14:paraId="2A0B9437" w14:textId="77777777" w:rsidTr="00760F8B">
              <w:trPr>
                <w:trHeight w:val="223"/>
              </w:trPr>
              <w:tc>
                <w:tcPr>
                  <w:tcW w:w="1622" w:type="dxa"/>
                </w:tcPr>
                <w:p w14:paraId="1881B212" w14:textId="77777777" w:rsidR="00760F8B" w:rsidRPr="002E411C" w:rsidRDefault="00760F8B" w:rsidP="00760F8B">
                  <w:pPr>
                    <w:jc w:val="both"/>
                  </w:pPr>
                  <w:r w:rsidRPr="002E411C">
                    <w:lastRenderedPageBreak/>
                    <w:t>Technology 3</w:t>
                  </w:r>
                </w:p>
              </w:tc>
              <w:tc>
                <w:tcPr>
                  <w:tcW w:w="1559" w:type="dxa"/>
                </w:tcPr>
                <w:p w14:paraId="42991915" w14:textId="77777777" w:rsidR="00760F8B" w:rsidRPr="002E411C" w:rsidRDefault="00760F8B" w:rsidP="00760F8B">
                  <w:pPr>
                    <w:jc w:val="center"/>
                  </w:pPr>
                  <w:r w:rsidRPr="002E411C">
                    <w:t>18,00,000</w:t>
                  </w:r>
                </w:p>
              </w:tc>
              <w:tc>
                <w:tcPr>
                  <w:tcW w:w="1701" w:type="dxa"/>
                </w:tcPr>
                <w:p w14:paraId="06640B7B" w14:textId="77777777" w:rsidR="00760F8B" w:rsidRPr="002E411C" w:rsidRDefault="00760F8B" w:rsidP="00760F8B">
                  <w:pPr>
                    <w:jc w:val="center"/>
                  </w:pPr>
                  <w:r w:rsidRPr="002E411C">
                    <w:t>5,00,000</w:t>
                  </w:r>
                </w:p>
              </w:tc>
              <w:tc>
                <w:tcPr>
                  <w:tcW w:w="851" w:type="dxa"/>
                </w:tcPr>
                <w:p w14:paraId="471920C9" w14:textId="77777777" w:rsidR="00760F8B" w:rsidRPr="002E411C" w:rsidRDefault="00760F8B" w:rsidP="00760F8B">
                  <w:pPr>
                    <w:jc w:val="center"/>
                  </w:pPr>
                  <w:r w:rsidRPr="002E411C">
                    <w:t>15</w:t>
                  </w:r>
                </w:p>
              </w:tc>
            </w:tr>
          </w:tbl>
          <w:p w14:paraId="1941C99D" w14:textId="77777777" w:rsidR="00760F8B" w:rsidRPr="002E411C" w:rsidRDefault="00760F8B" w:rsidP="00760F8B">
            <w:pPr>
              <w:jc w:val="both"/>
            </w:pPr>
          </w:p>
        </w:tc>
        <w:tc>
          <w:tcPr>
            <w:tcW w:w="821" w:type="dxa"/>
            <w:shd w:val="clear" w:color="auto" w:fill="auto"/>
          </w:tcPr>
          <w:p w14:paraId="0BE05864" w14:textId="77777777" w:rsidR="00760F8B" w:rsidRPr="002E411C" w:rsidRDefault="00760F8B" w:rsidP="00760F8B">
            <w:pPr>
              <w:jc w:val="center"/>
            </w:pPr>
            <w:r w:rsidRPr="002E411C">
              <w:lastRenderedPageBreak/>
              <w:t>CO3</w:t>
            </w:r>
          </w:p>
        </w:tc>
        <w:tc>
          <w:tcPr>
            <w:tcW w:w="993" w:type="dxa"/>
            <w:shd w:val="clear" w:color="auto" w:fill="auto"/>
          </w:tcPr>
          <w:p w14:paraId="38ABAB54" w14:textId="77777777" w:rsidR="00760F8B" w:rsidRPr="002E411C" w:rsidRDefault="00760F8B" w:rsidP="00760F8B">
            <w:pPr>
              <w:jc w:val="center"/>
            </w:pPr>
            <w:r w:rsidRPr="002E411C">
              <w:t>An</w:t>
            </w:r>
          </w:p>
        </w:tc>
        <w:tc>
          <w:tcPr>
            <w:tcW w:w="992" w:type="dxa"/>
            <w:shd w:val="clear" w:color="auto" w:fill="auto"/>
          </w:tcPr>
          <w:p w14:paraId="2CD8756E" w14:textId="77777777" w:rsidR="00760F8B" w:rsidRPr="002E411C" w:rsidRDefault="00760F8B" w:rsidP="00760F8B">
            <w:pPr>
              <w:jc w:val="center"/>
            </w:pPr>
            <w:r w:rsidRPr="002E411C">
              <w:t>10</w:t>
            </w:r>
          </w:p>
        </w:tc>
      </w:tr>
      <w:tr w:rsidR="00760F8B" w:rsidRPr="002E411C" w14:paraId="0A4BDF52" w14:textId="77777777" w:rsidTr="00760F8B">
        <w:trPr>
          <w:trHeight w:val="90"/>
        </w:trPr>
        <w:tc>
          <w:tcPr>
            <w:tcW w:w="1366" w:type="dxa"/>
            <w:gridSpan w:val="2"/>
          </w:tcPr>
          <w:p w14:paraId="1E6D2C28" w14:textId="77777777" w:rsidR="00760F8B" w:rsidRPr="002E411C" w:rsidRDefault="00760F8B" w:rsidP="00760F8B">
            <w:pPr>
              <w:jc w:val="center"/>
              <w:rPr>
                <w:b/>
                <w:bCs/>
              </w:rPr>
            </w:pPr>
          </w:p>
        </w:tc>
        <w:tc>
          <w:tcPr>
            <w:tcW w:w="9214" w:type="dxa"/>
            <w:gridSpan w:val="4"/>
            <w:shd w:val="clear" w:color="auto" w:fill="auto"/>
          </w:tcPr>
          <w:p w14:paraId="5D43BA38" w14:textId="77777777" w:rsidR="00760F8B" w:rsidRPr="002E411C" w:rsidRDefault="00760F8B" w:rsidP="00760F8B">
            <w:pPr>
              <w:jc w:val="center"/>
              <w:rPr>
                <w:b/>
                <w:bCs/>
              </w:rPr>
            </w:pPr>
            <w:r w:rsidRPr="002E411C">
              <w:rPr>
                <w:b/>
                <w:bCs/>
              </w:rPr>
              <w:t>(OR)</w:t>
            </w:r>
          </w:p>
        </w:tc>
      </w:tr>
      <w:tr w:rsidR="00760F8B" w:rsidRPr="002E411C" w14:paraId="704534BA" w14:textId="77777777" w:rsidTr="00760F8B">
        <w:trPr>
          <w:trHeight w:val="90"/>
        </w:trPr>
        <w:tc>
          <w:tcPr>
            <w:tcW w:w="657" w:type="dxa"/>
            <w:shd w:val="clear" w:color="auto" w:fill="auto"/>
          </w:tcPr>
          <w:p w14:paraId="1BC312A0" w14:textId="77777777" w:rsidR="00760F8B" w:rsidRPr="002E411C" w:rsidRDefault="00760F8B" w:rsidP="00760F8B">
            <w:pPr>
              <w:jc w:val="center"/>
            </w:pPr>
            <w:r w:rsidRPr="002E411C">
              <w:t>4.</w:t>
            </w:r>
          </w:p>
        </w:tc>
        <w:tc>
          <w:tcPr>
            <w:tcW w:w="709" w:type="dxa"/>
            <w:shd w:val="clear" w:color="auto" w:fill="auto"/>
          </w:tcPr>
          <w:p w14:paraId="25AE42B1" w14:textId="77777777" w:rsidR="00760F8B" w:rsidRPr="002E411C" w:rsidRDefault="00760F8B" w:rsidP="00760F8B">
            <w:pPr>
              <w:jc w:val="center"/>
            </w:pPr>
            <w:r w:rsidRPr="002E411C">
              <w:t>a.</w:t>
            </w:r>
          </w:p>
        </w:tc>
        <w:tc>
          <w:tcPr>
            <w:tcW w:w="6408" w:type="dxa"/>
            <w:shd w:val="clear" w:color="auto" w:fill="auto"/>
          </w:tcPr>
          <w:p w14:paraId="29414D7B" w14:textId="77777777" w:rsidR="00760F8B" w:rsidRPr="002E411C" w:rsidRDefault="00760F8B" w:rsidP="00760F8B">
            <w:pPr>
              <w:jc w:val="both"/>
            </w:pPr>
            <w:r w:rsidRPr="002E411C">
              <w:t xml:space="preserve">A group company has plants in six different locations, whose co-ordinates in kilometer are: (100, 200), (200, 200), (200, 500), (300, 500), (400, 300) and (500,100). The company wants to locate a centralized raw material warehouse, from which the quantity of materials transported to the plants 1, 2, 3,4 ,5 and 6, in tons are 1000, 1200, 800, 2000,1800 and 900, respectively. Find the optimal location for the warehouse. </w:t>
            </w:r>
          </w:p>
        </w:tc>
        <w:tc>
          <w:tcPr>
            <w:tcW w:w="821" w:type="dxa"/>
            <w:shd w:val="clear" w:color="auto" w:fill="auto"/>
          </w:tcPr>
          <w:p w14:paraId="49461E9B" w14:textId="77777777" w:rsidR="00760F8B" w:rsidRPr="002E411C" w:rsidRDefault="00760F8B" w:rsidP="00760F8B">
            <w:pPr>
              <w:jc w:val="center"/>
            </w:pPr>
            <w:r w:rsidRPr="002E411C">
              <w:t>CO3</w:t>
            </w:r>
          </w:p>
        </w:tc>
        <w:tc>
          <w:tcPr>
            <w:tcW w:w="993" w:type="dxa"/>
            <w:shd w:val="clear" w:color="auto" w:fill="auto"/>
          </w:tcPr>
          <w:p w14:paraId="2210FF9F" w14:textId="77777777" w:rsidR="00760F8B" w:rsidRPr="002E411C" w:rsidRDefault="00760F8B" w:rsidP="00760F8B">
            <w:pPr>
              <w:jc w:val="center"/>
            </w:pPr>
            <w:r w:rsidRPr="002E411C">
              <w:t>An</w:t>
            </w:r>
          </w:p>
        </w:tc>
        <w:tc>
          <w:tcPr>
            <w:tcW w:w="992" w:type="dxa"/>
            <w:shd w:val="clear" w:color="auto" w:fill="auto"/>
          </w:tcPr>
          <w:p w14:paraId="012B2C0A" w14:textId="77777777" w:rsidR="00760F8B" w:rsidRPr="002E411C" w:rsidRDefault="00760F8B" w:rsidP="00760F8B">
            <w:pPr>
              <w:jc w:val="center"/>
            </w:pPr>
            <w:r w:rsidRPr="002E411C">
              <w:t>10</w:t>
            </w:r>
          </w:p>
        </w:tc>
      </w:tr>
      <w:tr w:rsidR="00760F8B" w:rsidRPr="002E411C" w14:paraId="46A8DA82" w14:textId="77777777" w:rsidTr="00760F8B">
        <w:trPr>
          <w:trHeight w:val="90"/>
        </w:trPr>
        <w:tc>
          <w:tcPr>
            <w:tcW w:w="657" w:type="dxa"/>
            <w:shd w:val="clear" w:color="auto" w:fill="auto"/>
          </w:tcPr>
          <w:p w14:paraId="2A04AD26" w14:textId="77777777" w:rsidR="00760F8B" w:rsidRPr="002E411C" w:rsidRDefault="00760F8B" w:rsidP="00760F8B">
            <w:pPr>
              <w:jc w:val="center"/>
            </w:pPr>
          </w:p>
        </w:tc>
        <w:tc>
          <w:tcPr>
            <w:tcW w:w="709" w:type="dxa"/>
            <w:shd w:val="clear" w:color="auto" w:fill="auto"/>
          </w:tcPr>
          <w:p w14:paraId="10734746" w14:textId="77777777" w:rsidR="00760F8B" w:rsidRPr="002E411C" w:rsidRDefault="00760F8B" w:rsidP="00760F8B">
            <w:pPr>
              <w:jc w:val="center"/>
            </w:pPr>
            <w:r w:rsidRPr="002E411C">
              <w:t>b.</w:t>
            </w:r>
          </w:p>
        </w:tc>
        <w:tc>
          <w:tcPr>
            <w:tcW w:w="6408" w:type="dxa"/>
            <w:shd w:val="clear" w:color="auto" w:fill="auto"/>
          </w:tcPr>
          <w:p w14:paraId="3182124F" w14:textId="77777777" w:rsidR="00760F8B" w:rsidRPr="002E411C" w:rsidRDefault="00760F8B" w:rsidP="00760F8B">
            <w:pPr>
              <w:jc w:val="both"/>
            </w:pPr>
            <w:r w:rsidRPr="002E411C">
              <w:t>Demand Forecast is the basic input for business planning and control. Produce the features and the steps involved in forecasting demand.</w:t>
            </w:r>
          </w:p>
        </w:tc>
        <w:tc>
          <w:tcPr>
            <w:tcW w:w="821" w:type="dxa"/>
            <w:shd w:val="clear" w:color="auto" w:fill="auto"/>
          </w:tcPr>
          <w:p w14:paraId="66053E48" w14:textId="77777777" w:rsidR="00760F8B" w:rsidRPr="002E411C" w:rsidRDefault="00760F8B" w:rsidP="00760F8B">
            <w:pPr>
              <w:jc w:val="center"/>
            </w:pPr>
            <w:r w:rsidRPr="002E411C">
              <w:t xml:space="preserve">CO4 </w:t>
            </w:r>
          </w:p>
        </w:tc>
        <w:tc>
          <w:tcPr>
            <w:tcW w:w="993" w:type="dxa"/>
            <w:shd w:val="clear" w:color="auto" w:fill="auto"/>
          </w:tcPr>
          <w:p w14:paraId="72334B56" w14:textId="77777777" w:rsidR="00760F8B" w:rsidRPr="002E411C" w:rsidRDefault="00760F8B" w:rsidP="00760F8B">
            <w:pPr>
              <w:jc w:val="center"/>
            </w:pPr>
            <w:r w:rsidRPr="002E411C">
              <w:t>A</w:t>
            </w:r>
          </w:p>
        </w:tc>
        <w:tc>
          <w:tcPr>
            <w:tcW w:w="992" w:type="dxa"/>
            <w:shd w:val="clear" w:color="auto" w:fill="auto"/>
          </w:tcPr>
          <w:p w14:paraId="34DE13C2" w14:textId="77777777" w:rsidR="00760F8B" w:rsidRPr="002E411C" w:rsidRDefault="00760F8B" w:rsidP="00760F8B">
            <w:pPr>
              <w:jc w:val="center"/>
            </w:pPr>
            <w:r w:rsidRPr="002E411C">
              <w:t>10</w:t>
            </w:r>
          </w:p>
        </w:tc>
      </w:tr>
      <w:tr w:rsidR="00760F8B" w:rsidRPr="002E411C" w14:paraId="06605AAC" w14:textId="77777777" w:rsidTr="00760F8B">
        <w:trPr>
          <w:trHeight w:val="90"/>
        </w:trPr>
        <w:tc>
          <w:tcPr>
            <w:tcW w:w="657" w:type="dxa"/>
            <w:shd w:val="clear" w:color="auto" w:fill="auto"/>
          </w:tcPr>
          <w:p w14:paraId="56D38FAE" w14:textId="77777777" w:rsidR="00760F8B" w:rsidRPr="002E411C" w:rsidRDefault="00760F8B" w:rsidP="00760F8B">
            <w:pPr>
              <w:jc w:val="center"/>
            </w:pPr>
          </w:p>
        </w:tc>
        <w:tc>
          <w:tcPr>
            <w:tcW w:w="709" w:type="dxa"/>
            <w:shd w:val="clear" w:color="auto" w:fill="auto"/>
          </w:tcPr>
          <w:p w14:paraId="0D3BF9FB" w14:textId="77777777" w:rsidR="00760F8B" w:rsidRPr="002E411C" w:rsidRDefault="00760F8B" w:rsidP="00760F8B">
            <w:pPr>
              <w:jc w:val="center"/>
            </w:pPr>
          </w:p>
        </w:tc>
        <w:tc>
          <w:tcPr>
            <w:tcW w:w="6408" w:type="dxa"/>
            <w:shd w:val="clear" w:color="auto" w:fill="auto"/>
          </w:tcPr>
          <w:p w14:paraId="50F1B7A6" w14:textId="77777777" w:rsidR="00760F8B" w:rsidRPr="002E411C" w:rsidRDefault="00760F8B" w:rsidP="00760F8B"/>
        </w:tc>
        <w:tc>
          <w:tcPr>
            <w:tcW w:w="821" w:type="dxa"/>
            <w:shd w:val="clear" w:color="auto" w:fill="auto"/>
          </w:tcPr>
          <w:p w14:paraId="641F2E40" w14:textId="77777777" w:rsidR="00760F8B" w:rsidRPr="002E411C" w:rsidRDefault="00760F8B" w:rsidP="00760F8B">
            <w:pPr>
              <w:jc w:val="center"/>
            </w:pPr>
          </w:p>
        </w:tc>
        <w:tc>
          <w:tcPr>
            <w:tcW w:w="993" w:type="dxa"/>
            <w:shd w:val="clear" w:color="auto" w:fill="auto"/>
          </w:tcPr>
          <w:p w14:paraId="1B3E2A04" w14:textId="77777777" w:rsidR="00760F8B" w:rsidRPr="002E411C" w:rsidRDefault="00760F8B" w:rsidP="00760F8B">
            <w:pPr>
              <w:jc w:val="center"/>
            </w:pPr>
          </w:p>
        </w:tc>
        <w:tc>
          <w:tcPr>
            <w:tcW w:w="992" w:type="dxa"/>
            <w:shd w:val="clear" w:color="auto" w:fill="auto"/>
          </w:tcPr>
          <w:p w14:paraId="3ADE89FC" w14:textId="77777777" w:rsidR="00760F8B" w:rsidRPr="002E411C" w:rsidRDefault="00760F8B" w:rsidP="00760F8B">
            <w:pPr>
              <w:jc w:val="center"/>
            </w:pPr>
          </w:p>
        </w:tc>
      </w:tr>
      <w:tr w:rsidR="00760F8B" w:rsidRPr="002E411C" w14:paraId="7AB289B9" w14:textId="77777777" w:rsidTr="00760F8B">
        <w:trPr>
          <w:trHeight w:val="90"/>
        </w:trPr>
        <w:tc>
          <w:tcPr>
            <w:tcW w:w="657" w:type="dxa"/>
            <w:shd w:val="clear" w:color="auto" w:fill="auto"/>
          </w:tcPr>
          <w:p w14:paraId="39832EF5" w14:textId="77777777" w:rsidR="00760F8B" w:rsidRPr="002E411C" w:rsidRDefault="00760F8B" w:rsidP="00760F8B">
            <w:pPr>
              <w:jc w:val="center"/>
            </w:pPr>
            <w:r w:rsidRPr="002E411C">
              <w:t>5.</w:t>
            </w:r>
          </w:p>
        </w:tc>
        <w:tc>
          <w:tcPr>
            <w:tcW w:w="709" w:type="dxa"/>
            <w:shd w:val="clear" w:color="auto" w:fill="auto"/>
          </w:tcPr>
          <w:p w14:paraId="78AD48DD" w14:textId="77777777" w:rsidR="00760F8B" w:rsidRPr="002E411C" w:rsidRDefault="00760F8B" w:rsidP="00760F8B">
            <w:pPr>
              <w:jc w:val="center"/>
            </w:pPr>
            <w:r w:rsidRPr="002E411C">
              <w:t>a.</w:t>
            </w:r>
          </w:p>
        </w:tc>
        <w:tc>
          <w:tcPr>
            <w:tcW w:w="6408" w:type="dxa"/>
            <w:shd w:val="clear" w:color="auto" w:fill="auto"/>
          </w:tcPr>
          <w:p w14:paraId="2AD13AA7" w14:textId="77777777" w:rsidR="00760F8B" w:rsidRPr="002E411C" w:rsidRDefault="00760F8B" w:rsidP="00760F8B">
            <w:pPr>
              <w:jc w:val="both"/>
            </w:pPr>
            <w:r w:rsidRPr="002E411C">
              <w:t>Classify the components of integrated materials management into various modules.</w:t>
            </w:r>
          </w:p>
        </w:tc>
        <w:tc>
          <w:tcPr>
            <w:tcW w:w="821" w:type="dxa"/>
            <w:shd w:val="clear" w:color="auto" w:fill="auto"/>
          </w:tcPr>
          <w:p w14:paraId="37C3CF97" w14:textId="77777777" w:rsidR="00760F8B" w:rsidRPr="002E411C" w:rsidRDefault="00760F8B" w:rsidP="00760F8B">
            <w:pPr>
              <w:jc w:val="center"/>
            </w:pPr>
            <w:r w:rsidRPr="002E411C">
              <w:t>CO4</w:t>
            </w:r>
          </w:p>
        </w:tc>
        <w:tc>
          <w:tcPr>
            <w:tcW w:w="993" w:type="dxa"/>
            <w:shd w:val="clear" w:color="auto" w:fill="auto"/>
          </w:tcPr>
          <w:p w14:paraId="6DFFB329" w14:textId="77777777" w:rsidR="00760F8B" w:rsidRPr="002E411C" w:rsidRDefault="00760F8B" w:rsidP="00760F8B">
            <w:pPr>
              <w:jc w:val="center"/>
            </w:pPr>
            <w:r w:rsidRPr="002E411C">
              <w:t>U</w:t>
            </w:r>
          </w:p>
        </w:tc>
        <w:tc>
          <w:tcPr>
            <w:tcW w:w="992" w:type="dxa"/>
            <w:shd w:val="clear" w:color="auto" w:fill="auto"/>
          </w:tcPr>
          <w:p w14:paraId="05892DE6" w14:textId="77777777" w:rsidR="00760F8B" w:rsidRPr="002E411C" w:rsidRDefault="00760F8B" w:rsidP="00760F8B">
            <w:pPr>
              <w:jc w:val="center"/>
            </w:pPr>
            <w:r w:rsidRPr="002E411C">
              <w:t>10</w:t>
            </w:r>
          </w:p>
        </w:tc>
      </w:tr>
      <w:tr w:rsidR="00760F8B" w:rsidRPr="002E411C" w14:paraId="26C75608" w14:textId="77777777" w:rsidTr="00760F8B">
        <w:trPr>
          <w:trHeight w:val="90"/>
        </w:trPr>
        <w:tc>
          <w:tcPr>
            <w:tcW w:w="657" w:type="dxa"/>
            <w:shd w:val="clear" w:color="auto" w:fill="auto"/>
          </w:tcPr>
          <w:p w14:paraId="2E5A6EC0" w14:textId="77777777" w:rsidR="00760F8B" w:rsidRPr="002E411C" w:rsidRDefault="00760F8B" w:rsidP="00760F8B">
            <w:pPr>
              <w:jc w:val="center"/>
            </w:pPr>
          </w:p>
        </w:tc>
        <w:tc>
          <w:tcPr>
            <w:tcW w:w="709" w:type="dxa"/>
            <w:shd w:val="clear" w:color="auto" w:fill="auto"/>
          </w:tcPr>
          <w:p w14:paraId="5E578EFE" w14:textId="77777777" w:rsidR="00760F8B" w:rsidRPr="002E411C" w:rsidRDefault="00760F8B" w:rsidP="00760F8B">
            <w:pPr>
              <w:jc w:val="center"/>
            </w:pPr>
            <w:r w:rsidRPr="002E411C">
              <w:t>b.</w:t>
            </w:r>
          </w:p>
        </w:tc>
        <w:tc>
          <w:tcPr>
            <w:tcW w:w="6408" w:type="dxa"/>
            <w:shd w:val="clear" w:color="auto" w:fill="auto"/>
          </w:tcPr>
          <w:p w14:paraId="60159EE8" w14:textId="77777777" w:rsidR="00760F8B" w:rsidRPr="002E411C" w:rsidRDefault="00760F8B" w:rsidP="00760F8B">
            <w:pPr>
              <w:jc w:val="both"/>
            </w:pPr>
            <w:r w:rsidRPr="002E411C">
              <w:t>The annual demand for an automobile component is 24,000 units. The carrying cost is Rs. 0.40/unit/year, the ordering cost is Rs.20.00 per order and the shortage cost is Rs. 10.00/unit/year. Find the optimal (i) Economic Order Quantity, (ii) Maximum Inventory, (iii) Maximum Shortage Quantity, (iv) Cycle Time, (v) Inventory Period (t</w:t>
            </w:r>
            <w:r w:rsidRPr="002E411C">
              <w:rPr>
                <w:vertAlign w:val="subscript"/>
              </w:rPr>
              <w:t>1</w:t>
            </w:r>
            <w:r w:rsidRPr="002E411C">
              <w:t>) and (vi) Shortage Period (t</w:t>
            </w:r>
            <w:r w:rsidRPr="002E411C">
              <w:rPr>
                <w:vertAlign w:val="subscript"/>
              </w:rPr>
              <w:t>2</w:t>
            </w:r>
            <w:r w:rsidRPr="002E411C">
              <w:t>).</w:t>
            </w:r>
          </w:p>
        </w:tc>
        <w:tc>
          <w:tcPr>
            <w:tcW w:w="821" w:type="dxa"/>
            <w:shd w:val="clear" w:color="auto" w:fill="auto"/>
          </w:tcPr>
          <w:p w14:paraId="387E150E" w14:textId="77777777" w:rsidR="00760F8B" w:rsidRPr="002E411C" w:rsidRDefault="00760F8B" w:rsidP="00760F8B">
            <w:pPr>
              <w:jc w:val="center"/>
            </w:pPr>
            <w:r w:rsidRPr="002E411C">
              <w:t>CO4</w:t>
            </w:r>
          </w:p>
        </w:tc>
        <w:tc>
          <w:tcPr>
            <w:tcW w:w="993" w:type="dxa"/>
            <w:shd w:val="clear" w:color="auto" w:fill="auto"/>
          </w:tcPr>
          <w:p w14:paraId="57FA8DB4" w14:textId="77777777" w:rsidR="00760F8B" w:rsidRPr="002E411C" w:rsidRDefault="00760F8B" w:rsidP="00760F8B">
            <w:pPr>
              <w:jc w:val="center"/>
            </w:pPr>
            <w:r w:rsidRPr="002E411C">
              <w:t>An</w:t>
            </w:r>
          </w:p>
        </w:tc>
        <w:tc>
          <w:tcPr>
            <w:tcW w:w="992" w:type="dxa"/>
            <w:shd w:val="clear" w:color="auto" w:fill="auto"/>
          </w:tcPr>
          <w:p w14:paraId="421B2781" w14:textId="77777777" w:rsidR="00760F8B" w:rsidRPr="002E411C" w:rsidRDefault="00760F8B" w:rsidP="00760F8B">
            <w:pPr>
              <w:jc w:val="center"/>
            </w:pPr>
            <w:r w:rsidRPr="002E411C">
              <w:t>10</w:t>
            </w:r>
          </w:p>
        </w:tc>
      </w:tr>
      <w:tr w:rsidR="00760F8B" w:rsidRPr="002E411C" w14:paraId="13E7422F" w14:textId="77777777" w:rsidTr="00760F8B">
        <w:trPr>
          <w:trHeight w:val="90"/>
        </w:trPr>
        <w:tc>
          <w:tcPr>
            <w:tcW w:w="1366" w:type="dxa"/>
            <w:gridSpan w:val="2"/>
          </w:tcPr>
          <w:p w14:paraId="483C4666" w14:textId="77777777" w:rsidR="00760F8B" w:rsidRPr="002E411C" w:rsidRDefault="00760F8B" w:rsidP="00760F8B">
            <w:pPr>
              <w:jc w:val="center"/>
              <w:rPr>
                <w:b/>
                <w:bCs/>
              </w:rPr>
            </w:pPr>
          </w:p>
        </w:tc>
        <w:tc>
          <w:tcPr>
            <w:tcW w:w="9214" w:type="dxa"/>
            <w:gridSpan w:val="4"/>
            <w:shd w:val="clear" w:color="auto" w:fill="auto"/>
          </w:tcPr>
          <w:p w14:paraId="4B659A8F" w14:textId="77777777" w:rsidR="00760F8B" w:rsidRPr="002E411C" w:rsidRDefault="00760F8B" w:rsidP="00760F8B">
            <w:pPr>
              <w:jc w:val="center"/>
              <w:rPr>
                <w:b/>
                <w:bCs/>
              </w:rPr>
            </w:pPr>
            <w:r w:rsidRPr="002E411C">
              <w:rPr>
                <w:b/>
                <w:bCs/>
              </w:rPr>
              <w:t>(OR)</w:t>
            </w:r>
          </w:p>
        </w:tc>
      </w:tr>
      <w:tr w:rsidR="00760F8B" w:rsidRPr="002E411C" w14:paraId="6C98E85C" w14:textId="77777777" w:rsidTr="00760F8B">
        <w:trPr>
          <w:trHeight w:val="90"/>
        </w:trPr>
        <w:tc>
          <w:tcPr>
            <w:tcW w:w="657" w:type="dxa"/>
            <w:shd w:val="clear" w:color="auto" w:fill="auto"/>
          </w:tcPr>
          <w:p w14:paraId="29E2BD92" w14:textId="77777777" w:rsidR="00760F8B" w:rsidRPr="002E411C" w:rsidRDefault="00760F8B" w:rsidP="00760F8B">
            <w:pPr>
              <w:jc w:val="center"/>
            </w:pPr>
            <w:r w:rsidRPr="002E411C">
              <w:t>6.</w:t>
            </w:r>
          </w:p>
        </w:tc>
        <w:tc>
          <w:tcPr>
            <w:tcW w:w="709" w:type="dxa"/>
            <w:shd w:val="clear" w:color="auto" w:fill="auto"/>
          </w:tcPr>
          <w:p w14:paraId="7A8F623A" w14:textId="77777777" w:rsidR="00760F8B" w:rsidRPr="002E411C" w:rsidRDefault="00760F8B" w:rsidP="00760F8B">
            <w:pPr>
              <w:jc w:val="center"/>
            </w:pPr>
            <w:r w:rsidRPr="002E411C">
              <w:t>a.</w:t>
            </w:r>
          </w:p>
        </w:tc>
        <w:tc>
          <w:tcPr>
            <w:tcW w:w="6408" w:type="dxa"/>
            <w:shd w:val="clear" w:color="auto" w:fill="auto"/>
          </w:tcPr>
          <w:p w14:paraId="69B84341" w14:textId="77777777" w:rsidR="00760F8B" w:rsidRPr="002E411C" w:rsidRDefault="00760F8B" w:rsidP="00760F8B">
            <w:pPr>
              <w:jc w:val="both"/>
            </w:pPr>
            <w:r w:rsidRPr="002E411C">
              <w:t xml:space="preserve">Reproduce the strategies of Aggregate Planning. </w:t>
            </w:r>
          </w:p>
        </w:tc>
        <w:tc>
          <w:tcPr>
            <w:tcW w:w="821" w:type="dxa"/>
            <w:shd w:val="clear" w:color="auto" w:fill="auto"/>
          </w:tcPr>
          <w:p w14:paraId="5CF8FBF0" w14:textId="77777777" w:rsidR="00760F8B" w:rsidRPr="002E411C" w:rsidRDefault="00760F8B" w:rsidP="00760F8B">
            <w:pPr>
              <w:jc w:val="center"/>
            </w:pPr>
            <w:r w:rsidRPr="002E411C">
              <w:t>CO5</w:t>
            </w:r>
          </w:p>
        </w:tc>
        <w:tc>
          <w:tcPr>
            <w:tcW w:w="993" w:type="dxa"/>
            <w:shd w:val="clear" w:color="auto" w:fill="auto"/>
          </w:tcPr>
          <w:p w14:paraId="56E61288" w14:textId="77777777" w:rsidR="00760F8B" w:rsidRPr="002E411C" w:rsidRDefault="00760F8B" w:rsidP="00760F8B">
            <w:pPr>
              <w:jc w:val="center"/>
            </w:pPr>
            <w:r w:rsidRPr="002E411C">
              <w:t>R</w:t>
            </w:r>
          </w:p>
        </w:tc>
        <w:tc>
          <w:tcPr>
            <w:tcW w:w="992" w:type="dxa"/>
            <w:shd w:val="clear" w:color="auto" w:fill="auto"/>
          </w:tcPr>
          <w:p w14:paraId="5361DE45" w14:textId="77777777" w:rsidR="00760F8B" w:rsidRPr="002E411C" w:rsidRDefault="00760F8B" w:rsidP="00760F8B">
            <w:pPr>
              <w:jc w:val="center"/>
            </w:pPr>
            <w:r w:rsidRPr="002E411C">
              <w:t>10</w:t>
            </w:r>
          </w:p>
        </w:tc>
      </w:tr>
      <w:tr w:rsidR="00760F8B" w:rsidRPr="002E411C" w14:paraId="708833B8" w14:textId="77777777" w:rsidTr="00760F8B">
        <w:trPr>
          <w:trHeight w:val="90"/>
        </w:trPr>
        <w:tc>
          <w:tcPr>
            <w:tcW w:w="657" w:type="dxa"/>
            <w:shd w:val="clear" w:color="auto" w:fill="auto"/>
          </w:tcPr>
          <w:p w14:paraId="411715D2" w14:textId="77777777" w:rsidR="00760F8B" w:rsidRPr="002E411C" w:rsidRDefault="00760F8B" w:rsidP="00760F8B">
            <w:pPr>
              <w:jc w:val="center"/>
            </w:pPr>
          </w:p>
        </w:tc>
        <w:tc>
          <w:tcPr>
            <w:tcW w:w="709" w:type="dxa"/>
            <w:shd w:val="clear" w:color="auto" w:fill="auto"/>
          </w:tcPr>
          <w:p w14:paraId="2DACF1A2" w14:textId="77777777" w:rsidR="00760F8B" w:rsidRPr="002E411C" w:rsidRDefault="00760F8B" w:rsidP="00760F8B">
            <w:pPr>
              <w:jc w:val="center"/>
            </w:pPr>
            <w:r w:rsidRPr="002E411C">
              <w:t>b.</w:t>
            </w:r>
          </w:p>
        </w:tc>
        <w:tc>
          <w:tcPr>
            <w:tcW w:w="6408" w:type="dxa"/>
            <w:shd w:val="clear" w:color="auto" w:fill="auto"/>
          </w:tcPr>
          <w:p w14:paraId="5EBE8D3F" w14:textId="77777777" w:rsidR="00760F8B" w:rsidRPr="002E411C" w:rsidRDefault="00760F8B" w:rsidP="00760F8B">
            <w:pPr>
              <w:jc w:val="both"/>
            </w:pPr>
            <w:r w:rsidRPr="002E411C">
              <w:t>The forecast for a group of items is reproduced below:</w:t>
            </w:r>
          </w:p>
          <w:tbl>
            <w:tblPr>
              <w:tblStyle w:val="TableGrid"/>
              <w:tblW w:w="0" w:type="auto"/>
              <w:tblInd w:w="1681" w:type="dxa"/>
              <w:tblLayout w:type="fixed"/>
              <w:tblLook w:val="04A0" w:firstRow="1" w:lastRow="0" w:firstColumn="1" w:lastColumn="0" w:noHBand="0" w:noVBand="1"/>
            </w:tblPr>
            <w:tblGrid>
              <w:gridCol w:w="1134"/>
              <w:gridCol w:w="1232"/>
            </w:tblGrid>
            <w:tr w:rsidR="00760F8B" w:rsidRPr="002E411C" w14:paraId="08684043" w14:textId="77777777" w:rsidTr="00760F8B">
              <w:tc>
                <w:tcPr>
                  <w:tcW w:w="1134" w:type="dxa"/>
                </w:tcPr>
                <w:p w14:paraId="4F3D88F8" w14:textId="77777777" w:rsidR="00760F8B" w:rsidRPr="002E411C" w:rsidRDefault="00760F8B" w:rsidP="00760F8B">
                  <w:pPr>
                    <w:jc w:val="center"/>
                    <w:rPr>
                      <w:i/>
                      <w:iCs/>
                    </w:rPr>
                  </w:pPr>
                  <w:r w:rsidRPr="002E411C">
                    <w:rPr>
                      <w:i/>
                      <w:iCs/>
                    </w:rPr>
                    <w:t>Quarter</w:t>
                  </w:r>
                </w:p>
              </w:tc>
              <w:tc>
                <w:tcPr>
                  <w:tcW w:w="1232" w:type="dxa"/>
                </w:tcPr>
                <w:p w14:paraId="06BC7F31" w14:textId="77777777" w:rsidR="00760F8B" w:rsidRPr="002E411C" w:rsidRDefault="00760F8B" w:rsidP="00760F8B">
                  <w:pPr>
                    <w:jc w:val="center"/>
                    <w:rPr>
                      <w:i/>
                      <w:iCs/>
                    </w:rPr>
                  </w:pPr>
                  <w:r w:rsidRPr="002E411C">
                    <w:rPr>
                      <w:i/>
                      <w:iCs/>
                    </w:rPr>
                    <w:t>Demand</w:t>
                  </w:r>
                </w:p>
              </w:tc>
            </w:tr>
            <w:tr w:rsidR="00760F8B" w:rsidRPr="002E411C" w14:paraId="746DCBA6" w14:textId="77777777" w:rsidTr="00760F8B">
              <w:tc>
                <w:tcPr>
                  <w:tcW w:w="1134" w:type="dxa"/>
                </w:tcPr>
                <w:p w14:paraId="22760C6E" w14:textId="77777777" w:rsidR="00760F8B" w:rsidRPr="002E411C" w:rsidRDefault="00760F8B" w:rsidP="00760F8B">
                  <w:pPr>
                    <w:jc w:val="center"/>
                  </w:pPr>
                  <w:r w:rsidRPr="002E411C">
                    <w:t>1</w:t>
                  </w:r>
                </w:p>
              </w:tc>
              <w:tc>
                <w:tcPr>
                  <w:tcW w:w="1232" w:type="dxa"/>
                </w:tcPr>
                <w:p w14:paraId="25C79362" w14:textId="77777777" w:rsidR="00760F8B" w:rsidRPr="002E411C" w:rsidRDefault="00760F8B" w:rsidP="00760F8B">
                  <w:pPr>
                    <w:jc w:val="center"/>
                  </w:pPr>
                  <w:r w:rsidRPr="002E411C">
                    <w:t>270</w:t>
                  </w:r>
                </w:p>
              </w:tc>
            </w:tr>
            <w:tr w:rsidR="00760F8B" w:rsidRPr="002E411C" w14:paraId="25F3421F" w14:textId="77777777" w:rsidTr="00760F8B">
              <w:tc>
                <w:tcPr>
                  <w:tcW w:w="1134" w:type="dxa"/>
                </w:tcPr>
                <w:p w14:paraId="332A9039" w14:textId="77777777" w:rsidR="00760F8B" w:rsidRPr="002E411C" w:rsidRDefault="00760F8B" w:rsidP="00760F8B">
                  <w:pPr>
                    <w:jc w:val="center"/>
                  </w:pPr>
                  <w:r w:rsidRPr="002E411C">
                    <w:t>2</w:t>
                  </w:r>
                </w:p>
              </w:tc>
              <w:tc>
                <w:tcPr>
                  <w:tcW w:w="1232" w:type="dxa"/>
                </w:tcPr>
                <w:p w14:paraId="02EBAA5C" w14:textId="77777777" w:rsidR="00760F8B" w:rsidRPr="002E411C" w:rsidRDefault="00760F8B" w:rsidP="00760F8B">
                  <w:pPr>
                    <w:jc w:val="center"/>
                  </w:pPr>
                  <w:r w:rsidRPr="002E411C">
                    <w:t>220</w:t>
                  </w:r>
                </w:p>
              </w:tc>
            </w:tr>
            <w:tr w:rsidR="00760F8B" w:rsidRPr="002E411C" w14:paraId="4DE7171C" w14:textId="77777777" w:rsidTr="00760F8B">
              <w:tc>
                <w:tcPr>
                  <w:tcW w:w="1134" w:type="dxa"/>
                </w:tcPr>
                <w:p w14:paraId="003C69AC" w14:textId="77777777" w:rsidR="00760F8B" w:rsidRPr="002E411C" w:rsidRDefault="00760F8B" w:rsidP="00760F8B">
                  <w:pPr>
                    <w:jc w:val="center"/>
                  </w:pPr>
                  <w:r w:rsidRPr="002E411C">
                    <w:t>3</w:t>
                  </w:r>
                </w:p>
              </w:tc>
              <w:tc>
                <w:tcPr>
                  <w:tcW w:w="1232" w:type="dxa"/>
                </w:tcPr>
                <w:p w14:paraId="28AE9DC3" w14:textId="77777777" w:rsidR="00760F8B" w:rsidRPr="002E411C" w:rsidRDefault="00760F8B" w:rsidP="00760F8B">
                  <w:pPr>
                    <w:jc w:val="center"/>
                  </w:pPr>
                  <w:r w:rsidRPr="002E411C">
                    <w:t>470</w:t>
                  </w:r>
                </w:p>
              </w:tc>
            </w:tr>
            <w:tr w:rsidR="00760F8B" w:rsidRPr="002E411C" w14:paraId="4D5B04A3" w14:textId="77777777" w:rsidTr="00760F8B">
              <w:tc>
                <w:tcPr>
                  <w:tcW w:w="1134" w:type="dxa"/>
                </w:tcPr>
                <w:p w14:paraId="356E6A29" w14:textId="77777777" w:rsidR="00760F8B" w:rsidRPr="002E411C" w:rsidRDefault="00760F8B" w:rsidP="00760F8B">
                  <w:pPr>
                    <w:jc w:val="center"/>
                  </w:pPr>
                  <w:r w:rsidRPr="002E411C">
                    <w:t>4</w:t>
                  </w:r>
                </w:p>
              </w:tc>
              <w:tc>
                <w:tcPr>
                  <w:tcW w:w="1232" w:type="dxa"/>
                </w:tcPr>
                <w:p w14:paraId="67EB6A54" w14:textId="77777777" w:rsidR="00760F8B" w:rsidRPr="002E411C" w:rsidRDefault="00760F8B" w:rsidP="00760F8B">
                  <w:pPr>
                    <w:jc w:val="center"/>
                  </w:pPr>
                  <w:r w:rsidRPr="002E411C">
                    <w:t>670</w:t>
                  </w:r>
                </w:p>
              </w:tc>
            </w:tr>
            <w:tr w:rsidR="00760F8B" w:rsidRPr="002E411C" w14:paraId="100880DB" w14:textId="77777777" w:rsidTr="00760F8B">
              <w:tc>
                <w:tcPr>
                  <w:tcW w:w="1134" w:type="dxa"/>
                </w:tcPr>
                <w:p w14:paraId="37CDBF2D" w14:textId="77777777" w:rsidR="00760F8B" w:rsidRPr="002E411C" w:rsidRDefault="00760F8B" w:rsidP="00760F8B">
                  <w:pPr>
                    <w:jc w:val="center"/>
                  </w:pPr>
                  <w:r w:rsidRPr="002E411C">
                    <w:t>5</w:t>
                  </w:r>
                </w:p>
              </w:tc>
              <w:tc>
                <w:tcPr>
                  <w:tcW w:w="1232" w:type="dxa"/>
                </w:tcPr>
                <w:p w14:paraId="6B2BF2A4" w14:textId="77777777" w:rsidR="00760F8B" w:rsidRPr="002E411C" w:rsidRDefault="00760F8B" w:rsidP="00760F8B">
                  <w:pPr>
                    <w:jc w:val="center"/>
                  </w:pPr>
                  <w:r w:rsidRPr="002E411C">
                    <w:t>450</w:t>
                  </w:r>
                </w:p>
              </w:tc>
            </w:tr>
            <w:tr w:rsidR="00760F8B" w:rsidRPr="002E411C" w14:paraId="5BACC8D2" w14:textId="77777777" w:rsidTr="00760F8B">
              <w:tc>
                <w:tcPr>
                  <w:tcW w:w="1134" w:type="dxa"/>
                </w:tcPr>
                <w:p w14:paraId="31440E07" w14:textId="77777777" w:rsidR="00760F8B" w:rsidRPr="002E411C" w:rsidRDefault="00760F8B" w:rsidP="00760F8B">
                  <w:pPr>
                    <w:jc w:val="center"/>
                  </w:pPr>
                  <w:r w:rsidRPr="002E411C">
                    <w:t>6</w:t>
                  </w:r>
                </w:p>
              </w:tc>
              <w:tc>
                <w:tcPr>
                  <w:tcW w:w="1232" w:type="dxa"/>
                </w:tcPr>
                <w:p w14:paraId="1ADAEC6D" w14:textId="77777777" w:rsidR="00760F8B" w:rsidRPr="002E411C" w:rsidRDefault="00760F8B" w:rsidP="00760F8B">
                  <w:pPr>
                    <w:jc w:val="center"/>
                  </w:pPr>
                  <w:r w:rsidRPr="002E411C">
                    <w:t>270</w:t>
                  </w:r>
                </w:p>
              </w:tc>
            </w:tr>
            <w:tr w:rsidR="00760F8B" w:rsidRPr="002E411C" w14:paraId="1214971D" w14:textId="77777777" w:rsidTr="00760F8B">
              <w:tc>
                <w:tcPr>
                  <w:tcW w:w="1134" w:type="dxa"/>
                </w:tcPr>
                <w:p w14:paraId="0EA0F51C" w14:textId="77777777" w:rsidR="00760F8B" w:rsidRPr="002E411C" w:rsidRDefault="00760F8B" w:rsidP="00760F8B">
                  <w:pPr>
                    <w:jc w:val="center"/>
                  </w:pPr>
                  <w:r w:rsidRPr="002E411C">
                    <w:t>7</w:t>
                  </w:r>
                </w:p>
              </w:tc>
              <w:tc>
                <w:tcPr>
                  <w:tcW w:w="1232" w:type="dxa"/>
                </w:tcPr>
                <w:p w14:paraId="4FE7FE53" w14:textId="77777777" w:rsidR="00760F8B" w:rsidRPr="002E411C" w:rsidRDefault="00760F8B" w:rsidP="00760F8B">
                  <w:pPr>
                    <w:jc w:val="center"/>
                  </w:pPr>
                  <w:r w:rsidRPr="002E411C">
                    <w:t>200</w:t>
                  </w:r>
                </w:p>
              </w:tc>
            </w:tr>
            <w:tr w:rsidR="00760F8B" w:rsidRPr="002E411C" w14:paraId="10BE3ED4" w14:textId="77777777" w:rsidTr="00760F8B">
              <w:tc>
                <w:tcPr>
                  <w:tcW w:w="1134" w:type="dxa"/>
                </w:tcPr>
                <w:p w14:paraId="3AF5E8A9" w14:textId="77777777" w:rsidR="00760F8B" w:rsidRPr="002E411C" w:rsidRDefault="00760F8B" w:rsidP="00760F8B">
                  <w:pPr>
                    <w:jc w:val="center"/>
                  </w:pPr>
                  <w:r w:rsidRPr="002E411C">
                    <w:t>8</w:t>
                  </w:r>
                </w:p>
              </w:tc>
              <w:tc>
                <w:tcPr>
                  <w:tcW w:w="1232" w:type="dxa"/>
                </w:tcPr>
                <w:p w14:paraId="06EB6CEC" w14:textId="77777777" w:rsidR="00760F8B" w:rsidRPr="002E411C" w:rsidRDefault="00760F8B" w:rsidP="00760F8B">
                  <w:pPr>
                    <w:jc w:val="center"/>
                  </w:pPr>
                  <w:r w:rsidRPr="002E411C">
                    <w:t>370</w:t>
                  </w:r>
                </w:p>
              </w:tc>
            </w:tr>
          </w:tbl>
          <w:p w14:paraId="6D7CFB1E" w14:textId="77777777" w:rsidR="00760F8B" w:rsidRPr="002E411C" w:rsidRDefault="00760F8B" w:rsidP="00760F8B">
            <w:pPr>
              <w:jc w:val="both"/>
            </w:pPr>
            <w:r w:rsidRPr="002E411C">
              <w:t xml:space="preserve">Suppose that the firm estimates that it costs Rs. 150 per unit to increase the production rate, Rs. 200 per unit to decrease the production rate, Rs. 50 per unit per quarter to carry the items on inventory and Rs. 100 per unit if subcontracted. Compare the cost incurred if pure strategies are followed. </w:t>
            </w:r>
          </w:p>
        </w:tc>
        <w:tc>
          <w:tcPr>
            <w:tcW w:w="821" w:type="dxa"/>
            <w:shd w:val="clear" w:color="auto" w:fill="auto"/>
          </w:tcPr>
          <w:p w14:paraId="6EBA9F43" w14:textId="77777777" w:rsidR="00760F8B" w:rsidRPr="002E411C" w:rsidRDefault="00760F8B" w:rsidP="00760F8B">
            <w:pPr>
              <w:jc w:val="center"/>
            </w:pPr>
            <w:r w:rsidRPr="002E411C">
              <w:t>CO5</w:t>
            </w:r>
          </w:p>
        </w:tc>
        <w:tc>
          <w:tcPr>
            <w:tcW w:w="993" w:type="dxa"/>
            <w:shd w:val="clear" w:color="auto" w:fill="auto"/>
          </w:tcPr>
          <w:p w14:paraId="087CC6CD" w14:textId="77777777" w:rsidR="00760F8B" w:rsidRPr="002E411C" w:rsidRDefault="00760F8B" w:rsidP="00760F8B">
            <w:pPr>
              <w:jc w:val="center"/>
            </w:pPr>
            <w:r w:rsidRPr="002E411C">
              <w:t>An</w:t>
            </w:r>
          </w:p>
        </w:tc>
        <w:tc>
          <w:tcPr>
            <w:tcW w:w="992" w:type="dxa"/>
            <w:shd w:val="clear" w:color="auto" w:fill="auto"/>
          </w:tcPr>
          <w:p w14:paraId="35E36AE2" w14:textId="77777777" w:rsidR="00760F8B" w:rsidRPr="002E411C" w:rsidRDefault="00760F8B" w:rsidP="00760F8B">
            <w:pPr>
              <w:jc w:val="center"/>
            </w:pPr>
            <w:r w:rsidRPr="002E411C">
              <w:t>10</w:t>
            </w:r>
          </w:p>
        </w:tc>
      </w:tr>
      <w:tr w:rsidR="00760F8B" w:rsidRPr="002E411C" w14:paraId="17AE89C3" w14:textId="77777777" w:rsidTr="00760F8B">
        <w:trPr>
          <w:trHeight w:val="90"/>
        </w:trPr>
        <w:tc>
          <w:tcPr>
            <w:tcW w:w="657" w:type="dxa"/>
            <w:shd w:val="clear" w:color="auto" w:fill="auto"/>
          </w:tcPr>
          <w:p w14:paraId="34350EF5" w14:textId="77777777" w:rsidR="00760F8B" w:rsidRPr="002E411C" w:rsidRDefault="00760F8B" w:rsidP="00760F8B">
            <w:pPr>
              <w:jc w:val="center"/>
            </w:pPr>
          </w:p>
        </w:tc>
        <w:tc>
          <w:tcPr>
            <w:tcW w:w="709" w:type="dxa"/>
            <w:shd w:val="clear" w:color="auto" w:fill="auto"/>
          </w:tcPr>
          <w:p w14:paraId="728BA33E" w14:textId="77777777" w:rsidR="00760F8B" w:rsidRPr="002E411C" w:rsidRDefault="00760F8B" w:rsidP="00760F8B">
            <w:pPr>
              <w:jc w:val="center"/>
            </w:pPr>
          </w:p>
        </w:tc>
        <w:tc>
          <w:tcPr>
            <w:tcW w:w="6408" w:type="dxa"/>
            <w:shd w:val="clear" w:color="auto" w:fill="auto"/>
          </w:tcPr>
          <w:p w14:paraId="72028458" w14:textId="77777777" w:rsidR="00760F8B" w:rsidRPr="002E411C" w:rsidRDefault="00760F8B" w:rsidP="00760F8B"/>
        </w:tc>
        <w:tc>
          <w:tcPr>
            <w:tcW w:w="821" w:type="dxa"/>
            <w:shd w:val="clear" w:color="auto" w:fill="auto"/>
          </w:tcPr>
          <w:p w14:paraId="659C29DD" w14:textId="77777777" w:rsidR="00760F8B" w:rsidRPr="002E411C" w:rsidRDefault="00760F8B" w:rsidP="00760F8B">
            <w:pPr>
              <w:jc w:val="center"/>
            </w:pPr>
          </w:p>
        </w:tc>
        <w:tc>
          <w:tcPr>
            <w:tcW w:w="993" w:type="dxa"/>
          </w:tcPr>
          <w:p w14:paraId="32FEF3E7" w14:textId="77777777" w:rsidR="00760F8B" w:rsidRPr="002E411C" w:rsidRDefault="00760F8B" w:rsidP="00760F8B">
            <w:pPr>
              <w:jc w:val="center"/>
            </w:pPr>
          </w:p>
        </w:tc>
        <w:tc>
          <w:tcPr>
            <w:tcW w:w="992" w:type="dxa"/>
            <w:shd w:val="clear" w:color="auto" w:fill="auto"/>
          </w:tcPr>
          <w:p w14:paraId="79DFBEFB" w14:textId="77777777" w:rsidR="00760F8B" w:rsidRPr="002E411C" w:rsidRDefault="00760F8B" w:rsidP="00760F8B">
            <w:pPr>
              <w:jc w:val="center"/>
            </w:pPr>
          </w:p>
        </w:tc>
      </w:tr>
      <w:tr w:rsidR="00760F8B" w:rsidRPr="002E411C" w14:paraId="7052DDFA" w14:textId="77777777" w:rsidTr="00760F8B">
        <w:trPr>
          <w:trHeight w:val="90"/>
        </w:trPr>
        <w:tc>
          <w:tcPr>
            <w:tcW w:w="657" w:type="dxa"/>
            <w:shd w:val="clear" w:color="auto" w:fill="auto"/>
          </w:tcPr>
          <w:p w14:paraId="1DE7CAF2" w14:textId="77777777" w:rsidR="00760F8B" w:rsidRPr="002E411C" w:rsidRDefault="00760F8B" w:rsidP="00760F8B">
            <w:pPr>
              <w:jc w:val="center"/>
            </w:pPr>
            <w:r w:rsidRPr="002E411C">
              <w:t>7.</w:t>
            </w:r>
          </w:p>
        </w:tc>
        <w:tc>
          <w:tcPr>
            <w:tcW w:w="709" w:type="dxa"/>
            <w:shd w:val="clear" w:color="auto" w:fill="auto"/>
          </w:tcPr>
          <w:p w14:paraId="606155DE" w14:textId="77777777" w:rsidR="00760F8B" w:rsidRPr="002E411C" w:rsidRDefault="00760F8B" w:rsidP="00760F8B">
            <w:pPr>
              <w:jc w:val="center"/>
            </w:pPr>
          </w:p>
        </w:tc>
        <w:tc>
          <w:tcPr>
            <w:tcW w:w="6408" w:type="dxa"/>
            <w:shd w:val="clear" w:color="auto" w:fill="auto"/>
          </w:tcPr>
          <w:p w14:paraId="11280915" w14:textId="77777777" w:rsidR="00760F8B" w:rsidRPr="002E411C" w:rsidRDefault="00760F8B" w:rsidP="00760F8B">
            <w:pPr>
              <w:jc w:val="both"/>
            </w:pPr>
            <w:r w:rsidRPr="00B06069">
              <w:t>Just In Time increases productivity, improves quality, and reduces the cost of an operation. Summarize the concepts associated with Just in Time (JIT).</w:t>
            </w:r>
          </w:p>
        </w:tc>
        <w:tc>
          <w:tcPr>
            <w:tcW w:w="821" w:type="dxa"/>
            <w:shd w:val="clear" w:color="auto" w:fill="auto"/>
          </w:tcPr>
          <w:p w14:paraId="47F11F87" w14:textId="77777777" w:rsidR="00760F8B" w:rsidRPr="002E411C" w:rsidRDefault="00760F8B" w:rsidP="00760F8B">
            <w:pPr>
              <w:jc w:val="center"/>
            </w:pPr>
            <w:r w:rsidRPr="002E411C">
              <w:t>CO6</w:t>
            </w:r>
          </w:p>
        </w:tc>
        <w:tc>
          <w:tcPr>
            <w:tcW w:w="993" w:type="dxa"/>
            <w:shd w:val="clear" w:color="auto" w:fill="auto"/>
          </w:tcPr>
          <w:p w14:paraId="08536107" w14:textId="77777777" w:rsidR="00760F8B" w:rsidRPr="002E411C" w:rsidRDefault="00760F8B" w:rsidP="00760F8B">
            <w:pPr>
              <w:jc w:val="center"/>
            </w:pPr>
            <w:r w:rsidRPr="002E411C">
              <w:t>U</w:t>
            </w:r>
          </w:p>
        </w:tc>
        <w:tc>
          <w:tcPr>
            <w:tcW w:w="992" w:type="dxa"/>
            <w:shd w:val="clear" w:color="auto" w:fill="auto"/>
          </w:tcPr>
          <w:p w14:paraId="01BDFB00" w14:textId="77777777" w:rsidR="00760F8B" w:rsidRPr="002E411C" w:rsidRDefault="00760F8B" w:rsidP="00760F8B">
            <w:pPr>
              <w:jc w:val="center"/>
            </w:pPr>
            <w:r w:rsidRPr="002E411C">
              <w:t>20</w:t>
            </w:r>
          </w:p>
        </w:tc>
      </w:tr>
      <w:tr w:rsidR="00760F8B" w:rsidRPr="002E411C" w14:paraId="68DB83FC" w14:textId="77777777" w:rsidTr="00760F8B">
        <w:trPr>
          <w:trHeight w:val="42"/>
        </w:trPr>
        <w:tc>
          <w:tcPr>
            <w:tcW w:w="1366" w:type="dxa"/>
            <w:gridSpan w:val="2"/>
          </w:tcPr>
          <w:p w14:paraId="361ABBC1" w14:textId="77777777" w:rsidR="00760F8B" w:rsidRPr="002E411C" w:rsidRDefault="00760F8B" w:rsidP="00760F8B">
            <w:pPr>
              <w:jc w:val="center"/>
              <w:rPr>
                <w:b/>
                <w:bCs/>
              </w:rPr>
            </w:pPr>
          </w:p>
        </w:tc>
        <w:tc>
          <w:tcPr>
            <w:tcW w:w="9214" w:type="dxa"/>
            <w:gridSpan w:val="4"/>
            <w:shd w:val="clear" w:color="auto" w:fill="auto"/>
          </w:tcPr>
          <w:p w14:paraId="3AA1B64D" w14:textId="77777777" w:rsidR="00760F8B" w:rsidRPr="002E411C" w:rsidRDefault="00760F8B" w:rsidP="00760F8B">
            <w:pPr>
              <w:jc w:val="center"/>
              <w:rPr>
                <w:b/>
                <w:bCs/>
              </w:rPr>
            </w:pPr>
            <w:r w:rsidRPr="002E411C">
              <w:rPr>
                <w:b/>
                <w:bCs/>
              </w:rPr>
              <w:t>(OR)</w:t>
            </w:r>
          </w:p>
        </w:tc>
      </w:tr>
      <w:tr w:rsidR="00760F8B" w:rsidRPr="002E411C" w14:paraId="69CA7A1B" w14:textId="77777777" w:rsidTr="00760F8B">
        <w:trPr>
          <w:trHeight w:val="42"/>
        </w:trPr>
        <w:tc>
          <w:tcPr>
            <w:tcW w:w="657" w:type="dxa"/>
            <w:shd w:val="clear" w:color="auto" w:fill="auto"/>
          </w:tcPr>
          <w:p w14:paraId="4863367C" w14:textId="77777777" w:rsidR="00760F8B" w:rsidRPr="002E411C" w:rsidRDefault="00760F8B" w:rsidP="00760F8B">
            <w:pPr>
              <w:jc w:val="center"/>
            </w:pPr>
            <w:r w:rsidRPr="002E411C">
              <w:t>8.</w:t>
            </w:r>
          </w:p>
        </w:tc>
        <w:tc>
          <w:tcPr>
            <w:tcW w:w="709" w:type="dxa"/>
            <w:shd w:val="clear" w:color="auto" w:fill="auto"/>
          </w:tcPr>
          <w:p w14:paraId="212E0805" w14:textId="77777777" w:rsidR="00760F8B" w:rsidRPr="002E411C" w:rsidRDefault="00760F8B" w:rsidP="00760F8B">
            <w:pPr>
              <w:jc w:val="center"/>
            </w:pPr>
          </w:p>
        </w:tc>
        <w:tc>
          <w:tcPr>
            <w:tcW w:w="6408" w:type="dxa"/>
            <w:shd w:val="clear" w:color="auto" w:fill="auto"/>
          </w:tcPr>
          <w:p w14:paraId="7DF65A8A" w14:textId="77777777" w:rsidR="00760F8B" w:rsidRPr="002E411C" w:rsidRDefault="00760F8B" w:rsidP="00760F8B">
            <w:pPr>
              <w:jc w:val="both"/>
            </w:pPr>
            <w:r w:rsidRPr="002E411C">
              <w:rPr>
                <w:shd w:val="clear" w:color="auto" w:fill="FFFFFF"/>
              </w:rPr>
              <w:t>Lean principles have profoundly influenced manufacturing concepts throughout the world.</w:t>
            </w:r>
            <w:r w:rsidRPr="002E411C">
              <w:t xml:space="preserve"> Demonstrate the fundamental principles of Lean Manufacturing.</w:t>
            </w:r>
          </w:p>
        </w:tc>
        <w:tc>
          <w:tcPr>
            <w:tcW w:w="821" w:type="dxa"/>
            <w:shd w:val="clear" w:color="auto" w:fill="auto"/>
          </w:tcPr>
          <w:p w14:paraId="6EFC5F35" w14:textId="77777777" w:rsidR="00760F8B" w:rsidRPr="002E411C" w:rsidRDefault="00760F8B" w:rsidP="00760F8B">
            <w:pPr>
              <w:jc w:val="center"/>
            </w:pPr>
            <w:r w:rsidRPr="002E411C">
              <w:t>CO6</w:t>
            </w:r>
          </w:p>
        </w:tc>
        <w:tc>
          <w:tcPr>
            <w:tcW w:w="993" w:type="dxa"/>
          </w:tcPr>
          <w:p w14:paraId="62DD76DA" w14:textId="77777777" w:rsidR="00760F8B" w:rsidRPr="002E411C" w:rsidRDefault="00760F8B" w:rsidP="00760F8B">
            <w:pPr>
              <w:jc w:val="center"/>
            </w:pPr>
            <w:r w:rsidRPr="002E411C">
              <w:t>A</w:t>
            </w:r>
          </w:p>
        </w:tc>
        <w:tc>
          <w:tcPr>
            <w:tcW w:w="992" w:type="dxa"/>
            <w:shd w:val="clear" w:color="auto" w:fill="auto"/>
          </w:tcPr>
          <w:p w14:paraId="65257A1C" w14:textId="77777777" w:rsidR="00760F8B" w:rsidRPr="002E411C" w:rsidRDefault="00760F8B" w:rsidP="00760F8B">
            <w:pPr>
              <w:jc w:val="center"/>
            </w:pPr>
            <w:r w:rsidRPr="002E411C">
              <w:t>20</w:t>
            </w:r>
          </w:p>
        </w:tc>
      </w:tr>
      <w:tr w:rsidR="00760F8B" w:rsidRPr="002E411C" w14:paraId="73F2E033" w14:textId="77777777" w:rsidTr="00760F8B">
        <w:trPr>
          <w:trHeight w:val="42"/>
        </w:trPr>
        <w:tc>
          <w:tcPr>
            <w:tcW w:w="1366" w:type="dxa"/>
            <w:gridSpan w:val="2"/>
            <w:shd w:val="clear" w:color="auto" w:fill="auto"/>
          </w:tcPr>
          <w:p w14:paraId="17BB5A44" w14:textId="77777777" w:rsidR="00760F8B" w:rsidRPr="002E411C" w:rsidRDefault="00760F8B" w:rsidP="00760F8B">
            <w:pPr>
              <w:jc w:val="center"/>
            </w:pPr>
          </w:p>
        </w:tc>
        <w:tc>
          <w:tcPr>
            <w:tcW w:w="6408" w:type="dxa"/>
            <w:shd w:val="clear" w:color="auto" w:fill="auto"/>
          </w:tcPr>
          <w:p w14:paraId="0982B13B" w14:textId="77777777" w:rsidR="00760F8B" w:rsidRPr="002E411C" w:rsidRDefault="00760F8B" w:rsidP="00760F8B">
            <w:pPr>
              <w:rPr>
                <w:u w:val="single"/>
              </w:rPr>
            </w:pPr>
            <w:r w:rsidRPr="002E411C">
              <w:rPr>
                <w:b/>
                <w:u w:val="single"/>
              </w:rPr>
              <w:t>Compulsory</w:t>
            </w:r>
            <w:r w:rsidRPr="002E411C">
              <w:rPr>
                <w:u w:val="single"/>
              </w:rPr>
              <w:t>:</w:t>
            </w:r>
          </w:p>
        </w:tc>
        <w:tc>
          <w:tcPr>
            <w:tcW w:w="821" w:type="dxa"/>
            <w:shd w:val="clear" w:color="auto" w:fill="auto"/>
          </w:tcPr>
          <w:p w14:paraId="75D5E5B1" w14:textId="77777777" w:rsidR="00760F8B" w:rsidRPr="002E411C" w:rsidRDefault="00760F8B" w:rsidP="00760F8B">
            <w:pPr>
              <w:jc w:val="center"/>
            </w:pPr>
          </w:p>
        </w:tc>
        <w:tc>
          <w:tcPr>
            <w:tcW w:w="993" w:type="dxa"/>
          </w:tcPr>
          <w:p w14:paraId="29D9BF86" w14:textId="77777777" w:rsidR="00760F8B" w:rsidRPr="002E411C" w:rsidRDefault="00760F8B" w:rsidP="00760F8B">
            <w:pPr>
              <w:jc w:val="center"/>
            </w:pPr>
          </w:p>
        </w:tc>
        <w:tc>
          <w:tcPr>
            <w:tcW w:w="992" w:type="dxa"/>
            <w:shd w:val="clear" w:color="auto" w:fill="auto"/>
          </w:tcPr>
          <w:p w14:paraId="219533D9" w14:textId="77777777" w:rsidR="00760F8B" w:rsidRPr="002E411C" w:rsidRDefault="00760F8B" w:rsidP="00760F8B">
            <w:pPr>
              <w:jc w:val="center"/>
            </w:pPr>
          </w:p>
        </w:tc>
      </w:tr>
      <w:tr w:rsidR="00760F8B" w:rsidRPr="002E411C" w14:paraId="71224BB6" w14:textId="77777777" w:rsidTr="00760F8B">
        <w:trPr>
          <w:trHeight w:val="42"/>
        </w:trPr>
        <w:tc>
          <w:tcPr>
            <w:tcW w:w="657" w:type="dxa"/>
            <w:shd w:val="clear" w:color="auto" w:fill="auto"/>
          </w:tcPr>
          <w:p w14:paraId="478FF299" w14:textId="77777777" w:rsidR="00760F8B" w:rsidRPr="002E411C" w:rsidRDefault="00760F8B" w:rsidP="00760F8B">
            <w:pPr>
              <w:jc w:val="center"/>
            </w:pPr>
            <w:r w:rsidRPr="002E411C">
              <w:t>9.</w:t>
            </w:r>
          </w:p>
        </w:tc>
        <w:tc>
          <w:tcPr>
            <w:tcW w:w="709" w:type="dxa"/>
            <w:shd w:val="clear" w:color="auto" w:fill="auto"/>
          </w:tcPr>
          <w:p w14:paraId="785AAAF9" w14:textId="77777777" w:rsidR="00760F8B" w:rsidRPr="002E411C" w:rsidRDefault="00760F8B" w:rsidP="00760F8B">
            <w:pPr>
              <w:jc w:val="center"/>
            </w:pPr>
          </w:p>
        </w:tc>
        <w:tc>
          <w:tcPr>
            <w:tcW w:w="6408" w:type="dxa"/>
            <w:shd w:val="clear" w:color="auto" w:fill="auto"/>
          </w:tcPr>
          <w:p w14:paraId="495E1907" w14:textId="77777777" w:rsidR="00760F8B" w:rsidRPr="002E411C" w:rsidRDefault="00760F8B" w:rsidP="00760F8B">
            <w:r w:rsidRPr="002E411C">
              <w:t>The Master Production Schedule (MPS) to manufacture the fire extinguisher is</w:t>
            </w:r>
          </w:p>
          <w:tbl>
            <w:tblPr>
              <w:tblW w:w="5733" w:type="dxa"/>
              <w:tblLayout w:type="fixed"/>
              <w:tblLook w:val="04A0" w:firstRow="1" w:lastRow="0" w:firstColumn="1" w:lastColumn="0" w:noHBand="0" w:noVBand="1"/>
            </w:tblPr>
            <w:tblGrid>
              <w:gridCol w:w="1055"/>
              <w:gridCol w:w="584"/>
              <w:gridCol w:w="585"/>
              <w:gridCol w:w="585"/>
              <w:gridCol w:w="585"/>
              <w:gridCol w:w="584"/>
              <w:gridCol w:w="585"/>
              <w:gridCol w:w="585"/>
              <w:gridCol w:w="585"/>
            </w:tblGrid>
            <w:tr w:rsidR="00760F8B" w:rsidRPr="002E411C" w14:paraId="431B6088" w14:textId="77777777" w:rsidTr="00760F8B">
              <w:trPr>
                <w:trHeight w:val="289"/>
              </w:trPr>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30413" w14:textId="77777777" w:rsidR="00760F8B" w:rsidRPr="002E411C" w:rsidRDefault="00760F8B" w:rsidP="00760F8B">
                  <w:pPr>
                    <w:jc w:val="center"/>
                    <w:rPr>
                      <w:color w:val="000000"/>
                      <w:lang w:eastAsia="en-IN"/>
                    </w:rPr>
                  </w:pPr>
                  <w:r w:rsidRPr="002E411C">
                    <w:rPr>
                      <w:color w:val="000000"/>
                      <w:lang w:eastAsia="en-IN"/>
                    </w:rPr>
                    <w:t>Week</w:t>
                  </w:r>
                </w:p>
              </w:tc>
              <w:tc>
                <w:tcPr>
                  <w:tcW w:w="584" w:type="dxa"/>
                  <w:tcBorders>
                    <w:top w:val="single" w:sz="4" w:space="0" w:color="auto"/>
                    <w:left w:val="nil"/>
                    <w:bottom w:val="single" w:sz="4" w:space="0" w:color="auto"/>
                    <w:right w:val="single" w:sz="4" w:space="0" w:color="auto"/>
                  </w:tcBorders>
                  <w:shd w:val="clear" w:color="auto" w:fill="auto"/>
                  <w:noWrap/>
                  <w:vAlign w:val="center"/>
                  <w:hideMark/>
                </w:tcPr>
                <w:p w14:paraId="3AF02146" w14:textId="77777777" w:rsidR="00760F8B" w:rsidRPr="002E411C" w:rsidRDefault="00760F8B" w:rsidP="00760F8B">
                  <w:pPr>
                    <w:jc w:val="center"/>
                    <w:rPr>
                      <w:color w:val="000000"/>
                      <w:lang w:eastAsia="en-IN"/>
                    </w:rPr>
                  </w:pPr>
                  <w:r w:rsidRPr="002E411C">
                    <w:rPr>
                      <w:color w:val="000000"/>
                      <w:lang w:eastAsia="en-IN"/>
                    </w:rPr>
                    <w:t>1</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29394223" w14:textId="77777777" w:rsidR="00760F8B" w:rsidRPr="002E411C" w:rsidRDefault="00760F8B" w:rsidP="00760F8B">
                  <w:pPr>
                    <w:jc w:val="center"/>
                    <w:rPr>
                      <w:color w:val="000000"/>
                      <w:lang w:eastAsia="en-IN"/>
                    </w:rPr>
                  </w:pPr>
                  <w:r w:rsidRPr="002E411C">
                    <w:rPr>
                      <w:color w:val="000000"/>
                      <w:lang w:eastAsia="en-IN"/>
                    </w:rPr>
                    <w:t>2</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14AB0C0A" w14:textId="77777777" w:rsidR="00760F8B" w:rsidRPr="002E411C" w:rsidRDefault="00760F8B" w:rsidP="00760F8B">
                  <w:pPr>
                    <w:jc w:val="center"/>
                    <w:rPr>
                      <w:color w:val="000000"/>
                      <w:lang w:eastAsia="en-IN"/>
                    </w:rPr>
                  </w:pPr>
                  <w:r w:rsidRPr="002E411C">
                    <w:rPr>
                      <w:color w:val="000000"/>
                      <w:lang w:eastAsia="en-IN"/>
                    </w:rPr>
                    <w:t>3</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00F98E83" w14:textId="77777777" w:rsidR="00760F8B" w:rsidRPr="002E411C" w:rsidRDefault="00760F8B" w:rsidP="00760F8B">
                  <w:pPr>
                    <w:ind w:left="-108"/>
                    <w:jc w:val="center"/>
                    <w:rPr>
                      <w:color w:val="000000"/>
                      <w:lang w:eastAsia="en-IN"/>
                    </w:rPr>
                  </w:pPr>
                  <w:r w:rsidRPr="002E411C">
                    <w:rPr>
                      <w:color w:val="000000"/>
                      <w:lang w:eastAsia="en-IN"/>
                    </w:rPr>
                    <w:t>4</w:t>
                  </w:r>
                </w:p>
              </w:tc>
              <w:tc>
                <w:tcPr>
                  <w:tcW w:w="584" w:type="dxa"/>
                  <w:tcBorders>
                    <w:top w:val="single" w:sz="4" w:space="0" w:color="auto"/>
                    <w:left w:val="nil"/>
                    <w:bottom w:val="single" w:sz="4" w:space="0" w:color="auto"/>
                    <w:right w:val="single" w:sz="4" w:space="0" w:color="auto"/>
                  </w:tcBorders>
                  <w:shd w:val="clear" w:color="auto" w:fill="auto"/>
                  <w:noWrap/>
                  <w:vAlign w:val="center"/>
                  <w:hideMark/>
                </w:tcPr>
                <w:p w14:paraId="00DCF7E2" w14:textId="77777777" w:rsidR="00760F8B" w:rsidRPr="002E411C" w:rsidRDefault="00760F8B" w:rsidP="00760F8B">
                  <w:pPr>
                    <w:jc w:val="center"/>
                    <w:rPr>
                      <w:color w:val="000000"/>
                      <w:lang w:eastAsia="en-IN"/>
                    </w:rPr>
                  </w:pPr>
                  <w:r w:rsidRPr="002E411C">
                    <w:rPr>
                      <w:color w:val="000000"/>
                      <w:lang w:eastAsia="en-IN"/>
                    </w:rPr>
                    <w:t>5</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381E46BC" w14:textId="77777777" w:rsidR="00760F8B" w:rsidRPr="002E411C" w:rsidRDefault="00760F8B" w:rsidP="00760F8B">
                  <w:pPr>
                    <w:jc w:val="center"/>
                    <w:rPr>
                      <w:color w:val="000000"/>
                      <w:lang w:eastAsia="en-IN"/>
                    </w:rPr>
                  </w:pPr>
                  <w:r w:rsidRPr="002E411C">
                    <w:rPr>
                      <w:color w:val="000000"/>
                      <w:lang w:eastAsia="en-IN"/>
                    </w:rPr>
                    <w:t>6</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7C8C7105" w14:textId="77777777" w:rsidR="00760F8B" w:rsidRPr="002E411C" w:rsidRDefault="00760F8B" w:rsidP="00760F8B">
                  <w:pPr>
                    <w:jc w:val="center"/>
                    <w:rPr>
                      <w:color w:val="000000"/>
                      <w:lang w:eastAsia="en-IN"/>
                    </w:rPr>
                  </w:pPr>
                  <w:r w:rsidRPr="002E411C">
                    <w:rPr>
                      <w:color w:val="000000"/>
                      <w:lang w:eastAsia="en-IN"/>
                    </w:rPr>
                    <w:t>7</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14:paraId="32D8D2CA" w14:textId="77777777" w:rsidR="00760F8B" w:rsidRPr="002E411C" w:rsidRDefault="00760F8B" w:rsidP="00760F8B">
                  <w:pPr>
                    <w:jc w:val="center"/>
                    <w:rPr>
                      <w:color w:val="000000"/>
                      <w:lang w:eastAsia="en-IN"/>
                    </w:rPr>
                  </w:pPr>
                  <w:r w:rsidRPr="002E411C">
                    <w:rPr>
                      <w:color w:val="000000"/>
                      <w:lang w:eastAsia="en-IN"/>
                    </w:rPr>
                    <w:t>8</w:t>
                  </w:r>
                </w:p>
              </w:tc>
            </w:tr>
            <w:tr w:rsidR="00760F8B" w:rsidRPr="002E411C" w14:paraId="25BC7C69" w14:textId="77777777" w:rsidTr="00760F8B">
              <w:trPr>
                <w:trHeight w:val="289"/>
              </w:trPr>
              <w:tc>
                <w:tcPr>
                  <w:tcW w:w="1055" w:type="dxa"/>
                  <w:tcBorders>
                    <w:top w:val="nil"/>
                    <w:left w:val="single" w:sz="4" w:space="0" w:color="auto"/>
                    <w:bottom w:val="single" w:sz="4" w:space="0" w:color="auto"/>
                    <w:right w:val="single" w:sz="4" w:space="0" w:color="auto"/>
                  </w:tcBorders>
                  <w:shd w:val="clear" w:color="auto" w:fill="auto"/>
                  <w:noWrap/>
                  <w:vAlign w:val="center"/>
                  <w:hideMark/>
                </w:tcPr>
                <w:p w14:paraId="0C531062" w14:textId="77777777" w:rsidR="00760F8B" w:rsidRPr="002E411C" w:rsidRDefault="00760F8B" w:rsidP="00760F8B">
                  <w:pPr>
                    <w:jc w:val="center"/>
                    <w:rPr>
                      <w:color w:val="000000"/>
                      <w:lang w:eastAsia="en-IN"/>
                    </w:rPr>
                  </w:pPr>
                  <w:r w:rsidRPr="002E411C">
                    <w:rPr>
                      <w:color w:val="000000"/>
                      <w:lang w:eastAsia="en-IN"/>
                    </w:rPr>
                    <w:t>Demand</w:t>
                  </w:r>
                </w:p>
              </w:tc>
              <w:tc>
                <w:tcPr>
                  <w:tcW w:w="584" w:type="dxa"/>
                  <w:tcBorders>
                    <w:top w:val="nil"/>
                    <w:left w:val="nil"/>
                    <w:bottom w:val="single" w:sz="4" w:space="0" w:color="auto"/>
                    <w:right w:val="single" w:sz="4" w:space="0" w:color="auto"/>
                  </w:tcBorders>
                  <w:shd w:val="clear" w:color="auto" w:fill="auto"/>
                  <w:noWrap/>
                  <w:vAlign w:val="center"/>
                  <w:hideMark/>
                </w:tcPr>
                <w:p w14:paraId="69A8444F" w14:textId="77777777" w:rsidR="00760F8B" w:rsidRPr="002E411C" w:rsidRDefault="00760F8B" w:rsidP="00760F8B">
                  <w:pPr>
                    <w:jc w:val="center"/>
                    <w:rPr>
                      <w:color w:val="000000"/>
                      <w:lang w:eastAsia="en-IN"/>
                    </w:rPr>
                  </w:pPr>
                  <w:r w:rsidRPr="002E411C">
                    <w:rPr>
                      <w:color w:val="000000"/>
                      <w:lang w:eastAsia="en-IN"/>
                    </w:rPr>
                    <w:t>100</w:t>
                  </w:r>
                </w:p>
              </w:tc>
              <w:tc>
                <w:tcPr>
                  <w:tcW w:w="585" w:type="dxa"/>
                  <w:tcBorders>
                    <w:top w:val="nil"/>
                    <w:left w:val="nil"/>
                    <w:bottom w:val="single" w:sz="4" w:space="0" w:color="auto"/>
                    <w:right w:val="single" w:sz="4" w:space="0" w:color="auto"/>
                  </w:tcBorders>
                  <w:shd w:val="clear" w:color="auto" w:fill="auto"/>
                  <w:noWrap/>
                  <w:vAlign w:val="center"/>
                  <w:hideMark/>
                </w:tcPr>
                <w:p w14:paraId="77517A31" w14:textId="77777777" w:rsidR="00760F8B" w:rsidRPr="002E411C" w:rsidRDefault="00760F8B" w:rsidP="00760F8B">
                  <w:pPr>
                    <w:jc w:val="center"/>
                    <w:rPr>
                      <w:color w:val="000000"/>
                      <w:lang w:eastAsia="en-IN"/>
                    </w:rPr>
                  </w:pPr>
                </w:p>
              </w:tc>
              <w:tc>
                <w:tcPr>
                  <w:tcW w:w="585" w:type="dxa"/>
                  <w:tcBorders>
                    <w:top w:val="nil"/>
                    <w:left w:val="nil"/>
                    <w:bottom w:val="single" w:sz="4" w:space="0" w:color="auto"/>
                    <w:right w:val="single" w:sz="4" w:space="0" w:color="auto"/>
                  </w:tcBorders>
                  <w:shd w:val="clear" w:color="auto" w:fill="auto"/>
                  <w:noWrap/>
                  <w:vAlign w:val="center"/>
                  <w:hideMark/>
                </w:tcPr>
                <w:p w14:paraId="0BC98E6F" w14:textId="77777777" w:rsidR="00760F8B" w:rsidRPr="002E411C" w:rsidRDefault="00760F8B" w:rsidP="00760F8B">
                  <w:pPr>
                    <w:jc w:val="center"/>
                    <w:rPr>
                      <w:color w:val="000000"/>
                      <w:lang w:eastAsia="en-IN"/>
                    </w:rPr>
                  </w:pPr>
                  <w:r w:rsidRPr="002E411C">
                    <w:rPr>
                      <w:color w:val="000000"/>
                      <w:lang w:eastAsia="en-IN"/>
                    </w:rPr>
                    <w:t>150</w:t>
                  </w:r>
                </w:p>
              </w:tc>
              <w:tc>
                <w:tcPr>
                  <w:tcW w:w="585" w:type="dxa"/>
                  <w:tcBorders>
                    <w:top w:val="nil"/>
                    <w:left w:val="nil"/>
                    <w:bottom w:val="single" w:sz="4" w:space="0" w:color="auto"/>
                    <w:right w:val="single" w:sz="4" w:space="0" w:color="auto"/>
                  </w:tcBorders>
                  <w:shd w:val="clear" w:color="auto" w:fill="auto"/>
                  <w:noWrap/>
                  <w:vAlign w:val="center"/>
                  <w:hideMark/>
                </w:tcPr>
                <w:p w14:paraId="4E69E9B4" w14:textId="77777777" w:rsidR="00760F8B" w:rsidRPr="002E411C" w:rsidRDefault="00760F8B" w:rsidP="00760F8B">
                  <w:pPr>
                    <w:jc w:val="center"/>
                    <w:rPr>
                      <w:color w:val="000000"/>
                      <w:lang w:eastAsia="en-IN"/>
                    </w:rPr>
                  </w:pPr>
                  <w:r w:rsidRPr="002E411C">
                    <w:rPr>
                      <w:color w:val="000000"/>
                      <w:lang w:eastAsia="en-IN"/>
                    </w:rPr>
                    <w:t>140</w:t>
                  </w:r>
                </w:p>
              </w:tc>
              <w:tc>
                <w:tcPr>
                  <w:tcW w:w="584" w:type="dxa"/>
                  <w:tcBorders>
                    <w:top w:val="nil"/>
                    <w:left w:val="nil"/>
                    <w:bottom w:val="single" w:sz="4" w:space="0" w:color="auto"/>
                    <w:right w:val="single" w:sz="4" w:space="0" w:color="auto"/>
                  </w:tcBorders>
                  <w:shd w:val="clear" w:color="auto" w:fill="auto"/>
                  <w:noWrap/>
                  <w:vAlign w:val="center"/>
                  <w:hideMark/>
                </w:tcPr>
                <w:p w14:paraId="50376CC4" w14:textId="77777777" w:rsidR="00760F8B" w:rsidRPr="002E411C" w:rsidRDefault="00760F8B" w:rsidP="00760F8B">
                  <w:pPr>
                    <w:ind w:left="-104" w:right="-23"/>
                    <w:jc w:val="center"/>
                    <w:rPr>
                      <w:color w:val="000000"/>
                      <w:lang w:eastAsia="en-IN"/>
                    </w:rPr>
                  </w:pPr>
                  <w:r w:rsidRPr="002E411C">
                    <w:rPr>
                      <w:color w:val="000000"/>
                      <w:lang w:eastAsia="en-IN"/>
                    </w:rPr>
                    <w:t>200</w:t>
                  </w:r>
                </w:p>
              </w:tc>
              <w:tc>
                <w:tcPr>
                  <w:tcW w:w="585" w:type="dxa"/>
                  <w:tcBorders>
                    <w:top w:val="nil"/>
                    <w:left w:val="nil"/>
                    <w:bottom w:val="single" w:sz="4" w:space="0" w:color="auto"/>
                    <w:right w:val="single" w:sz="4" w:space="0" w:color="auto"/>
                  </w:tcBorders>
                  <w:shd w:val="clear" w:color="auto" w:fill="auto"/>
                  <w:noWrap/>
                  <w:vAlign w:val="center"/>
                  <w:hideMark/>
                </w:tcPr>
                <w:p w14:paraId="795474E4" w14:textId="77777777" w:rsidR="00760F8B" w:rsidRPr="002E411C" w:rsidRDefault="00760F8B" w:rsidP="00760F8B">
                  <w:pPr>
                    <w:jc w:val="center"/>
                    <w:rPr>
                      <w:color w:val="000000"/>
                      <w:lang w:eastAsia="en-IN"/>
                    </w:rPr>
                  </w:pPr>
                  <w:r w:rsidRPr="002E411C">
                    <w:rPr>
                      <w:color w:val="000000"/>
                      <w:lang w:eastAsia="en-IN"/>
                    </w:rPr>
                    <w:t>140</w:t>
                  </w:r>
                </w:p>
              </w:tc>
              <w:tc>
                <w:tcPr>
                  <w:tcW w:w="585" w:type="dxa"/>
                  <w:tcBorders>
                    <w:top w:val="nil"/>
                    <w:left w:val="nil"/>
                    <w:bottom w:val="single" w:sz="4" w:space="0" w:color="auto"/>
                    <w:right w:val="single" w:sz="4" w:space="0" w:color="auto"/>
                  </w:tcBorders>
                  <w:shd w:val="clear" w:color="auto" w:fill="auto"/>
                  <w:noWrap/>
                  <w:vAlign w:val="center"/>
                  <w:hideMark/>
                </w:tcPr>
                <w:p w14:paraId="381538ED" w14:textId="77777777" w:rsidR="00760F8B" w:rsidRPr="002E411C" w:rsidRDefault="00760F8B" w:rsidP="00760F8B">
                  <w:pPr>
                    <w:jc w:val="center"/>
                    <w:rPr>
                      <w:color w:val="000000"/>
                      <w:lang w:eastAsia="en-IN"/>
                    </w:rPr>
                  </w:pPr>
                </w:p>
              </w:tc>
              <w:tc>
                <w:tcPr>
                  <w:tcW w:w="585" w:type="dxa"/>
                  <w:tcBorders>
                    <w:top w:val="nil"/>
                    <w:left w:val="nil"/>
                    <w:bottom w:val="single" w:sz="4" w:space="0" w:color="auto"/>
                    <w:right w:val="single" w:sz="4" w:space="0" w:color="auto"/>
                  </w:tcBorders>
                  <w:shd w:val="clear" w:color="auto" w:fill="auto"/>
                  <w:noWrap/>
                  <w:vAlign w:val="center"/>
                  <w:hideMark/>
                </w:tcPr>
                <w:p w14:paraId="2135BDBB" w14:textId="77777777" w:rsidR="00760F8B" w:rsidRPr="002E411C" w:rsidRDefault="00760F8B" w:rsidP="00760F8B">
                  <w:pPr>
                    <w:jc w:val="center"/>
                    <w:rPr>
                      <w:color w:val="000000"/>
                      <w:lang w:eastAsia="en-IN"/>
                    </w:rPr>
                  </w:pPr>
                  <w:r w:rsidRPr="002E411C">
                    <w:rPr>
                      <w:color w:val="000000"/>
                      <w:lang w:eastAsia="en-IN"/>
                    </w:rPr>
                    <w:t>300</w:t>
                  </w:r>
                </w:p>
              </w:tc>
            </w:tr>
          </w:tbl>
          <w:p w14:paraId="4AFD9AF1" w14:textId="77777777" w:rsidR="00760F8B" w:rsidRPr="002E411C" w:rsidRDefault="00760F8B" w:rsidP="00760F8B"/>
          <w:p w14:paraId="7E2DDE5F" w14:textId="77777777" w:rsidR="00760F8B" w:rsidRPr="002E411C" w:rsidRDefault="00760F8B" w:rsidP="00760F8B">
            <w:r w:rsidRPr="002E411C">
              <w:t>The Bill of Materials structure of fire extinguisher is</w:t>
            </w:r>
          </w:p>
          <w:p w14:paraId="40B8E603" w14:textId="77777777" w:rsidR="00760F8B" w:rsidRPr="002E411C" w:rsidRDefault="00760F8B" w:rsidP="00760F8B">
            <w:pPr>
              <w:jc w:val="center"/>
            </w:pPr>
            <w:r w:rsidRPr="002E411C">
              <w:rPr>
                <w:noProof/>
              </w:rPr>
              <w:drawing>
                <wp:inline distT="0" distB="0" distL="0" distR="0" wp14:anchorId="6A724D68" wp14:editId="3E1078BB">
                  <wp:extent cx="2902527" cy="1710690"/>
                  <wp:effectExtent l="0" t="0" r="1270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05CD28A" w14:textId="77777777" w:rsidR="00760F8B" w:rsidRPr="002E411C" w:rsidRDefault="00760F8B" w:rsidP="00760F8B">
            <w:r w:rsidRPr="002E411C">
              <w:rPr>
                <w:color w:val="000000"/>
                <w:lang w:eastAsia="en-IN"/>
              </w:rPr>
              <w:t>The details of Bill of Materials is</w:t>
            </w:r>
          </w:p>
          <w:tbl>
            <w:tblPr>
              <w:tblW w:w="5733" w:type="dxa"/>
              <w:tblLayout w:type="fixed"/>
              <w:tblLook w:val="04A0" w:firstRow="1" w:lastRow="0" w:firstColumn="1" w:lastColumn="0" w:noHBand="0" w:noVBand="1"/>
            </w:tblPr>
            <w:tblGrid>
              <w:gridCol w:w="1480"/>
              <w:gridCol w:w="851"/>
              <w:gridCol w:w="1275"/>
              <w:gridCol w:w="1134"/>
              <w:gridCol w:w="993"/>
            </w:tblGrid>
            <w:tr w:rsidR="00760F8B" w:rsidRPr="002E411C" w14:paraId="4357B830" w14:textId="77777777" w:rsidTr="00760F8B">
              <w:trPr>
                <w:trHeight w:val="482"/>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5BC9E" w14:textId="77777777" w:rsidR="00760F8B" w:rsidRPr="002E411C" w:rsidRDefault="00760F8B" w:rsidP="00760F8B">
                  <w:pPr>
                    <w:jc w:val="center"/>
                    <w:rPr>
                      <w:color w:val="000000"/>
                      <w:lang w:eastAsia="en-IN"/>
                    </w:rPr>
                  </w:pPr>
                  <w:r w:rsidRPr="002E411C">
                    <w:rPr>
                      <w:color w:val="000000"/>
                      <w:lang w:eastAsia="en-IN"/>
                    </w:rPr>
                    <w:t>Part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B21D3FC" w14:textId="77777777" w:rsidR="00760F8B" w:rsidRPr="002E411C" w:rsidRDefault="00760F8B" w:rsidP="00760F8B">
                  <w:pPr>
                    <w:jc w:val="center"/>
                    <w:rPr>
                      <w:color w:val="000000"/>
                      <w:lang w:eastAsia="en-IN"/>
                    </w:rPr>
                  </w:pPr>
                  <w:r w:rsidRPr="002E411C">
                    <w:rPr>
                      <w:color w:val="000000"/>
                      <w:lang w:eastAsia="en-IN"/>
                    </w:rPr>
                    <w:t>No. of Units</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BCE5B8A" w14:textId="77777777" w:rsidR="00760F8B" w:rsidRPr="002E411C" w:rsidRDefault="00760F8B" w:rsidP="00760F8B">
                  <w:pPr>
                    <w:jc w:val="center"/>
                    <w:rPr>
                      <w:color w:val="000000"/>
                      <w:lang w:eastAsia="en-IN"/>
                    </w:rPr>
                  </w:pPr>
                  <w:r w:rsidRPr="002E411C">
                    <w:rPr>
                      <w:color w:val="000000"/>
                      <w:lang w:eastAsia="en-IN"/>
                    </w:rPr>
                    <w:t>Lead Time (Week)</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9A93AE" w14:textId="77777777" w:rsidR="00760F8B" w:rsidRPr="002E411C" w:rsidRDefault="00760F8B" w:rsidP="00760F8B">
                  <w:pPr>
                    <w:jc w:val="center"/>
                    <w:rPr>
                      <w:color w:val="000000"/>
                      <w:lang w:eastAsia="en-IN"/>
                    </w:rPr>
                  </w:pPr>
                  <w:r w:rsidRPr="002E411C">
                    <w:rPr>
                      <w:color w:val="000000"/>
                      <w:lang w:eastAsia="en-IN"/>
                    </w:rPr>
                    <w:t xml:space="preserve">Order Quantity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32025D2" w14:textId="77777777" w:rsidR="00760F8B" w:rsidRPr="002E411C" w:rsidRDefault="00760F8B" w:rsidP="00760F8B">
                  <w:pPr>
                    <w:ind w:left="-106"/>
                    <w:jc w:val="center"/>
                    <w:rPr>
                      <w:color w:val="000000"/>
                      <w:lang w:eastAsia="en-IN"/>
                    </w:rPr>
                  </w:pPr>
                  <w:r w:rsidRPr="002E411C">
                    <w:rPr>
                      <w:color w:val="000000"/>
                      <w:lang w:eastAsia="en-IN"/>
                    </w:rPr>
                    <w:t>Stock on Hand</w:t>
                  </w:r>
                </w:p>
              </w:tc>
            </w:tr>
            <w:tr w:rsidR="00760F8B" w:rsidRPr="002E411C" w14:paraId="083F4FEC"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1741ED8B" w14:textId="77777777" w:rsidR="00760F8B" w:rsidRPr="002E411C" w:rsidRDefault="00760F8B" w:rsidP="00760F8B">
                  <w:pPr>
                    <w:rPr>
                      <w:color w:val="000000"/>
                      <w:lang w:eastAsia="en-IN"/>
                    </w:rPr>
                  </w:pPr>
                  <w:r w:rsidRPr="002E411C">
                    <w:rPr>
                      <w:color w:val="000000"/>
                      <w:lang w:eastAsia="en-IN"/>
                    </w:rPr>
                    <w:t xml:space="preserve">Fire extinguisher </w:t>
                  </w:r>
                </w:p>
              </w:tc>
              <w:tc>
                <w:tcPr>
                  <w:tcW w:w="851" w:type="dxa"/>
                  <w:tcBorders>
                    <w:top w:val="nil"/>
                    <w:left w:val="nil"/>
                    <w:bottom w:val="single" w:sz="4" w:space="0" w:color="auto"/>
                    <w:right w:val="single" w:sz="4" w:space="0" w:color="auto"/>
                  </w:tcBorders>
                  <w:shd w:val="clear" w:color="auto" w:fill="auto"/>
                  <w:noWrap/>
                  <w:vAlign w:val="center"/>
                  <w:hideMark/>
                </w:tcPr>
                <w:p w14:paraId="5742BABF" w14:textId="77777777" w:rsidR="00760F8B" w:rsidRPr="002E411C" w:rsidRDefault="00760F8B" w:rsidP="00760F8B">
                  <w:pPr>
                    <w:jc w:val="center"/>
                    <w:rPr>
                      <w:color w:val="000000"/>
                      <w:lang w:eastAsia="en-IN"/>
                    </w:rPr>
                  </w:pPr>
                  <w:r w:rsidRPr="002E411C">
                    <w:rPr>
                      <w:color w:val="000000"/>
                      <w:lang w:eastAsia="en-IN"/>
                    </w:rPr>
                    <w:t>1</w:t>
                  </w:r>
                </w:p>
              </w:tc>
              <w:tc>
                <w:tcPr>
                  <w:tcW w:w="1275" w:type="dxa"/>
                  <w:tcBorders>
                    <w:top w:val="nil"/>
                    <w:left w:val="nil"/>
                    <w:bottom w:val="single" w:sz="4" w:space="0" w:color="auto"/>
                    <w:right w:val="single" w:sz="4" w:space="0" w:color="auto"/>
                  </w:tcBorders>
                  <w:shd w:val="clear" w:color="auto" w:fill="auto"/>
                  <w:noWrap/>
                  <w:vAlign w:val="center"/>
                  <w:hideMark/>
                </w:tcPr>
                <w:p w14:paraId="360315A4" w14:textId="77777777" w:rsidR="00760F8B" w:rsidRPr="002E411C" w:rsidRDefault="00760F8B" w:rsidP="00760F8B">
                  <w:pPr>
                    <w:jc w:val="center"/>
                    <w:rPr>
                      <w:color w:val="000000"/>
                      <w:lang w:eastAsia="en-IN"/>
                    </w:rPr>
                  </w:pPr>
                  <w:r w:rsidRPr="002E411C">
                    <w:rPr>
                      <w:color w:val="000000"/>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14:paraId="2F620FC4" w14:textId="77777777" w:rsidR="00760F8B" w:rsidRPr="002E411C" w:rsidRDefault="00760F8B" w:rsidP="00760F8B">
                  <w:pPr>
                    <w:jc w:val="center"/>
                    <w:rPr>
                      <w:color w:val="000000"/>
                      <w:lang w:eastAsia="en-IN"/>
                    </w:rPr>
                  </w:pPr>
                  <w:r w:rsidRPr="002E411C">
                    <w:rPr>
                      <w:color w:val="000000"/>
                      <w:lang w:eastAsia="en-IN"/>
                    </w:rPr>
                    <w:t>300</w:t>
                  </w:r>
                </w:p>
              </w:tc>
              <w:tc>
                <w:tcPr>
                  <w:tcW w:w="993" w:type="dxa"/>
                  <w:tcBorders>
                    <w:top w:val="nil"/>
                    <w:left w:val="nil"/>
                    <w:bottom w:val="single" w:sz="4" w:space="0" w:color="auto"/>
                    <w:right w:val="single" w:sz="4" w:space="0" w:color="auto"/>
                  </w:tcBorders>
                  <w:shd w:val="clear" w:color="auto" w:fill="auto"/>
                  <w:noWrap/>
                  <w:vAlign w:val="center"/>
                  <w:hideMark/>
                </w:tcPr>
                <w:p w14:paraId="6003AE37" w14:textId="77777777" w:rsidR="00760F8B" w:rsidRPr="002E411C" w:rsidRDefault="00760F8B" w:rsidP="00760F8B">
                  <w:pPr>
                    <w:jc w:val="center"/>
                    <w:rPr>
                      <w:color w:val="000000"/>
                      <w:lang w:eastAsia="en-IN"/>
                    </w:rPr>
                  </w:pPr>
                  <w:r w:rsidRPr="002E411C">
                    <w:rPr>
                      <w:color w:val="000000"/>
                      <w:lang w:eastAsia="en-IN"/>
                    </w:rPr>
                    <w:t>150</w:t>
                  </w:r>
                </w:p>
              </w:tc>
            </w:tr>
            <w:tr w:rsidR="00760F8B" w:rsidRPr="002E411C" w14:paraId="28E79648"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7FE9BF56" w14:textId="77777777" w:rsidR="00760F8B" w:rsidRPr="002E411C" w:rsidRDefault="00760F8B" w:rsidP="00760F8B">
                  <w:pPr>
                    <w:rPr>
                      <w:color w:val="000000"/>
                      <w:lang w:eastAsia="en-IN"/>
                    </w:rPr>
                  </w:pPr>
                  <w:r w:rsidRPr="002E411C">
                    <w:rPr>
                      <w:color w:val="000000"/>
                      <w:lang w:eastAsia="en-IN"/>
                    </w:rPr>
                    <w:t>Cylinder</w:t>
                  </w:r>
                </w:p>
              </w:tc>
              <w:tc>
                <w:tcPr>
                  <w:tcW w:w="851" w:type="dxa"/>
                  <w:tcBorders>
                    <w:top w:val="nil"/>
                    <w:left w:val="nil"/>
                    <w:bottom w:val="single" w:sz="4" w:space="0" w:color="auto"/>
                    <w:right w:val="single" w:sz="4" w:space="0" w:color="auto"/>
                  </w:tcBorders>
                  <w:shd w:val="clear" w:color="auto" w:fill="auto"/>
                  <w:noWrap/>
                  <w:vAlign w:val="center"/>
                  <w:hideMark/>
                </w:tcPr>
                <w:p w14:paraId="455E45B2" w14:textId="77777777" w:rsidR="00760F8B" w:rsidRPr="002E411C" w:rsidRDefault="00760F8B" w:rsidP="00760F8B">
                  <w:pPr>
                    <w:jc w:val="center"/>
                    <w:rPr>
                      <w:color w:val="000000"/>
                      <w:lang w:eastAsia="en-IN"/>
                    </w:rPr>
                  </w:pPr>
                  <w:r w:rsidRPr="002E411C">
                    <w:rPr>
                      <w:color w:val="000000"/>
                      <w:lang w:eastAsia="en-IN"/>
                    </w:rPr>
                    <w:t>1</w:t>
                  </w:r>
                </w:p>
              </w:tc>
              <w:tc>
                <w:tcPr>
                  <w:tcW w:w="1275" w:type="dxa"/>
                  <w:tcBorders>
                    <w:top w:val="nil"/>
                    <w:left w:val="nil"/>
                    <w:bottom w:val="single" w:sz="4" w:space="0" w:color="auto"/>
                    <w:right w:val="single" w:sz="4" w:space="0" w:color="auto"/>
                  </w:tcBorders>
                  <w:shd w:val="clear" w:color="auto" w:fill="auto"/>
                  <w:noWrap/>
                  <w:vAlign w:val="center"/>
                  <w:hideMark/>
                </w:tcPr>
                <w:p w14:paraId="4CA49674" w14:textId="77777777" w:rsidR="00760F8B" w:rsidRPr="002E411C" w:rsidRDefault="00760F8B" w:rsidP="00760F8B">
                  <w:pPr>
                    <w:jc w:val="center"/>
                    <w:rPr>
                      <w:color w:val="000000"/>
                      <w:lang w:eastAsia="en-IN"/>
                    </w:rPr>
                  </w:pPr>
                  <w:r w:rsidRPr="002E411C">
                    <w:rPr>
                      <w:color w:val="000000"/>
                      <w:lang w:eastAsia="en-IN"/>
                    </w:rPr>
                    <w:t>2</w:t>
                  </w:r>
                </w:p>
              </w:tc>
              <w:tc>
                <w:tcPr>
                  <w:tcW w:w="1134" w:type="dxa"/>
                  <w:tcBorders>
                    <w:top w:val="nil"/>
                    <w:left w:val="nil"/>
                    <w:bottom w:val="single" w:sz="4" w:space="0" w:color="auto"/>
                    <w:right w:val="single" w:sz="4" w:space="0" w:color="auto"/>
                  </w:tcBorders>
                  <w:shd w:val="clear" w:color="auto" w:fill="auto"/>
                  <w:noWrap/>
                  <w:vAlign w:val="center"/>
                  <w:hideMark/>
                </w:tcPr>
                <w:p w14:paraId="612CC358" w14:textId="77777777" w:rsidR="00760F8B" w:rsidRPr="002E411C" w:rsidRDefault="00760F8B" w:rsidP="00760F8B">
                  <w:pPr>
                    <w:jc w:val="center"/>
                    <w:rPr>
                      <w:color w:val="000000"/>
                      <w:lang w:eastAsia="en-IN"/>
                    </w:rPr>
                  </w:pPr>
                  <w:r w:rsidRPr="002E411C">
                    <w:rPr>
                      <w:color w:val="000000"/>
                      <w:lang w:eastAsia="en-IN"/>
                    </w:rPr>
                    <w:t>450</w:t>
                  </w:r>
                </w:p>
              </w:tc>
              <w:tc>
                <w:tcPr>
                  <w:tcW w:w="993" w:type="dxa"/>
                  <w:tcBorders>
                    <w:top w:val="nil"/>
                    <w:left w:val="nil"/>
                    <w:bottom w:val="single" w:sz="4" w:space="0" w:color="auto"/>
                    <w:right w:val="single" w:sz="4" w:space="0" w:color="auto"/>
                  </w:tcBorders>
                  <w:shd w:val="clear" w:color="auto" w:fill="auto"/>
                  <w:noWrap/>
                  <w:vAlign w:val="center"/>
                  <w:hideMark/>
                </w:tcPr>
                <w:p w14:paraId="0D4EF3B1" w14:textId="77777777" w:rsidR="00760F8B" w:rsidRPr="002E411C" w:rsidRDefault="00760F8B" w:rsidP="00760F8B">
                  <w:pPr>
                    <w:jc w:val="center"/>
                    <w:rPr>
                      <w:color w:val="000000"/>
                      <w:lang w:eastAsia="en-IN"/>
                    </w:rPr>
                  </w:pPr>
                  <w:r w:rsidRPr="002E411C">
                    <w:rPr>
                      <w:color w:val="000000"/>
                      <w:lang w:eastAsia="en-IN"/>
                    </w:rPr>
                    <w:t>350</w:t>
                  </w:r>
                </w:p>
              </w:tc>
            </w:tr>
            <w:tr w:rsidR="00760F8B" w:rsidRPr="002E411C" w14:paraId="28FD21E7"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577D1ED9" w14:textId="77777777" w:rsidR="00760F8B" w:rsidRPr="002E411C" w:rsidRDefault="00760F8B" w:rsidP="00760F8B">
                  <w:pPr>
                    <w:rPr>
                      <w:color w:val="000000"/>
                      <w:lang w:eastAsia="en-IN"/>
                    </w:rPr>
                  </w:pPr>
                  <w:r w:rsidRPr="002E411C">
                    <w:rPr>
                      <w:color w:val="000000"/>
                      <w:lang w:eastAsia="en-IN"/>
                    </w:rPr>
                    <w:t xml:space="preserve">Valve assembly </w:t>
                  </w:r>
                </w:p>
              </w:tc>
              <w:tc>
                <w:tcPr>
                  <w:tcW w:w="851" w:type="dxa"/>
                  <w:tcBorders>
                    <w:top w:val="nil"/>
                    <w:left w:val="nil"/>
                    <w:bottom w:val="single" w:sz="4" w:space="0" w:color="auto"/>
                    <w:right w:val="single" w:sz="4" w:space="0" w:color="auto"/>
                  </w:tcBorders>
                  <w:shd w:val="clear" w:color="auto" w:fill="auto"/>
                  <w:noWrap/>
                  <w:vAlign w:val="center"/>
                  <w:hideMark/>
                </w:tcPr>
                <w:p w14:paraId="76154ABD" w14:textId="77777777" w:rsidR="00760F8B" w:rsidRPr="002E411C" w:rsidRDefault="00760F8B" w:rsidP="00760F8B">
                  <w:pPr>
                    <w:jc w:val="center"/>
                    <w:rPr>
                      <w:color w:val="000000"/>
                      <w:lang w:eastAsia="en-IN"/>
                    </w:rPr>
                  </w:pPr>
                  <w:r w:rsidRPr="002E411C">
                    <w:rPr>
                      <w:color w:val="000000"/>
                      <w:lang w:eastAsia="en-IN"/>
                    </w:rPr>
                    <w:t>1</w:t>
                  </w:r>
                </w:p>
              </w:tc>
              <w:tc>
                <w:tcPr>
                  <w:tcW w:w="1275" w:type="dxa"/>
                  <w:tcBorders>
                    <w:top w:val="nil"/>
                    <w:left w:val="nil"/>
                    <w:bottom w:val="single" w:sz="4" w:space="0" w:color="auto"/>
                    <w:right w:val="single" w:sz="4" w:space="0" w:color="auto"/>
                  </w:tcBorders>
                  <w:shd w:val="clear" w:color="auto" w:fill="auto"/>
                  <w:noWrap/>
                  <w:vAlign w:val="center"/>
                  <w:hideMark/>
                </w:tcPr>
                <w:p w14:paraId="29E121AF" w14:textId="77777777" w:rsidR="00760F8B" w:rsidRPr="002E411C" w:rsidRDefault="00760F8B" w:rsidP="00760F8B">
                  <w:pPr>
                    <w:jc w:val="center"/>
                    <w:rPr>
                      <w:color w:val="000000"/>
                      <w:lang w:eastAsia="en-IN"/>
                    </w:rPr>
                  </w:pPr>
                  <w:r w:rsidRPr="002E411C">
                    <w:rPr>
                      <w:color w:val="000000"/>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14:paraId="3CD5F524" w14:textId="77777777" w:rsidR="00760F8B" w:rsidRPr="002E411C" w:rsidRDefault="00760F8B" w:rsidP="00760F8B">
                  <w:pPr>
                    <w:jc w:val="center"/>
                    <w:rPr>
                      <w:color w:val="000000"/>
                      <w:lang w:eastAsia="en-IN"/>
                    </w:rPr>
                  </w:pPr>
                  <w:r w:rsidRPr="002E411C">
                    <w:rPr>
                      <w:color w:val="000000"/>
                      <w:lang w:eastAsia="en-IN"/>
                    </w:rPr>
                    <w:t>400</w:t>
                  </w:r>
                </w:p>
              </w:tc>
              <w:tc>
                <w:tcPr>
                  <w:tcW w:w="993" w:type="dxa"/>
                  <w:tcBorders>
                    <w:top w:val="nil"/>
                    <w:left w:val="nil"/>
                    <w:bottom w:val="single" w:sz="4" w:space="0" w:color="auto"/>
                    <w:right w:val="single" w:sz="4" w:space="0" w:color="auto"/>
                  </w:tcBorders>
                  <w:shd w:val="clear" w:color="auto" w:fill="auto"/>
                  <w:noWrap/>
                  <w:vAlign w:val="center"/>
                  <w:hideMark/>
                </w:tcPr>
                <w:p w14:paraId="772A3340" w14:textId="77777777" w:rsidR="00760F8B" w:rsidRPr="002E411C" w:rsidRDefault="00760F8B" w:rsidP="00760F8B">
                  <w:pPr>
                    <w:jc w:val="center"/>
                    <w:rPr>
                      <w:color w:val="000000"/>
                      <w:lang w:eastAsia="en-IN"/>
                    </w:rPr>
                  </w:pPr>
                  <w:r w:rsidRPr="002E411C">
                    <w:rPr>
                      <w:color w:val="000000"/>
                      <w:lang w:eastAsia="en-IN"/>
                    </w:rPr>
                    <w:t>325</w:t>
                  </w:r>
                </w:p>
              </w:tc>
            </w:tr>
            <w:tr w:rsidR="00760F8B" w:rsidRPr="002E411C" w14:paraId="7DB3CB53"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120A53F1" w14:textId="77777777" w:rsidR="00760F8B" w:rsidRPr="002E411C" w:rsidRDefault="00760F8B" w:rsidP="00760F8B">
                  <w:pPr>
                    <w:rPr>
                      <w:color w:val="000000"/>
                      <w:lang w:eastAsia="en-IN"/>
                    </w:rPr>
                  </w:pPr>
                  <w:r w:rsidRPr="002E411C">
                    <w:rPr>
                      <w:color w:val="000000"/>
                      <w:lang w:eastAsia="en-IN"/>
                    </w:rPr>
                    <w:t>Valve</w:t>
                  </w:r>
                </w:p>
              </w:tc>
              <w:tc>
                <w:tcPr>
                  <w:tcW w:w="851" w:type="dxa"/>
                  <w:tcBorders>
                    <w:top w:val="nil"/>
                    <w:left w:val="nil"/>
                    <w:bottom w:val="single" w:sz="4" w:space="0" w:color="auto"/>
                    <w:right w:val="single" w:sz="4" w:space="0" w:color="auto"/>
                  </w:tcBorders>
                  <w:shd w:val="clear" w:color="auto" w:fill="auto"/>
                  <w:noWrap/>
                  <w:vAlign w:val="center"/>
                  <w:hideMark/>
                </w:tcPr>
                <w:p w14:paraId="314300CB" w14:textId="77777777" w:rsidR="00760F8B" w:rsidRPr="002E411C" w:rsidRDefault="00760F8B" w:rsidP="00760F8B">
                  <w:pPr>
                    <w:jc w:val="center"/>
                    <w:rPr>
                      <w:color w:val="000000"/>
                      <w:lang w:eastAsia="en-IN"/>
                    </w:rPr>
                  </w:pPr>
                  <w:r w:rsidRPr="002E411C">
                    <w:rPr>
                      <w:color w:val="000000"/>
                      <w:lang w:eastAsia="en-IN"/>
                    </w:rPr>
                    <w:t>1</w:t>
                  </w:r>
                </w:p>
              </w:tc>
              <w:tc>
                <w:tcPr>
                  <w:tcW w:w="1275" w:type="dxa"/>
                  <w:tcBorders>
                    <w:top w:val="nil"/>
                    <w:left w:val="nil"/>
                    <w:bottom w:val="single" w:sz="4" w:space="0" w:color="auto"/>
                    <w:right w:val="single" w:sz="4" w:space="0" w:color="auto"/>
                  </w:tcBorders>
                  <w:shd w:val="clear" w:color="auto" w:fill="auto"/>
                  <w:noWrap/>
                  <w:vAlign w:val="center"/>
                  <w:hideMark/>
                </w:tcPr>
                <w:p w14:paraId="72824715" w14:textId="77777777" w:rsidR="00760F8B" w:rsidRPr="002E411C" w:rsidRDefault="00760F8B" w:rsidP="00760F8B">
                  <w:pPr>
                    <w:jc w:val="center"/>
                    <w:rPr>
                      <w:color w:val="000000"/>
                      <w:lang w:eastAsia="en-IN"/>
                    </w:rPr>
                  </w:pPr>
                  <w:r w:rsidRPr="002E411C">
                    <w:rPr>
                      <w:color w:val="000000"/>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14:paraId="0AEDDA95" w14:textId="77777777" w:rsidR="00760F8B" w:rsidRPr="002E411C" w:rsidRDefault="00760F8B" w:rsidP="00760F8B">
                  <w:pPr>
                    <w:jc w:val="center"/>
                    <w:rPr>
                      <w:color w:val="000000"/>
                      <w:lang w:eastAsia="en-IN"/>
                    </w:rPr>
                  </w:pPr>
                  <w:r w:rsidRPr="002E411C">
                    <w:rPr>
                      <w:color w:val="000000"/>
                      <w:lang w:eastAsia="en-IN"/>
                    </w:rPr>
                    <w:t>350</w:t>
                  </w:r>
                </w:p>
              </w:tc>
              <w:tc>
                <w:tcPr>
                  <w:tcW w:w="993" w:type="dxa"/>
                  <w:tcBorders>
                    <w:top w:val="nil"/>
                    <w:left w:val="nil"/>
                    <w:bottom w:val="single" w:sz="4" w:space="0" w:color="auto"/>
                    <w:right w:val="single" w:sz="4" w:space="0" w:color="auto"/>
                  </w:tcBorders>
                  <w:shd w:val="clear" w:color="auto" w:fill="auto"/>
                  <w:noWrap/>
                  <w:vAlign w:val="center"/>
                  <w:hideMark/>
                </w:tcPr>
                <w:p w14:paraId="61E7339C" w14:textId="77777777" w:rsidR="00760F8B" w:rsidRPr="002E411C" w:rsidRDefault="00760F8B" w:rsidP="00760F8B">
                  <w:pPr>
                    <w:jc w:val="center"/>
                    <w:rPr>
                      <w:color w:val="000000"/>
                      <w:lang w:eastAsia="en-IN"/>
                    </w:rPr>
                  </w:pPr>
                  <w:r w:rsidRPr="002E411C">
                    <w:rPr>
                      <w:color w:val="000000"/>
                      <w:lang w:eastAsia="en-IN"/>
                    </w:rPr>
                    <w:t>150</w:t>
                  </w:r>
                </w:p>
              </w:tc>
            </w:tr>
            <w:tr w:rsidR="00760F8B" w:rsidRPr="002E411C" w14:paraId="7235D9D7"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758C1F51" w14:textId="77777777" w:rsidR="00760F8B" w:rsidRPr="002E411C" w:rsidRDefault="00760F8B" w:rsidP="00760F8B">
                  <w:pPr>
                    <w:rPr>
                      <w:color w:val="000000"/>
                      <w:lang w:eastAsia="en-IN"/>
                    </w:rPr>
                  </w:pPr>
                  <w:r w:rsidRPr="002E411C">
                    <w:rPr>
                      <w:color w:val="000000"/>
                      <w:lang w:eastAsia="en-IN"/>
                    </w:rPr>
                    <w:t xml:space="preserve">Valve housing </w:t>
                  </w:r>
                </w:p>
              </w:tc>
              <w:tc>
                <w:tcPr>
                  <w:tcW w:w="851" w:type="dxa"/>
                  <w:tcBorders>
                    <w:top w:val="nil"/>
                    <w:left w:val="nil"/>
                    <w:bottom w:val="single" w:sz="4" w:space="0" w:color="auto"/>
                    <w:right w:val="single" w:sz="4" w:space="0" w:color="auto"/>
                  </w:tcBorders>
                  <w:shd w:val="clear" w:color="auto" w:fill="auto"/>
                  <w:noWrap/>
                  <w:vAlign w:val="center"/>
                  <w:hideMark/>
                </w:tcPr>
                <w:p w14:paraId="1B9A637C" w14:textId="77777777" w:rsidR="00760F8B" w:rsidRPr="002E411C" w:rsidRDefault="00760F8B" w:rsidP="00760F8B">
                  <w:pPr>
                    <w:jc w:val="center"/>
                    <w:rPr>
                      <w:color w:val="000000"/>
                      <w:lang w:eastAsia="en-IN"/>
                    </w:rPr>
                  </w:pPr>
                  <w:r w:rsidRPr="002E411C">
                    <w:rPr>
                      <w:color w:val="000000"/>
                      <w:lang w:eastAsia="en-IN"/>
                    </w:rPr>
                    <w:t>1</w:t>
                  </w:r>
                </w:p>
              </w:tc>
              <w:tc>
                <w:tcPr>
                  <w:tcW w:w="1275" w:type="dxa"/>
                  <w:tcBorders>
                    <w:top w:val="nil"/>
                    <w:left w:val="nil"/>
                    <w:bottom w:val="single" w:sz="4" w:space="0" w:color="auto"/>
                    <w:right w:val="single" w:sz="4" w:space="0" w:color="auto"/>
                  </w:tcBorders>
                  <w:shd w:val="clear" w:color="auto" w:fill="auto"/>
                  <w:noWrap/>
                  <w:vAlign w:val="center"/>
                  <w:hideMark/>
                </w:tcPr>
                <w:p w14:paraId="0CE745AC" w14:textId="77777777" w:rsidR="00760F8B" w:rsidRPr="002E411C" w:rsidRDefault="00760F8B" w:rsidP="00760F8B">
                  <w:pPr>
                    <w:jc w:val="center"/>
                    <w:rPr>
                      <w:color w:val="000000"/>
                      <w:lang w:eastAsia="en-IN"/>
                    </w:rPr>
                  </w:pPr>
                  <w:r w:rsidRPr="002E411C">
                    <w:rPr>
                      <w:color w:val="000000"/>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14:paraId="1F687EC0" w14:textId="77777777" w:rsidR="00760F8B" w:rsidRPr="002E411C" w:rsidRDefault="00760F8B" w:rsidP="00760F8B">
                  <w:pPr>
                    <w:jc w:val="center"/>
                    <w:rPr>
                      <w:color w:val="000000"/>
                      <w:lang w:eastAsia="en-IN"/>
                    </w:rPr>
                  </w:pPr>
                  <w:r w:rsidRPr="002E411C">
                    <w:rPr>
                      <w:color w:val="000000"/>
                      <w:lang w:eastAsia="en-IN"/>
                    </w:rPr>
                    <w:t>450</w:t>
                  </w:r>
                </w:p>
              </w:tc>
              <w:tc>
                <w:tcPr>
                  <w:tcW w:w="993" w:type="dxa"/>
                  <w:tcBorders>
                    <w:top w:val="nil"/>
                    <w:left w:val="nil"/>
                    <w:bottom w:val="single" w:sz="4" w:space="0" w:color="auto"/>
                    <w:right w:val="single" w:sz="4" w:space="0" w:color="auto"/>
                  </w:tcBorders>
                  <w:shd w:val="clear" w:color="auto" w:fill="auto"/>
                  <w:noWrap/>
                  <w:vAlign w:val="center"/>
                  <w:hideMark/>
                </w:tcPr>
                <w:p w14:paraId="06D3461F" w14:textId="77777777" w:rsidR="00760F8B" w:rsidRPr="002E411C" w:rsidRDefault="00760F8B" w:rsidP="00760F8B">
                  <w:pPr>
                    <w:jc w:val="center"/>
                    <w:rPr>
                      <w:color w:val="000000"/>
                      <w:lang w:eastAsia="en-IN"/>
                    </w:rPr>
                  </w:pPr>
                  <w:r w:rsidRPr="002E411C">
                    <w:rPr>
                      <w:color w:val="000000"/>
                      <w:lang w:eastAsia="en-IN"/>
                    </w:rPr>
                    <w:t>350</w:t>
                  </w:r>
                </w:p>
              </w:tc>
            </w:tr>
            <w:tr w:rsidR="00760F8B" w:rsidRPr="002E411C" w14:paraId="010A3F9D" w14:textId="77777777" w:rsidTr="00760F8B">
              <w:trPr>
                <w:trHeight w:val="311"/>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16F3115B" w14:textId="77777777" w:rsidR="00760F8B" w:rsidRPr="002E411C" w:rsidRDefault="00760F8B" w:rsidP="00760F8B">
                  <w:pPr>
                    <w:rPr>
                      <w:color w:val="000000"/>
                      <w:lang w:eastAsia="en-IN"/>
                    </w:rPr>
                  </w:pPr>
                  <w:r w:rsidRPr="002E411C">
                    <w:rPr>
                      <w:color w:val="000000"/>
                      <w:lang w:eastAsia="en-IN"/>
                    </w:rPr>
                    <w:t xml:space="preserve">Handlebars </w:t>
                  </w:r>
                </w:p>
              </w:tc>
              <w:tc>
                <w:tcPr>
                  <w:tcW w:w="851" w:type="dxa"/>
                  <w:tcBorders>
                    <w:top w:val="nil"/>
                    <w:left w:val="nil"/>
                    <w:bottom w:val="single" w:sz="4" w:space="0" w:color="auto"/>
                    <w:right w:val="single" w:sz="4" w:space="0" w:color="auto"/>
                  </w:tcBorders>
                  <w:shd w:val="clear" w:color="auto" w:fill="auto"/>
                  <w:noWrap/>
                  <w:vAlign w:val="center"/>
                  <w:hideMark/>
                </w:tcPr>
                <w:p w14:paraId="05ED9A77" w14:textId="77777777" w:rsidR="00760F8B" w:rsidRPr="002E411C" w:rsidRDefault="00760F8B" w:rsidP="00760F8B">
                  <w:pPr>
                    <w:jc w:val="center"/>
                    <w:rPr>
                      <w:color w:val="000000"/>
                      <w:lang w:eastAsia="en-IN"/>
                    </w:rPr>
                  </w:pPr>
                  <w:r w:rsidRPr="002E411C">
                    <w:rPr>
                      <w:color w:val="000000"/>
                      <w:lang w:eastAsia="en-IN"/>
                    </w:rPr>
                    <w:t>2</w:t>
                  </w:r>
                </w:p>
              </w:tc>
              <w:tc>
                <w:tcPr>
                  <w:tcW w:w="1275" w:type="dxa"/>
                  <w:tcBorders>
                    <w:top w:val="nil"/>
                    <w:left w:val="nil"/>
                    <w:bottom w:val="single" w:sz="4" w:space="0" w:color="auto"/>
                    <w:right w:val="single" w:sz="4" w:space="0" w:color="auto"/>
                  </w:tcBorders>
                  <w:shd w:val="clear" w:color="auto" w:fill="auto"/>
                  <w:noWrap/>
                  <w:vAlign w:val="center"/>
                  <w:hideMark/>
                </w:tcPr>
                <w:p w14:paraId="074B88DF" w14:textId="77777777" w:rsidR="00760F8B" w:rsidRPr="002E411C" w:rsidRDefault="00760F8B" w:rsidP="00760F8B">
                  <w:pPr>
                    <w:jc w:val="center"/>
                    <w:rPr>
                      <w:color w:val="000000"/>
                      <w:lang w:eastAsia="en-IN"/>
                    </w:rPr>
                  </w:pPr>
                  <w:r w:rsidRPr="002E411C">
                    <w:rPr>
                      <w:color w:val="000000"/>
                      <w:lang w:eastAsia="en-IN"/>
                    </w:rPr>
                    <w:t>1</w:t>
                  </w:r>
                </w:p>
              </w:tc>
              <w:tc>
                <w:tcPr>
                  <w:tcW w:w="1134" w:type="dxa"/>
                  <w:tcBorders>
                    <w:top w:val="nil"/>
                    <w:left w:val="nil"/>
                    <w:bottom w:val="single" w:sz="4" w:space="0" w:color="auto"/>
                    <w:right w:val="single" w:sz="4" w:space="0" w:color="auto"/>
                  </w:tcBorders>
                  <w:shd w:val="clear" w:color="auto" w:fill="auto"/>
                  <w:noWrap/>
                  <w:vAlign w:val="center"/>
                  <w:hideMark/>
                </w:tcPr>
                <w:p w14:paraId="77CE8AFB" w14:textId="77777777" w:rsidR="00760F8B" w:rsidRPr="002E411C" w:rsidRDefault="00760F8B" w:rsidP="00760F8B">
                  <w:pPr>
                    <w:jc w:val="center"/>
                    <w:rPr>
                      <w:color w:val="000000"/>
                      <w:lang w:eastAsia="en-IN"/>
                    </w:rPr>
                  </w:pPr>
                  <w:r w:rsidRPr="002E411C">
                    <w:rPr>
                      <w:color w:val="000000"/>
                      <w:lang w:eastAsia="en-IN"/>
                    </w:rPr>
                    <w:t>700</w:t>
                  </w:r>
                </w:p>
              </w:tc>
              <w:tc>
                <w:tcPr>
                  <w:tcW w:w="993" w:type="dxa"/>
                  <w:tcBorders>
                    <w:top w:val="nil"/>
                    <w:left w:val="nil"/>
                    <w:bottom w:val="single" w:sz="4" w:space="0" w:color="auto"/>
                    <w:right w:val="single" w:sz="4" w:space="0" w:color="auto"/>
                  </w:tcBorders>
                  <w:shd w:val="clear" w:color="auto" w:fill="auto"/>
                  <w:noWrap/>
                  <w:vAlign w:val="center"/>
                  <w:hideMark/>
                </w:tcPr>
                <w:p w14:paraId="49B6B352" w14:textId="77777777" w:rsidR="00760F8B" w:rsidRPr="002E411C" w:rsidRDefault="00760F8B" w:rsidP="00760F8B">
                  <w:pPr>
                    <w:jc w:val="center"/>
                    <w:rPr>
                      <w:color w:val="000000"/>
                      <w:lang w:eastAsia="en-IN"/>
                    </w:rPr>
                  </w:pPr>
                  <w:r w:rsidRPr="002E411C">
                    <w:rPr>
                      <w:color w:val="000000"/>
                      <w:lang w:eastAsia="en-IN"/>
                    </w:rPr>
                    <w:t>650</w:t>
                  </w:r>
                </w:p>
              </w:tc>
            </w:tr>
          </w:tbl>
          <w:p w14:paraId="01370FF4" w14:textId="77777777" w:rsidR="00760F8B" w:rsidRPr="002E411C" w:rsidRDefault="00760F8B" w:rsidP="00760F8B">
            <w:pPr>
              <w:spacing w:before="120"/>
              <w:jc w:val="both"/>
            </w:pPr>
            <w:r w:rsidRPr="002E411C">
              <w:t>Complete the Material requirements plan for the fire extinguisher, cylinder, valve assembly, valve housing, valve and handlebars and show what quantities of orders must be released and when they must be released to satisfy the MPS.</w:t>
            </w:r>
          </w:p>
        </w:tc>
        <w:tc>
          <w:tcPr>
            <w:tcW w:w="821" w:type="dxa"/>
            <w:shd w:val="clear" w:color="auto" w:fill="auto"/>
          </w:tcPr>
          <w:p w14:paraId="386BB3AC" w14:textId="77777777" w:rsidR="00760F8B" w:rsidRPr="002E411C" w:rsidRDefault="00760F8B" w:rsidP="00760F8B">
            <w:pPr>
              <w:jc w:val="center"/>
            </w:pPr>
            <w:r w:rsidRPr="002E411C">
              <w:lastRenderedPageBreak/>
              <w:t>CO5</w:t>
            </w:r>
          </w:p>
        </w:tc>
        <w:tc>
          <w:tcPr>
            <w:tcW w:w="993" w:type="dxa"/>
          </w:tcPr>
          <w:p w14:paraId="16D89D05" w14:textId="77777777" w:rsidR="00760F8B" w:rsidRPr="002E411C" w:rsidRDefault="00760F8B" w:rsidP="00760F8B">
            <w:pPr>
              <w:jc w:val="center"/>
            </w:pPr>
            <w:r w:rsidRPr="002E411C">
              <w:t>A</w:t>
            </w:r>
          </w:p>
        </w:tc>
        <w:tc>
          <w:tcPr>
            <w:tcW w:w="992" w:type="dxa"/>
            <w:shd w:val="clear" w:color="auto" w:fill="auto"/>
          </w:tcPr>
          <w:p w14:paraId="0F0C97A5" w14:textId="77777777" w:rsidR="00760F8B" w:rsidRPr="002E411C" w:rsidRDefault="00760F8B" w:rsidP="00760F8B">
            <w:pPr>
              <w:jc w:val="center"/>
            </w:pPr>
            <w:r w:rsidRPr="002E411C">
              <w:t>20</w:t>
            </w:r>
          </w:p>
        </w:tc>
      </w:tr>
    </w:tbl>
    <w:p w14:paraId="4BBF7CDA" w14:textId="77777777" w:rsidR="00760F8B" w:rsidRPr="002E411C" w:rsidRDefault="00760F8B" w:rsidP="00760F8B">
      <w:pPr>
        <w:jc w:val="center"/>
      </w:pPr>
    </w:p>
    <w:tbl>
      <w:tblPr>
        <w:tblStyle w:val="TableGrid"/>
        <w:tblW w:w="0" w:type="auto"/>
        <w:tblLook w:val="04A0" w:firstRow="1" w:lastRow="0" w:firstColumn="1" w:lastColumn="0" w:noHBand="0" w:noVBand="1"/>
      </w:tblPr>
      <w:tblGrid>
        <w:gridCol w:w="675"/>
        <w:gridCol w:w="9498"/>
      </w:tblGrid>
      <w:tr w:rsidR="00760F8B" w:rsidRPr="002E411C" w14:paraId="13865313" w14:textId="77777777" w:rsidTr="00760F8B">
        <w:tc>
          <w:tcPr>
            <w:tcW w:w="675" w:type="dxa"/>
            <w:vAlign w:val="center"/>
          </w:tcPr>
          <w:p w14:paraId="0C259B3A" w14:textId="77777777" w:rsidR="00760F8B" w:rsidRPr="002E411C" w:rsidRDefault="00760F8B" w:rsidP="00760F8B"/>
        </w:tc>
        <w:tc>
          <w:tcPr>
            <w:tcW w:w="9782" w:type="dxa"/>
            <w:vAlign w:val="center"/>
          </w:tcPr>
          <w:p w14:paraId="19C0C65B" w14:textId="77777777" w:rsidR="00760F8B" w:rsidRPr="002E411C" w:rsidRDefault="00760F8B" w:rsidP="00760F8B">
            <w:pPr>
              <w:jc w:val="center"/>
              <w:rPr>
                <w:b/>
              </w:rPr>
            </w:pPr>
            <w:r w:rsidRPr="002E411C">
              <w:rPr>
                <w:b/>
              </w:rPr>
              <w:t>COURSE OUTCOMES</w:t>
            </w:r>
          </w:p>
        </w:tc>
      </w:tr>
      <w:tr w:rsidR="00760F8B" w:rsidRPr="002E411C" w14:paraId="0617619E" w14:textId="77777777" w:rsidTr="00760F8B">
        <w:tc>
          <w:tcPr>
            <w:tcW w:w="675" w:type="dxa"/>
            <w:vAlign w:val="center"/>
          </w:tcPr>
          <w:p w14:paraId="232DB45B" w14:textId="77777777" w:rsidR="00760F8B" w:rsidRPr="002E411C" w:rsidRDefault="00760F8B" w:rsidP="00760F8B">
            <w:r w:rsidRPr="002E411C">
              <w:t>CO1</w:t>
            </w:r>
          </w:p>
        </w:tc>
        <w:tc>
          <w:tcPr>
            <w:tcW w:w="9782" w:type="dxa"/>
            <w:vAlign w:val="center"/>
          </w:tcPr>
          <w:p w14:paraId="2B6CC03B" w14:textId="77777777" w:rsidR="00760F8B" w:rsidRPr="002E411C" w:rsidRDefault="00760F8B" w:rsidP="00760F8B">
            <w:r w:rsidRPr="002E411C">
              <w:t>Describe the basic concepts and theories on production and operations management.</w:t>
            </w:r>
          </w:p>
        </w:tc>
      </w:tr>
      <w:tr w:rsidR="00760F8B" w:rsidRPr="002E411C" w14:paraId="3885A797" w14:textId="77777777" w:rsidTr="00760F8B">
        <w:tc>
          <w:tcPr>
            <w:tcW w:w="675" w:type="dxa"/>
            <w:vAlign w:val="center"/>
          </w:tcPr>
          <w:p w14:paraId="4A089721" w14:textId="77777777" w:rsidR="00760F8B" w:rsidRPr="002E411C" w:rsidRDefault="00760F8B" w:rsidP="00760F8B">
            <w:r w:rsidRPr="002E411C">
              <w:t>CO2</w:t>
            </w:r>
          </w:p>
        </w:tc>
        <w:tc>
          <w:tcPr>
            <w:tcW w:w="9782" w:type="dxa"/>
            <w:vAlign w:val="center"/>
          </w:tcPr>
          <w:p w14:paraId="469AB7B0" w14:textId="77777777" w:rsidR="00760F8B" w:rsidRPr="002E411C" w:rsidRDefault="00760F8B" w:rsidP="00760F8B">
            <w:r w:rsidRPr="002E411C">
              <w:t>Discuss the principles underlying value chain</w:t>
            </w:r>
          </w:p>
        </w:tc>
      </w:tr>
      <w:tr w:rsidR="00760F8B" w:rsidRPr="002E411C" w14:paraId="759317DF" w14:textId="77777777" w:rsidTr="00760F8B">
        <w:tc>
          <w:tcPr>
            <w:tcW w:w="675" w:type="dxa"/>
            <w:vAlign w:val="center"/>
          </w:tcPr>
          <w:p w14:paraId="7A7B1EB9" w14:textId="77777777" w:rsidR="00760F8B" w:rsidRPr="002E411C" w:rsidRDefault="00760F8B" w:rsidP="00760F8B">
            <w:r w:rsidRPr="002E411C">
              <w:t>CO3</w:t>
            </w:r>
          </w:p>
        </w:tc>
        <w:tc>
          <w:tcPr>
            <w:tcW w:w="9782" w:type="dxa"/>
            <w:vAlign w:val="center"/>
          </w:tcPr>
          <w:p w14:paraId="60569B5D" w14:textId="77777777" w:rsidR="00760F8B" w:rsidRPr="002E411C" w:rsidRDefault="00760F8B" w:rsidP="00760F8B">
            <w:r w:rsidRPr="002E411C">
              <w:t>Appraise the skills in designing operations</w:t>
            </w:r>
          </w:p>
        </w:tc>
      </w:tr>
      <w:tr w:rsidR="00760F8B" w:rsidRPr="002E411C" w14:paraId="382E94B3" w14:textId="77777777" w:rsidTr="00760F8B">
        <w:tc>
          <w:tcPr>
            <w:tcW w:w="675" w:type="dxa"/>
            <w:vAlign w:val="center"/>
          </w:tcPr>
          <w:p w14:paraId="2707C518" w14:textId="77777777" w:rsidR="00760F8B" w:rsidRPr="002E411C" w:rsidRDefault="00760F8B" w:rsidP="00760F8B">
            <w:r w:rsidRPr="002E411C">
              <w:t>CO4</w:t>
            </w:r>
          </w:p>
        </w:tc>
        <w:tc>
          <w:tcPr>
            <w:tcW w:w="9782" w:type="dxa"/>
            <w:vAlign w:val="center"/>
          </w:tcPr>
          <w:p w14:paraId="7020DF97" w14:textId="77777777" w:rsidR="00760F8B" w:rsidRPr="002E411C" w:rsidRDefault="00760F8B" w:rsidP="00760F8B">
            <w:r w:rsidRPr="002E411C">
              <w:t>Apply the planning and controlling operations to forecast demand and inventory control</w:t>
            </w:r>
          </w:p>
        </w:tc>
      </w:tr>
      <w:tr w:rsidR="00760F8B" w:rsidRPr="002E411C" w14:paraId="040FC243" w14:textId="77777777" w:rsidTr="00760F8B">
        <w:tc>
          <w:tcPr>
            <w:tcW w:w="675" w:type="dxa"/>
            <w:vAlign w:val="center"/>
          </w:tcPr>
          <w:p w14:paraId="6E0B5FC8" w14:textId="77777777" w:rsidR="00760F8B" w:rsidRPr="002E411C" w:rsidRDefault="00760F8B" w:rsidP="00760F8B">
            <w:r w:rsidRPr="002E411C">
              <w:t>CO5</w:t>
            </w:r>
          </w:p>
        </w:tc>
        <w:tc>
          <w:tcPr>
            <w:tcW w:w="9782" w:type="dxa"/>
            <w:vAlign w:val="center"/>
          </w:tcPr>
          <w:p w14:paraId="456663CE" w14:textId="77777777" w:rsidR="00760F8B" w:rsidRPr="002E411C" w:rsidRDefault="00760F8B" w:rsidP="00760F8B">
            <w:r w:rsidRPr="002E411C">
              <w:t>Relate the practices of quality control in manufacturing process of operations management</w:t>
            </w:r>
          </w:p>
        </w:tc>
      </w:tr>
      <w:tr w:rsidR="00760F8B" w:rsidRPr="002E411C" w14:paraId="453F8457" w14:textId="77777777" w:rsidTr="00760F8B">
        <w:tc>
          <w:tcPr>
            <w:tcW w:w="675" w:type="dxa"/>
            <w:vAlign w:val="center"/>
          </w:tcPr>
          <w:p w14:paraId="6B9C3172" w14:textId="77777777" w:rsidR="00760F8B" w:rsidRPr="002E411C" w:rsidRDefault="00760F8B" w:rsidP="00760F8B">
            <w:r w:rsidRPr="002E411C">
              <w:t>CO6</w:t>
            </w:r>
          </w:p>
        </w:tc>
        <w:tc>
          <w:tcPr>
            <w:tcW w:w="9782" w:type="dxa"/>
            <w:vAlign w:val="center"/>
          </w:tcPr>
          <w:p w14:paraId="6221C997" w14:textId="77777777" w:rsidR="00760F8B" w:rsidRPr="002E411C" w:rsidRDefault="00760F8B" w:rsidP="00760F8B">
            <w:r w:rsidRPr="002E411C">
              <w:t>Examine the production tools to achieve high standard in operations</w:t>
            </w:r>
          </w:p>
        </w:tc>
      </w:tr>
    </w:tbl>
    <w:p w14:paraId="30C4D952" w14:textId="77777777" w:rsidR="00760F8B" w:rsidRPr="002E411C" w:rsidRDefault="00760F8B" w:rsidP="00760F8B"/>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rsidRPr="002E411C" w14:paraId="305F36A6" w14:textId="77777777" w:rsidTr="00760F8B">
        <w:tc>
          <w:tcPr>
            <w:tcW w:w="10683" w:type="dxa"/>
            <w:gridSpan w:val="8"/>
          </w:tcPr>
          <w:p w14:paraId="0AD1DEDB" w14:textId="77777777" w:rsidR="00760F8B" w:rsidRPr="002E411C" w:rsidRDefault="00760F8B" w:rsidP="00760F8B">
            <w:pPr>
              <w:jc w:val="center"/>
              <w:rPr>
                <w:b/>
              </w:rPr>
            </w:pPr>
            <w:r w:rsidRPr="002E411C">
              <w:rPr>
                <w:b/>
              </w:rPr>
              <w:t>Assessment Pattern as per Bloom’s Taxonomy</w:t>
            </w:r>
          </w:p>
        </w:tc>
      </w:tr>
      <w:tr w:rsidR="00760F8B" w:rsidRPr="002E411C" w14:paraId="255B7DC3" w14:textId="77777777" w:rsidTr="00760F8B">
        <w:tc>
          <w:tcPr>
            <w:tcW w:w="959" w:type="dxa"/>
          </w:tcPr>
          <w:p w14:paraId="4FC055E5" w14:textId="77777777" w:rsidR="00760F8B" w:rsidRPr="002E411C" w:rsidRDefault="00760F8B" w:rsidP="00760F8B">
            <w:r w:rsidRPr="002E411C">
              <w:t xml:space="preserve">CO </w:t>
            </w:r>
          </w:p>
        </w:tc>
        <w:tc>
          <w:tcPr>
            <w:tcW w:w="1362" w:type="dxa"/>
          </w:tcPr>
          <w:p w14:paraId="20AC18FF" w14:textId="77777777" w:rsidR="00760F8B" w:rsidRPr="002E411C" w:rsidRDefault="00760F8B" w:rsidP="00760F8B">
            <w:pPr>
              <w:jc w:val="center"/>
              <w:rPr>
                <w:b/>
              </w:rPr>
            </w:pPr>
            <w:r w:rsidRPr="002E411C">
              <w:rPr>
                <w:b/>
              </w:rPr>
              <w:t>Remember</w:t>
            </w:r>
          </w:p>
        </w:tc>
        <w:tc>
          <w:tcPr>
            <w:tcW w:w="1569" w:type="dxa"/>
          </w:tcPr>
          <w:p w14:paraId="0547AA35" w14:textId="77777777" w:rsidR="00760F8B" w:rsidRPr="002E411C" w:rsidRDefault="00760F8B" w:rsidP="00760F8B">
            <w:pPr>
              <w:jc w:val="center"/>
              <w:rPr>
                <w:b/>
              </w:rPr>
            </w:pPr>
            <w:r w:rsidRPr="002E411C">
              <w:rPr>
                <w:b/>
              </w:rPr>
              <w:t>Understand</w:t>
            </w:r>
          </w:p>
        </w:tc>
        <w:tc>
          <w:tcPr>
            <w:tcW w:w="1439" w:type="dxa"/>
          </w:tcPr>
          <w:p w14:paraId="2959763E" w14:textId="77777777" w:rsidR="00760F8B" w:rsidRPr="002E411C" w:rsidRDefault="00760F8B" w:rsidP="00760F8B">
            <w:pPr>
              <w:jc w:val="center"/>
              <w:rPr>
                <w:b/>
              </w:rPr>
            </w:pPr>
            <w:r w:rsidRPr="002E411C">
              <w:rPr>
                <w:b/>
              </w:rPr>
              <w:t>Apply</w:t>
            </w:r>
          </w:p>
        </w:tc>
        <w:tc>
          <w:tcPr>
            <w:tcW w:w="1497" w:type="dxa"/>
          </w:tcPr>
          <w:p w14:paraId="6819EAD5" w14:textId="77777777" w:rsidR="00760F8B" w:rsidRPr="002E411C" w:rsidRDefault="00760F8B" w:rsidP="00760F8B">
            <w:pPr>
              <w:jc w:val="center"/>
              <w:rPr>
                <w:b/>
              </w:rPr>
            </w:pPr>
            <w:r w:rsidRPr="002E411C">
              <w:rPr>
                <w:b/>
              </w:rPr>
              <w:t>Analyze</w:t>
            </w:r>
          </w:p>
        </w:tc>
        <w:tc>
          <w:tcPr>
            <w:tcW w:w="1375" w:type="dxa"/>
          </w:tcPr>
          <w:p w14:paraId="4552E411" w14:textId="77777777" w:rsidR="00760F8B" w:rsidRPr="002E411C" w:rsidRDefault="00760F8B" w:rsidP="00760F8B">
            <w:pPr>
              <w:jc w:val="center"/>
              <w:rPr>
                <w:b/>
              </w:rPr>
            </w:pPr>
            <w:r w:rsidRPr="002E411C">
              <w:rPr>
                <w:b/>
              </w:rPr>
              <w:t>Evaluate</w:t>
            </w:r>
          </w:p>
        </w:tc>
        <w:tc>
          <w:tcPr>
            <w:tcW w:w="1321" w:type="dxa"/>
          </w:tcPr>
          <w:p w14:paraId="18042F3A" w14:textId="77777777" w:rsidR="00760F8B" w:rsidRPr="002E411C" w:rsidRDefault="00760F8B" w:rsidP="00760F8B">
            <w:pPr>
              <w:jc w:val="center"/>
              <w:rPr>
                <w:b/>
              </w:rPr>
            </w:pPr>
            <w:r w:rsidRPr="002E411C">
              <w:rPr>
                <w:b/>
              </w:rPr>
              <w:t>Create</w:t>
            </w:r>
          </w:p>
        </w:tc>
        <w:tc>
          <w:tcPr>
            <w:tcW w:w="1161" w:type="dxa"/>
          </w:tcPr>
          <w:p w14:paraId="73948FBF" w14:textId="77777777" w:rsidR="00760F8B" w:rsidRPr="002E411C" w:rsidRDefault="00760F8B" w:rsidP="00760F8B">
            <w:pPr>
              <w:jc w:val="center"/>
              <w:rPr>
                <w:b/>
              </w:rPr>
            </w:pPr>
            <w:r w:rsidRPr="002E411C">
              <w:rPr>
                <w:b/>
              </w:rPr>
              <w:t>Total</w:t>
            </w:r>
          </w:p>
        </w:tc>
      </w:tr>
      <w:tr w:rsidR="00760F8B" w:rsidRPr="002E411C" w14:paraId="4F486A0A" w14:textId="77777777" w:rsidTr="00760F8B">
        <w:tc>
          <w:tcPr>
            <w:tcW w:w="959" w:type="dxa"/>
          </w:tcPr>
          <w:p w14:paraId="41F4608E" w14:textId="77777777" w:rsidR="00760F8B" w:rsidRPr="002E411C" w:rsidRDefault="00760F8B" w:rsidP="00760F8B">
            <w:r w:rsidRPr="002E411C">
              <w:t>CO1</w:t>
            </w:r>
          </w:p>
        </w:tc>
        <w:tc>
          <w:tcPr>
            <w:tcW w:w="1362" w:type="dxa"/>
          </w:tcPr>
          <w:p w14:paraId="572902B3" w14:textId="77777777" w:rsidR="00760F8B" w:rsidRPr="002E411C" w:rsidRDefault="00760F8B" w:rsidP="00760F8B">
            <w:pPr>
              <w:jc w:val="center"/>
            </w:pPr>
          </w:p>
        </w:tc>
        <w:tc>
          <w:tcPr>
            <w:tcW w:w="1569" w:type="dxa"/>
          </w:tcPr>
          <w:p w14:paraId="5B596212" w14:textId="77777777" w:rsidR="00760F8B" w:rsidRPr="002E411C" w:rsidRDefault="00760F8B" w:rsidP="00760F8B">
            <w:pPr>
              <w:jc w:val="center"/>
            </w:pPr>
            <w:r w:rsidRPr="002E411C">
              <w:t>10</w:t>
            </w:r>
          </w:p>
        </w:tc>
        <w:tc>
          <w:tcPr>
            <w:tcW w:w="1439" w:type="dxa"/>
          </w:tcPr>
          <w:p w14:paraId="0F142C9A" w14:textId="77777777" w:rsidR="00760F8B" w:rsidRPr="002E411C" w:rsidRDefault="00760F8B" w:rsidP="00760F8B">
            <w:pPr>
              <w:jc w:val="center"/>
            </w:pPr>
          </w:p>
        </w:tc>
        <w:tc>
          <w:tcPr>
            <w:tcW w:w="1497" w:type="dxa"/>
          </w:tcPr>
          <w:p w14:paraId="13FFBE2E" w14:textId="77777777" w:rsidR="00760F8B" w:rsidRPr="002E411C" w:rsidRDefault="00760F8B" w:rsidP="00760F8B">
            <w:pPr>
              <w:jc w:val="center"/>
            </w:pPr>
            <w:r w:rsidRPr="002E411C">
              <w:t>10</w:t>
            </w:r>
          </w:p>
        </w:tc>
        <w:tc>
          <w:tcPr>
            <w:tcW w:w="1375" w:type="dxa"/>
          </w:tcPr>
          <w:p w14:paraId="552FA0F5" w14:textId="77777777" w:rsidR="00760F8B" w:rsidRPr="002E411C" w:rsidRDefault="00760F8B" w:rsidP="00760F8B">
            <w:pPr>
              <w:jc w:val="center"/>
            </w:pPr>
          </w:p>
        </w:tc>
        <w:tc>
          <w:tcPr>
            <w:tcW w:w="1321" w:type="dxa"/>
          </w:tcPr>
          <w:p w14:paraId="1F3EC454" w14:textId="77777777" w:rsidR="00760F8B" w:rsidRPr="002E411C" w:rsidRDefault="00760F8B" w:rsidP="00760F8B">
            <w:pPr>
              <w:jc w:val="center"/>
            </w:pPr>
          </w:p>
        </w:tc>
        <w:tc>
          <w:tcPr>
            <w:tcW w:w="1161" w:type="dxa"/>
          </w:tcPr>
          <w:p w14:paraId="45FE7E84" w14:textId="77777777" w:rsidR="00760F8B" w:rsidRPr="002E411C" w:rsidRDefault="00760F8B" w:rsidP="00760F8B">
            <w:pPr>
              <w:jc w:val="center"/>
            </w:pPr>
            <w:r w:rsidRPr="002E411C">
              <w:t>20</w:t>
            </w:r>
          </w:p>
        </w:tc>
      </w:tr>
      <w:tr w:rsidR="00760F8B" w:rsidRPr="002E411C" w14:paraId="1A46F95C" w14:textId="77777777" w:rsidTr="00760F8B">
        <w:tc>
          <w:tcPr>
            <w:tcW w:w="959" w:type="dxa"/>
          </w:tcPr>
          <w:p w14:paraId="2818E48A" w14:textId="77777777" w:rsidR="00760F8B" w:rsidRPr="002E411C" w:rsidRDefault="00760F8B" w:rsidP="00760F8B">
            <w:r w:rsidRPr="002E411C">
              <w:t>CO2</w:t>
            </w:r>
          </w:p>
        </w:tc>
        <w:tc>
          <w:tcPr>
            <w:tcW w:w="1362" w:type="dxa"/>
          </w:tcPr>
          <w:p w14:paraId="5E0452FB" w14:textId="77777777" w:rsidR="00760F8B" w:rsidRPr="002E411C" w:rsidRDefault="00760F8B" w:rsidP="00760F8B">
            <w:pPr>
              <w:jc w:val="center"/>
            </w:pPr>
          </w:p>
        </w:tc>
        <w:tc>
          <w:tcPr>
            <w:tcW w:w="1569" w:type="dxa"/>
            <w:shd w:val="clear" w:color="auto" w:fill="FFFFFF" w:themeFill="background1"/>
          </w:tcPr>
          <w:p w14:paraId="66F040A5" w14:textId="77777777" w:rsidR="00760F8B" w:rsidRPr="002E411C" w:rsidRDefault="00760F8B" w:rsidP="00760F8B">
            <w:pPr>
              <w:jc w:val="center"/>
            </w:pPr>
            <w:r w:rsidRPr="002E411C">
              <w:t>10</w:t>
            </w:r>
          </w:p>
        </w:tc>
        <w:tc>
          <w:tcPr>
            <w:tcW w:w="1439" w:type="dxa"/>
          </w:tcPr>
          <w:p w14:paraId="29ECF580" w14:textId="77777777" w:rsidR="00760F8B" w:rsidRPr="002E411C" w:rsidRDefault="00760F8B" w:rsidP="00760F8B">
            <w:pPr>
              <w:jc w:val="center"/>
              <w:rPr>
                <w:highlight w:val="yellow"/>
              </w:rPr>
            </w:pPr>
            <w:r w:rsidRPr="002E411C">
              <w:t>10</w:t>
            </w:r>
          </w:p>
        </w:tc>
        <w:tc>
          <w:tcPr>
            <w:tcW w:w="1497" w:type="dxa"/>
          </w:tcPr>
          <w:p w14:paraId="0292F723" w14:textId="77777777" w:rsidR="00760F8B" w:rsidRPr="002E411C" w:rsidRDefault="00760F8B" w:rsidP="00760F8B">
            <w:pPr>
              <w:jc w:val="center"/>
              <w:rPr>
                <w:highlight w:val="yellow"/>
              </w:rPr>
            </w:pPr>
          </w:p>
        </w:tc>
        <w:tc>
          <w:tcPr>
            <w:tcW w:w="1375" w:type="dxa"/>
          </w:tcPr>
          <w:p w14:paraId="5B1F9FB4" w14:textId="77777777" w:rsidR="00760F8B" w:rsidRPr="002E411C" w:rsidRDefault="00760F8B" w:rsidP="00760F8B">
            <w:pPr>
              <w:jc w:val="center"/>
            </w:pPr>
          </w:p>
        </w:tc>
        <w:tc>
          <w:tcPr>
            <w:tcW w:w="1321" w:type="dxa"/>
          </w:tcPr>
          <w:p w14:paraId="673E99C0" w14:textId="77777777" w:rsidR="00760F8B" w:rsidRPr="002E411C" w:rsidRDefault="00760F8B" w:rsidP="00760F8B">
            <w:pPr>
              <w:jc w:val="center"/>
            </w:pPr>
          </w:p>
        </w:tc>
        <w:tc>
          <w:tcPr>
            <w:tcW w:w="1161" w:type="dxa"/>
          </w:tcPr>
          <w:p w14:paraId="679D5807" w14:textId="77777777" w:rsidR="00760F8B" w:rsidRPr="002E411C" w:rsidRDefault="00760F8B" w:rsidP="00760F8B">
            <w:pPr>
              <w:jc w:val="center"/>
            </w:pPr>
            <w:r w:rsidRPr="002E411C">
              <w:t>20</w:t>
            </w:r>
          </w:p>
        </w:tc>
      </w:tr>
      <w:tr w:rsidR="00760F8B" w:rsidRPr="002E411C" w14:paraId="2D90A5AD" w14:textId="77777777" w:rsidTr="00760F8B">
        <w:tc>
          <w:tcPr>
            <w:tcW w:w="959" w:type="dxa"/>
          </w:tcPr>
          <w:p w14:paraId="2FD8F8B8" w14:textId="77777777" w:rsidR="00760F8B" w:rsidRPr="002E411C" w:rsidRDefault="00760F8B" w:rsidP="00760F8B">
            <w:r w:rsidRPr="002E411C">
              <w:t>CO3</w:t>
            </w:r>
          </w:p>
        </w:tc>
        <w:tc>
          <w:tcPr>
            <w:tcW w:w="1362" w:type="dxa"/>
          </w:tcPr>
          <w:p w14:paraId="31CA6A76" w14:textId="77777777" w:rsidR="00760F8B" w:rsidRPr="002E411C" w:rsidRDefault="00760F8B" w:rsidP="00760F8B">
            <w:pPr>
              <w:jc w:val="center"/>
              <w:rPr>
                <w:highlight w:val="yellow"/>
              </w:rPr>
            </w:pPr>
          </w:p>
        </w:tc>
        <w:tc>
          <w:tcPr>
            <w:tcW w:w="1569" w:type="dxa"/>
            <w:shd w:val="clear" w:color="auto" w:fill="FFFFFF" w:themeFill="background1"/>
          </w:tcPr>
          <w:p w14:paraId="3D62EC83" w14:textId="77777777" w:rsidR="00760F8B" w:rsidRPr="002E411C" w:rsidRDefault="00760F8B" w:rsidP="00760F8B">
            <w:pPr>
              <w:jc w:val="center"/>
            </w:pPr>
            <w:r w:rsidRPr="002E411C">
              <w:t>10</w:t>
            </w:r>
          </w:p>
        </w:tc>
        <w:tc>
          <w:tcPr>
            <w:tcW w:w="1439" w:type="dxa"/>
          </w:tcPr>
          <w:p w14:paraId="1718278C" w14:textId="77777777" w:rsidR="00760F8B" w:rsidRPr="002E411C" w:rsidRDefault="00760F8B" w:rsidP="00760F8B">
            <w:pPr>
              <w:jc w:val="center"/>
              <w:rPr>
                <w:highlight w:val="yellow"/>
              </w:rPr>
            </w:pPr>
          </w:p>
        </w:tc>
        <w:tc>
          <w:tcPr>
            <w:tcW w:w="1497" w:type="dxa"/>
          </w:tcPr>
          <w:p w14:paraId="14B1E40E" w14:textId="77777777" w:rsidR="00760F8B" w:rsidRPr="002E411C" w:rsidRDefault="00760F8B" w:rsidP="00760F8B">
            <w:pPr>
              <w:jc w:val="center"/>
              <w:rPr>
                <w:highlight w:val="yellow"/>
              </w:rPr>
            </w:pPr>
            <w:r w:rsidRPr="002E411C">
              <w:t>20</w:t>
            </w:r>
          </w:p>
        </w:tc>
        <w:tc>
          <w:tcPr>
            <w:tcW w:w="1375" w:type="dxa"/>
          </w:tcPr>
          <w:p w14:paraId="0786976D" w14:textId="77777777" w:rsidR="00760F8B" w:rsidRPr="002E411C" w:rsidRDefault="00760F8B" w:rsidP="00760F8B">
            <w:pPr>
              <w:jc w:val="center"/>
            </w:pPr>
          </w:p>
        </w:tc>
        <w:tc>
          <w:tcPr>
            <w:tcW w:w="1321" w:type="dxa"/>
          </w:tcPr>
          <w:p w14:paraId="516BD5C3" w14:textId="77777777" w:rsidR="00760F8B" w:rsidRPr="002E411C" w:rsidRDefault="00760F8B" w:rsidP="00760F8B">
            <w:pPr>
              <w:jc w:val="center"/>
            </w:pPr>
          </w:p>
        </w:tc>
        <w:tc>
          <w:tcPr>
            <w:tcW w:w="1161" w:type="dxa"/>
          </w:tcPr>
          <w:p w14:paraId="30F47747" w14:textId="77777777" w:rsidR="00760F8B" w:rsidRPr="002E411C" w:rsidRDefault="00760F8B" w:rsidP="00760F8B">
            <w:pPr>
              <w:jc w:val="center"/>
            </w:pPr>
            <w:r w:rsidRPr="002E411C">
              <w:t>30</w:t>
            </w:r>
          </w:p>
        </w:tc>
      </w:tr>
      <w:tr w:rsidR="00760F8B" w:rsidRPr="002E411C" w14:paraId="65A5977F" w14:textId="77777777" w:rsidTr="00760F8B">
        <w:tc>
          <w:tcPr>
            <w:tcW w:w="959" w:type="dxa"/>
          </w:tcPr>
          <w:p w14:paraId="2130B13F" w14:textId="77777777" w:rsidR="00760F8B" w:rsidRPr="002E411C" w:rsidRDefault="00760F8B" w:rsidP="00760F8B">
            <w:r w:rsidRPr="002E411C">
              <w:t>CO4</w:t>
            </w:r>
          </w:p>
        </w:tc>
        <w:tc>
          <w:tcPr>
            <w:tcW w:w="1362" w:type="dxa"/>
          </w:tcPr>
          <w:p w14:paraId="640C77BB" w14:textId="77777777" w:rsidR="00760F8B" w:rsidRPr="002E411C" w:rsidRDefault="00760F8B" w:rsidP="00760F8B">
            <w:pPr>
              <w:jc w:val="center"/>
              <w:rPr>
                <w:highlight w:val="yellow"/>
              </w:rPr>
            </w:pPr>
          </w:p>
        </w:tc>
        <w:tc>
          <w:tcPr>
            <w:tcW w:w="1569" w:type="dxa"/>
          </w:tcPr>
          <w:p w14:paraId="4D5A2377" w14:textId="77777777" w:rsidR="00760F8B" w:rsidRPr="002E411C" w:rsidRDefault="00760F8B" w:rsidP="00760F8B">
            <w:pPr>
              <w:jc w:val="center"/>
            </w:pPr>
            <w:r w:rsidRPr="002E411C">
              <w:t>10</w:t>
            </w:r>
          </w:p>
        </w:tc>
        <w:tc>
          <w:tcPr>
            <w:tcW w:w="1439" w:type="dxa"/>
          </w:tcPr>
          <w:p w14:paraId="160F609A" w14:textId="77777777" w:rsidR="00760F8B" w:rsidRPr="002E411C" w:rsidRDefault="00760F8B" w:rsidP="00760F8B">
            <w:pPr>
              <w:jc w:val="center"/>
            </w:pPr>
            <w:r w:rsidRPr="002E411C">
              <w:t>10</w:t>
            </w:r>
          </w:p>
        </w:tc>
        <w:tc>
          <w:tcPr>
            <w:tcW w:w="1497" w:type="dxa"/>
          </w:tcPr>
          <w:p w14:paraId="66F9BBA6" w14:textId="77777777" w:rsidR="00760F8B" w:rsidRPr="002E411C" w:rsidRDefault="00760F8B" w:rsidP="00760F8B">
            <w:pPr>
              <w:jc w:val="center"/>
            </w:pPr>
            <w:r w:rsidRPr="002E411C">
              <w:t>10</w:t>
            </w:r>
          </w:p>
        </w:tc>
        <w:tc>
          <w:tcPr>
            <w:tcW w:w="1375" w:type="dxa"/>
          </w:tcPr>
          <w:p w14:paraId="15A0C8FE" w14:textId="77777777" w:rsidR="00760F8B" w:rsidRPr="002E411C" w:rsidRDefault="00760F8B" w:rsidP="00760F8B">
            <w:pPr>
              <w:jc w:val="center"/>
            </w:pPr>
          </w:p>
        </w:tc>
        <w:tc>
          <w:tcPr>
            <w:tcW w:w="1321" w:type="dxa"/>
          </w:tcPr>
          <w:p w14:paraId="544B6B26" w14:textId="77777777" w:rsidR="00760F8B" w:rsidRPr="002E411C" w:rsidRDefault="00760F8B" w:rsidP="00760F8B">
            <w:pPr>
              <w:jc w:val="center"/>
            </w:pPr>
          </w:p>
        </w:tc>
        <w:tc>
          <w:tcPr>
            <w:tcW w:w="1161" w:type="dxa"/>
          </w:tcPr>
          <w:p w14:paraId="6C5A7774" w14:textId="77777777" w:rsidR="00760F8B" w:rsidRPr="002E411C" w:rsidRDefault="00760F8B" w:rsidP="00760F8B">
            <w:pPr>
              <w:jc w:val="center"/>
            </w:pPr>
            <w:r w:rsidRPr="002E411C">
              <w:t>30</w:t>
            </w:r>
          </w:p>
        </w:tc>
      </w:tr>
      <w:tr w:rsidR="00760F8B" w:rsidRPr="002E411C" w14:paraId="7C9C1BA2" w14:textId="77777777" w:rsidTr="00760F8B">
        <w:tc>
          <w:tcPr>
            <w:tcW w:w="959" w:type="dxa"/>
          </w:tcPr>
          <w:p w14:paraId="1CB1D4CE" w14:textId="77777777" w:rsidR="00760F8B" w:rsidRPr="002E411C" w:rsidRDefault="00760F8B" w:rsidP="00760F8B">
            <w:r w:rsidRPr="002E411C">
              <w:t>CO5</w:t>
            </w:r>
          </w:p>
        </w:tc>
        <w:tc>
          <w:tcPr>
            <w:tcW w:w="1362" w:type="dxa"/>
          </w:tcPr>
          <w:p w14:paraId="6D3DAB5D" w14:textId="77777777" w:rsidR="00760F8B" w:rsidRPr="002E411C" w:rsidRDefault="00760F8B" w:rsidP="00760F8B">
            <w:pPr>
              <w:jc w:val="center"/>
              <w:rPr>
                <w:highlight w:val="yellow"/>
              </w:rPr>
            </w:pPr>
            <w:r w:rsidRPr="002E411C">
              <w:t>10</w:t>
            </w:r>
          </w:p>
        </w:tc>
        <w:tc>
          <w:tcPr>
            <w:tcW w:w="1569" w:type="dxa"/>
          </w:tcPr>
          <w:p w14:paraId="71E40864" w14:textId="77777777" w:rsidR="00760F8B" w:rsidRPr="002E411C" w:rsidRDefault="00760F8B" w:rsidP="00760F8B">
            <w:pPr>
              <w:jc w:val="center"/>
              <w:rPr>
                <w:highlight w:val="yellow"/>
              </w:rPr>
            </w:pPr>
          </w:p>
        </w:tc>
        <w:tc>
          <w:tcPr>
            <w:tcW w:w="1439" w:type="dxa"/>
          </w:tcPr>
          <w:p w14:paraId="5422DD09" w14:textId="77777777" w:rsidR="00760F8B" w:rsidRPr="002E411C" w:rsidRDefault="00760F8B" w:rsidP="00760F8B">
            <w:pPr>
              <w:jc w:val="center"/>
              <w:rPr>
                <w:highlight w:val="yellow"/>
              </w:rPr>
            </w:pPr>
            <w:r w:rsidRPr="002E411C">
              <w:t>20</w:t>
            </w:r>
          </w:p>
        </w:tc>
        <w:tc>
          <w:tcPr>
            <w:tcW w:w="1497" w:type="dxa"/>
          </w:tcPr>
          <w:p w14:paraId="58869416" w14:textId="77777777" w:rsidR="00760F8B" w:rsidRPr="002E411C" w:rsidRDefault="00760F8B" w:rsidP="00760F8B">
            <w:pPr>
              <w:jc w:val="center"/>
            </w:pPr>
            <w:r w:rsidRPr="002E411C">
              <w:t>10</w:t>
            </w:r>
          </w:p>
        </w:tc>
        <w:tc>
          <w:tcPr>
            <w:tcW w:w="1375" w:type="dxa"/>
          </w:tcPr>
          <w:p w14:paraId="3DEBE676" w14:textId="77777777" w:rsidR="00760F8B" w:rsidRPr="002E411C" w:rsidRDefault="00760F8B" w:rsidP="00760F8B">
            <w:pPr>
              <w:jc w:val="center"/>
            </w:pPr>
          </w:p>
        </w:tc>
        <w:tc>
          <w:tcPr>
            <w:tcW w:w="1321" w:type="dxa"/>
          </w:tcPr>
          <w:p w14:paraId="1DF507DF" w14:textId="77777777" w:rsidR="00760F8B" w:rsidRPr="002E411C" w:rsidRDefault="00760F8B" w:rsidP="00760F8B">
            <w:pPr>
              <w:jc w:val="center"/>
            </w:pPr>
          </w:p>
        </w:tc>
        <w:tc>
          <w:tcPr>
            <w:tcW w:w="1161" w:type="dxa"/>
          </w:tcPr>
          <w:p w14:paraId="5C3BC908" w14:textId="77777777" w:rsidR="00760F8B" w:rsidRPr="002E411C" w:rsidRDefault="00760F8B" w:rsidP="00760F8B">
            <w:pPr>
              <w:jc w:val="center"/>
            </w:pPr>
            <w:r w:rsidRPr="002E411C">
              <w:t>40</w:t>
            </w:r>
          </w:p>
        </w:tc>
      </w:tr>
      <w:tr w:rsidR="00760F8B" w:rsidRPr="002E411C" w14:paraId="67B3571C" w14:textId="77777777" w:rsidTr="00760F8B">
        <w:tc>
          <w:tcPr>
            <w:tcW w:w="959" w:type="dxa"/>
          </w:tcPr>
          <w:p w14:paraId="0BDD0CFE" w14:textId="77777777" w:rsidR="00760F8B" w:rsidRPr="002E411C" w:rsidRDefault="00760F8B" w:rsidP="00760F8B">
            <w:r w:rsidRPr="002E411C">
              <w:t>CO6</w:t>
            </w:r>
          </w:p>
        </w:tc>
        <w:tc>
          <w:tcPr>
            <w:tcW w:w="1362" w:type="dxa"/>
          </w:tcPr>
          <w:p w14:paraId="3A48188F" w14:textId="77777777" w:rsidR="00760F8B" w:rsidRPr="002E411C" w:rsidRDefault="00760F8B" w:rsidP="00760F8B">
            <w:pPr>
              <w:jc w:val="center"/>
              <w:rPr>
                <w:highlight w:val="yellow"/>
              </w:rPr>
            </w:pPr>
          </w:p>
        </w:tc>
        <w:tc>
          <w:tcPr>
            <w:tcW w:w="1569" w:type="dxa"/>
          </w:tcPr>
          <w:p w14:paraId="7AE2E6D5" w14:textId="77777777" w:rsidR="00760F8B" w:rsidRPr="002E411C" w:rsidRDefault="00760F8B" w:rsidP="00760F8B">
            <w:pPr>
              <w:jc w:val="center"/>
              <w:rPr>
                <w:highlight w:val="yellow"/>
              </w:rPr>
            </w:pPr>
            <w:r w:rsidRPr="002E411C">
              <w:t>20</w:t>
            </w:r>
          </w:p>
        </w:tc>
        <w:tc>
          <w:tcPr>
            <w:tcW w:w="1439" w:type="dxa"/>
          </w:tcPr>
          <w:p w14:paraId="6DBE851E" w14:textId="77777777" w:rsidR="00760F8B" w:rsidRPr="002E411C" w:rsidRDefault="00760F8B" w:rsidP="00760F8B">
            <w:pPr>
              <w:jc w:val="center"/>
              <w:rPr>
                <w:highlight w:val="yellow"/>
              </w:rPr>
            </w:pPr>
            <w:r w:rsidRPr="002E411C">
              <w:t>20</w:t>
            </w:r>
          </w:p>
        </w:tc>
        <w:tc>
          <w:tcPr>
            <w:tcW w:w="1497" w:type="dxa"/>
          </w:tcPr>
          <w:p w14:paraId="4105C6F6" w14:textId="77777777" w:rsidR="00760F8B" w:rsidRPr="002E411C" w:rsidRDefault="00760F8B" w:rsidP="00760F8B">
            <w:pPr>
              <w:jc w:val="center"/>
              <w:rPr>
                <w:highlight w:val="yellow"/>
              </w:rPr>
            </w:pPr>
          </w:p>
        </w:tc>
        <w:tc>
          <w:tcPr>
            <w:tcW w:w="1375" w:type="dxa"/>
          </w:tcPr>
          <w:p w14:paraId="15AE96F9" w14:textId="77777777" w:rsidR="00760F8B" w:rsidRPr="002E411C" w:rsidRDefault="00760F8B" w:rsidP="00760F8B">
            <w:pPr>
              <w:jc w:val="center"/>
            </w:pPr>
          </w:p>
        </w:tc>
        <w:tc>
          <w:tcPr>
            <w:tcW w:w="1321" w:type="dxa"/>
          </w:tcPr>
          <w:p w14:paraId="65E28C7F" w14:textId="77777777" w:rsidR="00760F8B" w:rsidRPr="002E411C" w:rsidRDefault="00760F8B" w:rsidP="00760F8B">
            <w:pPr>
              <w:jc w:val="center"/>
            </w:pPr>
          </w:p>
        </w:tc>
        <w:tc>
          <w:tcPr>
            <w:tcW w:w="1161" w:type="dxa"/>
          </w:tcPr>
          <w:p w14:paraId="3F34CD43" w14:textId="77777777" w:rsidR="00760F8B" w:rsidRPr="002E411C" w:rsidRDefault="00760F8B" w:rsidP="00760F8B">
            <w:pPr>
              <w:jc w:val="center"/>
            </w:pPr>
            <w:r w:rsidRPr="002E411C">
              <w:t>40</w:t>
            </w:r>
          </w:p>
        </w:tc>
      </w:tr>
      <w:tr w:rsidR="00760F8B" w:rsidRPr="002E411C" w14:paraId="673E9D13" w14:textId="77777777" w:rsidTr="00760F8B">
        <w:tc>
          <w:tcPr>
            <w:tcW w:w="9522" w:type="dxa"/>
            <w:gridSpan w:val="7"/>
          </w:tcPr>
          <w:p w14:paraId="6621A9DB" w14:textId="77777777" w:rsidR="00760F8B" w:rsidRPr="002E411C" w:rsidRDefault="00760F8B" w:rsidP="00760F8B"/>
        </w:tc>
        <w:tc>
          <w:tcPr>
            <w:tcW w:w="1161" w:type="dxa"/>
          </w:tcPr>
          <w:p w14:paraId="347E2AD9" w14:textId="77777777" w:rsidR="00760F8B" w:rsidRPr="002E411C" w:rsidRDefault="00760F8B" w:rsidP="00760F8B">
            <w:pPr>
              <w:jc w:val="center"/>
              <w:rPr>
                <w:b/>
              </w:rPr>
            </w:pPr>
            <w:r w:rsidRPr="002E411C">
              <w:rPr>
                <w:b/>
              </w:rPr>
              <w:t>180</w:t>
            </w:r>
          </w:p>
        </w:tc>
      </w:tr>
    </w:tbl>
    <w:p w14:paraId="681CBE5D" w14:textId="77777777" w:rsidR="00760F8B" w:rsidRPr="002E411C" w:rsidRDefault="00760F8B" w:rsidP="00760F8B"/>
    <w:p w14:paraId="790359B9" w14:textId="77777777" w:rsidR="00760F8B" w:rsidRPr="000027C5" w:rsidRDefault="00760F8B" w:rsidP="00760F8B">
      <w:pPr>
        <w:jc w:val="center"/>
      </w:pPr>
      <w:r w:rsidRPr="000027C5">
        <w:rPr>
          <w:noProof/>
        </w:rPr>
        <w:lastRenderedPageBreak/>
        <w:drawing>
          <wp:inline distT="0" distB="0" distL="0" distR="0" wp14:anchorId="6FF0816E" wp14:editId="78A25F01">
            <wp:extent cx="5731510" cy="1570990"/>
            <wp:effectExtent l="0" t="0" r="254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1096171B" w14:textId="77777777" w:rsidR="00760F8B" w:rsidRPr="000027C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0027C5" w14:paraId="343190BB" w14:textId="77777777" w:rsidTr="00760F8B">
        <w:trPr>
          <w:trHeight w:val="397"/>
          <w:jc w:val="center"/>
        </w:trPr>
        <w:tc>
          <w:tcPr>
            <w:tcW w:w="1702" w:type="dxa"/>
            <w:vAlign w:val="center"/>
          </w:tcPr>
          <w:p w14:paraId="690114E3" w14:textId="77777777" w:rsidR="00760F8B" w:rsidRPr="000027C5" w:rsidRDefault="00760F8B" w:rsidP="00760F8B">
            <w:pPr>
              <w:pStyle w:val="Title"/>
              <w:jc w:val="left"/>
              <w:rPr>
                <w:b/>
                <w:szCs w:val="24"/>
              </w:rPr>
            </w:pPr>
            <w:r w:rsidRPr="000027C5">
              <w:rPr>
                <w:b/>
                <w:szCs w:val="24"/>
              </w:rPr>
              <w:t xml:space="preserve">Course Code      </w:t>
            </w:r>
          </w:p>
        </w:tc>
        <w:tc>
          <w:tcPr>
            <w:tcW w:w="6373" w:type="dxa"/>
            <w:vAlign w:val="center"/>
          </w:tcPr>
          <w:p w14:paraId="698B3D80" w14:textId="77777777" w:rsidR="00760F8B" w:rsidRPr="000027C5" w:rsidRDefault="00760F8B" w:rsidP="00760F8B">
            <w:pPr>
              <w:pStyle w:val="Title"/>
              <w:jc w:val="left"/>
              <w:rPr>
                <w:b/>
                <w:szCs w:val="24"/>
              </w:rPr>
            </w:pPr>
            <w:r w:rsidRPr="000027C5">
              <w:rPr>
                <w:b/>
                <w:szCs w:val="24"/>
              </w:rPr>
              <w:t>20MS3016</w:t>
            </w:r>
          </w:p>
        </w:tc>
        <w:tc>
          <w:tcPr>
            <w:tcW w:w="1706" w:type="dxa"/>
            <w:vAlign w:val="center"/>
          </w:tcPr>
          <w:p w14:paraId="1DC34D11" w14:textId="77777777" w:rsidR="00760F8B" w:rsidRPr="000027C5" w:rsidRDefault="00760F8B" w:rsidP="00760F8B">
            <w:pPr>
              <w:pStyle w:val="Title"/>
              <w:ind w:left="-468" w:firstLine="468"/>
              <w:jc w:val="left"/>
              <w:rPr>
                <w:szCs w:val="24"/>
              </w:rPr>
            </w:pPr>
            <w:r w:rsidRPr="000027C5">
              <w:rPr>
                <w:b/>
                <w:bCs/>
                <w:szCs w:val="24"/>
              </w:rPr>
              <w:t xml:space="preserve">Duration       </w:t>
            </w:r>
          </w:p>
        </w:tc>
        <w:tc>
          <w:tcPr>
            <w:tcW w:w="704" w:type="dxa"/>
            <w:vAlign w:val="center"/>
          </w:tcPr>
          <w:p w14:paraId="6870386D" w14:textId="77777777" w:rsidR="00760F8B" w:rsidRPr="000027C5" w:rsidRDefault="00760F8B" w:rsidP="00760F8B">
            <w:pPr>
              <w:pStyle w:val="Title"/>
              <w:jc w:val="left"/>
              <w:rPr>
                <w:b/>
                <w:szCs w:val="24"/>
              </w:rPr>
            </w:pPr>
            <w:r w:rsidRPr="000027C5">
              <w:rPr>
                <w:b/>
                <w:szCs w:val="24"/>
              </w:rPr>
              <w:t>3hrs</w:t>
            </w:r>
          </w:p>
        </w:tc>
      </w:tr>
      <w:tr w:rsidR="00760F8B" w:rsidRPr="000027C5" w14:paraId="0C9B69FC" w14:textId="77777777" w:rsidTr="00760F8B">
        <w:trPr>
          <w:trHeight w:val="397"/>
          <w:jc w:val="center"/>
        </w:trPr>
        <w:tc>
          <w:tcPr>
            <w:tcW w:w="1702" w:type="dxa"/>
            <w:vAlign w:val="center"/>
          </w:tcPr>
          <w:p w14:paraId="6C8A1552" w14:textId="77777777" w:rsidR="00760F8B" w:rsidRPr="000027C5" w:rsidRDefault="00760F8B" w:rsidP="00760F8B">
            <w:pPr>
              <w:pStyle w:val="Title"/>
              <w:ind w:right="-160"/>
              <w:jc w:val="left"/>
              <w:rPr>
                <w:b/>
                <w:szCs w:val="24"/>
              </w:rPr>
            </w:pPr>
            <w:r w:rsidRPr="000027C5">
              <w:rPr>
                <w:b/>
                <w:szCs w:val="24"/>
              </w:rPr>
              <w:t xml:space="preserve">Course Name     </w:t>
            </w:r>
          </w:p>
        </w:tc>
        <w:tc>
          <w:tcPr>
            <w:tcW w:w="6373" w:type="dxa"/>
            <w:vAlign w:val="center"/>
          </w:tcPr>
          <w:p w14:paraId="0860DE42" w14:textId="77777777" w:rsidR="00760F8B" w:rsidRPr="000027C5" w:rsidRDefault="00760F8B" w:rsidP="00760F8B">
            <w:pPr>
              <w:pStyle w:val="Title"/>
              <w:jc w:val="left"/>
              <w:rPr>
                <w:b/>
                <w:szCs w:val="24"/>
              </w:rPr>
            </w:pPr>
            <w:r w:rsidRPr="000027C5">
              <w:rPr>
                <w:b/>
                <w:szCs w:val="24"/>
              </w:rPr>
              <w:t>MODELING FOR BUSINESS PLAN</w:t>
            </w:r>
          </w:p>
        </w:tc>
        <w:tc>
          <w:tcPr>
            <w:tcW w:w="1706" w:type="dxa"/>
            <w:vAlign w:val="center"/>
          </w:tcPr>
          <w:p w14:paraId="073B3A02" w14:textId="77777777" w:rsidR="00760F8B" w:rsidRPr="000027C5" w:rsidRDefault="00760F8B" w:rsidP="00760F8B">
            <w:pPr>
              <w:pStyle w:val="Title"/>
              <w:jc w:val="left"/>
              <w:rPr>
                <w:b/>
                <w:bCs/>
                <w:szCs w:val="24"/>
              </w:rPr>
            </w:pPr>
            <w:r w:rsidRPr="000027C5">
              <w:rPr>
                <w:b/>
                <w:bCs/>
                <w:szCs w:val="24"/>
              </w:rPr>
              <w:t xml:space="preserve">Max. Marks </w:t>
            </w:r>
          </w:p>
        </w:tc>
        <w:tc>
          <w:tcPr>
            <w:tcW w:w="704" w:type="dxa"/>
            <w:vAlign w:val="center"/>
          </w:tcPr>
          <w:p w14:paraId="062D22C4" w14:textId="77777777" w:rsidR="00760F8B" w:rsidRPr="000027C5" w:rsidRDefault="00760F8B" w:rsidP="00760F8B">
            <w:pPr>
              <w:pStyle w:val="Title"/>
              <w:jc w:val="left"/>
              <w:rPr>
                <w:b/>
                <w:szCs w:val="24"/>
              </w:rPr>
            </w:pPr>
            <w:r w:rsidRPr="000027C5">
              <w:rPr>
                <w:b/>
                <w:szCs w:val="24"/>
              </w:rPr>
              <w:t>100</w:t>
            </w:r>
          </w:p>
        </w:tc>
      </w:tr>
    </w:tbl>
    <w:p w14:paraId="413DA58A" w14:textId="77777777" w:rsidR="00760F8B" w:rsidRPr="000027C5"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760F8B" w:rsidRPr="000027C5" w14:paraId="00057874" w14:textId="77777777" w:rsidTr="00760F8B">
        <w:trPr>
          <w:trHeight w:val="549"/>
        </w:trPr>
        <w:tc>
          <w:tcPr>
            <w:tcW w:w="268" w:type="pct"/>
            <w:vAlign w:val="center"/>
          </w:tcPr>
          <w:p w14:paraId="7504736D" w14:textId="77777777" w:rsidR="00760F8B" w:rsidRPr="000027C5" w:rsidRDefault="00760F8B" w:rsidP="00760F8B">
            <w:pPr>
              <w:contextualSpacing/>
              <w:jc w:val="center"/>
              <w:rPr>
                <w:b/>
              </w:rPr>
            </w:pPr>
            <w:r w:rsidRPr="000027C5">
              <w:rPr>
                <w:b/>
              </w:rPr>
              <w:t>Q. No.</w:t>
            </w:r>
          </w:p>
        </w:tc>
        <w:tc>
          <w:tcPr>
            <w:tcW w:w="3653" w:type="pct"/>
            <w:gridSpan w:val="2"/>
            <w:vAlign w:val="center"/>
          </w:tcPr>
          <w:p w14:paraId="46CD03B3" w14:textId="77777777" w:rsidR="00760F8B" w:rsidRPr="000027C5" w:rsidRDefault="00760F8B" w:rsidP="00760F8B">
            <w:pPr>
              <w:contextualSpacing/>
              <w:jc w:val="center"/>
              <w:rPr>
                <w:b/>
              </w:rPr>
            </w:pPr>
            <w:r w:rsidRPr="000027C5">
              <w:rPr>
                <w:b/>
              </w:rPr>
              <w:t>Questions</w:t>
            </w:r>
          </w:p>
        </w:tc>
        <w:tc>
          <w:tcPr>
            <w:tcW w:w="270" w:type="pct"/>
            <w:vAlign w:val="center"/>
          </w:tcPr>
          <w:p w14:paraId="4213C178" w14:textId="77777777" w:rsidR="00760F8B" w:rsidRPr="000027C5" w:rsidRDefault="00760F8B" w:rsidP="00760F8B">
            <w:pPr>
              <w:contextualSpacing/>
              <w:jc w:val="center"/>
              <w:rPr>
                <w:b/>
              </w:rPr>
            </w:pPr>
            <w:r w:rsidRPr="000027C5">
              <w:rPr>
                <w:b/>
              </w:rPr>
              <w:t>CO</w:t>
            </w:r>
          </w:p>
        </w:tc>
        <w:tc>
          <w:tcPr>
            <w:tcW w:w="252" w:type="pct"/>
            <w:vAlign w:val="center"/>
          </w:tcPr>
          <w:p w14:paraId="0AF1F176" w14:textId="77777777" w:rsidR="00760F8B" w:rsidRPr="000027C5" w:rsidRDefault="00760F8B" w:rsidP="00760F8B">
            <w:pPr>
              <w:contextualSpacing/>
              <w:jc w:val="center"/>
              <w:rPr>
                <w:b/>
              </w:rPr>
            </w:pPr>
            <w:r w:rsidRPr="000027C5">
              <w:rPr>
                <w:b/>
              </w:rPr>
              <w:t>BL</w:t>
            </w:r>
          </w:p>
        </w:tc>
        <w:tc>
          <w:tcPr>
            <w:tcW w:w="557" w:type="pct"/>
            <w:vAlign w:val="center"/>
          </w:tcPr>
          <w:p w14:paraId="7EC8FFAC" w14:textId="77777777" w:rsidR="00760F8B" w:rsidRPr="000027C5" w:rsidRDefault="00760F8B" w:rsidP="00760F8B">
            <w:pPr>
              <w:contextualSpacing/>
              <w:jc w:val="center"/>
              <w:rPr>
                <w:b/>
              </w:rPr>
            </w:pPr>
            <w:r w:rsidRPr="000027C5">
              <w:rPr>
                <w:b/>
              </w:rPr>
              <w:t>Marks</w:t>
            </w:r>
          </w:p>
        </w:tc>
      </w:tr>
      <w:tr w:rsidR="00760F8B" w:rsidRPr="000027C5" w14:paraId="76A391EB" w14:textId="77777777" w:rsidTr="00760F8B">
        <w:trPr>
          <w:trHeight w:val="549"/>
        </w:trPr>
        <w:tc>
          <w:tcPr>
            <w:tcW w:w="5000" w:type="pct"/>
            <w:gridSpan w:val="6"/>
          </w:tcPr>
          <w:p w14:paraId="6CEA9D21" w14:textId="77777777" w:rsidR="00760F8B" w:rsidRPr="000027C5" w:rsidRDefault="00760F8B" w:rsidP="00760F8B">
            <w:pPr>
              <w:contextualSpacing/>
              <w:jc w:val="center"/>
              <w:rPr>
                <w:b/>
                <w:u w:val="single"/>
              </w:rPr>
            </w:pPr>
            <w:r w:rsidRPr="000027C5">
              <w:rPr>
                <w:b/>
                <w:u w:val="single"/>
              </w:rPr>
              <w:t>PART – A (4 X 20 = 80 MARKS)</w:t>
            </w:r>
          </w:p>
          <w:p w14:paraId="7F9AF485" w14:textId="77777777" w:rsidR="00760F8B" w:rsidRPr="000027C5" w:rsidRDefault="00760F8B" w:rsidP="00760F8B">
            <w:pPr>
              <w:contextualSpacing/>
              <w:jc w:val="center"/>
              <w:rPr>
                <w:b/>
              </w:rPr>
            </w:pPr>
            <w:r w:rsidRPr="000027C5">
              <w:rPr>
                <w:b/>
              </w:rPr>
              <w:t>(Answer all the Questions)</w:t>
            </w:r>
          </w:p>
        </w:tc>
      </w:tr>
      <w:tr w:rsidR="00760F8B" w:rsidRPr="000027C5" w14:paraId="10B0B05D" w14:textId="77777777" w:rsidTr="00760F8B">
        <w:trPr>
          <w:trHeight w:val="394"/>
        </w:trPr>
        <w:tc>
          <w:tcPr>
            <w:tcW w:w="268" w:type="pct"/>
            <w:vAlign w:val="center"/>
          </w:tcPr>
          <w:p w14:paraId="7C21CB18" w14:textId="77777777" w:rsidR="00760F8B" w:rsidRPr="000027C5" w:rsidRDefault="00760F8B" w:rsidP="00760F8B">
            <w:pPr>
              <w:contextualSpacing/>
              <w:jc w:val="center"/>
            </w:pPr>
            <w:r w:rsidRPr="000027C5">
              <w:t>1.</w:t>
            </w:r>
          </w:p>
        </w:tc>
        <w:tc>
          <w:tcPr>
            <w:tcW w:w="186" w:type="pct"/>
            <w:vAlign w:val="center"/>
          </w:tcPr>
          <w:p w14:paraId="3779591F" w14:textId="77777777" w:rsidR="00760F8B" w:rsidRPr="000027C5" w:rsidRDefault="00760F8B" w:rsidP="00760F8B">
            <w:pPr>
              <w:contextualSpacing/>
            </w:pPr>
            <w:r w:rsidRPr="000027C5">
              <w:t>a.</w:t>
            </w:r>
          </w:p>
        </w:tc>
        <w:tc>
          <w:tcPr>
            <w:tcW w:w="3467" w:type="pct"/>
            <w:vAlign w:val="bottom"/>
          </w:tcPr>
          <w:p w14:paraId="455CC869" w14:textId="77777777" w:rsidR="00760F8B" w:rsidRPr="000027C5" w:rsidRDefault="00760F8B" w:rsidP="00760F8B">
            <w:pPr>
              <w:contextualSpacing/>
              <w:jc w:val="both"/>
            </w:pPr>
            <w:r w:rsidRPr="000027C5">
              <w:rPr>
                <w:rFonts w:eastAsiaTheme="minorHAnsi"/>
                <w:lang w:val="en"/>
              </w:rPr>
              <w:t>What are the types of entrepreneurship mentioned, and can you provide an example of a success story for each type?</w:t>
            </w:r>
          </w:p>
        </w:tc>
        <w:tc>
          <w:tcPr>
            <w:tcW w:w="270" w:type="pct"/>
            <w:vAlign w:val="center"/>
          </w:tcPr>
          <w:p w14:paraId="13814F4C" w14:textId="77777777" w:rsidR="00760F8B" w:rsidRPr="000027C5" w:rsidRDefault="00760F8B" w:rsidP="00760F8B">
            <w:pPr>
              <w:contextualSpacing/>
            </w:pPr>
            <w:r w:rsidRPr="000027C5">
              <w:t>CO1</w:t>
            </w:r>
          </w:p>
        </w:tc>
        <w:tc>
          <w:tcPr>
            <w:tcW w:w="252" w:type="pct"/>
            <w:vAlign w:val="center"/>
          </w:tcPr>
          <w:p w14:paraId="62CBC058" w14:textId="77777777" w:rsidR="00760F8B" w:rsidRPr="000027C5" w:rsidRDefault="00760F8B" w:rsidP="00760F8B">
            <w:pPr>
              <w:contextualSpacing/>
            </w:pPr>
            <w:r w:rsidRPr="000027C5">
              <w:t>U</w:t>
            </w:r>
          </w:p>
        </w:tc>
        <w:tc>
          <w:tcPr>
            <w:tcW w:w="557" w:type="pct"/>
            <w:vAlign w:val="center"/>
          </w:tcPr>
          <w:p w14:paraId="3D9ED07A" w14:textId="77777777" w:rsidR="00760F8B" w:rsidRPr="000027C5" w:rsidRDefault="00760F8B" w:rsidP="00760F8B">
            <w:pPr>
              <w:contextualSpacing/>
              <w:jc w:val="center"/>
            </w:pPr>
            <w:r w:rsidRPr="000027C5">
              <w:t>10</w:t>
            </w:r>
          </w:p>
        </w:tc>
      </w:tr>
      <w:tr w:rsidR="00760F8B" w:rsidRPr="000027C5" w14:paraId="5B76FB5B" w14:textId="77777777" w:rsidTr="00760F8B">
        <w:trPr>
          <w:trHeight w:val="394"/>
        </w:trPr>
        <w:tc>
          <w:tcPr>
            <w:tcW w:w="268" w:type="pct"/>
            <w:vAlign w:val="center"/>
          </w:tcPr>
          <w:p w14:paraId="656AA3AB" w14:textId="77777777" w:rsidR="00760F8B" w:rsidRPr="000027C5" w:rsidRDefault="00760F8B" w:rsidP="00760F8B">
            <w:pPr>
              <w:contextualSpacing/>
              <w:jc w:val="center"/>
            </w:pPr>
          </w:p>
        </w:tc>
        <w:tc>
          <w:tcPr>
            <w:tcW w:w="186" w:type="pct"/>
            <w:vAlign w:val="center"/>
          </w:tcPr>
          <w:p w14:paraId="4715C6B0" w14:textId="77777777" w:rsidR="00760F8B" w:rsidRPr="000027C5" w:rsidRDefault="00760F8B" w:rsidP="00760F8B">
            <w:pPr>
              <w:contextualSpacing/>
            </w:pPr>
            <w:r w:rsidRPr="000027C5">
              <w:t>b.</w:t>
            </w:r>
          </w:p>
        </w:tc>
        <w:tc>
          <w:tcPr>
            <w:tcW w:w="3467" w:type="pct"/>
            <w:vAlign w:val="bottom"/>
          </w:tcPr>
          <w:p w14:paraId="29743989" w14:textId="77777777" w:rsidR="00760F8B" w:rsidRPr="000027C5" w:rsidRDefault="00760F8B" w:rsidP="00760F8B">
            <w:pPr>
              <w:contextualSpacing/>
              <w:jc w:val="both"/>
              <w:rPr>
                <w:bCs/>
              </w:rPr>
            </w:pPr>
            <w:r w:rsidRPr="000027C5">
              <w:rPr>
                <w:rFonts w:eastAsiaTheme="minorHAnsi"/>
                <w:lang w:val="en"/>
              </w:rPr>
              <w:t>Explain the tools and techniques used for identifying and evaluating opportunities in a business plan.</w:t>
            </w:r>
          </w:p>
        </w:tc>
        <w:tc>
          <w:tcPr>
            <w:tcW w:w="270" w:type="pct"/>
            <w:vAlign w:val="center"/>
          </w:tcPr>
          <w:p w14:paraId="6AD01050" w14:textId="77777777" w:rsidR="00760F8B" w:rsidRPr="000027C5" w:rsidRDefault="00760F8B" w:rsidP="00760F8B">
            <w:pPr>
              <w:contextualSpacing/>
            </w:pPr>
            <w:r w:rsidRPr="000027C5">
              <w:t>CO1</w:t>
            </w:r>
          </w:p>
        </w:tc>
        <w:tc>
          <w:tcPr>
            <w:tcW w:w="252" w:type="pct"/>
            <w:vAlign w:val="center"/>
          </w:tcPr>
          <w:p w14:paraId="4B0EBB35" w14:textId="77777777" w:rsidR="00760F8B" w:rsidRPr="000027C5" w:rsidRDefault="00760F8B" w:rsidP="00760F8B">
            <w:pPr>
              <w:contextualSpacing/>
            </w:pPr>
            <w:r w:rsidRPr="000027C5">
              <w:t>R</w:t>
            </w:r>
          </w:p>
        </w:tc>
        <w:tc>
          <w:tcPr>
            <w:tcW w:w="557" w:type="pct"/>
            <w:vAlign w:val="center"/>
          </w:tcPr>
          <w:p w14:paraId="0F30BAB2" w14:textId="77777777" w:rsidR="00760F8B" w:rsidRPr="000027C5" w:rsidRDefault="00760F8B" w:rsidP="00760F8B">
            <w:pPr>
              <w:contextualSpacing/>
              <w:jc w:val="center"/>
            </w:pPr>
            <w:r w:rsidRPr="000027C5">
              <w:t>10</w:t>
            </w:r>
          </w:p>
        </w:tc>
      </w:tr>
      <w:tr w:rsidR="00760F8B" w:rsidRPr="000027C5" w14:paraId="75F33BE6" w14:textId="77777777" w:rsidTr="00760F8B">
        <w:trPr>
          <w:trHeight w:val="237"/>
        </w:trPr>
        <w:tc>
          <w:tcPr>
            <w:tcW w:w="268" w:type="pct"/>
            <w:vAlign w:val="center"/>
          </w:tcPr>
          <w:p w14:paraId="7E95B0D7" w14:textId="77777777" w:rsidR="00760F8B" w:rsidRPr="000027C5" w:rsidRDefault="00760F8B" w:rsidP="00760F8B">
            <w:pPr>
              <w:contextualSpacing/>
              <w:jc w:val="center"/>
            </w:pPr>
          </w:p>
        </w:tc>
        <w:tc>
          <w:tcPr>
            <w:tcW w:w="186" w:type="pct"/>
            <w:vAlign w:val="center"/>
          </w:tcPr>
          <w:p w14:paraId="4FAE1FB1" w14:textId="77777777" w:rsidR="00760F8B" w:rsidRPr="000027C5" w:rsidRDefault="00760F8B" w:rsidP="00760F8B">
            <w:pPr>
              <w:contextualSpacing/>
            </w:pPr>
          </w:p>
        </w:tc>
        <w:tc>
          <w:tcPr>
            <w:tcW w:w="3467" w:type="pct"/>
            <w:vAlign w:val="bottom"/>
          </w:tcPr>
          <w:p w14:paraId="66029F3E" w14:textId="77777777" w:rsidR="00760F8B" w:rsidRPr="000027C5" w:rsidRDefault="00760F8B" w:rsidP="00760F8B">
            <w:pPr>
              <w:contextualSpacing/>
              <w:jc w:val="center"/>
              <w:rPr>
                <w:b/>
                <w:bCs/>
              </w:rPr>
            </w:pPr>
            <w:r w:rsidRPr="000027C5">
              <w:rPr>
                <w:b/>
                <w:bCs/>
              </w:rPr>
              <w:t>(OR)</w:t>
            </w:r>
          </w:p>
        </w:tc>
        <w:tc>
          <w:tcPr>
            <w:tcW w:w="270" w:type="pct"/>
            <w:vAlign w:val="center"/>
          </w:tcPr>
          <w:p w14:paraId="0DA3F47A" w14:textId="77777777" w:rsidR="00760F8B" w:rsidRPr="000027C5" w:rsidRDefault="00760F8B" w:rsidP="00760F8B">
            <w:pPr>
              <w:contextualSpacing/>
            </w:pPr>
          </w:p>
        </w:tc>
        <w:tc>
          <w:tcPr>
            <w:tcW w:w="252" w:type="pct"/>
            <w:vAlign w:val="center"/>
          </w:tcPr>
          <w:p w14:paraId="65E6B5D3" w14:textId="77777777" w:rsidR="00760F8B" w:rsidRPr="000027C5" w:rsidRDefault="00760F8B" w:rsidP="00760F8B">
            <w:pPr>
              <w:contextualSpacing/>
            </w:pPr>
          </w:p>
        </w:tc>
        <w:tc>
          <w:tcPr>
            <w:tcW w:w="557" w:type="pct"/>
            <w:vAlign w:val="center"/>
          </w:tcPr>
          <w:p w14:paraId="5EDA40C2" w14:textId="77777777" w:rsidR="00760F8B" w:rsidRPr="000027C5" w:rsidRDefault="00760F8B" w:rsidP="00760F8B">
            <w:pPr>
              <w:contextualSpacing/>
              <w:jc w:val="center"/>
            </w:pPr>
          </w:p>
        </w:tc>
      </w:tr>
      <w:tr w:rsidR="00760F8B" w:rsidRPr="000027C5" w14:paraId="4098D4DE" w14:textId="77777777" w:rsidTr="00760F8B">
        <w:trPr>
          <w:trHeight w:val="394"/>
        </w:trPr>
        <w:tc>
          <w:tcPr>
            <w:tcW w:w="268" w:type="pct"/>
            <w:vAlign w:val="center"/>
          </w:tcPr>
          <w:p w14:paraId="0F4DD633" w14:textId="77777777" w:rsidR="00760F8B" w:rsidRPr="000027C5" w:rsidRDefault="00760F8B" w:rsidP="00760F8B">
            <w:pPr>
              <w:contextualSpacing/>
              <w:jc w:val="center"/>
            </w:pPr>
            <w:r w:rsidRPr="000027C5">
              <w:t>2.</w:t>
            </w:r>
          </w:p>
        </w:tc>
        <w:tc>
          <w:tcPr>
            <w:tcW w:w="186" w:type="pct"/>
            <w:vAlign w:val="center"/>
          </w:tcPr>
          <w:p w14:paraId="381F2EE1" w14:textId="77777777" w:rsidR="00760F8B" w:rsidRPr="000027C5" w:rsidRDefault="00760F8B" w:rsidP="00760F8B">
            <w:pPr>
              <w:contextualSpacing/>
            </w:pPr>
            <w:r w:rsidRPr="000027C5">
              <w:t>a.</w:t>
            </w:r>
          </w:p>
        </w:tc>
        <w:tc>
          <w:tcPr>
            <w:tcW w:w="3467" w:type="pct"/>
            <w:vAlign w:val="bottom"/>
          </w:tcPr>
          <w:p w14:paraId="1F564B1A" w14:textId="77777777" w:rsidR="00760F8B" w:rsidRPr="000027C5" w:rsidRDefault="00760F8B" w:rsidP="00760F8B">
            <w:pPr>
              <w:contextualSpacing/>
              <w:jc w:val="both"/>
            </w:pPr>
            <w:r w:rsidRPr="000027C5">
              <w:rPr>
                <w:rFonts w:eastAsiaTheme="minorHAnsi"/>
                <w:lang w:val="en"/>
              </w:rPr>
              <w:t>Discuss the various forms of financing available to entrepreneurs, and provide examples of companies that have utilized them successfully.</w:t>
            </w:r>
          </w:p>
        </w:tc>
        <w:tc>
          <w:tcPr>
            <w:tcW w:w="270" w:type="pct"/>
            <w:vAlign w:val="center"/>
          </w:tcPr>
          <w:p w14:paraId="4C8BE45C" w14:textId="77777777" w:rsidR="00760F8B" w:rsidRPr="000027C5" w:rsidRDefault="00760F8B" w:rsidP="00760F8B">
            <w:pPr>
              <w:contextualSpacing/>
            </w:pPr>
            <w:r w:rsidRPr="000027C5">
              <w:t>CO1</w:t>
            </w:r>
          </w:p>
        </w:tc>
        <w:tc>
          <w:tcPr>
            <w:tcW w:w="252" w:type="pct"/>
            <w:vAlign w:val="center"/>
          </w:tcPr>
          <w:p w14:paraId="2DC474F1" w14:textId="77777777" w:rsidR="00760F8B" w:rsidRPr="000027C5" w:rsidRDefault="00760F8B" w:rsidP="00760F8B">
            <w:pPr>
              <w:contextualSpacing/>
            </w:pPr>
            <w:r w:rsidRPr="000027C5">
              <w:t>U</w:t>
            </w:r>
          </w:p>
        </w:tc>
        <w:tc>
          <w:tcPr>
            <w:tcW w:w="557" w:type="pct"/>
            <w:vAlign w:val="center"/>
          </w:tcPr>
          <w:p w14:paraId="64C6FB05" w14:textId="77777777" w:rsidR="00760F8B" w:rsidRPr="000027C5" w:rsidRDefault="00760F8B" w:rsidP="00760F8B">
            <w:pPr>
              <w:contextualSpacing/>
              <w:jc w:val="center"/>
            </w:pPr>
            <w:r w:rsidRPr="000027C5">
              <w:t>10</w:t>
            </w:r>
          </w:p>
        </w:tc>
      </w:tr>
      <w:tr w:rsidR="00760F8B" w:rsidRPr="000027C5" w14:paraId="535F95A7" w14:textId="77777777" w:rsidTr="00760F8B">
        <w:trPr>
          <w:trHeight w:val="394"/>
        </w:trPr>
        <w:tc>
          <w:tcPr>
            <w:tcW w:w="268" w:type="pct"/>
            <w:vAlign w:val="center"/>
          </w:tcPr>
          <w:p w14:paraId="422B31A0" w14:textId="77777777" w:rsidR="00760F8B" w:rsidRPr="000027C5" w:rsidRDefault="00760F8B" w:rsidP="00760F8B">
            <w:pPr>
              <w:contextualSpacing/>
              <w:jc w:val="center"/>
            </w:pPr>
          </w:p>
        </w:tc>
        <w:tc>
          <w:tcPr>
            <w:tcW w:w="186" w:type="pct"/>
            <w:vAlign w:val="center"/>
          </w:tcPr>
          <w:p w14:paraId="0E1B8CF6" w14:textId="77777777" w:rsidR="00760F8B" w:rsidRPr="000027C5" w:rsidRDefault="00760F8B" w:rsidP="00760F8B">
            <w:pPr>
              <w:contextualSpacing/>
            </w:pPr>
            <w:r w:rsidRPr="000027C5">
              <w:t>b.</w:t>
            </w:r>
          </w:p>
        </w:tc>
        <w:tc>
          <w:tcPr>
            <w:tcW w:w="3467" w:type="pct"/>
            <w:vAlign w:val="bottom"/>
          </w:tcPr>
          <w:p w14:paraId="51FB77EE" w14:textId="77777777" w:rsidR="00760F8B" w:rsidRPr="000027C5" w:rsidRDefault="00760F8B" w:rsidP="00760F8B">
            <w:pPr>
              <w:contextualSpacing/>
              <w:jc w:val="both"/>
            </w:pPr>
            <w:r w:rsidRPr="000027C5">
              <w:rPr>
                <w:rFonts w:eastAsiaTheme="minorHAnsi"/>
                <w:lang w:val="en"/>
              </w:rPr>
              <w:t>Compare and contrast the business models of Blockbuster and Netflix, focusing on opportunity and strategy analysis.</w:t>
            </w:r>
          </w:p>
        </w:tc>
        <w:tc>
          <w:tcPr>
            <w:tcW w:w="270" w:type="pct"/>
            <w:vAlign w:val="center"/>
          </w:tcPr>
          <w:p w14:paraId="3734D900" w14:textId="77777777" w:rsidR="00760F8B" w:rsidRPr="000027C5" w:rsidRDefault="00760F8B" w:rsidP="00760F8B">
            <w:pPr>
              <w:contextualSpacing/>
            </w:pPr>
            <w:r w:rsidRPr="000027C5">
              <w:t>CO1</w:t>
            </w:r>
          </w:p>
        </w:tc>
        <w:tc>
          <w:tcPr>
            <w:tcW w:w="252" w:type="pct"/>
            <w:vAlign w:val="center"/>
          </w:tcPr>
          <w:p w14:paraId="0175B24A" w14:textId="77777777" w:rsidR="00760F8B" w:rsidRPr="000027C5" w:rsidRDefault="00760F8B" w:rsidP="00760F8B">
            <w:pPr>
              <w:contextualSpacing/>
            </w:pPr>
            <w:r w:rsidRPr="000027C5">
              <w:t>An</w:t>
            </w:r>
          </w:p>
        </w:tc>
        <w:tc>
          <w:tcPr>
            <w:tcW w:w="557" w:type="pct"/>
            <w:vAlign w:val="center"/>
          </w:tcPr>
          <w:p w14:paraId="1B4579D5" w14:textId="77777777" w:rsidR="00760F8B" w:rsidRPr="000027C5" w:rsidRDefault="00760F8B" w:rsidP="00760F8B">
            <w:pPr>
              <w:contextualSpacing/>
              <w:jc w:val="center"/>
            </w:pPr>
            <w:r w:rsidRPr="000027C5">
              <w:t>10</w:t>
            </w:r>
          </w:p>
        </w:tc>
      </w:tr>
      <w:tr w:rsidR="00760F8B" w:rsidRPr="000027C5" w14:paraId="621E2FC8" w14:textId="77777777" w:rsidTr="00760F8B">
        <w:trPr>
          <w:trHeight w:val="394"/>
        </w:trPr>
        <w:tc>
          <w:tcPr>
            <w:tcW w:w="268" w:type="pct"/>
            <w:vAlign w:val="center"/>
          </w:tcPr>
          <w:p w14:paraId="14FD12A2" w14:textId="77777777" w:rsidR="00760F8B" w:rsidRPr="000027C5" w:rsidRDefault="00760F8B" w:rsidP="00760F8B">
            <w:pPr>
              <w:contextualSpacing/>
              <w:jc w:val="center"/>
            </w:pPr>
          </w:p>
        </w:tc>
        <w:tc>
          <w:tcPr>
            <w:tcW w:w="186" w:type="pct"/>
            <w:vAlign w:val="center"/>
          </w:tcPr>
          <w:p w14:paraId="4BC07C4F" w14:textId="77777777" w:rsidR="00760F8B" w:rsidRPr="000027C5" w:rsidRDefault="00760F8B" w:rsidP="00760F8B">
            <w:pPr>
              <w:contextualSpacing/>
            </w:pPr>
          </w:p>
        </w:tc>
        <w:tc>
          <w:tcPr>
            <w:tcW w:w="3467" w:type="pct"/>
            <w:vAlign w:val="bottom"/>
          </w:tcPr>
          <w:p w14:paraId="326DCA07" w14:textId="77777777" w:rsidR="00760F8B" w:rsidRPr="000027C5" w:rsidRDefault="00760F8B" w:rsidP="00760F8B">
            <w:pPr>
              <w:contextualSpacing/>
              <w:jc w:val="both"/>
            </w:pPr>
          </w:p>
        </w:tc>
        <w:tc>
          <w:tcPr>
            <w:tcW w:w="270" w:type="pct"/>
            <w:vAlign w:val="center"/>
          </w:tcPr>
          <w:p w14:paraId="38EC3487" w14:textId="77777777" w:rsidR="00760F8B" w:rsidRPr="000027C5" w:rsidRDefault="00760F8B" w:rsidP="00760F8B">
            <w:pPr>
              <w:contextualSpacing/>
            </w:pPr>
          </w:p>
        </w:tc>
        <w:tc>
          <w:tcPr>
            <w:tcW w:w="252" w:type="pct"/>
            <w:vAlign w:val="center"/>
          </w:tcPr>
          <w:p w14:paraId="58A7EB8B" w14:textId="77777777" w:rsidR="00760F8B" w:rsidRPr="000027C5" w:rsidRDefault="00760F8B" w:rsidP="00760F8B">
            <w:pPr>
              <w:contextualSpacing/>
            </w:pPr>
          </w:p>
        </w:tc>
        <w:tc>
          <w:tcPr>
            <w:tcW w:w="557" w:type="pct"/>
            <w:vAlign w:val="center"/>
          </w:tcPr>
          <w:p w14:paraId="3D041ECB" w14:textId="77777777" w:rsidR="00760F8B" w:rsidRPr="000027C5" w:rsidRDefault="00760F8B" w:rsidP="00760F8B">
            <w:pPr>
              <w:contextualSpacing/>
              <w:jc w:val="center"/>
            </w:pPr>
          </w:p>
        </w:tc>
      </w:tr>
      <w:tr w:rsidR="00760F8B" w:rsidRPr="000027C5" w14:paraId="7472C592" w14:textId="77777777" w:rsidTr="00760F8B">
        <w:trPr>
          <w:trHeight w:val="394"/>
        </w:trPr>
        <w:tc>
          <w:tcPr>
            <w:tcW w:w="268" w:type="pct"/>
            <w:vAlign w:val="center"/>
          </w:tcPr>
          <w:p w14:paraId="3B1BE3EC" w14:textId="77777777" w:rsidR="00760F8B" w:rsidRPr="000027C5" w:rsidRDefault="00760F8B" w:rsidP="00760F8B">
            <w:pPr>
              <w:contextualSpacing/>
              <w:jc w:val="center"/>
            </w:pPr>
            <w:r w:rsidRPr="000027C5">
              <w:t>3.</w:t>
            </w:r>
          </w:p>
        </w:tc>
        <w:tc>
          <w:tcPr>
            <w:tcW w:w="186" w:type="pct"/>
            <w:vAlign w:val="center"/>
          </w:tcPr>
          <w:p w14:paraId="3803AD86" w14:textId="77777777" w:rsidR="00760F8B" w:rsidRPr="000027C5" w:rsidRDefault="00760F8B" w:rsidP="00760F8B">
            <w:pPr>
              <w:contextualSpacing/>
            </w:pPr>
            <w:r w:rsidRPr="000027C5">
              <w:t>a.</w:t>
            </w:r>
          </w:p>
        </w:tc>
        <w:tc>
          <w:tcPr>
            <w:tcW w:w="3467" w:type="pct"/>
            <w:vAlign w:val="bottom"/>
          </w:tcPr>
          <w:p w14:paraId="0024D0E4" w14:textId="77777777" w:rsidR="00760F8B" w:rsidRPr="000027C5" w:rsidRDefault="00760F8B" w:rsidP="00760F8B">
            <w:pPr>
              <w:contextualSpacing/>
              <w:jc w:val="both"/>
            </w:pPr>
            <w:r w:rsidRPr="000027C5">
              <w:rPr>
                <w:rFonts w:eastAsiaTheme="minorHAnsi"/>
                <w:lang w:val="en"/>
              </w:rPr>
              <w:t>Discuss the importance of location and site details in the context of the industrial concern. How might the chosen location influence the project's success?</w:t>
            </w:r>
          </w:p>
        </w:tc>
        <w:tc>
          <w:tcPr>
            <w:tcW w:w="270" w:type="pct"/>
            <w:vAlign w:val="center"/>
          </w:tcPr>
          <w:p w14:paraId="1F6E5AD3" w14:textId="77777777" w:rsidR="00760F8B" w:rsidRPr="000027C5" w:rsidRDefault="00760F8B" w:rsidP="00760F8B">
            <w:pPr>
              <w:contextualSpacing/>
            </w:pPr>
            <w:r w:rsidRPr="000027C5">
              <w:t>CO2</w:t>
            </w:r>
          </w:p>
        </w:tc>
        <w:tc>
          <w:tcPr>
            <w:tcW w:w="252" w:type="pct"/>
            <w:vAlign w:val="center"/>
          </w:tcPr>
          <w:p w14:paraId="679F19A2" w14:textId="77777777" w:rsidR="00760F8B" w:rsidRPr="000027C5" w:rsidRDefault="00760F8B" w:rsidP="00760F8B">
            <w:pPr>
              <w:contextualSpacing/>
            </w:pPr>
            <w:r w:rsidRPr="000027C5">
              <w:t>U</w:t>
            </w:r>
          </w:p>
        </w:tc>
        <w:tc>
          <w:tcPr>
            <w:tcW w:w="557" w:type="pct"/>
            <w:vAlign w:val="center"/>
          </w:tcPr>
          <w:p w14:paraId="5DA740EE" w14:textId="77777777" w:rsidR="00760F8B" w:rsidRPr="000027C5" w:rsidRDefault="00760F8B" w:rsidP="00760F8B">
            <w:pPr>
              <w:contextualSpacing/>
              <w:jc w:val="center"/>
            </w:pPr>
            <w:r w:rsidRPr="000027C5">
              <w:t>10</w:t>
            </w:r>
          </w:p>
        </w:tc>
      </w:tr>
      <w:tr w:rsidR="00760F8B" w:rsidRPr="000027C5" w14:paraId="187FA0B1" w14:textId="77777777" w:rsidTr="00760F8B">
        <w:trPr>
          <w:trHeight w:val="394"/>
        </w:trPr>
        <w:tc>
          <w:tcPr>
            <w:tcW w:w="268" w:type="pct"/>
            <w:vAlign w:val="center"/>
          </w:tcPr>
          <w:p w14:paraId="72126D71" w14:textId="77777777" w:rsidR="00760F8B" w:rsidRPr="000027C5" w:rsidRDefault="00760F8B" w:rsidP="00760F8B">
            <w:pPr>
              <w:contextualSpacing/>
              <w:jc w:val="center"/>
            </w:pPr>
          </w:p>
        </w:tc>
        <w:tc>
          <w:tcPr>
            <w:tcW w:w="186" w:type="pct"/>
            <w:vAlign w:val="center"/>
          </w:tcPr>
          <w:p w14:paraId="47FD8E8C" w14:textId="77777777" w:rsidR="00760F8B" w:rsidRPr="000027C5" w:rsidRDefault="00760F8B" w:rsidP="00760F8B">
            <w:pPr>
              <w:contextualSpacing/>
            </w:pPr>
            <w:r w:rsidRPr="000027C5">
              <w:t>b.</w:t>
            </w:r>
          </w:p>
        </w:tc>
        <w:tc>
          <w:tcPr>
            <w:tcW w:w="3467" w:type="pct"/>
            <w:vAlign w:val="bottom"/>
          </w:tcPr>
          <w:p w14:paraId="65526C7F" w14:textId="77777777" w:rsidR="00760F8B" w:rsidRPr="000027C5" w:rsidRDefault="00760F8B" w:rsidP="00760F8B">
            <w:pPr>
              <w:contextualSpacing/>
              <w:jc w:val="both"/>
              <w:rPr>
                <w:bCs/>
              </w:rPr>
            </w:pPr>
            <w:r w:rsidRPr="000027C5">
              <w:rPr>
                <w:rFonts w:eastAsiaTheme="minorHAnsi"/>
                <w:lang w:val="en"/>
              </w:rPr>
              <w:t>Evaluate the success factors of a chosen Indian start-up firm.</w:t>
            </w:r>
          </w:p>
        </w:tc>
        <w:tc>
          <w:tcPr>
            <w:tcW w:w="270" w:type="pct"/>
            <w:vAlign w:val="center"/>
          </w:tcPr>
          <w:p w14:paraId="26192399" w14:textId="77777777" w:rsidR="00760F8B" w:rsidRPr="000027C5" w:rsidRDefault="00760F8B" w:rsidP="00760F8B">
            <w:pPr>
              <w:contextualSpacing/>
            </w:pPr>
            <w:r w:rsidRPr="000027C5">
              <w:t>CO2</w:t>
            </w:r>
          </w:p>
        </w:tc>
        <w:tc>
          <w:tcPr>
            <w:tcW w:w="252" w:type="pct"/>
            <w:vAlign w:val="center"/>
          </w:tcPr>
          <w:p w14:paraId="2D7767CB" w14:textId="77777777" w:rsidR="00760F8B" w:rsidRPr="000027C5" w:rsidRDefault="00760F8B" w:rsidP="00760F8B">
            <w:pPr>
              <w:contextualSpacing/>
            </w:pPr>
            <w:r w:rsidRPr="000027C5">
              <w:t>E</w:t>
            </w:r>
          </w:p>
        </w:tc>
        <w:tc>
          <w:tcPr>
            <w:tcW w:w="557" w:type="pct"/>
            <w:vAlign w:val="center"/>
          </w:tcPr>
          <w:p w14:paraId="58D5ADF6" w14:textId="77777777" w:rsidR="00760F8B" w:rsidRPr="000027C5" w:rsidRDefault="00760F8B" w:rsidP="00760F8B">
            <w:pPr>
              <w:contextualSpacing/>
              <w:jc w:val="center"/>
            </w:pPr>
            <w:r w:rsidRPr="000027C5">
              <w:t>10</w:t>
            </w:r>
          </w:p>
        </w:tc>
      </w:tr>
      <w:tr w:rsidR="00760F8B" w:rsidRPr="000027C5" w14:paraId="5980CF34" w14:textId="77777777" w:rsidTr="00760F8B">
        <w:trPr>
          <w:trHeight w:val="172"/>
        </w:trPr>
        <w:tc>
          <w:tcPr>
            <w:tcW w:w="268" w:type="pct"/>
            <w:vAlign w:val="center"/>
          </w:tcPr>
          <w:p w14:paraId="73447679" w14:textId="77777777" w:rsidR="00760F8B" w:rsidRPr="000027C5" w:rsidRDefault="00760F8B" w:rsidP="00760F8B">
            <w:pPr>
              <w:contextualSpacing/>
              <w:jc w:val="center"/>
            </w:pPr>
          </w:p>
        </w:tc>
        <w:tc>
          <w:tcPr>
            <w:tcW w:w="186" w:type="pct"/>
            <w:vAlign w:val="center"/>
          </w:tcPr>
          <w:p w14:paraId="2481E76F" w14:textId="77777777" w:rsidR="00760F8B" w:rsidRPr="000027C5" w:rsidRDefault="00760F8B" w:rsidP="00760F8B">
            <w:pPr>
              <w:contextualSpacing/>
            </w:pPr>
          </w:p>
        </w:tc>
        <w:tc>
          <w:tcPr>
            <w:tcW w:w="3467" w:type="pct"/>
            <w:vAlign w:val="bottom"/>
          </w:tcPr>
          <w:p w14:paraId="26986152" w14:textId="77777777" w:rsidR="00760F8B" w:rsidRPr="000027C5" w:rsidRDefault="00760F8B" w:rsidP="00760F8B">
            <w:pPr>
              <w:contextualSpacing/>
              <w:jc w:val="center"/>
            </w:pPr>
            <w:r w:rsidRPr="000027C5">
              <w:rPr>
                <w:b/>
                <w:bCs/>
              </w:rPr>
              <w:t>(OR)</w:t>
            </w:r>
          </w:p>
        </w:tc>
        <w:tc>
          <w:tcPr>
            <w:tcW w:w="270" w:type="pct"/>
            <w:vAlign w:val="center"/>
          </w:tcPr>
          <w:p w14:paraId="3EDA5204" w14:textId="77777777" w:rsidR="00760F8B" w:rsidRPr="000027C5" w:rsidRDefault="00760F8B" w:rsidP="00760F8B">
            <w:pPr>
              <w:contextualSpacing/>
            </w:pPr>
          </w:p>
        </w:tc>
        <w:tc>
          <w:tcPr>
            <w:tcW w:w="252" w:type="pct"/>
            <w:vAlign w:val="center"/>
          </w:tcPr>
          <w:p w14:paraId="58894B61" w14:textId="77777777" w:rsidR="00760F8B" w:rsidRPr="000027C5" w:rsidRDefault="00760F8B" w:rsidP="00760F8B">
            <w:pPr>
              <w:contextualSpacing/>
            </w:pPr>
          </w:p>
        </w:tc>
        <w:tc>
          <w:tcPr>
            <w:tcW w:w="557" w:type="pct"/>
            <w:vAlign w:val="center"/>
          </w:tcPr>
          <w:p w14:paraId="261D9F9B" w14:textId="77777777" w:rsidR="00760F8B" w:rsidRPr="000027C5" w:rsidRDefault="00760F8B" w:rsidP="00760F8B">
            <w:pPr>
              <w:contextualSpacing/>
              <w:jc w:val="center"/>
            </w:pPr>
          </w:p>
        </w:tc>
      </w:tr>
      <w:tr w:rsidR="00760F8B" w:rsidRPr="000027C5" w14:paraId="76AF5D90" w14:textId="77777777" w:rsidTr="00760F8B">
        <w:trPr>
          <w:trHeight w:val="394"/>
        </w:trPr>
        <w:tc>
          <w:tcPr>
            <w:tcW w:w="268" w:type="pct"/>
            <w:vAlign w:val="center"/>
          </w:tcPr>
          <w:p w14:paraId="3D99EC2F" w14:textId="77777777" w:rsidR="00760F8B" w:rsidRPr="000027C5" w:rsidRDefault="00760F8B" w:rsidP="00760F8B">
            <w:pPr>
              <w:contextualSpacing/>
              <w:jc w:val="center"/>
            </w:pPr>
            <w:r w:rsidRPr="000027C5">
              <w:t>4.</w:t>
            </w:r>
          </w:p>
        </w:tc>
        <w:tc>
          <w:tcPr>
            <w:tcW w:w="186" w:type="pct"/>
            <w:vAlign w:val="center"/>
          </w:tcPr>
          <w:p w14:paraId="5506AF4C" w14:textId="77777777" w:rsidR="00760F8B" w:rsidRPr="000027C5" w:rsidRDefault="00760F8B" w:rsidP="00760F8B">
            <w:pPr>
              <w:contextualSpacing/>
            </w:pPr>
            <w:r w:rsidRPr="000027C5">
              <w:t>a.</w:t>
            </w:r>
          </w:p>
        </w:tc>
        <w:tc>
          <w:tcPr>
            <w:tcW w:w="3467" w:type="pct"/>
            <w:vAlign w:val="bottom"/>
          </w:tcPr>
          <w:p w14:paraId="7C7FE9D9" w14:textId="77777777" w:rsidR="00760F8B" w:rsidRPr="000027C5" w:rsidRDefault="00760F8B" w:rsidP="00760F8B">
            <w:pPr>
              <w:contextualSpacing/>
              <w:jc w:val="both"/>
            </w:pPr>
            <w:r w:rsidRPr="000027C5">
              <w:rPr>
                <w:rFonts w:eastAsiaTheme="minorHAnsi"/>
                <w:lang w:val="en"/>
              </w:rPr>
              <w:t>Discuss the role of Health Entrepreneurship, citing an example like Apollo Hospitals, and analyze the strategies employed by Ms. Preetha Reddy.</w:t>
            </w:r>
          </w:p>
        </w:tc>
        <w:tc>
          <w:tcPr>
            <w:tcW w:w="270" w:type="pct"/>
            <w:vAlign w:val="center"/>
          </w:tcPr>
          <w:p w14:paraId="523B119B" w14:textId="77777777" w:rsidR="00760F8B" w:rsidRPr="000027C5" w:rsidRDefault="00760F8B" w:rsidP="00760F8B">
            <w:pPr>
              <w:contextualSpacing/>
            </w:pPr>
            <w:r w:rsidRPr="000027C5">
              <w:t>CO2</w:t>
            </w:r>
          </w:p>
        </w:tc>
        <w:tc>
          <w:tcPr>
            <w:tcW w:w="252" w:type="pct"/>
            <w:vAlign w:val="center"/>
          </w:tcPr>
          <w:p w14:paraId="3F1F572D" w14:textId="77777777" w:rsidR="00760F8B" w:rsidRPr="000027C5" w:rsidRDefault="00760F8B" w:rsidP="00760F8B">
            <w:pPr>
              <w:contextualSpacing/>
            </w:pPr>
            <w:r w:rsidRPr="000027C5">
              <w:t>An</w:t>
            </w:r>
          </w:p>
        </w:tc>
        <w:tc>
          <w:tcPr>
            <w:tcW w:w="557" w:type="pct"/>
            <w:vAlign w:val="center"/>
          </w:tcPr>
          <w:p w14:paraId="30603A75" w14:textId="77777777" w:rsidR="00760F8B" w:rsidRPr="000027C5" w:rsidRDefault="00760F8B" w:rsidP="00760F8B">
            <w:pPr>
              <w:contextualSpacing/>
              <w:jc w:val="center"/>
            </w:pPr>
            <w:r w:rsidRPr="000027C5">
              <w:t>10</w:t>
            </w:r>
          </w:p>
        </w:tc>
      </w:tr>
      <w:tr w:rsidR="00760F8B" w:rsidRPr="000027C5" w14:paraId="6D6B0DD0" w14:textId="77777777" w:rsidTr="00760F8B">
        <w:trPr>
          <w:trHeight w:val="394"/>
        </w:trPr>
        <w:tc>
          <w:tcPr>
            <w:tcW w:w="268" w:type="pct"/>
            <w:vAlign w:val="center"/>
          </w:tcPr>
          <w:p w14:paraId="40A54CF5" w14:textId="77777777" w:rsidR="00760F8B" w:rsidRPr="000027C5" w:rsidRDefault="00760F8B" w:rsidP="00760F8B">
            <w:pPr>
              <w:contextualSpacing/>
              <w:jc w:val="center"/>
            </w:pPr>
          </w:p>
        </w:tc>
        <w:tc>
          <w:tcPr>
            <w:tcW w:w="186" w:type="pct"/>
            <w:vAlign w:val="center"/>
          </w:tcPr>
          <w:p w14:paraId="20861F5C" w14:textId="77777777" w:rsidR="00760F8B" w:rsidRPr="000027C5" w:rsidRDefault="00760F8B" w:rsidP="00760F8B">
            <w:pPr>
              <w:contextualSpacing/>
            </w:pPr>
            <w:r w:rsidRPr="000027C5">
              <w:t>b.</w:t>
            </w:r>
          </w:p>
        </w:tc>
        <w:tc>
          <w:tcPr>
            <w:tcW w:w="3467" w:type="pct"/>
            <w:vAlign w:val="bottom"/>
          </w:tcPr>
          <w:p w14:paraId="546DC36B" w14:textId="77777777" w:rsidR="00760F8B" w:rsidRPr="000027C5" w:rsidRDefault="00760F8B" w:rsidP="00760F8B">
            <w:pPr>
              <w:contextualSpacing/>
              <w:jc w:val="both"/>
              <w:rPr>
                <w:bCs/>
              </w:rPr>
            </w:pPr>
            <w:r w:rsidRPr="000027C5">
              <w:rPr>
                <w:rFonts w:eastAsiaTheme="minorHAnsi"/>
                <w:lang w:val="en"/>
              </w:rPr>
              <w:t>Examine the criteria used for making go/no-go decisions in starting new ventures. Provide examples from successful entrepreneurial stories.</w:t>
            </w:r>
          </w:p>
        </w:tc>
        <w:tc>
          <w:tcPr>
            <w:tcW w:w="270" w:type="pct"/>
            <w:vAlign w:val="center"/>
          </w:tcPr>
          <w:p w14:paraId="11EEC627" w14:textId="77777777" w:rsidR="00760F8B" w:rsidRPr="000027C5" w:rsidRDefault="00760F8B" w:rsidP="00760F8B">
            <w:pPr>
              <w:contextualSpacing/>
            </w:pPr>
            <w:r w:rsidRPr="000027C5">
              <w:t>CO2</w:t>
            </w:r>
          </w:p>
        </w:tc>
        <w:tc>
          <w:tcPr>
            <w:tcW w:w="252" w:type="pct"/>
            <w:vAlign w:val="center"/>
          </w:tcPr>
          <w:p w14:paraId="10347753" w14:textId="77777777" w:rsidR="00760F8B" w:rsidRPr="000027C5" w:rsidRDefault="00760F8B" w:rsidP="00760F8B">
            <w:pPr>
              <w:contextualSpacing/>
            </w:pPr>
            <w:r w:rsidRPr="000027C5">
              <w:t>A</w:t>
            </w:r>
          </w:p>
        </w:tc>
        <w:tc>
          <w:tcPr>
            <w:tcW w:w="557" w:type="pct"/>
            <w:vAlign w:val="center"/>
          </w:tcPr>
          <w:p w14:paraId="47D2649F" w14:textId="77777777" w:rsidR="00760F8B" w:rsidRPr="000027C5" w:rsidRDefault="00760F8B" w:rsidP="00760F8B">
            <w:pPr>
              <w:contextualSpacing/>
              <w:jc w:val="center"/>
            </w:pPr>
            <w:r w:rsidRPr="000027C5">
              <w:t>10</w:t>
            </w:r>
          </w:p>
        </w:tc>
      </w:tr>
      <w:tr w:rsidR="00760F8B" w:rsidRPr="000027C5" w14:paraId="63973269" w14:textId="77777777" w:rsidTr="00760F8B">
        <w:trPr>
          <w:trHeight w:val="394"/>
        </w:trPr>
        <w:tc>
          <w:tcPr>
            <w:tcW w:w="268" w:type="pct"/>
            <w:vAlign w:val="center"/>
          </w:tcPr>
          <w:p w14:paraId="3EFDCD8A" w14:textId="77777777" w:rsidR="00760F8B" w:rsidRPr="000027C5" w:rsidRDefault="00760F8B" w:rsidP="00760F8B">
            <w:pPr>
              <w:contextualSpacing/>
              <w:jc w:val="center"/>
            </w:pPr>
          </w:p>
        </w:tc>
        <w:tc>
          <w:tcPr>
            <w:tcW w:w="186" w:type="pct"/>
            <w:vAlign w:val="center"/>
          </w:tcPr>
          <w:p w14:paraId="29C2ED0B" w14:textId="77777777" w:rsidR="00760F8B" w:rsidRPr="000027C5" w:rsidRDefault="00760F8B" w:rsidP="00760F8B">
            <w:pPr>
              <w:contextualSpacing/>
            </w:pPr>
          </w:p>
        </w:tc>
        <w:tc>
          <w:tcPr>
            <w:tcW w:w="3467" w:type="pct"/>
            <w:vAlign w:val="bottom"/>
          </w:tcPr>
          <w:p w14:paraId="360C8488" w14:textId="77777777" w:rsidR="00760F8B" w:rsidRPr="000027C5" w:rsidRDefault="00760F8B" w:rsidP="00760F8B">
            <w:pPr>
              <w:contextualSpacing/>
              <w:jc w:val="both"/>
            </w:pPr>
          </w:p>
        </w:tc>
        <w:tc>
          <w:tcPr>
            <w:tcW w:w="270" w:type="pct"/>
            <w:vAlign w:val="center"/>
          </w:tcPr>
          <w:p w14:paraId="19451E77" w14:textId="77777777" w:rsidR="00760F8B" w:rsidRPr="000027C5" w:rsidRDefault="00760F8B" w:rsidP="00760F8B">
            <w:pPr>
              <w:contextualSpacing/>
            </w:pPr>
          </w:p>
        </w:tc>
        <w:tc>
          <w:tcPr>
            <w:tcW w:w="252" w:type="pct"/>
            <w:vAlign w:val="center"/>
          </w:tcPr>
          <w:p w14:paraId="0BAE7288" w14:textId="77777777" w:rsidR="00760F8B" w:rsidRPr="000027C5" w:rsidRDefault="00760F8B" w:rsidP="00760F8B">
            <w:pPr>
              <w:contextualSpacing/>
            </w:pPr>
          </w:p>
        </w:tc>
        <w:tc>
          <w:tcPr>
            <w:tcW w:w="557" w:type="pct"/>
            <w:vAlign w:val="center"/>
          </w:tcPr>
          <w:p w14:paraId="3E6C80D5" w14:textId="77777777" w:rsidR="00760F8B" w:rsidRPr="000027C5" w:rsidRDefault="00760F8B" w:rsidP="00760F8B">
            <w:pPr>
              <w:contextualSpacing/>
              <w:jc w:val="center"/>
            </w:pPr>
          </w:p>
        </w:tc>
      </w:tr>
      <w:tr w:rsidR="00760F8B" w:rsidRPr="000027C5" w14:paraId="2F569774" w14:textId="77777777" w:rsidTr="00760F8B">
        <w:trPr>
          <w:trHeight w:val="394"/>
        </w:trPr>
        <w:tc>
          <w:tcPr>
            <w:tcW w:w="268" w:type="pct"/>
            <w:vAlign w:val="center"/>
          </w:tcPr>
          <w:p w14:paraId="3A75C77A" w14:textId="77777777" w:rsidR="00760F8B" w:rsidRPr="000027C5" w:rsidRDefault="00760F8B" w:rsidP="00760F8B">
            <w:pPr>
              <w:contextualSpacing/>
              <w:jc w:val="center"/>
            </w:pPr>
            <w:r w:rsidRPr="000027C5">
              <w:t>5.</w:t>
            </w:r>
          </w:p>
        </w:tc>
        <w:tc>
          <w:tcPr>
            <w:tcW w:w="186" w:type="pct"/>
            <w:vAlign w:val="center"/>
          </w:tcPr>
          <w:p w14:paraId="53726B49" w14:textId="77777777" w:rsidR="00760F8B" w:rsidRPr="000027C5" w:rsidRDefault="00760F8B" w:rsidP="00760F8B">
            <w:pPr>
              <w:contextualSpacing/>
            </w:pPr>
            <w:r w:rsidRPr="000027C5">
              <w:t>a.</w:t>
            </w:r>
          </w:p>
        </w:tc>
        <w:tc>
          <w:tcPr>
            <w:tcW w:w="3467" w:type="pct"/>
            <w:vAlign w:val="bottom"/>
          </w:tcPr>
          <w:p w14:paraId="678AB2CC" w14:textId="77777777" w:rsidR="00760F8B" w:rsidRPr="000027C5" w:rsidRDefault="00760F8B" w:rsidP="00760F8B">
            <w:pPr>
              <w:contextualSpacing/>
              <w:jc w:val="both"/>
            </w:pPr>
            <w:r w:rsidRPr="000027C5">
              <w:rPr>
                <w:rFonts w:eastAsiaTheme="minorHAnsi"/>
                <w:lang w:val="en"/>
              </w:rPr>
              <w:t>Analyze the business model of TATA groups, highlighting key success factors and discussing how they have sustained success over the years.</w:t>
            </w:r>
          </w:p>
        </w:tc>
        <w:tc>
          <w:tcPr>
            <w:tcW w:w="270" w:type="pct"/>
            <w:vAlign w:val="center"/>
          </w:tcPr>
          <w:p w14:paraId="4EFA2FCC" w14:textId="77777777" w:rsidR="00760F8B" w:rsidRPr="000027C5" w:rsidRDefault="00760F8B" w:rsidP="00760F8B">
            <w:pPr>
              <w:contextualSpacing/>
            </w:pPr>
            <w:r w:rsidRPr="000027C5">
              <w:t>CO3</w:t>
            </w:r>
          </w:p>
        </w:tc>
        <w:tc>
          <w:tcPr>
            <w:tcW w:w="252" w:type="pct"/>
            <w:vAlign w:val="center"/>
          </w:tcPr>
          <w:p w14:paraId="6F089054" w14:textId="77777777" w:rsidR="00760F8B" w:rsidRPr="000027C5" w:rsidRDefault="00760F8B" w:rsidP="00760F8B">
            <w:pPr>
              <w:contextualSpacing/>
            </w:pPr>
            <w:r w:rsidRPr="000027C5">
              <w:t>An</w:t>
            </w:r>
          </w:p>
        </w:tc>
        <w:tc>
          <w:tcPr>
            <w:tcW w:w="557" w:type="pct"/>
            <w:vAlign w:val="center"/>
          </w:tcPr>
          <w:p w14:paraId="3695E3F2" w14:textId="77777777" w:rsidR="00760F8B" w:rsidRPr="000027C5" w:rsidRDefault="00760F8B" w:rsidP="00760F8B">
            <w:pPr>
              <w:contextualSpacing/>
              <w:jc w:val="center"/>
            </w:pPr>
            <w:r w:rsidRPr="000027C5">
              <w:t>10</w:t>
            </w:r>
          </w:p>
        </w:tc>
      </w:tr>
      <w:tr w:rsidR="00760F8B" w:rsidRPr="000027C5" w14:paraId="4BA64178" w14:textId="77777777" w:rsidTr="00760F8B">
        <w:trPr>
          <w:trHeight w:val="394"/>
        </w:trPr>
        <w:tc>
          <w:tcPr>
            <w:tcW w:w="268" w:type="pct"/>
            <w:vAlign w:val="center"/>
          </w:tcPr>
          <w:p w14:paraId="27FCFD22" w14:textId="77777777" w:rsidR="00760F8B" w:rsidRPr="000027C5" w:rsidRDefault="00760F8B" w:rsidP="00760F8B">
            <w:pPr>
              <w:contextualSpacing/>
              <w:jc w:val="center"/>
            </w:pPr>
          </w:p>
        </w:tc>
        <w:tc>
          <w:tcPr>
            <w:tcW w:w="186" w:type="pct"/>
            <w:vAlign w:val="center"/>
          </w:tcPr>
          <w:p w14:paraId="2F87B979" w14:textId="77777777" w:rsidR="00760F8B" w:rsidRPr="000027C5" w:rsidRDefault="00760F8B" w:rsidP="00760F8B">
            <w:pPr>
              <w:contextualSpacing/>
            </w:pPr>
            <w:r w:rsidRPr="000027C5">
              <w:t>b.</w:t>
            </w:r>
          </w:p>
        </w:tc>
        <w:tc>
          <w:tcPr>
            <w:tcW w:w="3467" w:type="pct"/>
            <w:vAlign w:val="bottom"/>
          </w:tcPr>
          <w:p w14:paraId="04E332AC" w14:textId="77777777" w:rsidR="00760F8B" w:rsidRPr="000027C5" w:rsidRDefault="00760F8B" w:rsidP="00760F8B">
            <w:pPr>
              <w:contextualSpacing/>
              <w:jc w:val="both"/>
              <w:rPr>
                <w:bCs/>
              </w:rPr>
            </w:pPr>
            <w:r w:rsidRPr="000027C5">
              <w:rPr>
                <w:bCs/>
              </w:rPr>
              <w:t>Explain the key components of success for Zipcar’s business model.</w:t>
            </w:r>
          </w:p>
        </w:tc>
        <w:tc>
          <w:tcPr>
            <w:tcW w:w="270" w:type="pct"/>
            <w:vAlign w:val="center"/>
          </w:tcPr>
          <w:p w14:paraId="1B1BB08D" w14:textId="77777777" w:rsidR="00760F8B" w:rsidRPr="000027C5" w:rsidRDefault="00760F8B" w:rsidP="00760F8B">
            <w:pPr>
              <w:contextualSpacing/>
            </w:pPr>
            <w:r w:rsidRPr="000027C5">
              <w:t>CO3</w:t>
            </w:r>
          </w:p>
        </w:tc>
        <w:tc>
          <w:tcPr>
            <w:tcW w:w="252" w:type="pct"/>
            <w:vAlign w:val="center"/>
          </w:tcPr>
          <w:p w14:paraId="1050D051" w14:textId="77777777" w:rsidR="00760F8B" w:rsidRPr="000027C5" w:rsidRDefault="00760F8B" w:rsidP="00760F8B">
            <w:pPr>
              <w:contextualSpacing/>
            </w:pPr>
            <w:r w:rsidRPr="000027C5">
              <w:t>R</w:t>
            </w:r>
          </w:p>
        </w:tc>
        <w:tc>
          <w:tcPr>
            <w:tcW w:w="557" w:type="pct"/>
            <w:vAlign w:val="center"/>
          </w:tcPr>
          <w:p w14:paraId="075464A8" w14:textId="77777777" w:rsidR="00760F8B" w:rsidRPr="000027C5" w:rsidRDefault="00760F8B" w:rsidP="00760F8B">
            <w:pPr>
              <w:contextualSpacing/>
              <w:jc w:val="center"/>
            </w:pPr>
            <w:r w:rsidRPr="000027C5">
              <w:t>10</w:t>
            </w:r>
          </w:p>
        </w:tc>
      </w:tr>
      <w:tr w:rsidR="00760F8B" w:rsidRPr="000027C5" w14:paraId="255E75C5" w14:textId="77777777" w:rsidTr="00760F8B">
        <w:trPr>
          <w:trHeight w:val="261"/>
        </w:trPr>
        <w:tc>
          <w:tcPr>
            <w:tcW w:w="268" w:type="pct"/>
            <w:vAlign w:val="center"/>
          </w:tcPr>
          <w:p w14:paraId="442A7A86" w14:textId="77777777" w:rsidR="00760F8B" w:rsidRPr="000027C5" w:rsidRDefault="00760F8B" w:rsidP="00760F8B">
            <w:pPr>
              <w:contextualSpacing/>
              <w:jc w:val="center"/>
            </w:pPr>
          </w:p>
        </w:tc>
        <w:tc>
          <w:tcPr>
            <w:tcW w:w="186" w:type="pct"/>
            <w:vAlign w:val="center"/>
          </w:tcPr>
          <w:p w14:paraId="2CAB5008" w14:textId="77777777" w:rsidR="00760F8B" w:rsidRPr="000027C5" w:rsidRDefault="00760F8B" w:rsidP="00760F8B">
            <w:pPr>
              <w:contextualSpacing/>
            </w:pPr>
          </w:p>
        </w:tc>
        <w:tc>
          <w:tcPr>
            <w:tcW w:w="3467" w:type="pct"/>
            <w:vAlign w:val="bottom"/>
          </w:tcPr>
          <w:p w14:paraId="432A0538" w14:textId="77777777" w:rsidR="00760F8B" w:rsidRPr="000027C5" w:rsidRDefault="00760F8B" w:rsidP="00760F8B">
            <w:pPr>
              <w:contextualSpacing/>
              <w:jc w:val="center"/>
            </w:pPr>
            <w:r w:rsidRPr="000027C5">
              <w:rPr>
                <w:b/>
                <w:bCs/>
              </w:rPr>
              <w:t>(OR)</w:t>
            </w:r>
          </w:p>
        </w:tc>
        <w:tc>
          <w:tcPr>
            <w:tcW w:w="270" w:type="pct"/>
            <w:vAlign w:val="center"/>
          </w:tcPr>
          <w:p w14:paraId="3E1705AB" w14:textId="77777777" w:rsidR="00760F8B" w:rsidRPr="000027C5" w:rsidRDefault="00760F8B" w:rsidP="00760F8B">
            <w:pPr>
              <w:contextualSpacing/>
            </w:pPr>
          </w:p>
        </w:tc>
        <w:tc>
          <w:tcPr>
            <w:tcW w:w="252" w:type="pct"/>
            <w:vAlign w:val="center"/>
          </w:tcPr>
          <w:p w14:paraId="1441402C" w14:textId="77777777" w:rsidR="00760F8B" w:rsidRPr="000027C5" w:rsidRDefault="00760F8B" w:rsidP="00760F8B">
            <w:pPr>
              <w:contextualSpacing/>
            </w:pPr>
          </w:p>
        </w:tc>
        <w:tc>
          <w:tcPr>
            <w:tcW w:w="557" w:type="pct"/>
            <w:vAlign w:val="center"/>
          </w:tcPr>
          <w:p w14:paraId="2647A3AA" w14:textId="77777777" w:rsidR="00760F8B" w:rsidRPr="000027C5" w:rsidRDefault="00760F8B" w:rsidP="00760F8B">
            <w:pPr>
              <w:contextualSpacing/>
              <w:jc w:val="center"/>
            </w:pPr>
          </w:p>
        </w:tc>
      </w:tr>
      <w:tr w:rsidR="00760F8B" w:rsidRPr="000027C5" w14:paraId="61F0FA55" w14:textId="77777777" w:rsidTr="00760F8B">
        <w:trPr>
          <w:trHeight w:val="394"/>
        </w:trPr>
        <w:tc>
          <w:tcPr>
            <w:tcW w:w="268" w:type="pct"/>
            <w:vAlign w:val="center"/>
          </w:tcPr>
          <w:p w14:paraId="33D8C535" w14:textId="77777777" w:rsidR="00760F8B" w:rsidRPr="000027C5" w:rsidRDefault="00760F8B" w:rsidP="00760F8B">
            <w:pPr>
              <w:contextualSpacing/>
              <w:jc w:val="center"/>
            </w:pPr>
            <w:r w:rsidRPr="000027C5">
              <w:t>6.</w:t>
            </w:r>
          </w:p>
        </w:tc>
        <w:tc>
          <w:tcPr>
            <w:tcW w:w="186" w:type="pct"/>
            <w:vAlign w:val="center"/>
          </w:tcPr>
          <w:p w14:paraId="1E125667" w14:textId="77777777" w:rsidR="00760F8B" w:rsidRPr="000027C5" w:rsidRDefault="00760F8B" w:rsidP="00760F8B">
            <w:pPr>
              <w:contextualSpacing/>
            </w:pPr>
            <w:r w:rsidRPr="000027C5">
              <w:t>a.</w:t>
            </w:r>
          </w:p>
        </w:tc>
        <w:tc>
          <w:tcPr>
            <w:tcW w:w="3467" w:type="pct"/>
            <w:vAlign w:val="bottom"/>
          </w:tcPr>
          <w:p w14:paraId="40896038" w14:textId="77777777" w:rsidR="00760F8B" w:rsidRPr="000027C5" w:rsidRDefault="00760F8B" w:rsidP="00760F8B">
            <w:pPr>
              <w:contextualSpacing/>
              <w:jc w:val="both"/>
            </w:pPr>
            <w:r w:rsidRPr="000027C5">
              <w:rPr>
                <w:rFonts w:eastAsiaTheme="minorHAnsi"/>
                <w:lang w:val="en"/>
              </w:rPr>
              <w:t>Discuss the significance of women entrepreneurship. Provide examples of successful women entrepreneurs and how they have made a mark in their respective industries.</w:t>
            </w:r>
          </w:p>
        </w:tc>
        <w:tc>
          <w:tcPr>
            <w:tcW w:w="270" w:type="pct"/>
            <w:vAlign w:val="center"/>
          </w:tcPr>
          <w:p w14:paraId="713D2406" w14:textId="77777777" w:rsidR="00760F8B" w:rsidRPr="000027C5" w:rsidRDefault="00760F8B" w:rsidP="00760F8B">
            <w:pPr>
              <w:contextualSpacing/>
            </w:pPr>
            <w:r w:rsidRPr="000027C5">
              <w:t>CO3</w:t>
            </w:r>
          </w:p>
        </w:tc>
        <w:tc>
          <w:tcPr>
            <w:tcW w:w="252" w:type="pct"/>
            <w:vAlign w:val="center"/>
          </w:tcPr>
          <w:p w14:paraId="519BF8A8" w14:textId="77777777" w:rsidR="00760F8B" w:rsidRPr="000027C5" w:rsidRDefault="00760F8B" w:rsidP="00760F8B">
            <w:pPr>
              <w:contextualSpacing/>
            </w:pPr>
            <w:r w:rsidRPr="000027C5">
              <w:t>E</w:t>
            </w:r>
          </w:p>
        </w:tc>
        <w:tc>
          <w:tcPr>
            <w:tcW w:w="557" w:type="pct"/>
            <w:vAlign w:val="center"/>
          </w:tcPr>
          <w:p w14:paraId="679F363F" w14:textId="77777777" w:rsidR="00760F8B" w:rsidRPr="000027C5" w:rsidRDefault="00760F8B" w:rsidP="00760F8B">
            <w:pPr>
              <w:contextualSpacing/>
              <w:jc w:val="center"/>
            </w:pPr>
            <w:r w:rsidRPr="000027C5">
              <w:t>10</w:t>
            </w:r>
          </w:p>
        </w:tc>
      </w:tr>
      <w:tr w:rsidR="00760F8B" w:rsidRPr="000027C5" w14:paraId="48EB4777" w14:textId="77777777" w:rsidTr="00760F8B">
        <w:trPr>
          <w:trHeight w:val="394"/>
        </w:trPr>
        <w:tc>
          <w:tcPr>
            <w:tcW w:w="268" w:type="pct"/>
            <w:vAlign w:val="center"/>
          </w:tcPr>
          <w:p w14:paraId="74C07AD9" w14:textId="77777777" w:rsidR="00760F8B" w:rsidRPr="000027C5" w:rsidRDefault="00760F8B" w:rsidP="00760F8B">
            <w:pPr>
              <w:contextualSpacing/>
              <w:jc w:val="center"/>
            </w:pPr>
          </w:p>
        </w:tc>
        <w:tc>
          <w:tcPr>
            <w:tcW w:w="186" w:type="pct"/>
            <w:vAlign w:val="center"/>
          </w:tcPr>
          <w:p w14:paraId="1735CD39" w14:textId="77777777" w:rsidR="00760F8B" w:rsidRPr="000027C5" w:rsidRDefault="00760F8B" w:rsidP="00760F8B">
            <w:pPr>
              <w:contextualSpacing/>
            </w:pPr>
            <w:r w:rsidRPr="000027C5">
              <w:t>b.</w:t>
            </w:r>
          </w:p>
        </w:tc>
        <w:tc>
          <w:tcPr>
            <w:tcW w:w="3467" w:type="pct"/>
            <w:vAlign w:val="bottom"/>
          </w:tcPr>
          <w:p w14:paraId="060EB6E3" w14:textId="77777777" w:rsidR="00760F8B" w:rsidRPr="000027C5" w:rsidRDefault="00760F8B" w:rsidP="00760F8B">
            <w:pPr>
              <w:contextualSpacing/>
              <w:jc w:val="both"/>
              <w:rPr>
                <w:bCs/>
              </w:rPr>
            </w:pPr>
            <w:r w:rsidRPr="000027C5">
              <w:rPr>
                <w:bCs/>
              </w:rPr>
              <w:t>Write a short note on the success story of Nykaa.</w:t>
            </w:r>
          </w:p>
        </w:tc>
        <w:tc>
          <w:tcPr>
            <w:tcW w:w="270" w:type="pct"/>
            <w:vAlign w:val="center"/>
          </w:tcPr>
          <w:p w14:paraId="7D8AD843" w14:textId="77777777" w:rsidR="00760F8B" w:rsidRPr="000027C5" w:rsidRDefault="00760F8B" w:rsidP="00760F8B">
            <w:pPr>
              <w:contextualSpacing/>
            </w:pPr>
            <w:r w:rsidRPr="000027C5">
              <w:t>CO3</w:t>
            </w:r>
          </w:p>
        </w:tc>
        <w:tc>
          <w:tcPr>
            <w:tcW w:w="252" w:type="pct"/>
            <w:vAlign w:val="center"/>
          </w:tcPr>
          <w:p w14:paraId="52976C36" w14:textId="77777777" w:rsidR="00760F8B" w:rsidRPr="000027C5" w:rsidRDefault="00760F8B" w:rsidP="00760F8B">
            <w:pPr>
              <w:contextualSpacing/>
            </w:pPr>
            <w:r w:rsidRPr="000027C5">
              <w:t>R</w:t>
            </w:r>
          </w:p>
        </w:tc>
        <w:tc>
          <w:tcPr>
            <w:tcW w:w="557" w:type="pct"/>
            <w:vAlign w:val="center"/>
          </w:tcPr>
          <w:p w14:paraId="161F46C9" w14:textId="77777777" w:rsidR="00760F8B" w:rsidRPr="000027C5" w:rsidRDefault="00760F8B" w:rsidP="00760F8B">
            <w:pPr>
              <w:contextualSpacing/>
              <w:jc w:val="center"/>
            </w:pPr>
            <w:r w:rsidRPr="000027C5">
              <w:t>10</w:t>
            </w:r>
          </w:p>
        </w:tc>
      </w:tr>
      <w:tr w:rsidR="00760F8B" w:rsidRPr="000027C5" w14:paraId="4CA1CAE0" w14:textId="77777777" w:rsidTr="00760F8B">
        <w:trPr>
          <w:trHeight w:val="394"/>
        </w:trPr>
        <w:tc>
          <w:tcPr>
            <w:tcW w:w="268" w:type="pct"/>
            <w:vAlign w:val="center"/>
          </w:tcPr>
          <w:p w14:paraId="05216DC9" w14:textId="77777777" w:rsidR="00760F8B" w:rsidRPr="000027C5" w:rsidRDefault="00760F8B" w:rsidP="00760F8B">
            <w:pPr>
              <w:contextualSpacing/>
              <w:jc w:val="center"/>
            </w:pPr>
          </w:p>
        </w:tc>
        <w:tc>
          <w:tcPr>
            <w:tcW w:w="186" w:type="pct"/>
            <w:vAlign w:val="center"/>
          </w:tcPr>
          <w:p w14:paraId="6E7D6B6B" w14:textId="77777777" w:rsidR="00760F8B" w:rsidRPr="000027C5" w:rsidRDefault="00760F8B" w:rsidP="00760F8B">
            <w:pPr>
              <w:contextualSpacing/>
            </w:pPr>
          </w:p>
        </w:tc>
        <w:tc>
          <w:tcPr>
            <w:tcW w:w="3467" w:type="pct"/>
            <w:vAlign w:val="bottom"/>
          </w:tcPr>
          <w:p w14:paraId="5C8ED8F0" w14:textId="77777777" w:rsidR="00760F8B" w:rsidRPr="000027C5" w:rsidRDefault="00760F8B" w:rsidP="00760F8B">
            <w:pPr>
              <w:contextualSpacing/>
              <w:jc w:val="both"/>
            </w:pPr>
          </w:p>
        </w:tc>
        <w:tc>
          <w:tcPr>
            <w:tcW w:w="270" w:type="pct"/>
            <w:vAlign w:val="center"/>
          </w:tcPr>
          <w:p w14:paraId="6F254CC5" w14:textId="77777777" w:rsidR="00760F8B" w:rsidRPr="000027C5" w:rsidRDefault="00760F8B" w:rsidP="00760F8B">
            <w:pPr>
              <w:contextualSpacing/>
            </w:pPr>
          </w:p>
        </w:tc>
        <w:tc>
          <w:tcPr>
            <w:tcW w:w="252" w:type="pct"/>
            <w:vAlign w:val="center"/>
          </w:tcPr>
          <w:p w14:paraId="04FF1CC1" w14:textId="77777777" w:rsidR="00760F8B" w:rsidRPr="000027C5" w:rsidRDefault="00760F8B" w:rsidP="00760F8B">
            <w:pPr>
              <w:contextualSpacing/>
            </w:pPr>
          </w:p>
        </w:tc>
        <w:tc>
          <w:tcPr>
            <w:tcW w:w="557" w:type="pct"/>
            <w:vAlign w:val="center"/>
          </w:tcPr>
          <w:p w14:paraId="49FEBCE7" w14:textId="77777777" w:rsidR="00760F8B" w:rsidRPr="000027C5" w:rsidRDefault="00760F8B" w:rsidP="00760F8B">
            <w:pPr>
              <w:contextualSpacing/>
              <w:jc w:val="center"/>
            </w:pPr>
          </w:p>
        </w:tc>
      </w:tr>
      <w:tr w:rsidR="00760F8B" w:rsidRPr="000027C5" w14:paraId="5C6F4603" w14:textId="77777777" w:rsidTr="00760F8B">
        <w:trPr>
          <w:trHeight w:val="394"/>
        </w:trPr>
        <w:tc>
          <w:tcPr>
            <w:tcW w:w="268" w:type="pct"/>
            <w:vAlign w:val="center"/>
          </w:tcPr>
          <w:p w14:paraId="75F0CEDC" w14:textId="77777777" w:rsidR="00760F8B" w:rsidRPr="000027C5" w:rsidRDefault="00760F8B" w:rsidP="00760F8B">
            <w:pPr>
              <w:contextualSpacing/>
              <w:jc w:val="center"/>
            </w:pPr>
            <w:r w:rsidRPr="000027C5">
              <w:lastRenderedPageBreak/>
              <w:t>7.</w:t>
            </w:r>
          </w:p>
        </w:tc>
        <w:tc>
          <w:tcPr>
            <w:tcW w:w="186" w:type="pct"/>
            <w:vAlign w:val="center"/>
          </w:tcPr>
          <w:p w14:paraId="323CC5CF" w14:textId="77777777" w:rsidR="00760F8B" w:rsidRPr="000027C5" w:rsidRDefault="00760F8B" w:rsidP="00760F8B">
            <w:pPr>
              <w:contextualSpacing/>
            </w:pPr>
            <w:r w:rsidRPr="000027C5">
              <w:t>a.</w:t>
            </w:r>
          </w:p>
        </w:tc>
        <w:tc>
          <w:tcPr>
            <w:tcW w:w="3467" w:type="pct"/>
            <w:vAlign w:val="bottom"/>
          </w:tcPr>
          <w:p w14:paraId="607D61A6" w14:textId="77777777" w:rsidR="00760F8B" w:rsidRPr="000027C5" w:rsidRDefault="00760F8B" w:rsidP="00760F8B">
            <w:pPr>
              <w:contextualSpacing/>
              <w:jc w:val="both"/>
            </w:pPr>
            <w:r w:rsidRPr="000027C5">
              <w:rPr>
                <w:rFonts w:eastAsiaTheme="minorHAnsi"/>
                <w:lang w:val="en"/>
              </w:rPr>
              <w:t>Conduct a comprehensive SWOT analysis for Amul, considering its internal strengths and weaknesses, as well as the external opportunities and threats it faces in the market.</w:t>
            </w:r>
          </w:p>
        </w:tc>
        <w:tc>
          <w:tcPr>
            <w:tcW w:w="270" w:type="pct"/>
            <w:vAlign w:val="center"/>
          </w:tcPr>
          <w:p w14:paraId="45181A23" w14:textId="77777777" w:rsidR="00760F8B" w:rsidRPr="000027C5" w:rsidRDefault="00760F8B" w:rsidP="00760F8B">
            <w:pPr>
              <w:contextualSpacing/>
            </w:pPr>
            <w:r w:rsidRPr="000027C5">
              <w:t>CO4</w:t>
            </w:r>
          </w:p>
        </w:tc>
        <w:tc>
          <w:tcPr>
            <w:tcW w:w="252" w:type="pct"/>
            <w:vAlign w:val="center"/>
          </w:tcPr>
          <w:p w14:paraId="48AF7BB8" w14:textId="77777777" w:rsidR="00760F8B" w:rsidRPr="000027C5" w:rsidRDefault="00760F8B" w:rsidP="00760F8B">
            <w:pPr>
              <w:contextualSpacing/>
            </w:pPr>
            <w:r w:rsidRPr="000027C5">
              <w:t>E</w:t>
            </w:r>
          </w:p>
        </w:tc>
        <w:tc>
          <w:tcPr>
            <w:tcW w:w="557" w:type="pct"/>
            <w:vAlign w:val="center"/>
          </w:tcPr>
          <w:p w14:paraId="0F2A14DE" w14:textId="77777777" w:rsidR="00760F8B" w:rsidRPr="000027C5" w:rsidRDefault="00760F8B" w:rsidP="00760F8B">
            <w:pPr>
              <w:contextualSpacing/>
              <w:jc w:val="center"/>
            </w:pPr>
            <w:r w:rsidRPr="000027C5">
              <w:t>10</w:t>
            </w:r>
          </w:p>
        </w:tc>
      </w:tr>
      <w:tr w:rsidR="00760F8B" w:rsidRPr="000027C5" w14:paraId="26B325F5" w14:textId="77777777" w:rsidTr="00760F8B">
        <w:trPr>
          <w:trHeight w:val="394"/>
        </w:trPr>
        <w:tc>
          <w:tcPr>
            <w:tcW w:w="268" w:type="pct"/>
            <w:vAlign w:val="center"/>
          </w:tcPr>
          <w:p w14:paraId="33DDD83A" w14:textId="77777777" w:rsidR="00760F8B" w:rsidRPr="000027C5" w:rsidRDefault="00760F8B" w:rsidP="00760F8B">
            <w:pPr>
              <w:contextualSpacing/>
              <w:jc w:val="center"/>
            </w:pPr>
          </w:p>
        </w:tc>
        <w:tc>
          <w:tcPr>
            <w:tcW w:w="186" w:type="pct"/>
            <w:vAlign w:val="center"/>
          </w:tcPr>
          <w:p w14:paraId="60BCFB91" w14:textId="77777777" w:rsidR="00760F8B" w:rsidRPr="000027C5" w:rsidRDefault="00760F8B" w:rsidP="00760F8B">
            <w:pPr>
              <w:contextualSpacing/>
            </w:pPr>
            <w:r w:rsidRPr="000027C5">
              <w:t>b.</w:t>
            </w:r>
          </w:p>
        </w:tc>
        <w:tc>
          <w:tcPr>
            <w:tcW w:w="3467" w:type="pct"/>
            <w:vAlign w:val="bottom"/>
          </w:tcPr>
          <w:p w14:paraId="4D0BC2FD" w14:textId="77777777" w:rsidR="00760F8B" w:rsidRPr="000027C5" w:rsidRDefault="00760F8B" w:rsidP="00760F8B">
            <w:pPr>
              <w:contextualSpacing/>
              <w:jc w:val="both"/>
              <w:rPr>
                <w:bCs/>
              </w:rPr>
            </w:pPr>
            <w:r w:rsidRPr="000027C5">
              <w:rPr>
                <w:rFonts w:eastAsiaTheme="minorHAnsi"/>
                <w:lang w:val="en"/>
              </w:rPr>
              <w:t>Discuss the different types of risk analysis tools used in business plans. How do these tools help entrepreneurs manage uncertainties in their ventures?</w:t>
            </w:r>
          </w:p>
        </w:tc>
        <w:tc>
          <w:tcPr>
            <w:tcW w:w="270" w:type="pct"/>
            <w:vAlign w:val="center"/>
          </w:tcPr>
          <w:p w14:paraId="57445187" w14:textId="77777777" w:rsidR="00760F8B" w:rsidRPr="000027C5" w:rsidRDefault="00760F8B" w:rsidP="00760F8B">
            <w:pPr>
              <w:contextualSpacing/>
            </w:pPr>
            <w:r w:rsidRPr="000027C5">
              <w:t>CO4</w:t>
            </w:r>
          </w:p>
        </w:tc>
        <w:tc>
          <w:tcPr>
            <w:tcW w:w="252" w:type="pct"/>
            <w:vAlign w:val="center"/>
          </w:tcPr>
          <w:p w14:paraId="72F89E47" w14:textId="77777777" w:rsidR="00760F8B" w:rsidRPr="000027C5" w:rsidRDefault="00760F8B" w:rsidP="00760F8B">
            <w:pPr>
              <w:contextualSpacing/>
            </w:pPr>
            <w:r w:rsidRPr="000027C5">
              <w:t>A</w:t>
            </w:r>
          </w:p>
        </w:tc>
        <w:tc>
          <w:tcPr>
            <w:tcW w:w="557" w:type="pct"/>
            <w:vAlign w:val="center"/>
          </w:tcPr>
          <w:p w14:paraId="46DCFBC2" w14:textId="77777777" w:rsidR="00760F8B" w:rsidRPr="000027C5" w:rsidRDefault="00760F8B" w:rsidP="00760F8B">
            <w:pPr>
              <w:contextualSpacing/>
              <w:jc w:val="center"/>
            </w:pPr>
            <w:r w:rsidRPr="000027C5">
              <w:t>10</w:t>
            </w:r>
          </w:p>
        </w:tc>
      </w:tr>
      <w:tr w:rsidR="00760F8B" w:rsidRPr="000027C5" w14:paraId="10415522" w14:textId="77777777" w:rsidTr="00760F8B">
        <w:trPr>
          <w:trHeight w:val="394"/>
        </w:trPr>
        <w:tc>
          <w:tcPr>
            <w:tcW w:w="268" w:type="pct"/>
            <w:vAlign w:val="center"/>
          </w:tcPr>
          <w:p w14:paraId="41C3F1BC" w14:textId="77777777" w:rsidR="00760F8B" w:rsidRPr="000027C5" w:rsidRDefault="00760F8B" w:rsidP="00760F8B">
            <w:pPr>
              <w:contextualSpacing/>
              <w:jc w:val="center"/>
            </w:pPr>
          </w:p>
        </w:tc>
        <w:tc>
          <w:tcPr>
            <w:tcW w:w="186" w:type="pct"/>
            <w:vAlign w:val="center"/>
          </w:tcPr>
          <w:p w14:paraId="151D88F3" w14:textId="77777777" w:rsidR="00760F8B" w:rsidRPr="000027C5" w:rsidRDefault="00760F8B" w:rsidP="00760F8B">
            <w:pPr>
              <w:contextualSpacing/>
            </w:pPr>
          </w:p>
        </w:tc>
        <w:tc>
          <w:tcPr>
            <w:tcW w:w="3467" w:type="pct"/>
            <w:vAlign w:val="bottom"/>
          </w:tcPr>
          <w:p w14:paraId="291B88FA" w14:textId="77777777" w:rsidR="00760F8B" w:rsidRPr="000027C5" w:rsidRDefault="00760F8B" w:rsidP="00760F8B">
            <w:pPr>
              <w:contextualSpacing/>
              <w:jc w:val="center"/>
              <w:rPr>
                <w:bCs/>
              </w:rPr>
            </w:pPr>
            <w:r w:rsidRPr="000027C5">
              <w:rPr>
                <w:b/>
                <w:bCs/>
              </w:rPr>
              <w:t>(OR)</w:t>
            </w:r>
          </w:p>
        </w:tc>
        <w:tc>
          <w:tcPr>
            <w:tcW w:w="270" w:type="pct"/>
            <w:vAlign w:val="center"/>
          </w:tcPr>
          <w:p w14:paraId="2062A93A" w14:textId="77777777" w:rsidR="00760F8B" w:rsidRPr="000027C5" w:rsidRDefault="00760F8B" w:rsidP="00760F8B">
            <w:pPr>
              <w:contextualSpacing/>
            </w:pPr>
          </w:p>
        </w:tc>
        <w:tc>
          <w:tcPr>
            <w:tcW w:w="252" w:type="pct"/>
            <w:vAlign w:val="center"/>
          </w:tcPr>
          <w:p w14:paraId="0402D7B6" w14:textId="77777777" w:rsidR="00760F8B" w:rsidRPr="000027C5" w:rsidRDefault="00760F8B" w:rsidP="00760F8B">
            <w:pPr>
              <w:contextualSpacing/>
            </w:pPr>
          </w:p>
        </w:tc>
        <w:tc>
          <w:tcPr>
            <w:tcW w:w="557" w:type="pct"/>
            <w:vAlign w:val="center"/>
          </w:tcPr>
          <w:p w14:paraId="7C1A1916" w14:textId="77777777" w:rsidR="00760F8B" w:rsidRPr="000027C5" w:rsidRDefault="00760F8B" w:rsidP="00760F8B">
            <w:pPr>
              <w:contextualSpacing/>
              <w:jc w:val="center"/>
            </w:pPr>
          </w:p>
        </w:tc>
      </w:tr>
      <w:tr w:rsidR="00760F8B" w:rsidRPr="000027C5" w14:paraId="65539A64" w14:textId="77777777" w:rsidTr="00760F8B">
        <w:trPr>
          <w:trHeight w:val="394"/>
        </w:trPr>
        <w:tc>
          <w:tcPr>
            <w:tcW w:w="268" w:type="pct"/>
            <w:vAlign w:val="center"/>
          </w:tcPr>
          <w:p w14:paraId="356BC1CF" w14:textId="77777777" w:rsidR="00760F8B" w:rsidRPr="000027C5" w:rsidRDefault="00760F8B" w:rsidP="00760F8B">
            <w:pPr>
              <w:contextualSpacing/>
              <w:jc w:val="center"/>
            </w:pPr>
            <w:r w:rsidRPr="000027C5">
              <w:t>8.</w:t>
            </w:r>
          </w:p>
        </w:tc>
        <w:tc>
          <w:tcPr>
            <w:tcW w:w="186" w:type="pct"/>
            <w:vAlign w:val="center"/>
          </w:tcPr>
          <w:p w14:paraId="01F6EE7B" w14:textId="77777777" w:rsidR="00760F8B" w:rsidRPr="000027C5" w:rsidRDefault="00760F8B" w:rsidP="00760F8B">
            <w:pPr>
              <w:contextualSpacing/>
            </w:pPr>
            <w:r w:rsidRPr="000027C5">
              <w:t>a.</w:t>
            </w:r>
          </w:p>
        </w:tc>
        <w:tc>
          <w:tcPr>
            <w:tcW w:w="3467" w:type="pct"/>
            <w:vAlign w:val="bottom"/>
          </w:tcPr>
          <w:p w14:paraId="792794B6" w14:textId="77777777" w:rsidR="00760F8B" w:rsidRPr="000027C5" w:rsidRDefault="00760F8B" w:rsidP="00760F8B">
            <w:pPr>
              <w:contextualSpacing/>
              <w:jc w:val="both"/>
              <w:rPr>
                <w:bCs/>
              </w:rPr>
            </w:pPr>
            <w:r w:rsidRPr="000027C5">
              <w:rPr>
                <w:rFonts w:eastAsiaTheme="minorHAnsi"/>
                <w:lang w:val="en"/>
              </w:rPr>
              <w:t>Examine Infosys and Wipro. What's one thing about their market presence that contributes to their success?</w:t>
            </w:r>
          </w:p>
        </w:tc>
        <w:tc>
          <w:tcPr>
            <w:tcW w:w="270" w:type="pct"/>
            <w:vAlign w:val="center"/>
          </w:tcPr>
          <w:p w14:paraId="7E80F484" w14:textId="77777777" w:rsidR="00760F8B" w:rsidRPr="000027C5" w:rsidRDefault="00760F8B" w:rsidP="00760F8B">
            <w:pPr>
              <w:contextualSpacing/>
            </w:pPr>
            <w:r w:rsidRPr="000027C5">
              <w:t>CO5</w:t>
            </w:r>
          </w:p>
        </w:tc>
        <w:tc>
          <w:tcPr>
            <w:tcW w:w="252" w:type="pct"/>
            <w:vAlign w:val="center"/>
          </w:tcPr>
          <w:p w14:paraId="34315A2C" w14:textId="77777777" w:rsidR="00760F8B" w:rsidRPr="000027C5" w:rsidRDefault="00760F8B" w:rsidP="00760F8B">
            <w:pPr>
              <w:contextualSpacing/>
            </w:pPr>
            <w:r w:rsidRPr="000027C5">
              <w:t>An</w:t>
            </w:r>
          </w:p>
        </w:tc>
        <w:tc>
          <w:tcPr>
            <w:tcW w:w="557" w:type="pct"/>
            <w:vAlign w:val="center"/>
          </w:tcPr>
          <w:p w14:paraId="645D2B50" w14:textId="77777777" w:rsidR="00760F8B" w:rsidRPr="000027C5" w:rsidRDefault="00760F8B" w:rsidP="00760F8B">
            <w:pPr>
              <w:contextualSpacing/>
              <w:jc w:val="center"/>
            </w:pPr>
            <w:r w:rsidRPr="000027C5">
              <w:t>10</w:t>
            </w:r>
          </w:p>
        </w:tc>
      </w:tr>
      <w:tr w:rsidR="00760F8B" w:rsidRPr="000027C5" w14:paraId="287D17E8" w14:textId="77777777" w:rsidTr="00760F8B">
        <w:trPr>
          <w:trHeight w:val="394"/>
        </w:trPr>
        <w:tc>
          <w:tcPr>
            <w:tcW w:w="268" w:type="pct"/>
            <w:vAlign w:val="center"/>
          </w:tcPr>
          <w:p w14:paraId="5356D19B" w14:textId="77777777" w:rsidR="00760F8B" w:rsidRPr="000027C5" w:rsidRDefault="00760F8B" w:rsidP="00760F8B">
            <w:pPr>
              <w:contextualSpacing/>
              <w:jc w:val="center"/>
            </w:pPr>
          </w:p>
        </w:tc>
        <w:tc>
          <w:tcPr>
            <w:tcW w:w="186" w:type="pct"/>
            <w:vAlign w:val="center"/>
          </w:tcPr>
          <w:p w14:paraId="44B41AFF" w14:textId="77777777" w:rsidR="00760F8B" w:rsidRPr="000027C5" w:rsidRDefault="00760F8B" w:rsidP="00760F8B">
            <w:pPr>
              <w:contextualSpacing/>
            </w:pPr>
            <w:r w:rsidRPr="000027C5">
              <w:t>b.</w:t>
            </w:r>
          </w:p>
        </w:tc>
        <w:tc>
          <w:tcPr>
            <w:tcW w:w="3467" w:type="pct"/>
            <w:vAlign w:val="bottom"/>
          </w:tcPr>
          <w:p w14:paraId="4C7C93DC" w14:textId="77777777" w:rsidR="00760F8B" w:rsidRPr="000027C5" w:rsidRDefault="00760F8B" w:rsidP="00760F8B">
            <w:pPr>
              <w:contextualSpacing/>
              <w:jc w:val="both"/>
              <w:rPr>
                <w:bCs/>
              </w:rPr>
            </w:pPr>
            <w:r w:rsidRPr="000027C5">
              <w:rPr>
                <w:bCs/>
              </w:rPr>
              <w:t>Explain the key success factors of Bharti Airtel in the business world.</w:t>
            </w:r>
          </w:p>
        </w:tc>
        <w:tc>
          <w:tcPr>
            <w:tcW w:w="270" w:type="pct"/>
            <w:vAlign w:val="center"/>
          </w:tcPr>
          <w:p w14:paraId="624135FD" w14:textId="77777777" w:rsidR="00760F8B" w:rsidRPr="000027C5" w:rsidRDefault="00760F8B" w:rsidP="00760F8B">
            <w:pPr>
              <w:contextualSpacing/>
            </w:pPr>
            <w:r w:rsidRPr="000027C5">
              <w:t>CO5</w:t>
            </w:r>
          </w:p>
        </w:tc>
        <w:tc>
          <w:tcPr>
            <w:tcW w:w="252" w:type="pct"/>
            <w:vAlign w:val="center"/>
          </w:tcPr>
          <w:p w14:paraId="7AC1074B" w14:textId="77777777" w:rsidR="00760F8B" w:rsidRPr="000027C5" w:rsidRDefault="00760F8B" w:rsidP="00760F8B">
            <w:pPr>
              <w:contextualSpacing/>
            </w:pPr>
            <w:r w:rsidRPr="000027C5">
              <w:t>U</w:t>
            </w:r>
          </w:p>
        </w:tc>
        <w:tc>
          <w:tcPr>
            <w:tcW w:w="557" w:type="pct"/>
            <w:vAlign w:val="center"/>
          </w:tcPr>
          <w:p w14:paraId="5A41C706" w14:textId="77777777" w:rsidR="00760F8B" w:rsidRPr="000027C5" w:rsidRDefault="00760F8B" w:rsidP="00760F8B">
            <w:pPr>
              <w:contextualSpacing/>
              <w:jc w:val="center"/>
            </w:pPr>
            <w:r w:rsidRPr="000027C5">
              <w:t>10</w:t>
            </w:r>
          </w:p>
        </w:tc>
      </w:tr>
      <w:tr w:rsidR="00760F8B" w:rsidRPr="000027C5" w14:paraId="599F3D93" w14:textId="77777777" w:rsidTr="00760F8B">
        <w:trPr>
          <w:trHeight w:val="292"/>
        </w:trPr>
        <w:tc>
          <w:tcPr>
            <w:tcW w:w="5000" w:type="pct"/>
            <w:gridSpan w:val="6"/>
            <w:vAlign w:val="center"/>
          </w:tcPr>
          <w:p w14:paraId="620AFA3E" w14:textId="77777777" w:rsidR="00760F8B" w:rsidRPr="000027C5" w:rsidRDefault="00760F8B" w:rsidP="00760F8B">
            <w:pPr>
              <w:contextualSpacing/>
              <w:jc w:val="center"/>
              <w:rPr>
                <w:b/>
                <w:u w:val="single"/>
              </w:rPr>
            </w:pPr>
            <w:r w:rsidRPr="000027C5">
              <w:rPr>
                <w:b/>
                <w:u w:val="single"/>
              </w:rPr>
              <w:t>PART – B (1 X 20 = 20 MARKS)</w:t>
            </w:r>
          </w:p>
          <w:p w14:paraId="5A2F09FE" w14:textId="77777777" w:rsidR="00760F8B" w:rsidRPr="000027C5" w:rsidRDefault="00760F8B" w:rsidP="00760F8B">
            <w:pPr>
              <w:contextualSpacing/>
              <w:jc w:val="center"/>
            </w:pPr>
            <w:r w:rsidRPr="000027C5">
              <w:rPr>
                <w:b/>
                <w:bCs/>
              </w:rPr>
              <w:t>COMPULSORY QUESTION</w:t>
            </w:r>
          </w:p>
        </w:tc>
      </w:tr>
      <w:tr w:rsidR="00760F8B" w:rsidRPr="000027C5" w14:paraId="1DB11B01" w14:textId="77777777" w:rsidTr="00760F8B">
        <w:trPr>
          <w:trHeight w:val="394"/>
        </w:trPr>
        <w:tc>
          <w:tcPr>
            <w:tcW w:w="268" w:type="pct"/>
            <w:vAlign w:val="center"/>
          </w:tcPr>
          <w:p w14:paraId="4D0A043F" w14:textId="77777777" w:rsidR="00760F8B" w:rsidRPr="000027C5" w:rsidRDefault="00760F8B" w:rsidP="00760F8B">
            <w:pPr>
              <w:contextualSpacing/>
              <w:jc w:val="center"/>
            </w:pPr>
            <w:r w:rsidRPr="000027C5">
              <w:t>9.</w:t>
            </w:r>
          </w:p>
        </w:tc>
        <w:tc>
          <w:tcPr>
            <w:tcW w:w="186" w:type="pct"/>
            <w:vAlign w:val="center"/>
          </w:tcPr>
          <w:p w14:paraId="1451C88B" w14:textId="77777777" w:rsidR="00760F8B" w:rsidRPr="000027C5" w:rsidRDefault="00760F8B" w:rsidP="00760F8B">
            <w:pPr>
              <w:contextualSpacing/>
            </w:pPr>
          </w:p>
        </w:tc>
        <w:tc>
          <w:tcPr>
            <w:tcW w:w="3467" w:type="pct"/>
            <w:vAlign w:val="bottom"/>
          </w:tcPr>
          <w:p w14:paraId="2087464D" w14:textId="77777777" w:rsidR="00760F8B" w:rsidRPr="000027C5" w:rsidRDefault="00760F8B" w:rsidP="00760F8B">
            <w:pPr>
              <w:autoSpaceDE w:val="0"/>
              <w:autoSpaceDN w:val="0"/>
              <w:adjustRightInd w:val="0"/>
              <w:spacing w:after="200" w:line="276" w:lineRule="auto"/>
              <w:jc w:val="both"/>
              <w:rPr>
                <w:rFonts w:eastAsiaTheme="minorHAnsi"/>
                <w:lang w:val="en"/>
              </w:rPr>
            </w:pPr>
            <w:r w:rsidRPr="000027C5">
              <w:rPr>
                <w:rFonts w:eastAsiaTheme="minorHAnsi"/>
                <w:lang w:val="en"/>
              </w:rPr>
              <w:t>Eco-Friendly Eats Cafe is a small restaurant located in a bustling urban area. The founders, Lisa and Mohan, are passionate about promoting sustainable and environmentally friendly practices. They focus on serving organic and locally sourced food in a zero-waste environment.</w:t>
            </w:r>
          </w:p>
          <w:p w14:paraId="00A0CE98" w14:textId="77777777" w:rsidR="00760F8B" w:rsidRPr="000027C5" w:rsidRDefault="00760F8B" w:rsidP="00760F8B">
            <w:pPr>
              <w:contextualSpacing/>
              <w:jc w:val="both"/>
            </w:pPr>
            <w:r w:rsidRPr="000027C5">
              <w:t>Questions</w:t>
            </w:r>
          </w:p>
          <w:p w14:paraId="34224FCC" w14:textId="77777777" w:rsidR="00760F8B" w:rsidRPr="000027C5" w:rsidRDefault="00760F8B" w:rsidP="008C2B67">
            <w:pPr>
              <w:pStyle w:val="ListParagraph"/>
              <w:numPr>
                <w:ilvl w:val="0"/>
                <w:numId w:val="19"/>
              </w:numPr>
              <w:jc w:val="both"/>
              <w:rPr>
                <w:rFonts w:eastAsiaTheme="minorHAnsi"/>
                <w:lang w:val="en"/>
              </w:rPr>
            </w:pPr>
            <w:r w:rsidRPr="000027C5">
              <w:rPr>
                <w:rFonts w:eastAsiaTheme="minorHAnsi"/>
                <w:lang w:val="en"/>
              </w:rPr>
              <w:t>What entrepreneurial opportunity did Lisa and Mike identify in the restaurant industry?</w:t>
            </w:r>
          </w:p>
          <w:p w14:paraId="235C0FE4" w14:textId="77777777" w:rsidR="00760F8B" w:rsidRPr="000027C5" w:rsidRDefault="00760F8B" w:rsidP="008C2B67">
            <w:pPr>
              <w:pStyle w:val="ListParagraph"/>
              <w:numPr>
                <w:ilvl w:val="0"/>
                <w:numId w:val="19"/>
              </w:numPr>
              <w:jc w:val="both"/>
              <w:rPr>
                <w:rFonts w:eastAsiaTheme="minorHAnsi"/>
                <w:lang w:val="en"/>
              </w:rPr>
            </w:pPr>
            <w:r w:rsidRPr="000027C5">
              <w:rPr>
                <w:rFonts w:eastAsiaTheme="minorHAnsi"/>
                <w:lang w:val="en"/>
              </w:rPr>
              <w:t>Conduct a simple SWOT analysis for Eco-Friendly Eats Cafe. Identify two strengths, one weakness, one opportunity, and one threat.</w:t>
            </w:r>
          </w:p>
          <w:p w14:paraId="1DDA6773" w14:textId="77777777" w:rsidR="00760F8B" w:rsidRPr="000027C5" w:rsidRDefault="00760F8B" w:rsidP="008C2B67">
            <w:pPr>
              <w:pStyle w:val="ListParagraph"/>
              <w:numPr>
                <w:ilvl w:val="0"/>
                <w:numId w:val="19"/>
              </w:numPr>
              <w:jc w:val="both"/>
            </w:pPr>
            <w:r w:rsidRPr="000027C5">
              <w:rPr>
                <w:rFonts w:eastAsiaTheme="minorHAnsi"/>
                <w:lang w:val="en"/>
              </w:rPr>
              <w:t>Provide two strategies that could be implemented to attract environmentally conscious customers and stand out from other eateries.</w:t>
            </w:r>
          </w:p>
        </w:tc>
        <w:tc>
          <w:tcPr>
            <w:tcW w:w="270" w:type="pct"/>
            <w:vAlign w:val="center"/>
          </w:tcPr>
          <w:p w14:paraId="5EBF58CA" w14:textId="77777777" w:rsidR="00760F8B" w:rsidRPr="000027C5" w:rsidRDefault="00760F8B" w:rsidP="00760F8B">
            <w:pPr>
              <w:contextualSpacing/>
            </w:pPr>
            <w:r w:rsidRPr="000027C5">
              <w:t>CO6</w:t>
            </w:r>
          </w:p>
        </w:tc>
        <w:tc>
          <w:tcPr>
            <w:tcW w:w="252" w:type="pct"/>
            <w:vAlign w:val="center"/>
          </w:tcPr>
          <w:p w14:paraId="6DBE33CE" w14:textId="77777777" w:rsidR="00760F8B" w:rsidRPr="000027C5" w:rsidRDefault="00760F8B" w:rsidP="00760F8B">
            <w:pPr>
              <w:contextualSpacing/>
            </w:pPr>
            <w:r w:rsidRPr="000027C5">
              <w:t>C</w:t>
            </w:r>
          </w:p>
        </w:tc>
        <w:tc>
          <w:tcPr>
            <w:tcW w:w="557" w:type="pct"/>
            <w:vAlign w:val="center"/>
          </w:tcPr>
          <w:p w14:paraId="34D65614" w14:textId="77777777" w:rsidR="00760F8B" w:rsidRPr="000027C5" w:rsidRDefault="00760F8B" w:rsidP="00760F8B">
            <w:pPr>
              <w:contextualSpacing/>
              <w:jc w:val="center"/>
            </w:pPr>
            <w:r w:rsidRPr="000027C5">
              <w:t>20</w:t>
            </w:r>
          </w:p>
        </w:tc>
      </w:tr>
    </w:tbl>
    <w:p w14:paraId="2E65B1C2" w14:textId="77777777" w:rsidR="00760F8B" w:rsidRPr="000027C5" w:rsidRDefault="00760F8B" w:rsidP="00760F8B">
      <w:pPr>
        <w:contextualSpacing/>
      </w:pPr>
      <w:r w:rsidRPr="000027C5">
        <w:rPr>
          <w:b/>
          <w:bCs/>
        </w:rPr>
        <w:t>CO</w:t>
      </w:r>
      <w:r w:rsidRPr="000027C5">
        <w:t xml:space="preserve"> – COURSE OUTCOME</w:t>
      </w:r>
      <w:r w:rsidRPr="000027C5">
        <w:tab/>
      </w:r>
      <w:r w:rsidRPr="000027C5">
        <w:tab/>
      </w:r>
      <w:r w:rsidRPr="000027C5">
        <w:tab/>
      </w:r>
      <w:r w:rsidRPr="000027C5">
        <w:tab/>
      </w:r>
      <w:r w:rsidRPr="000027C5">
        <w:tab/>
      </w:r>
      <w:r w:rsidRPr="000027C5">
        <w:rPr>
          <w:b/>
          <w:bCs/>
        </w:rPr>
        <w:t>BL</w:t>
      </w:r>
      <w:r w:rsidRPr="000027C5">
        <w:t xml:space="preserve"> – BLOOM’S LEVEL</w:t>
      </w:r>
    </w:p>
    <w:p w14:paraId="0E612264" w14:textId="77777777" w:rsidR="00760F8B" w:rsidRPr="000027C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0027C5" w14:paraId="2B65C423" w14:textId="77777777" w:rsidTr="00760F8B">
        <w:trPr>
          <w:trHeight w:val="277"/>
        </w:trPr>
        <w:tc>
          <w:tcPr>
            <w:tcW w:w="935" w:type="dxa"/>
          </w:tcPr>
          <w:p w14:paraId="3F7111AC" w14:textId="77777777" w:rsidR="00760F8B" w:rsidRPr="000027C5" w:rsidRDefault="00760F8B" w:rsidP="00760F8B">
            <w:pPr>
              <w:contextualSpacing/>
            </w:pPr>
          </w:p>
        </w:tc>
        <w:tc>
          <w:tcPr>
            <w:tcW w:w="9762" w:type="dxa"/>
          </w:tcPr>
          <w:p w14:paraId="6FBFC7ED" w14:textId="77777777" w:rsidR="00760F8B" w:rsidRPr="000027C5" w:rsidRDefault="00760F8B" w:rsidP="00760F8B">
            <w:pPr>
              <w:contextualSpacing/>
              <w:jc w:val="center"/>
              <w:rPr>
                <w:b/>
              </w:rPr>
            </w:pPr>
            <w:r w:rsidRPr="000027C5">
              <w:rPr>
                <w:b/>
              </w:rPr>
              <w:t>COURSE OUTCOMES</w:t>
            </w:r>
          </w:p>
        </w:tc>
      </w:tr>
      <w:tr w:rsidR="00760F8B" w:rsidRPr="000027C5" w14:paraId="22B795D3" w14:textId="77777777" w:rsidTr="00760F8B">
        <w:trPr>
          <w:trHeight w:val="277"/>
        </w:trPr>
        <w:tc>
          <w:tcPr>
            <w:tcW w:w="935" w:type="dxa"/>
          </w:tcPr>
          <w:p w14:paraId="7A224210" w14:textId="77777777" w:rsidR="00760F8B" w:rsidRPr="000027C5" w:rsidRDefault="00760F8B" w:rsidP="00760F8B">
            <w:pPr>
              <w:contextualSpacing/>
            </w:pPr>
            <w:r w:rsidRPr="000027C5">
              <w:t>CO1</w:t>
            </w:r>
          </w:p>
        </w:tc>
        <w:tc>
          <w:tcPr>
            <w:tcW w:w="9762" w:type="dxa"/>
          </w:tcPr>
          <w:p w14:paraId="0F4D475E" w14:textId="77777777" w:rsidR="00760F8B" w:rsidRPr="000027C5" w:rsidRDefault="00760F8B" w:rsidP="00760F8B">
            <w:pPr>
              <w:contextualSpacing/>
              <w:jc w:val="both"/>
            </w:pPr>
            <w:r w:rsidRPr="000027C5">
              <w:rPr>
                <w:rFonts w:eastAsiaTheme="minorHAnsi"/>
                <w:lang w:val="en"/>
              </w:rPr>
              <w:t>Understand the nuts and bolts of preparing a business plan.</w:t>
            </w:r>
          </w:p>
        </w:tc>
      </w:tr>
      <w:tr w:rsidR="00760F8B" w:rsidRPr="000027C5" w14:paraId="2485260C" w14:textId="77777777" w:rsidTr="00760F8B">
        <w:trPr>
          <w:trHeight w:val="277"/>
        </w:trPr>
        <w:tc>
          <w:tcPr>
            <w:tcW w:w="935" w:type="dxa"/>
          </w:tcPr>
          <w:p w14:paraId="77FB8DB9" w14:textId="77777777" w:rsidR="00760F8B" w:rsidRPr="000027C5" w:rsidRDefault="00760F8B" w:rsidP="00760F8B">
            <w:pPr>
              <w:contextualSpacing/>
            </w:pPr>
            <w:r w:rsidRPr="000027C5">
              <w:t>CO2</w:t>
            </w:r>
          </w:p>
        </w:tc>
        <w:tc>
          <w:tcPr>
            <w:tcW w:w="9762" w:type="dxa"/>
          </w:tcPr>
          <w:p w14:paraId="0878FCC1" w14:textId="77777777" w:rsidR="00760F8B" w:rsidRPr="000027C5" w:rsidRDefault="00760F8B" w:rsidP="00760F8B">
            <w:pPr>
              <w:contextualSpacing/>
              <w:jc w:val="both"/>
            </w:pPr>
            <w:r w:rsidRPr="000027C5">
              <w:rPr>
                <w:rFonts w:eastAsiaTheme="minorHAnsi"/>
                <w:lang w:val="en"/>
              </w:rPr>
              <w:t>Remember and implement the business/management skills.</w:t>
            </w:r>
          </w:p>
        </w:tc>
      </w:tr>
      <w:tr w:rsidR="00760F8B" w:rsidRPr="000027C5" w14:paraId="243ADE8C" w14:textId="77777777" w:rsidTr="00760F8B">
        <w:trPr>
          <w:trHeight w:val="277"/>
        </w:trPr>
        <w:tc>
          <w:tcPr>
            <w:tcW w:w="935" w:type="dxa"/>
          </w:tcPr>
          <w:p w14:paraId="23115B19" w14:textId="77777777" w:rsidR="00760F8B" w:rsidRPr="000027C5" w:rsidRDefault="00760F8B" w:rsidP="00760F8B">
            <w:pPr>
              <w:contextualSpacing/>
            </w:pPr>
            <w:r w:rsidRPr="000027C5">
              <w:t>CO3</w:t>
            </w:r>
          </w:p>
        </w:tc>
        <w:tc>
          <w:tcPr>
            <w:tcW w:w="9762" w:type="dxa"/>
          </w:tcPr>
          <w:p w14:paraId="6BE0A585" w14:textId="77777777" w:rsidR="00760F8B" w:rsidRPr="000027C5" w:rsidRDefault="00760F8B" w:rsidP="00760F8B">
            <w:pPr>
              <w:contextualSpacing/>
              <w:jc w:val="both"/>
            </w:pPr>
            <w:r w:rsidRPr="000027C5">
              <w:rPr>
                <w:rFonts w:eastAsiaTheme="minorHAnsi"/>
                <w:lang w:val="en"/>
              </w:rPr>
              <w:t>Understand and evaluate complete business plan (from concept to financial forecasts).</w:t>
            </w:r>
          </w:p>
        </w:tc>
      </w:tr>
      <w:tr w:rsidR="00760F8B" w:rsidRPr="000027C5" w14:paraId="323F4258" w14:textId="77777777" w:rsidTr="00760F8B">
        <w:trPr>
          <w:trHeight w:val="277"/>
        </w:trPr>
        <w:tc>
          <w:tcPr>
            <w:tcW w:w="935" w:type="dxa"/>
          </w:tcPr>
          <w:p w14:paraId="017864D3" w14:textId="77777777" w:rsidR="00760F8B" w:rsidRPr="000027C5" w:rsidRDefault="00760F8B" w:rsidP="00760F8B">
            <w:pPr>
              <w:contextualSpacing/>
            </w:pPr>
            <w:r w:rsidRPr="000027C5">
              <w:t>CO4</w:t>
            </w:r>
          </w:p>
        </w:tc>
        <w:tc>
          <w:tcPr>
            <w:tcW w:w="9762" w:type="dxa"/>
          </w:tcPr>
          <w:p w14:paraId="02C09C77" w14:textId="77777777" w:rsidR="00760F8B" w:rsidRPr="000027C5" w:rsidRDefault="00760F8B" w:rsidP="00760F8B">
            <w:pPr>
              <w:contextualSpacing/>
              <w:jc w:val="both"/>
            </w:pPr>
            <w:r w:rsidRPr="000027C5">
              <w:rPr>
                <w:rFonts w:eastAsiaTheme="minorHAnsi"/>
                <w:lang w:val="en"/>
              </w:rPr>
              <w:t>Identify the tools and techniques involved in Business plan process.</w:t>
            </w:r>
          </w:p>
        </w:tc>
      </w:tr>
      <w:tr w:rsidR="00760F8B" w:rsidRPr="000027C5" w14:paraId="13CCB5ED" w14:textId="77777777" w:rsidTr="00760F8B">
        <w:trPr>
          <w:trHeight w:val="277"/>
        </w:trPr>
        <w:tc>
          <w:tcPr>
            <w:tcW w:w="935" w:type="dxa"/>
          </w:tcPr>
          <w:p w14:paraId="3FE10963" w14:textId="77777777" w:rsidR="00760F8B" w:rsidRPr="000027C5" w:rsidRDefault="00760F8B" w:rsidP="00760F8B">
            <w:pPr>
              <w:contextualSpacing/>
            </w:pPr>
            <w:r w:rsidRPr="000027C5">
              <w:t>CO5</w:t>
            </w:r>
          </w:p>
        </w:tc>
        <w:tc>
          <w:tcPr>
            <w:tcW w:w="9762" w:type="dxa"/>
          </w:tcPr>
          <w:p w14:paraId="3731FD3C" w14:textId="77777777" w:rsidR="00760F8B" w:rsidRPr="000027C5" w:rsidRDefault="00760F8B" w:rsidP="00760F8B">
            <w:pPr>
              <w:contextualSpacing/>
              <w:jc w:val="both"/>
            </w:pPr>
            <w:r w:rsidRPr="000027C5">
              <w:rPr>
                <w:rFonts w:eastAsiaTheme="minorHAnsi"/>
                <w:lang w:val="en"/>
              </w:rPr>
              <w:t>Analyze the competitive structure and strategy development.</w:t>
            </w:r>
          </w:p>
        </w:tc>
      </w:tr>
      <w:tr w:rsidR="00760F8B" w:rsidRPr="000027C5" w14:paraId="426489CA" w14:textId="77777777" w:rsidTr="00760F8B">
        <w:trPr>
          <w:trHeight w:val="277"/>
        </w:trPr>
        <w:tc>
          <w:tcPr>
            <w:tcW w:w="935" w:type="dxa"/>
          </w:tcPr>
          <w:p w14:paraId="2F6BF162" w14:textId="77777777" w:rsidR="00760F8B" w:rsidRPr="000027C5" w:rsidRDefault="00760F8B" w:rsidP="00760F8B">
            <w:pPr>
              <w:contextualSpacing/>
            </w:pPr>
            <w:r w:rsidRPr="000027C5">
              <w:t>CO6</w:t>
            </w:r>
          </w:p>
        </w:tc>
        <w:tc>
          <w:tcPr>
            <w:tcW w:w="9762" w:type="dxa"/>
          </w:tcPr>
          <w:p w14:paraId="5B17FD7D" w14:textId="77777777" w:rsidR="00760F8B" w:rsidRPr="000027C5" w:rsidRDefault="00760F8B" w:rsidP="00760F8B">
            <w:pPr>
              <w:contextualSpacing/>
              <w:jc w:val="both"/>
            </w:pPr>
            <w:r w:rsidRPr="000027C5">
              <w:rPr>
                <w:rFonts w:eastAsiaTheme="minorHAnsi"/>
                <w:lang w:val="en"/>
              </w:rPr>
              <w:t>Launch a new venture company or start one an established organization.</w:t>
            </w:r>
          </w:p>
        </w:tc>
      </w:tr>
    </w:tbl>
    <w:p w14:paraId="2606DB02" w14:textId="77777777" w:rsidR="00760F8B" w:rsidRPr="000027C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0027C5" w14:paraId="2F6DF214" w14:textId="77777777" w:rsidTr="00760F8B">
        <w:trPr>
          <w:jc w:val="center"/>
        </w:trPr>
        <w:tc>
          <w:tcPr>
            <w:tcW w:w="10632" w:type="dxa"/>
            <w:gridSpan w:val="8"/>
          </w:tcPr>
          <w:p w14:paraId="700CA049" w14:textId="77777777" w:rsidR="00760F8B" w:rsidRPr="000027C5" w:rsidRDefault="00760F8B" w:rsidP="00760F8B">
            <w:pPr>
              <w:contextualSpacing/>
              <w:jc w:val="center"/>
              <w:rPr>
                <w:b/>
              </w:rPr>
            </w:pPr>
            <w:r w:rsidRPr="000027C5">
              <w:rPr>
                <w:b/>
              </w:rPr>
              <w:t>Assessment Pattern as per Bloom’s Taxonomy</w:t>
            </w:r>
          </w:p>
        </w:tc>
      </w:tr>
      <w:tr w:rsidR="00760F8B" w:rsidRPr="000027C5" w14:paraId="0B0D742A" w14:textId="77777777" w:rsidTr="00760F8B">
        <w:trPr>
          <w:jc w:val="center"/>
        </w:trPr>
        <w:tc>
          <w:tcPr>
            <w:tcW w:w="1843" w:type="dxa"/>
          </w:tcPr>
          <w:p w14:paraId="27ECAFED" w14:textId="77777777" w:rsidR="00760F8B" w:rsidRPr="000027C5" w:rsidRDefault="00760F8B" w:rsidP="00760F8B">
            <w:pPr>
              <w:contextualSpacing/>
              <w:jc w:val="center"/>
              <w:rPr>
                <w:b/>
                <w:bCs/>
              </w:rPr>
            </w:pPr>
            <w:r w:rsidRPr="000027C5">
              <w:rPr>
                <w:b/>
                <w:bCs/>
              </w:rPr>
              <w:t>CO / PO</w:t>
            </w:r>
          </w:p>
        </w:tc>
        <w:tc>
          <w:tcPr>
            <w:tcW w:w="1134" w:type="dxa"/>
          </w:tcPr>
          <w:p w14:paraId="3E25D597" w14:textId="77777777" w:rsidR="00760F8B" w:rsidRPr="000027C5" w:rsidRDefault="00760F8B" w:rsidP="00760F8B">
            <w:pPr>
              <w:contextualSpacing/>
              <w:jc w:val="center"/>
              <w:rPr>
                <w:b/>
              </w:rPr>
            </w:pPr>
            <w:r w:rsidRPr="000027C5">
              <w:rPr>
                <w:b/>
              </w:rPr>
              <w:t>R</w:t>
            </w:r>
          </w:p>
        </w:tc>
        <w:tc>
          <w:tcPr>
            <w:tcW w:w="1418" w:type="dxa"/>
          </w:tcPr>
          <w:p w14:paraId="4C7FC810" w14:textId="77777777" w:rsidR="00760F8B" w:rsidRPr="000027C5" w:rsidRDefault="00760F8B" w:rsidP="00760F8B">
            <w:pPr>
              <w:contextualSpacing/>
              <w:jc w:val="center"/>
              <w:rPr>
                <w:b/>
              </w:rPr>
            </w:pPr>
            <w:r w:rsidRPr="000027C5">
              <w:rPr>
                <w:b/>
              </w:rPr>
              <w:t>U</w:t>
            </w:r>
          </w:p>
        </w:tc>
        <w:tc>
          <w:tcPr>
            <w:tcW w:w="992" w:type="dxa"/>
          </w:tcPr>
          <w:p w14:paraId="5D2AEF38" w14:textId="77777777" w:rsidR="00760F8B" w:rsidRPr="000027C5" w:rsidRDefault="00760F8B" w:rsidP="00760F8B">
            <w:pPr>
              <w:contextualSpacing/>
              <w:jc w:val="center"/>
              <w:rPr>
                <w:b/>
              </w:rPr>
            </w:pPr>
            <w:r w:rsidRPr="000027C5">
              <w:rPr>
                <w:b/>
              </w:rPr>
              <w:t>A</w:t>
            </w:r>
          </w:p>
        </w:tc>
        <w:tc>
          <w:tcPr>
            <w:tcW w:w="1276" w:type="dxa"/>
          </w:tcPr>
          <w:p w14:paraId="53281647" w14:textId="77777777" w:rsidR="00760F8B" w:rsidRPr="000027C5" w:rsidRDefault="00760F8B" w:rsidP="00760F8B">
            <w:pPr>
              <w:contextualSpacing/>
              <w:jc w:val="center"/>
              <w:rPr>
                <w:b/>
              </w:rPr>
            </w:pPr>
            <w:r w:rsidRPr="000027C5">
              <w:rPr>
                <w:b/>
              </w:rPr>
              <w:t>An</w:t>
            </w:r>
          </w:p>
        </w:tc>
        <w:tc>
          <w:tcPr>
            <w:tcW w:w="992" w:type="dxa"/>
          </w:tcPr>
          <w:p w14:paraId="43EB80F4" w14:textId="77777777" w:rsidR="00760F8B" w:rsidRPr="000027C5" w:rsidRDefault="00760F8B" w:rsidP="00760F8B">
            <w:pPr>
              <w:contextualSpacing/>
              <w:jc w:val="center"/>
              <w:rPr>
                <w:b/>
              </w:rPr>
            </w:pPr>
            <w:r w:rsidRPr="000027C5">
              <w:rPr>
                <w:b/>
              </w:rPr>
              <w:t>E</w:t>
            </w:r>
          </w:p>
        </w:tc>
        <w:tc>
          <w:tcPr>
            <w:tcW w:w="871" w:type="dxa"/>
          </w:tcPr>
          <w:p w14:paraId="3CBEDE57" w14:textId="77777777" w:rsidR="00760F8B" w:rsidRPr="000027C5" w:rsidRDefault="00760F8B" w:rsidP="00760F8B">
            <w:pPr>
              <w:contextualSpacing/>
              <w:jc w:val="center"/>
              <w:rPr>
                <w:b/>
              </w:rPr>
            </w:pPr>
            <w:r w:rsidRPr="000027C5">
              <w:rPr>
                <w:b/>
              </w:rPr>
              <w:t>C</w:t>
            </w:r>
          </w:p>
        </w:tc>
        <w:tc>
          <w:tcPr>
            <w:tcW w:w="2106" w:type="dxa"/>
          </w:tcPr>
          <w:p w14:paraId="0164974F" w14:textId="77777777" w:rsidR="00760F8B" w:rsidRPr="000027C5" w:rsidRDefault="00760F8B" w:rsidP="00760F8B">
            <w:pPr>
              <w:contextualSpacing/>
              <w:jc w:val="center"/>
              <w:rPr>
                <w:b/>
              </w:rPr>
            </w:pPr>
            <w:r w:rsidRPr="000027C5">
              <w:rPr>
                <w:b/>
              </w:rPr>
              <w:t>Total</w:t>
            </w:r>
          </w:p>
        </w:tc>
      </w:tr>
      <w:tr w:rsidR="00760F8B" w:rsidRPr="000027C5" w14:paraId="1F81EDEC" w14:textId="77777777" w:rsidTr="00760F8B">
        <w:trPr>
          <w:jc w:val="center"/>
        </w:trPr>
        <w:tc>
          <w:tcPr>
            <w:tcW w:w="1843" w:type="dxa"/>
          </w:tcPr>
          <w:p w14:paraId="1E2E2728" w14:textId="77777777" w:rsidR="00760F8B" w:rsidRPr="000027C5" w:rsidRDefault="00760F8B" w:rsidP="00760F8B">
            <w:pPr>
              <w:contextualSpacing/>
              <w:jc w:val="center"/>
            </w:pPr>
            <w:r w:rsidRPr="000027C5">
              <w:t>CO1</w:t>
            </w:r>
          </w:p>
        </w:tc>
        <w:tc>
          <w:tcPr>
            <w:tcW w:w="1134" w:type="dxa"/>
          </w:tcPr>
          <w:p w14:paraId="6BA0FBD6" w14:textId="77777777" w:rsidR="00760F8B" w:rsidRPr="000027C5" w:rsidRDefault="00760F8B" w:rsidP="00760F8B">
            <w:pPr>
              <w:contextualSpacing/>
              <w:jc w:val="center"/>
            </w:pPr>
            <w:r w:rsidRPr="000027C5">
              <w:t>10</w:t>
            </w:r>
          </w:p>
        </w:tc>
        <w:tc>
          <w:tcPr>
            <w:tcW w:w="1418" w:type="dxa"/>
          </w:tcPr>
          <w:p w14:paraId="19EA422F" w14:textId="77777777" w:rsidR="00760F8B" w:rsidRPr="000027C5" w:rsidRDefault="00760F8B" w:rsidP="00760F8B">
            <w:pPr>
              <w:contextualSpacing/>
              <w:jc w:val="center"/>
            </w:pPr>
            <w:r w:rsidRPr="000027C5">
              <w:t>20</w:t>
            </w:r>
          </w:p>
        </w:tc>
        <w:tc>
          <w:tcPr>
            <w:tcW w:w="992" w:type="dxa"/>
          </w:tcPr>
          <w:p w14:paraId="4AF9C37D" w14:textId="77777777" w:rsidR="00760F8B" w:rsidRPr="000027C5" w:rsidRDefault="00760F8B" w:rsidP="00760F8B">
            <w:pPr>
              <w:contextualSpacing/>
              <w:jc w:val="center"/>
            </w:pPr>
          </w:p>
        </w:tc>
        <w:tc>
          <w:tcPr>
            <w:tcW w:w="1276" w:type="dxa"/>
          </w:tcPr>
          <w:p w14:paraId="6ACD7803" w14:textId="77777777" w:rsidR="00760F8B" w:rsidRPr="000027C5" w:rsidRDefault="00760F8B" w:rsidP="00760F8B">
            <w:pPr>
              <w:contextualSpacing/>
              <w:jc w:val="center"/>
            </w:pPr>
            <w:r w:rsidRPr="000027C5">
              <w:t>10</w:t>
            </w:r>
          </w:p>
        </w:tc>
        <w:tc>
          <w:tcPr>
            <w:tcW w:w="992" w:type="dxa"/>
          </w:tcPr>
          <w:p w14:paraId="6781F09E" w14:textId="77777777" w:rsidR="00760F8B" w:rsidRPr="000027C5" w:rsidRDefault="00760F8B" w:rsidP="00760F8B">
            <w:pPr>
              <w:contextualSpacing/>
              <w:jc w:val="center"/>
            </w:pPr>
          </w:p>
        </w:tc>
        <w:tc>
          <w:tcPr>
            <w:tcW w:w="871" w:type="dxa"/>
          </w:tcPr>
          <w:p w14:paraId="7EF8BC08" w14:textId="77777777" w:rsidR="00760F8B" w:rsidRPr="000027C5" w:rsidRDefault="00760F8B" w:rsidP="00760F8B">
            <w:pPr>
              <w:contextualSpacing/>
              <w:jc w:val="center"/>
            </w:pPr>
          </w:p>
        </w:tc>
        <w:tc>
          <w:tcPr>
            <w:tcW w:w="2106" w:type="dxa"/>
          </w:tcPr>
          <w:p w14:paraId="2752688F" w14:textId="77777777" w:rsidR="00760F8B" w:rsidRPr="000027C5" w:rsidRDefault="00760F8B" w:rsidP="00760F8B">
            <w:pPr>
              <w:contextualSpacing/>
              <w:jc w:val="center"/>
            </w:pPr>
            <w:r w:rsidRPr="000027C5">
              <w:t>40</w:t>
            </w:r>
          </w:p>
        </w:tc>
      </w:tr>
      <w:tr w:rsidR="00760F8B" w:rsidRPr="000027C5" w14:paraId="7918F36C" w14:textId="77777777" w:rsidTr="00760F8B">
        <w:trPr>
          <w:jc w:val="center"/>
        </w:trPr>
        <w:tc>
          <w:tcPr>
            <w:tcW w:w="1843" w:type="dxa"/>
          </w:tcPr>
          <w:p w14:paraId="56914482" w14:textId="77777777" w:rsidR="00760F8B" w:rsidRPr="000027C5" w:rsidRDefault="00760F8B" w:rsidP="00760F8B">
            <w:pPr>
              <w:contextualSpacing/>
              <w:jc w:val="center"/>
            </w:pPr>
            <w:r w:rsidRPr="000027C5">
              <w:t>CO2</w:t>
            </w:r>
          </w:p>
        </w:tc>
        <w:tc>
          <w:tcPr>
            <w:tcW w:w="1134" w:type="dxa"/>
          </w:tcPr>
          <w:p w14:paraId="1DFE1DE6" w14:textId="77777777" w:rsidR="00760F8B" w:rsidRPr="000027C5" w:rsidRDefault="00760F8B" w:rsidP="00760F8B">
            <w:pPr>
              <w:contextualSpacing/>
              <w:jc w:val="center"/>
            </w:pPr>
          </w:p>
        </w:tc>
        <w:tc>
          <w:tcPr>
            <w:tcW w:w="1418" w:type="dxa"/>
          </w:tcPr>
          <w:p w14:paraId="38CDBEE5" w14:textId="77777777" w:rsidR="00760F8B" w:rsidRPr="000027C5" w:rsidRDefault="00760F8B" w:rsidP="00760F8B">
            <w:pPr>
              <w:contextualSpacing/>
              <w:jc w:val="center"/>
            </w:pPr>
            <w:r w:rsidRPr="000027C5">
              <w:t>10</w:t>
            </w:r>
          </w:p>
        </w:tc>
        <w:tc>
          <w:tcPr>
            <w:tcW w:w="992" w:type="dxa"/>
          </w:tcPr>
          <w:p w14:paraId="482135D3" w14:textId="77777777" w:rsidR="00760F8B" w:rsidRPr="000027C5" w:rsidRDefault="00760F8B" w:rsidP="00760F8B">
            <w:pPr>
              <w:contextualSpacing/>
              <w:jc w:val="center"/>
            </w:pPr>
            <w:r w:rsidRPr="000027C5">
              <w:t>10</w:t>
            </w:r>
          </w:p>
        </w:tc>
        <w:tc>
          <w:tcPr>
            <w:tcW w:w="1276" w:type="dxa"/>
          </w:tcPr>
          <w:p w14:paraId="3D1AC94D" w14:textId="77777777" w:rsidR="00760F8B" w:rsidRPr="000027C5" w:rsidRDefault="00760F8B" w:rsidP="00760F8B">
            <w:pPr>
              <w:contextualSpacing/>
              <w:jc w:val="center"/>
            </w:pPr>
            <w:r w:rsidRPr="000027C5">
              <w:t>10</w:t>
            </w:r>
          </w:p>
        </w:tc>
        <w:tc>
          <w:tcPr>
            <w:tcW w:w="992" w:type="dxa"/>
          </w:tcPr>
          <w:p w14:paraId="47A96D28" w14:textId="77777777" w:rsidR="00760F8B" w:rsidRPr="000027C5" w:rsidRDefault="00760F8B" w:rsidP="00760F8B">
            <w:pPr>
              <w:contextualSpacing/>
              <w:jc w:val="center"/>
            </w:pPr>
            <w:r w:rsidRPr="000027C5">
              <w:t>10</w:t>
            </w:r>
          </w:p>
        </w:tc>
        <w:tc>
          <w:tcPr>
            <w:tcW w:w="871" w:type="dxa"/>
          </w:tcPr>
          <w:p w14:paraId="49CD7DBC" w14:textId="77777777" w:rsidR="00760F8B" w:rsidRPr="000027C5" w:rsidRDefault="00760F8B" w:rsidP="00760F8B">
            <w:pPr>
              <w:contextualSpacing/>
              <w:jc w:val="center"/>
            </w:pPr>
          </w:p>
        </w:tc>
        <w:tc>
          <w:tcPr>
            <w:tcW w:w="2106" w:type="dxa"/>
          </w:tcPr>
          <w:p w14:paraId="6B5D65D8" w14:textId="77777777" w:rsidR="00760F8B" w:rsidRPr="000027C5" w:rsidRDefault="00760F8B" w:rsidP="00760F8B">
            <w:pPr>
              <w:contextualSpacing/>
              <w:jc w:val="center"/>
            </w:pPr>
            <w:r w:rsidRPr="000027C5">
              <w:t>40</w:t>
            </w:r>
          </w:p>
        </w:tc>
      </w:tr>
      <w:tr w:rsidR="00760F8B" w:rsidRPr="000027C5" w14:paraId="172674F4" w14:textId="77777777" w:rsidTr="00760F8B">
        <w:trPr>
          <w:jc w:val="center"/>
        </w:trPr>
        <w:tc>
          <w:tcPr>
            <w:tcW w:w="1843" w:type="dxa"/>
          </w:tcPr>
          <w:p w14:paraId="4D3F5C10" w14:textId="77777777" w:rsidR="00760F8B" w:rsidRPr="000027C5" w:rsidRDefault="00760F8B" w:rsidP="00760F8B">
            <w:pPr>
              <w:contextualSpacing/>
              <w:jc w:val="center"/>
            </w:pPr>
            <w:r w:rsidRPr="000027C5">
              <w:t>CO3</w:t>
            </w:r>
          </w:p>
        </w:tc>
        <w:tc>
          <w:tcPr>
            <w:tcW w:w="1134" w:type="dxa"/>
          </w:tcPr>
          <w:p w14:paraId="12BBA5F6" w14:textId="77777777" w:rsidR="00760F8B" w:rsidRPr="000027C5" w:rsidRDefault="00760F8B" w:rsidP="00760F8B">
            <w:pPr>
              <w:contextualSpacing/>
              <w:jc w:val="center"/>
            </w:pPr>
            <w:r w:rsidRPr="000027C5">
              <w:t>20</w:t>
            </w:r>
          </w:p>
        </w:tc>
        <w:tc>
          <w:tcPr>
            <w:tcW w:w="1418" w:type="dxa"/>
          </w:tcPr>
          <w:p w14:paraId="43DA812B" w14:textId="77777777" w:rsidR="00760F8B" w:rsidRPr="000027C5" w:rsidRDefault="00760F8B" w:rsidP="00760F8B">
            <w:pPr>
              <w:contextualSpacing/>
              <w:jc w:val="center"/>
            </w:pPr>
          </w:p>
        </w:tc>
        <w:tc>
          <w:tcPr>
            <w:tcW w:w="992" w:type="dxa"/>
          </w:tcPr>
          <w:p w14:paraId="309A2E4E" w14:textId="77777777" w:rsidR="00760F8B" w:rsidRPr="000027C5" w:rsidRDefault="00760F8B" w:rsidP="00760F8B">
            <w:pPr>
              <w:contextualSpacing/>
              <w:jc w:val="center"/>
            </w:pPr>
          </w:p>
        </w:tc>
        <w:tc>
          <w:tcPr>
            <w:tcW w:w="1276" w:type="dxa"/>
          </w:tcPr>
          <w:p w14:paraId="25EF3E74" w14:textId="77777777" w:rsidR="00760F8B" w:rsidRPr="000027C5" w:rsidRDefault="00760F8B" w:rsidP="00760F8B">
            <w:pPr>
              <w:contextualSpacing/>
              <w:jc w:val="center"/>
            </w:pPr>
            <w:r w:rsidRPr="000027C5">
              <w:t>10</w:t>
            </w:r>
          </w:p>
        </w:tc>
        <w:tc>
          <w:tcPr>
            <w:tcW w:w="992" w:type="dxa"/>
          </w:tcPr>
          <w:p w14:paraId="663BB2FE" w14:textId="77777777" w:rsidR="00760F8B" w:rsidRPr="000027C5" w:rsidRDefault="00760F8B" w:rsidP="00760F8B">
            <w:pPr>
              <w:contextualSpacing/>
              <w:jc w:val="center"/>
            </w:pPr>
            <w:r w:rsidRPr="000027C5">
              <w:t>10</w:t>
            </w:r>
          </w:p>
        </w:tc>
        <w:tc>
          <w:tcPr>
            <w:tcW w:w="871" w:type="dxa"/>
          </w:tcPr>
          <w:p w14:paraId="1B4EA5B9" w14:textId="77777777" w:rsidR="00760F8B" w:rsidRPr="000027C5" w:rsidRDefault="00760F8B" w:rsidP="00760F8B">
            <w:pPr>
              <w:contextualSpacing/>
              <w:jc w:val="center"/>
            </w:pPr>
          </w:p>
        </w:tc>
        <w:tc>
          <w:tcPr>
            <w:tcW w:w="2106" w:type="dxa"/>
          </w:tcPr>
          <w:p w14:paraId="33386FD1" w14:textId="77777777" w:rsidR="00760F8B" w:rsidRPr="000027C5" w:rsidRDefault="00760F8B" w:rsidP="00760F8B">
            <w:pPr>
              <w:contextualSpacing/>
              <w:jc w:val="center"/>
            </w:pPr>
            <w:r w:rsidRPr="000027C5">
              <w:t>40</w:t>
            </w:r>
          </w:p>
        </w:tc>
      </w:tr>
      <w:tr w:rsidR="00760F8B" w:rsidRPr="000027C5" w14:paraId="03ADCC09" w14:textId="77777777" w:rsidTr="00760F8B">
        <w:trPr>
          <w:jc w:val="center"/>
        </w:trPr>
        <w:tc>
          <w:tcPr>
            <w:tcW w:w="1843" w:type="dxa"/>
          </w:tcPr>
          <w:p w14:paraId="396167D1" w14:textId="77777777" w:rsidR="00760F8B" w:rsidRPr="000027C5" w:rsidRDefault="00760F8B" w:rsidP="00760F8B">
            <w:pPr>
              <w:contextualSpacing/>
              <w:jc w:val="center"/>
            </w:pPr>
            <w:r w:rsidRPr="000027C5">
              <w:t>CO4</w:t>
            </w:r>
          </w:p>
        </w:tc>
        <w:tc>
          <w:tcPr>
            <w:tcW w:w="1134" w:type="dxa"/>
          </w:tcPr>
          <w:p w14:paraId="68D89916" w14:textId="77777777" w:rsidR="00760F8B" w:rsidRPr="000027C5" w:rsidRDefault="00760F8B" w:rsidP="00760F8B">
            <w:pPr>
              <w:contextualSpacing/>
              <w:jc w:val="center"/>
            </w:pPr>
          </w:p>
        </w:tc>
        <w:tc>
          <w:tcPr>
            <w:tcW w:w="1418" w:type="dxa"/>
          </w:tcPr>
          <w:p w14:paraId="5875CADD" w14:textId="77777777" w:rsidR="00760F8B" w:rsidRPr="000027C5" w:rsidRDefault="00760F8B" w:rsidP="00760F8B">
            <w:pPr>
              <w:contextualSpacing/>
              <w:jc w:val="center"/>
            </w:pPr>
          </w:p>
        </w:tc>
        <w:tc>
          <w:tcPr>
            <w:tcW w:w="992" w:type="dxa"/>
          </w:tcPr>
          <w:p w14:paraId="39F47360" w14:textId="77777777" w:rsidR="00760F8B" w:rsidRPr="000027C5" w:rsidRDefault="00760F8B" w:rsidP="00760F8B">
            <w:pPr>
              <w:contextualSpacing/>
              <w:jc w:val="center"/>
            </w:pPr>
            <w:r w:rsidRPr="000027C5">
              <w:t>10</w:t>
            </w:r>
          </w:p>
        </w:tc>
        <w:tc>
          <w:tcPr>
            <w:tcW w:w="1276" w:type="dxa"/>
          </w:tcPr>
          <w:p w14:paraId="71FB03B6" w14:textId="77777777" w:rsidR="00760F8B" w:rsidRPr="000027C5" w:rsidRDefault="00760F8B" w:rsidP="00760F8B">
            <w:pPr>
              <w:contextualSpacing/>
              <w:jc w:val="center"/>
            </w:pPr>
          </w:p>
        </w:tc>
        <w:tc>
          <w:tcPr>
            <w:tcW w:w="992" w:type="dxa"/>
          </w:tcPr>
          <w:p w14:paraId="45CA5527" w14:textId="77777777" w:rsidR="00760F8B" w:rsidRPr="000027C5" w:rsidRDefault="00760F8B" w:rsidP="00760F8B">
            <w:pPr>
              <w:contextualSpacing/>
              <w:jc w:val="center"/>
            </w:pPr>
            <w:r w:rsidRPr="000027C5">
              <w:t>10</w:t>
            </w:r>
          </w:p>
        </w:tc>
        <w:tc>
          <w:tcPr>
            <w:tcW w:w="871" w:type="dxa"/>
          </w:tcPr>
          <w:p w14:paraId="7E3192B4" w14:textId="77777777" w:rsidR="00760F8B" w:rsidRPr="000027C5" w:rsidRDefault="00760F8B" w:rsidP="00760F8B">
            <w:pPr>
              <w:contextualSpacing/>
              <w:jc w:val="center"/>
            </w:pPr>
          </w:p>
        </w:tc>
        <w:tc>
          <w:tcPr>
            <w:tcW w:w="2106" w:type="dxa"/>
          </w:tcPr>
          <w:p w14:paraId="4ED605EA" w14:textId="77777777" w:rsidR="00760F8B" w:rsidRPr="000027C5" w:rsidRDefault="00760F8B" w:rsidP="00760F8B">
            <w:pPr>
              <w:contextualSpacing/>
              <w:jc w:val="center"/>
            </w:pPr>
            <w:r w:rsidRPr="000027C5">
              <w:t>20</w:t>
            </w:r>
          </w:p>
        </w:tc>
      </w:tr>
      <w:tr w:rsidR="00760F8B" w:rsidRPr="000027C5" w14:paraId="2FA443B1" w14:textId="77777777" w:rsidTr="00760F8B">
        <w:trPr>
          <w:jc w:val="center"/>
        </w:trPr>
        <w:tc>
          <w:tcPr>
            <w:tcW w:w="1843" w:type="dxa"/>
          </w:tcPr>
          <w:p w14:paraId="3D792992" w14:textId="77777777" w:rsidR="00760F8B" w:rsidRPr="000027C5" w:rsidRDefault="00760F8B" w:rsidP="00760F8B">
            <w:pPr>
              <w:contextualSpacing/>
              <w:jc w:val="center"/>
            </w:pPr>
            <w:r w:rsidRPr="000027C5">
              <w:t>CO5</w:t>
            </w:r>
          </w:p>
        </w:tc>
        <w:tc>
          <w:tcPr>
            <w:tcW w:w="1134" w:type="dxa"/>
          </w:tcPr>
          <w:p w14:paraId="6C3C97A2" w14:textId="77777777" w:rsidR="00760F8B" w:rsidRPr="000027C5" w:rsidRDefault="00760F8B" w:rsidP="00760F8B">
            <w:pPr>
              <w:contextualSpacing/>
              <w:jc w:val="center"/>
            </w:pPr>
          </w:p>
        </w:tc>
        <w:tc>
          <w:tcPr>
            <w:tcW w:w="1418" w:type="dxa"/>
          </w:tcPr>
          <w:p w14:paraId="6B921AA2" w14:textId="77777777" w:rsidR="00760F8B" w:rsidRPr="000027C5" w:rsidRDefault="00760F8B" w:rsidP="00760F8B">
            <w:pPr>
              <w:contextualSpacing/>
              <w:jc w:val="center"/>
            </w:pPr>
            <w:r w:rsidRPr="000027C5">
              <w:t>10</w:t>
            </w:r>
          </w:p>
        </w:tc>
        <w:tc>
          <w:tcPr>
            <w:tcW w:w="992" w:type="dxa"/>
          </w:tcPr>
          <w:p w14:paraId="5F14B18F" w14:textId="77777777" w:rsidR="00760F8B" w:rsidRPr="000027C5" w:rsidRDefault="00760F8B" w:rsidP="00760F8B">
            <w:pPr>
              <w:contextualSpacing/>
              <w:jc w:val="center"/>
            </w:pPr>
          </w:p>
        </w:tc>
        <w:tc>
          <w:tcPr>
            <w:tcW w:w="1276" w:type="dxa"/>
          </w:tcPr>
          <w:p w14:paraId="37ECACC4" w14:textId="77777777" w:rsidR="00760F8B" w:rsidRPr="000027C5" w:rsidRDefault="00760F8B" w:rsidP="00760F8B">
            <w:pPr>
              <w:contextualSpacing/>
              <w:jc w:val="center"/>
            </w:pPr>
            <w:r w:rsidRPr="000027C5">
              <w:t>10</w:t>
            </w:r>
          </w:p>
        </w:tc>
        <w:tc>
          <w:tcPr>
            <w:tcW w:w="992" w:type="dxa"/>
          </w:tcPr>
          <w:p w14:paraId="0DACB1AC" w14:textId="77777777" w:rsidR="00760F8B" w:rsidRPr="000027C5" w:rsidRDefault="00760F8B" w:rsidP="00760F8B">
            <w:pPr>
              <w:contextualSpacing/>
              <w:jc w:val="center"/>
            </w:pPr>
          </w:p>
        </w:tc>
        <w:tc>
          <w:tcPr>
            <w:tcW w:w="871" w:type="dxa"/>
          </w:tcPr>
          <w:p w14:paraId="3528DE7D" w14:textId="77777777" w:rsidR="00760F8B" w:rsidRPr="000027C5" w:rsidRDefault="00760F8B" w:rsidP="00760F8B">
            <w:pPr>
              <w:contextualSpacing/>
              <w:jc w:val="center"/>
            </w:pPr>
          </w:p>
        </w:tc>
        <w:tc>
          <w:tcPr>
            <w:tcW w:w="2106" w:type="dxa"/>
          </w:tcPr>
          <w:p w14:paraId="7BEC346D" w14:textId="77777777" w:rsidR="00760F8B" w:rsidRPr="000027C5" w:rsidRDefault="00760F8B" w:rsidP="00760F8B">
            <w:pPr>
              <w:contextualSpacing/>
              <w:jc w:val="center"/>
            </w:pPr>
            <w:r w:rsidRPr="000027C5">
              <w:t>20</w:t>
            </w:r>
          </w:p>
        </w:tc>
      </w:tr>
      <w:tr w:rsidR="00760F8B" w:rsidRPr="000027C5" w14:paraId="52E8B49A" w14:textId="77777777" w:rsidTr="00760F8B">
        <w:trPr>
          <w:jc w:val="center"/>
        </w:trPr>
        <w:tc>
          <w:tcPr>
            <w:tcW w:w="1843" w:type="dxa"/>
          </w:tcPr>
          <w:p w14:paraId="4BC5AE26" w14:textId="77777777" w:rsidR="00760F8B" w:rsidRPr="000027C5" w:rsidRDefault="00760F8B" w:rsidP="00760F8B">
            <w:pPr>
              <w:contextualSpacing/>
              <w:jc w:val="center"/>
            </w:pPr>
            <w:r w:rsidRPr="000027C5">
              <w:t>CO6</w:t>
            </w:r>
          </w:p>
        </w:tc>
        <w:tc>
          <w:tcPr>
            <w:tcW w:w="1134" w:type="dxa"/>
          </w:tcPr>
          <w:p w14:paraId="79B6C144" w14:textId="77777777" w:rsidR="00760F8B" w:rsidRPr="000027C5" w:rsidRDefault="00760F8B" w:rsidP="00760F8B">
            <w:pPr>
              <w:contextualSpacing/>
              <w:jc w:val="center"/>
            </w:pPr>
          </w:p>
        </w:tc>
        <w:tc>
          <w:tcPr>
            <w:tcW w:w="1418" w:type="dxa"/>
          </w:tcPr>
          <w:p w14:paraId="73214942" w14:textId="77777777" w:rsidR="00760F8B" w:rsidRPr="000027C5" w:rsidRDefault="00760F8B" w:rsidP="00760F8B">
            <w:pPr>
              <w:contextualSpacing/>
              <w:jc w:val="center"/>
            </w:pPr>
          </w:p>
        </w:tc>
        <w:tc>
          <w:tcPr>
            <w:tcW w:w="992" w:type="dxa"/>
          </w:tcPr>
          <w:p w14:paraId="5F04570B" w14:textId="77777777" w:rsidR="00760F8B" w:rsidRPr="000027C5" w:rsidRDefault="00760F8B" w:rsidP="00760F8B">
            <w:pPr>
              <w:contextualSpacing/>
              <w:jc w:val="center"/>
            </w:pPr>
          </w:p>
        </w:tc>
        <w:tc>
          <w:tcPr>
            <w:tcW w:w="1276" w:type="dxa"/>
          </w:tcPr>
          <w:p w14:paraId="448C3AC1" w14:textId="77777777" w:rsidR="00760F8B" w:rsidRPr="000027C5" w:rsidRDefault="00760F8B" w:rsidP="00760F8B">
            <w:pPr>
              <w:contextualSpacing/>
              <w:jc w:val="center"/>
            </w:pPr>
          </w:p>
        </w:tc>
        <w:tc>
          <w:tcPr>
            <w:tcW w:w="992" w:type="dxa"/>
          </w:tcPr>
          <w:p w14:paraId="52B6DE52" w14:textId="77777777" w:rsidR="00760F8B" w:rsidRPr="000027C5" w:rsidRDefault="00760F8B" w:rsidP="00760F8B">
            <w:pPr>
              <w:contextualSpacing/>
              <w:jc w:val="center"/>
            </w:pPr>
          </w:p>
        </w:tc>
        <w:tc>
          <w:tcPr>
            <w:tcW w:w="871" w:type="dxa"/>
          </w:tcPr>
          <w:p w14:paraId="4C7BD252" w14:textId="77777777" w:rsidR="00760F8B" w:rsidRPr="000027C5" w:rsidRDefault="00760F8B" w:rsidP="00760F8B">
            <w:pPr>
              <w:contextualSpacing/>
              <w:jc w:val="center"/>
            </w:pPr>
            <w:r w:rsidRPr="000027C5">
              <w:t>20</w:t>
            </w:r>
          </w:p>
        </w:tc>
        <w:tc>
          <w:tcPr>
            <w:tcW w:w="2106" w:type="dxa"/>
          </w:tcPr>
          <w:p w14:paraId="45406829" w14:textId="77777777" w:rsidR="00760F8B" w:rsidRPr="000027C5" w:rsidRDefault="00760F8B" w:rsidP="00760F8B">
            <w:pPr>
              <w:contextualSpacing/>
              <w:jc w:val="center"/>
            </w:pPr>
            <w:r w:rsidRPr="000027C5">
              <w:t>20</w:t>
            </w:r>
          </w:p>
        </w:tc>
      </w:tr>
      <w:tr w:rsidR="00760F8B" w:rsidRPr="000027C5" w14:paraId="4ECC2C34" w14:textId="77777777" w:rsidTr="00760F8B">
        <w:trPr>
          <w:jc w:val="center"/>
        </w:trPr>
        <w:tc>
          <w:tcPr>
            <w:tcW w:w="8526" w:type="dxa"/>
            <w:gridSpan w:val="7"/>
          </w:tcPr>
          <w:p w14:paraId="44654B44" w14:textId="77777777" w:rsidR="00760F8B" w:rsidRPr="000027C5" w:rsidRDefault="00760F8B" w:rsidP="00760F8B">
            <w:pPr>
              <w:contextualSpacing/>
            </w:pPr>
          </w:p>
        </w:tc>
        <w:tc>
          <w:tcPr>
            <w:tcW w:w="2106" w:type="dxa"/>
          </w:tcPr>
          <w:p w14:paraId="7D0548F0" w14:textId="77777777" w:rsidR="00760F8B" w:rsidRPr="000027C5" w:rsidRDefault="00760F8B" w:rsidP="00760F8B">
            <w:pPr>
              <w:contextualSpacing/>
              <w:jc w:val="center"/>
              <w:rPr>
                <w:b/>
              </w:rPr>
            </w:pPr>
            <w:r w:rsidRPr="000027C5">
              <w:rPr>
                <w:b/>
              </w:rPr>
              <w:t>180</w:t>
            </w:r>
          </w:p>
        </w:tc>
      </w:tr>
    </w:tbl>
    <w:p w14:paraId="09C89B0A" w14:textId="77777777" w:rsidR="00760F8B" w:rsidRPr="000027C5" w:rsidRDefault="00760F8B" w:rsidP="00760F8B">
      <w:pPr>
        <w:contextualSpacing/>
      </w:pPr>
    </w:p>
    <w:p w14:paraId="602C08C7" w14:textId="73F878EA" w:rsidR="00760F8B" w:rsidRDefault="00760F8B">
      <w:pPr>
        <w:spacing w:after="200" w:line="276" w:lineRule="auto"/>
      </w:pPr>
      <w:r>
        <w:br w:type="page"/>
      </w:r>
    </w:p>
    <w:p w14:paraId="1DED077B" w14:textId="77777777" w:rsidR="00760F8B" w:rsidRPr="00E86A38" w:rsidRDefault="00760F8B" w:rsidP="00760F8B">
      <w:pPr>
        <w:jc w:val="center"/>
      </w:pPr>
      <w:r w:rsidRPr="00E86A38">
        <w:rPr>
          <w:noProof/>
        </w:rPr>
        <w:lastRenderedPageBreak/>
        <w:drawing>
          <wp:inline distT="0" distB="0" distL="0" distR="0" wp14:anchorId="2D65D8DB" wp14:editId="373D1D67">
            <wp:extent cx="5731510" cy="1171575"/>
            <wp:effectExtent l="0" t="0" r="2540" b="9525"/>
            <wp:docPr id="30"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171575"/>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E86A38" w14:paraId="6631BBBC" w14:textId="77777777" w:rsidTr="00760F8B">
        <w:trPr>
          <w:trHeight w:val="397"/>
          <w:jc w:val="center"/>
        </w:trPr>
        <w:tc>
          <w:tcPr>
            <w:tcW w:w="1702" w:type="dxa"/>
            <w:vAlign w:val="center"/>
          </w:tcPr>
          <w:p w14:paraId="2944C6DD" w14:textId="77777777" w:rsidR="00760F8B" w:rsidRPr="00E86A38" w:rsidRDefault="00760F8B" w:rsidP="00760F8B">
            <w:pPr>
              <w:pStyle w:val="Title"/>
              <w:jc w:val="left"/>
              <w:rPr>
                <w:b/>
                <w:szCs w:val="24"/>
              </w:rPr>
            </w:pPr>
            <w:r w:rsidRPr="00E86A38">
              <w:rPr>
                <w:b/>
                <w:szCs w:val="24"/>
              </w:rPr>
              <w:t xml:space="preserve">Course Code      </w:t>
            </w:r>
          </w:p>
        </w:tc>
        <w:tc>
          <w:tcPr>
            <w:tcW w:w="6373" w:type="dxa"/>
            <w:vAlign w:val="center"/>
          </w:tcPr>
          <w:p w14:paraId="4E8DC335" w14:textId="77777777" w:rsidR="00760F8B" w:rsidRPr="00E86A38" w:rsidRDefault="00760F8B" w:rsidP="00760F8B">
            <w:pPr>
              <w:pStyle w:val="Title"/>
              <w:jc w:val="left"/>
              <w:rPr>
                <w:b/>
                <w:szCs w:val="24"/>
              </w:rPr>
            </w:pPr>
            <w:r w:rsidRPr="00E86A38">
              <w:rPr>
                <w:b/>
                <w:szCs w:val="24"/>
              </w:rPr>
              <w:t>21MS3023</w:t>
            </w:r>
          </w:p>
        </w:tc>
        <w:tc>
          <w:tcPr>
            <w:tcW w:w="1706" w:type="dxa"/>
            <w:vAlign w:val="center"/>
          </w:tcPr>
          <w:p w14:paraId="2F86A790" w14:textId="77777777" w:rsidR="00760F8B" w:rsidRPr="00E86A38" w:rsidRDefault="00760F8B" w:rsidP="00760F8B">
            <w:pPr>
              <w:pStyle w:val="Title"/>
              <w:ind w:left="-468" w:firstLine="468"/>
              <w:jc w:val="left"/>
              <w:rPr>
                <w:szCs w:val="24"/>
              </w:rPr>
            </w:pPr>
            <w:r w:rsidRPr="00E86A38">
              <w:rPr>
                <w:b/>
                <w:bCs/>
                <w:szCs w:val="24"/>
              </w:rPr>
              <w:t xml:space="preserve">Duration       </w:t>
            </w:r>
          </w:p>
        </w:tc>
        <w:tc>
          <w:tcPr>
            <w:tcW w:w="704" w:type="dxa"/>
            <w:vAlign w:val="center"/>
          </w:tcPr>
          <w:p w14:paraId="5BD71AF3" w14:textId="77777777" w:rsidR="00760F8B" w:rsidRPr="00E86A38" w:rsidRDefault="00760F8B" w:rsidP="00760F8B">
            <w:pPr>
              <w:pStyle w:val="Title"/>
              <w:jc w:val="left"/>
              <w:rPr>
                <w:b/>
                <w:szCs w:val="24"/>
              </w:rPr>
            </w:pPr>
            <w:r w:rsidRPr="00E86A38">
              <w:rPr>
                <w:b/>
                <w:szCs w:val="24"/>
              </w:rPr>
              <w:t>3hrs</w:t>
            </w:r>
          </w:p>
        </w:tc>
      </w:tr>
      <w:tr w:rsidR="00760F8B" w:rsidRPr="00E86A38" w14:paraId="177930C4" w14:textId="77777777" w:rsidTr="00760F8B">
        <w:trPr>
          <w:trHeight w:val="397"/>
          <w:jc w:val="center"/>
        </w:trPr>
        <w:tc>
          <w:tcPr>
            <w:tcW w:w="1702" w:type="dxa"/>
            <w:vAlign w:val="center"/>
          </w:tcPr>
          <w:p w14:paraId="1CFC04E0" w14:textId="77777777" w:rsidR="00760F8B" w:rsidRPr="00E86A38" w:rsidRDefault="00760F8B" w:rsidP="00760F8B">
            <w:pPr>
              <w:pStyle w:val="Title"/>
              <w:ind w:right="-160"/>
              <w:jc w:val="left"/>
              <w:rPr>
                <w:b/>
                <w:szCs w:val="24"/>
              </w:rPr>
            </w:pPr>
            <w:r w:rsidRPr="00E86A38">
              <w:rPr>
                <w:b/>
                <w:szCs w:val="24"/>
              </w:rPr>
              <w:t xml:space="preserve">Course Name     </w:t>
            </w:r>
          </w:p>
        </w:tc>
        <w:tc>
          <w:tcPr>
            <w:tcW w:w="6373" w:type="dxa"/>
            <w:vAlign w:val="center"/>
          </w:tcPr>
          <w:p w14:paraId="0B53B63B" w14:textId="77777777" w:rsidR="00760F8B" w:rsidRPr="00E86A38" w:rsidRDefault="00760F8B" w:rsidP="00760F8B">
            <w:pPr>
              <w:pStyle w:val="Title"/>
              <w:jc w:val="left"/>
              <w:rPr>
                <w:b/>
                <w:szCs w:val="24"/>
              </w:rPr>
            </w:pPr>
            <w:r w:rsidRPr="00E86A38">
              <w:rPr>
                <w:b/>
                <w:bCs/>
                <w:szCs w:val="24"/>
                <w:lang w:eastAsia="en-IN"/>
              </w:rPr>
              <w:t>SECURITY ANALYSIS AND PORTFOLIO MANAGEMENT</w:t>
            </w:r>
          </w:p>
        </w:tc>
        <w:tc>
          <w:tcPr>
            <w:tcW w:w="1706" w:type="dxa"/>
            <w:vAlign w:val="center"/>
          </w:tcPr>
          <w:p w14:paraId="2582B965" w14:textId="77777777" w:rsidR="00760F8B" w:rsidRPr="00E86A38" w:rsidRDefault="00760F8B" w:rsidP="00760F8B">
            <w:pPr>
              <w:pStyle w:val="Title"/>
              <w:jc w:val="left"/>
              <w:rPr>
                <w:b/>
                <w:bCs/>
                <w:szCs w:val="24"/>
              </w:rPr>
            </w:pPr>
            <w:r w:rsidRPr="00E86A38">
              <w:rPr>
                <w:b/>
                <w:bCs/>
                <w:szCs w:val="24"/>
              </w:rPr>
              <w:t xml:space="preserve">Max. Marks </w:t>
            </w:r>
          </w:p>
        </w:tc>
        <w:tc>
          <w:tcPr>
            <w:tcW w:w="704" w:type="dxa"/>
            <w:vAlign w:val="center"/>
          </w:tcPr>
          <w:p w14:paraId="230F27DE" w14:textId="77777777" w:rsidR="00760F8B" w:rsidRPr="00E86A38" w:rsidRDefault="00760F8B" w:rsidP="00760F8B">
            <w:pPr>
              <w:pStyle w:val="Title"/>
              <w:jc w:val="left"/>
              <w:rPr>
                <w:b/>
                <w:szCs w:val="24"/>
              </w:rPr>
            </w:pPr>
            <w:r w:rsidRPr="00E86A38">
              <w:rPr>
                <w:b/>
                <w:szCs w:val="24"/>
              </w:rPr>
              <w:t>100</w:t>
            </w:r>
          </w:p>
        </w:tc>
      </w:tr>
    </w:tbl>
    <w:p w14:paraId="1F507CC3" w14:textId="77777777" w:rsidR="00760F8B" w:rsidRPr="00E86A38"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80"/>
        <w:gridCol w:w="670"/>
        <w:gridCol w:w="537"/>
        <w:gridCol w:w="896"/>
      </w:tblGrid>
      <w:tr w:rsidR="00760F8B" w:rsidRPr="00E86A38" w14:paraId="3C747F71" w14:textId="77777777" w:rsidTr="00760F8B">
        <w:trPr>
          <w:trHeight w:val="549"/>
        </w:trPr>
        <w:tc>
          <w:tcPr>
            <w:tcW w:w="263" w:type="pct"/>
            <w:vAlign w:val="center"/>
          </w:tcPr>
          <w:p w14:paraId="6DCF0919" w14:textId="77777777" w:rsidR="00760F8B" w:rsidRPr="00E86A38" w:rsidRDefault="00760F8B" w:rsidP="00760F8B">
            <w:pPr>
              <w:contextualSpacing/>
              <w:jc w:val="center"/>
              <w:rPr>
                <w:b/>
              </w:rPr>
            </w:pPr>
            <w:r w:rsidRPr="00E86A38">
              <w:rPr>
                <w:b/>
              </w:rPr>
              <w:t>Q. No.</w:t>
            </w:r>
          </w:p>
        </w:tc>
        <w:tc>
          <w:tcPr>
            <w:tcW w:w="3833" w:type="pct"/>
            <w:gridSpan w:val="2"/>
            <w:vAlign w:val="center"/>
          </w:tcPr>
          <w:p w14:paraId="3A9CF021" w14:textId="77777777" w:rsidR="00760F8B" w:rsidRPr="00E86A38" w:rsidRDefault="00760F8B" w:rsidP="00760F8B">
            <w:pPr>
              <w:contextualSpacing/>
              <w:jc w:val="center"/>
              <w:rPr>
                <w:b/>
              </w:rPr>
            </w:pPr>
            <w:r w:rsidRPr="00E86A38">
              <w:rPr>
                <w:b/>
              </w:rPr>
              <w:t>Questions</w:t>
            </w:r>
          </w:p>
        </w:tc>
        <w:tc>
          <w:tcPr>
            <w:tcW w:w="260" w:type="pct"/>
            <w:vAlign w:val="center"/>
          </w:tcPr>
          <w:p w14:paraId="31B4F922" w14:textId="77777777" w:rsidR="00760F8B" w:rsidRPr="00E86A38" w:rsidRDefault="00760F8B" w:rsidP="00760F8B">
            <w:pPr>
              <w:contextualSpacing/>
              <w:jc w:val="center"/>
              <w:rPr>
                <w:b/>
              </w:rPr>
            </w:pPr>
            <w:r w:rsidRPr="00E86A38">
              <w:rPr>
                <w:b/>
              </w:rPr>
              <w:t>CO</w:t>
            </w:r>
          </w:p>
        </w:tc>
        <w:tc>
          <w:tcPr>
            <w:tcW w:w="257" w:type="pct"/>
            <w:vAlign w:val="center"/>
          </w:tcPr>
          <w:p w14:paraId="06C64A59" w14:textId="77777777" w:rsidR="00760F8B" w:rsidRPr="00E86A38" w:rsidRDefault="00760F8B" w:rsidP="00760F8B">
            <w:pPr>
              <w:contextualSpacing/>
              <w:jc w:val="center"/>
              <w:rPr>
                <w:b/>
              </w:rPr>
            </w:pPr>
            <w:r w:rsidRPr="00E86A38">
              <w:rPr>
                <w:b/>
              </w:rPr>
              <w:t>BL</w:t>
            </w:r>
          </w:p>
        </w:tc>
        <w:tc>
          <w:tcPr>
            <w:tcW w:w="386" w:type="pct"/>
            <w:vAlign w:val="center"/>
          </w:tcPr>
          <w:p w14:paraId="001EE644" w14:textId="77777777" w:rsidR="00760F8B" w:rsidRPr="00E86A38" w:rsidRDefault="00760F8B" w:rsidP="00760F8B">
            <w:pPr>
              <w:contextualSpacing/>
              <w:jc w:val="center"/>
              <w:rPr>
                <w:b/>
              </w:rPr>
            </w:pPr>
            <w:r w:rsidRPr="00E86A38">
              <w:rPr>
                <w:b/>
              </w:rPr>
              <w:t>Marks</w:t>
            </w:r>
          </w:p>
        </w:tc>
      </w:tr>
      <w:tr w:rsidR="00760F8B" w:rsidRPr="00E86A38" w14:paraId="0B7CC190" w14:textId="77777777" w:rsidTr="00760F8B">
        <w:trPr>
          <w:trHeight w:val="549"/>
        </w:trPr>
        <w:tc>
          <w:tcPr>
            <w:tcW w:w="5000" w:type="pct"/>
            <w:gridSpan w:val="6"/>
          </w:tcPr>
          <w:p w14:paraId="5C49E97E" w14:textId="77777777" w:rsidR="00760F8B" w:rsidRPr="00E86A38" w:rsidRDefault="00760F8B" w:rsidP="00760F8B">
            <w:pPr>
              <w:contextualSpacing/>
              <w:jc w:val="center"/>
              <w:rPr>
                <w:b/>
                <w:u w:val="single"/>
              </w:rPr>
            </w:pPr>
            <w:r w:rsidRPr="00E86A38">
              <w:rPr>
                <w:b/>
                <w:u w:val="single"/>
              </w:rPr>
              <w:t>PART – A (4 X 20 = 80 MARKS)</w:t>
            </w:r>
          </w:p>
          <w:p w14:paraId="1A8F6E07" w14:textId="77777777" w:rsidR="00760F8B" w:rsidRPr="00E86A38" w:rsidRDefault="00760F8B" w:rsidP="00760F8B">
            <w:pPr>
              <w:contextualSpacing/>
              <w:jc w:val="center"/>
              <w:rPr>
                <w:b/>
              </w:rPr>
            </w:pPr>
            <w:r w:rsidRPr="00E86A38">
              <w:rPr>
                <w:b/>
              </w:rPr>
              <w:t>(Answer all the Questions)</w:t>
            </w:r>
          </w:p>
        </w:tc>
      </w:tr>
      <w:tr w:rsidR="00760F8B" w:rsidRPr="00E86A38" w14:paraId="3E44ACF9" w14:textId="77777777" w:rsidTr="00760F8B">
        <w:trPr>
          <w:trHeight w:val="394"/>
        </w:trPr>
        <w:tc>
          <w:tcPr>
            <w:tcW w:w="263" w:type="pct"/>
            <w:vAlign w:val="center"/>
          </w:tcPr>
          <w:p w14:paraId="4C1A5B92" w14:textId="77777777" w:rsidR="00760F8B" w:rsidRPr="00E86A38" w:rsidRDefault="00760F8B" w:rsidP="00760F8B">
            <w:pPr>
              <w:contextualSpacing/>
              <w:jc w:val="center"/>
            </w:pPr>
            <w:r w:rsidRPr="00E86A38">
              <w:t>1.</w:t>
            </w:r>
          </w:p>
        </w:tc>
        <w:tc>
          <w:tcPr>
            <w:tcW w:w="181" w:type="pct"/>
            <w:vAlign w:val="center"/>
          </w:tcPr>
          <w:p w14:paraId="2A37DAF7" w14:textId="77777777" w:rsidR="00760F8B" w:rsidRPr="00E86A38" w:rsidRDefault="00760F8B" w:rsidP="00760F8B">
            <w:pPr>
              <w:contextualSpacing/>
            </w:pPr>
            <w:r w:rsidRPr="00E86A38">
              <w:t>a.</w:t>
            </w:r>
          </w:p>
        </w:tc>
        <w:tc>
          <w:tcPr>
            <w:tcW w:w="3652" w:type="pct"/>
            <w:vAlign w:val="bottom"/>
          </w:tcPr>
          <w:p w14:paraId="3BD7F0ED" w14:textId="77777777" w:rsidR="00760F8B" w:rsidRPr="00E86A38" w:rsidRDefault="00760F8B" w:rsidP="00760F8B">
            <w:pPr>
              <w:contextualSpacing/>
              <w:jc w:val="both"/>
            </w:pPr>
            <w:r w:rsidRPr="00E86A38">
              <w:t>Outline the key players in the stock market and elucidate their roles.</w:t>
            </w:r>
          </w:p>
        </w:tc>
        <w:tc>
          <w:tcPr>
            <w:tcW w:w="260" w:type="pct"/>
            <w:vAlign w:val="center"/>
          </w:tcPr>
          <w:p w14:paraId="66427A9A" w14:textId="77777777" w:rsidR="00760F8B" w:rsidRPr="00E86A38" w:rsidRDefault="00760F8B" w:rsidP="00760F8B">
            <w:pPr>
              <w:contextualSpacing/>
            </w:pPr>
            <w:r w:rsidRPr="00E86A38">
              <w:t>CO1</w:t>
            </w:r>
          </w:p>
        </w:tc>
        <w:tc>
          <w:tcPr>
            <w:tcW w:w="257" w:type="pct"/>
            <w:vAlign w:val="center"/>
          </w:tcPr>
          <w:p w14:paraId="1F66633A" w14:textId="77777777" w:rsidR="00760F8B" w:rsidRPr="00E86A38" w:rsidRDefault="00760F8B" w:rsidP="00760F8B">
            <w:pPr>
              <w:contextualSpacing/>
            </w:pPr>
            <w:r w:rsidRPr="00E86A38">
              <w:t>U</w:t>
            </w:r>
          </w:p>
        </w:tc>
        <w:tc>
          <w:tcPr>
            <w:tcW w:w="386" w:type="pct"/>
            <w:vAlign w:val="center"/>
          </w:tcPr>
          <w:p w14:paraId="35F97685" w14:textId="77777777" w:rsidR="00760F8B" w:rsidRPr="00E86A38" w:rsidRDefault="00760F8B" w:rsidP="00760F8B">
            <w:pPr>
              <w:contextualSpacing/>
              <w:jc w:val="center"/>
            </w:pPr>
            <w:r w:rsidRPr="00E86A38">
              <w:t>20</w:t>
            </w:r>
          </w:p>
        </w:tc>
      </w:tr>
      <w:tr w:rsidR="00760F8B" w:rsidRPr="00E86A38" w14:paraId="4F6A9EB0" w14:textId="77777777" w:rsidTr="00760F8B">
        <w:trPr>
          <w:trHeight w:val="208"/>
        </w:trPr>
        <w:tc>
          <w:tcPr>
            <w:tcW w:w="263" w:type="pct"/>
            <w:vAlign w:val="center"/>
          </w:tcPr>
          <w:p w14:paraId="6BACB26F" w14:textId="77777777" w:rsidR="00760F8B" w:rsidRPr="00E86A38" w:rsidRDefault="00760F8B" w:rsidP="00760F8B">
            <w:pPr>
              <w:contextualSpacing/>
              <w:jc w:val="center"/>
            </w:pPr>
          </w:p>
        </w:tc>
        <w:tc>
          <w:tcPr>
            <w:tcW w:w="181" w:type="pct"/>
            <w:vAlign w:val="center"/>
          </w:tcPr>
          <w:p w14:paraId="5B462E54" w14:textId="77777777" w:rsidR="00760F8B" w:rsidRPr="00E86A38" w:rsidRDefault="00760F8B" w:rsidP="00760F8B">
            <w:pPr>
              <w:contextualSpacing/>
            </w:pPr>
          </w:p>
        </w:tc>
        <w:tc>
          <w:tcPr>
            <w:tcW w:w="3652" w:type="pct"/>
            <w:vAlign w:val="bottom"/>
          </w:tcPr>
          <w:p w14:paraId="2E6C3CD6" w14:textId="77777777" w:rsidR="00760F8B" w:rsidRPr="00E86A38" w:rsidRDefault="00760F8B" w:rsidP="00760F8B">
            <w:pPr>
              <w:contextualSpacing/>
              <w:jc w:val="center"/>
            </w:pPr>
            <w:r w:rsidRPr="00E86A38">
              <w:t>(OR)</w:t>
            </w:r>
          </w:p>
        </w:tc>
        <w:tc>
          <w:tcPr>
            <w:tcW w:w="260" w:type="pct"/>
            <w:vAlign w:val="center"/>
          </w:tcPr>
          <w:p w14:paraId="09669BF0" w14:textId="77777777" w:rsidR="00760F8B" w:rsidRPr="00E86A38" w:rsidRDefault="00760F8B" w:rsidP="00760F8B">
            <w:pPr>
              <w:contextualSpacing/>
            </w:pPr>
          </w:p>
        </w:tc>
        <w:tc>
          <w:tcPr>
            <w:tcW w:w="257" w:type="pct"/>
            <w:vAlign w:val="center"/>
          </w:tcPr>
          <w:p w14:paraId="4078F086" w14:textId="77777777" w:rsidR="00760F8B" w:rsidRPr="00E86A38" w:rsidRDefault="00760F8B" w:rsidP="00760F8B">
            <w:pPr>
              <w:contextualSpacing/>
            </w:pPr>
          </w:p>
        </w:tc>
        <w:tc>
          <w:tcPr>
            <w:tcW w:w="386" w:type="pct"/>
            <w:vAlign w:val="center"/>
          </w:tcPr>
          <w:p w14:paraId="7AB01034" w14:textId="77777777" w:rsidR="00760F8B" w:rsidRPr="00E86A38" w:rsidRDefault="00760F8B" w:rsidP="00760F8B">
            <w:pPr>
              <w:contextualSpacing/>
              <w:jc w:val="center"/>
            </w:pPr>
          </w:p>
        </w:tc>
      </w:tr>
      <w:tr w:rsidR="00760F8B" w:rsidRPr="00E86A38" w14:paraId="35907AD7" w14:textId="77777777" w:rsidTr="00760F8B">
        <w:trPr>
          <w:trHeight w:val="394"/>
        </w:trPr>
        <w:tc>
          <w:tcPr>
            <w:tcW w:w="263" w:type="pct"/>
            <w:vAlign w:val="center"/>
          </w:tcPr>
          <w:p w14:paraId="4856B342" w14:textId="77777777" w:rsidR="00760F8B" w:rsidRPr="00E86A38" w:rsidRDefault="00760F8B" w:rsidP="00760F8B">
            <w:pPr>
              <w:contextualSpacing/>
              <w:jc w:val="center"/>
            </w:pPr>
            <w:r w:rsidRPr="00E86A38">
              <w:t>2.</w:t>
            </w:r>
          </w:p>
        </w:tc>
        <w:tc>
          <w:tcPr>
            <w:tcW w:w="181" w:type="pct"/>
            <w:vAlign w:val="center"/>
          </w:tcPr>
          <w:p w14:paraId="4127C557" w14:textId="77777777" w:rsidR="00760F8B" w:rsidRPr="00E86A38" w:rsidRDefault="00760F8B" w:rsidP="00760F8B">
            <w:pPr>
              <w:contextualSpacing/>
            </w:pPr>
            <w:r w:rsidRPr="00E86A38">
              <w:t>a.</w:t>
            </w:r>
          </w:p>
        </w:tc>
        <w:tc>
          <w:tcPr>
            <w:tcW w:w="3652" w:type="pct"/>
            <w:vAlign w:val="bottom"/>
          </w:tcPr>
          <w:p w14:paraId="2DCA76B2" w14:textId="77777777" w:rsidR="00760F8B" w:rsidRPr="00E86A38" w:rsidRDefault="00760F8B" w:rsidP="00760F8B">
            <w:pPr>
              <w:contextualSpacing/>
              <w:jc w:val="both"/>
            </w:pPr>
            <w:r w:rsidRPr="00E86A38">
              <w:t>Summarize the mechanics of trading in India's stock market.</w:t>
            </w:r>
          </w:p>
        </w:tc>
        <w:tc>
          <w:tcPr>
            <w:tcW w:w="260" w:type="pct"/>
            <w:vAlign w:val="center"/>
          </w:tcPr>
          <w:p w14:paraId="4B384735" w14:textId="77777777" w:rsidR="00760F8B" w:rsidRPr="00E86A38" w:rsidRDefault="00760F8B" w:rsidP="00760F8B">
            <w:pPr>
              <w:contextualSpacing/>
            </w:pPr>
            <w:r w:rsidRPr="00E86A38">
              <w:t>CO1</w:t>
            </w:r>
          </w:p>
        </w:tc>
        <w:tc>
          <w:tcPr>
            <w:tcW w:w="257" w:type="pct"/>
            <w:vAlign w:val="center"/>
          </w:tcPr>
          <w:p w14:paraId="49108D1A" w14:textId="77777777" w:rsidR="00760F8B" w:rsidRPr="00E86A38" w:rsidRDefault="00760F8B" w:rsidP="00760F8B">
            <w:pPr>
              <w:contextualSpacing/>
            </w:pPr>
            <w:r w:rsidRPr="00E86A38">
              <w:t>U</w:t>
            </w:r>
          </w:p>
        </w:tc>
        <w:tc>
          <w:tcPr>
            <w:tcW w:w="386" w:type="pct"/>
            <w:vAlign w:val="center"/>
          </w:tcPr>
          <w:p w14:paraId="1B01F7EA" w14:textId="77777777" w:rsidR="00760F8B" w:rsidRPr="00E86A38" w:rsidRDefault="00760F8B" w:rsidP="00760F8B">
            <w:pPr>
              <w:contextualSpacing/>
              <w:jc w:val="center"/>
            </w:pPr>
            <w:r w:rsidRPr="00E86A38">
              <w:t>20</w:t>
            </w:r>
          </w:p>
        </w:tc>
      </w:tr>
      <w:tr w:rsidR="00760F8B" w:rsidRPr="00E86A38" w14:paraId="36DA3398" w14:textId="77777777" w:rsidTr="00760F8B">
        <w:trPr>
          <w:trHeight w:val="394"/>
        </w:trPr>
        <w:tc>
          <w:tcPr>
            <w:tcW w:w="263" w:type="pct"/>
            <w:vAlign w:val="center"/>
          </w:tcPr>
          <w:p w14:paraId="02C551BE" w14:textId="77777777" w:rsidR="00760F8B" w:rsidRPr="00E86A38" w:rsidRDefault="00760F8B" w:rsidP="00760F8B">
            <w:pPr>
              <w:contextualSpacing/>
              <w:jc w:val="center"/>
            </w:pPr>
          </w:p>
        </w:tc>
        <w:tc>
          <w:tcPr>
            <w:tcW w:w="181" w:type="pct"/>
            <w:vAlign w:val="center"/>
          </w:tcPr>
          <w:p w14:paraId="66DD8C03" w14:textId="77777777" w:rsidR="00760F8B" w:rsidRPr="00E86A38" w:rsidRDefault="00760F8B" w:rsidP="00760F8B">
            <w:pPr>
              <w:contextualSpacing/>
            </w:pPr>
          </w:p>
        </w:tc>
        <w:tc>
          <w:tcPr>
            <w:tcW w:w="3652" w:type="pct"/>
            <w:vAlign w:val="bottom"/>
          </w:tcPr>
          <w:p w14:paraId="5C512C74" w14:textId="77777777" w:rsidR="00760F8B" w:rsidRPr="00E86A38" w:rsidRDefault="00760F8B" w:rsidP="00760F8B">
            <w:pPr>
              <w:contextualSpacing/>
              <w:jc w:val="both"/>
            </w:pPr>
          </w:p>
        </w:tc>
        <w:tc>
          <w:tcPr>
            <w:tcW w:w="260" w:type="pct"/>
            <w:vAlign w:val="center"/>
          </w:tcPr>
          <w:p w14:paraId="3123350F" w14:textId="77777777" w:rsidR="00760F8B" w:rsidRPr="00E86A38" w:rsidRDefault="00760F8B" w:rsidP="00760F8B">
            <w:pPr>
              <w:contextualSpacing/>
            </w:pPr>
          </w:p>
        </w:tc>
        <w:tc>
          <w:tcPr>
            <w:tcW w:w="257" w:type="pct"/>
            <w:vAlign w:val="center"/>
          </w:tcPr>
          <w:p w14:paraId="2EB74EE7" w14:textId="77777777" w:rsidR="00760F8B" w:rsidRPr="00E86A38" w:rsidRDefault="00760F8B" w:rsidP="00760F8B">
            <w:pPr>
              <w:contextualSpacing/>
            </w:pPr>
          </w:p>
        </w:tc>
        <w:tc>
          <w:tcPr>
            <w:tcW w:w="386" w:type="pct"/>
            <w:vAlign w:val="center"/>
          </w:tcPr>
          <w:p w14:paraId="495AAE36" w14:textId="77777777" w:rsidR="00760F8B" w:rsidRPr="00E86A38" w:rsidRDefault="00760F8B" w:rsidP="00760F8B">
            <w:pPr>
              <w:contextualSpacing/>
              <w:jc w:val="center"/>
            </w:pPr>
          </w:p>
        </w:tc>
      </w:tr>
      <w:tr w:rsidR="00760F8B" w:rsidRPr="00E86A38" w14:paraId="1BA18F83" w14:textId="77777777" w:rsidTr="00760F8B">
        <w:trPr>
          <w:trHeight w:val="394"/>
        </w:trPr>
        <w:tc>
          <w:tcPr>
            <w:tcW w:w="263" w:type="pct"/>
            <w:vAlign w:val="center"/>
          </w:tcPr>
          <w:p w14:paraId="6BFA3039" w14:textId="77777777" w:rsidR="00760F8B" w:rsidRPr="00E86A38" w:rsidRDefault="00760F8B" w:rsidP="00760F8B">
            <w:pPr>
              <w:contextualSpacing/>
              <w:jc w:val="center"/>
            </w:pPr>
            <w:r w:rsidRPr="00E86A38">
              <w:t>3.</w:t>
            </w:r>
          </w:p>
        </w:tc>
        <w:tc>
          <w:tcPr>
            <w:tcW w:w="181" w:type="pct"/>
            <w:vAlign w:val="center"/>
          </w:tcPr>
          <w:p w14:paraId="7818EB05" w14:textId="77777777" w:rsidR="00760F8B" w:rsidRPr="00E86A38" w:rsidRDefault="00760F8B" w:rsidP="00760F8B">
            <w:pPr>
              <w:contextualSpacing/>
            </w:pPr>
            <w:r w:rsidRPr="00E86A38">
              <w:t>a.</w:t>
            </w:r>
          </w:p>
        </w:tc>
        <w:tc>
          <w:tcPr>
            <w:tcW w:w="3652" w:type="pct"/>
            <w:vAlign w:val="bottom"/>
          </w:tcPr>
          <w:p w14:paraId="6EFD29CE" w14:textId="77777777" w:rsidR="00760F8B" w:rsidRPr="00E86A38" w:rsidRDefault="00760F8B" w:rsidP="00760F8B">
            <w:pPr>
              <w:contextualSpacing/>
              <w:jc w:val="both"/>
            </w:pPr>
            <w:r w:rsidRPr="00E86A38">
              <w:t>Explain the significance of stock indices.</w:t>
            </w:r>
          </w:p>
        </w:tc>
        <w:tc>
          <w:tcPr>
            <w:tcW w:w="260" w:type="pct"/>
            <w:vAlign w:val="center"/>
          </w:tcPr>
          <w:p w14:paraId="0139C1F2" w14:textId="77777777" w:rsidR="00760F8B" w:rsidRPr="00E86A38" w:rsidRDefault="00760F8B" w:rsidP="00760F8B">
            <w:pPr>
              <w:contextualSpacing/>
            </w:pPr>
            <w:r w:rsidRPr="00E86A38">
              <w:t>CO2</w:t>
            </w:r>
          </w:p>
        </w:tc>
        <w:tc>
          <w:tcPr>
            <w:tcW w:w="257" w:type="pct"/>
            <w:vAlign w:val="center"/>
          </w:tcPr>
          <w:p w14:paraId="1FD20901" w14:textId="77777777" w:rsidR="00760F8B" w:rsidRPr="00E86A38" w:rsidRDefault="00760F8B" w:rsidP="00760F8B">
            <w:pPr>
              <w:contextualSpacing/>
            </w:pPr>
            <w:r>
              <w:t>R</w:t>
            </w:r>
          </w:p>
        </w:tc>
        <w:tc>
          <w:tcPr>
            <w:tcW w:w="386" w:type="pct"/>
            <w:vAlign w:val="center"/>
          </w:tcPr>
          <w:p w14:paraId="57B025A8" w14:textId="77777777" w:rsidR="00760F8B" w:rsidRPr="00E86A38" w:rsidRDefault="00760F8B" w:rsidP="00760F8B">
            <w:pPr>
              <w:contextualSpacing/>
              <w:jc w:val="center"/>
            </w:pPr>
            <w:r w:rsidRPr="00E86A38">
              <w:t>10</w:t>
            </w:r>
          </w:p>
        </w:tc>
      </w:tr>
      <w:tr w:rsidR="00760F8B" w:rsidRPr="00E86A38" w14:paraId="1EA1716C" w14:textId="77777777" w:rsidTr="00760F8B">
        <w:trPr>
          <w:trHeight w:val="394"/>
        </w:trPr>
        <w:tc>
          <w:tcPr>
            <w:tcW w:w="263" w:type="pct"/>
            <w:vAlign w:val="center"/>
          </w:tcPr>
          <w:p w14:paraId="200B5EEC" w14:textId="77777777" w:rsidR="00760F8B" w:rsidRPr="00E86A38" w:rsidRDefault="00760F8B" w:rsidP="00760F8B">
            <w:pPr>
              <w:contextualSpacing/>
              <w:jc w:val="center"/>
            </w:pPr>
          </w:p>
        </w:tc>
        <w:tc>
          <w:tcPr>
            <w:tcW w:w="181" w:type="pct"/>
            <w:vAlign w:val="center"/>
          </w:tcPr>
          <w:p w14:paraId="6F453E67" w14:textId="77777777" w:rsidR="00760F8B" w:rsidRPr="00E86A38" w:rsidRDefault="00760F8B" w:rsidP="00760F8B">
            <w:pPr>
              <w:contextualSpacing/>
            </w:pPr>
            <w:r w:rsidRPr="00E86A38">
              <w:t>b</w:t>
            </w:r>
          </w:p>
        </w:tc>
        <w:tc>
          <w:tcPr>
            <w:tcW w:w="3652" w:type="pct"/>
            <w:vAlign w:val="bottom"/>
          </w:tcPr>
          <w:p w14:paraId="4E77D7E0" w14:textId="77777777" w:rsidR="00760F8B" w:rsidRPr="00E86A38" w:rsidRDefault="00760F8B" w:rsidP="00760F8B">
            <w:pPr>
              <w:contextualSpacing/>
              <w:jc w:val="both"/>
            </w:pPr>
            <w:r w:rsidRPr="00E86A38">
              <w:t xml:space="preserve">Discuss the </w:t>
            </w:r>
            <w:r>
              <w:t>various methods used for compu</w:t>
            </w:r>
            <w:r w:rsidRPr="00E86A38">
              <w:t>ting stock indices</w:t>
            </w:r>
            <w:r>
              <w:t>.</w:t>
            </w:r>
          </w:p>
        </w:tc>
        <w:tc>
          <w:tcPr>
            <w:tcW w:w="260" w:type="pct"/>
            <w:vAlign w:val="center"/>
          </w:tcPr>
          <w:p w14:paraId="66A179EC" w14:textId="77777777" w:rsidR="00760F8B" w:rsidRPr="00E86A38" w:rsidRDefault="00760F8B" w:rsidP="00760F8B">
            <w:pPr>
              <w:contextualSpacing/>
            </w:pPr>
            <w:r w:rsidRPr="00E86A38">
              <w:t>CO2</w:t>
            </w:r>
          </w:p>
        </w:tc>
        <w:tc>
          <w:tcPr>
            <w:tcW w:w="257" w:type="pct"/>
            <w:vAlign w:val="center"/>
          </w:tcPr>
          <w:p w14:paraId="5BCF52DC" w14:textId="77777777" w:rsidR="00760F8B" w:rsidRPr="00E86A38" w:rsidRDefault="00760F8B" w:rsidP="00760F8B">
            <w:pPr>
              <w:contextualSpacing/>
            </w:pPr>
            <w:r w:rsidRPr="00E86A38">
              <w:t>R</w:t>
            </w:r>
          </w:p>
        </w:tc>
        <w:tc>
          <w:tcPr>
            <w:tcW w:w="386" w:type="pct"/>
            <w:vAlign w:val="center"/>
          </w:tcPr>
          <w:p w14:paraId="3BAAB2FD" w14:textId="77777777" w:rsidR="00760F8B" w:rsidRPr="00E86A38" w:rsidRDefault="00760F8B" w:rsidP="00760F8B">
            <w:pPr>
              <w:contextualSpacing/>
              <w:jc w:val="center"/>
            </w:pPr>
            <w:r w:rsidRPr="00E86A38">
              <w:t>10</w:t>
            </w:r>
          </w:p>
        </w:tc>
      </w:tr>
      <w:tr w:rsidR="00760F8B" w:rsidRPr="00E86A38" w14:paraId="2C0F6756" w14:textId="77777777" w:rsidTr="00760F8B">
        <w:trPr>
          <w:trHeight w:val="70"/>
        </w:trPr>
        <w:tc>
          <w:tcPr>
            <w:tcW w:w="263" w:type="pct"/>
            <w:vAlign w:val="center"/>
          </w:tcPr>
          <w:p w14:paraId="32890A16" w14:textId="77777777" w:rsidR="00760F8B" w:rsidRPr="00E86A38" w:rsidRDefault="00760F8B" w:rsidP="00760F8B">
            <w:pPr>
              <w:contextualSpacing/>
              <w:jc w:val="center"/>
            </w:pPr>
          </w:p>
        </w:tc>
        <w:tc>
          <w:tcPr>
            <w:tcW w:w="181" w:type="pct"/>
            <w:vAlign w:val="center"/>
          </w:tcPr>
          <w:p w14:paraId="4E54BD44" w14:textId="77777777" w:rsidR="00760F8B" w:rsidRPr="00E86A38" w:rsidRDefault="00760F8B" w:rsidP="00760F8B">
            <w:pPr>
              <w:contextualSpacing/>
            </w:pPr>
          </w:p>
        </w:tc>
        <w:tc>
          <w:tcPr>
            <w:tcW w:w="3652" w:type="pct"/>
            <w:vAlign w:val="bottom"/>
          </w:tcPr>
          <w:p w14:paraId="23EDBA4A" w14:textId="77777777" w:rsidR="00760F8B" w:rsidRPr="00E86A38" w:rsidRDefault="00760F8B" w:rsidP="00760F8B">
            <w:pPr>
              <w:contextualSpacing/>
              <w:jc w:val="center"/>
            </w:pPr>
            <w:r w:rsidRPr="00E86A38">
              <w:t>(OR)</w:t>
            </w:r>
          </w:p>
        </w:tc>
        <w:tc>
          <w:tcPr>
            <w:tcW w:w="260" w:type="pct"/>
            <w:vAlign w:val="center"/>
          </w:tcPr>
          <w:p w14:paraId="72106187" w14:textId="77777777" w:rsidR="00760F8B" w:rsidRPr="00E86A38" w:rsidRDefault="00760F8B" w:rsidP="00760F8B">
            <w:pPr>
              <w:contextualSpacing/>
            </w:pPr>
          </w:p>
        </w:tc>
        <w:tc>
          <w:tcPr>
            <w:tcW w:w="257" w:type="pct"/>
            <w:vAlign w:val="center"/>
          </w:tcPr>
          <w:p w14:paraId="797A5E2B" w14:textId="77777777" w:rsidR="00760F8B" w:rsidRPr="00E86A38" w:rsidRDefault="00760F8B" w:rsidP="00760F8B">
            <w:pPr>
              <w:contextualSpacing/>
            </w:pPr>
          </w:p>
        </w:tc>
        <w:tc>
          <w:tcPr>
            <w:tcW w:w="386" w:type="pct"/>
            <w:vAlign w:val="center"/>
          </w:tcPr>
          <w:p w14:paraId="667B87A3" w14:textId="77777777" w:rsidR="00760F8B" w:rsidRPr="00E86A38" w:rsidRDefault="00760F8B" w:rsidP="00760F8B">
            <w:pPr>
              <w:contextualSpacing/>
              <w:jc w:val="center"/>
            </w:pPr>
          </w:p>
        </w:tc>
      </w:tr>
      <w:tr w:rsidR="00760F8B" w:rsidRPr="00E86A38" w14:paraId="3BE810B7" w14:textId="77777777" w:rsidTr="00760F8B">
        <w:trPr>
          <w:trHeight w:val="394"/>
        </w:trPr>
        <w:tc>
          <w:tcPr>
            <w:tcW w:w="263" w:type="pct"/>
            <w:vAlign w:val="center"/>
          </w:tcPr>
          <w:p w14:paraId="65FC1007" w14:textId="77777777" w:rsidR="00760F8B" w:rsidRPr="00E86A38" w:rsidRDefault="00760F8B" w:rsidP="00760F8B">
            <w:pPr>
              <w:contextualSpacing/>
              <w:jc w:val="center"/>
            </w:pPr>
            <w:r w:rsidRPr="00E86A38">
              <w:t>4.</w:t>
            </w:r>
          </w:p>
        </w:tc>
        <w:tc>
          <w:tcPr>
            <w:tcW w:w="181" w:type="pct"/>
            <w:vAlign w:val="center"/>
          </w:tcPr>
          <w:p w14:paraId="11FFC8D1" w14:textId="77777777" w:rsidR="00760F8B" w:rsidRPr="00E86A38" w:rsidRDefault="00760F8B" w:rsidP="00760F8B">
            <w:pPr>
              <w:contextualSpacing/>
            </w:pPr>
            <w:r w:rsidRPr="00E86A38">
              <w:t>a.</w:t>
            </w:r>
          </w:p>
        </w:tc>
        <w:tc>
          <w:tcPr>
            <w:tcW w:w="3652" w:type="pct"/>
            <w:vAlign w:val="bottom"/>
          </w:tcPr>
          <w:p w14:paraId="1CC7BF76" w14:textId="77777777" w:rsidR="00760F8B" w:rsidRPr="00E86A38" w:rsidRDefault="00760F8B" w:rsidP="00760F8B">
            <w:pPr>
              <w:contextualSpacing/>
              <w:jc w:val="both"/>
            </w:pPr>
            <w:r w:rsidRPr="00E86A38">
              <w:t xml:space="preserve">Explore the listing of securities. </w:t>
            </w:r>
          </w:p>
        </w:tc>
        <w:tc>
          <w:tcPr>
            <w:tcW w:w="260" w:type="pct"/>
            <w:vAlign w:val="center"/>
          </w:tcPr>
          <w:p w14:paraId="3608DAEC" w14:textId="77777777" w:rsidR="00760F8B" w:rsidRPr="00E86A38" w:rsidRDefault="00760F8B" w:rsidP="00760F8B">
            <w:pPr>
              <w:contextualSpacing/>
            </w:pPr>
            <w:r w:rsidRPr="00E86A38">
              <w:t>CO2</w:t>
            </w:r>
          </w:p>
        </w:tc>
        <w:tc>
          <w:tcPr>
            <w:tcW w:w="257" w:type="pct"/>
            <w:vAlign w:val="center"/>
          </w:tcPr>
          <w:p w14:paraId="0CC36D66" w14:textId="77777777" w:rsidR="00760F8B" w:rsidRPr="00E86A38" w:rsidRDefault="00760F8B" w:rsidP="00760F8B">
            <w:pPr>
              <w:contextualSpacing/>
            </w:pPr>
            <w:r w:rsidRPr="00E86A38">
              <w:t>R</w:t>
            </w:r>
          </w:p>
        </w:tc>
        <w:tc>
          <w:tcPr>
            <w:tcW w:w="386" w:type="pct"/>
            <w:vAlign w:val="center"/>
          </w:tcPr>
          <w:p w14:paraId="4048977B" w14:textId="77777777" w:rsidR="00760F8B" w:rsidRPr="00E86A38" w:rsidRDefault="00760F8B" w:rsidP="00760F8B">
            <w:pPr>
              <w:contextualSpacing/>
              <w:jc w:val="center"/>
            </w:pPr>
            <w:r w:rsidRPr="00E86A38">
              <w:t>10</w:t>
            </w:r>
          </w:p>
        </w:tc>
      </w:tr>
      <w:tr w:rsidR="00760F8B" w:rsidRPr="00E86A38" w14:paraId="0792E5DA" w14:textId="77777777" w:rsidTr="00760F8B">
        <w:trPr>
          <w:trHeight w:val="394"/>
        </w:trPr>
        <w:tc>
          <w:tcPr>
            <w:tcW w:w="263" w:type="pct"/>
            <w:vAlign w:val="center"/>
          </w:tcPr>
          <w:p w14:paraId="50D61DD0" w14:textId="77777777" w:rsidR="00760F8B" w:rsidRPr="00E86A38" w:rsidRDefault="00760F8B" w:rsidP="00760F8B">
            <w:pPr>
              <w:contextualSpacing/>
              <w:jc w:val="center"/>
            </w:pPr>
          </w:p>
        </w:tc>
        <w:tc>
          <w:tcPr>
            <w:tcW w:w="181" w:type="pct"/>
            <w:vAlign w:val="center"/>
          </w:tcPr>
          <w:p w14:paraId="41428C87" w14:textId="77777777" w:rsidR="00760F8B" w:rsidRPr="00E86A38" w:rsidRDefault="00760F8B" w:rsidP="00760F8B">
            <w:pPr>
              <w:contextualSpacing/>
            </w:pPr>
            <w:r w:rsidRPr="00E86A38">
              <w:t>b.</w:t>
            </w:r>
          </w:p>
        </w:tc>
        <w:tc>
          <w:tcPr>
            <w:tcW w:w="3652" w:type="pct"/>
            <w:vAlign w:val="bottom"/>
          </w:tcPr>
          <w:p w14:paraId="3115FA53" w14:textId="77777777" w:rsidR="00760F8B" w:rsidRPr="00E86A38" w:rsidRDefault="00760F8B" w:rsidP="00760F8B">
            <w:pPr>
              <w:contextualSpacing/>
              <w:jc w:val="both"/>
              <w:rPr>
                <w:bCs/>
              </w:rPr>
            </w:pPr>
            <w:r w:rsidRPr="00E86A38">
              <w:t>Discuss the process of an Initial Public Offering (IPO).</w:t>
            </w:r>
          </w:p>
        </w:tc>
        <w:tc>
          <w:tcPr>
            <w:tcW w:w="260" w:type="pct"/>
            <w:vAlign w:val="center"/>
          </w:tcPr>
          <w:p w14:paraId="33310F7B" w14:textId="77777777" w:rsidR="00760F8B" w:rsidRPr="00E86A38" w:rsidRDefault="00760F8B" w:rsidP="00760F8B">
            <w:pPr>
              <w:contextualSpacing/>
            </w:pPr>
            <w:r w:rsidRPr="00E86A38">
              <w:t>CO2</w:t>
            </w:r>
          </w:p>
        </w:tc>
        <w:tc>
          <w:tcPr>
            <w:tcW w:w="257" w:type="pct"/>
            <w:vAlign w:val="center"/>
          </w:tcPr>
          <w:p w14:paraId="7C2BA68A" w14:textId="77777777" w:rsidR="00760F8B" w:rsidRPr="00E86A38" w:rsidRDefault="00760F8B" w:rsidP="00760F8B">
            <w:pPr>
              <w:contextualSpacing/>
            </w:pPr>
            <w:r w:rsidRPr="00E86A38">
              <w:t>R</w:t>
            </w:r>
          </w:p>
        </w:tc>
        <w:tc>
          <w:tcPr>
            <w:tcW w:w="386" w:type="pct"/>
            <w:vAlign w:val="center"/>
          </w:tcPr>
          <w:p w14:paraId="31A0F990" w14:textId="77777777" w:rsidR="00760F8B" w:rsidRPr="00E86A38" w:rsidRDefault="00760F8B" w:rsidP="00760F8B">
            <w:pPr>
              <w:contextualSpacing/>
              <w:jc w:val="center"/>
            </w:pPr>
            <w:r w:rsidRPr="00E86A38">
              <w:t>10</w:t>
            </w:r>
          </w:p>
        </w:tc>
      </w:tr>
      <w:tr w:rsidR="00760F8B" w:rsidRPr="00E86A38" w14:paraId="2DCFE994" w14:textId="77777777" w:rsidTr="00760F8B">
        <w:trPr>
          <w:trHeight w:val="394"/>
        </w:trPr>
        <w:tc>
          <w:tcPr>
            <w:tcW w:w="263" w:type="pct"/>
            <w:vAlign w:val="center"/>
          </w:tcPr>
          <w:p w14:paraId="29889C30" w14:textId="77777777" w:rsidR="00760F8B" w:rsidRPr="00E86A38" w:rsidRDefault="00760F8B" w:rsidP="00760F8B">
            <w:pPr>
              <w:contextualSpacing/>
              <w:jc w:val="center"/>
            </w:pPr>
          </w:p>
        </w:tc>
        <w:tc>
          <w:tcPr>
            <w:tcW w:w="181" w:type="pct"/>
            <w:vAlign w:val="center"/>
          </w:tcPr>
          <w:p w14:paraId="78DC958E" w14:textId="77777777" w:rsidR="00760F8B" w:rsidRPr="00E86A38" w:rsidRDefault="00760F8B" w:rsidP="00760F8B">
            <w:pPr>
              <w:contextualSpacing/>
            </w:pPr>
          </w:p>
        </w:tc>
        <w:tc>
          <w:tcPr>
            <w:tcW w:w="3652" w:type="pct"/>
            <w:vAlign w:val="bottom"/>
          </w:tcPr>
          <w:p w14:paraId="41626AA9" w14:textId="77777777" w:rsidR="00760F8B" w:rsidRPr="00E86A38" w:rsidRDefault="00760F8B" w:rsidP="00760F8B">
            <w:pPr>
              <w:contextualSpacing/>
              <w:jc w:val="both"/>
            </w:pPr>
          </w:p>
        </w:tc>
        <w:tc>
          <w:tcPr>
            <w:tcW w:w="260" w:type="pct"/>
            <w:vAlign w:val="center"/>
          </w:tcPr>
          <w:p w14:paraId="77A2BBD2" w14:textId="77777777" w:rsidR="00760F8B" w:rsidRPr="00E86A38" w:rsidRDefault="00760F8B" w:rsidP="00760F8B">
            <w:pPr>
              <w:contextualSpacing/>
            </w:pPr>
          </w:p>
        </w:tc>
        <w:tc>
          <w:tcPr>
            <w:tcW w:w="257" w:type="pct"/>
            <w:vAlign w:val="center"/>
          </w:tcPr>
          <w:p w14:paraId="390C4CBE" w14:textId="77777777" w:rsidR="00760F8B" w:rsidRPr="00E86A38" w:rsidRDefault="00760F8B" w:rsidP="00760F8B">
            <w:pPr>
              <w:contextualSpacing/>
            </w:pPr>
          </w:p>
        </w:tc>
        <w:tc>
          <w:tcPr>
            <w:tcW w:w="386" w:type="pct"/>
            <w:vAlign w:val="center"/>
          </w:tcPr>
          <w:p w14:paraId="27E8ECC4" w14:textId="77777777" w:rsidR="00760F8B" w:rsidRPr="00E86A38" w:rsidRDefault="00760F8B" w:rsidP="00760F8B">
            <w:pPr>
              <w:contextualSpacing/>
              <w:jc w:val="center"/>
            </w:pPr>
          </w:p>
        </w:tc>
      </w:tr>
      <w:tr w:rsidR="00760F8B" w:rsidRPr="00E86A38" w14:paraId="38116305" w14:textId="77777777" w:rsidTr="00760F8B">
        <w:trPr>
          <w:trHeight w:val="394"/>
        </w:trPr>
        <w:tc>
          <w:tcPr>
            <w:tcW w:w="263" w:type="pct"/>
            <w:vAlign w:val="center"/>
          </w:tcPr>
          <w:p w14:paraId="1C40AC75" w14:textId="77777777" w:rsidR="00760F8B" w:rsidRPr="00E86A38" w:rsidRDefault="00760F8B" w:rsidP="00760F8B">
            <w:pPr>
              <w:contextualSpacing/>
              <w:jc w:val="center"/>
            </w:pPr>
            <w:r w:rsidRPr="00E86A38">
              <w:t>5.</w:t>
            </w:r>
          </w:p>
        </w:tc>
        <w:tc>
          <w:tcPr>
            <w:tcW w:w="181" w:type="pct"/>
            <w:vAlign w:val="center"/>
          </w:tcPr>
          <w:p w14:paraId="7824C83C" w14:textId="77777777" w:rsidR="00760F8B" w:rsidRPr="00E86A38" w:rsidRDefault="00760F8B" w:rsidP="00760F8B">
            <w:pPr>
              <w:contextualSpacing/>
            </w:pPr>
            <w:r w:rsidRPr="00E86A38">
              <w:t>a.</w:t>
            </w:r>
          </w:p>
        </w:tc>
        <w:tc>
          <w:tcPr>
            <w:tcW w:w="3652" w:type="pct"/>
            <w:vAlign w:val="bottom"/>
          </w:tcPr>
          <w:p w14:paraId="3622ADCB" w14:textId="77777777" w:rsidR="00760F8B" w:rsidRPr="00E86A38" w:rsidRDefault="00760F8B" w:rsidP="00760F8B">
            <w:pPr>
              <w:contextualSpacing/>
              <w:jc w:val="both"/>
            </w:pPr>
            <w:r w:rsidRPr="00E86A38">
              <w:t xml:space="preserve">Compare and contrast different equity valuation approaches such as DCF, Dividend Discount Model, </w:t>
            </w:r>
          </w:p>
        </w:tc>
        <w:tc>
          <w:tcPr>
            <w:tcW w:w="260" w:type="pct"/>
            <w:vAlign w:val="center"/>
          </w:tcPr>
          <w:p w14:paraId="6B72124B" w14:textId="77777777" w:rsidR="00760F8B" w:rsidRPr="00E86A38" w:rsidRDefault="00760F8B" w:rsidP="00760F8B">
            <w:pPr>
              <w:contextualSpacing/>
            </w:pPr>
            <w:r w:rsidRPr="00E86A38">
              <w:t>CO3</w:t>
            </w:r>
          </w:p>
        </w:tc>
        <w:tc>
          <w:tcPr>
            <w:tcW w:w="257" w:type="pct"/>
            <w:vAlign w:val="center"/>
          </w:tcPr>
          <w:p w14:paraId="1234C760" w14:textId="77777777" w:rsidR="00760F8B" w:rsidRPr="00E86A38" w:rsidRDefault="00760F8B" w:rsidP="00760F8B">
            <w:pPr>
              <w:contextualSpacing/>
            </w:pPr>
            <w:r w:rsidRPr="00E86A38">
              <w:t>A</w:t>
            </w:r>
            <w:r>
              <w:t>n</w:t>
            </w:r>
          </w:p>
        </w:tc>
        <w:tc>
          <w:tcPr>
            <w:tcW w:w="386" w:type="pct"/>
            <w:vAlign w:val="center"/>
          </w:tcPr>
          <w:p w14:paraId="0DD178BB" w14:textId="77777777" w:rsidR="00760F8B" w:rsidRPr="00E86A38" w:rsidRDefault="00760F8B" w:rsidP="00760F8B">
            <w:pPr>
              <w:contextualSpacing/>
              <w:jc w:val="center"/>
            </w:pPr>
            <w:r w:rsidRPr="00E86A38">
              <w:t>10</w:t>
            </w:r>
          </w:p>
        </w:tc>
      </w:tr>
      <w:tr w:rsidR="00760F8B" w:rsidRPr="00E86A38" w14:paraId="3BD17752" w14:textId="77777777" w:rsidTr="00760F8B">
        <w:trPr>
          <w:trHeight w:val="394"/>
        </w:trPr>
        <w:tc>
          <w:tcPr>
            <w:tcW w:w="263" w:type="pct"/>
            <w:vAlign w:val="center"/>
          </w:tcPr>
          <w:p w14:paraId="0E107C6E" w14:textId="77777777" w:rsidR="00760F8B" w:rsidRPr="00E86A38" w:rsidRDefault="00760F8B" w:rsidP="00760F8B">
            <w:pPr>
              <w:contextualSpacing/>
              <w:jc w:val="center"/>
            </w:pPr>
          </w:p>
        </w:tc>
        <w:tc>
          <w:tcPr>
            <w:tcW w:w="181" w:type="pct"/>
            <w:vAlign w:val="center"/>
          </w:tcPr>
          <w:p w14:paraId="2982319F" w14:textId="77777777" w:rsidR="00760F8B" w:rsidRPr="00E86A38" w:rsidRDefault="00760F8B" w:rsidP="00760F8B">
            <w:pPr>
              <w:contextualSpacing/>
            </w:pPr>
            <w:r w:rsidRPr="00E86A38">
              <w:t>b.</w:t>
            </w:r>
          </w:p>
        </w:tc>
        <w:tc>
          <w:tcPr>
            <w:tcW w:w="3652" w:type="pct"/>
            <w:vAlign w:val="bottom"/>
          </w:tcPr>
          <w:p w14:paraId="02B67A4E" w14:textId="77777777" w:rsidR="00760F8B" w:rsidRPr="00E86A38" w:rsidRDefault="00760F8B" w:rsidP="00760F8B">
            <w:pPr>
              <w:contextualSpacing/>
              <w:jc w:val="both"/>
              <w:rPr>
                <w:bCs/>
              </w:rPr>
            </w:pPr>
            <w:r w:rsidRPr="00E86A38">
              <w:t>Differentiate CAPM, and APT.</w:t>
            </w:r>
          </w:p>
        </w:tc>
        <w:tc>
          <w:tcPr>
            <w:tcW w:w="260" w:type="pct"/>
            <w:vAlign w:val="center"/>
          </w:tcPr>
          <w:p w14:paraId="2D7EB823" w14:textId="77777777" w:rsidR="00760F8B" w:rsidRPr="00E86A38" w:rsidRDefault="00760F8B" w:rsidP="00760F8B">
            <w:pPr>
              <w:contextualSpacing/>
            </w:pPr>
            <w:r w:rsidRPr="00E86A38">
              <w:t>CO3</w:t>
            </w:r>
          </w:p>
        </w:tc>
        <w:tc>
          <w:tcPr>
            <w:tcW w:w="257" w:type="pct"/>
            <w:vAlign w:val="center"/>
          </w:tcPr>
          <w:p w14:paraId="716ADA3A" w14:textId="77777777" w:rsidR="00760F8B" w:rsidRPr="00E86A38" w:rsidRDefault="00760F8B" w:rsidP="00760F8B">
            <w:pPr>
              <w:contextualSpacing/>
            </w:pPr>
            <w:r>
              <w:t>An</w:t>
            </w:r>
          </w:p>
        </w:tc>
        <w:tc>
          <w:tcPr>
            <w:tcW w:w="386" w:type="pct"/>
            <w:vAlign w:val="center"/>
          </w:tcPr>
          <w:p w14:paraId="2B42C6CD" w14:textId="77777777" w:rsidR="00760F8B" w:rsidRPr="00E86A38" w:rsidRDefault="00760F8B" w:rsidP="00760F8B">
            <w:pPr>
              <w:contextualSpacing/>
              <w:jc w:val="center"/>
            </w:pPr>
            <w:r w:rsidRPr="00E86A38">
              <w:t>10</w:t>
            </w:r>
          </w:p>
        </w:tc>
      </w:tr>
      <w:tr w:rsidR="00760F8B" w:rsidRPr="00E86A38" w14:paraId="38002C91" w14:textId="77777777" w:rsidTr="00760F8B">
        <w:trPr>
          <w:trHeight w:val="261"/>
        </w:trPr>
        <w:tc>
          <w:tcPr>
            <w:tcW w:w="263" w:type="pct"/>
            <w:vAlign w:val="center"/>
          </w:tcPr>
          <w:p w14:paraId="6DDB5E40" w14:textId="77777777" w:rsidR="00760F8B" w:rsidRPr="00E86A38" w:rsidRDefault="00760F8B" w:rsidP="00760F8B">
            <w:pPr>
              <w:contextualSpacing/>
              <w:jc w:val="center"/>
            </w:pPr>
          </w:p>
        </w:tc>
        <w:tc>
          <w:tcPr>
            <w:tcW w:w="181" w:type="pct"/>
            <w:vAlign w:val="center"/>
          </w:tcPr>
          <w:p w14:paraId="13BBB8CF" w14:textId="77777777" w:rsidR="00760F8B" w:rsidRPr="00E86A38" w:rsidRDefault="00760F8B" w:rsidP="00760F8B">
            <w:pPr>
              <w:contextualSpacing/>
            </w:pPr>
          </w:p>
        </w:tc>
        <w:tc>
          <w:tcPr>
            <w:tcW w:w="3652" w:type="pct"/>
            <w:vAlign w:val="bottom"/>
          </w:tcPr>
          <w:p w14:paraId="23ADA4E8" w14:textId="77777777" w:rsidR="00760F8B" w:rsidRPr="00E86A38" w:rsidRDefault="00760F8B" w:rsidP="00760F8B">
            <w:pPr>
              <w:contextualSpacing/>
              <w:jc w:val="center"/>
            </w:pPr>
            <w:r w:rsidRPr="00E86A38">
              <w:t>(OR)</w:t>
            </w:r>
          </w:p>
        </w:tc>
        <w:tc>
          <w:tcPr>
            <w:tcW w:w="260" w:type="pct"/>
            <w:vAlign w:val="center"/>
          </w:tcPr>
          <w:p w14:paraId="579C2B9A" w14:textId="77777777" w:rsidR="00760F8B" w:rsidRPr="00E86A38" w:rsidRDefault="00760F8B" w:rsidP="00760F8B">
            <w:pPr>
              <w:contextualSpacing/>
            </w:pPr>
          </w:p>
        </w:tc>
        <w:tc>
          <w:tcPr>
            <w:tcW w:w="257" w:type="pct"/>
            <w:vAlign w:val="center"/>
          </w:tcPr>
          <w:p w14:paraId="1D418C30" w14:textId="77777777" w:rsidR="00760F8B" w:rsidRPr="00E86A38" w:rsidRDefault="00760F8B" w:rsidP="00760F8B">
            <w:pPr>
              <w:contextualSpacing/>
            </w:pPr>
          </w:p>
        </w:tc>
        <w:tc>
          <w:tcPr>
            <w:tcW w:w="386" w:type="pct"/>
            <w:vAlign w:val="center"/>
          </w:tcPr>
          <w:p w14:paraId="76ABCDB9" w14:textId="77777777" w:rsidR="00760F8B" w:rsidRPr="00E86A38" w:rsidRDefault="00760F8B" w:rsidP="00760F8B">
            <w:pPr>
              <w:contextualSpacing/>
              <w:jc w:val="center"/>
            </w:pPr>
          </w:p>
        </w:tc>
      </w:tr>
      <w:tr w:rsidR="00760F8B" w:rsidRPr="00E86A38" w14:paraId="50082D7F" w14:textId="77777777" w:rsidTr="00760F8B">
        <w:trPr>
          <w:trHeight w:val="394"/>
        </w:trPr>
        <w:tc>
          <w:tcPr>
            <w:tcW w:w="263" w:type="pct"/>
            <w:vAlign w:val="center"/>
          </w:tcPr>
          <w:p w14:paraId="79BA81FA" w14:textId="77777777" w:rsidR="00760F8B" w:rsidRPr="00E86A38" w:rsidRDefault="00760F8B" w:rsidP="00760F8B">
            <w:pPr>
              <w:contextualSpacing/>
              <w:jc w:val="center"/>
            </w:pPr>
            <w:r w:rsidRPr="00E86A38">
              <w:t>6.</w:t>
            </w:r>
          </w:p>
        </w:tc>
        <w:tc>
          <w:tcPr>
            <w:tcW w:w="181" w:type="pct"/>
            <w:vAlign w:val="center"/>
          </w:tcPr>
          <w:p w14:paraId="031942B8" w14:textId="77777777" w:rsidR="00760F8B" w:rsidRPr="00E86A38" w:rsidRDefault="00760F8B" w:rsidP="00760F8B">
            <w:pPr>
              <w:contextualSpacing/>
            </w:pPr>
            <w:r w:rsidRPr="00E86A38">
              <w:t>a.</w:t>
            </w:r>
          </w:p>
        </w:tc>
        <w:tc>
          <w:tcPr>
            <w:tcW w:w="3652" w:type="pct"/>
            <w:vAlign w:val="bottom"/>
          </w:tcPr>
          <w:p w14:paraId="7B2139B9" w14:textId="77777777" w:rsidR="00760F8B" w:rsidRPr="00E86A38" w:rsidRDefault="00760F8B" w:rsidP="00760F8B">
            <w:pPr>
              <w:contextualSpacing/>
              <w:jc w:val="both"/>
            </w:pPr>
            <w:r w:rsidRPr="00E86A38">
              <w:t>Discuss the need and significance of conducting due diligence investigations for IPOs.</w:t>
            </w:r>
          </w:p>
        </w:tc>
        <w:tc>
          <w:tcPr>
            <w:tcW w:w="260" w:type="pct"/>
            <w:vAlign w:val="center"/>
          </w:tcPr>
          <w:p w14:paraId="44B066D8" w14:textId="77777777" w:rsidR="00760F8B" w:rsidRPr="00E86A38" w:rsidRDefault="00760F8B" w:rsidP="00760F8B">
            <w:pPr>
              <w:contextualSpacing/>
            </w:pPr>
            <w:r w:rsidRPr="00E86A38">
              <w:t>CO3</w:t>
            </w:r>
          </w:p>
        </w:tc>
        <w:tc>
          <w:tcPr>
            <w:tcW w:w="257" w:type="pct"/>
            <w:vAlign w:val="center"/>
          </w:tcPr>
          <w:p w14:paraId="3E6647F5" w14:textId="77777777" w:rsidR="00760F8B" w:rsidRPr="00E86A38" w:rsidRDefault="00760F8B" w:rsidP="00760F8B">
            <w:pPr>
              <w:contextualSpacing/>
            </w:pPr>
            <w:r w:rsidRPr="00E86A38">
              <w:t>A</w:t>
            </w:r>
            <w:r>
              <w:t>n</w:t>
            </w:r>
          </w:p>
        </w:tc>
        <w:tc>
          <w:tcPr>
            <w:tcW w:w="386" w:type="pct"/>
            <w:vAlign w:val="center"/>
          </w:tcPr>
          <w:p w14:paraId="74E35386" w14:textId="77777777" w:rsidR="00760F8B" w:rsidRPr="00E86A38" w:rsidRDefault="00760F8B" w:rsidP="00760F8B">
            <w:pPr>
              <w:contextualSpacing/>
              <w:jc w:val="center"/>
            </w:pPr>
            <w:r w:rsidRPr="00E86A38">
              <w:t>20</w:t>
            </w:r>
          </w:p>
        </w:tc>
      </w:tr>
      <w:tr w:rsidR="00760F8B" w:rsidRPr="00E86A38" w14:paraId="476DC3BC" w14:textId="77777777" w:rsidTr="00760F8B">
        <w:trPr>
          <w:trHeight w:val="70"/>
        </w:trPr>
        <w:tc>
          <w:tcPr>
            <w:tcW w:w="263" w:type="pct"/>
            <w:vAlign w:val="center"/>
          </w:tcPr>
          <w:p w14:paraId="64C637AD" w14:textId="77777777" w:rsidR="00760F8B" w:rsidRPr="00E86A38" w:rsidRDefault="00760F8B" w:rsidP="00760F8B">
            <w:pPr>
              <w:contextualSpacing/>
              <w:jc w:val="center"/>
            </w:pPr>
          </w:p>
        </w:tc>
        <w:tc>
          <w:tcPr>
            <w:tcW w:w="181" w:type="pct"/>
            <w:vAlign w:val="center"/>
          </w:tcPr>
          <w:p w14:paraId="2352E02F" w14:textId="77777777" w:rsidR="00760F8B" w:rsidRPr="00E86A38" w:rsidRDefault="00760F8B" w:rsidP="00760F8B">
            <w:pPr>
              <w:contextualSpacing/>
            </w:pPr>
          </w:p>
        </w:tc>
        <w:tc>
          <w:tcPr>
            <w:tcW w:w="3652" w:type="pct"/>
            <w:vAlign w:val="bottom"/>
          </w:tcPr>
          <w:p w14:paraId="3D6F39F9" w14:textId="77777777" w:rsidR="00760F8B" w:rsidRPr="00E86A38" w:rsidRDefault="00760F8B" w:rsidP="00760F8B">
            <w:pPr>
              <w:contextualSpacing/>
              <w:jc w:val="center"/>
            </w:pPr>
            <w:r w:rsidRPr="00E86A38">
              <w:t>(OR)</w:t>
            </w:r>
          </w:p>
        </w:tc>
        <w:tc>
          <w:tcPr>
            <w:tcW w:w="260" w:type="pct"/>
            <w:vAlign w:val="center"/>
          </w:tcPr>
          <w:p w14:paraId="6F0FE98F" w14:textId="77777777" w:rsidR="00760F8B" w:rsidRPr="00E86A38" w:rsidRDefault="00760F8B" w:rsidP="00760F8B">
            <w:pPr>
              <w:contextualSpacing/>
            </w:pPr>
          </w:p>
        </w:tc>
        <w:tc>
          <w:tcPr>
            <w:tcW w:w="257" w:type="pct"/>
            <w:vAlign w:val="center"/>
          </w:tcPr>
          <w:p w14:paraId="50800690" w14:textId="77777777" w:rsidR="00760F8B" w:rsidRPr="00E86A38" w:rsidRDefault="00760F8B" w:rsidP="00760F8B">
            <w:pPr>
              <w:contextualSpacing/>
            </w:pPr>
          </w:p>
        </w:tc>
        <w:tc>
          <w:tcPr>
            <w:tcW w:w="386" w:type="pct"/>
            <w:vAlign w:val="center"/>
          </w:tcPr>
          <w:p w14:paraId="5A88A6A4" w14:textId="77777777" w:rsidR="00760F8B" w:rsidRPr="00E86A38" w:rsidRDefault="00760F8B" w:rsidP="00760F8B">
            <w:pPr>
              <w:contextualSpacing/>
              <w:jc w:val="center"/>
            </w:pPr>
          </w:p>
        </w:tc>
      </w:tr>
      <w:tr w:rsidR="00760F8B" w:rsidRPr="00E86A38" w14:paraId="77128CA5" w14:textId="77777777" w:rsidTr="00760F8B">
        <w:trPr>
          <w:trHeight w:val="394"/>
        </w:trPr>
        <w:tc>
          <w:tcPr>
            <w:tcW w:w="263" w:type="pct"/>
            <w:vAlign w:val="center"/>
          </w:tcPr>
          <w:p w14:paraId="58FADB30" w14:textId="77777777" w:rsidR="00760F8B" w:rsidRPr="00E86A38" w:rsidRDefault="00760F8B" w:rsidP="00760F8B">
            <w:pPr>
              <w:contextualSpacing/>
              <w:jc w:val="center"/>
            </w:pPr>
            <w:r w:rsidRPr="00E86A38">
              <w:t>7.</w:t>
            </w:r>
          </w:p>
        </w:tc>
        <w:tc>
          <w:tcPr>
            <w:tcW w:w="181" w:type="pct"/>
            <w:vAlign w:val="center"/>
          </w:tcPr>
          <w:p w14:paraId="2AB79CC0" w14:textId="77777777" w:rsidR="00760F8B" w:rsidRPr="00E86A38" w:rsidRDefault="00760F8B" w:rsidP="00760F8B">
            <w:pPr>
              <w:contextualSpacing/>
            </w:pPr>
            <w:r w:rsidRPr="00E86A38">
              <w:t>a.</w:t>
            </w:r>
          </w:p>
        </w:tc>
        <w:tc>
          <w:tcPr>
            <w:tcW w:w="3652" w:type="pct"/>
            <w:vAlign w:val="bottom"/>
          </w:tcPr>
          <w:p w14:paraId="61054332" w14:textId="77777777" w:rsidR="00760F8B" w:rsidRPr="00E86A38" w:rsidRDefault="00760F8B" w:rsidP="00760F8B">
            <w:pPr>
              <w:contextualSpacing/>
              <w:jc w:val="both"/>
            </w:pPr>
            <w:r w:rsidRPr="00E86A38">
              <w:t>Explore the role of correlation coefficient, covariance, beta, and alpha in risk and return analysis.</w:t>
            </w:r>
          </w:p>
        </w:tc>
        <w:tc>
          <w:tcPr>
            <w:tcW w:w="260" w:type="pct"/>
            <w:vAlign w:val="center"/>
          </w:tcPr>
          <w:p w14:paraId="21EFC004" w14:textId="77777777" w:rsidR="00760F8B" w:rsidRPr="00E86A38" w:rsidRDefault="00760F8B" w:rsidP="00760F8B">
            <w:pPr>
              <w:contextualSpacing/>
            </w:pPr>
            <w:r w:rsidRPr="00E86A38">
              <w:t>CO4</w:t>
            </w:r>
          </w:p>
        </w:tc>
        <w:tc>
          <w:tcPr>
            <w:tcW w:w="257" w:type="pct"/>
            <w:vAlign w:val="center"/>
          </w:tcPr>
          <w:p w14:paraId="05A60DAF" w14:textId="77777777" w:rsidR="00760F8B" w:rsidRPr="00E86A38" w:rsidRDefault="00760F8B" w:rsidP="00760F8B">
            <w:pPr>
              <w:contextualSpacing/>
            </w:pPr>
            <w:r w:rsidRPr="00E86A38">
              <w:t>A</w:t>
            </w:r>
          </w:p>
        </w:tc>
        <w:tc>
          <w:tcPr>
            <w:tcW w:w="386" w:type="pct"/>
            <w:vAlign w:val="center"/>
          </w:tcPr>
          <w:p w14:paraId="4E6796D7" w14:textId="77777777" w:rsidR="00760F8B" w:rsidRPr="00E86A38" w:rsidRDefault="00760F8B" w:rsidP="00760F8B">
            <w:pPr>
              <w:contextualSpacing/>
              <w:jc w:val="center"/>
            </w:pPr>
            <w:r w:rsidRPr="00E86A38">
              <w:t>10</w:t>
            </w:r>
          </w:p>
        </w:tc>
      </w:tr>
      <w:tr w:rsidR="00760F8B" w:rsidRPr="00E86A38" w14:paraId="3DFC7774" w14:textId="77777777" w:rsidTr="00760F8B">
        <w:trPr>
          <w:trHeight w:val="394"/>
        </w:trPr>
        <w:tc>
          <w:tcPr>
            <w:tcW w:w="263" w:type="pct"/>
            <w:vAlign w:val="center"/>
          </w:tcPr>
          <w:p w14:paraId="1DAA8E47" w14:textId="77777777" w:rsidR="00760F8B" w:rsidRPr="00E86A38" w:rsidRDefault="00760F8B" w:rsidP="00760F8B">
            <w:pPr>
              <w:contextualSpacing/>
              <w:jc w:val="center"/>
            </w:pPr>
          </w:p>
        </w:tc>
        <w:tc>
          <w:tcPr>
            <w:tcW w:w="181" w:type="pct"/>
            <w:vAlign w:val="center"/>
          </w:tcPr>
          <w:p w14:paraId="332108D8" w14:textId="77777777" w:rsidR="00760F8B" w:rsidRPr="00E86A38" w:rsidRDefault="00760F8B" w:rsidP="00760F8B">
            <w:pPr>
              <w:contextualSpacing/>
            </w:pPr>
            <w:r w:rsidRPr="00E86A38">
              <w:t>b.</w:t>
            </w:r>
          </w:p>
        </w:tc>
        <w:tc>
          <w:tcPr>
            <w:tcW w:w="3652" w:type="pct"/>
            <w:vAlign w:val="bottom"/>
          </w:tcPr>
          <w:p w14:paraId="155D1226" w14:textId="77777777" w:rsidR="00760F8B" w:rsidRPr="00E86A38" w:rsidRDefault="00760F8B" w:rsidP="00760F8B">
            <w:pPr>
              <w:contextualSpacing/>
              <w:jc w:val="both"/>
              <w:rPr>
                <w:bCs/>
              </w:rPr>
            </w:pPr>
            <w:r w:rsidRPr="00E86A38">
              <w:rPr>
                <w:bCs/>
              </w:rPr>
              <w:t>Discuss the charts, and patterns used in technical analysis. How do these tools aid investors in predicting stock price movements?</w:t>
            </w:r>
          </w:p>
        </w:tc>
        <w:tc>
          <w:tcPr>
            <w:tcW w:w="260" w:type="pct"/>
            <w:vAlign w:val="center"/>
          </w:tcPr>
          <w:p w14:paraId="2E8E00D1" w14:textId="77777777" w:rsidR="00760F8B" w:rsidRPr="00E86A38" w:rsidRDefault="00760F8B" w:rsidP="00760F8B">
            <w:pPr>
              <w:contextualSpacing/>
            </w:pPr>
            <w:r w:rsidRPr="00E86A38">
              <w:t>CO5</w:t>
            </w:r>
          </w:p>
        </w:tc>
        <w:tc>
          <w:tcPr>
            <w:tcW w:w="257" w:type="pct"/>
            <w:vAlign w:val="center"/>
          </w:tcPr>
          <w:p w14:paraId="18C21092" w14:textId="77777777" w:rsidR="00760F8B" w:rsidRPr="00E86A38" w:rsidRDefault="00760F8B" w:rsidP="00760F8B">
            <w:pPr>
              <w:contextualSpacing/>
            </w:pPr>
            <w:r w:rsidRPr="00E86A38">
              <w:t>E</w:t>
            </w:r>
          </w:p>
        </w:tc>
        <w:tc>
          <w:tcPr>
            <w:tcW w:w="386" w:type="pct"/>
            <w:vAlign w:val="center"/>
          </w:tcPr>
          <w:p w14:paraId="68025ED1" w14:textId="77777777" w:rsidR="00760F8B" w:rsidRPr="00E86A38" w:rsidRDefault="00760F8B" w:rsidP="00760F8B">
            <w:pPr>
              <w:contextualSpacing/>
              <w:jc w:val="center"/>
            </w:pPr>
            <w:r w:rsidRPr="00E86A38">
              <w:t>10</w:t>
            </w:r>
          </w:p>
        </w:tc>
      </w:tr>
      <w:tr w:rsidR="00760F8B" w:rsidRPr="00E86A38" w14:paraId="0EAB22CF" w14:textId="77777777" w:rsidTr="00760F8B">
        <w:trPr>
          <w:trHeight w:val="70"/>
        </w:trPr>
        <w:tc>
          <w:tcPr>
            <w:tcW w:w="263" w:type="pct"/>
            <w:vAlign w:val="center"/>
          </w:tcPr>
          <w:p w14:paraId="197F7CD4" w14:textId="77777777" w:rsidR="00760F8B" w:rsidRPr="00E86A38" w:rsidRDefault="00760F8B" w:rsidP="00760F8B">
            <w:pPr>
              <w:contextualSpacing/>
              <w:jc w:val="center"/>
            </w:pPr>
          </w:p>
        </w:tc>
        <w:tc>
          <w:tcPr>
            <w:tcW w:w="181" w:type="pct"/>
            <w:vAlign w:val="center"/>
          </w:tcPr>
          <w:p w14:paraId="4AE482C5" w14:textId="77777777" w:rsidR="00760F8B" w:rsidRPr="00E86A38" w:rsidRDefault="00760F8B" w:rsidP="00760F8B">
            <w:pPr>
              <w:contextualSpacing/>
            </w:pPr>
          </w:p>
        </w:tc>
        <w:tc>
          <w:tcPr>
            <w:tcW w:w="3652" w:type="pct"/>
            <w:vAlign w:val="bottom"/>
          </w:tcPr>
          <w:p w14:paraId="3B798A6C" w14:textId="77777777" w:rsidR="00760F8B" w:rsidRPr="00E86A38" w:rsidRDefault="00760F8B" w:rsidP="00760F8B">
            <w:pPr>
              <w:contextualSpacing/>
              <w:jc w:val="center"/>
              <w:rPr>
                <w:bCs/>
              </w:rPr>
            </w:pPr>
            <w:r w:rsidRPr="00E86A38">
              <w:rPr>
                <w:bCs/>
              </w:rPr>
              <w:t>(OR)</w:t>
            </w:r>
          </w:p>
        </w:tc>
        <w:tc>
          <w:tcPr>
            <w:tcW w:w="260" w:type="pct"/>
            <w:vAlign w:val="center"/>
          </w:tcPr>
          <w:p w14:paraId="40C01652" w14:textId="77777777" w:rsidR="00760F8B" w:rsidRPr="00E86A38" w:rsidRDefault="00760F8B" w:rsidP="00760F8B">
            <w:pPr>
              <w:contextualSpacing/>
            </w:pPr>
          </w:p>
        </w:tc>
        <w:tc>
          <w:tcPr>
            <w:tcW w:w="257" w:type="pct"/>
            <w:vAlign w:val="center"/>
          </w:tcPr>
          <w:p w14:paraId="24250D66" w14:textId="77777777" w:rsidR="00760F8B" w:rsidRPr="00E86A38" w:rsidRDefault="00760F8B" w:rsidP="00760F8B">
            <w:pPr>
              <w:contextualSpacing/>
            </w:pPr>
          </w:p>
        </w:tc>
        <w:tc>
          <w:tcPr>
            <w:tcW w:w="386" w:type="pct"/>
            <w:vAlign w:val="center"/>
          </w:tcPr>
          <w:p w14:paraId="3C7FD214" w14:textId="77777777" w:rsidR="00760F8B" w:rsidRPr="00E86A38" w:rsidRDefault="00760F8B" w:rsidP="00760F8B">
            <w:pPr>
              <w:contextualSpacing/>
              <w:jc w:val="center"/>
            </w:pPr>
          </w:p>
        </w:tc>
      </w:tr>
      <w:tr w:rsidR="00760F8B" w:rsidRPr="00E86A38" w14:paraId="005719D3" w14:textId="77777777" w:rsidTr="00760F8B">
        <w:trPr>
          <w:trHeight w:val="394"/>
        </w:trPr>
        <w:tc>
          <w:tcPr>
            <w:tcW w:w="263" w:type="pct"/>
            <w:vAlign w:val="center"/>
          </w:tcPr>
          <w:p w14:paraId="566314FF" w14:textId="77777777" w:rsidR="00760F8B" w:rsidRPr="00E86A38" w:rsidRDefault="00760F8B" w:rsidP="00760F8B">
            <w:pPr>
              <w:contextualSpacing/>
              <w:jc w:val="center"/>
            </w:pPr>
            <w:r w:rsidRPr="00E86A38">
              <w:t>8.</w:t>
            </w:r>
          </w:p>
        </w:tc>
        <w:tc>
          <w:tcPr>
            <w:tcW w:w="181" w:type="pct"/>
            <w:vAlign w:val="center"/>
          </w:tcPr>
          <w:p w14:paraId="32296483" w14:textId="77777777" w:rsidR="00760F8B" w:rsidRPr="00E86A38" w:rsidRDefault="00760F8B" w:rsidP="00760F8B">
            <w:pPr>
              <w:contextualSpacing/>
            </w:pPr>
            <w:r w:rsidRPr="00E86A38">
              <w:t>a.</w:t>
            </w:r>
          </w:p>
        </w:tc>
        <w:tc>
          <w:tcPr>
            <w:tcW w:w="3652" w:type="pct"/>
            <w:vAlign w:val="bottom"/>
          </w:tcPr>
          <w:p w14:paraId="7901C250" w14:textId="77777777" w:rsidR="00760F8B" w:rsidRPr="00E86A38" w:rsidRDefault="00760F8B" w:rsidP="00760F8B">
            <w:pPr>
              <w:contextualSpacing/>
              <w:jc w:val="both"/>
              <w:rPr>
                <w:bCs/>
              </w:rPr>
            </w:pPr>
            <w:r w:rsidRPr="00E86A38">
              <w:rPr>
                <w:bCs/>
              </w:rPr>
              <w:t>Discuss the concept of Risk-Return assessment in the context of individual stocks and portfolios.</w:t>
            </w:r>
          </w:p>
        </w:tc>
        <w:tc>
          <w:tcPr>
            <w:tcW w:w="260" w:type="pct"/>
            <w:vAlign w:val="center"/>
          </w:tcPr>
          <w:p w14:paraId="53887744" w14:textId="77777777" w:rsidR="00760F8B" w:rsidRPr="00E86A38" w:rsidRDefault="00760F8B" w:rsidP="00760F8B">
            <w:pPr>
              <w:contextualSpacing/>
            </w:pPr>
            <w:r w:rsidRPr="00E86A38">
              <w:t>CO4</w:t>
            </w:r>
          </w:p>
        </w:tc>
        <w:tc>
          <w:tcPr>
            <w:tcW w:w="257" w:type="pct"/>
            <w:vAlign w:val="center"/>
          </w:tcPr>
          <w:p w14:paraId="35543D73" w14:textId="77777777" w:rsidR="00760F8B" w:rsidRPr="00E86A38" w:rsidRDefault="00760F8B" w:rsidP="00760F8B">
            <w:pPr>
              <w:contextualSpacing/>
            </w:pPr>
            <w:r w:rsidRPr="00E86A38">
              <w:t>A</w:t>
            </w:r>
          </w:p>
        </w:tc>
        <w:tc>
          <w:tcPr>
            <w:tcW w:w="386" w:type="pct"/>
            <w:vAlign w:val="center"/>
          </w:tcPr>
          <w:p w14:paraId="7BC64522" w14:textId="77777777" w:rsidR="00760F8B" w:rsidRPr="00E86A38" w:rsidRDefault="00760F8B" w:rsidP="00760F8B">
            <w:pPr>
              <w:contextualSpacing/>
              <w:jc w:val="center"/>
            </w:pPr>
            <w:r w:rsidRPr="00E86A38">
              <w:t>10</w:t>
            </w:r>
          </w:p>
        </w:tc>
      </w:tr>
      <w:tr w:rsidR="00760F8B" w:rsidRPr="00E86A38" w14:paraId="2CC3D535" w14:textId="77777777" w:rsidTr="00760F8B">
        <w:trPr>
          <w:trHeight w:val="394"/>
        </w:trPr>
        <w:tc>
          <w:tcPr>
            <w:tcW w:w="263" w:type="pct"/>
            <w:vAlign w:val="center"/>
          </w:tcPr>
          <w:p w14:paraId="2886597E" w14:textId="77777777" w:rsidR="00760F8B" w:rsidRPr="00E86A38" w:rsidRDefault="00760F8B" w:rsidP="00760F8B">
            <w:pPr>
              <w:contextualSpacing/>
              <w:jc w:val="center"/>
            </w:pPr>
          </w:p>
        </w:tc>
        <w:tc>
          <w:tcPr>
            <w:tcW w:w="181" w:type="pct"/>
            <w:vAlign w:val="center"/>
          </w:tcPr>
          <w:p w14:paraId="45240633" w14:textId="77777777" w:rsidR="00760F8B" w:rsidRPr="00E86A38" w:rsidRDefault="00760F8B" w:rsidP="00760F8B">
            <w:pPr>
              <w:contextualSpacing/>
            </w:pPr>
            <w:r w:rsidRPr="00E86A38">
              <w:t>b.</w:t>
            </w:r>
          </w:p>
        </w:tc>
        <w:tc>
          <w:tcPr>
            <w:tcW w:w="3652" w:type="pct"/>
            <w:vAlign w:val="bottom"/>
          </w:tcPr>
          <w:p w14:paraId="120EA913" w14:textId="77777777" w:rsidR="00760F8B" w:rsidRPr="00E86A38" w:rsidRDefault="00760F8B" w:rsidP="00760F8B">
            <w:pPr>
              <w:contextualSpacing/>
              <w:jc w:val="both"/>
              <w:rPr>
                <w:bCs/>
              </w:rPr>
            </w:pPr>
            <w:r w:rsidRPr="00E86A38">
              <w:rPr>
                <w:bCs/>
              </w:rPr>
              <w:t>Explore the fundamentals of behavioral finance. How do psychological factors influence investment decisions, and what are the implications for portfolio management?</w:t>
            </w:r>
          </w:p>
        </w:tc>
        <w:tc>
          <w:tcPr>
            <w:tcW w:w="260" w:type="pct"/>
            <w:vAlign w:val="center"/>
          </w:tcPr>
          <w:p w14:paraId="5778E982" w14:textId="77777777" w:rsidR="00760F8B" w:rsidRPr="00E86A38" w:rsidRDefault="00760F8B" w:rsidP="00760F8B">
            <w:pPr>
              <w:contextualSpacing/>
            </w:pPr>
            <w:r w:rsidRPr="00E86A38">
              <w:t>CO5</w:t>
            </w:r>
          </w:p>
        </w:tc>
        <w:tc>
          <w:tcPr>
            <w:tcW w:w="257" w:type="pct"/>
            <w:vAlign w:val="center"/>
          </w:tcPr>
          <w:p w14:paraId="54A3157D" w14:textId="77777777" w:rsidR="00760F8B" w:rsidRPr="00E86A38" w:rsidRDefault="00760F8B" w:rsidP="00760F8B">
            <w:pPr>
              <w:contextualSpacing/>
            </w:pPr>
            <w:r w:rsidRPr="00E86A38">
              <w:t>E</w:t>
            </w:r>
          </w:p>
        </w:tc>
        <w:tc>
          <w:tcPr>
            <w:tcW w:w="386" w:type="pct"/>
            <w:vAlign w:val="center"/>
          </w:tcPr>
          <w:p w14:paraId="0F7C4085" w14:textId="77777777" w:rsidR="00760F8B" w:rsidRPr="00E86A38" w:rsidRDefault="00760F8B" w:rsidP="00760F8B">
            <w:pPr>
              <w:contextualSpacing/>
              <w:jc w:val="center"/>
            </w:pPr>
            <w:r w:rsidRPr="00E86A38">
              <w:t>10</w:t>
            </w:r>
          </w:p>
        </w:tc>
      </w:tr>
      <w:tr w:rsidR="00760F8B" w:rsidRPr="00E86A38" w14:paraId="32A39A94" w14:textId="77777777" w:rsidTr="00760F8B">
        <w:trPr>
          <w:trHeight w:val="292"/>
        </w:trPr>
        <w:tc>
          <w:tcPr>
            <w:tcW w:w="5000" w:type="pct"/>
            <w:gridSpan w:val="6"/>
            <w:vAlign w:val="center"/>
          </w:tcPr>
          <w:p w14:paraId="6FD71024" w14:textId="77777777" w:rsidR="00760F8B" w:rsidRPr="00E86A38" w:rsidRDefault="00760F8B" w:rsidP="00760F8B">
            <w:pPr>
              <w:contextualSpacing/>
              <w:jc w:val="center"/>
              <w:rPr>
                <w:b/>
                <w:u w:val="single"/>
              </w:rPr>
            </w:pPr>
            <w:r w:rsidRPr="00E86A38">
              <w:rPr>
                <w:b/>
                <w:u w:val="single"/>
              </w:rPr>
              <w:t>PART – B (1 X 20 = 20 MARKS)</w:t>
            </w:r>
          </w:p>
          <w:p w14:paraId="289336A2" w14:textId="77777777" w:rsidR="00760F8B" w:rsidRPr="00E86A38" w:rsidRDefault="00760F8B" w:rsidP="00760F8B">
            <w:pPr>
              <w:contextualSpacing/>
              <w:jc w:val="center"/>
            </w:pPr>
            <w:r w:rsidRPr="00E86A38">
              <w:rPr>
                <w:b/>
                <w:bCs/>
              </w:rPr>
              <w:t>COMPULSORY QUESTION</w:t>
            </w:r>
          </w:p>
        </w:tc>
      </w:tr>
      <w:tr w:rsidR="00760F8B" w:rsidRPr="00E86A38" w14:paraId="6AA65449" w14:textId="77777777" w:rsidTr="00760F8B">
        <w:trPr>
          <w:trHeight w:val="394"/>
        </w:trPr>
        <w:tc>
          <w:tcPr>
            <w:tcW w:w="263" w:type="pct"/>
            <w:vAlign w:val="center"/>
          </w:tcPr>
          <w:p w14:paraId="496DDC4F" w14:textId="77777777" w:rsidR="00760F8B" w:rsidRPr="00E86A38" w:rsidRDefault="00760F8B" w:rsidP="00760F8B">
            <w:pPr>
              <w:contextualSpacing/>
              <w:jc w:val="center"/>
            </w:pPr>
            <w:r w:rsidRPr="00E86A38">
              <w:t>9.</w:t>
            </w:r>
          </w:p>
        </w:tc>
        <w:tc>
          <w:tcPr>
            <w:tcW w:w="181" w:type="pct"/>
            <w:vAlign w:val="center"/>
          </w:tcPr>
          <w:p w14:paraId="16A9938D" w14:textId="77777777" w:rsidR="00760F8B" w:rsidRPr="00E86A38" w:rsidRDefault="00760F8B" w:rsidP="00760F8B">
            <w:pPr>
              <w:contextualSpacing/>
            </w:pPr>
            <w:r w:rsidRPr="00E86A38">
              <w:t>a.</w:t>
            </w:r>
          </w:p>
        </w:tc>
        <w:tc>
          <w:tcPr>
            <w:tcW w:w="3652" w:type="pct"/>
            <w:vAlign w:val="bottom"/>
          </w:tcPr>
          <w:p w14:paraId="028E3B54" w14:textId="77777777" w:rsidR="00760F8B" w:rsidRPr="00E86A38" w:rsidRDefault="00760F8B" w:rsidP="00760F8B">
            <w:pPr>
              <w:contextualSpacing/>
              <w:jc w:val="both"/>
            </w:pPr>
            <w:r w:rsidRPr="00E86A38">
              <w:t>A portfolio has an expected return of 10%, a beta of 1.2, and the risk-free rate is 4%. The market return is 8%. Calculate the Sharpe ratio, Treynor ratio, and Jensen's alpha for the portfolio.</w:t>
            </w:r>
          </w:p>
        </w:tc>
        <w:tc>
          <w:tcPr>
            <w:tcW w:w="260" w:type="pct"/>
            <w:vAlign w:val="center"/>
          </w:tcPr>
          <w:p w14:paraId="2586B459" w14:textId="77777777" w:rsidR="00760F8B" w:rsidRPr="00E86A38" w:rsidRDefault="00760F8B" w:rsidP="00760F8B">
            <w:pPr>
              <w:contextualSpacing/>
            </w:pPr>
            <w:r w:rsidRPr="00E86A38">
              <w:t>CO6</w:t>
            </w:r>
          </w:p>
        </w:tc>
        <w:tc>
          <w:tcPr>
            <w:tcW w:w="257" w:type="pct"/>
            <w:vAlign w:val="center"/>
          </w:tcPr>
          <w:p w14:paraId="3BC181F7" w14:textId="77777777" w:rsidR="00760F8B" w:rsidRPr="00E86A38" w:rsidRDefault="00760F8B" w:rsidP="00760F8B">
            <w:pPr>
              <w:contextualSpacing/>
            </w:pPr>
            <w:r w:rsidRPr="00E86A38">
              <w:t>An</w:t>
            </w:r>
          </w:p>
        </w:tc>
        <w:tc>
          <w:tcPr>
            <w:tcW w:w="386" w:type="pct"/>
            <w:vAlign w:val="center"/>
          </w:tcPr>
          <w:p w14:paraId="09A3C417" w14:textId="77777777" w:rsidR="00760F8B" w:rsidRPr="00E86A38" w:rsidRDefault="00760F8B" w:rsidP="00760F8B">
            <w:pPr>
              <w:contextualSpacing/>
              <w:jc w:val="center"/>
            </w:pPr>
            <w:r w:rsidRPr="00E86A38">
              <w:t>20</w:t>
            </w:r>
          </w:p>
        </w:tc>
      </w:tr>
    </w:tbl>
    <w:p w14:paraId="09FC5BA0" w14:textId="77777777" w:rsidR="00760F8B" w:rsidRPr="00E86A38" w:rsidRDefault="00760F8B" w:rsidP="00760F8B">
      <w:pPr>
        <w:contextualSpacing/>
        <w:rPr>
          <w:b/>
          <w:bCs/>
        </w:rPr>
      </w:pPr>
    </w:p>
    <w:p w14:paraId="3153BA34" w14:textId="77777777" w:rsidR="00760F8B" w:rsidRPr="00E86A38" w:rsidRDefault="00760F8B" w:rsidP="00760F8B">
      <w:pPr>
        <w:contextualSpacing/>
      </w:pPr>
      <w:r w:rsidRPr="00E86A38">
        <w:rPr>
          <w:b/>
          <w:bCs/>
        </w:rPr>
        <w:t>CO</w:t>
      </w:r>
      <w:r w:rsidRPr="00E86A38">
        <w:t xml:space="preserve"> – COURSE OUTCOME</w:t>
      </w:r>
      <w:r w:rsidRPr="00E86A38">
        <w:tab/>
      </w:r>
      <w:r w:rsidRPr="00E86A38">
        <w:tab/>
      </w:r>
      <w:r w:rsidRPr="00E86A38">
        <w:tab/>
      </w:r>
      <w:r w:rsidRPr="00E86A38">
        <w:tab/>
      </w:r>
      <w:r w:rsidRPr="00E86A38">
        <w:tab/>
      </w:r>
      <w:r w:rsidRPr="00E86A38">
        <w:rPr>
          <w:b/>
          <w:bCs/>
        </w:rPr>
        <w:t>BL</w:t>
      </w:r>
      <w:r w:rsidRPr="00E86A38">
        <w:t xml:space="preserve"> – BLOOM’S LEVEL</w:t>
      </w:r>
    </w:p>
    <w:p w14:paraId="741B35C1" w14:textId="77777777" w:rsidR="00760F8B" w:rsidRPr="00E86A38"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E86A38" w14:paraId="12BB327E" w14:textId="77777777" w:rsidTr="00760F8B">
        <w:trPr>
          <w:trHeight w:val="277"/>
        </w:trPr>
        <w:tc>
          <w:tcPr>
            <w:tcW w:w="935" w:type="dxa"/>
          </w:tcPr>
          <w:p w14:paraId="52EA1749" w14:textId="77777777" w:rsidR="00760F8B" w:rsidRPr="00E86A38" w:rsidRDefault="00760F8B" w:rsidP="00760F8B">
            <w:pPr>
              <w:contextualSpacing/>
            </w:pPr>
          </w:p>
        </w:tc>
        <w:tc>
          <w:tcPr>
            <w:tcW w:w="9762" w:type="dxa"/>
          </w:tcPr>
          <w:p w14:paraId="798C3431" w14:textId="77777777" w:rsidR="00760F8B" w:rsidRPr="00E86A38" w:rsidRDefault="00760F8B" w:rsidP="00760F8B">
            <w:pPr>
              <w:contextualSpacing/>
              <w:jc w:val="center"/>
              <w:rPr>
                <w:b/>
              </w:rPr>
            </w:pPr>
            <w:r w:rsidRPr="00E86A38">
              <w:rPr>
                <w:b/>
              </w:rPr>
              <w:t>COURSE OUTCOMES</w:t>
            </w:r>
          </w:p>
        </w:tc>
      </w:tr>
      <w:tr w:rsidR="00760F8B" w:rsidRPr="00E86A38" w14:paraId="0F29DAA8" w14:textId="77777777" w:rsidTr="00760F8B">
        <w:trPr>
          <w:trHeight w:val="277"/>
        </w:trPr>
        <w:tc>
          <w:tcPr>
            <w:tcW w:w="935" w:type="dxa"/>
          </w:tcPr>
          <w:p w14:paraId="328CB476" w14:textId="77777777" w:rsidR="00760F8B" w:rsidRPr="00E86A38" w:rsidRDefault="00760F8B" w:rsidP="00760F8B">
            <w:pPr>
              <w:contextualSpacing/>
            </w:pPr>
            <w:r w:rsidRPr="00E86A38">
              <w:t>CO1</w:t>
            </w:r>
          </w:p>
        </w:tc>
        <w:tc>
          <w:tcPr>
            <w:tcW w:w="9762" w:type="dxa"/>
          </w:tcPr>
          <w:p w14:paraId="5AF3DE8B" w14:textId="77777777" w:rsidR="00760F8B" w:rsidRPr="00E86A38" w:rsidRDefault="00760F8B" w:rsidP="00760F8B">
            <w:pPr>
              <w:pStyle w:val="NoSpacing"/>
              <w:widowControl w:val="0"/>
              <w:jc w:val="both"/>
            </w:pPr>
            <w:r w:rsidRPr="00E86A38">
              <w:t xml:space="preserve">Understand the skills required in asset allocation; choice of various types of investment vehicles  (stocks, ETF’s, bonds, real estate) in a portfolio; performance measurement and manage a portfolio </w:t>
            </w:r>
          </w:p>
          <w:p w14:paraId="58AD65DE" w14:textId="77777777" w:rsidR="00760F8B" w:rsidRPr="00E86A38" w:rsidRDefault="00760F8B" w:rsidP="00760F8B">
            <w:pPr>
              <w:pStyle w:val="NoSpacing"/>
              <w:widowControl w:val="0"/>
              <w:jc w:val="both"/>
            </w:pPr>
            <w:r w:rsidRPr="00E86A38">
              <w:t>using investment simulation method.</w:t>
            </w:r>
          </w:p>
        </w:tc>
      </w:tr>
      <w:tr w:rsidR="00760F8B" w:rsidRPr="00E86A38" w14:paraId="17899F42" w14:textId="77777777" w:rsidTr="00760F8B">
        <w:trPr>
          <w:trHeight w:val="277"/>
        </w:trPr>
        <w:tc>
          <w:tcPr>
            <w:tcW w:w="935" w:type="dxa"/>
          </w:tcPr>
          <w:p w14:paraId="53B60CD0" w14:textId="77777777" w:rsidR="00760F8B" w:rsidRPr="00E86A38" w:rsidRDefault="00760F8B" w:rsidP="00760F8B">
            <w:pPr>
              <w:contextualSpacing/>
            </w:pPr>
            <w:r w:rsidRPr="00E86A38">
              <w:t>CO2</w:t>
            </w:r>
          </w:p>
        </w:tc>
        <w:tc>
          <w:tcPr>
            <w:tcW w:w="9762" w:type="dxa"/>
          </w:tcPr>
          <w:p w14:paraId="0A1660BB" w14:textId="77777777" w:rsidR="00760F8B" w:rsidRPr="00E86A38" w:rsidRDefault="00760F8B" w:rsidP="00760F8B">
            <w:pPr>
              <w:pStyle w:val="NoSpacing"/>
              <w:widowControl w:val="0"/>
              <w:jc w:val="both"/>
            </w:pPr>
            <w:r w:rsidRPr="00E86A38">
              <w:t>Remember the back office and front-end of trading systems through NCCMP training program.</w:t>
            </w:r>
          </w:p>
        </w:tc>
      </w:tr>
      <w:tr w:rsidR="00760F8B" w:rsidRPr="00E86A38" w14:paraId="2A82B278" w14:textId="77777777" w:rsidTr="00760F8B">
        <w:trPr>
          <w:trHeight w:val="277"/>
        </w:trPr>
        <w:tc>
          <w:tcPr>
            <w:tcW w:w="935" w:type="dxa"/>
          </w:tcPr>
          <w:p w14:paraId="15AF58BB" w14:textId="77777777" w:rsidR="00760F8B" w:rsidRPr="00E86A38" w:rsidRDefault="00760F8B" w:rsidP="00760F8B">
            <w:pPr>
              <w:contextualSpacing/>
            </w:pPr>
            <w:r w:rsidRPr="00E86A38">
              <w:t>CO3</w:t>
            </w:r>
          </w:p>
        </w:tc>
        <w:tc>
          <w:tcPr>
            <w:tcW w:w="9762" w:type="dxa"/>
          </w:tcPr>
          <w:p w14:paraId="02EBC8CA" w14:textId="77777777" w:rsidR="00760F8B" w:rsidRPr="00E86A38" w:rsidRDefault="00760F8B" w:rsidP="00760F8B">
            <w:pPr>
              <w:pStyle w:val="NoSpacing"/>
              <w:widowControl w:val="0"/>
              <w:jc w:val="both"/>
            </w:pPr>
            <w:r w:rsidRPr="00E86A38">
              <w:t>Analyse the growth and need of stock exchanges contributing to the economy</w:t>
            </w:r>
          </w:p>
        </w:tc>
      </w:tr>
      <w:tr w:rsidR="00760F8B" w:rsidRPr="00E86A38" w14:paraId="283A57EC" w14:textId="77777777" w:rsidTr="00760F8B">
        <w:trPr>
          <w:trHeight w:val="277"/>
        </w:trPr>
        <w:tc>
          <w:tcPr>
            <w:tcW w:w="935" w:type="dxa"/>
          </w:tcPr>
          <w:p w14:paraId="73056B34" w14:textId="77777777" w:rsidR="00760F8B" w:rsidRPr="00E86A38" w:rsidRDefault="00760F8B" w:rsidP="00760F8B">
            <w:pPr>
              <w:contextualSpacing/>
            </w:pPr>
            <w:r w:rsidRPr="00E86A38">
              <w:t>CO4</w:t>
            </w:r>
          </w:p>
        </w:tc>
        <w:tc>
          <w:tcPr>
            <w:tcW w:w="9762" w:type="dxa"/>
          </w:tcPr>
          <w:p w14:paraId="31EE90EB" w14:textId="77777777" w:rsidR="00760F8B" w:rsidRPr="00E86A38" w:rsidRDefault="00760F8B" w:rsidP="00760F8B">
            <w:pPr>
              <w:pStyle w:val="NoSpacing"/>
              <w:widowControl w:val="0"/>
              <w:jc w:val="both"/>
            </w:pPr>
            <w:r w:rsidRPr="00E86A38">
              <w:t xml:space="preserve">Apply relevant tools to assess the performance of Bonds for past years </w:t>
            </w:r>
          </w:p>
        </w:tc>
      </w:tr>
      <w:tr w:rsidR="00760F8B" w:rsidRPr="00E86A38" w14:paraId="49CE7883" w14:textId="77777777" w:rsidTr="00760F8B">
        <w:trPr>
          <w:trHeight w:val="277"/>
        </w:trPr>
        <w:tc>
          <w:tcPr>
            <w:tcW w:w="935" w:type="dxa"/>
          </w:tcPr>
          <w:p w14:paraId="614BB653" w14:textId="77777777" w:rsidR="00760F8B" w:rsidRPr="00E86A38" w:rsidRDefault="00760F8B" w:rsidP="00760F8B">
            <w:pPr>
              <w:contextualSpacing/>
            </w:pPr>
            <w:r w:rsidRPr="00E86A38">
              <w:t>CO5</w:t>
            </w:r>
          </w:p>
        </w:tc>
        <w:tc>
          <w:tcPr>
            <w:tcW w:w="9762" w:type="dxa"/>
          </w:tcPr>
          <w:p w14:paraId="309E73D5" w14:textId="77777777" w:rsidR="00760F8B" w:rsidRPr="00E86A38" w:rsidRDefault="00760F8B" w:rsidP="00760F8B">
            <w:pPr>
              <w:pStyle w:val="NoSpacing"/>
              <w:widowControl w:val="0"/>
              <w:jc w:val="both"/>
            </w:pPr>
            <w:r w:rsidRPr="00E86A38">
              <w:t>Evaluate the securities performance of various sectors</w:t>
            </w:r>
          </w:p>
        </w:tc>
      </w:tr>
      <w:tr w:rsidR="00760F8B" w:rsidRPr="00E86A38" w14:paraId="7383535D" w14:textId="77777777" w:rsidTr="00760F8B">
        <w:trPr>
          <w:trHeight w:val="277"/>
        </w:trPr>
        <w:tc>
          <w:tcPr>
            <w:tcW w:w="935" w:type="dxa"/>
          </w:tcPr>
          <w:p w14:paraId="10F21408" w14:textId="77777777" w:rsidR="00760F8B" w:rsidRPr="00E86A38" w:rsidRDefault="00760F8B" w:rsidP="00760F8B">
            <w:pPr>
              <w:contextualSpacing/>
            </w:pPr>
            <w:r w:rsidRPr="00E86A38">
              <w:t>CO6</w:t>
            </w:r>
          </w:p>
        </w:tc>
        <w:tc>
          <w:tcPr>
            <w:tcW w:w="9762" w:type="dxa"/>
          </w:tcPr>
          <w:p w14:paraId="31F73399" w14:textId="77777777" w:rsidR="00760F8B" w:rsidRPr="00E86A38" w:rsidRDefault="00760F8B" w:rsidP="00760F8B">
            <w:pPr>
              <w:pStyle w:val="NoSpacing"/>
              <w:widowControl w:val="0"/>
              <w:jc w:val="both"/>
            </w:pPr>
            <w:r w:rsidRPr="00E86A38">
              <w:t xml:space="preserve"> Create portfolio analysis on the performance of Mutual funds of different AMCs</w:t>
            </w:r>
          </w:p>
        </w:tc>
      </w:tr>
    </w:tbl>
    <w:p w14:paraId="10220E60" w14:textId="77777777" w:rsidR="00760F8B" w:rsidRPr="00E86A38"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E86A38" w14:paraId="39B2D118" w14:textId="77777777" w:rsidTr="00760F8B">
        <w:trPr>
          <w:jc w:val="center"/>
        </w:trPr>
        <w:tc>
          <w:tcPr>
            <w:tcW w:w="10632" w:type="dxa"/>
            <w:gridSpan w:val="8"/>
          </w:tcPr>
          <w:p w14:paraId="058E2875" w14:textId="77777777" w:rsidR="00760F8B" w:rsidRPr="00E86A38" w:rsidRDefault="00760F8B" w:rsidP="00760F8B">
            <w:pPr>
              <w:contextualSpacing/>
              <w:jc w:val="center"/>
              <w:rPr>
                <w:b/>
              </w:rPr>
            </w:pPr>
            <w:r w:rsidRPr="00E86A38">
              <w:rPr>
                <w:b/>
              </w:rPr>
              <w:t>Assessment Pattern as per Bloom’s Taxonomy</w:t>
            </w:r>
          </w:p>
        </w:tc>
      </w:tr>
      <w:tr w:rsidR="00760F8B" w:rsidRPr="00E86A38" w14:paraId="4D0ED56E" w14:textId="77777777" w:rsidTr="00760F8B">
        <w:trPr>
          <w:jc w:val="center"/>
        </w:trPr>
        <w:tc>
          <w:tcPr>
            <w:tcW w:w="1843" w:type="dxa"/>
          </w:tcPr>
          <w:p w14:paraId="1C0C4F3A" w14:textId="77777777" w:rsidR="00760F8B" w:rsidRPr="00E86A38" w:rsidRDefault="00760F8B" w:rsidP="00760F8B">
            <w:pPr>
              <w:contextualSpacing/>
              <w:jc w:val="center"/>
              <w:rPr>
                <w:b/>
                <w:bCs/>
              </w:rPr>
            </w:pPr>
            <w:r w:rsidRPr="00E86A38">
              <w:rPr>
                <w:b/>
                <w:bCs/>
              </w:rPr>
              <w:t>CO / P</w:t>
            </w:r>
          </w:p>
        </w:tc>
        <w:tc>
          <w:tcPr>
            <w:tcW w:w="1134" w:type="dxa"/>
          </w:tcPr>
          <w:p w14:paraId="1F481ED1" w14:textId="77777777" w:rsidR="00760F8B" w:rsidRPr="00E86A38" w:rsidRDefault="00760F8B" w:rsidP="00760F8B">
            <w:pPr>
              <w:contextualSpacing/>
              <w:jc w:val="center"/>
              <w:rPr>
                <w:b/>
              </w:rPr>
            </w:pPr>
            <w:r w:rsidRPr="00E86A38">
              <w:rPr>
                <w:b/>
              </w:rPr>
              <w:t>R</w:t>
            </w:r>
          </w:p>
        </w:tc>
        <w:tc>
          <w:tcPr>
            <w:tcW w:w="1418" w:type="dxa"/>
          </w:tcPr>
          <w:p w14:paraId="2CD2FAFD" w14:textId="77777777" w:rsidR="00760F8B" w:rsidRPr="00E86A38" w:rsidRDefault="00760F8B" w:rsidP="00760F8B">
            <w:pPr>
              <w:contextualSpacing/>
              <w:jc w:val="center"/>
              <w:rPr>
                <w:b/>
              </w:rPr>
            </w:pPr>
            <w:r w:rsidRPr="00E86A38">
              <w:rPr>
                <w:b/>
              </w:rPr>
              <w:t>U</w:t>
            </w:r>
          </w:p>
        </w:tc>
        <w:tc>
          <w:tcPr>
            <w:tcW w:w="992" w:type="dxa"/>
          </w:tcPr>
          <w:p w14:paraId="34F38531" w14:textId="77777777" w:rsidR="00760F8B" w:rsidRPr="00E86A38" w:rsidRDefault="00760F8B" w:rsidP="00760F8B">
            <w:pPr>
              <w:contextualSpacing/>
              <w:jc w:val="center"/>
              <w:rPr>
                <w:b/>
              </w:rPr>
            </w:pPr>
            <w:r w:rsidRPr="00E86A38">
              <w:rPr>
                <w:b/>
              </w:rPr>
              <w:t>A</w:t>
            </w:r>
          </w:p>
        </w:tc>
        <w:tc>
          <w:tcPr>
            <w:tcW w:w="1276" w:type="dxa"/>
          </w:tcPr>
          <w:p w14:paraId="7D497500" w14:textId="77777777" w:rsidR="00760F8B" w:rsidRPr="00E86A38" w:rsidRDefault="00760F8B" w:rsidP="00760F8B">
            <w:pPr>
              <w:contextualSpacing/>
              <w:jc w:val="center"/>
              <w:rPr>
                <w:b/>
              </w:rPr>
            </w:pPr>
            <w:r w:rsidRPr="00E86A38">
              <w:rPr>
                <w:b/>
              </w:rPr>
              <w:t>An</w:t>
            </w:r>
          </w:p>
        </w:tc>
        <w:tc>
          <w:tcPr>
            <w:tcW w:w="992" w:type="dxa"/>
          </w:tcPr>
          <w:p w14:paraId="061A76CB" w14:textId="77777777" w:rsidR="00760F8B" w:rsidRPr="00E86A38" w:rsidRDefault="00760F8B" w:rsidP="00760F8B">
            <w:pPr>
              <w:contextualSpacing/>
              <w:jc w:val="center"/>
              <w:rPr>
                <w:b/>
              </w:rPr>
            </w:pPr>
            <w:r w:rsidRPr="00E86A38">
              <w:rPr>
                <w:b/>
              </w:rPr>
              <w:t>E</w:t>
            </w:r>
          </w:p>
        </w:tc>
        <w:tc>
          <w:tcPr>
            <w:tcW w:w="871" w:type="dxa"/>
          </w:tcPr>
          <w:p w14:paraId="404BEB8A" w14:textId="77777777" w:rsidR="00760F8B" w:rsidRPr="00E86A38" w:rsidRDefault="00760F8B" w:rsidP="00760F8B">
            <w:pPr>
              <w:contextualSpacing/>
              <w:jc w:val="center"/>
              <w:rPr>
                <w:b/>
              </w:rPr>
            </w:pPr>
            <w:r w:rsidRPr="00E86A38">
              <w:rPr>
                <w:b/>
              </w:rPr>
              <w:t>C</w:t>
            </w:r>
          </w:p>
        </w:tc>
        <w:tc>
          <w:tcPr>
            <w:tcW w:w="2106" w:type="dxa"/>
          </w:tcPr>
          <w:p w14:paraId="3B97E3E6" w14:textId="77777777" w:rsidR="00760F8B" w:rsidRPr="00E86A38" w:rsidRDefault="00760F8B" w:rsidP="00760F8B">
            <w:pPr>
              <w:contextualSpacing/>
              <w:jc w:val="center"/>
              <w:rPr>
                <w:b/>
              </w:rPr>
            </w:pPr>
            <w:r w:rsidRPr="00E86A38">
              <w:rPr>
                <w:b/>
              </w:rPr>
              <w:t>Total</w:t>
            </w:r>
          </w:p>
        </w:tc>
      </w:tr>
      <w:tr w:rsidR="00760F8B" w:rsidRPr="00E86A38" w14:paraId="59D3E074" w14:textId="77777777" w:rsidTr="00760F8B">
        <w:trPr>
          <w:jc w:val="center"/>
        </w:trPr>
        <w:tc>
          <w:tcPr>
            <w:tcW w:w="1843" w:type="dxa"/>
          </w:tcPr>
          <w:p w14:paraId="4D1EC5DC" w14:textId="77777777" w:rsidR="00760F8B" w:rsidRPr="00E86A38" w:rsidRDefault="00760F8B" w:rsidP="00760F8B">
            <w:pPr>
              <w:contextualSpacing/>
              <w:jc w:val="center"/>
            </w:pPr>
            <w:r w:rsidRPr="00E86A38">
              <w:t>CO1</w:t>
            </w:r>
          </w:p>
        </w:tc>
        <w:tc>
          <w:tcPr>
            <w:tcW w:w="1134" w:type="dxa"/>
          </w:tcPr>
          <w:p w14:paraId="30996E27" w14:textId="77777777" w:rsidR="00760F8B" w:rsidRPr="00E86A38" w:rsidRDefault="00760F8B" w:rsidP="00760F8B">
            <w:pPr>
              <w:contextualSpacing/>
              <w:jc w:val="center"/>
            </w:pPr>
            <w:r w:rsidRPr="00E86A38">
              <w:t>40</w:t>
            </w:r>
          </w:p>
        </w:tc>
        <w:tc>
          <w:tcPr>
            <w:tcW w:w="1418" w:type="dxa"/>
          </w:tcPr>
          <w:p w14:paraId="092390DC" w14:textId="77777777" w:rsidR="00760F8B" w:rsidRPr="00E86A38" w:rsidRDefault="00760F8B" w:rsidP="00760F8B">
            <w:pPr>
              <w:contextualSpacing/>
              <w:jc w:val="center"/>
            </w:pPr>
          </w:p>
        </w:tc>
        <w:tc>
          <w:tcPr>
            <w:tcW w:w="992" w:type="dxa"/>
          </w:tcPr>
          <w:p w14:paraId="3478EE5C" w14:textId="77777777" w:rsidR="00760F8B" w:rsidRPr="00E86A38" w:rsidRDefault="00760F8B" w:rsidP="00760F8B">
            <w:pPr>
              <w:contextualSpacing/>
              <w:jc w:val="center"/>
            </w:pPr>
          </w:p>
        </w:tc>
        <w:tc>
          <w:tcPr>
            <w:tcW w:w="1276" w:type="dxa"/>
          </w:tcPr>
          <w:p w14:paraId="1E5D203B" w14:textId="77777777" w:rsidR="00760F8B" w:rsidRPr="00E86A38" w:rsidRDefault="00760F8B" w:rsidP="00760F8B">
            <w:pPr>
              <w:contextualSpacing/>
              <w:jc w:val="center"/>
            </w:pPr>
          </w:p>
        </w:tc>
        <w:tc>
          <w:tcPr>
            <w:tcW w:w="992" w:type="dxa"/>
          </w:tcPr>
          <w:p w14:paraId="75AA44FB" w14:textId="77777777" w:rsidR="00760F8B" w:rsidRPr="00E86A38" w:rsidRDefault="00760F8B" w:rsidP="00760F8B">
            <w:pPr>
              <w:contextualSpacing/>
              <w:jc w:val="center"/>
            </w:pPr>
          </w:p>
        </w:tc>
        <w:tc>
          <w:tcPr>
            <w:tcW w:w="871" w:type="dxa"/>
          </w:tcPr>
          <w:p w14:paraId="20255150" w14:textId="77777777" w:rsidR="00760F8B" w:rsidRPr="00E86A38" w:rsidRDefault="00760F8B" w:rsidP="00760F8B">
            <w:pPr>
              <w:contextualSpacing/>
              <w:jc w:val="center"/>
            </w:pPr>
          </w:p>
        </w:tc>
        <w:tc>
          <w:tcPr>
            <w:tcW w:w="2106" w:type="dxa"/>
          </w:tcPr>
          <w:p w14:paraId="52AD34EA" w14:textId="77777777" w:rsidR="00760F8B" w:rsidRPr="00E86A38" w:rsidRDefault="00760F8B" w:rsidP="00760F8B">
            <w:pPr>
              <w:contextualSpacing/>
              <w:jc w:val="center"/>
            </w:pPr>
            <w:r w:rsidRPr="00E86A38">
              <w:t>40</w:t>
            </w:r>
          </w:p>
        </w:tc>
      </w:tr>
      <w:tr w:rsidR="00760F8B" w:rsidRPr="00E86A38" w14:paraId="0F32E05C" w14:textId="77777777" w:rsidTr="00760F8B">
        <w:trPr>
          <w:jc w:val="center"/>
        </w:trPr>
        <w:tc>
          <w:tcPr>
            <w:tcW w:w="1843" w:type="dxa"/>
          </w:tcPr>
          <w:p w14:paraId="3056AE1D" w14:textId="77777777" w:rsidR="00760F8B" w:rsidRPr="00E86A38" w:rsidRDefault="00760F8B" w:rsidP="00760F8B">
            <w:pPr>
              <w:contextualSpacing/>
              <w:jc w:val="center"/>
            </w:pPr>
            <w:r w:rsidRPr="00E86A38">
              <w:t>CO2</w:t>
            </w:r>
          </w:p>
        </w:tc>
        <w:tc>
          <w:tcPr>
            <w:tcW w:w="1134" w:type="dxa"/>
          </w:tcPr>
          <w:p w14:paraId="08625E90" w14:textId="77777777" w:rsidR="00760F8B" w:rsidRPr="00E86A38" w:rsidRDefault="00760F8B" w:rsidP="00760F8B">
            <w:pPr>
              <w:contextualSpacing/>
              <w:jc w:val="center"/>
            </w:pPr>
          </w:p>
        </w:tc>
        <w:tc>
          <w:tcPr>
            <w:tcW w:w="1418" w:type="dxa"/>
          </w:tcPr>
          <w:p w14:paraId="40D26D7D" w14:textId="77777777" w:rsidR="00760F8B" w:rsidRPr="00E86A38" w:rsidRDefault="00760F8B" w:rsidP="00760F8B">
            <w:pPr>
              <w:contextualSpacing/>
              <w:jc w:val="center"/>
            </w:pPr>
            <w:r w:rsidRPr="00E86A38">
              <w:t>40</w:t>
            </w:r>
          </w:p>
        </w:tc>
        <w:tc>
          <w:tcPr>
            <w:tcW w:w="992" w:type="dxa"/>
          </w:tcPr>
          <w:p w14:paraId="63BF3092" w14:textId="77777777" w:rsidR="00760F8B" w:rsidRPr="00E86A38" w:rsidRDefault="00760F8B" w:rsidP="00760F8B">
            <w:pPr>
              <w:contextualSpacing/>
              <w:jc w:val="center"/>
            </w:pPr>
          </w:p>
        </w:tc>
        <w:tc>
          <w:tcPr>
            <w:tcW w:w="1276" w:type="dxa"/>
          </w:tcPr>
          <w:p w14:paraId="38B73AEA" w14:textId="77777777" w:rsidR="00760F8B" w:rsidRPr="00E86A38" w:rsidRDefault="00760F8B" w:rsidP="00760F8B">
            <w:pPr>
              <w:contextualSpacing/>
              <w:jc w:val="center"/>
            </w:pPr>
          </w:p>
        </w:tc>
        <w:tc>
          <w:tcPr>
            <w:tcW w:w="992" w:type="dxa"/>
          </w:tcPr>
          <w:p w14:paraId="685BEFBB" w14:textId="77777777" w:rsidR="00760F8B" w:rsidRPr="00E86A38" w:rsidRDefault="00760F8B" w:rsidP="00760F8B">
            <w:pPr>
              <w:contextualSpacing/>
              <w:jc w:val="center"/>
            </w:pPr>
          </w:p>
        </w:tc>
        <w:tc>
          <w:tcPr>
            <w:tcW w:w="871" w:type="dxa"/>
          </w:tcPr>
          <w:p w14:paraId="2A08D923" w14:textId="77777777" w:rsidR="00760F8B" w:rsidRPr="00E86A38" w:rsidRDefault="00760F8B" w:rsidP="00760F8B">
            <w:pPr>
              <w:contextualSpacing/>
              <w:jc w:val="center"/>
            </w:pPr>
          </w:p>
        </w:tc>
        <w:tc>
          <w:tcPr>
            <w:tcW w:w="2106" w:type="dxa"/>
          </w:tcPr>
          <w:p w14:paraId="307EE563" w14:textId="77777777" w:rsidR="00760F8B" w:rsidRPr="00E86A38" w:rsidRDefault="00760F8B" w:rsidP="00760F8B">
            <w:pPr>
              <w:contextualSpacing/>
              <w:jc w:val="center"/>
            </w:pPr>
            <w:r w:rsidRPr="00E86A38">
              <w:t>40</w:t>
            </w:r>
          </w:p>
        </w:tc>
      </w:tr>
      <w:tr w:rsidR="00760F8B" w:rsidRPr="00E86A38" w14:paraId="2A70244C" w14:textId="77777777" w:rsidTr="00760F8B">
        <w:trPr>
          <w:jc w:val="center"/>
        </w:trPr>
        <w:tc>
          <w:tcPr>
            <w:tcW w:w="1843" w:type="dxa"/>
          </w:tcPr>
          <w:p w14:paraId="2DD5D149" w14:textId="77777777" w:rsidR="00760F8B" w:rsidRPr="00E86A38" w:rsidRDefault="00760F8B" w:rsidP="00760F8B">
            <w:pPr>
              <w:contextualSpacing/>
              <w:jc w:val="center"/>
            </w:pPr>
            <w:r w:rsidRPr="00E86A38">
              <w:t>CO3</w:t>
            </w:r>
          </w:p>
        </w:tc>
        <w:tc>
          <w:tcPr>
            <w:tcW w:w="1134" w:type="dxa"/>
          </w:tcPr>
          <w:p w14:paraId="7ECAA945" w14:textId="77777777" w:rsidR="00760F8B" w:rsidRPr="00E86A38" w:rsidRDefault="00760F8B" w:rsidP="00760F8B">
            <w:pPr>
              <w:contextualSpacing/>
              <w:jc w:val="center"/>
            </w:pPr>
          </w:p>
        </w:tc>
        <w:tc>
          <w:tcPr>
            <w:tcW w:w="1418" w:type="dxa"/>
          </w:tcPr>
          <w:p w14:paraId="3FCCAE68" w14:textId="77777777" w:rsidR="00760F8B" w:rsidRPr="00E86A38" w:rsidRDefault="00760F8B" w:rsidP="00760F8B">
            <w:pPr>
              <w:contextualSpacing/>
              <w:jc w:val="center"/>
            </w:pPr>
          </w:p>
        </w:tc>
        <w:tc>
          <w:tcPr>
            <w:tcW w:w="992" w:type="dxa"/>
          </w:tcPr>
          <w:p w14:paraId="2A4BACD1" w14:textId="77777777" w:rsidR="00760F8B" w:rsidRPr="00E86A38" w:rsidRDefault="00760F8B" w:rsidP="00760F8B">
            <w:pPr>
              <w:contextualSpacing/>
              <w:jc w:val="center"/>
            </w:pPr>
          </w:p>
        </w:tc>
        <w:tc>
          <w:tcPr>
            <w:tcW w:w="1276" w:type="dxa"/>
          </w:tcPr>
          <w:p w14:paraId="34318A05" w14:textId="77777777" w:rsidR="00760F8B" w:rsidRPr="00E86A38" w:rsidRDefault="00760F8B" w:rsidP="00760F8B">
            <w:pPr>
              <w:contextualSpacing/>
              <w:jc w:val="center"/>
            </w:pPr>
            <w:r w:rsidRPr="00E86A38">
              <w:t>40</w:t>
            </w:r>
          </w:p>
        </w:tc>
        <w:tc>
          <w:tcPr>
            <w:tcW w:w="992" w:type="dxa"/>
          </w:tcPr>
          <w:p w14:paraId="6B88AF37" w14:textId="77777777" w:rsidR="00760F8B" w:rsidRPr="00E86A38" w:rsidRDefault="00760F8B" w:rsidP="00760F8B">
            <w:pPr>
              <w:contextualSpacing/>
              <w:jc w:val="center"/>
            </w:pPr>
          </w:p>
        </w:tc>
        <w:tc>
          <w:tcPr>
            <w:tcW w:w="871" w:type="dxa"/>
          </w:tcPr>
          <w:p w14:paraId="75B6C32B" w14:textId="77777777" w:rsidR="00760F8B" w:rsidRPr="00E86A38" w:rsidRDefault="00760F8B" w:rsidP="00760F8B">
            <w:pPr>
              <w:contextualSpacing/>
              <w:jc w:val="center"/>
            </w:pPr>
          </w:p>
        </w:tc>
        <w:tc>
          <w:tcPr>
            <w:tcW w:w="2106" w:type="dxa"/>
          </w:tcPr>
          <w:p w14:paraId="7F6A41ED" w14:textId="77777777" w:rsidR="00760F8B" w:rsidRPr="00E86A38" w:rsidRDefault="00760F8B" w:rsidP="00760F8B">
            <w:pPr>
              <w:contextualSpacing/>
              <w:jc w:val="center"/>
            </w:pPr>
            <w:r w:rsidRPr="00E86A38">
              <w:t>40</w:t>
            </w:r>
          </w:p>
        </w:tc>
      </w:tr>
      <w:tr w:rsidR="00760F8B" w:rsidRPr="00E86A38" w14:paraId="3DB4784A" w14:textId="77777777" w:rsidTr="00760F8B">
        <w:trPr>
          <w:jc w:val="center"/>
        </w:trPr>
        <w:tc>
          <w:tcPr>
            <w:tcW w:w="1843" w:type="dxa"/>
          </w:tcPr>
          <w:p w14:paraId="2B2D538C" w14:textId="77777777" w:rsidR="00760F8B" w:rsidRPr="00E86A38" w:rsidRDefault="00760F8B" w:rsidP="00760F8B">
            <w:pPr>
              <w:contextualSpacing/>
              <w:jc w:val="center"/>
            </w:pPr>
            <w:r w:rsidRPr="00E86A38">
              <w:t>CO4</w:t>
            </w:r>
          </w:p>
        </w:tc>
        <w:tc>
          <w:tcPr>
            <w:tcW w:w="1134" w:type="dxa"/>
          </w:tcPr>
          <w:p w14:paraId="04EAF6D5" w14:textId="77777777" w:rsidR="00760F8B" w:rsidRPr="00E86A38" w:rsidRDefault="00760F8B" w:rsidP="00760F8B">
            <w:pPr>
              <w:contextualSpacing/>
              <w:jc w:val="center"/>
            </w:pPr>
          </w:p>
        </w:tc>
        <w:tc>
          <w:tcPr>
            <w:tcW w:w="1418" w:type="dxa"/>
          </w:tcPr>
          <w:p w14:paraId="450BFC1B" w14:textId="77777777" w:rsidR="00760F8B" w:rsidRPr="00E86A38" w:rsidRDefault="00760F8B" w:rsidP="00760F8B">
            <w:pPr>
              <w:contextualSpacing/>
              <w:jc w:val="center"/>
            </w:pPr>
          </w:p>
        </w:tc>
        <w:tc>
          <w:tcPr>
            <w:tcW w:w="992" w:type="dxa"/>
          </w:tcPr>
          <w:p w14:paraId="77D37085" w14:textId="77777777" w:rsidR="00760F8B" w:rsidRPr="00E86A38" w:rsidRDefault="00760F8B" w:rsidP="00760F8B">
            <w:pPr>
              <w:contextualSpacing/>
              <w:jc w:val="center"/>
            </w:pPr>
            <w:r w:rsidRPr="00E86A38">
              <w:t>20</w:t>
            </w:r>
          </w:p>
        </w:tc>
        <w:tc>
          <w:tcPr>
            <w:tcW w:w="1276" w:type="dxa"/>
          </w:tcPr>
          <w:p w14:paraId="0590A0EC" w14:textId="77777777" w:rsidR="00760F8B" w:rsidRPr="00E86A38" w:rsidRDefault="00760F8B" w:rsidP="00760F8B">
            <w:pPr>
              <w:contextualSpacing/>
              <w:jc w:val="center"/>
            </w:pPr>
          </w:p>
        </w:tc>
        <w:tc>
          <w:tcPr>
            <w:tcW w:w="992" w:type="dxa"/>
          </w:tcPr>
          <w:p w14:paraId="187A21ED" w14:textId="77777777" w:rsidR="00760F8B" w:rsidRPr="00E86A38" w:rsidRDefault="00760F8B" w:rsidP="00760F8B">
            <w:pPr>
              <w:contextualSpacing/>
              <w:jc w:val="center"/>
            </w:pPr>
          </w:p>
        </w:tc>
        <w:tc>
          <w:tcPr>
            <w:tcW w:w="871" w:type="dxa"/>
          </w:tcPr>
          <w:p w14:paraId="207450AC" w14:textId="77777777" w:rsidR="00760F8B" w:rsidRPr="00E86A38" w:rsidRDefault="00760F8B" w:rsidP="00760F8B">
            <w:pPr>
              <w:contextualSpacing/>
              <w:jc w:val="center"/>
            </w:pPr>
          </w:p>
        </w:tc>
        <w:tc>
          <w:tcPr>
            <w:tcW w:w="2106" w:type="dxa"/>
          </w:tcPr>
          <w:p w14:paraId="2947AC94" w14:textId="77777777" w:rsidR="00760F8B" w:rsidRPr="00E86A38" w:rsidRDefault="00760F8B" w:rsidP="00760F8B">
            <w:pPr>
              <w:contextualSpacing/>
              <w:jc w:val="center"/>
            </w:pPr>
            <w:r w:rsidRPr="00E86A38">
              <w:t>20</w:t>
            </w:r>
          </w:p>
        </w:tc>
      </w:tr>
      <w:tr w:rsidR="00760F8B" w:rsidRPr="00E86A38" w14:paraId="54E281D3" w14:textId="77777777" w:rsidTr="00760F8B">
        <w:trPr>
          <w:jc w:val="center"/>
        </w:trPr>
        <w:tc>
          <w:tcPr>
            <w:tcW w:w="1843" w:type="dxa"/>
          </w:tcPr>
          <w:p w14:paraId="4F779682" w14:textId="77777777" w:rsidR="00760F8B" w:rsidRPr="00E86A38" w:rsidRDefault="00760F8B" w:rsidP="00760F8B">
            <w:pPr>
              <w:contextualSpacing/>
              <w:jc w:val="center"/>
            </w:pPr>
            <w:r w:rsidRPr="00E86A38">
              <w:t>CO5</w:t>
            </w:r>
          </w:p>
        </w:tc>
        <w:tc>
          <w:tcPr>
            <w:tcW w:w="1134" w:type="dxa"/>
          </w:tcPr>
          <w:p w14:paraId="39D5DB15" w14:textId="77777777" w:rsidR="00760F8B" w:rsidRPr="00E86A38" w:rsidRDefault="00760F8B" w:rsidP="00760F8B">
            <w:pPr>
              <w:contextualSpacing/>
              <w:jc w:val="center"/>
            </w:pPr>
          </w:p>
        </w:tc>
        <w:tc>
          <w:tcPr>
            <w:tcW w:w="1418" w:type="dxa"/>
          </w:tcPr>
          <w:p w14:paraId="5C429702" w14:textId="77777777" w:rsidR="00760F8B" w:rsidRPr="00E86A38" w:rsidRDefault="00760F8B" w:rsidP="00760F8B">
            <w:pPr>
              <w:contextualSpacing/>
              <w:jc w:val="center"/>
            </w:pPr>
          </w:p>
        </w:tc>
        <w:tc>
          <w:tcPr>
            <w:tcW w:w="992" w:type="dxa"/>
          </w:tcPr>
          <w:p w14:paraId="01A81487" w14:textId="77777777" w:rsidR="00760F8B" w:rsidRPr="00E86A38" w:rsidRDefault="00760F8B" w:rsidP="00760F8B">
            <w:pPr>
              <w:contextualSpacing/>
              <w:jc w:val="center"/>
            </w:pPr>
          </w:p>
        </w:tc>
        <w:tc>
          <w:tcPr>
            <w:tcW w:w="1276" w:type="dxa"/>
          </w:tcPr>
          <w:p w14:paraId="282828A1" w14:textId="77777777" w:rsidR="00760F8B" w:rsidRPr="00E86A38" w:rsidRDefault="00760F8B" w:rsidP="00760F8B">
            <w:pPr>
              <w:contextualSpacing/>
              <w:jc w:val="center"/>
            </w:pPr>
          </w:p>
        </w:tc>
        <w:tc>
          <w:tcPr>
            <w:tcW w:w="992" w:type="dxa"/>
          </w:tcPr>
          <w:p w14:paraId="27AB7B10" w14:textId="77777777" w:rsidR="00760F8B" w:rsidRPr="00E86A38" w:rsidRDefault="00760F8B" w:rsidP="00760F8B">
            <w:pPr>
              <w:contextualSpacing/>
              <w:jc w:val="center"/>
            </w:pPr>
            <w:r w:rsidRPr="00E86A38">
              <w:t>20</w:t>
            </w:r>
          </w:p>
        </w:tc>
        <w:tc>
          <w:tcPr>
            <w:tcW w:w="871" w:type="dxa"/>
          </w:tcPr>
          <w:p w14:paraId="789CDA3B" w14:textId="77777777" w:rsidR="00760F8B" w:rsidRPr="00E86A38" w:rsidRDefault="00760F8B" w:rsidP="00760F8B">
            <w:pPr>
              <w:contextualSpacing/>
              <w:jc w:val="center"/>
            </w:pPr>
          </w:p>
        </w:tc>
        <w:tc>
          <w:tcPr>
            <w:tcW w:w="2106" w:type="dxa"/>
          </w:tcPr>
          <w:p w14:paraId="346D0195" w14:textId="77777777" w:rsidR="00760F8B" w:rsidRPr="00E86A38" w:rsidRDefault="00760F8B" w:rsidP="00760F8B">
            <w:pPr>
              <w:contextualSpacing/>
              <w:jc w:val="center"/>
            </w:pPr>
            <w:r w:rsidRPr="00E86A38">
              <w:t>20</w:t>
            </w:r>
          </w:p>
        </w:tc>
      </w:tr>
      <w:tr w:rsidR="00760F8B" w:rsidRPr="00E86A38" w14:paraId="7727FDC4" w14:textId="77777777" w:rsidTr="00760F8B">
        <w:trPr>
          <w:jc w:val="center"/>
        </w:trPr>
        <w:tc>
          <w:tcPr>
            <w:tcW w:w="1843" w:type="dxa"/>
          </w:tcPr>
          <w:p w14:paraId="109B6D8C" w14:textId="77777777" w:rsidR="00760F8B" w:rsidRPr="00E86A38" w:rsidRDefault="00760F8B" w:rsidP="00760F8B">
            <w:pPr>
              <w:contextualSpacing/>
              <w:jc w:val="center"/>
            </w:pPr>
            <w:r w:rsidRPr="00E86A38">
              <w:t>CO6</w:t>
            </w:r>
          </w:p>
        </w:tc>
        <w:tc>
          <w:tcPr>
            <w:tcW w:w="1134" w:type="dxa"/>
          </w:tcPr>
          <w:p w14:paraId="35C64AEF" w14:textId="77777777" w:rsidR="00760F8B" w:rsidRPr="00E86A38" w:rsidRDefault="00760F8B" w:rsidP="00760F8B">
            <w:pPr>
              <w:contextualSpacing/>
              <w:jc w:val="center"/>
            </w:pPr>
          </w:p>
        </w:tc>
        <w:tc>
          <w:tcPr>
            <w:tcW w:w="1418" w:type="dxa"/>
          </w:tcPr>
          <w:p w14:paraId="133579B6" w14:textId="77777777" w:rsidR="00760F8B" w:rsidRPr="00E86A38" w:rsidRDefault="00760F8B" w:rsidP="00760F8B">
            <w:pPr>
              <w:contextualSpacing/>
              <w:jc w:val="center"/>
            </w:pPr>
          </w:p>
        </w:tc>
        <w:tc>
          <w:tcPr>
            <w:tcW w:w="992" w:type="dxa"/>
          </w:tcPr>
          <w:p w14:paraId="058AE827" w14:textId="77777777" w:rsidR="00760F8B" w:rsidRPr="00E86A38" w:rsidRDefault="00760F8B" w:rsidP="00760F8B">
            <w:pPr>
              <w:contextualSpacing/>
              <w:jc w:val="center"/>
            </w:pPr>
          </w:p>
        </w:tc>
        <w:tc>
          <w:tcPr>
            <w:tcW w:w="1276" w:type="dxa"/>
          </w:tcPr>
          <w:p w14:paraId="3CF8DA03" w14:textId="77777777" w:rsidR="00760F8B" w:rsidRPr="00E86A38" w:rsidRDefault="00760F8B" w:rsidP="00760F8B">
            <w:pPr>
              <w:contextualSpacing/>
              <w:jc w:val="center"/>
            </w:pPr>
          </w:p>
        </w:tc>
        <w:tc>
          <w:tcPr>
            <w:tcW w:w="992" w:type="dxa"/>
          </w:tcPr>
          <w:p w14:paraId="31D0879F" w14:textId="77777777" w:rsidR="00760F8B" w:rsidRPr="00E86A38" w:rsidRDefault="00760F8B" w:rsidP="00760F8B">
            <w:pPr>
              <w:contextualSpacing/>
              <w:jc w:val="center"/>
            </w:pPr>
          </w:p>
        </w:tc>
        <w:tc>
          <w:tcPr>
            <w:tcW w:w="871" w:type="dxa"/>
          </w:tcPr>
          <w:p w14:paraId="27EFB322" w14:textId="77777777" w:rsidR="00760F8B" w:rsidRPr="00E86A38" w:rsidRDefault="00760F8B" w:rsidP="00760F8B">
            <w:pPr>
              <w:contextualSpacing/>
              <w:jc w:val="center"/>
            </w:pPr>
            <w:r w:rsidRPr="00E86A38">
              <w:t>20</w:t>
            </w:r>
          </w:p>
        </w:tc>
        <w:tc>
          <w:tcPr>
            <w:tcW w:w="2106" w:type="dxa"/>
          </w:tcPr>
          <w:p w14:paraId="31B7E70F" w14:textId="77777777" w:rsidR="00760F8B" w:rsidRPr="00E86A38" w:rsidRDefault="00760F8B" w:rsidP="00760F8B">
            <w:pPr>
              <w:contextualSpacing/>
              <w:jc w:val="center"/>
            </w:pPr>
            <w:r w:rsidRPr="00E86A38">
              <w:t>20</w:t>
            </w:r>
          </w:p>
        </w:tc>
      </w:tr>
      <w:tr w:rsidR="00760F8B" w:rsidRPr="00E86A38" w14:paraId="4F60BF46" w14:textId="77777777" w:rsidTr="00760F8B">
        <w:trPr>
          <w:jc w:val="center"/>
        </w:trPr>
        <w:tc>
          <w:tcPr>
            <w:tcW w:w="8526" w:type="dxa"/>
            <w:gridSpan w:val="7"/>
          </w:tcPr>
          <w:p w14:paraId="543F47CE" w14:textId="77777777" w:rsidR="00760F8B" w:rsidRPr="00E86A38" w:rsidRDefault="00760F8B" w:rsidP="00760F8B">
            <w:pPr>
              <w:contextualSpacing/>
            </w:pPr>
          </w:p>
        </w:tc>
        <w:tc>
          <w:tcPr>
            <w:tcW w:w="2106" w:type="dxa"/>
          </w:tcPr>
          <w:p w14:paraId="1AB29091" w14:textId="77777777" w:rsidR="00760F8B" w:rsidRPr="00E86A38" w:rsidRDefault="00760F8B" w:rsidP="00760F8B">
            <w:pPr>
              <w:contextualSpacing/>
              <w:jc w:val="center"/>
              <w:rPr>
                <w:b/>
              </w:rPr>
            </w:pPr>
            <w:r w:rsidRPr="00E86A38">
              <w:rPr>
                <w:b/>
              </w:rPr>
              <w:t>180</w:t>
            </w:r>
          </w:p>
        </w:tc>
      </w:tr>
    </w:tbl>
    <w:p w14:paraId="4D96CDE6" w14:textId="16E6A415" w:rsidR="00760F8B" w:rsidRDefault="00760F8B" w:rsidP="00760F8B">
      <w:pPr>
        <w:contextualSpacing/>
      </w:pPr>
    </w:p>
    <w:p w14:paraId="293184A2" w14:textId="77777777" w:rsidR="00760F8B" w:rsidRDefault="00760F8B">
      <w:pPr>
        <w:spacing w:after="200" w:line="276" w:lineRule="auto"/>
      </w:pPr>
      <w:r>
        <w:br w:type="page"/>
      </w:r>
    </w:p>
    <w:p w14:paraId="639C300A" w14:textId="77777777" w:rsidR="00760F8B" w:rsidRPr="00BE2A1F" w:rsidRDefault="00760F8B" w:rsidP="00760F8B">
      <w:pPr>
        <w:jc w:val="center"/>
      </w:pPr>
      <w:r w:rsidRPr="00BE2A1F">
        <w:rPr>
          <w:noProof/>
        </w:rPr>
        <w:lastRenderedPageBreak/>
        <w:drawing>
          <wp:inline distT="0" distB="0" distL="0" distR="0" wp14:anchorId="374A6ED3" wp14:editId="3D8A7503">
            <wp:extent cx="5731510" cy="1570990"/>
            <wp:effectExtent l="0" t="0" r="2540"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79EBE56B" w14:textId="77777777" w:rsidR="00760F8B" w:rsidRPr="00BE2A1F"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BE2A1F" w14:paraId="0E29E226" w14:textId="77777777" w:rsidTr="00760F8B">
        <w:trPr>
          <w:trHeight w:val="397"/>
          <w:jc w:val="center"/>
        </w:trPr>
        <w:tc>
          <w:tcPr>
            <w:tcW w:w="1702" w:type="dxa"/>
            <w:vAlign w:val="center"/>
          </w:tcPr>
          <w:p w14:paraId="69CD2863" w14:textId="77777777" w:rsidR="00760F8B" w:rsidRPr="00BE2A1F" w:rsidRDefault="00760F8B" w:rsidP="00760F8B">
            <w:pPr>
              <w:pStyle w:val="Title"/>
              <w:jc w:val="left"/>
              <w:rPr>
                <w:b/>
                <w:szCs w:val="24"/>
              </w:rPr>
            </w:pPr>
            <w:r w:rsidRPr="00BE2A1F">
              <w:rPr>
                <w:b/>
                <w:szCs w:val="24"/>
              </w:rPr>
              <w:t xml:space="preserve">Course Code      </w:t>
            </w:r>
          </w:p>
        </w:tc>
        <w:tc>
          <w:tcPr>
            <w:tcW w:w="6373" w:type="dxa"/>
            <w:vAlign w:val="center"/>
          </w:tcPr>
          <w:p w14:paraId="7E935B2B" w14:textId="77777777" w:rsidR="00760F8B" w:rsidRPr="00BE2A1F" w:rsidRDefault="00760F8B" w:rsidP="00760F8B">
            <w:pPr>
              <w:pStyle w:val="Title"/>
              <w:jc w:val="left"/>
              <w:rPr>
                <w:b/>
                <w:szCs w:val="24"/>
              </w:rPr>
            </w:pPr>
            <w:r w:rsidRPr="00BE2A1F">
              <w:rPr>
                <w:b/>
                <w:szCs w:val="24"/>
              </w:rPr>
              <w:t>21MS3025</w:t>
            </w:r>
          </w:p>
        </w:tc>
        <w:tc>
          <w:tcPr>
            <w:tcW w:w="1706" w:type="dxa"/>
            <w:vAlign w:val="center"/>
          </w:tcPr>
          <w:p w14:paraId="761D6E77" w14:textId="77777777" w:rsidR="00760F8B" w:rsidRPr="00BE2A1F" w:rsidRDefault="00760F8B" w:rsidP="00760F8B">
            <w:pPr>
              <w:pStyle w:val="Title"/>
              <w:ind w:left="-468" w:firstLine="468"/>
              <w:jc w:val="left"/>
              <w:rPr>
                <w:szCs w:val="24"/>
              </w:rPr>
            </w:pPr>
            <w:r w:rsidRPr="00BE2A1F">
              <w:rPr>
                <w:b/>
                <w:bCs/>
                <w:szCs w:val="24"/>
              </w:rPr>
              <w:t xml:space="preserve">Duration       </w:t>
            </w:r>
          </w:p>
        </w:tc>
        <w:tc>
          <w:tcPr>
            <w:tcW w:w="704" w:type="dxa"/>
            <w:vAlign w:val="center"/>
          </w:tcPr>
          <w:p w14:paraId="6223B028" w14:textId="77777777" w:rsidR="00760F8B" w:rsidRPr="00BE2A1F" w:rsidRDefault="00760F8B" w:rsidP="00760F8B">
            <w:pPr>
              <w:pStyle w:val="Title"/>
              <w:jc w:val="left"/>
              <w:rPr>
                <w:b/>
                <w:szCs w:val="24"/>
              </w:rPr>
            </w:pPr>
            <w:r w:rsidRPr="00BE2A1F">
              <w:rPr>
                <w:b/>
                <w:szCs w:val="24"/>
              </w:rPr>
              <w:t>3hrs</w:t>
            </w:r>
          </w:p>
        </w:tc>
      </w:tr>
      <w:tr w:rsidR="00760F8B" w:rsidRPr="00BE2A1F" w14:paraId="30728AA9" w14:textId="77777777" w:rsidTr="00760F8B">
        <w:trPr>
          <w:trHeight w:val="397"/>
          <w:jc w:val="center"/>
        </w:trPr>
        <w:tc>
          <w:tcPr>
            <w:tcW w:w="1702" w:type="dxa"/>
            <w:vAlign w:val="center"/>
          </w:tcPr>
          <w:p w14:paraId="77D589B1" w14:textId="77777777" w:rsidR="00760F8B" w:rsidRPr="00BE2A1F" w:rsidRDefault="00760F8B" w:rsidP="00760F8B">
            <w:pPr>
              <w:pStyle w:val="Title"/>
              <w:ind w:right="-160"/>
              <w:jc w:val="left"/>
              <w:rPr>
                <w:b/>
                <w:szCs w:val="24"/>
              </w:rPr>
            </w:pPr>
            <w:r w:rsidRPr="00BE2A1F">
              <w:rPr>
                <w:b/>
                <w:szCs w:val="24"/>
              </w:rPr>
              <w:t xml:space="preserve">Course Name     </w:t>
            </w:r>
          </w:p>
        </w:tc>
        <w:tc>
          <w:tcPr>
            <w:tcW w:w="6373" w:type="dxa"/>
            <w:vAlign w:val="center"/>
          </w:tcPr>
          <w:p w14:paraId="56104CDA" w14:textId="77777777" w:rsidR="00760F8B" w:rsidRPr="00AB0FF6" w:rsidRDefault="00760F8B" w:rsidP="00760F8B">
            <w:pPr>
              <w:shd w:val="clear" w:color="auto" w:fill="FFFFFF"/>
              <w:outlineLvl w:val="0"/>
              <w:rPr>
                <w:b/>
                <w:bCs/>
                <w:color w:val="000000"/>
                <w:kern w:val="36"/>
                <w:lang w:val="en-IN" w:eastAsia="en-IN"/>
              </w:rPr>
            </w:pPr>
            <w:r w:rsidRPr="00BE2A1F">
              <w:rPr>
                <w:b/>
                <w:bCs/>
                <w:color w:val="000000"/>
                <w:kern w:val="36"/>
                <w:lang w:val="en-IN" w:eastAsia="en-IN"/>
              </w:rPr>
              <w:t>DIGITAL TRANSFORMATION IN BANKING AND INSURANCE</w:t>
            </w:r>
          </w:p>
        </w:tc>
        <w:tc>
          <w:tcPr>
            <w:tcW w:w="1706" w:type="dxa"/>
            <w:vAlign w:val="center"/>
          </w:tcPr>
          <w:p w14:paraId="4A612348" w14:textId="77777777" w:rsidR="00760F8B" w:rsidRPr="00BE2A1F" w:rsidRDefault="00760F8B" w:rsidP="00760F8B">
            <w:pPr>
              <w:pStyle w:val="Title"/>
              <w:jc w:val="left"/>
              <w:rPr>
                <w:b/>
                <w:bCs/>
                <w:szCs w:val="24"/>
              </w:rPr>
            </w:pPr>
            <w:r w:rsidRPr="00BE2A1F">
              <w:rPr>
                <w:b/>
                <w:bCs/>
                <w:szCs w:val="24"/>
              </w:rPr>
              <w:t xml:space="preserve">Max. Marks </w:t>
            </w:r>
          </w:p>
        </w:tc>
        <w:tc>
          <w:tcPr>
            <w:tcW w:w="704" w:type="dxa"/>
            <w:vAlign w:val="center"/>
          </w:tcPr>
          <w:p w14:paraId="0B936411" w14:textId="77777777" w:rsidR="00760F8B" w:rsidRPr="00BE2A1F" w:rsidRDefault="00760F8B" w:rsidP="00760F8B">
            <w:pPr>
              <w:pStyle w:val="Title"/>
              <w:jc w:val="left"/>
              <w:rPr>
                <w:b/>
                <w:szCs w:val="24"/>
              </w:rPr>
            </w:pPr>
            <w:r w:rsidRPr="00BE2A1F">
              <w:rPr>
                <w:b/>
                <w:szCs w:val="24"/>
              </w:rPr>
              <w:t>100</w:t>
            </w:r>
          </w:p>
        </w:tc>
      </w:tr>
    </w:tbl>
    <w:p w14:paraId="353E4EDC" w14:textId="77777777" w:rsidR="00760F8B" w:rsidRPr="00BE2A1F"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BE2A1F" w14:paraId="120DC456" w14:textId="77777777" w:rsidTr="00760F8B">
        <w:trPr>
          <w:trHeight w:val="549"/>
        </w:trPr>
        <w:tc>
          <w:tcPr>
            <w:tcW w:w="268" w:type="pct"/>
            <w:vAlign w:val="center"/>
          </w:tcPr>
          <w:p w14:paraId="3264231E" w14:textId="77777777" w:rsidR="00760F8B" w:rsidRPr="00BE2A1F" w:rsidRDefault="00760F8B" w:rsidP="00760F8B">
            <w:pPr>
              <w:contextualSpacing/>
              <w:jc w:val="center"/>
              <w:rPr>
                <w:b/>
              </w:rPr>
            </w:pPr>
            <w:r w:rsidRPr="00BE2A1F">
              <w:rPr>
                <w:b/>
              </w:rPr>
              <w:t>Q. No.</w:t>
            </w:r>
          </w:p>
        </w:tc>
        <w:tc>
          <w:tcPr>
            <w:tcW w:w="3623" w:type="pct"/>
            <w:gridSpan w:val="2"/>
            <w:vAlign w:val="center"/>
          </w:tcPr>
          <w:p w14:paraId="46A3FD88" w14:textId="77777777" w:rsidR="00760F8B" w:rsidRPr="00BE2A1F" w:rsidRDefault="00760F8B" w:rsidP="00760F8B">
            <w:pPr>
              <w:contextualSpacing/>
              <w:jc w:val="center"/>
              <w:rPr>
                <w:b/>
              </w:rPr>
            </w:pPr>
            <w:r w:rsidRPr="00BE2A1F">
              <w:rPr>
                <w:b/>
              </w:rPr>
              <w:t>Questions</w:t>
            </w:r>
          </w:p>
        </w:tc>
        <w:tc>
          <w:tcPr>
            <w:tcW w:w="315" w:type="pct"/>
            <w:vAlign w:val="center"/>
          </w:tcPr>
          <w:p w14:paraId="1C4216C3" w14:textId="77777777" w:rsidR="00760F8B" w:rsidRPr="00BE2A1F" w:rsidRDefault="00760F8B" w:rsidP="00760F8B">
            <w:pPr>
              <w:contextualSpacing/>
              <w:jc w:val="center"/>
              <w:rPr>
                <w:b/>
              </w:rPr>
            </w:pPr>
            <w:r w:rsidRPr="00BE2A1F">
              <w:rPr>
                <w:b/>
              </w:rPr>
              <w:t>CO</w:t>
            </w:r>
          </w:p>
        </w:tc>
        <w:tc>
          <w:tcPr>
            <w:tcW w:w="252" w:type="pct"/>
            <w:vAlign w:val="center"/>
          </w:tcPr>
          <w:p w14:paraId="2E6FEDD7" w14:textId="77777777" w:rsidR="00760F8B" w:rsidRPr="00BE2A1F" w:rsidRDefault="00760F8B" w:rsidP="00760F8B">
            <w:pPr>
              <w:contextualSpacing/>
              <w:jc w:val="center"/>
              <w:rPr>
                <w:b/>
              </w:rPr>
            </w:pPr>
            <w:r w:rsidRPr="00BE2A1F">
              <w:rPr>
                <w:b/>
              </w:rPr>
              <w:t>BL</w:t>
            </w:r>
          </w:p>
        </w:tc>
        <w:tc>
          <w:tcPr>
            <w:tcW w:w="542" w:type="pct"/>
            <w:vAlign w:val="center"/>
          </w:tcPr>
          <w:p w14:paraId="17041106" w14:textId="77777777" w:rsidR="00760F8B" w:rsidRPr="00BE2A1F" w:rsidRDefault="00760F8B" w:rsidP="00760F8B">
            <w:pPr>
              <w:contextualSpacing/>
              <w:jc w:val="center"/>
              <w:rPr>
                <w:b/>
              </w:rPr>
            </w:pPr>
            <w:r w:rsidRPr="00BE2A1F">
              <w:rPr>
                <w:b/>
              </w:rPr>
              <w:t>Marks</w:t>
            </w:r>
          </w:p>
        </w:tc>
      </w:tr>
      <w:tr w:rsidR="00760F8B" w:rsidRPr="00BE2A1F" w14:paraId="29DFA699" w14:textId="77777777" w:rsidTr="00760F8B">
        <w:trPr>
          <w:trHeight w:val="549"/>
        </w:trPr>
        <w:tc>
          <w:tcPr>
            <w:tcW w:w="5000" w:type="pct"/>
            <w:gridSpan w:val="6"/>
          </w:tcPr>
          <w:p w14:paraId="3531D0B7" w14:textId="77777777" w:rsidR="00760F8B" w:rsidRPr="00BE2A1F" w:rsidRDefault="00760F8B" w:rsidP="00760F8B">
            <w:pPr>
              <w:contextualSpacing/>
              <w:jc w:val="center"/>
              <w:rPr>
                <w:b/>
                <w:u w:val="single"/>
              </w:rPr>
            </w:pPr>
            <w:r w:rsidRPr="00BE2A1F">
              <w:rPr>
                <w:b/>
                <w:u w:val="single"/>
              </w:rPr>
              <w:t>PART – A (4 X 20 = 80 MARKS)</w:t>
            </w:r>
          </w:p>
          <w:p w14:paraId="5320BC2B" w14:textId="77777777" w:rsidR="00760F8B" w:rsidRPr="00BE2A1F" w:rsidRDefault="00760F8B" w:rsidP="00760F8B">
            <w:pPr>
              <w:contextualSpacing/>
              <w:jc w:val="center"/>
              <w:rPr>
                <w:b/>
              </w:rPr>
            </w:pPr>
            <w:r w:rsidRPr="00BE2A1F">
              <w:rPr>
                <w:b/>
              </w:rPr>
              <w:t>(Answer all the Questions)</w:t>
            </w:r>
          </w:p>
        </w:tc>
      </w:tr>
      <w:tr w:rsidR="00760F8B" w:rsidRPr="00BE2A1F" w14:paraId="2463768E" w14:textId="77777777" w:rsidTr="00760F8B">
        <w:trPr>
          <w:trHeight w:val="394"/>
        </w:trPr>
        <w:tc>
          <w:tcPr>
            <w:tcW w:w="268" w:type="pct"/>
            <w:vAlign w:val="center"/>
          </w:tcPr>
          <w:p w14:paraId="0407016B" w14:textId="77777777" w:rsidR="00760F8B" w:rsidRPr="00BE2A1F" w:rsidRDefault="00760F8B" w:rsidP="00760F8B">
            <w:pPr>
              <w:contextualSpacing/>
              <w:jc w:val="center"/>
            </w:pPr>
            <w:r w:rsidRPr="00BE2A1F">
              <w:t>1.</w:t>
            </w:r>
          </w:p>
        </w:tc>
        <w:tc>
          <w:tcPr>
            <w:tcW w:w="186" w:type="pct"/>
            <w:vAlign w:val="center"/>
          </w:tcPr>
          <w:p w14:paraId="1BCE2470" w14:textId="77777777" w:rsidR="00760F8B" w:rsidRPr="00BE2A1F" w:rsidRDefault="00760F8B" w:rsidP="00760F8B">
            <w:pPr>
              <w:contextualSpacing/>
            </w:pPr>
            <w:r w:rsidRPr="00BE2A1F">
              <w:t>a.</w:t>
            </w:r>
          </w:p>
        </w:tc>
        <w:tc>
          <w:tcPr>
            <w:tcW w:w="3437" w:type="pct"/>
            <w:vAlign w:val="bottom"/>
          </w:tcPr>
          <w:p w14:paraId="4E58A9DD" w14:textId="77777777" w:rsidR="00760F8B" w:rsidRPr="00BE2A1F" w:rsidRDefault="00760F8B" w:rsidP="00760F8B">
            <w:pPr>
              <w:contextualSpacing/>
              <w:jc w:val="both"/>
            </w:pPr>
            <w:r>
              <w:t xml:space="preserve">Explain </w:t>
            </w:r>
            <w:r w:rsidRPr="00BE2A1F">
              <w:t>Savings and Current account</w:t>
            </w:r>
            <w:r>
              <w:t>.</w:t>
            </w:r>
          </w:p>
        </w:tc>
        <w:tc>
          <w:tcPr>
            <w:tcW w:w="315" w:type="pct"/>
            <w:vAlign w:val="center"/>
          </w:tcPr>
          <w:p w14:paraId="3A796092" w14:textId="77777777" w:rsidR="00760F8B" w:rsidRPr="00BE2A1F" w:rsidRDefault="00760F8B" w:rsidP="00760F8B">
            <w:pPr>
              <w:contextualSpacing/>
            </w:pPr>
            <w:r w:rsidRPr="00BE2A1F">
              <w:t>CO1</w:t>
            </w:r>
          </w:p>
        </w:tc>
        <w:tc>
          <w:tcPr>
            <w:tcW w:w="252" w:type="pct"/>
            <w:vAlign w:val="center"/>
          </w:tcPr>
          <w:p w14:paraId="5D7AA059" w14:textId="77777777" w:rsidR="00760F8B" w:rsidRPr="00BE2A1F" w:rsidRDefault="00760F8B" w:rsidP="00760F8B">
            <w:pPr>
              <w:contextualSpacing/>
            </w:pPr>
            <w:r w:rsidRPr="00BE2A1F">
              <w:t>U</w:t>
            </w:r>
          </w:p>
        </w:tc>
        <w:tc>
          <w:tcPr>
            <w:tcW w:w="542" w:type="pct"/>
            <w:vAlign w:val="center"/>
          </w:tcPr>
          <w:p w14:paraId="446651F8" w14:textId="77777777" w:rsidR="00760F8B" w:rsidRPr="00BE2A1F" w:rsidRDefault="00760F8B" w:rsidP="00760F8B">
            <w:pPr>
              <w:contextualSpacing/>
              <w:jc w:val="center"/>
            </w:pPr>
            <w:r w:rsidRPr="00BE2A1F">
              <w:t>5</w:t>
            </w:r>
          </w:p>
        </w:tc>
      </w:tr>
      <w:tr w:rsidR="00760F8B" w:rsidRPr="00BE2A1F" w14:paraId="1E96AF07" w14:textId="77777777" w:rsidTr="00760F8B">
        <w:trPr>
          <w:trHeight w:val="394"/>
        </w:trPr>
        <w:tc>
          <w:tcPr>
            <w:tcW w:w="268" w:type="pct"/>
            <w:vAlign w:val="center"/>
          </w:tcPr>
          <w:p w14:paraId="16C7E8CD" w14:textId="77777777" w:rsidR="00760F8B" w:rsidRPr="00BE2A1F" w:rsidRDefault="00760F8B" w:rsidP="00760F8B">
            <w:pPr>
              <w:contextualSpacing/>
              <w:jc w:val="center"/>
            </w:pPr>
          </w:p>
        </w:tc>
        <w:tc>
          <w:tcPr>
            <w:tcW w:w="186" w:type="pct"/>
            <w:vAlign w:val="center"/>
          </w:tcPr>
          <w:p w14:paraId="0E3AB154" w14:textId="77777777" w:rsidR="00760F8B" w:rsidRPr="00BE2A1F" w:rsidRDefault="00760F8B" w:rsidP="00760F8B">
            <w:pPr>
              <w:contextualSpacing/>
            </w:pPr>
            <w:r w:rsidRPr="00BE2A1F">
              <w:t>b.</w:t>
            </w:r>
          </w:p>
        </w:tc>
        <w:tc>
          <w:tcPr>
            <w:tcW w:w="3437" w:type="pct"/>
            <w:vAlign w:val="bottom"/>
          </w:tcPr>
          <w:p w14:paraId="7CB1A779" w14:textId="77777777" w:rsidR="00760F8B" w:rsidRPr="00BE2A1F" w:rsidRDefault="00760F8B" w:rsidP="00760F8B">
            <w:pPr>
              <w:contextualSpacing/>
              <w:jc w:val="both"/>
            </w:pPr>
            <w:r>
              <w:t xml:space="preserve">Define Public </w:t>
            </w:r>
            <w:r w:rsidRPr="00BE2A1F">
              <w:t>sector and Private sector banks</w:t>
            </w:r>
            <w:r>
              <w:t>.</w:t>
            </w:r>
          </w:p>
        </w:tc>
        <w:tc>
          <w:tcPr>
            <w:tcW w:w="315" w:type="pct"/>
            <w:vAlign w:val="center"/>
          </w:tcPr>
          <w:p w14:paraId="4672C37E" w14:textId="77777777" w:rsidR="00760F8B" w:rsidRPr="00BE2A1F" w:rsidRDefault="00760F8B" w:rsidP="00760F8B">
            <w:pPr>
              <w:contextualSpacing/>
            </w:pPr>
            <w:r w:rsidRPr="00BE2A1F">
              <w:t>CO1</w:t>
            </w:r>
          </w:p>
        </w:tc>
        <w:tc>
          <w:tcPr>
            <w:tcW w:w="252" w:type="pct"/>
            <w:vAlign w:val="center"/>
          </w:tcPr>
          <w:p w14:paraId="3BC2A066" w14:textId="77777777" w:rsidR="00760F8B" w:rsidRPr="00BE2A1F" w:rsidRDefault="00760F8B" w:rsidP="00760F8B">
            <w:pPr>
              <w:contextualSpacing/>
            </w:pPr>
            <w:r w:rsidRPr="00BE2A1F">
              <w:t>R</w:t>
            </w:r>
          </w:p>
        </w:tc>
        <w:tc>
          <w:tcPr>
            <w:tcW w:w="542" w:type="pct"/>
            <w:vAlign w:val="center"/>
          </w:tcPr>
          <w:p w14:paraId="34904AE9" w14:textId="77777777" w:rsidR="00760F8B" w:rsidRPr="00BE2A1F" w:rsidRDefault="00760F8B" w:rsidP="00760F8B">
            <w:pPr>
              <w:contextualSpacing/>
              <w:jc w:val="center"/>
            </w:pPr>
            <w:r w:rsidRPr="00BE2A1F">
              <w:t>5</w:t>
            </w:r>
          </w:p>
        </w:tc>
      </w:tr>
      <w:tr w:rsidR="00760F8B" w:rsidRPr="00BE2A1F" w14:paraId="60A71ACF" w14:textId="77777777" w:rsidTr="00760F8B">
        <w:trPr>
          <w:trHeight w:val="394"/>
        </w:trPr>
        <w:tc>
          <w:tcPr>
            <w:tcW w:w="268" w:type="pct"/>
            <w:vAlign w:val="center"/>
          </w:tcPr>
          <w:p w14:paraId="15C565FA" w14:textId="77777777" w:rsidR="00760F8B" w:rsidRPr="00BE2A1F" w:rsidRDefault="00760F8B" w:rsidP="00760F8B">
            <w:pPr>
              <w:contextualSpacing/>
              <w:jc w:val="center"/>
            </w:pPr>
          </w:p>
        </w:tc>
        <w:tc>
          <w:tcPr>
            <w:tcW w:w="186" w:type="pct"/>
            <w:vAlign w:val="center"/>
          </w:tcPr>
          <w:p w14:paraId="50E5F7C5" w14:textId="77777777" w:rsidR="00760F8B" w:rsidRPr="00BE2A1F" w:rsidRDefault="00760F8B" w:rsidP="00760F8B">
            <w:pPr>
              <w:contextualSpacing/>
            </w:pPr>
            <w:r w:rsidRPr="00BE2A1F">
              <w:t>c.</w:t>
            </w:r>
          </w:p>
        </w:tc>
        <w:tc>
          <w:tcPr>
            <w:tcW w:w="3437" w:type="pct"/>
            <w:vAlign w:val="bottom"/>
          </w:tcPr>
          <w:p w14:paraId="215F1324" w14:textId="77777777" w:rsidR="00760F8B" w:rsidRPr="00BE2A1F" w:rsidRDefault="00760F8B" w:rsidP="00760F8B">
            <w:pPr>
              <w:contextualSpacing/>
              <w:jc w:val="both"/>
            </w:pPr>
            <w:r>
              <w:t>Which is called as Nationalized bank?</w:t>
            </w:r>
          </w:p>
        </w:tc>
        <w:tc>
          <w:tcPr>
            <w:tcW w:w="315" w:type="pct"/>
            <w:vAlign w:val="center"/>
          </w:tcPr>
          <w:p w14:paraId="576E05FF" w14:textId="77777777" w:rsidR="00760F8B" w:rsidRPr="00BE2A1F" w:rsidRDefault="00760F8B" w:rsidP="00760F8B">
            <w:pPr>
              <w:contextualSpacing/>
            </w:pPr>
            <w:r w:rsidRPr="00BE2A1F">
              <w:t>CO1</w:t>
            </w:r>
          </w:p>
        </w:tc>
        <w:tc>
          <w:tcPr>
            <w:tcW w:w="252" w:type="pct"/>
            <w:vAlign w:val="center"/>
          </w:tcPr>
          <w:p w14:paraId="32E8F123" w14:textId="77777777" w:rsidR="00760F8B" w:rsidRPr="00BE2A1F" w:rsidRDefault="00760F8B" w:rsidP="00760F8B">
            <w:pPr>
              <w:contextualSpacing/>
            </w:pPr>
            <w:r w:rsidRPr="00BE2A1F">
              <w:t>U</w:t>
            </w:r>
          </w:p>
        </w:tc>
        <w:tc>
          <w:tcPr>
            <w:tcW w:w="542" w:type="pct"/>
            <w:vAlign w:val="center"/>
          </w:tcPr>
          <w:p w14:paraId="2D779BF7" w14:textId="77777777" w:rsidR="00760F8B" w:rsidRPr="00BE2A1F" w:rsidRDefault="00760F8B" w:rsidP="00760F8B">
            <w:pPr>
              <w:contextualSpacing/>
              <w:jc w:val="center"/>
            </w:pPr>
            <w:r w:rsidRPr="00BE2A1F">
              <w:t>5</w:t>
            </w:r>
          </w:p>
        </w:tc>
      </w:tr>
      <w:tr w:rsidR="00760F8B" w:rsidRPr="00BE2A1F" w14:paraId="0BE4CC9C" w14:textId="77777777" w:rsidTr="00760F8B">
        <w:trPr>
          <w:trHeight w:val="394"/>
        </w:trPr>
        <w:tc>
          <w:tcPr>
            <w:tcW w:w="268" w:type="pct"/>
            <w:vAlign w:val="center"/>
          </w:tcPr>
          <w:p w14:paraId="05BC6D5D" w14:textId="77777777" w:rsidR="00760F8B" w:rsidRPr="00BE2A1F" w:rsidRDefault="00760F8B" w:rsidP="00760F8B">
            <w:pPr>
              <w:contextualSpacing/>
              <w:jc w:val="center"/>
            </w:pPr>
          </w:p>
        </w:tc>
        <w:tc>
          <w:tcPr>
            <w:tcW w:w="186" w:type="pct"/>
            <w:vAlign w:val="center"/>
          </w:tcPr>
          <w:p w14:paraId="28BC4D6C" w14:textId="77777777" w:rsidR="00760F8B" w:rsidRPr="00BE2A1F" w:rsidRDefault="00760F8B" w:rsidP="00760F8B">
            <w:pPr>
              <w:contextualSpacing/>
            </w:pPr>
            <w:r w:rsidRPr="00BE2A1F">
              <w:t>d.</w:t>
            </w:r>
          </w:p>
        </w:tc>
        <w:tc>
          <w:tcPr>
            <w:tcW w:w="3437" w:type="pct"/>
            <w:vAlign w:val="bottom"/>
          </w:tcPr>
          <w:p w14:paraId="5AF2EA65" w14:textId="77777777" w:rsidR="00760F8B" w:rsidRPr="00BE2A1F" w:rsidRDefault="00760F8B" w:rsidP="00760F8B">
            <w:pPr>
              <w:contextualSpacing/>
              <w:jc w:val="both"/>
            </w:pPr>
            <w:r>
              <w:t>Write short notes on Banking R</w:t>
            </w:r>
            <w:r w:rsidRPr="00BE2A1F">
              <w:t>eforms</w:t>
            </w:r>
            <w:r>
              <w:t>.</w:t>
            </w:r>
          </w:p>
        </w:tc>
        <w:tc>
          <w:tcPr>
            <w:tcW w:w="315" w:type="pct"/>
            <w:vAlign w:val="center"/>
          </w:tcPr>
          <w:p w14:paraId="34170D71" w14:textId="77777777" w:rsidR="00760F8B" w:rsidRPr="00BE2A1F" w:rsidRDefault="00760F8B" w:rsidP="00760F8B">
            <w:pPr>
              <w:contextualSpacing/>
            </w:pPr>
            <w:r w:rsidRPr="00BE2A1F">
              <w:t>CO1</w:t>
            </w:r>
          </w:p>
        </w:tc>
        <w:tc>
          <w:tcPr>
            <w:tcW w:w="252" w:type="pct"/>
            <w:vAlign w:val="center"/>
          </w:tcPr>
          <w:p w14:paraId="736B7F57" w14:textId="77777777" w:rsidR="00760F8B" w:rsidRPr="00BE2A1F" w:rsidRDefault="00760F8B" w:rsidP="00760F8B">
            <w:pPr>
              <w:contextualSpacing/>
            </w:pPr>
            <w:r w:rsidRPr="00BE2A1F">
              <w:t>R</w:t>
            </w:r>
          </w:p>
        </w:tc>
        <w:tc>
          <w:tcPr>
            <w:tcW w:w="542" w:type="pct"/>
            <w:vAlign w:val="center"/>
          </w:tcPr>
          <w:p w14:paraId="7E011DE5" w14:textId="77777777" w:rsidR="00760F8B" w:rsidRPr="00BE2A1F" w:rsidRDefault="00760F8B" w:rsidP="00760F8B">
            <w:pPr>
              <w:contextualSpacing/>
              <w:jc w:val="center"/>
            </w:pPr>
            <w:r w:rsidRPr="00BE2A1F">
              <w:t>5</w:t>
            </w:r>
          </w:p>
        </w:tc>
      </w:tr>
      <w:tr w:rsidR="00760F8B" w:rsidRPr="00BE2A1F" w14:paraId="5A6BB8FE" w14:textId="77777777" w:rsidTr="00760F8B">
        <w:trPr>
          <w:trHeight w:val="237"/>
        </w:trPr>
        <w:tc>
          <w:tcPr>
            <w:tcW w:w="268" w:type="pct"/>
            <w:vAlign w:val="center"/>
          </w:tcPr>
          <w:p w14:paraId="638A3E3B" w14:textId="77777777" w:rsidR="00760F8B" w:rsidRPr="00BE2A1F" w:rsidRDefault="00760F8B" w:rsidP="00760F8B">
            <w:pPr>
              <w:contextualSpacing/>
              <w:jc w:val="center"/>
            </w:pPr>
          </w:p>
        </w:tc>
        <w:tc>
          <w:tcPr>
            <w:tcW w:w="186" w:type="pct"/>
            <w:vAlign w:val="center"/>
          </w:tcPr>
          <w:p w14:paraId="49825B2A" w14:textId="77777777" w:rsidR="00760F8B" w:rsidRPr="00BE2A1F" w:rsidRDefault="00760F8B" w:rsidP="00760F8B">
            <w:pPr>
              <w:contextualSpacing/>
            </w:pPr>
          </w:p>
        </w:tc>
        <w:tc>
          <w:tcPr>
            <w:tcW w:w="3437" w:type="pct"/>
            <w:vAlign w:val="bottom"/>
          </w:tcPr>
          <w:p w14:paraId="28F02C28" w14:textId="77777777" w:rsidR="00760F8B" w:rsidRPr="00BE2A1F" w:rsidRDefault="00760F8B" w:rsidP="00760F8B">
            <w:pPr>
              <w:contextualSpacing/>
              <w:jc w:val="center"/>
            </w:pPr>
            <w:r w:rsidRPr="00BE2A1F">
              <w:t>(OR)</w:t>
            </w:r>
          </w:p>
        </w:tc>
        <w:tc>
          <w:tcPr>
            <w:tcW w:w="315" w:type="pct"/>
            <w:vAlign w:val="center"/>
          </w:tcPr>
          <w:p w14:paraId="20DAC277" w14:textId="77777777" w:rsidR="00760F8B" w:rsidRPr="00BE2A1F" w:rsidRDefault="00760F8B" w:rsidP="00760F8B">
            <w:pPr>
              <w:contextualSpacing/>
            </w:pPr>
          </w:p>
        </w:tc>
        <w:tc>
          <w:tcPr>
            <w:tcW w:w="252" w:type="pct"/>
            <w:vAlign w:val="center"/>
          </w:tcPr>
          <w:p w14:paraId="03631119" w14:textId="77777777" w:rsidR="00760F8B" w:rsidRPr="00BE2A1F" w:rsidRDefault="00760F8B" w:rsidP="00760F8B">
            <w:pPr>
              <w:contextualSpacing/>
            </w:pPr>
          </w:p>
        </w:tc>
        <w:tc>
          <w:tcPr>
            <w:tcW w:w="542" w:type="pct"/>
            <w:vAlign w:val="center"/>
          </w:tcPr>
          <w:p w14:paraId="0A939299" w14:textId="77777777" w:rsidR="00760F8B" w:rsidRPr="00BE2A1F" w:rsidRDefault="00760F8B" w:rsidP="00760F8B">
            <w:pPr>
              <w:contextualSpacing/>
              <w:jc w:val="center"/>
            </w:pPr>
          </w:p>
        </w:tc>
      </w:tr>
      <w:tr w:rsidR="00760F8B" w:rsidRPr="00BE2A1F" w14:paraId="7D1351B3" w14:textId="77777777" w:rsidTr="00760F8B">
        <w:trPr>
          <w:trHeight w:val="336"/>
        </w:trPr>
        <w:tc>
          <w:tcPr>
            <w:tcW w:w="268" w:type="pct"/>
            <w:vAlign w:val="center"/>
          </w:tcPr>
          <w:p w14:paraId="71A4D810" w14:textId="77777777" w:rsidR="00760F8B" w:rsidRPr="00BE2A1F" w:rsidRDefault="00760F8B" w:rsidP="00760F8B">
            <w:pPr>
              <w:contextualSpacing/>
            </w:pPr>
            <w:r w:rsidRPr="00BE2A1F">
              <w:t>2.</w:t>
            </w:r>
          </w:p>
        </w:tc>
        <w:tc>
          <w:tcPr>
            <w:tcW w:w="186" w:type="pct"/>
            <w:vAlign w:val="center"/>
          </w:tcPr>
          <w:p w14:paraId="5C01DE50" w14:textId="77777777" w:rsidR="00760F8B" w:rsidRPr="00BE2A1F" w:rsidRDefault="00760F8B" w:rsidP="00760F8B">
            <w:pPr>
              <w:contextualSpacing/>
            </w:pPr>
            <w:r w:rsidRPr="00BE2A1F">
              <w:t>a.</w:t>
            </w:r>
          </w:p>
        </w:tc>
        <w:tc>
          <w:tcPr>
            <w:tcW w:w="3437" w:type="pct"/>
            <w:vAlign w:val="center"/>
          </w:tcPr>
          <w:p w14:paraId="4EBA90AF" w14:textId="77777777" w:rsidR="00760F8B" w:rsidRPr="00BE2A1F" w:rsidRDefault="00760F8B" w:rsidP="00760F8B">
            <w:pPr>
              <w:spacing w:line="276" w:lineRule="auto"/>
              <w:jc w:val="both"/>
            </w:pPr>
            <w:r>
              <w:t xml:space="preserve">Discuss on </w:t>
            </w:r>
            <w:r w:rsidRPr="00BE2A1F">
              <w:t>Credit assessment and appraisal of</w:t>
            </w:r>
            <w:r>
              <w:t xml:space="preserve"> loans </w:t>
            </w:r>
            <w:r w:rsidRPr="00BE2A1F">
              <w:t>and advances.</w:t>
            </w:r>
          </w:p>
        </w:tc>
        <w:tc>
          <w:tcPr>
            <w:tcW w:w="315" w:type="pct"/>
            <w:vAlign w:val="center"/>
          </w:tcPr>
          <w:p w14:paraId="664D5972" w14:textId="77777777" w:rsidR="00760F8B" w:rsidRPr="00BE2A1F" w:rsidRDefault="00760F8B" w:rsidP="00760F8B">
            <w:pPr>
              <w:contextualSpacing/>
            </w:pPr>
            <w:r w:rsidRPr="00BE2A1F">
              <w:t>CO2</w:t>
            </w:r>
          </w:p>
        </w:tc>
        <w:tc>
          <w:tcPr>
            <w:tcW w:w="252" w:type="pct"/>
            <w:vAlign w:val="center"/>
          </w:tcPr>
          <w:p w14:paraId="406D5C61" w14:textId="77777777" w:rsidR="00760F8B" w:rsidRPr="00BE2A1F" w:rsidRDefault="00760F8B" w:rsidP="00760F8B">
            <w:pPr>
              <w:contextualSpacing/>
            </w:pPr>
            <w:r w:rsidRPr="00BE2A1F">
              <w:t>R</w:t>
            </w:r>
          </w:p>
        </w:tc>
        <w:tc>
          <w:tcPr>
            <w:tcW w:w="542" w:type="pct"/>
            <w:vAlign w:val="center"/>
          </w:tcPr>
          <w:p w14:paraId="3E7DD9A5" w14:textId="77777777" w:rsidR="00760F8B" w:rsidRPr="00BE2A1F" w:rsidRDefault="00760F8B" w:rsidP="00760F8B">
            <w:pPr>
              <w:contextualSpacing/>
              <w:jc w:val="center"/>
            </w:pPr>
            <w:r w:rsidRPr="00BE2A1F">
              <w:t>5</w:t>
            </w:r>
          </w:p>
        </w:tc>
      </w:tr>
      <w:tr w:rsidR="00760F8B" w:rsidRPr="00BE2A1F" w14:paraId="47CDF74F" w14:textId="77777777" w:rsidTr="00760F8B">
        <w:trPr>
          <w:trHeight w:val="394"/>
        </w:trPr>
        <w:tc>
          <w:tcPr>
            <w:tcW w:w="268" w:type="pct"/>
            <w:vAlign w:val="center"/>
          </w:tcPr>
          <w:p w14:paraId="69323A29" w14:textId="77777777" w:rsidR="00760F8B" w:rsidRPr="00BE2A1F" w:rsidRDefault="00760F8B" w:rsidP="00760F8B">
            <w:pPr>
              <w:contextualSpacing/>
              <w:jc w:val="center"/>
            </w:pPr>
          </w:p>
        </w:tc>
        <w:tc>
          <w:tcPr>
            <w:tcW w:w="186" w:type="pct"/>
            <w:vAlign w:val="center"/>
          </w:tcPr>
          <w:p w14:paraId="46EE13BB" w14:textId="77777777" w:rsidR="00760F8B" w:rsidRPr="00BE2A1F" w:rsidRDefault="00760F8B" w:rsidP="00760F8B">
            <w:pPr>
              <w:contextualSpacing/>
            </w:pPr>
            <w:r>
              <w:t>b.</w:t>
            </w:r>
          </w:p>
        </w:tc>
        <w:tc>
          <w:tcPr>
            <w:tcW w:w="3437" w:type="pct"/>
            <w:vAlign w:val="bottom"/>
          </w:tcPr>
          <w:p w14:paraId="3677C8CC" w14:textId="77777777" w:rsidR="00760F8B" w:rsidRPr="00BE2A1F" w:rsidRDefault="00760F8B" w:rsidP="00760F8B">
            <w:pPr>
              <w:spacing w:line="276" w:lineRule="auto"/>
            </w:pPr>
            <w:r>
              <w:t xml:space="preserve">Explain </w:t>
            </w:r>
            <w:r w:rsidRPr="00BE2A1F">
              <w:t>Fund based and non-fund based business</w:t>
            </w:r>
            <w:r>
              <w:t>.</w:t>
            </w:r>
          </w:p>
        </w:tc>
        <w:tc>
          <w:tcPr>
            <w:tcW w:w="315" w:type="pct"/>
          </w:tcPr>
          <w:p w14:paraId="2C5F081C" w14:textId="77777777" w:rsidR="00760F8B" w:rsidRPr="00BE2A1F" w:rsidRDefault="00760F8B" w:rsidP="00760F8B">
            <w:pPr>
              <w:contextualSpacing/>
            </w:pPr>
            <w:r w:rsidRPr="00BE2A1F">
              <w:t>CO2</w:t>
            </w:r>
          </w:p>
        </w:tc>
        <w:tc>
          <w:tcPr>
            <w:tcW w:w="252" w:type="pct"/>
          </w:tcPr>
          <w:p w14:paraId="54C6F762" w14:textId="77777777" w:rsidR="00760F8B" w:rsidRPr="00BE2A1F" w:rsidRDefault="00760F8B" w:rsidP="00760F8B">
            <w:pPr>
              <w:contextualSpacing/>
            </w:pPr>
            <w:r w:rsidRPr="00BE2A1F">
              <w:t>R</w:t>
            </w:r>
          </w:p>
        </w:tc>
        <w:tc>
          <w:tcPr>
            <w:tcW w:w="542" w:type="pct"/>
          </w:tcPr>
          <w:p w14:paraId="700D42F0" w14:textId="77777777" w:rsidR="00760F8B" w:rsidRPr="00BE2A1F" w:rsidRDefault="00760F8B" w:rsidP="00760F8B">
            <w:pPr>
              <w:contextualSpacing/>
              <w:jc w:val="center"/>
            </w:pPr>
            <w:r w:rsidRPr="00BE2A1F">
              <w:t>5</w:t>
            </w:r>
          </w:p>
        </w:tc>
      </w:tr>
      <w:tr w:rsidR="00760F8B" w:rsidRPr="00BE2A1F" w14:paraId="3F6B6707" w14:textId="77777777" w:rsidTr="00760F8B">
        <w:trPr>
          <w:trHeight w:val="394"/>
        </w:trPr>
        <w:tc>
          <w:tcPr>
            <w:tcW w:w="268" w:type="pct"/>
            <w:vAlign w:val="center"/>
          </w:tcPr>
          <w:p w14:paraId="439570EF" w14:textId="77777777" w:rsidR="00760F8B" w:rsidRPr="00BE2A1F" w:rsidRDefault="00760F8B" w:rsidP="00760F8B">
            <w:pPr>
              <w:contextualSpacing/>
              <w:jc w:val="center"/>
            </w:pPr>
            <w:r w:rsidRPr="00BE2A1F">
              <w:t>3.</w:t>
            </w:r>
          </w:p>
        </w:tc>
        <w:tc>
          <w:tcPr>
            <w:tcW w:w="186" w:type="pct"/>
            <w:vAlign w:val="center"/>
          </w:tcPr>
          <w:p w14:paraId="571A557E" w14:textId="77777777" w:rsidR="00760F8B" w:rsidRPr="00BE2A1F" w:rsidRDefault="00760F8B" w:rsidP="00760F8B">
            <w:pPr>
              <w:contextualSpacing/>
            </w:pPr>
            <w:r w:rsidRPr="00BE2A1F">
              <w:t>a.</w:t>
            </w:r>
          </w:p>
        </w:tc>
        <w:tc>
          <w:tcPr>
            <w:tcW w:w="3437" w:type="pct"/>
            <w:vAlign w:val="bottom"/>
          </w:tcPr>
          <w:p w14:paraId="284EA65B" w14:textId="77777777" w:rsidR="00760F8B" w:rsidRPr="00BE2A1F" w:rsidRDefault="00760F8B" w:rsidP="00760F8B">
            <w:pPr>
              <w:contextualSpacing/>
              <w:jc w:val="both"/>
            </w:pPr>
            <w:r w:rsidRPr="00BE2A1F">
              <w:t>Write  notes  on  :</w:t>
            </w:r>
          </w:p>
          <w:p w14:paraId="6C50B3E4" w14:textId="77777777" w:rsidR="00760F8B" w:rsidRPr="00BE2A1F" w:rsidRDefault="00760F8B" w:rsidP="008C2B67">
            <w:pPr>
              <w:pStyle w:val="ListParagraph"/>
              <w:numPr>
                <w:ilvl w:val="0"/>
                <w:numId w:val="20"/>
              </w:numPr>
              <w:ind w:left="786" w:hanging="426"/>
              <w:jc w:val="both"/>
            </w:pPr>
            <w:r w:rsidRPr="00BE2A1F">
              <w:t>ATM</w:t>
            </w:r>
          </w:p>
          <w:p w14:paraId="6F1232ED" w14:textId="77777777" w:rsidR="00760F8B" w:rsidRPr="00BE2A1F" w:rsidRDefault="00760F8B" w:rsidP="008C2B67">
            <w:pPr>
              <w:pStyle w:val="ListParagraph"/>
              <w:numPr>
                <w:ilvl w:val="0"/>
                <w:numId w:val="20"/>
              </w:numPr>
              <w:ind w:left="786" w:hanging="426"/>
              <w:jc w:val="both"/>
            </w:pPr>
            <w:r w:rsidRPr="00BE2A1F">
              <w:t xml:space="preserve">Mobile  banking </w:t>
            </w:r>
          </w:p>
          <w:p w14:paraId="2838AD1A" w14:textId="77777777" w:rsidR="00760F8B" w:rsidRPr="00BE2A1F" w:rsidRDefault="00760F8B" w:rsidP="008C2B67">
            <w:pPr>
              <w:pStyle w:val="ListParagraph"/>
              <w:numPr>
                <w:ilvl w:val="0"/>
                <w:numId w:val="20"/>
              </w:numPr>
              <w:ind w:left="786" w:hanging="426"/>
              <w:jc w:val="both"/>
            </w:pPr>
            <w:r w:rsidRPr="00BE2A1F">
              <w:t xml:space="preserve">Internet banking </w:t>
            </w:r>
          </w:p>
          <w:p w14:paraId="215593CA" w14:textId="77777777" w:rsidR="00760F8B" w:rsidRPr="00BE2A1F" w:rsidRDefault="00760F8B" w:rsidP="008C2B67">
            <w:pPr>
              <w:pStyle w:val="ListParagraph"/>
              <w:numPr>
                <w:ilvl w:val="0"/>
                <w:numId w:val="20"/>
              </w:numPr>
              <w:ind w:left="786" w:hanging="426"/>
              <w:jc w:val="both"/>
            </w:pPr>
            <w:r w:rsidRPr="00BE2A1F">
              <w:t>Core  banking</w:t>
            </w:r>
          </w:p>
        </w:tc>
        <w:tc>
          <w:tcPr>
            <w:tcW w:w="315" w:type="pct"/>
            <w:vAlign w:val="center"/>
          </w:tcPr>
          <w:p w14:paraId="6B1381F3" w14:textId="77777777" w:rsidR="00760F8B" w:rsidRPr="00BE2A1F" w:rsidRDefault="00760F8B" w:rsidP="00760F8B">
            <w:pPr>
              <w:contextualSpacing/>
            </w:pPr>
            <w:r w:rsidRPr="00BE2A1F">
              <w:t>CO3</w:t>
            </w:r>
          </w:p>
        </w:tc>
        <w:tc>
          <w:tcPr>
            <w:tcW w:w="252" w:type="pct"/>
            <w:vAlign w:val="center"/>
          </w:tcPr>
          <w:p w14:paraId="666D31C0" w14:textId="77777777" w:rsidR="00760F8B" w:rsidRPr="00BE2A1F" w:rsidRDefault="00760F8B" w:rsidP="00760F8B">
            <w:pPr>
              <w:contextualSpacing/>
            </w:pPr>
            <w:r w:rsidRPr="00BE2A1F">
              <w:t>A</w:t>
            </w:r>
          </w:p>
        </w:tc>
        <w:tc>
          <w:tcPr>
            <w:tcW w:w="542" w:type="pct"/>
            <w:vAlign w:val="center"/>
          </w:tcPr>
          <w:p w14:paraId="061A70F0" w14:textId="77777777" w:rsidR="00760F8B" w:rsidRPr="00BE2A1F" w:rsidRDefault="00760F8B" w:rsidP="00760F8B">
            <w:pPr>
              <w:contextualSpacing/>
              <w:jc w:val="center"/>
            </w:pPr>
            <w:r w:rsidRPr="00BE2A1F">
              <w:t>20</w:t>
            </w:r>
          </w:p>
        </w:tc>
      </w:tr>
      <w:tr w:rsidR="00760F8B" w:rsidRPr="00BE2A1F" w14:paraId="221FD7DE" w14:textId="77777777" w:rsidTr="00760F8B">
        <w:trPr>
          <w:trHeight w:val="172"/>
        </w:trPr>
        <w:tc>
          <w:tcPr>
            <w:tcW w:w="268" w:type="pct"/>
            <w:vAlign w:val="center"/>
          </w:tcPr>
          <w:p w14:paraId="165C4818" w14:textId="77777777" w:rsidR="00760F8B" w:rsidRPr="00BE2A1F" w:rsidRDefault="00760F8B" w:rsidP="00760F8B">
            <w:pPr>
              <w:contextualSpacing/>
              <w:jc w:val="center"/>
            </w:pPr>
          </w:p>
        </w:tc>
        <w:tc>
          <w:tcPr>
            <w:tcW w:w="186" w:type="pct"/>
            <w:vAlign w:val="center"/>
          </w:tcPr>
          <w:p w14:paraId="6D467E4F" w14:textId="77777777" w:rsidR="00760F8B" w:rsidRPr="00BE2A1F" w:rsidRDefault="00760F8B" w:rsidP="00760F8B">
            <w:pPr>
              <w:contextualSpacing/>
            </w:pPr>
          </w:p>
        </w:tc>
        <w:tc>
          <w:tcPr>
            <w:tcW w:w="3437" w:type="pct"/>
            <w:vAlign w:val="bottom"/>
          </w:tcPr>
          <w:p w14:paraId="44688261" w14:textId="77777777" w:rsidR="00760F8B" w:rsidRPr="00BE2A1F" w:rsidRDefault="00760F8B" w:rsidP="00760F8B">
            <w:pPr>
              <w:contextualSpacing/>
              <w:jc w:val="center"/>
            </w:pPr>
            <w:r w:rsidRPr="00BE2A1F">
              <w:t>(OR)</w:t>
            </w:r>
          </w:p>
        </w:tc>
        <w:tc>
          <w:tcPr>
            <w:tcW w:w="315" w:type="pct"/>
            <w:vAlign w:val="center"/>
          </w:tcPr>
          <w:p w14:paraId="785E8971" w14:textId="77777777" w:rsidR="00760F8B" w:rsidRPr="00BE2A1F" w:rsidRDefault="00760F8B" w:rsidP="00760F8B">
            <w:pPr>
              <w:contextualSpacing/>
            </w:pPr>
          </w:p>
        </w:tc>
        <w:tc>
          <w:tcPr>
            <w:tcW w:w="252" w:type="pct"/>
            <w:vAlign w:val="center"/>
          </w:tcPr>
          <w:p w14:paraId="5DCBBBD2" w14:textId="77777777" w:rsidR="00760F8B" w:rsidRPr="00BE2A1F" w:rsidRDefault="00760F8B" w:rsidP="00760F8B">
            <w:pPr>
              <w:contextualSpacing/>
            </w:pPr>
          </w:p>
        </w:tc>
        <w:tc>
          <w:tcPr>
            <w:tcW w:w="542" w:type="pct"/>
            <w:vAlign w:val="center"/>
          </w:tcPr>
          <w:p w14:paraId="6BF14639" w14:textId="77777777" w:rsidR="00760F8B" w:rsidRPr="00BE2A1F" w:rsidRDefault="00760F8B" w:rsidP="00760F8B">
            <w:pPr>
              <w:contextualSpacing/>
              <w:jc w:val="center"/>
            </w:pPr>
          </w:p>
        </w:tc>
      </w:tr>
      <w:tr w:rsidR="00760F8B" w:rsidRPr="00BE2A1F" w14:paraId="72081CBD" w14:textId="77777777" w:rsidTr="00760F8B">
        <w:trPr>
          <w:trHeight w:val="394"/>
        </w:trPr>
        <w:tc>
          <w:tcPr>
            <w:tcW w:w="268" w:type="pct"/>
            <w:vAlign w:val="center"/>
          </w:tcPr>
          <w:p w14:paraId="3AA92D80" w14:textId="77777777" w:rsidR="00760F8B" w:rsidRPr="00BE2A1F" w:rsidRDefault="00760F8B" w:rsidP="00760F8B">
            <w:pPr>
              <w:contextualSpacing/>
              <w:jc w:val="center"/>
            </w:pPr>
            <w:r w:rsidRPr="00BE2A1F">
              <w:t>4.</w:t>
            </w:r>
          </w:p>
        </w:tc>
        <w:tc>
          <w:tcPr>
            <w:tcW w:w="186" w:type="pct"/>
            <w:vAlign w:val="center"/>
          </w:tcPr>
          <w:p w14:paraId="074356C7" w14:textId="77777777" w:rsidR="00760F8B" w:rsidRPr="00BE2A1F" w:rsidRDefault="00760F8B" w:rsidP="00760F8B">
            <w:pPr>
              <w:contextualSpacing/>
            </w:pPr>
            <w:r w:rsidRPr="00BE2A1F">
              <w:t>a.</w:t>
            </w:r>
          </w:p>
        </w:tc>
        <w:tc>
          <w:tcPr>
            <w:tcW w:w="3437" w:type="pct"/>
            <w:vAlign w:val="bottom"/>
          </w:tcPr>
          <w:p w14:paraId="3D64CA83" w14:textId="77777777" w:rsidR="00760F8B" w:rsidRPr="00BE2A1F" w:rsidRDefault="00760F8B" w:rsidP="00760F8B">
            <w:pPr>
              <w:contextualSpacing/>
              <w:jc w:val="both"/>
            </w:pPr>
            <w:r>
              <w:t xml:space="preserve">Discuss </w:t>
            </w:r>
            <w:r w:rsidRPr="00BE2A1F">
              <w:t>the Insurance  business  and  its  relevance  in our  country.  Discuss  the Risk  factors and  its  mitigation  measures  in  Insurance business</w:t>
            </w:r>
          </w:p>
        </w:tc>
        <w:tc>
          <w:tcPr>
            <w:tcW w:w="315" w:type="pct"/>
            <w:vAlign w:val="center"/>
          </w:tcPr>
          <w:p w14:paraId="5EB9E299" w14:textId="77777777" w:rsidR="00760F8B" w:rsidRPr="00BE2A1F" w:rsidRDefault="00760F8B" w:rsidP="00760F8B">
            <w:pPr>
              <w:contextualSpacing/>
            </w:pPr>
            <w:r w:rsidRPr="00BE2A1F">
              <w:t>CO5</w:t>
            </w:r>
          </w:p>
        </w:tc>
        <w:tc>
          <w:tcPr>
            <w:tcW w:w="252" w:type="pct"/>
            <w:vAlign w:val="center"/>
          </w:tcPr>
          <w:p w14:paraId="1C36EDB6" w14:textId="77777777" w:rsidR="00760F8B" w:rsidRPr="00BE2A1F" w:rsidRDefault="00760F8B" w:rsidP="00760F8B">
            <w:pPr>
              <w:contextualSpacing/>
            </w:pPr>
            <w:r w:rsidRPr="00BE2A1F">
              <w:t>U</w:t>
            </w:r>
          </w:p>
        </w:tc>
        <w:tc>
          <w:tcPr>
            <w:tcW w:w="542" w:type="pct"/>
            <w:vAlign w:val="center"/>
          </w:tcPr>
          <w:p w14:paraId="024A28B3" w14:textId="77777777" w:rsidR="00760F8B" w:rsidRPr="00BE2A1F" w:rsidRDefault="00760F8B" w:rsidP="00760F8B">
            <w:pPr>
              <w:contextualSpacing/>
              <w:jc w:val="center"/>
            </w:pPr>
            <w:r w:rsidRPr="00BE2A1F">
              <w:t>20</w:t>
            </w:r>
          </w:p>
        </w:tc>
      </w:tr>
      <w:tr w:rsidR="00760F8B" w:rsidRPr="00BE2A1F" w14:paraId="200D6E92" w14:textId="77777777" w:rsidTr="00760F8B">
        <w:trPr>
          <w:trHeight w:val="394"/>
        </w:trPr>
        <w:tc>
          <w:tcPr>
            <w:tcW w:w="268" w:type="pct"/>
            <w:vAlign w:val="center"/>
          </w:tcPr>
          <w:p w14:paraId="3C4363F7" w14:textId="77777777" w:rsidR="00760F8B" w:rsidRPr="00BE2A1F" w:rsidRDefault="00760F8B" w:rsidP="00760F8B">
            <w:pPr>
              <w:contextualSpacing/>
              <w:jc w:val="center"/>
            </w:pPr>
          </w:p>
        </w:tc>
        <w:tc>
          <w:tcPr>
            <w:tcW w:w="186" w:type="pct"/>
            <w:vAlign w:val="center"/>
          </w:tcPr>
          <w:p w14:paraId="005EDB78" w14:textId="77777777" w:rsidR="00760F8B" w:rsidRPr="00BE2A1F" w:rsidRDefault="00760F8B" w:rsidP="00760F8B">
            <w:pPr>
              <w:contextualSpacing/>
            </w:pPr>
          </w:p>
        </w:tc>
        <w:tc>
          <w:tcPr>
            <w:tcW w:w="3437" w:type="pct"/>
            <w:vAlign w:val="bottom"/>
          </w:tcPr>
          <w:p w14:paraId="52162AD0" w14:textId="77777777" w:rsidR="00760F8B" w:rsidRPr="00BE2A1F" w:rsidRDefault="00760F8B" w:rsidP="00760F8B">
            <w:pPr>
              <w:contextualSpacing/>
              <w:jc w:val="both"/>
            </w:pPr>
          </w:p>
        </w:tc>
        <w:tc>
          <w:tcPr>
            <w:tcW w:w="315" w:type="pct"/>
            <w:vAlign w:val="center"/>
          </w:tcPr>
          <w:p w14:paraId="37754B73" w14:textId="77777777" w:rsidR="00760F8B" w:rsidRPr="00BE2A1F" w:rsidRDefault="00760F8B" w:rsidP="00760F8B">
            <w:pPr>
              <w:contextualSpacing/>
            </w:pPr>
          </w:p>
        </w:tc>
        <w:tc>
          <w:tcPr>
            <w:tcW w:w="252" w:type="pct"/>
            <w:vAlign w:val="center"/>
          </w:tcPr>
          <w:p w14:paraId="29DC537E" w14:textId="77777777" w:rsidR="00760F8B" w:rsidRPr="00BE2A1F" w:rsidRDefault="00760F8B" w:rsidP="00760F8B">
            <w:pPr>
              <w:contextualSpacing/>
            </w:pPr>
          </w:p>
        </w:tc>
        <w:tc>
          <w:tcPr>
            <w:tcW w:w="542" w:type="pct"/>
            <w:vAlign w:val="center"/>
          </w:tcPr>
          <w:p w14:paraId="047BE504" w14:textId="77777777" w:rsidR="00760F8B" w:rsidRPr="00BE2A1F" w:rsidRDefault="00760F8B" w:rsidP="00760F8B">
            <w:pPr>
              <w:contextualSpacing/>
              <w:jc w:val="center"/>
            </w:pPr>
          </w:p>
        </w:tc>
      </w:tr>
      <w:tr w:rsidR="00760F8B" w:rsidRPr="00BE2A1F" w14:paraId="1E5D5AA4" w14:textId="77777777" w:rsidTr="00760F8B">
        <w:trPr>
          <w:trHeight w:val="394"/>
        </w:trPr>
        <w:tc>
          <w:tcPr>
            <w:tcW w:w="268" w:type="pct"/>
            <w:vAlign w:val="center"/>
          </w:tcPr>
          <w:p w14:paraId="3E579FA5" w14:textId="77777777" w:rsidR="00760F8B" w:rsidRPr="00BE2A1F" w:rsidRDefault="00760F8B" w:rsidP="00760F8B">
            <w:pPr>
              <w:contextualSpacing/>
              <w:jc w:val="center"/>
            </w:pPr>
            <w:r w:rsidRPr="00BE2A1F">
              <w:t>5.</w:t>
            </w:r>
          </w:p>
        </w:tc>
        <w:tc>
          <w:tcPr>
            <w:tcW w:w="186" w:type="pct"/>
            <w:vAlign w:val="center"/>
          </w:tcPr>
          <w:p w14:paraId="42945728" w14:textId="77777777" w:rsidR="00760F8B" w:rsidRPr="00BE2A1F" w:rsidRDefault="00760F8B" w:rsidP="00760F8B">
            <w:pPr>
              <w:contextualSpacing/>
            </w:pPr>
            <w:r w:rsidRPr="00BE2A1F">
              <w:t>a.</w:t>
            </w:r>
          </w:p>
        </w:tc>
        <w:tc>
          <w:tcPr>
            <w:tcW w:w="3437" w:type="pct"/>
          </w:tcPr>
          <w:p w14:paraId="4FE067AE" w14:textId="77777777" w:rsidR="00760F8B" w:rsidRPr="00BE2A1F" w:rsidRDefault="00760F8B" w:rsidP="00760F8B">
            <w:r w:rsidRPr="00BE2A1F">
              <w:t>Every  new  product  being  introduced  in  the  Banking Sector  is fully  based  on Technology  -  Discuss</w:t>
            </w:r>
          </w:p>
        </w:tc>
        <w:tc>
          <w:tcPr>
            <w:tcW w:w="315" w:type="pct"/>
            <w:vAlign w:val="center"/>
          </w:tcPr>
          <w:p w14:paraId="6EF6695B" w14:textId="77777777" w:rsidR="00760F8B" w:rsidRPr="00BE2A1F" w:rsidRDefault="00760F8B" w:rsidP="00760F8B">
            <w:pPr>
              <w:contextualSpacing/>
            </w:pPr>
            <w:r w:rsidRPr="00BE2A1F">
              <w:t>CO5</w:t>
            </w:r>
          </w:p>
        </w:tc>
        <w:tc>
          <w:tcPr>
            <w:tcW w:w="252" w:type="pct"/>
            <w:vAlign w:val="center"/>
          </w:tcPr>
          <w:p w14:paraId="7E34BE84" w14:textId="77777777" w:rsidR="00760F8B" w:rsidRPr="00BE2A1F" w:rsidRDefault="00760F8B" w:rsidP="00760F8B">
            <w:pPr>
              <w:contextualSpacing/>
            </w:pPr>
            <w:r w:rsidRPr="00BE2A1F">
              <w:t>A</w:t>
            </w:r>
          </w:p>
        </w:tc>
        <w:tc>
          <w:tcPr>
            <w:tcW w:w="542" w:type="pct"/>
            <w:vAlign w:val="center"/>
          </w:tcPr>
          <w:p w14:paraId="487DD4E6" w14:textId="77777777" w:rsidR="00760F8B" w:rsidRPr="00BE2A1F" w:rsidRDefault="00760F8B" w:rsidP="00760F8B">
            <w:pPr>
              <w:contextualSpacing/>
              <w:jc w:val="center"/>
            </w:pPr>
            <w:r w:rsidRPr="00BE2A1F">
              <w:t>20</w:t>
            </w:r>
          </w:p>
        </w:tc>
      </w:tr>
      <w:tr w:rsidR="00760F8B" w:rsidRPr="00BE2A1F" w14:paraId="14A8C9F5" w14:textId="77777777" w:rsidTr="00760F8B">
        <w:trPr>
          <w:trHeight w:val="261"/>
        </w:trPr>
        <w:tc>
          <w:tcPr>
            <w:tcW w:w="268" w:type="pct"/>
            <w:vAlign w:val="center"/>
          </w:tcPr>
          <w:p w14:paraId="7E6B0C4F" w14:textId="77777777" w:rsidR="00760F8B" w:rsidRPr="00BE2A1F" w:rsidRDefault="00760F8B" w:rsidP="00760F8B">
            <w:pPr>
              <w:contextualSpacing/>
              <w:jc w:val="center"/>
            </w:pPr>
          </w:p>
        </w:tc>
        <w:tc>
          <w:tcPr>
            <w:tcW w:w="186" w:type="pct"/>
            <w:vAlign w:val="center"/>
          </w:tcPr>
          <w:p w14:paraId="6BC41E85" w14:textId="77777777" w:rsidR="00760F8B" w:rsidRPr="00BE2A1F" w:rsidRDefault="00760F8B" w:rsidP="00760F8B">
            <w:pPr>
              <w:contextualSpacing/>
            </w:pPr>
          </w:p>
        </w:tc>
        <w:tc>
          <w:tcPr>
            <w:tcW w:w="3437" w:type="pct"/>
            <w:vAlign w:val="bottom"/>
          </w:tcPr>
          <w:p w14:paraId="5DD3BCD7" w14:textId="77777777" w:rsidR="00760F8B" w:rsidRPr="00BE2A1F" w:rsidRDefault="00760F8B" w:rsidP="00760F8B">
            <w:pPr>
              <w:contextualSpacing/>
              <w:jc w:val="center"/>
            </w:pPr>
            <w:r w:rsidRPr="00BE2A1F">
              <w:t>(OR)</w:t>
            </w:r>
          </w:p>
        </w:tc>
        <w:tc>
          <w:tcPr>
            <w:tcW w:w="315" w:type="pct"/>
            <w:vAlign w:val="center"/>
          </w:tcPr>
          <w:p w14:paraId="1F006CEF" w14:textId="77777777" w:rsidR="00760F8B" w:rsidRPr="00BE2A1F" w:rsidRDefault="00760F8B" w:rsidP="00760F8B">
            <w:pPr>
              <w:contextualSpacing/>
            </w:pPr>
          </w:p>
        </w:tc>
        <w:tc>
          <w:tcPr>
            <w:tcW w:w="252" w:type="pct"/>
            <w:vAlign w:val="center"/>
          </w:tcPr>
          <w:p w14:paraId="6E5FC4B8" w14:textId="77777777" w:rsidR="00760F8B" w:rsidRPr="00BE2A1F" w:rsidRDefault="00760F8B" w:rsidP="00760F8B">
            <w:pPr>
              <w:contextualSpacing/>
            </w:pPr>
          </w:p>
        </w:tc>
        <w:tc>
          <w:tcPr>
            <w:tcW w:w="542" w:type="pct"/>
            <w:vAlign w:val="center"/>
          </w:tcPr>
          <w:p w14:paraId="6B0AB403" w14:textId="77777777" w:rsidR="00760F8B" w:rsidRPr="00BE2A1F" w:rsidRDefault="00760F8B" w:rsidP="00760F8B">
            <w:pPr>
              <w:contextualSpacing/>
              <w:jc w:val="center"/>
            </w:pPr>
          </w:p>
        </w:tc>
      </w:tr>
      <w:tr w:rsidR="00760F8B" w:rsidRPr="00BE2A1F" w14:paraId="18EB5F46" w14:textId="77777777" w:rsidTr="00760F8B">
        <w:trPr>
          <w:trHeight w:val="394"/>
        </w:trPr>
        <w:tc>
          <w:tcPr>
            <w:tcW w:w="268" w:type="pct"/>
            <w:vAlign w:val="center"/>
          </w:tcPr>
          <w:p w14:paraId="2A588104" w14:textId="77777777" w:rsidR="00760F8B" w:rsidRPr="00BE2A1F" w:rsidRDefault="00760F8B" w:rsidP="00760F8B">
            <w:pPr>
              <w:contextualSpacing/>
              <w:jc w:val="center"/>
            </w:pPr>
            <w:r w:rsidRPr="00BE2A1F">
              <w:t>6.</w:t>
            </w:r>
          </w:p>
        </w:tc>
        <w:tc>
          <w:tcPr>
            <w:tcW w:w="186" w:type="pct"/>
            <w:vAlign w:val="center"/>
          </w:tcPr>
          <w:p w14:paraId="205A3518" w14:textId="77777777" w:rsidR="00760F8B" w:rsidRPr="00BE2A1F" w:rsidRDefault="00760F8B" w:rsidP="00760F8B">
            <w:pPr>
              <w:contextualSpacing/>
            </w:pPr>
            <w:r w:rsidRPr="00BE2A1F">
              <w:t>a.</w:t>
            </w:r>
          </w:p>
        </w:tc>
        <w:tc>
          <w:tcPr>
            <w:tcW w:w="3437" w:type="pct"/>
            <w:vAlign w:val="bottom"/>
          </w:tcPr>
          <w:p w14:paraId="3FB3ADDD" w14:textId="77777777" w:rsidR="00760F8B" w:rsidRPr="00BE2A1F" w:rsidRDefault="00760F8B" w:rsidP="00760F8B">
            <w:pPr>
              <w:contextualSpacing/>
              <w:jc w:val="both"/>
            </w:pPr>
            <w:r w:rsidRPr="00BE2A1F">
              <w:t>IRAC  norms   implementation in  a phased  manner  is  in  tune  with  the International   Banking  Practices.  Elucidate</w:t>
            </w:r>
            <w:r>
              <w:t>.</w:t>
            </w:r>
          </w:p>
        </w:tc>
        <w:tc>
          <w:tcPr>
            <w:tcW w:w="315" w:type="pct"/>
            <w:vAlign w:val="center"/>
          </w:tcPr>
          <w:p w14:paraId="6B21D073" w14:textId="77777777" w:rsidR="00760F8B" w:rsidRPr="00BE2A1F" w:rsidRDefault="00760F8B" w:rsidP="00760F8B">
            <w:pPr>
              <w:contextualSpacing/>
            </w:pPr>
            <w:r w:rsidRPr="00BE2A1F">
              <w:t>CO4</w:t>
            </w:r>
          </w:p>
        </w:tc>
        <w:tc>
          <w:tcPr>
            <w:tcW w:w="252" w:type="pct"/>
            <w:vAlign w:val="center"/>
          </w:tcPr>
          <w:p w14:paraId="0B46AB77" w14:textId="77777777" w:rsidR="00760F8B" w:rsidRPr="00BE2A1F" w:rsidRDefault="00760F8B" w:rsidP="00760F8B">
            <w:pPr>
              <w:contextualSpacing/>
            </w:pPr>
            <w:r w:rsidRPr="00BE2A1F">
              <w:t>A</w:t>
            </w:r>
          </w:p>
        </w:tc>
        <w:tc>
          <w:tcPr>
            <w:tcW w:w="542" w:type="pct"/>
            <w:vAlign w:val="center"/>
          </w:tcPr>
          <w:p w14:paraId="312CA60F" w14:textId="77777777" w:rsidR="00760F8B" w:rsidRPr="00BE2A1F" w:rsidRDefault="00760F8B" w:rsidP="00760F8B">
            <w:pPr>
              <w:contextualSpacing/>
              <w:jc w:val="center"/>
            </w:pPr>
            <w:r w:rsidRPr="00BE2A1F">
              <w:t>20</w:t>
            </w:r>
          </w:p>
        </w:tc>
      </w:tr>
      <w:tr w:rsidR="00760F8B" w:rsidRPr="00BE2A1F" w14:paraId="299235B5" w14:textId="77777777" w:rsidTr="00760F8B">
        <w:trPr>
          <w:trHeight w:val="394"/>
        </w:trPr>
        <w:tc>
          <w:tcPr>
            <w:tcW w:w="268" w:type="pct"/>
            <w:vAlign w:val="center"/>
          </w:tcPr>
          <w:p w14:paraId="18B2C165" w14:textId="77777777" w:rsidR="00760F8B" w:rsidRPr="00BE2A1F" w:rsidRDefault="00760F8B" w:rsidP="00760F8B">
            <w:pPr>
              <w:contextualSpacing/>
              <w:jc w:val="center"/>
            </w:pPr>
          </w:p>
        </w:tc>
        <w:tc>
          <w:tcPr>
            <w:tcW w:w="186" w:type="pct"/>
            <w:vAlign w:val="center"/>
          </w:tcPr>
          <w:p w14:paraId="1CB205AD" w14:textId="77777777" w:rsidR="00760F8B" w:rsidRPr="00BE2A1F" w:rsidRDefault="00760F8B" w:rsidP="00760F8B">
            <w:pPr>
              <w:contextualSpacing/>
            </w:pPr>
          </w:p>
        </w:tc>
        <w:tc>
          <w:tcPr>
            <w:tcW w:w="3437" w:type="pct"/>
            <w:vAlign w:val="bottom"/>
          </w:tcPr>
          <w:p w14:paraId="74908A59" w14:textId="77777777" w:rsidR="00760F8B" w:rsidRPr="00BE2A1F" w:rsidRDefault="00760F8B" w:rsidP="00760F8B">
            <w:pPr>
              <w:contextualSpacing/>
              <w:jc w:val="both"/>
            </w:pPr>
          </w:p>
        </w:tc>
        <w:tc>
          <w:tcPr>
            <w:tcW w:w="315" w:type="pct"/>
            <w:vAlign w:val="center"/>
          </w:tcPr>
          <w:p w14:paraId="681863A1" w14:textId="77777777" w:rsidR="00760F8B" w:rsidRPr="00BE2A1F" w:rsidRDefault="00760F8B" w:rsidP="00760F8B">
            <w:pPr>
              <w:contextualSpacing/>
            </w:pPr>
          </w:p>
        </w:tc>
        <w:tc>
          <w:tcPr>
            <w:tcW w:w="252" w:type="pct"/>
            <w:vAlign w:val="center"/>
          </w:tcPr>
          <w:p w14:paraId="0AB2F587" w14:textId="77777777" w:rsidR="00760F8B" w:rsidRPr="00BE2A1F" w:rsidRDefault="00760F8B" w:rsidP="00760F8B">
            <w:pPr>
              <w:contextualSpacing/>
            </w:pPr>
          </w:p>
        </w:tc>
        <w:tc>
          <w:tcPr>
            <w:tcW w:w="542" w:type="pct"/>
            <w:vAlign w:val="center"/>
          </w:tcPr>
          <w:p w14:paraId="0E81EDF3" w14:textId="77777777" w:rsidR="00760F8B" w:rsidRPr="00BE2A1F" w:rsidRDefault="00760F8B" w:rsidP="00760F8B">
            <w:pPr>
              <w:contextualSpacing/>
              <w:jc w:val="center"/>
            </w:pPr>
          </w:p>
        </w:tc>
      </w:tr>
      <w:tr w:rsidR="00760F8B" w:rsidRPr="00BE2A1F" w14:paraId="4EE9C1E6" w14:textId="77777777" w:rsidTr="00760F8B">
        <w:trPr>
          <w:trHeight w:val="394"/>
        </w:trPr>
        <w:tc>
          <w:tcPr>
            <w:tcW w:w="268" w:type="pct"/>
            <w:vAlign w:val="center"/>
          </w:tcPr>
          <w:p w14:paraId="69231D98" w14:textId="77777777" w:rsidR="00760F8B" w:rsidRPr="00BE2A1F" w:rsidRDefault="00760F8B" w:rsidP="00760F8B">
            <w:pPr>
              <w:contextualSpacing/>
              <w:jc w:val="center"/>
            </w:pPr>
            <w:r w:rsidRPr="00BE2A1F">
              <w:t>7.</w:t>
            </w:r>
          </w:p>
        </w:tc>
        <w:tc>
          <w:tcPr>
            <w:tcW w:w="186" w:type="pct"/>
            <w:vAlign w:val="center"/>
          </w:tcPr>
          <w:p w14:paraId="03333CF2" w14:textId="77777777" w:rsidR="00760F8B" w:rsidRPr="00BE2A1F" w:rsidRDefault="00760F8B" w:rsidP="00760F8B">
            <w:pPr>
              <w:contextualSpacing/>
            </w:pPr>
            <w:r w:rsidRPr="00BE2A1F">
              <w:t>a.</w:t>
            </w:r>
          </w:p>
        </w:tc>
        <w:tc>
          <w:tcPr>
            <w:tcW w:w="3437" w:type="pct"/>
            <w:vAlign w:val="bottom"/>
          </w:tcPr>
          <w:p w14:paraId="5FB5B288" w14:textId="77777777" w:rsidR="00760F8B" w:rsidRPr="00BE2A1F" w:rsidRDefault="00760F8B" w:rsidP="00760F8B">
            <w:pPr>
              <w:contextualSpacing/>
              <w:jc w:val="both"/>
            </w:pPr>
            <w:r w:rsidRPr="00BE2A1F">
              <w:t>RBI  is  the regulator  of  banks  and  NBFC  in our  country.  Discuss</w:t>
            </w:r>
            <w:r>
              <w:t>.</w:t>
            </w:r>
          </w:p>
        </w:tc>
        <w:tc>
          <w:tcPr>
            <w:tcW w:w="315" w:type="pct"/>
            <w:vAlign w:val="center"/>
          </w:tcPr>
          <w:p w14:paraId="588EE219" w14:textId="77777777" w:rsidR="00760F8B" w:rsidRPr="00BE2A1F" w:rsidRDefault="00760F8B" w:rsidP="00760F8B">
            <w:pPr>
              <w:contextualSpacing/>
            </w:pPr>
            <w:r w:rsidRPr="00BE2A1F">
              <w:t>CO6</w:t>
            </w:r>
          </w:p>
        </w:tc>
        <w:tc>
          <w:tcPr>
            <w:tcW w:w="252" w:type="pct"/>
            <w:vAlign w:val="center"/>
          </w:tcPr>
          <w:p w14:paraId="7C84CFFD" w14:textId="77777777" w:rsidR="00760F8B" w:rsidRPr="00BE2A1F" w:rsidRDefault="00760F8B" w:rsidP="00760F8B">
            <w:pPr>
              <w:contextualSpacing/>
            </w:pPr>
            <w:r w:rsidRPr="00BE2A1F">
              <w:t>A</w:t>
            </w:r>
          </w:p>
        </w:tc>
        <w:tc>
          <w:tcPr>
            <w:tcW w:w="542" w:type="pct"/>
            <w:vAlign w:val="center"/>
          </w:tcPr>
          <w:p w14:paraId="0E2C273B" w14:textId="77777777" w:rsidR="00760F8B" w:rsidRPr="00BE2A1F" w:rsidRDefault="00760F8B" w:rsidP="00760F8B">
            <w:pPr>
              <w:contextualSpacing/>
              <w:jc w:val="center"/>
            </w:pPr>
            <w:r w:rsidRPr="00BE2A1F">
              <w:t>20</w:t>
            </w:r>
          </w:p>
        </w:tc>
      </w:tr>
      <w:tr w:rsidR="00760F8B" w:rsidRPr="00BE2A1F" w14:paraId="282BEB96" w14:textId="77777777" w:rsidTr="00760F8B">
        <w:trPr>
          <w:trHeight w:val="394"/>
        </w:trPr>
        <w:tc>
          <w:tcPr>
            <w:tcW w:w="268" w:type="pct"/>
            <w:vAlign w:val="center"/>
          </w:tcPr>
          <w:p w14:paraId="78C0689F" w14:textId="77777777" w:rsidR="00760F8B" w:rsidRPr="00BE2A1F" w:rsidRDefault="00760F8B" w:rsidP="00760F8B">
            <w:pPr>
              <w:contextualSpacing/>
              <w:jc w:val="center"/>
            </w:pPr>
          </w:p>
        </w:tc>
        <w:tc>
          <w:tcPr>
            <w:tcW w:w="186" w:type="pct"/>
            <w:vAlign w:val="center"/>
          </w:tcPr>
          <w:p w14:paraId="087A9453" w14:textId="77777777" w:rsidR="00760F8B" w:rsidRPr="00BE2A1F" w:rsidRDefault="00760F8B" w:rsidP="00760F8B">
            <w:pPr>
              <w:contextualSpacing/>
            </w:pPr>
          </w:p>
        </w:tc>
        <w:tc>
          <w:tcPr>
            <w:tcW w:w="3437" w:type="pct"/>
            <w:vAlign w:val="bottom"/>
          </w:tcPr>
          <w:p w14:paraId="6198F1AB" w14:textId="77777777" w:rsidR="00760F8B" w:rsidRPr="00BE2A1F" w:rsidRDefault="00760F8B" w:rsidP="00760F8B">
            <w:pPr>
              <w:contextualSpacing/>
              <w:jc w:val="center"/>
            </w:pPr>
            <w:r w:rsidRPr="00BE2A1F">
              <w:t>(OR)</w:t>
            </w:r>
          </w:p>
        </w:tc>
        <w:tc>
          <w:tcPr>
            <w:tcW w:w="315" w:type="pct"/>
            <w:vAlign w:val="center"/>
          </w:tcPr>
          <w:p w14:paraId="437C0BD5" w14:textId="77777777" w:rsidR="00760F8B" w:rsidRPr="00BE2A1F" w:rsidRDefault="00760F8B" w:rsidP="00760F8B">
            <w:pPr>
              <w:contextualSpacing/>
            </w:pPr>
          </w:p>
        </w:tc>
        <w:tc>
          <w:tcPr>
            <w:tcW w:w="252" w:type="pct"/>
            <w:vAlign w:val="center"/>
          </w:tcPr>
          <w:p w14:paraId="08DEB4A3" w14:textId="77777777" w:rsidR="00760F8B" w:rsidRPr="00BE2A1F" w:rsidRDefault="00760F8B" w:rsidP="00760F8B">
            <w:pPr>
              <w:contextualSpacing/>
            </w:pPr>
          </w:p>
        </w:tc>
        <w:tc>
          <w:tcPr>
            <w:tcW w:w="542" w:type="pct"/>
            <w:vAlign w:val="center"/>
          </w:tcPr>
          <w:p w14:paraId="62C484EA" w14:textId="77777777" w:rsidR="00760F8B" w:rsidRPr="00BE2A1F" w:rsidRDefault="00760F8B" w:rsidP="00760F8B">
            <w:pPr>
              <w:contextualSpacing/>
              <w:jc w:val="center"/>
            </w:pPr>
          </w:p>
        </w:tc>
      </w:tr>
      <w:tr w:rsidR="00760F8B" w:rsidRPr="00BE2A1F" w14:paraId="2A164B6F" w14:textId="77777777" w:rsidTr="00760F8B">
        <w:trPr>
          <w:trHeight w:val="394"/>
        </w:trPr>
        <w:tc>
          <w:tcPr>
            <w:tcW w:w="268" w:type="pct"/>
            <w:vAlign w:val="center"/>
          </w:tcPr>
          <w:p w14:paraId="37F9A685" w14:textId="77777777" w:rsidR="00760F8B" w:rsidRPr="00BE2A1F" w:rsidRDefault="00760F8B" w:rsidP="00760F8B">
            <w:pPr>
              <w:contextualSpacing/>
              <w:jc w:val="center"/>
            </w:pPr>
            <w:r w:rsidRPr="00BE2A1F">
              <w:t>8.</w:t>
            </w:r>
          </w:p>
        </w:tc>
        <w:tc>
          <w:tcPr>
            <w:tcW w:w="186" w:type="pct"/>
            <w:vAlign w:val="center"/>
          </w:tcPr>
          <w:p w14:paraId="7F760BA9" w14:textId="77777777" w:rsidR="00760F8B" w:rsidRPr="00BE2A1F" w:rsidRDefault="00760F8B" w:rsidP="00760F8B">
            <w:pPr>
              <w:contextualSpacing/>
            </w:pPr>
            <w:r w:rsidRPr="00BE2A1F">
              <w:t>a.</w:t>
            </w:r>
          </w:p>
        </w:tc>
        <w:tc>
          <w:tcPr>
            <w:tcW w:w="3437" w:type="pct"/>
            <w:vAlign w:val="bottom"/>
          </w:tcPr>
          <w:p w14:paraId="6EAA604E" w14:textId="77777777" w:rsidR="00760F8B" w:rsidRPr="00BE2A1F" w:rsidRDefault="00760F8B" w:rsidP="00760F8B">
            <w:r w:rsidRPr="00BE2A1F">
              <w:t>Discuss  the  Digital  transformation  in  Banking  as  well  as Payment  and Settlement  in  India.</w:t>
            </w:r>
          </w:p>
        </w:tc>
        <w:tc>
          <w:tcPr>
            <w:tcW w:w="315" w:type="pct"/>
            <w:vAlign w:val="center"/>
          </w:tcPr>
          <w:p w14:paraId="193D91BD" w14:textId="77777777" w:rsidR="00760F8B" w:rsidRPr="00BE2A1F" w:rsidRDefault="00760F8B" w:rsidP="00760F8B">
            <w:pPr>
              <w:contextualSpacing/>
            </w:pPr>
            <w:r w:rsidRPr="00BE2A1F">
              <w:t>CO3</w:t>
            </w:r>
          </w:p>
        </w:tc>
        <w:tc>
          <w:tcPr>
            <w:tcW w:w="252" w:type="pct"/>
            <w:vAlign w:val="center"/>
          </w:tcPr>
          <w:p w14:paraId="6A0CCDCF" w14:textId="77777777" w:rsidR="00760F8B" w:rsidRPr="00BE2A1F" w:rsidRDefault="00760F8B" w:rsidP="00760F8B">
            <w:pPr>
              <w:contextualSpacing/>
            </w:pPr>
            <w:r w:rsidRPr="00BE2A1F">
              <w:t>U</w:t>
            </w:r>
          </w:p>
        </w:tc>
        <w:tc>
          <w:tcPr>
            <w:tcW w:w="542" w:type="pct"/>
            <w:vAlign w:val="center"/>
          </w:tcPr>
          <w:p w14:paraId="0840695A" w14:textId="77777777" w:rsidR="00760F8B" w:rsidRPr="00BE2A1F" w:rsidRDefault="00760F8B" w:rsidP="00760F8B">
            <w:pPr>
              <w:contextualSpacing/>
              <w:jc w:val="center"/>
            </w:pPr>
            <w:r w:rsidRPr="00BE2A1F">
              <w:t>20</w:t>
            </w:r>
          </w:p>
        </w:tc>
      </w:tr>
      <w:tr w:rsidR="00760F8B" w:rsidRPr="00BE2A1F" w14:paraId="3C878577" w14:textId="77777777" w:rsidTr="00760F8B">
        <w:trPr>
          <w:trHeight w:val="292"/>
        </w:trPr>
        <w:tc>
          <w:tcPr>
            <w:tcW w:w="5000" w:type="pct"/>
            <w:gridSpan w:val="6"/>
            <w:vAlign w:val="center"/>
          </w:tcPr>
          <w:p w14:paraId="34589B78" w14:textId="77777777" w:rsidR="00760F8B" w:rsidRDefault="00760F8B" w:rsidP="00760F8B">
            <w:pPr>
              <w:contextualSpacing/>
              <w:jc w:val="center"/>
              <w:rPr>
                <w:u w:val="single"/>
              </w:rPr>
            </w:pPr>
          </w:p>
          <w:p w14:paraId="465122A2" w14:textId="77777777" w:rsidR="00760F8B" w:rsidRDefault="00760F8B" w:rsidP="00760F8B">
            <w:pPr>
              <w:contextualSpacing/>
              <w:jc w:val="center"/>
              <w:rPr>
                <w:u w:val="single"/>
              </w:rPr>
            </w:pPr>
          </w:p>
          <w:p w14:paraId="31AA8B1A" w14:textId="77777777" w:rsidR="00760F8B" w:rsidRPr="00BE2A1F" w:rsidRDefault="00760F8B" w:rsidP="00760F8B">
            <w:pPr>
              <w:contextualSpacing/>
              <w:jc w:val="center"/>
              <w:rPr>
                <w:u w:val="single"/>
              </w:rPr>
            </w:pPr>
          </w:p>
          <w:p w14:paraId="76A72DA6" w14:textId="77777777" w:rsidR="00760F8B" w:rsidRPr="00BE2A1F" w:rsidRDefault="00760F8B" w:rsidP="00760F8B">
            <w:pPr>
              <w:contextualSpacing/>
              <w:jc w:val="center"/>
              <w:rPr>
                <w:b/>
                <w:bCs/>
                <w:u w:val="single"/>
              </w:rPr>
            </w:pPr>
            <w:r w:rsidRPr="00BE2A1F">
              <w:rPr>
                <w:b/>
                <w:bCs/>
                <w:u w:val="single"/>
              </w:rPr>
              <w:lastRenderedPageBreak/>
              <w:t>PART – B (1 X 20 = 20 MARKS)</w:t>
            </w:r>
          </w:p>
          <w:p w14:paraId="068F24E8" w14:textId="77777777" w:rsidR="00760F8B" w:rsidRPr="00BE2A1F" w:rsidRDefault="00760F8B" w:rsidP="00760F8B">
            <w:pPr>
              <w:contextualSpacing/>
              <w:jc w:val="center"/>
            </w:pPr>
            <w:r w:rsidRPr="00BE2A1F">
              <w:rPr>
                <w:b/>
                <w:bCs/>
              </w:rPr>
              <w:t>COMPULSORY QUESTION</w:t>
            </w:r>
          </w:p>
        </w:tc>
      </w:tr>
      <w:tr w:rsidR="00760F8B" w:rsidRPr="00BE2A1F" w14:paraId="5473CC27" w14:textId="77777777" w:rsidTr="00760F8B">
        <w:trPr>
          <w:trHeight w:val="394"/>
        </w:trPr>
        <w:tc>
          <w:tcPr>
            <w:tcW w:w="268" w:type="pct"/>
            <w:vAlign w:val="center"/>
          </w:tcPr>
          <w:p w14:paraId="3617EE03" w14:textId="77777777" w:rsidR="00760F8B" w:rsidRPr="00BE2A1F" w:rsidRDefault="00760F8B" w:rsidP="00760F8B">
            <w:pPr>
              <w:contextualSpacing/>
              <w:jc w:val="center"/>
            </w:pPr>
            <w:r w:rsidRPr="00BE2A1F">
              <w:lastRenderedPageBreak/>
              <w:t>9.</w:t>
            </w:r>
          </w:p>
        </w:tc>
        <w:tc>
          <w:tcPr>
            <w:tcW w:w="186" w:type="pct"/>
            <w:vAlign w:val="center"/>
          </w:tcPr>
          <w:p w14:paraId="4F12C361" w14:textId="77777777" w:rsidR="00760F8B" w:rsidRPr="00BE2A1F" w:rsidRDefault="00760F8B" w:rsidP="00760F8B">
            <w:pPr>
              <w:contextualSpacing/>
            </w:pPr>
            <w:r w:rsidRPr="00BE2A1F">
              <w:t>a.</w:t>
            </w:r>
          </w:p>
        </w:tc>
        <w:tc>
          <w:tcPr>
            <w:tcW w:w="3437" w:type="pct"/>
            <w:vAlign w:val="bottom"/>
          </w:tcPr>
          <w:p w14:paraId="1DDE355C" w14:textId="77777777" w:rsidR="00760F8B" w:rsidRPr="00BE2A1F" w:rsidRDefault="00760F8B" w:rsidP="00760F8B">
            <w:pPr>
              <w:jc w:val="both"/>
              <w:rPr>
                <w:lang w:val="en-IN"/>
              </w:rPr>
            </w:pPr>
          </w:p>
          <w:p w14:paraId="70B1CB15" w14:textId="77777777" w:rsidR="00760F8B" w:rsidRPr="00BE2A1F" w:rsidRDefault="00760F8B" w:rsidP="00760F8B">
            <w:pPr>
              <w:jc w:val="both"/>
              <w:rPr>
                <w:lang w:val="en-IN"/>
              </w:rPr>
            </w:pPr>
            <w:r w:rsidRPr="00BE2A1F">
              <w:rPr>
                <w:lang w:val="en-IN"/>
              </w:rPr>
              <w:t>Gupta  a young B Tech graduate was all excited as he was going to join XYZ Bank, the largest commercial bank in the country as a probationary officer. He was posted in a semi urban branch which was 600 Km away from his home town. He reported to the branch at 9.30 in the morning and met the Chief Manager of the branch. He introduced himself to the Chief Manager, and was asked about his background and from where he hailed. After a few minutes, the Chief Manager told him to go and meet the other staff in the branch. Gupta came out rather perplexed and went to meet the other staff in the branch. He first introduced himself to the person manning the counter who took him to the PB Manager. The PB Manager welcomed him and told him that he was in fact waiting for him as he had a lot of documents to be migrated to the another  link office. He immediately handed over a set of documents and told him the process to be done for the migration. During lunch time in the canteen hall, Gupta was able to know and meet his other colleagues in the branch.</w:t>
            </w:r>
          </w:p>
          <w:p w14:paraId="6FC8DB76" w14:textId="77777777" w:rsidR="00760F8B" w:rsidRPr="00BE2A1F" w:rsidRDefault="00760F8B" w:rsidP="00760F8B">
            <w:pPr>
              <w:jc w:val="both"/>
              <w:rPr>
                <w:lang w:val="en-IN"/>
              </w:rPr>
            </w:pPr>
          </w:p>
          <w:p w14:paraId="0798415F" w14:textId="77777777" w:rsidR="00760F8B" w:rsidRPr="00BE2A1F" w:rsidRDefault="00760F8B" w:rsidP="00760F8B">
            <w:pPr>
              <w:jc w:val="both"/>
              <w:rPr>
                <w:lang w:val="en-IN"/>
              </w:rPr>
            </w:pPr>
            <w:r w:rsidRPr="00BE2A1F">
              <w:rPr>
                <w:lang w:val="en-IN"/>
              </w:rPr>
              <w:t xml:space="preserve">The next day the Service Manager called Gupta and informed him that the KYC updation of a number of accounts was pending and advised him to complete the task as quickly as possible. For the next couple of days Gupta was deeply immersed in updation of non-compliant KYC accounts. One day the Chief Manager informed him that he was being deputed to Regional Business Office (RBO) for ATM reconciliation. Gupta  told him that he was not even aware of the normal debit and credit transactions and that it would be difficult for him to do the reconciliation, as he simply did not have any idea about it. But the Chief Manager replied that it was the instructions from the Local Head Office. For the next few weeks Gupta was in RBO doing reconciliation of ATM entries. By the time he returned, Guptawas aware that he had lost half of his General Banking training period without learning anything.    </w:t>
            </w:r>
          </w:p>
          <w:p w14:paraId="77108498" w14:textId="77777777" w:rsidR="00760F8B" w:rsidRPr="00BE2A1F" w:rsidRDefault="00760F8B" w:rsidP="00760F8B">
            <w:pPr>
              <w:jc w:val="both"/>
              <w:rPr>
                <w:lang w:val="en-IN"/>
              </w:rPr>
            </w:pPr>
          </w:p>
          <w:p w14:paraId="4FBBA611" w14:textId="77777777" w:rsidR="00760F8B" w:rsidRPr="00BE2A1F" w:rsidRDefault="00760F8B" w:rsidP="00760F8B">
            <w:pPr>
              <w:jc w:val="both"/>
              <w:rPr>
                <w:lang w:val="en-IN"/>
              </w:rPr>
            </w:pPr>
          </w:p>
          <w:p w14:paraId="6CDEB4E9" w14:textId="77777777" w:rsidR="00760F8B" w:rsidRPr="00BE2A1F" w:rsidRDefault="00760F8B" w:rsidP="00760F8B">
            <w:pPr>
              <w:jc w:val="both"/>
              <w:rPr>
                <w:lang w:val="en-IN"/>
              </w:rPr>
            </w:pPr>
            <w:r w:rsidRPr="00BE2A1F">
              <w:rPr>
                <w:lang w:val="en-IN"/>
              </w:rPr>
              <w:t xml:space="preserve">As days went by Gupta realised that it was getting monotonous and tiring. </w:t>
            </w:r>
          </w:p>
          <w:p w14:paraId="36CF4D93" w14:textId="77777777" w:rsidR="00760F8B" w:rsidRPr="00BE2A1F" w:rsidRDefault="00760F8B" w:rsidP="00760F8B">
            <w:pPr>
              <w:jc w:val="both"/>
              <w:rPr>
                <w:lang w:val="en-IN"/>
              </w:rPr>
            </w:pPr>
          </w:p>
          <w:p w14:paraId="49DFCEDA" w14:textId="77777777" w:rsidR="00760F8B" w:rsidRPr="00BE2A1F" w:rsidRDefault="00760F8B" w:rsidP="00760F8B">
            <w:pPr>
              <w:jc w:val="both"/>
              <w:rPr>
                <w:lang w:val="en-IN"/>
              </w:rPr>
            </w:pPr>
          </w:p>
          <w:p w14:paraId="2A0F61DB" w14:textId="77777777" w:rsidR="00760F8B" w:rsidRPr="00BE2A1F" w:rsidRDefault="00760F8B" w:rsidP="00760F8B">
            <w:pPr>
              <w:jc w:val="both"/>
              <w:rPr>
                <w:lang w:val="en-IN"/>
              </w:rPr>
            </w:pPr>
            <w:r w:rsidRPr="00BE2A1F">
              <w:rPr>
                <w:lang w:val="en-IN"/>
              </w:rPr>
              <w:t xml:space="preserve">One Monday morning Gupta was on his way to the branch in his motorbike. He was in a hurry, as the traffic was heavy and it was getting late. As he turned the corner, a middle aged lady suddenly ran and crossed the road in front of his bike in a flash. Gupta applied the brakes as hard as he could and barely avoided colliding with the lady. But his bike skidded and he was thrown out in to the road. People crowded around Gupta and he was in a dizzy. Someone was trying to help him to get up and make him sit on a  bench on the side of the road. After a few minutes Gupta could regain his senses and he realised that his elbows and knees were badly bruised and was bleeding. A tall gentleman who introduced himself as Mr. Sahu stepped forward and requested him to accompany him to the hospital. But Gupta felt that he should go to the branch first as it was nearby and then to the hospital and so he requested Mr. Sahu to take him to his branch. Mr. Sahu an ex army personnel pulled up Gupta’s bike, started it and took him to the branch. </w:t>
            </w:r>
          </w:p>
          <w:p w14:paraId="2B29CE2D" w14:textId="77777777" w:rsidR="00760F8B" w:rsidRPr="00BE2A1F" w:rsidRDefault="00760F8B" w:rsidP="00760F8B">
            <w:pPr>
              <w:jc w:val="both"/>
              <w:rPr>
                <w:lang w:val="en-IN"/>
              </w:rPr>
            </w:pPr>
          </w:p>
          <w:p w14:paraId="7DD74FFD" w14:textId="77777777" w:rsidR="00760F8B" w:rsidRPr="00BE2A1F" w:rsidRDefault="00760F8B" w:rsidP="00760F8B">
            <w:pPr>
              <w:jc w:val="both"/>
              <w:rPr>
                <w:lang w:val="en-IN"/>
              </w:rPr>
            </w:pPr>
          </w:p>
          <w:p w14:paraId="48248D3A" w14:textId="77777777" w:rsidR="00760F8B" w:rsidRPr="00BE2A1F" w:rsidRDefault="00760F8B" w:rsidP="00760F8B">
            <w:pPr>
              <w:jc w:val="both"/>
              <w:rPr>
                <w:lang w:val="en-IN"/>
              </w:rPr>
            </w:pPr>
            <w:r w:rsidRPr="00BE2A1F">
              <w:rPr>
                <w:lang w:val="en-IN"/>
              </w:rPr>
              <w:t xml:space="preserve">Gupta wanted to go inside and wash his bruises, but Mr. Sahu insisted that they see the Branch Manager first and apprise him of the incident. When Gupta entered the cabin along with Mr. Sahu, the Branch Manager was talking to a customer seated in front of him. When the Branch Manager saw Gupta, he was surprised and asked him “ Why are you late today?”. Mr. Sahu immediately intervened and narrated to the Branch Manager the accident that happened in the morning and requested that Gupta be taken to the hospital for dressing his wounds. The Branch Manager listened to the whole episode and finally said –   </w:t>
            </w:r>
          </w:p>
          <w:p w14:paraId="3D4ACEB3" w14:textId="77777777" w:rsidR="00760F8B" w:rsidRPr="00BE2A1F" w:rsidRDefault="00760F8B" w:rsidP="00760F8B">
            <w:pPr>
              <w:jc w:val="both"/>
              <w:rPr>
                <w:lang w:val="en-IN"/>
              </w:rPr>
            </w:pPr>
            <w:r w:rsidRPr="00BE2A1F">
              <w:rPr>
                <w:lang w:val="en-IN"/>
              </w:rPr>
              <w:t xml:space="preserve">“ Gupta do one thing, for now you wash your face and hands and go and sit in the Alternate Channels counter. There are 3 customers waiting for availing mobile banking facility. You better be quick and give them mobile banking as you know, our numbers in mobile banking is very low this month. My P-review meeting is scheduled for next week and we have to do something before that.” Both Gupta and Mr. Sahu were utterly shocked on hearing this. As they came out of the Branch Managers cabin, Mr. Sahu looked at Gupta and asked him “Do you think that the Branch Manager would have responded in the same way had his son faced a similar situation. Is he a human being? </w:t>
            </w:r>
          </w:p>
          <w:p w14:paraId="79E880B1" w14:textId="77777777" w:rsidR="00760F8B" w:rsidRPr="00BE2A1F" w:rsidRDefault="00760F8B" w:rsidP="00760F8B">
            <w:pPr>
              <w:jc w:val="both"/>
              <w:rPr>
                <w:lang w:val="en-IN"/>
              </w:rPr>
            </w:pPr>
            <w:r w:rsidRPr="00BE2A1F">
              <w:rPr>
                <w:lang w:val="en-IN"/>
              </w:rPr>
              <w:t>Gupta in total dismay, pondered “ Maybe it is time I should be thinking of leaving this organisation and joining another one?’</w:t>
            </w:r>
          </w:p>
          <w:p w14:paraId="679DF412" w14:textId="77777777" w:rsidR="00760F8B" w:rsidRPr="00BE2A1F" w:rsidRDefault="00760F8B" w:rsidP="00760F8B">
            <w:pPr>
              <w:jc w:val="both"/>
              <w:rPr>
                <w:lang w:val="en-IN"/>
              </w:rPr>
            </w:pPr>
          </w:p>
          <w:p w14:paraId="31A9346D" w14:textId="77777777" w:rsidR="00760F8B" w:rsidRPr="00BE2A1F" w:rsidRDefault="00760F8B" w:rsidP="00760F8B">
            <w:pPr>
              <w:jc w:val="both"/>
              <w:rPr>
                <w:lang w:val="en-IN"/>
              </w:rPr>
            </w:pPr>
          </w:p>
          <w:p w14:paraId="434D03ED" w14:textId="77777777" w:rsidR="00760F8B" w:rsidRPr="00BE2A1F" w:rsidRDefault="00760F8B" w:rsidP="00760F8B">
            <w:pPr>
              <w:jc w:val="both"/>
              <w:rPr>
                <w:lang w:val="en-IN"/>
              </w:rPr>
            </w:pPr>
            <w:r w:rsidRPr="00BE2A1F">
              <w:rPr>
                <w:lang w:val="en-IN"/>
              </w:rPr>
              <w:t>Points to be discussed?</w:t>
            </w:r>
          </w:p>
          <w:p w14:paraId="7C9C7C20" w14:textId="77777777" w:rsidR="00760F8B" w:rsidRPr="00BE2A1F" w:rsidRDefault="00760F8B" w:rsidP="008C2B67">
            <w:pPr>
              <w:numPr>
                <w:ilvl w:val="0"/>
                <w:numId w:val="21"/>
              </w:numPr>
              <w:jc w:val="both"/>
              <w:rPr>
                <w:lang w:val="en-IN"/>
              </w:rPr>
            </w:pPr>
            <w:r w:rsidRPr="00BE2A1F">
              <w:rPr>
                <w:lang w:val="en-IN"/>
              </w:rPr>
              <w:t>How could the Chief Manager played his role differently so as to be effective in mentoring the Probationary Officer ?</w:t>
            </w:r>
          </w:p>
          <w:p w14:paraId="1A52E072" w14:textId="77777777" w:rsidR="00760F8B" w:rsidRPr="00BE2A1F" w:rsidRDefault="00760F8B" w:rsidP="00760F8B">
            <w:pPr>
              <w:jc w:val="both"/>
              <w:rPr>
                <w:lang w:val="en-IN"/>
              </w:rPr>
            </w:pPr>
          </w:p>
          <w:p w14:paraId="787942F6" w14:textId="77777777" w:rsidR="00760F8B" w:rsidRPr="00BE2A1F" w:rsidRDefault="00760F8B" w:rsidP="008C2B67">
            <w:pPr>
              <w:numPr>
                <w:ilvl w:val="0"/>
                <w:numId w:val="21"/>
              </w:numPr>
              <w:jc w:val="both"/>
              <w:rPr>
                <w:lang w:val="en-IN"/>
              </w:rPr>
            </w:pPr>
            <w:r w:rsidRPr="00BE2A1F">
              <w:rPr>
                <w:lang w:val="en-IN"/>
              </w:rPr>
              <w:t>The grooming of a PO during his initial period of service will go a long way in moulding him as an efficient and effective officer of the organisation. Was the branch in this case study able to achieve this objective ?</w:t>
            </w:r>
          </w:p>
          <w:p w14:paraId="5F0AD77E" w14:textId="77777777" w:rsidR="00760F8B" w:rsidRPr="00BE2A1F" w:rsidRDefault="00760F8B" w:rsidP="00760F8B">
            <w:pPr>
              <w:jc w:val="both"/>
              <w:rPr>
                <w:lang w:val="en-IN"/>
              </w:rPr>
            </w:pPr>
          </w:p>
          <w:p w14:paraId="3DF9EDFE" w14:textId="77777777" w:rsidR="00760F8B" w:rsidRPr="00BE2A1F" w:rsidRDefault="00760F8B" w:rsidP="008C2B67">
            <w:pPr>
              <w:numPr>
                <w:ilvl w:val="0"/>
                <w:numId w:val="21"/>
              </w:numPr>
              <w:jc w:val="both"/>
              <w:rPr>
                <w:lang w:val="en-IN"/>
              </w:rPr>
            </w:pPr>
            <w:r w:rsidRPr="00BE2A1F">
              <w:rPr>
                <w:lang w:val="en-IN"/>
              </w:rPr>
              <w:t xml:space="preserve">Discuss the role of empathy and emotional intelligence in the branch/ office environment?           </w:t>
            </w:r>
          </w:p>
          <w:p w14:paraId="382BEE5C" w14:textId="77777777" w:rsidR="00760F8B" w:rsidRPr="00BE2A1F" w:rsidRDefault="00760F8B" w:rsidP="00760F8B">
            <w:pPr>
              <w:spacing w:after="200" w:line="276" w:lineRule="auto"/>
            </w:pPr>
          </w:p>
          <w:p w14:paraId="08640509" w14:textId="77777777" w:rsidR="00760F8B" w:rsidRPr="00BE2A1F" w:rsidRDefault="00760F8B" w:rsidP="00760F8B">
            <w:pPr>
              <w:pStyle w:val="ListParagraph"/>
            </w:pPr>
          </w:p>
        </w:tc>
        <w:tc>
          <w:tcPr>
            <w:tcW w:w="315" w:type="pct"/>
            <w:vAlign w:val="center"/>
          </w:tcPr>
          <w:p w14:paraId="0021D3EF" w14:textId="77777777" w:rsidR="00760F8B" w:rsidRPr="00BE2A1F" w:rsidRDefault="00760F8B" w:rsidP="00760F8B">
            <w:pPr>
              <w:contextualSpacing/>
            </w:pPr>
            <w:r w:rsidRPr="00BE2A1F">
              <w:lastRenderedPageBreak/>
              <w:t>CO6</w:t>
            </w:r>
          </w:p>
        </w:tc>
        <w:tc>
          <w:tcPr>
            <w:tcW w:w="252" w:type="pct"/>
            <w:vAlign w:val="center"/>
          </w:tcPr>
          <w:p w14:paraId="2CCC2B00" w14:textId="77777777" w:rsidR="00760F8B" w:rsidRPr="00BE2A1F" w:rsidRDefault="00760F8B" w:rsidP="00760F8B">
            <w:pPr>
              <w:contextualSpacing/>
            </w:pPr>
            <w:r w:rsidRPr="00BE2A1F">
              <w:t>An</w:t>
            </w:r>
          </w:p>
        </w:tc>
        <w:tc>
          <w:tcPr>
            <w:tcW w:w="542" w:type="pct"/>
            <w:vAlign w:val="center"/>
          </w:tcPr>
          <w:p w14:paraId="2F9A7B2A" w14:textId="77777777" w:rsidR="00760F8B" w:rsidRPr="00BE2A1F" w:rsidRDefault="00760F8B" w:rsidP="00760F8B">
            <w:pPr>
              <w:contextualSpacing/>
              <w:jc w:val="center"/>
            </w:pPr>
            <w:r w:rsidRPr="00BE2A1F">
              <w:t>20</w:t>
            </w:r>
          </w:p>
        </w:tc>
      </w:tr>
      <w:tr w:rsidR="00760F8B" w:rsidRPr="00BE2A1F" w14:paraId="058787FB" w14:textId="77777777" w:rsidTr="00760F8B">
        <w:trPr>
          <w:trHeight w:val="394"/>
        </w:trPr>
        <w:tc>
          <w:tcPr>
            <w:tcW w:w="268" w:type="pct"/>
            <w:vAlign w:val="center"/>
          </w:tcPr>
          <w:p w14:paraId="796BE276" w14:textId="77777777" w:rsidR="00760F8B" w:rsidRPr="00BE2A1F" w:rsidRDefault="00760F8B" w:rsidP="00760F8B">
            <w:pPr>
              <w:contextualSpacing/>
              <w:jc w:val="center"/>
            </w:pPr>
          </w:p>
        </w:tc>
        <w:tc>
          <w:tcPr>
            <w:tcW w:w="186" w:type="pct"/>
            <w:vAlign w:val="center"/>
          </w:tcPr>
          <w:p w14:paraId="3ADBB118" w14:textId="77777777" w:rsidR="00760F8B" w:rsidRPr="00BE2A1F" w:rsidRDefault="00760F8B" w:rsidP="00760F8B">
            <w:pPr>
              <w:contextualSpacing/>
            </w:pPr>
          </w:p>
        </w:tc>
        <w:tc>
          <w:tcPr>
            <w:tcW w:w="3437" w:type="pct"/>
            <w:vAlign w:val="bottom"/>
          </w:tcPr>
          <w:p w14:paraId="1925B2AC" w14:textId="77777777" w:rsidR="00760F8B" w:rsidRPr="00BE2A1F" w:rsidRDefault="00760F8B" w:rsidP="00760F8B">
            <w:pPr>
              <w:contextualSpacing/>
              <w:jc w:val="both"/>
            </w:pPr>
          </w:p>
        </w:tc>
        <w:tc>
          <w:tcPr>
            <w:tcW w:w="315" w:type="pct"/>
            <w:vAlign w:val="center"/>
          </w:tcPr>
          <w:p w14:paraId="564438DD" w14:textId="77777777" w:rsidR="00760F8B" w:rsidRPr="00BE2A1F" w:rsidRDefault="00760F8B" w:rsidP="00760F8B">
            <w:pPr>
              <w:contextualSpacing/>
            </w:pPr>
          </w:p>
        </w:tc>
        <w:tc>
          <w:tcPr>
            <w:tcW w:w="252" w:type="pct"/>
            <w:vAlign w:val="center"/>
          </w:tcPr>
          <w:p w14:paraId="124661F6" w14:textId="77777777" w:rsidR="00760F8B" w:rsidRPr="00BE2A1F" w:rsidRDefault="00760F8B" w:rsidP="00760F8B">
            <w:pPr>
              <w:contextualSpacing/>
            </w:pPr>
          </w:p>
        </w:tc>
        <w:tc>
          <w:tcPr>
            <w:tcW w:w="542" w:type="pct"/>
            <w:vAlign w:val="center"/>
          </w:tcPr>
          <w:p w14:paraId="3128CE85" w14:textId="77777777" w:rsidR="00760F8B" w:rsidRPr="00BE2A1F" w:rsidRDefault="00760F8B" w:rsidP="00760F8B">
            <w:pPr>
              <w:contextualSpacing/>
              <w:jc w:val="center"/>
            </w:pPr>
          </w:p>
        </w:tc>
      </w:tr>
    </w:tbl>
    <w:p w14:paraId="3B785C7C" w14:textId="77777777" w:rsidR="00760F8B" w:rsidRPr="00BE2A1F" w:rsidRDefault="00760F8B" w:rsidP="00760F8B">
      <w:pPr>
        <w:contextualSpacing/>
      </w:pPr>
      <w:r w:rsidRPr="00BE2A1F">
        <w:rPr>
          <w:b/>
          <w:bCs/>
        </w:rPr>
        <w:t>CO</w:t>
      </w:r>
      <w:r w:rsidRPr="00BE2A1F">
        <w:t xml:space="preserve"> – COURSE OUTCOME</w:t>
      </w:r>
      <w:r w:rsidRPr="00BE2A1F">
        <w:tab/>
      </w:r>
      <w:r w:rsidRPr="00BE2A1F">
        <w:tab/>
      </w:r>
      <w:r w:rsidRPr="00BE2A1F">
        <w:tab/>
      </w:r>
      <w:r w:rsidRPr="00BE2A1F">
        <w:tab/>
      </w:r>
      <w:r w:rsidRPr="00BE2A1F">
        <w:tab/>
      </w:r>
      <w:r w:rsidRPr="00BE2A1F">
        <w:rPr>
          <w:b/>
          <w:bCs/>
        </w:rPr>
        <w:t>BL</w:t>
      </w:r>
      <w:r w:rsidRPr="00BE2A1F">
        <w:t xml:space="preserve"> – BLOOM’S LEVEL</w:t>
      </w:r>
    </w:p>
    <w:p w14:paraId="1380D2A6" w14:textId="77777777" w:rsidR="00760F8B" w:rsidRPr="00BE2A1F"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BE2A1F" w14:paraId="050163BC" w14:textId="77777777" w:rsidTr="00760F8B">
        <w:trPr>
          <w:trHeight w:val="277"/>
        </w:trPr>
        <w:tc>
          <w:tcPr>
            <w:tcW w:w="935" w:type="dxa"/>
          </w:tcPr>
          <w:p w14:paraId="501DD65D" w14:textId="77777777" w:rsidR="00760F8B" w:rsidRPr="00BE2A1F" w:rsidRDefault="00760F8B" w:rsidP="00760F8B">
            <w:pPr>
              <w:contextualSpacing/>
            </w:pPr>
          </w:p>
        </w:tc>
        <w:tc>
          <w:tcPr>
            <w:tcW w:w="9762" w:type="dxa"/>
          </w:tcPr>
          <w:p w14:paraId="23B58022" w14:textId="77777777" w:rsidR="00760F8B" w:rsidRPr="00BE2A1F" w:rsidRDefault="00760F8B" w:rsidP="00760F8B">
            <w:pPr>
              <w:contextualSpacing/>
              <w:jc w:val="center"/>
              <w:rPr>
                <w:b/>
              </w:rPr>
            </w:pPr>
            <w:r w:rsidRPr="00BE2A1F">
              <w:rPr>
                <w:b/>
              </w:rPr>
              <w:t>COURSE OUTCOMES</w:t>
            </w:r>
          </w:p>
        </w:tc>
      </w:tr>
      <w:tr w:rsidR="00760F8B" w:rsidRPr="00BE2A1F" w14:paraId="7E45476B" w14:textId="77777777" w:rsidTr="00760F8B">
        <w:trPr>
          <w:trHeight w:val="277"/>
        </w:trPr>
        <w:tc>
          <w:tcPr>
            <w:tcW w:w="935" w:type="dxa"/>
          </w:tcPr>
          <w:p w14:paraId="215BCC6F" w14:textId="77777777" w:rsidR="00760F8B" w:rsidRPr="00BE2A1F" w:rsidRDefault="00760F8B" w:rsidP="00760F8B">
            <w:pPr>
              <w:contextualSpacing/>
            </w:pPr>
            <w:r w:rsidRPr="00BE2A1F">
              <w:t>CO1</w:t>
            </w:r>
          </w:p>
        </w:tc>
        <w:tc>
          <w:tcPr>
            <w:tcW w:w="9762" w:type="dxa"/>
          </w:tcPr>
          <w:p w14:paraId="59BE8D72" w14:textId="77777777" w:rsidR="00760F8B" w:rsidRPr="00BE2A1F" w:rsidRDefault="00760F8B" w:rsidP="00760F8B">
            <w:pPr>
              <w:contextualSpacing/>
              <w:jc w:val="both"/>
            </w:pPr>
            <w:r w:rsidRPr="00BE2A1F">
              <w:rPr>
                <w:rFonts w:eastAsia="Calibri"/>
              </w:rPr>
              <w:t>Understand the basics of the banking sector</w:t>
            </w:r>
          </w:p>
        </w:tc>
      </w:tr>
      <w:tr w:rsidR="00760F8B" w:rsidRPr="00BE2A1F" w14:paraId="6A94E0F6" w14:textId="77777777" w:rsidTr="00760F8B">
        <w:trPr>
          <w:trHeight w:val="277"/>
        </w:trPr>
        <w:tc>
          <w:tcPr>
            <w:tcW w:w="935" w:type="dxa"/>
          </w:tcPr>
          <w:p w14:paraId="42D1E17C" w14:textId="77777777" w:rsidR="00760F8B" w:rsidRPr="00BE2A1F" w:rsidRDefault="00760F8B" w:rsidP="00760F8B">
            <w:pPr>
              <w:contextualSpacing/>
            </w:pPr>
            <w:r w:rsidRPr="00BE2A1F">
              <w:t>CO2</w:t>
            </w:r>
          </w:p>
        </w:tc>
        <w:tc>
          <w:tcPr>
            <w:tcW w:w="9762" w:type="dxa"/>
          </w:tcPr>
          <w:p w14:paraId="08C43794" w14:textId="77777777" w:rsidR="00760F8B" w:rsidRPr="00BE2A1F" w:rsidRDefault="00760F8B" w:rsidP="00760F8B">
            <w:pPr>
              <w:contextualSpacing/>
              <w:jc w:val="both"/>
            </w:pPr>
            <w:r w:rsidRPr="00BE2A1F">
              <w:rPr>
                <w:rFonts w:eastAsia="Calibri"/>
              </w:rPr>
              <w:t>Remember the reforms, technology introduction, modernisation of banks in India.</w:t>
            </w:r>
          </w:p>
        </w:tc>
      </w:tr>
      <w:tr w:rsidR="00760F8B" w:rsidRPr="00BE2A1F" w14:paraId="7607B595" w14:textId="77777777" w:rsidTr="00760F8B">
        <w:trPr>
          <w:trHeight w:val="277"/>
        </w:trPr>
        <w:tc>
          <w:tcPr>
            <w:tcW w:w="935" w:type="dxa"/>
          </w:tcPr>
          <w:p w14:paraId="6C87200C" w14:textId="77777777" w:rsidR="00760F8B" w:rsidRPr="00BE2A1F" w:rsidRDefault="00760F8B" w:rsidP="00760F8B">
            <w:pPr>
              <w:contextualSpacing/>
            </w:pPr>
            <w:r w:rsidRPr="00BE2A1F">
              <w:t>CO3</w:t>
            </w:r>
          </w:p>
        </w:tc>
        <w:tc>
          <w:tcPr>
            <w:tcW w:w="9762" w:type="dxa"/>
          </w:tcPr>
          <w:p w14:paraId="16E54EAB" w14:textId="77777777" w:rsidR="00760F8B" w:rsidRPr="00BE2A1F" w:rsidRDefault="00760F8B" w:rsidP="00760F8B">
            <w:pPr>
              <w:contextualSpacing/>
              <w:jc w:val="both"/>
            </w:pPr>
            <w:r w:rsidRPr="00BE2A1F">
              <w:rPr>
                <w:rFonts w:eastAsia="Calibri"/>
              </w:rPr>
              <w:t>Apply  knowledge  on  Non-fund based business like LC, guarantee  etc</w:t>
            </w:r>
          </w:p>
        </w:tc>
      </w:tr>
      <w:tr w:rsidR="00760F8B" w:rsidRPr="00BE2A1F" w14:paraId="25A5F3C6" w14:textId="77777777" w:rsidTr="00760F8B">
        <w:trPr>
          <w:trHeight w:val="277"/>
        </w:trPr>
        <w:tc>
          <w:tcPr>
            <w:tcW w:w="935" w:type="dxa"/>
          </w:tcPr>
          <w:p w14:paraId="20CE0F90" w14:textId="77777777" w:rsidR="00760F8B" w:rsidRPr="00BE2A1F" w:rsidRDefault="00760F8B" w:rsidP="00760F8B">
            <w:pPr>
              <w:contextualSpacing/>
            </w:pPr>
            <w:r w:rsidRPr="00BE2A1F">
              <w:t>CO4</w:t>
            </w:r>
          </w:p>
        </w:tc>
        <w:tc>
          <w:tcPr>
            <w:tcW w:w="9762" w:type="dxa"/>
          </w:tcPr>
          <w:p w14:paraId="1C37D9A9" w14:textId="77777777" w:rsidR="00760F8B" w:rsidRPr="00BE2A1F" w:rsidRDefault="00760F8B" w:rsidP="00760F8B">
            <w:pPr>
              <w:contextualSpacing/>
              <w:jc w:val="both"/>
            </w:pPr>
            <w:r w:rsidRPr="00BE2A1F">
              <w:rPr>
                <w:rFonts w:eastAsia="Calibri"/>
              </w:rPr>
              <w:t>Evaluate the digital transformation in Banks and Insurance.</w:t>
            </w:r>
          </w:p>
        </w:tc>
      </w:tr>
      <w:tr w:rsidR="00760F8B" w:rsidRPr="00BE2A1F" w14:paraId="6F15AFA3" w14:textId="77777777" w:rsidTr="00760F8B">
        <w:trPr>
          <w:trHeight w:val="277"/>
        </w:trPr>
        <w:tc>
          <w:tcPr>
            <w:tcW w:w="935" w:type="dxa"/>
          </w:tcPr>
          <w:p w14:paraId="6A85C26D" w14:textId="77777777" w:rsidR="00760F8B" w:rsidRPr="00BE2A1F" w:rsidRDefault="00760F8B" w:rsidP="00760F8B">
            <w:pPr>
              <w:contextualSpacing/>
            </w:pPr>
            <w:r w:rsidRPr="00BE2A1F">
              <w:t>CO5</w:t>
            </w:r>
          </w:p>
        </w:tc>
        <w:tc>
          <w:tcPr>
            <w:tcW w:w="9762" w:type="dxa"/>
          </w:tcPr>
          <w:p w14:paraId="2880C516" w14:textId="77777777" w:rsidR="00760F8B" w:rsidRPr="00BE2A1F" w:rsidRDefault="00760F8B" w:rsidP="00760F8B">
            <w:pPr>
              <w:contextualSpacing/>
              <w:jc w:val="both"/>
            </w:pPr>
            <w:r w:rsidRPr="00BE2A1F">
              <w:rPr>
                <w:rFonts w:eastAsia="Calibri"/>
              </w:rPr>
              <w:t>Analyse  the  growth  and  application of principles of Insurance</w:t>
            </w:r>
          </w:p>
        </w:tc>
      </w:tr>
      <w:tr w:rsidR="00760F8B" w:rsidRPr="00BE2A1F" w14:paraId="6966E209" w14:textId="77777777" w:rsidTr="00760F8B">
        <w:trPr>
          <w:trHeight w:val="277"/>
        </w:trPr>
        <w:tc>
          <w:tcPr>
            <w:tcW w:w="935" w:type="dxa"/>
          </w:tcPr>
          <w:p w14:paraId="2DFFE778" w14:textId="77777777" w:rsidR="00760F8B" w:rsidRPr="00BE2A1F" w:rsidRDefault="00760F8B" w:rsidP="00760F8B">
            <w:pPr>
              <w:contextualSpacing/>
            </w:pPr>
            <w:r w:rsidRPr="00BE2A1F">
              <w:t>CO6</w:t>
            </w:r>
          </w:p>
        </w:tc>
        <w:tc>
          <w:tcPr>
            <w:tcW w:w="9762" w:type="dxa"/>
          </w:tcPr>
          <w:p w14:paraId="4D5FA5C2" w14:textId="77777777" w:rsidR="00760F8B" w:rsidRPr="00BE2A1F" w:rsidRDefault="00760F8B" w:rsidP="00760F8B">
            <w:pPr>
              <w:contextualSpacing/>
              <w:jc w:val="both"/>
            </w:pPr>
            <w:r w:rsidRPr="00BE2A1F">
              <w:rPr>
                <w:rFonts w:eastAsia="Calibri"/>
              </w:rPr>
              <w:t xml:space="preserve">Create practical insights of NBFCs and solutions for Fintech challenges in our country. </w:t>
            </w:r>
          </w:p>
        </w:tc>
      </w:tr>
    </w:tbl>
    <w:p w14:paraId="2AFA55F4" w14:textId="77777777" w:rsidR="00760F8B" w:rsidRPr="00BE2A1F"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BE2A1F" w14:paraId="47A192F5" w14:textId="77777777" w:rsidTr="00760F8B">
        <w:trPr>
          <w:jc w:val="center"/>
        </w:trPr>
        <w:tc>
          <w:tcPr>
            <w:tcW w:w="10632" w:type="dxa"/>
            <w:gridSpan w:val="8"/>
          </w:tcPr>
          <w:p w14:paraId="60C02D95" w14:textId="77777777" w:rsidR="00760F8B" w:rsidRPr="00BE2A1F" w:rsidRDefault="00760F8B" w:rsidP="00760F8B">
            <w:pPr>
              <w:contextualSpacing/>
              <w:jc w:val="center"/>
              <w:rPr>
                <w:b/>
              </w:rPr>
            </w:pPr>
            <w:r w:rsidRPr="00BE2A1F">
              <w:rPr>
                <w:b/>
              </w:rPr>
              <w:t>Assessment Pattern as per Bloom’s Taxonomy</w:t>
            </w:r>
          </w:p>
        </w:tc>
      </w:tr>
      <w:tr w:rsidR="00760F8B" w:rsidRPr="00BE2A1F" w14:paraId="382847D6" w14:textId="77777777" w:rsidTr="00760F8B">
        <w:trPr>
          <w:jc w:val="center"/>
        </w:trPr>
        <w:tc>
          <w:tcPr>
            <w:tcW w:w="1843" w:type="dxa"/>
          </w:tcPr>
          <w:p w14:paraId="1C8F9513" w14:textId="77777777" w:rsidR="00760F8B" w:rsidRPr="00BE2A1F" w:rsidRDefault="00760F8B" w:rsidP="00760F8B">
            <w:pPr>
              <w:contextualSpacing/>
              <w:jc w:val="center"/>
              <w:rPr>
                <w:b/>
                <w:bCs/>
              </w:rPr>
            </w:pPr>
            <w:r w:rsidRPr="00BE2A1F">
              <w:rPr>
                <w:b/>
                <w:bCs/>
              </w:rPr>
              <w:lastRenderedPageBreak/>
              <w:t>CO / P</w:t>
            </w:r>
          </w:p>
        </w:tc>
        <w:tc>
          <w:tcPr>
            <w:tcW w:w="1134" w:type="dxa"/>
          </w:tcPr>
          <w:p w14:paraId="4B56CC19" w14:textId="77777777" w:rsidR="00760F8B" w:rsidRPr="00BE2A1F" w:rsidRDefault="00760F8B" w:rsidP="00760F8B">
            <w:pPr>
              <w:contextualSpacing/>
              <w:jc w:val="center"/>
              <w:rPr>
                <w:b/>
              </w:rPr>
            </w:pPr>
            <w:r w:rsidRPr="00BE2A1F">
              <w:rPr>
                <w:b/>
              </w:rPr>
              <w:t>R</w:t>
            </w:r>
          </w:p>
        </w:tc>
        <w:tc>
          <w:tcPr>
            <w:tcW w:w="1418" w:type="dxa"/>
          </w:tcPr>
          <w:p w14:paraId="5BE0BEE3" w14:textId="77777777" w:rsidR="00760F8B" w:rsidRPr="00BE2A1F" w:rsidRDefault="00760F8B" w:rsidP="00760F8B">
            <w:pPr>
              <w:contextualSpacing/>
              <w:jc w:val="center"/>
              <w:rPr>
                <w:b/>
              </w:rPr>
            </w:pPr>
            <w:r w:rsidRPr="00BE2A1F">
              <w:rPr>
                <w:b/>
              </w:rPr>
              <w:t>U</w:t>
            </w:r>
          </w:p>
        </w:tc>
        <w:tc>
          <w:tcPr>
            <w:tcW w:w="992" w:type="dxa"/>
          </w:tcPr>
          <w:p w14:paraId="5807E234" w14:textId="77777777" w:rsidR="00760F8B" w:rsidRPr="00BE2A1F" w:rsidRDefault="00760F8B" w:rsidP="00760F8B">
            <w:pPr>
              <w:contextualSpacing/>
              <w:jc w:val="center"/>
              <w:rPr>
                <w:b/>
              </w:rPr>
            </w:pPr>
            <w:r w:rsidRPr="00BE2A1F">
              <w:rPr>
                <w:b/>
              </w:rPr>
              <w:t>A</w:t>
            </w:r>
          </w:p>
        </w:tc>
        <w:tc>
          <w:tcPr>
            <w:tcW w:w="1276" w:type="dxa"/>
          </w:tcPr>
          <w:p w14:paraId="417DD9A1" w14:textId="77777777" w:rsidR="00760F8B" w:rsidRPr="00BE2A1F" w:rsidRDefault="00760F8B" w:rsidP="00760F8B">
            <w:pPr>
              <w:contextualSpacing/>
              <w:jc w:val="center"/>
              <w:rPr>
                <w:b/>
              </w:rPr>
            </w:pPr>
            <w:r w:rsidRPr="00BE2A1F">
              <w:rPr>
                <w:b/>
              </w:rPr>
              <w:t>An</w:t>
            </w:r>
          </w:p>
        </w:tc>
        <w:tc>
          <w:tcPr>
            <w:tcW w:w="992" w:type="dxa"/>
          </w:tcPr>
          <w:p w14:paraId="1412CF2E" w14:textId="77777777" w:rsidR="00760F8B" w:rsidRPr="00BE2A1F" w:rsidRDefault="00760F8B" w:rsidP="00760F8B">
            <w:pPr>
              <w:contextualSpacing/>
              <w:jc w:val="center"/>
              <w:rPr>
                <w:b/>
              </w:rPr>
            </w:pPr>
            <w:r w:rsidRPr="00BE2A1F">
              <w:rPr>
                <w:b/>
              </w:rPr>
              <w:t>E</w:t>
            </w:r>
          </w:p>
        </w:tc>
        <w:tc>
          <w:tcPr>
            <w:tcW w:w="871" w:type="dxa"/>
          </w:tcPr>
          <w:p w14:paraId="30A2DB73" w14:textId="77777777" w:rsidR="00760F8B" w:rsidRPr="00BE2A1F" w:rsidRDefault="00760F8B" w:rsidP="00760F8B">
            <w:pPr>
              <w:contextualSpacing/>
              <w:jc w:val="center"/>
              <w:rPr>
                <w:b/>
              </w:rPr>
            </w:pPr>
            <w:r w:rsidRPr="00BE2A1F">
              <w:rPr>
                <w:b/>
              </w:rPr>
              <w:t>C</w:t>
            </w:r>
          </w:p>
        </w:tc>
        <w:tc>
          <w:tcPr>
            <w:tcW w:w="2106" w:type="dxa"/>
          </w:tcPr>
          <w:p w14:paraId="72C9860B" w14:textId="77777777" w:rsidR="00760F8B" w:rsidRPr="00BE2A1F" w:rsidRDefault="00760F8B" w:rsidP="00760F8B">
            <w:pPr>
              <w:contextualSpacing/>
              <w:jc w:val="center"/>
              <w:rPr>
                <w:b/>
              </w:rPr>
            </w:pPr>
            <w:r w:rsidRPr="00BE2A1F">
              <w:rPr>
                <w:b/>
              </w:rPr>
              <w:t>Total</w:t>
            </w:r>
          </w:p>
        </w:tc>
      </w:tr>
      <w:tr w:rsidR="00760F8B" w:rsidRPr="00BE2A1F" w14:paraId="04813531" w14:textId="77777777" w:rsidTr="00760F8B">
        <w:trPr>
          <w:jc w:val="center"/>
        </w:trPr>
        <w:tc>
          <w:tcPr>
            <w:tcW w:w="1843" w:type="dxa"/>
          </w:tcPr>
          <w:p w14:paraId="7C58AFAF" w14:textId="77777777" w:rsidR="00760F8B" w:rsidRPr="00BE2A1F" w:rsidRDefault="00760F8B" w:rsidP="00760F8B">
            <w:pPr>
              <w:contextualSpacing/>
              <w:jc w:val="center"/>
            </w:pPr>
            <w:r w:rsidRPr="00BE2A1F">
              <w:t>CO1</w:t>
            </w:r>
          </w:p>
        </w:tc>
        <w:tc>
          <w:tcPr>
            <w:tcW w:w="1134" w:type="dxa"/>
          </w:tcPr>
          <w:p w14:paraId="7158CFB2" w14:textId="77777777" w:rsidR="00760F8B" w:rsidRPr="00BE2A1F" w:rsidRDefault="00760F8B" w:rsidP="00760F8B">
            <w:pPr>
              <w:contextualSpacing/>
              <w:jc w:val="center"/>
            </w:pPr>
            <w:r w:rsidRPr="00BE2A1F">
              <w:t>10</w:t>
            </w:r>
          </w:p>
        </w:tc>
        <w:tc>
          <w:tcPr>
            <w:tcW w:w="1418" w:type="dxa"/>
          </w:tcPr>
          <w:p w14:paraId="7724DB11" w14:textId="77777777" w:rsidR="00760F8B" w:rsidRPr="00BE2A1F" w:rsidRDefault="00760F8B" w:rsidP="00760F8B">
            <w:pPr>
              <w:contextualSpacing/>
              <w:jc w:val="center"/>
            </w:pPr>
            <w:r w:rsidRPr="00BE2A1F">
              <w:t>10</w:t>
            </w:r>
          </w:p>
        </w:tc>
        <w:tc>
          <w:tcPr>
            <w:tcW w:w="992" w:type="dxa"/>
          </w:tcPr>
          <w:p w14:paraId="5BF521AC" w14:textId="77777777" w:rsidR="00760F8B" w:rsidRPr="00BE2A1F" w:rsidRDefault="00760F8B" w:rsidP="00760F8B">
            <w:pPr>
              <w:contextualSpacing/>
              <w:jc w:val="center"/>
            </w:pPr>
          </w:p>
        </w:tc>
        <w:tc>
          <w:tcPr>
            <w:tcW w:w="1276" w:type="dxa"/>
          </w:tcPr>
          <w:p w14:paraId="66199F1F" w14:textId="77777777" w:rsidR="00760F8B" w:rsidRPr="00BE2A1F" w:rsidRDefault="00760F8B" w:rsidP="00760F8B">
            <w:pPr>
              <w:contextualSpacing/>
              <w:jc w:val="center"/>
            </w:pPr>
          </w:p>
        </w:tc>
        <w:tc>
          <w:tcPr>
            <w:tcW w:w="992" w:type="dxa"/>
          </w:tcPr>
          <w:p w14:paraId="7FFA47B7" w14:textId="77777777" w:rsidR="00760F8B" w:rsidRPr="00BE2A1F" w:rsidRDefault="00760F8B" w:rsidP="00760F8B">
            <w:pPr>
              <w:contextualSpacing/>
              <w:jc w:val="center"/>
            </w:pPr>
          </w:p>
        </w:tc>
        <w:tc>
          <w:tcPr>
            <w:tcW w:w="871" w:type="dxa"/>
          </w:tcPr>
          <w:p w14:paraId="3F9E476B" w14:textId="77777777" w:rsidR="00760F8B" w:rsidRPr="00BE2A1F" w:rsidRDefault="00760F8B" w:rsidP="00760F8B">
            <w:pPr>
              <w:contextualSpacing/>
              <w:jc w:val="center"/>
            </w:pPr>
          </w:p>
        </w:tc>
        <w:tc>
          <w:tcPr>
            <w:tcW w:w="2106" w:type="dxa"/>
          </w:tcPr>
          <w:p w14:paraId="3626AB2A" w14:textId="77777777" w:rsidR="00760F8B" w:rsidRPr="00BE2A1F" w:rsidRDefault="00760F8B" w:rsidP="00760F8B">
            <w:pPr>
              <w:contextualSpacing/>
              <w:jc w:val="center"/>
            </w:pPr>
            <w:r w:rsidRPr="00BE2A1F">
              <w:t>20</w:t>
            </w:r>
          </w:p>
        </w:tc>
      </w:tr>
      <w:tr w:rsidR="00760F8B" w:rsidRPr="00BE2A1F" w14:paraId="48CBFA96" w14:textId="77777777" w:rsidTr="00760F8B">
        <w:trPr>
          <w:jc w:val="center"/>
        </w:trPr>
        <w:tc>
          <w:tcPr>
            <w:tcW w:w="1843" w:type="dxa"/>
          </w:tcPr>
          <w:p w14:paraId="6BE23E7D" w14:textId="77777777" w:rsidR="00760F8B" w:rsidRPr="00BE2A1F" w:rsidRDefault="00760F8B" w:rsidP="00760F8B">
            <w:pPr>
              <w:contextualSpacing/>
              <w:jc w:val="center"/>
            </w:pPr>
            <w:r w:rsidRPr="00BE2A1F">
              <w:t>CO2</w:t>
            </w:r>
          </w:p>
        </w:tc>
        <w:tc>
          <w:tcPr>
            <w:tcW w:w="1134" w:type="dxa"/>
          </w:tcPr>
          <w:p w14:paraId="61842942" w14:textId="77777777" w:rsidR="00760F8B" w:rsidRPr="00BE2A1F" w:rsidRDefault="00760F8B" w:rsidP="00760F8B">
            <w:pPr>
              <w:contextualSpacing/>
              <w:jc w:val="center"/>
            </w:pPr>
            <w:r w:rsidRPr="00BE2A1F">
              <w:t>20</w:t>
            </w:r>
          </w:p>
        </w:tc>
        <w:tc>
          <w:tcPr>
            <w:tcW w:w="1418" w:type="dxa"/>
          </w:tcPr>
          <w:p w14:paraId="262FBFE4" w14:textId="77777777" w:rsidR="00760F8B" w:rsidRPr="00BE2A1F" w:rsidRDefault="00760F8B" w:rsidP="00760F8B">
            <w:pPr>
              <w:contextualSpacing/>
              <w:jc w:val="center"/>
            </w:pPr>
          </w:p>
        </w:tc>
        <w:tc>
          <w:tcPr>
            <w:tcW w:w="992" w:type="dxa"/>
          </w:tcPr>
          <w:p w14:paraId="10E14B6C" w14:textId="77777777" w:rsidR="00760F8B" w:rsidRPr="00BE2A1F" w:rsidRDefault="00760F8B" w:rsidP="00760F8B">
            <w:pPr>
              <w:contextualSpacing/>
              <w:jc w:val="center"/>
            </w:pPr>
          </w:p>
        </w:tc>
        <w:tc>
          <w:tcPr>
            <w:tcW w:w="1276" w:type="dxa"/>
          </w:tcPr>
          <w:p w14:paraId="2E172D8D" w14:textId="77777777" w:rsidR="00760F8B" w:rsidRPr="00BE2A1F" w:rsidRDefault="00760F8B" w:rsidP="00760F8B">
            <w:pPr>
              <w:contextualSpacing/>
              <w:jc w:val="center"/>
            </w:pPr>
          </w:p>
        </w:tc>
        <w:tc>
          <w:tcPr>
            <w:tcW w:w="992" w:type="dxa"/>
          </w:tcPr>
          <w:p w14:paraId="4A3B405B" w14:textId="77777777" w:rsidR="00760F8B" w:rsidRPr="00BE2A1F" w:rsidRDefault="00760F8B" w:rsidP="00760F8B">
            <w:pPr>
              <w:contextualSpacing/>
              <w:jc w:val="center"/>
            </w:pPr>
          </w:p>
        </w:tc>
        <w:tc>
          <w:tcPr>
            <w:tcW w:w="871" w:type="dxa"/>
          </w:tcPr>
          <w:p w14:paraId="5E20BD7F" w14:textId="77777777" w:rsidR="00760F8B" w:rsidRPr="00BE2A1F" w:rsidRDefault="00760F8B" w:rsidP="00760F8B">
            <w:pPr>
              <w:contextualSpacing/>
              <w:jc w:val="center"/>
            </w:pPr>
          </w:p>
        </w:tc>
        <w:tc>
          <w:tcPr>
            <w:tcW w:w="2106" w:type="dxa"/>
          </w:tcPr>
          <w:p w14:paraId="29129432" w14:textId="77777777" w:rsidR="00760F8B" w:rsidRPr="00BE2A1F" w:rsidRDefault="00760F8B" w:rsidP="00760F8B">
            <w:pPr>
              <w:contextualSpacing/>
              <w:jc w:val="center"/>
            </w:pPr>
            <w:r w:rsidRPr="00BE2A1F">
              <w:t>20</w:t>
            </w:r>
          </w:p>
        </w:tc>
      </w:tr>
      <w:tr w:rsidR="00760F8B" w:rsidRPr="00BE2A1F" w14:paraId="7011E2F1" w14:textId="77777777" w:rsidTr="00760F8B">
        <w:trPr>
          <w:jc w:val="center"/>
        </w:trPr>
        <w:tc>
          <w:tcPr>
            <w:tcW w:w="1843" w:type="dxa"/>
          </w:tcPr>
          <w:p w14:paraId="54591DB7" w14:textId="77777777" w:rsidR="00760F8B" w:rsidRPr="00BE2A1F" w:rsidRDefault="00760F8B" w:rsidP="00760F8B">
            <w:pPr>
              <w:contextualSpacing/>
              <w:jc w:val="center"/>
            </w:pPr>
            <w:r w:rsidRPr="00BE2A1F">
              <w:t>CO3</w:t>
            </w:r>
          </w:p>
        </w:tc>
        <w:tc>
          <w:tcPr>
            <w:tcW w:w="1134" w:type="dxa"/>
          </w:tcPr>
          <w:p w14:paraId="79D5CB6C" w14:textId="77777777" w:rsidR="00760F8B" w:rsidRPr="00BE2A1F" w:rsidRDefault="00760F8B" w:rsidP="00760F8B">
            <w:pPr>
              <w:contextualSpacing/>
              <w:jc w:val="center"/>
            </w:pPr>
          </w:p>
        </w:tc>
        <w:tc>
          <w:tcPr>
            <w:tcW w:w="1418" w:type="dxa"/>
          </w:tcPr>
          <w:p w14:paraId="19E9D530" w14:textId="77777777" w:rsidR="00760F8B" w:rsidRPr="00BE2A1F" w:rsidRDefault="00760F8B" w:rsidP="00760F8B">
            <w:pPr>
              <w:contextualSpacing/>
              <w:jc w:val="center"/>
            </w:pPr>
            <w:r w:rsidRPr="00BE2A1F">
              <w:t>20</w:t>
            </w:r>
          </w:p>
        </w:tc>
        <w:tc>
          <w:tcPr>
            <w:tcW w:w="992" w:type="dxa"/>
          </w:tcPr>
          <w:p w14:paraId="3AA45C18" w14:textId="77777777" w:rsidR="00760F8B" w:rsidRPr="00BE2A1F" w:rsidRDefault="00760F8B" w:rsidP="00760F8B">
            <w:pPr>
              <w:contextualSpacing/>
              <w:jc w:val="center"/>
            </w:pPr>
            <w:r w:rsidRPr="00BE2A1F">
              <w:t>20</w:t>
            </w:r>
          </w:p>
        </w:tc>
        <w:tc>
          <w:tcPr>
            <w:tcW w:w="1276" w:type="dxa"/>
          </w:tcPr>
          <w:p w14:paraId="4E6DCD66" w14:textId="77777777" w:rsidR="00760F8B" w:rsidRPr="00BE2A1F" w:rsidRDefault="00760F8B" w:rsidP="00760F8B">
            <w:pPr>
              <w:contextualSpacing/>
              <w:jc w:val="center"/>
            </w:pPr>
          </w:p>
        </w:tc>
        <w:tc>
          <w:tcPr>
            <w:tcW w:w="992" w:type="dxa"/>
          </w:tcPr>
          <w:p w14:paraId="656DA33C" w14:textId="77777777" w:rsidR="00760F8B" w:rsidRPr="00BE2A1F" w:rsidRDefault="00760F8B" w:rsidP="00760F8B">
            <w:pPr>
              <w:contextualSpacing/>
              <w:jc w:val="center"/>
            </w:pPr>
          </w:p>
        </w:tc>
        <w:tc>
          <w:tcPr>
            <w:tcW w:w="871" w:type="dxa"/>
          </w:tcPr>
          <w:p w14:paraId="3A1C2531" w14:textId="77777777" w:rsidR="00760F8B" w:rsidRPr="00BE2A1F" w:rsidRDefault="00760F8B" w:rsidP="00760F8B">
            <w:pPr>
              <w:contextualSpacing/>
              <w:jc w:val="center"/>
            </w:pPr>
          </w:p>
        </w:tc>
        <w:tc>
          <w:tcPr>
            <w:tcW w:w="2106" w:type="dxa"/>
          </w:tcPr>
          <w:p w14:paraId="64CB8DF5" w14:textId="77777777" w:rsidR="00760F8B" w:rsidRPr="00BE2A1F" w:rsidRDefault="00760F8B" w:rsidP="00760F8B">
            <w:pPr>
              <w:contextualSpacing/>
              <w:jc w:val="center"/>
            </w:pPr>
            <w:r w:rsidRPr="00BE2A1F">
              <w:t>40</w:t>
            </w:r>
          </w:p>
        </w:tc>
      </w:tr>
      <w:tr w:rsidR="00760F8B" w:rsidRPr="00BE2A1F" w14:paraId="4FB3237C" w14:textId="77777777" w:rsidTr="00760F8B">
        <w:trPr>
          <w:jc w:val="center"/>
        </w:trPr>
        <w:tc>
          <w:tcPr>
            <w:tcW w:w="1843" w:type="dxa"/>
          </w:tcPr>
          <w:p w14:paraId="793C29D0" w14:textId="77777777" w:rsidR="00760F8B" w:rsidRPr="00BE2A1F" w:rsidRDefault="00760F8B" w:rsidP="00760F8B">
            <w:pPr>
              <w:contextualSpacing/>
              <w:jc w:val="center"/>
            </w:pPr>
            <w:r w:rsidRPr="00BE2A1F">
              <w:t>CO4</w:t>
            </w:r>
          </w:p>
        </w:tc>
        <w:tc>
          <w:tcPr>
            <w:tcW w:w="1134" w:type="dxa"/>
          </w:tcPr>
          <w:p w14:paraId="141D10EB" w14:textId="77777777" w:rsidR="00760F8B" w:rsidRPr="00BE2A1F" w:rsidRDefault="00760F8B" w:rsidP="00760F8B">
            <w:pPr>
              <w:contextualSpacing/>
              <w:jc w:val="center"/>
            </w:pPr>
          </w:p>
        </w:tc>
        <w:tc>
          <w:tcPr>
            <w:tcW w:w="1418" w:type="dxa"/>
          </w:tcPr>
          <w:p w14:paraId="3A1EC0B1" w14:textId="77777777" w:rsidR="00760F8B" w:rsidRPr="00BE2A1F" w:rsidRDefault="00760F8B" w:rsidP="00760F8B">
            <w:pPr>
              <w:contextualSpacing/>
              <w:jc w:val="center"/>
            </w:pPr>
          </w:p>
        </w:tc>
        <w:tc>
          <w:tcPr>
            <w:tcW w:w="992" w:type="dxa"/>
          </w:tcPr>
          <w:p w14:paraId="48D31E6B" w14:textId="77777777" w:rsidR="00760F8B" w:rsidRPr="00BE2A1F" w:rsidRDefault="00760F8B" w:rsidP="00760F8B">
            <w:pPr>
              <w:contextualSpacing/>
              <w:jc w:val="center"/>
            </w:pPr>
            <w:r w:rsidRPr="00BE2A1F">
              <w:t>20</w:t>
            </w:r>
          </w:p>
        </w:tc>
        <w:tc>
          <w:tcPr>
            <w:tcW w:w="1276" w:type="dxa"/>
          </w:tcPr>
          <w:p w14:paraId="6642B9B9" w14:textId="77777777" w:rsidR="00760F8B" w:rsidRPr="00BE2A1F" w:rsidRDefault="00760F8B" w:rsidP="00760F8B">
            <w:pPr>
              <w:contextualSpacing/>
              <w:jc w:val="center"/>
            </w:pPr>
          </w:p>
        </w:tc>
        <w:tc>
          <w:tcPr>
            <w:tcW w:w="992" w:type="dxa"/>
          </w:tcPr>
          <w:p w14:paraId="28DBD9A8" w14:textId="77777777" w:rsidR="00760F8B" w:rsidRPr="00BE2A1F" w:rsidRDefault="00760F8B" w:rsidP="00760F8B">
            <w:pPr>
              <w:contextualSpacing/>
              <w:jc w:val="center"/>
            </w:pPr>
          </w:p>
        </w:tc>
        <w:tc>
          <w:tcPr>
            <w:tcW w:w="871" w:type="dxa"/>
          </w:tcPr>
          <w:p w14:paraId="1539C7A4" w14:textId="77777777" w:rsidR="00760F8B" w:rsidRPr="00BE2A1F" w:rsidRDefault="00760F8B" w:rsidP="00760F8B">
            <w:pPr>
              <w:contextualSpacing/>
              <w:jc w:val="center"/>
            </w:pPr>
          </w:p>
        </w:tc>
        <w:tc>
          <w:tcPr>
            <w:tcW w:w="2106" w:type="dxa"/>
          </w:tcPr>
          <w:p w14:paraId="64ACAE9A" w14:textId="77777777" w:rsidR="00760F8B" w:rsidRPr="00BE2A1F" w:rsidRDefault="00760F8B" w:rsidP="00760F8B">
            <w:pPr>
              <w:contextualSpacing/>
              <w:jc w:val="center"/>
            </w:pPr>
            <w:r w:rsidRPr="00BE2A1F">
              <w:t>20</w:t>
            </w:r>
          </w:p>
        </w:tc>
      </w:tr>
      <w:tr w:rsidR="00760F8B" w:rsidRPr="00BE2A1F" w14:paraId="76105DCE" w14:textId="77777777" w:rsidTr="00760F8B">
        <w:trPr>
          <w:jc w:val="center"/>
        </w:trPr>
        <w:tc>
          <w:tcPr>
            <w:tcW w:w="1843" w:type="dxa"/>
          </w:tcPr>
          <w:p w14:paraId="26652836" w14:textId="77777777" w:rsidR="00760F8B" w:rsidRPr="00BE2A1F" w:rsidRDefault="00760F8B" w:rsidP="00760F8B">
            <w:pPr>
              <w:contextualSpacing/>
              <w:jc w:val="center"/>
            </w:pPr>
            <w:r w:rsidRPr="00BE2A1F">
              <w:t>CO5</w:t>
            </w:r>
          </w:p>
        </w:tc>
        <w:tc>
          <w:tcPr>
            <w:tcW w:w="1134" w:type="dxa"/>
          </w:tcPr>
          <w:p w14:paraId="11C46321" w14:textId="77777777" w:rsidR="00760F8B" w:rsidRPr="00BE2A1F" w:rsidRDefault="00760F8B" w:rsidP="00760F8B">
            <w:pPr>
              <w:contextualSpacing/>
              <w:jc w:val="center"/>
            </w:pPr>
          </w:p>
        </w:tc>
        <w:tc>
          <w:tcPr>
            <w:tcW w:w="1418" w:type="dxa"/>
          </w:tcPr>
          <w:p w14:paraId="361BB5B7" w14:textId="77777777" w:rsidR="00760F8B" w:rsidRPr="00BE2A1F" w:rsidRDefault="00760F8B" w:rsidP="00760F8B">
            <w:pPr>
              <w:contextualSpacing/>
              <w:jc w:val="center"/>
            </w:pPr>
            <w:r w:rsidRPr="00BE2A1F">
              <w:t>20</w:t>
            </w:r>
          </w:p>
        </w:tc>
        <w:tc>
          <w:tcPr>
            <w:tcW w:w="992" w:type="dxa"/>
          </w:tcPr>
          <w:p w14:paraId="60170751" w14:textId="77777777" w:rsidR="00760F8B" w:rsidRPr="00BE2A1F" w:rsidRDefault="00760F8B" w:rsidP="00760F8B">
            <w:pPr>
              <w:contextualSpacing/>
              <w:jc w:val="center"/>
            </w:pPr>
            <w:r w:rsidRPr="00BE2A1F">
              <w:t>20</w:t>
            </w:r>
          </w:p>
        </w:tc>
        <w:tc>
          <w:tcPr>
            <w:tcW w:w="1276" w:type="dxa"/>
          </w:tcPr>
          <w:p w14:paraId="6E80A675" w14:textId="77777777" w:rsidR="00760F8B" w:rsidRPr="00BE2A1F" w:rsidRDefault="00760F8B" w:rsidP="00760F8B">
            <w:pPr>
              <w:contextualSpacing/>
              <w:jc w:val="center"/>
            </w:pPr>
          </w:p>
        </w:tc>
        <w:tc>
          <w:tcPr>
            <w:tcW w:w="992" w:type="dxa"/>
          </w:tcPr>
          <w:p w14:paraId="587ED641" w14:textId="77777777" w:rsidR="00760F8B" w:rsidRPr="00BE2A1F" w:rsidRDefault="00760F8B" w:rsidP="00760F8B">
            <w:pPr>
              <w:contextualSpacing/>
              <w:jc w:val="center"/>
            </w:pPr>
          </w:p>
        </w:tc>
        <w:tc>
          <w:tcPr>
            <w:tcW w:w="871" w:type="dxa"/>
          </w:tcPr>
          <w:p w14:paraId="14EE7048" w14:textId="77777777" w:rsidR="00760F8B" w:rsidRPr="00BE2A1F" w:rsidRDefault="00760F8B" w:rsidP="00760F8B">
            <w:pPr>
              <w:contextualSpacing/>
              <w:jc w:val="center"/>
            </w:pPr>
          </w:p>
        </w:tc>
        <w:tc>
          <w:tcPr>
            <w:tcW w:w="2106" w:type="dxa"/>
          </w:tcPr>
          <w:p w14:paraId="1A562684" w14:textId="77777777" w:rsidR="00760F8B" w:rsidRPr="00BE2A1F" w:rsidRDefault="00760F8B" w:rsidP="00760F8B">
            <w:pPr>
              <w:contextualSpacing/>
              <w:jc w:val="center"/>
            </w:pPr>
            <w:r w:rsidRPr="00BE2A1F">
              <w:t>40</w:t>
            </w:r>
          </w:p>
        </w:tc>
      </w:tr>
      <w:tr w:rsidR="00760F8B" w:rsidRPr="00BE2A1F" w14:paraId="62A2DAB2" w14:textId="77777777" w:rsidTr="00760F8B">
        <w:trPr>
          <w:jc w:val="center"/>
        </w:trPr>
        <w:tc>
          <w:tcPr>
            <w:tcW w:w="1843" w:type="dxa"/>
          </w:tcPr>
          <w:p w14:paraId="6CEBAF74" w14:textId="77777777" w:rsidR="00760F8B" w:rsidRPr="00BE2A1F" w:rsidRDefault="00760F8B" w:rsidP="00760F8B">
            <w:pPr>
              <w:contextualSpacing/>
              <w:jc w:val="center"/>
            </w:pPr>
            <w:r w:rsidRPr="00BE2A1F">
              <w:t>CO6</w:t>
            </w:r>
          </w:p>
        </w:tc>
        <w:tc>
          <w:tcPr>
            <w:tcW w:w="1134" w:type="dxa"/>
          </w:tcPr>
          <w:p w14:paraId="28B6ECA7" w14:textId="77777777" w:rsidR="00760F8B" w:rsidRPr="00BE2A1F" w:rsidRDefault="00760F8B" w:rsidP="00760F8B">
            <w:pPr>
              <w:contextualSpacing/>
              <w:jc w:val="center"/>
            </w:pPr>
          </w:p>
        </w:tc>
        <w:tc>
          <w:tcPr>
            <w:tcW w:w="1418" w:type="dxa"/>
          </w:tcPr>
          <w:p w14:paraId="0CA191B9" w14:textId="77777777" w:rsidR="00760F8B" w:rsidRPr="00BE2A1F" w:rsidRDefault="00760F8B" w:rsidP="00760F8B">
            <w:pPr>
              <w:contextualSpacing/>
              <w:jc w:val="center"/>
            </w:pPr>
          </w:p>
        </w:tc>
        <w:tc>
          <w:tcPr>
            <w:tcW w:w="992" w:type="dxa"/>
          </w:tcPr>
          <w:p w14:paraId="2D600B86" w14:textId="77777777" w:rsidR="00760F8B" w:rsidRPr="00BE2A1F" w:rsidRDefault="00760F8B" w:rsidP="00760F8B">
            <w:pPr>
              <w:contextualSpacing/>
              <w:jc w:val="center"/>
            </w:pPr>
            <w:r w:rsidRPr="00BE2A1F">
              <w:t>20</w:t>
            </w:r>
          </w:p>
        </w:tc>
        <w:tc>
          <w:tcPr>
            <w:tcW w:w="1276" w:type="dxa"/>
          </w:tcPr>
          <w:p w14:paraId="58A6D8B0" w14:textId="77777777" w:rsidR="00760F8B" w:rsidRPr="00BE2A1F" w:rsidRDefault="00760F8B" w:rsidP="00760F8B">
            <w:pPr>
              <w:contextualSpacing/>
              <w:jc w:val="center"/>
            </w:pPr>
            <w:r w:rsidRPr="00BE2A1F">
              <w:t>20</w:t>
            </w:r>
          </w:p>
        </w:tc>
        <w:tc>
          <w:tcPr>
            <w:tcW w:w="992" w:type="dxa"/>
          </w:tcPr>
          <w:p w14:paraId="13D3BCF2" w14:textId="77777777" w:rsidR="00760F8B" w:rsidRPr="00BE2A1F" w:rsidRDefault="00760F8B" w:rsidP="00760F8B">
            <w:pPr>
              <w:contextualSpacing/>
              <w:jc w:val="center"/>
            </w:pPr>
          </w:p>
        </w:tc>
        <w:tc>
          <w:tcPr>
            <w:tcW w:w="871" w:type="dxa"/>
          </w:tcPr>
          <w:p w14:paraId="3D043DB2" w14:textId="77777777" w:rsidR="00760F8B" w:rsidRPr="00BE2A1F" w:rsidRDefault="00760F8B" w:rsidP="00760F8B">
            <w:pPr>
              <w:contextualSpacing/>
              <w:jc w:val="center"/>
            </w:pPr>
          </w:p>
        </w:tc>
        <w:tc>
          <w:tcPr>
            <w:tcW w:w="2106" w:type="dxa"/>
          </w:tcPr>
          <w:p w14:paraId="66BFAED4" w14:textId="77777777" w:rsidR="00760F8B" w:rsidRPr="00BE2A1F" w:rsidRDefault="00760F8B" w:rsidP="00760F8B">
            <w:pPr>
              <w:contextualSpacing/>
              <w:jc w:val="center"/>
            </w:pPr>
            <w:r w:rsidRPr="00BE2A1F">
              <w:t>40</w:t>
            </w:r>
          </w:p>
        </w:tc>
      </w:tr>
      <w:tr w:rsidR="00760F8B" w:rsidRPr="00BE2A1F" w14:paraId="7FA398B0" w14:textId="77777777" w:rsidTr="00760F8B">
        <w:trPr>
          <w:jc w:val="center"/>
        </w:trPr>
        <w:tc>
          <w:tcPr>
            <w:tcW w:w="1843" w:type="dxa"/>
          </w:tcPr>
          <w:p w14:paraId="1CACDD25" w14:textId="77777777" w:rsidR="00760F8B" w:rsidRPr="00BE2A1F" w:rsidRDefault="00760F8B" w:rsidP="00760F8B">
            <w:pPr>
              <w:contextualSpacing/>
              <w:jc w:val="center"/>
            </w:pPr>
          </w:p>
        </w:tc>
        <w:tc>
          <w:tcPr>
            <w:tcW w:w="1134" w:type="dxa"/>
          </w:tcPr>
          <w:p w14:paraId="2EAC9F4C" w14:textId="77777777" w:rsidR="00760F8B" w:rsidRPr="00BE2A1F" w:rsidRDefault="00760F8B" w:rsidP="00760F8B">
            <w:pPr>
              <w:contextualSpacing/>
              <w:jc w:val="center"/>
            </w:pPr>
            <w:r w:rsidRPr="00BE2A1F">
              <w:t>30</w:t>
            </w:r>
          </w:p>
        </w:tc>
        <w:tc>
          <w:tcPr>
            <w:tcW w:w="1418" w:type="dxa"/>
          </w:tcPr>
          <w:p w14:paraId="2F67EBB2" w14:textId="77777777" w:rsidR="00760F8B" w:rsidRPr="00BE2A1F" w:rsidRDefault="00760F8B" w:rsidP="00760F8B">
            <w:pPr>
              <w:contextualSpacing/>
              <w:jc w:val="center"/>
            </w:pPr>
            <w:r w:rsidRPr="00BE2A1F">
              <w:t>50</w:t>
            </w:r>
          </w:p>
        </w:tc>
        <w:tc>
          <w:tcPr>
            <w:tcW w:w="992" w:type="dxa"/>
          </w:tcPr>
          <w:p w14:paraId="40C9D146" w14:textId="77777777" w:rsidR="00760F8B" w:rsidRPr="00BE2A1F" w:rsidRDefault="00760F8B" w:rsidP="00760F8B">
            <w:pPr>
              <w:contextualSpacing/>
              <w:jc w:val="center"/>
            </w:pPr>
            <w:r w:rsidRPr="00BE2A1F">
              <w:t>80</w:t>
            </w:r>
          </w:p>
        </w:tc>
        <w:tc>
          <w:tcPr>
            <w:tcW w:w="1276" w:type="dxa"/>
          </w:tcPr>
          <w:p w14:paraId="196E3A75" w14:textId="77777777" w:rsidR="00760F8B" w:rsidRPr="00BE2A1F" w:rsidRDefault="00760F8B" w:rsidP="00760F8B">
            <w:pPr>
              <w:contextualSpacing/>
              <w:jc w:val="center"/>
            </w:pPr>
            <w:r w:rsidRPr="00BE2A1F">
              <w:t>20</w:t>
            </w:r>
          </w:p>
        </w:tc>
        <w:tc>
          <w:tcPr>
            <w:tcW w:w="992" w:type="dxa"/>
          </w:tcPr>
          <w:p w14:paraId="34C54DAE" w14:textId="77777777" w:rsidR="00760F8B" w:rsidRPr="00BE2A1F" w:rsidRDefault="00760F8B" w:rsidP="00760F8B">
            <w:pPr>
              <w:contextualSpacing/>
              <w:jc w:val="center"/>
            </w:pPr>
          </w:p>
        </w:tc>
        <w:tc>
          <w:tcPr>
            <w:tcW w:w="871" w:type="dxa"/>
          </w:tcPr>
          <w:p w14:paraId="1041E860" w14:textId="77777777" w:rsidR="00760F8B" w:rsidRPr="00BE2A1F" w:rsidRDefault="00760F8B" w:rsidP="00760F8B">
            <w:pPr>
              <w:contextualSpacing/>
              <w:jc w:val="center"/>
            </w:pPr>
          </w:p>
        </w:tc>
        <w:tc>
          <w:tcPr>
            <w:tcW w:w="2106" w:type="dxa"/>
          </w:tcPr>
          <w:p w14:paraId="4B7C6E63" w14:textId="77777777" w:rsidR="00760F8B" w:rsidRPr="00BE2A1F" w:rsidRDefault="00760F8B" w:rsidP="00760F8B">
            <w:pPr>
              <w:contextualSpacing/>
              <w:jc w:val="center"/>
              <w:rPr>
                <w:b/>
                <w:bCs/>
              </w:rPr>
            </w:pPr>
            <w:r w:rsidRPr="00BE2A1F">
              <w:rPr>
                <w:b/>
                <w:bCs/>
              </w:rPr>
              <w:t>180</w:t>
            </w:r>
          </w:p>
        </w:tc>
      </w:tr>
    </w:tbl>
    <w:p w14:paraId="42259824" w14:textId="7E3CD4DE" w:rsidR="00760F8B" w:rsidRDefault="00760F8B" w:rsidP="00760F8B">
      <w:pPr>
        <w:contextualSpacing/>
      </w:pPr>
    </w:p>
    <w:p w14:paraId="7EBF4879" w14:textId="77777777" w:rsidR="00760F8B" w:rsidRDefault="00760F8B">
      <w:pPr>
        <w:spacing w:after="200" w:line="276" w:lineRule="auto"/>
      </w:pPr>
      <w:r>
        <w:br w:type="page"/>
      </w:r>
    </w:p>
    <w:p w14:paraId="4320601B" w14:textId="77777777" w:rsidR="00760F8B" w:rsidRDefault="00760F8B" w:rsidP="00760F8B">
      <w:pPr>
        <w:jc w:val="center"/>
      </w:pPr>
      <w:r w:rsidRPr="006F6982">
        <w:rPr>
          <w:noProof/>
        </w:rPr>
        <w:lastRenderedPageBreak/>
        <w:drawing>
          <wp:inline distT="0" distB="0" distL="0" distR="0" wp14:anchorId="627721AB" wp14:editId="0F5384FA">
            <wp:extent cx="5731510" cy="1570990"/>
            <wp:effectExtent l="0" t="0" r="2540" b="0"/>
            <wp:docPr id="20991139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4C13D036" w14:textId="77777777" w:rsidR="00760F8B" w:rsidRPr="003E517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2DF6B17E" w14:textId="77777777" w:rsidTr="00760F8B">
        <w:trPr>
          <w:trHeight w:val="397"/>
          <w:jc w:val="center"/>
        </w:trPr>
        <w:tc>
          <w:tcPr>
            <w:tcW w:w="1702" w:type="dxa"/>
            <w:vAlign w:val="center"/>
          </w:tcPr>
          <w:p w14:paraId="2F2790BE"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1BE89CCC" w14:textId="77777777" w:rsidR="00760F8B" w:rsidRPr="003E5175" w:rsidRDefault="00760F8B" w:rsidP="00760F8B">
            <w:pPr>
              <w:pStyle w:val="Title"/>
              <w:jc w:val="left"/>
              <w:rPr>
                <w:b/>
                <w:szCs w:val="24"/>
              </w:rPr>
            </w:pPr>
            <w:r>
              <w:rPr>
                <w:b/>
                <w:szCs w:val="24"/>
              </w:rPr>
              <w:t>21MS3027</w:t>
            </w:r>
          </w:p>
        </w:tc>
        <w:tc>
          <w:tcPr>
            <w:tcW w:w="1706" w:type="dxa"/>
            <w:vAlign w:val="center"/>
          </w:tcPr>
          <w:p w14:paraId="45D3F46F"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6F55143F" w14:textId="77777777" w:rsidR="00760F8B" w:rsidRPr="003E5175" w:rsidRDefault="00760F8B" w:rsidP="00760F8B">
            <w:pPr>
              <w:pStyle w:val="Title"/>
              <w:jc w:val="left"/>
              <w:rPr>
                <w:b/>
                <w:szCs w:val="24"/>
              </w:rPr>
            </w:pPr>
            <w:r w:rsidRPr="003E5175">
              <w:rPr>
                <w:b/>
                <w:szCs w:val="24"/>
              </w:rPr>
              <w:t>3hrs</w:t>
            </w:r>
          </w:p>
        </w:tc>
      </w:tr>
      <w:tr w:rsidR="00760F8B" w:rsidRPr="003E5175" w14:paraId="54647ECF" w14:textId="77777777" w:rsidTr="00760F8B">
        <w:trPr>
          <w:trHeight w:val="397"/>
          <w:jc w:val="center"/>
        </w:trPr>
        <w:tc>
          <w:tcPr>
            <w:tcW w:w="1702" w:type="dxa"/>
            <w:vAlign w:val="center"/>
          </w:tcPr>
          <w:p w14:paraId="6C040B4F"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7232BC0C" w14:textId="77777777" w:rsidR="00760F8B" w:rsidRPr="003E5175" w:rsidRDefault="00760F8B" w:rsidP="00760F8B">
            <w:pPr>
              <w:pStyle w:val="Title"/>
              <w:jc w:val="left"/>
              <w:rPr>
                <w:b/>
                <w:szCs w:val="24"/>
              </w:rPr>
            </w:pPr>
            <w:r>
              <w:rPr>
                <w:b/>
                <w:szCs w:val="24"/>
              </w:rPr>
              <w:t>INCOME AND CORPORATE TAXATION</w:t>
            </w:r>
          </w:p>
        </w:tc>
        <w:tc>
          <w:tcPr>
            <w:tcW w:w="1706" w:type="dxa"/>
            <w:vAlign w:val="center"/>
          </w:tcPr>
          <w:p w14:paraId="1F651D5C"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052415C9" w14:textId="77777777" w:rsidR="00760F8B" w:rsidRPr="003E5175" w:rsidRDefault="00760F8B" w:rsidP="00760F8B">
            <w:pPr>
              <w:pStyle w:val="Title"/>
              <w:jc w:val="left"/>
              <w:rPr>
                <w:b/>
                <w:szCs w:val="24"/>
              </w:rPr>
            </w:pPr>
            <w:r w:rsidRPr="003E5175">
              <w:rPr>
                <w:b/>
                <w:szCs w:val="24"/>
              </w:rPr>
              <w:t>100</w:t>
            </w:r>
          </w:p>
        </w:tc>
      </w:tr>
    </w:tbl>
    <w:p w14:paraId="2E61AD48"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3E5175" w14:paraId="25E2E729" w14:textId="77777777" w:rsidTr="00760F8B">
        <w:trPr>
          <w:trHeight w:val="549"/>
        </w:trPr>
        <w:tc>
          <w:tcPr>
            <w:tcW w:w="268" w:type="pct"/>
            <w:vAlign w:val="center"/>
          </w:tcPr>
          <w:p w14:paraId="74417413" w14:textId="77777777" w:rsidR="00760F8B" w:rsidRPr="003E5175" w:rsidRDefault="00760F8B" w:rsidP="00760F8B">
            <w:pPr>
              <w:contextualSpacing/>
              <w:jc w:val="center"/>
              <w:rPr>
                <w:b/>
              </w:rPr>
            </w:pPr>
            <w:r w:rsidRPr="003E5175">
              <w:rPr>
                <w:b/>
              </w:rPr>
              <w:t>Q. No.</w:t>
            </w:r>
          </w:p>
        </w:tc>
        <w:tc>
          <w:tcPr>
            <w:tcW w:w="3623" w:type="pct"/>
            <w:gridSpan w:val="2"/>
            <w:vAlign w:val="center"/>
          </w:tcPr>
          <w:p w14:paraId="0E0F03B4" w14:textId="77777777" w:rsidR="00760F8B" w:rsidRPr="003E5175" w:rsidRDefault="00760F8B" w:rsidP="00760F8B">
            <w:pPr>
              <w:contextualSpacing/>
              <w:jc w:val="center"/>
              <w:rPr>
                <w:b/>
              </w:rPr>
            </w:pPr>
            <w:r w:rsidRPr="003E5175">
              <w:rPr>
                <w:b/>
              </w:rPr>
              <w:t>Questions</w:t>
            </w:r>
          </w:p>
        </w:tc>
        <w:tc>
          <w:tcPr>
            <w:tcW w:w="315" w:type="pct"/>
            <w:vAlign w:val="center"/>
          </w:tcPr>
          <w:p w14:paraId="710DBB2C" w14:textId="77777777" w:rsidR="00760F8B" w:rsidRPr="003E5175" w:rsidRDefault="00760F8B" w:rsidP="00760F8B">
            <w:pPr>
              <w:contextualSpacing/>
              <w:jc w:val="center"/>
              <w:rPr>
                <w:b/>
              </w:rPr>
            </w:pPr>
            <w:r w:rsidRPr="003E5175">
              <w:rPr>
                <w:b/>
              </w:rPr>
              <w:t>CO</w:t>
            </w:r>
          </w:p>
        </w:tc>
        <w:tc>
          <w:tcPr>
            <w:tcW w:w="252" w:type="pct"/>
            <w:vAlign w:val="center"/>
          </w:tcPr>
          <w:p w14:paraId="36D27C53" w14:textId="77777777" w:rsidR="00760F8B" w:rsidRPr="003E5175" w:rsidRDefault="00760F8B" w:rsidP="00760F8B">
            <w:pPr>
              <w:contextualSpacing/>
              <w:jc w:val="center"/>
              <w:rPr>
                <w:b/>
              </w:rPr>
            </w:pPr>
            <w:r w:rsidRPr="003E5175">
              <w:rPr>
                <w:b/>
              </w:rPr>
              <w:t>BL</w:t>
            </w:r>
          </w:p>
        </w:tc>
        <w:tc>
          <w:tcPr>
            <w:tcW w:w="542" w:type="pct"/>
            <w:vAlign w:val="center"/>
          </w:tcPr>
          <w:p w14:paraId="43F84103" w14:textId="77777777" w:rsidR="00760F8B" w:rsidRPr="003E5175" w:rsidRDefault="00760F8B" w:rsidP="00760F8B">
            <w:pPr>
              <w:contextualSpacing/>
              <w:jc w:val="center"/>
              <w:rPr>
                <w:b/>
              </w:rPr>
            </w:pPr>
            <w:r w:rsidRPr="003E5175">
              <w:rPr>
                <w:b/>
              </w:rPr>
              <w:t>Marks</w:t>
            </w:r>
          </w:p>
        </w:tc>
      </w:tr>
      <w:tr w:rsidR="00760F8B" w:rsidRPr="003E5175" w14:paraId="578025BF" w14:textId="77777777" w:rsidTr="00760F8B">
        <w:trPr>
          <w:trHeight w:val="549"/>
        </w:trPr>
        <w:tc>
          <w:tcPr>
            <w:tcW w:w="5000" w:type="pct"/>
            <w:gridSpan w:val="6"/>
          </w:tcPr>
          <w:p w14:paraId="0CCAC5EC" w14:textId="77777777" w:rsidR="00760F8B" w:rsidRPr="003E5175" w:rsidRDefault="00760F8B" w:rsidP="00760F8B">
            <w:pPr>
              <w:contextualSpacing/>
              <w:jc w:val="center"/>
              <w:rPr>
                <w:b/>
                <w:u w:val="single"/>
              </w:rPr>
            </w:pPr>
            <w:r w:rsidRPr="003E5175">
              <w:rPr>
                <w:b/>
                <w:u w:val="single"/>
              </w:rPr>
              <w:t>PART – A (4 X 20 = 80 MARKS)</w:t>
            </w:r>
          </w:p>
          <w:p w14:paraId="5A17A0C9" w14:textId="77777777" w:rsidR="00760F8B" w:rsidRPr="003E5175" w:rsidRDefault="00760F8B" w:rsidP="00760F8B">
            <w:pPr>
              <w:contextualSpacing/>
              <w:jc w:val="center"/>
              <w:rPr>
                <w:b/>
              </w:rPr>
            </w:pPr>
            <w:r w:rsidRPr="003E5175">
              <w:rPr>
                <w:b/>
              </w:rPr>
              <w:t>(Answer all the Questions)</w:t>
            </w:r>
          </w:p>
        </w:tc>
      </w:tr>
      <w:tr w:rsidR="00760F8B" w:rsidRPr="003E5175" w14:paraId="27A64A3A" w14:textId="77777777" w:rsidTr="00760F8B">
        <w:trPr>
          <w:trHeight w:val="394"/>
        </w:trPr>
        <w:tc>
          <w:tcPr>
            <w:tcW w:w="268" w:type="pct"/>
            <w:vAlign w:val="center"/>
          </w:tcPr>
          <w:p w14:paraId="6A34EB59" w14:textId="77777777" w:rsidR="00760F8B" w:rsidRPr="003E5175" w:rsidRDefault="00760F8B" w:rsidP="00760F8B">
            <w:pPr>
              <w:contextualSpacing/>
              <w:jc w:val="center"/>
            </w:pPr>
            <w:r w:rsidRPr="003E5175">
              <w:t>1.</w:t>
            </w:r>
          </w:p>
        </w:tc>
        <w:tc>
          <w:tcPr>
            <w:tcW w:w="186" w:type="pct"/>
            <w:vAlign w:val="center"/>
          </w:tcPr>
          <w:p w14:paraId="0B35A2CE" w14:textId="77777777" w:rsidR="00760F8B" w:rsidRPr="003E5175" w:rsidRDefault="00760F8B" w:rsidP="00760F8B">
            <w:pPr>
              <w:contextualSpacing/>
            </w:pPr>
            <w:r w:rsidRPr="003E5175">
              <w:t>a</w:t>
            </w:r>
            <w:r>
              <w:t>.</w:t>
            </w:r>
          </w:p>
        </w:tc>
        <w:tc>
          <w:tcPr>
            <w:tcW w:w="3437" w:type="pct"/>
          </w:tcPr>
          <w:p w14:paraId="23B37AC6" w14:textId="77777777" w:rsidR="00760F8B" w:rsidRPr="003E5175" w:rsidRDefault="00760F8B" w:rsidP="00760F8B">
            <w:pPr>
              <w:contextualSpacing/>
              <w:jc w:val="both"/>
            </w:pPr>
            <w:r>
              <w:t>IGST is a mechanism to monitor the inter-state trade of goods and services and ensure that the SGST component accrues to the consumer state. Infer this statement by applying the principles of Dual GST Model.</w:t>
            </w:r>
          </w:p>
        </w:tc>
        <w:tc>
          <w:tcPr>
            <w:tcW w:w="315" w:type="pct"/>
            <w:vAlign w:val="center"/>
          </w:tcPr>
          <w:p w14:paraId="3779D1C6" w14:textId="77777777" w:rsidR="00760F8B" w:rsidRPr="003E5175" w:rsidRDefault="00760F8B" w:rsidP="00760F8B">
            <w:pPr>
              <w:contextualSpacing/>
            </w:pPr>
            <w:r>
              <w:t>CO1</w:t>
            </w:r>
          </w:p>
        </w:tc>
        <w:tc>
          <w:tcPr>
            <w:tcW w:w="252" w:type="pct"/>
            <w:vAlign w:val="center"/>
          </w:tcPr>
          <w:p w14:paraId="57717C95" w14:textId="77777777" w:rsidR="00760F8B" w:rsidRPr="003E5175" w:rsidRDefault="00760F8B" w:rsidP="00760F8B">
            <w:pPr>
              <w:contextualSpacing/>
            </w:pPr>
            <w:r>
              <w:t>U</w:t>
            </w:r>
          </w:p>
        </w:tc>
        <w:tc>
          <w:tcPr>
            <w:tcW w:w="542" w:type="pct"/>
            <w:vAlign w:val="center"/>
          </w:tcPr>
          <w:p w14:paraId="37C5504C" w14:textId="77777777" w:rsidR="00760F8B" w:rsidRPr="003E5175" w:rsidRDefault="00760F8B" w:rsidP="00760F8B">
            <w:pPr>
              <w:contextualSpacing/>
              <w:jc w:val="center"/>
            </w:pPr>
            <w:r>
              <w:t>10</w:t>
            </w:r>
          </w:p>
        </w:tc>
      </w:tr>
      <w:tr w:rsidR="00760F8B" w:rsidRPr="003E5175" w14:paraId="49738C94" w14:textId="77777777" w:rsidTr="00760F8B">
        <w:trPr>
          <w:trHeight w:val="394"/>
        </w:trPr>
        <w:tc>
          <w:tcPr>
            <w:tcW w:w="268" w:type="pct"/>
            <w:vAlign w:val="center"/>
          </w:tcPr>
          <w:p w14:paraId="317A6C03" w14:textId="77777777" w:rsidR="00760F8B" w:rsidRPr="003E5175" w:rsidRDefault="00760F8B" w:rsidP="00760F8B">
            <w:pPr>
              <w:contextualSpacing/>
              <w:jc w:val="center"/>
            </w:pPr>
          </w:p>
        </w:tc>
        <w:tc>
          <w:tcPr>
            <w:tcW w:w="186" w:type="pct"/>
            <w:vAlign w:val="center"/>
          </w:tcPr>
          <w:p w14:paraId="408E79DE" w14:textId="77777777" w:rsidR="00760F8B" w:rsidRPr="003E5175" w:rsidRDefault="00760F8B" w:rsidP="00760F8B">
            <w:pPr>
              <w:contextualSpacing/>
            </w:pPr>
            <w:r w:rsidRPr="003E5175">
              <w:t>b</w:t>
            </w:r>
            <w:r>
              <w:t>.</w:t>
            </w:r>
          </w:p>
        </w:tc>
        <w:tc>
          <w:tcPr>
            <w:tcW w:w="3437" w:type="pct"/>
          </w:tcPr>
          <w:p w14:paraId="34E61E21" w14:textId="77777777" w:rsidR="00760F8B" w:rsidRDefault="00760F8B" w:rsidP="00760F8B">
            <w:pPr>
              <w:jc w:val="both"/>
              <w:rPr>
                <w:bCs/>
              </w:rPr>
            </w:pPr>
            <w:r>
              <w:rPr>
                <w:bCs/>
              </w:rPr>
              <w:t>Mr. Paul of Chennai supplied goods/services for Rs. 20,000 to Mr. Sebastian of Madurai. SGST and CGST rates on supply of goods and services is 9% each. IGST rate is18%. After the proceeds, Mr. Sebastian of Madurai supplied goods/services for Rs. 24,000 to Mr. Suresh of Salem. Mr. Sebastian purchased goods/services for Rs. 23,600 (inclusive of CGST 9% and SGST 9%) from Mr. Paul of Chennai.</w:t>
            </w:r>
          </w:p>
          <w:p w14:paraId="7B1EA1B7" w14:textId="77777777" w:rsidR="00760F8B" w:rsidRDefault="00760F8B" w:rsidP="00760F8B">
            <w:pPr>
              <w:jc w:val="both"/>
              <w:rPr>
                <w:bCs/>
              </w:rPr>
            </w:pPr>
            <w:r>
              <w:rPr>
                <w:bCs/>
              </w:rPr>
              <w:t>Compute the following:</w:t>
            </w:r>
          </w:p>
          <w:p w14:paraId="612EDF7E" w14:textId="77777777" w:rsidR="00760F8B" w:rsidRDefault="00760F8B" w:rsidP="008C2B67">
            <w:pPr>
              <w:pStyle w:val="ListParagraph"/>
              <w:numPr>
                <w:ilvl w:val="0"/>
                <w:numId w:val="22"/>
              </w:numPr>
              <w:jc w:val="both"/>
              <w:rPr>
                <w:bCs/>
              </w:rPr>
            </w:pPr>
            <w:r>
              <w:rPr>
                <w:bCs/>
              </w:rPr>
              <w:t>Total price charged by Mr. Paul</w:t>
            </w:r>
          </w:p>
          <w:p w14:paraId="5E40C1E8" w14:textId="77777777" w:rsidR="00760F8B" w:rsidRDefault="00760F8B" w:rsidP="008C2B67">
            <w:pPr>
              <w:pStyle w:val="ListParagraph"/>
              <w:numPr>
                <w:ilvl w:val="0"/>
                <w:numId w:val="22"/>
              </w:numPr>
              <w:jc w:val="both"/>
              <w:rPr>
                <w:bCs/>
              </w:rPr>
            </w:pPr>
            <w:r>
              <w:rPr>
                <w:bCs/>
              </w:rPr>
              <w:t>Who is liable to pay GST in both the above cases.</w:t>
            </w:r>
          </w:p>
          <w:p w14:paraId="755BD904" w14:textId="77777777" w:rsidR="00760F8B" w:rsidRDefault="00760F8B" w:rsidP="008C2B67">
            <w:pPr>
              <w:pStyle w:val="ListParagraph"/>
              <w:numPr>
                <w:ilvl w:val="0"/>
                <w:numId w:val="22"/>
              </w:numPr>
              <w:jc w:val="both"/>
              <w:rPr>
                <w:bCs/>
              </w:rPr>
            </w:pPr>
            <w:r>
              <w:rPr>
                <w:bCs/>
              </w:rPr>
              <w:t xml:space="preserve">Total price charged by Mr. Sebastian for supply of goods/services and </w:t>
            </w:r>
          </w:p>
          <w:p w14:paraId="5FA15255" w14:textId="77777777" w:rsidR="00760F8B" w:rsidRPr="003E5175" w:rsidRDefault="00760F8B" w:rsidP="008C2B67">
            <w:pPr>
              <w:pStyle w:val="ListParagraph"/>
              <w:numPr>
                <w:ilvl w:val="0"/>
                <w:numId w:val="22"/>
              </w:numPr>
              <w:jc w:val="both"/>
              <w:rPr>
                <w:bCs/>
              </w:rPr>
            </w:pPr>
            <w:r>
              <w:rPr>
                <w:bCs/>
              </w:rPr>
              <w:t>Net liability of GST.</w:t>
            </w:r>
          </w:p>
        </w:tc>
        <w:tc>
          <w:tcPr>
            <w:tcW w:w="315" w:type="pct"/>
            <w:vAlign w:val="center"/>
          </w:tcPr>
          <w:p w14:paraId="4AE065AA" w14:textId="77777777" w:rsidR="00760F8B" w:rsidRPr="003E5175" w:rsidRDefault="00760F8B" w:rsidP="00760F8B">
            <w:pPr>
              <w:contextualSpacing/>
            </w:pPr>
            <w:r>
              <w:t>CO1</w:t>
            </w:r>
          </w:p>
        </w:tc>
        <w:tc>
          <w:tcPr>
            <w:tcW w:w="252" w:type="pct"/>
            <w:vAlign w:val="center"/>
          </w:tcPr>
          <w:p w14:paraId="1DA8FBFC" w14:textId="77777777" w:rsidR="00760F8B" w:rsidRPr="003E5175" w:rsidRDefault="00760F8B" w:rsidP="00760F8B">
            <w:pPr>
              <w:contextualSpacing/>
            </w:pPr>
            <w:r>
              <w:t>A</w:t>
            </w:r>
          </w:p>
        </w:tc>
        <w:tc>
          <w:tcPr>
            <w:tcW w:w="542" w:type="pct"/>
            <w:vAlign w:val="center"/>
          </w:tcPr>
          <w:p w14:paraId="76D7A220" w14:textId="77777777" w:rsidR="00760F8B" w:rsidRPr="003E5175" w:rsidRDefault="00760F8B" w:rsidP="00760F8B">
            <w:pPr>
              <w:contextualSpacing/>
              <w:jc w:val="center"/>
            </w:pPr>
            <w:r>
              <w:t>10</w:t>
            </w:r>
          </w:p>
        </w:tc>
      </w:tr>
      <w:tr w:rsidR="00760F8B" w:rsidRPr="003E5175" w14:paraId="22649FB5" w14:textId="77777777" w:rsidTr="00760F8B">
        <w:trPr>
          <w:trHeight w:val="237"/>
        </w:trPr>
        <w:tc>
          <w:tcPr>
            <w:tcW w:w="268" w:type="pct"/>
            <w:vAlign w:val="center"/>
          </w:tcPr>
          <w:p w14:paraId="70E4D36B" w14:textId="77777777" w:rsidR="00760F8B" w:rsidRPr="003E5175" w:rsidRDefault="00760F8B" w:rsidP="00760F8B">
            <w:pPr>
              <w:contextualSpacing/>
              <w:jc w:val="center"/>
            </w:pPr>
          </w:p>
        </w:tc>
        <w:tc>
          <w:tcPr>
            <w:tcW w:w="186" w:type="pct"/>
            <w:vAlign w:val="center"/>
          </w:tcPr>
          <w:p w14:paraId="158F9EEB" w14:textId="77777777" w:rsidR="00760F8B" w:rsidRPr="003E5175" w:rsidRDefault="00760F8B" w:rsidP="00760F8B">
            <w:pPr>
              <w:contextualSpacing/>
            </w:pPr>
          </w:p>
        </w:tc>
        <w:tc>
          <w:tcPr>
            <w:tcW w:w="3437" w:type="pct"/>
            <w:vAlign w:val="bottom"/>
          </w:tcPr>
          <w:p w14:paraId="41D05857" w14:textId="77777777" w:rsidR="00760F8B" w:rsidRPr="003E5175" w:rsidRDefault="00760F8B" w:rsidP="00760F8B">
            <w:pPr>
              <w:contextualSpacing/>
              <w:jc w:val="center"/>
              <w:rPr>
                <w:b/>
                <w:bCs/>
              </w:rPr>
            </w:pPr>
            <w:r w:rsidRPr="003E5175">
              <w:rPr>
                <w:b/>
                <w:bCs/>
              </w:rPr>
              <w:t>(OR)</w:t>
            </w:r>
          </w:p>
        </w:tc>
        <w:tc>
          <w:tcPr>
            <w:tcW w:w="315" w:type="pct"/>
            <w:vAlign w:val="center"/>
          </w:tcPr>
          <w:p w14:paraId="70D9D992" w14:textId="77777777" w:rsidR="00760F8B" w:rsidRPr="003E5175" w:rsidRDefault="00760F8B" w:rsidP="00760F8B">
            <w:pPr>
              <w:contextualSpacing/>
            </w:pPr>
          </w:p>
        </w:tc>
        <w:tc>
          <w:tcPr>
            <w:tcW w:w="252" w:type="pct"/>
            <w:vAlign w:val="center"/>
          </w:tcPr>
          <w:p w14:paraId="707C9951" w14:textId="77777777" w:rsidR="00760F8B" w:rsidRPr="003E5175" w:rsidRDefault="00760F8B" w:rsidP="00760F8B">
            <w:pPr>
              <w:contextualSpacing/>
            </w:pPr>
          </w:p>
        </w:tc>
        <w:tc>
          <w:tcPr>
            <w:tcW w:w="542" w:type="pct"/>
            <w:vAlign w:val="center"/>
          </w:tcPr>
          <w:p w14:paraId="7712AC30" w14:textId="77777777" w:rsidR="00760F8B" w:rsidRPr="003E5175" w:rsidRDefault="00760F8B" w:rsidP="00760F8B">
            <w:pPr>
              <w:contextualSpacing/>
              <w:jc w:val="center"/>
            </w:pPr>
          </w:p>
        </w:tc>
      </w:tr>
      <w:tr w:rsidR="00760F8B" w:rsidRPr="003E5175" w14:paraId="4730F087" w14:textId="77777777" w:rsidTr="00760F8B">
        <w:trPr>
          <w:trHeight w:val="394"/>
        </w:trPr>
        <w:tc>
          <w:tcPr>
            <w:tcW w:w="268" w:type="pct"/>
            <w:vAlign w:val="center"/>
          </w:tcPr>
          <w:p w14:paraId="094F9662" w14:textId="77777777" w:rsidR="00760F8B" w:rsidRPr="003E5175" w:rsidRDefault="00760F8B" w:rsidP="00760F8B">
            <w:pPr>
              <w:contextualSpacing/>
              <w:jc w:val="center"/>
            </w:pPr>
            <w:r w:rsidRPr="003E5175">
              <w:t>2.</w:t>
            </w:r>
          </w:p>
        </w:tc>
        <w:tc>
          <w:tcPr>
            <w:tcW w:w="186" w:type="pct"/>
            <w:vAlign w:val="center"/>
          </w:tcPr>
          <w:p w14:paraId="4D48E6D9" w14:textId="77777777" w:rsidR="00760F8B" w:rsidRPr="003E5175" w:rsidRDefault="00760F8B" w:rsidP="00760F8B">
            <w:pPr>
              <w:contextualSpacing/>
            </w:pPr>
            <w:r w:rsidRPr="003E5175">
              <w:t>a</w:t>
            </w:r>
            <w:r>
              <w:t>.</w:t>
            </w:r>
          </w:p>
        </w:tc>
        <w:tc>
          <w:tcPr>
            <w:tcW w:w="3437" w:type="pct"/>
          </w:tcPr>
          <w:p w14:paraId="00CCE3FC" w14:textId="77777777" w:rsidR="00760F8B" w:rsidRPr="003E5175" w:rsidRDefault="00760F8B" w:rsidP="00760F8B">
            <w:pPr>
              <w:contextualSpacing/>
              <w:jc w:val="both"/>
            </w:pPr>
            <w:r>
              <w:t>Clarify the provisions under section 8 of the CGST Act 2017 on Composite and Mixed Supplies with suitable illustrations.</w:t>
            </w:r>
          </w:p>
        </w:tc>
        <w:tc>
          <w:tcPr>
            <w:tcW w:w="315" w:type="pct"/>
            <w:vAlign w:val="center"/>
          </w:tcPr>
          <w:p w14:paraId="4F52E328" w14:textId="77777777" w:rsidR="00760F8B" w:rsidRPr="003E5175" w:rsidRDefault="00760F8B" w:rsidP="00760F8B">
            <w:pPr>
              <w:contextualSpacing/>
            </w:pPr>
            <w:r>
              <w:t>CO2</w:t>
            </w:r>
          </w:p>
        </w:tc>
        <w:tc>
          <w:tcPr>
            <w:tcW w:w="252" w:type="pct"/>
            <w:vAlign w:val="center"/>
          </w:tcPr>
          <w:p w14:paraId="39E1609B" w14:textId="77777777" w:rsidR="00760F8B" w:rsidRPr="003E5175" w:rsidRDefault="00760F8B" w:rsidP="00760F8B">
            <w:pPr>
              <w:contextualSpacing/>
            </w:pPr>
            <w:r>
              <w:rPr>
                <w:sz w:val="22"/>
                <w:szCs w:val="22"/>
              </w:rPr>
              <w:t>U</w:t>
            </w:r>
          </w:p>
        </w:tc>
        <w:tc>
          <w:tcPr>
            <w:tcW w:w="542" w:type="pct"/>
            <w:vAlign w:val="center"/>
          </w:tcPr>
          <w:p w14:paraId="1643EEE8" w14:textId="77777777" w:rsidR="00760F8B" w:rsidRPr="003E5175" w:rsidRDefault="00760F8B" w:rsidP="00760F8B">
            <w:pPr>
              <w:contextualSpacing/>
              <w:jc w:val="center"/>
            </w:pPr>
            <w:r w:rsidRPr="00290E34">
              <w:rPr>
                <w:sz w:val="22"/>
                <w:szCs w:val="22"/>
              </w:rPr>
              <w:t>1</w:t>
            </w:r>
            <w:r>
              <w:rPr>
                <w:sz w:val="22"/>
                <w:szCs w:val="22"/>
              </w:rPr>
              <w:t>0</w:t>
            </w:r>
          </w:p>
        </w:tc>
      </w:tr>
      <w:tr w:rsidR="00760F8B" w:rsidRPr="003E5175" w14:paraId="08294492" w14:textId="77777777" w:rsidTr="00760F8B">
        <w:trPr>
          <w:trHeight w:val="394"/>
        </w:trPr>
        <w:tc>
          <w:tcPr>
            <w:tcW w:w="268" w:type="pct"/>
            <w:vAlign w:val="center"/>
          </w:tcPr>
          <w:p w14:paraId="3B88585D" w14:textId="77777777" w:rsidR="00760F8B" w:rsidRPr="003E5175" w:rsidRDefault="00760F8B" w:rsidP="00760F8B">
            <w:pPr>
              <w:contextualSpacing/>
              <w:jc w:val="center"/>
            </w:pPr>
          </w:p>
        </w:tc>
        <w:tc>
          <w:tcPr>
            <w:tcW w:w="186" w:type="pct"/>
            <w:vAlign w:val="center"/>
          </w:tcPr>
          <w:p w14:paraId="78B2C225" w14:textId="77777777" w:rsidR="00760F8B" w:rsidRPr="003E5175" w:rsidRDefault="00760F8B" w:rsidP="00760F8B">
            <w:pPr>
              <w:contextualSpacing/>
            </w:pPr>
            <w:r w:rsidRPr="003E5175">
              <w:t>b</w:t>
            </w:r>
            <w:r>
              <w:t>.</w:t>
            </w:r>
          </w:p>
        </w:tc>
        <w:tc>
          <w:tcPr>
            <w:tcW w:w="3437" w:type="pct"/>
          </w:tcPr>
          <w:p w14:paraId="7CCF07E3" w14:textId="77777777" w:rsidR="00760F8B" w:rsidRPr="003E5175" w:rsidRDefault="00760F8B" w:rsidP="00760F8B">
            <w:pPr>
              <w:contextualSpacing/>
              <w:jc w:val="both"/>
            </w:pPr>
            <w:r>
              <w:t>Hotel City International is a registered dealer under GST. The previous year’s turnover was Rs. 100 lakhs. Applicable GST 18%. Inputs cost Rs.7,80,000 (exclusive of GST 18%). Profit margin is 40% on cost. Compute the invoice price and advise the best option to pay tax if any. There is no opening balance and closing balance for the tax period.</w:t>
            </w:r>
          </w:p>
        </w:tc>
        <w:tc>
          <w:tcPr>
            <w:tcW w:w="315" w:type="pct"/>
            <w:vAlign w:val="center"/>
          </w:tcPr>
          <w:p w14:paraId="2D6E98CF" w14:textId="77777777" w:rsidR="00760F8B" w:rsidRPr="003E5175" w:rsidRDefault="00760F8B" w:rsidP="00760F8B">
            <w:pPr>
              <w:contextualSpacing/>
            </w:pPr>
            <w:r>
              <w:t>CO2</w:t>
            </w:r>
          </w:p>
        </w:tc>
        <w:tc>
          <w:tcPr>
            <w:tcW w:w="252" w:type="pct"/>
            <w:vAlign w:val="center"/>
          </w:tcPr>
          <w:p w14:paraId="06E91518" w14:textId="77777777" w:rsidR="00760F8B" w:rsidRPr="003E5175" w:rsidRDefault="00760F8B" w:rsidP="00760F8B">
            <w:pPr>
              <w:contextualSpacing/>
            </w:pPr>
            <w:r>
              <w:rPr>
                <w:sz w:val="22"/>
                <w:szCs w:val="22"/>
              </w:rPr>
              <w:t>A</w:t>
            </w:r>
          </w:p>
        </w:tc>
        <w:tc>
          <w:tcPr>
            <w:tcW w:w="542" w:type="pct"/>
            <w:vAlign w:val="center"/>
          </w:tcPr>
          <w:p w14:paraId="36DAEFAB" w14:textId="77777777" w:rsidR="00760F8B" w:rsidRPr="003E5175" w:rsidRDefault="00760F8B" w:rsidP="00760F8B">
            <w:pPr>
              <w:contextualSpacing/>
              <w:jc w:val="center"/>
            </w:pPr>
            <w:r w:rsidRPr="00290E34">
              <w:rPr>
                <w:sz w:val="22"/>
                <w:szCs w:val="22"/>
              </w:rPr>
              <w:t>1</w:t>
            </w:r>
            <w:r>
              <w:rPr>
                <w:sz w:val="22"/>
                <w:szCs w:val="22"/>
              </w:rPr>
              <w:t>0</w:t>
            </w:r>
          </w:p>
        </w:tc>
      </w:tr>
      <w:tr w:rsidR="00760F8B" w:rsidRPr="003E5175" w14:paraId="4E37C033" w14:textId="77777777" w:rsidTr="00760F8B">
        <w:trPr>
          <w:trHeight w:val="394"/>
        </w:trPr>
        <w:tc>
          <w:tcPr>
            <w:tcW w:w="268" w:type="pct"/>
            <w:vAlign w:val="center"/>
          </w:tcPr>
          <w:p w14:paraId="32385986" w14:textId="77777777" w:rsidR="00760F8B" w:rsidRPr="003E5175" w:rsidRDefault="00760F8B" w:rsidP="00760F8B">
            <w:pPr>
              <w:contextualSpacing/>
              <w:jc w:val="center"/>
            </w:pPr>
          </w:p>
        </w:tc>
        <w:tc>
          <w:tcPr>
            <w:tcW w:w="186" w:type="pct"/>
            <w:vAlign w:val="center"/>
          </w:tcPr>
          <w:p w14:paraId="36CF4445" w14:textId="77777777" w:rsidR="00760F8B" w:rsidRPr="003E5175" w:rsidRDefault="00760F8B" w:rsidP="00760F8B">
            <w:pPr>
              <w:contextualSpacing/>
            </w:pPr>
          </w:p>
        </w:tc>
        <w:tc>
          <w:tcPr>
            <w:tcW w:w="3437" w:type="pct"/>
            <w:vAlign w:val="bottom"/>
          </w:tcPr>
          <w:p w14:paraId="487AD5B2" w14:textId="77777777" w:rsidR="00760F8B" w:rsidRPr="003E5175" w:rsidRDefault="00760F8B" w:rsidP="00760F8B">
            <w:pPr>
              <w:contextualSpacing/>
              <w:jc w:val="both"/>
            </w:pPr>
          </w:p>
        </w:tc>
        <w:tc>
          <w:tcPr>
            <w:tcW w:w="315" w:type="pct"/>
            <w:vAlign w:val="center"/>
          </w:tcPr>
          <w:p w14:paraId="2B64E435" w14:textId="77777777" w:rsidR="00760F8B" w:rsidRPr="003E5175" w:rsidRDefault="00760F8B" w:rsidP="00760F8B">
            <w:pPr>
              <w:contextualSpacing/>
            </w:pPr>
          </w:p>
        </w:tc>
        <w:tc>
          <w:tcPr>
            <w:tcW w:w="252" w:type="pct"/>
            <w:vAlign w:val="center"/>
          </w:tcPr>
          <w:p w14:paraId="58939739" w14:textId="77777777" w:rsidR="00760F8B" w:rsidRPr="003E5175" w:rsidRDefault="00760F8B" w:rsidP="00760F8B">
            <w:pPr>
              <w:contextualSpacing/>
            </w:pPr>
          </w:p>
        </w:tc>
        <w:tc>
          <w:tcPr>
            <w:tcW w:w="542" w:type="pct"/>
            <w:vAlign w:val="center"/>
          </w:tcPr>
          <w:p w14:paraId="311D5AF9" w14:textId="77777777" w:rsidR="00760F8B" w:rsidRPr="003E5175" w:rsidRDefault="00760F8B" w:rsidP="00760F8B">
            <w:pPr>
              <w:contextualSpacing/>
              <w:jc w:val="center"/>
            </w:pPr>
          </w:p>
        </w:tc>
      </w:tr>
      <w:tr w:rsidR="00760F8B" w:rsidRPr="003E5175" w14:paraId="082DEE90" w14:textId="77777777" w:rsidTr="00760F8B">
        <w:trPr>
          <w:trHeight w:val="394"/>
        </w:trPr>
        <w:tc>
          <w:tcPr>
            <w:tcW w:w="268" w:type="pct"/>
            <w:vAlign w:val="center"/>
          </w:tcPr>
          <w:p w14:paraId="4BD531C7" w14:textId="77777777" w:rsidR="00760F8B" w:rsidRPr="003E5175" w:rsidRDefault="00760F8B" w:rsidP="00760F8B">
            <w:pPr>
              <w:contextualSpacing/>
              <w:jc w:val="center"/>
            </w:pPr>
            <w:r w:rsidRPr="003E5175">
              <w:t>3.</w:t>
            </w:r>
          </w:p>
        </w:tc>
        <w:tc>
          <w:tcPr>
            <w:tcW w:w="186" w:type="pct"/>
            <w:vAlign w:val="center"/>
          </w:tcPr>
          <w:p w14:paraId="4CE3838C" w14:textId="77777777" w:rsidR="00760F8B" w:rsidRPr="003E5175" w:rsidRDefault="00760F8B" w:rsidP="00760F8B">
            <w:pPr>
              <w:contextualSpacing/>
            </w:pPr>
            <w:r w:rsidRPr="003E5175">
              <w:t>a</w:t>
            </w:r>
            <w:r>
              <w:t>.</w:t>
            </w:r>
          </w:p>
        </w:tc>
        <w:tc>
          <w:tcPr>
            <w:tcW w:w="3437" w:type="pct"/>
          </w:tcPr>
          <w:p w14:paraId="4F3A6D0C" w14:textId="77777777" w:rsidR="00760F8B" w:rsidRDefault="00760F8B" w:rsidP="00760F8B">
            <w:pPr>
              <w:contextualSpacing/>
              <w:jc w:val="both"/>
              <w:rPr>
                <w:bCs/>
              </w:rPr>
            </w:pPr>
            <w:r>
              <w:rPr>
                <w:bCs/>
              </w:rPr>
              <w:t>Determine the safeguard duty payable by A Ltd., B Ltd., C Ltd., and D Ltd. under section 8B of the Customs Tariff Act, 1975 from the following:</w:t>
            </w:r>
          </w:p>
          <w:p w14:paraId="0F764160" w14:textId="77777777" w:rsidR="00760F8B" w:rsidRDefault="00760F8B" w:rsidP="00760F8B">
            <w:pPr>
              <w:contextualSpacing/>
              <w:jc w:val="both"/>
            </w:pPr>
            <w:r>
              <w:t>Import of Sodium Nitrite from developing and developed countries from 26</w:t>
            </w:r>
            <w:r w:rsidRPr="00424A44">
              <w:rPr>
                <w:vertAlign w:val="superscript"/>
              </w:rPr>
              <w:t>th</w:t>
            </w:r>
            <w:r>
              <w:t xml:space="preserve"> February 2022 to 25</w:t>
            </w:r>
            <w:r w:rsidRPr="00424A44">
              <w:rPr>
                <w:vertAlign w:val="superscript"/>
              </w:rPr>
              <w:t>th</w:t>
            </w:r>
            <w:r>
              <w:t xml:space="preserve"> February 2023 (both days inclusive) are as follows:</w:t>
            </w:r>
          </w:p>
          <w:tbl>
            <w:tblPr>
              <w:tblStyle w:val="TableGrid"/>
              <w:tblW w:w="0" w:type="auto"/>
              <w:tblLook w:val="04A0" w:firstRow="1" w:lastRow="0" w:firstColumn="1" w:lastColumn="0" w:noHBand="0" w:noVBand="1"/>
            </w:tblPr>
            <w:tblGrid>
              <w:gridCol w:w="2365"/>
              <w:gridCol w:w="2364"/>
              <w:gridCol w:w="2365"/>
            </w:tblGrid>
            <w:tr w:rsidR="00760F8B" w14:paraId="5B63D209" w14:textId="77777777" w:rsidTr="00760F8B">
              <w:tc>
                <w:tcPr>
                  <w:tcW w:w="2365" w:type="dxa"/>
                </w:tcPr>
                <w:p w14:paraId="46B6B573" w14:textId="77777777" w:rsidR="00760F8B" w:rsidRPr="00D77576" w:rsidRDefault="00760F8B" w:rsidP="00760F8B">
                  <w:pPr>
                    <w:contextualSpacing/>
                    <w:jc w:val="center"/>
                    <w:rPr>
                      <w:b/>
                      <w:bCs/>
                    </w:rPr>
                  </w:pPr>
                  <w:r>
                    <w:rPr>
                      <w:b/>
                      <w:bCs/>
                    </w:rPr>
                    <w:t>Importer</w:t>
                  </w:r>
                </w:p>
              </w:tc>
              <w:tc>
                <w:tcPr>
                  <w:tcW w:w="2365" w:type="dxa"/>
                </w:tcPr>
                <w:p w14:paraId="6A5BD1BE" w14:textId="77777777" w:rsidR="00760F8B" w:rsidRPr="00D77576" w:rsidRDefault="00760F8B" w:rsidP="00760F8B">
                  <w:pPr>
                    <w:contextualSpacing/>
                    <w:jc w:val="center"/>
                    <w:rPr>
                      <w:b/>
                      <w:bCs/>
                    </w:rPr>
                  </w:pPr>
                  <w:r>
                    <w:rPr>
                      <w:b/>
                      <w:bCs/>
                    </w:rPr>
                    <w:t>Country of Import</w:t>
                  </w:r>
                </w:p>
              </w:tc>
              <w:tc>
                <w:tcPr>
                  <w:tcW w:w="2366" w:type="dxa"/>
                </w:tcPr>
                <w:p w14:paraId="5F8A657A" w14:textId="77777777" w:rsidR="00760F8B" w:rsidRPr="00D77576" w:rsidRDefault="00760F8B" w:rsidP="00760F8B">
                  <w:pPr>
                    <w:contextualSpacing/>
                    <w:jc w:val="center"/>
                    <w:rPr>
                      <w:b/>
                      <w:bCs/>
                    </w:rPr>
                  </w:pPr>
                  <w:r>
                    <w:rPr>
                      <w:b/>
                      <w:bCs/>
                    </w:rPr>
                    <w:t>Rs. In Crores</w:t>
                  </w:r>
                </w:p>
              </w:tc>
            </w:tr>
            <w:tr w:rsidR="00760F8B" w14:paraId="54FC93A2" w14:textId="77777777" w:rsidTr="00760F8B">
              <w:tc>
                <w:tcPr>
                  <w:tcW w:w="2365" w:type="dxa"/>
                </w:tcPr>
                <w:p w14:paraId="1F7D7F82" w14:textId="77777777" w:rsidR="00760F8B" w:rsidRDefault="00760F8B" w:rsidP="00760F8B">
                  <w:pPr>
                    <w:contextualSpacing/>
                    <w:jc w:val="both"/>
                  </w:pPr>
                  <w:r>
                    <w:t>A Ltd.</w:t>
                  </w:r>
                </w:p>
              </w:tc>
              <w:tc>
                <w:tcPr>
                  <w:tcW w:w="2365" w:type="dxa"/>
                </w:tcPr>
                <w:p w14:paraId="2C9168B5" w14:textId="77777777" w:rsidR="00760F8B" w:rsidRDefault="00760F8B" w:rsidP="00760F8B">
                  <w:pPr>
                    <w:contextualSpacing/>
                    <w:jc w:val="both"/>
                  </w:pPr>
                  <w:r>
                    <w:t>Developing Country</w:t>
                  </w:r>
                </w:p>
              </w:tc>
              <w:tc>
                <w:tcPr>
                  <w:tcW w:w="2366" w:type="dxa"/>
                </w:tcPr>
                <w:p w14:paraId="616AB05C" w14:textId="77777777" w:rsidR="00760F8B" w:rsidRDefault="00760F8B" w:rsidP="00760F8B">
                  <w:pPr>
                    <w:contextualSpacing/>
                    <w:jc w:val="center"/>
                  </w:pPr>
                  <w:r>
                    <w:t>70</w:t>
                  </w:r>
                </w:p>
              </w:tc>
            </w:tr>
            <w:tr w:rsidR="00760F8B" w14:paraId="14D271FC" w14:textId="77777777" w:rsidTr="00760F8B">
              <w:tc>
                <w:tcPr>
                  <w:tcW w:w="2365" w:type="dxa"/>
                </w:tcPr>
                <w:p w14:paraId="78B8A25D" w14:textId="77777777" w:rsidR="00760F8B" w:rsidRDefault="00760F8B" w:rsidP="00760F8B">
                  <w:pPr>
                    <w:contextualSpacing/>
                    <w:jc w:val="both"/>
                  </w:pPr>
                  <w:r>
                    <w:t>B Ltd.</w:t>
                  </w:r>
                </w:p>
              </w:tc>
              <w:tc>
                <w:tcPr>
                  <w:tcW w:w="2365" w:type="dxa"/>
                </w:tcPr>
                <w:p w14:paraId="5E39B4EE" w14:textId="77777777" w:rsidR="00760F8B" w:rsidRDefault="00760F8B" w:rsidP="00760F8B">
                  <w:pPr>
                    <w:contextualSpacing/>
                    <w:jc w:val="both"/>
                  </w:pPr>
                  <w:r>
                    <w:t>Developing Country</w:t>
                  </w:r>
                </w:p>
              </w:tc>
              <w:tc>
                <w:tcPr>
                  <w:tcW w:w="2366" w:type="dxa"/>
                </w:tcPr>
                <w:p w14:paraId="66DF0512" w14:textId="77777777" w:rsidR="00760F8B" w:rsidRDefault="00760F8B" w:rsidP="00760F8B">
                  <w:pPr>
                    <w:contextualSpacing/>
                    <w:jc w:val="center"/>
                  </w:pPr>
                  <w:r>
                    <w:t>82</w:t>
                  </w:r>
                </w:p>
              </w:tc>
            </w:tr>
            <w:tr w:rsidR="00760F8B" w14:paraId="570BEC5D" w14:textId="77777777" w:rsidTr="00760F8B">
              <w:tc>
                <w:tcPr>
                  <w:tcW w:w="2365" w:type="dxa"/>
                </w:tcPr>
                <w:p w14:paraId="686BA058" w14:textId="77777777" w:rsidR="00760F8B" w:rsidRDefault="00760F8B" w:rsidP="00760F8B">
                  <w:pPr>
                    <w:contextualSpacing/>
                    <w:jc w:val="both"/>
                  </w:pPr>
                  <w:r>
                    <w:t>C Ltd.</w:t>
                  </w:r>
                </w:p>
              </w:tc>
              <w:tc>
                <w:tcPr>
                  <w:tcW w:w="2365" w:type="dxa"/>
                </w:tcPr>
                <w:p w14:paraId="03F33AF8" w14:textId="77777777" w:rsidR="00760F8B" w:rsidRDefault="00760F8B" w:rsidP="00760F8B">
                  <w:pPr>
                    <w:contextualSpacing/>
                    <w:jc w:val="both"/>
                  </w:pPr>
                  <w:r>
                    <w:t>Developing Country</w:t>
                  </w:r>
                </w:p>
              </w:tc>
              <w:tc>
                <w:tcPr>
                  <w:tcW w:w="2366" w:type="dxa"/>
                </w:tcPr>
                <w:p w14:paraId="2529FE42" w14:textId="77777777" w:rsidR="00760F8B" w:rsidRDefault="00760F8B" w:rsidP="00760F8B">
                  <w:pPr>
                    <w:contextualSpacing/>
                    <w:jc w:val="center"/>
                  </w:pPr>
                  <w:r>
                    <w:t>52</w:t>
                  </w:r>
                </w:p>
              </w:tc>
            </w:tr>
            <w:tr w:rsidR="00760F8B" w14:paraId="66A530D4" w14:textId="77777777" w:rsidTr="00760F8B">
              <w:tc>
                <w:tcPr>
                  <w:tcW w:w="2365" w:type="dxa"/>
                </w:tcPr>
                <w:p w14:paraId="7F778313" w14:textId="77777777" w:rsidR="00760F8B" w:rsidRDefault="00760F8B" w:rsidP="00760F8B">
                  <w:pPr>
                    <w:contextualSpacing/>
                    <w:jc w:val="both"/>
                  </w:pPr>
                  <w:r>
                    <w:lastRenderedPageBreak/>
                    <w:t>D Ltd.</w:t>
                  </w:r>
                </w:p>
              </w:tc>
              <w:tc>
                <w:tcPr>
                  <w:tcW w:w="2365" w:type="dxa"/>
                </w:tcPr>
                <w:p w14:paraId="26EC6132" w14:textId="77777777" w:rsidR="00760F8B" w:rsidRDefault="00760F8B" w:rsidP="00760F8B">
                  <w:pPr>
                    <w:contextualSpacing/>
                    <w:jc w:val="both"/>
                  </w:pPr>
                  <w:r>
                    <w:t>Developing Country</w:t>
                  </w:r>
                </w:p>
              </w:tc>
              <w:tc>
                <w:tcPr>
                  <w:tcW w:w="2366" w:type="dxa"/>
                </w:tcPr>
                <w:p w14:paraId="55598737" w14:textId="77777777" w:rsidR="00760F8B" w:rsidRDefault="00760F8B" w:rsidP="00760F8B">
                  <w:pPr>
                    <w:contextualSpacing/>
                    <w:jc w:val="center"/>
                  </w:pPr>
                  <w:r>
                    <w:t>50</w:t>
                  </w:r>
                </w:p>
              </w:tc>
            </w:tr>
            <w:tr w:rsidR="00760F8B" w14:paraId="28E58C39" w14:textId="77777777" w:rsidTr="00760F8B">
              <w:tc>
                <w:tcPr>
                  <w:tcW w:w="2365" w:type="dxa"/>
                </w:tcPr>
                <w:p w14:paraId="6A4F2BC6" w14:textId="77777777" w:rsidR="00760F8B" w:rsidRDefault="00760F8B" w:rsidP="00760F8B">
                  <w:pPr>
                    <w:contextualSpacing/>
                    <w:jc w:val="both"/>
                  </w:pPr>
                  <w:r>
                    <w:t>Others</w:t>
                  </w:r>
                </w:p>
              </w:tc>
              <w:tc>
                <w:tcPr>
                  <w:tcW w:w="2365" w:type="dxa"/>
                </w:tcPr>
                <w:p w14:paraId="7A4F474F" w14:textId="77777777" w:rsidR="00760F8B" w:rsidRDefault="00760F8B" w:rsidP="00760F8B">
                  <w:pPr>
                    <w:contextualSpacing/>
                    <w:jc w:val="both"/>
                  </w:pPr>
                  <w:r>
                    <w:t>Developed Country</w:t>
                  </w:r>
                </w:p>
              </w:tc>
              <w:tc>
                <w:tcPr>
                  <w:tcW w:w="2366" w:type="dxa"/>
                </w:tcPr>
                <w:p w14:paraId="4E6F8F9E" w14:textId="77777777" w:rsidR="00760F8B" w:rsidRDefault="00760F8B" w:rsidP="00760F8B">
                  <w:pPr>
                    <w:contextualSpacing/>
                    <w:jc w:val="center"/>
                  </w:pPr>
                  <w:r>
                    <w:t>2,246</w:t>
                  </w:r>
                </w:p>
              </w:tc>
            </w:tr>
            <w:tr w:rsidR="00760F8B" w14:paraId="2CC58E0F" w14:textId="77777777" w:rsidTr="00760F8B">
              <w:tc>
                <w:tcPr>
                  <w:tcW w:w="2365" w:type="dxa"/>
                </w:tcPr>
                <w:p w14:paraId="094128CC" w14:textId="77777777" w:rsidR="00760F8B" w:rsidRDefault="00760F8B" w:rsidP="00760F8B">
                  <w:pPr>
                    <w:contextualSpacing/>
                    <w:jc w:val="both"/>
                  </w:pPr>
                </w:p>
              </w:tc>
              <w:tc>
                <w:tcPr>
                  <w:tcW w:w="2365" w:type="dxa"/>
                </w:tcPr>
                <w:p w14:paraId="23C6D588" w14:textId="77777777" w:rsidR="00760F8B" w:rsidRDefault="00760F8B" w:rsidP="00760F8B">
                  <w:pPr>
                    <w:contextualSpacing/>
                    <w:jc w:val="right"/>
                  </w:pPr>
                  <w:r>
                    <w:t>Total</w:t>
                  </w:r>
                </w:p>
              </w:tc>
              <w:tc>
                <w:tcPr>
                  <w:tcW w:w="2366" w:type="dxa"/>
                </w:tcPr>
                <w:p w14:paraId="1DFA7775" w14:textId="77777777" w:rsidR="00760F8B" w:rsidRDefault="00760F8B" w:rsidP="00760F8B">
                  <w:pPr>
                    <w:contextualSpacing/>
                    <w:jc w:val="center"/>
                  </w:pPr>
                  <w:r>
                    <w:t>2,500</w:t>
                  </w:r>
                </w:p>
              </w:tc>
            </w:tr>
          </w:tbl>
          <w:p w14:paraId="31E7A506" w14:textId="77777777" w:rsidR="00760F8B" w:rsidRPr="003E5175" w:rsidRDefault="00760F8B" w:rsidP="00760F8B">
            <w:pPr>
              <w:contextualSpacing/>
              <w:jc w:val="both"/>
            </w:pPr>
          </w:p>
        </w:tc>
        <w:tc>
          <w:tcPr>
            <w:tcW w:w="315" w:type="pct"/>
            <w:vAlign w:val="center"/>
          </w:tcPr>
          <w:p w14:paraId="1EB2AD46" w14:textId="77777777" w:rsidR="00760F8B" w:rsidRPr="003E5175" w:rsidRDefault="00760F8B" w:rsidP="00760F8B">
            <w:pPr>
              <w:contextualSpacing/>
            </w:pPr>
            <w:r>
              <w:lastRenderedPageBreak/>
              <w:t>CO3</w:t>
            </w:r>
          </w:p>
        </w:tc>
        <w:tc>
          <w:tcPr>
            <w:tcW w:w="252" w:type="pct"/>
            <w:vAlign w:val="center"/>
          </w:tcPr>
          <w:p w14:paraId="47AE24F4" w14:textId="77777777" w:rsidR="00760F8B" w:rsidRPr="003E5175" w:rsidRDefault="00760F8B" w:rsidP="00760F8B">
            <w:pPr>
              <w:contextualSpacing/>
            </w:pPr>
            <w:r>
              <w:t>E</w:t>
            </w:r>
          </w:p>
        </w:tc>
        <w:tc>
          <w:tcPr>
            <w:tcW w:w="542" w:type="pct"/>
            <w:vAlign w:val="center"/>
          </w:tcPr>
          <w:p w14:paraId="7ECC8C43" w14:textId="77777777" w:rsidR="00760F8B" w:rsidRPr="003E5175" w:rsidRDefault="00760F8B" w:rsidP="00760F8B">
            <w:pPr>
              <w:contextualSpacing/>
              <w:jc w:val="center"/>
            </w:pPr>
            <w:r>
              <w:t>10</w:t>
            </w:r>
          </w:p>
        </w:tc>
      </w:tr>
      <w:tr w:rsidR="00760F8B" w:rsidRPr="003E5175" w14:paraId="2DA1F56A" w14:textId="77777777" w:rsidTr="00760F8B">
        <w:trPr>
          <w:trHeight w:val="394"/>
        </w:trPr>
        <w:tc>
          <w:tcPr>
            <w:tcW w:w="268" w:type="pct"/>
            <w:vAlign w:val="center"/>
          </w:tcPr>
          <w:p w14:paraId="6525C67A" w14:textId="77777777" w:rsidR="00760F8B" w:rsidRPr="003E5175" w:rsidRDefault="00760F8B" w:rsidP="00760F8B">
            <w:pPr>
              <w:contextualSpacing/>
              <w:jc w:val="center"/>
            </w:pPr>
          </w:p>
        </w:tc>
        <w:tc>
          <w:tcPr>
            <w:tcW w:w="186" w:type="pct"/>
            <w:vAlign w:val="center"/>
          </w:tcPr>
          <w:p w14:paraId="753C310D" w14:textId="77777777" w:rsidR="00760F8B" w:rsidRPr="003E5175" w:rsidRDefault="00760F8B" w:rsidP="00760F8B">
            <w:pPr>
              <w:contextualSpacing/>
            </w:pPr>
            <w:r w:rsidRPr="003E5175">
              <w:t>b</w:t>
            </w:r>
            <w:r>
              <w:t>.</w:t>
            </w:r>
          </w:p>
        </w:tc>
        <w:tc>
          <w:tcPr>
            <w:tcW w:w="3437" w:type="pct"/>
            <w:vAlign w:val="bottom"/>
          </w:tcPr>
          <w:p w14:paraId="2132ADCB" w14:textId="77777777" w:rsidR="00760F8B" w:rsidRDefault="00760F8B" w:rsidP="00760F8B">
            <w:pPr>
              <w:contextualSpacing/>
              <w:jc w:val="both"/>
              <w:rPr>
                <w:bCs/>
              </w:rPr>
            </w:pPr>
            <w:r>
              <w:rPr>
                <w:bCs/>
              </w:rPr>
              <w:t>A commodity is imported into India from a country covered by a notification issued by the Central Government under section 9A of the Customs Tariff Act, 1975. Following particulars are made available:</w:t>
            </w:r>
          </w:p>
          <w:p w14:paraId="30421824" w14:textId="77777777" w:rsidR="00760F8B" w:rsidRDefault="00760F8B" w:rsidP="00760F8B">
            <w:pPr>
              <w:contextualSpacing/>
              <w:jc w:val="both"/>
              <w:rPr>
                <w:bCs/>
              </w:rPr>
            </w:pPr>
            <w:r>
              <w:rPr>
                <w:bCs/>
              </w:rPr>
              <w:t>CIF value of the consignment: US $25,000</w:t>
            </w:r>
          </w:p>
          <w:p w14:paraId="72A4FD49" w14:textId="77777777" w:rsidR="00760F8B" w:rsidRDefault="00760F8B" w:rsidP="00760F8B">
            <w:pPr>
              <w:contextualSpacing/>
              <w:jc w:val="both"/>
              <w:rPr>
                <w:bCs/>
              </w:rPr>
            </w:pPr>
            <w:r>
              <w:rPr>
                <w:bCs/>
              </w:rPr>
              <w:t>Quantity imported: 500 kgs.</w:t>
            </w:r>
          </w:p>
          <w:p w14:paraId="3E95BC0D" w14:textId="77777777" w:rsidR="00760F8B" w:rsidRDefault="00760F8B" w:rsidP="00760F8B">
            <w:pPr>
              <w:contextualSpacing/>
              <w:jc w:val="both"/>
              <w:rPr>
                <w:bCs/>
              </w:rPr>
            </w:pPr>
            <w:r>
              <w:rPr>
                <w:bCs/>
              </w:rPr>
              <w:t>Exchange rate applicable: Rs. 60=US $1</w:t>
            </w:r>
          </w:p>
          <w:p w14:paraId="115C132C" w14:textId="77777777" w:rsidR="00760F8B" w:rsidRDefault="00760F8B" w:rsidP="00760F8B">
            <w:pPr>
              <w:contextualSpacing/>
              <w:jc w:val="both"/>
              <w:rPr>
                <w:bCs/>
              </w:rPr>
            </w:pPr>
            <w:r>
              <w:rPr>
                <w:bCs/>
              </w:rPr>
              <w:t>Basic customs duty: 12%</w:t>
            </w:r>
          </w:p>
          <w:p w14:paraId="1458274C" w14:textId="77777777" w:rsidR="00760F8B" w:rsidRDefault="00760F8B" w:rsidP="00760F8B">
            <w:pPr>
              <w:contextualSpacing/>
              <w:jc w:val="both"/>
              <w:rPr>
                <w:bCs/>
              </w:rPr>
            </w:pPr>
            <w:r>
              <w:rPr>
                <w:bCs/>
              </w:rPr>
              <w:t>Education and secondary and higher education cess: 4%</w:t>
            </w:r>
          </w:p>
          <w:p w14:paraId="14E85DD0" w14:textId="77777777" w:rsidR="00760F8B" w:rsidRDefault="00760F8B" w:rsidP="00760F8B">
            <w:pPr>
              <w:contextualSpacing/>
              <w:jc w:val="both"/>
              <w:rPr>
                <w:bCs/>
              </w:rPr>
            </w:pPr>
            <w:r>
              <w:rPr>
                <w:bCs/>
              </w:rPr>
              <w:t>As per the notification, the anti-dumping duty will be equal to the difference between the cost of commodity calculated @US $70 per kg. and the landed value of the commodity as imported.</w:t>
            </w:r>
          </w:p>
          <w:p w14:paraId="3163A7D1" w14:textId="77777777" w:rsidR="00760F8B" w:rsidRDefault="00760F8B" w:rsidP="00760F8B">
            <w:pPr>
              <w:contextualSpacing/>
              <w:jc w:val="both"/>
              <w:rPr>
                <w:bCs/>
              </w:rPr>
            </w:pPr>
            <w:r>
              <w:rPr>
                <w:bCs/>
              </w:rPr>
              <w:t>Assume that only “basic customs duty” and education and secondary and higher education cess are payable. IGST @12% is also applicable.</w:t>
            </w:r>
          </w:p>
          <w:p w14:paraId="5729B9B1" w14:textId="77777777" w:rsidR="00760F8B" w:rsidRPr="003E5175" w:rsidRDefault="00760F8B" w:rsidP="00760F8B">
            <w:pPr>
              <w:contextualSpacing/>
              <w:jc w:val="both"/>
              <w:rPr>
                <w:bCs/>
              </w:rPr>
            </w:pPr>
            <w:r>
              <w:rPr>
                <w:bCs/>
              </w:rPr>
              <w:t>Appraise the liability on account of normal duties, cess and anti-dumping duty.</w:t>
            </w:r>
          </w:p>
        </w:tc>
        <w:tc>
          <w:tcPr>
            <w:tcW w:w="315" w:type="pct"/>
            <w:vAlign w:val="center"/>
          </w:tcPr>
          <w:p w14:paraId="76C5A10D" w14:textId="77777777" w:rsidR="00760F8B" w:rsidRPr="003E5175" w:rsidRDefault="00760F8B" w:rsidP="00760F8B">
            <w:pPr>
              <w:contextualSpacing/>
            </w:pPr>
            <w:r w:rsidRPr="003E5175">
              <w:t>CO</w:t>
            </w:r>
            <w:r>
              <w:t>3</w:t>
            </w:r>
          </w:p>
        </w:tc>
        <w:tc>
          <w:tcPr>
            <w:tcW w:w="252" w:type="pct"/>
            <w:vAlign w:val="center"/>
          </w:tcPr>
          <w:p w14:paraId="16C06331" w14:textId="77777777" w:rsidR="00760F8B" w:rsidRPr="003E5175" w:rsidRDefault="00760F8B" w:rsidP="00760F8B">
            <w:pPr>
              <w:contextualSpacing/>
            </w:pPr>
            <w:r>
              <w:t>E</w:t>
            </w:r>
          </w:p>
        </w:tc>
        <w:tc>
          <w:tcPr>
            <w:tcW w:w="542" w:type="pct"/>
            <w:vAlign w:val="center"/>
          </w:tcPr>
          <w:p w14:paraId="6DA9FED4" w14:textId="77777777" w:rsidR="00760F8B" w:rsidRPr="003E5175" w:rsidRDefault="00760F8B" w:rsidP="00760F8B">
            <w:pPr>
              <w:contextualSpacing/>
              <w:jc w:val="center"/>
            </w:pPr>
            <w:r>
              <w:t>10</w:t>
            </w:r>
          </w:p>
        </w:tc>
      </w:tr>
      <w:tr w:rsidR="00760F8B" w:rsidRPr="003E5175" w14:paraId="5ADFD060" w14:textId="77777777" w:rsidTr="00760F8B">
        <w:trPr>
          <w:trHeight w:val="172"/>
        </w:trPr>
        <w:tc>
          <w:tcPr>
            <w:tcW w:w="268" w:type="pct"/>
            <w:vAlign w:val="center"/>
          </w:tcPr>
          <w:p w14:paraId="3950BAA6" w14:textId="77777777" w:rsidR="00760F8B" w:rsidRPr="003E5175" w:rsidRDefault="00760F8B" w:rsidP="00760F8B">
            <w:pPr>
              <w:contextualSpacing/>
              <w:jc w:val="center"/>
            </w:pPr>
          </w:p>
        </w:tc>
        <w:tc>
          <w:tcPr>
            <w:tcW w:w="186" w:type="pct"/>
            <w:vAlign w:val="center"/>
          </w:tcPr>
          <w:p w14:paraId="691555A8" w14:textId="77777777" w:rsidR="00760F8B" w:rsidRPr="003E5175" w:rsidRDefault="00760F8B" w:rsidP="00760F8B">
            <w:pPr>
              <w:contextualSpacing/>
            </w:pPr>
          </w:p>
        </w:tc>
        <w:tc>
          <w:tcPr>
            <w:tcW w:w="3437" w:type="pct"/>
            <w:vAlign w:val="bottom"/>
          </w:tcPr>
          <w:p w14:paraId="728408B0" w14:textId="77777777" w:rsidR="00760F8B" w:rsidRPr="003E5175" w:rsidRDefault="00760F8B" w:rsidP="00760F8B">
            <w:pPr>
              <w:contextualSpacing/>
              <w:jc w:val="center"/>
            </w:pPr>
            <w:r w:rsidRPr="003E5175">
              <w:rPr>
                <w:b/>
                <w:bCs/>
              </w:rPr>
              <w:t>(OR)</w:t>
            </w:r>
          </w:p>
        </w:tc>
        <w:tc>
          <w:tcPr>
            <w:tcW w:w="315" w:type="pct"/>
            <w:vAlign w:val="center"/>
          </w:tcPr>
          <w:p w14:paraId="4E4E2F0A" w14:textId="77777777" w:rsidR="00760F8B" w:rsidRPr="003E5175" w:rsidRDefault="00760F8B" w:rsidP="00760F8B">
            <w:pPr>
              <w:contextualSpacing/>
            </w:pPr>
          </w:p>
        </w:tc>
        <w:tc>
          <w:tcPr>
            <w:tcW w:w="252" w:type="pct"/>
            <w:vAlign w:val="center"/>
          </w:tcPr>
          <w:p w14:paraId="286F6A13" w14:textId="77777777" w:rsidR="00760F8B" w:rsidRPr="003E5175" w:rsidRDefault="00760F8B" w:rsidP="00760F8B">
            <w:pPr>
              <w:contextualSpacing/>
            </w:pPr>
          </w:p>
        </w:tc>
        <w:tc>
          <w:tcPr>
            <w:tcW w:w="542" w:type="pct"/>
            <w:vAlign w:val="center"/>
          </w:tcPr>
          <w:p w14:paraId="554533C4" w14:textId="77777777" w:rsidR="00760F8B" w:rsidRPr="003E5175" w:rsidRDefault="00760F8B" w:rsidP="00760F8B">
            <w:pPr>
              <w:contextualSpacing/>
              <w:jc w:val="center"/>
            </w:pPr>
          </w:p>
        </w:tc>
      </w:tr>
      <w:tr w:rsidR="00760F8B" w:rsidRPr="003E5175" w14:paraId="0E67948C" w14:textId="77777777" w:rsidTr="00760F8B">
        <w:trPr>
          <w:trHeight w:val="394"/>
        </w:trPr>
        <w:tc>
          <w:tcPr>
            <w:tcW w:w="268" w:type="pct"/>
            <w:vAlign w:val="center"/>
          </w:tcPr>
          <w:p w14:paraId="5749DB79" w14:textId="77777777" w:rsidR="00760F8B" w:rsidRPr="003E5175" w:rsidRDefault="00760F8B" w:rsidP="00760F8B">
            <w:pPr>
              <w:contextualSpacing/>
              <w:jc w:val="center"/>
            </w:pPr>
            <w:r w:rsidRPr="003E5175">
              <w:t>4.</w:t>
            </w:r>
          </w:p>
        </w:tc>
        <w:tc>
          <w:tcPr>
            <w:tcW w:w="186" w:type="pct"/>
            <w:vAlign w:val="center"/>
          </w:tcPr>
          <w:p w14:paraId="4775A0AD" w14:textId="77777777" w:rsidR="00760F8B" w:rsidRPr="003E5175" w:rsidRDefault="00760F8B" w:rsidP="00760F8B">
            <w:pPr>
              <w:contextualSpacing/>
            </w:pPr>
            <w:r w:rsidRPr="003E5175">
              <w:t>a</w:t>
            </w:r>
            <w:r>
              <w:t>.</w:t>
            </w:r>
          </w:p>
        </w:tc>
        <w:tc>
          <w:tcPr>
            <w:tcW w:w="3437" w:type="pct"/>
          </w:tcPr>
          <w:p w14:paraId="06A1E006" w14:textId="77777777" w:rsidR="00760F8B" w:rsidRPr="003E5175" w:rsidRDefault="00760F8B" w:rsidP="00760F8B">
            <w:pPr>
              <w:contextualSpacing/>
              <w:jc w:val="both"/>
            </w:pPr>
            <w:r>
              <w:t xml:space="preserve">Explain the various types of customs duty as per section 12 of the Customs Act, 1962 and the applicability on the products imported or exported in and from India. </w:t>
            </w:r>
          </w:p>
        </w:tc>
        <w:tc>
          <w:tcPr>
            <w:tcW w:w="315" w:type="pct"/>
            <w:vAlign w:val="center"/>
          </w:tcPr>
          <w:p w14:paraId="0B1BEB1F" w14:textId="77777777" w:rsidR="00760F8B" w:rsidRPr="003E5175" w:rsidRDefault="00760F8B" w:rsidP="00760F8B">
            <w:pPr>
              <w:contextualSpacing/>
            </w:pPr>
            <w:r w:rsidRPr="009B21A6">
              <w:t>CO</w:t>
            </w:r>
            <w:r>
              <w:t>3</w:t>
            </w:r>
          </w:p>
        </w:tc>
        <w:tc>
          <w:tcPr>
            <w:tcW w:w="252" w:type="pct"/>
            <w:vAlign w:val="center"/>
          </w:tcPr>
          <w:p w14:paraId="4917CCCB" w14:textId="77777777" w:rsidR="00760F8B" w:rsidRPr="003E5175" w:rsidRDefault="00760F8B" w:rsidP="00760F8B">
            <w:pPr>
              <w:contextualSpacing/>
            </w:pPr>
            <w:r>
              <w:t>U</w:t>
            </w:r>
          </w:p>
        </w:tc>
        <w:tc>
          <w:tcPr>
            <w:tcW w:w="542" w:type="pct"/>
            <w:vAlign w:val="center"/>
          </w:tcPr>
          <w:p w14:paraId="31185AFE" w14:textId="77777777" w:rsidR="00760F8B" w:rsidRPr="003E5175" w:rsidRDefault="00760F8B" w:rsidP="00760F8B">
            <w:pPr>
              <w:contextualSpacing/>
              <w:jc w:val="center"/>
            </w:pPr>
            <w:r>
              <w:t>10</w:t>
            </w:r>
          </w:p>
        </w:tc>
      </w:tr>
      <w:tr w:rsidR="00760F8B" w:rsidRPr="003E5175" w14:paraId="76FBE89F" w14:textId="77777777" w:rsidTr="00760F8B">
        <w:trPr>
          <w:trHeight w:val="394"/>
        </w:trPr>
        <w:tc>
          <w:tcPr>
            <w:tcW w:w="268" w:type="pct"/>
            <w:vAlign w:val="center"/>
          </w:tcPr>
          <w:p w14:paraId="36BA8345" w14:textId="77777777" w:rsidR="00760F8B" w:rsidRPr="003E5175" w:rsidRDefault="00760F8B" w:rsidP="00760F8B">
            <w:pPr>
              <w:contextualSpacing/>
              <w:jc w:val="center"/>
            </w:pPr>
          </w:p>
        </w:tc>
        <w:tc>
          <w:tcPr>
            <w:tcW w:w="186" w:type="pct"/>
            <w:vAlign w:val="center"/>
          </w:tcPr>
          <w:p w14:paraId="2C4AC1B0" w14:textId="77777777" w:rsidR="00760F8B" w:rsidRPr="003E5175" w:rsidRDefault="00760F8B" w:rsidP="00760F8B">
            <w:pPr>
              <w:contextualSpacing/>
            </w:pPr>
            <w:r w:rsidRPr="003E5175">
              <w:t>b</w:t>
            </w:r>
            <w:r>
              <w:t>.</w:t>
            </w:r>
          </w:p>
        </w:tc>
        <w:tc>
          <w:tcPr>
            <w:tcW w:w="3437" w:type="pct"/>
          </w:tcPr>
          <w:p w14:paraId="4AF54BB0" w14:textId="77777777" w:rsidR="00760F8B" w:rsidRDefault="00760F8B" w:rsidP="00760F8B">
            <w:pPr>
              <w:contextualSpacing/>
              <w:jc w:val="both"/>
              <w:rPr>
                <w:bCs/>
              </w:rPr>
            </w:pPr>
            <w:r>
              <w:rPr>
                <w:bCs/>
              </w:rPr>
              <w:t>From the particulars given below, compute the assessable value of the imported goods under the Customs Act, 1962.</w:t>
            </w:r>
          </w:p>
          <w:tbl>
            <w:tblPr>
              <w:tblStyle w:val="TableGrid"/>
              <w:tblW w:w="0" w:type="auto"/>
              <w:tblLook w:val="04A0" w:firstRow="1" w:lastRow="0" w:firstColumn="1" w:lastColumn="0" w:noHBand="0" w:noVBand="1"/>
            </w:tblPr>
            <w:tblGrid>
              <w:gridCol w:w="919"/>
              <w:gridCol w:w="4536"/>
              <w:gridCol w:w="1639"/>
            </w:tblGrid>
            <w:tr w:rsidR="00760F8B" w14:paraId="17EDB58E" w14:textId="77777777" w:rsidTr="00760F8B">
              <w:tc>
                <w:tcPr>
                  <w:tcW w:w="919" w:type="dxa"/>
                </w:tcPr>
                <w:p w14:paraId="3F65751B" w14:textId="77777777" w:rsidR="00760F8B" w:rsidRDefault="00760F8B" w:rsidP="00760F8B">
                  <w:pPr>
                    <w:contextualSpacing/>
                    <w:jc w:val="center"/>
                    <w:rPr>
                      <w:bCs/>
                    </w:rPr>
                  </w:pPr>
                  <w:r>
                    <w:rPr>
                      <w:bCs/>
                    </w:rPr>
                    <w:t>S. No.</w:t>
                  </w:r>
                </w:p>
              </w:tc>
              <w:tc>
                <w:tcPr>
                  <w:tcW w:w="4536" w:type="dxa"/>
                </w:tcPr>
                <w:p w14:paraId="324A624E" w14:textId="77777777" w:rsidR="00760F8B" w:rsidRDefault="00760F8B" w:rsidP="00760F8B">
                  <w:pPr>
                    <w:contextualSpacing/>
                    <w:jc w:val="center"/>
                    <w:rPr>
                      <w:bCs/>
                    </w:rPr>
                  </w:pPr>
                  <w:r>
                    <w:rPr>
                      <w:bCs/>
                    </w:rPr>
                    <w:t>Particulars</w:t>
                  </w:r>
                </w:p>
              </w:tc>
              <w:tc>
                <w:tcPr>
                  <w:tcW w:w="1639" w:type="dxa"/>
                </w:tcPr>
                <w:p w14:paraId="6AAA077A" w14:textId="77777777" w:rsidR="00760F8B" w:rsidRDefault="00760F8B" w:rsidP="00760F8B">
                  <w:pPr>
                    <w:contextualSpacing/>
                    <w:jc w:val="center"/>
                    <w:rPr>
                      <w:bCs/>
                    </w:rPr>
                  </w:pPr>
                  <w:r>
                    <w:rPr>
                      <w:bCs/>
                    </w:rPr>
                    <w:t>US $</w:t>
                  </w:r>
                </w:p>
              </w:tc>
            </w:tr>
            <w:tr w:rsidR="00760F8B" w14:paraId="42086580" w14:textId="77777777" w:rsidTr="00760F8B">
              <w:tc>
                <w:tcPr>
                  <w:tcW w:w="919" w:type="dxa"/>
                </w:tcPr>
                <w:p w14:paraId="155AC116" w14:textId="77777777" w:rsidR="00760F8B" w:rsidRDefault="00760F8B" w:rsidP="00760F8B">
                  <w:pPr>
                    <w:contextualSpacing/>
                    <w:jc w:val="center"/>
                    <w:rPr>
                      <w:bCs/>
                    </w:rPr>
                  </w:pPr>
                  <w:r>
                    <w:rPr>
                      <w:bCs/>
                    </w:rPr>
                    <w:t>(i)</w:t>
                  </w:r>
                </w:p>
              </w:tc>
              <w:tc>
                <w:tcPr>
                  <w:tcW w:w="4536" w:type="dxa"/>
                </w:tcPr>
                <w:p w14:paraId="55AE1AD2" w14:textId="77777777" w:rsidR="00760F8B" w:rsidRDefault="00760F8B" w:rsidP="00760F8B">
                  <w:pPr>
                    <w:contextualSpacing/>
                    <w:jc w:val="both"/>
                    <w:rPr>
                      <w:bCs/>
                    </w:rPr>
                  </w:pPr>
                  <w:r>
                    <w:rPr>
                      <w:bCs/>
                    </w:rPr>
                    <w:t>Cost of the machine at the factory of the exporting country</w:t>
                  </w:r>
                </w:p>
              </w:tc>
              <w:tc>
                <w:tcPr>
                  <w:tcW w:w="1639" w:type="dxa"/>
                </w:tcPr>
                <w:p w14:paraId="1347BC1D" w14:textId="77777777" w:rsidR="00760F8B" w:rsidRDefault="00760F8B" w:rsidP="00760F8B">
                  <w:pPr>
                    <w:contextualSpacing/>
                    <w:jc w:val="center"/>
                    <w:rPr>
                      <w:bCs/>
                    </w:rPr>
                  </w:pPr>
                  <w:r>
                    <w:rPr>
                      <w:bCs/>
                    </w:rPr>
                    <w:t>10,000</w:t>
                  </w:r>
                </w:p>
              </w:tc>
            </w:tr>
            <w:tr w:rsidR="00760F8B" w14:paraId="5784CC91" w14:textId="77777777" w:rsidTr="00760F8B">
              <w:tc>
                <w:tcPr>
                  <w:tcW w:w="919" w:type="dxa"/>
                </w:tcPr>
                <w:p w14:paraId="572AA57B" w14:textId="77777777" w:rsidR="00760F8B" w:rsidRDefault="00760F8B" w:rsidP="00760F8B">
                  <w:pPr>
                    <w:contextualSpacing/>
                    <w:jc w:val="center"/>
                    <w:rPr>
                      <w:bCs/>
                    </w:rPr>
                  </w:pPr>
                  <w:r>
                    <w:rPr>
                      <w:bCs/>
                    </w:rPr>
                    <w:t>(ii)</w:t>
                  </w:r>
                </w:p>
              </w:tc>
              <w:tc>
                <w:tcPr>
                  <w:tcW w:w="4536" w:type="dxa"/>
                </w:tcPr>
                <w:p w14:paraId="1A1B528D" w14:textId="77777777" w:rsidR="00760F8B" w:rsidRDefault="00760F8B" w:rsidP="00760F8B">
                  <w:pPr>
                    <w:contextualSpacing/>
                    <w:jc w:val="both"/>
                    <w:rPr>
                      <w:bCs/>
                    </w:rPr>
                  </w:pPr>
                  <w:r>
                    <w:rPr>
                      <w:bCs/>
                    </w:rPr>
                    <w:t>Transport charges incurred by the exporter from his factory to the port for shipment.</w:t>
                  </w:r>
                </w:p>
              </w:tc>
              <w:tc>
                <w:tcPr>
                  <w:tcW w:w="1639" w:type="dxa"/>
                </w:tcPr>
                <w:p w14:paraId="253AB029" w14:textId="77777777" w:rsidR="00760F8B" w:rsidRDefault="00760F8B" w:rsidP="00760F8B">
                  <w:pPr>
                    <w:contextualSpacing/>
                    <w:jc w:val="center"/>
                    <w:rPr>
                      <w:bCs/>
                    </w:rPr>
                  </w:pPr>
                  <w:r>
                    <w:rPr>
                      <w:bCs/>
                    </w:rPr>
                    <w:t>500</w:t>
                  </w:r>
                </w:p>
              </w:tc>
            </w:tr>
            <w:tr w:rsidR="00760F8B" w14:paraId="16E939EC" w14:textId="77777777" w:rsidTr="00760F8B">
              <w:tc>
                <w:tcPr>
                  <w:tcW w:w="919" w:type="dxa"/>
                </w:tcPr>
                <w:p w14:paraId="1CA8AEF2" w14:textId="77777777" w:rsidR="00760F8B" w:rsidRDefault="00760F8B" w:rsidP="00760F8B">
                  <w:pPr>
                    <w:contextualSpacing/>
                    <w:jc w:val="center"/>
                    <w:rPr>
                      <w:bCs/>
                    </w:rPr>
                  </w:pPr>
                  <w:r>
                    <w:rPr>
                      <w:bCs/>
                    </w:rPr>
                    <w:t>(iii)</w:t>
                  </w:r>
                </w:p>
              </w:tc>
              <w:tc>
                <w:tcPr>
                  <w:tcW w:w="4536" w:type="dxa"/>
                </w:tcPr>
                <w:p w14:paraId="0E4C2C58" w14:textId="77777777" w:rsidR="00760F8B" w:rsidRDefault="00760F8B" w:rsidP="00760F8B">
                  <w:pPr>
                    <w:contextualSpacing/>
                    <w:jc w:val="both"/>
                    <w:rPr>
                      <w:bCs/>
                    </w:rPr>
                  </w:pPr>
                  <w:r>
                    <w:rPr>
                      <w:bCs/>
                    </w:rPr>
                    <w:t>Handling charges paid for loading the machine in the ship</w:t>
                  </w:r>
                </w:p>
              </w:tc>
              <w:tc>
                <w:tcPr>
                  <w:tcW w:w="1639" w:type="dxa"/>
                </w:tcPr>
                <w:p w14:paraId="1B4DE8D0" w14:textId="77777777" w:rsidR="00760F8B" w:rsidRDefault="00760F8B" w:rsidP="00760F8B">
                  <w:pPr>
                    <w:contextualSpacing/>
                    <w:jc w:val="center"/>
                    <w:rPr>
                      <w:bCs/>
                    </w:rPr>
                  </w:pPr>
                  <w:r>
                    <w:rPr>
                      <w:bCs/>
                    </w:rPr>
                    <w:t>50</w:t>
                  </w:r>
                </w:p>
              </w:tc>
            </w:tr>
            <w:tr w:rsidR="00760F8B" w14:paraId="7FF634D8" w14:textId="77777777" w:rsidTr="00760F8B">
              <w:tc>
                <w:tcPr>
                  <w:tcW w:w="919" w:type="dxa"/>
                </w:tcPr>
                <w:p w14:paraId="0C5FDBB8" w14:textId="77777777" w:rsidR="00760F8B" w:rsidRDefault="00760F8B" w:rsidP="00760F8B">
                  <w:pPr>
                    <w:contextualSpacing/>
                    <w:jc w:val="center"/>
                    <w:rPr>
                      <w:bCs/>
                    </w:rPr>
                  </w:pPr>
                  <w:r>
                    <w:rPr>
                      <w:bCs/>
                    </w:rPr>
                    <w:t>(iv)</w:t>
                  </w:r>
                </w:p>
              </w:tc>
              <w:tc>
                <w:tcPr>
                  <w:tcW w:w="4536" w:type="dxa"/>
                </w:tcPr>
                <w:p w14:paraId="547CD22C" w14:textId="77777777" w:rsidR="00760F8B" w:rsidRDefault="00760F8B" w:rsidP="00760F8B">
                  <w:pPr>
                    <w:contextualSpacing/>
                    <w:jc w:val="both"/>
                    <w:rPr>
                      <w:bCs/>
                    </w:rPr>
                  </w:pPr>
                  <w:r>
                    <w:rPr>
                      <w:bCs/>
                    </w:rPr>
                    <w:t>Buying commission paid by the importer</w:t>
                  </w:r>
                </w:p>
              </w:tc>
              <w:tc>
                <w:tcPr>
                  <w:tcW w:w="1639" w:type="dxa"/>
                </w:tcPr>
                <w:p w14:paraId="5397C1E4" w14:textId="77777777" w:rsidR="00760F8B" w:rsidRDefault="00760F8B" w:rsidP="00760F8B">
                  <w:pPr>
                    <w:contextualSpacing/>
                    <w:jc w:val="center"/>
                    <w:rPr>
                      <w:bCs/>
                    </w:rPr>
                  </w:pPr>
                  <w:r>
                    <w:rPr>
                      <w:bCs/>
                    </w:rPr>
                    <w:t>50</w:t>
                  </w:r>
                </w:p>
              </w:tc>
            </w:tr>
            <w:tr w:rsidR="00760F8B" w14:paraId="3015CA8C" w14:textId="77777777" w:rsidTr="00760F8B">
              <w:tc>
                <w:tcPr>
                  <w:tcW w:w="919" w:type="dxa"/>
                </w:tcPr>
                <w:p w14:paraId="23564DB0" w14:textId="77777777" w:rsidR="00760F8B" w:rsidRDefault="00760F8B" w:rsidP="00760F8B">
                  <w:pPr>
                    <w:contextualSpacing/>
                    <w:jc w:val="center"/>
                    <w:rPr>
                      <w:bCs/>
                    </w:rPr>
                  </w:pPr>
                  <w:r>
                    <w:rPr>
                      <w:bCs/>
                    </w:rPr>
                    <w:t>(v)</w:t>
                  </w:r>
                </w:p>
              </w:tc>
              <w:tc>
                <w:tcPr>
                  <w:tcW w:w="4536" w:type="dxa"/>
                </w:tcPr>
                <w:p w14:paraId="40EF1F4C" w14:textId="77777777" w:rsidR="00760F8B" w:rsidRDefault="00760F8B" w:rsidP="00760F8B">
                  <w:pPr>
                    <w:contextualSpacing/>
                    <w:jc w:val="both"/>
                    <w:rPr>
                      <w:bCs/>
                    </w:rPr>
                  </w:pPr>
                  <w:r>
                    <w:rPr>
                      <w:bCs/>
                    </w:rPr>
                    <w:t>Freight charges from exporting country to India</w:t>
                  </w:r>
                </w:p>
              </w:tc>
              <w:tc>
                <w:tcPr>
                  <w:tcW w:w="1639" w:type="dxa"/>
                </w:tcPr>
                <w:p w14:paraId="30906F97" w14:textId="77777777" w:rsidR="00760F8B" w:rsidRDefault="00760F8B" w:rsidP="00760F8B">
                  <w:pPr>
                    <w:contextualSpacing/>
                    <w:jc w:val="center"/>
                    <w:rPr>
                      <w:bCs/>
                    </w:rPr>
                  </w:pPr>
                  <w:r>
                    <w:rPr>
                      <w:bCs/>
                    </w:rPr>
                    <w:t>1,000</w:t>
                  </w:r>
                </w:p>
              </w:tc>
            </w:tr>
            <w:tr w:rsidR="00760F8B" w14:paraId="50C08585" w14:textId="77777777" w:rsidTr="00760F8B">
              <w:tc>
                <w:tcPr>
                  <w:tcW w:w="919" w:type="dxa"/>
                </w:tcPr>
                <w:p w14:paraId="4F083CC4" w14:textId="77777777" w:rsidR="00760F8B" w:rsidRDefault="00760F8B" w:rsidP="00760F8B">
                  <w:pPr>
                    <w:contextualSpacing/>
                    <w:jc w:val="center"/>
                    <w:rPr>
                      <w:bCs/>
                    </w:rPr>
                  </w:pPr>
                  <w:r>
                    <w:rPr>
                      <w:bCs/>
                    </w:rPr>
                    <w:t>(vi)</w:t>
                  </w:r>
                </w:p>
              </w:tc>
              <w:tc>
                <w:tcPr>
                  <w:tcW w:w="4536" w:type="dxa"/>
                </w:tcPr>
                <w:p w14:paraId="0A10183A" w14:textId="77777777" w:rsidR="00760F8B" w:rsidRDefault="00760F8B" w:rsidP="00760F8B">
                  <w:pPr>
                    <w:contextualSpacing/>
                    <w:jc w:val="both"/>
                    <w:rPr>
                      <w:bCs/>
                    </w:rPr>
                  </w:pPr>
                  <w:r>
                    <w:rPr>
                      <w:bCs/>
                    </w:rPr>
                    <w:t>Exchange rate to be considered $1 = Rs. 65</w:t>
                  </w:r>
                </w:p>
              </w:tc>
              <w:tc>
                <w:tcPr>
                  <w:tcW w:w="1639" w:type="dxa"/>
                </w:tcPr>
                <w:p w14:paraId="267E2790" w14:textId="77777777" w:rsidR="00760F8B" w:rsidRDefault="00760F8B" w:rsidP="00760F8B">
                  <w:pPr>
                    <w:contextualSpacing/>
                    <w:jc w:val="right"/>
                    <w:rPr>
                      <w:bCs/>
                    </w:rPr>
                  </w:pPr>
                </w:p>
              </w:tc>
            </w:tr>
          </w:tbl>
          <w:p w14:paraId="04CF20BA" w14:textId="77777777" w:rsidR="00760F8B" w:rsidRPr="003E5175" w:rsidRDefault="00760F8B" w:rsidP="00760F8B">
            <w:pPr>
              <w:contextualSpacing/>
              <w:jc w:val="both"/>
              <w:rPr>
                <w:bCs/>
              </w:rPr>
            </w:pPr>
          </w:p>
        </w:tc>
        <w:tc>
          <w:tcPr>
            <w:tcW w:w="315" w:type="pct"/>
            <w:vAlign w:val="center"/>
          </w:tcPr>
          <w:p w14:paraId="19273825" w14:textId="77777777" w:rsidR="00760F8B" w:rsidRPr="003E5175" w:rsidRDefault="00760F8B" w:rsidP="00760F8B">
            <w:pPr>
              <w:contextualSpacing/>
            </w:pPr>
            <w:r>
              <w:t>CO3</w:t>
            </w:r>
          </w:p>
        </w:tc>
        <w:tc>
          <w:tcPr>
            <w:tcW w:w="252" w:type="pct"/>
            <w:vAlign w:val="center"/>
          </w:tcPr>
          <w:p w14:paraId="10A19C3E" w14:textId="77777777" w:rsidR="00760F8B" w:rsidRPr="003E5175" w:rsidRDefault="00760F8B" w:rsidP="00760F8B">
            <w:pPr>
              <w:contextualSpacing/>
            </w:pPr>
            <w:r>
              <w:t>A</w:t>
            </w:r>
          </w:p>
        </w:tc>
        <w:tc>
          <w:tcPr>
            <w:tcW w:w="542" w:type="pct"/>
            <w:vAlign w:val="center"/>
          </w:tcPr>
          <w:p w14:paraId="22F39DDD" w14:textId="77777777" w:rsidR="00760F8B" w:rsidRPr="003E5175" w:rsidRDefault="00760F8B" w:rsidP="00760F8B">
            <w:pPr>
              <w:contextualSpacing/>
              <w:jc w:val="center"/>
            </w:pPr>
            <w:r>
              <w:t>10</w:t>
            </w:r>
          </w:p>
        </w:tc>
      </w:tr>
      <w:tr w:rsidR="00760F8B" w:rsidRPr="003E5175" w14:paraId="78558615" w14:textId="77777777" w:rsidTr="00760F8B">
        <w:trPr>
          <w:trHeight w:val="394"/>
        </w:trPr>
        <w:tc>
          <w:tcPr>
            <w:tcW w:w="268" w:type="pct"/>
            <w:vAlign w:val="center"/>
          </w:tcPr>
          <w:p w14:paraId="39180496" w14:textId="77777777" w:rsidR="00760F8B" w:rsidRPr="003E5175" w:rsidRDefault="00760F8B" w:rsidP="00760F8B">
            <w:pPr>
              <w:contextualSpacing/>
              <w:jc w:val="center"/>
            </w:pPr>
          </w:p>
        </w:tc>
        <w:tc>
          <w:tcPr>
            <w:tcW w:w="186" w:type="pct"/>
            <w:vAlign w:val="center"/>
          </w:tcPr>
          <w:p w14:paraId="6974CCD3" w14:textId="77777777" w:rsidR="00760F8B" w:rsidRPr="003E5175" w:rsidRDefault="00760F8B" w:rsidP="00760F8B">
            <w:pPr>
              <w:contextualSpacing/>
            </w:pPr>
          </w:p>
        </w:tc>
        <w:tc>
          <w:tcPr>
            <w:tcW w:w="3437" w:type="pct"/>
            <w:vAlign w:val="bottom"/>
          </w:tcPr>
          <w:p w14:paraId="40E2AECB" w14:textId="77777777" w:rsidR="00760F8B" w:rsidRPr="003E5175" w:rsidRDefault="00760F8B" w:rsidP="00760F8B">
            <w:pPr>
              <w:contextualSpacing/>
              <w:jc w:val="both"/>
            </w:pPr>
          </w:p>
        </w:tc>
        <w:tc>
          <w:tcPr>
            <w:tcW w:w="315" w:type="pct"/>
            <w:vAlign w:val="center"/>
          </w:tcPr>
          <w:p w14:paraId="53586A0D" w14:textId="77777777" w:rsidR="00760F8B" w:rsidRPr="003E5175" w:rsidRDefault="00760F8B" w:rsidP="00760F8B">
            <w:pPr>
              <w:contextualSpacing/>
            </w:pPr>
          </w:p>
        </w:tc>
        <w:tc>
          <w:tcPr>
            <w:tcW w:w="252" w:type="pct"/>
            <w:vAlign w:val="center"/>
          </w:tcPr>
          <w:p w14:paraId="01E9596E" w14:textId="77777777" w:rsidR="00760F8B" w:rsidRPr="003E5175" w:rsidRDefault="00760F8B" w:rsidP="00760F8B">
            <w:pPr>
              <w:contextualSpacing/>
            </w:pPr>
          </w:p>
        </w:tc>
        <w:tc>
          <w:tcPr>
            <w:tcW w:w="542" w:type="pct"/>
            <w:vAlign w:val="center"/>
          </w:tcPr>
          <w:p w14:paraId="7018893B" w14:textId="77777777" w:rsidR="00760F8B" w:rsidRPr="003E5175" w:rsidRDefault="00760F8B" w:rsidP="00760F8B">
            <w:pPr>
              <w:contextualSpacing/>
              <w:jc w:val="center"/>
            </w:pPr>
          </w:p>
        </w:tc>
      </w:tr>
      <w:tr w:rsidR="00760F8B" w:rsidRPr="003E5175" w14:paraId="26A68412" w14:textId="77777777" w:rsidTr="00760F8B">
        <w:trPr>
          <w:trHeight w:val="394"/>
        </w:trPr>
        <w:tc>
          <w:tcPr>
            <w:tcW w:w="268" w:type="pct"/>
            <w:vAlign w:val="center"/>
          </w:tcPr>
          <w:p w14:paraId="0405C8E5" w14:textId="77777777" w:rsidR="00760F8B" w:rsidRPr="003E5175" w:rsidRDefault="00760F8B" w:rsidP="00760F8B">
            <w:pPr>
              <w:contextualSpacing/>
              <w:jc w:val="center"/>
            </w:pPr>
            <w:r w:rsidRPr="003E5175">
              <w:t>5.</w:t>
            </w:r>
          </w:p>
        </w:tc>
        <w:tc>
          <w:tcPr>
            <w:tcW w:w="186" w:type="pct"/>
            <w:vAlign w:val="center"/>
          </w:tcPr>
          <w:p w14:paraId="6CF8B701" w14:textId="77777777" w:rsidR="00760F8B" w:rsidRPr="003E5175" w:rsidRDefault="00760F8B" w:rsidP="00760F8B">
            <w:pPr>
              <w:contextualSpacing/>
            </w:pPr>
            <w:r w:rsidRPr="003E5175">
              <w:t>a</w:t>
            </w:r>
            <w:r>
              <w:t>.</w:t>
            </w:r>
          </w:p>
        </w:tc>
        <w:tc>
          <w:tcPr>
            <w:tcW w:w="3437" w:type="pct"/>
          </w:tcPr>
          <w:p w14:paraId="1C919BF3" w14:textId="77777777" w:rsidR="00760F8B" w:rsidRDefault="00760F8B" w:rsidP="00760F8B">
            <w:pPr>
              <w:jc w:val="both"/>
            </w:pPr>
            <w:r>
              <w:t>Mr. John retired on 1.10.2022 receiving Rs. 5,000 p.m. as pension. On 1.2.2023, he commuted 60% of his pension and received Rs, 3,00,000 as commuted pension. You are required to compute and analyze his taxable pension assuming:</w:t>
            </w:r>
          </w:p>
          <w:p w14:paraId="1918730D" w14:textId="77777777" w:rsidR="00760F8B" w:rsidRDefault="00760F8B" w:rsidP="008C2B67">
            <w:pPr>
              <w:pStyle w:val="ListParagraph"/>
              <w:numPr>
                <w:ilvl w:val="0"/>
                <w:numId w:val="23"/>
              </w:numPr>
              <w:jc w:val="both"/>
            </w:pPr>
            <w:r>
              <w:t>He is a government employee.</w:t>
            </w:r>
          </w:p>
          <w:p w14:paraId="5A026EEC" w14:textId="77777777" w:rsidR="00760F8B" w:rsidRDefault="00760F8B" w:rsidP="008C2B67">
            <w:pPr>
              <w:pStyle w:val="ListParagraph"/>
              <w:numPr>
                <w:ilvl w:val="0"/>
                <w:numId w:val="23"/>
              </w:numPr>
              <w:jc w:val="both"/>
            </w:pPr>
            <w:r>
              <w:t>He is a private sector employee, receiving gratuity of Rs. 5,00,000 at the time of retirement.</w:t>
            </w:r>
          </w:p>
          <w:p w14:paraId="2A662C3A" w14:textId="77777777" w:rsidR="00760F8B" w:rsidRPr="003E5175" w:rsidRDefault="00760F8B" w:rsidP="008C2B67">
            <w:pPr>
              <w:pStyle w:val="ListParagraph"/>
              <w:numPr>
                <w:ilvl w:val="0"/>
                <w:numId w:val="23"/>
              </w:numPr>
              <w:jc w:val="both"/>
            </w:pPr>
            <w:r>
              <w:t>He is a private sector employee and is not in receipt of gratuity at the time of retirement.</w:t>
            </w:r>
          </w:p>
        </w:tc>
        <w:tc>
          <w:tcPr>
            <w:tcW w:w="315" w:type="pct"/>
            <w:vAlign w:val="center"/>
          </w:tcPr>
          <w:p w14:paraId="2CBB7467" w14:textId="77777777" w:rsidR="00760F8B" w:rsidRPr="003E5175" w:rsidRDefault="00760F8B" w:rsidP="00760F8B">
            <w:pPr>
              <w:contextualSpacing/>
            </w:pPr>
            <w:r w:rsidRPr="009B21A6">
              <w:t>CO</w:t>
            </w:r>
            <w:r>
              <w:t>5</w:t>
            </w:r>
          </w:p>
        </w:tc>
        <w:tc>
          <w:tcPr>
            <w:tcW w:w="252" w:type="pct"/>
            <w:vAlign w:val="center"/>
          </w:tcPr>
          <w:p w14:paraId="2E6D6A43" w14:textId="77777777" w:rsidR="00760F8B" w:rsidRPr="003E5175" w:rsidRDefault="00760F8B" w:rsidP="00760F8B">
            <w:pPr>
              <w:contextualSpacing/>
            </w:pPr>
            <w:r>
              <w:t>An</w:t>
            </w:r>
          </w:p>
        </w:tc>
        <w:tc>
          <w:tcPr>
            <w:tcW w:w="542" w:type="pct"/>
            <w:vAlign w:val="center"/>
          </w:tcPr>
          <w:p w14:paraId="369253D3" w14:textId="77777777" w:rsidR="00760F8B" w:rsidRPr="003E5175" w:rsidRDefault="00760F8B" w:rsidP="00760F8B">
            <w:pPr>
              <w:contextualSpacing/>
              <w:jc w:val="center"/>
            </w:pPr>
            <w:r>
              <w:t>10</w:t>
            </w:r>
          </w:p>
        </w:tc>
      </w:tr>
      <w:tr w:rsidR="00760F8B" w:rsidRPr="003E5175" w14:paraId="14028B4B" w14:textId="77777777" w:rsidTr="00760F8B">
        <w:trPr>
          <w:trHeight w:val="394"/>
        </w:trPr>
        <w:tc>
          <w:tcPr>
            <w:tcW w:w="268" w:type="pct"/>
            <w:vAlign w:val="center"/>
          </w:tcPr>
          <w:p w14:paraId="5D2565C7" w14:textId="77777777" w:rsidR="00760F8B" w:rsidRPr="003E5175" w:rsidRDefault="00760F8B" w:rsidP="00760F8B">
            <w:pPr>
              <w:contextualSpacing/>
              <w:jc w:val="center"/>
            </w:pPr>
          </w:p>
        </w:tc>
        <w:tc>
          <w:tcPr>
            <w:tcW w:w="186" w:type="pct"/>
            <w:vAlign w:val="center"/>
          </w:tcPr>
          <w:p w14:paraId="7EBE68D1" w14:textId="77777777" w:rsidR="00760F8B" w:rsidRPr="003E5175" w:rsidRDefault="00760F8B" w:rsidP="00760F8B">
            <w:pPr>
              <w:contextualSpacing/>
            </w:pPr>
            <w:r w:rsidRPr="003E5175">
              <w:t>b</w:t>
            </w:r>
            <w:r>
              <w:t>.</w:t>
            </w:r>
          </w:p>
        </w:tc>
        <w:tc>
          <w:tcPr>
            <w:tcW w:w="3437" w:type="pct"/>
          </w:tcPr>
          <w:p w14:paraId="69C81ED9" w14:textId="77777777" w:rsidR="00760F8B" w:rsidRPr="003E5175" w:rsidRDefault="00760F8B" w:rsidP="00760F8B">
            <w:pPr>
              <w:contextualSpacing/>
              <w:jc w:val="both"/>
              <w:rPr>
                <w:bCs/>
              </w:rPr>
            </w:pPr>
            <w:r>
              <w:rPr>
                <w:bCs/>
              </w:rPr>
              <w:t xml:space="preserve">Categorize the classes of companies under the companies act with suitable examples. </w:t>
            </w:r>
          </w:p>
        </w:tc>
        <w:tc>
          <w:tcPr>
            <w:tcW w:w="315" w:type="pct"/>
            <w:vAlign w:val="center"/>
          </w:tcPr>
          <w:p w14:paraId="3D544DAA" w14:textId="77777777" w:rsidR="00760F8B" w:rsidRPr="003E5175" w:rsidRDefault="00760F8B" w:rsidP="00760F8B">
            <w:pPr>
              <w:contextualSpacing/>
            </w:pPr>
            <w:r>
              <w:t>CO4</w:t>
            </w:r>
          </w:p>
        </w:tc>
        <w:tc>
          <w:tcPr>
            <w:tcW w:w="252" w:type="pct"/>
            <w:vAlign w:val="center"/>
          </w:tcPr>
          <w:p w14:paraId="66343CA3" w14:textId="77777777" w:rsidR="00760F8B" w:rsidRPr="003E5175" w:rsidRDefault="00760F8B" w:rsidP="00760F8B">
            <w:pPr>
              <w:contextualSpacing/>
            </w:pPr>
            <w:r>
              <w:t>An</w:t>
            </w:r>
          </w:p>
        </w:tc>
        <w:tc>
          <w:tcPr>
            <w:tcW w:w="542" w:type="pct"/>
            <w:vAlign w:val="center"/>
          </w:tcPr>
          <w:p w14:paraId="7D0716CC" w14:textId="77777777" w:rsidR="00760F8B" w:rsidRPr="003E5175" w:rsidRDefault="00760F8B" w:rsidP="00760F8B">
            <w:pPr>
              <w:contextualSpacing/>
              <w:jc w:val="center"/>
            </w:pPr>
            <w:r>
              <w:t>10</w:t>
            </w:r>
          </w:p>
        </w:tc>
      </w:tr>
      <w:tr w:rsidR="00760F8B" w:rsidRPr="003E5175" w14:paraId="1B9751FE" w14:textId="77777777" w:rsidTr="00760F8B">
        <w:trPr>
          <w:trHeight w:val="261"/>
        </w:trPr>
        <w:tc>
          <w:tcPr>
            <w:tcW w:w="268" w:type="pct"/>
            <w:vAlign w:val="center"/>
          </w:tcPr>
          <w:p w14:paraId="40A68766" w14:textId="77777777" w:rsidR="00760F8B" w:rsidRPr="003E5175" w:rsidRDefault="00760F8B" w:rsidP="00760F8B">
            <w:pPr>
              <w:contextualSpacing/>
              <w:jc w:val="center"/>
            </w:pPr>
          </w:p>
        </w:tc>
        <w:tc>
          <w:tcPr>
            <w:tcW w:w="186" w:type="pct"/>
            <w:vAlign w:val="center"/>
          </w:tcPr>
          <w:p w14:paraId="4FA53503" w14:textId="77777777" w:rsidR="00760F8B" w:rsidRPr="003E5175" w:rsidRDefault="00760F8B" w:rsidP="00760F8B">
            <w:pPr>
              <w:contextualSpacing/>
            </w:pPr>
          </w:p>
        </w:tc>
        <w:tc>
          <w:tcPr>
            <w:tcW w:w="3437" w:type="pct"/>
            <w:vAlign w:val="bottom"/>
          </w:tcPr>
          <w:p w14:paraId="0FEF8F95" w14:textId="77777777" w:rsidR="00760F8B" w:rsidRPr="003E5175" w:rsidRDefault="00760F8B" w:rsidP="00760F8B">
            <w:pPr>
              <w:contextualSpacing/>
              <w:jc w:val="center"/>
            </w:pPr>
            <w:r w:rsidRPr="003E5175">
              <w:rPr>
                <w:b/>
                <w:bCs/>
              </w:rPr>
              <w:t>(OR)</w:t>
            </w:r>
          </w:p>
        </w:tc>
        <w:tc>
          <w:tcPr>
            <w:tcW w:w="315" w:type="pct"/>
            <w:vAlign w:val="center"/>
          </w:tcPr>
          <w:p w14:paraId="7463F249" w14:textId="77777777" w:rsidR="00760F8B" w:rsidRPr="003E5175" w:rsidRDefault="00760F8B" w:rsidP="00760F8B">
            <w:pPr>
              <w:contextualSpacing/>
            </w:pPr>
          </w:p>
        </w:tc>
        <w:tc>
          <w:tcPr>
            <w:tcW w:w="252" w:type="pct"/>
            <w:vAlign w:val="center"/>
          </w:tcPr>
          <w:p w14:paraId="3952CC56" w14:textId="77777777" w:rsidR="00760F8B" w:rsidRPr="003E5175" w:rsidRDefault="00760F8B" w:rsidP="00760F8B">
            <w:pPr>
              <w:contextualSpacing/>
            </w:pPr>
          </w:p>
        </w:tc>
        <w:tc>
          <w:tcPr>
            <w:tcW w:w="542" w:type="pct"/>
            <w:vAlign w:val="center"/>
          </w:tcPr>
          <w:p w14:paraId="3875D5C9" w14:textId="77777777" w:rsidR="00760F8B" w:rsidRPr="003E5175" w:rsidRDefault="00760F8B" w:rsidP="00760F8B">
            <w:pPr>
              <w:contextualSpacing/>
              <w:jc w:val="center"/>
            </w:pPr>
          </w:p>
        </w:tc>
      </w:tr>
      <w:tr w:rsidR="00760F8B" w:rsidRPr="003E5175" w14:paraId="32A78387" w14:textId="77777777" w:rsidTr="00760F8B">
        <w:trPr>
          <w:trHeight w:val="394"/>
        </w:trPr>
        <w:tc>
          <w:tcPr>
            <w:tcW w:w="268" w:type="pct"/>
            <w:vAlign w:val="center"/>
          </w:tcPr>
          <w:p w14:paraId="17314C2D" w14:textId="77777777" w:rsidR="00760F8B" w:rsidRPr="003E5175" w:rsidRDefault="00760F8B" w:rsidP="00760F8B">
            <w:pPr>
              <w:contextualSpacing/>
              <w:jc w:val="center"/>
            </w:pPr>
            <w:r w:rsidRPr="003E5175">
              <w:t>6.</w:t>
            </w:r>
          </w:p>
        </w:tc>
        <w:tc>
          <w:tcPr>
            <w:tcW w:w="186" w:type="pct"/>
            <w:vAlign w:val="center"/>
          </w:tcPr>
          <w:p w14:paraId="59441816" w14:textId="77777777" w:rsidR="00760F8B" w:rsidRPr="003E5175" w:rsidRDefault="00760F8B" w:rsidP="00760F8B">
            <w:pPr>
              <w:contextualSpacing/>
            </w:pPr>
          </w:p>
        </w:tc>
        <w:tc>
          <w:tcPr>
            <w:tcW w:w="3437" w:type="pct"/>
          </w:tcPr>
          <w:p w14:paraId="245CF79C" w14:textId="77777777" w:rsidR="00760F8B" w:rsidRPr="003E5175" w:rsidRDefault="00760F8B" w:rsidP="00760F8B">
            <w:pPr>
              <w:contextualSpacing/>
              <w:jc w:val="both"/>
            </w:pPr>
            <w:r w:rsidRPr="007461AB">
              <w:t>D</w:t>
            </w:r>
            <w:r>
              <w:t xml:space="preserve">escribe </w:t>
            </w:r>
            <w:r w:rsidRPr="007461AB">
              <w:t>with appropriate examples, the concept of 'items chargeable to tax' under the Income Profits and Gains of Business or Profession, as per the provisions of the Income Tax Act in India</w:t>
            </w:r>
            <w:r>
              <w:t>.</w:t>
            </w:r>
          </w:p>
        </w:tc>
        <w:tc>
          <w:tcPr>
            <w:tcW w:w="315" w:type="pct"/>
            <w:vAlign w:val="center"/>
          </w:tcPr>
          <w:p w14:paraId="1D93D991" w14:textId="77777777" w:rsidR="00760F8B" w:rsidRPr="003E5175" w:rsidRDefault="00760F8B" w:rsidP="00760F8B">
            <w:pPr>
              <w:contextualSpacing/>
            </w:pPr>
            <w:r w:rsidRPr="009B21A6">
              <w:t>CO</w:t>
            </w:r>
            <w:r>
              <w:t>5</w:t>
            </w:r>
          </w:p>
        </w:tc>
        <w:tc>
          <w:tcPr>
            <w:tcW w:w="252" w:type="pct"/>
            <w:vAlign w:val="center"/>
          </w:tcPr>
          <w:p w14:paraId="4C0E4480" w14:textId="77777777" w:rsidR="00760F8B" w:rsidRPr="003E5175" w:rsidRDefault="00760F8B" w:rsidP="00760F8B">
            <w:pPr>
              <w:contextualSpacing/>
            </w:pPr>
            <w:r>
              <w:t>E</w:t>
            </w:r>
          </w:p>
        </w:tc>
        <w:tc>
          <w:tcPr>
            <w:tcW w:w="542" w:type="pct"/>
            <w:vAlign w:val="center"/>
          </w:tcPr>
          <w:p w14:paraId="5A66BE83" w14:textId="77777777" w:rsidR="00760F8B" w:rsidRPr="003E5175" w:rsidRDefault="00760F8B" w:rsidP="00760F8B">
            <w:pPr>
              <w:contextualSpacing/>
              <w:jc w:val="center"/>
            </w:pPr>
            <w:r>
              <w:t>20</w:t>
            </w:r>
          </w:p>
        </w:tc>
      </w:tr>
      <w:tr w:rsidR="00760F8B" w:rsidRPr="003E5175" w14:paraId="3D55A747" w14:textId="77777777" w:rsidTr="00760F8B">
        <w:trPr>
          <w:trHeight w:val="394"/>
        </w:trPr>
        <w:tc>
          <w:tcPr>
            <w:tcW w:w="268" w:type="pct"/>
            <w:vAlign w:val="center"/>
          </w:tcPr>
          <w:p w14:paraId="5F6DA703" w14:textId="77777777" w:rsidR="00760F8B" w:rsidRPr="003E5175" w:rsidRDefault="00760F8B" w:rsidP="00760F8B">
            <w:pPr>
              <w:contextualSpacing/>
              <w:jc w:val="center"/>
            </w:pPr>
          </w:p>
        </w:tc>
        <w:tc>
          <w:tcPr>
            <w:tcW w:w="186" w:type="pct"/>
            <w:vAlign w:val="center"/>
          </w:tcPr>
          <w:p w14:paraId="0CACF72F" w14:textId="77777777" w:rsidR="00760F8B" w:rsidRPr="003E5175" w:rsidRDefault="00760F8B" w:rsidP="00760F8B">
            <w:pPr>
              <w:contextualSpacing/>
            </w:pPr>
          </w:p>
        </w:tc>
        <w:tc>
          <w:tcPr>
            <w:tcW w:w="3437" w:type="pct"/>
            <w:vAlign w:val="bottom"/>
          </w:tcPr>
          <w:p w14:paraId="6293786D" w14:textId="77777777" w:rsidR="00760F8B" w:rsidRPr="003E5175" w:rsidRDefault="00760F8B" w:rsidP="00760F8B">
            <w:pPr>
              <w:contextualSpacing/>
              <w:jc w:val="both"/>
            </w:pPr>
          </w:p>
        </w:tc>
        <w:tc>
          <w:tcPr>
            <w:tcW w:w="315" w:type="pct"/>
            <w:vAlign w:val="center"/>
          </w:tcPr>
          <w:p w14:paraId="4E7FC9D5" w14:textId="77777777" w:rsidR="00760F8B" w:rsidRPr="003E5175" w:rsidRDefault="00760F8B" w:rsidP="00760F8B">
            <w:pPr>
              <w:contextualSpacing/>
            </w:pPr>
          </w:p>
        </w:tc>
        <w:tc>
          <w:tcPr>
            <w:tcW w:w="252" w:type="pct"/>
            <w:vAlign w:val="center"/>
          </w:tcPr>
          <w:p w14:paraId="176EE139" w14:textId="77777777" w:rsidR="00760F8B" w:rsidRPr="003E5175" w:rsidRDefault="00760F8B" w:rsidP="00760F8B">
            <w:pPr>
              <w:contextualSpacing/>
            </w:pPr>
          </w:p>
        </w:tc>
        <w:tc>
          <w:tcPr>
            <w:tcW w:w="542" w:type="pct"/>
            <w:vAlign w:val="center"/>
          </w:tcPr>
          <w:p w14:paraId="13C31051" w14:textId="77777777" w:rsidR="00760F8B" w:rsidRPr="003E5175" w:rsidRDefault="00760F8B" w:rsidP="00760F8B">
            <w:pPr>
              <w:contextualSpacing/>
              <w:jc w:val="center"/>
            </w:pPr>
          </w:p>
        </w:tc>
      </w:tr>
      <w:tr w:rsidR="00760F8B" w:rsidRPr="003E5175" w14:paraId="3D92D82C" w14:textId="77777777" w:rsidTr="00760F8B">
        <w:trPr>
          <w:trHeight w:val="394"/>
        </w:trPr>
        <w:tc>
          <w:tcPr>
            <w:tcW w:w="268" w:type="pct"/>
            <w:vAlign w:val="center"/>
          </w:tcPr>
          <w:p w14:paraId="19FF1CF2" w14:textId="77777777" w:rsidR="00760F8B" w:rsidRPr="003E5175" w:rsidRDefault="00760F8B" w:rsidP="00760F8B">
            <w:pPr>
              <w:contextualSpacing/>
              <w:jc w:val="center"/>
            </w:pPr>
            <w:r w:rsidRPr="003E5175">
              <w:t>7.</w:t>
            </w:r>
          </w:p>
        </w:tc>
        <w:tc>
          <w:tcPr>
            <w:tcW w:w="186" w:type="pct"/>
            <w:vAlign w:val="center"/>
          </w:tcPr>
          <w:p w14:paraId="6B0634B2" w14:textId="77777777" w:rsidR="00760F8B" w:rsidRPr="003E5175" w:rsidRDefault="00760F8B" w:rsidP="00760F8B">
            <w:pPr>
              <w:contextualSpacing/>
            </w:pPr>
            <w:r w:rsidRPr="003E5175">
              <w:t>a</w:t>
            </w:r>
            <w:r>
              <w:t>.</w:t>
            </w:r>
          </w:p>
        </w:tc>
        <w:tc>
          <w:tcPr>
            <w:tcW w:w="3437" w:type="pct"/>
          </w:tcPr>
          <w:p w14:paraId="68208720" w14:textId="77777777" w:rsidR="00760F8B" w:rsidRPr="003E5175" w:rsidRDefault="00760F8B" w:rsidP="00760F8B">
            <w:pPr>
              <w:contextualSpacing/>
              <w:jc w:val="both"/>
            </w:pPr>
            <w:r>
              <w:t xml:space="preserve">Examine the circumstances when income of minor child, has to be included in the hands of parent with suitable examples. </w:t>
            </w:r>
          </w:p>
        </w:tc>
        <w:tc>
          <w:tcPr>
            <w:tcW w:w="315" w:type="pct"/>
            <w:vAlign w:val="center"/>
          </w:tcPr>
          <w:p w14:paraId="42ECB735" w14:textId="77777777" w:rsidR="00760F8B" w:rsidRPr="003E5175" w:rsidRDefault="00760F8B" w:rsidP="00760F8B">
            <w:pPr>
              <w:contextualSpacing/>
            </w:pPr>
            <w:r w:rsidRPr="009B21A6">
              <w:t>CO</w:t>
            </w:r>
            <w:r>
              <w:t>6</w:t>
            </w:r>
          </w:p>
        </w:tc>
        <w:tc>
          <w:tcPr>
            <w:tcW w:w="252" w:type="pct"/>
            <w:vAlign w:val="center"/>
          </w:tcPr>
          <w:p w14:paraId="0E3D4B44" w14:textId="77777777" w:rsidR="00760F8B" w:rsidRPr="003E5175" w:rsidRDefault="00760F8B" w:rsidP="00760F8B">
            <w:pPr>
              <w:contextualSpacing/>
            </w:pPr>
            <w:r>
              <w:t>An</w:t>
            </w:r>
          </w:p>
        </w:tc>
        <w:tc>
          <w:tcPr>
            <w:tcW w:w="542" w:type="pct"/>
            <w:vAlign w:val="center"/>
          </w:tcPr>
          <w:p w14:paraId="607D2F77" w14:textId="77777777" w:rsidR="00760F8B" w:rsidRPr="003E5175" w:rsidRDefault="00760F8B" w:rsidP="00760F8B">
            <w:pPr>
              <w:contextualSpacing/>
              <w:jc w:val="center"/>
            </w:pPr>
            <w:r>
              <w:t>10</w:t>
            </w:r>
          </w:p>
        </w:tc>
      </w:tr>
      <w:tr w:rsidR="00760F8B" w:rsidRPr="003E5175" w14:paraId="1AEDEB33" w14:textId="77777777" w:rsidTr="00760F8B">
        <w:trPr>
          <w:trHeight w:val="394"/>
        </w:trPr>
        <w:tc>
          <w:tcPr>
            <w:tcW w:w="268" w:type="pct"/>
            <w:vAlign w:val="center"/>
          </w:tcPr>
          <w:p w14:paraId="457BF80F" w14:textId="77777777" w:rsidR="00760F8B" w:rsidRPr="003E5175" w:rsidRDefault="00760F8B" w:rsidP="00760F8B">
            <w:pPr>
              <w:contextualSpacing/>
              <w:jc w:val="center"/>
            </w:pPr>
          </w:p>
        </w:tc>
        <w:tc>
          <w:tcPr>
            <w:tcW w:w="186" w:type="pct"/>
            <w:vAlign w:val="center"/>
          </w:tcPr>
          <w:p w14:paraId="3FE83CC1" w14:textId="77777777" w:rsidR="00760F8B" w:rsidRPr="003E5175" w:rsidRDefault="00760F8B" w:rsidP="00760F8B">
            <w:pPr>
              <w:contextualSpacing/>
            </w:pPr>
            <w:r w:rsidRPr="003E5175">
              <w:t>b</w:t>
            </w:r>
            <w:r>
              <w:t>.</w:t>
            </w:r>
          </w:p>
        </w:tc>
        <w:tc>
          <w:tcPr>
            <w:tcW w:w="3437" w:type="pct"/>
          </w:tcPr>
          <w:p w14:paraId="4B6F81C4" w14:textId="77777777" w:rsidR="00760F8B" w:rsidRPr="003E5175" w:rsidRDefault="00760F8B" w:rsidP="00760F8B">
            <w:pPr>
              <w:contextualSpacing/>
              <w:jc w:val="both"/>
              <w:rPr>
                <w:bCs/>
              </w:rPr>
            </w:pPr>
            <w:r>
              <w:rPr>
                <w:bCs/>
              </w:rPr>
              <w:t xml:space="preserve">Mr. John has three minor children – two twin daughters and one son. The income of the twin daughters is. Rs. 2,500 p.a. each ant that of the son is Rs. 1,200 p.a. Compute the income, in respect of minor children, to be clubbed in the hands of Mr. John. </w:t>
            </w:r>
          </w:p>
        </w:tc>
        <w:tc>
          <w:tcPr>
            <w:tcW w:w="315" w:type="pct"/>
            <w:vAlign w:val="center"/>
          </w:tcPr>
          <w:p w14:paraId="0FD22B40" w14:textId="77777777" w:rsidR="00760F8B" w:rsidRPr="003E5175" w:rsidRDefault="00760F8B" w:rsidP="00760F8B">
            <w:pPr>
              <w:contextualSpacing/>
            </w:pPr>
            <w:r>
              <w:t>CO6</w:t>
            </w:r>
          </w:p>
        </w:tc>
        <w:tc>
          <w:tcPr>
            <w:tcW w:w="252" w:type="pct"/>
            <w:vAlign w:val="center"/>
          </w:tcPr>
          <w:p w14:paraId="0CD1F112" w14:textId="77777777" w:rsidR="00760F8B" w:rsidRPr="003E5175" w:rsidRDefault="00760F8B" w:rsidP="00760F8B">
            <w:pPr>
              <w:contextualSpacing/>
            </w:pPr>
            <w:r>
              <w:t>A</w:t>
            </w:r>
          </w:p>
        </w:tc>
        <w:tc>
          <w:tcPr>
            <w:tcW w:w="542" w:type="pct"/>
            <w:vAlign w:val="center"/>
          </w:tcPr>
          <w:p w14:paraId="6D1A0991" w14:textId="77777777" w:rsidR="00760F8B" w:rsidRPr="003E5175" w:rsidRDefault="00760F8B" w:rsidP="00760F8B">
            <w:pPr>
              <w:contextualSpacing/>
              <w:jc w:val="center"/>
            </w:pPr>
            <w:r>
              <w:t>10</w:t>
            </w:r>
          </w:p>
        </w:tc>
      </w:tr>
      <w:tr w:rsidR="00760F8B" w:rsidRPr="003E5175" w14:paraId="091AEB3F" w14:textId="77777777" w:rsidTr="00760F8B">
        <w:trPr>
          <w:trHeight w:val="394"/>
        </w:trPr>
        <w:tc>
          <w:tcPr>
            <w:tcW w:w="268" w:type="pct"/>
            <w:vAlign w:val="center"/>
          </w:tcPr>
          <w:p w14:paraId="3464D02E" w14:textId="77777777" w:rsidR="00760F8B" w:rsidRPr="003E5175" w:rsidRDefault="00760F8B" w:rsidP="00760F8B">
            <w:pPr>
              <w:contextualSpacing/>
              <w:jc w:val="center"/>
            </w:pPr>
          </w:p>
        </w:tc>
        <w:tc>
          <w:tcPr>
            <w:tcW w:w="186" w:type="pct"/>
            <w:vAlign w:val="center"/>
          </w:tcPr>
          <w:p w14:paraId="1A934796" w14:textId="77777777" w:rsidR="00760F8B" w:rsidRPr="003E5175" w:rsidRDefault="00760F8B" w:rsidP="00760F8B">
            <w:pPr>
              <w:contextualSpacing/>
            </w:pPr>
          </w:p>
        </w:tc>
        <w:tc>
          <w:tcPr>
            <w:tcW w:w="3437" w:type="pct"/>
            <w:vAlign w:val="bottom"/>
          </w:tcPr>
          <w:p w14:paraId="1F2DF4ED" w14:textId="77777777" w:rsidR="00760F8B" w:rsidRPr="003E5175" w:rsidRDefault="00760F8B" w:rsidP="00760F8B">
            <w:pPr>
              <w:contextualSpacing/>
              <w:jc w:val="center"/>
              <w:rPr>
                <w:bCs/>
              </w:rPr>
            </w:pPr>
            <w:r w:rsidRPr="003E5175">
              <w:rPr>
                <w:b/>
                <w:bCs/>
              </w:rPr>
              <w:t>(OR)</w:t>
            </w:r>
          </w:p>
        </w:tc>
        <w:tc>
          <w:tcPr>
            <w:tcW w:w="315" w:type="pct"/>
            <w:vAlign w:val="center"/>
          </w:tcPr>
          <w:p w14:paraId="4119DAC0" w14:textId="77777777" w:rsidR="00760F8B" w:rsidRPr="003E5175" w:rsidRDefault="00760F8B" w:rsidP="00760F8B">
            <w:pPr>
              <w:contextualSpacing/>
            </w:pPr>
          </w:p>
        </w:tc>
        <w:tc>
          <w:tcPr>
            <w:tcW w:w="252" w:type="pct"/>
            <w:vAlign w:val="center"/>
          </w:tcPr>
          <w:p w14:paraId="17E9C980" w14:textId="77777777" w:rsidR="00760F8B" w:rsidRPr="003E5175" w:rsidRDefault="00760F8B" w:rsidP="00760F8B">
            <w:pPr>
              <w:contextualSpacing/>
            </w:pPr>
          </w:p>
        </w:tc>
        <w:tc>
          <w:tcPr>
            <w:tcW w:w="542" w:type="pct"/>
            <w:vAlign w:val="center"/>
          </w:tcPr>
          <w:p w14:paraId="7EE3ED7E" w14:textId="77777777" w:rsidR="00760F8B" w:rsidRPr="003E5175" w:rsidRDefault="00760F8B" w:rsidP="00760F8B">
            <w:pPr>
              <w:contextualSpacing/>
              <w:jc w:val="center"/>
            </w:pPr>
          </w:p>
        </w:tc>
      </w:tr>
      <w:tr w:rsidR="00760F8B" w:rsidRPr="003E5175" w14:paraId="5BD2D037" w14:textId="77777777" w:rsidTr="00760F8B">
        <w:trPr>
          <w:trHeight w:val="394"/>
        </w:trPr>
        <w:tc>
          <w:tcPr>
            <w:tcW w:w="268" w:type="pct"/>
            <w:vAlign w:val="center"/>
          </w:tcPr>
          <w:p w14:paraId="68BF75B9" w14:textId="77777777" w:rsidR="00760F8B" w:rsidRPr="003E5175" w:rsidRDefault="00760F8B" w:rsidP="00760F8B">
            <w:pPr>
              <w:contextualSpacing/>
              <w:jc w:val="center"/>
            </w:pPr>
            <w:r w:rsidRPr="003E5175">
              <w:t>8.</w:t>
            </w:r>
          </w:p>
        </w:tc>
        <w:tc>
          <w:tcPr>
            <w:tcW w:w="186" w:type="pct"/>
            <w:vAlign w:val="center"/>
          </w:tcPr>
          <w:p w14:paraId="14142FFF" w14:textId="77777777" w:rsidR="00760F8B" w:rsidRPr="003E5175" w:rsidRDefault="00760F8B" w:rsidP="00760F8B">
            <w:pPr>
              <w:contextualSpacing/>
            </w:pPr>
          </w:p>
        </w:tc>
        <w:tc>
          <w:tcPr>
            <w:tcW w:w="3437" w:type="pct"/>
          </w:tcPr>
          <w:p w14:paraId="658211CA" w14:textId="77777777" w:rsidR="00760F8B" w:rsidRPr="003E5175" w:rsidRDefault="00760F8B" w:rsidP="00760F8B">
            <w:pPr>
              <w:contextualSpacing/>
              <w:jc w:val="both"/>
              <w:rPr>
                <w:bCs/>
              </w:rPr>
            </w:pPr>
            <w:r>
              <w:rPr>
                <w:bCs/>
              </w:rPr>
              <w:t>Demonstrate the deduction in respect of investment in specified assets under section 80C of the Income Tax Act 1961.</w:t>
            </w:r>
          </w:p>
        </w:tc>
        <w:tc>
          <w:tcPr>
            <w:tcW w:w="315" w:type="pct"/>
            <w:vAlign w:val="center"/>
          </w:tcPr>
          <w:p w14:paraId="49F16F83" w14:textId="77777777" w:rsidR="00760F8B" w:rsidRPr="003E5175" w:rsidRDefault="00760F8B" w:rsidP="00760F8B">
            <w:pPr>
              <w:contextualSpacing/>
            </w:pPr>
            <w:r w:rsidRPr="009B21A6">
              <w:t>CO</w:t>
            </w:r>
            <w:r>
              <w:t>6</w:t>
            </w:r>
          </w:p>
        </w:tc>
        <w:tc>
          <w:tcPr>
            <w:tcW w:w="252" w:type="pct"/>
            <w:vAlign w:val="center"/>
          </w:tcPr>
          <w:p w14:paraId="4E4FDB77" w14:textId="77777777" w:rsidR="00760F8B" w:rsidRPr="003E5175" w:rsidRDefault="00760F8B" w:rsidP="00760F8B">
            <w:pPr>
              <w:contextualSpacing/>
            </w:pPr>
            <w:r>
              <w:t>A</w:t>
            </w:r>
          </w:p>
        </w:tc>
        <w:tc>
          <w:tcPr>
            <w:tcW w:w="542" w:type="pct"/>
            <w:vAlign w:val="center"/>
          </w:tcPr>
          <w:p w14:paraId="68A34D21" w14:textId="77777777" w:rsidR="00760F8B" w:rsidRPr="003E5175" w:rsidRDefault="00760F8B" w:rsidP="00760F8B">
            <w:pPr>
              <w:contextualSpacing/>
              <w:jc w:val="center"/>
            </w:pPr>
            <w:r>
              <w:t>20</w:t>
            </w:r>
          </w:p>
        </w:tc>
      </w:tr>
      <w:tr w:rsidR="00760F8B" w:rsidRPr="003E5175" w14:paraId="6B1C528F" w14:textId="77777777" w:rsidTr="00760F8B">
        <w:trPr>
          <w:trHeight w:val="292"/>
        </w:trPr>
        <w:tc>
          <w:tcPr>
            <w:tcW w:w="5000" w:type="pct"/>
            <w:gridSpan w:val="6"/>
            <w:vAlign w:val="center"/>
          </w:tcPr>
          <w:p w14:paraId="418AB708" w14:textId="77777777" w:rsidR="00760F8B" w:rsidRPr="003E5175" w:rsidRDefault="00760F8B" w:rsidP="00760F8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19C7AB6" w14:textId="77777777" w:rsidR="00760F8B" w:rsidRPr="003E5175" w:rsidRDefault="00760F8B" w:rsidP="00760F8B">
            <w:pPr>
              <w:contextualSpacing/>
              <w:jc w:val="center"/>
            </w:pPr>
            <w:r w:rsidRPr="003E5175">
              <w:rPr>
                <w:b/>
                <w:bCs/>
              </w:rPr>
              <w:t>COMPULSORY QUESTION</w:t>
            </w:r>
          </w:p>
        </w:tc>
      </w:tr>
      <w:tr w:rsidR="00760F8B" w:rsidRPr="003E5175" w14:paraId="1D329D39" w14:textId="77777777" w:rsidTr="00760F8B">
        <w:trPr>
          <w:trHeight w:val="394"/>
        </w:trPr>
        <w:tc>
          <w:tcPr>
            <w:tcW w:w="268" w:type="pct"/>
            <w:vAlign w:val="center"/>
          </w:tcPr>
          <w:p w14:paraId="38982BDE" w14:textId="77777777" w:rsidR="00760F8B" w:rsidRPr="003E5175" w:rsidRDefault="00760F8B" w:rsidP="00760F8B">
            <w:pPr>
              <w:contextualSpacing/>
              <w:jc w:val="center"/>
            </w:pPr>
            <w:r w:rsidRPr="003E5175">
              <w:t>9.</w:t>
            </w:r>
          </w:p>
        </w:tc>
        <w:tc>
          <w:tcPr>
            <w:tcW w:w="186" w:type="pct"/>
            <w:vAlign w:val="center"/>
          </w:tcPr>
          <w:p w14:paraId="40D7A2AA" w14:textId="77777777" w:rsidR="00760F8B" w:rsidRPr="003E5175" w:rsidRDefault="00760F8B" w:rsidP="00760F8B">
            <w:pPr>
              <w:contextualSpacing/>
            </w:pPr>
          </w:p>
        </w:tc>
        <w:tc>
          <w:tcPr>
            <w:tcW w:w="3437" w:type="pct"/>
          </w:tcPr>
          <w:p w14:paraId="2B882462" w14:textId="77777777" w:rsidR="00760F8B" w:rsidRPr="003E5175" w:rsidRDefault="00760F8B" w:rsidP="00760F8B">
            <w:pPr>
              <w:contextualSpacing/>
              <w:jc w:val="both"/>
            </w:pPr>
            <w:r>
              <w:t>Ms. Jasmine owns a house property at Adyar in Chennai. The municipal value of the property is Rs. 5,00,000, fair rent is Rs. 4,20,000 and standard rent is Rs. 4,80,000. The property was let-out for Rs. 50,000 p.m. up to December 2019. Thereafter, the tenant vacated the property and Ms. Jasmine used the house for self-occupation. Rent for the months of November and December 2019 could not be realized despite the owner’s efforts. All the conditions prescribed under Rule 4 are satisfied. She paid municipal taxes @12% during the year. She paid interest of Rs. 25,000 during the year for the amount borrowed for repairs for the house property. Compute her income from house property for the A.Y. 2020-21.</w:t>
            </w:r>
          </w:p>
        </w:tc>
        <w:tc>
          <w:tcPr>
            <w:tcW w:w="315" w:type="pct"/>
            <w:vAlign w:val="center"/>
          </w:tcPr>
          <w:p w14:paraId="20E8882A" w14:textId="77777777" w:rsidR="00760F8B" w:rsidRPr="003E5175" w:rsidRDefault="00760F8B" w:rsidP="00760F8B">
            <w:pPr>
              <w:contextualSpacing/>
            </w:pPr>
            <w:r w:rsidRPr="009B21A6">
              <w:t>CO</w:t>
            </w:r>
            <w:r>
              <w:t>6</w:t>
            </w:r>
          </w:p>
        </w:tc>
        <w:tc>
          <w:tcPr>
            <w:tcW w:w="252" w:type="pct"/>
            <w:vAlign w:val="center"/>
          </w:tcPr>
          <w:p w14:paraId="13BC6E74" w14:textId="77777777" w:rsidR="00760F8B" w:rsidRPr="003E5175" w:rsidRDefault="00760F8B" w:rsidP="00760F8B">
            <w:pPr>
              <w:contextualSpacing/>
            </w:pPr>
            <w:r>
              <w:t>A</w:t>
            </w:r>
          </w:p>
        </w:tc>
        <w:tc>
          <w:tcPr>
            <w:tcW w:w="542" w:type="pct"/>
            <w:vAlign w:val="center"/>
          </w:tcPr>
          <w:p w14:paraId="3EE61EA6" w14:textId="77777777" w:rsidR="00760F8B" w:rsidRPr="003E5175" w:rsidRDefault="00760F8B" w:rsidP="00760F8B">
            <w:pPr>
              <w:contextualSpacing/>
              <w:jc w:val="center"/>
            </w:pPr>
            <w:r>
              <w:t>20</w:t>
            </w:r>
          </w:p>
        </w:tc>
      </w:tr>
    </w:tbl>
    <w:p w14:paraId="39C66228" w14:textId="77777777" w:rsidR="00760F8B" w:rsidRPr="003E517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E5175" w14:paraId="61B72083" w14:textId="77777777" w:rsidTr="00760F8B">
        <w:trPr>
          <w:trHeight w:val="277"/>
        </w:trPr>
        <w:tc>
          <w:tcPr>
            <w:tcW w:w="935" w:type="dxa"/>
          </w:tcPr>
          <w:p w14:paraId="0AB07931" w14:textId="77777777" w:rsidR="00760F8B" w:rsidRPr="003E5175" w:rsidRDefault="00760F8B" w:rsidP="00760F8B">
            <w:pPr>
              <w:contextualSpacing/>
            </w:pPr>
          </w:p>
        </w:tc>
        <w:tc>
          <w:tcPr>
            <w:tcW w:w="9762" w:type="dxa"/>
          </w:tcPr>
          <w:p w14:paraId="2F260C6B" w14:textId="77777777" w:rsidR="00760F8B" w:rsidRPr="003E5175" w:rsidRDefault="00760F8B" w:rsidP="00760F8B">
            <w:pPr>
              <w:contextualSpacing/>
              <w:jc w:val="center"/>
              <w:rPr>
                <w:b/>
              </w:rPr>
            </w:pPr>
            <w:r w:rsidRPr="003E5175">
              <w:rPr>
                <w:b/>
              </w:rPr>
              <w:t>COURSE OUTCOMES</w:t>
            </w:r>
          </w:p>
        </w:tc>
      </w:tr>
      <w:tr w:rsidR="00760F8B" w:rsidRPr="003E5175" w14:paraId="6E9F6370" w14:textId="77777777" w:rsidTr="00760F8B">
        <w:trPr>
          <w:trHeight w:val="277"/>
        </w:trPr>
        <w:tc>
          <w:tcPr>
            <w:tcW w:w="935" w:type="dxa"/>
          </w:tcPr>
          <w:p w14:paraId="496731E8" w14:textId="77777777" w:rsidR="00760F8B" w:rsidRPr="003E5175" w:rsidRDefault="00760F8B" w:rsidP="00760F8B">
            <w:pPr>
              <w:contextualSpacing/>
            </w:pPr>
            <w:r w:rsidRPr="003E5175">
              <w:t>CO1</w:t>
            </w:r>
          </w:p>
        </w:tc>
        <w:tc>
          <w:tcPr>
            <w:tcW w:w="9762" w:type="dxa"/>
            <w:vAlign w:val="center"/>
          </w:tcPr>
          <w:p w14:paraId="16F275D6" w14:textId="77777777" w:rsidR="00760F8B" w:rsidRPr="003E5175" w:rsidRDefault="00760F8B" w:rsidP="00760F8B">
            <w:pPr>
              <w:contextualSpacing/>
              <w:jc w:val="both"/>
            </w:pPr>
            <w:r w:rsidRPr="00581124">
              <w:t>Understand the Concepts and Principles governing Goods and Service Taxes</w:t>
            </w:r>
          </w:p>
        </w:tc>
      </w:tr>
      <w:tr w:rsidR="00760F8B" w:rsidRPr="003E5175" w14:paraId="748F89D8" w14:textId="77777777" w:rsidTr="00760F8B">
        <w:trPr>
          <w:trHeight w:val="277"/>
        </w:trPr>
        <w:tc>
          <w:tcPr>
            <w:tcW w:w="935" w:type="dxa"/>
          </w:tcPr>
          <w:p w14:paraId="73B6B193" w14:textId="77777777" w:rsidR="00760F8B" w:rsidRPr="003E5175" w:rsidRDefault="00760F8B" w:rsidP="00760F8B">
            <w:pPr>
              <w:contextualSpacing/>
            </w:pPr>
            <w:r w:rsidRPr="003E5175">
              <w:t>CO2</w:t>
            </w:r>
          </w:p>
        </w:tc>
        <w:tc>
          <w:tcPr>
            <w:tcW w:w="9762" w:type="dxa"/>
            <w:vAlign w:val="center"/>
          </w:tcPr>
          <w:p w14:paraId="42C75834" w14:textId="77777777" w:rsidR="00760F8B" w:rsidRPr="003E5175" w:rsidRDefault="00760F8B" w:rsidP="00760F8B">
            <w:pPr>
              <w:contextualSpacing/>
              <w:jc w:val="both"/>
            </w:pPr>
            <w:r w:rsidRPr="00581124">
              <w:t>Remember the Process of filing GST Returns and the Administrative Process governing Goods and Service Taxes</w:t>
            </w:r>
          </w:p>
        </w:tc>
      </w:tr>
      <w:tr w:rsidR="00760F8B" w:rsidRPr="003E5175" w14:paraId="02752FE7" w14:textId="77777777" w:rsidTr="00760F8B">
        <w:trPr>
          <w:trHeight w:val="277"/>
        </w:trPr>
        <w:tc>
          <w:tcPr>
            <w:tcW w:w="935" w:type="dxa"/>
          </w:tcPr>
          <w:p w14:paraId="41A82432" w14:textId="77777777" w:rsidR="00760F8B" w:rsidRPr="003E5175" w:rsidRDefault="00760F8B" w:rsidP="00760F8B">
            <w:pPr>
              <w:contextualSpacing/>
            </w:pPr>
            <w:r w:rsidRPr="003E5175">
              <w:t>CO3</w:t>
            </w:r>
          </w:p>
        </w:tc>
        <w:tc>
          <w:tcPr>
            <w:tcW w:w="9762" w:type="dxa"/>
            <w:vAlign w:val="center"/>
          </w:tcPr>
          <w:p w14:paraId="6A816E66" w14:textId="77777777" w:rsidR="00760F8B" w:rsidRPr="003E5175" w:rsidRDefault="00760F8B" w:rsidP="00760F8B">
            <w:pPr>
              <w:contextualSpacing/>
              <w:jc w:val="both"/>
            </w:pPr>
            <w:r w:rsidRPr="00581124">
              <w:t>Analyse the Customs Law Proceedings in accordance with the Valuation Rules, Import and Export Procedures as per the Customs Act</w:t>
            </w:r>
          </w:p>
        </w:tc>
      </w:tr>
      <w:tr w:rsidR="00760F8B" w:rsidRPr="003E5175" w14:paraId="132CE554" w14:textId="77777777" w:rsidTr="00760F8B">
        <w:trPr>
          <w:trHeight w:val="277"/>
        </w:trPr>
        <w:tc>
          <w:tcPr>
            <w:tcW w:w="935" w:type="dxa"/>
          </w:tcPr>
          <w:p w14:paraId="64BB5329" w14:textId="77777777" w:rsidR="00760F8B" w:rsidRPr="003E5175" w:rsidRDefault="00760F8B" w:rsidP="00760F8B">
            <w:pPr>
              <w:contextualSpacing/>
            </w:pPr>
            <w:r w:rsidRPr="003E5175">
              <w:t>CO4</w:t>
            </w:r>
          </w:p>
        </w:tc>
        <w:tc>
          <w:tcPr>
            <w:tcW w:w="9762" w:type="dxa"/>
            <w:vAlign w:val="center"/>
          </w:tcPr>
          <w:p w14:paraId="0172261D" w14:textId="77777777" w:rsidR="00760F8B" w:rsidRPr="003E5175" w:rsidRDefault="00760F8B" w:rsidP="00760F8B">
            <w:pPr>
              <w:contextualSpacing/>
              <w:jc w:val="both"/>
            </w:pPr>
            <w:r w:rsidRPr="00581124">
              <w:t>Apply the principles to the Types of Companies and the steps involved in the Computation of Taxable Income of Companies</w:t>
            </w:r>
          </w:p>
        </w:tc>
      </w:tr>
      <w:tr w:rsidR="00760F8B" w:rsidRPr="003E5175" w14:paraId="08956064" w14:textId="77777777" w:rsidTr="00760F8B">
        <w:trPr>
          <w:trHeight w:val="277"/>
        </w:trPr>
        <w:tc>
          <w:tcPr>
            <w:tcW w:w="935" w:type="dxa"/>
          </w:tcPr>
          <w:p w14:paraId="3C66833C" w14:textId="77777777" w:rsidR="00760F8B" w:rsidRPr="003E5175" w:rsidRDefault="00760F8B" w:rsidP="00760F8B">
            <w:pPr>
              <w:contextualSpacing/>
            </w:pPr>
            <w:r w:rsidRPr="003E5175">
              <w:t>CO5</w:t>
            </w:r>
          </w:p>
        </w:tc>
        <w:tc>
          <w:tcPr>
            <w:tcW w:w="9762" w:type="dxa"/>
            <w:vAlign w:val="center"/>
          </w:tcPr>
          <w:p w14:paraId="43C57139" w14:textId="77777777" w:rsidR="00760F8B" w:rsidRPr="003E5175" w:rsidRDefault="00760F8B" w:rsidP="00760F8B">
            <w:pPr>
              <w:contextualSpacing/>
              <w:jc w:val="both"/>
            </w:pPr>
            <w:r w:rsidRPr="00581124">
              <w:t>Evaluate and Compute the Taxable Income on the Salaries, House Property and Profits and Gains of Business or Profession</w:t>
            </w:r>
          </w:p>
        </w:tc>
      </w:tr>
      <w:tr w:rsidR="00760F8B" w:rsidRPr="003E5175" w14:paraId="74EE14E6" w14:textId="77777777" w:rsidTr="00760F8B">
        <w:trPr>
          <w:trHeight w:val="277"/>
        </w:trPr>
        <w:tc>
          <w:tcPr>
            <w:tcW w:w="935" w:type="dxa"/>
          </w:tcPr>
          <w:p w14:paraId="659F9725" w14:textId="77777777" w:rsidR="00760F8B" w:rsidRPr="003E5175" w:rsidRDefault="00760F8B" w:rsidP="00760F8B">
            <w:pPr>
              <w:contextualSpacing/>
            </w:pPr>
            <w:r w:rsidRPr="003E5175">
              <w:t>CO6</w:t>
            </w:r>
          </w:p>
        </w:tc>
        <w:tc>
          <w:tcPr>
            <w:tcW w:w="9762" w:type="dxa"/>
            <w:vAlign w:val="center"/>
          </w:tcPr>
          <w:p w14:paraId="367656D6" w14:textId="77777777" w:rsidR="00760F8B" w:rsidRPr="003E5175" w:rsidRDefault="00760F8B" w:rsidP="00760F8B">
            <w:pPr>
              <w:contextualSpacing/>
              <w:jc w:val="both"/>
            </w:pPr>
            <w:r w:rsidRPr="00581124">
              <w:t>Create and Compute the Taxable Income on the Capital Gains, Income from House Property and apply the Deductions under Chapter VI A along with clubbing of Income and Set-off and Carry forward of losses</w:t>
            </w:r>
          </w:p>
        </w:tc>
      </w:tr>
    </w:tbl>
    <w:p w14:paraId="6CA4AE7E" w14:textId="77777777" w:rsidR="00760F8B" w:rsidRPr="003E517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E5175" w14:paraId="62DEBB5C" w14:textId="77777777" w:rsidTr="00760F8B">
        <w:trPr>
          <w:jc w:val="center"/>
        </w:trPr>
        <w:tc>
          <w:tcPr>
            <w:tcW w:w="10632" w:type="dxa"/>
            <w:gridSpan w:val="8"/>
          </w:tcPr>
          <w:p w14:paraId="04C70A31"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2A548801" w14:textId="77777777" w:rsidTr="00760F8B">
        <w:trPr>
          <w:jc w:val="center"/>
        </w:trPr>
        <w:tc>
          <w:tcPr>
            <w:tcW w:w="1843" w:type="dxa"/>
          </w:tcPr>
          <w:p w14:paraId="15C6B628" w14:textId="77777777" w:rsidR="00760F8B" w:rsidRPr="003E5175" w:rsidRDefault="00760F8B" w:rsidP="00760F8B">
            <w:pPr>
              <w:contextualSpacing/>
              <w:jc w:val="center"/>
              <w:rPr>
                <w:b/>
                <w:bCs/>
              </w:rPr>
            </w:pPr>
            <w:r w:rsidRPr="003E5175">
              <w:rPr>
                <w:b/>
                <w:bCs/>
              </w:rPr>
              <w:t>CO / P</w:t>
            </w:r>
          </w:p>
        </w:tc>
        <w:tc>
          <w:tcPr>
            <w:tcW w:w="1134" w:type="dxa"/>
          </w:tcPr>
          <w:p w14:paraId="0346C812" w14:textId="77777777" w:rsidR="00760F8B" w:rsidRPr="003E5175" w:rsidRDefault="00760F8B" w:rsidP="00760F8B">
            <w:pPr>
              <w:contextualSpacing/>
              <w:jc w:val="center"/>
              <w:rPr>
                <w:b/>
              </w:rPr>
            </w:pPr>
            <w:r w:rsidRPr="003E5175">
              <w:rPr>
                <w:b/>
              </w:rPr>
              <w:t>R</w:t>
            </w:r>
          </w:p>
        </w:tc>
        <w:tc>
          <w:tcPr>
            <w:tcW w:w="1418" w:type="dxa"/>
          </w:tcPr>
          <w:p w14:paraId="4D75FC1B" w14:textId="77777777" w:rsidR="00760F8B" w:rsidRPr="003E5175" w:rsidRDefault="00760F8B" w:rsidP="00760F8B">
            <w:pPr>
              <w:contextualSpacing/>
              <w:jc w:val="center"/>
              <w:rPr>
                <w:b/>
              </w:rPr>
            </w:pPr>
            <w:r w:rsidRPr="003E5175">
              <w:rPr>
                <w:b/>
              </w:rPr>
              <w:t>U</w:t>
            </w:r>
          </w:p>
        </w:tc>
        <w:tc>
          <w:tcPr>
            <w:tcW w:w="992" w:type="dxa"/>
          </w:tcPr>
          <w:p w14:paraId="42558009" w14:textId="77777777" w:rsidR="00760F8B" w:rsidRPr="003E5175" w:rsidRDefault="00760F8B" w:rsidP="00760F8B">
            <w:pPr>
              <w:contextualSpacing/>
              <w:jc w:val="center"/>
              <w:rPr>
                <w:b/>
              </w:rPr>
            </w:pPr>
            <w:r w:rsidRPr="003E5175">
              <w:rPr>
                <w:b/>
              </w:rPr>
              <w:t>A</w:t>
            </w:r>
          </w:p>
        </w:tc>
        <w:tc>
          <w:tcPr>
            <w:tcW w:w="1276" w:type="dxa"/>
          </w:tcPr>
          <w:p w14:paraId="651DBD26" w14:textId="77777777" w:rsidR="00760F8B" w:rsidRPr="003E5175" w:rsidRDefault="00760F8B" w:rsidP="00760F8B">
            <w:pPr>
              <w:contextualSpacing/>
              <w:jc w:val="center"/>
              <w:rPr>
                <w:b/>
              </w:rPr>
            </w:pPr>
            <w:r w:rsidRPr="003E5175">
              <w:rPr>
                <w:b/>
              </w:rPr>
              <w:t>An</w:t>
            </w:r>
          </w:p>
        </w:tc>
        <w:tc>
          <w:tcPr>
            <w:tcW w:w="992" w:type="dxa"/>
          </w:tcPr>
          <w:p w14:paraId="40EE3984" w14:textId="77777777" w:rsidR="00760F8B" w:rsidRPr="003E5175" w:rsidRDefault="00760F8B" w:rsidP="00760F8B">
            <w:pPr>
              <w:contextualSpacing/>
              <w:jc w:val="center"/>
              <w:rPr>
                <w:b/>
              </w:rPr>
            </w:pPr>
            <w:r w:rsidRPr="003E5175">
              <w:rPr>
                <w:b/>
              </w:rPr>
              <w:t>E</w:t>
            </w:r>
          </w:p>
        </w:tc>
        <w:tc>
          <w:tcPr>
            <w:tcW w:w="871" w:type="dxa"/>
          </w:tcPr>
          <w:p w14:paraId="0E214736" w14:textId="77777777" w:rsidR="00760F8B" w:rsidRPr="003E5175" w:rsidRDefault="00760F8B" w:rsidP="00760F8B">
            <w:pPr>
              <w:contextualSpacing/>
              <w:jc w:val="center"/>
              <w:rPr>
                <w:b/>
              </w:rPr>
            </w:pPr>
            <w:r w:rsidRPr="003E5175">
              <w:rPr>
                <w:b/>
              </w:rPr>
              <w:t>C</w:t>
            </w:r>
          </w:p>
        </w:tc>
        <w:tc>
          <w:tcPr>
            <w:tcW w:w="2106" w:type="dxa"/>
          </w:tcPr>
          <w:p w14:paraId="2DB59652" w14:textId="77777777" w:rsidR="00760F8B" w:rsidRPr="003E5175" w:rsidRDefault="00760F8B" w:rsidP="00760F8B">
            <w:pPr>
              <w:contextualSpacing/>
              <w:jc w:val="center"/>
              <w:rPr>
                <w:b/>
              </w:rPr>
            </w:pPr>
            <w:r w:rsidRPr="003E5175">
              <w:rPr>
                <w:b/>
              </w:rPr>
              <w:t>Total</w:t>
            </w:r>
          </w:p>
        </w:tc>
      </w:tr>
      <w:tr w:rsidR="00760F8B" w:rsidRPr="003E5175" w14:paraId="4CD5D3EB" w14:textId="77777777" w:rsidTr="00760F8B">
        <w:trPr>
          <w:jc w:val="center"/>
        </w:trPr>
        <w:tc>
          <w:tcPr>
            <w:tcW w:w="1843" w:type="dxa"/>
          </w:tcPr>
          <w:p w14:paraId="07F25B65" w14:textId="77777777" w:rsidR="00760F8B" w:rsidRPr="003E5175" w:rsidRDefault="00760F8B" w:rsidP="00760F8B">
            <w:pPr>
              <w:contextualSpacing/>
              <w:jc w:val="center"/>
            </w:pPr>
            <w:r w:rsidRPr="003E5175">
              <w:t>CO1</w:t>
            </w:r>
          </w:p>
        </w:tc>
        <w:tc>
          <w:tcPr>
            <w:tcW w:w="1134" w:type="dxa"/>
          </w:tcPr>
          <w:p w14:paraId="77A8DAAD" w14:textId="77777777" w:rsidR="00760F8B" w:rsidRPr="003E5175" w:rsidRDefault="00760F8B" w:rsidP="00760F8B">
            <w:pPr>
              <w:contextualSpacing/>
              <w:jc w:val="center"/>
            </w:pPr>
          </w:p>
        </w:tc>
        <w:tc>
          <w:tcPr>
            <w:tcW w:w="1418" w:type="dxa"/>
          </w:tcPr>
          <w:p w14:paraId="23DA0667" w14:textId="77777777" w:rsidR="00760F8B" w:rsidRPr="003E5175" w:rsidRDefault="00760F8B" w:rsidP="00760F8B">
            <w:pPr>
              <w:contextualSpacing/>
              <w:jc w:val="center"/>
            </w:pPr>
            <w:r>
              <w:t>10</w:t>
            </w:r>
          </w:p>
        </w:tc>
        <w:tc>
          <w:tcPr>
            <w:tcW w:w="992" w:type="dxa"/>
          </w:tcPr>
          <w:p w14:paraId="7E345217" w14:textId="77777777" w:rsidR="00760F8B" w:rsidRPr="003E5175" w:rsidRDefault="00760F8B" w:rsidP="00760F8B">
            <w:pPr>
              <w:contextualSpacing/>
              <w:jc w:val="center"/>
            </w:pPr>
            <w:r>
              <w:t>10</w:t>
            </w:r>
          </w:p>
        </w:tc>
        <w:tc>
          <w:tcPr>
            <w:tcW w:w="1276" w:type="dxa"/>
          </w:tcPr>
          <w:p w14:paraId="383E30CB" w14:textId="77777777" w:rsidR="00760F8B" w:rsidRPr="003E5175" w:rsidRDefault="00760F8B" w:rsidP="00760F8B">
            <w:pPr>
              <w:contextualSpacing/>
              <w:jc w:val="center"/>
            </w:pPr>
          </w:p>
        </w:tc>
        <w:tc>
          <w:tcPr>
            <w:tcW w:w="992" w:type="dxa"/>
          </w:tcPr>
          <w:p w14:paraId="44E2C013" w14:textId="77777777" w:rsidR="00760F8B" w:rsidRPr="003E5175" w:rsidRDefault="00760F8B" w:rsidP="00760F8B">
            <w:pPr>
              <w:contextualSpacing/>
              <w:jc w:val="center"/>
            </w:pPr>
          </w:p>
        </w:tc>
        <w:tc>
          <w:tcPr>
            <w:tcW w:w="871" w:type="dxa"/>
          </w:tcPr>
          <w:p w14:paraId="49EF7B0F" w14:textId="77777777" w:rsidR="00760F8B" w:rsidRPr="003E5175" w:rsidRDefault="00760F8B" w:rsidP="00760F8B">
            <w:pPr>
              <w:contextualSpacing/>
              <w:jc w:val="center"/>
            </w:pPr>
          </w:p>
        </w:tc>
        <w:tc>
          <w:tcPr>
            <w:tcW w:w="2106" w:type="dxa"/>
          </w:tcPr>
          <w:p w14:paraId="0350C658" w14:textId="77777777" w:rsidR="00760F8B" w:rsidRPr="003E5175" w:rsidRDefault="00760F8B" w:rsidP="00760F8B">
            <w:pPr>
              <w:contextualSpacing/>
              <w:jc w:val="center"/>
            </w:pPr>
            <w:r>
              <w:t>20</w:t>
            </w:r>
          </w:p>
        </w:tc>
      </w:tr>
      <w:tr w:rsidR="00760F8B" w:rsidRPr="003E5175" w14:paraId="4169046C" w14:textId="77777777" w:rsidTr="00760F8B">
        <w:trPr>
          <w:jc w:val="center"/>
        </w:trPr>
        <w:tc>
          <w:tcPr>
            <w:tcW w:w="1843" w:type="dxa"/>
          </w:tcPr>
          <w:p w14:paraId="422FAFD2" w14:textId="77777777" w:rsidR="00760F8B" w:rsidRPr="003E5175" w:rsidRDefault="00760F8B" w:rsidP="00760F8B">
            <w:pPr>
              <w:contextualSpacing/>
              <w:jc w:val="center"/>
            </w:pPr>
            <w:r w:rsidRPr="003E5175">
              <w:t>CO2</w:t>
            </w:r>
          </w:p>
        </w:tc>
        <w:tc>
          <w:tcPr>
            <w:tcW w:w="1134" w:type="dxa"/>
          </w:tcPr>
          <w:p w14:paraId="3A78E6C7" w14:textId="77777777" w:rsidR="00760F8B" w:rsidRPr="003E5175" w:rsidRDefault="00760F8B" w:rsidP="00760F8B">
            <w:pPr>
              <w:contextualSpacing/>
              <w:jc w:val="center"/>
            </w:pPr>
          </w:p>
        </w:tc>
        <w:tc>
          <w:tcPr>
            <w:tcW w:w="1418" w:type="dxa"/>
          </w:tcPr>
          <w:p w14:paraId="4B3A31D1" w14:textId="77777777" w:rsidR="00760F8B" w:rsidRPr="003E5175" w:rsidRDefault="00760F8B" w:rsidP="00760F8B">
            <w:pPr>
              <w:contextualSpacing/>
              <w:jc w:val="center"/>
            </w:pPr>
            <w:r>
              <w:t>10</w:t>
            </w:r>
          </w:p>
        </w:tc>
        <w:tc>
          <w:tcPr>
            <w:tcW w:w="992" w:type="dxa"/>
          </w:tcPr>
          <w:p w14:paraId="1295EA62" w14:textId="77777777" w:rsidR="00760F8B" w:rsidRPr="003E5175" w:rsidRDefault="00760F8B" w:rsidP="00760F8B">
            <w:pPr>
              <w:contextualSpacing/>
              <w:jc w:val="center"/>
            </w:pPr>
            <w:r>
              <w:t>10</w:t>
            </w:r>
          </w:p>
        </w:tc>
        <w:tc>
          <w:tcPr>
            <w:tcW w:w="1276" w:type="dxa"/>
          </w:tcPr>
          <w:p w14:paraId="1C4D61B5" w14:textId="77777777" w:rsidR="00760F8B" w:rsidRPr="003E5175" w:rsidRDefault="00760F8B" w:rsidP="00760F8B">
            <w:pPr>
              <w:contextualSpacing/>
              <w:jc w:val="center"/>
            </w:pPr>
          </w:p>
        </w:tc>
        <w:tc>
          <w:tcPr>
            <w:tcW w:w="992" w:type="dxa"/>
          </w:tcPr>
          <w:p w14:paraId="5FAA27C1" w14:textId="77777777" w:rsidR="00760F8B" w:rsidRPr="003E5175" w:rsidRDefault="00760F8B" w:rsidP="00760F8B">
            <w:pPr>
              <w:contextualSpacing/>
              <w:jc w:val="center"/>
            </w:pPr>
          </w:p>
        </w:tc>
        <w:tc>
          <w:tcPr>
            <w:tcW w:w="871" w:type="dxa"/>
          </w:tcPr>
          <w:p w14:paraId="1DC41080" w14:textId="77777777" w:rsidR="00760F8B" w:rsidRPr="003E5175" w:rsidRDefault="00760F8B" w:rsidP="00760F8B">
            <w:pPr>
              <w:contextualSpacing/>
              <w:jc w:val="center"/>
            </w:pPr>
          </w:p>
        </w:tc>
        <w:tc>
          <w:tcPr>
            <w:tcW w:w="2106" w:type="dxa"/>
          </w:tcPr>
          <w:p w14:paraId="05B9BBDF" w14:textId="77777777" w:rsidR="00760F8B" w:rsidRPr="003E5175" w:rsidRDefault="00760F8B" w:rsidP="00760F8B">
            <w:pPr>
              <w:contextualSpacing/>
              <w:jc w:val="center"/>
            </w:pPr>
            <w:r>
              <w:t>20</w:t>
            </w:r>
          </w:p>
        </w:tc>
      </w:tr>
      <w:tr w:rsidR="00760F8B" w:rsidRPr="003E5175" w14:paraId="12A77D57" w14:textId="77777777" w:rsidTr="00760F8B">
        <w:trPr>
          <w:jc w:val="center"/>
        </w:trPr>
        <w:tc>
          <w:tcPr>
            <w:tcW w:w="1843" w:type="dxa"/>
          </w:tcPr>
          <w:p w14:paraId="74DB75BA" w14:textId="77777777" w:rsidR="00760F8B" w:rsidRPr="003E5175" w:rsidRDefault="00760F8B" w:rsidP="00760F8B">
            <w:pPr>
              <w:contextualSpacing/>
              <w:jc w:val="center"/>
            </w:pPr>
            <w:r w:rsidRPr="003E5175">
              <w:t>CO3</w:t>
            </w:r>
          </w:p>
        </w:tc>
        <w:tc>
          <w:tcPr>
            <w:tcW w:w="1134" w:type="dxa"/>
          </w:tcPr>
          <w:p w14:paraId="22406040" w14:textId="77777777" w:rsidR="00760F8B" w:rsidRPr="003E5175" w:rsidRDefault="00760F8B" w:rsidP="00760F8B">
            <w:pPr>
              <w:contextualSpacing/>
              <w:jc w:val="center"/>
            </w:pPr>
          </w:p>
        </w:tc>
        <w:tc>
          <w:tcPr>
            <w:tcW w:w="1418" w:type="dxa"/>
          </w:tcPr>
          <w:p w14:paraId="1AB93E82" w14:textId="77777777" w:rsidR="00760F8B" w:rsidRPr="003E5175" w:rsidRDefault="00760F8B" w:rsidP="00760F8B">
            <w:pPr>
              <w:contextualSpacing/>
              <w:jc w:val="center"/>
            </w:pPr>
            <w:r>
              <w:t>10</w:t>
            </w:r>
          </w:p>
        </w:tc>
        <w:tc>
          <w:tcPr>
            <w:tcW w:w="992" w:type="dxa"/>
          </w:tcPr>
          <w:p w14:paraId="4F9FD119" w14:textId="77777777" w:rsidR="00760F8B" w:rsidRPr="003E5175" w:rsidRDefault="00760F8B" w:rsidP="00760F8B">
            <w:pPr>
              <w:contextualSpacing/>
              <w:jc w:val="center"/>
            </w:pPr>
            <w:r>
              <w:t>10</w:t>
            </w:r>
          </w:p>
        </w:tc>
        <w:tc>
          <w:tcPr>
            <w:tcW w:w="1276" w:type="dxa"/>
          </w:tcPr>
          <w:p w14:paraId="41259E0C" w14:textId="77777777" w:rsidR="00760F8B" w:rsidRPr="003E5175" w:rsidRDefault="00760F8B" w:rsidP="00760F8B">
            <w:pPr>
              <w:contextualSpacing/>
              <w:jc w:val="center"/>
            </w:pPr>
          </w:p>
        </w:tc>
        <w:tc>
          <w:tcPr>
            <w:tcW w:w="992" w:type="dxa"/>
          </w:tcPr>
          <w:p w14:paraId="5B2D16C3" w14:textId="77777777" w:rsidR="00760F8B" w:rsidRPr="003E5175" w:rsidRDefault="00760F8B" w:rsidP="00760F8B">
            <w:pPr>
              <w:contextualSpacing/>
              <w:jc w:val="center"/>
            </w:pPr>
            <w:r>
              <w:t>20</w:t>
            </w:r>
          </w:p>
        </w:tc>
        <w:tc>
          <w:tcPr>
            <w:tcW w:w="871" w:type="dxa"/>
          </w:tcPr>
          <w:p w14:paraId="6BCF1FF6" w14:textId="77777777" w:rsidR="00760F8B" w:rsidRPr="003E5175" w:rsidRDefault="00760F8B" w:rsidP="00760F8B">
            <w:pPr>
              <w:contextualSpacing/>
              <w:jc w:val="center"/>
            </w:pPr>
          </w:p>
        </w:tc>
        <w:tc>
          <w:tcPr>
            <w:tcW w:w="2106" w:type="dxa"/>
          </w:tcPr>
          <w:p w14:paraId="040A1A81" w14:textId="77777777" w:rsidR="00760F8B" w:rsidRPr="003E5175" w:rsidRDefault="00760F8B" w:rsidP="00760F8B">
            <w:pPr>
              <w:contextualSpacing/>
              <w:jc w:val="center"/>
            </w:pPr>
            <w:r>
              <w:t>40</w:t>
            </w:r>
          </w:p>
        </w:tc>
      </w:tr>
      <w:tr w:rsidR="00760F8B" w:rsidRPr="003E5175" w14:paraId="3D7E838B" w14:textId="77777777" w:rsidTr="00760F8B">
        <w:trPr>
          <w:jc w:val="center"/>
        </w:trPr>
        <w:tc>
          <w:tcPr>
            <w:tcW w:w="1843" w:type="dxa"/>
          </w:tcPr>
          <w:p w14:paraId="3E80281B" w14:textId="77777777" w:rsidR="00760F8B" w:rsidRPr="003E5175" w:rsidRDefault="00760F8B" w:rsidP="00760F8B">
            <w:pPr>
              <w:contextualSpacing/>
              <w:jc w:val="center"/>
            </w:pPr>
            <w:r w:rsidRPr="003E5175">
              <w:t>CO4</w:t>
            </w:r>
          </w:p>
        </w:tc>
        <w:tc>
          <w:tcPr>
            <w:tcW w:w="1134" w:type="dxa"/>
          </w:tcPr>
          <w:p w14:paraId="558F61CF" w14:textId="77777777" w:rsidR="00760F8B" w:rsidRPr="003E5175" w:rsidRDefault="00760F8B" w:rsidP="00760F8B">
            <w:pPr>
              <w:contextualSpacing/>
              <w:jc w:val="center"/>
            </w:pPr>
          </w:p>
        </w:tc>
        <w:tc>
          <w:tcPr>
            <w:tcW w:w="1418" w:type="dxa"/>
          </w:tcPr>
          <w:p w14:paraId="78A81F68" w14:textId="77777777" w:rsidR="00760F8B" w:rsidRPr="003E5175" w:rsidRDefault="00760F8B" w:rsidP="00760F8B">
            <w:pPr>
              <w:contextualSpacing/>
              <w:jc w:val="center"/>
            </w:pPr>
          </w:p>
        </w:tc>
        <w:tc>
          <w:tcPr>
            <w:tcW w:w="992" w:type="dxa"/>
          </w:tcPr>
          <w:p w14:paraId="64C9D77C" w14:textId="77777777" w:rsidR="00760F8B" w:rsidRPr="003E5175" w:rsidRDefault="00760F8B" w:rsidP="00760F8B">
            <w:pPr>
              <w:contextualSpacing/>
              <w:jc w:val="center"/>
            </w:pPr>
          </w:p>
        </w:tc>
        <w:tc>
          <w:tcPr>
            <w:tcW w:w="1276" w:type="dxa"/>
          </w:tcPr>
          <w:p w14:paraId="2E5C8FE2" w14:textId="77777777" w:rsidR="00760F8B" w:rsidRPr="003E5175" w:rsidRDefault="00760F8B" w:rsidP="00760F8B">
            <w:pPr>
              <w:contextualSpacing/>
              <w:jc w:val="center"/>
            </w:pPr>
            <w:r>
              <w:t>10</w:t>
            </w:r>
          </w:p>
        </w:tc>
        <w:tc>
          <w:tcPr>
            <w:tcW w:w="992" w:type="dxa"/>
          </w:tcPr>
          <w:p w14:paraId="300890CB" w14:textId="77777777" w:rsidR="00760F8B" w:rsidRPr="003E5175" w:rsidRDefault="00760F8B" w:rsidP="00760F8B">
            <w:pPr>
              <w:contextualSpacing/>
              <w:jc w:val="center"/>
            </w:pPr>
          </w:p>
        </w:tc>
        <w:tc>
          <w:tcPr>
            <w:tcW w:w="871" w:type="dxa"/>
          </w:tcPr>
          <w:p w14:paraId="53A77E5B" w14:textId="77777777" w:rsidR="00760F8B" w:rsidRPr="003E5175" w:rsidRDefault="00760F8B" w:rsidP="00760F8B">
            <w:pPr>
              <w:contextualSpacing/>
              <w:jc w:val="center"/>
            </w:pPr>
          </w:p>
        </w:tc>
        <w:tc>
          <w:tcPr>
            <w:tcW w:w="2106" w:type="dxa"/>
          </w:tcPr>
          <w:p w14:paraId="5BA75541" w14:textId="77777777" w:rsidR="00760F8B" w:rsidRPr="003E5175" w:rsidRDefault="00760F8B" w:rsidP="00760F8B">
            <w:pPr>
              <w:contextualSpacing/>
              <w:jc w:val="center"/>
            </w:pPr>
            <w:r>
              <w:t>10</w:t>
            </w:r>
          </w:p>
        </w:tc>
      </w:tr>
      <w:tr w:rsidR="00760F8B" w:rsidRPr="003E5175" w14:paraId="6613130B" w14:textId="77777777" w:rsidTr="00760F8B">
        <w:trPr>
          <w:jc w:val="center"/>
        </w:trPr>
        <w:tc>
          <w:tcPr>
            <w:tcW w:w="1843" w:type="dxa"/>
          </w:tcPr>
          <w:p w14:paraId="398938AC" w14:textId="77777777" w:rsidR="00760F8B" w:rsidRPr="003E5175" w:rsidRDefault="00760F8B" w:rsidP="00760F8B">
            <w:pPr>
              <w:contextualSpacing/>
              <w:jc w:val="center"/>
            </w:pPr>
            <w:r w:rsidRPr="003E5175">
              <w:t>CO5</w:t>
            </w:r>
          </w:p>
        </w:tc>
        <w:tc>
          <w:tcPr>
            <w:tcW w:w="1134" w:type="dxa"/>
          </w:tcPr>
          <w:p w14:paraId="604FFBC5" w14:textId="77777777" w:rsidR="00760F8B" w:rsidRPr="003E5175" w:rsidRDefault="00760F8B" w:rsidP="00760F8B">
            <w:pPr>
              <w:contextualSpacing/>
              <w:jc w:val="center"/>
            </w:pPr>
          </w:p>
        </w:tc>
        <w:tc>
          <w:tcPr>
            <w:tcW w:w="1418" w:type="dxa"/>
          </w:tcPr>
          <w:p w14:paraId="777A93DF" w14:textId="77777777" w:rsidR="00760F8B" w:rsidRPr="003E5175" w:rsidRDefault="00760F8B" w:rsidP="00760F8B">
            <w:pPr>
              <w:contextualSpacing/>
              <w:jc w:val="center"/>
            </w:pPr>
          </w:p>
        </w:tc>
        <w:tc>
          <w:tcPr>
            <w:tcW w:w="992" w:type="dxa"/>
          </w:tcPr>
          <w:p w14:paraId="3487D403" w14:textId="77777777" w:rsidR="00760F8B" w:rsidRPr="003E5175" w:rsidRDefault="00760F8B" w:rsidP="00760F8B">
            <w:pPr>
              <w:contextualSpacing/>
              <w:jc w:val="center"/>
            </w:pPr>
          </w:p>
        </w:tc>
        <w:tc>
          <w:tcPr>
            <w:tcW w:w="1276" w:type="dxa"/>
          </w:tcPr>
          <w:p w14:paraId="59DD569F" w14:textId="77777777" w:rsidR="00760F8B" w:rsidRPr="003E5175" w:rsidRDefault="00760F8B" w:rsidP="00760F8B">
            <w:pPr>
              <w:contextualSpacing/>
              <w:jc w:val="center"/>
            </w:pPr>
            <w:r>
              <w:t>10</w:t>
            </w:r>
          </w:p>
        </w:tc>
        <w:tc>
          <w:tcPr>
            <w:tcW w:w="992" w:type="dxa"/>
          </w:tcPr>
          <w:p w14:paraId="1B51024E" w14:textId="77777777" w:rsidR="00760F8B" w:rsidRPr="003E5175" w:rsidRDefault="00760F8B" w:rsidP="00760F8B">
            <w:pPr>
              <w:contextualSpacing/>
              <w:jc w:val="center"/>
            </w:pPr>
            <w:r>
              <w:t>20</w:t>
            </w:r>
          </w:p>
        </w:tc>
        <w:tc>
          <w:tcPr>
            <w:tcW w:w="871" w:type="dxa"/>
          </w:tcPr>
          <w:p w14:paraId="0DD23D6F" w14:textId="77777777" w:rsidR="00760F8B" w:rsidRPr="003E5175" w:rsidRDefault="00760F8B" w:rsidP="00760F8B">
            <w:pPr>
              <w:contextualSpacing/>
              <w:jc w:val="center"/>
            </w:pPr>
          </w:p>
        </w:tc>
        <w:tc>
          <w:tcPr>
            <w:tcW w:w="2106" w:type="dxa"/>
          </w:tcPr>
          <w:p w14:paraId="558B8FA8" w14:textId="77777777" w:rsidR="00760F8B" w:rsidRPr="003E5175" w:rsidRDefault="00760F8B" w:rsidP="00760F8B">
            <w:pPr>
              <w:contextualSpacing/>
              <w:jc w:val="center"/>
            </w:pPr>
            <w:r>
              <w:t>30</w:t>
            </w:r>
          </w:p>
        </w:tc>
      </w:tr>
      <w:tr w:rsidR="00760F8B" w:rsidRPr="003E5175" w14:paraId="17F264BC" w14:textId="77777777" w:rsidTr="00760F8B">
        <w:trPr>
          <w:jc w:val="center"/>
        </w:trPr>
        <w:tc>
          <w:tcPr>
            <w:tcW w:w="1843" w:type="dxa"/>
          </w:tcPr>
          <w:p w14:paraId="04CE863C" w14:textId="77777777" w:rsidR="00760F8B" w:rsidRPr="003E5175" w:rsidRDefault="00760F8B" w:rsidP="00760F8B">
            <w:pPr>
              <w:contextualSpacing/>
              <w:jc w:val="center"/>
            </w:pPr>
            <w:r w:rsidRPr="003E5175">
              <w:t>CO6</w:t>
            </w:r>
          </w:p>
        </w:tc>
        <w:tc>
          <w:tcPr>
            <w:tcW w:w="1134" w:type="dxa"/>
          </w:tcPr>
          <w:p w14:paraId="02005B3B" w14:textId="77777777" w:rsidR="00760F8B" w:rsidRPr="003E5175" w:rsidRDefault="00760F8B" w:rsidP="00760F8B">
            <w:pPr>
              <w:contextualSpacing/>
              <w:jc w:val="center"/>
            </w:pPr>
          </w:p>
        </w:tc>
        <w:tc>
          <w:tcPr>
            <w:tcW w:w="1418" w:type="dxa"/>
          </w:tcPr>
          <w:p w14:paraId="62B89915" w14:textId="77777777" w:rsidR="00760F8B" w:rsidRPr="003E5175" w:rsidRDefault="00760F8B" w:rsidP="00760F8B">
            <w:pPr>
              <w:contextualSpacing/>
              <w:jc w:val="center"/>
            </w:pPr>
          </w:p>
        </w:tc>
        <w:tc>
          <w:tcPr>
            <w:tcW w:w="992" w:type="dxa"/>
          </w:tcPr>
          <w:p w14:paraId="5ED5B2BD" w14:textId="77777777" w:rsidR="00760F8B" w:rsidRPr="003E5175" w:rsidRDefault="00760F8B" w:rsidP="00760F8B">
            <w:pPr>
              <w:contextualSpacing/>
              <w:jc w:val="center"/>
            </w:pPr>
            <w:r>
              <w:t>50</w:t>
            </w:r>
          </w:p>
        </w:tc>
        <w:tc>
          <w:tcPr>
            <w:tcW w:w="1276" w:type="dxa"/>
          </w:tcPr>
          <w:p w14:paraId="4736F405" w14:textId="77777777" w:rsidR="00760F8B" w:rsidRPr="003E5175" w:rsidRDefault="00760F8B" w:rsidP="00760F8B">
            <w:pPr>
              <w:contextualSpacing/>
              <w:jc w:val="center"/>
            </w:pPr>
            <w:r>
              <w:t>10</w:t>
            </w:r>
          </w:p>
        </w:tc>
        <w:tc>
          <w:tcPr>
            <w:tcW w:w="992" w:type="dxa"/>
          </w:tcPr>
          <w:p w14:paraId="223C4B38" w14:textId="77777777" w:rsidR="00760F8B" w:rsidRPr="003E5175" w:rsidRDefault="00760F8B" w:rsidP="00760F8B">
            <w:pPr>
              <w:contextualSpacing/>
              <w:jc w:val="center"/>
            </w:pPr>
          </w:p>
        </w:tc>
        <w:tc>
          <w:tcPr>
            <w:tcW w:w="871" w:type="dxa"/>
          </w:tcPr>
          <w:p w14:paraId="7E1E704B" w14:textId="77777777" w:rsidR="00760F8B" w:rsidRPr="003E5175" w:rsidRDefault="00760F8B" w:rsidP="00760F8B">
            <w:pPr>
              <w:contextualSpacing/>
              <w:jc w:val="center"/>
            </w:pPr>
          </w:p>
        </w:tc>
        <w:tc>
          <w:tcPr>
            <w:tcW w:w="2106" w:type="dxa"/>
          </w:tcPr>
          <w:p w14:paraId="70C6DBFD" w14:textId="77777777" w:rsidR="00760F8B" w:rsidRPr="003E5175" w:rsidRDefault="00760F8B" w:rsidP="00760F8B">
            <w:pPr>
              <w:contextualSpacing/>
              <w:jc w:val="center"/>
            </w:pPr>
            <w:r>
              <w:t>60</w:t>
            </w:r>
          </w:p>
        </w:tc>
      </w:tr>
      <w:tr w:rsidR="00760F8B" w:rsidRPr="003E5175" w14:paraId="58A073E7" w14:textId="77777777" w:rsidTr="00760F8B">
        <w:trPr>
          <w:jc w:val="center"/>
        </w:trPr>
        <w:tc>
          <w:tcPr>
            <w:tcW w:w="8526" w:type="dxa"/>
            <w:gridSpan w:val="7"/>
          </w:tcPr>
          <w:p w14:paraId="490F4275" w14:textId="77777777" w:rsidR="00760F8B" w:rsidRPr="003E5175" w:rsidRDefault="00760F8B" w:rsidP="00760F8B">
            <w:pPr>
              <w:contextualSpacing/>
            </w:pPr>
          </w:p>
        </w:tc>
        <w:tc>
          <w:tcPr>
            <w:tcW w:w="2106" w:type="dxa"/>
          </w:tcPr>
          <w:p w14:paraId="69756B40" w14:textId="77777777" w:rsidR="00760F8B" w:rsidRPr="003E5175" w:rsidRDefault="00760F8B" w:rsidP="00760F8B">
            <w:pPr>
              <w:contextualSpacing/>
              <w:jc w:val="center"/>
              <w:rPr>
                <w:b/>
              </w:rPr>
            </w:pPr>
            <w:r w:rsidRPr="003E5175">
              <w:rPr>
                <w:b/>
              </w:rPr>
              <w:t>180</w:t>
            </w:r>
          </w:p>
        </w:tc>
      </w:tr>
    </w:tbl>
    <w:p w14:paraId="1E8B5636" w14:textId="77777777" w:rsidR="00760F8B" w:rsidRPr="003E5175" w:rsidRDefault="00760F8B" w:rsidP="00760F8B">
      <w:pPr>
        <w:contextualSpacing/>
      </w:pPr>
    </w:p>
    <w:p w14:paraId="011B165C" w14:textId="77777777" w:rsidR="00760F8B" w:rsidRDefault="00760F8B" w:rsidP="00760F8B">
      <w:pPr>
        <w:jc w:val="center"/>
      </w:pPr>
      <w:r w:rsidRPr="00713181">
        <w:rPr>
          <w:noProof/>
        </w:rPr>
        <w:lastRenderedPageBreak/>
        <w:drawing>
          <wp:inline distT="0" distB="0" distL="0" distR="0" wp14:anchorId="1FE8CD49" wp14:editId="41182264">
            <wp:extent cx="5731510" cy="1171575"/>
            <wp:effectExtent l="0" t="0" r="0" b="0"/>
            <wp:docPr id="20991139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71575"/>
                    </a:xfrm>
                    <a:prstGeom prst="rect">
                      <a:avLst/>
                    </a:prstGeom>
                  </pic:spPr>
                </pic:pic>
              </a:graphicData>
            </a:graphic>
          </wp:inline>
        </w:drawing>
      </w:r>
    </w:p>
    <w:p w14:paraId="07357F9F" w14:textId="77777777" w:rsidR="00760F8B" w:rsidRPr="00713181"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713181" w14:paraId="49E1A21A" w14:textId="77777777" w:rsidTr="00760F8B">
        <w:trPr>
          <w:trHeight w:val="397"/>
          <w:jc w:val="center"/>
        </w:trPr>
        <w:tc>
          <w:tcPr>
            <w:tcW w:w="1702" w:type="dxa"/>
            <w:vAlign w:val="center"/>
          </w:tcPr>
          <w:p w14:paraId="2A6DB315" w14:textId="77777777" w:rsidR="00760F8B" w:rsidRPr="00713181" w:rsidRDefault="00760F8B" w:rsidP="00760F8B">
            <w:pPr>
              <w:pStyle w:val="Title"/>
              <w:jc w:val="left"/>
              <w:rPr>
                <w:b/>
                <w:szCs w:val="24"/>
              </w:rPr>
            </w:pPr>
            <w:r w:rsidRPr="00713181">
              <w:rPr>
                <w:b/>
                <w:szCs w:val="24"/>
              </w:rPr>
              <w:t xml:space="preserve">Course Code      </w:t>
            </w:r>
          </w:p>
        </w:tc>
        <w:tc>
          <w:tcPr>
            <w:tcW w:w="6373" w:type="dxa"/>
            <w:vAlign w:val="center"/>
          </w:tcPr>
          <w:p w14:paraId="4D7BF413" w14:textId="77777777" w:rsidR="00760F8B" w:rsidRPr="00713181" w:rsidRDefault="00760F8B" w:rsidP="00760F8B">
            <w:pPr>
              <w:pStyle w:val="Title"/>
              <w:jc w:val="left"/>
              <w:rPr>
                <w:b/>
                <w:szCs w:val="24"/>
              </w:rPr>
            </w:pPr>
            <w:r w:rsidRPr="00713181">
              <w:rPr>
                <w:b/>
                <w:szCs w:val="24"/>
              </w:rPr>
              <w:t>21MS3028</w:t>
            </w:r>
          </w:p>
        </w:tc>
        <w:tc>
          <w:tcPr>
            <w:tcW w:w="1706" w:type="dxa"/>
            <w:vAlign w:val="center"/>
          </w:tcPr>
          <w:p w14:paraId="274F4B04" w14:textId="77777777" w:rsidR="00760F8B" w:rsidRPr="00713181" w:rsidRDefault="00760F8B" w:rsidP="00760F8B">
            <w:pPr>
              <w:pStyle w:val="Title"/>
              <w:ind w:left="-468" w:firstLine="468"/>
              <w:jc w:val="left"/>
              <w:rPr>
                <w:szCs w:val="24"/>
              </w:rPr>
            </w:pPr>
            <w:r w:rsidRPr="00713181">
              <w:rPr>
                <w:b/>
                <w:bCs/>
                <w:szCs w:val="24"/>
              </w:rPr>
              <w:t xml:space="preserve">Duration       </w:t>
            </w:r>
          </w:p>
        </w:tc>
        <w:tc>
          <w:tcPr>
            <w:tcW w:w="704" w:type="dxa"/>
            <w:vAlign w:val="center"/>
          </w:tcPr>
          <w:p w14:paraId="27FDACF9" w14:textId="77777777" w:rsidR="00760F8B" w:rsidRPr="00713181" w:rsidRDefault="00760F8B" w:rsidP="00760F8B">
            <w:pPr>
              <w:pStyle w:val="Title"/>
              <w:jc w:val="left"/>
              <w:rPr>
                <w:b/>
                <w:szCs w:val="24"/>
              </w:rPr>
            </w:pPr>
            <w:r w:rsidRPr="00713181">
              <w:rPr>
                <w:b/>
                <w:szCs w:val="24"/>
              </w:rPr>
              <w:t>3hrs</w:t>
            </w:r>
          </w:p>
        </w:tc>
      </w:tr>
      <w:tr w:rsidR="00760F8B" w:rsidRPr="00713181" w14:paraId="64F2807E" w14:textId="77777777" w:rsidTr="00760F8B">
        <w:trPr>
          <w:trHeight w:val="397"/>
          <w:jc w:val="center"/>
        </w:trPr>
        <w:tc>
          <w:tcPr>
            <w:tcW w:w="1702" w:type="dxa"/>
            <w:vAlign w:val="center"/>
          </w:tcPr>
          <w:p w14:paraId="70148A85" w14:textId="77777777" w:rsidR="00760F8B" w:rsidRPr="00713181" w:rsidRDefault="00760F8B" w:rsidP="00760F8B">
            <w:pPr>
              <w:pStyle w:val="Title"/>
              <w:ind w:right="-160"/>
              <w:jc w:val="left"/>
              <w:rPr>
                <w:b/>
                <w:szCs w:val="24"/>
              </w:rPr>
            </w:pPr>
            <w:r w:rsidRPr="00713181">
              <w:rPr>
                <w:b/>
                <w:szCs w:val="24"/>
              </w:rPr>
              <w:t xml:space="preserve">Course Name     </w:t>
            </w:r>
          </w:p>
        </w:tc>
        <w:tc>
          <w:tcPr>
            <w:tcW w:w="6373" w:type="dxa"/>
            <w:vAlign w:val="center"/>
          </w:tcPr>
          <w:p w14:paraId="5F1310AB" w14:textId="77777777" w:rsidR="00760F8B" w:rsidRPr="00713181" w:rsidRDefault="00760F8B" w:rsidP="00760F8B">
            <w:pPr>
              <w:pStyle w:val="Title"/>
              <w:jc w:val="left"/>
              <w:rPr>
                <w:b/>
                <w:szCs w:val="24"/>
              </w:rPr>
            </w:pPr>
            <w:r w:rsidRPr="00713181">
              <w:rPr>
                <w:b/>
                <w:szCs w:val="24"/>
              </w:rPr>
              <w:t>PERSONAL FINANCE AND WEALTH MANAGEMENT</w:t>
            </w:r>
          </w:p>
        </w:tc>
        <w:tc>
          <w:tcPr>
            <w:tcW w:w="1706" w:type="dxa"/>
            <w:vAlign w:val="center"/>
          </w:tcPr>
          <w:p w14:paraId="79734FCD" w14:textId="77777777" w:rsidR="00760F8B" w:rsidRPr="00713181" w:rsidRDefault="00760F8B" w:rsidP="00760F8B">
            <w:pPr>
              <w:pStyle w:val="Title"/>
              <w:jc w:val="left"/>
              <w:rPr>
                <w:b/>
                <w:bCs/>
                <w:szCs w:val="24"/>
              </w:rPr>
            </w:pPr>
            <w:r w:rsidRPr="00713181">
              <w:rPr>
                <w:b/>
                <w:bCs/>
                <w:szCs w:val="24"/>
              </w:rPr>
              <w:t xml:space="preserve">Max. Marks </w:t>
            </w:r>
          </w:p>
        </w:tc>
        <w:tc>
          <w:tcPr>
            <w:tcW w:w="704" w:type="dxa"/>
            <w:vAlign w:val="center"/>
          </w:tcPr>
          <w:p w14:paraId="57C969F3" w14:textId="77777777" w:rsidR="00760F8B" w:rsidRPr="00713181" w:rsidRDefault="00760F8B" w:rsidP="00760F8B">
            <w:pPr>
              <w:pStyle w:val="Title"/>
              <w:jc w:val="left"/>
              <w:rPr>
                <w:b/>
                <w:szCs w:val="24"/>
              </w:rPr>
            </w:pPr>
            <w:r w:rsidRPr="00713181">
              <w:rPr>
                <w:b/>
                <w:szCs w:val="24"/>
              </w:rPr>
              <w:t>100</w:t>
            </w:r>
          </w:p>
        </w:tc>
      </w:tr>
    </w:tbl>
    <w:p w14:paraId="46384D38" w14:textId="77777777" w:rsidR="00760F8B" w:rsidRPr="00713181" w:rsidRDefault="00760F8B" w:rsidP="00760F8B">
      <w:pPr>
        <w:contextualSpacing/>
      </w:pPr>
    </w:p>
    <w:tbl>
      <w:tblPr>
        <w:tblStyle w:val="TableGrid"/>
        <w:tblW w:w="5108" w:type="pct"/>
        <w:tblInd w:w="-306" w:type="dxa"/>
        <w:tblLook w:val="04A0" w:firstRow="1" w:lastRow="0" w:firstColumn="1" w:lastColumn="0" w:noHBand="0" w:noVBand="1"/>
      </w:tblPr>
      <w:tblGrid>
        <w:gridCol w:w="570"/>
        <w:gridCol w:w="396"/>
        <w:gridCol w:w="7324"/>
        <w:gridCol w:w="670"/>
        <w:gridCol w:w="537"/>
        <w:gridCol w:w="896"/>
      </w:tblGrid>
      <w:tr w:rsidR="00760F8B" w:rsidRPr="00713181" w14:paraId="485DCEE0" w14:textId="77777777" w:rsidTr="00760F8B">
        <w:trPr>
          <w:trHeight w:val="549"/>
        </w:trPr>
        <w:tc>
          <w:tcPr>
            <w:tcW w:w="270" w:type="pct"/>
            <w:vAlign w:val="center"/>
          </w:tcPr>
          <w:p w14:paraId="78F74950" w14:textId="77777777" w:rsidR="00760F8B" w:rsidRPr="00713181" w:rsidRDefault="00760F8B" w:rsidP="00760F8B">
            <w:pPr>
              <w:contextualSpacing/>
              <w:jc w:val="center"/>
              <w:rPr>
                <w:b/>
              </w:rPr>
            </w:pPr>
            <w:r w:rsidRPr="00713181">
              <w:rPr>
                <w:b/>
              </w:rPr>
              <w:t>Q. No.</w:t>
            </w:r>
          </w:p>
        </w:tc>
        <w:tc>
          <w:tcPr>
            <w:tcW w:w="3736" w:type="pct"/>
            <w:gridSpan w:val="2"/>
            <w:vAlign w:val="center"/>
          </w:tcPr>
          <w:p w14:paraId="41C47873" w14:textId="77777777" w:rsidR="00760F8B" w:rsidRPr="00713181" w:rsidRDefault="00760F8B" w:rsidP="00760F8B">
            <w:pPr>
              <w:contextualSpacing/>
              <w:jc w:val="center"/>
              <w:rPr>
                <w:b/>
              </w:rPr>
            </w:pPr>
            <w:r w:rsidRPr="00713181">
              <w:rPr>
                <w:b/>
              </w:rPr>
              <w:t>Questions</w:t>
            </w:r>
          </w:p>
        </w:tc>
        <w:tc>
          <w:tcPr>
            <w:tcW w:w="297" w:type="pct"/>
            <w:vAlign w:val="center"/>
          </w:tcPr>
          <w:p w14:paraId="294DAD52" w14:textId="77777777" w:rsidR="00760F8B" w:rsidRPr="00713181" w:rsidRDefault="00760F8B" w:rsidP="00760F8B">
            <w:pPr>
              <w:contextualSpacing/>
              <w:jc w:val="center"/>
              <w:rPr>
                <w:b/>
              </w:rPr>
            </w:pPr>
            <w:r w:rsidRPr="00713181">
              <w:rPr>
                <w:b/>
              </w:rPr>
              <w:t>CO</w:t>
            </w:r>
          </w:p>
        </w:tc>
        <w:tc>
          <w:tcPr>
            <w:tcW w:w="254" w:type="pct"/>
            <w:vAlign w:val="center"/>
          </w:tcPr>
          <w:p w14:paraId="23FED897" w14:textId="77777777" w:rsidR="00760F8B" w:rsidRPr="00713181" w:rsidRDefault="00760F8B" w:rsidP="00760F8B">
            <w:pPr>
              <w:contextualSpacing/>
              <w:jc w:val="center"/>
              <w:rPr>
                <w:b/>
              </w:rPr>
            </w:pPr>
            <w:r w:rsidRPr="00713181">
              <w:rPr>
                <w:b/>
              </w:rPr>
              <w:t>BL</w:t>
            </w:r>
          </w:p>
        </w:tc>
        <w:tc>
          <w:tcPr>
            <w:tcW w:w="443" w:type="pct"/>
            <w:vAlign w:val="center"/>
          </w:tcPr>
          <w:p w14:paraId="02C7DC5F" w14:textId="77777777" w:rsidR="00760F8B" w:rsidRPr="00713181" w:rsidRDefault="00760F8B" w:rsidP="00760F8B">
            <w:pPr>
              <w:contextualSpacing/>
              <w:jc w:val="center"/>
              <w:rPr>
                <w:b/>
              </w:rPr>
            </w:pPr>
            <w:r w:rsidRPr="00713181">
              <w:rPr>
                <w:b/>
              </w:rPr>
              <w:t>Marks</w:t>
            </w:r>
          </w:p>
        </w:tc>
      </w:tr>
      <w:tr w:rsidR="00760F8B" w:rsidRPr="00713181" w14:paraId="03AED45C" w14:textId="77777777" w:rsidTr="00760F8B">
        <w:trPr>
          <w:trHeight w:val="549"/>
        </w:trPr>
        <w:tc>
          <w:tcPr>
            <w:tcW w:w="5000" w:type="pct"/>
            <w:gridSpan w:val="6"/>
          </w:tcPr>
          <w:p w14:paraId="51D64137" w14:textId="77777777" w:rsidR="00760F8B" w:rsidRPr="00713181" w:rsidRDefault="00760F8B" w:rsidP="00760F8B">
            <w:pPr>
              <w:contextualSpacing/>
              <w:jc w:val="center"/>
              <w:rPr>
                <w:b/>
                <w:u w:val="single"/>
              </w:rPr>
            </w:pPr>
            <w:r w:rsidRPr="00713181">
              <w:rPr>
                <w:b/>
                <w:u w:val="single"/>
              </w:rPr>
              <w:t>PART – A (4 X 20 = 80 MARKS)</w:t>
            </w:r>
          </w:p>
          <w:p w14:paraId="2390C3A8" w14:textId="77777777" w:rsidR="00760F8B" w:rsidRPr="00713181" w:rsidRDefault="00760F8B" w:rsidP="00760F8B">
            <w:pPr>
              <w:contextualSpacing/>
              <w:jc w:val="center"/>
              <w:rPr>
                <w:b/>
              </w:rPr>
            </w:pPr>
            <w:r w:rsidRPr="00713181">
              <w:rPr>
                <w:b/>
              </w:rPr>
              <w:t>(Answer all the Questions)</w:t>
            </w:r>
          </w:p>
        </w:tc>
      </w:tr>
      <w:tr w:rsidR="00760F8B" w:rsidRPr="00713181" w14:paraId="07796878" w14:textId="77777777" w:rsidTr="00760F8B">
        <w:trPr>
          <w:trHeight w:val="394"/>
        </w:trPr>
        <w:tc>
          <w:tcPr>
            <w:tcW w:w="270" w:type="pct"/>
            <w:vAlign w:val="center"/>
          </w:tcPr>
          <w:p w14:paraId="6515761B" w14:textId="77777777" w:rsidR="00760F8B" w:rsidRPr="00713181" w:rsidRDefault="00760F8B" w:rsidP="00760F8B">
            <w:pPr>
              <w:contextualSpacing/>
              <w:jc w:val="center"/>
            </w:pPr>
            <w:r w:rsidRPr="00713181">
              <w:t>1.</w:t>
            </w:r>
          </w:p>
        </w:tc>
        <w:tc>
          <w:tcPr>
            <w:tcW w:w="187" w:type="pct"/>
            <w:vAlign w:val="center"/>
          </w:tcPr>
          <w:p w14:paraId="0360DBDA" w14:textId="77777777" w:rsidR="00760F8B" w:rsidRPr="00713181" w:rsidRDefault="00760F8B" w:rsidP="00760F8B">
            <w:pPr>
              <w:contextualSpacing/>
            </w:pPr>
            <w:r w:rsidRPr="00713181">
              <w:t>a.</w:t>
            </w:r>
          </w:p>
        </w:tc>
        <w:tc>
          <w:tcPr>
            <w:tcW w:w="3549" w:type="pct"/>
          </w:tcPr>
          <w:p w14:paraId="35DEFF35" w14:textId="77777777" w:rsidR="00760F8B" w:rsidRPr="00713181" w:rsidRDefault="00760F8B" w:rsidP="00760F8B">
            <w:pPr>
              <w:jc w:val="both"/>
            </w:pPr>
            <w:r w:rsidRPr="00713181">
              <w:t>What is Time Value of Money? How the time value of money key to Personal Finance?</w:t>
            </w:r>
          </w:p>
        </w:tc>
        <w:tc>
          <w:tcPr>
            <w:tcW w:w="297" w:type="pct"/>
            <w:vAlign w:val="center"/>
          </w:tcPr>
          <w:p w14:paraId="46F152E5" w14:textId="77777777" w:rsidR="00760F8B" w:rsidRPr="00713181" w:rsidRDefault="00760F8B" w:rsidP="00760F8B">
            <w:pPr>
              <w:contextualSpacing/>
            </w:pPr>
            <w:r w:rsidRPr="00713181">
              <w:t>CO1</w:t>
            </w:r>
          </w:p>
        </w:tc>
        <w:tc>
          <w:tcPr>
            <w:tcW w:w="254" w:type="pct"/>
            <w:vAlign w:val="center"/>
          </w:tcPr>
          <w:p w14:paraId="3305EF56" w14:textId="77777777" w:rsidR="00760F8B" w:rsidRPr="00713181" w:rsidRDefault="00760F8B" w:rsidP="00760F8B">
            <w:pPr>
              <w:contextualSpacing/>
              <w:jc w:val="center"/>
            </w:pPr>
            <w:r w:rsidRPr="00713181">
              <w:t>A</w:t>
            </w:r>
          </w:p>
        </w:tc>
        <w:tc>
          <w:tcPr>
            <w:tcW w:w="443" w:type="pct"/>
            <w:vAlign w:val="center"/>
          </w:tcPr>
          <w:p w14:paraId="05BB8F69" w14:textId="77777777" w:rsidR="00760F8B" w:rsidRPr="00713181" w:rsidRDefault="00760F8B" w:rsidP="00760F8B">
            <w:pPr>
              <w:contextualSpacing/>
              <w:jc w:val="center"/>
            </w:pPr>
            <w:r w:rsidRPr="00713181">
              <w:t>20</w:t>
            </w:r>
          </w:p>
        </w:tc>
      </w:tr>
      <w:tr w:rsidR="00760F8B" w:rsidRPr="00713181" w14:paraId="119B0574" w14:textId="77777777" w:rsidTr="00760F8B">
        <w:trPr>
          <w:trHeight w:val="237"/>
        </w:trPr>
        <w:tc>
          <w:tcPr>
            <w:tcW w:w="270" w:type="pct"/>
            <w:vAlign w:val="center"/>
          </w:tcPr>
          <w:p w14:paraId="57A97558" w14:textId="77777777" w:rsidR="00760F8B" w:rsidRPr="00713181" w:rsidRDefault="00760F8B" w:rsidP="00760F8B">
            <w:pPr>
              <w:contextualSpacing/>
              <w:jc w:val="center"/>
            </w:pPr>
          </w:p>
        </w:tc>
        <w:tc>
          <w:tcPr>
            <w:tcW w:w="187" w:type="pct"/>
            <w:vAlign w:val="center"/>
          </w:tcPr>
          <w:p w14:paraId="1B07A230" w14:textId="77777777" w:rsidR="00760F8B" w:rsidRPr="00713181" w:rsidRDefault="00760F8B" w:rsidP="00760F8B">
            <w:pPr>
              <w:contextualSpacing/>
            </w:pPr>
          </w:p>
        </w:tc>
        <w:tc>
          <w:tcPr>
            <w:tcW w:w="3549" w:type="pct"/>
            <w:vAlign w:val="bottom"/>
          </w:tcPr>
          <w:p w14:paraId="0EE5D086" w14:textId="77777777" w:rsidR="00760F8B" w:rsidRPr="00713181" w:rsidRDefault="00760F8B" w:rsidP="00760F8B">
            <w:pPr>
              <w:contextualSpacing/>
              <w:jc w:val="center"/>
              <w:rPr>
                <w:b/>
                <w:bCs/>
              </w:rPr>
            </w:pPr>
            <w:r w:rsidRPr="00713181">
              <w:rPr>
                <w:b/>
                <w:bCs/>
              </w:rPr>
              <w:t>(OR)</w:t>
            </w:r>
          </w:p>
        </w:tc>
        <w:tc>
          <w:tcPr>
            <w:tcW w:w="297" w:type="pct"/>
            <w:vAlign w:val="center"/>
          </w:tcPr>
          <w:p w14:paraId="217D6A4A" w14:textId="77777777" w:rsidR="00760F8B" w:rsidRPr="00713181" w:rsidRDefault="00760F8B" w:rsidP="00760F8B">
            <w:pPr>
              <w:contextualSpacing/>
            </w:pPr>
          </w:p>
        </w:tc>
        <w:tc>
          <w:tcPr>
            <w:tcW w:w="254" w:type="pct"/>
            <w:vAlign w:val="center"/>
          </w:tcPr>
          <w:p w14:paraId="636368E8" w14:textId="77777777" w:rsidR="00760F8B" w:rsidRPr="00713181" w:rsidRDefault="00760F8B" w:rsidP="00760F8B">
            <w:pPr>
              <w:contextualSpacing/>
              <w:jc w:val="center"/>
            </w:pPr>
          </w:p>
        </w:tc>
        <w:tc>
          <w:tcPr>
            <w:tcW w:w="443" w:type="pct"/>
            <w:vAlign w:val="center"/>
          </w:tcPr>
          <w:p w14:paraId="77BC65D1" w14:textId="77777777" w:rsidR="00760F8B" w:rsidRPr="00713181" w:rsidRDefault="00760F8B" w:rsidP="00760F8B">
            <w:pPr>
              <w:contextualSpacing/>
              <w:jc w:val="center"/>
            </w:pPr>
          </w:p>
        </w:tc>
      </w:tr>
      <w:tr w:rsidR="00760F8B" w:rsidRPr="00713181" w14:paraId="7CB23D49" w14:textId="77777777" w:rsidTr="00760F8B">
        <w:trPr>
          <w:trHeight w:val="394"/>
        </w:trPr>
        <w:tc>
          <w:tcPr>
            <w:tcW w:w="270" w:type="pct"/>
            <w:vAlign w:val="center"/>
          </w:tcPr>
          <w:p w14:paraId="032CF6CE" w14:textId="77777777" w:rsidR="00760F8B" w:rsidRPr="00713181" w:rsidRDefault="00760F8B" w:rsidP="00760F8B">
            <w:pPr>
              <w:contextualSpacing/>
              <w:jc w:val="center"/>
            </w:pPr>
            <w:r w:rsidRPr="00713181">
              <w:t>2.</w:t>
            </w:r>
          </w:p>
        </w:tc>
        <w:tc>
          <w:tcPr>
            <w:tcW w:w="187" w:type="pct"/>
            <w:vAlign w:val="center"/>
          </w:tcPr>
          <w:p w14:paraId="6F04F122" w14:textId="77777777" w:rsidR="00760F8B" w:rsidRPr="00713181" w:rsidRDefault="00760F8B" w:rsidP="00760F8B">
            <w:pPr>
              <w:contextualSpacing/>
            </w:pPr>
            <w:r w:rsidRPr="00713181">
              <w:t>a.</w:t>
            </w:r>
          </w:p>
        </w:tc>
        <w:tc>
          <w:tcPr>
            <w:tcW w:w="3549" w:type="pct"/>
            <w:vAlign w:val="center"/>
          </w:tcPr>
          <w:p w14:paraId="2BA39D51" w14:textId="77777777" w:rsidR="00760F8B" w:rsidRPr="00713181" w:rsidRDefault="00760F8B" w:rsidP="00760F8B">
            <w:r w:rsidRPr="00713181">
              <w:t xml:space="preserve">Illustrate </w:t>
            </w:r>
            <w:r>
              <w:t xml:space="preserve">the </w:t>
            </w:r>
            <w:r w:rsidRPr="00713181">
              <w:t>key steps in successful career and financial planning</w:t>
            </w:r>
            <w:r>
              <w:t>.</w:t>
            </w:r>
          </w:p>
        </w:tc>
        <w:tc>
          <w:tcPr>
            <w:tcW w:w="297" w:type="pct"/>
            <w:vAlign w:val="center"/>
          </w:tcPr>
          <w:p w14:paraId="3ED6EF7D" w14:textId="77777777" w:rsidR="00760F8B" w:rsidRPr="00713181" w:rsidRDefault="00760F8B" w:rsidP="00760F8B">
            <w:pPr>
              <w:contextualSpacing/>
            </w:pPr>
            <w:r w:rsidRPr="00713181">
              <w:t>CO1</w:t>
            </w:r>
          </w:p>
        </w:tc>
        <w:tc>
          <w:tcPr>
            <w:tcW w:w="254" w:type="pct"/>
            <w:vAlign w:val="center"/>
          </w:tcPr>
          <w:p w14:paraId="56AE57B0" w14:textId="77777777" w:rsidR="00760F8B" w:rsidRPr="00713181" w:rsidRDefault="00760F8B" w:rsidP="00760F8B">
            <w:pPr>
              <w:contextualSpacing/>
              <w:jc w:val="center"/>
            </w:pPr>
            <w:r w:rsidRPr="00713181">
              <w:t>A</w:t>
            </w:r>
          </w:p>
        </w:tc>
        <w:tc>
          <w:tcPr>
            <w:tcW w:w="443" w:type="pct"/>
            <w:vAlign w:val="center"/>
          </w:tcPr>
          <w:p w14:paraId="7966ED80" w14:textId="77777777" w:rsidR="00760F8B" w:rsidRPr="00713181" w:rsidRDefault="00760F8B" w:rsidP="00760F8B">
            <w:pPr>
              <w:contextualSpacing/>
              <w:jc w:val="center"/>
            </w:pPr>
            <w:r w:rsidRPr="00713181">
              <w:t>10</w:t>
            </w:r>
          </w:p>
        </w:tc>
      </w:tr>
      <w:tr w:rsidR="00760F8B" w:rsidRPr="00713181" w14:paraId="542C9A2C" w14:textId="77777777" w:rsidTr="00760F8B">
        <w:trPr>
          <w:trHeight w:val="394"/>
        </w:trPr>
        <w:tc>
          <w:tcPr>
            <w:tcW w:w="270" w:type="pct"/>
            <w:vAlign w:val="center"/>
          </w:tcPr>
          <w:p w14:paraId="5CE6080A" w14:textId="77777777" w:rsidR="00760F8B" w:rsidRPr="00713181" w:rsidRDefault="00760F8B" w:rsidP="00760F8B">
            <w:pPr>
              <w:contextualSpacing/>
              <w:jc w:val="center"/>
            </w:pPr>
          </w:p>
        </w:tc>
        <w:tc>
          <w:tcPr>
            <w:tcW w:w="187" w:type="pct"/>
            <w:vAlign w:val="center"/>
          </w:tcPr>
          <w:p w14:paraId="7FCF3E79" w14:textId="77777777" w:rsidR="00760F8B" w:rsidRPr="00713181" w:rsidRDefault="00760F8B" w:rsidP="00760F8B">
            <w:pPr>
              <w:contextualSpacing/>
            </w:pPr>
            <w:r w:rsidRPr="00713181">
              <w:t>b.</w:t>
            </w:r>
          </w:p>
        </w:tc>
        <w:tc>
          <w:tcPr>
            <w:tcW w:w="3549" w:type="pct"/>
            <w:vAlign w:val="center"/>
          </w:tcPr>
          <w:p w14:paraId="4C9C95CD" w14:textId="77777777" w:rsidR="00760F8B" w:rsidRPr="00713181" w:rsidRDefault="00760F8B" w:rsidP="00760F8B">
            <w:r w:rsidRPr="00713181">
              <w:t>Evaluate the process of protecting the risks of property and liability.</w:t>
            </w:r>
          </w:p>
        </w:tc>
        <w:tc>
          <w:tcPr>
            <w:tcW w:w="297" w:type="pct"/>
            <w:vAlign w:val="center"/>
          </w:tcPr>
          <w:p w14:paraId="2E2BBE67" w14:textId="77777777" w:rsidR="00760F8B" w:rsidRPr="00713181" w:rsidRDefault="00760F8B" w:rsidP="00760F8B">
            <w:pPr>
              <w:contextualSpacing/>
            </w:pPr>
            <w:r w:rsidRPr="00713181">
              <w:t>CO2</w:t>
            </w:r>
          </w:p>
        </w:tc>
        <w:tc>
          <w:tcPr>
            <w:tcW w:w="254" w:type="pct"/>
            <w:vAlign w:val="center"/>
          </w:tcPr>
          <w:p w14:paraId="5F344298" w14:textId="77777777" w:rsidR="00760F8B" w:rsidRPr="00713181" w:rsidRDefault="00760F8B" w:rsidP="00760F8B">
            <w:pPr>
              <w:contextualSpacing/>
              <w:jc w:val="center"/>
            </w:pPr>
            <w:r w:rsidRPr="00713181">
              <w:t>E</w:t>
            </w:r>
          </w:p>
        </w:tc>
        <w:tc>
          <w:tcPr>
            <w:tcW w:w="443" w:type="pct"/>
            <w:vAlign w:val="center"/>
          </w:tcPr>
          <w:p w14:paraId="72EB9E80" w14:textId="77777777" w:rsidR="00760F8B" w:rsidRPr="00713181" w:rsidRDefault="00760F8B" w:rsidP="00760F8B">
            <w:pPr>
              <w:contextualSpacing/>
              <w:jc w:val="center"/>
            </w:pPr>
            <w:r w:rsidRPr="00713181">
              <w:t>10</w:t>
            </w:r>
          </w:p>
        </w:tc>
      </w:tr>
      <w:tr w:rsidR="00760F8B" w:rsidRPr="00713181" w14:paraId="18F71B82" w14:textId="77777777" w:rsidTr="00760F8B">
        <w:trPr>
          <w:trHeight w:val="394"/>
        </w:trPr>
        <w:tc>
          <w:tcPr>
            <w:tcW w:w="270" w:type="pct"/>
            <w:vAlign w:val="center"/>
          </w:tcPr>
          <w:p w14:paraId="4E23659F" w14:textId="77777777" w:rsidR="00760F8B" w:rsidRPr="00713181" w:rsidRDefault="00760F8B" w:rsidP="00760F8B">
            <w:pPr>
              <w:contextualSpacing/>
              <w:jc w:val="center"/>
            </w:pPr>
          </w:p>
        </w:tc>
        <w:tc>
          <w:tcPr>
            <w:tcW w:w="187" w:type="pct"/>
            <w:vAlign w:val="center"/>
          </w:tcPr>
          <w:p w14:paraId="3EFE6439" w14:textId="77777777" w:rsidR="00760F8B" w:rsidRPr="00713181" w:rsidRDefault="00760F8B" w:rsidP="00760F8B">
            <w:pPr>
              <w:contextualSpacing/>
            </w:pPr>
          </w:p>
        </w:tc>
        <w:tc>
          <w:tcPr>
            <w:tcW w:w="3549" w:type="pct"/>
            <w:vAlign w:val="bottom"/>
          </w:tcPr>
          <w:p w14:paraId="4057A1EB" w14:textId="77777777" w:rsidR="00760F8B" w:rsidRPr="00713181" w:rsidRDefault="00760F8B" w:rsidP="00760F8B">
            <w:pPr>
              <w:contextualSpacing/>
              <w:jc w:val="both"/>
            </w:pPr>
          </w:p>
        </w:tc>
        <w:tc>
          <w:tcPr>
            <w:tcW w:w="297" w:type="pct"/>
            <w:vAlign w:val="center"/>
          </w:tcPr>
          <w:p w14:paraId="7CEB8B96" w14:textId="77777777" w:rsidR="00760F8B" w:rsidRPr="00713181" w:rsidRDefault="00760F8B" w:rsidP="00760F8B">
            <w:pPr>
              <w:contextualSpacing/>
            </w:pPr>
          </w:p>
        </w:tc>
        <w:tc>
          <w:tcPr>
            <w:tcW w:w="254" w:type="pct"/>
            <w:vAlign w:val="center"/>
          </w:tcPr>
          <w:p w14:paraId="7356E3D0" w14:textId="77777777" w:rsidR="00760F8B" w:rsidRPr="00713181" w:rsidRDefault="00760F8B" w:rsidP="00760F8B">
            <w:pPr>
              <w:contextualSpacing/>
              <w:jc w:val="center"/>
            </w:pPr>
          </w:p>
        </w:tc>
        <w:tc>
          <w:tcPr>
            <w:tcW w:w="443" w:type="pct"/>
            <w:vAlign w:val="center"/>
          </w:tcPr>
          <w:p w14:paraId="676E992C" w14:textId="77777777" w:rsidR="00760F8B" w:rsidRPr="00713181" w:rsidRDefault="00760F8B" w:rsidP="00760F8B">
            <w:pPr>
              <w:contextualSpacing/>
              <w:jc w:val="center"/>
            </w:pPr>
          </w:p>
        </w:tc>
      </w:tr>
      <w:tr w:rsidR="00760F8B" w:rsidRPr="00713181" w14:paraId="42B5487E" w14:textId="77777777" w:rsidTr="00760F8B">
        <w:trPr>
          <w:trHeight w:val="394"/>
        </w:trPr>
        <w:tc>
          <w:tcPr>
            <w:tcW w:w="270" w:type="pct"/>
            <w:vAlign w:val="center"/>
          </w:tcPr>
          <w:p w14:paraId="5AE6FAA1" w14:textId="77777777" w:rsidR="00760F8B" w:rsidRPr="00713181" w:rsidRDefault="00760F8B" w:rsidP="00760F8B">
            <w:pPr>
              <w:contextualSpacing/>
              <w:jc w:val="center"/>
            </w:pPr>
            <w:r w:rsidRPr="00713181">
              <w:t>3.</w:t>
            </w:r>
          </w:p>
        </w:tc>
        <w:tc>
          <w:tcPr>
            <w:tcW w:w="187" w:type="pct"/>
            <w:vAlign w:val="center"/>
          </w:tcPr>
          <w:p w14:paraId="6A29D95D" w14:textId="77777777" w:rsidR="00760F8B" w:rsidRPr="00713181" w:rsidRDefault="00760F8B" w:rsidP="00760F8B">
            <w:pPr>
              <w:contextualSpacing/>
            </w:pPr>
            <w:r w:rsidRPr="00713181">
              <w:t>a.</w:t>
            </w:r>
          </w:p>
        </w:tc>
        <w:tc>
          <w:tcPr>
            <w:tcW w:w="3549" w:type="pct"/>
          </w:tcPr>
          <w:p w14:paraId="6284ADAF" w14:textId="77777777" w:rsidR="00760F8B" w:rsidRPr="00713181" w:rsidRDefault="00760F8B" w:rsidP="00760F8B">
            <w:pPr>
              <w:jc w:val="both"/>
            </w:pPr>
            <w:r w:rsidRPr="00713181">
              <w:t xml:space="preserve">Identify the kinds of Investments suitable for long term financial goal. Demonstrate with investment strategy. </w:t>
            </w:r>
          </w:p>
        </w:tc>
        <w:tc>
          <w:tcPr>
            <w:tcW w:w="297" w:type="pct"/>
            <w:vAlign w:val="center"/>
          </w:tcPr>
          <w:p w14:paraId="1707F7CE" w14:textId="77777777" w:rsidR="00760F8B" w:rsidRPr="00713181" w:rsidRDefault="00760F8B" w:rsidP="00760F8B">
            <w:pPr>
              <w:contextualSpacing/>
            </w:pPr>
            <w:r w:rsidRPr="00713181">
              <w:t>CO2</w:t>
            </w:r>
          </w:p>
        </w:tc>
        <w:tc>
          <w:tcPr>
            <w:tcW w:w="254" w:type="pct"/>
            <w:vAlign w:val="center"/>
          </w:tcPr>
          <w:p w14:paraId="27BA5C86" w14:textId="77777777" w:rsidR="00760F8B" w:rsidRPr="00713181" w:rsidRDefault="00760F8B" w:rsidP="00760F8B">
            <w:pPr>
              <w:contextualSpacing/>
              <w:jc w:val="center"/>
            </w:pPr>
            <w:r w:rsidRPr="00713181">
              <w:t>A</w:t>
            </w:r>
          </w:p>
        </w:tc>
        <w:tc>
          <w:tcPr>
            <w:tcW w:w="443" w:type="pct"/>
            <w:vAlign w:val="center"/>
          </w:tcPr>
          <w:p w14:paraId="337C4D7B" w14:textId="77777777" w:rsidR="00760F8B" w:rsidRPr="00713181" w:rsidRDefault="00760F8B" w:rsidP="00760F8B">
            <w:pPr>
              <w:contextualSpacing/>
              <w:jc w:val="center"/>
            </w:pPr>
            <w:r w:rsidRPr="00713181">
              <w:t>20</w:t>
            </w:r>
          </w:p>
        </w:tc>
      </w:tr>
      <w:tr w:rsidR="00760F8B" w:rsidRPr="00713181" w14:paraId="3FBB991E" w14:textId="77777777" w:rsidTr="00760F8B">
        <w:trPr>
          <w:trHeight w:val="172"/>
        </w:trPr>
        <w:tc>
          <w:tcPr>
            <w:tcW w:w="270" w:type="pct"/>
            <w:vAlign w:val="center"/>
          </w:tcPr>
          <w:p w14:paraId="3FAAD753" w14:textId="77777777" w:rsidR="00760F8B" w:rsidRPr="00713181" w:rsidRDefault="00760F8B" w:rsidP="00760F8B">
            <w:pPr>
              <w:contextualSpacing/>
              <w:jc w:val="center"/>
            </w:pPr>
          </w:p>
        </w:tc>
        <w:tc>
          <w:tcPr>
            <w:tcW w:w="187" w:type="pct"/>
            <w:vAlign w:val="center"/>
          </w:tcPr>
          <w:p w14:paraId="181364EB" w14:textId="77777777" w:rsidR="00760F8B" w:rsidRPr="00713181" w:rsidRDefault="00760F8B" w:rsidP="00760F8B">
            <w:pPr>
              <w:contextualSpacing/>
            </w:pPr>
          </w:p>
        </w:tc>
        <w:tc>
          <w:tcPr>
            <w:tcW w:w="3549" w:type="pct"/>
            <w:vAlign w:val="bottom"/>
          </w:tcPr>
          <w:p w14:paraId="3B135613" w14:textId="77777777" w:rsidR="00760F8B" w:rsidRPr="00713181" w:rsidRDefault="00760F8B" w:rsidP="00760F8B">
            <w:pPr>
              <w:contextualSpacing/>
              <w:jc w:val="center"/>
            </w:pPr>
            <w:r w:rsidRPr="00713181">
              <w:rPr>
                <w:b/>
                <w:bCs/>
              </w:rPr>
              <w:t>(OR)</w:t>
            </w:r>
          </w:p>
        </w:tc>
        <w:tc>
          <w:tcPr>
            <w:tcW w:w="297" w:type="pct"/>
            <w:vAlign w:val="center"/>
          </w:tcPr>
          <w:p w14:paraId="6FD9F469" w14:textId="77777777" w:rsidR="00760F8B" w:rsidRPr="00713181" w:rsidRDefault="00760F8B" w:rsidP="00760F8B">
            <w:pPr>
              <w:contextualSpacing/>
            </w:pPr>
          </w:p>
        </w:tc>
        <w:tc>
          <w:tcPr>
            <w:tcW w:w="254" w:type="pct"/>
            <w:vAlign w:val="center"/>
          </w:tcPr>
          <w:p w14:paraId="1782545C" w14:textId="77777777" w:rsidR="00760F8B" w:rsidRPr="00713181" w:rsidRDefault="00760F8B" w:rsidP="00760F8B">
            <w:pPr>
              <w:contextualSpacing/>
              <w:jc w:val="center"/>
            </w:pPr>
          </w:p>
        </w:tc>
        <w:tc>
          <w:tcPr>
            <w:tcW w:w="443" w:type="pct"/>
            <w:vAlign w:val="center"/>
          </w:tcPr>
          <w:p w14:paraId="7DEB1CC4" w14:textId="77777777" w:rsidR="00760F8B" w:rsidRPr="00713181" w:rsidRDefault="00760F8B" w:rsidP="00760F8B">
            <w:pPr>
              <w:contextualSpacing/>
              <w:jc w:val="center"/>
            </w:pPr>
          </w:p>
        </w:tc>
      </w:tr>
      <w:tr w:rsidR="00760F8B" w:rsidRPr="00713181" w14:paraId="6EB5D22C" w14:textId="77777777" w:rsidTr="00760F8B">
        <w:trPr>
          <w:trHeight w:val="394"/>
        </w:trPr>
        <w:tc>
          <w:tcPr>
            <w:tcW w:w="270" w:type="pct"/>
            <w:vAlign w:val="center"/>
          </w:tcPr>
          <w:p w14:paraId="1AEDEEF0" w14:textId="77777777" w:rsidR="00760F8B" w:rsidRPr="00713181" w:rsidRDefault="00760F8B" w:rsidP="00760F8B">
            <w:pPr>
              <w:contextualSpacing/>
              <w:jc w:val="center"/>
            </w:pPr>
            <w:r w:rsidRPr="00713181">
              <w:t>4.</w:t>
            </w:r>
          </w:p>
        </w:tc>
        <w:tc>
          <w:tcPr>
            <w:tcW w:w="187" w:type="pct"/>
            <w:vAlign w:val="center"/>
          </w:tcPr>
          <w:p w14:paraId="34F43B44" w14:textId="77777777" w:rsidR="00760F8B" w:rsidRPr="00713181" w:rsidRDefault="00760F8B" w:rsidP="00760F8B">
            <w:pPr>
              <w:contextualSpacing/>
            </w:pPr>
            <w:r w:rsidRPr="00713181">
              <w:t>a.</w:t>
            </w:r>
          </w:p>
        </w:tc>
        <w:tc>
          <w:tcPr>
            <w:tcW w:w="3549" w:type="pct"/>
          </w:tcPr>
          <w:p w14:paraId="18925D86" w14:textId="77777777" w:rsidR="00760F8B" w:rsidRPr="00713181" w:rsidRDefault="00760F8B" w:rsidP="00760F8B">
            <w:pPr>
              <w:jc w:val="both"/>
            </w:pPr>
            <w:r w:rsidRPr="00713181">
              <w:t>How the risk covered in Health Insurance and Life Insurance? Evaluate term insurance with endowment insurance</w:t>
            </w:r>
            <w:r>
              <w:t>.</w:t>
            </w:r>
            <w:r w:rsidRPr="00713181">
              <w:t xml:space="preserve">  </w:t>
            </w:r>
          </w:p>
        </w:tc>
        <w:tc>
          <w:tcPr>
            <w:tcW w:w="297" w:type="pct"/>
            <w:vAlign w:val="center"/>
          </w:tcPr>
          <w:p w14:paraId="421A8B89" w14:textId="77777777" w:rsidR="00760F8B" w:rsidRPr="00713181" w:rsidRDefault="00760F8B" w:rsidP="00760F8B">
            <w:pPr>
              <w:contextualSpacing/>
            </w:pPr>
            <w:r w:rsidRPr="00713181">
              <w:t>CO3</w:t>
            </w:r>
          </w:p>
        </w:tc>
        <w:tc>
          <w:tcPr>
            <w:tcW w:w="254" w:type="pct"/>
            <w:vAlign w:val="center"/>
          </w:tcPr>
          <w:p w14:paraId="0F67E6E8" w14:textId="77777777" w:rsidR="00760F8B" w:rsidRPr="00713181" w:rsidRDefault="00760F8B" w:rsidP="00760F8B">
            <w:pPr>
              <w:contextualSpacing/>
              <w:jc w:val="center"/>
            </w:pPr>
            <w:r w:rsidRPr="00713181">
              <w:t>A</w:t>
            </w:r>
          </w:p>
        </w:tc>
        <w:tc>
          <w:tcPr>
            <w:tcW w:w="443" w:type="pct"/>
            <w:vAlign w:val="center"/>
          </w:tcPr>
          <w:p w14:paraId="2012077C" w14:textId="77777777" w:rsidR="00760F8B" w:rsidRPr="00713181" w:rsidRDefault="00760F8B" w:rsidP="00760F8B">
            <w:pPr>
              <w:contextualSpacing/>
              <w:jc w:val="center"/>
            </w:pPr>
            <w:r w:rsidRPr="00713181">
              <w:t>20</w:t>
            </w:r>
          </w:p>
        </w:tc>
      </w:tr>
      <w:tr w:rsidR="00760F8B" w:rsidRPr="00713181" w14:paraId="6B50028B" w14:textId="77777777" w:rsidTr="00760F8B">
        <w:trPr>
          <w:trHeight w:val="394"/>
        </w:trPr>
        <w:tc>
          <w:tcPr>
            <w:tcW w:w="270" w:type="pct"/>
            <w:vAlign w:val="center"/>
          </w:tcPr>
          <w:p w14:paraId="504CCFAE" w14:textId="77777777" w:rsidR="00760F8B" w:rsidRPr="00713181" w:rsidRDefault="00760F8B" w:rsidP="00760F8B">
            <w:pPr>
              <w:contextualSpacing/>
              <w:jc w:val="center"/>
            </w:pPr>
          </w:p>
        </w:tc>
        <w:tc>
          <w:tcPr>
            <w:tcW w:w="187" w:type="pct"/>
            <w:vAlign w:val="center"/>
          </w:tcPr>
          <w:p w14:paraId="2DC81D0E" w14:textId="77777777" w:rsidR="00760F8B" w:rsidRPr="00713181" w:rsidRDefault="00760F8B" w:rsidP="00760F8B">
            <w:pPr>
              <w:contextualSpacing/>
            </w:pPr>
          </w:p>
        </w:tc>
        <w:tc>
          <w:tcPr>
            <w:tcW w:w="3549" w:type="pct"/>
            <w:vAlign w:val="bottom"/>
          </w:tcPr>
          <w:p w14:paraId="710F6991" w14:textId="77777777" w:rsidR="00760F8B" w:rsidRPr="00713181" w:rsidRDefault="00760F8B" w:rsidP="00760F8B">
            <w:pPr>
              <w:contextualSpacing/>
              <w:jc w:val="both"/>
            </w:pPr>
          </w:p>
        </w:tc>
        <w:tc>
          <w:tcPr>
            <w:tcW w:w="297" w:type="pct"/>
            <w:vAlign w:val="center"/>
          </w:tcPr>
          <w:p w14:paraId="7751C474" w14:textId="77777777" w:rsidR="00760F8B" w:rsidRPr="00713181" w:rsidRDefault="00760F8B" w:rsidP="00760F8B">
            <w:pPr>
              <w:contextualSpacing/>
            </w:pPr>
          </w:p>
        </w:tc>
        <w:tc>
          <w:tcPr>
            <w:tcW w:w="254" w:type="pct"/>
            <w:vAlign w:val="center"/>
          </w:tcPr>
          <w:p w14:paraId="16EA7BD2" w14:textId="77777777" w:rsidR="00760F8B" w:rsidRPr="00713181" w:rsidRDefault="00760F8B" w:rsidP="00760F8B">
            <w:pPr>
              <w:contextualSpacing/>
              <w:jc w:val="center"/>
            </w:pPr>
          </w:p>
        </w:tc>
        <w:tc>
          <w:tcPr>
            <w:tcW w:w="443" w:type="pct"/>
            <w:vAlign w:val="center"/>
          </w:tcPr>
          <w:p w14:paraId="3C9CED7F" w14:textId="77777777" w:rsidR="00760F8B" w:rsidRPr="00713181" w:rsidRDefault="00760F8B" w:rsidP="00760F8B">
            <w:pPr>
              <w:contextualSpacing/>
              <w:jc w:val="center"/>
            </w:pPr>
          </w:p>
        </w:tc>
      </w:tr>
      <w:tr w:rsidR="00760F8B" w:rsidRPr="00713181" w14:paraId="49293D6C" w14:textId="77777777" w:rsidTr="00760F8B">
        <w:trPr>
          <w:trHeight w:val="394"/>
        </w:trPr>
        <w:tc>
          <w:tcPr>
            <w:tcW w:w="270" w:type="pct"/>
            <w:vAlign w:val="center"/>
          </w:tcPr>
          <w:p w14:paraId="777E6D6D" w14:textId="77777777" w:rsidR="00760F8B" w:rsidRPr="00713181" w:rsidRDefault="00760F8B" w:rsidP="00760F8B">
            <w:pPr>
              <w:contextualSpacing/>
              <w:jc w:val="center"/>
            </w:pPr>
            <w:r w:rsidRPr="00713181">
              <w:t>5.</w:t>
            </w:r>
          </w:p>
        </w:tc>
        <w:tc>
          <w:tcPr>
            <w:tcW w:w="187" w:type="pct"/>
            <w:vAlign w:val="center"/>
          </w:tcPr>
          <w:p w14:paraId="4838F432" w14:textId="77777777" w:rsidR="00760F8B" w:rsidRPr="00713181" w:rsidRDefault="00760F8B" w:rsidP="00760F8B">
            <w:pPr>
              <w:contextualSpacing/>
            </w:pPr>
            <w:r w:rsidRPr="00713181">
              <w:t>a.</w:t>
            </w:r>
          </w:p>
        </w:tc>
        <w:tc>
          <w:tcPr>
            <w:tcW w:w="3549" w:type="pct"/>
            <w:vAlign w:val="center"/>
          </w:tcPr>
          <w:p w14:paraId="4BFCF6E8" w14:textId="77777777" w:rsidR="00760F8B" w:rsidRPr="00713181" w:rsidRDefault="00760F8B" w:rsidP="00760F8B">
            <w:pPr>
              <w:jc w:val="both"/>
            </w:pPr>
            <w:r w:rsidRPr="00713181">
              <w:t>What is Public Provident Fund? How it differ</w:t>
            </w:r>
            <w:r>
              <w:t>s</w:t>
            </w:r>
            <w:r w:rsidRPr="00713181">
              <w:t xml:space="preserve"> with Employee Provident Fund?</w:t>
            </w:r>
          </w:p>
        </w:tc>
        <w:tc>
          <w:tcPr>
            <w:tcW w:w="297" w:type="pct"/>
            <w:vAlign w:val="center"/>
          </w:tcPr>
          <w:p w14:paraId="42990CD4" w14:textId="77777777" w:rsidR="00760F8B" w:rsidRPr="00713181" w:rsidRDefault="00760F8B" w:rsidP="00760F8B">
            <w:pPr>
              <w:contextualSpacing/>
            </w:pPr>
            <w:r w:rsidRPr="00713181">
              <w:t>CO3</w:t>
            </w:r>
          </w:p>
        </w:tc>
        <w:tc>
          <w:tcPr>
            <w:tcW w:w="254" w:type="pct"/>
            <w:vAlign w:val="center"/>
          </w:tcPr>
          <w:p w14:paraId="048E0619" w14:textId="77777777" w:rsidR="00760F8B" w:rsidRPr="00713181" w:rsidRDefault="00760F8B" w:rsidP="00760F8B">
            <w:pPr>
              <w:contextualSpacing/>
              <w:jc w:val="center"/>
            </w:pPr>
            <w:r w:rsidRPr="00713181">
              <w:t>E</w:t>
            </w:r>
          </w:p>
        </w:tc>
        <w:tc>
          <w:tcPr>
            <w:tcW w:w="443" w:type="pct"/>
            <w:vAlign w:val="center"/>
          </w:tcPr>
          <w:p w14:paraId="578CA1D5" w14:textId="77777777" w:rsidR="00760F8B" w:rsidRPr="00713181" w:rsidRDefault="00760F8B" w:rsidP="00760F8B">
            <w:pPr>
              <w:contextualSpacing/>
              <w:jc w:val="center"/>
            </w:pPr>
            <w:r w:rsidRPr="00713181">
              <w:t>10</w:t>
            </w:r>
          </w:p>
        </w:tc>
      </w:tr>
      <w:tr w:rsidR="00760F8B" w:rsidRPr="00713181" w14:paraId="65DC68A9" w14:textId="77777777" w:rsidTr="00760F8B">
        <w:trPr>
          <w:trHeight w:val="394"/>
        </w:trPr>
        <w:tc>
          <w:tcPr>
            <w:tcW w:w="270" w:type="pct"/>
            <w:vAlign w:val="center"/>
          </w:tcPr>
          <w:p w14:paraId="4E26384B" w14:textId="77777777" w:rsidR="00760F8B" w:rsidRPr="00713181" w:rsidRDefault="00760F8B" w:rsidP="00760F8B">
            <w:pPr>
              <w:contextualSpacing/>
              <w:jc w:val="center"/>
            </w:pPr>
          </w:p>
        </w:tc>
        <w:tc>
          <w:tcPr>
            <w:tcW w:w="187" w:type="pct"/>
            <w:vAlign w:val="center"/>
          </w:tcPr>
          <w:p w14:paraId="2B4A69D7" w14:textId="77777777" w:rsidR="00760F8B" w:rsidRPr="00713181" w:rsidRDefault="00760F8B" w:rsidP="00760F8B">
            <w:pPr>
              <w:contextualSpacing/>
            </w:pPr>
            <w:r w:rsidRPr="00713181">
              <w:t>b.</w:t>
            </w:r>
          </w:p>
        </w:tc>
        <w:tc>
          <w:tcPr>
            <w:tcW w:w="3549" w:type="pct"/>
            <w:vAlign w:val="center"/>
          </w:tcPr>
          <w:p w14:paraId="60CB39B7" w14:textId="77777777" w:rsidR="00760F8B" w:rsidRPr="00713181" w:rsidRDefault="00760F8B" w:rsidP="00760F8B">
            <w:r w:rsidRPr="00713181">
              <w:t xml:space="preserve">Evaluate the prospects of investment in real estate and in mutual funds. </w:t>
            </w:r>
          </w:p>
        </w:tc>
        <w:tc>
          <w:tcPr>
            <w:tcW w:w="297" w:type="pct"/>
            <w:vAlign w:val="center"/>
          </w:tcPr>
          <w:p w14:paraId="6F720ECC" w14:textId="77777777" w:rsidR="00760F8B" w:rsidRPr="00713181" w:rsidRDefault="00760F8B" w:rsidP="00760F8B">
            <w:pPr>
              <w:contextualSpacing/>
            </w:pPr>
            <w:r w:rsidRPr="00713181">
              <w:t>CO4</w:t>
            </w:r>
          </w:p>
        </w:tc>
        <w:tc>
          <w:tcPr>
            <w:tcW w:w="254" w:type="pct"/>
            <w:vAlign w:val="center"/>
          </w:tcPr>
          <w:p w14:paraId="05AEA8D7" w14:textId="77777777" w:rsidR="00760F8B" w:rsidRPr="00713181" w:rsidRDefault="00760F8B" w:rsidP="00760F8B">
            <w:pPr>
              <w:contextualSpacing/>
              <w:jc w:val="center"/>
            </w:pPr>
            <w:r w:rsidRPr="00713181">
              <w:t>An</w:t>
            </w:r>
          </w:p>
        </w:tc>
        <w:tc>
          <w:tcPr>
            <w:tcW w:w="443" w:type="pct"/>
            <w:vAlign w:val="center"/>
          </w:tcPr>
          <w:p w14:paraId="188FF5FB" w14:textId="77777777" w:rsidR="00760F8B" w:rsidRPr="00713181" w:rsidRDefault="00760F8B" w:rsidP="00760F8B">
            <w:pPr>
              <w:contextualSpacing/>
              <w:jc w:val="center"/>
            </w:pPr>
            <w:r w:rsidRPr="00713181">
              <w:t>10</w:t>
            </w:r>
          </w:p>
        </w:tc>
      </w:tr>
      <w:tr w:rsidR="00760F8B" w:rsidRPr="00713181" w14:paraId="1ECEB6DE" w14:textId="77777777" w:rsidTr="00760F8B">
        <w:trPr>
          <w:trHeight w:val="261"/>
        </w:trPr>
        <w:tc>
          <w:tcPr>
            <w:tcW w:w="270" w:type="pct"/>
            <w:vAlign w:val="center"/>
          </w:tcPr>
          <w:p w14:paraId="53A80A5D" w14:textId="77777777" w:rsidR="00760F8B" w:rsidRPr="00713181" w:rsidRDefault="00760F8B" w:rsidP="00760F8B">
            <w:pPr>
              <w:contextualSpacing/>
              <w:jc w:val="center"/>
            </w:pPr>
          </w:p>
        </w:tc>
        <w:tc>
          <w:tcPr>
            <w:tcW w:w="187" w:type="pct"/>
            <w:vAlign w:val="center"/>
          </w:tcPr>
          <w:p w14:paraId="70A26BFF" w14:textId="77777777" w:rsidR="00760F8B" w:rsidRPr="00713181" w:rsidRDefault="00760F8B" w:rsidP="00760F8B">
            <w:pPr>
              <w:contextualSpacing/>
            </w:pPr>
          </w:p>
        </w:tc>
        <w:tc>
          <w:tcPr>
            <w:tcW w:w="3549" w:type="pct"/>
            <w:vAlign w:val="bottom"/>
          </w:tcPr>
          <w:p w14:paraId="22160A27" w14:textId="77777777" w:rsidR="00760F8B" w:rsidRPr="00713181" w:rsidRDefault="00760F8B" w:rsidP="00760F8B">
            <w:pPr>
              <w:contextualSpacing/>
              <w:jc w:val="center"/>
            </w:pPr>
            <w:r w:rsidRPr="00713181">
              <w:rPr>
                <w:b/>
                <w:bCs/>
              </w:rPr>
              <w:t>(OR)</w:t>
            </w:r>
          </w:p>
        </w:tc>
        <w:tc>
          <w:tcPr>
            <w:tcW w:w="297" w:type="pct"/>
            <w:vAlign w:val="center"/>
          </w:tcPr>
          <w:p w14:paraId="42903F07" w14:textId="77777777" w:rsidR="00760F8B" w:rsidRPr="00713181" w:rsidRDefault="00760F8B" w:rsidP="00760F8B">
            <w:pPr>
              <w:contextualSpacing/>
            </w:pPr>
          </w:p>
        </w:tc>
        <w:tc>
          <w:tcPr>
            <w:tcW w:w="254" w:type="pct"/>
            <w:vAlign w:val="center"/>
          </w:tcPr>
          <w:p w14:paraId="32CEC69C" w14:textId="77777777" w:rsidR="00760F8B" w:rsidRPr="00713181" w:rsidRDefault="00760F8B" w:rsidP="00760F8B">
            <w:pPr>
              <w:contextualSpacing/>
              <w:jc w:val="center"/>
            </w:pPr>
          </w:p>
        </w:tc>
        <w:tc>
          <w:tcPr>
            <w:tcW w:w="443" w:type="pct"/>
            <w:vAlign w:val="center"/>
          </w:tcPr>
          <w:p w14:paraId="41A62B0F" w14:textId="77777777" w:rsidR="00760F8B" w:rsidRPr="00713181" w:rsidRDefault="00760F8B" w:rsidP="00760F8B">
            <w:pPr>
              <w:contextualSpacing/>
              <w:jc w:val="center"/>
            </w:pPr>
          </w:p>
        </w:tc>
      </w:tr>
      <w:tr w:rsidR="00760F8B" w:rsidRPr="00713181" w14:paraId="25DBFAAD" w14:textId="77777777" w:rsidTr="00760F8B">
        <w:trPr>
          <w:trHeight w:val="394"/>
        </w:trPr>
        <w:tc>
          <w:tcPr>
            <w:tcW w:w="270" w:type="pct"/>
            <w:vAlign w:val="center"/>
          </w:tcPr>
          <w:p w14:paraId="7B4A2302" w14:textId="77777777" w:rsidR="00760F8B" w:rsidRPr="00713181" w:rsidRDefault="00760F8B" w:rsidP="00760F8B">
            <w:pPr>
              <w:contextualSpacing/>
              <w:jc w:val="center"/>
            </w:pPr>
            <w:r w:rsidRPr="00713181">
              <w:t>6.</w:t>
            </w:r>
          </w:p>
        </w:tc>
        <w:tc>
          <w:tcPr>
            <w:tcW w:w="187" w:type="pct"/>
            <w:vAlign w:val="center"/>
          </w:tcPr>
          <w:p w14:paraId="662E050D" w14:textId="77777777" w:rsidR="00760F8B" w:rsidRPr="00713181" w:rsidRDefault="00760F8B" w:rsidP="00760F8B">
            <w:pPr>
              <w:contextualSpacing/>
            </w:pPr>
            <w:r w:rsidRPr="00713181">
              <w:t>a.</w:t>
            </w:r>
          </w:p>
        </w:tc>
        <w:tc>
          <w:tcPr>
            <w:tcW w:w="3549" w:type="pct"/>
          </w:tcPr>
          <w:p w14:paraId="0E84B159" w14:textId="77777777" w:rsidR="00760F8B" w:rsidRPr="00713181" w:rsidRDefault="00760F8B" w:rsidP="00760F8B">
            <w:pPr>
              <w:jc w:val="both"/>
            </w:pPr>
            <w:r w:rsidRPr="00713181">
              <w:t>List down the types of retail loans available to consumer. How the interest rate impacts the loan decision and repayment? What are the key factors one should consider before taking the loan?</w:t>
            </w:r>
          </w:p>
        </w:tc>
        <w:tc>
          <w:tcPr>
            <w:tcW w:w="297" w:type="pct"/>
            <w:vAlign w:val="center"/>
          </w:tcPr>
          <w:p w14:paraId="13944CD8" w14:textId="77777777" w:rsidR="00760F8B" w:rsidRPr="00713181" w:rsidRDefault="00760F8B" w:rsidP="00760F8B">
            <w:pPr>
              <w:contextualSpacing/>
            </w:pPr>
            <w:r w:rsidRPr="00713181">
              <w:t>CO4</w:t>
            </w:r>
          </w:p>
        </w:tc>
        <w:tc>
          <w:tcPr>
            <w:tcW w:w="254" w:type="pct"/>
            <w:vAlign w:val="center"/>
          </w:tcPr>
          <w:p w14:paraId="3B54C612" w14:textId="77777777" w:rsidR="00760F8B" w:rsidRPr="00713181" w:rsidRDefault="00760F8B" w:rsidP="00760F8B">
            <w:pPr>
              <w:contextualSpacing/>
              <w:jc w:val="center"/>
            </w:pPr>
            <w:r w:rsidRPr="00713181">
              <w:t>An</w:t>
            </w:r>
          </w:p>
        </w:tc>
        <w:tc>
          <w:tcPr>
            <w:tcW w:w="443" w:type="pct"/>
            <w:vAlign w:val="center"/>
          </w:tcPr>
          <w:p w14:paraId="3E3F84F2" w14:textId="77777777" w:rsidR="00760F8B" w:rsidRPr="00713181" w:rsidRDefault="00760F8B" w:rsidP="00760F8B">
            <w:pPr>
              <w:contextualSpacing/>
              <w:jc w:val="center"/>
            </w:pPr>
            <w:r w:rsidRPr="00713181">
              <w:t>20</w:t>
            </w:r>
          </w:p>
        </w:tc>
      </w:tr>
      <w:tr w:rsidR="00760F8B" w:rsidRPr="00713181" w14:paraId="4DA0532C" w14:textId="77777777" w:rsidTr="00760F8B">
        <w:trPr>
          <w:trHeight w:val="160"/>
        </w:trPr>
        <w:tc>
          <w:tcPr>
            <w:tcW w:w="270" w:type="pct"/>
            <w:vAlign w:val="center"/>
          </w:tcPr>
          <w:p w14:paraId="032C929F" w14:textId="77777777" w:rsidR="00760F8B" w:rsidRPr="00713181" w:rsidRDefault="00760F8B" w:rsidP="00760F8B">
            <w:pPr>
              <w:contextualSpacing/>
              <w:jc w:val="center"/>
            </w:pPr>
          </w:p>
        </w:tc>
        <w:tc>
          <w:tcPr>
            <w:tcW w:w="187" w:type="pct"/>
            <w:vAlign w:val="center"/>
          </w:tcPr>
          <w:p w14:paraId="60019415" w14:textId="77777777" w:rsidR="00760F8B" w:rsidRPr="00713181" w:rsidRDefault="00760F8B" w:rsidP="00760F8B">
            <w:pPr>
              <w:contextualSpacing/>
            </w:pPr>
          </w:p>
        </w:tc>
        <w:tc>
          <w:tcPr>
            <w:tcW w:w="3549" w:type="pct"/>
            <w:vAlign w:val="bottom"/>
          </w:tcPr>
          <w:p w14:paraId="379ADDEC" w14:textId="77777777" w:rsidR="00760F8B" w:rsidRPr="00713181" w:rsidRDefault="00760F8B" w:rsidP="00760F8B">
            <w:pPr>
              <w:contextualSpacing/>
              <w:jc w:val="both"/>
            </w:pPr>
          </w:p>
        </w:tc>
        <w:tc>
          <w:tcPr>
            <w:tcW w:w="297" w:type="pct"/>
            <w:vAlign w:val="center"/>
          </w:tcPr>
          <w:p w14:paraId="4B406D9E" w14:textId="77777777" w:rsidR="00760F8B" w:rsidRPr="00713181" w:rsidRDefault="00760F8B" w:rsidP="00760F8B">
            <w:pPr>
              <w:contextualSpacing/>
            </w:pPr>
          </w:p>
        </w:tc>
        <w:tc>
          <w:tcPr>
            <w:tcW w:w="254" w:type="pct"/>
            <w:vAlign w:val="center"/>
          </w:tcPr>
          <w:p w14:paraId="01BA19CC" w14:textId="77777777" w:rsidR="00760F8B" w:rsidRPr="00713181" w:rsidRDefault="00760F8B" w:rsidP="00760F8B">
            <w:pPr>
              <w:contextualSpacing/>
              <w:jc w:val="center"/>
            </w:pPr>
          </w:p>
        </w:tc>
        <w:tc>
          <w:tcPr>
            <w:tcW w:w="443" w:type="pct"/>
            <w:vAlign w:val="center"/>
          </w:tcPr>
          <w:p w14:paraId="5B7C60F4" w14:textId="77777777" w:rsidR="00760F8B" w:rsidRPr="00713181" w:rsidRDefault="00760F8B" w:rsidP="00760F8B">
            <w:pPr>
              <w:contextualSpacing/>
              <w:jc w:val="center"/>
            </w:pPr>
          </w:p>
        </w:tc>
      </w:tr>
      <w:tr w:rsidR="00760F8B" w:rsidRPr="00713181" w14:paraId="191BDCC7" w14:textId="77777777" w:rsidTr="00760F8B">
        <w:trPr>
          <w:trHeight w:val="394"/>
        </w:trPr>
        <w:tc>
          <w:tcPr>
            <w:tcW w:w="270" w:type="pct"/>
            <w:vAlign w:val="center"/>
          </w:tcPr>
          <w:p w14:paraId="1AA3AA5C" w14:textId="77777777" w:rsidR="00760F8B" w:rsidRPr="00713181" w:rsidRDefault="00760F8B" w:rsidP="00760F8B">
            <w:pPr>
              <w:contextualSpacing/>
              <w:jc w:val="center"/>
            </w:pPr>
            <w:r w:rsidRPr="00713181">
              <w:t>7.</w:t>
            </w:r>
          </w:p>
        </w:tc>
        <w:tc>
          <w:tcPr>
            <w:tcW w:w="187" w:type="pct"/>
            <w:vAlign w:val="center"/>
          </w:tcPr>
          <w:p w14:paraId="13CB4A11" w14:textId="77777777" w:rsidR="00760F8B" w:rsidRPr="00713181" w:rsidRDefault="00760F8B" w:rsidP="00760F8B">
            <w:pPr>
              <w:contextualSpacing/>
            </w:pPr>
            <w:r w:rsidRPr="00713181">
              <w:t>a.</w:t>
            </w:r>
          </w:p>
        </w:tc>
        <w:tc>
          <w:tcPr>
            <w:tcW w:w="3549" w:type="pct"/>
            <w:vAlign w:val="center"/>
          </w:tcPr>
          <w:p w14:paraId="78E51BF4" w14:textId="77777777" w:rsidR="00760F8B" w:rsidRPr="00713181" w:rsidRDefault="00760F8B" w:rsidP="00760F8B">
            <w:pPr>
              <w:jc w:val="both"/>
            </w:pPr>
            <w:r w:rsidRPr="00713181">
              <w:t xml:space="preserve">Why retirement plan is essential in financial planning? Illustrate a comprehensive financial plan for retirement. </w:t>
            </w:r>
          </w:p>
        </w:tc>
        <w:tc>
          <w:tcPr>
            <w:tcW w:w="297" w:type="pct"/>
            <w:vAlign w:val="center"/>
          </w:tcPr>
          <w:p w14:paraId="086E5F2C" w14:textId="77777777" w:rsidR="00760F8B" w:rsidRPr="00713181" w:rsidRDefault="00760F8B" w:rsidP="00760F8B">
            <w:pPr>
              <w:contextualSpacing/>
            </w:pPr>
            <w:r w:rsidRPr="00713181">
              <w:t>CO5</w:t>
            </w:r>
          </w:p>
        </w:tc>
        <w:tc>
          <w:tcPr>
            <w:tcW w:w="254" w:type="pct"/>
            <w:vAlign w:val="center"/>
          </w:tcPr>
          <w:p w14:paraId="0D45D475" w14:textId="77777777" w:rsidR="00760F8B" w:rsidRPr="00713181" w:rsidRDefault="00760F8B" w:rsidP="00760F8B">
            <w:pPr>
              <w:contextualSpacing/>
              <w:jc w:val="center"/>
            </w:pPr>
            <w:r w:rsidRPr="00713181">
              <w:t>An</w:t>
            </w:r>
          </w:p>
        </w:tc>
        <w:tc>
          <w:tcPr>
            <w:tcW w:w="443" w:type="pct"/>
            <w:vAlign w:val="center"/>
          </w:tcPr>
          <w:p w14:paraId="4AF44C31" w14:textId="77777777" w:rsidR="00760F8B" w:rsidRPr="00713181" w:rsidRDefault="00760F8B" w:rsidP="00760F8B">
            <w:pPr>
              <w:contextualSpacing/>
              <w:jc w:val="center"/>
            </w:pPr>
            <w:r w:rsidRPr="00713181">
              <w:t>20</w:t>
            </w:r>
          </w:p>
        </w:tc>
      </w:tr>
      <w:tr w:rsidR="00760F8B" w:rsidRPr="00713181" w14:paraId="4E0C1A53" w14:textId="77777777" w:rsidTr="00760F8B">
        <w:trPr>
          <w:trHeight w:val="394"/>
        </w:trPr>
        <w:tc>
          <w:tcPr>
            <w:tcW w:w="270" w:type="pct"/>
            <w:vAlign w:val="center"/>
          </w:tcPr>
          <w:p w14:paraId="5CF18420" w14:textId="77777777" w:rsidR="00760F8B" w:rsidRPr="00713181" w:rsidRDefault="00760F8B" w:rsidP="00760F8B">
            <w:pPr>
              <w:contextualSpacing/>
              <w:jc w:val="center"/>
            </w:pPr>
          </w:p>
        </w:tc>
        <w:tc>
          <w:tcPr>
            <w:tcW w:w="187" w:type="pct"/>
            <w:vAlign w:val="center"/>
          </w:tcPr>
          <w:p w14:paraId="3866A48E" w14:textId="77777777" w:rsidR="00760F8B" w:rsidRPr="00713181" w:rsidRDefault="00760F8B" w:rsidP="00760F8B">
            <w:pPr>
              <w:contextualSpacing/>
            </w:pPr>
          </w:p>
        </w:tc>
        <w:tc>
          <w:tcPr>
            <w:tcW w:w="3549" w:type="pct"/>
            <w:vAlign w:val="bottom"/>
          </w:tcPr>
          <w:p w14:paraId="54C3A8C3" w14:textId="77777777" w:rsidR="00760F8B" w:rsidRPr="00713181" w:rsidRDefault="00760F8B" w:rsidP="00760F8B">
            <w:pPr>
              <w:contextualSpacing/>
              <w:jc w:val="center"/>
              <w:rPr>
                <w:bCs/>
              </w:rPr>
            </w:pPr>
            <w:r w:rsidRPr="00713181">
              <w:rPr>
                <w:b/>
                <w:bCs/>
              </w:rPr>
              <w:t>(OR)</w:t>
            </w:r>
          </w:p>
        </w:tc>
        <w:tc>
          <w:tcPr>
            <w:tcW w:w="297" w:type="pct"/>
            <w:vAlign w:val="center"/>
          </w:tcPr>
          <w:p w14:paraId="712E1E1F" w14:textId="77777777" w:rsidR="00760F8B" w:rsidRPr="00713181" w:rsidRDefault="00760F8B" w:rsidP="00760F8B">
            <w:pPr>
              <w:contextualSpacing/>
            </w:pPr>
          </w:p>
        </w:tc>
        <w:tc>
          <w:tcPr>
            <w:tcW w:w="254" w:type="pct"/>
            <w:vAlign w:val="center"/>
          </w:tcPr>
          <w:p w14:paraId="114690F0" w14:textId="77777777" w:rsidR="00760F8B" w:rsidRPr="00713181" w:rsidRDefault="00760F8B" w:rsidP="00760F8B">
            <w:pPr>
              <w:contextualSpacing/>
              <w:jc w:val="center"/>
            </w:pPr>
          </w:p>
        </w:tc>
        <w:tc>
          <w:tcPr>
            <w:tcW w:w="443" w:type="pct"/>
            <w:vAlign w:val="center"/>
          </w:tcPr>
          <w:p w14:paraId="5B32FC76" w14:textId="77777777" w:rsidR="00760F8B" w:rsidRPr="00713181" w:rsidRDefault="00760F8B" w:rsidP="00760F8B">
            <w:pPr>
              <w:contextualSpacing/>
              <w:jc w:val="center"/>
            </w:pPr>
          </w:p>
        </w:tc>
      </w:tr>
      <w:tr w:rsidR="00760F8B" w:rsidRPr="00713181" w14:paraId="5069647C" w14:textId="77777777" w:rsidTr="00760F8B">
        <w:trPr>
          <w:trHeight w:val="394"/>
        </w:trPr>
        <w:tc>
          <w:tcPr>
            <w:tcW w:w="270" w:type="pct"/>
            <w:vAlign w:val="center"/>
          </w:tcPr>
          <w:p w14:paraId="415ACBBA" w14:textId="77777777" w:rsidR="00760F8B" w:rsidRPr="00713181" w:rsidRDefault="00760F8B" w:rsidP="00760F8B">
            <w:pPr>
              <w:contextualSpacing/>
              <w:jc w:val="center"/>
            </w:pPr>
            <w:r w:rsidRPr="00713181">
              <w:t>8.</w:t>
            </w:r>
          </w:p>
        </w:tc>
        <w:tc>
          <w:tcPr>
            <w:tcW w:w="187" w:type="pct"/>
            <w:vAlign w:val="center"/>
          </w:tcPr>
          <w:p w14:paraId="534675C9" w14:textId="77777777" w:rsidR="00760F8B" w:rsidRPr="00713181" w:rsidRDefault="00760F8B" w:rsidP="00760F8B">
            <w:pPr>
              <w:contextualSpacing/>
            </w:pPr>
            <w:r w:rsidRPr="00713181">
              <w:t>a.</w:t>
            </w:r>
          </w:p>
        </w:tc>
        <w:tc>
          <w:tcPr>
            <w:tcW w:w="3549" w:type="pct"/>
            <w:vAlign w:val="center"/>
          </w:tcPr>
          <w:p w14:paraId="51218A58" w14:textId="77777777" w:rsidR="00760F8B" w:rsidRPr="00713181" w:rsidRDefault="00760F8B" w:rsidP="00760F8B">
            <w:r w:rsidRPr="00713181">
              <w:t>Explain Financial Planning to avoid tax with a suitable illustration.</w:t>
            </w:r>
          </w:p>
        </w:tc>
        <w:tc>
          <w:tcPr>
            <w:tcW w:w="297" w:type="pct"/>
            <w:vAlign w:val="center"/>
          </w:tcPr>
          <w:p w14:paraId="0EC52225" w14:textId="77777777" w:rsidR="00760F8B" w:rsidRPr="00713181" w:rsidRDefault="00760F8B" w:rsidP="00760F8B">
            <w:pPr>
              <w:contextualSpacing/>
            </w:pPr>
            <w:r w:rsidRPr="00713181">
              <w:t>CO5</w:t>
            </w:r>
          </w:p>
        </w:tc>
        <w:tc>
          <w:tcPr>
            <w:tcW w:w="254" w:type="pct"/>
            <w:vAlign w:val="center"/>
          </w:tcPr>
          <w:p w14:paraId="3BBBA68E" w14:textId="77777777" w:rsidR="00760F8B" w:rsidRPr="00713181" w:rsidRDefault="00760F8B" w:rsidP="00760F8B">
            <w:pPr>
              <w:contextualSpacing/>
              <w:jc w:val="center"/>
            </w:pPr>
            <w:r w:rsidRPr="00713181">
              <w:t>An</w:t>
            </w:r>
          </w:p>
        </w:tc>
        <w:tc>
          <w:tcPr>
            <w:tcW w:w="443" w:type="pct"/>
            <w:vAlign w:val="center"/>
          </w:tcPr>
          <w:p w14:paraId="28F16982" w14:textId="77777777" w:rsidR="00760F8B" w:rsidRPr="00713181" w:rsidRDefault="00760F8B" w:rsidP="00760F8B">
            <w:pPr>
              <w:contextualSpacing/>
              <w:jc w:val="center"/>
            </w:pPr>
            <w:r w:rsidRPr="00713181">
              <w:t>10</w:t>
            </w:r>
          </w:p>
        </w:tc>
      </w:tr>
      <w:tr w:rsidR="00760F8B" w:rsidRPr="00713181" w14:paraId="5933359D" w14:textId="77777777" w:rsidTr="00760F8B">
        <w:trPr>
          <w:trHeight w:val="394"/>
        </w:trPr>
        <w:tc>
          <w:tcPr>
            <w:tcW w:w="270" w:type="pct"/>
            <w:vAlign w:val="center"/>
          </w:tcPr>
          <w:p w14:paraId="7640D517" w14:textId="77777777" w:rsidR="00760F8B" w:rsidRPr="00713181" w:rsidRDefault="00760F8B" w:rsidP="00760F8B">
            <w:pPr>
              <w:contextualSpacing/>
              <w:jc w:val="center"/>
            </w:pPr>
          </w:p>
        </w:tc>
        <w:tc>
          <w:tcPr>
            <w:tcW w:w="187" w:type="pct"/>
            <w:vAlign w:val="center"/>
          </w:tcPr>
          <w:p w14:paraId="303BD0B6" w14:textId="77777777" w:rsidR="00760F8B" w:rsidRPr="00713181" w:rsidRDefault="00760F8B" w:rsidP="00760F8B">
            <w:pPr>
              <w:contextualSpacing/>
            </w:pPr>
            <w:r w:rsidRPr="00713181">
              <w:t>b.</w:t>
            </w:r>
          </w:p>
        </w:tc>
        <w:tc>
          <w:tcPr>
            <w:tcW w:w="3549" w:type="pct"/>
          </w:tcPr>
          <w:p w14:paraId="01C2AB9D" w14:textId="77777777" w:rsidR="00760F8B" w:rsidRPr="00713181" w:rsidRDefault="00760F8B" w:rsidP="00760F8B">
            <w:pPr>
              <w:jc w:val="both"/>
            </w:pPr>
            <w:r w:rsidRPr="00713181">
              <w:t>What factors will the banking institutions consider for loan approvals? Explain them.</w:t>
            </w:r>
          </w:p>
        </w:tc>
        <w:tc>
          <w:tcPr>
            <w:tcW w:w="297" w:type="pct"/>
            <w:vAlign w:val="center"/>
          </w:tcPr>
          <w:p w14:paraId="243E632E" w14:textId="77777777" w:rsidR="00760F8B" w:rsidRPr="00713181" w:rsidRDefault="00760F8B" w:rsidP="00760F8B">
            <w:pPr>
              <w:contextualSpacing/>
            </w:pPr>
            <w:r w:rsidRPr="00713181">
              <w:t>CO6</w:t>
            </w:r>
          </w:p>
        </w:tc>
        <w:tc>
          <w:tcPr>
            <w:tcW w:w="254" w:type="pct"/>
            <w:vAlign w:val="center"/>
          </w:tcPr>
          <w:p w14:paraId="086F9796" w14:textId="77777777" w:rsidR="00760F8B" w:rsidRPr="00713181" w:rsidRDefault="00760F8B" w:rsidP="00760F8B">
            <w:pPr>
              <w:contextualSpacing/>
              <w:jc w:val="center"/>
            </w:pPr>
            <w:r w:rsidRPr="00713181">
              <w:t>An</w:t>
            </w:r>
          </w:p>
        </w:tc>
        <w:tc>
          <w:tcPr>
            <w:tcW w:w="443" w:type="pct"/>
            <w:vAlign w:val="center"/>
          </w:tcPr>
          <w:p w14:paraId="3C16FEA1" w14:textId="77777777" w:rsidR="00760F8B" w:rsidRPr="00713181" w:rsidRDefault="00760F8B" w:rsidP="00760F8B">
            <w:pPr>
              <w:contextualSpacing/>
              <w:jc w:val="center"/>
            </w:pPr>
            <w:r w:rsidRPr="00713181">
              <w:t>10</w:t>
            </w:r>
          </w:p>
        </w:tc>
      </w:tr>
      <w:tr w:rsidR="00760F8B" w:rsidRPr="00713181" w14:paraId="3C0A503F" w14:textId="77777777" w:rsidTr="00760F8B">
        <w:trPr>
          <w:trHeight w:val="292"/>
        </w:trPr>
        <w:tc>
          <w:tcPr>
            <w:tcW w:w="5000" w:type="pct"/>
            <w:gridSpan w:val="6"/>
            <w:vAlign w:val="center"/>
          </w:tcPr>
          <w:p w14:paraId="1C9C9AAF" w14:textId="77777777" w:rsidR="00760F8B" w:rsidRPr="00713181" w:rsidRDefault="00760F8B" w:rsidP="00760F8B">
            <w:pPr>
              <w:contextualSpacing/>
              <w:jc w:val="center"/>
              <w:rPr>
                <w:b/>
                <w:u w:val="single"/>
              </w:rPr>
            </w:pPr>
            <w:r w:rsidRPr="00713181">
              <w:rPr>
                <w:b/>
                <w:u w:val="single"/>
              </w:rPr>
              <w:t>PART – B (1 X 20 = 20 MARKS)</w:t>
            </w:r>
          </w:p>
          <w:p w14:paraId="3EE6EC76" w14:textId="77777777" w:rsidR="00760F8B" w:rsidRPr="00713181" w:rsidRDefault="00760F8B" w:rsidP="00760F8B">
            <w:pPr>
              <w:contextualSpacing/>
              <w:jc w:val="center"/>
            </w:pPr>
            <w:r w:rsidRPr="00713181">
              <w:rPr>
                <w:b/>
                <w:bCs/>
              </w:rPr>
              <w:t>COMPULSORY QUESTION</w:t>
            </w:r>
          </w:p>
        </w:tc>
      </w:tr>
      <w:tr w:rsidR="00760F8B" w:rsidRPr="00713181" w14:paraId="01D2051A" w14:textId="77777777" w:rsidTr="00760F8B">
        <w:trPr>
          <w:trHeight w:val="394"/>
        </w:trPr>
        <w:tc>
          <w:tcPr>
            <w:tcW w:w="270" w:type="pct"/>
            <w:vAlign w:val="center"/>
          </w:tcPr>
          <w:p w14:paraId="72B55182" w14:textId="77777777" w:rsidR="00760F8B" w:rsidRPr="00713181" w:rsidRDefault="00760F8B" w:rsidP="00760F8B">
            <w:pPr>
              <w:contextualSpacing/>
              <w:jc w:val="center"/>
            </w:pPr>
            <w:r w:rsidRPr="00713181">
              <w:t>9.</w:t>
            </w:r>
          </w:p>
        </w:tc>
        <w:tc>
          <w:tcPr>
            <w:tcW w:w="187" w:type="pct"/>
            <w:vAlign w:val="center"/>
          </w:tcPr>
          <w:p w14:paraId="3104D327" w14:textId="77777777" w:rsidR="00760F8B" w:rsidRPr="00713181" w:rsidRDefault="00760F8B" w:rsidP="00760F8B">
            <w:pPr>
              <w:contextualSpacing/>
            </w:pPr>
            <w:r w:rsidRPr="00713181">
              <w:t>a.</w:t>
            </w:r>
          </w:p>
        </w:tc>
        <w:tc>
          <w:tcPr>
            <w:tcW w:w="3549" w:type="pct"/>
            <w:vAlign w:val="center"/>
          </w:tcPr>
          <w:p w14:paraId="21253A70" w14:textId="77777777" w:rsidR="00760F8B" w:rsidRPr="00713181" w:rsidRDefault="00760F8B" w:rsidP="00760F8B">
            <w:pPr>
              <w:pStyle w:val="NoSpacing"/>
              <w:jc w:val="both"/>
            </w:pPr>
            <w:r w:rsidRPr="00713181">
              <w:t xml:space="preserve">Mr. Veeru is aged 48 year old married individual and is currently working with MNC Company as a Senior Manager in Ahmadabad. Currently he draws a monthly salary of Rs. 185000. His wife is the only member of his family dependent on him. Mr. Veeru wants to retire at the age of 60 years </w:t>
            </w:r>
            <w:r w:rsidRPr="00713181">
              <w:lastRenderedPageBreak/>
              <w:t>and had a family history of longevity over 80 years so he has assumed to have his life expectancy at 85 years.</w:t>
            </w:r>
          </w:p>
          <w:p w14:paraId="2C3FA82A" w14:textId="77777777" w:rsidR="00760F8B" w:rsidRPr="00713181" w:rsidRDefault="00760F8B" w:rsidP="00760F8B">
            <w:pPr>
              <w:pStyle w:val="NoSpacing"/>
              <w:jc w:val="both"/>
            </w:pPr>
            <w:r w:rsidRPr="00713181">
              <w:t>Mr. Veeru would like to retire at Ahmadabad</w:t>
            </w:r>
          </w:p>
          <w:p w14:paraId="2123260E" w14:textId="77777777" w:rsidR="00760F8B" w:rsidRPr="00713181" w:rsidRDefault="00760F8B" w:rsidP="008C2B67">
            <w:pPr>
              <w:pStyle w:val="NoSpacing"/>
              <w:numPr>
                <w:ilvl w:val="0"/>
                <w:numId w:val="24"/>
              </w:numPr>
              <w:jc w:val="both"/>
            </w:pPr>
            <w:r w:rsidRPr="00713181">
              <w:t>How much Mr. Veeru should have a corpus fund to have a financial independent post retired life?</w:t>
            </w:r>
          </w:p>
          <w:p w14:paraId="5C77B5E9" w14:textId="77777777" w:rsidR="00760F8B" w:rsidRPr="00713181" w:rsidRDefault="00760F8B" w:rsidP="008C2B67">
            <w:pPr>
              <w:pStyle w:val="NoSpacing"/>
              <w:numPr>
                <w:ilvl w:val="0"/>
                <w:numId w:val="24"/>
              </w:numPr>
              <w:jc w:val="both"/>
            </w:pPr>
            <w:r w:rsidRPr="00713181">
              <w:t>Advice Mr. Veeru to find a suitable investment options for a financial sound post retired life.</w:t>
            </w:r>
          </w:p>
          <w:p w14:paraId="778A88C7" w14:textId="77777777" w:rsidR="00760F8B" w:rsidRPr="00713181" w:rsidRDefault="00760F8B" w:rsidP="008C2B67">
            <w:pPr>
              <w:pStyle w:val="NoSpacing"/>
              <w:numPr>
                <w:ilvl w:val="0"/>
                <w:numId w:val="24"/>
              </w:numPr>
              <w:jc w:val="both"/>
            </w:pPr>
            <w:r w:rsidRPr="00713181">
              <w:t xml:space="preserve">What are the factors Mr. Veeru should considered for choosing the retirement financial planning? </w:t>
            </w:r>
          </w:p>
        </w:tc>
        <w:tc>
          <w:tcPr>
            <w:tcW w:w="297" w:type="pct"/>
          </w:tcPr>
          <w:p w14:paraId="18AE3208" w14:textId="77777777" w:rsidR="00760F8B" w:rsidRPr="00713181" w:rsidRDefault="00760F8B" w:rsidP="00760F8B">
            <w:pPr>
              <w:contextualSpacing/>
              <w:jc w:val="center"/>
            </w:pPr>
            <w:r w:rsidRPr="00713181">
              <w:lastRenderedPageBreak/>
              <w:t>CO6</w:t>
            </w:r>
          </w:p>
        </w:tc>
        <w:tc>
          <w:tcPr>
            <w:tcW w:w="254" w:type="pct"/>
          </w:tcPr>
          <w:p w14:paraId="6DC21A92" w14:textId="77777777" w:rsidR="00760F8B" w:rsidRPr="00713181" w:rsidRDefault="00760F8B" w:rsidP="00760F8B">
            <w:pPr>
              <w:contextualSpacing/>
              <w:jc w:val="center"/>
            </w:pPr>
            <w:r w:rsidRPr="00713181">
              <w:t>E</w:t>
            </w:r>
          </w:p>
        </w:tc>
        <w:tc>
          <w:tcPr>
            <w:tcW w:w="443" w:type="pct"/>
          </w:tcPr>
          <w:p w14:paraId="4A823FAF" w14:textId="77777777" w:rsidR="00760F8B" w:rsidRPr="00713181" w:rsidRDefault="00760F8B" w:rsidP="00760F8B">
            <w:pPr>
              <w:contextualSpacing/>
              <w:jc w:val="center"/>
            </w:pPr>
            <w:r w:rsidRPr="00713181">
              <w:t>20</w:t>
            </w:r>
          </w:p>
        </w:tc>
      </w:tr>
    </w:tbl>
    <w:p w14:paraId="711A78D4" w14:textId="77777777" w:rsidR="00760F8B" w:rsidRDefault="00760F8B" w:rsidP="00760F8B">
      <w:pPr>
        <w:ind w:firstLine="720"/>
        <w:contextualSpacing/>
        <w:rPr>
          <w:b/>
          <w:bCs/>
        </w:rPr>
      </w:pPr>
    </w:p>
    <w:p w14:paraId="1F9A5AAD" w14:textId="77777777" w:rsidR="00760F8B" w:rsidRPr="00713181" w:rsidRDefault="00760F8B" w:rsidP="00760F8B">
      <w:pPr>
        <w:ind w:firstLine="720"/>
        <w:contextualSpacing/>
      </w:pPr>
      <w:r w:rsidRPr="00713181">
        <w:rPr>
          <w:b/>
          <w:bCs/>
        </w:rPr>
        <w:t>CO</w:t>
      </w:r>
      <w:r w:rsidRPr="00713181">
        <w:t xml:space="preserve"> – COURSE OUTCOME</w:t>
      </w:r>
      <w:r w:rsidRPr="00713181">
        <w:tab/>
      </w:r>
      <w:r w:rsidRPr="00713181">
        <w:tab/>
      </w:r>
      <w:r w:rsidRPr="00713181">
        <w:tab/>
      </w:r>
      <w:r w:rsidRPr="00713181">
        <w:tab/>
      </w:r>
      <w:r w:rsidRPr="00713181">
        <w:tab/>
      </w:r>
      <w:r w:rsidRPr="00713181">
        <w:rPr>
          <w:b/>
          <w:bCs/>
        </w:rPr>
        <w:t>BL</w:t>
      </w:r>
      <w:r w:rsidRPr="00713181">
        <w:t xml:space="preserve"> – BLOOM’S LEVEL</w:t>
      </w:r>
    </w:p>
    <w:p w14:paraId="7F955A69" w14:textId="77777777" w:rsidR="00760F8B" w:rsidRPr="00713181" w:rsidRDefault="00760F8B" w:rsidP="00760F8B">
      <w:pPr>
        <w:contextualSpacing/>
      </w:pPr>
    </w:p>
    <w:tbl>
      <w:tblPr>
        <w:tblStyle w:val="TableGrid"/>
        <w:tblW w:w="9142" w:type="dxa"/>
        <w:jc w:val="center"/>
        <w:tblLook w:val="04A0" w:firstRow="1" w:lastRow="0" w:firstColumn="1" w:lastColumn="0" w:noHBand="0" w:noVBand="1"/>
      </w:tblPr>
      <w:tblGrid>
        <w:gridCol w:w="799"/>
        <w:gridCol w:w="8343"/>
      </w:tblGrid>
      <w:tr w:rsidR="00760F8B" w:rsidRPr="00713181" w14:paraId="1F0944DD" w14:textId="77777777" w:rsidTr="00760F8B">
        <w:trPr>
          <w:trHeight w:val="268"/>
          <w:jc w:val="center"/>
        </w:trPr>
        <w:tc>
          <w:tcPr>
            <w:tcW w:w="799" w:type="dxa"/>
          </w:tcPr>
          <w:p w14:paraId="1FBA7DDC" w14:textId="77777777" w:rsidR="00760F8B" w:rsidRPr="00713181" w:rsidRDefault="00760F8B" w:rsidP="00760F8B">
            <w:pPr>
              <w:contextualSpacing/>
            </w:pPr>
          </w:p>
        </w:tc>
        <w:tc>
          <w:tcPr>
            <w:tcW w:w="8343" w:type="dxa"/>
          </w:tcPr>
          <w:p w14:paraId="507B2362" w14:textId="77777777" w:rsidR="00760F8B" w:rsidRPr="00713181" w:rsidRDefault="00760F8B" w:rsidP="00760F8B">
            <w:pPr>
              <w:contextualSpacing/>
              <w:jc w:val="center"/>
              <w:rPr>
                <w:b/>
              </w:rPr>
            </w:pPr>
            <w:r w:rsidRPr="00713181">
              <w:rPr>
                <w:b/>
              </w:rPr>
              <w:t>COURSE OUTCOMES</w:t>
            </w:r>
          </w:p>
        </w:tc>
      </w:tr>
      <w:tr w:rsidR="00760F8B" w:rsidRPr="00713181" w14:paraId="576D41C5" w14:textId="77777777" w:rsidTr="00760F8B">
        <w:trPr>
          <w:trHeight w:val="268"/>
          <w:jc w:val="center"/>
        </w:trPr>
        <w:tc>
          <w:tcPr>
            <w:tcW w:w="799" w:type="dxa"/>
          </w:tcPr>
          <w:p w14:paraId="41A39918" w14:textId="77777777" w:rsidR="00760F8B" w:rsidRPr="00713181" w:rsidRDefault="00760F8B" w:rsidP="00760F8B">
            <w:pPr>
              <w:contextualSpacing/>
            </w:pPr>
            <w:r w:rsidRPr="00713181">
              <w:t>CO1</w:t>
            </w:r>
          </w:p>
        </w:tc>
        <w:tc>
          <w:tcPr>
            <w:tcW w:w="8343" w:type="dxa"/>
          </w:tcPr>
          <w:p w14:paraId="3C34FA25" w14:textId="77777777" w:rsidR="00760F8B" w:rsidRPr="00713181" w:rsidRDefault="00760F8B" w:rsidP="00760F8B">
            <w:r w:rsidRPr="00713181">
              <w:t>Remember the concepts of Personal Finance</w:t>
            </w:r>
          </w:p>
        </w:tc>
      </w:tr>
      <w:tr w:rsidR="00760F8B" w:rsidRPr="00713181" w14:paraId="1C936C65" w14:textId="77777777" w:rsidTr="00760F8B">
        <w:trPr>
          <w:trHeight w:val="268"/>
          <w:jc w:val="center"/>
        </w:trPr>
        <w:tc>
          <w:tcPr>
            <w:tcW w:w="799" w:type="dxa"/>
          </w:tcPr>
          <w:p w14:paraId="158104BA" w14:textId="77777777" w:rsidR="00760F8B" w:rsidRPr="00713181" w:rsidRDefault="00760F8B" w:rsidP="00760F8B">
            <w:pPr>
              <w:contextualSpacing/>
            </w:pPr>
            <w:r w:rsidRPr="00713181">
              <w:t>CO2</w:t>
            </w:r>
          </w:p>
        </w:tc>
        <w:tc>
          <w:tcPr>
            <w:tcW w:w="8343" w:type="dxa"/>
          </w:tcPr>
          <w:p w14:paraId="119F051A" w14:textId="77777777" w:rsidR="00760F8B" w:rsidRPr="00713181" w:rsidRDefault="00760F8B" w:rsidP="00760F8B">
            <w:r w:rsidRPr="00713181">
              <w:t>Understand the risk and risk management</w:t>
            </w:r>
          </w:p>
        </w:tc>
      </w:tr>
      <w:tr w:rsidR="00760F8B" w:rsidRPr="00713181" w14:paraId="5A2903E6" w14:textId="77777777" w:rsidTr="00760F8B">
        <w:trPr>
          <w:trHeight w:val="268"/>
          <w:jc w:val="center"/>
        </w:trPr>
        <w:tc>
          <w:tcPr>
            <w:tcW w:w="799" w:type="dxa"/>
          </w:tcPr>
          <w:p w14:paraId="5EB23023" w14:textId="77777777" w:rsidR="00760F8B" w:rsidRPr="00713181" w:rsidRDefault="00760F8B" w:rsidP="00760F8B">
            <w:pPr>
              <w:contextualSpacing/>
            </w:pPr>
            <w:r w:rsidRPr="00713181">
              <w:t>CO3</w:t>
            </w:r>
          </w:p>
        </w:tc>
        <w:tc>
          <w:tcPr>
            <w:tcW w:w="8343" w:type="dxa"/>
          </w:tcPr>
          <w:p w14:paraId="74ED998F" w14:textId="77777777" w:rsidR="00760F8B" w:rsidRPr="00713181" w:rsidRDefault="00760F8B" w:rsidP="00760F8B">
            <w:r w:rsidRPr="00713181">
              <w:t>Apply the strategy for building wealth</w:t>
            </w:r>
          </w:p>
        </w:tc>
      </w:tr>
      <w:tr w:rsidR="00760F8B" w:rsidRPr="00713181" w14:paraId="1FD74F48" w14:textId="77777777" w:rsidTr="00760F8B">
        <w:trPr>
          <w:trHeight w:val="268"/>
          <w:jc w:val="center"/>
        </w:trPr>
        <w:tc>
          <w:tcPr>
            <w:tcW w:w="799" w:type="dxa"/>
          </w:tcPr>
          <w:p w14:paraId="72877F9E" w14:textId="77777777" w:rsidR="00760F8B" w:rsidRPr="00713181" w:rsidRDefault="00760F8B" w:rsidP="00760F8B">
            <w:pPr>
              <w:contextualSpacing/>
            </w:pPr>
            <w:r w:rsidRPr="00713181">
              <w:t>CO4</w:t>
            </w:r>
          </w:p>
        </w:tc>
        <w:tc>
          <w:tcPr>
            <w:tcW w:w="8343" w:type="dxa"/>
          </w:tcPr>
          <w:p w14:paraId="5337D445" w14:textId="77777777" w:rsidR="00760F8B" w:rsidRPr="00713181" w:rsidRDefault="00760F8B" w:rsidP="00760F8B">
            <w:r w:rsidRPr="00713181">
              <w:t>Analyse the different instruments for wealth management</w:t>
            </w:r>
          </w:p>
        </w:tc>
      </w:tr>
      <w:tr w:rsidR="00760F8B" w:rsidRPr="00713181" w14:paraId="1ADCCB82" w14:textId="77777777" w:rsidTr="00760F8B">
        <w:trPr>
          <w:trHeight w:val="268"/>
          <w:jc w:val="center"/>
        </w:trPr>
        <w:tc>
          <w:tcPr>
            <w:tcW w:w="799" w:type="dxa"/>
          </w:tcPr>
          <w:p w14:paraId="22094C6F" w14:textId="77777777" w:rsidR="00760F8B" w:rsidRPr="00713181" w:rsidRDefault="00760F8B" w:rsidP="00760F8B">
            <w:pPr>
              <w:contextualSpacing/>
            </w:pPr>
            <w:r w:rsidRPr="00713181">
              <w:t>CO5</w:t>
            </w:r>
          </w:p>
        </w:tc>
        <w:tc>
          <w:tcPr>
            <w:tcW w:w="8343" w:type="dxa"/>
          </w:tcPr>
          <w:p w14:paraId="59C5F88B" w14:textId="77777777" w:rsidR="00760F8B" w:rsidRPr="00713181" w:rsidRDefault="00760F8B" w:rsidP="00760F8B">
            <w:r w:rsidRPr="00713181">
              <w:t>Evaluate the credit options and maintain credibility</w:t>
            </w:r>
          </w:p>
        </w:tc>
      </w:tr>
      <w:tr w:rsidR="00760F8B" w:rsidRPr="00713181" w14:paraId="3BE3E945" w14:textId="77777777" w:rsidTr="00760F8B">
        <w:trPr>
          <w:trHeight w:val="268"/>
          <w:jc w:val="center"/>
        </w:trPr>
        <w:tc>
          <w:tcPr>
            <w:tcW w:w="799" w:type="dxa"/>
          </w:tcPr>
          <w:p w14:paraId="2377F9FE" w14:textId="77777777" w:rsidR="00760F8B" w:rsidRPr="00713181" w:rsidRDefault="00760F8B" w:rsidP="00760F8B">
            <w:pPr>
              <w:contextualSpacing/>
            </w:pPr>
            <w:r w:rsidRPr="00713181">
              <w:t>CO6</w:t>
            </w:r>
          </w:p>
        </w:tc>
        <w:tc>
          <w:tcPr>
            <w:tcW w:w="8343" w:type="dxa"/>
          </w:tcPr>
          <w:p w14:paraId="4CBE4EDA" w14:textId="77777777" w:rsidR="00760F8B" w:rsidRPr="00713181" w:rsidRDefault="00760F8B" w:rsidP="00760F8B">
            <w:r w:rsidRPr="00713181">
              <w:t>Create a wealth by proper tax planning</w:t>
            </w:r>
          </w:p>
        </w:tc>
      </w:tr>
    </w:tbl>
    <w:p w14:paraId="3178E15F" w14:textId="77777777" w:rsidR="00760F8B" w:rsidRPr="00713181" w:rsidRDefault="00760F8B" w:rsidP="00760F8B">
      <w:pPr>
        <w:contextualSpacing/>
      </w:pPr>
    </w:p>
    <w:tbl>
      <w:tblPr>
        <w:tblStyle w:val="TableGrid"/>
        <w:tblW w:w="9004" w:type="dxa"/>
        <w:jc w:val="center"/>
        <w:tblLook w:val="04A0" w:firstRow="1" w:lastRow="0" w:firstColumn="1" w:lastColumn="0" w:noHBand="0" w:noVBand="1"/>
      </w:tblPr>
      <w:tblGrid>
        <w:gridCol w:w="1249"/>
        <w:gridCol w:w="1193"/>
        <w:gridCol w:w="1134"/>
        <w:gridCol w:w="1222"/>
        <w:gridCol w:w="1134"/>
        <w:gridCol w:w="1141"/>
        <w:gridCol w:w="1007"/>
        <w:gridCol w:w="924"/>
      </w:tblGrid>
      <w:tr w:rsidR="00760F8B" w:rsidRPr="00713181" w14:paraId="6BCE114D" w14:textId="77777777" w:rsidTr="00760F8B">
        <w:trPr>
          <w:trHeight w:val="256"/>
          <w:jc w:val="center"/>
        </w:trPr>
        <w:tc>
          <w:tcPr>
            <w:tcW w:w="9004" w:type="dxa"/>
            <w:gridSpan w:val="8"/>
          </w:tcPr>
          <w:p w14:paraId="056AC32C" w14:textId="77777777" w:rsidR="00760F8B" w:rsidRPr="00713181" w:rsidRDefault="00760F8B" w:rsidP="00760F8B">
            <w:pPr>
              <w:contextualSpacing/>
              <w:jc w:val="center"/>
              <w:rPr>
                <w:b/>
              </w:rPr>
            </w:pPr>
            <w:r w:rsidRPr="00713181">
              <w:rPr>
                <w:b/>
              </w:rPr>
              <w:t>Assessment Pattern as per Bloom’s Taxonomy</w:t>
            </w:r>
          </w:p>
        </w:tc>
      </w:tr>
      <w:tr w:rsidR="00760F8B" w:rsidRPr="00713181" w14:paraId="0DDFD3B8" w14:textId="77777777" w:rsidTr="00760F8B">
        <w:trPr>
          <w:trHeight w:val="272"/>
          <w:jc w:val="center"/>
        </w:trPr>
        <w:tc>
          <w:tcPr>
            <w:tcW w:w="1249" w:type="dxa"/>
          </w:tcPr>
          <w:p w14:paraId="5B7A9827" w14:textId="77777777" w:rsidR="00760F8B" w:rsidRPr="00713181" w:rsidRDefault="00760F8B" w:rsidP="00760F8B">
            <w:pPr>
              <w:contextualSpacing/>
              <w:jc w:val="center"/>
              <w:rPr>
                <w:b/>
                <w:bCs/>
              </w:rPr>
            </w:pPr>
            <w:r w:rsidRPr="00713181">
              <w:rPr>
                <w:b/>
                <w:bCs/>
              </w:rPr>
              <w:t>CO / P</w:t>
            </w:r>
          </w:p>
        </w:tc>
        <w:tc>
          <w:tcPr>
            <w:tcW w:w="1193" w:type="dxa"/>
          </w:tcPr>
          <w:p w14:paraId="092C00A4" w14:textId="77777777" w:rsidR="00760F8B" w:rsidRPr="00713181" w:rsidRDefault="00760F8B" w:rsidP="00760F8B">
            <w:pPr>
              <w:tabs>
                <w:tab w:val="left" w:pos="351"/>
                <w:tab w:val="center" w:pos="459"/>
              </w:tabs>
              <w:contextualSpacing/>
              <w:jc w:val="center"/>
              <w:rPr>
                <w:b/>
              </w:rPr>
            </w:pPr>
            <w:r w:rsidRPr="00713181">
              <w:rPr>
                <w:b/>
              </w:rPr>
              <w:t>R</w:t>
            </w:r>
          </w:p>
        </w:tc>
        <w:tc>
          <w:tcPr>
            <w:tcW w:w="1134" w:type="dxa"/>
          </w:tcPr>
          <w:p w14:paraId="78213957" w14:textId="77777777" w:rsidR="00760F8B" w:rsidRPr="00713181" w:rsidRDefault="00760F8B" w:rsidP="00760F8B">
            <w:pPr>
              <w:contextualSpacing/>
              <w:jc w:val="center"/>
              <w:rPr>
                <w:b/>
              </w:rPr>
            </w:pPr>
            <w:r w:rsidRPr="00713181">
              <w:rPr>
                <w:b/>
              </w:rPr>
              <w:t>U</w:t>
            </w:r>
          </w:p>
        </w:tc>
        <w:tc>
          <w:tcPr>
            <w:tcW w:w="1222" w:type="dxa"/>
          </w:tcPr>
          <w:p w14:paraId="2DA1AD6D" w14:textId="77777777" w:rsidR="00760F8B" w:rsidRPr="00713181" w:rsidRDefault="00760F8B" w:rsidP="00760F8B">
            <w:pPr>
              <w:contextualSpacing/>
              <w:jc w:val="center"/>
              <w:rPr>
                <w:b/>
              </w:rPr>
            </w:pPr>
            <w:r w:rsidRPr="00713181">
              <w:rPr>
                <w:b/>
              </w:rPr>
              <w:t>A</w:t>
            </w:r>
          </w:p>
        </w:tc>
        <w:tc>
          <w:tcPr>
            <w:tcW w:w="1134" w:type="dxa"/>
          </w:tcPr>
          <w:p w14:paraId="2E86FAF3" w14:textId="77777777" w:rsidR="00760F8B" w:rsidRPr="00713181" w:rsidRDefault="00760F8B" w:rsidP="00760F8B">
            <w:pPr>
              <w:contextualSpacing/>
              <w:jc w:val="center"/>
              <w:rPr>
                <w:b/>
              </w:rPr>
            </w:pPr>
            <w:r w:rsidRPr="00713181">
              <w:rPr>
                <w:b/>
              </w:rPr>
              <w:t>An</w:t>
            </w:r>
          </w:p>
        </w:tc>
        <w:tc>
          <w:tcPr>
            <w:tcW w:w="1141" w:type="dxa"/>
          </w:tcPr>
          <w:p w14:paraId="0B5619A4" w14:textId="77777777" w:rsidR="00760F8B" w:rsidRPr="00713181" w:rsidRDefault="00760F8B" w:rsidP="00760F8B">
            <w:pPr>
              <w:contextualSpacing/>
              <w:jc w:val="center"/>
              <w:rPr>
                <w:b/>
              </w:rPr>
            </w:pPr>
            <w:r w:rsidRPr="00713181">
              <w:rPr>
                <w:b/>
              </w:rPr>
              <w:t>E</w:t>
            </w:r>
          </w:p>
        </w:tc>
        <w:tc>
          <w:tcPr>
            <w:tcW w:w="1007" w:type="dxa"/>
          </w:tcPr>
          <w:p w14:paraId="0122687F" w14:textId="77777777" w:rsidR="00760F8B" w:rsidRPr="00713181" w:rsidRDefault="00760F8B" w:rsidP="00760F8B">
            <w:pPr>
              <w:contextualSpacing/>
              <w:jc w:val="center"/>
              <w:rPr>
                <w:b/>
              </w:rPr>
            </w:pPr>
            <w:r w:rsidRPr="00713181">
              <w:rPr>
                <w:b/>
              </w:rPr>
              <w:t>C</w:t>
            </w:r>
          </w:p>
        </w:tc>
        <w:tc>
          <w:tcPr>
            <w:tcW w:w="924" w:type="dxa"/>
          </w:tcPr>
          <w:p w14:paraId="200F814B" w14:textId="77777777" w:rsidR="00760F8B" w:rsidRPr="00713181" w:rsidRDefault="00760F8B" w:rsidP="00760F8B">
            <w:pPr>
              <w:contextualSpacing/>
              <w:jc w:val="center"/>
              <w:rPr>
                <w:b/>
              </w:rPr>
            </w:pPr>
            <w:r w:rsidRPr="00713181">
              <w:rPr>
                <w:b/>
              </w:rPr>
              <w:t>Total</w:t>
            </w:r>
          </w:p>
        </w:tc>
      </w:tr>
      <w:tr w:rsidR="00760F8B" w:rsidRPr="00713181" w14:paraId="372CB016" w14:textId="77777777" w:rsidTr="00760F8B">
        <w:trPr>
          <w:trHeight w:val="256"/>
          <w:jc w:val="center"/>
        </w:trPr>
        <w:tc>
          <w:tcPr>
            <w:tcW w:w="1249" w:type="dxa"/>
          </w:tcPr>
          <w:p w14:paraId="5ECA0508" w14:textId="77777777" w:rsidR="00760F8B" w:rsidRPr="00713181" w:rsidRDefault="00760F8B" w:rsidP="00760F8B">
            <w:pPr>
              <w:contextualSpacing/>
              <w:jc w:val="center"/>
            </w:pPr>
            <w:r w:rsidRPr="00713181">
              <w:t>CO1</w:t>
            </w:r>
          </w:p>
        </w:tc>
        <w:tc>
          <w:tcPr>
            <w:tcW w:w="1193" w:type="dxa"/>
          </w:tcPr>
          <w:p w14:paraId="072FFB88" w14:textId="77777777" w:rsidR="00760F8B" w:rsidRPr="00713181" w:rsidRDefault="00760F8B" w:rsidP="00760F8B">
            <w:pPr>
              <w:contextualSpacing/>
              <w:jc w:val="center"/>
            </w:pPr>
          </w:p>
        </w:tc>
        <w:tc>
          <w:tcPr>
            <w:tcW w:w="1134" w:type="dxa"/>
          </w:tcPr>
          <w:p w14:paraId="56D156B0" w14:textId="77777777" w:rsidR="00760F8B" w:rsidRPr="00713181" w:rsidRDefault="00760F8B" w:rsidP="00760F8B">
            <w:pPr>
              <w:contextualSpacing/>
              <w:jc w:val="center"/>
            </w:pPr>
          </w:p>
        </w:tc>
        <w:tc>
          <w:tcPr>
            <w:tcW w:w="1222" w:type="dxa"/>
          </w:tcPr>
          <w:p w14:paraId="37F78650" w14:textId="77777777" w:rsidR="00760F8B" w:rsidRPr="00713181" w:rsidRDefault="00760F8B" w:rsidP="00760F8B">
            <w:pPr>
              <w:contextualSpacing/>
              <w:jc w:val="center"/>
            </w:pPr>
            <w:r w:rsidRPr="00713181">
              <w:t>30</w:t>
            </w:r>
          </w:p>
        </w:tc>
        <w:tc>
          <w:tcPr>
            <w:tcW w:w="1134" w:type="dxa"/>
          </w:tcPr>
          <w:p w14:paraId="2DE885E1" w14:textId="77777777" w:rsidR="00760F8B" w:rsidRPr="00713181" w:rsidRDefault="00760F8B" w:rsidP="00760F8B">
            <w:pPr>
              <w:contextualSpacing/>
              <w:jc w:val="center"/>
            </w:pPr>
          </w:p>
        </w:tc>
        <w:tc>
          <w:tcPr>
            <w:tcW w:w="1141" w:type="dxa"/>
          </w:tcPr>
          <w:p w14:paraId="4C64C1E8" w14:textId="77777777" w:rsidR="00760F8B" w:rsidRPr="00713181" w:rsidRDefault="00760F8B" w:rsidP="00760F8B">
            <w:pPr>
              <w:contextualSpacing/>
              <w:jc w:val="center"/>
            </w:pPr>
          </w:p>
        </w:tc>
        <w:tc>
          <w:tcPr>
            <w:tcW w:w="1007" w:type="dxa"/>
          </w:tcPr>
          <w:p w14:paraId="506FD1D3" w14:textId="77777777" w:rsidR="00760F8B" w:rsidRPr="00713181" w:rsidRDefault="00760F8B" w:rsidP="00760F8B">
            <w:pPr>
              <w:contextualSpacing/>
              <w:jc w:val="center"/>
            </w:pPr>
          </w:p>
        </w:tc>
        <w:tc>
          <w:tcPr>
            <w:tcW w:w="924" w:type="dxa"/>
          </w:tcPr>
          <w:p w14:paraId="6CD15EBF" w14:textId="77777777" w:rsidR="00760F8B" w:rsidRPr="00713181" w:rsidRDefault="00760F8B" w:rsidP="00760F8B">
            <w:pPr>
              <w:contextualSpacing/>
              <w:jc w:val="center"/>
              <w:rPr>
                <w:b/>
              </w:rPr>
            </w:pPr>
            <w:r w:rsidRPr="00713181">
              <w:rPr>
                <w:b/>
              </w:rPr>
              <w:t>30</w:t>
            </w:r>
          </w:p>
        </w:tc>
      </w:tr>
      <w:tr w:rsidR="00760F8B" w:rsidRPr="00713181" w14:paraId="17057DDF" w14:textId="77777777" w:rsidTr="00760F8B">
        <w:trPr>
          <w:trHeight w:val="272"/>
          <w:jc w:val="center"/>
        </w:trPr>
        <w:tc>
          <w:tcPr>
            <w:tcW w:w="1249" w:type="dxa"/>
          </w:tcPr>
          <w:p w14:paraId="486C08A5" w14:textId="77777777" w:rsidR="00760F8B" w:rsidRPr="00713181" w:rsidRDefault="00760F8B" w:rsidP="00760F8B">
            <w:pPr>
              <w:contextualSpacing/>
              <w:jc w:val="center"/>
            </w:pPr>
            <w:r w:rsidRPr="00713181">
              <w:t>CO2</w:t>
            </w:r>
          </w:p>
        </w:tc>
        <w:tc>
          <w:tcPr>
            <w:tcW w:w="1193" w:type="dxa"/>
          </w:tcPr>
          <w:p w14:paraId="739474CF" w14:textId="77777777" w:rsidR="00760F8B" w:rsidRPr="00713181" w:rsidRDefault="00760F8B" w:rsidP="00760F8B">
            <w:pPr>
              <w:contextualSpacing/>
              <w:jc w:val="center"/>
            </w:pPr>
          </w:p>
        </w:tc>
        <w:tc>
          <w:tcPr>
            <w:tcW w:w="1134" w:type="dxa"/>
          </w:tcPr>
          <w:p w14:paraId="2152255C" w14:textId="77777777" w:rsidR="00760F8B" w:rsidRPr="00713181" w:rsidRDefault="00760F8B" w:rsidP="00760F8B">
            <w:pPr>
              <w:contextualSpacing/>
              <w:jc w:val="center"/>
            </w:pPr>
          </w:p>
        </w:tc>
        <w:tc>
          <w:tcPr>
            <w:tcW w:w="1222" w:type="dxa"/>
          </w:tcPr>
          <w:p w14:paraId="676FED25" w14:textId="77777777" w:rsidR="00760F8B" w:rsidRPr="00713181" w:rsidRDefault="00760F8B" w:rsidP="00760F8B">
            <w:pPr>
              <w:contextualSpacing/>
              <w:jc w:val="center"/>
            </w:pPr>
            <w:r w:rsidRPr="00713181">
              <w:t>20</w:t>
            </w:r>
          </w:p>
        </w:tc>
        <w:tc>
          <w:tcPr>
            <w:tcW w:w="1134" w:type="dxa"/>
          </w:tcPr>
          <w:p w14:paraId="4BE9A385" w14:textId="77777777" w:rsidR="00760F8B" w:rsidRPr="00713181" w:rsidRDefault="00760F8B" w:rsidP="00760F8B">
            <w:pPr>
              <w:contextualSpacing/>
              <w:jc w:val="center"/>
            </w:pPr>
          </w:p>
        </w:tc>
        <w:tc>
          <w:tcPr>
            <w:tcW w:w="1141" w:type="dxa"/>
          </w:tcPr>
          <w:p w14:paraId="5D33018D" w14:textId="77777777" w:rsidR="00760F8B" w:rsidRPr="00713181" w:rsidRDefault="00760F8B" w:rsidP="00760F8B">
            <w:pPr>
              <w:contextualSpacing/>
              <w:jc w:val="center"/>
            </w:pPr>
            <w:r w:rsidRPr="00713181">
              <w:t>10</w:t>
            </w:r>
          </w:p>
        </w:tc>
        <w:tc>
          <w:tcPr>
            <w:tcW w:w="1007" w:type="dxa"/>
          </w:tcPr>
          <w:p w14:paraId="08CF6F11" w14:textId="77777777" w:rsidR="00760F8B" w:rsidRPr="00713181" w:rsidRDefault="00760F8B" w:rsidP="00760F8B">
            <w:pPr>
              <w:contextualSpacing/>
              <w:jc w:val="center"/>
            </w:pPr>
          </w:p>
        </w:tc>
        <w:tc>
          <w:tcPr>
            <w:tcW w:w="924" w:type="dxa"/>
          </w:tcPr>
          <w:p w14:paraId="18E4A7C9" w14:textId="77777777" w:rsidR="00760F8B" w:rsidRPr="00713181" w:rsidRDefault="00760F8B" w:rsidP="00760F8B">
            <w:pPr>
              <w:jc w:val="center"/>
            </w:pPr>
            <w:r w:rsidRPr="00713181">
              <w:rPr>
                <w:b/>
              </w:rPr>
              <w:t>30</w:t>
            </w:r>
          </w:p>
        </w:tc>
      </w:tr>
      <w:tr w:rsidR="00760F8B" w:rsidRPr="00713181" w14:paraId="2C500211" w14:textId="77777777" w:rsidTr="00760F8B">
        <w:trPr>
          <w:trHeight w:val="272"/>
          <w:jc w:val="center"/>
        </w:trPr>
        <w:tc>
          <w:tcPr>
            <w:tcW w:w="1249" w:type="dxa"/>
          </w:tcPr>
          <w:p w14:paraId="48BAA229" w14:textId="77777777" w:rsidR="00760F8B" w:rsidRPr="00713181" w:rsidRDefault="00760F8B" w:rsidP="00760F8B">
            <w:pPr>
              <w:contextualSpacing/>
              <w:jc w:val="center"/>
            </w:pPr>
            <w:r w:rsidRPr="00713181">
              <w:t>CO3</w:t>
            </w:r>
          </w:p>
        </w:tc>
        <w:tc>
          <w:tcPr>
            <w:tcW w:w="1193" w:type="dxa"/>
          </w:tcPr>
          <w:p w14:paraId="3AEBEA0B" w14:textId="77777777" w:rsidR="00760F8B" w:rsidRPr="00713181" w:rsidRDefault="00760F8B" w:rsidP="00760F8B">
            <w:pPr>
              <w:contextualSpacing/>
              <w:jc w:val="center"/>
            </w:pPr>
          </w:p>
        </w:tc>
        <w:tc>
          <w:tcPr>
            <w:tcW w:w="1134" w:type="dxa"/>
          </w:tcPr>
          <w:p w14:paraId="077E7819" w14:textId="77777777" w:rsidR="00760F8B" w:rsidRPr="00713181" w:rsidRDefault="00760F8B" w:rsidP="00760F8B">
            <w:pPr>
              <w:contextualSpacing/>
              <w:jc w:val="center"/>
            </w:pPr>
          </w:p>
        </w:tc>
        <w:tc>
          <w:tcPr>
            <w:tcW w:w="1222" w:type="dxa"/>
          </w:tcPr>
          <w:p w14:paraId="19D2113B" w14:textId="77777777" w:rsidR="00760F8B" w:rsidRPr="00713181" w:rsidRDefault="00760F8B" w:rsidP="00760F8B">
            <w:pPr>
              <w:contextualSpacing/>
              <w:jc w:val="center"/>
            </w:pPr>
            <w:r w:rsidRPr="00713181">
              <w:t>20</w:t>
            </w:r>
          </w:p>
        </w:tc>
        <w:tc>
          <w:tcPr>
            <w:tcW w:w="1134" w:type="dxa"/>
          </w:tcPr>
          <w:p w14:paraId="2AEBB61D" w14:textId="77777777" w:rsidR="00760F8B" w:rsidRPr="00713181" w:rsidRDefault="00760F8B" w:rsidP="00760F8B">
            <w:pPr>
              <w:contextualSpacing/>
              <w:jc w:val="center"/>
            </w:pPr>
          </w:p>
        </w:tc>
        <w:tc>
          <w:tcPr>
            <w:tcW w:w="1141" w:type="dxa"/>
          </w:tcPr>
          <w:p w14:paraId="2FB63A6C" w14:textId="77777777" w:rsidR="00760F8B" w:rsidRPr="00713181" w:rsidRDefault="00760F8B" w:rsidP="00760F8B">
            <w:pPr>
              <w:contextualSpacing/>
              <w:jc w:val="center"/>
            </w:pPr>
            <w:r w:rsidRPr="00713181">
              <w:t>10</w:t>
            </w:r>
          </w:p>
        </w:tc>
        <w:tc>
          <w:tcPr>
            <w:tcW w:w="1007" w:type="dxa"/>
          </w:tcPr>
          <w:p w14:paraId="7CEC0A70" w14:textId="77777777" w:rsidR="00760F8B" w:rsidRPr="00713181" w:rsidRDefault="00760F8B" w:rsidP="00760F8B">
            <w:pPr>
              <w:contextualSpacing/>
              <w:jc w:val="center"/>
            </w:pPr>
          </w:p>
        </w:tc>
        <w:tc>
          <w:tcPr>
            <w:tcW w:w="924" w:type="dxa"/>
          </w:tcPr>
          <w:p w14:paraId="0659564A" w14:textId="77777777" w:rsidR="00760F8B" w:rsidRPr="00713181" w:rsidRDefault="00760F8B" w:rsidP="00760F8B">
            <w:pPr>
              <w:jc w:val="center"/>
            </w:pPr>
            <w:r w:rsidRPr="00713181">
              <w:rPr>
                <w:b/>
              </w:rPr>
              <w:t>30</w:t>
            </w:r>
          </w:p>
        </w:tc>
      </w:tr>
      <w:tr w:rsidR="00760F8B" w:rsidRPr="00713181" w14:paraId="1D445B8E" w14:textId="77777777" w:rsidTr="00760F8B">
        <w:trPr>
          <w:trHeight w:val="256"/>
          <w:jc w:val="center"/>
        </w:trPr>
        <w:tc>
          <w:tcPr>
            <w:tcW w:w="1249" w:type="dxa"/>
          </w:tcPr>
          <w:p w14:paraId="146C0DF6" w14:textId="77777777" w:rsidR="00760F8B" w:rsidRPr="00713181" w:rsidRDefault="00760F8B" w:rsidP="00760F8B">
            <w:pPr>
              <w:contextualSpacing/>
              <w:jc w:val="center"/>
            </w:pPr>
            <w:r w:rsidRPr="00713181">
              <w:t>CO4</w:t>
            </w:r>
          </w:p>
        </w:tc>
        <w:tc>
          <w:tcPr>
            <w:tcW w:w="1193" w:type="dxa"/>
          </w:tcPr>
          <w:p w14:paraId="10604A4C" w14:textId="77777777" w:rsidR="00760F8B" w:rsidRPr="00713181" w:rsidRDefault="00760F8B" w:rsidP="00760F8B">
            <w:pPr>
              <w:contextualSpacing/>
              <w:jc w:val="center"/>
            </w:pPr>
          </w:p>
        </w:tc>
        <w:tc>
          <w:tcPr>
            <w:tcW w:w="1134" w:type="dxa"/>
          </w:tcPr>
          <w:p w14:paraId="590EF45D" w14:textId="77777777" w:rsidR="00760F8B" w:rsidRPr="00713181" w:rsidRDefault="00760F8B" w:rsidP="00760F8B">
            <w:pPr>
              <w:contextualSpacing/>
              <w:jc w:val="center"/>
            </w:pPr>
          </w:p>
        </w:tc>
        <w:tc>
          <w:tcPr>
            <w:tcW w:w="1222" w:type="dxa"/>
          </w:tcPr>
          <w:p w14:paraId="2DC17AD0" w14:textId="77777777" w:rsidR="00760F8B" w:rsidRPr="00713181" w:rsidRDefault="00760F8B" w:rsidP="00760F8B">
            <w:pPr>
              <w:contextualSpacing/>
              <w:jc w:val="center"/>
            </w:pPr>
          </w:p>
        </w:tc>
        <w:tc>
          <w:tcPr>
            <w:tcW w:w="1134" w:type="dxa"/>
          </w:tcPr>
          <w:p w14:paraId="72914E08" w14:textId="77777777" w:rsidR="00760F8B" w:rsidRPr="00713181" w:rsidRDefault="00760F8B" w:rsidP="00760F8B">
            <w:pPr>
              <w:contextualSpacing/>
              <w:jc w:val="center"/>
            </w:pPr>
            <w:r w:rsidRPr="00713181">
              <w:t>30</w:t>
            </w:r>
          </w:p>
        </w:tc>
        <w:tc>
          <w:tcPr>
            <w:tcW w:w="1141" w:type="dxa"/>
          </w:tcPr>
          <w:p w14:paraId="4B6B8C41" w14:textId="77777777" w:rsidR="00760F8B" w:rsidRPr="00713181" w:rsidRDefault="00760F8B" w:rsidP="00760F8B">
            <w:pPr>
              <w:contextualSpacing/>
              <w:jc w:val="center"/>
            </w:pPr>
          </w:p>
        </w:tc>
        <w:tc>
          <w:tcPr>
            <w:tcW w:w="1007" w:type="dxa"/>
          </w:tcPr>
          <w:p w14:paraId="77F0837C" w14:textId="77777777" w:rsidR="00760F8B" w:rsidRPr="00713181" w:rsidRDefault="00760F8B" w:rsidP="00760F8B">
            <w:pPr>
              <w:contextualSpacing/>
              <w:jc w:val="center"/>
            </w:pPr>
          </w:p>
        </w:tc>
        <w:tc>
          <w:tcPr>
            <w:tcW w:w="924" w:type="dxa"/>
          </w:tcPr>
          <w:p w14:paraId="60F11F23" w14:textId="77777777" w:rsidR="00760F8B" w:rsidRPr="00713181" w:rsidRDefault="00760F8B" w:rsidP="00760F8B">
            <w:pPr>
              <w:jc w:val="center"/>
            </w:pPr>
            <w:r w:rsidRPr="00713181">
              <w:rPr>
                <w:b/>
              </w:rPr>
              <w:t>30</w:t>
            </w:r>
          </w:p>
        </w:tc>
      </w:tr>
      <w:tr w:rsidR="00760F8B" w:rsidRPr="00713181" w14:paraId="29A3042A" w14:textId="77777777" w:rsidTr="00760F8B">
        <w:trPr>
          <w:trHeight w:val="272"/>
          <w:jc w:val="center"/>
        </w:trPr>
        <w:tc>
          <w:tcPr>
            <w:tcW w:w="1249" w:type="dxa"/>
          </w:tcPr>
          <w:p w14:paraId="62792842" w14:textId="77777777" w:rsidR="00760F8B" w:rsidRPr="00713181" w:rsidRDefault="00760F8B" w:rsidP="00760F8B">
            <w:pPr>
              <w:contextualSpacing/>
              <w:jc w:val="center"/>
            </w:pPr>
            <w:r w:rsidRPr="00713181">
              <w:t>CO5</w:t>
            </w:r>
          </w:p>
        </w:tc>
        <w:tc>
          <w:tcPr>
            <w:tcW w:w="1193" w:type="dxa"/>
          </w:tcPr>
          <w:p w14:paraId="5D0A455D" w14:textId="77777777" w:rsidR="00760F8B" w:rsidRPr="00713181" w:rsidRDefault="00760F8B" w:rsidP="00760F8B">
            <w:pPr>
              <w:contextualSpacing/>
              <w:jc w:val="center"/>
            </w:pPr>
          </w:p>
        </w:tc>
        <w:tc>
          <w:tcPr>
            <w:tcW w:w="1134" w:type="dxa"/>
          </w:tcPr>
          <w:p w14:paraId="6E13F55F" w14:textId="77777777" w:rsidR="00760F8B" w:rsidRPr="00713181" w:rsidRDefault="00760F8B" w:rsidP="00760F8B">
            <w:pPr>
              <w:contextualSpacing/>
              <w:jc w:val="center"/>
            </w:pPr>
          </w:p>
        </w:tc>
        <w:tc>
          <w:tcPr>
            <w:tcW w:w="1222" w:type="dxa"/>
          </w:tcPr>
          <w:p w14:paraId="0EB92FA1" w14:textId="77777777" w:rsidR="00760F8B" w:rsidRPr="00713181" w:rsidRDefault="00760F8B" w:rsidP="00760F8B">
            <w:pPr>
              <w:contextualSpacing/>
              <w:jc w:val="center"/>
            </w:pPr>
          </w:p>
        </w:tc>
        <w:tc>
          <w:tcPr>
            <w:tcW w:w="1134" w:type="dxa"/>
          </w:tcPr>
          <w:p w14:paraId="7164FF8A" w14:textId="77777777" w:rsidR="00760F8B" w:rsidRPr="00713181" w:rsidRDefault="00760F8B" w:rsidP="00760F8B">
            <w:pPr>
              <w:contextualSpacing/>
              <w:jc w:val="center"/>
            </w:pPr>
            <w:r w:rsidRPr="00713181">
              <w:t>30</w:t>
            </w:r>
          </w:p>
        </w:tc>
        <w:tc>
          <w:tcPr>
            <w:tcW w:w="1141" w:type="dxa"/>
          </w:tcPr>
          <w:p w14:paraId="4AAC38FC" w14:textId="77777777" w:rsidR="00760F8B" w:rsidRPr="00713181" w:rsidRDefault="00760F8B" w:rsidP="00760F8B">
            <w:pPr>
              <w:contextualSpacing/>
              <w:jc w:val="center"/>
            </w:pPr>
          </w:p>
        </w:tc>
        <w:tc>
          <w:tcPr>
            <w:tcW w:w="1007" w:type="dxa"/>
          </w:tcPr>
          <w:p w14:paraId="4C12EC18" w14:textId="77777777" w:rsidR="00760F8B" w:rsidRPr="00713181" w:rsidRDefault="00760F8B" w:rsidP="00760F8B">
            <w:pPr>
              <w:contextualSpacing/>
              <w:jc w:val="center"/>
            </w:pPr>
          </w:p>
        </w:tc>
        <w:tc>
          <w:tcPr>
            <w:tcW w:w="924" w:type="dxa"/>
          </w:tcPr>
          <w:p w14:paraId="0CF838AD" w14:textId="77777777" w:rsidR="00760F8B" w:rsidRPr="00713181" w:rsidRDefault="00760F8B" w:rsidP="00760F8B">
            <w:pPr>
              <w:jc w:val="center"/>
            </w:pPr>
            <w:r w:rsidRPr="00713181">
              <w:rPr>
                <w:b/>
              </w:rPr>
              <w:t>30</w:t>
            </w:r>
          </w:p>
        </w:tc>
      </w:tr>
      <w:tr w:rsidR="00760F8B" w:rsidRPr="00713181" w14:paraId="47B0D079" w14:textId="77777777" w:rsidTr="00760F8B">
        <w:trPr>
          <w:trHeight w:val="256"/>
          <w:jc w:val="center"/>
        </w:trPr>
        <w:tc>
          <w:tcPr>
            <w:tcW w:w="1249" w:type="dxa"/>
          </w:tcPr>
          <w:p w14:paraId="6DE38563" w14:textId="77777777" w:rsidR="00760F8B" w:rsidRPr="00713181" w:rsidRDefault="00760F8B" w:rsidP="00760F8B">
            <w:pPr>
              <w:contextualSpacing/>
              <w:jc w:val="center"/>
            </w:pPr>
            <w:r w:rsidRPr="00713181">
              <w:t>CO6</w:t>
            </w:r>
          </w:p>
        </w:tc>
        <w:tc>
          <w:tcPr>
            <w:tcW w:w="1193" w:type="dxa"/>
          </w:tcPr>
          <w:p w14:paraId="4C8127C4" w14:textId="77777777" w:rsidR="00760F8B" w:rsidRPr="00713181" w:rsidRDefault="00760F8B" w:rsidP="00760F8B">
            <w:pPr>
              <w:contextualSpacing/>
              <w:jc w:val="center"/>
            </w:pPr>
          </w:p>
        </w:tc>
        <w:tc>
          <w:tcPr>
            <w:tcW w:w="1134" w:type="dxa"/>
          </w:tcPr>
          <w:p w14:paraId="11DF6D56" w14:textId="77777777" w:rsidR="00760F8B" w:rsidRPr="00713181" w:rsidRDefault="00760F8B" w:rsidP="00760F8B">
            <w:pPr>
              <w:contextualSpacing/>
              <w:jc w:val="center"/>
            </w:pPr>
          </w:p>
        </w:tc>
        <w:tc>
          <w:tcPr>
            <w:tcW w:w="1222" w:type="dxa"/>
          </w:tcPr>
          <w:p w14:paraId="43723BA2" w14:textId="77777777" w:rsidR="00760F8B" w:rsidRPr="00713181" w:rsidRDefault="00760F8B" w:rsidP="00760F8B">
            <w:pPr>
              <w:contextualSpacing/>
              <w:jc w:val="center"/>
            </w:pPr>
          </w:p>
        </w:tc>
        <w:tc>
          <w:tcPr>
            <w:tcW w:w="1134" w:type="dxa"/>
          </w:tcPr>
          <w:p w14:paraId="106682F5" w14:textId="77777777" w:rsidR="00760F8B" w:rsidRPr="00713181" w:rsidRDefault="00760F8B" w:rsidP="00760F8B">
            <w:pPr>
              <w:contextualSpacing/>
              <w:jc w:val="center"/>
            </w:pPr>
            <w:r w:rsidRPr="00713181">
              <w:t>10</w:t>
            </w:r>
          </w:p>
        </w:tc>
        <w:tc>
          <w:tcPr>
            <w:tcW w:w="1141" w:type="dxa"/>
          </w:tcPr>
          <w:p w14:paraId="47BAA0F5" w14:textId="77777777" w:rsidR="00760F8B" w:rsidRPr="00713181" w:rsidRDefault="00760F8B" w:rsidP="00760F8B">
            <w:pPr>
              <w:contextualSpacing/>
              <w:jc w:val="center"/>
            </w:pPr>
            <w:r w:rsidRPr="00713181">
              <w:t>20</w:t>
            </w:r>
          </w:p>
        </w:tc>
        <w:tc>
          <w:tcPr>
            <w:tcW w:w="1007" w:type="dxa"/>
          </w:tcPr>
          <w:p w14:paraId="5DBDBA6F" w14:textId="77777777" w:rsidR="00760F8B" w:rsidRPr="00713181" w:rsidRDefault="00760F8B" w:rsidP="00760F8B">
            <w:pPr>
              <w:contextualSpacing/>
              <w:jc w:val="center"/>
            </w:pPr>
          </w:p>
        </w:tc>
        <w:tc>
          <w:tcPr>
            <w:tcW w:w="924" w:type="dxa"/>
          </w:tcPr>
          <w:p w14:paraId="52A60F96" w14:textId="77777777" w:rsidR="00760F8B" w:rsidRPr="00713181" w:rsidRDefault="00760F8B" w:rsidP="00760F8B">
            <w:pPr>
              <w:jc w:val="center"/>
            </w:pPr>
            <w:r w:rsidRPr="00713181">
              <w:rPr>
                <w:b/>
              </w:rPr>
              <w:t>30</w:t>
            </w:r>
          </w:p>
        </w:tc>
      </w:tr>
      <w:tr w:rsidR="00760F8B" w:rsidRPr="00713181" w14:paraId="31C8C100" w14:textId="77777777" w:rsidTr="00760F8B">
        <w:trPr>
          <w:trHeight w:val="272"/>
          <w:jc w:val="center"/>
        </w:trPr>
        <w:tc>
          <w:tcPr>
            <w:tcW w:w="8080" w:type="dxa"/>
            <w:gridSpan w:val="7"/>
          </w:tcPr>
          <w:p w14:paraId="653A89C5" w14:textId="77777777" w:rsidR="00760F8B" w:rsidRPr="00713181" w:rsidRDefault="00760F8B" w:rsidP="00760F8B">
            <w:pPr>
              <w:contextualSpacing/>
            </w:pPr>
          </w:p>
        </w:tc>
        <w:tc>
          <w:tcPr>
            <w:tcW w:w="924" w:type="dxa"/>
          </w:tcPr>
          <w:p w14:paraId="11C44647" w14:textId="77777777" w:rsidR="00760F8B" w:rsidRPr="00713181" w:rsidRDefault="00760F8B" w:rsidP="00760F8B">
            <w:pPr>
              <w:contextualSpacing/>
              <w:jc w:val="center"/>
              <w:rPr>
                <w:b/>
              </w:rPr>
            </w:pPr>
            <w:r w:rsidRPr="00713181">
              <w:rPr>
                <w:b/>
              </w:rPr>
              <w:t>180</w:t>
            </w:r>
          </w:p>
        </w:tc>
      </w:tr>
    </w:tbl>
    <w:p w14:paraId="7DA0E11B" w14:textId="50941A7F" w:rsidR="00760F8B" w:rsidRDefault="00760F8B" w:rsidP="00760F8B">
      <w:pPr>
        <w:contextualSpacing/>
      </w:pPr>
    </w:p>
    <w:p w14:paraId="5CC95420" w14:textId="77777777" w:rsidR="00760F8B" w:rsidRDefault="00760F8B">
      <w:pPr>
        <w:spacing w:after="200" w:line="276" w:lineRule="auto"/>
      </w:pPr>
      <w:r>
        <w:br w:type="page"/>
      </w:r>
    </w:p>
    <w:p w14:paraId="2240E722" w14:textId="77777777" w:rsidR="00760F8B" w:rsidRDefault="00760F8B" w:rsidP="00760F8B">
      <w:pPr>
        <w:jc w:val="center"/>
      </w:pPr>
      <w:r w:rsidRPr="009447E1">
        <w:rPr>
          <w:noProof/>
        </w:rPr>
        <w:lastRenderedPageBreak/>
        <w:drawing>
          <wp:inline distT="0" distB="0" distL="0" distR="0" wp14:anchorId="1BA16AFB" wp14:editId="1A91CE2B">
            <wp:extent cx="6381394" cy="1266825"/>
            <wp:effectExtent l="0" t="0" r="635" b="0"/>
            <wp:docPr id="2099113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37092" cy="1277882"/>
                    </a:xfrm>
                    <a:prstGeom prst="rect">
                      <a:avLst/>
                    </a:prstGeom>
                  </pic:spPr>
                </pic:pic>
              </a:graphicData>
            </a:graphic>
          </wp:inline>
        </w:drawing>
      </w:r>
    </w:p>
    <w:p w14:paraId="2EEFCB6F" w14:textId="77777777" w:rsidR="00760F8B" w:rsidRDefault="00760F8B" w:rsidP="00760F8B"/>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60F8B" w:rsidRPr="001E42AE" w14:paraId="397DC68B" w14:textId="77777777" w:rsidTr="00760F8B">
        <w:trPr>
          <w:trHeight w:val="397"/>
        </w:trPr>
        <w:tc>
          <w:tcPr>
            <w:tcW w:w="1696" w:type="dxa"/>
            <w:vAlign w:val="center"/>
          </w:tcPr>
          <w:p w14:paraId="405C3120" w14:textId="77777777" w:rsidR="00760F8B" w:rsidRPr="00176493" w:rsidRDefault="00760F8B" w:rsidP="00760F8B">
            <w:pPr>
              <w:pStyle w:val="Title"/>
              <w:jc w:val="left"/>
              <w:rPr>
                <w:b/>
                <w:szCs w:val="24"/>
              </w:rPr>
            </w:pPr>
            <w:r w:rsidRPr="00176493">
              <w:rPr>
                <w:b/>
                <w:szCs w:val="24"/>
              </w:rPr>
              <w:t xml:space="preserve">Course Code      </w:t>
            </w:r>
          </w:p>
        </w:tc>
        <w:tc>
          <w:tcPr>
            <w:tcW w:w="6151" w:type="dxa"/>
            <w:vAlign w:val="center"/>
          </w:tcPr>
          <w:p w14:paraId="2BD55D43" w14:textId="77777777" w:rsidR="00760F8B" w:rsidRPr="00176493" w:rsidRDefault="00760F8B" w:rsidP="00760F8B">
            <w:pPr>
              <w:pStyle w:val="Title"/>
              <w:jc w:val="left"/>
              <w:rPr>
                <w:b/>
                <w:szCs w:val="24"/>
              </w:rPr>
            </w:pPr>
            <w:r>
              <w:rPr>
                <w:b/>
                <w:szCs w:val="24"/>
              </w:rPr>
              <w:t>21MS3033</w:t>
            </w:r>
          </w:p>
        </w:tc>
        <w:tc>
          <w:tcPr>
            <w:tcW w:w="1504" w:type="dxa"/>
            <w:vAlign w:val="center"/>
          </w:tcPr>
          <w:p w14:paraId="33679581" w14:textId="77777777" w:rsidR="00760F8B" w:rsidRPr="00176493" w:rsidRDefault="00760F8B" w:rsidP="00760F8B">
            <w:pPr>
              <w:pStyle w:val="Title"/>
              <w:ind w:left="-468" w:firstLine="468"/>
              <w:jc w:val="left"/>
              <w:rPr>
                <w:szCs w:val="24"/>
              </w:rPr>
            </w:pPr>
            <w:r w:rsidRPr="00176493">
              <w:rPr>
                <w:b/>
                <w:bCs/>
                <w:szCs w:val="24"/>
              </w:rPr>
              <w:t xml:space="preserve">Duration       </w:t>
            </w:r>
          </w:p>
        </w:tc>
        <w:tc>
          <w:tcPr>
            <w:tcW w:w="1056" w:type="dxa"/>
            <w:vAlign w:val="center"/>
          </w:tcPr>
          <w:p w14:paraId="27DF3840" w14:textId="77777777" w:rsidR="00760F8B" w:rsidRPr="00176493" w:rsidRDefault="00760F8B" w:rsidP="00760F8B">
            <w:pPr>
              <w:pStyle w:val="Title"/>
              <w:jc w:val="left"/>
              <w:rPr>
                <w:b/>
                <w:szCs w:val="24"/>
              </w:rPr>
            </w:pPr>
            <w:r w:rsidRPr="00176493">
              <w:rPr>
                <w:b/>
                <w:szCs w:val="24"/>
              </w:rPr>
              <w:t>3hrs</w:t>
            </w:r>
          </w:p>
        </w:tc>
      </w:tr>
      <w:tr w:rsidR="00760F8B" w:rsidRPr="001E42AE" w14:paraId="5D89207A" w14:textId="77777777" w:rsidTr="00760F8B">
        <w:trPr>
          <w:trHeight w:val="397"/>
        </w:trPr>
        <w:tc>
          <w:tcPr>
            <w:tcW w:w="1696" w:type="dxa"/>
            <w:vAlign w:val="center"/>
          </w:tcPr>
          <w:p w14:paraId="29368D6D" w14:textId="77777777" w:rsidR="00760F8B" w:rsidRPr="00176493" w:rsidRDefault="00760F8B" w:rsidP="00760F8B">
            <w:pPr>
              <w:pStyle w:val="Title"/>
              <w:ind w:right="-160"/>
              <w:jc w:val="left"/>
              <w:rPr>
                <w:b/>
                <w:szCs w:val="24"/>
              </w:rPr>
            </w:pPr>
            <w:r w:rsidRPr="00176493">
              <w:rPr>
                <w:b/>
                <w:szCs w:val="24"/>
              </w:rPr>
              <w:t xml:space="preserve">Course Name     </w:t>
            </w:r>
          </w:p>
        </w:tc>
        <w:tc>
          <w:tcPr>
            <w:tcW w:w="6151" w:type="dxa"/>
            <w:vAlign w:val="center"/>
          </w:tcPr>
          <w:p w14:paraId="2CDC5AA7" w14:textId="77777777" w:rsidR="00760F8B" w:rsidRPr="00176493" w:rsidRDefault="00760F8B" w:rsidP="00760F8B">
            <w:pPr>
              <w:pStyle w:val="Title"/>
              <w:jc w:val="left"/>
              <w:rPr>
                <w:b/>
                <w:szCs w:val="24"/>
              </w:rPr>
            </w:pPr>
            <w:r>
              <w:rPr>
                <w:b/>
                <w:szCs w:val="24"/>
              </w:rPr>
              <w:t>STRATEGIC REWARD MANAGEMENT</w:t>
            </w:r>
          </w:p>
        </w:tc>
        <w:tc>
          <w:tcPr>
            <w:tcW w:w="1504" w:type="dxa"/>
            <w:vAlign w:val="center"/>
          </w:tcPr>
          <w:p w14:paraId="1C8E7A28" w14:textId="77777777" w:rsidR="00760F8B" w:rsidRPr="00176493" w:rsidRDefault="00760F8B" w:rsidP="00760F8B">
            <w:pPr>
              <w:pStyle w:val="Title"/>
              <w:jc w:val="left"/>
              <w:rPr>
                <w:b/>
                <w:bCs/>
                <w:szCs w:val="24"/>
              </w:rPr>
            </w:pPr>
            <w:r w:rsidRPr="00176493">
              <w:rPr>
                <w:b/>
                <w:bCs/>
                <w:szCs w:val="24"/>
              </w:rPr>
              <w:t xml:space="preserve">Max. Marks </w:t>
            </w:r>
          </w:p>
        </w:tc>
        <w:tc>
          <w:tcPr>
            <w:tcW w:w="1056" w:type="dxa"/>
            <w:vAlign w:val="center"/>
          </w:tcPr>
          <w:p w14:paraId="20F120EE" w14:textId="77777777" w:rsidR="00760F8B" w:rsidRPr="00176493" w:rsidRDefault="00760F8B" w:rsidP="00760F8B">
            <w:pPr>
              <w:pStyle w:val="Title"/>
              <w:jc w:val="left"/>
              <w:rPr>
                <w:b/>
                <w:szCs w:val="24"/>
              </w:rPr>
            </w:pPr>
            <w:r w:rsidRPr="00176493">
              <w:rPr>
                <w:b/>
                <w:szCs w:val="24"/>
              </w:rPr>
              <w:t>100</w:t>
            </w:r>
          </w:p>
        </w:tc>
      </w:tr>
    </w:tbl>
    <w:p w14:paraId="70AFD63D" w14:textId="77777777" w:rsidR="00760F8B" w:rsidRDefault="00760F8B" w:rsidP="00760F8B"/>
    <w:tbl>
      <w:tblPr>
        <w:tblStyle w:val="TableGrid"/>
        <w:tblW w:w="5014" w:type="pct"/>
        <w:tblLayout w:type="fixed"/>
        <w:tblLook w:val="04A0" w:firstRow="1" w:lastRow="0" w:firstColumn="1" w:lastColumn="0" w:noHBand="0" w:noVBand="1"/>
      </w:tblPr>
      <w:tblGrid>
        <w:gridCol w:w="419"/>
        <w:gridCol w:w="141"/>
        <w:gridCol w:w="143"/>
        <w:gridCol w:w="229"/>
        <w:gridCol w:w="53"/>
        <w:gridCol w:w="6204"/>
        <w:gridCol w:w="600"/>
        <w:gridCol w:w="849"/>
        <w:gridCol w:w="712"/>
        <w:gridCol w:w="29"/>
        <w:gridCol w:w="822"/>
      </w:tblGrid>
      <w:tr w:rsidR="00760F8B" w:rsidRPr="00BA50B9" w14:paraId="6D062661" w14:textId="77777777" w:rsidTr="00760F8B">
        <w:trPr>
          <w:trHeight w:val="552"/>
        </w:trPr>
        <w:tc>
          <w:tcPr>
            <w:tcW w:w="275" w:type="pct"/>
            <w:gridSpan w:val="2"/>
            <w:vAlign w:val="center"/>
          </w:tcPr>
          <w:p w14:paraId="24BACDE9" w14:textId="77777777" w:rsidR="00760F8B" w:rsidRPr="006272BC" w:rsidRDefault="00760F8B" w:rsidP="00760F8B">
            <w:pPr>
              <w:jc w:val="center"/>
              <w:rPr>
                <w:b/>
                <w:sz w:val="22"/>
                <w:szCs w:val="22"/>
              </w:rPr>
            </w:pPr>
            <w:r w:rsidRPr="006272BC">
              <w:rPr>
                <w:b/>
                <w:sz w:val="22"/>
                <w:szCs w:val="22"/>
              </w:rPr>
              <w:t>Q. No.</w:t>
            </w:r>
          </w:p>
        </w:tc>
        <w:tc>
          <w:tcPr>
            <w:tcW w:w="3543" w:type="pct"/>
            <w:gridSpan w:val="5"/>
            <w:vAlign w:val="center"/>
          </w:tcPr>
          <w:p w14:paraId="2D7A1EEA" w14:textId="77777777" w:rsidR="00760F8B" w:rsidRPr="006272BC" w:rsidRDefault="00760F8B" w:rsidP="00760F8B">
            <w:pPr>
              <w:jc w:val="center"/>
              <w:rPr>
                <w:b/>
                <w:sz w:val="22"/>
                <w:szCs w:val="22"/>
              </w:rPr>
            </w:pPr>
            <w:r w:rsidRPr="006272BC">
              <w:rPr>
                <w:b/>
                <w:sz w:val="22"/>
                <w:szCs w:val="22"/>
              </w:rPr>
              <w:t>Questions</w:t>
            </w:r>
          </w:p>
        </w:tc>
        <w:tc>
          <w:tcPr>
            <w:tcW w:w="416" w:type="pct"/>
            <w:vAlign w:val="center"/>
          </w:tcPr>
          <w:p w14:paraId="4100C47C" w14:textId="77777777" w:rsidR="00760F8B" w:rsidRPr="006272BC" w:rsidRDefault="00760F8B" w:rsidP="00760F8B">
            <w:pPr>
              <w:jc w:val="center"/>
              <w:rPr>
                <w:b/>
                <w:sz w:val="22"/>
                <w:szCs w:val="22"/>
              </w:rPr>
            </w:pPr>
            <w:r>
              <w:rPr>
                <w:b/>
                <w:sz w:val="22"/>
                <w:szCs w:val="22"/>
              </w:rPr>
              <w:t>CO</w:t>
            </w:r>
          </w:p>
        </w:tc>
        <w:tc>
          <w:tcPr>
            <w:tcW w:w="349" w:type="pct"/>
            <w:vAlign w:val="center"/>
          </w:tcPr>
          <w:p w14:paraId="557E9BD7" w14:textId="77777777" w:rsidR="00760F8B" w:rsidRPr="006272BC" w:rsidRDefault="00760F8B" w:rsidP="00760F8B">
            <w:pPr>
              <w:jc w:val="center"/>
              <w:rPr>
                <w:b/>
                <w:sz w:val="22"/>
                <w:szCs w:val="22"/>
              </w:rPr>
            </w:pPr>
            <w:r>
              <w:rPr>
                <w:b/>
                <w:sz w:val="22"/>
                <w:szCs w:val="22"/>
              </w:rPr>
              <w:t>BL</w:t>
            </w:r>
          </w:p>
        </w:tc>
        <w:tc>
          <w:tcPr>
            <w:tcW w:w="417" w:type="pct"/>
            <w:gridSpan w:val="2"/>
            <w:vAlign w:val="center"/>
          </w:tcPr>
          <w:p w14:paraId="752D7C4A" w14:textId="77777777" w:rsidR="00760F8B" w:rsidRPr="006272BC" w:rsidRDefault="00760F8B" w:rsidP="00760F8B">
            <w:pPr>
              <w:jc w:val="center"/>
              <w:rPr>
                <w:b/>
                <w:sz w:val="22"/>
                <w:szCs w:val="22"/>
              </w:rPr>
            </w:pPr>
            <w:r w:rsidRPr="006272BC">
              <w:rPr>
                <w:b/>
                <w:sz w:val="22"/>
                <w:szCs w:val="22"/>
              </w:rPr>
              <w:t>Marks</w:t>
            </w:r>
          </w:p>
        </w:tc>
      </w:tr>
      <w:tr w:rsidR="00760F8B" w:rsidRPr="00BA50B9" w14:paraId="353E2DB7" w14:textId="77777777" w:rsidTr="00760F8B">
        <w:trPr>
          <w:trHeight w:val="552"/>
        </w:trPr>
        <w:tc>
          <w:tcPr>
            <w:tcW w:w="5000" w:type="pct"/>
            <w:gridSpan w:val="11"/>
          </w:tcPr>
          <w:p w14:paraId="1FFB4F0D" w14:textId="77777777" w:rsidR="00760F8B" w:rsidRPr="00707678" w:rsidRDefault="00760F8B" w:rsidP="00760F8B">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7146A49" w14:textId="77777777" w:rsidR="00760F8B" w:rsidRPr="00BA50B9" w:rsidRDefault="00760F8B" w:rsidP="00760F8B">
            <w:pPr>
              <w:jc w:val="center"/>
              <w:rPr>
                <w:b/>
              </w:rPr>
            </w:pPr>
            <w:r>
              <w:rPr>
                <w:b/>
              </w:rPr>
              <w:t>(Answer all the Questions)</w:t>
            </w:r>
          </w:p>
        </w:tc>
      </w:tr>
      <w:tr w:rsidR="00760F8B" w:rsidRPr="00BA50B9" w14:paraId="6F946F59" w14:textId="77777777" w:rsidTr="00760F8B">
        <w:trPr>
          <w:trHeight w:val="397"/>
        </w:trPr>
        <w:tc>
          <w:tcPr>
            <w:tcW w:w="275" w:type="pct"/>
            <w:gridSpan w:val="2"/>
          </w:tcPr>
          <w:p w14:paraId="2D6C8BFD" w14:textId="77777777" w:rsidR="00760F8B" w:rsidRPr="00BA50B9" w:rsidRDefault="00760F8B" w:rsidP="00760F8B">
            <w:pPr>
              <w:jc w:val="center"/>
            </w:pPr>
            <w:r w:rsidRPr="00BA50B9">
              <w:t>1.</w:t>
            </w:r>
          </w:p>
        </w:tc>
        <w:tc>
          <w:tcPr>
            <w:tcW w:w="208" w:type="pct"/>
            <w:gridSpan w:val="3"/>
          </w:tcPr>
          <w:p w14:paraId="38433FD4" w14:textId="77777777" w:rsidR="00760F8B" w:rsidRPr="00BA50B9" w:rsidRDefault="00760F8B" w:rsidP="00760F8B">
            <w:pPr>
              <w:jc w:val="center"/>
            </w:pPr>
          </w:p>
        </w:tc>
        <w:tc>
          <w:tcPr>
            <w:tcW w:w="3335" w:type="pct"/>
            <w:gridSpan w:val="2"/>
          </w:tcPr>
          <w:p w14:paraId="06F47678" w14:textId="77777777" w:rsidR="00760F8B" w:rsidRPr="00BA50B9" w:rsidRDefault="00760F8B" w:rsidP="00760F8B">
            <w:pPr>
              <w:jc w:val="both"/>
            </w:pPr>
            <w:r>
              <w:t>Describe</w:t>
            </w:r>
            <w:r w:rsidRPr="002C4849">
              <w:t xml:space="preserve"> the Components of the Compensation System with suitable illustration</w:t>
            </w:r>
            <w:r>
              <w:t>.</w:t>
            </w:r>
          </w:p>
        </w:tc>
        <w:tc>
          <w:tcPr>
            <w:tcW w:w="416" w:type="pct"/>
          </w:tcPr>
          <w:p w14:paraId="6B7193E3" w14:textId="77777777" w:rsidR="00760F8B" w:rsidRDefault="00760F8B" w:rsidP="00760F8B">
            <w:pPr>
              <w:jc w:val="center"/>
            </w:pPr>
            <w:r w:rsidRPr="009B21A6">
              <w:t>CO</w:t>
            </w:r>
            <w:r>
              <w:t>1</w:t>
            </w:r>
          </w:p>
        </w:tc>
        <w:tc>
          <w:tcPr>
            <w:tcW w:w="363" w:type="pct"/>
            <w:gridSpan w:val="2"/>
          </w:tcPr>
          <w:p w14:paraId="7F435170" w14:textId="77777777" w:rsidR="00760F8B" w:rsidRPr="00BA50B9" w:rsidRDefault="00760F8B" w:rsidP="00760F8B">
            <w:pPr>
              <w:jc w:val="center"/>
            </w:pPr>
            <w:r>
              <w:t>R</w:t>
            </w:r>
          </w:p>
        </w:tc>
        <w:tc>
          <w:tcPr>
            <w:tcW w:w="403" w:type="pct"/>
          </w:tcPr>
          <w:p w14:paraId="54983E22" w14:textId="77777777" w:rsidR="00760F8B" w:rsidRPr="00BA50B9" w:rsidRDefault="00760F8B" w:rsidP="00760F8B">
            <w:pPr>
              <w:jc w:val="center"/>
            </w:pPr>
            <w:r>
              <w:t>20</w:t>
            </w:r>
          </w:p>
        </w:tc>
      </w:tr>
      <w:tr w:rsidR="00760F8B" w:rsidRPr="00BA50B9" w14:paraId="2A7B7393" w14:textId="77777777" w:rsidTr="00760F8B">
        <w:trPr>
          <w:trHeight w:val="397"/>
        </w:trPr>
        <w:tc>
          <w:tcPr>
            <w:tcW w:w="275" w:type="pct"/>
            <w:gridSpan w:val="2"/>
          </w:tcPr>
          <w:p w14:paraId="2C8090BC" w14:textId="77777777" w:rsidR="00760F8B" w:rsidRPr="00BA50B9" w:rsidRDefault="00760F8B" w:rsidP="00760F8B">
            <w:pPr>
              <w:jc w:val="center"/>
            </w:pPr>
          </w:p>
        </w:tc>
        <w:tc>
          <w:tcPr>
            <w:tcW w:w="208" w:type="pct"/>
            <w:gridSpan w:val="3"/>
          </w:tcPr>
          <w:p w14:paraId="5B3D493F" w14:textId="77777777" w:rsidR="00760F8B" w:rsidRDefault="00760F8B" w:rsidP="00760F8B">
            <w:pPr>
              <w:jc w:val="center"/>
            </w:pPr>
          </w:p>
        </w:tc>
        <w:tc>
          <w:tcPr>
            <w:tcW w:w="3335" w:type="pct"/>
            <w:gridSpan w:val="2"/>
          </w:tcPr>
          <w:p w14:paraId="592FE4A1" w14:textId="77777777" w:rsidR="00760F8B" w:rsidRPr="00AA17F5" w:rsidRDefault="00760F8B" w:rsidP="00760F8B">
            <w:pPr>
              <w:jc w:val="center"/>
              <w:rPr>
                <w:b/>
                <w:bCs/>
              </w:rPr>
            </w:pPr>
            <w:r w:rsidRPr="00AA17F5">
              <w:rPr>
                <w:b/>
                <w:bCs/>
              </w:rPr>
              <w:t>(OR)</w:t>
            </w:r>
          </w:p>
        </w:tc>
        <w:tc>
          <w:tcPr>
            <w:tcW w:w="416" w:type="pct"/>
          </w:tcPr>
          <w:p w14:paraId="1D62E02A" w14:textId="77777777" w:rsidR="00760F8B" w:rsidRPr="00BA50B9" w:rsidRDefault="00760F8B" w:rsidP="00760F8B">
            <w:pPr>
              <w:jc w:val="center"/>
            </w:pPr>
          </w:p>
        </w:tc>
        <w:tc>
          <w:tcPr>
            <w:tcW w:w="363" w:type="pct"/>
            <w:gridSpan w:val="2"/>
          </w:tcPr>
          <w:p w14:paraId="753E5F68" w14:textId="77777777" w:rsidR="00760F8B" w:rsidRPr="00BA50B9" w:rsidRDefault="00760F8B" w:rsidP="00760F8B">
            <w:pPr>
              <w:jc w:val="center"/>
            </w:pPr>
          </w:p>
        </w:tc>
        <w:tc>
          <w:tcPr>
            <w:tcW w:w="403" w:type="pct"/>
          </w:tcPr>
          <w:p w14:paraId="74DF02CD" w14:textId="77777777" w:rsidR="00760F8B" w:rsidRPr="00BA50B9" w:rsidRDefault="00760F8B" w:rsidP="00760F8B">
            <w:pPr>
              <w:jc w:val="center"/>
            </w:pPr>
          </w:p>
        </w:tc>
      </w:tr>
      <w:tr w:rsidR="00760F8B" w:rsidRPr="00BA50B9" w14:paraId="2E33235F" w14:textId="77777777" w:rsidTr="00760F8B">
        <w:trPr>
          <w:trHeight w:val="397"/>
        </w:trPr>
        <w:tc>
          <w:tcPr>
            <w:tcW w:w="275" w:type="pct"/>
            <w:gridSpan w:val="2"/>
          </w:tcPr>
          <w:p w14:paraId="5D0DA70B" w14:textId="77777777" w:rsidR="00760F8B" w:rsidRPr="00BA50B9" w:rsidRDefault="00760F8B" w:rsidP="00760F8B">
            <w:pPr>
              <w:jc w:val="center"/>
            </w:pPr>
            <w:r>
              <w:t>2</w:t>
            </w:r>
            <w:r w:rsidRPr="00BA50B9">
              <w:t>.</w:t>
            </w:r>
          </w:p>
        </w:tc>
        <w:tc>
          <w:tcPr>
            <w:tcW w:w="208" w:type="pct"/>
            <w:gridSpan w:val="3"/>
          </w:tcPr>
          <w:p w14:paraId="6FCE2643" w14:textId="77777777" w:rsidR="00760F8B" w:rsidRPr="00BA50B9" w:rsidRDefault="00760F8B" w:rsidP="00760F8B">
            <w:pPr>
              <w:jc w:val="center"/>
            </w:pPr>
          </w:p>
        </w:tc>
        <w:tc>
          <w:tcPr>
            <w:tcW w:w="3335" w:type="pct"/>
            <w:gridSpan w:val="2"/>
          </w:tcPr>
          <w:p w14:paraId="529ECD4D" w14:textId="77777777" w:rsidR="00760F8B" w:rsidRPr="00BA50B9" w:rsidRDefault="00760F8B" w:rsidP="00760F8B">
            <w:pPr>
              <w:jc w:val="both"/>
            </w:pPr>
            <w:r>
              <w:t>Enumerate</w:t>
            </w:r>
            <w:r w:rsidRPr="0010172F">
              <w:t xml:space="preserve"> any five Specific performance rating methods </w:t>
            </w:r>
            <w:r>
              <w:t xml:space="preserve">and describe each in detail </w:t>
            </w:r>
            <w:r w:rsidRPr="0010172F">
              <w:t>with suitable illustration.</w:t>
            </w:r>
          </w:p>
        </w:tc>
        <w:tc>
          <w:tcPr>
            <w:tcW w:w="416" w:type="pct"/>
          </w:tcPr>
          <w:p w14:paraId="3136F1A5" w14:textId="77777777" w:rsidR="00760F8B" w:rsidRDefault="00760F8B" w:rsidP="00760F8B">
            <w:pPr>
              <w:jc w:val="center"/>
            </w:pPr>
          </w:p>
          <w:p w14:paraId="23E10549" w14:textId="77777777" w:rsidR="00760F8B" w:rsidRDefault="00760F8B" w:rsidP="00760F8B">
            <w:pPr>
              <w:jc w:val="center"/>
            </w:pPr>
            <w:r w:rsidRPr="009B21A6">
              <w:t>CO</w:t>
            </w:r>
            <w:r>
              <w:t>1</w:t>
            </w:r>
          </w:p>
        </w:tc>
        <w:tc>
          <w:tcPr>
            <w:tcW w:w="363" w:type="pct"/>
            <w:gridSpan w:val="2"/>
          </w:tcPr>
          <w:p w14:paraId="0A9479CB" w14:textId="77777777" w:rsidR="00760F8B" w:rsidRDefault="00760F8B" w:rsidP="00760F8B">
            <w:pPr>
              <w:jc w:val="center"/>
            </w:pPr>
          </w:p>
          <w:p w14:paraId="7D112407" w14:textId="77777777" w:rsidR="00760F8B" w:rsidRPr="00BA50B9" w:rsidRDefault="00760F8B" w:rsidP="00760F8B">
            <w:pPr>
              <w:jc w:val="center"/>
            </w:pPr>
            <w:r>
              <w:t>R</w:t>
            </w:r>
          </w:p>
        </w:tc>
        <w:tc>
          <w:tcPr>
            <w:tcW w:w="403" w:type="pct"/>
          </w:tcPr>
          <w:p w14:paraId="15A02518" w14:textId="77777777" w:rsidR="00760F8B" w:rsidRDefault="00760F8B" w:rsidP="00760F8B">
            <w:pPr>
              <w:jc w:val="center"/>
            </w:pPr>
          </w:p>
          <w:p w14:paraId="3BBBC9A2" w14:textId="77777777" w:rsidR="00760F8B" w:rsidRPr="00BA50B9" w:rsidRDefault="00760F8B" w:rsidP="00760F8B">
            <w:pPr>
              <w:jc w:val="center"/>
            </w:pPr>
            <w:r>
              <w:t>20</w:t>
            </w:r>
          </w:p>
        </w:tc>
      </w:tr>
      <w:tr w:rsidR="00760F8B" w:rsidRPr="00BA50B9" w14:paraId="149FA20D" w14:textId="77777777" w:rsidTr="00760F8B">
        <w:trPr>
          <w:trHeight w:val="397"/>
        </w:trPr>
        <w:tc>
          <w:tcPr>
            <w:tcW w:w="275" w:type="pct"/>
            <w:gridSpan w:val="2"/>
          </w:tcPr>
          <w:p w14:paraId="7AE0ACFA" w14:textId="77777777" w:rsidR="00760F8B" w:rsidRPr="00BA50B9" w:rsidRDefault="00760F8B" w:rsidP="00760F8B">
            <w:pPr>
              <w:jc w:val="center"/>
            </w:pPr>
          </w:p>
        </w:tc>
        <w:tc>
          <w:tcPr>
            <w:tcW w:w="208" w:type="pct"/>
            <w:gridSpan w:val="3"/>
          </w:tcPr>
          <w:p w14:paraId="1858FF3D" w14:textId="77777777" w:rsidR="00760F8B" w:rsidRPr="00BA50B9" w:rsidRDefault="00760F8B" w:rsidP="00760F8B">
            <w:pPr>
              <w:jc w:val="center"/>
            </w:pPr>
          </w:p>
        </w:tc>
        <w:tc>
          <w:tcPr>
            <w:tcW w:w="3335" w:type="pct"/>
            <w:gridSpan w:val="2"/>
          </w:tcPr>
          <w:p w14:paraId="294489EC" w14:textId="77777777" w:rsidR="00760F8B" w:rsidRPr="00BA50B9" w:rsidRDefault="00760F8B" w:rsidP="00760F8B">
            <w:pPr>
              <w:jc w:val="center"/>
            </w:pPr>
          </w:p>
        </w:tc>
        <w:tc>
          <w:tcPr>
            <w:tcW w:w="416" w:type="pct"/>
          </w:tcPr>
          <w:p w14:paraId="456BF681" w14:textId="77777777" w:rsidR="00760F8B" w:rsidRPr="00BA50B9" w:rsidRDefault="00760F8B" w:rsidP="00760F8B">
            <w:pPr>
              <w:jc w:val="center"/>
            </w:pPr>
          </w:p>
        </w:tc>
        <w:tc>
          <w:tcPr>
            <w:tcW w:w="363" w:type="pct"/>
            <w:gridSpan w:val="2"/>
          </w:tcPr>
          <w:p w14:paraId="59DC8F8C" w14:textId="77777777" w:rsidR="00760F8B" w:rsidRPr="00BA50B9" w:rsidRDefault="00760F8B" w:rsidP="00760F8B">
            <w:pPr>
              <w:jc w:val="center"/>
            </w:pPr>
          </w:p>
        </w:tc>
        <w:tc>
          <w:tcPr>
            <w:tcW w:w="403" w:type="pct"/>
          </w:tcPr>
          <w:p w14:paraId="7D7BE225" w14:textId="77777777" w:rsidR="00760F8B" w:rsidRPr="00BA50B9" w:rsidRDefault="00760F8B" w:rsidP="00760F8B"/>
        </w:tc>
      </w:tr>
      <w:tr w:rsidR="00760F8B" w:rsidRPr="00BA50B9" w14:paraId="76CDE2A7" w14:textId="77777777" w:rsidTr="00760F8B">
        <w:trPr>
          <w:trHeight w:val="397"/>
        </w:trPr>
        <w:tc>
          <w:tcPr>
            <w:tcW w:w="275" w:type="pct"/>
            <w:gridSpan w:val="2"/>
          </w:tcPr>
          <w:p w14:paraId="4B1882E5" w14:textId="77777777" w:rsidR="00760F8B" w:rsidRPr="00BA50B9" w:rsidRDefault="00760F8B" w:rsidP="00760F8B">
            <w:pPr>
              <w:jc w:val="center"/>
            </w:pPr>
            <w:r>
              <w:t>3</w:t>
            </w:r>
            <w:r w:rsidRPr="00BA50B9">
              <w:t>.</w:t>
            </w:r>
          </w:p>
        </w:tc>
        <w:tc>
          <w:tcPr>
            <w:tcW w:w="208" w:type="pct"/>
            <w:gridSpan w:val="3"/>
          </w:tcPr>
          <w:p w14:paraId="0662718C" w14:textId="77777777" w:rsidR="00760F8B" w:rsidRPr="00BA50B9" w:rsidRDefault="00760F8B" w:rsidP="00760F8B">
            <w:pPr>
              <w:jc w:val="center"/>
            </w:pPr>
          </w:p>
        </w:tc>
        <w:tc>
          <w:tcPr>
            <w:tcW w:w="3335" w:type="pct"/>
            <w:gridSpan w:val="2"/>
          </w:tcPr>
          <w:p w14:paraId="09AABFFC" w14:textId="77777777" w:rsidR="00760F8B" w:rsidRPr="00BA50B9" w:rsidRDefault="00760F8B" w:rsidP="00760F8B">
            <w:r>
              <w:t xml:space="preserve">Interpret </w:t>
            </w:r>
            <w:r w:rsidRPr="0010172F">
              <w:t xml:space="preserve">the different theories of wages with suitable examples. </w:t>
            </w:r>
          </w:p>
        </w:tc>
        <w:tc>
          <w:tcPr>
            <w:tcW w:w="416" w:type="pct"/>
          </w:tcPr>
          <w:p w14:paraId="7693DBE5" w14:textId="77777777" w:rsidR="00760F8B" w:rsidRDefault="00760F8B" w:rsidP="00760F8B">
            <w:pPr>
              <w:jc w:val="center"/>
            </w:pPr>
            <w:r w:rsidRPr="009B21A6">
              <w:t>CO</w:t>
            </w:r>
            <w:r>
              <w:t>2</w:t>
            </w:r>
          </w:p>
        </w:tc>
        <w:tc>
          <w:tcPr>
            <w:tcW w:w="363" w:type="pct"/>
            <w:gridSpan w:val="2"/>
          </w:tcPr>
          <w:p w14:paraId="2167C69F" w14:textId="77777777" w:rsidR="00760F8B" w:rsidRPr="00BA50B9" w:rsidRDefault="00760F8B" w:rsidP="00760F8B">
            <w:pPr>
              <w:jc w:val="center"/>
            </w:pPr>
            <w:r>
              <w:t>U</w:t>
            </w:r>
          </w:p>
        </w:tc>
        <w:tc>
          <w:tcPr>
            <w:tcW w:w="403" w:type="pct"/>
          </w:tcPr>
          <w:p w14:paraId="253B80EE" w14:textId="77777777" w:rsidR="00760F8B" w:rsidRPr="00BA50B9" w:rsidRDefault="00760F8B" w:rsidP="00760F8B">
            <w:pPr>
              <w:jc w:val="center"/>
            </w:pPr>
            <w:r>
              <w:t>20</w:t>
            </w:r>
          </w:p>
        </w:tc>
      </w:tr>
      <w:tr w:rsidR="00760F8B" w:rsidRPr="00BA50B9" w14:paraId="37D8AD0C" w14:textId="77777777" w:rsidTr="00760F8B">
        <w:trPr>
          <w:trHeight w:val="397"/>
        </w:trPr>
        <w:tc>
          <w:tcPr>
            <w:tcW w:w="275" w:type="pct"/>
            <w:gridSpan w:val="2"/>
          </w:tcPr>
          <w:p w14:paraId="537D29B6" w14:textId="77777777" w:rsidR="00760F8B" w:rsidRPr="00BA50B9" w:rsidRDefault="00760F8B" w:rsidP="00760F8B"/>
        </w:tc>
        <w:tc>
          <w:tcPr>
            <w:tcW w:w="208" w:type="pct"/>
            <w:gridSpan w:val="3"/>
          </w:tcPr>
          <w:p w14:paraId="03B60D81" w14:textId="77777777" w:rsidR="00760F8B" w:rsidRDefault="00760F8B" w:rsidP="00760F8B">
            <w:pPr>
              <w:jc w:val="center"/>
            </w:pPr>
          </w:p>
        </w:tc>
        <w:tc>
          <w:tcPr>
            <w:tcW w:w="3335" w:type="pct"/>
            <w:gridSpan w:val="2"/>
          </w:tcPr>
          <w:p w14:paraId="7A30ADEE" w14:textId="77777777" w:rsidR="00760F8B" w:rsidRPr="00BA50B9" w:rsidRDefault="00760F8B" w:rsidP="00760F8B">
            <w:pPr>
              <w:jc w:val="center"/>
            </w:pPr>
            <w:r w:rsidRPr="00AA17F5">
              <w:rPr>
                <w:b/>
                <w:bCs/>
              </w:rPr>
              <w:t>(OR)</w:t>
            </w:r>
          </w:p>
        </w:tc>
        <w:tc>
          <w:tcPr>
            <w:tcW w:w="416" w:type="pct"/>
          </w:tcPr>
          <w:p w14:paraId="388D79C6" w14:textId="77777777" w:rsidR="00760F8B" w:rsidRPr="00BA50B9" w:rsidRDefault="00760F8B" w:rsidP="00760F8B">
            <w:pPr>
              <w:jc w:val="center"/>
            </w:pPr>
          </w:p>
        </w:tc>
        <w:tc>
          <w:tcPr>
            <w:tcW w:w="363" w:type="pct"/>
            <w:gridSpan w:val="2"/>
          </w:tcPr>
          <w:p w14:paraId="26857394" w14:textId="77777777" w:rsidR="00760F8B" w:rsidRPr="00BA50B9" w:rsidRDefault="00760F8B" w:rsidP="00760F8B">
            <w:pPr>
              <w:jc w:val="center"/>
            </w:pPr>
          </w:p>
        </w:tc>
        <w:tc>
          <w:tcPr>
            <w:tcW w:w="403" w:type="pct"/>
          </w:tcPr>
          <w:p w14:paraId="68AFB5A7" w14:textId="77777777" w:rsidR="00760F8B" w:rsidRPr="00BA50B9" w:rsidRDefault="00760F8B" w:rsidP="00760F8B">
            <w:pPr>
              <w:jc w:val="center"/>
            </w:pPr>
          </w:p>
        </w:tc>
      </w:tr>
      <w:tr w:rsidR="00760F8B" w:rsidRPr="00BA50B9" w14:paraId="0998F174" w14:textId="77777777" w:rsidTr="00760F8B">
        <w:trPr>
          <w:trHeight w:val="397"/>
        </w:trPr>
        <w:tc>
          <w:tcPr>
            <w:tcW w:w="275" w:type="pct"/>
            <w:gridSpan w:val="2"/>
          </w:tcPr>
          <w:p w14:paraId="0E7375FC" w14:textId="77777777" w:rsidR="00760F8B" w:rsidRPr="00BA50B9" w:rsidRDefault="00760F8B" w:rsidP="00760F8B">
            <w:pPr>
              <w:jc w:val="center"/>
            </w:pPr>
            <w:r>
              <w:t>4</w:t>
            </w:r>
            <w:r w:rsidRPr="00BA50B9">
              <w:t>.</w:t>
            </w:r>
          </w:p>
        </w:tc>
        <w:tc>
          <w:tcPr>
            <w:tcW w:w="208" w:type="pct"/>
            <w:gridSpan w:val="3"/>
          </w:tcPr>
          <w:p w14:paraId="7E82091A" w14:textId="77777777" w:rsidR="00760F8B" w:rsidRPr="00BA50B9" w:rsidRDefault="00760F8B" w:rsidP="00760F8B">
            <w:pPr>
              <w:jc w:val="center"/>
            </w:pPr>
            <w:r w:rsidRPr="00BA50B9">
              <w:t>a.</w:t>
            </w:r>
          </w:p>
        </w:tc>
        <w:tc>
          <w:tcPr>
            <w:tcW w:w="3335" w:type="pct"/>
            <w:gridSpan w:val="2"/>
          </w:tcPr>
          <w:p w14:paraId="5DA4325D" w14:textId="77777777" w:rsidR="00760F8B" w:rsidRPr="00BA50B9" w:rsidRDefault="00760F8B" w:rsidP="00760F8B">
            <w:pPr>
              <w:jc w:val="both"/>
            </w:pPr>
            <w:r w:rsidRPr="002C4849">
              <w:t>Di</w:t>
            </w:r>
            <w:r>
              <w:t xml:space="preserve">fferentiate </w:t>
            </w:r>
            <w:r w:rsidRPr="002C4849">
              <w:t>Salary from Wages</w:t>
            </w:r>
            <w:r>
              <w:t>.</w:t>
            </w:r>
          </w:p>
        </w:tc>
        <w:tc>
          <w:tcPr>
            <w:tcW w:w="416" w:type="pct"/>
          </w:tcPr>
          <w:p w14:paraId="7F2D06CD" w14:textId="77777777" w:rsidR="00760F8B" w:rsidRDefault="00760F8B" w:rsidP="00760F8B">
            <w:pPr>
              <w:jc w:val="center"/>
            </w:pPr>
            <w:r w:rsidRPr="009B21A6">
              <w:t>CO</w:t>
            </w:r>
            <w:r>
              <w:t>3</w:t>
            </w:r>
          </w:p>
        </w:tc>
        <w:tc>
          <w:tcPr>
            <w:tcW w:w="363" w:type="pct"/>
            <w:gridSpan w:val="2"/>
          </w:tcPr>
          <w:p w14:paraId="7D6AF1B0" w14:textId="77777777" w:rsidR="00760F8B" w:rsidRPr="00BA50B9" w:rsidRDefault="00760F8B" w:rsidP="00760F8B">
            <w:pPr>
              <w:jc w:val="center"/>
            </w:pPr>
            <w:r>
              <w:t>U</w:t>
            </w:r>
          </w:p>
        </w:tc>
        <w:tc>
          <w:tcPr>
            <w:tcW w:w="403" w:type="pct"/>
          </w:tcPr>
          <w:p w14:paraId="0AC6D9A9" w14:textId="77777777" w:rsidR="00760F8B" w:rsidRPr="00BA50B9" w:rsidRDefault="00760F8B" w:rsidP="00760F8B">
            <w:pPr>
              <w:jc w:val="center"/>
            </w:pPr>
            <w:r>
              <w:t>5</w:t>
            </w:r>
          </w:p>
        </w:tc>
      </w:tr>
      <w:tr w:rsidR="00760F8B" w14:paraId="6776918D" w14:textId="77777777" w:rsidTr="00760F8B">
        <w:trPr>
          <w:trHeight w:val="397"/>
        </w:trPr>
        <w:tc>
          <w:tcPr>
            <w:tcW w:w="275" w:type="pct"/>
            <w:gridSpan w:val="2"/>
          </w:tcPr>
          <w:p w14:paraId="4B73A670" w14:textId="77777777" w:rsidR="00760F8B" w:rsidRPr="00BA50B9" w:rsidRDefault="00760F8B" w:rsidP="00760F8B">
            <w:pPr>
              <w:jc w:val="center"/>
            </w:pPr>
          </w:p>
        </w:tc>
        <w:tc>
          <w:tcPr>
            <w:tcW w:w="208" w:type="pct"/>
            <w:gridSpan w:val="3"/>
          </w:tcPr>
          <w:p w14:paraId="2EC4F27A" w14:textId="77777777" w:rsidR="00760F8B" w:rsidRPr="00BA50B9" w:rsidRDefault="00760F8B" w:rsidP="00760F8B">
            <w:pPr>
              <w:jc w:val="center"/>
            </w:pPr>
            <w:r>
              <w:t>b.</w:t>
            </w:r>
          </w:p>
        </w:tc>
        <w:tc>
          <w:tcPr>
            <w:tcW w:w="3335" w:type="pct"/>
            <w:gridSpan w:val="2"/>
          </w:tcPr>
          <w:p w14:paraId="5496F95A" w14:textId="77777777" w:rsidR="00760F8B" w:rsidRPr="00510EC4" w:rsidRDefault="00760F8B" w:rsidP="00760F8B">
            <w:pPr>
              <w:jc w:val="both"/>
              <w:rPr>
                <w:bCs/>
              </w:rPr>
            </w:pPr>
            <w:r>
              <w:rPr>
                <w:bCs/>
              </w:rPr>
              <w:t xml:space="preserve">Explain </w:t>
            </w:r>
            <w:r w:rsidRPr="002C4849">
              <w:rPr>
                <w:bCs/>
              </w:rPr>
              <w:t>different types of wage payment systems with suitable examples</w:t>
            </w:r>
            <w:r>
              <w:rPr>
                <w:bCs/>
              </w:rPr>
              <w:t>.</w:t>
            </w:r>
          </w:p>
        </w:tc>
        <w:tc>
          <w:tcPr>
            <w:tcW w:w="416" w:type="pct"/>
          </w:tcPr>
          <w:p w14:paraId="3EE8D307" w14:textId="77777777" w:rsidR="00760F8B" w:rsidRPr="009B21A6" w:rsidRDefault="00760F8B" w:rsidP="00760F8B">
            <w:pPr>
              <w:jc w:val="center"/>
            </w:pPr>
            <w:r>
              <w:t>CO3</w:t>
            </w:r>
          </w:p>
        </w:tc>
        <w:tc>
          <w:tcPr>
            <w:tcW w:w="363" w:type="pct"/>
            <w:gridSpan w:val="2"/>
          </w:tcPr>
          <w:p w14:paraId="04F48B83" w14:textId="77777777" w:rsidR="00760F8B" w:rsidRDefault="00760F8B" w:rsidP="00760F8B">
            <w:pPr>
              <w:jc w:val="center"/>
            </w:pPr>
            <w:r>
              <w:t>U</w:t>
            </w:r>
          </w:p>
        </w:tc>
        <w:tc>
          <w:tcPr>
            <w:tcW w:w="403" w:type="pct"/>
          </w:tcPr>
          <w:p w14:paraId="3498DD82" w14:textId="77777777" w:rsidR="00760F8B" w:rsidRDefault="00760F8B" w:rsidP="00760F8B">
            <w:pPr>
              <w:jc w:val="center"/>
            </w:pPr>
            <w:r>
              <w:t>15</w:t>
            </w:r>
          </w:p>
        </w:tc>
      </w:tr>
      <w:tr w:rsidR="00760F8B" w:rsidRPr="00BA50B9" w14:paraId="2D4B4FBD" w14:textId="77777777" w:rsidTr="00760F8B">
        <w:trPr>
          <w:trHeight w:val="397"/>
        </w:trPr>
        <w:tc>
          <w:tcPr>
            <w:tcW w:w="275" w:type="pct"/>
            <w:gridSpan w:val="2"/>
          </w:tcPr>
          <w:p w14:paraId="4ABAB972" w14:textId="77777777" w:rsidR="00760F8B" w:rsidRPr="00BA50B9" w:rsidRDefault="00760F8B" w:rsidP="00760F8B">
            <w:pPr>
              <w:jc w:val="center"/>
            </w:pPr>
          </w:p>
        </w:tc>
        <w:tc>
          <w:tcPr>
            <w:tcW w:w="208" w:type="pct"/>
            <w:gridSpan w:val="3"/>
          </w:tcPr>
          <w:p w14:paraId="7869217A" w14:textId="77777777" w:rsidR="00760F8B" w:rsidRDefault="00760F8B" w:rsidP="00760F8B">
            <w:pPr>
              <w:jc w:val="center"/>
            </w:pPr>
          </w:p>
        </w:tc>
        <w:tc>
          <w:tcPr>
            <w:tcW w:w="3335" w:type="pct"/>
            <w:gridSpan w:val="2"/>
          </w:tcPr>
          <w:p w14:paraId="74364811" w14:textId="77777777" w:rsidR="00760F8B" w:rsidRPr="00BA50B9" w:rsidRDefault="00760F8B" w:rsidP="00760F8B">
            <w:pPr>
              <w:jc w:val="center"/>
            </w:pPr>
          </w:p>
        </w:tc>
        <w:tc>
          <w:tcPr>
            <w:tcW w:w="416" w:type="pct"/>
          </w:tcPr>
          <w:p w14:paraId="6177B307" w14:textId="77777777" w:rsidR="00760F8B" w:rsidRPr="00BA50B9" w:rsidRDefault="00760F8B" w:rsidP="00760F8B">
            <w:pPr>
              <w:jc w:val="center"/>
            </w:pPr>
          </w:p>
        </w:tc>
        <w:tc>
          <w:tcPr>
            <w:tcW w:w="363" w:type="pct"/>
            <w:gridSpan w:val="2"/>
          </w:tcPr>
          <w:p w14:paraId="481C0150" w14:textId="77777777" w:rsidR="00760F8B" w:rsidRPr="00BA50B9" w:rsidRDefault="00760F8B" w:rsidP="00760F8B">
            <w:pPr>
              <w:jc w:val="center"/>
            </w:pPr>
          </w:p>
        </w:tc>
        <w:tc>
          <w:tcPr>
            <w:tcW w:w="403" w:type="pct"/>
          </w:tcPr>
          <w:p w14:paraId="756B37DF" w14:textId="77777777" w:rsidR="00760F8B" w:rsidRPr="00BA50B9" w:rsidRDefault="00760F8B" w:rsidP="00760F8B">
            <w:pPr>
              <w:jc w:val="center"/>
            </w:pPr>
          </w:p>
        </w:tc>
      </w:tr>
      <w:tr w:rsidR="00760F8B" w:rsidRPr="00BA50B9" w14:paraId="44E0A424" w14:textId="77777777" w:rsidTr="00760F8B">
        <w:trPr>
          <w:trHeight w:val="397"/>
        </w:trPr>
        <w:tc>
          <w:tcPr>
            <w:tcW w:w="275" w:type="pct"/>
            <w:gridSpan w:val="2"/>
          </w:tcPr>
          <w:p w14:paraId="3D3EC487" w14:textId="77777777" w:rsidR="00760F8B" w:rsidRPr="00BA50B9" w:rsidRDefault="00760F8B" w:rsidP="00760F8B">
            <w:pPr>
              <w:jc w:val="center"/>
            </w:pPr>
            <w:r>
              <w:t>5</w:t>
            </w:r>
            <w:r w:rsidRPr="00BA50B9">
              <w:t>.</w:t>
            </w:r>
          </w:p>
        </w:tc>
        <w:tc>
          <w:tcPr>
            <w:tcW w:w="208" w:type="pct"/>
            <w:gridSpan w:val="3"/>
          </w:tcPr>
          <w:p w14:paraId="2C0631BB" w14:textId="77777777" w:rsidR="00760F8B" w:rsidRPr="00BA50B9" w:rsidRDefault="00760F8B" w:rsidP="00760F8B">
            <w:pPr>
              <w:jc w:val="center"/>
            </w:pPr>
            <w:r w:rsidRPr="00BA50B9">
              <w:t>a.</w:t>
            </w:r>
          </w:p>
        </w:tc>
        <w:tc>
          <w:tcPr>
            <w:tcW w:w="3335" w:type="pct"/>
            <w:gridSpan w:val="2"/>
          </w:tcPr>
          <w:p w14:paraId="04AE9FBD" w14:textId="77777777" w:rsidR="00760F8B" w:rsidRPr="00BA50B9" w:rsidRDefault="00760F8B" w:rsidP="00760F8B">
            <w:pPr>
              <w:jc w:val="both"/>
            </w:pPr>
            <w:r w:rsidRPr="00AE643B">
              <w:t>Sales force incentive programs is a good way to motivate salespeople, even in small businesses. Examine the various schemes of Sales Force Incentive Plans with suitable examples.</w:t>
            </w:r>
          </w:p>
        </w:tc>
        <w:tc>
          <w:tcPr>
            <w:tcW w:w="416" w:type="pct"/>
          </w:tcPr>
          <w:p w14:paraId="3A32D01B" w14:textId="77777777" w:rsidR="00760F8B" w:rsidRDefault="00760F8B" w:rsidP="00760F8B">
            <w:pPr>
              <w:jc w:val="center"/>
            </w:pPr>
            <w:r w:rsidRPr="009B21A6">
              <w:t>CO</w:t>
            </w:r>
            <w:r>
              <w:t>4</w:t>
            </w:r>
          </w:p>
        </w:tc>
        <w:tc>
          <w:tcPr>
            <w:tcW w:w="363" w:type="pct"/>
            <w:gridSpan w:val="2"/>
          </w:tcPr>
          <w:p w14:paraId="4A66695C" w14:textId="77777777" w:rsidR="00760F8B" w:rsidRPr="00BA50B9" w:rsidRDefault="00760F8B" w:rsidP="00760F8B">
            <w:pPr>
              <w:jc w:val="center"/>
            </w:pPr>
            <w:r>
              <w:t>A</w:t>
            </w:r>
          </w:p>
        </w:tc>
        <w:tc>
          <w:tcPr>
            <w:tcW w:w="403" w:type="pct"/>
          </w:tcPr>
          <w:p w14:paraId="55E4C82F" w14:textId="77777777" w:rsidR="00760F8B" w:rsidRPr="00BA50B9" w:rsidRDefault="00760F8B" w:rsidP="00760F8B">
            <w:pPr>
              <w:jc w:val="center"/>
            </w:pPr>
            <w:r>
              <w:t>10</w:t>
            </w:r>
          </w:p>
        </w:tc>
      </w:tr>
      <w:tr w:rsidR="00760F8B" w:rsidRPr="00BA50B9" w14:paraId="29C08056" w14:textId="77777777" w:rsidTr="00760F8B">
        <w:trPr>
          <w:trHeight w:val="397"/>
        </w:trPr>
        <w:tc>
          <w:tcPr>
            <w:tcW w:w="275" w:type="pct"/>
            <w:gridSpan w:val="2"/>
          </w:tcPr>
          <w:p w14:paraId="7905D696" w14:textId="77777777" w:rsidR="00760F8B" w:rsidRDefault="00760F8B" w:rsidP="00760F8B">
            <w:pPr>
              <w:jc w:val="center"/>
            </w:pPr>
          </w:p>
        </w:tc>
        <w:tc>
          <w:tcPr>
            <w:tcW w:w="208" w:type="pct"/>
            <w:gridSpan w:val="3"/>
          </w:tcPr>
          <w:p w14:paraId="70062CB4" w14:textId="77777777" w:rsidR="00760F8B" w:rsidRPr="00BA50B9" w:rsidRDefault="00760F8B" w:rsidP="00760F8B">
            <w:pPr>
              <w:jc w:val="center"/>
            </w:pPr>
            <w:r>
              <w:t>b.</w:t>
            </w:r>
          </w:p>
        </w:tc>
        <w:tc>
          <w:tcPr>
            <w:tcW w:w="3335" w:type="pct"/>
            <w:gridSpan w:val="2"/>
          </w:tcPr>
          <w:p w14:paraId="37EDEB1B" w14:textId="77777777" w:rsidR="00760F8B" w:rsidRPr="00AE643B" w:rsidRDefault="00760F8B" w:rsidP="00760F8B">
            <w:pPr>
              <w:jc w:val="both"/>
            </w:pPr>
            <w:r>
              <w:t>Illustrate</w:t>
            </w:r>
            <w:r w:rsidRPr="00AE643B">
              <w:t xml:space="preserve"> the possibilities of Effective Sales Force Incentive Plans.</w:t>
            </w:r>
          </w:p>
        </w:tc>
        <w:tc>
          <w:tcPr>
            <w:tcW w:w="416" w:type="pct"/>
          </w:tcPr>
          <w:p w14:paraId="3D612C12" w14:textId="77777777" w:rsidR="00760F8B" w:rsidRPr="009B21A6" w:rsidRDefault="00760F8B" w:rsidP="00760F8B">
            <w:pPr>
              <w:jc w:val="center"/>
            </w:pPr>
            <w:r>
              <w:t>CO4</w:t>
            </w:r>
          </w:p>
        </w:tc>
        <w:tc>
          <w:tcPr>
            <w:tcW w:w="363" w:type="pct"/>
            <w:gridSpan w:val="2"/>
          </w:tcPr>
          <w:p w14:paraId="53E49065" w14:textId="77777777" w:rsidR="00760F8B" w:rsidRDefault="00760F8B" w:rsidP="00760F8B">
            <w:pPr>
              <w:jc w:val="center"/>
            </w:pPr>
            <w:r>
              <w:t>A</w:t>
            </w:r>
          </w:p>
        </w:tc>
        <w:tc>
          <w:tcPr>
            <w:tcW w:w="403" w:type="pct"/>
          </w:tcPr>
          <w:p w14:paraId="02845514" w14:textId="77777777" w:rsidR="00760F8B" w:rsidRDefault="00760F8B" w:rsidP="00760F8B">
            <w:pPr>
              <w:jc w:val="center"/>
            </w:pPr>
            <w:r>
              <w:t>10</w:t>
            </w:r>
          </w:p>
        </w:tc>
      </w:tr>
      <w:tr w:rsidR="00760F8B" w:rsidRPr="00BA50B9" w14:paraId="5160A113" w14:textId="77777777" w:rsidTr="00760F8B">
        <w:trPr>
          <w:trHeight w:val="397"/>
        </w:trPr>
        <w:tc>
          <w:tcPr>
            <w:tcW w:w="275" w:type="pct"/>
            <w:gridSpan w:val="2"/>
          </w:tcPr>
          <w:p w14:paraId="59083331" w14:textId="77777777" w:rsidR="00760F8B" w:rsidRPr="00BA50B9" w:rsidRDefault="00760F8B" w:rsidP="00760F8B">
            <w:pPr>
              <w:jc w:val="center"/>
            </w:pPr>
          </w:p>
        </w:tc>
        <w:tc>
          <w:tcPr>
            <w:tcW w:w="208" w:type="pct"/>
            <w:gridSpan w:val="3"/>
          </w:tcPr>
          <w:p w14:paraId="2AA0C860" w14:textId="77777777" w:rsidR="00760F8B" w:rsidRDefault="00760F8B" w:rsidP="00760F8B">
            <w:pPr>
              <w:jc w:val="center"/>
            </w:pPr>
          </w:p>
        </w:tc>
        <w:tc>
          <w:tcPr>
            <w:tcW w:w="3335" w:type="pct"/>
            <w:gridSpan w:val="2"/>
          </w:tcPr>
          <w:p w14:paraId="7533E217" w14:textId="77777777" w:rsidR="00760F8B" w:rsidRPr="00BA50B9" w:rsidRDefault="00760F8B" w:rsidP="00760F8B">
            <w:pPr>
              <w:jc w:val="center"/>
            </w:pPr>
            <w:r w:rsidRPr="00AA17F5">
              <w:rPr>
                <w:b/>
                <w:bCs/>
              </w:rPr>
              <w:t>(OR)</w:t>
            </w:r>
          </w:p>
        </w:tc>
        <w:tc>
          <w:tcPr>
            <w:tcW w:w="416" w:type="pct"/>
          </w:tcPr>
          <w:p w14:paraId="627576AD" w14:textId="77777777" w:rsidR="00760F8B" w:rsidRPr="00BA50B9" w:rsidRDefault="00760F8B" w:rsidP="00760F8B">
            <w:pPr>
              <w:jc w:val="center"/>
            </w:pPr>
          </w:p>
        </w:tc>
        <w:tc>
          <w:tcPr>
            <w:tcW w:w="363" w:type="pct"/>
            <w:gridSpan w:val="2"/>
          </w:tcPr>
          <w:p w14:paraId="4F56C175" w14:textId="77777777" w:rsidR="00760F8B" w:rsidRPr="00BA50B9" w:rsidRDefault="00760F8B" w:rsidP="00760F8B">
            <w:pPr>
              <w:jc w:val="center"/>
            </w:pPr>
          </w:p>
        </w:tc>
        <w:tc>
          <w:tcPr>
            <w:tcW w:w="403" w:type="pct"/>
          </w:tcPr>
          <w:p w14:paraId="4E4893F3" w14:textId="77777777" w:rsidR="00760F8B" w:rsidRPr="00BA50B9" w:rsidRDefault="00760F8B" w:rsidP="00760F8B">
            <w:pPr>
              <w:jc w:val="center"/>
            </w:pPr>
          </w:p>
        </w:tc>
      </w:tr>
      <w:tr w:rsidR="00760F8B" w:rsidRPr="00BA50B9" w14:paraId="62FC236B" w14:textId="77777777" w:rsidTr="00760F8B">
        <w:trPr>
          <w:trHeight w:val="397"/>
        </w:trPr>
        <w:tc>
          <w:tcPr>
            <w:tcW w:w="275" w:type="pct"/>
            <w:gridSpan w:val="2"/>
          </w:tcPr>
          <w:p w14:paraId="031040E7" w14:textId="77777777" w:rsidR="00760F8B" w:rsidRPr="00BA50B9" w:rsidRDefault="00760F8B" w:rsidP="00760F8B">
            <w:pPr>
              <w:jc w:val="center"/>
            </w:pPr>
            <w:r>
              <w:t>6</w:t>
            </w:r>
            <w:r w:rsidRPr="00BA50B9">
              <w:t>.</w:t>
            </w:r>
          </w:p>
        </w:tc>
        <w:tc>
          <w:tcPr>
            <w:tcW w:w="208" w:type="pct"/>
            <w:gridSpan w:val="3"/>
          </w:tcPr>
          <w:p w14:paraId="2196A015" w14:textId="77777777" w:rsidR="00760F8B" w:rsidRPr="00BA50B9" w:rsidRDefault="00760F8B" w:rsidP="00760F8B">
            <w:pPr>
              <w:jc w:val="center"/>
            </w:pPr>
            <w:r w:rsidRPr="00BA50B9">
              <w:t>a.</w:t>
            </w:r>
          </w:p>
        </w:tc>
        <w:tc>
          <w:tcPr>
            <w:tcW w:w="3335" w:type="pct"/>
            <w:gridSpan w:val="2"/>
          </w:tcPr>
          <w:p w14:paraId="2A880805" w14:textId="77777777" w:rsidR="00760F8B" w:rsidRPr="00BA50B9" w:rsidRDefault="00760F8B" w:rsidP="00760F8B">
            <w:pPr>
              <w:jc w:val="both"/>
            </w:pPr>
            <w:r>
              <w:t xml:space="preserve">Predict the difference </w:t>
            </w:r>
            <w:r w:rsidRPr="002C4849">
              <w:t>between Profit Sharing and Gain Sharing.</w:t>
            </w:r>
          </w:p>
        </w:tc>
        <w:tc>
          <w:tcPr>
            <w:tcW w:w="416" w:type="pct"/>
          </w:tcPr>
          <w:p w14:paraId="3FA86FBF" w14:textId="77777777" w:rsidR="00760F8B" w:rsidRDefault="00760F8B" w:rsidP="00760F8B">
            <w:pPr>
              <w:jc w:val="center"/>
            </w:pPr>
            <w:r w:rsidRPr="009B21A6">
              <w:t>CO</w:t>
            </w:r>
            <w:r>
              <w:t>5</w:t>
            </w:r>
          </w:p>
        </w:tc>
        <w:tc>
          <w:tcPr>
            <w:tcW w:w="363" w:type="pct"/>
            <w:gridSpan w:val="2"/>
          </w:tcPr>
          <w:p w14:paraId="3BD3DA9D" w14:textId="77777777" w:rsidR="00760F8B" w:rsidRPr="00BA50B9" w:rsidRDefault="00760F8B" w:rsidP="00760F8B">
            <w:pPr>
              <w:jc w:val="center"/>
            </w:pPr>
            <w:r>
              <w:t>A</w:t>
            </w:r>
          </w:p>
        </w:tc>
        <w:tc>
          <w:tcPr>
            <w:tcW w:w="403" w:type="pct"/>
          </w:tcPr>
          <w:p w14:paraId="497685E9" w14:textId="77777777" w:rsidR="00760F8B" w:rsidRPr="00BA50B9" w:rsidRDefault="00760F8B" w:rsidP="00760F8B">
            <w:pPr>
              <w:jc w:val="center"/>
            </w:pPr>
            <w:r>
              <w:t>5</w:t>
            </w:r>
          </w:p>
        </w:tc>
      </w:tr>
      <w:tr w:rsidR="00760F8B" w14:paraId="6D43AFA4" w14:textId="77777777" w:rsidTr="00760F8B">
        <w:trPr>
          <w:trHeight w:val="397"/>
        </w:trPr>
        <w:tc>
          <w:tcPr>
            <w:tcW w:w="275" w:type="pct"/>
            <w:gridSpan w:val="2"/>
          </w:tcPr>
          <w:p w14:paraId="7DE7AFA9" w14:textId="77777777" w:rsidR="00760F8B" w:rsidRPr="00BA50B9" w:rsidRDefault="00760F8B" w:rsidP="00760F8B">
            <w:pPr>
              <w:jc w:val="center"/>
            </w:pPr>
          </w:p>
        </w:tc>
        <w:tc>
          <w:tcPr>
            <w:tcW w:w="208" w:type="pct"/>
            <w:gridSpan w:val="3"/>
          </w:tcPr>
          <w:p w14:paraId="3C4AE6E6" w14:textId="77777777" w:rsidR="00760F8B" w:rsidRPr="00BA50B9" w:rsidRDefault="00760F8B" w:rsidP="00760F8B">
            <w:pPr>
              <w:jc w:val="center"/>
            </w:pPr>
            <w:r>
              <w:t>b.</w:t>
            </w:r>
          </w:p>
        </w:tc>
        <w:tc>
          <w:tcPr>
            <w:tcW w:w="3335" w:type="pct"/>
            <w:gridSpan w:val="2"/>
          </w:tcPr>
          <w:p w14:paraId="2088CCD0" w14:textId="77777777" w:rsidR="00760F8B" w:rsidRPr="00510EC4" w:rsidRDefault="00760F8B" w:rsidP="00760F8B">
            <w:pPr>
              <w:jc w:val="both"/>
              <w:rPr>
                <w:bCs/>
              </w:rPr>
            </w:pPr>
            <w:r>
              <w:rPr>
                <w:bCs/>
              </w:rPr>
              <w:t xml:space="preserve">Is </w:t>
            </w:r>
            <w:r w:rsidRPr="002C4849">
              <w:rPr>
                <w:bCs/>
              </w:rPr>
              <w:t xml:space="preserve">Scanlon </w:t>
            </w:r>
            <w:r>
              <w:rPr>
                <w:bCs/>
              </w:rPr>
              <w:t xml:space="preserve">Gain Sharing </w:t>
            </w:r>
            <w:r w:rsidRPr="002C4849">
              <w:rPr>
                <w:bCs/>
              </w:rPr>
              <w:t>Plans are designed to lower labor costs without lowering the level of a firm’s activity</w:t>
            </w:r>
            <w:r>
              <w:rPr>
                <w:bCs/>
              </w:rPr>
              <w:t xml:space="preserve">? </w:t>
            </w:r>
            <w:r w:rsidRPr="002C4849">
              <w:rPr>
                <w:bCs/>
              </w:rPr>
              <w:t xml:space="preserve"> Explain the procedure to implement Scanlan Gain sharing plan with suitable examples.</w:t>
            </w:r>
          </w:p>
        </w:tc>
        <w:tc>
          <w:tcPr>
            <w:tcW w:w="416" w:type="pct"/>
          </w:tcPr>
          <w:p w14:paraId="3B261770" w14:textId="77777777" w:rsidR="00760F8B" w:rsidRPr="009B21A6" w:rsidRDefault="00760F8B" w:rsidP="00760F8B">
            <w:pPr>
              <w:jc w:val="center"/>
            </w:pPr>
            <w:r>
              <w:t>CO5</w:t>
            </w:r>
          </w:p>
        </w:tc>
        <w:tc>
          <w:tcPr>
            <w:tcW w:w="363" w:type="pct"/>
            <w:gridSpan w:val="2"/>
          </w:tcPr>
          <w:p w14:paraId="3F5DEF4A" w14:textId="77777777" w:rsidR="00760F8B" w:rsidRDefault="00760F8B" w:rsidP="00760F8B">
            <w:pPr>
              <w:jc w:val="center"/>
            </w:pPr>
            <w:r>
              <w:t>An</w:t>
            </w:r>
          </w:p>
        </w:tc>
        <w:tc>
          <w:tcPr>
            <w:tcW w:w="403" w:type="pct"/>
          </w:tcPr>
          <w:p w14:paraId="11B1CE4A" w14:textId="77777777" w:rsidR="00760F8B" w:rsidRDefault="00760F8B" w:rsidP="00760F8B">
            <w:pPr>
              <w:jc w:val="center"/>
            </w:pPr>
            <w:r>
              <w:t>15</w:t>
            </w:r>
          </w:p>
        </w:tc>
      </w:tr>
      <w:tr w:rsidR="00760F8B" w:rsidRPr="00BA50B9" w14:paraId="7A430B13" w14:textId="77777777" w:rsidTr="00760F8B">
        <w:trPr>
          <w:trHeight w:val="397"/>
        </w:trPr>
        <w:tc>
          <w:tcPr>
            <w:tcW w:w="275" w:type="pct"/>
            <w:gridSpan w:val="2"/>
          </w:tcPr>
          <w:p w14:paraId="58B620B6" w14:textId="77777777" w:rsidR="00760F8B" w:rsidRPr="00BA50B9" w:rsidRDefault="00760F8B" w:rsidP="00760F8B">
            <w:pPr>
              <w:jc w:val="center"/>
            </w:pPr>
          </w:p>
        </w:tc>
        <w:tc>
          <w:tcPr>
            <w:tcW w:w="208" w:type="pct"/>
            <w:gridSpan w:val="3"/>
          </w:tcPr>
          <w:p w14:paraId="5E11C2F4" w14:textId="77777777" w:rsidR="00760F8B" w:rsidRDefault="00760F8B" w:rsidP="00760F8B">
            <w:pPr>
              <w:jc w:val="center"/>
            </w:pPr>
          </w:p>
        </w:tc>
        <w:tc>
          <w:tcPr>
            <w:tcW w:w="3335" w:type="pct"/>
            <w:gridSpan w:val="2"/>
          </w:tcPr>
          <w:p w14:paraId="6A70E680" w14:textId="77777777" w:rsidR="00760F8B" w:rsidRPr="00BA50B9" w:rsidRDefault="00760F8B" w:rsidP="00760F8B">
            <w:pPr>
              <w:jc w:val="center"/>
            </w:pPr>
          </w:p>
        </w:tc>
        <w:tc>
          <w:tcPr>
            <w:tcW w:w="416" w:type="pct"/>
          </w:tcPr>
          <w:p w14:paraId="0847B0DE" w14:textId="77777777" w:rsidR="00760F8B" w:rsidRPr="00BA50B9" w:rsidRDefault="00760F8B" w:rsidP="00760F8B">
            <w:pPr>
              <w:jc w:val="center"/>
            </w:pPr>
          </w:p>
        </w:tc>
        <w:tc>
          <w:tcPr>
            <w:tcW w:w="363" w:type="pct"/>
            <w:gridSpan w:val="2"/>
          </w:tcPr>
          <w:p w14:paraId="4158EB7F" w14:textId="77777777" w:rsidR="00760F8B" w:rsidRPr="00BA50B9" w:rsidRDefault="00760F8B" w:rsidP="00760F8B">
            <w:pPr>
              <w:jc w:val="center"/>
            </w:pPr>
          </w:p>
        </w:tc>
        <w:tc>
          <w:tcPr>
            <w:tcW w:w="403" w:type="pct"/>
          </w:tcPr>
          <w:p w14:paraId="0B4F3F7B" w14:textId="77777777" w:rsidR="00760F8B" w:rsidRPr="00BA50B9" w:rsidRDefault="00760F8B" w:rsidP="00760F8B">
            <w:pPr>
              <w:jc w:val="center"/>
            </w:pPr>
          </w:p>
        </w:tc>
      </w:tr>
      <w:tr w:rsidR="00760F8B" w:rsidRPr="00BA50B9" w14:paraId="31B10840" w14:textId="77777777" w:rsidTr="00760F8B">
        <w:trPr>
          <w:trHeight w:val="397"/>
        </w:trPr>
        <w:tc>
          <w:tcPr>
            <w:tcW w:w="275" w:type="pct"/>
            <w:gridSpan w:val="2"/>
          </w:tcPr>
          <w:p w14:paraId="790CDD59" w14:textId="77777777" w:rsidR="00760F8B" w:rsidRPr="00BA50B9" w:rsidRDefault="00760F8B" w:rsidP="00760F8B">
            <w:pPr>
              <w:jc w:val="center"/>
            </w:pPr>
            <w:r>
              <w:t>7</w:t>
            </w:r>
            <w:r w:rsidRPr="00BA50B9">
              <w:t>.</w:t>
            </w:r>
          </w:p>
        </w:tc>
        <w:tc>
          <w:tcPr>
            <w:tcW w:w="208" w:type="pct"/>
            <w:gridSpan w:val="3"/>
          </w:tcPr>
          <w:p w14:paraId="7D948C80" w14:textId="77777777" w:rsidR="00760F8B" w:rsidRPr="00BA50B9" w:rsidRDefault="00760F8B" w:rsidP="00760F8B">
            <w:pPr>
              <w:jc w:val="center"/>
            </w:pPr>
            <w:r w:rsidRPr="00BA50B9">
              <w:t>a.</w:t>
            </w:r>
          </w:p>
        </w:tc>
        <w:tc>
          <w:tcPr>
            <w:tcW w:w="3335" w:type="pct"/>
            <w:gridSpan w:val="2"/>
          </w:tcPr>
          <w:p w14:paraId="46DEFD5D" w14:textId="77777777" w:rsidR="00760F8B" w:rsidRPr="00BA50B9" w:rsidRDefault="00760F8B" w:rsidP="00760F8B">
            <w:pPr>
              <w:jc w:val="both"/>
            </w:pPr>
            <w:r w:rsidRPr="0010172F">
              <w:t xml:space="preserve">Union is not always favorable for Gain sharing. </w:t>
            </w:r>
            <w:r>
              <w:t>Analyze</w:t>
            </w:r>
            <w:r w:rsidRPr="0010172F">
              <w:t xml:space="preserve"> the reasons for Unions favoring and for opposing Gain Sharing.  </w:t>
            </w:r>
          </w:p>
        </w:tc>
        <w:tc>
          <w:tcPr>
            <w:tcW w:w="416" w:type="pct"/>
          </w:tcPr>
          <w:p w14:paraId="73AAC428" w14:textId="77777777" w:rsidR="00760F8B" w:rsidRDefault="00760F8B" w:rsidP="00760F8B">
            <w:pPr>
              <w:jc w:val="center"/>
            </w:pPr>
            <w:r w:rsidRPr="009B21A6">
              <w:t>CO</w:t>
            </w:r>
            <w:r>
              <w:t>5</w:t>
            </w:r>
          </w:p>
        </w:tc>
        <w:tc>
          <w:tcPr>
            <w:tcW w:w="363" w:type="pct"/>
            <w:gridSpan w:val="2"/>
          </w:tcPr>
          <w:p w14:paraId="79341788" w14:textId="77777777" w:rsidR="00760F8B" w:rsidRPr="00BA50B9" w:rsidRDefault="00760F8B" w:rsidP="00760F8B">
            <w:pPr>
              <w:jc w:val="center"/>
            </w:pPr>
            <w:r>
              <w:t>An</w:t>
            </w:r>
          </w:p>
        </w:tc>
        <w:tc>
          <w:tcPr>
            <w:tcW w:w="403" w:type="pct"/>
          </w:tcPr>
          <w:p w14:paraId="5E77B6EA" w14:textId="77777777" w:rsidR="00760F8B" w:rsidRPr="00BA50B9" w:rsidRDefault="00760F8B" w:rsidP="00760F8B">
            <w:pPr>
              <w:jc w:val="center"/>
            </w:pPr>
            <w:r>
              <w:t>10</w:t>
            </w:r>
          </w:p>
        </w:tc>
      </w:tr>
      <w:tr w:rsidR="00760F8B" w:rsidRPr="00BA50B9" w14:paraId="5C670848" w14:textId="77777777" w:rsidTr="00760F8B">
        <w:trPr>
          <w:trHeight w:val="397"/>
        </w:trPr>
        <w:tc>
          <w:tcPr>
            <w:tcW w:w="275" w:type="pct"/>
            <w:gridSpan w:val="2"/>
          </w:tcPr>
          <w:p w14:paraId="6F963F89" w14:textId="77777777" w:rsidR="00760F8B" w:rsidRDefault="00760F8B" w:rsidP="00760F8B">
            <w:pPr>
              <w:jc w:val="center"/>
            </w:pPr>
          </w:p>
        </w:tc>
        <w:tc>
          <w:tcPr>
            <w:tcW w:w="208" w:type="pct"/>
            <w:gridSpan w:val="3"/>
          </w:tcPr>
          <w:p w14:paraId="72106520" w14:textId="77777777" w:rsidR="00760F8B" w:rsidRPr="00BA50B9" w:rsidRDefault="00760F8B" w:rsidP="00760F8B">
            <w:pPr>
              <w:jc w:val="center"/>
            </w:pPr>
            <w:r>
              <w:t>b</w:t>
            </w:r>
          </w:p>
        </w:tc>
        <w:tc>
          <w:tcPr>
            <w:tcW w:w="3335" w:type="pct"/>
            <w:gridSpan w:val="2"/>
          </w:tcPr>
          <w:p w14:paraId="7A046E4A" w14:textId="77777777" w:rsidR="00760F8B" w:rsidRPr="0010172F" w:rsidRDefault="00760F8B" w:rsidP="00760F8B">
            <w:pPr>
              <w:jc w:val="both"/>
            </w:pPr>
            <w:r>
              <w:t xml:space="preserve">Explain the </w:t>
            </w:r>
            <w:r w:rsidRPr="0010172F">
              <w:t>salient points of Indian Trade Union Act 1926</w:t>
            </w:r>
            <w:r>
              <w:t>.</w:t>
            </w:r>
          </w:p>
        </w:tc>
        <w:tc>
          <w:tcPr>
            <w:tcW w:w="416" w:type="pct"/>
          </w:tcPr>
          <w:p w14:paraId="1707FBDB" w14:textId="77777777" w:rsidR="00760F8B" w:rsidRPr="009B21A6" w:rsidRDefault="00760F8B" w:rsidP="00760F8B">
            <w:pPr>
              <w:jc w:val="center"/>
            </w:pPr>
            <w:r>
              <w:t>CO5</w:t>
            </w:r>
          </w:p>
        </w:tc>
        <w:tc>
          <w:tcPr>
            <w:tcW w:w="363" w:type="pct"/>
            <w:gridSpan w:val="2"/>
          </w:tcPr>
          <w:p w14:paraId="2855B47C" w14:textId="77777777" w:rsidR="00760F8B" w:rsidRDefault="00760F8B" w:rsidP="00760F8B">
            <w:pPr>
              <w:jc w:val="center"/>
            </w:pPr>
            <w:r>
              <w:t>An</w:t>
            </w:r>
          </w:p>
        </w:tc>
        <w:tc>
          <w:tcPr>
            <w:tcW w:w="403" w:type="pct"/>
          </w:tcPr>
          <w:p w14:paraId="7AF9CE2A" w14:textId="77777777" w:rsidR="00760F8B" w:rsidRDefault="00760F8B" w:rsidP="00760F8B">
            <w:pPr>
              <w:jc w:val="center"/>
            </w:pPr>
            <w:r>
              <w:t>10</w:t>
            </w:r>
          </w:p>
        </w:tc>
      </w:tr>
      <w:tr w:rsidR="00760F8B" w14:paraId="4309A299" w14:textId="77777777" w:rsidTr="00760F8B">
        <w:trPr>
          <w:trHeight w:val="397"/>
        </w:trPr>
        <w:tc>
          <w:tcPr>
            <w:tcW w:w="275" w:type="pct"/>
            <w:gridSpan w:val="2"/>
          </w:tcPr>
          <w:p w14:paraId="77B5A910" w14:textId="77777777" w:rsidR="00760F8B" w:rsidRPr="00BA50B9" w:rsidRDefault="00760F8B" w:rsidP="00760F8B">
            <w:pPr>
              <w:jc w:val="center"/>
            </w:pPr>
          </w:p>
        </w:tc>
        <w:tc>
          <w:tcPr>
            <w:tcW w:w="208" w:type="pct"/>
            <w:gridSpan w:val="3"/>
          </w:tcPr>
          <w:p w14:paraId="0F23D522" w14:textId="77777777" w:rsidR="00760F8B" w:rsidRDefault="00760F8B" w:rsidP="00760F8B">
            <w:pPr>
              <w:jc w:val="center"/>
            </w:pPr>
          </w:p>
        </w:tc>
        <w:tc>
          <w:tcPr>
            <w:tcW w:w="3335" w:type="pct"/>
            <w:gridSpan w:val="2"/>
          </w:tcPr>
          <w:p w14:paraId="6CB438D0" w14:textId="77777777" w:rsidR="00760F8B" w:rsidRPr="00510EC4" w:rsidRDefault="00760F8B" w:rsidP="00760F8B">
            <w:pPr>
              <w:jc w:val="center"/>
              <w:rPr>
                <w:bCs/>
              </w:rPr>
            </w:pPr>
            <w:r w:rsidRPr="00AA17F5">
              <w:rPr>
                <w:b/>
                <w:bCs/>
              </w:rPr>
              <w:t>(OR)</w:t>
            </w:r>
          </w:p>
        </w:tc>
        <w:tc>
          <w:tcPr>
            <w:tcW w:w="416" w:type="pct"/>
          </w:tcPr>
          <w:p w14:paraId="58F47DFF" w14:textId="77777777" w:rsidR="00760F8B" w:rsidRPr="009B21A6" w:rsidRDefault="00760F8B" w:rsidP="00760F8B">
            <w:pPr>
              <w:jc w:val="center"/>
            </w:pPr>
          </w:p>
        </w:tc>
        <w:tc>
          <w:tcPr>
            <w:tcW w:w="363" w:type="pct"/>
            <w:gridSpan w:val="2"/>
          </w:tcPr>
          <w:p w14:paraId="369271FC" w14:textId="77777777" w:rsidR="00760F8B" w:rsidRDefault="00760F8B" w:rsidP="00760F8B">
            <w:pPr>
              <w:jc w:val="center"/>
            </w:pPr>
          </w:p>
        </w:tc>
        <w:tc>
          <w:tcPr>
            <w:tcW w:w="403" w:type="pct"/>
          </w:tcPr>
          <w:p w14:paraId="2B2B9BED" w14:textId="77777777" w:rsidR="00760F8B" w:rsidRDefault="00760F8B" w:rsidP="00760F8B">
            <w:pPr>
              <w:jc w:val="center"/>
            </w:pPr>
          </w:p>
        </w:tc>
      </w:tr>
      <w:tr w:rsidR="00760F8B" w14:paraId="47A635C8" w14:textId="77777777" w:rsidTr="00760F8B">
        <w:trPr>
          <w:trHeight w:val="397"/>
        </w:trPr>
        <w:tc>
          <w:tcPr>
            <w:tcW w:w="275" w:type="pct"/>
            <w:gridSpan w:val="2"/>
          </w:tcPr>
          <w:p w14:paraId="63AF96B4" w14:textId="77777777" w:rsidR="00760F8B" w:rsidRPr="00BA50B9" w:rsidRDefault="00760F8B" w:rsidP="00760F8B">
            <w:pPr>
              <w:jc w:val="center"/>
            </w:pPr>
            <w:r>
              <w:t>8</w:t>
            </w:r>
            <w:r w:rsidRPr="00BA50B9">
              <w:t>.</w:t>
            </w:r>
          </w:p>
        </w:tc>
        <w:tc>
          <w:tcPr>
            <w:tcW w:w="208" w:type="pct"/>
            <w:gridSpan w:val="3"/>
          </w:tcPr>
          <w:p w14:paraId="62357066" w14:textId="77777777" w:rsidR="00760F8B" w:rsidRDefault="00760F8B" w:rsidP="00760F8B">
            <w:pPr>
              <w:jc w:val="center"/>
            </w:pPr>
          </w:p>
        </w:tc>
        <w:tc>
          <w:tcPr>
            <w:tcW w:w="3335" w:type="pct"/>
            <w:gridSpan w:val="2"/>
          </w:tcPr>
          <w:p w14:paraId="3725E04F" w14:textId="77777777" w:rsidR="00760F8B" w:rsidRPr="00510EC4" w:rsidRDefault="00760F8B" w:rsidP="00760F8B">
            <w:pPr>
              <w:jc w:val="both"/>
              <w:rPr>
                <w:bCs/>
              </w:rPr>
            </w:pPr>
            <w:r>
              <w:rPr>
                <w:bCs/>
              </w:rPr>
              <w:t xml:space="preserve">Evaluate </w:t>
            </w:r>
            <w:r w:rsidRPr="002C4849">
              <w:rPr>
                <w:bCs/>
              </w:rPr>
              <w:t>the various Employee Benefits in operation in India.</w:t>
            </w:r>
          </w:p>
        </w:tc>
        <w:tc>
          <w:tcPr>
            <w:tcW w:w="416" w:type="pct"/>
          </w:tcPr>
          <w:p w14:paraId="431AF5B7" w14:textId="77777777" w:rsidR="00760F8B" w:rsidRPr="009B21A6" w:rsidRDefault="00760F8B" w:rsidP="00760F8B">
            <w:pPr>
              <w:jc w:val="center"/>
            </w:pPr>
            <w:r w:rsidRPr="009B21A6">
              <w:t>CO</w:t>
            </w:r>
            <w:r>
              <w:t>6</w:t>
            </w:r>
          </w:p>
        </w:tc>
        <w:tc>
          <w:tcPr>
            <w:tcW w:w="363" w:type="pct"/>
            <w:gridSpan w:val="2"/>
          </w:tcPr>
          <w:p w14:paraId="7C513E1A" w14:textId="77777777" w:rsidR="00760F8B" w:rsidRDefault="00760F8B" w:rsidP="00760F8B">
            <w:pPr>
              <w:jc w:val="center"/>
            </w:pPr>
            <w:r>
              <w:t>E</w:t>
            </w:r>
          </w:p>
        </w:tc>
        <w:tc>
          <w:tcPr>
            <w:tcW w:w="403" w:type="pct"/>
          </w:tcPr>
          <w:p w14:paraId="53C8565E" w14:textId="77777777" w:rsidR="00760F8B" w:rsidRDefault="00760F8B" w:rsidP="00760F8B">
            <w:pPr>
              <w:jc w:val="center"/>
            </w:pPr>
            <w:r>
              <w:t>20</w:t>
            </w:r>
          </w:p>
        </w:tc>
      </w:tr>
      <w:tr w:rsidR="00760F8B" w:rsidRPr="00BA50B9" w14:paraId="54A07625" w14:textId="77777777" w:rsidTr="00760F8B">
        <w:trPr>
          <w:trHeight w:val="552"/>
        </w:trPr>
        <w:tc>
          <w:tcPr>
            <w:tcW w:w="5000" w:type="pct"/>
            <w:gridSpan w:val="11"/>
            <w:vAlign w:val="center"/>
          </w:tcPr>
          <w:p w14:paraId="4E6A0722" w14:textId="77777777" w:rsidR="00760F8B" w:rsidRPr="00BA50B9" w:rsidRDefault="00760F8B" w:rsidP="00760F8B">
            <w:pPr>
              <w:jc w:val="center"/>
            </w:pPr>
            <w:r w:rsidRPr="00D34534">
              <w:rPr>
                <w:b/>
                <w:bCs/>
              </w:rPr>
              <w:t>COMPULSORY QUESTION</w:t>
            </w:r>
          </w:p>
        </w:tc>
      </w:tr>
      <w:tr w:rsidR="00760F8B" w:rsidRPr="00BA50B9" w14:paraId="0880BB4D" w14:textId="77777777" w:rsidTr="00760F8B">
        <w:trPr>
          <w:trHeight w:val="397"/>
        </w:trPr>
        <w:tc>
          <w:tcPr>
            <w:tcW w:w="206" w:type="pct"/>
          </w:tcPr>
          <w:p w14:paraId="2AE15EA2" w14:textId="77777777" w:rsidR="00760F8B" w:rsidRPr="00BA50B9" w:rsidRDefault="00760F8B" w:rsidP="00760F8B">
            <w:pPr>
              <w:jc w:val="center"/>
            </w:pPr>
            <w:r>
              <w:lastRenderedPageBreak/>
              <w:t>9</w:t>
            </w:r>
            <w:r w:rsidRPr="00BA50B9">
              <w:t>.</w:t>
            </w:r>
          </w:p>
        </w:tc>
        <w:tc>
          <w:tcPr>
            <w:tcW w:w="251" w:type="pct"/>
            <w:gridSpan w:val="3"/>
          </w:tcPr>
          <w:p w14:paraId="22F823A0" w14:textId="77777777" w:rsidR="00760F8B" w:rsidRPr="00BA50B9" w:rsidRDefault="00760F8B" w:rsidP="00760F8B">
            <w:pPr>
              <w:jc w:val="center"/>
            </w:pPr>
          </w:p>
        </w:tc>
        <w:tc>
          <w:tcPr>
            <w:tcW w:w="3067" w:type="pct"/>
            <w:gridSpan w:val="2"/>
          </w:tcPr>
          <w:p w14:paraId="247B8280" w14:textId="77777777" w:rsidR="00760F8B" w:rsidRPr="006B200A" w:rsidRDefault="00760F8B" w:rsidP="00760F8B">
            <w:pPr>
              <w:jc w:val="both"/>
              <w:rPr>
                <w:b/>
                <w:bCs/>
              </w:rPr>
            </w:pPr>
            <w:r w:rsidRPr="006B200A">
              <w:rPr>
                <w:b/>
                <w:bCs/>
              </w:rPr>
              <w:t xml:space="preserve">Read the following case and answer the questions given at the end: </w:t>
            </w:r>
          </w:p>
          <w:p w14:paraId="314A2604" w14:textId="77777777" w:rsidR="00760F8B" w:rsidRDefault="00760F8B" w:rsidP="00760F8B">
            <w:pPr>
              <w:jc w:val="both"/>
            </w:pPr>
          </w:p>
          <w:p w14:paraId="04A1462B" w14:textId="77777777" w:rsidR="00760F8B" w:rsidRDefault="00760F8B" w:rsidP="00760F8B">
            <w:pPr>
              <w:jc w:val="both"/>
            </w:pPr>
            <w:r>
              <w:t xml:space="preserve">            A Trading Assistant’s Job Based on the view of what is happening in Fortunate Financial Services Limited (FFSL). Robin Singh, the branch manager of Delhi office, concluded that one of the first things he had to attend involved developing job descriptions for his one-line trading assistants. The daily turnover of the FFSL’s Branch in the Connaught circus area has been going up steadily in the recent times, thanks to the stock market boom in January, 2000; it has reached an all-time high of 7 crores. </w:t>
            </w:r>
          </w:p>
          <w:p w14:paraId="3A0D8383" w14:textId="77777777" w:rsidR="00760F8B" w:rsidRDefault="00760F8B" w:rsidP="00760F8B">
            <w:pPr>
              <w:jc w:val="both"/>
            </w:pPr>
            <w:r>
              <w:t xml:space="preserve">            </w:t>
            </w:r>
          </w:p>
          <w:p w14:paraId="337B12A8" w14:textId="77777777" w:rsidR="00760F8B" w:rsidRDefault="00760F8B" w:rsidP="00760F8B">
            <w:pPr>
              <w:jc w:val="both"/>
            </w:pPr>
            <w:r>
              <w:t xml:space="preserve">           To in cash the opportunities presented by the boom FFSL had recruited 5 additional assistants- all young graduates with over two years of experience in stock market operations taking the total number of assistants to 12. Two supervisors have also been appointed about six months back to oversee trading arrangements and back-office operations. The branch allows trading in stock belonging to BSE, NSE and DSE. Each assistant had to look after the requirement of more than 30 clients on daily basis. </w:t>
            </w:r>
          </w:p>
          <w:p w14:paraId="1387773F" w14:textId="77777777" w:rsidR="00760F8B" w:rsidRDefault="00760F8B" w:rsidP="00760F8B">
            <w:pPr>
              <w:jc w:val="both"/>
            </w:pPr>
          </w:p>
          <w:p w14:paraId="4EF678EA" w14:textId="77777777" w:rsidR="00760F8B" w:rsidRDefault="00760F8B" w:rsidP="00760F8B">
            <w:pPr>
              <w:jc w:val="both"/>
            </w:pPr>
            <w:r>
              <w:t xml:space="preserve">            In recent times, FFSL face the number of problems on settlement day Major steps taken to sustain with the rise and fall of Stock Prices:  Clients exceeded their limit with active cooperation from trading assistants/Supervisors. Clients issued checks which bounced back later on. Shares certificates were not handed over in time or delivery slips not handed in over in cases of dematerialized stocks. </w:t>
            </w:r>
          </w:p>
          <w:p w14:paraId="6089785B" w14:textId="77777777" w:rsidR="00760F8B" w:rsidRDefault="00760F8B" w:rsidP="00760F8B">
            <w:pPr>
              <w:jc w:val="both"/>
            </w:pPr>
          </w:p>
          <w:p w14:paraId="14DB229D" w14:textId="77777777" w:rsidR="00760F8B" w:rsidRDefault="00760F8B" w:rsidP="00760F8B">
            <w:pPr>
              <w:jc w:val="both"/>
            </w:pPr>
            <w:r>
              <w:t xml:space="preserve"> </w:t>
            </w:r>
            <w:r>
              <w:tab/>
              <w:t xml:space="preserve">Clients simply disappeared for a while, whenever they took along position in a particular scrip - only to surface when the price is up. Problem discussed with the Management:  Clearly define the roles and responsibility of trading assistants and supervisors. Assess the net worth of a client carefully before enrolling him as a member. Set trading limits clearly and circulates this to assistants daily.  On the settlement day ask the clients to pay or square up.  Collect amount from clients on a daily basis whenever they exceeded limits. Make the entire group responsible, whenever they allowed clients to exceed limits. </w:t>
            </w:r>
          </w:p>
          <w:p w14:paraId="35CB9590" w14:textId="77777777" w:rsidR="00760F8B" w:rsidRDefault="00760F8B" w:rsidP="00760F8B">
            <w:pPr>
              <w:jc w:val="both"/>
            </w:pPr>
          </w:p>
          <w:p w14:paraId="5E357573" w14:textId="77777777" w:rsidR="00760F8B" w:rsidRPr="00F8663A" w:rsidRDefault="00760F8B" w:rsidP="00760F8B">
            <w:pPr>
              <w:jc w:val="both"/>
              <w:rPr>
                <w:b/>
                <w:bCs/>
              </w:rPr>
            </w:pPr>
            <w:r w:rsidRPr="00F8663A">
              <w:rPr>
                <w:b/>
                <w:bCs/>
              </w:rPr>
              <w:t>Questions:</w:t>
            </w:r>
          </w:p>
          <w:p w14:paraId="43E7A933" w14:textId="77777777" w:rsidR="00760F8B" w:rsidRDefault="00760F8B" w:rsidP="008C2B67">
            <w:pPr>
              <w:pStyle w:val="ListParagraph"/>
              <w:numPr>
                <w:ilvl w:val="0"/>
                <w:numId w:val="25"/>
              </w:numPr>
              <w:jc w:val="both"/>
            </w:pPr>
            <w:r>
              <w:t>Formulate t</w:t>
            </w:r>
            <w:r w:rsidRPr="00F8663A">
              <w:t>he formal and final form of the trading assistant’s job description</w:t>
            </w:r>
            <w:r>
              <w:t>.</w:t>
            </w:r>
          </w:p>
          <w:p w14:paraId="2952DD00" w14:textId="77777777" w:rsidR="00760F8B" w:rsidRPr="00F8663A" w:rsidRDefault="00760F8B" w:rsidP="00760F8B">
            <w:pPr>
              <w:pStyle w:val="ListParagraph"/>
              <w:jc w:val="both"/>
            </w:pPr>
          </w:p>
          <w:p w14:paraId="6AF509D0" w14:textId="77777777" w:rsidR="00760F8B" w:rsidRDefault="00760F8B" w:rsidP="008C2B67">
            <w:pPr>
              <w:pStyle w:val="ListParagraph"/>
              <w:numPr>
                <w:ilvl w:val="0"/>
                <w:numId w:val="25"/>
              </w:numPr>
              <w:jc w:val="both"/>
            </w:pPr>
            <w:r>
              <w:t>Anticipate whether i</w:t>
            </w:r>
            <w:r w:rsidRPr="00F8663A">
              <w:t>s it advisable to specify rules and regulations in the body of the job descriptions or should these be kept separately</w:t>
            </w:r>
            <w:r>
              <w:t>.</w:t>
            </w:r>
          </w:p>
          <w:p w14:paraId="55864EF9" w14:textId="77777777" w:rsidR="00760F8B" w:rsidRPr="00F8663A" w:rsidRDefault="00760F8B" w:rsidP="00760F8B">
            <w:pPr>
              <w:jc w:val="both"/>
            </w:pPr>
            <w:r w:rsidRPr="00F8663A">
              <w:t xml:space="preserve"> </w:t>
            </w:r>
          </w:p>
          <w:p w14:paraId="1C907B34" w14:textId="77777777" w:rsidR="00760F8B" w:rsidRPr="00F8663A" w:rsidRDefault="00760F8B" w:rsidP="008C2B67">
            <w:pPr>
              <w:pStyle w:val="ListParagraph"/>
              <w:numPr>
                <w:ilvl w:val="0"/>
                <w:numId w:val="25"/>
              </w:numPr>
              <w:jc w:val="both"/>
            </w:pPr>
            <w:r>
              <w:lastRenderedPageBreak/>
              <w:t xml:space="preserve">Devise a plan to </w:t>
            </w:r>
            <w:r w:rsidRPr="00F8663A">
              <w:t>conduct the job analysis in the above case</w:t>
            </w:r>
            <w:r>
              <w:t>.</w:t>
            </w:r>
          </w:p>
          <w:p w14:paraId="6DD33E13" w14:textId="77777777" w:rsidR="00760F8B" w:rsidRPr="00BA50B9" w:rsidRDefault="00760F8B" w:rsidP="00760F8B">
            <w:pPr>
              <w:pStyle w:val="ListParagraph"/>
              <w:jc w:val="both"/>
            </w:pPr>
          </w:p>
        </w:tc>
        <w:tc>
          <w:tcPr>
            <w:tcW w:w="710" w:type="pct"/>
            <w:gridSpan w:val="2"/>
          </w:tcPr>
          <w:p w14:paraId="5C0143FB" w14:textId="77777777" w:rsidR="00760F8B" w:rsidRDefault="00760F8B" w:rsidP="00760F8B">
            <w:pPr>
              <w:jc w:val="center"/>
            </w:pPr>
          </w:p>
          <w:p w14:paraId="3799CF5F" w14:textId="77777777" w:rsidR="00760F8B" w:rsidRDefault="00760F8B" w:rsidP="00760F8B">
            <w:pPr>
              <w:jc w:val="center"/>
            </w:pPr>
          </w:p>
          <w:p w14:paraId="22B54B87" w14:textId="77777777" w:rsidR="00760F8B" w:rsidRDefault="00760F8B" w:rsidP="00760F8B">
            <w:pPr>
              <w:jc w:val="center"/>
            </w:pPr>
          </w:p>
          <w:p w14:paraId="201F2F9E" w14:textId="77777777" w:rsidR="00760F8B" w:rsidRDefault="00760F8B" w:rsidP="00760F8B">
            <w:pPr>
              <w:jc w:val="center"/>
            </w:pPr>
            <w:r w:rsidRPr="009B21A6">
              <w:t>CO</w:t>
            </w:r>
            <w:r>
              <w:t>6</w:t>
            </w:r>
          </w:p>
        </w:tc>
        <w:tc>
          <w:tcPr>
            <w:tcW w:w="363" w:type="pct"/>
            <w:gridSpan w:val="2"/>
          </w:tcPr>
          <w:p w14:paraId="6772955D" w14:textId="77777777" w:rsidR="00760F8B" w:rsidRDefault="00760F8B" w:rsidP="00760F8B">
            <w:pPr>
              <w:jc w:val="center"/>
            </w:pPr>
          </w:p>
          <w:p w14:paraId="31D9103D" w14:textId="77777777" w:rsidR="00760F8B" w:rsidRDefault="00760F8B" w:rsidP="00760F8B">
            <w:pPr>
              <w:jc w:val="center"/>
            </w:pPr>
          </w:p>
          <w:p w14:paraId="6F50CCDF" w14:textId="77777777" w:rsidR="00760F8B" w:rsidRDefault="00760F8B" w:rsidP="00760F8B">
            <w:pPr>
              <w:jc w:val="center"/>
            </w:pPr>
          </w:p>
          <w:p w14:paraId="09D0899E" w14:textId="77777777" w:rsidR="00760F8B" w:rsidRPr="00BA50B9" w:rsidRDefault="00760F8B" w:rsidP="00760F8B">
            <w:pPr>
              <w:jc w:val="center"/>
            </w:pPr>
            <w:r>
              <w:t>C</w:t>
            </w:r>
          </w:p>
        </w:tc>
        <w:tc>
          <w:tcPr>
            <w:tcW w:w="403" w:type="pct"/>
          </w:tcPr>
          <w:p w14:paraId="203C1697" w14:textId="77777777" w:rsidR="00760F8B" w:rsidRDefault="00760F8B" w:rsidP="00760F8B">
            <w:pPr>
              <w:jc w:val="center"/>
            </w:pPr>
          </w:p>
          <w:p w14:paraId="3C3B6E6E" w14:textId="77777777" w:rsidR="00760F8B" w:rsidRDefault="00760F8B" w:rsidP="00760F8B">
            <w:pPr>
              <w:jc w:val="center"/>
            </w:pPr>
          </w:p>
          <w:p w14:paraId="4F08480E" w14:textId="77777777" w:rsidR="00760F8B" w:rsidRDefault="00760F8B" w:rsidP="00760F8B">
            <w:pPr>
              <w:jc w:val="center"/>
            </w:pPr>
          </w:p>
          <w:p w14:paraId="0BC10F9D" w14:textId="77777777" w:rsidR="00760F8B" w:rsidRPr="00BA50B9" w:rsidRDefault="00760F8B" w:rsidP="00760F8B">
            <w:pPr>
              <w:jc w:val="center"/>
            </w:pPr>
            <w:r>
              <w:t>20</w:t>
            </w:r>
          </w:p>
        </w:tc>
      </w:tr>
      <w:tr w:rsidR="00760F8B" w14:paraId="0E119C79" w14:textId="77777777" w:rsidTr="00760F8B">
        <w:tc>
          <w:tcPr>
            <w:tcW w:w="345" w:type="pct"/>
            <w:gridSpan w:val="3"/>
          </w:tcPr>
          <w:p w14:paraId="4D9E3477" w14:textId="77777777" w:rsidR="00760F8B" w:rsidRDefault="00760F8B" w:rsidP="00760F8B"/>
        </w:tc>
        <w:tc>
          <w:tcPr>
            <w:tcW w:w="4655" w:type="pct"/>
            <w:gridSpan w:val="8"/>
          </w:tcPr>
          <w:p w14:paraId="494F9B9C" w14:textId="77777777" w:rsidR="00760F8B" w:rsidRPr="007E5F37" w:rsidRDefault="00760F8B" w:rsidP="00760F8B">
            <w:pPr>
              <w:jc w:val="center"/>
              <w:rPr>
                <w:b/>
              </w:rPr>
            </w:pPr>
            <w:r w:rsidRPr="007E5F37">
              <w:rPr>
                <w:b/>
              </w:rPr>
              <w:t>COURSE OUTCOMES</w:t>
            </w:r>
          </w:p>
        </w:tc>
      </w:tr>
      <w:tr w:rsidR="00760F8B" w14:paraId="0D578676" w14:textId="77777777" w:rsidTr="00760F8B">
        <w:tc>
          <w:tcPr>
            <w:tcW w:w="345" w:type="pct"/>
            <w:gridSpan w:val="3"/>
          </w:tcPr>
          <w:p w14:paraId="54AC778B" w14:textId="77777777" w:rsidR="00760F8B" w:rsidRDefault="00760F8B" w:rsidP="00760F8B">
            <w:r>
              <w:t>CO1</w:t>
            </w:r>
          </w:p>
        </w:tc>
        <w:tc>
          <w:tcPr>
            <w:tcW w:w="4655" w:type="pct"/>
            <w:gridSpan w:val="8"/>
          </w:tcPr>
          <w:p w14:paraId="7772E210" w14:textId="77777777" w:rsidR="00760F8B" w:rsidRDefault="00760F8B" w:rsidP="00760F8B">
            <w:r w:rsidRPr="00C64A35">
              <w:t>Remember the basic compensation concepts and the context of compensation practice</w:t>
            </w:r>
          </w:p>
        </w:tc>
      </w:tr>
      <w:tr w:rsidR="00760F8B" w14:paraId="321B3702" w14:textId="77777777" w:rsidTr="00760F8B">
        <w:tc>
          <w:tcPr>
            <w:tcW w:w="345" w:type="pct"/>
            <w:gridSpan w:val="3"/>
          </w:tcPr>
          <w:p w14:paraId="71CE2013" w14:textId="77777777" w:rsidR="00760F8B" w:rsidRDefault="00760F8B" w:rsidP="00760F8B">
            <w:r>
              <w:t>CO2</w:t>
            </w:r>
          </w:p>
        </w:tc>
        <w:tc>
          <w:tcPr>
            <w:tcW w:w="4655" w:type="pct"/>
            <w:gridSpan w:val="8"/>
          </w:tcPr>
          <w:p w14:paraId="0BB1767C" w14:textId="77777777" w:rsidR="00760F8B" w:rsidRDefault="00760F8B" w:rsidP="00760F8B">
            <w:r w:rsidRPr="00C64A35">
              <w:t>Understand different ways to strengthen the pay-for-performance link.</w:t>
            </w:r>
          </w:p>
        </w:tc>
      </w:tr>
      <w:tr w:rsidR="00760F8B" w14:paraId="64D498D3" w14:textId="77777777" w:rsidTr="00760F8B">
        <w:tc>
          <w:tcPr>
            <w:tcW w:w="345" w:type="pct"/>
            <w:gridSpan w:val="3"/>
          </w:tcPr>
          <w:p w14:paraId="591A17E6" w14:textId="77777777" w:rsidR="00760F8B" w:rsidRDefault="00760F8B" w:rsidP="00760F8B">
            <w:r>
              <w:t>CO3</w:t>
            </w:r>
          </w:p>
        </w:tc>
        <w:tc>
          <w:tcPr>
            <w:tcW w:w="4655" w:type="pct"/>
            <w:gridSpan w:val="8"/>
          </w:tcPr>
          <w:p w14:paraId="5913BA08" w14:textId="77777777" w:rsidR="00760F8B" w:rsidRDefault="00760F8B" w:rsidP="00760F8B">
            <w:r w:rsidRPr="00C64A35">
              <w:t>Apply the concepts of Payment and employee benefits issues for contingent workers.</w:t>
            </w:r>
          </w:p>
        </w:tc>
      </w:tr>
      <w:tr w:rsidR="00760F8B" w14:paraId="3139CD50" w14:textId="77777777" w:rsidTr="00760F8B">
        <w:tc>
          <w:tcPr>
            <w:tcW w:w="345" w:type="pct"/>
            <w:gridSpan w:val="3"/>
          </w:tcPr>
          <w:p w14:paraId="4AF7C146" w14:textId="77777777" w:rsidR="00760F8B" w:rsidRDefault="00760F8B" w:rsidP="00760F8B">
            <w:r>
              <w:t>CO4</w:t>
            </w:r>
          </w:p>
        </w:tc>
        <w:tc>
          <w:tcPr>
            <w:tcW w:w="4655" w:type="pct"/>
            <w:gridSpan w:val="8"/>
          </w:tcPr>
          <w:p w14:paraId="1DBE867B" w14:textId="77777777" w:rsidR="00760F8B" w:rsidRDefault="00760F8B" w:rsidP="00760F8B">
            <w:r w:rsidRPr="00C64A35">
              <w:t>Analyze the Legally required employee benefits.</w:t>
            </w:r>
          </w:p>
        </w:tc>
      </w:tr>
      <w:tr w:rsidR="00760F8B" w14:paraId="77656CB1" w14:textId="77777777" w:rsidTr="00760F8B">
        <w:tc>
          <w:tcPr>
            <w:tcW w:w="345" w:type="pct"/>
            <w:gridSpan w:val="3"/>
          </w:tcPr>
          <w:p w14:paraId="11864B7C" w14:textId="77777777" w:rsidR="00760F8B" w:rsidRDefault="00760F8B" w:rsidP="00760F8B">
            <w:r>
              <w:t>CO5</w:t>
            </w:r>
          </w:p>
        </w:tc>
        <w:tc>
          <w:tcPr>
            <w:tcW w:w="4655" w:type="pct"/>
            <w:gridSpan w:val="8"/>
          </w:tcPr>
          <w:p w14:paraId="680A8A38" w14:textId="77777777" w:rsidR="00760F8B" w:rsidRDefault="00760F8B" w:rsidP="00760F8B">
            <w:r w:rsidRPr="00C64A35">
              <w:t>Evaluate the implications for strategic compensation and possible employer approaches to managing legally required benefits</w:t>
            </w:r>
          </w:p>
        </w:tc>
      </w:tr>
      <w:tr w:rsidR="00760F8B" w14:paraId="7FD5063F" w14:textId="77777777" w:rsidTr="00760F8B">
        <w:tc>
          <w:tcPr>
            <w:tcW w:w="345" w:type="pct"/>
            <w:gridSpan w:val="3"/>
          </w:tcPr>
          <w:p w14:paraId="0907C727" w14:textId="77777777" w:rsidR="00760F8B" w:rsidRDefault="00760F8B" w:rsidP="00760F8B">
            <w:r>
              <w:t>CO6</w:t>
            </w:r>
          </w:p>
        </w:tc>
        <w:tc>
          <w:tcPr>
            <w:tcW w:w="4655" w:type="pct"/>
            <w:gridSpan w:val="8"/>
          </w:tcPr>
          <w:p w14:paraId="0A6FD898" w14:textId="77777777" w:rsidR="00760F8B" w:rsidRDefault="00760F8B" w:rsidP="00760F8B">
            <w:r w:rsidRPr="00C64A35">
              <w:t>Create incentive schemes, benefit plans based on organizational/industry requirements</w:t>
            </w:r>
          </w:p>
        </w:tc>
      </w:tr>
    </w:tbl>
    <w:p w14:paraId="2A5DA695" w14:textId="77777777" w:rsidR="00760F8B" w:rsidRDefault="00760F8B" w:rsidP="00760F8B">
      <w:pPr>
        <w:ind w:left="720"/>
      </w:pPr>
    </w:p>
    <w:tbl>
      <w:tblPr>
        <w:tblStyle w:val="TableGrid"/>
        <w:tblW w:w="0" w:type="auto"/>
        <w:tblLook w:val="04A0" w:firstRow="1" w:lastRow="0" w:firstColumn="1" w:lastColumn="0" w:noHBand="0" w:noVBand="1"/>
      </w:tblPr>
      <w:tblGrid>
        <w:gridCol w:w="899"/>
        <w:gridCol w:w="1360"/>
        <w:gridCol w:w="1542"/>
        <w:gridCol w:w="1320"/>
        <w:gridCol w:w="1406"/>
        <w:gridCol w:w="1325"/>
        <w:gridCol w:w="1239"/>
        <w:gridCol w:w="1082"/>
      </w:tblGrid>
      <w:tr w:rsidR="00760F8B" w14:paraId="7077ADDE" w14:textId="77777777" w:rsidTr="00760F8B">
        <w:tc>
          <w:tcPr>
            <w:tcW w:w="10457" w:type="dxa"/>
            <w:gridSpan w:val="8"/>
          </w:tcPr>
          <w:p w14:paraId="65CC7A2B" w14:textId="77777777" w:rsidR="00760F8B" w:rsidRPr="0009580C" w:rsidRDefault="00760F8B" w:rsidP="00760F8B">
            <w:pPr>
              <w:jc w:val="center"/>
              <w:rPr>
                <w:b/>
              </w:rPr>
            </w:pPr>
            <w:r w:rsidRPr="0009580C">
              <w:rPr>
                <w:b/>
              </w:rPr>
              <w:t>A</w:t>
            </w:r>
            <w:r>
              <w:rPr>
                <w:b/>
              </w:rPr>
              <w:t>ssessment Pattern</w:t>
            </w:r>
            <w:r w:rsidRPr="0009580C">
              <w:rPr>
                <w:b/>
              </w:rPr>
              <w:t xml:space="preserve"> as per Bloom’s Taxonomy</w:t>
            </w:r>
          </w:p>
        </w:tc>
      </w:tr>
      <w:tr w:rsidR="00760F8B" w14:paraId="38ADE055" w14:textId="77777777" w:rsidTr="00760F8B">
        <w:tc>
          <w:tcPr>
            <w:tcW w:w="932" w:type="dxa"/>
          </w:tcPr>
          <w:p w14:paraId="3A560D38" w14:textId="77777777" w:rsidR="00760F8B" w:rsidRDefault="00760F8B" w:rsidP="00760F8B">
            <w:r>
              <w:t>CO / P</w:t>
            </w:r>
          </w:p>
        </w:tc>
        <w:tc>
          <w:tcPr>
            <w:tcW w:w="1361" w:type="dxa"/>
          </w:tcPr>
          <w:p w14:paraId="1245E2A8" w14:textId="77777777" w:rsidR="00760F8B" w:rsidRPr="00723EF4" w:rsidRDefault="00760F8B" w:rsidP="00760F8B">
            <w:pPr>
              <w:jc w:val="center"/>
              <w:rPr>
                <w:b/>
              </w:rPr>
            </w:pPr>
            <w:r w:rsidRPr="00723EF4">
              <w:rPr>
                <w:b/>
              </w:rPr>
              <w:t>Remember</w:t>
            </w:r>
          </w:p>
        </w:tc>
        <w:tc>
          <w:tcPr>
            <w:tcW w:w="1557" w:type="dxa"/>
          </w:tcPr>
          <w:p w14:paraId="1E14FB2F" w14:textId="77777777" w:rsidR="00760F8B" w:rsidRPr="00723EF4" w:rsidRDefault="00760F8B" w:rsidP="00760F8B">
            <w:pPr>
              <w:jc w:val="center"/>
              <w:rPr>
                <w:b/>
              </w:rPr>
            </w:pPr>
            <w:r w:rsidRPr="00723EF4">
              <w:rPr>
                <w:b/>
              </w:rPr>
              <w:t>Understand</w:t>
            </w:r>
          </w:p>
        </w:tc>
        <w:tc>
          <w:tcPr>
            <w:tcW w:w="1386" w:type="dxa"/>
          </w:tcPr>
          <w:p w14:paraId="25F4FDBD" w14:textId="77777777" w:rsidR="00760F8B" w:rsidRPr="00723EF4" w:rsidRDefault="00760F8B" w:rsidP="00760F8B">
            <w:pPr>
              <w:jc w:val="center"/>
              <w:rPr>
                <w:b/>
              </w:rPr>
            </w:pPr>
            <w:r w:rsidRPr="00723EF4">
              <w:rPr>
                <w:b/>
              </w:rPr>
              <w:t>Apply</w:t>
            </w:r>
          </w:p>
        </w:tc>
        <w:tc>
          <w:tcPr>
            <w:tcW w:w="1457" w:type="dxa"/>
          </w:tcPr>
          <w:p w14:paraId="42B6EFF6" w14:textId="77777777" w:rsidR="00760F8B" w:rsidRPr="00723EF4" w:rsidRDefault="00760F8B" w:rsidP="00760F8B">
            <w:pPr>
              <w:jc w:val="center"/>
              <w:rPr>
                <w:b/>
              </w:rPr>
            </w:pPr>
            <w:r w:rsidRPr="00723EF4">
              <w:rPr>
                <w:b/>
              </w:rPr>
              <w:t>Analyze</w:t>
            </w:r>
          </w:p>
        </w:tc>
        <w:tc>
          <w:tcPr>
            <w:tcW w:w="1353" w:type="dxa"/>
          </w:tcPr>
          <w:p w14:paraId="7F2081F6" w14:textId="77777777" w:rsidR="00760F8B" w:rsidRPr="00723EF4" w:rsidRDefault="00760F8B" w:rsidP="00760F8B">
            <w:pPr>
              <w:jc w:val="center"/>
              <w:rPr>
                <w:b/>
              </w:rPr>
            </w:pPr>
            <w:r w:rsidRPr="00723EF4">
              <w:rPr>
                <w:b/>
              </w:rPr>
              <w:t>Evaluate</w:t>
            </w:r>
          </w:p>
        </w:tc>
        <w:tc>
          <w:tcPr>
            <w:tcW w:w="1285" w:type="dxa"/>
          </w:tcPr>
          <w:p w14:paraId="1D26B327" w14:textId="77777777" w:rsidR="00760F8B" w:rsidRPr="00723EF4" w:rsidRDefault="00760F8B" w:rsidP="00760F8B">
            <w:pPr>
              <w:jc w:val="center"/>
              <w:rPr>
                <w:b/>
              </w:rPr>
            </w:pPr>
            <w:r w:rsidRPr="00723EF4">
              <w:rPr>
                <w:b/>
              </w:rPr>
              <w:t>Create</w:t>
            </w:r>
          </w:p>
        </w:tc>
        <w:tc>
          <w:tcPr>
            <w:tcW w:w="1126" w:type="dxa"/>
          </w:tcPr>
          <w:p w14:paraId="70B3B183" w14:textId="77777777" w:rsidR="00760F8B" w:rsidRPr="00723EF4" w:rsidRDefault="00760F8B" w:rsidP="00760F8B">
            <w:pPr>
              <w:jc w:val="center"/>
              <w:rPr>
                <w:b/>
              </w:rPr>
            </w:pPr>
            <w:r w:rsidRPr="00723EF4">
              <w:rPr>
                <w:b/>
              </w:rPr>
              <w:t>Total</w:t>
            </w:r>
          </w:p>
        </w:tc>
      </w:tr>
      <w:tr w:rsidR="00760F8B" w14:paraId="1BF01667" w14:textId="77777777" w:rsidTr="00760F8B">
        <w:tc>
          <w:tcPr>
            <w:tcW w:w="932" w:type="dxa"/>
          </w:tcPr>
          <w:p w14:paraId="0183EC88" w14:textId="77777777" w:rsidR="00760F8B" w:rsidRDefault="00760F8B" w:rsidP="00760F8B">
            <w:r>
              <w:t>CO1</w:t>
            </w:r>
          </w:p>
        </w:tc>
        <w:tc>
          <w:tcPr>
            <w:tcW w:w="1361" w:type="dxa"/>
          </w:tcPr>
          <w:p w14:paraId="3D15D41B" w14:textId="77777777" w:rsidR="00760F8B" w:rsidRDefault="00760F8B" w:rsidP="00760F8B">
            <w:pPr>
              <w:jc w:val="center"/>
            </w:pPr>
            <w:r>
              <w:t xml:space="preserve">40  </w:t>
            </w:r>
          </w:p>
        </w:tc>
        <w:tc>
          <w:tcPr>
            <w:tcW w:w="1557" w:type="dxa"/>
          </w:tcPr>
          <w:p w14:paraId="0976DA38" w14:textId="77777777" w:rsidR="00760F8B" w:rsidRDefault="00760F8B" w:rsidP="00760F8B">
            <w:pPr>
              <w:jc w:val="center"/>
            </w:pPr>
          </w:p>
        </w:tc>
        <w:tc>
          <w:tcPr>
            <w:tcW w:w="1386" w:type="dxa"/>
          </w:tcPr>
          <w:p w14:paraId="2F9E3D15" w14:textId="77777777" w:rsidR="00760F8B" w:rsidRDefault="00760F8B" w:rsidP="00760F8B">
            <w:pPr>
              <w:jc w:val="center"/>
            </w:pPr>
          </w:p>
        </w:tc>
        <w:tc>
          <w:tcPr>
            <w:tcW w:w="1457" w:type="dxa"/>
          </w:tcPr>
          <w:p w14:paraId="649A24F2" w14:textId="77777777" w:rsidR="00760F8B" w:rsidRDefault="00760F8B" w:rsidP="00760F8B">
            <w:pPr>
              <w:jc w:val="center"/>
            </w:pPr>
          </w:p>
        </w:tc>
        <w:tc>
          <w:tcPr>
            <w:tcW w:w="1353" w:type="dxa"/>
          </w:tcPr>
          <w:p w14:paraId="08883B59" w14:textId="77777777" w:rsidR="00760F8B" w:rsidRDefault="00760F8B" w:rsidP="00760F8B">
            <w:pPr>
              <w:jc w:val="center"/>
            </w:pPr>
          </w:p>
        </w:tc>
        <w:tc>
          <w:tcPr>
            <w:tcW w:w="1285" w:type="dxa"/>
          </w:tcPr>
          <w:p w14:paraId="6D597A3B" w14:textId="77777777" w:rsidR="00760F8B" w:rsidRDefault="00760F8B" w:rsidP="00760F8B">
            <w:pPr>
              <w:jc w:val="center"/>
            </w:pPr>
          </w:p>
        </w:tc>
        <w:tc>
          <w:tcPr>
            <w:tcW w:w="1126" w:type="dxa"/>
          </w:tcPr>
          <w:p w14:paraId="1CB30C6B" w14:textId="77777777" w:rsidR="00760F8B" w:rsidRDefault="00760F8B" w:rsidP="00760F8B">
            <w:pPr>
              <w:jc w:val="center"/>
            </w:pPr>
            <w:r>
              <w:t>40</w:t>
            </w:r>
          </w:p>
        </w:tc>
      </w:tr>
      <w:tr w:rsidR="00760F8B" w14:paraId="5C0F4BC5" w14:textId="77777777" w:rsidTr="00760F8B">
        <w:tc>
          <w:tcPr>
            <w:tcW w:w="932" w:type="dxa"/>
          </w:tcPr>
          <w:p w14:paraId="6498235D" w14:textId="77777777" w:rsidR="00760F8B" w:rsidRDefault="00760F8B" w:rsidP="00760F8B">
            <w:r>
              <w:t>CO2</w:t>
            </w:r>
          </w:p>
        </w:tc>
        <w:tc>
          <w:tcPr>
            <w:tcW w:w="1361" w:type="dxa"/>
          </w:tcPr>
          <w:p w14:paraId="3B919E99" w14:textId="77777777" w:rsidR="00760F8B" w:rsidRDefault="00760F8B" w:rsidP="00760F8B">
            <w:pPr>
              <w:jc w:val="center"/>
            </w:pPr>
          </w:p>
        </w:tc>
        <w:tc>
          <w:tcPr>
            <w:tcW w:w="1557" w:type="dxa"/>
          </w:tcPr>
          <w:p w14:paraId="5C7E1811" w14:textId="77777777" w:rsidR="00760F8B" w:rsidRDefault="00760F8B" w:rsidP="00760F8B">
            <w:pPr>
              <w:jc w:val="center"/>
            </w:pPr>
            <w:r>
              <w:t>20</w:t>
            </w:r>
          </w:p>
        </w:tc>
        <w:tc>
          <w:tcPr>
            <w:tcW w:w="1386" w:type="dxa"/>
          </w:tcPr>
          <w:p w14:paraId="6C6E1EC3" w14:textId="77777777" w:rsidR="00760F8B" w:rsidRDefault="00760F8B" w:rsidP="00760F8B">
            <w:pPr>
              <w:jc w:val="center"/>
            </w:pPr>
          </w:p>
        </w:tc>
        <w:tc>
          <w:tcPr>
            <w:tcW w:w="1457" w:type="dxa"/>
          </w:tcPr>
          <w:p w14:paraId="579F0FD5" w14:textId="77777777" w:rsidR="00760F8B" w:rsidRDefault="00760F8B" w:rsidP="00760F8B">
            <w:pPr>
              <w:jc w:val="center"/>
            </w:pPr>
          </w:p>
        </w:tc>
        <w:tc>
          <w:tcPr>
            <w:tcW w:w="1353" w:type="dxa"/>
          </w:tcPr>
          <w:p w14:paraId="0C2F34ED" w14:textId="77777777" w:rsidR="00760F8B" w:rsidRDefault="00760F8B" w:rsidP="00760F8B">
            <w:pPr>
              <w:jc w:val="center"/>
            </w:pPr>
          </w:p>
        </w:tc>
        <w:tc>
          <w:tcPr>
            <w:tcW w:w="1285" w:type="dxa"/>
          </w:tcPr>
          <w:p w14:paraId="0A0E13B6" w14:textId="77777777" w:rsidR="00760F8B" w:rsidRDefault="00760F8B" w:rsidP="00760F8B">
            <w:pPr>
              <w:jc w:val="center"/>
            </w:pPr>
          </w:p>
        </w:tc>
        <w:tc>
          <w:tcPr>
            <w:tcW w:w="1126" w:type="dxa"/>
          </w:tcPr>
          <w:p w14:paraId="5916D5A7" w14:textId="77777777" w:rsidR="00760F8B" w:rsidRDefault="00760F8B" w:rsidP="00760F8B">
            <w:pPr>
              <w:jc w:val="center"/>
            </w:pPr>
            <w:r>
              <w:t>20</w:t>
            </w:r>
          </w:p>
        </w:tc>
      </w:tr>
      <w:tr w:rsidR="00760F8B" w14:paraId="452CEE49" w14:textId="77777777" w:rsidTr="00760F8B">
        <w:tc>
          <w:tcPr>
            <w:tcW w:w="932" w:type="dxa"/>
          </w:tcPr>
          <w:p w14:paraId="51DAB82E" w14:textId="77777777" w:rsidR="00760F8B" w:rsidRDefault="00760F8B" w:rsidP="00760F8B">
            <w:r>
              <w:t>CO3</w:t>
            </w:r>
          </w:p>
        </w:tc>
        <w:tc>
          <w:tcPr>
            <w:tcW w:w="1361" w:type="dxa"/>
          </w:tcPr>
          <w:p w14:paraId="4ED8A0F7" w14:textId="77777777" w:rsidR="00760F8B" w:rsidRDefault="00760F8B" w:rsidP="00760F8B">
            <w:pPr>
              <w:jc w:val="center"/>
            </w:pPr>
          </w:p>
        </w:tc>
        <w:tc>
          <w:tcPr>
            <w:tcW w:w="1557" w:type="dxa"/>
          </w:tcPr>
          <w:p w14:paraId="67A3FEEB" w14:textId="77777777" w:rsidR="00760F8B" w:rsidRDefault="00760F8B" w:rsidP="00760F8B">
            <w:pPr>
              <w:jc w:val="center"/>
            </w:pPr>
            <w:r>
              <w:t>20</w:t>
            </w:r>
          </w:p>
        </w:tc>
        <w:tc>
          <w:tcPr>
            <w:tcW w:w="1386" w:type="dxa"/>
          </w:tcPr>
          <w:p w14:paraId="19775963" w14:textId="77777777" w:rsidR="00760F8B" w:rsidRDefault="00760F8B" w:rsidP="00760F8B">
            <w:pPr>
              <w:jc w:val="center"/>
            </w:pPr>
          </w:p>
        </w:tc>
        <w:tc>
          <w:tcPr>
            <w:tcW w:w="1457" w:type="dxa"/>
          </w:tcPr>
          <w:p w14:paraId="12ACE08B" w14:textId="77777777" w:rsidR="00760F8B" w:rsidRDefault="00760F8B" w:rsidP="00760F8B">
            <w:pPr>
              <w:jc w:val="center"/>
            </w:pPr>
          </w:p>
        </w:tc>
        <w:tc>
          <w:tcPr>
            <w:tcW w:w="1353" w:type="dxa"/>
          </w:tcPr>
          <w:p w14:paraId="0D2EE31B" w14:textId="77777777" w:rsidR="00760F8B" w:rsidRDefault="00760F8B" w:rsidP="00760F8B">
            <w:pPr>
              <w:jc w:val="center"/>
            </w:pPr>
          </w:p>
        </w:tc>
        <w:tc>
          <w:tcPr>
            <w:tcW w:w="1285" w:type="dxa"/>
          </w:tcPr>
          <w:p w14:paraId="5ACB3589" w14:textId="77777777" w:rsidR="00760F8B" w:rsidRDefault="00760F8B" w:rsidP="00760F8B">
            <w:pPr>
              <w:jc w:val="center"/>
            </w:pPr>
          </w:p>
        </w:tc>
        <w:tc>
          <w:tcPr>
            <w:tcW w:w="1126" w:type="dxa"/>
          </w:tcPr>
          <w:p w14:paraId="40D1A17C" w14:textId="77777777" w:rsidR="00760F8B" w:rsidRDefault="00760F8B" w:rsidP="00760F8B">
            <w:pPr>
              <w:jc w:val="center"/>
            </w:pPr>
            <w:r>
              <w:t>20</w:t>
            </w:r>
          </w:p>
        </w:tc>
      </w:tr>
      <w:tr w:rsidR="00760F8B" w14:paraId="3496D9BB" w14:textId="77777777" w:rsidTr="00760F8B">
        <w:tc>
          <w:tcPr>
            <w:tcW w:w="932" w:type="dxa"/>
          </w:tcPr>
          <w:p w14:paraId="67BE30FF" w14:textId="77777777" w:rsidR="00760F8B" w:rsidRDefault="00760F8B" w:rsidP="00760F8B">
            <w:r>
              <w:t>CO4</w:t>
            </w:r>
          </w:p>
        </w:tc>
        <w:tc>
          <w:tcPr>
            <w:tcW w:w="1361" w:type="dxa"/>
          </w:tcPr>
          <w:p w14:paraId="066A959C" w14:textId="77777777" w:rsidR="00760F8B" w:rsidRDefault="00760F8B" w:rsidP="00760F8B">
            <w:pPr>
              <w:jc w:val="center"/>
            </w:pPr>
          </w:p>
        </w:tc>
        <w:tc>
          <w:tcPr>
            <w:tcW w:w="1557" w:type="dxa"/>
          </w:tcPr>
          <w:p w14:paraId="41FA3586" w14:textId="77777777" w:rsidR="00760F8B" w:rsidRDefault="00760F8B" w:rsidP="00760F8B">
            <w:pPr>
              <w:jc w:val="center"/>
            </w:pPr>
          </w:p>
        </w:tc>
        <w:tc>
          <w:tcPr>
            <w:tcW w:w="1386" w:type="dxa"/>
          </w:tcPr>
          <w:p w14:paraId="36E423D5" w14:textId="77777777" w:rsidR="00760F8B" w:rsidRDefault="00760F8B" w:rsidP="00760F8B">
            <w:pPr>
              <w:jc w:val="center"/>
            </w:pPr>
            <w:r>
              <w:t>20</w:t>
            </w:r>
          </w:p>
        </w:tc>
        <w:tc>
          <w:tcPr>
            <w:tcW w:w="1457" w:type="dxa"/>
          </w:tcPr>
          <w:p w14:paraId="693F6729" w14:textId="77777777" w:rsidR="00760F8B" w:rsidRDefault="00760F8B" w:rsidP="00760F8B">
            <w:pPr>
              <w:jc w:val="center"/>
            </w:pPr>
          </w:p>
        </w:tc>
        <w:tc>
          <w:tcPr>
            <w:tcW w:w="1353" w:type="dxa"/>
          </w:tcPr>
          <w:p w14:paraId="4065865B" w14:textId="77777777" w:rsidR="00760F8B" w:rsidRDefault="00760F8B" w:rsidP="00760F8B">
            <w:pPr>
              <w:jc w:val="center"/>
            </w:pPr>
          </w:p>
        </w:tc>
        <w:tc>
          <w:tcPr>
            <w:tcW w:w="1285" w:type="dxa"/>
          </w:tcPr>
          <w:p w14:paraId="11E03192" w14:textId="77777777" w:rsidR="00760F8B" w:rsidRDefault="00760F8B" w:rsidP="00760F8B">
            <w:pPr>
              <w:jc w:val="center"/>
            </w:pPr>
          </w:p>
        </w:tc>
        <w:tc>
          <w:tcPr>
            <w:tcW w:w="1126" w:type="dxa"/>
          </w:tcPr>
          <w:p w14:paraId="60DA5FB7" w14:textId="77777777" w:rsidR="00760F8B" w:rsidRDefault="00760F8B" w:rsidP="00760F8B">
            <w:pPr>
              <w:jc w:val="center"/>
            </w:pPr>
            <w:r>
              <w:t>20</w:t>
            </w:r>
          </w:p>
        </w:tc>
      </w:tr>
      <w:tr w:rsidR="00760F8B" w14:paraId="76553DD4" w14:textId="77777777" w:rsidTr="00760F8B">
        <w:tc>
          <w:tcPr>
            <w:tcW w:w="932" w:type="dxa"/>
          </w:tcPr>
          <w:p w14:paraId="1A2BA424" w14:textId="77777777" w:rsidR="00760F8B" w:rsidRDefault="00760F8B" w:rsidP="00760F8B">
            <w:r>
              <w:t>CO5</w:t>
            </w:r>
          </w:p>
        </w:tc>
        <w:tc>
          <w:tcPr>
            <w:tcW w:w="1361" w:type="dxa"/>
          </w:tcPr>
          <w:p w14:paraId="1744BE51" w14:textId="77777777" w:rsidR="00760F8B" w:rsidRDefault="00760F8B" w:rsidP="00760F8B">
            <w:pPr>
              <w:jc w:val="center"/>
            </w:pPr>
          </w:p>
        </w:tc>
        <w:tc>
          <w:tcPr>
            <w:tcW w:w="1557" w:type="dxa"/>
          </w:tcPr>
          <w:p w14:paraId="4345D69C" w14:textId="77777777" w:rsidR="00760F8B" w:rsidRDefault="00760F8B" w:rsidP="00760F8B">
            <w:pPr>
              <w:jc w:val="center"/>
            </w:pPr>
          </w:p>
        </w:tc>
        <w:tc>
          <w:tcPr>
            <w:tcW w:w="1386" w:type="dxa"/>
          </w:tcPr>
          <w:p w14:paraId="6946E673" w14:textId="77777777" w:rsidR="00760F8B" w:rsidRDefault="00760F8B" w:rsidP="00760F8B">
            <w:pPr>
              <w:jc w:val="center"/>
            </w:pPr>
            <w:r>
              <w:t>5</w:t>
            </w:r>
          </w:p>
        </w:tc>
        <w:tc>
          <w:tcPr>
            <w:tcW w:w="1457" w:type="dxa"/>
          </w:tcPr>
          <w:p w14:paraId="6003CA6D" w14:textId="77777777" w:rsidR="00760F8B" w:rsidRDefault="00760F8B" w:rsidP="00760F8B">
            <w:pPr>
              <w:jc w:val="center"/>
            </w:pPr>
            <w:r>
              <w:t>35</w:t>
            </w:r>
          </w:p>
        </w:tc>
        <w:tc>
          <w:tcPr>
            <w:tcW w:w="1353" w:type="dxa"/>
          </w:tcPr>
          <w:p w14:paraId="0C79B315" w14:textId="77777777" w:rsidR="00760F8B" w:rsidRDefault="00760F8B" w:rsidP="00760F8B">
            <w:pPr>
              <w:jc w:val="center"/>
            </w:pPr>
          </w:p>
        </w:tc>
        <w:tc>
          <w:tcPr>
            <w:tcW w:w="1285" w:type="dxa"/>
          </w:tcPr>
          <w:p w14:paraId="33D7ED4B" w14:textId="77777777" w:rsidR="00760F8B" w:rsidRDefault="00760F8B" w:rsidP="00760F8B">
            <w:pPr>
              <w:jc w:val="center"/>
            </w:pPr>
          </w:p>
        </w:tc>
        <w:tc>
          <w:tcPr>
            <w:tcW w:w="1126" w:type="dxa"/>
          </w:tcPr>
          <w:p w14:paraId="7DB726B7" w14:textId="77777777" w:rsidR="00760F8B" w:rsidRDefault="00760F8B" w:rsidP="00760F8B">
            <w:pPr>
              <w:jc w:val="center"/>
            </w:pPr>
            <w:r>
              <w:t>40</w:t>
            </w:r>
          </w:p>
        </w:tc>
      </w:tr>
      <w:tr w:rsidR="00760F8B" w14:paraId="55D502D0" w14:textId="77777777" w:rsidTr="00760F8B">
        <w:tc>
          <w:tcPr>
            <w:tcW w:w="932" w:type="dxa"/>
          </w:tcPr>
          <w:p w14:paraId="3F31D7E4" w14:textId="77777777" w:rsidR="00760F8B" w:rsidRDefault="00760F8B" w:rsidP="00760F8B">
            <w:r>
              <w:t>CO6</w:t>
            </w:r>
          </w:p>
        </w:tc>
        <w:tc>
          <w:tcPr>
            <w:tcW w:w="1361" w:type="dxa"/>
          </w:tcPr>
          <w:p w14:paraId="763412A0" w14:textId="77777777" w:rsidR="00760F8B" w:rsidRDefault="00760F8B" w:rsidP="00760F8B">
            <w:pPr>
              <w:jc w:val="center"/>
            </w:pPr>
          </w:p>
        </w:tc>
        <w:tc>
          <w:tcPr>
            <w:tcW w:w="1557" w:type="dxa"/>
          </w:tcPr>
          <w:p w14:paraId="46BB8B4C" w14:textId="77777777" w:rsidR="00760F8B" w:rsidRDefault="00760F8B" w:rsidP="00760F8B">
            <w:pPr>
              <w:jc w:val="center"/>
            </w:pPr>
          </w:p>
        </w:tc>
        <w:tc>
          <w:tcPr>
            <w:tcW w:w="1386" w:type="dxa"/>
          </w:tcPr>
          <w:p w14:paraId="23DBB02A" w14:textId="77777777" w:rsidR="00760F8B" w:rsidRDefault="00760F8B" w:rsidP="00760F8B">
            <w:pPr>
              <w:jc w:val="center"/>
            </w:pPr>
          </w:p>
        </w:tc>
        <w:tc>
          <w:tcPr>
            <w:tcW w:w="1457" w:type="dxa"/>
          </w:tcPr>
          <w:p w14:paraId="3E01EEA9" w14:textId="77777777" w:rsidR="00760F8B" w:rsidRDefault="00760F8B" w:rsidP="00760F8B">
            <w:pPr>
              <w:jc w:val="center"/>
            </w:pPr>
          </w:p>
        </w:tc>
        <w:tc>
          <w:tcPr>
            <w:tcW w:w="1353" w:type="dxa"/>
          </w:tcPr>
          <w:p w14:paraId="6B2D9419" w14:textId="77777777" w:rsidR="00760F8B" w:rsidRDefault="00760F8B" w:rsidP="00760F8B">
            <w:pPr>
              <w:jc w:val="center"/>
            </w:pPr>
            <w:r>
              <w:t>20</w:t>
            </w:r>
          </w:p>
        </w:tc>
        <w:tc>
          <w:tcPr>
            <w:tcW w:w="1285" w:type="dxa"/>
          </w:tcPr>
          <w:p w14:paraId="4E976098" w14:textId="77777777" w:rsidR="00760F8B" w:rsidRDefault="00760F8B" w:rsidP="00760F8B">
            <w:pPr>
              <w:jc w:val="center"/>
            </w:pPr>
            <w:r>
              <w:t>20</w:t>
            </w:r>
          </w:p>
        </w:tc>
        <w:tc>
          <w:tcPr>
            <w:tcW w:w="1126" w:type="dxa"/>
          </w:tcPr>
          <w:p w14:paraId="20617512" w14:textId="77777777" w:rsidR="00760F8B" w:rsidRDefault="00760F8B" w:rsidP="00760F8B">
            <w:pPr>
              <w:jc w:val="center"/>
            </w:pPr>
            <w:r>
              <w:t>40</w:t>
            </w:r>
          </w:p>
        </w:tc>
      </w:tr>
      <w:tr w:rsidR="00760F8B" w14:paraId="0BF2D602" w14:textId="77777777" w:rsidTr="00760F8B">
        <w:tc>
          <w:tcPr>
            <w:tcW w:w="932" w:type="dxa"/>
          </w:tcPr>
          <w:p w14:paraId="67D9C625" w14:textId="77777777" w:rsidR="00760F8B" w:rsidRDefault="00760F8B" w:rsidP="00760F8B"/>
        </w:tc>
        <w:tc>
          <w:tcPr>
            <w:tcW w:w="1361" w:type="dxa"/>
          </w:tcPr>
          <w:p w14:paraId="28935874" w14:textId="77777777" w:rsidR="00760F8B" w:rsidRDefault="00760F8B" w:rsidP="00760F8B">
            <w:pPr>
              <w:jc w:val="center"/>
            </w:pPr>
            <w:r>
              <w:t>40</w:t>
            </w:r>
          </w:p>
        </w:tc>
        <w:tc>
          <w:tcPr>
            <w:tcW w:w="1557" w:type="dxa"/>
          </w:tcPr>
          <w:p w14:paraId="37B519E8" w14:textId="77777777" w:rsidR="00760F8B" w:rsidRDefault="00760F8B" w:rsidP="00760F8B">
            <w:pPr>
              <w:jc w:val="center"/>
            </w:pPr>
            <w:r>
              <w:t>40</w:t>
            </w:r>
          </w:p>
        </w:tc>
        <w:tc>
          <w:tcPr>
            <w:tcW w:w="1386" w:type="dxa"/>
          </w:tcPr>
          <w:p w14:paraId="39AFA2DD" w14:textId="77777777" w:rsidR="00760F8B" w:rsidRDefault="00760F8B" w:rsidP="00760F8B">
            <w:pPr>
              <w:jc w:val="center"/>
            </w:pPr>
            <w:r>
              <w:t>25</w:t>
            </w:r>
          </w:p>
        </w:tc>
        <w:tc>
          <w:tcPr>
            <w:tcW w:w="1457" w:type="dxa"/>
          </w:tcPr>
          <w:p w14:paraId="2207BA00" w14:textId="77777777" w:rsidR="00760F8B" w:rsidRDefault="00760F8B" w:rsidP="00760F8B">
            <w:pPr>
              <w:jc w:val="center"/>
            </w:pPr>
            <w:r>
              <w:t>35</w:t>
            </w:r>
          </w:p>
        </w:tc>
        <w:tc>
          <w:tcPr>
            <w:tcW w:w="1353" w:type="dxa"/>
          </w:tcPr>
          <w:p w14:paraId="1D7750F1" w14:textId="77777777" w:rsidR="00760F8B" w:rsidRDefault="00760F8B" w:rsidP="00760F8B">
            <w:pPr>
              <w:jc w:val="center"/>
            </w:pPr>
            <w:r>
              <w:t>20</w:t>
            </w:r>
          </w:p>
        </w:tc>
        <w:tc>
          <w:tcPr>
            <w:tcW w:w="1285" w:type="dxa"/>
          </w:tcPr>
          <w:p w14:paraId="0568F736" w14:textId="77777777" w:rsidR="00760F8B" w:rsidRDefault="00760F8B" w:rsidP="00760F8B">
            <w:pPr>
              <w:jc w:val="center"/>
            </w:pPr>
            <w:r>
              <w:t>20</w:t>
            </w:r>
          </w:p>
        </w:tc>
        <w:tc>
          <w:tcPr>
            <w:tcW w:w="1126" w:type="dxa"/>
          </w:tcPr>
          <w:p w14:paraId="26E074F0" w14:textId="77777777" w:rsidR="00760F8B" w:rsidRPr="00A42A43" w:rsidRDefault="00760F8B" w:rsidP="00760F8B">
            <w:pPr>
              <w:jc w:val="center"/>
              <w:rPr>
                <w:b/>
                <w:bCs/>
              </w:rPr>
            </w:pPr>
            <w:r>
              <w:rPr>
                <w:b/>
                <w:bCs/>
              </w:rPr>
              <w:t>180</w:t>
            </w:r>
          </w:p>
        </w:tc>
      </w:tr>
    </w:tbl>
    <w:p w14:paraId="7E08D4C1" w14:textId="77777777" w:rsidR="00760F8B" w:rsidRDefault="00760F8B" w:rsidP="00760F8B"/>
    <w:p w14:paraId="33D6DBA3" w14:textId="77777777" w:rsidR="00760F8B" w:rsidRDefault="00760F8B" w:rsidP="00760F8B"/>
    <w:p w14:paraId="54B4C8DE" w14:textId="77777777" w:rsidR="00760F8B" w:rsidRDefault="00760F8B" w:rsidP="00760F8B"/>
    <w:p w14:paraId="368ABF85" w14:textId="77777777" w:rsidR="00760F8B" w:rsidRDefault="00760F8B" w:rsidP="00760F8B"/>
    <w:p w14:paraId="03E2271D" w14:textId="77777777" w:rsidR="00760F8B" w:rsidRDefault="00760F8B" w:rsidP="00760F8B"/>
    <w:p w14:paraId="16033631" w14:textId="77777777" w:rsidR="00760F8B" w:rsidRDefault="00760F8B" w:rsidP="00760F8B"/>
    <w:p w14:paraId="1442A130" w14:textId="77777777" w:rsidR="00760F8B" w:rsidRDefault="00760F8B" w:rsidP="00760F8B"/>
    <w:p w14:paraId="5B2E686E" w14:textId="77777777" w:rsidR="00760F8B" w:rsidRDefault="00760F8B" w:rsidP="00760F8B"/>
    <w:p w14:paraId="1E69346E" w14:textId="77777777" w:rsidR="00760F8B" w:rsidRDefault="00760F8B" w:rsidP="00760F8B"/>
    <w:p w14:paraId="450D2C17" w14:textId="77777777" w:rsidR="00760F8B" w:rsidRDefault="00760F8B" w:rsidP="00760F8B"/>
    <w:p w14:paraId="256136D0" w14:textId="77777777" w:rsidR="00760F8B" w:rsidRDefault="00760F8B" w:rsidP="00760F8B"/>
    <w:p w14:paraId="1D8095D8" w14:textId="77777777" w:rsidR="00760F8B" w:rsidRDefault="00760F8B" w:rsidP="00760F8B"/>
    <w:p w14:paraId="69012F7F" w14:textId="77777777" w:rsidR="00760F8B" w:rsidRDefault="00760F8B" w:rsidP="00760F8B"/>
    <w:p w14:paraId="6D880588" w14:textId="77777777" w:rsidR="00760F8B" w:rsidRDefault="00760F8B" w:rsidP="00760F8B"/>
    <w:p w14:paraId="16492FEA" w14:textId="77777777" w:rsidR="00760F8B" w:rsidRDefault="00760F8B" w:rsidP="00760F8B"/>
    <w:p w14:paraId="10BFE114" w14:textId="77777777" w:rsidR="00760F8B" w:rsidRDefault="00760F8B" w:rsidP="00760F8B"/>
    <w:p w14:paraId="2C2A712B" w14:textId="77777777" w:rsidR="00760F8B" w:rsidRDefault="00760F8B" w:rsidP="00760F8B"/>
    <w:p w14:paraId="73443B3C" w14:textId="655DCFE3" w:rsidR="00AC38F9" w:rsidRDefault="00AC38F9">
      <w:pPr>
        <w:spacing w:after="200" w:line="276" w:lineRule="auto"/>
      </w:pPr>
      <w:r>
        <w:br w:type="page"/>
      </w:r>
    </w:p>
    <w:p w14:paraId="2E2FF9C6" w14:textId="77777777" w:rsidR="00760F8B" w:rsidRPr="00154D9E" w:rsidRDefault="00760F8B" w:rsidP="00760F8B">
      <w:pPr>
        <w:jc w:val="center"/>
      </w:pPr>
      <w:r w:rsidRPr="00154D9E">
        <w:rPr>
          <w:noProof/>
        </w:rPr>
        <w:lastRenderedPageBreak/>
        <w:drawing>
          <wp:inline distT="0" distB="0" distL="0" distR="0" wp14:anchorId="124B6C55" wp14:editId="7287BBDD">
            <wp:extent cx="5731510" cy="1238250"/>
            <wp:effectExtent l="0" t="0" r="2540" b="0"/>
            <wp:docPr id="20991139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38250"/>
                    </a:xfrm>
                    <a:prstGeom prst="rect">
                      <a:avLst/>
                    </a:prstGeom>
                  </pic:spPr>
                </pic:pic>
              </a:graphicData>
            </a:graphic>
          </wp:inline>
        </w:drawing>
      </w:r>
    </w:p>
    <w:p w14:paraId="018DFDFF" w14:textId="77777777" w:rsidR="00760F8B" w:rsidRPr="00154D9E"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154D9E" w14:paraId="1A1E4FA2" w14:textId="77777777" w:rsidTr="00760F8B">
        <w:trPr>
          <w:trHeight w:val="397"/>
          <w:jc w:val="center"/>
        </w:trPr>
        <w:tc>
          <w:tcPr>
            <w:tcW w:w="1702" w:type="dxa"/>
            <w:vAlign w:val="center"/>
          </w:tcPr>
          <w:p w14:paraId="3F55C3AD" w14:textId="77777777" w:rsidR="00760F8B" w:rsidRPr="00154D9E" w:rsidRDefault="00760F8B" w:rsidP="00760F8B">
            <w:pPr>
              <w:pStyle w:val="Title"/>
              <w:jc w:val="left"/>
              <w:rPr>
                <w:b/>
                <w:szCs w:val="24"/>
              </w:rPr>
            </w:pPr>
            <w:r w:rsidRPr="00154D9E">
              <w:rPr>
                <w:b/>
                <w:szCs w:val="24"/>
              </w:rPr>
              <w:t xml:space="preserve">Course Code      </w:t>
            </w:r>
          </w:p>
        </w:tc>
        <w:tc>
          <w:tcPr>
            <w:tcW w:w="6373" w:type="dxa"/>
            <w:vAlign w:val="center"/>
          </w:tcPr>
          <w:p w14:paraId="5840ABD9" w14:textId="77777777" w:rsidR="00760F8B" w:rsidRPr="00154D9E" w:rsidRDefault="00760F8B" w:rsidP="00760F8B">
            <w:pPr>
              <w:pStyle w:val="Title"/>
              <w:jc w:val="left"/>
              <w:rPr>
                <w:b/>
                <w:szCs w:val="24"/>
              </w:rPr>
            </w:pPr>
            <w:r w:rsidRPr="00154D9E">
              <w:rPr>
                <w:b/>
                <w:color w:val="000000"/>
                <w:szCs w:val="24"/>
              </w:rPr>
              <w:t>21MS3034</w:t>
            </w:r>
          </w:p>
        </w:tc>
        <w:tc>
          <w:tcPr>
            <w:tcW w:w="1706" w:type="dxa"/>
            <w:vAlign w:val="center"/>
          </w:tcPr>
          <w:p w14:paraId="440D8DA1" w14:textId="77777777" w:rsidR="00760F8B" w:rsidRPr="00154D9E" w:rsidRDefault="00760F8B" w:rsidP="00760F8B">
            <w:pPr>
              <w:pStyle w:val="Title"/>
              <w:ind w:left="-468" w:firstLine="468"/>
              <w:jc w:val="left"/>
              <w:rPr>
                <w:szCs w:val="24"/>
              </w:rPr>
            </w:pPr>
            <w:r w:rsidRPr="00154D9E">
              <w:rPr>
                <w:b/>
                <w:bCs/>
                <w:szCs w:val="24"/>
              </w:rPr>
              <w:t xml:space="preserve">Duration       </w:t>
            </w:r>
          </w:p>
        </w:tc>
        <w:tc>
          <w:tcPr>
            <w:tcW w:w="704" w:type="dxa"/>
            <w:vAlign w:val="center"/>
          </w:tcPr>
          <w:p w14:paraId="56FF459C" w14:textId="77777777" w:rsidR="00760F8B" w:rsidRPr="00154D9E" w:rsidRDefault="00760F8B" w:rsidP="00760F8B">
            <w:pPr>
              <w:pStyle w:val="Title"/>
              <w:jc w:val="left"/>
              <w:rPr>
                <w:b/>
                <w:szCs w:val="24"/>
              </w:rPr>
            </w:pPr>
            <w:r w:rsidRPr="00154D9E">
              <w:rPr>
                <w:b/>
                <w:szCs w:val="24"/>
              </w:rPr>
              <w:t>3hrs</w:t>
            </w:r>
          </w:p>
        </w:tc>
      </w:tr>
      <w:tr w:rsidR="00760F8B" w:rsidRPr="00154D9E" w14:paraId="6EDE7122" w14:textId="77777777" w:rsidTr="00760F8B">
        <w:trPr>
          <w:trHeight w:val="397"/>
          <w:jc w:val="center"/>
        </w:trPr>
        <w:tc>
          <w:tcPr>
            <w:tcW w:w="1702" w:type="dxa"/>
            <w:vAlign w:val="center"/>
          </w:tcPr>
          <w:p w14:paraId="17E1CB27" w14:textId="77777777" w:rsidR="00760F8B" w:rsidRPr="00154D9E" w:rsidRDefault="00760F8B" w:rsidP="00760F8B">
            <w:pPr>
              <w:pStyle w:val="Title"/>
              <w:ind w:right="-160"/>
              <w:jc w:val="left"/>
              <w:rPr>
                <w:b/>
                <w:szCs w:val="24"/>
              </w:rPr>
            </w:pPr>
            <w:r w:rsidRPr="00154D9E">
              <w:rPr>
                <w:b/>
                <w:szCs w:val="24"/>
              </w:rPr>
              <w:t xml:space="preserve">Course Name     </w:t>
            </w:r>
          </w:p>
        </w:tc>
        <w:tc>
          <w:tcPr>
            <w:tcW w:w="6373" w:type="dxa"/>
            <w:vAlign w:val="center"/>
          </w:tcPr>
          <w:p w14:paraId="4C3B4DB7" w14:textId="77777777" w:rsidR="00760F8B" w:rsidRPr="00154D9E" w:rsidRDefault="00760F8B" w:rsidP="00760F8B">
            <w:pPr>
              <w:pStyle w:val="Title"/>
              <w:jc w:val="left"/>
              <w:rPr>
                <w:b/>
                <w:bCs/>
                <w:szCs w:val="24"/>
              </w:rPr>
            </w:pPr>
            <w:r w:rsidRPr="00154D9E">
              <w:rPr>
                <w:b/>
                <w:bCs/>
                <w:szCs w:val="24"/>
              </w:rPr>
              <w:t>LEARNING AND DEVELOPMENT</w:t>
            </w:r>
          </w:p>
        </w:tc>
        <w:tc>
          <w:tcPr>
            <w:tcW w:w="1706" w:type="dxa"/>
            <w:vAlign w:val="center"/>
          </w:tcPr>
          <w:p w14:paraId="1A214850" w14:textId="77777777" w:rsidR="00760F8B" w:rsidRPr="00154D9E" w:rsidRDefault="00760F8B" w:rsidP="00760F8B">
            <w:pPr>
              <w:pStyle w:val="Title"/>
              <w:jc w:val="left"/>
              <w:rPr>
                <w:b/>
                <w:bCs/>
                <w:szCs w:val="24"/>
              </w:rPr>
            </w:pPr>
            <w:r w:rsidRPr="00154D9E">
              <w:rPr>
                <w:b/>
                <w:bCs/>
                <w:szCs w:val="24"/>
              </w:rPr>
              <w:t xml:space="preserve">Max. Marks </w:t>
            </w:r>
          </w:p>
        </w:tc>
        <w:tc>
          <w:tcPr>
            <w:tcW w:w="704" w:type="dxa"/>
            <w:vAlign w:val="center"/>
          </w:tcPr>
          <w:p w14:paraId="09DFEEF2" w14:textId="77777777" w:rsidR="00760F8B" w:rsidRPr="00154D9E" w:rsidRDefault="00760F8B" w:rsidP="00760F8B">
            <w:pPr>
              <w:pStyle w:val="Title"/>
              <w:jc w:val="left"/>
              <w:rPr>
                <w:b/>
                <w:szCs w:val="24"/>
              </w:rPr>
            </w:pPr>
            <w:r w:rsidRPr="00154D9E">
              <w:rPr>
                <w:b/>
                <w:szCs w:val="24"/>
              </w:rPr>
              <w:t>100</w:t>
            </w:r>
          </w:p>
        </w:tc>
      </w:tr>
    </w:tbl>
    <w:p w14:paraId="66A72088" w14:textId="77777777" w:rsidR="00760F8B" w:rsidRPr="00154D9E"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699"/>
        <w:gridCol w:w="992"/>
      </w:tblGrid>
      <w:tr w:rsidR="00760F8B" w:rsidRPr="00154D9E" w14:paraId="7500C8C3" w14:textId="77777777" w:rsidTr="00760F8B">
        <w:trPr>
          <w:trHeight w:val="496"/>
        </w:trPr>
        <w:tc>
          <w:tcPr>
            <w:tcW w:w="268" w:type="pct"/>
            <w:vAlign w:val="center"/>
          </w:tcPr>
          <w:p w14:paraId="3497F2EC" w14:textId="77777777" w:rsidR="00760F8B" w:rsidRPr="00154D9E" w:rsidRDefault="00760F8B" w:rsidP="00760F8B">
            <w:pPr>
              <w:contextualSpacing/>
              <w:jc w:val="center"/>
              <w:rPr>
                <w:b/>
              </w:rPr>
            </w:pPr>
            <w:r w:rsidRPr="00154D9E">
              <w:rPr>
                <w:b/>
              </w:rPr>
              <w:t>Q. No.</w:t>
            </w:r>
          </w:p>
        </w:tc>
        <w:tc>
          <w:tcPr>
            <w:tcW w:w="3623" w:type="pct"/>
            <w:gridSpan w:val="2"/>
            <w:vAlign w:val="center"/>
          </w:tcPr>
          <w:p w14:paraId="444F28B1" w14:textId="77777777" w:rsidR="00760F8B" w:rsidRPr="00154D9E" w:rsidRDefault="00760F8B" w:rsidP="00760F8B">
            <w:pPr>
              <w:contextualSpacing/>
              <w:jc w:val="center"/>
              <w:rPr>
                <w:b/>
              </w:rPr>
            </w:pPr>
            <w:r w:rsidRPr="00154D9E">
              <w:rPr>
                <w:b/>
              </w:rPr>
              <w:t>Questions</w:t>
            </w:r>
          </w:p>
        </w:tc>
        <w:tc>
          <w:tcPr>
            <w:tcW w:w="315" w:type="pct"/>
            <w:vAlign w:val="center"/>
          </w:tcPr>
          <w:p w14:paraId="2BD8E9CA" w14:textId="77777777" w:rsidR="00760F8B" w:rsidRPr="00154D9E" w:rsidRDefault="00760F8B" w:rsidP="00760F8B">
            <w:pPr>
              <w:contextualSpacing/>
              <w:jc w:val="center"/>
              <w:rPr>
                <w:b/>
              </w:rPr>
            </w:pPr>
            <w:r w:rsidRPr="00154D9E">
              <w:rPr>
                <w:b/>
              </w:rPr>
              <w:t>CO</w:t>
            </w:r>
          </w:p>
        </w:tc>
        <w:tc>
          <w:tcPr>
            <w:tcW w:w="328" w:type="pct"/>
            <w:vAlign w:val="center"/>
          </w:tcPr>
          <w:p w14:paraId="3B8DBBE8" w14:textId="77777777" w:rsidR="00760F8B" w:rsidRPr="00154D9E" w:rsidRDefault="00760F8B" w:rsidP="00760F8B">
            <w:pPr>
              <w:contextualSpacing/>
              <w:jc w:val="center"/>
              <w:rPr>
                <w:b/>
              </w:rPr>
            </w:pPr>
            <w:r w:rsidRPr="00154D9E">
              <w:rPr>
                <w:b/>
              </w:rPr>
              <w:t>BL</w:t>
            </w:r>
          </w:p>
        </w:tc>
        <w:tc>
          <w:tcPr>
            <w:tcW w:w="466" w:type="pct"/>
            <w:vAlign w:val="center"/>
          </w:tcPr>
          <w:p w14:paraId="476E7EBC" w14:textId="77777777" w:rsidR="00760F8B" w:rsidRPr="00154D9E" w:rsidRDefault="00760F8B" w:rsidP="00760F8B">
            <w:pPr>
              <w:contextualSpacing/>
              <w:jc w:val="center"/>
              <w:rPr>
                <w:b/>
              </w:rPr>
            </w:pPr>
            <w:r w:rsidRPr="00154D9E">
              <w:rPr>
                <w:b/>
              </w:rPr>
              <w:t>Marks</w:t>
            </w:r>
          </w:p>
        </w:tc>
      </w:tr>
      <w:tr w:rsidR="00760F8B" w:rsidRPr="00154D9E" w14:paraId="0F1E5709" w14:textId="77777777" w:rsidTr="00760F8B">
        <w:trPr>
          <w:trHeight w:val="490"/>
        </w:trPr>
        <w:tc>
          <w:tcPr>
            <w:tcW w:w="5000" w:type="pct"/>
            <w:gridSpan w:val="6"/>
          </w:tcPr>
          <w:p w14:paraId="3A22D235" w14:textId="77777777" w:rsidR="00760F8B" w:rsidRPr="00154D9E" w:rsidRDefault="00760F8B" w:rsidP="00760F8B">
            <w:pPr>
              <w:contextualSpacing/>
              <w:jc w:val="center"/>
              <w:rPr>
                <w:b/>
                <w:u w:val="single"/>
              </w:rPr>
            </w:pPr>
            <w:r w:rsidRPr="00154D9E">
              <w:rPr>
                <w:b/>
                <w:u w:val="single"/>
              </w:rPr>
              <w:t>PART – A (4 X 20 = 80 MARKS)</w:t>
            </w:r>
          </w:p>
          <w:p w14:paraId="64E70E59" w14:textId="77777777" w:rsidR="00760F8B" w:rsidRPr="00154D9E" w:rsidRDefault="00760F8B" w:rsidP="00760F8B">
            <w:pPr>
              <w:contextualSpacing/>
              <w:jc w:val="center"/>
              <w:rPr>
                <w:b/>
              </w:rPr>
            </w:pPr>
            <w:r w:rsidRPr="00154D9E">
              <w:rPr>
                <w:b/>
              </w:rPr>
              <w:t>(Answer all the Questions)</w:t>
            </w:r>
          </w:p>
        </w:tc>
      </w:tr>
      <w:tr w:rsidR="00760F8B" w:rsidRPr="00154D9E" w14:paraId="09DD5E96" w14:textId="77777777" w:rsidTr="00760F8B">
        <w:trPr>
          <w:trHeight w:val="394"/>
        </w:trPr>
        <w:tc>
          <w:tcPr>
            <w:tcW w:w="268" w:type="pct"/>
            <w:vAlign w:val="center"/>
          </w:tcPr>
          <w:p w14:paraId="19FD9A8F" w14:textId="77777777" w:rsidR="00760F8B" w:rsidRPr="00154D9E" w:rsidRDefault="00760F8B" w:rsidP="00760F8B">
            <w:pPr>
              <w:contextualSpacing/>
              <w:jc w:val="center"/>
            </w:pPr>
            <w:r w:rsidRPr="00154D9E">
              <w:t>1.</w:t>
            </w:r>
          </w:p>
        </w:tc>
        <w:tc>
          <w:tcPr>
            <w:tcW w:w="186" w:type="pct"/>
            <w:vAlign w:val="center"/>
          </w:tcPr>
          <w:p w14:paraId="311F32D2" w14:textId="77777777" w:rsidR="00760F8B" w:rsidRPr="00154D9E" w:rsidRDefault="00760F8B" w:rsidP="00760F8B">
            <w:pPr>
              <w:contextualSpacing/>
            </w:pPr>
            <w:r w:rsidRPr="00154D9E">
              <w:t>a.</w:t>
            </w:r>
          </w:p>
        </w:tc>
        <w:tc>
          <w:tcPr>
            <w:tcW w:w="3437" w:type="pct"/>
            <w:vAlign w:val="bottom"/>
          </w:tcPr>
          <w:p w14:paraId="14ED7816" w14:textId="77777777" w:rsidR="00760F8B" w:rsidRPr="00154D9E" w:rsidRDefault="00760F8B" w:rsidP="00760F8B">
            <w:pPr>
              <w:spacing w:line="276" w:lineRule="auto"/>
              <w:contextualSpacing/>
              <w:jc w:val="both"/>
            </w:pPr>
            <w:r w:rsidRPr="00154D9E">
              <w:t>Discuss the significance of feedback in the learning process. How does feedback help learners improve their understanding and skills?</w:t>
            </w:r>
          </w:p>
        </w:tc>
        <w:tc>
          <w:tcPr>
            <w:tcW w:w="315" w:type="pct"/>
            <w:vAlign w:val="center"/>
          </w:tcPr>
          <w:p w14:paraId="752496A4" w14:textId="77777777" w:rsidR="00760F8B" w:rsidRPr="00154D9E" w:rsidRDefault="00760F8B" w:rsidP="00760F8B">
            <w:pPr>
              <w:contextualSpacing/>
            </w:pPr>
            <w:r w:rsidRPr="00154D9E">
              <w:t>CO1</w:t>
            </w:r>
          </w:p>
        </w:tc>
        <w:tc>
          <w:tcPr>
            <w:tcW w:w="328" w:type="pct"/>
            <w:vAlign w:val="center"/>
          </w:tcPr>
          <w:p w14:paraId="17B409B1" w14:textId="77777777" w:rsidR="00760F8B" w:rsidRPr="00154D9E" w:rsidRDefault="00760F8B" w:rsidP="00760F8B">
            <w:pPr>
              <w:contextualSpacing/>
              <w:jc w:val="center"/>
            </w:pPr>
            <w:r w:rsidRPr="00154D9E">
              <w:t>U</w:t>
            </w:r>
          </w:p>
        </w:tc>
        <w:tc>
          <w:tcPr>
            <w:tcW w:w="466" w:type="pct"/>
            <w:vAlign w:val="center"/>
          </w:tcPr>
          <w:p w14:paraId="70E4855E" w14:textId="77777777" w:rsidR="00760F8B" w:rsidRPr="00154D9E" w:rsidRDefault="00760F8B" w:rsidP="00760F8B">
            <w:pPr>
              <w:contextualSpacing/>
              <w:jc w:val="center"/>
            </w:pPr>
            <w:r w:rsidRPr="00154D9E">
              <w:t>10</w:t>
            </w:r>
          </w:p>
        </w:tc>
      </w:tr>
      <w:tr w:rsidR="00760F8B" w:rsidRPr="00154D9E" w14:paraId="796EE286" w14:textId="77777777" w:rsidTr="00760F8B">
        <w:trPr>
          <w:trHeight w:val="394"/>
        </w:trPr>
        <w:tc>
          <w:tcPr>
            <w:tcW w:w="268" w:type="pct"/>
            <w:vAlign w:val="center"/>
          </w:tcPr>
          <w:p w14:paraId="0C8268A7" w14:textId="77777777" w:rsidR="00760F8B" w:rsidRPr="00154D9E" w:rsidRDefault="00760F8B" w:rsidP="00760F8B">
            <w:pPr>
              <w:contextualSpacing/>
              <w:jc w:val="center"/>
            </w:pPr>
          </w:p>
        </w:tc>
        <w:tc>
          <w:tcPr>
            <w:tcW w:w="186" w:type="pct"/>
            <w:vAlign w:val="center"/>
          </w:tcPr>
          <w:p w14:paraId="01F57F13" w14:textId="77777777" w:rsidR="00760F8B" w:rsidRPr="00154D9E" w:rsidRDefault="00760F8B" w:rsidP="00760F8B">
            <w:pPr>
              <w:contextualSpacing/>
            </w:pPr>
            <w:r w:rsidRPr="00154D9E">
              <w:t>b.</w:t>
            </w:r>
          </w:p>
        </w:tc>
        <w:tc>
          <w:tcPr>
            <w:tcW w:w="3437" w:type="pct"/>
            <w:vAlign w:val="bottom"/>
          </w:tcPr>
          <w:p w14:paraId="4218BC6A" w14:textId="77777777" w:rsidR="00760F8B" w:rsidRPr="00154D9E" w:rsidRDefault="00760F8B" w:rsidP="00760F8B">
            <w:pPr>
              <w:spacing w:line="276" w:lineRule="auto"/>
              <w:contextualSpacing/>
              <w:jc w:val="both"/>
              <w:rPr>
                <w:bCs/>
              </w:rPr>
            </w:pPr>
            <w:r w:rsidRPr="00154D9E">
              <w:rPr>
                <w:bCs/>
              </w:rPr>
              <w:t>Critically analyze and write the different Stages of learning curve.</w:t>
            </w:r>
          </w:p>
        </w:tc>
        <w:tc>
          <w:tcPr>
            <w:tcW w:w="315" w:type="pct"/>
            <w:vAlign w:val="center"/>
          </w:tcPr>
          <w:p w14:paraId="4A011769" w14:textId="77777777" w:rsidR="00760F8B" w:rsidRPr="00154D9E" w:rsidRDefault="00760F8B" w:rsidP="00760F8B">
            <w:pPr>
              <w:contextualSpacing/>
            </w:pPr>
            <w:r w:rsidRPr="00154D9E">
              <w:t>CO1</w:t>
            </w:r>
          </w:p>
        </w:tc>
        <w:tc>
          <w:tcPr>
            <w:tcW w:w="328" w:type="pct"/>
            <w:vAlign w:val="center"/>
          </w:tcPr>
          <w:p w14:paraId="26EBED04" w14:textId="77777777" w:rsidR="00760F8B" w:rsidRPr="00154D9E" w:rsidRDefault="00760F8B" w:rsidP="00760F8B">
            <w:pPr>
              <w:contextualSpacing/>
              <w:jc w:val="center"/>
            </w:pPr>
            <w:r w:rsidRPr="00154D9E">
              <w:t>An</w:t>
            </w:r>
          </w:p>
        </w:tc>
        <w:tc>
          <w:tcPr>
            <w:tcW w:w="466" w:type="pct"/>
            <w:vAlign w:val="center"/>
          </w:tcPr>
          <w:p w14:paraId="43F06C13" w14:textId="77777777" w:rsidR="00760F8B" w:rsidRPr="00154D9E" w:rsidRDefault="00760F8B" w:rsidP="00760F8B">
            <w:pPr>
              <w:contextualSpacing/>
              <w:jc w:val="center"/>
            </w:pPr>
            <w:r w:rsidRPr="00154D9E">
              <w:t>10</w:t>
            </w:r>
          </w:p>
        </w:tc>
      </w:tr>
      <w:tr w:rsidR="00760F8B" w:rsidRPr="00154D9E" w14:paraId="4467F753" w14:textId="77777777" w:rsidTr="00760F8B">
        <w:trPr>
          <w:trHeight w:val="237"/>
        </w:trPr>
        <w:tc>
          <w:tcPr>
            <w:tcW w:w="268" w:type="pct"/>
            <w:vAlign w:val="center"/>
          </w:tcPr>
          <w:p w14:paraId="2DF535C7" w14:textId="77777777" w:rsidR="00760F8B" w:rsidRPr="00154D9E" w:rsidRDefault="00760F8B" w:rsidP="00760F8B">
            <w:pPr>
              <w:contextualSpacing/>
              <w:jc w:val="center"/>
            </w:pPr>
          </w:p>
        </w:tc>
        <w:tc>
          <w:tcPr>
            <w:tcW w:w="186" w:type="pct"/>
            <w:vAlign w:val="center"/>
          </w:tcPr>
          <w:p w14:paraId="331CD9F4" w14:textId="77777777" w:rsidR="00760F8B" w:rsidRPr="00154D9E" w:rsidRDefault="00760F8B" w:rsidP="00760F8B">
            <w:pPr>
              <w:contextualSpacing/>
            </w:pPr>
          </w:p>
        </w:tc>
        <w:tc>
          <w:tcPr>
            <w:tcW w:w="3437" w:type="pct"/>
            <w:vAlign w:val="bottom"/>
          </w:tcPr>
          <w:p w14:paraId="74E22421" w14:textId="77777777" w:rsidR="00760F8B" w:rsidRPr="00154D9E" w:rsidRDefault="00760F8B" w:rsidP="00760F8B">
            <w:pPr>
              <w:spacing w:line="276" w:lineRule="auto"/>
              <w:contextualSpacing/>
              <w:jc w:val="center"/>
              <w:rPr>
                <w:b/>
                <w:bCs/>
              </w:rPr>
            </w:pPr>
            <w:r w:rsidRPr="00154D9E">
              <w:rPr>
                <w:b/>
                <w:bCs/>
              </w:rPr>
              <w:t>(OR)</w:t>
            </w:r>
          </w:p>
        </w:tc>
        <w:tc>
          <w:tcPr>
            <w:tcW w:w="315" w:type="pct"/>
            <w:vAlign w:val="center"/>
          </w:tcPr>
          <w:p w14:paraId="2290F290" w14:textId="77777777" w:rsidR="00760F8B" w:rsidRPr="00154D9E" w:rsidRDefault="00760F8B" w:rsidP="00760F8B">
            <w:pPr>
              <w:contextualSpacing/>
            </w:pPr>
          </w:p>
        </w:tc>
        <w:tc>
          <w:tcPr>
            <w:tcW w:w="328" w:type="pct"/>
            <w:vAlign w:val="center"/>
          </w:tcPr>
          <w:p w14:paraId="2DB6396F" w14:textId="77777777" w:rsidR="00760F8B" w:rsidRPr="00154D9E" w:rsidRDefault="00760F8B" w:rsidP="00760F8B">
            <w:pPr>
              <w:contextualSpacing/>
              <w:jc w:val="center"/>
            </w:pPr>
          </w:p>
        </w:tc>
        <w:tc>
          <w:tcPr>
            <w:tcW w:w="466" w:type="pct"/>
            <w:vAlign w:val="center"/>
          </w:tcPr>
          <w:p w14:paraId="42C616DD" w14:textId="77777777" w:rsidR="00760F8B" w:rsidRPr="00154D9E" w:rsidRDefault="00760F8B" w:rsidP="00760F8B">
            <w:pPr>
              <w:contextualSpacing/>
              <w:jc w:val="center"/>
            </w:pPr>
          </w:p>
        </w:tc>
      </w:tr>
      <w:tr w:rsidR="00760F8B" w:rsidRPr="00154D9E" w14:paraId="5AAC76D7" w14:textId="77777777" w:rsidTr="00760F8B">
        <w:trPr>
          <w:trHeight w:val="394"/>
        </w:trPr>
        <w:tc>
          <w:tcPr>
            <w:tcW w:w="268" w:type="pct"/>
            <w:vAlign w:val="center"/>
          </w:tcPr>
          <w:p w14:paraId="6387F93A" w14:textId="77777777" w:rsidR="00760F8B" w:rsidRPr="00154D9E" w:rsidRDefault="00760F8B" w:rsidP="00760F8B">
            <w:pPr>
              <w:contextualSpacing/>
              <w:jc w:val="center"/>
            </w:pPr>
            <w:r w:rsidRPr="00154D9E">
              <w:t>2.</w:t>
            </w:r>
          </w:p>
        </w:tc>
        <w:tc>
          <w:tcPr>
            <w:tcW w:w="186" w:type="pct"/>
            <w:vAlign w:val="center"/>
          </w:tcPr>
          <w:p w14:paraId="72710A3F" w14:textId="77777777" w:rsidR="00760F8B" w:rsidRPr="00154D9E" w:rsidRDefault="00760F8B" w:rsidP="00760F8B">
            <w:pPr>
              <w:contextualSpacing/>
            </w:pPr>
            <w:r w:rsidRPr="00154D9E">
              <w:t>a.</w:t>
            </w:r>
          </w:p>
        </w:tc>
        <w:tc>
          <w:tcPr>
            <w:tcW w:w="3437" w:type="pct"/>
            <w:vAlign w:val="bottom"/>
          </w:tcPr>
          <w:p w14:paraId="75A30D77" w14:textId="77777777" w:rsidR="00760F8B" w:rsidRPr="00154D9E" w:rsidRDefault="00760F8B" w:rsidP="00760F8B">
            <w:pPr>
              <w:spacing w:line="276" w:lineRule="auto"/>
              <w:contextualSpacing/>
              <w:jc w:val="both"/>
            </w:pPr>
            <w:r w:rsidRPr="00154D9E">
              <w:t>Illustrate in detail about Behavioral learning theory and Cognitive learning theory</w:t>
            </w:r>
            <w:r>
              <w:t>.</w:t>
            </w:r>
          </w:p>
        </w:tc>
        <w:tc>
          <w:tcPr>
            <w:tcW w:w="315" w:type="pct"/>
            <w:vAlign w:val="center"/>
          </w:tcPr>
          <w:p w14:paraId="0B4894BB" w14:textId="77777777" w:rsidR="00760F8B" w:rsidRPr="00154D9E" w:rsidRDefault="00760F8B" w:rsidP="00760F8B">
            <w:pPr>
              <w:contextualSpacing/>
            </w:pPr>
            <w:r w:rsidRPr="00154D9E">
              <w:t>CO1</w:t>
            </w:r>
          </w:p>
        </w:tc>
        <w:tc>
          <w:tcPr>
            <w:tcW w:w="328" w:type="pct"/>
            <w:vAlign w:val="center"/>
          </w:tcPr>
          <w:p w14:paraId="7A7E7F34" w14:textId="77777777" w:rsidR="00760F8B" w:rsidRPr="00154D9E" w:rsidRDefault="00760F8B" w:rsidP="00760F8B">
            <w:pPr>
              <w:contextualSpacing/>
              <w:jc w:val="center"/>
            </w:pPr>
            <w:r w:rsidRPr="00154D9E">
              <w:t>U</w:t>
            </w:r>
          </w:p>
        </w:tc>
        <w:tc>
          <w:tcPr>
            <w:tcW w:w="466" w:type="pct"/>
            <w:vAlign w:val="center"/>
          </w:tcPr>
          <w:p w14:paraId="61E2F3B6" w14:textId="77777777" w:rsidR="00760F8B" w:rsidRPr="00154D9E" w:rsidRDefault="00760F8B" w:rsidP="00760F8B">
            <w:pPr>
              <w:contextualSpacing/>
              <w:jc w:val="center"/>
            </w:pPr>
            <w:r w:rsidRPr="00154D9E">
              <w:t>10</w:t>
            </w:r>
          </w:p>
        </w:tc>
      </w:tr>
      <w:tr w:rsidR="00760F8B" w:rsidRPr="00154D9E" w14:paraId="5E556E33" w14:textId="77777777" w:rsidTr="00760F8B">
        <w:trPr>
          <w:trHeight w:val="394"/>
        </w:trPr>
        <w:tc>
          <w:tcPr>
            <w:tcW w:w="268" w:type="pct"/>
            <w:vAlign w:val="center"/>
          </w:tcPr>
          <w:p w14:paraId="2557FB43" w14:textId="77777777" w:rsidR="00760F8B" w:rsidRPr="00154D9E" w:rsidRDefault="00760F8B" w:rsidP="00760F8B">
            <w:pPr>
              <w:contextualSpacing/>
              <w:jc w:val="center"/>
            </w:pPr>
          </w:p>
        </w:tc>
        <w:tc>
          <w:tcPr>
            <w:tcW w:w="186" w:type="pct"/>
            <w:vAlign w:val="center"/>
          </w:tcPr>
          <w:p w14:paraId="3B4EF50F" w14:textId="77777777" w:rsidR="00760F8B" w:rsidRPr="00154D9E" w:rsidRDefault="00760F8B" w:rsidP="00760F8B">
            <w:pPr>
              <w:contextualSpacing/>
            </w:pPr>
            <w:r w:rsidRPr="00154D9E">
              <w:t>b.</w:t>
            </w:r>
          </w:p>
        </w:tc>
        <w:tc>
          <w:tcPr>
            <w:tcW w:w="3437" w:type="pct"/>
            <w:vAlign w:val="bottom"/>
          </w:tcPr>
          <w:p w14:paraId="5F1C115F" w14:textId="77777777" w:rsidR="00760F8B" w:rsidRPr="00154D9E" w:rsidRDefault="00760F8B" w:rsidP="00760F8B">
            <w:pPr>
              <w:spacing w:line="276" w:lineRule="auto"/>
              <w:contextualSpacing/>
              <w:jc w:val="both"/>
            </w:pPr>
            <w:r w:rsidRPr="00154D9E">
              <w:t xml:space="preserve">Discuss the five phases of ADDIE Model and explain how does each phase contribute to the </w:t>
            </w:r>
            <w:r>
              <w:t>overall training design process.</w:t>
            </w:r>
          </w:p>
        </w:tc>
        <w:tc>
          <w:tcPr>
            <w:tcW w:w="315" w:type="pct"/>
            <w:vAlign w:val="center"/>
          </w:tcPr>
          <w:p w14:paraId="52D349F2" w14:textId="77777777" w:rsidR="00760F8B" w:rsidRPr="00154D9E" w:rsidRDefault="00760F8B" w:rsidP="00760F8B">
            <w:pPr>
              <w:contextualSpacing/>
            </w:pPr>
            <w:r w:rsidRPr="00154D9E">
              <w:t>CO2</w:t>
            </w:r>
          </w:p>
        </w:tc>
        <w:tc>
          <w:tcPr>
            <w:tcW w:w="328" w:type="pct"/>
            <w:vAlign w:val="center"/>
          </w:tcPr>
          <w:p w14:paraId="0EC899FD" w14:textId="77777777" w:rsidR="00760F8B" w:rsidRPr="00154D9E" w:rsidRDefault="00760F8B" w:rsidP="00760F8B">
            <w:pPr>
              <w:contextualSpacing/>
              <w:jc w:val="center"/>
            </w:pPr>
            <w:r w:rsidRPr="00154D9E">
              <w:t>U</w:t>
            </w:r>
          </w:p>
        </w:tc>
        <w:tc>
          <w:tcPr>
            <w:tcW w:w="466" w:type="pct"/>
            <w:vAlign w:val="center"/>
          </w:tcPr>
          <w:p w14:paraId="40C846EB" w14:textId="77777777" w:rsidR="00760F8B" w:rsidRPr="00154D9E" w:rsidRDefault="00760F8B" w:rsidP="00760F8B">
            <w:pPr>
              <w:contextualSpacing/>
              <w:jc w:val="center"/>
            </w:pPr>
            <w:r w:rsidRPr="00154D9E">
              <w:t>10</w:t>
            </w:r>
          </w:p>
        </w:tc>
      </w:tr>
      <w:tr w:rsidR="00760F8B" w:rsidRPr="00154D9E" w14:paraId="2B4EF171" w14:textId="77777777" w:rsidTr="00760F8B">
        <w:trPr>
          <w:trHeight w:val="394"/>
        </w:trPr>
        <w:tc>
          <w:tcPr>
            <w:tcW w:w="268" w:type="pct"/>
            <w:vAlign w:val="center"/>
          </w:tcPr>
          <w:p w14:paraId="0E7189A6" w14:textId="77777777" w:rsidR="00760F8B" w:rsidRPr="00154D9E" w:rsidRDefault="00760F8B" w:rsidP="00760F8B">
            <w:pPr>
              <w:contextualSpacing/>
              <w:jc w:val="center"/>
            </w:pPr>
          </w:p>
        </w:tc>
        <w:tc>
          <w:tcPr>
            <w:tcW w:w="186" w:type="pct"/>
            <w:vAlign w:val="center"/>
          </w:tcPr>
          <w:p w14:paraId="34BA6718" w14:textId="77777777" w:rsidR="00760F8B" w:rsidRPr="00154D9E" w:rsidRDefault="00760F8B" w:rsidP="00760F8B">
            <w:pPr>
              <w:contextualSpacing/>
            </w:pPr>
          </w:p>
        </w:tc>
        <w:tc>
          <w:tcPr>
            <w:tcW w:w="3437" w:type="pct"/>
            <w:vAlign w:val="bottom"/>
          </w:tcPr>
          <w:p w14:paraId="6E11C9A0" w14:textId="77777777" w:rsidR="00760F8B" w:rsidRPr="00154D9E" w:rsidRDefault="00760F8B" w:rsidP="00760F8B">
            <w:pPr>
              <w:spacing w:line="276" w:lineRule="auto"/>
              <w:contextualSpacing/>
              <w:jc w:val="both"/>
            </w:pPr>
          </w:p>
        </w:tc>
        <w:tc>
          <w:tcPr>
            <w:tcW w:w="315" w:type="pct"/>
            <w:vAlign w:val="center"/>
          </w:tcPr>
          <w:p w14:paraId="3B70EB06" w14:textId="77777777" w:rsidR="00760F8B" w:rsidRPr="00154D9E" w:rsidRDefault="00760F8B" w:rsidP="00760F8B">
            <w:pPr>
              <w:contextualSpacing/>
            </w:pPr>
          </w:p>
        </w:tc>
        <w:tc>
          <w:tcPr>
            <w:tcW w:w="328" w:type="pct"/>
            <w:vAlign w:val="center"/>
          </w:tcPr>
          <w:p w14:paraId="75F50E3B" w14:textId="77777777" w:rsidR="00760F8B" w:rsidRPr="00154D9E" w:rsidRDefault="00760F8B" w:rsidP="00760F8B">
            <w:pPr>
              <w:contextualSpacing/>
              <w:jc w:val="center"/>
            </w:pPr>
          </w:p>
        </w:tc>
        <w:tc>
          <w:tcPr>
            <w:tcW w:w="466" w:type="pct"/>
            <w:vAlign w:val="center"/>
          </w:tcPr>
          <w:p w14:paraId="552FF175" w14:textId="77777777" w:rsidR="00760F8B" w:rsidRPr="00154D9E" w:rsidRDefault="00760F8B" w:rsidP="00760F8B">
            <w:pPr>
              <w:contextualSpacing/>
              <w:jc w:val="center"/>
            </w:pPr>
          </w:p>
        </w:tc>
      </w:tr>
      <w:tr w:rsidR="00760F8B" w:rsidRPr="00154D9E" w14:paraId="3CFCE179" w14:textId="77777777" w:rsidTr="00760F8B">
        <w:trPr>
          <w:trHeight w:val="394"/>
        </w:trPr>
        <w:tc>
          <w:tcPr>
            <w:tcW w:w="268" w:type="pct"/>
            <w:vAlign w:val="center"/>
          </w:tcPr>
          <w:p w14:paraId="0E915106" w14:textId="77777777" w:rsidR="00760F8B" w:rsidRPr="00154D9E" w:rsidRDefault="00760F8B" w:rsidP="00760F8B">
            <w:pPr>
              <w:contextualSpacing/>
              <w:jc w:val="center"/>
            </w:pPr>
            <w:r w:rsidRPr="00154D9E">
              <w:t>3.</w:t>
            </w:r>
          </w:p>
        </w:tc>
        <w:tc>
          <w:tcPr>
            <w:tcW w:w="186" w:type="pct"/>
            <w:vAlign w:val="center"/>
          </w:tcPr>
          <w:p w14:paraId="77DE05E7" w14:textId="77777777" w:rsidR="00760F8B" w:rsidRPr="00154D9E" w:rsidRDefault="00760F8B" w:rsidP="00760F8B">
            <w:pPr>
              <w:contextualSpacing/>
            </w:pPr>
            <w:r w:rsidRPr="00154D9E">
              <w:t>a.</w:t>
            </w:r>
          </w:p>
        </w:tc>
        <w:tc>
          <w:tcPr>
            <w:tcW w:w="3437" w:type="pct"/>
            <w:vAlign w:val="bottom"/>
          </w:tcPr>
          <w:p w14:paraId="1B956E00" w14:textId="77777777" w:rsidR="00760F8B" w:rsidRPr="00154D9E" w:rsidRDefault="00760F8B" w:rsidP="00760F8B">
            <w:pPr>
              <w:spacing w:line="276" w:lineRule="auto"/>
              <w:contextualSpacing/>
              <w:jc w:val="both"/>
            </w:pPr>
            <w:r w:rsidRPr="00154D9E">
              <w:t>Explain how an organization’s vision, mission, and values influences the design and implementation of trai</w:t>
            </w:r>
            <w:r>
              <w:t>ning programs for its employees.</w:t>
            </w:r>
          </w:p>
        </w:tc>
        <w:tc>
          <w:tcPr>
            <w:tcW w:w="315" w:type="pct"/>
            <w:vAlign w:val="center"/>
          </w:tcPr>
          <w:p w14:paraId="4EA9ABDF" w14:textId="77777777" w:rsidR="00760F8B" w:rsidRPr="00154D9E" w:rsidRDefault="00760F8B" w:rsidP="00760F8B">
            <w:pPr>
              <w:contextualSpacing/>
            </w:pPr>
            <w:r w:rsidRPr="00154D9E">
              <w:t>CO2</w:t>
            </w:r>
          </w:p>
        </w:tc>
        <w:tc>
          <w:tcPr>
            <w:tcW w:w="328" w:type="pct"/>
            <w:vAlign w:val="center"/>
          </w:tcPr>
          <w:p w14:paraId="5E337ADA" w14:textId="77777777" w:rsidR="00760F8B" w:rsidRPr="00154D9E" w:rsidRDefault="00760F8B" w:rsidP="00760F8B">
            <w:pPr>
              <w:contextualSpacing/>
              <w:jc w:val="center"/>
            </w:pPr>
            <w:r w:rsidRPr="00154D9E">
              <w:t>U</w:t>
            </w:r>
          </w:p>
        </w:tc>
        <w:tc>
          <w:tcPr>
            <w:tcW w:w="466" w:type="pct"/>
            <w:vAlign w:val="center"/>
          </w:tcPr>
          <w:p w14:paraId="77FCEC29" w14:textId="77777777" w:rsidR="00760F8B" w:rsidRPr="00154D9E" w:rsidRDefault="00760F8B" w:rsidP="00760F8B">
            <w:pPr>
              <w:contextualSpacing/>
              <w:jc w:val="center"/>
            </w:pPr>
            <w:r w:rsidRPr="00154D9E">
              <w:t>10</w:t>
            </w:r>
          </w:p>
        </w:tc>
      </w:tr>
      <w:tr w:rsidR="00760F8B" w:rsidRPr="00154D9E" w14:paraId="51090558" w14:textId="77777777" w:rsidTr="00760F8B">
        <w:trPr>
          <w:trHeight w:val="394"/>
        </w:trPr>
        <w:tc>
          <w:tcPr>
            <w:tcW w:w="268" w:type="pct"/>
            <w:vAlign w:val="center"/>
          </w:tcPr>
          <w:p w14:paraId="4C62AD1B" w14:textId="77777777" w:rsidR="00760F8B" w:rsidRPr="00154D9E" w:rsidRDefault="00760F8B" w:rsidP="00760F8B">
            <w:pPr>
              <w:contextualSpacing/>
              <w:jc w:val="center"/>
            </w:pPr>
          </w:p>
        </w:tc>
        <w:tc>
          <w:tcPr>
            <w:tcW w:w="186" w:type="pct"/>
            <w:vAlign w:val="center"/>
          </w:tcPr>
          <w:p w14:paraId="0097CFF6" w14:textId="77777777" w:rsidR="00760F8B" w:rsidRPr="00154D9E" w:rsidRDefault="00760F8B" w:rsidP="00760F8B">
            <w:pPr>
              <w:contextualSpacing/>
            </w:pPr>
            <w:r w:rsidRPr="00154D9E">
              <w:t>b.</w:t>
            </w:r>
          </w:p>
        </w:tc>
        <w:tc>
          <w:tcPr>
            <w:tcW w:w="3437" w:type="pct"/>
            <w:vAlign w:val="bottom"/>
          </w:tcPr>
          <w:p w14:paraId="5B11BA1A" w14:textId="77777777" w:rsidR="00760F8B" w:rsidRPr="00154D9E" w:rsidRDefault="00760F8B" w:rsidP="00760F8B">
            <w:pPr>
              <w:spacing w:line="276" w:lineRule="auto"/>
              <w:jc w:val="both"/>
              <w:rPr>
                <w:bCs/>
              </w:rPr>
            </w:pPr>
            <w:r w:rsidRPr="00154D9E">
              <w:t>Analyze the advantages and challenges of employee traini</w:t>
            </w:r>
            <w:r>
              <w:t>ng programs in any organization.</w:t>
            </w:r>
          </w:p>
        </w:tc>
        <w:tc>
          <w:tcPr>
            <w:tcW w:w="315" w:type="pct"/>
            <w:vAlign w:val="center"/>
          </w:tcPr>
          <w:p w14:paraId="521D57F4" w14:textId="77777777" w:rsidR="00760F8B" w:rsidRPr="00154D9E" w:rsidRDefault="00760F8B" w:rsidP="00760F8B">
            <w:pPr>
              <w:contextualSpacing/>
            </w:pPr>
            <w:r w:rsidRPr="00154D9E">
              <w:t>CO2</w:t>
            </w:r>
          </w:p>
        </w:tc>
        <w:tc>
          <w:tcPr>
            <w:tcW w:w="328" w:type="pct"/>
            <w:vAlign w:val="center"/>
          </w:tcPr>
          <w:p w14:paraId="4AC40F25" w14:textId="77777777" w:rsidR="00760F8B" w:rsidRPr="00154D9E" w:rsidRDefault="00760F8B" w:rsidP="00760F8B">
            <w:pPr>
              <w:contextualSpacing/>
              <w:jc w:val="center"/>
            </w:pPr>
            <w:r w:rsidRPr="00154D9E">
              <w:t>An</w:t>
            </w:r>
          </w:p>
        </w:tc>
        <w:tc>
          <w:tcPr>
            <w:tcW w:w="466" w:type="pct"/>
            <w:vAlign w:val="center"/>
          </w:tcPr>
          <w:p w14:paraId="5E85E0AC" w14:textId="77777777" w:rsidR="00760F8B" w:rsidRPr="00154D9E" w:rsidRDefault="00760F8B" w:rsidP="00760F8B">
            <w:pPr>
              <w:contextualSpacing/>
              <w:jc w:val="center"/>
            </w:pPr>
            <w:r w:rsidRPr="00154D9E">
              <w:t>10</w:t>
            </w:r>
          </w:p>
        </w:tc>
      </w:tr>
      <w:tr w:rsidR="00760F8B" w:rsidRPr="00154D9E" w14:paraId="3CEDE6D8" w14:textId="77777777" w:rsidTr="00760F8B">
        <w:trPr>
          <w:trHeight w:val="172"/>
        </w:trPr>
        <w:tc>
          <w:tcPr>
            <w:tcW w:w="268" w:type="pct"/>
            <w:vAlign w:val="center"/>
          </w:tcPr>
          <w:p w14:paraId="621ED928" w14:textId="77777777" w:rsidR="00760F8B" w:rsidRPr="00154D9E" w:rsidRDefault="00760F8B" w:rsidP="00760F8B">
            <w:pPr>
              <w:contextualSpacing/>
              <w:jc w:val="center"/>
            </w:pPr>
          </w:p>
        </w:tc>
        <w:tc>
          <w:tcPr>
            <w:tcW w:w="186" w:type="pct"/>
            <w:vAlign w:val="center"/>
          </w:tcPr>
          <w:p w14:paraId="547DCBB7" w14:textId="77777777" w:rsidR="00760F8B" w:rsidRPr="00154D9E" w:rsidRDefault="00760F8B" w:rsidP="00760F8B">
            <w:pPr>
              <w:contextualSpacing/>
            </w:pPr>
          </w:p>
        </w:tc>
        <w:tc>
          <w:tcPr>
            <w:tcW w:w="3437" w:type="pct"/>
            <w:vAlign w:val="bottom"/>
          </w:tcPr>
          <w:p w14:paraId="78FD12CE" w14:textId="77777777" w:rsidR="00760F8B" w:rsidRPr="00154D9E" w:rsidRDefault="00760F8B" w:rsidP="00760F8B">
            <w:pPr>
              <w:spacing w:line="276" w:lineRule="auto"/>
              <w:contextualSpacing/>
              <w:jc w:val="center"/>
            </w:pPr>
          </w:p>
        </w:tc>
        <w:tc>
          <w:tcPr>
            <w:tcW w:w="315" w:type="pct"/>
            <w:vAlign w:val="center"/>
          </w:tcPr>
          <w:p w14:paraId="1FC7552F" w14:textId="77777777" w:rsidR="00760F8B" w:rsidRPr="00154D9E" w:rsidRDefault="00760F8B" w:rsidP="00760F8B">
            <w:pPr>
              <w:contextualSpacing/>
            </w:pPr>
          </w:p>
        </w:tc>
        <w:tc>
          <w:tcPr>
            <w:tcW w:w="328" w:type="pct"/>
            <w:vAlign w:val="center"/>
          </w:tcPr>
          <w:p w14:paraId="3D1BB8BA" w14:textId="77777777" w:rsidR="00760F8B" w:rsidRPr="00154D9E" w:rsidRDefault="00760F8B" w:rsidP="00760F8B">
            <w:pPr>
              <w:contextualSpacing/>
              <w:jc w:val="center"/>
            </w:pPr>
          </w:p>
        </w:tc>
        <w:tc>
          <w:tcPr>
            <w:tcW w:w="466" w:type="pct"/>
            <w:vAlign w:val="center"/>
          </w:tcPr>
          <w:p w14:paraId="6B8A8A70" w14:textId="77777777" w:rsidR="00760F8B" w:rsidRPr="00154D9E" w:rsidRDefault="00760F8B" w:rsidP="00760F8B">
            <w:pPr>
              <w:contextualSpacing/>
              <w:jc w:val="center"/>
            </w:pPr>
          </w:p>
        </w:tc>
      </w:tr>
      <w:tr w:rsidR="00760F8B" w:rsidRPr="00154D9E" w14:paraId="3D43E833" w14:textId="77777777" w:rsidTr="00760F8B">
        <w:trPr>
          <w:trHeight w:val="394"/>
        </w:trPr>
        <w:tc>
          <w:tcPr>
            <w:tcW w:w="268" w:type="pct"/>
            <w:vAlign w:val="center"/>
          </w:tcPr>
          <w:p w14:paraId="0DBDC590" w14:textId="77777777" w:rsidR="00760F8B" w:rsidRPr="00154D9E" w:rsidRDefault="00760F8B" w:rsidP="00760F8B">
            <w:pPr>
              <w:contextualSpacing/>
              <w:jc w:val="center"/>
            </w:pPr>
            <w:r w:rsidRPr="00154D9E">
              <w:t>4.</w:t>
            </w:r>
          </w:p>
        </w:tc>
        <w:tc>
          <w:tcPr>
            <w:tcW w:w="186" w:type="pct"/>
            <w:vAlign w:val="center"/>
          </w:tcPr>
          <w:p w14:paraId="4450D7AA" w14:textId="77777777" w:rsidR="00760F8B" w:rsidRPr="00154D9E" w:rsidRDefault="00760F8B" w:rsidP="00760F8B">
            <w:pPr>
              <w:contextualSpacing/>
            </w:pPr>
            <w:r w:rsidRPr="00154D9E">
              <w:t>a.</w:t>
            </w:r>
          </w:p>
        </w:tc>
        <w:tc>
          <w:tcPr>
            <w:tcW w:w="3437" w:type="pct"/>
            <w:vAlign w:val="bottom"/>
          </w:tcPr>
          <w:p w14:paraId="6C6E70FE" w14:textId="77777777" w:rsidR="00760F8B" w:rsidRPr="00154D9E" w:rsidRDefault="00760F8B" w:rsidP="00760F8B">
            <w:pPr>
              <w:spacing w:line="276" w:lineRule="auto"/>
              <w:jc w:val="both"/>
            </w:pPr>
            <w:r w:rsidRPr="00154D9E">
              <w:t>Describe in detail about intrinsic and extrinsic motivation</w:t>
            </w:r>
            <w:r>
              <w:t>.</w:t>
            </w:r>
          </w:p>
        </w:tc>
        <w:tc>
          <w:tcPr>
            <w:tcW w:w="315" w:type="pct"/>
            <w:vAlign w:val="center"/>
          </w:tcPr>
          <w:p w14:paraId="63F1B11D" w14:textId="77777777" w:rsidR="00760F8B" w:rsidRPr="00154D9E" w:rsidRDefault="00760F8B" w:rsidP="00760F8B">
            <w:pPr>
              <w:contextualSpacing/>
            </w:pPr>
            <w:r w:rsidRPr="00154D9E">
              <w:t>CO1</w:t>
            </w:r>
          </w:p>
        </w:tc>
        <w:tc>
          <w:tcPr>
            <w:tcW w:w="328" w:type="pct"/>
            <w:vAlign w:val="center"/>
          </w:tcPr>
          <w:p w14:paraId="4A2494A7" w14:textId="77777777" w:rsidR="00760F8B" w:rsidRPr="00154D9E" w:rsidRDefault="00760F8B" w:rsidP="00760F8B">
            <w:pPr>
              <w:contextualSpacing/>
              <w:jc w:val="center"/>
            </w:pPr>
            <w:r w:rsidRPr="00154D9E">
              <w:t>R</w:t>
            </w:r>
          </w:p>
        </w:tc>
        <w:tc>
          <w:tcPr>
            <w:tcW w:w="466" w:type="pct"/>
            <w:vAlign w:val="center"/>
          </w:tcPr>
          <w:p w14:paraId="7867B2D1" w14:textId="77777777" w:rsidR="00760F8B" w:rsidRPr="00154D9E" w:rsidRDefault="00760F8B" w:rsidP="00760F8B">
            <w:pPr>
              <w:contextualSpacing/>
              <w:jc w:val="center"/>
            </w:pPr>
            <w:r w:rsidRPr="00154D9E">
              <w:t>10</w:t>
            </w:r>
          </w:p>
        </w:tc>
      </w:tr>
      <w:tr w:rsidR="00760F8B" w:rsidRPr="00154D9E" w14:paraId="3354E9F0" w14:textId="77777777" w:rsidTr="00760F8B">
        <w:trPr>
          <w:trHeight w:val="394"/>
        </w:trPr>
        <w:tc>
          <w:tcPr>
            <w:tcW w:w="268" w:type="pct"/>
            <w:vAlign w:val="center"/>
          </w:tcPr>
          <w:p w14:paraId="712FB222" w14:textId="77777777" w:rsidR="00760F8B" w:rsidRPr="00154D9E" w:rsidRDefault="00760F8B" w:rsidP="00760F8B">
            <w:pPr>
              <w:contextualSpacing/>
              <w:jc w:val="center"/>
            </w:pPr>
          </w:p>
        </w:tc>
        <w:tc>
          <w:tcPr>
            <w:tcW w:w="186" w:type="pct"/>
            <w:vAlign w:val="center"/>
          </w:tcPr>
          <w:p w14:paraId="4DD1B8BD" w14:textId="77777777" w:rsidR="00760F8B" w:rsidRPr="00154D9E" w:rsidRDefault="00760F8B" w:rsidP="00760F8B">
            <w:pPr>
              <w:contextualSpacing/>
            </w:pPr>
            <w:r w:rsidRPr="00154D9E">
              <w:t>b.</w:t>
            </w:r>
          </w:p>
        </w:tc>
        <w:tc>
          <w:tcPr>
            <w:tcW w:w="3437" w:type="pct"/>
            <w:vAlign w:val="bottom"/>
          </w:tcPr>
          <w:p w14:paraId="01A90434" w14:textId="77777777" w:rsidR="00760F8B" w:rsidRPr="00154D9E" w:rsidRDefault="00760F8B" w:rsidP="00760F8B">
            <w:pPr>
              <w:spacing w:line="276" w:lineRule="auto"/>
              <w:contextualSpacing/>
              <w:jc w:val="both"/>
              <w:rPr>
                <w:bCs/>
              </w:rPr>
            </w:pPr>
            <w:r w:rsidRPr="00154D9E">
              <w:rPr>
                <w:bCs/>
              </w:rPr>
              <w:t>Summarize the role of technology and e-learning in both formal and informal training models</w:t>
            </w:r>
            <w:r>
              <w:rPr>
                <w:bCs/>
              </w:rPr>
              <w:t>.</w:t>
            </w:r>
          </w:p>
        </w:tc>
        <w:tc>
          <w:tcPr>
            <w:tcW w:w="315" w:type="pct"/>
            <w:vAlign w:val="center"/>
          </w:tcPr>
          <w:p w14:paraId="4C12F4B0" w14:textId="77777777" w:rsidR="00760F8B" w:rsidRPr="00154D9E" w:rsidRDefault="00760F8B" w:rsidP="00760F8B">
            <w:pPr>
              <w:contextualSpacing/>
            </w:pPr>
            <w:r w:rsidRPr="00154D9E">
              <w:t>CO3</w:t>
            </w:r>
          </w:p>
        </w:tc>
        <w:tc>
          <w:tcPr>
            <w:tcW w:w="328" w:type="pct"/>
            <w:vAlign w:val="center"/>
          </w:tcPr>
          <w:p w14:paraId="0E41EDD1" w14:textId="77777777" w:rsidR="00760F8B" w:rsidRPr="00154D9E" w:rsidRDefault="00760F8B" w:rsidP="00760F8B">
            <w:pPr>
              <w:contextualSpacing/>
              <w:jc w:val="center"/>
            </w:pPr>
            <w:r w:rsidRPr="00154D9E">
              <w:t>E</w:t>
            </w:r>
          </w:p>
        </w:tc>
        <w:tc>
          <w:tcPr>
            <w:tcW w:w="466" w:type="pct"/>
            <w:vAlign w:val="center"/>
          </w:tcPr>
          <w:p w14:paraId="124D1CC2" w14:textId="77777777" w:rsidR="00760F8B" w:rsidRPr="00154D9E" w:rsidRDefault="00760F8B" w:rsidP="00760F8B">
            <w:pPr>
              <w:contextualSpacing/>
              <w:jc w:val="center"/>
            </w:pPr>
            <w:r w:rsidRPr="00154D9E">
              <w:t>10</w:t>
            </w:r>
          </w:p>
        </w:tc>
      </w:tr>
      <w:tr w:rsidR="00760F8B" w:rsidRPr="00154D9E" w14:paraId="75050BA6" w14:textId="77777777" w:rsidTr="00760F8B">
        <w:trPr>
          <w:trHeight w:val="394"/>
        </w:trPr>
        <w:tc>
          <w:tcPr>
            <w:tcW w:w="268" w:type="pct"/>
            <w:vAlign w:val="center"/>
          </w:tcPr>
          <w:p w14:paraId="5B9F5D26" w14:textId="77777777" w:rsidR="00760F8B" w:rsidRPr="00154D9E" w:rsidRDefault="00760F8B" w:rsidP="00760F8B">
            <w:pPr>
              <w:contextualSpacing/>
              <w:jc w:val="center"/>
            </w:pPr>
          </w:p>
        </w:tc>
        <w:tc>
          <w:tcPr>
            <w:tcW w:w="186" w:type="pct"/>
            <w:vAlign w:val="center"/>
          </w:tcPr>
          <w:p w14:paraId="0BC56728" w14:textId="77777777" w:rsidR="00760F8B" w:rsidRPr="00154D9E" w:rsidRDefault="00760F8B" w:rsidP="00760F8B">
            <w:pPr>
              <w:contextualSpacing/>
            </w:pPr>
          </w:p>
        </w:tc>
        <w:tc>
          <w:tcPr>
            <w:tcW w:w="3437" w:type="pct"/>
            <w:vAlign w:val="bottom"/>
          </w:tcPr>
          <w:p w14:paraId="2F130FAC" w14:textId="77777777" w:rsidR="00760F8B" w:rsidRPr="00154D9E" w:rsidRDefault="00760F8B" w:rsidP="00760F8B">
            <w:pPr>
              <w:spacing w:line="276" w:lineRule="auto"/>
              <w:contextualSpacing/>
              <w:jc w:val="both"/>
            </w:pPr>
          </w:p>
        </w:tc>
        <w:tc>
          <w:tcPr>
            <w:tcW w:w="315" w:type="pct"/>
            <w:vAlign w:val="center"/>
          </w:tcPr>
          <w:p w14:paraId="094CFE6C" w14:textId="77777777" w:rsidR="00760F8B" w:rsidRPr="00154D9E" w:rsidRDefault="00760F8B" w:rsidP="00760F8B">
            <w:pPr>
              <w:contextualSpacing/>
            </w:pPr>
          </w:p>
        </w:tc>
        <w:tc>
          <w:tcPr>
            <w:tcW w:w="328" w:type="pct"/>
            <w:vAlign w:val="center"/>
          </w:tcPr>
          <w:p w14:paraId="69C92CE7" w14:textId="77777777" w:rsidR="00760F8B" w:rsidRPr="00154D9E" w:rsidRDefault="00760F8B" w:rsidP="00760F8B">
            <w:pPr>
              <w:contextualSpacing/>
              <w:jc w:val="center"/>
            </w:pPr>
          </w:p>
        </w:tc>
        <w:tc>
          <w:tcPr>
            <w:tcW w:w="466" w:type="pct"/>
            <w:vAlign w:val="center"/>
          </w:tcPr>
          <w:p w14:paraId="65CC988B" w14:textId="77777777" w:rsidR="00760F8B" w:rsidRPr="00154D9E" w:rsidRDefault="00760F8B" w:rsidP="00760F8B">
            <w:pPr>
              <w:contextualSpacing/>
              <w:jc w:val="center"/>
            </w:pPr>
          </w:p>
        </w:tc>
      </w:tr>
      <w:tr w:rsidR="00760F8B" w:rsidRPr="00154D9E" w14:paraId="6BEA002A" w14:textId="77777777" w:rsidTr="00760F8B">
        <w:trPr>
          <w:trHeight w:val="394"/>
        </w:trPr>
        <w:tc>
          <w:tcPr>
            <w:tcW w:w="268" w:type="pct"/>
            <w:vAlign w:val="center"/>
          </w:tcPr>
          <w:p w14:paraId="5D9CC282" w14:textId="77777777" w:rsidR="00760F8B" w:rsidRPr="00154D9E" w:rsidRDefault="00760F8B" w:rsidP="00760F8B">
            <w:pPr>
              <w:contextualSpacing/>
              <w:jc w:val="center"/>
            </w:pPr>
            <w:r w:rsidRPr="00154D9E">
              <w:t>5.</w:t>
            </w:r>
          </w:p>
        </w:tc>
        <w:tc>
          <w:tcPr>
            <w:tcW w:w="186" w:type="pct"/>
            <w:vAlign w:val="center"/>
          </w:tcPr>
          <w:p w14:paraId="61DEE1F2" w14:textId="77777777" w:rsidR="00760F8B" w:rsidRPr="00154D9E" w:rsidRDefault="00760F8B" w:rsidP="00760F8B">
            <w:pPr>
              <w:contextualSpacing/>
            </w:pPr>
            <w:r w:rsidRPr="00154D9E">
              <w:t>a.</w:t>
            </w:r>
          </w:p>
        </w:tc>
        <w:tc>
          <w:tcPr>
            <w:tcW w:w="3437" w:type="pct"/>
            <w:vAlign w:val="bottom"/>
          </w:tcPr>
          <w:p w14:paraId="3E8EF042" w14:textId="77777777" w:rsidR="00760F8B" w:rsidRPr="00154D9E" w:rsidRDefault="00760F8B" w:rsidP="00760F8B">
            <w:pPr>
              <w:spacing w:line="276" w:lineRule="auto"/>
              <w:jc w:val="both"/>
            </w:pPr>
            <w:r w:rsidRPr="00154D9E">
              <w:t>Critically think and write in detail the key benefits of implementing compet</w:t>
            </w:r>
            <w:r>
              <w:t>ency mapping in an organization.</w:t>
            </w:r>
          </w:p>
        </w:tc>
        <w:tc>
          <w:tcPr>
            <w:tcW w:w="315" w:type="pct"/>
            <w:vAlign w:val="center"/>
          </w:tcPr>
          <w:p w14:paraId="0CA3EAAC" w14:textId="77777777" w:rsidR="00760F8B" w:rsidRPr="00154D9E" w:rsidRDefault="00760F8B" w:rsidP="00760F8B">
            <w:pPr>
              <w:contextualSpacing/>
            </w:pPr>
            <w:r w:rsidRPr="00154D9E">
              <w:t>CO3</w:t>
            </w:r>
          </w:p>
        </w:tc>
        <w:tc>
          <w:tcPr>
            <w:tcW w:w="328" w:type="pct"/>
            <w:vAlign w:val="center"/>
          </w:tcPr>
          <w:p w14:paraId="076E8208" w14:textId="77777777" w:rsidR="00760F8B" w:rsidRPr="00154D9E" w:rsidRDefault="00760F8B" w:rsidP="00760F8B">
            <w:pPr>
              <w:contextualSpacing/>
              <w:jc w:val="center"/>
            </w:pPr>
            <w:r w:rsidRPr="00154D9E">
              <w:t>A</w:t>
            </w:r>
          </w:p>
        </w:tc>
        <w:tc>
          <w:tcPr>
            <w:tcW w:w="466" w:type="pct"/>
            <w:vAlign w:val="center"/>
          </w:tcPr>
          <w:p w14:paraId="357F3391" w14:textId="77777777" w:rsidR="00760F8B" w:rsidRPr="00154D9E" w:rsidRDefault="00760F8B" w:rsidP="00760F8B">
            <w:pPr>
              <w:contextualSpacing/>
              <w:jc w:val="center"/>
            </w:pPr>
            <w:r w:rsidRPr="00154D9E">
              <w:t>10</w:t>
            </w:r>
          </w:p>
        </w:tc>
      </w:tr>
      <w:tr w:rsidR="00760F8B" w:rsidRPr="00154D9E" w14:paraId="1D698D4B" w14:textId="77777777" w:rsidTr="00760F8B">
        <w:trPr>
          <w:trHeight w:val="394"/>
        </w:trPr>
        <w:tc>
          <w:tcPr>
            <w:tcW w:w="268" w:type="pct"/>
            <w:vAlign w:val="center"/>
          </w:tcPr>
          <w:p w14:paraId="0B1537D5" w14:textId="77777777" w:rsidR="00760F8B" w:rsidRPr="00154D9E" w:rsidRDefault="00760F8B" w:rsidP="00760F8B">
            <w:pPr>
              <w:contextualSpacing/>
              <w:jc w:val="center"/>
            </w:pPr>
          </w:p>
        </w:tc>
        <w:tc>
          <w:tcPr>
            <w:tcW w:w="186" w:type="pct"/>
            <w:vAlign w:val="center"/>
          </w:tcPr>
          <w:p w14:paraId="480BA17F" w14:textId="77777777" w:rsidR="00760F8B" w:rsidRPr="00154D9E" w:rsidRDefault="00760F8B" w:rsidP="00760F8B">
            <w:pPr>
              <w:contextualSpacing/>
            </w:pPr>
            <w:r w:rsidRPr="00154D9E">
              <w:t>b.</w:t>
            </w:r>
          </w:p>
        </w:tc>
        <w:tc>
          <w:tcPr>
            <w:tcW w:w="3437" w:type="pct"/>
            <w:vAlign w:val="bottom"/>
          </w:tcPr>
          <w:p w14:paraId="013F6B0B" w14:textId="77777777" w:rsidR="00760F8B" w:rsidRPr="00154D9E" w:rsidRDefault="00760F8B" w:rsidP="00760F8B">
            <w:pPr>
              <w:spacing w:line="276" w:lineRule="auto"/>
              <w:jc w:val="both"/>
              <w:rPr>
                <w:bCs/>
              </w:rPr>
            </w:pPr>
            <w:r w:rsidRPr="00154D9E">
              <w:rPr>
                <w:bCs/>
              </w:rPr>
              <w:t>Illustrate the limitations or criticisms of Mager &amp; Pipe Model of Performance Gap Analysis.</w:t>
            </w:r>
          </w:p>
        </w:tc>
        <w:tc>
          <w:tcPr>
            <w:tcW w:w="315" w:type="pct"/>
            <w:vAlign w:val="center"/>
          </w:tcPr>
          <w:p w14:paraId="78FA39AB" w14:textId="77777777" w:rsidR="00760F8B" w:rsidRPr="00154D9E" w:rsidRDefault="00760F8B" w:rsidP="00760F8B">
            <w:pPr>
              <w:contextualSpacing/>
            </w:pPr>
            <w:r w:rsidRPr="00154D9E">
              <w:t>CO3</w:t>
            </w:r>
          </w:p>
        </w:tc>
        <w:tc>
          <w:tcPr>
            <w:tcW w:w="328" w:type="pct"/>
            <w:vAlign w:val="center"/>
          </w:tcPr>
          <w:p w14:paraId="32834990" w14:textId="77777777" w:rsidR="00760F8B" w:rsidRPr="00154D9E" w:rsidRDefault="00760F8B" w:rsidP="00760F8B">
            <w:pPr>
              <w:contextualSpacing/>
              <w:jc w:val="center"/>
            </w:pPr>
            <w:r w:rsidRPr="00154D9E">
              <w:t>An</w:t>
            </w:r>
          </w:p>
        </w:tc>
        <w:tc>
          <w:tcPr>
            <w:tcW w:w="466" w:type="pct"/>
            <w:vAlign w:val="center"/>
          </w:tcPr>
          <w:p w14:paraId="71A9E2AA" w14:textId="77777777" w:rsidR="00760F8B" w:rsidRPr="00154D9E" w:rsidRDefault="00760F8B" w:rsidP="00760F8B">
            <w:pPr>
              <w:contextualSpacing/>
              <w:jc w:val="center"/>
            </w:pPr>
            <w:r w:rsidRPr="00154D9E">
              <w:t>10</w:t>
            </w:r>
          </w:p>
        </w:tc>
      </w:tr>
      <w:tr w:rsidR="00760F8B" w:rsidRPr="00154D9E" w14:paraId="243A4B7A" w14:textId="77777777" w:rsidTr="00760F8B">
        <w:trPr>
          <w:trHeight w:val="261"/>
        </w:trPr>
        <w:tc>
          <w:tcPr>
            <w:tcW w:w="268" w:type="pct"/>
            <w:vAlign w:val="center"/>
          </w:tcPr>
          <w:p w14:paraId="755E41B2" w14:textId="77777777" w:rsidR="00760F8B" w:rsidRPr="00154D9E" w:rsidRDefault="00760F8B" w:rsidP="00760F8B">
            <w:pPr>
              <w:contextualSpacing/>
              <w:jc w:val="center"/>
            </w:pPr>
          </w:p>
        </w:tc>
        <w:tc>
          <w:tcPr>
            <w:tcW w:w="186" w:type="pct"/>
            <w:vAlign w:val="center"/>
          </w:tcPr>
          <w:p w14:paraId="3C0B467F" w14:textId="77777777" w:rsidR="00760F8B" w:rsidRPr="00154D9E" w:rsidRDefault="00760F8B" w:rsidP="00760F8B">
            <w:pPr>
              <w:contextualSpacing/>
            </w:pPr>
          </w:p>
        </w:tc>
        <w:tc>
          <w:tcPr>
            <w:tcW w:w="3437" w:type="pct"/>
            <w:vAlign w:val="bottom"/>
          </w:tcPr>
          <w:p w14:paraId="179C414B" w14:textId="77777777" w:rsidR="00760F8B" w:rsidRPr="00154D9E" w:rsidRDefault="00760F8B" w:rsidP="00760F8B">
            <w:pPr>
              <w:spacing w:line="276" w:lineRule="auto"/>
              <w:contextualSpacing/>
              <w:jc w:val="center"/>
            </w:pPr>
            <w:r w:rsidRPr="00154D9E">
              <w:rPr>
                <w:b/>
                <w:bCs/>
              </w:rPr>
              <w:t>(OR)</w:t>
            </w:r>
          </w:p>
        </w:tc>
        <w:tc>
          <w:tcPr>
            <w:tcW w:w="315" w:type="pct"/>
            <w:vAlign w:val="center"/>
          </w:tcPr>
          <w:p w14:paraId="608194D7" w14:textId="77777777" w:rsidR="00760F8B" w:rsidRPr="00154D9E" w:rsidRDefault="00760F8B" w:rsidP="00760F8B">
            <w:pPr>
              <w:contextualSpacing/>
            </w:pPr>
          </w:p>
        </w:tc>
        <w:tc>
          <w:tcPr>
            <w:tcW w:w="328" w:type="pct"/>
            <w:vAlign w:val="center"/>
          </w:tcPr>
          <w:p w14:paraId="6637D797" w14:textId="77777777" w:rsidR="00760F8B" w:rsidRPr="00154D9E" w:rsidRDefault="00760F8B" w:rsidP="00760F8B">
            <w:pPr>
              <w:contextualSpacing/>
              <w:jc w:val="center"/>
            </w:pPr>
          </w:p>
        </w:tc>
        <w:tc>
          <w:tcPr>
            <w:tcW w:w="466" w:type="pct"/>
            <w:vAlign w:val="center"/>
          </w:tcPr>
          <w:p w14:paraId="0756B3BF" w14:textId="77777777" w:rsidR="00760F8B" w:rsidRPr="00154D9E" w:rsidRDefault="00760F8B" w:rsidP="00760F8B">
            <w:pPr>
              <w:contextualSpacing/>
              <w:jc w:val="center"/>
            </w:pPr>
          </w:p>
        </w:tc>
      </w:tr>
      <w:tr w:rsidR="00760F8B" w:rsidRPr="00154D9E" w14:paraId="62D3E5AB" w14:textId="77777777" w:rsidTr="00760F8B">
        <w:trPr>
          <w:trHeight w:val="394"/>
        </w:trPr>
        <w:tc>
          <w:tcPr>
            <w:tcW w:w="268" w:type="pct"/>
            <w:vAlign w:val="center"/>
          </w:tcPr>
          <w:p w14:paraId="6B6E5DC9" w14:textId="77777777" w:rsidR="00760F8B" w:rsidRPr="00154D9E" w:rsidRDefault="00760F8B" w:rsidP="00760F8B">
            <w:pPr>
              <w:contextualSpacing/>
              <w:jc w:val="center"/>
            </w:pPr>
            <w:r w:rsidRPr="00154D9E">
              <w:t>6.</w:t>
            </w:r>
          </w:p>
        </w:tc>
        <w:tc>
          <w:tcPr>
            <w:tcW w:w="186" w:type="pct"/>
            <w:vAlign w:val="center"/>
          </w:tcPr>
          <w:p w14:paraId="0410D964" w14:textId="77777777" w:rsidR="00760F8B" w:rsidRPr="00154D9E" w:rsidRDefault="00760F8B" w:rsidP="00760F8B">
            <w:pPr>
              <w:contextualSpacing/>
            </w:pPr>
            <w:r w:rsidRPr="00154D9E">
              <w:t>a.</w:t>
            </w:r>
          </w:p>
        </w:tc>
        <w:tc>
          <w:tcPr>
            <w:tcW w:w="3437" w:type="pct"/>
            <w:vAlign w:val="bottom"/>
          </w:tcPr>
          <w:p w14:paraId="15707E10" w14:textId="77777777" w:rsidR="00760F8B" w:rsidRPr="00154D9E" w:rsidRDefault="00760F8B" w:rsidP="00760F8B">
            <w:pPr>
              <w:spacing w:line="276" w:lineRule="auto"/>
              <w:contextualSpacing/>
              <w:jc w:val="both"/>
            </w:pPr>
            <w:r w:rsidRPr="00154D9E">
              <w:t>Assess the ethical considerations related to the output of TNA</w:t>
            </w:r>
            <w:r>
              <w:t>.</w:t>
            </w:r>
          </w:p>
        </w:tc>
        <w:tc>
          <w:tcPr>
            <w:tcW w:w="315" w:type="pct"/>
            <w:vAlign w:val="center"/>
          </w:tcPr>
          <w:p w14:paraId="17A0F026" w14:textId="77777777" w:rsidR="00760F8B" w:rsidRPr="00154D9E" w:rsidRDefault="00760F8B" w:rsidP="00760F8B">
            <w:pPr>
              <w:contextualSpacing/>
            </w:pPr>
            <w:r w:rsidRPr="00154D9E">
              <w:t>CO3</w:t>
            </w:r>
          </w:p>
        </w:tc>
        <w:tc>
          <w:tcPr>
            <w:tcW w:w="328" w:type="pct"/>
            <w:vAlign w:val="center"/>
          </w:tcPr>
          <w:p w14:paraId="1429AE76" w14:textId="77777777" w:rsidR="00760F8B" w:rsidRPr="00154D9E" w:rsidRDefault="00760F8B" w:rsidP="00760F8B">
            <w:pPr>
              <w:contextualSpacing/>
              <w:jc w:val="center"/>
            </w:pPr>
            <w:r w:rsidRPr="00154D9E">
              <w:t>E</w:t>
            </w:r>
          </w:p>
        </w:tc>
        <w:tc>
          <w:tcPr>
            <w:tcW w:w="466" w:type="pct"/>
            <w:vAlign w:val="center"/>
          </w:tcPr>
          <w:p w14:paraId="1E169161" w14:textId="77777777" w:rsidR="00760F8B" w:rsidRPr="00154D9E" w:rsidRDefault="00760F8B" w:rsidP="00760F8B">
            <w:pPr>
              <w:contextualSpacing/>
              <w:jc w:val="center"/>
            </w:pPr>
            <w:r w:rsidRPr="00154D9E">
              <w:t>10</w:t>
            </w:r>
          </w:p>
        </w:tc>
      </w:tr>
      <w:tr w:rsidR="00760F8B" w:rsidRPr="00154D9E" w14:paraId="36442FF1" w14:textId="77777777" w:rsidTr="00760F8B">
        <w:trPr>
          <w:trHeight w:val="394"/>
        </w:trPr>
        <w:tc>
          <w:tcPr>
            <w:tcW w:w="268" w:type="pct"/>
            <w:vAlign w:val="center"/>
          </w:tcPr>
          <w:p w14:paraId="761EAA22" w14:textId="77777777" w:rsidR="00760F8B" w:rsidRPr="00154D9E" w:rsidRDefault="00760F8B" w:rsidP="00760F8B">
            <w:pPr>
              <w:contextualSpacing/>
              <w:jc w:val="center"/>
            </w:pPr>
          </w:p>
        </w:tc>
        <w:tc>
          <w:tcPr>
            <w:tcW w:w="186" w:type="pct"/>
            <w:vAlign w:val="center"/>
          </w:tcPr>
          <w:p w14:paraId="1171D277" w14:textId="77777777" w:rsidR="00760F8B" w:rsidRPr="00154D9E" w:rsidRDefault="00760F8B" w:rsidP="00760F8B">
            <w:pPr>
              <w:contextualSpacing/>
            </w:pPr>
            <w:r w:rsidRPr="00154D9E">
              <w:t>b.</w:t>
            </w:r>
          </w:p>
        </w:tc>
        <w:tc>
          <w:tcPr>
            <w:tcW w:w="3437" w:type="pct"/>
            <w:vAlign w:val="bottom"/>
          </w:tcPr>
          <w:p w14:paraId="56A3D94D" w14:textId="77777777" w:rsidR="00760F8B" w:rsidRPr="00154D9E" w:rsidRDefault="00760F8B" w:rsidP="00760F8B">
            <w:pPr>
              <w:spacing w:line="276" w:lineRule="auto"/>
              <w:contextualSpacing/>
              <w:jc w:val="both"/>
              <w:rPr>
                <w:bCs/>
              </w:rPr>
            </w:pPr>
            <w:r w:rsidRPr="00154D9E">
              <w:rPr>
                <w:bCs/>
              </w:rPr>
              <w:t>Describe in detail the key steps in the development of a training program.</w:t>
            </w:r>
          </w:p>
        </w:tc>
        <w:tc>
          <w:tcPr>
            <w:tcW w:w="315" w:type="pct"/>
            <w:vAlign w:val="center"/>
          </w:tcPr>
          <w:p w14:paraId="66D4300B" w14:textId="77777777" w:rsidR="00760F8B" w:rsidRPr="00154D9E" w:rsidRDefault="00760F8B" w:rsidP="00760F8B">
            <w:pPr>
              <w:contextualSpacing/>
            </w:pPr>
            <w:r w:rsidRPr="00154D9E">
              <w:t>CO4</w:t>
            </w:r>
          </w:p>
        </w:tc>
        <w:tc>
          <w:tcPr>
            <w:tcW w:w="328" w:type="pct"/>
            <w:vAlign w:val="center"/>
          </w:tcPr>
          <w:p w14:paraId="7544045D" w14:textId="77777777" w:rsidR="00760F8B" w:rsidRPr="00154D9E" w:rsidRDefault="00760F8B" w:rsidP="00760F8B">
            <w:pPr>
              <w:contextualSpacing/>
              <w:jc w:val="center"/>
            </w:pPr>
            <w:r w:rsidRPr="00154D9E">
              <w:t>R</w:t>
            </w:r>
          </w:p>
        </w:tc>
        <w:tc>
          <w:tcPr>
            <w:tcW w:w="466" w:type="pct"/>
            <w:vAlign w:val="center"/>
          </w:tcPr>
          <w:p w14:paraId="4D6852FA" w14:textId="77777777" w:rsidR="00760F8B" w:rsidRPr="00154D9E" w:rsidRDefault="00760F8B" w:rsidP="00760F8B">
            <w:pPr>
              <w:contextualSpacing/>
              <w:jc w:val="center"/>
            </w:pPr>
            <w:r w:rsidRPr="00154D9E">
              <w:t>10</w:t>
            </w:r>
          </w:p>
        </w:tc>
      </w:tr>
      <w:tr w:rsidR="00760F8B" w:rsidRPr="00154D9E" w14:paraId="034531CE" w14:textId="77777777" w:rsidTr="00760F8B">
        <w:trPr>
          <w:trHeight w:val="394"/>
        </w:trPr>
        <w:tc>
          <w:tcPr>
            <w:tcW w:w="268" w:type="pct"/>
            <w:vAlign w:val="center"/>
          </w:tcPr>
          <w:p w14:paraId="70EFF256" w14:textId="77777777" w:rsidR="00760F8B" w:rsidRPr="00154D9E" w:rsidRDefault="00760F8B" w:rsidP="00760F8B">
            <w:pPr>
              <w:contextualSpacing/>
              <w:jc w:val="center"/>
            </w:pPr>
          </w:p>
        </w:tc>
        <w:tc>
          <w:tcPr>
            <w:tcW w:w="186" w:type="pct"/>
            <w:vAlign w:val="center"/>
          </w:tcPr>
          <w:p w14:paraId="4030B984" w14:textId="77777777" w:rsidR="00760F8B" w:rsidRPr="00154D9E" w:rsidRDefault="00760F8B" w:rsidP="00760F8B">
            <w:pPr>
              <w:contextualSpacing/>
            </w:pPr>
          </w:p>
        </w:tc>
        <w:tc>
          <w:tcPr>
            <w:tcW w:w="3437" w:type="pct"/>
            <w:vAlign w:val="bottom"/>
          </w:tcPr>
          <w:p w14:paraId="2849C290" w14:textId="77777777" w:rsidR="00760F8B" w:rsidRPr="00154D9E" w:rsidRDefault="00760F8B" w:rsidP="00760F8B">
            <w:pPr>
              <w:spacing w:line="276" w:lineRule="auto"/>
              <w:contextualSpacing/>
              <w:jc w:val="both"/>
            </w:pPr>
          </w:p>
        </w:tc>
        <w:tc>
          <w:tcPr>
            <w:tcW w:w="315" w:type="pct"/>
            <w:vAlign w:val="center"/>
          </w:tcPr>
          <w:p w14:paraId="30B9DE56" w14:textId="77777777" w:rsidR="00760F8B" w:rsidRPr="00154D9E" w:rsidRDefault="00760F8B" w:rsidP="00760F8B">
            <w:pPr>
              <w:contextualSpacing/>
            </w:pPr>
          </w:p>
        </w:tc>
        <w:tc>
          <w:tcPr>
            <w:tcW w:w="328" w:type="pct"/>
            <w:vAlign w:val="center"/>
          </w:tcPr>
          <w:p w14:paraId="659362C8" w14:textId="77777777" w:rsidR="00760F8B" w:rsidRPr="00154D9E" w:rsidRDefault="00760F8B" w:rsidP="00760F8B">
            <w:pPr>
              <w:contextualSpacing/>
              <w:jc w:val="center"/>
            </w:pPr>
          </w:p>
        </w:tc>
        <w:tc>
          <w:tcPr>
            <w:tcW w:w="466" w:type="pct"/>
            <w:vAlign w:val="center"/>
          </w:tcPr>
          <w:p w14:paraId="62416ED1" w14:textId="77777777" w:rsidR="00760F8B" w:rsidRPr="00154D9E" w:rsidRDefault="00760F8B" w:rsidP="00760F8B">
            <w:pPr>
              <w:contextualSpacing/>
              <w:jc w:val="center"/>
            </w:pPr>
          </w:p>
        </w:tc>
      </w:tr>
      <w:tr w:rsidR="00760F8B" w:rsidRPr="00154D9E" w14:paraId="6C04424F" w14:textId="77777777" w:rsidTr="00760F8B">
        <w:trPr>
          <w:trHeight w:val="394"/>
        </w:trPr>
        <w:tc>
          <w:tcPr>
            <w:tcW w:w="268" w:type="pct"/>
            <w:vAlign w:val="center"/>
          </w:tcPr>
          <w:p w14:paraId="10945234" w14:textId="77777777" w:rsidR="00760F8B" w:rsidRPr="00154D9E" w:rsidRDefault="00760F8B" w:rsidP="00760F8B">
            <w:pPr>
              <w:contextualSpacing/>
              <w:jc w:val="center"/>
            </w:pPr>
            <w:r w:rsidRPr="00154D9E">
              <w:t>7.</w:t>
            </w:r>
          </w:p>
        </w:tc>
        <w:tc>
          <w:tcPr>
            <w:tcW w:w="186" w:type="pct"/>
            <w:vAlign w:val="center"/>
          </w:tcPr>
          <w:p w14:paraId="2522485F" w14:textId="77777777" w:rsidR="00760F8B" w:rsidRPr="00154D9E" w:rsidRDefault="00760F8B" w:rsidP="00760F8B">
            <w:pPr>
              <w:contextualSpacing/>
            </w:pPr>
            <w:r w:rsidRPr="00154D9E">
              <w:t>a.</w:t>
            </w:r>
          </w:p>
        </w:tc>
        <w:tc>
          <w:tcPr>
            <w:tcW w:w="3437" w:type="pct"/>
            <w:vAlign w:val="bottom"/>
          </w:tcPr>
          <w:p w14:paraId="2F3F26D3" w14:textId="77777777" w:rsidR="00760F8B" w:rsidRPr="00154D9E" w:rsidRDefault="00760F8B" w:rsidP="00760F8B">
            <w:pPr>
              <w:spacing w:line="276" w:lineRule="auto"/>
              <w:contextualSpacing/>
              <w:jc w:val="both"/>
            </w:pPr>
            <w:r w:rsidRPr="00154D9E">
              <w:t>Devise the usage of Bloom’s Taxonomy in Learning</w:t>
            </w:r>
            <w:r>
              <w:t>.</w:t>
            </w:r>
          </w:p>
        </w:tc>
        <w:tc>
          <w:tcPr>
            <w:tcW w:w="315" w:type="pct"/>
            <w:vAlign w:val="center"/>
          </w:tcPr>
          <w:p w14:paraId="24C13CFA" w14:textId="77777777" w:rsidR="00760F8B" w:rsidRPr="00154D9E" w:rsidRDefault="00760F8B" w:rsidP="00760F8B">
            <w:pPr>
              <w:contextualSpacing/>
            </w:pPr>
            <w:r w:rsidRPr="00154D9E">
              <w:t>CO5</w:t>
            </w:r>
          </w:p>
        </w:tc>
        <w:tc>
          <w:tcPr>
            <w:tcW w:w="328" w:type="pct"/>
            <w:vAlign w:val="center"/>
          </w:tcPr>
          <w:p w14:paraId="244D11DF" w14:textId="77777777" w:rsidR="00760F8B" w:rsidRPr="00154D9E" w:rsidRDefault="00760F8B" w:rsidP="00760F8B">
            <w:pPr>
              <w:contextualSpacing/>
              <w:jc w:val="center"/>
            </w:pPr>
            <w:r w:rsidRPr="00154D9E">
              <w:t>An</w:t>
            </w:r>
          </w:p>
        </w:tc>
        <w:tc>
          <w:tcPr>
            <w:tcW w:w="466" w:type="pct"/>
            <w:vAlign w:val="center"/>
          </w:tcPr>
          <w:p w14:paraId="3BB363B1" w14:textId="77777777" w:rsidR="00760F8B" w:rsidRPr="00154D9E" w:rsidRDefault="00760F8B" w:rsidP="00760F8B">
            <w:pPr>
              <w:contextualSpacing/>
              <w:jc w:val="center"/>
            </w:pPr>
            <w:r w:rsidRPr="00154D9E">
              <w:t>10</w:t>
            </w:r>
          </w:p>
        </w:tc>
      </w:tr>
      <w:tr w:rsidR="00760F8B" w:rsidRPr="00154D9E" w14:paraId="66CA7E1A" w14:textId="77777777" w:rsidTr="00760F8B">
        <w:trPr>
          <w:trHeight w:val="394"/>
        </w:trPr>
        <w:tc>
          <w:tcPr>
            <w:tcW w:w="268" w:type="pct"/>
            <w:vAlign w:val="center"/>
          </w:tcPr>
          <w:p w14:paraId="7A70B5B3" w14:textId="77777777" w:rsidR="00760F8B" w:rsidRPr="00154D9E" w:rsidRDefault="00760F8B" w:rsidP="00760F8B">
            <w:pPr>
              <w:contextualSpacing/>
              <w:jc w:val="center"/>
            </w:pPr>
          </w:p>
        </w:tc>
        <w:tc>
          <w:tcPr>
            <w:tcW w:w="186" w:type="pct"/>
            <w:vAlign w:val="center"/>
          </w:tcPr>
          <w:p w14:paraId="50F78E89" w14:textId="77777777" w:rsidR="00760F8B" w:rsidRPr="00154D9E" w:rsidRDefault="00760F8B" w:rsidP="00760F8B">
            <w:pPr>
              <w:contextualSpacing/>
            </w:pPr>
            <w:r w:rsidRPr="00154D9E">
              <w:t>b.</w:t>
            </w:r>
          </w:p>
        </w:tc>
        <w:tc>
          <w:tcPr>
            <w:tcW w:w="3437" w:type="pct"/>
            <w:vAlign w:val="bottom"/>
          </w:tcPr>
          <w:p w14:paraId="4423F702" w14:textId="77777777" w:rsidR="00760F8B" w:rsidRPr="00154D9E" w:rsidRDefault="00760F8B" w:rsidP="00760F8B">
            <w:pPr>
              <w:spacing w:line="276" w:lineRule="auto"/>
              <w:contextualSpacing/>
              <w:jc w:val="both"/>
              <w:rPr>
                <w:bCs/>
              </w:rPr>
            </w:pPr>
            <w:r w:rsidRPr="00154D9E">
              <w:t>Express  in detail on  how Kirkpatrick's Model help organizations assess the effectiveness of their training programs</w:t>
            </w:r>
            <w:r>
              <w:t>.</w:t>
            </w:r>
          </w:p>
        </w:tc>
        <w:tc>
          <w:tcPr>
            <w:tcW w:w="315" w:type="pct"/>
            <w:vAlign w:val="center"/>
          </w:tcPr>
          <w:p w14:paraId="32C7EE61" w14:textId="77777777" w:rsidR="00760F8B" w:rsidRPr="00154D9E" w:rsidRDefault="00760F8B" w:rsidP="00760F8B">
            <w:pPr>
              <w:contextualSpacing/>
            </w:pPr>
            <w:r w:rsidRPr="00154D9E">
              <w:t>CO5</w:t>
            </w:r>
          </w:p>
        </w:tc>
        <w:tc>
          <w:tcPr>
            <w:tcW w:w="328" w:type="pct"/>
            <w:vAlign w:val="center"/>
          </w:tcPr>
          <w:p w14:paraId="3B10D33C" w14:textId="77777777" w:rsidR="00760F8B" w:rsidRPr="00154D9E" w:rsidRDefault="00760F8B" w:rsidP="00760F8B">
            <w:pPr>
              <w:contextualSpacing/>
              <w:jc w:val="center"/>
            </w:pPr>
            <w:r w:rsidRPr="00154D9E">
              <w:t>C</w:t>
            </w:r>
          </w:p>
        </w:tc>
        <w:tc>
          <w:tcPr>
            <w:tcW w:w="466" w:type="pct"/>
            <w:vAlign w:val="center"/>
          </w:tcPr>
          <w:p w14:paraId="0F847007" w14:textId="77777777" w:rsidR="00760F8B" w:rsidRPr="00154D9E" w:rsidRDefault="00760F8B" w:rsidP="00760F8B">
            <w:pPr>
              <w:contextualSpacing/>
              <w:jc w:val="center"/>
            </w:pPr>
            <w:r w:rsidRPr="00154D9E">
              <w:t>10</w:t>
            </w:r>
          </w:p>
        </w:tc>
      </w:tr>
      <w:tr w:rsidR="00760F8B" w:rsidRPr="00154D9E" w14:paraId="0FCB9C53" w14:textId="77777777" w:rsidTr="00760F8B">
        <w:trPr>
          <w:trHeight w:val="394"/>
        </w:trPr>
        <w:tc>
          <w:tcPr>
            <w:tcW w:w="268" w:type="pct"/>
            <w:vAlign w:val="center"/>
          </w:tcPr>
          <w:p w14:paraId="0154A92E" w14:textId="77777777" w:rsidR="00760F8B" w:rsidRPr="00154D9E" w:rsidRDefault="00760F8B" w:rsidP="00760F8B">
            <w:pPr>
              <w:contextualSpacing/>
              <w:jc w:val="center"/>
            </w:pPr>
          </w:p>
        </w:tc>
        <w:tc>
          <w:tcPr>
            <w:tcW w:w="186" w:type="pct"/>
            <w:vAlign w:val="center"/>
          </w:tcPr>
          <w:p w14:paraId="27EAF53F" w14:textId="77777777" w:rsidR="00760F8B" w:rsidRPr="00154D9E" w:rsidRDefault="00760F8B" w:rsidP="00760F8B">
            <w:pPr>
              <w:contextualSpacing/>
            </w:pPr>
          </w:p>
        </w:tc>
        <w:tc>
          <w:tcPr>
            <w:tcW w:w="3437" w:type="pct"/>
            <w:vAlign w:val="bottom"/>
          </w:tcPr>
          <w:p w14:paraId="7BCF39D1" w14:textId="77777777" w:rsidR="00760F8B" w:rsidRPr="00154D9E" w:rsidRDefault="00760F8B" w:rsidP="00760F8B">
            <w:pPr>
              <w:spacing w:line="276" w:lineRule="auto"/>
              <w:contextualSpacing/>
              <w:jc w:val="center"/>
              <w:rPr>
                <w:bCs/>
              </w:rPr>
            </w:pPr>
            <w:r w:rsidRPr="00154D9E">
              <w:rPr>
                <w:b/>
                <w:bCs/>
              </w:rPr>
              <w:t>(OR)</w:t>
            </w:r>
          </w:p>
        </w:tc>
        <w:tc>
          <w:tcPr>
            <w:tcW w:w="315" w:type="pct"/>
            <w:vAlign w:val="center"/>
          </w:tcPr>
          <w:p w14:paraId="57E9FAA7" w14:textId="77777777" w:rsidR="00760F8B" w:rsidRPr="00154D9E" w:rsidRDefault="00760F8B" w:rsidP="00760F8B">
            <w:pPr>
              <w:contextualSpacing/>
            </w:pPr>
          </w:p>
        </w:tc>
        <w:tc>
          <w:tcPr>
            <w:tcW w:w="328" w:type="pct"/>
            <w:vAlign w:val="center"/>
          </w:tcPr>
          <w:p w14:paraId="4641B44E" w14:textId="77777777" w:rsidR="00760F8B" w:rsidRPr="00154D9E" w:rsidRDefault="00760F8B" w:rsidP="00760F8B">
            <w:pPr>
              <w:contextualSpacing/>
              <w:jc w:val="center"/>
            </w:pPr>
          </w:p>
        </w:tc>
        <w:tc>
          <w:tcPr>
            <w:tcW w:w="466" w:type="pct"/>
            <w:vAlign w:val="center"/>
          </w:tcPr>
          <w:p w14:paraId="61AEF3CB" w14:textId="77777777" w:rsidR="00760F8B" w:rsidRPr="00154D9E" w:rsidRDefault="00760F8B" w:rsidP="00760F8B">
            <w:pPr>
              <w:contextualSpacing/>
              <w:jc w:val="center"/>
            </w:pPr>
          </w:p>
        </w:tc>
      </w:tr>
      <w:tr w:rsidR="00760F8B" w:rsidRPr="00154D9E" w14:paraId="59E0D9A3" w14:textId="77777777" w:rsidTr="00760F8B">
        <w:trPr>
          <w:trHeight w:val="394"/>
        </w:trPr>
        <w:tc>
          <w:tcPr>
            <w:tcW w:w="268" w:type="pct"/>
            <w:vAlign w:val="center"/>
          </w:tcPr>
          <w:p w14:paraId="1138CD02" w14:textId="77777777" w:rsidR="00760F8B" w:rsidRPr="00154D9E" w:rsidRDefault="00760F8B" w:rsidP="00760F8B">
            <w:pPr>
              <w:contextualSpacing/>
              <w:jc w:val="center"/>
            </w:pPr>
            <w:r w:rsidRPr="00154D9E">
              <w:t>8.</w:t>
            </w:r>
          </w:p>
        </w:tc>
        <w:tc>
          <w:tcPr>
            <w:tcW w:w="186" w:type="pct"/>
            <w:vAlign w:val="center"/>
          </w:tcPr>
          <w:p w14:paraId="4B1D89B0" w14:textId="77777777" w:rsidR="00760F8B" w:rsidRPr="00154D9E" w:rsidRDefault="00760F8B" w:rsidP="00760F8B">
            <w:pPr>
              <w:contextualSpacing/>
            </w:pPr>
            <w:r w:rsidRPr="00154D9E">
              <w:t>a.</w:t>
            </w:r>
          </w:p>
        </w:tc>
        <w:tc>
          <w:tcPr>
            <w:tcW w:w="3437" w:type="pct"/>
            <w:vAlign w:val="bottom"/>
          </w:tcPr>
          <w:p w14:paraId="4737F51C" w14:textId="77777777" w:rsidR="00760F8B" w:rsidRPr="00154D9E" w:rsidRDefault="00760F8B" w:rsidP="00760F8B">
            <w:pPr>
              <w:spacing w:line="276" w:lineRule="auto"/>
              <w:jc w:val="both"/>
            </w:pPr>
            <w:r w:rsidRPr="00154D9E">
              <w:t>Examine in detail the ethical considerations to keep in mind when designing and implementing employee development programs?</w:t>
            </w:r>
          </w:p>
        </w:tc>
        <w:tc>
          <w:tcPr>
            <w:tcW w:w="315" w:type="pct"/>
            <w:vAlign w:val="center"/>
          </w:tcPr>
          <w:p w14:paraId="48C31AA6" w14:textId="77777777" w:rsidR="00760F8B" w:rsidRPr="00154D9E" w:rsidRDefault="00760F8B" w:rsidP="00760F8B">
            <w:pPr>
              <w:contextualSpacing/>
            </w:pPr>
            <w:r w:rsidRPr="00154D9E">
              <w:t>CO6</w:t>
            </w:r>
          </w:p>
        </w:tc>
        <w:tc>
          <w:tcPr>
            <w:tcW w:w="328" w:type="pct"/>
            <w:vAlign w:val="center"/>
          </w:tcPr>
          <w:p w14:paraId="7FE22639" w14:textId="77777777" w:rsidR="00760F8B" w:rsidRPr="00154D9E" w:rsidRDefault="00760F8B" w:rsidP="00760F8B">
            <w:pPr>
              <w:contextualSpacing/>
              <w:jc w:val="center"/>
            </w:pPr>
            <w:r w:rsidRPr="00154D9E">
              <w:t>An</w:t>
            </w:r>
          </w:p>
        </w:tc>
        <w:tc>
          <w:tcPr>
            <w:tcW w:w="466" w:type="pct"/>
            <w:vAlign w:val="center"/>
          </w:tcPr>
          <w:p w14:paraId="21E14355" w14:textId="77777777" w:rsidR="00760F8B" w:rsidRPr="00154D9E" w:rsidRDefault="00760F8B" w:rsidP="00760F8B">
            <w:pPr>
              <w:contextualSpacing/>
              <w:jc w:val="center"/>
            </w:pPr>
            <w:r w:rsidRPr="00154D9E">
              <w:t>10</w:t>
            </w:r>
          </w:p>
        </w:tc>
      </w:tr>
      <w:tr w:rsidR="00760F8B" w:rsidRPr="00154D9E" w14:paraId="509CD7FF" w14:textId="77777777" w:rsidTr="00760F8B">
        <w:trPr>
          <w:trHeight w:val="394"/>
        </w:trPr>
        <w:tc>
          <w:tcPr>
            <w:tcW w:w="268" w:type="pct"/>
            <w:vAlign w:val="center"/>
          </w:tcPr>
          <w:p w14:paraId="220A202D" w14:textId="77777777" w:rsidR="00760F8B" w:rsidRPr="00154D9E" w:rsidRDefault="00760F8B" w:rsidP="00760F8B">
            <w:pPr>
              <w:contextualSpacing/>
              <w:jc w:val="center"/>
            </w:pPr>
          </w:p>
        </w:tc>
        <w:tc>
          <w:tcPr>
            <w:tcW w:w="186" w:type="pct"/>
            <w:vAlign w:val="center"/>
          </w:tcPr>
          <w:p w14:paraId="79812FA4" w14:textId="77777777" w:rsidR="00760F8B" w:rsidRPr="00154D9E" w:rsidRDefault="00760F8B" w:rsidP="00760F8B">
            <w:pPr>
              <w:contextualSpacing/>
            </w:pPr>
            <w:r w:rsidRPr="00154D9E">
              <w:t>b.</w:t>
            </w:r>
          </w:p>
        </w:tc>
        <w:tc>
          <w:tcPr>
            <w:tcW w:w="3437" w:type="pct"/>
            <w:vAlign w:val="bottom"/>
          </w:tcPr>
          <w:p w14:paraId="6C0DA9DA" w14:textId="77777777" w:rsidR="00760F8B" w:rsidRPr="00154D9E" w:rsidRDefault="00760F8B" w:rsidP="00760F8B">
            <w:pPr>
              <w:spacing w:line="276" w:lineRule="auto"/>
              <w:contextualSpacing/>
              <w:jc w:val="both"/>
              <w:rPr>
                <w:bCs/>
              </w:rPr>
            </w:pPr>
            <w:r w:rsidRPr="00154D9E">
              <w:rPr>
                <w:bCs/>
              </w:rPr>
              <w:t>Write some of the key advantages of using CBT</w:t>
            </w:r>
            <w:r>
              <w:rPr>
                <w:bCs/>
              </w:rPr>
              <w:t xml:space="preserve"> </w:t>
            </w:r>
            <w:r w:rsidRPr="00154D9E">
              <w:rPr>
                <w:bCs/>
              </w:rPr>
              <w:t>(Computer-Based Training) apps and portals for employee training.</w:t>
            </w:r>
          </w:p>
        </w:tc>
        <w:tc>
          <w:tcPr>
            <w:tcW w:w="315" w:type="pct"/>
            <w:vAlign w:val="center"/>
          </w:tcPr>
          <w:p w14:paraId="6339F306" w14:textId="77777777" w:rsidR="00760F8B" w:rsidRPr="00154D9E" w:rsidRDefault="00760F8B" w:rsidP="00760F8B">
            <w:pPr>
              <w:contextualSpacing/>
            </w:pPr>
            <w:r w:rsidRPr="00154D9E">
              <w:t>CO6</w:t>
            </w:r>
          </w:p>
        </w:tc>
        <w:tc>
          <w:tcPr>
            <w:tcW w:w="328" w:type="pct"/>
            <w:vAlign w:val="center"/>
          </w:tcPr>
          <w:p w14:paraId="412D1D7F" w14:textId="77777777" w:rsidR="00760F8B" w:rsidRPr="00154D9E" w:rsidRDefault="00760F8B" w:rsidP="00760F8B">
            <w:pPr>
              <w:contextualSpacing/>
              <w:jc w:val="center"/>
            </w:pPr>
            <w:r w:rsidRPr="00154D9E">
              <w:t>E</w:t>
            </w:r>
          </w:p>
        </w:tc>
        <w:tc>
          <w:tcPr>
            <w:tcW w:w="466" w:type="pct"/>
            <w:vAlign w:val="center"/>
          </w:tcPr>
          <w:p w14:paraId="7AD175B0" w14:textId="77777777" w:rsidR="00760F8B" w:rsidRPr="00154D9E" w:rsidRDefault="00760F8B" w:rsidP="00760F8B">
            <w:pPr>
              <w:contextualSpacing/>
              <w:jc w:val="center"/>
            </w:pPr>
            <w:r w:rsidRPr="00154D9E">
              <w:t>10</w:t>
            </w:r>
          </w:p>
        </w:tc>
      </w:tr>
      <w:tr w:rsidR="00760F8B" w:rsidRPr="00154D9E" w14:paraId="15B5F276" w14:textId="77777777" w:rsidTr="00760F8B">
        <w:trPr>
          <w:trHeight w:val="292"/>
        </w:trPr>
        <w:tc>
          <w:tcPr>
            <w:tcW w:w="5000" w:type="pct"/>
            <w:gridSpan w:val="6"/>
            <w:vAlign w:val="center"/>
          </w:tcPr>
          <w:p w14:paraId="2C17439B" w14:textId="77777777" w:rsidR="00760F8B" w:rsidRPr="00154D9E" w:rsidRDefault="00760F8B" w:rsidP="00760F8B">
            <w:pPr>
              <w:contextualSpacing/>
              <w:jc w:val="center"/>
              <w:rPr>
                <w:b/>
                <w:u w:val="single"/>
              </w:rPr>
            </w:pPr>
            <w:r w:rsidRPr="00154D9E">
              <w:rPr>
                <w:b/>
                <w:u w:val="single"/>
              </w:rPr>
              <w:t>PART – B (1 X 20 = 20 MARKS)</w:t>
            </w:r>
          </w:p>
          <w:p w14:paraId="13894F5A" w14:textId="77777777" w:rsidR="00760F8B" w:rsidRPr="00154D9E" w:rsidRDefault="00760F8B" w:rsidP="00760F8B">
            <w:pPr>
              <w:contextualSpacing/>
              <w:jc w:val="center"/>
            </w:pPr>
            <w:r w:rsidRPr="00154D9E">
              <w:rPr>
                <w:b/>
                <w:bCs/>
              </w:rPr>
              <w:t>COMPULSORY QUESTION</w:t>
            </w:r>
          </w:p>
        </w:tc>
      </w:tr>
      <w:tr w:rsidR="00760F8B" w:rsidRPr="00154D9E" w14:paraId="61A17B81" w14:textId="77777777" w:rsidTr="00760F8B">
        <w:trPr>
          <w:trHeight w:val="394"/>
        </w:trPr>
        <w:tc>
          <w:tcPr>
            <w:tcW w:w="268" w:type="pct"/>
            <w:vAlign w:val="center"/>
          </w:tcPr>
          <w:p w14:paraId="00234647" w14:textId="77777777" w:rsidR="00760F8B" w:rsidRPr="00154D9E" w:rsidRDefault="00760F8B" w:rsidP="00760F8B">
            <w:pPr>
              <w:contextualSpacing/>
              <w:jc w:val="center"/>
            </w:pPr>
            <w:r w:rsidRPr="00154D9E">
              <w:t>9.</w:t>
            </w:r>
          </w:p>
        </w:tc>
        <w:tc>
          <w:tcPr>
            <w:tcW w:w="186" w:type="pct"/>
            <w:vAlign w:val="center"/>
          </w:tcPr>
          <w:p w14:paraId="644BC81D" w14:textId="77777777" w:rsidR="00760F8B" w:rsidRPr="00154D9E" w:rsidRDefault="00760F8B" w:rsidP="00760F8B">
            <w:pPr>
              <w:contextualSpacing/>
            </w:pPr>
            <w:r w:rsidRPr="00154D9E">
              <w:t>a.</w:t>
            </w:r>
          </w:p>
        </w:tc>
        <w:tc>
          <w:tcPr>
            <w:tcW w:w="3437" w:type="pct"/>
            <w:vAlign w:val="bottom"/>
          </w:tcPr>
          <w:p w14:paraId="4A48F4D3" w14:textId="77777777" w:rsidR="00760F8B" w:rsidRPr="00154D9E" w:rsidRDefault="00760F8B" w:rsidP="00760F8B">
            <w:pPr>
              <w:spacing w:line="276" w:lineRule="auto"/>
              <w:jc w:val="both"/>
              <w:rPr>
                <w:b/>
                <w:bCs/>
              </w:rPr>
            </w:pPr>
            <w:r w:rsidRPr="00154D9E">
              <w:rPr>
                <w:b/>
                <w:bCs/>
              </w:rPr>
              <w:t xml:space="preserve">Effectiveness Well-timed Training in Fostering Employee Competency </w:t>
            </w:r>
          </w:p>
          <w:p w14:paraId="6BE52747" w14:textId="77777777" w:rsidR="00760F8B" w:rsidRPr="00154D9E" w:rsidRDefault="00760F8B" w:rsidP="00760F8B">
            <w:pPr>
              <w:spacing w:line="276" w:lineRule="auto"/>
              <w:jc w:val="both"/>
            </w:pPr>
            <w:r w:rsidRPr="00154D9E">
              <w:t>Modern Textiles is in the business of producing garments and has an average annual turnover of Rs 3 billion. Since a large volume of its products is exported, the company has been very conscious of its quality commitment. It provides induction training to every new employee for two weeks and then on-the-job training by a supervisor for four months. This had been proving sufficient for the workers in meeting the clients’ quality expectations even while maintaining the high volume of production. As part of its ambitious expansion programme, the company recently imported ultramodern machinery to double its production capacity. After the machinery was installed, the production volumes increased as expected, but the reject rates too rose dramatically. Consequently, the cost of production increased and the export deadlines too became very tight. The management discussed the issue at the different levels of the organization and held the machine operators’ inadequate knowledge and improper handling of the new machines as the primary reason for the unusual rejects. To remedy the situation, the HR department hurriedly organized the necessary training programmes for the employees’ handling this machine and the reject rates situation started to improve. Meanwhile, the production manager found the HR department at fault for the crisis and blamed it for not undertaking training-needs assessment among the production department employees. However, the HR department retorted by saying that barely three months before the arrival of the new machine, a routine training needs assessment had been made among those employees but it had revealed no pressing training requirements. On their part, the HR personnel held the production manager responsible for failing to inform them about the imminent arrival of the new machine at the time of the assessment of the training necessities. The blame game continued.</w:t>
            </w:r>
          </w:p>
          <w:p w14:paraId="5120CCD2" w14:textId="77777777" w:rsidR="00760F8B" w:rsidRDefault="00760F8B" w:rsidP="00760F8B">
            <w:pPr>
              <w:spacing w:line="276" w:lineRule="auto"/>
              <w:jc w:val="both"/>
            </w:pPr>
            <w:r>
              <w:t xml:space="preserve">Case study Questions </w:t>
            </w:r>
          </w:p>
          <w:p w14:paraId="725E8235" w14:textId="77777777" w:rsidR="00760F8B" w:rsidRDefault="00760F8B" w:rsidP="00760F8B">
            <w:pPr>
              <w:spacing w:line="276" w:lineRule="auto"/>
              <w:ind w:left="360" w:hanging="360"/>
              <w:jc w:val="both"/>
            </w:pPr>
            <w:r>
              <w:t>i)</w:t>
            </w:r>
            <w:r>
              <w:tab/>
              <w:t>The initial training practices was considered sufficient for maintaining quality and production volume before the arrival of the new machinery at Modern textiles.  Justify</w:t>
            </w:r>
          </w:p>
          <w:p w14:paraId="2EB61701" w14:textId="77777777" w:rsidR="00760F8B" w:rsidRPr="00154D9E" w:rsidRDefault="00760F8B" w:rsidP="00760F8B">
            <w:pPr>
              <w:spacing w:line="276" w:lineRule="auto"/>
              <w:ind w:left="360" w:hanging="425"/>
              <w:jc w:val="both"/>
            </w:pPr>
            <w:r>
              <w:t>ii)  Examine the key challenges faced by the Modern textiles after the machinery installation?</w:t>
            </w:r>
          </w:p>
        </w:tc>
        <w:tc>
          <w:tcPr>
            <w:tcW w:w="315" w:type="pct"/>
          </w:tcPr>
          <w:p w14:paraId="1A9D3CA2" w14:textId="77777777" w:rsidR="00760F8B" w:rsidRPr="00154D9E" w:rsidRDefault="00760F8B" w:rsidP="00760F8B">
            <w:pPr>
              <w:contextualSpacing/>
              <w:jc w:val="center"/>
            </w:pPr>
            <w:r w:rsidRPr="00154D9E">
              <w:t>CO6</w:t>
            </w:r>
          </w:p>
        </w:tc>
        <w:tc>
          <w:tcPr>
            <w:tcW w:w="328" w:type="pct"/>
            <w:vAlign w:val="bottom"/>
          </w:tcPr>
          <w:p w14:paraId="1D2BE054" w14:textId="77777777" w:rsidR="00760F8B" w:rsidRPr="00154D9E" w:rsidRDefault="00760F8B" w:rsidP="00760F8B">
            <w:pPr>
              <w:contextualSpacing/>
              <w:jc w:val="center"/>
            </w:pPr>
            <w:r w:rsidRPr="00154D9E">
              <w:t>C</w:t>
            </w:r>
          </w:p>
          <w:p w14:paraId="3749C950" w14:textId="77777777" w:rsidR="00760F8B" w:rsidRPr="00154D9E" w:rsidRDefault="00760F8B" w:rsidP="00760F8B">
            <w:pPr>
              <w:contextualSpacing/>
              <w:jc w:val="center"/>
            </w:pPr>
          </w:p>
          <w:p w14:paraId="24BCD0E4" w14:textId="77777777" w:rsidR="00760F8B" w:rsidRPr="00154D9E" w:rsidRDefault="00760F8B" w:rsidP="00760F8B">
            <w:pPr>
              <w:contextualSpacing/>
              <w:jc w:val="center"/>
            </w:pPr>
          </w:p>
          <w:p w14:paraId="7AA67199" w14:textId="77777777" w:rsidR="00760F8B" w:rsidRPr="00154D9E" w:rsidRDefault="00760F8B" w:rsidP="00760F8B">
            <w:pPr>
              <w:contextualSpacing/>
              <w:jc w:val="center"/>
            </w:pPr>
            <w:r w:rsidRPr="00154D9E">
              <w:t>A</w:t>
            </w:r>
          </w:p>
        </w:tc>
        <w:tc>
          <w:tcPr>
            <w:tcW w:w="466" w:type="pct"/>
            <w:vAlign w:val="bottom"/>
          </w:tcPr>
          <w:p w14:paraId="5E60F251" w14:textId="77777777" w:rsidR="00760F8B" w:rsidRPr="00154D9E" w:rsidRDefault="00760F8B" w:rsidP="00760F8B">
            <w:pPr>
              <w:contextualSpacing/>
              <w:jc w:val="center"/>
            </w:pPr>
            <w:r w:rsidRPr="00154D9E">
              <w:t>10</w:t>
            </w:r>
          </w:p>
          <w:p w14:paraId="483CF174" w14:textId="77777777" w:rsidR="00760F8B" w:rsidRPr="00154D9E" w:rsidRDefault="00760F8B" w:rsidP="00760F8B">
            <w:pPr>
              <w:contextualSpacing/>
              <w:jc w:val="center"/>
            </w:pPr>
          </w:p>
          <w:p w14:paraId="6507DBC9" w14:textId="77777777" w:rsidR="00760F8B" w:rsidRPr="00154D9E" w:rsidRDefault="00760F8B" w:rsidP="00760F8B">
            <w:pPr>
              <w:contextualSpacing/>
              <w:jc w:val="center"/>
            </w:pPr>
          </w:p>
          <w:p w14:paraId="79879664" w14:textId="77777777" w:rsidR="00760F8B" w:rsidRPr="00154D9E" w:rsidRDefault="00760F8B" w:rsidP="00760F8B">
            <w:pPr>
              <w:contextualSpacing/>
              <w:jc w:val="center"/>
            </w:pPr>
            <w:r w:rsidRPr="00154D9E">
              <w:t>10</w:t>
            </w:r>
          </w:p>
        </w:tc>
      </w:tr>
    </w:tbl>
    <w:p w14:paraId="0B0BE367" w14:textId="77777777" w:rsidR="00760F8B" w:rsidRPr="00154D9E" w:rsidRDefault="00760F8B" w:rsidP="00760F8B">
      <w:pPr>
        <w:contextualSpacing/>
      </w:pPr>
      <w:r w:rsidRPr="00154D9E">
        <w:rPr>
          <w:b/>
          <w:bCs/>
        </w:rPr>
        <w:t>CO</w:t>
      </w:r>
      <w:r w:rsidRPr="00154D9E">
        <w:t xml:space="preserve"> – COURSE OUTCOME</w:t>
      </w:r>
      <w:r w:rsidRPr="00154D9E">
        <w:tab/>
      </w:r>
      <w:r w:rsidRPr="00154D9E">
        <w:tab/>
      </w:r>
      <w:r w:rsidRPr="00154D9E">
        <w:tab/>
      </w:r>
      <w:r w:rsidRPr="00154D9E">
        <w:tab/>
      </w:r>
      <w:r w:rsidRPr="00154D9E">
        <w:tab/>
      </w:r>
      <w:r w:rsidRPr="00154D9E">
        <w:rPr>
          <w:b/>
          <w:bCs/>
        </w:rPr>
        <w:t>BL</w:t>
      </w:r>
      <w:r w:rsidRPr="00154D9E">
        <w:t xml:space="preserve"> – BLOOM’S LEVEL</w:t>
      </w:r>
    </w:p>
    <w:p w14:paraId="621F8A3B" w14:textId="77777777" w:rsidR="00760F8B" w:rsidRPr="00154D9E" w:rsidRDefault="00760F8B" w:rsidP="00760F8B">
      <w:pPr>
        <w:contextualSpacing/>
      </w:pPr>
    </w:p>
    <w:p w14:paraId="6F06F2E4" w14:textId="77777777" w:rsidR="00760F8B" w:rsidRPr="00154D9E" w:rsidRDefault="00760F8B" w:rsidP="00760F8B">
      <w:pPr>
        <w:contextualSpacing/>
      </w:pPr>
    </w:p>
    <w:p w14:paraId="78A0FF86" w14:textId="77777777" w:rsidR="00760F8B" w:rsidRPr="00154D9E"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154D9E" w14:paraId="0CCDDA70" w14:textId="77777777" w:rsidTr="00760F8B">
        <w:trPr>
          <w:trHeight w:val="277"/>
        </w:trPr>
        <w:tc>
          <w:tcPr>
            <w:tcW w:w="935" w:type="dxa"/>
          </w:tcPr>
          <w:p w14:paraId="5377AAB2" w14:textId="77777777" w:rsidR="00760F8B" w:rsidRPr="00154D9E" w:rsidRDefault="00760F8B" w:rsidP="00760F8B">
            <w:pPr>
              <w:contextualSpacing/>
            </w:pPr>
          </w:p>
        </w:tc>
        <w:tc>
          <w:tcPr>
            <w:tcW w:w="9762" w:type="dxa"/>
          </w:tcPr>
          <w:p w14:paraId="30DC419C" w14:textId="77777777" w:rsidR="00760F8B" w:rsidRPr="00154D9E" w:rsidRDefault="00760F8B" w:rsidP="00760F8B">
            <w:pPr>
              <w:contextualSpacing/>
              <w:jc w:val="center"/>
              <w:rPr>
                <w:b/>
              </w:rPr>
            </w:pPr>
            <w:r w:rsidRPr="00154D9E">
              <w:rPr>
                <w:b/>
              </w:rPr>
              <w:t>COURSE OUTCOMES</w:t>
            </w:r>
          </w:p>
        </w:tc>
      </w:tr>
      <w:tr w:rsidR="00760F8B" w:rsidRPr="00154D9E" w14:paraId="2C2A0111" w14:textId="77777777" w:rsidTr="00760F8B">
        <w:trPr>
          <w:trHeight w:val="277"/>
        </w:trPr>
        <w:tc>
          <w:tcPr>
            <w:tcW w:w="935" w:type="dxa"/>
          </w:tcPr>
          <w:p w14:paraId="5041A938" w14:textId="77777777" w:rsidR="00760F8B" w:rsidRPr="00154D9E" w:rsidRDefault="00760F8B" w:rsidP="00760F8B">
            <w:pPr>
              <w:contextualSpacing/>
            </w:pPr>
            <w:r w:rsidRPr="00154D9E">
              <w:t>CO1</w:t>
            </w:r>
          </w:p>
        </w:tc>
        <w:tc>
          <w:tcPr>
            <w:tcW w:w="9762" w:type="dxa"/>
          </w:tcPr>
          <w:p w14:paraId="02059B78" w14:textId="77777777" w:rsidR="00760F8B" w:rsidRPr="00154D9E" w:rsidRDefault="00760F8B" w:rsidP="00760F8B">
            <w:pPr>
              <w:pStyle w:val="NoSpacing"/>
              <w:widowControl w:val="0"/>
              <w:autoSpaceDE w:val="0"/>
              <w:autoSpaceDN w:val="0"/>
              <w:jc w:val="both"/>
            </w:pPr>
            <w:r w:rsidRPr="00154D9E">
              <w:t>Recognize the importance of learning theories and the need for training and development for employees</w:t>
            </w:r>
          </w:p>
        </w:tc>
      </w:tr>
      <w:tr w:rsidR="00760F8B" w:rsidRPr="00154D9E" w14:paraId="49B2425C" w14:textId="77777777" w:rsidTr="00760F8B">
        <w:trPr>
          <w:trHeight w:val="277"/>
        </w:trPr>
        <w:tc>
          <w:tcPr>
            <w:tcW w:w="935" w:type="dxa"/>
          </w:tcPr>
          <w:p w14:paraId="6277C50A" w14:textId="77777777" w:rsidR="00760F8B" w:rsidRPr="00154D9E" w:rsidRDefault="00760F8B" w:rsidP="00760F8B">
            <w:pPr>
              <w:contextualSpacing/>
            </w:pPr>
            <w:r w:rsidRPr="00154D9E">
              <w:t>CO2</w:t>
            </w:r>
          </w:p>
        </w:tc>
        <w:tc>
          <w:tcPr>
            <w:tcW w:w="9762" w:type="dxa"/>
          </w:tcPr>
          <w:p w14:paraId="27CEF5A3" w14:textId="77777777" w:rsidR="00760F8B" w:rsidRPr="00154D9E" w:rsidRDefault="00760F8B" w:rsidP="00760F8B">
            <w:pPr>
              <w:pStyle w:val="NoSpacing"/>
              <w:widowControl w:val="0"/>
              <w:autoSpaceDE w:val="0"/>
              <w:autoSpaceDN w:val="0"/>
              <w:jc w:val="both"/>
            </w:pPr>
            <w:r w:rsidRPr="00154D9E">
              <w:t>Summarize different types of training and its suitability and training process</w:t>
            </w:r>
          </w:p>
        </w:tc>
      </w:tr>
      <w:tr w:rsidR="00760F8B" w:rsidRPr="00154D9E" w14:paraId="1FD5C477" w14:textId="77777777" w:rsidTr="00760F8B">
        <w:trPr>
          <w:trHeight w:val="310"/>
        </w:trPr>
        <w:tc>
          <w:tcPr>
            <w:tcW w:w="935" w:type="dxa"/>
          </w:tcPr>
          <w:p w14:paraId="56A89C96" w14:textId="77777777" w:rsidR="00760F8B" w:rsidRPr="00154D9E" w:rsidRDefault="00760F8B" w:rsidP="00760F8B">
            <w:pPr>
              <w:contextualSpacing/>
            </w:pPr>
            <w:r w:rsidRPr="00154D9E">
              <w:t>CO3</w:t>
            </w:r>
          </w:p>
        </w:tc>
        <w:tc>
          <w:tcPr>
            <w:tcW w:w="9762" w:type="dxa"/>
          </w:tcPr>
          <w:p w14:paraId="1D8C062E" w14:textId="77777777" w:rsidR="00760F8B" w:rsidRPr="00154D9E" w:rsidRDefault="00760F8B" w:rsidP="00760F8B">
            <w:pPr>
              <w:pStyle w:val="NoSpacing"/>
              <w:widowControl w:val="0"/>
              <w:autoSpaceDE w:val="0"/>
              <w:autoSpaceDN w:val="0"/>
              <w:jc w:val="both"/>
            </w:pPr>
            <w:r w:rsidRPr="00154D9E">
              <w:t>Identify the training needs of the employees</w:t>
            </w:r>
          </w:p>
        </w:tc>
      </w:tr>
      <w:tr w:rsidR="00760F8B" w:rsidRPr="00154D9E" w14:paraId="45E465E0" w14:textId="77777777" w:rsidTr="00760F8B">
        <w:trPr>
          <w:trHeight w:val="277"/>
        </w:trPr>
        <w:tc>
          <w:tcPr>
            <w:tcW w:w="935" w:type="dxa"/>
          </w:tcPr>
          <w:p w14:paraId="66DED415" w14:textId="77777777" w:rsidR="00760F8B" w:rsidRPr="00154D9E" w:rsidRDefault="00760F8B" w:rsidP="00760F8B">
            <w:pPr>
              <w:contextualSpacing/>
            </w:pPr>
            <w:r w:rsidRPr="00154D9E">
              <w:t>CO4</w:t>
            </w:r>
          </w:p>
        </w:tc>
        <w:tc>
          <w:tcPr>
            <w:tcW w:w="9762" w:type="dxa"/>
          </w:tcPr>
          <w:p w14:paraId="0D7B1514" w14:textId="77777777" w:rsidR="00760F8B" w:rsidRPr="00154D9E" w:rsidRDefault="00760F8B" w:rsidP="00760F8B">
            <w:pPr>
              <w:pStyle w:val="NoSpacing"/>
              <w:widowControl w:val="0"/>
              <w:autoSpaceDE w:val="0"/>
              <w:autoSpaceDN w:val="0"/>
              <w:jc w:val="both"/>
            </w:pPr>
            <w:r w:rsidRPr="00154D9E">
              <w:t>Design and develop the training programs for employees</w:t>
            </w:r>
          </w:p>
        </w:tc>
      </w:tr>
      <w:tr w:rsidR="00760F8B" w:rsidRPr="00154D9E" w14:paraId="20CD1F62" w14:textId="77777777" w:rsidTr="00760F8B">
        <w:trPr>
          <w:trHeight w:val="277"/>
        </w:trPr>
        <w:tc>
          <w:tcPr>
            <w:tcW w:w="935" w:type="dxa"/>
          </w:tcPr>
          <w:p w14:paraId="66251265" w14:textId="77777777" w:rsidR="00760F8B" w:rsidRPr="00154D9E" w:rsidRDefault="00760F8B" w:rsidP="00760F8B">
            <w:pPr>
              <w:contextualSpacing/>
            </w:pPr>
            <w:r w:rsidRPr="00154D9E">
              <w:t>CO5</w:t>
            </w:r>
          </w:p>
        </w:tc>
        <w:tc>
          <w:tcPr>
            <w:tcW w:w="9762" w:type="dxa"/>
          </w:tcPr>
          <w:p w14:paraId="373FAC98" w14:textId="77777777" w:rsidR="00760F8B" w:rsidRPr="00154D9E" w:rsidRDefault="00760F8B" w:rsidP="00760F8B">
            <w:pPr>
              <w:pStyle w:val="NoSpacing"/>
              <w:widowControl w:val="0"/>
              <w:autoSpaceDE w:val="0"/>
              <w:autoSpaceDN w:val="0"/>
              <w:jc w:val="both"/>
            </w:pPr>
            <w:r w:rsidRPr="00154D9E">
              <w:t>Illustrate the implementation and evaluation of the training imparted to the employees</w:t>
            </w:r>
          </w:p>
        </w:tc>
      </w:tr>
      <w:tr w:rsidR="00760F8B" w:rsidRPr="00154D9E" w14:paraId="467D3B2E" w14:textId="77777777" w:rsidTr="00760F8B">
        <w:trPr>
          <w:trHeight w:val="277"/>
        </w:trPr>
        <w:tc>
          <w:tcPr>
            <w:tcW w:w="935" w:type="dxa"/>
          </w:tcPr>
          <w:p w14:paraId="7839B61C" w14:textId="77777777" w:rsidR="00760F8B" w:rsidRPr="00154D9E" w:rsidRDefault="00760F8B" w:rsidP="00760F8B">
            <w:pPr>
              <w:contextualSpacing/>
            </w:pPr>
            <w:r w:rsidRPr="00154D9E">
              <w:t>CO6</w:t>
            </w:r>
          </w:p>
        </w:tc>
        <w:tc>
          <w:tcPr>
            <w:tcW w:w="9762" w:type="dxa"/>
          </w:tcPr>
          <w:p w14:paraId="590C4343" w14:textId="77777777" w:rsidR="00760F8B" w:rsidRPr="00154D9E" w:rsidRDefault="00760F8B" w:rsidP="00760F8B">
            <w:pPr>
              <w:pStyle w:val="NoSpacing"/>
              <w:widowControl w:val="0"/>
              <w:autoSpaceDE w:val="0"/>
              <w:autoSpaceDN w:val="0"/>
              <w:jc w:val="both"/>
            </w:pPr>
            <w:r w:rsidRPr="00154D9E">
              <w:t>Appraise the learners’ capability using the various tools and thereby create appropriate training application and Portals</w:t>
            </w:r>
          </w:p>
        </w:tc>
      </w:tr>
    </w:tbl>
    <w:p w14:paraId="4D542562" w14:textId="77777777" w:rsidR="00760F8B" w:rsidRPr="00154D9E"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154D9E" w14:paraId="7BC5537F" w14:textId="77777777" w:rsidTr="00760F8B">
        <w:trPr>
          <w:jc w:val="center"/>
        </w:trPr>
        <w:tc>
          <w:tcPr>
            <w:tcW w:w="10632" w:type="dxa"/>
            <w:gridSpan w:val="8"/>
          </w:tcPr>
          <w:p w14:paraId="302AF9FE" w14:textId="77777777" w:rsidR="00760F8B" w:rsidRPr="00154D9E" w:rsidRDefault="00760F8B" w:rsidP="00760F8B">
            <w:pPr>
              <w:contextualSpacing/>
              <w:jc w:val="center"/>
              <w:rPr>
                <w:b/>
              </w:rPr>
            </w:pPr>
            <w:r w:rsidRPr="00154D9E">
              <w:rPr>
                <w:b/>
              </w:rPr>
              <w:t>Assessment Pattern as per Bloom’s Taxonomy</w:t>
            </w:r>
          </w:p>
        </w:tc>
      </w:tr>
      <w:tr w:rsidR="00760F8B" w:rsidRPr="00154D9E" w14:paraId="54BD79E3" w14:textId="77777777" w:rsidTr="00760F8B">
        <w:trPr>
          <w:jc w:val="center"/>
        </w:trPr>
        <w:tc>
          <w:tcPr>
            <w:tcW w:w="1843" w:type="dxa"/>
          </w:tcPr>
          <w:p w14:paraId="5C212140" w14:textId="77777777" w:rsidR="00760F8B" w:rsidRPr="00154D9E" w:rsidRDefault="00760F8B" w:rsidP="00760F8B">
            <w:pPr>
              <w:contextualSpacing/>
              <w:jc w:val="center"/>
              <w:rPr>
                <w:b/>
                <w:bCs/>
              </w:rPr>
            </w:pPr>
            <w:r w:rsidRPr="00154D9E">
              <w:rPr>
                <w:b/>
                <w:bCs/>
              </w:rPr>
              <w:t>CO / P</w:t>
            </w:r>
          </w:p>
        </w:tc>
        <w:tc>
          <w:tcPr>
            <w:tcW w:w="1134" w:type="dxa"/>
          </w:tcPr>
          <w:p w14:paraId="7E0586A9" w14:textId="77777777" w:rsidR="00760F8B" w:rsidRPr="00154D9E" w:rsidRDefault="00760F8B" w:rsidP="00760F8B">
            <w:pPr>
              <w:contextualSpacing/>
              <w:jc w:val="center"/>
              <w:rPr>
                <w:b/>
              </w:rPr>
            </w:pPr>
            <w:r w:rsidRPr="00154D9E">
              <w:rPr>
                <w:b/>
              </w:rPr>
              <w:t>R</w:t>
            </w:r>
          </w:p>
        </w:tc>
        <w:tc>
          <w:tcPr>
            <w:tcW w:w="1418" w:type="dxa"/>
          </w:tcPr>
          <w:p w14:paraId="350C0F9C" w14:textId="77777777" w:rsidR="00760F8B" w:rsidRPr="00154D9E" w:rsidRDefault="00760F8B" w:rsidP="00760F8B">
            <w:pPr>
              <w:contextualSpacing/>
              <w:jc w:val="center"/>
              <w:rPr>
                <w:b/>
              </w:rPr>
            </w:pPr>
            <w:r w:rsidRPr="00154D9E">
              <w:rPr>
                <w:b/>
              </w:rPr>
              <w:t>U</w:t>
            </w:r>
          </w:p>
        </w:tc>
        <w:tc>
          <w:tcPr>
            <w:tcW w:w="992" w:type="dxa"/>
          </w:tcPr>
          <w:p w14:paraId="2ABFA439" w14:textId="77777777" w:rsidR="00760F8B" w:rsidRPr="00154D9E" w:rsidRDefault="00760F8B" w:rsidP="00760F8B">
            <w:pPr>
              <w:contextualSpacing/>
              <w:jc w:val="center"/>
              <w:rPr>
                <w:b/>
              </w:rPr>
            </w:pPr>
            <w:r w:rsidRPr="00154D9E">
              <w:rPr>
                <w:b/>
              </w:rPr>
              <w:t>A</w:t>
            </w:r>
          </w:p>
        </w:tc>
        <w:tc>
          <w:tcPr>
            <w:tcW w:w="1276" w:type="dxa"/>
          </w:tcPr>
          <w:p w14:paraId="150BDC4D" w14:textId="77777777" w:rsidR="00760F8B" w:rsidRPr="00154D9E" w:rsidRDefault="00760F8B" w:rsidP="00760F8B">
            <w:pPr>
              <w:contextualSpacing/>
              <w:jc w:val="center"/>
              <w:rPr>
                <w:b/>
              </w:rPr>
            </w:pPr>
            <w:r w:rsidRPr="00154D9E">
              <w:rPr>
                <w:b/>
              </w:rPr>
              <w:t>An</w:t>
            </w:r>
          </w:p>
        </w:tc>
        <w:tc>
          <w:tcPr>
            <w:tcW w:w="992" w:type="dxa"/>
          </w:tcPr>
          <w:p w14:paraId="030F354B" w14:textId="77777777" w:rsidR="00760F8B" w:rsidRPr="00154D9E" w:rsidRDefault="00760F8B" w:rsidP="00760F8B">
            <w:pPr>
              <w:contextualSpacing/>
              <w:jc w:val="center"/>
              <w:rPr>
                <w:b/>
              </w:rPr>
            </w:pPr>
            <w:r w:rsidRPr="00154D9E">
              <w:rPr>
                <w:b/>
              </w:rPr>
              <w:t>E</w:t>
            </w:r>
          </w:p>
        </w:tc>
        <w:tc>
          <w:tcPr>
            <w:tcW w:w="871" w:type="dxa"/>
          </w:tcPr>
          <w:p w14:paraId="797C1E03" w14:textId="77777777" w:rsidR="00760F8B" w:rsidRPr="00154D9E" w:rsidRDefault="00760F8B" w:rsidP="00760F8B">
            <w:pPr>
              <w:contextualSpacing/>
              <w:jc w:val="center"/>
              <w:rPr>
                <w:b/>
              </w:rPr>
            </w:pPr>
            <w:r w:rsidRPr="00154D9E">
              <w:rPr>
                <w:b/>
              </w:rPr>
              <w:t>C</w:t>
            </w:r>
          </w:p>
        </w:tc>
        <w:tc>
          <w:tcPr>
            <w:tcW w:w="2106" w:type="dxa"/>
          </w:tcPr>
          <w:p w14:paraId="299859E5" w14:textId="77777777" w:rsidR="00760F8B" w:rsidRPr="00154D9E" w:rsidRDefault="00760F8B" w:rsidP="00760F8B">
            <w:pPr>
              <w:contextualSpacing/>
              <w:jc w:val="center"/>
              <w:rPr>
                <w:b/>
              </w:rPr>
            </w:pPr>
            <w:r w:rsidRPr="00154D9E">
              <w:rPr>
                <w:b/>
              </w:rPr>
              <w:t>Total</w:t>
            </w:r>
          </w:p>
        </w:tc>
      </w:tr>
      <w:tr w:rsidR="00760F8B" w:rsidRPr="00154D9E" w14:paraId="649B1999" w14:textId="77777777" w:rsidTr="00760F8B">
        <w:trPr>
          <w:jc w:val="center"/>
        </w:trPr>
        <w:tc>
          <w:tcPr>
            <w:tcW w:w="1843" w:type="dxa"/>
          </w:tcPr>
          <w:p w14:paraId="03F9CF30" w14:textId="77777777" w:rsidR="00760F8B" w:rsidRPr="00154D9E" w:rsidRDefault="00760F8B" w:rsidP="00760F8B">
            <w:pPr>
              <w:contextualSpacing/>
              <w:jc w:val="center"/>
            </w:pPr>
            <w:r w:rsidRPr="00154D9E">
              <w:t>CO1</w:t>
            </w:r>
          </w:p>
        </w:tc>
        <w:tc>
          <w:tcPr>
            <w:tcW w:w="1134" w:type="dxa"/>
          </w:tcPr>
          <w:p w14:paraId="218E101F" w14:textId="77777777" w:rsidR="00760F8B" w:rsidRPr="00154D9E" w:rsidRDefault="00760F8B" w:rsidP="00760F8B">
            <w:pPr>
              <w:contextualSpacing/>
              <w:jc w:val="center"/>
            </w:pPr>
            <w:r w:rsidRPr="00154D9E">
              <w:t>10</w:t>
            </w:r>
          </w:p>
        </w:tc>
        <w:tc>
          <w:tcPr>
            <w:tcW w:w="1418" w:type="dxa"/>
          </w:tcPr>
          <w:p w14:paraId="620D4B21" w14:textId="77777777" w:rsidR="00760F8B" w:rsidRPr="00154D9E" w:rsidRDefault="00760F8B" w:rsidP="00760F8B">
            <w:pPr>
              <w:contextualSpacing/>
              <w:jc w:val="center"/>
            </w:pPr>
            <w:r w:rsidRPr="00154D9E">
              <w:t>20</w:t>
            </w:r>
          </w:p>
        </w:tc>
        <w:tc>
          <w:tcPr>
            <w:tcW w:w="992" w:type="dxa"/>
          </w:tcPr>
          <w:p w14:paraId="330810F9" w14:textId="77777777" w:rsidR="00760F8B" w:rsidRPr="00154D9E" w:rsidRDefault="00760F8B" w:rsidP="00760F8B">
            <w:pPr>
              <w:contextualSpacing/>
              <w:jc w:val="center"/>
            </w:pPr>
          </w:p>
        </w:tc>
        <w:tc>
          <w:tcPr>
            <w:tcW w:w="1276" w:type="dxa"/>
          </w:tcPr>
          <w:p w14:paraId="577FEE15" w14:textId="77777777" w:rsidR="00760F8B" w:rsidRPr="00154D9E" w:rsidRDefault="00760F8B" w:rsidP="00760F8B">
            <w:pPr>
              <w:contextualSpacing/>
              <w:jc w:val="center"/>
            </w:pPr>
            <w:r w:rsidRPr="00154D9E">
              <w:t>10</w:t>
            </w:r>
          </w:p>
        </w:tc>
        <w:tc>
          <w:tcPr>
            <w:tcW w:w="992" w:type="dxa"/>
          </w:tcPr>
          <w:p w14:paraId="61DD7C5C" w14:textId="77777777" w:rsidR="00760F8B" w:rsidRPr="00154D9E" w:rsidRDefault="00760F8B" w:rsidP="00760F8B">
            <w:pPr>
              <w:contextualSpacing/>
              <w:jc w:val="center"/>
            </w:pPr>
          </w:p>
        </w:tc>
        <w:tc>
          <w:tcPr>
            <w:tcW w:w="871" w:type="dxa"/>
          </w:tcPr>
          <w:p w14:paraId="08F8C25F" w14:textId="77777777" w:rsidR="00760F8B" w:rsidRPr="00154D9E" w:rsidRDefault="00760F8B" w:rsidP="00760F8B">
            <w:pPr>
              <w:contextualSpacing/>
              <w:jc w:val="center"/>
            </w:pPr>
          </w:p>
        </w:tc>
        <w:tc>
          <w:tcPr>
            <w:tcW w:w="2106" w:type="dxa"/>
          </w:tcPr>
          <w:p w14:paraId="4A456E09" w14:textId="77777777" w:rsidR="00760F8B" w:rsidRPr="00154D9E" w:rsidRDefault="00760F8B" w:rsidP="00760F8B">
            <w:pPr>
              <w:contextualSpacing/>
              <w:jc w:val="center"/>
            </w:pPr>
            <w:r w:rsidRPr="00154D9E">
              <w:t>40</w:t>
            </w:r>
          </w:p>
        </w:tc>
      </w:tr>
      <w:tr w:rsidR="00760F8B" w:rsidRPr="00154D9E" w14:paraId="7B705DBB" w14:textId="77777777" w:rsidTr="00760F8B">
        <w:trPr>
          <w:jc w:val="center"/>
        </w:trPr>
        <w:tc>
          <w:tcPr>
            <w:tcW w:w="1843" w:type="dxa"/>
          </w:tcPr>
          <w:p w14:paraId="2D31E39E" w14:textId="77777777" w:rsidR="00760F8B" w:rsidRPr="00154D9E" w:rsidRDefault="00760F8B" w:rsidP="00760F8B">
            <w:pPr>
              <w:contextualSpacing/>
              <w:jc w:val="center"/>
            </w:pPr>
            <w:r w:rsidRPr="00154D9E">
              <w:t>CO2</w:t>
            </w:r>
          </w:p>
        </w:tc>
        <w:tc>
          <w:tcPr>
            <w:tcW w:w="1134" w:type="dxa"/>
          </w:tcPr>
          <w:p w14:paraId="6DF5E07D" w14:textId="77777777" w:rsidR="00760F8B" w:rsidRPr="00154D9E" w:rsidRDefault="00760F8B" w:rsidP="00760F8B">
            <w:pPr>
              <w:contextualSpacing/>
              <w:jc w:val="center"/>
            </w:pPr>
          </w:p>
        </w:tc>
        <w:tc>
          <w:tcPr>
            <w:tcW w:w="1418" w:type="dxa"/>
          </w:tcPr>
          <w:p w14:paraId="0CB20F2E" w14:textId="77777777" w:rsidR="00760F8B" w:rsidRPr="00154D9E" w:rsidRDefault="00760F8B" w:rsidP="00760F8B">
            <w:pPr>
              <w:contextualSpacing/>
              <w:jc w:val="center"/>
            </w:pPr>
            <w:r w:rsidRPr="00154D9E">
              <w:t>20</w:t>
            </w:r>
          </w:p>
        </w:tc>
        <w:tc>
          <w:tcPr>
            <w:tcW w:w="992" w:type="dxa"/>
          </w:tcPr>
          <w:p w14:paraId="25FCFD40" w14:textId="77777777" w:rsidR="00760F8B" w:rsidRPr="00154D9E" w:rsidRDefault="00760F8B" w:rsidP="00760F8B">
            <w:pPr>
              <w:contextualSpacing/>
              <w:jc w:val="center"/>
            </w:pPr>
          </w:p>
        </w:tc>
        <w:tc>
          <w:tcPr>
            <w:tcW w:w="1276" w:type="dxa"/>
          </w:tcPr>
          <w:p w14:paraId="758C5A29" w14:textId="77777777" w:rsidR="00760F8B" w:rsidRPr="00154D9E" w:rsidRDefault="00760F8B" w:rsidP="00760F8B">
            <w:pPr>
              <w:contextualSpacing/>
              <w:jc w:val="center"/>
            </w:pPr>
            <w:r w:rsidRPr="00154D9E">
              <w:t>10</w:t>
            </w:r>
          </w:p>
        </w:tc>
        <w:tc>
          <w:tcPr>
            <w:tcW w:w="992" w:type="dxa"/>
          </w:tcPr>
          <w:p w14:paraId="246BD5E6" w14:textId="77777777" w:rsidR="00760F8B" w:rsidRPr="00154D9E" w:rsidRDefault="00760F8B" w:rsidP="00760F8B">
            <w:pPr>
              <w:contextualSpacing/>
              <w:jc w:val="center"/>
            </w:pPr>
          </w:p>
        </w:tc>
        <w:tc>
          <w:tcPr>
            <w:tcW w:w="871" w:type="dxa"/>
          </w:tcPr>
          <w:p w14:paraId="57F9ADE6" w14:textId="77777777" w:rsidR="00760F8B" w:rsidRPr="00154D9E" w:rsidRDefault="00760F8B" w:rsidP="00760F8B">
            <w:pPr>
              <w:contextualSpacing/>
              <w:jc w:val="center"/>
            </w:pPr>
          </w:p>
        </w:tc>
        <w:tc>
          <w:tcPr>
            <w:tcW w:w="2106" w:type="dxa"/>
          </w:tcPr>
          <w:p w14:paraId="20912620" w14:textId="77777777" w:rsidR="00760F8B" w:rsidRPr="00154D9E" w:rsidRDefault="00760F8B" w:rsidP="00760F8B">
            <w:pPr>
              <w:contextualSpacing/>
              <w:jc w:val="center"/>
            </w:pPr>
            <w:r w:rsidRPr="00154D9E">
              <w:t>30</w:t>
            </w:r>
          </w:p>
        </w:tc>
      </w:tr>
      <w:tr w:rsidR="00760F8B" w:rsidRPr="00154D9E" w14:paraId="27FA7BBB" w14:textId="77777777" w:rsidTr="00760F8B">
        <w:trPr>
          <w:jc w:val="center"/>
        </w:trPr>
        <w:tc>
          <w:tcPr>
            <w:tcW w:w="1843" w:type="dxa"/>
          </w:tcPr>
          <w:p w14:paraId="20C8D369" w14:textId="77777777" w:rsidR="00760F8B" w:rsidRPr="00154D9E" w:rsidRDefault="00760F8B" w:rsidP="00760F8B">
            <w:pPr>
              <w:contextualSpacing/>
              <w:jc w:val="center"/>
            </w:pPr>
            <w:r w:rsidRPr="00154D9E">
              <w:t>CO3</w:t>
            </w:r>
          </w:p>
        </w:tc>
        <w:tc>
          <w:tcPr>
            <w:tcW w:w="1134" w:type="dxa"/>
          </w:tcPr>
          <w:p w14:paraId="53631C04" w14:textId="77777777" w:rsidR="00760F8B" w:rsidRPr="00154D9E" w:rsidRDefault="00760F8B" w:rsidP="00760F8B">
            <w:pPr>
              <w:contextualSpacing/>
              <w:jc w:val="center"/>
            </w:pPr>
          </w:p>
        </w:tc>
        <w:tc>
          <w:tcPr>
            <w:tcW w:w="1418" w:type="dxa"/>
          </w:tcPr>
          <w:p w14:paraId="1C369A20" w14:textId="77777777" w:rsidR="00760F8B" w:rsidRPr="00154D9E" w:rsidRDefault="00760F8B" w:rsidP="00760F8B">
            <w:pPr>
              <w:contextualSpacing/>
              <w:jc w:val="center"/>
            </w:pPr>
          </w:p>
        </w:tc>
        <w:tc>
          <w:tcPr>
            <w:tcW w:w="992" w:type="dxa"/>
          </w:tcPr>
          <w:p w14:paraId="75C37AD7" w14:textId="77777777" w:rsidR="00760F8B" w:rsidRPr="00154D9E" w:rsidRDefault="00760F8B" w:rsidP="00760F8B">
            <w:pPr>
              <w:contextualSpacing/>
              <w:jc w:val="center"/>
            </w:pPr>
            <w:r w:rsidRPr="00154D9E">
              <w:t>10</w:t>
            </w:r>
          </w:p>
        </w:tc>
        <w:tc>
          <w:tcPr>
            <w:tcW w:w="1276" w:type="dxa"/>
          </w:tcPr>
          <w:p w14:paraId="674C734D" w14:textId="77777777" w:rsidR="00760F8B" w:rsidRPr="00154D9E" w:rsidRDefault="00760F8B" w:rsidP="00760F8B">
            <w:pPr>
              <w:contextualSpacing/>
              <w:jc w:val="center"/>
            </w:pPr>
            <w:r w:rsidRPr="00154D9E">
              <w:t>10</w:t>
            </w:r>
          </w:p>
        </w:tc>
        <w:tc>
          <w:tcPr>
            <w:tcW w:w="992" w:type="dxa"/>
          </w:tcPr>
          <w:p w14:paraId="7AF05212" w14:textId="77777777" w:rsidR="00760F8B" w:rsidRPr="00154D9E" w:rsidRDefault="00760F8B" w:rsidP="00760F8B">
            <w:pPr>
              <w:contextualSpacing/>
              <w:jc w:val="center"/>
            </w:pPr>
            <w:r w:rsidRPr="00154D9E">
              <w:t>20</w:t>
            </w:r>
          </w:p>
        </w:tc>
        <w:tc>
          <w:tcPr>
            <w:tcW w:w="871" w:type="dxa"/>
          </w:tcPr>
          <w:p w14:paraId="70897B77" w14:textId="77777777" w:rsidR="00760F8B" w:rsidRPr="00154D9E" w:rsidRDefault="00760F8B" w:rsidP="00760F8B">
            <w:pPr>
              <w:contextualSpacing/>
              <w:jc w:val="center"/>
            </w:pPr>
          </w:p>
        </w:tc>
        <w:tc>
          <w:tcPr>
            <w:tcW w:w="2106" w:type="dxa"/>
          </w:tcPr>
          <w:p w14:paraId="6552790B" w14:textId="77777777" w:rsidR="00760F8B" w:rsidRPr="00154D9E" w:rsidRDefault="00760F8B" w:rsidP="00760F8B">
            <w:pPr>
              <w:contextualSpacing/>
              <w:jc w:val="center"/>
            </w:pPr>
            <w:r w:rsidRPr="00154D9E">
              <w:t>40</w:t>
            </w:r>
          </w:p>
        </w:tc>
      </w:tr>
      <w:tr w:rsidR="00760F8B" w:rsidRPr="00154D9E" w14:paraId="30B5BD71" w14:textId="77777777" w:rsidTr="00760F8B">
        <w:trPr>
          <w:jc w:val="center"/>
        </w:trPr>
        <w:tc>
          <w:tcPr>
            <w:tcW w:w="1843" w:type="dxa"/>
          </w:tcPr>
          <w:p w14:paraId="4F697B84" w14:textId="77777777" w:rsidR="00760F8B" w:rsidRPr="00154D9E" w:rsidRDefault="00760F8B" w:rsidP="00760F8B">
            <w:pPr>
              <w:contextualSpacing/>
              <w:jc w:val="center"/>
            </w:pPr>
            <w:r w:rsidRPr="00154D9E">
              <w:t>CO4</w:t>
            </w:r>
          </w:p>
        </w:tc>
        <w:tc>
          <w:tcPr>
            <w:tcW w:w="1134" w:type="dxa"/>
          </w:tcPr>
          <w:p w14:paraId="1CB454D7" w14:textId="77777777" w:rsidR="00760F8B" w:rsidRPr="00154D9E" w:rsidRDefault="00760F8B" w:rsidP="00760F8B">
            <w:pPr>
              <w:contextualSpacing/>
              <w:jc w:val="center"/>
            </w:pPr>
            <w:r w:rsidRPr="00154D9E">
              <w:t>10</w:t>
            </w:r>
          </w:p>
        </w:tc>
        <w:tc>
          <w:tcPr>
            <w:tcW w:w="1418" w:type="dxa"/>
          </w:tcPr>
          <w:p w14:paraId="4D27866F" w14:textId="77777777" w:rsidR="00760F8B" w:rsidRPr="00154D9E" w:rsidRDefault="00760F8B" w:rsidP="00760F8B">
            <w:pPr>
              <w:contextualSpacing/>
              <w:jc w:val="center"/>
            </w:pPr>
          </w:p>
        </w:tc>
        <w:tc>
          <w:tcPr>
            <w:tcW w:w="992" w:type="dxa"/>
          </w:tcPr>
          <w:p w14:paraId="005D315C" w14:textId="77777777" w:rsidR="00760F8B" w:rsidRPr="00154D9E" w:rsidRDefault="00760F8B" w:rsidP="00760F8B">
            <w:pPr>
              <w:contextualSpacing/>
              <w:jc w:val="center"/>
            </w:pPr>
          </w:p>
        </w:tc>
        <w:tc>
          <w:tcPr>
            <w:tcW w:w="1276" w:type="dxa"/>
          </w:tcPr>
          <w:p w14:paraId="123B5284" w14:textId="77777777" w:rsidR="00760F8B" w:rsidRPr="00154D9E" w:rsidRDefault="00760F8B" w:rsidP="00760F8B">
            <w:pPr>
              <w:contextualSpacing/>
              <w:jc w:val="center"/>
            </w:pPr>
          </w:p>
        </w:tc>
        <w:tc>
          <w:tcPr>
            <w:tcW w:w="992" w:type="dxa"/>
          </w:tcPr>
          <w:p w14:paraId="08D95F5C" w14:textId="77777777" w:rsidR="00760F8B" w:rsidRPr="00154D9E" w:rsidRDefault="00760F8B" w:rsidP="00760F8B">
            <w:pPr>
              <w:contextualSpacing/>
              <w:jc w:val="center"/>
            </w:pPr>
          </w:p>
        </w:tc>
        <w:tc>
          <w:tcPr>
            <w:tcW w:w="871" w:type="dxa"/>
          </w:tcPr>
          <w:p w14:paraId="162C0042" w14:textId="77777777" w:rsidR="00760F8B" w:rsidRPr="00154D9E" w:rsidRDefault="00760F8B" w:rsidP="00760F8B">
            <w:pPr>
              <w:contextualSpacing/>
              <w:jc w:val="center"/>
            </w:pPr>
          </w:p>
        </w:tc>
        <w:tc>
          <w:tcPr>
            <w:tcW w:w="2106" w:type="dxa"/>
          </w:tcPr>
          <w:p w14:paraId="3112939D" w14:textId="77777777" w:rsidR="00760F8B" w:rsidRPr="00154D9E" w:rsidRDefault="00760F8B" w:rsidP="00760F8B">
            <w:pPr>
              <w:contextualSpacing/>
              <w:jc w:val="center"/>
            </w:pPr>
            <w:r w:rsidRPr="00154D9E">
              <w:t>10</w:t>
            </w:r>
          </w:p>
        </w:tc>
      </w:tr>
      <w:tr w:rsidR="00760F8B" w:rsidRPr="00154D9E" w14:paraId="28F62D4D" w14:textId="77777777" w:rsidTr="00760F8B">
        <w:trPr>
          <w:jc w:val="center"/>
        </w:trPr>
        <w:tc>
          <w:tcPr>
            <w:tcW w:w="1843" w:type="dxa"/>
          </w:tcPr>
          <w:p w14:paraId="47316813" w14:textId="77777777" w:rsidR="00760F8B" w:rsidRPr="00154D9E" w:rsidRDefault="00760F8B" w:rsidP="00760F8B">
            <w:pPr>
              <w:contextualSpacing/>
              <w:jc w:val="center"/>
            </w:pPr>
            <w:r w:rsidRPr="00154D9E">
              <w:t>CO5</w:t>
            </w:r>
          </w:p>
        </w:tc>
        <w:tc>
          <w:tcPr>
            <w:tcW w:w="1134" w:type="dxa"/>
          </w:tcPr>
          <w:p w14:paraId="4D727A71" w14:textId="77777777" w:rsidR="00760F8B" w:rsidRPr="00154D9E" w:rsidRDefault="00760F8B" w:rsidP="00760F8B">
            <w:pPr>
              <w:contextualSpacing/>
              <w:jc w:val="center"/>
            </w:pPr>
          </w:p>
        </w:tc>
        <w:tc>
          <w:tcPr>
            <w:tcW w:w="1418" w:type="dxa"/>
          </w:tcPr>
          <w:p w14:paraId="3BD01D37" w14:textId="77777777" w:rsidR="00760F8B" w:rsidRPr="00154D9E" w:rsidRDefault="00760F8B" w:rsidP="00760F8B">
            <w:pPr>
              <w:contextualSpacing/>
              <w:jc w:val="center"/>
            </w:pPr>
          </w:p>
        </w:tc>
        <w:tc>
          <w:tcPr>
            <w:tcW w:w="992" w:type="dxa"/>
          </w:tcPr>
          <w:p w14:paraId="39FD8A7E" w14:textId="77777777" w:rsidR="00760F8B" w:rsidRPr="00154D9E" w:rsidRDefault="00760F8B" w:rsidP="00760F8B">
            <w:pPr>
              <w:contextualSpacing/>
              <w:jc w:val="center"/>
            </w:pPr>
          </w:p>
        </w:tc>
        <w:tc>
          <w:tcPr>
            <w:tcW w:w="1276" w:type="dxa"/>
          </w:tcPr>
          <w:p w14:paraId="4EB6D080" w14:textId="77777777" w:rsidR="00760F8B" w:rsidRPr="00154D9E" w:rsidRDefault="00760F8B" w:rsidP="00760F8B">
            <w:pPr>
              <w:contextualSpacing/>
              <w:jc w:val="center"/>
            </w:pPr>
            <w:r w:rsidRPr="00154D9E">
              <w:t>10</w:t>
            </w:r>
          </w:p>
        </w:tc>
        <w:tc>
          <w:tcPr>
            <w:tcW w:w="992" w:type="dxa"/>
          </w:tcPr>
          <w:p w14:paraId="56699857" w14:textId="77777777" w:rsidR="00760F8B" w:rsidRPr="00154D9E" w:rsidRDefault="00760F8B" w:rsidP="00760F8B">
            <w:pPr>
              <w:contextualSpacing/>
              <w:jc w:val="center"/>
            </w:pPr>
          </w:p>
        </w:tc>
        <w:tc>
          <w:tcPr>
            <w:tcW w:w="871" w:type="dxa"/>
          </w:tcPr>
          <w:p w14:paraId="2C061347" w14:textId="77777777" w:rsidR="00760F8B" w:rsidRPr="00154D9E" w:rsidRDefault="00760F8B" w:rsidP="00760F8B">
            <w:pPr>
              <w:contextualSpacing/>
              <w:jc w:val="center"/>
            </w:pPr>
            <w:r w:rsidRPr="00154D9E">
              <w:t>10</w:t>
            </w:r>
          </w:p>
        </w:tc>
        <w:tc>
          <w:tcPr>
            <w:tcW w:w="2106" w:type="dxa"/>
          </w:tcPr>
          <w:p w14:paraId="001E6430" w14:textId="77777777" w:rsidR="00760F8B" w:rsidRPr="00154D9E" w:rsidRDefault="00760F8B" w:rsidP="00760F8B">
            <w:pPr>
              <w:contextualSpacing/>
              <w:jc w:val="center"/>
            </w:pPr>
            <w:r w:rsidRPr="00154D9E">
              <w:t>20</w:t>
            </w:r>
          </w:p>
        </w:tc>
      </w:tr>
      <w:tr w:rsidR="00760F8B" w:rsidRPr="00154D9E" w14:paraId="315DF27B" w14:textId="77777777" w:rsidTr="00760F8B">
        <w:trPr>
          <w:jc w:val="center"/>
        </w:trPr>
        <w:tc>
          <w:tcPr>
            <w:tcW w:w="1843" w:type="dxa"/>
          </w:tcPr>
          <w:p w14:paraId="0734AEBB" w14:textId="77777777" w:rsidR="00760F8B" w:rsidRPr="00154D9E" w:rsidRDefault="00760F8B" w:rsidP="00760F8B">
            <w:pPr>
              <w:contextualSpacing/>
              <w:jc w:val="center"/>
            </w:pPr>
            <w:r w:rsidRPr="00154D9E">
              <w:t>CO6</w:t>
            </w:r>
          </w:p>
        </w:tc>
        <w:tc>
          <w:tcPr>
            <w:tcW w:w="1134" w:type="dxa"/>
          </w:tcPr>
          <w:p w14:paraId="0B1FEFF0" w14:textId="77777777" w:rsidR="00760F8B" w:rsidRPr="00154D9E" w:rsidRDefault="00760F8B" w:rsidP="00760F8B">
            <w:pPr>
              <w:contextualSpacing/>
              <w:jc w:val="center"/>
            </w:pPr>
          </w:p>
        </w:tc>
        <w:tc>
          <w:tcPr>
            <w:tcW w:w="1418" w:type="dxa"/>
          </w:tcPr>
          <w:p w14:paraId="63447FE9" w14:textId="77777777" w:rsidR="00760F8B" w:rsidRPr="00154D9E" w:rsidRDefault="00760F8B" w:rsidP="00760F8B">
            <w:pPr>
              <w:contextualSpacing/>
              <w:jc w:val="center"/>
            </w:pPr>
          </w:p>
        </w:tc>
        <w:tc>
          <w:tcPr>
            <w:tcW w:w="992" w:type="dxa"/>
          </w:tcPr>
          <w:p w14:paraId="55EBF08D" w14:textId="77777777" w:rsidR="00760F8B" w:rsidRPr="00154D9E" w:rsidRDefault="00760F8B" w:rsidP="00760F8B">
            <w:pPr>
              <w:contextualSpacing/>
              <w:jc w:val="center"/>
            </w:pPr>
            <w:r w:rsidRPr="00154D9E">
              <w:t>10</w:t>
            </w:r>
          </w:p>
        </w:tc>
        <w:tc>
          <w:tcPr>
            <w:tcW w:w="1276" w:type="dxa"/>
          </w:tcPr>
          <w:p w14:paraId="57782212" w14:textId="77777777" w:rsidR="00760F8B" w:rsidRPr="00154D9E" w:rsidRDefault="00760F8B" w:rsidP="00760F8B">
            <w:pPr>
              <w:contextualSpacing/>
              <w:jc w:val="center"/>
            </w:pPr>
            <w:r w:rsidRPr="00154D9E">
              <w:t>10</w:t>
            </w:r>
          </w:p>
        </w:tc>
        <w:tc>
          <w:tcPr>
            <w:tcW w:w="992" w:type="dxa"/>
          </w:tcPr>
          <w:p w14:paraId="36BFE601" w14:textId="77777777" w:rsidR="00760F8B" w:rsidRPr="00154D9E" w:rsidRDefault="00760F8B" w:rsidP="00760F8B">
            <w:pPr>
              <w:contextualSpacing/>
              <w:jc w:val="center"/>
            </w:pPr>
            <w:r w:rsidRPr="00154D9E">
              <w:t>10</w:t>
            </w:r>
          </w:p>
        </w:tc>
        <w:tc>
          <w:tcPr>
            <w:tcW w:w="871" w:type="dxa"/>
          </w:tcPr>
          <w:p w14:paraId="7AE7898E" w14:textId="77777777" w:rsidR="00760F8B" w:rsidRPr="00154D9E" w:rsidRDefault="00760F8B" w:rsidP="00760F8B">
            <w:pPr>
              <w:contextualSpacing/>
              <w:jc w:val="center"/>
            </w:pPr>
            <w:r w:rsidRPr="00154D9E">
              <w:t>10</w:t>
            </w:r>
          </w:p>
        </w:tc>
        <w:tc>
          <w:tcPr>
            <w:tcW w:w="2106" w:type="dxa"/>
          </w:tcPr>
          <w:p w14:paraId="1F94FA95" w14:textId="77777777" w:rsidR="00760F8B" w:rsidRPr="00154D9E" w:rsidRDefault="00760F8B" w:rsidP="00760F8B">
            <w:pPr>
              <w:contextualSpacing/>
              <w:jc w:val="center"/>
            </w:pPr>
            <w:r w:rsidRPr="00154D9E">
              <w:t>40</w:t>
            </w:r>
          </w:p>
        </w:tc>
      </w:tr>
      <w:tr w:rsidR="00760F8B" w:rsidRPr="00154D9E" w14:paraId="04BC9706" w14:textId="77777777" w:rsidTr="00760F8B">
        <w:trPr>
          <w:jc w:val="center"/>
        </w:trPr>
        <w:tc>
          <w:tcPr>
            <w:tcW w:w="8526" w:type="dxa"/>
            <w:gridSpan w:val="7"/>
          </w:tcPr>
          <w:p w14:paraId="7C2C360A" w14:textId="77777777" w:rsidR="00760F8B" w:rsidRPr="00154D9E" w:rsidRDefault="00760F8B" w:rsidP="00760F8B">
            <w:pPr>
              <w:contextualSpacing/>
            </w:pPr>
          </w:p>
        </w:tc>
        <w:tc>
          <w:tcPr>
            <w:tcW w:w="2106" w:type="dxa"/>
          </w:tcPr>
          <w:p w14:paraId="47222A46" w14:textId="77777777" w:rsidR="00760F8B" w:rsidRPr="00154D9E" w:rsidRDefault="00760F8B" w:rsidP="00760F8B">
            <w:pPr>
              <w:contextualSpacing/>
              <w:jc w:val="center"/>
              <w:rPr>
                <w:b/>
              </w:rPr>
            </w:pPr>
            <w:r w:rsidRPr="00154D9E">
              <w:rPr>
                <w:b/>
              </w:rPr>
              <w:t>180</w:t>
            </w:r>
          </w:p>
        </w:tc>
      </w:tr>
    </w:tbl>
    <w:p w14:paraId="51FA819E" w14:textId="347D90C3" w:rsidR="00AC38F9" w:rsidRDefault="00AC38F9" w:rsidP="00760F8B">
      <w:pPr>
        <w:contextualSpacing/>
      </w:pPr>
    </w:p>
    <w:p w14:paraId="5027503F" w14:textId="77777777" w:rsidR="00AC38F9" w:rsidRDefault="00AC38F9">
      <w:pPr>
        <w:spacing w:after="200" w:line="276" w:lineRule="auto"/>
      </w:pPr>
      <w:r>
        <w:br w:type="page"/>
      </w:r>
    </w:p>
    <w:p w14:paraId="410BB059" w14:textId="77777777" w:rsidR="00760F8B" w:rsidRPr="00C005DE" w:rsidRDefault="00760F8B" w:rsidP="00760F8B">
      <w:pPr>
        <w:jc w:val="center"/>
      </w:pPr>
      <w:r w:rsidRPr="00C005DE">
        <w:rPr>
          <w:noProof/>
        </w:rPr>
        <w:lastRenderedPageBreak/>
        <w:drawing>
          <wp:inline distT="0" distB="0" distL="0" distR="0" wp14:anchorId="68D38DE8" wp14:editId="16F7DF84">
            <wp:extent cx="5731510" cy="1095375"/>
            <wp:effectExtent l="0" t="0" r="2540" b="9525"/>
            <wp:docPr id="2099113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95375"/>
                    </a:xfrm>
                    <a:prstGeom prst="rect">
                      <a:avLst/>
                    </a:prstGeom>
                  </pic:spPr>
                </pic:pic>
              </a:graphicData>
            </a:graphic>
          </wp:inline>
        </w:drawing>
      </w:r>
    </w:p>
    <w:p w14:paraId="78791860" w14:textId="77777777" w:rsidR="00760F8B" w:rsidRPr="00C005DE"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C005DE" w14:paraId="00147FE1" w14:textId="77777777" w:rsidTr="00760F8B">
        <w:trPr>
          <w:trHeight w:val="397"/>
          <w:jc w:val="center"/>
        </w:trPr>
        <w:tc>
          <w:tcPr>
            <w:tcW w:w="1702" w:type="dxa"/>
            <w:vAlign w:val="center"/>
          </w:tcPr>
          <w:p w14:paraId="58A9171B" w14:textId="77777777" w:rsidR="00760F8B" w:rsidRPr="00C005DE" w:rsidRDefault="00760F8B" w:rsidP="00760F8B">
            <w:pPr>
              <w:pStyle w:val="Title"/>
              <w:jc w:val="left"/>
              <w:rPr>
                <w:b/>
                <w:szCs w:val="24"/>
              </w:rPr>
            </w:pPr>
            <w:r w:rsidRPr="00C005DE">
              <w:rPr>
                <w:b/>
                <w:szCs w:val="24"/>
              </w:rPr>
              <w:t xml:space="preserve">Course Code      </w:t>
            </w:r>
          </w:p>
        </w:tc>
        <w:tc>
          <w:tcPr>
            <w:tcW w:w="6373" w:type="dxa"/>
            <w:vAlign w:val="center"/>
          </w:tcPr>
          <w:p w14:paraId="69E846F0" w14:textId="77777777" w:rsidR="00760F8B" w:rsidRPr="00C005DE" w:rsidRDefault="00760F8B" w:rsidP="00760F8B">
            <w:pPr>
              <w:pStyle w:val="Title"/>
              <w:jc w:val="left"/>
              <w:rPr>
                <w:b/>
                <w:szCs w:val="24"/>
              </w:rPr>
            </w:pPr>
            <w:r w:rsidRPr="00C005DE">
              <w:rPr>
                <w:b/>
                <w:szCs w:val="24"/>
              </w:rPr>
              <w:t>21MS3035</w:t>
            </w:r>
          </w:p>
        </w:tc>
        <w:tc>
          <w:tcPr>
            <w:tcW w:w="1706" w:type="dxa"/>
            <w:vAlign w:val="center"/>
          </w:tcPr>
          <w:p w14:paraId="0EF6671E" w14:textId="77777777" w:rsidR="00760F8B" w:rsidRPr="00C005DE" w:rsidRDefault="00760F8B" w:rsidP="00760F8B">
            <w:pPr>
              <w:pStyle w:val="Title"/>
              <w:ind w:left="-468" w:firstLine="468"/>
              <w:jc w:val="left"/>
              <w:rPr>
                <w:szCs w:val="24"/>
              </w:rPr>
            </w:pPr>
            <w:r w:rsidRPr="00C005DE">
              <w:rPr>
                <w:b/>
                <w:bCs/>
                <w:szCs w:val="24"/>
              </w:rPr>
              <w:t xml:space="preserve">Duration       </w:t>
            </w:r>
          </w:p>
        </w:tc>
        <w:tc>
          <w:tcPr>
            <w:tcW w:w="704" w:type="dxa"/>
            <w:vAlign w:val="center"/>
          </w:tcPr>
          <w:p w14:paraId="1DDE9C07" w14:textId="77777777" w:rsidR="00760F8B" w:rsidRPr="00C005DE" w:rsidRDefault="00760F8B" w:rsidP="00760F8B">
            <w:pPr>
              <w:pStyle w:val="Title"/>
              <w:jc w:val="left"/>
              <w:rPr>
                <w:b/>
                <w:szCs w:val="24"/>
              </w:rPr>
            </w:pPr>
            <w:r w:rsidRPr="00C005DE">
              <w:rPr>
                <w:b/>
                <w:szCs w:val="24"/>
              </w:rPr>
              <w:t>3hrs</w:t>
            </w:r>
          </w:p>
        </w:tc>
      </w:tr>
      <w:tr w:rsidR="00760F8B" w:rsidRPr="00C005DE" w14:paraId="77E82C16" w14:textId="77777777" w:rsidTr="00760F8B">
        <w:trPr>
          <w:trHeight w:val="397"/>
          <w:jc w:val="center"/>
        </w:trPr>
        <w:tc>
          <w:tcPr>
            <w:tcW w:w="1702" w:type="dxa"/>
            <w:vAlign w:val="center"/>
          </w:tcPr>
          <w:p w14:paraId="2D7A8B38" w14:textId="77777777" w:rsidR="00760F8B" w:rsidRPr="00C005DE" w:rsidRDefault="00760F8B" w:rsidP="00760F8B">
            <w:pPr>
              <w:pStyle w:val="Title"/>
              <w:ind w:right="-160"/>
              <w:jc w:val="left"/>
              <w:rPr>
                <w:b/>
                <w:szCs w:val="24"/>
              </w:rPr>
            </w:pPr>
            <w:r w:rsidRPr="00C005DE">
              <w:rPr>
                <w:b/>
                <w:szCs w:val="24"/>
              </w:rPr>
              <w:t xml:space="preserve">Course Name     </w:t>
            </w:r>
          </w:p>
        </w:tc>
        <w:tc>
          <w:tcPr>
            <w:tcW w:w="6373" w:type="dxa"/>
            <w:vAlign w:val="center"/>
          </w:tcPr>
          <w:p w14:paraId="513BAAD3" w14:textId="77777777" w:rsidR="00760F8B" w:rsidRPr="00C005DE" w:rsidRDefault="00760F8B" w:rsidP="00760F8B">
            <w:pPr>
              <w:autoSpaceDE w:val="0"/>
              <w:autoSpaceDN w:val="0"/>
              <w:adjustRightInd w:val="0"/>
              <w:rPr>
                <w:b/>
              </w:rPr>
            </w:pPr>
            <w:r w:rsidRPr="00C005DE">
              <w:rPr>
                <w:rFonts w:eastAsiaTheme="minorHAnsi"/>
                <w:b/>
                <w:bCs/>
              </w:rPr>
              <w:t>ARTIFICIAL INTELLIGENCE AND MACHINE LEARNING</w:t>
            </w:r>
            <w:r>
              <w:rPr>
                <w:rFonts w:eastAsiaTheme="minorHAnsi"/>
                <w:b/>
                <w:bCs/>
              </w:rPr>
              <w:t xml:space="preserve"> </w:t>
            </w:r>
            <w:r w:rsidRPr="00C005DE">
              <w:rPr>
                <w:rFonts w:eastAsiaTheme="minorHAnsi"/>
                <w:b/>
                <w:bCs/>
              </w:rPr>
              <w:t>IN HRM</w:t>
            </w:r>
          </w:p>
        </w:tc>
        <w:tc>
          <w:tcPr>
            <w:tcW w:w="1706" w:type="dxa"/>
            <w:vAlign w:val="center"/>
          </w:tcPr>
          <w:p w14:paraId="79155311" w14:textId="77777777" w:rsidR="00760F8B" w:rsidRPr="00C005DE" w:rsidRDefault="00760F8B" w:rsidP="00760F8B">
            <w:pPr>
              <w:pStyle w:val="Title"/>
              <w:jc w:val="left"/>
              <w:rPr>
                <w:b/>
                <w:bCs/>
                <w:szCs w:val="24"/>
              </w:rPr>
            </w:pPr>
            <w:r w:rsidRPr="00C005DE">
              <w:rPr>
                <w:b/>
                <w:bCs/>
                <w:szCs w:val="24"/>
              </w:rPr>
              <w:t xml:space="preserve">Max. Marks </w:t>
            </w:r>
          </w:p>
        </w:tc>
        <w:tc>
          <w:tcPr>
            <w:tcW w:w="704" w:type="dxa"/>
            <w:vAlign w:val="center"/>
          </w:tcPr>
          <w:p w14:paraId="42209B07" w14:textId="77777777" w:rsidR="00760F8B" w:rsidRPr="00C005DE" w:rsidRDefault="00760F8B" w:rsidP="00760F8B">
            <w:pPr>
              <w:pStyle w:val="Title"/>
              <w:jc w:val="left"/>
              <w:rPr>
                <w:b/>
                <w:szCs w:val="24"/>
              </w:rPr>
            </w:pPr>
            <w:r w:rsidRPr="00C005DE">
              <w:rPr>
                <w:b/>
                <w:szCs w:val="24"/>
              </w:rPr>
              <w:t>100</w:t>
            </w:r>
          </w:p>
        </w:tc>
      </w:tr>
    </w:tbl>
    <w:p w14:paraId="20F05250" w14:textId="77777777" w:rsidR="00760F8B" w:rsidRPr="00C005DE"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C005DE" w14:paraId="70AA8FCA" w14:textId="77777777" w:rsidTr="00760F8B">
        <w:trPr>
          <w:trHeight w:val="549"/>
        </w:trPr>
        <w:tc>
          <w:tcPr>
            <w:tcW w:w="268" w:type="pct"/>
            <w:vAlign w:val="center"/>
          </w:tcPr>
          <w:p w14:paraId="3E928687" w14:textId="77777777" w:rsidR="00760F8B" w:rsidRPr="00C005DE" w:rsidRDefault="00760F8B" w:rsidP="00760F8B">
            <w:pPr>
              <w:contextualSpacing/>
              <w:jc w:val="center"/>
              <w:rPr>
                <w:b/>
              </w:rPr>
            </w:pPr>
            <w:r w:rsidRPr="00C005DE">
              <w:rPr>
                <w:b/>
              </w:rPr>
              <w:t>Q. No.</w:t>
            </w:r>
          </w:p>
        </w:tc>
        <w:tc>
          <w:tcPr>
            <w:tcW w:w="3623" w:type="pct"/>
            <w:gridSpan w:val="2"/>
            <w:vAlign w:val="center"/>
          </w:tcPr>
          <w:p w14:paraId="163FBD1E" w14:textId="77777777" w:rsidR="00760F8B" w:rsidRPr="00C005DE" w:rsidRDefault="00760F8B" w:rsidP="00760F8B">
            <w:pPr>
              <w:contextualSpacing/>
              <w:jc w:val="center"/>
              <w:rPr>
                <w:b/>
              </w:rPr>
            </w:pPr>
            <w:r w:rsidRPr="00C005DE">
              <w:rPr>
                <w:b/>
              </w:rPr>
              <w:t>Questions</w:t>
            </w:r>
          </w:p>
        </w:tc>
        <w:tc>
          <w:tcPr>
            <w:tcW w:w="315" w:type="pct"/>
            <w:vAlign w:val="center"/>
          </w:tcPr>
          <w:p w14:paraId="2646D3BC" w14:textId="77777777" w:rsidR="00760F8B" w:rsidRPr="00C005DE" w:rsidRDefault="00760F8B" w:rsidP="00760F8B">
            <w:pPr>
              <w:contextualSpacing/>
              <w:jc w:val="center"/>
              <w:rPr>
                <w:b/>
              </w:rPr>
            </w:pPr>
            <w:r w:rsidRPr="00C005DE">
              <w:rPr>
                <w:b/>
              </w:rPr>
              <w:t>CO</w:t>
            </w:r>
          </w:p>
        </w:tc>
        <w:tc>
          <w:tcPr>
            <w:tcW w:w="252" w:type="pct"/>
            <w:vAlign w:val="center"/>
          </w:tcPr>
          <w:p w14:paraId="063590BE" w14:textId="77777777" w:rsidR="00760F8B" w:rsidRPr="00C005DE" w:rsidRDefault="00760F8B" w:rsidP="00760F8B">
            <w:pPr>
              <w:contextualSpacing/>
              <w:jc w:val="center"/>
              <w:rPr>
                <w:b/>
              </w:rPr>
            </w:pPr>
            <w:r w:rsidRPr="00C005DE">
              <w:rPr>
                <w:b/>
              </w:rPr>
              <w:t>BL</w:t>
            </w:r>
          </w:p>
        </w:tc>
        <w:tc>
          <w:tcPr>
            <w:tcW w:w="542" w:type="pct"/>
            <w:vAlign w:val="center"/>
          </w:tcPr>
          <w:p w14:paraId="4FFE7A67" w14:textId="77777777" w:rsidR="00760F8B" w:rsidRPr="00C005DE" w:rsidRDefault="00760F8B" w:rsidP="00760F8B">
            <w:pPr>
              <w:contextualSpacing/>
              <w:jc w:val="center"/>
              <w:rPr>
                <w:b/>
              </w:rPr>
            </w:pPr>
            <w:r w:rsidRPr="00C005DE">
              <w:rPr>
                <w:b/>
              </w:rPr>
              <w:t>Marks</w:t>
            </w:r>
          </w:p>
        </w:tc>
      </w:tr>
      <w:tr w:rsidR="00760F8B" w:rsidRPr="00C005DE" w14:paraId="699AC4BC" w14:textId="77777777" w:rsidTr="00760F8B">
        <w:trPr>
          <w:trHeight w:val="549"/>
        </w:trPr>
        <w:tc>
          <w:tcPr>
            <w:tcW w:w="5000" w:type="pct"/>
            <w:gridSpan w:val="6"/>
          </w:tcPr>
          <w:p w14:paraId="5A5B386F" w14:textId="77777777" w:rsidR="00760F8B" w:rsidRPr="00C005DE" w:rsidRDefault="00760F8B" w:rsidP="00760F8B">
            <w:pPr>
              <w:contextualSpacing/>
              <w:jc w:val="center"/>
              <w:rPr>
                <w:b/>
                <w:u w:val="single"/>
              </w:rPr>
            </w:pPr>
            <w:r w:rsidRPr="00C005DE">
              <w:rPr>
                <w:b/>
                <w:u w:val="single"/>
              </w:rPr>
              <w:t>PART – A (4 X 20 = 80 MARKS)</w:t>
            </w:r>
          </w:p>
          <w:p w14:paraId="7890E47F" w14:textId="77777777" w:rsidR="00760F8B" w:rsidRPr="00C005DE" w:rsidRDefault="00760F8B" w:rsidP="00760F8B">
            <w:pPr>
              <w:contextualSpacing/>
              <w:jc w:val="center"/>
              <w:rPr>
                <w:b/>
              </w:rPr>
            </w:pPr>
            <w:r w:rsidRPr="00C005DE">
              <w:rPr>
                <w:b/>
              </w:rPr>
              <w:t>(Answer all the Questions)</w:t>
            </w:r>
          </w:p>
        </w:tc>
      </w:tr>
      <w:tr w:rsidR="00760F8B" w:rsidRPr="00C005DE" w14:paraId="1FD9CA01" w14:textId="77777777" w:rsidTr="00760F8B">
        <w:trPr>
          <w:trHeight w:val="394"/>
        </w:trPr>
        <w:tc>
          <w:tcPr>
            <w:tcW w:w="268" w:type="pct"/>
            <w:vAlign w:val="center"/>
          </w:tcPr>
          <w:p w14:paraId="717A5003" w14:textId="77777777" w:rsidR="00760F8B" w:rsidRPr="00C005DE" w:rsidRDefault="00760F8B" w:rsidP="00760F8B">
            <w:pPr>
              <w:contextualSpacing/>
              <w:jc w:val="center"/>
            </w:pPr>
            <w:r w:rsidRPr="00C005DE">
              <w:t>1.</w:t>
            </w:r>
          </w:p>
        </w:tc>
        <w:tc>
          <w:tcPr>
            <w:tcW w:w="186" w:type="pct"/>
            <w:vAlign w:val="center"/>
          </w:tcPr>
          <w:p w14:paraId="7C5C7C9F" w14:textId="77777777" w:rsidR="00760F8B" w:rsidRPr="00C005DE" w:rsidRDefault="00760F8B" w:rsidP="00760F8B">
            <w:pPr>
              <w:contextualSpacing/>
            </w:pPr>
            <w:r w:rsidRPr="00C005DE">
              <w:t>a.</w:t>
            </w:r>
          </w:p>
        </w:tc>
        <w:tc>
          <w:tcPr>
            <w:tcW w:w="3437" w:type="pct"/>
            <w:vAlign w:val="bottom"/>
          </w:tcPr>
          <w:p w14:paraId="0325D195" w14:textId="77777777" w:rsidR="00760F8B" w:rsidRPr="00C005DE" w:rsidRDefault="00760F8B" w:rsidP="00760F8B">
            <w:pPr>
              <w:contextualSpacing/>
              <w:jc w:val="both"/>
            </w:pPr>
            <w:r w:rsidRPr="00C005DE">
              <w:t>Discuss when to use lists, tuples, sets, and dictionaries in Python, providing examples of each.</w:t>
            </w:r>
          </w:p>
        </w:tc>
        <w:tc>
          <w:tcPr>
            <w:tcW w:w="315" w:type="pct"/>
            <w:vAlign w:val="center"/>
          </w:tcPr>
          <w:p w14:paraId="5CE5F14E" w14:textId="77777777" w:rsidR="00760F8B" w:rsidRPr="00C005DE" w:rsidRDefault="00760F8B" w:rsidP="00760F8B">
            <w:pPr>
              <w:contextualSpacing/>
            </w:pPr>
            <w:r w:rsidRPr="00C005DE">
              <w:t>CO1</w:t>
            </w:r>
          </w:p>
        </w:tc>
        <w:tc>
          <w:tcPr>
            <w:tcW w:w="252" w:type="pct"/>
            <w:vAlign w:val="center"/>
          </w:tcPr>
          <w:p w14:paraId="7C6735AB" w14:textId="77777777" w:rsidR="00760F8B" w:rsidRPr="00C005DE" w:rsidRDefault="00760F8B" w:rsidP="00760F8B">
            <w:pPr>
              <w:contextualSpacing/>
            </w:pPr>
            <w:r w:rsidRPr="00C005DE">
              <w:t>U</w:t>
            </w:r>
          </w:p>
        </w:tc>
        <w:tc>
          <w:tcPr>
            <w:tcW w:w="542" w:type="pct"/>
            <w:vAlign w:val="center"/>
          </w:tcPr>
          <w:p w14:paraId="1E82ED64" w14:textId="77777777" w:rsidR="00760F8B" w:rsidRPr="00C005DE" w:rsidRDefault="00760F8B" w:rsidP="00760F8B">
            <w:pPr>
              <w:contextualSpacing/>
              <w:jc w:val="center"/>
            </w:pPr>
            <w:r w:rsidRPr="00C005DE">
              <w:t>10</w:t>
            </w:r>
          </w:p>
        </w:tc>
      </w:tr>
      <w:tr w:rsidR="00760F8B" w:rsidRPr="00C005DE" w14:paraId="3A5ED5F8" w14:textId="77777777" w:rsidTr="00760F8B">
        <w:trPr>
          <w:trHeight w:val="394"/>
        </w:trPr>
        <w:tc>
          <w:tcPr>
            <w:tcW w:w="268" w:type="pct"/>
            <w:vAlign w:val="center"/>
          </w:tcPr>
          <w:p w14:paraId="01275671" w14:textId="77777777" w:rsidR="00760F8B" w:rsidRPr="00C005DE" w:rsidRDefault="00760F8B" w:rsidP="00760F8B">
            <w:pPr>
              <w:contextualSpacing/>
              <w:jc w:val="center"/>
            </w:pPr>
          </w:p>
        </w:tc>
        <w:tc>
          <w:tcPr>
            <w:tcW w:w="186" w:type="pct"/>
            <w:vAlign w:val="center"/>
          </w:tcPr>
          <w:p w14:paraId="5D2BEADD" w14:textId="77777777" w:rsidR="00760F8B" w:rsidRPr="00C005DE" w:rsidRDefault="00760F8B" w:rsidP="00760F8B">
            <w:pPr>
              <w:contextualSpacing/>
            </w:pPr>
            <w:r w:rsidRPr="00C005DE">
              <w:t>b.</w:t>
            </w:r>
          </w:p>
        </w:tc>
        <w:tc>
          <w:tcPr>
            <w:tcW w:w="3437" w:type="pct"/>
            <w:vAlign w:val="bottom"/>
          </w:tcPr>
          <w:p w14:paraId="78DE1ADE" w14:textId="77777777" w:rsidR="00760F8B" w:rsidRPr="00C005DE" w:rsidRDefault="00760F8B" w:rsidP="00760F8B">
            <w:pPr>
              <w:contextualSpacing/>
              <w:jc w:val="both"/>
              <w:rPr>
                <w:bCs/>
              </w:rPr>
            </w:pPr>
            <w:r w:rsidRPr="00C005DE">
              <w:t>Explain the differences between the four data types in Python. Provide examples for each data type and discuss how these data types are commonly used in Python.</w:t>
            </w:r>
          </w:p>
        </w:tc>
        <w:tc>
          <w:tcPr>
            <w:tcW w:w="315" w:type="pct"/>
            <w:vAlign w:val="center"/>
          </w:tcPr>
          <w:p w14:paraId="7BB9A23E" w14:textId="77777777" w:rsidR="00760F8B" w:rsidRPr="00C005DE" w:rsidRDefault="00760F8B" w:rsidP="00760F8B">
            <w:pPr>
              <w:contextualSpacing/>
            </w:pPr>
            <w:r w:rsidRPr="00C005DE">
              <w:t>CO1</w:t>
            </w:r>
          </w:p>
        </w:tc>
        <w:tc>
          <w:tcPr>
            <w:tcW w:w="252" w:type="pct"/>
            <w:vAlign w:val="center"/>
          </w:tcPr>
          <w:p w14:paraId="1B921E6F" w14:textId="77777777" w:rsidR="00760F8B" w:rsidRPr="00C005DE" w:rsidRDefault="00760F8B" w:rsidP="00760F8B">
            <w:pPr>
              <w:contextualSpacing/>
            </w:pPr>
            <w:r w:rsidRPr="00C005DE">
              <w:t>U</w:t>
            </w:r>
          </w:p>
        </w:tc>
        <w:tc>
          <w:tcPr>
            <w:tcW w:w="542" w:type="pct"/>
            <w:vAlign w:val="center"/>
          </w:tcPr>
          <w:p w14:paraId="4FA6502E" w14:textId="77777777" w:rsidR="00760F8B" w:rsidRPr="00C005DE" w:rsidRDefault="00760F8B" w:rsidP="00760F8B">
            <w:pPr>
              <w:contextualSpacing/>
              <w:jc w:val="center"/>
            </w:pPr>
            <w:r w:rsidRPr="00C005DE">
              <w:t>10</w:t>
            </w:r>
          </w:p>
        </w:tc>
      </w:tr>
      <w:tr w:rsidR="00760F8B" w:rsidRPr="00C005DE" w14:paraId="4804815C" w14:textId="77777777" w:rsidTr="00760F8B">
        <w:trPr>
          <w:trHeight w:val="237"/>
        </w:trPr>
        <w:tc>
          <w:tcPr>
            <w:tcW w:w="268" w:type="pct"/>
            <w:vAlign w:val="center"/>
          </w:tcPr>
          <w:p w14:paraId="63435C17" w14:textId="77777777" w:rsidR="00760F8B" w:rsidRPr="00C005DE" w:rsidRDefault="00760F8B" w:rsidP="00760F8B">
            <w:pPr>
              <w:contextualSpacing/>
              <w:jc w:val="center"/>
            </w:pPr>
          </w:p>
        </w:tc>
        <w:tc>
          <w:tcPr>
            <w:tcW w:w="186" w:type="pct"/>
            <w:vAlign w:val="center"/>
          </w:tcPr>
          <w:p w14:paraId="2A30C5C2" w14:textId="77777777" w:rsidR="00760F8B" w:rsidRPr="00C005DE" w:rsidRDefault="00760F8B" w:rsidP="00760F8B">
            <w:pPr>
              <w:contextualSpacing/>
            </w:pPr>
          </w:p>
        </w:tc>
        <w:tc>
          <w:tcPr>
            <w:tcW w:w="3437" w:type="pct"/>
            <w:vAlign w:val="bottom"/>
          </w:tcPr>
          <w:p w14:paraId="2C1F706E" w14:textId="77777777" w:rsidR="00760F8B" w:rsidRPr="00C005DE" w:rsidRDefault="00760F8B" w:rsidP="00760F8B">
            <w:pPr>
              <w:contextualSpacing/>
              <w:jc w:val="center"/>
              <w:rPr>
                <w:b/>
                <w:bCs/>
              </w:rPr>
            </w:pPr>
            <w:r w:rsidRPr="00C005DE">
              <w:rPr>
                <w:b/>
                <w:bCs/>
              </w:rPr>
              <w:t>(OR)</w:t>
            </w:r>
          </w:p>
        </w:tc>
        <w:tc>
          <w:tcPr>
            <w:tcW w:w="315" w:type="pct"/>
            <w:vAlign w:val="center"/>
          </w:tcPr>
          <w:p w14:paraId="4D28F457" w14:textId="77777777" w:rsidR="00760F8B" w:rsidRPr="00C005DE" w:rsidRDefault="00760F8B" w:rsidP="00760F8B">
            <w:pPr>
              <w:contextualSpacing/>
            </w:pPr>
          </w:p>
        </w:tc>
        <w:tc>
          <w:tcPr>
            <w:tcW w:w="252" w:type="pct"/>
            <w:vAlign w:val="center"/>
          </w:tcPr>
          <w:p w14:paraId="37329947" w14:textId="77777777" w:rsidR="00760F8B" w:rsidRPr="00C005DE" w:rsidRDefault="00760F8B" w:rsidP="00760F8B">
            <w:pPr>
              <w:contextualSpacing/>
            </w:pPr>
          </w:p>
        </w:tc>
        <w:tc>
          <w:tcPr>
            <w:tcW w:w="542" w:type="pct"/>
            <w:vAlign w:val="center"/>
          </w:tcPr>
          <w:p w14:paraId="2B2F134F" w14:textId="77777777" w:rsidR="00760F8B" w:rsidRPr="00C005DE" w:rsidRDefault="00760F8B" w:rsidP="00760F8B">
            <w:pPr>
              <w:contextualSpacing/>
              <w:jc w:val="center"/>
            </w:pPr>
          </w:p>
        </w:tc>
      </w:tr>
      <w:tr w:rsidR="00760F8B" w:rsidRPr="00C005DE" w14:paraId="489517DB" w14:textId="77777777" w:rsidTr="00760F8B">
        <w:trPr>
          <w:trHeight w:val="1261"/>
        </w:trPr>
        <w:tc>
          <w:tcPr>
            <w:tcW w:w="268" w:type="pct"/>
            <w:vAlign w:val="center"/>
          </w:tcPr>
          <w:p w14:paraId="6FE38115" w14:textId="77777777" w:rsidR="00760F8B" w:rsidRPr="00C005DE" w:rsidRDefault="00760F8B" w:rsidP="00760F8B">
            <w:pPr>
              <w:contextualSpacing/>
              <w:jc w:val="center"/>
            </w:pPr>
            <w:r w:rsidRPr="00C005DE">
              <w:t>2.</w:t>
            </w:r>
          </w:p>
        </w:tc>
        <w:tc>
          <w:tcPr>
            <w:tcW w:w="186" w:type="pct"/>
            <w:vAlign w:val="center"/>
          </w:tcPr>
          <w:p w14:paraId="05DBFA98" w14:textId="77777777" w:rsidR="00760F8B" w:rsidRPr="00C005DE" w:rsidRDefault="00760F8B" w:rsidP="00760F8B">
            <w:pPr>
              <w:contextualSpacing/>
            </w:pPr>
            <w:r w:rsidRPr="00C005DE">
              <w:t>a.</w:t>
            </w:r>
          </w:p>
        </w:tc>
        <w:tc>
          <w:tcPr>
            <w:tcW w:w="3437" w:type="pct"/>
            <w:vAlign w:val="center"/>
          </w:tcPr>
          <w:p w14:paraId="6329455A" w14:textId="77777777" w:rsidR="00760F8B" w:rsidRPr="00C005DE" w:rsidRDefault="00760F8B" w:rsidP="00760F8B">
            <w:pPr>
              <w:contextualSpacing/>
              <w:jc w:val="both"/>
            </w:pPr>
            <w:r w:rsidRPr="00C005DE">
              <w:t>Describe the key characteristics of Python lists and dictionaries, highlighting their differences. Provide an example of a list and a dictionary in Python, and demonstrate how you can perform common operations such as adding, removing, and accessing elements in both data structures.</w:t>
            </w:r>
          </w:p>
        </w:tc>
        <w:tc>
          <w:tcPr>
            <w:tcW w:w="315" w:type="pct"/>
            <w:vAlign w:val="center"/>
          </w:tcPr>
          <w:p w14:paraId="41566703" w14:textId="77777777" w:rsidR="00760F8B" w:rsidRPr="00C005DE" w:rsidRDefault="00760F8B" w:rsidP="00760F8B">
            <w:pPr>
              <w:contextualSpacing/>
            </w:pPr>
            <w:r w:rsidRPr="00C005DE">
              <w:t>CO1</w:t>
            </w:r>
          </w:p>
        </w:tc>
        <w:tc>
          <w:tcPr>
            <w:tcW w:w="252" w:type="pct"/>
            <w:vAlign w:val="center"/>
          </w:tcPr>
          <w:p w14:paraId="2ABAA559" w14:textId="77777777" w:rsidR="00760F8B" w:rsidRPr="00C005DE" w:rsidRDefault="00760F8B" w:rsidP="00760F8B">
            <w:pPr>
              <w:contextualSpacing/>
            </w:pPr>
            <w:r w:rsidRPr="00C005DE">
              <w:t>An</w:t>
            </w:r>
          </w:p>
        </w:tc>
        <w:tc>
          <w:tcPr>
            <w:tcW w:w="542" w:type="pct"/>
            <w:vAlign w:val="center"/>
          </w:tcPr>
          <w:p w14:paraId="55661734" w14:textId="77777777" w:rsidR="00760F8B" w:rsidRPr="00C005DE" w:rsidRDefault="00760F8B" w:rsidP="00760F8B">
            <w:pPr>
              <w:contextualSpacing/>
              <w:jc w:val="center"/>
            </w:pPr>
            <w:r w:rsidRPr="00C005DE">
              <w:t>20</w:t>
            </w:r>
          </w:p>
        </w:tc>
      </w:tr>
      <w:tr w:rsidR="00760F8B" w:rsidRPr="00C005DE" w14:paraId="09E3FE65" w14:textId="77777777" w:rsidTr="00760F8B">
        <w:trPr>
          <w:trHeight w:val="253"/>
        </w:trPr>
        <w:tc>
          <w:tcPr>
            <w:tcW w:w="268" w:type="pct"/>
            <w:vAlign w:val="center"/>
          </w:tcPr>
          <w:p w14:paraId="1AC110F7" w14:textId="77777777" w:rsidR="00760F8B" w:rsidRPr="00C005DE" w:rsidRDefault="00760F8B" w:rsidP="00760F8B">
            <w:pPr>
              <w:contextualSpacing/>
              <w:jc w:val="center"/>
            </w:pPr>
          </w:p>
        </w:tc>
        <w:tc>
          <w:tcPr>
            <w:tcW w:w="186" w:type="pct"/>
            <w:vAlign w:val="center"/>
          </w:tcPr>
          <w:p w14:paraId="7BB4967D" w14:textId="77777777" w:rsidR="00760F8B" w:rsidRPr="00C005DE" w:rsidRDefault="00760F8B" w:rsidP="00760F8B">
            <w:pPr>
              <w:contextualSpacing/>
            </w:pPr>
          </w:p>
        </w:tc>
        <w:tc>
          <w:tcPr>
            <w:tcW w:w="3437" w:type="pct"/>
            <w:vAlign w:val="bottom"/>
          </w:tcPr>
          <w:p w14:paraId="59FE338B" w14:textId="77777777" w:rsidR="00760F8B" w:rsidRPr="00C005DE" w:rsidRDefault="00760F8B" w:rsidP="00760F8B">
            <w:pPr>
              <w:contextualSpacing/>
              <w:jc w:val="both"/>
            </w:pPr>
          </w:p>
        </w:tc>
        <w:tc>
          <w:tcPr>
            <w:tcW w:w="315" w:type="pct"/>
            <w:vAlign w:val="center"/>
          </w:tcPr>
          <w:p w14:paraId="080C3856" w14:textId="77777777" w:rsidR="00760F8B" w:rsidRPr="00C005DE" w:rsidRDefault="00760F8B" w:rsidP="00760F8B">
            <w:pPr>
              <w:contextualSpacing/>
            </w:pPr>
          </w:p>
        </w:tc>
        <w:tc>
          <w:tcPr>
            <w:tcW w:w="252" w:type="pct"/>
            <w:vAlign w:val="center"/>
          </w:tcPr>
          <w:p w14:paraId="57D9F0BD" w14:textId="77777777" w:rsidR="00760F8B" w:rsidRPr="00C005DE" w:rsidRDefault="00760F8B" w:rsidP="00760F8B">
            <w:pPr>
              <w:contextualSpacing/>
            </w:pPr>
          </w:p>
        </w:tc>
        <w:tc>
          <w:tcPr>
            <w:tcW w:w="542" w:type="pct"/>
            <w:vAlign w:val="center"/>
          </w:tcPr>
          <w:p w14:paraId="5EF57706" w14:textId="77777777" w:rsidR="00760F8B" w:rsidRPr="00C005DE" w:rsidRDefault="00760F8B" w:rsidP="00760F8B">
            <w:pPr>
              <w:contextualSpacing/>
              <w:jc w:val="center"/>
            </w:pPr>
          </w:p>
        </w:tc>
      </w:tr>
      <w:tr w:rsidR="00760F8B" w:rsidRPr="00C005DE" w14:paraId="055E953B" w14:textId="77777777" w:rsidTr="00760F8B">
        <w:trPr>
          <w:trHeight w:val="748"/>
        </w:trPr>
        <w:tc>
          <w:tcPr>
            <w:tcW w:w="268" w:type="pct"/>
            <w:vAlign w:val="center"/>
          </w:tcPr>
          <w:p w14:paraId="0AA31AAC" w14:textId="77777777" w:rsidR="00760F8B" w:rsidRPr="00C005DE" w:rsidRDefault="00760F8B" w:rsidP="00760F8B">
            <w:pPr>
              <w:contextualSpacing/>
              <w:jc w:val="center"/>
            </w:pPr>
            <w:r w:rsidRPr="00C005DE">
              <w:t>3.</w:t>
            </w:r>
          </w:p>
        </w:tc>
        <w:tc>
          <w:tcPr>
            <w:tcW w:w="186" w:type="pct"/>
            <w:vAlign w:val="center"/>
          </w:tcPr>
          <w:p w14:paraId="2E42F1E1" w14:textId="77777777" w:rsidR="00760F8B" w:rsidRPr="00C005DE" w:rsidRDefault="00760F8B" w:rsidP="00760F8B">
            <w:pPr>
              <w:contextualSpacing/>
            </w:pPr>
            <w:r w:rsidRPr="00C005DE">
              <w:t>a.</w:t>
            </w:r>
          </w:p>
        </w:tc>
        <w:tc>
          <w:tcPr>
            <w:tcW w:w="3437" w:type="pct"/>
            <w:vAlign w:val="center"/>
          </w:tcPr>
          <w:p w14:paraId="594623D2" w14:textId="77777777" w:rsidR="00760F8B" w:rsidRPr="00C005DE" w:rsidRDefault="00760F8B" w:rsidP="00760F8B">
            <w:pPr>
              <w:contextualSpacing/>
            </w:pPr>
            <w:r w:rsidRPr="00C005DE">
              <w:t>Explain the fundamental concepts of data mining, data analytics, and data science, highlighting their distinctions and commonalities.</w:t>
            </w:r>
          </w:p>
        </w:tc>
        <w:tc>
          <w:tcPr>
            <w:tcW w:w="315" w:type="pct"/>
            <w:vAlign w:val="center"/>
          </w:tcPr>
          <w:p w14:paraId="72D91C62" w14:textId="77777777" w:rsidR="00760F8B" w:rsidRPr="00C005DE" w:rsidRDefault="00760F8B" w:rsidP="00760F8B">
            <w:pPr>
              <w:contextualSpacing/>
            </w:pPr>
            <w:r w:rsidRPr="00C005DE">
              <w:t>CO2</w:t>
            </w:r>
          </w:p>
        </w:tc>
        <w:tc>
          <w:tcPr>
            <w:tcW w:w="252" w:type="pct"/>
            <w:vAlign w:val="center"/>
          </w:tcPr>
          <w:p w14:paraId="0E22C76D" w14:textId="77777777" w:rsidR="00760F8B" w:rsidRPr="00C005DE" w:rsidRDefault="00760F8B" w:rsidP="00760F8B">
            <w:pPr>
              <w:contextualSpacing/>
            </w:pPr>
            <w:r w:rsidRPr="00C005DE">
              <w:t>An</w:t>
            </w:r>
          </w:p>
        </w:tc>
        <w:tc>
          <w:tcPr>
            <w:tcW w:w="542" w:type="pct"/>
            <w:vAlign w:val="center"/>
          </w:tcPr>
          <w:p w14:paraId="674962C2" w14:textId="77777777" w:rsidR="00760F8B" w:rsidRPr="00C005DE" w:rsidRDefault="00760F8B" w:rsidP="00760F8B">
            <w:pPr>
              <w:contextualSpacing/>
              <w:jc w:val="center"/>
            </w:pPr>
            <w:r w:rsidRPr="00C005DE">
              <w:t>10</w:t>
            </w:r>
          </w:p>
        </w:tc>
      </w:tr>
      <w:tr w:rsidR="00760F8B" w:rsidRPr="00C005DE" w14:paraId="70D39CBF" w14:textId="77777777" w:rsidTr="00760F8B">
        <w:trPr>
          <w:trHeight w:val="703"/>
        </w:trPr>
        <w:tc>
          <w:tcPr>
            <w:tcW w:w="268" w:type="pct"/>
            <w:vAlign w:val="center"/>
          </w:tcPr>
          <w:p w14:paraId="188FA95D" w14:textId="77777777" w:rsidR="00760F8B" w:rsidRPr="00C005DE" w:rsidRDefault="00760F8B" w:rsidP="00760F8B">
            <w:pPr>
              <w:contextualSpacing/>
              <w:jc w:val="center"/>
            </w:pPr>
          </w:p>
        </w:tc>
        <w:tc>
          <w:tcPr>
            <w:tcW w:w="186" w:type="pct"/>
            <w:vAlign w:val="center"/>
          </w:tcPr>
          <w:p w14:paraId="5A611FB6" w14:textId="77777777" w:rsidR="00760F8B" w:rsidRPr="00C005DE" w:rsidRDefault="00760F8B" w:rsidP="00760F8B">
            <w:pPr>
              <w:contextualSpacing/>
            </w:pPr>
            <w:r w:rsidRPr="00C005DE">
              <w:t>b.</w:t>
            </w:r>
          </w:p>
        </w:tc>
        <w:tc>
          <w:tcPr>
            <w:tcW w:w="3437" w:type="pct"/>
            <w:vAlign w:val="center"/>
          </w:tcPr>
          <w:p w14:paraId="5B0A7B88" w14:textId="77777777" w:rsidR="00760F8B" w:rsidRPr="00C005DE" w:rsidRDefault="00760F8B" w:rsidP="00760F8B">
            <w:pPr>
              <w:contextualSpacing/>
              <w:rPr>
                <w:bCs/>
              </w:rPr>
            </w:pPr>
            <w:r w:rsidRPr="00C005DE">
              <w:rPr>
                <w:bCs/>
              </w:rPr>
              <w:t>Compare and contrast TensorFlow and PyTorch as machine learning frameworks, highlighting their advantages and use cases.</w:t>
            </w:r>
          </w:p>
        </w:tc>
        <w:tc>
          <w:tcPr>
            <w:tcW w:w="315" w:type="pct"/>
            <w:vAlign w:val="center"/>
          </w:tcPr>
          <w:p w14:paraId="3C31F842" w14:textId="77777777" w:rsidR="00760F8B" w:rsidRPr="00C005DE" w:rsidRDefault="00760F8B" w:rsidP="00760F8B">
            <w:pPr>
              <w:contextualSpacing/>
            </w:pPr>
            <w:r w:rsidRPr="00C005DE">
              <w:t>CO2</w:t>
            </w:r>
          </w:p>
        </w:tc>
        <w:tc>
          <w:tcPr>
            <w:tcW w:w="252" w:type="pct"/>
            <w:vAlign w:val="center"/>
          </w:tcPr>
          <w:p w14:paraId="640DCC5F" w14:textId="77777777" w:rsidR="00760F8B" w:rsidRPr="00C005DE" w:rsidRDefault="00760F8B" w:rsidP="00760F8B">
            <w:pPr>
              <w:contextualSpacing/>
            </w:pPr>
            <w:r w:rsidRPr="00C005DE">
              <w:t>E</w:t>
            </w:r>
          </w:p>
        </w:tc>
        <w:tc>
          <w:tcPr>
            <w:tcW w:w="542" w:type="pct"/>
            <w:vAlign w:val="center"/>
          </w:tcPr>
          <w:p w14:paraId="006654E6" w14:textId="77777777" w:rsidR="00760F8B" w:rsidRPr="00C005DE" w:rsidRDefault="00760F8B" w:rsidP="00760F8B">
            <w:pPr>
              <w:contextualSpacing/>
              <w:jc w:val="center"/>
            </w:pPr>
            <w:r w:rsidRPr="00C005DE">
              <w:t>10</w:t>
            </w:r>
          </w:p>
        </w:tc>
      </w:tr>
      <w:tr w:rsidR="00760F8B" w:rsidRPr="00C005DE" w14:paraId="74B12CC1" w14:textId="77777777" w:rsidTr="00760F8B">
        <w:trPr>
          <w:trHeight w:val="172"/>
        </w:trPr>
        <w:tc>
          <w:tcPr>
            <w:tcW w:w="268" w:type="pct"/>
            <w:vAlign w:val="center"/>
          </w:tcPr>
          <w:p w14:paraId="01313724" w14:textId="77777777" w:rsidR="00760F8B" w:rsidRPr="00C005DE" w:rsidRDefault="00760F8B" w:rsidP="00760F8B">
            <w:pPr>
              <w:contextualSpacing/>
              <w:jc w:val="center"/>
            </w:pPr>
          </w:p>
        </w:tc>
        <w:tc>
          <w:tcPr>
            <w:tcW w:w="186" w:type="pct"/>
            <w:vAlign w:val="center"/>
          </w:tcPr>
          <w:p w14:paraId="581D0338" w14:textId="77777777" w:rsidR="00760F8B" w:rsidRPr="00C005DE" w:rsidRDefault="00760F8B" w:rsidP="00760F8B">
            <w:pPr>
              <w:contextualSpacing/>
            </w:pPr>
          </w:p>
        </w:tc>
        <w:tc>
          <w:tcPr>
            <w:tcW w:w="3437" w:type="pct"/>
            <w:vAlign w:val="bottom"/>
          </w:tcPr>
          <w:p w14:paraId="6C115C73" w14:textId="77777777" w:rsidR="00760F8B" w:rsidRPr="00C005DE" w:rsidRDefault="00760F8B" w:rsidP="00760F8B">
            <w:pPr>
              <w:contextualSpacing/>
              <w:jc w:val="center"/>
            </w:pPr>
            <w:r w:rsidRPr="00C005DE">
              <w:rPr>
                <w:b/>
                <w:bCs/>
              </w:rPr>
              <w:t>(OR)</w:t>
            </w:r>
          </w:p>
        </w:tc>
        <w:tc>
          <w:tcPr>
            <w:tcW w:w="315" w:type="pct"/>
            <w:vAlign w:val="center"/>
          </w:tcPr>
          <w:p w14:paraId="71149CAA" w14:textId="77777777" w:rsidR="00760F8B" w:rsidRPr="00C005DE" w:rsidRDefault="00760F8B" w:rsidP="00760F8B">
            <w:pPr>
              <w:contextualSpacing/>
            </w:pPr>
          </w:p>
        </w:tc>
        <w:tc>
          <w:tcPr>
            <w:tcW w:w="252" w:type="pct"/>
            <w:vAlign w:val="center"/>
          </w:tcPr>
          <w:p w14:paraId="3ECB0D62" w14:textId="77777777" w:rsidR="00760F8B" w:rsidRPr="00C005DE" w:rsidRDefault="00760F8B" w:rsidP="00760F8B">
            <w:pPr>
              <w:contextualSpacing/>
            </w:pPr>
          </w:p>
        </w:tc>
        <w:tc>
          <w:tcPr>
            <w:tcW w:w="542" w:type="pct"/>
            <w:vAlign w:val="center"/>
          </w:tcPr>
          <w:p w14:paraId="0ECD4A89" w14:textId="77777777" w:rsidR="00760F8B" w:rsidRPr="00C005DE" w:rsidRDefault="00760F8B" w:rsidP="00760F8B">
            <w:pPr>
              <w:contextualSpacing/>
              <w:jc w:val="center"/>
            </w:pPr>
          </w:p>
        </w:tc>
      </w:tr>
      <w:tr w:rsidR="00760F8B" w:rsidRPr="00C005DE" w14:paraId="45111A90" w14:textId="77777777" w:rsidTr="00760F8B">
        <w:trPr>
          <w:trHeight w:val="973"/>
        </w:trPr>
        <w:tc>
          <w:tcPr>
            <w:tcW w:w="268" w:type="pct"/>
            <w:vAlign w:val="center"/>
          </w:tcPr>
          <w:p w14:paraId="4C0ED0CA" w14:textId="77777777" w:rsidR="00760F8B" w:rsidRPr="00C005DE" w:rsidRDefault="00760F8B" w:rsidP="00760F8B">
            <w:pPr>
              <w:contextualSpacing/>
              <w:jc w:val="center"/>
            </w:pPr>
            <w:r w:rsidRPr="00C005DE">
              <w:t>4.</w:t>
            </w:r>
          </w:p>
        </w:tc>
        <w:tc>
          <w:tcPr>
            <w:tcW w:w="186" w:type="pct"/>
            <w:vAlign w:val="center"/>
          </w:tcPr>
          <w:p w14:paraId="6F6CA5C7" w14:textId="77777777" w:rsidR="00760F8B" w:rsidRPr="00C005DE" w:rsidRDefault="00760F8B" w:rsidP="00760F8B">
            <w:pPr>
              <w:contextualSpacing/>
            </w:pPr>
            <w:r w:rsidRPr="00C005DE">
              <w:t>a.</w:t>
            </w:r>
          </w:p>
        </w:tc>
        <w:tc>
          <w:tcPr>
            <w:tcW w:w="3437" w:type="pct"/>
            <w:vAlign w:val="center"/>
          </w:tcPr>
          <w:p w14:paraId="3620BFAD" w14:textId="77777777" w:rsidR="00760F8B" w:rsidRPr="00C005DE" w:rsidRDefault="00760F8B" w:rsidP="00760F8B">
            <w:pPr>
              <w:contextualSpacing/>
              <w:jc w:val="both"/>
            </w:pPr>
            <w:r w:rsidRPr="00C005DE">
              <w:t>Describe the specific ways in which artificial intelligence is being utilized in Human Resources. Provide examples of AI applications and their impact on HR functions.</w:t>
            </w:r>
          </w:p>
        </w:tc>
        <w:tc>
          <w:tcPr>
            <w:tcW w:w="315" w:type="pct"/>
            <w:vAlign w:val="center"/>
          </w:tcPr>
          <w:p w14:paraId="21661768" w14:textId="77777777" w:rsidR="00760F8B" w:rsidRPr="00C005DE" w:rsidRDefault="00760F8B" w:rsidP="00760F8B">
            <w:pPr>
              <w:contextualSpacing/>
            </w:pPr>
            <w:r w:rsidRPr="00C005DE">
              <w:t>CO3</w:t>
            </w:r>
          </w:p>
        </w:tc>
        <w:tc>
          <w:tcPr>
            <w:tcW w:w="252" w:type="pct"/>
            <w:vAlign w:val="center"/>
          </w:tcPr>
          <w:p w14:paraId="649CB62A" w14:textId="77777777" w:rsidR="00760F8B" w:rsidRPr="00C005DE" w:rsidRDefault="00760F8B" w:rsidP="00760F8B">
            <w:pPr>
              <w:contextualSpacing/>
            </w:pPr>
            <w:r w:rsidRPr="00C005DE">
              <w:t>A</w:t>
            </w:r>
          </w:p>
        </w:tc>
        <w:tc>
          <w:tcPr>
            <w:tcW w:w="542" w:type="pct"/>
            <w:vAlign w:val="center"/>
          </w:tcPr>
          <w:p w14:paraId="6B054ABD" w14:textId="77777777" w:rsidR="00760F8B" w:rsidRPr="00C005DE" w:rsidRDefault="00760F8B" w:rsidP="00760F8B">
            <w:pPr>
              <w:contextualSpacing/>
              <w:jc w:val="center"/>
            </w:pPr>
            <w:r w:rsidRPr="00C005DE">
              <w:t>10</w:t>
            </w:r>
          </w:p>
        </w:tc>
      </w:tr>
      <w:tr w:rsidR="00760F8B" w:rsidRPr="00C005DE" w14:paraId="3CAB9E87" w14:textId="77777777" w:rsidTr="00760F8B">
        <w:trPr>
          <w:trHeight w:val="613"/>
        </w:trPr>
        <w:tc>
          <w:tcPr>
            <w:tcW w:w="268" w:type="pct"/>
            <w:vAlign w:val="center"/>
          </w:tcPr>
          <w:p w14:paraId="3C34E15A" w14:textId="77777777" w:rsidR="00760F8B" w:rsidRPr="00C005DE" w:rsidRDefault="00760F8B" w:rsidP="00760F8B">
            <w:pPr>
              <w:contextualSpacing/>
              <w:jc w:val="center"/>
            </w:pPr>
          </w:p>
        </w:tc>
        <w:tc>
          <w:tcPr>
            <w:tcW w:w="186" w:type="pct"/>
            <w:vAlign w:val="center"/>
          </w:tcPr>
          <w:p w14:paraId="53B607C5" w14:textId="77777777" w:rsidR="00760F8B" w:rsidRPr="00C005DE" w:rsidRDefault="00760F8B" w:rsidP="00760F8B">
            <w:pPr>
              <w:contextualSpacing/>
            </w:pPr>
            <w:r w:rsidRPr="00C005DE">
              <w:t>b.</w:t>
            </w:r>
          </w:p>
        </w:tc>
        <w:tc>
          <w:tcPr>
            <w:tcW w:w="3437" w:type="pct"/>
            <w:vAlign w:val="center"/>
          </w:tcPr>
          <w:p w14:paraId="0954F4C0" w14:textId="77777777" w:rsidR="00760F8B" w:rsidRPr="00C005DE" w:rsidRDefault="00760F8B" w:rsidP="00760F8B">
            <w:pPr>
              <w:contextualSpacing/>
              <w:jc w:val="both"/>
              <w:rPr>
                <w:bCs/>
              </w:rPr>
            </w:pPr>
            <w:r w:rsidRPr="00C005DE">
              <w:t>Analyze the advantages and disadvantages of using AI in HR, considering factors such as efficiency, fairness, and employee satisfaction</w:t>
            </w:r>
          </w:p>
        </w:tc>
        <w:tc>
          <w:tcPr>
            <w:tcW w:w="315" w:type="pct"/>
            <w:vAlign w:val="center"/>
          </w:tcPr>
          <w:p w14:paraId="1B3E179C" w14:textId="77777777" w:rsidR="00760F8B" w:rsidRPr="00C005DE" w:rsidRDefault="00760F8B" w:rsidP="00760F8B">
            <w:pPr>
              <w:contextualSpacing/>
            </w:pPr>
            <w:r w:rsidRPr="00C005DE">
              <w:t>CO3</w:t>
            </w:r>
          </w:p>
        </w:tc>
        <w:tc>
          <w:tcPr>
            <w:tcW w:w="252" w:type="pct"/>
            <w:vAlign w:val="center"/>
          </w:tcPr>
          <w:p w14:paraId="381C7571" w14:textId="77777777" w:rsidR="00760F8B" w:rsidRPr="00C005DE" w:rsidRDefault="00760F8B" w:rsidP="00760F8B">
            <w:pPr>
              <w:contextualSpacing/>
            </w:pPr>
            <w:r w:rsidRPr="00C005DE">
              <w:t>An</w:t>
            </w:r>
          </w:p>
        </w:tc>
        <w:tc>
          <w:tcPr>
            <w:tcW w:w="542" w:type="pct"/>
            <w:vAlign w:val="center"/>
          </w:tcPr>
          <w:p w14:paraId="36D24B9D" w14:textId="77777777" w:rsidR="00760F8B" w:rsidRPr="00C005DE" w:rsidRDefault="00760F8B" w:rsidP="00760F8B">
            <w:pPr>
              <w:contextualSpacing/>
              <w:jc w:val="center"/>
            </w:pPr>
            <w:r w:rsidRPr="00C005DE">
              <w:t>10</w:t>
            </w:r>
          </w:p>
        </w:tc>
      </w:tr>
      <w:tr w:rsidR="00760F8B" w:rsidRPr="00C005DE" w14:paraId="5340422A" w14:textId="77777777" w:rsidTr="00760F8B">
        <w:trPr>
          <w:trHeight w:val="394"/>
        </w:trPr>
        <w:tc>
          <w:tcPr>
            <w:tcW w:w="268" w:type="pct"/>
            <w:vAlign w:val="center"/>
          </w:tcPr>
          <w:p w14:paraId="1EED6861" w14:textId="77777777" w:rsidR="00760F8B" w:rsidRPr="00C005DE" w:rsidRDefault="00760F8B" w:rsidP="00760F8B">
            <w:pPr>
              <w:contextualSpacing/>
              <w:jc w:val="center"/>
            </w:pPr>
          </w:p>
        </w:tc>
        <w:tc>
          <w:tcPr>
            <w:tcW w:w="186" w:type="pct"/>
            <w:vAlign w:val="center"/>
          </w:tcPr>
          <w:p w14:paraId="14CA01B8" w14:textId="77777777" w:rsidR="00760F8B" w:rsidRPr="00C005DE" w:rsidRDefault="00760F8B" w:rsidP="00760F8B">
            <w:pPr>
              <w:contextualSpacing/>
            </w:pPr>
          </w:p>
        </w:tc>
        <w:tc>
          <w:tcPr>
            <w:tcW w:w="3437" w:type="pct"/>
            <w:vAlign w:val="bottom"/>
          </w:tcPr>
          <w:p w14:paraId="24B0B754" w14:textId="77777777" w:rsidR="00760F8B" w:rsidRPr="00C005DE" w:rsidRDefault="00760F8B" w:rsidP="00760F8B">
            <w:pPr>
              <w:contextualSpacing/>
              <w:jc w:val="both"/>
            </w:pPr>
          </w:p>
        </w:tc>
        <w:tc>
          <w:tcPr>
            <w:tcW w:w="315" w:type="pct"/>
            <w:vAlign w:val="center"/>
          </w:tcPr>
          <w:p w14:paraId="2A75CFEF" w14:textId="77777777" w:rsidR="00760F8B" w:rsidRPr="00C005DE" w:rsidRDefault="00760F8B" w:rsidP="00760F8B">
            <w:pPr>
              <w:contextualSpacing/>
            </w:pPr>
          </w:p>
        </w:tc>
        <w:tc>
          <w:tcPr>
            <w:tcW w:w="252" w:type="pct"/>
            <w:vAlign w:val="center"/>
          </w:tcPr>
          <w:p w14:paraId="04B6C311" w14:textId="77777777" w:rsidR="00760F8B" w:rsidRPr="00C005DE" w:rsidRDefault="00760F8B" w:rsidP="00760F8B">
            <w:pPr>
              <w:contextualSpacing/>
            </w:pPr>
          </w:p>
        </w:tc>
        <w:tc>
          <w:tcPr>
            <w:tcW w:w="542" w:type="pct"/>
            <w:vAlign w:val="center"/>
          </w:tcPr>
          <w:p w14:paraId="72662256" w14:textId="77777777" w:rsidR="00760F8B" w:rsidRPr="00C005DE" w:rsidRDefault="00760F8B" w:rsidP="00760F8B">
            <w:pPr>
              <w:contextualSpacing/>
              <w:jc w:val="center"/>
            </w:pPr>
          </w:p>
        </w:tc>
      </w:tr>
      <w:tr w:rsidR="00760F8B" w:rsidRPr="00C005DE" w14:paraId="6B307438" w14:textId="77777777" w:rsidTr="00760F8B">
        <w:trPr>
          <w:trHeight w:val="946"/>
        </w:trPr>
        <w:tc>
          <w:tcPr>
            <w:tcW w:w="268" w:type="pct"/>
            <w:vAlign w:val="center"/>
          </w:tcPr>
          <w:p w14:paraId="63372816" w14:textId="77777777" w:rsidR="00760F8B" w:rsidRPr="00C005DE" w:rsidRDefault="00760F8B" w:rsidP="00760F8B">
            <w:pPr>
              <w:contextualSpacing/>
              <w:jc w:val="center"/>
            </w:pPr>
            <w:r w:rsidRPr="00C005DE">
              <w:t>5.</w:t>
            </w:r>
          </w:p>
        </w:tc>
        <w:tc>
          <w:tcPr>
            <w:tcW w:w="186" w:type="pct"/>
            <w:vAlign w:val="center"/>
          </w:tcPr>
          <w:p w14:paraId="5609C43C" w14:textId="77777777" w:rsidR="00760F8B" w:rsidRPr="00C005DE" w:rsidRDefault="00760F8B" w:rsidP="00760F8B">
            <w:pPr>
              <w:contextualSpacing/>
            </w:pPr>
            <w:r w:rsidRPr="00C005DE">
              <w:t>a.</w:t>
            </w:r>
          </w:p>
        </w:tc>
        <w:tc>
          <w:tcPr>
            <w:tcW w:w="3437" w:type="pct"/>
            <w:vAlign w:val="center"/>
          </w:tcPr>
          <w:p w14:paraId="4FBA0F62" w14:textId="77777777" w:rsidR="00760F8B" w:rsidRPr="00C005DE" w:rsidRDefault="00760F8B" w:rsidP="00760F8B">
            <w:pPr>
              <w:contextualSpacing/>
              <w:jc w:val="both"/>
            </w:pPr>
            <w:r w:rsidRPr="00C005DE">
              <w:t>Provide an overview of the steps involved in training and evaluating an attrition prediction model using Keras. Discuss the use of performance metrics like accuracy, precision, recall, and F1-score.</w:t>
            </w:r>
          </w:p>
        </w:tc>
        <w:tc>
          <w:tcPr>
            <w:tcW w:w="315" w:type="pct"/>
            <w:vAlign w:val="center"/>
          </w:tcPr>
          <w:p w14:paraId="2FECF76C" w14:textId="77777777" w:rsidR="00760F8B" w:rsidRPr="00C005DE" w:rsidRDefault="00760F8B" w:rsidP="00760F8B">
            <w:pPr>
              <w:contextualSpacing/>
            </w:pPr>
            <w:r w:rsidRPr="00C005DE">
              <w:t>CO4</w:t>
            </w:r>
          </w:p>
        </w:tc>
        <w:tc>
          <w:tcPr>
            <w:tcW w:w="252" w:type="pct"/>
            <w:vAlign w:val="center"/>
          </w:tcPr>
          <w:p w14:paraId="30DCB564" w14:textId="77777777" w:rsidR="00760F8B" w:rsidRPr="00C005DE" w:rsidRDefault="00760F8B" w:rsidP="00760F8B">
            <w:pPr>
              <w:contextualSpacing/>
            </w:pPr>
            <w:r w:rsidRPr="00C005DE">
              <w:t>A</w:t>
            </w:r>
          </w:p>
        </w:tc>
        <w:tc>
          <w:tcPr>
            <w:tcW w:w="542" w:type="pct"/>
            <w:vAlign w:val="center"/>
          </w:tcPr>
          <w:p w14:paraId="1E2777ED" w14:textId="77777777" w:rsidR="00760F8B" w:rsidRPr="00C005DE" w:rsidRDefault="00760F8B" w:rsidP="00760F8B">
            <w:pPr>
              <w:contextualSpacing/>
              <w:jc w:val="center"/>
            </w:pPr>
            <w:r w:rsidRPr="00C005DE">
              <w:t>20</w:t>
            </w:r>
          </w:p>
        </w:tc>
      </w:tr>
      <w:tr w:rsidR="00760F8B" w:rsidRPr="00C005DE" w14:paraId="601DCCC5" w14:textId="77777777" w:rsidTr="00760F8B">
        <w:trPr>
          <w:trHeight w:val="261"/>
        </w:trPr>
        <w:tc>
          <w:tcPr>
            <w:tcW w:w="268" w:type="pct"/>
            <w:vAlign w:val="center"/>
          </w:tcPr>
          <w:p w14:paraId="3CE7803B" w14:textId="77777777" w:rsidR="00760F8B" w:rsidRPr="00C005DE" w:rsidRDefault="00760F8B" w:rsidP="00760F8B">
            <w:pPr>
              <w:contextualSpacing/>
              <w:jc w:val="center"/>
            </w:pPr>
          </w:p>
        </w:tc>
        <w:tc>
          <w:tcPr>
            <w:tcW w:w="186" w:type="pct"/>
            <w:vAlign w:val="center"/>
          </w:tcPr>
          <w:p w14:paraId="182F22E4" w14:textId="77777777" w:rsidR="00760F8B" w:rsidRPr="00C005DE" w:rsidRDefault="00760F8B" w:rsidP="00760F8B">
            <w:pPr>
              <w:contextualSpacing/>
            </w:pPr>
          </w:p>
        </w:tc>
        <w:tc>
          <w:tcPr>
            <w:tcW w:w="3437" w:type="pct"/>
            <w:vAlign w:val="bottom"/>
          </w:tcPr>
          <w:p w14:paraId="635A34EE" w14:textId="77777777" w:rsidR="00760F8B" w:rsidRPr="00C005DE" w:rsidRDefault="00760F8B" w:rsidP="00760F8B">
            <w:pPr>
              <w:contextualSpacing/>
              <w:jc w:val="center"/>
            </w:pPr>
            <w:r w:rsidRPr="00C005DE">
              <w:rPr>
                <w:b/>
                <w:bCs/>
              </w:rPr>
              <w:t>(OR)</w:t>
            </w:r>
          </w:p>
        </w:tc>
        <w:tc>
          <w:tcPr>
            <w:tcW w:w="315" w:type="pct"/>
            <w:vAlign w:val="center"/>
          </w:tcPr>
          <w:p w14:paraId="16AD7FD5" w14:textId="77777777" w:rsidR="00760F8B" w:rsidRPr="00C005DE" w:rsidRDefault="00760F8B" w:rsidP="00760F8B">
            <w:pPr>
              <w:contextualSpacing/>
            </w:pPr>
          </w:p>
        </w:tc>
        <w:tc>
          <w:tcPr>
            <w:tcW w:w="252" w:type="pct"/>
            <w:vAlign w:val="center"/>
          </w:tcPr>
          <w:p w14:paraId="190DBB0A" w14:textId="77777777" w:rsidR="00760F8B" w:rsidRPr="00C005DE" w:rsidRDefault="00760F8B" w:rsidP="00760F8B">
            <w:pPr>
              <w:contextualSpacing/>
            </w:pPr>
          </w:p>
        </w:tc>
        <w:tc>
          <w:tcPr>
            <w:tcW w:w="542" w:type="pct"/>
            <w:vAlign w:val="center"/>
          </w:tcPr>
          <w:p w14:paraId="3ECD2C00" w14:textId="77777777" w:rsidR="00760F8B" w:rsidRPr="00C005DE" w:rsidRDefault="00760F8B" w:rsidP="00760F8B">
            <w:pPr>
              <w:contextualSpacing/>
              <w:jc w:val="center"/>
            </w:pPr>
          </w:p>
        </w:tc>
      </w:tr>
      <w:tr w:rsidR="00760F8B" w:rsidRPr="00C005DE" w14:paraId="54C3A5A0" w14:textId="77777777" w:rsidTr="00760F8B">
        <w:trPr>
          <w:trHeight w:val="394"/>
        </w:trPr>
        <w:tc>
          <w:tcPr>
            <w:tcW w:w="268" w:type="pct"/>
            <w:vAlign w:val="center"/>
          </w:tcPr>
          <w:p w14:paraId="72459A6C" w14:textId="77777777" w:rsidR="00760F8B" w:rsidRPr="00C005DE" w:rsidRDefault="00760F8B" w:rsidP="00760F8B">
            <w:pPr>
              <w:contextualSpacing/>
              <w:jc w:val="center"/>
            </w:pPr>
            <w:r w:rsidRPr="00C005DE">
              <w:t>6.</w:t>
            </w:r>
          </w:p>
        </w:tc>
        <w:tc>
          <w:tcPr>
            <w:tcW w:w="186" w:type="pct"/>
            <w:vAlign w:val="center"/>
          </w:tcPr>
          <w:p w14:paraId="734220E9" w14:textId="77777777" w:rsidR="00760F8B" w:rsidRPr="00C005DE" w:rsidRDefault="00760F8B" w:rsidP="00760F8B">
            <w:pPr>
              <w:contextualSpacing/>
            </w:pPr>
            <w:r w:rsidRPr="00C005DE">
              <w:t>a.</w:t>
            </w:r>
          </w:p>
        </w:tc>
        <w:tc>
          <w:tcPr>
            <w:tcW w:w="3437" w:type="pct"/>
            <w:vAlign w:val="bottom"/>
          </w:tcPr>
          <w:p w14:paraId="4AF57844" w14:textId="77777777" w:rsidR="00760F8B" w:rsidRPr="00C005DE" w:rsidRDefault="00760F8B" w:rsidP="00760F8B">
            <w:pPr>
              <w:contextualSpacing/>
              <w:jc w:val="both"/>
            </w:pPr>
            <w:r w:rsidRPr="00C005DE">
              <w:t>Explain the process of getting network data ready for visualization, emphasizing the significance of data preprocessing, and discuss the valuable insights that can be derived from visualizing network data.</w:t>
            </w:r>
          </w:p>
        </w:tc>
        <w:tc>
          <w:tcPr>
            <w:tcW w:w="315" w:type="pct"/>
            <w:vAlign w:val="center"/>
          </w:tcPr>
          <w:p w14:paraId="461398A7" w14:textId="77777777" w:rsidR="00760F8B" w:rsidRPr="00C005DE" w:rsidRDefault="00760F8B" w:rsidP="00760F8B">
            <w:pPr>
              <w:contextualSpacing/>
            </w:pPr>
            <w:r w:rsidRPr="00C005DE">
              <w:t>CO5</w:t>
            </w:r>
          </w:p>
        </w:tc>
        <w:tc>
          <w:tcPr>
            <w:tcW w:w="252" w:type="pct"/>
            <w:vAlign w:val="center"/>
          </w:tcPr>
          <w:p w14:paraId="78D4113C" w14:textId="77777777" w:rsidR="00760F8B" w:rsidRPr="00C005DE" w:rsidRDefault="00760F8B" w:rsidP="00760F8B">
            <w:pPr>
              <w:contextualSpacing/>
            </w:pPr>
            <w:r w:rsidRPr="00C005DE">
              <w:t>An</w:t>
            </w:r>
          </w:p>
        </w:tc>
        <w:tc>
          <w:tcPr>
            <w:tcW w:w="542" w:type="pct"/>
            <w:vAlign w:val="center"/>
          </w:tcPr>
          <w:p w14:paraId="7AA63171" w14:textId="77777777" w:rsidR="00760F8B" w:rsidRPr="00C005DE" w:rsidRDefault="00760F8B" w:rsidP="00760F8B">
            <w:pPr>
              <w:contextualSpacing/>
              <w:jc w:val="center"/>
            </w:pPr>
            <w:r w:rsidRPr="00C005DE">
              <w:t>20</w:t>
            </w:r>
          </w:p>
        </w:tc>
      </w:tr>
      <w:tr w:rsidR="00760F8B" w:rsidRPr="00C005DE" w14:paraId="2D2D6F1E" w14:textId="77777777" w:rsidTr="00760F8B">
        <w:trPr>
          <w:trHeight w:val="394"/>
        </w:trPr>
        <w:tc>
          <w:tcPr>
            <w:tcW w:w="268" w:type="pct"/>
            <w:vAlign w:val="center"/>
          </w:tcPr>
          <w:p w14:paraId="70B5C26A" w14:textId="77777777" w:rsidR="00760F8B" w:rsidRPr="00C005DE" w:rsidRDefault="00760F8B" w:rsidP="00760F8B">
            <w:pPr>
              <w:contextualSpacing/>
              <w:jc w:val="center"/>
            </w:pPr>
          </w:p>
        </w:tc>
        <w:tc>
          <w:tcPr>
            <w:tcW w:w="186" w:type="pct"/>
            <w:vAlign w:val="center"/>
          </w:tcPr>
          <w:p w14:paraId="07F04DCE" w14:textId="77777777" w:rsidR="00760F8B" w:rsidRPr="00C005DE" w:rsidRDefault="00760F8B" w:rsidP="00760F8B">
            <w:pPr>
              <w:contextualSpacing/>
            </w:pPr>
          </w:p>
        </w:tc>
        <w:tc>
          <w:tcPr>
            <w:tcW w:w="3437" w:type="pct"/>
            <w:vAlign w:val="bottom"/>
          </w:tcPr>
          <w:p w14:paraId="28E57D87" w14:textId="77777777" w:rsidR="00760F8B" w:rsidRPr="00C005DE" w:rsidRDefault="00760F8B" w:rsidP="00760F8B">
            <w:pPr>
              <w:contextualSpacing/>
              <w:jc w:val="both"/>
            </w:pPr>
          </w:p>
        </w:tc>
        <w:tc>
          <w:tcPr>
            <w:tcW w:w="315" w:type="pct"/>
            <w:vAlign w:val="center"/>
          </w:tcPr>
          <w:p w14:paraId="070D6589" w14:textId="77777777" w:rsidR="00760F8B" w:rsidRPr="00C005DE" w:rsidRDefault="00760F8B" w:rsidP="00760F8B">
            <w:pPr>
              <w:contextualSpacing/>
            </w:pPr>
          </w:p>
        </w:tc>
        <w:tc>
          <w:tcPr>
            <w:tcW w:w="252" w:type="pct"/>
            <w:vAlign w:val="center"/>
          </w:tcPr>
          <w:p w14:paraId="27FCE2CE" w14:textId="77777777" w:rsidR="00760F8B" w:rsidRPr="00C005DE" w:rsidRDefault="00760F8B" w:rsidP="00760F8B">
            <w:pPr>
              <w:contextualSpacing/>
            </w:pPr>
          </w:p>
        </w:tc>
        <w:tc>
          <w:tcPr>
            <w:tcW w:w="542" w:type="pct"/>
            <w:vAlign w:val="center"/>
          </w:tcPr>
          <w:p w14:paraId="2B95CEDB" w14:textId="77777777" w:rsidR="00760F8B" w:rsidRPr="00C005DE" w:rsidRDefault="00760F8B" w:rsidP="00760F8B">
            <w:pPr>
              <w:contextualSpacing/>
              <w:jc w:val="center"/>
            </w:pPr>
          </w:p>
        </w:tc>
      </w:tr>
      <w:tr w:rsidR="00760F8B" w:rsidRPr="00C005DE" w14:paraId="17AF335B" w14:textId="77777777" w:rsidTr="00760F8B">
        <w:trPr>
          <w:trHeight w:val="394"/>
        </w:trPr>
        <w:tc>
          <w:tcPr>
            <w:tcW w:w="268" w:type="pct"/>
            <w:vAlign w:val="center"/>
          </w:tcPr>
          <w:p w14:paraId="430C9748" w14:textId="77777777" w:rsidR="00760F8B" w:rsidRPr="00C005DE" w:rsidRDefault="00760F8B" w:rsidP="00760F8B">
            <w:pPr>
              <w:contextualSpacing/>
              <w:jc w:val="center"/>
            </w:pPr>
            <w:r w:rsidRPr="00C005DE">
              <w:t>7.</w:t>
            </w:r>
          </w:p>
        </w:tc>
        <w:tc>
          <w:tcPr>
            <w:tcW w:w="186" w:type="pct"/>
            <w:vAlign w:val="center"/>
          </w:tcPr>
          <w:p w14:paraId="551486A3" w14:textId="77777777" w:rsidR="00760F8B" w:rsidRPr="00C005DE" w:rsidRDefault="00760F8B" w:rsidP="00760F8B">
            <w:pPr>
              <w:contextualSpacing/>
            </w:pPr>
            <w:r w:rsidRPr="00C005DE">
              <w:t>a.</w:t>
            </w:r>
          </w:p>
        </w:tc>
        <w:tc>
          <w:tcPr>
            <w:tcW w:w="3437" w:type="pct"/>
            <w:vAlign w:val="bottom"/>
          </w:tcPr>
          <w:p w14:paraId="0F7E011F" w14:textId="77777777" w:rsidR="00760F8B" w:rsidRPr="00C005DE" w:rsidRDefault="00760F8B" w:rsidP="00760F8B">
            <w:pPr>
              <w:contextualSpacing/>
              <w:jc w:val="both"/>
            </w:pPr>
            <w:r w:rsidRPr="00C005DE">
              <w:t xml:space="preserve">Define the concept of network analysis and explain how it can be used to discover collaboration patterns within an organization. </w:t>
            </w:r>
          </w:p>
        </w:tc>
        <w:tc>
          <w:tcPr>
            <w:tcW w:w="315" w:type="pct"/>
            <w:vAlign w:val="center"/>
          </w:tcPr>
          <w:p w14:paraId="6FFDB6EF" w14:textId="77777777" w:rsidR="00760F8B" w:rsidRPr="00C005DE" w:rsidRDefault="00760F8B" w:rsidP="00760F8B">
            <w:pPr>
              <w:contextualSpacing/>
            </w:pPr>
            <w:r w:rsidRPr="00C005DE">
              <w:t>CO5</w:t>
            </w:r>
          </w:p>
        </w:tc>
        <w:tc>
          <w:tcPr>
            <w:tcW w:w="252" w:type="pct"/>
            <w:vAlign w:val="center"/>
          </w:tcPr>
          <w:p w14:paraId="735FE343" w14:textId="77777777" w:rsidR="00760F8B" w:rsidRPr="00C005DE" w:rsidRDefault="00760F8B" w:rsidP="00760F8B">
            <w:pPr>
              <w:contextualSpacing/>
            </w:pPr>
            <w:r w:rsidRPr="00C005DE">
              <w:t>An</w:t>
            </w:r>
          </w:p>
        </w:tc>
        <w:tc>
          <w:tcPr>
            <w:tcW w:w="542" w:type="pct"/>
            <w:vAlign w:val="center"/>
          </w:tcPr>
          <w:p w14:paraId="409E65AB" w14:textId="77777777" w:rsidR="00760F8B" w:rsidRPr="00C005DE" w:rsidRDefault="00760F8B" w:rsidP="00760F8B">
            <w:pPr>
              <w:contextualSpacing/>
              <w:jc w:val="center"/>
            </w:pPr>
            <w:r w:rsidRPr="00C005DE">
              <w:t>10</w:t>
            </w:r>
          </w:p>
        </w:tc>
      </w:tr>
      <w:tr w:rsidR="00760F8B" w:rsidRPr="00C005DE" w14:paraId="116C44FA" w14:textId="77777777" w:rsidTr="00760F8B">
        <w:trPr>
          <w:trHeight w:val="394"/>
        </w:trPr>
        <w:tc>
          <w:tcPr>
            <w:tcW w:w="268" w:type="pct"/>
            <w:vAlign w:val="center"/>
          </w:tcPr>
          <w:p w14:paraId="3751E28E" w14:textId="77777777" w:rsidR="00760F8B" w:rsidRPr="00C005DE" w:rsidRDefault="00760F8B" w:rsidP="00760F8B">
            <w:pPr>
              <w:contextualSpacing/>
              <w:jc w:val="center"/>
            </w:pPr>
          </w:p>
        </w:tc>
        <w:tc>
          <w:tcPr>
            <w:tcW w:w="186" w:type="pct"/>
            <w:vAlign w:val="center"/>
          </w:tcPr>
          <w:p w14:paraId="5B6D39C6" w14:textId="77777777" w:rsidR="00760F8B" w:rsidRPr="00C005DE" w:rsidRDefault="00760F8B" w:rsidP="00760F8B">
            <w:pPr>
              <w:contextualSpacing/>
            </w:pPr>
            <w:r w:rsidRPr="00C005DE">
              <w:t>b.</w:t>
            </w:r>
          </w:p>
        </w:tc>
        <w:tc>
          <w:tcPr>
            <w:tcW w:w="3437" w:type="pct"/>
            <w:vAlign w:val="bottom"/>
          </w:tcPr>
          <w:p w14:paraId="084E591E" w14:textId="77777777" w:rsidR="00760F8B" w:rsidRPr="00C005DE" w:rsidRDefault="00760F8B" w:rsidP="00760F8B">
            <w:pPr>
              <w:contextualSpacing/>
              <w:jc w:val="both"/>
              <w:rPr>
                <w:bCs/>
              </w:rPr>
            </w:pPr>
            <w:r w:rsidRPr="00C005DE">
              <w:rPr>
                <w:bCs/>
              </w:rPr>
              <w:t>Discuss the importance of embeddings in recommendation systems and how they are used to represent user and item interactions in Keras models.</w:t>
            </w:r>
          </w:p>
        </w:tc>
        <w:tc>
          <w:tcPr>
            <w:tcW w:w="315" w:type="pct"/>
            <w:vAlign w:val="center"/>
          </w:tcPr>
          <w:p w14:paraId="40BD94DD" w14:textId="77777777" w:rsidR="00760F8B" w:rsidRPr="00C005DE" w:rsidRDefault="00760F8B" w:rsidP="00760F8B">
            <w:pPr>
              <w:contextualSpacing/>
            </w:pPr>
            <w:r w:rsidRPr="00C005DE">
              <w:t>CO5</w:t>
            </w:r>
          </w:p>
        </w:tc>
        <w:tc>
          <w:tcPr>
            <w:tcW w:w="252" w:type="pct"/>
            <w:vAlign w:val="center"/>
          </w:tcPr>
          <w:p w14:paraId="4404A845" w14:textId="77777777" w:rsidR="00760F8B" w:rsidRPr="00C005DE" w:rsidRDefault="00760F8B" w:rsidP="00760F8B">
            <w:pPr>
              <w:contextualSpacing/>
            </w:pPr>
            <w:r w:rsidRPr="00C005DE">
              <w:t>A</w:t>
            </w:r>
          </w:p>
        </w:tc>
        <w:tc>
          <w:tcPr>
            <w:tcW w:w="542" w:type="pct"/>
            <w:vAlign w:val="center"/>
          </w:tcPr>
          <w:p w14:paraId="01B82B93" w14:textId="77777777" w:rsidR="00760F8B" w:rsidRPr="00C005DE" w:rsidRDefault="00760F8B" w:rsidP="00760F8B">
            <w:pPr>
              <w:contextualSpacing/>
              <w:jc w:val="center"/>
            </w:pPr>
            <w:r w:rsidRPr="00C005DE">
              <w:t>10</w:t>
            </w:r>
          </w:p>
        </w:tc>
      </w:tr>
      <w:tr w:rsidR="00760F8B" w:rsidRPr="00C005DE" w14:paraId="2E38B19E" w14:textId="77777777" w:rsidTr="00760F8B">
        <w:trPr>
          <w:trHeight w:val="394"/>
        </w:trPr>
        <w:tc>
          <w:tcPr>
            <w:tcW w:w="268" w:type="pct"/>
            <w:vAlign w:val="center"/>
          </w:tcPr>
          <w:p w14:paraId="019EE280" w14:textId="77777777" w:rsidR="00760F8B" w:rsidRPr="00C005DE" w:rsidRDefault="00760F8B" w:rsidP="00760F8B">
            <w:pPr>
              <w:contextualSpacing/>
              <w:jc w:val="center"/>
            </w:pPr>
          </w:p>
        </w:tc>
        <w:tc>
          <w:tcPr>
            <w:tcW w:w="186" w:type="pct"/>
            <w:vAlign w:val="center"/>
          </w:tcPr>
          <w:p w14:paraId="4763EB0B" w14:textId="77777777" w:rsidR="00760F8B" w:rsidRPr="00C005DE" w:rsidRDefault="00760F8B" w:rsidP="00760F8B">
            <w:pPr>
              <w:contextualSpacing/>
            </w:pPr>
          </w:p>
        </w:tc>
        <w:tc>
          <w:tcPr>
            <w:tcW w:w="3437" w:type="pct"/>
            <w:vAlign w:val="bottom"/>
          </w:tcPr>
          <w:p w14:paraId="5F3CD4B8" w14:textId="77777777" w:rsidR="00760F8B" w:rsidRPr="00C005DE" w:rsidRDefault="00760F8B" w:rsidP="00760F8B">
            <w:pPr>
              <w:contextualSpacing/>
              <w:jc w:val="center"/>
              <w:rPr>
                <w:bCs/>
              </w:rPr>
            </w:pPr>
            <w:r w:rsidRPr="00C005DE">
              <w:rPr>
                <w:b/>
                <w:bCs/>
              </w:rPr>
              <w:t>(OR)</w:t>
            </w:r>
          </w:p>
        </w:tc>
        <w:tc>
          <w:tcPr>
            <w:tcW w:w="315" w:type="pct"/>
            <w:vAlign w:val="center"/>
          </w:tcPr>
          <w:p w14:paraId="3BB98656" w14:textId="77777777" w:rsidR="00760F8B" w:rsidRPr="00C005DE" w:rsidRDefault="00760F8B" w:rsidP="00760F8B">
            <w:pPr>
              <w:contextualSpacing/>
            </w:pPr>
          </w:p>
        </w:tc>
        <w:tc>
          <w:tcPr>
            <w:tcW w:w="252" w:type="pct"/>
            <w:vAlign w:val="center"/>
          </w:tcPr>
          <w:p w14:paraId="576375DF" w14:textId="77777777" w:rsidR="00760F8B" w:rsidRPr="00C005DE" w:rsidRDefault="00760F8B" w:rsidP="00760F8B">
            <w:pPr>
              <w:contextualSpacing/>
            </w:pPr>
          </w:p>
        </w:tc>
        <w:tc>
          <w:tcPr>
            <w:tcW w:w="542" w:type="pct"/>
            <w:vAlign w:val="center"/>
          </w:tcPr>
          <w:p w14:paraId="1DADC3AE" w14:textId="77777777" w:rsidR="00760F8B" w:rsidRPr="00C005DE" w:rsidRDefault="00760F8B" w:rsidP="00760F8B">
            <w:pPr>
              <w:contextualSpacing/>
              <w:jc w:val="center"/>
            </w:pPr>
          </w:p>
        </w:tc>
      </w:tr>
      <w:tr w:rsidR="00760F8B" w:rsidRPr="00C005DE" w14:paraId="23881A64" w14:textId="77777777" w:rsidTr="00760F8B">
        <w:trPr>
          <w:trHeight w:val="1216"/>
        </w:trPr>
        <w:tc>
          <w:tcPr>
            <w:tcW w:w="268" w:type="pct"/>
            <w:vAlign w:val="center"/>
          </w:tcPr>
          <w:p w14:paraId="5002D835" w14:textId="77777777" w:rsidR="00760F8B" w:rsidRPr="00C005DE" w:rsidRDefault="00760F8B" w:rsidP="00760F8B">
            <w:pPr>
              <w:contextualSpacing/>
              <w:jc w:val="center"/>
            </w:pPr>
            <w:r w:rsidRPr="00C005DE">
              <w:t>8.</w:t>
            </w:r>
          </w:p>
        </w:tc>
        <w:tc>
          <w:tcPr>
            <w:tcW w:w="186" w:type="pct"/>
            <w:vAlign w:val="center"/>
          </w:tcPr>
          <w:p w14:paraId="182D52FB" w14:textId="77777777" w:rsidR="00760F8B" w:rsidRPr="00C005DE" w:rsidRDefault="00760F8B" w:rsidP="00760F8B">
            <w:pPr>
              <w:contextualSpacing/>
            </w:pPr>
            <w:r w:rsidRPr="00C005DE">
              <w:t>a.</w:t>
            </w:r>
          </w:p>
        </w:tc>
        <w:tc>
          <w:tcPr>
            <w:tcW w:w="3437" w:type="pct"/>
            <w:vAlign w:val="center"/>
          </w:tcPr>
          <w:p w14:paraId="1DD525FA" w14:textId="77777777" w:rsidR="00760F8B" w:rsidRPr="00C005DE" w:rsidRDefault="00760F8B" w:rsidP="00760F8B">
            <w:pPr>
              <w:contextualSpacing/>
              <w:jc w:val="both"/>
              <w:rPr>
                <w:bCs/>
              </w:rPr>
            </w:pPr>
            <w:r w:rsidRPr="00C005DE">
              <w:rPr>
                <w:bCs/>
              </w:rPr>
              <w:t>Describe how sentiment analysis can be applied to employee virtual screening and what insights it can provide to organizations during the hiring process. Evaluate the concept of employee virtual screening and the technology or tools involved in this process.</w:t>
            </w:r>
          </w:p>
        </w:tc>
        <w:tc>
          <w:tcPr>
            <w:tcW w:w="315" w:type="pct"/>
            <w:vAlign w:val="center"/>
          </w:tcPr>
          <w:p w14:paraId="151EA38B" w14:textId="77777777" w:rsidR="00760F8B" w:rsidRPr="00C005DE" w:rsidRDefault="00760F8B" w:rsidP="00760F8B">
            <w:pPr>
              <w:contextualSpacing/>
            </w:pPr>
            <w:r w:rsidRPr="00C005DE">
              <w:t>CO6</w:t>
            </w:r>
          </w:p>
        </w:tc>
        <w:tc>
          <w:tcPr>
            <w:tcW w:w="252" w:type="pct"/>
            <w:vAlign w:val="center"/>
          </w:tcPr>
          <w:p w14:paraId="5374B60E" w14:textId="77777777" w:rsidR="00760F8B" w:rsidRPr="00C005DE" w:rsidRDefault="00760F8B" w:rsidP="00760F8B">
            <w:pPr>
              <w:contextualSpacing/>
            </w:pPr>
            <w:r w:rsidRPr="00C005DE">
              <w:t>E</w:t>
            </w:r>
          </w:p>
        </w:tc>
        <w:tc>
          <w:tcPr>
            <w:tcW w:w="542" w:type="pct"/>
            <w:vAlign w:val="center"/>
          </w:tcPr>
          <w:p w14:paraId="3F791785" w14:textId="77777777" w:rsidR="00760F8B" w:rsidRPr="00C005DE" w:rsidRDefault="00760F8B" w:rsidP="00760F8B">
            <w:pPr>
              <w:contextualSpacing/>
              <w:jc w:val="center"/>
            </w:pPr>
            <w:r w:rsidRPr="00C005DE">
              <w:t>20</w:t>
            </w:r>
          </w:p>
        </w:tc>
      </w:tr>
      <w:tr w:rsidR="00760F8B" w:rsidRPr="00C005DE" w14:paraId="3B6483A9" w14:textId="77777777" w:rsidTr="00760F8B">
        <w:trPr>
          <w:trHeight w:val="292"/>
        </w:trPr>
        <w:tc>
          <w:tcPr>
            <w:tcW w:w="5000" w:type="pct"/>
            <w:gridSpan w:val="6"/>
            <w:vAlign w:val="center"/>
          </w:tcPr>
          <w:p w14:paraId="37693656" w14:textId="77777777" w:rsidR="00760F8B" w:rsidRPr="00C005DE" w:rsidRDefault="00760F8B" w:rsidP="00760F8B">
            <w:pPr>
              <w:contextualSpacing/>
              <w:jc w:val="center"/>
              <w:rPr>
                <w:b/>
                <w:u w:val="single"/>
              </w:rPr>
            </w:pPr>
            <w:r w:rsidRPr="00C005DE">
              <w:rPr>
                <w:b/>
                <w:u w:val="single"/>
              </w:rPr>
              <w:t>PART – B (1 X 20 = 20 MARKS)</w:t>
            </w:r>
          </w:p>
          <w:p w14:paraId="5A564A12" w14:textId="77777777" w:rsidR="00760F8B" w:rsidRPr="00C005DE" w:rsidRDefault="00760F8B" w:rsidP="00760F8B">
            <w:pPr>
              <w:contextualSpacing/>
              <w:jc w:val="center"/>
            </w:pPr>
            <w:r w:rsidRPr="00C005DE">
              <w:rPr>
                <w:b/>
                <w:bCs/>
              </w:rPr>
              <w:t>COMPULSORY QUESTION</w:t>
            </w:r>
          </w:p>
        </w:tc>
      </w:tr>
      <w:tr w:rsidR="00760F8B" w:rsidRPr="00C005DE" w14:paraId="3626C044" w14:textId="77777777" w:rsidTr="00760F8B">
        <w:trPr>
          <w:trHeight w:val="1778"/>
        </w:trPr>
        <w:tc>
          <w:tcPr>
            <w:tcW w:w="268" w:type="pct"/>
            <w:vAlign w:val="center"/>
          </w:tcPr>
          <w:p w14:paraId="1A1BAC2F" w14:textId="77777777" w:rsidR="00760F8B" w:rsidRPr="00C005DE" w:rsidRDefault="00760F8B" w:rsidP="00760F8B">
            <w:pPr>
              <w:contextualSpacing/>
              <w:jc w:val="center"/>
            </w:pPr>
            <w:r w:rsidRPr="00C005DE">
              <w:t>9.</w:t>
            </w:r>
          </w:p>
        </w:tc>
        <w:tc>
          <w:tcPr>
            <w:tcW w:w="186" w:type="pct"/>
            <w:vAlign w:val="center"/>
          </w:tcPr>
          <w:p w14:paraId="32A94CFC" w14:textId="77777777" w:rsidR="00760F8B" w:rsidRPr="00C005DE" w:rsidRDefault="00760F8B" w:rsidP="00760F8B">
            <w:pPr>
              <w:contextualSpacing/>
            </w:pPr>
            <w:r w:rsidRPr="00C005DE">
              <w:t>a.</w:t>
            </w:r>
          </w:p>
        </w:tc>
        <w:tc>
          <w:tcPr>
            <w:tcW w:w="3437" w:type="pct"/>
            <w:vAlign w:val="center"/>
          </w:tcPr>
          <w:p w14:paraId="23FB2515" w14:textId="77777777" w:rsidR="00760F8B" w:rsidRPr="00C005DE" w:rsidRDefault="00760F8B" w:rsidP="00760F8B">
            <w:pPr>
              <w:contextualSpacing/>
              <w:jc w:val="both"/>
            </w:pPr>
            <w:r w:rsidRPr="00C005DE">
              <w:t>You are a data privacy officer for a healthcare organization that collects sensitive patient data. A new predictive model is being developed to enhance patient care, but you must ensure patient data security and compliance with healthcare regulations. Discuss the security and privacy best practices you would implement in this scenario and provide examples of how they would be applied.</w:t>
            </w:r>
          </w:p>
        </w:tc>
        <w:tc>
          <w:tcPr>
            <w:tcW w:w="315" w:type="pct"/>
            <w:vAlign w:val="center"/>
          </w:tcPr>
          <w:p w14:paraId="74CA5FAE" w14:textId="77777777" w:rsidR="00760F8B" w:rsidRPr="00C005DE" w:rsidRDefault="00760F8B" w:rsidP="00760F8B">
            <w:pPr>
              <w:contextualSpacing/>
            </w:pPr>
            <w:r w:rsidRPr="00C005DE">
              <w:t>CO6</w:t>
            </w:r>
          </w:p>
        </w:tc>
        <w:tc>
          <w:tcPr>
            <w:tcW w:w="252" w:type="pct"/>
            <w:vAlign w:val="center"/>
          </w:tcPr>
          <w:p w14:paraId="12C59A3D" w14:textId="77777777" w:rsidR="00760F8B" w:rsidRPr="00C005DE" w:rsidRDefault="00760F8B" w:rsidP="00760F8B">
            <w:pPr>
              <w:contextualSpacing/>
            </w:pPr>
            <w:r w:rsidRPr="00C005DE">
              <w:t>A</w:t>
            </w:r>
          </w:p>
        </w:tc>
        <w:tc>
          <w:tcPr>
            <w:tcW w:w="542" w:type="pct"/>
            <w:vAlign w:val="center"/>
          </w:tcPr>
          <w:p w14:paraId="41BACBBC" w14:textId="77777777" w:rsidR="00760F8B" w:rsidRPr="00C005DE" w:rsidRDefault="00760F8B" w:rsidP="00760F8B">
            <w:pPr>
              <w:contextualSpacing/>
              <w:jc w:val="center"/>
            </w:pPr>
            <w:r w:rsidRPr="00C005DE">
              <w:t>20</w:t>
            </w:r>
          </w:p>
        </w:tc>
      </w:tr>
    </w:tbl>
    <w:p w14:paraId="07AAC9CC" w14:textId="77777777" w:rsidR="00760F8B" w:rsidRPr="00C005DE" w:rsidRDefault="00760F8B" w:rsidP="00760F8B">
      <w:pPr>
        <w:contextualSpacing/>
        <w:rPr>
          <w:b/>
          <w:bCs/>
        </w:rPr>
      </w:pPr>
    </w:p>
    <w:p w14:paraId="3E0C4976" w14:textId="77777777" w:rsidR="00760F8B" w:rsidRPr="00C005DE" w:rsidRDefault="00760F8B" w:rsidP="00760F8B">
      <w:pPr>
        <w:contextualSpacing/>
      </w:pPr>
      <w:r w:rsidRPr="00C005DE">
        <w:rPr>
          <w:b/>
          <w:bCs/>
        </w:rPr>
        <w:t>CO</w:t>
      </w:r>
      <w:r w:rsidRPr="00C005DE">
        <w:t xml:space="preserve"> – COURSE OUTCOME</w:t>
      </w:r>
      <w:r w:rsidRPr="00C005DE">
        <w:tab/>
      </w:r>
      <w:r w:rsidRPr="00C005DE">
        <w:tab/>
      </w:r>
      <w:r w:rsidRPr="00C005DE">
        <w:tab/>
      </w:r>
      <w:r w:rsidRPr="00C005DE">
        <w:tab/>
      </w:r>
      <w:r w:rsidRPr="00C005DE">
        <w:tab/>
      </w:r>
      <w:r w:rsidRPr="00C005DE">
        <w:rPr>
          <w:b/>
          <w:bCs/>
        </w:rPr>
        <w:t>BL</w:t>
      </w:r>
      <w:r w:rsidRPr="00C005DE">
        <w:t xml:space="preserve"> – BLOOM’S LEVEL</w:t>
      </w:r>
    </w:p>
    <w:p w14:paraId="786B101A" w14:textId="77777777" w:rsidR="00760F8B" w:rsidRPr="00C005DE"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C005DE" w14:paraId="04B8AE5E" w14:textId="77777777" w:rsidTr="00760F8B">
        <w:trPr>
          <w:trHeight w:val="277"/>
        </w:trPr>
        <w:tc>
          <w:tcPr>
            <w:tcW w:w="935" w:type="dxa"/>
          </w:tcPr>
          <w:p w14:paraId="3E55A64A" w14:textId="77777777" w:rsidR="00760F8B" w:rsidRPr="00C005DE" w:rsidRDefault="00760F8B" w:rsidP="00760F8B">
            <w:pPr>
              <w:contextualSpacing/>
            </w:pPr>
          </w:p>
        </w:tc>
        <w:tc>
          <w:tcPr>
            <w:tcW w:w="9762" w:type="dxa"/>
          </w:tcPr>
          <w:p w14:paraId="76D92DA3" w14:textId="77777777" w:rsidR="00760F8B" w:rsidRPr="00C005DE" w:rsidRDefault="00760F8B" w:rsidP="00760F8B">
            <w:pPr>
              <w:contextualSpacing/>
              <w:jc w:val="center"/>
              <w:rPr>
                <w:b/>
              </w:rPr>
            </w:pPr>
            <w:r w:rsidRPr="00C005DE">
              <w:rPr>
                <w:b/>
              </w:rPr>
              <w:t>COURSE OUTCOMES</w:t>
            </w:r>
          </w:p>
        </w:tc>
      </w:tr>
      <w:tr w:rsidR="00760F8B" w:rsidRPr="00C005DE" w14:paraId="10D9F663" w14:textId="77777777" w:rsidTr="00760F8B">
        <w:trPr>
          <w:trHeight w:val="277"/>
        </w:trPr>
        <w:tc>
          <w:tcPr>
            <w:tcW w:w="935" w:type="dxa"/>
          </w:tcPr>
          <w:p w14:paraId="3C061235" w14:textId="77777777" w:rsidR="00760F8B" w:rsidRPr="00C005DE" w:rsidRDefault="00760F8B" w:rsidP="00760F8B">
            <w:pPr>
              <w:contextualSpacing/>
            </w:pPr>
            <w:r w:rsidRPr="00C005DE">
              <w:t>CO1</w:t>
            </w:r>
          </w:p>
        </w:tc>
        <w:tc>
          <w:tcPr>
            <w:tcW w:w="9762" w:type="dxa"/>
          </w:tcPr>
          <w:p w14:paraId="4FF54EB9" w14:textId="77777777" w:rsidR="00760F8B" w:rsidRPr="00C005DE" w:rsidRDefault="00760F8B" w:rsidP="00760F8B">
            <w:pPr>
              <w:autoSpaceDE w:val="0"/>
              <w:autoSpaceDN w:val="0"/>
              <w:adjustRightInd w:val="0"/>
              <w:rPr>
                <w:rFonts w:eastAsiaTheme="minorHAnsi"/>
              </w:rPr>
            </w:pPr>
            <w:r w:rsidRPr="00C005DE">
              <w:rPr>
                <w:rFonts w:eastAsiaTheme="minorHAnsi"/>
              </w:rPr>
              <w:t>Apply hands-on practice with python basics, Numpy and Pandas</w:t>
            </w:r>
          </w:p>
        </w:tc>
      </w:tr>
      <w:tr w:rsidR="00760F8B" w:rsidRPr="00C005DE" w14:paraId="5873ECED" w14:textId="77777777" w:rsidTr="00760F8B">
        <w:trPr>
          <w:trHeight w:val="277"/>
        </w:trPr>
        <w:tc>
          <w:tcPr>
            <w:tcW w:w="935" w:type="dxa"/>
          </w:tcPr>
          <w:p w14:paraId="14CDEC04" w14:textId="77777777" w:rsidR="00760F8B" w:rsidRPr="00C005DE" w:rsidRDefault="00760F8B" w:rsidP="00760F8B">
            <w:pPr>
              <w:contextualSpacing/>
            </w:pPr>
            <w:r w:rsidRPr="00C005DE">
              <w:t>CO2</w:t>
            </w:r>
          </w:p>
        </w:tc>
        <w:tc>
          <w:tcPr>
            <w:tcW w:w="9762" w:type="dxa"/>
          </w:tcPr>
          <w:p w14:paraId="3AE403D6" w14:textId="77777777" w:rsidR="00760F8B" w:rsidRPr="00C005DE" w:rsidRDefault="00760F8B" w:rsidP="00760F8B">
            <w:pPr>
              <w:autoSpaceDE w:val="0"/>
              <w:autoSpaceDN w:val="0"/>
              <w:adjustRightInd w:val="0"/>
              <w:rPr>
                <w:rFonts w:eastAsiaTheme="minorHAnsi"/>
              </w:rPr>
            </w:pPr>
            <w:r w:rsidRPr="00C005DE">
              <w:rPr>
                <w:rFonts w:eastAsiaTheme="minorHAnsi"/>
              </w:rPr>
              <w:t>Effectively build models using scikit-learn</w:t>
            </w:r>
          </w:p>
        </w:tc>
      </w:tr>
      <w:tr w:rsidR="00760F8B" w:rsidRPr="00C005DE" w14:paraId="161E25EA" w14:textId="77777777" w:rsidTr="00760F8B">
        <w:trPr>
          <w:trHeight w:val="277"/>
        </w:trPr>
        <w:tc>
          <w:tcPr>
            <w:tcW w:w="935" w:type="dxa"/>
          </w:tcPr>
          <w:p w14:paraId="7255252C" w14:textId="77777777" w:rsidR="00760F8B" w:rsidRPr="00C005DE" w:rsidRDefault="00760F8B" w:rsidP="00760F8B">
            <w:pPr>
              <w:contextualSpacing/>
            </w:pPr>
            <w:r w:rsidRPr="00C005DE">
              <w:t>CO3</w:t>
            </w:r>
          </w:p>
        </w:tc>
        <w:tc>
          <w:tcPr>
            <w:tcW w:w="9762" w:type="dxa"/>
          </w:tcPr>
          <w:p w14:paraId="47800A76" w14:textId="77777777" w:rsidR="00760F8B" w:rsidRPr="00C005DE" w:rsidRDefault="00760F8B" w:rsidP="00760F8B">
            <w:pPr>
              <w:autoSpaceDE w:val="0"/>
              <w:autoSpaceDN w:val="0"/>
              <w:adjustRightInd w:val="0"/>
              <w:rPr>
                <w:rFonts w:eastAsiaTheme="minorHAnsi"/>
              </w:rPr>
            </w:pPr>
            <w:r w:rsidRPr="00C005DE">
              <w:rPr>
                <w:rFonts w:eastAsiaTheme="minorHAnsi"/>
              </w:rPr>
              <w:t>Classify dimensionality reduction techniques</w:t>
            </w:r>
          </w:p>
        </w:tc>
      </w:tr>
      <w:tr w:rsidR="00760F8B" w:rsidRPr="00C005DE" w14:paraId="323C6C29" w14:textId="77777777" w:rsidTr="00760F8B">
        <w:trPr>
          <w:trHeight w:val="277"/>
        </w:trPr>
        <w:tc>
          <w:tcPr>
            <w:tcW w:w="935" w:type="dxa"/>
          </w:tcPr>
          <w:p w14:paraId="1DA13BB4" w14:textId="77777777" w:rsidR="00760F8B" w:rsidRPr="00C005DE" w:rsidRDefault="00760F8B" w:rsidP="00760F8B">
            <w:pPr>
              <w:contextualSpacing/>
            </w:pPr>
            <w:r w:rsidRPr="00C005DE">
              <w:t>CO4</w:t>
            </w:r>
          </w:p>
        </w:tc>
        <w:tc>
          <w:tcPr>
            <w:tcW w:w="9762" w:type="dxa"/>
          </w:tcPr>
          <w:p w14:paraId="4D7C3CFC" w14:textId="77777777" w:rsidR="00760F8B" w:rsidRPr="00C005DE" w:rsidRDefault="00760F8B" w:rsidP="00760F8B">
            <w:pPr>
              <w:autoSpaceDE w:val="0"/>
              <w:autoSpaceDN w:val="0"/>
              <w:adjustRightInd w:val="0"/>
              <w:rPr>
                <w:rFonts w:eastAsiaTheme="minorHAnsi"/>
              </w:rPr>
            </w:pPr>
            <w:r w:rsidRPr="00C005DE">
              <w:rPr>
                <w:rFonts w:eastAsiaTheme="minorHAnsi"/>
              </w:rPr>
              <w:t>Predict employee attrition level effectively</w:t>
            </w:r>
          </w:p>
        </w:tc>
      </w:tr>
      <w:tr w:rsidR="00760F8B" w:rsidRPr="00C005DE" w14:paraId="7E513A08" w14:textId="77777777" w:rsidTr="00760F8B">
        <w:trPr>
          <w:trHeight w:val="277"/>
        </w:trPr>
        <w:tc>
          <w:tcPr>
            <w:tcW w:w="935" w:type="dxa"/>
          </w:tcPr>
          <w:p w14:paraId="530E27DA" w14:textId="77777777" w:rsidR="00760F8B" w:rsidRPr="00C005DE" w:rsidRDefault="00760F8B" w:rsidP="00760F8B">
            <w:pPr>
              <w:contextualSpacing/>
            </w:pPr>
            <w:r w:rsidRPr="00C005DE">
              <w:t>CO5</w:t>
            </w:r>
          </w:p>
        </w:tc>
        <w:tc>
          <w:tcPr>
            <w:tcW w:w="9762" w:type="dxa"/>
          </w:tcPr>
          <w:p w14:paraId="611BB08F" w14:textId="77777777" w:rsidR="00760F8B" w:rsidRPr="00C005DE" w:rsidRDefault="00760F8B" w:rsidP="00760F8B">
            <w:pPr>
              <w:autoSpaceDE w:val="0"/>
              <w:autoSpaceDN w:val="0"/>
              <w:adjustRightInd w:val="0"/>
              <w:rPr>
                <w:rFonts w:eastAsiaTheme="minorHAnsi"/>
              </w:rPr>
            </w:pPr>
            <w:r w:rsidRPr="00C005DE">
              <w:rPr>
                <w:rFonts w:eastAsiaTheme="minorHAnsi"/>
              </w:rPr>
              <w:t>Construct and compile collaboration and Recommendation analysis</w:t>
            </w:r>
          </w:p>
        </w:tc>
      </w:tr>
      <w:tr w:rsidR="00760F8B" w:rsidRPr="00C005DE" w14:paraId="17C888A2" w14:textId="77777777" w:rsidTr="00760F8B">
        <w:trPr>
          <w:trHeight w:val="277"/>
        </w:trPr>
        <w:tc>
          <w:tcPr>
            <w:tcW w:w="935" w:type="dxa"/>
          </w:tcPr>
          <w:p w14:paraId="0D2C4E2E" w14:textId="77777777" w:rsidR="00760F8B" w:rsidRPr="00C005DE" w:rsidRDefault="00760F8B" w:rsidP="00760F8B">
            <w:pPr>
              <w:contextualSpacing/>
            </w:pPr>
            <w:r w:rsidRPr="00C005DE">
              <w:t>CO6</w:t>
            </w:r>
          </w:p>
        </w:tc>
        <w:tc>
          <w:tcPr>
            <w:tcW w:w="9762" w:type="dxa"/>
          </w:tcPr>
          <w:p w14:paraId="77BFE531" w14:textId="77777777" w:rsidR="00760F8B" w:rsidRPr="00C005DE" w:rsidRDefault="00760F8B" w:rsidP="00760F8B">
            <w:r w:rsidRPr="00C005DE">
              <w:rPr>
                <w:rFonts w:eastAsiaTheme="minorHAnsi"/>
              </w:rPr>
              <w:t>Analyze Human resource best cases for better decision making.</w:t>
            </w:r>
          </w:p>
        </w:tc>
      </w:tr>
    </w:tbl>
    <w:p w14:paraId="032E5DD6" w14:textId="77777777" w:rsidR="00760F8B" w:rsidRPr="00C005DE"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005DE" w14:paraId="3C02F364" w14:textId="77777777" w:rsidTr="00760F8B">
        <w:trPr>
          <w:jc w:val="center"/>
        </w:trPr>
        <w:tc>
          <w:tcPr>
            <w:tcW w:w="10632" w:type="dxa"/>
            <w:gridSpan w:val="8"/>
          </w:tcPr>
          <w:p w14:paraId="24D289F3" w14:textId="77777777" w:rsidR="00760F8B" w:rsidRPr="00C005DE" w:rsidRDefault="00760F8B" w:rsidP="00760F8B">
            <w:pPr>
              <w:contextualSpacing/>
              <w:jc w:val="center"/>
              <w:rPr>
                <w:b/>
              </w:rPr>
            </w:pPr>
            <w:r w:rsidRPr="00C005DE">
              <w:rPr>
                <w:b/>
              </w:rPr>
              <w:t>Assessment Pattern as per Bloom’s Taxonomy</w:t>
            </w:r>
          </w:p>
        </w:tc>
      </w:tr>
      <w:tr w:rsidR="00760F8B" w:rsidRPr="00C005DE" w14:paraId="4A378A63" w14:textId="77777777" w:rsidTr="00760F8B">
        <w:trPr>
          <w:jc w:val="center"/>
        </w:trPr>
        <w:tc>
          <w:tcPr>
            <w:tcW w:w="1843" w:type="dxa"/>
          </w:tcPr>
          <w:p w14:paraId="58401214" w14:textId="77777777" w:rsidR="00760F8B" w:rsidRPr="00C005DE" w:rsidRDefault="00760F8B" w:rsidP="00760F8B">
            <w:pPr>
              <w:contextualSpacing/>
              <w:jc w:val="center"/>
              <w:rPr>
                <w:b/>
                <w:bCs/>
              </w:rPr>
            </w:pPr>
            <w:r w:rsidRPr="00C005DE">
              <w:rPr>
                <w:b/>
                <w:bCs/>
              </w:rPr>
              <w:t>CO / P</w:t>
            </w:r>
          </w:p>
        </w:tc>
        <w:tc>
          <w:tcPr>
            <w:tcW w:w="1134" w:type="dxa"/>
          </w:tcPr>
          <w:p w14:paraId="2D025F6F" w14:textId="77777777" w:rsidR="00760F8B" w:rsidRPr="00C005DE" w:rsidRDefault="00760F8B" w:rsidP="00760F8B">
            <w:pPr>
              <w:contextualSpacing/>
              <w:jc w:val="center"/>
              <w:rPr>
                <w:b/>
              </w:rPr>
            </w:pPr>
            <w:r w:rsidRPr="00C005DE">
              <w:rPr>
                <w:b/>
              </w:rPr>
              <w:t>R</w:t>
            </w:r>
          </w:p>
        </w:tc>
        <w:tc>
          <w:tcPr>
            <w:tcW w:w="1418" w:type="dxa"/>
          </w:tcPr>
          <w:p w14:paraId="4F13FAD1" w14:textId="77777777" w:rsidR="00760F8B" w:rsidRPr="00C005DE" w:rsidRDefault="00760F8B" w:rsidP="00760F8B">
            <w:pPr>
              <w:contextualSpacing/>
              <w:jc w:val="center"/>
              <w:rPr>
                <w:b/>
              </w:rPr>
            </w:pPr>
            <w:r w:rsidRPr="00C005DE">
              <w:rPr>
                <w:b/>
              </w:rPr>
              <w:t>U</w:t>
            </w:r>
          </w:p>
        </w:tc>
        <w:tc>
          <w:tcPr>
            <w:tcW w:w="992" w:type="dxa"/>
          </w:tcPr>
          <w:p w14:paraId="4C8A076E" w14:textId="77777777" w:rsidR="00760F8B" w:rsidRPr="00C005DE" w:rsidRDefault="00760F8B" w:rsidP="00760F8B">
            <w:pPr>
              <w:contextualSpacing/>
              <w:jc w:val="center"/>
              <w:rPr>
                <w:b/>
              </w:rPr>
            </w:pPr>
            <w:r w:rsidRPr="00C005DE">
              <w:rPr>
                <w:b/>
              </w:rPr>
              <w:t>A</w:t>
            </w:r>
          </w:p>
        </w:tc>
        <w:tc>
          <w:tcPr>
            <w:tcW w:w="1276" w:type="dxa"/>
          </w:tcPr>
          <w:p w14:paraId="664BE931" w14:textId="77777777" w:rsidR="00760F8B" w:rsidRPr="00C005DE" w:rsidRDefault="00760F8B" w:rsidP="00760F8B">
            <w:pPr>
              <w:contextualSpacing/>
              <w:jc w:val="center"/>
              <w:rPr>
                <w:b/>
              </w:rPr>
            </w:pPr>
            <w:r w:rsidRPr="00C005DE">
              <w:rPr>
                <w:b/>
              </w:rPr>
              <w:t>An</w:t>
            </w:r>
          </w:p>
        </w:tc>
        <w:tc>
          <w:tcPr>
            <w:tcW w:w="992" w:type="dxa"/>
          </w:tcPr>
          <w:p w14:paraId="093DDBAA" w14:textId="77777777" w:rsidR="00760F8B" w:rsidRPr="00C005DE" w:rsidRDefault="00760F8B" w:rsidP="00760F8B">
            <w:pPr>
              <w:contextualSpacing/>
              <w:jc w:val="center"/>
              <w:rPr>
                <w:b/>
              </w:rPr>
            </w:pPr>
            <w:r w:rsidRPr="00C005DE">
              <w:rPr>
                <w:b/>
              </w:rPr>
              <w:t>E</w:t>
            </w:r>
          </w:p>
        </w:tc>
        <w:tc>
          <w:tcPr>
            <w:tcW w:w="871" w:type="dxa"/>
          </w:tcPr>
          <w:p w14:paraId="2520BA96" w14:textId="77777777" w:rsidR="00760F8B" w:rsidRPr="00C005DE" w:rsidRDefault="00760F8B" w:rsidP="00760F8B">
            <w:pPr>
              <w:contextualSpacing/>
              <w:jc w:val="center"/>
              <w:rPr>
                <w:b/>
              </w:rPr>
            </w:pPr>
            <w:r w:rsidRPr="00C005DE">
              <w:rPr>
                <w:b/>
              </w:rPr>
              <w:t>C</w:t>
            </w:r>
          </w:p>
        </w:tc>
        <w:tc>
          <w:tcPr>
            <w:tcW w:w="2106" w:type="dxa"/>
          </w:tcPr>
          <w:p w14:paraId="73A2DE50" w14:textId="77777777" w:rsidR="00760F8B" w:rsidRPr="00C005DE" w:rsidRDefault="00760F8B" w:rsidP="00760F8B">
            <w:pPr>
              <w:contextualSpacing/>
              <w:jc w:val="center"/>
              <w:rPr>
                <w:b/>
              </w:rPr>
            </w:pPr>
            <w:r w:rsidRPr="00C005DE">
              <w:rPr>
                <w:b/>
              </w:rPr>
              <w:t>Total</w:t>
            </w:r>
          </w:p>
        </w:tc>
      </w:tr>
      <w:tr w:rsidR="00760F8B" w:rsidRPr="00C005DE" w14:paraId="29C1750C" w14:textId="77777777" w:rsidTr="00760F8B">
        <w:trPr>
          <w:jc w:val="center"/>
        </w:trPr>
        <w:tc>
          <w:tcPr>
            <w:tcW w:w="1843" w:type="dxa"/>
          </w:tcPr>
          <w:p w14:paraId="4FC4E463" w14:textId="77777777" w:rsidR="00760F8B" w:rsidRPr="00C005DE" w:rsidRDefault="00760F8B" w:rsidP="00760F8B">
            <w:pPr>
              <w:contextualSpacing/>
              <w:jc w:val="center"/>
            </w:pPr>
            <w:r w:rsidRPr="00C005DE">
              <w:t>CO1</w:t>
            </w:r>
          </w:p>
        </w:tc>
        <w:tc>
          <w:tcPr>
            <w:tcW w:w="1134" w:type="dxa"/>
          </w:tcPr>
          <w:p w14:paraId="4F7A7D6F" w14:textId="77777777" w:rsidR="00760F8B" w:rsidRPr="00C005DE" w:rsidRDefault="00760F8B" w:rsidP="00760F8B">
            <w:pPr>
              <w:contextualSpacing/>
              <w:jc w:val="center"/>
            </w:pPr>
            <w:r w:rsidRPr="00C005DE">
              <w:t>-</w:t>
            </w:r>
          </w:p>
        </w:tc>
        <w:tc>
          <w:tcPr>
            <w:tcW w:w="1418" w:type="dxa"/>
          </w:tcPr>
          <w:p w14:paraId="292AF281" w14:textId="77777777" w:rsidR="00760F8B" w:rsidRPr="00C005DE" w:rsidRDefault="00760F8B" w:rsidP="00760F8B">
            <w:pPr>
              <w:contextualSpacing/>
              <w:jc w:val="center"/>
            </w:pPr>
            <w:r w:rsidRPr="00C005DE">
              <w:t>20</w:t>
            </w:r>
          </w:p>
        </w:tc>
        <w:tc>
          <w:tcPr>
            <w:tcW w:w="992" w:type="dxa"/>
          </w:tcPr>
          <w:p w14:paraId="6FA5F6E8" w14:textId="77777777" w:rsidR="00760F8B" w:rsidRPr="00C005DE" w:rsidRDefault="00760F8B" w:rsidP="00760F8B">
            <w:pPr>
              <w:contextualSpacing/>
              <w:jc w:val="center"/>
            </w:pPr>
            <w:r w:rsidRPr="00C005DE">
              <w:t>-</w:t>
            </w:r>
          </w:p>
        </w:tc>
        <w:tc>
          <w:tcPr>
            <w:tcW w:w="1276" w:type="dxa"/>
          </w:tcPr>
          <w:p w14:paraId="4CFE1D63" w14:textId="77777777" w:rsidR="00760F8B" w:rsidRPr="00C005DE" w:rsidRDefault="00760F8B" w:rsidP="00760F8B">
            <w:pPr>
              <w:contextualSpacing/>
              <w:jc w:val="center"/>
            </w:pPr>
            <w:r w:rsidRPr="00C005DE">
              <w:t>20</w:t>
            </w:r>
          </w:p>
        </w:tc>
        <w:tc>
          <w:tcPr>
            <w:tcW w:w="992" w:type="dxa"/>
          </w:tcPr>
          <w:p w14:paraId="4BBA4996" w14:textId="77777777" w:rsidR="00760F8B" w:rsidRPr="00C005DE" w:rsidRDefault="00760F8B" w:rsidP="00760F8B">
            <w:pPr>
              <w:contextualSpacing/>
              <w:jc w:val="center"/>
            </w:pPr>
            <w:r w:rsidRPr="00C005DE">
              <w:t>-</w:t>
            </w:r>
          </w:p>
        </w:tc>
        <w:tc>
          <w:tcPr>
            <w:tcW w:w="871" w:type="dxa"/>
          </w:tcPr>
          <w:p w14:paraId="44A5EB8A" w14:textId="77777777" w:rsidR="00760F8B" w:rsidRPr="00C005DE" w:rsidRDefault="00760F8B" w:rsidP="00760F8B">
            <w:pPr>
              <w:contextualSpacing/>
              <w:jc w:val="center"/>
            </w:pPr>
            <w:r w:rsidRPr="00C005DE">
              <w:t>-</w:t>
            </w:r>
          </w:p>
        </w:tc>
        <w:tc>
          <w:tcPr>
            <w:tcW w:w="2106" w:type="dxa"/>
          </w:tcPr>
          <w:p w14:paraId="2C49E420" w14:textId="77777777" w:rsidR="00760F8B" w:rsidRPr="00C005DE" w:rsidRDefault="00760F8B" w:rsidP="00760F8B">
            <w:pPr>
              <w:contextualSpacing/>
              <w:jc w:val="center"/>
            </w:pPr>
            <w:r w:rsidRPr="00C005DE">
              <w:t>40</w:t>
            </w:r>
          </w:p>
        </w:tc>
      </w:tr>
      <w:tr w:rsidR="00760F8B" w:rsidRPr="00C005DE" w14:paraId="3CF9EEF3" w14:textId="77777777" w:rsidTr="00760F8B">
        <w:trPr>
          <w:jc w:val="center"/>
        </w:trPr>
        <w:tc>
          <w:tcPr>
            <w:tcW w:w="1843" w:type="dxa"/>
          </w:tcPr>
          <w:p w14:paraId="7DB40387" w14:textId="77777777" w:rsidR="00760F8B" w:rsidRPr="00C005DE" w:rsidRDefault="00760F8B" w:rsidP="00760F8B">
            <w:pPr>
              <w:contextualSpacing/>
              <w:jc w:val="center"/>
            </w:pPr>
            <w:r w:rsidRPr="00C005DE">
              <w:t>CO2</w:t>
            </w:r>
          </w:p>
        </w:tc>
        <w:tc>
          <w:tcPr>
            <w:tcW w:w="1134" w:type="dxa"/>
          </w:tcPr>
          <w:p w14:paraId="7DF85EC1" w14:textId="77777777" w:rsidR="00760F8B" w:rsidRPr="00C005DE" w:rsidRDefault="00760F8B" w:rsidP="00760F8B">
            <w:pPr>
              <w:contextualSpacing/>
              <w:jc w:val="center"/>
            </w:pPr>
            <w:r w:rsidRPr="00C005DE">
              <w:t>-</w:t>
            </w:r>
          </w:p>
        </w:tc>
        <w:tc>
          <w:tcPr>
            <w:tcW w:w="1418" w:type="dxa"/>
          </w:tcPr>
          <w:p w14:paraId="3C58171D" w14:textId="77777777" w:rsidR="00760F8B" w:rsidRPr="00C005DE" w:rsidRDefault="00760F8B" w:rsidP="00760F8B">
            <w:pPr>
              <w:contextualSpacing/>
              <w:jc w:val="center"/>
            </w:pPr>
            <w:r w:rsidRPr="00C005DE">
              <w:t>-</w:t>
            </w:r>
          </w:p>
        </w:tc>
        <w:tc>
          <w:tcPr>
            <w:tcW w:w="992" w:type="dxa"/>
          </w:tcPr>
          <w:p w14:paraId="1A7B76E6" w14:textId="77777777" w:rsidR="00760F8B" w:rsidRPr="00C005DE" w:rsidRDefault="00760F8B" w:rsidP="00760F8B">
            <w:pPr>
              <w:contextualSpacing/>
              <w:jc w:val="center"/>
            </w:pPr>
            <w:r w:rsidRPr="00C005DE">
              <w:t>-</w:t>
            </w:r>
          </w:p>
        </w:tc>
        <w:tc>
          <w:tcPr>
            <w:tcW w:w="1276" w:type="dxa"/>
          </w:tcPr>
          <w:p w14:paraId="0D8D1459" w14:textId="77777777" w:rsidR="00760F8B" w:rsidRPr="00C005DE" w:rsidRDefault="00760F8B" w:rsidP="00760F8B">
            <w:pPr>
              <w:contextualSpacing/>
              <w:jc w:val="center"/>
            </w:pPr>
            <w:r w:rsidRPr="00C005DE">
              <w:t>10</w:t>
            </w:r>
          </w:p>
        </w:tc>
        <w:tc>
          <w:tcPr>
            <w:tcW w:w="992" w:type="dxa"/>
          </w:tcPr>
          <w:p w14:paraId="7852560C" w14:textId="77777777" w:rsidR="00760F8B" w:rsidRPr="00C005DE" w:rsidRDefault="00760F8B" w:rsidP="00760F8B">
            <w:pPr>
              <w:contextualSpacing/>
              <w:jc w:val="center"/>
            </w:pPr>
            <w:r w:rsidRPr="00C005DE">
              <w:t>10</w:t>
            </w:r>
          </w:p>
        </w:tc>
        <w:tc>
          <w:tcPr>
            <w:tcW w:w="871" w:type="dxa"/>
          </w:tcPr>
          <w:p w14:paraId="09BC01A6" w14:textId="77777777" w:rsidR="00760F8B" w:rsidRPr="00C005DE" w:rsidRDefault="00760F8B" w:rsidP="00760F8B">
            <w:pPr>
              <w:contextualSpacing/>
              <w:jc w:val="center"/>
            </w:pPr>
            <w:r w:rsidRPr="00C005DE">
              <w:t>-</w:t>
            </w:r>
          </w:p>
        </w:tc>
        <w:tc>
          <w:tcPr>
            <w:tcW w:w="2106" w:type="dxa"/>
          </w:tcPr>
          <w:p w14:paraId="0C97F761" w14:textId="77777777" w:rsidR="00760F8B" w:rsidRPr="00C005DE" w:rsidRDefault="00760F8B" w:rsidP="00760F8B">
            <w:pPr>
              <w:contextualSpacing/>
              <w:jc w:val="center"/>
            </w:pPr>
            <w:r w:rsidRPr="00C005DE">
              <w:t>20</w:t>
            </w:r>
          </w:p>
        </w:tc>
      </w:tr>
      <w:tr w:rsidR="00760F8B" w:rsidRPr="00C005DE" w14:paraId="2C35CD9D" w14:textId="77777777" w:rsidTr="00760F8B">
        <w:trPr>
          <w:jc w:val="center"/>
        </w:trPr>
        <w:tc>
          <w:tcPr>
            <w:tcW w:w="1843" w:type="dxa"/>
          </w:tcPr>
          <w:p w14:paraId="5B50A848" w14:textId="77777777" w:rsidR="00760F8B" w:rsidRPr="00C005DE" w:rsidRDefault="00760F8B" w:rsidP="00760F8B">
            <w:pPr>
              <w:contextualSpacing/>
              <w:jc w:val="center"/>
            </w:pPr>
            <w:r w:rsidRPr="00C005DE">
              <w:t>CO3</w:t>
            </w:r>
          </w:p>
        </w:tc>
        <w:tc>
          <w:tcPr>
            <w:tcW w:w="1134" w:type="dxa"/>
          </w:tcPr>
          <w:p w14:paraId="4054C15A" w14:textId="77777777" w:rsidR="00760F8B" w:rsidRPr="00C005DE" w:rsidRDefault="00760F8B" w:rsidP="00760F8B">
            <w:pPr>
              <w:contextualSpacing/>
              <w:jc w:val="center"/>
            </w:pPr>
            <w:r w:rsidRPr="00C005DE">
              <w:t>-</w:t>
            </w:r>
          </w:p>
        </w:tc>
        <w:tc>
          <w:tcPr>
            <w:tcW w:w="1418" w:type="dxa"/>
          </w:tcPr>
          <w:p w14:paraId="0E8A6274" w14:textId="77777777" w:rsidR="00760F8B" w:rsidRPr="00C005DE" w:rsidRDefault="00760F8B" w:rsidP="00760F8B">
            <w:pPr>
              <w:contextualSpacing/>
              <w:jc w:val="center"/>
            </w:pPr>
            <w:r w:rsidRPr="00C005DE">
              <w:t>-</w:t>
            </w:r>
          </w:p>
        </w:tc>
        <w:tc>
          <w:tcPr>
            <w:tcW w:w="992" w:type="dxa"/>
          </w:tcPr>
          <w:p w14:paraId="6DEFBDED" w14:textId="77777777" w:rsidR="00760F8B" w:rsidRPr="00C005DE" w:rsidRDefault="00760F8B" w:rsidP="00760F8B">
            <w:pPr>
              <w:contextualSpacing/>
              <w:jc w:val="center"/>
            </w:pPr>
            <w:r w:rsidRPr="00C005DE">
              <w:t>10</w:t>
            </w:r>
          </w:p>
        </w:tc>
        <w:tc>
          <w:tcPr>
            <w:tcW w:w="1276" w:type="dxa"/>
          </w:tcPr>
          <w:p w14:paraId="2156195F" w14:textId="77777777" w:rsidR="00760F8B" w:rsidRPr="00C005DE" w:rsidRDefault="00760F8B" w:rsidP="00760F8B">
            <w:pPr>
              <w:contextualSpacing/>
              <w:jc w:val="center"/>
            </w:pPr>
            <w:r w:rsidRPr="00C005DE">
              <w:t>10</w:t>
            </w:r>
          </w:p>
        </w:tc>
        <w:tc>
          <w:tcPr>
            <w:tcW w:w="992" w:type="dxa"/>
          </w:tcPr>
          <w:p w14:paraId="7F18171E" w14:textId="77777777" w:rsidR="00760F8B" w:rsidRPr="00C005DE" w:rsidRDefault="00760F8B" w:rsidP="00760F8B">
            <w:pPr>
              <w:contextualSpacing/>
              <w:jc w:val="center"/>
            </w:pPr>
            <w:r w:rsidRPr="00C005DE">
              <w:t>-</w:t>
            </w:r>
          </w:p>
        </w:tc>
        <w:tc>
          <w:tcPr>
            <w:tcW w:w="871" w:type="dxa"/>
          </w:tcPr>
          <w:p w14:paraId="5A3BD049" w14:textId="77777777" w:rsidR="00760F8B" w:rsidRPr="00C005DE" w:rsidRDefault="00760F8B" w:rsidP="00760F8B">
            <w:pPr>
              <w:contextualSpacing/>
              <w:jc w:val="center"/>
            </w:pPr>
            <w:r w:rsidRPr="00C005DE">
              <w:t>-</w:t>
            </w:r>
          </w:p>
        </w:tc>
        <w:tc>
          <w:tcPr>
            <w:tcW w:w="2106" w:type="dxa"/>
          </w:tcPr>
          <w:p w14:paraId="43B25A0F" w14:textId="77777777" w:rsidR="00760F8B" w:rsidRPr="00C005DE" w:rsidRDefault="00760F8B" w:rsidP="00760F8B">
            <w:pPr>
              <w:contextualSpacing/>
              <w:jc w:val="center"/>
            </w:pPr>
            <w:r w:rsidRPr="00C005DE">
              <w:t>20</w:t>
            </w:r>
          </w:p>
        </w:tc>
      </w:tr>
      <w:tr w:rsidR="00760F8B" w:rsidRPr="00C005DE" w14:paraId="3A624A8C" w14:textId="77777777" w:rsidTr="00760F8B">
        <w:trPr>
          <w:jc w:val="center"/>
        </w:trPr>
        <w:tc>
          <w:tcPr>
            <w:tcW w:w="1843" w:type="dxa"/>
          </w:tcPr>
          <w:p w14:paraId="271DC38C" w14:textId="77777777" w:rsidR="00760F8B" w:rsidRPr="00C005DE" w:rsidRDefault="00760F8B" w:rsidP="00760F8B">
            <w:pPr>
              <w:contextualSpacing/>
              <w:jc w:val="center"/>
            </w:pPr>
            <w:r w:rsidRPr="00C005DE">
              <w:t>CO4</w:t>
            </w:r>
          </w:p>
        </w:tc>
        <w:tc>
          <w:tcPr>
            <w:tcW w:w="1134" w:type="dxa"/>
          </w:tcPr>
          <w:p w14:paraId="3BE39E96" w14:textId="77777777" w:rsidR="00760F8B" w:rsidRPr="00C005DE" w:rsidRDefault="00760F8B" w:rsidP="00760F8B">
            <w:pPr>
              <w:contextualSpacing/>
              <w:jc w:val="center"/>
            </w:pPr>
            <w:r w:rsidRPr="00C005DE">
              <w:t>-</w:t>
            </w:r>
          </w:p>
        </w:tc>
        <w:tc>
          <w:tcPr>
            <w:tcW w:w="1418" w:type="dxa"/>
          </w:tcPr>
          <w:p w14:paraId="2647BA55" w14:textId="77777777" w:rsidR="00760F8B" w:rsidRPr="00C005DE" w:rsidRDefault="00760F8B" w:rsidP="00760F8B">
            <w:pPr>
              <w:contextualSpacing/>
              <w:jc w:val="center"/>
            </w:pPr>
            <w:r w:rsidRPr="00C005DE">
              <w:t>-</w:t>
            </w:r>
          </w:p>
        </w:tc>
        <w:tc>
          <w:tcPr>
            <w:tcW w:w="992" w:type="dxa"/>
          </w:tcPr>
          <w:p w14:paraId="28C4208D" w14:textId="77777777" w:rsidR="00760F8B" w:rsidRPr="00C005DE" w:rsidRDefault="00760F8B" w:rsidP="00760F8B">
            <w:pPr>
              <w:contextualSpacing/>
              <w:jc w:val="center"/>
            </w:pPr>
            <w:r w:rsidRPr="00C005DE">
              <w:t>20</w:t>
            </w:r>
          </w:p>
        </w:tc>
        <w:tc>
          <w:tcPr>
            <w:tcW w:w="1276" w:type="dxa"/>
          </w:tcPr>
          <w:p w14:paraId="07219A9E" w14:textId="77777777" w:rsidR="00760F8B" w:rsidRPr="00C005DE" w:rsidRDefault="00760F8B" w:rsidP="00760F8B">
            <w:pPr>
              <w:contextualSpacing/>
              <w:jc w:val="center"/>
            </w:pPr>
            <w:r w:rsidRPr="00C005DE">
              <w:t>-</w:t>
            </w:r>
          </w:p>
        </w:tc>
        <w:tc>
          <w:tcPr>
            <w:tcW w:w="992" w:type="dxa"/>
          </w:tcPr>
          <w:p w14:paraId="2F354743" w14:textId="77777777" w:rsidR="00760F8B" w:rsidRPr="00C005DE" w:rsidRDefault="00760F8B" w:rsidP="00760F8B">
            <w:pPr>
              <w:contextualSpacing/>
              <w:jc w:val="center"/>
            </w:pPr>
            <w:r w:rsidRPr="00C005DE">
              <w:t>-</w:t>
            </w:r>
          </w:p>
        </w:tc>
        <w:tc>
          <w:tcPr>
            <w:tcW w:w="871" w:type="dxa"/>
          </w:tcPr>
          <w:p w14:paraId="29FBA118" w14:textId="77777777" w:rsidR="00760F8B" w:rsidRPr="00C005DE" w:rsidRDefault="00760F8B" w:rsidP="00760F8B">
            <w:pPr>
              <w:contextualSpacing/>
              <w:jc w:val="center"/>
            </w:pPr>
            <w:r w:rsidRPr="00C005DE">
              <w:t>-</w:t>
            </w:r>
          </w:p>
        </w:tc>
        <w:tc>
          <w:tcPr>
            <w:tcW w:w="2106" w:type="dxa"/>
          </w:tcPr>
          <w:p w14:paraId="355FE1B2" w14:textId="77777777" w:rsidR="00760F8B" w:rsidRPr="00C005DE" w:rsidRDefault="00760F8B" w:rsidP="00760F8B">
            <w:pPr>
              <w:contextualSpacing/>
              <w:jc w:val="center"/>
            </w:pPr>
            <w:r w:rsidRPr="00C005DE">
              <w:t>20</w:t>
            </w:r>
          </w:p>
        </w:tc>
      </w:tr>
      <w:tr w:rsidR="00760F8B" w:rsidRPr="00C005DE" w14:paraId="732DF76D" w14:textId="77777777" w:rsidTr="00760F8B">
        <w:trPr>
          <w:jc w:val="center"/>
        </w:trPr>
        <w:tc>
          <w:tcPr>
            <w:tcW w:w="1843" w:type="dxa"/>
          </w:tcPr>
          <w:p w14:paraId="67D2B160" w14:textId="77777777" w:rsidR="00760F8B" w:rsidRPr="00C005DE" w:rsidRDefault="00760F8B" w:rsidP="00760F8B">
            <w:pPr>
              <w:contextualSpacing/>
              <w:jc w:val="center"/>
            </w:pPr>
            <w:r w:rsidRPr="00C005DE">
              <w:t>CO5</w:t>
            </w:r>
          </w:p>
        </w:tc>
        <w:tc>
          <w:tcPr>
            <w:tcW w:w="1134" w:type="dxa"/>
          </w:tcPr>
          <w:p w14:paraId="18EBABE2" w14:textId="77777777" w:rsidR="00760F8B" w:rsidRPr="00C005DE" w:rsidRDefault="00760F8B" w:rsidP="00760F8B">
            <w:pPr>
              <w:contextualSpacing/>
              <w:jc w:val="center"/>
            </w:pPr>
            <w:r w:rsidRPr="00C005DE">
              <w:t>-</w:t>
            </w:r>
          </w:p>
        </w:tc>
        <w:tc>
          <w:tcPr>
            <w:tcW w:w="1418" w:type="dxa"/>
          </w:tcPr>
          <w:p w14:paraId="242DC82F" w14:textId="77777777" w:rsidR="00760F8B" w:rsidRPr="00C005DE" w:rsidRDefault="00760F8B" w:rsidP="00760F8B">
            <w:pPr>
              <w:contextualSpacing/>
              <w:jc w:val="center"/>
            </w:pPr>
            <w:r w:rsidRPr="00C005DE">
              <w:t>-</w:t>
            </w:r>
          </w:p>
        </w:tc>
        <w:tc>
          <w:tcPr>
            <w:tcW w:w="992" w:type="dxa"/>
          </w:tcPr>
          <w:p w14:paraId="0B6566B4" w14:textId="77777777" w:rsidR="00760F8B" w:rsidRPr="00C005DE" w:rsidRDefault="00760F8B" w:rsidP="00760F8B">
            <w:pPr>
              <w:contextualSpacing/>
              <w:jc w:val="center"/>
            </w:pPr>
            <w:r w:rsidRPr="00C005DE">
              <w:t>10</w:t>
            </w:r>
          </w:p>
        </w:tc>
        <w:tc>
          <w:tcPr>
            <w:tcW w:w="1276" w:type="dxa"/>
          </w:tcPr>
          <w:p w14:paraId="4C21C0A3" w14:textId="77777777" w:rsidR="00760F8B" w:rsidRPr="00C005DE" w:rsidRDefault="00760F8B" w:rsidP="00760F8B">
            <w:pPr>
              <w:contextualSpacing/>
              <w:jc w:val="center"/>
            </w:pPr>
            <w:r w:rsidRPr="00C005DE">
              <w:t>30</w:t>
            </w:r>
          </w:p>
        </w:tc>
        <w:tc>
          <w:tcPr>
            <w:tcW w:w="992" w:type="dxa"/>
          </w:tcPr>
          <w:p w14:paraId="45E7FE5D" w14:textId="77777777" w:rsidR="00760F8B" w:rsidRPr="00C005DE" w:rsidRDefault="00760F8B" w:rsidP="00760F8B">
            <w:pPr>
              <w:contextualSpacing/>
              <w:jc w:val="center"/>
            </w:pPr>
            <w:r w:rsidRPr="00C005DE">
              <w:t>-</w:t>
            </w:r>
          </w:p>
        </w:tc>
        <w:tc>
          <w:tcPr>
            <w:tcW w:w="871" w:type="dxa"/>
          </w:tcPr>
          <w:p w14:paraId="701604C2" w14:textId="77777777" w:rsidR="00760F8B" w:rsidRPr="00C005DE" w:rsidRDefault="00760F8B" w:rsidP="00760F8B">
            <w:pPr>
              <w:contextualSpacing/>
              <w:jc w:val="center"/>
            </w:pPr>
            <w:r w:rsidRPr="00C005DE">
              <w:t>-</w:t>
            </w:r>
          </w:p>
        </w:tc>
        <w:tc>
          <w:tcPr>
            <w:tcW w:w="2106" w:type="dxa"/>
          </w:tcPr>
          <w:p w14:paraId="17C1718D" w14:textId="77777777" w:rsidR="00760F8B" w:rsidRPr="00C005DE" w:rsidRDefault="00760F8B" w:rsidP="00760F8B">
            <w:pPr>
              <w:contextualSpacing/>
              <w:jc w:val="center"/>
            </w:pPr>
            <w:r w:rsidRPr="00C005DE">
              <w:t>40</w:t>
            </w:r>
          </w:p>
        </w:tc>
      </w:tr>
      <w:tr w:rsidR="00760F8B" w:rsidRPr="00C005DE" w14:paraId="33DB992B" w14:textId="77777777" w:rsidTr="00760F8B">
        <w:trPr>
          <w:jc w:val="center"/>
        </w:trPr>
        <w:tc>
          <w:tcPr>
            <w:tcW w:w="1843" w:type="dxa"/>
          </w:tcPr>
          <w:p w14:paraId="4579FC32" w14:textId="77777777" w:rsidR="00760F8B" w:rsidRPr="00C005DE" w:rsidRDefault="00760F8B" w:rsidP="00760F8B">
            <w:pPr>
              <w:contextualSpacing/>
              <w:jc w:val="center"/>
            </w:pPr>
            <w:r w:rsidRPr="00C005DE">
              <w:t>CO6</w:t>
            </w:r>
          </w:p>
        </w:tc>
        <w:tc>
          <w:tcPr>
            <w:tcW w:w="1134" w:type="dxa"/>
          </w:tcPr>
          <w:p w14:paraId="73CCDDB5" w14:textId="77777777" w:rsidR="00760F8B" w:rsidRPr="00C005DE" w:rsidRDefault="00760F8B" w:rsidP="00760F8B">
            <w:pPr>
              <w:contextualSpacing/>
              <w:jc w:val="center"/>
            </w:pPr>
            <w:r w:rsidRPr="00C005DE">
              <w:t>-</w:t>
            </w:r>
          </w:p>
        </w:tc>
        <w:tc>
          <w:tcPr>
            <w:tcW w:w="1418" w:type="dxa"/>
          </w:tcPr>
          <w:p w14:paraId="156256E7" w14:textId="77777777" w:rsidR="00760F8B" w:rsidRPr="00C005DE" w:rsidRDefault="00760F8B" w:rsidP="00760F8B">
            <w:pPr>
              <w:contextualSpacing/>
              <w:jc w:val="center"/>
            </w:pPr>
            <w:r w:rsidRPr="00C005DE">
              <w:t>-</w:t>
            </w:r>
          </w:p>
        </w:tc>
        <w:tc>
          <w:tcPr>
            <w:tcW w:w="992" w:type="dxa"/>
          </w:tcPr>
          <w:p w14:paraId="78AC8FFD" w14:textId="77777777" w:rsidR="00760F8B" w:rsidRPr="00C005DE" w:rsidRDefault="00760F8B" w:rsidP="00760F8B">
            <w:pPr>
              <w:contextualSpacing/>
              <w:jc w:val="center"/>
            </w:pPr>
            <w:r w:rsidRPr="00C005DE">
              <w:t>20</w:t>
            </w:r>
          </w:p>
        </w:tc>
        <w:tc>
          <w:tcPr>
            <w:tcW w:w="1276" w:type="dxa"/>
          </w:tcPr>
          <w:p w14:paraId="0F1CE655" w14:textId="77777777" w:rsidR="00760F8B" w:rsidRPr="00C005DE" w:rsidRDefault="00760F8B" w:rsidP="00760F8B">
            <w:pPr>
              <w:contextualSpacing/>
              <w:jc w:val="center"/>
            </w:pPr>
            <w:r w:rsidRPr="00C005DE">
              <w:t>-</w:t>
            </w:r>
          </w:p>
        </w:tc>
        <w:tc>
          <w:tcPr>
            <w:tcW w:w="992" w:type="dxa"/>
          </w:tcPr>
          <w:p w14:paraId="62BD0373" w14:textId="77777777" w:rsidR="00760F8B" w:rsidRPr="00C005DE" w:rsidRDefault="00760F8B" w:rsidP="00760F8B">
            <w:pPr>
              <w:contextualSpacing/>
              <w:jc w:val="center"/>
            </w:pPr>
            <w:r w:rsidRPr="00C005DE">
              <w:t>20</w:t>
            </w:r>
          </w:p>
        </w:tc>
        <w:tc>
          <w:tcPr>
            <w:tcW w:w="871" w:type="dxa"/>
          </w:tcPr>
          <w:p w14:paraId="083A31F1" w14:textId="77777777" w:rsidR="00760F8B" w:rsidRPr="00C005DE" w:rsidRDefault="00760F8B" w:rsidP="00760F8B">
            <w:pPr>
              <w:contextualSpacing/>
              <w:jc w:val="center"/>
            </w:pPr>
            <w:r w:rsidRPr="00C005DE">
              <w:t>-</w:t>
            </w:r>
          </w:p>
        </w:tc>
        <w:tc>
          <w:tcPr>
            <w:tcW w:w="2106" w:type="dxa"/>
          </w:tcPr>
          <w:p w14:paraId="3B9A91E4" w14:textId="77777777" w:rsidR="00760F8B" w:rsidRPr="00C005DE" w:rsidRDefault="00760F8B" w:rsidP="00760F8B">
            <w:pPr>
              <w:contextualSpacing/>
              <w:jc w:val="center"/>
            </w:pPr>
            <w:r w:rsidRPr="00C005DE">
              <w:t>40</w:t>
            </w:r>
          </w:p>
        </w:tc>
      </w:tr>
      <w:tr w:rsidR="00760F8B" w:rsidRPr="00C005DE" w14:paraId="39BBD9A3" w14:textId="77777777" w:rsidTr="00760F8B">
        <w:trPr>
          <w:jc w:val="center"/>
        </w:trPr>
        <w:tc>
          <w:tcPr>
            <w:tcW w:w="8526" w:type="dxa"/>
            <w:gridSpan w:val="7"/>
          </w:tcPr>
          <w:p w14:paraId="0A8FC916" w14:textId="77777777" w:rsidR="00760F8B" w:rsidRPr="00C005DE" w:rsidRDefault="00760F8B" w:rsidP="00760F8B">
            <w:pPr>
              <w:contextualSpacing/>
            </w:pPr>
          </w:p>
        </w:tc>
        <w:tc>
          <w:tcPr>
            <w:tcW w:w="2106" w:type="dxa"/>
          </w:tcPr>
          <w:p w14:paraId="492208E3" w14:textId="77777777" w:rsidR="00760F8B" w:rsidRPr="00C005DE" w:rsidRDefault="00760F8B" w:rsidP="00760F8B">
            <w:pPr>
              <w:contextualSpacing/>
              <w:jc w:val="center"/>
              <w:rPr>
                <w:b/>
              </w:rPr>
            </w:pPr>
            <w:r w:rsidRPr="00C005DE">
              <w:rPr>
                <w:b/>
              </w:rPr>
              <w:t>180</w:t>
            </w:r>
          </w:p>
        </w:tc>
      </w:tr>
    </w:tbl>
    <w:p w14:paraId="76990EA4" w14:textId="7E1F071D" w:rsidR="00AC38F9" w:rsidRDefault="00AC38F9" w:rsidP="00760F8B">
      <w:pPr>
        <w:contextualSpacing/>
      </w:pPr>
    </w:p>
    <w:p w14:paraId="0760EBFC" w14:textId="77777777" w:rsidR="00AC38F9" w:rsidRDefault="00AC38F9">
      <w:pPr>
        <w:spacing w:after="200" w:line="276" w:lineRule="auto"/>
      </w:pPr>
      <w:r>
        <w:br w:type="page"/>
      </w:r>
    </w:p>
    <w:p w14:paraId="4DC1484B" w14:textId="77777777" w:rsidR="00760F8B" w:rsidRDefault="00760F8B" w:rsidP="00760F8B">
      <w:pPr>
        <w:jc w:val="center"/>
      </w:pPr>
      <w:r>
        <w:rPr>
          <w:noProof/>
        </w:rPr>
        <w:lastRenderedPageBreak/>
        <w:drawing>
          <wp:inline distT="0" distB="0" distL="0" distR="0" wp14:anchorId="5EBC66D6" wp14:editId="7CC219A6">
            <wp:extent cx="5731510" cy="1570990"/>
            <wp:effectExtent l="0" t="0" r="2540" b="0"/>
            <wp:docPr id="2099113957"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570990"/>
                    </a:xfrm>
                    <a:prstGeom prst="rect">
                      <a:avLst/>
                    </a:prstGeom>
                  </pic:spPr>
                </pic:pic>
              </a:graphicData>
            </a:graphic>
          </wp:inline>
        </w:drawing>
      </w:r>
    </w:p>
    <w:p w14:paraId="0AFF325A" w14:textId="77777777" w:rsidR="00760F8B" w:rsidRPr="003E5175"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4F4F802B" w14:textId="77777777" w:rsidTr="00760F8B">
        <w:trPr>
          <w:trHeight w:val="397"/>
          <w:jc w:val="center"/>
        </w:trPr>
        <w:tc>
          <w:tcPr>
            <w:tcW w:w="1702" w:type="dxa"/>
            <w:vAlign w:val="center"/>
          </w:tcPr>
          <w:p w14:paraId="7B3B56A5"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2E7801BC" w14:textId="77777777" w:rsidR="00760F8B" w:rsidRPr="003E5175" w:rsidRDefault="00760F8B" w:rsidP="00760F8B">
            <w:pPr>
              <w:pStyle w:val="Title"/>
              <w:jc w:val="left"/>
              <w:rPr>
                <w:b/>
                <w:szCs w:val="24"/>
              </w:rPr>
            </w:pPr>
            <w:r w:rsidRPr="00AA6D3C">
              <w:rPr>
                <w:b/>
                <w:color w:val="000000"/>
              </w:rPr>
              <w:t>21MS3036</w:t>
            </w:r>
          </w:p>
        </w:tc>
        <w:tc>
          <w:tcPr>
            <w:tcW w:w="1706" w:type="dxa"/>
            <w:vAlign w:val="center"/>
          </w:tcPr>
          <w:p w14:paraId="4CE764A2"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640C84CC" w14:textId="77777777" w:rsidR="00760F8B" w:rsidRPr="003E5175" w:rsidRDefault="00760F8B" w:rsidP="00760F8B">
            <w:pPr>
              <w:pStyle w:val="Title"/>
              <w:jc w:val="left"/>
              <w:rPr>
                <w:b/>
                <w:szCs w:val="24"/>
              </w:rPr>
            </w:pPr>
            <w:r w:rsidRPr="003E5175">
              <w:rPr>
                <w:b/>
                <w:szCs w:val="24"/>
              </w:rPr>
              <w:t>3hrs</w:t>
            </w:r>
          </w:p>
        </w:tc>
      </w:tr>
      <w:tr w:rsidR="00760F8B" w:rsidRPr="003E5175" w14:paraId="1A3C9EBE" w14:textId="77777777" w:rsidTr="00760F8B">
        <w:trPr>
          <w:trHeight w:val="397"/>
          <w:jc w:val="center"/>
        </w:trPr>
        <w:tc>
          <w:tcPr>
            <w:tcW w:w="1702" w:type="dxa"/>
            <w:vAlign w:val="center"/>
          </w:tcPr>
          <w:p w14:paraId="37F4C757"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449026A7" w14:textId="77777777" w:rsidR="00760F8B" w:rsidRPr="003E5175" w:rsidRDefault="00760F8B" w:rsidP="00760F8B">
            <w:pPr>
              <w:pStyle w:val="Title"/>
              <w:jc w:val="left"/>
              <w:rPr>
                <w:b/>
                <w:szCs w:val="24"/>
              </w:rPr>
            </w:pPr>
            <w:r w:rsidRPr="003E5175">
              <w:rPr>
                <w:b/>
                <w:szCs w:val="24"/>
              </w:rPr>
              <w:t>I</w:t>
            </w:r>
            <w:r>
              <w:rPr>
                <w:b/>
                <w:szCs w:val="24"/>
              </w:rPr>
              <w:t>NTERNATIONAL HUMAN RESOURCE MANAGEMENT</w:t>
            </w:r>
          </w:p>
        </w:tc>
        <w:tc>
          <w:tcPr>
            <w:tcW w:w="1706" w:type="dxa"/>
            <w:vAlign w:val="center"/>
          </w:tcPr>
          <w:p w14:paraId="6927AA89"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31C629C1" w14:textId="77777777" w:rsidR="00760F8B" w:rsidRPr="003E5175" w:rsidRDefault="00760F8B" w:rsidP="00760F8B">
            <w:pPr>
              <w:pStyle w:val="Title"/>
              <w:jc w:val="left"/>
              <w:rPr>
                <w:b/>
                <w:szCs w:val="24"/>
              </w:rPr>
            </w:pPr>
            <w:r w:rsidRPr="003E5175">
              <w:rPr>
                <w:b/>
                <w:szCs w:val="24"/>
              </w:rPr>
              <w:t>100</w:t>
            </w:r>
          </w:p>
        </w:tc>
      </w:tr>
    </w:tbl>
    <w:p w14:paraId="22A29965"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760F8B" w:rsidRPr="003E5175" w14:paraId="7CB344D3" w14:textId="77777777" w:rsidTr="00760F8B">
        <w:trPr>
          <w:trHeight w:val="549"/>
        </w:trPr>
        <w:tc>
          <w:tcPr>
            <w:tcW w:w="268" w:type="pct"/>
            <w:vAlign w:val="center"/>
          </w:tcPr>
          <w:p w14:paraId="52E37E46" w14:textId="77777777" w:rsidR="00760F8B" w:rsidRPr="003E5175" w:rsidRDefault="00760F8B" w:rsidP="00760F8B">
            <w:pPr>
              <w:contextualSpacing/>
              <w:jc w:val="center"/>
              <w:rPr>
                <w:b/>
              </w:rPr>
            </w:pPr>
            <w:r w:rsidRPr="003E5175">
              <w:rPr>
                <w:b/>
              </w:rPr>
              <w:t>Q. No.</w:t>
            </w:r>
          </w:p>
        </w:tc>
        <w:tc>
          <w:tcPr>
            <w:tcW w:w="3653" w:type="pct"/>
            <w:gridSpan w:val="2"/>
            <w:vAlign w:val="center"/>
          </w:tcPr>
          <w:p w14:paraId="7C702150" w14:textId="77777777" w:rsidR="00760F8B" w:rsidRPr="003E5175" w:rsidRDefault="00760F8B" w:rsidP="00760F8B">
            <w:pPr>
              <w:contextualSpacing/>
              <w:jc w:val="center"/>
              <w:rPr>
                <w:b/>
              </w:rPr>
            </w:pPr>
            <w:r w:rsidRPr="003E5175">
              <w:rPr>
                <w:b/>
              </w:rPr>
              <w:t>Questions</w:t>
            </w:r>
          </w:p>
        </w:tc>
        <w:tc>
          <w:tcPr>
            <w:tcW w:w="270" w:type="pct"/>
            <w:vAlign w:val="center"/>
          </w:tcPr>
          <w:p w14:paraId="74BAEAC0" w14:textId="77777777" w:rsidR="00760F8B" w:rsidRPr="003E5175" w:rsidRDefault="00760F8B" w:rsidP="00760F8B">
            <w:pPr>
              <w:contextualSpacing/>
              <w:jc w:val="center"/>
              <w:rPr>
                <w:b/>
              </w:rPr>
            </w:pPr>
            <w:r w:rsidRPr="003E5175">
              <w:rPr>
                <w:b/>
              </w:rPr>
              <w:t>CO</w:t>
            </w:r>
          </w:p>
        </w:tc>
        <w:tc>
          <w:tcPr>
            <w:tcW w:w="252" w:type="pct"/>
            <w:vAlign w:val="center"/>
          </w:tcPr>
          <w:p w14:paraId="41CCCF25" w14:textId="77777777" w:rsidR="00760F8B" w:rsidRPr="003E5175" w:rsidRDefault="00760F8B" w:rsidP="00760F8B">
            <w:pPr>
              <w:contextualSpacing/>
              <w:jc w:val="center"/>
              <w:rPr>
                <w:b/>
              </w:rPr>
            </w:pPr>
            <w:r w:rsidRPr="003E5175">
              <w:rPr>
                <w:b/>
              </w:rPr>
              <w:t>BL</w:t>
            </w:r>
          </w:p>
        </w:tc>
        <w:tc>
          <w:tcPr>
            <w:tcW w:w="557" w:type="pct"/>
            <w:vAlign w:val="center"/>
          </w:tcPr>
          <w:p w14:paraId="6933A0F8" w14:textId="77777777" w:rsidR="00760F8B" w:rsidRPr="003E5175" w:rsidRDefault="00760F8B" w:rsidP="00760F8B">
            <w:pPr>
              <w:contextualSpacing/>
              <w:jc w:val="center"/>
              <w:rPr>
                <w:b/>
              </w:rPr>
            </w:pPr>
            <w:r w:rsidRPr="003E5175">
              <w:rPr>
                <w:b/>
              </w:rPr>
              <w:t>Marks</w:t>
            </w:r>
          </w:p>
        </w:tc>
      </w:tr>
      <w:tr w:rsidR="00760F8B" w:rsidRPr="003E5175" w14:paraId="339D1028" w14:textId="77777777" w:rsidTr="00760F8B">
        <w:trPr>
          <w:trHeight w:val="549"/>
        </w:trPr>
        <w:tc>
          <w:tcPr>
            <w:tcW w:w="5000" w:type="pct"/>
            <w:gridSpan w:val="6"/>
          </w:tcPr>
          <w:p w14:paraId="046440BA" w14:textId="77777777" w:rsidR="00760F8B" w:rsidRPr="003E5175" w:rsidRDefault="00760F8B" w:rsidP="00760F8B">
            <w:pPr>
              <w:contextualSpacing/>
              <w:jc w:val="center"/>
              <w:rPr>
                <w:b/>
                <w:u w:val="single"/>
              </w:rPr>
            </w:pPr>
            <w:r w:rsidRPr="003E5175">
              <w:rPr>
                <w:b/>
                <w:u w:val="single"/>
              </w:rPr>
              <w:t>PART – A (4 X 20 = 80 MARKS)</w:t>
            </w:r>
          </w:p>
          <w:p w14:paraId="1513CC9B" w14:textId="77777777" w:rsidR="00760F8B" w:rsidRPr="003E5175" w:rsidRDefault="00760F8B" w:rsidP="00760F8B">
            <w:pPr>
              <w:contextualSpacing/>
              <w:jc w:val="center"/>
              <w:rPr>
                <w:b/>
              </w:rPr>
            </w:pPr>
            <w:r w:rsidRPr="003E5175">
              <w:rPr>
                <w:b/>
              </w:rPr>
              <w:t>(Answer all the Questions)</w:t>
            </w:r>
          </w:p>
        </w:tc>
      </w:tr>
      <w:tr w:rsidR="00760F8B" w:rsidRPr="003E5175" w14:paraId="0D8B6C5C" w14:textId="77777777" w:rsidTr="00760F8B">
        <w:trPr>
          <w:trHeight w:val="394"/>
        </w:trPr>
        <w:tc>
          <w:tcPr>
            <w:tcW w:w="268" w:type="pct"/>
            <w:vAlign w:val="center"/>
          </w:tcPr>
          <w:p w14:paraId="2B818AB3" w14:textId="77777777" w:rsidR="00760F8B" w:rsidRPr="003E5175" w:rsidRDefault="00760F8B" w:rsidP="00760F8B">
            <w:pPr>
              <w:contextualSpacing/>
              <w:jc w:val="center"/>
            </w:pPr>
            <w:r w:rsidRPr="003E5175">
              <w:t>1.</w:t>
            </w:r>
          </w:p>
        </w:tc>
        <w:tc>
          <w:tcPr>
            <w:tcW w:w="186" w:type="pct"/>
            <w:vAlign w:val="center"/>
          </w:tcPr>
          <w:p w14:paraId="23B2C966" w14:textId="77777777" w:rsidR="00760F8B" w:rsidRPr="003E5175" w:rsidRDefault="00760F8B" w:rsidP="00760F8B">
            <w:pPr>
              <w:contextualSpacing/>
            </w:pPr>
            <w:r w:rsidRPr="003E5175">
              <w:t>a</w:t>
            </w:r>
            <w:r>
              <w:t>.</w:t>
            </w:r>
          </w:p>
        </w:tc>
        <w:tc>
          <w:tcPr>
            <w:tcW w:w="3467" w:type="pct"/>
            <w:vAlign w:val="bottom"/>
          </w:tcPr>
          <w:p w14:paraId="1CE515C3" w14:textId="77777777" w:rsidR="00760F8B" w:rsidRPr="003E5175" w:rsidRDefault="00760F8B" w:rsidP="00760F8B">
            <w:pPr>
              <w:contextualSpacing/>
              <w:jc w:val="both"/>
            </w:pPr>
            <w:r>
              <w:t>Explain in detail about the five key drivers of globalization.</w:t>
            </w:r>
          </w:p>
        </w:tc>
        <w:tc>
          <w:tcPr>
            <w:tcW w:w="270" w:type="pct"/>
            <w:vAlign w:val="center"/>
          </w:tcPr>
          <w:p w14:paraId="1B80AD2A" w14:textId="77777777" w:rsidR="00760F8B" w:rsidRPr="003E5175" w:rsidRDefault="00760F8B" w:rsidP="00760F8B">
            <w:pPr>
              <w:contextualSpacing/>
            </w:pPr>
            <w:r w:rsidRPr="003E5175">
              <w:t>CO</w:t>
            </w:r>
            <w:r>
              <w:t>1</w:t>
            </w:r>
          </w:p>
        </w:tc>
        <w:tc>
          <w:tcPr>
            <w:tcW w:w="252" w:type="pct"/>
            <w:vAlign w:val="center"/>
          </w:tcPr>
          <w:p w14:paraId="327FD723" w14:textId="77777777" w:rsidR="00760F8B" w:rsidRPr="003E5175" w:rsidRDefault="00760F8B" w:rsidP="00760F8B">
            <w:pPr>
              <w:contextualSpacing/>
            </w:pPr>
            <w:r>
              <w:t>U</w:t>
            </w:r>
          </w:p>
        </w:tc>
        <w:tc>
          <w:tcPr>
            <w:tcW w:w="557" w:type="pct"/>
            <w:vAlign w:val="center"/>
          </w:tcPr>
          <w:p w14:paraId="6D6D1A00" w14:textId="77777777" w:rsidR="00760F8B" w:rsidRPr="003E5175" w:rsidRDefault="00760F8B" w:rsidP="00760F8B">
            <w:pPr>
              <w:contextualSpacing/>
              <w:jc w:val="center"/>
            </w:pPr>
            <w:r>
              <w:t>10</w:t>
            </w:r>
          </w:p>
        </w:tc>
      </w:tr>
      <w:tr w:rsidR="00760F8B" w:rsidRPr="003E5175" w14:paraId="08ECA7D4" w14:textId="77777777" w:rsidTr="00760F8B">
        <w:trPr>
          <w:trHeight w:val="394"/>
        </w:trPr>
        <w:tc>
          <w:tcPr>
            <w:tcW w:w="268" w:type="pct"/>
            <w:vAlign w:val="center"/>
          </w:tcPr>
          <w:p w14:paraId="38C8D0BA" w14:textId="77777777" w:rsidR="00760F8B" w:rsidRPr="003E5175" w:rsidRDefault="00760F8B" w:rsidP="00760F8B">
            <w:pPr>
              <w:contextualSpacing/>
              <w:jc w:val="center"/>
            </w:pPr>
          </w:p>
        </w:tc>
        <w:tc>
          <w:tcPr>
            <w:tcW w:w="186" w:type="pct"/>
            <w:vAlign w:val="center"/>
          </w:tcPr>
          <w:p w14:paraId="0AFC381B" w14:textId="77777777" w:rsidR="00760F8B" w:rsidRPr="003E5175" w:rsidRDefault="00760F8B" w:rsidP="00760F8B">
            <w:pPr>
              <w:contextualSpacing/>
            </w:pPr>
            <w:r w:rsidRPr="003E5175">
              <w:t>b</w:t>
            </w:r>
            <w:r>
              <w:t>.</w:t>
            </w:r>
          </w:p>
        </w:tc>
        <w:tc>
          <w:tcPr>
            <w:tcW w:w="3467" w:type="pct"/>
            <w:vAlign w:val="bottom"/>
          </w:tcPr>
          <w:p w14:paraId="090110B2" w14:textId="77777777" w:rsidR="00760F8B" w:rsidRPr="003E5175" w:rsidRDefault="00760F8B" w:rsidP="00760F8B">
            <w:pPr>
              <w:contextualSpacing/>
              <w:jc w:val="both"/>
              <w:rPr>
                <w:bCs/>
              </w:rPr>
            </w:pPr>
            <w:r>
              <w:rPr>
                <w:bCs/>
              </w:rPr>
              <w:t>Illustrate the meaning of the term IHRM and explain the different activities of IHRM.</w:t>
            </w:r>
          </w:p>
        </w:tc>
        <w:tc>
          <w:tcPr>
            <w:tcW w:w="270" w:type="pct"/>
            <w:vAlign w:val="center"/>
          </w:tcPr>
          <w:p w14:paraId="08EA2893" w14:textId="77777777" w:rsidR="00760F8B" w:rsidRPr="003E5175" w:rsidRDefault="00760F8B" w:rsidP="00760F8B">
            <w:pPr>
              <w:contextualSpacing/>
            </w:pPr>
            <w:r w:rsidRPr="003E5175">
              <w:t>CO</w:t>
            </w:r>
            <w:r>
              <w:t>1</w:t>
            </w:r>
          </w:p>
        </w:tc>
        <w:tc>
          <w:tcPr>
            <w:tcW w:w="252" w:type="pct"/>
            <w:vAlign w:val="center"/>
          </w:tcPr>
          <w:p w14:paraId="1A2353D1" w14:textId="77777777" w:rsidR="00760F8B" w:rsidRPr="003E5175" w:rsidRDefault="00760F8B" w:rsidP="00760F8B">
            <w:pPr>
              <w:contextualSpacing/>
            </w:pPr>
            <w:r>
              <w:t>R</w:t>
            </w:r>
          </w:p>
        </w:tc>
        <w:tc>
          <w:tcPr>
            <w:tcW w:w="557" w:type="pct"/>
            <w:vAlign w:val="center"/>
          </w:tcPr>
          <w:p w14:paraId="5853262E" w14:textId="77777777" w:rsidR="00760F8B" w:rsidRPr="003E5175" w:rsidRDefault="00760F8B" w:rsidP="00760F8B">
            <w:pPr>
              <w:contextualSpacing/>
              <w:jc w:val="center"/>
            </w:pPr>
            <w:r>
              <w:t>10</w:t>
            </w:r>
          </w:p>
        </w:tc>
      </w:tr>
      <w:tr w:rsidR="00760F8B" w:rsidRPr="003E5175" w14:paraId="3121EF5A" w14:textId="77777777" w:rsidTr="00760F8B">
        <w:trPr>
          <w:trHeight w:val="237"/>
        </w:trPr>
        <w:tc>
          <w:tcPr>
            <w:tcW w:w="268" w:type="pct"/>
            <w:vAlign w:val="center"/>
          </w:tcPr>
          <w:p w14:paraId="79EF1FD1" w14:textId="77777777" w:rsidR="00760F8B" w:rsidRPr="003E5175" w:rsidRDefault="00760F8B" w:rsidP="00760F8B">
            <w:pPr>
              <w:contextualSpacing/>
              <w:jc w:val="center"/>
            </w:pPr>
          </w:p>
        </w:tc>
        <w:tc>
          <w:tcPr>
            <w:tcW w:w="186" w:type="pct"/>
            <w:vAlign w:val="center"/>
          </w:tcPr>
          <w:p w14:paraId="65A490C8" w14:textId="77777777" w:rsidR="00760F8B" w:rsidRPr="003E5175" w:rsidRDefault="00760F8B" w:rsidP="00760F8B">
            <w:pPr>
              <w:contextualSpacing/>
            </w:pPr>
          </w:p>
        </w:tc>
        <w:tc>
          <w:tcPr>
            <w:tcW w:w="3467" w:type="pct"/>
            <w:vAlign w:val="bottom"/>
          </w:tcPr>
          <w:p w14:paraId="75532C3C" w14:textId="77777777" w:rsidR="00760F8B" w:rsidRPr="003E5175" w:rsidRDefault="00760F8B" w:rsidP="00760F8B">
            <w:pPr>
              <w:contextualSpacing/>
              <w:jc w:val="center"/>
              <w:rPr>
                <w:b/>
                <w:bCs/>
              </w:rPr>
            </w:pPr>
            <w:r w:rsidRPr="003E5175">
              <w:rPr>
                <w:b/>
                <w:bCs/>
              </w:rPr>
              <w:t>(OR)</w:t>
            </w:r>
          </w:p>
        </w:tc>
        <w:tc>
          <w:tcPr>
            <w:tcW w:w="270" w:type="pct"/>
            <w:vAlign w:val="center"/>
          </w:tcPr>
          <w:p w14:paraId="12D4E300" w14:textId="77777777" w:rsidR="00760F8B" w:rsidRPr="003E5175" w:rsidRDefault="00760F8B" w:rsidP="00760F8B">
            <w:pPr>
              <w:contextualSpacing/>
            </w:pPr>
          </w:p>
        </w:tc>
        <w:tc>
          <w:tcPr>
            <w:tcW w:w="252" w:type="pct"/>
            <w:vAlign w:val="center"/>
          </w:tcPr>
          <w:p w14:paraId="0C152B61" w14:textId="77777777" w:rsidR="00760F8B" w:rsidRPr="003E5175" w:rsidRDefault="00760F8B" w:rsidP="00760F8B">
            <w:pPr>
              <w:contextualSpacing/>
            </w:pPr>
          </w:p>
        </w:tc>
        <w:tc>
          <w:tcPr>
            <w:tcW w:w="557" w:type="pct"/>
            <w:vAlign w:val="center"/>
          </w:tcPr>
          <w:p w14:paraId="232DDA71" w14:textId="77777777" w:rsidR="00760F8B" w:rsidRPr="003E5175" w:rsidRDefault="00760F8B" w:rsidP="00760F8B">
            <w:pPr>
              <w:contextualSpacing/>
              <w:jc w:val="center"/>
            </w:pPr>
          </w:p>
        </w:tc>
      </w:tr>
      <w:tr w:rsidR="00760F8B" w:rsidRPr="003E5175" w14:paraId="3358EF52" w14:textId="77777777" w:rsidTr="00760F8B">
        <w:trPr>
          <w:trHeight w:val="394"/>
        </w:trPr>
        <w:tc>
          <w:tcPr>
            <w:tcW w:w="268" w:type="pct"/>
            <w:vAlign w:val="center"/>
          </w:tcPr>
          <w:p w14:paraId="7DE8226A" w14:textId="77777777" w:rsidR="00760F8B" w:rsidRPr="003E5175" w:rsidRDefault="00760F8B" w:rsidP="00760F8B">
            <w:pPr>
              <w:contextualSpacing/>
              <w:jc w:val="center"/>
            </w:pPr>
            <w:r w:rsidRPr="003E5175">
              <w:t>2.</w:t>
            </w:r>
          </w:p>
        </w:tc>
        <w:tc>
          <w:tcPr>
            <w:tcW w:w="186" w:type="pct"/>
            <w:vAlign w:val="center"/>
          </w:tcPr>
          <w:p w14:paraId="4D7D2ABA" w14:textId="77777777" w:rsidR="00760F8B" w:rsidRPr="003E5175" w:rsidRDefault="00760F8B" w:rsidP="00760F8B">
            <w:pPr>
              <w:contextualSpacing/>
            </w:pPr>
            <w:r w:rsidRPr="003E5175">
              <w:t>a</w:t>
            </w:r>
            <w:r>
              <w:t>.</w:t>
            </w:r>
          </w:p>
        </w:tc>
        <w:tc>
          <w:tcPr>
            <w:tcW w:w="3467" w:type="pct"/>
            <w:vAlign w:val="bottom"/>
          </w:tcPr>
          <w:p w14:paraId="55DD02E7" w14:textId="77777777" w:rsidR="00760F8B" w:rsidRPr="003E5175" w:rsidRDefault="00760F8B" w:rsidP="00760F8B">
            <w:pPr>
              <w:contextualSpacing/>
              <w:jc w:val="both"/>
            </w:pPr>
            <w:r>
              <w:t xml:space="preserve">Describe the similarities between Domestic HRM and international HRM </w:t>
            </w:r>
          </w:p>
        </w:tc>
        <w:tc>
          <w:tcPr>
            <w:tcW w:w="270" w:type="pct"/>
            <w:vAlign w:val="center"/>
          </w:tcPr>
          <w:p w14:paraId="1AC52FE3" w14:textId="77777777" w:rsidR="00760F8B" w:rsidRPr="003E5175" w:rsidRDefault="00760F8B" w:rsidP="00760F8B">
            <w:pPr>
              <w:contextualSpacing/>
            </w:pPr>
            <w:r w:rsidRPr="003E5175">
              <w:t>CO</w:t>
            </w:r>
            <w:r>
              <w:t>1</w:t>
            </w:r>
          </w:p>
        </w:tc>
        <w:tc>
          <w:tcPr>
            <w:tcW w:w="252" w:type="pct"/>
            <w:vAlign w:val="center"/>
          </w:tcPr>
          <w:p w14:paraId="19CAD462" w14:textId="77777777" w:rsidR="00760F8B" w:rsidRPr="003E5175" w:rsidRDefault="00760F8B" w:rsidP="00760F8B">
            <w:pPr>
              <w:contextualSpacing/>
            </w:pPr>
            <w:r>
              <w:t>An</w:t>
            </w:r>
          </w:p>
        </w:tc>
        <w:tc>
          <w:tcPr>
            <w:tcW w:w="557" w:type="pct"/>
            <w:vAlign w:val="center"/>
          </w:tcPr>
          <w:p w14:paraId="154280EE" w14:textId="77777777" w:rsidR="00760F8B" w:rsidRPr="003E5175" w:rsidRDefault="00760F8B" w:rsidP="00760F8B">
            <w:pPr>
              <w:contextualSpacing/>
              <w:jc w:val="center"/>
            </w:pPr>
            <w:r>
              <w:t>10</w:t>
            </w:r>
          </w:p>
        </w:tc>
      </w:tr>
      <w:tr w:rsidR="00760F8B" w:rsidRPr="003E5175" w14:paraId="631FB9B7" w14:textId="77777777" w:rsidTr="00760F8B">
        <w:trPr>
          <w:trHeight w:val="394"/>
        </w:trPr>
        <w:tc>
          <w:tcPr>
            <w:tcW w:w="268" w:type="pct"/>
            <w:vAlign w:val="center"/>
          </w:tcPr>
          <w:p w14:paraId="75E1F3DA" w14:textId="77777777" w:rsidR="00760F8B" w:rsidRPr="003E5175" w:rsidRDefault="00760F8B" w:rsidP="00760F8B">
            <w:pPr>
              <w:contextualSpacing/>
              <w:jc w:val="center"/>
            </w:pPr>
          </w:p>
        </w:tc>
        <w:tc>
          <w:tcPr>
            <w:tcW w:w="186" w:type="pct"/>
            <w:vAlign w:val="center"/>
          </w:tcPr>
          <w:p w14:paraId="7854F4F1" w14:textId="77777777" w:rsidR="00760F8B" w:rsidRPr="003E5175" w:rsidRDefault="00760F8B" w:rsidP="00760F8B">
            <w:pPr>
              <w:contextualSpacing/>
            </w:pPr>
            <w:r w:rsidRPr="003E5175">
              <w:t>b</w:t>
            </w:r>
            <w:r>
              <w:t>.</w:t>
            </w:r>
          </w:p>
        </w:tc>
        <w:tc>
          <w:tcPr>
            <w:tcW w:w="3467" w:type="pct"/>
            <w:vAlign w:val="bottom"/>
          </w:tcPr>
          <w:p w14:paraId="6E45C067" w14:textId="77777777" w:rsidR="00760F8B" w:rsidRPr="003E5175" w:rsidRDefault="00760F8B" w:rsidP="00760F8B">
            <w:pPr>
              <w:contextualSpacing/>
              <w:jc w:val="both"/>
            </w:pPr>
            <w:r>
              <w:t>Elaborate in detail the advantages and disadvantages of using e-learning in training for international requirements.</w:t>
            </w:r>
          </w:p>
        </w:tc>
        <w:tc>
          <w:tcPr>
            <w:tcW w:w="270" w:type="pct"/>
            <w:vAlign w:val="center"/>
          </w:tcPr>
          <w:p w14:paraId="04F31D31" w14:textId="77777777" w:rsidR="00760F8B" w:rsidRPr="003E5175" w:rsidRDefault="00760F8B" w:rsidP="00760F8B">
            <w:pPr>
              <w:contextualSpacing/>
            </w:pPr>
            <w:r w:rsidRPr="003E5175">
              <w:t>CO</w:t>
            </w:r>
            <w:r>
              <w:t>1</w:t>
            </w:r>
          </w:p>
        </w:tc>
        <w:tc>
          <w:tcPr>
            <w:tcW w:w="252" w:type="pct"/>
            <w:vAlign w:val="center"/>
          </w:tcPr>
          <w:p w14:paraId="7DB39852" w14:textId="77777777" w:rsidR="00760F8B" w:rsidRPr="003E5175" w:rsidRDefault="00760F8B" w:rsidP="00760F8B">
            <w:pPr>
              <w:contextualSpacing/>
            </w:pPr>
            <w:r>
              <w:t>A</w:t>
            </w:r>
          </w:p>
        </w:tc>
        <w:tc>
          <w:tcPr>
            <w:tcW w:w="557" w:type="pct"/>
            <w:vAlign w:val="center"/>
          </w:tcPr>
          <w:p w14:paraId="6DE7727B" w14:textId="77777777" w:rsidR="00760F8B" w:rsidRPr="003E5175" w:rsidRDefault="00760F8B" w:rsidP="00760F8B">
            <w:pPr>
              <w:contextualSpacing/>
              <w:jc w:val="center"/>
            </w:pPr>
            <w:r>
              <w:t>10</w:t>
            </w:r>
          </w:p>
        </w:tc>
      </w:tr>
      <w:tr w:rsidR="00760F8B" w:rsidRPr="003E5175" w14:paraId="1D99A51E" w14:textId="77777777" w:rsidTr="00760F8B">
        <w:trPr>
          <w:trHeight w:val="394"/>
        </w:trPr>
        <w:tc>
          <w:tcPr>
            <w:tcW w:w="268" w:type="pct"/>
            <w:vAlign w:val="center"/>
          </w:tcPr>
          <w:p w14:paraId="53248403" w14:textId="77777777" w:rsidR="00760F8B" w:rsidRPr="003E5175" w:rsidRDefault="00760F8B" w:rsidP="00760F8B">
            <w:pPr>
              <w:contextualSpacing/>
              <w:jc w:val="center"/>
            </w:pPr>
          </w:p>
        </w:tc>
        <w:tc>
          <w:tcPr>
            <w:tcW w:w="186" w:type="pct"/>
            <w:vAlign w:val="center"/>
          </w:tcPr>
          <w:p w14:paraId="3AE93B76" w14:textId="77777777" w:rsidR="00760F8B" w:rsidRPr="003E5175" w:rsidRDefault="00760F8B" w:rsidP="00760F8B">
            <w:pPr>
              <w:contextualSpacing/>
            </w:pPr>
          </w:p>
        </w:tc>
        <w:tc>
          <w:tcPr>
            <w:tcW w:w="3467" w:type="pct"/>
            <w:vAlign w:val="bottom"/>
          </w:tcPr>
          <w:p w14:paraId="209AE593" w14:textId="77777777" w:rsidR="00760F8B" w:rsidRPr="003E5175" w:rsidRDefault="00760F8B" w:rsidP="00760F8B">
            <w:pPr>
              <w:contextualSpacing/>
              <w:jc w:val="both"/>
            </w:pPr>
          </w:p>
        </w:tc>
        <w:tc>
          <w:tcPr>
            <w:tcW w:w="270" w:type="pct"/>
            <w:vAlign w:val="center"/>
          </w:tcPr>
          <w:p w14:paraId="71660BB8" w14:textId="77777777" w:rsidR="00760F8B" w:rsidRPr="003E5175" w:rsidRDefault="00760F8B" w:rsidP="00760F8B">
            <w:pPr>
              <w:contextualSpacing/>
            </w:pPr>
          </w:p>
        </w:tc>
        <w:tc>
          <w:tcPr>
            <w:tcW w:w="252" w:type="pct"/>
            <w:vAlign w:val="center"/>
          </w:tcPr>
          <w:p w14:paraId="72DC9172" w14:textId="77777777" w:rsidR="00760F8B" w:rsidRPr="003E5175" w:rsidRDefault="00760F8B" w:rsidP="00760F8B">
            <w:pPr>
              <w:contextualSpacing/>
            </w:pPr>
          </w:p>
        </w:tc>
        <w:tc>
          <w:tcPr>
            <w:tcW w:w="557" w:type="pct"/>
            <w:vAlign w:val="center"/>
          </w:tcPr>
          <w:p w14:paraId="12C4A925" w14:textId="77777777" w:rsidR="00760F8B" w:rsidRPr="003E5175" w:rsidRDefault="00760F8B" w:rsidP="00760F8B">
            <w:pPr>
              <w:contextualSpacing/>
              <w:jc w:val="center"/>
            </w:pPr>
          </w:p>
        </w:tc>
      </w:tr>
      <w:tr w:rsidR="00760F8B" w:rsidRPr="003E5175" w14:paraId="7A9AFEF3" w14:textId="77777777" w:rsidTr="00760F8B">
        <w:trPr>
          <w:trHeight w:val="394"/>
        </w:trPr>
        <w:tc>
          <w:tcPr>
            <w:tcW w:w="268" w:type="pct"/>
            <w:vAlign w:val="center"/>
          </w:tcPr>
          <w:p w14:paraId="2A603DFA" w14:textId="77777777" w:rsidR="00760F8B" w:rsidRPr="003E5175" w:rsidRDefault="00760F8B" w:rsidP="00760F8B">
            <w:pPr>
              <w:contextualSpacing/>
              <w:jc w:val="center"/>
            </w:pPr>
            <w:r w:rsidRPr="003E5175">
              <w:t>3.</w:t>
            </w:r>
          </w:p>
        </w:tc>
        <w:tc>
          <w:tcPr>
            <w:tcW w:w="186" w:type="pct"/>
            <w:vAlign w:val="center"/>
          </w:tcPr>
          <w:p w14:paraId="49365DA3" w14:textId="77777777" w:rsidR="00760F8B" w:rsidRPr="003E5175" w:rsidRDefault="00760F8B" w:rsidP="00760F8B">
            <w:pPr>
              <w:contextualSpacing/>
            </w:pPr>
            <w:r w:rsidRPr="003E5175">
              <w:t>a</w:t>
            </w:r>
            <w:r>
              <w:t>.</w:t>
            </w:r>
          </w:p>
        </w:tc>
        <w:tc>
          <w:tcPr>
            <w:tcW w:w="3467" w:type="pct"/>
            <w:vAlign w:val="bottom"/>
          </w:tcPr>
          <w:p w14:paraId="45B30A6F" w14:textId="77777777" w:rsidR="00760F8B" w:rsidRPr="003E5175" w:rsidRDefault="00760F8B" w:rsidP="00760F8B">
            <w:pPr>
              <w:contextualSpacing/>
              <w:jc w:val="both"/>
            </w:pPr>
            <w:r>
              <w:t xml:space="preserve">Demonstrate the nature of IHRM. </w:t>
            </w:r>
          </w:p>
        </w:tc>
        <w:tc>
          <w:tcPr>
            <w:tcW w:w="270" w:type="pct"/>
            <w:vAlign w:val="center"/>
          </w:tcPr>
          <w:p w14:paraId="00A42476" w14:textId="77777777" w:rsidR="00760F8B" w:rsidRPr="003E5175" w:rsidRDefault="00760F8B" w:rsidP="00760F8B">
            <w:pPr>
              <w:contextualSpacing/>
            </w:pPr>
            <w:r w:rsidRPr="003E5175">
              <w:t>CO</w:t>
            </w:r>
            <w:r>
              <w:t>2</w:t>
            </w:r>
          </w:p>
        </w:tc>
        <w:tc>
          <w:tcPr>
            <w:tcW w:w="252" w:type="pct"/>
            <w:vAlign w:val="center"/>
          </w:tcPr>
          <w:p w14:paraId="34177811" w14:textId="77777777" w:rsidR="00760F8B" w:rsidRPr="003E5175" w:rsidRDefault="00760F8B" w:rsidP="00760F8B">
            <w:pPr>
              <w:contextualSpacing/>
            </w:pPr>
            <w:r>
              <w:t>E</w:t>
            </w:r>
          </w:p>
        </w:tc>
        <w:tc>
          <w:tcPr>
            <w:tcW w:w="557" w:type="pct"/>
            <w:vAlign w:val="center"/>
          </w:tcPr>
          <w:p w14:paraId="0365FCAC" w14:textId="77777777" w:rsidR="00760F8B" w:rsidRPr="003E5175" w:rsidRDefault="00760F8B" w:rsidP="00760F8B">
            <w:pPr>
              <w:contextualSpacing/>
              <w:jc w:val="center"/>
            </w:pPr>
            <w:r>
              <w:t>10</w:t>
            </w:r>
          </w:p>
        </w:tc>
      </w:tr>
      <w:tr w:rsidR="00760F8B" w:rsidRPr="003E5175" w14:paraId="62DE50A2" w14:textId="77777777" w:rsidTr="00760F8B">
        <w:trPr>
          <w:trHeight w:val="394"/>
        </w:trPr>
        <w:tc>
          <w:tcPr>
            <w:tcW w:w="268" w:type="pct"/>
            <w:vAlign w:val="center"/>
          </w:tcPr>
          <w:p w14:paraId="2733BC22" w14:textId="77777777" w:rsidR="00760F8B" w:rsidRPr="003E5175" w:rsidRDefault="00760F8B" w:rsidP="00760F8B">
            <w:pPr>
              <w:contextualSpacing/>
              <w:jc w:val="center"/>
            </w:pPr>
          </w:p>
        </w:tc>
        <w:tc>
          <w:tcPr>
            <w:tcW w:w="186" w:type="pct"/>
            <w:vAlign w:val="center"/>
          </w:tcPr>
          <w:p w14:paraId="06C52C5D" w14:textId="77777777" w:rsidR="00760F8B" w:rsidRPr="003E5175" w:rsidRDefault="00760F8B" w:rsidP="00760F8B">
            <w:pPr>
              <w:contextualSpacing/>
            </w:pPr>
            <w:r w:rsidRPr="003E5175">
              <w:t>b</w:t>
            </w:r>
            <w:r>
              <w:t>.</w:t>
            </w:r>
          </w:p>
        </w:tc>
        <w:tc>
          <w:tcPr>
            <w:tcW w:w="3467" w:type="pct"/>
            <w:vAlign w:val="bottom"/>
          </w:tcPr>
          <w:p w14:paraId="55438E40" w14:textId="77777777" w:rsidR="00760F8B" w:rsidRPr="003E5175" w:rsidRDefault="00760F8B" w:rsidP="00760F8B">
            <w:pPr>
              <w:contextualSpacing/>
              <w:jc w:val="both"/>
              <w:rPr>
                <w:bCs/>
              </w:rPr>
            </w:pPr>
            <w:r>
              <w:rPr>
                <w:bCs/>
              </w:rPr>
              <w:t>Briefly discuss the Challenges of International Human resource Planning.</w:t>
            </w:r>
          </w:p>
        </w:tc>
        <w:tc>
          <w:tcPr>
            <w:tcW w:w="270" w:type="pct"/>
            <w:vAlign w:val="center"/>
          </w:tcPr>
          <w:p w14:paraId="1BB51C5F" w14:textId="77777777" w:rsidR="00760F8B" w:rsidRPr="003E5175" w:rsidRDefault="00760F8B" w:rsidP="00760F8B">
            <w:pPr>
              <w:contextualSpacing/>
            </w:pPr>
            <w:r w:rsidRPr="003E5175">
              <w:t>CO</w:t>
            </w:r>
            <w:r>
              <w:t>2</w:t>
            </w:r>
          </w:p>
        </w:tc>
        <w:tc>
          <w:tcPr>
            <w:tcW w:w="252" w:type="pct"/>
            <w:vAlign w:val="center"/>
          </w:tcPr>
          <w:p w14:paraId="0E0E2A4D" w14:textId="77777777" w:rsidR="00760F8B" w:rsidRPr="003E5175" w:rsidRDefault="00760F8B" w:rsidP="00760F8B">
            <w:pPr>
              <w:contextualSpacing/>
            </w:pPr>
            <w:r>
              <w:t>C</w:t>
            </w:r>
          </w:p>
        </w:tc>
        <w:tc>
          <w:tcPr>
            <w:tcW w:w="557" w:type="pct"/>
            <w:vAlign w:val="center"/>
          </w:tcPr>
          <w:p w14:paraId="507991E1" w14:textId="77777777" w:rsidR="00760F8B" w:rsidRPr="003E5175" w:rsidRDefault="00760F8B" w:rsidP="00760F8B">
            <w:pPr>
              <w:contextualSpacing/>
              <w:jc w:val="center"/>
            </w:pPr>
            <w:r>
              <w:t>10</w:t>
            </w:r>
          </w:p>
        </w:tc>
      </w:tr>
      <w:tr w:rsidR="00760F8B" w:rsidRPr="003E5175" w14:paraId="36891638" w14:textId="77777777" w:rsidTr="00760F8B">
        <w:trPr>
          <w:trHeight w:val="172"/>
        </w:trPr>
        <w:tc>
          <w:tcPr>
            <w:tcW w:w="268" w:type="pct"/>
            <w:vAlign w:val="center"/>
          </w:tcPr>
          <w:p w14:paraId="05C84646" w14:textId="77777777" w:rsidR="00760F8B" w:rsidRPr="003E5175" w:rsidRDefault="00760F8B" w:rsidP="00760F8B">
            <w:pPr>
              <w:contextualSpacing/>
              <w:jc w:val="center"/>
            </w:pPr>
          </w:p>
        </w:tc>
        <w:tc>
          <w:tcPr>
            <w:tcW w:w="186" w:type="pct"/>
            <w:vAlign w:val="center"/>
          </w:tcPr>
          <w:p w14:paraId="6F3CA2B9" w14:textId="77777777" w:rsidR="00760F8B" w:rsidRPr="003E5175" w:rsidRDefault="00760F8B" w:rsidP="00760F8B">
            <w:pPr>
              <w:contextualSpacing/>
            </w:pPr>
          </w:p>
        </w:tc>
        <w:tc>
          <w:tcPr>
            <w:tcW w:w="3467" w:type="pct"/>
            <w:vAlign w:val="bottom"/>
          </w:tcPr>
          <w:p w14:paraId="043B955D" w14:textId="77777777" w:rsidR="00760F8B" w:rsidRPr="003E5175" w:rsidRDefault="00760F8B" w:rsidP="00760F8B">
            <w:pPr>
              <w:contextualSpacing/>
              <w:jc w:val="center"/>
            </w:pPr>
            <w:r w:rsidRPr="003E5175">
              <w:rPr>
                <w:b/>
                <w:bCs/>
              </w:rPr>
              <w:t>(OR)</w:t>
            </w:r>
          </w:p>
        </w:tc>
        <w:tc>
          <w:tcPr>
            <w:tcW w:w="270" w:type="pct"/>
            <w:vAlign w:val="center"/>
          </w:tcPr>
          <w:p w14:paraId="7CDDB187" w14:textId="77777777" w:rsidR="00760F8B" w:rsidRPr="003E5175" w:rsidRDefault="00760F8B" w:rsidP="00760F8B">
            <w:pPr>
              <w:contextualSpacing/>
            </w:pPr>
          </w:p>
        </w:tc>
        <w:tc>
          <w:tcPr>
            <w:tcW w:w="252" w:type="pct"/>
            <w:vAlign w:val="center"/>
          </w:tcPr>
          <w:p w14:paraId="5FF07057" w14:textId="77777777" w:rsidR="00760F8B" w:rsidRPr="003E5175" w:rsidRDefault="00760F8B" w:rsidP="00760F8B">
            <w:pPr>
              <w:contextualSpacing/>
            </w:pPr>
          </w:p>
        </w:tc>
        <w:tc>
          <w:tcPr>
            <w:tcW w:w="557" w:type="pct"/>
            <w:vAlign w:val="center"/>
          </w:tcPr>
          <w:p w14:paraId="2612B3D1" w14:textId="77777777" w:rsidR="00760F8B" w:rsidRPr="003E5175" w:rsidRDefault="00760F8B" w:rsidP="00760F8B">
            <w:pPr>
              <w:contextualSpacing/>
              <w:jc w:val="center"/>
            </w:pPr>
          </w:p>
        </w:tc>
      </w:tr>
      <w:tr w:rsidR="00760F8B" w:rsidRPr="003E5175" w14:paraId="398777C8" w14:textId="77777777" w:rsidTr="00760F8B">
        <w:trPr>
          <w:trHeight w:val="394"/>
        </w:trPr>
        <w:tc>
          <w:tcPr>
            <w:tcW w:w="268" w:type="pct"/>
            <w:vAlign w:val="center"/>
          </w:tcPr>
          <w:p w14:paraId="44262C26" w14:textId="77777777" w:rsidR="00760F8B" w:rsidRPr="003E5175" w:rsidRDefault="00760F8B" w:rsidP="00760F8B">
            <w:pPr>
              <w:contextualSpacing/>
              <w:jc w:val="center"/>
            </w:pPr>
            <w:r w:rsidRPr="003E5175">
              <w:t>4.</w:t>
            </w:r>
          </w:p>
        </w:tc>
        <w:tc>
          <w:tcPr>
            <w:tcW w:w="186" w:type="pct"/>
            <w:vAlign w:val="center"/>
          </w:tcPr>
          <w:p w14:paraId="0778846D" w14:textId="77777777" w:rsidR="00760F8B" w:rsidRPr="003E5175" w:rsidRDefault="00760F8B" w:rsidP="00760F8B">
            <w:pPr>
              <w:contextualSpacing/>
            </w:pPr>
            <w:r w:rsidRPr="003E5175">
              <w:t>a</w:t>
            </w:r>
            <w:r>
              <w:t>.</w:t>
            </w:r>
          </w:p>
        </w:tc>
        <w:tc>
          <w:tcPr>
            <w:tcW w:w="3467" w:type="pct"/>
            <w:vAlign w:val="bottom"/>
          </w:tcPr>
          <w:p w14:paraId="357CFC2D" w14:textId="77777777" w:rsidR="00760F8B" w:rsidRPr="003E5175" w:rsidRDefault="00760F8B" w:rsidP="00760F8B">
            <w:pPr>
              <w:contextualSpacing/>
              <w:jc w:val="both"/>
            </w:pPr>
            <w:r>
              <w:t>Development is aimed at helping managers improve more general skills. As a HR manager in charge of training division suggest the various  types of external training  methods to increase the organization’s overall performance.</w:t>
            </w:r>
          </w:p>
        </w:tc>
        <w:tc>
          <w:tcPr>
            <w:tcW w:w="270" w:type="pct"/>
            <w:vAlign w:val="center"/>
          </w:tcPr>
          <w:p w14:paraId="16E31521" w14:textId="77777777" w:rsidR="00760F8B" w:rsidRPr="003E5175" w:rsidRDefault="00760F8B" w:rsidP="00760F8B">
            <w:pPr>
              <w:contextualSpacing/>
            </w:pPr>
            <w:r w:rsidRPr="003E5175">
              <w:t>CO</w:t>
            </w:r>
            <w:r>
              <w:t>2</w:t>
            </w:r>
          </w:p>
        </w:tc>
        <w:tc>
          <w:tcPr>
            <w:tcW w:w="252" w:type="pct"/>
            <w:vAlign w:val="center"/>
          </w:tcPr>
          <w:p w14:paraId="20AE511B" w14:textId="77777777" w:rsidR="00760F8B" w:rsidRPr="003E5175" w:rsidRDefault="00760F8B" w:rsidP="00760F8B">
            <w:pPr>
              <w:contextualSpacing/>
            </w:pPr>
            <w:r>
              <w:t>An</w:t>
            </w:r>
          </w:p>
        </w:tc>
        <w:tc>
          <w:tcPr>
            <w:tcW w:w="557" w:type="pct"/>
            <w:vAlign w:val="center"/>
          </w:tcPr>
          <w:p w14:paraId="5A6A4289" w14:textId="77777777" w:rsidR="00760F8B" w:rsidRPr="003E5175" w:rsidRDefault="00760F8B" w:rsidP="00760F8B">
            <w:pPr>
              <w:contextualSpacing/>
              <w:jc w:val="center"/>
            </w:pPr>
            <w:r>
              <w:t>10</w:t>
            </w:r>
          </w:p>
        </w:tc>
      </w:tr>
      <w:tr w:rsidR="00760F8B" w:rsidRPr="003E5175" w14:paraId="6055D04A" w14:textId="77777777" w:rsidTr="00760F8B">
        <w:trPr>
          <w:trHeight w:val="394"/>
        </w:trPr>
        <w:tc>
          <w:tcPr>
            <w:tcW w:w="268" w:type="pct"/>
            <w:vAlign w:val="center"/>
          </w:tcPr>
          <w:p w14:paraId="1D0B10B8" w14:textId="77777777" w:rsidR="00760F8B" w:rsidRPr="003E5175" w:rsidRDefault="00760F8B" w:rsidP="00760F8B">
            <w:pPr>
              <w:contextualSpacing/>
              <w:jc w:val="center"/>
            </w:pPr>
          </w:p>
        </w:tc>
        <w:tc>
          <w:tcPr>
            <w:tcW w:w="186" w:type="pct"/>
            <w:vAlign w:val="center"/>
          </w:tcPr>
          <w:p w14:paraId="4C8D2D3F" w14:textId="77777777" w:rsidR="00760F8B" w:rsidRPr="003E5175" w:rsidRDefault="00760F8B" w:rsidP="00760F8B">
            <w:pPr>
              <w:contextualSpacing/>
            </w:pPr>
            <w:r w:rsidRPr="003E5175">
              <w:t>b</w:t>
            </w:r>
            <w:r>
              <w:t>.</w:t>
            </w:r>
          </w:p>
        </w:tc>
        <w:tc>
          <w:tcPr>
            <w:tcW w:w="3467" w:type="pct"/>
            <w:vAlign w:val="bottom"/>
          </w:tcPr>
          <w:p w14:paraId="5F0DB1E3" w14:textId="77777777" w:rsidR="00760F8B" w:rsidRPr="003E5175" w:rsidRDefault="00760F8B" w:rsidP="00760F8B">
            <w:pPr>
              <w:contextualSpacing/>
              <w:jc w:val="both"/>
              <w:rPr>
                <w:bCs/>
              </w:rPr>
            </w:pPr>
            <w:r w:rsidRPr="003F2B98">
              <w:rPr>
                <w:bCs/>
              </w:rPr>
              <w:t>Recruitment is essential for filling up vacancies that may</w:t>
            </w:r>
            <w:r>
              <w:rPr>
                <w:bCs/>
              </w:rPr>
              <w:t xml:space="preserve"> </w:t>
            </w:r>
            <w:r w:rsidRPr="003F2B98">
              <w:rPr>
                <w:bCs/>
              </w:rPr>
              <w:t>arise time to time due to various contingencies. As a HR</w:t>
            </w:r>
            <w:r>
              <w:rPr>
                <w:bCs/>
              </w:rPr>
              <w:t xml:space="preserve"> </w:t>
            </w:r>
            <w:r w:rsidRPr="003F2B98">
              <w:rPr>
                <w:bCs/>
              </w:rPr>
              <w:t>manager critically analyze the different types of external</w:t>
            </w:r>
            <w:r>
              <w:rPr>
                <w:bCs/>
              </w:rPr>
              <w:t xml:space="preserve"> </w:t>
            </w:r>
            <w:r w:rsidRPr="003F2B98">
              <w:rPr>
                <w:bCs/>
              </w:rPr>
              <w:t>Recruiting methods used with suitable examples.</w:t>
            </w:r>
          </w:p>
        </w:tc>
        <w:tc>
          <w:tcPr>
            <w:tcW w:w="270" w:type="pct"/>
            <w:vAlign w:val="center"/>
          </w:tcPr>
          <w:p w14:paraId="2B6E2FCD" w14:textId="77777777" w:rsidR="00760F8B" w:rsidRPr="003E5175" w:rsidRDefault="00760F8B" w:rsidP="00760F8B">
            <w:pPr>
              <w:contextualSpacing/>
            </w:pPr>
            <w:r w:rsidRPr="003E5175">
              <w:t>CO</w:t>
            </w:r>
            <w:r>
              <w:t>2</w:t>
            </w:r>
          </w:p>
        </w:tc>
        <w:tc>
          <w:tcPr>
            <w:tcW w:w="252" w:type="pct"/>
            <w:vAlign w:val="center"/>
          </w:tcPr>
          <w:p w14:paraId="3D2C9940" w14:textId="77777777" w:rsidR="00760F8B" w:rsidRPr="003E5175" w:rsidRDefault="00760F8B" w:rsidP="00760F8B">
            <w:pPr>
              <w:contextualSpacing/>
            </w:pPr>
            <w:r>
              <w:t>U</w:t>
            </w:r>
          </w:p>
        </w:tc>
        <w:tc>
          <w:tcPr>
            <w:tcW w:w="557" w:type="pct"/>
            <w:vAlign w:val="center"/>
          </w:tcPr>
          <w:p w14:paraId="72FFF48E" w14:textId="77777777" w:rsidR="00760F8B" w:rsidRPr="003E5175" w:rsidRDefault="00760F8B" w:rsidP="00760F8B">
            <w:pPr>
              <w:contextualSpacing/>
              <w:jc w:val="center"/>
            </w:pPr>
            <w:r>
              <w:t>10</w:t>
            </w:r>
          </w:p>
        </w:tc>
      </w:tr>
      <w:tr w:rsidR="00760F8B" w:rsidRPr="003E5175" w14:paraId="6846F432" w14:textId="77777777" w:rsidTr="00760F8B">
        <w:trPr>
          <w:trHeight w:val="394"/>
        </w:trPr>
        <w:tc>
          <w:tcPr>
            <w:tcW w:w="268" w:type="pct"/>
            <w:vAlign w:val="center"/>
          </w:tcPr>
          <w:p w14:paraId="57248584" w14:textId="77777777" w:rsidR="00760F8B" w:rsidRPr="003E5175" w:rsidRDefault="00760F8B" w:rsidP="00760F8B">
            <w:pPr>
              <w:contextualSpacing/>
              <w:jc w:val="center"/>
            </w:pPr>
          </w:p>
        </w:tc>
        <w:tc>
          <w:tcPr>
            <w:tcW w:w="186" w:type="pct"/>
            <w:vAlign w:val="center"/>
          </w:tcPr>
          <w:p w14:paraId="2F23029A" w14:textId="77777777" w:rsidR="00760F8B" w:rsidRPr="003E5175" w:rsidRDefault="00760F8B" w:rsidP="00760F8B">
            <w:pPr>
              <w:contextualSpacing/>
            </w:pPr>
          </w:p>
        </w:tc>
        <w:tc>
          <w:tcPr>
            <w:tcW w:w="3467" w:type="pct"/>
            <w:vAlign w:val="bottom"/>
          </w:tcPr>
          <w:p w14:paraId="6D27AC21" w14:textId="77777777" w:rsidR="00760F8B" w:rsidRPr="003E5175" w:rsidRDefault="00760F8B" w:rsidP="00760F8B">
            <w:pPr>
              <w:contextualSpacing/>
              <w:jc w:val="both"/>
            </w:pPr>
          </w:p>
        </w:tc>
        <w:tc>
          <w:tcPr>
            <w:tcW w:w="270" w:type="pct"/>
            <w:vAlign w:val="center"/>
          </w:tcPr>
          <w:p w14:paraId="26035431" w14:textId="77777777" w:rsidR="00760F8B" w:rsidRPr="003E5175" w:rsidRDefault="00760F8B" w:rsidP="00760F8B">
            <w:pPr>
              <w:contextualSpacing/>
            </w:pPr>
          </w:p>
        </w:tc>
        <w:tc>
          <w:tcPr>
            <w:tcW w:w="252" w:type="pct"/>
            <w:vAlign w:val="center"/>
          </w:tcPr>
          <w:p w14:paraId="68C1AC59" w14:textId="77777777" w:rsidR="00760F8B" w:rsidRPr="003E5175" w:rsidRDefault="00760F8B" w:rsidP="00760F8B">
            <w:pPr>
              <w:contextualSpacing/>
            </w:pPr>
          </w:p>
        </w:tc>
        <w:tc>
          <w:tcPr>
            <w:tcW w:w="557" w:type="pct"/>
            <w:vAlign w:val="center"/>
          </w:tcPr>
          <w:p w14:paraId="68FDB649" w14:textId="77777777" w:rsidR="00760F8B" w:rsidRPr="003E5175" w:rsidRDefault="00760F8B" w:rsidP="00760F8B">
            <w:pPr>
              <w:contextualSpacing/>
              <w:jc w:val="center"/>
            </w:pPr>
          </w:p>
        </w:tc>
      </w:tr>
      <w:tr w:rsidR="00760F8B" w:rsidRPr="003E5175" w14:paraId="07225AE2" w14:textId="77777777" w:rsidTr="00760F8B">
        <w:trPr>
          <w:trHeight w:val="394"/>
        </w:trPr>
        <w:tc>
          <w:tcPr>
            <w:tcW w:w="268" w:type="pct"/>
            <w:vAlign w:val="center"/>
          </w:tcPr>
          <w:p w14:paraId="05130EAA" w14:textId="77777777" w:rsidR="00760F8B" w:rsidRPr="003E5175" w:rsidRDefault="00760F8B" w:rsidP="00760F8B">
            <w:pPr>
              <w:contextualSpacing/>
              <w:jc w:val="center"/>
            </w:pPr>
            <w:r w:rsidRPr="003E5175">
              <w:t>5.</w:t>
            </w:r>
          </w:p>
        </w:tc>
        <w:tc>
          <w:tcPr>
            <w:tcW w:w="186" w:type="pct"/>
            <w:vAlign w:val="center"/>
          </w:tcPr>
          <w:p w14:paraId="472643D5" w14:textId="77777777" w:rsidR="00760F8B" w:rsidRPr="003E5175" w:rsidRDefault="00760F8B" w:rsidP="00760F8B">
            <w:pPr>
              <w:contextualSpacing/>
            </w:pPr>
            <w:r w:rsidRPr="003E5175">
              <w:t>a</w:t>
            </w:r>
            <w:r>
              <w:t>.</w:t>
            </w:r>
          </w:p>
        </w:tc>
        <w:tc>
          <w:tcPr>
            <w:tcW w:w="3467" w:type="pct"/>
            <w:vAlign w:val="bottom"/>
          </w:tcPr>
          <w:p w14:paraId="22052570" w14:textId="77777777" w:rsidR="00760F8B" w:rsidRPr="003E5175" w:rsidRDefault="00760F8B" w:rsidP="00760F8B">
            <w:pPr>
              <w:contextualSpacing/>
              <w:jc w:val="both"/>
            </w:pPr>
            <w:r>
              <w:t>Discuss some of the basic selection criteria for international staffing used by most organizations.</w:t>
            </w:r>
          </w:p>
        </w:tc>
        <w:tc>
          <w:tcPr>
            <w:tcW w:w="270" w:type="pct"/>
            <w:vAlign w:val="center"/>
          </w:tcPr>
          <w:p w14:paraId="3A79F21C" w14:textId="77777777" w:rsidR="00760F8B" w:rsidRPr="003E5175" w:rsidRDefault="00760F8B" w:rsidP="00760F8B">
            <w:pPr>
              <w:contextualSpacing/>
            </w:pPr>
            <w:r w:rsidRPr="003E5175">
              <w:t>CO</w:t>
            </w:r>
            <w:r>
              <w:t>3</w:t>
            </w:r>
          </w:p>
        </w:tc>
        <w:tc>
          <w:tcPr>
            <w:tcW w:w="252" w:type="pct"/>
            <w:vAlign w:val="center"/>
          </w:tcPr>
          <w:p w14:paraId="7349ED64" w14:textId="77777777" w:rsidR="00760F8B" w:rsidRPr="003E5175" w:rsidRDefault="00760F8B" w:rsidP="00760F8B">
            <w:pPr>
              <w:contextualSpacing/>
            </w:pPr>
            <w:r>
              <w:t>A</w:t>
            </w:r>
          </w:p>
        </w:tc>
        <w:tc>
          <w:tcPr>
            <w:tcW w:w="557" w:type="pct"/>
            <w:vAlign w:val="center"/>
          </w:tcPr>
          <w:p w14:paraId="762511A2" w14:textId="77777777" w:rsidR="00760F8B" w:rsidRPr="003E5175" w:rsidRDefault="00760F8B" w:rsidP="00760F8B">
            <w:pPr>
              <w:contextualSpacing/>
              <w:jc w:val="center"/>
            </w:pPr>
            <w:r>
              <w:t>10</w:t>
            </w:r>
          </w:p>
        </w:tc>
      </w:tr>
      <w:tr w:rsidR="00760F8B" w:rsidRPr="003E5175" w14:paraId="50621EC0" w14:textId="77777777" w:rsidTr="00760F8B">
        <w:trPr>
          <w:trHeight w:val="394"/>
        </w:trPr>
        <w:tc>
          <w:tcPr>
            <w:tcW w:w="268" w:type="pct"/>
            <w:vAlign w:val="center"/>
          </w:tcPr>
          <w:p w14:paraId="4C053A49" w14:textId="77777777" w:rsidR="00760F8B" w:rsidRPr="003E5175" w:rsidRDefault="00760F8B" w:rsidP="00760F8B">
            <w:pPr>
              <w:contextualSpacing/>
              <w:jc w:val="center"/>
            </w:pPr>
          </w:p>
        </w:tc>
        <w:tc>
          <w:tcPr>
            <w:tcW w:w="186" w:type="pct"/>
            <w:vAlign w:val="center"/>
          </w:tcPr>
          <w:p w14:paraId="7F99E678" w14:textId="77777777" w:rsidR="00760F8B" w:rsidRPr="003E5175" w:rsidRDefault="00760F8B" w:rsidP="00760F8B">
            <w:pPr>
              <w:contextualSpacing/>
            </w:pPr>
            <w:r w:rsidRPr="003E5175">
              <w:t>b</w:t>
            </w:r>
            <w:r>
              <w:t>.</w:t>
            </w:r>
          </w:p>
        </w:tc>
        <w:tc>
          <w:tcPr>
            <w:tcW w:w="3467" w:type="pct"/>
            <w:vAlign w:val="bottom"/>
          </w:tcPr>
          <w:p w14:paraId="4E2B95A2" w14:textId="77777777" w:rsidR="00760F8B" w:rsidRPr="003E5175" w:rsidRDefault="00760F8B" w:rsidP="00760F8B">
            <w:pPr>
              <w:contextualSpacing/>
              <w:jc w:val="both"/>
              <w:rPr>
                <w:bCs/>
              </w:rPr>
            </w:pPr>
            <w:r>
              <w:t>Explain why is feedback a critical part of a successful performance management system. Discuss its cultural dimensions.</w:t>
            </w:r>
          </w:p>
        </w:tc>
        <w:tc>
          <w:tcPr>
            <w:tcW w:w="270" w:type="pct"/>
            <w:vAlign w:val="center"/>
          </w:tcPr>
          <w:p w14:paraId="7918546B" w14:textId="77777777" w:rsidR="00760F8B" w:rsidRPr="003E5175" w:rsidRDefault="00760F8B" w:rsidP="00760F8B">
            <w:pPr>
              <w:contextualSpacing/>
            </w:pPr>
            <w:r w:rsidRPr="003E5175">
              <w:t>CO</w:t>
            </w:r>
            <w:r>
              <w:t>3</w:t>
            </w:r>
          </w:p>
        </w:tc>
        <w:tc>
          <w:tcPr>
            <w:tcW w:w="252" w:type="pct"/>
            <w:vAlign w:val="center"/>
          </w:tcPr>
          <w:p w14:paraId="356B94A4" w14:textId="77777777" w:rsidR="00760F8B" w:rsidRPr="003E5175" w:rsidRDefault="00760F8B" w:rsidP="00760F8B">
            <w:pPr>
              <w:contextualSpacing/>
            </w:pPr>
            <w:r>
              <w:t>U</w:t>
            </w:r>
          </w:p>
        </w:tc>
        <w:tc>
          <w:tcPr>
            <w:tcW w:w="557" w:type="pct"/>
            <w:vAlign w:val="center"/>
          </w:tcPr>
          <w:p w14:paraId="7B323682" w14:textId="77777777" w:rsidR="00760F8B" w:rsidRPr="003E5175" w:rsidRDefault="00760F8B" w:rsidP="00760F8B">
            <w:pPr>
              <w:contextualSpacing/>
              <w:jc w:val="center"/>
            </w:pPr>
            <w:r>
              <w:t>10</w:t>
            </w:r>
          </w:p>
        </w:tc>
      </w:tr>
      <w:tr w:rsidR="00760F8B" w:rsidRPr="003E5175" w14:paraId="5457AB47" w14:textId="77777777" w:rsidTr="00760F8B">
        <w:trPr>
          <w:trHeight w:val="261"/>
        </w:trPr>
        <w:tc>
          <w:tcPr>
            <w:tcW w:w="268" w:type="pct"/>
            <w:vAlign w:val="center"/>
          </w:tcPr>
          <w:p w14:paraId="5F427999" w14:textId="77777777" w:rsidR="00760F8B" w:rsidRPr="003E5175" w:rsidRDefault="00760F8B" w:rsidP="00760F8B">
            <w:pPr>
              <w:contextualSpacing/>
              <w:jc w:val="center"/>
            </w:pPr>
          </w:p>
        </w:tc>
        <w:tc>
          <w:tcPr>
            <w:tcW w:w="186" w:type="pct"/>
            <w:vAlign w:val="center"/>
          </w:tcPr>
          <w:p w14:paraId="143FD839" w14:textId="77777777" w:rsidR="00760F8B" w:rsidRPr="003E5175" w:rsidRDefault="00760F8B" w:rsidP="00760F8B">
            <w:pPr>
              <w:contextualSpacing/>
            </w:pPr>
          </w:p>
        </w:tc>
        <w:tc>
          <w:tcPr>
            <w:tcW w:w="3467" w:type="pct"/>
            <w:vAlign w:val="bottom"/>
          </w:tcPr>
          <w:p w14:paraId="7056BCEC" w14:textId="77777777" w:rsidR="00760F8B" w:rsidRPr="003E5175" w:rsidRDefault="00760F8B" w:rsidP="00760F8B">
            <w:pPr>
              <w:contextualSpacing/>
              <w:jc w:val="center"/>
            </w:pPr>
            <w:r w:rsidRPr="003E5175">
              <w:rPr>
                <w:b/>
                <w:bCs/>
              </w:rPr>
              <w:t>(OR)</w:t>
            </w:r>
          </w:p>
        </w:tc>
        <w:tc>
          <w:tcPr>
            <w:tcW w:w="270" w:type="pct"/>
            <w:vAlign w:val="center"/>
          </w:tcPr>
          <w:p w14:paraId="4A9AAF1B" w14:textId="77777777" w:rsidR="00760F8B" w:rsidRPr="003E5175" w:rsidRDefault="00760F8B" w:rsidP="00760F8B">
            <w:pPr>
              <w:contextualSpacing/>
            </w:pPr>
          </w:p>
        </w:tc>
        <w:tc>
          <w:tcPr>
            <w:tcW w:w="252" w:type="pct"/>
            <w:vAlign w:val="center"/>
          </w:tcPr>
          <w:p w14:paraId="2B3C84F0" w14:textId="77777777" w:rsidR="00760F8B" w:rsidRPr="003E5175" w:rsidRDefault="00760F8B" w:rsidP="00760F8B">
            <w:pPr>
              <w:contextualSpacing/>
            </w:pPr>
          </w:p>
        </w:tc>
        <w:tc>
          <w:tcPr>
            <w:tcW w:w="557" w:type="pct"/>
            <w:vAlign w:val="center"/>
          </w:tcPr>
          <w:p w14:paraId="4BC4B4C4" w14:textId="77777777" w:rsidR="00760F8B" w:rsidRPr="003E5175" w:rsidRDefault="00760F8B" w:rsidP="00760F8B">
            <w:pPr>
              <w:contextualSpacing/>
              <w:jc w:val="center"/>
            </w:pPr>
          </w:p>
        </w:tc>
      </w:tr>
      <w:tr w:rsidR="00760F8B" w:rsidRPr="003E5175" w14:paraId="53516C1A" w14:textId="77777777" w:rsidTr="00760F8B">
        <w:trPr>
          <w:trHeight w:val="394"/>
        </w:trPr>
        <w:tc>
          <w:tcPr>
            <w:tcW w:w="268" w:type="pct"/>
            <w:vAlign w:val="center"/>
          </w:tcPr>
          <w:p w14:paraId="4252A819" w14:textId="77777777" w:rsidR="00760F8B" w:rsidRPr="003E5175" w:rsidRDefault="00760F8B" w:rsidP="00760F8B">
            <w:pPr>
              <w:contextualSpacing/>
              <w:jc w:val="center"/>
            </w:pPr>
            <w:r w:rsidRPr="003E5175">
              <w:t>6.</w:t>
            </w:r>
          </w:p>
        </w:tc>
        <w:tc>
          <w:tcPr>
            <w:tcW w:w="186" w:type="pct"/>
            <w:vAlign w:val="center"/>
          </w:tcPr>
          <w:p w14:paraId="780790BC" w14:textId="77777777" w:rsidR="00760F8B" w:rsidRPr="003E5175" w:rsidRDefault="00760F8B" w:rsidP="00760F8B">
            <w:pPr>
              <w:contextualSpacing/>
            </w:pPr>
            <w:r w:rsidRPr="003E5175">
              <w:t>a</w:t>
            </w:r>
            <w:r>
              <w:t>.</w:t>
            </w:r>
          </w:p>
        </w:tc>
        <w:tc>
          <w:tcPr>
            <w:tcW w:w="3467" w:type="pct"/>
            <w:vAlign w:val="bottom"/>
          </w:tcPr>
          <w:p w14:paraId="55486B57" w14:textId="77777777" w:rsidR="00760F8B" w:rsidRPr="003E5175" w:rsidRDefault="00760F8B" w:rsidP="00760F8B">
            <w:pPr>
              <w:contextualSpacing/>
              <w:jc w:val="both"/>
            </w:pPr>
            <w:r>
              <w:t>Explain some the reasons for Expatriate Failure in US and Japanese based MNCs.</w:t>
            </w:r>
          </w:p>
        </w:tc>
        <w:tc>
          <w:tcPr>
            <w:tcW w:w="270" w:type="pct"/>
            <w:vAlign w:val="center"/>
          </w:tcPr>
          <w:p w14:paraId="564AC9F0" w14:textId="77777777" w:rsidR="00760F8B" w:rsidRPr="003E5175" w:rsidRDefault="00760F8B" w:rsidP="00760F8B">
            <w:pPr>
              <w:contextualSpacing/>
            </w:pPr>
            <w:r w:rsidRPr="003E5175">
              <w:t>CO</w:t>
            </w:r>
            <w:r>
              <w:t>3</w:t>
            </w:r>
          </w:p>
        </w:tc>
        <w:tc>
          <w:tcPr>
            <w:tcW w:w="252" w:type="pct"/>
            <w:vAlign w:val="center"/>
          </w:tcPr>
          <w:p w14:paraId="0E31D428" w14:textId="77777777" w:rsidR="00760F8B" w:rsidRPr="003E5175" w:rsidRDefault="00760F8B" w:rsidP="00760F8B">
            <w:pPr>
              <w:contextualSpacing/>
            </w:pPr>
            <w:r>
              <w:t>R</w:t>
            </w:r>
          </w:p>
        </w:tc>
        <w:tc>
          <w:tcPr>
            <w:tcW w:w="557" w:type="pct"/>
            <w:vAlign w:val="center"/>
          </w:tcPr>
          <w:p w14:paraId="28A4BF73" w14:textId="77777777" w:rsidR="00760F8B" w:rsidRPr="003E5175" w:rsidRDefault="00760F8B" w:rsidP="00760F8B">
            <w:pPr>
              <w:contextualSpacing/>
              <w:jc w:val="center"/>
            </w:pPr>
            <w:r>
              <w:t>10</w:t>
            </w:r>
          </w:p>
        </w:tc>
      </w:tr>
      <w:tr w:rsidR="00760F8B" w:rsidRPr="003E5175" w14:paraId="06DFB4F3" w14:textId="77777777" w:rsidTr="00760F8B">
        <w:trPr>
          <w:trHeight w:val="394"/>
        </w:trPr>
        <w:tc>
          <w:tcPr>
            <w:tcW w:w="268" w:type="pct"/>
            <w:vAlign w:val="center"/>
          </w:tcPr>
          <w:p w14:paraId="75AD0CAA" w14:textId="77777777" w:rsidR="00760F8B" w:rsidRPr="003E5175" w:rsidRDefault="00760F8B" w:rsidP="00760F8B">
            <w:pPr>
              <w:contextualSpacing/>
              <w:jc w:val="center"/>
            </w:pPr>
          </w:p>
        </w:tc>
        <w:tc>
          <w:tcPr>
            <w:tcW w:w="186" w:type="pct"/>
            <w:vAlign w:val="center"/>
          </w:tcPr>
          <w:p w14:paraId="0ACBD331" w14:textId="77777777" w:rsidR="00760F8B" w:rsidRPr="003E5175" w:rsidRDefault="00760F8B" w:rsidP="00760F8B">
            <w:pPr>
              <w:contextualSpacing/>
            </w:pPr>
            <w:r w:rsidRPr="003E5175">
              <w:t>b</w:t>
            </w:r>
            <w:r>
              <w:t>.</w:t>
            </w:r>
          </w:p>
        </w:tc>
        <w:tc>
          <w:tcPr>
            <w:tcW w:w="3467" w:type="pct"/>
            <w:vAlign w:val="bottom"/>
          </w:tcPr>
          <w:p w14:paraId="4871B4F9" w14:textId="77777777" w:rsidR="00760F8B" w:rsidRPr="003E5175" w:rsidRDefault="00760F8B" w:rsidP="00760F8B">
            <w:pPr>
              <w:contextualSpacing/>
              <w:jc w:val="both"/>
              <w:rPr>
                <w:bCs/>
              </w:rPr>
            </w:pPr>
            <w:r>
              <w:rPr>
                <w:bCs/>
              </w:rPr>
              <w:t xml:space="preserve">Write in detail about Resource based theory and Equity theory in the context of International compensation system. </w:t>
            </w:r>
          </w:p>
        </w:tc>
        <w:tc>
          <w:tcPr>
            <w:tcW w:w="270" w:type="pct"/>
            <w:vAlign w:val="center"/>
          </w:tcPr>
          <w:p w14:paraId="4D389ACF" w14:textId="77777777" w:rsidR="00760F8B" w:rsidRPr="003E5175" w:rsidRDefault="00760F8B" w:rsidP="00760F8B">
            <w:pPr>
              <w:contextualSpacing/>
            </w:pPr>
            <w:r w:rsidRPr="003E5175">
              <w:t>CO</w:t>
            </w:r>
            <w:r>
              <w:t>3</w:t>
            </w:r>
          </w:p>
        </w:tc>
        <w:tc>
          <w:tcPr>
            <w:tcW w:w="252" w:type="pct"/>
            <w:vAlign w:val="center"/>
          </w:tcPr>
          <w:p w14:paraId="0F97D5B0" w14:textId="77777777" w:rsidR="00760F8B" w:rsidRPr="003E5175" w:rsidRDefault="00760F8B" w:rsidP="00760F8B">
            <w:pPr>
              <w:contextualSpacing/>
            </w:pPr>
            <w:r>
              <w:t>An</w:t>
            </w:r>
          </w:p>
        </w:tc>
        <w:tc>
          <w:tcPr>
            <w:tcW w:w="557" w:type="pct"/>
            <w:vAlign w:val="center"/>
          </w:tcPr>
          <w:p w14:paraId="4EED7649" w14:textId="77777777" w:rsidR="00760F8B" w:rsidRPr="003E5175" w:rsidRDefault="00760F8B" w:rsidP="00760F8B">
            <w:pPr>
              <w:contextualSpacing/>
              <w:jc w:val="center"/>
            </w:pPr>
            <w:r>
              <w:t>10</w:t>
            </w:r>
          </w:p>
        </w:tc>
      </w:tr>
      <w:tr w:rsidR="00760F8B" w:rsidRPr="003E5175" w14:paraId="09D025CD" w14:textId="77777777" w:rsidTr="00760F8B">
        <w:trPr>
          <w:trHeight w:val="394"/>
        </w:trPr>
        <w:tc>
          <w:tcPr>
            <w:tcW w:w="268" w:type="pct"/>
            <w:vAlign w:val="center"/>
          </w:tcPr>
          <w:p w14:paraId="4F2D8D5E" w14:textId="77777777" w:rsidR="00760F8B" w:rsidRPr="003E5175" w:rsidRDefault="00760F8B" w:rsidP="00760F8B">
            <w:pPr>
              <w:contextualSpacing/>
              <w:jc w:val="center"/>
            </w:pPr>
          </w:p>
        </w:tc>
        <w:tc>
          <w:tcPr>
            <w:tcW w:w="186" w:type="pct"/>
            <w:vAlign w:val="center"/>
          </w:tcPr>
          <w:p w14:paraId="219526BE" w14:textId="77777777" w:rsidR="00760F8B" w:rsidRPr="003E5175" w:rsidRDefault="00760F8B" w:rsidP="00760F8B">
            <w:pPr>
              <w:contextualSpacing/>
            </w:pPr>
          </w:p>
        </w:tc>
        <w:tc>
          <w:tcPr>
            <w:tcW w:w="3467" w:type="pct"/>
            <w:vAlign w:val="bottom"/>
          </w:tcPr>
          <w:p w14:paraId="71FC0776" w14:textId="77777777" w:rsidR="00760F8B" w:rsidRPr="003E5175" w:rsidRDefault="00760F8B" w:rsidP="00760F8B">
            <w:pPr>
              <w:contextualSpacing/>
              <w:jc w:val="both"/>
            </w:pPr>
          </w:p>
        </w:tc>
        <w:tc>
          <w:tcPr>
            <w:tcW w:w="270" w:type="pct"/>
            <w:vAlign w:val="center"/>
          </w:tcPr>
          <w:p w14:paraId="6CB71BCC" w14:textId="77777777" w:rsidR="00760F8B" w:rsidRPr="003E5175" w:rsidRDefault="00760F8B" w:rsidP="00760F8B">
            <w:pPr>
              <w:contextualSpacing/>
            </w:pPr>
          </w:p>
        </w:tc>
        <w:tc>
          <w:tcPr>
            <w:tcW w:w="252" w:type="pct"/>
            <w:vAlign w:val="center"/>
          </w:tcPr>
          <w:p w14:paraId="47B24A89" w14:textId="77777777" w:rsidR="00760F8B" w:rsidRPr="003E5175" w:rsidRDefault="00760F8B" w:rsidP="00760F8B">
            <w:pPr>
              <w:contextualSpacing/>
            </w:pPr>
          </w:p>
        </w:tc>
        <w:tc>
          <w:tcPr>
            <w:tcW w:w="557" w:type="pct"/>
            <w:vAlign w:val="center"/>
          </w:tcPr>
          <w:p w14:paraId="1DE23320" w14:textId="77777777" w:rsidR="00760F8B" w:rsidRPr="003E5175" w:rsidRDefault="00760F8B" w:rsidP="00760F8B">
            <w:pPr>
              <w:contextualSpacing/>
              <w:jc w:val="center"/>
            </w:pPr>
          </w:p>
        </w:tc>
      </w:tr>
      <w:tr w:rsidR="00760F8B" w:rsidRPr="003E5175" w14:paraId="17C96E04" w14:textId="77777777" w:rsidTr="00760F8B">
        <w:trPr>
          <w:trHeight w:val="394"/>
        </w:trPr>
        <w:tc>
          <w:tcPr>
            <w:tcW w:w="268" w:type="pct"/>
            <w:vAlign w:val="center"/>
          </w:tcPr>
          <w:p w14:paraId="1146CE6A" w14:textId="77777777" w:rsidR="00760F8B" w:rsidRPr="003E5175" w:rsidRDefault="00760F8B" w:rsidP="00760F8B">
            <w:pPr>
              <w:contextualSpacing/>
              <w:jc w:val="center"/>
            </w:pPr>
            <w:r w:rsidRPr="003E5175">
              <w:lastRenderedPageBreak/>
              <w:t>7.</w:t>
            </w:r>
          </w:p>
        </w:tc>
        <w:tc>
          <w:tcPr>
            <w:tcW w:w="186" w:type="pct"/>
            <w:vAlign w:val="center"/>
          </w:tcPr>
          <w:p w14:paraId="64698109" w14:textId="77777777" w:rsidR="00760F8B" w:rsidRPr="003E5175" w:rsidRDefault="00760F8B" w:rsidP="00760F8B">
            <w:pPr>
              <w:contextualSpacing/>
            </w:pPr>
            <w:r w:rsidRPr="003E5175">
              <w:t>a</w:t>
            </w:r>
            <w:r>
              <w:t>.</w:t>
            </w:r>
          </w:p>
        </w:tc>
        <w:tc>
          <w:tcPr>
            <w:tcW w:w="3467" w:type="pct"/>
            <w:vAlign w:val="bottom"/>
          </w:tcPr>
          <w:p w14:paraId="3E882FE1" w14:textId="77777777" w:rsidR="00760F8B" w:rsidRPr="003E5175" w:rsidRDefault="00760F8B" w:rsidP="00760F8B">
            <w:pPr>
              <w:contextualSpacing/>
              <w:jc w:val="both"/>
            </w:pPr>
            <w:r>
              <w:rPr>
                <w:bCs/>
              </w:rPr>
              <w:t xml:space="preserve">Briefly discuss </w:t>
            </w:r>
            <w:r>
              <w:t>your understanding on the concept International Compensation and explain the major objectives of international compensation system.</w:t>
            </w:r>
          </w:p>
        </w:tc>
        <w:tc>
          <w:tcPr>
            <w:tcW w:w="270" w:type="pct"/>
            <w:vAlign w:val="center"/>
          </w:tcPr>
          <w:p w14:paraId="09A19D03" w14:textId="77777777" w:rsidR="00760F8B" w:rsidRPr="003E5175" w:rsidRDefault="00760F8B" w:rsidP="00760F8B">
            <w:pPr>
              <w:contextualSpacing/>
            </w:pPr>
            <w:r w:rsidRPr="003E5175">
              <w:t>CO</w:t>
            </w:r>
            <w:r>
              <w:t>4</w:t>
            </w:r>
          </w:p>
        </w:tc>
        <w:tc>
          <w:tcPr>
            <w:tcW w:w="252" w:type="pct"/>
            <w:vAlign w:val="center"/>
          </w:tcPr>
          <w:p w14:paraId="18114081" w14:textId="77777777" w:rsidR="00760F8B" w:rsidRPr="003E5175" w:rsidRDefault="00760F8B" w:rsidP="00760F8B">
            <w:pPr>
              <w:contextualSpacing/>
            </w:pPr>
            <w:r>
              <w:t>E</w:t>
            </w:r>
          </w:p>
        </w:tc>
        <w:tc>
          <w:tcPr>
            <w:tcW w:w="557" w:type="pct"/>
            <w:vAlign w:val="center"/>
          </w:tcPr>
          <w:p w14:paraId="68E4421E" w14:textId="77777777" w:rsidR="00760F8B" w:rsidRPr="003E5175" w:rsidRDefault="00760F8B" w:rsidP="00760F8B">
            <w:pPr>
              <w:contextualSpacing/>
              <w:jc w:val="center"/>
            </w:pPr>
            <w:r>
              <w:t>10</w:t>
            </w:r>
          </w:p>
        </w:tc>
      </w:tr>
      <w:tr w:rsidR="00760F8B" w:rsidRPr="003E5175" w14:paraId="4BC629EB" w14:textId="77777777" w:rsidTr="00760F8B">
        <w:trPr>
          <w:trHeight w:val="394"/>
        </w:trPr>
        <w:tc>
          <w:tcPr>
            <w:tcW w:w="268" w:type="pct"/>
            <w:vAlign w:val="center"/>
          </w:tcPr>
          <w:p w14:paraId="258E3F42" w14:textId="77777777" w:rsidR="00760F8B" w:rsidRPr="003E5175" w:rsidRDefault="00760F8B" w:rsidP="00760F8B">
            <w:pPr>
              <w:contextualSpacing/>
              <w:jc w:val="center"/>
            </w:pPr>
          </w:p>
        </w:tc>
        <w:tc>
          <w:tcPr>
            <w:tcW w:w="186" w:type="pct"/>
            <w:vAlign w:val="center"/>
          </w:tcPr>
          <w:p w14:paraId="5D1D9C78" w14:textId="77777777" w:rsidR="00760F8B" w:rsidRPr="003E5175" w:rsidRDefault="00760F8B" w:rsidP="00760F8B">
            <w:pPr>
              <w:contextualSpacing/>
            </w:pPr>
            <w:r w:rsidRPr="003E5175">
              <w:t>b</w:t>
            </w:r>
            <w:r>
              <w:t>.</w:t>
            </w:r>
          </w:p>
        </w:tc>
        <w:tc>
          <w:tcPr>
            <w:tcW w:w="3467" w:type="pct"/>
            <w:vAlign w:val="bottom"/>
          </w:tcPr>
          <w:p w14:paraId="54088B19" w14:textId="77777777" w:rsidR="00760F8B" w:rsidRPr="003E5175" w:rsidRDefault="00760F8B" w:rsidP="00760F8B">
            <w:pPr>
              <w:contextualSpacing/>
              <w:jc w:val="both"/>
              <w:rPr>
                <w:bCs/>
              </w:rPr>
            </w:pPr>
            <w:r>
              <w:rPr>
                <w:bCs/>
              </w:rPr>
              <w:t>List some of the unique</w:t>
            </w:r>
            <w:r>
              <w:t xml:space="preserve"> characteristics of HRM in Japan.</w:t>
            </w:r>
          </w:p>
        </w:tc>
        <w:tc>
          <w:tcPr>
            <w:tcW w:w="270" w:type="pct"/>
            <w:vAlign w:val="center"/>
          </w:tcPr>
          <w:p w14:paraId="66CD2050" w14:textId="77777777" w:rsidR="00760F8B" w:rsidRPr="003E5175" w:rsidRDefault="00760F8B" w:rsidP="00760F8B">
            <w:pPr>
              <w:contextualSpacing/>
            </w:pPr>
            <w:r w:rsidRPr="003E5175">
              <w:t>CO</w:t>
            </w:r>
            <w:r>
              <w:t>4</w:t>
            </w:r>
          </w:p>
        </w:tc>
        <w:tc>
          <w:tcPr>
            <w:tcW w:w="252" w:type="pct"/>
            <w:vAlign w:val="center"/>
          </w:tcPr>
          <w:p w14:paraId="665D7BEB" w14:textId="77777777" w:rsidR="00760F8B" w:rsidRPr="003E5175" w:rsidRDefault="00760F8B" w:rsidP="00760F8B">
            <w:pPr>
              <w:contextualSpacing/>
            </w:pPr>
            <w:r>
              <w:t>A</w:t>
            </w:r>
          </w:p>
        </w:tc>
        <w:tc>
          <w:tcPr>
            <w:tcW w:w="557" w:type="pct"/>
            <w:vAlign w:val="center"/>
          </w:tcPr>
          <w:p w14:paraId="2B67E4ED" w14:textId="77777777" w:rsidR="00760F8B" w:rsidRPr="003E5175" w:rsidRDefault="00760F8B" w:rsidP="00760F8B">
            <w:pPr>
              <w:contextualSpacing/>
              <w:jc w:val="center"/>
            </w:pPr>
            <w:r>
              <w:t>10</w:t>
            </w:r>
          </w:p>
        </w:tc>
      </w:tr>
      <w:tr w:rsidR="00760F8B" w:rsidRPr="003E5175" w14:paraId="017F0BC2" w14:textId="77777777" w:rsidTr="00760F8B">
        <w:trPr>
          <w:trHeight w:val="394"/>
        </w:trPr>
        <w:tc>
          <w:tcPr>
            <w:tcW w:w="268" w:type="pct"/>
            <w:vAlign w:val="center"/>
          </w:tcPr>
          <w:p w14:paraId="0C4303B3" w14:textId="77777777" w:rsidR="00760F8B" w:rsidRPr="003E5175" w:rsidRDefault="00760F8B" w:rsidP="00760F8B">
            <w:pPr>
              <w:contextualSpacing/>
              <w:jc w:val="center"/>
            </w:pPr>
          </w:p>
        </w:tc>
        <w:tc>
          <w:tcPr>
            <w:tcW w:w="186" w:type="pct"/>
            <w:vAlign w:val="center"/>
          </w:tcPr>
          <w:p w14:paraId="01F1B004" w14:textId="77777777" w:rsidR="00760F8B" w:rsidRPr="003E5175" w:rsidRDefault="00760F8B" w:rsidP="00760F8B">
            <w:pPr>
              <w:contextualSpacing/>
            </w:pPr>
          </w:p>
        </w:tc>
        <w:tc>
          <w:tcPr>
            <w:tcW w:w="3467" w:type="pct"/>
            <w:vAlign w:val="bottom"/>
          </w:tcPr>
          <w:p w14:paraId="2FFA2F98" w14:textId="77777777" w:rsidR="00760F8B" w:rsidRPr="003E5175" w:rsidRDefault="00760F8B" w:rsidP="00760F8B">
            <w:pPr>
              <w:contextualSpacing/>
              <w:jc w:val="center"/>
              <w:rPr>
                <w:bCs/>
              </w:rPr>
            </w:pPr>
            <w:r w:rsidRPr="003E5175">
              <w:rPr>
                <w:b/>
                <w:bCs/>
              </w:rPr>
              <w:t>(OR)</w:t>
            </w:r>
          </w:p>
        </w:tc>
        <w:tc>
          <w:tcPr>
            <w:tcW w:w="270" w:type="pct"/>
            <w:vAlign w:val="center"/>
          </w:tcPr>
          <w:p w14:paraId="2C009F28" w14:textId="77777777" w:rsidR="00760F8B" w:rsidRPr="003E5175" w:rsidRDefault="00760F8B" w:rsidP="00760F8B">
            <w:pPr>
              <w:contextualSpacing/>
            </w:pPr>
          </w:p>
        </w:tc>
        <w:tc>
          <w:tcPr>
            <w:tcW w:w="252" w:type="pct"/>
            <w:vAlign w:val="center"/>
          </w:tcPr>
          <w:p w14:paraId="2EE69035" w14:textId="77777777" w:rsidR="00760F8B" w:rsidRPr="003E5175" w:rsidRDefault="00760F8B" w:rsidP="00760F8B">
            <w:pPr>
              <w:contextualSpacing/>
            </w:pPr>
          </w:p>
        </w:tc>
        <w:tc>
          <w:tcPr>
            <w:tcW w:w="557" w:type="pct"/>
            <w:vAlign w:val="center"/>
          </w:tcPr>
          <w:p w14:paraId="5E371074" w14:textId="77777777" w:rsidR="00760F8B" w:rsidRPr="003E5175" w:rsidRDefault="00760F8B" w:rsidP="00760F8B">
            <w:pPr>
              <w:contextualSpacing/>
              <w:jc w:val="center"/>
            </w:pPr>
          </w:p>
        </w:tc>
      </w:tr>
      <w:tr w:rsidR="00760F8B" w:rsidRPr="003E5175" w14:paraId="43F2B438" w14:textId="77777777" w:rsidTr="00760F8B">
        <w:trPr>
          <w:trHeight w:val="394"/>
        </w:trPr>
        <w:tc>
          <w:tcPr>
            <w:tcW w:w="268" w:type="pct"/>
            <w:vAlign w:val="center"/>
          </w:tcPr>
          <w:p w14:paraId="01F2CE3F" w14:textId="77777777" w:rsidR="00760F8B" w:rsidRPr="003E5175" w:rsidRDefault="00760F8B" w:rsidP="00760F8B">
            <w:pPr>
              <w:contextualSpacing/>
              <w:jc w:val="center"/>
            </w:pPr>
            <w:r w:rsidRPr="003E5175">
              <w:t>8.</w:t>
            </w:r>
          </w:p>
        </w:tc>
        <w:tc>
          <w:tcPr>
            <w:tcW w:w="186" w:type="pct"/>
            <w:vAlign w:val="center"/>
          </w:tcPr>
          <w:p w14:paraId="5ADF0647" w14:textId="77777777" w:rsidR="00760F8B" w:rsidRPr="003E5175" w:rsidRDefault="00760F8B" w:rsidP="00760F8B">
            <w:pPr>
              <w:contextualSpacing/>
            </w:pPr>
            <w:r w:rsidRPr="003E5175">
              <w:t>a</w:t>
            </w:r>
            <w:r>
              <w:t>.</w:t>
            </w:r>
          </w:p>
        </w:tc>
        <w:tc>
          <w:tcPr>
            <w:tcW w:w="3467" w:type="pct"/>
            <w:vAlign w:val="bottom"/>
          </w:tcPr>
          <w:p w14:paraId="3900AA65" w14:textId="77777777" w:rsidR="00760F8B" w:rsidRPr="003E5175" w:rsidRDefault="00760F8B" w:rsidP="00760F8B">
            <w:pPr>
              <w:contextualSpacing/>
              <w:jc w:val="both"/>
              <w:rPr>
                <w:bCs/>
              </w:rPr>
            </w:pPr>
            <w:r>
              <w:t>Discuss how organizational goals can be converted to individual/team goals.</w:t>
            </w:r>
          </w:p>
        </w:tc>
        <w:tc>
          <w:tcPr>
            <w:tcW w:w="270" w:type="pct"/>
            <w:vAlign w:val="center"/>
          </w:tcPr>
          <w:p w14:paraId="6995B2B1" w14:textId="77777777" w:rsidR="00760F8B" w:rsidRPr="003E5175" w:rsidRDefault="00760F8B" w:rsidP="00760F8B">
            <w:pPr>
              <w:contextualSpacing/>
            </w:pPr>
            <w:r w:rsidRPr="003E5175">
              <w:t>CO</w:t>
            </w:r>
            <w:r>
              <w:t>5</w:t>
            </w:r>
          </w:p>
        </w:tc>
        <w:tc>
          <w:tcPr>
            <w:tcW w:w="252" w:type="pct"/>
            <w:vAlign w:val="center"/>
          </w:tcPr>
          <w:p w14:paraId="2EF50D83" w14:textId="77777777" w:rsidR="00760F8B" w:rsidRPr="003E5175" w:rsidRDefault="00760F8B" w:rsidP="00760F8B">
            <w:pPr>
              <w:contextualSpacing/>
            </w:pPr>
            <w:r>
              <w:t>U</w:t>
            </w:r>
          </w:p>
        </w:tc>
        <w:tc>
          <w:tcPr>
            <w:tcW w:w="557" w:type="pct"/>
            <w:vAlign w:val="center"/>
          </w:tcPr>
          <w:p w14:paraId="0A1432EF" w14:textId="77777777" w:rsidR="00760F8B" w:rsidRPr="003E5175" w:rsidRDefault="00760F8B" w:rsidP="00760F8B">
            <w:pPr>
              <w:contextualSpacing/>
              <w:jc w:val="center"/>
            </w:pPr>
            <w:r>
              <w:t>10</w:t>
            </w:r>
          </w:p>
        </w:tc>
      </w:tr>
      <w:tr w:rsidR="00760F8B" w:rsidRPr="003E5175" w14:paraId="794AA997" w14:textId="77777777" w:rsidTr="00760F8B">
        <w:trPr>
          <w:trHeight w:val="394"/>
        </w:trPr>
        <w:tc>
          <w:tcPr>
            <w:tcW w:w="268" w:type="pct"/>
            <w:vAlign w:val="center"/>
          </w:tcPr>
          <w:p w14:paraId="50F8A76D" w14:textId="77777777" w:rsidR="00760F8B" w:rsidRPr="003E5175" w:rsidRDefault="00760F8B" w:rsidP="00760F8B">
            <w:pPr>
              <w:contextualSpacing/>
              <w:jc w:val="center"/>
            </w:pPr>
          </w:p>
        </w:tc>
        <w:tc>
          <w:tcPr>
            <w:tcW w:w="186" w:type="pct"/>
            <w:vAlign w:val="center"/>
          </w:tcPr>
          <w:p w14:paraId="6E3BEDB1" w14:textId="77777777" w:rsidR="00760F8B" w:rsidRPr="003E5175" w:rsidRDefault="00760F8B" w:rsidP="00760F8B">
            <w:pPr>
              <w:contextualSpacing/>
            </w:pPr>
            <w:r w:rsidRPr="003E5175">
              <w:t>b</w:t>
            </w:r>
            <w:r>
              <w:t>.</w:t>
            </w:r>
          </w:p>
        </w:tc>
        <w:tc>
          <w:tcPr>
            <w:tcW w:w="3467" w:type="pct"/>
            <w:vAlign w:val="bottom"/>
          </w:tcPr>
          <w:p w14:paraId="0C1A8B20" w14:textId="77777777" w:rsidR="00760F8B" w:rsidRPr="003E5175" w:rsidRDefault="00760F8B" w:rsidP="00760F8B">
            <w:pPr>
              <w:contextualSpacing/>
              <w:jc w:val="both"/>
              <w:rPr>
                <w:bCs/>
              </w:rPr>
            </w:pPr>
            <w:r>
              <w:rPr>
                <w:bCs/>
              </w:rPr>
              <w:t>Explain the Role of HR in organization redesign.</w:t>
            </w:r>
          </w:p>
        </w:tc>
        <w:tc>
          <w:tcPr>
            <w:tcW w:w="270" w:type="pct"/>
            <w:vAlign w:val="center"/>
          </w:tcPr>
          <w:p w14:paraId="71580CC9" w14:textId="77777777" w:rsidR="00760F8B" w:rsidRPr="003E5175" w:rsidRDefault="00760F8B" w:rsidP="00760F8B">
            <w:pPr>
              <w:contextualSpacing/>
            </w:pPr>
            <w:r w:rsidRPr="003E5175">
              <w:t>CO</w:t>
            </w:r>
            <w:r>
              <w:t>5</w:t>
            </w:r>
          </w:p>
        </w:tc>
        <w:tc>
          <w:tcPr>
            <w:tcW w:w="252" w:type="pct"/>
            <w:vAlign w:val="center"/>
          </w:tcPr>
          <w:p w14:paraId="59EF63C5" w14:textId="77777777" w:rsidR="00760F8B" w:rsidRPr="003E5175" w:rsidRDefault="00760F8B" w:rsidP="00760F8B">
            <w:pPr>
              <w:contextualSpacing/>
            </w:pPr>
            <w:r>
              <w:t>E</w:t>
            </w:r>
          </w:p>
        </w:tc>
        <w:tc>
          <w:tcPr>
            <w:tcW w:w="557" w:type="pct"/>
            <w:vAlign w:val="center"/>
          </w:tcPr>
          <w:p w14:paraId="4FD35402" w14:textId="77777777" w:rsidR="00760F8B" w:rsidRPr="003E5175" w:rsidRDefault="00760F8B" w:rsidP="00760F8B">
            <w:pPr>
              <w:contextualSpacing/>
              <w:jc w:val="center"/>
            </w:pPr>
            <w:r>
              <w:t>10</w:t>
            </w:r>
          </w:p>
        </w:tc>
      </w:tr>
      <w:tr w:rsidR="00760F8B" w:rsidRPr="003E5175" w14:paraId="4089A5AB" w14:textId="77777777" w:rsidTr="00760F8B">
        <w:trPr>
          <w:trHeight w:val="292"/>
        </w:trPr>
        <w:tc>
          <w:tcPr>
            <w:tcW w:w="5000" w:type="pct"/>
            <w:gridSpan w:val="6"/>
            <w:vAlign w:val="center"/>
          </w:tcPr>
          <w:p w14:paraId="4058F007" w14:textId="77777777" w:rsidR="00760F8B" w:rsidRPr="003E5175" w:rsidRDefault="00760F8B" w:rsidP="00760F8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EFD2538" w14:textId="77777777" w:rsidR="00760F8B" w:rsidRPr="003E5175" w:rsidRDefault="00760F8B" w:rsidP="00760F8B">
            <w:pPr>
              <w:contextualSpacing/>
              <w:jc w:val="center"/>
            </w:pPr>
            <w:r w:rsidRPr="003E5175">
              <w:rPr>
                <w:b/>
                <w:bCs/>
              </w:rPr>
              <w:t>COMPULSORY QUESTION</w:t>
            </w:r>
          </w:p>
        </w:tc>
      </w:tr>
      <w:tr w:rsidR="00760F8B" w:rsidRPr="003E5175" w14:paraId="46F3F42E" w14:textId="77777777" w:rsidTr="00760F8B">
        <w:trPr>
          <w:trHeight w:val="394"/>
        </w:trPr>
        <w:tc>
          <w:tcPr>
            <w:tcW w:w="268" w:type="pct"/>
            <w:vAlign w:val="center"/>
          </w:tcPr>
          <w:p w14:paraId="7BA5602B" w14:textId="77777777" w:rsidR="00760F8B" w:rsidRPr="003E5175" w:rsidRDefault="00760F8B" w:rsidP="00760F8B">
            <w:pPr>
              <w:contextualSpacing/>
              <w:jc w:val="center"/>
            </w:pPr>
            <w:r w:rsidRPr="003E5175">
              <w:t>9.</w:t>
            </w:r>
          </w:p>
        </w:tc>
        <w:tc>
          <w:tcPr>
            <w:tcW w:w="186" w:type="pct"/>
            <w:vAlign w:val="center"/>
          </w:tcPr>
          <w:p w14:paraId="126743AA" w14:textId="77777777" w:rsidR="00760F8B" w:rsidRPr="003E5175" w:rsidRDefault="00760F8B" w:rsidP="00760F8B">
            <w:pPr>
              <w:contextualSpacing/>
            </w:pPr>
            <w:r w:rsidRPr="003E5175">
              <w:t>a</w:t>
            </w:r>
            <w:r>
              <w:t>.</w:t>
            </w:r>
          </w:p>
        </w:tc>
        <w:tc>
          <w:tcPr>
            <w:tcW w:w="3467" w:type="pct"/>
          </w:tcPr>
          <w:p w14:paraId="1E9B95EB" w14:textId="77777777" w:rsidR="00760F8B" w:rsidRDefault="00760F8B" w:rsidP="00760F8B">
            <w:pPr>
              <w:jc w:val="both"/>
            </w:pPr>
            <w:r>
              <w:t>Vinod was a scientist in the R and D department of the Indian Space Research Organization (ISRO). He worked for the Institution ever since he received his degree 15 years earlier and he was clearly recognized as one of the best researchers in the area. He spent many hours keeping current on the literature, and he knew how to set up tight research designs. Knowledgeable in space research, he had a reputation for sticking to his guns about how specific research studies should be conducted. He believed that if something was not done well, it should not be done at all. A number of his discoveries had saved the company of millions of dollars in foreign exchange. His colleagues frequently came to him for advice about how to proceed on various projects. He was convinced about the correctness of his advice. In short, Vinod was a star in the organization. Early in February 2000, Roney would retire as head of R&amp; D. The decision about his successor was in the hands of Dr Arun the chairman of ISRO. Roney recommended Vinod because his record of his outstanding service. The new position required large amounts of administrative work and less research. Roney and Dr. Arun discussed some of these issues with Vinod. He would no longer be in charge of specific research projects, but because everyone came to him for advice, he could still be actively involved in research. Vinod thought long about the offer. The promotion meant more money and recognition. Starting June 1, Vinod became the head of the R&amp; D department. It was not long before things started to go wrong. First, of all, Vinod had more difficulty keeping up with the literature. Other priorities seemed to always interfere with his reading time. He also noticed a distinct cooling in the way his colleagues treated him. At first they had continued to come to him with questions and problems. Vinod responded as he always had "Here's how it has to be done". In few cases his advice was not followed. He also got into a number of arguments with Dr Arun. In many cases he demanded more financial support from Dr Arun to conduct various research projects in the way he felt it should be done. It got to the point where almost every interaction between the two resulted in an argument. Finally, Dr. Arun knew that something had to be changed. He went to Vinod and told him that he had to (1) compromise more and accept the realities of his job. (2) Step down from his position, or (3) leave ISRO.</w:t>
            </w:r>
          </w:p>
          <w:p w14:paraId="51D324F2" w14:textId="77777777" w:rsidR="00760F8B" w:rsidRPr="00480909" w:rsidRDefault="00760F8B" w:rsidP="00760F8B">
            <w:pPr>
              <w:jc w:val="both"/>
              <w:rPr>
                <w:b/>
                <w:bCs/>
              </w:rPr>
            </w:pPr>
            <w:r>
              <w:t xml:space="preserve"> </w:t>
            </w:r>
            <w:r w:rsidRPr="00480909">
              <w:rPr>
                <w:b/>
                <w:bCs/>
              </w:rPr>
              <w:t xml:space="preserve">Questions: </w:t>
            </w:r>
          </w:p>
          <w:p w14:paraId="2C3D4A2E" w14:textId="77777777" w:rsidR="00760F8B" w:rsidRDefault="00760F8B" w:rsidP="00760F8B">
            <w:pPr>
              <w:jc w:val="both"/>
            </w:pPr>
            <w:r>
              <w:t xml:space="preserve">1. Why do you think Vinod was not successful at this job? </w:t>
            </w:r>
          </w:p>
          <w:p w14:paraId="4653A0A0" w14:textId="77777777" w:rsidR="00760F8B" w:rsidRPr="003E5175" w:rsidRDefault="00760F8B" w:rsidP="00760F8B">
            <w:pPr>
              <w:contextualSpacing/>
              <w:jc w:val="both"/>
            </w:pPr>
            <w:r>
              <w:t xml:space="preserve">2. Do you think the selection of Vinod to the position of R and D Head was the right move? </w:t>
            </w:r>
          </w:p>
        </w:tc>
        <w:tc>
          <w:tcPr>
            <w:tcW w:w="270" w:type="pct"/>
            <w:vAlign w:val="center"/>
          </w:tcPr>
          <w:p w14:paraId="1145F2C5" w14:textId="77777777" w:rsidR="00760F8B" w:rsidRPr="003E5175" w:rsidRDefault="00760F8B" w:rsidP="00760F8B">
            <w:pPr>
              <w:contextualSpacing/>
            </w:pPr>
            <w:r w:rsidRPr="003E5175">
              <w:t>CO</w:t>
            </w:r>
            <w:r>
              <w:t>6</w:t>
            </w:r>
          </w:p>
        </w:tc>
        <w:tc>
          <w:tcPr>
            <w:tcW w:w="252" w:type="pct"/>
            <w:vAlign w:val="center"/>
          </w:tcPr>
          <w:p w14:paraId="437F1E79" w14:textId="77777777" w:rsidR="00760F8B" w:rsidRPr="003E5175" w:rsidRDefault="00760F8B" w:rsidP="00760F8B">
            <w:pPr>
              <w:contextualSpacing/>
            </w:pPr>
            <w:r>
              <w:t>20</w:t>
            </w:r>
          </w:p>
        </w:tc>
        <w:tc>
          <w:tcPr>
            <w:tcW w:w="557" w:type="pct"/>
            <w:vAlign w:val="center"/>
          </w:tcPr>
          <w:p w14:paraId="7EC0D68E" w14:textId="77777777" w:rsidR="00760F8B" w:rsidRPr="003E5175" w:rsidRDefault="00760F8B" w:rsidP="00760F8B">
            <w:pPr>
              <w:contextualSpacing/>
              <w:jc w:val="center"/>
            </w:pPr>
            <w:r>
              <w:t>E</w:t>
            </w:r>
          </w:p>
        </w:tc>
      </w:tr>
      <w:tr w:rsidR="00760F8B" w:rsidRPr="003E5175" w14:paraId="515A400C" w14:textId="77777777" w:rsidTr="00760F8B">
        <w:trPr>
          <w:trHeight w:val="394"/>
        </w:trPr>
        <w:tc>
          <w:tcPr>
            <w:tcW w:w="268" w:type="pct"/>
            <w:vAlign w:val="center"/>
          </w:tcPr>
          <w:p w14:paraId="17EB6673" w14:textId="77777777" w:rsidR="00760F8B" w:rsidRPr="003E5175" w:rsidRDefault="00760F8B" w:rsidP="00760F8B">
            <w:pPr>
              <w:contextualSpacing/>
              <w:jc w:val="center"/>
            </w:pPr>
          </w:p>
        </w:tc>
        <w:tc>
          <w:tcPr>
            <w:tcW w:w="186" w:type="pct"/>
            <w:vAlign w:val="center"/>
          </w:tcPr>
          <w:p w14:paraId="3CC6062C" w14:textId="77777777" w:rsidR="00760F8B" w:rsidRPr="003E5175" w:rsidRDefault="00760F8B" w:rsidP="00760F8B">
            <w:pPr>
              <w:contextualSpacing/>
            </w:pPr>
          </w:p>
        </w:tc>
        <w:tc>
          <w:tcPr>
            <w:tcW w:w="3467" w:type="pct"/>
            <w:vAlign w:val="bottom"/>
          </w:tcPr>
          <w:p w14:paraId="13E788E6" w14:textId="77777777" w:rsidR="00760F8B" w:rsidRPr="003E5175" w:rsidRDefault="00760F8B" w:rsidP="00760F8B">
            <w:pPr>
              <w:contextualSpacing/>
              <w:jc w:val="both"/>
              <w:rPr>
                <w:bCs/>
              </w:rPr>
            </w:pPr>
          </w:p>
        </w:tc>
        <w:tc>
          <w:tcPr>
            <w:tcW w:w="270" w:type="pct"/>
            <w:vAlign w:val="center"/>
          </w:tcPr>
          <w:p w14:paraId="347B9AE6" w14:textId="77777777" w:rsidR="00760F8B" w:rsidRPr="003E5175" w:rsidRDefault="00760F8B" w:rsidP="00760F8B">
            <w:pPr>
              <w:contextualSpacing/>
            </w:pPr>
          </w:p>
        </w:tc>
        <w:tc>
          <w:tcPr>
            <w:tcW w:w="252" w:type="pct"/>
            <w:vAlign w:val="center"/>
          </w:tcPr>
          <w:p w14:paraId="04F23E01" w14:textId="77777777" w:rsidR="00760F8B" w:rsidRPr="003E5175" w:rsidRDefault="00760F8B" w:rsidP="00760F8B">
            <w:pPr>
              <w:contextualSpacing/>
            </w:pPr>
          </w:p>
        </w:tc>
        <w:tc>
          <w:tcPr>
            <w:tcW w:w="557" w:type="pct"/>
            <w:vAlign w:val="center"/>
          </w:tcPr>
          <w:p w14:paraId="5C4154AC" w14:textId="77777777" w:rsidR="00760F8B" w:rsidRPr="003E5175" w:rsidRDefault="00760F8B" w:rsidP="00760F8B">
            <w:pPr>
              <w:contextualSpacing/>
              <w:jc w:val="center"/>
            </w:pPr>
          </w:p>
        </w:tc>
      </w:tr>
    </w:tbl>
    <w:p w14:paraId="0E57E5FA" w14:textId="77777777" w:rsidR="00760F8B" w:rsidRPr="003E5175" w:rsidRDefault="00760F8B" w:rsidP="00760F8B">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D1E6496" w14:textId="77777777" w:rsidR="00760F8B"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E5175" w14:paraId="47B33D4D" w14:textId="77777777" w:rsidTr="00760F8B">
        <w:trPr>
          <w:trHeight w:val="277"/>
        </w:trPr>
        <w:tc>
          <w:tcPr>
            <w:tcW w:w="935" w:type="dxa"/>
          </w:tcPr>
          <w:p w14:paraId="7205B43E" w14:textId="77777777" w:rsidR="00760F8B" w:rsidRPr="00BB4BD2" w:rsidRDefault="00760F8B" w:rsidP="00760F8B">
            <w:pPr>
              <w:contextualSpacing/>
            </w:pPr>
          </w:p>
        </w:tc>
        <w:tc>
          <w:tcPr>
            <w:tcW w:w="9762" w:type="dxa"/>
          </w:tcPr>
          <w:p w14:paraId="5FE0A1FC" w14:textId="77777777" w:rsidR="00760F8B" w:rsidRPr="003E5175" w:rsidRDefault="00760F8B" w:rsidP="00760F8B">
            <w:pPr>
              <w:contextualSpacing/>
              <w:jc w:val="center"/>
              <w:rPr>
                <w:b/>
              </w:rPr>
            </w:pPr>
            <w:r w:rsidRPr="003E5175">
              <w:rPr>
                <w:b/>
              </w:rPr>
              <w:t>COURSE OUTCOMES</w:t>
            </w:r>
          </w:p>
        </w:tc>
      </w:tr>
      <w:tr w:rsidR="00760F8B" w:rsidRPr="003E5175" w14:paraId="0DCD1607" w14:textId="77777777" w:rsidTr="00760F8B">
        <w:trPr>
          <w:trHeight w:val="277"/>
        </w:trPr>
        <w:tc>
          <w:tcPr>
            <w:tcW w:w="935" w:type="dxa"/>
          </w:tcPr>
          <w:p w14:paraId="42439D5F" w14:textId="77777777" w:rsidR="00760F8B" w:rsidRPr="003E5175" w:rsidRDefault="00760F8B" w:rsidP="00760F8B">
            <w:pPr>
              <w:contextualSpacing/>
            </w:pPr>
            <w:r w:rsidRPr="003E5175">
              <w:t>CO1</w:t>
            </w:r>
          </w:p>
        </w:tc>
        <w:tc>
          <w:tcPr>
            <w:tcW w:w="9762" w:type="dxa"/>
          </w:tcPr>
          <w:p w14:paraId="36F91CA7"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Remember the approaches of International HRM</w:t>
            </w:r>
          </w:p>
        </w:tc>
      </w:tr>
      <w:tr w:rsidR="00760F8B" w:rsidRPr="003E5175" w14:paraId="56F5D3E4" w14:textId="77777777" w:rsidTr="00760F8B">
        <w:trPr>
          <w:trHeight w:val="277"/>
        </w:trPr>
        <w:tc>
          <w:tcPr>
            <w:tcW w:w="935" w:type="dxa"/>
          </w:tcPr>
          <w:p w14:paraId="0FD2B87A" w14:textId="77777777" w:rsidR="00760F8B" w:rsidRPr="003E5175" w:rsidRDefault="00760F8B" w:rsidP="00760F8B">
            <w:pPr>
              <w:contextualSpacing/>
            </w:pPr>
            <w:r w:rsidRPr="003E5175">
              <w:t>CO2</w:t>
            </w:r>
          </w:p>
        </w:tc>
        <w:tc>
          <w:tcPr>
            <w:tcW w:w="9762" w:type="dxa"/>
          </w:tcPr>
          <w:p w14:paraId="21FBE10F"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Understand the Socio-cultural context and related issues</w:t>
            </w:r>
          </w:p>
        </w:tc>
      </w:tr>
      <w:tr w:rsidR="00760F8B" w:rsidRPr="003E5175" w14:paraId="45D8348F" w14:textId="77777777" w:rsidTr="00760F8B">
        <w:trPr>
          <w:trHeight w:val="277"/>
        </w:trPr>
        <w:tc>
          <w:tcPr>
            <w:tcW w:w="935" w:type="dxa"/>
          </w:tcPr>
          <w:p w14:paraId="2FCEAAB2" w14:textId="77777777" w:rsidR="00760F8B" w:rsidRPr="003E5175" w:rsidRDefault="00760F8B" w:rsidP="00760F8B">
            <w:pPr>
              <w:contextualSpacing/>
            </w:pPr>
            <w:r w:rsidRPr="003E5175">
              <w:t>CO3</w:t>
            </w:r>
          </w:p>
        </w:tc>
        <w:tc>
          <w:tcPr>
            <w:tcW w:w="9762" w:type="dxa"/>
          </w:tcPr>
          <w:p w14:paraId="2677327A"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Apply the Legal issues in Global workforce management</w:t>
            </w:r>
          </w:p>
        </w:tc>
      </w:tr>
      <w:tr w:rsidR="00760F8B" w:rsidRPr="003E5175" w14:paraId="51CB1087" w14:textId="77777777" w:rsidTr="00760F8B">
        <w:trPr>
          <w:trHeight w:val="277"/>
        </w:trPr>
        <w:tc>
          <w:tcPr>
            <w:tcW w:w="935" w:type="dxa"/>
          </w:tcPr>
          <w:p w14:paraId="12651B4F" w14:textId="77777777" w:rsidR="00760F8B" w:rsidRPr="003E5175" w:rsidRDefault="00760F8B" w:rsidP="00760F8B">
            <w:pPr>
              <w:contextualSpacing/>
            </w:pPr>
            <w:r w:rsidRPr="003E5175">
              <w:t>CO4</w:t>
            </w:r>
          </w:p>
        </w:tc>
        <w:tc>
          <w:tcPr>
            <w:tcW w:w="9762" w:type="dxa"/>
          </w:tcPr>
          <w:p w14:paraId="4BD55282"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Analyze the issues, Training and theoretical developments</w:t>
            </w:r>
          </w:p>
        </w:tc>
      </w:tr>
      <w:tr w:rsidR="00760F8B" w:rsidRPr="003E5175" w14:paraId="069857AD" w14:textId="77777777" w:rsidTr="00760F8B">
        <w:trPr>
          <w:trHeight w:val="277"/>
        </w:trPr>
        <w:tc>
          <w:tcPr>
            <w:tcW w:w="935" w:type="dxa"/>
          </w:tcPr>
          <w:p w14:paraId="7645F9EF" w14:textId="77777777" w:rsidR="00760F8B" w:rsidRPr="003E5175" w:rsidRDefault="00760F8B" w:rsidP="00760F8B">
            <w:pPr>
              <w:contextualSpacing/>
            </w:pPr>
            <w:r w:rsidRPr="003E5175">
              <w:t>CO5</w:t>
            </w:r>
          </w:p>
        </w:tc>
        <w:tc>
          <w:tcPr>
            <w:tcW w:w="9762" w:type="dxa"/>
          </w:tcPr>
          <w:p w14:paraId="75923F6E"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Evaluate International Compensation approaches and Labour relations</w:t>
            </w:r>
          </w:p>
        </w:tc>
      </w:tr>
      <w:tr w:rsidR="00760F8B" w:rsidRPr="003E5175" w14:paraId="0D94FD0A" w14:textId="77777777" w:rsidTr="00760F8B">
        <w:trPr>
          <w:trHeight w:val="277"/>
        </w:trPr>
        <w:tc>
          <w:tcPr>
            <w:tcW w:w="935" w:type="dxa"/>
          </w:tcPr>
          <w:p w14:paraId="1D682CF1" w14:textId="77777777" w:rsidR="00760F8B" w:rsidRPr="003E5175" w:rsidRDefault="00760F8B" w:rsidP="00760F8B">
            <w:pPr>
              <w:contextualSpacing/>
            </w:pPr>
            <w:r w:rsidRPr="003E5175">
              <w:t>CO6</w:t>
            </w:r>
          </w:p>
        </w:tc>
        <w:tc>
          <w:tcPr>
            <w:tcW w:w="9762" w:type="dxa"/>
          </w:tcPr>
          <w:p w14:paraId="4090C9A8" w14:textId="77777777" w:rsidR="00760F8B" w:rsidRPr="003E5175" w:rsidRDefault="00760F8B" w:rsidP="00760F8B">
            <w:pPr>
              <w:pStyle w:val="Heading2"/>
              <w:keepNext w:val="0"/>
              <w:keepLines w:val="0"/>
              <w:widowControl w:val="0"/>
              <w:autoSpaceDE w:val="0"/>
              <w:autoSpaceDN w:val="0"/>
              <w:spacing w:before="6" w:line="251" w:lineRule="exact"/>
              <w:jc w:val="both"/>
              <w:outlineLvl w:val="1"/>
            </w:pPr>
            <w:r w:rsidRPr="007819BF">
              <w:rPr>
                <w:rFonts w:ascii="Times New Roman" w:hAnsi="Times New Roman" w:cs="Times New Roman"/>
                <w:b w:val="0"/>
                <w:bCs w:val="0"/>
                <w:color w:val="auto"/>
                <w:sz w:val="24"/>
                <w:szCs w:val="24"/>
              </w:rPr>
              <w:t>Create innovative ideas on Country specific relatives in 21</w:t>
            </w:r>
            <w:r w:rsidRPr="007819BF">
              <w:rPr>
                <w:rFonts w:ascii="Times New Roman" w:hAnsi="Times New Roman" w:cs="Times New Roman"/>
                <w:b w:val="0"/>
                <w:bCs w:val="0"/>
                <w:color w:val="auto"/>
                <w:sz w:val="24"/>
                <w:szCs w:val="24"/>
                <w:vertAlign w:val="superscript"/>
              </w:rPr>
              <w:t>st</w:t>
            </w:r>
            <w:r w:rsidRPr="007819BF">
              <w:rPr>
                <w:rFonts w:ascii="Times New Roman" w:hAnsi="Times New Roman" w:cs="Times New Roman"/>
                <w:b w:val="0"/>
                <w:bCs w:val="0"/>
                <w:color w:val="auto"/>
                <w:sz w:val="24"/>
                <w:szCs w:val="24"/>
              </w:rPr>
              <w:t xml:space="preserve"> century</w:t>
            </w:r>
          </w:p>
        </w:tc>
      </w:tr>
    </w:tbl>
    <w:p w14:paraId="27BC154B" w14:textId="77777777" w:rsidR="00760F8B" w:rsidRPr="003E5175" w:rsidRDefault="00760F8B" w:rsidP="00760F8B">
      <w:pPr>
        <w:contextualSpacing/>
      </w:pPr>
    </w:p>
    <w:tbl>
      <w:tblPr>
        <w:tblW w:w="10346" w:type="dxa"/>
        <w:tblLook w:val="04A0" w:firstRow="1" w:lastRow="0" w:firstColumn="1" w:lastColumn="0" w:noHBand="0" w:noVBand="1"/>
      </w:tblPr>
      <w:tblGrid>
        <w:gridCol w:w="1293"/>
        <w:gridCol w:w="1293"/>
        <w:gridCol w:w="1293"/>
        <w:gridCol w:w="1293"/>
        <w:gridCol w:w="1293"/>
        <w:gridCol w:w="1293"/>
        <w:gridCol w:w="1294"/>
        <w:gridCol w:w="1294"/>
      </w:tblGrid>
      <w:tr w:rsidR="00760F8B" w14:paraId="3B23A6CF" w14:textId="77777777" w:rsidTr="00760F8B">
        <w:trPr>
          <w:trHeight w:val="315"/>
        </w:trPr>
        <w:tc>
          <w:tcPr>
            <w:tcW w:w="10346"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75899B9C" w14:textId="77777777" w:rsidR="00760F8B" w:rsidRDefault="00760F8B">
            <w:pPr>
              <w:jc w:val="center"/>
              <w:rPr>
                <w:b/>
                <w:bCs/>
                <w:color w:val="000000"/>
              </w:rPr>
            </w:pPr>
            <w:r>
              <w:rPr>
                <w:b/>
                <w:bCs/>
                <w:color w:val="000000"/>
              </w:rPr>
              <w:t>Assessment Pattern as per Bloom’s Taxonomy</w:t>
            </w:r>
          </w:p>
        </w:tc>
      </w:tr>
      <w:tr w:rsidR="00760F8B" w14:paraId="536E5B20" w14:textId="77777777" w:rsidTr="00760F8B">
        <w:trPr>
          <w:trHeight w:val="31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61C325D8" w14:textId="77777777" w:rsidR="00760F8B" w:rsidRDefault="00760F8B">
            <w:pPr>
              <w:jc w:val="center"/>
              <w:rPr>
                <w:b/>
                <w:bCs/>
                <w:color w:val="000000"/>
              </w:rPr>
            </w:pPr>
            <w:r>
              <w:rPr>
                <w:b/>
                <w:bCs/>
                <w:color w:val="000000"/>
              </w:rPr>
              <w:t>CO / P</w:t>
            </w:r>
          </w:p>
        </w:tc>
        <w:tc>
          <w:tcPr>
            <w:tcW w:w="1293" w:type="dxa"/>
            <w:tcBorders>
              <w:top w:val="nil"/>
              <w:left w:val="nil"/>
              <w:bottom w:val="single" w:sz="8" w:space="0" w:color="auto"/>
              <w:right w:val="single" w:sz="8" w:space="0" w:color="auto"/>
            </w:tcBorders>
            <w:shd w:val="clear" w:color="auto" w:fill="auto"/>
            <w:vAlign w:val="center"/>
            <w:hideMark/>
          </w:tcPr>
          <w:p w14:paraId="168FB6B9" w14:textId="77777777" w:rsidR="00760F8B" w:rsidRDefault="00760F8B">
            <w:pPr>
              <w:jc w:val="center"/>
              <w:rPr>
                <w:b/>
                <w:bCs/>
                <w:color w:val="000000"/>
              </w:rPr>
            </w:pPr>
            <w:r>
              <w:rPr>
                <w:b/>
                <w:bCs/>
                <w:color w:val="000000"/>
              </w:rPr>
              <w:t>R</w:t>
            </w:r>
          </w:p>
        </w:tc>
        <w:tc>
          <w:tcPr>
            <w:tcW w:w="1293" w:type="dxa"/>
            <w:tcBorders>
              <w:top w:val="nil"/>
              <w:left w:val="nil"/>
              <w:bottom w:val="single" w:sz="8" w:space="0" w:color="auto"/>
              <w:right w:val="single" w:sz="8" w:space="0" w:color="auto"/>
            </w:tcBorders>
            <w:shd w:val="clear" w:color="auto" w:fill="auto"/>
            <w:vAlign w:val="center"/>
            <w:hideMark/>
          </w:tcPr>
          <w:p w14:paraId="22619639" w14:textId="77777777" w:rsidR="00760F8B" w:rsidRDefault="00760F8B">
            <w:pPr>
              <w:jc w:val="center"/>
              <w:rPr>
                <w:b/>
                <w:bCs/>
                <w:color w:val="000000"/>
              </w:rPr>
            </w:pPr>
            <w:r>
              <w:rPr>
                <w:b/>
                <w:bCs/>
                <w:color w:val="000000"/>
              </w:rPr>
              <w:t>U</w:t>
            </w:r>
          </w:p>
        </w:tc>
        <w:tc>
          <w:tcPr>
            <w:tcW w:w="1293" w:type="dxa"/>
            <w:tcBorders>
              <w:top w:val="nil"/>
              <w:left w:val="nil"/>
              <w:bottom w:val="single" w:sz="8" w:space="0" w:color="auto"/>
              <w:right w:val="single" w:sz="8" w:space="0" w:color="auto"/>
            </w:tcBorders>
            <w:shd w:val="clear" w:color="auto" w:fill="auto"/>
            <w:vAlign w:val="center"/>
            <w:hideMark/>
          </w:tcPr>
          <w:p w14:paraId="14CCD955" w14:textId="77777777" w:rsidR="00760F8B" w:rsidRDefault="00760F8B">
            <w:pPr>
              <w:jc w:val="center"/>
              <w:rPr>
                <w:b/>
                <w:bCs/>
                <w:color w:val="000000"/>
              </w:rPr>
            </w:pPr>
            <w:r>
              <w:rPr>
                <w:b/>
                <w:bCs/>
                <w:color w:val="000000"/>
              </w:rPr>
              <w:t>A</w:t>
            </w:r>
          </w:p>
        </w:tc>
        <w:tc>
          <w:tcPr>
            <w:tcW w:w="1293" w:type="dxa"/>
            <w:tcBorders>
              <w:top w:val="nil"/>
              <w:left w:val="nil"/>
              <w:bottom w:val="single" w:sz="8" w:space="0" w:color="auto"/>
              <w:right w:val="single" w:sz="8" w:space="0" w:color="auto"/>
            </w:tcBorders>
            <w:shd w:val="clear" w:color="auto" w:fill="auto"/>
            <w:vAlign w:val="center"/>
            <w:hideMark/>
          </w:tcPr>
          <w:p w14:paraId="11BA5671" w14:textId="77777777" w:rsidR="00760F8B" w:rsidRDefault="00760F8B">
            <w:pPr>
              <w:jc w:val="center"/>
              <w:rPr>
                <w:b/>
                <w:bCs/>
                <w:color w:val="000000"/>
              </w:rPr>
            </w:pPr>
            <w:r>
              <w:rPr>
                <w:b/>
                <w:bCs/>
                <w:color w:val="000000"/>
              </w:rPr>
              <w:t>An</w:t>
            </w:r>
          </w:p>
        </w:tc>
        <w:tc>
          <w:tcPr>
            <w:tcW w:w="1293" w:type="dxa"/>
            <w:tcBorders>
              <w:top w:val="nil"/>
              <w:left w:val="nil"/>
              <w:bottom w:val="single" w:sz="8" w:space="0" w:color="auto"/>
              <w:right w:val="single" w:sz="8" w:space="0" w:color="auto"/>
            </w:tcBorders>
            <w:shd w:val="clear" w:color="auto" w:fill="auto"/>
            <w:vAlign w:val="center"/>
            <w:hideMark/>
          </w:tcPr>
          <w:p w14:paraId="3492E83F" w14:textId="77777777" w:rsidR="00760F8B" w:rsidRDefault="00760F8B">
            <w:pPr>
              <w:jc w:val="center"/>
              <w:rPr>
                <w:b/>
                <w:bCs/>
                <w:color w:val="000000"/>
              </w:rPr>
            </w:pPr>
            <w:r>
              <w:rPr>
                <w:b/>
                <w:bCs/>
                <w:color w:val="000000"/>
              </w:rPr>
              <w:t>E</w:t>
            </w:r>
          </w:p>
        </w:tc>
        <w:tc>
          <w:tcPr>
            <w:tcW w:w="1293" w:type="dxa"/>
            <w:tcBorders>
              <w:top w:val="nil"/>
              <w:left w:val="nil"/>
              <w:bottom w:val="single" w:sz="8" w:space="0" w:color="auto"/>
              <w:right w:val="single" w:sz="8" w:space="0" w:color="auto"/>
            </w:tcBorders>
            <w:shd w:val="clear" w:color="auto" w:fill="auto"/>
            <w:vAlign w:val="center"/>
            <w:hideMark/>
          </w:tcPr>
          <w:p w14:paraId="02E47F66" w14:textId="77777777" w:rsidR="00760F8B" w:rsidRDefault="00760F8B">
            <w:pPr>
              <w:jc w:val="center"/>
              <w:rPr>
                <w:b/>
                <w:bCs/>
                <w:color w:val="000000"/>
              </w:rPr>
            </w:pPr>
            <w:r>
              <w:rPr>
                <w:b/>
                <w:bCs/>
                <w:color w:val="000000"/>
              </w:rPr>
              <w:t>C</w:t>
            </w:r>
          </w:p>
        </w:tc>
        <w:tc>
          <w:tcPr>
            <w:tcW w:w="1293" w:type="dxa"/>
            <w:tcBorders>
              <w:top w:val="nil"/>
              <w:left w:val="nil"/>
              <w:bottom w:val="single" w:sz="8" w:space="0" w:color="auto"/>
              <w:right w:val="single" w:sz="8" w:space="0" w:color="auto"/>
            </w:tcBorders>
            <w:shd w:val="clear" w:color="auto" w:fill="auto"/>
            <w:vAlign w:val="center"/>
            <w:hideMark/>
          </w:tcPr>
          <w:p w14:paraId="12F81C9C" w14:textId="77777777" w:rsidR="00760F8B" w:rsidRDefault="00760F8B">
            <w:pPr>
              <w:jc w:val="center"/>
              <w:rPr>
                <w:b/>
                <w:bCs/>
                <w:color w:val="000000"/>
              </w:rPr>
            </w:pPr>
            <w:r>
              <w:rPr>
                <w:b/>
                <w:bCs/>
                <w:color w:val="000000"/>
              </w:rPr>
              <w:t>Total</w:t>
            </w:r>
          </w:p>
        </w:tc>
      </w:tr>
      <w:tr w:rsidR="00760F8B" w14:paraId="22119938"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4BAAABEC" w14:textId="77777777" w:rsidR="00760F8B" w:rsidRDefault="00760F8B">
            <w:pPr>
              <w:jc w:val="center"/>
              <w:rPr>
                <w:color w:val="000000"/>
              </w:rPr>
            </w:pPr>
            <w:r>
              <w:rPr>
                <w:color w:val="000000"/>
              </w:rPr>
              <w:t>CO1</w:t>
            </w:r>
          </w:p>
        </w:tc>
        <w:tc>
          <w:tcPr>
            <w:tcW w:w="1293" w:type="dxa"/>
            <w:tcBorders>
              <w:top w:val="nil"/>
              <w:left w:val="nil"/>
              <w:bottom w:val="single" w:sz="8" w:space="0" w:color="auto"/>
              <w:right w:val="single" w:sz="8" w:space="0" w:color="auto"/>
            </w:tcBorders>
            <w:shd w:val="clear" w:color="auto" w:fill="auto"/>
            <w:vAlign w:val="center"/>
            <w:hideMark/>
          </w:tcPr>
          <w:p w14:paraId="6D9259A5"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2285F1C6"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079902E3"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14107CA9"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578B09BA"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0C011677"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20C78A4E" w14:textId="77777777" w:rsidR="00760F8B" w:rsidRDefault="00760F8B">
            <w:pPr>
              <w:jc w:val="center"/>
              <w:rPr>
                <w:color w:val="000000"/>
              </w:rPr>
            </w:pPr>
            <w:r>
              <w:rPr>
                <w:color w:val="000000"/>
              </w:rPr>
              <w:t>40</w:t>
            </w:r>
          </w:p>
        </w:tc>
      </w:tr>
      <w:tr w:rsidR="00760F8B" w14:paraId="33D64D47"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182FCCBE" w14:textId="77777777" w:rsidR="00760F8B" w:rsidRDefault="00760F8B">
            <w:pPr>
              <w:jc w:val="center"/>
              <w:rPr>
                <w:color w:val="000000"/>
              </w:rPr>
            </w:pPr>
            <w:r>
              <w:rPr>
                <w:color w:val="000000"/>
              </w:rPr>
              <w:t>CO2</w:t>
            </w:r>
          </w:p>
        </w:tc>
        <w:tc>
          <w:tcPr>
            <w:tcW w:w="1293" w:type="dxa"/>
            <w:tcBorders>
              <w:top w:val="nil"/>
              <w:left w:val="nil"/>
              <w:bottom w:val="single" w:sz="8" w:space="0" w:color="auto"/>
              <w:right w:val="single" w:sz="8" w:space="0" w:color="auto"/>
            </w:tcBorders>
            <w:shd w:val="clear" w:color="auto" w:fill="auto"/>
            <w:vAlign w:val="center"/>
            <w:hideMark/>
          </w:tcPr>
          <w:p w14:paraId="7CCE4EDD"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11B47D2F"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54332227"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48B22735"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7596EB73"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39D39AC1"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05E4C13F" w14:textId="77777777" w:rsidR="00760F8B" w:rsidRDefault="00760F8B">
            <w:pPr>
              <w:jc w:val="center"/>
              <w:rPr>
                <w:color w:val="000000"/>
              </w:rPr>
            </w:pPr>
            <w:r>
              <w:rPr>
                <w:color w:val="000000"/>
              </w:rPr>
              <w:t>40</w:t>
            </w:r>
          </w:p>
        </w:tc>
      </w:tr>
      <w:tr w:rsidR="00760F8B" w14:paraId="03CE76D5"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3F5F69E5" w14:textId="77777777" w:rsidR="00760F8B" w:rsidRDefault="00760F8B">
            <w:pPr>
              <w:jc w:val="center"/>
              <w:rPr>
                <w:color w:val="000000"/>
              </w:rPr>
            </w:pPr>
            <w:r>
              <w:rPr>
                <w:color w:val="000000"/>
              </w:rPr>
              <w:t>CO3</w:t>
            </w:r>
          </w:p>
        </w:tc>
        <w:tc>
          <w:tcPr>
            <w:tcW w:w="1293" w:type="dxa"/>
            <w:tcBorders>
              <w:top w:val="nil"/>
              <w:left w:val="nil"/>
              <w:bottom w:val="single" w:sz="8" w:space="0" w:color="auto"/>
              <w:right w:val="single" w:sz="8" w:space="0" w:color="auto"/>
            </w:tcBorders>
            <w:shd w:val="clear" w:color="auto" w:fill="auto"/>
            <w:vAlign w:val="center"/>
            <w:hideMark/>
          </w:tcPr>
          <w:p w14:paraId="4A6E4C82"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0479FAA9"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5691DA4B"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3470523A"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540F52E3"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6AEBA3CE"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6CF811C4" w14:textId="77777777" w:rsidR="00760F8B" w:rsidRDefault="00760F8B">
            <w:pPr>
              <w:jc w:val="center"/>
              <w:rPr>
                <w:color w:val="000000"/>
              </w:rPr>
            </w:pPr>
            <w:r>
              <w:rPr>
                <w:color w:val="000000"/>
              </w:rPr>
              <w:t>40</w:t>
            </w:r>
          </w:p>
        </w:tc>
      </w:tr>
      <w:tr w:rsidR="00760F8B" w14:paraId="49726281"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22B168C7" w14:textId="77777777" w:rsidR="00760F8B" w:rsidRDefault="00760F8B">
            <w:pPr>
              <w:jc w:val="center"/>
              <w:rPr>
                <w:color w:val="000000"/>
              </w:rPr>
            </w:pPr>
            <w:r>
              <w:rPr>
                <w:color w:val="000000"/>
              </w:rPr>
              <w:t>CO4</w:t>
            </w:r>
          </w:p>
        </w:tc>
        <w:tc>
          <w:tcPr>
            <w:tcW w:w="1293" w:type="dxa"/>
            <w:tcBorders>
              <w:top w:val="nil"/>
              <w:left w:val="nil"/>
              <w:bottom w:val="single" w:sz="8" w:space="0" w:color="auto"/>
              <w:right w:val="single" w:sz="8" w:space="0" w:color="auto"/>
            </w:tcBorders>
            <w:shd w:val="clear" w:color="auto" w:fill="auto"/>
            <w:vAlign w:val="center"/>
            <w:hideMark/>
          </w:tcPr>
          <w:p w14:paraId="0B0D51E5"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190B6921"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65CCCD89"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7CF5E399"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002954D4"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4CA80063"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6423B8B8" w14:textId="77777777" w:rsidR="00760F8B" w:rsidRDefault="00760F8B">
            <w:pPr>
              <w:jc w:val="center"/>
              <w:rPr>
                <w:color w:val="000000"/>
              </w:rPr>
            </w:pPr>
            <w:r>
              <w:rPr>
                <w:color w:val="000000"/>
              </w:rPr>
              <w:t>20</w:t>
            </w:r>
          </w:p>
        </w:tc>
      </w:tr>
      <w:tr w:rsidR="00760F8B" w14:paraId="0528DC4E"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4439CBC6" w14:textId="77777777" w:rsidR="00760F8B" w:rsidRDefault="00760F8B">
            <w:pPr>
              <w:jc w:val="center"/>
              <w:rPr>
                <w:color w:val="000000"/>
              </w:rPr>
            </w:pPr>
            <w:r>
              <w:rPr>
                <w:color w:val="000000"/>
              </w:rPr>
              <w:t>CO5</w:t>
            </w:r>
          </w:p>
        </w:tc>
        <w:tc>
          <w:tcPr>
            <w:tcW w:w="1293" w:type="dxa"/>
            <w:tcBorders>
              <w:top w:val="nil"/>
              <w:left w:val="nil"/>
              <w:bottom w:val="single" w:sz="8" w:space="0" w:color="auto"/>
              <w:right w:val="single" w:sz="8" w:space="0" w:color="auto"/>
            </w:tcBorders>
            <w:shd w:val="clear" w:color="auto" w:fill="auto"/>
            <w:vAlign w:val="center"/>
            <w:hideMark/>
          </w:tcPr>
          <w:p w14:paraId="784B4DC2"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7BF2FBB7"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33AF9F95"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7389D398"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09875E77" w14:textId="77777777" w:rsidR="00760F8B" w:rsidRDefault="00760F8B">
            <w:pPr>
              <w:jc w:val="center"/>
              <w:rPr>
                <w:color w:val="000000"/>
              </w:rPr>
            </w:pPr>
            <w:r>
              <w:rPr>
                <w:color w:val="000000"/>
              </w:rPr>
              <w:t>10</w:t>
            </w:r>
          </w:p>
        </w:tc>
        <w:tc>
          <w:tcPr>
            <w:tcW w:w="1293" w:type="dxa"/>
            <w:tcBorders>
              <w:top w:val="nil"/>
              <w:left w:val="nil"/>
              <w:bottom w:val="single" w:sz="8" w:space="0" w:color="auto"/>
              <w:right w:val="single" w:sz="8" w:space="0" w:color="auto"/>
            </w:tcBorders>
            <w:shd w:val="clear" w:color="auto" w:fill="auto"/>
            <w:vAlign w:val="center"/>
            <w:hideMark/>
          </w:tcPr>
          <w:p w14:paraId="293FB29B"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0BB3A0B4" w14:textId="77777777" w:rsidR="00760F8B" w:rsidRDefault="00760F8B">
            <w:pPr>
              <w:jc w:val="center"/>
              <w:rPr>
                <w:color w:val="000000"/>
              </w:rPr>
            </w:pPr>
            <w:r>
              <w:rPr>
                <w:color w:val="000000"/>
              </w:rPr>
              <w:t>20</w:t>
            </w:r>
          </w:p>
        </w:tc>
      </w:tr>
      <w:tr w:rsidR="00760F8B" w14:paraId="2F42471F" w14:textId="77777777" w:rsidTr="00760F8B">
        <w:trPr>
          <w:trHeight w:val="325"/>
        </w:trPr>
        <w:tc>
          <w:tcPr>
            <w:tcW w:w="1293" w:type="dxa"/>
            <w:tcBorders>
              <w:top w:val="nil"/>
              <w:left w:val="single" w:sz="8" w:space="0" w:color="auto"/>
              <w:bottom w:val="single" w:sz="8" w:space="0" w:color="auto"/>
              <w:right w:val="single" w:sz="8" w:space="0" w:color="auto"/>
            </w:tcBorders>
            <w:shd w:val="clear" w:color="auto" w:fill="auto"/>
            <w:vAlign w:val="center"/>
            <w:hideMark/>
          </w:tcPr>
          <w:p w14:paraId="0B9857AF" w14:textId="77777777" w:rsidR="00760F8B" w:rsidRDefault="00760F8B">
            <w:pPr>
              <w:jc w:val="center"/>
              <w:rPr>
                <w:color w:val="000000"/>
              </w:rPr>
            </w:pPr>
            <w:r>
              <w:rPr>
                <w:color w:val="000000"/>
              </w:rPr>
              <w:t>CO6</w:t>
            </w:r>
          </w:p>
        </w:tc>
        <w:tc>
          <w:tcPr>
            <w:tcW w:w="1293" w:type="dxa"/>
            <w:tcBorders>
              <w:top w:val="nil"/>
              <w:left w:val="nil"/>
              <w:bottom w:val="single" w:sz="8" w:space="0" w:color="auto"/>
              <w:right w:val="single" w:sz="8" w:space="0" w:color="auto"/>
            </w:tcBorders>
            <w:shd w:val="clear" w:color="auto" w:fill="auto"/>
            <w:vAlign w:val="center"/>
            <w:hideMark/>
          </w:tcPr>
          <w:p w14:paraId="6E6882A7"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3A6935B5"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713E301A"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79C83CFE" w14:textId="77777777" w:rsidR="00760F8B" w:rsidRDefault="00760F8B">
            <w:pPr>
              <w:jc w:val="cente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11D8DDAE" w14:textId="77777777" w:rsidR="00760F8B" w:rsidRDefault="00760F8B">
            <w:pPr>
              <w:jc w:val="center"/>
              <w:rPr>
                <w:color w:val="000000"/>
              </w:rPr>
            </w:pPr>
            <w:r>
              <w:rPr>
                <w:color w:val="000000"/>
              </w:rPr>
              <w:t>20</w:t>
            </w:r>
          </w:p>
        </w:tc>
        <w:tc>
          <w:tcPr>
            <w:tcW w:w="1293" w:type="dxa"/>
            <w:tcBorders>
              <w:top w:val="nil"/>
              <w:left w:val="nil"/>
              <w:bottom w:val="single" w:sz="8" w:space="0" w:color="auto"/>
              <w:right w:val="single" w:sz="8" w:space="0" w:color="auto"/>
            </w:tcBorders>
            <w:shd w:val="clear" w:color="auto" w:fill="auto"/>
            <w:vAlign w:val="center"/>
            <w:hideMark/>
          </w:tcPr>
          <w:p w14:paraId="47BD03FF" w14:textId="77777777" w:rsidR="00760F8B" w:rsidRDefault="00760F8B">
            <w:pPr>
              <w:jc w:val="center"/>
              <w:rPr>
                <w:color w:val="000000"/>
              </w:rPr>
            </w:pPr>
          </w:p>
        </w:tc>
        <w:tc>
          <w:tcPr>
            <w:tcW w:w="1293" w:type="dxa"/>
            <w:tcBorders>
              <w:top w:val="nil"/>
              <w:left w:val="nil"/>
              <w:bottom w:val="single" w:sz="8" w:space="0" w:color="auto"/>
              <w:right w:val="single" w:sz="8" w:space="0" w:color="auto"/>
            </w:tcBorders>
            <w:shd w:val="clear" w:color="auto" w:fill="auto"/>
            <w:vAlign w:val="center"/>
            <w:hideMark/>
          </w:tcPr>
          <w:p w14:paraId="394F38C9" w14:textId="77777777" w:rsidR="00760F8B" w:rsidRDefault="00760F8B">
            <w:pPr>
              <w:jc w:val="center"/>
              <w:rPr>
                <w:color w:val="000000"/>
              </w:rPr>
            </w:pPr>
            <w:r>
              <w:rPr>
                <w:color w:val="000000"/>
              </w:rPr>
              <w:t>20</w:t>
            </w:r>
          </w:p>
        </w:tc>
      </w:tr>
      <w:tr w:rsidR="00760F8B" w14:paraId="5A37F589" w14:textId="77777777" w:rsidTr="00760F8B">
        <w:trPr>
          <w:trHeight w:val="325"/>
        </w:trPr>
        <w:tc>
          <w:tcPr>
            <w:tcW w:w="905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1CAF2A69" w14:textId="77777777" w:rsidR="00760F8B" w:rsidRDefault="00760F8B">
            <w:pPr>
              <w:rPr>
                <w:color w:val="000000"/>
              </w:rPr>
            </w:pPr>
            <w:r>
              <w:rPr>
                <w:color w:val="000000"/>
              </w:rPr>
              <w:t> </w:t>
            </w:r>
          </w:p>
        </w:tc>
        <w:tc>
          <w:tcPr>
            <w:tcW w:w="1293" w:type="dxa"/>
            <w:tcBorders>
              <w:top w:val="nil"/>
              <w:left w:val="nil"/>
              <w:bottom w:val="single" w:sz="8" w:space="0" w:color="auto"/>
              <w:right w:val="single" w:sz="8" w:space="0" w:color="auto"/>
            </w:tcBorders>
            <w:shd w:val="clear" w:color="auto" w:fill="auto"/>
            <w:vAlign w:val="center"/>
            <w:hideMark/>
          </w:tcPr>
          <w:p w14:paraId="06FAAFD3" w14:textId="77777777" w:rsidR="00760F8B" w:rsidRDefault="00760F8B">
            <w:pPr>
              <w:jc w:val="center"/>
              <w:rPr>
                <w:b/>
                <w:bCs/>
                <w:color w:val="000000"/>
              </w:rPr>
            </w:pPr>
            <w:r>
              <w:rPr>
                <w:b/>
                <w:bCs/>
                <w:color w:val="000000"/>
              </w:rPr>
              <w:t>180</w:t>
            </w:r>
          </w:p>
        </w:tc>
      </w:tr>
    </w:tbl>
    <w:p w14:paraId="2FD37857" w14:textId="16D5367D" w:rsidR="00AC38F9" w:rsidRDefault="00AC38F9" w:rsidP="00760F8B">
      <w:pPr>
        <w:contextualSpacing/>
      </w:pPr>
    </w:p>
    <w:p w14:paraId="0C9821CB" w14:textId="77777777" w:rsidR="00AC38F9" w:rsidRDefault="00AC38F9">
      <w:pPr>
        <w:spacing w:after="200" w:line="276" w:lineRule="auto"/>
      </w:pPr>
      <w:r>
        <w:br w:type="page"/>
      </w:r>
    </w:p>
    <w:p w14:paraId="479FA86C" w14:textId="77777777" w:rsidR="00760F8B" w:rsidRPr="00A378E1" w:rsidRDefault="00760F8B" w:rsidP="00760F8B">
      <w:pPr>
        <w:jc w:val="center"/>
      </w:pPr>
      <w:r w:rsidRPr="00A378E1">
        <w:rPr>
          <w:noProof/>
        </w:rPr>
        <w:lastRenderedPageBreak/>
        <w:drawing>
          <wp:inline distT="0" distB="0" distL="0" distR="0" wp14:anchorId="71FABDC8" wp14:editId="3B4F8BC1">
            <wp:extent cx="6023610" cy="1095375"/>
            <wp:effectExtent l="0" t="0" r="0" b="9525"/>
            <wp:docPr id="2099113958" name="Picture 1"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113961" name="Picture 1" descr="A close-up of a card&#10;&#10;Description automatically generated"/>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3610" cy="1095375"/>
                    </a:xfrm>
                    <a:prstGeom prst="rect">
                      <a:avLst/>
                    </a:prstGeom>
                    <a:noFill/>
                  </pic:spPr>
                </pic:pic>
              </a:graphicData>
            </a:graphic>
          </wp:inline>
        </w:drawing>
      </w:r>
    </w:p>
    <w:p w14:paraId="530D01DD" w14:textId="77777777" w:rsidR="00760F8B" w:rsidRPr="00A378E1"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559"/>
        <w:gridCol w:w="851"/>
      </w:tblGrid>
      <w:tr w:rsidR="00760F8B" w:rsidRPr="00A378E1" w14:paraId="5DD1A996" w14:textId="77777777" w:rsidTr="00760F8B">
        <w:trPr>
          <w:trHeight w:val="397"/>
          <w:jc w:val="center"/>
        </w:trPr>
        <w:tc>
          <w:tcPr>
            <w:tcW w:w="1702" w:type="dxa"/>
            <w:vAlign w:val="center"/>
          </w:tcPr>
          <w:p w14:paraId="350D51D4" w14:textId="77777777" w:rsidR="00760F8B" w:rsidRPr="00A378E1" w:rsidRDefault="00760F8B" w:rsidP="00760F8B">
            <w:pPr>
              <w:pStyle w:val="Title"/>
              <w:jc w:val="left"/>
              <w:rPr>
                <w:b/>
                <w:szCs w:val="24"/>
              </w:rPr>
            </w:pPr>
            <w:r w:rsidRPr="00A378E1">
              <w:rPr>
                <w:b/>
                <w:szCs w:val="24"/>
              </w:rPr>
              <w:t xml:space="preserve">Course Code      </w:t>
            </w:r>
          </w:p>
        </w:tc>
        <w:tc>
          <w:tcPr>
            <w:tcW w:w="6373" w:type="dxa"/>
            <w:vAlign w:val="center"/>
          </w:tcPr>
          <w:p w14:paraId="5B0903FC" w14:textId="77777777" w:rsidR="00760F8B" w:rsidRPr="00A378E1" w:rsidRDefault="00760F8B" w:rsidP="00760F8B">
            <w:pPr>
              <w:pStyle w:val="Title"/>
              <w:jc w:val="left"/>
              <w:rPr>
                <w:b/>
                <w:szCs w:val="24"/>
              </w:rPr>
            </w:pPr>
            <w:r w:rsidRPr="00A378E1">
              <w:rPr>
                <w:b/>
                <w:szCs w:val="24"/>
              </w:rPr>
              <w:t>21MS3037</w:t>
            </w:r>
          </w:p>
        </w:tc>
        <w:tc>
          <w:tcPr>
            <w:tcW w:w="1559" w:type="dxa"/>
            <w:vAlign w:val="center"/>
          </w:tcPr>
          <w:p w14:paraId="03EACFD0" w14:textId="77777777" w:rsidR="00760F8B" w:rsidRPr="00A378E1" w:rsidRDefault="00760F8B" w:rsidP="00760F8B">
            <w:pPr>
              <w:pStyle w:val="Title"/>
              <w:ind w:left="-468" w:firstLine="468"/>
              <w:jc w:val="left"/>
              <w:rPr>
                <w:szCs w:val="24"/>
              </w:rPr>
            </w:pPr>
            <w:r w:rsidRPr="00A378E1">
              <w:rPr>
                <w:b/>
                <w:bCs/>
                <w:szCs w:val="24"/>
              </w:rPr>
              <w:t xml:space="preserve">Duration       </w:t>
            </w:r>
          </w:p>
        </w:tc>
        <w:tc>
          <w:tcPr>
            <w:tcW w:w="851" w:type="dxa"/>
            <w:vAlign w:val="center"/>
          </w:tcPr>
          <w:p w14:paraId="62331C4D" w14:textId="77777777" w:rsidR="00760F8B" w:rsidRPr="00A378E1" w:rsidRDefault="00760F8B" w:rsidP="00760F8B">
            <w:pPr>
              <w:pStyle w:val="Title"/>
              <w:jc w:val="left"/>
              <w:rPr>
                <w:b/>
                <w:szCs w:val="24"/>
              </w:rPr>
            </w:pPr>
            <w:r w:rsidRPr="00A378E1">
              <w:rPr>
                <w:b/>
                <w:szCs w:val="24"/>
              </w:rPr>
              <w:t>3hrs</w:t>
            </w:r>
          </w:p>
        </w:tc>
      </w:tr>
      <w:tr w:rsidR="00760F8B" w:rsidRPr="00A378E1" w14:paraId="76C4C061" w14:textId="77777777" w:rsidTr="00760F8B">
        <w:trPr>
          <w:trHeight w:val="397"/>
          <w:jc w:val="center"/>
        </w:trPr>
        <w:tc>
          <w:tcPr>
            <w:tcW w:w="1702" w:type="dxa"/>
            <w:vAlign w:val="center"/>
          </w:tcPr>
          <w:p w14:paraId="4F63C3BF" w14:textId="77777777" w:rsidR="00760F8B" w:rsidRPr="00A378E1" w:rsidRDefault="00760F8B" w:rsidP="00760F8B">
            <w:pPr>
              <w:pStyle w:val="Title"/>
              <w:ind w:right="-160"/>
              <w:jc w:val="left"/>
              <w:rPr>
                <w:b/>
                <w:szCs w:val="24"/>
              </w:rPr>
            </w:pPr>
            <w:r w:rsidRPr="00A378E1">
              <w:rPr>
                <w:b/>
                <w:szCs w:val="24"/>
              </w:rPr>
              <w:t xml:space="preserve">Course Name     </w:t>
            </w:r>
          </w:p>
        </w:tc>
        <w:tc>
          <w:tcPr>
            <w:tcW w:w="6373" w:type="dxa"/>
            <w:vAlign w:val="center"/>
          </w:tcPr>
          <w:p w14:paraId="41595193" w14:textId="77777777" w:rsidR="00760F8B" w:rsidRPr="00A378E1" w:rsidRDefault="00760F8B" w:rsidP="00760F8B">
            <w:pPr>
              <w:pStyle w:val="Title"/>
              <w:jc w:val="left"/>
              <w:rPr>
                <w:b/>
                <w:szCs w:val="24"/>
              </w:rPr>
            </w:pPr>
            <w:r w:rsidRPr="00A378E1">
              <w:rPr>
                <w:b/>
                <w:szCs w:val="24"/>
              </w:rPr>
              <w:t>STRATEGIC HUMAN RESOURCE MANAGEMENT</w:t>
            </w:r>
          </w:p>
        </w:tc>
        <w:tc>
          <w:tcPr>
            <w:tcW w:w="1559" w:type="dxa"/>
            <w:vAlign w:val="center"/>
          </w:tcPr>
          <w:p w14:paraId="1A9B506B" w14:textId="77777777" w:rsidR="00760F8B" w:rsidRPr="00A378E1" w:rsidRDefault="00760F8B" w:rsidP="00760F8B">
            <w:pPr>
              <w:pStyle w:val="Title"/>
              <w:jc w:val="left"/>
              <w:rPr>
                <w:b/>
                <w:bCs/>
                <w:szCs w:val="24"/>
              </w:rPr>
            </w:pPr>
            <w:r w:rsidRPr="00A378E1">
              <w:rPr>
                <w:b/>
                <w:bCs/>
                <w:szCs w:val="24"/>
              </w:rPr>
              <w:t xml:space="preserve">Max. Marks </w:t>
            </w:r>
          </w:p>
        </w:tc>
        <w:tc>
          <w:tcPr>
            <w:tcW w:w="851" w:type="dxa"/>
            <w:vAlign w:val="center"/>
          </w:tcPr>
          <w:p w14:paraId="5368CE72" w14:textId="77777777" w:rsidR="00760F8B" w:rsidRPr="00A378E1" w:rsidRDefault="00760F8B" w:rsidP="00760F8B">
            <w:pPr>
              <w:pStyle w:val="Title"/>
              <w:jc w:val="left"/>
              <w:rPr>
                <w:b/>
                <w:szCs w:val="24"/>
              </w:rPr>
            </w:pPr>
            <w:r w:rsidRPr="00A378E1">
              <w:rPr>
                <w:b/>
                <w:szCs w:val="24"/>
              </w:rPr>
              <w:t>100</w:t>
            </w:r>
          </w:p>
        </w:tc>
      </w:tr>
    </w:tbl>
    <w:p w14:paraId="751548B0" w14:textId="77777777" w:rsidR="00760F8B" w:rsidRPr="00A378E1"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662"/>
        <w:gridCol w:w="897"/>
      </w:tblGrid>
      <w:tr w:rsidR="00760F8B" w:rsidRPr="00A378E1" w14:paraId="1A7F9D2A" w14:textId="77777777" w:rsidTr="00760F8B">
        <w:trPr>
          <w:trHeight w:val="549"/>
        </w:trPr>
        <w:tc>
          <w:tcPr>
            <w:tcW w:w="268" w:type="pct"/>
            <w:vAlign w:val="center"/>
          </w:tcPr>
          <w:p w14:paraId="4C928717" w14:textId="77777777" w:rsidR="00760F8B" w:rsidRPr="00A378E1" w:rsidRDefault="00760F8B" w:rsidP="00760F8B">
            <w:pPr>
              <w:contextualSpacing/>
              <w:jc w:val="center"/>
              <w:rPr>
                <w:b/>
              </w:rPr>
            </w:pPr>
            <w:r w:rsidRPr="00A378E1">
              <w:rPr>
                <w:b/>
              </w:rPr>
              <w:t>Q. No.</w:t>
            </w:r>
          </w:p>
        </w:tc>
        <w:tc>
          <w:tcPr>
            <w:tcW w:w="3667" w:type="pct"/>
            <w:gridSpan w:val="2"/>
            <w:vAlign w:val="center"/>
          </w:tcPr>
          <w:p w14:paraId="2C5560A3" w14:textId="77777777" w:rsidR="00760F8B" w:rsidRPr="00A378E1" w:rsidRDefault="00760F8B" w:rsidP="00760F8B">
            <w:pPr>
              <w:contextualSpacing/>
              <w:jc w:val="center"/>
              <w:rPr>
                <w:b/>
              </w:rPr>
            </w:pPr>
            <w:r w:rsidRPr="00A378E1">
              <w:rPr>
                <w:b/>
              </w:rPr>
              <w:t>Questions</w:t>
            </w:r>
          </w:p>
        </w:tc>
        <w:tc>
          <w:tcPr>
            <w:tcW w:w="333" w:type="pct"/>
            <w:vAlign w:val="center"/>
          </w:tcPr>
          <w:p w14:paraId="62691A8A" w14:textId="77777777" w:rsidR="00760F8B" w:rsidRPr="00A378E1" w:rsidRDefault="00760F8B" w:rsidP="00760F8B">
            <w:pPr>
              <w:contextualSpacing/>
              <w:jc w:val="center"/>
              <w:rPr>
                <w:b/>
              </w:rPr>
            </w:pPr>
            <w:r w:rsidRPr="00A378E1">
              <w:rPr>
                <w:b/>
              </w:rPr>
              <w:t>CO</w:t>
            </w:r>
          </w:p>
        </w:tc>
        <w:tc>
          <w:tcPr>
            <w:tcW w:w="311" w:type="pct"/>
            <w:vAlign w:val="center"/>
          </w:tcPr>
          <w:p w14:paraId="752C0B5A" w14:textId="77777777" w:rsidR="00760F8B" w:rsidRPr="00A378E1" w:rsidRDefault="00760F8B" w:rsidP="00760F8B">
            <w:pPr>
              <w:contextualSpacing/>
              <w:jc w:val="center"/>
              <w:rPr>
                <w:b/>
              </w:rPr>
            </w:pPr>
            <w:r w:rsidRPr="00A378E1">
              <w:rPr>
                <w:b/>
              </w:rPr>
              <w:t>BL</w:t>
            </w:r>
          </w:p>
        </w:tc>
        <w:tc>
          <w:tcPr>
            <w:tcW w:w="421" w:type="pct"/>
            <w:vAlign w:val="center"/>
          </w:tcPr>
          <w:p w14:paraId="35BC7920" w14:textId="77777777" w:rsidR="00760F8B" w:rsidRPr="00A378E1" w:rsidRDefault="00760F8B" w:rsidP="00760F8B">
            <w:pPr>
              <w:contextualSpacing/>
              <w:jc w:val="center"/>
              <w:rPr>
                <w:b/>
              </w:rPr>
            </w:pPr>
            <w:r w:rsidRPr="00A378E1">
              <w:rPr>
                <w:b/>
              </w:rPr>
              <w:t>Marks</w:t>
            </w:r>
          </w:p>
        </w:tc>
      </w:tr>
      <w:tr w:rsidR="00760F8B" w:rsidRPr="00A378E1" w14:paraId="66287F39" w14:textId="77777777" w:rsidTr="00760F8B">
        <w:trPr>
          <w:trHeight w:val="549"/>
        </w:trPr>
        <w:tc>
          <w:tcPr>
            <w:tcW w:w="5000" w:type="pct"/>
            <w:gridSpan w:val="6"/>
          </w:tcPr>
          <w:p w14:paraId="2CBD1440" w14:textId="77777777" w:rsidR="00760F8B" w:rsidRPr="00A378E1" w:rsidRDefault="00760F8B" w:rsidP="00760F8B">
            <w:pPr>
              <w:contextualSpacing/>
              <w:jc w:val="center"/>
              <w:rPr>
                <w:b/>
                <w:u w:val="single"/>
              </w:rPr>
            </w:pPr>
            <w:r w:rsidRPr="00A378E1">
              <w:rPr>
                <w:b/>
                <w:u w:val="single"/>
              </w:rPr>
              <w:t>PART – A (4 X 20 = 80 MARKS)</w:t>
            </w:r>
          </w:p>
          <w:p w14:paraId="6CBE935E" w14:textId="77777777" w:rsidR="00760F8B" w:rsidRPr="00A378E1" w:rsidRDefault="00760F8B" w:rsidP="00760F8B">
            <w:pPr>
              <w:contextualSpacing/>
              <w:jc w:val="center"/>
              <w:rPr>
                <w:b/>
              </w:rPr>
            </w:pPr>
            <w:r w:rsidRPr="00A378E1">
              <w:rPr>
                <w:b/>
              </w:rPr>
              <w:t>(Answer all the Questions)</w:t>
            </w:r>
          </w:p>
        </w:tc>
      </w:tr>
      <w:tr w:rsidR="00760F8B" w:rsidRPr="00A378E1" w14:paraId="28C56F12" w14:textId="77777777" w:rsidTr="00760F8B">
        <w:trPr>
          <w:trHeight w:val="394"/>
        </w:trPr>
        <w:tc>
          <w:tcPr>
            <w:tcW w:w="268" w:type="pct"/>
            <w:vAlign w:val="center"/>
          </w:tcPr>
          <w:p w14:paraId="3AA59422" w14:textId="77777777" w:rsidR="00760F8B" w:rsidRPr="00A378E1" w:rsidRDefault="00760F8B" w:rsidP="00760F8B">
            <w:pPr>
              <w:contextualSpacing/>
              <w:jc w:val="center"/>
            </w:pPr>
            <w:r w:rsidRPr="00A378E1">
              <w:t>1.</w:t>
            </w:r>
          </w:p>
        </w:tc>
        <w:tc>
          <w:tcPr>
            <w:tcW w:w="186" w:type="pct"/>
            <w:vAlign w:val="center"/>
          </w:tcPr>
          <w:p w14:paraId="7D30C1CD" w14:textId="77777777" w:rsidR="00760F8B" w:rsidRPr="00A378E1" w:rsidRDefault="00760F8B" w:rsidP="00760F8B">
            <w:pPr>
              <w:contextualSpacing/>
            </w:pPr>
            <w:r w:rsidRPr="00A378E1">
              <w:t>a.</w:t>
            </w:r>
          </w:p>
        </w:tc>
        <w:tc>
          <w:tcPr>
            <w:tcW w:w="3481" w:type="pct"/>
            <w:vAlign w:val="center"/>
          </w:tcPr>
          <w:p w14:paraId="5287D36D" w14:textId="77777777" w:rsidR="00760F8B" w:rsidRPr="00A378E1" w:rsidRDefault="00760F8B" w:rsidP="00760F8B">
            <w:pPr>
              <w:contextualSpacing/>
              <w:jc w:val="both"/>
            </w:pPr>
            <w:r w:rsidRPr="00A378E1">
              <w:t>Define the key concepts of Strategic HRM and its evolution stages. Provide examples of companies that have successfully implemented strategic HRM.</w:t>
            </w:r>
          </w:p>
        </w:tc>
        <w:tc>
          <w:tcPr>
            <w:tcW w:w="333" w:type="pct"/>
            <w:vAlign w:val="center"/>
          </w:tcPr>
          <w:p w14:paraId="3FC6E379" w14:textId="77777777" w:rsidR="00760F8B" w:rsidRPr="00A378E1" w:rsidRDefault="00760F8B" w:rsidP="00760F8B">
            <w:pPr>
              <w:contextualSpacing/>
              <w:jc w:val="center"/>
            </w:pPr>
            <w:r w:rsidRPr="00A378E1">
              <w:t>CO1</w:t>
            </w:r>
          </w:p>
        </w:tc>
        <w:tc>
          <w:tcPr>
            <w:tcW w:w="311" w:type="pct"/>
            <w:vAlign w:val="center"/>
          </w:tcPr>
          <w:p w14:paraId="4C1181DB" w14:textId="77777777" w:rsidR="00760F8B" w:rsidRPr="00A378E1" w:rsidRDefault="00760F8B" w:rsidP="00760F8B">
            <w:pPr>
              <w:contextualSpacing/>
              <w:jc w:val="center"/>
            </w:pPr>
            <w:r w:rsidRPr="00A378E1">
              <w:t>R</w:t>
            </w:r>
          </w:p>
        </w:tc>
        <w:tc>
          <w:tcPr>
            <w:tcW w:w="421" w:type="pct"/>
            <w:vAlign w:val="center"/>
          </w:tcPr>
          <w:p w14:paraId="56AF93C9" w14:textId="77777777" w:rsidR="00760F8B" w:rsidRPr="00A378E1" w:rsidRDefault="00760F8B" w:rsidP="00760F8B">
            <w:pPr>
              <w:contextualSpacing/>
              <w:jc w:val="center"/>
            </w:pPr>
            <w:r w:rsidRPr="00A378E1">
              <w:t>10</w:t>
            </w:r>
          </w:p>
        </w:tc>
      </w:tr>
      <w:tr w:rsidR="00760F8B" w:rsidRPr="00A378E1" w14:paraId="4A240DD8" w14:textId="77777777" w:rsidTr="00760F8B">
        <w:trPr>
          <w:trHeight w:val="394"/>
        </w:trPr>
        <w:tc>
          <w:tcPr>
            <w:tcW w:w="268" w:type="pct"/>
            <w:vAlign w:val="center"/>
          </w:tcPr>
          <w:p w14:paraId="3942D257" w14:textId="77777777" w:rsidR="00760F8B" w:rsidRPr="00A378E1" w:rsidRDefault="00760F8B" w:rsidP="00760F8B">
            <w:pPr>
              <w:contextualSpacing/>
              <w:jc w:val="center"/>
            </w:pPr>
          </w:p>
        </w:tc>
        <w:tc>
          <w:tcPr>
            <w:tcW w:w="186" w:type="pct"/>
            <w:vAlign w:val="center"/>
          </w:tcPr>
          <w:p w14:paraId="538C3469" w14:textId="77777777" w:rsidR="00760F8B" w:rsidRPr="00A378E1" w:rsidRDefault="00760F8B" w:rsidP="00760F8B">
            <w:pPr>
              <w:contextualSpacing/>
            </w:pPr>
            <w:r w:rsidRPr="00A378E1">
              <w:t>b.</w:t>
            </w:r>
          </w:p>
        </w:tc>
        <w:tc>
          <w:tcPr>
            <w:tcW w:w="3481" w:type="pct"/>
            <w:vAlign w:val="center"/>
          </w:tcPr>
          <w:p w14:paraId="44C3940F" w14:textId="77777777" w:rsidR="00760F8B" w:rsidRPr="00A378E1" w:rsidRDefault="00760F8B" w:rsidP="00760F8B">
            <w:pPr>
              <w:contextualSpacing/>
              <w:jc w:val="both"/>
              <w:rPr>
                <w:bCs/>
              </w:rPr>
            </w:pPr>
            <w:r w:rsidRPr="00A378E1">
              <w:rPr>
                <w:bCs/>
              </w:rPr>
              <w:t>Propose innovative strategies for organizations to adapt their HR practices to the changing global business environment while ensuring sustainable competitive advantage.</w:t>
            </w:r>
          </w:p>
        </w:tc>
        <w:tc>
          <w:tcPr>
            <w:tcW w:w="333" w:type="pct"/>
            <w:vAlign w:val="center"/>
          </w:tcPr>
          <w:p w14:paraId="1E13DD37" w14:textId="77777777" w:rsidR="00760F8B" w:rsidRPr="00A378E1" w:rsidRDefault="00760F8B" w:rsidP="00760F8B">
            <w:pPr>
              <w:contextualSpacing/>
              <w:jc w:val="center"/>
            </w:pPr>
            <w:r w:rsidRPr="00A378E1">
              <w:t>CO1</w:t>
            </w:r>
          </w:p>
        </w:tc>
        <w:tc>
          <w:tcPr>
            <w:tcW w:w="311" w:type="pct"/>
            <w:vAlign w:val="center"/>
          </w:tcPr>
          <w:p w14:paraId="7B1A51AE" w14:textId="77777777" w:rsidR="00760F8B" w:rsidRPr="00A378E1" w:rsidRDefault="00760F8B" w:rsidP="00760F8B">
            <w:pPr>
              <w:contextualSpacing/>
              <w:jc w:val="center"/>
            </w:pPr>
            <w:r w:rsidRPr="00A378E1">
              <w:t>C</w:t>
            </w:r>
          </w:p>
        </w:tc>
        <w:tc>
          <w:tcPr>
            <w:tcW w:w="421" w:type="pct"/>
            <w:vAlign w:val="center"/>
          </w:tcPr>
          <w:p w14:paraId="3BBC8416" w14:textId="77777777" w:rsidR="00760F8B" w:rsidRPr="00A378E1" w:rsidRDefault="00760F8B" w:rsidP="00760F8B">
            <w:pPr>
              <w:contextualSpacing/>
              <w:jc w:val="center"/>
            </w:pPr>
            <w:r w:rsidRPr="00A378E1">
              <w:t>10</w:t>
            </w:r>
          </w:p>
        </w:tc>
      </w:tr>
      <w:tr w:rsidR="00760F8B" w:rsidRPr="00A378E1" w14:paraId="3092F32F" w14:textId="77777777" w:rsidTr="00760F8B">
        <w:trPr>
          <w:trHeight w:val="237"/>
        </w:trPr>
        <w:tc>
          <w:tcPr>
            <w:tcW w:w="268" w:type="pct"/>
            <w:vAlign w:val="center"/>
          </w:tcPr>
          <w:p w14:paraId="6433E6BE" w14:textId="77777777" w:rsidR="00760F8B" w:rsidRPr="00A378E1" w:rsidRDefault="00760F8B" w:rsidP="00760F8B">
            <w:pPr>
              <w:contextualSpacing/>
              <w:jc w:val="center"/>
            </w:pPr>
          </w:p>
        </w:tc>
        <w:tc>
          <w:tcPr>
            <w:tcW w:w="186" w:type="pct"/>
            <w:vAlign w:val="center"/>
          </w:tcPr>
          <w:p w14:paraId="3627E79B" w14:textId="77777777" w:rsidR="00760F8B" w:rsidRPr="00A378E1" w:rsidRDefault="00760F8B" w:rsidP="00760F8B">
            <w:pPr>
              <w:contextualSpacing/>
            </w:pPr>
          </w:p>
        </w:tc>
        <w:tc>
          <w:tcPr>
            <w:tcW w:w="3481" w:type="pct"/>
            <w:vAlign w:val="bottom"/>
          </w:tcPr>
          <w:p w14:paraId="33ED0452" w14:textId="77777777" w:rsidR="00760F8B" w:rsidRPr="00A378E1" w:rsidRDefault="00760F8B" w:rsidP="00760F8B">
            <w:pPr>
              <w:contextualSpacing/>
              <w:jc w:val="center"/>
              <w:rPr>
                <w:b/>
                <w:bCs/>
              </w:rPr>
            </w:pPr>
            <w:r w:rsidRPr="00A378E1">
              <w:rPr>
                <w:b/>
                <w:bCs/>
              </w:rPr>
              <w:t>(OR)</w:t>
            </w:r>
          </w:p>
        </w:tc>
        <w:tc>
          <w:tcPr>
            <w:tcW w:w="333" w:type="pct"/>
            <w:vAlign w:val="center"/>
          </w:tcPr>
          <w:p w14:paraId="26CB7D8E" w14:textId="77777777" w:rsidR="00760F8B" w:rsidRPr="00A378E1" w:rsidRDefault="00760F8B" w:rsidP="00760F8B">
            <w:pPr>
              <w:contextualSpacing/>
            </w:pPr>
          </w:p>
        </w:tc>
        <w:tc>
          <w:tcPr>
            <w:tcW w:w="311" w:type="pct"/>
            <w:vAlign w:val="center"/>
          </w:tcPr>
          <w:p w14:paraId="679C7A2A" w14:textId="77777777" w:rsidR="00760F8B" w:rsidRPr="00A378E1" w:rsidRDefault="00760F8B" w:rsidP="00760F8B">
            <w:pPr>
              <w:contextualSpacing/>
            </w:pPr>
          </w:p>
        </w:tc>
        <w:tc>
          <w:tcPr>
            <w:tcW w:w="421" w:type="pct"/>
            <w:vAlign w:val="center"/>
          </w:tcPr>
          <w:p w14:paraId="79078554" w14:textId="77777777" w:rsidR="00760F8B" w:rsidRPr="00A378E1" w:rsidRDefault="00760F8B" w:rsidP="00760F8B">
            <w:pPr>
              <w:contextualSpacing/>
              <w:jc w:val="center"/>
            </w:pPr>
          </w:p>
        </w:tc>
      </w:tr>
      <w:tr w:rsidR="00760F8B" w:rsidRPr="00A378E1" w14:paraId="5BE0309B" w14:textId="77777777" w:rsidTr="00760F8B">
        <w:trPr>
          <w:trHeight w:val="394"/>
        </w:trPr>
        <w:tc>
          <w:tcPr>
            <w:tcW w:w="268" w:type="pct"/>
            <w:vAlign w:val="center"/>
          </w:tcPr>
          <w:p w14:paraId="10881BBB" w14:textId="77777777" w:rsidR="00760F8B" w:rsidRPr="00A378E1" w:rsidRDefault="00760F8B" w:rsidP="00760F8B">
            <w:pPr>
              <w:contextualSpacing/>
              <w:jc w:val="center"/>
            </w:pPr>
            <w:r w:rsidRPr="00A378E1">
              <w:t>2.</w:t>
            </w:r>
          </w:p>
        </w:tc>
        <w:tc>
          <w:tcPr>
            <w:tcW w:w="186" w:type="pct"/>
            <w:vAlign w:val="center"/>
          </w:tcPr>
          <w:p w14:paraId="509C9D9D" w14:textId="77777777" w:rsidR="00760F8B" w:rsidRPr="00A378E1" w:rsidRDefault="00760F8B" w:rsidP="00760F8B">
            <w:pPr>
              <w:contextualSpacing/>
            </w:pPr>
            <w:r w:rsidRPr="00A378E1">
              <w:t>a.</w:t>
            </w:r>
          </w:p>
        </w:tc>
        <w:tc>
          <w:tcPr>
            <w:tcW w:w="3481" w:type="pct"/>
            <w:vAlign w:val="center"/>
          </w:tcPr>
          <w:p w14:paraId="23577138" w14:textId="77777777" w:rsidR="00760F8B" w:rsidRPr="00A378E1" w:rsidRDefault="00760F8B" w:rsidP="00760F8B">
            <w:pPr>
              <w:contextualSpacing/>
              <w:jc w:val="both"/>
            </w:pPr>
            <w:r w:rsidRPr="00A378E1">
              <w:t>Compare and contrast the Personnel Management approach with the strategic HRM approach, highlighting their fundamental differences.</w:t>
            </w:r>
          </w:p>
        </w:tc>
        <w:tc>
          <w:tcPr>
            <w:tcW w:w="333" w:type="pct"/>
            <w:vAlign w:val="center"/>
          </w:tcPr>
          <w:p w14:paraId="6C9F3B5F" w14:textId="77777777" w:rsidR="00760F8B" w:rsidRPr="00A378E1" w:rsidRDefault="00760F8B" w:rsidP="00760F8B">
            <w:pPr>
              <w:contextualSpacing/>
              <w:jc w:val="center"/>
            </w:pPr>
            <w:r w:rsidRPr="00A378E1">
              <w:t>CO1</w:t>
            </w:r>
          </w:p>
        </w:tc>
        <w:tc>
          <w:tcPr>
            <w:tcW w:w="311" w:type="pct"/>
            <w:vAlign w:val="center"/>
          </w:tcPr>
          <w:p w14:paraId="33B59709" w14:textId="77777777" w:rsidR="00760F8B" w:rsidRPr="00A378E1" w:rsidRDefault="00760F8B" w:rsidP="00760F8B">
            <w:pPr>
              <w:contextualSpacing/>
              <w:jc w:val="center"/>
            </w:pPr>
            <w:r w:rsidRPr="00A378E1">
              <w:t>U</w:t>
            </w:r>
          </w:p>
        </w:tc>
        <w:tc>
          <w:tcPr>
            <w:tcW w:w="421" w:type="pct"/>
            <w:vAlign w:val="center"/>
          </w:tcPr>
          <w:p w14:paraId="587000EC" w14:textId="77777777" w:rsidR="00760F8B" w:rsidRPr="00A378E1" w:rsidRDefault="00760F8B" w:rsidP="00760F8B">
            <w:pPr>
              <w:contextualSpacing/>
              <w:jc w:val="center"/>
            </w:pPr>
            <w:r w:rsidRPr="00A378E1">
              <w:t>10</w:t>
            </w:r>
          </w:p>
        </w:tc>
      </w:tr>
      <w:tr w:rsidR="00760F8B" w:rsidRPr="00A378E1" w14:paraId="244C277D" w14:textId="77777777" w:rsidTr="00760F8B">
        <w:trPr>
          <w:trHeight w:val="394"/>
        </w:trPr>
        <w:tc>
          <w:tcPr>
            <w:tcW w:w="268" w:type="pct"/>
            <w:vAlign w:val="center"/>
          </w:tcPr>
          <w:p w14:paraId="42B5801A" w14:textId="77777777" w:rsidR="00760F8B" w:rsidRPr="00A378E1" w:rsidRDefault="00760F8B" w:rsidP="00760F8B">
            <w:pPr>
              <w:contextualSpacing/>
              <w:jc w:val="center"/>
            </w:pPr>
          </w:p>
        </w:tc>
        <w:tc>
          <w:tcPr>
            <w:tcW w:w="186" w:type="pct"/>
            <w:vAlign w:val="center"/>
          </w:tcPr>
          <w:p w14:paraId="48003E76" w14:textId="77777777" w:rsidR="00760F8B" w:rsidRPr="00A378E1" w:rsidRDefault="00760F8B" w:rsidP="00760F8B">
            <w:pPr>
              <w:contextualSpacing/>
            </w:pPr>
            <w:r w:rsidRPr="00A378E1">
              <w:t>b.</w:t>
            </w:r>
          </w:p>
        </w:tc>
        <w:tc>
          <w:tcPr>
            <w:tcW w:w="3481" w:type="pct"/>
            <w:vAlign w:val="bottom"/>
          </w:tcPr>
          <w:p w14:paraId="4C69069D"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Explain the importance of aligning HR strategies with organizational goals. Compare and contrast traditional HRM practices with strategic HRM approaches.</w:t>
            </w:r>
          </w:p>
        </w:tc>
        <w:tc>
          <w:tcPr>
            <w:tcW w:w="333" w:type="pct"/>
            <w:vAlign w:val="center"/>
          </w:tcPr>
          <w:p w14:paraId="742F9564" w14:textId="77777777" w:rsidR="00760F8B" w:rsidRPr="00A378E1" w:rsidRDefault="00760F8B" w:rsidP="00760F8B">
            <w:pPr>
              <w:contextualSpacing/>
              <w:jc w:val="center"/>
            </w:pPr>
            <w:r w:rsidRPr="00A378E1">
              <w:t>CO2</w:t>
            </w:r>
          </w:p>
        </w:tc>
        <w:tc>
          <w:tcPr>
            <w:tcW w:w="311" w:type="pct"/>
            <w:vAlign w:val="center"/>
          </w:tcPr>
          <w:p w14:paraId="60830DCB" w14:textId="77777777" w:rsidR="00760F8B" w:rsidRPr="00A378E1" w:rsidRDefault="00760F8B" w:rsidP="00760F8B">
            <w:pPr>
              <w:contextualSpacing/>
              <w:jc w:val="center"/>
            </w:pPr>
            <w:r w:rsidRPr="00A378E1">
              <w:t>U</w:t>
            </w:r>
          </w:p>
        </w:tc>
        <w:tc>
          <w:tcPr>
            <w:tcW w:w="421" w:type="pct"/>
            <w:vAlign w:val="center"/>
          </w:tcPr>
          <w:p w14:paraId="1EB51750" w14:textId="77777777" w:rsidR="00760F8B" w:rsidRPr="00A378E1" w:rsidRDefault="00760F8B" w:rsidP="00760F8B">
            <w:pPr>
              <w:contextualSpacing/>
              <w:jc w:val="center"/>
            </w:pPr>
            <w:r w:rsidRPr="00A378E1">
              <w:t>10</w:t>
            </w:r>
          </w:p>
        </w:tc>
      </w:tr>
      <w:tr w:rsidR="00760F8B" w:rsidRPr="00A378E1" w14:paraId="0BDFFA40" w14:textId="77777777" w:rsidTr="00760F8B">
        <w:trPr>
          <w:trHeight w:val="394"/>
        </w:trPr>
        <w:tc>
          <w:tcPr>
            <w:tcW w:w="268" w:type="pct"/>
            <w:vAlign w:val="center"/>
          </w:tcPr>
          <w:p w14:paraId="1893AE92" w14:textId="77777777" w:rsidR="00760F8B" w:rsidRPr="00A378E1" w:rsidRDefault="00760F8B" w:rsidP="00760F8B">
            <w:pPr>
              <w:contextualSpacing/>
              <w:jc w:val="center"/>
            </w:pPr>
          </w:p>
        </w:tc>
        <w:tc>
          <w:tcPr>
            <w:tcW w:w="186" w:type="pct"/>
            <w:vAlign w:val="center"/>
          </w:tcPr>
          <w:p w14:paraId="749CC771" w14:textId="77777777" w:rsidR="00760F8B" w:rsidRPr="00A378E1" w:rsidRDefault="00760F8B" w:rsidP="00760F8B">
            <w:pPr>
              <w:contextualSpacing/>
            </w:pPr>
          </w:p>
        </w:tc>
        <w:tc>
          <w:tcPr>
            <w:tcW w:w="3481" w:type="pct"/>
            <w:vAlign w:val="bottom"/>
          </w:tcPr>
          <w:p w14:paraId="3D9C20EE" w14:textId="77777777" w:rsidR="00760F8B" w:rsidRPr="00A378E1" w:rsidRDefault="00760F8B" w:rsidP="00760F8B">
            <w:pPr>
              <w:contextualSpacing/>
              <w:jc w:val="both"/>
            </w:pPr>
          </w:p>
        </w:tc>
        <w:tc>
          <w:tcPr>
            <w:tcW w:w="333" w:type="pct"/>
            <w:vAlign w:val="center"/>
          </w:tcPr>
          <w:p w14:paraId="29A80D13" w14:textId="77777777" w:rsidR="00760F8B" w:rsidRPr="00A378E1" w:rsidRDefault="00760F8B" w:rsidP="00760F8B">
            <w:pPr>
              <w:contextualSpacing/>
            </w:pPr>
          </w:p>
        </w:tc>
        <w:tc>
          <w:tcPr>
            <w:tcW w:w="311" w:type="pct"/>
            <w:vAlign w:val="center"/>
          </w:tcPr>
          <w:p w14:paraId="2F0A57BD" w14:textId="77777777" w:rsidR="00760F8B" w:rsidRPr="00A378E1" w:rsidRDefault="00760F8B" w:rsidP="00760F8B">
            <w:pPr>
              <w:contextualSpacing/>
            </w:pPr>
          </w:p>
        </w:tc>
        <w:tc>
          <w:tcPr>
            <w:tcW w:w="421" w:type="pct"/>
            <w:vAlign w:val="center"/>
          </w:tcPr>
          <w:p w14:paraId="3AD4AC3A" w14:textId="77777777" w:rsidR="00760F8B" w:rsidRPr="00A378E1" w:rsidRDefault="00760F8B" w:rsidP="00760F8B">
            <w:pPr>
              <w:contextualSpacing/>
              <w:jc w:val="center"/>
            </w:pPr>
          </w:p>
        </w:tc>
      </w:tr>
      <w:tr w:rsidR="00760F8B" w:rsidRPr="00A378E1" w14:paraId="30E5CDCB" w14:textId="77777777" w:rsidTr="00760F8B">
        <w:trPr>
          <w:trHeight w:val="394"/>
        </w:trPr>
        <w:tc>
          <w:tcPr>
            <w:tcW w:w="268" w:type="pct"/>
            <w:vAlign w:val="center"/>
          </w:tcPr>
          <w:p w14:paraId="2A90202D" w14:textId="77777777" w:rsidR="00760F8B" w:rsidRPr="00A378E1" w:rsidRDefault="00760F8B" w:rsidP="00760F8B">
            <w:pPr>
              <w:contextualSpacing/>
              <w:jc w:val="center"/>
            </w:pPr>
            <w:r w:rsidRPr="00A378E1">
              <w:t>3.</w:t>
            </w:r>
          </w:p>
        </w:tc>
        <w:tc>
          <w:tcPr>
            <w:tcW w:w="186" w:type="pct"/>
            <w:vAlign w:val="center"/>
          </w:tcPr>
          <w:p w14:paraId="762F174A" w14:textId="77777777" w:rsidR="00760F8B" w:rsidRPr="00A378E1" w:rsidRDefault="00760F8B" w:rsidP="00760F8B">
            <w:pPr>
              <w:contextualSpacing/>
            </w:pPr>
            <w:r w:rsidRPr="00A378E1">
              <w:t>a.</w:t>
            </w:r>
          </w:p>
        </w:tc>
        <w:tc>
          <w:tcPr>
            <w:tcW w:w="3481" w:type="pct"/>
            <w:vAlign w:val="bottom"/>
          </w:tcPr>
          <w:p w14:paraId="079D73E3" w14:textId="77777777" w:rsidR="00760F8B" w:rsidRPr="00A378E1" w:rsidRDefault="00760F8B" w:rsidP="00760F8B">
            <w:pPr>
              <w:contextualSpacing/>
              <w:jc w:val="both"/>
            </w:pPr>
            <w:r w:rsidRPr="00A378E1">
              <w:t>Compare and contrast various HR-based theories of the firm, emphasizing their strengths and weaknesses.</w:t>
            </w:r>
          </w:p>
        </w:tc>
        <w:tc>
          <w:tcPr>
            <w:tcW w:w="333" w:type="pct"/>
            <w:vAlign w:val="center"/>
          </w:tcPr>
          <w:p w14:paraId="3E7384A3" w14:textId="77777777" w:rsidR="00760F8B" w:rsidRPr="00A378E1" w:rsidRDefault="00760F8B" w:rsidP="00760F8B">
            <w:pPr>
              <w:contextualSpacing/>
              <w:jc w:val="center"/>
            </w:pPr>
            <w:r w:rsidRPr="00A378E1">
              <w:t>CO2</w:t>
            </w:r>
          </w:p>
        </w:tc>
        <w:tc>
          <w:tcPr>
            <w:tcW w:w="311" w:type="pct"/>
            <w:vAlign w:val="center"/>
          </w:tcPr>
          <w:p w14:paraId="70B42B64" w14:textId="77777777" w:rsidR="00760F8B" w:rsidRPr="00A378E1" w:rsidRDefault="00760F8B" w:rsidP="00760F8B">
            <w:pPr>
              <w:contextualSpacing/>
              <w:jc w:val="center"/>
            </w:pPr>
            <w:r w:rsidRPr="00A378E1">
              <w:t>An</w:t>
            </w:r>
          </w:p>
        </w:tc>
        <w:tc>
          <w:tcPr>
            <w:tcW w:w="421" w:type="pct"/>
            <w:vAlign w:val="center"/>
          </w:tcPr>
          <w:p w14:paraId="4AF194C9" w14:textId="77777777" w:rsidR="00760F8B" w:rsidRPr="00A378E1" w:rsidRDefault="00760F8B" w:rsidP="00760F8B">
            <w:pPr>
              <w:contextualSpacing/>
              <w:jc w:val="center"/>
            </w:pPr>
            <w:r w:rsidRPr="00A378E1">
              <w:t>10</w:t>
            </w:r>
          </w:p>
        </w:tc>
      </w:tr>
      <w:tr w:rsidR="00760F8B" w:rsidRPr="00A378E1" w14:paraId="368AEF64" w14:textId="77777777" w:rsidTr="00760F8B">
        <w:trPr>
          <w:trHeight w:val="549"/>
        </w:trPr>
        <w:tc>
          <w:tcPr>
            <w:tcW w:w="268" w:type="pct"/>
            <w:vAlign w:val="center"/>
          </w:tcPr>
          <w:p w14:paraId="7B14B85D" w14:textId="77777777" w:rsidR="00760F8B" w:rsidRPr="00A378E1" w:rsidRDefault="00760F8B" w:rsidP="00760F8B">
            <w:pPr>
              <w:contextualSpacing/>
              <w:jc w:val="center"/>
            </w:pPr>
          </w:p>
        </w:tc>
        <w:tc>
          <w:tcPr>
            <w:tcW w:w="186" w:type="pct"/>
            <w:vAlign w:val="center"/>
          </w:tcPr>
          <w:p w14:paraId="64F1BCE5" w14:textId="77777777" w:rsidR="00760F8B" w:rsidRPr="00A378E1" w:rsidRDefault="00760F8B" w:rsidP="00760F8B">
            <w:pPr>
              <w:contextualSpacing/>
            </w:pPr>
            <w:r w:rsidRPr="00A378E1">
              <w:t>b.</w:t>
            </w:r>
          </w:p>
        </w:tc>
        <w:tc>
          <w:tcPr>
            <w:tcW w:w="3481" w:type="pct"/>
            <w:vAlign w:val="center"/>
          </w:tcPr>
          <w:p w14:paraId="28E899CD"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Develop a comprehensive SHRM framework tailored to the unique challenges faced by Indian companies expanding globally, considering cultural, legal, and economic factors.</w:t>
            </w:r>
          </w:p>
        </w:tc>
        <w:tc>
          <w:tcPr>
            <w:tcW w:w="333" w:type="pct"/>
            <w:vAlign w:val="center"/>
          </w:tcPr>
          <w:p w14:paraId="7E610391" w14:textId="77777777" w:rsidR="00760F8B" w:rsidRPr="00A378E1" w:rsidRDefault="00760F8B" w:rsidP="00760F8B">
            <w:pPr>
              <w:contextualSpacing/>
              <w:jc w:val="center"/>
            </w:pPr>
            <w:r w:rsidRPr="00A378E1">
              <w:t>CO3</w:t>
            </w:r>
          </w:p>
        </w:tc>
        <w:tc>
          <w:tcPr>
            <w:tcW w:w="311" w:type="pct"/>
            <w:vAlign w:val="center"/>
          </w:tcPr>
          <w:p w14:paraId="6AD2D76C" w14:textId="77777777" w:rsidR="00760F8B" w:rsidRPr="00A378E1" w:rsidRDefault="00760F8B" w:rsidP="00760F8B">
            <w:pPr>
              <w:contextualSpacing/>
              <w:jc w:val="center"/>
            </w:pPr>
            <w:r w:rsidRPr="00A378E1">
              <w:t>C</w:t>
            </w:r>
          </w:p>
        </w:tc>
        <w:tc>
          <w:tcPr>
            <w:tcW w:w="421" w:type="pct"/>
            <w:vAlign w:val="center"/>
          </w:tcPr>
          <w:p w14:paraId="359F2CEA" w14:textId="77777777" w:rsidR="00760F8B" w:rsidRPr="00A378E1" w:rsidRDefault="00760F8B" w:rsidP="00760F8B">
            <w:pPr>
              <w:contextualSpacing/>
              <w:jc w:val="center"/>
            </w:pPr>
            <w:r w:rsidRPr="00A378E1">
              <w:t>10</w:t>
            </w:r>
          </w:p>
        </w:tc>
      </w:tr>
      <w:tr w:rsidR="00760F8B" w:rsidRPr="00A378E1" w14:paraId="4B0D1571" w14:textId="77777777" w:rsidTr="00760F8B">
        <w:trPr>
          <w:trHeight w:val="172"/>
        </w:trPr>
        <w:tc>
          <w:tcPr>
            <w:tcW w:w="268" w:type="pct"/>
            <w:vAlign w:val="center"/>
          </w:tcPr>
          <w:p w14:paraId="0B0E95C4" w14:textId="77777777" w:rsidR="00760F8B" w:rsidRPr="00A378E1" w:rsidRDefault="00760F8B" w:rsidP="00760F8B">
            <w:pPr>
              <w:contextualSpacing/>
              <w:jc w:val="center"/>
            </w:pPr>
          </w:p>
        </w:tc>
        <w:tc>
          <w:tcPr>
            <w:tcW w:w="186" w:type="pct"/>
            <w:vAlign w:val="center"/>
          </w:tcPr>
          <w:p w14:paraId="499429CA" w14:textId="77777777" w:rsidR="00760F8B" w:rsidRPr="00A378E1" w:rsidRDefault="00760F8B" w:rsidP="00760F8B">
            <w:pPr>
              <w:contextualSpacing/>
            </w:pPr>
          </w:p>
        </w:tc>
        <w:tc>
          <w:tcPr>
            <w:tcW w:w="3481" w:type="pct"/>
            <w:vAlign w:val="bottom"/>
          </w:tcPr>
          <w:p w14:paraId="5413FCF4" w14:textId="77777777" w:rsidR="00760F8B" w:rsidRPr="00A378E1" w:rsidRDefault="00760F8B" w:rsidP="00760F8B">
            <w:pPr>
              <w:contextualSpacing/>
              <w:jc w:val="center"/>
            </w:pPr>
            <w:r w:rsidRPr="00A378E1">
              <w:rPr>
                <w:b/>
                <w:bCs/>
              </w:rPr>
              <w:t>(OR)</w:t>
            </w:r>
          </w:p>
        </w:tc>
        <w:tc>
          <w:tcPr>
            <w:tcW w:w="333" w:type="pct"/>
            <w:vAlign w:val="center"/>
          </w:tcPr>
          <w:p w14:paraId="1DDBFCED" w14:textId="77777777" w:rsidR="00760F8B" w:rsidRPr="00A378E1" w:rsidRDefault="00760F8B" w:rsidP="00760F8B">
            <w:pPr>
              <w:contextualSpacing/>
            </w:pPr>
          </w:p>
        </w:tc>
        <w:tc>
          <w:tcPr>
            <w:tcW w:w="311" w:type="pct"/>
            <w:vAlign w:val="center"/>
          </w:tcPr>
          <w:p w14:paraId="1B82D33C" w14:textId="77777777" w:rsidR="00760F8B" w:rsidRPr="00A378E1" w:rsidRDefault="00760F8B" w:rsidP="00760F8B">
            <w:pPr>
              <w:contextualSpacing/>
            </w:pPr>
          </w:p>
        </w:tc>
        <w:tc>
          <w:tcPr>
            <w:tcW w:w="421" w:type="pct"/>
            <w:vAlign w:val="center"/>
          </w:tcPr>
          <w:p w14:paraId="04EE750D" w14:textId="77777777" w:rsidR="00760F8B" w:rsidRPr="00A378E1" w:rsidRDefault="00760F8B" w:rsidP="00760F8B">
            <w:pPr>
              <w:contextualSpacing/>
              <w:jc w:val="center"/>
            </w:pPr>
          </w:p>
        </w:tc>
      </w:tr>
      <w:tr w:rsidR="00760F8B" w:rsidRPr="00A378E1" w14:paraId="581A0AD0" w14:textId="77777777" w:rsidTr="00760F8B">
        <w:trPr>
          <w:trHeight w:val="394"/>
        </w:trPr>
        <w:tc>
          <w:tcPr>
            <w:tcW w:w="268" w:type="pct"/>
            <w:vAlign w:val="center"/>
          </w:tcPr>
          <w:p w14:paraId="4FFC5FD9" w14:textId="77777777" w:rsidR="00760F8B" w:rsidRPr="00A378E1" w:rsidRDefault="00760F8B" w:rsidP="00760F8B">
            <w:pPr>
              <w:contextualSpacing/>
              <w:jc w:val="center"/>
            </w:pPr>
            <w:r w:rsidRPr="00A378E1">
              <w:t>4.</w:t>
            </w:r>
          </w:p>
        </w:tc>
        <w:tc>
          <w:tcPr>
            <w:tcW w:w="186" w:type="pct"/>
            <w:vAlign w:val="center"/>
          </w:tcPr>
          <w:p w14:paraId="1FF5F2D5" w14:textId="77777777" w:rsidR="00760F8B" w:rsidRPr="00A378E1" w:rsidRDefault="00760F8B" w:rsidP="00760F8B">
            <w:pPr>
              <w:contextualSpacing/>
            </w:pPr>
            <w:r w:rsidRPr="00A378E1">
              <w:t>a.</w:t>
            </w:r>
          </w:p>
        </w:tc>
        <w:tc>
          <w:tcPr>
            <w:tcW w:w="3481" w:type="pct"/>
            <w:vAlign w:val="center"/>
          </w:tcPr>
          <w:p w14:paraId="3971978B" w14:textId="77777777" w:rsidR="00760F8B" w:rsidRPr="00A378E1" w:rsidRDefault="00760F8B" w:rsidP="00760F8B">
            <w:pPr>
              <w:contextualSpacing/>
              <w:jc w:val="both"/>
            </w:pPr>
            <w:r w:rsidRPr="00A378E1">
              <w:t>Describe the relationship between organizational culture and employee engagement, linking it to performance outcomes.</w:t>
            </w:r>
          </w:p>
        </w:tc>
        <w:tc>
          <w:tcPr>
            <w:tcW w:w="333" w:type="pct"/>
            <w:vAlign w:val="center"/>
          </w:tcPr>
          <w:p w14:paraId="55CF71E2" w14:textId="77777777" w:rsidR="00760F8B" w:rsidRPr="00A378E1" w:rsidRDefault="00760F8B" w:rsidP="00760F8B">
            <w:pPr>
              <w:contextualSpacing/>
              <w:jc w:val="center"/>
            </w:pPr>
            <w:r w:rsidRPr="00A378E1">
              <w:t>CO3</w:t>
            </w:r>
          </w:p>
        </w:tc>
        <w:tc>
          <w:tcPr>
            <w:tcW w:w="311" w:type="pct"/>
            <w:vAlign w:val="center"/>
          </w:tcPr>
          <w:p w14:paraId="1250C265" w14:textId="77777777" w:rsidR="00760F8B" w:rsidRPr="00A378E1" w:rsidRDefault="00760F8B" w:rsidP="00760F8B">
            <w:pPr>
              <w:contextualSpacing/>
              <w:jc w:val="center"/>
            </w:pPr>
            <w:r w:rsidRPr="00A378E1">
              <w:t>U</w:t>
            </w:r>
          </w:p>
        </w:tc>
        <w:tc>
          <w:tcPr>
            <w:tcW w:w="421" w:type="pct"/>
            <w:vAlign w:val="center"/>
          </w:tcPr>
          <w:p w14:paraId="3F3E679F" w14:textId="77777777" w:rsidR="00760F8B" w:rsidRPr="00A378E1" w:rsidRDefault="00760F8B" w:rsidP="00760F8B">
            <w:pPr>
              <w:contextualSpacing/>
              <w:jc w:val="center"/>
            </w:pPr>
            <w:r w:rsidRPr="00A378E1">
              <w:t>10</w:t>
            </w:r>
          </w:p>
        </w:tc>
      </w:tr>
      <w:tr w:rsidR="00760F8B" w:rsidRPr="00A378E1" w14:paraId="2C08458F" w14:textId="77777777" w:rsidTr="00760F8B">
        <w:trPr>
          <w:trHeight w:val="394"/>
        </w:trPr>
        <w:tc>
          <w:tcPr>
            <w:tcW w:w="268" w:type="pct"/>
            <w:vAlign w:val="center"/>
          </w:tcPr>
          <w:p w14:paraId="7A1DB569" w14:textId="77777777" w:rsidR="00760F8B" w:rsidRPr="00A378E1" w:rsidRDefault="00760F8B" w:rsidP="00760F8B">
            <w:pPr>
              <w:contextualSpacing/>
              <w:jc w:val="center"/>
            </w:pPr>
          </w:p>
        </w:tc>
        <w:tc>
          <w:tcPr>
            <w:tcW w:w="186" w:type="pct"/>
            <w:vAlign w:val="center"/>
          </w:tcPr>
          <w:p w14:paraId="60C573E7" w14:textId="77777777" w:rsidR="00760F8B" w:rsidRPr="00A378E1" w:rsidRDefault="00760F8B" w:rsidP="00760F8B">
            <w:pPr>
              <w:contextualSpacing/>
            </w:pPr>
            <w:r w:rsidRPr="00A378E1">
              <w:t>b.</w:t>
            </w:r>
          </w:p>
        </w:tc>
        <w:tc>
          <w:tcPr>
            <w:tcW w:w="3481" w:type="pct"/>
            <w:vAlign w:val="center"/>
          </w:tcPr>
          <w:p w14:paraId="11FC6161"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Apply Strategic HRM principles to design a talent management strategy that aligns with an organization's long-term goals.</w:t>
            </w:r>
          </w:p>
        </w:tc>
        <w:tc>
          <w:tcPr>
            <w:tcW w:w="333" w:type="pct"/>
            <w:vAlign w:val="center"/>
          </w:tcPr>
          <w:p w14:paraId="1A306E67" w14:textId="77777777" w:rsidR="00760F8B" w:rsidRPr="00A378E1" w:rsidRDefault="00760F8B" w:rsidP="00760F8B">
            <w:pPr>
              <w:contextualSpacing/>
              <w:jc w:val="center"/>
            </w:pPr>
            <w:r w:rsidRPr="00A378E1">
              <w:t>CO3</w:t>
            </w:r>
          </w:p>
        </w:tc>
        <w:tc>
          <w:tcPr>
            <w:tcW w:w="311" w:type="pct"/>
            <w:vAlign w:val="center"/>
          </w:tcPr>
          <w:p w14:paraId="4F0826AE" w14:textId="77777777" w:rsidR="00760F8B" w:rsidRPr="00A378E1" w:rsidRDefault="00760F8B" w:rsidP="00760F8B">
            <w:pPr>
              <w:contextualSpacing/>
              <w:jc w:val="center"/>
            </w:pPr>
            <w:r w:rsidRPr="00A378E1">
              <w:t>A</w:t>
            </w:r>
          </w:p>
        </w:tc>
        <w:tc>
          <w:tcPr>
            <w:tcW w:w="421" w:type="pct"/>
            <w:vAlign w:val="center"/>
          </w:tcPr>
          <w:p w14:paraId="06C0C312" w14:textId="77777777" w:rsidR="00760F8B" w:rsidRPr="00A378E1" w:rsidRDefault="00760F8B" w:rsidP="00760F8B">
            <w:pPr>
              <w:contextualSpacing/>
              <w:jc w:val="center"/>
            </w:pPr>
            <w:r w:rsidRPr="00A378E1">
              <w:t>10</w:t>
            </w:r>
          </w:p>
        </w:tc>
      </w:tr>
      <w:tr w:rsidR="00760F8B" w:rsidRPr="00A378E1" w14:paraId="146C6BF9" w14:textId="77777777" w:rsidTr="00760F8B">
        <w:trPr>
          <w:trHeight w:val="394"/>
        </w:trPr>
        <w:tc>
          <w:tcPr>
            <w:tcW w:w="268" w:type="pct"/>
            <w:vAlign w:val="center"/>
          </w:tcPr>
          <w:p w14:paraId="54614562" w14:textId="77777777" w:rsidR="00760F8B" w:rsidRPr="00A378E1" w:rsidRDefault="00760F8B" w:rsidP="00760F8B">
            <w:pPr>
              <w:contextualSpacing/>
              <w:jc w:val="center"/>
            </w:pPr>
          </w:p>
        </w:tc>
        <w:tc>
          <w:tcPr>
            <w:tcW w:w="186" w:type="pct"/>
            <w:vAlign w:val="center"/>
          </w:tcPr>
          <w:p w14:paraId="32AF908D" w14:textId="77777777" w:rsidR="00760F8B" w:rsidRPr="00A378E1" w:rsidRDefault="00760F8B" w:rsidP="00760F8B">
            <w:pPr>
              <w:contextualSpacing/>
            </w:pPr>
          </w:p>
        </w:tc>
        <w:tc>
          <w:tcPr>
            <w:tcW w:w="3481" w:type="pct"/>
            <w:vAlign w:val="bottom"/>
          </w:tcPr>
          <w:p w14:paraId="144943CC" w14:textId="77777777" w:rsidR="00760F8B" w:rsidRPr="00A378E1" w:rsidRDefault="00760F8B" w:rsidP="00760F8B">
            <w:pPr>
              <w:contextualSpacing/>
              <w:jc w:val="both"/>
            </w:pPr>
          </w:p>
        </w:tc>
        <w:tc>
          <w:tcPr>
            <w:tcW w:w="333" w:type="pct"/>
            <w:vAlign w:val="center"/>
          </w:tcPr>
          <w:p w14:paraId="59BAA307" w14:textId="77777777" w:rsidR="00760F8B" w:rsidRPr="00A378E1" w:rsidRDefault="00760F8B" w:rsidP="00760F8B">
            <w:pPr>
              <w:contextualSpacing/>
            </w:pPr>
          </w:p>
        </w:tc>
        <w:tc>
          <w:tcPr>
            <w:tcW w:w="311" w:type="pct"/>
            <w:vAlign w:val="center"/>
          </w:tcPr>
          <w:p w14:paraId="680D2D0A" w14:textId="77777777" w:rsidR="00760F8B" w:rsidRPr="00A378E1" w:rsidRDefault="00760F8B" w:rsidP="00760F8B">
            <w:pPr>
              <w:contextualSpacing/>
            </w:pPr>
          </w:p>
        </w:tc>
        <w:tc>
          <w:tcPr>
            <w:tcW w:w="421" w:type="pct"/>
            <w:vAlign w:val="center"/>
          </w:tcPr>
          <w:p w14:paraId="5C85CF3E" w14:textId="77777777" w:rsidR="00760F8B" w:rsidRPr="00A378E1" w:rsidRDefault="00760F8B" w:rsidP="00760F8B">
            <w:pPr>
              <w:contextualSpacing/>
              <w:jc w:val="center"/>
            </w:pPr>
          </w:p>
        </w:tc>
      </w:tr>
      <w:tr w:rsidR="00760F8B" w:rsidRPr="00A378E1" w14:paraId="2B1FCCE4" w14:textId="77777777" w:rsidTr="00760F8B">
        <w:trPr>
          <w:trHeight w:val="394"/>
        </w:trPr>
        <w:tc>
          <w:tcPr>
            <w:tcW w:w="268" w:type="pct"/>
            <w:vAlign w:val="center"/>
          </w:tcPr>
          <w:p w14:paraId="1E76D8E5" w14:textId="77777777" w:rsidR="00760F8B" w:rsidRPr="00A378E1" w:rsidRDefault="00760F8B" w:rsidP="00760F8B">
            <w:pPr>
              <w:contextualSpacing/>
              <w:jc w:val="center"/>
            </w:pPr>
            <w:r w:rsidRPr="00A378E1">
              <w:t>5.</w:t>
            </w:r>
          </w:p>
        </w:tc>
        <w:tc>
          <w:tcPr>
            <w:tcW w:w="186" w:type="pct"/>
            <w:vAlign w:val="center"/>
          </w:tcPr>
          <w:p w14:paraId="506B8DD3" w14:textId="77777777" w:rsidR="00760F8B" w:rsidRPr="00A378E1" w:rsidRDefault="00760F8B" w:rsidP="00760F8B">
            <w:pPr>
              <w:contextualSpacing/>
            </w:pPr>
            <w:r w:rsidRPr="00A378E1">
              <w:t>a.</w:t>
            </w:r>
          </w:p>
        </w:tc>
        <w:tc>
          <w:tcPr>
            <w:tcW w:w="3481" w:type="pct"/>
            <w:vAlign w:val="center"/>
          </w:tcPr>
          <w:p w14:paraId="492CC02D"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List and explain the common challenges faced in strategic management, such as environmental uncertainties and resource limitations.</w:t>
            </w:r>
          </w:p>
        </w:tc>
        <w:tc>
          <w:tcPr>
            <w:tcW w:w="333" w:type="pct"/>
            <w:vAlign w:val="center"/>
          </w:tcPr>
          <w:p w14:paraId="54D56719" w14:textId="77777777" w:rsidR="00760F8B" w:rsidRPr="00A378E1" w:rsidRDefault="00760F8B" w:rsidP="00760F8B">
            <w:pPr>
              <w:contextualSpacing/>
              <w:jc w:val="center"/>
            </w:pPr>
            <w:r w:rsidRPr="00A378E1">
              <w:t>CO4</w:t>
            </w:r>
          </w:p>
        </w:tc>
        <w:tc>
          <w:tcPr>
            <w:tcW w:w="311" w:type="pct"/>
            <w:vAlign w:val="center"/>
          </w:tcPr>
          <w:p w14:paraId="19E10160" w14:textId="77777777" w:rsidR="00760F8B" w:rsidRPr="00A378E1" w:rsidRDefault="00760F8B" w:rsidP="00760F8B">
            <w:pPr>
              <w:contextualSpacing/>
              <w:jc w:val="center"/>
            </w:pPr>
            <w:r w:rsidRPr="00A378E1">
              <w:t>R</w:t>
            </w:r>
          </w:p>
        </w:tc>
        <w:tc>
          <w:tcPr>
            <w:tcW w:w="421" w:type="pct"/>
            <w:vAlign w:val="center"/>
          </w:tcPr>
          <w:p w14:paraId="67FE8ACD" w14:textId="77777777" w:rsidR="00760F8B" w:rsidRPr="00A378E1" w:rsidRDefault="00760F8B" w:rsidP="00760F8B">
            <w:pPr>
              <w:contextualSpacing/>
              <w:jc w:val="center"/>
            </w:pPr>
            <w:r w:rsidRPr="00A378E1">
              <w:t>10</w:t>
            </w:r>
          </w:p>
        </w:tc>
      </w:tr>
      <w:tr w:rsidR="00760F8B" w:rsidRPr="00A378E1" w14:paraId="5A315E51" w14:textId="77777777" w:rsidTr="00760F8B">
        <w:trPr>
          <w:trHeight w:val="394"/>
        </w:trPr>
        <w:tc>
          <w:tcPr>
            <w:tcW w:w="268" w:type="pct"/>
            <w:vAlign w:val="center"/>
          </w:tcPr>
          <w:p w14:paraId="7E040850" w14:textId="77777777" w:rsidR="00760F8B" w:rsidRPr="00A378E1" w:rsidRDefault="00760F8B" w:rsidP="00760F8B">
            <w:pPr>
              <w:contextualSpacing/>
              <w:jc w:val="center"/>
            </w:pPr>
          </w:p>
        </w:tc>
        <w:tc>
          <w:tcPr>
            <w:tcW w:w="186" w:type="pct"/>
            <w:vAlign w:val="center"/>
          </w:tcPr>
          <w:p w14:paraId="7BBFDBD2" w14:textId="77777777" w:rsidR="00760F8B" w:rsidRPr="00A378E1" w:rsidRDefault="00760F8B" w:rsidP="00760F8B">
            <w:pPr>
              <w:contextualSpacing/>
            </w:pPr>
            <w:r w:rsidRPr="00A378E1">
              <w:t>b.</w:t>
            </w:r>
          </w:p>
        </w:tc>
        <w:tc>
          <w:tcPr>
            <w:tcW w:w="3481" w:type="pct"/>
            <w:vAlign w:val="bottom"/>
          </w:tcPr>
          <w:p w14:paraId="0A6103C0"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Analyze the impact of entrepreneurship on economic development, considering both small-scale and large-scale entrepreneurial ventures.</w:t>
            </w:r>
          </w:p>
        </w:tc>
        <w:tc>
          <w:tcPr>
            <w:tcW w:w="333" w:type="pct"/>
            <w:vAlign w:val="center"/>
          </w:tcPr>
          <w:p w14:paraId="46D984FD" w14:textId="77777777" w:rsidR="00760F8B" w:rsidRPr="00A378E1" w:rsidRDefault="00760F8B" w:rsidP="00760F8B">
            <w:pPr>
              <w:contextualSpacing/>
              <w:jc w:val="center"/>
            </w:pPr>
            <w:r w:rsidRPr="00A378E1">
              <w:t>CO4</w:t>
            </w:r>
          </w:p>
        </w:tc>
        <w:tc>
          <w:tcPr>
            <w:tcW w:w="311" w:type="pct"/>
            <w:vAlign w:val="center"/>
          </w:tcPr>
          <w:p w14:paraId="21CFA625" w14:textId="77777777" w:rsidR="00760F8B" w:rsidRPr="00A378E1" w:rsidRDefault="00760F8B" w:rsidP="00760F8B">
            <w:pPr>
              <w:contextualSpacing/>
              <w:jc w:val="center"/>
            </w:pPr>
            <w:r w:rsidRPr="00A378E1">
              <w:t>An</w:t>
            </w:r>
          </w:p>
        </w:tc>
        <w:tc>
          <w:tcPr>
            <w:tcW w:w="421" w:type="pct"/>
            <w:vAlign w:val="center"/>
          </w:tcPr>
          <w:p w14:paraId="362590D0" w14:textId="77777777" w:rsidR="00760F8B" w:rsidRPr="00A378E1" w:rsidRDefault="00760F8B" w:rsidP="00760F8B">
            <w:pPr>
              <w:contextualSpacing/>
              <w:jc w:val="center"/>
            </w:pPr>
            <w:r w:rsidRPr="00A378E1">
              <w:t>10</w:t>
            </w:r>
          </w:p>
        </w:tc>
      </w:tr>
      <w:tr w:rsidR="00760F8B" w:rsidRPr="00A378E1" w14:paraId="102059B5" w14:textId="77777777" w:rsidTr="00760F8B">
        <w:trPr>
          <w:trHeight w:val="261"/>
        </w:trPr>
        <w:tc>
          <w:tcPr>
            <w:tcW w:w="268" w:type="pct"/>
            <w:vAlign w:val="center"/>
          </w:tcPr>
          <w:p w14:paraId="32FC32B3" w14:textId="77777777" w:rsidR="00760F8B" w:rsidRPr="00A378E1" w:rsidRDefault="00760F8B" w:rsidP="00760F8B">
            <w:pPr>
              <w:contextualSpacing/>
              <w:jc w:val="center"/>
            </w:pPr>
          </w:p>
        </w:tc>
        <w:tc>
          <w:tcPr>
            <w:tcW w:w="186" w:type="pct"/>
            <w:vAlign w:val="center"/>
          </w:tcPr>
          <w:p w14:paraId="1031DEBD" w14:textId="77777777" w:rsidR="00760F8B" w:rsidRPr="00A378E1" w:rsidRDefault="00760F8B" w:rsidP="00760F8B">
            <w:pPr>
              <w:contextualSpacing/>
            </w:pPr>
          </w:p>
        </w:tc>
        <w:tc>
          <w:tcPr>
            <w:tcW w:w="3481" w:type="pct"/>
            <w:vAlign w:val="bottom"/>
          </w:tcPr>
          <w:p w14:paraId="643AA6BD" w14:textId="77777777" w:rsidR="00760F8B" w:rsidRPr="00A378E1" w:rsidRDefault="00760F8B" w:rsidP="00760F8B">
            <w:pPr>
              <w:contextualSpacing/>
              <w:jc w:val="center"/>
            </w:pPr>
            <w:r w:rsidRPr="00A378E1">
              <w:rPr>
                <w:b/>
                <w:bCs/>
              </w:rPr>
              <w:t>(OR)</w:t>
            </w:r>
          </w:p>
        </w:tc>
        <w:tc>
          <w:tcPr>
            <w:tcW w:w="333" w:type="pct"/>
            <w:vAlign w:val="center"/>
          </w:tcPr>
          <w:p w14:paraId="391B95B3" w14:textId="77777777" w:rsidR="00760F8B" w:rsidRPr="00A378E1" w:rsidRDefault="00760F8B" w:rsidP="00760F8B">
            <w:pPr>
              <w:contextualSpacing/>
            </w:pPr>
          </w:p>
        </w:tc>
        <w:tc>
          <w:tcPr>
            <w:tcW w:w="311" w:type="pct"/>
            <w:vAlign w:val="center"/>
          </w:tcPr>
          <w:p w14:paraId="724AC339" w14:textId="77777777" w:rsidR="00760F8B" w:rsidRPr="00A378E1" w:rsidRDefault="00760F8B" w:rsidP="00760F8B">
            <w:pPr>
              <w:contextualSpacing/>
            </w:pPr>
          </w:p>
        </w:tc>
        <w:tc>
          <w:tcPr>
            <w:tcW w:w="421" w:type="pct"/>
            <w:vAlign w:val="center"/>
          </w:tcPr>
          <w:p w14:paraId="393061AF" w14:textId="77777777" w:rsidR="00760F8B" w:rsidRPr="00A378E1" w:rsidRDefault="00760F8B" w:rsidP="00760F8B">
            <w:pPr>
              <w:contextualSpacing/>
              <w:jc w:val="center"/>
            </w:pPr>
          </w:p>
        </w:tc>
      </w:tr>
      <w:tr w:rsidR="00760F8B" w:rsidRPr="00A378E1" w14:paraId="2FFF3E91" w14:textId="77777777" w:rsidTr="00760F8B">
        <w:trPr>
          <w:trHeight w:val="394"/>
        </w:trPr>
        <w:tc>
          <w:tcPr>
            <w:tcW w:w="268" w:type="pct"/>
            <w:vAlign w:val="center"/>
          </w:tcPr>
          <w:p w14:paraId="441E3425" w14:textId="77777777" w:rsidR="00760F8B" w:rsidRPr="00A378E1" w:rsidRDefault="00760F8B" w:rsidP="00760F8B">
            <w:pPr>
              <w:contextualSpacing/>
              <w:jc w:val="center"/>
            </w:pPr>
            <w:r w:rsidRPr="00A378E1">
              <w:t>6.</w:t>
            </w:r>
          </w:p>
        </w:tc>
        <w:tc>
          <w:tcPr>
            <w:tcW w:w="186" w:type="pct"/>
            <w:vAlign w:val="center"/>
          </w:tcPr>
          <w:p w14:paraId="55C33C8B" w14:textId="77777777" w:rsidR="00760F8B" w:rsidRPr="00A378E1" w:rsidRDefault="00760F8B" w:rsidP="00760F8B">
            <w:pPr>
              <w:contextualSpacing/>
            </w:pPr>
            <w:r w:rsidRPr="00A378E1">
              <w:t>a.</w:t>
            </w:r>
          </w:p>
        </w:tc>
        <w:tc>
          <w:tcPr>
            <w:tcW w:w="3481" w:type="pct"/>
            <w:vAlign w:val="bottom"/>
          </w:tcPr>
          <w:p w14:paraId="3DF676D0" w14:textId="77777777" w:rsidR="00760F8B" w:rsidRPr="00A378E1" w:rsidRDefault="00760F8B" w:rsidP="00760F8B">
            <w:pPr>
              <w:contextualSpacing/>
              <w:jc w:val="both"/>
            </w:pPr>
            <w:r w:rsidRPr="00A378E1">
              <w:t>Apply SWOT analysis to a hypothetical company and formulate a strategic plan based on the analysis.</w:t>
            </w:r>
          </w:p>
        </w:tc>
        <w:tc>
          <w:tcPr>
            <w:tcW w:w="333" w:type="pct"/>
            <w:vAlign w:val="center"/>
          </w:tcPr>
          <w:p w14:paraId="3338ECFE" w14:textId="77777777" w:rsidR="00760F8B" w:rsidRPr="00A378E1" w:rsidRDefault="00760F8B" w:rsidP="00760F8B">
            <w:pPr>
              <w:contextualSpacing/>
              <w:jc w:val="center"/>
            </w:pPr>
            <w:r w:rsidRPr="00A378E1">
              <w:t>CO4</w:t>
            </w:r>
          </w:p>
        </w:tc>
        <w:tc>
          <w:tcPr>
            <w:tcW w:w="311" w:type="pct"/>
            <w:vAlign w:val="center"/>
          </w:tcPr>
          <w:p w14:paraId="29E8A78A" w14:textId="77777777" w:rsidR="00760F8B" w:rsidRPr="00A378E1" w:rsidRDefault="00760F8B" w:rsidP="00760F8B">
            <w:pPr>
              <w:contextualSpacing/>
              <w:jc w:val="center"/>
            </w:pPr>
            <w:r w:rsidRPr="00A378E1">
              <w:t>A</w:t>
            </w:r>
          </w:p>
        </w:tc>
        <w:tc>
          <w:tcPr>
            <w:tcW w:w="421" w:type="pct"/>
            <w:vAlign w:val="center"/>
          </w:tcPr>
          <w:p w14:paraId="5D7015C0" w14:textId="77777777" w:rsidR="00760F8B" w:rsidRPr="00A378E1" w:rsidRDefault="00760F8B" w:rsidP="00760F8B">
            <w:pPr>
              <w:contextualSpacing/>
              <w:jc w:val="center"/>
            </w:pPr>
            <w:r w:rsidRPr="00A378E1">
              <w:t>10</w:t>
            </w:r>
          </w:p>
        </w:tc>
      </w:tr>
      <w:tr w:rsidR="00760F8B" w:rsidRPr="00A378E1" w14:paraId="2F35D4D0" w14:textId="77777777" w:rsidTr="00760F8B">
        <w:trPr>
          <w:trHeight w:val="394"/>
        </w:trPr>
        <w:tc>
          <w:tcPr>
            <w:tcW w:w="268" w:type="pct"/>
            <w:vAlign w:val="center"/>
          </w:tcPr>
          <w:p w14:paraId="6E101604" w14:textId="77777777" w:rsidR="00760F8B" w:rsidRPr="00A378E1" w:rsidRDefault="00760F8B" w:rsidP="00760F8B">
            <w:pPr>
              <w:contextualSpacing/>
              <w:jc w:val="center"/>
            </w:pPr>
          </w:p>
        </w:tc>
        <w:tc>
          <w:tcPr>
            <w:tcW w:w="186" w:type="pct"/>
            <w:vAlign w:val="center"/>
          </w:tcPr>
          <w:p w14:paraId="7A299362" w14:textId="77777777" w:rsidR="00760F8B" w:rsidRPr="00A378E1" w:rsidRDefault="00760F8B" w:rsidP="00760F8B">
            <w:pPr>
              <w:contextualSpacing/>
            </w:pPr>
            <w:r w:rsidRPr="00A378E1">
              <w:t>b.</w:t>
            </w:r>
          </w:p>
        </w:tc>
        <w:tc>
          <w:tcPr>
            <w:tcW w:w="3481" w:type="pct"/>
            <w:vAlign w:val="bottom"/>
          </w:tcPr>
          <w:p w14:paraId="2808013A"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Design an innovation strategy framework for a research and development organization, considering market trends, customer needs, and technological advancements.</w:t>
            </w:r>
          </w:p>
        </w:tc>
        <w:tc>
          <w:tcPr>
            <w:tcW w:w="333" w:type="pct"/>
            <w:vAlign w:val="center"/>
          </w:tcPr>
          <w:p w14:paraId="5623D3D4" w14:textId="77777777" w:rsidR="00760F8B" w:rsidRPr="00A378E1" w:rsidRDefault="00760F8B" w:rsidP="00760F8B">
            <w:pPr>
              <w:contextualSpacing/>
              <w:jc w:val="center"/>
            </w:pPr>
            <w:r w:rsidRPr="00A378E1">
              <w:t>CO4</w:t>
            </w:r>
          </w:p>
        </w:tc>
        <w:tc>
          <w:tcPr>
            <w:tcW w:w="311" w:type="pct"/>
            <w:vAlign w:val="center"/>
          </w:tcPr>
          <w:p w14:paraId="378249FA" w14:textId="77777777" w:rsidR="00760F8B" w:rsidRPr="00A378E1" w:rsidRDefault="00760F8B" w:rsidP="00760F8B">
            <w:pPr>
              <w:contextualSpacing/>
              <w:jc w:val="center"/>
            </w:pPr>
            <w:r w:rsidRPr="00A378E1">
              <w:t>C</w:t>
            </w:r>
          </w:p>
        </w:tc>
        <w:tc>
          <w:tcPr>
            <w:tcW w:w="421" w:type="pct"/>
            <w:vAlign w:val="center"/>
          </w:tcPr>
          <w:p w14:paraId="1C5CCD1F" w14:textId="77777777" w:rsidR="00760F8B" w:rsidRPr="00A378E1" w:rsidRDefault="00760F8B" w:rsidP="00760F8B">
            <w:pPr>
              <w:contextualSpacing/>
              <w:jc w:val="center"/>
            </w:pPr>
            <w:r w:rsidRPr="00A378E1">
              <w:t>10</w:t>
            </w:r>
          </w:p>
        </w:tc>
      </w:tr>
      <w:tr w:rsidR="00760F8B" w:rsidRPr="00A378E1" w14:paraId="0162B6F7" w14:textId="77777777" w:rsidTr="00760F8B">
        <w:trPr>
          <w:trHeight w:val="394"/>
        </w:trPr>
        <w:tc>
          <w:tcPr>
            <w:tcW w:w="268" w:type="pct"/>
            <w:vAlign w:val="center"/>
          </w:tcPr>
          <w:p w14:paraId="3F31EC08" w14:textId="77777777" w:rsidR="00760F8B" w:rsidRPr="00A378E1" w:rsidRDefault="00760F8B" w:rsidP="00760F8B">
            <w:pPr>
              <w:contextualSpacing/>
              <w:jc w:val="center"/>
            </w:pPr>
          </w:p>
        </w:tc>
        <w:tc>
          <w:tcPr>
            <w:tcW w:w="186" w:type="pct"/>
            <w:vAlign w:val="center"/>
          </w:tcPr>
          <w:p w14:paraId="7938B8C8" w14:textId="77777777" w:rsidR="00760F8B" w:rsidRPr="00A378E1" w:rsidRDefault="00760F8B" w:rsidP="00760F8B">
            <w:pPr>
              <w:contextualSpacing/>
            </w:pPr>
          </w:p>
        </w:tc>
        <w:tc>
          <w:tcPr>
            <w:tcW w:w="3481" w:type="pct"/>
            <w:vAlign w:val="bottom"/>
          </w:tcPr>
          <w:p w14:paraId="1015D49C" w14:textId="77777777" w:rsidR="00760F8B" w:rsidRPr="00A378E1" w:rsidRDefault="00760F8B" w:rsidP="00760F8B">
            <w:pPr>
              <w:contextualSpacing/>
              <w:jc w:val="both"/>
            </w:pPr>
          </w:p>
        </w:tc>
        <w:tc>
          <w:tcPr>
            <w:tcW w:w="333" w:type="pct"/>
            <w:vAlign w:val="center"/>
          </w:tcPr>
          <w:p w14:paraId="308A1334" w14:textId="77777777" w:rsidR="00760F8B" w:rsidRPr="00A378E1" w:rsidRDefault="00760F8B" w:rsidP="00760F8B">
            <w:pPr>
              <w:contextualSpacing/>
            </w:pPr>
          </w:p>
        </w:tc>
        <w:tc>
          <w:tcPr>
            <w:tcW w:w="311" w:type="pct"/>
            <w:vAlign w:val="center"/>
          </w:tcPr>
          <w:p w14:paraId="3C0F8403" w14:textId="77777777" w:rsidR="00760F8B" w:rsidRPr="00A378E1" w:rsidRDefault="00760F8B" w:rsidP="00760F8B">
            <w:pPr>
              <w:contextualSpacing/>
            </w:pPr>
          </w:p>
        </w:tc>
        <w:tc>
          <w:tcPr>
            <w:tcW w:w="421" w:type="pct"/>
            <w:vAlign w:val="center"/>
          </w:tcPr>
          <w:p w14:paraId="3A4843ED" w14:textId="77777777" w:rsidR="00760F8B" w:rsidRPr="00A378E1" w:rsidRDefault="00760F8B" w:rsidP="00760F8B">
            <w:pPr>
              <w:contextualSpacing/>
              <w:jc w:val="center"/>
            </w:pPr>
          </w:p>
        </w:tc>
      </w:tr>
      <w:tr w:rsidR="00760F8B" w:rsidRPr="00A378E1" w14:paraId="64234896" w14:textId="77777777" w:rsidTr="00760F8B">
        <w:trPr>
          <w:trHeight w:val="394"/>
        </w:trPr>
        <w:tc>
          <w:tcPr>
            <w:tcW w:w="268" w:type="pct"/>
            <w:vAlign w:val="center"/>
          </w:tcPr>
          <w:p w14:paraId="4311C95E" w14:textId="77777777" w:rsidR="00760F8B" w:rsidRPr="00A378E1" w:rsidRDefault="00760F8B" w:rsidP="00760F8B">
            <w:pPr>
              <w:contextualSpacing/>
              <w:jc w:val="center"/>
            </w:pPr>
            <w:r w:rsidRPr="00A378E1">
              <w:lastRenderedPageBreak/>
              <w:t>7.</w:t>
            </w:r>
          </w:p>
        </w:tc>
        <w:tc>
          <w:tcPr>
            <w:tcW w:w="186" w:type="pct"/>
            <w:vAlign w:val="center"/>
          </w:tcPr>
          <w:p w14:paraId="1C66F85D" w14:textId="77777777" w:rsidR="00760F8B" w:rsidRPr="00A378E1" w:rsidRDefault="00760F8B" w:rsidP="00760F8B">
            <w:pPr>
              <w:contextualSpacing/>
            </w:pPr>
            <w:r w:rsidRPr="00A378E1">
              <w:t>a.</w:t>
            </w:r>
          </w:p>
        </w:tc>
        <w:tc>
          <w:tcPr>
            <w:tcW w:w="3481" w:type="pct"/>
            <w:vAlign w:val="bottom"/>
          </w:tcPr>
          <w:p w14:paraId="3552C53A"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Evaluate the factors that contribute to resistance to change in the workplace and propose strategies to overcome them.</w:t>
            </w:r>
          </w:p>
        </w:tc>
        <w:tc>
          <w:tcPr>
            <w:tcW w:w="333" w:type="pct"/>
            <w:vAlign w:val="center"/>
          </w:tcPr>
          <w:p w14:paraId="436519D0" w14:textId="77777777" w:rsidR="00760F8B" w:rsidRPr="00A378E1" w:rsidRDefault="00760F8B" w:rsidP="00760F8B">
            <w:pPr>
              <w:contextualSpacing/>
            </w:pPr>
            <w:r w:rsidRPr="00A378E1">
              <w:t>CO5</w:t>
            </w:r>
          </w:p>
        </w:tc>
        <w:tc>
          <w:tcPr>
            <w:tcW w:w="311" w:type="pct"/>
            <w:vAlign w:val="center"/>
          </w:tcPr>
          <w:p w14:paraId="189C0EF1" w14:textId="77777777" w:rsidR="00760F8B" w:rsidRPr="00A378E1" w:rsidRDefault="00760F8B" w:rsidP="00760F8B">
            <w:pPr>
              <w:contextualSpacing/>
            </w:pPr>
            <w:r w:rsidRPr="00A378E1">
              <w:t>An</w:t>
            </w:r>
          </w:p>
        </w:tc>
        <w:tc>
          <w:tcPr>
            <w:tcW w:w="421" w:type="pct"/>
          </w:tcPr>
          <w:p w14:paraId="35F5E6E1" w14:textId="77777777" w:rsidR="00760F8B" w:rsidRPr="00A378E1" w:rsidRDefault="00760F8B" w:rsidP="00760F8B">
            <w:pPr>
              <w:contextualSpacing/>
              <w:jc w:val="center"/>
            </w:pPr>
          </w:p>
          <w:p w14:paraId="35A70979" w14:textId="77777777" w:rsidR="00760F8B" w:rsidRPr="00A378E1" w:rsidRDefault="00760F8B" w:rsidP="00760F8B">
            <w:pPr>
              <w:contextualSpacing/>
              <w:jc w:val="center"/>
            </w:pPr>
            <w:r w:rsidRPr="00A378E1">
              <w:t>10</w:t>
            </w:r>
          </w:p>
        </w:tc>
      </w:tr>
      <w:tr w:rsidR="00760F8B" w:rsidRPr="00A378E1" w14:paraId="0231B226" w14:textId="77777777" w:rsidTr="00760F8B">
        <w:trPr>
          <w:trHeight w:val="394"/>
        </w:trPr>
        <w:tc>
          <w:tcPr>
            <w:tcW w:w="268" w:type="pct"/>
            <w:vAlign w:val="center"/>
          </w:tcPr>
          <w:p w14:paraId="38A49655" w14:textId="77777777" w:rsidR="00760F8B" w:rsidRPr="00A378E1" w:rsidRDefault="00760F8B" w:rsidP="00760F8B">
            <w:pPr>
              <w:contextualSpacing/>
              <w:jc w:val="center"/>
            </w:pPr>
          </w:p>
        </w:tc>
        <w:tc>
          <w:tcPr>
            <w:tcW w:w="186" w:type="pct"/>
            <w:vAlign w:val="center"/>
          </w:tcPr>
          <w:p w14:paraId="1D280DAD" w14:textId="77777777" w:rsidR="00760F8B" w:rsidRPr="00A378E1" w:rsidRDefault="00760F8B" w:rsidP="00760F8B">
            <w:pPr>
              <w:contextualSpacing/>
            </w:pPr>
            <w:r w:rsidRPr="00A378E1">
              <w:t>b.</w:t>
            </w:r>
          </w:p>
        </w:tc>
        <w:tc>
          <w:tcPr>
            <w:tcW w:w="3481" w:type="pct"/>
            <w:vAlign w:val="bottom"/>
          </w:tcPr>
          <w:p w14:paraId="24A174AD" w14:textId="77777777" w:rsidR="00760F8B" w:rsidRPr="00A378E1" w:rsidRDefault="00760F8B" w:rsidP="00760F8B">
            <w:pPr>
              <w:contextualSpacing/>
              <w:jc w:val="both"/>
              <w:rPr>
                <w:bCs/>
              </w:rPr>
            </w:pPr>
            <w:r w:rsidRPr="00A378E1">
              <w:rPr>
                <w:bCs/>
              </w:rPr>
              <w:t>Apply the "People First" approach to design an employee engagement program for a multinational corporation.</w:t>
            </w:r>
          </w:p>
        </w:tc>
        <w:tc>
          <w:tcPr>
            <w:tcW w:w="333" w:type="pct"/>
            <w:vAlign w:val="center"/>
          </w:tcPr>
          <w:p w14:paraId="6105C79E" w14:textId="77777777" w:rsidR="00760F8B" w:rsidRPr="00A378E1" w:rsidRDefault="00760F8B" w:rsidP="00760F8B">
            <w:pPr>
              <w:contextualSpacing/>
              <w:jc w:val="center"/>
            </w:pPr>
            <w:r w:rsidRPr="00A378E1">
              <w:t>CO5</w:t>
            </w:r>
          </w:p>
        </w:tc>
        <w:tc>
          <w:tcPr>
            <w:tcW w:w="311" w:type="pct"/>
            <w:vAlign w:val="center"/>
          </w:tcPr>
          <w:p w14:paraId="35C7F023" w14:textId="77777777" w:rsidR="00760F8B" w:rsidRPr="00A378E1" w:rsidRDefault="00760F8B" w:rsidP="00760F8B">
            <w:pPr>
              <w:contextualSpacing/>
              <w:jc w:val="center"/>
            </w:pPr>
            <w:r w:rsidRPr="00A378E1">
              <w:t>A</w:t>
            </w:r>
          </w:p>
        </w:tc>
        <w:tc>
          <w:tcPr>
            <w:tcW w:w="421" w:type="pct"/>
            <w:vAlign w:val="center"/>
          </w:tcPr>
          <w:p w14:paraId="52542C3B" w14:textId="77777777" w:rsidR="00760F8B" w:rsidRPr="00A378E1" w:rsidRDefault="00760F8B" w:rsidP="00760F8B">
            <w:pPr>
              <w:contextualSpacing/>
              <w:jc w:val="center"/>
            </w:pPr>
            <w:r w:rsidRPr="00A378E1">
              <w:t>10</w:t>
            </w:r>
          </w:p>
        </w:tc>
      </w:tr>
      <w:tr w:rsidR="00760F8B" w:rsidRPr="00A378E1" w14:paraId="375EEC2C" w14:textId="77777777" w:rsidTr="00760F8B">
        <w:trPr>
          <w:trHeight w:val="394"/>
        </w:trPr>
        <w:tc>
          <w:tcPr>
            <w:tcW w:w="268" w:type="pct"/>
            <w:vAlign w:val="center"/>
          </w:tcPr>
          <w:p w14:paraId="478BFFB2" w14:textId="77777777" w:rsidR="00760F8B" w:rsidRPr="00A378E1" w:rsidRDefault="00760F8B" w:rsidP="00760F8B">
            <w:pPr>
              <w:contextualSpacing/>
              <w:jc w:val="center"/>
            </w:pPr>
          </w:p>
        </w:tc>
        <w:tc>
          <w:tcPr>
            <w:tcW w:w="186" w:type="pct"/>
            <w:vAlign w:val="center"/>
          </w:tcPr>
          <w:p w14:paraId="60DD29BB" w14:textId="77777777" w:rsidR="00760F8B" w:rsidRPr="00A378E1" w:rsidRDefault="00760F8B" w:rsidP="00760F8B">
            <w:pPr>
              <w:contextualSpacing/>
            </w:pPr>
          </w:p>
        </w:tc>
        <w:tc>
          <w:tcPr>
            <w:tcW w:w="3481" w:type="pct"/>
            <w:vAlign w:val="bottom"/>
          </w:tcPr>
          <w:p w14:paraId="1F96C227" w14:textId="77777777" w:rsidR="00760F8B" w:rsidRPr="00A378E1" w:rsidRDefault="00760F8B" w:rsidP="00760F8B">
            <w:pPr>
              <w:contextualSpacing/>
              <w:jc w:val="center"/>
              <w:rPr>
                <w:bCs/>
              </w:rPr>
            </w:pPr>
            <w:r w:rsidRPr="00A378E1">
              <w:rPr>
                <w:b/>
                <w:bCs/>
              </w:rPr>
              <w:t>(OR)</w:t>
            </w:r>
          </w:p>
        </w:tc>
        <w:tc>
          <w:tcPr>
            <w:tcW w:w="333" w:type="pct"/>
            <w:vAlign w:val="center"/>
          </w:tcPr>
          <w:p w14:paraId="75A31620" w14:textId="77777777" w:rsidR="00760F8B" w:rsidRPr="00A378E1" w:rsidRDefault="00760F8B" w:rsidP="00760F8B">
            <w:pPr>
              <w:contextualSpacing/>
            </w:pPr>
          </w:p>
        </w:tc>
        <w:tc>
          <w:tcPr>
            <w:tcW w:w="311" w:type="pct"/>
            <w:vAlign w:val="center"/>
          </w:tcPr>
          <w:p w14:paraId="0C94C02A" w14:textId="77777777" w:rsidR="00760F8B" w:rsidRPr="00A378E1" w:rsidRDefault="00760F8B" w:rsidP="00760F8B">
            <w:pPr>
              <w:contextualSpacing/>
            </w:pPr>
          </w:p>
        </w:tc>
        <w:tc>
          <w:tcPr>
            <w:tcW w:w="421" w:type="pct"/>
            <w:vAlign w:val="center"/>
          </w:tcPr>
          <w:p w14:paraId="419CCC85" w14:textId="77777777" w:rsidR="00760F8B" w:rsidRPr="00A378E1" w:rsidRDefault="00760F8B" w:rsidP="00760F8B">
            <w:pPr>
              <w:contextualSpacing/>
              <w:jc w:val="center"/>
            </w:pPr>
          </w:p>
        </w:tc>
      </w:tr>
      <w:tr w:rsidR="00760F8B" w:rsidRPr="00A378E1" w14:paraId="0BFAD3AA" w14:textId="77777777" w:rsidTr="00760F8B">
        <w:trPr>
          <w:trHeight w:val="394"/>
        </w:trPr>
        <w:tc>
          <w:tcPr>
            <w:tcW w:w="268" w:type="pct"/>
            <w:vAlign w:val="center"/>
          </w:tcPr>
          <w:p w14:paraId="4F97365D" w14:textId="77777777" w:rsidR="00760F8B" w:rsidRPr="00A378E1" w:rsidRDefault="00760F8B" w:rsidP="00760F8B">
            <w:pPr>
              <w:contextualSpacing/>
              <w:jc w:val="center"/>
            </w:pPr>
            <w:r w:rsidRPr="00A378E1">
              <w:t>8.</w:t>
            </w:r>
          </w:p>
        </w:tc>
        <w:tc>
          <w:tcPr>
            <w:tcW w:w="186" w:type="pct"/>
            <w:vAlign w:val="center"/>
          </w:tcPr>
          <w:p w14:paraId="770D7A94" w14:textId="77777777" w:rsidR="00760F8B" w:rsidRPr="00A378E1" w:rsidRDefault="00760F8B" w:rsidP="00760F8B">
            <w:pPr>
              <w:contextualSpacing/>
            </w:pPr>
            <w:r w:rsidRPr="00A378E1">
              <w:t>a.</w:t>
            </w:r>
          </w:p>
        </w:tc>
        <w:tc>
          <w:tcPr>
            <w:tcW w:w="3481" w:type="pct"/>
            <w:vAlign w:val="center"/>
          </w:tcPr>
          <w:p w14:paraId="5B247613"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Critically assess the role of HR leaders in fostering a climate of change and improvement within an organization, considering their strategies and leadership style.</w:t>
            </w:r>
          </w:p>
        </w:tc>
        <w:tc>
          <w:tcPr>
            <w:tcW w:w="333" w:type="pct"/>
            <w:vAlign w:val="center"/>
          </w:tcPr>
          <w:p w14:paraId="20D2AFEA" w14:textId="77777777" w:rsidR="00760F8B" w:rsidRPr="00A378E1" w:rsidRDefault="00760F8B" w:rsidP="00760F8B">
            <w:pPr>
              <w:contextualSpacing/>
              <w:jc w:val="center"/>
            </w:pPr>
            <w:r w:rsidRPr="00A378E1">
              <w:t>CO6</w:t>
            </w:r>
          </w:p>
        </w:tc>
        <w:tc>
          <w:tcPr>
            <w:tcW w:w="311" w:type="pct"/>
            <w:vAlign w:val="center"/>
          </w:tcPr>
          <w:p w14:paraId="4DB364E5" w14:textId="77777777" w:rsidR="00760F8B" w:rsidRPr="00A378E1" w:rsidRDefault="00760F8B" w:rsidP="00760F8B">
            <w:pPr>
              <w:contextualSpacing/>
              <w:jc w:val="center"/>
            </w:pPr>
            <w:r w:rsidRPr="00A378E1">
              <w:t>E</w:t>
            </w:r>
          </w:p>
        </w:tc>
        <w:tc>
          <w:tcPr>
            <w:tcW w:w="421" w:type="pct"/>
            <w:vAlign w:val="center"/>
          </w:tcPr>
          <w:p w14:paraId="76328A91" w14:textId="77777777" w:rsidR="00760F8B" w:rsidRPr="00A378E1" w:rsidRDefault="00760F8B" w:rsidP="00760F8B">
            <w:pPr>
              <w:contextualSpacing/>
              <w:jc w:val="center"/>
            </w:pPr>
            <w:r w:rsidRPr="00A378E1">
              <w:t>10</w:t>
            </w:r>
          </w:p>
        </w:tc>
      </w:tr>
      <w:tr w:rsidR="00760F8B" w:rsidRPr="00A378E1" w14:paraId="28A5A553" w14:textId="77777777" w:rsidTr="00760F8B">
        <w:trPr>
          <w:trHeight w:val="394"/>
        </w:trPr>
        <w:tc>
          <w:tcPr>
            <w:tcW w:w="268" w:type="pct"/>
            <w:vAlign w:val="center"/>
          </w:tcPr>
          <w:p w14:paraId="3096E552" w14:textId="77777777" w:rsidR="00760F8B" w:rsidRPr="00A378E1" w:rsidRDefault="00760F8B" w:rsidP="00760F8B">
            <w:pPr>
              <w:contextualSpacing/>
              <w:jc w:val="center"/>
            </w:pPr>
          </w:p>
        </w:tc>
        <w:tc>
          <w:tcPr>
            <w:tcW w:w="186" w:type="pct"/>
            <w:vAlign w:val="center"/>
          </w:tcPr>
          <w:p w14:paraId="27E835FC" w14:textId="77777777" w:rsidR="00760F8B" w:rsidRPr="00A378E1" w:rsidRDefault="00760F8B" w:rsidP="00760F8B">
            <w:pPr>
              <w:contextualSpacing/>
            </w:pPr>
            <w:r w:rsidRPr="00A378E1">
              <w:t>b.</w:t>
            </w:r>
          </w:p>
        </w:tc>
        <w:tc>
          <w:tcPr>
            <w:tcW w:w="3481" w:type="pct"/>
            <w:vAlign w:val="center"/>
          </w:tcPr>
          <w:p w14:paraId="126BCB0F" w14:textId="77777777" w:rsidR="00760F8B" w:rsidRPr="00A378E1" w:rsidRDefault="00760F8B" w:rsidP="00760F8B">
            <w:pPr>
              <w:autoSpaceDE w:val="0"/>
              <w:autoSpaceDN w:val="0"/>
              <w:adjustRightInd w:val="0"/>
              <w:jc w:val="both"/>
              <w:rPr>
                <w:rFonts w:eastAsiaTheme="minorHAnsi"/>
                <w:lang w:val="en"/>
              </w:rPr>
            </w:pPr>
            <w:r w:rsidRPr="00A378E1">
              <w:rPr>
                <w:rFonts w:eastAsiaTheme="minorHAnsi"/>
                <w:lang w:val="en"/>
              </w:rPr>
              <w:t>Create a conceptual model illustrating how HRM can be integrated into the overall strategic management process, emphasizing its role in sustainable competitive advantage.</w:t>
            </w:r>
          </w:p>
        </w:tc>
        <w:tc>
          <w:tcPr>
            <w:tcW w:w="333" w:type="pct"/>
            <w:vAlign w:val="center"/>
          </w:tcPr>
          <w:p w14:paraId="4C59AF01" w14:textId="77777777" w:rsidR="00760F8B" w:rsidRPr="00A378E1" w:rsidRDefault="00760F8B" w:rsidP="00760F8B">
            <w:pPr>
              <w:contextualSpacing/>
              <w:jc w:val="center"/>
            </w:pPr>
            <w:r w:rsidRPr="00A378E1">
              <w:t>CO6</w:t>
            </w:r>
          </w:p>
        </w:tc>
        <w:tc>
          <w:tcPr>
            <w:tcW w:w="311" w:type="pct"/>
            <w:vAlign w:val="center"/>
          </w:tcPr>
          <w:p w14:paraId="279B87D1" w14:textId="77777777" w:rsidR="00760F8B" w:rsidRPr="00A378E1" w:rsidRDefault="00760F8B" w:rsidP="00760F8B">
            <w:pPr>
              <w:contextualSpacing/>
              <w:jc w:val="center"/>
            </w:pPr>
            <w:r w:rsidRPr="00A378E1">
              <w:t>C</w:t>
            </w:r>
          </w:p>
        </w:tc>
        <w:tc>
          <w:tcPr>
            <w:tcW w:w="421" w:type="pct"/>
            <w:vAlign w:val="center"/>
          </w:tcPr>
          <w:p w14:paraId="14B61739" w14:textId="77777777" w:rsidR="00760F8B" w:rsidRPr="00A378E1" w:rsidRDefault="00760F8B" w:rsidP="00760F8B">
            <w:pPr>
              <w:contextualSpacing/>
              <w:jc w:val="center"/>
            </w:pPr>
            <w:r w:rsidRPr="00A378E1">
              <w:t>10</w:t>
            </w:r>
          </w:p>
        </w:tc>
      </w:tr>
      <w:tr w:rsidR="00760F8B" w:rsidRPr="00A378E1" w14:paraId="0D1DB272" w14:textId="77777777" w:rsidTr="00760F8B">
        <w:trPr>
          <w:trHeight w:val="292"/>
        </w:trPr>
        <w:tc>
          <w:tcPr>
            <w:tcW w:w="5000" w:type="pct"/>
            <w:gridSpan w:val="6"/>
            <w:vAlign w:val="center"/>
          </w:tcPr>
          <w:p w14:paraId="75C41CCB" w14:textId="77777777" w:rsidR="00760F8B" w:rsidRPr="00A378E1" w:rsidRDefault="00760F8B" w:rsidP="00760F8B">
            <w:pPr>
              <w:contextualSpacing/>
              <w:jc w:val="center"/>
              <w:rPr>
                <w:b/>
                <w:u w:val="single"/>
              </w:rPr>
            </w:pPr>
            <w:r w:rsidRPr="00A378E1">
              <w:rPr>
                <w:b/>
                <w:u w:val="single"/>
              </w:rPr>
              <w:t>PART – B (1 X 20 = 20 MARKS)</w:t>
            </w:r>
          </w:p>
          <w:p w14:paraId="7F91880F" w14:textId="77777777" w:rsidR="00760F8B" w:rsidRPr="00A378E1" w:rsidRDefault="00760F8B" w:rsidP="00760F8B">
            <w:pPr>
              <w:contextualSpacing/>
              <w:jc w:val="center"/>
            </w:pPr>
            <w:r w:rsidRPr="00A378E1">
              <w:rPr>
                <w:b/>
                <w:bCs/>
              </w:rPr>
              <w:t>COMPULSORY QUESTION</w:t>
            </w:r>
          </w:p>
        </w:tc>
      </w:tr>
      <w:tr w:rsidR="00760F8B" w:rsidRPr="00A378E1" w14:paraId="06145D17" w14:textId="77777777" w:rsidTr="00760F8B">
        <w:trPr>
          <w:trHeight w:val="394"/>
        </w:trPr>
        <w:tc>
          <w:tcPr>
            <w:tcW w:w="268" w:type="pct"/>
            <w:vAlign w:val="center"/>
          </w:tcPr>
          <w:p w14:paraId="475370CB" w14:textId="77777777" w:rsidR="00760F8B" w:rsidRPr="00A378E1" w:rsidRDefault="00760F8B" w:rsidP="00760F8B">
            <w:pPr>
              <w:contextualSpacing/>
              <w:jc w:val="center"/>
            </w:pPr>
            <w:r w:rsidRPr="00A378E1">
              <w:t>9.</w:t>
            </w:r>
          </w:p>
        </w:tc>
        <w:tc>
          <w:tcPr>
            <w:tcW w:w="186" w:type="pct"/>
            <w:vAlign w:val="center"/>
          </w:tcPr>
          <w:p w14:paraId="671AEA1E" w14:textId="77777777" w:rsidR="00760F8B" w:rsidRPr="00A378E1" w:rsidRDefault="00760F8B" w:rsidP="00760F8B">
            <w:pPr>
              <w:contextualSpacing/>
            </w:pPr>
            <w:r w:rsidRPr="00A378E1">
              <w:t>a.</w:t>
            </w:r>
          </w:p>
        </w:tc>
        <w:tc>
          <w:tcPr>
            <w:tcW w:w="3481" w:type="pct"/>
            <w:vAlign w:val="center"/>
          </w:tcPr>
          <w:p w14:paraId="0E9480F4" w14:textId="77777777" w:rsidR="00760F8B" w:rsidRPr="00A378E1" w:rsidRDefault="00760F8B" w:rsidP="00760F8B">
            <w:pPr>
              <w:rPr>
                <w:b/>
                <w:bCs/>
              </w:rPr>
            </w:pPr>
            <w:r w:rsidRPr="00A378E1">
              <w:rPr>
                <w:b/>
                <w:bCs/>
              </w:rPr>
              <w:t>Case Analysis: HRM Practices, Employee Well-being, and Organizational Performance</w:t>
            </w:r>
          </w:p>
          <w:p w14:paraId="7223D460" w14:textId="77777777" w:rsidR="00760F8B" w:rsidRPr="00A378E1" w:rsidRDefault="00760F8B" w:rsidP="00760F8B">
            <w:pPr>
              <w:ind w:firstLine="720"/>
              <w:jc w:val="both"/>
            </w:pPr>
            <w:r w:rsidRPr="00A378E1">
              <w:t>Company C prioritized employee well-being as a cornerstone of their HRM practices. By offering comprehensive wellness programs, mental health support, and a healthy work-life balance, Company C witnessed reduced absenteeism, improved morale, and enhanced organizational performance.</w:t>
            </w:r>
          </w:p>
          <w:p w14:paraId="63974881" w14:textId="77777777" w:rsidR="00760F8B" w:rsidRPr="00A378E1" w:rsidRDefault="00760F8B" w:rsidP="00760F8B">
            <w:pPr>
              <w:jc w:val="both"/>
              <w:rPr>
                <w:b/>
                <w:bCs/>
              </w:rPr>
            </w:pPr>
            <w:r w:rsidRPr="00A378E1">
              <w:rPr>
                <w:b/>
                <w:bCs/>
              </w:rPr>
              <w:t>Questions:</w:t>
            </w:r>
          </w:p>
          <w:p w14:paraId="3DC570C7" w14:textId="77777777" w:rsidR="00760F8B" w:rsidRPr="00A378E1" w:rsidRDefault="00760F8B" w:rsidP="008C2B67">
            <w:pPr>
              <w:pStyle w:val="ListParagraph"/>
              <w:numPr>
                <w:ilvl w:val="0"/>
                <w:numId w:val="26"/>
              </w:numPr>
              <w:spacing w:after="160" w:line="259" w:lineRule="auto"/>
              <w:jc w:val="both"/>
            </w:pPr>
            <w:r w:rsidRPr="00A378E1">
              <w:t xml:space="preserve">Apply relevant psychological theories to explain how Company C's HRM practices positively impacted employee well-being and organizational performance. </w:t>
            </w:r>
          </w:p>
          <w:p w14:paraId="5A845C0E" w14:textId="77777777" w:rsidR="00760F8B" w:rsidRPr="00A378E1" w:rsidRDefault="00760F8B" w:rsidP="008C2B67">
            <w:pPr>
              <w:pStyle w:val="ListParagraph"/>
              <w:numPr>
                <w:ilvl w:val="0"/>
                <w:numId w:val="26"/>
              </w:numPr>
              <w:spacing w:after="160" w:line="259" w:lineRule="auto"/>
              <w:jc w:val="both"/>
            </w:pPr>
            <w:r w:rsidRPr="00A378E1">
              <w:t>Propose evidence-based HRM strategies that other organizations can implement to enhance employee well-being and, consequently, organizational outcomes.</w:t>
            </w:r>
          </w:p>
        </w:tc>
        <w:tc>
          <w:tcPr>
            <w:tcW w:w="333" w:type="pct"/>
            <w:vAlign w:val="center"/>
          </w:tcPr>
          <w:p w14:paraId="22CC7628" w14:textId="77777777" w:rsidR="00760F8B" w:rsidRPr="00A378E1" w:rsidRDefault="00760F8B" w:rsidP="00760F8B">
            <w:pPr>
              <w:contextualSpacing/>
              <w:jc w:val="center"/>
            </w:pPr>
            <w:r w:rsidRPr="00A378E1">
              <w:t>CO4</w:t>
            </w:r>
          </w:p>
        </w:tc>
        <w:tc>
          <w:tcPr>
            <w:tcW w:w="311" w:type="pct"/>
            <w:vAlign w:val="center"/>
          </w:tcPr>
          <w:p w14:paraId="18DD93AE" w14:textId="77777777" w:rsidR="00760F8B" w:rsidRPr="00A378E1" w:rsidRDefault="00760F8B" w:rsidP="00760F8B">
            <w:pPr>
              <w:contextualSpacing/>
              <w:jc w:val="center"/>
            </w:pPr>
            <w:r w:rsidRPr="00A378E1">
              <w:t>A</w:t>
            </w:r>
          </w:p>
        </w:tc>
        <w:tc>
          <w:tcPr>
            <w:tcW w:w="421" w:type="pct"/>
            <w:vAlign w:val="center"/>
          </w:tcPr>
          <w:p w14:paraId="07774811" w14:textId="77777777" w:rsidR="00760F8B" w:rsidRPr="00A378E1" w:rsidRDefault="00760F8B" w:rsidP="00760F8B">
            <w:pPr>
              <w:contextualSpacing/>
              <w:jc w:val="center"/>
            </w:pPr>
            <w:r w:rsidRPr="00A378E1">
              <w:t>20</w:t>
            </w:r>
          </w:p>
        </w:tc>
      </w:tr>
    </w:tbl>
    <w:p w14:paraId="5643F593" w14:textId="77777777" w:rsidR="00760F8B" w:rsidRPr="00A378E1" w:rsidRDefault="00760F8B" w:rsidP="00760F8B">
      <w:pPr>
        <w:contextualSpacing/>
      </w:pPr>
      <w:r w:rsidRPr="00A378E1">
        <w:rPr>
          <w:b/>
          <w:bCs/>
        </w:rPr>
        <w:t xml:space="preserve">  CO</w:t>
      </w:r>
      <w:r w:rsidRPr="00A378E1">
        <w:t xml:space="preserve"> – COURSE OUTCOME</w:t>
      </w:r>
      <w:r w:rsidRPr="00A378E1">
        <w:tab/>
      </w:r>
      <w:r w:rsidRPr="00A378E1">
        <w:tab/>
      </w:r>
      <w:r w:rsidRPr="00A378E1">
        <w:tab/>
      </w:r>
      <w:r w:rsidRPr="00A378E1">
        <w:tab/>
      </w:r>
      <w:r w:rsidRPr="00A378E1">
        <w:tab/>
        <w:t xml:space="preserve">             </w:t>
      </w:r>
      <w:r w:rsidRPr="00A378E1">
        <w:rPr>
          <w:b/>
          <w:bCs/>
        </w:rPr>
        <w:t>BL</w:t>
      </w:r>
      <w:r w:rsidRPr="00A378E1">
        <w:t xml:space="preserve"> – BLOOM’S LEVEL</w:t>
      </w:r>
    </w:p>
    <w:p w14:paraId="0830E76A" w14:textId="77777777" w:rsidR="00760F8B" w:rsidRPr="00A378E1"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A378E1" w14:paraId="748DB4CD" w14:textId="77777777" w:rsidTr="00760F8B">
        <w:trPr>
          <w:trHeight w:val="277"/>
        </w:trPr>
        <w:tc>
          <w:tcPr>
            <w:tcW w:w="935" w:type="dxa"/>
          </w:tcPr>
          <w:p w14:paraId="572A8D45" w14:textId="77777777" w:rsidR="00760F8B" w:rsidRPr="00A378E1" w:rsidRDefault="00760F8B" w:rsidP="00760F8B">
            <w:pPr>
              <w:contextualSpacing/>
            </w:pPr>
          </w:p>
        </w:tc>
        <w:tc>
          <w:tcPr>
            <w:tcW w:w="9762" w:type="dxa"/>
          </w:tcPr>
          <w:p w14:paraId="167A8003" w14:textId="77777777" w:rsidR="00760F8B" w:rsidRPr="00A378E1" w:rsidRDefault="00760F8B" w:rsidP="00760F8B">
            <w:pPr>
              <w:contextualSpacing/>
              <w:jc w:val="center"/>
              <w:rPr>
                <w:b/>
              </w:rPr>
            </w:pPr>
            <w:r w:rsidRPr="00A378E1">
              <w:rPr>
                <w:b/>
              </w:rPr>
              <w:t>COURSE OUTCOMES</w:t>
            </w:r>
          </w:p>
        </w:tc>
      </w:tr>
      <w:tr w:rsidR="00760F8B" w:rsidRPr="00A378E1" w14:paraId="4F394B08" w14:textId="77777777" w:rsidTr="00760F8B">
        <w:trPr>
          <w:trHeight w:val="277"/>
        </w:trPr>
        <w:tc>
          <w:tcPr>
            <w:tcW w:w="935" w:type="dxa"/>
          </w:tcPr>
          <w:p w14:paraId="7B5E01C6" w14:textId="77777777" w:rsidR="00760F8B" w:rsidRPr="00A378E1" w:rsidRDefault="00760F8B" w:rsidP="00760F8B">
            <w:pPr>
              <w:contextualSpacing/>
              <w:jc w:val="center"/>
            </w:pPr>
            <w:r w:rsidRPr="00A378E1">
              <w:t>CO1</w:t>
            </w:r>
          </w:p>
        </w:tc>
        <w:tc>
          <w:tcPr>
            <w:tcW w:w="9762" w:type="dxa"/>
          </w:tcPr>
          <w:p w14:paraId="6076F8F2" w14:textId="77777777" w:rsidR="00760F8B" w:rsidRPr="00A378E1" w:rsidRDefault="00760F8B" w:rsidP="00760F8B">
            <w:pPr>
              <w:contextualSpacing/>
              <w:jc w:val="both"/>
            </w:pPr>
            <w:r w:rsidRPr="00A378E1">
              <w:t>Remember the meaning of strategic Management and its evolution</w:t>
            </w:r>
          </w:p>
        </w:tc>
      </w:tr>
      <w:tr w:rsidR="00760F8B" w:rsidRPr="00A378E1" w14:paraId="170609F5" w14:textId="77777777" w:rsidTr="00760F8B">
        <w:trPr>
          <w:trHeight w:val="277"/>
        </w:trPr>
        <w:tc>
          <w:tcPr>
            <w:tcW w:w="935" w:type="dxa"/>
          </w:tcPr>
          <w:p w14:paraId="64005A0E" w14:textId="77777777" w:rsidR="00760F8B" w:rsidRPr="00A378E1" w:rsidRDefault="00760F8B" w:rsidP="00760F8B">
            <w:pPr>
              <w:contextualSpacing/>
              <w:jc w:val="center"/>
            </w:pPr>
            <w:r w:rsidRPr="00A378E1">
              <w:t>CO2</w:t>
            </w:r>
          </w:p>
        </w:tc>
        <w:tc>
          <w:tcPr>
            <w:tcW w:w="9762" w:type="dxa"/>
          </w:tcPr>
          <w:p w14:paraId="7C8BB75B" w14:textId="77777777" w:rsidR="00760F8B" w:rsidRPr="00A378E1" w:rsidRDefault="00760F8B" w:rsidP="00760F8B">
            <w:pPr>
              <w:contextualSpacing/>
              <w:jc w:val="both"/>
            </w:pPr>
            <w:r w:rsidRPr="00A378E1">
              <w:t>Understand the approaches and theories related to Personnel Management, HRM and SHRM</w:t>
            </w:r>
          </w:p>
        </w:tc>
      </w:tr>
      <w:tr w:rsidR="00760F8B" w:rsidRPr="00A378E1" w14:paraId="286043F6" w14:textId="77777777" w:rsidTr="00760F8B">
        <w:trPr>
          <w:trHeight w:val="277"/>
        </w:trPr>
        <w:tc>
          <w:tcPr>
            <w:tcW w:w="935" w:type="dxa"/>
          </w:tcPr>
          <w:p w14:paraId="5DB8C50F" w14:textId="77777777" w:rsidR="00760F8B" w:rsidRPr="00A378E1" w:rsidRDefault="00760F8B" w:rsidP="00760F8B">
            <w:pPr>
              <w:contextualSpacing/>
              <w:jc w:val="center"/>
            </w:pPr>
            <w:r w:rsidRPr="00A378E1">
              <w:t>CO3</w:t>
            </w:r>
          </w:p>
        </w:tc>
        <w:tc>
          <w:tcPr>
            <w:tcW w:w="9762" w:type="dxa"/>
          </w:tcPr>
          <w:p w14:paraId="146CAE1D" w14:textId="77777777" w:rsidR="00760F8B" w:rsidRPr="00A378E1" w:rsidRDefault="00760F8B" w:rsidP="00760F8B">
            <w:pPr>
              <w:contextualSpacing/>
              <w:jc w:val="both"/>
            </w:pPr>
            <w:r w:rsidRPr="00A378E1">
              <w:t>Identify the emerging dimensions that help in to integrate HR Strategy with Corporate Strategy</w:t>
            </w:r>
          </w:p>
        </w:tc>
      </w:tr>
      <w:tr w:rsidR="00760F8B" w:rsidRPr="00A378E1" w14:paraId="35DA02EE" w14:textId="77777777" w:rsidTr="00760F8B">
        <w:trPr>
          <w:trHeight w:val="277"/>
        </w:trPr>
        <w:tc>
          <w:tcPr>
            <w:tcW w:w="935" w:type="dxa"/>
          </w:tcPr>
          <w:p w14:paraId="101BFB67" w14:textId="77777777" w:rsidR="00760F8B" w:rsidRPr="00A378E1" w:rsidRDefault="00760F8B" w:rsidP="00760F8B">
            <w:pPr>
              <w:contextualSpacing/>
              <w:jc w:val="center"/>
            </w:pPr>
            <w:r w:rsidRPr="00A378E1">
              <w:t>CO4</w:t>
            </w:r>
          </w:p>
        </w:tc>
        <w:tc>
          <w:tcPr>
            <w:tcW w:w="9762" w:type="dxa"/>
          </w:tcPr>
          <w:p w14:paraId="1C885964" w14:textId="77777777" w:rsidR="00760F8B" w:rsidRPr="00A378E1" w:rsidRDefault="00760F8B" w:rsidP="00760F8B">
            <w:pPr>
              <w:contextualSpacing/>
              <w:jc w:val="both"/>
            </w:pPr>
            <w:r w:rsidRPr="00A378E1">
              <w:t>Analyze the Managers Perception of SHRM and the Corporate World.</w:t>
            </w:r>
          </w:p>
        </w:tc>
      </w:tr>
      <w:tr w:rsidR="00760F8B" w:rsidRPr="00A378E1" w14:paraId="02866E8F" w14:textId="77777777" w:rsidTr="00760F8B">
        <w:trPr>
          <w:trHeight w:val="277"/>
        </w:trPr>
        <w:tc>
          <w:tcPr>
            <w:tcW w:w="935" w:type="dxa"/>
          </w:tcPr>
          <w:p w14:paraId="07AF47BF" w14:textId="77777777" w:rsidR="00760F8B" w:rsidRPr="00A378E1" w:rsidRDefault="00760F8B" w:rsidP="00760F8B">
            <w:pPr>
              <w:contextualSpacing/>
              <w:jc w:val="center"/>
            </w:pPr>
            <w:r w:rsidRPr="00A378E1">
              <w:t>CO5</w:t>
            </w:r>
          </w:p>
        </w:tc>
        <w:tc>
          <w:tcPr>
            <w:tcW w:w="9762" w:type="dxa"/>
          </w:tcPr>
          <w:p w14:paraId="6A601159" w14:textId="77777777" w:rsidR="00760F8B" w:rsidRPr="00A378E1" w:rsidRDefault="00760F8B" w:rsidP="00760F8B">
            <w:pPr>
              <w:contextualSpacing/>
              <w:jc w:val="both"/>
            </w:pPr>
            <w:r w:rsidRPr="00A378E1">
              <w:t>Evaluate the challenges faced in implementation of Strategic Process.</w:t>
            </w:r>
          </w:p>
        </w:tc>
      </w:tr>
      <w:tr w:rsidR="00760F8B" w:rsidRPr="00A378E1" w14:paraId="34043381" w14:textId="77777777" w:rsidTr="00760F8B">
        <w:trPr>
          <w:trHeight w:val="277"/>
        </w:trPr>
        <w:tc>
          <w:tcPr>
            <w:tcW w:w="935" w:type="dxa"/>
          </w:tcPr>
          <w:p w14:paraId="7A4C14A6" w14:textId="77777777" w:rsidR="00760F8B" w:rsidRPr="00A378E1" w:rsidRDefault="00760F8B" w:rsidP="00760F8B">
            <w:pPr>
              <w:contextualSpacing/>
              <w:jc w:val="center"/>
            </w:pPr>
            <w:r w:rsidRPr="00A378E1">
              <w:t>CO6</w:t>
            </w:r>
          </w:p>
        </w:tc>
        <w:tc>
          <w:tcPr>
            <w:tcW w:w="9762" w:type="dxa"/>
          </w:tcPr>
          <w:p w14:paraId="53C1270E" w14:textId="77777777" w:rsidR="00760F8B" w:rsidRPr="00A378E1" w:rsidRDefault="00760F8B" w:rsidP="00760F8B">
            <w:pPr>
              <w:contextualSpacing/>
              <w:jc w:val="both"/>
            </w:pPr>
            <w:r w:rsidRPr="00A378E1">
              <w:t>Create a model of SHRM based on practices in Global Organizations Operating in India with the help of case studies.</w:t>
            </w:r>
          </w:p>
        </w:tc>
      </w:tr>
    </w:tbl>
    <w:p w14:paraId="2038B987" w14:textId="77777777" w:rsidR="00760F8B" w:rsidRPr="00A378E1"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A378E1" w14:paraId="0DD433A1" w14:textId="77777777" w:rsidTr="00760F8B">
        <w:trPr>
          <w:jc w:val="center"/>
        </w:trPr>
        <w:tc>
          <w:tcPr>
            <w:tcW w:w="10632" w:type="dxa"/>
            <w:gridSpan w:val="8"/>
          </w:tcPr>
          <w:p w14:paraId="3B322578" w14:textId="77777777" w:rsidR="00760F8B" w:rsidRPr="00A378E1" w:rsidRDefault="00760F8B" w:rsidP="00760F8B">
            <w:pPr>
              <w:contextualSpacing/>
              <w:jc w:val="center"/>
              <w:rPr>
                <w:b/>
              </w:rPr>
            </w:pPr>
            <w:r w:rsidRPr="00A378E1">
              <w:rPr>
                <w:b/>
              </w:rPr>
              <w:t>Assessment Pattern as per Bloom’s Taxonomy</w:t>
            </w:r>
          </w:p>
        </w:tc>
      </w:tr>
      <w:tr w:rsidR="00760F8B" w:rsidRPr="00A378E1" w14:paraId="5A9D4332" w14:textId="77777777" w:rsidTr="00760F8B">
        <w:trPr>
          <w:jc w:val="center"/>
        </w:trPr>
        <w:tc>
          <w:tcPr>
            <w:tcW w:w="1843" w:type="dxa"/>
          </w:tcPr>
          <w:p w14:paraId="20CD6276" w14:textId="77777777" w:rsidR="00760F8B" w:rsidRPr="00A378E1" w:rsidRDefault="00760F8B" w:rsidP="00760F8B">
            <w:pPr>
              <w:contextualSpacing/>
              <w:jc w:val="center"/>
              <w:rPr>
                <w:b/>
                <w:bCs/>
              </w:rPr>
            </w:pPr>
            <w:r w:rsidRPr="00A378E1">
              <w:rPr>
                <w:b/>
                <w:bCs/>
              </w:rPr>
              <w:t>CO / P</w:t>
            </w:r>
          </w:p>
        </w:tc>
        <w:tc>
          <w:tcPr>
            <w:tcW w:w="1134" w:type="dxa"/>
          </w:tcPr>
          <w:p w14:paraId="0246FA79" w14:textId="77777777" w:rsidR="00760F8B" w:rsidRPr="00A378E1" w:rsidRDefault="00760F8B" w:rsidP="00760F8B">
            <w:pPr>
              <w:contextualSpacing/>
              <w:jc w:val="center"/>
              <w:rPr>
                <w:b/>
              </w:rPr>
            </w:pPr>
            <w:r w:rsidRPr="00A378E1">
              <w:rPr>
                <w:b/>
              </w:rPr>
              <w:t>R</w:t>
            </w:r>
          </w:p>
        </w:tc>
        <w:tc>
          <w:tcPr>
            <w:tcW w:w="1418" w:type="dxa"/>
          </w:tcPr>
          <w:p w14:paraId="7803B0DF" w14:textId="77777777" w:rsidR="00760F8B" w:rsidRPr="00A378E1" w:rsidRDefault="00760F8B" w:rsidP="00760F8B">
            <w:pPr>
              <w:contextualSpacing/>
              <w:jc w:val="center"/>
              <w:rPr>
                <w:b/>
              </w:rPr>
            </w:pPr>
            <w:r w:rsidRPr="00A378E1">
              <w:rPr>
                <w:b/>
              </w:rPr>
              <w:t>U</w:t>
            </w:r>
          </w:p>
        </w:tc>
        <w:tc>
          <w:tcPr>
            <w:tcW w:w="992" w:type="dxa"/>
          </w:tcPr>
          <w:p w14:paraId="40A54EB4" w14:textId="77777777" w:rsidR="00760F8B" w:rsidRPr="00A378E1" w:rsidRDefault="00760F8B" w:rsidP="00760F8B">
            <w:pPr>
              <w:contextualSpacing/>
              <w:jc w:val="center"/>
              <w:rPr>
                <w:b/>
              </w:rPr>
            </w:pPr>
            <w:r w:rsidRPr="00A378E1">
              <w:rPr>
                <w:b/>
              </w:rPr>
              <w:t>A</w:t>
            </w:r>
          </w:p>
        </w:tc>
        <w:tc>
          <w:tcPr>
            <w:tcW w:w="1276" w:type="dxa"/>
          </w:tcPr>
          <w:p w14:paraId="20C92B54" w14:textId="77777777" w:rsidR="00760F8B" w:rsidRPr="00A378E1" w:rsidRDefault="00760F8B" w:rsidP="00760F8B">
            <w:pPr>
              <w:contextualSpacing/>
              <w:jc w:val="center"/>
              <w:rPr>
                <w:b/>
              </w:rPr>
            </w:pPr>
            <w:r w:rsidRPr="00A378E1">
              <w:rPr>
                <w:b/>
              </w:rPr>
              <w:t>An</w:t>
            </w:r>
          </w:p>
        </w:tc>
        <w:tc>
          <w:tcPr>
            <w:tcW w:w="992" w:type="dxa"/>
          </w:tcPr>
          <w:p w14:paraId="60900A7C" w14:textId="77777777" w:rsidR="00760F8B" w:rsidRPr="00A378E1" w:rsidRDefault="00760F8B" w:rsidP="00760F8B">
            <w:pPr>
              <w:contextualSpacing/>
              <w:jc w:val="center"/>
              <w:rPr>
                <w:b/>
              </w:rPr>
            </w:pPr>
            <w:r w:rsidRPr="00A378E1">
              <w:rPr>
                <w:b/>
              </w:rPr>
              <w:t>E</w:t>
            </w:r>
          </w:p>
        </w:tc>
        <w:tc>
          <w:tcPr>
            <w:tcW w:w="871" w:type="dxa"/>
          </w:tcPr>
          <w:p w14:paraId="10EF1024" w14:textId="77777777" w:rsidR="00760F8B" w:rsidRPr="00A378E1" w:rsidRDefault="00760F8B" w:rsidP="00760F8B">
            <w:pPr>
              <w:contextualSpacing/>
              <w:jc w:val="center"/>
              <w:rPr>
                <w:b/>
              </w:rPr>
            </w:pPr>
            <w:r w:rsidRPr="00A378E1">
              <w:rPr>
                <w:b/>
              </w:rPr>
              <w:t>C</w:t>
            </w:r>
          </w:p>
        </w:tc>
        <w:tc>
          <w:tcPr>
            <w:tcW w:w="2106" w:type="dxa"/>
          </w:tcPr>
          <w:p w14:paraId="3E4AE76E" w14:textId="77777777" w:rsidR="00760F8B" w:rsidRPr="00A378E1" w:rsidRDefault="00760F8B" w:rsidP="00760F8B">
            <w:pPr>
              <w:contextualSpacing/>
              <w:jc w:val="center"/>
              <w:rPr>
                <w:b/>
              </w:rPr>
            </w:pPr>
            <w:r w:rsidRPr="00A378E1">
              <w:rPr>
                <w:b/>
              </w:rPr>
              <w:t>Total</w:t>
            </w:r>
          </w:p>
        </w:tc>
      </w:tr>
      <w:tr w:rsidR="00760F8B" w:rsidRPr="00A378E1" w14:paraId="5501E077" w14:textId="77777777" w:rsidTr="00760F8B">
        <w:trPr>
          <w:jc w:val="center"/>
        </w:trPr>
        <w:tc>
          <w:tcPr>
            <w:tcW w:w="1843" w:type="dxa"/>
          </w:tcPr>
          <w:p w14:paraId="5E27C601" w14:textId="77777777" w:rsidR="00760F8B" w:rsidRPr="00A378E1" w:rsidRDefault="00760F8B" w:rsidP="00760F8B">
            <w:pPr>
              <w:contextualSpacing/>
              <w:jc w:val="center"/>
            </w:pPr>
            <w:r w:rsidRPr="00A378E1">
              <w:t>CO1</w:t>
            </w:r>
          </w:p>
        </w:tc>
        <w:tc>
          <w:tcPr>
            <w:tcW w:w="1134" w:type="dxa"/>
          </w:tcPr>
          <w:p w14:paraId="36E40355" w14:textId="77777777" w:rsidR="00760F8B" w:rsidRPr="00A378E1" w:rsidRDefault="00760F8B" w:rsidP="00760F8B">
            <w:pPr>
              <w:contextualSpacing/>
              <w:jc w:val="center"/>
            </w:pPr>
            <w:r w:rsidRPr="00A378E1">
              <w:t>10</w:t>
            </w:r>
          </w:p>
        </w:tc>
        <w:tc>
          <w:tcPr>
            <w:tcW w:w="1418" w:type="dxa"/>
          </w:tcPr>
          <w:p w14:paraId="6460AE17" w14:textId="77777777" w:rsidR="00760F8B" w:rsidRPr="00A378E1" w:rsidRDefault="00760F8B" w:rsidP="00760F8B">
            <w:pPr>
              <w:contextualSpacing/>
              <w:jc w:val="center"/>
            </w:pPr>
            <w:r w:rsidRPr="00A378E1">
              <w:t>10</w:t>
            </w:r>
          </w:p>
        </w:tc>
        <w:tc>
          <w:tcPr>
            <w:tcW w:w="992" w:type="dxa"/>
          </w:tcPr>
          <w:p w14:paraId="6C039CDE" w14:textId="77777777" w:rsidR="00760F8B" w:rsidRPr="00A378E1" w:rsidRDefault="00760F8B" w:rsidP="00760F8B">
            <w:pPr>
              <w:contextualSpacing/>
              <w:jc w:val="center"/>
            </w:pPr>
          </w:p>
        </w:tc>
        <w:tc>
          <w:tcPr>
            <w:tcW w:w="1276" w:type="dxa"/>
          </w:tcPr>
          <w:p w14:paraId="61A5DBCB" w14:textId="77777777" w:rsidR="00760F8B" w:rsidRPr="00A378E1" w:rsidRDefault="00760F8B" w:rsidP="00760F8B">
            <w:pPr>
              <w:contextualSpacing/>
              <w:jc w:val="center"/>
            </w:pPr>
          </w:p>
        </w:tc>
        <w:tc>
          <w:tcPr>
            <w:tcW w:w="992" w:type="dxa"/>
          </w:tcPr>
          <w:p w14:paraId="32EDF15C" w14:textId="77777777" w:rsidR="00760F8B" w:rsidRPr="00A378E1" w:rsidRDefault="00760F8B" w:rsidP="00760F8B">
            <w:pPr>
              <w:contextualSpacing/>
              <w:jc w:val="center"/>
            </w:pPr>
          </w:p>
        </w:tc>
        <w:tc>
          <w:tcPr>
            <w:tcW w:w="871" w:type="dxa"/>
          </w:tcPr>
          <w:p w14:paraId="6D511E80" w14:textId="77777777" w:rsidR="00760F8B" w:rsidRPr="00A378E1" w:rsidRDefault="00760F8B" w:rsidP="00760F8B">
            <w:pPr>
              <w:contextualSpacing/>
              <w:jc w:val="center"/>
            </w:pPr>
            <w:r w:rsidRPr="00A378E1">
              <w:t>10</w:t>
            </w:r>
          </w:p>
        </w:tc>
        <w:tc>
          <w:tcPr>
            <w:tcW w:w="2106" w:type="dxa"/>
          </w:tcPr>
          <w:p w14:paraId="5C0C0AA9" w14:textId="77777777" w:rsidR="00760F8B" w:rsidRPr="00A378E1" w:rsidRDefault="00760F8B" w:rsidP="00760F8B">
            <w:pPr>
              <w:contextualSpacing/>
              <w:jc w:val="center"/>
            </w:pPr>
            <w:r w:rsidRPr="00A378E1">
              <w:t>30</w:t>
            </w:r>
          </w:p>
        </w:tc>
      </w:tr>
      <w:tr w:rsidR="00760F8B" w:rsidRPr="00A378E1" w14:paraId="31BAC013" w14:textId="77777777" w:rsidTr="00760F8B">
        <w:trPr>
          <w:jc w:val="center"/>
        </w:trPr>
        <w:tc>
          <w:tcPr>
            <w:tcW w:w="1843" w:type="dxa"/>
          </w:tcPr>
          <w:p w14:paraId="440D24B9" w14:textId="77777777" w:rsidR="00760F8B" w:rsidRPr="00A378E1" w:rsidRDefault="00760F8B" w:rsidP="00760F8B">
            <w:pPr>
              <w:contextualSpacing/>
              <w:jc w:val="center"/>
            </w:pPr>
            <w:r w:rsidRPr="00A378E1">
              <w:t>CO2</w:t>
            </w:r>
          </w:p>
        </w:tc>
        <w:tc>
          <w:tcPr>
            <w:tcW w:w="1134" w:type="dxa"/>
          </w:tcPr>
          <w:p w14:paraId="4746B1D6" w14:textId="77777777" w:rsidR="00760F8B" w:rsidRPr="00A378E1" w:rsidRDefault="00760F8B" w:rsidP="00760F8B">
            <w:pPr>
              <w:contextualSpacing/>
              <w:jc w:val="center"/>
            </w:pPr>
          </w:p>
        </w:tc>
        <w:tc>
          <w:tcPr>
            <w:tcW w:w="1418" w:type="dxa"/>
          </w:tcPr>
          <w:p w14:paraId="7E213668" w14:textId="77777777" w:rsidR="00760F8B" w:rsidRPr="00A378E1" w:rsidRDefault="00760F8B" w:rsidP="00760F8B">
            <w:pPr>
              <w:contextualSpacing/>
              <w:jc w:val="center"/>
            </w:pPr>
            <w:r w:rsidRPr="00A378E1">
              <w:t>10</w:t>
            </w:r>
          </w:p>
        </w:tc>
        <w:tc>
          <w:tcPr>
            <w:tcW w:w="992" w:type="dxa"/>
          </w:tcPr>
          <w:p w14:paraId="5B31218D" w14:textId="77777777" w:rsidR="00760F8B" w:rsidRPr="00A378E1" w:rsidRDefault="00760F8B" w:rsidP="00760F8B">
            <w:pPr>
              <w:contextualSpacing/>
              <w:jc w:val="center"/>
            </w:pPr>
          </w:p>
        </w:tc>
        <w:tc>
          <w:tcPr>
            <w:tcW w:w="1276" w:type="dxa"/>
          </w:tcPr>
          <w:p w14:paraId="06E0FC1D" w14:textId="77777777" w:rsidR="00760F8B" w:rsidRPr="00A378E1" w:rsidRDefault="00760F8B" w:rsidP="00760F8B">
            <w:pPr>
              <w:contextualSpacing/>
              <w:jc w:val="center"/>
            </w:pPr>
            <w:r w:rsidRPr="00A378E1">
              <w:t>10</w:t>
            </w:r>
          </w:p>
        </w:tc>
        <w:tc>
          <w:tcPr>
            <w:tcW w:w="992" w:type="dxa"/>
          </w:tcPr>
          <w:p w14:paraId="00348881" w14:textId="77777777" w:rsidR="00760F8B" w:rsidRPr="00A378E1" w:rsidRDefault="00760F8B" w:rsidP="00760F8B">
            <w:pPr>
              <w:contextualSpacing/>
              <w:jc w:val="center"/>
            </w:pPr>
          </w:p>
        </w:tc>
        <w:tc>
          <w:tcPr>
            <w:tcW w:w="871" w:type="dxa"/>
          </w:tcPr>
          <w:p w14:paraId="7A657787" w14:textId="77777777" w:rsidR="00760F8B" w:rsidRPr="00A378E1" w:rsidRDefault="00760F8B" w:rsidP="00760F8B">
            <w:pPr>
              <w:contextualSpacing/>
              <w:jc w:val="center"/>
            </w:pPr>
          </w:p>
        </w:tc>
        <w:tc>
          <w:tcPr>
            <w:tcW w:w="2106" w:type="dxa"/>
          </w:tcPr>
          <w:p w14:paraId="21A77EDE" w14:textId="77777777" w:rsidR="00760F8B" w:rsidRPr="00A378E1" w:rsidRDefault="00760F8B" w:rsidP="00760F8B">
            <w:pPr>
              <w:contextualSpacing/>
              <w:jc w:val="center"/>
            </w:pPr>
            <w:r w:rsidRPr="00A378E1">
              <w:t>20</w:t>
            </w:r>
          </w:p>
        </w:tc>
      </w:tr>
      <w:tr w:rsidR="00760F8B" w:rsidRPr="00A378E1" w14:paraId="6FAF7479" w14:textId="77777777" w:rsidTr="00760F8B">
        <w:trPr>
          <w:jc w:val="center"/>
        </w:trPr>
        <w:tc>
          <w:tcPr>
            <w:tcW w:w="1843" w:type="dxa"/>
          </w:tcPr>
          <w:p w14:paraId="64675FEF" w14:textId="77777777" w:rsidR="00760F8B" w:rsidRPr="00A378E1" w:rsidRDefault="00760F8B" w:rsidP="00760F8B">
            <w:pPr>
              <w:contextualSpacing/>
              <w:jc w:val="center"/>
            </w:pPr>
            <w:r w:rsidRPr="00A378E1">
              <w:t>CO3</w:t>
            </w:r>
          </w:p>
        </w:tc>
        <w:tc>
          <w:tcPr>
            <w:tcW w:w="1134" w:type="dxa"/>
          </w:tcPr>
          <w:p w14:paraId="6CD83527" w14:textId="77777777" w:rsidR="00760F8B" w:rsidRPr="00A378E1" w:rsidRDefault="00760F8B" w:rsidP="00760F8B">
            <w:pPr>
              <w:contextualSpacing/>
              <w:jc w:val="center"/>
            </w:pPr>
          </w:p>
        </w:tc>
        <w:tc>
          <w:tcPr>
            <w:tcW w:w="1418" w:type="dxa"/>
          </w:tcPr>
          <w:p w14:paraId="3D7C177F" w14:textId="77777777" w:rsidR="00760F8B" w:rsidRPr="00A378E1" w:rsidRDefault="00760F8B" w:rsidP="00760F8B">
            <w:pPr>
              <w:contextualSpacing/>
              <w:jc w:val="center"/>
            </w:pPr>
            <w:r w:rsidRPr="00A378E1">
              <w:t>10</w:t>
            </w:r>
          </w:p>
        </w:tc>
        <w:tc>
          <w:tcPr>
            <w:tcW w:w="992" w:type="dxa"/>
          </w:tcPr>
          <w:p w14:paraId="5C9E4691" w14:textId="77777777" w:rsidR="00760F8B" w:rsidRPr="00A378E1" w:rsidRDefault="00760F8B" w:rsidP="00760F8B">
            <w:pPr>
              <w:contextualSpacing/>
              <w:jc w:val="center"/>
            </w:pPr>
            <w:r w:rsidRPr="00A378E1">
              <w:t>10</w:t>
            </w:r>
          </w:p>
        </w:tc>
        <w:tc>
          <w:tcPr>
            <w:tcW w:w="1276" w:type="dxa"/>
          </w:tcPr>
          <w:p w14:paraId="3F0603F0" w14:textId="77777777" w:rsidR="00760F8B" w:rsidRPr="00A378E1" w:rsidRDefault="00760F8B" w:rsidP="00760F8B">
            <w:pPr>
              <w:contextualSpacing/>
              <w:jc w:val="center"/>
            </w:pPr>
          </w:p>
        </w:tc>
        <w:tc>
          <w:tcPr>
            <w:tcW w:w="992" w:type="dxa"/>
          </w:tcPr>
          <w:p w14:paraId="64D1F12A" w14:textId="77777777" w:rsidR="00760F8B" w:rsidRPr="00A378E1" w:rsidRDefault="00760F8B" w:rsidP="00760F8B">
            <w:pPr>
              <w:contextualSpacing/>
              <w:jc w:val="center"/>
            </w:pPr>
          </w:p>
        </w:tc>
        <w:tc>
          <w:tcPr>
            <w:tcW w:w="871" w:type="dxa"/>
          </w:tcPr>
          <w:p w14:paraId="651DD66F" w14:textId="77777777" w:rsidR="00760F8B" w:rsidRPr="00A378E1" w:rsidRDefault="00760F8B" w:rsidP="00760F8B">
            <w:pPr>
              <w:contextualSpacing/>
              <w:jc w:val="center"/>
            </w:pPr>
            <w:r w:rsidRPr="00A378E1">
              <w:t>10</w:t>
            </w:r>
          </w:p>
        </w:tc>
        <w:tc>
          <w:tcPr>
            <w:tcW w:w="2106" w:type="dxa"/>
          </w:tcPr>
          <w:p w14:paraId="44B85C08" w14:textId="77777777" w:rsidR="00760F8B" w:rsidRPr="00A378E1" w:rsidRDefault="00760F8B" w:rsidP="00760F8B">
            <w:pPr>
              <w:contextualSpacing/>
              <w:jc w:val="center"/>
            </w:pPr>
            <w:r w:rsidRPr="00A378E1">
              <w:t>30</w:t>
            </w:r>
          </w:p>
        </w:tc>
      </w:tr>
      <w:tr w:rsidR="00760F8B" w:rsidRPr="00A378E1" w14:paraId="7C11D7C2" w14:textId="77777777" w:rsidTr="00760F8B">
        <w:trPr>
          <w:jc w:val="center"/>
        </w:trPr>
        <w:tc>
          <w:tcPr>
            <w:tcW w:w="1843" w:type="dxa"/>
          </w:tcPr>
          <w:p w14:paraId="3914306E" w14:textId="77777777" w:rsidR="00760F8B" w:rsidRPr="00A378E1" w:rsidRDefault="00760F8B" w:rsidP="00760F8B">
            <w:pPr>
              <w:contextualSpacing/>
              <w:jc w:val="center"/>
            </w:pPr>
            <w:r w:rsidRPr="00A378E1">
              <w:t>CO4</w:t>
            </w:r>
          </w:p>
        </w:tc>
        <w:tc>
          <w:tcPr>
            <w:tcW w:w="1134" w:type="dxa"/>
          </w:tcPr>
          <w:p w14:paraId="5692CA25" w14:textId="77777777" w:rsidR="00760F8B" w:rsidRPr="00A378E1" w:rsidRDefault="00760F8B" w:rsidP="00760F8B">
            <w:pPr>
              <w:contextualSpacing/>
              <w:jc w:val="center"/>
            </w:pPr>
            <w:r w:rsidRPr="00A378E1">
              <w:t>10</w:t>
            </w:r>
          </w:p>
        </w:tc>
        <w:tc>
          <w:tcPr>
            <w:tcW w:w="1418" w:type="dxa"/>
          </w:tcPr>
          <w:p w14:paraId="5861D3A4" w14:textId="77777777" w:rsidR="00760F8B" w:rsidRPr="00A378E1" w:rsidRDefault="00760F8B" w:rsidP="00760F8B">
            <w:pPr>
              <w:contextualSpacing/>
              <w:jc w:val="center"/>
            </w:pPr>
          </w:p>
        </w:tc>
        <w:tc>
          <w:tcPr>
            <w:tcW w:w="992" w:type="dxa"/>
          </w:tcPr>
          <w:p w14:paraId="3C01317D" w14:textId="77777777" w:rsidR="00760F8B" w:rsidRPr="00A378E1" w:rsidRDefault="00760F8B" w:rsidP="00760F8B">
            <w:pPr>
              <w:contextualSpacing/>
              <w:jc w:val="center"/>
            </w:pPr>
            <w:r w:rsidRPr="00A378E1">
              <w:t>30</w:t>
            </w:r>
          </w:p>
        </w:tc>
        <w:tc>
          <w:tcPr>
            <w:tcW w:w="1276" w:type="dxa"/>
          </w:tcPr>
          <w:p w14:paraId="14D46C5E" w14:textId="77777777" w:rsidR="00760F8B" w:rsidRPr="00A378E1" w:rsidRDefault="00760F8B" w:rsidP="00760F8B">
            <w:pPr>
              <w:contextualSpacing/>
              <w:jc w:val="center"/>
            </w:pPr>
            <w:r w:rsidRPr="00A378E1">
              <w:t>10</w:t>
            </w:r>
          </w:p>
        </w:tc>
        <w:tc>
          <w:tcPr>
            <w:tcW w:w="992" w:type="dxa"/>
          </w:tcPr>
          <w:p w14:paraId="344E1177" w14:textId="77777777" w:rsidR="00760F8B" w:rsidRPr="00A378E1" w:rsidRDefault="00760F8B" w:rsidP="00760F8B">
            <w:pPr>
              <w:contextualSpacing/>
              <w:jc w:val="center"/>
            </w:pPr>
          </w:p>
        </w:tc>
        <w:tc>
          <w:tcPr>
            <w:tcW w:w="871" w:type="dxa"/>
          </w:tcPr>
          <w:p w14:paraId="3200C85D" w14:textId="77777777" w:rsidR="00760F8B" w:rsidRPr="00A378E1" w:rsidRDefault="00760F8B" w:rsidP="00760F8B">
            <w:pPr>
              <w:contextualSpacing/>
              <w:jc w:val="center"/>
            </w:pPr>
            <w:r w:rsidRPr="00A378E1">
              <w:t>10</w:t>
            </w:r>
          </w:p>
        </w:tc>
        <w:tc>
          <w:tcPr>
            <w:tcW w:w="2106" w:type="dxa"/>
          </w:tcPr>
          <w:p w14:paraId="63137239" w14:textId="77777777" w:rsidR="00760F8B" w:rsidRPr="00A378E1" w:rsidRDefault="00760F8B" w:rsidP="00760F8B">
            <w:pPr>
              <w:contextualSpacing/>
              <w:jc w:val="center"/>
            </w:pPr>
            <w:r w:rsidRPr="00A378E1">
              <w:t>60</w:t>
            </w:r>
          </w:p>
        </w:tc>
      </w:tr>
      <w:tr w:rsidR="00760F8B" w:rsidRPr="00A378E1" w14:paraId="50223A6F" w14:textId="77777777" w:rsidTr="00760F8B">
        <w:trPr>
          <w:jc w:val="center"/>
        </w:trPr>
        <w:tc>
          <w:tcPr>
            <w:tcW w:w="1843" w:type="dxa"/>
          </w:tcPr>
          <w:p w14:paraId="538F32A0" w14:textId="77777777" w:rsidR="00760F8B" w:rsidRPr="00A378E1" w:rsidRDefault="00760F8B" w:rsidP="00760F8B">
            <w:pPr>
              <w:contextualSpacing/>
              <w:jc w:val="center"/>
            </w:pPr>
            <w:r w:rsidRPr="00A378E1">
              <w:t>CO5</w:t>
            </w:r>
          </w:p>
        </w:tc>
        <w:tc>
          <w:tcPr>
            <w:tcW w:w="1134" w:type="dxa"/>
          </w:tcPr>
          <w:p w14:paraId="3795F56C" w14:textId="77777777" w:rsidR="00760F8B" w:rsidRPr="00A378E1" w:rsidRDefault="00760F8B" w:rsidP="00760F8B">
            <w:pPr>
              <w:contextualSpacing/>
              <w:jc w:val="center"/>
            </w:pPr>
          </w:p>
        </w:tc>
        <w:tc>
          <w:tcPr>
            <w:tcW w:w="1418" w:type="dxa"/>
          </w:tcPr>
          <w:p w14:paraId="0EF50D26" w14:textId="77777777" w:rsidR="00760F8B" w:rsidRPr="00A378E1" w:rsidRDefault="00760F8B" w:rsidP="00760F8B">
            <w:pPr>
              <w:contextualSpacing/>
              <w:jc w:val="center"/>
            </w:pPr>
          </w:p>
        </w:tc>
        <w:tc>
          <w:tcPr>
            <w:tcW w:w="992" w:type="dxa"/>
          </w:tcPr>
          <w:p w14:paraId="6A062745" w14:textId="77777777" w:rsidR="00760F8B" w:rsidRPr="00A378E1" w:rsidRDefault="00760F8B" w:rsidP="00760F8B">
            <w:pPr>
              <w:contextualSpacing/>
              <w:jc w:val="center"/>
            </w:pPr>
            <w:r w:rsidRPr="00A378E1">
              <w:t>10</w:t>
            </w:r>
          </w:p>
        </w:tc>
        <w:tc>
          <w:tcPr>
            <w:tcW w:w="1276" w:type="dxa"/>
          </w:tcPr>
          <w:p w14:paraId="091D7250" w14:textId="77777777" w:rsidR="00760F8B" w:rsidRPr="00A378E1" w:rsidRDefault="00760F8B" w:rsidP="00760F8B">
            <w:pPr>
              <w:contextualSpacing/>
              <w:jc w:val="center"/>
            </w:pPr>
            <w:r w:rsidRPr="00A378E1">
              <w:t>10</w:t>
            </w:r>
          </w:p>
        </w:tc>
        <w:tc>
          <w:tcPr>
            <w:tcW w:w="992" w:type="dxa"/>
          </w:tcPr>
          <w:p w14:paraId="49B71E49" w14:textId="77777777" w:rsidR="00760F8B" w:rsidRPr="00A378E1" w:rsidRDefault="00760F8B" w:rsidP="00760F8B">
            <w:pPr>
              <w:contextualSpacing/>
              <w:jc w:val="center"/>
            </w:pPr>
          </w:p>
        </w:tc>
        <w:tc>
          <w:tcPr>
            <w:tcW w:w="871" w:type="dxa"/>
          </w:tcPr>
          <w:p w14:paraId="1111AB57" w14:textId="77777777" w:rsidR="00760F8B" w:rsidRPr="00A378E1" w:rsidRDefault="00760F8B" w:rsidP="00760F8B">
            <w:pPr>
              <w:contextualSpacing/>
              <w:jc w:val="center"/>
            </w:pPr>
          </w:p>
        </w:tc>
        <w:tc>
          <w:tcPr>
            <w:tcW w:w="2106" w:type="dxa"/>
          </w:tcPr>
          <w:p w14:paraId="6DE6F3C2" w14:textId="77777777" w:rsidR="00760F8B" w:rsidRPr="00A378E1" w:rsidRDefault="00760F8B" w:rsidP="00760F8B">
            <w:pPr>
              <w:contextualSpacing/>
              <w:jc w:val="center"/>
            </w:pPr>
            <w:r w:rsidRPr="00A378E1">
              <w:t>20</w:t>
            </w:r>
          </w:p>
        </w:tc>
      </w:tr>
      <w:tr w:rsidR="00760F8B" w:rsidRPr="00A378E1" w14:paraId="5A1B7843" w14:textId="77777777" w:rsidTr="00760F8B">
        <w:trPr>
          <w:jc w:val="center"/>
        </w:trPr>
        <w:tc>
          <w:tcPr>
            <w:tcW w:w="1843" w:type="dxa"/>
          </w:tcPr>
          <w:p w14:paraId="4C288FF6" w14:textId="77777777" w:rsidR="00760F8B" w:rsidRPr="00A378E1" w:rsidRDefault="00760F8B" w:rsidP="00760F8B">
            <w:pPr>
              <w:contextualSpacing/>
              <w:jc w:val="center"/>
            </w:pPr>
            <w:r w:rsidRPr="00A378E1">
              <w:t>CO6</w:t>
            </w:r>
          </w:p>
        </w:tc>
        <w:tc>
          <w:tcPr>
            <w:tcW w:w="1134" w:type="dxa"/>
          </w:tcPr>
          <w:p w14:paraId="4B27AFD3" w14:textId="77777777" w:rsidR="00760F8B" w:rsidRPr="00A378E1" w:rsidRDefault="00760F8B" w:rsidP="00760F8B">
            <w:pPr>
              <w:contextualSpacing/>
              <w:jc w:val="center"/>
            </w:pPr>
          </w:p>
        </w:tc>
        <w:tc>
          <w:tcPr>
            <w:tcW w:w="1418" w:type="dxa"/>
          </w:tcPr>
          <w:p w14:paraId="4C911B3A" w14:textId="77777777" w:rsidR="00760F8B" w:rsidRPr="00A378E1" w:rsidRDefault="00760F8B" w:rsidP="00760F8B">
            <w:pPr>
              <w:contextualSpacing/>
              <w:jc w:val="center"/>
            </w:pPr>
          </w:p>
        </w:tc>
        <w:tc>
          <w:tcPr>
            <w:tcW w:w="992" w:type="dxa"/>
          </w:tcPr>
          <w:p w14:paraId="75CE5749" w14:textId="77777777" w:rsidR="00760F8B" w:rsidRPr="00A378E1" w:rsidRDefault="00760F8B" w:rsidP="00760F8B">
            <w:pPr>
              <w:contextualSpacing/>
              <w:jc w:val="center"/>
            </w:pPr>
          </w:p>
        </w:tc>
        <w:tc>
          <w:tcPr>
            <w:tcW w:w="1276" w:type="dxa"/>
          </w:tcPr>
          <w:p w14:paraId="07F775D9" w14:textId="77777777" w:rsidR="00760F8B" w:rsidRPr="00A378E1" w:rsidRDefault="00760F8B" w:rsidP="00760F8B">
            <w:pPr>
              <w:contextualSpacing/>
              <w:jc w:val="center"/>
            </w:pPr>
          </w:p>
        </w:tc>
        <w:tc>
          <w:tcPr>
            <w:tcW w:w="992" w:type="dxa"/>
          </w:tcPr>
          <w:p w14:paraId="3B70AFB8" w14:textId="77777777" w:rsidR="00760F8B" w:rsidRPr="00A378E1" w:rsidRDefault="00760F8B" w:rsidP="00760F8B">
            <w:pPr>
              <w:contextualSpacing/>
              <w:jc w:val="center"/>
            </w:pPr>
            <w:r w:rsidRPr="00A378E1">
              <w:t>10</w:t>
            </w:r>
          </w:p>
        </w:tc>
        <w:tc>
          <w:tcPr>
            <w:tcW w:w="871" w:type="dxa"/>
          </w:tcPr>
          <w:p w14:paraId="6D11EDEC" w14:textId="77777777" w:rsidR="00760F8B" w:rsidRPr="00A378E1" w:rsidRDefault="00760F8B" w:rsidP="00760F8B">
            <w:pPr>
              <w:contextualSpacing/>
              <w:jc w:val="center"/>
            </w:pPr>
            <w:r w:rsidRPr="00A378E1">
              <w:t>10</w:t>
            </w:r>
          </w:p>
        </w:tc>
        <w:tc>
          <w:tcPr>
            <w:tcW w:w="2106" w:type="dxa"/>
          </w:tcPr>
          <w:p w14:paraId="63E16CE5" w14:textId="77777777" w:rsidR="00760F8B" w:rsidRPr="00A378E1" w:rsidRDefault="00760F8B" w:rsidP="00760F8B">
            <w:pPr>
              <w:contextualSpacing/>
              <w:jc w:val="center"/>
            </w:pPr>
            <w:r w:rsidRPr="00A378E1">
              <w:t>20</w:t>
            </w:r>
          </w:p>
        </w:tc>
      </w:tr>
      <w:tr w:rsidR="00760F8B" w:rsidRPr="00A378E1" w14:paraId="435C8D78" w14:textId="77777777" w:rsidTr="00760F8B">
        <w:trPr>
          <w:jc w:val="center"/>
        </w:trPr>
        <w:tc>
          <w:tcPr>
            <w:tcW w:w="8526" w:type="dxa"/>
            <w:gridSpan w:val="7"/>
          </w:tcPr>
          <w:p w14:paraId="6AE191D5" w14:textId="77777777" w:rsidR="00760F8B" w:rsidRPr="00A378E1" w:rsidRDefault="00760F8B" w:rsidP="00760F8B">
            <w:pPr>
              <w:contextualSpacing/>
            </w:pPr>
          </w:p>
        </w:tc>
        <w:tc>
          <w:tcPr>
            <w:tcW w:w="2106" w:type="dxa"/>
          </w:tcPr>
          <w:p w14:paraId="6AA47D01" w14:textId="77777777" w:rsidR="00760F8B" w:rsidRPr="00A378E1" w:rsidRDefault="00760F8B" w:rsidP="00760F8B">
            <w:pPr>
              <w:contextualSpacing/>
              <w:jc w:val="center"/>
              <w:rPr>
                <w:b/>
              </w:rPr>
            </w:pPr>
            <w:r w:rsidRPr="00A378E1">
              <w:rPr>
                <w:b/>
              </w:rPr>
              <w:t>180</w:t>
            </w:r>
          </w:p>
        </w:tc>
      </w:tr>
    </w:tbl>
    <w:p w14:paraId="50AC02F8" w14:textId="77777777" w:rsidR="00760F8B" w:rsidRPr="00A378E1" w:rsidRDefault="00760F8B" w:rsidP="00760F8B">
      <w:pPr>
        <w:contextualSpacing/>
      </w:pPr>
    </w:p>
    <w:p w14:paraId="6DA11BA9" w14:textId="77777777" w:rsidR="00760F8B" w:rsidRDefault="00760F8B" w:rsidP="00760F8B">
      <w:pPr>
        <w:jc w:val="center"/>
      </w:pPr>
      <w:r w:rsidRPr="006F6982">
        <w:rPr>
          <w:noProof/>
        </w:rPr>
        <w:lastRenderedPageBreak/>
        <w:drawing>
          <wp:inline distT="0" distB="0" distL="0" distR="0" wp14:anchorId="39A0B81E" wp14:editId="65C42ABE">
            <wp:extent cx="5731510" cy="1570990"/>
            <wp:effectExtent l="0" t="0" r="2540" b="0"/>
            <wp:docPr id="2099113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58AF1376" w14:textId="77777777" w:rsidR="00760F8B" w:rsidRPr="003E517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4416D3D4" w14:textId="77777777" w:rsidTr="00760F8B">
        <w:trPr>
          <w:trHeight w:val="397"/>
          <w:jc w:val="center"/>
        </w:trPr>
        <w:tc>
          <w:tcPr>
            <w:tcW w:w="1702" w:type="dxa"/>
            <w:vAlign w:val="center"/>
          </w:tcPr>
          <w:p w14:paraId="4F8A8A61"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10EB9664" w14:textId="77777777" w:rsidR="00760F8B" w:rsidRPr="003E5175" w:rsidRDefault="00760F8B" w:rsidP="00760F8B">
            <w:pPr>
              <w:pStyle w:val="Title"/>
              <w:jc w:val="left"/>
              <w:rPr>
                <w:b/>
                <w:szCs w:val="24"/>
              </w:rPr>
            </w:pPr>
            <w:r>
              <w:rPr>
                <w:b/>
                <w:szCs w:val="24"/>
              </w:rPr>
              <w:t>21MS3038</w:t>
            </w:r>
          </w:p>
        </w:tc>
        <w:tc>
          <w:tcPr>
            <w:tcW w:w="1706" w:type="dxa"/>
            <w:vAlign w:val="center"/>
          </w:tcPr>
          <w:p w14:paraId="38F52410"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2F755A52" w14:textId="77777777" w:rsidR="00760F8B" w:rsidRPr="003E5175" w:rsidRDefault="00760F8B" w:rsidP="00760F8B">
            <w:pPr>
              <w:pStyle w:val="Title"/>
              <w:jc w:val="left"/>
              <w:rPr>
                <w:b/>
                <w:szCs w:val="24"/>
              </w:rPr>
            </w:pPr>
            <w:r w:rsidRPr="003E5175">
              <w:rPr>
                <w:b/>
                <w:szCs w:val="24"/>
              </w:rPr>
              <w:t>3hrs</w:t>
            </w:r>
          </w:p>
        </w:tc>
      </w:tr>
      <w:tr w:rsidR="00760F8B" w:rsidRPr="003E5175" w14:paraId="7639B14C" w14:textId="77777777" w:rsidTr="00760F8B">
        <w:trPr>
          <w:trHeight w:val="397"/>
          <w:jc w:val="center"/>
        </w:trPr>
        <w:tc>
          <w:tcPr>
            <w:tcW w:w="1702" w:type="dxa"/>
            <w:vAlign w:val="center"/>
          </w:tcPr>
          <w:p w14:paraId="3AC95644"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58FF37E8" w14:textId="77777777" w:rsidR="00760F8B" w:rsidRPr="003E5175" w:rsidRDefault="00760F8B" w:rsidP="00760F8B">
            <w:pPr>
              <w:pStyle w:val="Title"/>
              <w:jc w:val="left"/>
              <w:rPr>
                <w:b/>
                <w:szCs w:val="24"/>
              </w:rPr>
            </w:pPr>
            <w:r>
              <w:rPr>
                <w:b/>
                <w:szCs w:val="24"/>
              </w:rPr>
              <w:t>TALENT ACQUISITION</w:t>
            </w:r>
          </w:p>
        </w:tc>
        <w:tc>
          <w:tcPr>
            <w:tcW w:w="1706" w:type="dxa"/>
            <w:vAlign w:val="center"/>
          </w:tcPr>
          <w:p w14:paraId="5210AAE1"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64784D48" w14:textId="77777777" w:rsidR="00760F8B" w:rsidRPr="003E5175" w:rsidRDefault="00760F8B" w:rsidP="00760F8B">
            <w:pPr>
              <w:pStyle w:val="Title"/>
              <w:jc w:val="left"/>
              <w:rPr>
                <w:b/>
                <w:szCs w:val="24"/>
              </w:rPr>
            </w:pPr>
            <w:r w:rsidRPr="003E5175">
              <w:rPr>
                <w:b/>
                <w:szCs w:val="24"/>
              </w:rPr>
              <w:t>100</w:t>
            </w:r>
          </w:p>
        </w:tc>
      </w:tr>
    </w:tbl>
    <w:p w14:paraId="1E53B143"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3E5175" w14:paraId="56E17A48" w14:textId="77777777" w:rsidTr="00760F8B">
        <w:trPr>
          <w:trHeight w:val="549"/>
        </w:trPr>
        <w:tc>
          <w:tcPr>
            <w:tcW w:w="268" w:type="pct"/>
            <w:vAlign w:val="center"/>
          </w:tcPr>
          <w:p w14:paraId="0BC42C89" w14:textId="77777777" w:rsidR="00760F8B" w:rsidRPr="003E5175" w:rsidRDefault="00760F8B" w:rsidP="00760F8B">
            <w:pPr>
              <w:contextualSpacing/>
              <w:jc w:val="center"/>
              <w:rPr>
                <w:b/>
              </w:rPr>
            </w:pPr>
            <w:r w:rsidRPr="003E5175">
              <w:rPr>
                <w:b/>
              </w:rPr>
              <w:t>Q. No.</w:t>
            </w:r>
          </w:p>
        </w:tc>
        <w:tc>
          <w:tcPr>
            <w:tcW w:w="3623" w:type="pct"/>
            <w:gridSpan w:val="2"/>
            <w:vAlign w:val="center"/>
          </w:tcPr>
          <w:p w14:paraId="7FED4B66" w14:textId="77777777" w:rsidR="00760F8B" w:rsidRPr="003E5175" w:rsidRDefault="00760F8B" w:rsidP="00760F8B">
            <w:pPr>
              <w:contextualSpacing/>
              <w:jc w:val="center"/>
              <w:rPr>
                <w:b/>
              </w:rPr>
            </w:pPr>
            <w:r w:rsidRPr="003E5175">
              <w:rPr>
                <w:b/>
              </w:rPr>
              <w:t>Questions</w:t>
            </w:r>
          </w:p>
        </w:tc>
        <w:tc>
          <w:tcPr>
            <w:tcW w:w="315" w:type="pct"/>
            <w:vAlign w:val="center"/>
          </w:tcPr>
          <w:p w14:paraId="4D727AC5" w14:textId="77777777" w:rsidR="00760F8B" w:rsidRPr="003E5175" w:rsidRDefault="00760F8B" w:rsidP="00760F8B">
            <w:pPr>
              <w:contextualSpacing/>
              <w:jc w:val="center"/>
              <w:rPr>
                <w:b/>
              </w:rPr>
            </w:pPr>
            <w:r w:rsidRPr="003E5175">
              <w:rPr>
                <w:b/>
              </w:rPr>
              <w:t>CO</w:t>
            </w:r>
          </w:p>
        </w:tc>
        <w:tc>
          <w:tcPr>
            <w:tcW w:w="252" w:type="pct"/>
            <w:vAlign w:val="center"/>
          </w:tcPr>
          <w:p w14:paraId="3BDCB501" w14:textId="77777777" w:rsidR="00760F8B" w:rsidRPr="003E5175" w:rsidRDefault="00760F8B" w:rsidP="00760F8B">
            <w:pPr>
              <w:contextualSpacing/>
              <w:jc w:val="center"/>
              <w:rPr>
                <w:b/>
              </w:rPr>
            </w:pPr>
            <w:r w:rsidRPr="003E5175">
              <w:rPr>
                <w:b/>
              </w:rPr>
              <w:t>BL</w:t>
            </w:r>
          </w:p>
        </w:tc>
        <w:tc>
          <w:tcPr>
            <w:tcW w:w="542" w:type="pct"/>
            <w:vAlign w:val="center"/>
          </w:tcPr>
          <w:p w14:paraId="1D18AE3F" w14:textId="77777777" w:rsidR="00760F8B" w:rsidRPr="003E5175" w:rsidRDefault="00760F8B" w:rsidP="00760F8B">
            <w:pPr>
              <w:contextualSpacing/>
              <w:jc w:val="center"/>
              <w:rPr>
                <w:b/>
              </w:rPr>
            </w:pPr>
            <w:r w:rsidRPr="003E5175">
              <w:rPr>
                <w:b/>
              </w:rPr>
              <w:t>Marks</w:t>
            </w:r>
          </w:p>
        </w:tc>
      </w:tr>
      <w:tr w:rsidR="00760F8B" w:rsidRPr="003E5175" w14:paraId="6AD11DCB" w14:textId="77777777" w:rsidTr="00760F8B">
        <w:trPr>
          <w:trHeight w:val="549"/>
        </w:trPr>
        <w:tc>
          <w:tcPr>
            <w:tcW w:w="5000" w:type="pct"/>
            <w:gridSpan w:val="6"/>
          </w:tcPr>
          <w:p w14:paraId="231CFC5E" w14:textId="77777777" w:rsidR="00760F8B" w:rsidRPr="003E5175" w:rsidRDefault="00760F8B" w:rsidP="00760F8B">
            <w:pPr>
              <w:contextualSpacing/>
              <w:jc w:val="center"/>
              <w:rPr>
                <w:b/>
                <w:u w:val="single"/>
              </w:rPr>
            </w:pPr>
            <w:r w:rsidRPr="003E5175">
              <w:rPr>
                <w:b/>
                <w:u w:val="single"/>
              </w:rPr>
              <w:t>PART – A (4 X 20 = 80 MARKS)</w:t>
            </w:r>
          </w:p>
          <w:p w14:paraId="2A0A5E51" w14:textId="77777777" w:rsidR="00760F8B" w:rsidRPr="003E5175" w:rsidRDefault="00760F8B" w:rsidP="00760F8B">
            <w:pPr>
              <w:contextualSpacing/>
              <w:jc w:val="center"/>
              <w:rPr>
                <w:b/>
              </w:rPr>
            </w:pPr>
            <w:r w:rsidRPr="003E5175">
              <w:rPr>
                <w:b/>
              </w:rPr>
              <w:t>(Answer all the Questions)</w:t>
            </w:r>
          </w:p>
        </w:tc>
      </w:tr>
      <w:tr w:rsidR="00760F8B" w:rsidRPr="003E5175" w14:paraId="148BB8BF" w14:textId="77777777" w:rsidTr="00760F8B">
        <w:trPr>
          <w:trHeight w:val="1495"/>
        </w:trPr>
        <w:tc>
          <w:tcPr>
            <w:tcW w:w="268" w:type="pct"/>
            <w:vAlign w:val="center"/>
          </w:tcPr>
          <w:p w14:paraId="7370E2D0" w14:textId="77777777" w:rsidR="00760F8B" w:rsidRPr="003E5175" w:rsidRDefault="00760F8B" w:rsidP="00760F8B">
            <w:pPr>
              <w:contextualSpacing/>
              <w:jc w:val="center"/>
            </w:pPr>
            <w:r w:rsidRPr="003E5175">
              <w:t>1.</w:t>
            </w:r>
          </w:p>
        </w:tc>
        <w:tc>
          <w:tcPr>
            <w:tcW w:w="186" w:type="pct"/>
            <w:vAlign w:val="center"/>
          </w:tcPr>
          <w:p w14:paraId="4CBA3F52" w14:textId="77777777" w:rsidR="00760F8B" w:rsidRPr="003E5175" w:rsidRDefault="00760F8B" w:rsidP="00760F8B">
            <w:pPr>
              <w:contextualSpacing/>
            </w:pPr>
            <w:r w:rsidRPr="003E5175">
              <w:t>a</w:t>
            </w:r>
            <w:r>
              <w:t>.</w:t>
            </w:r>
          </w:p>
        </w:tc>
        <w:tc>
          <w:tcPr>
            <w:tcW w:w="3437" w:type="pct"/>
            <w:vAlign w:val="bottom"/>
          </w:tcPr>
          <w:p w14:paraId="201C0D13" w14:textId="77777777" w:rsidR="00760F8B" w:rsidRPr="003E5175" w:rsidRDefault="00760F8B" w:rsidP="00760F8B">
            <w:pPr>
              <w:contextualSpacing/>
              <w:jc w:val="both"/>
            </w:pPr>
            <w:r>
              <w:t>Dale</w:t>
            </w:r>
            <w:r w:rsidRPr="008923B5">
              <w:t xml:space="preserve"> Inc., a rapidly growing tech company, is expanding its workforce. As the HR Director, design a comprehensive workforce planning strategy that incorporates job design principles to meet the company's evolving needs. Describe the key steps and considerations, including job families and their role in aligning the workforce with the organization's strategic goals.</w:t>
            </w:r>
          </w:p>
        </w:tc>
        <w:tc>
          <w:tcPr>
            <w:tcW w:w="315" w:type="pct"/>
            <w:vAlign w:val="center"/>
          </w:tcPr>
          <w:p w14:paraId="6F2E5509" w14:textId="77777777" w:rsidR="00760F8B" w:rsidRPr="003E5175" w:rsidRDefault="00760F8B" w:rsidP="00760F8B">
            <w:pPr>
              <w:contextualSpacing/>
            </w:pPr>
            <w:r w:rsidRPr="003E5175">
              <w:t>CO</w:t>
            </w:r>
            <w:r>
              <w:t>1</w:t>
            </w:r>
          </w:p>
        </w:tc>
        <w:tc>
          <w:tcPr>
            <w:tcW w:w="252" w:type="pct"/>
            <w:vAlign w:val="center"/>
          </w:tcPr>
          <w:p w14:paraId="5F8130E1" w14:textId="77777777" w:rsidR="00760F8B" w:rsidRPr="003E5175" w:rsidRDefault="00760F8B" w:rsidP="00760F8B">
            <w:pPr>
              <w:contextualSpacing/>
            </w:pPr>
            <w:r>
              <w:t>A</w:t>
            </w:r>
          </w:p>
        </w:tc>
        <w:tc>
          <w:tcPr>
            <w:tcW w:w="542" w:type="pct"/>
            <w:vAlign w:val="center"/>
          </w:tcPr>
          <w:p w14:paraId="7A3D1641" w14:textId="77777777" w:rsidR="00760F8B" w:rsidRPr="003E5175" w:rsidRDefault="00760F8B" w:rsidP="00760F8B">
            <w:pPr>
              <w:contextualSpacing/>
              <w:jc w:val="center"/>
            </w:pPr>
            <w:r>
              <w:t>20</w:t>
            </w:r>
          </w:p>
        </w:tc>
      </w:tr>
      <w:tr w:rsidR="00760F8B" w:rsidRPr="003E5175" w14:paraId="7A82E302" w14:textId="77777777" w:rsidTr="00760F8B">
        <w:trPr>
          <w:trHeight w:val="237"/>
        </w:trPr>
        <w:tc>
          <w:tcPr>
            <w:tcW w:w="268" w:type="pct"/>
            <w:vAlign w:val="center"/>
          </w:tcPr>
          <w:p w14:paraId="4F3B380D" w14:textId="77777777" w:rsidR="00760F8B" w:rsidRPr="003E5175" w:rsidRDefault="00760F8B" w:rsidP="00760F8B">
            <w:pPr>
              <w:contextualSpacing/>
              <w:jc w:val="center"/>
            </w:pPr>
          </w:p>
        </w:tc>
        <w:tc>
          <w:tcPr>
            <w:tcW w:w="186" w:type="pct"/>
            <w:vAlign w:val="center"/>
          </w:tcPr>
          <w:p w14:paraId="2DE21B32" w14:textId="77777777" w:rsidR="00760F8B" w:rsidRPr="003E5175" w:rsidRDefault="00760F8B" w:rsidP="00760F8B">
            <w:pPr>
              <w:contextualSpacing/>
            </w:pPr>
          </w:p>
        </w:tc>
        <w:tc>
          <w:tcPr>
            <w:tcW w:w="3437" w:type="pct"/>
            <w:vAlign w:val="bottom"/>
          </w:tcPr>
          <w:p w14:paraId="563A2A26" w14:textId="77777777" w:rsidR="00760F8B" w:rsidRPr="003E5175" w:rsidRDefault="00760F8B" w:rsidP="00760F8B">
            <w:pPr>
              <w:contextualSpacing/>
              <w:jc w:val="center"/>
              <w:rPr>
                <w:b/>
                <w:bCs/>
              </w:rPr>
            </w:pPr>
            <w:r w:rsidRPr="003E5175">
              <w:rPr>
                <w:b/>
                <w:bCs/>
              </w:rPr>
              <w:t>(OR)</w:t>
            </w:r>
          </w:p>
        </w:tc>
        <w:tc>
          <w:tcPr>
            <w:tcW w:w="315" w:type="pct"/>
            <w:vAlign w:val="center"/>
          </w:tcPr>
          <w:p w14:paraId="106FDD9B" w14:textId="77777777" w:rsidR="00760F8B" w:rsidRPr="003E5175" w:rsidRDefault="00760F8B" w:rsidP="00760F8B">
            <w:pPr>
              <w:contextualSpacing/>
            </w:pPr>
          </w:p>
        </w:tc>
        <w:tc>
          <w:tcPr>
            <w:tcW w:w="252" w:type="pct"/>
            <w:vAlign w:val="center"/>
          </w:tcPr>
          <w:p w14:paraId="2E954911" w14:textId="77777777" w:rsidR="00760F8B" w:rsidRPr="003E5175" w:rsidRDefault="00760F8B" w:rsidP="00760F8B">
            <w:pPr>
              <w:contextualSpacing/>
            </w:pPr>
          </w:p>
        </w:tc>
        <w:tc>
          <w:tcPr>
            <w:tcW w:w="542" w:type="pct"/>
            <w:vAlign w:val="center"/>
          </w:tcPr>
          <w:p w14:paraId="3020EF23" w14:textId="77777777" w:rsidR="00760F8B" w:rsidRPr="003E5175" w:rsidRDefault="00760F8B" w:rsidP="00760F8B">
            <w:pPr>
              <w:contextualSpacing/>
              <w:jc w:val="center"/>
            </w:pPr>
          </w:p>
        </w:tc>
      </w:tr>
      <w:tr w:rsidR="00760F8B" w:rsidRPr="003E5175" w14:paraId="656350D2" w14:textId="77777777" w:rsidTr="00760F8B">
        <w:trPr>
          <w:trHeight w:val="394"/>
        </w:trPr>
        <w:tc>
          <w:tcPr>
            <w:tcW w:w="268" w:type="pct"/>
            <w:vAlign w:val="center"/>
          </w:tcPr>
          <w:p w14:paraId="0A4BC701" w14:textId="77777777" w:rsidR="00760F8B" w:rsidRPr="003E5175" w:rsidRDefault="00760F8B" w:rsidP="00760F8B">
            <w:pPr>
              <w:contextualSpacing/>
              <w:jc w:val="center"/>
            </w:pPr>
            <w:r w:rsidRPr="003E5175">
              <w:t>2.</w:t>
            </w:r>
          </w:p>
        </w:tc>
        <w:tc>
          <w:tcPr>
            <w:tcW w:w="186" w:type="pct"/>
            <w:vAlign w:val="center"/>
          </w:tcPr>
          <w:p w14:paraId="181E2DD5" w14:textId="77777777" w:rsidR="00760F8B" w:rsidRPr="003E5175" w:rsidRDefault="00760F8B" w:rsidP="00760F8B">
            <w:pPr>
              <w:contextualSpacing/>
            </w:pPr>
            <w:r w:rsidRPr="003E5175">
              <w:t>a</w:t>
            </w:r>
            <w:r>
              <w:t>.</w:t>
            </w:r>
          </w:p>
        </w:tc>
        <w:tc>
          <w:tcPr>
            <w:tcW w:w="3437" w:type="pct"/>
            <w:vAlign w:val="bottom"/>
          </w:tcPr>
          <w:p w14:paraId="58D10E42" w14:textId="77777777" w:rsidR="00760F8B" w:rsidRPr="003E5175" w:rsidRDefault="00760F8B" w:rsidP="00760F8B">
            <w:pPr>
              <w:contextualSpacing/>
              <w:jc w:val="both"/>
            </w:pPr>
            <w:r w:rsidRPr="008923B5">
              <w:t xml:space="preserve">Identify </w:t>
            </w:r>
            <w:r>
              <w:t>five</w:t>
            </w:r>
            <w:r w:rsidRPr="008923B5">
              <w:t xml:space="preserve"> common causes of ineffective recruitment processes and provide specific recommendations on how to address and mitigate these issues to improve recruitment outcomes.</w:t>
            </w:r>
          </w:p>
        </w:tc>
        <w:tc>
          <w:tcPr>
            <w:tcW w:w="315" w:type="pct"/>
            <w:vAlign w:val="center"/>
          </w:tcPr>
          <w:p w14:paraId="671CD78F" w14:textId="77777777" w:rsidR="00760F8B" w:rsidRPr="003E5175" w:rsidRDefault="00760F8B" w:rsidP="00760F8B">
            <w:pPr>
              <w:contextualSpacing/>
            </w:pPr>
            <w:r w:rsidRPr="003E5175">
              <w:t>CO</w:t>
            </w:r>
            <w:r>
              <w:t>2</w:t>
            </w:r>
          </w:p>
        </w:tc>
        <w:tc>
          <w:tcPr>
            <w:tcW w:w="252" w:type="pct"/>
            <w:vAlign w:val="center"/>
          </w:tcPr>
          <w:p w14:paraId="58868421" w14:textId="77777777" w:rsidR="00760F8B" w:rsidRPr="003E5175" w:rsidRDefault="00760F8B" w:rsidP="00760F8B">
            <w:pPr>
              <w:contextualSpacing/>
            </w:pPr>
            <w:r>
              <w:t>An</w:t>
            </w:r>
          </w:p>
        </w:tc>
        <w:tc>
          <w:tcPr>
            <w:tcW w:w="542" w:type="pct"/>
            <w:vAlign w:val="center"/>
          </w:tcPr>
          <w:p w14:paraId="3B87D781" w14:textId="77777777" w:rsidR="00760F8B" w:rsidRPr="003E5175" w:rsidRDefault="00760F8B" w:rsidP="00760F8B">
            <w:pPr>
              <w:contextualSpacing/>
              <w:jc w:val="center"/>
            </w:pPr>
            <w:r>
              <w:t>20</w:t>
            </w:r>
          </w:p>
        </w:tc>
      </w:tr>
      <w:tr w:rsidR="00760F8B" w:rsidRPr="003E5175" w14:paraId="57A4F0DD" w14:textId="77777777" w:rsidTr="00760F8B">
        <w:trPr>
          <w:trHeight w:val="394"/>
        </w:trPr>
        <w:tc>
          <w:tcPr>
            <w:tcW w:w="268" w:type="pct"/>
            <w:vAlign w:val="center"/>
          </w:tcPr>
          <w:p w14:paraId="2E2063C7" w14:textId="77777777" w:rsidR="00760F8B" w:rsidRPr="003E5175" w:rsidRDefault="00760F8B" w:rsidP="00760F8B">
            <w:pPr>
              <w:contextualSpacing/>
              <w:jc w:val="center"/>
            </w:pPr>
          </w:p>
        </w:tc>
        <w:tc>
          <w:tcPr>
            <w:tcW w:w="186" w:type="pct"/>
            <w:vAlign w:val="center"/>
          </w:tcPr>
          <w:p w14:paraId="2BA09AD1" w14:textId="77777777" w:rsidR="00760F8B" w:rsidRPr="003E5175" w:rsidRDefault="00760F8B" w:rsidP="00760F8B">
            <w:pPr>
              <w:contextualSpacing/>
            </w:pPr>
          </w:p>
        </w:tc>
        <w:tc>
          <w:tcPr>
            <w:tcW w:w="3437" w:type="pct"/>
            <w:vAlign w:val="bottom"/>
          </w:tcPr>
          <w:p w14:paraId="4B600F61" w14:textId="77777777" w:rsidR="00760F8B" w:rsidRPr="003E5175" w:rsidRDefault="00760F8B" w:rsidP="00760F8B">
            <w:pPr>
              <w:contextualSpacing/>
              <w:jc w:val="both"/>
            </w:pPr>
          </w:p>
        </w:tc>
        <w:tc>
          <w:tcPr>
            <w:tcW w:w="315" w:type="pct"/>
            <w:vAlign w:val="center"/>
          </w:tcPr>
          <w:p w14:paraId="3F3AD2B5" w14:textId="77777777" w:rsidR="00760F8B" w:rsidRPr="003E5175" w:rsidRDefault="00760F8B" w:rsidP="00760F8B">
            <w:pPr>
              <w:contextualSpacing/>
            </w:pPr>
          </w:p>
        </w:tc>
        <w:tc>
          <w:tcPr>
            <w:tcW w:w="252" w:type="pct"/>
            <w:vAlign w:val="center"/>
          </w:tcPr>
          <w:p w14:paraId="4EB234C2" w14:textId="77777777" w:rsidR="00760F8B" w:rsidRPr="003E5175" w:rsidRDefault="00760F8B" w:rsidP="00760F8B">
            <w:pPr>
              <w:contextualSpacing/>
            </w:pPr>
          </w:p>
        </w:tc>
        <w:tc>
          <w:tcPr>
            <w:tcW w:w="542" w:type="pct"/>
            <w:vAlign w:val="center"/>
          </w:tcPr>
          <w:p w14:paraId="259EC980" w14:textId="77777777" w:rsidR="00760F8B" w:rsidRPr="003E5175" w:rsidRDefault="00760F8B" w:rsidP="00760F8B">
            <w:pPr>
              <w:contextualSpacing/>
              <w:jc w:val="center"/>
            </w:pPr>
          </w:p>
        </w:tc>
      </w:tr>
      <w:tr w:rsidR="00760F8B" w:rsidRPr="003E5175" w14:paraId="32C09756" w14:textId="77777777" w:rsidTr="00760F8B">
        <w:trPr>
          <w:trHeight w:val="721"/>
        </w:trPr>
        <w:tc>
          <w:tcPr>
            <w:tcW w:w="268" w:type="pct"/>
            <w:vAlign w:val="center"/>
          </w:tcPr>
          <w:p w14:paraId="6DB9456B" w14:textId="77777777" w:rsidR="00760F8B" w:rsidRPr="003E5175" w:rsidRDefault="00760F8B" w:rsidP="00760F8B">
            <w:pPr>
              <w:contextualSpacing/>
              <w:jc w:val="center"/>
            </w:pPr>
            <w:r w:rsidRPr="003E5175">
              <w:t>3.</w:t>
            </w:r>
          </w:p>
        </w:tc>
        <w:tc>
          <w:tcPr>
            <w:tcW w:w="186" w:type="pct"/>
            <w:vAlign w:val="center"/>
          </w:tcPr>
          <w:p w14:paraId="77A912BA" w14:textId="77777777" w:rsidR="00760F8B" w:rsidRPr="003E5175" w:rsidRDefault="00760F8B" w:rsidP="00760F8B">
            <w:pPr>
              <w:contextualSpacing/>
            </w:pPr>
            <w:r w:rsidRPr="003E5175">
              <w:t>a</w:t>
            </w:r>
            <w:r>
              <w:t>.</w:t>
            </w:r>
          </w:p>
        </w:tc>
        <w:tc>
          <w:tcPr>
            <w:tcW w:w="3437" w:type="pct"/>
            <w:vAlign w:val="center"/>
          </w:tcPr>
          <w:p w14:paraId="2C406953" w14:textId="77777777" w:rsidR="00760F8B" w:rsidRPr="003E5175" w:rsidRDefault="00760F8B" w:rsidP="00760F8B">
            <w:pPr>
              <w:contextualSpacing/>
              <w:jc w:val="both"/>
            </w:pPr>
            <w:r w:rsidRPr="00F644F0">
              <w:t xml:space="preserve">Create a </w:t>
            </w:r>
            <w:r>
              <w:t xml:space="preserve">functional </w:t>
            </w:r>
            <w:r w:rsidRPr="00F644F0">
              <w:t xml:space="preserve">job specification checklist for the position of </w:t>
            </w:r>
            <w:r>
              <w:t>Marketing</w:t>
            </w:r>
            <w:r w:rsidRPr="00F644F0">
              <w:t xml:space="preserve"> </w:t>
            </w:r>
            <w:r>
              <w:t>M</w:t>
            </w:r>
            <w:r w:rsidRPr="00F644F0">
              <w:t>anager and provide a brief overview of motivational job specifications.</w:t>
            </w:r>
          </w:p>
        </w:tc>
        <w:tc>
          <w:tcPr>
            <w:tcW w:w="315" w:type="pct"/>
            <w:vAlign w:val="center"/>
          </w:tcPr>
          <w:p w14:paraId="3E156374" w14:textId="77777777" w:rsidR="00760F8B" w:rsidRPr="003E5175" w:rsidRDefault="00760F8B" w:rsidP="00760F8B">
            <w:pPr>
              <w:contextualSpacing/>
            </w:pPr>
            <w:r w:rsidRPr="003E5175">
              <w:t>CO</w:t>
            </w:r>
            <w:r>
              <w:t>3</w:t>
            </w:r>
          </w:p>
        </w:tc>
        <w:tc>
          <w:tcPr>
            <w:tcW w:w="252" w:type="pct"/>
            <w:vAlign w:val="center"/>
          </w:tcPr>
          <w:p w14:paraId="55952BDC" w14:textId="77777777" w:rsidR="00760F8B" w:rsidRPr="003E5175" w:rsidRDefault="00760F8B" w:rsidP="00760F8B">
            <w:pPr>
              <w:contextualSpacing/>
            </w:pPr>
            <w:r>
              <w:t>C</w:t>
            </w:r>
          </w:p>
        </w:tc>
        <w:tc>
          <w:tcPr>
            <w:tcW w:w="542" w:type="pct"/>
            <w:vAlign w:val="center"/>
          </w:tcPr>
          <w:p w14:paraId="56C08524" w14:textId="77777777" w:rsidR="00760F8B" w:rsidRPr="003E5175" w:rsidRDefault="00760F8B" w:rsidP="00760F8B">
            <w:pPr>
              <w:contextualSpacing/>
              <w:jc w:val="center"/>
            </w:pPr>
            <w:r>
              <w:t>20</w:t>
            </w:r>
          </w:p>
        </w:tc>
      </w:tr>
      <w:tr w:rsidR="00760F8B" w:rsidRPr="003E5175" w14:paraId="1301B047" w14:textId="77777777" w:rsidTr="00760F8B">
        <w:trPr>
          <w:trHeight w:val="172"/>
        </w:trPr>
        <w:tc>
          <w:tcPr>
            <w:tcW w:w="268" w:type="pct"/>
            <w:vAlign w:val="center"/>
          </w:tcPr>
          <w:p w14:paraId="217A8F3E" w14:textId="77777777" w:rsidR="00760F8B" w:rsidRPr="003E5175" w:rsidRDefault="00760F8B" w:rsidP="00760F8B">
            <w:pPr>
              <w:contextualSpacing/>
              <w:jc w:val="center"/>
            </w:pPr>
          </w:p>
        </w:tc>
        <w:tc>
          <w:tcPr>
            <w:tcW w:w="186" w:type="pct"/>
            <w:vAlign w:val="center"/>
          </w:tcPr>
          <w:p w14:paraId="75D5FE8F" w14:textId="77777777" w:rsidR="00760F8B" w:rsidRPr="003E5175" w:rsidRDefault="00760F8B" w:rsidP="00760F8B">
            <w:pPr>
              <w:contextualSpacing/>
            </w:pPr>
          </w:p>
        </w:tc>
        <w:tc>
          <w:tcPr>
            <w:tcW w:w="3437" w:type="pct"/>
            <w:vAlign w:val="bottom"/>
          </w:tcPr>
          <w:p w14:paraId="2D93A744" w14:textId="77777777" w:rsidR="00760F8B" w:rsidRPr="003E5175" w:rsidRDefault="00760F8B" w:rsidP="00760F8B">
            <w:pPr>
              <w:contextualSpacing/>
              <w:jc w:val="center"/>
            </w:pPr>
            <w:r w:rsidRPr="003E5175">
              <w:rPr>
                <w:b/>
                <w:bCs/>
              </w:rPr>
              <w:t>(OR)</w:t>
            </w:r>
          </w:p>
        </w:tc>
        <w:tc>
          <w:tcPr>
            <w:tcW w:w="315" w:type="pct"/>
            <w:vAlign w:val="center"/>
          </w:tcPr>
          <w:p w14:paraId="1484A429" w14:textId="77777777" w:rsidR="00760F8B" w:rsidRPr="003E5175" w:rsidRDefault="00760F8B" w:rsidP="00760F8B">
            <w:pPr>
              <w:contextualSpacing/>
            </w:pPr>
          </w:p>
        </w:tc>
        <w:tc>
          <w:tcPr>
            <w:tcW w:w="252" w:type="pct"/>
            <w:vAlign w:val="center"/>
          </w:tcPr>
          <w:p w14:paraId="3F9A852C" w14:textId="77777777" w:rsidR="00760F8B" w:rsidRPr="003E5175" w:rsidRDefault="00760F8B" w:rsidP="00760F8B">
            <w:pPr>
              <w:contextualSpacing/>
            </w:pPr>
          </w:p>
        </w:tc>
        <w:tc>
          <w:tcPr>
            <w:tcW w:w="542" w:type="pct"/>
            <w:vAlign w:val="center"/>
          </w:tcPr>
          <w:p w14:paraId="25F3BF61" w14:textId="77777777" w:rsidR="00760F8B" w:rsidRPr="003E5175" w:rsidRDefault="00760F8B" w:rsidP="00760F8B">
            <w:pPr>
              <w:contextualSpacing/>
              <w:jc w:val="center"/>
            </w:pPr>
          </w:p>
        </w:tc>
      </w:tr>
      <w:tr w:rsidR="00760F8B" w:rsidRPr="003E5175" w14:paraId="6066E84B" w14:textId="77777777" w:rsidTr="00760F8B">
        <w:trPr>
          <w:trHeight w:val="394"/>
        </w:trPr>
        <w:tc>
          <w:tcPr>
            <w:tcW w:w="268" w:type="pct"/>
            <w:vAlign w:val="center"/>
          </w:tcPr>
          <w:p w14:paraId="42D44492" w14:textId="77777777" w:rsidR="00760F8B" w:rsidRPr="003E5175" w:rsidRDefault="00760F8B" w:rsidP="00760F8B">
            <w:pPr>
              <w:contextualSpacing/>
              <w:jc w:val="center"/>
            </w:pPr>
            <w:r w:rsidRPr="003E5175">
              <w:t>4.</w:t>
            </w:r>
          </w:p>
        </w:tc>
        <w:tc>
          <w:tcPr>
            <w:tcW w:w="186" w:type="pct"/>
            <w:vAlign w:val="center"/>
          </w:tcPr>
          <w:p w14:paraId="64577864" w14:textId="77777777" w:rsidR="00760F8B" w:rsidRPr="003E5175" w:rsidRDefault="00760F8B" w:rsidP="00760F8B">
            <w:pPr>
              <w:contextualSpacing/>
            </w:pPr>
            <w:r w:rsidRPr="003E5175">
              <w:t>a</w:t>
            </w:r>
            <w:r>
              <w:t>.</w:t>
            </w:r>
          </w:p>
        </w:tc>
        <w:tc>
          <w:tcPr>
            <w:tcW w:w="3437" w:type="pct"/>
            <w:vAlign w:val="bottom"/>
          </w:tcPr>
          <w:p w14:paraId="0AB28EFD" w14:textId="77777777" w:rsidR="00760F8B" w:rsidRPr="003E5175" w:rsidRDefault="00760F8B" w:rsidP="00760F8B">
            <w:pPr>
              <w:contextualSpacing/>
              <w:jc w:val="both"/>
            </w:pPr>
            <w:r w:rsidRPr="00660C8A">
              <w:t>Define Competency</w:t>
            </w:r>
            <w:r>
              <w:t>.</w:t>
            </w:r>
            <w:r w:rsidRPr="00660C8A">
              <w:t xml:space="preserve"> List out few competencies th</w:t>
            </w:r>
            <w:r>
              <w:t>at yields effective outcome in r</w:t>
            </w:r>
            <w:r w:rsidRPr="00660C8A">
              <w:t>ecruitment through competency Iceberg Model:-</w:t>
            </w:r>
          </w:p>
        </w:tc>
        <w:tc>
          <w:tcPr>
            <w:tcW w:w="315" w:type="pct"/>
            <w:vAlign w:val="center"/>
          </w:tcPr>
          <w:p w14:paraId="7F2440A5" w14:textId="77777777" w:rsidR="00760F8B" w:rsidRPr="003E5175" w:rsidRDefault="00760F8B" w:rsidP="00760F8B">
            <w:pPr>
              <w:contextualSpacing/>
            </w:pPr>
            <w:r w:rsidRPr="003E5175">
              <w:t>CO</w:t>
            </w:r>
            <w:r>
              <w:t>3</w:t>
            </w:r>
          </w:p>
        </w:tc>
        <w:tc>
          <w:tcPr>
            <w:tcW w:w="252" w:type="pct"/>
            <w:vAlign w:val="center"/>
          </w:tcPr>
          <w:p w14:paraId="2CD0F7BF" w14:textId="77777777" w:rsidR="00760F8B" w:rsidRPr="003E5175" w:rsidRDefault="00760F8B" w:rsidP="00760F8B">
            <w:pPr>
              <w:contextualSpacing/>
            </w:pPr>
            <w:r>
              <w:t>U</w:t>
            </w:r>
          </w:p>
        </w:tc>
        <w:tc>
          <w:tcPr>
            <w:tcW w:w="542" w:type="pct"/>
            <w:vAlign w:val="center"/>
          </w:tcPr>
          <w:p w14:paraId="67BD3353" w14:textId="77777777" w:rsidR="00760F8B" w:rsidRPr="003E5175" w:rsidRDefault="00760F8B" w:rsidP="00760F8B">
            <w:pPr>
              <w:contextualSpacing/>
              <w:jc w:val="center"/>
            </w:pPr>
            <w:r>
              <w:t>10</w:t>
            </w:r>
          </w:p>
        </w:tc>
      </w:tr>
      <w:tr w:rsidR="00760F8B" w:rsidRPr="003E5175" w14:paraId="59E8C753" w14:textId="77777777" w:rsidTr="00760F8B">
        <w:trPr>
          <w:trHeight w:val="394"/>
        </w:trPr>
        <w:tc>
          <w:tcPr>
            <w:tcW w:w="268" w:type="pct"/>
            <w:vAlign w:val="center"/>
          </w:tcPr>
          <w:p w14:paraId="66EA69B9" w14:textId="77777777" w:rsidR="00760F8B" w:rsidRPr="003E5175" w:rsidRDefault="00760F8B" w:rsidP="00760F8B">
            <w:pPr>
              <w:contextualSpacing/>
              <w:jc w:val="center"/>
            </w:pPr>
          </w:p>
        </w:tc>
        <w:tc>
          <w:tcPr>
            <w:tcW w:w="186" w:type="pct"/>
            <w:vAlign w:val="center"/>
          </w:tcPr>
          <w:p w14:paraId="49E6CE4D" w14:textId="77777777" w:rsidR="00760F8B" w:rsidRPr="003E5175" w:rsidRDefault="00760F8B" w:rsidP="00760F8B">
            <w:pPr>
              <w:contextualSpacing/>
            </w:pPr>
            <w:r w:rsidRPr="003E5175">
              <w:t>b</w:t>
            </w:r>
            <w:r>
              <w:t>.</w:t>
            </w:r>
          </w:p>
        </w:tc>
        <w:tc>
          <w:tcPr>
            <w:tcW w:w="3437" w:type="pct"/>
            <w:vAlign w:val="bottom"/>
          </w:tcPr>
          <w:p w14:paraId="36852F9F" w14:textId="77777777" w:rsidR="00760F8B" w:rsidRPr="003E5175" w:rsidRDefault="00760F8B" w:rsidP="00760F8B">
            <w:pPr>
              <w:contextualSpacing/>
              <w:jc w:val="both"/>
              <w:rPr>
                <w:bCs/>
              </w:rPr>
            </w:pPr>
            <w:r w:rsidRPr="000E4CE0">
              <w:rPr>
                <w:bCs/>
              </w:rPr>
              <w:t xml:space="preserve">Discuss the </w:t>
            </w:r>
            <w:r>
              <w:rPr>
                <w:bCs/>
              </w:rPr>
              <w:t xml:space="preserve">three key </w:t>
            </w:r>
            <w:r w:rsidRPr="000E4CE0">
              <w:rPr>
                <w:bCs/>
              </w:rPr>
              <w:t xml:space="preserve">metrics you would use to measure the effectiveness of the company's recruitment </w:t>
            </w:r>
            <w:r>
              <w:rPr>
                <w:bCs/>
              </w:rPr>
              <w:t>process</w:t>
            </w:r>
            <w:r w:rsidRPr="000E4CE0">
              <w:rPr>
                <w:bCs/>
              </w:rPr>
              <w:t>.</w:t>
            </w:r>
          </w:p>
        </w:tc>
        <w:tc>
          <w:tcPr>
            <w:tcW w:w="315" w:type="pct"/>
            <w:vAlign w:val="center"/>
          </w:tcPr>
          <w:p w14:paraId="2E80C3D3" w14:textId="77777777" w:rsidR="00760F8B" w:rsidRPr="003E5175" w:rsidRDefault="00760F8B" w:rsidP="00760F8B">
            <w:pPr>
              <w:contextualSpacing/>
            </w:pPr>
            <w:r w:rsidRPr="003E5175">
              <w:t>CO</w:t>
            </w:r>
            <w:r>
              <w:t>3</w:t>
            </w:r>
          </w:p>
        </w:tc>
        <w:tc>
          <w:tcPr>
            <w:tcW w:w="252" w:type="pct"/>
            <w:vAlign w:val="center"/>
          </w:tcPr>
          <w:p w14:paraId="1CE5400F" w14:textId="77777777" w:rsidR="00760F8B" w:rsidRPr="003E5175" w:rsidRDefault="00760F8B" w:rsidP="00760F8B">
            <w:pPr>
              <w:contextualSpacing/>
            </w:pPr>
            <w:r>
              <w:t>U</w:t>
            </w:r>
          </w:p>
        </w:tc>
        <w:tc>
          <w:tcPr>
            <w:tcW w:w="542" w:type="pct"/>
            <w:vAlign w:val="center"/>
          </w:tcPr>
          <w:p w14:paraId="21D74117" w14:textId="77777777" w:rsidR="00760F8B" w:rsidRPr="003E5175" w:rsidRDefault="00760F8B" w:rsidP="00760F8B">
            <w:pPr>
              <w:contextualSpacing/>
              <w:jc w:val="center"/>
            </w:pPr>
            <w:r>
              <w:t>10</w:t>
            </w:r>
          </w:p>
        </w:tc>
      </w:tr>
      <w:tr w:rsidR="00760F8B" w:rsidRPr="003E5175" w14:paraId="2D5A2B03" w14:textId="77777777" w:rsidTr="00760F8B">
        <w:trPr>
          <w:trHeight w:val="394"/>
        </w:trPr>
        <w:tc>
          <w:tcPr>
            <w:tcW w:w="268" w:type="pct"/>
            <w:vAlign w:val="center"/>
          </w:tcPr>
          <w:p w14:paraId="5233AF4A" w14:textId="77777777" w:rsidR="00760F8B" w:rsidRPr="003E5175" w:rsidRDefault="00760F8B" w:rsidP="00760F8B">
            <w:pPr>
              <w:contextualSpacing/>
              <w:jc w:val="center"/>
            </w:pPr>
          </w:p>
        </w:tc>
        <w:tc>
          <w:tcPr>
            <w:tcW w:w="186" w:type="pct"/>
            <w:vAlign w:val="center"/>
          </w:tcPr>
          <w:p w14:paraId="23D8988E" w14:textId="77777777" w:rsidR="00760F8B" w:rsidRPr="003E5175" w:rsidRDefault="00760F8B" w:rsidP="00760F8B">
            <w:pPr>
              <w:contextualSpacing/>
            </w:pPr>
          </w:p>
        </w:tc>
        <w:tc>
          <w:tcPr>
            <w:tcW w:w="3437" w:type="pct"/>
            <w:vAlign w:val="bottom"/>
          </w:tcPr>
          <w:p w14:paraId="47613DED" w14:textId="77777777" w:rsidR="00760F8B" w:rsidRPr="003E5175" w:rsidRDefault="00760F8B" w:rsidP="00760F8B">
            <w:pPr>
              <w:contextualSpacing/>
              <w:jc w:val="both"/>
            </w:pPr>
          </w:p>
        </w:tc>
        <w:tc>
          <w:tcPr>
            <w:tcW w:w="315" w:type="pct"/>
            <w:vAlign w:val="center"/>
          </w:tcPr>
          <w:p w14:paraId="78918BBB" w14:textId="77777777" w:rsidR="00760F8B" w:rsidRPr="003E5175" w:rsidRDefault="00760F8B" w:rsidP="00760F8B">
            <w:pPr>
              <w:contextualSpacing/>
            </w:pPr>
          </w:p>
        </w:tc>
        <w:tc>
          <w:tcPr>
            <w:tcW w:w="252" w:type="pct"/>
            <w:vAlign w:val="center"/>
          </w:tcPr>
          <w:p w14:paraId="02AA6E96" w14:textId="77777777" w:rsidR="00760F8B" w:rsidRPr="003E5175" w:rsidRDefault="00760F8B" w:rsidP="00760F8B">
            <w:pPr>
              <w:contextualSpacing/>
            </w:pPr>
          </w:p>
        </w:tc>
        <w:tc>
          <w:tcPr>
            <w:tcW w:w="542" w:type="pct"/>
            <w:vAlign w:val="center"/>
          </w:tcPr>
          <w:p w14:paraId="5F612876" w14:textId="77777777" w:rsidR="00760F8B" w:rsidRPr="003E5175" w:rsidRDefault="00760F8B" w:rsidP="00760F8B">
            <w:pPr>
              <w:contextualSpacing/>
              <w:jc w:val="center"/>
            </w:pPr>
          </w:p>
        </w:tc>
      </w:tr>
      <w:tr w:rsidR="00760F8B" w:rsidRPr="003E5175" w14:paraId="3FFCC60D" w14:textId="77777777" w:rsidTr="00760F8B">
        <w:trPr>
          <w:trHeight w:val="394"/>
        </w:trPr>
        <w:tc>
          <w:tcPr>
            <w:tcW w:w="268" w:type="pct"/>
            <w:vAlign w:val="center"/>
          </w:tcPr>
          <w:p w14:paraId="7730CB08" w14:textId="77777777" w:rsidR="00760F8B" w:rsidRPr="003E5175" w:rsidRDefault="00760F8B" w:rsidP="00760F8B">
            <w:pPr>
              <w:contextualSpacing/>
              <w:jc w:val="center"/>
            </w:pPr>
            <w:r w:rsidRPr="003E5175">
              <w:t>5.</w:t>
            </w:r>
          </w:p>
        </w:tc>
        <w:tc>
          <w:tcPr>
            <w:tcW w:w="186" w:type="pct"/>
            <w:vAlign w:val="center"/>
          </w:tcPr>
          <w:p w14:paraId="25E9F3E9" w14:textId="77777777" w:rsidR="00760F8B" w:rsidRPr="003E5175" w:rsidRDefault="00760F8B" w:rsidP="00760F8B">
            <w:pPr>
              <w:contextualSpacing/>
            </w:pPr>
            <w:r w:rsidRPr="003E5175">
              <w:t>a</w:t>
            </w:r>
            <w:r>
              <w:t>.</w:t>
            </w:r>
          </w:p>
        </w:tc>
        <w:tc>
          <w:tcPr>
            <w:tcW w:w="3437" w:type="pct"/>
            <w:vAlign w:val="bottom"/>
          </w:tcPr>
          <w:p w14:paraId="1B3EEAD1" w14:textId="77777777" w:rsidR="00760F8B" w:rsidRPr="003E5175" w:rsidRDefault="00760F8B" w:rsidP="00760F8B">
            <w:pPr>
              <w:contextualSpacing/>
              <w:jc w:val="both"/>
            </w:pPr>
            <w:r w:rsidRPr="00B47BFD">
              <w:t>Compare and contrast internal recruitment methods with external recruitment methods. Provide specific examples of situations in which one approach might be more effective than the other, considering factors such as cost, culture fit, and talent development.</w:t>
            </w:r>
          </w:p>
        </w:tc>
        <w:tc>
          <w:tcPr>
            <w:tcW w:w="315" w:type="pct"/>
            <w:vAlign w:val="center"/>
          </w:tcPr>
          <w:p w14:paraId="57C31E1B" w14:textId="77777777" w:rsidR="00760F8B" w:rsidRPr="003E5175" w:rsidRDefault="00760F8B" w:rsidP="00760F8B">
            <w:pPr>
              <w:contextualSpacing/>
            </w:pPr>
            <w:r w:rsidRPr="003E5175">
              <w:t>CO</w:t>
            </w:r>
            <w:r>
              <w:t>2</w:t>
            </w:r>
          </w:p>
        </w:tc>
        <w:tc>
          <w:tcPr>
            <w:tcW w:w="252" w:type="pct"/>
            <w:vAlign w:val="center"/>
          </w:tcPr>
          <w:p w14:paraId="7366C4E7" w14:textId="77777777" w:rsidR="00760F8B" w:rsidRPr="003E5175" w:rsidRDefault="00760F8B" w:rsidP="00760F8B">
            <w:pPr>
              <w:contextualSpacing/>
            </w:pPr>
            <w:r>
              <w:t>An</w:t>
            </w:r>
          </w:p>
        </w:tc>
        <w:tc>
          <w:tcPr>
            <w:tcW w:w="542" w:type="pct"/>
            <w:vAlign w:val="center"/>
          </w:tcPr>
          <w:p w14:paraId="489CBC9E" w14:textId="77777777" w:rsidR="00760F8B" w:rsidRPr="003E5175" w:rsidRDefault="00760F8B" w:rsidP="00760F8B">
            <w:pPr>
              <w:contextualSpacing/>
              <w:jc w:val="center"/>
            </w:pPr>
            <w:r>
              <w:t>20</w:t>
            </w:r>
          </w:p>
        </w:tc>
      </w:tr>
      <w:tr w:rsidR="00760F8B" w:rsidRPr="003E5175" w14:paraId="679671F1" w14:textId="77777777" w:rsidTr="00760F8B">
        <w:trPr>
          <w:trHeight w:val="261"/>
        </w:trPr>
        <w:tc>
          <w:tcPr>
            <w:tcW w:w="268" w:type="pct"/>
            <w:vAlign w:val="center"/>
          </w:tcPr>
          <w:p w14:paraId="5F46B397" w14:textId="77777777" w:rsidR="00760F8B" w:rsidRPr="003E5175" w:rsidRDefault="00760F8B" w:rsidP="00760F8B">
            <w:pPr>
              <w:contextualSpacing/>
              <w:jc w:val="center"/>
            </w:pPr>
          </w:p>
        </w:tc>
        <w:tc>
          <w:tcPr>
            <w:tcW w:w="186" w:type="pct"/>
            <w:vAlign w:val="center"/>
          </w:tcPr>
          <w:p w14:paraId="3664A403" w14:textId="77777777" w:rsidR="00760F8B" w:rsidRPr="003E5175" w:rsidRDefault="00760F8B" w:rsidP="00760F8B">
            <w:pPr>
              <w:contextualSpacing/>
            </w:pPr>
          </w:p>
        </w:tc>
        <w:tc>
          <w:tcPr>
            <w:tcW w:w="3437" w:type="pct"/>
            <w:vAlign w:val="bottom"/>
          </w:tcPr>
          <w:p w14:paraId="4DF4E01B" w14:textId="77777777" w:rsidR="00760F8B" w:rsidRPr="003E5175" w:rsidRDefault="00760F8B" w:rsidP="00760F8B">
            <w:pPr>
              <w:contextualSpacing/>
              <w:jc w:val="center"/>
            </w:pPr>
            <w:r w:rsidRPr="003E5175">
              <w:rPr>
                <w:b/>
                <w:bCs/>
              </w:rPr>
              <w:t>(OR)</w:t>
            </w:r>
          </w:p>
        </w:tc>
        <w:tc>
          <w:tcPr>
            <w:tcW w:w="315" w:type="pct"/>
            <w:vAlign w:val="center"/>
          </w:tcPr>
          <w:p w14:paraId="46463D8E" w14:textId="77777777" w:rsidR="00760F8B" w:rsidRPr="003E5175" w:rsidRDefault="00760F8B" w:rsidP="00760F8B">
            <w:pPr>
              <w:contextualSpacing/>
            </w:pPr>
          </w:p>
        </w:tc>
        <w:tc>
          <w:tcPr>
            <w:tcW w:w="252" w:type="pct"/>
            <w:vAlign w:val="center"/>
          </w:tcPr>
          <w:p w14:paraId="0FB450F2" w14:textId="77777777" w:rsidR="00760F8B" w:rsidRPr="003E5175" w:rsidRDefault="00760F8B" w:rsidP="00760F8B">
            <w:pPr>
              <w:contextualSpacing/>
            </w:pPr>
          </w:p>
        </w:tc>
        <w:tc>
          <w:tcPr>
            <w:tcW w:w="542" w:type="pct"/>
            <w:vAlign w:val="center"/>
          </w:tcPr>
          <w:p w14:paraId="13921E05" w14:textId="77777777" w:rsidR="00760F8B" w:rsidRPr="003E5175" w:rsidRDefault="00760F8B" w:rsidP="00760F8B">
            <w:pPr>
              <w:contextualSpacing/>
              <w:jc w:val="center"/>
            </w:pPr>
          </w:p>
        </w:tc>
      </w:tr>
      <w:tr w:rsidR="00760F8B" w:rsidRPr="003E5175" w14:paraId="61C53189" w14:textId="77777777" w:rsidTr="00760F8B">
        <w:trPr>
          <w:trHeight w:val="394"/>
        </w:trPr>
        <w:tc>
          <w:tcPr>
            <w:tcW w:w="268" w:type="pct"/>
            <w:vAlign w:val="center"/>
          </w:tcPr>
          <w:p w14:paraId="119E195F" w14:textId="77777777" w:rsidR="00760F8B" w:rsidRPr="003E5175" w:rsidRDefault="00760F8B" w:rsidP="00760F8B">
            <w:pPr>
              <w:contextualSpacing/>
              <w:jc w:val="center"/>
            </w:pPr>
            <w:r w:rsidRPr="003E5175">
              <w:t>6.</w:t>
            </w:r>
          </w:p>
        </w:tc>
        <w:tc>
          <w:tcPr>
            <w:tcW w:w="186" w:type="pct"/>
            <w:vAlign w:val="center"/>
          </w:tcPr>
          <w:p w14:paraId="79401DC9" w14:textId="77777777" w:rsidR="00760F8B" w:rsidRPr="003E5175" w:rsidRDefault="00760F8B" w:rsidP="00760F8B">
            <w:pPr>
              <w:contextualSpacing/>
            </w:pPr>
            <w:r w:rsidRPr="003E5175">
              <w:t>a</w:t>
            </w:r>
            <w:r>
              <w:t>.</w:t>
            </w:r>
          </w:p>
        </w:tc>
        <w:tc>
          <w:tcPr>
            <w:tcW w:w="3437" w:type="pct"/>
            <w:vAlign w:val="bottom"/>
          </w:tcPr>
          <w:p w14:paraId="2BC3A4C7" w14:textId="77777777" w:rsidR="00760F8B" w:rsidRPr="003E5175" w:rsidRDefault="00760F8B" w:rsidP="00760F8B">
            <w:pPr>
              <w:contextualSpacing/>
              <w:jc w:val="both"/>
            </w:pPr>
            <w:r>
              <w:t>Develop</w:t>
            </w:r>
            <w:r w:rsidRPr="00695FC3">
              <w:t xml:space="preserve"> the Behavioural Event Interview process</w:t>
            </w:r>
            <w:r>
              <w:t xml:space="preserve"> plan for the role of a Finance Manager</w:t>
            </w:r>
            <w:r w:rsidRPr="00695FC3">
              <w:t xml:space="preserve"> with its elements which contributes vitally to the effectiveness of the entire recruitment process.</w:t>
            </w:r>
          </w:p>
        </w:tc>
        <w:tc>
          <w:tcPr>
            <w:tcW w:w="315" w:type="pct"/>
            <w:vAlign w:val="center"/>
          </w:tcPr>
          <w:p w14:paraId="0B952A68" w14:textId="77777777" w:rsidR="00760F8B" w:rsidRPr="003E5175" w:rsidRDefault="00760F8B" w:rsidP="00760F8B">
            <w:pPr>
              <w:contextualSpacing/>
            </w:pPr>
            <w:r w:rsidRPr="003E5175">
              <w:t>CO</w:t>
            </w:r>
            <w:r>
              <w:t>4</w:t>
            </w:r>
          </w:p>
        </w:tc>
        <w:tc>
          <w:tcPr>
            <w:tcW w:w="252" w:type="pct"/>
            <w:vAlign w:val="center"/>
          </w:tcPr>
          <w:p w14:paraId="74888F86" w14:textId="77777777" w:rsidR="00760F8B" w:rsidRPr="003E5175" w:rsidRDefault="00760F8B" w:rsidP="00760F8B">
            <w:pPr>
              <w:contextualSpacing/>
            </w:pPr>
            <w:r>
              <w:t>A</w:t>
            </w:r>
          </w:p>
        </w:tc>
        <w:tc>
          <w:tcPr>
            <w:tcW w:w="542" w:type="pct"/>
            <w:vAlign w:val="center"/>
          </w:tcPr>
          <w:p w14:paraId="35F70D47" w14:textId="77777777" w:rsidR="00760F8B" w:rsidRPr="003E5175" w:rsidRDefault="00760F8B" w:rsidP="00760F8B">
            <w:pPr>
              <w:contextualSpacing/>
              <w:jc w:val="center"/>
            </w:pPr>
            <w:r>
              <w:t>20</w:t>
            </w:r>
          </w:p>
        </w:tc>
      </w:tr>
      <w:tr w:rsidR="00760F8B" w:rsidRPr="003E5175" w14:paraId="0DCFB7ED" w14:textId="77777777" w:rsidTr="00760F8B">
        <w:trPr>
          <w:trHeight w:val="394"/>
        </w:trPr>
        <w:tc>
          <w:tcPr>
            <w:tcW w:w="268" w:type="pct"/>
            <w:vAlign w:val="center"/>
          </w:tcPr>
          <w:p w14:paraId="650A3F51" w14:textId="77777777" w:rsidR="00760F8B" w:rsidRPr="003E5175" w:rsidRDefault="00760F8B" w:rsidP="00760F8B">
            <w:pPr>
              <w:contextualSpacing/>
              <w:jc w:val="center"/>
            </w:pPr>
          </w:p>
        </w:tc>
        <w:tc>
          <w:tcPr>
            <w:tcW w:w="186" w:type="pct"/>
            <w:vAlign w:val="center"/>
          </w:tcPr>
          <w:p w14:paraId="552BEB81" w14:textId="77777777" w:rsidR="00760F8B" w:rsidRPr="003E5175" w:rsidRDefault="00760F8B" w:rsidP="00760F8B">
            <w:pPr>
              <w:contextualSpacing/>
            </w:pPr>
          </w:p>
        </w:tc>
        <w:tc>
          <w:tcPr>
            <w:tcW w:w="3437" w:type="pct"/>
            <w:vAlign w:val="bottom"/>
          </w:tcPr>
          <w:p w14:paraId="10F68EFB" w14:textId="77777777" w:rsidR="00760F8B" w:rsidRPr="003E5175" w:rsidRDefault="00760F8B" w:rsidP="00760F8B">
            <w:pPr>
              <w:contextualSpacing/>
              <w:jc w:val="both"/>
            </w:pPr>
          </w:p>
        </w:tc>
        <w:tc>
          <w:tcPr>
            <w:tcW w:w="315" w:type="pct"/>
            <w:vAlign w:val="center"/>
          </w:tcPr>
          <w:p w14:paraId="5DD7E1DD" w14:textId="77777777" w:rsidR="00760F8B" w:rsidRPr="003E5175" w:rsidRDefault="00760F8B" w:rsidP="00760F8B">
            <w:pPr>
              <w:contextualSpacing/>
            </w:pPr>
          </w:p>
        </w:tc>
        <w:tc>
          <w:tcPr>
            <w:tcW w:w="252" w:type="pct"/>
            <w:vAlign w:val="center"/>
          </w:tcPr>
          <w:p w14:paraId="3E00BB58" w14:textId="77777777" w:rsidR="00760F8B" w:rsidRPr="003E5175" w:rsidRDefault="00760F8B" w:rsidP="00760F8B">
            <w:pPr>
              <w:contextualSpacing/>
            </w:pPr>
          </w:p>
        </w:tc>
        <w:tc>
          <w:tcPr>
            <w:tcW w:w="542" w:type="pct"/>
            <w:vAlign w:val="center"/>
          </w:tcPr>
          <w:p w14:paraId="3D1FF390" w14:textId="77777777" w:rsidR="00760F8B" w:rsidRPr="003E5175" w:rsidRDefault="00760F8B" w:rsidP="00760F8B">
            <w:pPr>
              <w:contextualSpacing/>
              <w:jc w:val="center"/>
            </w:pPr>
          </w:p>
        </w:tc>
      </w:tr>
      <w:tr w:rsidR="00760F8B" w:rsidRPr="003E5175" w14:paraId="2A739348" w14:textId="77777777" w:rsidTr="00760F8B">
        <w:trPr>
          <w:trHeight w:val="394"/>
        </w:trPr>
        <w:tc>
          <w:tcPr>
            <w:tcW w:w="268" w:type="pct"/>
            <w:vAlign w:val="center"/>
          </w:tcPr>
          <w:p w14:paraId="74CFC60D" w14:textId="77777777" w:rsidR="00760F8B" w:rsidRPr="003E5175" w:rsidRDefault="00760F8B" w:rsidP="00760F8B">
            <w:pPr>
              <w:contextualSpacing/>
              <w:jc w:val="center"/>
            </w:pPr>
            <w:r w:rsidRPr="003E5175">
              <w:t>7.</w:t>
            </w:r>
          </w:p>
        </w:tc>
        <w:tc>
          <w:tcPr>
            <w:tcW w:w="186" w:type="pct"/>
            <w:vAlign w:val="center"/>
          </w:tcPr>
          <w:p w14:paraId="61EDE173" w14:textId="77777777" w:rsidR="00760F8B" w:rsidRPr="003E5175" w:rsidRDefault="00760F8B" w:rsidP="00760F8B">
            <w:pPr>
              <w:contextualSpacing/>
            </w:pPr>
            <w:r w:rsidRPr="003E5175">
              <w:t>a</w:t>
            </w:r>
            <w:r>
              <w:t>.</w:t>
            </w:r>
          </w:p>
        </w:tc>
        <w:tc>
          <w:tcPr>
            <w:tcW w:w="3437" w:type="pct"/>
            <w:vAlign w:val="bottom"/>
          </w:tcPr>
          <w:p w14:paraId="7DEED503" w14:textId="77777777" w:rsidR="00760F8B" w:rsidRPr="003E5175" w:rsidRDefault="00760F8B" w:rsidP="00760F8B">
            <w:pPr>
              <w:contextualSpacing/>
              <w:jc w:val="both"/>
            </w:pPr>
            <w:r w:rsidRPr="008D4EAD">
              <w:t>Does checking references play a significant role in the hiring process?</w:t>
            </w:r>
            <w:r>
              <w:t xml:space="preserve"> </w:t>
            </w:r>
            <w:r w:rsidRPr="00695FC3">
              <w:t>Justify your answer citing few examples.</w:t>
            </w:r>
          </w:p>
        </w:tc>
        <w:tc>
          <w:tcPr>
            <w:tcW w:w="315" w:type="pct"/>
            <w:vAlign w:val="center"/>
          </w:tcPr>
          <w:p w14:paraId="4E6EC4EE" w14:textId="77777777" w:rsidR="00760F8B" w:rsidRPr="003E5175" w:rsidRDefault="00760F8B" w:rsidP="00760F8B">
            <w:pPr>
              <w:contextualSpacing/>
            </w:pPr>
            <w:r w:rsidRPr="003E5175">
              <w:t>CO</w:t>
            </w:r>
            <w:r>
              <w:t>5</w:t>
            </w:r>
          </w:p>
        </w:tc>
        <w:tc>
          <w:tcPr>
            <w:tcW w:w="252" w:type="pct"/>
            <w:vAlign w:val="center"/>
          </w:tcPr>
          <w:p w14:paraId="0A85CD95" w14:textId="77777777" w:rsidR="00760F8B" w:rsidRPr="003E5175" w:rsidRDefault="00760F8B" w:rsidP="00760F8B">
            <w:pPr>
              <w:contextualSpacing/>
            </w:pPr>
            <w:r>
              <w:t>E</w:t>
            </w:r>
          </w:p>
        </w:tc>
        <w:tc>
          <w:tcPr>
            <w:tcW w:w="542" w:type="pct"/>
            <w:vAlign w:val="center"/>
          </w:tcPr>
          <w:p w14:paraId="4A2C8EEA" w14:textId="77777777" w:rsidR="00760F8B" w:rsidRPr="003E5175" w:rsidRDefault="00760F8B" w:rsidP="00760F8B">
            <w:pPr>
              <w:contextualSpacing/>
              <w:jc w:val="center"/>
            </w:pPr>
            <w:r>
              <w:t>10</w:t>
            </w:r>
          </w:p>
        </w:tc>
      </w:tr>
      <w:tr w:rsidR="00760F8B" w:rsidRPr="003E5175" w14:paraId="37062B0D" w14:textId="77777777" w:rsidTr="00760F8B">
        <w:trPr>
          <w:trHeight w:val="394"/>
        </w:trPr>
        <w:tc>
          <w:tcPr>
            <w:tcW w:w="268" w:type="pct"/>
            <w:vAlign w:val="center"/>
          </w:tcPr>
          <w:p w14:paraId="2EE5F6B1" w14:textId="77777777" w:rsidR="00760F8B" w:rsidRPr="003E5175" w:rsidRDefault="00760F8B" w:rsidP="00760F8B">
            <w:pPr>
              <w:contextualSpacing/>
              <w:jc w:val="center"/>
            </w:pPr>
          </w:p>
        </w:tc>
        <w:tc>
          <w:tcPr>
            <w:tcW w:w="186" w:type="pct"/>
            <w:vAlign w:val="center"/>
          </w:tcPr>
          <w:p w14:paraId="4735AD5B" w14:textId="77777777" w:rsidR="00760F8B" w:rsidRPr="003E5175" w:rsidRDefault="00760F8B" w:rsidP="00760F8B">
            <w:pPr>
              <w:contextualSpacing/>
            </w:pPr>
            <w:r w:rsidRPr="003E5175">
              <w:t>b</w:t>
            </w:r>
            <w:r>
              <w:t>.</w:t>
            </w:r>
          </w:p>
        </w:tc>
        <w:tc>
          <w:tcPr>
            <w:tcW w:w="3437" w:type="pct"/>
            <w:vAlign w:val="bottom"/>
          </w:tcPr>
          <w:p w14:paraId="714859B7" w14:textId="77777777" w:rsidR="00760F8B" w:rsidRPr="003E5175" w:rsidRDefault="00760F8B" w:rsidP="00760F8B">
            <w:pPr>
              <w:contextualSpacing/>
              <w:jc w:val="both"/>
              <w:rPr>
                <w:bCs/>
              </w:rPr>
            </w:pPr>
            <w:r>
              <w:rPr>
                <w:bCs/>
              </w:rPr>
              <w:t xml:space="preserve">State the red flags prevalent throughout industries and suggest few measures to identify it for an effective selection process. </w:t>
            </w:r>
          </w:p>
        </w:tc>
        <w:tc>
          <w:tcPr>
            <w:tcW w:w="315" w:type="pct"/>
            <w:vAlign w:val="center"/>
          </w:tcPr>
          <w:p w14:paraId="7FA6C3A1" w14:textId="77777777" w:rsidR="00760F8B" w:rsidRPr="003E5175" w:rsidRDefault="00760F8B" w:rsidP="00760F8B">
            <w:pPr>
              <w:contextualSpacing/>
            </w:pPr>
            <w:r w:rsidRPr="003E5175">
              <w:t>CO</w:t>
            </w:r>
            <w:r>
              <w:t>5</w:t>
            </w:r>
          </w:p>
        </w:tc>
        <w:tc>
          <w:tcPr>
            <w:tcW w:w="252" w:type="pct"/>
            <w:vAlign w:val="center"/>
          </w:tcPr>
          <w:p w14:paraId="3BABE4F6" w14:textId="77777777" w:rsidR="00760F8B" w:rsidRPr="003E5175" w:rsidRDefault="00760F8B" w:rsidP="00760F8B">
            <w:pPr>
              <w:contextualSpacing/>
            </w:pPr>
            <w:r>
              <w:t>E</w:t>
            </w:r>
          </w:p>
        </w:tc>
        <w:tc>
          <w:tcPr>
            <w:tcW w:w="542" w:type="pct"/>
            <w:vAlign w:val="center"/>
          </w:tcPr>
          <w:p w14:paraId="4C7B7361" w14:textId="77777777" w:rsidR="00760F8B" w:rsidRPr="003E5175" w:rsidRDefault="00760F8B" w:rsidP="00760F8B">
            <w:pPr>
              <w:contextualSpacing/>
              <w:jc w:val="center"/>
            </w:pPr>
            <w:r>
              <w:t>10</w:t>
            </w:r>
          </w:p>
        </w:tc>
      </w:tr>
      <w:tr w:rsidR="00760F8B" w:rsidRPr="003E5175" w14:paraId="46BDC34C" w14:textId="77777777" w:rsidTr="00760F8B">
        <w:trPr>
          <w:trHeight w:val="394"/>
        </w:trPr>
        <w:tc>
          <w:tcPr>
            <w:tcW w:w="268" w:type="pct"/>
            <w:vAlign w:val="center"/>
          </w:tcPr>
          <w:p w14:paraId="02AE7143" w14:textId="77777777" w:rsidR="00760F8B" w:rsidRPr="003E5175" w:rsidRDefault="00760F8B" w:rsidP="00760F8B">
            <w:pPr>
              <w:contextualSpacing/>
              <w:jc w:val="center"/>
            </w:pPr>
          </w:p>
        </w:tc>
        <w:tc>
          <w:tcPr>
            <w:tcW w:w="186" w:type="pct"/>
            <w:vAlign w:val="center"/>
          </w:tcPr>
          <w:p w14:paraId="793BBB27" w14:textId="77777777" w:rsidR="00760F8B" w:rsidRPr="003E5175" w:rsidRDefault="00760F8B" w:rsidP="00760F8B">
            <w:pPr>
              <w:contextualSpacing/>
            </w:pPr>
          </w:p>
        </w:tc>
        <w:tc>
          <w:tcPr>
            <w:tcW w:w="3437" w:type="pct"/>
            <w:vAlign w:val="bottom"/>
          </w:tcPr>
          <w:p w14:paraId="0387C0A2" w14:textId="77777777" w:rsidR="00760F8B" w:rsidRPr="003E5175" w:rsidRDefault="00760F8B" w:rsidP="00760F8B">
            <w:pPr>
              <w:contextualSpacing/>
              <w:jc w:val="center"/>
              <w:rPr>
                <w:bCs/>
              </w:rPr>
            </w:pPr>
            <w:r w:rsidRPr="003E5175">
              <w:rPr>
                <w:b/>
                <w:bCs/>
              </w:rPr>
              <w:t>(OR)</w:t>
            </w:r>
          </w:p>
        </w:tc>
        <w:tc>
          <w:tcPr>
            <w:tcW w:w="315" w:type="pct"/>
            <w:vAlign w:val="center"/>
          </w:tcPr>
          <w:p w14:paraId="09F5BBD4" w14:textId="77777777" w:rsidR="00760F8B" w:rsidRPr="003E5175" w:rsidRDefault="00760F8B" w:rsidP="00760F8B">
            <w:pPr>
              <w:contextualSpacing/>
            </w:pPr>
          </w:p>
        </w:tc>
        <w:tc>
          <w:tcPr>
            <w:tcW w:w="252" w:type="pct"/>
            <w:vAlign w:val="center"/>
          </w:tcPr>
          <w:p w14:paraId="3333779A" w14:textId="77777777" w:rsidR="00760F8B" w:rsidRPr="003E5175" w:rsidRDefault="00760F8B" w:rsidP="00760F8B">
            <w:pPr>
              <w:contextualSpacing/>
            </w:pPr>
          </w:p>
        </w:tc>
        <w:tc>
          <w:tcPr>
            <w:tcW w:w="542" w:type="pct"/>
            <w:vAlign w:val="center"/>
          </w:tcPr>
          <w:p w14:paraId="588022A4" w14:textId="77777777" w:rsidR="00760F8B" w:rsidRPr="003E5175" w:rsidRDefault="00760F8B" w:rsidP="00760F8B">
            <w:pPr>
              <w:contextualSpacing/>
              <w:jc w:val="center"/>
            </w:pPr>
          </w:p>
        </w:tc>
      </w:tr>
      <w:tr w:rsidR="00760F8B" w:rsidRPr="003E5175" w14:paraId="7D71F605" w14:textId="77777777" w:rsidTr="00760F8B">
        <w:trPr>
          <w:trHeight w:val="1927"/>
        </w:trPr>
        <w:tc>
          <w:tcPr>
            <w:tcW w:w="268" w:type="pct"/>
            <w:vAlign w:val="center"/>
          </w:tcPr>
          <w:p w14:paraId="78FA0CA7" w14:textId="77777777" w:rsidR="00760F8B" w:rsidRPr="003E5175" w:rsidRDefault="00760F8B" w:rsidP="00760F8B">
            <w:pPr>
              <w:contextualSpacing/>
              <w:jc w:val="center"/>
            </w:pPr>
            <w:r w:rsidRPr="003E5175">
              <w:t>8.</w:t>
            </w:r>
          </w:p>
        </w:tc>
        <w:tc>
          <w:tcPr>
            <w:tcW w:w="186" w:type="pct"/>
            <w:vAlign w:val="center"/>
          </w:tcPr>
          <w:p w14:paraId="2BC45EE7" w14:textId="77777777" w:rsidR="00760F8B" w:rsidRPr="003E5175" w:rsidRDefault="00760F8B" w:rsidP="00760F8B">
            <w:pPr>
              <w:contextualSpacing/>
            </w:pPr>
            <w:r w:rsidRPr="003E5175">
              <w:t>a</w:t>
            </w:r>
            <w:r>
              <w:t>.</w:t>
            </w:r>
          </w:p>
        </w:tc>
        <w:tc>
          <w:tcPr>
            <w:tcW w:w="3437" w:type="pct"/>
            <w:vAlign w:val="center"/>
          </w:tcPr>
          <w:p w14:paraId="27797DB1" w14:textId="77777777" w:rsidR="00760F8B" w:rsidRPr="003E5175" w:rsidRDefault="00760F8B" w:rsidP="00760F8B">
            <w:pPr>
              <w:contextualSpacing/>
              <w:jc w:val="both"/>
              <w:rPr>
                <w:bCs/>
              </w:rPr>
            </w:pPr>
            <w:r w:rsidRPr="004E22AA">
              <w:rPr>
                <w:bCs/>
              </w:rPr>
              <w:t>A global HR conference is focused on discussing the future of recruitment and selection. As a keynote speaker, present an overview of the future trends and technologies, including mobile recruitment, gamification, predictive analytics, and the use of NLP. Detail how these innovations are likely to reshape the landscape of talent acquisition and the specific challenges and opportunities they may present to organizations.</w:t>
            </w:r>
          </w:p>
        </w:tc>
        <w:tc>
          <w:tcPr>
            <w:tcW w:w="315" w:type="pct"/>
            <w:vAlign w:val="center"/>
          </w:tcPr>
          <w:p w14:paraId="7AD7A47F" w14:textId="77777777" w:rsidR="00760F8B" w:rsidRPr="003E5175" w:rsidRDefault="00760F8B" w:rsidP="00760F8B">
            <w:pPr>
              <w:contextualSpacing/>
            </w:pPr>
            <w:r w:rsidRPr="003E5175">
              <w:t>CO</w:t>
            </w:r>
            <w:r>
              <w:t>6</w:t>
            </w:r>
          </w:p>
        </w:tc>
        <w:tc>
          <w:tcPr>
            <w:tcW w:w="252" w:type="pct"/>
            <w:vAlign w:val="center"/>
          </w:tcPr>
          <w:p w14:paraId="3DCE9AFE" w14:textId="77777777" w:rsidR="00760F8B" w:rsidRPr="003E5175" w:rsidRDefault="00760F8B" w:rsidP="00760F8B">
            <w:pPr>
              <w:contextualSpacing/>
            </w:pPr>
            <w:r>
              <w:t>A</w:t>
            </w:r>
          </w:p>
        </w:tc>
        <w:tc>
          <w:tcPr>
            <w:tcW w:w="542" w:type="pct"/>
            <w:vAlign w:val="center"/>
          </w:tcPr>
          <w:p w14:paraId="3A1CC9AE" w14:textId="77777777" w:rsidR="00760F8B" w:rsidRPr="003E5175" w:rsidRDefault="00760F8B" w:rsidP="00760F8B">
            <w:pPr>
              <w:contextualSpacing/>
              <w:jc w:val="center"/>
            </w:pPr>
            <w:r>
              <w:t>20</w:t>
            </w:r>
          </w:p>
        </w:tc>
      </w:tr>
      <w:tr w:rsidR="00760F8B" w:rsidRPr="003E5175" w14:paraId="1A079879" w14:textId="77777777" w:rsidTr="00760F8B">
        <w:trPr>
          <w:trHeight w:val="292"/>
        </w:trPr>
        <w:tc>
          <w:tcPr>
            <w:tcW w:w="5000" w:type="pct"/>
            <w:gridSpan w:val="6"/>
            <w:vAlign w:val="center"/>
          </w:tcPr>
          <w:p w14:paraId="17F8078B" w14:textId="77777777" w:rsidR="00760F8B" w:rsidRPr="003E5175" w:rsidRDefault="00760F8B" w:rsidP="00760F8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1461E5D" w14:textId="77777777" w:rsidR="00760F8B" w:rsidRPr="003E5175" w:rsidRDefault="00760F8B" w:rsidP="00760F8B">
            <w:pPr>
              <w:contextualSpacing/>
              <w:jc w:val="center"/>
            </w:pPr>
            <w:r w:rsidRPr="003E5175">
              <w:rPr>
                <w:b/>
                <w:bCs/>
              </w:rPr>
              <w:t>COMPULSORY QUESTION</w:t>
            </w:r>
          </w:p>
        </w:tc>
      </w:tr>
      <w:tr w:rsidR="00760F8B" w:rsidRPr="003E5175" w14:paraId="35248C7F" w14:textId="77777777" w:rsidTr="00760F8B">
        <w:trPr>
          <w:trHeight w:val="1945"/>
        </w:trPr>
        <w:tc>
          <w:tcPr>
            <w:tcW w:w="268" w:type="pct"/>
            <w:vAlign w:val="center"/>
          </w:tcPr>
          <w:p w14:paraId="307126C3" w14:textId="77777777" w:rsidR="00760F8B" w:rsidRPr="003E5175" w:rsidRDefault="00760F8B" w:rsidP="00760F8B">
            <w:pPr>
              <w:contextualSpacing/>
              <w:jc w:val="center"/>
            </w:pPr>
            <w:r w:rsidRPr="003E5175">
              <w:t>9.</w:t>
            </w:r>
          </w:p>
        </w:tc>
        <w:tc>
          <w:tcPr>
            <w:tcW w:w="186" w:type="pct"/>
            <w:vAlign w:val="center"/>
          </w:tcPr>
          <w:p w14:paraId="7FE8C148" w14:textId="77777777" w:rsidR="00760F8B" w:rsidRPr="003E5175" w:rsidRDefault="00760F8B" w:rsidP="00760F8B">
            <w:pPr>
              <w:contextualSpacing/>
            </w:pPr>
            <w:r w:rsidRPr="003E5175">
              <w:t>a</w:t>
            </w:r>
            <w:r>
              <w:t>.</w:t>
            </w:r>
          </w:p>
        </w:tc>
        <w:tc>
          <w:tcPr>
            <w:tcW w:w="3437" w:type="pct"/>
            <w:vAlign w:val="center"/>
          </w:tcPr>
          <w:p w14:paraId="1F4BDB13" w14:textId="77777777" w:rsidR="00760F8B" w:rsidRPr="003E5175" w:rsidRDefault="00760F8B" w:rsidP="00760F8B">
            <w:pPr>
              <w:contextualSpacing/>
              <w:jc w:val="both"/>
            </w:pPr>
            <w:r w:rsidRPr="007E3FCE">
              <w:t xml:space="preserve">In the era of remote work and global talent acquisition, discuss ongoing recruitment and selection issues, particularly in reference to </w:t>
            </w:r>
            <w:r>
              <w:t>favoritism, c</w:t>
            </w:r>
            <w:r w:rsidRPr="007E3FCE">
              <w:t>ronyism</w:t>
            </w:r>
            <w:r>
              <w:t>, and</w:t>
            </w:r>
            <w:r w:rsidRPr="007E3FCE">
              <w:t xml:space="preserve"> nepotism. Analyze the challenges associated with </w:t>
            </w:r>
            <w:r>
              <w:t>these issues</w:t>
            </w:r>
            <w:r w:rsidRPr="007E3FCE">
              <w:t xml:space="preserve"> in modern recruitment practices and propose strategies for organizations to maintain fairness and meritocracy in their selection processes despite these challenges.</w:t>
            </w:r>
          </w:p>
        </w:tc>
        <w:tc>
          <w:tcPr>
            <w:tcW w:w="315" w:type="pct"/>
            <w:vAlign w:val="center"/>
          </w:tcPr>
          <w:p w14:paraId="3C201B61" w14:textId="77777777" w:rsidR="00760F8B" w:rsidRPr="003E5175" w:rsidRDefault="00760F8B" w:rsidP="00760F8B">
            <w:pPr>
              <w:contextualSpacing/>
            </w:pPr>
            <w:r w:rsidRPr="003E5175">
              <w:t>CO</w:t>
            </w:r>
            <w:r>
              <w:t>6</w:t>
            </w:r>
          </w:p>
        </w:tc>
        <w:tc>
          <w:tcPr>
            <w:tcW w:w="252" w:type="pct"/>
            <w:vAlign w:val="center"/>
          </w:tcPr>
          <w:p w14:paraId="36C729E9" w14:textId="77777777" w:rsidR="00760F8B" w:rsidRPr="003E5175" w:rsidRDefault="00760F8B" w:rsidP="00760F8B">
            <w:pPr>
              <w:contextualSpacing/>
            </w:pPr>
            <w:r>
              <w:t>An</w:t>
            </w:r>
          </w:p>
        </w:tc>
        <w:tc>
          <w:tcPr>
            <w:tcW w:w="542" w:type="pct"/>
            <w:vAlign w:val="center"/>
          </w:tcPr>
          <w:p w14:paraId="119FA90A" w14:textId="77777777" w:rsidR="00760F8B" w:rsidRPr="003E5175" w:rsidRDefault="00760F8B" w:rsidP="00760F8B">
            <w:pPr>
              <w:contextualSpacing/>
              <w:jc w:val="center"/>
            </w:pPr>
            <w:r>
              <w:t>20</w:t>
            </w:r>
          </w:p>
        </w:tc>
      </w:tr>
    </w:tbl>
    <w:p w14:paraId="562EAFE3" w14:textId="77777777" w:rsidR="00760F8B" w:rsidRPr="003E5175" w:rsidRDefault="00760F8B" w:rsidP="00760F8B">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81E89CE" w14:textId="77777777" w:rsidR="00760F8B" w:rsidRPr="003E517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E5175" w14:paraId="190ED46E" w14:textId="77777777" w:rsidTr="00760F8B">
        <w:trPr>
          <w:trHeight w:val="277"/>
        </w:trPr>
        <w:tc>
          <w:tcPr>
            <w:tcW w:w="935" w:type="dxa"/>
          </w:tcPr>
          <w:p w14:paraId="269984B8" w14:textId="77777777" w:rsidR="00760F8B" w:rsidRPr="003E5175" w:rsidRDefault="00760F8B" w:rsidP="00760F8B">
            <w:pPr>
              <w:contextualSpacing/>
            </w:pPr>
          </w:p>
        </w:tc>
        <w:tc>
          <w:tcPr>
            <w:tcW w:w="9762" w:type="dxa"/>
          </w:tcPr>
          <w:p w14:paraId="6A855B5C" w14:textId="77777777" w:rsidR="00760F8B" w:rsidRPr="003E5175" w:rsidRDefault="00760F8B" w:rsidP="00760F8B">
            <w:pPr>
              <w:contextualSpacing/>
              <w:jc w:val="center"/>
              <w:rPr>
                <w:b/>
              </w:rPr>
            </w:pPr>
            <w:r w:rsidRPr="003E5175">
              <w:rPr>
                <w:b/>
              </w:rPr>
              <w:t>COURSE OUTCOMES</w:t>
            </w:r>
          </w:p>
        </w:tc>
      </w:tr>
      <w:tr w:rsidR="00760F8B" w:rsidRPr="003E5175" w14:paraId="3FE2EB5F" w14:textId="77777777" w:rsidTr="00760F8B">
        <w:trPr>
          <w:trHeight w:val="277"/>
        </w:trPr>
        <w:tc>
          <w:tcPr>
            <w:tcW w:w="935" w:type="dxa"/>
            <w:vAlign w:val="center"/>
          </w:tcPr>
          <w:p w14:paraId="68F84B09" w14:textId="77777777" w:rsidR="00760F8B" w:rsidRPr="003E5175" w:rsidRDefault="00760F8B" w:rsidP="00760F8B">
            <w:pPr>
              <w:contextualSpacing/>
              <w:jc w:val="center"/>
            </w:pPr>
            <w:r w:rsidRPr="003E5175">
              <w:t>CO1</w:t>
            </w:r>
          </w:p>
        </w:tc>
        <w:tc>
          <w:tcPr>
            <w:tcW w:w="9762" w:type="dxa"/>
          </w:tcPr>
          <w:p w14:paraId="186398A0" w14:textId="77777777" w:rsidR="00760F8B" w:rsidRPr="0065510F" w:rsidRDefault="00760F8B" w:rsidP="00760F8B">
            <w:pPr>
              <w:autoSpaceDE w:val="0"/>
              <w:autoSpaceDN w:val="0"/>
              <w:adjustRightInd w:val="0"/>
              <w:rPr>
                <w:rFonts w:eastAsiaTheme="minorHAnsi"/>
              </w:rPr>
            </w:pPr>
            <w:r w:rsidRPr="0065510F">
              <w:rPr>
                <w:rFonts w:eastAsiaTheme="minorHAnsi"/>
                <w:sz w:val="22"/>
                <w:szCs w:val="22"/>
              </w:rPr>
              <w:t>Understand contemporary knowledge of the fundamentals of employee recruitment and</w:t>
            </w:r>
            <w:r>
              <w:rPr>
                <w:rFonts w:eastAsiaTheme="minorHAnsi"/>
                <w:sz w:val="22"/>
                <w:szCs w:val="22"/>
              </w:rPr>
              <w:t xml:space="preserve"> </w:t>
            </w:r>
            <w:r w:rsidRPr="0065510F">
              <w:rPr>
                <w:rFonts w:eastAsiaTheme="minorHAnsi"/>
                <w:sz w:val="22"/>
                <w:szCs w:val="22"/>
              </w:rPr>
              <w:t>selection.</w:t>
            </w:r>
          </w:p>
        </w:tc>
      </w:tr>
      <w:tr w:rsidR="00760F8B" w:rsidRPr="003E5175" w14:paraId="4CDE275F" w14:textId="77777777" w:rsidTr="00760F8B">
        <w:trPr>
          <w:trHeight w:val="277"/>
        </w:trPr>
        <w:tc>
          <w:tcPr>
            <w:tcW w:w="935" w:type="dxa"/>
            <w:vAlign w:val="center"/>
          </w:tcPr>
          <w:p w14:paraId="7F6C6CA8" w14:textId="77777777" w:rsidR="00760F8B" w:rsidRPr="003E5175" w:rsidRDefault="00760F8B" w:rsidP="00760F8B">
            <w:pPr>
              <w:contextualSpacing/>
              <w:jc w:val="center"/>
            </w:pPr>
            <w:r w:rsidRPr="003E5175">
              <w:t>CO2</w:t>
            </w:r>
          </w:p>
        </w:tc>
        <w:tc>
          <w:tcPr>
            <w:tcW w:w="9762" w:type="dxa"/>
          </w:tcPr>
          <w:p w14:paraId="7D915E5E" w14:textId="77777777" w:rsidR="00760F8B" w:rsidRPr="0065510F" w:rsidRDefault="00760F8B" w:rsidP="00760F8B">
            <w:pPr>
              <w:autoSpaceDE w:val="0"/>
              <w:autoSpaceDN w:val="0"/>
              <w:adjustRightInd w:val="0"/>
              <w:rPr>
                <w:rFonts w:eastAsiaTheme="minorHAnsi"/>
              </w:rPr>
            </w:pPr>
            <w:r w:rsidRPr="0065510F">
              <w:rPr>
                <w:rFonts w:eastAsiaTheme="minorHAnsi"/>
                <w:sz w:val="22"/>
                <w:szCs w:val="22"/>
              </w:rPr>
              <w:t>Demonstrate requirement planning and staffing</w:t>
            </w:r>
          </w:p>
        </w:tc>
      </w:tr>
      <w:tr w:rsidR="00760F8B" w:rsidRPr="003E5175" w14:paraId="3EA76A7A" w14:textId="77777777" w:rsidTr="00760F8B">
        <w:trPr>
          <w:trHeight w:val="277"/>
        </w:trPr>
        <w:tc>
          <w:tcPr>
            <w:tcW w:w="935" w:type="dxa"/>
            <w:vAlign w:val="center"/>
          </w:tcPr>
          <w:p w14:paraId="01993EA8" w14:textId="77777777" w:rsidR="00760F8B" w:rsidRPr="003E5175" w:rsidRDefault="00760F8B" w:rsidP="00760F8B">
            <w:pPr>
              <w:contextualSpacing/>
              <w:jc w:val="center"/>
            </w:pPr>
            <w:r w:rsidRPr="003E5175">
              <w:t>CO3</w:t>
            </w:r>
          </w:p>
        </w:tc>
        <w:tc>
          <w:tcPr>
            <w:tcW w:w="9762" w:type="dxa"/>
          </w:tcPr>
          <w:p w14:paraId="6F057005" w14:textId="77777777" w:rsidR="00760F8B" w:rsidRPr="0065510F" w:rsidRDefault="00760F8B" w:rsidP="00760F8B">
            <w:pPr>
              <w:autoSpaceDE w:val="0"/>
              <w:autoSpaceDN w:val="0"/>
              <w:adjustRightInd w:val="0"/>
              <w:rPr>
                <w:rFonts w:eastAsiaTheme="minorHAnsi"/>
              </w:rPr>
            </w:pPr>
            <w:r w:rsidRPr="0065510F">
              <w:rPr>
                <w:rFonts w:eastAsiaTheme="minorHAnsi"/>
                <w:sz w:val="22"/>
                <w:szCs w:val="22"/>
              </w:rPr>
              <w:t>Analyse job requirement with an outcome of specific job description and job specification</w:t>
            </w:r>
          </w:p>
        </w:tc>
      </w:tr>
      <w:tr w:rsidR="00760F8B" w:rsidRPr="003E5175" w14:paraId="3FA841BF" w14:textId="77777777" w:rsidTr="00760F8B">
        <w:trPr>
          <w:trHeight w:val="277"/>
        </w:trPr>
        <w:tc>
          <w:tcPr>
            <w:tcW w:w="935" w:type="dxa"/>
            <w:vAlign w:val="center"/>
          </w:tcPr>
          <w:p w14:paraId="37AC96AC" w14:textId="77777777" w:rsidR="00760F8B" w:rsidRPr="003E5175" w:rsidRDefault="00760F8B" w:rsidP="00760F8B">
            <w:pPr>
              <w:contextualSpacing/>
              <w:jc w:val="center"/>
            </w:pPr>
            <w:r w:rsidRPr="003E5175">
              <w:t>CO4</w:t>
            </w:r>
          </w:p>
        </w:tc>
        <w:tc>
          <w:tcPr>
            <w:tcW w:w="9762" w:type="dxa"/>
          </w:tcPr>
          <w:p w14:paraId="731D21D8" w14:textId="77777777" w:rsidR="00760F8B" w:rsidRPr="0065510F" w:rsidRDefault="00760F8B" w:rsidP="00760F8B">
            <w:pPr>
              <w:autoSpaceDE w:val="0"/>
              <w:autoSpaceDN w:val="0"/>
              <w:adjustRightInd w:val="0"/>
              <w:rPr>
                <w:rFonts w:eastAsiaTheme="minorHAnsi"/>
              </w:rPr>
            </w:pPr>
            <w:r w:rsidRPr="0065510F">
              <w:rPr>
                <w:rFonts w:eastAsiaTheme="minorHAnsi"/>
                <w:sz w:val="22"/>
                <w:szCs w:val="22"/>
              </w:rPr>
              <w:t>Apply interview techniques and design interview plans with tools and techniques</w:t>
            </w:r>
          </w:p>
        </w:tc>
      </w:tr>
      <w:tr w:rsidR="00760F8B" w:rsidRPr="003E5175" w14:paraId="33FB69B2" w14:textId="77777777" w:rsidTr="00760F8B">
        <w:trPr>
          <w:trHeight w:val="277"/>
        </w:trPr>
        <w:tc>
          <w:tcPr>
            <w:tcW w:w="935" w:type="dxa"/>
            <w:vAlign w:val="center"/>
          </w:tcPr>
          <w:p w14:paraId="34EF13FB" w14:textId="77777777" w:rsidR="00760F8B" w:rsidRPr="003E5175" w:rsidRDefault="00760F8B" w:rsidP="00760F8B">
            <w:pPr>
              <w:contextualSpacing/>
              <w:jc w:val="center"/>
            </w:pPr>
            <w:r w:rsidRPr="003E5175">
              <w:t>CO5</w:t>
            </w:r>
          </w:p>
        </w:tc>
        <w:tc>
          <w:tcPr>
            <w:tcW w:w="9762" w:type="dxa"/>
          </w:tcPr>
          <w:p w14:paraId="52DE449F" w14:textId="77777777" w:rsidR="00760F8B" w:rsidRPr="0065510F" w:rsidRDefault="00760F8B" w:rsidP="00760F8B">
            <w:pPr>
              <w:autoSpaceDE w:val="0"/>
              <w:autoSpaceDN w:val="0"/>
              <w:adjustRightInd w:val="0"/>
              <w:rPr>
                <w:rFonts w:eastAsiaTheme="minorHAnsi"/>
              </w:rPr>
            </w:pPr>
            <w:r w:rsidRPr="0065510F">
              <w:rPr>
                <w:rFonts w:eastAsiaTheme="minorHAnsi"/>
                <w:sz w:val="22"/>
                <w:szCs w:val="22"/>
              </w:rPr>
              <w:t>Exhibit knowledge on selection decision and on boarding.</w:t>
            </w:r>
          </w:p>
        </w:tc>
      </w:tr>
      <w:tr w:rsidR="00760F8B" w:rsidRPr="003E5175" w14:paraId="70EECF46" w14:textId="77777777" w:rsidTr="00760F8B">
        <w:trPr>
          <w:trHeight w:val="277"/>
        </w:trPr>
        <w:tc>
          <w:tcPr>
            <w:tcW w:w="935" w:type="dxa"/>
            <w:vAlign w:val="center"/>
          </w:tcPr>
          <w:p w14:paraId="4F1294A6" w14:textId="77777777" w:rsidR="00760F8B" w:rsidRPr="003E5175" w:rsidRDefault="00760F8B" w:rsidP="00760F8B">
            <w:pPr>
              <w:contextualSpacing/>
              <w:jc w:val="center"/>
            </w:pPr>
            <w:r w:rsidRPr="003E5175">
              <w:t>CO6</w:t>
            </w:r>
          </w:p>
        </w:tc>
        <w:tc>
          <w:tcPr>
            <w:tcW w:w="9762" w:type="dxa"/>
          </w:tcPr>
          <w:p w14:paraId="16DD8CFB" w14:textId="77777777" w:rsidR="00760F8B" w:rsidRDefault="00760F8B" w:rsidP="00760F8B">
            <w:pPr>
              <w:autoSpaceDE w:val="0"/>
              <w:autoSpaceDN w:val="0"/>
              <w:adjustRightInd w:val="0"/>
              <w:rPr>
                <w:rFonts w:eastAsiaTheme="minorHAnsi"/>
                <w:sz w:val="22"/>
                <w:szCs w:val="22"/>
              </w:rPr>
            </w:pPr>
            <w:r>
              <w:rPr>
                <w:rFonts w:eastAsiaTheme="minorHAnsi"/>
                <w:sz w:val="22"/>
                <w:szCs w:val="22"/>
              </w:rPr>
              <w:t>Display latest knowledge of the applications and understand ethical issues related to</w:t>
            </w:r>
          </w:p>
          <w:p w14:paraId="4C764982" w14:textId="77777777" w:rsidR="00760F8B" w:rsidRPr="0065510F" w:rsidRDefault="00760F8B" w:rsidP="00760F8B">
            <w:pPr>
              <w:autoSpaceDE w:val="0"/>
              <w:autoSpaceDN w:val="0"/>
              <w:adjustRightInd w:val="0"/>
              <w:rPr>
                <w:rFonts w:eastAsiaTheme="minorHAnsi"/>
              </w:rPr>
            </w:pPr>
            <w:r>
              <w:rPr>
                <w:rFonts w:eastAsiaTheme="minorHAnsi"/>
                <w:sz w:val="22"/>
                <w:szCs w:val="22"/>
              </w:rPr>
              <w:t>employee recruitment and selection.</w:t>
            </w:r>
          </w:p>
        </w:tc>
      </w:tr>
    </w:tbl>
    <w:p w14:paraId="1492A279" w14:textId="77777777" w:rsidR="00760F8B" w:rsidRPr="003E517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E5175" w14:paraId="52506879" w14:textId="77777777" w:rsidTr="00760F8B">
        <w:trPr>
          <w:jc w:val="center"/>
        </w:trPr>
        <w:tc>
          <w:tcPr>
            <w:tcW w:w="10632" w:type="dxa"/>
            <w:gridSpan w:val="8"/>
          </w:tcPr>
          <w:p w14:paraId="586FC11D"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5CC4A8C1" w14:textId="77777777" w:rsidTr="00760F8B">
        <w:trPr>
          <w:jc w:val="center"/>
        </w:trPr>
        <w:tc>
          <w:tcPr>
            <w:tcW w:w="1843" w:type="dxa"/>
          </w:tcPr>
          <w:p w14:paraId="71C4DC38" w14:textId="77777777" w:rsidR="00760F8B" w:rsidRPr="003E5175" w:rsidRDefault="00760F8B" w:rsidP="00760F8B">
            <w:pPr>
              <w:contextualSpacing/>
              <w:jc w:val="center"/>
              <w:rPr>
                <w:b/>
                <w:bCs/>
              </w:rPr>
            </w:pPr>
            <w:r w:rsidRPr="003E5175">
              <w:rPr>
                <w:b/>
                <w:bCs/>
              </w:rPr>
              <w:t>CO / P</w:t>
            </w:r>
          </w:p>
        </w:tc>
        <w:tc>
          <w:tcPr>
            <w:tcW w:w="1134" w:type="dxa"/>
          </w:tcPr>
          <w:p w14:paraId="2841509F" w14:textId="77777777" w:rsidR="00760F8B" w:rsidRPr="003E5175" w:rsidRDefault="00760F8B" w:rsidP="00760F8B">
            <w:pPr>
              <w:contextualSpacing/>
              <w:jc w:val="center"/>
              <w:rPr>
                <w:b/>
              </w:rPr>
            </w:pPr>
            <w:r w:rsidRPr="003E5175">
              <w:rPr>
                <w:b/>
              </w:rPr>
              <w:t>R</w:t>
            </w:r>
          </w:p>
        </w:tc>
        <w:tc>
          <w:tcPr>
            <w:tcW w:w="1418" w:type="dxa"/>
          </w:tcPr>
          <w:p w14:paraId="6CBEBC66" w14:textId="77777777" w:rsidR="00760F8B" w:rsidRPr="003E5175" w:rsidRDefault="00760F8B" w:rsidP="00760F8B">
            <w:pPr>
              <w:contextualSpacing/>
              <w:jc w:val="center"/>
              <w:rPr>
                <w:b/>
              </w:rPr>
            </w:pPr>
            <w:r w:rsidRPr="003E5175">
              <w:rPr>
                <w:b/>
              </w:rPr>
              <w:t>U</w:t>
            </w:r>
          </w:p>
        </w:tc>
        <w:tc>
          <w:tcPr>
            <w:tcW w:w="992" w:type="dxa"/>
          </w:tcPr>
          <w:p w14:paraId="6C4E90AF" w14:textId="77777777" w:rsidR="00760F8B" w:rsidRPr="003E5175" w:rsidRDefault="00760F8B" w:rsidP="00760F8B">
            <w:pPr>
              <w:contextualSpacing/>
              <w:jc w:val="center"/>
              <w:rPr>
                <w:b/>
              </w:rPr>
            </w:pPr>
            <w:r w:rsidRPr="003E5175">
              <w:rPr>
                <w:b/>
              </w:rPr>
              <w:t>A</w:t>
            </w:r>
          </w:p>
        </w:tc>
        <w:tc>
          <w:tcPr>
            <w:tcW w:w="1276" w:type="dxa"/>
          </w:tcPr>
          <w:p w14:paraId="1D117EB1" w14:textId="77777777" w:rsidR="00760F8B" w:rsidRPr="003E5175" w:rsidRDefault="00760F8B" w:rsidP="00760F8B">
            <w:pPr>
              <w:contextualSpacing/>
              <w:jc w:val="center"/>
              <w:rPr>
                <w:b/>
              </w:rPr>
            </w:pPr>
            <w:r w:rsidRPr="003E5175">
              <w:rPr>
                <w:b/>
              </w:rPr>
              <w:t>An</w:t>
            </w:r>
          </w:p>
        </w:tc>
        <w:tc>
          <w:tcPr>
            <w:tcW w:w="992" w:type="dxa"/>
          </w:tcPr>
          <w:p w14:paraId="4335FC2E" w14:textId="77777777" w:rsidR="00760F8B" w:rsidRPr="003E5175" w:rsidRDefault="00760F8B" w:rsidP="00760F8B">
            <w:pPr>
              <w:contextualSpacing/>
              <w:jc w:val="center"/>
              <w:rPr>
                <w:b/>
              </w:rPr>
            </w:pPr>
            <w:r w:rsidRPr="003E5175">
              <w:rPr>
                <w:b/>
              </w:rPr>
              <w:t>E</w:t>
            </w:r>
          </w:p>
        </w:tc>
        <w:tc>
          <w:tcPr>
            <w:tcW w:w="871" w:type="dxa"/>
          </w:tcPr>
          <w:p w14:paraId="09184D2D" w14:textId="77777777" w:rsidR="00760F8B" w:rsidRPr="003E5175" w:rsidRDefault="00760F8B" w:rsidP="00760F8B">
            <w:pPr>
              <w:contextualSpacing/>
              <w:jc w:val="center"/>
              <w:rPr>
                <w:b/>
              </w:rPr>
            </w:pPr>
            <w:r w:rsidRPr="003E5175">
              <w:rPr>
                <w:b/>
              </w:rPr>
              <w:t>C</w:t>
            </w:r>
          </w:p>
        </w:tc>
        <w:tc>
          <w:tcPr>
            <w:tcW w:w="2106" w:type="dxa"/>
          </w:tcPr>
          <w:p w14:paraId="0455705F" w14:textId="77777777" w:rsidR="00760F8B" w:rsidRPr="003E5175" w:rsidRDefault="00760F8B" w:rsidP="00760F8B">
            <w:pPr>
              <w:contextualSpacing/>
              <w:jc w:val="center"/>
              <w:rPr>
                <w:b/>
              </w:rPr>
            </w:pPr>
            <w:r w:rsidRPr="003E5175">
              <w:rPr>
                <w:b/>
              </w:rPr>
              <w:t>Total</w:t>
            </w:r>
          </w:p>
        </w:tc>
      </w:tr>
      <w:tr w:rsidR="00760F8B" w:rsidRPr="003E5175" w14:paraId="52A02DC0" w14:textId="77777777" w:rsidTr="00760F8B">
        <w:trPr>
          <w:jc w:val="center"/>
        </w:trPr>
        <w:tc>
          <w:tcPr>
            <w:tcW w:w="1843" w:type="dxa"/>
          </w:tcPr>
          <w:p w14:paraId="7F8ACF73" w14:textId="77777777" w:rsidR="00760F8B" w:rsidRPr="003E5175" w:rsidRDefault="00760F8B" w:rsidP="00760F8B">
            <w:pPr>
              <w:contextualSpacing/>
              <w:jc w:val="center"/>
            </w:pPr>
            <w:r w:rsidRPr="003E5175">
              <w:t>CO1</w:t>
            </w:r>
          </w:p>
        </w:tc>
        <w:tc>
          <w:tcPr>
            <w:tcW w:w="1134" w:type="dxa"/>
          </w:tcPr>
          <w:p w14:paraId="0B4558BB" w14:textId="77777777" w:rsidR="00760F8B" w:rsidRPr="003E5175" w:rsidRDefault="00760F8B" w:rsidP="00760F8B">
            <w:pPr>
              <w:contextualSpacing/>
              <w:jc w:val="center"/>
            </w:pPr>
            <w:r>
              <w:t>-</w:t>
            </w:r>
          </w:p>
        </w:tc>
        <w:tc>
          <w:tcPr>
            <w:tcW w:w="1418" w:type="dxa"/>
          </w:tcPr>
          <w:p w14:paraId="7E69AB69" w14:textId="77777777" w:rsidR="00760F8B" w:rsidRPr="003E5175" w:rsidRDefault="00760F8B" w:rsidP="00760F8B">
            <w:pPr>
              <w:contextualSpacing/>
              <w:jc w:val="center"/>
            </w:pPr>
            <w:r>
              <w:t>-</w:t>
            </w:r>
          </w:p>
        </w:tc>
        <w:tc>
          <w:tcPr>
            <w:tcW w:w="992" w:type="dxa"/>
          </w:tcPr>
          <w:p w14:paraId="36E1E52A" w14:textId="77777777" w:rsidR="00760F8B" w:rsidRPr="003E5175" w:rsidRDefault="00760F8B" w:rsidP="00760F8B">
            <w:pPr>
              <w:contextualSpacing/>
              <w:jc w:val="center"/>
            </w:pPr>
            <w:r>
              <w:t>20</w:t>
            </w:r>
          </w:p>
        </w:tc>
        <w:tc>
          <w:tcPr>
            <w:tcW w:w="1276" w:type="dxa"/>
          </w:tcPr>
          <w:p w14:paraId="13214637" w14:textId="77777777" w:rsidR="00760F8B" w:rsidRPr="003E5175" w:rsidRDefault="00760F8B" w:rsidP="00760F8B">
            <w:pPr>
              <w:contextualSpacing/>
              <w:jc w:val="center"/>
            </w:pPr>
            <w:r>
              <w:t>-</w:t>
            </w:r>
          </w:p>
        </w:tc>
        <w:tc>
          <w:tcPr>
            <w:tcW w:w="992" w:type="dxa"/>
          </w:tcPr>
          <w:p w14:paraId="7E8F6A2B" w14:textId="77777777" w:rsidR="00760F8B" w:rsidRPr="003E5175" w:rsidRDefault="00760F8B" w:rsidP="00760F8B">
            <w:pPr>
              <w:contextualSpacing/>
              <w:jc w:val="center"/>
            </w:pPr>
            <w:r>
              <w:t>-</w:t>
            </w:r>
          </w:p>
        </w:tc>
        <w:tc>
          <w:tcPr>
            <w:tcW w:w="871" w:type="dxa"/>
          </w:tcPr>
          <w:p w14:paraId="5EE8EAAE" w14:textId="77777777" w:rsidR="00760F8B" w:rsidRPr="003E5175" w:rsidRDefault="00760F8B" w:rsidP="00760F8B">
            <w:pPr>
              <w:contextualSpacing/>
              <w:jc w:val="center"/>
            </w:pPr>
            <w:r>
              <w:t>-</w:t>
            </w:r>
          </w:p>
        </w:tc>
        <w:tc>
          <w:tcPr>
            <w:tcW w:w="2106" w:type="dxa"/>
          </w:tcPr>
          <w:p w14:paraId="2880072E" w14:textId="77777777" w:rsidR="00760F8B" w:rsidRPr="003E5175" w:rsidRDefault="00760F8B" w:rsidP="00760F8B">
            <w:pPr>
              <w:contextualSpacing/>
              <w:jc w:val="center"/>
            </w:pPr>
            <w:r>
              <w:t>20</w:t>
            </w:r>
          </w:p>
        </w:tc>
      </w:tr>
      <w:tr w:rsidR="00760F8B" w:rsidRPr="003E5175" w14:paraId="4EE075ED" w14:textId="77777777" w:rsidTr="00760F8B">
        <w:trPr>
          <w:jc w:val="center"/>
        </w:trPr>
        <w:tc>
          <w:tcPr>
            <w:tcW w:w="1843" w:type="dxa"/>
          </w:tcPr>
          <w:p w14:paraId="660807DF" w14:textId="77777777" w:rsidR="00760F8B" w:rsidRPr="003E5175" w:rsidRDefault="00760F8B" w:rsidP="00760F8B">
            <w:pPr>
              <w:contextualSpacing/>
              <w:jc w:val="center"/>
            </w:pPr>
            <w:r w:rsidRPr="003E5175">
              <w:t>CO2</w:t>
            </w:r>
          </w:p>
        </w:tc>
        <w:tc>
          <w:tcPr>
            <w:tcW w:w="1134" w:type="dxa"/>
          </w:tcPr>
          <w:p w14:paraId="5D22F025" w14:textId="77777777" w:rsidR="00760F8B" w:rsidRPr="003E5175" w:rsidRDefault="00760F8B" w:rsidP="00760F8B">
            <w:pPr>
              <w:contextualSpacing/>
              <w:jc w:val="center"/>
            </w:pPr>
            <w:r>
              <w:t>-</w:t>
            </w:r>
          </w:p>
        </w:tc>
        <w:tc>
          <w:tcPr>
            <w:tcW w:w="1418" w:type="dxa"/>
          </w:tcPr>
          <w:p w14:paraId="20639821" w14:textId="77777777" w:rsidR="00760F8B" w:rsidRPr="003E5175" w:rsidRDefault="00760F8B" w:rsidP="00760F8B">
            <w:pPr>
              <w:contextualSpacing/>
              <w:jc w:val="center"/>
            </w:pPr>
            <w:r>
              <w:t>-</w:t>
            </w:r>
          </w:p>
        </w:tc>
        <w:tc>
          <w:tcPr>
            <w:tcW w:w="992" w:type="dxa"/>
          </w:tcPr>
          <w:p w14:paraId="27CFF7EA" w14:textId="77777777" w:rsidR="00760F8B" w:rsidRPr="003E5175" w:rsidRDefault="00760F8B" w:rsidP="00760F8B">
            <w:pPr>
              <w:contextualSpacing/>
              <w:jc w:val="center"/>
            </w:pPr>
            <w:r>
              <w:t>-</w:t>
            </w:r>
          </w:p>
        </w:tc>
        <w:tc>
          <w:tcPr>
            <w:tcW w:w="1276" w:type="dxa"/>
          </w:tcPr>
          <w:p w14:paraId="7066A23F" w14:textId="77777777" w:rsidR="00760F8B" w:rsidRPr="003E5175" w:rsidRDefault="00760F8B" w:rsidP="00760F8B">
            <w:pPr>
              <w:contextualSpacing/>
              <w:jc w:val="center"/>
            </w:pPr>
            <w:r>
              <w:t>40</w:t>
            </w:r>
          </w:p>
        </w:tc>
        <w:tc>
          <w:tcPr>
            <w:tcW w:w="992" w:type="dxa"/>
          </w:tcPr>
          <w:p w14:paraId="2C6B4DB7" w14:textId="77777777" w:rsidR="00760F8B" w:rsidRPr="003E5175" w:rsidRDefault="00760F8B" w:rsidP="00760F8B">
            <w:pPr>
              <w:contextualSpacing/>
              <w:jc w:val="center"/>
            </w:pPr>
            <w:r>
              <w:t>-</w:t>
            </w:r>
          </w:p>
        </w:tc>
        <w:tc>
          <w:tcPr>
            <w:tcW w:w="871" w:type="dxa"/>
          </w:tcPr>
          <w:p w14:paraId="2B911EA7" w14:textId="77777777" w:rsidR="00760F8B" w:rsidRPr="003E5175" w:rsidRDefault="00760F8B" w:rsidP="00760F8B">
            <w:pPr>
              <w:contextualSpacing/>
              <w:jc w:val="center"/>
            </w:pPr>
            <w:r>
              <w:t>-</w:t>
            </w:r>
          </w:p>
        </w:tc>
        <w:tc>
          <w:tcPr>
            <w:tcW w:w="2106" w:type="dxa"/>
          </w:tcPr>
          <w:p w14:paraId="7951B6D8" w14:textId="77777777" w:rsidR="00760F8B" w:rsidRPr="003E5175" w:rsidRDefault="00760F8B" w:rsidP="00760F8B">
            <w:pPr>
              <w:contextualSpacing/>
              <w:jc w:val="center"/>
            </w:pPr>
            <w:r>
              <w:t>40</w:t>
            </w:r>
          </w:p>
        </w:tc>
      </w:tr>
      <w:tr w:rsidR="00760F8B" w:rsidRPr="003E5175" w14:paraId="213C57AC" w14:textId="77777777" w:rsidTr="00760F8B">
        <w:trPr>
          <w:jc w:val="center"/>
        </w:trPr>
        <w:tc>
          <w:tcPr>
            <w:tcW w:w="1843" w:type="dxa"/>
          </w:tcPr>
          <w:p w14:paraId="1418EFE0" w14:textId="77777777" w:rsidR="00760F8B" w:rsidRPr="003E5175" w:rsidRDefault="00760F8B" w:rsidP="00760F8B">
            <w:pPr>
              <w:contextualSpacing/>
              <w:jc w:val="center"/>
            </w:pPr>
            <w:r w:rsidRPr="003E5175">
              <w:t>CO3</w:t>
            </w:r>
          </w:p>
        </w:tc>
        <w:tc>
          <w:tcPr>
            <w:tcW w:w="1134" w:type="dxa"/>
          </w:tcPr>
          <w:p w14:paraId="1BB711A2" w14:textId="77777777" w:rsidR="00760F8B" w:rsidRPr="003E5175" w:rsidRDefault="00760F8B" w:rsidP="00760F8B">
            <w:pPr>
              <w:contextualSpacing/>
              <w:jc w:val="center"/>
            </w:pPr>
            <w:r>
              <w:t>-</w:t>
            </w:r>
          </w:p>
        </w:tc>
        <w:tc>
          <w:tcPr>
            <w:tcW w:w="1418" w:type="dxa"/>
          </w:tcPr>
          <w:p w14:paraId="592C429A" w14:textId="77777777" w:rsidR="00760F8B" w:rsidRPr="003E5175" w:rsidRDefault="00760F8B" w:rsidP="00760F8B">
            <w:pPr>
              <w:contextualSpacing/>
              <w:jc w:val="center"/>
            </w:pPr>
            <w:r>
              <w:t>20</w:t>
            </w:r>
          </w:p>
        </w:tc>
        <w:tc>
          <w:tcPr>
            <w:tcW w:w="992" w:type="dxa"/>
          </w:tcPr>
          <w:p w14:paraId="1203E41E" w14:textId="77777777" w:rsidR="00760F8B" w:rsidRPr="003E5175" w:rsidRDefault="00760F8B" w:rsidP="00760F8B">
            <w:pPr>
              <w:contextualSpacing/>
              <w:jc w:val="center"/>
            </w:pPr>
            <w:r>
              <w:t>-</w:t>
            </w:r>
          </w:p>
        </w:tc>
        <w:tc>
          <w:tcPr>
            <w:tcW w:w="1276" w:type="dxa"/>
          </w:tcPr>
          <w:p w14:paraId="3A530207" w14:textId="77777777" w:rsidR="00760F8B" w:rsidRPr="003E5175" w:rsidRDefault="00760F8B" w:rsidP="00760F8B">
            <w:pPr>
              <w:contextualSpacing/>
              <w:jc w:val="center"/>
            </w:pPr>
            <w:r>
              <w:t>-</w:t>
            </w:r>
          </w:p>
        </w:tc>
        <w:tc>
          <w:tcPr>
            <w:tcW w:w="992" w:type="dxa"/>
          </w:tcPr>
          <w:p w14:paraId="1D81AA0D" w14:textId="77777777" w:rsidR="00760F8B" w:rsidRPr="003E5175" w:rsidRDefault="00760F8B" w:rsidP="00760F8B">
            <w:pPr>
              <w:contextualSpacing/>
              <w:jc w:val="center"/>
            </w:pPr>
            <w:r>
              <w:t>-</w:t>
            </w:r>
          </w:p>
        </w:tc>
        <w:tc>
          <w:tcPr>
            <w:tcW w:w="871" w:type="dxa"/>
          </w:tcPr>
          <w:p w14:paraId="12657098" w14:textId="77777777" w:rsidR="00760F8B" w:rsidRPr="003E5175" w:rsidRDefault="00760F8B" w:rsidP="00760F8B">
            <w:pPr>
              <w:contextualSpacing/>
              <w:jc w:val="center"/>
            </w:pPr>
            <w:r>
              <w:t>20</w:t>
            </w:r>
          </w:p>
        </w:tc>
        <w:tc>
          <w:tcPr>
            <w:tcW w:w="2106" w:type="dxa"/>
          </w:tcPr>
          <w:p w14:paraId="589D2FB7" w14:textId="77777777" w:rsidR="00760F8B" w:rsidRPr="003E5175" w:rsidRDefault="00760F8B" w:rsidP="00760F8B">
            <w:pPr>
              <w:contextualSpacing/>
              <w:jc w:val="center"/>
            </w:pPr>
            <w:r>
              <w:t>40</w:t>
            </w:r>
          </w:p>
        </w:tc>
      </w:tr>
      <w:tr w:rsidR="00760F8B" w:rsidRPr="003E5175" w14:paraId="3EC10F42" w14:textId="77777777" w:rsidTr="00760F8B">
        <w:trPr>
          <w:jc w:val="center"/>
        </w:trPr>
        <w:tc>
          <w:tcPr>
            <w:tcW w:w="1843" w:type="dxa"/>
          </w:tcPr>
          <w:p w14:paraId="22FC334F" w14:textId="77777777" w:rsidR="00760F8B" w:rsidRPr="003E5175" w:rsidRDefault="00760F8B" w:rsidP="00760F8B">
            <w:pPr>
              <w:contextualSpacing/>
              <w:jc w:val="center"/>
            </w:pPr>
            <w:r w:rsidRPr="003E5175">
              <w:t>CO4</w:t>
            </w:r>
          </w:p>
        </w:tc>
        <w:tc>
          <w:tcPr>
            <w:tcW w:w="1134" w:type="dxa"/>
          </w:tcPr>
          <w:p w14:paraId="40491EAA" w14:textId="77777777" w:rsidR="00760F8B" w:rsidRPr="003E5175" w:rsidRDefault="00760F8B" w:rsidP="00760F8B">
            <w:pPr>
              <w:contextualSpacing/>
              <w:jc w:val="center"/>
            </w:pPr>
            <w:r>
              <w:t>-</w:t>
            </w:r>
          </w:p>
        </w:tc>
        <w:tc>
          <w:tcPr>
            <w:tcW w:w="1418" w:type="dxa"/>
          </w:tcPr>
          <w:p w14:paraId="502A25BD" w14:textId="77777777" w:rsidR="00760F8B" w:rsidRPr="003E5175" w:rsidRDefault="00760F8B" w:rsidP="00760F8B">
            <w:pPr>
              <w:contextualSpacing/>
              <w:jc w:val="center"/>
            </w:pPr>
            <w:r>
              <w:t>-</w:t>
            </w:r>
          </w:p>
        </w:tc>
        <w:tc>
          <w:tcPr>
            <w:tcW w:w="992" w:type="dxa"/>
          </w:tcPr>
          <w:p w14:paraId="7BF6B686" w14:textId="77777777" w:rsidR="00760F8B" w:rsidRPr="003E5175" w:rsidRDefault="00760F8B" w:rsidP="00760F8B">
            <w:pPr>
              <w:contextualSpacing/>
              <w:jc w:val="center"/>
            </w:pPr>
            <w:r>
              <w:t>20</w:t>
            </w:r>
          </w:p>
        </w:tc>
        <w:tc>
          <w:tcPr>
            <w:tcW w:w="1276" w:type="dxa"/>
          </w:tcPr>
          <w:p w14:paraId="42C51DFA" w14:textId="77777777" w:rsidR="00760F8B" w:rsidRPr="003E5175" w:rsidRDefault="00760F8B" w:rsidP="00760F8B">
            <w:pPr>
              <w:contextualSpacing/>
              <w:jc w:val="center"/>
            </w:pPr>
            <w:r>
              <w:t>-</w:t>
            </w:r>
          </w:p>
        </w:tc>
        <w:tc>
          <w:tcPr>
            <w:tcW w:w="992" w:type="dxa"/>
          </w:tcPr>
          <w:p w14:paraId="1F1BDDDC" w14:textId="77777777" w:rsidR="00760F8B" w:rsidRPr="003E5175" w:rsidRDefault="00760F8B" w:rsidP="00760F8B">
            <w:pPr>
              <w:contextualSpacing/>
              <w:jc w:val="center"/>
            </w:pPr>
            <w:r>
              <w:t>-</w:t>
            </w:r>
          </w:p>
        </w:tc>
        <w:tc>
          <w:tcPr>
            <w:tcW w:w="871" w:type="dxa"/>
          </w:tcPr>
          <w:p w14:paraId="0B1AF2D4" w14:textId="77777777" w:rsidR="00760F8B" w:rsidRPr="003E5175" w:rsidRDefault="00760F8B" w:rsidP="00760F8B">
            <w:pPr>
              <w:contextualSpacing/>
              <w:jc w:val="center"/>
            </w:pPr>
            <w:r>
              <w:t>-</w:t>
            </w:r>
          </w:p>
        </w:tc>
        <w:tc>
          <w:tcPr>
            <w:tcW w:w="2106" w:type="dxa"/>
          </w:tcPr>
          <w:p w14:paraId="23E26172" w14:textId="77777777" w:rsidR="00760F8B" w:rsidRPr="003E5175" w:rsidRDefault="00760F8B" w:rsidP="00760F8B">
            <w:pPr>
              <w:contextualSpacing/>
              <w:jc w:val="center"/>
            </w:pPr>
            <w:r>
              <w:t>20</w:t>
            </w:r>
          </w:p>
        </w:tc>
      </w:tr>
      <w:tr w:rsidR="00760F8B" w:rsidRPr="003E5175" w14:paraId="3C8C2015" w14:textId="77777777" w:rsidTr="00760F8B">
        <w:trPr>
          <w:jc w:val="center"/>
        </w:trPr>
        <w:tc>
          <w:tcPr>
            <w:tcW w:w="1843" w:type="dxa"/>
          </w:tcPr>
          <w:p w14:paraId="0F731D56" w14:textId="77777777" w:rsidR="00760F8B" w:rsidRPr="003E5175" w:rsidRDefault="00760F8B" w:rsidP="00760F8B">
            <w:pPr>
              <w:contextualSpacing/>
              <w:jc w:val="center"/>
            </w:pPr>
            <w:r w:rsidRPr="003E5175">
              <w:t>CO5</w:t>
            </w:r>
          </w:p>
        </w:tc>
        <w:tc>
          <w:tcPr>
            <w:tcW w:w="1134" w:type="dxa"/>
          </w:tcPr>
          <w:p w14:paraId="4E393539" w14:textId="77777777" w:rsidR="00760F8B" w:rsidRPr="003E5175" w:rsidRDefault="00760F8B" w:rsidP="00760F8B">
            <w:pPr>
              <w:contextualSpacing/>
              <w:jc w:val="center"/>
            </w:pPr>
            <w:r>
              <w:t>-</w:t>
            </w:r>
          </w:p>
        </w:tc>
        <w:tc>
          <w:tcPr>
            <w:tcW w:w="1418" w:type="dxa"/>
          </w:tcPr>
          <w:p w14:paraId="03BBA267" w14:textId="77777777" w:rsidR="00760F8B" w:rsidRPr="003E5175" w:rsidRDefault="00760F8B" w:rsidP="00760F8B">
            <w:pPr>
              <w:contextualSpacing/>
              <w:jc w:val="center"/>
            </w:pPr>
            <w:r>
              <w:t>-</w:t>
            </w:r>
          </w:p>
        </w:tc>
        <w:tc>
          <w:tcPr>
            <w:tcW w:w="992" w:type="dxa"/>
          </w:tcPr>
          <w:p w14:paraId="505202F6" w14:textId="77777777" w:rsidR="00760F8B" w:rsidRPr="003E5175" w:rsidRDefault="00760F8B" w:rsidP="00760F8B">
            <w:pPr>
              <w:contextualSpacing/>
              <w:jc w:val="center"/>
            </w:pPr>
            <w:r>
              <w:t>-</w:t>
            </w:r>
          </w:p>
        </w:tc>
        <w:tc>
          <w:tcPr>
            <w:tcW w:w="1276" w:type="dxa"/>
          </w:tcPr>
          <w:p w14:paraId="75488463" w14:textId="77777777" w:rsidR="00760F8B" w:rsidRPr="003E5175" w:rsidRDefault="00760F8B" w:rsidP="00760F8B">
            <w:pPr>
              <w:contextualSpacing/>
              <w:jc w:val="center"/>
            </w:pPr>
            <w:r>
              <w:t>-</w:t>
            </w:r>
          </w:p>
        </w:tc>
        <w:tc>
          <w:tcPr>
            <w:tcW w:w="992" w:type="dxa"/>
          </w:tcPr>
          <w:p w14:paraId="7A0BAED1" w14:textId="77777777" w:rsidR="00760F8B" w:rsidRPr="003E5175" w:rsidRDefault="00760F8B" w:rsidP="00760F8B">
            <w:pPr>
              <w:contextualSpacing/>
              <w:jc w:val="center"/>
            </w:pPr>
            <w:r>
              <w:t>20</w:t>
            </w:r>
          </w:p>
        </w:tc>
        <w:tc>
          <w:tcPr>
            <w:tcW w:w="871" w:type="dxa"/>
          </w:tcPr>
          <w:p w14:paraId="2D3E74A6" w14:textId="77777777" w:rsidR="00760F8B" w:rsidRPr="003E5175" w:rsidRDefault="00760F8B" w:rsidP="00760F8B">
            <w:pPr>
              <w:contextualSpacing/>
              <w:jc w:val="center"/>
            </w:pPr>
            <w:r>
              <w:t>-</w:t>
            </w:r>
          </w:p>
        </w:tc>
        <w:tc>
          <w:tcPr>
            <w:tcW w:w="2106" w:type="dxa"/>
          </w:tcPr>
          <w:p w14:paraId="500DCD5C" w14:textId="77777777" w:rsidR="00760F8B" w:rsidRPr="003E5175" w:rsidRDefault="00760F8B" w:rsidP="00760F8B">
            <w:pPr>
              <w:contextualSpacing/>
              <w:jc w:val="center"/>
            </w:pPr>
            <w:r>
              <w:t>20</w:t>
            </w:r>
          </w:p>
        </w:tc>
      </w:tr>
      <w:tr w:rsidR="00760F8B" w:rsidRPr="003E5175" w14:paraId="683AA5A2" w14:textId="77777777" w:rsidTr="00760F8B">
        <w:trPr>
          <w:jc w:val="center"/>
        </w:trPr>
        <w:tc>
          <w:tcPr>
            <w:tcW w:w="1843" w:type="dxa"/>
          </w:tcPr>
          <w:p w14:paraId="66B7A16A" w14:textId="77777777" w:rsidR="00760F8B" w:rsidRPr="003E5175" w:rsidRDefault="00760F8B" w:rsidP="00760F8B">
            <w:pPr>
              <w:contextualSpacing/>
              <w:jc w:val="center"/>
            </w:pPr>
            <w:r w:rsidRPr="003E5175">
              <w:t>CO6</w:t>
            </w:r>
          </w:p>
        </w:tc>
        <w:tc>
          <w:tcPr>
            <w:tcW w:w="1134" w:type="dxa"/>
          </w:tcPr>
          <w:p w14:paraId="2DB84CE8" w14:textId="77777777" w:rsidR="00760F8B" w:rsidRPr="003E5175" w:rsidRDefault="00760F8B" w:rsidP="00760F8B">
            <w:pPr>
              <w:contextualSpacing/>
              <w:jc w:val="center"/>
            </w:pPr>
            <w:r>
              <w:t>-</w:t>
            </w:r>
          </w:p>
        </w:tc>
        <w:tc>
          <w:tcPr>
            <w:tcW w:w="1418" w:type="dxa"/>
          </w:tcPr>
          <w:p w14:paraId="126B1B41" w14:textId="77777777" w:rsidR="00760F8B" w:rsidRPr="003E5175" w:rsidRDefault="00760F8B" w:rsidP="00760F8B">
            <w:pPr>
              <w:contextualSpacing/>
              <w:jc w:val="center"/>
            </w:pPr>
            <w:r>
              <w:t>-</w:t>
            </w:r>
          </w:p>
        </w:tc>
        <w:tc>
          <w:tcPr>
            <w:tcW w:w="992" w:type="dxa"/>
          </w:tcPr>
          <w:p w14:paraId="32013E38" w14:textId="77777777" w:rsidR="00760F8B" w:rsidRPr="003E5175" w:rsidRDefault="00760F8B" w:rsidP="00760F8B">
            <w:pPr>
              <w:contextualSpacing/>
              <w:jc w:val="center"/>
            </w:pPr>
            <w:r>
              <w:t>20</w:t>
            </w:r>
          </w:p>
        </w:tc>
        <w:tc>
          <w:tcPr>
            <w:tcW w:w="1276" w:type="dxa"/>
          </w:tcPr>
          <w:p w14:paraId="74BCA742" w14:textId="77777777" w:rsidR="00760F8B" w:rsidRPr="003E5175" w:rsidRDefault="00760F8B" w:rsidP="00760F8B">
            <w:pPr>
              <w:contextualSpacing/>
              <w:jc w:val="center"/>
            </w:pPr>
            <w:r>
              <w:t>20</w:t>
            </w:r>
          </w:p>
        </w:tc>
        <w:tc>
          <w:tcPr>
            <w:tcW w:w="992" w:type="dxa"/>
          </w:tcPr>
          <w:p w14:paraId="046982AB" w14:textId="77777777" w:rsidR="00760F8B" w:rsidRPr="003E5175" w:rsidRDefault="00760F8B" w:rsidP="00760F8B">
            <w:pPr>
              <w:contextualSpacing/>
              <w:jc w:val="center"/>
            </w:pPr>
            <w:r>
              <w:t>-</w:t>
            </w:r>
          </w:p>
        </w:tc>
        <w:tc>
          <w:tcPr>
            <w:tcW w:w="871" w:type="dxa"/>
          </w:tcPr>
          <w:p w14:paraId="5EC69EFB" w14:textId="77777777" w:rsidR="00760F8B" w:rsidRPr="003E5175" w:rsidRDefault="00760F8B" w:rsidP="00760F8B">
            <w:pPr>
              <w:contextualSpacing/>
              <w:jc w:val="center"/>
            </w:pPr>
            <w:r>
              <w:t>-</w:t>
            </w:r>
          </w:p>
        </w:tc>
        <w:tc>
          <w:tcPr>
            <w:tcW w:w="2106" w:type="dxa"/>
          </w:tcPr>
          <w:p w14:paraId="04CDDA41" w14:textId="77777777" w:rsidR="00760F8B" w:rsidRPr="003E5175" w:rsidRDefault="00760F8B" w:rsidP="00760F8B">
            <w:pPr>
              <w:contextualSpacing/>
              <w:jc w:val="center"/>
            </w:pPr>
            <w:r>
              <w:t>40</w:t>
            </w:r>
          </w:p>
        </w:tc>
      </w:tr>
      <w:tr w:rsidR="00760F8B" w:rsidRPr="003E5175" w14:paraId="1ED409F2" w14:textId="77777777" w:rsidTr="00760F8B">
        <w:trPr>
          <w:jc w:val="center"/>
        </w:trPr>
        <w:tc>
          <w:tcPr>
            <w:tcW w:w="8526" w:type="dxa"/>
            <w:gridSpan w:val="7"/>
          </w:tcPr>
          <w:p w14:paraId="2CF136A2" w14:textId="77777777" w:rsidR="00760F8B" w:rsidRPr="003E5175" w:rsidRDefault="00760F8B" w:rsidP="00760F8B">
            <w:pPr>
              <w:contextualSpacing/>
            </w:pPr>
          </w:p>
        </w:tc>
        <w:tc>
          <w:tcPr>
            <w:tcW w:w="2106" w:type="dxa"/>
          </w:tcPr>
          <w:p w14:paraId="3CC9A537" w14:textId="77777777" w:rsidR="00760F8B" w:rsidRPr="003E5175" w:rsidRDefault="00760F8B" w:rsidP="00760F8B">
            <w:pPr>
              <w:contextualSpacing/>
              <w:jc w:val="center"/>
              <w:rPr>
                <w:b/>
              </w:rPr>
            </w:pPr>
            <w:r w:rsidRPr="003E5175">
              <w:rPr>
                <w:b/>
              </w:rPr>
              <w:t>180</w:t>
            </w:r>
          </w:p>
        </w:tc>
      </w:tr>
    </w:tbl>
    <w:p w14:paraId="478E5005" w14:textId="3A7B3C9B" w:rsidR="00AC38F9" w:rsidRDefault="00AC38F9" w:rsidP="00760F8B">
      <w:pPr>
        <w:contextualSpacing/>
      </w:pPr>
    </w:p>
    <w:p w14:paraId="24D0E0F9" w14:textId="77777777" w:rsidR="00AC38F9" w:rsidRDefault="00AC38F9">
      <w:pPr>
        <w:spacing w:after="200" w:line="276" w:lineRule="auto"/>
      </w:pPr>
      <w:r>
        <w:br w:type="page"/>
      </w:r>
    </w:p>
    <w:p w14:paraId="0537A0CB" w14:textId="77777777" w:rsidR="00760F8B" w:rsidRPr="009311BA" w:rsidRDefault="00760F8B" w:rsidP="00760F8B">
      <w:r>
        <w:rPr>
          <w:noProof/>
        </w:rPr>
        <w:lastRenderedPageBreak/>
        <w:drawing>
          <wp:inline distT="0" distB="0" distL="0" distR="0" wp14:anchorId="370910B8" wp14:editId="71D33723">
            <wp:extent cx="5731510" cy="1570990"/>
            <wp:effectExtent l="0" t="0" r="2540" b="0"/>
            <wp:docPr id="2099113960"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57099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9311BA" w14:paraId="4C739E69" w14:textId="77777777" w:rsidTr="00760F8B">
        <w:trPr>
          <w:trHeight w:val="397"/>
          <w:jc w:val="center"/>
        </w:trPr>
        <w:tc>
          <w:tcPr>
            <w:tcW w:w="1702" w:type="dxa"/>
            <w:vAlign w:val="center"/>
          </w:tcPr>
          <w:p w14:paraId="422041B2" w14:textId="77777777" w:rsidR="00760F8B" w:rsidRPr="009311BA" w:rsidRDefault="00760F8B" w:rsidP="00760F8B">
            <w:pPr>
              <w:pStyle w:val="Title"/>
              <w:jc w:val="left"/>
              <w:rPr>
                <w:b/>
                <w:szCs w:val="24"/>
              </w:rPr>
            </w:pPr>
            <w:r w:rsidRPr="009311BA">
              <w:rPr>
                <w:b/>
                <w:szCs w:val="24"/>
              </w:rPr>
              <w:t xml:space="preserve">Course Code      </w:t>
            </w:r>
          </w:p>
        </w:tc>
        <w:tc>
          <w:tcPr>
            <w:tcW w:w="6373" w:type="dxa"/>
            <w:vAlign w:val="center"/>
          </w:tcPr>
          <w:p w14:paraId="6A851B1C" w14:textId="77777777" w:rsidR="00760F8B" w:rsidRPr="009311BA" w:rsidRDefault="00760F8B" w:rsidP="00760F8B">
            <w:pPr>
              <w:pStyle w:val="Title"/>
              <w:jc w:val="left"/>
              <w:rPr>
                <w:b/>
                <w:szCs w:val="24"/>
              </w:rPr>
            </w:pPr>
            <w:r w:rsidRPr="009311BA">
              <w:rPr>
                <w:b/>
                <w:szCs w:val="24"/>
              </w:rPr>
              <w:t>21MS3039</w:t>
            </w:r>
          </w:p>
        </w:tc>
        <w:tc>
          <w:tcPr>
            <w:tcW w:w="1706" w:type="dxa"/>
            <w:vAlign w:val="center"/>
          </w:tcPr>
          <w:p w14:paraId="0F6DEC06" w14:textId="77777777" w:rsidR="00760F8B" w:rsidRPr="009311BA" w:rsidRDefault="00760F8B" w:rsidP="00760F8B">
            <w:pPr>
              <w:pStyle w:val="Title"/>
              <w:ind w:left="-468" w:firstLine="468"/>
              <w:jc w:val="left"/>
              <w:rPr>
                <w:szCs w:val="24"/>
              </w:rPr>
            </w:pPr>
            <w:r w:rsidRPr="009311BA">
              <w:rPr>
                <w:b/>
                <w:bCs/>
                <w:szCs w:val="24"/>
              </w:rPr>
              <w:t xml:space="preserve">Duration       </w:t>
            </w:r>
          </w:p>
        </w:tc>
        <w:tc>
          <w:tcPr>
            <w:tcW w:w="704" w:type="dxa"/>
            <w:vAlign w:val="center"/>
          </w:tcPr>
          <w:p w14:paraId="07045669" w14:textId="77777777" w:rsidR="00760F8B" w:rsidRPr="009311BA" w:rsidRDefault="00760F8B" w:rsidP="00760F8B">
            <w:pPr>
              <w:pStyle w:val="Title"/>
              <w:jc w:val="left"/>
              <w:rPr>
                <w:b/>
                <w:szCs w:val="24"/>
              </w:rPr>
            </w:pPr>
            <w:r w:rsidRPr="009311BA">
              <w:rPr>
                <w:b/>
                <w:szCs w:val="24"/>
              </w:rPr>
              <w:t>3hrs</w:t>
            </w:r>
          </w:p>
        </w:tc>
      </w:tr>
      <w:tr w:rsidR="00760F8B" w:rsidRPr="009311BA" w14:paraId="0FF24712" w14:textId="77777777" w:rsidTr="00760F8B">
        <w:trPr>
          <w:trHeight w:val="397"/>
          <w:jc w:val="center"/>
        </w:trPr>
        <w:tc>
          <w:tcPr>
            <w:tcW w:w="1702" w:type="dxa"/>
            <w:vAlign w:val="center"/>
          </w:tcPr>
          <w:p w14:paraId="0A90F8B1" w14:textId="77777777" w:rsidR="00760F8B" w:rsidRPr="009311BA" w:rsidRDefault="00760F8B" w:rsidP="00760F8B">
            <w:pPr>
              <w:pStyle w:val="Title"/>
              <w:ind w:right="-160"/>
              <w:jc w:val="left"/>
              <w:rPr>
                <w:b/>
                <w:szCs w:val="24"/>
              </w:rPr>
            </w:pPr>
            <w:r w:rsidRPr="009311BA">
              <w:rPr>
                <w:b/>
                <w:szCs w:val="24"/>
              </w:rPr>
              <w:t xml:space="preserve">Course Name     </w:t>
            </w:r>
          </w:p>
        </w:tc>
        <w:tc>
          <w:tcPr>
            <w:tcW w:w="6373" w:type="dxa"/>
            <w:vAlign w:val="center"/>
          </w:tcPr>
          <w:p w14:paraId="76A149E8" w14:textId="77777777" w:rsidR="00760F8B" w:rsidRPr="009311BA" w:rsidRDefault="00760F8B" w:rsidP="00760F8B">
            <w:pPr>
              <w:pStyle w:val="Title"/>
              <w:jc w:val="left"/>
              <w:rPr>
                <w:b/>
                <w:szCs w:val="24"/>
              </w:rPr>
            </w:pPr>
            <w:r w:rsidRPr="009311BA">
              <w:rPr>
                <w:b/>
                <w:szCs w:val="24"/>
              </w:rPr>
              <w:t>INDUSTRIAL RELATIONS AND LABOUR LEGISLATION</w:t>
            </w:r>
          </w:p>
        </w:tc>
        <w:tc>
          <w:tcPr>
            <w:tcW w:w="1706" w:type="dxa"/>
            <w:vAlign w:val="center"/>
          </w:tcPr>
          <w:p w14:paraId="249D3E8C" w14:textId="77777777" w:rsidR="00760F8B" w:rsidRPr="009311BA" w:rsidRDefault="00760F8B" w:rsidP="00760F8B">
            <w:pPr>
              <w:pStyle w:val="Title"/>
              <w:jc w:val="left"/>
              <w:rPr>
                <w:b/>
                <w:bCs/>
                <w:szCs w:val="24"/>
              </w:rPr>
            </w:pPr>
            <w:r w:rsidRPr="009311BA">
              <w:rPr>
                <w:b/>
                <w:bCs/>
                <w:szCs w:val="24"/>
              </w:rPr>
              <w:t xml:space="preserve">Max. Marks </w:t>
            </w:r>
          </w:p>
        </w:tc>
        <w:tc>
          <w:tcPr>
            <w:tcW w:w="704" w:type="dxa"/>
            <w:vAlign w:val="center"/>
          </w:tcPr>
          <w:p w14:paraId="3F753EAD" w14:textId="77777777" w:rsidR="00760F8B" w:rsidRPr="009311BA" w:rsidRDefault="00760F8B" w:rsidP="00760F8B">
            <w:pPr>
              <w:pStyle w:val="Title"/>
              <w:jc w:val="left"/>
              <w:rPr>
                <w:b/>
                <w:szCs w:val="24"/>
              </w:rPr>
            </w:pPr>
            <w:r w:rsidRPr="009311BA">
              <w:rPr>
                <w:b/>
                <w:szCs w:val="24"/>
              </w:rPr>
              <w:t>100</w:t>
            </w:r>
          </w:p>
        </w:tc>
      </w:tr>
    </w:tbl>
    <w:p w14:paraId="5C9D374F" w14:textId="77777777" w:rsidR="00760F8B" w:rsidRPr="009311BA"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3"/>
        <w:gridCol w:w="670"/>
        <w:gridCol w:w="563"/>
        <w:gridCol w:w="1127"/>
      </w:tblGrid>
      <w:tr w:rsidR="00760F8B" w:rsidRPr="009311BA" w14:paraId="78E31E9C" w14:textId="77777777" w:rsidTr="00760F8B">
        <w:trPr>
          <w:trHeight w:val="549"/>
        </w:trPr>
        <w:tc>
          <w:tcPr>
            <w:tcW w:w="264" w:type="pct"/>
            <w:vAlign w:val="center"/>
          </w:tcPr>
          <w:p w14:paraId="165FAD44" w14:textId="77777777" w:rsidR="00760F8B" w:rsidRPr="009311BA" w:rsidRDefault="00760F8B" w:rsidP="00760F8B">
            <w:pPr>
              <w:contextualSpacing/>
              <w:jc w:val="center"/>
              <w:rPr>
                <w:b/>
              </w:rPr>
            </w:pPr>
            <w:r w:rsidRPr="009311BA">
              <w:rPr>
                <w:b/>
              </w:rPr>
              <w:t>Q. No.</w:t>
            </w:r>
          </w:p>
        </w:tc>
        <w:tc>
          <w:tcPr>
            <w:tcW w:w="3645" w:type="pct"/>
            <w:gridSpan w:val="2"/>
            <w:vAlign w:val="center"/>
          </w:tcPr>
          <w:p w14:paraId="6F86BBD4" w14:textId="77777777" w:rsidR="00760F8B" w:rsidRPr="009311BA" w:rsidRDefault="00760F8B" w:rsidP="00760F8B">
            <w:pPr>
              <w:contextualSpacing/>
              <w:jc w:val="center"/>
              <w:rPr>
                <w:b/>
              </w:rPr>
            </w:pPr>
            <w:r w:rsidRPr="009311BA">
              <w:rPr>
                <w:b/>
              </w:rPr>
              <w:t>Questions</w:t>
            </w:r>
          </w:p>
        </w:tc>
        <w:tc>
          <w:tcPr>
            <w:tcW w:w="290" w:type="pct"/>
            <w:vAlign w:val="center"/>
          </w:tcPr>
          <w:p w14:paraId="1EE0A1B7" w14:textId="77777777" w:rsidR="00760F8B" w:rsidRPr="009311BA" w:rsidRDefault="00760F8B" w:rsidP="00760F8B">
            <w:pPr>
              <w:contextualSpacing/>
              <w:jc w:val="center"/>
              <w:rPr>
                <w:b/>
              </w:rPr>
            </w:pPr>
            <w:r w:rsidRPr="009311BA">
              <w:rPr>
                <w:b/>
              </w:rPr>
              <w:t>CO</w:t>
            </w:r>
          </w:p>
        </w:tc>
        <w:tc>
          <w:tcPr>
            <w:tcW w:w="248" w:type="pct"/>
            <w:vAlign w:val="center"/>
          </w:tcPr>
          <w:p w14:paraId="2AA899F6" w14:textId="77777777" w:rsidR="00760F8B" w:rsidRPr="009311BA" w:rsidRDefault="00760F8B" w:rsidP="00760F8B">
            <w:pPr>
              <w:contextualSpacing/>
              <w:jc w:val="center"/>
              <w:rPr>
                <w:b/>
              </w:rPr>
            </w:pPr>
            <w:r w:rsidRPr="009311BA">
              <w:rPr>
                <w:b/>
              </w:rPr>
              <w:t>BL</w:t>
            </w:r>
          </w:p>
        </w:tc>
        <w:tc>
          <w:tcPr>
            <w:tcW w:w="553" w:type="pct"/>
            <w:vAlign w:val="center"/>
          </w:tcPr>
          <w:p w14:paraId="212739DA" w14:textId="77777777" w:rsidR="00760F8B" w:rsidRPr="009311BA" w:rsidRDefault="00760F8B" w:rsidP="00760F8B">
            <w:pPr>
              <w:contextualSpacing/>
              <w:jc w:val="center"/>
              <w:rPr>
                <w:b/>
              </w:rPr>
            </w:pPr>
            <w:r w:rsidRPr="009311BA">
              <w:rPr>
                <w:b/>
              </w:rPr>
              <w:t>Marks</w:t>
            </w:r>
          </w:p>
        </w:tc>
      </w:tr>
      <w:tr w:rsidR="00760F8B" w:rsidRPr="009311BA" w14:paraId="4244BB90" w14:textId="77777777" w:rsidTr="00760F8B">
        <w:trPr>
          <w:trHeight w:val="549"/>
        </w:trPr>
        <w:tc>
          <w:tcPr>
            <w:tcW w:w="5000" w:type="pct"/>
            <w:gridSpan w:val="6"/>
          </w:tcPr>
          <w:p w14:paraId="3C1A2C46" w14:textId="77777777" w:rsidR="00760F8B" w:rsidRPr="009311BA" w:rsidRDefault="00760F8B" w:rsidP="00760F8B">
            <w:pPr>
              <w:contextualSpacing/>
              <w:jc w:val="center"/>
              <w:rPr>
                <w:b/>
                <w:u w:val="single"/>
              </w:rPr>
            </w:pPr>
            <w:r w:rsidRPr="009311BA">
              <w:rPr>
                <w:b/>
                <w:u w:val="single"/>
              </w:rPr>
              <w:t>PART – A (4 X 20 = 80 MARKS)</w:t>
            </w:r>
          </w:p>
          <w:p w14:paraId="53215EF5" w14:textId="77777777" w:rsidR="00760F8B" w:rsidRPr="009311BA" w:rsidRDefault="00760F8B" w:rsidP="00760F8B">
            <w:pPr>
              <w:contextualSpacing/>
              <w:jc w:val="center"/>
              <w:rPr>
                <w:b/>
              </w:rPr>
            </w:pPr>
            <w:r w:rsidRPr="009311BA">
              <w:rPr>
                <w:b/>
              </w:rPr>
              <w:t>(Answer all the Questions)</w:t>
            </w:r>
          </w:p>
        </w:tc>
      </w:tr>
      <w:tr w:rsidR="00760F8B" w:rsidRPr="009311BA" w14:paraId="5768370F" w14:textId="77777777" w:rsidTr="00760F8B">
        <w:trPr>
          <w:trHeight w:val="394"/>
        </w:trPr>
        <w:tc>
          <w:tcPr>
            <w:tcW w:w="264" w:type="pct"/>
            <w:vAlign w:val="center"/>
          </w:tcPr>
          <w:p w14:paraId="61DC65FE" w14:textId="77777777" w:rsidR="00760F8B" w:rsidRPr="009311BA" w:rsidRDefault="00760F8B" w:rsidP="00760F8B">
            <w:pPr>
              <w:contextualSpacing/>
              <w:jc w:val="center"/>
            </w:pPr>
            <w:r w:rsidRPr="009311BA">
              <w:t>1.</w:t>
            </w:r>
          </w:p>
        </w:tc>
        <w:tc>
          <w:tcPr>
            <w:tcW w:w="182" w:type="pct"/>
            <w:vAlign w:val="center"/>
          </w:tcPr>
          <w:p w14:paraId="5F41A394" w14:textId="77777777" w:rsidR="00760F8B" w:rsidRPr="009311BA" w:rsidRDefault="00760F8B" w:rsidP="00760F8B">
            <w:pPr>
              <w:contextualSpacing/>
            </w:pPr>
            <w:r w:rsidRPr="009311BA">
              <w:t>a.</w:t>
            </w:r>
          </w:p>
        </w:tc>
        <w:tc>
          <w:tcPr>
            <w:tcW w:w="3463" w:type="pct"/>
            <w:vAlign w:val="bottom"/>
          </w:tcPr>
          <w:p w14:paraId="742D4A97" w14:textId="77777777" w:rsidR="00760F8B" w:rsidRPr="009311BA" w:rsidRDefault="00760F8B" w:rsidP="00760F8B">
            <w:pPr>
              <w:contextualSpacing/>
              <w:jc w:val="both"/>
            </w:pPr>
            <w:r w:rsidRPr="009311BA">
              <w:rPr>
                <w:color w:val="202124"/>
                <w:shd w:val="clear" w:color="auto" w:fill="FFFFFF"/>
              </w:rPr>
              <w:t>Explain the scope and concept of industrial relations for enhanced good administration in a corporate company.</w:t>
            </w:r>
          </w:p>
        </w:tc>
        <w:tc>
          <w:tcPr>
            <w:tcW w:w="290" w:type="pct"/>
            <w:vAlign w:val="center"/>
          </w:tcPr>
          <w:p w14:paraId="08937D4B" w14:textId="77777777" w:rsidR="00760F8B" w:rsidRPr="009311BA" w:rsidRDefault="00760F8B" w:rsidP="00760F8B">
            <w:pPr>
              <w:contextualSpacing/>
            </w:pPr>
            <w:r w:rsidRPr="009311BA">
              <w:t>CO1</w:t>
            </w:r>
          </w:p>
        </w:tc>
        <w:tc>
          <w:tcPr>
            <w:tcW w:w="248" w:type="pct"/>
            <w:vAlign w:val="center"/>
          </w:tcPr>
          <w:p w14:paraId="1D3A523B" w14:textId="77777777" w:rsidR="00760F8B" w:rsidRPr="009311BA" w:rsidRDefault="00760F8B" w:rsidP="00760F8B">
            <w:pPr>
              <w:contextualSpacing/>
            </w:pPr>
            <w:r w:rsidRPr="009311BA">
              <w:t>U</w:t>
            </w:r>
          </w:p>
        </w:tc>
        <w:tc>
          <w:tcPr>
            <w:tcW w:w="553" w:type="pct"/>
            <w:vAlign w:val="center"/>
          </w:tcPr>
          <w:p w14:paraId="61716CCF" w14:textId="77777777" w:rsidR="00760F8B" w:rsidRPr="009311BA" w:rsidRDefault="00760F8B" w:rsidP="00760F8B">
            <w:pPr>
              <w:contextualSpacing/>
              <w:jc w:val="center"/>
            </w:pPr>
            <w:r w:rsidRPr="009311BA">
              <w:t>20</w:t>
            </w:r>
          </w:p>
        </w:tc>
      </w:tr>
      <w:tr w:rsidR="00760F8B" w:rsidRPr="009311BA" w14:paraId="5BFF865B" w14:textId="77777777" w:rsidTr="00760F8B">
        <w:trPr>
          <w:trHeight w:val="237"/>
        </w:trPr>
        <w:tc>
          <w:tcPr>
            <w:tcW w:w="264" w:type="pct"/>
            <w:vAlign w:val="center"/>
          </w:tcPr>
          <w:p w14:paraId="54152FF0" w14:textId="77777777" w:rsidR="00760F8B" w:rsidRPr="009311BA" w:rsidRDefault="00760F8B" w:rsidP="00760F8B">
            <w:pPr>
              <w:contextualSpacing/>
              <w:jc w:val="center"/>
            </w:pPr>
          </w:p>
        </w:tc>
        <w:tc>
          <w:tcPr>
            <w:tcW w:w="182" w:type="pct"/>
            <w:vAlign w:val="center"/>
          </w:tcPr>
          <w:p w14:paraId="4BDCDCD5" w14:textId="77777777" w:rsidR="00760F8B" w:rsidRPr="009311BA" w:rsidRDefault="00760F8B" w:rsidP="00760F8B">
            <w:pPr>
              <w:contextualSpacing/>
            </w:pPr>
          </w:p>
        </w:tc>
        <w:tc>
          <w:tcPr>
            <w:tcW w:w="3463" w:type="pct"/>
            <w:vAlign w:val="bottom"/>
          </w:tcPr>
          <w:p w14:paraId="7310BEA1" w14:textId="77777777" w:rsidR="00760F8B" w:rsidRPr="009311BA" w:rsidRDefault="00760F8B" w:rsidP="00760F8B">
            <w:pPr>
              <w:contextualSpacing/>
              <w:jc w:val="center"/>
              <w:rPr>
                <w:b/>
                <w:bCs/>
              </w:rPr>
            </w:pPr>
            <w:r w:rsidRPr="009311BA">
              <w:rPr>
                <w:b/>
                <w:bCs/>
              </w:rPr>
              <w:t>(OR)</w:t>
            </w:r>
          </w:p>
        </w:tc>
        <w:tc>
          <w:tcPr>
            <w:tcW w:w="290" w:type="pct"/>
            <w:vAlign w:val="center"/>
          </w:tcPr>
          <w:p w14:paraId="646E0BDD" w14:textId="77777777" w:rsidR="00760F8B" w:rsidRPr="009311BA" w:rsidRDefault="00760F8B" w:rsidP="00760F8B">
            <w:pPr>
              <w:contextualSpacing/>
            </w:pPr>
          </w:p>
        </w:tc>
        <w:tc>
          <w:tcPr>
            <w:tcW w:w="248" w:type="pct"/>
            <w:vAlign w:val="center"/>
          </w:tcPr>
          <w:p w14:paraId="6CCA1458" w14:textId="77777777" w:rsidR="00760F8B" w:rsidRPr="009311BA" w:rsidRDefault="00760F8B" w:rsidP="00760F8B">
            <w:pPr>
              <w:contextualSpacing/>
            </w:pPr>
          </w:p>
        </w:tc>
        <w:tc>
          <w:tcPr>
            <w:tcW w:w="553" w:type="pct"/>
            <w:vAlign w:val="center"/>
          </w:tcPr>
          <w:p w14:paraId="1F7B65DD" w14:textId="77777777" w:rsidR="00760F8B" w:rsidRPr="009311BA" w:rsidRDefault="00760F8B" w:rsidP="00760F8B">
            <w:pPr>
              <w:contextualSpacing/>
              <w:jc w:val="center"/>
            </w:pPr>
          </w:p>
        </w:tc>
      </w:tr>
      <w:tr w:rsidR="00760F8B" w:rsidRPr="009311BA" w14:paraId="75515814" w14:textId="77777777" w:rsidTr="00760F8B">
        <w:trPr>
          <w:trHeight w:val="394"/>
        </w:trPr>
        <w:tc>
          <w:tcPr>
            <w:tcW w:w="264" w:type="pct"/>
            <w:vAlign w:val="center"/>
          </w:tcPr>
          <w:p w14:paraId="74D23E4D" w14:textId="77777777" w:rsidR="00760F8B" w:rsidRPr="009311BA" w:rsidRDefault="00760F8B" w:rsidP="00760F8B">
            <w:pPr>
              <w:contextualSpacing/>
              <w:jc w:val="center"/>
            </w:pPr>
            <w:r w:rsidRPr="009311BA">
              <w:t>2.</w:t>
            </w:r>
          </w:p>
        </w:tc>
        <w:tc>
          <w:tcPr>
            <w:tcW w:w="182" w:type="pct"/>
            <w:vAlign w:val="center"/>
          </w:tcPr>
          <w:p w14:paraId="40AD09BB" w14:textId="77777777" w:rsidR="00760F8B" w:rsidRPr="009311BA" w:rsidRDefault="00760F8B" w:rsidP="00760F8B">
            <w:pPr>
              <w:contextualSpacing/>
            </w:pPr>
            <w:r w:rsidRPr="009311BA">
              <w:t>a.</w:t>
            </w:r>
          </w:p>
        </w:tc>
        <w:tc>
          <w:tcPr>
            <w:tcW w:w="3463" w:type="pct"/>
            <w:vAlign w:val="bottom"/>
          </w:tcPr>
          <w:p w14:paraId="495B2B37" w14:textId="77777777" w:rsidR="00760F8B" w:rsidRPr="009311BA" w:rsidRDefault="00760F8B" w:rsidP="00760F8B">
            <w:pPr>
              <w:contextualSpacing/>
              <w:jc w:val="both"/>
            </w:pPr>
            <w:r w:rsidRPr="009311BA">
              <w:t>Discuss the Problems and emerging role of trade unions in India</w:t>
            </w:r>
            <w:r>
              <w:t>.</w:t>
            </w:r>
          </w:p>
        </w:tc>
        <w:tc>
          <w:tcPr>
            <w:tcW w:w="290" w:type="pct"/>
            <w:vAlign w:val="center"/>
          </w:tcPr>
          <w:p w14:paraId="4995C67B" w14:textId="77777777" w:rsidR="00760F8B" w:rsidRPr="009311BA" w:rsidRDefault="00760F8B" w:rsidP="00760F8B">
            <w:pPr>
              <w:contextualSpacing/>
            </w:pPr>
            <w:r w:rsidRPr="009311BA">
              <w:t>CO1</w:t>
            </w:r>
          </w:p>
        </w:tc>
        <w:tc>
          <w:tcPr>
            <w:tcW w:w="248" w:type="pct"/>
            <w:vAlign w:val="center"/>
          </w:tcPr>
          <w:p w14:paraId="11EC2CEF" w14:textId="77777777" w:rsidR="00760F8B" w:rsidRPr="009311BA" w:rsidRDefault="00760F8B" w:rsidP="00760F8B">
            <w:pPr>
              <w:contextualSpacing/>
            </w:pPr>
            <w:r w:rsidRPr="009311BA">
              <w:t>AN</w:t>
            </w:r>
          </w:p>
        </w:tc>
        <w:tc>
          <w:tcPr>
            <w:tcW w:w="553" w:type="pct"/>
            <w:vAlign w:val="center"/>
          </w:tcPr>
          <w:p w14:paraId="2C8494E8" w14:textId="77777777" w:rsidR="00760F8B" w:rsidRPr="009311BA" w:rsidRDefault="00760F8B" w:rsidP="00760F8B">
            <w:pPr>
              <w:contextualSpacing/>
              <w:jc w:val="center"/>
            </w:pPr>
            <w:r w:rsidRPr="009311BA">
              <w:t>20</w:t>
            </w:r>
          </w:p>
        </w:tc>
      </w:tr>
      <w:tr w:rsidR="00760F8B" w:rsidRPr="009311BA" w14:paraId="53304741" w14:textId="77777777" w:rsidTr="00760F8B">
        <w:trPr>
          <w:trHeight w:val="394"/>
        </w:trPr>
        <w:tc>
          <w:tcPr>
            <w:tcW w:w="264" w:type="pct"/>
            <w:vAlign w:val="center"/>
          </w:tcPr>
          <w:p w14:paraId="4CACE243" w14:textId="77777777" w:rsidR="00760F8B" w:rsidRPr="009311BA" w:rsidRDefault="00760F8B" w:rsidP="00760F8B">
            <w:pPr>
              <w:contextualSpacing/>
              <w:jc w:val="center"/>
            </w:pPr>
          </w:p>
        </w:tc>
        <w:tc>
          <w:tcPr>
            <w:tcW w:w="182" w:type="pct"/>
            <w:vAlign w:val="center"/>
          </w:tcPr>
          <w:p w14:paraId="1F710CDE" w14:textId="77777777" w:rsidR="00760F8B" w:rsidRPr="009311BA" w:rsidRDefault="00760F8B" w:rsidP="00760F8B">
            <w:pPr>
              <w:contextualSpacing/>
            </w:pPr>
          </w:p>
        </w:tc>
        <w:tc>
          <w:tcPr>
            <w:tcW w:w="3463" w:type="pct"/>
            <w:vAlign w:val="bottom"/>
          </w:tcPr>
          <w:p w14:paraId="4F076309" w14:textId="77777777" w:rsidR="00760F8B" w:rsidRPr="009311BA" w:rsidRDefault="00760F8B" w:rsidP="00760F8B">
            <w:pPr>
              <w:contextualSpacing/>
              <w:jc w:val="both"/>
            </w:pPr>
          </w:p>
        </w:tc>
        <w:tc>
          <w:tcPr>
            <w:tcW w:w="290" w:type="pct"/>
            <w:vAlign w:val="center"/>
          </w:tcPr>
          <w:p w14:paraId="696F278F" w14:textId="77777777" w:rsidR="00760F8B" w:rsidRPr="009311BA" w:rsidRDefault="00760F8B" w:rsidP="00760F8B">
            <w:pPr>
              <w:contextualSpacing/>
            </w:pPr>
          </w:p>
        </w:tc>
        <w:tc>
          <w:tcPr>
            <w:tcW w:w="248" w:type="pct"/>
            <w:vAlign w:val="center"/>
          </w:tcPr>
          <w:p w14:paraId="684D8A3D" w14:textId="77777777" w:rsidR="00760F8B" w:rsidRPr="009311BA" w:rsidRDefault="00760F8B" w:rsidP="00760F8B">
            <w:pPr>
              <w:contextualSpacing/>
            </w:pPr>
          </w:p>
        </w:tc>
        <w:tc>
          <w:tcPr>
            <w:tcW w:w="553" w:type="pct"/>
            <w:vAlign w:val="center"/>
          </w:tcPr>
          <w:p w14:paraId="01BD3894" w14:textId="77777777" w:rsidR="00760F8B" w:rsidRPr="009311BA" w:rsidRDefault="00760F8B" w:rsidP="00760F8B">
            <w:pPr>
              <w:contextualSpacing/>
              <w:jc w:val="center"/>
            </w:pPr>
          </w:p>
        </w:tc>
      </w:tr>
      <w:tr w:rsidR="00760F8B" w:rsidRPr="009311BA" w14:paraId="494565C2" w14:textId="77777777" w:rsidTr="00760F8B">
        <w:trPr>
          <w:trHeight w:val="394"/>
        </w:trPr>
        <w:tc>
          <w:tcPr>
            <w:tcW w:w="264" w:type="pct"/>
            <w:vAlign w:val="center"/>
          </w:tcPr>
          <w:p w14:paraId="7E2A5903" w14:textId="77777777" w:rsidR="00760F8B" w:rsidRPr="009311BA" w:rsidRDefault="00760F8B" w:rsidP="00760F8B">
            <w:pPr>
              <w:contextualSpacing/>
              <w:jc w:val="center"/>
            </w:pPr>
            <w:r w:rsidRPr="009311BA">
              <w:t>3.</w:t>
            </w:r>
          </w:p>
        </w:tc>
        <w:tc>
          <w:tcPr>
            <w:tcW w:w="182" w:type="pct"/>
            <w:vAlign w:val="center"/>
          </w:tcPr>
          <w:p w14:paraId="39A5B51C" w14:textId="77777777" w:rsidR="00760F8B" w:rsidRPr="009311BA" w:rsidRDefault="00760F8B" w:rsidP="00760F8B">
            <w:pPr>
              <w:contextualSpacing/>
            </w:pPr>
            <w:r w:rsidRPr="009311BA">
              <w:t>a.</w:t>
            </w:r>
          </w:p>
        </w:tc>
        <w:tc>
          <w:tcPr>
            <w:tcW w:w="3463" w:type="pct"/>
            <w:vAlign w:val="bottom"/>
          </w:tcPr>
          <w:p w14:paraId="2521D81A" w14:textId="77777777" w:rsidR="00760F8B" w:rsidRPr="009311BA" w:rsidRDefault="00760F8B" w:rsidP="00760F8B">
            <w:pPr>
              <w:contextualSpacing/>
              <w:jc w:val="both"/>
            </w:pPr>
            <w:r>
              <w:t>Summarize</w:t>
            </w:r>
            <w:r w:rsidRPr="009311BA">
              <w:t xml:space="preserve"> the different provisions regarding the health of employees in factories Act 1948.  </w:t>
            </w:r>
          </w:p>
        </w:tc>
        <w:tc>
          <w:tcPr>
            <w:tcW w:w="290" w:type="pct"/>
            <w:vAlign w:val="center"/>
          </w:tcPr>
          <w:p w14:paraId="1E6C2AA0" w14:textId="77777777" w:rsidR="00760F8B" w:rsidRPr="009311BA" w:rsidRDefault="00760F8B" w:rsidP="00760F8B">
            <w:pPr>
              <w:contextualSpacing/>
            </w:pPr>
            <w:r w:rsidRPr="009311BA">
              <w:t>CO2</w:t>
            </w:r>
          </w:p>
        </w:tc>
        <w:tc>
          <w:tcPr>
            <w:tcW w:w="248" w:type="pct"/>
            <w:vAlign w:val="center"/>
          </w:tcPr>
          <w:p w14:paraId="36ABF30C" w14:textId="77777777" w:rsidR="00760F8B" w:rsidRPr="009311BA" w:rsidRDefault="00760F8B" w:rsidP="00760F8B">
            <w:pPr>
              <w:contextualSpacing/>
            </w:pPr>
            <w:r w:rsidRPr="009311BA">
              <w:t>U</w:t>
            </w:r>
          </w:p>
        </w:tc>
        <w:tc>
          <w:tcPr>
            <w:tcW w:w="553" w:type="pct"/>
            <w:vAlign w:val="center"/>
          </w:tcPr>
          <w:p w14:paraId="7D97F2AA" w14:textId="77777777" w:rsidR="00760F8B" w:rsidRPr="009311BA" w:rsidRDefault="00760F8B" w:rsidP="00760F8B">
            <w:pPr>
              <w:contextualSpacing/>
              <w:jc w:val="center"/>
            </w:pPr>
            <w:r w:rsidRPr="009311BA">
              <w:t>20</w:t>
            </w:r>
          </w:p>
        </w:tc>
      </w:tr>
      <w:tr w:rsidR="00760F8B" w:rsidRPr="009311BA" w14:paraId="2C0740E5" w14:textId="77777777" w:rsidTr="00760F8B">
        <w:trPr>
          <w:trHeight w:val="172"/>
        </w:trPr>
        <w:tc>
          <w:tcPr>
            <w:tcW w:w="264" w:type="pct"/>
            <w:vAlign w:val="center"/>
          </w:tcPr>
          <w:p w14:paraId="065DA304" w14:textId="77777777" w:rsidR="00760F8B" w:rsidRPr="009311BA" w:rsidRDefault="00760F8B" w:rsidP="00760F8B">
            <w:pPr>
              <w:contextualSpacing/>
              <w:jc w:val="center"/>
            </w:pPr>
          </w:p>
        </w:tc>
        <w:tc>
          <w:tcPr>
            <w:tcW w:w="182" w:type="pct"/>
            <w:vAlign w:val="center"/>
          </w:tcPr>
          <w:p w14:paraId="51437445" w14:textId="77777777" w:rsidR="00760F8B" w:rsidRPr="009311BA" w:rsidRDefault="00760F8B" w:rsidP="00760F8B">
            <w:pPr>
              <w:contextualSpacing/>
            </w:pPr>
          </w:p>
        </w:tc>
        <w:tc>
          <w:tcPr>
            <w:tcW w:w="3463" w:type="pct"/>
            <w:vAlign w:val="bottom"/>
          </w:tcPr>
          <w:p w14:paraId="23D04E2A" w14:textId="77777777" w:rsidR="00760F8B" w:rsidRPr="009311BA" w:rsidRDefault="00760F8B" w:rsidP="00760F8B">
            <w:pPr>
              <w:contextualSpacing/>
              <w:jc w:val="center"/>
            </w:pPr>
            <w:r w:rsidRPr="009311BA">
              <w:rPr>
                <w:b/>
                <w:bCs/>
              </w:rPr>
              <w:t>(OR)</w:t>
            </w:r>
          </w:p>
        </w:tc>
        <w:tc>
          <w:tcPr>
            <w:tcW w:w="290" w:type="pct"/>
            <w:vAlign w:val="center"/>
          </w:tcPr>
          <w:p w14:paraId="09536599" w14:textId="77777777" w:rsidR="00760F8B" w:rsidRPr="009311BA" w:rsidRDefault="00760F8B" w:rsidP="00760F8B">
            <w:pPr>
              <w:contextualSpacing/>
            </w:pPr>
          </w:p>
        </w:tc>
        <w:tc>
          <w:tcPr>
            <w:tcW w:w="248" w:type="pct"/>
            <w:vAlign w:val="center"/>
          </w:tcPr>
          <w:p w14:paraId="5F6D44DE" w14:textId="77777777" w:rsidR="00760F8B" w:rsidRPr="009311BA" w:rsidRDefault="00760F8B" w:rsidP="00760F8B">
            <w:pPr>
              <w:contextualSpacing/>
            </w:pPr>
          </w:p>
        </w:tc>
        <w:tc>
          <w:tcPr>
            <w:tcW w:w="553" w:type="pct"/>
            <w:vAlign w:val="center"/>
          </w:tcPr>
          <w:p w14:paraId="7DF7F1E1" w14:textId="77777777" w:rsidR="00760F8B" w:rsidRPr="009311BA" w:rsidRDefault="00760F8B" w:rsidP="00760F8B">
            <w:pPr>
              <w:contextualSpacing/>
              <w:jc w:val="center"/>
            </w:pPr>
          </w:p>
        </w:tc>
      </w:tr>
      <w:tr w:rsidR="00760F8B" w:rsidRPr="009311BA" w14:paraId="6C157A7B" w14:textId="77777777" w:rsidTr="00760F8B">
        <w:trPr>
          <w:trHeight w:val="394"/>
        </w:trPr>
        <w:tc>
          <w:tcPr>
            <w:tcW w:w="264" w:type="pct"/>
            <w:vAlign w:val="center"/>
          </w:tcPr>
          <w:p w14:paraId="2D516A48" w14:textId="77777777" w:rsidR="00760F8B" w:rsidRPr="009311BA" w:rsidRDefault="00760F8B" w:rsidP="00760F8B">
            <w:pPr>
              <w:contextualSpacing/>
              <w:jc w:val="center"/>
            </w:pPr>
            <w:r w:rsidRPr="009311BA">
              <w:t>4.</w:t>
            </w:r>
          </w:p>
        </w:tc>
        <w:tc>
          <w:tcPr>
            <w:tcW w:w="182" w:type="pct"/>
            <w:vAlign w:val="center"/>
          </w:tcPr>
          <w:p w14:paraId="276724E0" w14:textId="77777777" w:rsidR="00760F8B" w:rsidRPr="009311BA" w:rsidRDefault="00760F8B" w:rsidP="00760F8B">
            <w:pPr>
              <w:contextualSpacing/>
            </w:pPr>
            <w:r w:rsidRPr="009311BA">
              <w:t>a.</w:t>
            </w:r>
          </w:p>
        </w:tc>
        <w:tc>
          <w:tcPr>
            <w:tcW w:w="3463" w:type="pct"/>
            <w:vAlign w:val="bottom"/>
          </w:tcPr>
          <w:p w14:paraId="3AFE5B40" w14:textId="77777777" w:rsidR="00760F8B" w:rsidRPr="009311BA" w:rsidRDefault="00760F8B" w:rsidP="00760F8B">
            <w:pPr>
              <w:contextualSpacing/>
              <w:jc w:val="both"/>
            </w:pPr>
            <w:r w:rsidRPr="009311BA">
              <w:t>Declare the powers of inspectors under the Factories Act in our country.</w:t>
            </w:r>
          </w:p>
        </w:tc>
        <w:tc>
          <w:tcPr>
            <w:tcW w:w="290" w:type="pct"/>
            <w:vAlign w:val="center"/>
          </w:tcPr>
          <w:p w14:paraId="4AFF70BA" w14:textId="77777777" w:rsidR="00760F8B" w:rsidRPr="009311BA" w:rsidRDefault="00760F8B" w:rsidP="00760F8B">
            <w:pPr>
              <w:contextualSpacing/>
            </w:pPr>
            <w:r w:rsidRPr="009311BA">
              <w:t>CO2</w:t>
            </w:r>
          </w:p>
        </w:tc>
        <w:tc>
          <w:tcPr>
            <w:tcW w:w="248" w:type="pct"/>
            <w:vAlign w:val="center"/>
          </w:tcPr>
          <w:p w14:paraId="44947E8A" w14:textId="77777777" w:rsidR="00760F8B" w:rsidRPr="009311BA" w:rsidRDefault="00760F8B" w:rsidP="00760F8B">
            <w:pPr>
              <w:contextualSpacing/>
            </w:pPr>
            <w:r w:rsidRPr="009311BA">
              <w:t>E</w:t>
            </w:r>
          </w:p>
        </w:tc>
        <w:tc>
          <w:tcPr>
            <w:tcW w:w="553" w:type="pct"/>
            <w:vAlign w:val="center"/>
          </w:tcPr>
          <w:p w14:paraId="0FC74E5A" w14:textId="77777777" w:rsidR="00760F8B" w:rsidRPr="009311BA" w:rsidRDefault="00760F8B" w:rsidP="00760F8B">
            <w:pPr>
              <w:contextualSpacing/>
              <w:jc w:val="center"/>
            </w:pPr>
            <w:r w:rsidRPr="009311BA">
              <w:t>20</w:t>
            </w:r>
          </w:p>
        </w:tc>
      </w:tr>
      <w:tr w:rsidR="00760F8B" w:rsidRPr="009311BA" w14:paraId="515AE8D3" w14:textId="77777777" w:rsidTr="00760F8B">
        <w:trPr>
          <w:trHeight w:val="394"/>
        </w:trPr>
        <w:tc>
          <w:tcPr>
            <w:tcW w:w="264" w:type="pct"/>
            <w:vAlign w:val="center"/>
          </w:tcPr>
          <w:p w14:paraId="0F08ABD6" w14:textId="77777777" w:rsidR="00760F8B" w:rsidRPr="009311BA" w:rsidRDefault="00760F8B" w:rsidP="00760F8B">
            <w:pPr>
              <w:contextualSpacing/>
              <w:jc w:val="center"/>
            </w:pPr>
          </w:p>
        </w:tc>
        <w:tc>
          <w:tcPr>
            <w:tcW w:w="182" w:type="pct"/>
            <w:vAlign w:val="center"/>
          </w:tcPr>
          <w:p w14:paraId="5AB4DAA0" w14:textId="77777777" w:rsidR="00760F8B" w:rsidRPr="009311BA" w:rsidRDefault="00760F8B" w:rsidP="00760F8B">
            <w:pPr>
              <w:contextualSpacing/>
            </w:pPr>
          </w:p>
        </w:tc>
        <w:tc>
          <w:tcPr>
            <w:tcW w:w="3463" w:type="pct"/>
            <w:vAlign w:val="bottom"/>
          </w:tcPr>
          <w:p w14:paraId="67341A91" w14:textId="77777777" w:rsidR="00760F8B" w:rsidRPr="009311BA" w:rsidRDefault="00760F8B" w:rsidP="00760F8B">
            <w:pPr>
              <w:contextualSpacing/>
              <w:jc w:val="both"/>
            </w:pPr>
          </w:p>
        </w:tc>
        <w:tc>
          <w:tcPr>
            <w:tcW w:w="290" w:type="pct"/>
            <w:vAlign w:val="center"/>
          </w:tcPr>
          <w:p w14:paraId="54EC22D6" w14:textId="77777777" w:rsidR="00760F8B" w:rsidRPr="009311BA" w:rsidRDefault="00760F8B" w:rsidP="00760F8B">
            <w:pPr>
              <w:contextualSpacing/>
            </w:pPr>
          </w:p>
        </w:tc>
        <w:tc>
          <w:tcPr>
            <w:tcW w:w="248" w:type="pct"/>
            <w:vAlign w:val="center"/>
          </w:tcPr>
          <w:p w14:paraId="020156BE" w14:textId="77777777" w:rsidR="00760F8B" w:rsidRPr="009311BA" w:rsidRDefault="00760F8B" w:rsidP="00760F8B">
            <w:pPr>
              <w:contextualSpacing/>
            </w:pPr>
          </w:p>
        </w:tc>
        <w:tc>
          <w:tcPr>
            <w:tcW w:w="553" w:type="pct"/>
            <w:vAlign w:val="center"/>
          </w:tcPr>
          <w:p w14:paraId="08697930" w14:textId="77777777" w:rsidR="00760F8B" w:rsidRPr="009311BA" w:rsidRDefault="00760F8B" w:rsidP="00760F8B">
            <w:pPr>
              <w:contextualSpacing/>
              <w:jc w:val="center"/>
            </w:pPr>
          </w:p>
        </w:tc>
      </w:tr>
      <w:tr w:rsidR="00760F8B" w:rsidRPr="009311BA" w14:paraId="272C2D9C" w14:textId="77777777" w:rsidTr="00760F8B">
        <w:trPr>
          <w:trHeight w:val="394"/>
        </w:trPr>
        <w:tc>
          <w:tcPr>
            <w:tcW w:w="264" w:type="pct"/>
            <w:vAlign w:val="center"/>
          </w:tcPr>
          <w:p w14:paraId="27A2D4F0" w14:textId="77777777" w:rsidR="00760F8B" w:rsidRPr="009311BA" w:rsidRDefault="00760F8B" w:rsidP="00760F8B">
            <w:pPr>
              <w:contextualSpacing/>
              <w:jc w:val="center"/>
            </w:pPr>
            <w:r w:rsidRPr="009311BA">
              <w:t>5.</w:t>
            </w:r>
          </w:p>
        </w:tc>
        <w:tc>
          <w:tcPr>
            <w:tcW w:w="182" w:type="pct"/>
            <w:vAlign w:val="center"/>
          </w:tcPr>
          <w:p w14:paraId="2CCFD421" w14:textId="77777777" w:rsidR="00760F8B" w:rsidRPr="009311BA" w:rsidRDefault="00760F8B" w:rsidP="00760F8B">
            <w:pPr>
              <w:contextualSpacing/>
            </w:pPr>
            <w:r w:rsidRPr="009311BA">
              <w:t>a.</w:t>
            </w:r>
          </w:p>
        </w:tc>
        <w:tc>
          <w:tcPr>
            <w:tcW w:w="3463" w:type="pct"/>
            <w:vAlign w:val="bottom"/>
          </w:tcPr>
          <w:p w14:paraId="3C09C0C4" w14:textId="77777777" w:rsidR="00760F8B" w:rsidRPr="009311BA" w:rsidRDefault="00760F8B" w:rsidP="00760F8B">
            <w:pPr>
              <w:contextualSpacing/>
              <w:jc w:val="both"/>
            </w:pPr>
            <w:r w:rsidRPr="009311BA">
              <w:t>State the role played by the government machinery for industrial dispute settlement in India.</w:t>
            </w:r>
          </w:p>
        </w:tc>
        <w:tc>
          <w:tcPr>
            <w:tcW w:w="290" w:type="pct"/>
            <w:vAlign w:val="center"/>
          </w:tcPr>
          <w:p w14:paraId="5D3503AE" w14:textId="77777777" w:rsidR="00760F8B" w:rsidRPr="009311BA" w:rsidRDefault="00760F8B" w:rsidP="00760F8B">
            <w:pPr>
              <w:contextualSpacing/>
            </w:pPr>
            <w:r w:rsidRPr="009311BA">
              <w:t>CO3</w:t>
            </w:r>
          </w:p>
        </w:tc>
        <w:tc>
          <w:tcPr>
            <w:tcW w:w="248" w:type="pct"/>
            <w:vAlign w:val="center"/>
          </w:tcPr>
          <w:p w14:paraId="55DB1A4D" w14:textId="77777777" w:rsidR="00760F8B" w:rsidRPr="009311BA" w:rsidRDefault="00760F8B" w:rsidP="00760F8B">
            <w:pPr>
              <w:contextualSpacing/>
            </w:pPr>
            <w:r w:rsidRPr="009311BA">
              <w:t>AN</w:t>
            </w:r>
          </w:p>
        </w:tc>
        <w:tc>
          <w:tcPr>
            <w:tcW w:w="553" w:type="pct"/>
            <w:vAlign w:val="center"/>
          </w:tcPr>
          <w:p w14:paraId="518CF1FC" w14:textId="77777777" w:rsidR="00760F8B" w:rsidRPr="009311BA" w:rsidRDefault="00760F8B" w:rsidP="00760F8B">
            <w:pPr>
              <w:contextualSpacing/>
              <w:jc w:val="center"/>
            </w:pPr>
            <w:r w:rsidRPr="009311BA">
              <w:t>10</w:t>
            </w:r>
          </w:p>
        </w:tc>
      </w:tr>
      <w:tr w:rsidR="00760F8B" w:rsidRPr="009311BA" w14:paraId="35490754" w14:textId="77777777" w:rsidTr="00760F8B">
        <w:trPr>
          <w:trHeight w:val="394"/>
        </w:trPr>
        <w:tc>
          <w:tcPr>
            <w:tcW w:w="264" w:type="pct"/>
            <w:vAlign w:val="center"/>
          </w:tcPr>
          <w:p w14:paraId="64DE8413" w14:textId="77777777" w:rsidR="00760F8B" w:rsidRPr="009311BA" w:rsidRDefault="00760F8B" w:rsidP="00760F8B">
            <w:pPr>
              <w:contextualSpacing/>
              <w:jc w:val="center"/>
            </w:pPr>
          </w:p>
        </w:tc>
        <w:tc>
          <w:tcPr>
            <w:tcW w:w="182" w:type="pct"/>
            <w:vAlign w:val="center"/>
          </w:tcPr>
          <w:p w14:paraId="477DB4E7" w14:textId="77777777" w:rsidR="00760F8B" w:rsidRPr="009311BA" w:rsidRDefault="00760F8B" w:rsidP="00760F8B">
            <w:pPr>
              <w:contextualSpacing/>
            </w:pPr>
            <w:r w:rsidRPr="009311BA">
              <w:t>b.</w:t>
            </w:r>
          </w:p>
        </w:tc>
        <w:tc>
          <w:tcPr>
            <w:tcW w:w="3463" w:type="pct"/>
            <w:vAlign w:val="bottom"/>
          </w:tcPr>
          <w:p w14:paraId="3C91E041" w14:textId="77777777" w:rsidR="00760F8B" w:rsidRPr="009311BA" w:rsidRDefault="00760F8B" w:rsidP="00760F8B">
            <w:pPr>
              <w:contextualSpacing/>
              <w:jc w:val="both"/>
            </w:pPr>
            <w:r w:rsidRPr="009311BA">
              <w:t xml:space="preserve">Write brief Notes on: </w:t>
            </w:r>
          </w:p>
          <w:p w14:paraId="4354EB64" w14:textId="77777777" w:rsidR="00760F8B" w:rsidRPr="009311BA" w:rsidRDefault="00760F8B" w:rsidP="00760F8B">
            <w:pPr>
              <w:contextualSpacing/>
              <w:jc w:val="both"/>
            </w:pPr>
            <w:r w:rsidRPr="009311BA">
              <w:t xml:space="preserve">(1) Strikes and Lockouts </w:t>
            </w:r>
          </w:p>
          <w:p w14:paraId="2BD723A3" w14:textId="77777777" w:rsidR="00760F8B" w:rsidRPr="009311BA" w:rsidRDefault="00760F8B" w:rsidP="00760F8B">
            <w:pPr>
              <w:contextualSpacing/>
              <w:jc w:val="both"/>
            </w:pPr>
            <w:r w:rsidRPr="009311BA">
              <w:t>(2) Bi-Partite forums and trade Unions</w:t>
            </w:r>
          </w:p>
        </w:tc>
        <w:tc>
          <w:tcPr>
            <w:tcW w:w="290" w:type="pct"/>
            <w:vAlign w:val="center"/>
          </w:tcPr>
          <w:p w14:paraId="777EE28D" w14:textId="77777777" w:rsidR="00760F8B" w:rsidRPr="009311BA" w:rsidRDefault="00760F8B" w:rsidP="00760F8B">
            <w:pPr>
              <w:contextualSpacing/>
            </w:pPr>
            <w:r w:rsidRPr="009311BA">
              <w:t>CO3</w:t>
            </w:r>
          </w:p>
        </w:tc>
        <w:tc>
          <w:tcPr>
            <w:tcW w:w="248" w:type="pct"/>
            <w:vAlign w:val="center"/>
          </w:tcPr>
          <w:p w14:paraId="59C64038" w14:textId="77777777" w:rsidR="00760F8B" w:rsidRPr="009311BA" w:rsidRDefault="00760F8B" w:rsidP="00760F8B">
            <w:pPr>
              <w:contextualSpacing/>
            </w:pPr>
            <w:r w:rsidRPr="009311BA">
              <w:t>R</w:t>
            </w:r>
          </w:p>
        </w:tc>
        <w:tc>
          <w:tcPr>
            <w:tcW w:w="553" w:type="pct"/>
            <w:vAlign w:val="center"/>
          </w:tcPr>
          <w:p w14:paraId="259A8E12" w14:textId="77777777" w:rsidR="00760F8B" w:rsidRPr="009311BA" w:rsidRDefault="00760F8B" w:rsidP="00760F8B">
            <w:pPr>
              <w:contextualSpacing/>
              <w:jc w:val="center"/>
            </w:pPr>
            <w:r w:rsidRPr="009311BA">
              <w:t>10</w:t>
            </w:r>
          </w:p>
        </w:tc>
      </w:tr>
      <w:tr w:rsidR="00760F8B" w:rsidRPr="009311BA" w14:paraId="2AF11520" w14:textId="77777777" w:rsidTr="00760F8B">
        <w:trPr>
          <w:trHeight w:val="261"/>
        </w:trPr>
        <w:tc>
          <w:tcPr>
            <w:tcW w:w="264" w:type="pct"/>
            <w:vAlign w:val="center"/>
          </w:tcPr>
          <w:p w14:paraId="4DAB0399" w14:textId="77777777" w:rsidR="00760F8B" w:rsidRPr="009311BA" w:rsidRDefault="00760F8B" w:rsidP="00760F8B">
            <w:pPr>
              <w:contextualSpacing/>
              <w:jc w:val="center"/>
            </w:pPr>
          </w:p>
        </w:tc>
        <w:tc>
          <w:tcPr>
            <w:tcW w:w="182" w:type="pct"/>
            <w:vAlign w:val="center"/>
          </w:tcPr>
          <w:p w14:paraId="34B5D581" w14:textId="77777777" w:rsidR="00760F8B" w:rsidRPr="009311BA" w:rsidRDefault="00760F8B" w:rsidP="00760F8B">
            <w:pPr>
              <w:contextualSpacing/>
            </w:pPr>
          </w:p>
        </w:tc>
        <w:tc>
          <w:tcPr>
            <w:tcW w:w="3463" w:type="pct"/>
            <w:vAlign w:val="bottom"/>
          </w:tcPr>
          <w:p w14:paraId="3ECC964C" w14:textId="77777777" w:rsidR="00760F8B" w:rsidRPr="009311BA" w:rsidRDefault="00760F8B" w:rsidP="00760F8B">
            <w:pPr>
              <w:contextualSpacing/>
              <w:jc w:val="center"/>
            </w:pPr>
            <w:r w:rsidRPr="009311BA">
              <w:rPr>
                <w:b/>
                <w:bCs/>
              </w:rPr>
              <w:t>(OR)</w:t>
            </w:r>
          </w:p>
        </w:tc>
        <w:tc>
          <w:tcPr>
            <w:tcW w:w="290" w:type="pct"/>
            <w:vAlign w:val="center"/>
          </w:tcPr>
          <w:p w14:paraId="49AEB2AE" w14:textId="77777777" w:rsidR="00760F8B" w:rsidRPr="009311BA" w:rsidRDefault="00760F8B" w:rsidP="00760F8B">
            <w:pPr>
              <w:contextualSpacing/>
            </w:pPr>
          </w:p>
        </w:tc>
        <w:tc>
          <w:tcPr>
            <w:tcW w:w="248" w:type="pct"/>
            <w:vAlign w:val="center"/>
          </w:tcPr>
          <w:p w14:paraId="4E09AB94" w14:textId="77777777" w:rsidR="00760F8B" w:rsidRPr="009311BA" w:rsidRDefault="00760F8B" w:rsidP="00760F8B">
            <w:pPr>
              <w:contextualSpacing/>
            </w:pPr>
          </w:p>
        </w:tc>
        <w:tc>
          <w:tcPr>
            <w:tcW w:w="553" w:type="pct"/>
            <w:vAlign w:val="center"/>
          </w:tcPr>
          <w:p w14:paraId="64083BF5" w14:textId="77777777" w:rsidR="00760F8B" w:rsidRPr="009311BA" w:rsidRDefault="00760F8B" w:rsidP="00760F8B">
            <w:pPr>
              <w:contextualSpacing/>
              <w:jc w:val="center"/>
            </w:pPr>
          </w:p>
        </w:tc>
      </w:tr>
      <w:tr w:rsidR="00760F8B" w:rsidRPr="009311BA" w14:paraId="0EAD7FA9" w14:textId="77777777" w:rsidTr="00760F8B">
        <w:trPr>
          <w:trHeight w:val="394"/>
        </w:trPr>
        <w:tc>
          <w:tcPr>
            <w:tcW w:w="264" w:type="pct"/>
            <w:vAlign w:val="center"/>
          </w:tcPr>
          <w:p w14:paraId="7DC42E69" w14:textId="77777777" w:rsidR="00760F8B" w:rsidRPr="009311BA" w:rsidRDefault="00760F8B" w:rsidP="00760F8B">
            <w:pPr>
              <w:contextualSpacing/>
              <w:jc w:val="center"/>
            </w:pPr>
            <w:r w:rsidRPr="009311BA">
              <w:t>6.</w:t>
            </w:r>
          </w:p>
        </w:tc>
        <w:tc>
          <w:tcPr>
            <w:tcW w:w="182" w:type="pct"/>
            <w:vAlign w:val="center"/>
          </w:tcPr>
          <w:p w14:paraId="6A355E6A" w14:textId="77777777" w:rsidR="00760F8B" w:rsidRPr="009311BA" w:rsidRDefault="00760F8B" w:rsidP="00760F8B">
            <w:pPr>
              <w:contextualSpacing/>
            </w:pPr>
            <w:r w:rsidRPr="009311BA">
              <w:t>a.</w:t>
            </w:r>
          </w:p>
        </w:tc>
        <w:tc>
          <w:tcPr>
            <w:tcW w:w="3463" w:type="pct"/>
            <w:vAlign w:val="bottom"/>
          </w:tcPr>
          <w:p w14:paraId="1C73F47B" w14:textId="77777777" w:rsidR="00760F8B" w:rsidRPr="009311BA" w:rsidRDefault="00760F8B" w:rsidP="00760F8B">
            <w:pPr>
              <w:contextualSpacing/>
              <w:jc w:val="both"/>
            </w:pPr>
            <w:r w:rsidRPr="009311BA">
              <w:t>Explain the reasons for Industrial disputes. Bring out the necessary steps to prevent disputes.</w:t>
            </w:r>
          </w:p>
        </w:tc>
        <w:tc>
          <w:tcPr>
            <w:tcW w:w="290" w:type="pct"/>
            <w:vAlign w:val="center"/>
          </w:tcPr>
          <w:p w14:paraId="2776E2B5" w14:textId="77777777" w:rsidR="00760F8B" w:rsidRPr="009311BA" w:rsidRDefault="00760F8B" w:rsidP="00760F8B">
            <w:pPr>
              <w:contextualSpacing/>
            </w:pPr>
            <w:r w:rsidRPr="009311BA">
              <w:t>CO3</w:t>
            </w:r>
          </w:p>
        </w:tc>
        <w:tc>
          <w:tcPr>
            <w:tcW w:w="248" w:type="pct"/>
            <w:vAlign w:val="center"/>
          </w:tcPr>
          <w:p w14:paraId="16E4134C" w14:textId="77777777" w:rsidR="00760F8B" w:rsidRPr="009311BA" w:rsidRDefault="00760F8B" w:rsidP="00760F8B">
            <w:pPr>
              <w:contextualSpacing/>
            </w:pPr>
            <w:r w:rsidRPr="009311BA">
              <w:t>U</w:t>
            </w:r>
          </w:p>
        </w:tc>
        <w:tc>
          <w:tcPr>
            <w:tcW w:w="553" w:type="pct"/>
            <w:vAlign w:val="center"/>
          </w:tcPr>
          <w:p w14:paraId="46C50068" w14:textId="77777777" w:rsidR="00760F8B" w:rsidRPr="009311BA" w:rsidRDefault="00760F8B" w:rsidP="00760F8B">
            <w:pPr>
              <w:contextualSpacing/>
              <w:jc w:val="center"/>
            </w:pPr>
            <w:r w:rsidRPr="009311BA">
              <w:t>20</w:t>
            </w:r>
          </w:p>
        </w:tc>
      </w:tr>
      <w:tr w:rsidR="00760F8B" w:rsidRPr="009311BA" w14:paraId="1FCF9467" w14:textId="77777777" w:rsidTr="00760F8B">
        <w:trPr>
          <w:trHeight w:val="394"/>
        </w:trPr>
        <w:tc>
          <w:tcPr>
            <w:tcW w:w="264" w:type="pct"/>
            <w:vAlign w:val="center"/>
          </w:tcPr>
          <w:p w14:paraId="31071CC2" w14:textId="77777777" w:rsidR="00760F8B" w:rsidRPr="009311BA" w:rsidRDefault="00760F8B" w:rsidP="00760F8B">
            <w:pPr>
              <w:contextualSpacing/>
              <w:jc w:val="center"/>
            </w:pPr>
          </w:p>
        </w:tc>
        <w:tc>
          <w:tcPr>
            <w:tcW w:w="182" w:type="pct"/>
            <w:vAlign w:val="center"/>
          </w:tcPr>
          <w:p w14:paraId="78E71850" w14:textId="77777777" w:rsidR="00760F8B" w:rsidRPr="009311BA" w:rsidRDefault="00760F8B" w:rsidP="00760F8B">
            <w:pPr>
              <w:contextualSpacing/>
            </w:pPr>
          </w:p>
        </w:tc>
        <w:tc>
          <w:tcPr>
            <w:tcW w:w="3463" w:type="pct"/>
            <w:vAlign w:val="bottom"/>
          </w:tcPr>
          <w:p w14:paraId="549CAD19" w14:textId="77777777" w:rsidR="00760F8B" w:rsidRPr="009311BA" w:rsidRDefault="00760F8B" w:rsidP="00760F8B">
            <w:pPr>
              <w:contextualSpacing/>
              <w:jc w:val="both"/>
            </w:pPr>
          </w:p>
        </w:tc>
        <w:tc>
          <w:tcPr>
            <w:tcW w:w="290" w:type="pct"/>
            <w:vAlign w:val="center"/>
          </w:tcPr>
          <w:p w14:paraId="19A971A0" w14:textId="77777777" w:rsidR="00760F8B" w:rsidRPr="009311BA" w:rsidRDefault="00760F8B" w:rsidP="00760F8B">
            <w:pPr>
              <w:contextualSpacing/>
            </w:pPr>
          </w:p>
        </w:tc>
        <w:tc>
          <w:tcPr>
            <w:tcW w:w="248" w:type="pct"/>
            <w:vAlign w:val="center"/>
          </w:tcPr>
          <w:p w14:paraId="1478BCED" w14:textId="77777777" w:rsidR="00760F8B" w:rsidRPr="009311BA" w:rsidRDefault="00760F8B" w:rsidP="00760F8B">
            <w:pPr>
              <w:contextualSpacing/>
            </w:pPr>
          </w:p>
        </w:tc>
        <w:tc>
          <w:tcPr>
            <w:tcW w:w="553" w:type="pct"/>
            <w:vAlign w:val="center"/>
          </w:tcPr>
          <w:p w14:paraId="76F4939B" w14:textId="77777777" w:rsidR="00760F8B" w:rsidRPr="009311BA" w:rsidRDefault="00760F8B" w:rsidP="00760F8B">
            <w:pPr>
              <w:contextualSpacing/>
              <w:jc w:val="center"/>
            </w:pPr>
          </w:p>
        </w:tc>
      </w:tr>
      <w:tr w:rsidR="00760F8B" w:rsidRPr="009311BA" w14:paraId="02DA535A" w14:textId="77777777" w:rsidTr="00760F8B">
        <w:trPr>
          <w:trHeight w:val="394"/>
        </w:trPr>
        <w:tc>
          <w:tcPr>
            <w:tcW w:w="264" w:type="pct"/>
            <w:vAlign w:val="center"/>
          </w:tcPr>
          <w:p w14:paraId="797CE6E4" w14:textId="77777777" w:rsidR="00760F8B" w:rsidRPr="009311BA" w:rsidRDefault="00760F8B" w:rsidP="00760F8B">
            <w:pPr>
              <w:contextualSpacing/>
              <w:jc w:val="center"/>
            </w:pPr>
            <w:r w:rsidRPr="009311BA">
              <w:t>7.</w:t>
            </w:r>
          </w:p>
        </w:tc>
        <w:tc>
          <w:tcPr>
            <w:tcW w:w="182" w:type="pct"/>
            <w:vAlign w:val="center"/>
          </w:tcPr>
          <w:p w14:paraId="47B2B0DD" w14:textId="77777777" w:rsidR="00760F8B" w:rsidRPr="009311BA" w:rsidRDefault="00760F8B" w:rsidP="00760F8B">
            <w:pPr>
              <w:contextualSpacing/>
            </w:pPr>
            <w:r w:rsidRPr="009311BA">
              <w:t>a.</w:t>
            </w:r>
          </w:p>
        </w:tc>
        <w:tc>
          <w:tcPr>
            <w:tcW w:w="3463" w:type="pct"/>
            <w:vAlign w:val="center"/>
          </w:tcPr>
          <w:p w14:paraId="2D37E7D3" w14:textId="77777777" w:rsidR="00760F8B" w:rsidRPr="009311BA" w:rsidRDefault="00760F8B" w:rsidP="00760F8B">
            <w:pPr>
              <w:contextualSpacing/>
            </w:pPr>
            <w:r w:rsidRPr="009311BA">
              <w:t>Elucidate the payment of wages act1936</w:t>
            </w:r>
          </w:p>
        </w:tc>
        <w:tc>
          <w:tcPr>
            <w:tcW w:w="290" w:type="pct"/>
            <w:vAlign w:val="center"/>
          </w:tcPr>
          <w:p w14:paraId="54C565D0" w14:textId="77777777" w:rsidR="00760F8B" w:rsidRPr="009311BA" w:rsidRDefault="00760F8B" w:rsidP="00760F8B">
            <w:pPr>
              <w:contextualSpacing/>
            </w:pPr>
            <w:r w:rsidRPr="009311BA">
              <w:t>CO4</w:t>
            </w:r>
          </w:p>
        </w:tc>
        <w:tc>
          <w:tcPr>
            <w:tcW w:w="248" w:type="pct"/>
            <w:vAlign w:val="center"/>
          </w:tcPr>
          <w:p w14:paraId="33DFC670" w14:textId="77777777" w:rsidR="00760F8B" w:rsidRPr="009311BA" w:rsidRDefault="00760F8B" w:rsidP="00760F8B">
            <w:pPr>
              <w:contextualSpacing/>
            </w:pPr>
            <w:r w:rsidRPr="009311BA">
              <w:t>E</w:t>
            </w:r>
          </w:p>
        </w:tc>
        <w:tc>
          <w:tcPr>
            <w:tcW w:w="553" w:type="pct"/>
            <w:vAlign w:val="center"/>
          </w:tcPr>
          <w:p w14:paraId="2ACC836A" w14:textId="77777777" w:rsidR="00760F8B" w:rsidRPr="009311BA" w:rsidRDefault="00760F8B" w:rsidP="00760F8B">
            <w:pPr>
              <w:contextualSpacing/>
              <w:jc w:val="center"/>
            </w:pPr>
            <w:r w:rsidRPr="009311BA">
              <w:t>20</w:t>
            </w:r>
          </w:p>
        </w:tc>
      </w:tr>
      <w:tr w:rsidR="00760F8B" w:rsidRPr="009311BA" w14:paraId="7CAC6509" w14:textId="77777777" w:rsidTr="00760F8B">
        <w:trPr>
          <w:trHeight w:val="394"/>
        </w:trPr>
        <w:tc>
          <w:tcPr>
            <w:tcW w:w="264" w:type="pct"/>
            <w:vAlign w:val="center"/>
          </w:tcPr>
          <w:p w14:paraId="0CBC4F02" w14:textId="77777777" w:rsidR="00760F8B" w:rsidRPr="009311BA" w:rsidRDefault="00760F8B" w:rsidP="00760F8B">
            <w:pPr>
              <w:contextualSpacing/>
              <w:jc w:val="center"/>
            </w:pPr>
          </w:p>
        </w:tc>
        <w:tc>
          <w:tcPr>
            <w:tcW w:w="182" w:type="pct"/>
            <w:vAlign w:val="center"/>
          </w:tcPr>
          <w:p w14:paraId="2F2FB2C2" w14:textId="77777777" w:rsidR="00760F8B" w:rsidRPr="009311BA" w:rsidRDefault="00760F8B" w:rsidP="00760F8B">
            <w:pPr>
              <w:contextualSpacing/>
            </w:pPr>
          </w:p>
        </w:tc>
        <w:tc>
          <w:tcPr>
            <w:tcW w:w="3463" w:type="pct"/>
            <w:vAlign w:val="bottom"/>
          </w:tcPr>
          <w:p w14:paraId="53E97B55" w14:textId="77777777" w:rsidR="00760F8B" w:rsidRPr="009311BA" w:rsidRDefault="00760F8B" w:rsidP="00760F8B">
            <w:pPr>
              <w:contextualSpacing/>
              <w:jc w:val="center"/>
              <w:rPr>
                <w:bCs/>
              </w:rPr>
            </w:pPr>
            <w:r w:rsidRPr="009311BA">
              <w:rPr>
                <w:b/>
                <w:bCs/>
              </w:rPr>
              <w:t>(OR)</w:t>
            </w:r>
          </w:p>
        </w:tc>
        <w:tc>
          <w:tcPr>
            <w:tcW w:w="290" w:type="pct"/>
            <w:vAlign w:val="center"/>
          </w:tcPr>
          <w:p w14:paraId="3F2D45AE" w14:textId="77777777" w:rsidR="00760F8B" w:rsidRPr="009311BA" w:rsidRDefault="00760F8B" w:rsidP="00760F8B">
            <w:pPr>
              <w:contextualSpacing/>
            </w:pPr>
          </w:p>
        </w:tc>
        <w:tc>
          <w:tcPr>
            <w:tcW w:w="248" w:type="pct"/>
            <w:vAlign w:val="center"/>
          </w:tcPr>
          <w:p w14:paraId="46D7059E" w14:textId="77777777" w:rsidR="00760F8B" w:rsidRPr="009311BA" w:rsidRDefault="00760F8B" w:rsidP="00760F8B">
            <w:pPr>
              <w:contextualSpacing/>
            </w:pPr>
          </w:p>
        </w:tc>
        <w:tc>
          <w:tcPr>
            <w:tcW w:w="553" w:type="pct"/>
            <w:vAlign w:val="center"/>
          </w:tcPr>
          <w:p w14:paraId="41FF5D55" w14:textId="77777777" w:rsidR="00760F8B" w:rsidRPr="009311BA" w:rsidRDefault="00760F8B" w:rsidP="00760F8B">
            <w:pPr>
              <w:contextualSpacing/>
              <w:jc w:val="center"/>
            </w:pPr>
          </w:p>
        </w:tc>
      </w:tr>
      <w:tr w:rsidR="00760F8B" w:rsidRPr="009311BA" w14:paraId="39FDDF51" w14:textId="77777777" w:rsidTr="00760F8B">
        <w:trPr>
          <w:trHeight w:val="394"/>
        </w:trPr>
        <w:tc>
          <w:tcPr>
            <w:tcW w:w="264" w:type="pct"/>
            <w:vAlign w:val="center"/>
          </w:tcPr>
          <w:p w14:paraId="7CACFE55" w14:textId="77777777" w:rsidR="00760F8B" w:rsidRPr="009311BA" w:rsidRDefault="00760F8B" w:rsidP="00760F8B">
            <w:pPr>
              <w:contextualSpacing/>
              <w:jc w:val="center"/>
            </w:pPr>
            <w:r w:rsidRPr="009311BA">
              <w:t>8.</w:t>
            </w:r>
          </w:p>
        </w:tc>
        <w:tc>
          <w:tcPr>
            <w:tcW w:w="182" w:type="pct"/>
            <w:vAlign w:val="center"/>
          </w:tcPr>
          <w:p w14:paraId="13A5EAA8" w14:textId="77777777" w:rsidR="00760F8B" w:rsidRPr="009311BA" w:rsidRDefault="00760F8B" w:rsidP="00760F8B">
            <w:pPr>
              <w:contextualSpacing/>
            </w:pPr>
            <w:r w:rsidRPr="009311BA">
              <w:t>a.</w:t>
            </w:r>
          </w:p>
        </w:tc>
        <w:tc>
          <w:tcPr>
            <w:tcW w:w="3463" w:type="pct"/>
            <w:vAlign w:val="center"/>
          </w:tcPr>
          <w:p w14:paraId="5F27F889" w14:textId="77777777" w:rsidR="00760F8B" w:rsidRPr="009311BA" w:rsidRDefault="00760F8B" w:rsidP="00760F8B">
            <w:pPr>
              <w:contextualSpacing/>
              <w:rPr>
                <w:bCs/>
              </w:rPr>
            </w:pPr>
            <w:r w:rsidRPr="009311BA">
              <w:rPr>
                <w:bCs/>
              </w:rPr>
              <w:t>How does the Maternity Benefit Act 1961 help women? Discuss.</w:t>
            </w:r>
          </w:p>
        </w:tc>
        <w:tc>
          <w:tcPr>
            <w:tcW w:w="290" w:type="pct"/>
            <w:vAlign w:val="center"/>
          </w:tcPr>
          <w:p w14:paraId="1B7680E1" w14:textId="77777777" w:rsidR="00760F8B" w:rsidRPr="009311BA" w:rsidRDefault="00760F8B" w:rsidP="00760F8B">
            <w:pPr>
              <w:contextualSpacing/>
            </w:pPr>
            <w:r w:rsidRPr="009311BA">
              <w:t>CO5</w:t>
            </w:r>
          </w:p>
        </w:tc>
        <w:tc>
          <w:tcPr>
            <w:tcW w:w="248" w:type="pct"/>
            <w:vAlign w:val="center"/>
          </w:tcPr>
          <w:p w14:paraId="2C3AFACD" w14:textId="77777777" w:rsidR="00760F8B" w:rsidRPr="009311BA" w:rsidRDefault="00760F8B" w:rsidP="00760F8B">
            <w:pPr>
              <w:contextualSpacing/>
            </w:pPr>
            <w:r w:rsidRPr="009311BA">
              <w:t>R</w:t>
            </w:r>
          </w:p>
        </w:tc>
        <w:tc>
          <w:tcPr>
            <w:tcW w:w="553" w:type="pct"/>
            <w:vAlign w:val="center"/>
          </w:tcPr>
          <w:p w14:paraId="6DB453C0" w14:textId="77777777" w:rsidR="00760F8B" w:rsidRPr="009311BA" w:rsidRDefault="00760F8B" w:rsidP="00760F8B">
            <w:pPr>
              <w:contextualSpacing/>
              <w:jc w:val="center"/>
            </w:pPr>
            <w:r w:rsidRPr="009311BA">
              <w:t>10</w:t>
            </w:r>
          </w:p>
        </w:tc>
      </w:tr>
      <w:tr w:rsidR="00760F8B" w:rsidRPr="009311BA" w14:paraId="272009C7" w14:textId="77777777" w:rsidTr="00760F8B">
        <w:trPr>
          <w:trHeight w:val="394"/>
        </w:trPr>
        <w:tc>
          <w:tcPr>
            <w:tcW w:w="264" w:type="pct"/>
            <w:vAlign w:val="center"/>
          </w:tcPr>
          <w:p w14:paraId="5B6CF5EC" w14:textId="77777777" w:rsidR="00760F8B" w:rsidRPr="009311BA" w:rsidRDefault="00760F8B" w:rsidP="00760F8B">
            <w:pPr>
              <w:contextualSpacing/>
              <w:jc w:val="center"/>
            </w:pPr>
          </w:p>
        </w:tc>
        <w:tc>
          <w:tcPr>
            <w:tcW w:w="182" w:type="pct"/>
            <w:vAlign w:val="center"/>
          </w:tcPr>
          <w:p w14:paraId="7E235438" w14:textId="77777777" w:rsidR="00760F8B" w:rsidRPr="009311BA" w:rsidRDefault="00760F8B" w:rsidP="00760F8B">
            <w:pPr>
              <w:contextualSpacing/>
            </w:pPr>
            <w:r w:rsidRPr="009311BA">
              <w:t>b.</w:t>
            </w:r>
          </w:p>
        </w:tc>
        <w:tc>
          <w:tcPr>
            <w:tcW w:w="3463" w:type="pct"/>
            <w:vAlign w:val="center"/>
          </w:tcPr>
          <w:p w14:paraId="2C62E15B" w14:textId="77777777" w:rsidR="00760F8B" w:rsidRPr="009311BA" w:rsidRDefault="00760F8B" w:rsidP="00760F8B">
            <w:pPr>
              <w:contextualSpacing/>
              <w:jc w:val="both"/>
              <w:rPr>
                <w:bCs/>
              </w:rPr>
            </w:pPr>
            <w:r w:rsidRPr="009311BA">
              <w:rPr>
                <w:bCs/>
              </w:rPr>
              <w:t>Explain the objectives and main function of the International Labour Organization.</w:t>
            </w:r>
          </w:p>
        </w:tc>
        <w:tc>
          <w:tcPr>
            <w:tcW w:w="290" w:type="pct"/>
            <w:vAlign w:val="center"/>
          </w:tcPr>
          <w:p w14:paraId="686C2105" w14:textId="77777777" w:rsidR="00760F8B" w:rsidRPr="009311BA" w:rsidRDefault="00760F8B" w:rsidP="00760F8B">
            <w:pPr>
              <w:contextualSpacing/>
            </w:pPr>
            <w:r w:rsidRPr="009311BA">
              <w:t>CO6</w:t>
            </w:r>
          </w:p>
        </w:tc>
        <w:tc>
          <w:tcPr>
            <w:tcW w:w="248" w:type="pct"/>
            <w:vAlign w:val="center"/>
          </w:tcPr>
          <w:p w14:paraId="173BA92A" w14:textId="77777777" w:rsidR="00760F8B" w:rsidRPr="009311BA" w:rsidRDefault="00760F8B" w:rsidP="00760F8B">
            <w:pPr>
              <w:contextualSpacing/>
            </w:pPr>
            <w:r w:rsidRPr="009311BA">
              <w:t>U</w:t>
            </w:r>
          </w:p>
        </w:tc>
        <w:tc>
          <w:tcPr>
            <w:tcW w:w="553" w:type="pct"/>
            <w:vAlign w:val="center"/>
          </w:tcPr>
          <w:p w14:paraId="66D57CC2" w14:textId="77777777" w:rsidR="00760F8B" w:rsidRPr="009311BA" w:rsidRDefault="00760F8B" w:rsidP="00760F8B">
            <w:pPr>
              <w:contextualSpacing/>
              <w:jc w:val="center"/>
            </w:pPr>
            <w:r w:rsidRPr="009311BA">
              <w:t>10</w:t>
            </w:r>
          </w:p>
        </w:tc>
      </w:tr>
      <w:tr w:rsidR="00760F8B" w:rsidRPr="009311BA" w14:paraId="0B045C6E" w14:textId="77777777" w:rsidTr="00760F8B">
        <w:trPr>
          <w:trHeight w:val="292"/>
        </w:trPr>
        <w:tc>
          <w:tcPr>
            <w:tcW w:w="5000" w:type="pct"/>
            <w:gridSpan w:val="6"/>
            <w:vAlign w:val="center"/>
          </w:tcPr>
          <w:p w14:paraId="1323CEF8" w14:textId="77777777" w:rsidR="00760F8B" w:rsidRPr="009311BA" w:rsidRDefault="00760F8B" w:rsidP="00760F8B">
            <w:pPr>
              <w:contextualSpacing/>
              <w:jc w:val="center"/>
              <w:rPr>
                <w:b/>
                <w:u w:val="single"/>
              </w:rPr>
            </w:pPr>
            <w:r w:rsidRPr="009311BA">
              <w:rPr>
                <w:b/>
                <w:u w:val="single"/>
              </w:rPr>
              <w:t>PART – B (1 X 20 = 20 MARKS)</w:t>
            </w:r>
          </w:p>
          <w:p w14:paraId="5FC7B1FF" w14:textId="77777777" w:rsidR="00760F8B" w:rsidRPr="009311BA" w:rsidRDefault="00760F8B" w:rsidP="00760F8B">
            <w:pPr>
              <w:contextualSpacing/>
              <w:jc w:val="center"/>
            </w:pPr>
            <w:r w:rsidRPr="009311BA">
              <w:rPr>
                <w:b/>
                <w:bCs/>
              </w:rPr>
              <w:t>COMPULSORY QUESTION</w:t>
            </w:r>
          </w:p>
        </w:tc>
      </w:tr>
      <w:tr w:rsidR="00760F8B" w:rsidRPr="009311BA" w14:paraId="7A793A96" w14:textId="77777777" w:rsidTr="00760F8B">
        <w:trPr>
          <w:trHeight w:val="394"/>
        </w:trPr>
        <w:tc>
          <w:tcPr>
            <w:tcW w:w="264" w:type="pct"/>
            <w:vAlign w:val="center"/>
          </w:tcPr>
          <w:p w14:paraId="415AA4CE" w14:textId="77777777" w:rsidR="00760F8B" w:rsidRPr="009311BA" w:rsidRDefault="00760F8B" w:rsidP="00760F8B">
            <w:pPr>
              <w:contextualSpacing/>
              <w:jc w:val="center"/>
            </w:pPr>
            <w:r w:rsidRPr="009311BA">
              <w:t>9.</w:t>
            </w:r>
          </w:p>
        </w:tc>
        <w:tc>
          <w:tcPr>
            <w:tcW w:w="182" w:type="pct"/>
            <w:vAlign w:val="center"/>
          </w:tcPr>
          <w:p w14:paraId="4D713931" w14:textId="77777777" w:rsidR="00760F8B" w:rsidRPr="009311BA" w:rsidRDefault="00760F8B" w:rsidP="00760F8B">
            <w:pPr>
              <w:contextualSpacing/>
            </w:pPr>
            <w:r w:rsidRPr="009311BA">
              <w:t>a.</w:t>
            </w:r>
          </w:p>
        </w:tc>
        <w:tc>
          <w:tcPr>
            <w:tcW w:w="3463" w:type="pct"/>
            <w:vAlign w:val="bottom"/>
          </w:tcPr>
          <w:p w14:paraId="0BABFC26" w14:textId="77777777" w:rsidR="00760F8B" w:rsidRPr="009311BA" w:rsidRDefault="00760F8B" w:rsidP="00760F8B">
            <w:pPr>
              <w:contextualSpacing/>
              <w:jc w:val="both"/>
            </w:pPr>
            <w:r w:rsidRPr="009311BA">
              <w:t>“As the field of science and Technology advances, the management tendency is to replace human beings with automation and Robotics systems as they think that human beings are too adamant and very difficult to handle the present industry practices.</w:t>
            </w:r>
          </w:p>
          <w:p w14:paraId="5FF4EE22" w14:textId="77777777" w:rsidR="00760F8B" w:rsidRPr="009311BA" w:rsidRDefault="00760F8B" w:rsidP="00760F8B">
            <w:pPr>
              <w:contextualSpacing/>
              <w:jc w:val="both"/>
            </w:pPr>
            <w:r w:rsidRPr="009311BA">
              <w:lastRenderedPageBreak/>
              <w:t>Question:</w:t>
            </w:r>
          </w:p>
          <w:p w14:paraId="52606E42" w14:textId="77777777" w:rsidR="00760F8B" w:rsidRPr="009311BA" w:rsidRDefault="00760F8B" w:rsidP="00760F8B">
            <w:pPr>
              <w:contextualSpacing/>
              <w:jc w:val="both"/>
            </w:pPr>
            <w:r w:rsidRPr="009311BA">
              <w:t>1. Do you agree? Why or Why not?</w:t>
            </w:r>
          </w:p>
        </w:tc>
        <w:tc>
          <w:tcPr>
            <w:tcW w:w="290" w:type="pct"/>
            <w:vAlign w:val="center"/>
          </w:tcPr>
          <w:p w14:paraId="5872C6FF" w14:textId="77777777" w:rsidR="00760F8B" w:rsidRPr="009311BA" w:rsidRDefault="00760F8B" w:rsidP="00760F8B">
            <w:pPr>
              <w:contextualSpacing/>
            </w:pPr>
            <w:r w:rsidRPr="009311BA">
              <w:lastRenderedPageBreak/>
              <w:t>CO5</w:t>
            </w:r>
          </w:p>
        </w:tc>
        <w:tc>
          <w:tcPr>
            <w:tcW w:w="248" w:type="pct"/>
            <w:vAlign w:val="center"/>
          </w:tcPr>
          <w:p w14:paraId="4649097D" w14:textId="77777777" w:rsidR="00760F8B" w:rsidRPr="009311BA" w:rsidRDefault="00760F8B" w:rsidP="00760F8B">
            <w:pPr>
              <w:contextualSpacing/>
            </w:pPr>
            <w:r w:rsidRPr="009311BA">
              <w:t>AN</w:t>
            </w:r>
          </w:p>
        </w:tc>
        <w:tc>
          <w:tcPr>
            <w:tcW w:w="553" w:type="pct"/>
            <w:vAlign w:val="center"/>
          </w:tcPr>
          <w:p w14:paraId="7AFDECFA" w14:textId="77777777" w:rsidR="00760F8B" w:rsidRPr="009311BA" w:rsidRDefault="00760F8B" w:rsidP="00760F8B">
            <w:pPr>
              <w:contextualSpacing/>
              <w:jc w:val="center"/>
            </w:pPr>
            <w:r w:rsidRPr="009311BA">
              <w:t>20</w:t>
            </w:r>
          </w:p>
        </w:tc>
      </w:tr>
    </w:tbl>
    <w:p w14:paraId="17C991CB" w14:textId="77777777" w:rsidR="00760F8B" w:rsidRPr="009311BA" w:rsidRDefault="00760F8B" w:rsidP="00760F8B">
      <w:pPr>
        <w:contextualSpacing/>
      </w:pPr>
      <w:r w:rsidRPr="009311BA">
        <w:rPr>
          <w:b/>
          <w:bCs/>
        </w:rPr>
        <w:lastRenderedPageBreak/>
        <w:t>CO</w:t>
      </w:r>
      <w:r w:rsidRPr="009311BA">
        <w:t xml:space="preserve"> – COURSE OUTCOME</w:t>
      </w:r>
      <w:r w:rsidRPr="009311BA">
        <w:tab/>
      </w:r>
      <w:r w:rsidRPr="009311BA">
        <w:tab/>
      </w:r>
      <w:r w:rsidRPr="009311BA">
        <w:tab/>
      </w:r>
      <w:r w:rsidRPr="009311BA">
        <w:tab/>
      </w:r>
      <w:r w:rsidRPr="009311BA">
        <w:tab/>
      </w:r>
      <w:r w:rsidRPr="009311BA">
        <w:rPr>
          <w:b/>
          <w:bCs/>
        </w:rPr>
        <w:t>BL</w:t>
      </w:r>
      <w:r w:rsidRPr="009311BA">
        <w:t xml:space="preserve"> – BLOOM’S LEVEL</w:t>
      </w:r>
    </w:p>
    <w:p w14:paraId="2AEAD19E" w14:textId="77777777" w:rsidR="00760F8B" w:rsidRPr="009311BA"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9311BA" w14:paraId="08C14F51" w14:textId="77777777" w:rsidTr="00760F8B">
        <w:trPr>
          <w:trHeight w:val="277"/>
        </w:trPr>
        <w:tc>
          <w:tcPr>
            <w:tcW w:w="935" w:type="dxa"/>
          </w:tcPr>
          <w:p w14:paraId="0D786F12" w14:textId="77777777" w:rsidR="00760F8B" w:rsidRPr="009311BA" w:rsidRDefault="00760F8B" w:rsidP="00760F8B">
            <w:pPr>
              <w:contextualSpacing/>
            </w:pPr>
          </w:p>
        </w:tc>
        <w:tc>
          <w:tcPr>
            <w:tcW w:w="9762" w:type="dxa"/>
          </w:tcPr>
          <w:p w14:paraId="6049C2C1" w14:textId="77777777" w:rsidR="00760F8B" w:rsidRPr="009311BA" w:rsidRDefault="00760F8B" w:rsidP="00760F8B">
            <w:pPr>
              <w:contextualSpacing/>
              <w:jc w:val="center"/>
              <w:rPr>
                <w:b/>
              </w:rPr>
            </w:pPr>
            <w:r w:rsidRPr="009311BA">
              <w:rPr>
                <w:b/>
              </w:rPr>
              <w:t>COURSE OUTCOMES</w:t>
            </w:r>
          </w:p>
        </w:tc>
      </w:tr>
      <w:tr w:rsidR="00760F8B" w:rsidRPr="009311BA" w14:paraId="2E26E74A" w14:textId="77777777" w:rsidTr="00760F8B">
        <w:trPr>
          <w:trHeight w:val="277"/>
        </w:trPr>
        <w:tc>
          <w:tcPr>
            <w:tcW w:w="935" w:type="dxa"/>
          </w:tcPr>
          <w:p w14:paraId="7B0C8ACC" w14:textId="77777777" w:rsidR="00760F8B" w:rsidRPr="009311BA" w:rsidRDefault="00760F8B" w:rsidP="00760F8B">
            <w:pPr>
              <w:contextualSpacing/>
            </w:pPr>
            <w:r w:rsidRPr="009311BA">
              <w:t>CO1</w:t>
            </w:r>
          </w:p>
        </w:tc>
        <w:tc>
          <w:tcPr>
            <w:tcW w:w="9762" w:type="dxa"/>
          </w:tcPr>
          <w:p w14:paraId="2B35B30A" w14:textId="77777777" w:rsidR="00760F8B" w:rsidRPr="009311BA" w:rsidRDefault="00760F8B" w:rsidP="00760F8B">
            <w:pPr>
              <w:contextualSpacing/>
              <w:jc w:val="both"/>
            </w:pPr>
            <w:r w:rsidRPr="009311BA">
              <w:t>Remember the Industrial Relations concepts to maintain industrial peace in an employment</w:t>
            </w:r>
          </w:p>
          <w:p w14:paraId="46225515" w14:textId="77777777" w:rsidR="00760F8B" w:rsidRPr="009311BA" w:rsidRDefault="00760F8B" w:rsidP="00760F8B">
            <w:pPr>
              <w:contextualSpacing/>
              <w:jc w:val="both"/>
            </w:pPr>
            <w:r w:rsidRPr="009311BA">
              <w:t>relationships</w:t>
            </w:r>
          </w:p>
        </w:tc>
      </w:tr>
      <w:tr w:rsidR="00760F8B" w:rsidRPr="009311BA" w14:paraId="588E673E" w14:textId="77777777" w:rsidTr="00760F8B">
        <w:trPr>
          <w:trHeight w:val="277"/>
        </w:trPr>
        <w:tc>
          <w:tcPr>
            <w:tcW w:w="935" w:type="dxa"/>
          </w:tcPr>
          <w:p w14:paraId="2583C180" w14:textId="77777777" w:rsidR="00760F8B" w:rsidRPr="009311BA" w:rsidRDefault="00760F8B" w:rsidP="00760F8B">
            <w:pPr>
              <w:contextualSpacing/>
            </w:pPr>
            <w:r w:rsidRPr="009311BA">
              <w:t>CO2</w:t>
            </w:r>
          </w:p>
        </w:tc>
        <w:tc>
          <w:tcPr>
            <w:tcW w:w="9762" w:type="dxa"/>
          </w:tcPr>
          <w:p w14:paraId="4AA30725" w14:textId="77777777" w:rsidR="00760F8B" w:rsidRPr="009311BA" w:rsidRDefault="00760F8B" w:rsidP="00760F8B">
            <w:pPr>
              <w:contextualSpacing/>
              <w:jc w:val="both"/>
            </w:pPr>
            <w:r w:rsidRPr="009311BA">
              <w:t>Understand the duty of the employer in maintaining Occupational Safety, Health and Working</w:t>
            </w:r>
          </w:p>
          <w:p w14:paraId="6B55E065" w14:textId="77777777" w:rsidR="00760F8B" w:rsidRPr="009311BA" w:rsidRDefault="00760F8B" w:rsidP="00760F8B">
            <w:pPr>
              <w:contextualSpacing/>
              <w:jc w:val="both"/>
            </w:pPr>
            <w:r w:rsidRPr="009311BA">
              <w:t>Conditions.</w:t>
            </w:r>
          </w:p>
        </w:tc>
      </w:tr>
      <w:tr w:rsidR="00760F8B" w:rsidRPr="009311BA" w14:paraId="03397FE8" w14:textId="77777777" w:rsidTr="00760F8B">
        <w:trPr>
          <w:trHeight w:val="277"/>
        </w:trPr>
        <w:tc>
          <w:tcPr>
            <w:tcW w:w="935" w:type="dxa"/>
          </w:tcPr>
          <w:p w14:paraId="6A1BACBB" w14:textId="77777777" w:rsidR="00760F8B" w:rsidRPr="009311BA" w:rsidRDefault="00760F8B" w:rsidP="00760F8B">
            <w:pPr>
              <w:contextualSpacing/>
            </w:pPr>
            <w:r w:rsidRPr="009311BA">
              <w:t>CO3</w:t>
            </w:r>
          </w:p>
        </w:tc>
        <w:tc>
          <w:tcPr>
            <w:tcW w:w="9762" w:type="dxa"/>
          </w:tcPr>
          <w:p w14:paraId="42BE81C3" w14:textId="77777777" w:rsidR="00760F8B" w:rsidRPr="009311BA" w:rsidRDefault="00760F8B" w:rsidP="00760F8B">
            <w:pPr>
              <w:contextualSpacing/>
              <w:jc w:val="both"/>
            </w:pPr>
            <w:r w:rsidRPr="009311BA">
              <w:t>identify the legal provisions relating to Trade Unions, Conditions of Employment, Investigation</w:t>
            </w:r>
          </w:p>
          <w:p w14:paraId="2184EB09" w14:textId="77777777" w:rsidR="00760F8B" w:rsidRPr="009311BA" w:rsidRDefault="00760F8B" w:rsidP="00760F8B">
            <w:pPr>
              <w:contextualSpacing/>
              <w:jc w:val="both"/>
            </w:pPr>
            <w:r w:rsidRPr="009311BA">
              <w:t>and Settlement of Industrial Disputes.</w:t>
            </w:r>
          </w:p>
        </w:tc>
      </w:tr>
      <w:tr w:rsidR="00760F8B" w:rsidRPr="009311BA" w14:paraId="1663E531" w14:textId="77777777" w:rsidTr="00760F8B">
        <w:trPr>
          <w:trHeight w:val="277"/>
        </w:trPr>
        <w:tc>
          <w:tcPr>
            <w:tcW w:w="935" w:type="dxa"/>
          </w:tcPr>
          <w:p w14:paraId="4FEC8D45" w14:textId="77777777" w:rsidR="00760F8B" w:rsidRPr="009311BA" w:rsidRDefault="00760F8B" w:rsidP="00760F8B">
            <w:pPr>
              <w:contextualSpacing/>
            </w:pPr>
            <w:r w:rsidRPr="009311BA">
              <w:t>CO4</w:t>
            </w:r>
          </w:p>
        </w:tc>
        <w:tc>
          <w:tcPr>
            <w:tcW w:w="9762" w:type="dxa"/>
          </w:tcPr>
          <w:p w14:paraId="40F46D6E" w14:textId="77777777" w:rsidR="00760F8B" w:rsidRPr="009311BA" w:rsidRDefault="00760F8B" w:rsidP="00760F8B">
            <w:pPr>
              <w:contextualSpacing/>
              <w:jc w:val="both"/>
            </w:pPr>
            <w:r w:rsidRPr="009311BA">
              <w:t>Analyze the labour laws concerning the Payment of wages, bonuses, Universal Minimum Wages to all</w:t>
            </w:r>
          </w:p>
          <w:p w14:paraId="7C16EBE0" w14:textId="77777777" w:rsidR="00760F8B" w:rsidRPr="009311BA" w:rsidRDefault="00760F8B" w:rsidP="00760F8B">
            <w:pPr>
              <w:contextualSpacing/>
              <w:jc w:val="both"/>
            </w:pPr>
            <w:r w:rsidRPr="009311BA">
              <w:t>workers in India</w:t>
            </w:r>
          </w:p>
        </w:tc>
      </w:tr>
      <w:tr w:rsidR="00760F8B" w:rsidRPr="009311BA" w14:paraId="6E03B3A4" w14:textId="77777777" w:rsidTr="00760F8B">
        <w:trPr>
          <w:trHeight w:val="277"/>
        </w:trPr>
        <w:tc>
          <w:tcPr>
            <w:tcW w:w="935" w:type="dxa"/>
          </w:tcPr>
          <w:p w14:paraId="115C432C" w14:textId="77777777" w:rsidR="00760F8B" w:rsidRPr="009311BA" w:rsidRDefault="00760F8B" w:rsidP="00760F8B">
            <w:pPr>
              <w:contextualSpacing/>
            </w:pPr>
            <w:r w:rsidRPr="009311BA">
              <w:t>CO5</w:t>
            </w:r>
          </w:p>
        </w:tc>
        <w:tc>
          <w:tcPr>
            <w:tcW w:w="9762" w:type="dxa"/>
          </w:tcPr>
          <w:p w14:paraId="1B89B592" w14:textId="77777777" w:rsidR="00760F8B" w:rsidRPr="009311BA" w:rsidRDefault="00760F8B" w:rsidP="00760F8B">
            <w:pPr>
              <w:contextualSpacing/>
              <w:jc w:val="both"/>
            </w:pPr>
            <w:r w:rsidRPr="009311BA">
              <w:t>Evaluate the Social Security benefits to all employees in the organized, unorganized and any</w:t>
            </w:r>
          </w:p>
          <w:p w14:paraId="0D075990" w14:textId="77777777" w:rsidR="00760F8B" w:rsidRPr="009311BA" w:rsidRDefault="00760F8B" w:rsidP="00760F8B">
            <w:pPr>
              <w:contextualSpacing/>
              <w:jc w:val="both"/>
            </w:pPr>
            <w:r w:rsidRPr="009311BA">
              <w:t>other sectors.</w:t>
            </w:r>
          </w:p>
        </w:tc>
      </w:tr>
      <w:tr w:rsidR="00760F8B" w:rsidRPr="009311BA" w14:paraId="6F298942" w14:textId="77777777" w:rsidTr="00760F8B">
        <w:trPr>
          <w:trHeight w:val="277"/>
        </w:trPr>
        <w:tc>
          <w:tcPr>
            <w:tcW w:w="935" w:type="dxa"/>
          </w:tcPr>
          <w:p w14:paraId="1F0F7B9D" w14:textId="77777777" w:rsidR="00760F8B" w:rsidRPr="009311BA" w:rsidRDefault="00760F8B" w:rsidP="00760F8B">
            <w:pPr>
              <w:contextualSpacing/>
            </w:pPr>
            <w:r w:rsidRPr="009311BA">
              <w:t>CO6</w:t>
            </w:r>
          </w:p>
        </w:tc>
        <w:tc>
          <w:tcPr>
            <w:tcW w:w="9762" w:type="dxa"/>
          </w:tcPr>
          <w:p w14:paraId="3005F234" w14:textId="77777777" w:rsidR="00760F8B" w:rsidRPr="009311BA" w:rsidRDefault="00760F8B" w:rsidP="00760F8B">
            <w:pPr>
              <w:contextualSpacing/>
              <w:jc w:val="both"/>
            </w:pPr>
            <w:r w:rsidRPr="009311BA">
              <w:t>Discuss the role of ILO in national legislation and the labour standards laid down by it.</w:t>
            </w:r>
          </w:p>
        </w:tc>
      </w:tr>
    </w:tbl>
    <w:p w14:paraId="2783970C" w14:textId="77777777" w:rsidR="00760F8B" w:rsidRPr="009311BA"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9311BA" w14:paraId="70E01E52" w14:textId="77777777" w:rsidTr="00760F8B">
        <w:trPr>
          <w:jc w:val="center"/>
        </w:trPr>
        <w:tc>
          <w:tcPr>
            <w:tcW w:w="10632" w:type="dxa"/>
            <w:gridSpan w:val="8"/>
          </w:tcPr>
          <w:p w14:paraId="7E467AC0" w14:textId="77777777" w:rsidR="00760F8B" w:rsidRPr="009311BA" w:rsidRDefault="00760F8B" w:rsidP="00760F8B">
            <w:pPr>
              <w:contextualSpacing/>
              <w:jc w:val="center"/>
              <w:rPr>
                <w:b/>
              </w:rPr>
            </w:pPr>
            <w:r w:rsidRPr="009311BA">
              <w:rPr>
                <w:b/>
              </w:rPr>
              <w:t>Assessment Pattern as per Bloom’s Taxonomy</w:t>
            </w:r>
          </w:p>
        </w:tc>
      </w:tr>
      <w:tr w:rsidR="00760F8B" w:rsidRPr="009311BA" w14:paraId="5F497826" w14:textId="77777777" w:rsidTr="00760F8B">
        <w:trPr>
          <w:jc w:val="center"/>
        </w:trPr>
        <w:tc>
          <w:tcPr>
            <w:tcW w:w="1843" w:type="dxa"/>
          </w:tcPr>
          <w:p w14:paraId="60F81251" w14:textId="77777777" w:rsidR="00760F8B" w:rsidRPr="009311BA" w:rsidRDefault="00760F8B" w:rsidP="00760F8B">
            <w:pPr>
              <w:contextualSpacing/>
              <w:jc w:val="center"/>
              <w:rPr>
                <w:b/>
                <w:bCs/>
              </w:rPr>
            </w:pPr>
            <w:r w:rsidRPr="009311BA">
              <w:rPr>
                <w:b/>
                <w:bCs/>
              </w:rPr>
              <w:t>CO / P</w:t>
            </w:r>
          </w:p>
        </w:tc>
        <w:tc>
          <w:tcPr>
            <w:tcW w:w="1134" w:type="dxa"/>
          </w:tcPr>
          <w:p w14:paraId="27E3A83C" w14:textId="77777777" w:rsidR="00760F8B" w:rsidRPr="009311BA" w:rsidRDefault="00760F8B" w:rsidP="00760F8B">
            <w:pPr>
              <w:contextualSpacing/>
              <w:jc w:val="center"/>
              <w:rPr>
                <w:b/>
              </w:rPr>
            </w:pPr>
            <w:r w:rsidRPr="009311BA">
              <w:rPr>
                <w:b/>
              </w:rPr>
              <w:t>R</w:t>
            </w:r>
          </w:p>
        </w:tc>
        <w:tc>
          <w:tcPr>
            <w:tcW w:w="1418" w:type="dxa"/>
          </w:tcPr>
          <w:p w14:paraId="63B9D478" w14:textId="77777777" w:rsidR="00760F8B" w:rsidRPr="009311BA" w:rsidRDefault="00760F8B" w:rsidP="00760F8B">
            <w:pPr>
              <w:contextualSpacing/>
              <w:jc w:val="center"/>
              <w:rPr>
                <w:b/>
              </w:rPr>
            </w:pPr>
            <w:r w:rsidRPr="009311BA">
              <w:rPr>
                <w:b/>
              </w:rPr>
              <w:t>U</w:t>
            </w:r>
          </w:p>
        </w:tc>
        <w:tc>
          <w:tcPr>
            <w:tcW w:w="992" w:type="dxa"/>
          </w:tcPr>
          <w:p w14:paraId="6B18F527" w14:textId="77777777" w:rsidR="00760F8B" w:rsidRPr="009311BA" w:rsidRDefault="00760F8B" w:rsidP="00760F8B">
            <w:pPr>
              <w:contextualSpacing/>
              <w:jc w:val="center"/>
              <w:rPr>
                <w:b/>
              </w:rPr>
            </w:pPr>
            <w:r w:rsidRPr="009311BA">
              <w:rPr>
                <w:b/>
              </w:rPr>
              <w:t>A</w:t>
            </w:r>
          </w:p>
        </w:tc>
        <w:tc>
          <w:tcPr>
            <w:tcW w:w="1276" w:type="dxa"/>
          </w:tcPr>
          <w:p w14:paraId="3781D925" w14:textId="77777777" w:rsidR="00760F8B" w:rsidRPr="009311BA" w:rsidRDefault="00760F8B" w:rsidP="00760F8B">
            <w:pPr>
              <w:contextualSpacing/>
              <w:jc w:val="center"/>
              <w:rPr>
                <w:b/>
              </w:rPr>
            </w:pPr>
            <w:r w:rsidRPr="009311BA">
              <w:rPr>
                <w:b/>
              </w:rPr>
              <w:t>An</w:t>
            </w:r>
          </w:p>
        </w:tc>
        <w:tc>
          <w:tcPr>
            <w:tcW w:w="992" w:type="dxa"/>
          </w:tcPr>
          <w:p w14:paraId="0B744393" w14:textId="77777777" w:rsidR="00760F8B" w:rsidRPr="009311BA" w:rsidRDefault="00760F8B" w:rsidP="00760F8B">
            <w:pPr>
              <w:contextualSpacing/>
              <w:jc w:val="center"/>
              <w:rPr>
                <w:b/>
              </w:rPr>
            </w:pPr>
            <w:r w:rsidRPr="009311BA">
              <w:rPr>
                <w:b/>
              </w:rPr>
              <w:t>E</w:t>
            </w:r>
          </w:p>
        </w:tc>
        <w:tc>
          <w:tcPr>
            <w:tcW w:w="871" w:type="dxa"/>
          </w:tcPr>
          <w:p w14:paraId="06511DCC" w14:textId="77777777" w:rsidR="00760F8B" w:rsidRPr="009311BA" w:rsidRDefault="00760F8B" w:rsidP="00760F8B">
            <w:pPr>
              <w:contextualSpacing/>
              <w:jc w:val="center"/>
              <w:rPr>
                <w:b/>
              </w:rPr>
            </w:pPr>
            <w:r w:rsidRPr="009311BA">
              <w:rPr>
                <w:b/>
              </w:rPr>
              <w:t>C</w:t>
            </w:r>
          </w:p>
        </w:tc>
        <w:tc>
          <w:tcPr>
            <w:tcW w:w="2106" w:type="dxa"/>
          </w:tcPr>
          <w:p w14:paraId="70F0C1D8" w14:textId="77777777" w:rsidR="00760F8B" w:rsidRPr="009311BA" w:rsidRDefault="00760F8B" w:rsidP="00760F8B">
            <w:pPr>
              <w:contextualSpacing/>
              <w:jc w:val="center"/>
              <w:rPr>
                <w:b/>
              </w:rPr>
            </w:pPr>
            <w:r w:rsidRPr="009311BA">
              <w:rPr>
                <w:b/>
              </w:rPr>
              <w:t>Total</w:t>
            </w:r>
          </w:p>
        </w:tc>
      </w:tr>
      <w:tr w:rsidR="00760F8B" w:rsidRPr="009311BA" w14:paraId="7B04213E" w14:textId="77777777" w:rsidTr="00760F8B">
        <w:trPr>
          <w:jc w:val="center"/>
        </w:trPr>
        <w:tc>
          <w:tcPr>
            <w:tcW w:w="1843" w:type="dxa"/>
          </w:tcPr>
          <w:p w14:paraId="20932D3D" w14:textId="77777777" w:rsidR="00760F8B" w:rsidRPr="009311BA" w:rsidRDefault="00760F8B" w:rsidP="00760F8B">
            <w:pPr>
              <w:contextualSpacing/>
              <w:jc w:val="center"/>
            </w:pPr>
            <w:r w:rsidRPr="009311BA">
              <w:t>CO1</w:t>
            </w:r>
          </w:p>
        </w:tc>
        <w:tc>
          <w:tcPr>
            <w:tcW w:w="1134" w:type="dxa"/>
          </w:tcPr>
          <w:p w14:paraId="493B320F" w14:textId="77777777" w:rsidR="00760F8B" w:rsidRPr="009311BA" w:rsidRDefault="00760F8B" w:rsidP="00760F8B">
            <w:pPr>
              <w:contextualSpacing/>
              <w:jc w:val="center"/>
            </w:pPr>
          </w:p>
        </w:tc>
        <w:tc>
          <w:tcPr>
            <w:tcW w:w="1418" w:type="dxa"/>
          </w:tcPr>
          <w:p w14:paraId="7EFC4C6D" w14:textId="77777777" w:rsidR="00760F8B" w:rsidRPr="009311BA" w:rsidRDefault="00760F8B" w:rsidP="00760F8B">
            <w:pPr>
              <w:contextualSpacing/>
              <w:jc w:val="center"/>
            </w:pPr>
            <w:r w:rsidRPr="009311BA">
              <w:t>20</w:t>
            </w:r>
          </w:p>
        </w:tc>
        <w:tc>
          <w:tcPr>
            <w:tcW w:w="992" w:type="dxa"/>
          </w:tcPr>
          <w:p w14:paraId="300CEFC7" w14:textId="77777777" w:rsidR="00760F8B" w:rsidRPr="009311BA" w:rsidRDefault="00760F8B" w:rsidP="00760F8B">
            <w:pPr>
              <w:contextualSpacing/>
              <w:jc w:val="center"/>
            </w:pPr>
          </w:p>
        </w:tc>
        <w:tc>
          <w:tcPr>
            <w:tcW w:w="1276" w:type="dxa"/>
          </w:tcPr>
          <w:p w14:paraId="7B577AA2" w14:textId="77777777" w:rsidR="00760F8B" w:rsidRPr="009311BA" w:rsidRDefault="00760F8B" w:rsidP="00760F8B">
            <w:pPr>
              <w:contextualSpacing/>
              <w:jc w:val="center"/>
            </w:pPr>
            <w:r w:rsidRPr="009311BA">
              <w:t>20</w:t>
            </w:r>
          </w:p>
        </w:tc>
        <w:tc>
          <w:tcPr>
            <w:tcW w:w="992" w:type="dxa"/>
          </w:tcPr>
          <w:p w14:paraId="660894C8" w14:textId="77777777" w:rsidR="00760F8B" w:rsidRPr="009311BA" w:rsidRDefault="00760F8B" w:rsidP="00760F8B">
            <w:pPr>
              <w:contextualSpacing/>
              <w:jc w:val="center"/>
            </w:pPr>
          </w:p>
        </w:tc>
        <w:tc>
          <w:tcPr>
            <w:tcW w:w="871" w:type="dxa"/>
          </w:tcPr>
          <w:p w14:paraId="7240A747" w14:textId="77777777" w:rsidR="00760F8B" w:rsidRPr="009311BA" w:rsidRDefault="00760F8B" w:rsidP="00760F8B">
            <w:pPr>
              <w:contextualSpacing/>
              <w:jc w:val="center"/>
            </w:pPr>
          </w:p>
        </w:tc>
        <w:tc>
          <w:tcPr>
            <w:tcW w:w="2106" w:type="dxa"/>
          </w:tcPr>
          <w:p w14:paraId="355E3AD7" w14:textId="77777777" w:rsidR="00760F8B" w:rsidRPr="009311BA" w:rsidRDefault="00760F8B" w:rsidP="00760F8B">
            <w:pPr>
              <w:contextualSpacing/>
              <w:jc w:val="center"/>
            </w:pPr>
            <w:r w:rsidRPr="009311BA">
              <w:t>40</w:t>
            </w:r>
          </w:p>
        </w:tc>
      </w:tr>
      <w:tr w:rsidR="00760F8B" w:rsidRPr="009311BA" w14:paraId="2CAB7A3D" w14:textId="77777777" w:rsidTr="00760F8B">
        <w:trPr>
          <w:jc w:val="center"/>
        </w:trPr>
        <w:tc>
          <w:tcPr>
            <w:tcW w:w="1843" w:type="dxa"/>
          </w:tcPr>
          <w:p w14:paraId="687C513D" w14:textId="77777777" w:rsidR="00760F8B" w:rsidRPr="009311BA" w:rsidRDefault="00760F8B" w:rsidP="00760F8B">
            <w:pPr>
              <w:contextualSpacing/>
              <w:jc w:val="center"/>
            </w:pPr>
            <w:r w:rsidRPr="009311BA">
              <w:t>CO2</w:t>
            </w:r>
          </w:p>
        </w:tc>
        <w:tc>
          <w:tcPr>
            <w:tcW w:w="1134" w:type="dxa"/>
          </w:tcPr>
          <w:p w14:paraId="04458BF9" w14:textId="77777777" w:rsidR="00760F8B" w:rsidRPr="009311BA" w:rsidRDefault="00760F8B" w:rsidP="00760F8B">
            <w:pPr>
              <w:contextualSpacing/>
              <w:jc w:val="center"/>
            </w:pPr>
          </w:p>
        </w:tc>
        <w:tc>
          <w:tcPr>
            <w:tcW w:w="1418" w:type="dxa"/>
          </w:tcPr>
          <w:p w14:paraId="7B1777C4" w14:textId="77777777" w:rsidR="00760F8B" w:rsidRPr="009311BA" w:rsidRDefault="00760F8B" w:rsidP="00760F8B">
            <w:pPr>
              <w:contextualSpacing/>
              <w:jc w:val="center"/>
            </w:pPr>
            <w:r w:rsidRPr="009311BA">
              <w:t>20</w:t>
            </w:r>
          </w:p>
        </w:tc>
        <w:tc>
          <w:tcPr>
            <w:tcW w:w="992" w:type="dxa"/>
          </w:tcPr>
          <w:p w14:paraId="4E5A8FC4" w14:textId="77777777" w:rsidR="00760F8B" w:rsidRPr="009311BA" w:rsidRDefault="00760F8B" w:rsidP="00760F8B">
            <w:pPr>
              <w:contextualSpacing/>
              <w:jc w:val="center"/>
            </w:pPr>
          </w:p>
        </w:tc>
        <w:tc>
          <w:tcPr>
            <w:tcW w:w="1276" w:type="dxa"/>
          </w:tcPr>
          <w:p w14:paraId="034A2BE5" w14:textId="77777777" w:rsidR="00760F8B" w:rsidRPr="009311BA" w:rsidRDefault="00760F8B" w:rsidP="00760F8B">
            <w:pPr>
              <w:contextualSpacing/>
              <w:jc w:val="center"/>
            </w:pPr>
          </w:p>
        </w:tc>
        <w:tc>
          <w:tcPr>
            <w:tcW w:w="992" w:type="dxa"/>
          </w:tcPr>
          <w:p w14:paraId="4F82B3ED" w14:textId="77777777" w:rsidR="00760F8B" w:rsidRPr="009311BA" w:rsidRDefault="00760F8B" w:rsidP="00760F8B">
            <w:pPr>
              <w:contextualSpacing/>
              <w:jc w:val="center"/>
            </w:pPr>
            <w:r w:rsidRPr="009311BA">
              <w:t>20</w:t>
            </w:r>
          </w:p>
        </w:tc>
        <w:tc>
          <w:tcPr>
            <w:tcW w:w="871" w:type="dxa"/>
          </w:tcPr>
          <w:p w14:paraId="643D6CBB" w14:textId="77777777" w:rsidR="00760F8B" w:rsidRPr="009311BA" w:rsidRDefault="00760F8B" w:rsidP="00760F8B">
            <w:pPr>
              <w:contextualSpacing/>
              <w:jc w:val="center"/>
            </w:pPr>
          </w:p>
        </w:tc>
        <w:tc>
          <w:tcPr>
            <w:tcW w:w="2106" w:type="dxa"/>
          </w:tcPr>
          <w:p w14:paraId="2381266A" w14:textId="77777777" w:rsidR="00760F8B" w:rsidRPr="009311BA" w:rsidRDefault="00760F8B" w:rsidP="00760F8B">
            <w:pPr>
              <w:contextualSpacing/>
              <w:jc w:val="center"/>
            </w:pPr>
            <w:r w:rsidRPr="009311BA">
              <w:t>40</w:t>
            </w:r>
          </w:p>
        </w:tc>
      </w:tr>
      <w:tr w:rsidR="00760F8B" w:rsidRPr="009311BA" w14:paraId="3FFFFFEB" w14:textId="77777777" w:rsidTr="00760F8B">
        <w:trPr>
          <w:jc w:val="center"/>
        </w:trPr>
        <w:tc>
          <w:tcPr>
            <w:tcW w:w="1843" w:type="dxa"/>
          </w:tcPr>
          <w:p w14:paraId="497D45CF" w14:textId="77777777" w:rsidR="00760F8B" w:rsidRPr="009311BA" w:rsidRDefault="00760F8B" w:rsidP="00760F8B">
            <w:pPr>
              <w:contextualSpacing/>
              <w:jc w:val="center"/>
            </w:pPr>
            <w:r w:rsidRPr="009311BA">
              <w:t>CO3</w:t>
            </w:r>
          </w:p>
        </w:tc>
        <w:tc>
          <w:tcPr>
            <w:tcW w:w="1134" w:type="dxa"/>
          </w:tcPr>
          <w:p w14:paraId="65EBF342" w14:textId="77777777" w:rsidR="00760F8B" w:rsidRPr="009311BA" w:rsidRDefault="00760F8B" w:rsidP="00760F8B">
            <w:pPr>
              <w:contextualSpacing/>
              <w:jc w:val="center"/>
            </w:pPr>
            <w:r w:rsidRPr="009311BA">
              <w:t>10</w:t>
            </w:r>
          </w:p>
        </w:tc>
        <w:tc>
          <w:tcPr>
            <w:tcW w:w="1418" w:type="dxa"/>
          </w:tcPr>
          <w:p w14:paraId="27E01BBF" w14:textId="77777777" w:rsidR="00760F8B" w:rsidRPr="009311BA" w:rsidRDefault="00760F8B" w:rsidP="00760F8B">
            <w:pPr>
              <w:contextualSpacing/>
              <w:jc w:val="center"/>
            </w:pPr>
            <w:r w:rsidRPr="009311BA">
              <w:t>20</w:t>
            </w:r>
          </w:p>
        </w:tc>
        <w:tc>
          <w:tcPr>
            <w:tcW w:w="992" w:type="dxa"/>
          </w:tcPr>
          <w:p w14:paraId="5B953006" w14:textId="77777777" w:rsidR="00760F8B" w:rsidRPr="009311BA" w:rsidRDefault="00760F8B" w:rsidP="00760F8B">
            <w:pPr>
              <w:contextualSpacing/>
              <w:jc w:val="center"/>
            </w:pPr>
            <w:r w:rsidRPr="009311BA">
              <w:t>10</w:t>
            </w:r>
          </w:p>
        </w:tc>
        <w:tc>
          <w:tcPr>
            <w:tcW w:w="1276" w:type="dxa"/>
          </w:tcPr>
          <w:p w14:paraId="05603485" w14:textId="77777777" w:rsidR="00760F8B" w:rsidRPr="009311BA" w:rsidRDefault="00760F8B" w:rsidP="00760F8B">
            <w:pPr>
              <w:contextualSpacing/>
              <w:jc w:val="center"/>
            </w:pPr>
          </w:p>
        </w:tc>
        <w:tc>
          <w:tcPr>
            <w:tcW w:w="992" w:type="dxa"/>
          </w:tcPr>
          <w:p w14:paraId="56CB79BA" w14:textId="77777777" w:rsidR="00760F8B" w:rsidRPr="009311BA" w:rsidRDefault="00760F8B" w:rsidP="00760F8B">
            <w:pPr>
              <w:contextualSpacing/>
              <w:jc w:val="center"/>
            </w:pPr>
          </w:p>
        </w:tc>
        <w:tc>
          <w:tcPr>
            <w:tcW w:w="871" w:type="dxa"/>
          </w:tcPr>
          <w:p w14:paraId="5709C33D" w14:textId="77777777" w:rsidR="00760F8B" w:rsidRPr="009311BA" w:rsidRDefault="00760F8B" w:rsidP="00760F8B">
            <w:pPr>
              <w:contextualSpacing/>
              <w:jc w:val="center"/>
            </w:pPr>
          </w:p>
        </w:tc>
        <w:tc>
          <w:tcPr>
            <w:tcW w:w="2106" w:type="dxa"/>
          </w:tcPr>
          <w:p w14:paraId="2C93DFDE" w14:textId="77777777" w:rsidR="00760F8B" w:rsidRPr="009311BA" w:rsidRDefault="00760F8B" w:rsidP="00760F8B">
            <w:pPr>
              <w:contextualSpacing/>
              <w:jc w:val="center"/>
            </w:pPr>
            <w:r w:rsidRPr="009311BA">
              <w:t>40</w:t>
            </w:r>
          </w:p>
        </w:tc>
      </w:tr>
      <w:tr w:rsidR="00760F8B" w:rsidRPr="009311BA" w14:paraId="2E952A6E" w14:textId="77777777" w:rsidTr="00760F8B">
        <w:trPr>
          <w:jc w:val="center"/>
        </w:trPr>
        <w:tc>
          <w:tcPr>
            <w:tcW w:w="1843" w:type="dxa"/>
          </w:tcPr>
          <w:p w14:paraId="5B09C405" w14:textId="77777777" w:rsidR="00760F8B" w:rsidRPr="009311BA" w:rsidRDefault="00760F8B" w:rsidP="00760F8B">
            <w:pPr>
              <w:contextualSpacing/>
              <w:jc w:val="center"/>
            </w:pPr>
            <w:r w:rsidRPr="009311BA">
              <w:t>CO4</w:t>
            </w:r>
          </w:p>
        </w:tc>
        <w:tc>
          <w:tcPr>
            <w:tcW w:w="1134" w:type="dxa"/>
          </w:tcPr>
          <w:p w14:paraId="20B1D201" w14:textId="77777777" w:rsidR="00760F8B" w:rsidRPr="009311BA" w:rsidRDefault="00760F8B" w:rsidP="00760F8B">
            <w:pPr>
              <w:contextualSpacing/>
              <w:jc w:val="center"/>
            </w:pPr>
          </w:p>
        </w:tc>
        <w:tc>
          <w:tcPr>
            <w:tcW w:w="1418" w:type="dxa"/>
          </w:tcPr>
          <w:p w14:paraId="60D23033" w14:textId="77777777" w:rsidR="00760F8B" w:rsidRPr="009311BA" w:rsidRDefault="00760F8B" w:rsidP="00760F8B">
            <w:pPr>
              <w:contextualSpacing/>
              <w:jc w:val="center"/>
            </w:pPr>
          </w:p>
        </w:tc>
        <w:tc>
          <w:tcPr>
            <w:tcW w:w="992" w:type="dxa"/>
          </w:tcPr>
          <w:p w14:paraId="7A900B6F" w14:textId="77777777" w:rsidR="00760F8B" w:rsidRPr="009311BA" w:rsidRDefault="00760F8B" w:rsidP="00760F8B">
            <w:pPr>
              <w:contextualSpacing/>
              <w:jc w:val="center"/>
            </w:pPr>
          </w:p>
        </w:tc>
        <w:tc>
          <w:tcPr>
            <w:tcW w:w="1276" w:type="dxa"/>
          </w:tcPr>
          <w:p w14:paraId="0313ABA5" w14:textId="77777777" w:rsidR="00760F8B" w:rsidRPr="009311BA" w:rsidRDefault="00760F8B" w:rsidP="00760F8B">
            <w:pPr>
              <w:contextualSpacing/>
              <w:jc w:val="center"/>
            </w:pPr>
          </w:p>
        </w:tc>
        <w:tc>
          <w:tcPr>
            <w:tcW w:w="992" w:type="dxa"/>
          </w:tcPr>
          <w:p w14:paraId="24AC9868" w14:textId="77777777" w:rsidR="00760F8B" w:rsidRPr="009311BA" w:rsidRDefault="00760F8B" w:rsidP="00760F8B">
            <w:pPr>
              <w:contextualSpacing/>
              <w:jc w:val="center"/>
            </w:pPr>
            <w:r w:rsidRPr="009311BA">
              <w:t>20</w:t>
            </w:r>
          </w:p>
        </w:tc>
        <w:tc>
          <w:tcPr>
            <w:tcW w:w="871" w:type="dxa"/>
          </w:tcPr>
          <w:p w14:paraId="0C5FA1DB" w14:textId="77777777" w:rsidR="00760F8B" w:rsidRPr="009311BA" w:rsidRDefault="00760F8B" w:rsidP="00760F8B">
            <w:pPr>
              <w:contextualSpacing/>
              <w:jc w:val="center"/>
            </w:pPr>
          </w:p>
        </w:tc>
        <w:tc>
          <w:tcPr>
            <w:tcW w:w="2106" w:type="dxa"/>
          </w:tcPr>
          <w:p w14:paraId="4BD11165" w14:textId="77777777" w:rsidR="00760F8B" w:rsidRPr="009311BA" w:rsidRDefault="00760F8B" w:rsidP="00760F8B">
            <w:pPr>
              <w:contextualSpacing/>
              <w:jc w:val="center"/>
            </w:pPr>
            <w:r w:rsidRPr="009311BA">
              <w:t>20</w:t>
            </w:r>
          </w:p>
        </w:tc>
      </w:tr>
      <w:tr w:rsidR="00760F8B" w:rsidRPr="009311BA" w14:paraId="62C1F1C9" w14:textId="77777777" w:rsidTr="00760F8B">
        <w:trPr>
          <w:jc w:val="center"/>
        </w:trPr>
        <w:tc>
          <w:tcPr>
            <w:tcW w:w="1843" w:type="dxa"/>
          </w:tcPr>
          <w:p w14:paraId="2B899687" w14:textId="77777777" w:rsidR="00760F8B" w:rsidRPr="009311BA" w:rsidRDefault="00760F8B" w:rsidP="00760F8B">
            <w:pPr>
              <w:contextualSpacing/>
              <w:jc w:val="center"/>
            </w:pPr>
            <w:r w:rsidRPr="009311BA">
              <w:t>CO5</w:t>
            </w:r>
          </w:p>
        </w:tc>
        <w:tc>
          <w:tcPr>
            <w:tcW w:w="1134" w:type="dxa"/>
          </w:tcPr>
          <w:p w14:paraId="58608758" w14:textId="77777777" w:rsidR="00760F8B" w:rsidRPr="009311BA" w:rsidRDefault="00760F8B" w:rsidP="00760F8B">
            <w:pPr>
              <w:contextualSpacing/>
              <w:jc w:val="center"/>
            </w:pPr>
            <w:r w:rsidRPr="009311BA">
              <w:t>10</w:t>
            </w:r>
          </w:p>
        </w:tc>
        <w:tc>
          <w:tcPr>
            <w:tcW w:w="1418" w:type="dxa"/>
          </w:tcPr>
          <w:p w14:paraId="0A350DB1" w14:textId="77777777" w:rsidR="00760F8B" w:rsidRPr="009311BA" w:rsidRDefault="00760F8B" w:rsidP="00760F8B">
            <w:pPr>
              <w:contextualSpacing/>
              <w:jc w:val="center"/>
            </w:pPr>
          </w:p>
        </w:tc>
        <w:tc>
          <w:tcPr>
            <w:tcW w:w="992" w:type="dxa"/>
          </w:tcPr>
          <w:p w14:paraId="305B0729" w14:textId="77777777" w:rsidR="00760F8B" w:rsidRPr="009311BA" w:rsidRDefault="00760F8B" w:rsidP="00760F8B">
            <w:pPr>
              <w:contextualSpacing/>
              <w:jc w:val="center"/>
            </w:pPr>
          </w:p>
        </w:tc>
        <w:tc>
          <w:tcPr>
            <w:tcW w:w="1276" w:type="dxa"/>
          </w:tcPr>
          <w:p w14:paraId="2F2E6ACA" w14:textId="77777777" w:rsidR="00760F8B" w:rsidRPr="009311BA" w:rsidRDefault="00760F8B" w:rsidP="00760F8B">
            <w:pPr>
              <w:contextualSpacing/>
              <w:jc w:val="center"/>
            </w:pPr>
            <w:r w:rsidRPr="009311BA">
              <w:t>20</w:t>
            </w:r>
          </w:p>
        </w:tc>
        <w:tc>
          <w:tcPr>
            <w:tcW w:w="992" w:type="dxa"/>
          </w:tcPr>
          <w:p w14:paraId="22C39862" w14:textId="77777777" w:rsidR="00760F8B" w:rsidRPr="009311BA" w:rsidRDefault="00760F8B" w:rsidP="00760F8B">
            <w:pPr>
              <w:contextualSpacing/>
              <w:jc w:val="center"/>
            </w:pPr>
          </w:p>
        </w:tc>
        <w:tc>
          <w:tcPr>
            <w:tcW w:w="871" w:type="dxa"/>
          </w:tcPr>
          <w:p w14:paraId="44B9A8A4" w14:textId="77777777" w:rsidR="00760F8B" w:rsidRPr="009311BA" w:rsidRDefault="00760F8B" w:rsidP="00760F8B">
            <w:pPr>
              <w:contextualSpacing/>
              <w:jc w:val="center"/>
            </w:pPr>
          </w:p>
        </w:tc>
        <w:tc>
          <w:tcPr>
            <w:tcW w:w="2106" w:type="dxa"/>
          </w:tcPr>
          <w:p w14:paraId="21876888" w14:textId="77777777" w:rsidR="00760F8B" w:rsidRPr="009311BA" w:rsidRDefault="00760F8B" w:rsidP="00760F8B">
            <w:pPr>
              <w:contextualSpacing/>
              <w:jc w:val="center"/>
            </w:pPr>
            <w:r w:rsidRPr="009311BA">
              <w:t>30</w:t>
            </w:r>
          </w:p>
        </w:tc>
      </w:tr>
      <w:tr w:rsidR="00760F8B" w:rsidRPr="009311BA" w14:paraId="1CF0E668" w14:textId="77777777" w:rsidTr="00760F8B">
        <w:trPr>
          <w:jc w:val="center"/>
        </w:trPr>
        <w:tc>
          <w:tcPr>
            <w:tcW w:w="1843" w:type="dxa"/>
          </w:tcPr>
          <w:p w14:paraId="456597B1" w14:textId="77777777" w:rsidR="00760F8B" w:rsidRPr="009311BA" w:rsidRDefault="00760F8B" w:rsidP="00760F8B">
            <w:pPr>
              <w:contextualSpacing/>
              <w:jc w:val="center"/>
            </w:pPr>
            <w:r w:rsidRPr="009311BA">
              <w:t>CO6</w:t>
            </w:r>
          </w:p>
        </w:tc>
        <w:tc>
          <w:tcPr>
            <w:tcW w:w="1134" w:type="dxa"/>
          </w:tcPr>
          <w:p w14:paraId="65793BD0" w14:textId="77777777" w:rsidR="00760F8B" w:rsidRPr="009311BA" w:rsidRDefault="00760F8B" w:rsidP="00760F8B">
            <w:pPr>
              <w:contextualSpacing/>
              <w:jc w:val="center"/>
            </w:pPr>
          </w:p>
        </w:tc>
        <w:tc>
          <w:tcPr>
            <w:tcW w:w="1418" w:type="dxa"/>
          </w:tcPr>
          <w:p w14:paraId="76F88495" w14:textId="77777777" w:rsidR="00760F8B" w:rsidRPr="009311BA" w:rsidRDefault="00760F8B" w:rsidP="00760F8B">
            <w:pPr>
              <w:contextualSpacing/>
              <w:jc w:val="center"/>
            </w:pPr>
            <w:r w:rsidRPr="009311BA">
              <w:t>10</w:t>
            </w:r>
          </w:p>
        </w:tc>
        <w:tc>
          <w:tcPr>
            <w:tcW w:w="992" w:type="dxa"/>
          </w:tcPr>
          <w:p w14:paraId="37034928" w14:textId="77777777" w:rsidR="00760F8B" w:rsidRPr="009311BA" w:rsidRDefault="00760F8B" w:rsidP="00760F8B">
            <w:pPr>
              <w:contextualSpacing/>
              <w:jc w:val="center"/>
            </w:pPr>
          </w:p>
        </w:tc>
        <w:tc>
          <w:tcPr>
            <w:tcW w:w="1276" w:type="dxa"/>
          </w:tcPr>
          <w:p w14:paraId="141A5548" w14:textId="77777777" w:rsidR="00760F8B" w:rsidRPr="009311BA" w:rsidRDefault="00760F8B" w:rsidP="00760F8B">
            <w:pPr>
              <w:contextualSpacing/>
              <w:jc w:val="center"/>
            </w:pPr>
          </w:p>
        </w:tc>
        <w:tc>
          <w:tcPr>
            <w:tcW w:w="992" w:type="dxa"/>
          </w:tcPr>
          <w:p w14:paraId="51466526" w14:textId="77777777" w:rsidR="00760F8B" w:rsidRPr="009311BA" w:rsidRDefault="00760F8B" w:rsidP="00760F8B">
            <w:pPr>
              <w:contextualSpacing/>
              <w:jc w:val="center"/>
            </w:pPr>
          </w:p>
        </w:tc>
        <w:tc>
          <w:tcPr>
            <w:tcW w:w="871" w:type="dxa"/>
          </w:tcPr>
          <w:p w14:paraId="14A35346" w14:textId="77777777" w:rsidR="00760F8B" w:rsidRPr="009311BA" w:rsidRDefault="00760F8B" w:rsidP="00760F8B">
            <w:pPr>
              <w:contextualSpacing/>
              <w:jc w:val="center"/>
            </w:pPr>
          </w:p>
        </w:tc>
        <w:tc>
          <w:tcPr>
            <w:tcW w:w="2106" w:type="dxa"/>
          </w:tcPr>
          <w:p w14:paraId="58BE708E" w14:textId="77777777" w:rsidR="00760F8B" w:rsidRPr="009311BA" w:rsidRDefault="00760F8B" w:rsidP="00760F8B">
            <w:pPr>
              <w:contextualSpacing/>
              <w:jc w:val="center"/>
            </w:pPr>
            <w:r w:rsidRPr="009311BA">
              <w:t>10</w:t>
            </w:r>
          </w:p>
        </w:tc>
      </w:tr>
      <w:tr w:rsidR="00760F8B" w:rsidRPr="009311BA" w14:paraId="5ECD3381" w14:textId="77777777" w:rsidTr="00760F8B">
        <w:trPr>
          <w:jc w:val="center"/>
        </w:trPr>
        <w:tc>
          <w:tcPr>
            <w:tcW w:w="8526" w:type="dxa"/>
            <w:gridSpan w:val="7"/>
          </w:tcPr>
          <w:p w14:paraId="60C3F00E" w14:textId="77777777" w:rsidR="00760F8B" w:rsidRPr="009311BA" w:rsidRDefault="00760F8B" w:rsidP="00760F8B">
            <w:pPr>
              <w:contextualSpacing/>
            </w:pPr>
          </w:p>
        </w:tc>
        <w:tc>
          <w:tcPr>
            <w:tcW w:w="2106" w:type="dxa"/>
          </w:tcPr>
          <w:p w14:paraId="57DD45D7" w14:textId="77777777" w:rsidR="00760F8B" w:rsidRPr="009311BA" w:rsidRDefault="00760F8B" w:rsidP="00760F8B">
            <w:pPr>
              <w:contextualSpacing/>
              <w:jc w:val="center"/>
              <w:rPr>
                <w:b/>
              </w:rPr>
            </w:pPr>
            <w:r w:rsidRPr="009311BA">
              <w:rPr>
                <w:b/>
              </w:rPr>
              <w:t>180</w:t>
            </w:r>
          </w:p>
        </w:tc>
      </w:tr>
    </w:tbl>
    <w:p w14:paraId="013DB302" w14:textId="68F8BE92" w:rsidR="00AC38F9" w:rsidRDefault="00AC38F9" w:rsidP="00760F8B">
      <w:pPr>
        <w:contextualSpacing/>
      </w:pPr>
    </w:p>
    <w:p w14:paraId="29B3D8C8" w14:textId="77777777" w:rsidR="00AC38F9" w:rsidRDefault="00AC38F9">
      <w:pPr>
        <w:spacing w:after="200" w:line="276" w:lineRule="auto"/>
      </w:pPr>
      <w:r>
        <w:br w:type="page"/>
      </w:r>
    </w:p>
    <w:p w14:paraId="31984656" w14:textId="77777777" w:rsidR="00760F8B" w:rsidRPr="00716EF4" w:rsidRDefault="00760F8B" w:rsidP="00760F8B">
      <w:pPr>
        <w:jc w:val="center"/>
      </w:pPr>
      <w:r w:rsidRPr="00716EF4">
        <w:rPr>
          <w:noProof/>
        </w:rPr>
        <w:lastRenderedPageBreak/>
        <w:drawing>
          <wp:inline distT="0" distB="0" distL="0" distR="0" wp14:anchorId="339CBFB9" wp14:editId="1F73F97F">
            <wp:extent cx="5731510" cy="1228725"/>
            <wp:effectExtent l="0" t="0" r="0" b="0"/>
            <wp:docPr id="20991139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28725"/>
                    </a:xfrm>
                    <a:prstGeom prst="rect">
                      <a:avLst/>
                    </a:prstGeom>
                  </pic:spPr>
                </pic:pic>
              </a:graphicData>
            </a:graphic>
          </wp:inline>
        </w:drawing>
      </w:r>
    </w:p>
    <w:p w14:paraId="39CF2C5B" w14:textId="77777777" w:rsidR="00760F8B" w:rsidRPr="00716EF4"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716EF4" w14:paraId="71DAB4DA" w14:textId="77777777" w:rsidTr="00760F8B">
        <w:trPr>
          <w:trHeight w:val="397"/>
          <w:jc w:val="center"/>
        </w:trPr>
        <w:tc>
          <w:tcPr>
            <w:tcW w:w="1702" w:type="dxa"/>
            <w:vAlign w:val="center"/>
          </w:tcPr>
          <w:p w14:paraId="5BE5741A" w14:textId="77777777" w:rsidR="00760F8B" w:rsidRPr="00716EF4" w:rsidRDefault="00760F8B" w:rsidP="00760F8B">
            <w:pPr>
              <w:pStyle w:val="Title"/>
              <w:jc w:val="left"/>
              <w:rPr>
                <w:b/>
                <w:szCs w:val="24"/>
              </w:rPr>
            </w:pPr>
            <w:r w:rsidRPr="00716EF4">
              <w:rPr>
                <w:b/>
                <w:szCs w:val="24"/>
              </w:rPr>
              <w:t xml:space="preserve">Course Code      </w:t>
            </w:r>
          </w:p>
        </w:tc>
        <w:tc>
          <w:tcPr>
            <w:tcW w:w="6373" w:type="dxa"/>
            <w:vAlign w:val="center"/>
          </w:tcPr>
          <w:p w14:paraId="0CA3E982" w14:textId="77777777" w:rsidR="00760F8B" w:rsidRPr="00716EF4" w:rsidRDefault="00760F8B" w:rsidP="00760F8B">
            <w:pPr>
              <w:pStyle w:val="Title"/>
              <w:jc w:val="left"/>
              <w:rPr>
                <w:b/>
                <w:szCs w:val="24"/>
              </w:rPr>
            </w:pPr>
            <w:r>
              <w:rPr>
                <w:b/>
                <w:szCs w:val="24"/>
              </w:rPr>
              <w:t>21MS3041</w:t>
            </w:r>
          </w:p>
        </w:tc>
        <w:tc>
          <w:tcPr>
            <w:tcW w:w="1706" w:type="dxa"/>
            <w:vAlign w:val="center"/>
          </w:tcPr>
          <w:p w14:paraId="0741CE76" w14:textId="77777777" w:rsidR="00760F8B" w:rsidRPr="00716EF4" w:rsidRDefault="00760F8B" w:rsidP="00760F8B">
            <w:pPr>
              <w:pStyle w:val="Title"/>
              <w:ind w:left="-468" w:firstLine="468"/>
              <w:jc w:val="left"/>
              <w:rPr>
                <w:szCs w:val="24"/>
              </w:rPr>
            </w:pPr>
            <w:r w:rsidRPr="00716EF4">
              <w:rPr>
                <w:b/>
                <w:bCs/>
                <w:szCs w:val="24"/>
              </w:rPr>
              <w:t xml:space="preserve">Duration       </w:t>
            </w:r>
          </w:p>
        </w:tc>
        <w:tc>
          <w:tcPr>
            <w:tcW w:w="704" w:type="dxa"/>
            <w:vAlign w:val="center"/>
          </w:tcPr>
          <w:p w14:paraId="029A3B1F" w14:textId="77777777" w:rsidR="00760F8B" w:rsidRPr="00716EF4" w:rsidRDefault="00760F8B" w:rsidP="00760F8B">
            <w:pPr>
              <w:pStyle w:val="Title"/>
              <w:jc w:val="left"/>
              <w:rPr>
                <w:b/>
                <w:szCs w:val="24"/>
              </w:rPr>
            </w:pPr>
            <w:r w:rsidRPr="00716EF4">
              <w:rPr>
                <w:b/>
                <w:szCs w:val="24"/>
              </w:rPr>
              <w:t>3hrs</w:t>
            </w:r>
          </w:p>
        </w:tc>
      </w:tr>
      <w:tr w:rsidR="00760F8B" w:rsidRPr="00716EF4" w14:paraId="5078B6E5" w14:textId="77777777" w:rsidTr="00760F8B">
        <w:trPr>
          <w:trHeight w:val="397"/>
          <w:jc w:val="center"/>
        </w:trPr>
        <w:tc>
          <w:tcPr>
            <w:tcW w:w="1702" w:type="dxa"/>
            <w:vAlign w:val="center"/>
          </w:tcPr>
          <w:p w14:paraId="6E590FEC" w14:textId="77777777" w:rsidR="00760F8B" w:rsidRPr="00716EF4" w:rsidRDefault="00760F8B" w:rsidP="00760F8B">
            <w:pPr>
              <w:pStyle w:val="Title"/>
              <w:ind w:right="-160"/>
              <w:jc w:val="left"/>
              <w:rPr>
                <w:b/>
                <w:szCs w:val="24"/>
              </w:rPr>
            </w:pPr>
            <w:r w:rsidRPr="00716EF4">
              <w:rPr>
                <w:b/>
                <w:szCs w:val="24"/>
              </w:rPr>
              <w:t xml:space="preserve">Course Name     </w:t>
            </w:r>
          </w:p>
        </w:tc>
        <w:tc>
          <w:tcPr>
            <w:tcW w:w="6373" w:type="dxa"/>
            <w:vAlign w:val="center"/>
          </w:tcPr>
          <w:p w14:paraId="69C4C3E6" w14:textId="77777777" w:rsidR="00760F8B" w:rsidRPr="00716EF4" w:rsidRDefault="00760F8B" w:rsidP="00760F8B">
            <w:pPr>
              <w:pStyle w:val="Title"/>
              <w:jc w:val="left"/>
              <w:rPr>
                <w:b/>
                <w:szCs w:val="24"/>
              </w:rPr>
            </w:pPr>
            <w:r w:rsidRPr="00716EF4">
              <w:rPr>
                <w:b/>
                <w:szCs w:val="24"/>
              </w:rPr>
              <w:t>ORGANIZATIONAL DEVELOPMENT AND CHANGE MANAGEMENT</w:t>
            </w:r>
          </w:p>
        </w:tc>
        <w:tc>
          <w:tcPr>
            <w:tcW w:w="1706" w:type="dxa"/>
            <w:vAlign w:val="center"/>
          </w:tcPr>
          <w:p w14:paraId="3C9C2F70" w14:textId="77777777" w:rsidR="00760F8B" w:rsidRPr="00716EF4" w:rsidRDefault="00760F8B" w:rsidP="00760F8B">
            <w:pPr>
              <w:pStyle w:val="Title"/>
              <w:jc w:val="left"/>
              <w:rPr>
                <w:b/>
                <w:bCs/>
                <w:szCs w:val="24"/>
              </w:rPr>
            </w:pPr>
            <w:r w:rsidRPr="00716EF4">
              <w:rPr>
                <w:b/>
                <w:bCs/>
                <w:szCs w:val="24"/>
              </w:rPr>
              <w:t xml:space="preserve">Max. Marks </w:t>
            </w:r>
          </w:p>
        </w:tc>
        <w:tc>
          <w:tcPr>
            <w:tcW w:w="704" w:type="dxa"/>
            <w:vAlign w:val="center"/>
          </w:tcPr>
          <w:p w14:paraId="4ED4B035" w14:textId="77777777" w:rsidR="00760F8B" w:rsidRPr="00716EF4" w:rsidRDefault="00760F8B" w:rsidP="00760F8B">
            <w:pPr>
              <w:pStyle w:val="Title"/>
              <w:jc w:val="left"/>
              <w:rPr>
                <w:b/>
                <w:szCs w:val="24"/>
              </w:rPr>
            </w:pPr>
            <w:r w:rsidRPr="00716EF4">
              <w:rPr>
                <w:b/>
                <w:szCs w:val="24"/>
              </w:rPr>
              <w:t>100</w:t>
            </w:r>
          </w:p>
        </w:tc>
      </w:tr>
    </w:tbl>
    <w:p w14:paraId="420D60A2" w14:textId="77777777" w:rsidR="00760F8B" w:rsidRPr="00716EF4"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36"/>
        <w:gridCol w:w="670"/>
        <w:gridCol w:w="537"/>
        <w:gridCol w:w="1140"/>
      </w:tblGrid>
      <w:tr w:rsidR="00760F8B" w:rsidRPr="00716EF4" w14:paraId="2E261AC2" w14:textId="77777777" w:rsidTr="00760F8B">
        <w:trPr>
          <w:trHeight w:val="549"/>
        </w:trPr>
        <w:tc>
          <w:tcPr>
            <w:tcW w:w="264" w:type="pct"/>
            <w:vAlign w:val="center"/>
          </w:tcPr>
          <w:p w14:paraId="164100D8" w14:textId="77777777" w:rsidR="00760F8B" w:rsidRPr="00716EF4" w:rsidRDefault="00760F8B" w:rsidP="00760F8B">
            <w:pPr>
              <w:contextualSpacing/>
              <w:jc w:val="center"/>
              <w:rPr>
                <w:b/>
              </w:rPr>
            </w:pPr>
            <w:r w:rsidRPr="00716EF4">
              <w:rPr>
                <w:b/>
              </w:rPr>
              <w:t>Q. No.</w:t>
            </w:r>
          </w:p>
        </w:tc>
        <w:tc>
          <w:tcPr>
            <w:tcW w:w="3645" w:type="pct"/>
            <w:gridSpan w:val="2"/>
            <w:vAlign w:val="center"/>
          </w:tcPr>
          <w:p w14:paraId="56CA17B7" w14:textId="77777777" w:rsidR="00760F8B" w:rsidRPr="00716EF4" w:rsidRDefault="00760F8B" w:rsidP="00760F8B">
            <w:pPr>
              <w:contextualSpacing/>
              <w:jc w:val="center"/>
              <w:rPr>
                <w:b/>
              </w:rPr>
            </w:pPr>
            <w:r w:rsidRPr="00716EF4">
              <w:rPr>
                <w:b/>
              </w:rPr>
              <w:t>Questions</w:t>
            </w:r>
          </w:p>
        </w:tc>
        <w:tc>
          <w:tcPr>
            <w:tcW w:w="290" w:type="pct"/>
            <w:vAlign w:val="center"/>
          </w:tcPr>
          <w:p w14:paraId="21FC98A1" w14:textId="77777777" w:rsidR="00760F8B" w:rsidRPr="00716EF4" w:rsidRDefault="00760F8B" w:rsidP="00760F8B">
            <w:pPr>
              <w:contextualSpacing/>
              <w:jc w:val="center"/>
              <w:rPr>
                <w:b/>
              </w:rPr>
            </w:pPr>
            <w:r w:rsidRPr="00716EF4">
              <w:rPr>
                <w:b/>
              </w:rPr>
              <w:t>CO</w:t>
            </w:r>
          </w:p>
        </w:tc>
        <w:tc>
          <w:tcPr>
            <w:tcW w:w="248" w:type="pct"/>
            <w:vAlign w:val="center"/>
          </w:tcPr>
          <w:p w14:paraId="72782776" w14:textId="77777777" w:rsidR="00760F8B" w:rsidRPr="00716EF4" w:rsidRDefault="00760F8B" w:rsidP="00760F8B">
            <w:pPr>
              <w:contextualSpacing/>
              <w:jc w:val="center"/>
              <w:rPr>
                <w:b/>
              </w:rPr>
            </w:pPr>
            <w:r w:rsidRPr="00716EF4">
              <w:rPr>
                <w:b/>
              </w:rPr>
              <w:t>BL</w:t>
            </w:r>
          </w:p>
        </w:tc>
        <w:tc>
          <w:tcPr>
            <w:tcW w:w="553" w:type="pct"/>
            <w:vAlign w:val="center"/>
          </w:tcPr>
          <w:p w14:paraId="068EC4F2" w14:textId="77777777" w:rsidR="00760F8B" w:rsidRPr="00716EF4" w:rsidRDefault="00760F8B" w:rsidP="00760F8B">
            <w:pPr>
              <w:contextualSpacing/>
              <w:jc w:val="center"/>
              <w:rPr>
                <w:b/>
              </w:rPr>
            </w:pPr>
            <w:r w:rsidRPr="00716EF4">
              <w:rPr>
                <w:b/>
              </w:rPr>
              <w:t>Marks</w:t>
            </w:r>
          </w:p>
        </w:tc>
      </w:tr>
      <w:tr w:rsidR="00760F8B" w:rsidRPr="00716EF4" w14:paraId="2610A78B" w14:textId="77777777" w:rsidTr="00760F8B">
        <w:trPr>
          <w:trHeight w:val="549"/>
        </w:trPr>
        <w:tc>
          <w:tcPr>
            <w:tcW w:w="5000" w:type="pct"/>
            <w:gridSpan w:val="6"/>
          </w:tcPr>
          <w:p w14:paraId="06DD49B7" w14:textId="77777777" w:rsidR="00760F8B" w:rsidRPr="00716EF4" w:rsidRDefault="00760F8B" w:rsidP="00760F8B">
            <w:pPr>
              <w:contextualSpacing/>
              <w:jc w:val="center"/>
              <w:rPr>
                <w:b/>
                <w:u w:val="single"/>
              </w:rPr>
            </w:pPr>
            <w:r w:rsidRPr="00716EF4">
              <w:rPr>
                <w:b/>
                <w:u w:val="single"/>
              </w:rPr>
              <w:t>PART – A (4 X 20 = 80 MARKS)</w:t>
            </w:r>
          </w:p>
          <w:p w14:paraId="72619EA9" w14:textId="77777777" w:rsidR="00760F8B" w:rsidRPr="00716EF4" w:rsidRDefault="00760F8B" w:rsidP="00760F8B">
            <w:pPr>
              <w:contextualSpacing/>
              <w:jc w:val="center"/>
              <w:rPr>
                <w:b/>
              </w:rPr>
            </w:pPr>
            <w:r w:rsidRPr="00716EF4">
              <w:rPr>
                <w:b/>
              </w:rPr>
              <w:t>(Answer all the Questions)</w:t>
            </w:r>
          </w:p>
        </w:tc>
      </w:tr>
      <w:tr w:rsidR="00760F8B" w:rsidRPr="00716EF4" w14:paraId="3C7D53CC" w14:textId="77777777" w:rsidTr="00760F8B">
        <w:trPr>
          <w:trHeight w:val="394"/>
        </w:trPr>
        <w:tc>
          <w:tcPr>
            <w:tcW w:w="264" w:type="pct"/>
            <w:vAlign w:val="center"/>
          </w:tcPr>
          <w:p w14:paraId="67F83392" w14:textId="77777777" w:rsidR="00760F8B" w:rsidRPr="00716EF4" w:rsidRDefault="00760F8B" w:rsidP="00760F8B">
            <w:pPr>
              <w:contextualSpacing/>
              <w:jc w:val="center"/>
            </w:pPr>
            <w:r w:rsidRPr="00716EF4">
              <w:t>1.</w:t>
            </w:r>
          </w:p>
        </w:tc>
        <w:tc>
          <w:tcPr>
            <w:tcW w:w="182" w:type="pct"/>
            <w:vAlign w:val="center"/>
          </w:tcPr>
          <w:p w14:paraId="37DF4B18" w14:textId="77777777" w:rsidR="00760F8B" w:rsidRPr="00716EF4" w:rsidRDefault="00760F8B" w:rsidP="00760F8B">
            <w:pPr>
              <w:contextualSpacing/>
            </w:pPr>
            <w:r w:rsidRPr="00716EF4">
              <w:t>a.</w:t>
            </w:r>
          </w:p>
        </w:tc>
        <w:tc>
          <w:tcPr>
            <w:tcW w:w="3463" w:type="pct"/>
            <w:vAlign w:val="bottom"/>
          </w:tcPr>
          <w:p w14:paraId="0C50B682" w14:textId="77777777" w:rsidR="00760F8B" w:rsidRPr="00716EF4" w:rsidRDefault="00760F8B" w:rsidP="00760F8B">
            <w:pPr>
              <w:contextualSpacing/>
              <w:jc w:val="both"/>
            </w:pPr>
            <w:r w:rsidRPr="00716EF4">
              <w:t>Examine the strategies for effectively enacting change within human systems.</w:t>
            </w:r>
          </w:p>
        </w:tc>
        <w:tc>
          <w:tcPr>
            <w:tcW w:w="290" w:type="pct"/>
            <w:vAlign w:val="center"/>
          </w:tcPr>
          <w:p w14:paraId="0F764417" w14:textId="77777777" w:rsidR="00760F8B" w:rsidRPr="00716EF4" w:rsidRDefault="00760F8B" w:rsidP="00760F8B">
            <w:pPr>
              <w:contextualSpacing/>
            </w:pPr>
            <w:r w:rsidRPr="00716EF4">
              <w:t>CO1</w:t>
            </w:r>
          </w:p>
        </w:tc>
        <w:tc>
          <w:tcPr>
            <w:tcW w:w="248" w:type="pct"/>
            <w:vAlign w:val="center"/>
          </w:tcPr>
          <w:p w14:paraId="471ED5EF" w14:textId="77777777" w:rsidR="00760F8B" w:rsidRPr="00716EF4" w:rsidRDefault="00760F8B" w:rsidP="00760F8B">
            <w:pPr>
              <w:contextualSpacing/>
            </w:pPr>
            <w:r w:rsidRPr="00716EF4">
              <w:t>A</w:t>
            </w:r>
          </w:p>
        </w:tc>
        <w:tc>
          <w:tcPr>
            <w:tcW w:w="553" w:type="pct"/>
            <w:vAlign w:val="center"/>
          </w:tcPr>
          <w:p w14:paraId="050218C8" w14:textId="77777777" w:rsidR="00760F8B" w:rsidRPr="00716EF4" w:rsidRDefault="00760F8B" w:rsidP="00760F8B">
            <w:pPr>
              <w:contextualSpacing/>
              <w:jc w:val="center"/>
            </w:pPr>
            <w:r w:rsidRPr="00716EF4">
              <w:t>10</w:t>
            </w:r>
          </w:p>
        </w:tc>
      </w:tr>
      <w:tr w:rsidR="00760F8B" w:rsidRPr="00716EF4" w14:paraId="19C6A109" w14:textId="77777777" w:rsidTr="00760F8B">
        <w:trPr>
          <w:trHeight w:val="394"/>
        </w:trPr>
        <w:tc>
          <w:tcPr>
            <w:tcW w:w="264" w:type="pct"/>
            <w:vAlign w:val="center"/>
          </w:tcPr>
          <w:p w14:paraId="2F049A38" w14:textId="77777777" w:rsidR="00760F8B" w:rsidRPr="00716EF4" w:rsidRDefault="00760F8B" w:rsidP="00760F8B">
            <w:pPr>
              <w:contextualSpacing/>
              <w:jc w:val="center"/>
            </w:pPr>
          </w:p>
        </w:tc>
        <w:tc>
          <w:tcPr>
            <w:tcW w:w="182" w:type="pct"/>
            <w:vAlign w:val="center"/>
          </w:tcPr>
          <w:p w14:paraId="5E9D1967" w14:textId="77777777" w:rsidR="00760F8B" w:rsidRPr="00716EF4" w:rsidRDefault="00760F8B" w:rsidP="00760F8B">
            <w:pPr>
              <w:contextualSpacing/>
            </w:pPr>
            <w:r w:rsidRPr="00716EF4">
              <w:t>b.</w:t>
            </w:r>
          </w:p>
        </w:tc>
        <w:tc>
          <w:tcPr>
            <w:tcW w:w="3463" w:type="pct"/>
            <w:vAlign w:val="bottom"/>
          </w:tcPr>
          <w:p w14:paraId="4BE47410" w14:textId="77777777" w:rsidR="00760F8B" w:rsidRPr="00716EF4" w:rsidRDefault="00760F8B" w:rsidP="00760F8B">
            <w:pPr>
              <w:contextualSpacing/>
              <w:jc w:val="both"/>
              <w:rPr>
                <w:bCs/>
              </w:rPr>
            </w:pPr>
            <w:r w:rsidRPr="00716EF4">
              <w:rPr>
                <w:bCs/>
              </w:rPr>
              <w:t>Determine the nature of organizational change.</w:t>
            </w:r>
          </w:p>
        </w:tc>
        <w:tc>
          <w:tcPr>
            <w:tcW w:w="290" w:type="pct"/>
            <w:vAlign w:val="center"/>
          </w:tcPr>
          <w:p w14:paraId="16455604" w14:textId="77777777" w:rsidR="00760F8B" w:rsidRPr="00716EF4" w:rsidRDefault="00760F8B" w:rsidP="00760F8B">
            <w:pPr>
              <w:contextualSpacing/>
            </w:pPr>
            <w:r w:rsidRPr="00716EF4">
              <w:t>CO1</w:t>
            </w:r>
          </w:p>
        </w:tc>
        <w:tc>
          <w:tcPr>
            <w:tcW w:w="248" w:type="pct"/>
            <w:vAlign w:val="center"/>
          </w:tcPr>
          <w:p w14:paraId="7D01A6E0" w14:textId="77777777" w:rsidR="00760F8B" w:rsidRPr="00716EF4" w:rsidRDefault="00760F8B" w:rsidP="00760F8B">
            <w:pPr>
              <w:contextualSpacing/>
            </w:pPr>
            <w:r w:rsidRPr="00716EF4">
              <w:t>A</w:t>
            </w:r>
          </w:p>
        </w:tc>
        <w:tc>
          <w:tcPr>
            <w:tcW w:w="553" w:type="pct"/>
            <w:vAlign w:val="center"/>
          </w:tcPr>
          <w:p w14:paraId="436BCDE5" w14:textId="77777777" w:rsidR="00760F8B" w:rsidRPr="00716EF4" w:rsidRDefault="00760F8B" w:rsidP="00760F8B">
            <w:pPr>
              <w:contextualSpacing/>
              <w:jc w:val="center"/>
            </w:pPr>
            <w:r w:rsidRPr="00716EF4">
              <w:t>10</w:t>
            </w:r>
          </w:p>
        </w:tc>
      </w:tr>
      <w:tr w:rsidR="00760F8B" w:rsidRPr="00716EF4" w14:paraId="5C07EC81" w14:textId="77777777" w:rsidTr="00760F8B">
        <w:trPr>
          <w:trHeight w:val="237"/>
        </w:trPr>
        <w:tc>
          <w:tcPr>
            <w:tcW w:w="264" w:type="pct"/>
            <w:vAlign w:val="center"/>
          </w:tcPr>
          <w:p w14:paraId="741C9DC0" w14:textId="77777777" w:rsidR="00760F8B" w:rsidRPr="00716EF4" w:rsidRDefault="00760F8B" w:rsidP="00760F8B">
            <w:pPr>
              <w:contextualSpacing/>
              <w:jc w:val="center"/>
            </w:pPr>
          </w:p>
        </w:tc>
        <w:tc>
          <w:tcPr>
            <w:tcW w:w="182" w:type="pct"/>
            <w:vAlign w:val="center"/>
          </w:tcPr>
          <w:p w14:paraId="08DCB388" w14:textId="77777777" w:rsidR="00760F8B" w:rsidRPr="00716EF4" w:rsidRDefault="00760F8B" w:rsidP="00760F8B">
            <w:pPr>
              <w:contextualSpacing/>
            </w:pPr>
          </w:p>
        </w:tc>
        <w:tc>
          <w:tcPr>
            <w:tcW w:w="3463" w:type="pct"/>
            <w:vAlign w:val="bottom"/>
          </w:tcPr>
          <w:p w14:paraId="15E027B9" w14:textId="77777777" w:rsidR="00760F8B" w:rsidRPr="00716EF4" w:rsidRDefault="00760F8B" w:rsidP="00760F8B">
            <w:pPr>
              <w:contextualSpacing/>
              <w:jc w:val="center"/>
              <w:rPr>
                <w:b/>
                <w:bCs/>
              </w:rPr>
            </w:pPr>
            <w:r w:rsidRPr="00716EF4">
              <w:rPr>
                <w:b/>
                <w:bCs/>
              </w:rPr>
              <w:t>(OR)</w:t>
            </w:r>
          </w:p>
        </w:tc>
        <w:tc>
          <w:tcPr>
            <w:tcW w:w="290" w:type="pct"/>
            <w:vAlign w:val="center"/>
          </w:tcPr>
          <w:p w14:paraId="5360AA57" w14:textId="77777777" w:rsidR="00760F8B" w:rsidRPr="00716EF4" w:rsidRDefault="00760F8B" w:rsidP="00760F8B">
            <w:pPr>
              <w:contextualSpacing/>
            </w:pPr>
          </w:p>
        </w:tc>
        <w:tc>
          <w:tcPr>
            <w:tcW w:w="248" w:type="pct"/>
            <w:vAlign w:val="center"/>
          </w:tcPr>
          <w:p w14:paraId="3E73A60B" w14:textId="77777777" w:rsidR="00760F8B" w:rsidRPr="00716EF4" w:rsidRDefault="00760F8B" w:rsidP="00760F8B">
            <w:pPr>
              <w:contextualSpacing/>
            </w:pPr>
          </w:p>
        </w:tc>
        <w:tc>
          <w:tcPr>
            <w:tcW w:w="553" w:type="pct"/>
            <w:vAlign w:val="center"/>
          </w:tcPr>
          <w:p w14:paraId="75B5D70C" w14:textId="77777777" w:rsidR="00760F8B" w:rsidRPr="00716EF4" w:rsidRDefault="00760F8B" w:rsidP="00760F8B">
            <w:pPr>
              <w:contextualSpacing/>
              <w:jc w:val="center"/>
            </w:pPr>
          </w:p>
        </w:tc>
      </w:tr>
      <w:tr w:rsidR="00760F8B" w:rsidRPr="00716EF4" w14:paraId="07774181" w14:textId="77777777" w:rsidTr="00760F8B">
        <w:trPr>
          <w:trHeight w:val="394"/>
        </w:trPr>
        <w:tc>
          <w:tcPr>
            <w:tcW w:w="264" w:type="pct"/>
            <w:vAlign w:val="center"/>
          </w:tcPr>
          <w:p w14:paraId="37090886" w14:textId="77777777" w:rsidR="00760F8B" w:rsidRPr="00716EF4" w:rsidRDefault="00760F8B" w:rsidP="00760F8B">
            <w:pPr>
              <w:contextualSpacing/>
              <w:jc w:val="center"/>
            </w:pPr>
            <w:r w:rsidRPr="00716EF4">
              <w:t>2.</w:t>
            </w:r>
          </w:p>
        </w:tc>
        <w:tc>
          <w:tcPr>
            <w:tcW w:w="182" w:type="pct"/>
            <w:vAlign w:val="center"/>
          </w:tcPr>
          <w:p w14:paraId="7098D997" w14:textId="77777777" w:rsidR="00760F8B" w:rsidRPr="00716EF4" w:rsidRDefault="00760F8B" w:rsidP="00760F8B">
            <w:pPr>
              <w:contextualSpacing/>
            </w:pPr>
            <w:r w:rsidRPr="00716EF4">
              <w:t>a.</w:t>
            </w:r>
          </w:p>
        </w:tc>
        <w:tc>
          <w:tcPr>
            <w:tcW w:w="3463" w:type="pct"/>
            <w:vAlign w:val="bottom"/>
          </w:tcPr>
          <w:p w14:paraId="32E058B0" w14:textId="77777777" w:rsidR="00760F8B" w:rsidRPr="00716EF4" w:rsidRDefault="00760F8B" w:rsidP="00760F8B">
            <w:pPr>
              <w:contextualSpacing/>
              <w:jc w:val="both"/>
            </w:pPr>
            <w:r w:rsidRPr="00716EF4">
              <w:t>Explain the process of organizational development interventions applied within the organization.</w:t>
            </w:r>
          </w:p>
        </w:tc>
        <w:tc>
          <w:tcPr>
            <w:tcW w:w="290" w:type="pct"/>
            <w:vAlign w:val="center"/>
          </w:tcPr>
          <w:p w14:paraId="63B721E4" w14:textId="77777777" w:rsidR="00760F8B" w:rsidRPr="00716EF4" w:rsidRDefault="00760F8B" w:rsidP="00760F8B">
            <w:pPr>
              <w:contextualSpacing/>
            </w:pPr>
            <w:r w:rsidRPr="00716EF4">
              <w:t>CO2</w:t>
            </w:r>
          </w:p>
        </w:tc>
        <w:tc>
          <w:tcPr>
            <w:tcW w:w="248" w:type="pct"/>
            <w:vAlign w:val="center"/>
          </w:tcPr>
          <w:p w14:paraId="039C0C63" w14:textId="77777777" w:rsidR="00760F8B" w:rsidRPr="00716EF4" w:rsidRDefault="00760F8B" w:rsidP="00760F8B">
            <w:pPr>
              <w:contextualSpacing/>
            </w:pPr>
            <w:r w:rsidRPr="00716EF4">
              <w:t>A</w:t>
            </w:r>
          </w:p>
        </w:tc>
        <w:tc>
          <w:tcPr>
            <w:tcW w:w="553" w:type="pct"/>
            <w:vAlign w:val="center"/>
          </w:tcPr>
          <w:p w14:paraId="1493DC4D" w14:textId="77777777" w:rsidR="00760F8B" w:rsidRPr="00716EF4" w:rsidRDefault="00760F8B" w:rsidP="00760F8B">
            <w:pPr>
              <w:contextualSpacing/>
              <w:jc w:val="center"/>
            </w:pPr>
            <w:r w:rsidRPr="00716EF4">
              <w:t>10</w:t>
            </w:r>
          </w:p>
        </w:tc>
      </w:tr>
      <w:tr w:rsidR="00760F8B" w:rsidRPr="00716EF4" w14:paraId="7FA8E54D" w14:textId="77777777" w:rsidTr="00760F8B">
        <w:trPr>
          <w:trHeight w:val="394"/>
        </w:trPr>
        <w:tc>
          <w:tcPr>
            <w:tcW w:w="264" w:type="pct"/>
            <w:vAlign w:val="center"/>
          </w:tcPr>
          <w:p w14:paraId="0518A8F1" w14:textId="77777777" w:rsidR="00760F8B" w:rsidRPr="00716EF4" w:rsidRDefault="00760F8B" w:rsidP="00760F8B">
            <w:pPr>
              <w:contextualSpacing/>
              <w:jc w:val="center"/>
            </w:pPr>
          </w:p>
        </w:tc>
        <w:tc>
          <w:tcPr>
            <w:tcW w:w="182" w:type="pct"/>
            <w:vAlign w:val="center"/>
          </w:tcPr>
          <w:p w14:paraId="1E15C612" w14:textId="77777777" w:rsidR="00760F8B" w:rsidRPr="00716EF4" w:rsidRDefault="00760F8B" w:rsidP="00760F8B">
            <w:pPr>
              <w:contextualSpacing/>
            </w:pPr>
            <w:r w:rsidRPr="00716EF4">
              <w:t>b.</w:t>
            </w:r>
          </w:p>
        </w:tc>
        <w:tc>
          <w:tcPr>
            <w:tcW w:w="3463" w:type="pct"/>
            <w:vAlign w:val="bottom"/>
          </w:tcPr>
          <w:p w14:paraId="445C73EF" w14:textId="77777777" w:rsidR="00760F8B" w:rsidRPr="00716EF4" w:rsidRDefault="00760F8B" w:rsidP="00760F8B">
            <w:pPr>
              <w:contextualSpacing/>
              <w:jc w:val="both"/>
            </w:pPr>
            <w:r w:rsidRPr="00716EF4">
              <w:t>Determine effective strategies for handling conflicts between different groups.</w:t>
            </w:r>
          </w:p>
        </w:tc>
        <w:tc>
          <w:tcPr>
            <w:tcW w:w="290" w:type="pct"/>
            <w:vAlign w:val="center"/>
          </w:tcPr>
          <w:p w14:paraId="29D87809" w14:textId="77777777" w:rsidR="00760F8B" w:rsidRPr="00716EF4" w:rsidRDefault="00760F8B" w:rsidP="00760F8B">
            <w:pPr>
              <w:contextualSpacing/>
            </w:pPr>
            <w:r w:rsidRPr="00716EF4">
              <w:t>CO2</w:t>
            </w:r>
          </w:p>
        </w:tc>
        <w:tc>
          <w:tcPr>
            <w:tcW w:w="248" w:type="pct"/>
            <w:vAlign w:val="center"/>
          </w:tcPr>
          <w:p w14:paraId="7081AD6F" w14:textId="77777777" w:rsidR="00760F8B" w:rsidRPr="00716EF4" w:rsidRDefault="00760F8B" w:rsidP="00760F8B">
            <w:pPr>
              <w:contextualSpacing/>
            </w:pPr>
            <w:r w:rsidRPr="00716EF4">
              <w:t>A</w:t>
            </w:r>
          </w:p>
        </w:tc>
        <w:tc>
          <w:tcPr>
            <w:tcW w:w="553" w:type="pct"/>
            <w:vAlign w:val="center"/>
          </w:tcPr>
          <w:p w14:paraId="39E7760F" w14:textId="77777777" w:rsidR="00760F8B" w:rsidRPr="00716EF4" w:rsidRDefault="00760F8B" w:rsidP="00760F8B">
            <w:pPr>
              <w:contextualSpacing/>
              <w:jc w:val="center"/>
            </w:pPr>
            <w:r w:rsidRPr="00716EF4">
              <w:t>10</w:t>
            </w:r>
          </w:p>
        </w:tc>
      </w:tr>
      <w:tr w:rsidR="00760F8B" w:rsidRPr="00716EF4" w14:paraId="2836B4BF" w14:textId="77777777" w:rsidTr="00760F8B">
        <w:trPr>
          <w:trHeight w:val="394"/>
        </w:trPr>
        <w:tc>
          <w:tcPr>
            <w:tcW w:w="264" w:type="pct"/>
            <w:vAlign w:val="center"/>
          </w:tcPr>
          <w:p w14:paraId="0D71C299" w14:textId="77777777" w:rsidR="00760F8B" w:rsidRPr="00716EF4" w:rsidRDefault="00760F8B" w:rsidP="00760F8B">
            <w:pPr>
              <w:contextualSpacing/>
              <w:jc w:val="center"/>
            </w:pPr>
          </w:p>
        </w:tc>
        <w:tc>
          <w:tcPr>
            <w:tcW w:w="182" w:type="pct"/>
            <w:vAlign w:val="center"/>
          </w:tcPr>
          <w:p w14:paraId="6043125D" w14:textId="77777777" w:rsidR="00760F8B" w:rsidRPr="00716EF4" w:rsidRDefault="00760F8B" w:rsidP="00760F8B">
            <w:pPr>
              <w:contextualSpacing/>
            </w:pPr>
          </w:p>
        </w:tc>
        <w:tc>
          <w:tcPr>
            <w:tcW w:w="3463" w:type="pct"/>
            <w:vAlign w:val="bottom"/>
          </w:tcPr>
          <w:p w14:paraId="08246F20" w14:textId="77777777" w:rsidR="00760F8B" w:rsidRPr="00716EF4" w:rsidRDefault="00760F8B" w:rsidP="00760F8B">
            <w:pPr>
              <w:contextualSpacing/>
              <w:jc w:val="both"/>
            </w:pPr>
          </w:p>
        </w:tc>
        <w:tc>
          <w:tcPr>
            <w:tcW w:w="290" w:type="pct"/>
            <w:vAlign w:val="center"/>
          </w:tcPr>
          <w:p w14:paraId="78C7E355" w14:textId="77777777" w:rsidR="00760F8B" w:rsidRPr="00716EF4" w:rsidRDefault="00760F8B" w:rsidP="00760F8B">
            <w:pPr>
              <w:contextualSpacing/>
            </w:pPr>
          </w:p>
        </w:tc>
        <w:tc>
          <w:tcPr>
            <w:tcW w:w="248" w:type="pct"/>
            <w:vAlign w:val="center"/>
          </w:tcPr>
          <w:p w14:paraId="27692360" w14:textId="77777777" w:rsidR="00760F8B" w:rsidRPr="00716EF4" w:rsidRDefault="00760F8B" w:rsidP="00760F8B">
            <w:pPr>
              <w:contextualSpacing/>
            </w:pPr>
          </w:p>
        </w:tc>
        <w:tc>
          <w:tcPr>
            <w:tcW w:w="553" w:type="pct"/>
            <w:vAlign w:val="center"/>
          </w:tcPr>
          <w:p w14:paraId="077ED825" w14:textId="77777777" w:rsidR="00760F8B" w:rsidRPr="00716EF4" w:rsidRDefault="00760F8B" w:rsidP="00760F8B">
            <w:pPr>
              <w:contextualSpacing/>
              <w:jc w:val="center"/>
            </w:pPr>
          </w:p>
        </w:tc>
      </w:tr>
      <w:tr w:rsidR="00760F8B" w:rsidRPr="00716EF4" w14:paraId="20991CEA" w14:textId="77777777" w:rsidTr="00760F8B">
        <w:trPr>
          <w:trHeight w:val="394"/>
        </w:trPr>
        <w:tc>
          <w:tcPr>
            <w:tcW w:w="264" w:type="pct"/>
            <w:vAlign w:val="center"/>
          </w:tcPr>
          <w:p w14:paraId="55C0CACB" w14:textId="77777777" w:rsidR="00760F8B" w:rsidRPr="00716EF4" w:rsidRDefault="00760F8B" w:rsidP="00760F8B">
            <w:pPr>
              <w:contextualSpacing/>
              <w:jc w:val="center"/>
            </w:pPr>
            <w:r w:rsidRPr="00716EF4">
              <w:t>3.</w:t>
            </w:r>
          </w:p>
        </w:tc>
        <w:tc>
          <w:tcPr>
            <w:tcW w:w="182" w:type="pct"/>
            <w:vAlign w:val="center"/>
          </w:tcPr>
          <w:p w14:paraId="6030AB8E" w14:textId="77777777" w:rsidR="00760F8B" w:rsidRPr="00716EF4" w:rsidRDefault="00760F8B" w:rsidP="00760F8B">
            <w:pPr>
              <w:contextualSpacing/>
            </w:pPr>
            <w:r w:rsidRPr="00716EF4">
              <w:t>a.</w:t>
            </w:r>
          </w:p>
        </w:tc>
        <w:tc>
          <w:tcPr>
            <w:tcW w:w="3463" w:type="pct"/>
            <w:vAlign w:val="bottom"/>
          </w:tcPr>
          <w:p w14:paraId="4632504F" w14:textId="77777777" w:rsidR="00760F8B" w:rsidRPr="00716EF4" w:rsidRDefault="00760F8B" w:rsidP="00760F8B">
            <w:pPr>
              <w:contextualSpacing/>
              <w:jc w:val="both"/>
            </w:pPr>
            <w:r w:rsidRPr="00716EF4">
              <w:t>Write down the steps to change a company’s culture and highlight them with illustrations.</w:t>
            </w:r>
          </w:p>
        </w:tc>
        <w:tc>
          <w:tcPr>
            <w:tcW w:w="290" w:type="pct"/>
            <w:vAlign w:val="center"/>
          </w:tcPr>
          <w:p w14:paraId="133FCBDB" w14:textId="77777777" w:rsidR="00760F8B" w:rsidRPr="00716EF4" w:rsidRDefault="00760F8B" w:rsidP="00760F8B">
            <w:pPr>
              <w:contextualSpacing/>
            </w:pPr>
            <w:r w:rsidRPr="00716EF4">
              <w:t>CO3</w:t>
            </w:r>
          </w:p>
        </w:tc>
        <w:tc>
          <w:tcPr>
            <w:tcW w:w="248" w:type="pct"/>
            <w:vAlign w:val="center"/>
          </w:tcPr>
          <w:p w14:paraId="117C4C48" w14:textId="77777777" w:rsidR="00760F8B" w:rsidRPr="00716EF4" w:rsidRDefault="00760F8B" w:rsidP="00760F8B">
            <w:pPr>
              <w:contextualSpacing/>
            </w:pPr>
            <w:r w:rsidRPr="00716EF4">
              <w:t>C</w:t>
            </w:r>
          </w:p>
        </w:tc>
        <w:tc>
          <w:tcPr>
            <w:tcW w:w="553" w:type="pct"/>
            <w:vAlign w:val="center"/>
          </w:tcPr>
          <w:p w14:paraId="688710B7" w14:textId="77777777" w:rsidR="00760F8B" w:rsidRPr="00716EF4" w:rsidRDefault="00760F8B" w:rsidP="00760F8B">
            <w:pPr>
              <w:contextualSpacing/>
              <w:jc w:val="center"/>
            </w:pPr>
            <w:r w:rsidRPr="00716EF4">
              <w:t>10</w:t>
            </w:r>
          </w:p>
        </w:tc>
      </w:tr>
      <w:tr w:rsidR="00760F8B" w:rsidRPr="00716EF4" w14:paraId="4B0C2B41" w14:textId="77777777" w:rsidTr="00760F8B">
        <w:trPr>
          <w:trHeight w:val="394"/>
        </w:trPr>
        <w:tc>
          <w:tcPr>
            <w:tcW w:w="264" w:type="pct"/>
            <w:vAlign w:val="center"/>
          </w:tcPr>
          <w:p w14:paraId="2CF70E15" w14:textId="77777777" w:rsidR="00760F8B" w:rsidRPr="00716EF4" w:rsidRDefault="00760F8B" w:rsidP="00760F8B">
            <w:pPr>
              <w:contextualSpacing/>
              <w:jc w:val="center"/>
            </w:pPr>
          </w:p>
        </w:tc>
        <w:tc>
          <w:tcPr>
            <w:tcW w:w="182" w:type="pct"/>
            <w:vAlign w:val="center"/>
          </w:tcPr>
          <w:p w14:paraId="1CE403A3" w14:textId="77777777" w:rsidR="00760F8B" w:rsidRPr="00716EF4" w:rsidRDefault="00760F8B" w:rsidP="00760F8B">
            <w:pPr>
              <w:contextualSpacing/>
            </w:pPr>
            <w:r w:rsidRPr="00716EF4">
              <w:t>b.</w:t>
            </w:r>
          </w:p>
        </w:tc>
        <w:tc>
          <w:tcPr>
            <w:tcW w:w="3463" w:type="pct"/>
            <w:vAlign w:val="bottom"/>
          </w:tcPr>
          <w:p w14:paraId="726C4D0B" w14:textId="77777777" w:rsidR="00760F8B" w:rsidRPr="00716EF4" w:rsidRDefault="00760F8B" w:rsidP="00760F8B">
            <w:pPr>
              <w:contextualSpacing/>
              <w:jc w:val="both"/>
              <w:rPr>
                <w:bCs/>
              </w:rPr>
            </w:pPr>
            <w:r w:rsidRPr="00716EF4">
              <w:rPr>
                <w:bCs/>
              </w:rPr>
              <w:t>Analyze the sources of culture and the influence they have on the organization.</w:t>
            </w:r>
          </w:p>
        </w:tc>
        <w:tc>
          <w:tcPr>
            <w:tcW w:w="290" w:type="pct"/>
            <w:vAlign w:val="center"/>
          </w:tcPr>
          <w:p w14:paraId="3FD48E1D" w14:textId="77777777" w:rsidR="00760F8B" w:rsidRPr="00716EF4" w:rsidRDefault="00760F8B" w:rsidP="00760F8B">
            <w:pPr>
              <w:contextualSpacing/>
            </w:pPr>
            <w:r w:rsidRPr="00716EF4">
              <w:t>CO3</w:t>
            </w:r>
          </w:p>
        </w:tc>
        <w:tc>
          <w:tcPr>
            <w:tcW w:w="248" w:type="pct"/>
            <w:vAlign w:val="center"/>
          </w:tcPr>
          <w:p w14:paraId="585CD6C2" w14:textId="77777777" w:rsidR="00760F8B" w:rsidRPr="00716EF4" w:rsidRDefault="00760F8B" w:rsidP="00760F8B">
            <w:pPr>
              <w:contextualSpacing/>
            </w:pPr>
            <w:r w:rsidRPr="00716EF4">
              <w:t>An</w:t>
            </w:r>
          </w:p>
        </w:tc>
        <w:tc>
          <w:tcPr>
            <w:tcW w:w="553" w:type="pct"/>
            <w:vAlign w:val="center"/>
          </w:tcPr>
          <w:p w14:paraId="7CA7C3B7" w14:textId="77777777" w:rsidR="00760F8B" w:rsidRPr="00716EF4" w:rsidRDefault="00760F8B" w:rsidP="00760F8B">
            <w:pPr>
              <w:contextualSpacing/>
              <w:jc w:val="center"/>
            </w:pPr>
            <w:r w:rsidRPr="00716EF4">
              <w:t>10</w:t>
            </w:r>
          </w:p>
        </w:tc>
      </w:tr>
      <w:tr w:rsidR="00760F8B" w:rsidRPr="00716EF4" w14:paraId="0E7346FD" w14:textId="77777777" w:rsidTr="00760F8B">
        <w:trPr>
          <w:trHeight w:val="172"/>
        </w:trPr>
        <w:tc>
          <w:tcPr>
            <w:tcW w:w="264" w:type="pct"/>
            <w:vAlign w:val="center"/>
          </w:tcPr>
          <w:p w14:paraId="2CE44C7C" w14:textId="77777777" w:rsidR="00760F8B" w:rsidRPr="00716EF4" w:rsidRDefault="00760F8B" w:rsidP="00760F8B">
            <w:pPr>
              <w:contextualSpacing/>
              <w:jc w:val="center"/>
            </w:pPr>
          </w:p>
        </w:tc>
        <w:tc>
          <w:tcPr>
            <w:tcW w:w="182" w:type="pct"/>
            <w:vAlign w:val="center"/>
          </w:tcPr>
          <w:p w14:paraId="4D56EBCA" w14:textId="77777777" w:rsidR="00760F8B" w:rsidRPr="00716EF4" w:rsidRDefault="00760F8B" w:rsidP="00760F8B">
            <w:pPr>
              <w:contextualSpacing/>
            </w:pPr>
          </w:p>
        </w:tc>
        <w:tc>
          <w:tcPr>
            <w:tcW w:w="3463" w:type="pct"/>
            <w:vAlign w:val="bottom"/>
          </w:tcPr>
          <w:p w14:paraId="1AA08DCF" w14:textId="77777777" w:rsidR="00760F8B" w:rsidRPr="00716EF4" w:rsidRDefault="00760F8B" w:rsidP="00760F8B">
            <w:pPr>
              <w:contextualSpacing/>
              <w:jc w:val="center"/>
            </w:pPr>
            <w:r w:rsidRPr="00716EF4">
              <w:rPr>
                <w:b/>
                <w:bCs/>
              </w:rPr>
              <w:t>(OR)</w:t>
            </w:r>
          </w:p>
        </w:tc>
        <w:tc>
          <w:tcPr>
            <w:tcW w:w="290" w:type="pct"/>
            <w:vAlign w:val="center"/>
          </w:tcPr>
          <w:p w14:paraId="1C6D077B" w14:textId="77777777" w:rsidR="00760F8B" w:rsidRPr="00716EF4" w:rsidRDefault="00760F8B" w:rsidP="00760F8B">
            <w:pPr>
              <w:contextualSpacing/>
            </w:pPr>
          </w:p>
        </w:tc>
        <w:tc>
          <w:tcPr>
            <w:tcW w:w="248" w:type="pct"/>
            <w:vAlign w:val="center"/>
          </w:tcPr>
          <w:p w14:paraId="1DC4C5E3" w14:textId="77777777" w:rsidR="00760F8B" w:rsidRPr="00716EF4" w:rsidRDefault="00760F8B" w:rsidP="00760F8B">
            <w:pPr>
              <w:contextualSpacing/>
            </w:pPr>
          </w:p>
        </w:tc>
        <w:tc>
          <w:tcPr>
            <w:tcW w:w="553" w:type="pct"/>
            <w:vAlign w:val="center"/>
          </w:tcPr>
          <w:p w14:paraId="20E864E4" w14:textId="77777777" w:rsidR="00760F8B" w:rsidRPr="00716EF4" w:rsidRDefault="00760F8B" w:rsidP="00760F8B">
            <w:pPr>
              <w:contextualSpacing/>
              <w:jc w:val="center"/>
            </w:pPr>
          </w:p>
        </w:tc>
      </w:tr>
      <w:tr w:rsidR="00760F8B" w:rsidRPr="00716EF4" w14:paraId="2E70A5F4" w14:textId="77777777" w:rsidTr="00760F8B">
        <w:trPr>
          <w:trHeight w:val="394"/>
        </w:trPr>
        <w:tc>
          <w:tcPr>
            <w:tcW w:w="264" w:type="pct"/>
            <w:vAlign w:val="center"/>
          </w:tcPr>
          <w:p w14:paraId="77770850" w14:textId="77777777" w:rsidR="00760F8B" w:rsidRPr="00716EF4" w:rsidRDefault="00760F8B" w:rsidP="00760F8B">
            <w:pPr>
              <w:contextualSpacing/>
              <w:jc w:val="center"/>
            </w:pPr>
            <w:r w:rsidRPr="00716EF4">
              <w:t>4.</w:t>
            </w:r>
          </w:p>
        </w:tc>
        <w:tc>
          <w:tcPr>
            <w:tcW w:w="182" w:type="pct"/>
            <w:vAlign w:val="center"/>
          </w:tcPr>
          <w:p w14:paraId="2C86CBF1" w14:textId="77777777" w:rsidR="00760F8B" w:rsidRPr="00716EF4" w:rsidRDefault="00760F8B" w:rsidP="00760F8B">
            <w:pPr>
              <w:contextualSpacing/>
            </w:pPr>
            <w:r w:rsidRPr="00716EF4">
              <w:t>a.</w:t>
            </w:r>
          </w:p>
        </w:tc>
        <w:tc>
          <w:tcPr>
            <w:tcW w:w="3463" w:type="pct"/>
            <w:vAlign w:val="bottom"/>
          </w:tcPr>
          <w:p w14:paraId="4A4A9F29" w14:textId="77777777" w:rsidR="00760F8B" w:rsidRPr="00716EF4" w:rsidRDefault="00760F8B" w:rsidP="00760F8B">
            <w:pPr>
              <w:contextualSpacing/>
              <w:jc w:val="both"/>
            </w:pPr>
            <w:r w:rsidRPr="00716EF4">
              <w:t>Express the connection between power, politics and conflict.</w:t>
            </w:r>
          </w:p>
        </w:tc>
        <w:tc>
          <w:tcPr>
            <w:tcW w:w="290" w:type="pct"/>
            <w:vAlign w:val="center"/>
          </w:tcPr>
          <w:p w14:paraId="2BC8D418" w14:textId="77777777" w:rsidR="00760F8B" w:rsidRPr="00716EF4" w:rsidRDefault="00760F8B" w:rsidP="00760F8B">
            <w:pPr>
              <w:contextualSpacing/>
            </w:pPr>
            <w:r w:rsidRPr="00716EF4">
              <w:t>CO4</w:t>
            </w:r>
          </w:p>
        </w:tc>
        <w:tc>
          <w:tcPr>
            <w:tcW w:w="248" w:type="pct"/>
            <w:vAlign w:val="center"/>
          </w:tcPr>
          <w:p w14:paraId="527D5B48" w14:textId="77777777" w:rsidR="00760F8B" w:rsidRPr="00716EF4" w:rsidRDefault="00760F8B" w:rsidP="00760F8B">
            <w:pPr>
              <w:contextualSpacing/>
            </w:pPr>
            <w:r w:rsidRPr="00716EF4">
              <w:t>C</w:t>
            </w:r>
          </w:p>
        </w:tc>
        <w:tc>
          <w:tcPr>
            <w:tcW w:w="553" w:type="pct"/>
            <w:vAlign w:val="center"/>
          </w:tcPr>
          <w:p w14:paraId="2E23CCB2" w14:textId="77777777" w:rsidR="00760F8B" w:rsidRPr="00716EF4" w:rsidRDefault="00760F8B" w:rsidP="00760F8B">
            <w:pPr>
              <w:contextualSpacing/>
              <w:jc w:val="center"/>
            </w:pPr>
            <w:r w:rsidRPr="00716EF4">
              <w:t>10</w:t>
            </w:r>
          </w:p>
        </w:tc>
      </w:tr>
      <w:tr w:rsidR="00760F8B" w:rsidRPr="00716EF4" w14:paraId="51A46373" w14:textId="77777777" w:rsidTr="00760F8B">
        <w:trPr>
          <w:trHeight w:val="394"/>
        </w:trPr>
        <w:tc>
          <w:tcPr>
            <w:tcW w:w="264" w:type="pct"/>
            <w:vAlign w:val="center"/>
          </w:tcPr>
          <w:p w14:paraId="329B3A96" w14:textId="77777777" w:rsidR="00760F8B" w:rsidRPr="00716EF4" w:rsidRDefault="00760F8B" w:rsidP="00760F8B">
            <w:pPr>
              <w:contextualSpacing/>
              <w:jc w:val="center"/>
            </w:pPr>
          </w:p>
        </w:tc>
        <w:tc>
          <w:tcPr>
            <w:tcW w:w="182" w:type="pct"/>
            <w:vAlign w:val="center"/>
          </w:tcPr>
          <w:p w14:paraId="08236822" w14:textId="77777777" w:rsidR="00760F8B" w:rsidRPr="00716EF4" w:rsidRDefault="00760F8B" w:rsidP="00760F8B">
            <w:pPr>
              <w:contextualSpacing/>
            </w:pPr>
            <w:r w:rsidRPr="00716EF4">
              <w:t>b.</w:t>
            </w:r>
          </w:p>
        </w:tc>
        <w:tc>
          <w:tcPr>
            <w:tcW w:w="3463" w:type="pct"/>
            <w:vAlign w:val="bottom"/>
          </w:tcPr>
          <w:p w14:paraId="515E9972" w14:textId="77777777" w:rsidR="00760F8B" w:rsidRPr="00716EF4" w:rsidRDefault="00760F8B" w:rsidP="00760F8B">
            <w:pPr>
              <w:contextualSpacing/>
              <w:jc w:val="both"/>
              <w:rPr>
                <w:bCs/>
              </w:rPr>
            </w:pPr>
            <w:r w:rsidRPr="00716EF4">
              <w:rPr>
                <w:bCs/>
              </w:rPr>
              <w:t>Devise strategies for managing change within the organization.</w:t>
            </w:r>
          </w:p>
        </w:tc>
        <w:tc>
          <w:tcPr>
            <w:tcW w:w="290" w:type="pct"/>
            <w:vAlign w:val="center"/>
          </w:tcPr>
          <w:p w14:paraId="353193FD" w14:textId="77777777" w:rsidR="00760F8B" w:rsidRPr="00716EF4" w:rsidRDefault="00760F8B" w:rsidP="00760F8B">
            <w:pPr>
              <w:contextualSpacing/>
            </w:pPr>
            <w:r w:rsidRPr="00716EF4">
              <w:t>CO4</w:t>
            </w:r>
          </w:p>
        </w:tc>
        <w:tc>
          <w:tcPr>
            <w:tcW w:w="248" w:type="pct"/>
            <w:vAlign w:val="center"/>
          </w:tcPr>
          <w:p w14:paraId="4A072820" w14:textId="77777777" w:rsidR="00760F8B" w:rsidRPr="00716EF4" w:rsidRDefault="00760F8B" w:rsidP="00760F8B">
            <w:pPr>
              <w:contextualSpacing/>
            </w:pPr>
            <w:r w:rsidRPr="00716EF4">
              <w:t>An</w:t>
            </w:r>
          </w:p>
        </w:tc>
        <w:tc>
          <w:tcPr>
            <w:tcW w:w="553" w:type="pct"/>
            <w:vAlign w:val="center"/>
          </w:tcPr>
          <w:p w14:paraId="0F9B3DF4" w14:textId="77777777" w:rsidR="00760F8B" w:rsidRPr="00716EF4" w:rsidRDefault="00760F8B" w:rsidP="00760F8B">
            <w:pPr>
              <w:contextualSpacing/>
              <w:jc w:val="center"/>
            </w:pPr>
            <w:r w:rsidRPr="00716EF4">
              <w:t>10</w:t>
            </w:r>
          </w:p>
        </w:tc>
      </w:tr>
      <w:tr w:rsidR="00760F8B" w:rsidRPr="00716EF4" w14:paraId="54333FC9" w14:textId="77777777" w:rsidTr="00760F8B">
        <w:trPr>
          <w:trHeight w:val="394"/>
        </w:trPr>
        <w:tc>
          <w:tcPr>
            <w:tcW w:w="264" w:type="pct"/>
            <w:vAlign w:val="center"/>
          </w:tcPr>
          <w:p w14:paraId="2A881A41" w14:textId="77777777" w:rsidR="00760F8B" w:rsidRPr="00716EF4" w:rsidRDefault="00760F8B" w:rsidP="00760F8B">
            <w:pPr>
              <w:contextualSpacing/>
              <w:jc w:val="center"/>
            </w:pPr>
          </w:p>
        </w:tc>
        <w:tc>
          <w:tcPr>
            <w:tcW w:w="182" w:type="pct"/>
            <w:vAlign w:val="center"/>
          </w:tcPr>
          <w:p w14:paraId="42640388" w14:textId="77777777" w:rsidR="00760F8B" w:rsidRPr="00716EF4" w:rsidRDefault="00760F8B" w:rsidP="00760F8B">
            <w:pPr>
              <w:contextualSpacing/>
            </w:pPr>
          </w:p>
        </w:tc>
        <w:tc>
          <w:tcPr>
            <w:tcW w:w="3463" w:type="pct"/>
            <w:vAlign w:val="bottom"/>
          </w:tcPr>
          <w:p w14:paraId="11E86308" w14:textId="77777777" w:rsidR="00760F8B" w:rsidRPr="00716EF4" w:rsidRDefault="00760F8B" w:rsidP="00760F8B">
            <w:pPr>
              <w:contextualSpacing/>
              <w:jc w:val="both"/>
            </w:pPr>
          </w:p>
        </w:tc>
        <w:tc>
          <w:tcPr>
            <w:tcW w:w="290" w:type="pct"/>
            <w:vAlign w:val="center"/>
          </w:tcPr>
          <w:p w14:paraId="1B2BEF98" w14:textId="77777777" w:rsidR="00760F8B" w:rsidRPr="00716EF4" w:rsidRDefault="00760F8B" w:rsidP="00760F8B">
            <w:pPr>
              <w:contextualSpacing/>
            </w:pPr>
          </w:p>
        </w:tc>
        <w:tc>
          <w:tcPr>
            <w:tcW w:w="248" w:type="pct"/>
            <w:vAlign w:val="center"/>
          </w:tcPr>
          <w:p w14:paraId="7F934AD8" w14:textId="77777777" w:rsidR="00760F8B" w:rsidRPr="00716EF4" w:rsidRDefault="00760F8B" w:rsidP="00760F8B">
            <w:pPr>
              <w:contextualSpacing/>
            </w:pPr>
          </w:p>
        </w:tc>
        <w:tc>
          <w:tcPr>
            <w:tcW w:w="553" w:type="pct"/>
            <w:vAlign w:val="center"/>
          </w:tcPr>
          <w:p w14:paraId="50AB3C40" w14:textId="77777777" w:rsidR="00760F8B" w:rsidRPr="00716EF4" w:rsidRDefault="00760F8B" w:rsidP="00760F8B">
            <w:pPr>
              <w:contextualSpacing/>
              <w:jc w:val="center"/>
            </w:pPr>
          </w:p>
        </w:tc>
      </w:tr>
      <w:tr w:rsidR="00760F8B" w:rsidRPr="00716EF4" w14:paraId="5AB29A99" w14:textId="77777777" w:rsidTr="00760F8B">
        <w:trPr>
          <w:trHeight w:val="394"/>
        </w:trPr>
        <w:tc>
          <w:tcPr>
            <w:tcW w:w="264" w:type="pct"/>
            <w:vAlign w:val="center"/>
          </w:tcPr>
          <w:p w14:paraId="4D22E85F" w14:textId="77777777" w:rsidR="00760F8B" w:rsidRPr="00716EF4" w:rsidRDefault="00760F8B" w:rsidP="00760F8B">
            <w:pPr>
              <w:contextualSpacing/>
              <w:jc w:val="center"/>
            </w:pPr>
            <w:r w:rsidRPr="00716EF4">
              <w:t>5.</w:t>
            </w:r>
          </w:p>
        </w:tc>
        <w:tc>
          <w:tcPr>
            <w:tcW w:w="182" w:type="pct"/>
            <w:vAlign w:val="center"/>
          </w:tcPr>
          <w:p w14:paraId="4F3962FF" w14:textId="77777777" w:rsidR="00760F8B" w:rsidRPr="00716EF4" w:rsidRDefault="00760F8B" w:rsidP="00760F8B">
            <w:pPr>
              <w:contextualSpacing/>
            </w:pPr>
          </w:p>
        </w:tc>
        <w:tc>
          <w:tcPr>
            <w:tcW w:w="3463" w:type="pct"/>
            <w:vAlign w:val="bottom"/>
          </w:tcPr>
          <w:p w14:paraId="6797AC59" w14:textId="77777777" w:rsidR="00760F8B" w:rsidRPr="00716EF4" w:rsidRDefault="00760F8B" w:rsidP="00760F8B">
            <w:pPr>
              <w:contextualSpacing/>
              <w:jc w:val="both"/>
            </w:pPr>
            <w:r w:rsidRPr="00716EF4">
              <w:t>Analyze how an organization determines the creation of readiness for change.</w:t>
            </w:r>
          </w:p>
        </w:tc>
        <w:tc>
          <w:tcPr>
            <w:tcW w:w="290" w:type="pct"/>
            <w:vAlign w:val="center"/>
          </w:tcPr>
          <w:p w14:paraId="40BBB8C2" w14:textId="77777777" w:rsidR="00760F8B" w:rsidRPr="00716EF4" w:rsidRDefault="00760F8B" w:rsidP="00760F8B">
            <w:pPr>
              <w:contextualSpacing/>
            </w:pPr>
            <w:r w:rsidRPr="00716EF4">
              <w:t>CO5</w:t>
            </w:r>
          </w:p>
        </w:tc>
        <w:tc>
          <w:tcPr>
            <w:tcW w:w="248" w:type="pct"/>
            <w:vAlign w:val="center"/>
          </w:tcPr>
          <w:p w14:paraId="7CABCFED" w14:textId="77777777" w:rsidR="00760F8B" w:rsidRPr="00716EF4" w:rsidRDefault="00760F8B" w:rsidP="00760F8B">
            <w:pPr>
              <w:contextualSpacing/>
            </w:pPr>
            <w:r w:rsidRPr="00716EF4">
              <w:t>An</w:t>
            </w:r>
          </w:p>
        </w:tc>
        <w:tc>
          <w:tcPr>
            <w:tcW w:w="553" w:type="pct"/>
            <w:vAlign w:val="center"/>
          </w:tcPr>
          <w:p w14:paraId="6654B50D" w14:textId="77777777" w:rsidR="00760F8B" w:rsidRPr="00716EF4" w:rsidRDefault="00760F8B" w:rsidP="00760F8B">
            <w:pPr>
              <w:contextualSpacing/>
              <w:jc w:val="center"/>
            </w:pPr>
            <w:r w:rsidRPr="00716EF4">
              <w:t>20</w:t>
            </w:r>
          </w:p>
        </w:tc>
      </w:tr>
      <w:tr w:rsidR="00760F8B" w:rsidRPr="00716EF4" w14:paraId="40ECC2EA" w14:textId="77777777" w:rsidTr="00760F8B">
        <w:trPr>
          <w:trHeight w:val="394"/>
        </w:trPr>
        <w:tc>
          <w:tcPr>
            <w:tcW w:w="264" w:type="pct"/>
            <w:vAlign w:val="center"/>
          </w:tcPr>
          <w:p w14:paraId="10E1C87C" w14:textId="77777777" w:rsidR="00760F8B" w:rsidRPr="00716EF4" w:rsidRDefault="00760F8B" w:rsidP="00760F8B">
            <w:pPr>
              <w:contextualSpacing/>
              <w:jc w:val="center"/>
            </w:pPr>
          </w:p>
        </w:tc>
        <w:tc>
          <w:tcPr>
            <w:tcW w:w="182" w:type="pct"/>
            <w:vAlign w:val="center"/>
          </w:tcPr>
          <w:p w14:paraId="40D4FBE9" w14:textId="77777777" w:rsidR="00760F8B" w:rsidRPr="00716EF4" w:rsidRDefault="00760F8B" w:rsidP="00760F8B">
            <w:pPr>
              <w:contextualSpacing/>
            </w:pPr>
          </w:p>
        </w:tc>
        <w:tc>
          <w:tcPr>
            <w:tcW w:w="3463" w:type="pct"/>
            <w:vAlign w:val="bottom"/>
          </w:tcPr>
          <w:p w14:paraId="45D102B2" w14:textId="77777777" w:rsidR="00760F8B" w:rsidRPr="00716EF4" w:rsidRDefault="00760F8B" w:rsidP="00760F8B">
            <w:pPr>
              <w:contextualSpacing/>
              <w:jc w:val="center"/>
              <w:rPr>
                <w:bCs/>
              </w:rPr>
            </w:pPr>
            <w:r w:rsidRPr="00716EF4">
              <w:rPr>
                <w:b/>
                <w:bCs/>
              </w:rPr>
              <w:t>(OR)</w:t>
            </w:r>
          </w:p>
        </w:tc>
        <w:tc>
          <w:tcPr>
            <w:tcW w:w="290" w:type="pct"/>
            <w:vAlign w:val="center"/>
          </w:tcPr>
          <w:p w14:paraId="7E613376" w14:textId="77777777" w:rsidR="00760F8B" w:rsidRPr="00716EF4" w:rsidRDefault="00760F8B" w:rsidP="00760F8B">
            <w:pPr>
              <w:contextualSpacing/>
            </w:pPr>
          </w:p>
        </w:tc>
        <w:tc>
          <w:tcPr>
            <w:tcW w:w="248" w:type="pct"/>
            <w:vAlign w:val="center"/>
          </w:tcPr>
          <w:p w14:paraId="72003D09" w14:textId="77777777" w:rsidR="00760F8B" w:rsidRPr="00716EF4" w:rsidRDefault="00760F8B" w:rsidP="00760F8B">
            <w:pPr>
              <w:contextualSpacing/>
            </w:pPr>
          </w:p>
        </w:tc>
        <w:tc>
          <w:tcPr>
            <w:tcW w:w="553" w:type="pct"/>
            <w:vAlign w:val="center"/>
          </w:tcPr>
          <w:p w14:paraId="0E327630" w14:textId="77777777" w:rsidR="00760F8B" w:rsidRPr="00716EF4" w:rsidRDefault="00760F8B" w:rsidP="00760F8B">
            <w:pPr>
              <w:contextualSpacing/>
              <w:jc w:val="center"/>
            </w:pPr>
          </w:p>
        </w:tc>
      </w:tr>
      <w:tr w:rsidR="00760F8B" w:rsidRPr="00716EF4" w14:paraId="2C82609A" w14:textId="77777777" w:rsidTr="00760F8B">
        <w:trPr>
          <w:trHeight w:val="394"/>
        </w:trPr>
        <w:tc>
          <w:tcPr>
            <w:tcW w:w="264" w:type="pct"/>
            <w:vAlign w:val="center"/>
          </w:tcPr>
          <w:p w14:paraId="55FE5CAE" w14:textId="77777777" w:rsidR="00760F8B" w:rsidRPr="00716EF4" w:rsidRDefault="00760F8B" w:rsidP="00760F8B">
            <w:pPr>
              <w:contextualSpacing/>
              <w:jc w:val="center"/>
            </w:pPr>
            <w:r w:rsidRPr="00716EF4">
              <w:t>6.</w:t>
            </w:r>
          </w:p>
        </w:tc>
        <w:tc>
          <w:tcPr>
            <w:tcW w:w="182" w:type="pct"/>
            <w:vAlign w:val="center"/>
          </w:tcPr>
          <w:p w14:paraId="1A36589A" w14:textId="77777777" w:rsidR="00760F8B" w:rsidRPr="00716EF4" w:rsidRDefault="00760F8B" w:rsidP="00760F8B">
            <w:pPr>
              <w:contextualSpacing/>
            </w:pPr>
          </w:p>
        </w:tc>
        <w:tc>
          <w:tcPr>
            <w:tcW w:w="3463" w:type="pct"/>
            <w:vAlign w:val="bottom"/>
          </w:tcPr>
          <w:p w14:paraId="31F1DA2C" w14:textId="77777777" w:rsidR="00760F8B" w:rsidRPr="00716EF4" w:rsidRDefault="00760F8B" w:rsidP="00760F8B">
            <w:pPr>
              <w:contextualSpacing/>
              <w:jc w:val="both"/>
            </w:pPr>
            <w:r w:rsidRPr="00716EF4">
              <w:t>Examine how coaching can enhance self-efficacy among employees.</w:t>
            </w:r>
          </w:p>
        </w:tc>
        <w:tc>
          <w:tcPr>
            <w:tcW w:w="290" w:type="pct"/>
            <w:vAlign w:val="center"/>
          </w:tcPr>
          <w:p w14:paraId="264B95BD" w14:textId="77777777" w:rsidR="00760F8B" w:rsidRPr="00716EF4" w:rsidRDefault="00760F8B" w:rsidP="00760F8B">
            <w:pPr>
              <w:contextualSpacing/>
            </w:pPr>
            <w:r w:rsidRPr="00716EF4">
              <w:t>CO6</w:t>
            </w:r>
          </w:p>
        </w:tc>
        <w:tc>
          <w:tcPr>
            <w:tcW w:w="248" w:type="pct"/>
            <w:vAlign w:val="center"/>
          </w:tcPr>
          <w:p w14:paraId="3CBC3FA3" w14:textId="77777777" w:rsidR="00760F8B" w:rsidRPr="00716EF4" w:rsidRDefault="00760F8B" w:rsidP="00760F8B">
            <w:pPr>
              <w:contextualSpacing/>
            </w:pPr>
            <w:r w:rsidRPr="00716EF4">
              <w:t>A</w:t>
            </w:r>
          </w:p>
        </w:tc>
        <w:tc>
          <w:tcPr>
            <w:tcW w:w="553" w:type="pct"/>
            <w:vAlign w:val="center"/>
          </w:tcPr>
          <w:p w14:paraId="1CE23119" w14:textId="77777777" w:rsidR="00760F8B" w:rsidRPr="00716EF4" w:rsidRDefault="00760F8B" w:rsidP="00760F8B">
            <w:pPr>
              <w:contextualSpacing/>
              <w:jc w:val="center"/>
            </w:pPr>
            <w:r w:rsidRPr="00716EF4">
              <w:t>20</w:t>
            </w:r>
          </w:p>
        </w:tc>
      </w:tr>
      <w:tr w:rsidR="00760F8B" w:rsidRPr="00716EF4" w14:paraId="2EBD6860" w14:textId="77777777" w:rsidTr="00760F8B">
        <w:trPr>
          <w:trHeight w:val="394"/>
        </w:trPr>
        <w:tc>
          <w:tcPr>
            <w:tcW w:w="264" w:type="pct"/>
            <w:vAlign w:val="center"/>
          </w:tcPr>
          <w:p w14:paraId="20C0C997" w14:textId="77777777" w:rsidR="00760F8B" w:rsidRPr="00716EF4" w:rsidRDefault="00760F8B" w:rsidP="00760F8B">
            <w:pPr>
              <w:contextualSpacing/>
              <w:jc w:val="center"/>
            </w:pPr>
          </w:p>
        </w:tc>
        <w:tc>
          <w:tcPr>
            <w:tcW w:w="182" w:type="pct"/>
            <w:vAlign w:val="center"/>
          </w:tcPr>
          <w:p w14:paraId="1F0270F0" w14:textId="77777777" w:rsidR="00760F8B" w:rsidRPr="00716EF4" w:rsidRDefault="00760F8B" w:rsidP="00760F8B">
            <w:pPr>
              <w:contextualSpacing/>
            </w:pPr>
          </w:p>
        </w:tc>
        <w:tc>
          <w:tcPr>
            <w:tcW w:w="3463" w:type="pct"/>
            <w:vAlign w:val="bottom"/>
          </w:tcPr>
          <w:p w14:paraId="3BB35AD0" w14:textId="77777777" w:rsidR="00760F8B" w:rsidRPr="00716EF4" w:rsidRDefault="00760F8B" w:rsidP="00760F8B">
            <w:pPr>
              <w:contextualSpacing/>
              <w:jc w:val="both"/>
              <w:rPr>
                <w:bCs/>
              </w:rPr>
            </w:pPr>
          </w:p>
        </w:tc>
        <w:tc>
          <w:tcPr>
            <w:tcW w:w="290" w:type="pct"/>
            <w:vAlign w:val="center"/>
          </w:tcPr>
          <w:p w14:paraId="6AAFBD2B" w14:textId="77777777" w:rsidR="00760F8B" w:rsidRPr="00716EF4" w:rsidRDefault="00760F8B" w:rsidP="00760F8B">
            <w:pPr>
              <w:contextualSpacing/>
            </w:pPr>
          </w:p>
        </w:tc>
        <w:tc>
          <w:tcPr>
            <w:tcW w:w="248" w:type="pct"/>
            <w:vAlign w:val="center"/>
          </w:tcPr>
          <w:p w14:paraId="72F91221" w14:textId="77777777" w:rsidR="00760F8B" w:rsidRPr="00716EF4" w:rsidRDefault="00760F8B" w:rsidP="00760F8B">
            <w:pPr>
              <w:contextualSpacing/>
            </w:pPr>
          </w:p>
        </w:tc>
        <w:tc>
          <w:tcPr>
            <w:tcW w:w="553" w:type="pct"/>
            <w:vAlign w:val="center"/>
          </w:tcPr>
          <w:p w14:paraId="58397153" w14:textId="77777777" w:rsidR="00760F8B" w:rsidRPr="00716EF4" w:rsidRDefault="00760F8B" w:rsidP="00760F8B">
            <w:pPr>
              <w:contextualSpacing/>
              <w:jc w:val="center"/>
            </w:pPr>
          </w:p>
        </w:tc>
      </w:tr>
      <w:tr w:rsidR="00760F8B" w:rsidRPr="00716EF4" w14:paraId="50856867" w14:textId="77777777" w:rsidTr="00760F8B">
        <w:trPr>
          <w:trHeight w:val="394"/>
        </w:trPr>
        <w:tc>
          <w:tcPr>
            <w:tcW w:w="264" w:type="pct"/>
            <w:vAlign w:val="center"/>
          </w:tcPr>
          <w:p w14:paraId="335A01F1" w14:textId="77777777" w:rsidR="00760F8B" w:rsidRPr="00716EF4" w:rsidRDefault="00760F8B" w:rsidP="00760F8B">
            <w:pPr>
              <w:contextualSpacing/>
              <w:jc w:val="center"/>
            </w:pPr>
            <w:r w:rsidRPr="00716EF4">
              <w:t>7.</w:t>
            </w:r>
          </w:p>
        </w:tc>
        <w:tc>
          <w:tcPr>
            <w:tcW w:w="182" w:type="pct"/>
            <w:vAlign w:val="center"/>
          </w:tcPr>
          <w:p w14:paraId="1F0956F1" w14:textId="77777777" w:rsidR="00760F8B" w:rsidRPr="00716EF4" w:rsidRDefault="00760F8B" w:rsidP="00760F8B">
            <w:pPr>
              <w:contextualSpacing/>
            </w:pPr>
          </w:p>
        </w:tc>
        <w:tc>
          <w:tcPr>
            <w:tcW w:w="3463" w:type="pct"/>
            <w:vAlign w:val="bottom"/>
          </w:tcPr>
          <w:p w14:paraId="44590D9A" w14:textId="77777777" w:rsidR="00760F8B" w:rsidRPr="00716EF4" w:rsidRDefault="00760F8B" w:rsidP="00760F8B">
            <w:pPr>
              <w:contextualSpacing/>
              <w:jc w:val="both"/>
            </w:pPr>
            <w:r w:rsidRPr="00716EF4">
              <w:t>Develop a general framework for implementing organizational change models.</w:t>
            </w:r>
          </w:p>
        </w:tc>
        <w:tc>
          <w:tcPr>
            <w:tcW w:w="290" w:type="pct"/>
            <w:vAlign w:val="center"/>
          </w:tcPr>
          <w:p w14:paraId="276BB3AC" w14:textId="77777777" w:rsidR="00760F8B" w:rsidRPr="00716EF4" w:rsidRDefault="00760F8B" w:rsidP="00760F8B">
            <w:pPr>
              <w:contextualSpacing/>
            </w:pPr>
            <w:r w:rsidRPr="00716EF4">
              <w:t>CO2</w:t>
            </w:r>
          </w:p>
        </w:tc>
        <w:tc>
          <w:tcPr>
            <w:tcW w:w="248" w:type="pct"/>
            <w:vAlign w:val="center"/>
          </w:tcPr>
          <w:p w14:paraId="69D8A872" w14:textId="77777777" w:rsidR="00760F8B" w:rsidRPr="00716EF4" w:rsidRDefault="00760F8B" w:rsidP="00760F8B">
            <w:pPr>
              <w:contextualSpacing/>
            </w:pPr>
            <w:r w:rsidRPr="00716EF4">
              <w:t>C</w:t>
            </w:r>
          </w:p>
        </w:tc>
        <w:tc>
          <w:tcPr>
            <w:tcW w:w="553" w:type="pct"/>
            <w:vAlign w:val="center"/>
          </w:tcPr>
          <w:p w14:paraId="37C30AE3" w14:textId="77777777" w:rsidR="00760F8B" w:rsidRPr="00716EF4" w:rsidRDefault="00760F8B" w:rsidP="00760F8B">
            <w:pPr>
              <w:contextualSpacing/>
              <w:jc w:val="center"/>
            </w:pPr>
            <w:r w:rsidRPr="00716EF4">
              <w:t>20</w:t>
            </w:r>
          </w:p>
        </w:tc>
      </w:tr>
      <w:tr w:rsidR="00760F8B" w:rsidRPr="00716EF4" w14:paraId="48F767C0" w14:textId="77777777" w:rsidTr="00760F8B">
        <w:trPr>
          <w:trHeight w:val="394"/>
        </w:trPr>
        <w:tc>
          <w:tcPr>
            <w:tcW w:w="264" w:type="pct"/>
            <w:vAlign w:val="center"/>
          </w:tcPr>
          <w:p w14:paraId="29030B44" w14:textId="77777777" w:rsidR="00760F8B" w:rsidRPr="00716EF4" w:rsidRDefault="00760F8B" w:rsidP="00760F8B">
            <w:pPr>
              <w:contextualSpacing/>
              <w:jc w:val="center"/>
            </w:pPr>
          </w:p>
        </w:tc>
        <w:tc>
          <w:tcPr>
            <w:tcW w:w="182" w:type="pct"/>
            <w:vAlign w:val="center"/>
          </w:tcPr>
          <w:p w14:paraId="74D3ECFE" w14:textId="77777777" w:rsidR="00760F8B" w:rsidRPr="00716EF4" w:rsidRDefault="00760F8B" w:rsidP="00760F8B">
            <w:pPr>
              <w:contextualSpacing/>
            </w:pPr>
          </w:p>
        </w:tc>
        <w:tc>
          <w:tcPr>
            <w:tcW w:w="3463" w:type="pct"/>
            <w:vAlign w:val="bottom"/>
          </w:tcPr>
          <w:p w14:paraId="0137BC72" w14:textId="77777777" w:rsidR="00760F8B" w:rsidRPr="00716EF4" w:rsidRDefault="00760F8B" w:rsidP="00760F8B">
            <w:pPr>
              <w:contextualSpacing/>
              <w:jc w:val="center"/>
              <w:rPr>
                <w:bCs/>
              </w:rPr>
            </w:pPr>
            <w:r w:rsidRPr="00716EF4">
              <w:rPr>
                <w:b/>
                <w:bCs/>
              </w:rPr>
              <w:t>(OR)</w:t>
            </w:r>
          </w:p>
        </w:tc>
        <w:tc>
          <w:tcPr>
            <w:tcW w:w="290" w:type="pct"/>
            <w:vAlign w:val="center"/>
          </w:tcPr>
          <w:p w14:paraId="524511BE" w14:textId="77777777" w:rsidR="00760F8B" w:rsidRPr="00716EF4" w:rsidRDefault="00760F8B" w:rsidP="00760F8B">
            <w:pPr>
              <w:contextualSpacing/>
            </w:pPr>
          </w:p>
        </w:tc>
        <w:tc>
          <w:tcPr>
            <w:tcW w:w="248" w:type="pct"/>
            <w:vAlign w:val="center"/>
          </w:tcPr>
          <w:p w14:paraId="3EC685EF" w14:textId="77777777" w:rsidR="00760F8B" w:rsidRPr="00716EF4" w:rsidRDefault="00760F8B" w:rsidP="00760F8B">
            <w:pPr>
              <w:contextualSpacing/>
            </w:pPr>
          </w:p>
        </w:tc>
        <w:tc>
          <w:tcPr>
            <w:tcW w:w="553" w:type="pct"/>
            <w:vAlign w:val="center"/>
          </w:tcPr>
          <w:p w14:paraId="610CF3F2" w14:textId="77777777" w:rsidR="00760F8B" w:rsidRPr="00716EF4" w:rsidRDefault="00760F8B" w:rsidP="00760F8B">
            <w:pPr>
              <w:contextualSpacing/>
              <w:jc w:val="center"/>
            </w:pPr>
          </w:p>
        </w:tc>
      </w:tr>
      <w:tr w:rsidR="00760F8B" w:rsidRPr="00716EF4" w14:paraId="3246052A" w14:textId="77777777" w:rsidTr="00760F8B">
        <w:trPr>
          <w:trHeight w:val="394"/>
        </w:trPr>
        <w:tc>
          <w:tcPr>
            <w:tcW w:w="264" w:type="pct"/>
            <w:vAlign w:val="center"/>
          </w:tcPr>
          <w:p w14:paraId="56540C9C" w14:textId="77777777" w:rsidR="00760F8B" w:rsidRPr="00716EF4" w:rsidRDefault="00760F8B" w:rsidP="00760F8B">
            <w:pPr>
              <w:contextualSpacing/>
              <w:jc w:val="center"/>
            </w:pPr>
            <w:r w:rsidRPr="00716EF4">
              <w:t>8.</w:t>
            </w:r>
          </w:p>
        </w:tc>
        <w:tc>
          <w:tcPr>
            <w:tcW w:w="182" w:type="pct"/>
            <w:vAlign w:val="center"/>
          </w:tcPr>
          <w:p w14:paraId="7174B108" w14:textId="77777777" w:rsidR="00760F8B" w:rsidRPr="00716EF4" w:rsidRDefault="00760F8B" w:rsidP="00760F8B">
            <w:pPr>
              <w:contextualSpacing/>
            </w:pPr>
          </w:p>
        </w:tc>
        <w:tc>
          <w:tcPr>
            <w:tcW w:w="3463" w:type="pct"/>
            <w:vAlign w:val="bottom"/>
          </w:tcPr>
          <w:p w14:paraId="24B8837B" w14:textId="77777777" w:rsidR="00760F8B" w:rsidRPr="00716EF4" w:rsidRDefault="00760F8B" w:rsidP="00760F8B">
            <w:pPr>
              <w:contextualSpacing/>
              <w:jc w:val="both"/>
              <w:rPr>
                <w:bCs/>
              </w:rPr>
            </w:pPr>
            <w:r w:rsidRPr="00716EF4">
              <w:rPr>
                <w:bCs/>
              </w:rPr>
              <w:t>Create suitable charts to facilitate various forms of organizational structure.</w:t>
            </w:r>
          </w:p>
        </w:tc>
        <w:tc>
          <w:tcPr>
            <w:tcW w:w="290" w:type="pct"/>
            <w:vAlign w:val="center"/>
          </w:tcPr>
          <w:p w14:paraId="5598DE06" w14:textId="77777777" w:rsidR="00760F8B" w:rsidRPr="00716EF4" w:rsidRDefault="00760F8B" w:rsidP="00760F8B">
            <w:pPr>
              <w:contextualSpacing/>
            </w:pPr>
            <w:r w:rsidRPr="00716EF4">
              <w:t>CO3</w:t>
            </w:r>
          </w:p>
        </w:tc>
        <w:tc>
          <w:tcPr>
            <w:tcW w:w="248" w:type="pct"/>
            <w:vAlign w:val="center"/>
          </w:tcPr>
          <w:p w14:paraId="648A6BF0" w14:textId="77777777" w:rsidR="00760F8B" w:rsidRPr="00716EF4" w:rsidRDefault="00760F8B" w:rsidP="00760F8B">
            <w:pPr>
              <w:contextualSpacing/>
            </w:pPr>
            <w:r w:rsidRPr="00716EF4">
              <w:t>C</w:t>
            </w:r>
          </w:p>
        </w:tc>
        <w:tc>
          <w:tcPr>
            <w:tcW w:w="553" w:type="pct"/>
            <w:vAlign w:val="center"/>
          </w:tcPr>
          <w:p w14:paraId="2D5BB546" w14:textId="77777777" w:rsidR="00760F8B" w:rsidRPr="00716EF4" w:rsidRDefault="00760F8B" w:rsidP="00760F8B">
            <w:pPr>
              <w:contextualSpacing/>
              <w:jc w:val="center"/>
            </w:pPr>
            <w:r w:rsidRPr="00716EF4">
              <w:t>20</w:t>
            </w:r>
          </w:p>
        </w:tc>
      </w:tr>
      <w:tr w:rsidR="00760F8B" w:rsidRPr="00716EF4" w14:paraId="061036AE" w14:textId="77777777" w:rsidTr="00760F8B">
        <w:trPr>
          <w:trHeight w:val="394"/>
        </w:trPr>
        <w:tc>
          <w:tcPr>
            <w:tcW w:w="264" w:type="pct"/>
            <w:vAlign w:val="center"/>
          </w:tcPr>
          <w:p w14:paraId="4340E1B7" w14:textId="77777777" w:rsidR="00760F8B" w:rsidRPr="00716EF4" w:rsidRDefault="00760F8B" w:rsidP="00760F8B">
            <w:pPr>
              <w:contextualSpacing/>
              <w:jc w:val="center"/>
            </w:pPr>
          </w:p>
        </w:tc>
        <w:tc>
          <w:tcPr>
            <w:tcW w:w="182" w:type="pct"/>
            <w:vAlign w:val="center"/>
          </w:tcPr>
          <w:p w14:paraId="2B2011EF" w14:textId="77777777" w:rsidR="00760F8B" w:rsidRPr="00716EF4" w:rsidRDefault="00760F8B" w:rsidP="00760F8B">
            <w:pPr>
              <w:contextualSpacing/>
            </w:pPr>
          </w:p>
        </w:tc>
        <w:tc>
          <w:tcPr>
            <w:tcW w:w="3463" w:type="pct"/>
            <w:vAlign w:val="bottom"/>
          </w:tcPr>
          <w:p w14:paraId="085CB93F" w14:textId="77777777" w:rsidR="00760F8B" w:rsidRPr="00716EF4" w:rsidRDefault="00760F8B" w:rsidP="00760F8B">
            <w:pPr>
              <w:contextualSpacing/>
              <w:jc w:val="both"/>
              <w:rPr>
                <w:bCs/>
              </w:rPr>
            </w:pPr>
          </w:p>
        </w:tc>
        <w:tc>
          <w:tcPr>
            <w:tcW w:w="290" w:type="pct"/>
            <w:vAlign w:val="center"/>
          </w:tcPr>
          <w:p w14:paraId="683B5AEF" w14:textId="77777777" w:rsidR="00760F8B" w:rsidRPr="00716EF4" w:rsidRDefault="00760F8B" w:rsidP="00760F8B">
            <w:pPr>
              <w:contextualSpacing/>
            </w:pPr>
          </w:p>
        </w:tc>
        <w:tc>
          <w:tcPr>
            <w:tcW w:w="248" w:type="pct"/>
            <w:vAlign w:val="center"/>
          </w:tcPr>
          <w:p w14:paraId="481C73BE" w14:textId="77777777" w:rsidR="00760F8B" w:rsidRPr="00716EF4" w:rsidRDefault="00760F8B" w:rsidP="00760F8B">
            <w:pPr>
              <w:contextualSpacing/>
            </w:pPr>
          </w:p>
        </w:tc>
        <w:tc>
          <w:tcPr>
            <w:tcW w:w="553" w:type="pct"/>
            <w:vAlign w:val="center"/>
          </w:tcPr>
          <w:p w14:paraId="06910F9A" w14:textId="77777777" w:rsidR="00760F8B" w:rsidRPr="00716EF4" w:rsidRDefault="00760F8B" w:rsidP="00760F8B">
            <w:pPr>
              <w:contextualSpacing/>
              <w:jc w:val="center"/>
            </w:pPr>
          </w:p>
        </w:tc>
      </w:tr>
      <w:tr w:rsidR="00760F8B" w:rsidRPr="00716EF4" w14:paraId="52EEF512" w14:textId="77777777" w:rsidTr="00760F8B">
        <w:trPr>
          <w:trHeight w:val="292"/>
        </w:trPr>
        <w:tc>
          <w:tcPr>
            <w:tcW w:w="5000" w:type="pct"/>
            <w:gridSpan w:val="6"/>
            <w:vAlign w:val="center"/>
          </w:tcPr>
          <w:p w14:paraId="370E5960" w14:textId="77777777" w:rsidR="00760F8B" w:rsidRDefault="00760F8B" w:rsidP="00760F8B">
            <w:pPr>
              <w:contextualSpacing/>
              <w:jc w:val="center"/>
              <w:rPr>
                <w:b/>
                <w:u w:val="single"/>
              </w:rPr>
            </w:pPr>
          </w:p>
          <w:p w14:paraId="3C877923" w14:textId="77777777" w:rsidR="00760F8B" w:rsidRDefault="00760F8B" w:rsidP="00760F8B">
            <w:pPr>
              <w:contextualSpacing/>
              <w:jc w:val="center"/>
              <w:rPr>
                <w:b/>
                <w:u w:val="single"/>
              </w:rPr>
            </w:pPr>
          </w:p>
          <w:p w14:paraId="343F1592" w14:textId="77777777" w:rsidR="00760F8B" w:rsidRDefault="00760F8B" w:rsidP="00760F8B">
            <w:pPr>
              <w:contextualSpacing/>
              <w:jc w:val="center"/>
              <w:rPr>
                <w:b/>
                <w:u w:val="single"/>
              </w:rPr>
            </w:pPr>
          </w:p>
          <w:p w14:paraId="732B646B" w14:textId="77777777" w:rsidR="00760F8B" w:rsidRPr="00716EF4" w:rsidRDefault="00760F8B" w:rsidP="00760F8B">
            <w:pPr>
              <w:contextualSpacing/>
              <w:jc w:val="center"/>
              <w:rPr>
                <w:b/>
                <w:u w:val="single"/>
              </w:rPr>
            </w:pPr>
            <w:r w:rsidRPr="00716EF4">
              <w:rPr>
                <w:b/>
                <w:u w:val="single"/>
              </w:rPr>
              <w:lastRenderedPageBreak/>
              <w:t>PART – B (1 X 20 = 20 MARKS)</w:t>
            </w:r>
          </w:p>
          <w:p w14:paraId="62B849AA" w14:textId="77777777" w:rsidR="00760F8B" w:rsidRPr="00716EF4" w:rsidRDefault="00760F8B" w:rsidP="00760F8B">
            <w:pPr>
              <w:contextualSpacing/>
              <w:jc w:val="center"/>
            </w:pPr>
            <w:r w:rsidRPr="00716EF4">
              <w:rPr>
                <w:b/>
                <w:bCs/>
              </w:rPr>
              <w:t>COMPULSORY QUESTION</w:t>
            </w:r>
          </w:p>
        </w:tc>
      </w:tr>
      <w:tr w:rsidR="00760F8B" w:rsidRPr="00716EF4" w14:paraId="77A503C0" w14:textId="77777777" w:rsidTr="00760F8B">
        <w:trPr>
          <w:trHeight w:val="394"/>
        </w:trPr>
        <w:tc>
          <w:tcPr>
            <w:tcW w:w="264" w:type="pct"/>
            <w:vAlign w:val="center"/>
          </w:tcPr>
          <w:p w14:paraId="343C861C" w14:textId="77777777" w:rsidR="00760F8B" w:rsidRPr="00716EF4" w:rsidRDefault="00760F8B" w:rsidP="00760F8B">
            <w:pPr>
              <w:contextualSpacing/>
              <w:jc w:val="center"/>
            </w:pPr>
            <w:r w:rsidRPr="00716EF4">
              <w:lastRenderedPageBreak/>
              <w:t>9.</w:t>
            </w:r>
          </w:p>
        </w:tc>
        <w:tc>
          <w:tcPr>
            <w:tcW w:w="182" w:type="pct"/>
            <w:vAlign w:val="center"/>
          </w:tcPr>
          <w:p w14:paraId="10F1C075" w14:textId="77777777" w:rsidR="00760F8B" w:rsidRPr="00716EF4" w:rsidRDefault="00760F8B" w:rsidP="00760F8B">
            <w:pPr>
              <w:contextualSpacing/>
            </w:pPr>
          </w:p>
        </w:tc>
        <w:tc>
          <w:tcPr>
            <w:tcW w:w="3463" w:type="pct"/>
            <w:vAlign w:val="bottom"/>
          </w:tcPr>
          <w:p w14:paraId="25710BA4" w14:textId="77777777" w:rsidR="00760F8B" w:rsidRPr="00716EF4" w:rsidRDefault="00760F8B" w:rsidP="00760F8B">
            <w:pPr>
              <w:pStyle w:val="NormalWeb"/>
              <w:jc w:val="both"/>
            </w:pPr>
            <w:r w:rsidRPr="00716EF4">
              <w:t>The personnel office of Rolex Chemicals Limited informed the middle managers, via a circular, that a group of consultants would be visiting them later in the week to provide training on team building. The consultants will focus on how to foster teamwork and cultivate inter-group relationships within the company. The circular also detailed the consultants' approach, which includes a five-step process for team building: problem sensing, examining differences, giving and receiving feedback, developing interactive skills, and implementing follow-up actions. Additionally, the circular highlighted the importance of team building in enhancing organizational effectiveness. Upon receiving the circular, the middle managers felt tense. They believed that the consultants were unnecessary for team building. One of the managers remarked, "Now that we understand what is required for team building, we can proceed and conduct the sessions ourselves. All we need to do is select a manager who is well-liked by everyone and assign them the role of a change agent/consultant." After all, there is truly no need for expensive consultants to conduct team building activities. You naturally possess a good understanding of the human element. The other managers generally agreed. However, the corporate personnel director rejected their suggestion and proceeded with his initial plan of hiring consultants.</w:t>
            </w:r>
          </w:p>
          <w:p w14:paraId="7CD862D3" w14:textId="77777777" w:rsidR="00760F8B" w:rsidRPr="00716EF4" w:rsidRDefault="00760F8B" w:rsidP="008C2B67">
            <w:pPr>
              <w:pStyle w:val="NormalWeb"/>
              <w:numPr>
                <w:ilvl w:val="0"/>
                <w:numId w:val="27"/>
              </w:numPr>
              <w:shd w:val="clear" w:color="auto" w:fill="FFFFFF"/>
              <w:spacing w:before="0" w:beforeAutospacing="0" w:after="384" w:afterAutospacing="0"/>
              <w:jc w:val="both"/>
              <w:textAlignment w:val="baseline"/>
            </w:pPr>
            <w:r w:rsidRPr="00716EF4">
              <w:t>Examine the reason behind the middle managers' resistance towards the team building approach in organizational development.</w:t>
            </w:r>
          </w:p>
        </w:tc>
        <w:tc>
          <w:tcPr>
            <w:tcW w:w="290" w:type="pct"/>
            <w:vAlign w:val="center"/>
          </w:tcPr>
          <w:p w14:paraId="1454271A" w14:textId="77777777" w:rsidR="00760F8B" w:rsidRPr="00716EF4" w:rsidRDefault="00760F8B" w:rsidP="00760F8B">
            <w:pPr>
              <w:contextualSpacing/>
            </w:pPr>
            <w:r w:rsidRPr="00716EF4">
              <w:t>CO6</w:t>
            </w:r>
          </w:p>
        </w:tc>
        <w:tc>
          <w:tcPr>
            <w:tcW w:w="248" w:type="pct"/>
            <w:vAlign w:val="center"/>
          </w:tcPr>
          <w:p w14:paraId="7B6CBA07" w14:textId="77777777" w:rsidR="00760F8B" w:rsidRPr="00716EF4" w:rsidRDefault="00760F8B" w:rsidP="00760F8B">
            <w:pPr>
              <w:contextualSpacing/>
            </w:pPr>
            <w:r w:rsidRPr="00716EF4">
              <w:t>A</w:t>
            </w:r>
          </w:p>
        </w:tc>
        <w:tc>
          <w:tcPr>
            <w:tcW w:w="553" w:type="pct"/>
            <w:vAlign w:val="center"/>
          </w:tcPr>
          <w:p w14:paraId="1529977B" w14:textId="77777777" w:rsidR="00760F8B" w:rsidRPr="00716EF4" w:rsidRDefault="00760F8B" w:rsidP="00760F8B">
            <w:pPr>
              <w:contextualSpacing/>
              <w:jc w:val="center"/>
            </w:pPr>
            <w:r w:rsidRPr="00716EF4">
              <w:t>20</w:t>
            </w:r>
          </w:p>
        </w:tc>
      </w:tr>
      <w:tr w:rsidR="00760F8B" w:rsidRPr="00716EF4" w14:paraId="18488FD1" w14:textId="77777777" w:rsidTr="00760F8B">
        <w:trPr>
          <w:trHeight w:val="394"/>
        </w:trPr>
        <w:tc>
          <w:tcPr>
            <w:tcW w:w="264" w:type="pct"/>
            <w:vAlign w:val="center"/>
          </w:tcPr>
          <w:p w14:paraId="108DD430" w14:textId="77777777" w:rsidR="00760F8B" w:rsidRPr="00716EF4" w:rsidRDefault="00760F8B" w:rsidP="00760F8B">
            <w:pPr>
              <w:contextualSpacing/>
              <w:jc w:val="center"/>
            </w:pPr>
          </w:p>
        </w:tc>
        <w:tc>
          <w:tcPr>
            <w:tcW w:w="182" w:type="pct"/>
            <w:vAlign w:val="center"/>
          </w:tcPr>
          <w:p w14:paraId="2C11FD98" w14:textId="77777777" w:rsidR="00760F8B" w:rsidRPr="00716EF4" w:rsidRDefault="00760F8B" w:rsidP="00760F8B">
            <w:pPr>
              <w:contextualSpacing/>
            </w:pPr>
          </w:p>
        </w:tc>
        <w:tc>
          <w:tcPr>
            <w:tcW w:w="3463" w:type="pct"/>
            <w:vAlign w:val="bottom"/>
          </w:tcPr>
          <w:p w14:paraId="493A86FC" w14:textId="77777777" w:rsidR="00760F8B" w:rsidRPr="00716EF4" w:rsidRDefault="00760F8B" w:rsidP="00760F8B">
            <w:pPr>
              <w:contextualSpacing/>
              <w:jc w:val="both"/>
              <w:rPr>
                <w:bCs/>
              </w:rPr>
            </w:pPr>
          </w:p>
        </w:tc>
        <w:tc>
          <w:tcPr>
            <w:tcW w:w="290" w:type="pct"/>
            <w:vAlign w:val="center"/>
          </w:tcPr>
          <w:p w14:paraId="6559586C" w14:textId="77777777" w:rsidR="00760F8B" w:rsidRPr="00716EF4" w:rsidRDefault="00760F8B" w:rsidP="00760F8B">
            <w:pPr>
              <w:contextualSpacing/>
            </w:pPr>
          </w:p>
        </w:tc>
        <w:tc>
          <w:tcPr>
            <w:tcW w:w="248" w:type="pct"/>
            <w:vAlign w:val="center"/>
          </w:tcPr>
          <w:p w14:paraId="2FA21023" w14:textId="77777777" w:rsidR="00760F8B" w:rsidRPr="00716EF4" w:rsidRDefault="00760F8B" w:rsidP="00760F8B">
            <w:pPr>
              <w:contextualSpacing/>
            </w:pPr>
          </w:p>
        </w:tc>
        <w:tc>
          <w:tcPr>
            <w:tcW w:w="553" w:type="pct"/>
            <w:vAlign w:val="center"/>
          </w:tcPr>
          <w:p w14:paraId="7751CD94" w14:textId="77777777" w:rsidR="00760F8B" w:rsidRPr="00716EF4" w:rsidRDefault="00760F8B" w:rsidP="00760F8B">
            <w:pPr>
              <w:contextualSpacing/>
              <w:jc w:val="center"/>
            </w:pPr>
          </w:p>
        </w:tc>
      </w:tr>
    </w:tbl>
    <w:p w14:paraId="32C211E1" w14:textId="77777777" w:rsidR="00760F8B" w:rsidRPr="00716EF4" w:rsidRDefault="00760F8B" w:rsidP="00760F8B">
      <w:pPr>
        <w:contextualSpacing/>
      </w:pPr>
      <w:r w:rsidRPr="00716EF4">
        <w:rPr>
          <w:b/>
          <w:bCs/>
        </w:rPr>
        <w:t>CO</w:t>
      </w:r>
      <w:r w:rsidRPr="00716EF4">
        <w:t xml:space="preserve"> – COURSE OUTCOME</w:t>
      </w:r>
      <w:r w:rsidRPr="00716EF4">
        <w:tab/>
      </w:r>
      <w:r w:rsidRPr="00716EF4">
        <w:tab/>
      </w:r>
      <w:r w:rsidRPr="00716EF4">
        <w:tab/>
      </w:r>
      <w:r w:rsidRPr="00716EF4">
        <w:tab/>
      </w:r>
      <w:r w:rsidRPr="00716EF4">
        <w:tab/>
      </w:r>
      <w:r w:rsidRPr="00716EF4">
        <w:rPr>
          <w:b/>
          <w:bCs/>
        </w:rPr>
        <w:t>BL</w:t>
      </w:r>
      <w:r w:rsidRPr="00716EF4">
        <w:t xml:space="preserve"> – BLOOM’S LEVEL</w:t>
      </w:r>
    </w:p>
    <w:p w14:paraId="5A34AD1E" w14:textId="77777777" w:rsidR="00760F8B" w:rsidRPr="00716EF4" w:rsidRDefault="00760F8B" w:rsidP="00760F8B">
      <w:pPr>
        <w:contextualSpacing/>
      </w:pPr>
    </w:p>
    <w:tbl>
      <w:tblPr>
        <w:tblStyle w:val="TableGrid"/>
        <w:tblW w:w="10442" w:type="dxa"/>
        <w:tblInd w:w="-34" w:type="dxa"/>
        <w:tblLook w:val="04A0" w:firstRow="1" w:lastRow="0" w:firstColumn="1" w:lastColumn="0" w:noHBand="0" w:noVBand="1"/>
      </w:tblPr>
      <w:tblGrid>
        <w:gridCol w:w="680"/>
        <w:gridCol w:w="9762"/>
      </w:tblGrid>
      <w:tr w:rsidR="00760F8B" w:rsidRPr="00C05B6D" w14:paraId="519F953F" w14:textId="77777777" w:rsidTr="00760F8B">
        <w:trPr>
          <w:trHeight w:val="277"/>
        </w:trPr>
        <w:tc>
          <w:tcPr>
            <w:tcW w:w="680" w:type="dxa"/>
          </w:tcPr>
          <w:p w14:paraId="31E24392" w14:textId="77777777" w:rsidR="00760F8B" w:rsidRPr="00C05B6D" w:rsidRDefault="00760F8B" w:rsidP="00760F8B">
            <w:pPr>
              <w:contextualSpacing/>
            </w:pPr>
          </w:p>
        </w:tc>
        <w:tc>
          <w:tcPr>
            <w:tcW w:w="9762" w:type="dxa"/>
          </w:tcPr>
          <w:p w14:paraId="5047128D" w14:textId="77777777" w:rsidR="00760F8B" w:rsidRPr="00C05B6D" w:rsidRDefault="00760F8B" w:rsidP="00760F8B">
            <w:pPr>
              <w:contextualSpacing/>
              <w:jc w:val="center"/>
              <w:rPr>
                <w:b/>
              </w:rPr>
            </w:pPr>
            <w:r w:rsidRPr="00C05B6D">
              <w:rPr>
                <w:b/>
              </w:rPr>
              <w:t>COURSE OUTCOMES</w:t>
            </w:r>
          </w:p>
        </w:tc>
      </w:tr>
      <w:tr w:rsidR="00760F8B" w:rsidRPr="00C05B6D" w14:paraId="42D300C9" w14:textId="77777777" w:rsidTr="00760F8B">
        <w:trPr>
          <w:trHeight w:val="277"/>
        </w:trPr>
        <w:tc>
          <w:tcPr>
            <w:tcW w:w="680" w:type="dxa"/>
          </w:tcPr>
          <w:p w14:paraId="722D6C8C" w14:textId="77777777" w:rsidR="00760F8B" w:rsidRPr="00C05B6D" w:rsidRDefault="00760F8B" w:rsidP="00760F8B">
            <w:pPr>
              <w:contextualSpacing/>
            </w:pPr>
            <w:r w:rsidRPr="00C05B6D">
              <w:t>CO1</w:t>
            </w:r>
          </w:p>
        </w:tc>
        <w:tc>
          <w:tcPr>
            <w:tcW w:w="9762" w:type="dxa"/>
          </w:tcPr>
          <w:p w14:paraId="53AA2ED2" w14:textId="77777777" w:rsidR="00760F8B" w:rsidRPr="00C05B6D" w:rsidRDefault="00760F8B" w:rsidP="00760F8B">
            <w:pPr>
              <w:contextualSpacing/>
              <w:jc w:val="both"/>
            </w:pPr>
            <w:r w:rsidRPr="00C05B6D">
              <w:t>Remember the historical context of Organizational Change</w:t>
            </w:r>
          </w:p>
        </w:tc>
      </w:tr>
      <w:tr w:rsidR="00760F8B" w:rsidRPr="00C05B6D" w14:paraId="7EA2785F" w14:textId="77777777" w:rsidTr="00760F8B">
        <w:trPr>
          <w:trHeight w:val="277"/>
        </w:trPr>
        <w:tc>
          <w:tcPr>
            <w:tcW w:w="680" w:type="dxa"/>
          </w:tcPr>
          <w:p w14:paraId="33D1F856" w14:textId="77777777" w:rsidR="00760F8B" w:rsidRPr="00C05B6D" w:rsidRDefault="00760F8B" w:rsidP="00760F8B">
            <w:pPr>
              <w:contextualSpacing/>
            </w:pPr>
            <w:r w:rsidRPr="00C05B6D">
              <w:t>CO2</w:t>
            </w:r>
          </w:p>
        </w:tc>
        <w:tc>
          <w:tcPr>
            <w:tcW w:w="9762" w:type="dxa"/>
          </w:tcPr>
          <w:p w14:paraId="1930C280" w14:textId="77777777" w:rsidR="00760F8B" w:rsidRPr="00C05B6D" w:rsidRDefault="00760F8B" w:rsidP="00760F8B">
            <w:pPr>
              <w:contextualSpacing/>
              <w:jc w:val="both"/>
            </w:pPr>
            <w:r w:rsidRPr="00C05B6D">
              <w:t>Understand the fundamental theories of Organization Transformation</w:t>
            </w:r>
          </w:p>
        </w:tc>
      </w:tr>
      <w:tr w:rsidR="00760F8B" w:rsidRPr="00C05B6D" w14:paraId="103FF435" w14:textId="77777777" w:rsidTr="00760F8B">
        <w:trPr>
          <w:trHeight w:val="277"/>
        </w:trPr>
        <w:tc>
          <w:tcPr>
            <w:tcW w:w="680" w:type="dxa"/>
          </w:tcPr>
          <w:p w14:paraId="39F0C67A" w14:textId="77777777" w:rsidR="00760F8B" w:rsidRPr="00C05B6D" w:rsidRDefault="00760F8B" w:rsidP="00760F8B">
            <w:pPr>
              <w:contextualSpacing/>
            </w:pPr>
            <w:r w:rsidRPr="00C05B6D">
              <w:t>CO3</w:t>
            </w:r>
          </w:p>
        </w:tc>
        <w:tc>
          <w:tcPr>
            <w:tcW w:w="9762" w:type="dxa"/>
          </w:tcPr>
          <w:p w14:paraId="64FB1ACC" w14:textId="77777777" w:rsidR="00760F8B" w:rsidRPr="00C05B6D" w:rsidRDefault="00760F8B" w:rsidP="00760F8B">
            <w:pPr>
              <w:contextualSpacing/>
              <w:jc w:val="both"/>
            </w:pPr>
            <w:r w:rsidRPr="00C05B6D">
              <w:t>Apply practically decipher organizational structures and design for effective change</w:t>
            </w:r>
          </w:p>
        </w:tc>
      </w:tr>
      <w:tr w:rsidR="00760F8B" w:rsidRPr="00C05B6D" w14:paraId="33A47592" w14:textId="77777777" w:rsidTr="00760F8B">
        <w:trPr>
          <w:trHeight w:val="277"/>
        </w:trPr>
        <w:tc>
          <w:tcPr>
            <w:tcW w:w="680" w:type="dxa"/>
          </w:tcPr>
          <w:p w14:paraId="00883E8B" w14:textId="77777777" w:rsidR="00760F8B" w:rsidRPr="00C05B6D" w:rsidRDefault="00760F8B" w:rsidP="00760F8B">
            <w:pPr>
              <w:contextualSpacing/>
            </w:pPr>
            <w:r w:rsidRPr="00C05B6D">
              <w:t>CO4</w:t>
            </w:r>
          </w:p>
        </w:tc>
        <w:tc>
          <w:tcPr>
            <w:tcW w:w="9762" w:type="dxa"/>
          </w:tcPr>
          <w:p w14:paraId="05D41133" w14:textId="77777777" w:rsidR="00760F8B" w:rsidRPr="00C05B6D" w:rsidRDefault="00760F8B" w:rsidP="00760F8B">
            <w:pPr>
              <w:contextualSpacing/>
              <w:jc w:val="both"/>
            </w:pPr>
            <w:r w:rsidRPr="00C05B6D">
              <w:t>Analyze the Organizational Power and Politics</w:t>
            </w:r>
          </w:p>
        </w:tc>
      </w:tr>
      <w:tr w:rsidR="00760F8B" w:rsidRPr="00C05B6D" w14:paraId="7D0AA082" w14:textId="77777777" w:rsidTr="00760F8B">
        <w:trPr>
          <w:trHeight w:val="277"/>
        </w:trPr>
        <w:tc>
          <w:tcPr>
            <w:tcW w:w="680" w:type="dxa"/>
          </w:tcPr>
          <w:p w14:paraId="473F2F2C" w14:textId="77777777" w:rsidR="00760F8B" w:rsidRPr="00C05B6D" w:rsidRDefault="00760F8B" w:rsidP="00760F8B">
            <w:pPr>
              <w:contextualSpacing/>
            </w:pPr>
            <w:r w:rsidRPr="00C05B6D">
              <w:t>CO5</w:t>
            </w:r>
          </w:p>
        </w:tc>
        <w:tc>
          <w:tcPr>
            <w:tcW w:w="9762" w:type="dxa"/>
          </w:tcPr>
          <w:p w14:paraId="5E019053" w14:textId="77777777" w:rsidR="00760F8B" w:rsidRPr="00C05B6D" w:rsidRDefault="00760F8B" w:rsidP="00760F8B">
            <w:pPr>
              <w:contextualSpacing/>
              <w:jc w:val="both"/>
            </w:pPr>
            <w:r w:rsidRPr="00C05B6D">
              <w:t>Evaluate various models in Organizational Change</w:t>
            </w:r>
          </w:p>
        </w:tc>
      </w:tr>
      <w:tr w:rsidR="00760F8B" w:rsidRPr="00C05B6D" w14:paraId="02FCCF14" w14:textId="77777777" w:rsidTr="00760F8B">
        <w:trPr>
          <w:trHeight w:val="277"/>
        </w:trPr>
        <w:tc>
          <w:tcPr>
            <w:tcW w:w="680" w:type="dxa"/>
          </w:tcPr>
          <w:p w14:paraId="1BBC8BB2" w14:textId="77777777" w:rsidR="00760F8B" w:rsidRPr="00C05B6D" w:rsidRDefault="00760F8B" w:rsidP="00760F8B">
            <w:pPr>
              <w:contextualSpacing/>
            </w:pPr>
            <w:r w:rsidRPr="00C05B6D">
              <w:t>CO6</w:t>
            </w:r>
          </w:p>
        </w:tc>
        <w:tc>
          <w:tcPr>
            <w:tcW w:w="9762" w:type="dxa"/>
          </w:tcPr>
          <w:p w14:paraId="2B47F7DE" w14:textId="77777777" w:rsidR="00760F8B" w:rsidRPr="00C05B6D" w:rsidRDefault="00760F8B" w:rsidP="00760F8B">
            <w:pPr>
              <w:contextualSpacing/>
              <w:jc w:val="both"/>
            </w:pPr>
            <w:r w:rsidRPr="00C05B6D">
              <w:t>Create successful organizational change management applying the related rules.</w:t>
            </w:r>
          </w:p>
        </w:tc>
      </w:tr>
    </w:tbl>
    <w:p w14:paraId="37A0D40F" w14:textId="77777777" w:rsidR="00760F8B" w:rsidRPr="00C05B6D"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05B6D" w14:paraId="429EADDC" w14:textId="77777777" w:rsidTr="00760F8B">
        <w:trPr>
          <w:jc w:val="center"/>
        </w:trPr>
        <w:tc>
          <w:tcPr>
            <w:tcW w:w="10632" w:type="dxa"/>
            <w:gridSpan w:val="8"/>
          </w:tcPr>
          <w:p w14:paraId="2FF41A38" w14:textId="77777777" w:rsidR="00760F8B" w:rsidRPr="00C05B6D" w:rsidRDefault="00760F8B" w:rsidP="00760F8B">
            <w:pPr>
              <w:contextualSpacing/>
              <w:jc w:val="center"/>
              <w:rPr>
                <w:b/>
              </w:rPr>
            </w:pPr>
            <w:r w:rsidRPr="00C05B6D">
              <w:rPr>
                <w:b/>
              </w:rPr>
              <w:t>Assessment Pattern as per Bloom’s Taxonomy</w:t>
            </w:r>
          </w:p>
        </w:tc>
      </w:tr>
      <w:tr w:rsidR="00760F8B" w:rsidRPr="00C05B6D" w14:paraId="1F6A54AC" w14:textId="77777777" w:rsidTr="00760F8B">
        <w:trPr>
          <w:jc w:val="center"/>
        </w:trPr>
        <w:tc>
          <w:tcPr>
            <w:tcW w:w="1843" w:type="dxa"/>
          </w:tcPr>
          <w:p w14:paraId="5C80B0C1" w14:textId="77777777" w:rsidR="00760F8B" w:rsidRPr="00C05B6D" w:rsidRDefault="00760F8B" w:rsidP="00760F8B">
            <w:pPr>
              <w:contextualSpacing/>
              <w:jc w:val="center"/>
              <w:rPr>
                <w:b/>
                <w:bCs/>
              </w:rPr>
            </w:pPr>
            <w:r w:rsidRPr="00C05B6D">
              <w:rPr>
                <w:b/>
                <w:bCs/>
              </w:rPr>
              <w:t>CO / P</w:t>
            </w:r>
          </w:p>
        </w:tc>
        <w:tc>
          <w:tcPr>
            <w:tcW w:w="1134" w:type="dxa"/>
          </w:tcPr>
          <w:p w14:paraId="5009C22A" w14:textId="77777777" w:rsidR="00760F8B" w:rsidRPr="00C05B6D" w:rsidRDefault="00760F8B" w:rsidP="00760F8B">
            <w:pPr>
              <w:contextualSpacing/>
              <w:jc w:val="center"/>
              <w:rPr>
                <w:b/>
              </w:rPr>
            </w:pPr>
            <w:r w:rsidRPr="00C05B6D">
              <w:rPr>
                <w:b/>
              </w:rPr>
              <w:t>R</w:t>
            </w:r>
          </w:p>
        </w:tc>
        <w:tc>
          <w:tcPr>
            <w:tcW w:w="1418" w:type="dxa"/>
          </w:tcPr>
          <w:p w14:paraId="216AAE3C" w14:textId="77777777" w:rsidR="00760F8B" w:rsidRPr="00C05B6D" w:rsidRDefault="00760F8B" w:rsidP="00760F8B">
            <w:pPr>
              <w:contextualSpacing/>
              <w:jc w:val="center"/>
              <w:rPr>
                <w:b/>
              </w:rPr>
            </w:pPr>
            <w:r w:rsidRPr="00C05B6D">
              <w:rPr>
                <w:b/>
              </w:rPr>
              <w:t>U</w:t>
            </w:r>
          </w:p>
        </w:tc>
        <w:tc>
          <w:tcPr>
            <w:tcW w:w="992" w:type="dxa"/>
          </w:tcPr>
          <w:p w14:paraId="14AAF9A2" w14:textId="77777777" w:rsidR="00760F8B" w:rsidRPr="00C05B6D" w:rsidRDefault="00760F8B" w:rsidP="00760F8B">
            <w:pPr>
              <w:contextualSpacing/>
              <w:jc w:val="center"/>
              <w:rPr>
                <w:b/>
              </w:rPr>
            </w:pPr>
            <w:r w:rsidRPr="00C05B6D">
              <w:rPr>
                <w:b/>
              </w:rPr>
              <w:t>A</w:t>
            </w:r>
          </w:p>
        </w:tc>
        <w:tc>
          <w:tcPr>
            <w:tcW w:w="1276" w:type="dxa"/>
          </w:tcPr>
          <w:p w14:paraId="7E377A6A" w14:textId="77777777" w:rsidR="00760F8B" w:rsidRPr="00C05B6D" w:rsidRDefault="00760F8B" w:rsidP="00760F8B">
            <w:pPr>
              <w:contextualSpacing/>
              <w:jc w:val="center"/>
              <w:rPr>
                <w:b/>
              </w:rPr>
            </w:pPr>
            <w:r w:rsidRPr="00C05B6D">
              <w:rPr>
                <w:b/>
              </w:rPr>
              <w:t>An</w:t>
            </w:r>
          </w:p>
        </w:tc>
        <w:tc>
          <w:tcPr>
            <w:tcW w:w="992" w:type="dxa"/>
          </w:tcPr>
          <w:p w14:paraId="3160280C" w14:textId="77777777" w:rsidR="00760F8B" w:rsidRPr="00C05B6D" w:rsidRDefault="00760F8B" w:rsidP="00760F8B">
            <w:pPr>
              <w:contextualSpacing/>
              <w:jc w:val="center"/>
              <w:rPr>
                <w:b/>
              </w:rPr>
            </w:pPr>
            <w:r w:rsidRPr="00C05B6D">
              <w:rPr>
                <w:b/>
              </w:rPr>
              <w:t>E</w:t>
            </w:r>
          </w:p>
        </w:tc>
        <w:tc>
          <w:tcPr>
            <w:tcW w:w="871" w:type="dxa"/>
          </w:tcPr>
          <w:p w14:paraId="50ED31CB" w14:textId="77777777" w:rsidR="00760F8B" w:rsidRPr="00C05B6D" w:rsidRDefault="00760F8B" w:rsidP="00760F8B">
            <w:pPr>
              <w:contextualSpacing/>
              <w:jc w:val="center"/>
              <w:rPr>
                <w:b/>
              </w:rPr>
            </w:pPr>
            <w:r w:rsidRPr="00C05B6D">
              <w:rPr>
                <w:b/>
              </w:rPr>
              <w:t>C</w:t>
            </w:r>
          </w:p>
        </w:tc>
        <w:tc>
          <w:tcPr>
            <w:tcW w:w="2106" w:type="dxa"/>
          </w:tcPr>
          <w:p w14:paraId="369C25FE" w14:textId="77777777" w:rsidR="00760F8B" w:rsidRPr="00C05B6D" w:rsidRDefault="00760F8B" w:rsidP="00760F8B">
            <w:pPr>
              <w:contextualSpacing/>
              <w:jc w:val="center"/>
              <w:rPr>
                <w:b/>
              </w:rPr>
            </w:pPr>
            <w:r w:rsidRPr="00C05B6D">
              <w:rPr>
                <w:b/>
              </w:rPr>
              <w:t>Total</w:t>
            </w:r>
          </w:p>
        </w:tc>
      </w:tr>
      <w:tr w:rsidR="00760F8B" w:rsidRPr="00C05B6D" w14:paraId="6CA35682" w14:textId="77777777" w:rsidTr="00760F8B">
        <w:trPr>
          <w:jc w:val="center"/>
        </w:trPr>
        <w:tc>
          <w:tcPr>
            <w:tcW w:w="1843" w:type="dxa"/>
          </w:tcPr>
          <w:p w14:paraId="4D3F0454" w14:textId="77777777" w:rsidR="00760F8B" w:rsidRPr="00C05B6D" w:rsidRDefault="00760F8B" w:rsidP="00760F8B">
            <w:pPr>
              <w:contextualSpacing/>
              <w:jc w:val="center"/>
            </w:pPr>
            <w:r w:rsidRPr="00C05B6D">
              <w:t>CO1</w:t>
            </w:r>
          </w:p>
        </w:tc>
        <w:tc>
          <w:tcPr>
            <w:tcW w:w="1134" w:type="dxa"/>
          </w:tcPr>
          <w:p w14:paraId="0595ED0D" w14:textId="77777777" w:rsidR="00760F8B" w:rsidRPr="00C05B6D" w:rsidRDefault="00760F8B" w:rsidP="00760F8B">
            <w:pPr>
              <w:contextualSpacing/>
              <w:jc w:val="center"/>
            </w:pPr>
          </w:p>
        </w:tc>
        <w:tc>
          <w:tcPr>
            <w:tcW w:w="1418" w:type="dxa"/>
          </w:tcPr>
          <w:p w14:paraId="63B3B9BA" w14:textId="77777777" w:rsidR="00760F8B" w:rsidRPr="00C05B6D" w:rsidRDefault="00760F8B" w:rsidP="00760F8B">
            <w:pPr>
              <w:contextualSpacing/>
              <w:jc w:val="center"/>
            </w:pPr>
          </w:p>
        </w:tc>
        <w:tc>
          <w:tcPr>
            <w:tcW w:w="992" w:type="dxa"/>
          </w:tcPr>
          <w:p w14:paraId="00E902A5" w14:textId="77777777" w:rsidR="00760F8B" w:rsidRPr="00C05B6D" w:rsidRDefault="00760F8B" w:rsidP="00760F8B">
            <w:pPr>
              <w:contextualSpacing/>
              <w:jc w:val="center"/>
            </w:pPr>
            <w:r w:rsidRPr="00C05B6D">
              <w:t>20</w:t>
            </w:r>
          </w:p>
        </w:tc>
        <w:tc>
          <w:tcPr>
            <w:tcW w:w="1276" w:type="dxa"/>
          </w:tcPr>
          <w:p w14:paraId="061720E7" w14:textId="77777777" w:rsidR="00760F8B" w:rsidRPr="00C05B6D" w:rsidRDefault="00760F8B" w:rsidP="00760F8B">
            <w:pPr>
              <w:contextualSpacing/>
              <w:jc w:val="center"/>
            </w:pPr>
          </w:p>
        </w:tc>
        <w:tc>
          <w:tcPr>
            <w:tcW w:w="992" w:type="dxa"/>
          </w:tcPr>
          <w:p w14:paraId="4055F0CC" w14:textId="77777777" w:rsidR="00760F8B" w:rsidRPr="00C05B6D" w:rsidRDefault="00760F8B" w:rsidP="00760F8B">
            <w:pPr>
              <w:contextualSpacing/>
              <w:jc w:val="center"/>
            </w:pPr>
          </w:p>
        </w:tc>
        <w:tc>
          <w:tcPr>
            <w:tcW w:w="871" w:type="dxa"/>
          </w:tcPr>
          <w:p w14:paraId="3C038DE5" w14:textId="77777777" w:rsidR="00760F8B" w:rsidRPr="00C05B6D" w:rsidRDefault="00760F8B" w:rsidP="00760F8B">
            <w:pPr>
              <w:contextualSpacing/>
              <w:jc w:val="center"/>
            </w:pPr>
          </w:p>
        </w:tc>
        <w:tc>
          <w:tcPr>
            <w:tcW w:w="2106" w:type="dxa"/>
          </w:tcPr>
          <w:p w14:paraId="6F67653A" w14:textId="77777777" w:rsidR="00760F8B" w:rsidRPr="00C05B6D" w:rsidRDefault="00760F8B" w:rsidP="00760F8B">
            <w:pPr>
              <w:contextualSpacing/>
              <w:jc w:val="center"/>
            </w:pPr>
            <w:r w:rsidRPr="00C05B6D">
              <w:t>20</w:t>
            </w:r>
          </w:p>
        </w:tc>
      </w:tr>
      <w:tr w:rsidR="00760F8B" w:rsidRPr="00C05B6D" w14:paraId="3DC3B27A" w14:textId="77777777" w:rsidTr="00760F8B">
        <w:trPr>
          <w:jc w:val="center"/>
        </w:trPr>
        <w:tc>
          <w:tcPr>
            <w:tcW w:w="1843" w:type="dxa"/>
          </w:tcPr>
          <w:p w14:paraId="513A9D8E" w14:textId="77777777" w:rsidR="00760F8B" w:rsidRPr="00C05B6D" w:rsidRDefault="00760F8B" w:rsidP="00760F8B">
            <w:pPr>
              <w:contextualSpacing/>
              <w:jc w:val="center"/>
            </w:pPr>
            <w:r w:rsidRPr="00C05B6D">
              <w:t>CO2</w:t>
            </w:r>
          </w:p>
        </w:tc>
        <w:tc>
          <w:tcPr>
            <w:tcW w:w="1134" w:type="dxa"/>
          </w:tcPr>
          <w:p w14:paraId="50BB32D1" w14:textId="77777777" w:rsidR="00760F8B" w:rsidRPr="00C05B6D" w:rsidRDefault="00760F8B" w:rsidP="00760F8B">
            <w:pPr>
              <w:contextualSpacing/>
              <w:jc w:val="center"/>
            </w:pPr>
          </w:p>
        </w:tc>
        <w:tc>
          <w:tcPr>
            <w:tcW w:w="1418" w:type="dxa"/>
          </w:tcPr>
          <w:p w14:paraId="38995AC9" w14:textId="77777777" w:rsidR="00760F8B" w:rsidRPr="00C05B6D" w:rsidRDefault="00760F8B" w:rsidP="00760F8B">
            <w:pPr>
              <w:contextualSpacing/>
              <w:jc w:val="center"/>
            </w:pPr>
          </w:p>
        </w:tc>
        <w:tc>
          <w:tcPr>
            <w:tcW w:w="992" w:type="dxa"/>
          </w:tcPr>
          <w:p w14:paraId="6E3CA935" w14:textId="77777777" w:rsidR="00760F8B" w:rsidRPr="00C05B6D" w:rsidRDefault="00760F8B" w:rsidP="00760F8B">
            <w:pPr>
              <w:contextualSpacing/>
              <w:jc w:val="center"/>
            </w:pPr>
            <w:r w:rsidRPr="00C05B6D">
              <w:t>20</w:t>
            </w:r>
          </w:p>
        </w:tc>
        <w:tc>
          <w:tcPr>
            <w:tcW w:w="1276" w:type="dxa"/>
          </w:tcPr>
          <w:p w14:paraId="28344E71" w14:textId="77777777" w:rsidR="00760F8B" w:rsidRPr="00C05B6D" w:rsidRDefault="00760F8B" w:rsidP="00760F8B">
            <w:pPr>
              <w:contextualSpacing/>
              <w:jc w:val="center"/>
            </w:pPr>
          </w:p>
        </w:tc>
        <w:tc>
          <w:tcPr>
            <w:tcW w:w="992" w:type="dxa"/>
          </w:tcPr>
          <w:p w14:paraId="79B20603" w14:textId="77777777" w:rsidR="00760F8B" w:rsidRPr="00C05B6D" w:rsidRDefault="00760F8B" w:rsidP="00760F8B">
            <w:pPr>
              <w:contextualSpacing/>
              <w:jc w:val="center"/>
            </w:pPr>
          </w:p>
        </w:tc>
        <w:tc>
          <w:tcPr>
            <w:tcW w:w="871" w:type="dxa"/>
          </w:tcPr>
          <w:p w14:paraId="3D9D8D70" w14:textId="77777777" w:rsidR="00760F8B" w:rsidRPr="00C05B6D" w:rsidRDefault="00760F8B" w:rsidP="00760F8B">
            <w:pPr>
              <w:contextualSpacing/>
              <w:jc w:val="center"/>
            </w:pPr>
            <w:r w:rsidRPr="00C05B6D">
              <w:t>20</w:t>
            </w:r>
          </w:p>
        </w:tc>
        <w:tc>
          <w:tcPr>
            <w:tcW w:w="2106" w:type="dxa"/>
          </w:tcPr>
          <w:p w14:paraId="6047CE56" w14:textId="77777777" w:rsidR="00760F8B" w:rsidRPr="00C05B6D" w:rsidRDefault="00760F8B" w:rsidP="00760F8B">
            <w:pPr>
              <w:contextualSpacing/>
              <w:jc w:val="center"/>
            </w:pPr>
            <w:r w:rsidRPr="00C05B6D">
              <w:t>40</w:t>
            </w:r>
          </w:p>
        </w:tc>
      </w:tr>
      <w:tr w:rsidR="00760F8B" w:rsidRPr="00C05B6D" w14:paraId="742CB1F5" w14:textId="77777777" w:rsidTr="00760F8B">
        <w:trPr>
          <w:jc w:val="center"/>
        </w:trPr>
        <w:tc>
          <w:tcPr>
            <w:tcW w:w="1843" w:type="dxa"/>
          </w:tcPr>
          <w:p w14:paraId="17A2C81E" w14:textId="77777777" w:rsidR="00760F8B" w:rsidRPr="00C05B6D" w:rsidRDefault="00760F8B" w:rsidP="00760F8B">
            <w:pPr>
              <w:contextualSpacing/>
              <w:jc w:val="center"/>
            </w:pPr>
            <w:r w:rsidRPr="00C05B6D">
              <w:t>CO3</w:t>
            </w:r>
          </w:p>
        </w:tc>
        <w:tc>
          <w:tcPr>
            <w:tcW w:w="1134" w:type="dxa"/>
          </w:tcPr>
          <w:p w14:paraId="5AE3D98C" w14:textId="77777777" w:rsidR="00760F8B" w:rsidRPr="00C05B6D" w:rsidRDefault="00760F8B" w:rsidP="00760F8B">
            <w:pPr>
              <w:contextualSpacing/>
              <w:jc w:val="center"/>
            </w:pPr>
          </w:p>
        </w:tc>
        <w:tc>
          <w:tcPr>
            <w:tcW w:w="1418" w:type="dxa"/>
          </w:tcPr>
          <w:p w14:paraId="721DC7F7" w14:textId="77777777" w:rsidR="00760F8B" w:rsidRPr="00C05B6D" w:rsidRDefault="00760F8B" w:rsidP="00760F8B">
            <w:pPr>
              <w:contextualSpacing/>
              <w:jc w:val="center"/>
            </w:pPr>
          </w:p>
        </w:tc>
        <w:tc>
          <w:tcPr>
            <w:tcW w:w="992" w:type="dxa"/>
          </w:tcPr>
          <w:p w14:paraId="7B8D5573" w14:textId="77777777" w:rsidR="00760F8B" w:rsidRPr="00C05B6D" w:rsidRDefault="00760F8B" w:rsidP="00760F8B">
            <w:pPr>
              <w:contextualSpacing/>
              <w:jc w:val="center"/>
            </w:pPr>
          </w:p>
        </w:tc>
        <w:tc>
          <w:tcPr>
            <w:tcW w:w="1276" w:type="dxa"/>
          </w:tcPr>
          <w:p w14:paraId="78140D64" w14:textId="77777777" w:rsidR="00760F8B" w:rsidRPr="00C05B6D" w:rsidRDefault="00760F8B" w:rsidP="00760F8B">
            <w:pPr>
              <w:contextualSpacing/>
              <w:jc w:val="center"/>
            </w:pPr>
            <w:r w:rsidRPr="00C05B6D">
              <w:t>10</w:t>
            </w:r>
          </w:p>
        </w:tc>
        <w:tc>
          <w:tcPr>
            <w:tcW w:w="992" w:type="dxa"/>
          </w:tcPr>
          <w:p w14:paraId="3452B5D5" w14:textId="77777777" w:rsidR="00760F8B" w:rsidRPr="00C05B6D" w:rsidRDefault="00760F8B" w:rsidP="00760F8B">
            <w:pPr>
              <w:contextualSpacing/>
              <w:jc w:val="center"/>
            </w:pPr>
          </w:p>
        </w:tc>
        <w:tc>
          <w:tcPr>
            <w:tcW w:w="871" w:type="dxa"/>
          </w:tcPr>
          <w:p w14:paraId="641673A2" w14:textId="77777777" w:rsidR="00760F8B" w:rsidRPr="00C05B6D" w:rsidRDefault="00760F8B" w:rsidP="00760F8B">
            <w:pPr>
              <w:contextualSpacing/>
              <w:jc w:val="center"/>
            </w:pPr>
            <w:r w:rsidRPr="00C05B6D">
              <w:t>30</w:t>
            </w:r>
          </w:p>
        </w:tc>
        <w:tc>
          <w:tcPr>
            <w:tcW w:w="2106" w:type="dxa"/>
          </w:tcPr>
          <w:p w14:paraId="4C5F0417" w14:textId="77777777" w:rsidR="00760F8B" w:rsidRPr="00C05B6D" w:rsidRDefault="00760F8B" w:rsidP="00760F8B">
            <w:pPr>
              <w:contextualSpacing/>
              <w:jc w:val="center"/>
            </w:pPr>
            <w:r w:rsidRPr="00C05B6D">
              <w:t>40</w:t>
            </w:r>
          </w:p>
        </w:tc>
      </w:tr>
      <w:tr w:rsidR="00760F8B" w:rsidRPr="00C05B6D" w14:paraId="61AEDAEA" w14:textId="77777777" w:rsidTr="00760F8B">
        <w:trPr>
          <w:jc w:val="center"/>
        </w:trPr>
        <w:tc>
          <w:tcPr>
            <w:tcW w:w="1843" w:type="dxa"/>
          </w:tcPr>
          <w:p w14:paraId="71B3E868" w14:textId="77777777" w:rsidR="00760F8B" w:rsidRPr="00C05B6D" w:rsidRDefault="00760F8B" w:rsidP="00760F8B">
            <w:pPr>
              <w:contextualSpacing/>
              <w:jc w:val="center"/>
            </w:pPr>
            <w:r w:rsidRPr="00C05B6D">
              <w:t>CO4</w:t>
            </w:r>
          </w:p>
        </w:tc>
        <w:tc>
          <w:tcPr>
            <w:tcW w:w="1134" w:type="dxa"/>
          </w:tcPr>
          <w:p w14:paraId="1DE7C6E8" w14:textId="77777777" w:rsidR="00760F8B" w:rsidRPr="00C05B6D" w:rsidRDefault="00760F8B" w:rsidP="00760F8B">
            <w:pPr>
              <w:contextualSpacing/>
              <w:jc w:val="center"/>
            </w:pPr>
          </w:p>
        </w:tc>
        <w:tc>
          <w:tcPr>
            <w:tcW w:w="1418" w:type="dxa"/>
          </w:tcPr>
          <w:p w14:paraId="5FC68620" w14:textId="77777777" w:rsidR="00760F8B" w:rsidRPr="00C05B6D" w:rsidRDefault="00760F8B" w:rsidP="00760F8B">
            <w:pPr>
              <w:contextualSpacing/>
              <w:jc w:val="center"/>
            </w:pPr>
          </w:p>
        </w:tc>
        <w:tc>
          <w:tcPr>
            <w:tcW w:w="992" w:type="dxa"/>
          </w:tcPr>
          <w:p w14:paraId="5E145D47" w14:textId="77777777" w:rsidR="00760F8B" w:rsidRPr="00C05B6D" w:rsidRDefault="00760F8B" w:rsidP="00760F8B">
            <w:pPr>
              <w:contextualSpacing/>
              <w:jc w:val="center"/>
            </w:pPr>
          </w:p>
        </w:tc>
        <w:tc>
          <w:tcPr>
            <w:tcW w:w="1276" w:type="dxa"/>
          </w:tcPr>
          <w:p w14:paraId="4E4B5CF6" w14:textId="77777777" w:rsidR="00760F8B" w:rsidRPr="00C05B6D" w:rsidRDefault="00760F8B" w:rsidP="00760F8B">
            <w:pPr>
              <w:contextualSpacing/>
              <w:jc w:val="center"/>
            </w:pPr>
            <w:r w:rsidRPr="00C05B6D">
              <w:t>10</w:t>
            </w:r>
          </w:p>
        </w:tc>
        <w:tc>
          <w:tcPr>
            <w:tcW w:w="992" w:type="dxa"/>
          </w:tcPr>
          <w:p w14:paraId="3C3A1FFC" w14:textId="77777777" w:rsidR="00760F8B" w:rsidRPr="00C05B6D" w:rsidRDefault="00760F8B" w:rsidP="00760F8B">
            <w:pPr>
              <w:contextualSpacing/>
              <w:jc w:val="center"/>
            </w:pPr>
          </w:p>
        </w:tc>
        <w:tc>
          <w:tcPr>
            <w:tcW w:w="871" w:type="dxa"/>
          </w:tcPr>
          <w:p w14:paraId="1CE9DF7D" w14:textId="77777777" w:rsidR="00760F8B" w:rsidRPr="00C05B6D" w:rsidRDefault="00760F8B" w:rsidP="00760F8B">
            <w:pPr>
              <w:contextualSpacing/>
              <w:jc w:val="center"/>
            </w:pPr>
            <w:r w:rsidRPr="00C05B6D">
              <w:t>10</w:t>
            </w:r>
          </w:p>
        </w:tc>
        <w:tc>
          <w:tcPr>
            <w:tcW w:w="2106" w:type="dxa"/>
          </w:tcPr>
          <w:p w14:paraId="532F8930" w14:textId="77777777" w:rsidR="00760F8B" w:rsidRPr="00C05B6D" w:rsidRDefault="00760F8B" w:rsidP="00760F8B">
            <w:pPr>
              <w:contextualSpacing/>
              <w:jc w:val="center"/>
            </w:pPr>
            <w:r w:rsidRPr="00C05B6D">
              <w:t>20</w:t>
            </w:r>
          </w:p>
        </w:tc>
      </w:tr>
      <w:tr w:rsidR="00760F8B" w:rsidRPr="00C05B6D" w14:paraId="75A304E4" w14:textId="77777777" w:rsidTr="00760F8B">
        <w:trPr>
          <w:jc w:val="center"/>
        </w:trPr>
        <w:tc>
          <w:tcPr>
            <w:tcW w:w="1843" w:type="dxa"/>
          </w:tcPr>
          <w:p w14:paraId="0C11331B" w14:textId="77777777" w:rsidR="00760F8B" w:rsidRPr="00C05B6D" w:rsidRDefault="00760F8B" w:rsidP="00760F8B">
            <w:pPr>
              <w:contextualSpacing/>
              <w:jc w:val="center"/>
            </w:pPr>
            <w:r w:rsidRPr="00C05B6D">
              <w:t>CO5</w:t>
            </w:r>
          </w:p>
        </w:tc>
        <w:tc>
          <w:tcPr>
            <w:tcW w:w="1134" w:type="dxa"/>
          </w:tcPr>
          <w:p w14:paraId="0AE23C19" w14:textId="77777777" w:rsidR="00760F8B" w:rsidRPr="00C05B6D" w:rsidRDefault="00760F8B" w:rsidP="00760F8B">
            <w:pPr>
              <w:contextualSpacing/>
              <w:jc w:val="center"/>
            </w:pPr>
          </w:p>
        </w:tc>
        <w:tc>
          <w:tcPr>
            <w:tcW w:w="1418" w:type="dxa"/>
          </w:tcPr>
          <w:p w14:paraId="242841C8" w14:textId="77777777" w:rsidR="00760F8B" w:rsidRPr="00C05B6D" w:rsidRDefault="00760F8B" w:rsidP="00760F8B">
            <w:pPr>
              <w:contextualSpacing/>
              <w:jc w:val="center"/>
            </w:pPr>
          </w:p>
        </w:tc>
        <w:tc>
          <w:tcPr>
            <w:tcW w:w="992" w:type="dxa"/>
          </w:tcPr>
          <w:p w14:paraId="37706010" w14:textId="77777777" w:rsidR="00760F8B" w:rsidRPr="00C05B6D" w:rsidRDefault="00760F8B" w:rsidP="00760F8B">
            <w:pPr>
              <w:contextualSpacing/>
              <w:jc w:val="center"/>
            </w:pPr>
          </w:p>
        </w:tc>
        <w:tc>
          <w:tcPr>
            <w:tcW w:w="1276" w:type="dxa"/>
          </w:tcPr>
          <w:p w14:paraId="6D220772" w14:textId="77777777" w:rsidR="00760F8B" w:rsidRPr="00C05B6D" w:rsidRDefault="00760F8B" w:rsidP="00760F8B">
            <w:pPr>
              <w:contextualSpacing/>
              <w:jc w:val="center"/>
            </w:pPr>
            <w:r w:rsidRPr="00C05B6D">
              <w:t>20</w:t>
            </w:r>
          </w:p>
        </w:tc>
        <w:tc>
          <w:tcPr>
            <w:tcW w:w="992" w:type="dxa"/>
          </w:tcPr>
          <w:p w14:paraId="4D84A51D" w14:textId="77777777" w:rsidR="00760F8B" w:rsidRPr="00C05B6D" w:rsidRDefault="00760F8B" w:rsidP="00760F8B">
            <w:pPr>
              <w:contextualSpacing/>
              <w:jc w:val="center"/>
            </w:pPr>
          </w:p>
        </w:tc>
        <w:tc>
          <w:tcPr>
            <w:tcW w:w="871" w:type="dxa"/>
          </w:tcPr>
          <w:p w14:paraId="74BF1762" w14:textId="77777777" w:rsidR="00760F8B" w:rsidRPr="00C05B6D" w:rsidRDefault="00760F8B" w:rsidP="00760F8B">
            <w:pPr>
              <w:contextualSpacing/>
              <w:jc w:val="center"/>
            </w:pPr>
          </w:p>
        </w:tc>
        <w:tc>
          <w:tcPr>
            <w:tcW w:w="2106" w:type="dxa"/>
          </w:tcPr>
          <w:p w14:paraId="61F1003D" w14:textId="77777777" w:rsidR="00760F8B" w:rsidRPr="00C05B6D" w:rsidRDefault="00760F8B" w:rsidP="00760F8B">
            <w:pPr>
              <w:contextualSpacing/>
              <w:jc w:val="center"/>
            </w:pPr>
            <w:r w:rsidRPr="00C05B6D">
              <w:t>20</w:t>
            </w:r>
          </w:p>
        </w:tc>
      </w:tr>
      <w:tr w:rsidR="00760F8B" w:rsidRPr="00C05B6D" w14:paraId="3D255E82" w14:textId="77777777" w:rsidTr="00760F8B">
        <w:trPr>
          <w:jc w:val="center"/>
        </w:trPr>
        <w:tc>
          <w:tcPr>
            <w:tcW w:w="1843" w:type="dxa"/>
          </w:tcPr>
          <w:p w14:paraId="09FF8BC7" w14:textId="77777777" w:rsidR="00760F8B" w:rsidRPr="00C05B6D" w:rsidRDefault="00760F8B" w:rsidP="00760F8B">
            <w:pPr>
              <w:contextualSpacing/>
              <w:jc w:val="center"/>
            </w:pPr>
            <w:r w:rsidRPr="00C05B6D">
              <w:t>CO6</w:t>
            </w:r>
          </w:p>
        </w:tc>
        <w:tc>
          <w:tcPr>
            <w:tcW w:w="1134" w:type="dxa"/>
          </w:tcPr>
          <w:p w14:paraId="2BA208F7" w14:textId="77777777" w:rsidR="00760F8B" w:rsidRPr="00C05B6D" w:rsidRDefault="00760F8B" w:rsidP="00760F8B">
            <w:pPr>
              <w:contextualSpacing/>
              <w:jc w:val="center"/>
            </w:pPr>
          </w:p>
        </w:tc>
        <w:tc>
          <w:tcPr>
            <w:tcW w:w="1418" w:type="dxa"/>
          </w:tcPr>
          <w:p w14:paraId="023EC400" w14:textId="77777777" w:rsidR="00760F8B" w:rsidRPr="00C05B6D" w:rsidRDefault="00760F8B" w:rsidP="00760F8B">
            <w:pPr>
              <w:contextualSpacing/>
              <w:jc w:val="center"/>
            </w:pPr>
          </w:p>
        </w:tc>
        <w:tc>
          <w:tcPr>
            <w:tcW w:w="992" w:type="dxa"/>
          </w:tcPr>
          <w:p w14:paraId="3CF1E66D" w14:textId="77777777" w:rsidR="00760F8B" w:rsidRPr="00C05B6D" w:rsidRDefault="00760F8B" w:rsidP="00760F8B">
            <w:pPr>
              <w:contextualSpacing/>
              <w:jc w:val="center"/>
            </w:pPr>
            <w:r w:rsidRPr="00C05B6D">
              <w:t>40</w:t>
            </w:r>
          </w:p>
        </w:tc>
        <w:tc>
          <w:tcPr>
            <w:tcW w:w="1276" w:type="dxa"/>
          </w:tcPr>
          <w:p w14:paraId="2721C6CF" w14:textId="77777777" w:rsidR="00760F8B" w:rsidRPr="00C05B6D" w:rsidRDefault="00760F8B" w:rsidP="00760F8B">
            <w:pPr>
              <w:contextualSpacing/>
              <w:jc w:val="center"/>
            </w:pPr>
          </w:p>
        </w:tc>
        <w:tc>
          <w:tcPr>
            <w:tcW w:w="992" w:type="dxa"/>
          </w:tcPr>
          <w:p w14:paraId="55D4AA32" w14:textId="77777777" w:rsidR="00760F8B" w:rsidRPr="00C05B6D" w:rsidRDefault="00760F8B" w:rsidP="00760F8B">
            <w:pPr>
              <w:contextualSpacing/>
              <w:jc w:val="center"/>
            </w:pPr>
          </w:p>
        </w:tc>
        <w:tc>
          <w:tcPr>
            <w:tcW w:w="871" w:type="dxa"/>
          </w:tcPr>
          <w:p w14:paraId="5A922671" w14:textId="77777777" w:rsidR="00760F8B" w:rsidRPr="00C05B6D" w:rsidRDefault="00760F8B" w:rsidP="00760F8B">
            <w:pPr>
              <w:contextualSpacing/>
              <w:jc w:val="center"/>
            </w:pPr>
          </w:p>
        </w:tc>
        <w:tc>
          <w:tcPr>
            <w:tcW w:w="2106" w:type="dxa"/>
          </w:tcPr>
          <w:p w14:paraId="33D99491" w14:textId="77777777" w:rsidR="00760F8B" w:rsidRPr="00C05B6D" w:rsidRDefault="00760F8B" w:rsidP="00760F8B">
            <w:pPr>
              <w:contextualSpacing/>
              <w:jc w:val="center"/>
            </w:pPr>
            <w:r w:rsidRPr="00C05B6D">
              <w:t>40</w:t>
            </w:r>
          </w:p>
        </w:tc>
      </w:tr>
      <w:tr w:rsidR="00760F8B" w:rsidRPr="00C05B6D" w14:paraId="61B42666" w14:textId="77777777" w:rsidTr="00760F8B">
        <w:trPr>
          <w:jc w:val="center"/>
        </w:trPr>
        <w:tc>
          <w:tcPr>
            <w:tcW w:w="8526" w:type="dxa"/>
            <w:gridSpan w:val="7"/>
          </w:tcPr>
          <w:p w14:paraId="5DA78747" w14:textId="77777777" w:rsidR="00760F8B" w:rsidRPr="00C05B6D" w:rsidRDefault="00760F8B" w:rsidP="00760F8B">
            <w:pPr>
              <w:contextualSpacing/>
            </w:pPr>
          </w:p>
        </w:tc>
        <w:tc>
          <w:tcPr>
            <w:tcW w:w="2106" w:type="dxa"/>
          </w:tcPr>
          <w:p w14:paraId="7EFD97C4" w14:textId="77777777" w:rsidR="00760F8B" w:rsidRPr="00C05B6D" w:rsidRDefault="00760F8B" w:rsidP="00760F8B">
            <w:pPr>
              <w:contextualSpacing/>
              <w:jc w:val="center"/>
              <w:rPr>
                <w:b/>
              </w:rPr>
            </w:pPr>
            <w:r w:rsidRPr="00C05B6D">
              <w:rPr>
                <w:b/>
              </w:rPr>
              <w:t>180</w:t>
            </w:r>
          </w:p>
        </w:tc>
      </w:tr>
    </w:tbl>
    <w:p w14:paraId="5731FBFB" w14:textId="77777777" w:rsidR="00760F8B" w:rsidRPr="00716EF4" w:rsidRDefault="00760F8B" w:rsidP="00760F8B">
      <w:pPr>
        <w:contextualSpacing/>
      </w:pPr>
    </w:p>
    <w:p w14:paraId="7CE98334" w14:textId="77777777" w:rsidR="00760F8B" w:rsidRPr="005F6CA0" w:rsidRDefault="00760F8B" w:rsidP="00760F8B">
      <w:pPr>
        <w:jc w:val="center"/>
      </w:pPr>
      <w:r w:rsidRPr="005F6CA0">
        <w:rPr>
          <w:noProof/>
        </w:rPr>
        <w:lastRenderedPageBreak/>
        <w:drawing>
          <wp:inline distT="0" distB="0" distL="0" distR="0" wp14:anchorId="191DA5C7" wp14:editId="216D7D24">
            <wp:extent cx="5731510" cy="1570990"/>
            <wp:effectExtent l="0" t="0" r="2540" b="0"/>
            <wp:docPr id="20991139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255B68C3" w14:textId="77777777" w:rsidR="00760F8B" w:rsidRPr="005F6CA0" w:rsidRDefault="00760F8B" w:rsidP="00760F8B">
      <w:pPr>
        <w:jc w:val="cente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5664"/>
        <w:gridCol w:w="1560"/>
        <w:gridCol w:w="850"/>
      </w:tblGrid>
      <w:tr w:rsidR="00760F8B" w:rsidRPr="005F6CA0" w14:paraId="7EDCA7E5" w14:textId="77777777" w:rsidTr="00760F8B">
        <w:trPr>
          <w:trHeight w:val="397"/>
          <w:jc w:val="center"/>
        </w:trPr>
        <w:tc>
          <w:tcPr>
            <w:tcW w:w="1702" w:type="dxa"/>
            <w:vAlign w:val="center"/>
          </w:tcPr>
          <w:p w14:paraId="3ECED8E2" w14:textId="77777777" w:rsidR="00760F8B" w:rsidRPr="005F6CA0" w:rsidRDefault="00760F8B" w:rsidP="00760F8B">
            <w:pPr>
              <w:pStyle w:val="Title"/>
              <w:jc w:val="left"/>
              <w:rPr>
                <w:b/>
                <w:szCs w:val="24"/>
              </w:rPr>
            </w:pPr>
            <w:r w:rsidRPr="005F6CA0">
              <w:rPr>
                <w:b/>
                <w:szCs w:val="24"/>
              </w:rPr>
              <w:t xml:space="preserve">Course Code      </w:t>
            </w:r>
          </w:p>
        </w:tc>
        <w:tc>
          <w:tcPr>
            <w:tcW w:w="5664" w:type="dxa"/>
            <w:vAlign w:val="center"/>
          </w:tcPr>
          <w:p w14:paraId="206319FD" w14:textId="77777777" w:rsidR="00760F8B" w:rsidRPr="005F6CA0" w:rsidRDefault="00760F8B" w:rsidP="00760F8B">
            <w:pPr>
              <w:pStyle w:val="Title"/>
              <w:jc w:val="left"/>
              <w:rPr>
                <w:b/>
                <w:szCs w:val="24"/>
              </w:rPr>
            </w:pPr>
            <w:r w:rsidRPr="005F6CA0">
              <w:rPr>
                <w:b/>
                <w:szCs w:val="24"/>
              </w:rPr>
              <w:t>21MS3042</w:t>
            </w:r>
          </w:p>
        </w:tc>
        <w:tc>
          <w:tcPr>
            <w:tcW w:w="1560" w:type="dxa"/>
            <w:vAlign w:val="center"/>
          </w:tcPr>
          <w:p w14:paraId="14E8C81E" w14:textId="77777777" w:rsidR="00760F8B" w:rsidRPr="005F6CA0" w:rsidRDefault="00760F8B" w:rsidP="00760F8B">
            <w:pPr>
              <w:pStyle w:val="Title"/>
              <w:ind w:left="-468" w:firstLine="468"/>
              <w:jc w:val="left"/>
              <w:rPr>
                <w:szCs w:val="24"/>
              </w:rPr>
            </w:pPr>
            <w:r w:rsidRPr="005F6CA0">
              <w:rPr>
                <w:b/>
                <w:bCs/>
                <w:szCs w:val="24"/>
              </w:rPr>
              <w:t xml:space="preserve">Duration       </w:t>
            </w:r>
          </w:p>
        </w:tc>
        <w:tc>
          <w:tcPr>
            <w:tcW w:w="850" w:type="dxa"/>
            <w:vAlign w:val="center"/>
          </w:tcPr>
          <w:p w14:paraId="4151EC22" w14:textId="77777777" w:rsidR="00760F8B" w:rsidRPr="005F6CA0" w:rsidRDefault="00760F8B" w:rsidP="00760F8B">
            <w:pPr>
              <w:pStyle w:val="Title"/>
              <w:jc w:val="left"/>
              <w:rPr>
                <w:b/>
                <w:szCs w:val="24"/>
              </w:rPr>
            </w:pPr>
            <w:r w:rsidRPr="005F6CA0">
              <w:rPr>
                <w:b/>
                <w:szCs w:val="24"/>
              </w:rPr>
              <w:t>3hrs</w:t>
            </w:r>
          </w:p>
        </w:tc>
      </w:tr>
      <w:tr w:rsidR="00760F8B" w:rsidRPr="005F6CA0" w14:paraId="69344A86" w14:textId="77777777" w:rsidTr="00760F8B">
        <w:trPr>
          <w:trHeight w:val="397"/>
          <w:jc w:val="center"/>
        </w:trPr>
        <w:tc>
          <w:tcPr>
            <w:tcW w:w="1702" w:type="dxa"/>
            <w:vAlign w:val="center"/>
          </w:tcPr>
          <w:p w14:paraId="7221EA55" w14:textId="77777777" w:rsidR="00760F8B" w:rsidRPr="005F6CA0" w:rsidRDefault="00760F8B" w:rsidP="00760F8B">
            <w:pPr>
              <w:pStyle w:val="Title"/>
              <w:ind w:right="-160"/>
              <w:jc w:val="left"/>
              <w:rPr>
                <w:b/>
                <w:szCs w:val="24"/>
              </w:rPr>
            </w:pPr>
            <w:r w:rsidRPr="005F6CA0">
              <w:rPr>
                <w:b/>
                <w:szCs w:val="24"/>
              </w:rPr>
              <w:t xml:space="preserve">Course Name     </w:t>
            </w:r>
          </w:p>
        </w:tc>
        <w:tc>
          <w:tcPr>
            <w:tcW w:w="5664" w:type="dxa"/>
            <w:vAlign w:val="center"/>
          </w:tcPr>
          <w:p w14:paraId="1A27BFAF" w14:textId="77777777" w:rsidR="00760F8B" w:rsidRPr="005F6CA0" w:rsidRDefault="00760F8B" w:rsidP="00760F8B">
            <w:pPr>
              <w:pStyle w:val="Title"/>
              <w:jc w:val="left"/>
              <w:rPr>
                <w:b/>
                <w:szCs w:val="24"/>
              </w:rPr>
            </w:pPr>
            <w:r w:rsidRPr="005F6CA0">
              <w:rPr>
                <w:b/>
                <w:szCs w:val="24"/>
              </w:rPr>
              <w:t>CROSS CULTURE MANAGEMENT</w:t>
            </w:r>
          </w:p>
        </w:tc>
        <w:tc>
          <w:tcPr>
            <w:tcW w:w="1560" w:type="dxa"/>
            <w:vAlign w:val="center"/>
          </w:tcPr>
          <w:p w14:paraId="01F15958" w14:textId="77777777" w:rsidR="00760F8B" w:rsidRPr="005F6CA0" w:rsidRDefault="00760F8B" w:rsidP="00760F8B">
            <w:pPr>
              <w:pStyle w:val="Title"/>
              <w:jc w:val="left"/>
              <w:rPr>
                <w:b/>
                <w:bCs/>
                <w:szCs w:val="24"/>
              </w:rPr>
            </w:pPr>
            <w:r w:rsidRPr="005F6CA0">
              <w:rPr>
                <w:b/>
                <w:bCs/>
                <w:szCs w:val="24"/>
              </w:rPr>
              <w:t xml:space="preserve">Max. Marks </w:t>
            </w:r>
          </w:p>
        </w:tc>
        <w:tc>
          <w:tcPr>
            <w:tcW w:w="850" w:type="dxa"/>
            <w:vAlign w:val="center"/>
          </w:tcPr>
          <w:p w14:paraId="22FD445C" w14:textId="77777777" w:rsidR="00760F8B" w:rsidRPr="005F6CA0" w:rsidRDefault="00760F8B" w:rsidP="00760F8B">
            <w:pPr>
              <w:pStyle w:val="Title"/>
              <w:jc w:val="left"/>
              <w:rPr>
                <w:b/>
                <w:szCs w:val="24"/>
              </w:rPr>
            </w:pPr>
            <w:r w:rsidRPr="005F6CA0">
              <w:rPr>
                <w:b/>
                <w:szCs w:val="24"/>
              </w:rPr>
              <w:t>100</w:t>
            </w:r>
          </w:p>
        </w:tc>
      </w:tr>
    </w:tbl>
    <w:p w14:paraId="161BE401" w14:textId="77777777" w:rsidR="00760F8B" w:rsidRPr="005F6CA0" w:rsidRDefault="00760F8B" w:rsidP="00760F8B">
      <w:pPr>
        <w:contextualSpacing/>
      </w:pPr>
    </w:p>
    <w:tbl>
      <w:tblPr>
        <w:tblStyle w:val="TableGrid"/>
        <w:tblW w:w="5108" w:type="pct"/>
        <w:tblInd w:w="-306" w:type="dxa"/>
        <w:tblLook w:val="04A0" w:firstRow="1" w:lastRow="0" w:firstColumn="1" w:lastColumn="0" w:noHBand="0" w:noVBand="1"/>
      </w:tblPr>
      <w:tblGrid>
        <w:gridCol w:w="570"/>
        <w:gridCol w:w="396"/>
        <w:gridCol w:w="7322"/>
        <w:gridCol w:w="670"/>
        <w:gridCol w:w="537"/>
        <w:gridCol w:w="898"/>
      </w:tblGrid>
      <w:tr w:rsidR="00760F8B" w:rsidRPr="005F6CA0" w14:paraId="40257D44" w14:textId="77777777" w:rsidTr="00760F8B">
        <w:trPr>
          <w:trHeight w:val="549"/>
        </w:trPr>
        <w:tc>
          <w:tcPr>
            <w:tcW w:w="274" w:type="pct"/>
            <w:vAlign w:val="center"/>
          </w:tcPr>
          <w:p w14:paraId="4706AE5D" w14:textId="77777777" w:rsidR="00760F8B" w:rsidRPr="005F6CA0" w:rsidRDefault="00760F8B" w:rsidP="00760F8B">
            <w:pPr>
              <w:contextualSpacing/>
              <w:jc w:val="center"/>
              <w:rPr>
                <w:b/>
              </w:rPr>
            </w:pPr>
            <w:r w:rsidRPr="005F6CA0">
              <w:rPr>
                <w:b/>
              </w:rPr>
              <w:t>Q. No.</w:t>
            </w:r>
          </w:p>
        </w:tc>
        <w:tc>
          <w:tcPr>
            <w:tcW w:w="3744" w:type="pct"/>
            <w:gridSpan w:val="2"/>
            <w:vAlign w:val="center"/>
          </w:tcPr>
          <w:p w14:paraId="665C01DF" w14:textId="77777777" w:rsidR="00760F8B" w:rsidRPr="005F6CA0" w:rsidRDefault="00760F8B" w:rsidP="00760F8B">
            <w:pPr>
              <w:contextualSpacing/>
              <w:jc w:val="center"/>
              <w:rPr>
                <w:b/>
              </w:rPr>
            </w:pPr>
            <w:r w:rsidRPr="005F6CA0">
              <w:rPr>
                <w:b/>
              </w:rPr>
              <w:t>Questions</w:t>
            </w:r>
          </w:p>
        </w:tc>
        <w:tc>
          <w:tcPr>
            <w:tcW w:w="277" w:type="pct"/>
            <w:vAlign w:val="center"/>
          </w:tcPr>
          <w:p w14:paraId="72C0AAEA" w14:textId="77777777" w:rsidR="00760F8B" w:rsidRPr="005F6CA0" w:rsidRDefault="00760F8B" w:rsidP="00760F8B">
            <w:pPr>
              <w:contextualSpacing/>
              <w:jc w:val="center"/>
              <w:rPr>
                <w:b/>
              </w:rPr>
            </w:pPr>
            <w:r w:rsidRPr="005F6CA0">
              <w:rPr>
                <w:b/>
              </w:rPr>
              <w:t>CO</w:t>
            </w:r>
          </w:p>
        </w:tc>
        <w:tc>
          <w:tcPr>
            <w:tcW w:w="258" w:type="pct"/>
            <w:vAlign w:val="center"/>
          </w:tcPr>
          <w:p w14:paraId="6469CA38" w14:textId="77777777" w:rsidR="00760F8B" w:rsidRPr="005F6CA0" w:rsidRDefault="00760F8B" w:rsidP="00760F8B">
            <w:pPr>
              <w:contextualSpacing/>
              <w:jc w:val="center"/>
              <w:rPr>
                <w:b/>
              </w:rPr>
            </w:pPr>
            <w:r w:rsidRPr="005F6CA0">
              <w:rPr>
                <w:b/>
              </w:rPr>
              <w:t>BL</w:t>
            </w:r>
          </w:p>
        </w:tc>
        <w:tc>
          <w:tcPr>
            <w:tcW w:w="447" w:type="pct"/>
            <w:vAlign w:val="center"/>
          </w:tcPr>
          <w:p w14:paraId="497F9FE2" w14:textId="77777777" w:rsidR="00760F8B" w:rsidRPr="005F6CA0" w:rsidRDefault="00760F8B" w:rsidP="00760F8B">
            <w:pPr>
              <w:contextualSpacing/>
              <w:jc w:val="center"/>
              <w:rPr>
                <w:b/>
              </w:rPr>
            </w:pPr>
            <w:r w:rsidRPr="005F6CA0">
              <w:rPr>
                <w:b/>
              </w:rPr>
              <w:t>Marks</w:t>
            </w:r>
          </w:p>
        </w:tc>
      </w:tr>
      <w:tr w:rsidR="00760F8B" w:rsidRPr="005F6CA0" w14:paraId="65D5A097" w14:textId="77777777" w:rsidTr="00760F8B">
        <w:trPr>
          <w:trHeight w:val="549"/>
        </w:trPr>
        <w:tc>
          <w:tcPr>
            <w:tcW w:w="5000" w:type="pct"/>
            <w:gridSpan w:val="6"/>
          </w:tcPr>
          <w:p w14:paraId="79435D36" w14:textId="77777777" w:rsidR="00760F8B" w:rsidRPr="005F6CA0" w:rsidRDefault="00760F8B" w:rsidP="00760F8B">
            <w:pPr>
              <w:contextualSpacing/>
              <w:jc w:val="center"/>
              <w:rPr>
                <w:b/>
                <w:u w:val="single"/>
              </w:rPr>
            </w:pPr>
            <w:r w:rsidRPr="005F6CA0">
              <w:rPr>
                <w:b/>
                <w:u w:val="single"/>
              </w:rPr>
              <w:t>PART – A (4 X 20 = 80 MARKS)</w:t>
            </w:r>
          </w:p>
          <w:p w14:paraId="285BD3B5" w14:textId="77777777" w:rsidR="00760F8B" w:rsidRPr="005F6CA0" w:rsidRDefault="00760F8B" w:rsidP="00760F8B">
            <w:pPr>
              <w:contextualSpacing/>
              <w:jc w:val="center"/>
              <w:rPr>
                <w:b/>
              </w:rPr>
            </w:pPr>
            <w:r w:rsidRPr="005F6CA0">
              <w:rPr>
                <w:b/>
              </w:rPr>
              <w:t>(Answer all the Questions)</w:t>
            </w:r>
          </w:p>
        </w:tc>
      </w:tr>
      <w:tr w:rsidR="00760F8B" w:rsidRPr="005F6CA0" w14:paraId="450541E0" w14:textId="77777777" w:rsidTr="00760F8B">
        <w:trPr>
          <w:trHeight w:val="394"/>
        </w:trPr>
        <w:tc>
          <w:tcPr>
            <w:tcW w:w="274" w:type="pct"/>
            <w:vAlign w:val="center"/>
          </w:tcPr>
          <w:p w14:paraId="4F7EB8E4" w14:textId="77777777" w:rsidR="00760F8B" w:rsidRPr="005F6CA0" w:rsidRDefault="00760F8B" w:rsidP="00760F8B">
            <w:pPr>
              <w:contextualSpacing/>
              <w:jc w:val="center"/>
            </w:pPr>
            <w:r w:rsidRPr="005F6CA0">
              <w:t>1.</w:t>
            </w:r>
          </w:p>
        </w:tc>
        <w:tc>
          <w:tcPr>
            <w:tcW w:w="191" w:type="pct"/>
            <w:vAlign w:val="center"/>
          </w:tcPr>
          <w:p w14:paraId="4B87DC38" w14:textId="77777777" w:rsidR="00760F8B" w:rsidRPr="005F6CA0" w:rsidRDefault="00760F8B" w:rsidP="00760F8B">
            <w:pPr>
              <w:contextualSpacing/>
            </w:pPr>
            <w:r w:rsidRPr="005F6CA0">
              <w:t>a.</w:t>
            </w:r>
          </w:p>
        </w:tc>
        <w:tc>
          <w:tcPr>
            <w:tcW w:w="3553" w:type="pct"/>
            <w:vAlign w:val="center"/>
          </w:tcPr>
          <w:p w14:paraId="36181E92" w14:textId="77777777" w:rsidR="00760F8B" w:rsidRPr="005F6CA0" w:rsidRDefault="00760F8B" w:rsidP="00760F8B">
            <w:pPr>
              <w:contextualSpacing/>
              <w:jc w:val="both"/>
            </w:pPr>
            <w:r w:rsidRPr="005F6CA0">
              <w:t xml:space="preserve">Elaborate the role of culture in an organization. Differentiate culture with cross-culture. </w:t>
            </w:r>
          </w:p>
        </w:tc>
        <w:tc>
          <w:tcPr>
            <w:tcW w:w="277" w:type="pct"/>
            <w:vAlign w:val="center"/>
          </w:tcPr>
          <w:p w14:paraId="565992CA" w14:textId="77777777" w:rsidR="00760F8B" w:rsidRPr="005F6CA0" w:rsidRDefault="00760F8B" w:rsidP="00760F8B">
            <w:pPr>
              <w:contextualSpacing/>
            </w:pPr>
            <w:r w:rsidRPr="005F6CA0">
              <w:t>CO1</w:t>
            </w:r>
          </w:p>
        </w:tc>
        <w:tc>
          <w:tcPr>
            <w:tcW w:w="258" w:type="pct"/>
            <w:vAlign w:val="center"/>
          </w:tcPr>
          <w:p w14:paraId="456141B9" w14:textId="77777777" w:rsidR="00760F8B" w:rsidRPr="005F6CA0" w:rsidRDefault="00760F8B" w:rsidP="00760F8B">
            <w:pPr>
              <w:contextualSpacing/>
              <w:jc w:val="center"/>
            </w:pPr>
            <w:r w:rsidRPr="005F6CA0">
              <w:t>A</w:t>
            </w:r>
          </w:p>
        </w:tc>
        <w:tc>
          <w:tcPr>
            <w:tcW w:w="447" w:type="pct"/>
            <w:vAlign w:val="center"/>
          </w:tcPr>
          <w:p w14:paraId="3F233717" w14:textId="77777777" w:rsidR="00760F8B" w:rsidRPr="005F6CA0" w:rsidRDefault="00760F8B" w:rsidP="00760F8B">
            <w:pPr>
              <w:contextualSpacing/>
              <w:jc w:val="center"/>
            </w:pPr>
            <w:r w:rsidRPr="005F6CA0">
              <w:t>20</w:t>
            </w:r>
          </w:p>
        </w:tc>
      </w:tr>
      <w:tr w:rsidR="00760F8B" w:rsidRPr="005F6CA0" w14:paraId="6CD5C5AB" w14:textId="77777777" w:rsidTr="00760F8B">
        <w:trPr>
          <w:trHeight w:val="237"/>
        </w:trPr>
        <w:tc>
          <w:tcPr>
            <w:tcW w:w="274" w:type="pct"/>
            <w:vAlign w:val="center"/>
          </w:tcPr>
          <w:p w14:paraId="75BD0404" w14:textId="77777777" w:rsidR="00760F8B" w:rsidRPr="005F6CA0" w:rsidRDefault="00760F8B" w:rsidP="00760F8B">
            <w:pPr>
              <w:contextualSpacing/>
              <w:jc w:val="center"/>
            </w:pPr>
          </w:p>
        </w:tc>
        <w:tc>
          <w:tcPr>
            <w:tcW w:w="191" w:type="pct"/>
            <w:vAlign w:val="center"/>
          </w:tcPr>
          <w:p w14:paraId="6F4FFEE4" w14:textId="77777777" w:rsidR="00760F8B" w:rsidRPr="005F6CA0" w:rsidRDefault="00760F8B" w:rsidP="00760F8B">
            <w:pPr>
              <w:contextualSpacing/>
            </w:pPr>
          </w:p>
        </w:tc>
        <w:tc>
          <w:tcPr>
            <w:tcW w:w="3553" w:type="pct"/>
            <w:vAlign w:val="bottom"/>
          </w:tcPr>
          <w:p w14:paraId="6AF27154" w14:textId="77777777" w:rsidR="00760F8B" w:rsidRPr="005F6CA0" w:rsidRDefault="00760F8B" w:rsidP="00760F8B">
            <w:pPr>
              <w:contextualSpacing/>
              <w:jc w:val="center"/>
              <w:rPr>
                <w:b/>
                <w:bCs/>
              </w:rPr>
            </w:pPr>
            <w:r w:rsidRPr="005F6CA0">
              <w:rPr>
                <w:b/>
                <w:bCs/>
              </w:rPr>
              <w:t>(OR)</w:t>
            </w:r>
          </w:p>
        </w:tc>
        <w:tc>
          <w:tcPr>
            <w:tcW w:w="277" w:type="pct"/>
            <w:vAlign w:val="center"/>
          </w:tcPr>
          <w:p w14:paraId="71F29122" w14:textId="77777777" w:rsidR="00760F8B" w:rsidRPr="005F6CA0" w:rsidRDefault="00760F8B" w:rsidP="00760F8B">
            <w:pPr>
              <w:contextualSpacing/>
            </w:pPr>
          </w:p>
        </w:tc>
        <w:tc>
          <w:tcPr>
            <w:tcW w:w="258" w:type="pct"/>
            <w:vAlign w:val="center"/>
          </w:tcPr>
          <w:p w14:paraId="01B6BBAB" w14:textId="77777777" w:rsidR="00760F8B" w:rsidRPr="005F6CA0" w:rsidRDefault="00760F8B" w:rsidP="00760F8B">
            <w:pPr>
              <w:contextualSpacing/>
              <w:jc w:val="center"/>
            </w:pPr>
          </w:p>
        </w:tc>
        <w:tc>
          <w:tcPr>
            <w:tcW w:w="447" w:type="pct"/>
            <w:vAlign w:val="center"/>
          </w:tcPr>
          <w:p w14:paraId="5A4A3B67" w14:textId="77777777" w:rsidR="00760F8B" w:rsidRPr="005F6CA0" w:rsidRDefault="00760F8B" w:rsidP="00760F8B">
            <w:pPr>
              <w:contextualSpacing/>
              <w:jc w:val="center"/>
            </w:pPr>
          </w:p>
        </w:tc>
      </w:tr>
      <w:tr w:rsidR="00760F8B" w:rsidRPr="005F6CA0" w14:paraId="790C0BC4" w14:textId="77777777" w:rsidTr="00760F8B">
        <w:trPr>
          <w:trHeight w:val="394"/>
        </w:trPr>
        <w:tc>
          <w:tcPr>
            <w:tcW w:w="274" w:type="pct"/>
            <w:vAlign w:val="center"/>
          </w:tcPr>
          <w:p w14:paraId="600D2D80" w14:textId="77777777" w:rsidR="00760F8B" w:rsidRPr="005F6CA0" w:rsidRDefault="00760F8B" w:rsidP="00760F8B">
            <w:pPr>
              <w:contextualSpacing/>
              <w:jc w:val="center"/>
            </w:pPr>
            <w:r w:rsidRPr="005F6CA0">
              <w:t>2.</w:t>
            </w:r>
          </w:p>
        </w:tc>
        <w:tc>
          <w:tcPr>
            <w:tcW w:w="191" w:type="pct"/>
            <w:vAlign w:val="center"/>
          </w:tcPr>
          <w:p w14:paraId="7497756B" w14:textId="77777777" w:rsidR="00760F8B" w:rsidRPr="005F6CA0" w:rsidRDefault="00760F8B" w:rsidP="00760F8B">
            <w:pPr>
              <w:contextualSpacing/>
            </w:pPr>
            <w:r w:rsidRPr="005F6CA0">
              <w:t>a.</w:t>
            </w:r>
          </w:p>
        </w:tc>
        <w:tc>
          <w:tcPr>
            <w:tcW w:w="3553" w:type="pct"/>
            <w:vAlign w:val="center"/>
          </w:tcPr>
          <w:p w14:paraId="7180759E" w14:textId="77777777" w:rsidR="00760F8B" w:rsidRPr="005F6CA0" w:rsidRDefault="00760F8B" w:rsidP="00760F8B">
            <w:pPr>
              <w:contextualSpacing/>
            </w:pPr>
            <w:r w:rsidRPr="005F6CA0">
              <w:t>Explain the important parameters of cultural variables in an organization.</w:t>
            </w:r>
          </w:p>
        </w:tc>
        <w:tc>
          <w:tcPr>
            <w:tcW w:w="277" w:type="pct"/>
            <w:vAlign w:val="center"/>
          </w:tcPr>
          <w:p w14:paraId="682D1007" w14:textId="77777777" w:rsidR="00760F8B" w:rsidRPr="005F6CA0" w:rsidRDefault="00760F8B" w:rsidP="00760F8B">
            <w:pPr>
              <w:contextualSpacing/>
            </w:pPr>
            <w:r w:rsidRPr="005F6CA0">
              <w:t>CO1</w:t>
            </w:r>
          </w:p>
        </w:tc>
        <w:tc>
          <w:tcPr>
            <w:tcW w:w="258" w:type="pct"/>
            <w:vAlign w:val="center"/>
          </w:tcPr>
          <w:p w14:paraId="23CCD076" w14:textId="77777777" w:rsidR="00760F8B" w:rsidRPr="005F6CA0" w:rsidRDefault="00760F8B" w:rsidP="00760F8B">
            <w:pPr>
              <w:contextualSpacing/>
              <w:jc w:val="center"/>
            </w:pPr>
            <w:r w:rsidRPr="005F6CA0">
              <w:t>A</w:t>
            </w:r>
          </w:p>
        </w:tc>
        <w:tc>
          <w:tcPr>
            <w:tcW w:w="447" w:type="pct"/>
            <w:vAlign w:val="center"/>
          </w:tcPr>
          <w:p w14:paraId="0365F246" w14:textId="77777777" w:rsidR="00760F8B" w:rsidRPr="005F6CA0" w:rsidRDefault="00760F8B" w:rsidP="00760F8B">
            <w:pPr>
              <w:contextualSpacing/>
              <w:jc w:val="center"/>
            </w:pPr>
            <w:r w:rsidRPr="005F6CA0">
              <w:t>10</w:t>
            </w:r>
          </w:p>
        </w:tc>
      </w:tr>
      <w:tr w:rsidR="00760F8B" w:rsidRPr="005F6CA0" w14:paraId="65DD87F8" w14:textId="77777777" w:rsidTr="00760F8B">
        <w:trPr>
          <w:trHeight w:val="394"/>
        </w:trPr>
        <w:tc>
          <w:tcPr>
            <w:tcW w:w="274" w:type="pct"/>
            <w:vAlign w:val="center"/>
          </w:tcPr>
          <w:p w14:paraId="5E2C6213" w14:textId="77777777" w:rsidR="00760F8B" w:rsidRPr="005F6CA0" w:rsidRDefault="00760F8B" w:rsidP="00760F8B">
            <w:pPr>
              <w:contextualSpacing/>
              <w:jc w:val="center"/>
            </w:pPr>
          </w:p>
        </w:tc>
        <w:tc>
          <w:tcPr>
            <w:tcW w:w="191" w:type="pct"/>
            <w:vAlign w:val="center"/>
          </w:tcPr>
          <w:p w14:paraId="67BB671D" w14:textId="77777777" w:rsidR="00760F8B" w:rsidRPr="005F6CA0" w:rsidRDefault="00760F8B" w:rsidP="00760F8B">
            <w:pPr>
              <w:contextualSpacing/>
            </w:pPr>
            <w:r w:rsidRPr="005F6CA0">
              <w:t>b.</w:t>
            </w:r>
          </w:p>
        </w:tc>
        <w:tc>
          <w:tcPr>
            <w:tcW w:w="3553" w:type="pct"/>
            <w:vAlign w:val="center"/>
          </w:tcPr>
          <w:p w14:paraId="1B6FB92D" w14:textId="77777777" w:rsidR="00760F8B" w:rsidRPr="005F6CA0" w:rsidRDefault="00760F8B" w:rsidP="00760F8B">
            <w:pPr>
              <w:contextualSpacing/>
              <w:jc w:val="both"/>
            </w:pPr>
            <w:r w:rsidRPr="005F6CA0">
              <w:t>Can culture affect behavior? How attitude and values are related with culture?</w:t>
            </w:r>
          </w:p>
        </w:tc>
        <w:tc>
          <w:tcPr>
            <w:tcW w:w="277" w:type="pct"/>
            <w:vAlign w:val="center"/>
          </w:tcPr>
          <w:p w14:paraId="281FAD92" w14:textId="77777777" w:rsidR="00760F8B" w:rsidRPr="005F6CA0" w:rsidRDefault="00760F8B" w:rsidP="00760F8B">
            <w:pPr>
              <w:contextualSpacing/>
            </w:pPr>
            <w:r w:rsidRPr="005F6CA0">
              <w:t>CO2</w:t>
            </w:r>
          </w:p>
        </w:tc>
        <w:tc>
          <w:tcPr>
            <w:tcW w:w="258" w:type="pct"/>
            <w:vAlign w:val="center"/>
          </w:tcPr>
          <w:p w14:paraId="625272AF" w14:textId="77777777" w:rsidR="00760F8B" w:rsidRPr="005F6CA0" w:rsidRDefault="00760F8B" w:rsidP="00760F8B">
            <w:pPr>
              <w:contextualSpacing/>
              <w:jc w:val="center"/>
            </w:pPr>
            <w:r w:rsidRPr="005F6CA0">
              <w:t>A</w:t>
            </w:r>
          </w:p>
        </w:tc>
        <w:tc>
          <w:tcPr>
            <w:tcW w:w="447" w:type="pct"/>
            <w:vAlign w:val="center"/>
          </w:tcPr>
          <w:p w14:paraId="100689B4" w14:textId="77777777" w:rsidR="00760F8B" w:rsidRPr="005F6CA0" w:rsidRDefault="00760F8B" w:rsidP="00760F8B">
            <w:pPr>
              <w:contextualSpacing/>
              <w:jc w:val="center"/>
            </w:pPr>
            <w:r w:rsidRPr="005F6CA0">
              <w:t>10</w:t>
            </w:r>
          </w:p>
        </w:tc>
      </w:tr>
      <w:tr w:rsidR="00760F8B" w:rsidRPr="005F6CA0" w14:paraId="074E567A" w14:textId="77777777" w:rsidTr="00760F8B">
        <w:trPr>
          <w:trHeight w:val="394"/>
        </w:trPr>
        <w:tc>
          <w:tcPr>
            <w:tcW w:w="274" w:type="pct"/>
            <w:vAlign w:val="center"/>
          </w:tcPr>
          <w:p w14:paraId="7EB61D2A" w14:textId="77777777" w:rsidR="00760F8B" w:rsidRPr="005F6CA0" w:rsidRDefault="00760F8B" w:rsidP="00760F8B">
            <w:pPr>
              <w:contextualSpacing/>
              <w:jc w:val="center"/>
            </w:pPr>
          </w:p>
        </w:tc>
        <w:tc>
          <w:tcPr>
            <w:tcW w:w="191" w:type="pct"/>
            <w:vAlign w:val="center"/>
          </w:tcPr>
          <w:p w14:paraId="2B89DFED" w14:textId="77777777" w:rsidR="00760F8B" w:rsidRPr="005F6CA0" w:rsidRDefault="00760F8B" w:rsidP="00760F8B">
            <w:pPr>
              <w:contextualSpacing/>
            </w:pPr>
          </w:p>
        </w:tc>
        <w:tc>
          <w:tcPr>
            <w:tcW w:w="3553" w:type="pct"/>
            <w:vAlign w:val="bottom"/>
          </w:tcPr>
          <w:p w14:paraId="636050C0" w14:textId="77777777" w:rsidR="00760F8B" w:rsidRPr="005F6CA0" w:rsidRDefault="00760F8B" w:rsidP="00760F8B">
            <w:pPr>
              <w:contextualSpacing/>
              <w:jc w:val="both"/>
            </w:pPr>
          </w:p>
        </w:tc>
        <w:tc>
          <w:tcPr>
            <w:tcW w:w="277" w:type="pct"/>
            <w:vAlign w:val="center"/>
          </w:tcPr>
          <w:p w14:paraId="0106C4CC" w14:textId="77777777" w:rsidR="00760F8B" w:rsidRPr="005F6CA0" w:rsidRDefault="00760F8B" w:rsidP="00760F8B">
            <w:pPr>
              <w:contextualSpacing/>
            </w:pPr>
          </w:p>
        </w:tc>
        <w:tc>
          <w:tcPr>
            <w:tcW w:w="258" w:type="pct"/>
            <w:vAlign w:val="center"/>
          </w:tcPr>
          <w:p w14:paraId="7BB880ED" w14:textId="77777777" w:rsidR="00760F8B" w:rsidRPr="005F6CA0" w:rsidRDefault="00760F8B" w:rsidP="00760F8B">
            <w:pPr>
              <w:contextualSpacing/>
              <w:jc w:val="center"/>
            </w:pPr>
          </w:p>
        </w:tc>
        <w:tc>
          <w:tcPr>
            <w:tcW w:w="447" w:type="pct"/>
            <w:vAlign w:val="center"/>
          </w:tcPr>
          <w:p w14:paraId="7036F47D" w14:textId="77777777" w:rsidR="00760F8B" w:rsidRPr="005F6CA0" w:rsidRDefault="00760F8B" w:rsidP="00760F8B">
            <w:pPr>
              <w:contextualSpacing/>
              <w:jc w:val="center"/>
            </w:pPr>
          </w:p>
        </w:tc>
      </w:tr>
      <w:tr w:rsidR="00760F8B" w:rsidRPr="005F6CA0" w14:paraId="4BFEAFB1" w14:textId="77777777" w:rsidTr="00760F8B">
        <w:trPr>
          <w:trHeight w:val="394"/>
        </w:trPr>
        <w:tc>
          <w:tcPr>
            <w:tcW w:w="274" w:type="pct"/>
            <w:vAlign w:val="center"/>
          </w:tcPr>
          <w:p w14:paraId="63582B8F" w14:textId="77777777" w:rsidR="00760F8B" w:rsidRPr="005F6CA0" w:rsidRDefault="00760F8B" w:rsidP="00760F8B">
            <w:pPr>
              <w:contextualSpacing/>
              <w:jc w:val="center"/>
            </w:pPr>
            <w:r w:rsidRPr="005F6CA0">
              <w:t>3.</w:t>
            </w:r>
          </w:p>
        </w:tc>
        <w:tc>
          <w:tcPr>
            <w:tcW w:w="191" w:type="pct"/>
            <w:vAlign w:val="center"/>
          </w:tcPr>
          <w:p w14:paraId="488BF15A" w14:textId="77777777" w:rsidR="00760F8B" w:rsidRPr="005F6CA0" w:rsidRDefault="00760F8B" w:rsidP="00760F8B">
            <w:pPr>
              <w:contextualSpacing/>
            </w:pPr>
            <w:r w:rsidRPr="005F6CA0">
              <w:t>a.</w:t>
            </w:r>
          </w:p>
        </w:tc>
        <w:tc>
          <w:tcPr>
            <w:tcW w:w="3553" w:type="pct"/>
            <w:vAlign w:val="center"/>
          </w:tcPr>
          <w:p w14:paraId="3BB6F2D2" w14:textId="77777777" w:rsidR="00760F8B" w:rsidRPr="005F6CA0" w:rsidRDefault="00760F8B" w:rsidP="00760F8B">
            <w:pPr>
              <w:contextualSpacing/>
              <w:jc w:val="both"/>
            </w:pPr>
            <w:r w:rsidRPr="005F6CA0">
              <w:t>Explain the cross-cultural differences between an Indian and an American organization? Demonstrate with suitable examples.</w:t>
            </w:r>
          </w:p>
        </w:tc>
        <w:tc>
          <w:tcPr>
            <w:tcW w:w="277" w:type="pct"/>
            <w:vAlign w:val="center"/>
          </w:tcPr>
          <w:p w14:paraId="748E360E" w14:textId="77777777" w:rsidR="00760F8B" w:rsidRPr="005F6CA0" w:rsidRDefault="00760F8B" w:rsidP="00760F8B">
            <w:pPr>
              <w:contextualSpacing/>
            </w:pPr>
            <w:r w:rsidRPr="005F6CA0">
              <w:t>CO2</w:t>
            </w:r>
          </w:p>
        </w:tc>
        <w:tc>
          <w:tcPr>
            <w:tcW w:w="258" w:type="pct"/>
            <w:vAlign w:val="center"/>
          </w:tcPr>
          <w:p w14:paraId="0EBCBA24" w14:textId="77777777" w:rsidR="00760F8B" w:rsidRPr="005F6CA0" w:rsidRDefault="00760F8B" w:rsidP="00760F8B">
            <w:pPr>
              <w:contextualSpacing/>
              <w:jc w:val="center"/>
            </w:pPr>
            <w:r w:rsidRPr="005F6CA0">
              <w:t>E</w:t>
            </w:r>
          </w:p>
        </w:tc>
        <w:tc>
          <w:tcPr>
            <w:tcW w:w="447" w:type="pct"/>
            <w:vAlign w:val="center"/>
          </w:tcPr>
          <w:p w14:paraId="793D9EB6" w14:textId="77777777" w:rsidR="00760F8B" w:rsidRPr="005F6CA0" w:rsidRDefault="00760F8B" w:rsidP="00760F8B">
            <w:pPr>
              <w:contextualSpacing/>
              <w:jc w:val="center"/>
            </w:pPr>
            <w:r w:rsidRPr="005F6CA0">
              <w:t>20</w:t>
            </w:r>
          </w:p>
        </w:tc>
      </w:tr>
      <w:tr w:rsidR="00760F8B" w:rsidRPr="005F6CA0" w14:paraId="29C303AC" w14:textId="77777777" w:rsidTr="00760F8B">
        <w:trPr>
          <w:trHeight w:val="172"/>
        </w:trPr>
        <w:tc>
          <w:tcPr>
            <w:tcW w:w="274" w:type="pct"/>
            <w:vAlign w:val="center"/>
          </w:tcPr>
          <w:p w14:paraId="04A6F1A5" w14:textId="77777777" w:rsidR="00760F8B" w:rsidRPr="005F6CA0" w:rsidRDefault="00760F8B" w:rsidP="00760F8B">
            <w:pPr>
              <w:contextualSpacing/>
              <w:jc w:val="center"/>
            </w:pPr>
          </w:p>
        </w:tc>
        <w:tc>
          <w:tcPr>
            <w:tcW w:w="191" w:type="pct"/>
            <w:vAlign w:val="center"/>
          </w:tcPr>
          <w:p w14:paraId="13910057" w14:textId="77777777" w:rsidR="00760F8B" w:rsidRPr="005F6CA0" w:rsidRDefault="00760F8B" w:rsidP="00760F8B">
            <w:pPr>
              <w:contextualSpacing/>
            </w:pPr>
          </w:p>
        </w:tc>
        <w:tc>
          <w:tcPr>
            <w:tcW w:w="3553" w:type="pct"/>
            <w:vAlign w:val="bottom"/>
          </w:tcPr>
          <w:p w14:paraId="3CC6C254" w14:textId="77777777" w:rsidR="00760F8B" w:rsidRPr="005F6CA0" w:rsidRDefault="00760F8B" w:rsidP="00760F8B">
            <w:pPr>
              <w:contextualSpacing/>
              <w:jc w:val="center"/>
            </w:pPr>
            <w:r w:rsidRPr="005F6CA0">
              <w:rPr>
                <w:b/>
                <w:bCs/>
              </w:rPr>
              <w:t>(OR)</w:t>
            </w:r>
          </w:p>
        </w:tc>
        <w:tc>
          <w:tcPr>
            <w:tcW w:w="277" w:type="pct"/>
            <w:vAlign w:val="center"/>
          </w:tcPr>
          <w:p w14:paraId="3019D740" w14:textId="77777777" w:rsidR="00760F8B" w:rsidRPr="005F6CA0" w:rsidRDefault="00760F8B" w:rsidP="00760F8B">
            <w:pPr>
              <w:contextualSpacing/>
            </w:pPr>
          </w:p>
        </w:tc>
        <w:tc>
          <w:tcPr>
            <w:tcW w:w="258" w:type="pct"/>
            <w:vAlign w:val="center"/>
          </w:tcPr>
          <w:p w14:paraId="6A6377B5" w14:textId="77777777" w:rsidR="00760F8B" w:rsidRPr="005F6CA0" w:rsidRDefault="00760F8B" w:rsidP="00760F8B">
            <w:pPr>
              <w:contextualSpacing/>
              <w:jc w:val="center"/>
            </w:pPr>
          </w:p>
        </w:tc>
        <w:tc>
          <w:tcPr>
            <w:tcW w:w="447" w:type="pct"/>
            <w:vAlign w:val="center"/>
          </w:tcPr>
          <w:p w14:paraId="04F44335" w14:textId="77777777" w:rsidR="00760F8B" w:rsidRPr="005F6CA0" w:rsidRDefault="00760F8B" w:rsidP="00760F8B">
            <w:pPr>
              <w:contextualSpacing/>
              <w:jc w:val="center"/>
            </w:pPr>
          </w:p>
        </w:tc>
      </w:tr>
      <w:tr w:rsidR="00760F8B" w:rsidRPr="005F6CA0" w14:paraId="579B2298" w14:textId="77777777" w:rsidTr="00760F8B">
        <w:trPr>
          <w:trHeight w:val="394"/>
        </w:trPr>
        <w:tc>
          <w:tcPr>
            <w:tcW w:w="274" w:type="pct"/>
            <w:vAlign w:val="center"/>
          </w:tcPr>
          <w:p w14:paraId="3970B8E6" w14:textId="77777777" w:rsidR="00760F8B" w:rsidRPr="005F6CA0" w:rsidRDefault="00760F8B" w:rsidP="00760F8B">
            <w:pPr>
              <w:contextualSpacing/>
              <w:jc w:val="center"/>
            </w:pPr>
            <w:r w:rsidRPr="005F6CA0">
              <w:t>4.</w:t>
            </w:r>
          </w:p>
        </w:tc>
        <w:tc>
          <w:tcPr>
            <w:tcW w:w="191" w:type="pct"/>
            <w:vAlign w:val="center"/>
          </w:tcPr>
          <w:p w14:paraId="34721A1C" w14:textId="77777777" w:rsidR="00760F8B" w:rsidRPr="005F6CA0" w:rsidRDefault="00760F8B" w:rsidP="00760F8B">
            <w:pPr>
              <w:contextualSpacing/>
            </w:pPr>
            <w:r w:rsidRPr="005F6CA0">
              <w:t>a.</w:t>
            </w:r>
          </w:p>
        </w:tc>
        <w:tc>
          <w:tcPr>
            <w:tcW w:w="3553" w:type="pct"/>
            <w:vAlign w:val="center"/>
          </w:tcPr>
          <w:p w14:paraId="186073C0" w14:textId="77777777" w:rsidR="00760F8B" w:rsidRPr="005F6CA0" w:rsidRDefault="00760F8B" w:rsidP="00760F8B">
            <w:pPr>
              <w:contextualSpacing/>
              <w:jc w:val="both"/>
            </w:pPr>
            <w:r w:rsidRPr="005F6CA0">
              <w:t xml:space="preserve">Explain the effects of cross-cultural issues in various functional areas of management. </w:t>
            </w:r>
          </w:p>
        </w:tc>
        <w:tc>
          <w:tcPr>
            <w:tcW w:w="277" w:type="pct"/>
            <w:vAlign w:val="center"/>
          </w:tcPr>
          <w:p w14:paraId="47453C7B" w14:textId="77777777" w:rsidR="00760F8B" w:rsidRPr="005F6CA0" w:rsidRDefault="00760F8B" w:rsidP="00760F8B">
            <w:pPr>
              <w:contextualSpacing/>
            </w:pPr>
            <w:r w:rsidRPr="005F6CA0">
              <w:t>CO3</w:t>
            </w:r>
          </w:p>
        </w:tc>
        <w:tc>
          <w:tcPr>
            <w:tcW w:w="258" w:type="pct"/>
            <w:vAlign w:val="center"/>
          </w:tcPr>
          <w:p w14:paraId="462E0935" w14:textId="77777777" w:rsidR="00760F8B" w:rsidRPr="005F6CA0" w:rsidRDefault="00760F8B" w:rsidP="00760F8B">
            <w:pPr>
              <w:contextualSpacing/>
              <w:jc w:val="center"/>
            </w:pPr>
            <w:r w:rsidRPr="005F6CA0">
              <w:t xml:space="preserve">An </w:t>
            </w:r>
          </w:p>
        </w:tc>
        <w:tc>
          <w:tcPr>
            <w:tcW w:w="447" w:type="pct"/>
            <w:vAlign w:val="center"/>
          </w:tcPr>
          <w:p w14:paraId="6F241DE1" w14:textId="77777777" w:rsidR="00760F8B" w:rsidRPr="005F6CA0" w:rsidRDefault="00760F8B" w:rsidP="00760F8B">
            <w:pPr>
              <w:contextualSpacing/>
              <w:jc w:val="center"/>
            </w:pPr>
            <w:r w:rsidRPr="005F6CA0">
              <w:t>20</w:t>
            </w:r>
          </w:p>
        </w:tc>
      </w:tr>
      <w:tr w:rsidR="00760F8B" w:rsidRPr="005F6CA0" w14:paraId="4B21CD91" w14:textId="77777777" w:rsidTr="00760F8B">
        <w:trPr>
          <w:trHeight w:val="394"/>
        </w:trPr>
        <w:tc>
          <w:tcPr>
            <w:tcW w:w="274" w:type="pct"/>
            <w:vAlign w:val="center"/>
          </w:tcPr>
          <w:p w14:paraId="758B03BF" w14:textId="77777777" w:rsidR="00760F8B" w:rsidRPr="005F6CA0" w:rsidRDefault="00760F8B" w:rsidP="00760F8B">
            <w:pPr>
              <w:contextualSpacing/>
              <w:jc w:val="center"/>
            </w:pPr>
          </w:p>
        </w:tc>
        <w:tc>
          <w:tcPr>
            <w:tcW w:w="191" w:type="pct"/>
            <w:vAlign w:val="center"/>
          </w:tcPr>
          <w:p w14:paraId="711BB11E" w14:textId="77777777" w:rsidR="00760F8B" w:rsidRPr="005F6CA0" w:rsidRDefault="00760F8B" w:rsidP="00760F8B">
            <w:pPr>
              <w:contextualSpacing/>
            </w:pPr>
          </w:p>
        </w:tc>
        <w:tc>
          <w:tcPr>
            <w:tcW w:w="3553" w:type="pct"/>
            <w:vAlign w:val="bottom"/>
          </w:tcPr>
          <w:p w14:paraId="4E66BA1E" w14:textId="77777777" w:rsidR="00760F8B" w:rsidRPr="005F6CA0" w:rsidRDefault="00760F8B" w:rsidP="00760F8B">
            <w:pPr>
              <w:contextualSpacing/>
              <w:jc w:val="both"/>
            </w:pPr>
          </w:p>
        </w:tc>
        <w:tc>
          <w:tcPr>
            <w:tcW w:w="277" w:type="pct"/>
            <w:vAlign w:val="center"/>
          </w:tcPr>
          <w:p w14:paraId="55FEF23B" w14:textId="77777777" w:rsidR="00760F8B" w:rsidRPr="005F6CA0" w:rsidRDefault="00760F8B" w:rsidP="00760F8B">
            <w:pPr>
              <w:contextualSpacing/>
            </w:pPr>
          </w:p>
        </w:tc>
        <w:tc>
          <w:tcPr>
            <w:tcW w:w="258" w:type="pct"/>
            <w:vAlign w:val="center"/>
          </w:tcPr>
          <w:p w14:paraId="309F9967" w14:textId="77777777" w:rsidR="00760F8B" w:rsidRPr="005F6CA0" w:rsidRDefault="00760F8B" w:rsidP="00760F8B">
            <w:pPr>
              <w:contextualSpacing/>
              <w:jc w:val="center"/>
            </w:pPr>
          </w:p>
        </w:tc>
        <w:tc>
          <w:tcPr>
            <w:tcW w:w="447" w:type="pct"/>
            <w:vAlign w:val="center"/>
          </w:tcPr>
          <w:p w14:paraId="75CCC155" w14:textId="77777777" w:rsidR="00760F8B" w:rsidRPr="005F6CA0" w:rsidRDefault="00760F8B" w:rsidP="00760F8B">
            <w:pPr>
              <w:contextualSpacing/>
              <w:jc w:val="center"/>
            </w:pPr>
          </w:p>
        </w:tc>
      </w:tr>
      <w:tr w:rsidR="00760F8B" w:rsidRPr="005F6CA0" w14:paraId="285AD7B8" w14:textId="77777777" w:rsidTr="00760F8B">
        <w:trPr>
          <w:trHeight w:val="394"/>
        </w:trPr>
        <w:tc>
          <w:tcPr>
            <w:tcW w:w="274" w:type="pct"/>
            <w:vAlign w:val="center"/>
          </w:tcPr>
          <w:p w14:paraId="6AD81EE5" w14:textId="77777777" w:rsidR="00760F8B" w:rsidRPr="005F6CA0" w:rsidRDefault="00760F8B" w:rsidP="00760F8B">
            <w:pPr>
              <w:contextualSpacing/>
              <w:jc w:val="center"/>
            </w:pPr>
            <w:r w:rsidRPr="005F6CA0">
              <w:t>5.</w:t>
            </w:r>
          </w:p>
        </w:tc>
        <w:tc>
          <w:tcPr>
            <w:tcW w:w="191" w:type="pct"/>
            <w:vAlign w:val="center"/>
          </w:tcPr>
          <w:p w14:paraId="002634A0" w14:textId="77777777" w:rsidR="00760F8B" w:rsidRPr="005F6CA0" w:rsidRDefault="00760F8B" w:rsidP="00760F8B">
            <w:pPr>
              <w:contextualSpacing/>
            </w:pPr>
            <w:r w:rsidRPr="005F6CA0">
              <w:t>a.</w:t>
            </w:r>
          </w:p>
        </w:tc>
        <w:tc>
          <w:tcPr>
            <w:tcW w:w="3553" w:type="pct"/>
            <w:vAlign w:val="center"/>
          </w:tcPr>
          <w:p w14:paraId="54BD944C" w14:textId="77777777" w:rsidR="00760F8B" w:rsidRPr="005F6CA0" w:rsidRDefault="00760F8B" w:rsidP="00760F8B">
            <w:pPr>
              <w:contextualSpacing/>
              <w:jc w:val="both"/>
            </w:pPr>
            <w:r w:rsidRPr="005F6CA0">
              <w:t>How does an organization go through the transition from reactive to proactive technology culture?</w:t>
            </w:r>
          </w:p>
        </w:tc>
        <w:tc>
          <w:tcPr>
            <w:tcW w:w="277" w:type="pct"/>
            <w:vAlign w:val="center"/>
          </w:tcPr>
          <w:p w14:paraId="07EF0DF7" w14:textId="77777777" w:rsidR="00760F8B" w:rsidRPr="005F6CA0" w:rsidRDefault="00760F8B" w:rsidP="00760F8B">
            <w:pPr>
              <w:contextualSpacing/>
            </w:pPr>
            <w:r w:rsidRPr="005F6CA0">
              <w:t>CO3</w:t>
            </w:r>
          </w:p>
        </w:tc>
        <w:tc>
          <w:tcPr>
            <w:tcW w:w="258" w:type="pct"/>
            <w:vAlign w:val="center"/>
          </w:tcPr>
          <w:p w14:paraId="78F7833C" w14:textId="77777777" w:rsidR="00760F8B" w:rsidRPr="005F6CA0" w:rsidRDefault="00760F8B" w:rsidP="00760F8B">
            <w:pPr>
              <w:contextualSpacing/>
              <w:jc w:val="center"/>
            </w:pPr>
            <w:r w:rsidRPr="005F6CA0">
              <w:t>An</w:t>
            </w:r>
          </w:p>
        </w:tc>
        <w:tc>
          <w:tcPr>
            <w:tcW w:w="447" w:type="pct"/>
            <w:vAlign w:val="center"/>
          </w:tcPr>
          <w:p w14:paraId="4A729214" w14:textId="77777777" w:rsidR="00760F8B" w:rsidRPr="005F6CA0" w:rsidRDefault="00760F8B" w:rsidP="00760F8B">
            <w:pPr>
              <w:contextualSpacing/>
              <w:jc w:val="center"/>
            </w:pPr>
            <w:r w:rsidRPr="005F6CA0">
              <w:t>10</w:t>
            </w:r>
          </w:p>
        </w:tc>
      </w:tr>
      <w:tr w:rsidR="00760F8B" w:rsidRPr="005F6CA0" w14:paraId="04AB7750" w14:textId="77777777" w:rsidTr="00760F8B">
        <w:trPr>
          <w:trHeight w:val="394"/>
        </w:trPr>
        <w:tc>
          <w:tcPr>
            <w:tcW w:w="274" w:type="pct"/>
            <w:vAlign w:val="center"/>
          </w:tcPr>
          <w:p w14:paraId="40126823" w14:textId="77777777" w:rsidR="00760F8B" w:rsidRPr="005F6CA0" w:rsidRDefault="00760F8B" w:rsidP="00760F8B">
            <w:pPr>
              <w:contextualSpacing/>
              <w:jc w:val="center"/>
            </w:pPr>
          </w:p>
        </w:tc>
        <w:tc>
          <w:tcPr>
            <w:tcW w:w="191" w:type="pct"/>
            <w:vAlign w:val="center"/>
          </w:tcPr>
          <w:p w14:paraId="1D31ECB2" w14:textId="77777777" w:rsidR="00760F8B" w:rsidRPr="005F6CA0" w:rsidRDefault="00760F8B" w:rsidP="00760F8B">
            <w:pPr>
              <w:contextualSpacing/>
            </w:pPr>
            <w:r w:rsidRPr="005F6CA0">
              <w:t>b.</w:t>
            </w:r>
          </w:p>
        </w:tc>
        <w:tc>
          <w:tcPr>
            <w:tcW w:w="3553" w:type="pct"/>
            <w:vAlign w:val="center"/>
          </w:tcPr>
          <w:p w14:paraId="1F52244F" w14:textId="77777777" w:rsidR="00760F8B" w:rsidRPr="005F6CA0" w:rsidRDefault="00760F8B" w:rsidP="00760F8B">
            <w:pPr>
              <w:contextualSpacing/>
              <w:jc w:val="both"/>
              <w:rPr>
                <w:bCs/>
              </w:rPr>
            </w:pPr>
            <w:r w:rsidRPr="005F6CA0">
              <w:rPr>
                <w:bCs/>
              </w:rPr>
              <w:t xml:space="preserve">How culture applies in the workplace? Select at least one such area of application and illustrate the process of influence. </w:t>
            </w:r>
          </w:p>
        </w:tc>
        <w:tc>
          <w:tcPr>
            <w:tcW w:w="277" w:type="pct"/>
            <w:vAlign w:val="center"/>
          </w:tcPr>
          <w:p w14:paraId="2D47B4A8" w14:textId="77777777" w:rsidR="00760F8B" w:rsidRPr="005F6CA0" w:rsidRDefault="00760F8B" w:rsidP="00760F8B">
            <w:pPr>
              <w:contextualSpacing/>
            </w:pPr>
            <w:r w:rsidRPr="005F6CA0">
              <w:t>CO4</w:t>
            </w:r>
          </w:p>
        </w:tc>
        <w:tc>
          <w:tcPr>
            <w:tcW w:w="258" w:type="pct"/>
            <w:vAlign w:val="center"/>
          </w:tcPr>
          <w:p w14:paraId="32EA4F39" w14:textId="77777777" w:rsidR="00760F8B" w:rsidRPr="005F6CA0" w:rsidRDefault="00760F8B" w:rsidP="00760F8B">
            <w:pPr>
              <w:contextualSpacing/>
              <w:jc w:val="center"/>
            </w:pPr>
            <w:r w:rsidRPr="005F6CA0">
              <w:t>A</w:t>
            </w:r>
          </w:p>
        </w:tc>
        <w:tc>
          <w:tcPr>
            <w:tcW w:w="447" w:type="pct"/>
            <w:vAlign w:val="center"/>
          </w:tcPr>
          <w:p w14:paraId="61EE0E67" w14:textId="77777777" w:rsidR="00760F8B" w:rsidRPr="005F6CA0" w:rsidRDefault="00760F8B" w:rsidP="00760F8B">
            <w:pPr>
              <w:contextualSpacing/>
              <w:jc w:val="center"/>
            </w:pPr>
            <w:r w:rsidRPr="005F6CA0">
              <w:t>10</w:t>
            </w:r>
          </w:p>
        </w:tc>
      </w:tr>
      <w:tr w:rsidR="00760F8B" w:rsidRPr="005F6CA0" w14:paraId="700F1001" w14:textId="77777777" w:rsidTr="00760F8B">
        <w:trPr>
          <w:trHeight w:val="261"/>
        </w:trPr>
        <w:tc>
          <w:tcPr>
            <w:tcW w:w="274" w:type="pct"/>
            <w:vAlign w:val="center"/>
          </w:tcPr>
          <w:p w14:paraId="410CEF23" w14:textId="77777777" w:rsidR="00760F8B" w:rsidRPr="005F6CA0" w:rsidRDefault="00760F8B" w:rsidP="00760F8B">
            <w:pPr>
              <w:contextualSpacing/>
              <w:jc w:val="center"/>
            </w:pPr>
          </w:p>
        </w:tc>
        <w:tc>
          <w:tcPr>
            <w:tcW w:w="191" w:type="pct"/>
            <w:vAlign w:val="center"/>
          </w:tcPr>
          <w:p w14:paraId="283ED899" w14:textId="77777777" w:rsidR="00760F8B" w:rsidRPr="005F6CA0" w:rsidRDefault="00760F8B" w:rsidP="00760F8B">
            <w:pPr>
              <w:contextualSpacing/>
            </w:pPr>
          </w:p>
        </w:tc>
        <w:tc>
          <w:tcPr>
            <w:tcW w:w="3553" w:type="pct"/>
            <w:vAlign w:val="bottom"/>
          </w:tcPr>
          <w:p w14:paraId="0E0838FB" w14:textId="77777777" w:rsidR="00760F8B" w:rsidRPr="005F6CA0" w:rsidRDefault="00760F8B" w:rsidP="00760F8B">
            <w:pPr>
              <w:contextualSpacing/>
              <w:jc w:val="center"/>
            </w:pPr>
            <w:r w:rsidRPr="005F6CA0">
              <w:rPr>
                <w:b/>
                <w:bCs/>
              </w:rPr>
              <w:t>(OR)</w:t>
            </w:r>
          </w:p>
        </w:tc>
        <w:tc>
          <w:tcPr>
            <w:tcW w:w="277" w:type="pct"/>
            <w:vAlign w:val="center"/>
          </w:tcPr>
          <w:p w14:paraId="6C7EAF07" w14:textId="77777777" w:rsidR="00760F8B" w:rsidRPr="005F6CA0" w:rsidRDefault="00760F8B" w:rsidP="00760F8B">
            <w:pPr>
              <w:contextualSpacing/>
            </w:pPr>
          </w:p>
        </w:tc>
        <w:tc>
          <w:tcPr>
            <w:tcW w:w="258" w:type="pct"/>
            <w:vAlign w:val="center"/>
          </w:tcPr>
          <w:p w14:paraId="530D8213" w14:textId="77777777" w:rsidR="00760F8B" w:rsidRPr="005F6CA0" w:rsidRDefault="00760F8B" w:rsidP="00760F8B">
            <w:pPr>
              <w:contextualSpacing/>
              <w:jc w:val="center"/>
            </w:pPr>
          </w:p>
        </w:tc>
        <w:tc>
          <w:tcPr>
            <w:tcW w:w="447" w:type="pct"/>
            <w:vAlign w:val="center"/>
          </w:tcPr>
          <w:p w14:paraId="4843E759" w14:textId="77777777" w:rsidR="00760F8B" w:rsidRPr="005F6CA0" w:rsidRDefault="00760F8B" w:rsidP="00760F8B">
            <w:pPr>
              <w:contextualSpacing/>
              <w:jc w:val="center"/>
            </w:pPr>
          </w:p>
        </w:tc>
      </w:tr>
      <w:tr w:rsidR="00760F8B" w:rsidRPr="005F6CA0" w14:paraId="6ED69960" w14:textId="77777777" w:rsidTr="00760F8B">
        <w:trPr>
          <w:trHeight w:val="394"/>
        </w:trPr>
        <w:tc>
          <w:tcPr>
            <w:tcW w:w="274" w:type="pct"/>
            <w:vAlign w:val="center"/>
          </w:tcPr>
          <w:p w14:paraId="0CE5EBEE" w14:textId="77777777" w:rsidR="00760F8B" w:rsidRPr="005F6CA0" w:rsidRDefault="00760F8B" w:rsidP="00760F8B">
            <w:pPr>
              <w:contextualSpacing/>
              <w:jc w:val="center"/>
            </w:pPr>
            <w:r w:rsidRPr="005F6CA0">
              <w:t>6.</w:t>
            </w:r>
          </w:p>
        </w:tc>
        <w:tc>
          <w:tcPr>
            <w:tcW w:w="191" w:type="pct"/>
            <w:vAlign w:val="center"/>
          </w:tcPr>
          <w:p w14:paraId="6B98BCC9" w14:textId="77777777" w:rsidR="00760F8B" w:rsidRPr="005F6CA0" w:rsidRDefault="00760F8B" w:rsidP="00760F8B">
            <w:pPr>
              <w:contextualSpacing/>
            </w:pPr>
            <w:r w:rsidRPr="005F6CA0">
              <w:t>a.</w:t>
            </w:r>
          </w:p>
        </w:tc>
        <w:tc>
          <w:tcPr>
            <w:tcW w:w="3553" w:type="pct"/>
            <w:vAlign w:val="center"/>
          </w:tcPr>
          <w:p w14:paraId="5D8F551E" w14:textId="77777777" w:rsidR="00760F8B" w:rsidRPr="005F6CA0" w:rsidRDefault="00760F8B" w:rsidP="00760F8B">
            <w:pPr>
              <w:contextualSpacing/>
              <w:jc w:val="both"/>
            </w:pPr>
            <w:r w:rsidRPr="005F6CA0">
              <w:t>What are the dimensions of cross-cultural communications? As a cross-cultural communicator, which dimension relates to your case, and why?</w:t>
            </w:r>
          </w:p>
        </w:tc>
        <w:tc>
          <w:tcPr>
            <w:tcW w:w="277" w:type="pct"/>
            <w:vAlign w:val="center"/>
          </w:tcPr>
          <w:p w14:paraId="5EC14187" w14:textId="77777777" w:rsidR="00760F8B" w:rsidRPr="005F6CA0" w:rsidRDefault="00760F8B" w:rsidP="00760F8B">
            <w:pPr>
              <w:contextualSpacing/>
            </w:pPr>
            <w:r w:rsidRPr="005F6CA0">
              <w:t>CO4</w:t>
            </w:r>
          </w:p>
        </w:tc>
        <w:tc>
          <w:tcPr>
            <w:tcW w:w="258" w:type="pct"/>
            <w:vAlign w:val="center"/>
          </w:tcPr>
          <w:p w14:paraId="36FBCBE2" w14:textId="77777777" w:rsidR="00760F8B" w:rsidRPr="005F6CA0" w:rsidRDefault="00760F8B" w:rsidP="00760F8B">
            <w:pPr>
              <w:contextualSpacing/>
              <w:jc w:val="center"/>
            </w:pPr>
            <w:r w:rsidRPr="005F6CA0">
              <w:t>A</w:t>
            </w:r>
          </w:p>
        </w:tc>
        <w:tc>
          <w:tcPr>
            <w:tcW w:w="447" w:type="pct"/>
            <w:vAlign w:val="center"/>
          </w:tcPr>
          <w:p w14:paraId="74C96FE5" w14:textId="77777777" w:rsidR="00760F8B" w:rsidRPr="005F6CA0" w:rsidRDefault="00760F8B" w:rsidP="00760F8B">
            <w:pPr>
              <w:contextualSpacing/>
              <w:jc w:val="center"/>
            </w:pPr>
            <w:r w:rsidRPr="005F6CA0">
              <w:t>20</w:t>
            </w:r>
          </w:p>
        </w:tc>
      </w:tr>
      <w:tr w:rsidR="00760F8B" w:rsidRPr="005F6CA0" w14:paraId="3C2CCBFA" w14:textId="77777777" w:rsidTr="00760F8B">
        <w:trPr>
          <w:trHeight w:val="394"/>
        </w:trPr>
        <w:tc>
          <w:tcPr>
            <w:tcW w:w="274" w:type="pct"/>
            <w:vAlign w:val="center"/>
          </w:tcPr>
          <w:p w14:paraId="39C6FB60" w14:textId="77777777" w:rsidR="00760F8B" w:rsidRPr="005F6CA0" w:rsidRDefault="00760F8B" w:rsidP="00760F8B">
            <w:pPr>
              <w:contextualSpacing/>
              <w:jc w:val="center"/>
            </w:pPr>
          </w:p>
        </w:tc>
        <w:tc>
          <w:tcPr>
            <w:tcW w:w="191" w:type="pct"/>
            <w:vAlign w:val="center"/>
          </w:tcPr>
          <w:p w14:paraId="21A66353" w14:textId="77777777" w:rsidR="00760F8B" w:rsidRPr="005F6CA0" w:rsidRDefault="00760F8B" w:rsidP="00760F8B">
            <w:pPr>
              <w:contextualSpacing/>
            </w:pPr>
          </w:p>
        </w:tc>
        <w:tc>
          <w:tcPr>
            <w:tcW w:w="3553" w:type="pct"/>
            <w:vAlign w:val="bottom"/>
          </w:tcPr>
          <w:p w14:paraId="073D2BA4" w14:textId="77777777" w:rsidR="00760F8B" w:rsidRPr="005F6CA0" w:rsidRDefault="00760F8B" w:rsidP="00760F8B">
            <w:pPr>
              <w:contextualSpacing/>
              <w:jc w:val="both"/>
            </w:pPr>
          </w:p>
        </w:tc>
        <w:tc>
          <w:tcPr>
            <w:tcW w:w="277" w:type="pct"/>
            <w:vAlign w:val="center"/>
          </w:tcPr>
          <w:p w14:paraId="50BFE6CD" w14:textId="77777777" w:rsidR="00760F8B" w:rsidRPr="005F6CA0" w:rsidRDefault="00760F8B" w:rsidP="00760F8B">
            <w:pPr>
              <w:contextualSpacing/>
            </w:pPr>
          </w:p>
        </w:tc>
        <w:tc>
          <w:tcPr>
            <w:tcW w:w="258" w:type="pct"/>
            <w:vAlign w:val="center"/>
          </w:tcPr>
          <w:p w14:paraId="6D063776" w14:textId="77777777" w:rsidR="00760F8B" w:rsidRPr="005F6CA0" w:rsidRDefault="00760F8B" w:rsidP="00760F8B">
            <w:pPr>
              <w:contextualSpacing/>
              <w:jc w:val="center"/>
            </w:pPr>
          </w:p>
        </w:tc>
        <w:tc>
          <w:tcPr>
            <w:tcW w:w="447" w:type="pct"/>
            <w:vAlign w:val="center"/>
          </w:tcPr>
          <w:p w14:paraId="228AA6C6" w14:textId="77777777" w:rsidR="00760F8B" w:rsidRPr="005F6CA0" w:rsidRDefault="00760F8B" w:rsidP="00760F8B">
            <w:pPr>
              <w:contextualSpacing/>
              <w:jc w:val="center"/>
            </w:pPr>
          </w:p>
        </w:tc>
      </w:tr>
      <w:tr w:rsidR="00760F8B" w:rsidRPr="005F6CA0" w14:paraId="7E626152" w14:textId="77777777" w:rsidTr="00760F8B">
        <w:trPr>
          <w:trHeight w:val="394"/>
        </w:trPr>
        <w:tc>
          <w:tcPr>
            <w:tcW w:w="274" w:type="pct"/>
            <w:vAlign w:val="center"/>
          </w:tcPr>
          <w:p w14:paraId="1D9A0BB1" w14:textId="77777777" w:rsidR="00760F8B" w:rsidRPr="005F6CA0" w:rsidRDefault="00760F8B" w:rsidP="00760F8B">
            <w:pPr>
              <w:contextualSpacing/>
              <w:jc w:val="center"/>
            </w:pPr>
            <w:r w:rsidRPr="005F6CA0">
              <w:t>7.</w:t>
            </w:r>
          </w:p>
        </w:tc>
        <w:tc>
          <w:tcPr>
            <w:tcW w:w="191" w:type="pct"/>
            <w:vAlign w:val="center"/>
          </w:tcPr>
          <w:p w14:paraId="39BF3EEC" w14:textId="77777777" w:rsidR="00760F8B" w:rsidRPr="005F6CA0" w:rsidRDefault="00760F8B" w:rsidP="00760F8B">
            <w:pPr>
              <w:contextualSpacing/>
            </w:pPr>
            <w:r w:rsidRPr="005F6CA0">
              <w:t>a.</w:t>
            </w:r>
          </w:p>
        </w:tc>
        <w:tc>
          <w:tcPr>
            <w:tcW w:w="3553" w:type="pct"/>
            <w:vAlign w:val="center"/>
          </w:tcPr>
          <w:p w14:paraId="78DDB15B" w14:textId="77777777" w:rsidR="00760F8B" w:rsidRPr="005F6CA0" w:rsidRDefault="00760F8B" w:rsidP="00760F8B">
            <w:pPr>
              <w:contextualSpacing/>
              <w:jc w:val="both"/>
            </w:pPr>
            <w:r w:rsidRPr="005F6CA0">
              <w:t xml:space="preserve">Explain the different aspects of International Human Resource Management. How International Human Resource Management differs from domestic Human Resource Management? </w:t>
            </w:r>
          </w:p>
        </w:tc>
        <w:tc>
          <w:tcPr>
            <w:tcW w:w="277" w:type="pct"/>
            <w:vAlign w:val="center"/>
          </w:tcPr>
          <w:p w14:paraId="6BE9F727" w14:textId="77777777" w:rsidR="00760F8B" w:rsidRPr="005F6CA0" w:rsidRDefault="00760F8B" w:rsidP="00760F8B">
            <w:pPr>
              <w:contextualSpacing/>
            </w:pPr>
            <w:r w:rsidRPr="005F6CA0">
              <w:t>CO5</w:t>
            </w:r>
          </w:p>
        </w:tc>
        <w:tc>
          <w:tcPr>
            <w:tcW w:w="258" w:type="pct"/>
            <w:vAlign w:val="center"/>
          </w:tcPr>
          <w:p w14:paraId="09BB8031" w14:textId="77777777" w:rsidR="00760F8B" w:rsidRPr="005F6CA0" w:rsidRDefault="00760F8B" w:rsidP="00760F8B">
            <w:pPr>
              <w:contextualSpacing/>
              <w:jc w:val="center"/>
            </w:pPr>
            <w:r w:rsidRPr="005F6CA0">
              <w:t>E</w:t>
            </w:r>
          </w:p>
        </w:tc>
        <w:tc>
          <w:tcPr>
            <w:tcW w:w="447" w:type="pct"/>
            <w:vAlign w:val="center"/>
          </w:tcPr>
          <w:p w14:paraId="7931965D" w14:textId="77777777" w:rsidR="00760F8B" w:rsidRPr="005F6CA0" w:rsidRDefault="00760F8B" w:rsidP="00760F8B">
            <w:pPr>
              <w:contextualSpacing/>
              <w:jc w:val="center"/>
            </w:pPr>
            <w:r w:rsidRPr="005F6CA0">
              <w:t>20</w:t>
            </w:r>
          </w:p>
        </w:tc>
      </w:tr>
      <w:tr w:rsidR="00760F8B" w:rsidRPr="005F6CA0" w14:paraId="53494197" w14:textId="77777777" w:rsidTr="00760F8B">
        <w:trPr>
          <w:trHeight w:val="394"/>
        </w:trPr>
        <w:tc>
          <w:tcPr>
            <w:tcW w:w="274" w:type="pct"/>
            <w:vAlign w:val="center"/>
          </w:tcPr>
          <w:p w14:paraId="1F3C8A97" w14:textId="77777777" w:rsidR="00760F8B" w:rsidRPr="005F6CA0" w:rsidRDefault="00760F8B" w:rsidP="00760F8B">
            <w:pPr>
              <w:contextualSpacing/>
              <w:jc w:val="center"/>
            </w:pPr>
          </w:p>
        </w:tc>
        <w:tc>
          <w:tcPr>
            <w:tcW w:w="191" w:type="pct"/>
            <w:vAlign w:val="center"/>
          </w:tcPr>
          <w:p w14:paraId="709D89CF" w14:textId="77777777" w:rsidR="00760F8B" w:rsidRPr="005F6CA0" w:rsidRDefault="00760F8B" w:rsidP="00760F8B">
            <w:pPr>
              <w:contextualSpacing/>
              <w:jc w:val="center"/>
            </w:pPr>
          </w:p>
        </w:tc>
        <w:tc>
          <w:tcPr>
            <w:tcW w:w="3553" w:type="pct"/>
            <w:vAlign w:val="center"/>
          </w:tcPr>
          <w:p w14:paraId="66BCCAED" w14:textId="77777777" w:rsidR="00760F8B" w:rsidRPr="005F6CA0" w:rsidRDefault="00760F8B" w:rsidP="00760F8B">
            <w:pPr>
              <w:contextualSpacing/>
              <w:jc w:val="center"/>
              <w:rPr>
                <w:bCs/>
              </w:rPr>
            </w:pPr>
            <w:r w:rsidRPr="005F6CA0">
              <w:rPr>
                <w:b/>
                <w:bCs/>
              </w:rPr>
              <w:t>(OR)</w:t>
            </w:r>
          </w:p>
        </w:tc>
        <w:tc>
          <w:tcPr>
            <w:tcW w:w="277" w:type="pct"/>
            <w:vAlign w:val="center"/>
          </w:tcPr>
          <w:p w14:paraId="73C1C255" w14:textId="77777777" w:rsidR="00760F8B" w:rsidRPr="005F6CA0" w:rsidRDefault="00760F8B" w:rsidP="00760F8B">
            <w:pPr>
              <w:contextualSpacing/>
              <w:jc w:val="center"/>
            </w:pPr>
          </w:p>
        </w:tc>
        <w:tc>
          <w:tcPr>
            <w:tcW w:w="258" w:type="pct"/>
            <w:vAlign w:val="center"/>
          </w:tcPr>
          <w:p w14:paraId="6B4927B8" w14:textId="77777777" w:rsidR="00760F8B" w:rsidRPr="005F6CA0" w:rsidRDefault="00760F8B" w:rsidP="00760F8B">
            <w:pPr>
              <w:contextualSpacing/>
              <w:jc w:val="center"/>
            </w:pPr>
          </w:p>
        </w:tc>
        <w:tc>
          <w:tcPr>
            <w:tcW w:w="447" w:type="pct"/>
            <w:vAlign w:val="center"/>
          </w:tcPr>
          <w:p w14:paraId="7085ACF6" w14:textId="77777777" w:rsidR="00760F8B" w:rsidRPr="005F6CA0" w:rsidRDefault="00760F8B" w:rsidP="00760F8B">
            <w:pPr>
              <w:contextualSpacing/>
              <w:jc w:val="center"/>
            </w:pPr>
          </w:p>
        </w:tc>
      </w:tr>
      <w:tr w:rsidR="00760F8B" w:rsidRPr="005F6CA0" w14:paraId="24152D25" w14:textId="77777777" w:rsidTr="00760F8B">
        <w:trPr>
          <w:trHeight w:val="394"/>
        </w:trPr>
        <w:tc>
          <w:tcPr>
            <w:tcW w:w="274" w:type="pct"/>
            <w:vAlign w:val="center"/>
          </w:tcPr>
          <w:p w14:paraId="3C66312C" w14:textId="77777777" w:rsidR="00760F8B" w:rsidRPr="005F6CA0" w:rsidRDefault="00760F8B" w:rsidP="00760F8B">
            <w:pPr>
              <w:contextualSpacing/>
              <w:jc w:val="center"/>
            </w:pPr>
            <w:r w:rsidRPr="005F6CA0">
              <w:t>8.</w:t>
            </w:r>
          </w:p>
        </w:tc>
        <w:tc>
          <w:tcPr>
            <w:tcW w:w="191" w:type="pct"/>
            <w:vAlign w:val="center"/>
          </w:tcPr>
          <w:p w14:paraId="37792D5E" w14:textId="77777777" w:rsidR="00760F8B" w:rsidRPr="005F6CA0" w:rsidRDefault="00760F8B" w:rsidP="00760F8B">
            <w:pPr>
              <w:contextualSpacing/>
            </w:pPr>
            <w:r w:rsidRPr="005F6CA0">
              <w:t>a.</w:t>
            </w:r>
          </w:p>
        </w:tc>
        <w:tc>
          <w:tcPr>
            <w:tcW w:w="3553" w:type="pct"/>
            <w:vAlign w:val="center"/>
          </w:tcPr>
          <w:p w14:paraId="3ECE3475" w14:textId="77777777" w:rsidR="00760F8B" w:rsidRPr="005F6CA0" w:rsidRDefault="00760F8B" w:rsidP="00760F8B">
            <w:pPr>
              <w:contextualSpacing/>
              <w:jc w:val="both"/>
              <w:rPr>
                <w:bCs/>
              </w:rPr>
            </w:pPr>
            <w:r w:rsidRPr="005F6CA0">
              <w:rPr>
                <w:bCs/>
              </w:rPr>
              <w:t xml:space="preserve">Define cross-cultural team working. How can this be made effective? </w:t>
            </w:r>
          </w:p>
        </w:tc>
        <w:tc>
          <w:tcPr>
            <w:tcW w:w="277" w:type="pct"/>
            <w:vAlign w:val="center"/>
          </w:tcPr>
          <w:p w14:paraId="07BF4705" w14:textId="77777777" w:rsidR="00760F8B" w:rsidRPr="005F6CA0" w:rsidRDefault="00760F8B" w:rsidP="00760F8B">
            <w:pPr>
              <w:contextualSpacing/>
            </w:pPr>
            <w:r w:rsidRPr="005F6CA0">
              <w:t>CO5</w:t>
            </w:r>
          </w:p>
        </w:tc>
        <w:tc>
          <w:tcPr>
            <w:tcW w:w="258" w:type="pct"/>
            <w:vAlign w:val="center"/>
          </w:tcPr>
          <w:p w14:paraId="50144E7A" w14:textId="77777777" w:rsidR="00760F8B" w:rsidRPr="005F6CA0" w:rsidRDefault="00760F8B" w:rsidP="00760F8B">
            <w:pPr>
              <w:contextualSpacing/>
              <w:jc w:val="center"/>
            </w:pPr>
            <w:r w:rsidRPr="005F6CA0">
              <w:t>An</w:t>
            </w:r>
          </w:p>
        </w:tc>
        <w:tc>
          <w:tcPr>
            <w:tcW w:w="447" w:type="pct"/>
            <w:vAlign w:val="center"/>
          </w:tcPr>
          <w:p w14:paraId="361378FC" w14:textId="77777777" w:rsidR="00760F8B" w:rsidRPr="005F6CA0" w:rsidRDefault="00760F8B" w:rsidP="00760F8B">
            <w:pPr>
              <w:contextualSpacing/>
              <w:jc w:val="center"/>
            </w:pPr>
            <w:r w:rsidRPr="005F6CA0">
              <w:t>10</w:t>
            </w:r>
          </w:p>
        </w:tc>
      </w:tr>
      <w:tr w:rsidR="00760F8B" w:rsidRPr="005F6CA0" w14:paraId="26EACDFD" w14:textId="77777777" w:rsidTr="00760F8B">
        <w:trPr>
          <w:trHeight w:val="394"/>
        </w:trPr>
        <w:tc>
          <w:tcPr>
            <w:tcW w:w="274" w:type="pct"/>
            <w:vAlign w:val="center"/>
          </w:tcPr>
          <w:p w14:paraId="5B71B6DC" w14:textId="77777777" w:rsidR="00760F8B" w:rsidRPr="005F6CA0" w:rsidRDefault="00760F8B" w:rsidP="00760F8B">
            <w:pPr>
              <w:contextualSpacing/>
              <w:jc w:val="center"/>
            </w:pPr>
          </w:p>
        </w:tc>
        <w:tc>
          <w:tcPr>
            <w:tcW w:w="191" w:type="pct"/>
            <w:vAlign w:val="center"/>
          </w:tcPr>
          <w:p w14:paraId="34810EA2" w14:textId="77777777" w:rsidR="00760F8B" w:rsidRPr="005F6CA0" w:rsidRDefault="00760F8B" w:rsidP="00760F8B">
            <w:pPr>
              <w:contextualSpacing/>
            </w:pPr>
            <w:r w:rsidRPr="005F6CA0">
              <w:t>b.</w:t>
            </w:r>
          </w:p>
        </w:tc>
        <w:tc>
          <w:tcPr>
            <w:tcW w:w="3553" w:type="pct"/>
            <w:vAlign w:val="center"/>
          </w:tcPr>
          <w:p w14:paraId="561B283A" w14:textId="77777777" w:rsidR="00760F8B" w:rsidRPr="005F6CA0" w:rsidRDefault="00760F8B" w:rsidP="00760F8B">
            <w:pPr>
              <w:contextualSpacing/>
              <w:jc w:val="both"/>
              <w:rPr>
                <w:bCs/>
              </w:rPr>
            </w:pPr>
            <w:r w:rsidRPr="005F6CA0">
              <w:rPr>
                <w:bCs/>
              </w:rPr>
              <w:t>Demonstrate how culture can mediate a complex decision-making process</w:t>
            </w:r>
          </w:p>
        </w:tc>
        <w:tc>
          <w:tcPr>
            <w:tcW w:w="277" w:type="pct"/>
            <w:vAlign w:val="center"/>
          </w:tcPr>
          <w:p w14:paraId="6AE32EEE" w14:textId="77777777" w:rsidR="00760F8B" w:rsidRPr="005F6CA0" w:rsidRDefault="00760F8B" w:rsidP="00760F8B">
            <w:pPr>
              <w:contextualSpacing/>
            </w:pPr>
            <w:r w:rsidRPr="005F6CA0">
              <w:t>CO6</w:t>
            </w:r>
          </w:p>
        </w:tc>
        <w:tc>
          <w:tcPr>
            <w:tcW w:w="258" w:type="pct"/>
            <w:vAlign w:val="center"/>
          </w:tcPr>
          <w:p w14:paraId="288C55F3" w14:textId="77777777" w:rsidR="00760F8B" w:rsidRPr="005F6CA0" w:rsidRDefault="00760F8B" w:rsidP="00760F8B">
            <w:pPr>
              <w:contextualSpacing/>
              <w:jc w:val="center"/>
            </w:pPr>
            <w:r w:rsidRPr="005F6CA0">
              <w:t>A</w:t>
            </w:r>
          </w:p>
        </w:tc>
        <w:tc>
          <w:tcPr>
            <w:tcW w:w="447" w:type="pct"/>
            <w:vAlign w:val="center"/>
          </w:tcPr>
          <w:p w14:paraId="2ACA1DED" w14:textId="77777777" w:rsidR="00760F8B" w:rsidRPr="005F6CA0" w:rsidRDefault="00760F8B" w:rsidP="00760F8B">
            <w:pPr>
              <w:contextualSpacing/>
              <w:jc w:val="center"/>
            </w:pPr>
            <w:r w:rsidRPr="005F6CA0">
              <w:t>10</w:t>
            </w:r>
          </w:p>
        </w:tc>
      </w:tr>
      <w:tr w:rsidR="00760F8B" w:rsidRPr="005F6CA0" w14:paraId="7518A23F" w14:textId="77777777" w:rsidTr="00760F8B">
        <w:trPr>
          <w:trHeight w:val="292"/>
        </w:trPr>
        <w:tc>
          <w:tcPr>
            <w:tcW w:w="5000" w:type="pct"/>
            <w:gridSpan w:val="6"/>
            <w:vAlign w:val="center"/>
          </w:tcPr>
          <w:p w14:paraId="18ED21ED" w14:textId="77777777" w:rsidR="00760F8B" w:rsidRDefault="00760F8B" w:rsidP="00760F8B">
            <w:pPr>
              <w:contextualSpacing/>
              <w:jc w:val="center"/>
              <w:rPr>
                <w:b/>
                <w:u w:val="single"/>
              </w:rPr>
            </w:pPr>
          </w:p>
          <w:p w14:paraId="5C3B51B8" w14:textId="77777777" w:rsidR="00760F8B" w:rsidRDefault="00760F8B" w:rsidP="00760F8B">
            <w:pPr>
              <w:contextualSpacing/>
              <w:jc w:val="center"/>
              <w:rPr>
                <w:b/>
                <w:u w:val="single"/>
              </w:rPr>
            </w:pPr>
          </w:p>
          <w:p w14:paraId="6ABAEAC4" w14:textId="77777777" w:rsidR="00760F8B" w:rsidRDefault="00760F8B" w:rsidP="00760F8B">
            <w:pPr>
              <w:contextualSpacing/>
              <w:jc w:val="center"/>
              <w:rPr>
                <w:b/>
                <w:u w:val="single"/>
              </w:rPr>
            </w:pPr>
          </w:p>
          <w:p w14:paraId="1FCD42C3" w14:textId="77777777" w:rsidR="00760F8B" w:rsidRPr="005F6CA0" w:rsidRDefault="00760F8B" w:rsidP="00760F8B">
            <w:pPr>
              <w:contextualSpacing/>
              <w:jc w:val="center"/>
              <w:rPr>
                <w:b/>
                <w:u w:val="single"/>
              </w:rPr>
            </w:pPr>
            <w:r w:rsidRPr="005F6CA0">
              <w:rPr>
                <w:b/>
                <w:u w:val="single"/>
              </w:rPr>
              <w:lastRenderedPageBreak/>
              <w:t>PART – B (1 X 20 = 20 MARKS)</w:t>
            </w:r>
          </w:p>
          <w:p w14:paraId="2086F95A" w14:textId="77777777" w:rsidR="00760F8B" w:rsidRPr="005F6CA0" w:rsidRDefault="00760F8B" w:rsidP="00760F8B">
            <w:pPr>
              <w:contextualSpacing/>
              <w:jc w:val="center"/>
            </w:pPr>
            <w:r w:rsidRPr="005F6CA0">
              <w:rPr>
                <w:b/>
                <w:bCs/>
              </w:rPr>
              <w:t>COMPULSORY QUESTION</w:t>
            </w:r>
          </w:p>
        </w:tc>
      </w:tr>
      <w:tr w:rsidR="00760F8B" w:rsidRPr="005F6CA0" w14:paraId="3F7E315E" w14:textId="77777777" w:rsidTr="00760F8B">
        <w:trPr>
          <w:trHeight w:val="394"/>
        </w:trPr>
        <w:tc>
          <w:tcPr>
            <w:tcW w:w="274" w:type="pct"/>
            <w:vAlign w:val="center"/>
          </w:tcPr>
          <w:p w14:paraId="4D153FB3" w14:textId="77777777" w:rsidR="00760F8B" w:rsidRPr="005F6CA0" w:rsidRDefault="00760F8B" w:rsidP="00760F8B">
            <w:pPr>
              <w:contextualSpacing/>
              <w:jc w:val="center"/>
            </w:pPr>
            <w:r w:rsidRPr="005F6CA0">
              <w:lastRenderedPageBreak/>
              <w:t>9.</w:t>
            </w:r>
          </w:p>
        </w:tc>
        <w:tc>
          <w:tcPr>
            <w:tcW w:w="191" w:type="pct"/>
            <w:vAlign w:val="center"/>
          </w:tcPr>
          <w:p w14:paraId="433996C3" w14:textId="77777777" w:rsidR="00760F8B" w:rsidRPr="005F6CA0" w:rsidRDefault="00760F8B" w:rsidP="00760F8B">
            <w:pPr>
              <w:contextualSpacing/>
            </w:pPr>
            <w:r w:rsidRPr="005F6CA0">
              <w:t>a.</w:t>
            </w:r>
          </w:p>
        </w:tc>
        <w:tc>
          <w:tcPr>
            <w:tcW w:w="3553" w:type="pct"/>
            <w:vAlign w:val="center"/>
          </w:tcPr>
          <w:p w14:paraId="13597D6D" w14:textId="77777777" w:rsidR="00760F8B" w:rsidRPr="005F6CA0" w:rsidRDefault="00760F8B" w:rsidP="00760F8B">
            <w:pPr>
              <w:contextualSpacing/>
              <w:jc w:val="both"/>
            </w:pPr>
            <w:r w:rsidRPr="005F6CA0">
              <w:t>Sandeep has just joined the Bangalore office of a New York based MNC. As part of his training, he will be spending 3 months in the US, but has already been assigned to a team with members in New York, Tokyo and Bangalore. Sarah, the New York based project manager, has scheduled a teleconference meeting for Tuesday. Sandeep will be travelling to Delhi to get his US visa over the meeting time. Here is their conversation:</w:t>
            </w:r>
          </w:p>
          <w:p w14:paraId="6B2D761E" w14:textId="77777777" w:rsidR="00760F8B" w:rsidRPr="005F6CA0" w:rsidRDefault="00760F8B" w:rsidP="00760F8B">
            <w:pPr>
              <w:contextualSpacing/>
              <w:jc w:val="both"/>
            </w:pPr>
            <w:r w:rsidRPr="005F6CA0">
              <w:t>Sarah: Can we do the teleconference tomorrow, 7 pm for you, or should we wait until you get back?</w:t>
            </w:r>
          </w:p>
          <w:p w14:paraId="4A194D97" w14:textId="77777777" w:rsidR="00760F8B" w:rsidRPr="005F6CA0" w:rsidRDefault="00760F8B" w:rsidP="00760F8B">
            <w:pPr>
              <w:contextualSpacing/>
              <w:jc w:val="both"/>
            </w:pPr>
            <w:r w:rsidRPr="005F6CA0">
              <w:t>Sandeep: Better if we can wait, but I can do it if you like if it is necessary.</w:t>
            </w:r>
          </w:p>
          <w:p w14:paraId="47C27AE3" w14:textId="77777777" w:rsidR="00760F8B" w:rsidRPr="005F6CA0" w:rsidRDefault="00760F8B" w:rsidP="00760F8B">
            <w:pPr>
              <w:contextualSpacing/>
              <w:jc w:val="both"/>
            </w:pPr>
            <w:r w:rsidRPr="005F6CA0">
              <w:t>Sarah: Do you want to postpone it? Tell me, yes, or no?</w:t>
            </w:r>
          </w:p>
          <w:p w14:paraId="0AF138ED" w14:textId="77777777" w:rsidR="00760F8B" w:rsidRPr="005F6CA0" w:rsidRDefault="00760F8B" w:rsidP="008C2B67">
            <w:pPr>
              <w:pStyle w:val="ListParagraph"/>
              <w:numPr>
                <w:ilvl w:val="0"/>
                <w:numId w:val="28"/>
              </w:numPr>
              <w:jc w:val="both"/>
            </w:pPr>
            <w:r w:rsidRPr="005F6CA0">
              <w:t>What cultural and personality trait are influencing the communication?</w:t>
            </w:r>
          </w:p>
          <w:p w14:paraId="63218322" w14:textId="77777777" w:rsidR="00760F8B" w:rsidRPr="005F6CA0" w:rsidRDefault="00760F8B" w:rsidP="008C2B67">
            <w:pPr>
              <w:pStyle w:val="ListParagraph"/>
              <w:numPr>
                <w:ilvl w:val="0"/>
                <w:numId w:val="28"/>
              </w:numPr>
              <w:jc w:val="both"/>
            </w:pPr>
            <w:r w:rsidRPr="005F6CA0">
              <w:t>What is Sarah likely to be thinking to get reply from Sandeep?</w:t>
            </w:r>
          </w:p>
          <w:p w14:paraId="17B0A18C" w14:textId="77777777" w:rsidR="00760F8B" w:rsidRPr="005F6CA0" w:rsidRDefault="00760F8B" w:rsidP="008C2B67">
            <w:pPr>
              <w:pStyle w:val="ListParagraph"/>
              <w:numPr>
                <w:ilvl w:val="0"/>
                <w:numId w:val="28"/>
              </w:numPr>
              <w:jc w:val="both"/>
            </w:pPr>
            <w:r w:rsidRPr="005F6CA0">
              <w:t xml:space="preserve">Was Sarah harsh in her approach? </w:t>
            </w:r>
          </w:p>
        </w:tc>
        <w:tc>
          <w:tcPr>
            <w:tcW w:w="277" w:type="pct"/>
            <w:vAlign w:val="center"/>
          </w:tcPr>
          <w:p w14:paraId="6E322470" w14:textId="77777777" w:rsidR="00760F8B" w:rsidRPr="005F6CA0" w:rsidRDefault="00760F8B" w:rsidP="00760F8B">
            <w:pPr>
              <w:contextualSpacing/>
            </w:pPr>
            <w:r w:rsidRPr="005F6CA0">
              <w:t>CO6</w:t>
            </w:r>
          </w:p>
        </w:tc>
        <w:tc>
          <w:tcPr>
            <w:tcW w:w="258" w:type="pct"/>
            <w:vAlign w:val="center"/>
          </w:tcPr>
          <w:p w14:paraId="14ACDFD1" w14:textId="77777777" w:rsidR="00760F8B" w:rsidRPr="005F6CA0" w:rsidRDefault="00760F8B" w:rsidP="00760F8B">
            <w:pPr>
              <w:jc w:val="center"/>
            </w:pPr>
            <w:r w:rsidRPr="005F6CA0">
              <w:t>E</w:t>
            </w:r>
          </w:p>
        </w:tc>
        <w:tc>
          <w:tcPr>
            <w:tcW w:w="447" w:type="pct"/>
            <w:vAlign w:val="center"/>
          </w:tcPr>
          <w:p w14:paraId="4713039B" w14:textId="77777777" w:rsidR="00760F8B" w:rsidRPr="005F6CA0" w:rsidRDefault="00760F8B" w:rsidP="00760F8B">
            <w:pPr>
              <w:contextualSpacing/>
              <w:jc w:val="center"/>
            </w:pPr>
            <w:r w:rsidRPr="005F6CA0">
              <w:t>20</w:t>
            </w:r>
          </w:p>
        </w:tc>
      </w:tr>
    </w:tbl>
    <w:p w14:paraId="6738B7BE" w14:textId="77777777" w:rsidR="00760F8B" w:rsidRDefault="00760F8B" w:rsidP="00760F8B">
      <w:pPr>
        <w:contextualSpacing/>
        <w:rPr>
          <w:b/>
          <w:bCs/>
        </w:rPr>
      </w:pPr>
    </w:p>
    <w:p w14:paraId="05EDD0A4" w14:textId="77777777" w:rsidR="00760F8B" w:rsidRPr="005F6CA0" w:rsidRDefault="00760F8B" w:rsidP="00760F8B">
      <w:pPr>
        <w:contextualSpacing/>
      </w:pPr>
      <w:r w:rsidRPr="005F6CA0">
        <w:rPr>
          <w:b/>
          <w:bCs/>
        </w:rPr>
        <w:t>CO</w:t>
      </w:r>
      <w:r w:rsidRPr="005F6CA0">
        <w:t xml:space="preserve"> – COURSE OUTCOME</w:t>
      </w:r>
      <w:r w:rsidRPr="005F6CA0">
        <w:tab/>
      </w:r>
      <w:r w:rsidRPr="005F6CA0">
        <w:tab/>
      </w:r>
      <w:r w:rsidRPr="005F6CA0">
        <w:tab/>
      </w:r>
      <w:r w:rsidRPr="005F6CA0">
        <w:tab/>
      </w:r>
      <w:r w:rsidRPr="005F6CA0">
        <w:tab/>
      </w:r>
      <w:r w:rsidRPr="005F6CA0">
        <w:rPr>
          <w:b/>
          <w:bCs/>
        </w:rPr>
        <w:t>BL</w:t>
      </w:r>
      <w:r w:rsidRPr="005F6CA0">
        <w:t xml:space="preserve"> – BLOOM’S LEVEL</w:t>
      </w:r>
    </w:p>
    <w:p w14:paraId="0F69C42D" w14:textId="77777777" w:rsidR="00760F8B" w:rsidRPr="005F6CA0" w:rsidRDefault="00760F8B" w:rsidP="00760F8B">
      <w:pPr>
        <w:contextualSpacing/>
      </w:pPr>
    </w:p>
    <w:tbl>
      <w:tblPr>
        <w:tblStyle w:val="TableGrid"/>
        <w:tblW w:w="9654" w:type="dxa"/>
        <w:jc w:val="center"/>
        <w:tblLook w:val="04A0" w:firstRow="1" w:lastRow="0" w:firstColumn="1" w:lastColumn="0" w:noHBand="0" w:noVBand="1"/>
      </w:tblPr>
      <w:tblGrid>
        <w:gridCol w:w="742"/>
        <w:gridCol w:w="8912"/>
      </w:tblGrid>
      <w:tr w:rsidR="00760F8B" w:rsidRPr="005F6CA0" w14:paraId="7CAC6BC6" w14:textId="77777777" w:rsidTr="00760F8B">
        <w:trPr>
          <w:trHeight w:val="277"/>
          <w:jc w:val="center"/>
        </w:trPr>
        <w:tc>
          <w:tcPr>
            <w:tcW w:w="742" w:type="dxa"/>
          </w:tcPr>
          <w:p w14:paraId="6797A659" w14:textId="77777777" w:rsidR="00760F8B" w:rsidRPr="005F6CA0" w:rsidRDefault="00760F8B" w:rsidP="00760F8B">
            <w:pPr>
              <w:contextualSpacing/>
            </w:pPr>
          </w:p>
        </w:tc>
        <w:tc>
          <w:tcPr>
            <w:tcW w:w="8912" w:type="dxa"/>
          </w:tcPr>
          <w:p w14:paraId="3FD5806B" w14:textId="77777777" w:rsidR="00760F8B" w:rsidRPr="005F6CA0" w:rsidRDefault="00760F8B" w:rsidP="00760F8B">
            <w:pPr>
              <w:contextualSpacing/>
              <w:jc w:val="center"/>
              <w:rPr>
                <w:b/>
              </w:rPr>
            </w:pPr>
            <w:r w:rsidRPr="005F6CA0">
              <w:rPr>
                <w:b/>
              </w:rPr>
              <w:t>COURSE OUTCOMES</w:t>
            </w:r>
          </w:p>
        </w:tc>
      </w:tr>
      <w:tr w:rsidR="00760F8B" w:rsidRPr="005F6CA0" w14:paraId="65C021A2" w14:textId="77777777" w:rsidTr="00760F8B">
        <w:trPr>
          <w:trHeight w:val="277"/>
          <w:jc w:val="center"/>
        </w:trPr>
        <w:tc>
          <w:tcPr>
            <w:tcW w:w="742" w:type="dxa"/>
          </w:tcPr>
          <w:p w14:paraId="7DAF8223" w14:textId="77777777" w:rsidR="00760F8B" w:rsidRPr="005F6CA0" w:rsidRDefault="00760F8B" w:rsidP="00760F8B">
            <w:pPr>
              <w:contextualSpacing/>
            </w:pPr>
            <w:r w:rsidRPr="005F6CA0">
              <w:t>CO1</w:t>
            </w:r>
          </w:p>
        </w:tc>
        <w:tc>
          <w:tcPr>
            <w:tcW w:w="8912" w:type="dxa"/>
          </w:tcPr>
          <w:p w14:paraId="5120789E" w14:textId="77777777" w:rsidR="00760F8B" w:rsidRPr="005F6CA0" w:rsidRDefault="00760F8B" w:rsidP="00760F8B">
            <w:pPr>
              <w:pStyle w:val="NoSpacing"/>
              <w:jc w:val="both"/>
            </w:pPr>
            <w:r w:rsidRPr="005F6CA0">
              <w:t xml:space="preserve">Define participants stand to gain a substantial understanding of key contemporary issues such as cross-cultural conflict </w:t>
            </w:r>
          </w:p>
        </w:tc>
      </w:tr>
      <w:tr w:rsidR="00760F8B" w:rsidRPr="005F6CA0" w14:paraId="70268647" w14:textId="77777777" w:rsidTr="00760F8B">
        <w:trPr>
          <w:trHeight w:val="277"/>
          <w:jc w:val="center"/>
        </w:trPr>
        <w:tc>
          <w:tcPr>
            <w:tcW w:w="742" w:type="dxa"/>
          </w:tcPr>
          <w:p w14:paraId="16D734B2" w14:textId="77777777" w:rsidR="00760F8B" w:rsidRPr="005F6CA0" w:rsidRDefault="00760F8B" w:rsidP="00760F8B">
            <w:pPr>
              <w:contextualSpacing/>
            </w:pPr>
            <w:r w:rsidRPr="005F6CA0">
              <w:t>CO2</w:t>
            </w:r>
          </w:p>
        </w:tc>
        <w:tc>
          <w:tcPr>
            <w:tcW w:w="8912" w:type="dxa"/>
          </w:tcPr>
          <w:p w14:paraId="590D5945" w14:textId="77777777" w:rsidR="00760F8B" w:rsidRPr="005F6CA0" w:rsidRDefault="00760F8B" w:rsidP="00760F8B">
            <w:pPr>
              <w:pStyle w:val="NoSpacing"/>
              <w:jc w:val="both"/>
            </w:pPr>
            <w:r w:rsidRPr="005F6CA0">
              <w:t xml:space="preserve">Equip with appropriate negotiation skills required to be a successful cross-cultural communicator. </w:t>
            </w:r>
          </w:p>
        </w:tc>
      </w:tr>
      <w:tr w:rsidR="00760F8B" w:rsidRPr="005F6CA0" w14:paraId="6E438A03" w14:textId="77777777" w:rsidTr="00760F8B">
        <w:trPr>
          <w:trHeight w:val="277"/>
          <w:jc w:val="center"/>
        </w:trPr>
        <w:tc>
          <w:tcPr>
            <w:tcW w:w="742" w:type="dxa"/>
          </w:tcPr>
          <w:p w14:paraId="10FA464F" w14:textId="77777777" w:rsidR="00760F8B" w:rsidRPr="005F6CA0" w:rsidRDefault="00760F8B" w:rsidP="00760F8B">
            <w:pPr>
              <w:contextualSpacing/>
            </w:pPr>
            <w:r w:rsidRPr="005F6CA0">
              <w:t>CO3</w:t>
            </w:r>
          </w:p>
        </w:tc>
        <w:tc>
          <w:tcPr>
            <w:tcW w:w="8912" w:type="dxa"/>
          </w:tcPr>
          <w:p w14:paraId="6C68098E" w14:textId="77777777" w:rsidR="00760F8B" w:rsidRPr="005F6CA0" w:rsidRDefault="00760F8B" w:rsidP="00760F8B">
            <w:pPr>
              <w:pStyle w:val="NoSpacing"/>
              <w:jc w:val="both"/>
            </w:pPr>
            <w:r w:rsidRPr="005F6CA0">
              <w:t xml:space="preserve">Develop and know the challenges on cross-cultural issues </w:t>
            </w:r>
          </w:p>
        </w:tc>
      </w:tr>
      <w:tr w:rsidR="00760F8B" w:rsidRPr="005F6CA0" w14:paraId="2882E7B2" w14:textId="77777777" w:rsidTr="00760F8B">
        <w:trPr>
          <w:trHeight w:val="277"/>
          <w:jc w:val="center"/>
        </w:trPr>
        <w:tc>
          <w:tcPr>
            <w:tcW w:w="742" w:type="dxa"/>
          </w:tcPr>
          <w:p w14:paraId="301297FE" w14:textId="77777777" w:rsidR="00760F8B" w:rsidRPr="005F6CA0" w:rsidRDefault="00760F8B" w:rsidP="00760F8B">
            <w:pPr>
              <w:contextualSpacing/>
            </w:pPr>
            <w:r w:rsidRPr="005F6CA0">
              <w:t>CO4</w:t>
            </w:r>
          </w:p>
        </w:tc>
        <w:tc>
          <w:tcPr>
            <w:tcW w:w="8912" w:type="dxa"/>
          </w:tcPr>
          <w:p w14:paraId="545DAB56" w14:textId="77777777" w:rsidR="00760F8B" w:rsidRPr="005F6CA0" w:rsidRDefault="00760F8B" w:rsidP="00760F8B">
            <w:pPr>
              <w:pStyle w:val="NoSpacing"/>
              <w:jc w:val="both"/>
            </w:pPr>
            <w:r w:rsidRPr="005F6CA0">
              <w:t xml:space="preserve">Analyze the global business scenario </w:t>
            </w:r>
          </w:p>
        </w:tc>
      </w:tr>
      <w:tr w:rsidR="00760F8B" w:rsidRPr="005F6CA0" w14:paraId="3D2F7F71" w14:textId="77777777" w:rsidTr="00760F8B">
        <w:trPr>
          <w:trHeight w:val="277"/>
          <w:jc w:val="center"/>
        </w:trPr>
        <w:tc>
          <w:tcPr>
            <w:tcW w:w="742" w:type="dxa"/>
          </w:tcPr>
          <w:p w14:paraId="40FF6F41" w14:textId="77777777" w:rsidR="00760F8B" w:rsidRPr="005F6CA0" w:rsidRDefault="00760F8B" w:rsidP="00760F8B">
            <w:pPr>
              <w:contextualSpacing/>
            </w:pPr>
            <w:r w:rsidRPr="005F6CA0">
              <w:t>CO5</w:t>
            </w:r>
          </w:p>
        </w:tc>
        <w:tc>
          <w:tcPr>
            <w:tcW w:w="8912" w:type="dxa"/>
          </w:tcPr>
          <w:p w14:paraId="225BF76B" w14:textId="77777777" w:rsidR="00760F8B" w:rsidRPr="005F6CA0" w:rsidRDefault="00760F8B" w:rsidP="00760F8B">
            <w:pPr>
              <w:pStyle w:val="NoSpacing"/>
              <w:jc w:val="both"/>
            </w:pPr>
            <w:r w:rsidRPr="005F6CA0">
              <w:t xml:space="preserve">Apply strategy formulation &amp; implementation from multicultural contexts in business </w:t>
            </w:r>
          </w:p>
        </w:tc>
      </w:tr>
      <w:tr w:rsidR="00760F8B" w:rsidRPr="005F6CA0" w14:paraId="0BE4EE3E" w14:textId="77777777" w:rsidTr="00760F8B">
        <w:trPr>
          <w:trHeight w:val="277"/>
          <w:jc w:val="center"/>
        </w:trPr>
        <w:tc>
          <w:tcPr>
            <w:tcW w:w="742" w:type="dxa"/>
          </w:tcPr>
          <w:p w14:paraId="6238D509" w14:textId="77777777" w:rsidR="00760F8B" w:rsidRPr="005F6CA0" w:rsidRDefault="00760F8B" w:rsidP="00760F8B">
            <w:pPr>
              <w:contextualSpacing/>
            </w:pPr>
            <w:r w:rsidRPr="005F6CA0">
              <w:t>CO6</w:t>
            </w:r>
          </w:p>
        </w:tc>
        <w:tc>
          <w:tcPr>
            <w:tcW w:w="8912" w:type="dxa"/>
          </w:tcPr>
          <w:p w14:paraId="3951A2F2" w14:textId="77777777" w:rsidR="00760F8B" w:rsidRPr="005F6CA0" w:rsidRDefault="00760F8B" w:rsidP="00760F8B">
            <w:pPr>
              <w:pStyle w:val="NoSpacing"/>
              <w:jc w:val="both"/>
            </w:pPr>
            <w:r w:rsidRPr="005F6CA0">
              <w:t xml:space="preserve">Implement successful cultural change phase </w:t>
            </w:r>
          </w:p>
        </w:tc>
      </w:tr>
    </w:tbl>
    <w:p w14:paraId="68946935" w14:textId="77777777" w:rsidR="00760F8B" w:rsidRPr="005F6CA0" w:rsidRDefault="00760F8B" w:rsidP="00760F8B">
      <w:pPr>
        <w:contextualSpacing/>
      </w:pPr>
    </w:p>
    <w:tbl>
      <w:tblPr>
        <w:tblStyle w:val="TableGrid"/>
        <w:tblW w:w="6870" w:type="dxa"/>
        <w:jc w:val="center"/>
        <w:tblLook w:val="04A0" w:firstRow="1" w:lastRow="0" w:firstColumn="1" w:lastColumn="0" w:noHBand="0" w:noVBand="1"/>
      </w:tblPr>
      <w:tblGrid>
        <w:gridCol w:w="1109"/>
        <w:gridCol w:w="703"/>
        <w:gridCol w:w="810"/>
        <w:gridCol w:w="720"/>
        <w:gridCol w:w="900"/>
        <w:gridCol w:w="900"/>
        <w:gridCol w:w="900"/>
        <w:gridCol w:w="828"/>
      </w:tblGrid>
      <w:tr w:rsidR="00760F8B" w:rsidRPr="005F6CA0" w14:paraId="106C109F" w14:textId="77777777" w:rsidTr="00760F8B">
        <w:trPr>
          <w:jc w:val="center"/>
        </w:trPr>
        <w:tc>
          <w:tcPr>
            <w:tcW w:w="6870" w:type="dxa"/>
            <w:gridSpan w:val="8"/>
          </w:tcPr>
          <w:p w14:paraId="2095084C" w14:textId="77777777" w:rsidR="00760F8B" w:rsidRPr="005F6CA0" w:rsidRDefault="00760F8B" w:rsidP="00760F8B">
            <w:pPr>
              <w:contextualSpacing/>
              <w:jc w:val="center"/>
              <w:rPr>
                <w:b/>
              </w:rPr>
            </w:pPr>
            <w:r w:rsidRPr="005F6CA0">
              <w:rPr>
                <w:b/>
              </w:rPr>
              <w:t>Assessment Pattern as per Bloom’s Taxonomy</w:t>
            </w:r>
          </w:p>
        </w:tc>
      </w:tr>
      <w:tr w:rsidR="00760F8B" w:rsidRPr="005F6CA0" w14:paraId="388C1FF2" w14:textId="77777777" w:rsidTr="00760F8B">
        <w:trPr>
          <w:jc w:val="center"/>
        </w:trPr>
        <w:tc>
          <w:tcPr>
            <w:tcW w:w="1109" w:type="dxa"/>
          </w:tcPr>
          <w:p w14:paraId="1CC66267" w14:textId="77777777" w:rsidR="00760F8B" w:rsidRPr="005F6CA0" w:rsidRDefault="00760F8B" w:rsidP="00760F8B">
            <w:pPr>
              <w:contextualSpacing/>
              <w:jc w:val="center"/>
              <w:rPr>
                <w:b/>
                <w:bCs/>
              </w:rPr>
            </w:pPr>
            <w:r>
              <w:rPr>
                <w:b/>
                <w:bCs/>
              </w:rPr>
              <w:t>CO / BL</w:t>
            </w:r>
          </w:p>
        </w:tc>
        <w:tc>
          <w:tcPr>
            <w:tcW w:w="703" w:type="dxa"/>
          </w:tcPr>
          <w:p w14:paraId="01B9DD91" w14:textId="77777777" w:rsidR="00760F8B" w:rsidRPr="005F6CA0" w:rsidRDefault="00760F8B" w:rsidP="00760F8B">
            <w:pPr>
              <w:contextualSpacing/>
              <w:jc w:val="center"/>
              <w:rPr>
                <w:b/>
              </w:rPr>
            </w:pPr>
            <w:r w:rsidRPr="005F6CA0">
              <w:rPr>
                <w:b/>
              </w:rPr>
              <w:t>R</w:t>
            </w:r>
          </w:p>
        </w:tc>
        <w:tc>
          <w:tcPr>
            <w:tcW w:w="810" w:type="dxa"/>
          </w:tcPr>
          <w:p w14:paraId="5275B67A" w14:textId="77777777" w:rsidR="00760F8B" w:rsidRPr="005F6CA0" w:rsidRDefault="00760F8B" w:rsidP="00760F8B">
            <w:pPr>
              <w:contextualSpacing/>
              <w:jc w:val="center"/>
              <w:rPr>
                <w:b/>
              </w:rPr>
            </w:pPr>
            <w:r w:rsidRPr="005F6CA0">
              <w:rPr>
                <w:b/>
              </w:rPr>
              <w:t>U</w:t>
            </w:r>
          </w:p>
        </w:tc>
        <w:tc>
          <w:tcPr>
            <w:tcW w:w="720" w:type="dxa"/>
          </w:tcPr>
          <w:p w14:paraId="08E64603" w14:textId="77777777" w:rsidR="00760F8B" w:rsidRPr="005F6CA0" w:rsidRDefault="00760F8B" w:rsidP="00760F8B">
            <w:pPr>
              <w:contextualSpacing/>
              <w:jc w:val="center"/>
              <w:rPr>
                <w:b/>
              </w:rPr>
            </w:pPr>
            <w:r w:rsidRPr="005F6CA0">
              <w:rPr>
                <w:b/>
              </w:rPr>
              <w:t>A</w:t>
            </w:r>
          </w:p>
        </w:tc>
        <w:tc>
          <w:tcPr>
            <w:tcW w:w="900" w:type="dxa"/>
          </w:tcPr>
          <w:p w14:paraId="0518837C" w14:textId="77777777" w:rsidR="00760F8B" w:rsidRPr="005F6CA0" w:rsidRDefault="00760F8B" w:rsidP="00760F8B">
            <w:pPr>
              <w:contextualSpacing/>
              <w:jc w:val="center"/>
              <w:rPr>
                <w:b/>
              </w:rPr>
            </w:pPr>
            <w:r w:rsidRPr="005F6CA0">
              <w:rPr>
                <w:b/>
              </w:rPr>
              <w:t>An</w:t>
            </w:r>
          </w:p>
        </w:tc>
        <w:tc>
          <w:tcPr>
            <w:tcW w:w="900" w:type="dxa"/>
          </w:tcPr>
          <w:p w14:paraId="1878EDD6" w14:textId="77777777" w:rsidR="00760F8B" w:rsidRPr="005F6CA0" w:rsidRDefault="00760F8B" w:rsidP="00760F8B">
            <w:pPr>
              <w:contextualSpacing/>
              <w:jc w:val="center"/>
              <w:rPr>
                <w:b/>
              </w:rPr>
            </w:pPr>
            <w:r w:rsidRPr="005F6CA0">
              <w:rPr>
                <w:b/>
              </w:rPr>
              <w:t>E</w:t>
            </w:r>
          </w:p>
        </w:tc>
        <w:tc>
          <w:tcPr>
            <w:tcW w:w="900" w:type="dxa"/>
          </w:tcPr>
          <w:p w14:paraId="7248F0A6" w14:textId="77777777" w:rsidR="00760F8B" w:rsidRPr="005F6CA0" w:rsidRDefault="00760F8B" w:rsidP="00760F8B">
            <w:pPr>
              <w:contextualSpacing/>
              <w:jc w:val="center"/>
              <w:rPr>
                <w:b/>
              </w:rPr>
            </w:pPr>
            <w:r w:rsidRPr="005F6CA0">
              <w:rPr>
                <w:b/>
              </w:rPr>
              <w:t>C</w:t>
            </w:r>
          </w:p>
        </w:tc>
        <w:tc>
          <w:tcPr>
            <w:tcW w:w="828" w:type="dxa"/>
          </w:tcPr>
          <w:p w14:paraId="7344FC33" w14:textId="77777777" w:rsidR="00760F8B" w:rsidRPr="005F6CA0" w:rsidRDefault="00760F8B" w:rsidP="00760F8B">
            <w:pPr>
              <w:contextualSpacing/>
              <w:jc w:val="center"/>
              <w:rPr>
                <w:b/>
              </w:rPr>
            </w:pPr>
            <w:r w:rsidRPr="005F6CA0">
              <w:rPr>
                <w:b/>
              </w:rPr>
              <w:t>Total</w:t>
            </w:r>
          </w:p>
        </w:tc>
      </w:tr>
      <w:tr w:rsidR="00760F8B" w:rsidRPr="005F6CA0" w14:paraId="0A3F5257" w14:textId="77777777" w:rsidTr="00760F8B">
        <w:trPr>
          <w:jc w:val="center"/>
        </w:trPr>
        <w:tc>
          <w:tcPr>
            <w:tcW w:w="1109" w:type="dxa"/>
          </w:tcPr>
          <w:p w14:paraId="72B264A6" w14:textId="77777777" w:rsidR="00760F8B" w:rsidRPr="005F6CA0" w:rsidRDefault="00760F8B" w:rsidP="00760F8B">
            <w:pPr>
              <w:contextualSpacing/>
              <w:jc w:val="center"/>
            </w:pPr>
            <w:r w:rsidRPr="005F6CA0">
              <w:t>CO1</w:t>
            </w:r>
          </w:p>
        </w:tc>
        <w:tc>
          <w:tcPr>
            <w:tcW w:w="703" w:type="dxa"/>
          </w:tcPr>
          <w:p w14:paraId="40CC170F" w14:textId="77777777" w:rsidR="00760F8B" w:rsidRPr="005F6CA0" w:rsidRDefault="00760F8B" w:rsidP="00760F8B">
            <w:pPr>
              <w:contextualSpacing/>
              <w:jc w:val="center"/>
            </w:pPr>
          </w:p>
        </w:tc>
        <w:tc>
          <w:tcPr>
            <w:tcW w:w="810" w:type="dxa"/>
          </w:tcPr>
          <w:p w14:paraId="709D83DF" w14:textId="77777777" w:rsidR="00760F8B" w:rsidRPr="005F6CA0" w:rsidRDefault="00760F8B" w:rsidP="00760F8B">
            <w:pPr>
              <w:contextualSpacing/>
              <w:jc w:val="center"/>
            </w:pPr>
          </w:p>
        </w:tc>
        <w:tc>
          <w:tcPr>
            <w:tcW w:w="720" w:type="dxa"/>
          </w:tcPr>
          <w:p w14:paraId="65D8F1A7" w14:textId="77777777" w:rsidR="00760F8B" w:rsidRPr="005F6CA0" w:rsidRDefault="00760F8B" w:rsidP="00760F8B">
            <w:pPr>
              <w:contextualSpacing/>
              <w:jc w:val="center"/>
            </w:pPr>
            <w:r w:rsidRPr="005F6CA0">
              <w:t>30</w:t>
            </w:r>
          </w:p>
        </w:tc>
        <w:tc>
          <w:tcPr>
            <w:tcW w:w="900" w:type="dxa"/>
          </w:tcPr>
          <w:p w14:paraId="4EBB8662" w14:textId="77777777" w:rsidR="00760F8B" w:rsidRPr="005F6CA0" w:rsidRDefault="00760F8B" w:rsidP="00760F8B">
            <w:pPr>
              <w:contextualSpacing/>
              <w:jc w:val="center"/>
            </w:pPr>
          </w:p>
        </w:tc>
        <w:tc>
          <w:tcPr>
            <w:tcW w:w="900" w:type="dxa"/>
          </w:tcPr>
          <w:p w14:paraId="0B1F3AF7" w14:textId="77777777" w:rsidR="00760F8B" w:rsidRPr="005F6CA0" w:rsidRDefault="00760F8B" w:rsidP="00760F8B">
            <w:pPr>
              <w:contextualSpacing/>
              <w:jc w:val="center"/>
            </w:pPr>
          </w:p>
        </w:tc>
        <w:tc>
          <w:tcPr>
            <w:tcW w:w="900" w:type="dxa"/>
          </w:tcPr>
          <w:p w14:paraId="4825D5A5" w14:textId="77777777" w:rsidR="00760F8B" w:rsidRPr="005F6CA0" w:rsidRDefault="00760F8B" w:rsidP="00760F8B">
            <w:pPr>
              <w:contextualSpacing/>
              <w:jc w:val="center"/>
            </w:pPr>
          </w:p>
        </w:tc>
        <w:tc>
          <w:tcPr>
            <w:tcW w:w="828" w:type="dxa"/>
          </w:tcPr>
          <w:p w14:paraId="6E81F275" w14:textId="77777777" w:rsidR="00760F8B" w:rsidRPr="005F6CA0" w:rsidRDefault="00760F8B" w:rsidP="00760F8B">
            <w:pPr>
              <w:contextualSpacing/>
              <w:jc w:val="center"/>
              <w:rPr>
                <w:b/>
              </w:rPr>
            </w:pPr>
            <w:r w:rsidRPr="005F6CA0">
              <w:rPr>
                <w:b/>
              </w:rPr>
              <w:t>30</w:t>
            </w:r>
          </w:p>
        </w:tc>
      </w:tr>
      <w:tr w:rsidR="00760F8B" w:rsidRPr="005F6CA0" w14:paraId="71A0A3FB" w14:textId="77777777" w:rsidTr="00760F8B">
        <w:trPr>
          <w:jc w:val="center"/>
        </w:trPr>
        <w:tc>
          <w:tcPr>
            <w:tcW w:w="1109" w:type="dxa"/>
          </w:tcPr>
          <w:p w14:paraId="3A46935F" w14:textId="77777777" w:rsidR="00760F8B" w:rsidRPr="005F6CA0" w:rsidRDefault="00760F8B" w:rsidP="00760F8B">
            <w:pPr>
              <w:contextualSpacing/>
              <w:jc w:val="center"/>
            </w:pPr>
            <w:r w:rsidRPr="005F6CA0">
              <w:t>CO2</w:t>
            </w:r>
          </w:p>
        </w:tc>
        <w:tc>
          <w:tcPr>
            <w:tcW w:w="703" w:type="dxa"/>
          </w:tcPr>
          <w:p w14:paraId="40906D17" w14:textId="77777777" w:rsidR="00760F8B" w:rsidRPr="005F6CA0" w:rsidRDefault="00760F8B" w:rsidP="00760F8B">
            <w:pPr>
              <w:contextualSpacing/>
              <w:jc w:val="center"/>
            </w:pPr>
          </w:p>
        </w:tc>
        <w:tc>
          <w:tcPr>
            <w:tcW w:w="810" w:type="dxa"/>
          </w:tcPr>
          <w:p w14:paraId="7FB5F36D" w14:textId="77777777" w:rsidR="00760F8B" w:rsidRPr="005F6CA0" w:rsidRDefault="00760F8B" w:rsidP="00760F8B">
            <w:pPr>
              <w:contextualSpacing/>
              <w:jc w:val="center"/>
            </w:pPr>
          </w:p>
        </w:tc>
        <w:tc>
          <w:tcPr>
            <w:tcW w:w="720" w:type="dxa"/>
          </w:tcPr>
          <w:p w14:paraId="0248A845" w14:textId="77777777" w:rsidR="00760F8B" w:rsidRPr="005F6CA0" w:rsidRDefault="00760F8B" w:rsidP="00760F8B">
            <w:pPr>
              <w:contextualSpacing/>
              <w:jc w:val="center"/>
            </w:pPr>
            <w:r w:rsidRPr="005F6CA0">
              <w:t>10</w:t>
            </w:r>
          </w:p>
        </w:tc>
        <w:tc>
          <w:tcPr>
            <w:tcW w:w="900" w:type="dxa"/>
          </w:tcPr>
          <w:p w14:paraId="386C025C" w14:textId="77777777" w:rsidR="00760F8B" w:rsidRPr="005F6CA0" w:rsidRDefault="00760F8B" w:rsidP="00760F8B">
            <w:pPr>
              <w:contextualSpacing/>
              <w:jc w:val="center"/>
            </w:pPr>
          </w:p>
        </w:tc>
        <w:tc>
          <w:tcPr>
            <w:tcW w:w="900" w:type="dxa"/>
          </w:tcPr>
          <w:p w14:paraId="22A34C1B" w14:textId="77777777" w:rsidR="00760F8B" w:rsidRPr="005F6CA0" w:rsidRDefault="00760F8B" w:rsidP="00760F8B">
            <w:pPr>
              <w:contextualSpacing/>
              <w:jc w:val="center"/>
            </w:pPr>
            <w:r w:rsidRPr="005F6CA0">
              <w:t>20</w:t>
            </w:r>
          </w:p>
        </w:tc>
        <w:tc>
          <w:tcPr>
            <w:tcW w:w="900" w:type="dxa"/>
          </w:tcPr>
          <w:p w14:paraId="6DAB79A1" w14:textId="77777777" w:rsidR="00760F8B" w:rsidRPr="005F6CA0" w:rsidRDefault="00760F8B" w:rsidP="00760F8B">
            <w:pPr>
              <w:contextualSpacing/>
              <w:jc w:val="center"/>
            </w:pPr>
          </w:p>
        </w:tc>
        <w:tc>
          <w:tcPr>
            <w:tcW w:w="828" w:type="dxa"/>
          </w:tcPr>
          <w:p w14:paraId="6665FCD0" w14:textId="77777777" w:rsidR="00760F8B" w:rsidRPr="005F6CA0" w:rsidRDefault="00760F8B" w:rsidP="00760F8B">
            <w:pPr>
              <w:jc w:val="center"/>
            </w:pPr>
            <w:r w:rsidRPr="005F6CA0">
              <w:rPr>
                <w:b/>
              </w:rPr>
              <w:t>30</w:t>
            </w:r>
          </w:p>
        </w:tc>
      </w:tr>
      <w:tr w:rsidR="00760F8B" w:rsidRPr="005F6CA0" w14:paraId="1F617188" w14:textId="77777777" w:rsidTr="00760F8B">
        <w:trPr>
          <w:jc w:val="center"/>
        </w:trPr>
        <w:tc>
          <w:tcPr>
            <w:tcW w:w="1109" w:type="dxa"/>
          </w:tcPr>
          <w:p w14:paraId="3ABFCE05" w14:textId="77777777" w:rsidR="00760F8B" w:rsidRPr="005F6CA0" w:rsidRDefault="00760F8B" w:rsidP="00760F8B">
            <w:pPr>
              <w:contextualSpacing/>
              <w:jc w:val="center"/>
            </w:pPr>
            <w:r w:rsidRPr="005F6CA0">
              <w:t>CO3</w:t>
            </w:r>
          </w:p>
        </w:tc>
        <w:tc>
          <w:tcPr>
            <w:tcW w:w="703" w:type="dxa"/>
          </w:tcPr>
          <w:p w14:paraId="6B4F56C7" w14:textId="77777777" w:rsidR="00760F8B" w:rsidRPr="005F6CA0" w:rsidRDefault="00760F8B" w:rsidP="00760F8B">
            <w:pPr>
              <w:contextualSpacing/>
              <w:jc w:val="center"/>
            </w:pPr>
          </w:p>
        </w:tc>
        <w:tc>
          <w:tcPr>
            <w:tcW w:w="810" w:type="dxa"/>
          </w:tcPr>
          <w:p w14:paraId="5DC0FCA3" w14:textId="77777777" w:rsidR="00760F8B" w:rsidRPr="005F6CA0" w:rsidRDefault="00760F8B" w:rsidP="00760F8B">
            <w:pPr>
              <w:contextualSpacing/>
              <w:jc w:val="center"/>
            </w:pPr>
          </w:p>
        </w:tc>
        <w:tc>
          <w:tcPr>
            <w:tcW w:w="720" w:type="dxa"/>
          </w:tcPr>
          <w:p w14:paraId="4FA8EC3B" w14:textId="77777777" w:rsidR="00760F8B" w:rsidRPr="005F6CA0" w:rsidRDefault="00760F8B" w:rsidP="00760F8B">
            <w:pPr>
              <w:contextualSpacing/>
              <w:jc w:val="center"/>
            </w:pPr>
          </w:p>
        </w:tc>
        <w:tc>
          <w:tcPr>
            <w:tcW w:w="900" w:type="dxa"/>
          </w:tcPr>
          <w:p w14:paraId="1E7B664F" w14:textId="77777777" w:rsidR="00760F8B" w:rsidRPr="005F6CA0" w:rsidRDefault="00760F8B" w:rsidP="00760F8B">
            <w:pPr>
              <w:contextualSpacing/>
              <w:jc w:val="center"/>
            </w:pPr>
            <w:r w:rsidRPr="005F6CA0">
              <w:t>30</w:t>
            </w:r>
          </w:p>
        </w:tc>
        <w:tc>
          <w:tcPr>
            <w:tcW w:w="900" w:type="dxa"/>
          </w:tcPr>
          <w:p w14:paraId="7F109420" w14:textId="77777777" w:rsidR="00760F8B" w:rsidRPr="005F6CA0" w:rsidRDefault="00760F8B" w:rsidP="00760F8B">
            <w:pPr>
              <w:contextualSpacing/>
              <w:jc w:val="center"/>
            </w:pPr>
          </w:p>
        </w:tc>
        <w:tc>
          <w:tcPr>
            <w:tcW w:w="900" w:type="dxa"/>
          </w:tcPr>
          <w:p w14:paraId="3A0F8F01" w14:textId="77777777" w:rsidR="00760F8B" w:rsidRPr="005F6CA0" w:rsidRDefault="00760F8B" w:rsidP="00760F8B">
            <w:pPr>
              <w:contextualSpacing/>
              <w:jc w:val="center"/>
            </w:pPr>
          </w:p>
        </w:tc>
        <w:tc>
          <w:tcPr>
            <w:tcW w:w="828" w:type="dxa"/>
          </w:tcPr>
          <w:p w14:paraId="01EDEB1D" w14:textId="77777777" w:rsidR="00760F8B" w:rsidRPr="005F6CA0" w:rsidRDefault="00760F8B" w:rsidP="00760F8B">
            <w:pPr>
              <w:jc w:val="center"/>
            </w:pPr>
            <w:r w:rsidRPr="005F6CA0">
              <w:rPr>
                <w:b/>
              </w:rPr>
              <w:t>30</w:t>
            </w:r>
          </w:p>
        </w:tc>
      </w:tr>
      <w:tr w:rsidR="00760F8B" w:rsidRPr="005F6CA0" w14:paraId="0D2DFA0D" w14:textId="77777777" w:rsidTr="00760F8B">
        <w:trPr>
          <w:jc w:val="center"/>
        </w:trPr>
        <w:tc>
          <w:tcPr>
            <w:tcW w:w="1109" w:type="dxa"/>
          </w:tcPr>
          <w:p w14:paraId="784D3882" w14:textId="77777777" w:rsidR="00760F8B" w:rsidRPr="005F6CA0" w:rsidRDefault="00760F8B" w:rsidP="00760F8B">
            <w:pPr>
              <w:contextualSpacing/>
              <w:jc w:val="center"/>
            </w:pPr>
            <w:r w:rsidRPr="005F6CA0">
              <w:t>CO4</w:t>
            </w:r>
          </w:p>
        </w:tc>
        <w:tc>
          <w:tcPr>
            <w:tcW w:w="703" w:type="dxa"/>
          </w:tcPr>
          <w:p w14:paraId="457DDCB8" w14:textId="77777777" w:rsidR="00760F8B" w:rsidRPr="005F6CA0" w:rsidRDefault="00760F8B" w:rsidP="00760F8B">
            <w:pPr>
              <w:contextualSpacing/>
              <w:jc w:val="center"/>
            </w:pPr>
          </w:p>
        </w:tc>
        <w:tc>
          <w:tcPr>
            <w:tcW w:w="810" w:type="dxa"/>
          </w:tcPr>
          <w:p w14:paraId="088964AD" w14:textId="77777777" w:rsidR="00760F8B" w:rsidRPr="005F6CA0" w:rsidRDefault="00760F8B" w:rsidP="00760F8B">
            <w:pPr>
              <w:contextualSpacing/>
              <w:jc w:val="center"/>
            </w:pPr>
          </w:p>
        </w:tc>
        <w:tc>
          <w:tcPr>
            <w:tcW w:w="720" w:type="dxa"/>
          </w:tcPr>
          <w:p w14:paraId="19E7EE8E" w14:textId="77777777" w:rsidR="00760F8B" w:rsidRPr="005F6CA0" w:rsidRDefault="00760F8B" w:rsidP="00760F8B">
            <w:pPr>
              <w:contextualSpacing/>
              <w:jc w:val="center"/>
            </w:pPr>
            <w:r w:rsidRPr="005F6CA0">
              <w:t>30</w:t>
            </w:r>
          </w:p>
        </w:tc>
        <w:tc>
          <w:tcPr>
            <w:tcW w:w="900" w:type="dxa"/>
          </w:tcPr>
          <w:p w14:paraId="71B78FC8" w14:textId="77777777" w:rsidR="00760F8B" w:rsidRPr="005F6CA0" w:rsidRDefault="00760F8B" w:rsidP="00760F8B">
            <w:pPr>
              <w:contextualSpacing/>
              <w:jc w:val="center"/>
            </w:pPr>
          </w:p>
        </w:tc>
        <w:tc>
          <w:tcPr>
            <w:tcW w:w="900" w:type="dxa"/>
          </w:tcPr>
          <w:p w14:paraId="2A13CF76" w14:textId="77777777" w:rsidR="00760F8B" w:rsidRPr="005F6CA0" w:rsidRDefault="00760F8B" w:rsidP="00760F8B">
            <w:pPr>
              <w:contextualSpacing/>
              <w:jc w:val="center"/>
            </w:pPr>
          </w:p>
        </w:tc>
        <w:tc>
          <w:tcPr>
            <w:tcW w:w="900" w:type="dxa"/>
          </w:tcPr>
          <w:p w14:paraId="550AB99B" w14:textId="77777777" w:rsidR="00760F8B" w:rsidRPr="005F6CA0" w:rsidRDefault="00760F8B" w:rsidP="00760F8B">
            <w:pPr>
              <w:contextualSpacing/>
              <w:jc w:val="center"/>
            </w:pPr>
          </w:p>
        </w:tc>
        <w:tc>
          <w:tcPr>
            <w:tcW w:w="828" w:type="dxa"/>
          </w:tcPr>
          <w:p w14:paraId="177F640D" w14:textId="77777777" w:rsidR="00760F8B" w:rsidRPr="005F6CA0" w:rsidRDefault="00760F8B" w:rsidP="00760F8B">
            <w:pPr>
              <w:jc w:val="center"/>
            </w:pPr>
            <w:r w:rsidRPr="005F6CA0">
              <w:rPr>
                <w:b/>
              </w:rPr>
              <w:t>30</w:t>
            </w:r>
          </w:p>
        </w:tc>
      </w:tr>
      <w:tr w:rsidR="00760F8B" w:rsidRPr="005F6CA0" w14:paraId="7B3E54D8" w14:textId="77777777" w:rsidTr="00760F8B">
        <w:trPr>
          <w:jc w:val="center"/>
        </w:trPr>
        <w:tc>
          <w:tcPr>
            <w:tcW w:w="1109" w:type="dxa"/>
          </w:tcPr>
          <w:p w14:paraId="37DE8875" w14:textId="77777777" w:rsidR="00760F8B" w:rsidRPr="005F6CA0" w:rsidRDefault="00760F8B" w:rsidP="00760F8B">
            <w:pPr>
              <w:contextualSpacing/>
              <w:jc w:val="center"/>
            </w:pPr>
            <w:r w:rsidRPr="005F6CA0">
              <w:t>CO5</w:t>
            </w:r>
          </w:p>
        </w:tc>
        <w:tc>
          <w:tcPr>
            <w:tcW w:w="703" w:type="dxa"/>
          </w:tcPr>
          <w:p w14:paraId="6F25D222" w14:textId="77777777" w:rsidR="00760F8B" w:rsidRPr="005F6CA0" w:rsidRDefault="00760F8B" w:rsidP="00760F8B">
            <w:pPr>
              <w:contextualSpacing/>
              <w:jc w:val="center"/>
            </w:pPr>
          </w:p>
        </w:tc>
        <w:tc>
          <w:tcPr>
            <w:tcW w:w="810" w:type="dxa"/>
          </w:tcPr>
          <w:p w14:paraId="18FB5632" w14:textId="77777777" w:rsidR="00760F8B" w:rsidRPr="005F6CA0" w:rsidRDefault="00760F8B" w:rsidP="00760F8B">
            <w:pPr>
              <w:contextualSpacing/>
              <w:jc w:val="center"/>
            </w:pPr>
          </w:p>
        </w:tc>
        <w:tc>
          <w:tcPr>
            <w:tcW w:w="720" w:type="dxa"/>
          </w:tcPr>
          <w:p w14:paraId="7D2668BE" w14:textId="77777777" w:rsidR="00760F8B" w:rsidRPr="005F6CA0" w:rsidRDefault="00760F8B" w:rsidP="00760F8B">
            <w:pPr>
              <w:contextualSpacing/>
              <w:jc w:val="center"/>
            </w:pPr>
          </w:p>
        </w:tc>
        <w:tc>
          <w:tcPr>
            <w:tcW w:w="900" w:type="dxa"/>
          </w:tcPr>
          <w:p w14:paraId="458D4426" w14:textId="77777777" w:rsidR="00760F8B" w:rsidRPr="005F6CA0" w:rsidRDefault="00760F8B" w:rsidP="00760F8B">
            <w:pPr>
              <w:contextualSpacing/>
              <w:jc w:val="center"/>
            </w:pPr>
            <w:r w:rsidRPr="005F6CA0">
              <w:t>10</w:t>
            </w:r>
          </w:p>
        </w:tc>
        <w:tc>
          <w:tcPr>
            <w:tcW w:w="900" w:type="dxa"/>
          </w:tcPr>
          <w:p w14:paraId="577C3AD9" w14:textId="77777777" w:rsidR="00760F8B" w:rsidRPr="005F6CA0" w:rsidRDefault="00760F8B" w:rsidP="00760F8B">
            <w:pPr>
              <w:contextualSpacing/>
              <w:jc w:val="center"/>
            </w:pPr>
            <w:r w:rsidRPr="005F6CA0">
              <w:t>20</w:t>
            </w:r>
          </w:p>
        </w:tc>
        <w:tc>
          <w:tcPr>
            <w:tcW w:w="900" w:type="dxa"/>
          </w:tcPr>
          <w:p w14:paraId="53EA76E4" w14:textId="77777777" w:rsidR="00760F8B" w:rsidRPr="005F6CA0" w:rsidRDefault="00760F8B" w:rsidP="00760F8B">
            <w:pPr>
              <w:contextualSpacing/>
              <w:jc w:val="center"/>
            </w:pPr>
          </w:p>
        </w:tc>
        <w:tc>
          <w:tcPr>
            <w:tcW w:w="828" w:type="dxa"/>
          </w:tcPr>
          <w:p w14:paraId="64DFDD6C" w14:textId="77777777" w:rsidR="00760F8B" w:rsidRPr="005F6CA0" w:rsidRDefault="00760F8B" w:rsidP="00760F8B">
            <w:pPr>
              <w:jc w:val="center"/>
            </w:pPr>
            <w:r w:rsidRPr="005F6CA0">
              <w:rPr>
                <w:b/>
              </w:rPr>
              <w:t>30</w:t>
            </w:r>
          </w:p>
        </w:tc>
      </w:tr>
      <w:tr w:rsidR="00760F8B" w:rsidRPr="005F6CA0" w14:paraId="2CD0A1B5" w14:textId="77777777" w:rsidTr="00760F8B">
        <w:trPr>
          <w:jc w:val="center"/>
        </w:trPr>
        <w:tc>
          <w:tcPr>
            <w:tcW w:w="1109" w:type="dxa"/>
          </w:tcPr>
          <w:p w14:paraId="2149CFCB" w14:textId="77777777" w:rsidR="00760F8B" w:rsidRPr="005F6CA0" w:rsidRDefault="00760F8B" w:rsidP="00760F8B">
            <w:pPr>
              <w:contextualSpacing/>
              <w:jc w:val="center"/>
            </w:pPr>
            <w:r w:rsidRPr="005F6CA0">
              <w:t>CO6</w:t>
            </w:r>
          </w:p>
        </w:tc>
        <w:tc>
          <w:tcPr>
            <w:tcW w:w="703" w:type="dxa"/>
          </w:tcPr>
          <w:p w14:paraId="27B552D3" w14:textId="77777777" w:rsidR="00760F8B" w:rsidRPr="005F6CA0" w:rsidRDefault="00760F8B" w:rsidP="00760F8B">
            <w:pPr>
              <w:contextualSpacing/>
              <w:jc w:val="center"/>
            </w:pPr>
          </w:p>
        </w:tc>
        <w:tc>
          <w:tcPr>
            <w:tcW w:w="810" w:type="dxa"/>
          </w:tcPr>
          <w:p w14:paraId="72372557" w14:textId="77777777" w:rsidR="00760F8B" w:rsidRPr="005F6CA0" w:rsidRDefault="00760F8B" w:rsidP="00760F8B">
            <w:pPr>
              <w:contextualSpacing/>
              <w:jc w:val="center"/>
            </w:pPr>
          </w:p>
        </w:tc>
        <w:tc>
          <w:tcPr>
            <w:tcW w:w="720" w:type="dxa"/>
          </w:tcPr>
          <w:p w14:paraId="48A07FC1" w14:textId="77777777" w:rsidR="00760F8B" w:rsidRPr="005F6CA0" w:rsidRDefault="00760F8B" w:rsidP="00760F8B">
            <w:pPr>
              <w:contextualSpacing/>
              <w:jc w:val="center"/>
            </w:pPr>
            <w:r w:rsidRPr="005F6CA0">
              <w:t>10</w:t>
            </w:r>
          </w:p>
        </w:tc>
        <w:tc>
          <w:tcPr>
            <w:tcW w:w="900" w:type="dxa"/>
          </w:tcPr>
          <w:p w14:paraId="5051E069" w14:textId="77777777" w:rsidR="00760F8B" w:rsidRPr="005F6CA0" w:rsidRDefault="00760F8B" w:rsidP="00760F8B">
            <w:pPr>
              <w:contextualSpacing/>
              <w:jc w:val="center"/>
            </w:pPr>
          </w:p>
        </w:tc>
        <w:tc>
          <w:tcPr>
            <w:tcW w:w="900" w:type="dxa"/>
          </w:tcPr>
          <w:p w14:paraId="701AF90E" w14:textId="77777777" w:rsidR="00760F8B" w:rsidRPr="005F6CA0" w:rsidRDefault="00760F8B" w:rsidP="00760F8B">
            <w:pPr>
              <w:contextualSpacing/>
              <w:jc w:val="center"/>
            </w:pPr>
            <w:r w:rsidRPr="005F6CA0">
              <w:t>20</w:t>
            </w:r>
          </w:p>
        </w:tc>
        <w:tc>
          <w:tcPr>
            <w:tcW w:w="900" w:type="dxa"/>
          </w:tcPr>
          <w:p w14:paraId="55D170EA" w14:textId="77777777" w:rsidR="00760F8B" w:rsidRPr="005F6CA0" w:rsidRDefault="00760F8B" w:rsidP="00760F8B">
            <w:pPr>
              <w:contextualSpacing/>
              <w:jc w:val="center"/>
            </w:pPr>
          </w:p>
        </w:tc>
        <w:tc>
          <w:tcPr>
            <w:tcW w:w="828" w:type="dxa"/>
          </w:tcPr>
          <w:p w14:paraId="5EE5B153" w14:textId="77777777" w:rsidR="00760F8B" w:rsidRPr="005F6CA0" w:rsidRDefault="00760F8B" w:rsidP="00760F8B">
            <w:pPr>
              <w:jc w:val="center"/>
            </w:pPr>
            <w:r w:rsidRPr="005F6CA0">
              <w:rPr>
                <w:b/>
              </w:rPr>
              <w:t>30</w:t>
            </w:r>
          </w:p>
        </w:tc>
      </w:tr>
      <w:tr w:rsidR="00760F8B" w:rsidRPr="005F6CA0" w14:paraId="5F316B8E" w14:textId="77777777" w:rsidTr="00760F8B">
        <w:trPr>
          <w:jc w:val="center"/>
        </w:trPr>
        <w:tc>
          <w:tcPr>
            <w:tcW w:w="6042" w:type="dxa"/>
            <w:gridSpan w:val="7"/>
          </w:tcPr>
          <w:p w14:paraId="5AD86D73" w14:textId="77777777" w:rsidR="00760F8B" w:rsidRPr="005F6CA0" w:rsidRDefault="00760F8B" w:rsidP="00760F8B">
            <w:pPr>
              <w:contextualSpacing/>
            </w:pPr>
          </w:p>
        </w:tc>
        <w:tc>
          <w:tcPr>
            <w:tcW w:w="828" w:type="dxa"/>
          </w:tcPr>
          <w:p w14:paraId="3BEBC6AB" w14:textId="77777777" w:rsidR="00760F8B" w:rsidRPr="005F6CA0" w:rsidRDefault="00760F8B" w:rsidP="00760F8B">
            <w:pPr>
              <w:contextualSpacing/>
              <w:jc w:val="center"/>
              <w:rPr>
                <w:b/>
              </w:rPr>
            </w:pPr>
            <w:r w:rsidRPr="005F6CA0">
              <w:rPr>
                <w:b/>
              </w:rPr>
              <w:t>180</w:t>
            </w:r>
          </w:p>
        </w:tc>
      </w:tr>
    </w:tbl>
    <w:p w14:paraId="05F813D6" w14:textId="626750DB" w:rsidR="00692224" w:rsidRDefault="00692224" w:rsidP="00760F8B">
      <w:pPr>
        <w:contextualSpacing/>
      </w:pPr>
    </w:p>
    <w:p w14:paraId="3095C284" w14:textId="77777777" w:rsidR="00692224" w:rsidRDefault="00692224">
      <w:pPr>
        <w:spacing w:after="200" w:line="276" w:lineRule="auto"/>
      </w:pPr>
      <w:r>
        <w:br w:type="page"/>
      </w:r>
    </w:p>
    <w:p w14:paraId="36575F2B" w14:textId="77777777" w:rsidR="00760F8B" w:rsidRPr="0037103D" w:rsidRDefault="00760F8B" w:rsidP="00760F8B">
      <w:pPr>
        <w:jc w:val="center"/>
      </w:pPr>
      <w:r w:rsidRPr="0037103D">
        <w:rPr>
          <w:noProof/>
        </w:rPr>
        <w:lastRenderedPageBreak/>
        <w:drawing>
          <wp:inline distT="0" distB="0" distL="0" distR="0" wp14:anchorId="00B7AB58" wp14:editId="2135043F">
            <wp:extent cx="5731510" cy="1047750"/>
            <wp:effectExtent l="0" t="0" r="0" b="0"/>
            <wp:docPr id="20991139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47750"/>
                    </a:xfrm>
                    <a:prstGeom prst="rect">
                      <a:avLst/>
                    </a:prstGeom>
                  </pic:spPr>
                </pic:pic>
              </a:graphicData>
            </a:graphic>
          </wp:inline>
        </w:drawing>
      </w:r>
    </w:p>
    <w:p w14:paraId="50EABCDA" w14:textId="77777777" w:rsidR="00760F8B" w:rsidRPr="0037103D"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7103D" w14:paraId="0AB0553D" w14:textId="77777777" w:rsidTr="00760F8B">
        <w:trPr>
          <w:trHeight w:val="397"/>
          <w:jc w:val="center"/>
        </w:trPr>
        <w:tc>
          <w:tcPr>
            <w:tcW w:w="1702" w:type="dxa"/>
            <w:vAlign w:val="center"/>
          </w:tcPr>
          <w:p w14:paraId="585BD4EE" w14:textId="77777777" w:rsidR="00760F8B" w:rsidRPr="0037103D" w:rsidRDefault="00760F8B" w:rsidP="00760F8B">
            <w:pPr>
              <w:pStyle w:val="Title"/>
              <w:jc w:val="left"/>
              <w:rPr>
                <w:b/>
                <w:szCs w:val="24"/>
              </w:rPr>
            </w:pPr>
            <w:r w:rsidRPr="0037103D">
              <w:rPr>
                <w:b/>
                <w:szCs w:val="24"/>
              </w:rPr>
              <w:t xml:space="preserve">Course Code      </w:t>
            </w:r>
          </w:p>
        </w:tc>
        <w:tc>
          <w:tcPr>
            <w:tcW w:w="6373" w:type="dxa"/>
            <w:vAlign w:val="center"/>
          </w:tcPr>
          <w:p w14:paraId="56049137" w14:textId="77777777" w:rsidR="00760F8B" w:rsidRPr="0037103D" w:rsidRDefault="00760F8B" w:rsidP="00760F8B">
            <w:pPr>
              <w:pStyle w:val="Title"/>
              <w:jc w:val="left"/>
              <w:rPr>
                <w:b/>
                <w:szCs w:val="24"/>
              </w:rPr>
            </w:pPr>
            <w:r w:rsidRPr="0037103D">
              <w:rPr>
                <w:b/>
                <w:szCs w:val="24"/>
              </w:rPr>
              <w:t>21MS3044</w:t>
            </w:r>
          </w:p>
        </w:tc>
        <w:tc>
          <w:tcPr>
            <w:tcW w:w="1706" w:type="dxa"/>
            <w:vAlign w:val="center"/>
          </w:tcPr>
          <w:p w14:paraId="0843D442" w14:textId="77777777" w:rsidR="00760F8B" w:rsidRPr="0037103D" w:rsidRDefault="00760F8B" w:rsidP="00760F8B">
            <w:pPr>
              <w:pStyle w:val="Title"/>
              <w:ind w:left="-468" w:firstLine="468"/>
              <w:jc w:val="left"/>
              <w:rPr>
                <w:szCs w:val="24"/>
              </w:rPr>
            </w:pPr>
            <w:r w:rsidRPr="0037103D">
              <w:rPr>
                <w:b/>
                <w:bCs/>
                <w:szCs w:val="24"/>
              </w:rPr>
              <w:t xml:space="preserve">Duration       </w:t>
            </w:r>
          </w:p>
        </w:tc>
        <w:tc>
          <w:tcPr>
            <w:tcW w:w="704" w:type="dxa"/>
            <w:vAlign w:val="center"/>
          </w:tcPr>
          <w:p w14:paraId="2D32A352" w14:textId="77777777" w:rsidR="00760F8B" w:rsidRPr="0037103D" w:rsidRDefault="00760F8B" w:rsidP="00760F8B">
            <w:pPr>
              <w:pStyle w:val="Title"/>
              <w:jc w:val="left"/>
              <w:rPr>
                <w:b/>
                <w:szCs w:val="24"/>
              </w:rPr>
            </w:pPr>
            <w:r w:rsidRPr="0037103D">
              <w:rPr>
                <w:b/>
                <w:szCs w:val="24"/>
              </w:rPr>
              <w:t>3hrs</w:t>
            </w:r>
          </w:p>
        </w:tc>
      </w:tr>
      <w:tr w:rsidR="00760F8B" w:rsidRPr="0037103D" w14:paraId="62D946CA" w14:textId="77777777" w:rsidTr="00760F8B">
        <w:trPr>
          <w:trHeight w:val="397"/>
          <w:jc w:val="center"/>
        </w:trPr>
        <w:tc>
          <w:tcPr>
            <w:tcW w:w="1702" w:type="dxa"/>
            <w:vAlign w:val="center"/>
          </w:tcPr>
          <w:p w14:paraId="29C2AD79" w14:textId="77777777" w:rsidR="00760F8B" w:rsidRPr="0037103D" w:rsidRDefault="00760F8B" w:rsidP="00760F8B">
            <w:pPr>
              <w:pStyle w:val="Title"/>
              <w:ind w:right="-160"/>
              <w:jc w:val="left"/>
              <w:rPr>
                <w:b/>
                <w:szCs w:val="24"/>
              </w:rPr>
            </w:pPr>
            <w:r w:rsidRPr="0037103D">
              <w:rPr>
                <w:b/>
                <w:szCs w:val="24"/>
              </w:rPr>
              <w:t xml:space="preserve">Course Name     </w:t>
            </w:r>
          </w:p>
        </w:tc>
        <w:tc>
          <w:tcPr>
            <w:tcW w:w="6373" w:type="dxa"/>
            <w:vAlign w:val="center"/>
          </w:tcPr>
          <w:p w14:paraId="2C85CA28" w14:textId="77777777" w:rsidR="00760F8B" w:rsidRPr="0037103D" w:rsidRDefault="00760F8B" w:rsidP="00760F8B">
            <w:pPr>
              <w:pStyle w:val="Title"/>
              <w:jc w:val="left"/>
              <w:rPr>
                <w:b/>
                <w:szCs w:val="24"/>
              </w:rPr>
            </w:pPr>
            <w:r w:rsidRPr="0037103D">
              <w:rPr>
                <w:b/>
                <w:szCs w:val="24"/>
              </w:rPr>
              <w:t>CORPORATE SOCIAL RESPONSIBILITY</w:t>
            </w:r>
          </w:p>
        </w:tc>
        <w:tc>
          <w:tcPr>
            <w:tcW w:w="1706" w:type="dxa"/>
            <w:vAlign w:val="center"/>
          </w:tcPr>
          <w:p w14:paraId="23A93A26" w14:textId="77777777" w:rsidR="00760F8B" w:rsidRPr="0037103D" w:rsidRDefault="00760F8B" w:rsidP="00760F8B">
            <w:pPr>
              <w:pStyle w:val="Title"/>
              <w:jc w:val="left"/>
              <w:rPr>
                <w:b/>
                <w:bCs/>
                <w:szCs w:val="24"/>
              </w:rPr>
            </w:pPr>
            <w:r w:rsidRPr="0037103D">
              <w:rPr>
                <w:b/>
                <w:bCs/>
                <w:szCs w:val="24"/>
              </w:rPr>
              <w:t xml:space="preserve">Max. Marks </w:t>
            </w:r>
          </w:p>
        </w:tc>
        <w:tc>
          <w:tcPr>
            <w:tcW w:w="704" w:type="dxa"/>
            <w:vAlign w:val="center"/>
          </w:tcPr>
          <w:p w14:paraId="2E288093" w14:textId="77777777" w:rsidR="00760F8B" w:rsidRPr="0037103D" w:rsidRDefault="00760F8B" w:rsidP="00760F8B">
            <w:pPr>
              <w:pStyle w:val="Title"/>
              <w:jc w:val="left"/>
              <w:rPr>
                <w:b/>
                <w:szCs w:val="24"/>
              </w:rPr>
            </w:pPr>
            <w:r w:rsidRPr="0037103D">
              <w:rPr>
                <w:b/>
                <w:szCs w:val="24"/>
              </w:rPr>
              <w:t>100</w:t>
            </w:r>
          </w:p>
        </w:tc>
      </w:tr>
    </w:tbl>
    <w:p w14:paraId="447DA6D9" w14:textId="77777777" w:rsidR="00760F8B" w:rsidRPr="0037103D"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49"/>
        <w:gridCol w:w="670"/>
        <w:gridCol w:w="723"/>
        <w:gridCol w:w="941"/>
      </w:tblGrid>
      <w:tr w:rsidR="00760F8B" w:rsidRPr="0037103D" w14:paraId="1729D7A4" w14:textId="77777777" w:rsidTr="00760F8B">
        <w:trPr>
          <w:trHeight w:val="549"/>
        </w:trPr>
        <w:tc>
          <w:tcPr>
            <w:tcW w:w="262" w:type="pct"/>
            <w:vAlign w:val="center"/>
          </w:tcPr>
          <w:p w14:paraId="2376A927" w14:textId="77777777" w:rsidR="00760F8B" w:rsidRPr="0037103D" w:rsidRDefault="00760F8B" w:rsidP="00760F8B">
            <w:pPr>
              <w:contextualSpacing/>
              <w:jc w:val="center"/>
              <w:rPr>
                <w:b/>
              </w:rPr>
            </w:pPr>
            <w:r w:rsidRPr="0037103D">
              <w:rPr>
                <w:b/>
              </w:rPr>
              <w:t>Q. No.</w:t>
            </w:r>
          </w:p>
        </w:tc>
        <w:tc>
          <w:tcPr>
            <w:tcW w:w="3638" w:type="pct"/>
            <w:gridSpan w:val="2"/>
            <w:vAlign w:val="center"/>
          </w:tcPr>
          <w:p w14:paraId="1A43FA3D" w14:textId="77777777" w:rsidR="00760F8B" w:rsidRPr="0037103D" w:rsidRDefault="00760F8B" w:rsidP="00760F8B">
            <w:pPr>
              <w:contextualSpacing/>
              <w:jc w:val="center"/>
              <w:rPr>
                <w:b/>
              </w:rPr>
            </w:pPr>
            <w:r w:rsidRPr="0037103D">
              <w:rPr>
                <w:b/>
              </w:rPr>
              <w:t>Questions</w:t>
            </w:r>
          </w:p>
        </w:tc>
        <w:tc>
          <w:tcPr>
            <w:tcW w:w="308" w:type="pct"/>
            <w:vAlign w:val="center"/>
          </w:tcPr>
          <w:p w14:paraId="3CE3AB0F" w14:textId="77777777" w:rsidR="00760F8B" w:rsidRPr="0037103D" w:rsidRDefault="00760F8B" w:rsidP="00760F8B">
            <w:pPr>
              <w:contextualSpacing/>
              <w:jc w:val="center"/>
              <w:rPr>
                <w:b/>
              </w:rPr>
            </w:pPr>
            <w:r w:rsidRPr="0037103D">
              <w:rPr>
                <w:b/>
              </w:rPr>
              <w:t>CO</w:t>
            </w:r>
          </w:p>
        </w:tc>
        <w:tc>
          <w:tcPr>
            <w:tcW w:w="345" w:type="pct"/>
            <w:vAlign w:val="center"/>
          </w:tcPr>
          <w:p w14:paraId="0526416F" w14:textId="77777777" w:rsidR="00760F8B" w:rsidRPr="0037103D" w:rsidRDefault="00760F8B" w:rsidP="00760F8B">
            <w:pPr>
              <w:contextualSpacing/>
              <w:jc w:val="center"/>
              <w:rPr>
                <w:b/>
              </w:rPr>
            </w:pPr>
            <w:r w:rsidRPr="0037103D">
              <w:rPr>
                <w:b/>
              </w:rPr>
              <w:t>BL</w:t>
            </w:r>
          </w:p>
        </w:tc>
        <w:tc>
          <w:tcPr>
            <w:tcW w:w="447" w:type="pct"/>
            <w:vAlign w:val="center"/>
          </w:tcPr>
          <w:p w14:paraId="27A8F0C7" w14:textId="77777777" w:rsidR="00760F8B" w:rsidRPr="0037103D" w:rsidRDefault="00760F8B" w:rsidP="00760F8B">
            <w:pPr>
              <w:contextualSpacing/>
              <w:jc w:val="center"/>
              <w:rPr>
                <w:b/>
              </w:rPr>
            </w:pPr>
            <w:r w:rsidRPr="0037103D">
              <w:rPr>
                <w:b/>
              </w:rPr>
              <w:t>Marks</w:t>
            </w:r>
          </w:p>
        </w:tc>
      </w:tr>
      <w:tr w:rsidR="00760F8B" w:rsidRPr="0037103D" w14:paraId="401C4C19" w14:textId="77777777" w:rsidTr="00760F8B">
        <w:trPr>
          <w:trHeight w:val="549"/>
        </w:trPr>
        <w:tc>
          <w:tcPr>
            <w:tcW w:w="5000" w:type="pct"/>
            <w:gridSpan w:val="6"/>
          </w:tcPr>
          <w:p w14:paraId="3B425DC9" w14:textId="77777777" w:rsidR="00760F8B" w:rsidRPr="0037103D" w:rsidRDefault="00760F8B" w:rsidP="00760F8B">
            <w:pPr>
              <w:contextualSpacing/>
              <w:jc w:val="center"/>
              <w:rPr>
                <w:b/>
                <w:u w:val="single"/>
              </w:rPr>
            </w:pPr>
            <w:r w:rsidRPr="0037103D">
              <w:rPr>
                <w:b/>
                <w:u w:val="single"/>
              </w:rPr>
              <w:t>PART – A (4 X 20 = 80 MARKS)</w:t>
            </w:r>
          </w:p>
          <w:p w14:paraId="7C14AC20" w14:textId="77777777" w:rsidR="00760F8B" w:rsidRPr="0037103D" w:rsidRDefault="00760F8B" w:rsidP="00760F8B">
            <w:pPr>
              <w:contextualSpacing/>
              <w:jc w:val="center"/>
              <w:rPr>
                <w:b/>
              </w:rPr>
            </w:pPr>
            <w:r w:rsidRPr="0037103D">
              <w:rPr>
                <w:b/>
              </w:rPr>
              <w:t>(Answer all the Questions)</w:t>
            </w:r>
          </w:p>
        </w:tc>
      </w:tr>
      <w:tr w:rsidR="00760F8B" w:rsidRPr="0037103D" w14:paraId="6AE9FE69" w14:textId="77777777" w:rsidTr="00760F8B">
        <w:trPr>
          <w:trHeight w:val="394"/>
        </w:trPr>
        <w:tc>
          <w:tcPr>
            <w:tcW w:w="262" w:type="pct"/>
            <w:vAlign w:val="center"/>
          </w:tcPr>
          <w:p w14:paraId="18A03A52" w14:textId="77777777" w:rsidR="00760F8B" w:rsidRPr="0037103D" w:rsidRDefault="00760F8B" w:rsidP="00760F8B">
            <w:pPr>
              <w:contextualSpacing/>
              <w:jc w:val="center"/>
            </w:pPr>
            <w:r w:rsidRPr="0037103D">
              <w:t>1.</w:t>
            </w:r>
          </w:p>
        </w:tc>
        <w:tc>
          <w:tcPr>
            <w:tcW w:w="182" w:type="pct"/>
            <w:vAlign w:val="center"/>
          </w:tcPr>
          <w:p w14:paraId="55EA0A18" w14:textId="77777777" w:rsidR="00760F8B" w:rsidRPr="0037103D" w:rsidRDefault="00760F8B" w:rsidP="00760F8B">
            <w:pPr>
              <w:contextualSpacing/>
            </w:pPr>
            <w:r w:rsidRPr="0037103D">
              <w:t>a.</w:t>
            </w:r>
          </w:p>
        </w:tc>
        <w:tc>
          <w:tcPr>
            <w:tcW w:w="3456" w:type="pct"/>
            <w:vAlign w:val="bottom"/>
          </w:tcPr>
          <w:p w14:paraId="0E921E4D" w14:textId="77777777" w:rsidR="00760F8B" w:rsidRPr="0037103D" w:rsidRDefault="00760F8B" w:rsidP="00760F8B">
            <w:pPr>
              <w:contextualSpacing/>
              <w:jc w:val="both"/>
            </w:pPr>
            <w:r w:rsidRPr="0037103D">
              <w:t>Explain the scope of Corporate social responsibility.</w:t>
            </w:r>
          </w:p>
        </w:tc>
        <w:tc>
          <w:tcPr>
            <w:tcW w:w="308" w:type="pct"/>
          </w:tcPr>
          <w:p w14:paraId="16A132D0" w14:textId="77777777" w:rsidR="00760F8B" w:rsidRPr="0037103D" w:rsidRDefault="00760F8B" w:rsidP="00760F8B">
            <w:pPr>
              <w:contextualSpacing/>
              <w:jc w:val="center"/>
            </w:pPr>
            <w:r w:rsidRPr="0037103D">
              <w:t>CO1</w:t>
            </w:r>
          </w:p>
        </w:tc>
        <w:tc>
          <w:tcPr>
            <w:tcW w:w="345" w:type="pct"/>
          </w:tcPr>
          <w:p w14:paraId="412709F0" w14:textId="77777777" w:rsidR="00760F8B" w:rsidRPr="0037103D" w:rsidRDefault="00760F8B" w:rsidP="00760F8B">
            <w:pPr>
              <w:contextualSpacing/>
              <w:jc w:val="center"/>
            </w:pPr>
            <w:r w:rsidRPr="0037103D">
              <w:t>A</w:t>
            </w:r>
          </w:p>
        </w:tc>
        <w:tc>
          <w:tcPr>
            <w:tcW w:w="447" w:type="pct"/>
          </w:tcPr>
          <w:p w14:paraId="11B514C2" w14:textId="77777777" w:rsidR="00760F8B" w:rsidRPr="0037103D" w:rsidRDefault="00760F8B" w:rsidP="00760F8B">
            <w:pPr>
              <w:contextualSpacing/>
              <w:jc w:val="center"/>
            </w:pPr>
            <w:r w:rsidRPr="0037103D">
              <w:t>10</w:t>
            </w:r>
          </w:p>
        </w:tc>
      </w:tr>
      <w:tr w:rsidR="00760F8B" w:rsidRPr="0037103D" w14:paraId="33A64E90" w14:textId="77777777" w:rsidTr="00760F8B">
        <w:trPr>
          <w:trHeight w:val="394"/>
        </w:trPr>
        <w:tc>
          <w:tcPr>
            <w:tcW w:w="262" w:type="pct"/>
            <w:vAlign w:val="center"/>
          </w:tcPr>
          <w:p w14:paraId="2DD1FB3B" w14:textId="77777777" w:rsidR="00760F8B" w:rsidRPr="0037103D" w:rsidRDefault="00760F8B" w:rsidP="00760F8B">
            <w:pPr>
              <w:contextualSpacing/>
              <w:jc w:val="center"/>
            </w:pPr>
          </w:p>
        </w:tc>
        <w:tc>
          <w:tcPr>
            <w:tcW w:w="182" w:type="pct"/>
            <w:vAlign w:val="center"/>
          </w:tcPr>
          <w:p w14:paraId="6B9FCE4A" w14:textId="77777777" w:rsidR="00760F8B" w:rsidRPr="0037103D" w:rsidRDefault="00760F8B" w:rsidP="00760F8B">
            <w:pPr>
              <w:contextualSpacing/>
            </w:pPr>
            <w:r w:rsidRPr="0037103D">
              <w:t>b.</w:t>
            </w:r>
          </w:p>
        </w:tc>
        <w:tc>
          <w:tcPr>
            <w:tcW w:w="3456" w:type="pct"/>
            <w:vAlign w:val="bottom"/>
          </w:tcPr>
          <w:p w14:paraId="6CB9CE23" w14:textId="77777777" w:rsidR="00760F8B" w:rsidRPr="0037103D" w:rsidRDefault="00760F8B" w:rsidP="00760F8B">
            <w:pPr>
              <w:contextualSpacing/>
              <w:jc w:val="both"/>
              <w:rPr>
                <w:bCs/>
              </w:rPr>
            </w:pPr>
            <w:r w:rsidRPr="0037103D">
              <w:rPr>
                <w:bCs/>
              </w:rPr>
              <w:t>Analyze the history of corporate social responsibility.</w:t>
            </w:r>
          </w:p>
        </w:tc>
        <w:tc>
          <w:tcPr>
            <w:tcW w:w="308" w:type="pct"/>
          </w:tcPr>
          <w:p w14:paraId="2F260C3A" w14:textId="77777777" w:rsidR="00760F8B" w:rsidRPr="0037103D" w:rsidRDefault="00760F8B" w:rsidP="00760F8B">
            <w:pPr>
              <w:contextualSpacing/>
              <w:jc w:val="center"/>
            </w:pPr>
            <w:r w:rsidRPr="0037103D">
              <w:t>CO1</w:t>
            </w:r>
          </w:p>
        </w:tc>
        <w:tc>
          <w:tcPr>
            <w:tcW w:w="345" w:type="pct"/>
          </w:tcPr>
          <w:p w14:paraId="61AFDC1E" w14:textId="77777777" w:rsidR="00760F8B" w:rsidRPr="0037103D" w:rsidRDefault="00760F8B" w:rsidP="00760F8B">
            <w:pPr>
              <w:contextualSpacing/>
              <w:jc w:val="center"/>
            </w:pPr>
            <w:r w:rsidRPr="0037103D">
              <w:t>An</w:t>
            </w:r>
          </w:p>
        </w:tc>
        <w:tc>
          <w:tcPr>
            <w:tcW w:w="447" w:type="pct"/>
          </w:tcPr>
          <w:p w14:paraId="329C5CF1" w14:textId="77777777" w:rsidR="00760F8B" w:rsidRPr="0037103D" w:rsidRDefault="00760F8B" w:rsidP="00760F8B">
            <w:pPr>
              <w:contextualSpacing/>
              <w:jc w:val="center"/>
            </w:pPr>
            <w:r w:rsidRPr="0037103D">
              <w:t>10</w:t>
            </w:r>
          </w:p>
        </w:tc>
      </w:tr>
      <w:tr w:rsidR="00760F8B" w:rsidRPr="0037103D" w14:paraId="223C67FD" w14:textId="77777777" w:rsidTr="00760F8B">
        <w:trPr>
          <w:trHeight w:val="237"/>
        </w:trPr>
        <w:tc>
          <w:tcPr>
            <w:tcW w:w="262" w:type="pct"/>
            <w:vAlign w:val="center"/>
          </w:tcPr>
          <w:p w14:paraId="0E20A8F5" w14:textId="77777777" w:rsidR="00760F8B" w:rsidRPr="0037103D" w:rsidRDefault="00760F8B" w:rsidP="00760F8B">
            <w:pPr>
              <w:contextualSpacing/>
              <w:jc w:val="center"/>
            </w:pPr>
          </w:p>
        </w:tc>
        <w:tc>
          <w:tcPr>
            <w:tcW w:w="182" w:type="pct"/>
            <w:vAlign w:val="center"/>
          </w:tcPr>
          <w:p w14:paraId="15FE6CCA" w14:textId="77777777" w:rsidR="00760F8B" w:rsidRPr="0037103D" w:rsidRDefault="00760F8B" w:rsidP="00760F8B">
            <w:pPr>
              <w:contextualSpacing/>
            </w:pPr>
          </w:p>
        </w:tc>
        <w:tc>
          <w:tcPr>
            <w:tcW w:w="3456" w:type="pct"/>
            <w:vAlign w:val="bottom"/>
          </w:tcPr>
          <w:p w14:paraId="5CA0342F" w14:textId="77777777" w:rsidR="00760F8B" w:rsidRPr="0037103D" w:rsidRDefault="00760F8B" w:rsidP="00760F8B">
            <w:pPr>
              <w:contextualSpacing/>
              <w:jc w:val="center"/>
              <w:rPr>
                <w:b/>
                <w:bCs/>
              </w:rPr>
            </w:pPr>
            <w:r w:rsidRPr="0037103D">
              <w:rPr>
                <w:b/>
                <w:bCs/>
              </w:rPr>
              <w:t>(OR)</w:t>
            </w:r>
          </w:p>
        </w:tc>
        <w:tc>
          <w:tcPr>
            <w:tcW w:w="308" w:type="pct"/>
          </w:tcPr>
          <w:p w14:paraId="08FECEC3" w14:textId="77777777" w:rsidR="00760F8B" w:rsidRPr="0037103D" w:rsidRDefault="00760F8B" w:rsidP="00760F8B">
            <w:pPr>
              <w:contextualSpacing/>
              <w:jc w:val="center"/>
            </w:pPr>
          </w:p>
        </w:tc>
        <w:tc>
          <w:tcPr>
            <w:tcW w:w="345" w:type="pct"/>
          </w:tcPr>
          <w:p w14:paraId="324EC098" w14:textId="77777777" w:rsidR="00760F8B" w:rsidRPr="0037103D" w:rsidRDefault="00760F8B" w:rsidP="00760F8B">
            <w:pPr>
              <w:contextualSpacing/>
              <w:jc w:val="center"/>
            </w:pPr>
          </w:p>
        </w:tc>
        <w:tc>
          <w:tcPr>
            <w:tcW w:w="447" w:type="pct"/>
          </w:tcPr>
          <w:p w14:paraId="123F5213" w14:textId="77777777" w:rsidR="00760F8B" w:rsidRPr="0037103D" w:rsidRDefault="00760F8B" w:rsidP="00760F8B">
            <w:pPr>
              <w:contextualSpacing/>
              <w:jc w:val="center"/>
            </w:pPr>
          </w:p>
        </w:tc>
      </w:tr>
      <w:tr w:rsidR="00760F8B" w:rsidRPr="0037103D" w14:paraId="5CF31D8A" w14:textId="77777777" w:rsidTr="00760F8B">
        <w:trPr>
          <w:trHeight w:val="394"/>
        </w:trPr>
        <w:tc>
          <w:tcPr>
            <w:tcW w:w="262" w:type="pct"/>
            <w:vAlign w:val="center"/>
          </w:tcPr>
          <w:p w14:paraId="026E1A86" w14:textId="77777777" w:rsidR="00760F8B" w:rsidRPr="0037103D" w:rsidRDefault="00760F8B" w:rsidP="00760F8B">
            <w:pPr>
              <w:contextualSpacing/>
              <w:jc w:val="center"/>
            </w:pPr>
            <w:r w:rsidRPr="0037103D">
              <w:t>2.</w:t>
            </w:r>
          </w:p>
        </w:tc>
        <w:tc>
          <w:tcPr>
            <w:tcW w:w="182" w:type="pct"/>
            <w:vAlign w:val="center"/>
          </w:tcPr>
          <w:p w14:paraId="54FC3057" w14:textId="77777777" w:rsidR="00760F8B" w:rsidRPr="0037103D" w:rsidRDefault="00760F8B" w:rsidP="00760F8B">
            <w:pPr>
              <w:contextualSpacing/>
            </w:pPr>
            <w:r w:rsidRPr="0037103D">
              <w:t>a.</w:t>
            </w:r>
          </w:p>
        </w:tc>
        <w:tc>
          <w:tcPr>
            <w:tcW w:w="3456" w:type="pct"/>
            <w:vAlign w:val="bottom"/>
          </w:tcPr>
          <w:p w14:paraId="69D75325" w14:textId="77777777" w:rsidR="00760F8B" w:rsidRPr="0037103D" w:rsidRDefault="00760F8B" w:rsidP="00760F8B">
            <w:pPr>
              <w:contextualSpacing/>
              <w:jc w:val="both"/>
            </w:pPr>
            <w:r w:rsidRPr="0037103D">
              <w:t>Explain the extensive advantages that arise from implementing corporate social responsibility in a business.</w:t>
            </w:r>
          </w:p>
        </w:tc>
        <w:tc>
          <w:tcPr>
            <w:tcW w:w="308" w:type="pct"/>
          </w:tcPr>
          <w:p w14:paraId="049DA59C" w14:textId="77777777" w:rsidR="00760F8B" w:rsidRPr="0037103D" w:rsidRDefault="00760F8B" w:rsidP="00760F8B">
            <w:pPr>
              <w:contextualSpacing/>
              <w:jc w:val="center"/>
            </w:pPr>
            <w:r w:rsidRPr="0037103D">
              <w:t>CO2</w:t>
            </w:r>
          </w:p>
        </w:tc>
        <w:tc>
          <w:tcPr>
            <w:tcW w:w="345" w:type="pct"/>
          </w:tcPr>
          <w:p w14:paraId="2EE70C1E" w14:textId="77777777" w:rsidR="00760F8B" w:rsidRPr="0037103D" w:rsidRDefault="00760F8B" w:rsidP="00760F8B">
            <w:pPr>
              <w:contextualSpacing/>
              <w:jc w:val="center"/>
            </w:pPr>
            <w:r w:rsidRPr="0037103D">
              <w:t>A</w:t>
            </w:r>
          </w:p>
        </w:tc>
        <w:tc>
          <w:tcPr>
            <w:tcW w:w="447" w:type="pct"/>
          </w:tcPr>
          <w:p w14:paraId="70C8A872" w14:textId="77777777" w:rsidR="00760F8B" w:rsidRPr="0037103D" w:rsidRDefault="00760F8B" w:rsidP="00760F8B">
            <w:pPr>
              <w:contextualSpacing/>
              <w:jc w:val="center"/>
            </w:pPr>
            <w:r w:rsidRPr="0037103D">
              <w:t>10</w:t>
            </w:r>
          </w:p>
        </w:tc>
      </w:tr>
      <w:tr w:rsidR="00760F8B" w:rsidRPr="0037103D" w14:paraId="5560DF7D" w14:textId="77777777" w:rsidTr="00760F8B">
        <w:trPr>
          <w:trHeight w:val="394"/>
        </w:trPr>
        <w:tc>
          <w:tcPr>
            <w:tcW w:w="262" w:type="pct"/>
            <w:vAlign w:val="center"/>
          </w:tcPr>
          <w:p w14:paraId="75C12859" w14:textId="77777777" w:rsidR="00760F8B" w:rsidRPr="0037103D" w:rsidRDefault="00760F8B" w:rsidP="00760F8B">
            <w:pPr>
              <w:contextualSpacing/>
              <w:jc w:val="center"/>
            </w:pPr>
          </w:p>
        </w:tc>
        <w:tc>
          <w:tcPr>
            <w:tcW w:w="182" w:type="pct"/>
            <w:vAlign w:val="center"/>
          </w:tcPr>
          <w:p w14:paraId="0E35C9C8" w14:textId="77777777" w:rsidR="00760F8B" w:rsidRPr="0037103D" w:rsidRDefault="00760F8B" w:rsidP="00760F8B">
            <w:pPr>
              <w:contextualSpacing/>
            </w:pPr>
            <w:r w:rsidRPr="0037103D">
              <w:t>b.</w:t>
            </w:r>
          </w:p>
        </w:tc>
        <w:tc>
          <w:tcPr>
            <w:tcW w:w="3456" w:type="pct"/>
            <w:vAlign w:val="bottom"/>
          </w:tcPr>
          <w:p w14:paraId="408AC36A" w14:textId="77777777" w:rsidR="00760F8B" w:rsidRPr="0037103D" w:rsidRDefault="00760F8B" w:rsidP="00760F8B">
            <w:pPr>
              <w:contextualSpacing/>
              <w:jc w:val="both"/>
            </w:pPr>
            <w:r w:rsidRPr="0037103D">
              <w:t>Write Carroll’s model of social responsibility with illustration.</w:t>
            </w:r>
          </w:p>
        </w:tc>
        <w:tc>
          <w:tcPr>
            <w:tcW w:w="308" w:type="pct"/>
          </w:tcPr>
          <w:p w14:paraId="26779778" w14:textId="77777777" w:rsidR="00760F8B" w:rsidRPr="0037103D" w:rsidRDefault="00760F8B" w:rsidP="00760F8B">
            <w:pPr>
              <w:contextualSpacing/>
              <w:jc w:val="center"/>
            </w:pPr>
            <w:r w:rsidRPr="0037103D">
              <w:t>CO2</w:t>
            </w:r>
          </w:p>
        </w:tc>
        <w:tc>
          <w:tcPr>
            <w:tcW w:w="345" w:type="pct"/>
          </w:tcPr>
          <w:p w14:paraId="54FAA7E4" w14:textId="77777777" w:rsidR="00760F8B" w:rsidRPr="0037103D" w:rsidRDefault="00760F8B" w:rsidP="00760F8B">
            <w:pPr>
              <w:contextualSpacing/>
              <w:jc w:val="center"/>
            </w:pPr>
            <w:r w:rsidRPr="0037103D">
              <w:t>C</w:t>
            </w:r>
          </w:p>
        </w:tc>
        <w:tc>
          <w:tcPr>
            <w:tcW w:w="447" w:type="pct"/>
          </w:tcPr>
          <w:p w14:paraId="2F07B2BE" w14:textId="77777777" w:rsidR="00760F8B" w:rsidRPr="0037103D" w:rsidRDefault="00760F8B" w:rsidP="00760F8B">
            <w:pPr>
              <w:contextualSpacing/>
              <w:jc w:val="center"/>
            </w:pPr>
            <w:r w:rsidRPr="0037103D">
              <w:t>10</w:t>
            </w:r>
          </w:p>
        </w:tc>
      </w:tr>
      <w:tr w:rsidR="00760F8B" w:rsidRPr="0037103D" w14:paraId="0C1AEA83" w14:textId="77777777" w:rsidTr="00760F8B">
        <w:trPr>
          <w:trHeight w:val="70"/>
        </w:trPr>
        <w:tc>
          <w:tcPr>
            <w:tcW w:w="262" w:type="pct"/>
            <w:vAlign w:val="center"/>
          </w:tcPr>
          <w:p w14:paraId="006AAEA8" w14:textId="77777777" w:rsidR="00760F8B" w:rsidRPr="0037103D" w:rsidRDefault="00760F8B" w:rsidP="00760F8B">
            <w:pPr>
              <w:contextualSpacing/>
              <w:jc w:val="center"/>
            </w:pPr>
          </w:p>
        </w:tc>
        <w:tc>
          <w:tcPr>
            <w:tcW w:w="182" w:type="pct"/>
            <w:vAlign w:val="center"/>
          </w:tcPr>
          <w:p w14:paraId="17BB1A42" w14:textId="77777777" w:rsidR="00760F8B" w:rsidRPr="0037103D" w:rsidRDefault="00760F8B" w:rsidP="00760F8B">
            <w:pPr>
              <w:contextualSpacing/>
            </w:pPr>
          </w:p>
        </w:tc>
        <w:tc>
          <w:tcPr>
            <w:tcW w:w="3456" w:type="pct"/>
            <w:vAlign w:val="bottom"/>
          </w:tcPr>
          <w:p w14:paraId="7FEB046E" w14:textId="77777777" w:rsidR="00760F8B" w:rsidRPr="0037103D" w:rsidRDefault="00760F8B" w:rsidP="00760F8B">
            <w:pPr>
              <w:contextualSpacing/>
              <w:jc w:val="both"/>
            </w:pPr>
          </w:p>
        </w:tc>
        <w:tc>
          <w:tcPr>
            <w:tcW w:w="308" w:type="pct"/>
          </w:tcPr>
          <w:p w14:paraId="7615ECFA" w14:textId="77777777" w:rsidR="00760F8B" w:rsidRPr="0037103D" w:rsidRDefault="00760F8B" w:rsidP="00760F8B">
            <w:pPr>
              <w:contextualSpacing/>
              <w:jc w:val="center"/>
            </w:pPr>
          </w:p>
        </w:tc>
        <w:tc>
          <w:tcPr>
            <w:tcW w:w="345" w:type="pct"/>
          </w:tcPr>
          <w:p w14:paraId="4231228A" w14:textId="77777777" w:rsidR="00760F8B" w:rsidRPr="0037103D" w:rsidRDefault="00760F8B" w:rsidP="00760F8B">
            <w:pPr>
              <w:contextualSpacing/>
              <w:jc w:val="center"/>
            </w:pPr>
          </w:p>
        </w:tc>
        <w:tc>
          <w:tcPr>
            <w:tcW w:w="447" w:type="pct"/>
          </w:tcPr>
          <w:p w14:paraId="7206DB60" w14:textId="77777777" w:rsidR="00760F8B" w:rsidRPr="0037103D" w:rsidRDefault="00760F8B" w:rsidP="00760F8B">
            <w:pPr>
              <w:contextualSpacing/>
              <w:jc w:val="center"/>
            </w:pPr>
          </w:p>
        </w:tc>
      </w:tr>
      <w:tr w:rsidR="00760F8B" w:rsidRPr="0037103D" w14:paraId="4D190ABB" w14:textId="77777777" w:rsidTr="00760F8B">
        <w:trPr>
          <w:trHeight w:val="394"/>
        </w:trPr>
        <w:tc>
          <w:tcPr>
            <w:tcW w:w="262" w:type="pct"/>
            <w:vAlign w:val="center"/>
          </w:tcPr>
          <w:p w14:paraId="7FA36825" w14:textId="77777777" w:rsidR="00760F8B" w:rsidRPr="0037103D" w:rsidRDefault="00760F8B" w:rsidP="00760F8B">
            <w:pPr>
              <w:contextualSpacing/>
              <w:jc w:val="center"/>
            </w:pPr>
            <w:r w:rsidRPr="0037103D">
              <w:t>3.</w:t>
            </w:r>
          </w:p>
        </w:tc>
        <w:tc>
          <w:tcPr>
            <w:tcW w:w="182" w:type="pct"/>
            <w:vAlign w:val="center"/>
          </w:tcPr>
          <w:p w14:paraId="3ADF5B5D" w14:textId="77777777" w:rsidR="00760F8B" w:rsidRPr="0037103D" w:rsidRDefault="00760F8B" w:rsidP="00760F8B">
            <w:pPr>
              <w:contextualSpacing/>
            </w:pPr>
            <w:r w:rsidRPr="0037103D">
              <w:t>a.</w:t>
            </w:r>
          </w:p>
        </w:tc>
        <w:tc>
          <w:tcPr>
            <w:tcW w:w="3456" w:type="pct"/>
            <w:vAlign w:val="bottom"/>
          </w:tcPr>
          <w:p w14:paraId="25C0C572" w14:textId="77777777" w:rsidR="00760F8B" w:rsidRPr="0037103D" w:rsidRDefault="00760F8B" w:rsidP="00760F8B">
            <w:pPr>
              <w:contextualSpacing/>
              <w:jc w:val="both"/>
            </w:pPr>
            <w:r w:rsidRPr="0037103D">
              <w:t>Determine the steps in developing corporate social responsibility programs.</w:t>
            </w:r>
          </w:p>
        </w:tc>
        <w:tc>
          <w:tcPr>
            <w:tcW w:w="308" w:type="pct"/>
          </w:tcPr>
          <w:p w14:paraId="6F6364E7" w14:textId="77777777" w:rsidR="00760F8B" w:rsidRPr="0037103D" w:rsidRDefault="00760F8B" w:rsidP="00760F8B">
            <w:pPr>
              <w:contextualSpacing/>
              <w:jc w:val="center"/>
            </w:pPr>
            <w:r w:rsidRPr="0037103D">
              <w:t>CO3</w:t>
            </w:r>
          </w:p>
        </w:tc>
        <w:tc>
          <w:tcPr>
            <w:tcW w:w="345" w:type="pct"/>
          </w:tcPr>
          <w:p w14:paraId="5322DE7D" w14:textId="77777777" w:rsidR="00760F8B" w:rsidRPr="0037103D" w:rsidRDefault="00760F8B" w:rsidP="00760F8B">
            <w:pPr>
              <w:contextualSpacing/>
              <w:jc w:val="center"/>
            </w:pPr>
            <w:r w:rsidRPr="0037103D">
              <w:t>A</w:t>
            </w:r>
          </w:p>
        </w:tc>
        <w:tc>
          <w:tcPr>
            <w:tcW w:w="447" w:type="pct"/>
          </w:tcPr>
          <w:p w14:paraId="7BBE42E3" w14:textId="77777777" w:rsidR="00760F8B" w:rsidRPr="0037103D" w:rsidRDefault="00760F8B" w:rsidP="00760F8B">
            <w:pPr>
              <w:contextualSpacing/>
              <w:jc w:val="center"/>
            </w:pPr>
            <w:r w:rsidRPr="0037103D">
              <w:t>10</w:t>
            </w:r>
          </w:p>
        </w:tc>
      </w:tr>
      <w:tr w:rsidR="00760F8B" w:rsidRPr="0037103D" w14:paraId="50F276EC" w14:textId="77777777" w:rsidTr="00760F8B">
        <w:trPr>
          <w:trHeight w:val="394"/>
        </w:trPr>
        <w:tc>
          <w:tcPr>
            <w:tcW w:w="262" w:type="pct"/>
            <w:vAlign w:val="center"/>
          </w:tcPr>
          <w:p w14:paraId="54BD82F8" w14:textId="77777777" w:rsidR="00760F8B" w:rsidRPr="0037103D" w:rsidRDefault="00760F8B" w:rsidP="00760F8B">
            <w:pPr>
              <w:contextualSpacing/>
              <w:jc w:val="center"/>
            </w:pPr>
          </w:p>
        </w:tc>
        <w:tc>
          <w:tcPr>
            <w:tcW w:w="182" w:type="pct"/>
            <w:vAlign w:val="center"/>
          </w:tcPr>
          <w:p w14:paraId="05565889" w14:textId="77777777" w:rsidR="00760F8B" w:rsidRPr="0037103D" w:rsidRDefault="00760F8B" w:rsidP="00760F8B">
            <w:pPr>
              <w:contextualSpacing/>
            </w:pPr>
            <w:r w:rsidRPr="0037103D">
              <w:t>b.</w:t>
            </w:r>
          </w:p>
        </w:tc>
        <w:tc>
          <w:tcPr>
            <w:tcW w:w="3456" w:type="pct"/>
            <w:vAlign w:val="bottom"/>
          </w:tcPr>
          <w:p w14:paraId="5C8F3D95" w14:textId="77777777" w:rsidR="00760F8B" w:rsidRPr="0037103D" w:rsidRDefault="00760F8B" w:rsidP="00760F8B">
            <w:pPr>
              <w:contextualSpacing/>
              <w:jc w:val="both"/>
              <w:rPr>
                <w:bCs/>
              </w:rPr>
            </w:pPr>
            <w:r w:rsidRPr="0037103D">
              <w:rPr>
                <w:bCs/>
              </w:rPr>
              <w:t>Evaluate different eco-friendly strategies that companies have implemented in order to fulfill their corporate social responsibility.</w:t>
            </w:r>
          </w:p>
        </w:tc>
        <w:tc>
          <w:tcPr>
            <w:tcW w:w="308" w:type="pct"/>
          </w:tcPr>
          <w:p w14:paraId="7E3A77B5" w14:textId="77777777" w:rsidR="00760F8B" w:rsidRPr="0037103D" w:rsidRDefault="00760F8B" w:rsidP="00760F8B">
            <w:pPr>
              <w:contextualSpacing/>
              <w:jc w:val="center"/>
            </w:pPr>
            <w:r w:rsidRPr="0037103D">
              <w:t>CO3</w:t>
            </w:r>
          </w:p>
        </w:tc>
        <w:tc>
          <w:tcPr>
            <w:tcW w:w="345" w:type="pct"/>
          </w:tcPr>
          <w:p w14:paraId="240F6141" w14:textId="77777777" w:rsidR="00760F8B" w:rsidRPr="0037103D" w:rsidRDefault="00760F8B" w:rsidP="00760F8B">
            <w:pPr>
              <w:contextualSpacing/>
              <w:jc w:val="center"/>
            </w:pPr>
            <w:r w:rsidRPr="0037103D">
              <w:t>E</w:t>
            </w:r>
          </w:p>
        </w:tc>
        <w:tc>
          <w:tcPr>
            <w:tcW w:w="447" w:type="pct"/>
          </w:tcPr>
          <w:p w14:paraId="7D12AFE2" w14:textId="77777777" w:rsidR="00760F8B" w:rsidRPr="0037103D" w:rsidRDefault="00760F8B" w:rsidP="00760F8B">
            <w:pPr>
              <w:contextualSpacing/>
              <w:jc w:val="center"/>
            </w:pPr>
            <w:r w:rsidRPr="0037103D">
              <w:t>10</w:t>
            </w:r>
          </w:p>
        </w:tc>
      </w:tr>
      <w:tr w:rsidR="00760F8B" w:rsidRPr="0037103D" w14:paraId="6027A371" w14:textId="77777777" w:rsidTr="00760F8B">
        <w:trPr>
          <w:trHeight w:val="172"/>
        </w:trPr>
        <w:tc>
          <w:tcPr>
            <w:tcW w:w="262" w:type="pct"/>
            <w:vAlign w:val="center"/>
          </w:tcPr>
          <w:p w14:paraId="00C92576" w14:textId="77777777" w:rsidR="00760F8B" w:rsidRPr="0037103D" w:rsidRDefault="00760F8B" w:rsidP="00760F8B">
            <w:pPr>
              <w:contextualSpacing/>
              <w:jc w:val="center"/>
            </w:pPr>
          </w:p>
        </w:tc>
        <w:tc>
          <w:tcPr>
            <w:tcW w:w="182" w:type="pct"/>
            <w:vAlign w:val="center"/>
          </w:tcPr>
          <w:p w14:paraId="3FAEDEA8" w14:textId="77777777" w:rsidR="00760F8B" w:rsidRPr="0037103D" w:rsidRDefault="00760F8B" w:rsidP="00760F8B">
            <w:pPr>
              <w:contextualSpacing/>
            </w:pPr>
          </w:p>
        </w:tc>
        <w:tc>
          <w:tcPr>
            <w:tcW w:w="3456" w:type="pct"/>
            <w:vAlign w:val="bottom"/>
          </w:tcPr>
          <w:p w14:paraId="32A0B51D" w14:textId="77777777" w:rsidR="00760F8B" w:rsidRPr="0037103D" w:rsidRDefault="00760F8B" w:rsidP="00760F8B">
            <w:pPr>
              <w:contextualSpacing/>
              <w:jc w:val="center"/>
            </w:pPr>
            <w:r w:rsidRPr="0037103D">
              <w:rPr>
                <w:b/>
                <w:bCs/>
              </w:rPr>
              <w:t>(OR)</w:t>
            </w:r>
          </w:p>
        </w:tc>
        <w:tc>
          <w:tcPr>
            <w:tcW w:w="308" w:type="pct"/>
          </w:tcPr>
          <w:p w14:paraId="5A50F5EC" w14:textId="77777777" w:rsidR="00760F8B" w:rsidRPr="0037103D" w:rsidRDefault="00760F8B" w:rsidP="00760F8B">
            <w:pPr>
              <w:contextualSpacing/>
              <w:jc w:val="center"/>
            </w:pPr>
          </w:p>
        </w:tc>
        <w:tc>
          <w:tcPr>
            <w:tcW w:w="345" w:type="pct"/>
          </w:tcPr>
          <w:p w14:paraId="6EF73726" w14:textId="77777777" w:rsidR="00760F8B" w:rsidRPr="0037103D" w:rsidRDefault="00760F8B" w:rsidP="00760F8B">
            <w:pPr>
              <w:contextualSpacing/>
              <w:jc w:val="center"/>
            </w:pPr>
          </w:p>
        </w:tc>
        <w:tc>
          <w:tcPr>
            <w:tcW w:w="447" w:type="pct"/>
          </w:tcPr>
          <w:p w14:paraId="1D0B9389" w14:textId="77777777" w:rsidR="00760F8B" w:rsidRPr="0037103D" w:rsidRDefault="00760F8B" w:rsidP="00760F8B">
            <w:pPr>
              <w:contextualSpacing/>
              <w:jc w:val="center"/>
            </w:pPr>
          </w:p>
        </w:tc>
      </w:tr>
      <w:tr w:rsidR="00760F8B" w:rsidRPr="0037103D" w14:paraId="665D93B6" w14:textId="77777777" w:rsidTr="00760F8B">
        <w:trPr>
          <w:trHeight w:val="394"/>
        </w:trPr>
        <w:tc>
          <w:tcPr>
            <w:tcW w:w="262" w:type="pct"/>
            <w:vAlign w:val="center"/>
          </w:tcPr>
          <w:p w14:paraId="6BB61A7D" w14:textId="77777777" w:rsidR="00760F8B" w:rsidRPr="0037103D" w:rsidRDefault="00760F8B" w:rsidP="00760F8B">
            <w:pPr>
              <w:contextualSpacing/>
              <w:jc w:val="center"/>
            </w:pPr>
            <w:r w:rsidRPr="0037103D">
              <w:t>4.</w:t>
            </w:r>
          </w:p>
        </w:tc>
        <w:tc>
          <w:tcPr>
            <w:tcW w:w="182" w:type="pct"/>
            <w:vAlign w:val="center"/>
          </w:tcPr>
          <w:p w14:paraId="44231197" w14:textId="77777777" w:rsidR="00760F8B" w:rsidRPr="0037103D" w:rsidRDefault="00760F8B" w:rsidP="00760F8B">
            <w:pPr>
              <w:contextualSpacing/>
            </w:pPr>
            <w:r w:rsidRPr="0037103D">
              <w:t>a.</w:t>
            </w:r>
          </w:p>
        </w:tc>
        <w:tc>
          <w:tcPr>
            <w:tcW w:w="3456" w:type="pct"/>
            <w:vAlign w:val="bottom"/>
          </w:tcPr>
          <w:p w14:paraId="1066A227" w14:textId="77777777" w:rsidR="00760F8B" w:rsidRPr="0037103D" w:rsidRDefault="00760F8B" w:rsidP="00760F8B">
            <w:pPr>
              <w:contextualSpacing/>
              <w:jc w:val="both"/>
            </w:pPr>
            <w:r w:rsidRPr="0037103D">
              <w:t>Explain the importance of corporate social responsibility in the market place.</w:t>
            </w:r>
          </w:p>
        </w:tc>
        <w:tc>
          <w:tcPr>
            <w:tcW w:w="308" w:type="pct"/>
          </w:tcPr>
          <w:p w14:paraId="4C6772E8" w14:textId="77777777" w:rsidR="00760F8B" w:rsidRPr="0037103D" w:rsidRDefault="00760F8B" w:rsidP="00760F8B">
            <w:pPr>
              <w:contextualSpacing/>
              <w:jc w:val="center"/>
            </w:pPr>
            <w:r w:rsidRPr="0037103D">
              <w:t>CO4</w:t>
            </w:r>
          </w:p>
        </w:tc>
        <w:tc>
          <w:tcPr>
            <w:tcW w:w="345" w:type="pct"/>
          </w:tcPr>
          <w:p w14:paraId="37B005B9" w14:textId="77777777" w:rsidR="00760F8B" w:rsidRPr="0037103D" w:rsidRDefault="00760F8B" w:rsidP="00760F8B">
            <w:pPr>
              <w:contextualSpacing/>
              <w:jc w:val="center"/>
            </w:pPr>
            <w:r w:rsidRPr="0037103D">
              <w:t>A</w:t>
            </w:r>
          </w:p>
        </w:tc>
        <w:tc>
          <w:tcPr>
            <w:tcW w:w="447" w:type="pct"/>
          </w:tcPr>
          <w:p w14:paraId="76D86312" w14:textId="77777777" w:rsidR="00760F8B" w:rsidRPr="0037103D" w:rsidRDefault="00760F8B" w:rsidP="00760F8B">
            <w:pPr>
              <w:contextualSpacing/>
              <w:jc w:val="center"/>
            </w:pPr>
            <w:r w:rsidRPr="0037103D">
              <w:t>10</w:t>
            </w:r>
          </w:p>
        </w:tc>
      </w:tr>
      <w:tr w:rsidR="00760F8B" w:rsidRPr="0037103D" w14:paraId="17A1B88A" w14:textId="77777777" w:rsidTr="00760F8B">
        <w:trPr>
          <w:trHeight w:val="394"/>
        </w:trPr>
        <w:tc>
          <w:tcPr>
            <w:tcW w:w="262" w:type="pct"/>
            <w:vAlign w:val="center"/>
          </w:tcPr>
          <w:p w14:paraId="2EF895CB" w14:textId="77777777" w:rsidR="00760F8B" w:rsidRPr="0037103D" w:rsidRDefault="00760F8B" w:rsidP="00760F8B">
            <w:pPr>
              <w:contextualSpacing/>
              <w:jc w:val="center"/>
            </w:pPr>
          </w:p>
        </w:tc>
        <w:tc>
          <w:tcPr>
            <w:tcW w:w="182" w:type="pct"/>
            <w:vAlign w:val="center"/>
          </w:tcPr>
          <w:p w14:paraId="11975D13" w14:textId="77777777" w:rsidR="00760F8B" w:rsidRPr="0037103D" w:rsidRDefault="00760F8B" w:rsidP="00760F8B">
            <w:pPr>
              <w:contextualSpacing/>
            </w:pPr>
            <w:r w:rsidRPr="0037103D">
              <w:t>b.</w:t>
            </w:r>
          </w:p>
        </w:tc>
        <w:tc>
          <w:tcPr>
            <w:tcW w:w="3456" w:type="pct"/>
            <w:vAlign w:val="bottom"/>
          </w:tcPr>
          <w:p w14:paraId="76DA4A96" w14:textId="77777777" w:rsidR="00760F8B" w:rsidRPr="0037103D" w:rsidRDefault="00760F8B" w:rsidP="00760F8B">
            <w:pPr>
              <w:contextualSpacing/>
              <w:jc w:val="both"/>
              <w:rPr>
                <w:bCs/>
              </w:rPr>
            </w:pPr>
            <w:r w:rsidRPr="0037103D">
              <w:rPr>
                <w:bCs/>
              </w:rPr>
              <w:t>Examine the significance of integrating corporate social responsibility within the working environment.</w:t>
            </w:r>
          </w:p>
        </w:tc>
        <w:tc>
          <w:tcPr>
            <w:tcW w:w="308" w:type="pct"/>
          </w:tcPr>
          <w:p w14:paraId="2F6C4E89" w14:textId="77777777" w:rsidR="00760F8B" w:rsidRPr="0037103D" w:rsidRDefault="00760F8B" w:rsidP="00760F8B">
            <w:pPr>
              <w:contextualSpacing/>
              <w:jc w:val="center"/>
            </w:pPr>
            <w:r w:rsidRPr="0037103D">
              <w:t>CO4</w:t>
            </w:r>
          </w:p>
        </w:tc>
        <w:tc>
          <w:tcPr>
            <w:tcW w:w="345" w:type="pct"/>
          </w:tcPr>
          <w:p w14:paraId="690DA2ED" w14:textId="77777777" w:rsidR="00760F8B" w:rsidRPr="0037103D" w:rsidRDefault="00760F8B" w:rsidP="00760F8B">
            <w:pPr>
              <w:contextualSpacing/>
              <w:jc w:val="center"/>
            </w:pPr>
            <w:r w:rsidRPr="0037103D">
              <w:t>A</w:t>
            </w:r>
          </w:p>
        </w:tc>
        <w:tc>
          <w:tcPr>
            <w:tcW w:w="447" w:type="pct"/>
          </w:tcPr>
          <w:p w14:paraId="4B30510A" w14:textId="77777777" w:rsidR="00760F8B" w:rsidRPr="0037103D" w:rsidRDefault="00760F8B" w:rsidP="00760F8B">
            <w:pPr>
              <w:contextualSpacing/>
              <w:jc w:val="center"/>
            </w:pPr>
            <w:r w:rsidRPr="0037103D">
              <w:t>10</w:t>
            </w:r>
          </w:p>
        </w:tc>
      </w:tr>
      <w:tr w:rsidR="00760F8B" w:rsidRPr="0037103D" w14:paraId="4A9128A2" w14:textId="77777777" w:rsidTr="00760F8B">
        <w:trPr>
          <w:trHeight w:val="70"/>
        </w:trPr>
        <w:tc>
          <w:tcPr>
            <w:tcW w:w="262" w:type="pct"/>
            <w:vAlign w:val="center"/>
          </w:tcPr>
          <w:p w14:paraId="323139AF" w14:textId="77777777" w:rsidR="00760F8B" w:rsidRPr="0037103D" w:rsidRDefault="00760F8B" w:rsidP="00760F8B">
            <w:pPr>
              <w:contextualSpacing/>
              <w:jc w:val="center"/>
            </w:pPr>
          </w:p>
        </w:tc>
        <w:tc>
          <w:tcPr>
            <w:tcW w:w="182" w:type="pct"/>
            <w:vAlign w:val="center"/>
          </w:tcPr>
          <w:p w14:paraId="257EC737" w14:textId="77777777" w:rsidR="00760F8B" w:rsidRPr="0037103D" w:rsidRDefault="00760F8B" w:rsidP="00760F8B">
            <w:pPr>
              <w:contextualSpacing/>
            </w:pPr>
          </w:p>
        </w:tc>
        <w:tc>
          <w:tcPr>
            <w:tcW w:w="3456" w:type="pct"/>
            <w:vAlign w:val="bottom"/>
          </w:tcPr>
          <w:p w14:paraId="0BAD5E41" w14:textId="77777777" w:rsidR="00760F8B" w:rsidRPr="0037103D" w:rsidRDefault="00760F8B" w:rsidP="00760F8B">
            <w:pPr>
              <w:contextualSpacing/>
              <w:jc w:val="both"/>
            </w:pPr>
          </w:p>
        </w:tc>
        <w:tc>
          <w:tcPr>
            <w:tcW w:w="308" w:type="pct"/>
          </w:tcPr>
          <w:p w14:paraId="15058BDA" w14:textId="77777777" w:rsidR="00760F8B" w:rsidRPr="0037103D" w:rsidRDefault="00760F8B" w:rsidP="00760F8B">
            <w:pPr>
              <w:contextualSpacing/>
              <w:jc w:val="center"/>
            </w:pPr>
          </w:p>
        </w:tc>
        <w:tc>
          <w:tcPr>
            <w:tcW w:w="345" w:type="pct"/>
          </w:tcPr>
          <w:p w14:paraId="10D2F26E" w14:textId="77777777" w:rsidR="00760F8B" w:rsidRPr="0037103D" w:rsidRDefault="00760F8B" w:rsidP="00760F8B">
            <w:pPr>
              <w:contextualSpacing/>
              <w:jc w:val="center"/>
            </w:pPr>
          </w:p>
        </w:tc>
        <w:tc>
          <w:tcPr>
            <w:tcW w:w="447" w:type="pct"/>
          </w:tcPr>
          <w:p w14:paraId="07AB1D56" w14:textId="77777777" w:rsidR="00760F8B" w:rsidRPr="0037103D" w:rsidRDefault="00760F8B" w:rsidP="00760F8B">
            <w:pPr>
              <w:contextualSpacing/>
              <w:jc w:val="center"/>
            </w:pPr>
          </w:p>
        </w:tc>
      </w:tr>
      <w:tr w:rsidR="00760F8B" w:rsidRPr="0037103D" w14:paraId="5577C521" w14:textId="77777777" w:rsidTr="00760F8B">
        <w:trPr>
          <w:trHeight w:val="394"/>
        </w:trPr>
        <w:tc>
          <w:tcPr>
            <w:tcW w:w="262" w:type="pct"/>
            <w:vAlign w:val="center"/>
          </w:tcPr>
          <w:p w14:paraId="3DD0B820" w14:textId="77777777" w:rsidR="00760F8B" w:rsidRPr="0037103D" w:rsidRDefault="00760F8B" w:rsidP="00760F8B">
            <w:pPr>
              <w:contextualSpacing/>
              <w:jc w:val="center"/>
            </w:pPr>
            <w:r w:rsidRPr="0037103D">
              <w:t>5.</w:t>
            </w:r>
          </w:p>
        </w:tc>
        <w:tc>
          <w:tcPr>
            <w:tcW w:w="182" w:type="pct"/>
            <w:vAlign w:val="center"/>
          </w:tcPr>
          <w:p w14:paraId="0B348556" w14:textId="77777777" w:rsidR="00760F8B" w:rsidRPr="0037103D" w:rsidRDefault="00760F8B" w:rsidP="00760F8B">
            <w:pPr>
              <w:contextualSpacing/>
            </w:pPr>
          </w:p>
        </w:tc>
        <w:tc>
          <w:tcPr>
            <w:tcW w:w="3456" w:type="pct"/>
            <w:vAlign w:val="center"/>
          </w:tcPr>
          <w:p w14:paraId="78EBE252" w14:textId="77777777" w:rsidR="00760F8B" w:rsidRPr="0037103D" w:rsidRDefault="00760F8B" w:rsidP="00760F8B">
            <w:pPr>
              <w:contextualSpacing/>
            </w:pPr>
            <w:r w:rsidRPr="0037103D">
              <w:t>Evaluate the corporate social responsibility initiatives of HUL and ITC.</w:t>
            </w:r>
          </w:p>
        </w:tc>
        <w:tc>
          <w:tcPr>
            <w:tcW w:w="308" w:type="pct"/>
          </w:tcPr>
          <w:p w14:paraId="0C5658D5" w14:textId="77777777" w:rsidR="00760F8B" w:rsidRPr="0037103D" w:rsidRDefault="00760F8B" w:rsidP="00760F8B">
            <w:pPr>
              <w:contextualSpacing/>
              <w:jc w:val="center"/>
            </w:pPr>
            <w:r w:rsidRPr="0037103D">
              <w:t>CO5</w:t>
            </w:r>
          </w:p>
        </w:tc>
        <w:tc>
          <w:tcPr>
            <w:tcW w:w="345" w:type="pct"/>
          </w:tcPr>
          <w:p w14:paraId="679A8C5D" w14:textId="77777777" w:rsidR="00760F8B" w:rsidRPr="0037103D" w:rsidRDefault="00760F8B" w:rsidP="00760F8B">
            <w:pPr>
              <w:contextualSpacing/>
              <w:jc w:val="center"/>
            </w:pPr>
            <w:r w:rsidRPr="0037103D">
              <w:t>E</w:t>
            </w:r>
          </w:p>
        </w:tc>
        <w:tc>
          <w:tcPr>
            <w:tcW w:w="447" w:type="pct"/>
          </w:tcPr>
          <w:p w14:paraId="2F07B356" w14:textId="77777777" w:rsidR="00760F8B" w:rsidRPr="0037103D" w:rsidRDefault="00760F8B" w:rsidP="00760F8B">
            <w:pPr>
              <w:contextualSpacing/>
              <w:jc w:val="center"/>
            </w:pPr>
            <w:r w:rsidRPr="0037103D">
              <w:t>20</w:t>
            </w:r>
          </w:p>
        </w:tc>
      </w:tr>
      <w:tr w:rsidR="00760F8B" w:rsidRPr="0037103D" w14:paraId="5B44EA5D" w14:textId="77777777" w:rsidTr="00760F8B">
        <w:trPr>
          <w:trHeight w:val="394"/>
        </w:trPr>
        <w:tc>
          <w:tcPr>
            <w:tcW w:w="262" w:type="pct"/>
            <w:vAlign w:val="center"/>
          </w:tcPr>
          <w:p w14:paraId="6ED2697D" w14:textId="77777777" w:rsidR="00760F8B" w:rsidRPr="0037103D" w:rsidRDefault="00760F8B" w:rsidP="00760F8B">
            <w:pPr>
              <w:contextualSpacing/>
              <w:jc w:val="center"/>
            </w:pPr>
          </w:p>
        </w:tc>
        <w:tc>
          <w:tcPr>
            <w:tcW w:w="182" w:type="pct"/>
            <w:vAlign w:val="center"/>
          </w:tcPr>
          <w:p w14:paraId="1925CCD6" w14:textId="77777777" w:rsidR="00760F8B" w:rsidRPr="0037103D" w:rsidRDefault="00760F8B" w:rsidP="00760F8B">
            <w:pPr>
              <w:contextualSpacing/>
            </w:pPr>
          </w:p>
        </w:tc>
        <w:tc>
          <w:tcPr>
            <w:tcW w:w="3456" w:type="pct"/>
            <w:vAlign w:val="bottom"/>
          </w:tcPr>
          <w:p w14:paraId="5A2FDAEC" w14:textId="77777777" w:rsidR="00760F8B" w:rsidRPr="0037103D" w:rsidRDefault="00760F8B" w:rsidP="00760F8B">
            <w:pPr>
              <w:contextualSpacing/>
              <w:jc w:val="center"/>
              <w:rPr>
                <w:bCs/>
              </w:rPr>
            </w:pPr>
            <w:r w:rsidRPr="0037103D">
              <w:rPr>
                <w:b/>
                <w:bCs/>
              </w:rPr>
              <w:t>(OR)</w:t>
            </w:r>
          </w:p>
        </w:tc>
        <w:tc>
          <w:tcPr>
            <w:tcW w:w="308" w:type="pct"/>
          </w:tcPr>
          <w:p w14:paraId="78EE7DE0" w14:textId="77777777" w:rsidR="00760F8B" w:rsidRPr="0037103D" w:rsidRDefault="00760F8B" w:rsidP="00760F8B">
            <w:pPr>
              <w:contextualSpacing/>
              <w:jc w:val="center"/>
            </w:pPr>
          </w:p>
        </w:tc>
        <w:tc>
          <w:tcPr>
            <w:tcW w:w="345" w:type="pct"/>
          </w:tcPr>
          <w:p w14:paraId="705FFB06" w14:textId="77777777" w:rsidR="00760F8B" w:rsidRPr="0037103D" w:rsidRDefault="00760F8B" w:rsidP="00760F8B">
            <w:pPr>
              <w:contextualSpacing/>
              <w:jc w:val="center"/>
            </w:pPr>
          </w:p>
        </w:tc>
        <w:tc>
          <w:tcPr>
            <w:tcW w:w="447" w:type="pct"/>
          </w:tcPr>
          <w:p w14:paraId="2D2E10BD" w14:textId="77777777" w:rsidR="00760F8B" w:rsidRPr="0037103D" w:rsidRDefault="00760F8B" w:rsidP="00760F8B">
            <w:pPr>
              <w:contextualSpacing/>
              <w:jc w:val="center"/>
            </w:pPr>
          </w:p>
        </w:tc>
      </w:tr>
      <w:tr w:rsidR="00760F8B" w:rsidRPr="0037103D" w14:paraId="75C63C2E" w14:textId="77777777" w:rsidTr="00760F8B">
        <w:trPr>
          <w:trHeight w:val="394"/>
        </w:trPr>
        <w:tc>
          <w:tcPr>
            <w:tcW w:w="262" w:type="pct"/>
            <w:vAlign w:val="center"/>
          </w:tcPr>
          <w:p w14:paraId="7DDFEB77" w14:textId="77777777" w:rsidR="00760F8B" w:rsidRPr="0037103D" w:rsidRDefault="00760F8B" w:rsidP="00760F8B">
            <w:pPr>
              <w:contextualSpacing/>
              <w:jc w:val="center"/>
            </w:pPr>
            <w:r w:rsidRPr="0037103D">
              <w:t>6.</w:t>
            </w:r>
          </w:p>
        </w:tc>
        <w:tc>
          <w:tcPr>
            <w:tcW w:w="182" w:type="pct"/>
            <w:vAlign w:val="center"/>
          </w:tcPr>
          <w:p w14:paraId="125933D6" w14:textId="77777777" w:rsidR="00760F8B" w:rsidRPr="0037103D" w:rsidRDefault="00760F8B" w:rsidP="00760F8B">
            <w:pPr>
              <w:contextualSpacing/>
            </w:pPr>
          </w:p>
        </w:tc>
        <w:tc>
          <w:tcPr>
            <w:tcW w:w="3456" w:type="pct"/>
            <w:vAlign w:val="bottom"/>
          </w:tcPr>
          <w:p w14:paraId="0326591C" w14:textId="77777777" w:rsidR="00760F8B" w:rsidRPr="0037103D" w:rsidRDefault="00760F8B" w:rsidP="00760F8B">
            <w:pPr>
              <w:contextualSpacing/>
              <w:jc w:val="both"/>
            </w:pPr>
            <w:r w:rsidRPr="0037103D">
              <w:t>Determine the role of a social worker with illustrations.</w:t>
            </w:r>
          </w:p>
        </w:tc>
        <w:tc>
          <w:tcPr>
            <w:tcW w:w="308" w:type="pct"/>
          </w:tcPr>
          <w:p w14:paraId="71353BC5" w14:textId="77777777" w:rsidR="00760F8B" w:rsidRPr="0037103D" w:rsidRDefault="00760F8B" w:rsidP="00760F8B">
            <w:pPr>
              <w:contextualSpacing/>
              <w:jc w:val="center"/>
            </w:pPr>
            <w:r w:rsidRPr="0037103D">
              <w:t>CO6</w:t>
            </w:r>
          </w:p>
        </w:tc>
        <w:tc>
          <w:tcPr>
            <w:tcW w:w="345" w:type="pct"/>
          </w:tcPr>
          <w:p w14:paraId="2242E20B" w14:textId="77777777" w:rsidR="00760F8B" w:rsidRPr="0037103D" w:rsidRDefault="00760F8B" w:rsidP="00760F8B">
            <w:pPr>
              <w:contextualSpacing/>
              <w:jc w:val="center"/>
            </w:pPr>
            <w:r w:rsidRPr="0037103D">
              <w:t>A</w:t>
            </w:r>
          </w:p>
        </w:tc>
        <w:tc>
          <w:tcPr>
            <w:tcW w:w="447" w:type="pct"/>
          </w:tcPr>
          <w:p w14:paraId="7AE67292" w14:textId="77777777" w:rsidR="00760F8B" w:rsidRPr="0037103D" w:rsidRDefault="00760F8B" w:rsidP="00760F8B">
            <w:pPr>
              <w:contextualSpacing/>
              <w:jc w:val="center"/>
            </w:pPr>
            <w:r w:rsidRPr="0037103D">
              <w:t>20</w:t>
            </w:r>
          </w:p>
        </w:tc>
      </w:tr>
      <w:tr w:rsidR="00760F8B" w:rsidRPr="0037103D" w14:paraId="17461992" w14:textId="77777777" w:rsidTr="00760F8B">
        <w:trPr>
          <w:trHeight w:val="70"/>
        </w:trPr>
        <w:tc>
          <w:tcPr>
            <w:tcW w:w="262" w:type="pct"/>
            <w:vAlign w:val="center"/>
          </w:tcPr>
          <w:p w14:paraId="50FF9557" w14:textId="77777777" w:rsidR="00760F8B" w:rsidRPr="0037103D" w:rsidRDefault="00760F8B" w:rsidP="00760F8B">
            <w:pPr>
              <w:contextualSpacing/>
              <w:jc w:val="center"/>
            </w:pPr>
          </w:p>
        </w:tc>
        <w:tc>
          <w:tcPr>
            <w:tcW w:w="182" w:type="pct"/>
            <w:vAlign w:val="center"/>
          </w:tcPr>
          <w:p w14:paraId="78110258" w14:textId="77777777" w:rsidR="00760F8B" w:rsidRPr="0037103D" w:rsidRDefault="00760F8B" w:rsidP="00760F8B">
            <w:pPr>
              <w:contextualSpacing/>
            </w:pPr>
          </w:p>
        </w:tc>
        <w:tc>
          <w:tcPr>
            <w:tcW w:w="3456" w:type="pct"/>
            <w:vAlign w:val="bottom"/>
          </w:tcPr>
          <w:p w14:paraId="3F93DEB5" w14:textId="77777777" w:rsidR="00760F8B" w:rsidRPr="0037103D" w:rsidRDefault="00760F8B" w:rsidP="00760F8B">
            <w:pPr>
              <w:contextualSpacing/>
              <w:jc w:val="both"/>
              <w:rPr>
                <w:bCs/>
              </w:rPr>
            </w:pPr>
          </w:p>
        </w:tc>
        <w:tc>
          <w:tcPr>
            <w:tcW w:w="308" w:type="pct"/>
          </w:tcPr>
          <w:p w14:paraId="26D39F98" w14:textId="77777777" w:rsidR="00760F8B" w:rsidRPr="0037103D" w:rsidRDefault="00760F8B" w:rsidP="00760F8B">
            <w:pPr>
              <w:contextualSpacing/>
              <w:jc w:val="center"/>
            </w:pPr>
          </w:p>
        </w:tc>
        <w:tc>
          <w:tcPr>
            <w:tcW w:w="345" w:type="pct"/>
          </w:tcPr>
          <w:p w14:paraId="1F9E5BE5" w14:textId="77777777" w:rsidR="00760F8B" w:rsidRPr="0037103D" w:rsidRDefault="00760F8B" w:rsidP="00760F8B">
            <w:pPr>
              <w:contextualSpacing/>
              <w:jc w:val="center"/>
            </w:pPr>
          </w:p>
        </w:tc>
        <w:tc>
          <w:tcPr>
            <w:tcW w:w="447" w:type="pct"/>
          </w:tcPr>
          <w:p w14:paraId="19381338" w14:textId="77777777" w:rsidR="00760F8B" w:rsidRPr="0037103D" w:rsidRDefault="00760F8B" w:rsidP="00760F8B">
            <w:pPr>
              <w:contextualSpacing/>
              <w:jc w:val="center"/>
            </w:pPr>
          </w:p>
        </w:tc>
      </w:tr>
      <w:tr w:rsidR="00760F8B" w:rsidRPr="0037103D" w14:paraId="7DFE6A91" w14:textId="77777777" w:rsidTr="00760F8B">
        <w:trPr>
          <w:trHeight w:val="394"/>
        </w:trPr>
        <w:tc>
          <w:tcPr>
            <w:tcW w:w="262" w:type="pct"/>
            <w:vAlign w:val="center"/>
          </w:tcPr>
          <w:p w14:paraId="774FC1CA" w14:textId="77777777" w:rsidR="00760F8B" w:rsidRPr="0037103D" w:rsidRDefault="00760F8B" w:rsidP="00760F8B">
            <w:pPr>
              <w:contextualSpacing/>
              <w:jc w:val="center"/>
            </w:pPr>
            <w:r w:rsidRPr="0037103D">
              <w:t>7.</w:t>
            </w:r>
          </w:p>
        </w:tc>
        <w:tc>
          <w:tcPr>
            <w:tcW w:w="182" w:type="pct"/>
            <w:vAlign w:val="center"/>
          </w:tcPr>
          <w:p w14:paraId="49CA54B9" w14:textId="77777777" w:rsidR="00760F8B" w:rsidRPr="0037103D" w:rsidRDefault="00760F8B" w:rsidP="00760F8B">
            <w:pPr>
              <w:contextualSpacing/>
            </w:pPr>
          </w:p>
        </w:tc>
        <w:tc>
          <w:tcPr>
            <w:tcW w:w="3456" w:type="pct"/>
            <w:vAlign w:val="bottom"/>
          </w:tcPr>
          <w:p w14:paraId="72211E3D" w14:textId="77777777" w:rsidR="00760F8B" w:rsidRPr="0037103D" w:rsidRDefault="00760F8B" w:rsidP="00760F8B">
            <w:pPr>
              <w:contextualSpacing/>
              <w:jc w:val="both"/>
            </w:pPr>
            <w:r w:rsidRPr="0037103D">
              <w:t>Categorize the recognitions given for corporate social responsibility initiatives in India.</w:t>
            </w:r>
          </w:p>
        </w:tc>
        <w:tc>
          <w:tcPr>
            <w:tcW w:w="308" w:type="pct"/>
          </w:tcPr>
          <w:p w14:paraId="7B91EC9D" w14:textId="77777777" w:rsidR="00760F8B" w:rsidRPr="0037103D" w:rsidRDefault="00760F8B" w:rsidP="00760F8B">
            <w:pPr>
              <w:contextualSpacing/>
              <w:jc w:val="center"/>
            </w:pPr>
            <w:r w:rsidRPr="0037103D">
              <w:t>CO6</w:t>
            </w:r>
          </w:p>
        </w:tc>
        <w:tc>
          <w:tcPr>
            <w:tcW w:w="345" w:type="pct"/>
          </w:tcPr>
          <w:p w14:paraId="282F36F3" w14:textId="77777777" w:rsidR="00760F8B" w:rsidRPr="0037103D" w:rsidRDefault="00760F8B" w:rsidP="00760F8B">
            <w:pPr>
              <w:contextualSpacing/>
              <w:jc w:val="center"/>
            </w:pPr>
            <w:r w:rsidRPr="0037103D">
              <w:t>An</w:t>
            </w:r>
          </w:p>
        </w:tc>
        <w:tc>
          <w:tcPr>
            <w:tcW w:w="447" w:type="pct"/>
          </w:tcPr>
          <w:p w14:paraId="365BE21E" w14:textId="77777777" w:rsidR="00760F8B" w:rsidRPr="0037103D" w:rsidRDefault="00760F8B" w:rsidP="00760F8B">
            <w:pPr>
              <w:contextualSpacing/>
              <w:jc w:val="center"/>
            </w:pPr>
            <w:r w:rsidRPr="0037103D">
              <w:t>20</w:t>
            </w:r>
          </w:p>
        </w:tc>
      </w:tr>
      <w:tr w:rsidR="00760F8B" w:rsidRPr="0037103D" w14:paraId="2B718C33" w14:textId="77777777" w:rsidTr="00760F8B">
        <w:trPr>
          <w:trHeight w:val="193"/>
        </w:trPr>
        <w:tc>
          <w:tcPr>
            <w:tcW w:w="262" w:type="pct"/>
            <w:vAlign w:val="center"/>
          </w:tcPr>
          <w:p w14:paraId="244B3C6E" w14:textId="77777777" w:rsidR="00760F8B" w:rsidRPr="0037103D" w:rsidRDefault="00760F8B" w:rsidP="00760F8B">
            <w:pPr>
              <w:contextualSpacing/>
              <w:jc w:val="center"/>
            </w:pPr>
          </w:p>
        </w:tc>
        <w:tc>
          <w:tcPr>
            <w:tcW w:w="182" w:type="pct"/>
            <w:vAlign w:val="center"/>
          </w:tcPr>
          <w:p w14:paraId="755A1642" w14:textId="77777777" w:rsidR="00760F8B" w:rsidRPr="0037103D" w:rsidRDefault="00760F8B" w:rsidP="00760F8B">
            <w:pPr>
              <w:contextualSpacing/>
            </w:pPr>
          </w:p>
        </w:tc>
        <w:tc>
          <w:tcPr>
            <w:tcW w:w="3456" w:type="pct"/>
            <w:vAlign w:val="bottom"/>
          </w:tcPr>
          <w:p w14:paraId="1C14DB10" w14:textId="77777777" w:rsidR="00760F8B" w:rsidRPr="0037103D" w:rsidRDefault="00760F8B" w:rsidP="00760F8B">
            <w:pPr>
              <w:contextualSpacing/>
              <w:jc w:val="center"/>
              <w:rPr>
                <w:bCs/>
              </w:rPr>
            </w:pPr>
            <w:r w:rsidRPr="0037103D">
              <w:rPr>
                <w:b/>
                <w:bCs/>
              </w:rPr>
              <w:t>(OR)</w:t>
            </w:r>
          </w:p>
        </w:tc>
        <w:tc>
          <w:tcPr>
            <w:tcW w:w="308" w:type="pct"/>
          </w:tcPr>
          <w:p w14:paraId="6724BCAB" w14:textId="77777777" w:rsidR="00760F8B" w:rsidRPr="0037103D" w:rsidRDefault="00760F8B" w:rsidP="00760F8B">
            <w:pPr>
              <w:contextualSpacing/>
              <w:jc w:val="center"/>
            </w:pPr>
          </w:p>
        </w:tc>
        <w:tc>
          <w:tcPr>
            <w:tcW w:w="345" w:type="pct"/>
          </w:tcPr>
          <w:p w14:paraId="0766CD62" w14:textId="77777777" w:rsidR="00760F8B" w:rsidRPr="0037103D" w:rsidRDefault="00760F8B" w:rsidP="00760F8B">
            <w:pPr>
              <w:contextualSpacing/>
              <w:jc w:val="center"/>
            </w:pPr>
          </w:p>
        </w:tc>
        <w:tc>
          <w:tcPr>
            <w:tcW w:w="447" w:type="pct"/>
          </w:tcPr>
          <w:p w14:paraId="0DE1D33D" w14:textId="77777777" w:rsidR="00760F8B" w:rsidRPr="0037103D" w:rsidRDefault="00760F8B" w:rsidP="00760F8B">
            <w:pPr>
              <w:contextualSpacing/>
              <w:jc w:val="center"/>
            </w:pPr>
          </w:p>
        </w:tc>
      </w:tr>
      <w:tr w:rsidR="00760F8B" w:rsidRPr="0037103D" w14:paraId="6EE920DB" w14:textId="77777777" w:rsidTr="00760F8B">
        <w:trPr>
          <w:trHeight w:val="394"/>
        </w:trPr>
        <w:tc>
          <w:tcPr>
            <w:tcW w:w="262" w:type="pct"/>
            <w:vAlign w:val="center"/>
          </w:tcPr>
          <w:p w14:paraId="3E1C4D7B" w14:textId="77777777" w:rsidR="00760F8B" w:rsidRPr="0037103D" w:rsidRDefault="00760F8B" w:rsidP="00760F8B">
            <w:pPr>
              <w:contextualSpacing/>
              <w:jc w:val="center"/>
            </w:pPr>
            <w:r w:rsidRPr="0037103D">
              <w:t>8.</w:t>
            </w:r>
          </w:p>
        </w:tc>
        <w:tc>
          <w:tcPr>
            <w:tcW w:w="182" w:type="pct"/>
            <w:vAlign w:val="center"/>
          </w:tcPr>
          <w:p w14:paraId="5ED53010" w14:textId="77777777" w:rsidR="00760F8B" w:rsidRPr="0037103D" w:rsidRDefault="00760F8B" w:rsidP="00760F8B">
            <w:pPr>
              <w:contextualSpacing/>
            </w:pPr>
          </w:p>
        </w:tc>
        <w:tc>
          <w:tcPr>
            <w:tcW w:w="3456" w:type="pct"/>
            <w:vAlign w:val="bottom"/>
          </w:tcPr>
          <w:p w14:paraId="33A1C17C" w14:textId="77777777" w:rsidR="00760F8B" w:rsidRPr="0037103D" w:rsidRDefault="00760F8B" w:rsidP="00760F8B">
            <w:pPr>
              <w:contextualSpacing/>
              <w:jc w:val="both"/>
              <w:rPr>
                <w:bCs/>
              </w:rPr>
            </w:pPr>
            <w:r w:rsidRPr="0037103D">
              <w:rPr>
                <w:bCs/>
              </w:rPr>
              <w:t>Evaluate the role of Human resource professionals in corporate social responsibility.</w:t>
            </w:r>
          </w:p>
        </w:tc>
        <w:tc>
          <w:tcPr>
            <w:tcW w:w="308" w:type="pct"/>
          </w:tcPr>
          <w:p w14:paraId="5F888C8F" w14:textId="77777777" w:rsidR="00760F8B" w:rsidRPr="0037103D" w:rsidRDefault="00760F8B" w:rsidP="00760F8B">
            <w:pPr>
              <w:contextualSpacing/>
              <w:jc w:val="center"/>
            </w:pPr>
            <w:r w:rsidRPr="0037103D">
              <w:t>CO3</w:t>
            </w:r>
          </w:p>
        </w:tc>
        <w:tc>
          <w:tcPr>
            <w:tcW w:w="345" w:type="pct"/>
          </w:tcPr>
          <w:p w14:paraId="148533FA" w14:textId="77777777" w:rsidR="00760F8B" w:rsidRPr="0037103D" w:rsidRDefault="00760F8B" w:rsidP="00760F8B">
            <w:pPr>
              <w:contextualSpacing/>
              <w:jc w:val="center"/>
            </w:pPr>
            <w:r w:rsidRPr="0037103D">
              <w:t>E</w:t>
            </w:r>
          </w:p>
        </w:tc>
        <w:tc>
          <w:tcPr>
            <w:tcW w:w="447" w:type="pct"/>
          </w:tcPr>
          <w:p w14:paraId="5527B21F" w14:textId="77777777" w:rsidR="00760F8B" w:rsidRPr="0037103D" w:rsidRDefault="00760F8B" w:rsidP="00760F8B">
            <w:pPr>
              <w:contextualSpacing/>
              <w:jc w:val="center"/>
            </w:pPr>
            <w:r w:rsidRPr="0037103D">
              <w:t>20</w:t>
            </w:r>
          </w:p>
        </w:tc>
      </w:tr>
      <w:tr w:rsidR="00760F8B" w:rsidRPr="0037103D" w14:paraId="559F3405" w14:textId="77777777" w:rsidTr="00760F8B">
        <w:trPr>
          <w:trHeight w:val="70"/>
        </w:trPr>
        <w:tc>
          <w:tcPr>
            <w:tcW w:w="262" w:type="pct"/>
            <w:vAlign w:val="center"/>
          </w:tcPr>
          <w:p w14:paraId="009E6A59" w14:textId="77777777" w:rsidR="00760F8B" w:rsidRPr="0037103D" w:rsidRDefault="00760F8B" w:rsidP="00760F8B">
            <w:pPr>
              <w:contextualSpacing/>
              <w:jc w:val="center"/>
            </w:pPr>
          </w:p>
        </w:tc>
        <w:tc>
          <w:tcPr>
            <w:tcW w:w="182" w:type="pct"/>
            <w:vAlign w:val="center"/>
          </w:tcPr>
          <w:p w14:paraId="58628450" w14:textId="77777777" w:rsidR="00760F8B" w:rsidRPr="0037103D" w:rsidRDefault="00760F8B" w:rsidP="00760F8B">
            <w:pPr>
              <w:contextualSpacing/>
            </w:pPr>
          </w:p>
        </w:tc>
        <w:tc>
          <w:tcPr>
            <w:tcW w:w="3456" w:type="pct"/>
            <w:vAlign w:val="bottom"/>
          </w:tcPr>
          <w:p w14:paraId="567AE2CE" w14:textId="77777777" w:rsidR="00760F8B" w:rsidRPr="0037103D" w:rsidRDefault="00760F8B" w:rsidP="00760F8B">
            <w:pPr>
              <w:contextualSpacing/>
              <w:jc w:val="both"/>
              <w:rPr>
                <w:bCs/>
              </w:rPr>
            </w:pPr>
          </w:p>
        </w:tc>
        <w:tc>
          <w:tcPr>
            <w:tcW w:w="308" w:type="pct"/>
          </w:tcPr>
          <w:p w14:paraId="435BD3CD" w14:textId="77777777" w:rsidR="00760F8B" w:rsidRPr="0037103D" w:rsidRDefault="00760F8B" w:rsidP="00760F8B">
            <w:pPr>
              <w:contextualSpacing/>
              <w:jc w:val="center"/>
            </w:pPr>
          </w:p>
        </w:tc>
        <w:tc>
          <w:tcPr>
            <w:tcW w:w="345" w:type="pct"/>
          </w:tcPr>
          <w:p w14:paraId="34D92695" w14:textId="77777777" w:rsidR="00760F8B" w:rsidRPr="0037103D" w:rsidRDefault="00760F8B" w:rsidP="00760F8B">
            <w:pPr>
              <w:contextualSpacing/>
              <w:jc w:val="center"/>
            </w:pPr>
          </w:p>
        </w:tc>
        <w:tc>
          <w:tcPr>
            <w:tcW w:w="447" w:type="pct"/>
          </w:tcPr>
          <w:p w14:paraId="09A9E412" w14:textId="77777777" w:rsidR="00760F8B" w:rsidRPr="0037103D" w:rsidRDefault="00760F8B" w:rsidP="00760F8B">
            <w:pPr>
              <w:contextualSpacing/>
              <w:jc w:val="center"/>
            </w:pPr>
          </w:p>
        </w:tc>
      </w:tr>
      <w:tr w:rsidR="00760F8B" w:rsidRPr="0037103D" w14:paraId="610F6D75" w14:textId="77777777" w:rsidTr="00760F8B">
        <w:trPr>
          <w:trHeight w:val="292"/>
        </w:trPr>
        <w:tc>
          <w:tcPr>
            <w:tcW w:w="5000" w:type="pct"/>
            <w:gridSpan w:val="6"/>
          </w:tcPr>
          <w:p w14:paraId="579B8778" w14:textId="77777777" w:rsidR="00760F8B" w:rsidRPr="0037103D" w:rsidRDefault="00760F8B" w:rsidP="00760F8B">
            <w:pPr>
              <w:contextualSpacing/>
              <w:jc w:val="center"/>
              <w:rPr>
                <w:b/>
                <w:u w:val="single"/>
              </w:rPr>
            </w:pPr>
            <w:r w:rsidRPr="0037103D">
              <w:rPr>
                <w:b/>
                <w:u w:val="single"/>
              </w:rPr>
              <w:t>PART – B (1 X 20 = 20 MARKS)</w:t>
            </w:r>
          </w:p>
          <w:p w14:paraId="04A8F6C4" w14:textId="77777777" w:rsidR="00760F8B" w:rsidRPr="0037103D" w:rsidRDefault="00760F8B" w:rsidP="00760F8B">
            <w:pPr>
              <w:contextualSpacing/>
              <w:jc w:val="center"/>
            </w:pPr>
            <w:r w:rsidRPr="0037103D">
              <w:rPr>
                <w:b/>
                <w:bCs/>
              </w:rPr>
              <w:t>COMPULSORY QUESTION</w:t>
            </w:r>
          </w:p>
        </w:tc>
      </w:tr>
      <w:tr w:rsidR="00760F8B" w:rsidRPr="0037103D" w14:paraId="26B6D88D" w14:textId="77777777" w:rsidTr="00760F8B">
        <w:trPr>
          <w:trHeight w:val="394"/>
        </w:trPr>
        <w:tc>
          <w:tcPr>
            <w:tcW w:w="262" w:type="pct"/>
            <w:vAlign w:val="center"/>
          </w:tcPr>
          <w:p w14:paraId="27E6FA72" w14:textId="77777777" w:rsidR="00760F8B" w:rsidRPr="0037103D" w:rsidRDefault="00760F8B" w:rsidP="00760F8B">
            <w:pPr>
              <w:contextualSpacing/>
              <w:jc w:val="center"/>
            </w:pPr>
            <w:r w:rsidRPr="0037103D">
              <w:t>9.</w:t>
            </w:r>
          </w:p>
        </w:tc>
        <w:tc>
          <w:tcPr>
            <w:tcW w:w="182" w:type="pct"/>
            <w:vAlign w:val="center"/>
          </w:tcPr>
          <w:p w14:paraId="6322B231" w14:textId="77777777" w:rsidR="00760F8B" w:rsidRPr="0037103D" w:rsidRDefault="00760F8B" w:rsidP="00760F8B">
            <w:pPr>
              <w:contextualSpacing/>
            </w:pPr>
          </w:p>
        </w:tc>
        <w:tc>
          <w:tcPr>
            <w:tcW w:w="3456" w:type="pct"/>
            <w:vAlign w:val="bottom"/>
          </w:tcPr>
          <w:p w14:paraId="451AE648" w14:textId="77777777" w:rsidR="00760F8B" w:rsidRPr="0037103D" w:rsidRDefault="00760F8B" w:rsidP="00760F8B">
            <w:pPr>
              <w:spacing w:before="100" w:beforeAutospacing="1" w:after="100" w:afterAutospacing="1"/>
              <w:jc w:val="both"/>
              <w:rPr>
                <w:lang w:eastAsia="en-IN"/>
              </w:rPr>
            </w:pPr>
            <w:r w:rsidRPr="0037103D">
              <w:rPr>
                <w:lang w:eastAsia="en-IN"/>
              </w:rPr>
              <w:t xml:space="preserve">Benetton has been in business for the past 40 years, starting as a family business in Italy in 1965. Presently, it operates as a multinational corporation with 7000 shops worldwide. Since the establishment of the united colours of Benetton company in 1984, their advertising has consistently provoked ethical debates and concerns. These advertisements </w:t>
            </w:r>
            <w:r w:rsidRPr="0037103D">
              <w:rPr>
                <w:lang w:eastAsia="en-IN"/>
              </w:rPr>
              <w:lastRenderedPageBreak/>
              <w:t>have managed to shock, anger, and delight audiences in equal measures, presenting thought-provoking issues in an unconventional and artistic manner. However, there have also been instances where certain governments have banned their campaigns. Some critics argue that they cynically exploit social issues solely to promote clothing sales.</w:t>
            </w:r>
          </w:p>
          <w:p w14:paraId="340121E3" w14:textId="77777777" w:rsidR="00760F8B" w:rsidRPr="0037103D" w:rsidRDefault="00760F8B" w:rsidP="00760F8B">
            <w:pPr>
              <w:spacing w:before="100" w:beforeAutospacing="1" w:after="100" w:afterAutospacing="1"/>
            </w:pPr>
            <w:r w:rsidRPr="0037103D">
              <w:rPr>
                <w:lang w:eastAsia="en-IN"/>
              </w:rPr>
              <w:t>1. Examine the ethical implications of Benetton's global marketing advertising strategy.</w:t>
            </w:r>
          </w:p>
        </w:tc>
        <w:tc>
          <w:tcPr>
            <w:tcW w:w="308" w:type="pct"/>
          </w:tcPr>
          <w:p w14:paraId="2A7DD11E" w14:textId="77777777" w:rsidR="00760F8B" w:rsidRPr="0037103D" w:rsidRDefault="00760F8B" w:rsidP="00760F8B">
            <w:pPr>
              <w:contextualSpacing/>
              <w:jc w:val="center"/>
            </w:pPr>
            <w:r w:rsidRPr="0037103D">
              <w:lastRenderedPageBreak/>
              <w:t>CO6</w:t>
            </w:r>
          </w:p>
        </w:tc>
        <w:tc>
          <w:tcPr>
            <w:tcW w:w="345" w:type="pct"/>
          </w:tcPr>
          <w:p w14:paraId="37CC2299" w14:textId="77777777" w:rsidR="00760F8B" w:rsidRPr="0037103D" w:rsidRDefault="00760F8B" w:rsidP="00760F8B">
            <w:pPr>
              <w:contextualSpacing/>
              <w:jc w:val="center"/>
            </w:pPr>
            <w:r w:rsidRPr="0037103D">
              <w:t>A</w:t>
            </w:r>
          </w:p>
        </w:tc>
        <w:tc>
          <w:tcPr>
            <w:tcW w:w="447" w:type="pct"/>
          </w:tcPr>
          <w:p w14:paraId="2D5811FD" w14:textId="77777777" w:rsidR="00760F8B" w:rsidRPr="0037103D" w:rsidRDefault="00760F8B" w:rsidP="00760F8B">
            <w:pPr>
              <w:contextualSpacing/>
              <w:jc w:val="center"/>
            </w:pPr>
            <w:r w:rsidRPr="0037103D">
              <w:t>20</w:t>
            </w:r>
          </w:p>
        </w:tc>
      </w:tr>
      <w:tr w:rsidR="00760F8B" w:rsidRPr="0037103D" w14:paraId="6678DEDD" w14:textId="77777777" w:rsidTr="00760F8B">
        <w:trPr>
          <w:trHeight w:val="394"/>
        </w:trPr>
        <w:tc>
          <w:tcPr>
            <w:tcW w:w="262" w:type="pct"/>
            <w:vAlign w:val="center"/>
          </w:tcPr>
          <w:p w14:paraId="4F9E5132" w14:textId="77777777" w:rsidR="00760F8B" w:rsidRPr="0037103D" w:rsidRDefault="00760F8B" w:rsidP="00760F8B">
            <w:pPr>
              <w:contextualSpacing/>
              <w:jc w:val="center"/>
            </w:pPr>
          </w:p>
        </w:tc>
        <w:tc>
          <w:tcPr>
            <w:tcW w:w="182" w:type="pct"/>
            <w:vAlign w:val="center"/>
          </w:tcPr>
          <w:p w14:paraId="079DB8F2" w14:textId="77777777" w:rsidR="00760F8B" w:rsidRPr="0037103D" w:rsidRDefault="00760F8B" w:rsidP="00760F8B">
            <w:pPr>
              <w:contextualSpacing/>
            </w:pPr>
          </w:p>
        </w:tc>
        <w:tc>
          <w:tcPr>
            <w:tcW w:w="3456" w:type="pct"/>
            <w:vAlign w:val="bottom"/>
          </w:tcPr>
          <w:p w14:paraId="48CCBDDB" w14:textId="77777777" w:rsidR="00760F8B" w:rsidRPr="0037103D" w:rsidRDefault="00760F8B" w:rsidP="00760F8B">
            <w:pPr>
              <w:contextualSpacing/>
              <w:jc w:val="both"/>
              <w:rPr>
                <w:bCs/>
              </w:rPr>
            </w:pPr>
          </w:p>
        </w:tc>
        <w:tc>
          <w:tcPr>
            <w:tcW w:w="308" w:type="pct"/>
          </w:tcPr>
          <w:p w14:paraId="719C5F42" w14:textId="77777777" w:rsidR="00760F8B" w:rsidRPr="0037103D" w:rsidRDefault="00760F8B" w:rsidP="00760F8B">
            <w:pPr>
              <w:contextualSpacing/>
              <w:jc w:val="center"/>
            </w:pPr>
          </w:p>
        </w:tc>
        <w:tc>
          <w:tcPr>
            <w:tcW w:w="345" w:type="pct"/>
          </w:tcPr>
          <w:p w14:paraId="16FF6BFA" w14:textId="77777777" w:rsidR="00760F8B" w:rsidRPr="0037103D" w:rsidRDefault="00760F8B" w:rsidP="00760F8B">
            <w:pPr>
              <w:contextualSpacing/>
              <w:jc w:val="center"/>
            </w:pPr>
          </w:p>
        </w:tc>
        <w:tc>
          <w:tcPr>
            <w:tcW w:w="447" w:type="pct"/>
          </w:tcPr>
          <w:p w14:paraId="5FDE192E" w14:textId="77777777" w:rsidR="00760F8B" w:rsidRPr="0037103D" w:rsidRDefault="00760F8B" w:rsidP="00760F8B">
            <w:pPr>
              <w:contextualSpacing/>
              <w:jc w:val="center"/>
            </w:pPr>
          </w:p>
        </w:tc>
      </w:tr>
    </w:tbl>
    <w:p w14:paraId="460AA65E" w14:textId="77777777" w:rsidR="00760F8B" w:rsidRPr="0037103D" w:rsidRDefault="00760F8B" w:rsidP="00760F8B">
      <w:pPr>
        <w:contextualSpacing/>
      </w:pPr>
      <w:r w:rsidRPr="0037103D">
        <w:rPr>
          <w:b/>
          <w:bCs/>
        </w:rPr>
        <w:t>CO</w:t>
      </w:r>
      <w:r w:rsidRPr="0037103D">
        <w:t xml:space="preserve"> – COURSE OUTCOME</w:t>
      </w:r>
      <w:r w:rsidRPr="0037103D">
        <w:tab/>
      </w:r>
      <w:r w:rsidRPr="0037103D">
        <w:tab/>
      </w:r>
      <w:r w:rsidRPr="0037103D">
        <w:tab/>
      </w:r>
      <w:r w:rsidRPr="0037103D">
        <w:tab/>
      </w:r>
      <w:r w:rsidRPr="0037103D">
        <w:tab/>
      </w:r>
      <w:r w:rsidRPr="0037103D">
        <w:rPr>
          <w:b/>
          <w:bCs/>
        </w:rPr>
        <w:t>BL</w:t>
      </w:r>
      <w:r w:rsidRPr="0037103D">
        <w:t xml:space="preserve"> – BLOOM’S LEVEL</w:t>
      </w:r>
    </w:p>
    <w:p w14:paraId="219D3513" w14:textId="77777777" w:rsidR="00760F8B" w:rsidRPr="0037103D"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7103D" w14:paraId="41BAD16A" w14:textId="77777777" w:rsidTr="00760F8B">
        <w:trPr>
          <w:trHeight w:val="277"/>
        </w:trPr>
        <w:tc>
          <w:tcPr>
            <w:tcW w:w="935" w:type="dxa"/>
          </w:tcPr>
          <w:p w14:paraId="2709D3F9" w14:textId="77777777" w:rsidR="00760F8B" w:rsidRPr="0037103D" w:rsidRDefault="00760F8B" w:rsidP="00760F8B">
            <w:pPr>
              <w:contextualSpacing/>
            </w:pPr>
          </w:p>
        </w:tc>
        <w:tc>
          <w:tcPr>
            <w:tcW w:w="9762" w:type="dxa"/>
          </w:tcPr>
          <w:p w14:paraId="3F15C888" w14:textId="77777777" w:rsidR="00760F8B" w:rsidRPr="0037103D" w:rsidRDefault="00760F8B" w:rsidP="00760F8B">
            <w:pPr>
              <w:contextualSpacing/>
              <w:jc w:val="center"/>
              <w:rPr>
                <w:b/>
              </w:rPr>
            </w:pPr>
            <w:r w:rsidRPr="0037103D">
              <w:rPr>
                <w:b/>
              </w:rPr>
              <w:t>COURSE OUTCOMES</w:t>
            </w:r>
          </w:p>
        </w:tc>
      </w:tr>
      <w:tr w:rsidR="00760F8B" w:rsidRPr="0037103D" w14:paraId="50575392" w14:textId="77777777" w:rsidTr="00760F8B">
        <w:trPr>
          <w:trHeight w:val="277"/>
        </w:trPr>
        <w:tc>
          <w:tcPr>
            <w:tcW w:w="935" w:type="dxa"/>
          </w:tcPr>
          <w:p w14:paraId="37009857" w14:textId="77777777" w:rsidR="00760F8B" w:rsidRPr="0037103D" w:rsidRDefault="00760F8B" w:rsidP="00760F8B">
            <w:pPr>
              <w:contextualSpacing/>
            </w:pPr>
            <w:r w:rsidRPr="0037103D">
              <w:t>CO1</w:t>
            </w:r>
          </w:p>
        </w:tc>
        <w:tc>
          <w:tcPr>
            <w:tcW w:w="9762" w:type="dxa"/>
          </w:tcPr>
          <w:p w14:paraId="2CE10A5D" w14:textId="77777777" w:rsidR="00760F8B" w:rsidRPr="0037103D" w:rsidRDefault="00760F8B" w:rsidP="00760F8B">
            <w:pPr>
              <w:jc w:val="both"/>
            </w:pPr>
            <w:r w:rsidRPr="0037103D">
              <w:t>Remember the meaning and concept of Corporate Social Responsibility</w:t>
            </w:r>
          </w:p>
        </w:tc>
      </w:tr>
      <w:tr w:rsidR="00760F8B" w:rsidRPr="0037103D" w14:paraId="4626C4A3" w14:textId="77777777" w:rsidTr="00760F8B">
        <w:trPr>
          <w:trHeight w:val="277"/>
        </w:trPr>
        <w:tc>
          <w:tcPr>
            <w:tcW w:w="935" w:type="dxa"/>
          </w:tcPr>
          <w:p w14:paraId="412DF450" w14:textId="77777777" w:rsidR="00760F8B" w:rsidRPr="0037103D" w:rsidRDefault="00760F8B" w:rsidP="00760F8B">
            <w:pPr>
              <w:contextualSpacing/>
            </w:pPr>
            <w:r w:rsidRPr="0037103D">
              <w:t>CO2</w:t>
            </w:r>
          </w:p>
        </w:tc>
        <w:tc>
          <w:tcPr>
            <w:tcW w:w="9762" w:type="dxa"/>
          </w:tcPr>
          <w:p w14:paraId="1B026699" w14:textId="77777777" w:rsidR="00760F8B" w:rsidRPr="0037103D" w:rsidRDefault="00760F8B" w:rsidP="00760F8B">
            <w:pPr>
              <w:contextualSpacing/>
              <w:jc w:val="both"/>
            </w:pPr>
            <w:r w:rsidRPr="0037103D">
              <w:t>Understand the Tools and Benefits of CSR</w:t>
            </w:r>
          </w:p>
        </w:tc>
      </w:tr>
      <w:tr w:rsidR="00760F8B" w:rsidRPr="0037103D" w14:paraId="20E9994B" w14:textId="77777777" w:rsidTr="00760F8B">
        <w:trPr>
          <w:trHeight w:val="277"/>
        </w:trPr>
        <w:tc>
          <w:tcPr>
            <w:tcW w:w="935" w:type="dxa"/>
          </w:tcPr>
          <w:p w14:paraId="58527EE0" w14:textId="77777777" w:rsidR="00760F8B" w:rsidRPr="0037103D" w:rsidRDefault="00760F8B" w:rsidP="00760F8B">
            <w:pPr>
              <w:contextualSpacing/>
            </w:pPr>
            <w:r w:rsidRPr="0037103D">
              <w:t>CO3</w:t>
            </w:r>
          </w:p>
        </w:tc>
        <w:tc>
          <w:tcPr>
            <w:tcW w:w="9762" w:type="dxa"/>
          </w:tcPr>
          <w:p w14:paraId="6FDA3329" w14:textId="77777777" w:rsidR="00760F8B" w:rsidRPr="0037103D" w:rsidRDefault="00760F8B" w:rsidP="00760F8B">
            <w:pPr>
              <w:contextualSpacing/>
              <w:jc w:val="both"/>
            </w:pPr>
            <w:r w:rsidRPr="0037103D">
              <w:t>Apply the factors in designing CSR Policy</w:t>
            </w:r>
          </w:p>
        </w:tc>
      </w:tr>
      <w:tr w:rsidR="00760F8B" w:rsidRPr="0037103D" w14:paraId="51F97D31" w14:textId="77777777" w:rsidTr="00760F8B">
        <w:trPr>
          <w:trHeight w:val="277"/>
        </w:trPr>
        <w:tc>
          <w:tcPr>
            <w:tcW w:w="935" w:type="dxa"/>
          </w:tcPr>
          <w:p w14:paraId="3CAA8D37" w14:textId="77777777" w:rsidR="00760F8B" w:rsidRPr="0037103D" w:rsidRDefault="00760F8B" w:rsidP="00760F8B">
            <w:pPr>
              <w:contextualSpacing/>
            </w:pPr>
            <w:r w:rsidRPr="0037103D">
              <w:t>CO4</w:t>
            </w:r>
          </w:p>
        </w:tc>
        <w:tc>
          <w:tcPr>
            <w:tcW w:w="9762" w:type="dxa"/>
          </w:tcPr>
          <w:p w14:paraId="75F84EF1" w14:textId="77777777" w:rsidR="00760F8B" w:rsidRPr="0037103D" w:rsidRDefault="00760F8B" w:rsidP="00760F8B">
            <w:pPr>
              <w:contextualSpacing/>
              <w:jc w:val="both"/>
            </w:pPr>
            <w:r w:rsidRPr="0037103D">
              <w:t>Analyze the practical implementation of CSR</w:t>
            </w:r>
          </w:p>
        </w:tc>
      </w:tr>
      <w:tr w:rsidR="00760F8B" w:rsidRPr="0037103D" w14:paraId="546429CF" w14:textId="77777777" w:rsidTr="00760F8B">
        <w:trPr>
          <w:trHeight w:val="277"/>
        </w:trPr>
        <w:tc>
          <w:tcPr>
            <w:tcW w:w="935" w:type="dxa"/>
          </w:tcPr>
          <w:p w14:paraId="6B44B490" w14:textId="77777777" w:rsidR="00760F8B" w:rsidRPr="0037103D" w:rsidRDefault="00760F8B" w:rsidP="00760F8B">
            <w:pPr>
              <w:contextualSpacing/>
            </w:pPr>
            <w:r w:rsidRPr="0037103D">
              <w:t>CO5</w:t>
            </w:r>
          </w:p>
        </w:tc>
        <w:tc>
          <w:tcPr>
            <w:tcW w:w="9762" w:type="dxa"/>
          </w:tcPr>
          <w:p w14:paraId="45CFEA81" w14:textId="77777777" w:rsidR="00760F8B" w:rsidRPr="0037103D" w:rsidRDefault="00760F8B" w:rsidP="00760F8B">
            <w:pPr>
              <w:contextualSpacing/>
              <w:jc w:val="both"/>
            </w:pPr>
            <w:r w:rsidRPr="0037103D">
              <w:t>Evaluate the strategic context of CSR in an Organization</w:t>
            </w:r>
          </w:p>
        </w:tc>
      </w:tr>
      <w:tr w:rsidR="00760F8B" w:rsidRPr="0037103D" w14:paraId="271DFC77" w14:textId="77777777" w:rsidTr="00760F8B">
        <w:trPr>
          <w:trHeight w:val="277"/>
        </w:trPr>
        <w:tc>
          <w:tcPr>
            <w:tcW w:w="935" w:type="dxa"/>
          </w:tcPr>
          <w:p w14:paraId="21A4C6F6" w14:textId="77777777" w:rsidR="00760F8B" w:rsidRPr="0037103D" w:rsidRDefault="00760F8B" w:rsidP="00760F8B">
            <w:pPr>
              <w:contextualSpacing/>
            </w:pPr>
            <w:r w:rsidRPr="0037103D">
              <w:t>CO6</w:t>
            </w:r>
          </w:p>
        </w:tc>
        <w:tc>
          <w:tcPr>
            <w:tcW w:w="9762" w:type="dxa"/>
          </w:tcPr>
          <w:p w14:paraId="4971A043" w14:textId="77777777" w:rsidR="00760F8B" w:rsidRPr="0037103D" w:rsidRDefault="00760F8B" w:rsidP="00760F8B">
            <w:pPr>
              <w:jc w:val="both"/>
            </w:pPr>
            <w:r w:rsidRPr="0037103D">
              <w:t>Create new models of CSR in community and ecological environment</w:t>
            </w:r>
          </w:p>
        </w:tc>
      </w:tr>
    </w:tbl>
    <w:p w14:paraId="446B17B4" w14:textId="77777777" w:rsidR="00760F8B" w:rsidRPr="0037103D"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7103D" w14:paraId="533CFB9D" w14:textId="77777777" w:rsidTr="00760F8B">
        <w:trPr>
          <w:jc w:val="center"/>
        </w:trPr>
        <w:tc>
          <w:tcPr>
            <w:tcW w:w="10632" w:type="dxa"/>
            <w:gridSpan w:val="8"/>
          </w:tcPr>
          <w:p w14:paraId="5B793040" w14:textId="77777777" w:rsidR="00760F8B" w:rsidRPr="0037103D" w:rsidRDefault="00760F8B" w:rsidP="00760F8B">
            <w:pPr>
              <w:contextualSpacing/>
              <w:jc w:val="center"/>
              <w:rPr>
                <w:b/>
              </w:rPr>
            </w:pPr>
            <w:r w:rsidRPr="0037103D">
              <w:rPr>
                <w:b/>
              </w:rPr>
              <w:t>Assessment Pattern as per Bloom’s Taxonomy</w:t>
            </w:r>
          </w:p>
        </w:tc>
      </w:tr>
      <w:tr w:rsidR="00760F8B" w:rsidRPr="0037103D" w14:paraId="2AABA547" w14:textId="77777777" w:rsidTr="00760F8B">
        <w:trPr>
          <w:jc w:val="center"/>
        </w:trPr>
        <w:tc>
          <w:tcPr>
            <w:tcW w:w="1843" w:type="dxa"/>
          </w:tcPr>
          <w:p w14:paraId="658D933E" w14:textId="77777777" w:rsidR="00760F8B" w:rsidRPr="0037103D" w:rsidRDefault="00760F8B" w:rsidP="00760F8B">
            <w:pPr>
              <w:contextualSpacing/>
              <w:jc w:val="center"/>
              <w:rPr>
                <w:b/>
                <w:bCs/>
              </w:rPr>
            </w:pPr>
            <w:r w:rsidRPr="0037103D">
              <w:rPr>
                <w:b/>
                <w:bCs/>
              </w:rPr>
              <w:t>CO / P</w:t>
            </w:r>
          </w:p>
        </w:tc>
        <w:tc>
          <w:tcPr>
            <w:tcW w:w="1134" w:type="dxa"/>
          </w:tcPr>
          <w:p w14:paraId="0356B03B" w14:textId="77777777" w:rsidR="00760F8B" w:rsidRPr="0037103D" w:rsidRDefault="00760F8B" w:rsidP="00760F8B">
            <w:pPr>
              <w:contextualSpacing/>
              <w:jc w:val="center"/>
              <w:rPr>
                <w:b/>
              </w:rPr>
            </w:pPr>
            <w:r w:rsidRPr="0037103D">
              <w:rPr>
                <w:b/>
              </w:rPr>
              <w:t>R</w:t>
            </w:r>
          </w:p>
        </w:tc>
        <w:tc>
          <w:tcPr>
            <w:tcW w:w="1418" w:type="dxa"/>
          </w:tcPr>
          <w:p w14:paraId="2FB380D4" w14:textId="77777777" w:rsidR="00760F8B" w:rsidRPr="0037103D" w:rsidRDefault="00760F8B" w:rsidP="00760F8B">
            <w:pPr>
              <w:contextualSpacing/>
              <w:jc w:val="center"/>
              <w:rPr>
                <w:b/>
              </w:rPr>
            </w:pPr>
            <w:r w:rsidRPr="0037103D">
              <w:rPr>
                <w:b/>
              </w:rPr>
              <w:t>U</w:t>
            </w:r>
          </w:p>
        </w:tc>
        <w:tc>
          <w:tcPr>
            <w:tcW w:w="992" w:type="dxa"/>
          </w:tcPr>
          <w:p w14:paraId="1462241A" w14:textId="77777777" w:rsidR="00760F8B" w:rsidRPr="0037103D" w:rsidRDefault="00760F8B" w:rsidP="00760F8B">
            <w:pPr>
              <w:contextualSpacing/>
              <w:jc w:val="center"/>
              <w:rPr>
                <w:b/>
              </w:rPr>
            </w:pPr>
            <w:r w:rsidRPr="0037103D">
              <w:rPr>
                <w:b/>
              </w:rPr>
              <w:t>A</w:t>
            </w:r>
          </w:p>
        </w:tc>
        <w:tc>
          <w:tcPr>
            <w:tcW w:w="1276" w:type="dxa"/>
          </w:tcPr>
          <w:p w14:paraId="140FC02E" w14:textId="77777777" w:rsidR="00760F8B" w:rsidRPr="0037103D" w:rsidRDefault="00760F8B" w:rsidP="00760F8B">
            <w:pPr>
              <w:contextualSpacing/>
              <w:jc w:val="center"/>
              <w:rPr>
                <w:b/>
              </w:rPr>
            </w:pPr>
            <w:r w:rsidRPr="0037103D">
              <w:rPr>
                <w:b/>
              </w:rPr>
              <w:t>An</w:t>
            </w:r>
          </w:p>
        </w:tc>
        <w:tc>
          <w:tcPr>
            <w:tcW w:w="992" w:type="dxa"/>
          </w:tcPr>
          <w:p w14:paraId="3B4C6A2C" w14:textId="77777777" w:rsidR="00760F8B" w:rsidRPr="0037103D" w:rsidRDefault="00760F8B" w:rsidP="00760F8B">
            <w:pPr>
              <w:contextualSpacing/>
              <w:jc w:val="center"/>
              <w:rPr>
                <w:b/>
              </w:rPr>
            </w:pPr>
            <w:r w:rsidRPr="0037103D">
              <w:rPr>
                <w:b/>
              </w:rPr>
              <w:t>E</w:t>
            </w:r>
          </w:p>
        </w:tc>
        <w:tc>
          <w:tcPr>
            <w:tcW w:w="871" w:type="dxa"/>
          </w:tcPr>
          <w:p w14:paraId="7D91DC11" w14:textId="77777777" w:rsidR="00760F8B" w:rsidRPr="0037103D" w:rsidRDefault="00760F8B" w:rsidP="00760F8B">
            <w:pPr>
              <w:contextualSpacing/>
              <w:jc w:val="center"/>
              <w:rPr>
                <w:b/>
              </w:rPr>
            </w:pPr>
            <w:r w:rsidRPr="0037103D">
              <w:rPr>
                <w:b/>
              </w:rPr>
              <w:t>C</w:t>
            </w:r>
          </w:p>
        </w:tc>
        <w:tc>
          <w:tcPr>
            <w:tcW w:w="2106" w:type="dxa"/>
          </w:tcPr>
          <w:p w14:paraId="5FB48052" w14:textId="77777777" w:rsidR="00760F8B" w:rsidRPr="0037103D" w:rsidRDefault="00760F8B" w:rsidP="00760F8B">
            <w:pPr>
              <w:contextualSpacing/>
              <w:jc w:val="center"/>
              <w:rPr>
                <w:b/>
              </w:rPr>
            </w:pPr>
            <w:r w:rsidRPr="0037103D">
              <w:rPr>
                <w:b/>
              </w:rPr>
              <w:t>Total</w:t>
            </w:r>
          </w:p>
        </w:tc>
      </w:tr>
      <w:tr w:rsidR="00760F8B" w:rsidRPr="0037103D" w14:paraId="25908C52" w14:textId="77777777" w:rsidTr="00760F8B">
        <w:trPr>
          <w:jc w:val="center"/>
        </w:trPr>
        <w:tc>
          <w:tcPr>
            <w:tcW w:w="1843" w:type="dxa"/>
          </w:tcPr>
          <w:p w14:paraId="15F06651" w14:textId="77777777" w:rsidR="00760F8B" w:rsidRPr="0037103D" w:rsidRDefault="00760F8B" w:rsidP="00760F8B">
            <w:pPr>
              <w:contextualSpacing/>
              <w:jc w:val="center"/>
            </w:pPr>
            <w:r w:rsidRPr="0037103D">
              <w:t>CO1</w:t>
            </w:r>
          </w:p>
        </w:tc>
        <w:tc>
          <w:tcPr>
            <w:tcW w:w="1134" w:type="dxa"/>
          </w:tcPr>
          <w:p w14:paraId="4291FCE1" w14:textId="77777777" w:rsidR="00760F8B" w:rsidRPr="0037103D" w:rsidRDefault="00760F8B" w:rsidP="00760F8B">
            <w:pPr>
              <w:contextualSpacing/>
              <w:jc w:val="center"/>
            </w:pPr>
          </w:p>
        </w:tc>
        <w:tc>
          <w:tcPr>
            <w:tcW w:w="1418" w:type="dxa"/>
          </w:tcPr>
          <w:p w14:paraId="759F1A34" w14:textId="77777777" w:rsidR="00760F8B" w:rsidRPr="0037103D" w:rsidRDefault="00760F8B" w:rsidP="00760F8B">
            <w:pPr>
              <w:contextualSpacing/>
              <w:jc w:val="center"/>
            </w:pPr>
          </w:p>
        </w:tc>
        <w:tc>
          <w:tcPr>
            <w:tcW w:w="992" w:type="dxa"/>
          </w:tcPr>
          <w:p w14:paraId="73BD2E41" w14:textId="77777777" w:rsidR="00760F8B" w:rsidRPr="0037103D" w:rsidRDefault="00760F8B" w:rsidP="00760F8B">
            <w:pPr>
              <w:contextualSpacing/>
              <w:jc w:val="center"/>
            </w:pPr>
            <w:r w:rsidRPr="0037103D">
              <w:t>10</w:t>
            </w:r>
          </w:p>
        </w:tc>
        <w:tc>
          <w:tcPr>
            <w:tcW w:w="1276" w:type="dxa"/>
          </w:tcPr>
          <w:p w14:paraId="3BA46D13" w14:textId="77777777" w:rsidR="00760F8B" w:rsidRPr="0037103D" w:rsidRDefault="00760F8B" w:rsidP="00760F8B">
            <w:pPr>
              <w:contextualSpacing/>
              <w:jc w:val="center"/>
            </w:pPr>
            <w:r w:rsidRPr="0037103D">
              <w:t>10</w:t>
            </w:r>
          </w:p>
        </w:tc>
        <w:tc>
          <w:tcPr>
            <w:tcW w:w="992" w:type="dxa"/>
          </w:tcPr>
          <w:p w14:paraId="2DF93650" w14:textId="77777777" w:rsidR="00760F8B" w:rsidRPr="0037103D" w:rsidRDefault="00760F8B" w:rsidP="00760F8B">
            <w:pPr>
              <w:contextualSpacing/>
              <w:jc w:val="center"/>
            </w:pPr>
          </w:p>
        </w:tc>
        <w:tc>
          <w:tcPr>
            <w:tcW w:w="871" w:type="dxa"/>
          </w:tcPr>
          <w:p w14:paraId="4CA56EAF" w14:textId="77777777" w:rsidR="00760F8B" w:rsidRPr="0037103D" w:rsidRDefault="00760F8B" w:rsidP="00760F8B">
            <w:pPr>
              <w:contextualSpacing/>
              <w:jc w:val="center"/>
            </w:pPr>
          </w:p>
        </w:tc>
        <w:tc>
          <w:tcPr>
            <w:tcW w:w="2106" w:type="dxa"/>
          </w:tcPr>
          <w:p w14:paraId="0193FE54" w14:textId="77777777" w:rsidR="00760F8B" w:rsidRPr="0037103D" w:rsidRDefault="00760F8B" w:rsidP="00760F8B">
            <w:pPr>
              <w:contextualSpacing/>
              <w:jc w:val="center"/>
            </w:pPr>
            <w:r w:rsidRPr="0037103D">
              <w:t>20</w:t>
            </w:r>
          </w:p>
        </w:tc>
      </w:tr>
      <w:tr w:rsidR="00760F8B" w:rsidRPr="0037103D" w14:paraId="4587F764" w14:textId="77777777" w:rsidTr="00760F8B">
        <w:trPr>
          <w:jc w:val="center"/>
        </w:trPr>
        <w:tc>
          <w:tcPr>
            <w:tcW w:w="1843" w:type="dxa"/>
          </w:tcPr>
          <w:p w14:paraId="3563FB49" w14:textId="77777777" w:rsidR="00760F8B" w:rsidRPr="0037103D" w:rsidRDefault="00760F8B" w:rsidP="00760F8B">
            <w:pPr>
              <w:contextualSpacing/>
              <w:jc w:val="center"/>
            </w:pPr>
            <w:r w:rsidRPr="0037103D">
              <w:t>CO2</w:t>
            </w:r>
          </w:p>
        </w:tc>
        <w:tc>
          <w:tcPr>
            <w:tcW w:w="1134" w:type="dxa"/>
          </w:tcPr>
          <w:p w14:paraId="57ABE829" w14:textId="77777777" w:rsidR="00760F8B" w:rsidRPr="0037103D" w:rsidRDefault="00760F8B" w:rsidP="00760F8B">
            <w:pPr>
              <w:contextualSpacing/>
              <w:jc w:val="center"/>
            </w:pPr>
          </w:p>
        </w:tc>
        <w:tc>
          <w:tcPr>
            <w:tcW w:w="1418" w:type="dxa"/>
          </w:tcPr>
          <w:p w14:paraId="78F65DBC" w14:textId="77777777" w:rsidR="00760F8B" w:rsidRPr="0037103D" w:rsidRDefault="00760F8B" w:rsidP="00760F8B">
            <w:pPr>
              <w:contextualSpacing/>
              <w:jc w:val="center"/>
            </w:pPr>
          </w:p>
        </w:tc>
        <w:tc>
          <w:tcPr>
            <w:tcW w:w="992" w:type="dxa"/>
          </w:tcPr>
          <w:p w14:paraId="1E76E445" w14:textId="77777777" w:rsidR="00760F8B" w:rsidRPr="0037103D" w:rsidRDefault="00760F8B" w:rsidP="00760F8B">
            <w:pPr>
              <w:contextualSpacing/>
              <w:jc w:val="center"/>
            </w:pPr>
            <w:r w:rsidRPr="0037103D">
              <w:t>10</w:t>
            </w:r>
          </w:p>
        </w:tc>
        <w:tc>
          <w:tcPr>
            <w:tcW w:w="1276" w:type="dxa"/>
          </w:tcPr>
          <w:p w14:paraId="521FDEFE" w14:textId="77777777" w:rsidR="00760F8B" w:rsidRPr="0037103D" w:rsidRDefault="00760F8B" w:rsidP="00760F8B">
            <w:pPr>
              <w:contextualSpacing/>
              <w:jc w:val="center"/>
            </w:pPr>
          </w:p>
        </w:tc>
        <w:tc>
          <w:tcPr>
            <w:tcW w:w="992" w:type="dxa"/>
          </w:tcPr>
          <w:p w14:paraId="2BBA8B65" w14:textId="77777777" w:rsidR="00760F8B" w:rsidRPr="0037103D" w:rsidRDefault="00760F8B" w:rsidP="00760F8B">
            <w:pPr>
              <w:contextualSpacing/>
              <w:jc w:val="center"/>
            </w:pPr>
          </w:p>
        </w:tc>
        <w:tc>
          <w:tcPr>
            <w:tcW w:w="871" w:type="dxa"/>
          </w:tcPr>
          <w:p w14:paraId="2E82625B" w14:textId="77777777" w:rsidR="00760F8B" w:rsidRPr="0037103D" w:rsidRDefault="00760F8B" w:rsidP="00760F8B">
            <w:pPr>
              <w:contextualSpacing/>
              <w:jc w:val="center"/>
            </w:pPr>
            <w:r w:rsidRPr="0037103D">
              <w:t>10</w:t>
            </w:r>
          </w:p>
        </w:tc>
        <w:tc>
          <w:tcPr>
            <w:tcW w:w="2106" w:type="dxa"/>
          </w:tcPr>
          <w:p w14:paraId="5B040D88" w14:textId="77777777" w:rsidR="00760F8B" w:rsidRPr="0037103D" w:rsidRDefault="00760F8B" w:rsidP="00760F8B">
            <w:pPr>
              <w:contextualSpacing/>
              <w:jc w:val="center"/>
            </w:pPr>
            <w:r w:rsidRPr="0037103D">
              <w:t>20</w:t>
            </w:r>
          </w:p>
        </w:tc>
      </w:tr>
      <w:tr w:rsidR="00760F8B" w:rsidRPr="0037103D" w14:paraId="5FD0F54B" w14:textId="77777777" w:rsidTr="00760F8B">
        <w:trPr>
          <w:jc w:val="center"/>
        </w:trPr>
        <w:tc>
          <w:tcPr>
            <w:tcW w:w="1843" w:type="dxa"/>
          </w:tcPr>
          <w:p w14:paraId="0C2AA121" w14:textId="77777777" w:rsidR="00760F8B" w:rsidRPr="0037103D" w:rsidRDefault="00760F8B" w:rsidP="00760F8B">
            <w:pPr>
              <w:contextualSpacing/>
              <w:jc w:val="center"/>
            </w:pPr>
            <w:r w:rsidRPr="0037103D">
              <w:t>CO3</w:t>
            </w:r>
          </w:p>
        </w:tc>
        <w:tc>
          <w:tcPr>
            <w:tcW w:w="1134" w:type="dxa"/>
          </w:tcPr>
          <w:p w14:paraId="5A7434BF" w14:textId="77777777" w:rsidR="00760F8B" w:rsidRPr="0037103D" w:rsidRDefault="00760F8B" w:rsidP="00760F8B">
            <w:pPr>
              <w:contextualSpacing/>
              <w:jc w:val="center"/>
            </w:pPr>
          </w:p>
        </w:tc>
        <w:tc>
          <w:tcPr>
            <w:tcW w:w="1418" w:type="dxa"/>
          </w:tcPr>
          <w:p w14:paraId="37186159" w14:textId="77777777" w:rsidR="00760F8B" w:rsidRPr="0037103D" w:rsidRDefault="00760F8B" w:rsidP="00760F8B">
            <w:pPr>
              <w:contextualSpacing/>
              <w:jc w:val="center"/>
            </w:pPr>
          </w:p>
        </w:tc>
        <w:tc>
          <w:tcPr>
            <w:tcW w:w="992" w:type="dxa"/>
          </w:tcPr>
          <w:p w14:paraId="3D5B64A1" w14:textId="77777777" w:rsidR="00760F8B" w:rsidRPr="0037103D" w:rsidRDefault="00760F8B" w:rsidP="00760F8B">
            <w:pPr>
              <w:contextualSpacing/>
              <w:jc w:val="center"/>
            </w:pPr>
            <w:r w:rsidRPr="0037103D">
              <w:t>10</w:t>
            </w:r>
          </w:p>
        </w:tc>
        <w:tc>
          <w:tcPr>
            <w:tcW w:w="1276" w:type="dxa"/>
          </w:tcPr>
          <w:p w14:paraId="76305165" w14:textId="77777777" w:rsidR="00760F8B" w:rsidRPr="0037103D" w:rsidRDefault="00760F8B" w:rsidP="00760F8B">
            <w:pPr>
              <w:contextualSpacing/>
              <w:jc w:val="center"/>
            </w:pPr>
          </w:p>
        </w:tc>
        <w:tc>
          <w:tcPr>
            <w:tcW w:w="992" w:type="dxa"/>
          </w:tcPr>
          <w:p w14:paraId="36AF98E3" w14:textId="77777777" w:rsidR="00760F8B" w:rsidRPr="0037103D" w:rsidRDefault="00760F8B" w:rsidP="00760F8B">
            <w:pPr>
              <w:contextualSpacing/>
              <w:jc w:val="center"/>
            </w:pPr>
            <w:r w:rsidRPr="0037103D">
              <w:t>30</w:t>
            </w:r>
          </w:p>
        </w:tc>
        <w:tc>
          <w:tcPr>
            <w:tcW w:w="871" w:type="dxa"/>
          </w:tcPr>
          <w:p w14:paraId="0989066C" w14:textId="77777777" w:rsidR="00760F8B" w:rsidRPr="0037103D" w:rsidRDefault="00760F8B" w:rsidP="00760F8B">
            <w:pPr>
              <w:contextualSpacing/>
              <w:jc w:val="center"/>
            </w:pPr>
          </w:p>
        </w:tc>
        <w:tc>
          <w:tcPr>
            <w:tcW w:w="2106" w:type="dxa"/>
          </w:tcPr>
          <w:p w14:paraId="68C81B6C" w14:textId="77777777" w:rsidR="00760F8B" w:rsidRPr="0037103D" w:rsidRDefault="00760F8B" w:rsidP="00760F8B">
            <w:pPr>
              <w:contextualSpacing/>
              <w:jc w:val="center"/>
            </w:pPr>
            <w:r w:rsidRPr="0037103D">
              <w:t>40</w:t>
            </w:r>
          </w:p>
        </w:tc>
      </w:tr>
      <w:tr w:rsidR="00760F8B" w:rsidRPr="0037103D" w14:paraId="25625F85" w14:textId="77777777" w:rsidTr="00760F8B">
        <w:trPr>
          <w:jc w:val="center"/>
        </w:trPr>
        <w:tc>
          <w:tcPr>
            <w:tcW w:w="1843" w:type="dxa"/>
          </w:tcPr>
          <w:p w14:paraId="6E5F3022" w14:textId="77777777" w:rsidR="00760F8B" w:rsidRPr="0037103D" w:rsidRDefault="00760F8B" w:rsidP="00760F8B">
            <w:pPr>
              <w:contextualSpacing/>
              <w:jc w:val="center"/>
            </w:pPr>
            <w:r w:rsidRPr="0037103D">
              <w:t>CO4</w:t>
            </w:r>
          </w:p>
        </w:tc>
        <w:tc>
          <w:tcPr>
            <w:tcW w:w="1134" w:type="dxa"/>
          </w:tcPr>
          <w:p w14:paraId="54C68C26" w14:textId="77777777" w:rsidR="00760F8B" w:rsidRPr="0037103D" w:rsidRDefault="00760F8B" w:rsidP="00760F8B">
            <w:pPr>
              <w:contextualSpacing/>
              <w:jc w:val="center"/>
            </w:pPr>
          </w:p>
        </w:tc>
        <w:tc>
          <w:tcPr>
            <w:tcW w:w="1418" w:type="dxa"/>
          </w:tcPr>
          <w:p w14:paraId="5FFB7B20" w14:textId="77777777" w:rsidR="00760F8B" w:rsidRPr="0037103D" w:rsidRDefault="00760F8B" w:rsidP="00760F8B">
            <w:pPr>
              <w:contextualSpacing/>
              <w:jc w:val="center"/>
            </w:pPr>
          </w:p>
        </w:tc>
        <w:tc>
          <w:tcPr>
            <w:tcW w:w="992" w:type="dxa"/>
          </w:tcPr>
          <w:p w14:paraId="4DAF54FD" w14:textId="77777777" w:rsidR="00760F8B" w:rsidRPr="0037103D" w:rsidRDefault="00760F8B" w:rsidP="00760F8B">
            <w:pPr>
              <w:contextualSpacing/>
              <w:jc w:val="center"/>
            </w:pPr>
            <w:r w:rsidRPr="0037103D">
              <w:t>20</w:t>
            </w:r>
          </w:p>
        </w:tc>
        <w:tc>
          <w:tcPr>
            <w:tcW w:w="1276" w:type="dxa"/>
          </w:tcPr>
          <w:p w14:paraId="5A5C49FF" w14:textId="77777777" w:rsidR="00760F8B" w:rsidRPr="0037103D" w:rsidRDefault="00760F8B" w:rsidP="00760F8B">
            <w:pPr>
              <w:contextualSpacing/>
              <w:jc w:val="center"/>
            </w:pPr>
          </w:p>
        </w:tc>
        <w:tc>
          <w:tcPr>
            <w:tcW w:w="992" w:type="dxa"/>
          </w:tcPr>
          <w:p w14:paraId="218F9E8B" w14:textId="77777777" w:rsidR="00760F8B" w:rsidRPr="0037103D" w:rsidRDefault="00760F8B" w:rsidP="00760F8B">
            <w:pPr>
              <w:contextualSpacing/>
              <w:jc w:val="center"/>
            </w:pPr>
          </w:p>
        </w:tc>
        <w:tc>
          <w:tcPr>
            <w:tcW w:w="871" w:type="dxa"/>
          </w:tcPr>
          <w:p w14:paraId="1DC20B59" w14:textId="77777777" w:rsidR="00760F8B" w:rsidRPr="0037103D" w:rsidRDefault="00760F8B" w:rsidP="00760F8B">
            <w:pPr>
              <w:contextualSpacing/>
              <w:jc w:val="center"/>
            </w:pPr>
          </w:p>
        </w:tc>
        <w:tc>
          <w:tcPr>
            <w:tcW w:w="2106" w:type="dxa"/>
          </w:tcPr>
          <w:p w14:paraId="383A086F" w14:textId="77777777" w:rsidR="00760F8B" w:rsidRPr="0037103D" w:rsidRDefault="00760F8B" w:rsidP="00760F8B">
            <w:pPr>
              <w:contextualSpacing/>
              <w:jc w:val="center"/>
            </w:pPr>
            <w:r w:rsidRPr="0037103D">
              <w:t>20</w:t>
            </w:r>
          </w:p>
        </w:tc>
      </w:tr>
      <w:tr w:rsidR="00760F8B" w:rsidRPr="0037103D" w14:paraId="60FDF178" w14:textId="77777777" w:rsidTr="00760F8B">
        <w:trPr>
          <w:jc w:val="center"/>
        </w:trPr>
        <w:tc>
          <w:tcPr>
            <w:tcW w:w="1843" w:type="dxa"/>
          </w:tcPr>
          <w:p w14:paraId="49F738F3" w14:textId="77777777" w:rsidR="00760F8B" w:rsidRPr="0037103D" w:rsidRDefault="00760F8B" w:rsidP="00760F8B">
            <w:pPr>
              <w:contextualSpacing/>
              <w:jc w:val="center"/>
            </w:pPr>
            <w:r w:rsidRPr="0037103D">
              <w:t>CO5</w:t>
            </w:r>
          </w:p>
        </w:tc>
        <w:tc>
          <w:tcPr>
            <w:tcW w:w="1134" w:type="dxa"/>
          </w:tcPr>
          <w:p w14:paraId="2C508EA1" w14:textId="77777777" w:rsidR="00760F8B" w:rsidRPr="0037103D" w:rsidRDefault="00760F8B" w:rsidP="00760F8B">
            <w:pPr>
              <w:contextualSpacing/>
              <w:jc w:val="center"/>
            </w:pPr>
          </w:p>
        </w:tc>
        <w:tc>
          <w:tcPr>
            <w:tcW w:w="1418" w:type="dxa"/>
          </w:tcPr>
          <w:p w14:paraId="297C93DA" w14:textId="77777777" w:rsidR="00760F8B" w:rsidRPr="0037103D" w:rsidRDefault="00760F8B" w:rsidP="00760F8B">
            <w:pPr>
              <w:contextualSpacing/>
              <w:jc w:val="center"/>
            </w:pPr>
          </w:p>
        </w:tc>
        <w:tc>
          <w:tcPr>
            <w:tcW w:w="992" w:type="dxa"/>
          </w:tcPr>
          <w:p w14:paraId="2B40D21C" w14:textId="77777777" w:rsidR="00760F8B" w:rsidRPr="0037103D" w:rsidRDefault="00760F8B" w:rsidP="00760F8B">
            <w:pPr>
              <w:contextualSpacing/>
              <w:jc w:val="center"/>
            </w:pPr>
          </w:p>
        </w:tc>
        <w:tc>
          <w:tcPr>
            <w:tcW w:w="1276" w:type="dxa"/>
          </w:tcPr>
          <w:p w14:paraId="70C953AF" w14:textId="77777777" w:rsidR="00760F8B" w:rsidRPr="0037103D" w:rsidRDefault="00760F8B" w:rsidP="00760F8B">
            <w:pPr>
              <w:contextualSpacing/>
              <w:jc w:val="center"/>
            </w:pPr>
          </w:p>
        </w:tc>
        <w:tc>
          <w:tcPr>
            <w:tcW w:w="992" w:type="dxa"/>
          </w:tcPr>
          <w:p w14:paraId="769C66C5" w14:textId="77777777" w:rsidR="00760F8B" w:rsidRPr="0037103D" w:rsidRDefault="00760F8B" w:rsidP="00760F8B">
            <w:pPr>
              <w:contextualSpacing/>
              <w:jc w:val="center"/>
            </w:pPr>
            <w:r w:rsidRPr="0037103D">
              <w:t>20</w:t>
            </w:r>
          </w:p>
        </w:tc>
        <w:tc>
          <w:tcPr>
            <w:tcW w:w="871" w:type="dxa"/>
          </w:tcPr>
          <w:p w14:paraId="691F79B1" w14:textId="77777777" w:rsidR="00760F8B" w:rsidRPr="0037103D" w:rsidRDefault="00760F8B" w:rsidP="00760F8B">
            <w:pPr>
              <w:contextualSpacing/>
              <w:jc w:val="center"/>
            </w:pPr>
          </w:p>
        </w:tc>
        <w:tc>
          <w:tcPr>
            <w:tcW w:w="2106" w:type="dxa"/>
          </w:tcPr>
          <w:p w14:paraId="778C6B51" w14:textId="77777777" w:rsidR="00760F8B" w:rsidRPr="0037103D" w:rsidRDefault="00760F8B" w:rsidP="00760F8B">
            <w:pPr>
              <w:contextualSpacing/>
              <w:jc w:val="center"/>
            </w:pPr>
            <w:r w:rsidRPr="0037103D">
              <w:t>20</w:t>
            </w:r>
          </w:p>
        </w:tc>
      </w:tr>
      <w:tr w:rsidR="00760F8B" w:rsidRPr="0037103D" w14:paraId="2FE25AEC" w14:textId="77777777" w:rsidTr="00760F8B">
        <w:trPr>
          <w:jc w:val="center"/>
        </w:trPr>
        <w:tc>
          <w:tcPr>
            <w:tcW w:w="1843" w:type="dxa"/>
          </w:tcPr>
          <w:p w14:paraId="092569EE" w14:textId="77777777" w:rsidR="00760F8B" w:rsidRPr="0037103D" w:rsidRDefault="00760F8B" w:rsidP="00760F8B">
            <w:pPr>
              <w:contextualSpacing/>
              <w:jc w:val="center"/>
            </w:pPr>
            <w:r w:rsidRPr="0037103D">
              <w:t>CO6</w:t>
            </w:r>
          </w:p>
        </w:tc>
        <w:tc>
          <w:tcPr>
            <w:tcW w:w="1134" w:type="dxa"/>
          </w:tcPr>
          <w:p w14:paraId="7B5D810F" w14:textId="77777777" w:rsidR="00760F8B" w:rsidRPr="0037103D" w:rsidRDefault="00760F8B" w:rsidP="00760F8B">
            <w:pPr>
              <w:contextualSpacing/>
              <w:jc w:val="center"/>
            </w:pPr>
          </w:p>
        </w:tc>
        <w:tc>
          <w:tcPr>
            <w:tcW w:w="1418" w:type="dxa"/>
          </w:tcPr>
          <w:p w14:paraId="4D2D2618" w14:textId="77777777" w:rsidR="00760F8B" w:rsidRPr="0037103D" w:rsidRDefault="00760F8B" w:rsidP="00760F8B">
            <w:pPr>
              <w:contextualSpacing/>
              <w:jc w:val="center"/>
            </w:pPr>
          </w:p>
        </w:tc>
        <w:tc>
          <w:tcPr>
            <w:tcW w:w="992" w:type="dxa"/>
          </w:tcPr>
          <w:p w14:paraId="581B341E" w14:textId="77777777" w:rsidR="00760F8B" w:rsidRPr="0037103D" w:rsidRDefault="00760F8B" w:rsidP="00760F8B">
            <w:pPr>
              <w:contextualSpacing/>
              <w:jc w:val="center"/>
            </w:pPr>
            <w:r w:rsidRPr="0037103D">
              <w:t>40</w:t>
            </w:r>
          </w:p>
        </w:tc>
        <w:tc>
          <w:tcPr>
            <w:tcW w:w="1276" w:type="dxa"/>
          </w:tcPr>
          <w:p w14:paraId="26AB5517" w14:textId="77777777" w:rsidR="00760F8B" w:rsidRPr="0037103D" w:rsidRDefault="00760F8B" w:rsidP="00760F8B">
            <w:pPr>
              <w:contextualSpacing/>
              <w:jc w:val="center"/>
            </w:pPr>
            <w:r w:rsidRPr="0037103D">
              <w:t>20</w:t>
            </w:r>
          </w:p>
        </w:tc>
        <w:tc>
          <w:tcPr>
            <w:tcW w:w="992" w:type="dxa"/>
          </w:tcPr>
          <w:p w14:paraId="15EC264E" w14:textId="77777777" w:rsidR="00760F8B" w:rsidRPr="0037103D" w:rsidRDefault="00760F8B" w:rsidP="00760F8B">
            <w:pPr>
              <w:contextualSpacing/>
              <w:jc w:val="center"/>
            </w:pPr>
          </w:p>
        </w:tc>
        <w:tc>
          <w:tcPr>
            <w:tcW w:w="871" w:type="dxa"/>
          </w:tcPr>
          <w:p w14:paraId="1F8634BC" w14:textId="77777777" w:rsidR="00760F8B" w:rsidRPr="0037103D" w:rsidRDefault="00760F8B" w:rsidP="00760F8B">
            <w:pPr>
              <w:contextualSpacing/>
              <w:jc w:val="center"/>
            </w:pPr>
          </w:p>
        </w:tc>
        <w:tc>
          <w:tcPr>
            <w:tcW w:w="2106" w:type="dxa"/>
          </w:tcPr>
          <w:p w14:paraId="7AA1E530" w14:textId="77777777" w:rsidR="00760F8B" w:rsidRPr="0037103D" w:rsidRDefault="00760F8B" w:rsidP="00760F8B">
            <w:pPr>
              <w:contextualSpacing/>
              <w:jc w:val="center"/>
            </w:pPr>
            <w:r w:rsidRPr="0037103D">
              <w:t>60</w:t>
            </w:r>
          </w:p>
        </w:tc>
      </w:tr>
      <w:tr w:rsidR="00760F8B" w:rsidRPr="0037103D" w14:paraId="4C2103EB" w14:textId="77777777" w:rsidTr="00760F8B">
        <w:trPr>
          <w:jc w:val="center"/>
        </w:trPr>
        <w:tc>
          <w:tcPr>
            <w:tcW w:w="8526" w:type="dxa"/>
            <w:gridSpan w:val="7"/>
          </w:tcPr>
          <w:p w14:paraId="19C6EC93" w14:textId="77777777" w:rsidR="00760F8B" w:rsidRPr="0037103D" w:rsidRDefault="00760F8B" w:rsidP="00760F8B">
            <w:pPr>
              <w:contextualSpacing/>
            </w:pPr>
          </w:p>
        </w:tc>
        <w:tc>
          <w:tcPr>
            <w:tcW w:w="2106" w:type="dxa"/>
          </w:tcPr>
          <w:p w14:paraId="7F6E78E6" w14:textId="77777777" w:rsidR="00760F8B" w:rsidRPr="0037103D" w:rsidRDefault="00760F8B" w:rsidP="00760F8B">
            <w:pPr>
              <w:contextualSpacing/>
              <w:jc w:val="center"/>
              <w:rPr>
                <w:b/>
              </w:rPr>
            </w:pPr>
            <w:r w:rsidRPr="0037103D">
              <w:rPr>
                <w:b/>
              </w:rPr>
              <w:t>180</w:t>
            </w:r>
          </w:p>
        </w:tc>
      </w:tr>
    </w:tbl>
    <w:p w14:paraId="29A02BA9" w14:textId="39E557DB" w:rsidR="00692224" w:rsidRDefault="00692224" w:rsidP="00760F8B">
      <w:pPr>
        <w:contextualSpacing/>
      </w:pPr>
    </w:p>
    <w:p w14:paraId="2E684307" w14:textId="77777777" w:rsidR="00692224" w:rsidRDefault="00692224">
      <w:pPr>
        <w:spacing w:after="200" w:line="276" w:lineRule="auto"/>
      </w:pPr>
      <w:r>
        <w:br w:type="page"/>
      </w:r>
    </w:p>
    <w:p w14:paraId="7385CF8D" w14:textId="77777777" w:rsidR="00760F8B" w:rsidRPr="004F0478" w:rsidRDefault="00760F8B" w:rsidP="00760F8B">
      <w:pPr>
        <w:jc w:val="center"/>
      </w:pPr>
      <w:r w:rsidRPr="004F0478">
        <w:rPr>
          <w:noProof/>
        </w:rPr>
        <w:lastRenderedPageBreak/>
        <w:drawing>
          <wp:inline distT="0" distB="0" distL="0" distR="0" wp14:anchorId="2AD9246B" wp14:editId="6756F4D6">
            <wp:extent cx="5731510" cy="1333500"/>
            <wp:effectExtent l="0" t="0" r="2540" b="0"/>
            <wp:docPr id="2099113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333500"/>
                    </a:xfrm>
                    <a:prstGeom prst="rect">
                      <a:avLst/>
                    </a:prstGeom>
                  </pic:spPr>
                </pic:pic>
              </a:graphicData>
            </a:graphic>
          </wp:inline>
        </w:drawing>
      </w:r>
    </w:p>
    <w:p w14:paraId="6F785685" w14:textId="77777777" w:rsidR="00760F8B" w:rsidRPr="004F0478"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4F0478" w14:paraId="603B0CC2" w14:textId="77777777" w:rsidTr="00760F8B">
        <w:trPr>
          <w:trHeight w:val="397"/>
          <w:jc w:val="center"/>
        </w:trPr>
        <w:tc>
          <w:tcPr>
            <w:tcW w:w="1702" w:type="dxa"/>
            <w:vAlign w:val="center"/>
          </w:tcPr>
          <w:p w14:paraId="769C27B8" w14:textId="77777777" w:rsidR="00760F8B" w:rsidRPr="004F0478" w:rsidRDefault="00760F8B" w:rsidP="00760F8B">
            <w:pPr>
              <w:pStyle w:val="Title"/>
              <w:jc w:val="left"/>
              <w:rPr>
                <w:b/>
                <w:szCs w:val="24"/>
              </w:rPr>
            </w:pPr>
            <w:r w:rsidRPr="004F0478">
              <w:rPr>
                <w:b/>
                <w:szCs w:val="24"/>
              </w:rPr>
              <w:t xml:space="preserve">Course Code      </w:t>
            </w:r>
          </w:p>
        </w:tc>
        <w:tc>
          <w:tcPr>
            <w:tcW w:w="6373" w:type="dxa"/>
            <w:vAlign w:val="center"/>
          </w:tcPr>
          <w:p w14:paraId="5FACC457" w14:textId="77777777" w:rsidR="00760F8B" w:rsidRPr="004F0478" w:rsidRDefault="00760F8B" w:rsidP="00760F8B">
            <w:pPr>
              <w:pStyle w:val="Title"/>
              <w:jc w:val="left"/>
              <w:rPr>
                <w:b/>
                <w:szCs w:val="24"/>
              </w:rPr>
            </w:pPr>
            <w:r w:rsidRPr="004F0478">
              <w:rPr>
                <w:b/>
                <w:color w:val="000000"/>
                <w:szCs w:val="24"/>
              </w:rPr>
              <w:t>21MS3045</w:t>
            </w:r>
          </w:p>
        </w:tc>
        <w:tc>
          <w:tcPr>
            <w:tcW w:w="1706" w:type="dxa"/>
            <w:vAlign w:val="center"/>
          </w:tcPr>
          <w:p w14:paraId="01F5193F" w14:textId="77777777" w:rsidR="00760F8B" w:rsidRPr="004F0478" w:rsidRDefault="00760F8B" w:rsidP="00760F8B">
            <w:pPr>
              <w:pStyle w:val="Title"/>
              <w:ind w:left="-468" w:firstLine="468"/>
              <w:jc w:val="left"/>
              <w:rPr>
                <w:szCs w:val="24"/>
              </w:rPr>
            </w:pPr>
            <w:r w:rsidRPr="004F0478">
              <w:rPr>
                <w:b/>
                <w:bCs/>
                <w:szCs w:val="24"/>
              </w:rPr>
              <w:t xml:space="preserve">Duration       </w:t>
            </w:r>
          </w:p>
        </w:tc>
        <w:tc>
          <w:tcPr>
            <w:tcW w:w="704" w:type="dxa"/>
            <w:vAlign w:val="center"/>
          </w:tcPr>
          <w:p w14:paraId="32D63EFC" w14:textId="77777777" w:rsidR="00760F8B" w:rsidRPr="004F0478" w:rsidRDefault="00760F8B" w:rsidP="00760F8B">
            <w:pPr>
              <w:pStyle w:val="Title"/>
              <w:jc w:val="left"/>
              <w:rPr>
                <w:b/>
                <w:szCs w:val="24"/>
              </w:rPr>
            </w:pPr>
            <w:r w:rsidRPr="004F0478">
              <w:rPr>
                <w:b/>
                <w:szCs w:val="24"/>
              </w:rPr>
              <w:t>3hrs</w:t>
            </w:r>
          </w:p>
        </w:tc>
      </w:tr>
      <w:tr w:rsidR="00760F8B" w:rsidRPr="004F0478" w14:paraId="1CA1C432" w14:textId="77777777" w:rsidTr="00760F8B">
        <w:trPr>
          <w:trHeight w:val="397"/>
          <w:jc w:val="center"/>
        </w:trPr>
        <w:tc>
          <w:tcPr>
            <w:tcW w:w="1702" w:type="dxa"/>
            <w:vAlign w:val="center"/>
          </w:tcPr>
          <w:p w14:paraId="54655CB2" w14:textId="77777777" w:rsidR="00760F8B" w:rsidRPr="004F0478" w:rsidRDefault="00760F8B" w:rsidP="00760F8B">
            <w:pPr>
              <w:pStyle w:val="Title"/>
              <w:ind w:right="-160"/>
              <w:jc w:val="left"/>
              <w:rPr>
                <w:b/>
                <w:szCs w:val="24"/>
              </w:rPr>
            </w:pPr>
            <w:r w:rsidRPr="004F0478">
              <w:rPr>
                <w:b/>
                <w:szCs w:val="24"/>
              </w:rPr>
              <w:t xml:space="preserve">Course Name     </w:t>
            </w:r>
          </w:p>
        </w:tc>
        <w:tc>
          <w:tcPr>
            <w:tcW w:w="6373" w:type="dxa"/>
            <w:vAlign w:val="center"/>
          </w:tcPr>
          <w:p w14:paraId="4FA1F9EC" w14:textId="77777777" w:rsidR="00760F8B" w:rsidRPr="004F0478" w:rsidRDefault="00760F8B" w:rsidP="00760F8B">
            <w:pPr>
              <w:pStyle w:val="Title"/>
              <w:jc w:val="left"/>
              <w:rPr>
                <w:b/>
                <w:szCs w:val="24"/>
              </w:rPr>
            </w:pPr>
            <w:r w:rsidRPr="004F0478">
              <w:rPr>
                <w:b/>
                <w:szCs w:val="24"/>
              </w:rPr>
              <w:t>EMOTIONAL INTELLIGENCE AND STRESS MANAGEMENT</w:t>
            </w:r>
          </w:p>
        </w:tc>
        <w:tc>
          <w:tcPr>
            <w:tcW w:w="1706" w:type="dxa"/>
            <w:vAlign w:val="center"/>
          </w:tcPr>
          <w:p w14:paraId="13FDA3BC" w14:textId="77777777" w:rsidR="00760F8B" w:rsidRPr="004F0478" w:rsidRDefault="00760F8B" w:rsidP="00760F8B">
            <w:pPr>
              <w:pStyle w:val="Title"/>
              <w:jc w:val="left"/>
              <w:rPr>
                <w:b/>
                <w:bCs/>
                <w:szCs w:val="24"/>
              </w:rPr>
            </w:pPr>
            <w:r w:rsidRPr="004F0478">
              <w:rPr>
                <w:b/>
                <w:bCs/>
                <w:szCs w:val="24"/>
              </w:rPr>
              <w:t xml:space="preserve">Max. Marks </w:t>
            </w:r>
          </w:p>
        </w:tc>
        <w:tc>
          <w:tcPr>
            <w:tcW w:w="704" w:type="dxa"/>
            <w:vAlign w:val="center"/>
          </w:tcPr>
          <w:p w14:paraId="047F2457" w14:textId="77777777" w:rsidR="00760F8B" w:rsidRPr="004F0478" w:rsidRDefault="00760F8B" w:rsidP="00760F8B">
            <w:pPr>
              <w:pStyle w:val="Title"/>
              <w:jc w:val="left"/>
              <w:rPr>
                <w:b/>
                <w:szCs w:val="24"/>
              </w:rPr>
            </w:pPr>
            <w:r w:rsidRPr="004F0478">
              <w:rPr>
                <w:b/>
                <w:szCs w:val="24"/>
              </w:rPr>
              <w:t>100</w:t>
            </w:r>
          </w:p>
        </w:tc>
      </w:tr>
    </w:tbl>
    <w:p w14:paraId="04F07A8C" w14:textId="77777777" w:rsidR="00760F8B" w:rsidRPr="004F0478"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33"/>
        <w:gridCol w:w="670"/>
        <w:gridCol w:w="537"/>
        <w:gridCol w:w="1143"/>
      </w:tblGrid>
      <w:tr w:rsidR="00760F8B" w:rsidRPr="004F0478" w14:paraId="1BB3A05C" w14:textId="77777777" w:rsidTr="00760F8B">
        <w:trPr>
          <w:trHeight w:val="549"/>
        </w:trPr>
        <w:tc>
          <w:tcPr>
            <w:tcW w:w="262" w:type="pct"/>
            <w:vAlign w:val="center"/>
          </w:tcPr>
          <w:p w14:paraId="189A122C" w14:textId="77777777" w:rsidR="00760F8B" w:rsidRPr="004F0478" w:rsidRDefault="00760F8B" w:rsidP="00760F8B">
            <w:pPr>
              <w:contextualSpacing/>
              <w:jc w:val="center"/>
              <w:rPr>
                <w:b/>
              </w:rPr>
            </w:pPr>
            <w:r w:rsidRPr="004F0478">
              <w:rPr>
                <w:b/>
              </w:rPr>
              <w:t>Q. No.</w:t>
            </w:r>
          </w:p>
        </w:tc>
        <w:tc>
          <w:tcPr>
            <w:tcW w:w="3636" w:type="pct"/>
            <w:gridSpan w:val="2"/>
            <w:vAlign w:val="center"/>
          </w:tcPr>
          <w:p w14:paraId="69B7D622" w14:textId="77777777" w:rsidR="00760F8B" w:rsidRPr="004F0478" w:rsidRDefault="00760F8B" w:rsidP="00760F8B">
            <w:pPr>
              <w:contextualSpacing/>
              <w:jc w:val="center"/>
              <w:rPr>
                <w:b/>
              </w:rPr>
            </w:pPr>
            <w:r w:rsidRPr="004F0478">
              <w:rPr>
                <w:b/>
              </w:rPr>
              <w:t>Questions</w:t>
            </w:r>
          </w:p>
        </w:tc>
        <w:tc>
          <w:tcPr>
            <w:tcW w:w="308" w:type="pct"/>
            <w:vAlign w:val="center"/>
          </w:tcPr>
          <w:p w14:paraId="4C9EC060" w14:textId="77777777" w:rsidR="00760F8B" w:rsidRPr="004F0478" w:rsidRDefault="00760F8B" w:rsidP="00760F8B">
            <w:pPr>
              <w:contextualSpacing/>
              <w:jc w:val="center"/>
              <w:rPr>
                <w:b/>
              </w:rPr>
            </w:pPr>
            <w:r w:rsidRPr="004F0478">
              <w:rPr>
                <w:b/>
              </w:rPr>
              <w:t>CO</w:t>
            </w:r>
          </w:p>
        </w:tc>
        <w:tc>
          <w:tcPr>
            <w:tcW w:w="247" w:type="pct"/>
            <w:vAlign w:val="center"/>
          </w:tcPr>
          <w:p w14:paraId="0146FD8B" w14:textId="77777777" w:rsidR="00760F8B" w:rsidRPr="004F0478" w:rsidRDefault="00760F8B" w:rsidP="00760F8B">
            <w:pPr>
              <w:contextualSpacing/>
              <w:jc w:val="center"/>
              <w:rPr>
                <w:b/>
              </w:rPr>
            </w:pPr>
            <w:r w:rsidRPr="004F0478">
              <w:rPr>
                <w:b/>
              </w:rPr>
              <w:t>BL</w:t>
            </w:r>
          </w:p>
        </w:tc>
        <w:tc>
          <w:tcPr>
            <w:tcW w:w="547" w:type="pct"/>
            <w:vAlign w:val="center"/>
          </w:tcPr>
          <w:p w14:paraId="1B7968BB" w14:textId="77777777" w:rsidR="00760F8B" w:rsidRPr="004F0478" w:rsidRDefault="00760F8B" w:rsidP="00760F8B">
            <w:pPr>
              <w:contextualSpacing/>
              <w:jc w:val="center"/>
              <w:rPr>
                <w:b/>
              </w:rPr>
            </w:pPr>
            <w:r w:rsidRPr="004F0478">
              <w:rPr>
                <w:b/>
              </w:rPr>
              <w:t>Marks</w:t>
            </w:r>
          </w:p>
        </w:tc>
      </w:tr>
      <w:tr w:rsidR="00760F8B" w:rsidRPr="004F0478" w14:paraId="24A9AC93" w14:textId="77777777" w:rsidTr="00760F8B">
        <w:trPr>
          <w:trHeight w:val="549"/>
        </w:trPr>
        <w:tc>
          <w:tcPr>
            <w:tcW w:w="5000" w:type="pct"/>
            <w:gridSpan w:val="6"/>
          </w:tcPr>
          <w:p w14:paraId="551BA0E8" w14:textId="77777777" w:rsidR="00760F8B" w:rsidRPr="004F0478" w:rsidRDefault="00760F8B" w:rsidP="00760F8B">
            <w:pPr>
              <w:contextualSpacing/>
              <w:jc w:val="center"/>
              <w:rPr>
                <w:b/>
                <w:u w:val="single"/>
              </w:rPr>
            </w:pPr>
            <w:r w:rsidRPr="004F0478">
              <w:rPr>
                <w:b/>
                <w:u w:val="single"/>
              </w:rPr>
              <w:t>PART – A (4 X 20 = 80 MARKS)</w:t>
            </w:r>
          </w:p>
          <w:p w14:paraId="1FF8BE4F" w14:textId="77777777" w:rsidR="00760F8B" w:rsidRPr="004F0478" w:rsidRDefault="00760F8B" w:rsidP="00760F8B">
            <w:pPr>
              <w:contextualSpacing/>
              <w:jc w:val="center"/>
              <w:rPr>
                <w:b/>
              </w:rPr>
            </w:pPr>
            <w:r w:rsidRPr="004F0478">
              <w:rPr>
                <w:b/>
              </w:rPr>
              <w:t>(Answer all the Questions)</w:t>
            </w:r>
          </w:p>
        </w:tc>
      </w:tr>
      <w:tr w:rsidR="00760F8B" w:rsidRPr="004F0478" w14:paraId="597CE276" w14:textId="77777777" w:rsidTr="00760F8B">
        <w:trPr>
          <w:trHeight w:val="394"/>
        </w:trPr>
        <w:tc>
          <w:tcPr>
            <w:tcW w:w="262" w:type="pct"/>
            <w:vAlign w:val="center"/>
          </w:tcPr>
          <w:p w14:paraId="1C4E4F02" w14:textId="77777777" w:rsidR="00760F8B" w:rsidRPr="004F0478" w:rsidRDefault="00760F8B" w:rsidP="00760F8B">
            <w:pPr>
              <w:contextualSpacing/>
              <w:jc w:val="center"/>
            </w:pPr>
            <w:r w:rsidRPr="004F0478">
              <w:t>1.</w:t>
            </w:r>
          </w:p>
        </w:tc>
        <w:tc>
          <w:tcPr>
            <w:tcW w:w="182" w:type="pct"/>
            <w:vAlign w:val="center"/>
          </w:tcPr>
          <w:p w14:paraId="0339BDC5" w14:textId="77777777" w:rsidR="00760F8B" w:rsidRPr="004F0478" w:rsidRDefault="00760F8B" w:rsidP="00760F8B">
            <w:pPr>
              <w:contextualSpacing/>
            </w:pPr>
            <w:r w:rsidRPr="004F0478">
              <w:t>a.</w:t>
            </w:r>
          </w:p>
        </w:tc>
        <w:tc>
          <w:tcPr>
            <w:tcW w:w="3454" w:type="pct"/>
            <w:vAlign w:val="bottom"/>
          </w:tcPr>
          <w:p w14:paraId="5931F154" w14:textId="77777777" w:rsidR="00760F8B" w:rsidRPr="004F0478" w:rsidRDefault="00760F8B" w:rsidP="00760F8B">
            <w:pPr>
              <w:contextualSpacing/>
              <w:jc w:val="both"/>
            </w:pPr>
            <w:r w:rsidRPr="004F0478">
              <w:t xml:space="preserve"> Evaluate the impact of an </w:t>
            </w:r>
            <w:r w:rsidRPr="00C20ECD">
              <w:t>emotional intelligence training program</w:t>
            </w:r>
            <w:r w:rsidRPr="004F0478">
              <w:t xml:space="preserve"> within a corporate setting.</w:t>
            </w:r>
          </w:p>
        </w:tc>
        <w:tc>
          <w:tcPr>
            <w:tcW w:w="308" w:type="pct"/>
            <w:vAlign w:val="center"/>
          </w:tcPr>
          <w:p w14:paraId="6C03F749" w14:textId="77777777" w:rsidR="00760F8B" w:rsidRPr="004F0478" w:rsidRDefault="00760F8B" w:rsidP="00760F8B">
            <w:pPr>
              <w:contextualSpacing/>
            </w:pPr>
            <w:r w:rsidRPr="004F0478">
              <w:t>CO1</w:t>
            </w:r>
          </w:p>
        </w:tc>
        <w:tc>
          <w:tcPr>
            <w:tcW w:w="247" w:type="pct"/>
            <w:vAlign w:val="center"/>
          </w:tcPr>
          <w:p w14:paraId="6F329F35" w14:textId="77777777" w:rsidR="00760F8B" w:rsidRPr="004F0478" w:rsidRDefault="00760F8B" w:rsidP="00760F8B">
            <w:pPr>
              <w:contextualSpacing/>
            </w:pPr>
            <w:r w:rsidRPr="004F0478">
              <w:t>E</w:t>
            </w:r>
          </w:p>
        </w:tc>
        <w:tc>
          <w:tcPr>
            <w:tcW w:w="547" w:type="pct"/>
            <w:vAlign w:val="center"/>
          </w:tcPr>
          <w:p w14:paraId="04129F7B" w14:textId="77777777" w:rsidR="00760F8B" w:rsidRPr="004F0478" w:rsidRDefault="00760F8B" w:rsidP="00760F8B">
            <w:pPr>
              <w:contextualSpacing/>
              <w:jc w:val="center"/>
            </w:pPr>
            <w:r w:rsidRPr="004F0478">
              <w:t>10</w:t>
            </w:r>
          </w:p>
        </w:tc>
      </w:tr>
      <w:tr w:rsidR="00760F8B" w:rsidRPr="004F0478" w14:paraId="4178B96E" w14:textId="77777777" w:rsidTr="00760F8B">
        <w:trPr>
          <w:trHeight w:val="394"/>
        </w:trPr>
        <w:tc>
          <w:tcPr>
            <w:tcW w:w="262" w:type="pct"/>
            <w:vAlign w:val="center"/>
          </w:tcPr>
          <w:p w14:paraId="2708AC39" w14:textId="77777777" w:rsidR="00760F8B" w:rsidRPr="004F0478" w:rsidRDefault="00760F8B" w:rsidP="00760F8B">
            <w:pPr>
              <w:contextualSpacing/>
              <w:jc w:val="center"/>
            </w:pPr>
          </w:p>
        </w:tc>
        <w:tc>
          <w:tcPr>
            <w:tcW w:w="182" w:type="pct"/>
            <w:vAlign w:val="center"/>
          </w:tcPr>
          <w:p w14:paraId="12C3DB01" w14:textId="77777777" w:rsidR="00760F8B" w:rsidRPr="004F0478" w:rsidRDefault="00760F8B" w:rsidP="00760F8B">
            <w:pPr>
              <w:contextualSpacing/>
            </w:pPr>
            <w:r w:rsidRPr="004F0478">
              <w:t>b.</w:t>
            </w:r>
          </w:p>
        </w:tc>
        <w:tc>
          <w:tcPr>
            <w:tcW w:w="3454" w:type="pct"/>
            <w:vAlign w:val="bottom"/>
          </w:tcPr>
          <w:p w14:paraId="7EB57619" w14:textId="77777777" w:rsidR="00760F8B" w:rsidRPr="004F0478" w:rsidRDefault="00760F8B" w:rsidP="00760F8B">
            <w:pPr>
              <w:contextualSpacing/>
              <w:jc w:val="both"/>
              <w:rPr>
                <w:bCs/>
              </w:rPr>
            </w:pPr>
            <w:r w:rsidRPr="004F0478">
              <w:rPr>
                <w:bCs/>
              </w:rPr>
              <w:t>David, a 28-year-old software developer, is gearing up for a critical project demo to his company's executive team. He has invested substantial effort in developing a cutting-edge software application for months, and the success of the presentation could significantly impact his career and the company's future. As the day of the demo approaches, David senses the mounting pressure. When he stands before the executives, his body starts reacting to the emotional stress of the situation. How do the physiological and psychological responses of individuals under emotional stress, such as David in this case, impact their performance and decision-making in high-stakes professional settings like important client presentations?"</w:t>
            </w:r>
          </w:p>
        </w:tc>
        <w:tc>
          <w:tcPr>
            <w:tcW w:w="308" w:type="pct"/>
            <w:vAlign w:val="center"/>
          </w:tcPr>
          <w:p w14:paraId="12809AE4" w14:textId="77777777" w:rsidR="00760F8B" w:rsidRPr="004F0478" w:rsidRDefault="00760F8B" w:rsidP="00760F8B">
            <w:pPr>
              <w:contextualSpacing/>
            </w:pPr>
            <w:r w:rsidRPr="004F0478">
              <w:t>CO1</w:t>
            </w:r>
          </w:p>
        </w:tc>
        <w:tc>
          <w:tcPr>
            <w:tcW w:w="247" w:type="pct"/>
            <w:vAlign w:val="center"/>
          </w:tcPr>
          <w:p w14:paraId="6AC2CF67" w14:textId="77777777" w:rsidR="00760F8B" w:rsidRPr="004F0478" w:rsidRDefault="00760F8B" w:rsidP="00760F8B">
            <w:pPr>
              <w:contextualSpacing/>
            </w:pPr>
            <w:r w:rsidRPr="004F0478">
              <w:t>A</w:t>
            </w:r>
          </w:p>
        </w:tc>
        <w:tc>
          <w:tcPr>
            <w:tcW w:w="547" w:type="pct"/>
            <w:vAlign w:val="center"/>
          </w:tcPr>
          <w:p w14:paraId="4E9B938F" w14:textId="77777777" w:rsidR="00760F8B" w:rsidRPr="004F0478" w:rsidRDefault="00760F8B" w:rsidP="00760F8B">
            <w:pPr>
              <w:contextualSpacing/>
              <w:jc w:val="center"/>
            </w:pPr>
            <w:r w:rsidRPr="004F0478">
              <w:t>10</w:t>
            </w:r>
          </w:p>
        </w:tc>
      </w:tr>
      <w:tr w:rsidR="00760F8B" w:rsidRPr="004F0478" w14:paraId="5878C50E" w14:textId="77777777" w:rsidTr="00760F8B">
        <w:trPr>
          <w:trHeight w:val="237"/>
        </w:trPr>
        <w:tc>
          <w:tcPr>
            <w:tcW w:w="262" w:type="pct"/>
            <w:vAlign w:val="center"/>
          </w:tcPr>
          <w:p w14:paraId="4F6E7AB1" w14:textId="77777777" w:rsidR="00760F8B" w:rsidRPr="004F0478" w:rsidRDefault="00760F8B" w:rsidP="00760F8B">
            <w:pPr>
              <w:contextualSpacing/>
              <w:jc w:val="center"/>
            </w:pPr>
          </w:p>
        </w:tc>
        <w:tc>
          <w:tcPr>
            <w:tcW w:w="182" w:type="pct"/>
            <w:vAlign w:val="center"/>
          </w:tcPr>
          <w:p w14:paraId="5C65A7F3" w14:textId="77777777" w:rsidR="00760F8B" w:rsidRPr="004F0478" w:rsidRDefault="00760F8B" w:rsidP="00760F8B">
            <w:pPr>
              <w:contextualSpacing/>
            </w:pPr>
          </w:p>
        </w:tc>
        <w:tc>
          <w:tcPr>
            <w:tcW w:w="3454" w:type="pct"/>
            <w:vAlign w:val="bottom"/>
          </w:tcPr>
          <w:p w14:paraId="42E8F257" w14:textId="77777777" w:rsidR="00760F8B" w:rsidRPr="004F0478" w:rsidRDefault="00760F8B" w:rsidP="00760F8B">
            <w:pPr>
              <w:contextualSpacing/>
              <w:jc w:val="center"/>
              <w:rPr>
                <w:b/>
                <w:bCs/>
              </w:rPr>
            </w:pPr>
            <w:r w:rsidRPr="004F0478">
              <w:rPr>
                <w:b/>
                <w:bCs/>
              </w:rPr>
              <w:t>(OR)</w:t>
            </w:r>
          </w:p>
        </w:tc>
        <w:tc>
          <w:tcPr>
            <w:tcW w:w="308" w:type="pct"/>
            <w:vAlign w:val="center"/>
          </w:tcPr>
          <w:p w14:paraId="7DA5BE01" w14:textId="77777777" w:rsidR="00760F8B" w:rsidRPr="004F0478" w:rsidRDefault="00760F8B" w:rsidP="00760F8B">
            <w:pPr>
              <w:contextualSpacing/>
            </w:pPr>
          </w:p>
        </w:tc>
        <w:tc>
          <w:tcPr>
            <w:tcW w:w="247" w:type="pct"/>
            <w:vAlign w:val="center"/>
          </w:tcPr>
          <w:p w14:paraId="5A773ABA" w14:textId="77777777" w:rsidR="00760F8B" w:rsidRPr="004F0478" w:rsidRDefault="00760F8B" w:rsidP="00760F8B">
            <w:pPr>
              <w:contextualSpacing/>
            </w:pPr>
          </w:p>
        </w:tc>
        <w:tc>
          <w:tcPr>
            <w:tcW w:w="547" w:type="pct"/>
            <w:vAlign w:val="center"/>
          </w:tcPr>
          <w:p w14:paraId="2B14CFE8" w14:textId="77777777" w:rsidR="00760F8B" w:rsidRPr="004F0478" w:rsidRDefault="00760F8B" w:rsidP="00760F8B">
            <w:pPr>
              <w:contextualSpacing/>
              <w:jc w:val="center"/>
            </w:pPr>
          </w:p>
        </w:tc>
      </w:tr>
      <w:tr w:rsidR="00760F8B" w:rsidRPr="004F0478" w14:paraId="36062555" w14:textId="77777777" w:rsidTr="00760F8B">
        <w:trPr>
          <w:trHeight w:val="394"/>
        </w:trPr>
        <w:tc>
          <w:tcPr>
            <w:tcW w:w="262" w:type="pct"/>
            <w:vAlign w:val="center"/>
          </w:tcPr>
          <w:p w14:paraId="2C2C98C2" w14:textId="77777777" w:rsidR="00760F8B" w:rsidRPr="004F0478" w:rsidRDefault="00760F8B" w:rsidP="00760F8B">
            <w:pPr>
              <w:contextualSpacing/>
              <w:jc w:val="center"/>
            </w:pPr>
            <w:r w:rsidRPr="004F0478">
              <w:t>2.</w:t>
            </w:r>
          </w:p>
        </w:tc>
        <w:tc>
          <w:tcPr>
            <w:tcW w:w="182" w:type="pct"/>
            <w:vAlign w:val="center"/>
          </w:tcPr>
          <w:p w14:paraId="45ED08D1" w14:textId="77777777" w:rsidR="00760F8B" w:rsidRPr="004F0478" w:rsidRDefault="00760F8B" w:rsidP="00760F8B">
            <w:pPr>
              <w:contextualSpacing/>
            </w:pPr>
            <w:r w:rsidRPr="004F0478">
              <w:t>a.</w:t>
            </w:r>
          </w:p>
        </w:tc>
        <w:tc>
          <w:tcPr>
            <w:tcW w:w="3454" w:type="pct"/>
            <w:vAlign w:val="bottom"/>
          </w:tcPr>
          <w:p w14:paraId="31781890" w14:textId="77777777" w:rsidR="00760F8B" w:rsidRPr="004F0478" w:rsidRDefault="00760F8B" w:rsidP="00760F8B">
            <w:pPr>
              <w:contextualSpacing/>
              <w:jc w:val="both"/>
            </w:pPr>
            <w:r w:rsidRPr="004F0478">
              <w:t xml:space="preserve">Develop </w:t>
            </w:r>
            <w:r w:rsidRPr="00C20ECD">
              <w:t>a model for emotionally intelligent communication</w:t>
            </w:r>
            <w:r w:rsidRPr="004F0478">
              <w:t xml:space="preserve"> in a healthcare setting, considering the needs of patients and healthcare providers.</w:t>
            </w:r>
          </w:p>
        </w:tc>
        <w:tc>
          <w:tcPr>
            <w:tcW w:w="308" w:type="pct"/>
            <w:vAlign w:val="center"/>
          </w:tcPr>
          <w:p w14:paraId="67530F99" w14:textId="77777777" w:rsidR="00760F8B" w:rsidRPr="004F0478" w:rsidRDefault="00760F8B" w:rsidP="00760F8B">
            <w:pPr>
              <w:contextualSpacing/>
            </w:pPr>
            <w:r w:rsidRPr="004F0478">
              <w:t>CO1</w:t>
            </w:r>
          </w:p>
        </w:tc>
        <w:tc>
          <w:tcPr>
            <w:tcW w:w="247" w:type="pct"/>
            <w:vAlign w:val="center"/>
          </w:tcPr>
          <w:p w14:paraId="788A3EC4" w14:textId="77777777" w:rsidR="00760F8B" w:rsidRPr="004F0478" w:rsidRDefault="00760F8B" w:rsidP="00760F8B">
            <w:pPr>
              <w:contextualSpacing/>
            </w:pPr>
            <w:r w:rsidRPr="004F0478">
              <w:t>C</w:t>
            </w:r>
          </w:p>
        </w:tc>
        <w:tc>
          <w:tcPr>
            <w:tcW w:w="547" w:type="pct"/>
            <w:vAlign w:val="center"/>
          </w:tcPr>
          <w:p w14:paraId="6A96CB67" w14:textId="77777777" w:rsidR="00760F8B" w:rsidRPr="004F0478" w:rsidRDefault="00760F8B" w:rsidP="00760F8B">
            <w:pPr>
              <w:contextualSpacing/>
              <w:jc w:val="center"/>
            </w:pPr>
            <w:r w:rsidRPr="004F0478">
              <w:t>10</w:t>
            </w:r>
          </w:p>
        </w:tc>
      </w:tr>
      <w:tr w:rsidR="00760F8B" w:rsidRPr="004F0478" w14:paraId="1D768B2C" w14:textId="77777777" w:rsidTr="00760F8B">
        <w:trPr>
          <w:trHeight w:val="394"/>
        </w:trPr>
        <w:tc>
          <w:tcPr>
            <w:tcW w:w="262" w:type="pct"/>
            <w:vAlign w:val="center"/>
          </w:tcPr>
          <w:p w14:paraId="24D2EB79" w14:textId="77777777" w:rsidR="00760F8B" w:rsidRPr="004F0478" w:rsidRDefault="00760F8B" w:rsidP="00760F8B">
            <w:pPr>
              <w:contextualSpacing/>
              <w:jc w:val="center"/>
            </w:pPr>
          </w:p>
        </w:tc>
        <w:tc>
          <w:tcPr>
            <w:tcW w:w="182" w:type="pct"/>
            <w:vAlign w:val="center"/>
          </w:tcPr>
          <w:p w14:paraId="4AA04045" w14:textId="77777777" w:rsidR="00760F8B" w:rsidRPr="004F0478" w:rsidRDefault="00760F8B" w:rsidP="00760F8B">
            <w:pPr>
              <w:contextualSpacing/>
            </w:pPr>
            <w:r w:rsidRPr="004F0478">
              <w:t>b.</w:t>
            </w:r>
          </w:p>
        </w:tc>
        <w:tc>
          <w:tcPr>
            <w:tcW w:w="3454" w:type="pct"/>
            <w:vAlign w:val="bottom"/>
          </w:tcPr>
          <w:p w14:paraId="00CE8391" w14:textId="77777777" w:rsidR="00760F8B" w:rsidRPr="004F0478" w:rsidRDefault="00760F8B" w:rsidP="00760F8B">
            <w:pPr>
              <w:contextualSpacing/>
              <w:jc w:val="both"/>
            </w:pPr>
            <w:r w:rsidRPr="004F0478">
              <w:t xml:space="preserve">Evaluate the </w:t>
            </w:r>
            <w:r w:rsidRPr="00C20ECD">
              <w:t>effectiveness of social skills</w:t>
            </w:r>
            <w:r w:rsidRPr="004F0478">
              <w:t xml:space="preserve"> in building and maintaining interpersonal relationships within an organization.</w:t>
            </w:r>
          </w:p>
        </w:tc>
        <w:tc>
          <w:tcPr>
            <w:tcW w:w="308" w:type="pct"/>
            <w:vAlign w:val="center"/>
          </w:tcPr>
          <w:p w14:paraId="0D9A05C1" w14:textId="77777777" w:rsidR="00760F8B" w:rsidRPr="004F0478" w:rsidRDefault="00760F8B" w:rsidP="00760F8B">
            <w:pPr>
              <w:contextualSpacing/>
            </w:pPr>
            <w:r w:rsidRPr="004F0478">
              <w:t>CO2</w:t>
            </w:r>
          </w:p>
        </w:tc>
        <w:tc>
          <w:tcPr>
            <w:tcW w:w="247" w:type="pct"/>
            <w:vAlign w:val="center"/>
          </w:tcPr>
          <w:p w14:paraId="68DB79CE" w14:textId="77777777" w:rsidR="00760F8B" w:rsidRPr="004F0478" w:rsidRDefault="00760F8B" w:rsidP="00760F8B">
            <w:pPr>
              <w:contextualSpacing/>
            </w:pPr>
            <w:r w:rsidRPr="004F0478">
              <w:t>An</w:t>
            </w:r>
          </w:p>
        </w:tc>
        <w:tc>
          <w:tcPr>
            <w:tcW w:w="547" w:type="pct"/>
            <w:vAlign w:val="center"/>
          </w:tcPr>
          <w:p w14:paraId="46DCBE1F" w14:textId="77777777" w:rsidR="00760F8B" w:rsidRPr="004F0478" w:rsidRDefault="00760F8B" w:rsidP="00760F8B">
            <w:pPr>
              <w:contextualSpacing/>
              <w:jc w:val="center"/>
            </w:pPr>
            <w:r w:rsidRPr="004F0478">
              <w:t>10</w:t>
            </w:r>
          </w:p>
        </w:tc>
      </w:tr>
      <w:tr w:rsidR="00760F8B" w:rsidRPr="004F0478" w14:paraId="4EB1D54F" w14:textId="77777777" w:rsidTr="00760F8B">
        <w:trPr>
          <w:trHeight w:val="394"/>
        </w:trPr>
        <w:tc>
          <w:tcPr>
            <w:tcW w:w="262" w:type="pct"/>
            <w:vAlign w:val="center"/>
          </w:tcPr>
          <w:p w14:paraId="67C5DDA4" w14:textId="77777777" w:rsidR="00760F8B" w:rsidRPr="004F0478" w:rsidRDefault="00760F8B" w:rsidP="00760F8B">
            <w:pPr>
              <w:contextualSpacing/>
              <w:jc w:val="center"/>
            </w:pPr>
          </w:p>
        </w:tc>
        <w:tc>
          <w:tcPr>
            <w:tcW w:w="182" w:type="pct"/>
            <w:vAlign w:val="center"/>
          </w:tcPr>
          <w:p w14:paraId="2CD4C16F" w14:textId="77777777" w:rsidR="00760F8B" w:rsidRPr="004F0478" w:rsidRDefault="00760F8B" w:rsidP="00760F8B">
            <w:pPr>
              <w:contextualSpacing/>
            </w:pPr>
          </w:p>
        </w:tc>
        <w:tc>
          <w:tcPr>
            <w:tcW w:w="3454" w:type="pct"/>
            <w:vAlign w:val="bottom"/>
          </w:tcPr>
          <w:p w14:paraId="790D8587" w14:textId="77777777" w:rsidR="00760F8B" w:rsidRPr="004F0478" w:rsidRDefault="00760F8B" w:rsidP="00760F8B">
            <w:pPr>
              <w:contextualSpacing/>
              <w:jc w:val="both"/>
            </w:pPr>
          </w:p>
        </w:tc>
        <w:tc>
          <w:tcPr>
            <w:tcW w:w="308" w:type="pct"/>
            <w:vAlign w:val="center"/>
          </w:tcPr>
          <w:p w14:paraId="16C893D1" w14:textId="77777777" w:rsidR="00760F8B" w:rsidRPr="004F0478" w:rsidRDefault="00760F8B" w:rsidP="00760F8B">
            <w:pPr>
              <w:contextualSpacing/>
            </w:pPr>
          </w:p>
        </w:tc>
        <w:tc>
          <w:tcPr>
            <w:tcW w:w="247" w:type="pct"/>
            <w:vAlign w:val="center"/>
          </w:tcPr>
          <w:p w14:paraId="27DB7180" w14:textId="77777777" w:rsidR="00760F8B" w:rsidRPr="004F0478" w:rsidRDefault="00760F8B" w:rsidP="00760F8B">
            <w:pPr>
              <w:contextualSpacing/>
            </w:pPr>
          </w:p>
        </w:tc>
        <w:tc>
          <w:tcPr>
            <w:tcW w:w="547" w:type="pct"/>
            <w:vAlign w:val="center"/>
          </w:tcPr>
          <w:p w14:paraId="289DF44C" w14:textId="77777777" w:rsidR="00760F8B" w:rsidRPr="004F0478" w:rsidRDefault="00760F8B" w:rsidP="00760F8B">
            <w:pPr>
              <w:contextualSpacing/>
              <w:jc w:val="center"/>
            </w:pPr>
          </w:p>
        </w:tc>
      </w:tr>
      <w:tr w:rsidR="00760F8B" w:rsidRPr="004F0478" w14:paraId="45F80522" w14:textId="77777777" w:rsidTr="00760F8B">
        <w:trPr>
          <w:trHeight w:val="394"/>
        </w:trPr>
        <w:tc>
          <w:tcPr>
            <w:tcW w:w="262" w:type="pct"/>
            <w:vAlign w:val="center"/>
          </w:tcPr>
          <w:p w14:paraId="17511F67" w14:textId="77777777" w:rsidR="00760F8B" w:rsidRPr="004F0478" w:rsidRDefault="00760F8B" w:rsidP="00760F8B">
            <w:pPr>
              <w:contextualSpacing/>
              <w:jc w:val="center"/>
            </w:pPr>
            <w:r w:rsidRPr="004F0478">
              <w:t>3.</w:t>
            </w:r>
          </w:p>
        </w:tc>
        <w:tc>
          <w:tcPr>
            <w:tcW w:w="182" w:type="pct"/>
            <w:vAlign w:val="center"/>
          </w:tcPr>
          <w:p w14:paraId="1E2E74E2" w14:textId="77777777" w:rsidR="00760F8B" w:rsidRPr="004F0478" w:rsidRDefault="00760F8B" w:rsidP="00760F8B">
            <w:pPr>
              <w:contextualSpacing/>
            </w:pPr>
            <w:r w:rsidRPr="004F0478">
              <w:t>a.</w:t>
            </w:r>
          </w:p>
        </w:tc>
        <w:tc>
          <w:tcPr>
            <w:tcW w:w="3454" w:type="pct"/>
            <w:vAlign w:val="bottom"/>
          </w:tcPr>
          <w:p w14:paraId="7746B9FF" w14:textId="77777777" w:rsidR="00760F8B" w:rsidRPr="004F0478" w:rsidRDefault="00760F8B" w:rsidP="00760F8B">
            <w:pPr>
              <w:contextualSpacing/>
              <w:jc w:val="both"/>
            </w:pPr>
            <w:r w:rsidRPr="004F0478">
              <w:t xml:space="preserve">Design a comprehensive </w:t>
            </w:r>
            <w:r w:rsidRPr="00C20ECD">
              <w:t>training program</w:t>
            </w:r>
            <w:r w:rsidRPr="004F0478">
              <w:t xml:space="preserve"> that aims to enhance self-awareness and self-regulation in a corporate setting.</w:t>
            </w:r>
          </w:p>
        </w:tc>
        <w:tc>
          <w:tcPr>
            <w:tcW w:w="308" w:type="pct"/>
            <w:vAlign w:val="center"/>
          </w:tcPr>
          <w:p w14:paraId="6F5A58CE" w14:textId="77777777" w:rsidR="00760F8B" w:rsidRPr="004F0478" w:rsidRDefault="00760F8B" w:rsidP="00760F8B">
            <w:pPr>
              <w:contextualSpacing/>
            </w:pPr>
            <w:r w:rsidRPr="004F0478">
              <w:t>CO2</w:t>
            </w:r>
          </w:p>
        </w:tc>
        <w:tc>
          <w:tcPr>
            <w:tcW w:w="247" w:type="pct"/>
            <w:vAlign w:val="center"/>
          </w:tcPr>
          <w:p w14:paraId="780DC9B3" w14:textId="77777777" w:rsidR="00760F8B" w:rsidRPr="004F0478" w:rsidRDefault="00760F8B" w:rsidP="00760F8B">
            <w:pPr>
              <w:contextualSpacing/>
            </w:pPr>
            <w:r w:rsidRPr="004F0478">
              <w:t>C</w:t>
            </w:r>
          </w:p>
        </w:tc>
        <w:tc>
          <w:tcPr>
            <w:tcW w:w="547" w:type="pct"/>
            <w:vAlign w:val="center"/>
          </w:tcPr>
          <w:p w14:paraId="43FFC366" w14:textId="77777777" w:rsidR="00760F8B" w:rsidRPr="004F0478" w:rsidRDefault="00760F8B" w:rsidP="00760F8B">
            <w:pPr>
              <w:contextualSpacing/>
              <w:jc w:val="center"/>
            </w:pPr>
            <w:r w:rsidRPr="004F0478">
              <w:t>10</w:t>
            </w:r>
          </w:p>
        </w:tc>
      </w:tr>
      <w:tr w:rsidR="00760F8B" w:rsidRPr="004F0478" w14:paraId="3814AAA8" w14:textId="77777777" w:rsidTr="00760F8B">
        <w:trPr>
          <w:trHeight w:val="394"/>
        </w:trPr>
        <w:tc>
          <w:tcPr>
            <w:tcW w:w="262" w:type="pct"/>
            <w:vAlign w:val="center"/>
          </w:tcPr>
          <w:p w14:paraId="56E9C477" w14:textId="77777777" w:rsidR="00760F8B" w:rsidRPr="004F0478" w:rsidRDefault="00760F8B" w:rsidP="00760F8B">
            <w:pPr>
              <w:contextualSpacing/>
              <w:jc w:val="center"/>
            </w:pPr>
          </w:p>
        </w:tc>
        <w:tc>
          <w:tcPr>
            <w:tcW w:w="182" w:type="pct"/>
            <w:vAlign w:val="center"/>
          </w:tcPr>
          <w:p w14:paraId="6122DE46" w14:textId="77777777" w:rsidR="00760F8B" w:rsidRPr="004F0478" w:rsidRDefault="00760F8B" w:rsidP="00760F8B">
            <w:pPr>
              <w:contextualSpacing/>
            </w:pPr>
            <w:r w:rsidRPr="004F0478">
              <w:t>b.</w:t>
            </w:r>
          </w:p>
        </w:tc>
        <w:tc>
          <w:tcPr>
            <w:tcW w:w="3454" w:type="pct"/>
            <w:vAlign w:val="bottom"/>
          </w:tcPr>
          <w:p w14:paraId="11B6037E" w14:textId="77777777" w:rsidR="00760F8B" w:rsidRPr="004F0478" w:rsidRDefault="00760F8B" w:rsidP="00760F8B">
            <w:pPr>
              <w:contextualSpacing/>
              <w:jc w:val="both"/>
              <w:rPr>
                <w:bCs/>
              </w:rPr>
            </w:pPr>
            <w:r w:rsidRPr="004F0478">
              <w:rPr>
                <w:bCs/>
              </w:rPr>
              <w:t xml:space="preserve">Evaluate the </w:t>
            </w:r>
            <w:r w:rsidRPr="00C20ECD">
              <w:rPr>
                <w:bCs/>
              </w:rPr>
              <w:t>ethical considerations</w:t>
            </w:r>
            <w:r w:rsidRPr="004F0478">
              <w:rPr>
                <w:bCs/>
              </w:rPr>
              <w:t xml:space="preserve"> involved in using social skills to influence others in a leadership role.</w:t>
            </w:r>
          </w:p>
        </w:tc>
        <w:tc>
          <w:tcPr>
            <w:tcW w:w="308" w:type="pct"/>
            <w:vAlign w:val="center"/>
          </w:tcPr>
          <w:p w14:paraId="0EB0A702" w14:textId="77777777" w:rsidR="00760F8B" w:rsidRPr="004F0478" w:rsidRDefault="00760F8B" w:rsidP="00760F8B">
            <w:pPr>
              <w:contextualSpacing/>
            </w:pPr>
            <w:r w:rsidRPr="004F0478">
              <w:t>CO2</w:t>
            </w:r>
          </w:p>
        </w:tc>
        <w:tc>
          <w:tcPr>
            <w:tcW w:w="247" w:type="pct"/>
            <w:vAlign w:val="center"/>
          </w:tcPr>
          <w:p w14:paraId="2A03ADFA" w14:textId="77777777" w:rsidR="00760F8B" w:rsidRPr="004F0478" w:rsidRDefault="00760F8B" w:rsidP="00760F8B">
            <w:pPr>
              <w:contextualSpacing/>
            </w:pPr>
            <w:r w:rsidRPr="004F0478">
              <w:t>E</w:t>
            </w:r>
          </w:p>
        </w:tc>
        <w:tc>
          <w:tcPr>
            <w:tcW w:w="547" w:type="pct"/>
            <w:vAlign w:val="center"/>
          </w:tcPr>
          <w:p w14:paraId="6A3616C6" w14:textId="77777777" w:rsidR="00760F8B" w:rsidRPr="004F0478" w:rsidRDefault="00760F8B" w:rsidP="00760F8B">
            <w:pPr>
              <w:contextualSpacing/>
              <w:jc w:val="center"/>
            </w:pPr>
            <w:r w:rsidRPr="004F0478">
              <w:t>10</w:t>
            </w:r>
          </w:p>
        </w:tc>
      </w:tr>
      <w:tr w:rsidR="00760F8B" w:rsidRPr="004F0478" w14:paraId="41200E4F" w14:textId="77777777" w:rsidTr="00760F8B">
        <w:trPr>
          <w:trHeight w:val="172"/>
        </w:trPr>
        <w:tc>
          <w:tcPr>
            <w:tcW w:w="262" w:type="pct"/>
            <w:vAlign w:val="center"/>
          </w:tcPr>
          <w:p w14:paraId="0BE3CB1F" w14:textId="77777777" w:rsidR="00760F8B" w:rsidRPr="004F0478" w:rsidRDefault="00760F8B" w:rsidP="00760F8B">
            <w:pPr>
              <w:contextualSpacing/>
              <w:jc w:val="center"/>
            </w:pPr>
          </w:p>
        </w:tc>
        <w:tc>
          <w:tcPr>
            <w:tcW w:w="182" w:type="pct"/>
            <w:vAlign w:val="center"/>
          </w:tcPr>
          <w:p w14:paraId="3CF420CE" w14:textId="77777777" w:rsidR="00760F8B" w:rsidRPr="004F0478" w:rsidRDefault="00760F8B" w:rsidP="00760F8B">
            <w:pPr>
              <w:contextualSpacing/>
            </w:pPr>
          </w:p>
        </w:tc>
        <w:tc>
          <w:tcPr>
            <w:tcW w:w="3454" w:type="pct"/>
            <w:vAlign w:val="bottom"/>
          </w:tcPr>
          <w:p w14:paraId="7C9B4FAE" w14:textId="77777777" w:rsidR="00760F8B" w:rsidRPr="004F0478" w:rsidRDefault="00760F8B" w:rsidP="00760F8B">
            <w:pPr>
              <w:contextualSpacing/>
              <w:jc w:val="center"/>
            </w:pPr>
            <w:r w:rsidRPr="004F0478">
              <w:rPr>
                <w:b/>
                <w:bCs/>
              </w:rPr>
              <w:t>(OR)</w:t>
            </w:r>
          </w:p>
        </w:tc>
        <w:tc>
          <w:tcPr>
            <w:tcW w:w="308" w:type="pct"/>
            <w:vAlign w:val="center"/>
          </w:tcPr>
          <w:p w14:paraId="6D4CC609" w14:textId="77777777" w:rsidR="00760F8B" w:rsidRPr="004F0478" w:rsidRDefault="00760F8B" w:rsidP="00760F8B">
            <w:pPr>
              <w:contextualSpacing/>
            </w:pPr>
          </w:p>
        </w:tc>
        <w:tc>
          <w:tcPr>
            <w:tcW w:w="247" w:type="pct"/>
            <w:vAlign w:val="center"/>
          </w:tcPr>
          <w:p w14:paraId="355642FA" w14:textId="77777777" w:rsidR="00760F8B" w:rsidRPr="004F0478" w:rsidRDefault="00760F8B" w:rsidP="00760F8B">
            <w:pPr>
              <w:contextualSpacing/>
            </w:pPr>
          </w:p>
        </w:tc>
        <w:tc>
          <w:tcPr>
            <w:tcW w:w="547" w:type="pct"/>
            <w:vAlign w:val="center"/>
          </w:tcPr>
          <w:p w14:paraId="49544677" w14:textId="77777777" w:rsidR="00760F8B" w:rsidRPr="004F0478" w:rsidRDefault="00760F8B" w:rsidP="00760F8B">
            <w:pPr>
              <w:contextualSpacing/>
              <w:jc w:val="center"/>
            </w:pPr>
          </w:p>
        </w:tc>
      </w:tr>
      <w:tr w:rsidR="00760F8B" w:rsidRPr="004F0478" w14:paraId="1F0ABFAF" w14:textId="77777777" w:rsidTr="00760F8B">
        <w:trPr>
          <w:trHeight w:val="394"/>
        </w:trPr>
        <w:tc>
          <w:tcPr>
            <w:tcW w:w="262" w:type="pct"/>
            <w:vAlign w:val="center"/>
          </w:tcPr>
          <w:p w14:paraId="05D1C6B1" w14:textId="77777777" w:rsidR="00760F8B" w:rsidRPr="004F0478" w:rsidRDefault="00760F8B" w:rsidP="00760F8B">
            <w:pPr>
              <w:contextualSpacing/>
              <w:jc w:val="center"/>
            </w:pPr>
            <w:r w:rsidRPr="004F0478">
              <w:t>4.</w:t>
            </w:r>
          </w:p>
        </w:tc>
        <w:tc>
          <w:tcPr>
            <w:tcW w:w="182" w:type="pct"/>
            <w:vAlign w:val="center"/>
          </w:tcPr>
          <w:p w14:paraId="5BC02D8B" w14:textId="77777777" w:rsidR="00760F8B" w:rsidRPr="004F0478" w:rsidRDefault="00760F8B" w:rsidP="00760F8B">
            <w:pPr>
              <w:contextualSpacing/>
            </w:pPr>
            <w:r w:rsidRPr="004F0478">
              <w:t>a.</w:t>
            </w:r>
          </w:p>
        </w:tc>
        <w:tc>
          <w:tcPr>
            <w:tcW w:w="3454" w:type="pct"/>
            <w:vAlign w:val="bottom"/>
          </w:tcPr>
          <w:p w14:paraId="76A02501" w14:textId="77777777" w:rsidR="00760F8B" w:rsidRPr="00C20ECD" w:rsidRDefault="00760F8B" w:rsidP="00760F8B">
            <w:pPr>
              <w:contextualSpacing/>
              <w:jc w:val="both"/>
            </w:pPr>
            <w:r w:rsidRPr="00C20ECD">
              <w:t>Elaborate on how emotional intelligence is used to apply disciplinary measures effectively while preserving employee morale and respect.</w:t>
            </w:r>
          </w:p>
        </w:tc>
        <w:tc>
          <w:tcPr>
            <w:tcW w:w="308" w:type="pct"/>
            <w:vAlign w:val="center"/>
          </w:tcPr>
          <w:p w14:paraId="78B88CB3" w14:textId="77777777" w:rsidR="00760F8B" w:rsidRPr="004F0478" w:rsidRDefault="00760F8B" w:rsidP="00760F8B">
            <w:pPr>
              <w:contextualSpacing/>
            </w:pPr>
            <w:r w:rsidRPr="004F0478">
              <w:t>CO3</w:t>
            </w:r>
          </w:p>
        </w:tc>
        <w:tc>
          <w:tcPr>
            <w:tcW w:w="247" w:type="pct"/>
            <w:vAlign w:val="center"/>
          </w:tcPr>
          <w:p w14:paraId="5AFA9A40" w14:textId="77777777" w:rsidR="00760F8B" w:rsidRPr="004F0478" w:rsidRDefault="00760F8B" w:rsidP="00760F8B">
            <w:pPr>
              <w:contextualSpacing/>
            </w:pPr>
            <w:r w:rsidRPr="004F0478">
              <w:t>A</w:t>
            </w:r>
          </w:p>
        </w:tc>
        <w:tc>
          <w:tcPr>
            <w:tcW w:w="547" w:type="pct"/>
            <w:vAlign w:val="center"/>
          </w:tcPr>
          <w:p w14:paraId="5AFC6064" w14:textId="77777777" w:rsidR="00760F8B" w:rsidRPr="004F0478" w:rsidRDefault="00760F8B" w:rsidP="00760F8B">
            <w:pPr>
              <w:contextualSpacing/>
              <w:jc w:val="center"/>
            </w:pPr>
            <w:r w:rsidRPr="004F0478">
              <w:t>10</w:t>
            </w:r>
          </w:p>
        </w:tc>
      </w:tr>
      <w:tr w:rsidR="00760F8B" w:rsidRPr="004F0478" w14:paraId="69520D09" w14:textId="77777777" w:rsidTr="00760F8B">
        <w:trPr>
          <w:trHeight w:val="394"/>
        </w:trPr>
        <w:tc>
          <w:tcPr>
            <w:tcW w:w="262" w:type="pct"/>
            <w:vAlign w:val="center"/>
          </w:tcPr>
          <w:p w14:paraId="7A6870DE" w14:textId="77777777" w:rsidR="00760F8B" w:rsidRPr="004F0478" w:rsidRDefault="00760F8B" w:rsidP="00760F8B">
            <w:pPr>
              <w:contextualSpacing/>
              <w:jc w:val="center"/>
            </w:pPr>
          </w:p>
        </w:tc>
        <w:tc>
          <w:tcPr>
            <w:tcW w:w="182" w:type="pct"/>
            <w:vAlign w:val="center"/>
          </w:tcPr>
          <w:p w14:paraId="13BEDBC1" w14:textId="77777777" w:rsidR="00760F8B" w:rsidRPr="004F0478" w:rsidRDefault="00760F8B" w:rsidP="00760F8B">
            <w:pPr>
              <w:contextualSpacing/>
            </w:pPr>
            <w:r w:rsidRPr="004F0478">
              <w:t>b.</w:t>
            </w:r>
          </w:p>
        </w:tc>
        <w:tc>
          <w:tcPr>
            <w:tcW w:w="3454" w:type="pct"/>
            <w:vAlign w:val="bottom"/>
          </w:tcPr>
          <w:p w14:paraId="1C012C32" w14:textId="77777777" w:rsidR="00760F8B" w:rsidRPr="00C20ECD" w:rsidRDefault="00760F8B" w:rsidP="00760F8B">
            <w:pPr>
              <w:contextualSpacing/>
              <w:jc w:val="both"/>
              <w:rPr>
                <w:bCs/>
              </w:rPr>
            </w:pPr>
            <w:r w:rsidRPr="00C20ECD">
              <w:rPr>
                <w:bCs/>
              </w:rPr>
              <w:t>Evaluate the effectiveness of using standardized tests to measure emotional intelligence. What are the potential limitations and biases in such assessments?</w:t>
            </w:r>
          </w:p>
        </w:tc>
        <w:tc>
          <w:tcPr>
            <w:tcW w:w="308" w:type="pct"/>
            <w:vAlign w:val="center"/>
          </w:tcPr>
          <w:p w14:paraId="74092CAA" w14:textId="77777777" w:rsidR="00760F8B" w:rsidRPr="004F0478" w:rsidRDefault="00760F8B" w:rsidP="00760F8B">
            <w:pPr>
              <w:contextualSpacing/>
            </w:pPr>
            <w:r w:rsidRPr="004F0478">
              <w:t>CO4</w:t>
            </w:r>
          </w:p>
        </w:tc>
        <w:tc>
          <w:tcPr>
            <w:tcW w:w="247" w:type="pct"/>
            <w:vAlign w:val="center"/>
          </w:tcPr>
          <w:p w14:paraId="1F035FEF" w14:textId="77777777" w:rsidR="00760F8B" w:rsidRPr="004F0478" w:rsidRDefault="00760F8B" w:rsidP="00760F8B">
            <w:pPr>
              <w:contextualSpacing/>
            </w:pPr>
            <w:r w:rsidRPr="004F0478">
              <w:t>E</w:t>
            </w:r>
          </w:p>
        </w:tc>
        <w:tc>
          <w:tcPr>
            <w:tcW w:w="547" w:type="pct"/>
            <w:vAlign w:val="center"/>
          </w:tcPr>
          <w:p w14:paraId="5F841622" w14:textId="77777777" w:rsidR="00760F8B" w:rsidRPr="004F0478" w:rsidRDefault="00760F8B" w:rsidP="00760F8B">
            <w:pPr>
              <w:contextualSpacing/>
              <w:jc w:val="center"/>
            </w:pPr>
            <w:r w:rsidRPr="004F0478">
              <w:t>10</w:t>
            </w:r>
          </w:p>
        </w:tc>
      </w:tr>
      <w:tr w:rsidR="00760F8B" w:rsidRPr="004F0478" w14:paraId="1ADB0FD3" w14:textId="77777777" w:rsidTr="00760F8B">
        <w:trPr>
          <w:trHeight w:val="394"/>
        </w:trPr>
        <w:tc>
          <w:tcPr>
            <w:tcW w:w="262" w:type="pct"/>
            <w:vAlign w:val="center"/>
          </w:tcPr>
          <w:p w14:paraId="0BCB07B0" w14:textId="77777777" w:rsidR="00760F8B" w:rsidRPr="004F0478" w:rsidRDefault="00760F8B" w:rsidP="00760F8B">
            <w:pPr>
              <w:contextualSpacing/>
              <w:jc w:val="center"/>
            </w:pPr>
          </w:p>
        </w:tc>
        <w:tc>
          <w:tcPr>
            <w:tcW w:w="182" w:type="pct"/>
            <w:vAlign w:val="center"/>
          </w:tcPr>
          <w:p w14:paraId="06F29041" w14:textId="77777777" w:rsidR="00760F8B" w:rsidRPr="004F0478" w:rsidRDefault="00760F8B" w:rsidP="00760F8B">
            <w:pPr>
              <w:contextualSpacing/>
            </w:pPr>
          </w:p>
        </w:tc>
        <w:tc>
          <w:tcPr>
            <w:tcW w:w="3454" w:type="pct"/>
            <w:vAlign w:val="bottom"/>
          </w:tcPr>
          <w:p w14:paraId="2294D2A0" w14:textId="77777777" w:rsidR="00760F8B" w:rsidRPr="004F0478" w:rsidRDefault="00760F8B" w:rsidP="00760F8B">
            <w:pPr>
              <w:contextualSpacing/>
              <w:jc w:val="both"/>
            </w:pPr>
          </w:p>
        </w:tc>
        <w:tc>
          <w:tcPr>
            <w:tcW w:w="308" w:type="pct"/>
            <w:vAlign w:val="center"/>
          </w:tcPr>
          <w:p w14:paraId="426102C4" w14:textId="77777777" w:rsidR="00760F8B" w:rsidRPr="004F0478" w:rsidRDefault="00760F8B" w:rsidP="00760F8B">
            <w:pPr>
              <w:contextualSpacing/>
            </w:pPr>
          </w:p>
        </w:tc>
        <w:tc>
          <w:tcPr>
            <w:tcW w:w="247" w:type="pct"/>
            <w:vAlign w:val="center"/>
          </w:tcPr>
          <w:p w14:paraId="1EB3ED5A" w14:textId="77777777" w:rsidR="00760F8B" w:rsidRPr="004F0478" w:rsidRDefault="00760F8B" w:rsidP="00760F8B">
            <w:pPr>
              <w:contextualSpacing/>
            </w:pPr>
          </w:p>
        </w:tc>
        <w:tc>
          <w:tcPr>
            <w:tcW w:w="547" w:type="pct"/>
            <w:vAlign w:val="center"/>
          </w:tcPr>
          <w:p w14:paraId="77A5487E" w14:textId="77777777" w:rsidR="00760F8B" w:rsidRPr="004F0478" w:rsidRDefault="00760F8B" w:rsidP="00760F8B">
            <w:pPr>
              <w:contextualSpacing/>
              <w:jc w:val="center"/>
            </w:pPr>
          </w:p>
        </w:tc>
      </w:tr>
      <w:tr w:rsidR="00760F8B" w:rsidRPr="004F0478" w14:paraId="06D79513" w14:textId="77777777" w:rsidTr="00760F8B">
        <w:trPr>
          <w:trHeight w:val="394"/>
        </w:trPr>
        <w:tc>
          <w:tcPr>
            <w:tcW w:w="262" w:type="pct"/>
            <w:vAlign w:val="center"/>
          </w:tcPr>
          <w:p w14:paraId="60FAC37A" w14:textId="77777777" w:rsidR="00760F8B" w:rsidRPr="004F0478" w:rsidRDefault="00760F8B" w:rsidP="00760F8B">
            <w:pPr>
              <w:contextualSpacing/>
              <w:jc w:val="center"/>
            </w:pPr>
            <w:r w:rsidRPr="004F0478">
              <w:t>5.</w:t>
            </w:r>
          </w:p>
        </w:tc>
        <w:tc>
          <w:tcPr>
            <w:tcW w:w="182" w:type="pct"/>
            <w:vAlign w:val="center"/>
          </w:tcPr>
          <w:p w14:paraId="0F2A1782" w14:textId="77777777" w:rsidR="00760F8B" w:rsidRPr="004F0478" w:rsidRDefault="00760F8B" w:rsidP="00760F8B">
            <w:pPr>
              <w:contextualSpacing/>
            </w:pPr>
            <w:r w:rsidRPr="004F0478">
              <w:t>a.</w:t>
            </w:r>
          </w:p>
        </w:tc>
        <w:tc>
          <w:tcPr>
            <w:tcW w:w="3454" w:type="pct"/>
            <w:vAlign w:val="bottom"/>
          </w:tcPr>
          <w:p w14:paraId="5CD49730" w14:textId="77777777" w:rsidR="00760F8B" w:rsidRPr="00C20ECD" w:rsidRDefault="00760F8B" w:rsidP="00760F8B">
            <w:pPr>
              <w:contextualSpacing/>
              <w:jc w:val="both"/>
            </w:pPr>
            <w:r w:rsidRPr="00C20ECD">
              <w:t>Analyze the components of Emotional Quotient (EQ) and how they interrelate to form a comprehensive view of emotional intelligence.</w:t>
            </w:r>
          </w:p>
        </w:tc>
        <w:tc>
          <w:tcPr>
            <w:tcW w:w="308" w:type="pct"/>
            <w:vAlign w:val="center"/>
          </w:tcPr>
          <w:p w14:paraId="62B8F8C8" w14:textId="77777777" w:rsidR="00760F8B" w:rsidRPr="004F0478" w:rsidRDefault="00760F8B" w:rsidP="00760F8B">
            <w:pPr>
              <w:contextualSpacing/>
            </w:pPr>
            <w:r w:rsidRPr="004F0478">
              <w:t>CO4</w:t>
            </w:r>
          </w:p>
        </w:tc>
        <w:tc>
          <w:tcPr>
            <w:tcW w:w="247" w:type="pct"/>
            <w:vAlign w:val="center"/>
          </w:tcPr>
          <w:p w14:paraId="6D2D0385" w14:textId="77777777" w:rsidR="00760F8B" w:rsidRPr="004F0478" w:rsidRDefault="00760F8B" w:rsidP="00760F8B">
            <w:pPr>
              <w:contextualSpacing/>
            </w:pPr>
            <w:r w:rsidRPr="004F0478">
              <w:t>An</w:t>
            </w:r>
          </w:p>
        </w:tc>
        <w:tc>
          <w:tcPr>
            <w:tcW w:w="547" w:type="pct"/>
            <w:vAlign w:val="center"/>
          </w:tcPr>
          <w:p w14:paraId="72ECF09C" w14:textId="77777777" w:rsidR="00760F8B" w:rsidRPr="004F0478" w:rsidRDefault="00760F8B" w:rsidP="00760F8B">
            <w:pPr>
              <w:contextualSpacing/>
              <w:jc w:val="center"/>
            </w:pPr>
            <w:r w:rsidRPr="004F0478">
              <w:t>10</w:t>
            </w:r>
          </w:p>
        </w:tc>
      </w:tr>
      <w:tr w:rsidR="00760F8B" w:rsidRPr="004F0478" w14:paraId="176C5D99" w14:textId="77777777" w:rsidTr="00760F8B">
        <w:trPr>
          <w:trHeight w:val="394"/>
        </w:trPr>
        <w:tc>
          <w:tcPr>
            <w:tcW w:w="262" w:type="pct"/>
            <w:vAlign w:val="center"/>
          </w:tcPr>
          <w:p w14:paraId="177EABE2" w14:textId="77777777" w:rsidR="00760F8B" w:rsidRPr="004F0478" w:rsidRDefault="00760F8B" w:rsidP="00760F8B">
            <w:pPr>
              <w:contextualSpacing/>
              <w:jc w:val="center"/>
            </w:pPr>
          </w:p>
        </w:tc>
        <w:tc>
          <w:tcPr>
            <w:tcW w:w="182" w:type="pct"/>
            <w:vAlign w:val="center"/>
          </w:tcPr>
          <w:p w14:paraId="7194B67E" w14:textId="77777777" w:rsidR="00760F8B" w:rsidRPr="004F0478" w:rsidRDefault="00760F8B" w:rsidP="00760F8B">
            <w:pPr>
              <w:contextualSpacing/>
            </w:pPr>
            <w:r w:rsidRPr="004F0478">
              <w:t>b.</w:t>
            </w:r>
          </w:p>
        </w:tc>
        <w:tc>
          <w:tcPr>
            <w:tcW w:w="3454" w:type="pct"/>
            <w:vAlign w:val="bottom"/>
          </w:tcPr>
          <w:p w14:paraId="712A0538" w14:textId="77777777" w:rsidR="00760F8B" w:rsidRPr="00C20ECD" w:rsidRDefault="00760F8B" w:rsidP="00760F8B">
            <w:pPr>
              <w:contextualSpacing/>
              <w:jc w:val="both"/>
              <w:rPr>
                <w:bCs/>
              </w:rPr>
            </w:pPr>
            <w:r w:rsidRPr="00C20ECD">
              <w:rPr>
                <w:bCs/>
              </w:rPr>
              <w:t>Design a practical training program to develop emotional intelligence in a corporate setting.</w:t>
            </w:r>
          </w:p>
        </w:tc>
        <w:tc>
          <w:tcPr>
            <w:tcW w:w="308" w:type="pct"/>
            <w:vAlign w:val="center"/>
          </w:tcPr>
          <w:p w14:paraId="74172283" w14:textId="77777777" w:rsidR="00760F8B" w:rsidRPr="004F0478" w:rsidRDefault="00760F8B" w:rsidP="00760F8B">
            <w:pPr>
              <w:contextualSpacing/>
            </w:pPr>
            <w:r w:rsidRPr="004F0478">
              <w:t>CO4</w:t>
            </w:r>
          </w:p>
        </w:tc>
        <w:tc>
          <w:tcPr>
            <w:tcW w:w="247" w:type="pct"/>
            <w:vAlign w:val="center"/>
          </w:tcPr>
          <w:p w14:paraId="3693EE75" w14:textId="77777777" w:rsidR="00760F8B" w:rsidRPr="004F0478" w:rsidRDefault="00760F8B" w:rsidP="00760F8B">
            <w:pPr>
              <w:contextualSpacing/>
            </w:pPr>
            <w:r w:rsidRPr="004F0478">
              <w:t>A</w:t>
            </w:r>
          </w:p>
        </w:tc>
        <w:tc>
          <w:tcPr>
            <w:tcW w:w="547" w:type="pct"/>
            <w:vAlign w:val="center"/>
          </w:tcPr>
          <w:p w14:paraId="642FC383" w14:textId="77777777" w:rsidR="00760F8B" w:rsidRPr="004F0478" w:rsidRDefault="00760F8B" w:rsidP="00760F8B">
            <w:pPr>
              <w:contextualSpacing/>
              <w:jc w:val="center"/>
            </w:pPr>
            <w:r w:rsidRPr="004F0478">
              <w:t>10</w:t>
            </w:r>
          </w:p>
        </w:tc>
      </w:tr>
      <w:tr w:rsidR="00760F8B" w:rsidRPr="004F0478" w14:paraId="386287F9" w14:textId="77777777" w:rsidTr="00760F8B">
        <w:trPr>
          <w:trHeight w:val="261"/>
        </w:trPr>
        <w:tc>
          <w:tcPr>
            <w:tcW w:w="262" w:type="pct"/>
            <w:vAlign w:val="center"/>
          </w:tcPr>
          <w:p w14:paraId="334F645D" w14:textId="77777777" w:rsidR="00760F8B" w:rsidRPr="004F0478" w:rsidRDefault="00760F8B" w:rsidP="00760F8B">
            <w:pPr>
              <w:contextualSpacing/>
              <w:jc w:val="center"/>
            </w:pPr>
          </w:p>
        </w:tc>
        <w:tc>
          <w:tcPr>
            <w:tcW w:w="182" w:type="pct"/>
            <w:vAlign w:val="center"/>
          </w:tcPr>
          <w:p w14:paraId="07CA1CF4" w14:textId="77777777" w:rsidR="00760F8B" w:rsidRPr="004F0478" w:rsidRDefault="00760F8B" w:rsidP="00760F8B">
            <w:pPr>
              <w:contextualSpacing/>
            </w:pPr>
          </w:p>
        </w:tc>
        <w:tc>
          <w:tcPr>
            <w:tcW w:w="3454" w:type="pct"/>
            <w:vAlign w:val="bottom"/>
          </w:tcPr>
          <w:p w14:paraId="6FC575F5" w14:textId="77777777" w:rsidR="00760F8B" w:rsidRPr="004F0478" w:rsidRDefault="00760F8B" w:rsidP="00760F8B">
            <w:pPr>
              <w:contextualSpacing/>
              <w:jc w:val="center"/>
            </w:pPr>
            <w:r w:rsidRPr="004F0478">
              <w:rPr>
                <w:b/>
                <w:bCs/>
              </w:rPr>
              <w:t>(OR)</w:t>
            </w:r>
          </w:p>
        </w:tc>
        <w:tc>
          <w:tcPr>
            <w:tcW w:w="308" w:type="pct"/>
            <w:vAlign w:val="center"/>
          </w:tcPr>
          <w:p w14:paraId="054B367D" w14:textId="77777777" w:rsidR="00760F8B" w:rsidRPr="004F0478" w:rsidRDefault="00760F8B" w:rsidP="00760F8B">
            <w:pPr>
              <w:contextualSpacing/>
            </w:pPr>
          </w:p>
        </w:tc>
        <w:tc>
          <w:tcPr>
            <w:tcW w:w="247" w:type="pct"/>
            <w:vAlign w:val="center"/>
          </w:tcPr>
          <w:p w14:paraId="3175FDE7" w14:textId="77777777" w:rsidR="00760F8B" w:rsidRPr="004F0478" w:rsidRDefault="00760F8B" w:rsidP="00760F8B">
            <w:pPr>
              <w:contextualSpacing/>
            </w:pPr>
          </w:p>
        </w:tc>
        <w:tc>
          <w:tcPr>
            <w:tcW w:w="547" w:type="pct"/>
            <w:vAlign w:val="center"/>
          </w:tcPr>
          <w:p w14:paraId="169A4C01" w14:textId="77777777" w:rsidR="00760F8B" w:rsidRPr="004F0478" w:rsidRDefault="00760F8B" w:rsidP="00760F8B">
            <w:pPr>
              <w:contextualSpacing/>
              <w:jc w:val="center"/>
            </w:pPr>
          </w:p>
        </w:tc>
      </w:tr>
      <w:tr w:rsidR="00760F8B" w:rsidRPr="004F0478" w14:paraId="2BB2A883" w14:textId="77777777" w:rsidTr="00760F8B">
        <w:trPr>
          <w:trHeight w:val="394"/>
        </w:trPr>
        <w:tc>
          <w:tcPr>
            <w:tcW w:w="262" w:type="pct"/>
            <w:vAlign w:val="center"/>
          </w:tcPr>
          <w:p w14:paraId="37072B7B" w14:textId="77777777" w:rsidR="00760F8B" w:rsidRPr="004F0478" w:rsidRDefault="00760F8B" w:rsidP="00760F8B">
            <w:pPr>
              <w:contextualSpacing/>
              <w:jc w:val="center"/>
            </w:pPr>
            <w:r w:rsidRPr="004F0478">
              <w:lastRenderedPageBreak/>
              <w:t>6.</w:t>
            </w:r>
          </w:p>
        </w:tc>
        <w:tc>
          <w:tcPr>
            <w:tcW w:w="182" w:type="pct"/>
            <w:vAlign w:val="center"/>
          </w:tcPr>
          <w:p w14:paraId="291BE73A" w14:textId="77777777" w:rsidR="00760F8B" w:rsidRPr="004F0478" w:rsidRDefault="00760F8B" w:rsidP="00760F8B">
            <w:pPr>
              <w:contextualSpacing/>
            </w:pPr>
            <w:r w:rsidRPr="004F0478">
              <w:t>a.</w:t>
            </w:r>
          </w:p>
        </w:tc>
        <w:tc>
          <w:tcPr>
            <w:tcW w:w="3454" w:type="pct"/>
            <w:vAlign w:val="bottom"/>
          </w:tcPr>
          <w:p w14:paraId="2E8251DF" w14:textId="77777777" w:rsidR="00760F8B" w:rsidRPr="00C20ECD" w:rsidRDefault="00760F8B" w:rsidP="00760F8B">
            <w:pPr>
              <w:contextualSpacing/>
              <w:jc w:val="both"/>
            </w:pPr>
            <w:r w:rsidRPr="00C20ECD">
              <w:t>Establish a comprehensive workplace stress reduction program that precisely addresses the root causes of managerial stress and delivers practical solutions.</w:t>
            </w:r>
          </w:p>
        </w:tc>
        <w:tc>
          <w:tcPr>
            <w:tcW w:w="308" w:type="pct"/>
            <w:vAlign w:val="center"/>
          </w:tcPr>
          <w:p w14:paraId="588B9B85" w14:textId="77777777" w:rsidR="00760F8B" w:rsidRPr="004F0478" w:rsidRDefault="00760F8B" w:rsidP="00760F8B">
            <w:pPr>
              <w:contextualSpacing/>
            </w:pPr>
            <w:r w:rsidRPr="004F0478">
              <w:t>CO5</w:t>
            </w:r>
          </w:p>
        </w:tc>
        <w:tc>
          <w:tcPr>
            <w:tcW w:w="247" w:type="pct"/>
            <w:vAlign w:val="center"/>
          </w:tcPr>
          <w:p w14:paraId="7EDA3067" w14:textId="77777777" w:rsidR="00760F8B" w:rsidRPr="004F0478" w:rsidRDefault="00760F8B" w:rsidP="00760F8B">
            <w:pPr>
              <w:contextualSpacing/>
            </w:pPr>
            <w:r w:rsidRPr="004F0478">
              <w:t>C</w:t>
            </w:r>
          </w:p>
        </w:tc>
        <w:tc>
          <w:tcPr>
            <w:tcW w:w="547" w:type="pct"/>
            <w:vAlign w:val="center"/>
          </w:tcPr>
          <w:p w14:paraId="137FDFA0" w14:textId="77777777" w:rsidR="00760F8B" w:rsidRPr="004F0478" w:rsidRDefault="00760F8B" w:rsidP="00760F8B">
            <w:pPr>
              <w:contextualSpacing/>
              <w:jc w:val="center"/>
            </w:pPr>
            <w:r w:rsidRPr="004F0478">
              <w:t>10</w:t>
            </w:r>
          </w:p>
        </w:tc>
      </w:tr>
      <w:tr w:rsidR="00760F8B" w:rsidRPr="004F0478" w14:paraId="671C13B6" w14:textId="77777777" w:rsidTr="00760F8B">
        <w:trPr>
          <w:trHeight w:val="394"/>
        </w:trPr>
        <w:tc>
          <w:tcPr>
            <w:tcW w:w="262" w:type="pct"/>
            <w:vAlign w:val="center"/>
          </w:tcPr>
          <w:p w14:paraId="7FF76395" w14:textId="77777777" w:rsidR="00760F8B" w:rsidRPr="004F0478" w:rsidRDefault="00760F8B" w:rsidP="00760F8B">
            <w:pPr>
              <w:contextualSpacing/>
              <w:jc w:val="center"/>
            </w:pPr>
          </w:p>
        </w:tc>
        <w:tc>
          <w:tcPr>
            <w:tcW w:w="182" w:type="pct"/>
            <w:vAlign w:val="center"/>
          </w:tcPr>
          <w:p w14:paraId="50B43B98" w14:textId="77777777" w:rsidR="00760F8B" w:rsidRPr="004F0478" w:rsidRDefault="00760F8B" w:rsidP="00760F8B">
            <w:pPr>
              <w:contextualSpacing/>
            </w:pPr>
            <w:r w:rsidRPr="004F0478">
              <w:t>b.</w:t>
            </w:r>
          </w:p>
        </w:tc>
        <w:tc>
          <w:tcPr>
            <w:tcW w:w="3454" w:type="pct"/>
            <w:vAlign w:val="bottom"/>
          </w:tcPr>
          <w:p w14:paraId="2D5F28C9" w14:textId="77777777" w:rsidR="00760F8B" w:rsidRPr="00C20ECD" w:rsidRDefault="00760F8B" w:rsidP="00760F8B">
            <w:pPr>
              <w:contextualSpacing/>
              <w:jc w:val="both"/>
              <w:rPr>
                <w:bCs/>
              </w:rPr>
            </w:pPr>
            <w:r w:rsidRPr="00C20ECD">
              <w:rPr>
                <w:bCs/>
              </w:rPr>
              <w:t>Compare and contrast the different types of occupational stressors, categorizing them into environmental, organizational, and personal stressors.</w:t>
            </w:r>
          </w:p>
        </w:tc>
        <w:tc>
          <w:tcPr>
            <w:tcW w:w="308" w:type="pct"/>
            <w:vAlign w:val="center"/>
          </w:tcPr>
          <w:p w14:paraId="36AC7672" w14:textId="77777777" w:rsidR="00760F8B" w:rsidRPr="004F0478" w:rsidRDefault="00760F8B" w:rsidP="00760F8B">
            <w:pPr>
              <w:contextualSpacing/>
            </w:pPr>
            <w:r w:rsidRPr="004F0478">
              <w:t>CO5</w:t>
            </w:r>
          </w:p>
        </w:tc>
        <w:tc>
          <w:tcPr>
            <w:tcW w:w="247" w:type="pct"/>
            <w:vAlign w:val="center"/>
          </w:tcPr>
          <w:p w14:paraId="1148BB93" w14:textId="77777777" w:rsidR="00760F8B" w:rsidRPr="004F0478" w:rsidRDefault="00760F8B" w:rsidP="00760F8B">
            <w:pPr>
              <w:contextualSpacing/>
            </w:pPr>
            <w:r w:rsidRPr="004F0478">
              <w:t>An</w:t>
            </w:r>
          </w:p>
        </w:tc>
        <w:tc>
          <w:tcPr>
            <w:tcW w:w="547" w:type="pct"/>
            <w:vAlign w:val="center"/>
          </w:tcPr>
          <w:p w14:paraId="2E50A6CF" w14:textId="77777777" w:rsidR="00760F8B" w:rsidRPr="004F0478" w:rsidRDefault="00760F8B" w:rsidP="00760F8B">
            <w:pPr>
              <w:contextualSpacing/>
              <w:jc w:val="center"/>
            </w:pPr>
            <w:r w:rsidRPr="004F0478">
              <w:t>10</w:t>
            </w:r>
          </w:p>
        </w:tc>
      </w:tr>
      <w:tr w:rsidR="00760F8B" w:rsidRPr="004F0478" w14:paraId="0573A539" w14:textId="77777777" w:rsidTr="00760F8B">
        <w:trPr>
          <w:trHeight w:val="394"/>
        </w:trPr>
        <w:tc>
          <w:tcPr>
            <w:tcW w:w="262" w:type="pct"/>
            <w:vAlign w:val="center"/>
          </w:tcPr>
          <w:p w14:paraId="3B2D1604" w14:textId="77777777" w:rsidR="00760F8B" w:rsidRPr="004F0478" w:rsidRDefault="00760F8B" w:rsidP="00760F8B">
            <w:pPr>
              <w:contextualSpacing/>
              <w:jc w:val="center"/>
            </w:pPr>
          </w:p>
        </w:tc>
        <w:tc>
          <w:tcPr>
            <w:tcW w:w="182" w:type="pct"/>
            <w:vAlign w:val="center"/>
          </w:tcPr>
          <w:p w14:paraId="4BB27CAE" w14:textId="77777777" w:rsidR="00760F8B" w:rsidRPr="004F0478" w:rsidRDefault="00760F8B" w:rsidP="00760F8B">
            <w:pPr>
              <w:contextualSpacing/>
            </w:pPr>
          </w:p>
        </w:tc>
        <w:tc>
          <w:tcPr>
            <w:tcW w:w="3454" w:type="pct"/>
            <w:vAlign w:val="bottom"/>
          </w:tcPr>
          <w:p w14:paraId="19660843" w14:textId="77777777" w:rsidR="00760F8B" w:rsidRPr="004F0478" w:rsidRDefault="00760F8B" w:rsidP="00760F8B">
            <w:pPr>
              <w:contextualSpacing/>
              <w:jc w:val="both"/>
            </w:pPr>
          </w:p>
        </w:tc>
        <w:tc>
          <w:tcPr>
            <w:tcW w:w="308" w:type="pct"/>
            <w:vAlign w:val="center"/>
          </w:tcPr>
          <w:p w14:paraId="7A57BF23" w14:textId="77777777" w:rsidR="00760F8B" w:rsidRPr="004F0478" w:rsidRDefault="00760F8B" w:rsidP="00760F8B">
            <w:pPr>
              <w:contextualSpacing/>
            </w:pPr>
          </w:p>
        </w:tc>
        <w:tc>
          <w:tcPr>
            <w:tcW w:w="247" w:type="pct"/>
            <w:vAlign w:val="center"/>
          </w:tcPr>
          <w:p w14:paraId="134CA8E3" w14:textId="77777777" w:rsidR="00760F8B" w:rsidRPr="004F0478" w:rsidRDefault="00760F8B" w:rsidP="00760F8B">
            <w:pPr>
              <w:contextualSpacing/>
            </w:pPr>
          </w:p>
        </w:tc>
        <w:tc>
          <w:tcPr>
            <w:tcW w:w="547" w:type="pct"/>
            <w:vAlign w:val="center"/>
          </w:tcPr>
          <w:p w14:paraId="7EF7DA03" w14:textId="77777777" w:rsidR="00760F8B" w:rsidRPr="004F0478" w:rsidRDefault="00760F8B" w:rsidP="00760F8B">
            <w:pPr>
              <w:contextualSpacing/>
              <w:jc w:val="center"/>
            </w:pPr>
          </w:p>
        </w:tc>
      </w:tr>
      <w:tr w:rsidR="00760F8B" w:rsidRPr="004F0478" w14:paraId="500B94E4" w14:textId="77777777" w:rsidTr="00760F8B">
        <w:trPr>
          <w:trHeight w:val="394"/>
        </w:trPr>
        <w:tc>
          <w:tcPr>
            <w:tcW w:w="262" w:type="pct"/>
            <w:vAlign w:val="center"/>
          </w:tcPr>
          <w:p w14:paraId="40962033" w14:textId="77777777" w:rsidR="00760F8B" w:rsidRPr="004F0478" w:rsidRDefault="00760F8B" w:rsidP="00760F8B">
            <w:pPr>
              <w:contextualSpacing/>
              <w:jc w:val="center"/>
            </w:pPr>
            <w:r w:rsidRPr="004F0478">
              <w:t>7.</w:t>
            </w:r>
          </w:p>
        </w:tc>
        <w:tc>
          <w:tcPr>
            <w:tcW w:w="182" w:type="pct"/>
            <w:vAlign w:val="center"/>
          </w:tcPr>
          <w:p w14:paraId="5A5E099C" w14:textId="77777777" w:rsidR="00760F8B" w:rsidRPr="004F0478" w:rsidRDefault="00760F8B" w:rsidP="00760F8B">
            <w:pPr>
              <w:contextualSpacing/>
            </w:pPr>
            <w:r w:rsidRPr="004F0478">
              <w:t>a.</w:t>
            </w:r>
          </w:p>
        </w:tc>
        <w:tc>
          <w:tcPr>
            <w:tcW w:w="3454" w:type="pct"/>
            <w:vAlign w:val="bottom"/>
          </w:tcPr>
          <w:p w14:paraId="64A391A4" w14:textId="77777777" w:rsidR="00760F8B" w:rsidRPr="00C20ECD" w:rsidRDefault="00760F8B" w:rsidP="00760F8B">
            <w:pPr>
              <w:contextualSpacing/>
              <w:jc w:val="both"/>
            </w:pPr>
            <w:r w:rsidRPr="00C20ECD">
              <w:t>Sarah, a highly experienced and well-respected nurse in a busy hospital, is known for her dedication and composure when dealing with critical medical situations. However, recently, her colleagues and supervisors have noticed significant changes in her behavior, sparking concerns about her well-being. These changes appear to be related to the increasing stress she's facing in her role.In the last few months, Sarah's colleagues and supervisors have observed multiple verbal and non-verbal indicators of stress in her behavior. Decide how the observations made by Sarah's colleagues be evaluated as indicators of stress. What criteria or factors should be considered in this evaluation?</w:t>
            </w:r>
          </w:p>
        </w:tc>
        <w:tc>
          <w:tcPr>
            <w:tcW w:w="308" w:type="pct"/>
            <w:vAlign w:val="center"/>
          </w:tcPr>
          <w:p w14:paraId="721736F6" w14:textId="77777777" w:rsidR="00760F8B" w:rsidRPr="004F0478" w:rsidRDefault="00760F8B" w:rsidP="00760F8B">
            <w:pPr>
              <w:contextualSpacing/>
            </w:pPr>
            <w:r w:rsidRPr="004F0478">
              <w:t>CO5</w:t>
            </w:r>
          </w:p>
        </w:tc>
        <w:tc>
          <w:tcPr>
            <w:tcW w:w="247" w:type="pct"/>
            <w:vAlign w:val="center"/>
          </w:tcPr>
          <w:p w14:paraId="7FA47B44" w14:textId="77777777" w:rsidR="00760F8B" w:rsidRPr="004F0478" w:rsidRDefault="00760F8B" w:rsidP="00760F8B">
            <w:pPr>
              <w:contextualSpacing/>
            </w:pPr>
            <w:r w:rsidRPr="004F0478">
              <w:t>E</w:t>
            </w:r>
          </w:p>
        </w:tc>
        <w:tc>
          <w:tcPr>
            <w:tcW w:w="547" w:type="pct"/>
            <w:vAlign w:val="center"/>
          </w:tcPr>
          <w:p w14:paraId="6419E24D" w14:textId="77777777" w:rsidR="00760F8B" w:rsidRPr="004F0478" w:rsidRDefault="00760F8B" w:rsidP="00760F8B">
            <w:pPr>
              <w:contextualSpacing/>
              <w:jc w:val="center"/>
            </w:pPr>
            <w:r w:rsidRPr="004F0478">
              <w:t>10</w:t>
            </w:r>
          </w:p>
        </w:tc>
      </w:tr>
      <w:tr w:rsidR="00760F8B" w:rsidRPr="004F0478" w14:paraId="7D90BBC8" w14:textId="77777777" w:rsidTr="00760F8B">
        <w:trPr>
          <w:trHeight w:val="394"/>
        </w:trPr>
        <w:tc>
          <w:tcPr>
            <w:tcW w:w="262" w:type="pct"/>
            <w:vAlign w:val="center"/>
          </w:tcPr>
          <w:p w14:paraId="675BBE66" w14:textId="77777777" w:rsidR="00760F8B" w:rsidRPr="004F0478" w:rsidRDefault="00760F8B" w:rsidP="00760F8B">
            <w:pPr>
              <w:contextualSpacing/>
              <w:jc w:val="center"/>
            </w:pPr>
          </w:p>
        </w:tc>
        <w:tc>
          <w:tcPr>
            <w:tcW w:w="182" w:type="pct"/>
            <w:vAlign w:val="center"/>
          </w:tcPr>
          <w:p w14:paraId="45A44B83" w14:textId="77777777" w:rsidR="00760F8B" w:rsidRPr="004F0478" w:rsidRDefault="00760F8B" w:rsidP="00760F8B">
            <w:pPr>
              <w:contextualSpacing/>
            </w:pPr>
            <w:r w:rsidRPr="004F0478">
              <w:t>b.</w:t>
            </w:r>
          </w:p>
        </w:tc>
        <w:tc>
          <w:tcPr>
            <w:tcW w:w="3454" w:type="pct"/>
            <w:vAlign w:val="bottom"/>
          </w:tcPr>
          <w:p w14:paraId="4AF1AF1D" w14:textId="77777777" w:rsidR="00760F8B" w:rsidRPr="00C20ECD" w:rsidRDefault="00760F8B" w:rsidP="00760F8B">
            <w:pPr>
              <w:contextualSpacing/>
              <w:jc w:val="both"/>
              <w:rPr>
                <w:bCs/>
              </w:rPr>
            </w:pPr>
            <w:r w:rsidRPr="00C20ECD">
              <w:rPr>
                <w:bCs/>
              </w:rPr>
              <w:t>Assess the effectiveness of different leadership styles in both stressful and non-stressful situations and what criteria would you use to determine their impact on team dynamics and performance?</w:t>
            </w:r>
          </w:p>
        </w:tc>
        <w:tc>
          <w:tcPr>
            <w:tcW w:w="308" w:type="pct"/>
            <w:vAlign w:val="center"/>
          </w:tcPr>
          <w:p w14:paraId="34D7D329" w14:textId="77777777" w:rsidR="00760F8B" w:rsidRPr="004F0478" w:rsidRDefault="00760F8B" w:rsidP="00760F8B">
            <w:pPr>
              <w:contextualSpacing/>
            </w:pPr>
            <w:r w:rsidRPr="004F0478">
              <w:t>CO6</w:t>
            </w:r>
          </w:p>
        </w:tc>
        <w:tc>
          <w:tcPr>
            <w:tcW w:w="247" w:type="pct"/>
            <w:vAlign w:val="center"/>
          </w:tcPr>
          <w:p w14:paraId="56CCADC0" w14:textId="77777777" w:rsidR="00760F8B" w:rsidRPr="004F0478" w:rsidRDefault="00760F8B" w:rsidP="00760F8B">
            <w:pPr>
              <w:contextualSpacing/>
            </w:pPr>
            <w:r w:rsidRPr="004F0478">
              <w:t>E</w:t>
            </w:r>
          </w:p>
        </w:tc>
        <w:tc>
          <w:tcPr>
            <w:tcW w:w="547" w:type="pct"/>
            <w:vAlign w:val="center"/>
          </w:tcPr>
          <w:p w14:paraId="05328122" w14:textId="77777777" w:rsidR="00760F8B" w:rsidRPr="004F0478" w:rsidRDefault="00760F8B" w:rsidP="00760F8B">
            <w:pPr>
              <w:contextualSpacing/>
              <w:jc w:val="center"/>
            </w:pPr>
            <w:r w:rsidRPr="004F0478">
              <w:t>10</w:t>
            </w:r>
          </w:p>
        </w:tc>
      </w:tr>
      <w:tr w:rsidR="00760F8B" w:rsidRPr="004F0478" w14:paraId="1FCB9B53" w14:textId="77777777" w:rsidTr="00760F8B">
        <w:trPr>
          <w:trHeight w:val="394"/>
        </w:trPr>
        <w:tc>
          <w:tcPr>
            <w:tcW w:w="262" w:type="pct"/>
            <w:vAlign w:val="center"/>
          </w:tcPr>
          <w:p w14:paraId="3480DDF8" w14:textId="77777777" w:rsidR="00760F8B" w:rsidRPr="004F0478" w:rsidRDefault="00760F8B" w:rsidP="00760F8B">
            <w:pPr>
              <w:contextualSpacing/>
              <w:jc w:val="center"/>
            </w:pPr>
          </w:p>
        </w:tc>
        <w:tc>
          <w:tcPr>
            <w:tcW w:w="182" w:type="pct"/>
            <w:vAlign w:val="center"/>
          </w:tcPr>
          <w:p w14:paraId="4ED045BD" w14:textId="77777777" w:rsidR="00760F8B" w:rsidRPr="004F0478" w:rsidRDefault="00760F8B" w:rsidP="00760F8B">
            <w:pPr>
              <w:contextualSpacing/>
            </w:pPr>
          </w:p>
        </w:tc>
        <w:tc>
          <w:tcPr>
            <w:tcW w:w="3454" w:type="pct"/>
            <w:vAlign w:val="bottom"/>
          </w:tcPr>
          <w:p w14:paraId="27104AEA" w14:textId="77777777" w:rsidR="00760F8B" w:rsidRPr="00C20ECD" w:rsidRDefault="00760F8B" w:rsidP="00760F8B">
            <w:pPr>
              <w:contextualSpacing/>
              <w:jc w:val="center"/>
              <w:rPr>
                <w:b/>
                <w:bCs/>
              </w:rPr>
            </w:pPr>
            <w:r w:rsidRPr="00C20ECD">
              <w:rPr>
                <w:b/>
                <w:bCs/>
              </w:rPr>
              <w:t>(OR)</w:t>
            </w:r>
          </w:p>
        </w:tc>
        <w:tc>
          <w:tcPr>
            <w:tcW w:w="308" w:type="pct"/>
            <w:vAlign w:val="center"/>
          </w:tcPr>
          <w:p w14:paraId="3716B206" w14:textId="77777777" w:rsidR="00760F8B" w:rsidRPr="004F0478" w:rsidRDefault="00760F8B" w:rsidP="00760F8B">
            <w:pPr>
              <w:contextualSpacing/>
            </w:pPr>
          </w:p>
        </w:tc>
        <w:tc>
          <w:tcPr>
            <w:tcW w:w="247" w:type="pct"/>
            <w:vAlign w:val="center"/>
          </w:tcPr>
          <w:p w14:paraId="7CB860CD" w14:textId="77777777" w:rsidR="00760F8B" w:rsidRPr="004F0478" w:rsidRDefault="00760F8B" w:rsidP="00760F8B">
            <w:pPr>
              <w:contextualSpacing/>
            </w:pPr>
          </w:p>
        </w:tc>
        <w:tc>
          <w:tcPr>
            <w:tcW w:w="547" w:type="pct"/>
            <w:vAlign w:val="center"/>
          </w:tcPr>
          <w:p w14:paraId="48668365" w14:textId="77777777" w:rsidR="00760F8B" w:rsidRPr="004F0478" w:rsidRDefault="00760F8B" w:rsidP="00760F8B">
            <w:pPr>
              <w:contextualSpacing/>
              <w:jc w:val="center"/>
            </w:pPr>
          </w:p>
        </w:tc>
      </w:tr>
      <w:tr w:rsidR="00760F8B" w:rsidRPr="004F0478" w14:paraId="52887F90" w14:textId="77777777" w:rsidTr="00760F8B">
        <w:trPr>
          <w:trHeight w:val="394"/>
        </w:trPr>
        <w:tc>
          <w:tcPr>
            <w:tcW w:w="262" w:type="pct"/>
            <w:vAlign w:val="center"/>
          </w:tcPr>
          <w:p w14:paraId="61128CA0" w14:textId="77777777" w:rsidR="00760F8B" w:rsidRPr="004F0478" w:rsidRDefault="00760F8B" w:rsidP="00760F8B">
            <w:pPr>
              <w:contextualSpacing/>
              <w:jc w:val="center"/>
            </w:pPr>
            <w:r w:rsidRPr="004F0478">
              <w:t>8.</w:t>
            </w:r>
          </w:p>
        </w:tc>
        <w:tc>
          <w:tcPr>
            <w:tcW w:w="182" w:type="pct"/>
            <w:vAlign w:val="center"/>
          </w:tcPr>
          <w:p w14:paraId="1FA9CF49" w14:textId="77777777" w:rsidR="00760F8B" w:rsidRPr="004F0478" w:rsidRDefault="00760F8B" w:rsidP="00760F8B">
            <w:pPr>
              <w:contextualSpacing/>
            </w:pPr>
            <w:r w:rsidRPr="004F0478">
              <w:t>a.</w:t>
            </w:r>
          </w:p>
        </w:tc>
        <w:tc>
          <w:tcPr>
            <w:tcW w:w="3454" w:type="pct"/>
            <w:vAlign w:val="bottom"/>
          </w:tcPr>
          <w:p w14:paraId="5081F258" w14:textId="77777777" w:rsidR="00760F8B" w:rsidRPr="00C20ECD" w:rsidRDefault="00760F8B" w:rsidP="00760F8B">
            <w:pPr>
              <w:contextualSpacing/>
              <w:jc w:val="both"/>
              <w:rPr>
                <w:bCs/>
              </w:rPr>
            </w:pPr>
            <w:r w:rsidRPr="00C20ECD">
              <w:rPr>
                <w:bCs/>
              </w:rPr>
              <w:t>Evaluate the influence of stress on an individual's health-related behaviors, and what standards would you employ to gauge the success of stress management methods?</w:t>
            </w:r>
          </w:p>
        </w:tc>
        <w:tc>
          <w:tcPr>
            <w:tcW w:w="308" w:type="pct"/>
            <w:vAlign w:val="center"/>
          </w:tcPr>
          <w:p w14:paraId="243AF71B" w14:textId="77777777" w:rsidR="00760F8B" w:rsidRPr="004F0478" w:rsidRDefault="00760F8B" w:rsidP="00760F8B">
            <w:pPr>
              <w:contextualSpacing/>
            </w:pPr>
            <w:r w:rsidRPr="004F0478">
              <w:t>CO6</w:t>
            </w:r>
          </w:p>
        </w:tc>
        <w:tc>
          <w:tcPr>
            <w:tcW w:w="247" w:type="pct"/>
            <w:vAlign w:val="center"/>
          </w:tcPr>
          <w:p w14:paraId="0526982F" w14:textId="77777777" w:rsidR="00760F8B" w:rsidRPr="004F0478" w:rsidRDefault="00760F8B" w:rsidP="00760F8B">
            <w:pPr>
              <w:contextualSpacing/>
            </w:pPr>
            <w:r w:rsidRPr="004F0478">
              <w:t>E</w:t>
            </w:r>
          </w:p>
        </w:tc>
        <w:tc>
          <w:tcPr>
            <w:tcW w:w="547" w:type="pct"/>
            <w:vAlign w:val="center"/>
          </w:tcPr>
          <w:p w14:paraId="34A90097" w14:textId="77777777" w:rsidR="00760F8B" w:rsidRPr="004F0478" w:rsidRDefault="00760F8B" w:rsidP="00760F8B">
            <w:pPr>
              <w:contextualSpacing/>
              <w:jc w:val="center"/>
            </w:pPr>
            <w:r w:rsidRPr="004F0478">
              <w:t>10</w:t>
            </w:r>
          </w:p>
        </w:tc>
      </w:tr>
      <w:tr w:rsidR="00760F8B" w:rsidRPr="004F0478" w14:paraId="26FCF3F5" w14:textId="77777777" w:rsidTr="00760F8B">
        <w:trPr>
          <w:trHeight w:val="394"/>
        </w:trPr>
        <w:tc>
          <w:tcPr>
            <w:tcW w:w="262" w:type="pct"/>
            <w:vAlign w:val="center"/>
          </w:tcPr>
          <w:p w14:paraId="5992A7EE" w14:textId="77777777" w:rsidR="00760F8B" w:rsidRPr="004F0478" w:rsidRDefault="00760F8B" w:rsidP="00760F8B">
            <w:pPr>
              <w:contextualSpacing/>
              <w:jc w:val="center"/>
            </w:pPr>
          </w:p>
        </w:tc>
        <w:tc>
          <w:tcPr>
            <w:tcW w:w="182" w:type="pct"/>
            <w:vAlign w:val="center"/>
          </w:tcPr>
          <w:p w14:paraId="6A412F86" w14:textId="77777777" w:rsidR="00760F8B" w:rsidRPr="004F0478" w:rsidRDefault="00760F8B" w:rsidP="00760F8B">
            <w:pPr>
              <w:contextualSpacing/>
            </w:pPr>
            <w:r w:rsidRPr="004F0478">
              <w:t>b.</w:t>
            </w:r>
          </w:p>
        </w:tc>
        <w:tc>
          <w:tcPr>
            <w:tcW w:w="3454" w:type="pct"/>
            <w:vAlign w:val="bottom"/>
          </w:tcPr>
          <w:p w14:paraId="61C90E41" w14:textId="77777777" w:rsidR="00760F8B" w:rsidRPr="00C20ECD" w:rsidRDefault="00760F8B" w:rsidP="00760F8B">
            <w:pPr>
              <w:contextualSpacing/>
              <w:jc w:val="both"/>
              <w:rPr>
                <w:bCs/>
              </w:rPr>
            </w:pPr>
            <w:r w:rsidRPr="00C20ECD">
              <w:rPr>
                <w:bCs/>
              </w:rPr>
              <w:t>Develop an all-encompassing stress management program for a corporate environment that tackles the root causes of stress among managers and provides feasible solutions.</w:t>
            </w:r>
          </w:p>
        </w:tc>
        <w:tc>
          <w:tcPr>
            <w:tcW w:w="308" w:type="pct"/>
            <w:vAlign w:val="center"/>
          </w:tcPr>
          <w:p w14:paraId="7934C700" w14:textId="77777777" w:rsidR="00760F8B" w:rsidRPr="004F0478" w:rsidRDefault="00760F8B" w:rsidP="00760F8B">
            <w:pPr>
              <w:contextualSpacing/>
            </w:pPr>
            <w:r w:rsidRPr="004F0478">
              <w:t>CO6</w:t>
            </w:r>
          </w:p>
        </w:tc>
        <w:tc>
          <w:tcPr>
            <w:tcW w:w="247" w:type="pct"/>
            <w:vAlign w:val="center"/>
          </w:tcPr>
          <w:p w14:paraId="78C340B6" w14:textId="77777777" w:rsidR="00760F8B" w:rsidRPr="004F0478" w:rsidRDefault="00760F8B" w:rsidP="00760F8B">
            <w:pPr>
              <w:contextualSpacing/>
            </w:pPr>
            <w:r w:rsidRPr="004F0478">
              <w:t>C</w:t>
            </w:r>
          </w:p>
        </w:tc>
        <w:tc>
          <w:tcPr>
            <w:tcW w:w="547" w:type="pct"/>
            <w:vAlign w:val="center"/>
          </w:tcPr>
          <w:p w14:paraId="75966DBD" w14:textId="77777777" w:rsidR="00760F8B" w:rsidRPr="004F0478" w:rsidRDefault="00760F8B" w:rsidP="00760F8B">
            <w:pPr>
              <w:contextualSpacing/>
              <w:jc w:val="center"/>
            </w:pPr>
            <w:r w:rsidRPr="004F0478">
              <w:t>10</w:t>
            </w:r>
          </w:p>
        </w:tc>
      </w:tr>
      <w:tr w:rsidR="00760F8B" w:rsidRPr="004F0478" w14:paraId="4701BEB5" w14:textId="77777777" w:rsidTr="00760F8B">
        <w:trPr>
          <w:trHeight w:val="292"/>
        </w:trPr>
        <w:tc>
          <w:tcPr>
            <w:tcW w:w="5000" w:type="pct"/>
            <w:gridSpan w:val="6"/>
            <w:vAlign w:val="center"/>
          </w:tcPr>
          <w:p w14:paraId="5127C110" w14:textId="77777777" w:rsidR="00760F8B" w:rsidRPr="004F0478" w:rsidRDefault="00760F8B" w:rsidP="00760F8B">
            <w:pPr>
              <w:contextualSpacing/>
              <w:jc w:val="center"/>
              <w:rPr>
                <w:b/>
                <w:u w:val="single"/>
              </w:rPr>
            </w:pPr>
            <w:r w:rsidRPr="004F0478">
              <w:rPr>
                <w:b/>
                <w:u w:val="single"/>
              </w:rPr>
              <w:t>PART – B (1 X 20 = 20 MARKS)</w:t>
            </w:r>
          </w:p>
          <w:p w14:paraId="7D267274" w14:textId="77777777" w:rsidR="00760F8B" w:rsidRPr="004F0478" w:rsidRDefault="00760F8B" w:rsidP="00760F8B">
            <w:pPr>
              <w:contextualSpacing/>
              <w:jc w:val="center"/>
            </w:pPr>
            <w:r w:rsidRPr="004F0478">
              <w:rPr>
                <w:b/>
                <w:bCs/>
              </w:rPr>
              <w:t>COMPULSORY QUESTION</w:t>
            </w:r>
          </w:p>
        </w:tc>
      </w:tr>
      <w:tr w:rsidR="00760F8B" w:rsidRPr="004F0478" w14:paraId="1E6F368A" w14:textId="77777777" w:rsidTr="00760F8B">
        <w:trPr>
          <w:trHeight w:val="394"/>
        </w:trPr>
        <w:tc>
          <w:tcPr>
            <w:tcW w:w="262" w:type="pct"/>
          </w:tcPr>
          <w:p w14:paraId="28FDF541" w14:textId="77777777" w:rsidR="00760F8B" w:rsidRPr="004F0478" w:rsidRDefault="00760F8B" w:rsidP="00760F8B">
            <w:pPr>
              <w:contextualSpacing/>
              <w:jc w:val="center"/>
            </w:pPr>
            <w:r w:rsidRPr="004F0478">
              <w:t>9.</w:t>
            </w:r>
          </w:p>
        </w:tc>
        <w:tc>
          <w:tcPr>
            <w:tcW w:w="182" w:type="pct"/>
          </w:tcPr>
          <w:p w14:paraId="31B68DBD" w14:textId="77777777" w:rsidR="00760F8B" w:rsidRPr="004F0478" w:rsidRDefault="00760F8B" w:rsidP="00760F8B">
            <w:pPr>
              <w:contextualSpacing/>
              <w:jc w:val="center"/>
            </w:pPr>
            <w:r w:rsidRPr="004F0478">
              <w:t>a.</w:t>
            </w:r>
          </w:p>
        </w:tc>
        <w:tc>
          <w:tcPr>
            <w:tcW w:w="3454" w:type="pct"/>
            <w:vAlign w:val="bottom"/>
          </w:tcPr>
          <w:p w14:paraId="43685E4E" w14:textId="77777777" w:rsidR="00760F8B" w:rsidRPr="004F0478" w:rsidRDefault="00760F8B" w:rsidP="00760F8B">
            <w:pPr>
              <w:contextualSpacing/>
              <w:jc w:val="both"/>
            </w:pPr>
            <w:r w:rsidRPr="004F0478">
              <w:t>Lucas, an experienced HR director in a thriving international company, has been entrusted with the responsibility of overseeing the relocation of several team members to a new branch. The moves are part of the company's strategic expansion plans, designed to enhance overall operational efficiency. However, the relocation announcement has stirred significant emotional turbulence among the affected employees.</w:t>
            </w:r>
          </w:p>
          <w:p w14:paraId="15F6BD97" w14:textId="77777777" w:rsidR="00760F8B" w:rsidRPr="004F0478" w:rsidRDefault="00760F8B" w:rsidP="00760F8B">
            <w:pPr>
              <w:contextualSpacing/>
              <w:jc w:val="both"/>
            </w:pPr>
            <w:r w:rsidRPr="004F0478">
              <w:t>The Situation:</w:t>
            </w:r>
          </w:p>
          <w:p w14:paraId="35D408DF" w14:textId="77777777" w:rsidR="00760F8B" w:rsidRPr="004F0478" w:rsidRDefault="00760F8B" w:rsidP="00760F8B">
            <w:pPr>
              <w:contextualSpacing/>
              <w:jc w:val="both"/>
            </w:pPr>
            <w:r w:rsidRPr="004F0478">
              <w:t>As Lucas initiates discussions with the affected employees regarding their upcoming relocations, he promptly notices the emotional strain the news has triggered. Some team members express heightened anxiety about the move, while others exhibit frustration related to leaving behind their existing roles and close colleagues. These employees have vocalized concerns about adapting to the new work environment and, notably, fear missing out on potential promotions and rewards.</w:t>
            </w:r>
          </w:p>
          <w:p w14:paraId="226523A3" w14:textId="77777777" w:rsidR="00760F8B" w:rsidRPr="004F0478" w:rsidRDefault="00760F8B" w:rsidP="00760F8B">
            <w:pPr>
              <w:contextualSpacing/>
              <w:jc w:val="both"/>
            </w:pPr>
          </w:p>
          <w:p w14:paraId="1D14E8C7" w14:textId="77777777" w:rsidR="00760F8B" w:rsidRPr="00C20ECD" w:rsidRDefault="00760F8B" w:rsidP="008C2B67">
            <w:pPr>
              <w:pStyle w:val="ListParagraph"/>
              <w:numPr>
                <w:ilvl w:val="0"/>
                <w:numId w:val="29"/>
              </w:numPr>
              <w:jc w:val="both"/>
            </w:pPr>
            <w:r w:rsidRPr="004F0478">
              <w:t xml:space="preserve">Design a </w:t>
            </w:r>
            <w:r w:rsidRPr="00C20ECD">
              <w:t>comprehensive communication strategy that HR directors like Lucas can employ to effectively address the emotional turmoil surrounding employee relocations during organizational expansion.</w:t>
            </w:r>
          </w:p>
          <w:p w14:paraId="4632D57C" w14:textId="77777777" w:rsidR="00760F8B" w:rsidRPr="004F0478" w:rsidRDefault="00760F8B" w:rsidP="008C2B67">
            <w:pPr>
              <w:pStyle w:val="ListParagraph"/>
              <w:numPr>
                <w:ilvl w:val="0"/>
                <w:numId w:val="29"/>
              </w:numPr>
              <w:jc w:val="both"/>
            </w:pPr>
            <w:r>
              <w:t>Describe</w:t>
            </w:r>
            <w:r w:rsidRPr="00C20ECD">
              <w:t xml:space="preserve"> the emotional challenges faced</w:t>
            </w:r>
            <w:r w:rsidRPr="004F0478">
              <w:t xml:space="preserve"> by employees and the strategies employed by HR to manage these challenges effectively.</w:t>
            </w:r>
          </w:p>
        </w:tc>
        <w:tc>
          <w:tcPr>
            <w:tcW w:w="308" w:type="pct"/>
          </w:tcPr>
          <w:p w14:paraId="2734E2EB" w14:textId="77777777" w:rsidR="00760F8B" w:rsidRPr="004F0478" w:rsidRDefault="00760F8B" w:rsidP="00760F8B">
            <w:pPr>
              <w:contextualSpacing/>
              <w:jc w:val="center"/>
            </w:pPr>
            <w:r w:rsidRPr="004F0478">
              <w:t>CO3</w:t>
            </w:r>
          </w:p>
        </w:tc>
        <w:tc>
          <w:tcPr>
            <w:tcW w:w="247" w:type="pct"/>
          </w:tcPr>
          <w:p w14:paraId="32F2284A" w14:textId="77777777" w:rsidR="00760F8B" w:rsidRPr="004F0478" w:rsidRDefault="00760F8B" w:rsidP="00760F8B">
            <w:pPr>
              <w:contextualSpacing/>
              <w:jc w:val="center"/>
            </w:pPr>
            <w:r w:rsidRPr="004F0478">
              <w:t>C</w:t>
            </w:r>
          </w:p>
        </w:tc>
        <w:tc>
          <w:tcPr>
            <w:tcW w:w="547" w:type="pct"/>
          </w:tcPr>
          <w:p w14:paraId="0F006D56" w14:textId="77777777" w:rsidR="00760F8B" w:rsidRPr="004F0478" w:rsidRDefault="00760F8B" w:rsidP="00760F8B">
            <w:pPr>
              <w:contextualSpacing/>
              <w:jc w:val="center"/>
            </w:pPr>
            <w:r w:rsidRPr="004F0478">
              <w:t>20</w:t>
            </w:r>
          </w:p>
        </w:tc>
      </w:tr>
    </w:tbl>
    <w:p w14:paraId="2B8C0BC0" w14:textId="77777777" w:rsidR="00760F8B" w:rsidRDefault="00760F8B" w:rsidP="00760F8B">
      <w:pPr>
        <w:contextualSpacing/>
      </w:pPr>
    </w:p>
    <w:p w14:paraId="36AB8065" w14:textId="77777777" w:rsidR="00760F8B" w:rsidRPr="004F0478"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4F0478" w14:paraId="14C00AFD" w14:textId="77777777" w:rsidTr="00760F8B">
        <w:trPr>
          <w:trHeight w:val="277"/>
        </w:trPr>
        <w:tc>
          <w:tcPr>
            <w:tcW w:w="935" w:type="dxa"/>
          </w:tcPr>
          <w:p w14:paraId="6C696CA5" w14:textId="77777777" w:rsidR="00760F8B" w:rsidRPr="004F0478" w:rsidRDefault="00760F8B" w:rsidP="00760F8B">
            <w:pPr>
              <w:contextualSpacing/>
            </w:pPr>
          </w:p>
        </w:tc>
        <w:tc>
          <w:tcPr>
            <w:tcW w:w="9762" w:type="dxa"/>
          </w:tcPr>
          <w:p w14:paraId="2379DA7F" w14:textId="77777777" w:rsidR="00760F8B" w:rsidRPr="004F0478" w:rsidRDefault="00760F8B" w:rsidP="00760F8B">
            <w:pPr>
              <w:contextualSpacing/>
              <w:jc w:val="center"/>
              <w:rPr>
                <w:b/>
              </w:rPr>
            </w:pPr>
            <w:r w:rsidRPr="004F0478">
              <w:rPr>
                <w:b/>
              </w:rPr>
              <w:t>COURSE OUTCOMES</w:t>
            </w:r>
          </w:p>
        </w:tc>
      </w:tr>
      <w:tr w:rsidR="00760F8B" w:rsidRPr="004F0478" w14:paraId="70D15726" w14:textId="77777777" w:rsidTr="00760F8B">
        <w:trPr>
          <w:trHeight w:val="277"/>
        </w:trPr>
        <w:tc>
          <w:tcPr>
            <w:tcW w:w="935" w:type="dxa"/>
          </w:tcPr>
          <w:p w14:paraId="26723F03" w14:textId="77777777" w:rsidR="00760F8B" w:rsidRPr="004F0478" w:rsidRDefault="00760F8B" w:rsidP="00760F8B">
            <w:pPr>
              <w:contextualSpacing/>
            </w:pPr>
            <w:r w:rsidRPr="004F0478">
              <w:t>CO1</w:t>
            </w:r>
          </w:p>
        </w:tc>
        <w:tc>
          <w:tcPr>
            <w:tcW w:w="9762" w:type="dxa"/>
          </w:tcPr>
          <w:p w14:paraId="07E82B49" w14:textId="77777777" w:rsidR="00760F8B" w:rsidRPr="004F0478" w:rsidRDefault="00760F8B" w:rsidP="00760F8B">
            <w:pPr>
              <w:jc w:val="both"/>
            </w:pPr>
            <w:r w:rsidRPr="004F0478">
              <w:t>Business as well as society</w:t>
            </w:r>
          </w:p>
        </w:tc>
      </w:tr>
      <w:tr w:rsidR="00760F8B" w:rsidRPr="004F0478" w14:paraId="29FAE8FF" w14:textId="77777777" w:rsidTr="00760F8B">
        <w:trPr>
          <w:trHeight w:val="277"/>
        </w:trPr>
        <w:tc>
          <w:tcPr>
            <w:tcW w:w="935" w:type="dxa"/>
          </w:tcPr>
          <w:p w14:paraId="2A093F86" w14:textId="77777777" w:rsidR="00760F8B" w:rsidRPr="004F0478" w:rsidRDefault="00760F8B" w:rsidP="00760F8B">
            <w:pPr>
              <w:contextualSpacing/>
            </w:pPr>
            <w:r w:rsidRPr="004F0478">
              <w:t>CO2</w:t>
            </w:r>
          </w:p>
        </w:tc>
        <w:tc>
          <w:tcPr>
            <w:tcW w:w="9762" w:type="dxa"/>
          </w:tcPr>
          <w:p w14:paraId="3FD6AEC1" w14:textId="77777777" w:rsidR="00760F8B" w:rsidRPr="004F0478" w:rsidRDefault="00760F8B" w:rsidP="00760F8B">
            <w:pPr>
              <w:jc w:val="both"/>
            </w:pPr>
            <w:r w:rsidRPr="004F0478">
              <w:t>Explain emotional self-awareness, self-control and self-motivation</w:t>
            </w:r>
          </w:p>
        </w:tc>
      </w:tr>
      <w:tr w:rsidR="00760F8B" w:rsidRPr="004F0478" w14:paraId="149B8412" w14:textId="77777777" w:rsidTr="00760F8B">
        <w:trPr>
          <w:trHeight w:val="277"/>
        </w:trPr>
        <w:tc>
          <w:tcPr>
            <w:tcW w:w="935" w:type="dxa"/>
          </w:tcPr>
          <w:p w14:paraId="19C95209" w14:textId="77777777" w:rsidR="00760F8B" w:rsidRPr="004F0478" w:rsidRDefault="00760F8B" w:rsidP="00760F8B">
            <w:pPr>
              <w:contextualSpacing/>
            </w:pPr>
            <w:r w:rsidRPr="004F0478">
              <w:t>CO3</w:t>
            </w:r>
          </w:p>
        </w:tc>
        <w:tc>
          <w:tcPr>
            <w:tcW w:w="9762" w:type="dxa"/>
          </w:tcPr>
          <w:p w14:paraId="5B5CDD1D" w14:textId="77777777" w:rsidR="00760F8B" w:rsidRPr="004F0478" w:rsidRDefault="00760F8B" w:rsidP="00760F8B">
            <w:pPr>
              <w:jc w:val="both"/>
            </w:pPr>
            <w:r w:rsidRPr="004F0478">
              <w:t xml:space="preserve">Identify and manage the emotions of self and others at workplace </w:t>
            </w:r>
          </w:p>
        </w:tc>
      </w:tr>
      <w:tr w:rsidR="00760F8B" w:rsidRPr="004F0478" w14:paraId="644DFBFF" w14:textId="77777777" w:rsidTr="00760F8B">
        <w:trPr>
          <w:trHeight w:val="277"/>
        </w:trPr>
        <w:tc>
          <w:tcPr>
            <w:tcW w:w="935" w:type="dxa"/>
          </w:tcPr>
          <w:p w14:paraId="2D26548C" w14:textId="77777777" w:rsidR="00760F8B" w:rsidRPr="004F0478" w:rsidRDefault="00760F8B" w:rsidP="00760F8B">
            <w:pPr>
              <w:contextualSpacing/>
            </w:pPr>
            <w:r w:rsidRPr="004F0478">
              <w:t>CO4</w:t>
            </w:r>
          </w:p>
        </w:tc>
        <w:tc>
          <w:tcPr>
            <w:tcW w:w="9762" w:type="dxa"/>
          </w:tcPr>
          <w:p w14:paraId="32864691" w14:textId="77777777" w:rsidR="00760F8B" w:rsidRPr="004F0478" w:rsidRDefault="00760F8B" w:rsidP="00760F8B">
            <w:pPr>
              <w:jc w:val="both"/>
            </w:pPr>
            <w:r w:rsidRPr="004F0478">
              <w:t xml:space="preserve">Assess personal and work-related emotional problems, formulate alternative courses of action, and measure Emotional Intelligence and systematically apply techniques </w:t>
            </w:r>
          </w:p>
        </w:tc>
      </w:tr>
      <w:tr w:rsidR="00760F8B" w:rsidRPr="004F0478" w14:paraId="61872689" w14:textId="77777777" w:rsidTr="00760F8B">
        <w:trPr>
          <w:trHeight w:val="277"/>
        </w:trPr>
        <w:tc>
          <w:tcPr>
            <w:tcW w:w="935" w:type="dxa"/>
          </w:tcPr>
          <w:p w14:paraId="1EC93EE1" w14:textId="77777777" w:rsidR="00760F8B" w:rsidRPr="004F0478" w:rsidRDefault="00760F8B" w:rsidP="00760F8B">
            <w:pPr>
              <w:contextualSpacing/>
            </w:pPr>
            <w:r w:rsidRPr="004F0478">
              <w:t>CO5</w:t>
            </w:r>
          </w:p>
        </w:tc>
        <w:tc>
          <w:tcPr>
            <w:tcW w:w="9762" w:type="dxa"/>
          </w:tcPr>
          <w:p w14:paraId="297DFE07" w14:textId="77777777" w:rsidR="00760F8B" w:rsidRPr="004F0478" w:rsidRDefault="00760F8B" w:rsidP="00760F8B">
            <w:pPr>
              <w:jc w:val="both"/>
            </w:pPr>
            <w:r w:rsidRPr="004F0478">
              <w:t>Interpret the Sources of Stress and apply the strategies to manage Stress</w:t>
            </w:r>
          </w:p>
        </w:tc>
      </w:tr>
      <w:tr w:rsidR="00760F8B" w:rsidRPr="004F0478" w14:paraId="040339B4" w14:textId="77777777" w:rsidTr="00760F8B">
        <w:trPr>
          <w:trHeight w:val="277"/>
        </w:trPr>
        <w:tc>
          <w:tcPr>
            <w:tcW w:w="935" w:type="dxa"/>
          </w:tcPr>
          <w:p w14:paraId="18DE475D" w14:textId="77777777" w:rsidR="00760F8B" w:rsidRPr="004F0478" w:rsidRDefault="00760F8B" w:rsidP="00760F8B">
            <w:pPr>
              <w:contextualSpacing/>
            </w:pPr>
            <w:r w:rsidRPr="004F0478">
              <w:t>CO6</w:t>
            </w:r>
          </w:p>
        </w:tc>
        <w:tc>
          <w:tcPr>
            <w:tcW w:w="9762" w:type="dxa"/>
          </w:tcPr>
          <w:p w14:paraId="22647C59" w14:textId="77777777" w:rsidR="00760F8B" w:rsidRPr="004F0478" w:rsidRDefault="00760F8B" w:rsidP="00760F8B">
            <w:pPr>
              <w:jc w:val="both"/>
            </w:pPr>
            <w:r w:rsidRPr="004F0478">
              <w:t xml:space="preserve">Appraise the quantum of stress in personal life and work life and to take appropriate decision under Stress </w:t>
            </w:r>
          </w:p>
        </w:tc>
      </w:tr>
    </w:tbl>
    <w:p w14:paraId="0AC959ED" w14:textId="77777777" w:rsidR="00760F8B" w:rsidRPr="004F0478"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4F0478" w14:paraId="2CAD71C5" w14:textId="77777777" w:rsidTr="00760F8B">
        <w:trPr>
          <w:jc w:val="center"/>
        </w:trPr>
        <w:tc>
          <w:tcPr>
            <w:tcW w:w="10632" w:type="dxa"/>
            <w:gridSpan w:val="8"/>
          </w:tcPr>
          <w:p w14:paraId="698BA107" w14:textId="77777777" w:rsidR="00760F8B" w:rsidRPr="004F0478" w:rsidRDefault="00760F8B" w:rsidP="00760F8B">
            <w:pPr>
              <w:contextualSpacing/>
              <w:jc w:val="center"/>
              <w:rPr>
                <w:b/>
              </w:rPr>
            </w:pPr>
            <w:r w:rsidRPr="004F0478">
              <w:rPr>
                <w:b/>
              </w:rPr>
              <w:t>Assessment Pattern as per Bloom’s Taxonomy</w:t>
            </w:r>
          </w:p>
        </w:tc>
      </w:tr>
      <w:tr w:rsidR="00760F8B" w:rsidRPr="004F0478" w14:paraId="775966CE" w14:textId="77777777" w:rsidTr="00760F8B">
        <w:trPr>
          <w:jc w:val="center"/>
        </w:trPr>
        <w:tc>
          <w:tcPr>
            <w:tcW w:w="1843" w:type="dxa"/>
          </w:tcPr>
          <w:p w14:paraId="14F25F72" w14:textId="77777777" w:rsidR="00760F8B" w:rsidRPr="004F0478" w:rsidRDefault="00760F8B" w:rsidP="00760F8B">
            <w:pPr>
              <w:contextualSpacing/>
              <w:jc w:val="center"/>
              <w:rPr>
                <w:b/>
                <w:bCs/>
              </w:rPr>
            </w:pPr>
            <w:r w:rsidRPr="004F0478">
              <w:rPr>
                <w:b/>
                <w:bCs/>
              </w:rPr>
              <w:t>CO / P</w:t>
            </w:r>
          </w:p>
        </w:tc>
        <w:tc>
          <w:tcPr>
            <w:tcW w:w="1134" w:type="dxa"/>
          </w:tcPr>
          <w:p w14:paraId="314459D4" w14:textId="77777777" w:rsidR="00760F8B" w:rsidRPr="004F0478" w:rsidRDefault="00760F8B" w:rsidP="00760F8B">
            <w:pPr>
              <w:contextualSpacing/>
              <w:jc w:val="center"/>
              <w:rPr>
                <w:b/>
              </w:rPr>
            </w:pPr>
            <w:r w:rsidRPr="004F0478">
              <w:rPr>
                <w:b/>
              </w:rPr>
              <w:t>R</w:t>
            </w:r>
          </w:p>
        </w:tc>
        <w:tc>
          <w:tcPr>
            <w:tcW w:w="1418" w:type="dxa"/>
          </w:tcPr>
          <w:p w14:paraId="2636E372" w14:textId="77777777" w:rsidR="00760F8B" w:rsidRPr="004F0478" w:rsidRDefault="00760F8B" w:rsidP="00760F8B">
            <w:pPr>
              <w:contextualSpacing/>
              <w:jc w:val="center"/>
              <w:rPr>
                <w:b/>
              </w:rPr>
            </w:pPr>
            <w:r w:rsidRPr="004F0478">
              <w:rPr>
                <w:b/>
              </w:rPr>
              <w:t>U</w:t>
            </w:r>
          </w:p>
        </w:tc>
        <w:tc>
          <w:tcPr>
            <w:tcW w:w="992" w:type="dxa"/>
          </w:tcPr>
          <w:p w14:paraId="22C0668E" w14:textId="77777777" w:rsidR="00760F8B" w:rsidRPr="004F0478" w:rsidRDefault="00760F8B" w:rsidP="00760F8B">
            <w:pPr>
              <w:contextualSpacing/>
              <w:jc w:val="center"/>
              <w:rPr>
                <w:b/>
              </w:rPr>
            </w:pPr>
            <w:r w:rsidRPr="004F0478">
              <w:rPr>
                <w:b/>
              </w:rPr>
              <w:t>A</w:t>
            </w:r>
          </w:p>
        </w:tc>
        <w:tc>
          <w:tcPr>
            <w:tcW w:w="1276" w:type="dxa"/>
          </w:tcPr>
          <w:p w14:paraId="4A2B1CC4" w14:textId="77777777" w:rsidR="00760F8B" w:rsidRPr="004F0478" w:rsidRDefault="00760F8B" w:rsidP="00760F8B">
            <w:pPr>
              <w:contextualSpacing/>
              <w:jc w:val="center"/>
              <w:rPr>
                <w:b/>
              </w:rPr>
            </w:pPr>
            <w:r w:rsidRPr="004F0478">
              <w:rPr>
                <w:b/>
              </w:rPr>
              <w:t>An</w:t>
            </w:r>
          </w:p>
        </w:tc>
        <w:tc>
          <w:tcPr>
            <w:tcW w:w="992" w:type="dxa"/>
          </w:tcPr>
          <w:p w14:paraId="72FB7A78" w14:textId="77777777" w:rsidR="00760F8B" w:rsidRPr="004F0478" w:rsidRDefault="00760F8B" w:rsidP="00760F8B">
            <w:pPr>
              <w:contextualSpacing/>
              <w:jc w:val="center"/>
              <w:rPr>
                <w:b/>
              </w:rPr>
            </w:pPr>
            <w:r w:rsidRPr="004F0478">
              <w:rPr>
                <w:b/>
              </w:rPr>
              <w:t>E</w:t>
            </w:r>
          </w:p>
        </w:tc>
        <w:tc>
          <w:tcPr>
            <w:tcW w:w="871" w:type="dxa"/>
          </w:tcPr>
          <w:p w14:paraId="349643AF" w14:textId="77777777" w:rsidR="00760F8B" w:rsidRPr="004F0478" w:rsidRDefault="00760F8B" w:rsidP="00760F8B">
            <w:pPr>
              <w:contextualSpacing/>
              <w:jc w:val="center"/>
              <w:rPr>
                <w:b/>
              </w:rPr>
            </w:pPr>
            <w:r w:rsidRPr="004F0478">
              <w:rPr>
                <w:b/>
              </w:rPr>
              <w:t>C</w:t>
            </w:r>
          </w:p>
        </w:tc>
        <w:tc>
          <w:tcPr>
            <w:tcW w:w="2106" w:type="dxa"/>
          </w:tcPr>
          <w:p w14:paraId="03AF4E3F" w14:textId="77777777" w:rsidR="00760F8B" w:rsidRPr="004F0478" w:rsidRDefault="00760F8B" w:rsidP="00760F8B">
            <w:pPr>
              <w:contextualSpacing/>
              <w:jc w:val="center"/>
              <w:rPr>
                <w:b/>
              </w:rPr>
            </w:pPr>
            <w:r w:rsidRPr="004F0478">
              <w:rPr>
                <w:b/>
              </w:rPr>
              <w:t>Total</w:t>
            </w:r>
          </w:p>
        </w:tc>
      </w:tr>
      <w:tr w:rsidR="00760F8B" w:rsidRPr="004F0478" w14:paraId="181AA880" w14:textId="77777777" w:rsidTr="00760F8B">
        <w:trPr>
          <w:jc w:val="center"/>
        </w:trPr>
        <w:tc>
          <w:tcPr>
            <w:tcW w:w="1843" w:type="dxa"/>
          </w:tcPr>
          <w:p w14:paraId="3BC9D536" w14:textId="77777777" w:rsidR="00760F8B" w:rsidRPr="004F0478" w:rsidRDefault="00760F8B" w:rsidP="00760F8B">
            <w:pPr>
              <w:contextualSpacing/>
              <w:jc w:val="center"/>
            </w:pPr>
            <w:r w:rsidRPr="004F0478">
              <w:t>CO1</w:t>
            </w:r>
          </w:p>
        </w:tc>
        <w:tc>
          <w:tcPr>
            <w:tcW w:w="1134" w:type="dxa"/>
          </w:tcPr>
          <w:p w14:paraId="49055381" w14:textId="77777777" w:rsidR="00760F8B" w:rsidRPr="004F0478" w:rsidRDefault="00760F8B" w:rsidP="00760F8B">
            <w:pPr>
              <w:contextualSpacing/>
              <w:jc w:val="center"/>
            </w:pPr>
          </w:p>
        </w:tc>
        <w:tc>
          <w:tcPr>
            <w:tcW w:w="1418" w:type="dxa"/>
          </w:tcPr>
          <w:p w14:paraId="6C61625D" w14:textId="77777777" w:rsidR="00760F8B" w:rsidRPr="004F0478" w:rsidRDefault="00760F8B" w:rsidP="00760F8B">
            <w:pPr>
              <w:contextualSpacing/>
              <w:jc w:val="center"/>
            </w:pPr>
          </w:p>
        </w:tc>
        <w:tc>
          <w:tcPr>
            <w:tcW w:w="992" w:type="dxa"/>
          </w:tcPr>
          <w:p w14:paraId="6F077634" w14:textId="77777777" w:rsidR="00760F8B" w:rsidRPr="004F0478" w:rsidRDefault="00760F8B" w:rsidP="00760F8B">
            <w:pPr>
              <w:contextualSpacing/>
              <w:jc w:val="center"/>
            </w:pPr>
            <w:r w:rsidRPr="004F0478">
              <w:t>10</w:t>
            </w:r>
          </w:p>
        </w:tc>
        <w:tc>
          <w:tcPr>
            <w:tcW w:w="1276" w:type="dxa"/>
          </w:tcPr>
          <w:p w14:paraId="0C4EA2CD" w14:textId="77777777" w:rsidR="00760F8B" w:rsidRPr="004F0478" w:rsidRDefault="00760F8B" w:rsidP="00760F8B">
            <w:pPr>
              <w:contextualSpacing/>
              <w:jc w:val="center"/>
            </w:pPr>
          </w:p>
        </w:tc>
        <w:tc>
          <w:tcPr>
            <w:tcW w:w="992" w:type="dxa"/>
          </w:tcPr>
          <w:p w14:paraId="3FC85A54" w14:textId="77777777" w:rsidR="00760F8B" w:rsidRPr="004F0478" w:rsidRDefault="00760F8B" w:rsidP="00760F8B">
            <w:pPr>
              <w:contextualSpacing/>
              <w:jc w:val="center"/>
            </w:pPr>
            <w:r w:rsidRPr="004F0478">
              <w:t>10</w:t>
            </w:r>
          </w:p>
        </w:tc>
        <w:tc>
          <w:tcPr>
            <w:tcW w:w="871" w:type="dxa"/>
          </w:tcPr>
          <w:p w14:paraId="043E29C7" w14:textId="77777777" w:rsidR="00760F8B" w:rsidRPr="004F0478" w:rsidRDefault="00760F8B" w:rsidP="00760F8B">
            <w:pPr>
              <w:contextualSpacing/>
              <w:jc w:val="center"/>
            </w:pPr>
            <w:r w:rsidRPr="004F0478">
              <w:t>10</w:t>
            </w:r>
          </w:p>
        </w:tc>
        <w:tc>
          <w:tcPr>
            <w:tcW w:w="2106" w:type="dxa"/>
          </w:tcPr>
          <w:p w14:paraId="5FD561ED" w14:textId="77777777" w:rsidR="00760F8B" w:rsidRPr="004F0478" w:rsidRDefault="00760F8B" w:rsidP="00760F8B">
            <w:pPr>
              <w:contextualSpacing/>
              <w:jc w:val="center"/>
            </w:pPr>
            <w:r w:rsidRPr="004F0478">
              <w:t>30</w:t>
            </w:r>
          </w:p>
        </w:tc>
      </w:tr>
      <w:tr w:rsidR="00760F8B" w:rsidRPr="004F0478" w14:paraId="65D20DE9" w14:textId="77777777" w:rsidTr="00760F8B">
        <w:trPr>
          <w:jc w:val="center"/>
        </w:trPr>
        <w:tc>
          <w:tcPr>
            <w:tcW w:w="1843" w:type="dxa"/>
          </w:tcPr>
          <w:p w14:paraId="51BF0373" w14:textId="77777777" w:rsidR="00760F8B" w:rsidRPr="004F0478" w:rsidRDefault="00760F8B" w:rsidP="00760F8B">
            <w:pPr>
              <w:contextualSpacing/>
              <w:jc w:val="center"/>
            </w:pPr>
            <w:r w:rsidRPr="004F0478">
              <w:t>CO2</w:t>
            </w:r>
          </w:p>
        </w:tc>
        <w:tc>
          <w:tcPr>
            <w:tcW w:w="1134" w:type="dxa"/>
          </w:tcPr>
          <w:p w14:paraId="27F44186" w14:textId="77777777" w:rsidR="00760F8B" w:rsidRPr="004F0478" w:rsidRDefault="00760F8B" w:rsidP="00760F8B">
            <w:pPr>
              <w:contextualSpacing/>
              <w:jc w:val="center"/>
            </w:pPr>
          </w:p>
        </w:tc>
        <w:tc>
          <w:tcPr>
            <w:tcW w:w="1418" w:type="dxa"/>
          </w:tcPr>
          <w:p w14:paraId="608276FD" w14:textId="77777777" w:rsidR="00760F8B" w:rsidRPr="004F0478" w:rsidRDefault="00760F8B" w:rsidP="00760F8B">
            <w:pPr>
              <w:contextualSpacing/>
              <w:jc w:val="center"/>
            </w:pPr>
          </w:p>
        </w:tc>
        <w:tc>
          <w:tcPr>
            <w:tcW w:w="992" w:type="dxa"/>
          </w:tcPr>
          <w:p w14:paraId="081BA26D" w14:textId="77777777" w:rsidR="00760F8B" w:rsidRPr="004F0478" w:rsidRDefault="00760F8B" w:rsidP="00760F8B">
            <w:pPr>
              <w:contextualSpacing/>
              <w:jc w:val="center"/>
            </w:pPr>
          </w:p>
        </w:tc>
        <w:tc>
          <w:tcPr>
            <w:tcW w:w="1276" w:type="dxa"/>
          </w:tcPr>
          <w:p w14:paraId="2732F342" w14:textId="77777777" w:rsidR="00760F8B" w:rsidRPr="004F0478" w:rsidRDefault="00760F8B" w:rsidP="00760F8B">
            <w:pPr>
              <w:contextualSpacing/>
              <w:jc w:val="center"/>
            </w:pPr>
            <w:r w:rsidRPr="004F0478">
              <w:t>10</w:t>
            </w:r>
          </w:p>
        </w:tc>
        <w:tc>
          <w:tcPr>
            <w:tcW w:w="992" w:type="dxa"/>
          </w:tcPr>
          <w:p w14:paraId="68AB05A3" w14:textId="77777777" w:rsidR="00760F8B" w:rsidRPr="004F0478" w:rsidRDefault="00760F8B" w:rsidP="00760F8B">
            <w:pPr>
              <w:contextualSpacing/>
              <w:jc w:val="center"/>
            </w:pPr>
            <w:r w:rsidRPr="004F0478">
              <w:t>10</w:t>
            </w:r>
          </w:p>
        </w:tc>
        <w:tc>
          <w:tcPr>
            <w:tcW w:w="871" w:type="dxa"/>
          </w:tcPr>
          <w:p w14:paraId="0404362E" w14:textId="77777777" w:rsidR="00760F8B" w:rsidRPr="004F0478" w:rsidRDefault="00760F8B" w:rsidP="00760F8B">
            <w:pPr>
              <w:contextualSpacing/>
              <w:jc w:val="center"/>
            </w:pPr>
            <w:r w:rsidRPr="004F0478">
              <w:t>10</w:t>
            </w:r>
          </w:p>
        </w:tc>
        <w:tc>
          <w:tcPr>
            <w:tcW w:w="2106" w:type="dxa"/>
          </w:tcPr>
          <w:p w14:paraId="309F2EC5" w14:textId="77777777" w:rsidR="00760F8B" w:rsidRPr="004F0478" w:rsidRDefault="00760F8B" w:rsidP="00760F8B">
            <w:pPr>
              <w:contextualSpacing/>
              <w:jc w:val="center"/>
            </w:pPr>
            <w:r w:rsidRPr="004F0478">
              <w:t>30</w:t>
            </w:r>
          </w:p>
        </w:tc>
      </w:tr>
      <w:tr w:rsidR="00760F8B" w:rsidRPr="004F0478" w14:paraId="4204A8EB" w14:textId="77777777" w:rsidTr="00760F8B">
        <w:trPr>
          <w:jc w:val="center"/>
        </w:trPr>
        <w:tc>
          <w:tcPr>
            <w:tcW w:w="1843" w:type="dxa"/>
          </w:tcPr>
          <w:p w14:paraId="466C9563" w14:textId="77777777" w:rsidR="00760F8B" w:rsidRPr="004F0478" w:rsidRDefault="00760F8B" w:rsidP="00760F8B">
            <w:pPr>
              <w:contextualSpacing/>
              <w:jc w:val="center"/>
            </w:pPr>
            <w:r w:rsidRPr="004F0478">
              <w:t>CO3</w:t>
            </w:r>
          </w:p>
        </w:tc>
        <w:tc>
          <w:tcPr>
            <w:tcW w:w="1134" w:type="dxa"/>
          </w:tcPr>
          <w:p w14:paraId="4EABC677" w14:textId="77777777" w:rsidR="00760F8B" w:rsidRPr="004F0478" w:rsidRDefault="00760F8B" w:rsidP="00760F8B">
            <w:pPr>
              <w:contextualSpacing/>
              <w:jc w:val="center"/>
            </w:pPr>
          </w:p>
        </w:tc>
        <w:tc>
          <w:tcPr>
            <w:tcW w:w="1418" w:type="dxa"/>
          </w:tcPr>
          <w:p w14:paraId="2EE9925B" w14:textId="77777777" w:rsidR="00760F8B" w:rsidRPr="004F0478" w:rsidRDefault="00760F8B" w:rsidP="00760F8B">
            <w:pPr>
              <w:contextualSpacing/>
              <w:jc w:val="center"/>
            </w:pPr>
          </w:p>
        </w:tc>
        <w:tc>
          <w:tcPr>
            <w:tcW w:w="992" w:type="dxa"/>
          </w:tcPr>
          <w:p w14:paraId="51A07FB4" w14:textId="77777777" w:rsidR="00760F8B" w:rsidRPr="004F0478" w:rsidRDefault="00760F8B" w:rsidP="00760F8B">
            <w:pPr>
              <w:contextualSpacing/>
              <w:jc w:val="center"/>
            </w:pPr>
            <w:r w:rsidRPr="004F0478">
              <w:t>10</w:t>
            </w:r>
          </w:p>
        </w:tc>
        <w:tc>
          <w:tcPr>
            <w:tcW w:w="1276" w:type="dxa"/>
          </w:tcPr>
          <w:p w14:paraId="155003A5" w14:textId="77777777" w:rsidR="00760F8B" w:rsidRPr="004F0478" w:rsidRDefault="00760F8B" w:rsidP="00760F8B">
            <w:pPr>
              <w:contextualSpacing/>
              <w:jc w:val="center"/>
            </w:pPr>
          </w:p>
        </w:tc>
        <w:tc>
          <w:tcPr>
            <w:tcW w:w="992" w:type="dxa"/>
          </w:tcPr>
          <w:p w14:paraId="39A88FF5" w14:textId="77777777" w:rsidR="00760F8B" w:rsidRPr="004F0478" w:rsidRDefault="00760F8B" w:rsidP="00760F8B">
            <w:pPr>
              <w:contextualSpacing/>
              <w:jc w:val="center"/>
            </w:pPr>
          </w:p>
        </w:tc>
        <w:tc>
          <w:tcPr>
            <w:tcW w:w="871" w:type="dxa"/>
          </w:tcPr>
          <w:p w14:paraId="12A77AA1" w14:textId="77777777" w:rsidR="00760F8B" w:rsidRPr="004F0478" w:rsidRDefault="00760F8B" w:rsidP="00760F8B">
            <w:pPr>
              <w:contextualSpacing/>
              <w:jc w:val="center"/>
            </w:pPr>
            <w:r w:rsidRPr="004F0478">
              <w:t>20</w:t>
            </w:r>
          </w:p>
        </w:tc>
        <w:tc>
          <w:tcPr>
            <w:tcW w:w="2106" w:type="dxa"/>
          </w:tcPr>
          <w:p w14:paraId="3E18370C" w14:textId="77777777" w:rsidR="00760F8B" w:rsidRPr="004F0478" w:rsidRDefault="00760F8B" w:rsidP="00760F8B">
            <w:pPr>
              <w:contextualSpacing/>
              <w:jc w:val="center"/>
            </w:pPr>
            <w:r w:rsidRPr="004F0478">
              <w:t>30</w:t>
            </w:r>
          </w:p>
        </w:tc>
      </w:tr>
      <w:tr w:rsidR="00760F8B" w:rsidRPr="004F0478" w14:paraId="45F7978C" w14:textId="77777777" w:rsidTr="00760F8B">
        <w:trPr>
          <w:jc w:val="center"/>
        </w:trPr>
        <w:tc>
          <w:tcPr>
            <w:tcW w:w="1843" w:type="dxa"/>
          </w:tcPr>
          <w:p w14:paraId="47D105E1" w14:textId="77777777" w:rsidR="00760F8B" w:rsidRPr="004F0478" w:rsidRDefault="00760F8B" w:rsidP="00760F8B">
            <w:pPr>
              <w:contextualSpacing/>
              <w:jc w:val="center"/>
            </w:pPr>
            <w:r w:rsidRPr="004F0478">
              <w:t>CO4</w:t>
            </w:r>
          </w:p>
        </w:tc>
        <w:tc>
          <w:tcPr>
            <w:tcW w:w="1134" w:type="dxa"/>
          </w:tcPr>
          <w:p w14:paraId="38DB5FA8" w14:textId="77777777" w:rsidR="00760F8B" w:rsidRPr="004F0478" w:rsidRDefault="00760F8B" w:rsidP="00760F8B">
            <w:pPr>
              <w:contextualSpacing/>
              <w:jc w:val="center"/>
            </w:pPr>
          </w:p>
        </w:tc>
        <w:tc>
          <w:tcPr>
            <w:tcW w:w="1418" w:type="dxa"/>
          </w:tcPr>
          <w:p w14:paraId="52F17E7B" w14:textId="77777777" w:rsidR="00760F8B" w:rsidRPr="004F0478" w:rsidRDefault="00760F8B" w:rsidP="00760F8B">
            <w:pPr>
              <w:contextualSpacing/>
              <w:jc w:val="center"/>
            </w:pPr>
          </w:p>
        </w:tc>
        <w:tc>
          <w:tcPr>
            <w:tcW w:w="992" w:type="dxa"/>
          </w:tcPr>
          <w:p w14:paraId="158E1558" w14:textId="77777777" w:rsidR="00760F8B" w:rsidRPr="004F0478" w:rsidRDefault="00760F8B" w:rsidP="00760F8B">
            <w:pPr>
              <w:contextualSpacing/>
              <w:jc w:val="center"/>
            </w:pPr>
            <w:r w:rsidRPr="004F0478">
              <w:t>10</w:t>
            </w:r>
          </w:p>
        </w:tc>
        <w:tc>
          <w:tcPr>
            <w:tcW w:w="1276" w:type="dxa"/>
          </w:tcPr>
          <w:p w14:paraId="06D59096" w14:textId="77777777" w:rsidR="00760F8B" w:rsidRPr="004F0478" w:rsidRDefault="00760F8B" w:rsidP="00760F8B">
            <w:pPr>
              <w:contextualSpacing/>
              <w:jc w:val="center"/>
            </w:pPr>
            <w:r w:rsidRPr="004F0478">
              <w:t>10</w:t>
            </w:r>
          </w:p>
        </w:tc>
        <w:tc>
          <w:tcPr>
            <w:tcW w:w="992" w:type="dxa"/>
          </w:tcPr>
          <w:p w14:paraId="4A188623" w14:textId="77777777" w:rsidR="00760F8B" w:rsidRPr="004F0478" w:rsidRDefault="00760F8B" w:rsidP="00760F8B">
            <w:pPr>
              <w:contextualSpacing/>
              <w:jc w:val="center"/>
            </w:pPr>
            <w:r w:rsidRPr="004F0478">
              <w:t>10</w:t>
            </w:r>
          </w:p>
        </w:tc>
        <w:tc>
          <w:tcPr>
            <w:tcW w:w="871" w:type="dxa"/>
          </w:tcPr>
          <w:p w14:paraId="29DEB6AC" w14:textId="77777777" w:rsidR="00760F8B" w:rsidRPr="004F0478" w:rsidRDefault="00760F8B" w:rsidP="00760F8B">
            <w:pPr>
              <w:contextualSpacing/>
              <w:jc w:val="center"/>
            </w:pPr>
          </w:p>
        </w:tc>
        <w:tc>
          <w:tcPr>
            <w:tcW w:w="2106" w:type="dxa"/>
          </w:tcPr>
          <w:p w14:paraId="6012A2AC" w14:textId="77777777" w:rsidR="00760F8B" w:rsidRPr="004F0478" w:rsidRDefault="00760F8B" w:rsidP="00760F8B">
            <w:pPr>
              <w:contextualSpacing/>
              <w:jc w:val="center"/>
            </w:pPr>
            <w:r w:rsidRPr="004F0478">
              <w:t>30</w:t>
            </w:r>
          </w:p>
        </w:tc>
      </w:tr>
      <w:tr w:rsidR="00760F8B" w:rsidRPr="004F0478" w14:paraId="6440D89D" w14:textId="77777777" w:rsidTr="00760F8B">
        <w:trPr>
          <w:jc w:val="center"/>
        </w:trPr>
        <w:tc>
          <w:tcPr>
            <w:tcW w:w="1843" w:type="dxa"/>
          </w:tcPr>
          <w:p w14:paraId="467DA163" w14:textId="77777777" w:rsidR="00760F8B" w:rsidRPr="004F0478" w:rsidRDefault="00760F8B" w:rsidP="00760F8B">
            <w:pPr>
              <w:contextualSpacing/>
              <w:jc w:val="center"/>
            </w:pPr>
            <w:r w:rsidRPr="004F0478">
              <w:t>CO5</w:t>
            </w:r>
          </w:p>
        </w:tc>
        <w:tc>
          <w:tcPr>
            <w:tcW w:w="1134" w:type="dxa"/>
          </w:tcPr>
          <w:p w14:paraId="5CA53066" w14:textId="77777777" w:rsidR="00760F8B" w:rsidRPr="004F0478" w:rsidRDefault="00760F8B" w:rsidP="00760F8B">
            <w:pPr>
              <w:contextualSpacing/>
              <w:jc w:val="center"/>
            </w:pPr>
          </w:p>
        </w:tc>
        <w:tc>
          <w:tcPr>
            <w:tcW w:w="1418" w:type="dxa"/>
          </w:tcPr>
          <w:p w14:paraId="483EA64D" w14:textId="77777777" w:rsidR="00760F8B" w:rsidRPr="004F0478" w:rsidRDefault="00760F8B" w:rsidP="00760F8B">
            <w:pPr>
              <w:contextualSpacing/>
              <w:jc w:val="center"/>
            </w:pPr>
          </w:p>
        </w:tc>
        <w:tc>
          <w:tcPr>
            <w:tcW w:w="992" w:type="dxa"/>
          </w:tcPr>
          <w:p w14:paraId="267EAB5F" w14:textId="77777777" w:rsidR="00760F8B" w:rsidRPr="004F0478" w:rsidRDefault="00760F8B" w:rsidP="00760F8B">
            <w:pPr>
              <w:contextualSpacing/>
              <w:jc w:val="center"/>
            </w:pPr>
          </w:p>
        </w:tc>
        <w:tc>
          <w:tcPr>
            <w:tcW w:w="1276" w:type="dxa"/>
          </w:tcPr>
          <w:p w14:paraId="6481155B" w14:textId="77777777" w:rsidR="00760F8B" w:rsidRPr="004F0478" w:rsidRDefault="00760F8B" w:rsidP="00760F8B">
            <w:pPr>
              <w:contextualSpacing/>
              <w:jc w:val="center"/>
            </w:pPr>
            <w:r w:rsidRPr="004F0478">
              <w:t>10</w:t>
            </w:r>
          </w:p>
        </w:tc>
        <w:tc>
          <w:tcPr>
            <w:tcW w:w="992" w:type="dxa"/>
          </w:tcPr>
          <w:p w14:paraId="471D2697" w14:textId="77777777" w:rsidR="00760F8B" w:rsidRPr="004F0478" w:rsidRDefault="00760F8B" w:rsidP="00760F8B">
            <w:pPr>
              <w:contextualSpacing/>
              <w:jc w:val="center"/>
            </w:pPr>
            <w:r w:rsidRPr="004F0478">
              <w:t>10</w:t>
            </w:r>
          </w:p>
        </w:tc>
        <w:tc>
          <w:tcPr>
            <w:tcW w:w="871" w:type="dxa"/>
          </w:tcPr>
          <w:p w14:paraId="445E433A" w14:textId="77777777" w:rsidR="00760F8B" w:rsidRPr="004F0478" w:rsidRDefault="00760F8B" w:rsidP="00760F8B">
            <w:pPr>
              <w:contextualSpacing/>
              <w:jc w:val="center"/>
            </w:pPr>
            <w:r w:rsidRPr="004F0478">
              <w:t>10</w:t>
            </w:r>
          </w:p>
        </w:tc>
        <w:tc>
          <w:tcPr>
            <w:tcW w:w="2106" w:type="dxa"/>
          </w:tcPr>
          <w:p w14:paraId="6F45CFC6" w14:textId="77777777" w:rsidR="00760F8B" w:rsidRPr="004F0478" w:rsidRDefault="00760F8B" w:rsidP="00760F8B">
            <w:pPr>
              <w:contextualSpacing/>
              <w:jc w:val="center"/>
            </w:pPr>
            <w:r w:rsidRPr="004F0478">
              <w:t>30</w:t>
            </w:r>
          </w:p>
        </w:tc>
      </w:tr>
      <w:tr w:rsidR="00760F8B" w:rsidRPr="004F0478" w14:paraId="7D8F1754" w14:textId="77777777" w:rsidTr="00760F8B">
        <w:trPr>
          <w:jc w:val="center"/>
        </w:trPr>
        <w:tc>
          <w:tcPr>
            <w:tcW w:w="1843" w:type="dxa"/>
          </w:tcPr>
          <w:p w14:paraId="26C2D847" w14:textId="77777777" w:rsidR="00760F8B" w:rsidRPr="004F0478" w:rsidRDefault="00760F8B" w:rsidP="00760F8B">
            <w:pPr>
              <w:contextualSpacing/>
              <w:jc w:val="center"/>
            </w:pPr>
            <w:r w:rsidRPr="004F0478">
              <w:t>CO6</w:t>
            </w:r>
          </w:p>
        </w:tc>
        <w:tc>
          <w:tcPr>
            <w:tcW w:w="1134" w:type="dxa"/>
          </w:tcPr>
          <w:p w14:paraId="1BEFDC15" w14:textId="77777777" w:rsidR="00760F8B" w:rsidRPr="004F0478" w:rsidRDefault="00760F8B" w:rsidP="00760F8B">
            <w:pPr>
              <w:contextualSpacing/>
              <w:jc w:val="center"/>
            </w:pPr>
          </w:p>
        </w:tc>
        <w:tc>
          <w:tcPr>
            <w:tcW w:w="1418" w:type="dxa"/>
          </w:tcPr>
          <w:p w14:paraId="5BDAE59F" w14:textId="77777777" w:rsidR="00760F8B" w:rsidRPr="004F0478" w:rsidRDefault="00760F8B" w:rsidP="00760F8B">
            <w:pPr>
              <w:contextualSpacing/>
              <w:jc w:val="center"/>
            </w:pPr>
          </w:p>
        </w:tc>
        <w:tc>
          <w:tcPr>
            <w:tcW w:w="992" w:type="dxa"/>
          </w:tcPr>
          <w:p w14:paraId="77A7F65A" w14:textId="77777777" w:rsidR="00760F8B" w:rsidRPr="004F0478" w:rsidRDefault="00760F8B" w:rsidP="00760F8B">
            <w:pPr>
              <w:contextualSpacing/>
              <w:jc w:val="center"/>
            </w:pPr>
          </w:p>
        </w:tc>
        <w:tc>
          <w:tcPr>
            <w:tcW w:w="1276" w:type="dxa"/>
          </w:tcPr>
          <w:p w14:paraId="01A2C2A0" w14:textId="77777777" w:rsidR="00760F8B" w:rsidRPr="004F0478" w:rsidRDefault="00760F8B" w:rsidP="00760F8B">
            <w:pPr>
              <w:contextualSpacing/>
              <w:jc w:val="center"/>
            </w:pPr>
          </w:p>
        </w:tc>
        <w:tc>
          <w:tcPr>
            <w:tcW w:w="992" w:type="dxa"/>
          </w:tcPr>
          <w:p w14:paraId="5C112534" w14:textId="77777777" w:rsidR="00760F8B" w:rsidRPr="004F0478" w:rsidRDefault="00760F8B" w:rsidP="00760F8B">
            <w:pPr>
              <w:contextualSpacing/>
              <w:jc w:val="center"/>
            </w:pPr>
            <w:r w:rsidRPr="004F0478">
              <w:t>20</w:t>
            </w:r>
          </w:p>
        </w:tc>
        <w:tc>
          <w:tcPr>
            <w:tcW w:w="871" w:type="dxa"/>
          </w:tcPr>
          <w:p w14:paraId="18CD14C2" w14:textId="77777777" w:rsidR="00760F8B" w:rsidRPr="004F0478" w:rsidRDefault="00760F8B" w:rsidP="00760F8B">
            <w:pPr>
              <w:contextualSpacing/>
              <w:jc w:val="center"/>
            </w:pPr>
            <w:r w:rsidRPr="004F0478">
              <w:t>10</w:t>
            </w:r>
          </w:p>
        </w:tc>
        <w:tc>
          <w:tcPr>
            <w:tcW w:w="2106" w:type="dxa"/>
          </w:tcPr>
          <w:p w14:paraId="0EA225C1" w14:textId="77777777" w:rsidR="00760F8B" w:rsidRPr="004F0478" w:rsidRDefault="00760F8B" w:rsidP="00760F8B">
            <w:pPr>
              <w:contextualSpacing/>
              <w:jc w:val="center"/>
            </w:pPr>
            <w:r w:rsidRPr="004F0478">
              <w:t>30</w:t>
            </w:r>
          </w:p>
        </w:tc>
      </w:tr>
      <w:tr w:rsidR="00760F8B" w:rsidRPr="004F0478" w14:paraId="7837B8DF" w14:textId="77777777" w:rsidTr="00760F8B">
        <w:trPr>
          <w:jc w:val="center"/>
        </w:trPr>
        <w:tc>
          <w:tcPr>
            <w:tcW w:w="8526" w:type="dxa"/>
            <w:gridSpan w:val="7"/>
          </w:tcPr>
          <w:p w14:paraId="757EF6E3" w14:textId="77777777" w:rsidR="00760F8B" w:rsidRPr="004F0478" w:rsidRDefault="00760F8B" w:rsidP="00760F8B">
            <w:pPr>
              <w:contextualSpacing/>
            </w:pPr>
          </w:p>
        </w:tc>
        <w:tc>
          <w:tcPr>
            <w:tcW w:w="2106" w:type="dxa"/>
          </w:tcPr>
          <w:p w14:paraId="22D24898" w14:textId="77777777" w:rsidR="00760F8B" w:rsidRPr="004F0478" w:rsidRDefault="00760F8B" w:rsidP="00760F8B">
            <w:pPr>
              <w:contextualSpacing/>
              <w:jc w:val="center"/>
              <w:rPr>
                <w:b/>
              </w:rPr>
            </w:pPr>
            <w:r w:rsidRPr="004F0478">
              <w:rPr>
                <w:b/>
              </w:rPr>
              <w:t>180</w:t>
            </w:r>
          </w:p>
        </w:tc>
      </w:tr>
    </w:tbl>
    <w:p w14:paraId="0CBC320F" w14:textId="6EDE3277" w:rsidR="00692224" w:rsidRDefault="00692224" w:rsidP="00760F8B">
      <w:pPr>
        <w:contextualSpacing/>
      </w:pPr>
    </w:p>
    <w:p w14:paraId="5D42F65D" w14:textId="77777777" w:rsidR="00692224" w:rsidRDefault="00692224">
      <w:pPr>
        <w:spacing w:after="200" w:line="276" w:lineRule="auto"/>
      </w:pPr>
      <w:r>
        <w:br w:type="page"/>
      </w:r>
    </w:p>
    <w:p w14:paraId="2C4177EB" w14:textId="77777777" w:rsidR="00760F8B" w:rsidRPr="001569BB" w:rsidRDefault="00760F8B" w:rsidP="00760F8B">
      <w:pPr>
        <w:jc w:val="center"/>
      </w:pPr>
      <w:r w:rsidRPr="001569BB">
        <w:rPr>
          <w:noProof/>
        </w:rPr>
        <w:lastRenderedPageBreak/>
        <w:drawing>
          <wp:inline distT="0" distB="0" distL="0" distR="0" wp14:anchorId="690A8181" wp14:editId="5317106C">
            <wp:extent cx="5172075" cy="1485900"/>
            <wp:effectExtent l="0" t="0" r="9525" b="0"/>
            <wp:docPr id="2099113966" name="Picture 209911396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172075" cy="1485900"/>
                    </a:xfrm>
                    <a:prstGeom prst="rect">
                      <a:avLst/>
                    </a:prstGeom>
                  </pic:spPr>
                </pic:pic>
              </a:graphicData>
            </a:graphic>
          </wp:inline>
        </w:drawing>
      </w:r>
    </w:p>
    <w:p w14:paraId="66A231AF" w14:textId="77777777" w:rsidR="00760F8B" w:rsidRPr="001569BB"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1569BB" w14:paraId="65261028" w14:textId="77777777" w:rsidTr="00760F8B">
        <w:trPr>
          <w:trHeight w:val="397"/>
          <w:jc w:val="center"/>
        </w:trPr>
        <w:tc>
          <w:tcPr>
            <w:tcW w:w="1702" w:type="dxa"/>
            <w:vAlign w:val="center"/>
          </w:tcPr>
          <w:p w14:paraId="7758F311" w14:textId="77777777" w:rsidR="00760F8B" w:rsidRPr="001569BB" w:rsidRDefault="00760F8B" w:rsidP="00760F8B">
            <w:pPr>
              <w:pStyle w:val="Title"/>
              <w:jc w:val="left"/>
              <w:rPr>
                <w:b/>
                <w:szCs w:val="24"/>
              </w:rPr>
            </w:pPr>
            <w:r w:rsidRPr="001569BB">
              <w:rPr>
                <w:b/>
                <w:szCs w:val="24"/>
              </w:rPr>
              <w:t xml:space="preserve">Course Code      </w:t>
            </w:r>
          </w:p>
        </w:tc>
        <w:tc>
          <w:tcPr>
            <w:tcW w:w="6373" w:type="dxa"/>
            <w:vAlign w:val="center"/>
          </w:tcPr>
          <w:p w14:paraId="2A71D3FB" w14:textId="77777777" w:rsidR="00760F8B" w:rsidRPr="001569BB" w:rsidRDefault="00760F8B" w:rsidP="00760F8B">
            <w:pPr>
              <w:pStyle w:val="Title"/>
              <w:jc w:val="left"/>
              <w:rPr>
                <w:b/>
                <w:szCs w:val="24"/>
              </w:rPr>
            </w:pPr>
            <w:r w:rsidRPr="001569BB">
              <w:rPr>
                <w:b/>
                <w:szCs w:val="24"/>
              </w:rPr>
              <w:t>21MS3055</w:t>
            </w:r>
          </w:p>
        </w:tc>
        <w:tc>
          <w:tcPr>
            <w:tcW w:w="1706" w:type="dxa"/>
            <w:vAlign w:val="center"/>
          </w:tcPr>
          <w:p w14:paraId="6BDE00F3" w14:textId="77777777" w:rsidR="00760F8B" w:rsidRPr="001569BB" w:rsidRDefault="00760F8B" w:rsidP="00760F8B">
            <w:pPr>
              <w:pStyle w:val="Title"/>
              <w:ind w:left="-468" w:firstLine="468"/>
              <w:jc w:val="left"/>
              <w:rPr>
                <w:szCs w:val="24"/>
              </w:rPr>
            </w:pPr>
            <w:r w:rsidRPr="001569BB">
              <w:rPr>
                <w:b/>
                <w:bCs/>
                <w:szCs w:val="24"/>
              </w:rPr>
              <w:t xml:space="preserve">Duration       </w:t>
            </w:r>
          </w:p>
        </w:tc>
        <w:tc>
          <w:tcPr>
            <w:tcW w:w="704" w:type="dxa"/>
            <w:vAlign w:val="center"/>
          </w:tcPr>
          <w:p w14:paraId="3ED75008" w14:textId="77777777" w:rsidR="00760F8B" w:rsidRPr="001569BB" w:rsidRDefault="00760F8B" w:rsidP="00760F8B">
            <w:pPr>
              <w:pStyle w:val="Title"/>
              <w:jc w:val="left"/>
              <w:rPr>
                <w:b/>
                <w:szCs w:val="24"/>
              </w:rPr>
            </w:pPr>
            <w:r w:rsidRPr="001569BB">
              <w:rPr>
                <w:b/>
                <w:szCs w:val="24"/>
              </w:rPr>
              <w:t>3hrs</w:t>
            </w:r>
          </w:p>
        </w:tc>
      </w:tr>
      <w:tr w:rsidR="00760F8B" w:rsidRPr="001569BB" w14:paraId="069ED4B8" w14:textId="77777777" w:rsidTr="00760F8B">
        <w:trPr>
          <w:trHeight w:val="397"/>
          <w:jc w:val="center"/>
        </w:trPr>
        <w:tc>
          <w:tcPr>
            <w:tcW w:w="1702" w:type="dxa"/>
            <w:vAlign w:val="center"/>
          </w:tcPr>
          <w:p w14:paraId="0046B2CA" w14:textId="77777777" w:rsidR="00760F8B" w:rsidRPr="001569BB" w:rsidRDefault="00760F8B" w:rsidP="00760F8B">
            <w:pPr>
              <w:pStyle w:val="Title"/>
              <w:ind w:right="-160"/>
              <w:jc w:val="left"/>
              <w:rPr>
                <w:b/>
                <w:szCs w:val="24"/>
              </w:rPr>
            </w:pPr>
            <w:r w:rsidRPr="001569BB">
              <w:rPr>
                <w:b/>
                <w:szCs w:val="24"/>
              </w:rPr>
              <w:t xml:space="preserve">Course Name     </w:t>
            </w:r>
          </w:p>
        </w:tc>
        <w:tc>
          <w:tcPr>
            <w:tcW w:w="6373" w:type="dxa"/>
            <w:vAlign w:val="center"/>
          </w:tcPr>
          <w:p w14:paraId="3345A435" w14:textId="77777777" w:rsidR="00760F8B" w:rsidRPr="001569BB" w:rsidRDefault="00760F8B" w:rsidP="00760F8B">
            <w:pPr>
              <w:pStyle w:val="Title"/>
              <w:jc w:val="left"/>
              <w:rPr>
                <w:b/>
                <w:szCs w:val="24"/>
              </w:rPr>
            </w:pPr>
            <w:r w:rsidRPr="001569BB">
              <w:rPr>
                <w:b/>
                <w:szCs w:val="24"/>
              </w:rPr>
              <w:t xml:space="preserve">FOREIGN EXCHANGE MANAGEMENT </w:t>
            </w:r>
          </w:p>
        </w:tc>
        <w:tc>
          <w:tcPr>
            <w:tcW w:w="1706" w:type="dxa"/>
            <w:vAlign w:val="center"/>
          </w:tcPr>
          <w:p w14:paraId="11B96145" w14:textId="77777777" w:rsidR="00760F8B" w:rsidRPr="001569BB" w:rsidRDefault="00760F8B" w:rsidP="00760F8B">
            <w:pPr>
              <w:pStyle w:val="Title"/>
              <w:jc w:val="left"/>
              <w:rPr>
                <w:b/>
                <w:bCs/>
                <w:szCs w:val="24"/>
              </w:rPr>
            </w:pPr>
            <w:r w:rsidRPr="001569BB">
              <w:rPr>
                <w:b/>
                <w:bCs/>
                <w:szCs w:val="24"/>
              </w:rPr>
              <w:t xml:space="preserve">Max. Marks </w:t>
            </w:r>
          </w:p>
        </w:tc>
        <w:tc>
          <w:tcPr>
            <w:tcW w:w="704" w:type="dxa"/>
            <w:vAlign w:val="center"/>
          </w:tcPr>
          <w:p w14:paraId="0FD55808" w14:textId="77777777" w:rsidR="00760F8B" w:rsidRPr="001569BB" w:rsidRDefault="00760F8B" w:rsidP="00760F8B">
            <w:pPr>
              <w:pStyle w:val="Title"/>
              <w:jc w:val="left"/>
              <w:rPr>
                <w:b/>
                <w:szCs w:val="24"/>
              </w:rPr>
            </w:pPr>
            <w:r w:rsidRPr="001569BB">
              <w:rPr>
                <w:b/>
                <w:szCs w:val="24"/>
              </w:rPr>
              <w:t>100</w:t>
            </w:r>
          </w:p>
        </w:tc>
      </w:tr>
    </w:tbl>
    <w:p w14:paraId="165357F6" w14:textId="77777777" w:rsidR="00760F8B" w:rsidRPr="001569BB"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760F8B" w:rsidRPr="001569BB" w14:paraId="7BB2865C" w14:textId="77777777" w:rsidTr="00760F8B">
        <w:trPr>
          <w:trHeight w:val="549"/>
        </w:trPr>
        <w:tc>
          <w:tcPr>
            <w:tcW w:w="268" w:type="pct"/>
            <w:vAlign w:val="center"/>
          </w:tcPr>
          <w:p w14:paraId="166225ED" w14:textId="77777777" w:rsidR="00760F8B" w:rsidRPr="001569BB" w:rsidRDefault="00760F8B" w:rsidP="00760F8B">
            <w:pPr>
              <w:contextualSpacing/>
              <w:jc w:val="center"/>
              <w:rPr>
                <w:b/>
              </w:rPr>
            </w:pPr>
            <w:r w:rsidRPr="001569BB">
              <w:rPr>
                <w:b/>
              </w:rPr>
              <w:t>Q. No.</w:t>
            </w:r>
          </w:p>
        </w:tc>
        <w:tc>
          <w:tcPr>
            <w:tcW w:w="3734" w:type="pct"/>
            <w:gridSpan w:val="2"/>
            <w:vAlign w:val="center"/>
          </w:tcPr>
          <w:p w14:paraId="4E55B95B" w14:textId="77777777" w:rsidR="00760F8B" w:rsidRPr="001569BB" w:rsidRDefault="00760F8B" w:rsidP="00760F8B">
            <w:pPr>
              <w:contextualSpacing/>
              <w:jc w:val="center"/>
              <w:rPr>
                <w:b/>
              </w:rPr>
            </w:pPr>
            <w:r w:rsidRPr="001569BB">
              <w:rPr>
                <w:b/>
              </w:rPr>
              <w:t>Questions</w:t>
            </w:r>
          </w:p>
        </w:tc>
        <w:tc>
          <w:tcPr>
            <w:tcW w:w="325" w:type="pct"/>
            <w:vAlign w:val="center"/>
          </w:tcPr>
          <w:p w14:paraId="49B4C41B" w14:textId="77777777" w:rsidR="00760F8B" w:rsidRPr="001569BB" w:rsidRDefault="00760F8B" w:rsidP="00760F8B">
            <w:pPr>
              <w:contextualSpacing/>
              <w:jc w:val="center"/>
              <w:rPr>
                <w:b/>
              </w:rPr>
            </w:pPr>
            <w:r w:rsidRPr="001569BB">
              <w:rPr>
                <w:b/>
              </w:rPr>
              <w:t>CO</w:t>
            </w:r>
          </w:p>
        </w:tc>
        <w:tc>
          <w:tcPr>
            <w:tcW w:w="252" w:type="pct"/>
            <w:vAlign w:val="center"/>
          </w:tcPr>
          <w:p w14:paraId="36D416CD" w14:textId="77777777" w:rsidR="00760F8B" w:rsidRPr="001569BB" w:rsidRDefault="00760F8B" w:rsidP="00760F8B">
            <w:pPr>
              <w:contextualSpacing/>
              <w:jc w:val="center"/>
              <w:rPr>
                <w:b/>
              </w:rPr>
            </w:pPr>
            <w:r w:rsidRPr="001569BB">
              <w:rPr>
                <w:b/>
              </w:rPr>
              <w:t>BL</w:t>
            </w:r>
          </w:p>
        </w:tc>
        <w:tc>
          <w:tcPr>
            <w:tcW w:w="421" w:type="pct"/>
            <w:vAlign w:val="center"/>
          </w:tcPr>
          <w:p w14:paraId="017B8BE5" w14:textId="77777777" w:rsidR="00760F8B" w:rsidRPr="001569BB" w:rsidRDefault="00760F8B" w:rsidP="00760F8B">
            <w:pPr>
              <w:contextualSpacing/>
              <w:jc w:val="center"/>
              <w:rPr>
                <w:b/>
              </w:rPr>
            </w:pPr>
            <w:r w:rsidRPr="001569BB">
              <w:rPr>
                <w:b/>
              </w:rPr>
              <w:t>Marks</w:t>
            </w:r>
          </w:p>
        </w:tc>
      </w:tr>
      <w:tr w:rsidR="00760F8B" w:rsidRPr="001569BB" w14:paraId="39EE5953" w14:textId="77777777" w:rsidTr="00760F8B">
        <w:trPr>
          <w:trHeight w:val="549"/>
        </w:trPr>
        <w:tc>
          <w:tcPr>
            <w:tcW w:w="5000" w:type="pct"/>
            <w:gridSpan w:val="6"/>
          </w:tcPr>
          <w:p w14:paraId="0AD98424" w14:textId="77777777" w:rsidR="00760F8B" w:rsidRPr="001569BB" w:rsidRDefault="00760F8B" w:rsidP="00760F8B">
            <w:pPr>
              <w:contextualSpacing/>
              <w:jc w:val="center"/>
              <w:rPr>
                <w:b/>
                <w:u w:val="single"/>
              </w:rPr>
            </w:pPr>
            <w:r w:rsidRPr="001569BB">
              <w:rPr>
                <w:b/>
                <w:u w:val="single"/>
              </w:rPr>
              <w:t>PART – A (4 X 20 = 80 MARKS)</w:t>
            </w:r>
          </w:p>
          <w:p w14:paraId="55AF1CBD" w14:textId="77777777" w:rsidR="00760F8B" w:rsidRPr="001569BB" w:rsidRDefault="00760F8B" w:rsidP="00760F8B">
            <w:pPr>
              <w:contextualSpacing/>
              <w:jc w:val="center"/>
              <w:rPr>
                <w:b/>
              </w:rPr>
            </w:pPr>
            <w:r w:rsidRPr="001569BB">
              <w:rPr>
                <w:b/>
              </w:rPr>
              <w:t>(Answer all the Questions)</w:t>
            </w:r>
          </w:p>
        </w:tc>
      </w:tr>
      <w:tr w:rsidR="00760F8B" w:rsidRPr="001569BB" w14:paraId="33FD5468" w14:textId="77777777" w:rsidTr="00760F8B">
        <w:trPr>
          <w:trHeight w:val="394"/>
        </w:trPr>
        <w:tc>
          <w:tcPr>
            <w:tcW w:w="268" w:type="pct"/>
            <w:vAlign w:val="center"/>
          </w:tcPr>
          <w:p w14:paraId="07E596C1" w14:textId="77777777" w:rsidR="00760F8B" w:rsidRPr="001569BB" w:rsidRDefault="00760F8B" w:rsidP="00760F8B">
            <w:pPr>
              <w:contextualSpacing/>
              <w:jc w:val="center"/>
            </w:pPr>
            <w:r w:rsidRPr="001569BB">
              <w:t>1.</w:t>
            </w:r>
          </w:p>
        </w:tc>
        <w:tc>
          <w:tcPr>
            <w:tcW w:w="186" w:type="pct"/>
            <w:vAlign w:val="center"/>
          </w:tcPr>
          <w:p w14:paraId="0DD5162D" w14:textId="77777777" w:rsidR="00760F8B" w:rsidRPr="001569BB" w:rsidRDefault="00760F8B" w:rsidP="00760F8B">
            <w:pPr>
              <w:contextualSpacing/>
            </w:pPr>
            <w:r w:rsidRPr="001569BB">
              <w:t>a.</w:t>
            </w:r>
          </w:p>
        </w:tc>
        <w:tc>
          <w:tcPr>
            <w:tcW w:w="3548" w:type="pct"/>
            <w:vAlign w:val="bottom"/>
          </w:tcPr>
          <w:p w14:paraId="42C06855" w14:textId="77777777" w:rsidR="00760F8B" w:rsidRPr="001569BB" w:rsidRDefault="00760F8B" w:rsidP="00760F8B">
            <w:pPr>
              <w:contextualSpacing/>
              <w:jc w:val="both"/>
            </w:pPr>
            <w:r w:rsidRPr="001569BB">
              <w:t>Write notes on :</w:t>
            </w:r>
          </w:p>
          <w:p w14:paraId="6A6F5041" w14:textId="77777777" w:rsidR="00760F8B" w:rsidRPr="001569BB" w:rsidRDefault="00760F8B" w:rsidP="008C2B67">
            <w:pPr>
              <w:pStyle w:val="ListParagraph"/>
              <w:numPr>
                <w:ilvl w:val="0"/>
                <w:numId w:val="30"/>
              </w:numPr>
              <w:jc w:val="both"/>
            </w:pPr>
            <w:r w:rsidRPr="001569BB">
              <w:t>Foreign  exchange  transactions</w:t>
            </w:r>
          </w:p>
          <w:p w14:paraId="4B66C37A" w14:textId="77777777" w:rsidR="00760F8B" w:rsidRPr="001569BB" w:rsidRDefault="00760F8B" w:rsidP="008C2B67">
            <w:pPr>
              <w:pStyle w:val="ListParagraph"/>
              <w:numPr>
                <w:ilvl w:val="0"/>
                <w:numId w:val="30"/>
              </w:numPr>
              <w:jc w:val="both"/>
            </w:pPr>
            <w:r w:rsidRPr="001569BB">
              <w:t xml:space="preserve">Balance  of  payments </w:t>
            </w:r>
          </w:p>
        </w:tc>
        <w:tc>
          <w:tcPr>
            <w:tcW w:w="325" w:type="pct"/>
          </w:tcPr>
          <w:p w14:paraId="4065EE72" w14:textId="77777777" w:rsidR="00760F8B" w:rsidRPr="001569BB" w:rsidRDefault="00760F8B" w:rsidP="00760F8B">
            <w:pPr>
              <w:contextualSpacing/>
              <w:jc w:val="center"/>
            </w:pPr>
            <w:r w:rsidRPr="001569BB">
              <w:t>CO1</w:t>
            </w:r>
          </w:p>
        </w:tc>
        <w:tc>
          <w:tcPr>
            <w:tcW w:w="252" w:type="pct"/>
          </w:tcPr>
          <w:p w14:paraId="21795E10" w14:textId="77777777" w:rsidR="00760F8B" w:rsidRPr="001569BB" w:rsidRDefault="00760F8B" w:rsidP="00760F8B">
            <w:pPr>
              <w:contextualSpacing/>
              <w:jc w:val="center"/>
            </w:pPr>
            <w:r w:rsidRPr="001569BB">
              <w:t>U</w:t>
            </w:r>
          </w:p>
        </w:tc>
        <w:tc>
          <w:tcPr>
            <w:tcW w:w="421" w:type="pct"/>
          </w:tcPr>
          <w:p w14:paraId="481A4CB3" w14:textId="77777777" w:rsidR="00760F8B" w:rsidRPr="001569BB" w:rsidRDefault="00760F8B" w:rsidP="00760F8B">
            <w:pPr>
              <w:contextualSpacing/>
              <w:jc w:val="center"/>
            </w:pPr>
            <w:r w:rsidRPr="001569BB">
              <w:t>10</w:t>
            </w:r>
          </w:p>
        </w:tc>
      </w:tr>
      <w:tr w:rsidR="00760F8B" w:rsidRPr="001569BB" w14:paraId="6BA1AFD9" w14:textId="77777777" w:rsidTr="00760F8B">
        <w:trPr>
          <w:trHeight w:val="394"/>
        </w:trPr>
        <w:tc>
          <w:tcPr>
            <w:tcW w:w="268" w:type="pct"/>
            <w:vAlign w:val="center"/>
          </w:tcPr>
          <w:p w14:paraId="189BEA68" w14:textId="77777777" w:rsidR="00760F8B" w:rsidRPr="001569BB" w:rsidRDefault="00760F8B" w:rsidP="00760F8B">
            <w:pPr>
              <w:contextualSpacing/>
              <w:jc w:val="center"/>
            </w:pPr>
          </w:p>
        </w:tc>
        <w:tc>
          <w:tcPr>
            <w:tcW w:w="186" w:type="pct"/>
            <w:vAlign w:val="center"/>
          </w:tcPr>
          <w:p w14:paraId="307C5C58" w14:textId="77777777" w:rsidR="00760F8B" w:rsidRPr="001569BB" w:rsidRDefault="00760F8B" w:rsidP="00760F8B">
            <w:pPr>
              <w:contextualSpacing/>
            </w:pPr>
            <w:r w:rsidRPr="001569BB">
              <w:t>b.</w:t>
            </w:r>
          </w:p>
        </w:tc>
        <w:tc>
          <w:tcPr>
            <w:tcW w:w="3548" w:type="pct"/>
            <w:vAlign w:val="center"/>
          </w:tcPr>
          <w:p w14:paraId="2DEF572A" w14:textId="77777777" w:rsidR="00760F8B" w:rsidRPr="001569BB" w:rsidRDefault="00760F8B" w:rsidP="00760F8B">
            <w:pPr>
              <w:contextualSpacing/>
              <w:rPr>
                <w:bCs/>
              </w:rPr>
            </w:pPr>
            <w:r w:rsidRPr="001569BB">
              <w:rPr>
                <w:bCs/>
              </w:rPr>
              <w:t>Explain  the  Nostro,  Vostro and  Loro  accounts</w:t>
            </w:r>
            <w:r>
              <w:rPr>
                <w:bCs/>
              </w:rPr>
              <w:t>.</w:t>
            </w:r>
          </w:p>
        </w:tc>
        <w:tc>
          <w:tcPr>
            <w:tcW w:w="325" w:type="pct"/>
          </w:tcPr>
          <w:p w14:paraId="51EFACC4" w14:textId="77777777" w:rsidR="00760F8B" w:rsidRPr="001569BB" w:rsidRDefault="00760F8B" w:rsidP="00760F8B">
            <w:pPr>
              <w:contextualSpacing/>
              <w:jc w:val="center"/>
            </w:pPr>
            <w:r w:rsidRPr="001569BB">
              <w:t>CO1</w:t>
            </w:r>
          </w:p>
        </w:tc>
        <w:tc>
          <w:tcPr>
            <w:tcW w:w="252" w:type="pct"/>
          </w:tcPr>
          <w:p w14:paraId="72C3B21E" w14:textId="77777777" w:rsidR="00760F8B" w:rsidRPr="001569BB" w:rsidRDefault="00760F8B" w:rsidP="00760F8B">
            <w:pPr>
              <w:contextualSpacing/>
              <w:jc w:val="center"/>
            </w:pPr>
            <w:r w:rsidRPr="001569BB">
              <w:t>R</w:t>
            </w:r>
          </w:p>
        </w:tc>
        <w:tc>
          <w:tcPr>
            <w:tcW w:w="421" w:type="pct"/>
          </w:tcPr>
          <w:p w14:paraId="58951DB6" w14:textId="77777777" w:rsidR="00760F8B" w:rsidRPr="001569BB" w:rsidRDefault="00760F8B" w:rsidP="00760F8B">
            <w:pPr>
              <w:contextualSpacing/>
              <w:jc w:val="center"/>
            </w:pPr>
            <w:r w:rsidRPr="001569BB">
              <w:t>10</w:t>
            </w:r>
          </w:p>
        </w:tc>
      </w:tr>
      <w:tr w:rsidR="00760F8B" w:rsidRPr="001569BB" w14:paraId="53454F3E" w14:textId="77777777" w:rsidTr="00760F8B">
        <w:trPr>
          <w:trHeight w:val="237"/>
        </w:trPr>
        <w:tc>
          <w:tcPr>
            <w:tcW w:w="268" w:type="pct"/>
            <w:vAlign w:val="center"/>
          </w:tcPr>
          <w:p w14:paraId="34E404C7" w14:textId="77777777" w:rsidR="00760F8B" w:rsidRPr="001569BB" w:rsidRDefault="00760F8B" w:rsidP="00760F8B">
            <w:pPr>
              <w:contextualSpacing/>
              <w:jc w:val="center"/>
            </w:pPr>
          </w:p>
        </w:tc>
        <w:tc>
          <w:tcPr>
            <w:tcW w:w="186" w:type="pct"/>
            <w:vAlign w:val="center"/>
          </w:tcPr>
          <w:p w14:paraId="2A982454" w14:textId="77777777" w:rsidR="00760F8B" w:rsidRPr="001569BB" w:rsidRDefault="00760F8B" w:rsidP="00760F8B">
            <w:pPr>
              <w:contextualSpacing/>
            </w:pPr>
          </w:p>
        </w:tc>
        <w:tc>
          <w:tcPr>
            <w:tcW w:w="3548" w:type="pct"/>
            <w:vAlign w:val="bottom"/>
          </w:tcPr>
          <w:p w14:paraId="29B682C8" w14:textId="77777777" w:rsidR="00760F8B" w:rsidRPr="001569BB" w:rsidRDefault="00760F8B" w:rsidP="00760F8B">
            <w:pPr>
              <w:contextualSpacing/>
              <w:jc w:val="center"/>
              <w:rPr>
                <w:b/>
                <w:bCs/>
              </w:rPr>
            </w:pPr>
            <w:r w:rsidRPr="001569BB">
              <w:rPr>
                <w:b/>
                <w:bCs/>
              </w:rPr>
              <w:t>(OR)</w:t>
            </w:r>
          </w:p>
        </w:tc>
        <w:tc>
          <w:tcPr>
            <w:tcW w:w="325" w:type="pct"/>
          </w:tcPr>
          <w:p w14:paraId="59C40B72" w14:textId="77777777" w:rsidR="00760F8B" w:rsidRPr="001569BB" w:rsidRDefault="00760F8B" w:rsidP="00760F8B">
            <w:pPr>
              <w:contextualSpacing/>
              <w:jc w:val="center"/>
            </w:pPr>
          </w:p>
        </w:tc>
        <w:tc>
          <w:tcPr>
            <w:tcW w:w="252" w:type="pct"/>
          </w:tcPr>
          <w:p w14:paraId="50F7F79E" w14:textId="77777777" w:rsidR="00760F8B" w:rsidRPr="001569BB" w:rsidRDefault="00760F8B" w:rsidP="00760F8B">
            <w:pPr>
              <w:contextualSpacing/>
              <w:jc w:val="center"/>
            </w:pPr>
          </w:p>
        </w:tc>
        <w:tc>
          <w:tcPr>
            <w:tcW w:w="421" w:type="pct"/>
          </w:tcPr>
          <w:p w14:paraId="53E3551E" w14:textId="77777777" w:rsidR="00760F8B" w:rsidRPr="001569BB" w:rsidRDefault="00760F8B" w:rsidP="00760F8B">
            <w:pPr>
              <w:contextualSpacing/>
              <w:jc w:val="center"/>
            </w:pPr>
          </w:p>
        </w:tc>
      </w:tr>
      <w:tr w:rsidR="00760F8B" w:rsidRPr="001569BB" w14:paraId="558219D7" w14:textId="77777777" w:rsidTr="00760F8B">
        <w:trPr>
          <w:trHeight w:val="394"/>
        </w:trPr>
        <w:tc>
          <w:tcPr>
            <w:tcW w:w="268" w:type="pct"/>
            <w:vAlign w:val="center"/>
          </w:tcPr>
          <w:p w14:paraId="24FDD438" w14:textId="77777777" w:rsidR="00760F8B" w:rsidRPr="001569BB" w:rsidRDefault="00760F8B" w:rsidP="00760F8B">
            <w:pPr>
              <w:contextualSpacing/>
              <w:jc w:val="center"/>
            </w:pPr>
            <w:r w:rsidRPr="001569BB">
              <w:t>2.</w:t>
            </w:r>
          </w:p>
        </w:tc>
        <w:tc>
          <w:tcPr>
            <w:tcW w:w="186" w:type="pct"/>
            <w:vAlign w:val="center"/>
          </w:tcPr>
          <w:p w14:paraId="38C321E4" w14:textId="77777777" w:rsidR="00760F8B" w:rsidRPr="001569BB" w:rsidRDefault="00760F8B" w:rsidP="00760F8B">
            <w:pPr>
              <w:contextualSpacing/>
            </w:pPr>
            <w:r w:rsidRPr="001569BB">
              <w:t>a.</w:t>
            </w:r>
          </w:p>
        </w:tc>
        <w:tc>
          <w:tcPr>
            <w:tcW w:w="3548" w:type="pct"/>
            <w:vAlign w:val="bottom"/>
          </w:tcPr>
          <w:p w14:paraId="30F7EE7D" w14:textId="77777777" w:rsidR="00760F8B" w:rsidRPr="001569BB" w:rsidRDefault="00760F8B" w:rsidP="00760F8B">
            <w:pPr>
              <w:contextualSpacing/>
              <w:jc w:val="both"/>
            </w:pPr>
            <w:r w:rsidRPr="001569BB">
              <w:t>Mitigation of</w:t>
            </w:r>
            <w:r>
              <w:t xml:space="preserve"> </w:t>
            </w:r>
            <w:r w:rsidRPr="001569BB">
              <w:t>Risk  Management   in  FOREX Business  is  to  be  effectively monitored and administered. Elaborate</w:t>
            </w:r>
            <w:r>
              <w:t>.</w:t>
            </w:r>
            <w:r w:rsidRPr="001569BB">
              <w:t xml:space="preserve">   </w:t>
            </w:r>
          </w:p>
        </w:tc>
        <w:tc>
          <w:tcPr>
            <w:tcW w:w="325" w:type="pct"/>
          </w:tcPr>
          <w:p w14:paraId="3284EFE7" w14:textId="77777777" w:rsidR="00760F8B" w:rsidRPr="001569BB" w:rsidRDefault="00760F8B" w:rsidP="00760F8B">
            <w:pPr>
              <w:contextualSpacing/>
              <w:jc w:val="center"/>
            </w:pPr>
            <w:r w:rsidRPr="001569BB">
              <w:t>CO2</w:t>
            </w:r>
          </w:p>
        </w:tc>
        <w:tc>
          <w:tcPr>
            <w:tcW w:w="252" w:type="pct"/>
          </w:tcPr>
          <w:p w14:paraId="30F43721" w14:textId="77777777" w:rsidR="00760F8B" w:rsidRPr="001569BB" w:rsidRDefault="00760F8B" w:rsidP="00760F8B">
            <w:pPr>
              <w:contextualSpacing/>
              <w:jc w:val="center"/>
            </w:pPr>
            <w:r w:rsidRPr="001569BB">
              <w:t>A</w:t>
            </w:r>
          </w:p>
        </w:tc>
        <w:tc>
          <w:tcPr>
            <w:tcW w:w="421" w:type="pct"/>
          </w:tcPr>
          <w:p w14:paraId="23F3A809" w14:textId="77777777" w:rsidR="00760F8B" w:rsidRPr="001569BB" w:rsidRDefault="00760F8B" w:rsidP="00760F8B">
            <w:pPr>
              <w:contextualSpacing/>
              <w:jc w:val="center"/>
            </w:pPr>
            <w:r w:rsidRPr="001569BB">
              <w:t>20</w:t>
            </w:r>
          </w:p>
        </w:tc>
      </w:tr>
      <w:tr w:rsidR="00760F8B" w:rsidRPr="001569BB" w14:paraId="2DBE94A6" w14:textId="77777777" w:rsidTr="00760F8B">
        <w:trPr>
          <w:trHeight w:val="394"/>
        </w:trPr>
        <w:tc>
          <w:tcPr>
            <w:tcW w:w="268" w:type="pct"/>
            <w:vAlign w:val="center"/>
          </w:tcPr>
          <w:p w14:paraId="7B262C43" w14:textId="77777777" w:rsidR="00760F8B" w:rsidRPr="001569BB" w:rsidRDefault="00760F8B" w:rsidP="00760F8B">
            <w:pPr>
              <w:contextualSpacing/>
              <w:jc w:val="center"/>
            </w:pPr>
            <w:r w:rsidRPr="001569BB">
              <w:t>3.</w:t>
            </w:r>
          </w:p>
        </w:tc>
        <w:tc>
          <w:tcPr>
            <w:tcW w:w="186" w:type="pct"/>
            <w:vAlign w:val="center"/>
          </w:tcPr>
          <w:p w14:paraId="027CFA68" w14:textId="77777777" w:rsidR="00760F8B" w:rsidRPr="001569BB" w:rsidRDefault="00760F8B" w:rsidP="00760F8B">
            <w:pPr>
              <w:contextualSpacing/>
            </w:pPr>
            <w:r w:rsidRPr="001569BB">
              <w:t>a.</w:t>
            </w:r>
          </w:p>
        </w:tc>
        <w:tc>
          <w:tcPr>
            <w:tcW w:w="3548" w:type="pct"/>
            <w:vAlign w:val="bottom"/>
          </w:tcPr>
          <w:p w14:paraId="0F9F2932" w14:textId="77777777" w:rsidR="00760F8B" w:rsidRPr="001569BB" w:rsidRDefault="00760F8B" w:rsidP="00760F8B">
            <w:pPr>
              <w:contextualSpacing/>
              <w:jc w:val="both"/>
            </w:pPr>
            <w:r w:rsidRPr="001569BB">
              <w:t xml:space="preserve">Explain  </w:t>
            </w:r>
            <w:r>
              <w:t xml:space="preserve">the </w:t>
            </w:r>
            <w:r w:rsidRPr="001569BB">
              <w:t>Foreign  Rates  Mechanism  including  different  types  of  rates  q</w:t>
            </w:r>
            <w:r>
              <w:t>uoted  in  the  FOREX  business</w:t>
            </w:r>
            <w:r w:rsidRPr="001569BB">
              <w:t xml:space="preserve"> and  the  present  scenario  of  exchange rate  in  our  country</w:t>
            </w:r>
          </w:p>
        </w:tc>
        <w:tc>
          <w:tcPr>
            <w:tcW w:w="325" w:type="pct"/>
          </w:tcPr>
          <w:p w14:paraId="67FC2C98" w14:textId="77777777" w:rsidR="00760F8B" w:rsidRPr="001569BB" w:rsidRDefault="00760F8B" w:rsidP="00760F8B">
            <w:pPr>
              <w:contextualSpacing/>
              <w:jc w:val="center"/>
            </w:pPr>
            <w:r w:rsidRPr="001569BB">
              <w:t>CO3</w:t>
            </w:r>
          </w:p>
        </w:tc>
        <w:tc>
          <w:tcPr>
            <w:tcW w:w="252" w:type="pct"/>
          </w:tcPr>
          <w:p w14:paraId="5047B45C" w14:textId="77777777" w:rsidR="00760F8B" w:rsidRPr="001569BB" w:rsidRDefault="00760F8B" w:rsidP="00760F8B">
            <w:pPr>
              <w:contextualSpacing/>
              <w:jc w:val="center"/>
            </w:pPr>
            <w:r w:rsidRPr="001569BB">
              <w:t>U</w:t>
            </w:r>
          </w:p>
        </w:tc>
        <w:tc>
          <w:tcPr>
            <w:tcW w:w="421" w:type="pct"/>
          </w:tcPr>
          <w:p w14:paraId="69DF11E6" w14:textId="77777777" w:rsidR="00760F8B" w:rsidRPr="001569BB" w:rsidRDefault="00760F8B" w:rsidP="00760F8B">
            <w:pPr>
              <w:contextualSpacing/>
              <w:jc w:val="center"/>
            </w:pPr>
            <w:r w:rsidRPr="001569BB">
              <w:t>10</w:t>
            </w:r>
          </w:p>
        </w:tc>
      </w:tr>
      <w:tr w:rsidR="00760F8B" w:rsidRPr="001569BB" w14:paraId="584154DA" w14:textId="77777777" w:rsidTr="00760F8B">
        <w:trPr>
          <w:trHeight w:val="394"/>
        </w:trPr>
        <w:tc>
          <w:tcPr>
            <w:tcW w:w="268" w:type="pct"/>
            <w:vAlign w:val="center"/>
          </w:tcPr>
          <w:p w14:paraId="035973F5" w14:textId="77777777" w:rsidR="00760F8B" w:rsidRPr="001569BB" w:rsidRDefault="00760F8B" w:rsidP="00760F8B">
            <w:pPr>
              <w:contextualSpacing/>
              <w:jc w:val="center"/>
            </w:pPr>
          </w:p>
        </w:tc>
        <w:tc>
          <w:tcPr>
            <w:tcW w:w="186" w:type="pct"/>
            <w:vAlign w:val="center"/>
          </w:tcPr>
          <w:p w14:paraId="19C234B4" w14:textId="77777777" w:rsidR="00760F8B" w:rsidRPr="001569BB" w:rsidRDefault="00760F8B" w:rsidP="00760F8B">
            <w:pPr>
              <w:contextualSpacing/>
            </w:pPr>
            <w:r w:rsidRPr="001569BB">
              <w:t>b.</w:t>
            </w:r>
          </w:p>
        </w:tc>
        <w:tc>
          <w:tcPr>
            <w:tcW w:w="3548" w:type="pct"/>
            <w:vAlign w:val="bottom"/>
          </w:tcPr>
          <w:p w14:paraId="4A6CA7CB" w14:textId="77777777" w:rsidR="00760F8B" w:rsidRPr="001569BB" w:rsidRDefault="00760F8B" w:rsidP="00760F8B">
            <w:pPr>
              <w:contextualSpacing/>
              <w:jc w:val="both"/>
              <w:rPr>
                <w:bCs/>
              </w:rPr>
            </w:pPr>
            <w:r>
              <w:rPr>
                <w:bCs/>
              </w:rPr>
              <w:t>“</w:t>
            </w:r>
            <w:r w:rsidRPr="001569BB">
              <w:rPr>
                <w:bCs/>
              </w:rPr>
              <w:t>Rupee  is  being  gaining  as    a   exchange  of  cu</w:t>
            </w:r>
            <w:r>
              <w:rPr>
                <w:bCs/>
              </w:rPr>
              <w:t xml:space="preserve">rrency  for  the  commodities”. </w:t>
            </w:r>
            <w:r w:rsidRPr="001569BB">
              <w:rPr>
                <w:bCs/>
              </w:rPr>
              <w:t>Describe.</w:t>
            </w:r>
          </w:p>
        </w:tc>
        <w:tc>
          <w:tcPr>
            <w:tcW w:w="325" w:type="pct"/>
          </w:tcPr>
          <w:p w14:paraId="456DFEBF" w14:textId="77777777" w:rsidR="00760F8B" w:rsidRPr="001569BB" w:rsidRDefault="00760F8B" w:rsidP="00760F8B">
            <w:pPr>
              <w:contextualSpacing/>
              <w:jc w:val="center"/>
            </w:pPr>
            <w:r w:rsidRPr="001569BB">
              <w:t>CO3</w:t>
            </w:r>
          </w:p>
        </w:tc>
        <w:tc>
          <w:tcPr>
            <w:tcW w:w="252" w:type="pct"/>
          </w:tcPr>
          <w:p w14:paraId="27D2C3B9" w14:textId="77777777" w:rsidR="00760F8B" w:rsidRPr="001569BB" w:rsidRDefault="00760F8B" w:rsidP="00760F8B">
            <w:pPr>
              <w:contextualSpacing/>
              <w:jc w:val="center"/>
            </w:pPr>
            <w:r w:rsidRPr="001569BB">
              <w:t>U</w:t>
            </w:r>
          </w:p>
        </w:tc>
        <w:tc>
          <w:tcPr>
            <w:tcW w:w="421" w:type="pct"/>
          </w:tcPr>
          <w:p w14:paraId="5BAB5DFB" w14:textId="77777777" w:rsidR="00760F8B" w:rsidRPr="001569BB" w:rsidRDefault="00760F8B" w:rsidP="00760F8B">
            <w:pPr>
              <w:contextualSpacing/>
              <w:jc w:val="center"/>
            </w:pPr>
            <w:r w:rsidRPr="001569BB">
              <w:t>10</w:t>
            </w:r>
          </w:p>
        </w:tc>
      </w:tr>
      <w:tr w:rsidR="00760F8B" w:rsidRPr="001569BB" w14:paraId="3CAAB0ED" w14:textId="77777777" w:rsidTr="00760F8B">
        <w:trPr>
          <w:trHeight w:val="172"/>
        </w:trPr>
        <w:tc>
          <w:tcPr>
            <w:tcW w:w="268" w:type="pct"/>
            <w:vAlign w:val="center"/>
          </w:tcPr>
          <w:p w14:paraId="5D6113E6" w14:textId="77777777" w:rsidR="00760F8B" w:rsidRPr="001569BB" w:rsidRDefault="00760F8B" w:rsidP="00760F8B">
            <w:pPr>
              <w:contextualSpacing/>
              <w:jc w:val="center"/>
            </w:pPr>
          </w:p>
        </w:tc>
        <w:tc>
          <w:tcPr>
            <w:tcW w:w="186" w:type="pct"/>
            <w:vAlign w:val="center"/>
          </w:tcPr>
          <w:p w14:paraId="70453D30" w14:textId="77777777" w:rsidR="00760F8B" w:rsidRPr="001569BB" w:rsidRDefault="00760F8B" w:rsidP="00760F8B">
            <w:pPr>
              <w:contextualSpacing/>
            </w:pPr>
          </w:p>
        </w:tc>
        <w:tc>
          <w:tcPr>
            <w:tcW w:w="3548" w:type="pct"/>
            <w:vAlign w:val="bottom"/>
          </w:tcPr>
          <w:p w14:paraId="2B494417" w14:textId="77777777" w:rsidR="00760F8B" w:rsidRPr="001569BB" w:rsidRDefault="00760F8B" w:rsidP="00760F8B">
            <w:pPr>
              <w:contextualSpacing/>
              <w:jc w:val="center"/>
            </w:pPr>
            <w:r w:rsidRPr="001569BB">
              <w:rPr>
                <w:b/>
                <w:bCs/>
              </w:rPr>
              <w:t>(OR)</w:t>
            </w:r>
          </w:p>
        </w:tc>
        <w:tc>
          <w:tcPr>
            <w:tcW w:w="325" w:type="pct"/>
          </w:tcPr>
          <w:p w14:paraId="34C5DE54" w14:textId="77777777" w:rsidR="00760F8B" w:rsidRPr="001569BB" w:rsidRDefault="00760F8B" w:rsidP="00760F8B">
            <w:pPr>
              <w:contextualSpacing/>
              <w:jc w:val="center"/>
            </w:pPr>
          </w:p>
        </w:tc>
        <w:tc>
          <w:tcPr>
            <w:tcW w:w="252" w:type="pct"/>
          </w:tcPr>
          <w:p w14:paraId="25EF0A4B" w14:textId="77777777" w:rsidR="00760F8B" w:rsidRPr="001569BB" w:rsidRDefault="00760F8B" w:rsidP="00760F8B">
            <w:pPr>
              <w:contextualSpacing/>
              <w:jc w:val="center"/>
            </w:pPr>
          </w:p>
        </w:tc>
        <w:tc>
          <w:tcPr>
            <w:tcW w:w="421" w:type="pct"/>
          </w:tcPr>
          <w:p w14:paraId="5E6AA78D" w14:textId="77777777" w:rsidR="00760F8B" w:rsidRPr="001569BB" w:rsidRDefault="00760F8B" w:rsidP="00760F8B">
            <w:pPr>
              <w:contextualSpacing/>
              <w:jc w:val="center"/>
            </w:pPr>
          </w:p>
        </w:tc>
      </w:tr>
      <w:tr w:rsidR="00760F8B" w:rsidRPr="001569BB" w14:paraId="26515D4F" w14:textId="77777777" w:rsidTr="00760F8B">
        <w:trPr>
          <w:trHeight w:val="394"/>
        </w:trPr>
        <w:tc>
          <w:tcPr>
            <w:tcW w:w="268" w:type="pct"/>
            <w:vAlign w:val="center"/>
          </w:tcPr>
          <w:p w14:paraId="7B5252BB" w14:textId="77777777" w:rsidR="00760F8B" w:rsidRPr="001569BB" w:rsidRDefault="00760F8B" w:rsidP="00760F8B">
            <w:pPr>
              <w:contextualSpacing/>
              <w:jc w:val="center"/>
            </w:pPr>
            <w:r w:rsidRPr="001569BB">
              <w:t>4.</w:t>
            </w:r>
          </w:p>
        </w:tc>
        <w:tc>
          <w:tcPr>
            <w:tcW w:w="186" w:type="pct"/>
            <w:vAlign w:val="center"/>
          </w:tcPr>
          <w:p w14:paraId="203CB996" w14:textId="77777777" w:rsidR="00760F8B" w:rsidRPr="001569BB" w:rsidRDefault="00760F8B" w:rsidP="00760F8B">
            <w:pPr>
              <w:contextualSpacing/>
            </w:pPr>
            <w:r w:rsidRPr="001569BB">
              <w:t>a.</w:t>
            </w:r>
          </w:p>
        </w:tc>
        <w:tc>
          <w:tcPr>
            <w:tcW w:w="3548" w:type="pct"/>
            <w:vAlign w:val="center"/>
          </w:tcPr>
          <w:p w14:paraId="54A86776" w14:textId="77777777" w:rsidR="00760F8B" w:rsidRPr="001569BB" w:rsidRDefault="00760F8B" w:rsidP="00760F8B">
            <w:pPr>
              <w:contextualSpacing/>
            </w:pPr>
            <w:r w:rsidRPr="001569BB">
              <w:t>Describe the  RBI   guidelines for Authorized  dealers.</w:t>
            </w:r>
          </w:p>
        </w:tc>
        <w:tc>
          <w:tcPr>
            <w:tcW w:w="325" w:type="pct"/>
          </w:tcPr>
          <w:p w14:paraId="5B960E01" w14:textId="77777777" w:rsidR="00760F8B" w:rsidRPr="001569BB" w:rsidRDefault="00760F8B" w:rsidP="00760F8B">
            <w:pPr>
              <w:contextualSpacing/>
              <w:jc w:val="center"/>
            </w:pPr>
            <w:r w:rsidRPr="001569BB">
              <w:t>CO4</w:t>
            </w:r>
          </w:p>
        </w:tc>
        <w:tc>
          <w:tcPr>
            <w:tcW w:w="252" w:type="pct"/>
          </w:tcPr>
          <w:p w14:paraId="26A42B09" w14:textId="77777777" w:rsidR="00760F8B" w:rsidRPr="001569BB" w:rsidRDefault="00760F8B" w:rsidP="00760F8B">
            <w:pPr>
              <w:contextualSpacing/>
              <w:jc w:val="center"/>
            </w:pPr>
            <w:r w:rsidRPr="001569BB">
              <w:t>R</w:t>
            </w:r>
          </w:p>
        </w:tc>
        <w:tc>
          <w:tcPr>
            <w:tcW w:w="421" w:type="pct"/>
          </w:tcPr>
          <w:p w14:paraId="0313B69D" w14:textId="77777777" w:rsidR="00760F8B" w:rsidRPr="001569BB" w:rsidRDefault="00760F8B" w:rsidP="00760F8B">
            <w:pPr>
              <w:contextualSpacing/>
              <w:jc w:val="center"/>
            </w:pPr>
            <w:r w:rsidRPr="001569BB">
              <w:t>10</w:t>
            </w:r>
          </w:p>
        </w:tc>
      </w:tr>
      <w:tr w:rsidR="00760F8B" w:rsidRPr="001569BB" w14:paraId="6BFA5481" w14:textId="77777777" w:rsidTr="00760F8B">
        <w:trPr>
          <w:trHeight w:val="394"/>
        </w:trPr>
        <w:tc>
          <w:tcPr>
            <w:tcW w:w="268" w:type="pct"/>
            <w:vAlign w:val="center"/>
          </w:tcPr>
          <w:p w14:paraId="1A7562FD" w14:textId="77777777" w:rsidR="00760F8B" w:rsidRPr="001569BB" w:rsidRDefault="00760F8B" w:rsidP="00760F8B">
            <w:pPr>
              <w:contextualSpacing/>
              <w:jc w:val="center"/>
            </w:pPr>
          </w:p>
        </w:tc>
        <w:tc>
          <w:tcPr>
            <w:tcW w:w="186" w:type="pct"/>
            <w:vAlign w:val="center"/>
          </w:tcPr>
          <w:p w14:paraId="246352BD" w14:textId="77777777" w:rsidR="00760F8B" w:rsidRPr="001569BB" w:rsidRDefault="00760F8B" w:rsidP="00760F8B">
            <w:pPr>
              <w:contextualSpacing/>
            </w:pPr>
            <w:r w:rsidRPr="001569BB">
              <w:t>b.</w:t>
            </w:r>
          </w:p>
        </w:tc>
        <w:tc>
          <w:tcPr>
            <w:tcW w:w="3548" w:type="pct"/>
            <w:vAlign w:val="center"/>
          </w:tcPr>
          <w:p w14:paraId="1169D370" w14:textId="77777777" w:rsidR="00760F8B" w:rsidRPr="001569BB" w:rsidRDefault="00760F8B" w:rsidP="00760F8B">
            <w:pPr>
              <w:contextualSpacing/>
              <w:rPr>
                <w:bCs/>
              </w:rPr>
            </w:pPr>
            <w:r w:rsidRPr="001569BB">
              <w:rPr>
                <w:bCs/>
              </w:rPr>
              <w:t>Write Notes on  Foreign  Exchange  Derivatives</w:t>
            </w:r>
            <w:r>
              <w:rPr>
                <w:bCs/>
              </w:rPr>
              <w:t>.</w:t>
            </w:r>
          </w:p>
        </w:tc>
        <w:tc>
          <w:tcPr>
            <w:tcW w:w="325" w:type="pct"/>
          </w:tcPr>
          <w:p w14:paraId="23E11AB3" w14:textId="77777777" w:rsidR="00760F8B" w:rsidRPr="001569BB" w:rsidRDefault="00760F8B" w:rsidP="00760F8B">
            <w:pPr>
              <w:contextualSpacing/>
              <w:jc w:val="center"/>
            </w:pPr>
            <w:r w:rsidRPr="001569BB">
              <w:t>CO4</w:t>
            </w:r>
          </w:p>
        </w:tc>
        <w:tc>
          <w:tcPr>
            <w:tcW w:w="252" w:type="pct"/>
          </w:tcPr>
          <w:p w14:paraId="0DCA028C" w14:textId="77777777" w:rsidR="00760F8B" w:rsidRPr="001569BB" w:rsidRDefault="00760F8B" w:rsidP="00760F8B">
            <w:pPr>
              <w:contextualSpacing/>
              <w:jc w:val="center"/>
            </w:pPr>
            <w:r w:rsidRPr="001569BB">
              <w:t>R</w:t>
            </w:r>
          </w:p>
        </w:tc>
        <w:tc>
          <w:tcPr>
            <w:tcW w:w="421" w:type="pct"/>
          </w:tcPr>
          <w:p w14:paraId="19D06D35" w14:textId="77777777" w:rsidR="00760F8B" w:rsidRPr="001569BB" w:rsidRDefault="00760F8B" w:rsidP="00760F8B">
            <w:pPr>
              <w:contextualSpacing/>
              <w:jc w:val="center"/>
            </w:pPr>
            <w:r w:rsidRPr="001569BB">
              <w:t>10</w:t>
            </w:r>
          </w:p>
        </w:tc>
      </w:tr>
      <w:tr w:rsidR="00760F8B" w:rsidRPr="001569BB" w14:paraId="7C8120EB" w14:textId="77777777" w:rsidTr="00760F8B">
        <w:trPr>
          <w:trHeight w:val="394"/>
        </w:trPr>
        <w:tc>
          <w:tcPr>
            <w:tcW w:w="268" w:type="pct"/>
            <w:vAlign w:val="center"/>
          </w:tcPr>
          <w:p w14:paraId="7D88D949" w14:textId="77777777" w:rsidR="00760F8B" w:rsidRPr="001569BB" w:rsidRDefault="00760F8B" w:rsidP="00760F8B">
            <w:pPr>
              <w:contextualSpacing/>
              <w:jc w:val="center"/>
            </w:pPr>
          </w:p>
        </w:tc>
        <w:tc>
          <w:tcPr>
            <w:tcW w:w="186" w:type="pct"/>
            <w:vAlign w:val="center"/>
          </w:tcPr>
          <w:p w14:paraId="0604D29D" w14:textId="77777777" w:rsidR="00760F8B" w:rsidRPr="001569BB" w:rsidRDefault="00760F8B" w:rsidP="00760F8B">
            <w:pPr>
              <w:contextualSpacing/>
            </w:pPr>
          </w:p>
        </w:tc>
        <w:tc>
          <w:tcPr>
            <w:tcW w:w="3548" w:type="pct"/>
            <w:vAlign w:val="bottom"/>
          </w:tcPr>
          <w:p w14:paraId="021085B7" w14:textId="77777777" w:rsidR="00760F8B" w:rsidRPr="001569BB" w:rsidRDefault="00760F8B" w:rsidP="00760F8B">
            <w:pPr>
              <w:contextualSpacing/>
              <w:jc w:val="both"/>
            </w:pPr>
          </w:p>
        </w:tc>
        <w:tc>
          <w:tcPr>
            <w:tcW w:w="325" w:type="pct"/>
          </w:tcPr>
          <w:p w14:paraId="4EE66531" w14:textId="77777777" w:rsidR="00760F8B" w:rsidRPr="001569BB" w:rsidRDefault="00760F8B" w:rsidP="00760F8B">
            <w:pPr>
              <w:contextualSpacing/>
              <w:jc w:val="center"/>
            </w:pPr>
          </w:p>
        </w:tc>
        <w:tc>
          <w:tcPr>
            <w:tcW w:w="252" w:type="pct"/>
          </w:tcPr>
          <w:p w14:paraId="77C4ECFB" w14:textId="77777777" w:rsidR="00760F8B" w:rsidRPr="001569BB" w:rsidRDefault="00760F8B" w:rsidP="00760F8B">
            <w:pPr>
              <w:contextualSpacing/>
              <w:jc w:val="center"/>
            </w:pPr>
          </w:p>
        </w:tc>
        <w:tc>
          <w:tcPr>
            <w:tcW w:w="421" w:type="pct"/>
          </w:tcPr>
          <w:p w14:paraId="58C44468" w14:textId="77777777" w:rsidR="00760F8B" w:rsidRPr="001569BB" w:rsidRDefault="00760F8B" w:rsidP="00760F8B">
            <w:pPr>
              <w:contextualSpacing/>
              <w:jc w:val="center"/>
            </w:pPr>
          </w:p>
        </w:tc>
      </w:tr>
      <w:tr w:rsidR="00760F8B" w:rsidRPr="001569BB" w14:paraId="3BDA0D9B" w14:textId="77777777" w:rsidTr="00760F8B">
        <w:trPr>
          <w:trHeight w:val="394"/>
        </w:trPr>
        <w:tc>
          <w:tcPr>
            <w:tcW w:w="268" w:type="pct"/>
            <w:vAlign w:val="center"/>
          </w:tcPr>
          <w:p w14:paraId="00D8E118" w14:textId="77777777" w:rsidR="00760F8B" w:rsidRPr="001569BB" w:rsidRDefault="00760F8B" w:rsidP="00760F8B">
            <w:pPr>
              <w:contextualSpacing/>
              <w:jc w:val="center"/>
            </w:pPr>
            <w:r w:rsidRPr="001569BB">
              <w:t>5.</w:t>
            </w:r>
          </w:p>
        </w:tc>
        <w:tc>
          <w:tcPr>
            <w:tcW w:w="186" w:type="pct"/>
            <w:vAlign w:val="center"/>
          </w:tcPr>
          <w:p w14:paraId="1B4003CD" w14:textId="77777777" w:rsidR="00760F8B" w:rsidRPr="001569BB" w:rsidRDefault="00760F8B" w:rsidP="00760F8B">
            <w:pPr>
              <w:contextualSpacing/>
            </w:pPr>
            <w:r w:rsidRPr="001569BB">
              <w:t>a.</w:t>
            </w:r>
          </w:p>
        </w:tc>
        <w:tc>
          <w:tcPr>
            <w:tcW w:w="3548" w:type="pct"/>
            <w:vAlign w:val="bottom"/>
          </w:tcPr>
          <w:p w14:paraId="01DE9E27" w14:textId="77777777" w:rsidR="00760F8B" w:rsidRPr="001569BB" w:rsidRDefault="00760F8B" w:rsidP="008C2B67">
            <w:pPr>
              <w:pStyle w:val="ListParagraph"/>
              <w:numPr>
                <w:ilvl w:val="0"/>
                <w:numId w:val="31"/>
              </w:numPr>
              <w:spacing w:line="276" w:lineRule="auto"/>
              <w:ind w:left="361" w:hanging="361"/>
            </w:pPr>
            <w:bookmarkStart w:id="15" w:name="_Hlk125442980"/>
            <w:r w:rsidRPr="001569BB">
              <w:t>If  direct rate  quote is  Rs. 45/US$,  how  can  this  exchange  rate  be  presented  under  indirect  quo</w:t>
            </w:r>
          </w:p>
          <w:p w14:paraId="5465F281" w14:textId="77777777" w:rsidR="00760F8B" w:rsidRPr="001569BB" w:rsidRDefault="00760F8B" w:rsidP="008C2B67">
            <w:pPr>
              <w:pStyle w:val="ListParagraph"/>
              <w:numPr>
                <w:ilvl w:val="0"/>
                <w:numId w:val="31"/>
              </w:numPr>
              <w:spacing w:line="276" w:lineRule="auto"/>
              <w:ind w:left="361" w:hanging="361"/>
            </w:pPr>
            <w:bookmarkStart w:id="16" w:name="_Hlk125442996"/>
            <w:bookmarkEnd w:id="15"/>
            <w:r w:rsidRPr="001569BB">
              <w:t>If indirect  quote  is  US $  0.025 / Rs.  ,  how  can  this  exchange  rate  be shown  under  direct  quote</w:t>
            </w:r>
          </w:p>
          <w:p w14:paraId="66152720" w14:textId="77777777" w:rsidR="00760F8B" w:rsidRPr="001569BB" w:rsidRDefault="00760F8B" w:rsidP="00760F8B">
            <w:pPr>
              <w:spacing w:line="276" w:lineRule="auto"/>
              <w:ind w:left="360" w:hanging="360"/>
            </w:pPr>
            <w:bookmarkStart w:id="17" w:name="_Hlk125443028"/>
            <w:bookmarkEnd w:id="16"/>
            <w:r>
              <w:t xml:space="preserve">iii. </w:t>
            </w:r>
            <w:r w:rsidRPr="001569BB">
              <w:t xml:space="preserve">Bid – Ask    prices  :  Rs. 40 -  40.50 /US $ .  Find  the  bid  - ask  spread </w:t>
            </w:r>
          </w:p>
          <w:bookmarkEnd w:id="17"/>
          <w:p w14:paraId="548AF122" w14:textId="77777777" w:rsidR="00760F8B" w:rsidRPr="001569BB" w:rsidRDefault="00760F8B" w:rsidP="00760F8B">
            <w:pPr>
              <w:spacing w:line="276" w:lineRule="auto"/>
              <w:ind w:left="360" w:hanging="360"/>
            </w:pPr>
            <w:r>
              <w:t xml:space="preserve">iv. </w:t>
            </w:r>
            <w:r w:rsidRPr="001569BB">
              <w:t xml:space="preserve"> Find  out the bid rate if  ask rate is  Rs. 40.50/ US $    and  the  bid  ask  spread is 1.23 %</w:t>
            </w:r>
          </w:p>
        </w:tc>
        <w:tc>
          <w:tcPr>
            <w:tcW w:w="325" w:type="pct"/>
          </w:tcPr>
          <w:p w14:paraId="71517E83" w14:textId="77777777" w:rsidR="00760F8B" w:rsidRPr="001569BB" w:rsidRDefault="00760F8B" w:rsidP="00760F8B">
            <w:pPr>
              <w:contextualSpacing/>
              <w:jc w:val="center"/>
            </w:pPr>
            <w:r w:rsidRPr="001569BB">
              <w:t>CO5</w:t>
            </w:r>
          </w:p>
        </w:tc>
        <w:tc>
          <w:tcPr>
            <w:tcW w:w="252" w:type="pct"/>
          </w:tcPr>
          <w:p w14:paraId="5E6F6DA3" w14:textId="77777777" w:rsidR="00760F8B" w:rsidRPr="001569BB" w:rsidRDefault="00760F8B" w:rsidP="00760F8B">
            <w:pPr>
              <w:contextualSpacing/>
              <w:jc w:val="center"/>
            </w:pPr>
            <w:r w:rsidRPr="001569BB">
              <w:t>An</w:t>
            </w:r>
          </w:p>
        </w:tc>
        <w:tc>
          <w:tcPr>
            <w:tcW w:w="421" w:type="pct"/>
          </w:tcPr>
          <w:p w14:paraId="73CDDE67" w14:textId="77777777" w:rsidR="00760F8B" w:rsidRPr="001569BB" w:rsidRDefault="00760F8B" w:rsidP="00760F8B">
            <w:pPr>
              <w:contextualSpacing/>
              <w:jc w:val="center"/>
            </w:pPr>
            <w:r w:rsidRPr="001569BB">
              <w:t>20</w:t>
            </w:r>
          </w:p>
        </w:tc>
      </w:tr>
      <w:tr w:rsidR="00760F8B" w:rsidRPr="001569BB" w14:paraId="79BF0DE0" w14:textId="77777777" w:rsidTr="00760F8B">
        <w:trPr>
          <w:trHeight w:val="261"/>
        </w:trPr>
        <w:tc>
          <w:tcPr>
            <w:tcW w:w="268" w:type="pct"/>
            <w:vAlign w:val="center"/>
          </w:tcPr>
          <w:p w14:paraId="3748B446" w14:textId="77777777" w:rsidR="00760F8B" w:rsidRPr="001569BB" w:rsidRDefault="00760F8B" w:rsidP="00760F8B">
            <w:pPr>
              <w:contextualSpacing/>
              <w:jc w:val="center"/>
            </w:pPr>
          </w:p>
        </w:tc>
        <w:tc>
          <w:tcPr>
            <w:tcW w:w="186" w:type="pct"/>
            <w:vAlign w:val="center"/>
          </w:tcPr>
          <w:p w14:paraId="7B38A769" w14:textId="77777777" w:rsidR="00760F8B" w:rsidRPr="001569BB" w:rsidRDefault="00760F8B" w:rsidP="00760F8B">
            <w:pPr>
              <w:contextualSpacing/>
            </w:pPr>
          </w:p>
        </w:tc>
        <w:tc>
          <w:tcPr>
            <w:tcW w:w="3548" w:type="pct"/>
            <w:vAlign w:val="bottom"/>
          </w:tcPr>
          <w:p w14:paraId="477B5A02" w14:textId="77777777" w:rsidR="00760F8B" w:rsidRPr="001569BB" w:rsidRDefault="00760F8B" w:rsidP="00760F8B">
            <w:pPr>
              <w:contextualSpacing/>
              <w:jc w:val="center"/>
            </w:pPr>
            <w:r w:rsidRPr="001569BB">
              <w:rPr>
                <w:b/>
                <w:bCs/>
              </w:rPr>
              <w:t>(OR)</w:t>
            </w:r>
          </w:p>
        </w:tc>
        <w:tc>
          <w:tcPr>
            <w:tcW w:w="325" w:type="pct"/>
          </w:tcPr>
          <w:p w14:paraId="6238EA19" w14:textId="77777777" w:rsidR="00760F8B" w:rsidRPr="001569BB" w:rsidRDefault="00760F8B" w:rsidP="00760F8B">
            <w:pPr>
              <w:contextualSpacing/>
              <w:jc w:val="center"/>
            </w:pPr>
          </w:p>
        </w:tc>
        <w:tc>
          <w:tcPr>
            <w:tcW w:w="252" w:type="pct"/>
          </w:tcPr>
          <w:p w14:paraId="3C79A616" w14:textId="77777777" w:rsidR="00760F8B" w:rsidRPr="001569BB" w:rsidRDefault="00760F8B" w:rsidP="00760F8B">
            <w:pPr>
              <w:contextualSpacing/>
              <w:jc w:val="center"/>
            </w:pPr>
          </w:p>
        </w:tc>
        <w:tc>
          <w:tcPr>
            <w:tcW w:w="421" w:type="pct"/>
          </w:tcPr>
          <w:p w14:paraId="21E56E24" w14:textId="77777777" w:rsidR="00760F8B" w:rsidRPr="001569BB" w:rsidRDefault="00760F8B" w:rsidP="00760F8B">
            <w:pPr>
              <w:contextualSpacing/>
              <w:jc w:val="center"/>
            </w:pPr>
          </w:p>
        </w:tc>
      </w:tr>
      <w:tr w:rsidR="00760F8B" w:rsidRPr="001569BB" w14:paraId="75F91F64" w14:textId="77777777" w:rsidTr="00760F8B">
        <w:trPr>
          <w:trHeight w:val="394"/>
        </w:trPr>
        <w:tc>
          <w:tcPr>
            <w:tcW w:w="268" w:type="pct"/>
            <w:vAlign w:val="center"/>
          </w:tcPr>
          <w:p w14:paraId="3184506C" w14:textId="77777777" w:rsidR="00760F8B" w:rsidRPr="001569BB" w:rsidRDefault="00760F8B" w:rsidP="00760F8B">
            <w:pPr>
              <w:contextualSpacing/>
              <w:jc w:val="center"/>
            </w:pPr>
            <w:r w:rsidRPr="001569BB">
              <w:t>6.</w:t>
            </w:r>
          </w:p>
        </w:tc>
        <w:tc>
          <w:tcPr>
            <w:tcW w:w="186" w:type="pct"/>
            <w:vAlign w:val="center"/>
          </w:tcPr>
          <w:p w14:paraId="3C0E176D" w14:textId="77777777" w:rsidR="00760F8B" w:rsidRPr="001569BB" w:rsidRDefault="00760F8B" w:rsidP="00760F8B">
            <w:pPr>
              <w:contextualSpacing/>
            </w:pPr>
            <w:r w:rsidRPr="001569BB">
              <w:t>a.</w:t>
            </w:r>
          </w:p>
        </w:tc>
        <w:tc>
          <w:tcPr>
            <w:tcW w:w="3548" w:type="pct"/>
            <w:vAlign w:val="bottom"/>
          </w:tcPr>
          <w:p w14:paraId="03A5826C" w14:textId="77777777" w:rsidR="00760F8B" w:rsidRPr="001569BB" w:rsidRDefault="00760F8B" w:rsidP="00760F8B">
            <w:pPr>
              <w:contextualSpacing/>
              <w:jc w:val="both"/>
            </w:pPr>
            <w:r w:rsidRPr="001569BB">
              <w:t xml:space="preserve">In  what  ways  exchange  control  regulations  are  monitoring  the  Forex  inflows  and  outflows. </w:t>
            </w:r>
          </w:p>
        </w:tc>
        <w:tc>
          <w:tcPr>
            <w:tcW w:w="325" w:type="pct"/>
          </w:tcPr>
          <w:p w14:paraId="7F892A32" w14:textId="77777777" w:rsidR="00760F8B" w:rsidRPr="001569BB" w:rsidRDefault="00760F8B" w:rsidP="00760F8B">
            <w:pPr>
              <w:contextualSpacing/>
              <w:jc w:val="center"/>
            </w:pPr>
            <w:r w:rsidRPr="001569BB">
              <w:t>CO4</w:t>
            </w:r>
          </w:p>
        </w:tc>
        <w:tc>
          <w:tcPr>
            <w:tcW w:w="252" w:type="pct"/>
          </w:tcPr>
          <w:p w14:paraId="4C24AC83" w14:textId="77777777" w:rsidR="00760F8B" w:rsidRPr="001569BB" w:rsidRDefault="00760F8B" w:rsidP="00760F8B">
            <w:pPr>
              <w:contextualSpacing/>
              <w:jc w:val="center"/>
            </w:pPr>
            <w:r w:rsidRPr="001569BB">
              <w:t>A</w:t>
            </w:r>
          </w:p>
        </w:tc>
        <w:tc>
          <w:tcPr>
            <w:tcW w:w="421" w:type="pct"/>
          </w:tcPr>
          <w:p w14:paraId="35FAEA3E" w14:textId="77777777" w:rsidR="00760F8B" w:rsidRPr="001569BB" w:rsidRDefault="00760F8B" w:rsidP="00760F8B">
            <w:pPr>
              <w:contextualSpacing/>
              <w:jc w:val="center"/>
            </w:pPr>
            <w:r w:rsidRPr="001569BB">
              <w:t>10</w:t>
            </w:r>
          </w:p>
        </w:tc>
      </w:tr>
      <w:tr w:rsidR="00760F8B" w:rsidRPr="001569BB" w14:paraId="080C4E77" w14:textId="77777777" w:rsidTr="00760F8B">
        <w:trPr>
          <w:trHeight w:val="394"/>
        </w:trPr>
        <w:tc>
          <w:tcPr>
            <w:tcW w:w="268" w:type="pct"/>
            <w:vAlign w:val="center"/>
          </w:tcPr>
          <w:p w14:paraId="71363B7B" w14:textId="77777777" w:rsidR="00760F8B" w:rsidRPr="001569BB" w:rsidRDefault="00760F8B" w:rsidP="00760F8B">
            <w:pPr>
              <w:contextualSpacing/>
              <w:jc w:val="center"/>
            </w:pPr>
          </w:p>
        </w:tc>
        <w:tc>
          <w:tcPr>
            <w:tcW w:w="186" w:type="pct"/>
            <w:vAlign w:val="center"/>
          </w:tcPr>
          <w:p w14:paraId="4894DD23" w14:textId="77777777" w:rsidR="00760F8B" w:rsidRPr="001569BB" w:rsidRDefault="00760F8B" w:rsidP="00760F8B">
            <w:pPr>
              <w:contextualSpacing/>
            </w:pPr>
            <w:r w:rsidRPr="001569BB">
              <w:t>b.</w:t>
            </w:r>
          </w:p>
        </w:tc>
        <w:tc>
          <w:tcPr>
            <w:tcW w:w="3548" w:type="pct"/>
            <w:vAlign w:val="bottom"/>
          </w:tcPr>
          <w:p w14:paraId="11F46082" w14:textId="77777777" w:rsidR="00760F8B" w:rsidRPr="001569BB" w:rsidRDefault="00760F8B" w:rsidP="00760F8B">
            <w:pPr>
              <w:contextualSpacing/>
              <w:jc w:val="both"/>
              <w:rPr>
                <w:bCs/>
              </w:rPr>
            </w:pPr>
            <w:r w:rsidRPr="001569BB">
              <w:rPr>
                <w:bCs/>
              </w:rPr>
              <w:t>RBI  and  FEDAI   has  imposed various  limits  on  financial  institutions for  mitigation  the  FOREX  Risk  management.   Elaborate</w:t>
            </w:r>
          </w:p>
        </w:tc>
        <w:tc>
          <w:tcPr>
            <w:tcW w:w="325" w:type="pct"/>
          </w:tcPr>
          <w:p w14:paraId="67271811" w14:textId="77777777" w:rsidR="00760F8B" w:rsidRPr="001569BB" w:rsidRDefault="00760F8B" w:rsidP="00760F8B">
            <w:pPr>
              <w:contextualSpacing/>
              <w:jc w:val="center"/>
            </w:pPr>
            <w:r w:rsidRPr="001569BB">
              <w:t>CO4</w:t>
            </w:r>
          </w:p>
        </w:tc>
        <w:tc>
          <w:tcPr>
            <w:tcW w:w="252" w:type="pct"/>
          </w:tcPr>
          <w:p w14:paraId="61D330E5" w14:textId="77777777" w:rsidR="00760F8B" w:rsidRPr="001569BB" w:rsidRDefault="00760F8B" w:rsidP="00760F8B">
            <w:pPr>
              <w:contextualSpacing/>
              <w:jc w:val="center"/>
            </w:pPr>
            <w:r w:rsidRPr="001569BB">
              <w:t>A</w:t>
            </w:r>
          </w:p>
        </w:tc>
        <w:tc>
          <w:tcPr>
            <w:tcW w:w="421" w:type="pct"/>
          </w:tcPr>
          <w:p w14:paraId="7E07B088" w14:textId="77777777" w:rsidR="00760F8B" w:rsidRPr="001569BB" w:rsidRDefault="00760F8B" w:rsidP="00760F8B">
            <w:pPr>
              <w:contextualSpacing/>
              <w:jc w:val="center"/>
            </w:pPr>
            <w:r w:rsidRPr="001569BB">
              <w:t>10</w:t>
            </w:r>
          </w:p>
        </w:tc>
      </w:tr>
      <w:tr w:rsidR="00760F8B" w:rsidRPr="001569BB" w14:paraId="44A46496" w14:textId="77777777" w:rsidTr="00760F8B">
        <w:trPr>
          <w:trHeight w:val="394"/>
        </w:trPr>
        <w:tc>
          <w:tcPr>
            <w:tcW w:w="268" w:type="pct"/>
            <w:vAlign w:val="center"/>
          </w:tcPr>
          <w:p w14:paraId="5B2AE4D9" w14:textId="77777777" w:rsidR="00760F8B" w:rsidRPr="001569BB" w:rsidRDefault="00760F8B" w:rsidP="00760F8B">
            <w:pPr>
              <w:contextualSpacing/>
              <w:jc w:val="center"/>
            </w:pPr>
          </w:p>
        </w:tc>
        <w:tc>
          <w:tcPr>
            <w:tcW w:w="186" w:type="pct"/>
            <w:vAlign w:val="center"/>
          </w:tcPr>
          <w:p w14:paraId="179A4CD3" w14:textId="77777777" w:rsidR="00760F8B" w:rsidRPr="001569BB" w:rsidRDefault="00760F8B" w:rsidP="00760F8B">
            <w:pPr>
              <w:contextualSpacing/>
            </w:pPr>
          </w:p>
        </w:tc>
        <w:tc>
          <w:tcPr>
            <w:tcW w:w="3548" w:type="pct"/>
            <w:vAlign w:val="bottom"/>
          </w:tcPr>
          <w:p w14:paraId="1581F506" w14:textId="77777777" w:rsidR="00760F8B" w:rsidRPr="001569BB" w:rsidRDefault="00760F8B" w:rsidP="00760F8B">
            <w:pPr>
              <w:contextualSpacing/>
              <w:jc w:val="both"/>
            </w:pPr>
          </w:p>
        </w:tc>
        <w:tc>
          <w:tcPr>
            <w:tcW w:w="325" w:type="pct"/>
          </w:tcPr>
          <w:p w14:paraId="35A1ADC3" w14:textId="77777777" w:rsidR="00760F8B" w:rsidRPr="001569BB" w:rsidRDefault="00760F8B" w:rsidP="00760F8B">
            <w:pPr>
              <w:contextualSpacing/>
              <w:jc w:val="center"/>
            </w:pPr>
          </w:p>
        </w:tc>
        <w:tc>
          <w:tcPr>
            <w:tcW w:w="252" w:type="pct"/>
          </w:tcPr>
          <w:p w14:paraId="1693EFBA" w14:textId="77777777" w:rsidR="00760F8B" w:rsidRPr="001569BB" w:rsidRDefault="00760F8B" w:rsidP="00760F8B">
            <w:pPr>
              <w:contextualSpacing/>
              <w:jc w:val="center"/>
            </w:pPr>
          </w:p>
        </w:tc>
        <w:tc>
          <w:tcPr>
            <w:tcW w:w="421" w:type="pct"/>
          </w:tcPr>
          <w:p w14:paraId="44607CE6" w14:textId="77777777" w:rsidR="00760F8B" w:rsidRPr="001569BB" w:rsidRDefault="00760F8B" w:rsidP="00760F8B">
            <w:pPr>
              <w:contextualSpacing/>
              <w:jc w:val="center"/>
            </w:pPr>
          </w:p>
        </w:tc>
      </w:tr>
      <w:tr w:rsidR="00760F8B" w:rsidRPr="001569BB" w14:paraId="2DFD85C7" w14:textId="77777777" w:rsidTr="00760F8B">
        <w:trPr>
          <w:trHeight w:val="394"/>
        </w:trPr>
        <w:tc>
          <w:tcPr>
            <w:tcW w:w="268" w:type="pct"/>
            <w:vAlign w:val="center"/>
          </w:tcPr>
          <w:p w14:paraId="71B3B0F2" w14:textId="77777777" w:rsidR="00760F8B" w:rsidRPr="001569BB" w:rsidRDefault="00760F8B" w:rsidP="00760F8B">
            <w:pPr>
              <w:contextualSpacing/>
              <w:jc w:val="center"/>
            </w:pPr>
            <w:r w:rsidRPr="001569BB">
              <w:t>7.</w:t>
            </w:r>
          </w:p>
        </w:tc>
        <w:tc>
          <w:tcPr>
            <w:tcW w:w="186" w:type="pct"/>
            <w:vAlign w:val="center"/>
          </w:tcPr>
          <w:p w14:paraId="159827AE" w14:textId="77777777" w:rsidR="00760F8B" w:rsidRPr="001569BB" w:rsidRDefault="00760F8B" w:rsidP="00760F8B">
            <w:pPr>
              <w:contextualSpacing/>
            </w:pPr>
            <w:r w:rsidRPr="001569BB">
              <w:t>a.</w:t>
            </w:r>
          </w:p>
        </w:tc>
        <w:tc>
          <w:tcPr>
            <w:tcW w:w="3548" w:type="pct"/>
            <w:vAlign w:val="bottom"/>
          </w:tcPr>
          <w:p w14:paraId="09370A1E" w14:textId="77777777" w:rsidR="00760F8B" w:rsidRPr="001569BB" w:rsidRDefault="00760F8B" w:rsidP="00760F8B">
            <w:pPr>
              <w:spacing w:line="276" w:lineRule="auto"/>
              <w:jc w:val="both"/>
            </w:pPr>
            <w:r w:rsidRPr="001569BB">
              <w:t>You are required to book forward sale contract for USD 1.00 million delivery 3</w:t>
            </w:r>
            <w:r w:rsidRPr="001569BB">
              <w:rPr>
                <w:vertAlign w:val="superscript"/>
              </w:rPr>
              <w:t>rd</w:t>
            </w:r>
            <w:r w:rsidRPr="001569BB">
              <w:t xml:space="preserve"> month and another forward purchase contract for USD 2.00 million for </w:t>
            </w:r>
            <w:r w:rsidRPr="001569BB">
              <w:lastRenderedPageBreak/>
              <w:t>delivery 2</w:t>
            </w:r>
            <w:r w:rsidRPr="001569BB">
              <w:rPr>
                <w:vertAlign w:val="superscript"/>
              </w:rPr>
              <w:t>nd</w:t>
            </w:r>
            <w:r w:rsidRPr="001569BB">
              <w:t xml:space="preserve"> month. Given that USD/INR spot is 48.9100/9200, premium quoted as under, calculate rates for merchant transactions if the exchange margin of 0.15% is to be loaded for the purchase transaction and 0.2% for the sale transaction.</w:t>
            </w:r>
          </w:p>
          <w:p w14:paraId="1F8BD474" w14:textId="77777777" w:rsidR="00760F8B" w:rsidRPr="001569BB" w:rsidRDefault="00760F8B" w:rsidP="00760F8B">
            <w:pPr>
              <w:spacing w:before="120" w:after="60"/>
              <w:jc w:val="both"/>
            </w:pPr>
            <w:r>
              <w:tab/>
            </w:r>
            <w:r>
              <w:tab/>
            </w:r>
            <w:r w:rsidRPr="001569BB">
              <w:t>1 m</w:t>
            </w:r>
            <w:r w:rsidRPr="001569BB">
              <w:tab/>
            </w:r>
            <w:r w:rsidRPr="001569BB">
              <w:tab/>
            </w:r>
            <w:r w:rsidRPr="001569BB">
              <w:tab/>
              <w:t>0750/0850</w:t>
            </w:r>
          </w:p>
          <w:p w14:paraId="5262186B" w14:textId="77777777" w:rsidR="00760F8B" w:rsidRPr="001569BB" w:rsidRDefault="00760F8B" w:rsidP="00760F8B">
            <w:pPr>
              <w:spacing w:before="120" w:after="60"/>
              <w:jc w:val="both"/>
            </w:pPr>
            <w:r>
              <w:tab/>
            </w:r>
            <w:r>
              <w:tab/>
            </w:r>
            <w:r w:rsidRPr="001569BB">
              <w:t>2 m</w:t>
            </w:r>
            <w:r w:rsidRPr="001569BB">
              <w:tab/>
            </w:r>
            <w:r w:rsidRPr="001569BB">
              <w:tab/>
            </w:r>
            <w:r w:rsidRPr="001569BB">
              <w:tab/>
              <w:t>1800/1900</w:t>
            </w:r>
          </w:p>
          <w:p w14:paraId="184F9624" w14:textId="77777777" w:rsidR="00760F8B" w:rsidRPr="001569BB" w:rsidRDefault="00760F8B" w:rsidP="00760F8B">
            <w:pPr>
              <w:spacing w:before="120" w:after="60"/>
              <w:jc w:val="both"/>
            </w:pPr>
            <w:r>
              <w:tab/>
            </w:r>
            <w:r>
              <w:tab/>
            </w:r>
            <w:r w:rsidRPr="001569BB">
              <w:t>3 m</w:t>
            </w:r>
            <w:r w:rsidRPr="001569BB">
              <w:tab/>
            </w:r>
            <w:r w:rsidRPr="001569BB">
              <w:tab/>
            </w:r>
            <w:r w:rsidRPr="001569BB">
              <w:tab/>
              <w:t>2750/28500</w:t>
            </w:r>
          </w:p>
        </w:tc>
        <w:tc>
          <w:tcPr>
            <w:tcW w:w="325" w:type="pct"/>
          </w:tcPr>
          <w:p w14:paraId="403FB1AE" w14:textId="77777777" w:rsidR="00760F8B" w:rsidRPr="001569BB" w:rsidRDefault="00760F8B" w:rsidP="00760F8B">
            <w:pPr>
              <w:contextualSpacing/>
              <w:jc w:val="center"/>
            </w:pPr>
            <w:r w:rsidRPr="001569BB">
              <w:lastRenderedPageBreak/>
              <w:t>CO6</w:t>
            </w:r>
          </w:p>
        </w:tc>
        <w:tc>
          <w:tcPr>
            <w:tcW w:w="252" w:type="pct"/>
          </w:tcPr>
          <w:p w14:paraId="66902871" w14:textId="77777777" w:rsidR="00760F8B" w:rsidRPr="001569BB" w:rsidRDefault="00760F8B" w:rsidP="00760F8B">
            <w:pPr>
              <w:contextualSpacing/>
              <w:jc w:val="center"/>
            </w:pPr>
            <w:r w:rsidRPr="001569BB">
              <w:t>An</w:t>
            </w:r>
          </w:p>
        </w:tc>
        <w:tc>
          <w:tcPr>
            <w:tcW w:w="421" w:type="pct"/>
          </w:tcPr>
          <w:p w14:paraId="436C54C9" w14:textId="77777777" w:rsidR="00760F8B" w:rsidRPr="001569BB" w:rsidRDefault="00760F8B" w:rsidP="00760F8B">
            <w:pPr>
              <w:contextualSpacing/>
              <w:jc w:val="center"/>
            </w:pPr>
            <w:r w:rsidRPr="001569BB">
              <w:t>20</w:t>
            </w:r>
          </w:p>
        </w:tc>
      </w:tr>
      <w:tr w:rsidR="00760F8B" w:rsidRPr="001569BB" w14:paraId="678CB14D" w14:textId="77777777" w:rsidTr="00760F8B">
        <w:trPr>
          <w:trHeight w:val="394"/>
        </w:trPr>
        <w:tc>
          <w:tcPr>
            <w:tcW w:w="268" w:type="pct"/>
            <w:vAlign w:val="center"/>
          </w:tcPr>
          <w:p w14:paraId="7201E634" w14:textId="77777777" w:rsidR="00760F8B" w:rsidRPr="001569BB" w:rsidRDefault="00760F8B" w:rsidP="00760F8B">
            <w:pPr>
              <w:contextualSpacing/>
              <w:jc w:val="center"/>
            </w:pPr>
          </w:p>
        </w:tc>
        <w:tc>
          <w:tcPr>
            <w:tcW w:w="186" w:type="pct"/>
            <w:vAlign w:val="center"/>
          </w:tcPr>
          <w:p w14:paraId="4DE93A99" w14:textId="77777777" w:rsidR="00760F8B" w:rsidRPr="001569BB" w:rsidRDefault="00760F8B" w:rsidP="00760F8B">
            <w:pPr>
              <w:contextualSpacing/>
            </w:pPr>
          </w:p>
        </w:tc>
        <w:tc>
          <w:tcPr>
            <w:tcW w:w="3548" w:type="pct"/>
            <w:vAlign w:val="bottom"/>
          </w:tcPr>
          <w:p w14:paraId="0779D408" w14:textId="77777777" w:rsidR="00760F8B" w:rsidRPr="001569BB" w:rsidRDefault="00760F8B" w:rsidP="00760F8B">
            <w:pPr>
              <w:contextualSpacing/>
              <w:jc w:val="center"/>
              <w:rPr>
                <w:bCs/>
              </w:rPr>
            </w:pPr>
            <w:r w:rsidRPr="001569BB">
              <w:rPr>
                <w:b/>
                <w:bCs/>
              </w:rPr>
              <w:t>(OR)</w:t>
            </w:r>
          </w:p>
        </w:tc>
        <w:tc>
          <w:tcPr>
            <w:tcW w:w="325" w:type="pct"/>
          </w:tcPr>
          <w:p w14:paraId="67C7DF37" w14:textId="77777777" w:rsidR="00760F8B" w:rsidRPr="001569BB" w:rsidRDefault="00760F8B" w:rsidP="00760F8B">
            <w:pPr>
              <w:contextualSpacing/>
              <w:jc w:val="center"/>
            </w:pPr>
          </w:p>
        </w:tc>
        <w:tc>
          <w:tcPr>
            <w:tcW w:w="252" w:type="pct"/>
          </w:tcPr>
          <w:p w14:paraId="79CB368A" w14:textId="77777777" w:rsidR="00760F8B" w:rsidRPr="001569BB" w:rsidRDefault="00760F8B" w:rsidP="00760F8B">
            <w:pPr>
              <w:contextualSpacing/>
              <w:jc w:val="center"/>
            </w:pPr>
          </w:p>
        </w:tc>
        <w:tc>
          <w:tcPr>
            <w:tcW w:w="421" w:type="pct"/>
          </w:tcPr>
          <w:p w14:paraId="03F84C1D" w14:textId="77777777" w:rsidR="00760F8B" w:rsidRPr="001569BB" w:rsidRDefault="00760F8B" w:rsidP="00760F8B">
            <w:pPr>
              <w:contextualSpacing/>
              <w:jc w:val="center"/>
            </w:pPr>
          </w:p>
        </w:tc>
      </w:tr>
      <w:tr w:rsidR="00760F8B" w:rsidRPr="001569BB" w14:paraId="06B10F03" w14:textId="77777777" w:rsidTr="00760F8B">
        <w:trPr>
          <w:trHeight w:val="394"/>
        </w:trPr>
        <w:tc>
          <w:tcPr>
            <w:tcW w:w="268" w:type="pct"/>
            <w:vAlign w:val="center"/>
          </w:tcPr>
          <w:p w14:paraId="1B7ABCBA" w14:textId="77777777" w:rsidR="00760F8B" w:rsidRPr="001569BB" w:rsidRDefault="00760F8B" w:rsidP="00760F8B">
            <w:pPr>
              <w:contextualSpacing/>
              <w:jc w:val="center"/>
            </w:pPr>
            <w:r w:rsidRPr="001569BB">
              <w:t>8.</w:t>
            </w:r>
          </w:p>
        </w:tc>
        <w:tc>
          <w:tcPr>
            <w:tcW w:w="186" w:type="pct"/>
            <w:vAlign w:val="center"/>
          </w:tcPr>
          <w:p w14:paraId="4EA6F8AC" w14:textId="77777777" w:rsidR="00760F8B" w:rsidRPr="001569BB" w:rsidRDefault="00760F8B" w:rsidP="00760F8B">
            <w:pPr>
              <w:contextualSpacing/>
            </w:pPr>
            <w:r w:rsidRPr="001569BB">
              <w:t>a.</w:t>
            </w:r>
          </w:p>
        </w:tc>
        <w:tc>
          <w:tcPr>
            <w:tcW w:w="3548" w:type="pct"/>
            <w:vAlign w:val="bottom"/>
          </w:tcPr>
          <w:p w14:paraId="769EB4CC" w14:textId="77777777" w:rsidR="00760F8B" w:rsidRPr="001569BB" w:rsidRDefault="00760F8B" w:rsidP="00760F8B">
            <w:pPr>
              <w:contextualSpacing/>
              <w:jc w:val="both"/>
              <w:rPr>
                <w:bCs/>
              </w:rPr>
            </w:pPr>
            <w:r w:rsidRPr="001569BB">
              <w:rPr>
                <w:bCs/>
              </w:rPr>
              <w:t>Export  finance  deals  with   Pre-shipment  finance  and  Post  shipment  Finance.  Elucidate</w:t>
            </w:r>
          </w:p>
        </w:tc>
        <w:tc>
          <w:tcPr>
            <w:tcW w:w="325" w:type="pct"/>
          </w:tcPr>
          <w:p w14:paraId="418AFFE7" w14:textId="77777777" w:rsidR="00760F8B" w:rsidRPr="001569BB" w:rsidRDefault="00760F8B" w:rsidP="00760F8B">
            <w:pPr>
              <w:contextualSpacing/>
              <w:jc w:val="center"/>
            </w:pPr>
            <w:r w:rsidRPr="001569BB">
              <w:t>CO5</w:t>
            </w:r>
          </w:p>
        </w:tc>
        <w:tc>
          <w:tcPr>
            <w:tcW w:w="252" w:type="pct"/>
          </w:tcPr>
          <w:p w14:paraId="0C881C42" w14:textId="77777777" w:rsidR="00760F8B" w:rsidRPr="001569BB" w:rsidRDefault="00760F8B" w:rsidP="00760F8B">
            <w:pPr>
              <w:contextualSpacing/>
              <w:jc w:val="center"/>
            </w:pPr>
            <w:r w:rsidRPr="001569BB">
              <w:t>An</w:t>
            </w:r>
          </w:p>
        </w:tc>
        <w:tc>
          <w:tcPr>
            <w:tcW w:w="421" w:type="pct"/>
          </w:tcPr>
          <w:p w14:paraId="5CB0D38F" w14:textId="77777777" w:rsidR="00760F8B" w:rsidRPr="001569BB" w:rsidRDefault="00760F8B" w:rsidP="00760F8B">
            <w:pPr>
              <w:contextualSpacing/>
              <w:jc w:val="center"/>
            </w:pPr>
            <w:r w:rsidRPr="001569BB">
              <w:t>20</w:t>
            </w:r>
          </w:p>
        </w:tc>
      </w:tr>
      <w:tr w:rsidR="00760F8B" w:rsidRPr="001569BB" w14:paraId="53788EE9" w14:textId="77777777" w:rsidTr="00760F8B">
        <w:trPr>
          <w:trHeight w:val="394"/>
        </w:trPr>
        <w:tc>
          <w:tcPr>
            <w:tcW w:w="268" w:type="pct"/>
            <w:vAlign w:val="center"/>
          </w:tcPr>
          <w:p w14:paraId="51999572" w14:textId="77777777" w:rsidR="00760F8B" w:rsidRPr="001569BB" w:rsidRDefault="00760F8B" w:rsidP="00760F8B">
            <w:pPr>
              <w:contextualSpacing/>
              <w:jc w:val="center"/>
            </w:pPr>
          </w:p>
        </w:tc>
        <w:tc>
          <w:tcPr>
            <w:tcW w:w="186" w:type="pct"/>
            <w:vAlign w:val="center"/>
          </w:tcPr>
          <w:p w14:paraId="0C070877" w14:textId="77777777" w:rsidR="00760F8B" w:rsidRPr="001569BB" w:rsidRDefault="00760F8B" w:rsidP="00760F8B">
            <w:pPr>
              <w:contextualSpacing/>
            </w:pPr>
          </w:p>
        </w:tc>
        <w:tc>
          <w:tcPr>
            <w:tcW w:w="3548" w:type="pct"/>
            <w:vAlign w:val="bottom"/>
          </w:tcPr>
          <w:p w14:paraId="04DC6CBD" w14:textId="77777777" w:rsidR="00760F8B" w:rsidRPr="001569BB" w:rsidRDefault="00760F8B" w:rsidP="00760F8B">
            <w:pPr>
              <w:contextualSpacing/>
              <w:jc w:val="both"/>
              <w:rPr>
                <w:bCs/>
              </w:rPr>
            </w:pPr>
          </w:p>
        </w:tc>
        <w:tc>
          <w:tcPr>
            <w:tcW w:w="325" w:type="pct"/>
          </w:tcPr>
          <w:p w14:paraId="17444848" w14:textId="77777777" w:rsidR="00760F8B" w:rsidRPr="001569BB" w:rsidRDefault="00760F8B" w:rsidP="00760F8B">
            <w:pPr>
              <w:contextualSpacing/>
              <w:jc w:val="center"/>
            </w:pPr>
          </w:p>
        </w:tc>
        <w:tc>
          <w:tcPr>
            <w:tcW w:w="252" w:type="pct"/>
          </w:tcPr>
          <w:p w14:paraId="3195BFC8" w14:textId="77777777" w:rsidR="00760F8B" w:rsidRPr="001569BB" w:rsidRDefault="00760F8B" w:rsidP="00760F8B">
            <w:pPr>
              <w:contextualSpacing/>
              <w:jc w:val="center"/>
            </w:pPr>
          </w:p>
        </w:tc>
        <w:tc>
          <w:tcPr>
            <w:tcW w:w="421" w:type="pct"/>
          </w:tcPr>
          <w:p w14:paraId="58EB3C63" w14:textId="77777777" w:rsidR="00760F8B" w:rsidRPr="001569BB" w:rsidRDefault="00760F8B" w:rsidP="00760F8B">
            <w:pPr>
              <w:contextualSpacing/>
              <w:jc w:val="center"/>
            </w:pPr>
          </w:p>
        </w:tc>
      </w:tr>
      <w:tr w:rsidR="00760F8B" w:rsidRPr="001569BB" w14:paraId="140E7A55" w14:textId="77777777" w:rsidTr="00760F8B">
        <w:trPr>
          <w:trHeight w:val="292"/>
        </w:trPr>
        <w:tc>
          <w:tcPr>
            <w:tcW w:w="5000" w:type="pct"/>
            <w:gridSpan w:val="6"/>
          </w:tcPr>
          <w:p w14:paraId="530F5E87" w14:textId="77777777" w:rsidR="00760F8B" w:rsidRPr="001569BB" w:rsidRDefault="00760F8B" w:rsidP="00760F8B">
            <w:pPr>
              <w:contextualSpacing/>
              <w:jc w:val="center"/>
              <w:rPr>
                <w:b/>
                <w:u w:val="single"/>
              </w:rPr>
            </w:pPr>
            <w:r w:rsidRPr="001569BB">
              <w:rPr>
                <w:b/>
                <w:u w:val="single"/>
              </w:rPr>
              <w:t>PART – B (1 X 20 = 20 MARKS)</w:t>
            </w:r>
          </w:p>
          <w:p w14:paraId="0FAA51BD" w14:textId="77777777" w:rsidR="00760F8B" w:rsidRPr="001569BB" w:rsidRDefault="00760F8B" w:rsidP="00760F8B">
            <w:pPr>
              <w:contextualSpacing/>
              <w:jc w:val="center"/>
            </w:pPr>
            <w:r w:rsidRPr="001569BB">
              <w:rPr>
                <w:b/>
                <w:bCs/>
              </w:rPr>
              <w:t>COMPULSORY QUESTION</w:t>
            </w:r>
          </w:p>
        </w:tc>
      </w:tr>
      <w:tr w:rsidR="00760F8B" w:rsidRPr="001569BB" w14:paraId="3E19C3AB" w14:textId="77777777" w:rsidTr="00760F8B">
        <w:trPr>
          <w:trHeight w:val="2907"/>
        </w:trPr>
        <w:tc>
          <w:tcPr>
            <w:tcW w:w="268" w:type="pct"/>
            <w:vAlign w:val="center"/>
          </w:tcPr>
          <w:p w14:paraId="0A77CAFA" w14:textId="77777777" w:rsidR="00760F8B" w:rsidRPr="001569BB" w:rsidRDefault="00760F8B" w:rsidP="00760F8B">
            <w:pPr>
              <w:contextualSpacing/>
              <w:jc w:val="center"/>
            </w:pPr>
            <w:r w:rsidRPr="001569BB">
              <w:t>9.</w:t>
            </w:r>
          </w:p>
        </w:tc>
        <w:tc>
          <w:tcPr>
            <w:tcW w:w="186" w:type="pct"/>
            <w:vAlign w:val="center"/>
          </w:tcPr>
          <w:p w14:paraId="30B27FDC" w14:textId="77777777" w:rsidR="00760F8B" w:rsidRPr="001569BB" w:rsidRDefault="00760F8B" w:rsidP="00760F8B">
            <w:pPr>
              <w:contextualSpacing/>
            </w:pPr>
          </w:p>
        </w:tc>
        <w:tc>
          <w:tcPr>
            <w:tcW w:w="3548" w:type="pct"/>
            <w:vAlign w:val="bottom"/>
          </w:tcPr>
          <w:p w14:paraId="4ADFE6C0" w14:textId="77777777" w:rsidR="00760F8B" w:rsidRPr="001569BB" w:rsidRDefault="00760F8B" w:rsidP="00760F8B">
            <w:pPr>
              <w:jc w:val="both"/>
            </w:pPr>
            <w:r w:rsidRPr="0001202D">
              <w:t>Rajani books a sales forward contrac</w:t>
            </w:r>
            <w:r>
              <w:t xml:space="preserve">t </w:t>
            </w:r>
            <w:r w:rsidRPr="001569BB">
              <w:t>for USD 10,000 delivery 2</w:t>
            </w:r>
            <w:r w:rsidRPr="001569BB">
              <w:rPr>
                <w:vertAlign w:val="superscript"/>
              </w:rPr>
              <w:t>nd</w:t>
            </w:r>
            <w:r w:rsidRPr="001569BB">
              <w:t xml:space="preserve">  month Assuming USD are quoted in the local market as under 72.54/74.25. </w:t>
            </w:r>
          </w:p>
          <w:p w14:paraId="0AA426B3" w14:textId="77777777" w:rsidR="00760F8B" w:rsidRPr="001569BB" w:rsidRDefault="00760F8B" w:rsidP="00760F8B">
            <w:pPr>
              <w:ind w:left="720"/>
              <w:jc w:val="both"/>
            </w:pPr>
            <w:r w:rsidRPr="001569BB">
              <w:t xml:space="preserve">One month forward premium      0.1100/0.1300. </w:t>
            </w:r>
          </w:p>
          <w:p w14:paraId="566D576D" w14:textId="77777777" w:rsidR="00760F8B" w:rsidRPr="001569BB" w:rsidRDefault="00760F8B" w:rsidP="00760F8B">
            <w:pPr>
              <w:ind w:left="720"/>
              <w:jc w:val="both"/>
            </w:pPr>
            <w:r w:rsidRPr="001569BB">
              <w:t xml:space="preserve">Two months forward premium    0.2350/0.2550. </w:t>
            </w:r>
          </w:p>
          <w:p w14:paraId="3BBFC57E" w14:textId="77777777" w:rsidR="00760F8B" w:rsidRPr="001569BB" w:rsidRDefault="00760F8B" w:rsidP="00760F8B">
            <w:pPr>
              <w:ind w:left="720"/>
              <w:jc w:val="both"/>
            </w:pPr>
            <w:r w:rsidRPr="001569BB">
              <w:t xml:space="preserve">Three months forward premium 0.3650/0.3800. </w:t>
            </w:r>
          </w:p>
          <w:p w14:paraId="470844E5" w14:textId="77777777" w:rsidR="00760F8B" w:rsidRPr="001569BB" w:rsidRDefault="00760F8B" w:rsidP="008C2B67">
            <w:pPr>
              <w:pStyle w:val="ListParagraph"/>
              <w:numPr>
                <w:ilvl w:val="0"/>
                <w:numId w:val="32"/>
              </w:numPr>
              <w:ind w:left="361" w:hanging="283"/>
              <w:jc w:val="both"/>
            </w:pPr>
            <w:r w:rsidRPr="001569BB">
              <w:t>What will be the rate quoted by the bank to Mr. Amit after taking exchange profit of 0.15% on the transactions Also calculate what will be the bank’s profit.</w:t>
            </w:r>
            <w:r>
              <w:t xml:space="preserve"> </w:t>
            </w:r>
            <w:r w:rsidRPr="001569BB">
              <w:t>Exchange margin 0.15%</w:t>
            </w:r>
          </w:p>
          <w:p w14:paraId="2347E208" w14:textId="77777777" w:rsidR="00760F8B" w:rsidRPr="001569BB" w:rsidRDefault="00760F8B" w:rsidP="00760F8B">
            <w:pPr>
              <w:ind w:hanging="1002"/>
            </w:pPr>
          </w:p>
          <w:p w14:paraId="17B70268" w14:textId="77777777" w:rsidR="00760F8B" w:rsidRPr="001569BB" w:rsidRDefault="00760F8B" w:rsidP="00760F8B">
            <w:pPr>
              <w:ind w:hanging="1002"/>
            </w:pPr>
            <w:r w:rsidRPr="001569BB">
              <w:t>b)</w:t>
            </w:r>
            <w:r w:rsidRPr="001569BB">
              <w:tab/>
            </w:r>
            <w:r>
              <w:t xml:space="preserve">b) </w:t>
            </w:r>
            <w:r w:rsidRPr="001569BB">
              <w:t>In</w:t>
            </w:r>
            <w:r>
              <w:t xml:space="preserve"> </w:t>
            </w:r>
            <w:r w:rsidRPr="001569BB">
              <w:t xml:space="preserve"> the  above question if customer quoted for 3 months forward. What will be the rate and profit.</w:t>
            </w:r>
          </w:p>
        </w:tc>
        <w:tc>
          <w:tcPr>
            <w:tcW w:w="325" w:type="pct"/>
          </w:tcPr>
          <w:p w14:paraId="62E41DC8" w14:textId="77777777" w:rsidR="00760F8B" w:rsidRPr="001569BB" w:rsidRDefault="00760F8B" w:rsidP="00760F8B">
            <w:pPr>
              <w:contextualSpacing/>
              <w:jc w:val="center"/>
            </w:pPr>
            <w:r w:rsidRPr="001569BB">
              <w:t>CO6</w:t>
            </w:r>
          </w:p>
        </w:tc>
        <w:tc>
          <w:tcPr>
            <w:tcW w:w="252" w:type="pct"/>
          </w:tcPr>
          <w:p w14:paraId="64575EDD" w14:textId="77777777" w:rsidR="00760F8B" w:rsidRPr="001569BB" w:rsidRDefault="00760F8B" w:rsidP="00760F8B">
            <w:pPr>
              <w:contextualSpacing/>
              <w:jc w:val="center"/>
            </w:pPr>
            <w:r w:rsidRPr="001569BB">
              <w:t>An</w:t>
            </w:r>
          </w:p>
        </w:tc>
        <w:tc>
          <w:tcPr>
            <w:tcW w:w="421" w:type="pct"/>
          </w:tcPr>
          <w:p w14:paraId="06DF42FE" w14:textId="77777777" w:rsidR="00760F8B" w:rsidRPr="001569BB" w:rsidRDefault="00760F8B" w:rsidP="00760F8B">
            <w:pPr>
              <w:contextualSpacing/>
              <w:jc w:val="center"/>
            </w:pPr>
            <w:r w:rsidRPr="001569BB">
              <w:t>20</w:t>
            </w:r>
          </w:p>
        </w:tc>
      </w:tr>
      <w:tr w:rsidR="00760F8B" w:rsidRPr="001569BB" w14:paraId="30BDAB49" w14:textId="77777777" w:rsidTr="00760F8B">
        <w:trPr>
          <w:trHeight w:val="394"/>
        </w:trPr>
        <w:tc>
          <w:tcPr>
            <w:tcW w:w="268" w:type="pct"/>
            <w:vAlign w:val="center"/>
          </w:tcPr>
          <w:p w14:paraId="7D745634" w14:textId="77777777" w:rsidR="00760F8B" w:rsidRPr="001569BB" w:rsidRDefault="00760F8B" w:rsidP="00760F8B">
            <w:pPr>
              <w:contextualSpacing/>
              <w:jc w:val="center"/>
            </w:pPr>
          </w:p>
        </w:tc>
        <w:tc>
          <w:tcPr>
            <w:tcW w:w="186" w:type="pct"/>
            <w:vAlign w:val="center"/>
          </w:tcPr>
          <w:p w14:paraId="731BF5FC" w14:textId="77777777" w:rsidR="00760F8B" w:rsidRPr="001569BB" w:rsidRDefault="00760F8B" w:rsidP="00760F8B">
            <w:pPr>
              <w:contextualSpacing/>
            </w:pPr>
          </w:p>
        </w:tc>
        <w:tc>
          <w:tcPr>
            <w:tcW w:w="3548" w:type="pct"/>
            <w:vAlign w:val="bottom"/>
          </w:tcPr>
          <w:p w14:paraId="12B8B05F" w14:textId="77777777" w:rsidR="00760F8B" w:rsidRPr="001569BB" w:rsidRDefault="00760F8B" w:rsidP="00760F8B">
            <w:pPr>
              <w:contextualSpacing/>
              <w:jc w:val="both"/>
              <w:rPr>
                <w:bCs/>
              </w:rPr>
            </w:pPr>
          </w:p>
        </w:tc>
        <w:tc>
          <w:tcPr>
            <w:tcW w:w="325" w:type="pct"/>
          </w:tcPr>
          <w:p w14:paraId="5252EEAC" w14:textId="77777777" w:rsidR="00760F8B" w:rsidRPr="001569BB" w:rsidRDefault="00760F8B" w:rsidP="00760F8B">
            <w:pPr>
              <w:contextualSpacing/>
              <w:jc w:val="center"/>
            </w:pPr>
          </w:p>
        </w:tc>
        <w:tc>
          <w:tcPr>
            <w:tcW w:w="252" w:type="pct"/>
          </w:tcPr>
          <w:p w14:paraId="529B253C" w14:textId="77777777" w:rsidR="00760F8B" w:rsidRPr="001569BB" w:rsidRDefault="00760F8B" w:rsidP="00760F8B">
            <w:pPr>
              <w:contextualSpacing/>
              <w:jc w:val="center"/>
            </w:pPr>
          </w:p>
        </w:tc>
        <w:tc>
          <w:tcPr>
            <w:tcW w:w="421" w:type="pct"/>
          </w:tcPr>
          <w:p w14:paraId="24F04617" w14:textId="77777777" w:rsidR="00760F8B" w:rsidRPr="001569BB" w:rsidRDefault="00760F8B" w:rsidP="00760F8B">
            <w:pPr>
              <w:contextualSpacing/>
              <w:jc w:val="center"/>
            </w:pPr>
          </w:p>
        </w:tc>
      </w:tr>
    </w:tbl>
    <w:p w14:paraId="7760DB92" w14:textId="77777777" w:rsidR="00760F8B" w:rsidRPr="001569BB" w:rsidRDefault="00760F8B" w:rsidP="00760F8B">
      <w:pPr>
        <w:contextualSpacing/>
      </w:pPr>
      <w:r w:rsidRPr="001569BB">
        <w:rPr>
          <w:b/>
          <w:bCs/>
        </w:rPr>
        <w:t>CO</w:t>
      </w:r>
      <w:r w:rsidRPr="001569BB">
        <w:t xml:space="preserve"> – COURSE OUTCOME</w:t>
      </w:r>
      <w:r w:rsidRPr="001569BB">
        <w:tab/>
      </w:r>
      <w:r w:rsidRPr="001569BB">
        <w:tab/>
      </w:r>
      <w:r w:rsidRPr="001569BB">
        <w:tab/>
      </w:r>
      <w:r w:rsidRPr="001569BB">
        <w:tab/>
      </w:r>
      <w:r w:rsidRPr="001569BB">
        <w:tab/>
      </w:r>
      <w:r w:rsidRPr="001569BB">
        <w:rPr>
          <w:b/>
          <w:bCs/>
        </w:rPr>
        <w:t>BL</w:t>
      </w:r>
      <w:r w:rsidRPr="001569BB">
        <w:t xml:space="preserve"> – BLOOM’S LEVEL</w:t>
      </w:r>
    </w:p>
    <w:p w14:paraId="59D457E3" w14:textId="77777777" w:rsidR="00760F8B" w:rsidRPr="001569BB"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1569BB" w14:paraId="26C8DEB2" w14:textId="77777777" w:rsidTr="00760F8B">
        <w:trPr>
          <w:trHeight w:val="277"/>
        </w:trPr>
        <w:tc>
          <w:tcPr>
            <w:tcW w:w="935" w:type="dxa"/>
          </w:tcPr>
          <w:p w14:paraId="423C9660" w14:textId="77777777" w:rsidR="00760F8B" w:rsidRPr="001569BB" w:rsidRDefault="00760F8B" w:rsidP="00760F8B">
            <w:pPr>
              <w:contextualSpacing/>
            </w:pPr>
          </w:p>
        </w:tc>
        <w:tc>
          <w:tcPr>
            <w:tcW w:w="9762" w:type="dxa"/>
          </w:tcPr>
          <w:p w14:paraId="2961C4D5" w14:textId="77777777" w:rsidR="00760F8B" w:rsidRPr="001569BB" w:rsidRDefault="00760F8B" w:rsidP="00760F8B">
            <w:pPr>
              <w:contextualSpacing/>
              <w:jc w:val="center"/>
              <w:rPr>
                <w:b/>
              </w:rPr>
            </w:pPr>
            <w:r w:rsidRPr="001569BB">
              <w:rPr>
                <w:b/>
              </w:rPr>
              <w:t>COURSE OUTCOMES</w:t>
            </w:r>
          </w:p>
        </w:tc>
      </w:tr>
      <w:tr w:rsidR="00760F8B" w:rsidRPr="001569BB" w14:paraId="146EF1EB" w14:textId="77777777" w:rsidTr="00760F8B">
        <w:trPr>
          <w:trHeight w:val="277"/>
        </w:trPr>
        <w:tc>
          <w:tcPr>
            <w:tcW w:w="935" w:type="dxa"/>
          </w:tcPr>
          <w:p w14:paraId="031418CD" w14:textId="77777777" w:rsidR="00760F8B" w:rsidRPr="001569BB" w:rsidRDefault="00760F8B" w:rsidP="00760F8B">
            <w:pPr>
              <w:contextualSpacing/>
            </w:pPr>
            <w:r w:rsidRPr="001569BB">
              <w:t>CO1</w:t>
            </w:r>
          </w:p>
        </w:tc>
        <w:tc>
          <w:tcPr>
            <w:tcW w:w="9762" w:type="dxa"/>
          </w:tcPr>
          <w:p w14:paraId="3508248C" w14:textId="77777777" w:rsidR="00760F8B" w:rsidRPr="001569BB" w:rsidRDefault="00760F8B" w:rsidP="00760F8B">
            <w:pPr>
              <w:contextualSpacing/>
              <w:jc w:val="both"/>
            </w:pPr>
            <w:r w:rsidRPr="001569BB">
              <w:t>Foresee and understand the risks involved in the foreign exchange transactions.</w:t>
            </w:r>
          </w:p>
        </w:tc>
      </w:tr>
      <w:tr w:rsidR="00760F8B" w:rsidRPr="001569BB" w14:paraId="65C8248B" w14:textId="77777777" w:rsidTr="00760F8B">
        <w:trPr>
          <w:trHeight w:val="277"/>
        </w:trPr>
        <w:tc>
          <w:tcPr>
            <w:tcW w:w="935" w:type="dxa"/>
          </w:tcPr>
          <w:p w14:paraId="7F4393CB" w14:textId="77777777" w:rsidR="00760F8B" w:rsidRPr="001569BB" w:rsidRDefault="00760F8B" w:rsidP="00760F8B">
            <w:pPr>
              <w:contextualSpacing/>
            </w:pPr>
            <w:r w:rsidRPr="001569BB">
              <w:t>CO2</w:t>
            </w:r>
          </w:p>
        </w:tc>
        <w:tc>
          <w:tcPr>
            <w:tcW w:w="9762" w:type="dxa"/>
          </w:tcPr>
          <w:p w14:paraId="5E89C144" w14:textId="77777777" w:rsidR="00760F8B" w:rsidRPr="001569BB" w:rsidRDefault="00760F8B" w:rsidP="00760F8B">
            <w:pPr>
              <w:contextualSpacing/>
              <w:jc w:val="both"/>
            </w:pPr>
            <w:r w:rsidRPr="001569BB">
              <w:t>Expose the various methods to avoid the foreign exchange risks.</w:t>
            </w:r>
          </w:p>
        </w:tc>
      </w:tr>
      <w:tr w:rsidR="00760F8B" w:rsidRPr="001569BB" w14:paraId="499F1134" w14:textId="77777777" w:rsidTr="00760F8B">
        <w:trPr>
          <w:trHeight w:val="277"/>
        </w:trPr>
        <w:tc>
          <w:tcPr>
            <w:tcW w:w="935" w:type="dxa"/>
          </w:tcPr>
          <w:p w14:paraId="4A2ED657" w14:textId="77777777" w:rsidR="00760F8B" w:rsidRPr="001569BB" w:rsidRDefault="00760F8B" w:rsidP="00760F8B">
            <w:pPr>
              <w:contextualSpacing/>
            </w:pPr>
            <w:r w:rsidRPr="001569BB">
              <w:t>CO3</w:t>
            </w:r>
          </w:p>
        </w:tc>
        <w:tc>
          <w:tcPr>
            <w:tcW w:w="9762" w:type="dxa"/>
          </w:tcPr>
          <w:p w14:paraId="01E1AC63" w14:textId="77777777" w:rsidR="00760F8B" w:rsidRPr="001569BB" w:rsidRDefault="00760F8B" w:rsidP="00760F8B">
            <w:pPr>
              <w:contextualSpacing/>
              <w:jc w:val="both"/>
            </w:pPr>
            <w:r w:rsidRPr="001569BB">
              <w:t>Equip with quality decisions in foreign exchange dealings</w:t>
            </w:r>
          </w:p>
        </w:tc>
      </w:tr>
      <w:tr w:rsidR="00760F8B" w:rsidRPr="001569BB" w14:paraId="53EB4703" w14:textId="77777777" w:rsidTr="00760F8B">
        <w:trPr>
          <w:trHeight w:val="277"/>
        </w:trPr>
        <w:tc>
          <w:tcPr>
            <w:tcW w:w="935" w:type="dxa"/>
          </w:tcPr>
          <w:p w14:paraId="7663DD6B" w14:textId="77777777" w:rsidR="00760F8B" w:rsidRPr="001569BB" w:rsidRDefault="00760F8B" w:rsidP="00760F8B">
            <w:pPr>
              <w:contextualSpacing/>
            </w:pPr>
            <w:r w:rsidRPr="001569BB">
              <w:t>CO4</w:t>
            </w:r>
          </w:p>
        </w:tc>
        <w:tc>
          <w:tcPr>
            <w:tcW w:w="9762" w:type="dxa"/>
          </w:tcPr>
          <w:p w14:paraId="7032476E" w14:textId="77777777" w:rsidR="00760F8B" w:rsidRPr="001569BB" w:rsidRDefault="00760F8B" w:rsidP="00760F8B">
            <w:pPr>
              <w:contextualSpacing/>
              <w:jc w:val="both"/>
            </w:pPr>
            <w:r w:rsidRPr="001569BB">
              <w:t>Understand the FEDAI regulations and the role of Indian financial set-ups</w:t>
            </w:r>
          </w:p>
        </w:tc>
      </w:tr>
      <w:tr w:rsidR="00760F8B" w:rsidRPr="001569BB" w14:paraId="50AA38E8" w14:textId="77777777" w:rsidTr="00760F8B">
        <w:trPr>
          <w:trHeight w:val="277"/>
        </w:trPr>
        <w:tc>
          <w:tcPr>
            <w:tcW w:w="935" w:type="dxa"/>
          </w:tcPr>
          <w:p w14:paraId="04102844" w14:textId="77777777" w:rsidR="00760F8B" w:rsidRPr="001569BB" w:rsidRDefault="00760F8B" w:rsidP="00760F8B">
            <w:pPr>
              <w:contextualSpacing/>
            </w:pPr>
            <w:r w:rsidRPr="001569BB">
              <w:t>CO5</w:t>
            </w:r>
          </w:p>
        </w:tc>
        <w:tc>
          <w:tcPr>
            <w:tcW w:w="9762" w:type="dxa"/>
          </w:tcPr>
          <w:p w14:paraId="7AE57AF0" w14:textId="77777777" w:rsidR="00760F8B" w:rsidRPr="001569BB" w:rsidRDefault="00760F8B" w:rsidP="00760F8B">
            <w:pPr>
              <w:contextualSpacing/>
              <w:jc w:val="both"/>
            </w:pPr>
            <w:r w:rsidRPr="001569BB">
              <w:t>Examine the methodology of hedging the financial risks involved in international trade</w:t>
            </w:r>
          </w:p>
        </w:tc>
      </w:tr>
      <w:tr w:rsidR="00760F8B" w:rsidRPr="001569BB" w14:paraId="38F447D6" w14:textId="77777777" w:rsidTr="00760F8B">
        <w:trPr>
          <w:trHeight w:val="277"/>
        </w:trPr>
        <w:tc>
          <w:tcPr>
            <w:tcW w:w="935" w:type="dxa"/>
          </w:tcPr>
          <w:p w14:paraId="2D55EF87" w14:textId="77777777" w:rsidR="00760F8B" w:rsidRPr="001569BB" w:rsidRDefault="00760F8B" w:rsidP="00760F8B">
            <w:pPr>
              <w:contextualSpacing/>
            </w:pPr>
            <w:r w:rsidRPr="001569BB">
              <w:t>CO6</w:t>
            </w:r>
          </w:p>
        </w:tc>
        <w:tc>
          <w:tcPr>
            <w:tcW w:w="9762" w:type="dxa"/>
          </w:tcPr>
          <w:p w14:paraId="54D2E050" w14:textId="77777777" w:rsidR="00760F8B" w:rsidRPr="001569BB" w:rsidRDefault="00760F8B" w:rsidP="00760F8B">
            <w:pPr>
              <w:contextualSpacing/>
              <w:jc w:val="both"/>
            </w:pPr>
            <w:r w:rsidRPr="001569BB">
              <w:t>Analyze the various mechanisms involved in FOREX markets</w:t>
            </w:r>
          </w:p>
        </w:tc>
      </w:tr>
    </w:tbl>
    <w:p w14:paraId="0E74B05E" w14:textId="77777777" w:rsidR="00760F8B" w:rsidRPr="001569BB"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1569BB" w14:paraId="3B9A93F0" w14:textId="77777777" w:rsidTr="00760F8B">
        <w:trPr>
          <w:jc w:val="center"/>
        </w:trPr>
        <w:tc>
          <w:tcPr>
            <w:tcW w:w="10632" w:type="dxa"/>
            <w:gridSpan w:val="8"/>
          </w:tcPr>
          <w:p w14:paraId="2D9EAE89" w14:textId="77777777" w:rsidR="00760F8B" w:rsidRPr="001569BB" w:rsidRDefault="00760F8B" w:rsidP="00760F8B">
            <w:pPr>
              <w:contextualSpacing/>
              <w:jc w:val="center"/>
              <w:rPr>
                <w:b/>
              </w:rPr>
            </w:pPr>
            <w:r w:rsidRPr="001569BB">
              <w:rPr>
                <w:b/>
              </w:rPr>
              <w:t>Assessment Pattern as per Bloom’s Taxonomy</w:t>
            </w:r>
          </w:p>
        </w:tc>
      </w:tr>
      <w:tr w:rsidR="00760F8B" w:rsidRPr="001569BB" w14:paraId="2A40D88E" w14:textId="77777777" w:rsidTr="00760F8B">
        <w:trPr>
          <w:jc w:val="center"/>
        </w:trPr>
        <w:tc>
          <w:tcPr>
            <w:tcW w:w="1843" w:type="dxa"/>
          </w:tcPr>
          <w:p w14:paraId="342A33AF" w14:textId="77777777" w:rsidR="00760F8B" w:rsidRPr="001569BB" w:rsidRDefault="00760F8B" w:rsidP="00760F8B">
            <w:pPr>
              <w:contextualSpacing/>
              <w:jc w:val="center"/>
              <w:rPr>
                <w:b/>
                <w:bCs/>
              </w:rPr>
            </w:pPr>
            <w:r w:rsidRPr="001569BB">
              <w:rPr>
                <w:b/>
                <w:bCs/>
              </w:rPr>
              <w:t>CO / P</w:t>
            </w:r>
          </w:p>
        </w:tc>
        <w:tc>
          <w:tcPr>
            <w:tcW w:w="1134" w:type="dxa"/>
          </w:tcPr>
          <w:p w14:paraId="520D7DB7" w14:textId="77777777" w:rsidR="00760F8B" w:rsidRPr="001569BB" w:rsidRDefault="00760F8B" w:rsidP="00760F8B">
            <w:pPr>
              <w:contextualSpacing/>
              <w:jc w:val="center"/>
              <w:rPr>
                <w:b/>
              </w:rPr>
            </w:pPr>
            <w:r w:rsidRPr="001569BB">
              <w:rPr>
                <w:b/>
              </w:rPr>
              <w:t>R</w:t>
            </w:r>
          </w:p>
        </w:tc>
        <w:tc>
          <w:tcPr>
            <w:tcW w:w="1418" w:type="dxa"/>
          </w:tcPr>
          <w:p w14:paraId="6A9CB7B6" w14:textId="77777777" w:rsidR="00760F8B" w:rsidRPr="001569BB" w:rsidRDefault="00760F8B" w:rsidP="00760F8B">
            <w:pPr>
              <w:contextualSpacing/>
              <w:jc w:val="center"/>
              <w:rPr>
                <w:b/>
              </w:rPr>
            </w:pPr>
            <w:r w:rsidRPr="001569BB">
              <w:rPr>
                <w:b/>
              </w:rPr>
              <w:t>U</w:t>
            </w:r>
          </w:p>
        </w:tc>
        <w:tc>
          <w:tcPr>
            <w:tcW w:w="992" w:type="dxa"/>
          </w:tcPr>
          <w:p w14:paraId="19409FFB" w14:textId="77777777" w:rsidR="00760F8B" w:rsidRPr="001569BB" w:rsidRDefault="00760F8B" w:rsidP="00760F8B">
            <w:pPr>
              <w:contextualSpacing/>
              <w:jc w:val="center"/>
              <w:rPr>
                <w:b/>
              </w:rPr>
            </w:pPr>
            <w:r w:rsidRPr="001569BB">
              <w:rPr>
                <w:b/>
              </w:rPr>
              <w:t>A</w:t>
            </w:r>
          </w:p>
        </w:tc>
        <w:tc>
          <w:tcPr>
            <w:tcW w:w="1276" w:type="dxa"/>
          </w:tcPr>
          <w:p w14:paraId="5F461202" w14:textId="77777777" w:rsidR="00760F8B" w:rsidRPr="001569BB" w:rsidRDefault="00760F8B" w:rsidP="00760F8B">
            <w:pPr>
              <w:contextualSpacing/>
              <w:jc w:val="center"/>
              <w:rPr>
                <w:b/>
              </w:rPr>
            </w:pPr>
            <w:r w:rsidRPr="001569BB">
              <w:rPr>
                <w:b/>
              </w:rPr>
              <w:t>An</w:t>
            </w:r>
          </w:p>
        </w:tc>
        <w:tc>
          <w:tcPr>
            <w:tcW w:w="992" w:type="dxa"/>
          </w:tcPr>
          <w:p w14:paraId="1E2DCEEA" w14:textId="77777777" w:rsidR="00760F8B" w:rsidRPr="001569BB" w:rsidRDefault="00760F8B" w:rsidP="00760F8B">
            <w:pPr>
              <w:contextualSpacing/>
              <w:jc w:val="center"/>
              <w:rPr>
                <w:b/>
              </w:rPr>
            </w:pPr>
            <w:r w:rsidRPr="001569BB">
              <w:rPr>
                <w:b/>
              </w:rPr>
              <w:t>E</w:t>
            </w:r>
          </w:p>
        </w:tc>
        <w:tc>
          <w:tcPr>
            <w:tcW w:w="871" w:type="dxa"/>
          </w:tcPr>
          <w:p w14:paraId="5E67A7F8" w14:textId="77777777" w:rsidR="00760F8B" w:rsidRPr="001569BB" w:rsidRDefault="00760F8B" w:rsidP="00760F8B">
            <w:pPr>
              <w:contextualSpacing/>
              <w:jc w:val="center"/>
              <w:rPr>
                <w:b/>
              </w:rPr>
            </w:pPr>
            <w:r w:rsidRPr="001569BB">
              <w:rPr>
                <w:b/>
              </w:rPr>
              <w:t>C</w:t>
            </w:r>
          </w:p>
        </w:tc>
        <w:tc>
          <w:tcPr>
            <w:tcW w:w="2106" w:type="dxa"/>
          </w:tcPr>
          <w:p w14:paraId="49A3C171" w14:textId="77777777" w:rsidR="00760F8B" w:rsidRPr="001569BB" w:rsidRDefault="00760F8B" w:rsidP="00760F8B">
            <w:pPr>
              <w:contextualSpacing/>
              <w:jc w:val="center"/>
              <w:rPr>
                <w:b/>
              </w:rPr>
            </w:pPr>
            <w:r w:rsidRPr="001569BB">
              <w:rPr>
                <w:b/>
              </w:rPr>
              <w:t>Total</w:t>
            </w:r>
          </w:p>
        </w:tc>
      </w:tr>
      <w:tr w:rsidR="00760F8B" w:rsidRPr="001569BB" w14:paraId="678C3245" w14:textId="77777777" w:rsidTr="00760F8B">
        <w:trPr>
          <w:jc w:val="center"/>
        </w:trPr>
        <w:tc>
          <w:tcPr>
            <w:tcW w:w="1843" w:type="dxa"/>
          </w:tcPr>
          <w:p w14:paraId="14C08486" w14:textId="77777777" w:rsidR="00760F8B" w:rsidRPr="001569BB" w:rsidRDefault="00760F8B" w:rsidP="00760F8B">
            <w:pPr>
              <w:contextualSpacing/>
              <w:jc w:val="center"/>
            </w:pPr>
            <w:r w:rsidRPr="001569BB">
              <w:t>CO1</w:t>
            </w:r>
          </w:p>
        </w:tc>
        <w:tc>
          <w:tcPr>
            <w:tcW w:w="1134" w:type="dxa"/>
          </w:tcPr>
          <w:p w14:paraId="38A8C05A" w14:textId="77777777" w:rsidR="00760F8B" w:rsidRPr="001569BB" w:rsidRDefault="00760F8B" w:rsidP="00760F8B">
            <w:pPr>
              <w:contextualSpacing/>
              <w:jc w:val="center"/>
            </w:pPr>
            <w:r w:rsidRPr="001569BB">
              <w:t>10</w:t>
            </w:r>
          </w:p>
        </w:tc>
        <w:tc>
          <w:tcPr>
            <w:tcW w:w="1418" w:type="dxa"/>
          </w:tcPr>
          <w:p w14:paraId="3CE814F6" w14:textId="77777777" w:rsidR="00760F8B" w:rsidRPr="001569BB" w:rsidRDefault="00760F8B" w:rsidP="00760F8B">
            <w:pPr>
              <w:contextualSpacing/>
              <w:jc w:val="center"/>
            </w:pPr>
            <w:r w:rsidRPr="001569BB">
              <w:t>10</w:t>
            </w:r>
          </w:p>
        </w:tc>
        <w:tc>
          <w:tcPr>
            <w:tcW w:w="992" w:type="dxa"/>
          </w:tcPr>
          <w:p w14:paraId="2E78FA29" w14:textId="77777777" w:rsidR="00760F8B" w:rsidRPr="001569BB" w:rsidRDefault="00760F8B" w:rsidP="00760F8B">
            <w:pPr>
              <w:contextualSpacing/>
              <w:jc w:val="center"/>
            </w:pPr>
          </w:p>
        </w:tc>
        <w:tc>
          <w:tcPr>
            <w:tcW w:w="1276" w:type="dxa"/>
          </w:tcPr>
          <w:p w14:paraId="7221B3BC" w14:textId="77777777" w:rsidR="00760F8B" w:rsidRPr="001569BB" w:rsidRDefault="00760F8B" w:rsidP="00760F8B">
            <w:pPr>
              <w:contextualSpacing/>
              <w:jc w:val="center"/>
            </w:pPr>
          </w:p>
        </w:tc>
        <w:tc>
          <w:tcPr>
            <w:tcW w:w="992" w:type="dxa"/>
          </w:tcPr>
          <w:p w14:paraId="11F92005" w14:textId="77777777" w:rsidR="00760F8B" w:rsidRPr="001569BB" w:rsidRDefault="00760F8B" w:rsidP="00760F8B">
            <w:pPr>
              <w:contextualSpacing/>
              <w:jc w:val="center"/>
            </w:pPr>
          </w:p>
        </w:tc>
        <w:tc>
          <w:tcPr>
            <w:tcW w:w="871" w:type="dxa"/>
          </w:tcPr>
          <w:p w14:paraId="1D4E28E0" w14:textId="77777777" w:rsidR="00760F8B" w:rsidRPr="001569BB" w:rsidRDefault="00760F8B" w:rsidP="00760F8B">
            <w:pPr>
              <w:contextualSpacing/>
              <w:jc w:val="center"/>
            </w:pPr>
          </w:p>
        </w:tc>
        <w:tc>
          <w:tcPr>
            <w:tcW w:w="2106" w:type="dxa"/>
          </w:tcPr>
          <w:p w14:paraId="5A82D0AC" w14:textId="77777777" w:rsidR="00760F8B" w:rsidRPr="001569BB" w:rsidRDefault="00760F8B" w:rsidP="00760F8B">
            <w:pPr>
              <w:contextualSpacing/>
              <w:jc w:val="center"/>
            </w:pPr>
            <w:r w:rsidRPr="001569BB">
              <w:t>20</w:t>
            </w:r>
          </w:p>
        </w:tc>
      </w:tr>
      <w:tr w:rsidR="00760F8B" w:rsidRPr="001569BB" w14:paraId="3AD8F393" w14:textId="77777777" w:rsidTr="00760F8B">
        <w:trPr>
          <w:jc w:val="center"/>
        </w:trPr>
        <w:tc>
          <w:tcPr>
            <w:tcW w:w="1843" w:type="dxa"/>
          </w:tcPr>
          <w:p w14:paraId="08716E77" w14:textId="77777777" w:rsidR="00760F8B" w:rsidRPr="001569BB" w:rsidRDefault="00760F8B" w:rsidP="00760F8B">
            <w:pPr>
              <w:contextualSpacing/>
              <w:jc w:val="center"/>
            </w:pPr>
            <w:r w:rsidRPr="001569BB">
              <w:t>CO2</w:t>
            </w:r>
          </w:p>
        </w:tc>
        <w:tc>
          <w:tcPr>
            <w:tcW w:w="1134" w:type="dxa"/>
          </w:tcPr>
          <w:p w14:paraId="02A78634" w14:textId="77777777" w:rsidR="00760F8B" w:rsidRPr="001569BB" w:rsidRDefault="00760F8B" w:rsidP="00760F8B">
            <w:pPr>
              <w:contextualSpacing/>
              <w:jc w:val="center"/>
            </w:pPr>
          </w:p>
        </w:tc>
        <w:tc>
          <w:tcPr>
            <w:tcW w:w="1418" w:type="dxa"/>
          </w:tcPr>
          <w:p w14:paraId="6FD42A7E" w14:textId="77777777" w:rsidR="00760F8B" w:rsidRPr="001569BB" w:rsidRDefault="00760F8B" w:rsidP="00760F8B">
            <w:pPr>
              <w:contextualSpacing/>
              <w:jc w:val="center"/>
            </w:pPr>
          </w:p>
        </w:tc>
        <w:tc>
          <w:tcPr>
            <w:tcW w:w="992" w:type="dxa"/>
          </w:tcPr>
          <w:p w14:paraId="396F070E" w14:textId="77777777" w:rsidR="00760F8B" w:rsidRPr="001569BB" w:rsidRDefault="00760F8B" w:rsidP="00760F8B">
            <w:pPr>
              <w:contextualSpacing/>
              <w:jc w:val="center"/>
            </w:pPr>
            <w:r w:rsidRPr="001569BB">
              <w:t>20</w:t>
            </w:r>
          </w:p>
        </w:tc>
        <w:tc>
          <w:tcPr>
            <w:tcW w:w="1276" w:type="dxa"/>
          </w:tcPr>
          <w:p w14:paraId="736E8869" w14:textId="77777777" w:rsidR="00760F8B" w:rsidRPr="001569BB" w:rsidRDefault="00760F8B" w:rsidP="00760F8B">
            <w:pPr>
              <w:contextualSpacing/>
              <w:jc w:val="center"/>
            </w:pPr>
          </w:p>
        </w:tc>
        <w:tc>
          <w:tcPr>
            <w:tcW w:w="992" w:type="dxa"/>
          </w:tcPr>
          <w:p w14:paraId="72742CA9" w14:textId="77777777" w:rsidR="00760F8B" w:rsidRPr="001569BB" w:rsidRDefault="00760F8B" w:rsidP="00760F8B">
            <w:pPr>
              <w:contextualSpacing/>
              <w:jc w:val="center"/>
            </w:pPr>
          </w:p>
        </w:tc>
        <w:tc>
          <w:tcPr>
            <w:tcW w:w="871" w:type="dxa"/>
          </w:tcPr>
          <w:p w14:paraId="6DE24DCC" w14:textId="77777777" w:rsidR="00760F8B" w:rsidRPr="001569BB" w:rsidRDefault="00760F8B" w:rsidP="00760F8B">
            <w:pPr>
              <w:contextualSpacing/>
              <w:jc w:val="center"/>
            </w:pPr>
          </w:p>
        </w:tc>
        <w:tc>
          <w:tcPr>
            <w:tcW w:w="2106" w:type="dxa"/>
          </w:tcPr>
          <w:p w14:paraId="1DCF756F" w14:textId="77777777" w:rsidR="00760F8B" w:rsidRPr="001569BB" w:rsidRDefault="00760F8B" w:rsidP="00760F8B">
            <w:pPr>
              <w:contextualSpacing/>
              <w:jc w:val="center"/>
            </w:pPr>
            <w:r w:rsidRPr="001569BB">
              <w:t>20</w:t>
            </w:r>
          </w:p>
        </w:tc>
      </w:tr>
      <w:tr w:rsidR="00760F8B" w:rsidRPr="001569BB" w14:paraId="736B7CB3" w14:textId="77777777" w:rsidTr="00760F8B">
        <w:trPr>
          <w:jc w:val="center"/>
        </w:trPr>
        <w:tc>
          <w:tcPr>
            <w:tcW w:w="1843" w:type="dxa"/>
          </w:tcPr>
          <w:p w14:paraId="3005167C" w14:textId="77777777" w:rsidR="00760F8B" w:rsidRPr="001569BB" w:rsidRDefault="00760F8B" w:rsidP="00760F8B">
            <w:pPr>
              <w:contextualSpacing/>
              <w:jc w:val="center"/>
            </w:pPr>
            <w:r w:rsidRPr="001569BB">
              <w:t>CO3</w:t>
            </w:r>
          </w:p>
        </w:tc>
        <w:tc>
          <w:tcPr>
            <w:tcW w:w="1134" w:type="dxa"/>
          </w:tcPr>
          <w:p w14:paraId="4E3C62D8" w14:textId="77777777" w:rsidR="00760F8B" w:rsidRPr="001569BB" w:rsidRDefault="00760F8B" w:rsidP="00760F8B">
            <w:pPr>
              <w:contextualSpacing/>
              <w:jc w:val="center"/>
            </w:pPr>
          </w:p>
        </w:tc>
        <w:tc>
          <w:tcPr>
            <w:tcW w:w="1418" w:type="dxa"/>
          </w:tcPr>
          <w:p w14:paraId="7DA8E377" w14:textId="77777777" w:rsidR="00760F8B" w:rsidRPr="001569BB" w:rsidRDefault="00760F8B" w:rsidP="00760F8B">
            <w:pPr>
              <w:contextualSpacing/>
              <w:jc w:val="center"/>
            </w:pPr>
            <w:r w:rsidRPr="001569BB">
              <w:t>20</w:t>
            </w:r>
          </w:p>
        </w:tc>
        <w:tc>
          <w:tcPr>
            <w:tcW w:w="992" w:type="dxa"/>
          </w:tcPr>
          <w:p w14:paraId="532B34C1" w14:textId="77777777" w:rsidR="00760F8B" w:rsidRPr="001569BB" w:rsidRDefault="00760F8B" w:rsidP="00760F8B">
            <w:pPr>
              <w:contextualSpacing/>
              <w:jc w:val="center"/>
            </w:pPr>
          </w:p>
        </w:tc>
        <w:tc>
          <w:tcPr>
            <w:tcW w:w="1276" w:type="dxa"/>
          </w:tcPr>
          <w:p w14:paraId="3B93B8F0" w14:textId="77777777" w:rsidR="00760F8B" w:rsidRPr="001569BB" w:rsidRDefault="00760F8B" w:rsidP="00760F8B">
            <w:pPr>
              <w:contextualSpacing/>
              <w:jc w:val="center"/>
            </w:pPr>
          </w:p>
        </w:tc>
        <w:tc>
          <w:tcPr>
            <w:tcW w:w="992" w:type="dxa"/>
          </w:tcPr>
          <w:p w14:paraId="2D2AAD73" w14:textId="77777777" w:rsidR="00760F8B" w:rsidRPr="001569BB" w:rsidRDefault="00760F8B" w:rsidP="00760F8B">
            <w:pPr>
              <w:contextualSpacing/>
              <w:jc w:val="center"/>
            </w:pPr>
          </w:p>
        </w:tc>
        <w:tc>
          <w:tcPr>
            <w:tcW w:w="871" w:type="dxa"/>
          </w:tcPr>
          <w:p w14:paraId="594CDB95" w14:textId="77777777" w:rsidR="00760F8B" w:rsidRPr="001569BB" w:rsidRDefault="00760F8B" w:rsidP="00760F8B">
            <w:pPr>
              <w:contextualSpacing/>
              <w:jc w:val="center"/>
            </w:pPr>
          </w:p>
        </w:tc>
        <w:tc>
          <w:tcPr>
            <w:tcW w:w="2106" w:type="dxa"/>
          </w:tcPr>
          <w:p w14:paraId="7490D5EB" w14:textId="77777777" w:rsidR="00760F8B" w:rsidRPr="001569BB" w:rsidRDefault="00760F8B" w:rsidP="00760F8B">
            <w:pPr>
              <w:contextualSpacing/>
              <w:jc w:val="center"/>
            </w:pPr>
            <w:r w:rsidRPr="001569BB">
              <w:t>20</w:t>
            </w:r>
          </w:p>
        </w:tc>
      </w:tr>
      <w:tr w:rsidR="00760F8B" w:rsidRPr="001569BB" w14:paraId="742DFD36" w14:textId="77777777" w:rsidTr="00760F8B">
        <w:trPr>
          <w:jc w:val="center"/>
        </w:trPr>
        <w:tc>
          <w:tcPr>
            <w:tcW w:w="1843" w:type="dxa"/>
          </w:tcPr>
          <w:p w14:paraId="7D9BC141" w14:textId="77777777" w:rsidR="00760F8B" w:rsidRPr="001569BB" w:rsidRDefault="00760F8B" w:rsidP="00760F8B">
            <w:pPr>
              <w:contextualSpacing/>
              <w:jc w:val="center"/>
            </w:pPr>
            <w:r w:rsidRPr="001569BB">
              <w:t>CO4</w:t>
            </w:r>
          </w:p>
        </w:tc>
        <w:tc>
          <w:tcPr>
            <w:tcW w:w="1134" w:type="dxa"/>
          </w:tcPr>
          <w:p w14:paraId="5B51DFE9" w14:textId="77777777" w:rsidR="00760F8B" w:rsidRPr="001569BB" w:rsidRDefault="00760F8B" w:rsidP="00760F8B">
            <w:pPr>
              <w:contextualSpacing/>
              <w:jc w:val="center"/>
            </w:pPr>
            <w:r w:rsidRPr="001569BB">
              <w:t>20</w:t>
            </w:r>
          </w:p>
        </w:tc>
        <w:tc>
          <w:tcPr>
            <w:tcW w:w="1418" w:type="dxa"/>
          </w:tcPr>
          <w:p w14:paraId="6F07CCE0" w14:textId="77777777" w:rsidR="00760F8B" w:rsidRPr="001569BB" w:rsidRDefault="00760F8B" w:rsidP="00760F8B">
            <w:pPr>
              <w:contextualSpacing/>
              <w:jc w:val="center"/>
            </w:pPr>
          </w:p>
        </w:tc>
        <w:tc>
          <w:tcPr>
            <w:tcW w:w="992" w:type="dxa"/>
          </w:tcPr>
          <w:p w14:paraId="194BA869" w14:textId="77777777" w:rsidR="00760F8B" w:rsidRPr="001569BB" w:rsidRDefault="00760F8B" w:rsidP="00760F8B">
            <w:pPr>
              <w:contextualSpacing/>
              <w:jc w:val="center"/>
            </w:pPr>
            <w:r w:rsidRPr="001569BB">
              <w:t>20</w:t>
            </w:r>
          </w:p>
        </w:tc>
        <w:tc>
          <w:tcPr>
            <w:tcW w:w="1276" w:type="dxa"/>
          </w:tcPr>
          <w:p w14:paraId="06888184" w14:textId="77777777" w:rsidR="00760F8B" w:rsidRPr="001569BB" w:rsidRDefault="00760F8B" w:rsidP="00760F8B">
            <w:pPr>
              <w:contextualSpacing/>
              <w:jc w:val="center"/>
            </w:pPr>
          </w:p>
        </w:tc>
        <w:tc>
          <w:tcPr>
            <w:tcW w:w="992" w:type="dxa"/>
          </w:tcPr>
          <w:p w14:paraId="3DDD4F5D" w14:textId="77777777" w:rsidR="00760F8B" w:rsidRPr="001569BB" w:rsidRDefault="00760F8B" w:rsidP="00760F8B">
            <w:pPr>
              <w:contextualSpacing/>
              <w:jc w:val="center"/>
            </w:pPr>
          </w:p>
        </w:tc>
        <w:tc>
          <w:tcPr>
            <w:tcW w:w="871" w:type="dxa"/>
          </w:tcPr>
          <w:p w14:paraId="6E3A7547" w14:textId="77777777" w:rsidR="00760F8B" w:rsidRPr="001569BB" w:rsidRDefault="00760F8B" w:rsidP="00760F8B">
            <w:pPr>
              <w:contextualSpacing/>
              <w:jc w:val="center"/>
            </w:pPr>
          </w:p>
        </w:tc>
        <w:tc>
          <w:tcPr>
            <w:tcW w:w="2106" w:type="dxa"/>
          </w:tcPr>
          <w:p w14:paraId="53B22478" w14:textId="77777777" w:rsidR="00760F8B" w:rsidRPr="001569BB" w:rsidRDefault="00760F8B" w:rsidP="00760F8B">
            <w:pPr>
              <w:contextualSpacing/>
              <w:jc w:val="center"/>
            </w:pPr>
            <w:r w:rsidRPr="001569BB">
              <w:t>40</w:t>
            </w:r>
          </w:p>
        </w:tc>
      </w:tr>
      <w:tr w:rsidR="00760F8B" w:rsidRPr="001569BB" w14:paraId="14A125A1" w14:textId="77777777" w:rsidTr="00760F8B">
        <w:trPr>
          <w:jc w:val="center"/>
        </w:trPr>
        <w:tc>
          <w:tcPr>
            <w:tcW w:w="1843" w:type="dxa"/>
          </w:tcPr>
          <w:p w14:paraId="2357F6DB" w14:textId="77777777" w:rsidR="00760F8B" w:rsidRPr="001569BB" w:rsidRDefault="00760F8B" w:rsidP="00760F8B">
            <w:pPr>
              <w:contextualSpacing/>
              <w:jc w:val="center"/>
            </w:pPr>
            <w:r w:rsidRPr="001569BB">
              <w:t>CO5</w:t>
            </w:r>
          </w:p>
        </w:tc>
        <w:tc>
          <w:tcPr>
            <w:tcW w:w="1134" w:type="dxa"/>
          </w:tcPr>
          <w:p w14:paraId="00A5FB51" w14:textId="77777777" w:rsidR="00760F8B" w:rsidRPr="001569BB" w:rsidRDefault="00760F8B" w:rsidP="00760F8B">
            <w:pPr>
              <w:contextualSpacing/>
              <w:jc w:val="center"/>
            </w:pPr>
          </w:p>
        </w:tc>
        <w:tc>
          <w:tcPr>
            <w:tcW w:w="1418" w:type="dxa"/>
          </w:tcPr>
          <w:p w14:paraId="7AA6F809" w14:textId="77777777" w:rsidR="00760F8B" w:rsidRPr="001569BB" w:rsidRDefault="00760F8B" w:rsidP="00760F8B">
            <w:pPr>
              <w:contextualSpacing/>
              <w:jc w:val="center"/>
            </w:pPr>
          </w:p>
        </w:tc>
        <w:tc>
          <w:tcPr>
            <w:tcW w:w="992" w:type="dxa"/>
          </w:tcPr>
          <w:p w14:paraId="72867883" w14:textId="77777777" w:rsidR="00760F8B" w:rsidRPr="001569BB" w:rsidRDefault="00760F8B" w:rsidP="00760F8B">
            <w:pPr>
              <w:contextualSpacing/>
              <w:jc w:val="center"/>
            </w:pPr>
          </w:p>
        </w:tc>
        <w:tc>
          <w:tcPr>
            <w:tcW w:w="1276" w:type="dxa"/>
          </w:tcPr>
          <w:p w14:paraId="2BCA4016" w14:textId="77777777" w:rsidR="00760F8B" w:rsidRPr="001569BB" w:rsidRDefault="00760F8B" w:rsidP="00760F8B">
            <w:pPr>
              <w:contextualSpacing/>
              <w:jc w:val="center"/>
            </w:pPr>
            <w:r w:rsidRPr="001569BB">
              <w:t>40</w:t>
            </w:r>
          </w:p>
        </w:tc>
        <w:tc>
          <w:tcPr>
            <w:tcW w:w="992" w:type="dxa"/>
          </w:tcPr>
          <w:p w14:paraId="090967A2" w14:textId="77777777" w:rsidR="00760F8B" w:rsidRPr="001569BB" w:rsidRDefault="00760F8B" w:rsidP="00760F8B">
            <w:pPr>
              <w:contextualSpacing/>
              <w:jc w:val="center"/>
            </w:pPr>
          </w:p>
        </w:tc>
        <w:tc>
          <w:tcPr>
            <w:tcW w:w="871" w:type="dxa"/>
          </w:tcPr>
          <w:p w14:paraId="48D96AF2" w14:textId="77777777" w:rsidR="00760F8B" w:rsidRPr="001569BB" w:rsidRDefault="00760F8B" w:rsidP="00760F8B">
            <w:pPr>
              <w:contextualSpacing/>
              <w:jc w:val="center"/>
            </w:pPr>
          </w:p>
        </w:tc>
        <w:tc>
          <w:tcPr>
            <w:tcW w:w="2106" w:type="dxa"/>
          </w:tcPr>
          <w:p w14:paraId="57E8AF7D" w14:textId="77777777" w:rsidR="00760F8B" w:rsidRPr="001569BB" w:rsidRDefault="00760F8B" w:rsidP="00760F8B">
            <w:pPr>
              <w:contextualSpacing/>
              <w:jc w:val="center"/>
            </w:pPr>
            <w:r w:rsidRPr="001569BB">
              <w:t>40</w:t>
            </w:r>
          </w:p>
        </w:tc>
      </w:tr>
      <w:tr w:rsidR="00760F8B" w:rsidRPr="001569BB" w14:paraId="3468074A" w14:textId="77777777" w:rsidTr="00760F8B">
        <w:trPr>
          <w:jc w:val="center"/>
        </w:trPr>
        <w:tc>
          <w:tcPr>
            <w:tcW w:w="1843" w:type="dxa"/>
          </w:tcPr>
          <w:p w14:paraId="052D5574" w14:textId="77777777" w:rsidR="00760F8B" w:rsidRPr="001569BB" w:rsidRDefault="00760F8B" w:rsidP="00760F8B">
            <w:pPr>
              <w:contextualSpacing/>
              <w:jc w:val="center"/>
            </w:pPr>
            <w:r w:rsidRPr="001569BB">
              <w:t>CO6</w:t>
            </w:r>
          </w:p>
        </w:tc>
        <w:tc>
          <w:tcPr>
            <w:tcW w:w="1134" w:type="dxa"/>
          </w:tcPr>
          <w:p w14:paraId="3733ECF4" w14:textId="77777777" w:rsidR="00760F8B" w:rsidRPr="001569BB" w:rsidRDefault="00760F8B" w:rsidP="00760F8B">
            <w:pPr>
              <w:contextualSpacing/>
              <w:jc w:val="center"/>
            </w:pPr>
          </w:p>
        </w:tc>
        <w:tc>
          <w:tcPr>
            <w:tcW w:w="1418" w:type="dxa"/>
          </w:tcPr>
          <w:p w14:paraId="5E160DC0" w14:textId="77777777" w:rsidR="00760F8B" w:rsidRPr="001569BB" w:rsidRDefault="00760F8B" w:rsidP="00760F8B">
            <w:pPr>
              <w:contextualSpacing/>
              <w:jc w:val="center"/>
            </w:pPr>
          </w:p>
        </w:tc>
        <w:tc>
          <w:tcPr>
            <w:tcW w:w="992" w:type="dxa"/>
          </w:tcPr>
          <w:p w14:paraId="0F1A7909" w14:textId="77777777" w:rsidR="00760F8B" w:rsidRPr="001569BB" w:rsidRDefault="00760F8B" w:rsidP="00760F8B">
            <w:pPr>
              <w:contextualSpacing/>
              <w:jc w:val="center"/>
            </w:pPr>
          </w:p>
        </w:tc>
        <w:tc>
          <w:tcPr>
            <w:tcW w:w="1276" w:type="dxa"/>
          </w:tcPr>
          <w:p w14:paraId="05A21288" w14:textId="77777777" w:rsidR="00760F8B" w:rsidRPr="001569BB" w:rsidRDefault="00760F8B" w:rsidP="00760F8B">
            <w:pPr>
              <w:contextualSpacing/>
              <w:jc w:val="center"/>
            </w:pPr>
            <w:r w:rsidRPr="001569BB">
              <w:t>40</w:t>
            </w:r>
          </w:p>
        </w:tc>
        <w:tc>
          <w:tcPr>
            <w:tcW w:w="992" w:type="dxa"/>
          </w:tcPr>
          <w:p w14:paraId="35ADB117" w14:textId="77777777" w:rsidR="00760F8B" w:rsidRPr="001569BB" w:rsidRDefault="00760F8B" w:rsidP="00760F8B">
            <w:pPr>
              <w:contextualSpacing/>
              <w:jc w:val="center"/>
            </w:pPr>
          </w:p>
        </w:tc>
        <w:tc>
          <w:tcPr>
            <w:tcW w:w="871" w:type="dxa"/>
          </w:tcPr>
          <w:p w14:paraId="636F9658" w14:textId="77777777" w:rsidR="00760F8B" w:rsidRPr="001569BB" w:rsidRDefault="00760F8B" w:rsidP="00760F8B">
            <w:pPr>
              <w:contextualSpacing/>
              <w:jc w:val="center"/>
            </w:pPr>
          </w:p>
        </w:tc>
        <w:tc>
          <w:tcPr>
            <w:tcW w:w="2106" w:type="dxa"/>
          </w:tcPr>
          <w:p w14:paraId="4AE7A9C0" w14:textId="77777777" w:rsidR="00760F8B" w:rsidRPr="001569BB" w:rsidRDefault="00760F8B" w:rsidP="00760F8B">
            <w:pPr>
              <w:contextualSpacing/>
              <w:jc w:val="center"/>
            </w:pPr>
            <w:r w:rsidRPr="001569BB">
              <w:t>40</w:t>
            </w:r>
          </w:p>
        </w:tc>
      </w:tr>
      <w:tr w:rsidR="00760F8B" w:rsidRPr="001569BB" w14:paraId="72FB91D9" w14:textId="77777777" w:rsidTr="00760F8B">
        <w:trPr>
          <w:jc w:val="center"/>
        </w:trPr>
        <w:tc>
          <w:tcPr>
            <w:tcW w:w="8526" w:type="dxa"/>
            <w:gridSpan w:val="7"/>
          </w:tcPr>
          <w:p w14:paraId="15EC61E0" w14:textId="77777777" w:rsidR="00760F8B" w:rsidRPr="001569BB" w:rsidRDefault="00760F8B" w:rsidP="00760F8B">
            <w:pPr>
              <w:contextualSpacing/>
            </w:pPr>
          </w:p>
        </w:tc>
        <w:tc>
          <w:tcPr>
            <w:tcW w:w="2106" w:type="dxa"/>
          </w:tcPr>
          <w:p w14:paraId="28738680" w14:textId="77777777" w:rsidR="00760F8B" w:rsidRPr="001569BB" w:rsidRDefault="00760F8B" w:rsidP="00760F8B">
            <w:pPr>
              <w:contextualSpacing/>
              <w:jc w:val="center"/>
              <w:rPr>
                <w:b/>
              </w:rPr>
            </w:pPr>
            <w:r w:rsidRPr="001569BB">
              <w:rPr>
                <w:b/>
              </w:rPr>
              <w:t>180</w:t>
            </w:r>
          </w:p>
        </w:tc>
      </w:tr>
    </w:tbl>
    <w:p w14:paraId="38171843" w14:textId="77777777" w:rsidR="00760F8B" w:rsidRPr="001569BB" w:rsidRDefault="00760F8B" w:rsidP="00760F8B">
      <w:pPr>
        <w:contextualSpacing/>
      </w:pPr>
    </w:p>
    <w:p w14:paraId="1D896153" w14:textId="77777777" w:rsidR="00760F8B" w:rsidRDefault="00760F8B" w:rsidP="00760F8B">
      <w:pPr>
        <w:jc w:val="center"/>
      </w:pPr>
      <w:r w:rsidRPr="00C90B33">
        <w:rPr>
          <w:noProof/>
        </w:rPr>
        <w:lastRenderedPageBreak/>
        <w:drawing>
          <wp:inline distT="0" distB="0" distL="0" distR="0" wp14:anchorId="143243DE" wp14:editId="67626587">
            <wp:extent cx="5505450" cy="1457325"/>
            <wp:effectExtent l="0" t="0" r="0" b="9525"/>
            <wp:docPr id="2099113967" name="Picture 209911396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505450" cy="1457325"/>
                    </a:xfrm>
                    <a:prstGeom prst="rect">
                      <a:avLst/>
                    </a:prstGeom>
                  </pic:spPr>
                </pic:pic>
              </a:graphicData>
            </a:graphic>
          </wp:inline>
        </w:drawing>
      </w:r>
    </w:p>
    <w:p w14:paraId="3A6761AE" w14:textId="77777777" w:rsidR="00760F8B" w:rsidRPr="00C90B33"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C90B33" w14:paraId="5E0C4EBE" w14:textId="77777777" w:rsidTr="00760F8B">
        <w:trPr>
          <w:trHeight w:val="397"/>
          <w:jc w:val="center"/>
        </w:trPr>
        <w:tc>
          <w:tcPr>
            <w:tcW w:w="1702" w:type="dxa"/>
            <w:vAlign w:val="center"/>
          </w:tcPr>
          <w:p w14:paraId="2B1B105A" w14:textId="77777777" w:rsidR="00760F8B" w:rsidRPr="00C90B33" w:rsidRDefault="00760F8B" w:rsidP="00760F8B">
            <w:pPr>
              <w:pStyle w:val="Title"/>
              <w:jc w:val="left"/>
              <w:rPr>
                <w:b/>
                <w:szCs w:val="24"/>
              </w:rPr>
            </w:pPr>
            <w:r w:rsidRPr="00C90B33">
              <w:rPr>
                <w:b/>
                <w:szCs w:val="24"/>
              </w:rPr>
              <w:t xml:space="preserve">Course Code      </w:t>
            </w:r>
          </w:p>
        </w:tc>
        <w:tc>
          <w:tcPr>
            <w:tcW w:w="6373" w:type="dxa"/>
            <w:vAlign w:val="center"/>
          </w:tcPr>
          <w:p w14:paraId="484F12C1" w14:textId="77777777" w:rsidR="00760F8B" w:rsidRPr="00C90B33" w:rsidRDefault="00760F8B" w:rsidP="00760F8B">
            <w:pPr>
              <w:pStyle w:val="Title"/>
              <w:jc w:val="left"/>
              <w:rPr>
                <w:b/>
                <w:szCs w:val="24"/>
              </w:rPr>
            </w:pPr>
            <w:r w:rsidRPr="00C90B33">
              <w:rPr>
                <w:b/>
                <w:szCs w:val="24"/>
              </w:rPr>
              <w:t>21MS3056</w:t>
            </w:r>
          </w:p>
        </w:tc>
        <w:tc>
          <w:tcPr>
            <w:tcW w:w="1706" w:type="dxa"/>
            <w:vAlign w:val="center"/>
          </w:tcPr>
          <w:p w14:paraId="1C8F4996" w14:textId="77777777" w:rsidR="00760F8B" w:rsidRPr="00C90B33" w:rsidRDefault="00760F8B" w:rsidP="00760F8B">
            <w:pPr>
              <w:pStyle w:val="Title"/>
              <w:ind w:left="-468" w:firstLine="468"/>
              <w:jc w:val="left"/>
              <w:rPr>
                <w:szCs w:val="24"/>
              </w:rPr>
            </w:pPr>
            <w:r w:rsidRPr="00C90B33">
              <w:rPr>
                <w:b/>
                <w:bCs/>
                <w:szCs w:val="24"/>
              </w:rPr>
              <w:t xml:space="preserve">Duration       </w:t>
            </w:r>
          </w:p>
        </w:tc>
        <w:tc>
          <w:tcPr>
            <w:tcW w:w="704" w:type="dxa"/>
            <w:vAlign w:val="center"/>
          </w:tcPr>
          <w:p w14:paraId="4006C04E" w14:textId="77777777" w:rsidR="00760F8B" w:rsidRPr="00C90B33" w:rsidRDefault="00760F8B" w:rsidP="00760F8B">
            <w:pPr>
              <w:pStyle w:val="Title"/>
              <w:jc w:val="left"/>
              <w:rPr>
                <w:b/>
                <w:szCs w:val="24"/>
              </w:rPr>
            </w:pPr>
            <w:r w:rsidRPr="00C90B33">
              <w:rPr>
                <w:b/>
                <w:szCs w:val="24"/>
              </w:rPr>
              <w:t>3hrs</w:t>
            </w:r>
          </w:p>
        </w:tc>
      </w:tr>
      <w:tr w:rsidR="00760F8B" w:rsidRPr="00C90B33" w14:paraId="0D299DF6" w14:textId="77777777" w:rsidTr="00760F8B">
        <w:trPr>
          <w:trHeight w:val="397"/>
          <w:jc w:val="center"/>
        </w:trPr>
        <w:tc>
          <w:tcPr>
            <w:tcW w:w="1702" w:type="dxa"/>
            <w:vAlign w:val="center"/>
          </w:tcPr>
          <w:p w14:paraId="1935CA22" w14:textId="77777777" w:rsidR="00760F8B" w:rsidRPr="00C90B33" w:rsidRDefault="00760F8B" w:rsidP="00760F8B">
            <w:pPr>
              <w:pStyle w:val="Title"/>
              <w:ind w:right="-160"/>
              <w:jc w:val="left"/>
              <w:rPr>
                <w:b/>
                <w:szCs w:val="24"/>
              </w:rPr>
            </w:pPr>
            <w:r w:rsidRPr="00C90B33">
              <w:rPr>
                <w:b/>
                <w:szCs w:val="24"/>
              </w:rPr>
              <w:t xml:space="preserve">Course Name     </w:t>
            </w:r>
          </w:p>
        </w:tc>
        <w:tc>
          <w:tcPr>
            <w:tcW w:w="6373" w:type="dxa"/>
            <w:vAlign w:val="center"/>
          </w:tcPr>
          <w:p w14:paraId="3F983E89" w14:textId="77777777" w:rsidR="00760F8B" w:rsidRPr="00C90B33" w:rsidRDefault="00760F8B" w:rsidP="00760F8B">
            <w:pPr>
              <w:pStyle w:val="Title"/>
              <w:jc w:val="left"/>
              <w:rPr>
                <w:b/>
                <w:szCs w:val="24"/>
              </w:rPr>
            </w:pPr>
            <w:r w:rsidRPr="00C90B33">
              <w:rPr>
                <w:b/>
                <w:szCs w:val="24"/>
              </w:rPr>
              <w:t>INTERNATIONAL STRATEGIC MANAGEMENT</w:t>
            </w:r>
          </w:p>
        </w:tc>
        <w:tc>
          <w:tcPr>
            <w:tcW w:w="1706" w:type="dxa"/>
            <w:vAlign w:val="center"/>
          </w:tcPr>
          <w:p w14:paraId="4EA3F2D9" w14:textId="77777777" w:rsidR="00760F8B" w:rsidRPr="00C90B33" w:rsidRDefault="00760F8B" w:rsidP="00760F8B">
            <w:pPr>
              <w:pStyle w:val="Title"/>
              <w:jc w:val="left"/>
              <w:rPr>
                <w:b/>
                <w:bCs/>
                <w:szCs w:val="24"/>
              </w:rPr>
            </w:pPr>
            <w:r w:rsidRPr="00C90B33">
              <w:rPr>
                <w:b/>
                <w:bCs/>
                <w:szCs w:val="24"/>
              </w:rPr>
              <w:t xml:space="preserve">Max. Marks </w:t>
            </w:r>
          </w:p>
        </w:tc>
        <w:tc>
          <w:tcPr>
            <w:tcW w:w="704" w:type="dxa"/>
            <w:vAlign w:val="center"/>
          </w:tcPr>
          <w:p w14:paraId="02A849F3" w14:textId="77777777" w:rsidR="00760F8B" w:rsidRPr="00C90B33" w:rsidRDefault="00760F8B" w:rsidP="00760F8B">
            <w:pPr>
              <w:pStyle w:val="Title"/>
              <w:jc w:val="left"/>
              <w:rPr>
                <w:b/>
                <w:szCs w:val="24"/>
              </w:rPr>
            </w:pPr>
            <w:r w:rsidRPr="00C90B33">
              <w:rPr>
                <w:b/>
                <w:szCs w:val="24"/>
              </w:rPr>
              <w:t>100</w:t>
            </w:r>
          </w:p>
        </w:tc>
      </w:tr>
    </w:tbl>
    <w:p w14:paraId="109DA011" w14:textId="77777777" w:rsidR="00760F8B" w:rsidRPr="00C90B33"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C90B33" w14:paraId="594E8603" w14:textId="77777777" w:rsidTr="00760F8B">
        <w:trPr>
          <w:trHeight w:val="549"/>
        </w:trPr>
        <w:tc>
          <w:tcPr>
            <w:tcW w:w="268" w:type="pct"/>
            <w:vAlign w:val="center"/>
          </w:tcPr>
          <w:p w14:paraId="0A127167" w14:textId="77777777" w:rsidR="00760F8B" w:rsidRPr="00C90B33" w:rsidRDefault="00760F8B" w:rsidP="00760F8B">
            <w:pPr>
              <w:contextualSpacing/>
              <w:jc w:val="center"/>
              <w:rPr>
                <w:b/>
              </w:rPr>
            </w:pPr>
            <w:r w:rsidRPr="00C90B33">
              <w:rPr>
                <w:b/>
              </w:rPr>
              <w:t>Q. No.</w:t>
            </w:r>
          </w:p>
        </w:tc>
        <w:tc>
          <w:tcPr>
            <w:tcW w:w="3623" w:type="pct"/>
            <w:gridSpan w:val="2"/>
            <w:vAlign w:val="center"/>
          </w:tcPr>
          <w:p w14:paraId="009540B8" w14:textId="77777777" w:rsidR="00760F8B" w:rsidRPr="00C90B33" w:rsidRDefault="00760F8B" w:rsidP="00760F8B">
            <w:pPr>
              <w:contextualSpacing/>
              <w:jc w:val="center"/>
              <w:rPr>
                <w:b/>
              </w:rPr>
            </w:pPr>
            <w:r w:rsidRPr="00C90B33">
              <w:rPr>
                <w:b/>
              </w:rPr>
              <w:t>Questions</w:t>
            </w:r>
          </w:p>
        </w:tc>
        <w:tc>
          <w:tcPr>
            <w:tcW w:w="315" w:type="pct"/>
            <w:vAlign w:val="center"/>
          </w:tcPr>
          <w:p w14:paraId="78E088D4" w14:textId="77777777" w:rsidR="00760F8B" w:rsidRPr="00C90B33" w:rsidRDefault="00760F8B" w:rsidP="00760F8B">
            <w:pPr>
              <w:contextualSpacing/>
              <w:jc w:val="center"/>
              <w:rPr>
                <w:b/>
              </w:rPr>
            </w:pPr>
            <w:r w:rsidRPr="00C90B33">
              <w:rPr>
                <w:b/>
              </w:rPr>
              <w:t>CO</w:t>
            </w:r>
          </w:p>
        </w:tc>
        <w:tc>
          <w:tcPr>
            <w:tcW w:w="252" w:type="pct"/>
            <w:vAlign w:val="center"/>
          </w:tcPr>
          <w:p w14:paraId="58EE1521" w14:textId="77777777" w:rsidR="00760F8B" w:rsidRPr="00C90B33" w:rsidRDefault="00760F8B" w:rsidP="00760F8B">
            <w:pPr>
              <w:contextualSpacing/>
              <w:jc w:val="center"/>
              <w:rPr>
                <w:b/>
              </w:rPr>
            </w:pPr>
            <w:r w:rsidRPr="00C90B33">
              <w:rPr>
                <w:b/>
              </w:rPr>
              <w:t>BL</w:t>
            </w:r>
          </w:p>
        </w:tc>
        <w:tc>
          <w:tcPr>
            <w:tcW w:w="542" w:type="pct"/>
            <w:vAlign w:val="center"/>
          </w:tcPr>
          <w:p w14:paraId="40AD742C" w14:textId="77777777" w:rsidR="00760F8B" w:rsidRPr="00C90B33" w:rsidRDefault="00760F8B" w:rsidP="00760F8B">
            <w:pPr>
              <w:contextualSpacing/>
              <w:jc w:val="center"/>
              <w:rPr>
                <w:b/>
              </w:rPr>
            </w:pPr>
            <w:r w:rsidRPr="00C90B33">
              <w:rPr>
                <w:b/>
              </w:rPr>
              <w:t>Marks</w:t>
            </w:r>
          </w:p>
        </w:tc>
      </w:tr>
      <w:tr w:rsidR="00760F8B" w:rsidRPr="00C90B33" w14:paraId="22C5E5F1" w14:textId="77777777" w:rsidTr="00760F8B">
        <w:trPr>
          <w:trHeight w:val="549"/>
        </w:trPr>
        <w:tc>
          <w:tcPr>
            <w:tcW w:w="5000" w:type="pct"/>
            <w:gridSpan w:val="6"/>
          </w:tcPr>
          <w:p w14:paraId="34780C9D" w14:textId="77777777" w:rsidR="00760F8B" w:rsidRPr="00C90B33" w:rsidRDefault="00760F8B" w:rsidP="00760F8B">
            <w:pPr>
              <w:contextualSpacing/>
              <w:jc w:val="center"/>
              <w:rPr>
                <w:b/>
                <w:u w:val="single"/>
              </w:rPr>
            </w:pPr>
            <w:r w:rsidRPr="00C90B33">
              <w:rPr>
                <w:b/>
                <w:u w:val="single"/>
              </w:rPr>
              <w:t>PART – A (4 X 20 = 80 MARKS)</w:t>
            </w:r>
          </w:p>
          <w:p w14:paraId="7C88AF9C" w14:textId="77777777" w:rsidR="00760F8B" w:rsidRPr="00C90B33" w:rsidRDefault="00760F8B" w:rsidP="00760F8B">
            <w:pPr>
              <w:contextualSpacing/>
              <w:jc w:val="center"/>
              <w:rPr>
                <w:b/>
              </w:rPr>
            </w:pPr>
            <w:r w:rsidRPr="00C90B33">
              <w:rPr>
                <w:b/>
              </w:rPr>
              <w:t>(Answer all the Questions)</w:t>
            </w:r>
          </w:p>
        </w:tc>
      </w:tr>
      <w:tr w:rsidR="00760F8B" w:rsidRPr="00C90B33" w14:paraId="0F6CBB85" w14:textId="77777777" w:rsidTr="00760F8B">
        <w:trPr>
          <w:trHeight w:val="394"/>
        </w:trPr>
        <w:tc>
          <w:tcPr>
            <w:tcW w:w="268" w:type="pct"/>
            <w:vAlign w:val="center"/>
          </w:tcPr>
          <w:p w14:paraId="1D13022E" w14:textId="77777777" w:rsidR="00760F8B" w:rsidRPr="00C90B33" w:rsidRDefault="00760F8B" w:rsidP="00760F8B">
            <w:pPr>
              <w:contextualSpacing/>
              <w:jc w:val="center"/>
            </w:pPr>
            <w:r w:rsidRPr="00C90B33">
              <w:t>1.</w:t>
            </w:r>
          </w:p>
        </w:tc>
        <w:tc>
          <w:tcPr>
            <w:tcW w:w="186" w:type="pct"/>
            <w:vAlign w:val="center"/>
          </w:tcPr>
          <w:p w14:paraId="7D4757F4" w14:textId="77777777" w:rsidR="00760F8B" w:rsidRPr="00C90B33" w:rsidRDefault="00760F8B" w:rsidP="00760F8B">
            <w:pPr>
              <w:contextualSpacing/>
            </w:pPr>
            <w:r w:rsidRPr="00C90B33">
              <w:t>a.</w:t>
            </w:r>
          </w:p>
        </w:tc>
        <w:tc>
          <w:tcPr>
            <w:tcW w:w="3437" w:type="pct"/>
            <w:vAlign w:val="bottom"/>
          </w:tcPr>
          <w:p w14:paraId="35062327" w14:textId="77777777" w:rsidR="00760F8B" w:rsidRPr="00C90B33" w:rsidRDefault="00760F8B" w:rsidP="00760F8B">
            <w:pPr>
              <w:contextualSpacing/>
              <w:jc w:val="both"/>
            </w:pPr>
            <w:r w:rsidRPr="00C90B33">
              <w:t>Distinguish the mission from vision with illustrations.</w:t>
            </w:r>
          </w:p>
        </w:tc>
        <w:tc>
          <w:tcPr>
            <w:tcW w:w="315" w:type="pct"/>
            <w:vAlign w:val="center"/>
          </w:tcPr>
          <w:p w14:paraId="477F5E38" w14:textId="77777777" w:rsidR="00760F8B" w:rsidRPr="00C90B33" w:rsidRDefault="00760F8B" w:rsidP="00760F8B">
            <w:pPr>
              <w:contextualSpacing/>
            </w:pPr>
            <w:r w:rsidRPr="00C90B33">
              <w:t>CO1</w:t>
            </w:r>
          </w:p>
        </w:tc>
        <w:tc>
          <w:tcPr>
            <w:tcW w:w="252" w:type="pct"/>
            <w:vAlign w:val="center"/>
          </w:tcPr>
          <w:p w14:paraId="7C4E5605" w14:textId="77777777" w:rsidR="00760F8B" w:rsidRPr="00C90B33" w:rsidRDefault="00760F8B" w:rsidP="00760F8B">
            <w:pPr>
              <w:contextualSpacing/>
              <w:jc w:val="center"/>
            </w:pPr>
            <w:r w:rsidRPr="00C90B33">
              <w:t>An</w:t>
            </w:r>
          </w:p>
        </w:tc>
        <w:tc>
          <w:tcPr>
            <w:tcW w:w="542" w:type="pct"/>
            <w:vAlign w:val="center"/>
          </w:tcPr>
          <w:p w14:paraId="6446E930" w14:textId="77777777" w:rsidR="00760F8B" w:rsidRPr="00C90B33" w:rsidRDefault="00760F8B" w:rsidP="00760F8B">
            <w:pPr>
              <w:contextualSpacing/>
              <w:jc w:val="center"/>
            </w:pPr>
            <w:r w:rsidRPr="00C90B33">
              <w:t>10</w:t>
            </w:r>
          </w:p>
        </w:tc>
      </w:tr>
      <w:tr w:rsidR="00760F8B" w:rsidRPr="00C90B33" w14:paraId="25EFDEB3" w14:textId="77777777" w:rsidTr="00760F8B">
        <w:trPr>
          <w:trHeight w:val="394"/>
        </w:trPr>
        <w:tc>
          <w:tcPr>
            <w:tcW w:w="268" w:type="pct"/>
            <w:vAlign w:val="center"/>
          </w:tcPr>
          <w:p w14:paraId="59629211" w14:textId="77777777" w:rsidR="00760F8B" w:rsidRPr="00C90B33" w:rsidRDefault="00760F8B" w:rsidP="00760F8B">
            <w:pPr>
              <w:contextualSpacing/>
              <w:jc w:val="center"/>
            </w:pPr>
          </w:p>
        </w:tc>
        <w:tc>
          <w:tcPr>
            <w:tcW w:w="186" w:type="pct"/>
            <w:vAlign w:val="center"/>
          </w:tcPr>
          <w:p w14:paraId="358A6B38" w14:textId="77777777" w:rsidR="00760F8B" w:rsidRPr="00C90B33" w:rsidRDefault="00760F8B" w:rsidP="00760F8B">
            <w:pPr>
              <w:contextualSpacing/>
            </w:pPr>
            <w:r w:rsidRPr="00C90B33">
              <w:t>b.</w:t>
            </w:r>
          </w:p>
        </w:tc>
        <w:tc>
          <w:tcPr>
            <w:tcW w:w="3437" w:type="pct"/>
            <w:vAlign w:val="bottom"/>
          </w:tcPr>
          <w:p w14:paraId="1A402368" w14:textId="77777777" w:rsidR="00760F8B" w:rsidRPr="00C90B33" w:rsidRDefault="00760F8B" w:rsidP="00760F8B">
            <w:pPr>
              <w:contextualSpacing/>
              <w:jc w:val="both"/>
              <w:rPr>
                <w:bCs/>
              </w:rPr>
            </w:pPr>
            <w:r w:rsidRPr="00C90B33">
              <w:rPr>
                <w:bCs/>
              </w:rPr>
              <w:t xml:space="preserve">Explain the hierarchical levels of planning. </w:t>
            </w:r>
          </w:p>
        </w:tc>
        <w:tc>
          <w:tcPr>
            <w:tcW w:w="315" w:type="pct"/>
            <w:vAlign w:val="center"/>
          </w:tcPr>
          <w:p w14:paraId="299AFB04" w14:textId="77777777" w:rsidR="00760F8B" w:rsidRPr="00C90B33" w:rsidRDefault="00760F8B" w:rsidP="00760F8B">
            <w:pPr>
              <w:contextualSpacing/>
            </w:pPr>
            <w:r w:rsidRPr="00C90B33">
              <w:t>CO1</w:t>
            </w:r>
          </w:p>
        </w:tc>
        <w:tc>
          <w:tcPr>
            <w:tcW w:w="252" w:type="pct"/>
            <w:vAlign w:val="center"/>
          </w:tcPr>
          <w:p w14:paraId="399C7EB4" w14:textId="77777777" w:rsidR="00760F8B" w:rsidRPr="00C90B33" w:rsidRDefault="00760F8B" w:rsidP="00760F8B">
            <w:pPr>
              <w:contextualSpacing/>
              <w:jc w:val="center"/>
            </w:pPr>
            <w:r w:rsidRPr="00C90B33">
              <w:t>U</w:t>
            </w:r>
          </w:p>
        </w:tc>
        <w:tc>
          <w:tcPr>
            <w:tcW w:w="542" w:type="pct"/>
            <w:vAlign w:val="center"/>
          </w:tcPr>
          <w:p w14:paraId="43B58659" w14:textId="77777777" w:rsidR="00760F8B" w:rsidRPr="00C90B33" w:rsidRDefault="00760F8B" w:rsidP="00760F8B">
            <w:pPr>
              <w:contextualSpacing/>
              <w:jc w:val="center"/>
            </w:pPr>
            <w:r w:rsidRPr="00C90B33">
              <w:t>10</w:t>
            </w:r>
          </w:p>
        </w:tc>
      </w:tr>
      <w:tr w:rsidR="00760F8B" w:rsidRPr="00C90B33" w14:paraId="2B9AB57A" w14:textId="77777777" w:rsidTr="00760F8B">
        <w:trPr>
          <w:trHeight w:val="237"/>
        </w:trPr>
        <w:tc>
          <w:tcPr>
            <w:tcW w:w="268" w:type="pct"/>
            <w:vAlign w:val="center"/>
          </w:tcPr>
          <w:p w14:paraId="7E3F2EBF" w14:textId="77777777" w:rsidR="00760F8B" w:rsidRPr="00C90B33" w:rsidRDefault="00760F8B" w:rsidP="00760F8B">
            <w:pPr>
              <w:contextualSpacing/>
              <w:jc w:val="center"/>
            </w:pPr>
          </w:p>
        </w:tc>
        <w:tc>
          <w:tcPr>
            <w:tcW w:w="186" w:type="pct"/>
            <w:vAlign w:val="center"/>
          </w:tcPr>
          <w:p w14:paraId="58F15EA7" w14:textId="77777777" w:rsidR="00760F8B" w:rsidRPr="00C90B33" w:rsidRDefault="00760F8B" w:rsidP="00760F8B">
            <w:pPr>
              <w:contextualSpacing/>
            </w:pPr>
          </w:p>
        </w:tc>
        <w:tc>
          <w:tcPr>
            <w:tcW w:w="3437" w:type="pct"/>
            <w:vAlign w:val="bottom"/>
          </w:tcPr>
          <w:p w14:paraId="3EC923E1" w14:textId="77777777" w:rsidR="00760F8B" w:rsidRPr="00C90B33" w:rsidRDefault="00760F8B" w:rsidP="00760F8B">
            <w:pPr>
              <w:contextualSpacing/>
              <w:jc w:val="center"/>
              <w:rPr>
                <w:b/>
                <w:bCs/>
              </w:rPr>
            </w:pPr>
            <w:r w:rsidRPr="00C90B33">
              <w:rPr>
                <w:b/>
                <w:bCs/>
              </w:rPr>
              <w:t>(OR)</w:t>
            </w:r>
          </w:p>
        </w:tc>
        <w:tc>
          <w:tcPr>
            <w:tcW w:w="315" w:type="pct"/>
            <w:vAlign w:val="center"/>
          </w:tcPr>
          <w:p w14:paraId="45724834" w14:textId="77777777" w:rsidR="00760F8B" w:rsidRPr="00C90B33" w:rsidRDefault="00760F8B" w:rsidP="00760F8B">
            <w:pPr>
              <w:contextualSpacing/>
            </w:pPr>
          </w:p>
        </w:tc>
        <w:tc>
          <w:tcPr>
            <w:tcW w:w="252" w:type="pct"/>
            <w:vAlign w:val="center"/>
          </w:tcPr>
          <w:p w14:paraId="4C48C815" w14:textId="77777777" w:rsidR="00760F8B" w:rsidRPr="00C90B33" w:rsidRDefault="00760F8B" w:rsidP="00760F8B">
            <w:pPr>
              <w:contextualSpacing/>
              <w:jc w:val="center"/>
            </w:pPr>
          </w:p>
        </w:tc>
        <w:tc>
          <w:tcPr>
            <w:tcW w:w="542" w:type="pct"/>
            <w:vAlign w:val="center"/>
          </w:tcPr>
          <w:p w14:paraId="1F30BBA0" w14:textId="77777777" w:rsidR="00760F8B" w:rsidRPr="00C90B33" w:rsidRDefault="00760F8B" w:rsidP="00760F8B">
            <w:pPr>
              <w:contextualSpacing/>
              <w:jc w:val="center"/>
            </w:pPr>
          </w:p>
        </w:tc>
      </w:tr>
      <w:tr w:rsidR="00760F8B" w:rsidRPr="00C90B33" w14:paraId="7346CE82" w14:textId="77777777" w:rsidTr="00760F8B">
        <w:trPr>
          <w:trHeight w:val="394"/>
        </w:trPr>
        <w:tc>
          <w:tcPr>
            <w:tcW w:w="268" w:type="pct"/>
            <w:vAlign w:val="center"/>
          </w:tcPr>
          <w:p w14:paraId="6930E6AE" w14:textId="77777777" w:rsidR="00760F8B" w:rsidRPr="00C90B33" w:rsidRDefault="00760F8B" w:rsidP="00760F8B">
            <w:pPr>
              <w:contextualSpacing/>
              <w:jc w:val="center"/>
            </w:pPr>
            <w:r w:rsidRPr="00C90B33">
              <w:t>2.</w:t>
            </w:r>
          </w:p>
        </w:tc>
        <w:tc>
          <w:tcPr>
            <w:tcW w:w="186" w:type="pct"/>
            <w:vAlign w:val="center"/>
          </w:tcPr>
          <w:p w14:paraId="140E877E" w14:textId="77777777" w:rsidR="00760F8B" w:rsidRPr="00C90B33" w:rsidRDefault="00760F8B" w:rsidP="00760F8B">
            <w:pPr>
              <w:contextualSpacing/>
            </w:pPr>
            <w:r w:rsidRPr="00C90B33">
              <w:t>a.</w:t>
            </w:r>
          </w:p>
        </w:tc>
        <w:tc>
          <w:tcPr>
            <w:tcW w:w="3437" w:type="pct"/>
            <w:vAlign w:val="bottom"/>
          </w:tcPr>
          <w:p w14:paraId="0C709DEE" w14:textId="77777777" w:rsidR="00760F8B" w:rsidRPr="00C90B33" w:rsidRDefault="00760F8B" w:rsidP="00760F8B">
            <w:pPr>
              <w:contextualSpacing/>
              <w:jc w:val="both"/>
            </w:pPr>
            <w:r w:rsidRPr="00C90B33">
              <w:t>Outline the steps to conduct competitive analysis.</w:t>
            </w:r>
          </w:p>
        </w:tc>
        <w:tc>
          <w:tcPr>
            <w:tcW w:w="315" w:type="pct"/>
            <w:vAlign w:val="center"/>
          </w:tcPr>
          <w:p w14:paraId="57676CEE" w14:textId="77777777" w:rsidR="00760F8B" w:rsidRPr="00C90B33" w:rsidRDefault="00760F8B" w:rsidP="00760F8B">
            <w:pPr>
              <w:contextualSpacing/>
            </w:pPr>
            <w:r w:rsidRPr="00C90B33">
              <w:t>CO2</w:t>
            </w:r>
          </w:p>
        </w:tc>
        <w:tc>
          <w:tcPr>
            <w:tcW w:w="252" w:type="pct"/>
            <w:vAlign w:val="center"/>
          </w:tcPr>
          <w:p w14:paraId="35CACC84" w14:textId="77777777" w:rsidR="00760F8B" w:rsidRPr="00C90B33" w:rsidRDefault="00760F8B" w:rsidP="00760F8B">
            <w:pPr>
              <w:contextualSpacing/>
              <w:jc w:val="center"/>
            </w:pPr>
            <w:r w:rsidRPr="00C90B33">
              <w:t>U</w:t>
            </w:r>
          </w:p>
        </w:tc>
        <w:tc>
          <w:tcPr>
            <w:tcW w:w="542" w:type="pct"/>
            <w:vAlign w:val="center"/>
          </w:tcPr>
          <w:p w14:paraId="4014A691" w14:textId="77777777" w:rsidR="00760F8B" w:rsidRPr="00C90B33" w:rsidRDefault="00760F8B" w:rsidP="00760F8B">
            <w:pPr>
              <w:contextualSpacing/>
              <w:jc w:val="center"/>
            </w:pPr>
            <w:r w:rsidRPr="00C90B33">
              <w:t>10</w:t>
            </w:r>
          </w:p>
        </w:tc>
      </w:tr>
      <w:tr w:rsidR="00760F8B" w:rsidRPr="00C90B33" w14:paraId="1A553E0B" w14:textId="77777777" w:rsidTr="00760F8B">
        <w:trPr>
          <w:trHeight w:val="394"/>
        </w:trPr>
        <w:tc>
          <w:tcPr>
            <w:tcW w:w="268" w:type="pct"/>
            <w:vAlign w:val="center"/>
          </w:tcPr>
          <w:p w14:paraId="7E6D3627" w14:textId="77777777" w:rsidR="00760F8B" w:rsidRPr="00C90B33" w:rsidRDefault="00760F8B" w:rsidP="00760F8B">
            <w:pPr>
              <w:contextualSpacing/>
              <w:jc w:val="center"/>
            </w:pPr>
          </w:p>
        </w:tc>
        <w:tc>
          <w:tcPr>
            <w:tcW w:w="186" w:type="pct"/>
            <w:vAlign w:val="center"/>
          </w:tcPr>
          <w:p w14:paraId="3EC369C8" w14:textId="77777777" w:rsidR="00760F8B" w:rsidRPr="00C90B33" w:rsidRDefault="00760F8B" w:rsidP="00760F8B">
            <w:pPr>
              <w:contextualSpacing/>
            </w:pPr>
            <w:r w:rsidRPr="00C90B33">
              <w:t>b.</w:t>
            </w:r>
          </w:p>
        </w:tc>
        <w:tc>
          <w:tcPr>
            <w:tcW w:w="3437" w:type="pct"/>
            <w:vAlign w:val="bottom"/>
          </w:tcPr>
          <w:p w14:paraId="69BE01FC" w14:textId="77777777" w:rsidR="00760F8B" w:rsidRPr="00C90B33" w:rsidRDefault="00760F8B" w:rsidP="00760F8B">
            <w:pPr>
              <w:contextualSpacing/>
              <w:jc w:val="both"/>
            </w:pPr>
            <w:r w:rsidRPr="00C90B33">
              <w:t>Elaborate on scenario planning.</w:t>
            </w:r>
          </w:p>
        </w:tc>
        <w:tc>
          <w:tcPr>
            <w:tcW w:w="315" w:type="pct"/>
            <w:vAlign w:val="center"/>
          </w:tcPr>
          <w:p w14:paraId="395F02B4" w14:textId="77777777" w:rsidR="00760F8B" w:rsidRPr="00C90B33" w:rsidRDefault="00760F8B" w:rsidP="00760F8B">
            <w:pPr>
              <w:contextualSpacing/>
            </w:pPr>
            <w:r w:rsidRPr="00C90B33">
              <w:t>CO2</w:t>
            </w:r>
          </w:p>
        </w:tc>
        <w:tc>
          <w:tcPr>
            <w:tcW w:w="252" w:type="pct"/>
            <w:vAlign w:val="center"/>
          </w:tcPr>
          <w:p w14:paraId="0CF78B49" w14:textId="77777777" w:rsidR="00760F8B" w:rsidRPr="00C90B33" w:rsidRDefault="00760F8B" w:rsidP="00760F8B">
            <w:pPr>
              <w:contextualSpacing/>
              <w:jc w:val="center"/>
            </w:pPr>
            <w:r w:rsidRPr="00C90B33">
              <w:t>C</w:t>
            </w:r>
          </w:p>
        </w:tc>
        <w:tc>
          <w:tcPr>
            <w:tcW w:w="542" w:type="pct"/>
            <w:vAlign w:val="center"/>
          </w:tcPr>
          <w:p w14:paraId="0FA72579" w14:textId="77777777" w:rsidR="00760F8B" w:rsidRPr="00C90B33" w:rsidRDefault="00760F8B" w:rsidP="00760F8B">
            <w:pPr>
              <w:contextualSpacing/>
              <w:jc w:val="center"/>
            </w:pPr>
            <w:r w:rsidRPr="00C90B33">
              <w:t>10</w:t>
            </w:r>
          </w:p>
        </w:tc>
      </w:tr>
      <w:tr w:rsidR="00760F8B" w:rsidRPr="00C90B33" w14:paraId="7B554DDD" w14:textId="77777777" w:rsidTr="00760F8B">
        <w:trPr>
          <w:trHeight w:val="394"/>
        </w:trPr>
        <w:tc>
          <w:tcPr>
            <w:tcW w:w="268" w:type="pct"/>
            <w:vAlign w:val="center"/>
          </w:tcPr>
          <w:p w14:paraId="5339F07B" w14:textId="77777777" w:rsidR="00760F8B" w:rsidRPr="00C90B33" w:rsidRDefault="00760F8B" w:rsidP="00760F8B">
            <w:pPr>
              <w:contextualSpacing/>
              <w:jc w:val="center"/>
            </w:pPr>
          </w:p>
        </w:tc>
        <w:tc>
          <w:tcPr>
            <w:tcW w:w="186" w:type="pct"/>
            <w:vAlign w:val="center"/>
          </w:tcPr>
          <w:p w14:paraId="70CB7945" w14:textId="77777777" w:rsidR="00760F8B" w:rsidRPr="00C90B33" w:rsidRDefault="00760F8B" w:rsidP="00760F8B">
            <w:pPr>
              <w:contextualSpacing/>
            </w:pPr>
          </w:p>
        </w:tc>
        <w:tc>
          <w:tcPr>
            <w:tcW w:w="3437" w:type="pct"/>
            <w:vAlign w:val="bottom"/>
          </w:tcPr>
          <w:p w14:paraId="48F83D0F" w14:textId="77777777" w:rsidR="00760F8B" w:rsidRPr="00C90B33" w:rsidRDefault="00760F8B" w:rsidP="00760F8B">
            <w:pPr>
              <w:contextualSpacing/>
              <w:jc w:val="both"/>
            </w:pPr>
          </w:p>
        </w:tc>
        <w:tc>
          <w:tcPr>
            <w:tcW w:w="315" w:type="pct"/>
            <w:vAlign w:val="center"/>
          </w:tcPr>
          <w:p w14:paraId="764B3EFD" w14:textId="77777777" w:rsidR="00760F8B" w:rsidRPr="00C90B33" w:rsidRDefault="00760F8B" w:rsidP="00760F8B">
            <w:pPr>
              <w:contextualSpacing/>
            </w:pPr>
          </w:p>
        </w:tc>
        <w:tc>
          <w:tcPr>
            <w:tcW w:w="252" w:type="pct"/>
            <w:vAlign w:val="center"/>
          </w:tcPr>
          <w:p w14:paraId="3FBC683F" w14:textId="77777777" w:rsidR="00760F8B" w:rsidRPr="00C90B33" w:rsidRDefault="00760F8B" w:rsidP="00760F8B">
            <w:pPr>
              <w:contextualSpacing/>
              <w:jc w:val="center"/>
            </w:pPr>
          </w:p>
        </w:tc>
        <w:tc>
          <w:tcPr>
            <w:tcW w:w="542" w:type="pct"/>
            <w:vAlign w:val="center"/>
          </w:tcPr>
          <w:p w14:paraId="39F807F0" w14:textId="77777777" w:rsidR="00760F8B" w:rsidRPr="00C90B33" w:rsidRDefault="00760F8B" w:rsidP="00760F8B">
            <w:pPr>
              <w:contextualSpacing/>
              <w:jc w:val="center"/>
            </w:pPr>
          </w:p>
        </w:tc>
      </w:tr>
      <w:tr w:rsidR="00760F8B" w:rsidRPr="00C90B33" w14:paraId="4FAA7B6B" w14:textId="77777777" w:rsidTr="00760F8B">
        <w:trPr>
          <w:trHeight w:val="394"/>
        </w:trPr>
        <w:tc>
          <w:tcPr>
            <w:tcW w:w="268" w:type="pct"/>
            <w:vAlign w:val="center"/>
          </w:tcPr>
          <w:p w14:paraId="129902A9" w14:textId="77777777" w:rsidR="00760F8B" w:rsidRPr="00C90B33" w:rsidRDefault="00760F8B" w:rsidP="00760F8B">
            <w:pPr>
              <w:contextualSpacing/>
              <w:jc w:val="center"/>
            </w:pPr>
            <w:r w:rsidRPr="00C90B33">
              <w:t>3.</w:t>
            </w:r>
          </w:p>
        </w:tc>
        <w:tc>
          <w:tcPr>
            <w:tcW w:w="186" w:type="pct"/>
            <w:vAlign w:val="center"/>
          </w:tcPr>
          <w:p w14:paraId="1307CC1D" w14:textId="77777777" w:rsidR="00760F8B" w:rsidRPr="00C90B33" w:rsidRDefault="00760F8B" w:rsidP="00760F8B">
            <w:pPr>
              <w:contextualSpacing/>
            </w:pPr>
            <w:r w:rsidRPr="00C90B33">
              <w:t>a.</w:t>
            </w:r>
          </w:p>
        </w:tc>
        <w:tc>
          <w:tcPr>
            <w:tcW w:w="3437" w:type="pct"/>
            <w:vAlign w:val="bottom"/>
          </w:tcPr>
          <w:p w14:paraId="2D2E2949" w14:textId="77777777" w:rsidR="00760F8B" w:rsidRPr="00C90B33" w:rsidRDefault="00760F8B" w:rsidP="00760F8B">
            <w:pPr>
              <w:contextualSpacing/>
              <w:jc w:val="both"/>
            </w:pPr>
            <w:r w:rsidRPr="00C90B33">
              <w:t>List the grand strategies.</w:t>
            </w:r>
          </w:p>
        </w:tc>
        <w:tc>
          <w:tcPr>
            <w:tcW w:w="315" w:type="pct"/>
            <w:vAlign w:val="center"/>
          </w:tcPr>
          <w:p w14:paraId="5EF2AA90" w14:textId="77777777" w:rsidR="00760F8B" w:rsidRPr="00C90B33" w:rsidRDefault="00760F8B" w:rsidP="00760F8B">
            <w:pPr>
              <w:contextualSpacing/>
            </w:pPr>
            <w:r w:rsidRPr="00C90B33">
              <w:t>CO3</w:t>
            </w:r>
          </w:p>
        </w:tc>
        <w:tc>
          <w:tcPr>
            <w:tcW w:w="252" w:type="pct"/>
            <w:vAlign w:val="center"/>
          </w:tcPr>
          <w:p w14:paraId="1E86365F" w14:textId="77777777" w:rsidR="00760F8B" w:rsidRPr="00C90B33" w:rsidRDefault="00760F8B" w:rsidP="00760F8B">
            <w:pPr>
              <w:contextualSpacing/>
              <w:jc w:val="center"/>
            </w:pPr>
            <w:r w:rsidRPr="00C90B33">
              <w:t>An</w:t>
            </w:r>
          </w:p>
        </w:tc>
        <w:tc>
          <w:tcPr>
            <w:tcW w:w="542" w:type="pct"/>
            <w:vAlign w:val="center"/>
          </w:tcPr>
          <w:p w14:paraId="1DE0AF1C" w14:textId="77777777" w:rsidR="00760F8B" w:rsidRPr="00C90B33" w:rsidRDefault="00760F8B" w:rsidP="00760F8B">
            <w:pPr>
              <w:contextualSpacing/>
              <w:jc w:val="center"/>
            </w:pPr>
            <w:r w:rsidRPr="00C90B33">
              <w:t>10</w:t>
            </w:r>
          </w:p>
        </w:tc>
      </w:tr>
      <w:tr w:rsidR="00760F8B" w:rsidRPr="00C90B33" w14:paraId="43B79B75" w14:textId="77777777" w:rsidTr="00760F8B">
        <w:trPr>
          <w:trHeight w:val="394"/>
        </w:trPr>
        <w:tc>
          <w:tcPr>
            <w:tcW w:w="268" w:type="pct"/>
            <w:vAlign w:val="center"/>
          </w:tcPr>
          <w:p w14:paraId="5A4DA531" w14:textId="77777777" w:rsidR="00760F8B" w:rsidRPr="00C90B33" w:rsidRDefault="00760F8B" w:rsidP="00760F8B">
            <w:pPr>
              <w:contextualSpacing/>
              <w:jc w:val="center"/>
            </w:pPr>
          </w:p>
        </w:tc>
        <w:tc>
          <w:tcPr>
            <w:tcW w:w="186" w:type="pct"/>
            <w:vAlign w:val="center"/>
          </w:tcPr>
          <w:p w14:paraId="6FC72329" w14:textId="77777777" w:rsidR="00760F8B" w:rsidRPr="00C90B33" w:rsidRDefault="00760F8B" w:rsidP="00760F8B">
            <w:pPr>
              <w:contextualSpacing/>
            </w:pPr>
            <w:r w:rsidRPr="00C90B33">
              <w:t>b.</w:t>
            </w:r>
          </w:p>
        </w:tc>
        <w:tc>
          <w:tcPr>
            <w:tcW w:w="3437" w:type="pct"/>
            <w:vAlign w:val="bottom"/>
          </w:tcPr>
          <w:p w14:paraId="459CDE58" w14:textId="77777777" w:rsidR="00760F8B" w:rsidRPr="00C90B33" w:rsidRDefault="00760F8B" w:rsidP="00760F8B">
            <w:pPr>
              <w:contextualSpacing/>
              <w:jc w:val="both"/>
              <w:rPr>
                <w:bCs/>
              </w:rPr>
            </w:pPr>
            <w:r w:rsidRPr="00C90B33">
              <w:rPr>
                <w:bCs/>
              </w:rPr>
              <w:t>Examine the strategic management of a small organization.</w:t>
            </w:r>
          </w:p>
        </w:tc>
        <w:tc>
          <w:tcPr>
            <w:tcW w:w="315" w:type="pct"/>
            <w:vAlign w:val="center"/>
          </w:tcPr>
          <w:p w14:paraId="2E0AB8F3" w14:textId="77777777" w:rsidR="00760F8B" w:rsidRPr="00C90B33" w:rsidRDefault="00760F8B" w:rsidP="00760F8B">
            <w:pPr>
              <w:contextualSpacing/>
            </w:pPr>
            <w:r w:rsidRPr="00C90B33">
              <w:t>CO3</w:t>
            </w:r>
          </w:p>
        </w:tc>
        <w:tc>
          <w:tcPr>
            <w:tcW w:w="252" w:type="pct"/>
            <w:vAlign w:val="center"/>
          </w:tcPr>
          <w:p w14:paraId="6C661A17" w14:textId="77777777" w:rsidR="00760F8B" w:rsidRPr="00C90B33" w:rsidRDefault="00760F8B" w:rsidP="00760F8B">
            <w:pPr>
              <w:contextualSpacing/>
              <w:jc w:val="center"/>
            </w:pPr>
            <w:r w:rsidRPr="00C90B33">
              <w:t>An</w:t>
            </w:r>
          </w:p>
        </w:tc>
        <w:tc>
          <w:tcPr>
            <w:tcW w:w="542" w:type="pct"/>
            <w:vAlign w:val="center"/>
          </w:tcPr>
          <w:p w14:paraId="2403E010" w14:textId="77777777" w:rsidR="00760F8B" w:rsidRPr="00C90B33" w:rsidRDefault="00760F8B" w:rsidP="00760F8B">
            <w:pPr>
              <w:contextualSpacing/>
              <w:jc w:val="center"/>
            </w:pPr>
            <w:r w:rsidRPr="00C90B33">
              <w:t>10</w:t>
            </w:r>
          </w:p>
        </w:tc>
      </w:tr>
      <w:tr w:rsidR="00760F8B" w:rsidRPr="00C90B33" w14:paraId="3FF7D2C8" w14:textId="77777777" w:rsidTr="00760F8B">
        <w:trPr>
          <w:trHeight w:val="172"/>
        </w:trPr>
        <w:tc>
          <w:tcPr>
            <w:tcW w:w="268" w:type="pct"/>
            <w:vAlign w:val="center"/>
          </w:tcPr>
          <w:p w14:paraId="75D3A294" w14:textId="77777777" w:rsidR="00760F8B" w:rsidRPr="00C90B33" w:rsidRDefault="00760F8B" w:rsidP="00760F8B">
            <w:pPr>
              <w:contextualSpacing/>
              <w:jc w:val="center"/>
            </w:pPr>
          </w:p>
        </w:tc>
        <w:tc>
          <w:tcPr>
            <w:tcW w:w="186" w:type="pct"/>
            <w:vAlign w:val="center"/>
          </w:tcPr>
          <w:p w14:paraId="5311081E" w14:textId="77777777" w:rsidR="00760F8B" w:rsidRPr="00C90B33" w:rsidRDefault="00760F8B" w:rsidP="00760F8B">
            <w:pPr>
              <w:contextualSpacing/>
            </w:pPr>
          </w:p>
        </w:tc>
        <w:tc>
          <w:tcPr>
            <w:tcW w:w="3437" w:type="pct"/>
            <w:vAlign w:val="bottom"/>
          </w:tcPr>
          <w:p w14:paraId="4F714695" w14:textId="77777777" w:rsidR="00760F8B" w:rsidRPr="00C90B33" w:rsidRDefault="00760F8B" w:rsidP="00760F8B">
            <w:pPr>
              <w:contextualSpacing/>
              <w:jc w:val="center"/>
            </w:pPr>
            <w:r w:rsidRPr="00C90B33">
              <w:rPr>
                <w:b/>
                <w:bCs/>
              </w:rPr>
              <w:t>(OR)</w:t>
            </w:r>
          </w:p>
        </w:tc>
        <w:tc>
          <w:tcPr>
            <w:tcW w:w="315" w:type="pct"/>
            <w:vAlign w:val="center"/>
          </w:tcPr>
          <w:p w14:paraId="47AD9A3F" w14:textId="77777777" w:rsidR="00760F8B" w:rsidRPr="00C90B33" w:rsidRDefault="00760F8B" w:rsidP="00760F8B">
            <w:pPr>
              <w:contextualSpacing/>
            </w:pPr>
          </w:p>
        </w:tc>
        <w:tc>
          <w:tcPr>
            <w:tcW w:w="252" w:type="pct"/>
            <w:vAlign w:val="center"/>
          </w:tcPr>
          <w:p w14:paraId="6A032DBD" w14:textId="77777777" w:rsidR="00760F8B" w:rsidRPr="00C90B33" w:rsidRDefault="00760F8B" w:rsidP="00760F8B">
            <w:pPr>
              <w:contextualSpacing/>
              <w:jc w:val="center"/>
            </w:pPr>
          </w:p>
        </w:tc>
        <w:tc>
          <w:tcPr>
            <w:tcW w:w="542" w:type="pct"/>
            <w:vAlign w:val="center"/>
          </w:tcPr>
          <w:p w14:paraId="16FE971C" w14:textId="77777777" w:rsidR="00760F8B" w:rsidRPr="00C90B33" w:rsidRDefault="00760F8B" w:rsidP="00760F8B">
            <w:pPr>
              <w:contextualSpacing/>
              <w:jc w:val="center"/>
            </w:pPr>
          </w:p>
        </w:tc>
      </w:tr>
      <w:tr w:rsidR="00760F8B" w:rsidRPr="00C90B33" w14:paraId="6B87AC69" w14:textId="77777777" w:rsidTr="00760F8B">
        <w:trPr>
          <w:trHeight w:val="394"/>
        </w:trPr>
        <w:tc>
          <w:tcPr>
            <w:tcW w:w="268" w:type="pct"/>
            <w:vAlign w:val="center"/>
          </w:tcPr>
          <w:p w14:paraId="215E12AF" w14:textId="77777777" w:rsidR="00760F8B" w:rsidRPr="00C90B33" w:rsidRDefault="00760F8B" w:rsidP="00760F8B">
            <w:pPr>
              <w:contextualSpacing/>
              <w:jc w:val="center"/>
            </w:pPr>
            <w:r w:rsidRPr="00C90B33">
              <w:t>4.</w:t>
            </w:r>
          </w:p>
        </w:tc>
        <w:tc>
          <w:tcPr>
            <w:tcW w:w="186" w:type="pct"/>
            <w:vAlign w:val="center"/>
          </w:tcPr>
          <w:p w14:paraId="30FF76C0" w14:textId="77777777" w:rsidR="00760F8B" w:rsidRPr="00C90B33" w:rsidRDefault="00760F8B" w:rsidP="00760F8B">
            <w:pPr>
              <w:contextualSpacing/>
            </w:pPr>
            <w:r w:rsidRPr="00C90B33">
              <w:t>a.</w:t>
            </w:r>
          </w:p>
        </w:tc>
        <w:tc>
          <w:tcPr>
            <w:tcW w:w="3437" w:type="pct"/>
            <w:vAlign w:val="bottom"/>
          </w:tcPr>
          <w:p w14:paraId="537B7FE9" w14:textId="77777777" w:rsidR="00760F8B" w:rsidRPr="00C90B33" w:rsidRDefault="00760F8B" w:rsidP="00760F8B">
            <w:pPr>
              <w:contextualSpacing/>
              <w:jc w:val="both"/>
            </w:pPr>
            <w:r w:rsidRPr="00C90B33">
              <w:t>Explain the BCG approach in detail.</w:t>
            </w:r>
          </w:p>
        </w:tc>
        <w:tc>
          <w:tcPr>
            <w:tcW w:w="315" w:type="pct"/>
            <w:vAlign w:val="center"/>
          </w:tcPr>
          <w:p w14:paraId="43E6F785" w14:textId="77777777" w:rsidR="00760F8B" w:rsidRPr="00C90B33" w:rsidRDefault="00760F8B" w:rsidP="00760F8B">
            <w:pPr>
              <w:contextualSpacing/>
            </w:pPr>
            <w:r w:rsidRPr="00C90B33">
              <w:t>CO4</w:t>
            </w:r>
          </w:p>
        </w:tc>
        <w:tc>
          <w:tcPr>
            <w:tcW w:w="252" w:type="pct"/>
            <w:vAlign w:val="center"/>
          </w:tcPr>
          <w:p w14:paraId="0EB2760C" w14:textId="77777777" w:rsidR="00760F8B" w:rsidRPr="00C90B33" w:rsidRDefault="00760F8B" w:rsidP="00760F8B">
            <w:pPr>
              <w:contextualSpacing/>
              <w:jc w:val="center"/>
            </w:pPr>
            <w:r w:rsidRPr="00C90B33">
              <w:t>E</w:t>
            </w:r>
          </w:p>
        </w:tc>
        <w:tc>
          <w:tcPr>
            <w:tcW w:w="542" w:type="pct"/>
            <w:vAlign w:val="center"/>
          </w:tcPr>
          <w:p w14:paraId="6F675DD5" w14:textId="77777777" w:rsidR="00760F8B" w:rsidRPr="00C90B33" w:rsidRDefault="00760F8B" w:rsidP="00760F8B">
            <w:pPr>
              <w:contextualSpacing/>
              <w:jc w:val="center"/>
            </w:pPr>
            <w:r w:rsidRPr="00C90B33">
              <w:t>10</w:t>
            </w:r>
          </w:p>
        </w:tc>
      </w:tr>
      <w:tr w:rsidR="00760F8B" w:rsidRPr="00C90B33" w14:paraId="7D2F1B39" w14:textId="77777777" w:rsidTr="00760F8B">
        <w:trPr>
          <w:trHeight w:val="394"/>
        </w:trPr>
        <w:tc>
          <w:tcPr>
            <w:tcW w:w="268" w:type="pct"/>
            <w:vAlign w:val="center"/>
          </w:tcPr>
          <w:p w14:paraId="4EEE380C" w14:textId="77777777" w:rsidR="00760F8B" w:rsidRPr="00C90B33" w:rsidRDefault="00760F8B" w:rsidP="00760F8B">
            <w:pPr>
              <w:contextualSpacing/>
              <w:jc w:val="center"/>
            </w:pPr>
          </w:p>
        </w:tc>
        <w:tc>
          <w:tcPr>
            <w:tcW w:w="186" w:type="pct"/>
            <w:vAlign w:val="center"/>
          </w:tcPr>
          <w:p w14:paraId="23E90099" w14:textId="77777777" w:rsidR="00760F8B" w:rsidRPr="00C90B33" w:rsidRDefault="00760F8B" w:rsidP="00760F8B">
            <w:pPr>
              <w:contextualSpacing/>
            </w:pPr>
            <w:r w:rsidRPr="00C90B33">
              <w:t>b.</w:t>
            </w:r>
          </w:p>
        </w:tc>
        <w:tc>
          <w:tcPr>
            <w:tcW w:w="3437" w:type="pct"/>
            <w:vAlign w:val="bottom"/>
          </w:tcPr>
          <w:p w14:paraId="3CC8B810" w14:textId="77777777" w:rsidR="00760F8B" w:rsidRPr="00C90B33" w:rsidRDefault="00760F8B" w:rsidP="00760F8B">
            <w:pPr>
              <w:contextualSpacing/>
              <w:jc w:val="both"/>
              <w:rPr>
                <w:bCs/>
              </w:rPr>
            </w:pPr>
            <w:r w:rsidRPr="00C90B33">
              <w:rPr>
                <w:bCs/>
              </w:rPr>
              <w:t>Discuss the experience curve.</w:t>
            </w:r>
          </w:p>
        </w:tc>
        <w:tc>
          <w:tcPr>
            <w:tcW w:w="315" w:type="pct"/>
            <w:vAlign w:val="center"/>
          </w:tcPr>
          <w:p w14:paraId="7B4A066A" w14:textId="77777777" w:rsidR="00760F8B" w:rsidRPr="00C90B33" w:rsidRDefault="00760F8B" w:rsidP="00760F8B">
            <w:pPr>
              <w:contextualSpacing/>
            </w:pPr>
            <w:r w:rsidRPr="00C90B33">
              <w:t>CO4</w:t>
            </w:r>
          </w:p>
        </w:tc>
        <w:tc>
          <w:tcPr>
            <w:tcW w:w="252" w:type="pct"/>
            <w:vAlign w:val="center"/>
          </w:tcPr>
          <w:p w14:paraId="61E51115" w14:textId="77777777" w:rsidR="00760F8B" w:rsidRPr="00C90B33" w:rsidRDefault="00760F8B" w:rsidP="00760F8B">
            <w:pPr>
              <w:contextualSpacing/>
              <w:jc w:val="center"/>
            </w:pPr>
            <w:r w:rsidRPr="00C90B33">
              <w:t>C</w:t>
            </w:r>
          </w:p>
        </w:tc>
        <w:tc>
          <w:tcPr>
            <w:tcW w:w="542" w:type="pct"/>
            <w:vAlign w:val="center"/>
          </w:tcPr>
          <w:p w14:paraId="2BCD4725" w14:textId="77777777" w:rsidR="00760F8B" w:rsidRPr="00C90B33" w:rsidRDefault="00760F8B" w:rsidP="00760F8B">
            <w:pPr>
              <w:contextualSpacing/>
              <w:jc w:val="center"/>
            </w:pPr>
            <w:r w:rsidRPr="00C90B33">
              <w:t>10</w:t>
            </w:r>
          </w:p>
        </w:tc>
      </w:tr>
      <w:tr w:rsidR="00760F8B" w:rsidRPr="00C90B33" w14:paraId="3EE6CED4" w14:textId="77777777" w:rsidTr="00760F8B">
        <w:trPr>
          <w:trHeight w:val="394"/>
        </w:trPr>
        <w:tc>
          <w:tcPr>
            <w:tcW w:w="268" w:type="pct"/>
            <w:vAlign w:val="center"/>
          </w:tcPr>
          <w:p w14:paraId="1334502C" w14:textId="77777777" w:rsidR="00760F8B" w:rsidRPr="00C90B33" w:rsidRDefault="00760F8B" w:rsidP="00760F8B">
            <w:pPr>
              <w:contextualSpacing/>
              <w:jc w:val="center"/>
            </w:pPr>
          </w:p>
        </w:tc>
        <w:tc>
          <w:tcPr>
            <w:tcW w:w="186" w:type="pct"/>
            <w:vAlign w:val="center"/>
          </w:tcPr>
          <w:p w14:paraId="58F46234" w14:textId="77777777" w:rsidR="00760F8B" w:rsidRPr="00C90B33" w:rsidRDefault="00760F8B" w:rsidP="00760F8B">
            <w:pPr>
              <w:contextualSpacing/>
            </w:pPr>
          </w:p>
        </w:tc>
        <w:tc>
          <w:tcPr>
            <w:tcW w:w="3437" w:type="pct"/>
            <w:vAlign w:val="bottom"/>
          </w:tcPr>
          <w:p w14:paraId="326843E7" w14:textId="77777777" w:rsidR="00760F8B" w:rsidRPr="00C90B33" w:rsidRDefault="00760F8B" w:rsidP="00760F8B">
            <w:pPr>
              <w:contextualSpacing/>
              <w:jc w:val="both"/>
            </w:pPr>
          </w:p>
        </w:tc>
        <w:tc>
          <w:tcPr>
            <w:tcW w:w="315" w:type="pct"/>
            <w:vAlign w:val="center"/>
          </w:tcPr>
          <w:p w14:paraId="6501B4AE" w14:textId="77777777" w:rsidR="00760F8B" w:rsidRPr="00C90B33" w:rsidRDefault="00760F8B" w:rsidP="00760F8B">
            <w:pPr>
              <w:contextualSpacing/>
            </w:pPr>
          </w:p>
        </w:tc>
        <w:tc>
          <w:tcPr>
            <w:tcW w:w="252" w:type="pct"/>
            <w:vAlign w:val="center"/>
          </w:tcPr>
          <w:p w14:paraId="0D7D6728" w14:textId="77777777" w:rsidR="00760F8B" w:rsidRPr="00C90B33" w:rsidRDefault="00760F8B" w:rsidP="00760F8B">
            <w:pPr>
              <w:contextualSpacing/>
              <w:jc w:val="center"/>
            </w:pPr>
          </w:p>
        </w:tc>
        <w:tc>
          <w:tcPr>
            <w:tcW w:w="542" w:type="pct"/>
            <w:vAlign w:val="center"/>
          </w:tcPr>
          <w:p w14:paraId="1EEB2B3F" w14:textId="77777777" w:rsidR="00760F8B" w:rsidRPr="00C90B33" w:rsidRDefault="00760F8B" w:rsidP="00760F8B">
            <w:pPr>
              <w:contextualSpacing/>
              <w:jc w:val="center"/>
            </w:pPr>
          </w:p>
        </w:tc>
      </w:tr>
      <w:tr w:rsidR="00760F8B" w:rsidRPr="00C90B33" w14:paraId="29064045" w14:textId="77777777" w:rsidTr="00760F8B">
        <w:trPr>
          <w:trHeight w:val="394"/>
        </w:trPr>
        <w:tc>
          <w:tcPr>
            <w:tcW w:w="268" w:type="pct"/>
            <w:vAlign w:val="center"/>
          </w:tcPr>
          <w:p w14:paraId="379964AC" w14:textId="77777777" w:rsidR="00760F8B" w:rsidRPr="00C90B33" w:rsidRDefault="00760F8B" w:rsidP="00760F8B">
            <w:pPr>
              <w:contextualSpacing/>
              <w:jc w:val="center"/>
            </w:pPr>
            <w:r w:rsidRPr="00C90B33">
              <w:t>5.</w:t>
            </w:r>
          </w:p>
        </w:tc>
        <w:tc>
          <w:tcPr>
            <w:tcW w:w="186" w:type="pct"/>
            <w:vAlign w:val="center"/>
          </w:tcPr>
          <w:p w14:paraId="12B7E32B" w14:textId="77777777" w:rsidR="00760F8B" w:rsidRPr="00C90B33" w:rsidRDefault="00760F8B" w:rsidP="00760F8B">
            <w:pPr>
              <w:contextualSpacing/>
            </w:pPr>
          </w:p>
        </w:tc>
        <w:tc>
          <w:tcPr>
            <w:tcW w:w="3437" w:type="pct"/>
            <w:vAlign w:val="bottom"/>
          </w:tcPr>
          <w:p w14:paraId="3392A371" w14:textId="77777777" w:rsidR="00760F8B" w:rsidRPr="00C90B33" w:rsidRDefault="00760F8B" w:rsidP="00760F8B">
            <w:pPr>
              <w:contextualSpacing/>
              <w:jc w:val="both"/>
            </w:pPr>
            <w:r w:rsidRPr="00C90B33">
              <w:t xml:space="preserve">Elaborate on 7S Model. </w:t>
            </w:r>
          </w:p>
        </w:tc>
        <w:tc>
          <w:tcPr>
            <w:tcW w:w="315" w:type="pct"/>
            <w:vAlign w:val="center"/>
          </w:tcPr>
          <w:p w14:paraId="1B94F015" w14:textId="77777777" w:rsidR="00760F8B" w:rsidRPr="00C90B33" w:rsidRDefault="00760F8B" w:rsidP="00760F8B">
            <w:pPr>
              <w:contextualSpacing/>
            </w:pPr>
            <w:r w:rsidRPr="00C90B33">
              <w:t>CO5</w:t>
            </w:r>
          </w:p>
        </w:tc>
        <w:tc>
          <w:tcPr>
            <w:tcW w:w="252" w:type="pct"/>
            <w:vAlign w:val="center"/>
          </w:tcPr>
          <w:p w14:paraId="3BCB1ACA" w14:textId="77777777" w:rsidR="00760F8B" w:rsidRPr="00C90B33" w:rsidRDefault="00760F8B" w:rsidP="00760F8B">
            <w:pPr>
              <w:contextualSpacing/>
              <w:jc w:val="center"/>
            </w:pPr>
            <w:r w:rsidRPr="00C90B33">
              <w:t>C</w:t>
            </w:r>
          </w:p>
        </w:tc>
        <w:tc>
          <w:tcPr>
            <w:tcW w:w="542" w:type="pct"/>
            <w:vAlign w:val="center"/>
          </w:tcPr>
          <w:p w14:paraId="79CF83F5" w14:textId="77777777" w:rsidR="00760F8B" w:rsidRPr="00C90B33" w:rsidRDefault="00760F8B" w:rsidP="00760F8B">
            <w:pPr>
              <w:contextualSpacing/>
              <w:jc w:val="center"/>
            </w:pPr>
            <w:r w:rsidRPr="00C90B33">
              <w:t>20</w:t>
            </w:r>
          </w:p>
        </w:tc>
      </w:tr>
      <w:tr w:rsidR="00760F8B" w:rsidRPr="00C90B33" w14:paraId="36145F6B" w14:textId="77777777" w:rsidTr="00760F8B">
        <w:trPr>
          <w:trHeight w:val="261"/>
        </w:trPr>
        <w:tc>
          <w:tcPr>
            <w:tcW w:w="268" w:type="pct"/>
            <w:vAlign w:val="center"/>
          </w:tcPr>
          <w:p w14:paraId="6FDC710D" w14:textId="77777777" w:rsidR="00760F8B" w:rsidRPr="00C90B33" w:rsidRDefault="00760F8B" w:rsidP="00760F8B">
            <w:pPr>
              <w:contextualSpacing/>
              <w:jc w:val="center"/>
            </w:pPr>
          </w:p>
        </w:tc>
        <w:tc>
          <w:tcPr>
            <w:tcW w:w="186" w:type="pct"/>
            <w:vAlign w:val="center"/>
          </w:tcPr>
          <w:p w14:paraId="76EA05B1" w14:textId="77777777" w:rsidR="00760F8B" w:rsidRPr="00C90B33" w:rsidRDefault="00760F8B" w:rsidP="00760F8B">
            <w:pPr>
              <w:contextualSpacing/>
            </w:pPr>
          </w:p>
        </w:tc>
        <w:tc>
          <w:tcPr>
            <w:tcW w:w="3437" w:type="pct"/>
            <w:vAlign w:val="bottom"/>
          </w:tcPr>
          <w:p w14:paraId="0AE94ED1" w14:textId="77777777" w:rsidR="00760F8B" w:rsidRPr="00C90B33" w:rsidRDefault="00760F8B" w:rsidP="00760F8B">
            <w:pPr>
              <w:contextualSpacing/>
              <w:jc w:val="center"/>
            </w:pPr>
            <w:r w:rsidRPr="00C90B33">
              <w:rPr>
                <w:b/>
                <w:bCs/>
              </w:rPr>
              <w:t>(OR)</w:t>
            </w:r>
          </w:p>
        </w:tc>
        <w:tc>
          <w:tcPr>
            <w:tcW w:w="315" w:type="pct"/>
            <w:vAlign w:val="center"/>
          </w:tcPr>
          <w:p w14:paraId="3381509D" w14:textId="77777777" w:rsidR="00760F8B" w:rsidRPr="00C90B33" w:rsidRDefault="00760F8B" w:rsidP="00760F8B">
            <w:pPr>
              <w:contextualSpacing/>
            </w:pPr>
          </w:p>
        </w:tc>
        <w:tc>
          <w:tcPr>
            <w:tcW w:w="252" w:type="pct"/>
            <w:vAlign w:val="center"/>
          </w:tcPr>
          <w:p w14:paraId="02FE62B7" w14:textId="77777777" w:rsidR="00760F8B" w:rsidRPr="00C90B33" w:rsidRDefault="00760F8B" w:rsidP="00760F8B">
            <w:pPr>
              <w:contextualSpacing/>
              <w:jc w:val="center"/>
            </w:pPr>
          </w:p>
        </w:tc>
        <w:tc>
          <w:tcPr>
            <w:tcW w:w="542" w:type="pct"/>
            <w:vAlign w:val="center"/>
          </w:tcPr>
          <w:p w14:paraId="741DCB7D" w14:textId="77777777" w:rsidR="00760F8B" w:rsidRPr="00C90B33" w:rsidRDefault="00760F8B" w:rsidP="00760F8B">
            <w:pPr>
              <w:contextualSpacing/>
              <w:jc w:val="center"/>
            </w:pPr>
          </w:p>
        </w:tc>
      </w:tr>
      <w:tr w:rsidR="00760F8B" w:rsidRPr="00C90B33" w14:paraId="34B48BB8" w14:textId="77777777" w:rsidTr="00760F8B">
        <w:trPr>
          <w:trHeight w:val="394"/>
        </w:trPr>
        <w:tc>
          <w:tcPr>
            <w:tcW w:w="268" w:type="pct"/>
            <w:vAlign w:val="center"/>
          </w:tcPr>
          <w:p w14:paraId="469D50BB" w14:textId="77777777" w:rsidR="00760F8B" w:rsidRPr="00C90B33" w:rsidRDefault="00760F8B" w:rsidP="00760F8B">
            <w:pPr>
              <w:contextualSpacing/>
              <w:jc w:val="center"/>
            </w:pPr>
            <w:r w:rsidRPr="00C90B33">
              <w:t>6.</w:t>
            </w:r>
          </w:p>
        </w:tc>
        <w:tc>
          <w:tcPr>
            <w:tcW w:w="186" w:type="pct"/>
            <w:vAlign w:val="center"/>
          </w:tcPr>
          <w:p w14:paraId="1C2EED01" w14:textId="77777777" w:rsidR="00760F8B" w:rsidRPr="00C90B33" w:rsidRDefault="00760F8B" w:rsidP="00760F8B">
            <w:pPr>
              <w:contextualSpacing/>
            </w:pPr>
          </w:p>
        </w:tc>
        <w:tc>
          <w:tcPr>
            <w:tcW w:w="3437" w:type="pct"/>
            <w:vAlign w:val="bottom"/>
          </w:tcPr>
          <w:p w14:paraId="4F46F563" w14:textId="77777777" w:rsidR="00760F8B" w:rsidRPr="00C90B33" w:rsidRDefault="00760F8B" w:rsidP="00760F8B">
            <w:pPr>
              <w:contextualSpacing/>
              <w:jc w:val="both"/>
            </w:pPr>
            <w:r w:rsidRPr="00C90B33">
              <w:t>Evaluate the contemporary issues in strategic management.</w:t>
            </w:r>
          </w:p>
        </w:tc>
        <w:tc>
          <w:tcPr>
            <w:tcW w:w="315" w:type="pct"/>
            <w:vAlign w:val="center"/>
          </w:tcPr>
          <w:p w14:paraId="7040AF61" w14:textId="77777777" w:rsidR="00760F8B" w:rsidRPr="00C90B33" w:rsidRDefault="00760F8B" w:rsidP="00760F8B">
            <w:pPr>
              <w:contextualSpacing/>
            </w:pPr>
            <w:r w:rsidRPr="00C90B33">
              <w:t>CO6</w:t>
            </w:r>
          </w:p>
        </w:tc>
        <w:tc>
          <w:tcPr>
            <w:tcW w:w="252" w:type="pct"/>
            <w:vAlign w:val="center"/>
          </w:tcPr>
          <w:p w14:paraId="7C9502F6" w14:textId="77777777" w:rsidR="00760F8B" w:rsidRPr="00C90B33" w:rsidRDefault="00760F8B" w:rsidP="00760F8B">
            <w:pPr>
              <w:contextualSpacing/>
              <w:jc w:val="center"/>
            </w:pPr>
            <w:r w:rsidRPr="00C90B33">
              <w:t>E</w:t>
            </w:r>
          </w:p>
        </w:tc>
        <w:tc>
          <w:tcPr>
            <w:tcW w:w="542" w:type="pct"/>
            <w:vAlign w:val="center"/>
          </w:tcPr>
          <w:p w14:paraId="7B9F98C4" w14:textId="77777777" w:rsidR="00760F8B" w:rsidRPr="00C90B33" w:rsidRDefault="00760F8B" w:rsidP="00760F8B">
            <w:pPr>
              <w:contextualSpacing/>
              <w:jc w:val="center"/>
            </w:pPr>
            <w:r w:rsidRPr="00C90B33">
              <w:t>20</w:t>
            </w:r>
          </w:p>
        </w:tc>
      </w:tr>
      <w:tr w:rsidR="00760F8B" w:rsidRPr="00C90B33" w14:paraId="01011118" w14:textId="77777777" w:rsidTr="00760F8B">
        <w:trPr>
          <w:trHeight w:val="394"/>
        </w:trPr>
        <w:tc>
          <w:tcPr>
            <w:tcW w:w="268" w:type="pct"/>
            <w:vAlign w:val="center"/>
          </w:tcPr>
          <w:p w14:paraId="0D60D6B5" w14:textId="77777777" w:rsidR="00760F8B" w:rsidRPr="00C90B33" w:rsidRDefault="00760F8B" w:rsidP="00760F8B">
            <w:pPr>
              <w:contextualSpacing/>
              <w:jc w:val="center"/>
            </w:pPr>
          </w:p>
        </w:tc>
        <w:tc>
          <w:tcPr>
            <w:tcW w:w="186" w:type="pct"/>
            <w:vAlign w:val="center"/>
          </w:tcPr>
          <w:p w14:paraId="57198E75" w14:textId="77777777" w:rsidR="00760F8B" w:rsidRPr="00C90B33" w:rsidRDefault="00760F8B" w:rsidP="00760F8B">
            <w:pPr>
              <w:contextualSpacing/>
            </w:pPr>
          </w:p>
        </w:tc>
        <w:tc>
          <w:tcPr>
            <w:tcW w:w="3437" w:type="pct"/>
            <w:vAlign w:val="bottom"/>
          </w:tcPr>
          <w:p w14:paraId="0A7AFAE5" w14:textId="77777777" w:rsidR="00760F8B" w:rsidRPr="00C90B33" w:rsidRDefault="00760F8B" w:rsidP="00760F8B">
            <w:pPr>
              <w:contextualSpacing/>
              <w:jc w:val="both"/>
            </w:pPr>
          </w:p>
        </w:tc>
        <w:tc>
          <w:tcPr>
            <w:tcW w:w="315" w:type="pct"/>
            <w:vAlign w:val="center"/>
          </w:tcPr>
          <w:p w14:paraId="2AF7D53F" w14:textId="77777777" w:rsidR="00760F8B" w:rsidRPr="00C90B33" w:rsidRDefault="00760F8B" w:rsidP="00760F8B">
            <w:pPr>
              <w:contextualSpacing/>
            </w:pPr>
          </w:p>
        </w:tc>
        <w:tc>
          <w:tcPr>
            <w:tcW w:w="252" w:type="pct"/>
            <w:vAlign w:val="center"/>
          </w:tcPr>
          <w:p w14:paraId="00BC9241" w14:textId="77777777" w:rsidR="00760F8B" w:rsidRPr="00C90B33" w:rsidRDefault="00760F8B" w:rsidP="00760F8B">
            <w:pPr>
              <w:contextualSpacing/>
              <w:jc w:val="center"/>
            </w:pPr>
          </w:p>
        </w:tc>
        <w:tc>
          <w:tcPr>
            <w:tcW w:w="542" w:type="pct"/>
            <w:vAlign w:val="center"/>
          </w:tcPr>
          <w:p w14:paraId="5D437C36" w14:textId="77777777" w:rsidR="00760F8B" w:rsidRPr="00C90B33" w:rsidRDefault="00760F8B" w:rsidP="00760F8B">
            <w:pPr>
              <w:contextualSpacing/>
              <w:jc w:val="center"/>
            </w:pPr>
          </w:p>
        </w:tc>
      </w:tr>
      <w:tr w:rsidR="00760F8B" w:rsidRPr="00C90B33" w14:paraId="5881926D" w14:textId="77777777" w:rsidTr="00760F8B">
        <w:trPr>
          <w:trHeight w:val="394"/>
        </w:trPr>
        <w:tc>
          <w:tcPr>
            <w:tcW w:w="268" w:type="pct"/>
            <w:vAlign w:val="center"/>
          </w:tcPr>
          <w:p w14:paraId="20F96CC2" w14:textId="77777777" w:rsidR="00760F8B" w:rsidRPr="00C90B33" w:rsidRDefault="00760F8B" w:rsidP="00760F8B">
            <w:pPr>
              <w:contextualSpacing/>
              <w:jc w:val="center"/>
            </w:pPr>
            <w:r w:rsidRPr="00C90B33">
              <w:t>7.</w:t>
            </w:r>
          </w:p>
        </w:tc>
        <w:tc>
          <w:tcPr>
            <w:tcW w:w="186" w:type="pct"/>
            <w:vAlign w:val="center"/>
          </w:tcPr>
          <w:p w14:paraId="1BCE1A4F" w14:textId="77777777" w:rsidR="00760F8B" w:rsidRPr="00C90B33" w:rsidRDefault="00760F8B" w:rsidP="00760F8B">
            <w:pPr>
              <w:contextualSpacing/>
            </w:pPr>
          </w:p>
        </w:tc>
        <w:tc>
          <w:tcPr>
            <w:tcW w:w="3437" w:type="pct"/>
            <w:vAlign w:val="bottom"/>
          </w:tcPr>
          <w:p w14:paraId="4CD400C8" w14:textId="77777777" w:rsidR="00760F8B" w:rsidRPr="00C90B33" w:rsidRDefault="00760F8B" w:rsidP="00760F8B">
            <w:pPr>
              <w:contextualSpacing/>
              <w:jc w:val="both"/>
            </w:pPr>
            <w:r w:rsidRPr="00C90B33">
              <w:t>Explain the micro and macro environmental analysis with suitable illustrations.</w:t>
            </w:r>
          </w:p>
        </w:tc>
        <w:tc>
          <w:tcPr>
            <w:tcW w:w="315" w:type="pct"/>
            <w:vAlign w:val="center"/>
          </w:tcPr>
          <w:p w14:paraId="7C2EE410" w14:textId="77777777" w:rsidR="00760F8B" w:rsidRPr="00C90B33" w:rsidRDefault="00760F8B" w:rsidP="00760F8B">
            <w:pPr>
              <w:contextualSpacing/>
            </w:pPr>
            <w:r w:rsidRPr="00C90B33">
              <w:t>CO2</w:t>
            </w:r>
          </w:p>
        </w:tc>
        <w:tc>
          <w:tcPr>
            <w:tcW w:w="252" w:type="pct"/>
            <w:vAlign w:val="center"/>
          </w:tcPr>
          <w:p w14:paraId="2DF03572" w14:textId="77777777" w:rsidR="00760F8B" w:rsidRPr="00C90B33" w:rsidRDefault="00760F8B" w:rsidP="00760F8B">
            <w:pPr>
              <w:contextualSpacing/>
              <w:jc w:val="center"/>
            </w:pPr>
            <w:r w:rsidRPr="00C90B33">
              <w:t>U</w:t>
            </w:r>
          </w:p>
        </w:tc>
        <w:tc>
          <w:tcPr>
            <w:tcW w:w="542" w:type="pct"/>
            <w:vAlign w:val="center"/>
          </w:tcPr>
          <w:p w14:paraId="733F2529" w14:textId="77777777" w:rsidR="00760F8B" w:rsidRPr="00C90B33" w:rsidRDefault="00760F8B" w:rsidP="00760F8B">
            <w:pPr>
              <w:contextualSpacing/>
              <w:jc w:val="center"/>
            </w:pPr>
            <w:r w:rsidRPr="00C90B33">
              <w:t>20</w:t>
            </w:r>
          </w:p>
        </w:tc>
      </w:tr>
      <w:tr w:rsidR="00760F8B" w:rsidRPr="00C90B33" w14:paraId="295DFDED" w14:textId="77777777" w:rsidTr="00760F8B">
        <w:trPr>
          <w:trHeight w:val="394"/>
        </w:trPr>
        <w:tc>
          <w:tcPr>
            <w:tcW w:w="268" w:type="pct"/>
            <w:vAlign w:val="center"/>
          </w:tcPr>
          <w:p w14:paraId="7DDB353D" w14:textId="77777777" w:rsidR="00760F8B" w:rsidRPr="00C90B33" w:rsidRDefault="00760F8B" w:rsidP="00760F8B">
            <w:pPr>
              <w:contextualSpacing/>
              <w:jc w:val="center"/>
            </w:pPr>
          </w:p>
        </w:tc>
        <w:tc>
          <w:tcPr>
            <w:tcW w:w="186" w:type="pct"/>
            <w:vAlign w:val="center"/>
          </w:tcPr>
          <w:p w14:paraId="5D96569A" w14:textId="77777777" w:rsidR="00760F8B" w:rsidRPr="00C90B33" w:rsidRDefault="00760F8B" w:rsidP="00760F8B">
            <w:pPr>
              <w:contextualSpacing/>
            </w:pPr>
          </w:p>
        </w:tc>
        <w:tc>
          <w:tcPr>
            <w:tcW w:w="3437" w:type="pct"/>
            <w:vAlign w:val="bottom"/>
          </w:tcPr>
          <w:p w14:paraId="6B852C15" w14:textId="77777777" w:rsidR="00760F8B" w:rsidRPr="00C90B33" w:rsidRDefault="00760F8B" w:rsidP="00760F8B">
            <w:pPr>
              <w:contextualSpacing/>
              <w:jc w:val="center"/>
              <w:rPr>
                <w:bCs/>
              </w:rPr>
            </w:pPr>
            <w:r w:rsidRPr="00C90B33">
              <w:rPr>
                <w:b/>
                <w:bCs/>
              </w:rPr>
              <w:t>(OR)</w:t>
            </w:r>
          </w:p>
        </w:tc>
        <w:tc>
          <w:tcPr>
            <w:tcW w:w="315" w:type="pct"/>
            <w:vAlign w:val="center"/>
          </w:tcPr>
          <w:p w14:paraId="6EF90F2C" w14:textId="77777777" w:rsidR="00760F8B" w:rsidRPr="00C90B33" w:rsidRDefault="00760F8B" w:rsidP="00760F8B">
            <w:pPr>
              <w:contextualSpacing/>
            </w:pPr>
          </w:p>
        </w:tc>
        <w:tc>
          <w:tcPr>
            <w:tcW w:w="252" w:type="pct"/>
            <w:vAlign w:val="center"/>
          </w:tcPr>
          <w:p w14:paraId="63C7FA67" w14:textId="77777777" w:rsidR="00760F8B" w:rsidRPr="00C90B33" w:rsidRDefault="00760F8B" w:rsidP="00760F8B">
            <w:pPr>
              <w:contextualSpacing/>
              <w:jc w:val="center"/>
            </w:pPr>
          </w:p>
        </w:tc>
        <w:tc>
          <w:tcPr>
            <w:tcW w:w="542" w:type="pct"/>
            <w:vAlign w:val="center"/>
          </w:tcPr>
          <w:p w14:paraId="09DE1F28" w14:textId="77777777" w:rsidR="00760F8B" w:rsidRPr="00C90B33" w:rsidRDefault="00760F8B" w:rsidP="00760F8B">
            <w:pPr>
              <w:contextualSpacing/>
              <w:jc w:val="center"/>
            </w:pPr>
          </w:p>
        </w:tc>
      </w:tr>
      <w:tr w:rsidR="00760F8B" w:rsidRPr="00C90B33" w14:paraId="748A466B" w14:textId="77777777" w:rsidTr="00760F8B">
        <w:trPr>
          <w:trHeight w:val="394"/>
        </w:trPr>
        <w:tc>
          <w:tcPr>
            <w:tcW w:w="268" w:type="pct"/>
            <w:vAlign w:val="center"/>
          </w:tcPr>
          <w:p w14:paraId="15E33003" w14:textId="77777777" w:rsidR="00760F8B" w:rsidRPr="00C90B33" w:rsidRDefault="00760F8B" w:rsidP="00760F8B">
            <w:pPr>
              <w:contextualSpacing/>
              <w:jc w:val="center"/>
            </w:pPr>
            <w:r w:rsidRPr="00C90B33">
              <w:t>8.</w:t>
            </w:r>
          </w:p>
        </w:tc>
        <w:tc>
          <w:tcPr>
            <w:tcW w:w="186" w:type="pct"/>
            <w:vAlign w:val="center"/>
          </w:tcPr>
          <w:p w14:paraId="47B59E6F" w14:textId="77777777" w:rsidR="00760F8B" w:rsidRPr="00C90B33" w:rsidRDefault="00760F8B" w:rsidP="00760F8B">
            <w:pPr>
              <w:contextualSpacing/>
            </w:pPr>
          </w:p>
        </w:tc>
        <w:tc>
          <w:tcPr>
            <w:tcW w:w="3437" w:type="pct"/>
            <w:vAlign w:val="bottom"/>
          </w:tcPr>
          <w:p w14:paraId="1D8BDCC5" w14:textId="77777777" w:rsidR="00760F8B" w:rsidRPr="00C90B33" w:rsidRDefault="00760F8B" w:rsidP="00760F8B">
            <w:pPr>
              <w:contextualSpacing/>
              <w:jc w:val="both"/>
              <w:rPr>
                <w:bCs/>
              </w:rPr>
            </w:pPr>
            <w:r w:rsidRPr="00C90B33">
              <w:rPr>
                <w:bCs/>
              </w:rPr>
              <w:t>Outline the quality and quantitative tools used in strategic management.</w:t>
            </w:r>
          </w:p>
        </w:tc>
        <w:tc>
          <w:tcPr>
            <w:tcW w:w="315" w:type="pct"/>
            <w:vAlign w:val="center"/>
          </w:tcPr>
          <w:p w14:paraId="19A1403E" w14:textId="77777777" w:rsidR="00760F8B" w:rsidRPr="00C90B33" w:rsidRDefault="00760F8B" w:rsidP="00760F8B">
            <w:pPr>
              <w:contextualSpacing/>
            </w:pPr>
            <w:r w:rsidRPr="00C90B33">
              <w:t>CO5</w:t>
            </w:r>
          </w:p>
        </w:tc>
        <w:tc>
          <w:tcPr>
            <w:tcW w:w="252" w:type="pct"/>
            <w:vAlign w:val="center"/>
          </w:tcPr>
          <w:p w14:paraId="5A2A59B9" w14:textId="77777777" w:rsidR="00760F8B" w:rsidRPr="00C90B33" w:rsidRDefault="00760F8B" w:rsidP="00760F8B">
            <w:pPr>
              <w:contextualSpacing/>
              <w:jc w:val="center"/>
            </w:pPr>
            <w:r w:rsidRPr="00C90B33">
              <w:t>U</w:t>
            </w:r>
          </w:p>
        </w:tc>
        <w:tc>
          <w:tcPr>
            <w:tcW w:w="542" w:type="pct"/>
            <w:vAlign w:val="center"/>
          </w:tcPr>
          <w:p w14:paraId="25C0E7D3" w14:textId="77777777" w:rsidR="00760F8B" w:rsidRPr="00C90B33" w:rsidRDefault="00760F8B" w:rsidP="00760F8B">
            <w:pPr>
              <w:contextualSpacing/>
              <w:jc w:val="center"/>
            </w:pPr>
            <w:r w:rsidRPr="00C90B33">
              <w:t>20</w:t>
            </w:r>
          </w:p>
        </w:tc>
      </w:tr>
      <w:tr w:rsidR="00760F8B" w:rsidRPr="00C90B33" w14:paraId="5EA97FC2" w14:textId="77777777" w:rsidTr="00760F8B">
        <w:trPr>
          <w:trHeight w:val="394"/>
        </w:trPr>
        <w:tc>
          <w:tcPr>
            <w:tcW w:w="268" w:type="pct"/>
            <w:vAlign w:val="center"/>
          </w:tcPr>
          <w:p w14:paraId="77BC5C9F" w14:textId="77777777" w:rsidR="00760F8B" w:rsidRPr="00C90B33" w:rsidRDefault="00760F8B" w:rsidP="00760F8B">
            <w:pPr>
              <w:contextualSpacing/>
              <w:jc w:val="center"/>
            </w:pPr>
          </w:p>
        </w:tc>
        <w:tc>
          <w:tcPr>
            <w:tcW w:w="186" w:type="pct"/>
            <w:vAlign w:val="center"/>
          </w:tcPr>
          <w:p w14:paraId="103A3361" w14:textId="77777777" w:rsidR="00760F8B" w:rsidRPr="00C90B33" w:rsidRDefault="00760F8B" w:rsidP="00760F8B">
            <w:pPr>
              <w:contextualSpacing/>
            </w:pPr>
          </w:p>
        </w:tc>
        <w:tc>
          <w:tcPr>
            <w:tcW w:w="3437" w:type="pct"/>
            <w:vAlign w:val="bottom"/>
          </w:tcPr>
          <w:p w14:paraId="23D1CE35" w14:textId="77777777" w:rsidR="00760F8B" w:rsidRPr="00C90B33" w:rsidRDefault="00760F8B" w:rsidP="00760F8B">
            <w:pPr>
              <w:contextualSpacing/>
              <w:jc w:val="both"/>
              <w:rPr>
                <w:bCs/>
              </w:rPr>
            </w:pPr>
          </w:p>
        </w:tc>
        <w:tc>
          <w:tcPr>
            <w:tcW w:w="315" w:type="pct"/>
            <w:vAlign w:val="center"/>
          </w:tcPr>
          <w:p w14:paraId="42E0830C" w14:textId="77777777" w:rsidR="00760F8B" w:rsidRPr="00C90B33" w:rsidRDefault="00760F8B" w:rsidP="00760F8B">
            <w:pPr>
              <w:contextualSpacing/>
            </w:pPr>
          </w:p>
        </w:tc>
        <w:tc>
          <w:tcPr>
            <w:tcW w:w="252" w:type="pct"/>
            <w:vAlign w:val="center"/>
          </w:tcPr>
          <w:p w14:paraId="3A103B40" w14:textId="77777777" w:rsidR="00760F8B" w:rsidRPr="00C90B33" w:rsidRDefault="00760F8B" w:rsidP="00760F8B">
            <w:pPr>
              <w:contextualSpacing/>
              <w:jc w:val="center"/>
            </w:pPr>
          </w:p>
        </w:tc>
        <w:tc>
          <w:tcPr>
            <w:tcW w:w="542" w:type="pct"/>
            <w:vAlign w:val="center"/>
          </w:tcPr>
          <w:p w14:paraId="1BBDE290" w14:textId="77777777" w:rsidR="00760F8B" w:rsidRPr="00C90B33" w:rsidRDefault="00760F8B" w:rsidP="00760F8B">
            <w:pPr>
              <w:contextualSpacing/>
              <w:jc w:val="center"/>
            </w:pPr>
          </w:p>
        </w:tc>
      </w:tr>
      <w:tr w:rsidR="00760F8B" w:rsidRPr="00C90B33" w14:paraId="3C9D45A7" w14:textId="77777777" w:rsidTr="00760F8B">
        <w:trPr>
          <w:trHeight w:val="292"/>
        </w:trPr>
        <w:tc>
          <w:tcPr>
            <w:tcW w:w="5000" w:type="pct"/>
            <w:gridSpan w:val="6"/>
            <w:vAlign w:val="center"/>
          </w:tcPr>
          <w:p w14:paraId="27972053" w14:textId="77777777" w:rsidR="00760F8B" w:rsidRPr="00C90B33" w:rsidRDefault="00760F8B" w:rsidP="00760F8B">
            <w:pPr>
              <w:contextualSpacing/>
              <w:jc w:val="center"/>
              <w:rPr>
                <w:b/>
                <w:u w:val="single"/>
              </w:rPr>
            </w:pPr>
            <w:r w:rsidRPr="00C90B33">
              <w:rPr>
                <w:b/>
                <w:u w:val="single"/>
              </w:rPr>
              <w:t>PART – B (1 X 20 = 20 MARKS)</w:t>
            </w:r>
          </w:p>
          <w:p w14:paraId="6BBFEABD" w14:textId="77777777" w:rsidR="00760F8B" w:rsidRPr="00C90B33" w:rsidRDefault="00760F8B" w:rsidP="00760F8B">
            <w:pPr>
              <w:contextualSpacing/>
              <w:jc w:val="center"/>
            </w:pPr>
            <w:r w:rsidRPr="00C90B33">
              <w:rPr>
                <w:b/>
                <w:bCs/>
              </w:rPr>
              <w:t>COMPULSORY QUESTION</w:t>
            </w:r>
          </w:p>
        </w:tc>
      </w:tr>
      <w:tr w:rsidR="00760F8B" w:rsidRPr="00C90B33" w14:paraId="06B1E036" w14:textId="77777777" w:rsidTr="00760F8B">
        <w:trPr>
          <w:trHeight w:val="394"/>
        </w:trPr>
        <w:tc>
          <w:tcPr>
            <w:tcW w:w="268" w:type="pct"/>
            <w:vAlign w:val="center"/>
          </w:tcPr>
          <w:p w14:paraId="7885EE35" w14:textId="77777777" w:rsidR="00760F8B" w:rsidRPr="00C90B33" w:rsidRDefault="00760F8B" w:rsidP="00760F8B">
            <w:pPr>
              <w:contextualSpacing/>
              <w:jc w:val="center"/>
            </w:pPr>
            <w:r w:rsidRPr="00C90B33">
              <w:t>9.</w:t>
            </w:r>
          </w:p>
        </w:tc>
        <w:tc>
          <w:tcPr>
            <w:tcW w:w="186" w:type="pct"/>
            <w:vAlign w:val="center"/>
          </w:tcPr>
          <w:p w14:paraId="45105F97" w14:textId="77777777" w:rsidR="00760F8B" w:rsidRPr="00C90B33" w:rsidRDefault="00760F8B" w:rsidP="00760F8B">
            <w:pPr>
              <w:contextualSpacing/>
            </w:pPr>
          </w:p>
        </w:tc>
        <w:tc>
          <w:tcPr>
            <w:tcW w:w="3437" w:type="pct"/>
            <w:vAlign w:val="bottom"/>
          </w:tcPr>
          <w:p w14:paraId="202FF2E8" w14:textId="77777777" w:rsidR="00760F8B" w:rsidRPr="00C90B33" w:rsidRDefault="00760F8B" w:rsidP="00760F8B">
            <w:pPr>
              <w:contextualSpacing/>
              <w:jc w:val="both"/>
              <w:rPr>
                <w:lang w:val="en-IN"/>
              </w:rPr>
            </w:pPr>
            <w:r w:rsidRPr="00C90B33">
              <w:t xml:space="preserve">Starbucks Corporation, one of the most renowned cafes in the world primarily benefits from selling various kinds of coffee or tea drinks in addition to roasting and selling of exotic coffee beans. It is spread across more than 6000 branches in the world. Furthermore, it has been a standout </w:t>
            </w:r>
            <w:r w:rsidRPr="00C90B33">
              <w:lastRenderedPageBreak/>
              <w:t>amongst the fastest growing corporations in America. One of the core reasons why Starbucks remains popular 30 years after its founding is not only because of the quality of coffee it serves, but also its incredible customer service and ambience. Starbucks creates comfortable surroundings for its customers to socialize at a much reasonable price which draws consumers of all ages into its stores worldwide. Moreover it has been appreciated worldwide for its employee satisfaction. Managers at Starbucks treat each employee equally and every member of the staff is called a partner. Starbucks imparts a part of its profits towards public service. When it comes to goals. Starbucks sets a challenging and specific goals, and it allows all partners to decide its direction.</w:t>
            </w:r>
          </w:p>
          <w:p w14:paraId="6A8679F5" w14:textId="77777777" w:rsidR="00760F8B" w:rsidRPr="00C90B33" w:rsidRDefault="00760F8B" w:rsidP="00760F8B">
            <w:pPr>
              <w:contextualSpacing/>
              <w:jc w:val="both"/>
              <w:rPr>
                <w:lang w:val="en-IN"/>
              </w:rPr>
            </w:pPr>
            <w:r w:rsidRPr="00C90B33">
              <w:t> </w:t>
            </w:r>
          </w:p>
          <w:p w14:paraId="44019760" w14:textId="77777777" w:rsidR="00760F8B" w:rsidRPr="00C90B33" w:rsidRDefault="00760F8B" w:rsidP="00760F8B">
            <w:pPr>
              <w:contextualSpacing/>
              <w:jc w:val="both"/>
              <w:rPr>
                <w:b/>
                <w:bCs/>
              </w:rPr>
            </w:pPr>
            <w:r w:rsidRPr="00C90B33">
              <w:rPr>
                <w:b/>
                <w:bCs/>
              </w:rPr>
              <w:t>Question</w:t>
            </w:r>
          </w:p>
          <w:p w14:paraId="0C1922E2" w14:textId="77777777" w:rsidR="00760F8B" w:rsidRPr="00C90B33" w:rsidRDefault="00760F8B" w:rsidP="00760F8B">
            <w:pPr>
              <w:contextualSpacing/>
              <w:jc w:val="both"/>
              <w:rPr>
                <w:lang w:val="en-IN"/>
              </w:rPr>
            </w:pPr>
          </w:p>
          <w:p w14:paraId="3B5BE5E2" w14:textId="77777777" w:rsidR="00760F8B" w:rsidRPr="00C90B33" w:rsidRDefault="00760F8B" w:rsidP="00760F8B">
            <w:pPr>
              <w:contextualSpacing/>
              <w:jc w:val="both"/>
              <w:rPr>
                <w:lang w:val="en-IN"/>
              </w:rPr>
            </w:pPr>
            <w:r w:rsidRPr="00C90B33">
              <w:t>1. Determine a SWOT Analysis for Starbucks.</w:t>
            </w:r>
          </w:p>
          <w:p w14:paraId="4F8EE844" w14:textId="77777777" w:rsidR="00760F8B" w:rsidRPr="00C90B33" w:rsidRDefault="00760F8B" w:rsidP="00760F8B">
            <w:pPr>
              <w:contextualSpacing/>
              <w:jc w:val="both"/>
            </w:pPr>
          </w:p>
        </w:tc>
        <w:tc>
          <w:tcPr>
            <w:tcW w:w="315" w:type="pct"/>
            <w:vAlign w:val="center"/>
          </w:tcPr>
          <w:p w14:paraId="38715863" w14:textId="77777777" w:rsidR="00760F8B" w:rsidRPr="00C90B33" w:rsidRDefault="00760F8B" w:rsidP="00760F8B">
            <w:pPr>
              <w:contextualSpacing/>
            </w:pPr>
            <w:r w:rsidRPr="00C90B33">
              <w:lastRenderedPageBreak/>
              <w:t>CO6</w:t>
            </w:r>
          </w:p>
        </w:tc>
        <w:tc>
          <w:tcPr>
            <w:tcW w:w="252" w:type="pct"/>
            <w:vAlign w:val="center"/>
          </w:tcPr>
          <w:p w14:paraId="6F58A614" w14:textId="77777777" w:rsidR="00760F8B" w:rsidRPr="00C90B33" w:rsidRDefault="00760F8B" w:rsidP="00760F8B">
            <w:pPr>
              <w:contextualSpacing/>
              <w:jc w:val="center"/>
            </w:pPr>
            <w:r w:rsidRPr="00C90B33">
              <w:t>E</w:t>
            </w:r>
          </w:p>
        </w:tc>
        <w:tc>
          <w:tcPr>
            <w:tcW w:w="542" w:type="pct"/>
            <w:vAlign w:val="center"/>
          </w:tcPr>
          <w:p w14:paraId="36E83E7C" w14:textId="77777777" w:rsidR="00760F8B" w:rsidRPr="00C90B33" w:rsidRDefault="00760F8B" w:rsidP="00760F8B">
            <w:pPr>
              <w:contextualSpacing/>
              <w:jc w:val="center"/>
            </w:pPr>
            <w:r w:rsidRPr="00C90B33">
              <w:t>20</w:t>
            </w:r>
          </w:p>
        </w:tc>
      </w:tr>
      <w:tr w:rsidR="00760F8B" w:rsidRPr="00C90B33" w14:paraId="3755B99F" w14:textId="77777777" w:rsidTr="00760F8B">
        <w:trPr>
          <w:trHeight w:val="394"/>
        </w:trPr>
        <w:tc>
          <w:tcPr>
            <w:tcW w:w="268" w:type="pct"/>
            <w:vAlign w:val="center"/>
          </w:tcPr>
          <w:p w14:paraId="70F31DD4" w14:textId="77777777" w:rsidR="00760F8B" w:rsidRPr="00C90B33" w:rsidRDefault="00760F8B" w:rsidP="00760F8B">
            <w:pPr>
              <w:contextualSpacing/>
              <w:jc w:val="center"/>
            </w:pPr>
          </w:p>
        </w:tc>
        <w:tc>
          <w:tcPr>
            <w:tcW w:w="186" w:type="pct"/>
            <w:vAlign w:val="center"/>
          </w:tcPr>
          <w:p w14:paraId="39CC4048" w14:textId="77777777" w:rsidR="00760F8B" w:rsidRPr="00C90B33" w:rsidRDefault="00760F8B" w:rsidP="00760F8B">
            <w:pPr>
              <w:contextualSpacing/>
            </w:pPr>
          </w:p>
        </w:tc>
        <w:tc>
          <w:tcPr>
            <w:tcW w:w="3437" w:type="pct"/>
            <w:vAlign w:val="bottom"/>
          </w:tcPr>
          <w:p w14:paraId="6BCAE425" w14:textId="77777777" w:rsidR="00760F8B" w:rsidRPr="00C90B33" w:rsidRDefault="00760F8B" w:rsidP="00760F8B">
            <w:pPr>
              <w:contextualSpacing/>
              <w:jc w:val="both"/>
              <w:rPr>
                <w:bCs/>
              </w:rPr>
            </w:pPr>
          </w:p>
        </w:tc>
        <w:tc>
          <w:tcPr>
            <w:tcW w:w="315" w:type="pct"/>
            <w:vAlign w:val="center"/>
          </w:tcPr>
          <w:p w14:paraId="619F3F0C" w14:textId="77777777" w:rsidR="00760F8B" w:rsidRPr="00C90B33" w:rsidRDefault="00760F8B" w:rsidP="00760F8B">
            <w:pPr>
              <w:contextualSpacing/>
            </w:pPr>
          </w:p>
        </w:tc>
        <w:tc>
          <w:tcPr>
            <w:tcW w:w="252" w:type="pct"/>
            <w:vAlign w:val="center"/>
          </w:tcPr>
          <w:p w14:paraId="3542A6DF" w14:textId="77777777" w:rsidR="00760F8B" w:rsidRPr="00C90B33" w:rsidRDefault="00760F8B" w:rsidP="00760F8B">
            <w:pPr>
              <w:contextualSpacing/>
            </w:pPr>
          </w:p>
        </w:tc>
        <w:tc>
          <w:tcPr>
            <w:tcW w:w="542" w:type="pct"/>
            <w:vAlign w:val="center"/>
          </w:tcPr>
          <w:p w14:paraId="590887FC" w14:textId="77777777" w:rsidR="00760F8B" w:rsidRPr="00C90B33" w:rsidRDefault="00760F8B" w:rsidP="00760F8B">
            <w:pPr>
              <w:contextualSpacing/>
              <w:jc w:val="center"/>
            </w:pPr>
          </w:p>
        </w:tc>
      </w:tr>
    </w:tbl>
    <w:p w14:paraId="6EBED1E4" w14:textId="77777777" w:rsidR="00760F8B" w:rsidRPr="00C90B33" w:rsidRDefault="00760F8B" w:rsidP="00760F8B">
      <w:pPr>
        <w:contextualSpacing/>
      </w:pPr>
      <w:r w:rsidRPr="00C90B33">
        <w:rPr>
          <w:b/>
          <w:bCs/>
        </w:rPr>
        <w:t>CO</w:t>
      </w:r>
      <w:r w:rsidRPr="00C90B33">
        <w:t xml:space="preserve"> – COURSE OUTCOME</w:t>
      </w:r>
      <w:r w:rsidRPr="00C90B33">
        <w:tab/>
      </w:r>
      <w:r w:rsidRPr="00C90B33">
        <w:tab/>
      </w:r>
      <w:r w:rsidRPr="00C90B33">
        <w:tab/>
      </w:r>
      <w:r w:rsidRPr="00C90B33">
        <w:tab/>
      </w:r>
      <w:r w:rsidRPr="00C90B33">
        <w:tab/>
      </w:r>
      <w:r w:rsidRPr="00C90B33">
        <w:rPr>
          <w:b/>
          <w:bCs/>
        </w:rPr>
        <w:t>BL</w:t>
      </w:r>
      <w:r w:rsidRPr="00C90B33">
        <w:t xml:space="preserve"> – BLOOM’S LEVEL</w:t>
      </w:r>
    </w:p>
    <w:p w14:paraId="2986FC75" w14:textId="77777777" w:rsidR="00760F8B" w:rsidRPr="00C90B33"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C90B33" w14:paraId="0FC21308" w14:textId="77777777" w:rsidTr="00760F8B">
        <w:trPr>
          <w:trHeight w:val="277"/>
        </w:trPr>
        <w:tc>
          <w:tcPr>
            <w:tcW w:w="935" w:type="dxa"/>
          </w:tcPr>
          <w:p w14:paraId="3A8FEC3F" w14:textId="77777777" w:rsidR="00760F8B" w:rsidRPr="00C90B33" w:rsidRDefault="00760F8B" w:rsidP="00760F8B">
            <w:pPr>
              <w:contextualSpacing/>
            </w:pPr>
          </w:p>
        </w:tc>
        <w:tc>
          <w:tcPr>
            <w:tcW w:w="9762" w:type="dxa"/>
          </w:tcPr>
          <w:p w14:paraId="3E66FB43" w14:textId="77777777" w:rsidR="00760F8B" w:rsidRPr="00C90B33" w:rsidRDefault="00760F8B" w:rsidP="00760F8B">
            <w:pPr>
              <w:contextualSpacing/>
              <w:jc w:val="center"/>
              <w:rPr>
                <w:b/>
              </w:rPr>
            </w:pPr>
            <w:r w:rsidRPr="00C90B33">
              <w:rPr>
                <w:b/>
              </w:rPr>
              <w:t>COURSE OUTCOMES</w:t>
            </w:r>
          </w:p>
        </w:tc>
      </w:tr>
      <w:tr w:rsidR="00760F8B" w:rsidRPr="00C90B33" w14:paraId="3444EB18" w14:textId="77777777" w:rsidTr="00760F8B">
        <w:trPr>
          <w:trHeight w:val="277"/>
        </w:trPr>
        <w:tc>
          <w:tcPr>
            <w:tcW w:w="935" w:type="dxa"/>
          </w:tcPr>
          <w:p w14:paraId="2360DDA5" w14:textId="77777777" w:rsidR="00760F8B" w:rsidRPr="00C90B33" w:rsidRDefault="00760F8B" w:rsidP="00760F8B">
            <w:pPr>
              <w:contextualSpacing/>
            </w:pPr>
            <w:r w:rsidRPr="00C90B33">
              <w:t>CO1</w:t>
            </w:r>
          </w:p>
        </w:tc>
        <w:tc>
          <w:tcPr>
            <w:tcW w:w="9762" w:type="dxa"/>
          </w:tcPr>
          <w:p w14:paraId="5623BE35" w14:textId="77777777" w:rsidR="00760F8B" w:rsidRPr="00C90B33" w:rsidRDefault="00760F8B" w:rsidP="00760F8B">
            <w:pPr>
              <w:contextualSpacing/>
              <w:jc w:val="both"/>
            </w:pPr>
            <w:r w:rsidRPr="00C90B33">
              <w:t>Analyze the concepts, tools and techniques of strategic management in the international arena.</w:t>
            </w:r>
          </w:p>
        </w:tc>
      </w:tr>
      <w:tr w:rsidR="00760F8B" w:rsidRPr="00C90B33" w14:paraId="0E18C76F" w14:textId="77777777" w:rsidTr="00760F8B">
        <w:trPr>
          <w:trHeight w:val="277"/>
        </w:trPr>
        <w:tc>
          <w:tcPr>
            <w:tcW w:w="935" w:type="dxa"/>
          </w:tcPr>
          <w:p w14:paraId="52FBCA84" w14:textId="77777777" w:rsidR="00760F8B" w:rsidRPr="00C90B33" w:rsidRDefault="00760F8B" w:rsidP="00760F8B">
            <w:pPr>
              <w:contextualSpacing/>
            </w:pPr>
            <w:r w:rsidRPr="00C90B33">
              <w:t>CO2</w:t>
            </w:r>
          </w:p>
        </w:tc>
        <w:tc>
          <w:tcPr>
            <w:tcW w:w="9762" w:type="dxa"/>
          </w:tcPr>
          <w:p w14:paraId="2094F8C8" w14:textId="77777777" w:rsidR="00760F8B" w:rsidRPr="00C90B33" w:rsidRDefault="00760F8B" w:rsidP="00760F8B">
            <w:pPr>
              <w:contextualSpacing/>
              <w:jc w:val="both"/>
            </w:pPr>
            <w:r w:rsidRPr="00C90B33">
              <w:t>Define the strategic management tools for effective corporate decision making</w:t>
            </w:r>
          </w:p>
        </w:tc>
      </w:tr>
      <w:tr w:rsidR="00760F8B" w:rsidRPr="00C90B33" w14:paraId="47076930" w14:textId="77777777" w:rsidTr="00760F8B">
        <w:trPr>
          <w:trHeight w:val="277"/>
        </w:trPr>
        <w:tc>
          <w:tcPr>
            <w:tcW w:w="935" w:type="dxa"/>
          </w:tcPr>
          <w:p w14:paraId="67A79855" w14:textId="77777777" w:rsidR="00760F8B" w:rsidRPr="00C90B33" w:rsidRDefault="00760F8B" w:rsidP="00760F8B">
            <w:pPr>
              <w:contextualSpacing/>
            </w:pPr>
            <w:r w:rsidRPr="00C90B33">
              <w:t>CO3</w:t>
            </w:r>
          </w:p>
        </w:tc>
        <w:tc>
          <w:tcPr>
            <w:tcW w:w="9762" w:type="dxa"/>
          </w:tcPr>
          <w:p w14:paraId="238BD8C3" w14:textId="77777777" w:rsidR="00760F8B" w:rsidRPr="00C90B33" w:rsidRDefault="00760F8B" w:rsidP="00760F8B">
            <w:pPr>
              <w:contextualSpacing/>
              <w:jc w:val="both"/>
            </w:pPr>
            <w:r w:rsidRPr="00C90B33">
              <w:t>Distinguish between the strategic practices in India and abroad</w:t>
            </w:r>
          </w:p>
        </w:tc>
      </w:tr>
      <w:tr w:rsidR="00760F8B" w:rsidRPr="00C90B33" w14:paraId="50D4D65D" w14:textId="77777777" w:rsidTr="00760F8B">
        <w:trPr>
          <w:trHeight w:val="277"/>
        </w:trPr>
        <w:tc>
          <w:tcPr>
            <w:tcW w:w="935" w:type="dxa"/>
          </w:tcPr>
          <w:p w14:paraId="025B20B2" w14:textId="77777777" w:rsidR="00760F8B" w:rsidRPr="00C90B33" w:rsidRDefault="00760F8B" w:rsidP="00760F8B">
            <w:pPr>
              <w:contextualSpacing/>
            </w:pPr>
            <w:r w:rsidRPr="00C90B33">
              <w:t>CO4</w:t>
            </w:r>
          </w:p>
        </w:tc>
        <w:tc>
          <w:tcPr>
            <w:tcW w:w="9762" w:type="dxa"/>
          </w:tcPr>
          <w:p w14:paraId="7D02005C" w14:textId="77777777" w:rsidR="00760F8B" w:rsidRPr="00C90B33" w:rsidRDefault="00760F8B" w:rsidP="00760F8B">
            <w:pPr>
              <w:contextualSpacing/>
              <w:jc w:val="both"/>
            </w:pPr>
            <w:r w:rsidRPr="00C90B33">
              <w:t>Develop analytical and conceptual skills in different situations</w:t>
            </w:r>
          </w:p>
        </w:tc>
      </w:tr>
      <w:tr w:rsidR="00760F8B" w:rsidRPr="00C90B33" w14:paraId="45D86AA1" w14:textId="77777777" w:rsidTr="00760F8B">
        <w:trPr>
          <w:trHeight w:val="277"/>
        </w:trPr>
        <w:tc>
          <w:tcPr>
            <w:tcW w:w="935" w:type="dxa"/>
          </w:tcPr>
          <w:p w14:paraId="103091D1" w14:textId="77777777" w:rsidR="00760F8B" w:rsidRPr="00C90B33" w:rsidRDefault="00760F8B" w:rsidP="00760F8B">
            <w:pPr>
              <w:contextualSpacing/>
            </w:pPr>
            <w:r w:rsidRPr="00C90B33">
              <w:t>CO5</w:t>
            </w:r>
          </w:p>
        </w:tc>
        <w:tc>
          <w:tcPr>
            <w:tcW w:w="9762" w:type="dxa"/>
          </w:tcPr>
          <w:p w14:paraId="3256C536" w14:textId="77777777" w:rsidR="00760F8B" w:rsidRPr="00C90B33" w:rsidRDefault="00760F8B" w:rsidP="00760F8B">
            <w:pPr>
              <w:contextualSpacing/>
              <w:jc w:val="both"/>
            </w:pPr>
            <w:r w:rsidRPr="00C90B33">
              <w:t>Influence the thought process of decision makers in different types of strategies</w:t>
            </w:r>
          </w:p>
        </w:tc>
      </w:tr>
      <w:tr w:rsidR="00760F8B" w:rsidRPr="00C90B33" w14:paraId="42F68F68" w14:textId="77777777" w:rsidTr="00760F8B">
        <w:trPr>
          <w:trHeight w:val="277"/>
        </w:trPr>
        <w:tc>
          <w:tcPr>
            <w:tcW w:w="935" w:type="dxa"/>
          </w:tcPr>
          <w:p w14:paraId="1A7F7D4E" w14:textId="77777777" w:rsidR="00760F8B" w:rsidRPr="00C90B33" w:rsidRDefault="00760F8B" w:rsidP="00760F8B">
            <w:pPr>
              <w:contextualSpacing/>
            </w:pPr>
            <w:r w:rsidRPr="00C90B33">
              <w:t>CO6</w:t>
            </w:r>
          </w:p>
        </w:tc>
        <w:tc>
          <w:tcPr>
            <w:tcW w:w="9762" w:type="dxa"/>
          </w:tcPr>
          <w:p w14:paraId="27F6D282" w14:textId="77777777" w:rsidR="00760F8B" w:rsidRPr="00C90B33" w:rsidRDefault="00760F8B" w:rsidP="00760F8B">
            <w:pPr>
              <w:contextualSpacing/>
              <w:jc w:val="both"/>
            </w:pPr>
            <w:r w:rsidRPr="00C90B33">
              <w:t>Measure the competitive forces of business using strategic models</w:t>
            </w:r>
          </w:p>
        </w:tc>
      </w:tr>
    </w:tbl>
    <w:p w14:paraId="07E85BE1" w14:textId="77777777" w:rsidR="00760F8B" w:rsidRPr="00C90B33"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90B33" w14:paraId="06F9248F" w14:textId="77777777" w:rsidTr="00760F8B">
        <w:trPr>
          <w:jc w:val="center"/>
        </w:trPr>
        <w:tc>
          <w:tcPr>
            <w:tcW w:w="10632" w:type="dxa"/>
            <w:gridSpan w:val="8"/>
          </w:tcPr>
          <w:p w14:paraId="78198B12" w14:textId="77777777" w:rsidR="00760F8B" w:rsidRPr="00C90B33" w:rsidRDefault="00760F8B" w:rsidP="00760F8B">
            <w:pPr>
              <w:contextualSpacing/>
              <w:jc w:val="center"/>
              <w:rPr>
                <w:b/>
              </w:rPr>
            </w:pPr>
            <w:r w:rsidRPr="00C90B33">
              <w:rPr>
                <w:b/>
              </w:rPr>
              <w:t>Assessment Pattern as per Bloom’s Taxonomy</w:t>
            </w:r>
          </w:p>
        </w:tc>
      </w:tr>
      <w:tr w:rsidR="00760F8B" w:rsidRPr="00C90B33" w14:paraId="3F8B10C8" w14:textId="77777777" w:rsidTr="00760F8B">
        <w:trPr>
          <w:jc w:val="center"/>
        </w:trPr>
        <w:tc>
          <w:tcPr>
            <w:tcW w:w="1843" w:type="dxa"/>
          </w:tcPr>
          <w:p w14:paraId="1EFC2E89" w14:textId="77777777" w:rsidR="00760F8B" w:rsidRPr="00C90B33" w:rsidRDefault="00760F8B" w:rsidP="00760F8B">
            <w:pPr>
              <w:contextualSpacing/>
              <w:jc w:val="center"/>
              <w:rPr>
                <w:b/>
                <w:bCs/>
              </w:rPr>
            </w:pPr>
            <w:r w:rsidRPr="00C90B33">
              <w:rPr>
                <w:b/>
                <w:bCs/>
              </w:rPr>
              <w:t>CO / P</w:t>
            </w:r>
          </w:p>
        </w:tc>
        <w:tc>
          <w:tcPr>
            <w:tcW w:w="1134" w:type="dxa"/>
          </w:tcPr>
          <w:p w14:paraId="4B91F42B" w14:textId="77777777" w:rsidR="00760F8B" w:rsidRPr="00C90B33" w:rsidRDefault="00760F8B" w:rsidP="00760F8B">
            <w:pPr>
              <w:contextualSpacing/>
              <w:jc w:val="center"/>
              <w:rPr>
                <w:b/>
              </w:rPr>
            </w:pPr>
            <w:r w:rsidRPr="00C90B33">
              <w:rPr>
                <w:b/>
              </w:rPr>
              <w:t>R</w:t>
            </w:r>
          </w:p>
        </w:tc>
        <w:tc>
          <w:tcPr>
            <w:tcW w:w="1418" w:type="dxa"/>
          </w:tcPr>
          <w:p w14:paraId="3950EA84" w14:textId="77777777" w:rsidR="00760F8B" w:rsidRPr="00C90B33" w:rsidRDefault="00760F8B" w:rsidP="00760F8B">
            <w:pPr>
              <w:contextualSpacing/>
              <w:jc w:val="center"/>
              <w:rPr>
                <w:b/>
              </w:rPr>
            </w:pPr>
            <w:r w:rsidRPr="00C90B33">
              <w:rPr>
                <w:b/>
              </w:rPr>
              <w:t>U</w:t>
            </w:r>
          </w:p>
        </w:tc>
        <w:tc>
          <w:tcPr>
            <w:tcW w:w="992" w:type="dxa"/>
          </w:tcPr>
          <w:p w14:paraId="70419C12" w14:textId="77777777" w:rsidR="00760F8B" w:rsidRPr="00C90B33" w:rsidRDefault="00760F8B" w:rsidP="00760F8B">
            <w:pPr>
              <w:contextualSpacing/>
              <w:jc w:val="center"/>
              <w:rPr>
                <w:b/>
              </w:rPr>
            </w:pPr>
            <w:r w:rsidRPr="00C90B33">
              <w:rPr>
                <w:b/>
              </w:rPr>
              <w:t>A</w:t>
            </w:r>
          </w:p>
        </w:tc>
        <w:tc>
          <w:tcPr>
            <w:tcW w:w="1276" w:type="dxa"/>
          </w:tcPr>
          <w:p w14:paraId="200D61BE" w14:textId="77777777" w:rsidR="00760F8B" w:rsidRPr="00C90B33" w:rsidRDefault="00760F8B" w:rsidP="00760F8B">
            <w:pPr>
              <w:contextualSpacing/>
              <w:jc w:val="center"/>
              <w:rPr>
                <w:b/>
              </w:rPr>
            </w:pPr>
            <w:r w:rsidRPr="00C90B33">
              <w:rPr>
                <w:b/>
              </w:rPr>
              <w:t>An</w:t>
            </w:r>
          </w:p>
        </w:tc>
        <w:tc>
          <w:tcPr>
            <w:tcW w:w="992" w:type="dxa"/>
          </w:tcPr>
          <w:p w14:paraId="3C6B6B99" w14:textId="77777777" w:rsidR="00760F8B" w:rsidRPr="00C90B33" w:rsidRDefault="00760F8B" w:rsidP="00760F8B">
            <w:pPr>
              <w:contextualSpacing/>
              <w:jc w:val="center"/>
              <w:rPr>
                <w:b/>
              </w:rPr>
            </w:pPr>
            <w:r w:rsidRPr="00C90B33">
              <w:rPr>
                <w:b/>
              </w:rPr>
              <w:t>E</w:t>
            </w:r>
          </w:p>
        </w:tc>
        <w:tc>
          <w:tcPr>
            <w:tcW w:w="871" w:type="dxa"/>
          </w:tcPr>
          <w:p w14:paraId="000BA18E" w14:textId="77777777" w:rsidR="00760F8B" w:rsidRPr="00C90B33" w:rsidRDefault="00760F8B" w:rsidP="00760F8B">
            <w:pPr>
              <w:contextualSpacing/>
              <w:jc w:val="center"/>
              <w:rPr>
                <w:b/>
              </w:rPr>
            </w:pPr>
            <w:r w:rsidRPr="00C90B33">
              <w:rPr>
                <w:b/>
              </w:rPr>
              <w:t>C</w:t>
            </w:r>
          </w:p>
        </w:tc>
        <w:tc>
          <w:tcPr>
            <w:tcW w:w="2106" w:type="dxa"/>
          </w:tcPr>
          <w:p w14:paraId="59417750" w14:textId="77777777" w:rsidR="00760F8B" w:rsidRPr="00C90B33" w:rsidRDefault="00760F8B" w:rsidP="00760F8B">
            <w:pPr>
              <w:contextualSpacing/>
              <w:jc w:val="center"/>
              <w:rPr>
                <w:b/>
              </w:rPr>
            </w:pPr>
            <w:r w:rsidRPr="00C90B33">
              <w:rPr>
                <w:b/>
              </w:rPr>
              <w:t>Total</w:t>
            </w:r>
          </w:p>
        </w:tc>
      </w:tr>
      <w:tr w:rsidR="00760F8B" w:rsidRPr="00C90B33" w14:paraId="20FEB58A" w14:textId="77777777" w:rsidTr="00760F8B">
        <w:trPr>
          <w:jc w:val="center"/>
        </w:trPr>
        <w:tc>
          <w:tcPr>
            <w:tcW w:w="1843" w:type="dxa"/>
          </w:tcPr>
          <w:p w14:paraId="550F8C2A" w14:textId="77777777" w:rsidR="00760F8B" w:rsidRPr="00C90B33" w:rsidRDefault="00760F8B" w:rsidP="00760F8B">
            <w:pPr>
              <w:contextualSpacing/>
              <w:jc w:val="center"/>
            </w:pPr>
            <w:r w:rsidRPr="00C90B33">
              <w:t>CO1</w:t>
            </w:r>
          </w:p>
        </w:tc>
        <w:tc>
          <w:tcPr>
            <w:tcW w:w="1134" w:type="dxa"/>
          </w:tcPr>
          <w:p w14:paraId="50811A59" w14:textId="77777777" w:rsidR="00760F8B" w:rsidRPr="00C90B33" w:rsidRDefault="00760F8B" w:rsidP="00760F8B">
            <w:pPr>
              <w:contextualSpacing/>
              <w:jc w:val="center"/>
            </w:pPr>
          </w:p>
        </w:tc>
        <w:tc>
          <w:tcPr>
            <w:tcW w:w="1418" w:type="dxa"/>
          </w:tcPr>
          <w:p w14:paraId="03DCA22D" w14:textId="77777777" w:rsidR="00760F8B" w:rsidRPr="00C90B33" w:rsidRDefault="00760F8B" w:rsidP="00760F8B">
            <w:pPr>
              <w:contextualSpacing/>
              <w:jc w:val="center"/>
            </w:pPr>
            <w:r w:rsidRPr="00C90B33">
              <w:t>10</w:t>
            </w:r>
          </w:p>
        </w:tc>
        <w:tc>
          <w:tcPr>
            <w:tcW w:w="992" w:type="dxa"/>
          </w:tcPr>
          <w:p w14:paraId="424643A8" w14:textId="77777777" w:rsidR="00760F8B" w:rsidRPr="00C90B33" w:rsidRDefault="00760F8B" w:rsidP="00760F8B">
            <w:pPr>
              <w:contextualSpacing/>
              <w:jc w:val="center"/>
            </w:pPr>
          </w:p>
        </w:tc>
        <w:tc>
          <w:tcPr>
            <w:tcW w:w="1276" w:type="dxa"/>
          </w:tcPr>
          <w:p w14:paraId="1C9E5D6C" w14:textId="77777777" w:rsidR="00760F8B" w:rsidRPr="00C90B33" w:rsidRDefault="00760F8B" w:rsidP="00760F8B">
            <w:pPr>
              <w:contextualSpacing/>
              <w:jc w:val="center"/>
            </w:pPr>
            <w:r w:rsidRPr="00C90B33">
              <w:t>10</w:t>
            </w:r>
          </w:p>
        </w:tc>
        <w:tc>
          <w:tcPr>
            <w:tcW w:w="992" w:type="dxa"/>
          </w:tcPr>
          <w:p w14:paraId="0272C677" w14:textId="77777777" w:rsidR="00760F8B" w:rsidRPr="00C90B33" w:rsidRDefault="00760F8B" w:rsidP="00760F8B">
            <w:pPr>
              <w:contextualSpacing/>
              <w:jc w:val="center"/>
            </w:pPr>
          </w:p>
        </w:tc>
        <w:tc>
          <w:tcPr>
            <w:tcW w:w="871" w:type="dxa"/>
          </w:tcPr>
          <w:p w14:paraId="083468A0" w14:textId="77777777" w:rsidR="00760F8B" w:rsidRPr="00C90B33" w:rsidRDefault="00760F8B" w:rsidP="00760F8B">
            <w:pPr>
              <w:contextualSpacing/>
              <w:jc w:val="center"/>
            </w:pPr>
          </w:p>
        </w:tc>
        <w:tc>
          <w:tcPr>
            <w:tcW w:w="2106" w:type="dxa"/>
          </w:tcPr>
          <w:p w14:paraId="5D9E67BD" w14:textId="77777777" w:rsidR="00760F8B" w:rsidRPr="00C90B33" w:rsidRDefault="00760F8B" w:rsidP="00760F8B">
            <w:pPr>
              <w:contextualSpacing/>
              <w:jc w:val="center"/>
            </w:pPr>
            <w:r w:rsidRPr="00C90B33">
              <w:t>20</w:t>
            </w:r>
          </w:p>
        </w:tc>
      </w:tr>
      <w:tr w:rsidR="00760F8B" w:rsidRPr="00C90B33" w14:paraId="411EFCBC" w14:textId="77777777" w:rsidTr="00760F8B">
        <w:trPr>
          <w:jc w:val="center"/>
        </w:trPr>
        <w:tc>
          <w:tcPr>
            <w:tcW w:w="1843" w:type="dxa"/>
          </w:tcPr>
          <w:p w14:paraId="66872B4C" w14:textId="77777777" w:rsidR="00760F8B" w:rsidRPr="00C90B33" w:rsidRDefault="00760F8B" w:rsidP="00760F8B">
            <w:pPr>
              <w:contextualSpacing/>
              <w:jc w:val="center"/>
            </w:pPr>
            <w:r w:rsidRPr="00C90B33">
              <w:t>CO2</w:t>
            </w:r>
          </w:p>
        </w:tc>
        <w:tc>
          <w:tcPr>
            <w:tcW w:w="1134" w:type="dxa"/>
          </w:tcPr>
          <w:p w14:paraId="6A94FD57" w14:textId="77777777" w:rsidR="00760F8B" w:rsidRPr="00C90B33" w:rsidRDefault="00760F8B" w:rsidP="00760F8B">
            <w:pPr>
              <w:contextualSpacing/>
              <w:jc w:val="center"/>
            </w:pPr>
          </w:p>
        </w:tc>
        <w:tc>
          <w:tcPr>
            <w:tcW w:w="1418" w:type="dxa"/>
          </w:tcPr>
          <w:p w14:paraId="70C7E0AC" w14:textId="77777777" w:rsidR="00760F8B" w:rsidRPr="00C90B33" w:rsidRDefault="00760F8B" w:rsidP="00760F8B">
            <w:pPr>
              <w:contextualSpacing/>
              <w:jc w:val="center"/>
            </w:pPr>
            <w:r w:rsidRPr="00C90B33">
              <w:t>30</w:t>
            </w:r>
          </w:p>
        </w:tc>
        <w:tc>
          <w:tcPr>
            <w:tcW w:w="992" w:type="dxa"/>
          </w:tcPr>
          <w:p w14:paraId="3F03202B" w14:textId="77777777" w:rsidR="00760F8B" w:rsidRPr="00C90B33" w:rsidRDefault="00760F8B" w:rsidP="00760F8B">
            <w:pPr>
              <w:contextualSpacing/>
              <w:jc w:val="center"/>
            </w:pPr>
          </w:p>
        </w:tc>
        <w:tc>
          <w:tcPr>
            <w:tcW w:w="1276" w:type="dxa"/>
          </w:tcPr>
          <w:p w14:paraId="75F5EADC" w14:textId="77777777" w:rsidR="00760F8B" w:rsidRPr="00C90B33" w:rsidRDefault="00760F8B" w:rsidP="00760F8B">
            <w:pPr>
              <w:contextualSpacing/>
              <w:jc w:val="center"/>
            </w:pPr>
          </w:p>
        </w:tc>
        <w:tc>
          <w:tcPr>
            <w:tcW w:w="992" w:type="dxa"/>
          </w:tcPr>
          <w:p w14:paraId="763FE092" w14:textId="77777777" w:rsidR="00760F8B" w:rsidRPr="00C90B33" w:rsidRDefault="00760F8B" w:rsidP="00760F8B">
            <w:pPr>
              <w:contextualSpacing/>
              <w:jc w:val="center"/>
            </w:pPr>
          </w:p>
        </w:tc>
        <w:tc>
          <w:tcPr>
            <w:tcW w:w="871" w:type="dxa"/>
          </w:tcPr>
          <w:p w14:paraId="0B973B8D" w14:textId="77777777" w:rsidR="00760F8B" w:rsidRPr="00C90B33" w:rsidRDefault="00760F8B" w:rsidP="00760F8B">
            <w:pPr>
              <w:contextualSpacing/>
              <w:jc w:val="center"/>
            </w:pPr>
            <w:r w:rsidRPr="00C90B33">
              <w:t>10</w:t>
            </w:r>
          </w:p>
        </w:tc>
        <w:tc>
          <w:tcPr>
            <w:tcW w:w="2106" w:type="dxa"/>
          </w:tcPr>
          <w:p w14:paraId="43D44319" w14:textId="77777777" w:rsidR="00760F8B" w:rsidRPr="00C90B33" w:rsidRDefault="00760F8B" w:rsidP="00760F8B">
            <w:pPr>
              <w:contextualSpacing/>
              <w:jc w:val="center"/>
            </w:pPr>
            <w:r w:rsidRPr="00C90B33">
              <w:t>40</w:t>
            </w:r>
          </w:p>
        </w:tc>
      </w:tr>
      <w:tr w:rsidR="00760F8B" w:rsidRPr="00C90B33" w14:paraId="18A33035" w14:textId="77777777" w:rsidTr="00760F8B">
        <w:trPr>
          <w:jc w:val="center"/>
        </w:trPr>
        <w:tc>
          <w:tcPr>
            <w:tcW w:w="1843" w:type="dxa"/>
          </w:tcPr>
          <w:p w14:paraId="5CD28C4A" w14:textId="77777777" w:rsidR="00760F8B" w:rsidRPr="00C90B33" w:rsidRDefault="00760F8B" w:rsidP="00760F8B">
            <w:pPr>
              <w:contextualSpacing/>
              <w:jc w:val="center"/>
            </w:pPr>
            <w:r w:rsidRPr="00C90B33">
              <w:t>CO3</w:t>
            </w:r>
          </w:p>
        </w:tc>
        <w:tc>
          <w:tcPr>
            <w:tcW w:w="1134" w:type="dxa"/>
          </w:tcPr>
          <w:p w14:paraId="145CE47A" w14:textId="77777777" w:rsidR="00760F8B" w:rsidRPr="00C90B33" w:rsidRDefault="00760F8B" w:rsidP="00760F8B">
            <w:pPr>
              <w:contextualSpacing/>
              <w:jc w:val="center"/>
            </w:pPr>
          </w:p>
        </w:tc>
        <w:tc>
          <w:tcPr>
            <w:tcW w:w="1418" w:type="dxa"/>
          </w:tcPr>
          <w:p w14:paraId="4AB5DDE2" w14:textId="77777777" w:rsidR="00760F8B" w:rsidRPr="00C90B33" w:rsidRDefault="00760F8B" w:rsidP="00760F8B">
            <w:pPr>
              <w:contextualSpacing/>
              <w:jc w:val="center"/>
            </w:pPr>
          </w:p>
        </w:tc>
        <w:tc>
          <w:tcPr>
            <w:tcW w:w="992" w:type="dxa"/>
          </w:tcPr>
          <w:p w14:paraId="3E0DFE78" w14:textId="77777777" w:rsidR="00760F8B" w:rsidRPr="00C90B33" w:rsidRDefault="00760F8B" w:rsidP="00760F8B">
            <w:pPr>
              <w:contextualSpacing/>
              <w:jc w:val="center"/>
            </w:pPr>
          </w:p>
        </w:tc>
        <w:tc>
          <w:tcPr>
            <w:tcW w:w="1276" w:type="dxa"/>
          </w:tcPr>
          <w:p w14:paraId="39E8137E" w14:textId="77777777" w:rsidR="00760F8B" w:rsidRPr="00C90B33" w:rsidRDefault="00760F8B" w:rsidP="00760F8B">
            <w:pPr>
              <w:contextualSpacing/>
              <w:jc w:val="center"/>
            </w:pPr>
            <w:r w:rsidRPr="00C90B33">
              <w:t>20</w:t>
            </w:r>
          </w:p>
        </w:tc>
        <w:tc>
          <w:tcPr>
            <w:tcW w:w="992" w:type="dxa"/>
          </w:tcPr>
          <w:p w14:paraId="174090B5" w14:textId="77777777" w:rsidR="00760F8B" w:rsidRPr="00C90B33" w:rsidRDefault="00760F8B" w:rsidP="00760F8B">
            <w:pPr>
              <w:contextualSpacing/>
              <w:jc w:val="center"/>
            </w:pPr>
          </w:p>
        </w:tc>
        <w:tc>
          <w:tcPr>
            <w:tcW w:w="871" w:type="dxa"/>
          </w:tcPr>
          <w:p w14:paraId="22FC319E" w14:textId="77777777" w:rsidR="00760F8B" w:rsidRPr="00C90B33" w:rsidRDefault="00760F8B" w:rsidP="00760F8B">
            <w:pPr>
              <w:contextualSpacing/>
              <w:jc w:val="center"/>
            </w:pPr>
          </w:p>
        </w:tc>
        <w:tc>
          <w:tcPr>
            <w:tcW w:w="2106" w:type="dxa"/>
          </w:tcPr>
          <w:p w14:paraId="40084746" w14:textId="77777777" w:rsidR="00760F8B" w:rsidRPr="00C90B33" w:rsidRDefault="00760F8B" w:rsidP="00760F8B">
            <w:pPr>
              <w:contextualSpacing/>
              <w:jc w:val="center"/>
            </w:pPr>
            <w:r w:rsidRPr="00C90B33">
              <w:t>20</w:t>
            </w:r>
          </w:p>
        </w:tc>
      </w:tr>
      <w:tr w:rsidR="00760F8B" w:rsidRPr="00C90B33" w14:paraId="298898DF" w14:textId="77777777" w:rsidTr="00760F8B">
        <w:trPr>
          <w:jc w:val="center"/>
        </w:trPr>
        <w:tc>
          <w:tcPr>
            <w:tcW w:w="1843" w:type="dxa"/>
          </w:tcPr>
          <w:p w14:paraId="477D2AAF" w14:textId="77777777" w:rsidR="00760F8B" w:rsidRPr="00C90B33" w:rsidRDefault="00760F8B" w:rsidP="00760F8B">
            <w:pPr>
              <w:contextualSpacing/>
              <w:jc w:val="center"/>
            </w:pPr>
            <w:r w:rsidRPr="00C90B33">
              <w:t>CO4</w:t>
            </w:r>
          </w:p>
        </w:tc>
        <w:tc>
          <w:tcPr>
            <w:tcW w:w="1134" w:type="dxa"/>
          </w:tcPr>
          <w:p w14:paraId="27DB55B7" w14:textId="77777777" w:rsidR="00760F8B" w:rsidRPr="00C90B33" w:rsidRDefault="00760F8B" w:rsidP="00760F8B">
            <w:pPr>
              <w:contextualSpacing/>
              <w:jc w:val="center"/>
            </w:pPr>
          </w:p>
        </w:tc>
        <w:tc>
          <w:tcPr>
            <w:tcW w:w="1418" w:type="dxa"/>
          </w:tcPr>
          <w:p w14:paraId="247414AA" w14:textId="77777777" w:rsidR="00760F8B" w:rsidRPr="00C90B33" w:rsidRDefault="00760F8B" w:rsidP="00760F8B">
            <w:pPr>
              <w:contextualSpacing/>
              <w:jc w:val="center"/>
            </w:pPr>
          </w:p>
        </w:tc>
        <w:tc>
          <w:tcPr>
            <w:tcW w:w="992" w:type="dxa"/>
          </w:tcPr>
          <w:p w14:paraId="144986AB" w14:textId="77777777" w:rsidR="00760F8B" w:rsidRPr="00C90B33" w:rsidRDefault="00760F8B" w:rsidP="00760F8B">
            <w:pPr>
              <w:contextualSpacing/>
              <w:jc w:val="center"/>
            </w:pPr>
          </w:p>
        </w:tc>
        <w:tc>
          <w:tcPr>
            <w:tcW w:w="1276" w:type="dxa"/>
          </w:tcPr>
          <w:p w14:paraId="63BFF77B" w14:textId="77777777" w:rsidR="00760F8B" w:rsidRPr="00C90B33" w:rsidRDefault="00760F8B" w:rsidP="00760F8B">
            <w:pPr>
              <w:contextualSpacing/>
              <w:jc w:val="center"/>
            </w:pPr>
          </w:p>
        </w:tc>
        <w:tc>
          <w:tcPr>
            <w:tcW w:w="992" w:type="dxa"/>
          </w:tcPr>
          <w:p w14:paraId="56860DB6" w14:textId="77777777" w:rsidR="00760F8B" w:rsidRPr="00C90B33" w:rsidRDefault="00760F8B" w:rsidP="00760F8B">
            <w:pPr>
              <w:contextualSpacing/>
              <w:jc w:val="center"/>
            </w:pPr>
            <w:r w:rsidRPr="00C90B33">
              <w:t>10</w:t>
            </w:r>
          </w:p>
        </w:tc>
        <w:tc>
          <w:tcPr>
            <w:tcW w:w="871" w:type="dxa"/>
          </w:tcPr>
          <w:p w14:paraId="6FC8EBC3" w14:textId="77777777" w:rsidR="00760F8B" w:rsidRPr="00C90B33" w:rsidRDefault="00760F8B" w:rsidP="00760F8B">
            <w:pPr>
              <w:contextualSpacing/>
              <w:jc w:val="center"/>
            </w:pPr>
            <w:r w:rsidRPr="00C90B33">
              <w:t>10</w:t>
            </w:r>
          </w:p>
        </w:tc>
        <w:tc>
          <w:tcPr>
            <w:tcW w:w="2106" w:type="dxa"/>
          </w:tcPr>
          <w:p w14:paraId="0A098038" w14:textId="77777777" w:rsidR="00760F8B" w:rsidRPr="00C90B33" w:rsidRDefault="00760F8B" w:rsidP="00760F8B">
            <w:pPr>
              <w:contextualSpacing/>
              <w:jc w:val="center"/>
            </w:pPr>
            <w:r w:rsidRPr="00C90B33">
              <w:t>20</w:t>
            </w:r>
          </w:p>
        </w:tc>
      </w:tr>
      <w:tr w:rsidR="00760F8B" w:rsidRPr="00C90B33" w14:paraId="29E1653B" w14:textId="77777777" w:rsidTr="00760F8B">
        <w:trPr>
          <w:jc w:val="center"/>
        </w:trPr>
        <w:tc>
          <w:tcPr>
            <w:tcW w:w="1843" w:type="dxa"/>
          </w:tcPr>
          <w:p w14:paraId="785D6326" w14:textId="77777777" w:rsidR="00760F8B" w:rsidRPr="00C90B33" w:rsidRDefault="00760F8B" w:rsidP="00760F8B">
            <w:pPr>
              <w:contextualSpacing/>
              <w:jc w:val="center"/>
            </w:pPr>
            <w:r w:rsidRPr="00C90B33">
              <w:t>CO5</w:t>
            </w:r>
          </w:p>
        </w:tc>
        <w:tc>
          <w:tcPr>
            <w:tcW w:w="1134" w:type="dxa"/>
          </w:tcPr>
          <w:p w14:paraId="31B1953A" w14:textId="77777777" w:rsidR="00760F8B" w:rsidRPr="00C90B33" w:rsidRDefault="00760F8B" w:rsidP="00760F8B">
            <w:pPr>
              <w:contextualSpacing/>
              <w:jc w:val="center"/>
            </w:pPr>
          </w:p>
        </w:tc>
        <w:tc>
          <w:tcPr>
            <w:tcW w:w="1418" w:type="dxa"/>
          </w:tcPr>
          <w:p w14:paraId="04B6A59F" w14:textId="77777777" w:rsidR="00760F8B" w:rsidRPr="00C90B33" w:rsidRDefault="00760F8B" w:rsidP="00760F8B">
            <w:pPr>
              <w:contextualSpacing/>
              <w:jc w:val="center"/>
            </w:pPr>
            <w:r w:rsidRPr="00C90B33">
              <w:t>20</w:t>
            </w:r>
          </w:p>
        </w:tc>
        <w:tc>
          <w:tcPr>
            <w:tcW w:w="992" w:type="dxa"/>
          </w:tcPr>
          <w:p w14:paraId="6DFC662D" w14:textId="77777777" w:rsidR="00760F8B" w:rsidRPr="00C90B33" w:rsidRDefault="00760F8B" w:rsidP="00760F8B">
            <w:pPr>
              <w:contextualSpacing/>
              <w:jc w:val="center"/>
            </w:pPr>
          </w:p>
        </w:tc>
        <w:tc>
          <w:tcPr>
            <w:tcW w:w="1276" w:type="dxa"/>
          </w:tcPr>
          <w:p w14:paraId="06E8CD01" w14:textId="77777777" w:rsidR="00760F8B" w:rsidRPr="00C90B33" w:rsidRDefault="00760F8B" w:rsidP="00760F8B">
            <w:pPr>
              <w:contextualSpacing/>
              <w:jc w:val="center"/>
            </w:pPr>
          </w:p>
        </w:tc>
        <w:tc>
          <w:tcPr>
            <w:tcW w:w="992" w:type="dxa"/>
          </w:tcPr>
          <w:p w14:paraId="2C0D4E32" w14:textId="77777777" w:rsidR="00760F8B" w:rsidRPr="00C90B33" w:rsidRDefault="00760F8B" w:rsidP="00760F8B">
            <w:pPr>
              <w:contextualSpacing/>
              <w:jc w:val="center"/>
            </w:pPr>
          </w:p>
        </w:tc>
        <w:tc>
          <w:tcPr>
            <w:tcW w:w="871" w:type="dxa"/>
          </w:tcPr>
          <w:p w14:paraId="157D9BCC" w14:textId="77777777" w:rsidR="00760F8B" w:rsidRPr="00C90B33" w:rsidRDefault="00760F8B" w:rsidP="00760F8B">
            <w:pPr>
              <w:contextualSpacing/>
              <w:jc w:val="center"/>
            </w:pPr>
            <w:r w:rsidRPr="00C90B33">
              <w:t>20</w:t>
            </w:r>
          </w:p>
        </w:tc>
        <w:tc>
          <w:tcPr>
            <w:tcW w:w="2106" w:type="dxa"/>
          </w:tcPr>
          <w:p w14:paraId="0ECEAD77" w14:textId="77777777" w:rsidR="00760F8B" w:rsidRPr="00C90B33" w:rsidRDefault="00760F8B" w:rsidP="00760F8B">
            <w:pPr>
              <w:contextualSpacing/>
              <w:jc w:val="center"/>
            </w:pPr>
            <w:r w:rsidRPr="00C90B33">
              <w:t>40</w:t>
            </w:r>
          </w:p>
        </w:tc>
      </w:tr>
      <w:tr w:rsidR="00760F8B" w:rsidRPr="00C90B33" w14:paraId="5012EC58" w14:textId="77777777" w:rsidTr="00760F8B">
        <w:trPr>
          <w:jc w:val="center"/>
        </w:trPr>
        <w:tc>
          <w:tcPr>
            <w:tcW w:w="1843" w:type="dxa"/>
          </w:tcPr>
          <w:p w14:paraId="46F54859" w14:textId="77777777" w:rsidR="00760F8B" w:rsidRPr="00C90B33" w:rsidRDefault="00760F8B" w:rsidP="00760F8B">
            <w:pPr>
              <w:contextualSpacing/>
              <w:jc w:val="center"/>
            </w:pPr>
            <w:r w:rsidRPr="00C90B33">
              <w:t>CO6</w:t>
            </w:r>
          </w:p>
        </w:tc>
        <w:tc>
          <w:tcPr>
            <w:tcW w:w="1134" w:type="dxa"/>
          </w:tcPr>
          <w:p w14:paraId="4AE555D9" w14:textId="77777777" w:rsidR="00760F8B" w:rsidRPr="00C90B33" w:rsidRDefault="00760F8B" w:rsidP="00760F8B">
            <w:pPr>
              <w:contextualSpacing/>
              <w:jc w:val="center"/>
            </w:pPr>
          </w:p>
        </w:tc>
        <w:tc>
          <w:tcPr>
            <w:tcW w:w="1418" w:type="dxa"/>
          </w:tcPr>
          <w:p w14:paraId="5B1B45AA" w14:textId="77777777" w:rsidR="00760F8B" w:rsidRPr="00C90B33" w:rsidRDefault="00760F8B" w:rsidP="00760F8B">
            <w:pPr>
              <w:contextualSpacing/>
              <w:jc w:val="center"/>
            </w:pPr>
          </w:p>
        </w:tc>
        <w:tc>
          <w:tcPr>
            <w:tcW w:w="992" w:type="dxa"/>
          </w:tcPr>
          <w:p w14:paraId="404C70CF" w14:textId="77777777" w:rsidR="00760F8B" w:rsidRPr="00C90B33" w:rsidRDefault="00760F8B" w:rsidP="00760F8B">
            <w:pPr>
              <w:contextualSpacing/>
              <w:jc w:val="center"/>
            </w:pPr>
          </w:p>
        </w:tc>
        <w:tc>
          <w:tcPr>
            <w:tcW w:w="1276" w:type="dxa"/>
          </w:tcPr>
          <w:p w14:paraId="4F909E2C" w14:textId="77777777" w:rsidR="00760F8B" w:rsidRPr="00C90B33" w:rsidRDefault="00760F8B" w:rsidP="00760F8B">
            <w:pPr>
              <w:contextualSpacing/>
              <w:jc w:val="center"/>
            </w:pPr>
          </w:p>
        </w:tc>
        <w:tc>
          <w:tcPr>
            <w:tcW w:w="992" w:type="dxa"/>
          </w:tcPr>
          <w:p w14:paraId="7A10EA2D" w14:textId="77777777" w:rsidR="00760F8B" w:rsidRPr="00C90B33" w:rsidRDefault="00760F8B" w:rsidP="00760F8B">
            <w:pPr>
              <w:contextualSpacing/>
              <w:jc w:val="center"/>
            </w:pPr>
            <w:r w:rsidRPr="00C90B33">
              <w:t>40</w:t>
            </w:r>
          </w:p>
        </w:tc>
        <w:tc>
          <w:tcPr>
            <w:tcW w:w="871" w:type="dxa"/>
          </w:tcPr>
          <w:p w14:paraId="75F4CBA3" w14:textId="77777777" w:rsidR="00760F8B" w:rsidRPr="00C90B33" w:rsidRDefault="00760F8B" w:rsidP="00760F8B">
            <w:pPr>
              <w:contextualSpacing/>
              <w:jc w:val="center"/>
            </w:pPr>
          </w:p>
        </w:tc>
        <w:tc>
          <w:tcPr>
            <w:tcW w:w="2106" w:type="dxa"/>
          </w:tcPr>
          <w:p w14:paraId="4B351FD4" w14:textId="77777777" w:rsidR="00760F8B" w:rsidRPr="00C90B33" w:rsidRDefault="00760F8B" w:rsidP="00760F8B">
            <w:pPr>
              <w:contextualSpacing/>
              <w:jc w:val="center"/>
            </w:pPr>
            <w:r w:rsidRPr="00C90B33">
              <w:t>40</w:t>
            </w:r>
          </w:p>
        </w:tc>
      </w:tr>
      <w:tr w:rsidR="00760F8B" w:rsidRPr="00C90B33" w14:paraId="603B9944" w14:textId="77777777" w:rsidTr="00760F8B">
        <w:trPr>
          <w:jc w:val="center"/>
        </w:trPr>
        <w:tc>
          <w:tcPr>
            <w:tcW w:w="8526" w:type="dxa"/>
            <w:gridSpan w:val="7"/>
          </w:tcPr>
          <w:p w14:paraId="0101CE21" w14:textId="77777777" w:rsidR="00760F8B" w:rsidRPr="00C90B33" w:rsidRDefault="00760F8B" w:rsidP="00760F8B">
            <w:pPr>
              <w:contextualSpacing/>
            </w:pPr>
          </w:p>
        </w:tc>
        <w:tc>
          <w:tcPr>
            <w:tcW w:w="2106" w:type="dxa"/>
          </w:tcPr>
          <w:p w14:paraId="3D4D7984" w14:textId="77777777" w:rsidR="00760F8B" w:rsidRPr="00C90B33" w:rsidRDefault="00760F8B" w:rsidP="00760F8B">
            <w:pPr>
              <w:contextualSpacing/>
              <w:jc w:val="center"/>
              <w:rPr>
                <w:b/>
              </w:rPr>
            </w:pPr>
            <w:r w:rsidRPr="00C90B33">
              <w:rPr>
                <w:b/>
              </w:rPr>
              <w:t>180</w:t>
            </w:r>
          </w:p>
        </w:tc>
      </w:tr>
    </w:tbl>
    <w:p w14:paraId="6973A29D" w14:textId="0A02DC2B" w:rsidR="00692224" w:rsidRDefault="00692224" w:rsidP="00760F8B">
      <w:pPr>
        <w:contextualSpacing/>
      </w:pPr>
    </w:p>
    <w:p w14:paraId="2AC515D2" w14:textId="77777777" w:rsidR="00692224" w:rsidRDefault="00692224">
      <w:pPr>
        <w:spacing w:after="200" w:line="276" w:lineRule="auto"/>
      </w:pPr>
      <w:r>
        <w:br w:type="page"/>
      </w:r>
    </w:p>
    <w:p w14:paraId="4C3B8680" w14:textId="77777777" w:rsidR="00760F8B" w:rsidRPr="00157387" w:rsidRDefault="00760F8B" w:rsidP="00760F8B">
      <w:pPr>
        <w:jc w:val="center"/>
      </w:pPr>
      <w:r w:rsidRPr="00157387">
        <w:rPr>
          <w:noProof/>
        </w:rPr>
        <w:lastRenderedPageBreak/>
        <w:drawing>
          <wp:inline distT="0" distB="0" distL="0" distR="0" wp14:anchorId="0BB1C162" wp14:editId="3D547CC8">
            <wp:extent cx="5429250" cy="1047750"/>
            <wp:effectExtent l="0" t="0" r="0" b="0"/>
            <wp:docPr id="2099113968" name="Picture 209911396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429250" cy="1047750"/>
                    </a:xfrm>
                    <a:prstGeom prst="rect">
                      <a:avLst/>
                    </a:prstGeom>
                  </pic:spPr>
                </pic:pic>
              </a:graphicData>
            </a:graphic>
          </wp:inline>
        </w:drawing>
      </w:r>
    </w:p>
    <w:p w14:paraId="22A3BA9D" w14:textId="77777777" w:rsidR="00760F8B" w:rsidRPr="00157387"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157387" w14:paraId="2A4760FF" w14:textId="77777777" w:rsidTr="00760F8B">
        <w:trPr>
          <w:trHeight w:val="397"/>
          <w:jc w:val="center"/>
        </w:trPr>
        <w:tc>
          <w:tcPr>
            <w:tcW w:w="1702" w:type="dxa"/>
            <w:vAlign w:val="center"/>
          </w:tcPr>
          <w:p w14:paraId="7E3AD1E7" w14:textId="77777777" w:rsidR="00760F8B" w:rsidRPr="00157387" w:rsidRDefault="00760F8B" w:rsidP="00760F8B">
            <w:pPr>
              <w:pStyle w:val="Title"/>
              <w:jc w:val="left"/>
              <w:rPr>
                <w:b/>
                <w:szCs w:val="24"/>
              </w:rPr>
            </w:pPr>
            <w:r w:rsidRPr="00157387">
              <w:rPr>
                <w:b/>
                <w:szCs w:val="24"/>
              </w:rPr>
              <w:t xml:space="preserve">Course Code      </w:t>
            </w:r>
          </w:p>
        </w:tc>
        <w:tc>
          <w:tcPr>
            <w:tcW w:w="6373" w:type="dxa"/>
            <w:vAlign w:val="center"/>
          </w:tcPr>
          <w:p w14:paraId="319385F4" w14:textId="77777777" w:rsidR="00760F8B" w:rsidRPr="00157387" w:rsidRDefault="00760F8B" w:rsidP="00760F8B">
            <w:pPr>
              <w:pStyle w:val="Title"/>
              <w:jc w:val="left"/>
              <w:rPr>
                <w:b/>
                <w:szCs w:val="24"/>
              </w:rPr>
            </w:pPr>
            <w:r w:rsidRPr="00157387">
              <w:rPr>
                <w:b/>
                <w:szCs w:val="24"/>
              </w:rPr>
              <w:t>21MS3059</w:t>
            </w:r>
          </w:p>
        </w:tc>
        <w:tc>
          <w:tcPr>
            <w:tcW w:w="1706" w:type="dxa"/>
            <w:vAlign w:val="center"/>
          </w:tcPr>
          <w:p w14:paraId="03869F03" w14:textId="77777777" w:rsidR="00760F8B" w:rsidRPr="00157387" w:rsidRDefault="00760F8B" w:rsidP="00760F8B">
            <w:pPr>
              <w:pStyle w:val="Title"/>
              <w:ind w:left="-468" w:firstLine="468"/>
              <w:jc w:val="left"/>
              <w:rPr>
                <w:szCs w:val="24"/>
              </w:rPr>
            </w:pPr>
            <w:r w:rsidRPr="00157387">
              <w:rPr>
                <w:b/>
                <w:bCs/>
                <w:szCs w:val="24"/>
              </w:rPr>
              <w:t xml:space="preserve">Duration       </w:t>
            </w:r>
          </w:p>
        </w:tc>
        <w:tc>
          <w:tcPr>
            <w:tcW w:w="704" w:type="dxa"/>
            <w:vAlign w:val="center"/>
          </w:tcPr>
          <w:p w14:paraId="5E8EE07F" w14:textId="77777777" w:rsidR="00760F8B" w:rsidRPr="00157387" w:rsidRDefault="00760F8B" w:rsidP="00760F8B">
            <w:pPr>
              <w:pStyle w:val="Title"/>
              <w:jc w:val="left"/>
              <w:rPr>
                <w:b/>
                <w:szCs w:val="24"/>
              </w:rPr>
            </w:pPr>
            <w:r w:rsidRPr="00157387">
              <w:rPr>
                <w:b/>
                <w:szCs w:val="24"/>
              </w:rPr>
              <w:t>3hrs</w:t>
            </w:r>
          </w:p>
        </w:tc>
      </w:tr>
      <w:tr w:rsidR="00760F8B" w:rsidRPr="00157387" w14:paraId="3D13D4B8" w14:textId="77777777" w:rsidTr="00760F8B">
        <w:trPr>
          <w:trHeight w:val="397"/>
          <w:jc w:val="center"/>
        </w:trPr>
        <w:tc>
          <w:tcPr>
            <w:tcW w:w="1702" w:type="dxa"/>
            <w:vAlign w:val="center"/>
          </w:tcPr>
          <w:p w14:paraId="0F60EFF4" w14:textId="77777777" w:rsidR="00760F8B" w:rsidRPr="00157387" w:rsidRDefault="00760F8B" w:rsidP="00760F8B">
            <w:pPr>
              <w:pStyle w:val="Title"/>
              <w:ind w:right="-160"/>
              <w:jc w:val="left"/>
              <w:rPr>
                <w:b/>
                <w:szCs w:val="24"/>
              </w:rPr>
            </w:pPr>
            <w:r w:rsidRPr="00157387">
              <w:rPr>
                <w:b/>
                <w:szCs w:val="24"/>
              </w:rPr>
              <w:t xml:space="preserve">Course Name     </w:t>
            </w:r>
          </w:p>
        </w:tc>
        <w:tc>
          <w:tcPr>
            <w:tcW w:w="6373" w:type="dxa"/>
            <w:vAlign w:val="center"/>
          </w:tcPr>
          <w:p w14:paraId="14E22AE6" w14:textId="77777777" w:rsidR="00760F8B" w:rsidRPr="00157387" w:rsidRDefault="00760F8B" w:rsidP="00760F8B">
            <w:pPr>
              <w:pStyle w:val="Title"/>
              <w:jc w:val="left"/>
              <w:rPr>
                <w:b/>
                <w:szCs w:val="24"/>
              </w:rPr>
            </w:pPr>
            <w:r w:rsidRPr="00157387">
              <w:rPr>
                <w:b/>
                <w:szCs w:val="24"/>
              </w:rPr>
              <w:t>FOREIGN TRADE POLICY OF INDIA</w:t>
            </w:r>
          </w:p>
        </w:tc>
        <w:tc>
          <w:tcPr>
            <w:tcW w:w="1706" w:type="dxa"/>
            <w:vAlign w:val="center"/>
          </w:tcPr>
          <w:p w14:paraId="4394896E" w14:textId="77777777" w:rsidR="00760F8B" w:rsidRPr="00157387" w:rsidRDefault="00760F8B" w:rsidP="00760F8B">
            <w:pPr>
              <w:pStyle w:val="Title"/>
              <w:jc w:val="left"/>
              <w:rPr>
                <w:b/>
                <w:bCs/>
                <w:szCs w:val="24"/>
              </w:rPr>
            </w:pPr>
            <w:r w:rsidRPr="00157387">
              <w:rPr>
                <w:b/>
                <w:bCs/>
                <w:szCs w:val="24"/>
              </w:rPr>
              <w:t xml:space="preserve">Max. Marks </w:t>
            </w:r>
          </w:p>
        </w:tc>
        <w:tc>
          <w:tcPr>
            <w:tcW w:w="704" w:type="dxa"/>
            <w:vAlign w:val="center"/>
          </w:tcPr>
          <w:p w14:paraId="34690C91" w14:textId="77777777" w:rsidR="00760F8B" w:rsidRPr="00157387" w:rsidRDefault="00760F8B" w:rsidP="00760F8B">
            <w:pPr>
              <w:pStyle w:val="Title"/>
              <w:jc w:val="left"/>
              <w:rPr>
                <w:b/>
                <w:szCs w:val="24"/>
              </w:rPr>
            </w:pPr>
            <w:r w:rsidRPr="00157387">
              <w:rPr>
                <w:b/>
                <w:szCs w:val="24"/>
              </w:rPr>
              <w:t>100</w:t>
            </w:r>
          </w:p>
        </w:tc>
      </w:tr>
    </w:tbl>
    <w:p w14:paraId="3CD4599B" w14:textId="77777777" w:rsidR="00760F8B" w:rsidRPr="00157387"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760F8B" w:rsidRPr="00157387" w14:paraId="221409C4" w14:textId="77777777" w:rsidTr="00760F8B">
        <w:trPr>
          <w:trHeight w:val="549"/>
        </w:trPr>
        <w:tc>
          <w:tcPr>
            <w:tcW w:w="268" w:type="pct"/>
            <w:vAlign w:val="center"/>
          </w:tcPr>
          <w:p w14:paraId="397E6314" w14:textId="77777777" w:rsidR="00760F8B" w:rsidRPr="00157387" w:rsidRDefault="00760F8B" w:rsidP="00760F8B">
            <w:pPr>
              <w:contextualSpacing/>
              <w:jc w:val="center"/>
              <w:rPr>
                <w:b/>
              </w:rPr>
            </w:pPr>
            <w:r w:rsidRPr="00157387">
              <w:rPr>
                <w:b/>
              </w:rPr>
              <w:t>Q. No.</w:t>
            </w:r>
          </w:p>
        </w:tc>
        <w:tc>
          <w:tcPr>
            <w:tcW w:w="3734" w:type="pct"/>
            <w:gridSpan w:val="2"/>
            <w:vAlign w:val="center"/>
          </w:tcPr>
          <w:p w14:paraId="40ABD2F4" w14:textId="77777777" w:rsidR="00760F8B" w:rsidRPr="00157387" w:rsidRDefault="00760F8B" w:rsidP="00760F8B">
            <w:pPr>
              <w:contextualSpacing/>
              <w:jc w:val="center"/>
              <w:rPr>
                <w:b/>
              </w:rPr>
            </w:pPr>
            <w:r w:rsidRPr="00157387">
              <w:rPr>
                <w:b/>
              </w:rPr>
              <w:t>Questions</w:t>
            </w:r>
          </w:p>
        </w:tc>
        <w:tc>
          <w:tcPr>
            <w:tcW w:w="325" w:type="pct"/>
            <w:vAlign w:val="center"/>
          </w:tcPr>
          <w:p w14:paraId="1AC8A892" w14:textId="77777777" w:rsidR="00760F8B" w:rsidRPr="00157387" w:rsidRDefault="00760F8B" w:rsidP="00760F8B">
            <w:pPr>
              <w:contextualSpacing/>
              <w:jc w:val="center"/>
              <w:rPr>
                <w:b/>
              </w:rPr>
            </w:pPr>
            <w:r w:rsidRPr="00157387">
              <w:rPr>
                <w:b/>
              </w:rPr>
              <w:t>CO</w:t>
            </w:r>
          </w:p>
        </w:tc>
        <w:tc>
          <w:tcPr>
            <w:tcW w:w="252" w:type="pct"/>
            <w:vAlign w:val="center"/>
          </w:tcPr>
          <w:p w14:paraId="1EF798EC" w14:textId="77777777" w:rsidR="00760F8B" w:rsidRPr="00157387" w:rsidRDefault="00760F8B" w:rsidP="00760F8B">
            <w:pPr>
              <w:contextualSpacing/>
              <w:jc w:val="center"/>
              <w:rPr>
                <w:b/>
              </w:rPr>
            </w:pPr>
            <w:r w:rsidRPr="00157387">
              <w:rPr>
                <w:b/>
              </w:rPr>
              <w:t>BL</w:t>
            </w:r>
          </w:p>
        </w:tc>
        <w:tc>
          <w:tcPr>
            <w:tcW w:w="421" w:type="pct"/>
            <w:vAlign w:val="center"/>
          </w:tcPr>
          <w:p w14:paraId="1BB24BD6" w14:textId="77777777" w:rsidR="00760F8B" w:rsidRPr="00157387" w:rsidRDefault="00760F8B" w:rsidP="00760F8B">
            <w:pPr>
              <w:contextualSpacing/>
              <w:jc w:val="center"/>
              <w:rPr>
                <w:b/>
              </w:rPr>
            </w:pPr>
            <w:r w:rsidRPr="00157387">
              <w:rPr>
                <w:b/>
              </w:rPr>
              <w:t>Marks</w:t>
            </w:r>
          </w:p>
        </w:tc>
      </w:tr>
      <w:tr w:rsidR="00760F8B" w:rsidRPr="00157387" w14:paraId="32143FC6" w14:textId="77777777" w:rsidTr="00760F8B">
        <w:trPr>
          <w:trHeight w:val="549"/>
        </w:trPr>
        <w:tc>
          <w:tcPr>
            <w:tcW w:w="5000" w:type="pct"/>
            <w:gridSpan w:val="6"/>
          </w:tcPr>
          <w:p w14:paraId="75C76071" w14:textId="77777777" w:rsidR="00760F8B" w:rsidRPr="00157387" w:rsidRDefault="00760F8B" w:rsidP="00760F8B">
            <w:pPr>
              <w:contextualSpacing/>
              <w:jc w:val="center"/>
              <w:rPr>
                <w:b/>
                <w:u w:val="single"/>
              </w:rPr>
            </w:pPr>
            <w:r w:rsidRPr="00157387">
              <w:rPr>
                <w:b/>
                <w:u w:val="single"/>
              </w:rPr>
              <w:t>PART – A (4 X 20 = 80 MARKS)</w:t>
            </w:r>
          </w:p>
          <w:p w14:paraId="7CCBD0C0" w14:textId="77777777" w:rsidR="00760F8B" w:rsidRPr="00157387" w:rsidRDefault="00760F8B" w:rsidP="00760F8B">
            <w:pPr>
              <w:contextualSpacing/>
              <w:jc w:val="center"/>
              <w:rPr>
                <w:b/>
              </w:rPr>
            </w:pPr>
            <w:r w:rsidRPr="00157387">
              <w:rPr>
                <w:b/>
              </w:rPr>
              <w:t>(Answer all the Questions)</w:t>
            </w:r>
          </w:p>
        </w:tc>
      </w:tr>
      <w:tr w:rsidR="00760F8B" w:rsidRPr="00157387" w14:paraId="7B165556" w14:textId="77777777" w:rsidTr="00760F8B">
        <w:trPr>
          <w:trHeight w:val="394"/>
        </w:trPr>
        <w:tc>
          <w:tcPr>
            <w:tcW w:w="268" w:type="pct"/>
            <w:vAlign w:val="center"/>
          </w:tcPr>
          <w:p w14:paraId="4DDF69AB" w14:textId="77777777" w:rsidR="00760F8B" w:rsidRPr="00157387" w:rsidRDefault="00760F8B" w:rsidP="00760F8B">
            <w:pPr>
              <w:contextualSpacing/>
              <w:jc w:val="center"/>
            </w:pPr>
            <w:r w:rsidRPr="00157387">
              <w:t>1.</w:t>
            </w:r>
          </w:p>
        </w:tc>
        <w:tc>
          <w:tcPr>
            <w:tcW w:w="186" w:type="pct"/>
            <w:vAlign w:val="center"/>
          </w:tcPr>
          <w:p w14:paraId="0EE59DB1" w14:textId="77777777" w:rsidR="00760F8B" w:rsidRPr="00157387" w:rsidRDefault="00760F8B" w:rsidP="00760F8B">
            <w:pPr>
              <w:contextualSpacing/>
            </w:pPr>
            <w:r w:rsidRPr="00157387">
              <w:t>a.</w:t>
            </w:r>
          </w:p>
        </w:tc>
        <w:tc>
          <w:tcPr>
            <w:tcW w:w="3548" w:type="pct"/>
            <w:vAlign w:val="bottom"/>
          </w:tcPr>
          <w:p w14:paraId="19DF373D" w14:textId="77777777" w:rsidR="00760F8B" w:rsidRPr="00157387" w:rsidRDefault="00760F8B" w:rsidP="00760F8B">
            <w:pPr>
              <w:contextualSpacing/>
              <w:jc w:val="both"/>
            </w:pPr>
            <w:r w:rsidRPr="00157387">
              <w:t>Describe the role of foreign trade policy for the economy of India?</w:t>
            </w:r>
          </w:p>
        </w:tc>
        <w:tc>
          <w:tcPr>
            <w:tcW w:w="325" w:type="pct"/>
            <w:vAlign w:val="center"/>
          </w:tcPr>
          <w:p w14:paraId="2356F1E2" w14:textId="77777777" w:rsidR="00760F8B" w:rsidRPr="00157387" w:rsidRDefault="00760F8B" w:rsidP="00760F8B">
            <w:pPr>
              <w:contextualSpacing/>
            </w:pPr>
            <w:r w:rsidRPr="00157387">
              <w:t>CO1</w:t>
            </w:r>
          </w:p>
        </w:tc>
        <w:tc>
          <w:tcPr>
            <w:tcW w:w="252" w:type="pct"/>
            <w:vAlign w:val="center"/>
          </w:tcPr>
          <w:p w14:paraId="598A32F5" w14:textId="77777777" w:rsidR="00760F8B" w:rsidRPr="00157387" w:rsidRDefault="00760F8B" w:rsidP="00760F8B">
            <w:pPr>
              <w:contextualSpacing/>
            </w:pPr>
            <w:r w:rsidRPr="00157387">
              <w:t>U</w:t>
            </w:r>
          </w:p>
        </w:tc>
        <w:tc>
          <w:tcPr>
            <w:tcW w:w="421" w:type="pct"/>
            <w:vAlign w:val="center"/>
          </w:tcPr>
          <w:p w14:paraId="25D1C243" w14:textId="77777777" w:rsidR="00760F8B" w:rsidRPr="00157387" w:rsidRDefault="00760F8B" w:rsidP="00760F8B">
            <w:pPr>
              <w:contextualSpacing/>
              <w:jc w:val="center"/>
            </w:pPr>
            <w:r w:rsidRPr="00157387">
              <w:t>10</w:t>
            </w:r>
          </w:p>
        </w:tc>
      </w:tr>
      <w:tr w:rsidR="00760F8B" w:rsidRPr="00157387" w14:paraId="4F0B336A" w14:textId="77777777" w:rsidTr="00760F8B">
        <w:trPr>
          <w:trHeight w:val="394"/>
        </w:trPr>
        <w:tc>
          <w:tcPr>
            <w:tcW w:w="268" w:type="pct"/>
            <w:vAlign w:val="center"/>
          </w:tcPr>
          <w:p w14:paraId="22D4ABA5" w14:textId="77777777" w:rsidR="00760F8B" w:rsidRPr="00157387" w:rsidRDefault="00760F8B" w:rsidP="00760F8B">
            <w:pPr>
              <w:contextualSpacing/>
              <w:jc w:val="center"/>
            </w:pPr>
          </w:p>
        </w:tc>
        <w:tc>
          <w:tcPr>
            <w:tcW w:w="186" w:type="pct"/>
            <w:vAlign w:val="center"/>
          </w:tcPr>
          <w:p w14:paraId="53C9A5E4" w14:textId="77777777" w:rsidR="00760F8B" w:rsidRPr="00157387" w:rsidRDefault="00760F8B" w:rsidP="00760F8B">
            <w:pPr>
              <w:contextualSpacing/>
            </w:pPr>
            <w:r w:rsidRPr="00157387">
              <w:t>b.</w:t>
            </w:r>
          </w:p>
        </w:tc>
        <w:tc>
          <w:tcPr>
            <w:tcW w:w="3548" w:type="pct"/>
            <w:vAlign w:val="bottom"/>
          </w:tcPr>
          <w:p w14:paraId="79EE0A92" w14:textId="77777777" w:rsidR="00760F8B" w:rsidRPr="00157387" w:rsidRDefault="00760F8B" w:rsidP="00760F8B">
            <w:pPr>
              <w:contextualSpacing/>
              <w:jc w:val="both"/>
              <w:rPr>
                <w:bCs/>
              </w:rPr>
            </w:pPr>
            <w:r w:rsidRPr="00157387">
              <w:rPr>
                <w:bCs/>
              </w:rPr>
              <w:t>Articulate your thoughts on why import and export business is</w:t>
            </w:r>
          </w:p>
          <w:p w14:paraId="3C186EB6" w14:textId="77777777" w:rsidR="00760F8B" w:rsidRPr="00157387" w:rsidRDefault="00760F8B" w:rsidP="00760F8B">
            <w:pPr>
              <w:contextualSpacing/>
              <w:jc w:val="both"/>
              <w:rPr>
                <w:bCs/>
              </w:rPr>
            </w:pPr>
            <w:r w:rsidRPr="00157387">
              <w:rPr>
                <w:bCs/>
              </w:rPr>
              <w:t>regulated by the government.</w:t>
            </w:r>
          </w:p>
        </w:tc>
        <w:tc>
          <w:tcPr>
            <w:tcW w:w="325" w:type="pct"/>
            <w:vAlign w:val="center"/>
          </w:tcPr>
          <w:p w14:paraId="105C16B5" w14:textId="77777777" w:rsidR="00760F8B" w:rsidRPr="00157387" w:rsidRDefault="00760F8B" w:rsidP="00760F8B">
            <w:pPr>
              <w:contextualSpacing/>
            </w:pPr>
            <w:r w:rsidRPr="00157387">
              <w:t>CO1</w:t>
            </w:r>
          </w:p>
        </w:tc>
        <w:tc>
          <w:tcPr>
            <w:tcW w:w="252" w:type="pct"/>
            <w:vAlign w:val="center"/>
          </w:tcPr>
          <w:p w14:paraId="37DFE862" w14:textId="77777777" w:rsidR="00760F8B" w:rsidRPr="00157387" w:rsidRDefault="00760F8B" w:rsidP="00760F8B">
            <w:pPr>
              <w:contextualSpacing/>
            </w:pPr>
            <w:r w:rsidRPr="00157387">
              <w:t>An</w:t>
            </w:r>
          </w:p>
        </w:tc>
        <w:tc>
          <w:tcPr>
            <w:tcW w:w="421" w:type="pct"/>
            <w:vAlign w:val="center"/>
          </w:tcPr>
          <w:p w14:paraId="23E2CE25" w14:textId="77777777" w:rsidR="00760F8B" w:rsidRPr="00157387" w:rsidRDefault="00760F8B" w:rsidP="00760F8B">
            <w:pPr>
              <w:contextualSpacing/>
              <w:jc w:val="center"/>
            </w:pPr>
            <w:r w:rsidRPr="00157387">
              <w:t>10</w:t>
            </w:r>
          </w:p>
        </w:tc>
      </w:tr>
      <w:tr w:rsidR="00760F8B" w:rsidRPr="00157387" w14:paraId="2FB95563" w14:textId="77777777" w:rsidTr="00760F8B">
        <w:trPr>
          <w:trHeight w:val="237"/>
        </w:trPr>
        <w:tc>
          <w:tcPr>
            <w:tcW w:w="268" w:type="pct"/>
            <w:vAlign w:val="center"/>
          </w:tcPr>
          <w:p w14:paraId="7BC03867" w14:textId="77777777" w:rsidR="00760F8B" w:rsidRPr="00157387" w:rsidRDefault="00760F8B" w:rsidP="00760F8B">
            <w:pPr>
              <w:contextualSpacing/>
              <w:jc w:val="center"/>
            </w:pPr>
          </w:p>
        </w:tc>
        <w:tc>
          <w:tcPr>
            <w:tcW w:w="186" w:type="pct"/>
            <w:vAlign w:val="center"/>
          </w:tcPr>
          <w:p w14:paraId="1840D1E3" w14:textId="77777777" w:rsidR="00760F8B" w:rsidRPr="00157387" w:rsidRDefault="00760F8B" w:rsidP="00760F8B">
            <w:pPr>
              <w:contextualSpacing/>
            </w:pPr>
          </w:p>
        </w:tc>
        <w:tc>
          <w:tcPr>
            <w:tcW w:w="3548" w:type="pct"/>
            <w:vAlign w:val="bottom"/>
          </w:tcPr>
          <w:p w14:paraId="09C0BEB8" w14:textId="77777777" w:rsidR="00760F8B" w:rsidRPr="00157387" w:rsidRDefault="00760F8B" w:rsidP="00760F8B">
            <w:pPr>
              <w:contextualSpacing/>
              <w:jc w:val="center"/>
              <w:rPr>
                <w:b/>
                <w:bCs/>
              </w:rPr>
            </w:pPr>
            <w:r w:rsidRPr="00157387">
              <w:rPr>
                <w:b/>
                <w:bCs/>
              </w:rPr>
              <w:t>(OR)</w:t>
            </w:r>
          </w:p>
        </w:tc>
        <w:tc>
          <w:tcPr>
            <w:tcW w:w="325" w:type="pct"/>
            <w:vAlign w:val="center"/>
          </w:tcPr>
          <w:p w14:paraId="426156BC" w14:textId="77777777" w:rsidR="00760F8B" w:rsidRPr="00157387" w:rsidRDefault="00760F8B" w:rsidP="00760F8B">
            <w:pPr>
              <w:contextualSpacing/>
            </w:pPr>
          </w:p>
        </w:tc>
        <w:tc>
          <w:tcPr>
            <w:tcW w:w="252" w:type="pct"/>
            <w:vAlign w:val="center"/>
          </w:tcPr>
          <w:p w14:paraId="2B49457C" w14:textId="77777777" w:rsidR="00760F8B" w:rsidRPr="00157387" w:rsidRDefault="00760F8B" w:rsidP="00760F8B">
            <w:pPr>
              <w:contextualSpacing/>
            </w:pPr>
          </w:p>
        </w:tc>
        <w:tc>
          <w:tcPr>
            <w:tcW w:w="421" w:type="pct"/>
            <w:vAlign w:val="center"/>
          </w:tcPr>
          <w:p w14:paraId="34FB820F" w14:textId="77777777" w:rsidR="00760F8B" w:rsidRPr="00157387" w:rsidRDefault="00760F8B" w:rsidP="00760F8B">
            <w:pPr>
              <w:contextualSpacing/>
              <w:jc w:val="center"/>
            </w:pPr>
          </w:p>
        </w:tc>
      </w:tr>
      <w:tr w:rsidR="00760F8B" w:rsidRPr="00157387" w14:paraId="2D27FB36" w14:textId="77777777" w:rsidTr="00760F8B">
        <w:trPr>
          <w:trHeight w:val="394"/>
        </w:trPr>
        <w:tc>
          <w:tcPr>
            <w:tcW w:w="268" w:type="pct"/>
            <w:vAlign w:val="center"/>
          </w:tcPr>
          <w:p w14:paraId="740D8BEE" w14:textId="77777777" w:rsidR="00760F8B" w:rsidRPr="00157387" w:rsidRDefault="00760F8B" w:rsidP="00760F8B">
            <w:pPr>
              <w:contextualSpacing/>
              <w:jc w:val="center"/>
            </w:pPr>
            <w:r w:rsidRPr="00157387">
              <w:t>2.</w:t>
            </w:r>
          </w:p>
        </w:tc>
        <w:tc>
          <w:tcPr>
            <w:tcW w:w="186" w:type="pct"/>
            <w:vAlign w:val="center"/>
          </w:tcPr>
          <w:p w14:paraId="46BE28EA" w14:textId="77777777" w:rsidR="00760F8B" w:rsidRPr="00157387" w:rsidRDefault="00760F8B" w:rsidP="00760F8B">
            <w:pPr>
              <w:contextualSpacing/>
            </w:pPr>
            <w:r w:rsidRPr="00157387">
              <w:t>a.</w:t>
            </w:r>
          </w:p>
        </w:tc>
        <w:tc>
          <w:tcPr>
            <w:tcW w:w="3548" w:type="pct"/>
            <w:vAlign w:val="bottom"/>
          </w:tcPr>
          <w:p w14:paraId="083471CD" w14:textId="77777777" w:rsidR="00760F8B" w:rsidRPr="00157387" w:rsidRDefault="00760F8B" w:rsidP="00760F8B">
            <w:pPr>
              <w:contextualSpacing/>
              <w:jc w:val="both"/>
            </w:pPr>
            <w:r w:rsidRPr="00157387">
              <w:t>Differentiate between bilateral and multilateral trade agreements</w:t>
            </w:r>
          </w:p>
          <w:p w14:paraId="5EFE8250" w14:textId="77777777" w:rsidR="00760F8B" w:rsidRPr="00157387" w:rsidRDefault="00760F8B" w:rsidP="00760F8B">
            <w:pPr>
              <w:contextualSpacing/>
              <w:jc w:val="both"/>
            </w:pPr>
            <w:r w:rsidRPr="00157387">
              <w:t>with suitable examples.</w:t>
            </w:r>
          </w:p>
        </w:tc>
        <w:tc>
          <w:tcPr>
            <w:tcW w:w="325" w:type="pct"/>
            <w:vAlign w:val="center"/>
          </w:tcPr>
          <w:p w14:paraId="64DA23C8" w14:textId="77777777" w:rsidR="00760F8B" w:rsidRPr="00157387" w:rsidRDefault="00760F8B" w:rsidP="00760F8B">
            <w:pPr>
              <w:contextualSpacing/>
            </w:pPr>
            <w:r w:rsidRPr="00157387">
              <w:t>CO2</w:t>
            </w:r>
          </w:p>
        </w:tc>
        <w:tc>
          <w:tcPr>
            <w:tcW w:w="252" w:type="pct"/>
            <w:vAlign w:val="center"/>
          </w:tcPr>
          <w:p w14:paraId="1F9B9F01" w14:textId="77777777" w:rsidR="00760F8B" w:rsidRPr="00157387" w:rsidRDefault="00760F8B" w:rsidP="00760F8B">
            <w:pPr>
              <w:contextualSpacing/>
            </w:pPr>
            <w:r w:rsidRPr="00157387">
              <w:t>An</w:t>
            </w:r>
          </w:p>
        </w:tc>
        <w:tc>
          <w:tcPr>
            <w:tcW w:w="421" w:type="pct"/>
            <w:vAlign w:val="center"/>
          </w:tcPr>
          <w:p w14:paraId="302F99B1" w14:textId="77777777" w:rsidR="00760F8B" w:rsidRPr="00157387" w:rsidRDefault="00760F8B" w:rsidP="00760F8B">
            <w:pPr>
              <w:contextualSpacing/>
              <w:jc w:val="center"/>
            </w:pPr>
            <w:r w:rsidRPr="00157387">
              <w:t>10</w:t>
            </w:r>
          </w:p>
        </w:tc>
      </w:tr>
      <w:tr w:rsidR="00760F8B" w:rsidRPr="00157387" w14:paraId="0614CADF" w14:textId="77777777" w:rsidTr="00760F8B">
        <w:trPr>
          <w:trHeight w:val="394"/>
        </w:trPr>
        <w:tc>
          <w:tcPr>
            <w:tcW w:w="268" w:type="pct"/>
            <w:vAlign w:val="center"/>
          </w:tcPr>
          <w:p w14:paraId="71DD0D46" w14:textId="77777777" w:rsidR="00760F8B" w:rsidRPr="00157387" w:rsidRDefault="00760F8B" w:rsidP="00760F8B">
            <w:pPr>
              <w:contextualSpacing/>
              <w:jc w:val="center"/>
            </w:pPr>
          </w:p>
        </w:tc>
        <w:tc>
          <w:tcPr>
            <w:tcW w:w="186" w:type="pct"/>
            <w:vAlign w:val="center"/>
          </w:tcPr>
          <w:p w14:paraId="48531B48" w14:textId="77777777" w:rsidR="00760F8B" w:rsidRPr="00157387" w:rsidRDefault="00760F8B" w:rsidP="00760F8B">
            <w:pPr>
              <w:contextualSpacing/>
            </w:pPr>
            <w:r w:rsidRPr="00157387">
              <w:t>b.</w:t>
            </w:r>
          </w:p>
        </w:tc>
        <w:tc>
          <w:tcPr>
            <w:tcW w:w="3548" w:type="pct"/>
            <w:vAlign w:val="bottom"/>
          </w:tcPr>
          <w:p w14:paraId="374A85E1" w14:textId="77777777" w:rsidR="00760F8B" w:rsidRPr="00157387" w:rsidRDefault="00760F8B" w:rsidP="00760F8B">
            <w:pPr>
              <w:contextualSpacing/>
              <w:jc w:val="both"/>
            </w:pPr>
            <w:r w:rsidRPr="00157387">
              <w:t>Write a short note on TEE and export promotion council.</w:t>
            </w:r>
          </w:p>
        </w:tc>
        <w:tc>
          <w:tcPr>
            <w:tcW w:w="325" w:type="pct"/>
            <w:vAlign w:val="center"/>
          </w:tcPr>
          <w:p w14:paraId="40FED1B8" w14:textId="77777777" w:rsidR="00760F8B" w:rsidRPr="00157387" w:rsidRDefault="00760F8B" w:rsidP="00760F8B">
            <w:pPr>
              <w:contextualSpacing/>
            </w:pPr>
            <w:r w:rsidRPr="00157387">
              <w:t>CO2</w:t>
            </w:r>
          </w:p>
        </w:tc>
        <w:tc>
          <w:tcPr>
            <w:tcW w:w="252" w:type="pct"/>
            <w:vAlign w:val="center"/>
          </w:tcPr>
          <w:p w14:paraId="0AC0568A" w14:textId="77777777" w:rsidR="00760F8B" w:rsidRPr="00157387" w:rsidRDefault="00760F8B" w:rsidP="00760F8B">
            <w:pPr>
              <w:contextualSpacing/>
            </w:pPr>
            <w:r w:rsidRPr="00157387">
              <w:t>R</w:t>
            </w:r>
          </w:p>
        </w:tc>
        <w:tc>
          <w:tcPr>
            <w:tcW w:w="421" w:type="pct"/>
            <w:vAlign w:val="center"/>
          </w:tcPr>
          <w:p w14:paraId="0FC4A5AE" w14:textId="77777777" w:rsidR="00760F8B" w:rsidRPr="00157387" w:rsidRDefault="00760F8B" w:rsidP="00760F8B">
            <w:pPr>
              <w:contextualSpacing/>
              <w:jc w:val="center"/>
            </w:pPr>
            <w:r w:rsidRPr="00157387">
              <w:t>10</w:t>
            </w:r>
          </w:p>
        </w:tc>
      </w:tr>
      <w:tr w:rsidR="00760F8B" w:rsidRPr="00157387" w14:paraId="55FF7B28" w14:textId="77777777" w:rsidTr="00760F8B">
        <w:trPr>
          <w:trHeight w:val="394"/>
        </w:trPr>
        <w:tc>
          <w:tcPr>
            <w:tcW w:w="268" w:type="pct"/>
            <w:vAlign w:val="center"/>
          </w:tcPr>
          <w:p w14:paraId="66B78B80" w14:textId="77777777" w:rsidR="00760F8B" w:rsidRPr="00157387" w:rsidRDefault="00760F8B" w:rsidP="00760F8B">
            <w:pPr>
              <w:contextualSpacing/>
              <w:jc w:val="center"/>
            </w:pPr>
          </w:p>
        </w:tc>
        <w:tc>
          <w:tcPr>
            <w:tcW w:w="186" w:type="pct"/>
            <w:vAlign w:val="center"/>
          </w:tcPr>
          <w:p w14:paraId="2A6F9A13" w14:textId="77777777" w:rsidR="00760F8B" w:rsidRPr="00157387" w:rsidRDefault="00760F8B" w:rsidP="00760F8B">
            <w:pPr>
              <w:contextualSpacing/>
            </w:pPr>
          </w:p>
        </w:tc>
        <w:tc>
          <w:tcPr>
            <w:tcW w:w="3548" w:type="pct"/>
            <w:vAlign w:val="bottom"/>
          </w:tcPr>
          <w:p w14:paraId="167685F3" w14:textId="77777777" w:rsidR="00760F8B" w:rsidRPr="00157387" w:rsidRDefault="00760F8B" w:rsidP="00760F8B">
            <w:pPr>
              <w:contextualSpacing/>
              <w:jc w:val="both"/>
            </w:pPr>
          </w:p>
        </w:tc>
        <w:tc>
          <w:tcPr>
            <w:tcW w:w="325" w:type="pct"/>
            <w:vAlign w:val="center"/>
          </w:tcPr>
          <w:p w14:paraId="5BFD73D9" w14:textId="77777777" w:rsidR="00760F8B" w:rsidRPr="00157387" w:rsidRDefault="00760F8B" w:rsidP="00760F8B">
            <w:pPr>
              <w:contextualSpacing/>
            </w:pPr>
          </w:p>
        </w:tc>
        <w:tc>
          <w:tcPr>
            <w:tcW w:w="252" w:type="pct"/>
            <w:vAlign w:val="center"/>
          </w:tcPr>
          <w:p w14:paraId="25522AFE" w14:textId="77777777" w:rsidR="00760F8B" w:rsidRPr="00157387" w:rsidRDefault="00760F8B" w:rsidP="00760F8B">
            <w:pPr>
              <w:contextualSpacing/>
            </w:pPr>
          </w:p>
        </w:tc>
        <w:tc>
          <w:tcPr>
            <w:tcW w:w="421" w:type="pct"/>
            <w:vAlign w:val="center"/>
          </w:tcPr>
          <w:p w14:paraId="5C481FF9" w14:textId="77777777" w:rsidR="00760F8B" w:rsidRPr="00157387" w:rsidRDefault="00760F8B" w:rsidP="00760F8B">
            <w:pPr>
              <w:contextualSpacing/>
              <w:jc w:val="center"/>
            </w:pPr>
          </w:p>
        </w:tc>
      </w:tr>
      <w:tr w:rsidR="00760F8B" w:rsidRPr="00157387" w14:paraId="4AF28F90" w14:textId="77777777" w:rsidTr="00760F8B">
        <w:trPr>
          <w:trHeight w:val="394"/>
        </w:trPr>
        <w:tc>
          <w:tcPr>
            <w:tcW w:w="268" w:type="pct"/>
            <w:vAlign w:val="center"/>
          </w:tcPr>
          <w:p w14:paraId="4524965B" w14:textId="77777777" w:rsidR="00760F8B" w:rsidRPr="00157387" w:rsidRDefault="00760F8B" w:rsidP="00760F8B">
            <w:pPr>
              <w:contextualSpacing/>
              <w:jc w:val="center"/>
            </w:pPr>
            <w:r w:rsidRPr="00157387">
              <w:t>3.</w:t>
            </w:r>
          </w:p>
        </w:tc>
        <w:tc>
          <w:tcPr>
            <w:tcW w:w="186" w:type="pct"/>
            <w:vAlign w:val="center"/>
          </w:tcPr>
          <w:p w14:paraId="27A8FF52" w14:textId="77777777" w:rsidR="00760F8B" w:rsidRPr="00157387" w:rsidRDefault="00760F8B" w:rsidP="00760F8B">
            <w:pPr>
              <w:contextualSpacing/>
            </w:pPr>
            <w:r w:rsidRPr="00157387">
              <w:t>a.</w:t>
            </w:r>
          </w:p>
        </w:tc>
        <w:tc>
          <w:tcPr>
            <w:tcW w:w="3548" w:type="pct"/>
            <w:vAlign w:val="bottom"/>
          </w:tcPr>
          <w:p w14:paraId="1957B399" w14:textId="77777777" w:rsidR="00760F8B" w:rsidRPr="00157387" w:rsidRDefault="00760F8B" w:rsidP="00760F8B">
            <w:pPr>
              <w:contextualSpacing/>
              <w:jc w:val="both"/>
            </w:pPr>
            <w:r w:rsidRPr="00157387">
              <w:t>What is the role of Export Promotion Councils in India? Name</w:t>
            </w:r>
            <w:r>
              <w:t xml:space="preserve"> </w:t>
            </w:r>
            <w:r w:rsidRPr="00157387">
              <w:t>five EPCs of India.</w:t>
            </w:r>
          </w:p>
        </w:tc>
        <w:tc>
          <w:tcPr>
            <w:tcW w:w="325" w:type="pct"/>
            <w:vAlign w:val="center"/>
          </w:tcPr>
          <w:p w14:paraId="5491C102" w14:textId="77777777" w:rsidR="00760F8B" w:rsidRPr="00157387" w:rsidRDefault="00760F8B" w:rsidP="00760F8B">
            <w:pPr>
              <w:contextualSpacing/>
            </w:pPr>
            <w:r w:rsidRPr="00157387">
              <w:t>CO3</w:t>
            </w:r>
          </w:p>
        </w:tc>
        <w:tc>
          <w:tcPr>
            <w:tcW w:w="252" w:type="pct"/>
            <w:vAlign w:val="center"/>
          </w:tcPr>
          <w:p w14:paraId="76A64E0D" w14:textId="77777777" w:rsidR="00760F8B" w:rsidRPr="00157387" w:rsidRDefault="00760F8B" w:rsidP="00760F8B">
            <w:pPr>
              <w:contextualSpacing/>
            </w:pPr>
            <w:r w:rsidRPr="00157387">
              <w:t>R</w:t>
            </w:r>
          </w:p>
        </w:tc>
        <w:tc>
          <w:tcPr>
            <w:tcW w:w="421" w:type="pct"/>
            <w:vAlign w:val="center"/>
          </w:tcPr>
          <w:p w14:paraId="650D513D" w14:textId="77777777" w:rsidR="00760F8B" w:rsidRPr="00157387" w:rsidRDefault="00760F8B" w:rsidP="00760F8B">
            <w:pPr>
              <w:contextualSpacing/>
              <w:jc w:val="center"/>
            </w:pPr>
            <w:r w:rsidRPr="00157387">
              <w:t>10</w:t>
            </w:r>
          </w:p>
        </w:tc>
      </w:tr>
      <w:tr w:rsidR="00760F8B" w:rsidRPr="00157387" w14:paraId="64B996E1" w14:textId="77777777" w:rsidTr="00760F8B">
        <w:trPr>
          <w:trHeight w:val="394"/>
        </w:trPr>
        <w:tc>
          <w:tcPr>
            <w:tcW w:w="268" w:type="pct"/>
            <w:vAlign w:val="center"/>
          </w:tcPr>
          <w:p w14:paraId="567A718F" w14:textId="77777777" w:rsidR="00760F8B" w:rsidRPr="00157387" w:rsidRDefault="00760F8B" w:rsidP="00760F8B">
            <w:pPr>
              <w:contextualSpacing/>
              <w:jc w:val="center"/>
            </w:pPr>
          </w:p>
        </w:tc>
        <w:tc>
          <w:tcPr>
            <w:tcW w:w="186" w:type="pct"/>
            <w:vAlign w:val="center"/>
          </w:tcPr>
          <w:p w14:paraId="32636A85" w14:textId="77777777" w:rsidR="00760F8B" w:rsidRPr="00157387" w:rsidRDefault="00760F8B" w:rsidP="00760F8B">
            <w:pPr>
              <w:contextualSpacing/>
            </w:pPr>
            <w:r w:rsidRPr="00157387">
              <w:t>b.</w:t>
            </w:r>
          </w:p>
        </w:tc>
        <w:tc>
          <w:tcPr>
            <w:tcW w:w="3548" w:type="pct"/>
            <w:vAlign w:val="bottom"/>
          </w:tcPr>
          <w:p w14:paraId="2AFA358D" w14:textId="77777777" w:rsidR="00760F8B" w:rsidRPr="00157387" w:rsidRDefault="00760F8B" w:rsidP="00760F8B">
            <w:pPr>
              <w:contextualSpacing/>
              <w:jc w:val="both"/>
              <w:rPr>
                <w:bCs/>
              </w:rPr>
            </w:pPr>
            <w:r w:rsidRPr="00157387">
              <w:rPr>
                <w:bCs/>
              </w:rPr>
              <w:t>What are the difficulties faced by SEZ in the recent years? Suggest measures to overcome these difficulties.</w:t>
            </w:r>
          </w:p>
        </w:tc>
        <w:tc>
          <w:tcPr>
            <w:tcW w:w="325" w:type="pct"/>
            <w:vAlign w:val="center"/>
          </w:tcPr>
          <w:p w14:paraId="5BE535C4" w14:textId="77777777" w:rsidR="00760F8B" w:rsidRPr="00157387" w:rsidRDefault="00760F8B" w:rsidP="00760F8B">
            <w:pPr>
              <w:contextualSpacing/>
            </w:pPr>
            <w:r w:rsidRPr="00157387">
              <w:t>CO3</w:t>
            </w:r>
          </w:p>
        </w:tc>
        <w:tc>
          <w:tcPr>
            <w:tcW w:w="252" w:type="pct"/>
            <w:vAlign w:val="center"/>
          </w:tcPr>
          <w:p w14:paraId="034C8E5A" w14:textId="77777777" w:rsidR="00760F8B" w:rsidRPr="00157387" w:rsidRDefault="00760F8B" w:rsidP="00760F8B">
            <w:pPr>
              <w:contextualSpacing/>
            </w:pPr>
            <w:r w:rsidRPr="00157387">
              <w:t>An</w:t>
            </w:r>
          </w:p>
        </w:tc>
        <w:tc>
          <w:tcPr>
            <w:tcW w:w="421" w:type="pct"/>
            <w:vAlign w:val="center"/>
          </w:tcPr>
          <w:p w14:paraId="2AFDC69F" w14:textId="77777777" w:rsidR="00760F8B" w:rsidRPr="00157387" w:rsidRDefault="00760F8B" w:rsidP="00760F8B">
            <w:pPr>
              <w:contextualSpacing/>
              <w:jc w:val="center"/>
            </w:pPr>
            <w:r w:rsidRPr="00157387">
              <w:t>10</w:t>
            </w:r>
          </w:p>
        </w:tc>
      </w:tr>
      <w:tr w:rsidR="00760F8B" w:rsidRPr="00157387" w14:paraId="7C35584C" w14:textId="77777777" w:rsidTr="00760F8B">
        <w:trPr>
          <w:trHeight w:val="172"/>
        </w:trPr>
        <w:tc>
          <w:tcPr>
            <w:tcW w:w="268" w:type="pct"/>
            <w:vAlign w:val="center"/>
          </w:tcPr>
          <w:p w14:paraId="3EDE33C5" w14:textId="77777777" w:rsidR="00760F8B" w:rsidRPr="00157387" w:rsidRDefault="00760F8B" w:rsidP="00760F8B">
            <w:pPr>
              <w:contextualSpacing/>
              <w:jc w:val="center"/>
            </w:pPr>
          </w:p>
        </w:tc>
        <w:tc>
          <w:tcPr>
            <w:tcW w:w="186" w:type="pct"/>
            <w:vAlign w:val="center"/>
          </w:tcPr>
          <w:p w14:paraId="6D74D3F8" w14:textId="77777777" w:rsidR="00760F8B" w:rsidRPr="00157387" w:rsidRDefault="00760F8B" w:rsidP="00760F8B">
            <w:pPr>
              <w:contextualSpacing/>
            </w:pPr>
          </w:p>
        </w:tc>
        <w:tc>
          <w:tcPr>
            <w:tcW w:w="3548" w:type="pct"/>
            <w:vAlign w:val="bottom"/>
          </w:tcPr>
          <w:p w14:paraId="35F4D545" w14:textId="77777777" w:rsidR="00760F8B" w:rsidRPr="00157387" w:rsidRDefault="00760F8B" w:rsidP="00760F8B">
            <w:pPr>
              <w:contextualSpacing/>
              <w:jc w:val="center"/>
            </w:pPr>
            <w:r w:rsidRPr="00157387">
              <w:rPr>
                <w:b/>
                <w:bCs/>
              </w:rPr>
              <w:t>(OR)</w:t>
            </w:r>
          </w:p>
        </w:tc>
        <w:tc>
          <w:tcPr>
            <w:tcW w:w="325" w:type="pct"/>
            <w:vAlign w:val="center"/>
          </w:tcPr>
          <w:p w14:paraId="0CA67B6E" w14:textId="77777777" w:rsidR="00760F8B" w:rsidRPr="00157387" w:rsidRDefault="00760F8B" w:rsidP="00760F8B">
            <w:pPr>
              <w:contextualSpacing/>
            </w:pPr>
          </w:p>
        </w:tc>
        <w:tc>
          <w:tcPr>
            <w:tcW w:w="252" w:type="pct"/>
            <w:vAlign w:val="center"/>
          </w:tcPr>
          <w:p w14:paraId="69D9E9C0" w14:textId="77777777" w:rsidR="00760F8B" w:rsidRPr="00157387" w:rsidRDefault="00760F8B" w:rsidP="00760F8B">
            <w:pPr>
              <w:contextualSpacing/>
            </w:pPr>
          </w:p>
        </w:tc>
        <w:tc>
          <w:tcPr>
            <w:tcW w:w="421" w:type="pct"/>
            <w:vAlign w:val="center"/>
          </w:tcPr>
          <w:p w14:paraId="67E94CD4" w14:textId="77777777" w:rsidR="00760F8B" w:rsidRPr="00157387" w:rsidRDefault="00760F8B" w:rsidP="00760F8B">
            <w:pPr>
              <w:contextualSpacing/>
              <w:jc w:val="center"/>
            </w:pPr>
          </w:p>
        </w:tc>
      </w:tr>
      <w:tr w:rsidR="00760F8B" w:rsidRPr="00157387" w14:paraId="520216DB" w14:textId="77777777" w:rsidTr="00760F8B">
        <w:trPr>
          <w:trHeight w:val="394"/>
        </w:trPr>
        <w:tc>
          <w:tcPr>
            <w:tcW w:w="268" w:type="pct"/>
            <w:vAlign w:val="center"/>
          </w:tcPr>
          <w:p w14:paraId="25896268" w14:textId="77777777" w:rsidR="00760F8B" w:rsidRPr="00157387" w:rsidRDefault="00760F8B" w:rsidP="00760F8B">
            <w:pPr>
              <w:contextualSpacing/>
              <w:jc w:val="center"/>
            </w:pPr>
            <w:r w:rsidRPr="00157387">
              <w:t>4.</w:t>
            </w:r>
          </w:p>
        </w:tc>
        <w:tc>
          <w:tcPr>
            <w:tcW w:w="186" w:type="pct"/>
            <w:vAlign w:val="center"/>
          </w:tcPr>
          <w:p w14:paraId="229100EE" w14:textId="77777777" w:rsidR="00760F8B" w:rsidRPr="00157387" w:rsidRDefault="00760F8B" w:rsidP="00760F8B">
            <w:pPr>
              <w:contextualSpacing/>
            </w:pPr>
            <w:r w:rsidRPr="00157387">
              <w:t>a.</w:t>
            </w:r>
          </w:p>
        </w:tc>
        <w:tc>
          <w:tcPr>
            <w:tcW w:w="3548" w:type="pct"/>
            <w:vAlign w:val="bottom"/>
          </w:tcPr>
          <w:p w14:paraId="2FDD7970" w14:textId="77777777" w:rsidR="00760F8B" w:rsidRPr="00157387" w:rsidRDefault="00760F8B" w:rsidP="00760F8B">
            <w:pPr>
              <w:contextualSpacing/>
              <w:jc w:val="both"/>
            </w:pPr>
            <w:r w:rsidRPr="00157387">
              <w:t>What is trade prohibition? Write a short note on export</w:t>
            </w:r>
          </w:p>
          <w:p w14:paraId="5E888265" w14:textId="77777777" w:rsidR="00760F8B" w:rsidRPr="00157387" w:rsidRDefault="00760F8B" w:rsidP="00760F8B">
            <w:pPr>
              <w:contextualSpacing/>
              <w:jc w:val="both"/>
            </w:pPr>
            <w:r w:rsidRPr="00157387">
              <w:t>prohibitions and restrictions.</w:t>
            </w:r>
          </w:p>
        </w:tc>
        <w:tc>
          <w:tcPr>
            <w:tcW w:w="325" w:type="pct"/>
            <w:vAlign w:val="center"/>
          </w:tcPr>
          <w:p w14:paraId="35FF4C30" w14:textId="77777777" w:rsidR="00760F8B" w:rsidRPr="00157387" w:rsidRDefault="00760F8B" w:rsidP="00760F8B">
            <w:pPr>
              <w:contextualSpacing/>
            </w:pPr>
            <w:r w:rsidRPr="00157387">
              <w:t>CO3</w:t>
            </w:r>
          </w:p>
        </w:tc>
        <w:tc>
          <w:tcPr>
            <w:tcW w:w="252" w:type="pct"/>
            <w:vAlign w:val="center"/>
          </w:tcPr>
          <w:p w14:paraId="1E1A8BB5" w14:textId="77777777" w:rsidR="00760F8B" w:rsidRPr="00157387" w:rsidRDefault="00760F8B" w:rsidP="00760F8B">
            <w:pPr>
              <w:contextualSpacing/>
            </w:pPr>
            <w:r w:rsidRPr="00157387">
              <w:t>U</w:t>
            </w:r>
          </w:p>
        </w:tc>
        <w:tc>
          <w:tcPr>
            <w:tcW w:w="421" w:type="pct"/>
            <w:vAlign w:val="center"/>
          </w:tcPr>
          <w:p w14:paraId="7B6E500E" w14:textId="77777777" w:rsidR="00760F8B" w:rsidRPr="00157387" w:rsidRDefault="00760F8B" w:rsidP="00760F8B">
            <w:pPr>
              <w:contextualSpacing/>
              <w:jc w:val="center"/>
            </w:pPr>
            <w:r w:rsidRPr="00157387">
              <w:t>10</w:t>
            </w:r>
          </w:p>
        </w:tc>
      </w:tr>
      <w:tr w:rsidR="00760F8B" w:rsidRPr="00157387" w14:paraId="17DFFB8D" w14:textId="77777777" w:rsidTr="00760F8B">
        <w:trPr>
          <w:trHeight w:val="394"/>
        </w:trPr>
        <w:tc>
          <w:tcPr>
            <w:tcW w:w="268" w:type="pct"/>
            <w:vAlign w:val="center"/>
          </w:tcPr>
          <w:p w14:paraId="3533AD72" w14:textId="77777777" w:rsidR="00760F8B" w:rsidRPr="00157387" w:rsidRDefault="00760F8B" w:rsidP="00760F8B">
            <w:pPr>
              <w:contextualSpacing/>
              <w:jc w:val="center"/>
            </w:pPr>
          </w:p>
        </w:tc>
        <w:tc>
          <w:tcPr>
            <w:tcW w:w="186" w:type="pct"/>
            <w:vAlign w:val="center"/>
          </w:tcPr>
          <w:p w14:paraId="1A91B8BF" w14:textId="77777777" w:rsidR="00760F8B" w:rsidRPr="00157387" w:rsidRDefault="00760F8B" w:rsidP="00760F8B">
            <w:pPr>
              <w:contextualSpacing/>
            </w:pPr>
            <w:r w:rsidRPr="00157387">
              <w:t>b.</w:t>
            </w:r>
          </w:p>
        </w:tc>
        <w:tc>
          <w:tcPr>
            <w:tcW w:w="3548" w:type="pct"/>
            <w:vAlign w:val="bottom"/>
          </w:tcPr>
          <w:p w14:paraId="6369320E" w14:textId="77777777" w:rsidR="00760F8B" w:rsidRPr="00157387" w:rsidRDefault="00760F8B" w:rsidP="00760F8B">
            <w:pPr>
              <w:contextualSpacing/>
              <w:jc w:val="both"/>
              <w:rPr>
                <w:bCs/>
              </w:rPr>
            </w:pPr>
            <w:r w:rsidRPr="00157387">
              <w:rPr>
                <w:bCs/>
              </w:rPr>
              <w:t>What is EPCG scheme? Explain its features.</w:t>
            </w:r>
          </w:p>
        </w:tc>
        <w:tc>
          <w:tcPr>
            <w:tcW w:w="325" w:type="pct"/>
            <w:vAlign w:val="center"/>
          </w:tcPr>
          <w:p w14:paraId="55B2258A" w14:textId="77777777" w:rsidR="00760F8B" w:rsidRPr="00157387" w:rsidRDefault="00760F8B" w:rsidP="00760F8B">
            <w:pPr>
              <w:contextualSpacing/>
            </w:pPr>
            <w:r w:rsidRPr="00157387">
              <w:t>CO3</w:t>
            </w:r>
          </w:p>
        </w:tc>
        <w:tc>
          <w:tcPr>
            <w:tcW w:w="252" w:type="pct"/>
            <w:vAlign w:val="center"/>
          </w:tcPr>
          <w:p w14:paraId="2E5712E6" w14:textId="77777777" w:rsidR="00760F8B" w:rsidRPr="00157387" w:rsidRDefault="00760F8B" w:rsidP="00760F8B">
            <w:pPr>
              <w:contextualSpacing/>
            </w:pPr>
            <w:r w:rsidRPr="00157387">
              <w:t>R</w:t>
            </w:r>
          </w:p>
        </w:tc>
        <w:tc>
          <w:tcPr>
            <w:tcW w:w="421" w:type="pct"/>
            <w:vAlign w:val="center"/>
          </w:tcPr>
          <w:p w14:paraId="5D7CCD61" w14:textId="77777777" w:rsidR="00760F8B" w:rsidRPr="00157387" w:rsidRDefault="00760F8B" w:rsidP="00760F8B">
            <w:pPr>
              <w:contextualSpacing/>
              <w:jc w:val="center"/>
            </w:pPr>
            <w:r w:rsidRPr="00157387">
              <w:t>10</w:t>
            </w:r>
          </w:p>
        </w:tc>
      </w:tr>
      <w:tr w:rsidR="00760F8B" w:rsidRPr="00157387" w14:paraId="36386483" w14:textId="77777777" w:rsidTr="00760F8B">
        <w:trPr>
          <w:trHeight w:val="394"/>
        </w:trPr>
        <w:tc>
          <w:tcPr>
            <w:tcW w:w="268" w:type="pct"/>
            <w:vAlign w:val="center"/>
          </w:tcPr>
          <w:p w14:paraId="06C206A0" w14:textId="77777777" w:rsidR="00760F8B" w:rsidRPr="00157387" w:rsidRDefault="00760F8B" w:rsidP="00760F8B">
            <w:pPr>
              <w:contextualSpacing/>
              <w:jc w:val="center"/>
            </w:pPr>
          </w:p>
        </w:tc>
        <w:tc>
          <w:tcPr>
            <w:tcW w:w="186" w:type="pct"/>
            <w:vAlign w:val="center"/>
          </w:tcPr>
          <w:p w14:paraId="5C84D6A7" w14:textId="77777777" w:rsidR="00760F8B" w:rsidRPr="00157387" w:rsidRDefault="00760F8B" w:rsidP="00760F8B">
            <w:pPr>
              <w:contextualSpacing/>
            </w:pPr>
          </w:p>
        </w:tc>
        <w:tc>
          <w:tcPr>
            <w:tcW w:w="3548" w:type="pct"/>
            <w:vAlign w:val="bottom"/>
          </w:tcPr>
          <w:p w14:paraId="6F2BBD26" w14:textId="77777777" w:rsidR="00760F8B" w:rsidRPr="00157387" w:rsidRDefault="00760F8B" w:rsidP="00760F8B">
            <w:pPr>
              <w:contextualSpacing/>
              <w:jc w:val="both"/>
            </w:pPr>
          </w:p>
        </w:tc>
        <w:tc>
          <w:tcPr>
            <w:tcW w:w="325" w:type="pct"/>
            <w:vAlign w:val="center"/>
          </w:tcPr>
          <w:p w14:paraId="7C045E00" w14:textId="77777777" w:rsidR="00760F8B" w:rsidRPr="00157387" w:rsidRDefault="00760F8B" w:rsidP="00760F8B">
            <w:pPr>
              <w:contextualSpacing/>
            </w:pPr>
          </w:p>
        </w:tc>
        <w:tc>
          <w:tcPr>
            <w:tcW w:w="252" w:type="pct"/>
            <w:vAlign w:val="center"/>
          </w:tcPr>
          <w:p w14:paraId="4E97284D" w14:textId="77777777" w:rsidR="00760F8B" w:rsidRPr="00157387" w:rsidRDefault="00760F8B" w:rsidP="00760F8B">
            <w:pPr>
              <w:contextualSpacing/>
            </w:pPr>
          </w:p>
        </w:tc>
        <w:tc>
          <w:tcPr>
            <w:tcW w:w="421" w:type="pct"/>
            <w:vAlign w:val="center"/>
          </w:tcPr>
          <w:p w14:paraId="17F1E705" w14:textId="77777777" w:rsidR="00760F8B" w:rsidRPr="00157387" w:rsidRDefault="00760F8B" w:rsidP="00760F8B">
            <w:pPr>
              <w:contextualSpacing/>
              <w:jc w:val="center"/>
            </w:pPr>
          </w:p>
        </w:tc>
      </w:tr>
      <w:tr w:rsidR="00760F8B" w:rsidRPr="00157387" w14:paraId="303E1F2D" w14:textId="77777777" w:rsidTr="00760F8B">
        <w:trPr>
          <w:trHeight w:val="394"/>
        </w:trPr>
        <w:tc>
          <w:tcPr>
            <w:tcW w:w="268" w:type="pct"/>
            <w:vAlign w:val="center"/>
          </w:tcPr>
          <w:p w14:paraId="2C74CA2F" w14:textId="77777777" w:rsidR="00760F8B" w:rsidRPr="00157387" w:rsidRDefault="00760F8B" w:rsidP="00760F8B">
            <w:pPr>
              <w:contextualSpacing/>
              <w:jc w:val="center"/>
            </w:pPr>
            <w:r w:rsidRPr="00157387">
              <w:t>5.</w:t>
            </w:r>
          </w:p>
        </w:tc>
        <w:tc>
          <w:tcPr>
            <w:tcW w:w="186" w:type="pct"/>
            <w:vAlign w:val="center"/>
          </w:tcPr>
          <w:p w14:paraId="177D49B0" w14:textId="77777777" w:rsidR="00760F8B" w:rsidRPr="00157387" w:rsidRDefault="00760F8B" w:rsidP="00760F8B">
            <w:pPr>
              <w:contextualSpacing/>
            </w:pPr>
            <w:r w:rsidRPr="00157387">
              <w:t>a.</w:t>
            </w:r>
          </w:p>
        </w:tc>
        <w:tc>
          <w:tcPr>
            <w:tcW w:w="3548" w:type="pct"/>
            <w:vAlign w:val="bottom"/>
          </w:tcPr>
          <w:p w14:paraId="3C80ABE5" w14:textId="77777777" w:rsidR="00760F8B" w:rsidRPr="00157387" w:rsidRDefault="00760F8B" w:rsidP="00760F8B">
            <w:pPr>
              <w:contextualSpacing/>
              <w:jc w:val="both"/>
            </w:pPr>
            <w:r w:rsidRPr="00157387">
              <w:t>Define duty drawback scheme. Discuss the methods through which it is implemented?</w:t>
            </w:r>
          </w:p>
        </w:tc>
        <w:tc>
          <w:tcPr>
            <w:tcW w:w="325" w:type="pct"/>
            <w:vAlign w:val="center"/>
          </w:tcPr>
          <w:p w14:paraId="2F4F4A8E" w14:textId="77777777" w:rsidR="00760F8B" w:rsidRPr="00157387" w:rsidRDefault="00760F8B" w:rsidP="00760F8B">
            <w:pPr>
              <w:contextualSpacing/>
            </w:pPr>
            <w:r w:rsidRPr="00157387">
              <w:t>CO4</w:t>
            </w:r>
          </w:p>
        </w:tc>
        <w:tc>
          <w:tcPr>
            <w:tcW w:w="252" w:type="pct"/>
            <w:vAlign w:val="center"/>
          </w:tcPr>
          <w:p w14:paraId="0FEC05AD" w14:textId="77777777" w:rsidR="00760F8B" w:rsidRPr="00157387" w:rsidRDefault="00760F8B" w:rsidP="00760F8B">
            <w:pPr>
              <w:contextualSpacing/>
            </w:pPr>
            <w:r w:rsidRPr="00157387">
              <w:t>An</w:t>
            </w:r>
          </w:p>
        </w:tc>
        <w:tc>
          <w:tcPr>
            <w:tcW w:w="421" w:type="pct"/>
            <w:vAlign w:val="center"/>
          </w:tcPr>
          <w:p w14:paraId="6CA27A63" w14:textId="77777777" w:rsidR="00760F8B" w:rsidRPr="00157387" w:rsidRDefault="00760F8B" w:rsidP="00760F8B">
            <w:pPr>
              <w:contextualSpacing/>
              <w:jc w:val="center"/>
            </w:pPr>
            <w:r w:rsidRPr="00157387">
              <w:t>10</w:t>
            </w:r>
          </w:p>
        </w:tc>
      </w:tr>
      <w:tr w:rsidR="00760F8B" w:rsidRPr="00157387" w14:paraId="41AA6F77" w14:textId="77777777" w:rsidTr="00760F8B">
        <w:trPr>
          <w:trHeight w:val="394"/>
        </w:trPr>
        <w:tc>
          <w:tcPr>
            <w:tcW w:w="268" w:type="pct"/>
            <w:vAlign w:val="center"/>
          </w:tcPr>
          <w:p w14:paraId="5A3EDAE3" w14:textId="77777777" w:rsidR="00760F8B" w:rsidRPr="00157387" w:rsidRDefault="00760F8B" w:rsidP="00760F8B">
            <w:pPr>
              <w:contextualSpacing/>
              <w:jc w:val="center"/>
            </w:pPr>
          </w:p>
        </w:tc>
        <w:tc>
          <w:tcPr>
            <w:tcW w:w="186" w:type="pct"/>
            <w:vAlign w:val="center"/>
          </w:tcPr>
          <w:p w14:paraId="386012A1" w14:textId="77777777" w:rsidR="00760F8B" w:rsidRPr="00157387" w:rsidRDefault="00760F8B" w:rsidP="00760F8B">
            <w:pPr>
              <w:contextualSpacing/>
            </w:pPr>
            <w:r w:rsidRPr="00157387">
              <w:t>b.</w:t>
            </w:r>
          </w:p>
        </w:tc>
        <w:tc>
          <w:tcPr>
            <w:tcW w:w="3548" w:type="pct"/>
            <w:vAlign w:val="bottom"/>
          </w:tcPr>
          <w:p w14:paraId="58B76DFF" w14:textId="77777777" w:rsidR="00760F8B" w:rsidRPr="00157387" w:rsidRDefault="00760F8B" w:rsidP="00760F8B">
            <w:pPr>
              <w:contextualSpacing/>
              <w:jc w:val="both"/>
              <w:rPr>
                <w:bCs/>
              </w:rPr>
            </w:pPr>
            <w:r w:rsidRPr="00157387">
              <w:rPr>
                <w:bCs/>
              </w:rPr>
              <w:t>Examine the various shipping documents used for export and import business.</w:t>
            </w:r>
          </w:p>
        </w:tc>
        <w:tc>
          <w:tcPr>
            <w:tcW w:w="325" w:type="pct"/>
            <w:vAlign w:val="center"/>
          </w:tcPr>
          <w:p w14:paraId="1003C2BB" w14:textId="77777777" w:rsidR="00760F8B" w:rsidRPr="00157387" w:rsidRDefault="00760F8B" w:rsidP="00760F8B">
            <w:pPr>
              <w:contextualSpacing/>
            </w:pPr>
            <w:r w:rsidRPr="00157387">
              <w:t>CO4</w:t>
            </w:r>
          </w:p>
        </w:tc>
        <w:tc>
          <w:tcPr>
            <w:tcW w:w="252" w:type="pct"/>
            <w:vAlign w:val="center"/>
          </w:tcPr>
          <w:p w14:paraId="7B523368" w14:textId="77777777" w:rsidR="00760F8B" w:rsidRPr="00157387" w:rsidRDefault="00760F8B" w:rsidP="00760F8B">
            <w:pPr>
              <w:contextualSpacing/>
            </w:pPr>
            <w:r w:rsidRPr="00157387">
              <w:t>A</w:t>
            </w:r>
          </w:p>
        </w:tc>
        <w:tc>
          <w:tcPr>
            <w:tcW w:w="421" w:type="pct"/>
            <w:vAlign w:val="center"/>
          </w:tcPr>
          <w:p w14:paraId="1B8B14D2" w14:textId="77777777" w:rsidR="00760F8B" w:rsidRPr="00157387" w:rsidRDefault="00760F8B" w:rsidP="00760F8B">
            <w:pPr>
              <w:contextualSpacing/>
              <w:jc w:val="center"/>
            </w:pPr>
            <w:r w:rsidRPr="00157387">
              <w:t>10</w:t>
            </w:r>
          </w:p>
        </w:tc>
      </w:tr>
      <w:tr w:rsidR="00760F8B" w:rsidRPr="00157387" w14:paraId="6F2FE09B" w14:textId="77777777" w:rsidTr="00760F8B">
        <w:trPr>
          <w:trHeight w:val="261"/>
        </w:trPr>
        <w:tc>
          <w:tcPr>
            <w:tcW w:w="268" w:type="pct"/>
            <w:vAlign w:val="center"/>
          </w:tcPr>
          <w:p w14:paraId="42830464" w14:textId="77777777" w:rsidR="00760F8B" w:rsidRPr="00157387" w:rsidRDefault="00760F8B" w:rsidP="00760F8B">
            <w:pPr>
              <w:contextualSpacing/>
              <w:jc w:val="center"/>
            </w:pPr>
          </w:p>
        </w:tc>
        <w:tc>
          <w:tcPr>
            <w:tcW w:w="186" w:type="pct"/>
            <w:vAlign w:val="center"/>
          </w:tcPr>
          <w:p w14:paraId="374C5A34" w14:textId="77777777" w:rsidR="00760F8B" w:rsidRPr="00157387" w:rsidRDefault="00760F8B" w:rsidP="00760F8B">
            <w:pPr>
              <w:contextualSpacing/>
            </w:pPr>
          </w:p>
        </w:tc>
        <w:tc>
          <w:tcPr>
            <w:tcW w:w="3548" w:type="pct"/>
            <w:vAlign w:val="bottom"/>
          </w:tcPr>
          <w:p w14:paraId="072D499F" w14:textId="77777777" w:rsidR="00760F8B" w:rsidRPr="00157387" w:rsidRDefault="00760F8B" w:rsidP="00760F8B">
            <w:pPr>
              <w:contextualSpacing/>
              <w:jc w:val="center"/>
            </w:pPr>
            <w:r w:rsidRPr="00157387">
              <w:rPr>
                <w:b/>
                <w:bCs/>
              </w:rPr>
              <w:t>(OR)</w:t>
            </w:r>
          </w:p>
        </w:tc>
        <w:tc>
          <w:tcPr>
            <w:tcW w:w="325" w:type="pct"/>
            <w:vAlign w:val="center"/>
          </w:tcPr>
          <w:p w14:paraId="6F6E0C3C" w14:textId="77777777" w:rsidR="00760F8B" w:rsidRPr="00157387" w:rsidRDefault="00760F8B" w:rsidP="00760F8B">
            <w:pPr>
              <w:contextualSpacing/>
            </w:pPr>
          </w:p>
        </w:tc>
        <w:tc>
          <w:tcPr>
            <w:tcW w:w="252" w:type="pct"/>
            <w:vAlign w:val="center"/>
          </w:tcPr>
          <w:p w14:paraId="6BD851D4" w14:textId="77777777" w:rsidR="00760F8B" w:rsidRPr="00157387" w:rsidRDefault="00760F8B" w:rsidP="00760F8B">
            <w:pPr>
              <w:contextualSpacing/>
            </w:pPr>
          </w:p>
        </w:tc>
        <w:tc>
          <w:tcPr>
            <w:tcW w:w="421" w:type="pct"/>
            <w:vAlign w:val="center"/>
          </w:tcPr>
          <w:p w14:paraId="64C831EB" w14:textId="77777777" w:rsidR="00760F8B" w:rsidRPr="00157387" w:rsidRDefault="00760F8B" w:rsidP="00760F8B">
            <w:pPr>
              <w:contextualSpacing/>
              <w:jc w:val="center"/>
            </w:pPr>
          </w:p>
        </w:tc>
      </w:tr>
      <w:tr w:rsidR="00760F8B" w:rsidRPr="00157387" w14:paraId="60789F14" w14:textId="77777777" w:rsidTr="00760F8B">
        <w:trPr>
          <w:trHeight w:val="394"/>
        </w:trPr>
        <w:tc>
          <w:tcPr>
            <w:tcW w:w="268" w:type="pct"/>
            <w:vAlign w:val="center"/>
          </w:tcPr>
          <w:p w14:paraId="1AC88B27" w14:textId="77777777" w:rsidR="00760F8B" w:rsidRPr="00157387" w:rsidRDefault="00760F8B" w:rsidP="00760F8B">
            <w:pPr>
              <w:contextualSpacing/>
              <w:jc w:val="center"/>
            </w:pPr>
            <w:r w:rsidRPr="00157387">
              <w:t>6.</w:t>
            </w:r>
          </w:p>
        </w:tc>
        <w:tc>
          <w:tcPr>
            <w:tcW w:w="186" w:type="pct"/>
            <w:vAlign w:val="center"/>
          </w:tcPr>
          <w:p w14:paraId="1A8F1FED" w14:textId="77777777" w:rsidR="00760F8B" w:rsidRPr="00157387" w:rsidRDefault="00760F8B" w:rsidP="00760F8B">
            <w:pPr>
              <w:contextualSpacing/>
            </w:pPr>
            <w:r w:rsidRPr="00157387">
              <w:t>a.</w:t>
            </w:r>
          </w:p>
        </w:tc>
        <w:tc>
          <w:tcPr>
            <w:tcW w:w="3548" w:type="pct"/>
            <w:vAlign w:val="bottom"/>
          </w:tcPr>
          <w:p w14:paraId="7FC888E2" w14:textId="77777777" w:rsidR="00760F8B" w:rsidRPr="00157387" w:rsidRDefault="00760F8B" w:rsidP="00760F8B">
            <w:pPr>
              <w:contextualSpacing/>
              <w:jc w:val="both"/>
            </w:pPr>
            <w:r w:rsidRPr="00157387">
              <w:rPr>
                <w:bCs/>
              </w:rPr>
              <w:t>Explain the different export incentive schemes available for an exporter.</w:t>
            </w:r>
          </w:p>
        </w:tc>
        <w:tc>
          <w:tcPr>
            <w:tcW w:w="325" w:type="pct"/>
            <w:vAlign w:val="center"/>
          </w:tcPr>
          <w:p w14:paraId="4B38325F" w14:textId="77777777" w:rsidR="00760F8B" w:rsidRPr="00157387" w:rsidRDefault="00760F8B" w:rsidP="00760F8B">
            <w:pPr>
              <w:contextualSpacing/>
            </w:pPr>
            <w:r w:rsidRPr="00157387">
              <w:t>CO4</w:t>
            </w:r>
          </w:p>
        </w:tc>
        <w:tc>
          <w:tcPr>
            <w:tcW w:w="252" w:type="pct"/>
            <w:vAlign w:val="center"/>
          </w:tcPr>
          <w:p w14:paraId="45F1527C" w14:textId="77777777" w:rsidR="00760F8B" w:rsidRPr="00157387" w:rsidRDefault="00760F8B" w:rsidP="00760F8B">
            <w:pPr>
              <w:contextualSpacing/>
            </w:pPr>
            <w:r w:rsidRPr="00157387">
              <w:t>A</w:t>
            </w:r>
          </w:p>
        </w:tc>
        <w:tc>
          <w:tcPr>
            <w:tcW w:w="421" w:type="pct"/>
            <w:vAlign w:val="center"/>
          </w:tcPr>
          <w:p w14:paraId="55F62F12" w14:textId="77777777" w:rsidR="00760F8B" w:rsidRPr="00157387" w:rsidRDefault="00760F8B" w:rsidP="00760F8B">
            <w:pPr>
              <w:contextualSpacing/>
              <w:jc w:val="center"/>
            </w:pPr>
            <w:r w:rsidRPr="00157387">
              <w:t>10</w:t>
            </w:r>
          </w:p>
        </w:tc>
      </w:tr>
      <w:tr w:rsidR="00760F8B" w:rsidRPr="00157387" w14:paraId="0A457BAD" w14:textId="77777777" w:rsidTr="00760F8B">
        <w:trPr>
          <w:trHeight w:val="394"/>
        </w:trPr>
        <w:tc>
          <w:tcPr>
            <w:tcW w:w="268" w:type="pct"/>
            <w:vAlign w:val="center"/>
          </w:tcPr>
          <w:p w14:paraId="0E7B9E6E" w14:textId="77777777" w:rsidR="00760F8B" w:rsidRPr="00157387" w:rsidRDefault="00760F8B" w:rsidP="00760F8B">
            <w:pPr>
              <w:contextualSpacing/>
              <w:jc w:val="center"/>
            </w:pPr>
          </w:p>
        </w:tc>
        <w:tc>
          <w:tcPr>
            <w:tcW w:w="186" w:type="pct"/>
            <w:vAlign w:val="center"/>
          </w:tcPr>
          <w:p w14:paraId="3779A579" w14:textId="77777777" w:rsidR="00760F8B" w:rsidRPr="00157387" w:rsidRDefault="00760F8B" w:rsidP="00760F8B">
            <w:pPr>
              <w:contextualSpacing/>
            </w:pPr>
            <w:r w:rsidRPr="00157387">
              <w:t>b.</w:t>
            </w:r>
          </w:p>
        </w:tc>
        <w:tc>
          <w:tcPr>
            <w:tcW w:w="3548" w:type="pct"/>
            <w:vAlign w:val="bottom"/>
          </w:tcPr>
          <w:p w14:paraId="50CDDFAF" w14:textId="77777777" w:rsidR="00760F8B" w:rsidRPr="00157387" w:rsidRDefault="00760F8B" w:rsidP="00760F8B">
            <w:pPr>
              <w:contextualSpacing/>
              <w:jc w:val="both"/>
              <w:rPr>
                <w:bCs/>
              </w:rPr>
            </w:pPr>
            <w:r w:rsidRPr="00157387">
              <w:rPr>
                <w:bCs/>
              </w:rPr>
              <w:t xml:space="preserve">What is NFE? Discuss the guidelines to import second hand Capital goods. </w:t>
            </w:r>
          </w:p>
        </w:tc>
        <w:tc>
          <w:tcPr>
            <w:tcW w:w="325" w:type="pct"/>
            <w:vAlign w:val="center"/>
          </w:tcPr>
          <w:p w14:paraId="050B166B" w14:textId="77777777" w:rsidR="00760F8B" w:rsidRPr="00157387" w:rsidRDefault="00760F8B" w:rsidP="00760F8B">
            <w:pPr>
              <w:contextualSpacing/>
            </w:pPr>
            <w:r w:rsidRPr="00157387">
              <w:t>CO4</w:t>
            </w:r>
          </w:p>
        </w:tc>
        <w:tc>
          <w:tcPr>
            <w:tcW w:w="252" w:type="pct"/>
            <w:vAlign w:val="center"/>
          </w:tcPr>
          <w:p w14:paraId="1567B22F" w14:textId="77777777" w:rsidR="00760F8B" w:rsidRPr="00157387" w:rsidRDefault="00760F8B" w:rsidP="00760F8B">
            <w:pPr>
              <w:contextualSpacing/>
            </w:pPr>
            <w:r w:rsidRPr="00157387">
              <w:t>U</w:t>
            </w:r>
          </w:p>
        </w:tc>
        <w:tc>
          <w:tcPr>
            <w:tcW w:w="421" w:type="pct"/>
            <w:vAlign w:val="center"/>
          </w:tcPr>
          <w:p w14:paraId="462B681A" w14:textId="77777777" w:rsidR="00760F8B" w:rsidRPr="00157387" w:rsidRDefault="00760F8B" w:rsidP="00760F8B">
            <w:pPr>
              <w:contextualSpacing/>
              <w:jc w:val="center"/>
            </w:pPr>
            <w:r w:rsidRPr="00157387">
              <w:t>10</w:t>
            </w:r>
          </w:p>
        </w:tc>
      </w:tr>
      <w:tr w:rsidR="00760F8B" w:rsidRPr="00157387" w14:paraId="09661A51" w14:textId="77777777" w:rsidTr="00760F8B">
        <w:trPr>
          <w:trHeight w:val="394"/>
        </w:trPr>
        <w:tc>
          <w:tcPr>
            <w:tcW w:w="268" w:type="pct"/>
            <w:vAlign w:val="center"/>
          </w:tcPr>
          <w:p w14:paraId="26A6413D" w14:textId="77777777" w:rsidR="00760F8B" w:rsidRPr="00157387" w:rsidRDefault="00760F8B" w:rsidP="00760F8B">
            <w:pPr>
              <w:contextualSpacing/>
              <w:jc w:val="center"/>
            </w:pPr>
          </w:p>
        </w:tc>
        <w:tc>
          <w:tcPr>
            <w:tcW w:w="186" w:type="pct"/>
            <w:vAlign w:val="center"/>
          </w:tcPr>
          <w:p w14:paraId="53218D23" w14:textId="77777777" w:rsidR="00760F8B" w:rsidRPr="00157387" w:rsidRDefault="00760F8B" w:rsidP="00760F8B">
            <w:pPr>
              <w:contextualSpacing/>
            </w:pPr>
          </w:p>
        </w:tc>
        <w:tc>
          <w:tcPr>
            <w:tcW w:w="3548" w:type="pct"/>
            <w:vAlign w:val="bottom"/>
          </w:tcPr>
          <w:p w14:paraId="49305899" w14:textId="77777777" w:rsidR="00760F8B" w:rsidRPr="00157387" w:rsidRDefault="00760F8B" w:rsidP="00760F8B">
            <w:pPr>
              <w:contextualSpacing/>
              <w:jc w:val="both"/>
            </w:pPr>
          </w:p>
        </w:tc>
        <w:tc>
          <w:tcPr>
            <w:tcW w:w="325" w:type="pct"/>
            <w:vAlign w:val="center"/>
          </w:tcPr>
          <w:p w14:paraId="5EC3BA19" w14:textId="77777777" w:rsidR="00760F8B" w:rsidRPr="00157387" w:rsidRDefault="00760F8B" w:rsidP="00760F8B">
            <w:pPr>
              <w:contextualSpacing/>
            </w:pPr>
          </w:p>
        </w:tc>
        <w:tc>
          <w:tcPr>
            <w:tcW w:w="252" w:type="pct"/>
            <w:vAlign w:val="center"/>
          </w:tcPr>
          <w:p w14:paraId="15C74D17" w14:textId="77777777" w:rsidR="00760F8B" w:rsidRPr="00157387" w:rsidRDefault="00760F8B" w:rsidP="00760F8B">
            <w:pPr>
              <w:contextualSpacing/>
            </w:pPr>
          </w:p>
        </w:tc>
        <w:tc>
          <w:tcPr>
            <w:tcW w:w="421" w:type="pct"/>
            <w:vAlign w:val="center"/>
          </w:tcPr>
          <w:p w14:paraId="19E53670" w14:textId="77777777" w:rsidR="00760F8B" w:rsidRPr="00157387" w:rsidRDefault="00760F8B" w:rsidP="00760F8B">
            <w:pPr>
              <w:contextualSpacing/>
              <w:jc w:val="center"/>
            </w:pPr>
          </w:p>
        </w:tc>
      </w:tr>
      <w:tr w:rsidR="00760F8B" w:rsidRPr="00157387" w14:paraId="0682A2B4" w14:textId="77777777" w:rsidTr="00760F8B">
        <w:trPr>
          <w:trHeight w:val="394"/>
        </w:trPr>
        <w:tc>
          <w:tcPr>
            <w:tcW w:w="268" w:type="pct"/>
            <w:vAlign w:val="center"/>
          </w:tcPr>
          <w:p w14:paraId="2D0C4EAC" w14:textId="77777777" w:rsidR="00760F8B" w:rsidRPr="00157387" w:rsidRDefault="00760F8B" w:rsidP="00760F8B">
            <w:pPr>
              <w:contextualSpacing/>
              <w:jc w:val="center"/>
            </w:pPr>
            <w:r w:rsidRPr="00157387">
              <w:t>7.</w:t>
            </w:r>
          </w:p>
        </w:tc>
        <w:tc>
          <w:tcPr>
            <w:tcW w:w="186" w:type="pct"/>
            <w:vAlign w:val="center"/>
          </w:tcPr>
          <w:p w14:paraId="4C32EDA2" w14:textId="77777777" w:rsidR="00760F8B" w:rsidRPr="00157387" w:rsidRDefault="00760F8B" w:rsidP="00760F8B">
            <w:pPr>
              <w:contextualSpacing/>
            </w:pPr>
            <w:r w:rsidRPr="00157387">
              <w:t>a.</w:t>
            </w:r>
          </w:p>
        </w:tc>
        <w:tc>
          <w:tcPr>
            <w:tcW w:w="3548" w:type="pct"/>
            <w:vAlign w:val="bottom"/>
          </w:tcPr>
          <w:p w14:paraId="58D32ED3" w14:textId="77777777" w:rsidR="00760F8B" w:rsidRPr="00157387" w:rsidRDefault="00760F8B" w:rsidP="00760F8B">
            <w:pPr>
              <w:contextualSpacing/>
              <w:jc w:val="both"/>
            </w:pPr>
            <w:r w:rsidRPr="00157387">
              <w:t>Critically examine the functions of EOUs. How far it supports India’s export?</w:t>
            </w:r>
          </w:p>
        </w:tc>
        <w:tc>
          <w:tcPr>
            <w:tcW w:w="325" w:type="pct"/>
            <w:vAlign w:val="center"/>
          </w:tcPr>
          <w:p w14:paraId="38B83FBA" w14:textId="77777777" w:rsidR="00760F8B" w:rsidRPr="00157387" w:rsidRDefault="00760F8B" w:rsidP="00760F8B">
            <w:pPr>
              <w:contextualSpacing/>
            </w:pPr>
            <w:r w:rsidRPr="00157387">
              <w:t>CO5</w:t>
            </w:r>
          </w:p>
        </w:tc>
        <w:tc>
          <w:tcPr>
            <w:tcW w:w="252" w:type="pct"/>
            <w:vAlign w:val="center"/>
          </w:tcPr>
          <w:p w14:paraId="0F718BB4" w14:textId="77777777" w:rsidR="00760F8B" w:rsidRPr="00157387" w:rsidRDefault="00760F8B" w:rsidP="00760F8B">
            <w:pPr>
              <w:contextualSpacing/>
            </w:pPr>
            <w:r w:rsidRPr="00157387">
              <w:t>E</w:t>
            </w:r>
          </w:p>
        </w:tc>
        <w:tc>
          <w:tcPr>
            <w:tcW w:w="421" w:type="pct"/>
            <w:vAlign w:val="center"/>
          </w:tcPr>
          <w:p w14:paraId="120936A9" w14:textId="77777777" w:rsidR="00760F8B" w:rsidRPr="00157387" w:rsidRDefault="00760F8B" w:rsidP="00760F8B">
            <w:pPr>
              <w:contextualSpacing/>
              <w:jc w:val="center"/>
            </w:pPr>
            <w:r w:rsidRPr="00157387">
              <w:t>10</w:t>
            </w:r>
          </w:p>
        </w:tc>
      </w:tr>
      <w:tr w:rsidR="00760F8B" w:rsidRPr="00157387" w14:paraId="35CEC1B6" w14:textId="77777777" w:rsidTr="00760F8B">
        <w:trPr>
          <w:trHeight w:val="394"/>
        </w:trPr>
        <w:tc>
          <w:tcPr>
            <w:tcW w:w="268" w:type="pct"/>
            <w:vAlign w:val="center"/>
          </w:tcPr>
          <w:p w14:paraId="5CA8746F" w14:textId="77777777" w:rsidR="00760F8B" w:rsidRPr="00157387" w:rsidRDefault="00760F8B" w:rsidP="00760F8B">
            <w:pPr>
              <w:contextualSpacing/>
              <w:jc w:val="center"/>
            </w:pPr>
          </w:p>
        </w:tc>
        <w:tc>
          <w:tcPr>
            <w:tcW w:w="186" w:type="pct"/>
            <w:vAlign w:val="center"/>
          </w:tcPr>
          <w:p w14:paraId="4587A422" w14:textId="77777777" w:rsidR="00760F8B" w:rsidRPr="00157387" w:rsidRDefault="00760F8B" w:rsidP="00760F8B">
            <w:pPr>
              <w:contextualSpacing/>
            </w:pPr>
            <w:r w:rsidRPr="00157387">
              <w:t>b.</w:t>
            </w:r>
          </w:p>
        </w:tc>
        <w:tc>
          <w:tcPr>
            <w:tcW w:w="3548" w:type="pct"/>
            <w:vAlign w:val="bottom"/>
          </w:tcPr>
          <w:p w14:paraId="7FB09612" w14:textId="77777777" w:rsidR="00760F8B" w:rsidRPr="00157387" w:rsidRDefault="00760F8B" w:rsidP="00760F8B">
            <w:pPr>
              <w:contextualSpacing/>
              <w:jc w:val="both"/>
              <w:rPr>
                <w:bCs/>
              </w:rPr>
            </w:pPr>
            <w:r w:rsidRPr="00157387">
              <w:rPr>
                <w:bCs/>
              </w:rPr>
              <w:t>Propose a step-by-step plan to start an export business of spices.</w:t>
            </w:r>
          </w:p>
        </w:tc>
        <w:tc>
          <w:tcPr>
            <w:tcW w:w="325" w:type="pct"/>
            <w:vAlign w:val="center"/>
          </w:tcPr>
          <w:p w14:paraId="347A3C0E" w14:textId="77777777" w:rsidR="00760F8B" w:rsidRPr="00157387" w:rsidRDefault="00760F8B" w:rsidP="00760F8B">
            <w:pPr>
              <w:contextualSpacing/>
            </w:pPr>
            <w:r w:rsidRPr="00157387">
              <w:t>CO5</w:t>
            </w:r>
          </w:p>
        </w:tc>
        <w:tc>
          <w:tcPr>
            <w:tcW w:w="252" w:type="pct"/>
            <w:vAlign w:val="center"/>
          </w:tcPr>
          <w:p w14:paraId="505EC751" w14:textId="77777777" w:rsidR="00760F8B" w:rsidRPr="00157387" w:rsidRDefault="00760F8B" w:rsidP="00760F8B">
            <w:pPr>
              <w:contextualSpacing/>
            </w:pPr>
            <w:r w:rsidRPr="00157387">
              <w:t>C</w:t>
            </w:r>
          </w:p>
        </w:tc>
        <w:tc>
          <w:tcPr>
            <w:tcW w:w="421" w:type="pct"/>
            <w:vAlign w:val="center"/>
          </w:tcPr>
          <w:p w14:paraId="5F114D49" w14:textId="77777777" w:rsidR="00760F8B" w:rsidRPr="00157387" w:rsidRDefault="00760F8B" w:rsidP="00760F8B">
            <w:pPr>
              <w:contextualSpacing/>
              <w:jc w:val="center"/>
            </w:pPr>
            <w:r w:rsidRPr="00157387">
              <w:t>10</w:t>
            </w:r>
          </w:p>
        </w:tc>
      </w:tr>
      <w:tr w:rsidR="00760F8B" w:rsidRPr="00157387" w14:paraId="771D2588" w14:textId="77777777" w:rsidTr="00760F8B">
        <w:trPr>
          <w:trHeight w:val="394"/>
        </w:trPr>
        <w:tc>
          <w:tcPr>
            <w:tcW w:w="268" w:type="pct"/>
            <w:vAlign w:val="center"/>
          </w:tcPr>
          <w:p w14:paraId="57EA34F0" w14:textId="77777777" w:rsidR="00760F8B" w:rsidRPr="00157387" w:rsidRDefault="00760F8B" w:rsidP="00760F8B">
            <w:pPr>
              <w:contextualSpacing/>
              <w:jc w:val="center"/>
            </w:pPr>
          </w:p>
        </w:tc>
        <w:tc>
          <w:tcPr>
            <w:tcW w:w="186" w:type="pct"/>
            <w:vAlign w:val="center"/>
          </w:tcPr>
          <w:p w14:paraId="4EFDC283" w14:textId="77777777" w:rsidR="00760F8B" w:rsidRPr="00157387" w:rsidRDefault="00760F8B" w:rsidP="00760F8B">
            <w:pPr>
              <w:contextualSpacing/>
            </w:pPr>
          </w:p>
        </w:tc>
        <w:tc>
          <w:tcPr>
            <w:tcW w:w="3548" w:type="pct"/>
            <w:vAlign w:val="bottom"/>
          </w:tcPr>
          <w:p w14:paraId="781C07EF" w14:textId="77777777" w:rsidR="00760F8B" w:rsidRPr="00157387" w:rsidRDefault="00760F8B" w:rsidP="00760F8B">
            <w:pPr>
              <w:contextualSpacing/>
              <w:jc w:val="center"/>
              <w:rPr>
                <w:bCs/>
              </w:rPr>
            </w:pPr>
            <w:r w:rsidRPr="00157387">
              <w:rPr>
                <w:b/>
                <w:bCs/>
              </w:rPr>
              <w:t>(OR)</w:t>
            </w:r>
          </w:p>
        </w:tc>
        <w:tc>
          <w:tcPr>
            <w:tcW w:w="325" w:type="pct"/>
            <w:vAlign w:val="center"/>
          </w:tcPr>
          <w:p w14:paraId="66694EB0" w14:textId="77777777" w:rsidR="00760F8B" w:rsidRPr="00157387" w:rsidRDefault="00760F8B" w:rsidP="00760F8B">
            <w:pPr>
              <w:contextualSpacing/>
            </w:pPr>
          </w:p>
        </w:tc>
        <w:tc>
          <w:tcPr>
            <w:tcW w:w="252" w:type="pct"/>
            <w:vAlign w:val="center"/>
          </w:tcPr>
          <w:p w14:paraId="70FCA14F" w14:textId="77777777" w:rsidR="00760F8B" w:rsidRPr="00157387" w:rsidRDefault="00760F8B" w:rsidP="00760F8B">
            <w:pPr>
              <w:contextualSpacing/>
            </w:pPr>
          </w:p>
        </w:tc>
        <w:tc>
          <w:tcPr>
            <w:tcW w:w="421" w:type="pct"/>
            <w:vAlign w:val="center"/>
          </w:tcPr>
          <w:p w14:paraId="26C538B4" w14:textId="77777777" w:rsidR="00760F8B" w:rsidRPr="00157387" w:rsidRDefault="00760F8B" w:rsidP="00760F8B">
            <w:pPr>
              <w:contextualSpacing/>
              <w:jc w:val="center"/>
            </w:pPr>
          </w:p>
        </w:tc>
      </w:tr>
      <w:tr w:rsidR="00760F8B" w:rsidRPr="00157387" w14:paraId="78511DF9" w14:textId="77777777" w:rsidTr="00760F8B">
        <w:trPr>
          <w:trHeight w:val="394"/>
        </w:trPr>
        <w:tc>
          <w:tcPr>
            <w:tcW w:w="268" w:type="pct"/>
            <w:vAlign w:val="center"/>
          </w:tcPr>
          <w:p w14:paraId="3435D1EF" w14:textId="77777777" w:rsidR="00760F8B" w:rsidRPr="00157387" w:rsidRDefault="00760F8B" w:rsidP="00760F8B">
            <w:pPr>
              <w:contextualSpacing/>
              <w:jc w:val="center"/>
            </w:pPr>
            <w:r w:rsidRPr="00157387">
              <w:t>8.</w:t>
            </w:r>
          </w:p>
        </w:tc>
        <w:tc>
          <w:tcPr>
            <w:tcW w:w="186" w:type="pct"/>
            <w:vAlign w:val="center"/>
          </w:tcPr>
          <w:p w14:paraId="0FC39DA9" w14:textId="77777777" w:rsidR="00760F8B" w:rsidRPr="00157387" w:rsidRDefault="00760F8B" w:rsidP="00760F8B">
            <w:pPr>
              <w:contextualSpacing/>
            </w:pPr>
            <w:r w:rsidRPr="00157387">
              <w:t>a.</w:t>
            </w:r>
          </w:p>
        </w:tc>
        <w:tc>
          <w:tcPr>
            <w:tcW w:w="3548" w:type="pct"/>
            <w:vAlign w:val="bottom"/>
          </w:tcPr>
          <w:p w14:paraId="5E841C15" w14:textId="77777777" w:rsidR="00760F8B" w:rsidRPr="00157387" w:rsidRDefault="00760F8B" w:rsidP="00760F8B">
            <w:pPr>
              <w:contextualSpacing/>
              <w:jc w:val="both"/>
              <w:rPr>
                <w:bCs/>
              </w:rPr>
            </w:pPr>
            <w:r w:rsidRPr="00157387">
              <w:rPr>
                <w:bCs/>
              </w:rPr>
              <w:t>Write a short note on deemed exports, EHTPs, STPs, and BTPs.</w:t>
            </w:r>
          </w:p>
        </w:tc>
        <w:tc>
          <w:tcPr>
            <w:tcW w:w="325" w:type="pct"/>
            <w:vAlign w:val="center"/>
          </w:tcPr>
          <w:p w14:paraId="0D363A9B" w14:textId="77777777" w:rsidR="00760F8B" w:rsidRPr="00157387" w:rsidRDefault="00760F8B" w:rsidP="00760F8B">
            <w:pPr>
              <w:contextualSpacing/>
            </w:pPr>
            <w:r w:rsidRPr="00157387">
              <w:t>CO5</w:t>
            </w:r>
          </w:p>
        </w:tc>
        <w:tc>
          <w:tcPr>
            <w:tcW w:w="252" w:type="pct"/>
            <w:vAlign w:val="center"/>
          </w:tcPr>
          <w:p w14:paraId="74731224" w14:textId="77777777" w:rsidR="00760F8B" w:rsidRPr="00157387" w:rsidRDefault="00760F8B" w:rsidP="00760F8B">
            <w:pPr>
              <w:contextualSpacing/>
            </w:pPr>
            <w:r w:rsidRPr="00157387">
              <w:t>A</w:t>
            </w:r>
          </w:p>
        </w:tc>
        <w:tc>
          <w:tcPr>
            <w:tcW w:w="421" w:type="pct"/>
            <w:vAlign w:val="center"/>
          </w:tcPr>
          <w:p w14:paraId="7D8BD401" w14:textId="77777777" w:rsidR="00760F8B" w:rsidRPr="00157387" w:rsidRDefault="00760F8B" w:rsidP="00760F8B">
            <w:pPr>
              <w:contextualSpacing/>
              <w:jc w:val="center"/>
            </w:pPr>
            <w:r w:rsidRPr="00157387">
              <w:t>10</w:t>
            </w:r>
          </w:p>
        </w:tc>
      </w:tr>
      <w:tr w:rsidR="00760F8B" w:rsidRPr="00157387" w14:paraId="4E0592AF" w14:textId="77777777" w:rsidTr="00760F8B">
        <w:trPr>
          <w:trHeight w:val="394"/>
        </w:trPr>
        <w:tc>
          <w:tcPr>
            <w:tcW w:w="268" w:type="pct"/>
            <w:vAlign w:val="center"/>
          </w:tcPr>
          <w:p w14:paraId="5AF7E426" w14:textId="77777777" w:rsidR="00760F8B" w:rsidRPr="00157387" w:rsidRDefault="00760F8B" w:rsidP="00760F8B">
            <w:pPr>
              <w:contextualSpacing/>
              <w:jc w:val="center"/>
            </w:pPr>
          </w:p>
        </w:tc>
        <w:tc>
          <w:tcPr>
            <w:tcW w:w="186" w:type="pct"/>
            <w:vAlign w:val="center"/>
          </w:tcPr>
          <w:p w14:paraId="72F86808" w14:textId="77777777" w:rsidR="00760F8B" w:rsidRPr="00157387" w:rsidRDefault="00760F8B" w:rsidP="00760F8B">
            <w:pPr>
              <w:contextualSpacing/>
            </w:pPr>
            <w:r w:rsidRPr="00157387">
              <w:t>b.</w:t>
            </w:r>
          </w:p>
        </w:tc>
        <w:tc>
          <w:tcPr>
            <w:tcW w:w="3548" w:type="pct"/>
            <w:vAlign w:val="bottom"/>
          </w:tcPr>
          <w:p w14:paraId="3EBC0021" w14:textId="77777777" w:rsidR="00760F8B" w:rsidRPr="00157387" w:rsidRDefault="00760F8B" w:rsidP="00760F8B">
            <w:pPr>
              <w:contextualSpacing/>
              <w:jc w:val="both"/>
              <w:rPr>
                <w:bCs/>
              </w:rPr>
            </w:pPr>
            <w:r w:rsidRPr="00157387">
              <w:t>Summarize the role of ECGC to support the exporter and importer in terms of credit guarantee.</w:t>
            </w:r>
            <w:r w:rsidRPr="00157387">
              <w:rPr>
                <w:bCs/>
              </w:rPr>
              <w:t xml:space="preserve"> </w:t>
            </w:r>
          </w:p>
        </w:tc>
        <w:tc>
          <w:tcPr>
            <w:tcW w:w="325" w:type="pct"/>
            <w:vAlign w:val="center"/>
          </w:tcPr>
          <w:p w14:paraId="4D5DCA54" w14:textId="77777777" w:rsidR="00760F8B" w:rsidRPr="00157387" w:rsidRDefault="00760F8B" w:rsidP="00760F8B">
            <w:pPr>
              <w:contextualSpacing/>
            </w:pPr>
            <w:r w:rsidRPr="00157387">
              <w:t>CO5</w:t>
            </w:r>
          </w:p>
        </w:tc>
        <w:tc>
          <w:tcPr>
            <w:tcW w:w="252" w:type="pct"/>
            <w:vAlign w:val="center"/>
          </w:tcPr>
          <w:p w14:paraId="2227D847" w14:textId="77777777" w:rsidR="00760F8B" w:rsidRPr="00157387" w:rsidRDefault="00760F8B" w:rsidP="00760F8B">
            <w:pPr>
              <w:contextualSpacing/>
            </w:pPr>
            <w:r w:rsidRPr="00157387">
              <w:t>E</w:t>
            </w:r>
          </w:p>
        </w:tc>
        <w:tc>
          <w:tcPr>
            <w:tcW w:w="421" w:type="pct"/>
            <w:vAlign w:val="center"/>
          </w:tcPr>
          <w:p w14:paraId="6DA0D483" w14:textId="77777777" w:rsidR="00760F8B" w:rsidRPr="00157387" w:rsidRDefault="00760F8B" w:rsidP="00760F8B">
            <w:pPr>
              <w:contextualSpacing/>
              <w:jc w:val="center"/>
            </w:pPr>
            <w:r w:rsidRPr="00157387">
              <w:t>10</w:t>
            </w:r>
          </w:p>
        </w:tc>
      </w:tr>
      <w:tr w:rsidR="00760F8B" w:rsidRPr="00157387" w14:paraId="271D2CDD" w14:textId="77777777" w:rsidTr="00760F8B">
        <w:trPr>
          <w:trHeight w:val="292"/>
        </w:trPr>
        <w:tc>
          <w:tcPr>
            <w:tcW w:w="5000" w:type="pct"/>
            <w:gridSpan w:val="6"/>
            <w:vAlign w:val="center"/>
          </w:tcPr>
          <w:p w14:paraId="46D92F65" w14:textId="77777777" w:rsidR="00760F8B" w:rsidRPr="00157387" w:rsidRDefault="00760F8B" w:rsidP="00760F8B">
            <w:pPr>
              <w:contextualSpacing/>
              <w:jc w:val="center"/>
              <w:rPr>
                <w:b/>
                <w:u w:val="single"/>
              </w:rPr>
            </w:pPr>
            <w:r w:rsidRPr="00157387">
              <w:rPr>
                <w:b/>
                <w:u w:val="single"/>
              </w:rPr>
              <w:lastRenderedPageBreak/>
              <w:t>PART – B (1 X 20 = 20 MARKS)</w:t>
            </w:r>
          </w:p>
          <w:p w14:paraId="14FC1E25" w14:textId="77777777" w:rsidR="00760F8B" w:rsidRPr="00157387" w:rsidRDefault="00760F8B" w:rsidP="00760F8B">
            <w:pPr>
              <w:contextualSpacing/>
              <w:jc w:val="center"/>
            </w:pPr>
            <w:r w:rsidRPr="00157387">
              <w:rPr>
                <w:b/>
                <w:bCs/>
              </w:rPr>
              <w:t>COMPULSORY QUESTION</w:t>
            </w:r>
          </w:p>
        </w:tc>
      </w:tr>
      <w:tr w:rsidR="00760F8B" w:rsidRPr="00157387" w14:paraId="31BF6202" w14:textId="77777777" w:rsidTr="00760F8B">
        <w:trPr>
          <w:trHeight w:val="394"/>
        </w:trPr>
        <w:tc>
          <w:tcPr>
            <w:tcW w:w="268" w:type="pct"/>
            <w:vAlign w:val="center"/>
          </w:tcPr>
          <w:p w14:paraId="254ECF56" w14:textId="77777777" w:rsidR="00760F8B" w:rsidRPr="00157387" w:rsidRDefault="00760F8B" w:rsidP="00760F8B">
            <w:pPr>
              <w:contextualSpacing/>
              <w:jc w:val="center"/>
            </w:pPr>
            <w:r w:rsidRPr="00157387">
              <w:t>9.</w:t>
            </w:r>
          </w:p>
        </w:tc>
        <w:tc>
          <w:tcPr>
            <w:tcW w:w="3734" w:type="pct"/>
            <w:gridSpan w:val="2"/>
            <w:vAlign w:val="center"/>
          </w:tcPr>
          <w:p w14:paraId="5B74E0CB" w14:textId="77777777" w:rsidR="00760F8B" w:rsidRPr="00157387" w:rsidRDefault="00760F8B" w:rsidP="00760F8B">
            <w:pPr>
              <w:contextualSpacing/>
              <w:jc w:val="both"/>
            </w:pPr>
            <w:r w:rsidRPr="00157387">
              <w:t>The union government has started to examine the issues related to problems faced by the job working units in Tirupur Knitwear Cluster to avail duty benefits tinder Export Promotion Capital Goods (EPCG) Scheme for machinery import. The problems for the government industry started subsequent to an amendment in the Foreign Trade Policy that came into effect from July 1 last year (2015), mandating the job working units in printing, dyeing, and knitting and other segments to establish a direct link between machinery imported and the finished goods exported.</w:t>
            </w:r>
          </w:p>
          <w:p w14:paraId="2DE0C1AF" w14:textId="77777777" w:rsidR="00760F8B" w:rsidRPr="00157387" w:rsidRDefault="00760F8B" w:rsidP="00760F8B">
            <w:pPr>
              <w:contextualSpacing/>
              <w:jc w:val="both"/>
            </w:pPr>
          </w:p>
          <w:p w14:paraId="22732CAB" w14:textId="77777777" w:rsidR="00760F8B" w:rsidRPr="00157387" w:rsidRDefault="00760F8B" w:rsidP="00760F8B">
            <w:pPr>
              <w:contextualSpacing/>
              <w:jc w:val="both"/>
            </w:pPr>
            <w:r w:rsidRPr="00157387">
              <w:t>In clusters such as Tirupur, vertical integration of production capacities was not much and the units were spread out across the cluster, doing job work. In his petition to the government, Mr. S. Dhananjayan, a consultant and chartered accountant had pointed out that the said amendment had mandated the EPCG license holder to show documents such as copy of agreement entered between the license holder and the ultimate exporter undertaking to export the goods manufactured. Proof of dispatching goods from the license holder’s factory to the exporter’s firm and lorry receipt to show logistical movement, among others, to get the zero duty benefits for machinery import.</w:t>
            </w:r>
          </w:p>
          <w:p w14:paraId="37856AA6" w14:textId="77777777" w:rsidR="00760F8B" w:rsidRPr="00157387" w:rsidRDefault="00760F8B" w:rsidP="00760F8B">
            <w:pPr>
              <w:contextualSpacing/>
              <w:jc w:val="both"/>
            </w:pPr>
          </w:p>
          <w:p w14:paraId="14592392" w14:textId="77777777" w:rsidR="00760F8B" w:rsidRPr="00157387" w:rsidRDefault="00760F8B" w:rsidP="00760F8B">
            <w:pPr>
              <w:contextualSpacing/>
              <w:jc w:val="both"/>
            </w:pPr>
            <w:r w:rsidRPr="00157387">
              <w:t>“Earlier, the exporter only has to show the job working units EPCG license number in the export document to enable the job working unit to get the duty benefits. The new compliance can be followed but the wrong interpretation by the officials concerned is creating a confusion,” he said, T.R. Srikanth, president of Tirupur Export Knit Printers Association, pointed out that after the amendment came into effect, the duty benefits were denied to many of the costly machines imported in the cluster.</w:t>
            </w:r>
          </w:p>
          <w:p w14:paraId="3AB65388" w14:textId="77777777" w:rsidR="00760F8B" w:rsidRPr="00157387" w:rsidRDefault="00760F8B" w:rsidP="00760F8B">
            <w:pPr>
              <w:contextualSpacing/>
              <w:jc w:val="both"/>
            </w:pPr>
          </w:p>
          <w:p w14:paraId="7FAF6AC9" w14:textId="77777777" w:rsidR="00760F8B" w:rsidRPr="00157387" w:rsidRDefault="00760F8B" w:rsidP="008C2B67">
            <w:pPr>
              <w:pStyle w:val="ListParagraph"/>
              <w:numPr>
                <w:ilvl w:val="0"/>
                <w:numId w:val="33"/>
              </w:numPr>
              <w:jc w:val="both"/>
            </w:pPr>
            <w:r w:rsidRPr="00157387">
              <w:t>What is the real problem that exist in the above case study?</w:t>
            </w:r>
          </w:p>
          <w:p w14:paraId="07A08DD2" w14:textId="77777777" w:rsidR="00760F8B" w:rsidRPr="00157387" w:rsidRDefault="00760F8B" w:rsidP="008C2B67">
            <w:pPr>
              <w:pStyle w:val="ListParagraph"/>
              <w:numPr>
                <w:ilvl w:val="0"/>
                <w:numId w:val="33"/>
              </w:numPr>
              <w:jc w:val="both"/>
            </w:pPr>
            <w:r w:rsidRPr="00157387">
              <w:t>How the documentation aspects need to be handled in getting benefits?</w:t>
            </w:r>
          </w:p>
          <w:p w14:paraId="356D5AE0" w14:textId="77777777" w:rsidR="00760F8B" w:rsidRPr="00157387" w:rsidRDefault="00760F8B" w:rsidP="008C2B67">
            <w:pPr>
              <w:pStyle w:val="ListParagraph"/>
              <w:numPr>
                <w:ilvl w:val="0"/>
                <w:numId w:val="33"/>
              </w:numPr>
              <w:jc w:val="both"/>
            </w:pPr>
            <w:r w:rsidRPr="00157387">
              <w:t>What is your suggestion to the government to solve the above issue?</w:t>
            </w:r>
          </w:p>
        </w:tc>
        <w:tc>
          <w:tcPr>
            <w:tcW w:w="325" w:type="pct"/>
            <w:vAlign w:val="center"/>
          </w:tcPr>
          <w:p w14:paraId="3F4415F2" w14:textId="77777777" w:rsidR="00760F8B" w:rsidRPr="00157387" w:rsidRDefault="00760F8B" w:rsidP="00760F8B">
            <w:pPr>
              <w:contextualSpacing/>
            </w:pPr>
            <w:r w:rsidRPr="00157387">
              <w:t>CO6</w:t>
            </w:r>
          </w:p>
        </w:tc>
        <w:tc>
          <w:tcPr>
            <w:tcW w:w="252" w:type="pct"/>
            <w:vAlign w:val="center"/>
          </w:tcPr>
          <w:p w14:paraId="320AC533" w14:textId="77777777" w:rsidR="00760F8B" w:rsidRPr="00157387" w:rsidRDefault="00760F8B" w:rsidP="00760F8B">
            <w:pPr>
              <w:contextualSpacing/>
            </w:pPr>
            <w:r w:rsidRPr="00157387">
              <w:t>C</w:t>
            </w:r>
          </w:p>
        </w:tc>
        <w:tc>
          <w:tcPr>
            <w:tcW w:w="421" w:type="pct"/>
            <w:vAlign w:val="center"/>
          </w:tcPr>
          <w:p w14:paraId="623BF8A9" w14:textId="77777777" w:rsidR="00760F8B" w:rsidRPr="00157387" w:rsidRDefault="00760F8B" w:rsidP="00760F8B">
            <w:pPr>
              <w:contextualSpacing/>
              <w:jc w:val="center"/>
            </w:pPr>
            <w:r w:rsidRPr="00157387">
              <w:t>20</w:t>
            </w:r>
          </w:p>
        </w:tc>
      </w:tr>
    </w:tbl>
    <w:p w14:paraId="161FAECF" w14:textId="77777777" w:rsidR="00760F8B" w:rsidRPr="00157387" w:rsidRDefault="00760F8B" w:rsidP="00760F8B">
      <w:pPr>
        <w:contextualSpacing/>
      </w:pPr>
      <w:r w:rsidRPr="00157387">
        <w:rPr>
          <w:b/>
          <w:bCs/>
        </w:rPr>
        <w:t>CO</w:t>
      </w:r>
      <w:r w:rsidRPr="00157387">
        <w:t xml:space="preserve"> – COURSE OUTCOME</w:t>
      </w:r>
      <w:r w:rsidRPr="00157387">
        <w:tab/>
      </w:r>
      <w:r w:rsidRPr="00157387">
        <w:tab/>
      </w:r>
      <w:r w:rsidRPr="00157387">
        <w:tab/>
      </w:r>
      <w:r w:rsidRPr="00157387">
        <w:tab/>
      </w:r>
      <w:r w:rsidRPr="00157387">
        <w:tab/>
      </w:r>
      <w:r w:rsidRPr="00157387">
        <w:rPr>
          <w:b/>
          <w:bCs/>
        </w:rPr>
        <w:t>BL</w:t>
      </w:r>
      <w:r w:rsidRPr="00157387">
        <w:t xml:space="preserve"> – BLOOM’S LEVEL</w:t>
      </w:r>
    </w:p>
    <w:tbl>
      <w:tblPr>
        <w:tblStyle w:val="TableGrid"/>
        <w:tblW w:w="10697" w:type="dxa"/>
        <w:tblInd w:w="-289" w:type="dxa"/>
        <w:tblLook w:val="04A0" w:firstRow="1" w:lastRow="0" w:firstColumn="1" w:lastColumn="0" w:noHBand="0" w:noVBand="1"/>
      </w:tblPr>
      <w:tblGrid>
        <w:gridCol w:w="935"/>
        <w:gridCol w:w="9762"/>
      </w:tblGrid>
      <w:tr w:rsidR="00760F8B" w:rsidRPr="00157387" w14:paraId="091A0661" w14:textId="77777777" w:rsidTr="00760F8B">
        <w:trPr>
          <w:trHeight w:val="277"/>
        </w:trPr>
        <w:tc>
          <w:tcPr>
            <w:tcW w:w="935" w:type="dxa"/>
          </w:tcPr>
          <w:p w14:paraId="58820AFF" w14:textId="77777777" w:rsidR="00760F8B" w:rsidRPr="00157387" w:rsidRDefault="00760F8B" w:rsidP="00760F8B">
            <w:pPr>
              <w:contextualSpacing/>
            </w:pPr>
          </w:p>
        </w:tc>
        <w:tc>
          <w:tcPr>
            <w:tcW w:w="9762" w:type="dxa"/>
          </w:tcPr>
          <w:p w14:paraId="0FECC3A3" w14:textId="77777777" w:rsidR="00760F8B" w:rsidRPr="00157387" w:rsidRDefault="00760F8B" w:rsidP="00760F8B">
            <w:pPr>
              <w:contextualSpacing/>
              <w:jc w:val="center"/>
              <w:rPr>
                <w:b/>
              </w:rPr>
            </w:pPr>
            <w:r w:rsidRPr="00157387">
              <w:rPr>
                <w:b/>
              </w:rPr>
              <w:t>COURSE OUTCOMES</w:t>
            </w:r>
          </w:p>
        </w:tc>
      </w:tr>
      <w:tr w:rsidR="00760F8B" w:rsidRPr="00157387" w14:paraId="4681C1CD" w14:textId="77777777" w:rsidTr="00760F8B">
        <w:trPr>
          <w:trHeight w:val="277"/>
        </w:trPr>
        <w:tc>
          <w:tcPr>
            <w:tcW w:w="935" w:type="dxa"/>
          </w:tcPr>
          <w:p w14:paraId="467379A0" w14:textId="77777777" w:rsidR="00760F8B" w:rsidRPr="00157387" w:rsidRDefault="00760F8B" w:rsidP="00760F8B">
            <w:pPr>
              <w:contextualSpacing/>
            </w:pPr>
            <w:r w:rsidRPr="00157387">
              <w:t>CO1</w:t>
            </w:r>
          </w:p>
        </w:tc>
        <w:tc>
          <w:tcPr>
            <w:tcW w:w="9762" w:type="dxa"/>
          </w:tcPr>
          <w:p w14:paraId="570DC66A" w14:textId="77777777" w:rsidR="00760F8B" w:rsidRPr="00157387" w:rsidRDefault="00760F8B" w:rsidP="00760F8B">
            <w:pPr>
              <w:contextualSpacing/>
              <w:jc w:val="both"/>
            </w:pPr>
            <w:r w:rsidRPr="00157387">
              <w:t>Analyze the importance of Foreign Trade theories</w:t>
            </w:r>
          </w:p>
        </w:tc>
      </w:tr>
      <w:tr w:rsidR="00760F8B" w:rsidRPr="00157387" w14:paraId="1F7426F5" w14:textId="77777777" w:rsidTr="00760F8B">
        <w:trPr>
          <w:trHeight w:val="277"/>
        </w:trPr>
        <w:tc>
          <w:tcPr>
            <w:tcW w:w="935" w:type="dxa"/>
          </w:tcPr>
          <w:p w14:paraId="7AF4A186" w14:textId="77777777" w:rsidR="00760F8B" w:rsidRPr="00157387" w:rsidRDefault="00760F8B" w:rsidP="00760F8B">
            <w:pPr>
              <w:contextualSpacing/>
            </w:pPr>
            <w:r w:rsidRPr="00157387">
              <w:t>CO2</w:t>
            </w:r>
          </w:p>
        </w:tc>
        <w:tc>
          <w:tcPr>
            <w:tcW w:w="9762" w:type="dxa"/>
          </w:tcPr>
          <w:p w14:paraId="15E57989" w14:textId="77777777" w:rsidR="00760F8B" w:rsidRPr="00157387" w:rsidRDefault="00760F8B" w:rsidP="00760F8B">
            <w:pPr>
              <w:contextualSpacing/>
              <w:jc w:val="both"/>
            </w:pPr>
            <w:r w:rsidRPr="00157387">
              <w:t>Critically examine the impact of FTP in nation’s trade trends</w:t>
            </w:r>
          </w:p>
        </w:tc>
      </w:tr>
      <w:tr w:rsidR="00760F8B" w:rsidRPr="00157387" w14:paraId="58198BB0" w14:textId="77777777" w:rsidTr="00760F8B">
        <w:trPr>
          <w:trHeight w:val="277"/>
        </w:trPr>
        <w:tc>
          <w:tcPr>
            <w:tcW w:w="935" w:type="dxa"/>
          </w:tcPr>
          <w:p w14:paraId="46074298" w14:textId="77777777" w:rsidR="00760F8B" w:rsidRPr="00157387" w:rsidRDefault="00760F8B" w:rsidP="00760F8B">
            <w:pPr>
              <w:contextualSpacing/>
            </w:pPr>
            <w:r w:rsidRPr="00157387">
              <w:t>CO3</w:t>
            </w:r>
          </w:p>
        </w:tc>
        <w:tc>
          <w:tcPr>
            <w:tcW w:w="9762" w:type="dxa"/>
          </w:tcPr>
          <w:p w14:paraId="1F92A6E6" w14:textId="77777777" w:rsidR="00760F8B" w:rsidRPr="00157387" w:rsidRDefault="00760F8B" w:rsidP="00760F8B">
            <w:pPr>
              <w:contextualSpacing/>
              <w:jc w:val="both"/>
            </w:pPr>
            <w:r w:rsidRPr="00157387">
              <w:t>Develop strategies to exploit international trade opportunities</w:t>
            </w:r>
          </w:p>
        </w:tc>
      </w:tr>
      <w:tr w:rsidR="00760F8B" w:rsidRPr="00157387" w14:paraId="4C0CDB3F" w14:textId="77777777" w:rsidTr="00760F8B">
        <w:trPr>
          <w:trHeight w:val="277"/>
        </w:trPr>
        <w:tc>
          <w:tcPr>
            <w:tcW w:w="935" w:type="dxa"/>
          </w:tcPr>
          <w:p w14:paraId="6710B960" w14:textId="77777777" w:rsidR="00760F8B" w:rsidRPr="00157387" w:rsidRDefault="00760F8B" w:rsidP="00760F8B">
            <w:pPr>
              <w:contextualSpacing/>
            </w:pPr>
            <w:r w:rsidRPr="00157387">
              <w:t>CO4</w:t>
            </w:r>
          </w:p>
        </w:tc>
        <w:tc>
          <w:tcPr>
            <w:tcW w:w="9762" w:type="dxa"/>
          </w:tcPr>
          <w:p w14:paraId="07A47AEF" w14:textId="77777777" w:rsidR="00760F8B" w:rsidRPr="00157387" w:rsidRDefault="00760F8B" w:rsidP="00760F8B">
            <w:pPr>
              <w:contextualSpacing/>
              <w:jc w:val="both"/>
            </w:pPr>
            <w:r w:rsidRPr="00157387">
              <w:t>Demonstrate the ability in dealing with procedural hiccups in the global advertisement</w:t>
            </w:r>
          </w:p>
        </w:tc>
      </w:tr>
      <w:tr w:rsidR="00760F8B" w:rsidRPr="00157387" w14:paraId="70FD407C" w14:textId="77777777" w:rsidTr="00760F8B">
        <w:trPr>
          <w:trHeight w:val="277"/>
        </w:trPr>
        <w:tc>
          <w:tcPr>
            <w:tcW w:w="935" w:type="dxa"/>
          </w:tcPr>
          <w:p w14:paraId="2443D11C" w14:textId="77777777" w:rsidR="00760F8B" w:rsidRPr="00157387" w:rsidRDefault="00760F8B" w:rsidP="00760F8B">
            <w:pPr>
              <w:contextualSpacing/>
            </w:pPr>
            <w:r w:rsidRPr="00157387">
              <w:t>CO5</w:t>
            </w:r>
          </w:p>
        </w:tc>
        <w:tc>
          <w:tcPr>
            <w:tcW w:w="9762" w:type="dxa"/>
          </w:tcPr>
          <w:p w14:paraId="58B9F51D" w14:textId="77777777" w:rsidR="00760F8B" w:rsidRPr="00157387" w:rsidRDefault="00760F8B" w:rsidP="00760F8B">
            <w:pPr>
              <w:contextualSpacing/>
              <w:jc w:val="both"/>
            </w:pPr>
            <w:r w:rsidRPr="00157387">
              <w:t>Examine the effectiveness in documentation works in line with the procedural aspects of FTP</w:t>
            </w:r>
          </w:p>
        </w:tc>
      </w:tr>
      <w:tr w:rsidR="00760F8B" w:rsidRPr="00157387" w14:paraId="748FEFD4" w14:textId="77777777" w:rsidTr="00760F8B">
        <w:trPr>
          <w:trHeight w:val="277"/>
        </w:trPr>
        <w:tc>
          <w:tcPr>
            <w:tcW w:w="935" w:type="dxa"/>
          </w:tcPr>
          <w:p w14:paraId="3E9FC4EA" w14:textId="77777777" w:rsidR="00760F8B" w:rsidRPr="00157387" w:rsidRDefault="00760F8B" w:rsidP="00760F8B">
            <w:pPr>
              <w:contextualSpacing/>
            </w:pPr>
            <w:r w:rsidRPr="00157387">
              <w:t>CO6</w:t>
            </w:r>
          </w:p>
        </w:tc>
        <w:tc>
          <w:tcPr>
            <w:tcW w:w="9762" w:type="dxa"/>
          </w:tcPr>
          <w:p w14:paraId="12522631" w14:textId="77777777" w:rsidR="00760F8B" w:rsidRPr="00157387" w:rsidRDefault="00760F8B" w:rsidP="00760F8B">
            <w:pPr>
              <w:contextualSpacing/>
              <w:jc w:val="both"/>
            </w:pPr>
            <w:r w:rsidRPr="00157387">
              <w:t>Identify the trade relationship between Regional Groupings and other countries</w:t>
            </w:r>
          </w:p>
        </w:tc>
      </w:tr>
    </w:tbl>
    <w:p w14:paraId="50F08389" w14:textId="77777777" w:rsidR="00760F8B" w:rsidRPr="00157387"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157387" w14:paraId="48FE1EE4" w14:textId="77777777" w:rsidTr="00760F8B">
        <w:trPr>
          <w:jc w:val="center"/>
        </w:trPr>
        <w:tc>
          <w:tcPr>
            <w:tcW w:w="10632" w:type="dxa"/>
            <w:gridSpan w:val="8"/>
          </w:tcPr>
          <w:p w14:paraId="35F311C9" w14:textId="77777777" w:rsidR="00760F8B" w:rsidRPr="00157387" w:rsidRDefault="00760F8B" w:rsidP="00760F8B">
            <w:pPr>
              <w:contextualSpacing/>
              <w:jc w:val="center"/>
              <w:rPr>
                <w:b/>
              </w:rPr>
            </w:pPr>
            <w:r w:rsidRPr="00157387">
              <w:rPr>
                <w:b/>
              </w:rPr>
              <w:t>Assessment Pattern as per Bloom’s Taxonomy</w:t>
            </w:r>
          </w:p>
        </w:tc>
      </w:tr>
      <w:tr w:rsidR="00760F8B" w:rsidRPr="00157387" w14:paraId="334C28E3" w14:textId="77777777" w:rsidTr="00760F8B">
        <w:trPr>
          <w:jc w:val="center"/>
        </w:trPr>
        <w:tc>
          <w:tcPr>
            <w:tcW w:w="1843" w:type="dxa"/>
          </w:tcPr>
          <w:p w14:paraId="57F3E69F" w14:textId="77777777" w:rsidR="00760F8B" w:rsidRPr="00157387" w:rsidRDefault="00760F8B" w:rsidP="00760F8B">
            <w:pPr>
              <w:contextualSpacing/>
              <w:jc w:val="center"/>
              <w:rPr>
                <w:b/>
                <w:bCs/>
              </w:rPr>
            </w:pPr>
            <w:r w:rsidRPr="00157387">
              <w:rPr>
                <w:b/>
                <w:bCs/>
              </w:rPr>
              <w:t>CO / P</w:t>
            </w:r>
          </w:p>
        </w:tc>
        <w:tc>
          <w:tcPr>
            <w:tcW w:w="1134" w:type="dxa"/>
          </w:tcPr>
          <w:p w14:paraId="42E33AC7" w14:textId="77777777" w:rsidR="00760F8B" w:rsidRPr="00157387" w:rsidRDefault="00760F8B" w:rsidP="00760F8B">
            <w:pPr>
              <w:contextualSpacing/>
              <w:jc w:val="center"/>
              <w:rPr>
                <w:b/>
              </w:rPr>
            </w:pPr>
            <w:r w:rsidRPr="00157387">
              <w:rPr>
                <w:b/>
              </w:rPr>
              <w:t>R</w:t>
            </w:r>
          </w:p>
        </w:tc>
        <w:tc>
          <w:tcPr>
            <w:tcW w:w="1418" w:type="dxa"/>
          </w:tcPr>
          <w:p w14:paraId="2252B60B" w14:textId="77777777" w:rsidR="00760F8B" w:rsidRPr="00157387" w:rsidRDefault="00760F8B" w:rsidP="00760F8B">
            <w:pPr>
              <w:contextualSpacing/>
              <w:jc w:val="center"/>
              <w:rPr>
                <w:b/>
              </w:rPr>
            </w:pPr>
            <w:r w:rsidRPr="00157387">
              <w:rPr>
                <w:b/>
              </w:rPr>
              <w:t>U</w:t>
            </w:r>
          </w:p>
        </w:tc>
        <w:tc>
          <w:tcPr>
            <w:tcW w:w="992" w:type="dxa"/>
          </w:tcPr>
          <w:p w14:paraId="5A1E7DFD" w14:textId="77777777" w:rsidR="00760F8B" w:rsidRPr="00157387" w:rsidRDefault="00760F8B" w:rsidP="00760F8B">
            <w:pPr>
              <w:contextualSpacing/>
              <w:jc w:val="center"/>
              <w:rPr>
                <w:b/>
              </w:rPr>
            </w:pPr>
            <w:r w:rsidRPr="00157387">
              <w:rPr>
                <w:b/>
              </w:rPr>
              <w:t>A</w:t>
            </w:r>
          </w:p>
        </w:tc>
        <w:tc>
          <w:tcPr>
            <w:tcW w:w="1276" w:type="dxa"/>
          </w:tcPr>
          <w:p w14:paraId="5ED44360" w14:textId="77777777" w:rsidR="00760F8B" w:rsidRPr="00157387" w:rsidRDefault="00760F8B" w:rsidP="00760F8B">
            <w:pPr>
              <w:contextualSpacing/>
              <w:jc w:val="center"/>
              <w:rPr>
                <w:b/>
              </w:rPr>
            </w:pPr>
            <w:r w:rsidRPr="00157387">
              <w:rPr>
                <w:b/>
              </w:rPr>
              <w:t>An</w:t>
            </w:r>
          </w:p>
        </w:tc>
        <w:tc>
          <w:tcPr>
            <w:tcW w:w="992" w:type="dxa"/>
          </w:tcPr>
          <w:p w14:paraId="1029AC5E" w14:textId="77777777" w:rsidR="00760F8B" w:rsidRPr="00157387" w:rsidRDefault="00760F8B" w:rsidP="00760F8B">
            <w:pPr>
              <w:contextualSpacing/>
              <w:jc w:val="center"/>
              <w:rPr>
                <w:b/>
              </w:rPr>
            </w:pPr>
            <w:r w:rsidRPr="00157387">
              <w:rPr>
                <w:b/>
              </w:rPr>
              <w:t>E</w:t>
            </w:r>
          </w:p>
        </w:tc>
        <w:tc>
          <w:tcPr>
            <w:tcW w:w="871" w:type="dxa"/>
          </w:tcPr>
          <w:p w14:paraId="29C65A9B" w14:textId="77777777" w:rsidR="00760F8B" w:rsidRPr="00157387" w:rsidRDefault="00760F8B" w:rsidP="00760F8B">
            <w:pPr>
              <w:contextualSpacing/>
              <w:jc w:val="center"/>
              <w:rPr>
                <w:b/>
              </w:rPr>
            </w:pPr>
            <w:r w:rsidRPr="00157387">
              <w:rPr>
                <w:b/>
              </w:rPr>
              <w:t>C</w:t>
            </w:r>
          </w:p>
        </w:tc>
        <w:tc>
          <w:tcPr>
            <w:tcW w:w="2106" w:type="dxa"/>
          </w:tcPr>
          <w:p w14:paraId="398EB896" w14:textId="77777777" w:rsidR="00760F8B" w:rsidRPr="00157387" w:rsidRDefault="00760F8B" w:rsidP="00760F8B">
            <w:pPr>
              <w:contextualSpacing/>
              <w:jc w:val="center"/>
              <w:rPr>
                <w:b/>
              </w:rPr>
            </w:pPr>
            <w:r w:rsidRPr="00157387">
              <w:rPr>
                <w:b/>
              </w:rPr>
              <w:t>Total</w:t>
            </w:r>
          </w:p>
        </w:tc>
      </w:tr>
      <w:tr w:rsidR="00760F8B" w:rsidRPr="00157387" w14:paraId="05D11E35" w14:textId="77777777" w:rsidTr="00760F8B">
        <w:trPr>
          <w:jc w:val="center"/>
        </w:trPr>
        <w:tc>
          <w:tcPr>
            <w:tcW w:w="1843" w:type="dxa"/>
          </w:tcPr>
          <w:p w14:paraId="0BC95081" w14:textId="77777777" w:rsidR="00760F8B" w:rsidRPr="00157387" w:rsidRDefault="00760F8B" w:rsidP="00760F8B">
            <w:pPr>
              <w:contextualSpacing/>
              <w:jc w:val="center"/>
            </w:pPr>
            <w:r w:rsidRPr="00157387">
              <w:t>CO1</w:t>
            </w:r>
          </w:p>
        </w:tc>
        <w:tc>
          <w:tcPr>
            <w:tcW w:w="1134" w:type="dxa"/>
          </w:tcPr>
          <w:p w14:paraId="452215A4" w14:textId="77777777" w:rsidR="00760F8B" w:rsidRPr="00157387" w:rsidRDefault="00760F8B" w:rsidP="00760F8B">
            <w:pPr>
              <w:contextualSpacing/>
              <w:jc w:val="center"/>
            </w:pPr>
          </w:p>
        </w:tc>
        <w:tc>
          <w:tcPr>
            <w:tcW w:w="1418" w:type="dxa"/>
          </w:tcPr>
          <w:p w14:paraId="47A517EF" w14:textId="77777777" w:rsidR="00760F8B" w:rsidRPr="00157387" w:rsidRDefault="00760F8B" w:rsidP="00760F8B">
            <w:pPr>
              <w:contextualSpacing/>
              <w:jc w:val="center"/>
            </w:pPr>
            <w:r w:rsidRPr="00157387">
              <w:t>10</w:t>
            </w:r>
          </w:p>
        </w:tc>
        <w:tc>
          <w:tcPr>
            <w:tcW w:w="992" w:type="dxa"/>
          </w:tcPr>
          <w:p w14:paraId="2394001F" w14:textId="77777777" w:rsidR="00760F8B" w:rsidRPr="00157387" w:rsidRDefault="00760F8B" w:rsidP="00760F8B">
            <w:pPr>
              <w:contextualSpacing/>
              <w:jc w:val="center"/>
            </w:pPr>
          </w:p>
        </w:tc>
        <w:tc>
          <w:tcPr>
            <w:tcW w:w="1276" w:type="dxa"/>
          </w:tcPr>
          <w:p w14:paraId="7FD565FF" w14:textId="77777777" w:rsidR="00760F8B" w:rsidRPr="00157387" w:rsidRDefault="00760F8B" w:rsidP="00760F8B">
            <w:pPr>
              <w:contextualSpacing/>
              <w:jc w:val="center"/>
            </w:pPr>
            <w:r w:rsidRPr="00157387">
              <w:t>10</w:t>
            </w:r>
          </w:p>
        </w:tc>
        <w:tc>
          <w:tcPr>
            <w:tcW w:w="992" w:type="dxa"/>
          </w:tcPr>
          <w:p w14:paraId="38B6E571" w14:textId="77777777" w:rsidR="00760F8B" w:rsidRPr="00157387" w:rsidRDefault="00760F8B" w:rsidP="00760F8B">
            <w:pPr>
              <w:contextualSpacing/>
              <w:jc w:val="center"/>
            </w:pPr>
          </w:p>
        </w:tc>
        <w:tc>
          <w:tcPr>
            <w:tcW w:w="871" w:type="dxa"/>
          </w:tcPr>
          <w:p w14:paraId="5B8CF8FD" w14:textId="77777777" w:rsidR="00760F8B" w:rsidRPr="00157387" w:rsidRDefault="00760F8B" w:rsidP="00760F8B">
            <w:pPr>
              <w:contextualSpacing/>
              <w:jc w:val="center"/>
            </w:pPr>
          </w:p>
        </w:tc>
        <w:tc>
          <w:tcPr>
            <w:tcW w:w="2106" w:type="dxa"/>
          </w:tcPr>
          <w:p w14:paraId="4A38F30D" w14:textId="77777777" w:rsidR="00760F8B" w:rsidRPr="00157387" w:rsidRDefault="00760F8B" w:rsidP="00760F8B">
            <w:pPr>
              <w:contextualSpacing/>
              <w:jc w:val="center"/>
            </w:pPr>
            <w:r w:rsidRPr="00157387">
              <w:t>20</w:t>
            </w:r>
          </w:p>
        </w:tc>
      </w:tr>
      <w:tr w:rsidR="00760F8B" w:rsidRPr="00157387" w14:paraId="268EA4DE" w14:textId="77777777" w:rsidTr="00760F8B">
        <w:trPr>
          <w:jc w:val="center"/>
        </w:trPr>
        <w:tc>
          <w:tcPr>
            <w:tcW w:w="1843" w:type="dxa"/>
          </w:tcPr>
          <w:p w14:paraId="42807A9F" w14:textId="77777777" w:rsidR="00760F8B" w:rsidRPr="00157387" w:rsidRDefault="00760F8B" w:rsidP="00760F8B">
            <w:pPr>
              <w:contextualSpacing/>
              <w:jc w:val="center"/>
            </w:pPr>
            <w:r w:rsidRPr="00157387">
              <w:t>CO2</w:t>
            </w:r>
          </w:p>
        </w:tc>
        <w:tc>
          <w:tcPr>
            <w:tcW w:w="1134" w:type="dxa"/>
          </w:tcPr>
          <w:p w14:paraId="55ECF569" w14:textId="77777777" w:rsidR="00760F8B" w:rsidRPr="00157387" w:rsidRDefault="00760F8B" w:rsidP="00760F8B">
            <w:pPr>
              <w:contextualSpacing/>
              <w:jc w:val="center"/>
            </w:pPr>
            <w:r w:rsidRPr="00157387">
              <w:t>10</w:t>
            </w:r>
          </w:p>
        </w:tc>
        <w:tc>
          <w:tcPr>
            <w:tcW w:w="1418" w:type="dxa"/>
          </w:tcPr>
          <w:p w14:paraId="7E8F9A34" w14:textId="77777777" w:rsidR="00760F8B" w:rsidRPr="00157387" w:rsidRDefault="00760F8B" w:rsidP="00760F8B">
            <w:pPr>
              <w:contextualSpacing/>
              <w:jc w:val="center"/>
            </w:pPr>
          </w:p>
        </w:tc>
        <w:tc>
          <w:tcPr>
            <w:tcW w:w="992" w:type="dxa"/>
          </w:tcPr>
          <w:p w14:paraId="661BADA8" w14:textId="77777777" w:rsidR="00760F8B" w:rsidRPr="00157387" w:rsidRDefault="00760F8B" w:rsidP="00760F8B">
            <w:pPr>
              <w:contextualSpacing/>
              <w:jc w:val="center"/>
            </w:pPr>
          </w:p>
        </w:tc>
        <w:tc>
          <w:tcPr>
            <w:tcW w:w="1276" w:type="dxa"/>
          </w:tcPr>
          <w:p w14:paraId="4EE1EE1B" w14:textId="77777777" w:rsidR="00760F8B" w:rsidRPr="00157387" w:rsidRDefault="00760F8B" w:rsidP="00760F8B">
            <w:pPr>
              <w:contextualSpacing/>
              <w:jc w:val="center"/>
            </w:pPr>
            <w:r w:rsidRPr="00157387">
              <w:t>10</w:t>
            </w:r>
          </w:p>
        </w:tc>
        <w:tc>
          <w:tcPr>
            <w:tcW w:w="992" w:type="dxa"/>
          </w:tcPr>
          <w:p w14:paraId="4C78671C" w14:textId="77777777" w:rsidR="00760F8B" w:rsidRPr="00157387" w:rsidRDefault="00760F8B" w:rsidP="00760F8B">
            <w:pPr>
              <w:contextualSpacing/>
              <w:jc w:val="center"/>
            </w:pPr>
          </w:p>
        </w:tc>
        <w:tc>
          <w:tcPr>
            <w:tcW w:w="871" w:type="dxa"/>
          </w:tcPr>
          <w:p w14:paraId="42188D31" w14:textId="77777777" w:rsidR="00760F8B" w:rsidRPr="00157387" w:rsidRDefault="00760F8B" w:rsidP="00760F8B">
            <w:pPr>
              <w:contextualSpacing/>
              <w:jc w:val="center"/>
            </w:pPr>
          </w:p>
        </w:tc>
        <w:tc>
          <w:tcPr>
            <w:tcW w:w="2106" w:type="dxa"/>
          </w:tcPr>
          <w:p w14:paraId="42ED597B" w14:textId="77777777" w:rsidR="00760F8B" w:rsidRPr="00157387" w:rsidRDefault="00760F8B" w:rsidP="00760F8B">
            <w:pPr>
              <w:contextualSpacing/>
              <w:jc w:val="center"/>
            </w:pPr>
            <w:r w:rsidRPr="00157387">
              <w:t>20</w:t>
            </w:r>
          </w:p>
        </w:tc>
      </w:tr>
      <w:tr w:rsidR="00760F8B" w:rsidRPr="00157387" w14:paraId="28AF15C6" w14:textId="77777777" w:rsidTr="00760F8B">
        <w:trPr>
          <w:jc w:val="center"/>
        </w:trPr>
        <w:tc>
          <w:tcPr>
            <w:tcW w:w="1843" w:type="dxa"/>
          </w:tcPr>
          <w:p w14:paraId="4957A2AD" w14:textId="77777777" w:rsidR="00760F8B" w:rsidRPr="00157387" w:rsidRDefault="00760F8B" w:rsidP="00760F8B">
            <w:pPr>
              <w:contextualSpacing/>
              <w:jc w:val="center"/>
            </w:pPr>
            <w:r w:rsidRPr="00157387">
              <w:t>CO3</w:t>
            </w:r>
          </w:p>
        </w:tc>
        <w:tc>
          <w:tcPr>
            <w:tcW w:w="1134" w:type="dxa"/>
          </w:tcPr>
          <w:p w14:paraId="4208B25F" w14:textId="77777777" w:rsidR="00760F8B" w:rsidRPr="00157387" w:rsidRDefault="00760F8B" w:rsidP="00760F8B">
            <w:pPr>
              <w:contextualSpacing/>
              <w:jc w:val="center"/>
            </w:pPr>
            <w:r w:rsidRPr="00157387">
              <w:t>20</w:t>
            </w:r>
          </w:p>
        </w:tc>
        <w:tc>
          <w:tcPr>
            <w:tcW w:w="1418" w:type="dxa"/>
          </w:tcPr>
          <w:p w14:paraId="62AFB316" w14:textId="77777777" w:rsidR="00760F8B" w:rsidRPr="00157387" w:rsidRDefault="00760F8B" w:rsidP="00760F8B">
            <w:pPr>
              <w:contextualSpacing/>
              <w:jc w:val="center"/>
            </w:pPr>
            <w:r w:rsidRPr="00157387">
              <w:t>10</w:t>
            </w:r>
          </w:p>
        </w:tc>
        <w:tc>
          <w:tcPr>
            <w:tcW w:w="992" w:type="dxa"/>
          </w:tcPr>
          <w:p w14:paraId="09764543" w14:textId="77777777" w:rsidR="00760F8B" w:rsidRPr="00157387" w:rsidRDefault="00760F8B" w:rsidP="00760F8B">
            <w:pPr>
              <w:contextualSpacing/>
              <w:jc w:val="center"/>
            </w:pPr>
          </w:p>
        </w:tc>
        <w:tc>
          <w:tcPr>
            <w:tcW w:w="1276" w:type="dxa"/>
          </w:tcPr>
          <w:p w14:paraId="194BCEE5" w14:textId="77777777" w:rsidR="00760F8B" w:rsidRPr="00157387" w:rsidRDefault="00760F8B" w:rsidP="00760F8B">
            <w:pPr>
              <w:contextualSpacing/>
              <w:jc w:val="center"/>
            </w:pPr>
            <w:r w:rsidRPr="00157387">
              <w:t>10</w:t>
            </w:r>
          </w:p>
        </w:tc>
        <w:tc>
          <w:tcPr>
            <w:tcW w:w="992" w:type="dxa"/>
          </w:tcPr>
          <w:p w14:paraId="0C4CD979" w14:textId="77777777" w:rsidR="00760F8B" w:rsidRPr="00157387" w:rsidRDefault="00760F8B" w:rsidP="00760F8B">
            <w:pPr>
              <w:contextualSpacing/>
              <w:jc w:val="center"/>
            </w:pPr>
          </w:p>
        </w:tc>
        <w:tc>
          <w:tcPr>
            <w:tcW w:w="871" w:type="dxa"/>
          </w:tcPr>
          <w:p w14:paraId="7B3FA5DC" w14:textId="77777777" w:rsidR="00760F8B" w:rsidRPr="00157387" w:rsidRDefault="00760F8B" w:rsidP="00760F8B">
            <w:pPr>
              <w:contextualSpacing/>
              <w:jc w:val="center"/>
            </w:pPr>
          </w:p>
        </w:tc>
        <w:tc>
          <w:tcPr>
            <w:tcW w:w="2106" w:type="dxa"/>
          </w:tcPr>
          <w:p w14:paraId="53CADDE2" w14:textId="77777777" w:rsidR="00760F8B" w:rsidRPr="00157387" w:rsidRDefault="00760F8B" w:rsidP="00760F8B">
            <w:pPr>
              <w:contextualSpacing/>
              <w:jc w:val="center"/>
            </w:pPr>
            <w:r w:rsidRPr="00157387">
              <w:t>40</w:t>
            </w:r>
          </w:p>
        </w:tc>
      </w:tr>
      <w:tr w:rsidR="00760F8B" w:rsidRPr="00157387" w14:paraId="1DFCF08C" w14:textId="77777777" w:rsidTr="00760F8B">
        <w:trPr>
          <w:jc w:val="center"/>
        </w:trPr>
        <w:tc>
          <w:tcPr>
            <w:tcW w:w="1843" w:type="dxa"/>
          </w:tcPr>
          <w:p w14:paraId="5FE30B45" w14:textId="77777777" w:rsidR="00760F8B" w:rsidRPr="00157387" w:rsidRDefault="00760F8B" w:rsidP="00760F8B">
            <w:pPr>
              <w:contextualSpacing/>
              <w:jc w:val="center"/>
            </w:pPr>
            <w:r w:rsidRPr="00157387">
              <w:t>CO4</w:t>
            </w:r>
          </w:p>
        </w:tc>
        <w:tc>
          <w:tcPr>
            <w:tcW w:w="1134" w:type="dxa"/>
          </w:tcPr>
          <w:p w14:paraId="243434B4" w14:textId="77777777" w:rsidR="00760F8B" w:rsidRPr="00157387" w:rsidRDefault="00760F8B" w:rsidP="00760F8B">
            <w:pPr>
              <w:contextualSpacing/>
              <w:jc w:val="center"/>
            </w:pPr>
          </w:p>
        </w:tc>
        <w:tc>
          <w:tcPr>
            <w:tcW w:w="1418" w:type="dxa"/>
          </w:tcPr>
          <w:p w14:paraId="01D6A0AE" w14:textId="77777777" w:rsidR="00760F8B" w:rsidRPr="00157387" w:rsidRDefault="00760F8B" w:rsidP="00760F8B">
            <w:pPr>
              <w:contextualSpacing/>
              <w:jc w:val="center"/>
            </w:pPr>
            <w:r w:rsidRPr="00157387">
              <w:t>10</w:t>
            </w:r>
          </w:p>
        </w:tc>
        <w:tc>
          <w:tcPr>
            <w:tcW w:w="992" w:type="dxa"/>
          </w:tcPr>
          <w:p w14:paraId="21DEEB09" w14:textId="77777777" w:rsidR="00760F8B" w:rsidRPr="00157387" w:rsidRDefault="00760F8B" w:rsidP="00760F8B">
            <w:pPr>
              <w:contextualSpacing/>
              <w:jc w:val="center"/>
            </w:pPr>
            <w:r w:rsidRPr="00157387">
              <w:t>20</w:t>
            </w:r>
          </w:p>
        </w:tc>
        <w:tc>
          <w:tcPr>
            <w:tcW w:w="1276" w:type="dxa"/>
          </w:tcPr>
          <w:p w14:paraId="7FEB781B" w14:textId="77777777" w:rsidR="00760F8B" w:rsidRPr="00157387" w:rsidRDefault="00760F8B" w:rsidP="00760F8B">
            <w:pPr>
              <w:contextualSpacing/>
              <w:jc w:val="center"/>
            </w:pPr>
            <w:r w:rsidRPr="00157387">
              <w:t>10</w:t>
            </w:r>
          </w:p>
        </w:tc>
        <w:tc>
          <w:tcPr>
            <w:tcW w:w="992" w:type="dxa"/>
          </w:tcPr>
          <w:p w14:paraId="076BB1BA" w14:textId="77777777" w:rsidR="00760F8B" w:rsidRPr="00157387" w:rsidRDefault="00760F8B" w:rsidP="00760F8B">
            <w:pPr>
              <w:contextualSpacing/>
              <w:jc w:val="center"/>
            </w:pPr>
          </w:p>
        </w:tc>
        <w:tc>
          <w:tcPr>
            <w:tcW w:w="871" w:type="dxa"/>
          </w:tcPr>
          <w:p w14:paraId="498DE13F" w14:textId="77777777" w:rsidR="00760F8B" w:rsidRPr="00157387" w:rsidRDefault="00760F8B" w:rsidP="00760F8B">
            <w:pPr>
              <w:contextualSpacing/>
              <w:jc w:val="center"/>
            </w:pPr>
          </w:p>
        </w:tc>
        <w:tc>
          <w:tcPr>
            <w:tcW w:w="2106" w:type="dxa"/>
          </w:tcPr>
          <w:p w14:paraId="6306FBF6" w14:textId="77777777" w:rsidR="00760F8B" w:rsidRPr="00157387" w:rsidRDefault="00760F8B" w:rsidP="00760F8B">
            <w:pPr>
              <w:contextualSpacing/>
              <w:jc w:val="center"/>
            </w:pPr>
            <w:r w:rsidRPr="00157387">
              <w:t>40</w:t>
            </w:r>
          </w:p>
        </w:tc>
      </w:tr>
      <w:tr w:rsidR="00760F8B" w:rsidRPr="00157387" w14:paraId="21695D30" w14:textId="77777777" w:rsidTr="00760F8B">
        <w:trPr>
          <w:jc w:val="center"/>
        </w:trPr>
        <w:tc>
          <w:tcPr>
            <w:tcW w:w="1843" w:type="dxa"/>
          </w:tcPr>
          <w:p w14:paraId="0BA4FF15" w14:textId="77777777" w:rsidR="00760F8B" w:rsidRPr="00157387" w:rsidRDefault="00760F8B" w:rsidP="00760F8B">
            <w:pPr>
              <w:contextualSpacing/>
              <w:jc w:val="center"/>
            </w:pPr>
            <w:r w:rsidRPr="00157387">
              <w:t>CO5</w:t>
            </w:r>
          </w:p>
        </w:tc>
        <w:tc>
          <w:tcPr>
            <w:tcW w:w="1134" w:type="dxa"/>
          </w:tcPr>
          <w:p w14:paraId="53DA8266" w14:textId="77777777" w:rsidR="00760F8B" w:rsidRPr="00157387" w:rsidRDefault="00760F8B" w:rsidP="00760F8B">
            <w:pPr>
              <w:contextualSpacing/>
              <w:jc w:val="center"/>
            </w:pPr>
          </w:p>
        </w:tc>
        <w:tc>
          <w:tcPr>
            <w:tcW w:w="1418" w:type="dxa"/>
          </w:tcPr>
          <w:p w14:paraId="00C95E9F" w14:textId="77777777" w:rsidR="00760F8B" w:rsidRPr="00157387" w:rsidRDefault="00760F8B" w:rsidP="00760F8B">
            <w:pPr>
              <w:contextualSpacing/>
              <w:jc w:val="center"/>
            </w:pPr>
          </w:p>
        </w:tc>
        <w:tc>
          <w:tcPr>
            <w:tcW w:w="992" w:type="dxa"/>
          </w:tcPr>
          <w:p w14:paraId="483FABE3" w14:textId="77777777" w:rsidR="00760F8B" w:rsidRPr="00157387" w:rsidRDefault="00760F8B" w:rsidP="00760F8B">
            <w:pPr>
              <w:contextualSpacing/>
              <w:jc w:val="center"/>
            </w:pPr>
            <w:r w:rsidRPr="00157387">
              <w:t>10</w:t>
            </w:r>
          </w:p>
        </w:tc>
        <w:tc>
          <w:tcPr>
            <w:tcW w:w="1276" w:type="dxa"/>
          </w:tcPr>
          <w:p w14:paraId="4DB21129" w14:textId="77777777" w:rsidR="00760F8B" w:rsidRPr="00157387" w:rsidRDefault="00760F8B" w:rsidP="00760F8B">
            <w:pPr>
              <w:contextualSpacing/>
              <w:jc w:val="center"/>
            </w:pPr>
          </w:p>
        </w:tc>
        <w:tc>
          <w:tcPr>
            <w:tcW w:w="992" w:type="dxa"/>
          </w:tcPr>
          <w:p w14:paraId="43493433" w14:textId="77777777" w:rsidR="00760F8B" w:rsidRPr="00157387" w:rsidRDefault="00760F8B" w:rsidP="00760F8B">
            <w:pPr>
              <w:contextualSpacing/>
              <w:jc w:val="center"/>
            </w:pPr>
            <w:r w:rsidRPr="00157387">
              <w:t>20</w:t>
            </w:r>
          </w:p>
        </w:tc>
        <w:tc>
          <w:tcPr>
            <w:tcW w:w="871" w:type="dxa"/>
          </w:tcPr>
          <w:p w14:paraId="6A646E5A" w14:textId="77777777" w:rsidR="00760F8B" w:rsidRPr="00157387" w:rsidRDefault="00760F8B" w:rsidP="00760F8B">
            <w:pPr>
              <w:contextualSpacing/>
              <w:jc w:val="center"/>
            </w:pPr>
            <w:r w:rsidRPr="00157387">
              <w:t>10</w:t>
            </w:r>
          </w:p>
        </w:tc>
        <w:tc>
          <w:tcPr>
            <w:tcW w:w="2106" w:type="dxa"/>
          </w:tcPr>
          <w:p w14:paraId="29EA6D21" w14:textId="77777777" w:rsidR="00760F8B" w:rsidRPr="00157387" w:rsidRDefault="00760F8B" w:rsidP="00760F8B">
            <w:pPr>
              <w:contextualSpacing/>
              <w:jc w:val="center"/>
            </w:pPr>
            <w:r w:rsidRPr="00157387">
              <w:t>40</w:t>
            </w:r>
          </w:p>
        </w:tc>
      </w:tr>
      <w:tr w:rsidR="00760F8B" w:rsidRPr="00157387" w14:paraId="70FAF7B2" w14:textId="77777777" w:rsidTr="00760F8B">
        <w:trPr>
          <w:jc w:val="center"/>
        </w:trPr>
        <w:tc>
          <w:tcPr>
            <w:tcW w:w="1843" w:type="dxa"/>
          </w:tcPr>
          <w:p w14:paraId="6228B7E0" w14:textId="77777777" w:rsidR="00760F8B" w:rsidRPr="00157387" w:rsidRDefault="00760F8B" w:rsidP="00760F8B">
            <w:pPr>
              <w:contextualSpacing/>
              <w:jc w:val="center"/>
            </w:pPr>
            <w:r w:rsidRPr="00157387">
              <w:t>CO6</w:t>
            </w:r>
          </w:p>
        </w:tc>
        <w:tc>
          <w:tcPr>
            <w:tcW w:w="1134" w:type="dxa"/>
          </w:tcPr>
          <w:p w14:paraId="4F230A7B" w14:textId="77777777" w:rsidR="00760F8B" w:rsidRPr="00157387" w:rsidRDefault="00760F8B" w:rsidP="00760F8B">
            <w:pPr>
              <w:contextualSpacing/>
              <w:jc w:val="center"/>
            </w:pPr>
          </w:p>
        </w:tc>
        <w:tc>
          <w:tcPr>
            <w:tcW w:w="1418" w:type="dxa"/>
          </w:tcPr>
          <w:p w14:paraId="0E55DF10" w14:textId="77777777" w:rsidR="00760F8B" w:rsidRPr="00157387" w:rsidRDefault="00760F8B" w:rsidP="00760F8B">
            <w:pPr>
              <w:contextualSpacing/>
              <w:jc w:val="center"/>
            </w:pPr>
          </w:p>
        </w:tc>
        <w:tc>
          <w:tcPr>
            <w:tcW w:w="992" w:type="dxa"/>
          </w:tcPr>
          <w:p w14:paraId="0F5B1C24" w14:textId="77777777" w:rsidR="00760F8B" w:rsidRPr="00157387" w:rsidRDefault="00760F8B" w:rsidP="00760F8B">
            <w:pPr>
              <w:contextualSpacing/>
              <w:jc w:val="center"/>
            </w:pPr>
          </w:p>
        </w:tc>
        <w:tc>
          <w:tcPr>
            <w:tcW w:w="1276" w:type="dxa"/>
          </w:tcPr>
          <w:p w14:paraId="355354D0" w14:textId="77777777" w:rsidR="00760F8B" w:rsidRPr="00157387" w:rsidRDefault="00760F8B" w:rsidP="00760F8B">
            <w:pPr>
              <w:contextualSpacing/>
              <w:jc w:val="center"/>
            </w:pPr>
          </w:p>
        </w:tc>
        <w:tc>
          <w:tcPr>
            <w:tcW w:w="992" w:type="dxa"/>
          </w:tcPr>
          <w:p w14:paraId="58E99131" w14:textId="77777777" w:rsidR="00760F8B" w:rsidRPr="00157387" w:rsidRDefault="00760F8B" w:rsidP="00760F8B">
            <w:pPr>
              <w:contextualSpacing/>
              <w:jc w:val="center"/>
            </w:pPr>
          </w:p>
        </w:tc>
        <w:tc>
          <w:tcPr>
            <w:tcW w:w="871" w:type="dxa"/>
          </w:tcPr>
          <w:p w14:paraId="1373F8A5" w14:textId="77777777" w:rsidR="00760F8B" w:rsidRPr="00157387" w:rsidRDefault="00760F8B" w:rsidP="00760F8B">
            <w:pPr>
              <w:contextualSpacing/>
              <w:jc w:val="center"/>
            </w:pPr>
            <w:r w:rsidRPr="00157387">
              <w:t>20</w:t>
            </w:r>
          </w:p>
        </w:tc>
        <w:tc>
          <w:tcPr>
            <w:tcW w:w="2106" w:type="dxa"/>
          </w:tcPr>
          <w:p w14:paraId="63167E5F" w14:textId="77777777" w:rsidR="00760F8B" w:rsidRPr="00157387" w:rsidRDefault="00760F8B" w:rsidP="00760F8B">
            <w:pPr>
              <w:contextualSpacing/>
              <w:jc w:val="center"/>
            </w:pPr>
            <w:r w:rsidRPr="00157387">
              <w:t>20</w:t>
            </w:r>
          </w:p>
        </w:tc>
      </w:tr>
      <w:tr w:rsidR="00760F8B" w:rsidRPr="00157387" w14:paraId="1139133E" w14:textId="77777777" w:rsidTr="00760F8B">
        <w:trPr>
          <w:jc w:val="center"/>
        </w:trPr>
        <w:tc>
          <w:tcPr>
            <w:tcW w:w="8526" w:type="dxa"/>
            <w:gridSpan w:val="7"/>
          </w:tcPr>
          <w:p w14:paraId="66FD6B29" w14:textId="77777777" w:rsidR="00760F8B" w:rsidRPr="00157387" w:rsidRDefault="00760F8B" w:rsidP="00760F8B">
            <w:pPr>
              <w:contextualSpacing/>
            </w:pPr>
          </w:p>
        </w:tc>
        <w:tc>
          <w:tcPr>
            <w:tcW w:w="2106" w:type="dxa"/>
          </w:tcPr>
          <w:p w14:paraId="2304FBB5" w14:textId="77777777" w:rsidR="00760F8B" w:rsidRPr="00157387" w:rsidRDefault="00760F8B" w:rsidP="00760F8B">
            <w:pPr>
              <w:contextualSpacing/>
              <w:jc w:val="center"/>
              <w:rPr>
                <w:b/>
              </w:rPr>
            </w:pPr>
            <w:r w:rsidRPr="00157387">
              <w:rPr>
                <w:b/>
              </w:rPr>
              <w:t>180</w:t>
            </w:r>
          </w:p>
        </w:tc>
      </w:tr>
    </w:tbl>
    <w:p w14:paraId="55A3E5BF" w14:textId="77777777" w:rsidR="00760F8B" w:rsidRPr="00157387" w:rsidRDefault="00760F8B" w:rsidP="00760F8B">
      <w:pPr>
        <w:contextualSpacing/>
      </w:pPr>
    </w:p>
    <w:p w14:paraId="462120DA" w14:textId="77777777" w:rsidR="00760F8B" w:rsidRDefault="00760F8B" w:rsidP="00760F8B">
      <w:r w:rsidRPr="009447E1">
        <w:rPr>
          <w:noProof/>
        </w:rPr>
        <w:lastRenderedPageBreak/>
        <w:drawing>
          <wp:inline distT="0" distB="0" distL="0" distR="0" wp14:anchorId="532D041B" wp14:editId="01035887">
            <wp:extent cx="6429983" cy="1570990"/>
            <wp:effectExtent l="0" t="0" r="9525" b="0"/>
            <wp:docPr id="2099113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32188" cy="1571529"/>
                    </a:xfrm>
                    <a:prstGeom prst="rect">
                      <a:avLst/>
                    </a:prstGeom>
                  </pic:spPr>
                </pic:pic>
              </a:graphicData>
            </a:graphic>
          </wp:inline>
        </w:drawing>
      </w:r>
    </w:p>
    <w:p w14:paraId="7FF61DB0" w14:textId="77777777" w:rsidR="00760F8B" w:rsidRPr="00427957" w:rsidRDefault="00760F8B" w:rsidP="00760F8B"/>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760F8B" w:rsidRPr="00427957" w14:paraId="55673D81" w14:textId="77777777" w:rsidTr="00760F8B">
        <w:trPr>
          <w:trHeight w:val="397"/>
        </w:trPr>
        <w:tc>
          <w:tcPr>
            <w:tcW w:w="1696" w:type="dxa"/>
            <w:vAlign w:val="center"/>
          </w:tcPr>
          <w:p w14:paraId="1FDDE89E" w14:textId="77777777" w:rsidR="00760F8B" w:rsidRPr="00427957" w:rsidRDefault="00760F8B" w:rsidP="00760F8B">
            <w:pPr>
              <w:pStyle w:val="Title"/>
              <w:jc w:val="left"/>
              <w:rPr>
                <w:b/>
                <w:szCs w:val="24"/>
              </w:rPr>
            </w:pPr>
            <w:r w:rsidRPr="00427957">
              <w:rPr>
                <w:b/>
                <w:szCs w:val="24"/>
              </w:rPr>
              <w:t xml:space="preserve">Course Code      </w:t>
            </w:r>
          </w:p>
        </w:tc>
        <w:tc>
          <w:tcPr>
            <w:tcW w:w="6151" w:type="dxa"/>
            <w:vAlign w:val="center"/>
          </w:tcPr>
          <w:p w14:paraId="1F31BCA8" w14:textId="77777777" w:rsidR="00760F8B" w:rsidRPr="00427957" w:rsidRDefault="00760F8B" w:rsidP="00760F8B">
            <w:pPr>
              <w:pStyle w:val="Title"/>
              <w:jc w:val="left"/>
              <w:rPr>
                <w:b/>
                <w:szCs w:val="24"/>
              </w:rPr>
            </w:pPr>
            <w:r w:rsidRPr="00427957">
              <w:rPr>
                <w:b/>
                <w:szCs w:val="24"/>
              </w:rPr>
              <w:t>21MS3065</w:t>
            </w:r>
          </w:p>
        </w:tc>
        <w:tc>
          <w:tcPr>
            <w:tcW w:w="1504" w:type="dxa"/>
            <w:vAlign w:val="center"/>
          </w:tcPr>
          <w:p w14:paraId="521F48E7" w14:textId="77777777" w:rsidR="00760F8B" w:rsidRPr="00427957" w:rsidRDefault="00760F8B" w:rsidP="00760F8B">
            <w:pPr>
              <w:pStyle w:val="Title"/>
              <w:ind w:left="-468" w:firstLine="468"/>
              <w:jc w:val="left"/>
              <w:rPr>
                <w:szCs w:val="24"/>
              </w:rPr>
            </w:pPr>
            <w:r w:rsidRPr="00427957">
              <w:rPr>
                <w:b/>
                <w:bCs/>
                <w:szCs w:val="24"/>
              </w:rPr>
              <w:t xml:space="preserve">Duration       </w:t>
            </w:r>
          </w:p>
        </w:tc>
        <w:tc>
          <w:tcPr>
            <w:tcW w:w="850" w:type="dxa"/>
            <w:vAlign w:val="center"/>
          </w:tcPr>
          <w:p w14:paraId="153CB7E3" w14:textId="77777777" w:rsidR="00760F8B" w:rsidRPr="00427957" w:rsidRDefault="00760F8B" w:rsidP="00760F8B">
            <w:pPr>
              <w:pStyle w:val="Title"/>
              <w:jc w:val="left"/>
              <w:rPr>
                <w:b/>
                <w:szCs w:val="24"/>
              </w:rPr>
            </w:pPr>
            <w:r w:rsidRPr="00427957">
              <w:rPr>
                <w:b/>
                <w:szCs w:val="24"/>
              </w:rPr>
              <w:t>3hrs</w:t>
            </w:r>
          </w:p>
        </w:tc>
      </w:tr>
      <w:tr w:rsidR="00760F8B" w:rsidRPr="00427957" w14:paraId="44FCC7B5" w14:textId="77777777" w:rsidTr="00760F8B">
        <w:trPr>
          <w:trHeight w:val="397"/>
        </w:trPr>
        <w:tc>
          <w:tcPr>
            <w:tcW w:w="1696" w:type="dxa"/>
            <w:vAlign w:val="center"/>
          </w:tcPr>
          <w:p w14:paraId="74AF66FC" w14:textId="77777777" w:rsidR="00760F8B" w:rsidRPr="00427957" w:rsidRDefault="00760F8B" w:rsidP="00760F8B">
            <w:pPr>
              <w:pStyle w:val="Title"/>
              <w:ind w:right="-160"/>
              <w:jc w:val="left"/>
              <w:rPr>
                <w:b/>
                <w:szCs w:val="24"/>
              </w:rPr>
            </w:pPr>
            <w:r w:rsidRPr="00427957">
              <w:rPr>
                <w:b/>
                <w:szCs w:val="24"/>
              </w:rPr>
              <w:t xml:space="preserve">Course Name     </w:t>
            </w:r>
          </w:p>
        </w:tc>
        <w:tc>
          <w:tcPr>
            <w:tcW w:w="6151" w:type="dxa"/>
            <w:vAlign w:val="center"/>
          </w:tcPr>
          <w:p w14:paraId="080ECBAF" w14:textId="77777777" w:rsidR="00760F8B" w:rsidRPr="00427957" w:rsidRDefault="00760F8B" w:rsidP="00760F8B">
            <w:pPr>
              <w:pStyle w:val="Title"/>
              <w:jc w:val="left"/>
              <w:rPr>
                <w:b/>
                <w:szCs w:val="24"/>
              </w:rPr>
            </w:pPr>
            <w:r w:rsidRPr="00427957">
              <w:rPr>
                <w:b/>
                <w:szCs w:val="24"/>
              </w:rPr>
              <w:t>CONTAINERISATION MANAGEMENT</w:t>
            </w:r>
          </w:p>
        </w:tc>
        <w:tc>
          <w:tcPr>
            <w:tcW w:w="1504" w:type="dxa"/>
            <w:vAlign w:val="center"/>
          </w:tcPr>
          <w:p w14:paraId="3AA8AF0C" w14:textId="77777777" w:rsidR="00760F8B" w:rsidRPr="00427957" w:rsidRDefault="00760F8B" w:rsidP="00760F8B">
            <w:pPr>
              <w:pStyle w:val="Title"/>
              <w:jc w:val="left"/>
              <w:rPr>
                <w:b/>
                <w:bCs/>
                <w:szCs w:val="24"/>
              </w:rPr>
            </w:pPr>
            <w:r w:rsidRPr="00427957">
              <w:rPr>
                <w:b/>
                <w:bCs/>
                <w:szCs w:val="24"/>
              </w:rPr>
              <w:t xml:space="preserve">Max. Marks </w:t>
            </w:r>
          </w:p>
        </w:tc>
        <w:tc>
          <w:tcPr>
            <w:tcW w:w="850" w:type="dxa"/>
            <w:vAlign w:val="center"/>
          </w:tcPr>
          <w:p w14:paraId="74503B38" w14:textId="77777777" w:rsidR="00760F8B" w:rsidRPr="00427957" w:rsidRDefault="00760F8B" w:rsidP="00760F8B">
            <w:pPr>
              <w:pStyle w:val="Title"/>
              <w:jc w:val="left"/>
              <w:rPr>
                <w:b/>
                <w:szCs w:val="24"/>
              </w:rPr>
            </w:pPr>
            <w:r w:rsidRPr="00427957">
              <w:rPr>
                <w:b/>
                <w:szCs w:val="24"/>
              </w:rPr>
              <w:t>100</w:t>
            </w:r>
          </w:p>
        </w:tc>
      </w:tr>
    </w:tbl>
    <w:p w14:paraId="3086480A" w14:textId="77777777" w:rsidR="00760F8B" w:rsidRPr="00427957" w:rsidRDefault="00760F8B" w:rsidP="00760F8B"/>
    <w:tbl>
      <w:tblPr>
        <w:tblStyle w:val="TableGrid"/>
        <w:tblW w:w="5000" w:type="pct"/>
        <w:tblLayout w:type="fixed"/>
        <w:tblLook w:val="04A0" w:firstRow="1" w:lastRow="0" w:firstColumn="1" w:lastColumn="0" w:noHBand="0" w:noVBand="1"/>
      </w:tblPr>
      <w:tblGrid>
        <w:gridCol w:w="707"/>
        <w:gridCol w:w="421"/>
        <w:gridCol w:w="6663"/>
        <w:gridCol w:w="848"/>
        <w:gridCol w:w="570"/>
        <w:gridCol w:w="964"/>
      </w:tblGrid>
      <w:tr w:rsidR="00760F8B" w:rsidRPr="00427957" w14:paraId="5336323A" w14:textId="77777777" w:rsidTr="00760F8B">
        <w:trPr>
          <w:trHeight w:val="552"/>
        </w:trPr>
        <w:tc>
          <w:tcPr>
            <w:tcW w:w="347" w:type="pct"/>
            <w:vAlign w:val="center"/>
          </w:tcPr>
          <w:p w14:paraId="2A8686F1" w14:textId="77777777" w:rsidR="00760F8B" w:rsidRPr="00427957" w:rsidRDefault="00760F8B" w:rsidP="00760F8B">
            <w:pPr>
              <w:jc w:val="center"/>
              <w:rPr>
                <w:b/>
              </w:rPr>
            </w:pPr>
            <w:r w:rsidRPr="00427957">
              <w:rPr>
                <w:b/>
              </w:rPr>
              <w:t>Q. No.</w:t>
            </w:r>
          </w:p>
        </w:tc>
        <w:tc>
          <w:tcPr>
            <w:tcW w:w="3482" w:type="pct"/>
            <w:gridSpan w:val="2"/>
            <w:vAlign w:val="center"/>
          </w:tcPr>
          <w:p w14:paraId="05F3A731" w14:textId="77777777" w:rsidR="00760F8B" w:rsidRPr="00427957" w:rsidRDefault="00760F8B" w:rsidP="00760F8B">
            <w:pPr>
              <w:jc w:val="center"/>
              <w:rPr>
                <w:b/>
              </w:rPr>
            </w:pPr>
            <w:r w:rsidRPr="00427957">
              <w:rPr>
                <w:b/>
              </w:rPr>
              <w:t>Questions</w:t>
            </w:r>
          </w:p>
        </w:tc>
        <w:tc>
          <w:tcPr>
            <w:tcW w:w="417" w:type="pct"/>
          </w:tcPr>
          <w:p w14:paraId="6F61BBE5" w14:textId="77777777" w:rsidR="00760F8B" w:rsidRPr="00427957" w:rsidRDefault="00760F8B" w:rsidP="00760F8B">
            <w:pPr>
              <w:jc w:val="center"/>
              <w:rPr>
                <w:b/>
              </w:rPr>
            </w:pPr>
          </w:p>
          <w:p w14:paraId="137229C5" w14:textId="77777777" w:rsidR="00760F8B" w:rsidRPr="00427957" w:rsidRDefault="00760F8B" w:rsidP="00760F8B">
            <w:pPr>
              <w:jc w:val="center"/>
              <w:rPr>
                <w:b/>
              </w:rPr>
            </w:pPr>
            <w:r w:rsidRPr="00427957">
              <w:rPr>
                <w:b/>
              </w:rPr>
              <w:t xml:space="preserve">CO </w:t>
            </w:r>
          </w:p>
        </w:tc>
        <w:tc>
          <w:tcPr>
            <w:tcW w:w="280" w:type="pct"/>
            <w:vAlign w:val="center"/>
          </w:tcPr>
          <w:p w14:paraId="1DB91B7F" w14:textId="77777777" w:rsidR="00760F8B" w:rsidRPr="00427957" w:rsidRDefault="00760F8B" w:rsidP="00760F8B">
            <w:pPr>
              <w:jc w:val="center"/>
              <w:rPr>
                <w:b/>
              </w:rPr>
            </w:pPr>
            <w:r w:rsidRPr="00427957">
              <w:rPr>
                <w:b/>
              </w:rPr>
              <w:t>BL</w:t>
            </w:r>
          </w:p>
        </w:tc>
        <w:tc>
          <w:tcPr>
            <w:tcW w:w="474" w:type="pct"/>
            <w:vAlign w:val="center"/>
          </w:tcPr>
          <w:p w14:paraId="6160A210" w14:textId="77777777" w:rsidR="00760F8B" w:rsidRPr="00427957" w:rsidRDefault="00760F8B" w:rsidP="00760F8B">
            <w:pPr>
              <w:jc w:val="center"/>
              <w:rPr>
                <w:b/>
              </w:rPr>
            </w:pPr>
            <w:r w:rsidRPr="00427957">
              <w:rPr>
                <w:b/>
              </w:rPr>
              <w:t>Marks</w:t>
            </w:r>
          </w:p>
        </w:tc>
      </w:tr>
      <w:tr w:rsidR="00760F8B" w:rsidRPr="00427957" w14:paraId="6CB1F65E" w14:textId="77777777" w:rsidTr="00760F8B">
        <w:trPr>
          <w:trHeight w:val="552"/>
        </w:trPr>
        <w:tc>
          <w:tcPr>
            <w:tcW w:w="5000" w:type="pct"/>
            <w:gridSpan w:val="6"/>
          </w:tcPr>
          <w:p w14:paraId="6131C2EB" w14:textId="77777777" w:rsidR="00760F8B" w:rsidRPr="00427957" w:rsidRDefault="00760F8B" w:rsidP="00760F8B">
            <w:pPr>
              <w:jc w:val="center"/>
              <w:rPr>
                <w:b/>
                <w:u w:val="single"/>
              </w:rPr>
            </w:pPr>
            <w:r w:rsidRPr="00427957">
              <w:rPr>
                <w:b/>
                <w:u w:val="single"/>
              </w:rPr>
              <w:t>PART – A (4 X 20 = 80 MARKS)</w:t>
            </w:r>
          </w:p>
          <w:p w14:paraId="4D0FA822" w14:textId="77777777" w:rsidR="00760F8B" w:rsidRPr="00427957" w:rsidRDefault="00760F8B" w:rsidP="00760F8B">
            <w:pPr>
              <w:jc w:val="center"/>
              <w:rPr>
                <w:b/>
              </w:rPr>
            </w:pPr>
            <w:r w:rsidRPr="00427957">
              <w:rPr>
                <w:b/>
              </w:rPr>
              <w:t>(Answer all the Questions)</w:t>
            </w:r>
          </w:p>
        </w:tc>
      </w:tr>
      <w:tr w:rsidR="00760F8B" w:rsidRPr="00427957" w14:paraId="6B09D080" w14:textId="77777777" w:rsidTr="00760F8B">
        <w:trPr>
          <w:trHeight w:val="397"/>
        </w:trPr>
        <w:tc>
          <w:tcPr>
            <w:tcW w:w="347" w:type="pct"/>
          </w:tcPr>
          <w:p w14:paraId="02456213" w14:textId="77777777" w:rsidR="00760F8B" w:rsidRPr="00427957" w:rsidRDefault="00760F8B" w:rsidP="00760F8B">
            <w:pPr>
              <w:jc w:val="center"/>
            </w:pPr>
            <w:r w:rsidRPr="00427957">
              <w:t>1.</w:t>
            </w:r>
          </w:p>
        </w:tc>
        <w:tc>
          <w:tcPr>
            <w:tcW w:w="207" w:type="pct"/>
          </w:tcPr>
          <w:p w14:paraId="3AD01200" w14:textId="77777777" w:rsidR="00760F8B" w:rsidRPr="00427957" w:rsidRDefault="00760F8B" w:rsidP="00760F8B">
            <w:pPr>
              <w:jc w:val="center"/>
            </w:pPr>
            <w:r w:rsidRPr="00427957">
              <w:t>a.</w:t>
            </w:r>
          </w:p>
        </w:tc>
        <w:tc>
          <w:tcPr>
            <w:tcW w:w="3274" w:type="pct"/>
          </w:tcPr>
          <w:p w14:paraId="5B4F4C16" w14:textId="77777777" w:rsidR="00760F8B" w:rsidRPr="00427957" w:rsidRDefault="00760F8B" w:rsidP="00760F8B">
            <w:pPr>
              <w:jc w:val="both"/>
            </w:pPr>
            <w:r w:rsidRPr="00427957">
              <w:t>Enumerate the benefits of Containerization. Describe Rack, Reefer, Standard and Integrated Unit Containers in brief.</w:t>
            </w:r>
          </w:p>
        </w:tc>
        <w:tc>
          <w:tcPr>
            <w:tcW w:w="417" w:type="pct"/>
          </w:tcPr>
          <w:p w14:paraId="0C26E0C8" w14:textId="77777777" w:rsidR="00760F8B" w:rsidRPr="00427957" w:rsidRDefault="00760F8B" w:rsidP="00760F8B">
            <w:pPr>
              <w:jc w:val="center"/>
            </w:pPr>
            <w:r w:rsidRPr="00427957">
              <w:t>CO1</w:t>
            </w:r>
          </w:p>
        </w:tc>
        <w:tc>
          <w:tcPr>
            <w:tcW w:w="280" w:type="pct"/>
          </w:tcPr>
          <w:p w14:paraId="4A8A04A4" w14:textId="77777777" w:rsidR="00760F8B" w:rsidRPr="00427957" w:rsidRDefault="00760F8B" w:rsidP="00760F8B">
            <w:pPr>
              <w:jc w:val="center"/>
            </w:pPr>
            <w:r w:rsidRPr="00427957">
              <w:t>R</w:t>
            </w:r>
          </w:p>
        </w:tc>
        <w:tc>
          <w:tcPr>
            <w:tcW w:w="474" w:type="pct"/>
          </w:tcPr>
          <w:p w14:paraId="2BE0D2F5" w14:textId="77777777" w:rsidR="00760F8B" w:rsidRPr="00427957" w:rsidRDefault="00760F8B" w:rsidP="00760F8B">
            <w:pPr>
              <w:jc w:val="center"/>
            </w:pPr>
            <w:r w:rsidRPr="00427957">
              <w:t>10</w:t>
            </w:r>
          </w:p>
        </w:tc>
      </w:tr>
      <w:tr w:rsidR="00760F8B" w:rsidRPr="00427957" w14:paraId="407848FA" w14:textId="77777777" w:rsidTr="00760F8B">
        <w:trPr>
          <w:trHeight w:val="397"/>
        </w:trPr>
        <w:tc>
          <w:tcPr>
            <w:tcW w:w="347" w:type="pct"/>
          </w:tcPr>
          <w:p w14:paraId="7290B3FC" w14:textId="77777777" w:rsidR="00760F8B" w:rsidRPr="00427957" w:rsidRDefault="00760F8B" w:rsidP="00760F8B">
            <w:pPr>
              <w:jc w:val="center"/>
            </w:pPr>
          </w:p>
        </w:tc>
        <w:tc>
          <w:tcPr>
            <w:tcW w:w="207" w:type="pct"/>
          </w:tcPr>
          <w:p w14:paraId="3455C38F" w14:textId="77777777" w:rsidR="00760F8B" w:rsidRPr="00427957" w:rsidRDefault="00760F8B" w:rsidP="00760F8B">
            <w:pPr>
              <w:jc w:val="center"/>
            </w:pPr>
            <w:r w:rsidRPr="00427957">
              <w:t>b.</w:t>
            </w:r>
          </w:p>
        </w:tc>
        <w:tc>
          <w:tcPr>
            <w:tcW w:w="3274" w:type="pct"/>
          </w:tcPr>
          <w:p w14:paraId="593C05E9" w14:textId="77777777" w:rsidR="00760F8B" w:rsidRPr="00427957" w:rsidRDefault="00760F8B" w:rsidP="00760F8B">
            <w:pPr>
              <w:jc w:val="both"/>
            </w:pPr>
            <w:r w:rsidRPr="00427957">
              <w:t>Describe FCL and record the operations to be handled by Logistics Control Tower.</w:t>
            </w:r>
          </w:p>
        </w:tc>
        <w:tc>
          <w:tcPr>
            <w:tcW w:w="417" w:type="pct"/>
          </w:tcPr>
          <w:p w14:paraId="6EBBA7FD" w14:textId="77777777" w:rsidR="00760F8B" w:rsidRPr="00427957" w:rsidRDefault="00760F8B" w:rsidP="00760F8B">
            <w:pPr>
              <w:jc w:val="center"/>
            </w:pPr>
            <w:r w:rsidRPr="00427957">
              <w:t>CO1</w:t>
            </w:r>
          </w:p>
        </w:tc>
        <w:tc>
          <w:tcPr>
            <w:tcW w:w="280" w:type="pct"/>
          </w:tcPr>
          <w:p w14:paraId="302887C7" w14:textId="77777777" w:rsidR="00760F8B" w:rsidRPr="00427957" w:rsidRDefault="00760F8B" w:rsidP="00760F8B">
            <w:pPr>
              <w:jc w:val="center"/>
            </w:pPr>
            <w:r w:rsidRPr="00427957">
              <w:t>R</w:t>
            </w:r>
          </w:p>
        </w:tc>
        <w:tc>
          <w:tcPr>
            <w:tcW w:w="474" w:type="pct"/>
          </w:tcPr>
          <w:p w14:paraId="1DEDA24E" w14:textId="77777777" w:rsidR="00760F8B" w:rsidRPr="00427957" w:rsidRDefault="00760F8B" w:rsidP="00760F8B">
            <w:pPr>
              <w:jc w:val="center"/>
            </w:pPr>
            <w:r w:rsidRPr="00427957">
              <w:t>10</w:t>
            </w:r>
          </w:p>
        </w:tc>
      </w:tr>
      <w:tr w:rsidR="00760F8B" w:rsidRPr="00427957" w14:paraId="27001503" w14:textId="77777777" w:rsidTr="00760F8B">
        <w:trPr>
          <w:trHeight w:val="397"/>
        </w:trPr>
        <w:tc>
          <w:tcPr>
            <w:tcW w:w="347" w:type="pct"/>
          </w:tcPr>
          <w:p w14:paraId="619472F7" w14:textId="77777777" w:rsidR="00760F8B" w:rsidRPr="00427957" w:rsidRDefault="00760F8B" w:rsidP="00760F8B">
            <w:pPr>
              <w:jc w:val="center"/>
            </w:pPr>
          </w:p>
        </w:tc>
        <w:tc>
          <w:tcPr>
            <w:tcW w:w="207" w:type="pct"/>
          </w:tcPr>
          <w:p w14:paraId="170B46E6" w14:textId="77777777" w:rsidR="00760F8B" w:rsidRPr="00427957" w:rsidRDefault="00760F8B" w:rsidP="00760F8B">
            <w:pPr>
              <w:jc w:val="center"/>
            </w:pPr>
          </w:p>
        </w:tc>
        <w:tc>
          <w:tcPr>
            <w:tcW w:w="3274" w:type="pct"/>
          </w:tcPr>
          <w:p w14:paraId="26AB9EE0" w14:textId="77777777" w:rsidR="00760F8B" w:rsidRPr="00427957" w:rsidRDefault="00760F8B" w:rsidP="00760F8B">
            <w:pPr>
              <w:jc w:val="center"/>
              <w:rPr>
                <w:b/>
                <w:bCs/>
              </w:rPr>
            </w:pPr>
            <w:r w:rsidRPr="00427957">
              <w:rPr>
                <w:b/>
                <w:bCs/>
              </w:rPr>
              <w:t>(OR)</w:t>
            </w:r>
          </w:p>
        </w:tc>
        <w:tc>
          <w:tcPr>
            <w:tcW w:w="417" w:type="pct"/>
          </w:tcPr>
          <w:p w14:paraId="20FACF7E" w14:textId="77777777" w:rsidR="00760F8B" w:rsidRPr="00427957" w:rsidRDefault="00760F8B" w:rsidP="00760F8B">
            <w:pPr>
              <w:jc w:val="center"/>
            </w:pPr>
          </w:p>
        </w:tc>
        <w:tc>
          <w:tcPr>
            <w:tcW w:w="280" w:type="pct"/>
          </w:tcPr>
          <w:p w14:paraId="50F6DFA0" w14:textId="77777777" w:rsidR="00760F8B" w:rsidRPr="00427957" w:rsidRDefault="00760F8B" w:rsidP="00760F8B">
            <w:pPr>
              <w:jc w:val="center"/>
            </w:pPr>
          </w:p>
        </w:tc>
        <w:tc>
          <w:tcPr>
            <w:tcW w:w="474" w:type="pct"/>
          </w:tcPr>
          <w:p w14:paraId="29EDE893" w14:textId="77777777" w:rsidR="00760F8B" w:rsidRPr="00427957" w:rsidRDefault="00760F8B" w:rsidP="00760F8B">
            <w:pPr>
              <w:jc w:val="center"/>
            </w:pPr>
          </w:p>
        </w:tc>
      </w:tr>
      <w:tr w:rsidR="00760F8B" w:rsidRPr="00427957" w14:paraId="18BEFDA2" w14:textId="77777777" w:rsidTr="00760F8B">
        <w:trPr>
          <w:trHeight w:val="397"/>
        </w:trPr>
        <w:tc>
          <w:tcPr>
            <w:tcW w:w="347" w:type="pct"/>
          </w:tcPr>
          <w:p w14:paraId="4932E41D" w14:textId="77777777" w:rsidR="00760F8B" w:rsidRPr="00427957" w:rsidRDefault="00760F8B" w:rsidP="00760F8B">
            <w:pPr>
              <w:jc w:val="center"/>
            </w:pPr>
            <w:r w:rsidRPr="00427957">
              <w:t>2.</w:t>
            </w:r>
          </w:p>
        </w:tc>
        <w:tc>
          <w:tcPr>
            <w:tcW w:w="207" w:type="pct"/>
          </w:tcPr>
          <w:p w14:paraId="40660613" w14:textId="77777777" w:rsidR="00760F8B" w:rsidRPr="00427957" w:rsidRDefault="00760F8B" w:rsidP="00760F8B">
            <w:pPr>
              <w:jc w:val="center"/>
            </w:pPr>
            <w:r w:rsidRPr="00427957">
              <w:t>a.</w:t>
            </w:r>
          </w:p>
        </w:tc>
        <w:tc>
          <w:tcPr>
            <w:tcW w:w="3274" w:type="pct"/>
          </w:tcPr>
          <w:p w14:paraId="2503E311" w14:textId="77777777" w:rsidR="00760F8B" w:rsidRPr="00427957" w:rsidRDefault="00760F8B" w:rsidP="00760F8B">
            <w:pPr>
              <w:jc w:val="both"/>
            </w:pPr>
            <w:r w:rsidRPr="00427957">
              <w:t>Enumerate the importance and functions of liners and how they improve the logistical efficiency.</w:t>
            </w:r>
          </w:p>
        </w:tc>
        <w:tc>
          <w:tcPr>
            <w:tcW w:w="417" w:type="pct"/>
          </w:tcPr>
          <w:p w14:paraId="212AC6B0" w14:textId="77777777" w:rsidR="00760F8B" w:rsidRPr="00427957" w:rsidRDefault="00760F8B" w:rsidP="00760F8B">
            <w:pPr>
              <w:jc w:val="center"/>
            </w:pPr>
          </w:p>
          <w:p w14:paraId="01151AAB" w14:textId="77777777" w:rsidR="00760F8B" w:rsidRPr="00427957" w:rsidRDefault="00760F8B" w:rsidP="00760F8B">
            <w:pPr>
              <w:jc w:val="center"/>
            </w:pPr>
            <w:r w:rsidRPr="00427957">
              <w:t>CO1</w:t>
            </w:r>
          </w:p>
        </w:tc>
        <w:tc>
          <w:tcPr>
            <w:tcW w:w="280" w:type="pct"/>
          </w:tcPr>
          <w:p w14:paraId="21ACC599" w14:textId="77777777" w:rsidR="00760F8B" w:rsidRPr="00427957" w:rsidRDefault="00760F8B" w:rsidP="00760F8B">
            <w:pPr>
              <w:jc w:val="center"/>
            </w:pPr>
          </w:p>
          <w:p w14:paraId="7C255040" w14:textId="77777777" w:rsidR="00760F8B" w:rsidRPr="00427957" w:rsidRDefault="00760F8B" w:rsidP="00760F8B">
            <w:pPr>
              <w:jc w:val="center"/>
            </w:pPr>
            <w:r w:rsidRPr="00427957">
              <w:t>R</w:t>
            </w:r>
          </w:p>
        </w:tc>
        <w:tc>
          <w:tcPr>
            <w:tcW w:w="474" w:type="pct"/>
          </w:tcPr>
          <w:p w14:paraId="3E84B281" w14:textId="77777777" w:rsidR="00760F8B" w:rsidRPr="00427957" w:rsidRDefault="00760F8B" w:rsidP="00760F8B">
            <w:pPr>
              <w:jc w:val="center"/>
            </w:pPr>
          </w:p>
          <w:p w14:paraId="03C0DBDA" w14:textId="77777777" w:rsidR="00760F8B" w:rsidRPr="00427957" w:rsidRDefault="00760F8B" w:rsidP="00760F8B">
            <w:pPr>
              <w:jc w:val="center"/>
            </w:pPr>
            <w:r w:rsidRPr="00427957">
              <w:t>10</w:t>
            </w:r>
          </w:p>
        </w:tc>
      </w:tr>
      <w:tr w:rsidR="00760F8B" w:rsidRPr="00427957" w14:paraId="0485728B" w14:textId="77777777" w:rsidTr="00760F8B">
        <w:trPr>
          <w:trHeight w:val="397"/>
        </w:trPr>
        <w:tc>
          <w:tcPr>
            <w:tcW w:w="347" w:type="pct"/>
          </w:tcPr>
          <w:p w14:paraId="7214F59B" w14:textId="77777777" w:rsidR="00760F8B" w:rsidRPr="00427957" w:rsidRDefault="00760F8B" w:rsidP="00760F8B">
            <w:pPr>
              <w:jc w:val="center"/>
            </w:pPr>
          </w:p>
        </w:tc>
        <w:tc>
          <w:tcPr>
            <w:tcW w:w="207" w:type="pct"/>
          </w:tcPr>
          <w:p w14:paraId="291F3FA2" w14:textId="77777777" w:rsidR="00760F8B" w:rsidRPr="00427957" w:rsidRDefault="00760F8B" w:rsidP="00760F8B">
            <w:pPr>
              <w:jc w:val="center"/>
            </w:pPr>
            <w:r w:rsidRPr="00427957">
              <w:t>b.</w:t>
            </w:r>
          </w:p>
        </w:tc>
        <w:tc>
          <w:tcPr>
            <w:tcW w:w="3274" w:type="pct"/>
          </w:tcPr>
          <w:p w14:paraId="2ED8FB4D" w14:textId="77777777" w:rsidR="00760F8B" w:rsidRPr="00427957" w:rsidRDefault="00760F8B" w:rsidP="00760F8B">
            <w:pPr>
              <w:jc w:val="both"/>
            </w:pPr>
            <w:r w:rsidRPr="00427957">
              <w:t>State the merits and demerits of the services of Container Liners and mention the products where Container Liners play an important role.</w:t>
            </w:r>
          </w:p>
        </w:tc>
        <w:tc>
          <w:tcPr>
            <w:tcW w:w="417" w:type="pct"/>
          </w:tcPr>
          <w:p w14:paraId="552D7D75" w14:textId="77777777" w:rsidR="00760F8B" w:rsidRPr="00427957" w:rsidRDefault="00760F8B" w:rsidP="00760F8B">
            <w:pPr>
              <w:jc w:val="center"/>
            </w:pPr>
          </w:p>
          <w:p w14:paraId="4D32CC17" w14:textId="77777777" w:rsidR="00760F8B" w:rsidRPr="00427957" w:rsidRDefault="00760F8B" w:rsidP="00760F8B">
            <w:pPr>
              <w:jc w:val="center"/>
            </w:pPr>
            <w:r w:rsidRPr="00427957">
              <w:t>CO1</w:t>
            </w:r>
          </w:p>
        </w:tc>
        <w:tc>
          <w:tcPr>
            <w:tcW w:w="280" w:type="pct"/>
          </w:tcPr>
          <w:p w14:paraId="30CC7F59" w14:textId="77777777" w:rsidR="00760F8B" w:rsidRPr="00427957" w:rsidRDefault="00760F8B" w:rsidP="00760F8B">
            <w:pPr>
              <w:jc w:val="center"/>
            </w:pPr>
          </w:p>
          <w:p w14:paraId="303E4FE0" w14:textId="77777777" w:rsidR="00760F8B" w:rsidRPr="00427957" w:rsidRDefault="00760F8B" w:rsidP="00760F8B">
            <w:pPr>
              <w:jc w:val="center"/>
            </w:pPr>
            <w:r w:rsidRPr="00427957">
              <w:t>R</w:t>
            </w:r>
          </w:p>
        </w:tc>
        <w:tc>
          <w:tcPr>
            <w:tcW w:w="474" w:type="pct"/>
          </w:tcPr>
          <w:p w14:paraId="618B1658" w14:textId="77777777" w:rsidR="00760F8B" w:rsidRPr="00427957" w:rsidRDefault="00760F8B" w:rsidP="00760F8B">
            <w:r w:rsidRPr="00427957">
              <w:t xml:space="preserve">  </w:t>
            </w:r>
          </w:p>
          <w:p w14:paraId="2FE5233C" w14:textId="77777777" w:rsidR="00760F8B" w:rsidRPr="00427957" w:rsidRDefault="00760F8B" w:rsidP="00760F8B">
            <w:r w:rsidRPr="00427957">
              <w:t xml:space="preserve">   10</w:t>
            </w:r>
          </w:p>
        </w:tc>
      </w:tr>
      <w:tr w:rsidR="00760F8B" w:rsidRPr="00427957" w14:paraId="47602364" w14:textId="77777777" w:rsidTr="00760F8B">
        <w:trPr>
          <w:trHeight w:val="397"/>
        </w:trPr>
        <w:tc>
          <w:tcPr>
            <w:tcW w:w="347" w:type="pct"/>
          </w:tcPr>
          <w:p w14:paraId="0E87E563" w14:textId="77777777" w:rsidR="00760F8B" w:rsidRPr="00427957" w:rsidRDefault="00760F8B" w:rsidP="00760F8B">
            <w:pPr>
              <w:jc w:val="center"/>
            </w:pPr>
            <w:r w:rsidRPr="00427957">
              <w:t>3.</w:t>
            </w:r>
          </w:p>
        </w:tc>
        <w:tc>
          <w:tcPr>
            <w:tcW w:w="207" w:type="pct"/>
          </w:tcPr>
          <w:p w14:paraId="0E77C4DC" w14:textId="77777777" w:rsidR="00760F8B" w:rsidRPr="00427957" w:rsidRDefault="00760F8B" w:rsidP="00760F8B">
            <w:pPr>
              <w:jc w:val="center"/>
            </w:pPr>
          </w:p>
        </w:tc>
        <w:tc>
          <w:tcPr>
            <w:tcW w:w="3274" w:type="pct"/>
          </w:tcPr>
          <w:p w14:paraId="23C7E0C0" w14:textId="77777777" w:rsidR="00760F8B" w:rsidRPr="00427957" w:rsidRDefault="00760F8B" w:rsidP="00760F8B">
            <w:pPr>
              <w:jc w:val="both"/>
            </w:pPr>
            <w:r w:rsidRPr="00427957">
              <w:t>Explain the benefits and Types of Bonded ware housing and substantiate your opinion on e-SANCHIT Portal.</w:t>
            </w:r>
          </w:p>
        </w:tc>
        <w:tc>
          <w:tcPr>
            <w:tcW w:w="417" w:type="pct"/>
          </w:tcPr>
          <w:p w14:paraId="4605DB66" w14:textId="77777777" w:rsidR="00760F8B" w:rsidRPr="00427957" w:rsidRDefault="00760F8B" w:rsidP="00760F8B">
            <w:pPr>
              <w:jc w:val="center"/>
            </w:pPr>
          </w:p>
          <w:p w14:paraId="69BEB3FD" w14:textId="77777777" w:rsidR="00760F8B" w:rsidRPr="00427957" w:rsidRDefault="00760F8B" w:rsidP="00760F8B">
            <w:pPr>
              <w:jc w:val="center"/>
            </w:pPr>
            <w:r w:rsidRPr="00427957">
              <w:t>CO2</w:t>
            </w:r>
          </w:p>
        </w:tc>
        <w:tc>
          <w:tcPr>
            <w:tcW w:w="280" w:type="pct"/>
          </w:tcPr>
          <w:p w14:paraId="540BEC3E" w14:textId="77777777" w:rsidR="00760F8B" w:rsidRPr="00427957" w:rsidRDefault="00760F8B" w:rsidP="00760F8B">
            <w:pPr>
              <w:jc w:val="center"/>
            </w:pPr>
          </w:p>
          <w:p w14:paraId="6872DF9C" w14:textId="77777777" w:rsidR="00760F8B" w:rsidRPr="00427957" w:rsidRDefault="00760F8B" w:rsidP="00760F8B">
            <w:pPr>
              <w:jc w:val="center"/>
            </w:pPr>
            <w:r w:rsidRPr="00427957">
              <w:t>U</w:t>
            </w:r>
          </w:p>
        </w:tc>
        <w:tc>
          <w:tcPr>
            <w:tcW w:w="474" w:type="pct"/>
          </w:tcPr>
          <w:p w14:paraId="19F962C1" w14:textId="77777777" w:rsidR="00760F8B" w:rsidRPr="00427957" w:rsidRDefault="00760F8B" w:rsidP="00760F8B">
            <w:pPr>
              <w:jc w:val="center"/>
            </w:pPr>
          </w:p>
          <w:p w14:paraId="0F4E3BFD" w14:textId="77777777" w:rsidR="00760F8B" w:rsidRPr="00427957" w:rsidRDefault="00760F8B" w:rsidP="00760F8B">
            <w:pPr>
              <w:jc w:val="center"/>
            </w:pPr>
            <w:r w:rsidRPr="00427957">
              <w:t>20</w:t>
            </w:r>
          </w:p>
        </w:tc>
      </w:tr>
      <w:tr w:rsidR="00760F8B" w:rsidRPr="00427957" w14:paraId="68F01DEB" w14:textId="77777777" w:rsidTr="00760F8B">
        <w:trPr>
          <w:trHeight w:val="397"/>
        </w:trPr>
        <w:tc>
          <w:tcPr>
            <w:tcW w:w="347" w:type="pct"/>
          </w:tcPr>
          <w:p w14:paraId="4E3A7BEF" w14:textId="77777777" w:rsidR="00760F8B" w:rsidRPr="00427957" w:rsidRDefault="00760F8B" w:rsidP="00760F8B"/>
        </w:tc>
        <w:tc>
          <w:tcPr>
            <w:tcW w:w="207" w:type="pct"/>
          </w:tcPr>
          <w:p w14:paraId="34B15A0A" w14:textId="77777777" w:rsidR="00760F8B" w:rsidRPr="00427957" w:rsidRDefault="00760F8B" w:rsidP="00760F8B">
            <w:pPr>
              <w:jc w:val="center"/>
            </w:pPr>
          </w:p>
        </w:tc>
        <w:tc>
          <w:tcPr>
            <w:tcW w:w="3274" w:type="pct"/>
          </w:tcPr>
          <w:p w14:paraId="12D7FFC9" w14:textId="77777777" w:rsidR="00760F8B" w:rsidRPr="00427957" w:rsidRDefault="00760F8B" w:rsidP="00760F8B">
            <w:pPr>
              <w:jc w:val="center"/>
            </w:pPr>
            <w:r w:rsidRPr="00427957">
              <w:rPr>
                <w:b/>
                <w:bCs/>
              </w:rPr>
              <w:t>(OR)</w:t>
            </w:r>
          </w:p>
        </w:tc>
        <w:tc>
          <w:tcPr>
            <w:tcW w:w="417" w:type="pct"/>
          </w:tcPr>
          <w:p w14:paraId="037C86CF" w14:textId="77777777" w:rsidR="00760F8B" w:rsidRPr="00427957" w:rsidRDefault="00760F8B" w:rsidP="00760F8B">
            <w:pPr>
              <w:jc w:val="center"/>
            </w:pPr>
          </w:p>
        </w:tc>
        <w:tc>
          <w:tcPr>
            <w:tcW w:w="280" w:type="pct"/>
          </w:tcPr>
          <w:p w14:paraId="5B4C5CEF" w14:textId="77777777" w:rsidR="00760F8B" w:rsidRPr="00427957" w:rsidRDefault="00760F8B" w:rsidP="00760F8B">
            <w:pPr>
              <w:jc w:val="center"/>
            </w:pPr>
          </w:p>
        </w:tc>
        <w:tc>
          <w:tcPr>
            <w:tcW w:w="474" w:type="pct"/>
          </w:tcPr>
          <w:p w14:paraId="1B961D56" w14:textId="77777777" w:rsidR="00760F8B" w:rsidRPr="00427957" w:rsidRDefault="00760F8B" w:rsidP="00760F8B">
            <w:pPr>
              <w:jc w:val="center"/>
            </w:pPr>
          </w:p>
        </w:tc>
      </w:tr>
      <w:tr w:rsidR="00760F8B" w:rsidRPr="00427957" w14:paraId="483AC33C" w14:textId="77777777" w:rsidTr="00760F8B">
        <w:trPr>
          <w:trHeight w:val="397"/>
        </w:trPr>
        <w:tc>
          <w:tcPr>
            <w:tcW w:w="347" w:type="pct"/>
          </w:tcPr>
          <w:p w14:paraId="5EB8AA9E" w14:textId="77777777" w:rsidR="00760F8B" w:rsidRPr="00427957" w:rsidRDefault="00760F8B" w:rsidP="00760F8B">
            <w:pPr>
              <w:jc w:val="center"/>
            </w:pPr>
            <w:r w:rsidRPr="00427957">
              <w:t>4.</w:t>
            </w:r>
          </w:p>
        </w:tc>
        <w:tc>
          <w:tcPr>
            <w:tcW w:w="207" w:type="pct"/>
          </w:tcPr>
          <w:p w14:paraId="6D765EF7" w14:textId="77777777" w:rsidR="00760F8B" w:rsidRPr="00427957" w:rsidRDefault="00760F8B" w:rsidP="00760F8B">
            <w:pPr>
              <w:jc w:val="center"/>
            </w:pPr>
            <w:r w:rsidRPr="00427957">
              <w:t>a.</w:t>
            </w:r>
          </w:p>
        </w:tc>
        <w:tc>
          <w:tcPr>
            <w:tcW w:w="3274" w:type="pct"/>
          </w:tcPr>
          <w:p w14:paraId="71261553" w14:textId="77777777" w:rsidR="00760F8B" w:rsidRPr="00427957" w:rsidRDefault="00760F8B" w:rsidP="00760F8B">
            <w:pPr>
              <w:jc w:val="both"/>
            </w:pPr>
            <w:r w:rsidRPr="00427957">
              <w:t>Summarize the features of Containers.</w:t>
            </w:r>
          </w:p>
        </w:tc>
        <w:tc>
          <w:tcPr>
            <w:tcW w:w="417" w:type="pct"/>
          </w:tcPr>
          <w:p w14:paraId="5D0D0B0F" w14:textId="77777777" w:rsidR="00760F8B" w:rsidRPr="00427957" w:rsidRDefault="00760F8B" w:rsidP="00760F8B">
            <w:pPr>
              <w:jc w:val="center"/>
            </w:pPr>
            <w:r w:rsidRPr="00427957">
              <w:t>CO3</w:t>
            </w:r>
          </w:p>
        </w:tc>
        <w:tc>
          <w:tcPr>
            <w:tcW w:w="280" w:type="pct"/>
          </w:tcPr>
          <w:p w14:paraId="586E2CAB" w14:textId="77777777" w:rsidR="00760F8B" w:rsidRPr="00427957" w:rsidRDefault="00760F8B" w:rsidP="00760F8B">
            <w:pPr>
              <w:jc w:val="center"/>
            </w:pPr>
            <w:r w:rsidRPr="00427957">
              <w:t>U</w:t>
            </w:r>
          </w:p>
        </w:tc>
        <w:tc>
          <w:tcPr>
            <w:tcW w:w="474" w:type="pct"/>
          </w:tcPr>
          <w:p w14:paraId="15B47D62" w14:textId="77777777" w:rsidR="00760F8B" w:rsidRPr="00427957" w:rsidRDefault="00760F8B" w:rsidP="00760F8B">
            <w:pPr>
              <w:jc w:val="center"/>
            </w:pPr>
            <w:r w:rsidRPr="00427957">
              <w:t>5</w:t>
            </w:r>
          </w:p>
        </w:tc>
      </w:tr>
      <w:tr w:rsidR="00760F8B" w:rsidRPr="00427957" w14:paraId="10836220" w14:textId="77777777" w:rsidTr="00760F8B">
        <w:trPr>
          <w:trHeight w:val="397"/>
        </w:trPr>
        <w:tc>
          <w:tcPr>
            <w:tcW w:w="347" w:type="pct"/>
          </w:tcPr>
          <w:p w14:paraId="1160BC33" w14:textId="77777777" w:rsidR="00760F8B" w:rsidRPr="00427957" w:rsidRDefault="00760F8B" w:rsidP="00760F8B">
            <w:pPr>
              <w:jc w:val="center"/>
            </w:pPr>
          </w:p>
        </w:tc>
        <w:tc>
          <w:tcPr>
            <w:tcW w:w="207" w:type="pct"/>
          </w:tcPr>
          <w:p w14:paraId="4720BD7B" w14:textId="77777777" w:rsidR="00760F8B" w:rsidRPr="00427957" w:rsidRDefault="00760F8B" w:rsidP="00760F8B">
            <w:pPr>
              <w:jc w:val="center"/>
            </w:pPr>
            <w:r w:rsidRPr="00427957">
              <w:t>b.</w:t>
            </w:r>
          </w:p>
        </w:tc>
        <w:tc>
          <w:tcPr>
            <w:tcW w:w="3274" w:type="pct"/>
          </w:tcPr>
          <w:p w14:paraId="4E11E010" w14:textId="77777777" w:rsidR="00760F8B" w:rsidRPr="00427957" w:rsidRDefault="00760F8B" w:rsidP="00760F8B">
            <w:pPr>
              <w:jc w:val="both"/>
              <w:rPr>
                <w:bCs/>
              </w:rPr>
            </w:pPr>
            <w:r w:rsidRPr="00427957">
              <w:rPr>
                <w:bCs/>
              </w:rPr>
              <w:t>Interpret the factors influencing Multimodal Transport.  Distinguish between Multimodal Transport and Intermodal Transport.</w:t>
            </w:r>
          </w:p>
        </w:tc>
        <w:tc>
          <w:tcPr>
            <w:tcW w:w="417" w:type="pct"/>
          </w:tcPr>
          <w:p w14:paraId="1ECDB17D" w14:textId="77777777" w:rsidR="00760F8B" w:rsidRPr="00427957" w:rsidRDefault="00760F8B" w:rsidP="00760F8B">
            <w:pPr>
              <w:jc w:val="center"/>
            </w:pPr>
            <w:r w:rsidRPr="00427957">
              <w:t>CO3</w:t>
            </w:r>
          </w:p>
        </w:tc>
        <w:tc>
          <w:tcPr>
            <w:tcW w:w="280" w:type="pct"/>
          </w:tcPr>
          <w:p w14:paraId="541EBC8F" w14:textId="77777777" w:rsidR="00760F8B" w:rsidRPr="00427957" w:rsidRDefault="00760F8B" w:rsidP="00760F8B">
            <w:pPr>
              <w:jc w:val="center"/>
            </w:pPr>
            <w:r w:rsidRPr="00427957">
              <w:t>U</w:t>
            </w:r>
          </w:p>
        </w:tc>
        <w:tc>
          <w:tcPr>
            <w:tcW w:w="474" w:type="pct"/>
          </w:tcPr>
          <w:p w14:paraId="3A34A3F9" w14:textId="77777777" w:rsidR="00760F8B" w:rsidRPr="00427957" w:rsidRDefault="00760F8B" w:rsidP="00760F8B">
            <w:pPr>
              <w:jc w:val="center"/>
            </w:pPr>
            <w:r w:rsidRPr="00427957">
              <w:t>15</w:t>
            </w:r>
          </w:p>
        </w:tc>
      </w:tr>
      <w:tr w:rsidR="00760F8B" w:rsidRPr="00427957" w14:paraId="4B6A0ACB" w14:textId="77777777" w:rsidTr="00760F8B">
        <w:trPr>
          <w:trHeight w:val="397"/>
        </w:trPr>
        <w:tc>
          <w:tcPr>
            <w:tcW w:w="347" w:type="pct"/>
          </w:tcPr>
          <w:p w14:paraId="1B5810DC" w14:textId="77777777" w:rsidR="00760F8B" w:rsidRPr="00427957" w:rsidRDefault="00760F8B" w:rsidP="00760F8B">
            <w:pPr>
              <w:jc w:val="center"/>
            </w:pPr>
          </w:p>
        </w:tc>
        <w:tc>
          <w:tcPr>
            <w:tcW w:w="207" w:type="pct"/>
          </w:tcPr>
          <w:p w14:paraId="1C8B9A58" w14:textId="77777777" w:rsidR="00760F8B" w:rsidRPr="00427957" w:rsidRDefault="00760F8B" w:rsidP="00760F8B">
            <w:pPr>
              <w:jc w:val="center"/>
            </w:pPr>
          </w:p>
        </w:tc>
        <w:tc>
          <w:tcPr>
            <w:tcW w:w="3274" w:type="pct"/>
          </w:tcPr>
          <w:p w14:paraId="32ACF451" w14:textId="77777777" w:rsidR="00760F8B" w:rsidRPr="00427957" w:rsidRDefault="00760F8B" w:rsidP="00760F8B">
            <w:pPr>
              <w:jc w:val="center"/>
            </w:pPr>
          </w:p>
        </w:tc>
        <w:tc>
          <w:tcPr>
            <w:tcW w:w="417" w:type="pct"/>
          </w:tcPr>
          <w:p w14:paraId="302592CE" w14:textId="77777777" w:rsidR="00760F8B" w:rsidRPr="00427957" w:rsidRDefault="00760F8B" w:rsidP="00760F8B">
            <w:pPr>
              <w:jc w:val="center"/>
            </w:pPr>
          </w:p>
        </w:tc>
        <w:tc>
          <w:tcPr>
            <w:tcW w:w="280" w:type="pct"/>
          </w:tcPr>
          <w:p w14:paraId="2C7DB856" w14:textId="77777777" w:rsidR="00760F8B" w:rsidRPr="00427957" w:rsidRDefault="00760F8B" w:rsidP="00760F8B">
            <w:pPr>
              <w:jc w:val="center"/>
            </w:pPr>
          </w:p>
        </w:tc>
        <w:tc>
          <w:tcPr>
            <w:tcW w:w="474" w:type="pct"/>
          </w:tcPr>
          <w:p w14:paraId="6E158A5D" w14:textId="77777777" w:rsidR="00760F8B" w:rsidRPr="00427957" w:rsidRDefault="00760F8B" w:rsidP="00760F8B">
            <w:pPr>
              <w:jc w:val="center"/>
            </w:pPr>
          </w:p>
        </w:tc>
      </w:tr>
      <w:tr w:rsidR="00760F8B" w:rsidRPr="00427957" w14:paraId="1DE4A1D9" w14:textId="77777777" w:rsidTr="00760F8B">
        <w:trPr>
          <w:trHeight w:val="397"/>
        </w:trPr>
        <w:tc>
          <w:tcPr>
            <w:tcW w:w="347" w:type="pct"/>
          </w:tcPr>
          <w:p w14:paraId="3E2CF513" w14:textId="77777777" w:rsidR="00760F8B" w:rsidRPr="00427957" w:rsidRDefault="00760F8B" w:rsidP="00760F8B">
            <w:pPr>
              <w:jc w:val="center"/>
            </w:pPr>
            <w:r w:rsidRPr="00427957">
              <w:t>5.</w:t>
            </w:r>
          </w:p>
        </w:tc>
        <w:tc>
          <w:tcPr>
            <w:tcW w:w="207" w:type="pct"/>
          </w:tcPr>
          <w:p w14:paraId="5DC29FE2" w14:textId="77777777" w:rsidR="00760F8B" w:rsidRPr="00427957" w:rsidRDefault="00760F8B" w:rsidP="00760F8B">
            <w:pPr>
              <w:jc w:val="center"/>
            </w:pPr>
            <w:r w:rsidRPr="00427957">
              <w:t>a.</w:t>
            </w:r>
          </w:p>
        </w:tc>
        <w:tc>
          <w:tcPr>
            <w:tcW w:w="3274" w:type="pct"/>
          </w:tcPr>
          <w:p w14:paraId="0E7C93F8" w14:textId="77777777" w:rsidR="00760F8B" w:rsidRPr="00427957" w:rsidRDefault="00760F8B" w:rsidP="00760F8B">
            <w:pPr>
              <w:jc w:val="both"/>
            </w:pPr>
            <w:r w:rsidRPr="00427957">
              <w:t>Predict the reasons for failure of stowage planning.</w:t>
            </w:r>
          </w:p>
        </w:tc>
        <w:tc>
          <w:tcPr>
            <w:tcW w:w="417" w:type="pct"/>
          </w:tcPr>
          <w:p w14:paraId="5C455607" w14:textId="77777777" w:rsidR="00760F8B" w:rsidRPr="00427957" w:rsidRDefault="00760F8B" w:rsidP="00760F8B">
            <w:pPr>
              <w:jc w:val="center"/>
            </w:pPr>
            <w:r w:rsidRPr="00427957">
              <w:t>CO4</w:t>
            </w:r>
          </w:p>
        </w:tc>
        <w:tc>
          <w:tcPr>
            <w:tcW w:w="280" w:type="pct"/>
          </w:tcPr>
          <w:p w14:paraId="6B022893" w14:textId="77777777" w:rsidR="00760F8B" w:rsidRPr="00427957" w:rsidRDefault="00760F8B" w:rsidP="00760F8B">
            <w:pPr>
              <w:jc w:val="center"/>
            </w:pPr>
            <w:r w:rsidRPr="00427957">
              <w:t>A</w:t>
            </w:r>
          </w:p>
        </w:tc>
        <w:tc>
          <w:tcPr>
            <w:tcW w:w="474" w:type="pct"/>
          </w:tcPr>
          <w:p w14:paraId="4CDB8E08" w14:textId="77777777" w:rsidR="00760F8B" w:rsidRPr="00427957" w:rsidRDefault="00760F8B" w:rsidP="00760F8B">
            <w:pPr>
              <w:jc w:val="center"/>
            </w:pPr>
            <w:r w:rsidRPr="00427957">
              <w:t>10</w:t>
            </w:r>
          </w:p>
        </w:tc>
      </w:tr>
      <w:tr w:rsidR="00760F8B" w:rsidRPr="00427957" w14:paraId="3BF4C6E3" w14:textId="77777777" w:rsidTr="00760F8B">
        <w:trPr>
          <w:trHeight w:val="397"/>
        </w:trPr>
        <w:tc>
          <w:tcPr>
            <w:tcW w:w="347" w:type="pct"/>
          </w:tcPr>
          <w:p w14:paraId="6721CC9C" w14:textId="77777777" w:rsidR="00760F8B" w:rsidRPr="00427957" w:rsidRDefault="00760F8B" w:rsidP="00760F8B">
            <w:pPr>
              <w:jc w:val="center"/>
            </w:pPr>
          </w:p>
        </w:tc>
        <w:tc>
          <w:tcPr>
            <w:tcW w:w="207" w:type="pct"/>
          </w:tcPr>
          <w:p w14:paraId="16B36127" w14:textId="77777777" w:rsidR="00760F8B" w:rsidRPr="00427957" w:rsidRDefault="00760F8B" w:rsidP="00760F8B">
            <w:pPr>
              <w:jc w:val="center"/>
            </w:pPr>
            <w:r w:rsidRPr="00427957">
              <w:t>b.</w:t>
            </w:r>
          </w:p>
        </w:tc>
        <w:tc>
          <w:tcPr>
            <w:tcW w:w="3274" w:type="pct"/>
          </w:tcPr>
          <w:p w14:paraId="7AA2DEE5" w14:textId="77777777" w:rsidR="00760F8B" w:rsidRPr="00427957" w:rsidRDefault="00760F8B" w:rsidP="00760F8B">
            <w:pPr>
              <w:jc w:val="both"/>
            </w:pPr>
            <w:r w:rsidRPr="00427957">
              <w:t>Explain the differences between Container terminals of Air Transports and Marine Transports.</w:t>
            </w:r>
          </w:p>
        </w:tc>
        <w:tc>
          <w:tcPr>
            <w:tcW w:w="417" w:type="pct"/>
          </w:tcPr>
          <w:p w14:paraId="554DED34" w14:textId="77777777" w:rsidR="00760F8B" w:rsidRPr="00427957" w:rsidRDefault="00760F8B" w:rsidP="00760F8B">
            <w:pPr>
              <w:jc w:val="center"/>
            </w:pPr>
            <w:r w:rsidRPr="00427957">
              <w:t>CO4</w:t>
            </w:r>
          </w:p>
        </w:tc>
        <w:tc>
          <w:tcPr>
            <w:tcW w:w="280" w:type="pct"/>
          </w:tcPr>
          <w:p w14:paraId="2991C107" w14:textId="77777777" w:rsidR="00760F8B" w:rsidRPr="00427957" w:rsidRDefault="00760F8B" w:rsidP="00760F8B">
            <w:pPr>
              <w:jc w:val="center"/>
            </w:pPr>
            <w:r w:rsidRPr="00427957">
              <w:t>A</w:t>
            </w:r>
          </w:p>
        </w:tc>
        <w:tc>
          <w:tcPr>
            <w:tcW w:w="474" w:type="pct"/>
          </w:tcPr>
          <w:p w14:paraId="57A6FAEA" w14:textId="77777777" w:rsidR="00760F8B" w:rsidRPr="00427957" w:rsidRDefault="00760F8B" w:rsidP="00760F8B">
            <w:pPr>
              <w:jc w:val="center"/>
            </w:pPr>
            <w:r w:rsidRPr="00427957">
              <w:t>10</w:t>
            </w:r>
          </w:p>
        </w:tc>
      </w:tr>
      <w:tr w:rsidR="00760F8B" w:rsidRPr="00427957" w14:paraId="4997C662" w14:textId="77777777" w:rsidTr="00760F8B">
        <w:trPr>
          <w:trHeight w:val="397"/>
        </w:trPr>
        <w:tc>
          <w:tcPr>
            <w:tcW w:w="347" w:type="pct"/>
          </w:tcPr>
          <w:p w14:paraId="387ED12D" w14:textId="77777777" w:rsidR="00760F8B" w:rsidRPr="00427957" w:rsidRDefault="00760F8B" w:rsidP="00760F8B">
            <w:pPr>
              <w:jc w:val="center"/>
            </w:pPr>
          </w:p>
        </w:tc>
        <w:tc>
          <w:tcPr>
            <w:tcW w:w="207" w:type="pct"/>
          </w:tcPr>
          <w:p w14:paraId="742B7599" w14:textId="77777777" w:rsidR="00760F8B" w:rsidRPr="00427957" w:rsidRDefault="00760F8B" w:rsidP="00760F8B">
            <w:pPr>
              <w:jc w:val="center"/>
            </w:pPr>
          </w:p>
        </w:tc>
        <w:tc>
          <w:tcPr>
            <w:tcW w:w="3274" w:type="pct"/>
          </w:tcPr>
          <w:p w14:paraId="424B6F02" w14:textId="77777777" w:rsidR="00760F8B" w:rsidRPr="00427957" w:rsidRDefault="00760F8B" w:rsidP="00760F8B">
            <w:pPr>
              <w:jc w:val="center"/>
            </w:pPr>
            <w:r w:rsidRPr="00427957">
              <w:rPr>
                <w:b/>
                <w:bCs/>
              </w:rPr>
              <w:t>(OR)</w:t>
            </w:r>
          </w:p>
        </w:tc>
        <w:tc>
          <w:tcPr>
            <w:tcW w:w="417" w:type="pct"/>
          </w:tcPr>
          <w:p w14:paraId="62EE8674" w14:textId="77777777" w:rsidR="00760F8B" w:rsidRPr="00427957" w:rsidRDefault="00760F8B" w:rsidP="00760F8B">
            <w:pPr>
              <w:jc w:val="center"/>
            </w:pPr>
          </w:p>
        </w:tc>
        <w:tc>
          <w:tcPr>
            <w:tcW w:w="280" w:type="pct"/>
          </w:tcPr>
          <w:p w14:paraId="73A8EB1A" w14:textId="77777777" w:rsidR="00760F8B" w:rsidRPr="00427957" w:rsidRDefault="00760F8B" w:rsidP="00760F8B">
            <w:pPr>
              <w:jc w:val="center"/>
            </w:pPr>
          </w:p>
        </w:tc>
        <w:tc>
          <w:tcPr>
            <w:tcW w:w="474" w:type="pct"/>
          </w:tcPr>
          <w:p w14:paraId="325031EB" w14:textId="77777777" w:rsidR="00760F8B" w:rsidRPr="00427957" w:rsidRDefault="00760F8B" w:rsidP="00760F8B">
            <w:pPr>
              <w:jc w:val="center"/>
            </w:pPr>
          </w:p>
        </w:tc>
      </w:tr>
      <w:tr w:rsidR="00760F8B" w:rsidRPr="00427957" w14:paraId="46385278" w14:textId="77777777" w:rsidTr="00760F8B">
        <w:trPr>
          <w:trHeight w:val="397"/>
        </w:trPr>
        <w:tc>
          <w:tcPr>
            <w:tcW w:w="347" w:type="pct"/>
          </w:tcPr>
          <w:p w14:paraId="5EA2786A" w14:textId="77777777" w:rsidR="00760F8B" w:rsidRPr="00427957" w:rsidRDefault="00760F8B" w:rsidP="00760F8B">
            <w:pPr>
              <w:jc w:val="center"/>
            </w:pPr>
            <w:r w:rsidRPr="00427957">
              <w:t>6.</w:t>
            </w:r>
          </w:p>
        </w:tc>
        <w:tc>
          <w:tcPr>
            <w:tcW w:w="207" w:type="pct"/>
          </w:tcPr>
          <w:p w14:paraId="19F25A0B" w14:textId="77777777" w:rsidR="00760F8B" w:rsidRPr="00427957" w:rsidRDefault="00760F8B" w:rsidP="00760F8B">
            <w:pPr>
              <w:jc w:val="center"/>
            </w:pPr>
            <w:r w:rsidRPr="00427957">
              <w:t>a.</w:t>
            </w:r>
          </w:p>
        </w:tc>
        <w:tc>
          <w:tcPr>
            <w:tcW w:w="3274" w:type="pct"/>
          </w:tcPr>
          <w:p w14:paraId="0175222E" w14:textId="77777777" w:rsidR="00760F8B" w:rsidRPr="00427957" w:rsidRDefault="00760F8B" w:rsidP="00760F8B">
            <w:pPr>
              <w:jc w:val="both"/>
            </w:pPr>
            <w:r w:rsidRPr="00427957">
              <w:t>Write short note on Importers and Exporters obligation in FCA, FOB, FAS and CPT.</w:t>
            </w:r>
          </w:p>
        </w:tc>
        <w:tc>
          <w:tcPr>
            <w:tcW w:w="417" w:type="pct"/>
          </w:tcPr>
          <w:p w14:paraId="05ACEB72" w14:textId="77777777" w:rsidR="00760F8B" w:rsidRPr="00427957" w:rsidRDefault="00760F8B" w:rsidP="00760F8B">
            <w:pPr>
              <w:jc w:val="center"/>
            </w:pPr>
            <w:r w:rsidRPr="00427957">
              <w:t>CO5</w:t>
            </w:r>
          </w:p>
        </w:tc>
        <w:tc>
          <w:tcPr>
            <w:tcW w:w="280" w:type="pct"/>
          </w:tcPr>
          <w:p w14:paraId="55D138C0" w14:textId="77777777" w:rsidR="00760F8B" w:rsidRPr="00427957" w:rsidRDefault="00760F8B" w:rsidP="00760F8B">
            <w:pPr>
              <w:jc w:val="center"/>
            </w:pPr>
            <w:r w:rsidRPr="00427957">
              <w:t>A</w:t>
            </w:r>
          </w:p>
        </w:tc>
        <w:tc>
          <w:tcPr>
            <w:tcW w:w="474" w:type="pct"/>
          </w:tcPr>
          <w:p w14:paraId="567AF5E6" w14:textId="77777777" w:rsidR="00760F8B" w:rsidRPr="00427957" w:rsidRDefault="00760F8B" w:rsidP="00760F8B">
            <w:pPr>
              <w:jc w:val="center"/>
            </w:pPr>
            <w:r w:rsidRPr="00427957">
              <w:t>10</w:t>
            </w:r>
          </w:p>
        </w:tc>
      </w:tr>
      <w:tr w:rsidR="00760F8B" w:rsidRPr="00427957" w14:paraId="3919C68E" w14:textId="77777777" w:rsidTr="00760F8B">
        <w:trPr>
          <w:trHeight w:val="397"/>
        </w:trPr>
        <w:tc>
          <w:tcPr>
            <w:tcW w:w="347" w:type="pct"/>
          </w:tcPr>
          <w:p w14:paraId="79C09E3B" w14:textId="77777777" w:rsidR="00760F8B" w:rsidRPr="00427957" w:rsidRDefault="00760F8B" w:rsidP="00760F8B">
            <w:pPr>
              <w:jc w:val="center"/>
            </w:pPr>
          </w:p>
        </w:tc>
        <w:tc>
          <w:tcPr>
            <w:tcW w:w="207" w:type="pct"/>
          </w:tcPr>
          <w:p w14:paraId="6D833910" w14:textId="77777777" w:rsidR="00760F8B" w:rsidRPr="00427957" w:rsidRDefault="00760F8B" w:rsidP="00760F8B">
            <w:pPr>
              <w:jc w:val="center"/>
            </w:pPr>
            <w:r w:rsidRPr="00427957">
              <w:t>b.</w:t>
            </w:r>
          </w:p>
        </w:tc>
        <w:tc>
          <w:tcPr>
            <w:tcW w:w="3274" w:type="pct"/>
          </w:tcPr>
          <w:p w14:paraId="5E310FED" w14:textId="77777777" w:rsidR="00760F8B" w:rsidRPr="00427957" w:rsidRDefault="00760F8B" w:rsidP="00760F8B">
            <w:pPr>
              <w:jc w:val="both"/>
              <w:rPr>
                <w:bCs/>
              </w:rPr>
            </w:pPr>
            <w:r w:rsidRPr="00427957">
              <w:rPr>
                <w:bCs/>
              </w:rPr>
              <w:t>Explain in detail the structural features of Cube Containers.</w:t>
            </w:r>
          </w:p>
        </w:tc>
        <w:tc>
          <w:tcPr>
            <w:tcW w:w="417" w:type="pct"/>
          </w:tcPr>
          <w:p w14:paraId="1B3CCD58" w14:textId="77777777" w:rsidR="00760F8B" w:rsidRPr="00427957" w:rsidRDefault="00760F8B" w:rsidP="00760F8B">
            <w:pPr>
              <w:jc w:val="center"/>
            </w:pPr>
            <w:r w:rsidRPr="00427957">
              <w:t>CO5</w:t>
            </w:r>
          </w:p>
        </w:tc>
        <w:tc>
          <w:tcPr>
            <w:tcW w:w="280" w:type="pct"/>
          </w:tcPr>
          <w:p w14:paraId="069E5F12" w14:textId="77777777" w:rsidR="00760F8B" w:rsidRPr="00427957" w:rsidRDefault="00760F8B" w:rsidP="00760F8B">
            <w:pPr>
              <w:jc w:val="center"/>
            </w:pPr>
            <w:r w:rsidRPr="00427957">
              <w:t>An</w:t>
            </w:r>
          </w:p>
        </w:tc>
        <w:tc>
          <w:tcPr>
            <w:tcW w:w="474" w:type="pct"/>
          </w:tcPr>
          <w:p w14:paraId="04B1EE90" w14:textId="77777777" w:rsidR="00760F8B" w:rsidRPr="00427957" w:rsidRDefault="00760F8B" w:rsidP="00760F8B">
            <w:pPr>
              <w:jc w:val="center"/>
            </w:pPr>
            <w:r w:rsidRPr="00427957">
              <w:t>10</w:t>
            </w:r>
          </w:p>
        </w:tc>
      </w:tr>
      <w:tr w:rsidR="00760F8B" w:rsidRPr="00427957" w14:paraId="07C81CFC" w14:textId="77777777" w:rsidTr="00760F8B">
        <w:trPr>
          <w:trHeight w:val="397"/>
        </w:trPr>
        <w:tc>
          <w:tcPr>
            <w:tcW w:w="347" w:type="pct"/>
          </w:tcPr>
          <w:p w14:paraId="2CE310ED" w14:textId="77777777" w:rsidR="00760F8B" w:rsidRPr="00427957" w:rsidRDefault="00760F8B" w:rsidP="00760F8B">
            <w:pPr>
              <w:jc w:val="center"/>
            </w:pPr>
          </w:p>
        </w:tc>
        <w:tc>
          <w:tcPr>
            <w:tcW w:w="207" w:type="pct"/>
          </w:tcPr>
          <w:p w14:paraId="1E0D17AF" w14:textId="77777777" w:rsidR="00760F8B" w:rsidRPr="00427957" w:rsidRDefault="00760F8B" w:rsidP="00760F8B">
            <w:pPr>
              <w:jc w:val="center"/>
            </w:pPr>
          </w:p>
        </w:tc>
        <w:tc>
          <w:tcPr>
            <w:tcW w:w="3274" w:type="pct"/>
          </w:tcPr>
          <w:p w14:paraId="77526844" w14:textId="77777777" w:rsidR="00760F8B" w:rsidRPr="00427957" w:rsidRDefault="00760F8B" w:rsidP="00760F8B">
            <w:pPr>
              <w:jc w:val="center"/>
            </w:pPr>
          </w:p>
        </w:tc>
        <w:tc>
          <w:tcPr>
            <w:tcW w:w="417" w:type="pct"/>
          </w:tcPr>
          <w:p w14:paraId="2F76F4C9" w14:textId="77777777" w:rsidR="00760F8B" w:rsidRPr="00427957" w:rsidRDefault="00760F8B" w:rsidP="00760F8B">
            <w:pPr>
              <w:jc w:val="center"/>
            </w:pPr>
          </w:p>
        </w:tc>
        <w:tc>
          <w:tcPr>
            <w:tcW w:w="280" w:type="pct"/>
          </w:tcPr>
          <w:p w14:paraId="01999512" w14:textId="77777777" w:rsidR="00760F8B" w:rsidRPr="00427957" w:rsidRDefault="00760F8B" w:rsidP="00760F8B">
            <w:pPr>
              <w:jc w:val="center"/>
            </w:pPr>
          </w:p>
        </w:tc>
        <w:tc>
          <w:tcPr>
            <w:tcW w:w="474" w:type="pct"/>
          </w:tcPr>
          <w:p w14:paraId="7BF8830A" w14:textId="77777777" w:rsidR="00760F8B" w:rsidRPr="00427957" w:rsidRDefault="00760F8B" w:rsidP="00760F8B">
            <w:pPr>
              <w:jc w:val="center"/>
            </w:pPr>
          </w:p>
        </w:tc>
      </w:tr>
      <w:tr w:rsidR="00760F8B" w:rsidRPr="00427957" w14:paraId="7DFEB277" w14:textId="77777777" w:rsidTr="00760F8B">
        <w:trPr>
          <w:trHeight w:val="397"/>
        </w:trPr>
        <w:tc>
          <w:tcPr>
            <w:tcW w:w="347" w:type="pct"/>
          </w:tcPr>
          <w:p w14:paraId="230CA26D" w14:textId="77777777" w:rsidR="00760F8B" w:rsidRPr="00427957" w:rsidRDefault="00760F8B" w:rsidP="00760F8B">
            <w:pPr>
              <w:jc w:val="center"/>
            </w:pPr>
            <w:r w:rsidRPr="00427957">
              <w:t>7.</w:t>
            </w:r>
          </w:p>
        </w:tc>
        <w:tc>
          <w:tcPr>
            <w:tcW w:w="207" w:type="pct"/>
          </w:tcPr>
          <w:p w14:paraId="36BFEFE3" w14:textId="77777777" w:rsidR="00760F8B" w:rsidRPr="00427957" w:rsidRDefault="00760F8B" w:rsidP="00760F8B"/>
        </w:tc>
        <w:tc>
          <w:tcPr>
            <w:tcW w:w="3274" w:type="pct"/>
          </w:tcPr>
          <w:p w14:paraId="7C62AB75" w14:textId="77777777" w:rsidR="00760F8B" w:rsidRPr="00427957" w:rsidRDefault="00760F8B" w:rsidP="00760F8B">
            <w:pPr>
              <w:jc w:val="both"/>
            </w:pPr>
            <w:r w:rsidRPr="00427957">
              <w:t>Compare and contrast the International Convention for Safe Containers 1972 (CSC) with other conventions related to cargo safety.</w:t>
            </w:r>
          </w:p>
        </w:tc>
        <w:tc>
          <w:tcPr>
            <w:tcW w:w="417" w:type="pct"/>
          </w:tcPr>
          <w:p w14:paraId="70589918" w14:textId="77777777" w:rsidR="00760F8B" w:rsidRPr="00427957" w:rsidRDefault="00760F8B" w:rsidP="00760F8B">
            <w:pPr>
              <w:jc w:val="center"/>
            </w:pPr>
            <w:r w:rsidRPr="00427957">
              <w:t>CO5</w:t>
            </w:r>
          </w:p>
        </w:tc>
        <w:tc>
          <w:tcPr>
            <w:tcW w:w="280" w:type="pct"/>
          </w:tcPr>
          <w:p w14:paraId="11F615A6" w14:textId="77777777" w:rsidR="00760F8B" w:rsidRPr="00427957" w:rsidRDefault="00760F8B" w:rsidP="00760F8B">
            <w:pPr>
              <w:jc w:val="center"/>
            </w:pPr>
            <w:r w:rsidRPr="00427957">
              <w:t>An</w:t>
            </w:r>
          </w:p>
        </w:tc>
        <w:tc>
          <w:tcPr>
            <w:tcW w:w="474" w:type="pct"/>
          </w:tcPr>
          <w:p w14:paraId="28A93262" w14:textId="77777777" w:rsidR="00760F8B" w:rsidRPr="00427957" w:rsidRDefault="00760F8B" w:rsidP="00760F8B">
            <w:pPr>
              <w:jc w:val="center"/>
            </w:pPr>
            <w:r w:rsidRPr="00427957">
              <w:t>20</w:t>
            </w:r>
          </w:p>
        </w:tc>
      </w:tr>
      <w:tr w:rsidR="00760F8B" w:rsidRPr="00427957" w14:paraId="134F3F96" w14:textId="77777777" w:rsidTr="00760F8B">
        <w:trPr>
          <w:trHeight w:val="397"/>
        </w:trPr>
        <w:tc>
          <w:tcPr>
            <w:tcW w:w="347" w:type="pct"/>
          </w:tcPr>
          <w:p w14:paraId="2F116968" w14:textId="77777777" w:rsidR="00760F8B" w:rsidRPr="00427957" w:rsidRDefault="00760F8B" w:rsidP="00760F8B">
            <w:pPr>
              <w:jc w:val="center"/>
            </w:pPr>
          </w:p>
        </w:tc>
        <w:tc>
          <w:tcPr>
            <w:tcW w:w="207" w:type="pct"/>
          </w:tcPr>
          <w:p w14:paraId="4A057D18" w14:textId="77777777" w:rsidR="00760F8B" w:rsidRPr="00427957" w:rsidRDefault="00760F8B" w:rsidP="00760F8B">
            <w:pPr>
              <w:jc w:val="center"/>
            </w:pPr>
          </w:p>
        </w:tc>
        <w:tc>
          <w:tcPr>
            <w:tcW w:w="3274" w:type="pct"/>
          </w:tcPr>
          <w:p w14:paraId="4F9CD20B" w14:textId="77777777" w:rsidR="00760F8B" w:rsidRPr="00427957" w:rsidRDefault="00760F8B" w:rsidP="00760F8B">
            <w:pPr>
              <w:jc w:val="center"/>
              <w:rPr>
                <w:bCs/>
              </w:rPr>
            </w:pPr>
            <w:r w:rsidRPr="00427957">
              <w:rPr>
                <w:b/>
                <w:bCs/>
              </w:rPr>
              <w:t>(OR)</w:t>
            </w:r>
          </w:p>
        </w:tc>
        <w:tc>
          <w:tcPr>
            <w:tcW w:w="417" w:type="pct"/>
          </w:tcPr>
          <w:p w14:paraId="4E32BF0B" w14:textId="77777777" w:rsidR="00760F8B" w:rsidRPr="00427957" w:rsidRDefault="00760F8B" w:rsidP="00760F8B">
            <w:pPr>
              <w:jc w:val="center"/>
            </w:pPr>
          </w:p>
        </w:tc>
        <w:tc>
          <w:tcPr>
            <w:tcW w:w="280" w:type="pct"/>
          </w:tcPr>
          <w:p w14:paraId="0BD7FB0A" w14:textId="77777777" w:rsidR="00760F8B" w:rsidRPr="00427957" w:rsidRDefault="00760F8B" w:rsidP="00760F8B">
            <w:pPr>
              <w:jc w:val="center"/>
            </w:pPr>
          </w:p>
        </w:tc>
        <w:tc>
          <w:tcPr>
            <w:tcW w:w="474" w:type="pct"/>
          </w:tcPr>
          <w:p w14:paraId="77C673A4" w14:textId="77777777" w:rsidR="00760F8B" w:rsidRPr="00427957" w:rsidRDefault="00760F8B" w:rsidP="00760F8B">
            <w:pPr>
              <w:jc w:val="center"/>
            </w:pPr>
          </w:p>
        </w:tc>
      </w:tr>
      <w:tr w:rsidR="00760F8B" w:rsidRPr="00427957" w14:paraId="693C24B9" w14:textId="77777777" w:rsidTr="00760F8B">
        <w:trPr>
          <w:trHeight w:val="397"/>
        </w:trPr>
        <w:tc>
          <w:tcPr>
            <w:tcW w:w="347" w:type="pct"/>
          </w:tcPr>
          <w:p w14:paraId="62470B46" w14:textId="77777777" w:rsidR="00760F8B" w:rsidRPr="00427957" w:rsidRDefault="00760F8B" w:rsidP="00760F8B">
            <w:pPr>
              <w:jc w:val="center"/>
            </w:pPr>
            <w:r w:rsidRPr="00427957">
              <w:lastRenderedPageBreak/>
              <w:t>8.</w:t>
            </w:r>
          </w:p>
        </w:tc>
        <w:tc>
          <w:tcPr>
            <w:tcW w:w="207" w:type="pct"/>
          </w:tcPr>
          <w:p w14:paraId="5A885598" w14:textId="77777777" w:rsidR="00760F8B" w:rsidRPr="00427957" w:rsidRDefault="00760F8B" w:rsidP="00760F8B">
            <w:pPr>
              <w:jc w:val="center"/>
            </w:pPr>
          </w:p>
        </w:tc>
        <w:tc>
          <w:tcPr>
            <w:tcW w:w="3274" w:type="pct"/>
          </w:tcPr>
          <w:p w14:paraId="3B4887E7" w14:textId="77777777" w:rsidR="00760F8B" w:rsidRPr="00427957" w:rsidRDefault="00760F8B" w:rsidP="00760F8B">
            <w:pPr>
              <w:jc w:val="both"/>
              <w:rPr>
                <w:bCs/>
              </w:rPr>
            </w:pPr>
            <w:r w:rsidRPr="00427957">
              <w:rPr>
                <w:bCs/>
              </w:rPr>
              <w:t>Assess the potential benefits and challenges of Industry 4.0 implementation in the packaging and containerization industry.</w:t>
            </w:r>
          </w:p>
        </w:tc>
        <w:tc>
          <w:tcPr>
            <w:tcW w:w="417" w:type="pct"/>
          </w:tcPr>
          <w:p w14:paraId="68928108" w14:textId="77777777" w:rsidR="00760F8B" w:rsidRPr="00427957" w:rsidRDefault="00760F8B" w:rsidP="00760F8B">
            <w:pPr>
              <w:jc w:val="center"/>
            </w:pPr>
            <w:r w:rsidRPr="00427957">
              <w:t>CO6</w:t>
            </w:r>
          </w:p>
        </w:tc>
        <w:tc>
          <w:tcPr>
            <w:tcW w:w="280" w:type="pct"/>
          </w:tcPr>
          <w:p w14:paraId="576D011F" w14:textId="77777777" w:rsidR="00760F8B" w:rsidRPr="00427957" w:rsidRDefault="00760F8B" w:rsidP="00760F8B">
            <w:pPr>
              <w:jc w:val="center"/>
            </w:pPr>
            <w:r w:rsidRPr="00427957">
              <w:t>E</w:t>
            </w:r>
          </w:p>
        </w:tc>
        <w:tc>
          <w:tcPr>
            <w:tcW w:w="474" w:type="pct"/>
          </w:tcPr>
          <w:p w14:paraId="0BD0EDB6" w14:textId="77777777" w:rsidR="00760F8B" w:rsidRPr="00427957" w:rsidRDefault="00760F8B" w:rsidP="00760F8B">
            <w:pPr>
              <w:jc w:val="center"/>
            </w:pPr>
            <w:r w:rsidRPr="00427957">
              <w:t>20</w:t>
            </w:r>
          </w:p>
        </w:tc>
      </w:tr>
      <w:tr w:rsidR="00760F8B" w:rsidRPr="00427957" w14:paraId="644C29A3" w14:textId="77777777" w:rsidTr="00760F8B">
        <w:trPr>
          <w:trHeight w:val="552"/>
        </w:trPr>
        <w:tc>
          <w:tcPr>
            <w:tcW w:w="5000" w:type="pct"/>
            <w:gridSpan w:val="6"/>
            <w:vAlign w:val="center"/>
          </w:tcPr>
          <w:p w14:paraId="4359C398" w14:textId="77777777" w:rsidR="00760F8B" w:rsidRPr="00427957" w:rsidRDefault="00760F8B" w:rsidP="00760F8B">
            <w:pPr>
              <w:jc w:val="center"/>
              <w:rPr>
                <w:b/>
                <w:bCs/>
              </w:rPr>
            </w:pPr>
            <w:r w:rsidRPr="00427957">
              <w:rPr>
                <w:b/>
                <w:bCs/>
              </w:rPr>
              <w:t>PART – B (1 X 20 = 20 MARKS)</w:t>
            </w:r>
          </w:p>
          <w:p w14:paraId="65B177C2" w14:textId="77777777" w:rsidR="00760F8B" w:rsidRPr="00427957" w:rsidRDefault="00760F8B" w:rsidP="00760F8B">
            <w:pPr>
              <w:jc w:val="center"/>
            </w:pPr>
            <w:r w:rsidRPr="00427957">
              <w:rPr>
                <w:b/>
                <w:bCs/>
              </w:rPr>
              <w:t>COMPULSORY QUESTION</w:t>
            </w:r>
          </w:p>
        </w:tc>
      </w:tr>
      <w:tr w:rsidR="00760F8B" w:rsidRPr="00427957" w14:paraId="021F1DBA" w14:textId="77777777" w:rsidTr="00760F8B">
        <w:trPr>
          <w:trHeight w:val="397"/>
        </w:trPr>
        <w:tc>
          <w:tcPr>
            <w:tcW w:w="347" w:type="pct"/>
          </w:tcPr>
          <w:p w14:paraId="58E63C16" w14:textId="77777777" w:rsidR="00760F8B" w:rsidRPr="00427957" w:rsidRDefault="00760F8B" w:rsidP="00760F8B">
            <w:pPr>
              <w:jc w:val="center"/>
            </w:pPr>
            <w:r w:rsidRPr="00427957">
              <w:t>9.</w:t>
            </w:r>
          </w:p>
        </w:tc>
        <w:tc>
          <w:tcPr>
            <w:tcW w:w="207" w:type="pct"/>
          </w:tcPr>
          <w:p w14:paraId="139C0B16" w14:textId="77777777" w:rsidR="00760F8B" w:rsidRPr="00427957" w:rsidRDefault="00760F8B" w:rsidP="00760F8B">
            <w:pPr>
              <w:jc w:val="center"/>
            </w:pPr>
          </w:p>
        </w:tc>
        <w:tc>
          <w:tcPr>
            <w:tcW w:w="3274" w:type="pct"/>
          </w:tcPr>
          <w:p w14:paraId="6461FE77" w14:textId="77777777" w:rsidR="00760F8B" w:rsidRPr="00427957" w:rsidRDefault="00760F8B" w:rsidP="00760F8B">
            <w:pPr>
              <w:jc w:val="both"/>
              <w:rPr>
                <w:b/>
                <w:bCs/>
              </w:rPr>
            </w:pPr>
            <w:r w:rsidRPr="00427957">
              <w:rPr>
                <w:b/>
                <w:bCs/>
              </w:rPr>
              <w:t xml:space="preserve">Read the following case and answer the questions given at the end: </w:t>
            </w:r>
          </w:p>
          <w:p w14:paraId="1E6C1345" w14:textId="77777777" w:rsidR="00760F8B" w:rsidRPr="00427957" w:rsidRDefault="00760F8B" w:rsidP="00760F8B">
            <w:pPr>
              <w:jc w:val="both"/>
            </w:pPr>
            <w:r w:rsidRPr="00427957">
              <w:t xml:space="preserve">          ABC Logistics is a leading global logistics company that specializes in managing the transportation and movement of goods for various industries. The company has a diverse portfolio of clients, including manufacturers, retailers, and import/export businesses. ABC Logistics handles a wide range of cargo, including perishables, consumer electronics, and industrial equipment.</w:t>
            </w:r>
          </w:p>
          <w:p w14:paraId="332BF118" w14:textId="77777777" w:rsidR="00760F8B" w:rsidRPr="00427957" w:rsidRDefault="00760F8B" w:rsidP="00760F8B">
            <w:pPr>
              <w:jc w:val="both"/>
            </w:pPr>
          </w:p>
          <w:p w14:paraId="37CCF3F2" w14:textId="77777777" w:rsidR="00760F8B" w:rsidRPr="00427957" w:rsidRDefault="00760F8B" w:rsidP="00760F8B">
            <w:pPr>
              <w:jc w:val="both"/>
            </w:pPr>
            <w:r w:rsidRPr="00427957">
              <w:t xml:space="preserve">         The company is experiencing challenges related to container management within its supply chain operations. The company's clients have diverse requirements, including time-sensitive deliveries, specialized handling, and secure transportation. This company needs to optimize its container management processes to meet these demands efficiently while maintaining profitability.</w:t>
            </w:r>
          </w:p>
          <w:p w14:paraId="4CB756AB" w14:textId="77777777" w:rsidR="00760F8B" w:rsidRPr="00427957" w:rsidRDefault="00760F8B" w:rsidP="00760F8B">
            <w:pPr>
              <w:jc w:val="both"/>
            </w:pPr>
          </w:p>
          <w:p w14:paraId="3084AA1A" w14:textId="77777777" w:rsidR="00760F8B" w:rsidRPr="00427957" w:rsidRDefault="00760F8B" w:rsidP="00760F8B">
            <w:pPr>
              <w:jc w:val="both"/>
            </w:pPr>
            <w:r w:rsidRPr="00427957">
              <w:t xml:space="preserve">         ABC Logistics operates a vast fleet of containers. However, tracking the exact location and status of containers in real time has been a challenge. This lack of visibility has led to delays, disruptions, and increased operational costs. The company faces difficulties in selecting the right type of container for specific cargo and handling it efficiently. Inadequate container selection can lead to damaged goods, increased handling times, and additional costs.</w:t>
            </w:r>
          </w:p>
          <w:p w14:paraId="6C7E61F6" w14:textId="77777777" w:rsidR="00760F8B" w:rsidRPr="00427957" w:rsidRDefault="00760F8B" w:rsidP="00760F8B">
            <w:pPr>
              <w:jc w:val="both"/>
            </w:pPr>
          </w:p>
          <w:p w14:paraId="47811540" w14:textId="77777777" w:rsidR="00760F8B" w:rsidRPr="00427957" w:rsidRDefault="00760F8B" w:rsidP="00760F8B">
            <w:pPr>
              <w:jc w:val="both"/>
            </w:pPr>
            <w:r w:rsidRPr="00427957">
              <w:t xml:space="preserve">         Environmental sustainability is a growing concern in the logistics industry. ABC Logistics aims to reduce its carbon footprint by optimizing container routing and ensuring containers are used efficiently.  ABC Logistics is committed to ensuring the highest level of customer satisfaction. However, operational challenges related to container management have sometimes resulted in delays, negatively impacting the company's reputation.</w:t>
            </w:r>
          </w:p>
          <w:p w14:paraId="3E190DE5" w14:textId="77777777" w:rsidR="00760F8B" w:rsidRPr="00427957" w:rsidRDefault="00760F8B" w:rsidP="00760F8B">
            <w:pPr>
              <w:jc w:val="both"/>
            </w:pPr>
          </w:p>
          <w:p w14:paraId="6236D545" w14:textId="77777777" w:rsidR="00760F8B" w:rsidRPr="00427957" w:rsidRDefault="00760F8B" w:rsidP="00760F8B">
            <w:pPr>
              <w:jc w:val="both"/>
              <w:rPr>
                <w:b/>
                <w:bCs/>
              </w:rPr>
            </w:pPr>
            <w:r w:rsidRPr="00427957">
              <w:rPr>
                <w:b/>
                <w:bCs/>
              </w:rPr>
              <w:t>Questions:</w:t>
            </w:r>
          </w:p>
          <w:p w14:paraId="6CA0920E" w14:textId="77777777" w:rsidR="00760F8B" w:rsidRPr="00427957" w:rsidRDefault="00760F8B" w:rsidP="00760F8B">
            <w:pPr>
              <w:jc w:val="both"/>
              <w:rPr>
                <w:b/>
                <w:bCs/>
              </w:rPr>
            </w:pPr>
          </w:p>
          <w:p w14:paraId="671002B1" w14:textId="77777777" w:rsidR="00760F8B" w:rsidRPr="00427957" w:rsidRDefault="00760F8B" w:rsidP="008C2B67">
            <w:pPr>
              <w:pStyle w:val="ListParagraph"/>
              <w:numPr>
                <w:ilvl w:val="0"/>
                <w:numId w:val="34"/>
              </w:numPr>
              <w:spacing w:after="160" w:line="259" w:lineRule="auto"/>
              <w:jc w:val="both"/>
            </w:pPr>
            <w:r w:rsidRPr="00427957">
              <w:t>What strategies can ABC Logistics implement to enhance real-time container tracking and visibility?</w:t>
            </w:r>
          </w:p>
          <w:p w14:paraId="6C4437CF" w14:textId="77777777" w:rsidR="00760F8B" w:rsidRPr="00427957" w:rsidRDefault="00760F8B" w:rsidP="008C2B67">
            <w:pPr>
              <w:pStyle w:val="ListParagraph"/>
              <w:numPr>
                <w:ilvl w:val="0"/>
                <w:numId w:val="34"/>
              </w:numPr>
              <w:spacing w:after="160" w:line="259" w:lineRule="auto"/>
              <w:jc w:val="both"/>
            </w:pPr>
            <w:r w:rsidRPr="00427957">
              <w:t>Develop a plan to improve its container selection and handling processes to minimize cargo damage and optimize resource utilization by ABC Logistics.</w:t>
            </w:r>
          </w:p>
          <w:p w14:paraId="101DF58A" w14:textId="77777777" w:rsidR="00760F8B" w:rsidRPr="00427957" w:rsidRDefault="00760F8B" w:rsidP="008C2B67">
            <w:pPr>
              <w:pStyle w:val="ListParagraph"/>
              <w:numPr>
                <w:ilvl w:val="0"/>
                <w:numId w:val="34"/>
              </w:numPr>
              <w:spacing w:after="160" w:line="259" w:lineRule="auto"/>
              <w:jc w:val="both"/>
            </w:pPr>
            <w:r w:rsidRPr="00427957">
              <w:t>Formulate sustainable practices and strategies can ABC Logistics adopt to reduce its environmental impact while maintaining operational efficiency.</w:t>
            </w:r>
          </w:p>
          <w:p w14:paraId="686173FD" w14:textId="77777777" w:rsidR="00760F8B" w:rsidRPr="00427957" w:rsidRDefault="00760F8B" w:rsidP="008C2B67">
            <w:pPr>
              <w:pStyle w:val="ListParagraph"/>
              <w:numPr>
                <w:ilvl w:val="0"/>
                <w:numId w:val="34"/>
              </w:numPr>
              <w:spacing w:after="160" w:line="259" w:lineRule="auto"/>
              <w:jc w:val="both"/>
            </w:pPr>
            <w:r w:rsidRPr="00427957">
              <w:t>Speculate the measures to be taken by ABC Logistics to prevent delays and disruptions.</w:t>
            </w:r>
          </w:p>
          <w:p w14:paraId="7DABAE56" w14:textId="77777777" w:rsidR="00760F8B" w:rsidRPr="00427957" w:rsidRDefault="00760F8B" w:rsidP="00760F8B">
            <w:pPr>
              <w:jc w:val="both"/>
              <w:rPr>
                <w:b/>
                <w:bCs/>
              </w:rPr>
            </w:pPr>
          </w:p>
        </w:tc>
        <w:tc>
          <w:tcPr>
            <w:tcW w:w="417" w:type="pct"/>
          </w:tcPr>
          <w:p w14:paraId="3E4C1BFE" w14:textId="77777777" w:rsidR="00760F8B" w:rsidRPr="00427957" w:rsidRDefault="00760F8B" w:rsidP="00760F8B">
            <w:pPr>
              <w:jc w:val="center"/>
            </w:pPr>
          </w:p>
          <w:p w14:paraId="08DAB7C4" w14:textId="77777777" w:rsidR="00760F8B" w:rsidRPr="00427957" w:rsidRDefault="00760F8B" w:rsidP="00760F8B">
            <w:pPr>
              <w:jc w:val="center"/>
            </w:pPr>
          </w:p>
          <w:p w14:paraId="49C8A189" w14:textId="77777777" w:rsidR="00760F8B" w:rsidRPr="00427957" w:rsidRDefault="00760F8B" w:rsidP="00760F8B">
            <w:pPr>
              <w:jc w:val="center"/>
            </w:pPr>
          </w:p>
          <w:p w14:paraId="30E9DB9D" w14:textId="77777777" w:rsidR="00760F8B" w:rsidRPr="00427957" w:rsidRDefault="00760F8B" w:rsidP="00760F8B">
            <w:pPr>
              <w:jc w:val="center"/>
            </w:pPr>
            <w:r w:rsidRPr="00427957">
              <w:t>CO6</w:t>
            </w:r>
          </w:p>
        </w:tc>
        <w:tc>
          <w:tcPr>
            <w:tcW w:w="280" w:type="pct"/>
          </w:tcPr>
          <w:p w14:paraId="169ADD85" w14:textId="77777777" w:rsidR="00760F8B" w:rsidRPr="00427957" w:rsidRDefault="00760F8B" w:rsidP="00760F8B">
            <w:pPr>
              <w:jc w:val="center"/>
            </w:pPr>
          </w:p>
          <w:p w14:paraId="4E30F5BB" w14:textId="77777777" w:rsidR="00760F8B" w:rsidRPr="00427957" w:rsidRDefault="00760F8B" w:rsidP="00760F8B">
            <w:pPr>
              <w:jc w:val="center"/>
            </w:pPr>
          </w:p>
          <w:p w14:paraId="474FEC89" w14:textId="77777777" w:rsidR="00760F8B" w:rsidRPr="00427957" w:rsidRDefault="00760F8B" w:rsidP="00760F8B">
            <w:pPr>
              <w:jc w:val="center"/>
            </w:pPr>
          </w:p>
          <w:p w14:paraId="6032294C" w14:textId="77777777" w:rsidR="00760F8B" w:rsidRPr="00427957" w:rsidRDefault="00760F8B" w:rsidP="00760F8B">
            <w:pPr>
              <w:jc w:val="center"/>
            </w:pPr>
            <w:r w:rsidRPr="00427957">
              <w:t>C</w:t>
            </w:r>
          </w:p>
        </w:tc>
        <w:tc>
          <w:tcPr>
            <w:tcW w:w="474" w:type="pct"/>
          </w:tcPr>
          <w:p w14:paraId="7F67272A" w14:textId="77777777" w:rsidR="00760F8B" w:rsidRPr="00427957" w:rsidRDefault="00760F8B" w:rsidP="00760F8B">
            <w:pPr>
              <w:jc w:val="center"/>
            </w:pPr>
          </w:p>
          <w:p w14:paraId="33567F4E" w14:textId="77777777" w:rsidR="00760F8B" w:rsidRPr="00427957" w:rsidRDefault="00760F8B" w:rsidP="00760F8B">
            <w:pPr>
              <w:jc w:val="center"/>
            </w:pPr>
          </w:p>
          <w:p w14:paraId="185E8F5B" w14:textId="77777777" w:rsidR="00760F8B" w:rsidRPr="00427957" w:rsidRDefault="00760F8B" w:rsidP="00760F8B">
            <w:pPr>
              <w:jc w:val="center"/>
            </w:pPr>
          </w:p>
          <w:p w14:paraId="7EAE5C7D" w14:textId="77777777" w:rsidR="00760F8B" w:rsidRPr="00427957" w:rsidRDefault="00760F8B" w:rsidP="00760F8B">
            <w:pPr>
              <w:jc w:val="center"/>
            </w:pPr>
            <w:r w:rsidRPr="00427957">
              <w:t>20</w:t>
            </w:r>
          </w:p>
        </w:tc>
      </w:tr>
    </w:tbl>
    <w:p w14:paraId="7EC414D9" w14:textId="77777777" w:rsidR="00760F8B" w:rsidRPr="00427957" w:rsidRDefault="00760F8B" w:rsidP="00760F8B"/>
    <w:p w14:paraId="4360D673" w14:textId="77777777" w:rsidR="00760F8B" w:rsidRPr="00427957" w:rsidRDefault="00760F8B" w:rsidP="00760F8B">
      <w:r w:rsidRPr="00427957">
        <w:rPr>
          <w:b/>
          <w:bCs/>
        </w:rPr>
        <w:t xml:space="preserve">          CO – </w:t>
      </w:r>
      <w:r w:rsidRPr="00427957">
        <w:t>COURSE OUTCOME</w:t>
      </w:r>
      <w:r w:rsidRPr="00427957">
        <w:rPr>
          <w:b/>
          <w:bCs/>
        </w:rPr>
        <w:tab/>
      </w:r>
      <w:r w:rsidRPr="00427957">
        <w:rPr>
          <w:b/>
          <w:bCs/>
        </w:rPr>
        <w:tab/>
      </w:r>
      <w:r w:rsidRPr="00427957">
        <w:rPr>
          <w:b/>
          <w:bCs/>
        </w:rPr>
        <w:tab/>
      </w:r>
      <w:r w:rsidRPr="00427957">
        <w:rPr>
          <w:b/>
          <w:bCs/>
        </w:rPr>
        <w:tab/>
      </w:r>
      <w:r w:rsidRPr="00427957">
        <w:rPr>
          <w:b/>
          <w:bCs/>
        </w:rPr>
        <w:tab/>
        <w:t xml:space="preserve">BL – </w:t>
      </w:r>
      <w:r w:rsidRPr="00427957">
        <w:t>BLOOM’S LEVEL</w:t>
      </w:r>
    </w:p>
    <w:p w14:paraId="750FCFDE" w14:textId="77777777" w:rsidR="00760F8B" w:rsidRPr="00427957" w:rsidRDefault="00760F8B" w:rsidP="00760F8B">
      <w:pPr>
        <w:rPr>
          <w:b/>
          <w:bCs/>
        </w:rPr>
      </w:pPr>
    </w:p>
    <w:tbl>
      <w:tblPr>
        <w:tblStyle w:val="TableGrid"/>
        <w:tblW w:w="0" w:type="auto"/>
        <w:tblLook w:val="04A0" w:firstRow="1" w:lastRow="0" w:firstColumn="1" w:lastColumn="0" w:noHBand="0" w:noVBand="1"/>
      </w:tblPr>
      <w:tblGrid>
        <w:gridCol w:w="675"/>
        <w:gridCol w:w="9498"/>
      </w:tblGrid>
      <w:tr w:rsidR="00760F8B" w:rsidRPr="00427957" w14:paraId="2B2223A0" w14:textId="77777777" w:rsidTr="00760F8B">
        <w:tc>
          <w:tcPr>
            <w:tcW w:w="675" w:type="dxa"/>
          </w:tcPr>
          <w:p w14:paraId="7AA66C89" w14:textId="77777777" w:rsidR="00760F8B" w:rsidRPr="00427957" w:rsidRDefault="00760F8B" w:rsidP="00760F8B"/>
        </w:tc>
        <w:tc>
          <w:tcPr>
            <w:tcW w:w="10008" w:type="dxa"/>
          </w:tcPr>
          <w:p w14:paraId="5D9EAB65" w14:textId="77777777" w:rsidR="00760F8B" w:rsidRPr="00427957" w:rsidRDefault="00760F8B" w:rsidP="00760F8B">
            <w:pPr>
              <w:jc w:val="center"/>
              <w:rPr>
                <w:b/>
              </w:rPr>
            </w:pPr>
            <w:r w:rsidRPr="00427957">
              <w:rPr>
                <w:b/>
              </w:rPr>
              <w:t>COURSE OUTCOMES</w:t>
            </w:r>
          </w:p>
        </w:tc>
      </w:tr>
      <w:tr w:rsidR="00760F8B" w:rsidRPr="00427957" w14:paraId="48A3DB28" w14:textId="77777777" w:rsidTr="00760F8B">
        <w:tc>
          <w:tcPr>
            <w:tcW w:w="675" w:type="dxa"/>
          </w:tcPr>
          <w:p w14:paraId="57BD741C" w14:textId="77777777" w:rsidR="00760F8B" w:rsidRPr="00427957" w:rsidRDefault="00760F8B" w:rsidP="00760F8B">
            <w:r w:rsidRPr="00427957">
              <w:t>CO1</w:t>
            </w:r>
          </w:p>
        </w:tc>
        <w:tc>
          <w:tcPr>
            <w:tcW w:w="10008" w:type="dxa"/>
          </w:tcPr>
          <w:p w14:paraId="1A1C3ED9" w14:textId="77777777" w:rsidR="00760F8B" w:rsidRPr="00427957" w:rsidRDefault="00760F8B" w:rsidP="00760F8B">
            <w:r w:rsidRPr="00427957">
              <w:t>Describe the different concepts of containerization.</w:t>
            </w:r>
          </w:p>
        </w:tc>
      </w:tr>
      <w:tr w:rsidR="00760F8B" w:rsidRPr="00427957" w14:paraId="32EF4936" w14:textId="77777777" w:rsidTr="00760F8B">
        <w:tc>
          <w:tcPr>
            <w:tcW w:w="675" w:type="dxa"/>
          </w:tcPr>
          <w:p w14:paraId="511B5C94" w14:textId="77777777" w:rsidR="00760F8B" w:rsidRPr="00427957" w:rsidRDefault="00760F8B" w:rsidP="00760F8B">
            <w:r w:rsidRPr="00427957">
              <w:t>CO2</w:t>
            </w:r>
          </w:p>
        </w:tc>
        <w:tc>
          <w:tcPr>
            <w:tcW w:w="10008" w:type="dxa"/>
          </w:tcPr>
          <w:p w14:paraId="21BB8BCF" w14:textId="77777777" w:rsidR="00760F8B" w:rsidRPr="00427957" w:rsidRDefault="00760F8B" w:rsidP="00760F8B">
            <w:r w:rsidRPr="00427957">
              <w:t>Explain the characteristics of containerized cargoes</w:t>
            </w:r>
          </w:p>
        </w:tc>
      </w:tr>
      <w:tr w:rsidR="00760F8B" w:rsidRPr="00427957" w14:paraId="3BB0C96D" w14:textId="77777777" w:rsidTr="00760F8B">
        <w:tc>
          <w:tcPr>
            <w:tcW w:w="675" w:type="dxa"/>
          </w:tcPr>
          <w:p w14:paraId="20D85B42" w14:textId="77777777" w:rsidR="00760F8B" w:rsidRPr="00427957" w:rsidRDefault="00760F8B" w:rsidP="00760F8B">
            <w:r w:rsidRPr="00427957">
              <w:t>CO3</w:t>
            </w:r>
          </w:p>
        </w:tc>
        <w:tc>
          <w:tcPr>
            <w:tcW w:w="10008" w:type="dxa"/>
          </w:tcPr>
          <w:p w14:paraId="2731C71F" w14:textId="77777777" w:rsidR="00760F8B" w:rsidRPr="00427957" w:rsidRDefault="00760F8B" w:rsidP="00760F8B">
            <w:r w:rsidRPr="00427957">
              <w:t>Examine the multimodal possibilities for cargo movement</w:t>
            </w:r>
          </w:p>
        </w:tc>
      </w:tr>
      <w:tr w:rsidR="00760F8B" w:rsidRPr="00427957" w14:paraId="4C44AC48" w14:textId="77777777" w:rsidTr="00760F8B">
        <w:tc>
          <w:tcPr>
            <w:tcW w:w="675" w:type="dxa"/>
          </w:tcPr>
          <w:p w14:paraId="082C3A49" w14:textId="77777777" w:rsidR="00760F8B" w:rsidRPr="00427957" w:rsidRDefault="00760F8B" w:rsidP="00760F8B">
            <w:r w:rsidRPr="00427957">
              <w:t>CO4</w:t>
            </w:r>
          </w:p>
        </w:tc>
        <w:tc>
          <w:tcPr>
            <w:tcW w:w="10008" w:type="dxa"/>
          </w:tcPr>
          <w:p w14:paraId="23C4B446" w14:textId="77777777" w:rsidR="00760F8B" w:rsidRPr="00427957" w:rsidRDefault="00760F8B" w:rsidP="00760F8B">
            <w:r w:rsidRPr="00427957">
              <w:t>Categories the shipping services available for trade movement</w:t>
            </w:r>
          </w:p>
        </w:tc>
      </w:tr>
      <w:tr w:rsidR="00760F8B" w:rsidRPr="00427957" w14:paraId="08132366" w14:textId="77777777" w:rsidTr="00760F8B">
        <w:tc>
          <w:tcPr>
            <w:tcW w:w="675" w:type="dxa"/>
          </w:tcPr>
          <w:p w14:paraId="0192319C" w14:textId="77777777" w:rsidR="00760F8B" w:rsidRPr="00427957" w:rsidRDefault="00760F8B" w:rsidP="00760F8B">
            <w:r w:rsidRPr="00427957">
              <w:t>CO5</w:t>
            </w:r>
          </w:p>
        </w:tc>
        <w:tc>
          <w:tcPr>
            <w:tcW w:w="10008" w:type="dxa"/>
          </w:tcPr>
          <w:p w14:paraId="6085CCEA" w14:textId="77777777" w:rsidR="00760F8B" w:rsidRPr="00427957" w:rsidRDefault="00760F8B" w:rsidP="00760F8B">
            <w:r w:rsidRPr="00427957">
              <w:t>Justify the various policies been evolved through conventions</w:t>
            </w:r>
          </w:p>
        </w:tc>
      </w:tr>
      <w:tr w:rsidR="00760F8B" w:rsidRPr="00427957" w14:paraId="7D698C5C" w14:textId="77777777" w:rsidTr="00760F8B">
        <w:tc>
          <w:tcPr>
            <w:tcW w:w="675" w:type="dxa"/>
          </w:tcPr>
          <w:p w14:paraId="6141BEB1" w14:textId="77777777" w:rsidR="00760F8B" w:rsidRPr="00427957" w:rsidRDefault="00760F8B" w:rsidP="00760F8B">
            <w:r w:rsidRPr="00427957">
              <w:t>CO6</w:t>
            </w:r>
          </w:p>
        </w:tc>
        <w:tc>
          <w:tcPr>
            <w:tcW w:w="10008" w:type="dxa"/>
          </w:tcPr>
          <w:p w14:paraId="323D86CF" w14:textId="77777777" w:rsidR="00760F8B" w:rsidRPr="00427957" w:rsidRDefault="00760F8B" w:rsidP="00760F8B">
            <w:r w:rsidRPr="00427957">
              <w:t>Plan appropriate containerization package for a given consignment</w:t>
            </w:r>
          </w:p>
        </w:tc>
      </w:tr>
    </w:tbl>
    <w:p w14:paraId="553AAB78" w14:textId="77777777" w:rsidR="00760F8B" w:rsidRPr="00427957" w:rsidRDefault="00760F8B" w:rsidP="00760F8B">
      <w:pPr>
        <w:ind w:left="720"/>
      </w:pPr>
    </w:p>
    <w:tbl>
      <w:tblPr>
        <w:tblStyle w:val="TableGrid"/>
        <w:tblW w:w="0" w:type="auto"/>
        <w:tblLook w:val="04A0" w:firstRow="1" w:lastRow="0" w:firstColumn="1" w:lastColumn="0" w:noHBand="0" w:noVBand="1"/>
      </w:tblPr>
      <w:tblGrid>
        <w:gridCol w:w="920"/>
        <w:gridCol w:w="1320"/>
        <w:gridCol w:w="1507"/>
        <w:gridCol w:w="1344"/>
        <w:gridCol w:w="1414"/>
        <w:gridCol w:w="1312"/>
        <w:gridCol w:w="1247"/>
        <w:gridCol w:w="1109"/>
      </w:tblGrid>
      <w:tr w:rsidR="00760F8B" w:rsidRPr="00427957" w14:paraId="58FEDAD7" w14:textId="77777777" w:rsidTr="00760F8B">
        <w:tc>
          <w:tcPr>
            <w:tcW w:w="10457" w:type="dxa"/>
            <w:gridSpan w:val="8"/>
          </w:tcPr>
          <w:p w14:paraId="46D0F2C9" w14:textId="77777777" w:rsidR="00760F8B" w:rsidRPr="00427957" w:rsidRDefault="00760F8B" w:rsidP="00760F8B">
            <w:pPr>
              <w:jc w:val="center"/>
              <w:rPr>
                <w:b/>
              </w:rPr>
            </w:pPr>
            <w:r w:rsidRPr="00427957">
              <w:rPr>
                <w:b/>
              </w:rPr>
              <w:t>Assessment Pattern as per Bloom’s Taxonomy</w:t>
            </w:r>
          </w:p>
        </w:tc>
      </w:tr>
      <w:tr w:rsidR="00760F8B" w:rsidRPr="00427957" w14:paraId="6027936E" w14:textId="77777777" w:rsidTr="00760F8B">
        <w:tc>
          <w:tcPr>
            <w:tcW w:w="932" w:type="dxa"/>
          </w:tcPr>
          <w:p w14:paraId="441E516F" w14:textId="77777777" w:rsidR="00760F8B" w:rsidRPr="00427957" w:rsidRDefault="00760F8B" w:rsidP="00760F8B">
            <w:r w:rsidRPr="00427957">
              <w:t>CO / P</w:t>
            </w:r>
          </w:p>
        </w:tc>
        <w:tc>
          <w:tcPr>
            <w:tcW w:w="1361" w:type="dxa"/>
          </w:tcPr>
          <w:p w14:paraId="5A26D54E" w14:textId="77777777" w:rsidR="00760F8B" w:rsidRPr="00427957" w:rsidRDefault="00760F8B" w:rsidP="00760F8B">
            <w:pPr>
              <w:jc w:val="center"/>
              <w:rPr>
                <w:b/>
              </w:rPr>
            </w:pPr>
            <w:r w:rsidRPr="00427957">
              <w:rPr>
                <w:b/>
              </w:rPr>
              <w:t>R</w:t>
            </w:r>
          </w:p>
        </w:tc>
        <w:tc>
          <w:tcPr>
            <w:tcW w:w="1557" w:type="dxa"/>
          </w:tcPr>
          <w:p w14:paraId="1ED20434" w14:textId="77777777" w:rsidR="00760F8B" w:rsidRPr="00427957" w:rsidRDefault="00760F8B" w:rsidP="00760F8B">
            <w:pPr>
              <w:jc w:val="center"/>
              <w:rPr>
                <w:b/>
              </w:rPr>
            </w:pPr>
            <w:r w:rsidRPr="00427957">
              <w:rPr>
                <w:b/>
              </w:rPr>
              <w:t>U</w:t>
            </w:r>
          </w:p>
        </w:tc>
        <w:tc>
          <w:tcPr>
            <w:tcW w:w="1386" w:type="dxa"/>
          </w:tcPr>
          <w:p w14:paraId="79F803D2" w14:textId="77777777" w:rsidR="00760F8B" w:rsidRPr="00427957" w:rsidRDefault="00760F8B" w:rsidP="00760F8B">
            <w:pPr>
              <w:jc w:val="center"/>
              <w:rPr>
                <w:b/>
              </w:rPr>
            </w:pPr>
            <w:r w:rsidRPr="00427957">
              <w:rPr>
                <w:b/>
              </w:rPr>
              <w:t>A</w:t>
            </w:r>
          </w:p>
        </w:tc>
        <w:tc>
          <w:tcPr>
            <w:tcW w:w="1457" w:type="dxa"/>
          </w:tcPr>
          <w:p w14:paraId="3AB793B0" w14:textId="77777777" w:rsidR="00760F8B" w:rsidRPr="00427957" w:rsidRDefault="00760F8B" w:rsidP="00760F8B">
            <w:pPr>
              <w:jc w:val="center"/>
              <w:rPr>
                <w:b/>
              </w:rPr>
            </w:pPr>
            <w:r w:rsidRPr="00427957">
              <w:rPr>
                <w:b/>
              </w:rPr>
              <w:t>An</w:t>
            </w:r>
          </w:p>
        </w:tc>
        <w:tc>
          <w:tcPr>
            <w:tcW w:w="1353" w:type="dxa"/>
          </w:tcPr>
          <w:p w14:paraId="2FA99F47" w14:textId="77777777" w:rsidR="00760F8B" w:rsidRPr="00427957" w:rsidRDefault="00760F8B" w:rsidP="00760F8B">
            <w:pPr>
              <w:jc w:val="center"/>
              <w:rPr>
                <w:b/>
              </w:rPr>
            </w:pPr>
            <w:r w:rsidRPr="00427957">
              <w:rPr>
                <w:b/>
              </w:rPr>
              <w:t>E</w:t>
            </w:r>
          </w:p>
        </w:tc>
        <w:tc>
          <w:tcPr>
            <w:tcW w:w="1285" w:type="dxa"/>
          </w:tcPr>
          <w:p w14:paraId="1950468E" w14:textId="77777777" w:rsidR="00760F8B" w:rsidRPr="00427957" w:rsidRDefault="00760F8B" w:rsidP="00760F8B">
            <w:pPr>
              <w:jc w:val="center"/>
              <w:rPr>
                <w:b/>
              </w:rPr>
            </w:pPr>
            <w:r w:rsidRPr="00427957">
              <w:rPr>
                <w:b/>
              </w:rPr>
              <w:t>C</w:t>
            </w:r>
          </w:p>
        </w:tc>
        <w:tc>
          <w:tcPr>
            <w:tcW w:w="1126" w:type="dxa"/>
          </w:tcPr>
          <w:p w14:paraId="37AF6E4F" w14:textId="77777777" w:rsidR="00760F8B" w:rsidRPr="00427957" w:rsidRDefault="00760F8B" w:rsidP="00760F8B">
            <w:pPr>
              <w:jc w:val="center"/>
              <w:rPr>
                <w:b/>
              </w:rPr>
            </w:pPr>
            <w:r w:rsidRPr="00427957">
              <w:rPr>
                <w:b/>
              </w:rPr>
              <w:t>Total</w:t>
            </w:r>
          </w:p>
        </w:tc>
      </w:tr>
      <w:tr w:rsidR="00760F8B" w:rsidRPr="00427957" w14:paraId="5D12670B" w14:textId="77777777" w:rsidTr="00760F8B">
        <w:tc>
          <w:tcPr>
            <w:tcW w:w="932" w:type="dxa"/>
          </w:tcPr>
          <w:p w14:paraId="694FCEC8" w14:textId="77777777" w:rsidR="00760F8B" w:rsidRPr="00427957" w:rsidRDefault="00760F8B" w:rsidP="00760F8B">
            <w:r w:rsidRPr="00427957">
              <w:t>CO1</w:t>
            </w:r>
          </w:p>
        </w:tc>
        <w:tc>
          <w:tcPr>
            <w:tcW w:w="1361" w:type="dxa"/>
          </w:tcPr>
          <w:p w14:paraId="35BCB71B" w14:textId="77777777" w:rsidR="00760F8B" w:rsidRPr="00427957" w:rsidRDefault="00760F8B" w:rsidP="00760F8B">
            <w:pPr>
              <w:jc w:val="center"/>
            </w:pPr>
            <w:r w:rsidRPr="00427957">
              <w:t>40</w:t>
            </w:r>
          </w:p>
        </w:tc>
        <w:tc>
          <w:tcPr>
            <w:tcW w:w="1557" w:type="dxa"/>
          </w:tcPr>
          <w:p w14:paraId="23C96898" w14:textId="77777777" w:rsidR="00760F8B" w:rsidRPr="00427957" w:rsidRDefault="00760F8B" w:rsidP="00760F8B">
            <w:pPr>
              <w:jc w:val="center"/>
            </w:pPr>
          </w:p>
        </w:tc>
        <w:tc>
          <w:tcPr>
            <w:tcW w:w="1386" w:type="dxa"/>
          </w:tcPr>
          <w:p w14:paraId="00BE4446" w14:textId="77777777" w:rsidR="00760F8B" w:rsidRPr="00427957" w:rsidRDefault="00760F8B" w:rsidP="00760F8B">
            <w:pPr>
              <w:jc w:val="center"/>
            </w:pPr>
          </w:p>
        </w:tc>
        <w:tc>
          <w:tcPr>
            <w:tcW w:w="1457" w:type="dxa"/>
          </w:tcPr>
          <w:p w14:paraId="1E4DD59F" w14:textId="77777777" w:rsidR="00760F8B" w:rsidRPr="00427957" w:rsidRDefault="00760F8B" w:rsidP="00760F8B">
            <w:pPr>
              <w:jc w:val="center"/>
            </w:pPr>
          </w:p>
        </w:tc>
        <w:tc>
          <w:tcPr>
            <w:tcW w:w="1353" w:type="dxa"/>
          </w:tcPr>
          <w:p w14:paraId="2B090457" w14:textId="77777777" w:rsidR="00760F8B" w:rsidRPr="00427957" w:rsidRDefault="00760F8B" w:rsidP="00760F8B">
            <w:pPr>
              <w:jc w:val="center"/>
            </w:pPr>
          </w:p>
        </w:tc>
        <w:tc>
          <w:tcPr>
            <w:tcW w:w="1285" w:type="dxa"/>
          </w:tcPr>
          <w:p w14:paraId="13F838D7" w14:textId="77777777" w:rsidR="00760F8B" w:rsidRPr="00427957" w:rsidRDefault="00760F8B" w:rsidP="00760F8B">
            <w:pPr>
              <w:jc w:val="center"/>
            </w:pPr>
          </w:p>
        </w:tc>
        <w:tc>
          <w:tcPr>
            <w:tcW w:w="1126" w:type="dxa"/>
          </w:tcPr>
          <w:p w14:paraId="34A946EB" w14:textId="77777777" w:rsidR="00760F8B" w:rsidRPr="00427957" w:rsidRDefault="00760F8B" w:rsidP="00760F8B">
            <w:pPr>
              <w:jc w:val="center"/>
            </w:pPr>
            <w:r w:rsidRPr="00427957">
              <w:t>40</w:t>
            </w:r>
          </w:p>
        </w:tc>
      </w:tr>
      <w:tr w:rsidR="00760F8B" w:rsidRPr="00427957" w14:paraId="2F939443" w14:textId="77777777" w:rsidTr="00760F8B">
        <w:tc>
          <w:tcPr>
            <w:tcW w:w="932" w:type="dxa"/>
          </w:tcPr>
          <w:p w14:paraId="26080600" w14:textId="77777777" w:rsidR="00760F8B" w:rsidRPr="00427957" w:rsidRDefault="00760F8B" w:rsidP="00760F8B">
            <w:r w:rsidRPr="00427957">
              <w:t>CO2</w:t>
            </w:r>
          </w:p>
        </w:tc>
        <w:tc>
          <w:tcPr>
            <w:tcW w:w="1361" w:type="dxa"/>
          </w:tcPr>
          <w:p w14:paraId="1CDAE680" w14:textId="77777777" w:rsidR="00760F8B" w:rsidRPr="00427957" w:rsidRDefault="00760F8B" w:rsidP="00760F8B">
            <w:pPr>
              <w:jc w:val="center"/>
            </w:pPr>
          </w:p>
        </w:tc>
        <w:tc>
          <w:tcPr>
            <w:tcW w:w="1557" w:type="dxa"/>
          </w:tcPr>
          <w:p w14:paraId="14C96E55" w14:textId="77777777" w:rsidR="00760F8B" w:rsidRPr="00427957" w:rsidRDefault="00760F8B" w:rsidP="00760F8B">
            <w:pPr>
              <w:jc w:val="center"/>
            </w:pPr>
            <w:r w:rsidRPr="00427957">
              <w:t>20</w:t>
            </w:r>
          </w:p>
        </w:tc>
        <w:tc>
          <w:tcPr>
            <w:tcW w:w="1386" w:type="dxa"/>
          </w:tcPr>
          <w:p w14:paraId="0E9A5E57" w14:textId="77777777" w:rsidR="00760F8B" w:rsidRPr="00427957" w:rsidRDefault="00760F8B" w:rsidP="00760F8B">
            <w:pPr>
              <w:jc w:val="center"/>
            </w:pPr>
          </w:p>
        </w:tc>
        <w:tc>
          <w:tcPr>
            <w:tcW w:w="1457" w:type="dxa"/>
          </w:tcPr>
          <w:p w14:paraId="5321F091" w14:textId="77777777" w:rsidR="00760F8B" w:rsidRPr="00427957" w:rsidRDefault="00760F8B" w:rsidP="00760F8B">
            <w:pPr>
              <w:jc w:val="center"/>
            </w:pPr>
          </w:p>
        </w:tc>
        <w:tc>
          <w:tcPr>
            <w:tcW w:w="1353" w:type="dxa"/>
          </w:tcPr>
          <w:p w14:paraId="5816D705" w14:textId="77777777" w:rsidR="00760F8B" w:rsidRPr="00427957" w:rsidRDefault="00760F8B" w:rsidP="00760F8B">
            <w:pPr>
              <w:jc w:val="center"/>
            </w:pPr>
          </w:p>
        </w:tc>
        <w:tc>
          <w:tcPr>
            <w:tcW w:w="1285" w:type="dxa"/>
          </w:tcPr>
          <w:p w14:paraId="7F43CDAE" w14:textId="77777777" w:rsidR="00760F8B" w:rsidRPr="00427957" w:rsidRDefault="00760F8B" w:rsidP="00760F8B">
            <w:pPr>
              <w:jc w:val="center"/>
            </w:pPr>
          </w:p>
        </w:tc>
        <w:tc>
          <w:tcPr>
            <w:tcW w:w="1126" w:type="dxa"/>
          </w:tcPr>
          <w:p w14:paraId="67367782" w14:textId="77777777" w:rsidR="00760F8B" w:rsidRPr="00427957" w:rsidRDefault="00760F8B" w:rsidP="00760F8B">
            <w:pPr>
              <w:jc w:val="center"/>
            </w:pPr>
            <w:r w:rsidRPr="00427957">
              <w:t>20</w:t>
            </w:r>
          </w:p>
        </w:tc>
      </w:tr>
      <w:tr w:rsidR="00760F8B" w:rsidRPr="00427957" w14:paraId="6BDE2014" w14:textId="77777777" w:rsidTr="00760F8B">
        <w:tc>
          <w:tcPr>
            <w:tcW w:w="932" w:type="dxa"/>
          </w:tcPr>
          <w:p w14:paraId="4BABA69B" w14:textId="77777777" w:rsidR="00760F8B" w:rsidRPr="00427957" w:rsidRDefault="00760F8B" w:rsidP="00760F8B">
            <w:r w:rsidRPr="00427957">
              <w:t>CO3</w:t>
            </w:r>
          </w:p>
        </w:tc>
        <w:tc>
          <w:tcPr>
            <w:tcW w:w="1361" w:type="dxa"/>
          </w:tcPr>
          <w:p w14:paraId="1323611A" w14:textId="77777777" w:rsidR="00760F8B" w:rsidRPr="00427957" w:rsidRDefault="00760F8B" w:rsidP="00760F8B">
            <w:pPr>
              <w:jc w:val="center"/>
            </w:pPr>
          </w:p>
        </w:tc>
        <w:tc>
          <w:tcPr>
            <w:tcW w:w="1557" w:type="dxa"/>
          </w:tcPr>
          <w:p w14:paraId="4F50DF49" w14:textId="77777777" w:rsidR="00760F8B" w:rsidRPr="00427957" w:rsidRDefault="00760F8B" w:rsidP="00760F8B">
            <w:pPr>
              <w:jc w:val="center"/>
            </w:pPr>
            <w:r w:rsidRPr="00427957">
              <w:t>20</w:t>
            </w:r>
          </w:p>
        </w:tc>
        <w:tc>
          <w:tcPr>
            <w:tcW w:w="1386" w:type="dxa"/>
          </w:tcPr>
          <w:p w14:paraId="6C92E03D" w14:textId="77777777" w:rsidR="00760F8B" w:rsidRPr="00427957" w:rsidRDefault="00760F8B" w:rsidP="00760F8B">
            <w:pPr>
              <w:jc w:val="center"/>
            </w:pPr>
          </w:p>
        </w:tc>
        <w:tc>
          <w:tcPr>
            <w:tcW w:w="1457" w:type="dxa"/>
          </w:tcPr>
          <w:p w14:paraId="59B17381" w14:textId="77777777" w:rsidR="00760F8B" w:rsidRPr="00427957" w:rsidRDefault="00760F8B" w:rsidP="00760F8B">
            <w:pPr>
              <w:jc w:val="center"/>
            </w:pPr>
          </w:p>
        </w:tc>
        <w:tc>
          <w:tcPr>
            <w:tcW w:w="1353" w:type="dxa"/>
          </w:tcPr>
          <w:p w14:paraId="07A8F2B5" w14:textId="77777777" w:rsidR="00760F8B" w:rsidRPr="00427957" w:rsidRDefault="00760F8B" w:rsidP="00760F8B">
            <w:pPr>
              <w:jc w:val="center"/>
            </w:pPr>
          </w:p>
        </w:tc>
        <w:tc>
          <w:tcPr>
            <w:tcW w:w="1285" w:type="dxa"/>
          </w:tcPr>
          <w:p w14:paraId="7773D13C" w14:textId="77777777" w:rsidR="00760F8B" w:rsidRPr="00427957" w:rsidRDefault="00760F8B" w:rsidP="00760F8B">
            <w:pPr>
              <w:jc w:val="center"/>
            </w:pPr>
          </w:p>
        </w:tc>
        <w:tc>
          <w:tcPr>
            <w:tcW w:w="1126" w:type="dxa"/>
          </w:tcPr>
          <w:p w14:paraId="312ECF94" w14:textId="77777777" w:rsidR="00760F8B" w:rsidRPr="00427957" w:rsidRDefault="00760F8B" w:rsidP="00760F8B">
            <w:pPr>
              <w:jc w:val="center"/>
            </w:pPr>
            <w:r w:rsidRPr="00427957">
              <w:t>20</w:t>
            </w:r>
          </w:p>
        </w:tc>
      </w:tr>
      <w:tr w:rsidR="00760F8B" w:rsidRPr="00427957" w14:paraId="34711A7A" w14:textId="77777777" w:rsidTr="00760F8B">
        <w:tc>
          <w:tcPr>
            <w:tcW w:w="932" w:type="dxa"/>
          </w:tcPr>
          <w:p w14:paraId="43818BC3" w14:textId="77777777" w:rsidR="00760F8B" w:rsidRPr="00427957" w:rsidRDefault="00760F8B" w:rsidP="00760F8B">
            <w:r w:rsidRPr="00427957">
              <w:t>CO4</w:t>
            </w:r>
          </w:p>
        </w:tc>
        <w:tc>
          <w:tcPr>
            <w:tcW w:w="1361" w:type="dxa"/>
          </w:tcPr>
          <w:p w14:paraId="5BDB9247" w14:textId="77777777" w:rsidR="00760F8B" w:rsidRPr="00427957" w:rsidRDefault="00760F8B" w:rsidP="00760F8B">
            <w:pPr>
              <w:jc w:val="center"/>
            </w:pPr>
          </w:p>
        </w:tc>
        <w:tc>
          <w:tcPr>
            <w:tcW w:w="1557" w:type="dxa"/>
          </w:tcPr>
          <w:p w14:paraId="118790DA" w14:textId="77777777" w:rsidR="00760F8B" w:rsidRPr="00427957" w:rsidRDefault="00760F8B" w:rsidP="00760F8B">
            <w:pPr>
              <w:jc w:val="center"/>
            </w:pPr>
          </w:p>
        </w:tc>
        <w:tc>
          <w:tcPr>
            <w:tcW w:w="1386" w:type="dxa"/>
          </w:tcPr>
          <w:p w14:paraId="18CCB39E" w14:textId="77777777" w:rsidR="00760F8B" w:rsidRPr="00427957" w:rsidRDefault="00760F8B" w:rsidP="00760F8B">
            <w:pPr>
              <w:jc w:val="center"/>
            </w:pPr>
            <w:r w:rsidRPr="00427957">
              <w:t>20</w:t>
            </w:r>
          </w:p>
        </w:tc>
        <w:tc>
          <w:tcPr>
            <w:tcW w:w="1457" w:type="dxa"/>
          </w:tcPr>
          <w:p w14:paraId="001385A0" w14:textId="77777777" w:rsidR="00760F8B" w:rsidRPr="00427957" w:rsidRDefault="00760F8B" w:rsidP="00760F8B">
            <w:pPr>
              <w:jc w:val="center"/>
            </w:pPr>
          </w:p>
        </w:tc>
        <w:tc>
          <w:tcPr>
            <w:tcW w:w="1353" w:type="dxa"/>
          </w:tcPr>
          <w:p w14:paraId="07F9FAB5" w14:textId="77777777" w:rsidR="00760F8B" w:rsidRPr="00427957" w:rsidRDefault="00760F8B" w:rsidP="00760F8B">
            <w:pPr>
              <w:jc w:val="center"/>
            </w:pPr>
          </w:p>
        </w:tc>
        <w:tc>
          <w:tcPr>
            <w:tcW w:w="1285" w:type="dxa"/>
          </w:tcPr>
          <w:p w14:paraId="1C13B259" w14:textId="77777777" w:rsidR="00760F8B" w:rsidRPr="00427957" w:rsidRDefault="00760F8B" w:rsidP="00760F8B">
            <w:pPr>
              <w:jc w:val="center"/>
            </w:pPr>
          </w:p>
        </w:tc>
        <w:tc>
          <w:tcPr>
            <w:tcW w:w="1126" w:type="dxa"/>
          </w:tcPr>
          <w:p w14:paraId="3AADB121" w14:textId="77777777" w:rsidR="00760F8B" w:rsidRPr="00427957" w:rsidRDefault="00760F8B" w:rsidP="00760F8B">
            <w:pPr>
              <w:jc w:val="center"/>
            </w:pPr>
            <w:r w:rsidRPr="00427957">
              <w:t>20</w:t>
            </w:r>
          </w:p>
        </w:tc>
      </w:tr>
      <w:tr w:rsidR="00760F8B" w:rsidRPr="00427957" w14:paraId="6429A6CE" w14:textId="77777777" w:rsidTr="00760F8B">
        <w:tc>
          <w:tcPr>
            <w:tcW w:w="932" w:type="dxa"/>
          </w:tcPr>
          <w:p w14:paraId="72118BD7" w14:textId="77777777" w:rsidR="00760F8B" w:rsidRPr="00427957" w:rsidRDefault="00760F8B" w:rsidP="00760F8B">
            <w:r w:rsidRPr="00427957">
              <w:t>CO5</w:t>
            </w:r>
          </w:p>
        </w:tc>
        <w:tc>
          <w:tcPr>
            <w:tcW w:w="1361" w:type="dxa"/>
          </w:tcPr>
          <w:p w14:paraId="262EA8EC" w14:textId="77777777" w:rsidR="00760F8B" w:rsidRPr="00427957" w:rsidRDefault="00760F8B" w:rsidP="00760F8B">
            <w:pPr>
              <w:jc w:val="center"/>
            </w:pPr>
          </w:p>
        </w:tc>
        <w:tc>
          <w:tcPr>
            <w:tcW w:w="1557" w:type="dxa"/>
          </w:tcPr>
          <w:p w14:paraId="67133C46" w14:textId="77777777" w:rsidR="00760F8B" w:rsidRPr="00427957" w:rsidRDefault="00760F8B" w:rsidP="00760F8B">
            <w:pPr>
              <w:jc w:val="center"/>
            </w:pPr>
          </w:p>
        </w:tc>
        <w:tc>
          <w:tcPr>
            <w:tcW w:w="1386" w:type="dxa"/>
          </w:tcPr>
          <w:p w14:paraId="67FC41C3" w14:textId="77777777" w:rsidR="00760F8B" w:rsidRPr="00427957" w:rsidRDefault="00760F8B" w:rsidP="00760F8B">
            <w:pPr>
              <w:jc w:val="center"/>
            </w:pPr>
            <w:r w:rsidRPr="00427957">
              <w:t>10</w:t>
            </w:r>
          </w:p>
        </w:tc>
        <w:tc>
          <w:tcPr>
            <w:tcW w:w="1457" w:type="dxa"/>
          </w:tcPr>
          <w:p w14:paraId="5373CB1A" w14:textId="77777777" w:rsidR="00760F8B" w:rsidRPr="00427957" w:rsidRDefault="00760F8B" w:rsidP="00760F8B">
            <w:pPr>
              <w:jc w:val="center"/>
            </w:pPr>
            <w:r w:rsidRPr="00427957">
              <w:t>30</w:t>
            </w:r>
          </w:p>
        </w:tc>
        <w:tc>
          <w:tcPr>
            <w:tcW w:w="1353" w:type="dxa"/>
          </w:tcPr>
          <w:p w14:paraId="1C43888D" w14:textId="77777777" w:rsidR="00760F8B" w:rsidRPr="00427957" w:rsidRDefault="00760F8B" w:rsidP="00760F8B">
            <w:pPr>
              <w:jc w:val="center"/>
            </w:pPr>
          </w:p>
        </w:tc>
        <w:tc>
          <w:tcPr>
            <w:tcW w:w="1285" w:type="dxa"/>
          </w:tcPr>
          <w:p w14:paraId="65DA5679" w14:textId="77777777" w:rsidR="00760F8B" w:rsidRPr="00427957" w:rsidRDefault="00760F8B" w:rsidP="00760F8B">
            <w:pPr>
              <w:jc w:val="center"/>
            </w:pPr>
          </w:p>
        </w:tc>
        <w:tc>
          <w:tcPr>
            <w:tcW w:w="1126" w:type="dxa"/>
          </w:tcPr>
          <w:p w14:paraId="04344437" w14:textId="77777777" w:rsidR="00760F8B" w:rsidRPr="00427957" w:rsidRDefault="00760F8B" w:rsidP="00760F8B">
            <w:pPr>
              <w:jc w:val="center"/>
            </w:pPr>
            <w:r w:rsidRPr="00427957">
              <w:t>40</w:t>
            </w:r>
          </w:p>
        </w:tc>
      </w:tr>
      <w:tr w:rsidR="00760F8B" w:rsidRPr="00427957" w14:paraId="525D39BD" w14:textId="77777777" w:rsidTr="00760F8B">
        <w:tc>
          <w:tcPr>
            <w:tcW w:w="932" w:type="dxa"/>
          </w:tcPr>
          <w:p w14:paraId="2CF108D9" w14:textId="77777777" w:rsidR="00760F8B" w:rsidRPr="00427957" w:rsidRDefault="00760F8B" w:rsidP="00760F8B">
            <w:r w:rsidRPr="00427957">
              <w:t>CO6</w:t>
            </w:r>
          </w:p>
        </w:tc>
        <w:tc>
          <w:tcPr>
            <w:tcW w:w="1361" w:type="dxa"/>
          </w:tcPr>
          <w:p w14:paraId="35ED48C5" w14:textId="77777777" w:rsidR="00760F8B" w:rsidRPr="00427957" w:rsidRDefault="00760F8B" w:rsidP="00760F8B">
            <w:pPr>
              <w:jc w:val="center"/>
            </w:pPr>
          </w:p>
        </w:tc>
        <w:tc>
          <w:tcPr>
            <w:tcW w:w="1557" w:type="dxa"/>
          </w:tcPr>
          <w:p w14:paraId="6B0D8288" w14:textId="77777777" w:rsidR="00760F8B" w:rsidRPr="00427957" w:rsidRDefault="00760F8B" w:rsidP="00760F8B">
            <w:pPr>
              <w:jc w:val="center"/>
            </w:pPr>
          </w:p>
        </w:tc>
        <w:tc>
          <w:tcPr>
            <w:tcW w:w="1386" w:type="dxa"/>
          </w:tcPr>
          <w:p w14:paraId="00559ADD" w14:textId="77777777" w:rsidR="00760F8B" w:rsidRPr="00427957" w:rsidRDefault="00760F8B" w:rsidP="00760F8B">
            <w:pPr>
              <w:jc w:val="center"/>
            </w:pPr>
          </w:p>
        </w:tc>
        <w:tc>
          <w:tcPr>
            <w:tcW w:w="1457" w:type="dxa"/>
          </w:tcPr>
          <w:p w14:paraId="6F22C2B6" w14:textId="77777777" w:rsidR="00760F8B" w:rsidRPr="00427957" w:rsidRDefault="00760F8B" w:rsidP="00760F8B">
            <w:pPr>
              <w:jc w:val="center"/>
            </w:pPr>
          </w:p>
        </w:tc>
        <w:tc>
          <w:tcPr>
            <w:tcW w:w="1353" w:type="dxa"/>
          </w:tcPr>
          <w:p w14:paraId="2394A353" w14:textId="77777777" w:rsidR="00760F8B" w:rsidRPr="00427957" w:rsidRDefault="00760F8B" w:rsidP="00760F8B">
            <w:pPr>
              <w:jc w:val="center"/>
            </w:pPr>
            <w:r w:rsidRPr="00427957">
              <w:t>20</w:t>
            </w:r>
          </w:p>
        </w:tc>
        <w:tc>
          <w:tcPr>
            <w:tcW w:w="1285" w:type="dxa"/>
          </w:tcPr>
          <w:p w14:paraId="184A7BE6" w14:textId="77777777" w:rsidR="00760F8B" w:rsidRPr="00427957" w:rsidRDefault="00760F8B" w:rsidP="00760F8B">
            <w:pPr>
              <w:jc w:val="center"/>
            </w:pPr>
            <w:r w:rsidRPr="00427957">
              <w:t>20</w:t>
            </w:r>
          </w:p>
        </w:tc>
        <w:tc>
          <w:tcPr>
            <w:tcW w:w="1126" w:type="dxa"/>
          </w:tcPr>
          <w:p w14:paraId="7C7FEABC" w14:textId="77777777" w:rsidR="00760F8B" w:rsidRPr="00427957" w:rsidRDefault="00760F8B" w:rsidP="00760F8B">
            <w:pPr>
              <w:jc w:val="center"/>
            </w:pPr>
            <w:r w:rsidRPr="00427957">
              <w:t>40</w:t>
            </w:r>
          </w:p>
        </w:tc>
      </w:tr>
      <w:tr w:rsidR="00760F8B" w:rsidRPr="00427957" w14:paraId="41254CF8" w14:textId="77777777" w:rsidTr="00760F8B">
        <w:tc>
          <w:tcPr>
            <w:tcW w:w="932" w:type="dxa"/>
          </w:tcPr>
          <w:p w14:paraId="5D7CE2D9" w14:textId="77777777" w:rsidR="00760F8B" w:rsidRPr="00427957" w:rsidRDefault="00760F8B" w:rsidP="00760F8B"/>
        </w:tc>
        <w:tc>
          <w:tcPr>
            <w:tcW w:w="1361" w:type="dxa"/>
          </w:tcPr>
          <w:p w14:paraId="1B177AD9" w14:textId="77777777" w:rsidR="00760F8B" w:rsidRPr="00427957" w:rsidRDefault="00760F8B" w:rsidP="00760F8B">
            <w:pPr>
              <w:jc w:val="center"/>
            </w:pPr>
            <w:r w:rsidRPr="00427957">
              <w:t>40</w:t>
            </w:r>
          </w:p>
        </w:tc>
        <w:tc>
          <w:tcPr>
            <w:tcW w:w="1557" w:type="dxa"/>
          </w:tcPr>
          <w:p w14:paraId="6ED08C67" w14:textId="77777777" w:rsidR="00760F8B" w:rsidRPr="00427957" w:rsidRDefault="00760F8B" w:rsidP="00760F8B">
            <w:pPr>
              <w:jc w:val="center"/>
            </w:pPr>
            <w:r w:rsidRPr="00427957">
              <w:t>40</w:t>
            </w:r>
          </w:p>
        </w:tc>
        <w:tc>
          <w:tcPr>
            <w:tcW w:w="1386" w:type="dxa"/>
          </w:tcPr>
          <w:p w14:paraId="51A746C0" w14:textId="77777777" w:rsidR="00760F8B" w:rsidRPr="00427957" w:rsidRDefault="00760F8B" w:rsidP="00760F8B">
            <w:pPr>
              <w:jc w:val="center"/>
            </w:pPr>
            <w:r w:rsidRPr="00427957">
              <w:t>30</w:t>
            </w:r>
          </w:p>
        </w:tc>
        <w:tc>
          <w:tcPr>
            <w:tcW w:w="1457" w:type="dxa"/>
          </w:tcPr>
          <w:p w14:paraId="19520CFE" w14:textId="77777777" w:rsidR="00760F8B" w:rsidRPr="00427957" w:rsidRDefault="00760F8B" w:rsidP="00760F8B">
            <w:pPr>
              <w:jc w:val="center"/>
            </w:pPr>
            <w:r w:rsidRPr="00427957">
              <w:t>30</w:t>
            </w:r>
          </w:p>
        </w:tc>
        <w:tc>
          <w:tcPr>
            <w:tcW w:w="1353" w:type="dxa"/>
          </w:tcPr>
          <w:p w14:paraId="7BC92C8F" w14:textId="77777777" w:rsidR="00760F8B" w:rsidRPr="00427957" w:rsidRDefault="00760F8B" w:rsidP="00760F8B">
            <w:pPr>
              <w:jc w:val="center"/>
            </w:pPr>
            <w:r w:rsidRPr="00427957">
              <w:t>20</w:t>
            </w:r>
          </w:p>
        </w:tc>
        <w:tc>
          <w:tcPr>
            <w:tcW w:w="1285" w:type="dxa"/>
          </w:tcPr>
          <w:p w14:paraId="6FBF644E" w14:textId="77777777" w:rsidR="00760F8B" w:rsidRPr="00427957" w:rsidRDefault="00760F8B" w:rsidP="00760F8B">
            <w:pPr>
              <w:jc w:val="center"/>
            </w:pPr>
            <w:r w:rsidRPr="00427957">
              <w:t>20</w:t>
            </w:r>
          </w:p>
        </w:tc>
        <w:tc>
          <w:tcPr>
            <w:tcW w:w="1126" w:type="dxa"/>
          </w:tcPr>
          <w:p w14:paraId="1C77F601" w14:textId="77777777" w:rsidR="00760F8B" w:rsidRPr="00427957" w:rsidRDefault="00760F8B" w:rsidP="00760F8B">
            <w:pPr>
              <w:jc w:val="center"/>
              <w:rPr>
                <w:b/>
                <w:bCs/>
              </w:rPr>
            </w:pPr>
            <w:r w:rsidRPr="00427957">
              <w:rPr>
                <w:b/>
                <w:bCs/>
              </w:rPr>
              <w:t>180</w:t>
            </w:r>
          </w:p>
        </w:tc>
      </w:tr>
    </w:tbl>
    <w:p w14:paraId="4F06A04F" w14:textId="77777777" w:rsidR="00760F8B" w:rsidRPr="00427957" w:rsidRDefault="00760F8B" w:rsidP="00760F8B"/>
    <w:p w14:paraId="4C40C4D9" w14:textId="77777777" w:rsidR="00760F8B" w:rsidRPr="00427957" w:rsidRDefault="00760F8B" w:rsidP="00760F8B"/>
    <w:p w14:paraId="6BCCA3FA" w14:textId="77777777" w:rsidR="00760F8B" w:rsidRPr="00427957" w:rsidRDefault="00760F8B" w:rsidP="00760F8B"/>
    <w:p w14:paraId="24BBA449" w14:textId="77777777" w:rsidR="00760F8B" w:rsidRPr="00427957" w:rsidRDefault="00760F8B" w:rsidP="00760F8B"/>
    <w:p w14:paraId="4D9A3EBD" w14:textId="77777777" w:rsidR="00760F8B" w:rsidRPr="00427957" w:rsidRDefault="00760F8B" w:rsidP="00760F8B"/>
    <w:p w14:paraId="3165B7AC" w14:textId="77777777" w:rsidR="00760F8B" w:rsidRPr="00427957" w:rsidRDefault="00760F8B" w:rsidP="00760F8B"/>
    <w:p w14:paraId="26440140" w14:textId="77777777" w:rsidR="00760F8B" w:rsidRPr="00427957" w:rsidRDefault="00760F8B" w:rsidP="00760F8B"/>
    <w:p w14:paraId="19F0BDD5" w14:textId="77777777" w:rsidR="00760F8B" w:rsidRPr="00427957" w:rsidRDefault="00760F8B" w:rsidP="00760F8B"/>
    <w:p w14:paraId="43AF5617" w14:textId="77777777" w:rsidR="00760F8B" w:rsidRPr="00427957" w:rsidRDefault="00760F8B" w:rsidP="00760F8B"/>
    <w:p w14:paraId="388695A9" w14:textId="77777777" w:rsidR="00760F8B" w:rsidRPr="00427957" w:rsidRDefault="00760F8B" w:rsidP="00760F8B"/>
    <w:p w14:paraId="1E283E0D" w14:textId="77777777" w:rsidR="00760F8B" w:rsidRPr="00427957" w:rsidRDefault="00760F8B" w:rsidP="00760F8B"/>
    <w:p w14:paraId="08E14168" w14:textId="77777777" w:rsidR="00760F8B" w:rsidRPr="00427957" w:rsidRDefault="00760F8B" w:rsidP="00760F8B"/>
    <w:p w14:paraId="4496ED9A" w14:textId="77777777" w:rsidR="00760F8B" w:rsidRPr="00427957" w:rsidRDefault="00760F8B" w:rsidP="00760F8B"/>
    <w:p w14:paraId="6D25F6F9" w14:textId="77777777" w:rsidR="00760F8B" w:rsidRPr="00427957" w:rsidRDefault="00760F8B" w:rsidP="00760F8B"/>
    <w:p w14:paraId="648099FA" w14:textId="77777777" w:rsidR="00760F8B" w:rsidRPr="00427957" w:rsidRDefault="00760F8B" w:rsidP="00760F8B"/>
    <w:p w14:paraId="349FFED6" w14:textId="77777777" w:rsidR="00760F8B" w:rsidRPr="00427957" w:rsidRDefault="00760F8B" w:rsidP="00760F8B"/>
    <w:p w14:paraId="79002A9C" w14:textId="77777777" w:rsidR="00760F8B" w:rsidRPr="00427957" w:rsidRDefault="00760F8B" w:rsidP="00760F8B"/>
    <w:p w14:paraId="166F9ED5" w14:textId="65E2D59B" w:rsidR="00692224" w:rsidRDefault="00692224">
      <w:pPr>
        <w:spacing w:after="200" w:line="276" w:lineRule="auto"/>
      </w:pPr>
      <w:r>
        <w:br w:type="page"/>
      </w:r>
    </w:p>
    <w:p w14:paraId="7867E8EA" w14:textId="77777777" w:rsidR="00760F8B" w:rsidRPr="00DC4589" w:rsidRDefault="00760F8B" w:rsidP="00760F8B">
      <w:pPr>
        <w:jc w:val="center"/>
        <w:rPr>
          <w:b/>
        </w:rPr>
      </w:pPr>
      <w:r w:rsidRPr="00DC4589">
        <w:rPr>
          <w:noProof/>
          <w:lang w:val="en-IN" w:eastAsia="en-IN"/>
        </w:rPr>
        <w:lastRenderedPageBreak/>
        <w:pict w14:anchorId="753A9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50.75pt;height:123.75pt;visibility:visible">
            <v:imagedata r:id="rId15" o:title=""/>
          </v:shape>
        </w:pict>
      </w:r>
    </w:p>
    <w:p w14:paraId="455F49DA" w14:textId="77777777" w:rsidR="00760F8B" w:rsidRPr="00DC4589"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DC4589" w14:paraId="544419DC" w14:textId="77777777" w:rsidTr="00760F8B">
        <w:trPr>
          <w:trHeight w:val="397"/>
          <w:jc w:val="center"/>
        </w:trPr>
        <w:tc>
          <w:tcPr>
            <w:tcW w:w="1702" w:type="dxa"/>
            <w:vAlign w:val="center"/>
          </w:tcPr>
          <w:p w14:paraId="73A10456" w14:textId="77777777" w:rsidR="00760F8B" w:rsidRPr="00DC4589" w:rsidRDefault="00760F8B" w:rsidP="00760F8B">
            <w:pPr>
              <w:pStyle w:val="Title"/>
              <w:jc w:val="left"/>
              <w:rPr>
                <w:b/>
                <w:szCs w:val="24"/>
              </w:rPr>
            </w:pPr>
            <w:r w:rsidRPr="00DC4589">
              <w:rPr>
                <w:b/>
                <w:szCs w:val="24"/>
              </w:rPr>
              <w:t xml:space="preserve">Course Code      </w:t>
            </w:r>
          </w:p>
        </w:tc>
        <w:tc>
          <w:tcPr>
            <w:tcW w:w="6373" w:type="dxa"/>
            <w:vAlign w:val="center"/>
          </w:tcPr>
          <w:p w14:paraId="033056C6" w14:textId="77777777" w:rsidR="00760F8B" w:rsidRPr="00DC4589" w:rsidRDefault="00760F8B" w:rsidP="00760F8B">
            <w:pPr>
              <w:pStyle w:val="Title"/>
              <w:jc w:val="left"/>
              <w:rPr>
                <w:b/>
                <w:szCs w:val="24"/>
              </w:rPr>
            </w:pPr>
            <w:r w:rsidRPr="00DC4589">
              <w:rPr>
                <w:b/>
                <w:szCs w:val="24"/>
              </w:rPr>
              <w:t>21MS3067</w:t>
            </w:r>
          </w:p>
        </w:tc>
        <w:tc>
          <w:tcPr>
            <w:tcW w:w="1706" w:type="dxa"/>
            <w:vAlign w:val="center"/>
          </w:tcPr>
          <w:p w14:paraId="707DA366" w14:textId="77777777" w:rsidR="00760F8B" w:rsidRPr="00DC4589" w:rsidRDefault="00760F8B" w:rsidP="00760F8B">
            <w:pPr>
              <w:pStyle w:val="Title"/>
              <w:ind w:left="-468" w:firstLine="468"/>
              <w:jc w:val="left"/>
              <w:rPr>
                <w:szCs w:val="24"/>
              </w:rPr>
            </w:pPr>
            <w:r w:rsidRPr="00DC4589">
              <w:rPr>
                <w:b/>
                <w:bCs/>
                <w:szCs w:val="24"/>
              </w:rPr>
              <w:t xml:space="preserve">Duration       </w:t>
            </w:r>
          </w:p>
        </w:tc>
        <w:tc>
          <w:tcPr>
            <w:tcW w:w="704" w:type="dxa"/>
            <w:vAlign w:val="center"/>
          </w:tcPr>
          <w:p w14:paraId="1EF2661D" w14:textId="77777777" w:rsidR="00760F8B" w:rsidRPr="00DC4589" w:rsidRDefault="00760F8B" w:rsidP="00760F8B">
            <w:pPr>
              <w:pStyle w:val="Title"/>
              <w:jc w:val="left"/>
              <w:rPr>
                <w:b/>
                <w:szCs w:val="24"/>
              </w:rPr>
            </w:pPr>
            <w:r w:rsidRPr="00DC4589">
              <w:rPr>
                <w:b/>
                <w:szCs w:val="24"/>
              </w:rPr>
              <w:t>3hrs</w:t>
            </w:r>
          </w:p>
        </w:tc>
      </w:tr>
      <w:tr w:rsidR="00760F8B" w:rsidRPr="00DC4589" w14:paraId="43BFB7F8" w14:textId="77777777" w:rsidTr="00760F8B">
        <w:trPr>
          <w:trHeight w:val="397"/>
          <w:jc w:val="center"/>
        </w:trPr>
        <w:tc>
          <w:tcPr>
            <w:tcW w:w="1702" w:type="dxa"/>
            <w:vAlign w:val="center"/>
          </w:tcPr>
          <w:p w14:paraId="53A0F705" w14:textId="77777777" w:rsidR="00760F8B" w:rsidRPr="00DC4589" w:rsidRDefault="00760F8B" w:rsidP="00760F8B">
            <w:pPr>
              <w:pStyle w:val="Title"/>
              <w:ind w:right="-160"/>
              <w:jc w:val="left"/>
              <w:rPr>
                <w:b/>
                <w:szCs w:val="24"/>
              </w:rPr>
            </w:pPr>
            <w:r w:rsidRPr="00DC4589">
              <w:rPr>
                <w:b/>
                <w:szCs w:val="24"/>
              </w:rPr>
              <w:t xml:space="preserve">Course Name     </w:t>
            </w:r>
          </w:p>
        </w:tc>
        <w:tc>
          <w:tcPr>
            <w:tcW w:w="6373" w:type="dxa"/>
            <w:vAlign w:val="center"/>
          </w:tcPr>
          <w:p w14:paraId="61315C72" w14:textId="77777777" w:rsidR="00760F8B" w:rsidRPr="00DC4589" w:rsidRDefault="00760F8B" w:rsidP="00760F8B">
            <w:pPr>
              <w:pStyle w:val="Title"/>
              <w:jc w:val="left"/>
              <w:rPr>
                <w:b/>
                <w:szCs w:val="24"/>
              </w:rPr>
            </w:pPr>
            <w:r w:rsidRPr="00DC4589">
              <w:rPr>
                <w:b/>
                <w:szCs w:val="24"/>
              </w:rPr>
              <w:t xml:space="preserve">INTRODUCTION TO LOGISTICS </w:t>
            </w:r>
          </w:p>
        </w:tc>
        <w:tc>
          <w:tcPr>
            <w:tcW w:w="1706" w:type="dxa"/>
            <w:vAlign w:val="center"/>
          </w:tcPr>
          <w:p w14:paraId="3DB47541" w14:textId="77777777" w:rsidR="00760F8B" w:rsidRPr="00DC4589" w:rsidRDefault="00760F8B" w:rsidP="00760F8B">
            <w:pPr>
              <w:pStyle w:val="Title"/>
              <w:jc w:val="left"/>
              <w:rPr>
                <w:b/>
                <w:bCs/>
                <w:szCs w:val="24"/>
              </w:rPr>
            </w:pPr>
            <w:r w:rsidRPr="00DC4589">
              <w:rPr>
                <w:b/>
                <w:bCs/>
                <w:szCs w:val="24"/>
              </w:rPr>
              <w:t xml:space="preserve">Max. Marks </w:t>
            </w:r>
          </w:p>
        </w:tc>
        <w:tc>
          <w:tcPr>
            <w:tcW w:w="704" w:type="dxa"/>
            <w:vAlign w:val="center"/>
          </w:tcPr>
          <w:p w14:paraId="4F031169" w14:textId="77777777" w:rsidR="00760F8B" w:rsidRPr="00DC4589" w:rsidRDefault="00760F8B" w:rsidP="00760F8B">
            <w:pPr>
              <w:pStyle w:val="Title"/>
              <w:jc w:val="left"/>
              <w:rPr>
                <w:b/>
                <w:szCs w:val="24"/>
              </w:rPr>
            </w:pPr>
            <w:r w:rsidRPr="00DC4589">
              <w:rPr>
                <w:b/>
                <w:szCs w:val="24"/>
              </w:rPr>
              <w:t>100</w:t>
            </w:r>
          </w:p>
        </w:tc>
      </w:tr>
    </w:tbl>
    <w:p w14:paraId="2D01823B" w14:textId="77777777" w:rsidR="00760F8B" w:rsidRPr="00DC4589" w:rsidRDefault="00760F8B" w:rsidP="00760F8B">
      <w:pPr>
        <w:contextualSpacing/>
      </w:pPr>
    </w:p>
    <w:tbl>
      <w:tblPr>
        <w:tblW w:w="510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250"/>
        <w:gridCol w:w="734"/>
        <w:gridCol w:w="537"/>
        <w:gridCol w:w="896"/>
      </w:tblGrid>
      <w:tr w:rsidR="00760F8B" w:rsidRPr="00DC4589" w14:paraId="55D6A461" w14:textId="77777777" w:rsidTr="00760F8B">
        <w:trPr>
          <w:trHeight w:val="549"/>
        </w:trPr>
        <w:tc>
          <w:tcPr>
            <w:tcW w:w="254" w:type="pct"/>
            <w:vAlign w:val="center"/>
          </w:tcPr>
          <w:p w14:paraId="2DEDE2CF" w14:textId="77777777" w:rsidR="00760F8B" w:rsidRPr="00DC4589" w:rsidRDefault="00760F8B" w:rsidP="00760F8B">
            <w:pPr>
              <w:contextualSpacing/>
              <w:jc w:val="center"/>
              <w:rPr>
                <w:b/>
              </w:rPr>
            </w:pPr>
            <w:r w:rsidRPr="00DC4589">
              <w:rPr>
                <w:b/>
              </w:rPr>
              <w:t>Q. No.</w:t>
            </w:r>
          </w:p>
        </w:tc>
        <w:tc>
          <w:tcPr>
            <w:tcW w:w="3702" w:type="pct"/>
            <w:gridSpan w:val="2"/>
            <w:vAlign w:val="center"/>
          </w:tcPr>
          <w:p w14:paraId="1A22DCB8" w14:textId="77777777" w:rsidR="00760F8B" w:rsidRPr="00DC4589" w:rsidRDefault="00760F8B" w:rsidP="00760F8B">
            <w:pPr>
              <w:contextualSpacing/>
              <w:jc w:val="center"/>
              <w:rPr>
                <w:b/>
              </w:rPr>
            </w:pPr>
            <w:r w:rsidRPr="00DC4589">
              <w:rPr>
                <w:b/>
              </w:rPr>
              <w:t>Questions</w:t>
            </w:r>
          </w:p>
        </w:tc>
        <w:tc>
          <w:tcPr>
            <w:tcW w:w="385" w:type="pct"/>
            <w:vAlign w:val="center"/>
          </w:tcPr>
          <w:p w14:paraId="467A3731" w14:textId="77777777" w:rsidR="00760F8B" w:rsidRPr="00DC4589" w:rsidRDefault="00760F8B" w:rsidP="00760F8B">
            <w:pPr>
              <w:contextualSpacing/>
              <w:jc w:val="center"/>
              <w:rPr>
                <w:b/>
              </w:rPr>
            </w:pPr>
            <w:r w:rsidRPr="00DC4589">
              <w:rPr>
                <w:b/>
              </w:rPr>
              <w:t>CO</w:t>
            </w:r>
          </w:p>
        </w:tc>
        <w:tc>
          <w:tcPr>
            <w:tcW w:w="263" w:type="pct"/>
            <w:vAlign w:val="center"/>
          </w:tcPr>
          <w:p w14:paraId="59A41D0E" w14:textId="77777777" w:rsidR="00760F8B" w:rsidRPr="00DC4589" w:rsidRDefault="00760F8B" w:rsidP="00760F8B">
            <w:pPr>
              <w:contextualSpacing/>
              <w:jc w:val="center"/>
              <w:rPr>
                <w:b/>
              </w:rPr>
            </w:pPr>
            <w:r w:rsidRPr="00DC4589">
              <w:rPr>
                <w:b/>
              </w:rPr>
              <w:t>BL</w:t>
            </w:r>
          </w:p>
        </w:tc>
        <w:tc>
          <w:tcPr>
            <w:tcW w:w="396" w:type="pct"/>
            <w:vAlign w:val="center"/>
          </w:tcPr>
          <w:p w14:paraId="07FB7C27" w14:textId="77777777" w:rsidR="00760F8B" w:rsidRPr="00DC4589" w:rsidRDefault="00760F8B" w:rsidP="00760F8B">
            <w:pPr>
              <w:contextualSpacing/>
              <w:jc w:val="center"/>
              <w:rPr>
                <w:b/>
              </w:rPr>
            </w:pPr>
            <w:r w:rsidRPr="00DC4589">
              <w:rPr>
                <w:b/>
              </w:rPr>
              <w:t>Marks</w:t>
            </w:r>
          </w:p>
        </w:tc>
      </w:tr>
      <w:tr w:rsidR="00760F8B" w:rsidRPr="00DC4589" w14:paraId="13835C4C" w14:textId="77777777" w:rsidTr="00760F8B">
        <w:trPr>
          <w:trHeight w:val="549"/>
        </w:trPr>
        <w:tc>
          <w:tcPr>
            <w:tcW w:w="5000" w:type="pct"/>
            <w:gridSpan w:val="6"/>
          </w:tcPr>
          <w:p w14:paraId="266D10A1" w14:textId="77777777" w:rsidR="00760F8B" w:rsidRPr="00DC4589" w:rsidRDefault="00760F8B" w:rsidP="00760F8B">
            <w:pPr>
              <w:contextualSpacing/>
              <w:jc w:val="center"/>
              <w:rPr>
                <w:b/>
                <w:u w:val="single"/>
              </w:rPr>
            </w:pPr>
            <w:r w:rsidRPr="00DC4589">
              <w:rPr>
                <w:b/>
                <w:u w:val="single"/>
              </w:rPr>
              <w:t>PART – A (4 X 20 = 80 MARKS)</w:t>
            </w:r>
          </w:p>
          <w:p w14:paraId="4123BFD6" w14:textId="77777777" w:rsidR="00760F8B" w:rsidRPr="00DC4589" w:rsidRDefault="00760F8B" w:rsidP="00760F8B">
            <w:pPr>
              <w:contextualSpacing/>
              <w:jc w:val="center"/>
              <w:rPr>
                <w:b/>
              </w:rPr>
            </w:pPr>
            <w:r w:rsidRPr="00DC4589">
              <w:rPr>
                <w:b/>
              </w:rPr>
              <w:t>(Answer all the Questions)</w:t>
            </w:r>
          </w:p>
        </w:tc>
      </w:tr>
      <w:tr w:rsidR="00760F8B" w:rsidRPr="00DC4589" w14:paraId="4BF687C2" w14:textId="77777777" w:rsidTr="00760F8B">
        <w:trPr>
          <w:trHeight w:val="394"/>
        </w:trPr>
        <w:tc>
          <w:tcPr>
            <w:tcW w:w="254" w:type="pct"/>
            <w:vAlign w:val="center"/>
          </w:tcPr>
          <w:p w14:paraId="31788423" w14:textId="77777777" w:rsidR="00760F8B" w:rsidRPr="00DC4589" w:rsidRDefault="00760F8B" w:rsidP="00760F8B">
            <w:pPr>
              <w:contextualSpacing/>
              <w:jc w:val="center"/>
            </w:pPr>
            <w:r w:rsidRPr="00DC4589">
              <w:t>1.</w:t>
            </w:r>
          </w:p>
        </w:tc>
        <w:tc>
          <w:tcPr>
            <w:tcW w:w="179" w:type="pct"/>
            <w:vAlign w:val="center"/>
          </w:tcPr>
          <w:p w14:paraId="7771F2DA" w14:textId="77777777" w:rsidR="00760F8B" w:rsidRPr="00DC4589" w:rsidRDefault="00760F8B" w:rsidP="00760F8B">
            <w:pPr>
              <w:contextualSpacing/>
            </w:pPr>
            <w:r w:rsidRPr="00DC4589">
              <w:t>a.</w:t>
            </w:r>
          </w:p>
        </w:tc>
        <w:tc>
          <w:tcPr>
            <w:tcW w:w="3522" w:type="pct"/>
            <w:vAlign w:val="bottom"/>
          </w:tcPr>
          <w:p w14:paraId="697E819D" w14:textId="77777777" w:rsidR="00760F8B" w:rsidRPr="00DC4589" w:rsidRDefault="00760F8B" w:rsidP="00760F8B">
            <w:pPr>
              <w:contextualSpacing/>
              <w:jc w:val="both"/>
            </w:pPr>
            <w:r w:rsidRPr="00DC4589">
              <w:t>How does logistics play a role in local businesses? Provide examples.</w:t>
            </w:r>
          </w:p>
        </w:tc>
        <w:tc>
          <w:tcPr>
            <w:tcW w:w="385" w:type="pct"/>
            <w:vAlign w:val="center"/>
          </w:tcPr>
          <w:p w14:paraId="353F5DF2" w14:textId="77777777" w:rsidR="00760F8B" w:rsidRPr="00DC4589" w:rsidRDefault="00760F8B" w:rsidP="00760F8B">
            <w:pPr>
              <w:contextualSpacing/>
            </w:pPr>
            <w:r w:rsidRPr="00DC4589">
              <w:t>CO4</w:t>
            </w:r>
          </w:p>
        </w:tc>
        <w:tc>
          <w:tcPr>
            <w:tcW w:w="263" w:type="pct"/>
            <w:vAlign w:val="center"/>
          </w:tcPr>
          <w:p w14:paraId="5B03D4B2" w14:textId="77777777" w:rsidR="00760F8B" w:rsidRPr="00DC4589" w:rsidRDefault="00760F8B" w:rsidP="00760F8B">
            <w:pPr>
              <w:contextualSpacing/>
            </w:pPr>
            <w:r w:rsidRPr="00DC4589">
              <w:t>U</w:t>
            </w:r>
          </w:p>
        </w:tc>
        <w:tc>
          <w:tcPr>
            <w:tcW w:w="396" w:type="pct"/>
            <w:vAlign w:val="center"/>
          </w:tcPr>
          <w:p w14:paraId="3D038AF4" w14:textId="77777777" w:rsidR="00760F8B" w:rsidRPr="00DC4589" w:rsidRDefault="00760F8B" w:rsidP="00760F8B">
            <w:pPr>
              <w:contextualSpacing/>
              <w:jc w:val="center"/>
            </w:pPr>
            <w:r w:rsidRPr="00DC4589">
              <w:t>10</w:t>
            </w:r>
          </w:p>
        </w:tc>
      </w:tr>
      <w:tr w:rsidR="00760F8B" w:rsidRPr="00DC4589" w14:paraId="22281A58" w14:textId="77777777" w:rsidTr="00760F8B">
        <w:trPr>
          <w:trHeight w:val="394"/>
        </w:trPr>
        <w:tc>
          <w:tcPr>
            <w:tcW w:w="254" w:type="pct"/>
            <w:vAlign w:val="center"/>
          </w:tcPr>
          <w:p w14:paraId="4BC30481" w14:textId="77777777" w:rsidR="00760F8B" w:rsidRPr="00DC4589" w:rsidRDefault="00760F8B" w:rsidP="00760F8B">
            <w:pPr>
              <w:contextualSpacing/>
              <w:jc w:val="center"/>
            </w:pPr>
          </w:p>
        </w:tc>
        <w:tc>
          <w:tcPr>
            <w:tcW w:w="179" w:type="pct"/>
            <w:vAlign w:val="center"/>
          </w:tcPr>
          <w:p w14:paraId="13909957" w14:textId="77777777" w:rsidR="00760F8B" w:rsidRPr="00DC4589" w:rsidRDefault="00760F8B" w:rsidP="00760F8B">
            <w:pPr>
              <w:contextualSpacing/>
            </w:pPr>
            <w:r w:rsidRPr="00DC4589">
              <w:t>b.</w:t>
            </w:r>
          </w:p>
        </w:tc>
        <w:tc>
          <w:tcPr>
            <w:tcW w:w="3522" w:type="pct"/>
            <w:vAlign w:val="bottom"/>
          </w:tcPr>
          <w:p w14:paraId="2D57553B" w14:textId="77777777" w:rsidR="00760F8B" w:rsidRPr="00DC4589" w:rsidRDefault="00760F8B" w:rsidP="00760F8B">
            <w:r w:rsidRPr="00DC4589">
              <w:t>Provide an overview of the evolution of integrated logistics.</w:t>
            </w:r>
          </w:p>
        </w:tc>
        <w:tc>
          <w:tcPr>
            <w:tcW w:w="385" w:type="pct"/>
            <w:vAlign w:val="center"/>
          </w:tcPr>
          <w:p w14:paraId="0A6D7BDF" w14:textId="77777777" w:rsidR="00760F8B" w:rsidRPr="00DC4589" w:rsidRDefault="00760F8B" w:rsidP="00760F8B">
            <w:pPr>
              <w:contextualSpacing/>
            </w:pPr>
            <w:r w:rsidRPr="00DC4589">
              <w:t>CO1</w:t>
            </w:r>
          </w:p>
        </w:tc>
        <w:tc>
          <w:tcPr>
            <w:tcW w:w="263" w:type="pct"/>
            <w:vAlign w:val="center"/>
          </w:tcPr>
          <w:p w14:paraId="2535DFC6" w14:textId="77777777" w:rsidR="00760F8B" w:rsidRPr="00DC4589" w:rsidRDefault="00760F8B" w:rsidP="00760F8B">
            <w:pPr>
              <w:contextualSpacing/>
            </w:pPr>
            <w:r w:rsidRPr="00DC4589">
              <w:t>R</w:t>
            </w:r>
          </w:p>
        </w:tc>
        <w:tc>
          <w:tcPr>
            <w:tcW w:w="396" w:type="pct"/>
            <w:vAlign w:val="center"/>
          </w:tcPr>
          <w:p w14:paraId="1ED66687" w14:textId="77777777" w:rsidR="00760F8B" w:rsidRPr="00DC4589" w:rsidRDefault="00760F8B" w:rsidP="00760F8B">
            <w:pPr>
              <w:contextualSpacing/>
              <w:jc w:val="center"/>
            </w:pPr>
            <w:r w:rsidRPr="00DC4589">
              <w:t>10</w:t>
            </w:r>
          </w:p>
        </w:tc>
      </w:tr>
      <w:tr w:rsidR="00760F8B" w:rsidRPr="00DC4589" w14:paraId="46A49E14" w14:textId="77777777" w:rsidTr="00760F8B">
        <w:trPr>
          <w:trHeight w:val="237"/>
        </w:trPr>
        <w:tc>
          <w:tcPr>
            <w:tcW w:w="254" w:type="pct"/>
            <w:vAlign w:val="center"/>
          </w:tcPr>
          <w:p w14:paraId="77875883" w14:textId="77777777" w:rsidR="00760F8B" w:rsidRPr="00DC4589" w:rsidRDefault="00760F8B" w:rsidP="00760F8B">
            <w:pPr>
              <w:contextualSpacing/>
              <w:jc w:val="center"/>
            </w:pPr>
          </w:p>
        </w:tc>
        <w:tc>
          <w:tcPr>
            <w:tcW w:w="179" w:type="pct"/>
            <w:vAlign w:val="center"/>
          </w:tcPr>
          <w:p w14:paraId="1E5BA2C9" w14:textId="77777777" w:rsidR="00760F8B" w:rsidRPr="00DC4589" w:rsidRDefault="00760F8B" w:rsidP="00760F8B">
            <w:pPr>
              <w:contextualSpacing/>
            </w:pPr>
          </w:p>
        </w:tc>
        <w:tc>
          <w:tcPr>
            <w:tcW w:w="3522" w:type="pct"/>
            <w:vAlign w:val="bottom"/>
          </w:tcPr>
          <w:p w14:paraId="3C80C2F9" w14:textId="77777777" w:rsidR="00760F8B" w:rsidRPr="00DC4589" w:rsidRDefault="00760F8B" w:rsidP="00760F8B">
            <w:pPr>
              <w:contextualSpacing/>
              <w:jc w:val="center"/>
              <w:rPr>
                <w:b/>
                <w:bCs/>
              </w:rPr>
            </w:pPr>
            <w:r w:rsidRPr="00DC4589">
              <w:rPr>
                <w:b/>
                <w:bCs/>
              </w:rPr>
              <w:t>(OR)</w:t>
            </w:r>
          </w:p>
        </w:tc>
        <w:tc>
          <w:tcPr>
            <w:tcW w:w="385" w:type="pct"/>
            <w:vAlign w:val="center"/>
          </w:tcPr>
          <w:p w14:paraId="32C4AF03" w14:textId="77777777" w:rsidR="00760F8B" w:rsidRPr="00DC4589" w:rsidRDefault="00760F8B" w:rsidP="00760F8B">
            <w:pPr>
              <w:contextualSpacing/>
            </w:pPr>
          </w:p>
        </w:tc>
        <w:tc>
          <w:tcPr>
            <w:tcW w:w="263" w:type="pct"/>
            <w:vAlign w:val="center"/>
          </w:tcPr>
          <w:p w14:paraId="3E7AD6CA" w14:textId="77777777" w:rsidR="00760F8B" w:rsidRPr="00DC4589" w:rsidRDefault="00760F8B" w:rsidP="00760F8B">
            <w:pPr>
              <w:contextualSpacing/>
            </w:pPr>
          </w:p>
        </w:tc>
        <w:tc>
          <w:tcPr>
            <w:tcW w:w="396" w:type="pct"/>
            <w:vAlign w:val="center"/>
          </w:tcPr>
          <w:p w14:paraId="098ECEEA" w14:textId="77777777" w:rsidR="00760F8B" w:rsidRPr="00DC4589" w:rsidRDefault="00760F8B" w:rsidP="00760F8B">
            <w:pPr>
              <w:contextualSpacing/>
              <w:jc w:val="center"/>
            </w:pPr>
          </w:p>
        </w:tc>
      </w:tr>
      <w:tr w:rsidR="00760F8B" w:rsidRPr="00DC4589" w14:paraId="1E1349A1" w14:textId="77777777" w:rsidTr="00760F8B">
        <w:trPr>
          <w:trHeight w:val="394"/>
        </w:trPr>
        <w:tc>
          <w:tcPr>
            <w:tcW w:w="254" w:type="pct"/>
            <w:vAlign w:val="center"/>
          </w:tcPr>
          <w:p w14:paraId="34515283" w14:textId="77777777" w:rsidR="00760F8B" w:rsidRPr="00DC4589" w:rsidRDefault="00760F8B" w:rsidP="00760F8B">
            <w:pPr>
              <w:contextualSpacing/>
              <w:jc w:val="center"/>
            </w:pPr>
            <w:r w:rsidRPr="00DC4589">
              <w:t>2.</w:t>
            </w:r>
          </w:p>
        </w:tc>
        <w:tc>
          <w:tcPr>
            <w:tcW w:w="179" w:type="pct"/>
            <w:vAlign w:val="center"/>
          </w:tcPr>
          <w:p w14:paraId="2ED73EFD" w14:textId="77777777" w:rsidR="00760F8B" w:rsidRPr="00DC4589" w:rsidRDefault="00760F8B" w:rsidP="00760F8B">
            <w:pPr>
              <w:contextualSpacing/>
            </w:pPr>
            <w:r w:rsidRPr="00DC4589">
              <w:t>a.</w:t>
            </w:r>
          </w:p>
        </w:tc>
        <w:tc>
          <w:tcPr>
            <w:tcW w:w="3522" w:type="pct"/>
            <w:vAlign w:val="bottom"/>
          </w:tcPr>
          <w:p w14:paraId="129829C2" w14:textId="77777777" w:rsidR="00760F8B" w:rsidRPr="00DC4589" w:rsidRDefault="00760F8B" w:rsidP="00760F8B">
            <w:pPr>
              <w:contextualSpacing/>
              <w:jc w:val="both"/>
            </w:pPr>
            <w:r w:rsidRPr="00DC4589">
              <w:t>Evaluate the challenges faced by the logistics industry due to the integration of Industry 4.0 technologies.</w:t>
            </w:r>
          </w:p>
        </w:tc>
        <w:tc>
          <w:tcPr>
            <w:tcW w:w="385" w:type="pct"/>
            <w:vAlign w:val="center"/>
          </w:tcPr>
          <w:p w14:paraId="7286B3A4" w14:textId="77777777" w:rsidR="00760F8B" w:rsidRPr="00DC4589" w:rsidRDefault="00760F8B" w:rsidP="00760F8B">
            <w:pPr>
              <w:contextualSpacing/>
            </w:pPr>
            <w:r w:rsidRPr="00DC4589">
              <w:t>CO1</w:t>
            </w:r>
          </w:p>
        </w:tc>
        <w:tc>
          <w:tcPr>
            <w:tcW w:w="263" w:type="pct"/>
            <w:vAlign w:val="center"/>
          </w:tcPr>
          <w:p w14:paraId="34A69550" w14:textId="77777777" w:rsidR="00760F8B" w:rsidRPr="00DC4589" w:rsidRDefault="00760F8B" w:rsidP="00760F8B">
            <w:pPr>
              <w:contextualSpacing/>
            </w:pPr>
            <w:r w:rsidRPr="00DC4589">
              <w:t>An</w:t>
            </w:r>
          </w:p>
        </w:tc>
        <w:tc>
          <w:tcPr>
            <w:tcW w:w="396" w:type="pct"/>
            <w:vAlign w:val="center"/>
          </w:tcPr>
          <w:p w14:paraId="75BAE5EA" w14:textId="77777777" w:rsidR="00760F8B" w:rsidRPr="00DC4589" w:rsidRDefault="00760F8B" w:rsidP="00760F8B">
            <w:pPr>
              <w:contextualSpacing/>
              <w:jc w:val="center"/>
            </w:pPr>
            <w:r w:rsidRPr="00DC4589">
              <w:t>12</w:t>
            </w:r>
          </w:p>
        </w:tc>
      </w:tr>
      <w:tr w:rsidR="00760F8B" w:rsidRPr="00DC4589" w14:paraId="012F8568" w14:textId="77777777" w:rsidTr="00760F8B">
        <w:trPr>
          <w:trHeight w:val="394"/>
        </w:trPr>
        <w:tc>
          <w:tcPr>
            <w:tcW w:w="254" w:type="pct"/>
            <w:vAlign w:val="center"/>
          </w:tcPr>
          <w:p w14:paraId="64FC76A2" w14:textId="77777777" w:rsidR="00760F8B" w:rsidRPr="00DC4589" w:rsidRDefault="00760F8B" w:rsidP="00760F8B">
            <w:pPr>
              <w:contextualSpacing/>
              <w:jc w:val="center"/>
            </w:pPr>
          </w:p>
        </w:tc>
        <w:tc>
          <w:tcPr>
            <w:tcW w:w="179" w:type="pct"/>
            <w:vAlign w:val="center"/>
          </w:tcPr>
          <w:p w14:paraId="44601A30" w14:textId="77777777" w:rsidR="00760F8B" w:rsidRPr="00DC4589" w:rsidRDefault="00760F8B" w:rsidP="00760F8B">
            <w:pPr>
              <w:contextualSpacing/>
            </w:pPr>
            <w:r w:rsidRPr="00DC4589">
              <w:t>b.</w:t>
            </w:r>
          </w:p>
        </w:tc>
        <w:tc>
          <w:tcPr>
            <w:tcW w:w="3522" w:type="pct"/>
            <w:vAlign w:val="bottom"/>
          </w:tcPr>
          <w:p w14:paraId="35D98E83" w14:textId="77777777" w:rsidR="00760F8B" w:rsidRPr="00DC4589" w:rsidRDefault="00760F8B" w:rsidP="00760F8B">
            <w:pPr>
              <w:contextualSpacing/>
              <w:jc w:val="both"/>
            </w:pPr>
            <w:r w:rsidRPr="00DC4589">
              <w:t>Given a local business scenario, outline a logistics plan that includes transportation, warehousing, and packaging.</w:t>
            </w:r>
          </w:p>
        </w:tc>
        <w:tc>
          <w:tcPr>
            <w:tcW w:w="385" w:type="pct"/>
            <w:vAlign w:val="center"/>
          </w:tcPr>
          <w:p w14:paraId="763D00B8" w14:textId="77777777" w:rsidR="00760F8B" w:rsidRPr="00DC4589" w:rsidRDefault="00760F8B" w:rsidP="00760F8B">
            <w:pPr>
              <w:contextualSpacing/>
            </w:pPr>
            <w:r w:rsidRPr="00DC4589">
              <w:t>CO2</w:t>
            </w:r>
          </w:p>
        </w:tc>
        <w:tc>
          <w:tcPr>
            <w:tcW w:w="263" w:type="pct"/>
            <w:vAlign w:val="center"/>
          </w:tcPr>
          <w:p w14:paraId="1D51777A" w14:textId="77777777" w:rsidR="00760F8B" w:rsidRPr="00DC4589" w:rsidRDefault="00760F8B" w:rsidP="00760F8B">
            <w:pPr>
              <w:contextualSpacing/>
            </w:pPr>
            <w:r w:rsidRPr="00DC4589">
              <w:t>A</w:t>
            </w:r>
          </w:p>
        </w:tc>
        <w:tc>
          <w:tcPr>
            <w:tcW w:w="396" w:type="pct"/>
            <w:vAlign w:val="center"/>
          </w:tcPr>
          <w:p w14:paraId="596134B2" w14:textId="77777777" w:rsidR="00760F8B" w:rsidRPr="00DC4589" w:rsidRDefault="00760F8B" w:rsidP="00760F8B">
            <w:pPr>
              <w:contextualSpacing/>
              <w:jc w:val="center"/>
            </w:pPr>
            <w:r w:rsidRPr="00DC4589">
              <w:t>8</w:t>
            </w:r>
          </w:p>
        </w:tc>
      </w:tr>
      <w:tr w:rsidR="00760F8B" w:rsidRPr="00DC4589" w14:paraId="7C44839F" w14:textId="77777777" w:rsidTr="00760F8B">
        <w:trPr>
          <w:trHeight w:val="394"/>
        </w:trPr>
        <w:tc>
          <w:tcPr>
            <w:tcW w:w="254" w:type="pct"/>
            <w:vAlign w:val="center"/>
          </w:tcPr>
          <w:p w14:paraId="171D9A1C" w14:textId="77777777" w:rsidR="00760F8B" w:rsidRPr="00DC4589" w:rsidRDefault="00760F8B" w:rsidP="00760F8B">
            <w:pPr>
              <w:contextualSpacing/>
              <w:jc w:val="center"/>
            </w:pPr>
          </w:p>
        </w:tc>
        <w:tc>
          <w:tcPr>
            <w:tcW w:w="179" w:type="pct"/>
            <w:vAlign w:val="center"/>
          </w:tcPr>
          <w:p w14:paraId="65ADE7E8" w14:textId="77777777" w:rsidR="00760F8B" w:rsidRPr="00DC4589" w:rsidRDefault="00760F8B" w:rsidP="00760F8B">
            <w:pPr>
              <w:contextualSpacing/>
            </w:pPr>
          </w:p>
        </w:tc>
        <w:tc>
          <w:tcPr>
            <w:tcW w:w="3522" w:type="pct"/>
            <w:vAlign w:val="bottom"/>
          </w:tcPr>
          <w:p w14:paraId="5BA69C6A" w14:textId="77777777" w:rsidR="00760F8B" w:rsidRPr="00DC4589" w:rsidRDefault="00760F8B" w:rsidP="00760F8B">
            <w:pPr>
              <w:contextualSpacing/>
              <w:jc w:val="both"/>
            </w:pPr>
          </w:p>
        </w:tc>
        <w:tc>
          <w:tcPr>
            <w:tcW w:w="385" w:type="pct"/>
            <w:vAlign w:val="center"/>
          </w:tcPr>
          <w:p w14:paraId="21CB6AAC" w14:textId="77777777" w:rsidR="00760F8B" w:rsidRPr="00DC4589" w:rsidRDefault="00760F8B" w:rsidP="00760F8B">
            <w:pPr>
              <w:contextualSpacing/>
            </w:pPr>
          </w:p>
        </w:tc>
        <w:tc>
          <w:tcPr>
            <w:tcW w:w="263" w:type="pct"/>
            <w:vAlign w:val="center"/>
          </w:tcPr>
          <w:p w14:paraId="13C80BFF" w14:textId="77777777" w:rsidR="00760F8B" w:rsidRPr="00DC4589" w:rsidRDefault="00760F8B" w:rsidP="00760F8B">
            <w:pPr>
              <w:contextualSpacing/>
            </w:pPr>
          </w:p>
        </w:tc>
        <w:tc>
          <w:tcPr>
            <w:tcW w:w="396" w:type="pct"/>
            <w:vAlign w:val="center"/>
          </w:tcPr>
          <w:p w14:paraId="7C81025C" w14:textId="77777777" w:rsidR="00760F8B" w:rsidRPr="00DC4589" w:rsidRDefault="00760F8B" w:rsidP="00760F8B">
            <w:pPr>
              <w:contextualSpacing/>
              <w:jc w:val="center"/>
            </w:pPr>
          </w:p>
        </w:tc>
      </w:tr>
      <w:tr w:rsidR="00760F8B" w:rsidRPr="00DC4589" w14:paraId="6A4933F5" w14:textId="77777777" w:rsidTr="00760F8B">
        <w:trPr>
          <w:trHeight w:val="394"/>
        </w:trPr>
        <w:tc>
          <w:tcPr>
            <w:tcW w:w="254" w:type="pct"/>
            <w:vAlign w:val="center"/>
          </w:tcPr>
          <w:p w14:paraId="6B7A62DF" w14:textId="77777777" w:rsidR="00760F8B" w:rsidRPr="00DC4589" w:rsidRDefault="00760F8B" w:rsidP="00760F8B">
            <w:pPr>
              <w:contextualSpacing/>
              <w:jc w:val="center"/>
            </w:pPr>
            <w:r w:rsidRPr="00DC4589">
              <w:t>3.</w:t>
            </w:r>
          </w:p>
        </w:tc>
        <w:tc>
          <w:tcPr>
            <w:tcW w:w="179" w:type="pct"/>
            <w:vAlign w:val="center"/>
          </w:tcPr>
          <w:p w14:paraId="512FE572" w14:textId="77777777" w:rsidR="00760F8B" w:rsidRPr="00DC4589" w:rsidRDefault="00760F8B" w:rsidP="00760F8B">
            <w:pPr>
              <w:contextualSpacing/>
            </w:pPr>
            <w:r w:rsidRPr="00DC4589">
              <w:t>a.</w:t>
            </w:r>
          </w:p>
        </w:tc>
        <w:tc>
          <w:tcPr>
            <w:tcW w:w="3522" w:type="pct"/>
            <w:vAlign w:val="bottom"/>
          </w:tcPr>
          <w:p w14:paraId="35821790" w14:textId="77777777" w:rsidR="00760F8B" w:rsidRPr="00DC4589" w:rsidRDefault="00760F8B" w:rsidP="00760F8B">
            <w:pPr>
              <w:contextualSpacing/>
              <w:jc w:val="both"/>
            </w:pPr>
            <w:r w:rsidRPr="00DC4589">
              <w:t>Evaluate the merits and demerits of logistics from a sustainability perspective.</w:t>
            </w:r>
          </w:p>
        </w:tc>
        <w:tc>
          <w:tcPr>
            <w:tcW w:w="385" w:type="pct"/>
            <w:vAlign w:val="center"/>
          </w:tcPr>
          <w:p w14:paraId="5ACEBE49" w14:textId="77777777" w:rsidR="00760F8B" w:rsidRPr="00DC4589" w:rsidRDefault="00760F8B" w:rsidP="00760F8B">
            <w:pPr>
              <w:contextualSpacing/>
            </w:pPr>
            <w:r w:rsidRPr="00DC4589">
              <w:t>CO1</w:t>
            </w:r>
          </w:p>
        </w:tc>
        <w:tc>
          <w:tcPr>
            <w:tcW w:w="263" w:type="pct"/>
            <w:vAlign w:val="center"/>
          </w:tcPr>
          <w:p w14:paraId="4866E198" w14:textId="77777777" w:rsidR="00760F8B" w:rsidRPr="00DC4589" w:rsidRDefault="00760F8B" w:rsidP="00760F8B">
            <w:pPr>
              <w:contextualSpacing/>
            </w:pPr>
            <w:r w:rsidRPr="00DC4589">
              <w:t>E</w:t>
            </w:r>
          </w:p>
        </w:tc>
        <w:tc>
          <w:tcPr>
            <w:tcW w:w="396" w:type="pct"/>
            <w:vAlign w:val="center"/>
          </w:tcPr>
          <w:p w14:paraId="2DE94D5A" w14:textId="77777777" w:rsidR="00760F8B" w:rsidRPr="00DC4589" w:rsidRDefault="00760F8B" w:rsidP="00760F8B">
            <w:pPr>
              <w:contextualSpacing/>
              <w:jc w:val="center"/>
            </w:pPr>
            <w:r w:rsidRPr="00DC4589">
              <w:t>8</w:t>
            </w:r>
          </w:p>
        </w:tc>
      </w:tr>
      <w:tr w:rsidR="00760F8B" w:rsidRPr="00DC4589" w14:paraId="6EBFB0B3" w14:textId="77777777" w:rsidTr="00760F8B">
        <w:trPr>
          <w:trHeight w:val="394"/>
        </w:trPr>
        <w:tc>
          <w:tcPr>
            <w:tcW w:w="254" w:type="pct"/>
            <w:vAlign w:val="center"/>
          </w:tcPr>
          <w:p w14:paraId="155B3C09" w14:textId="77777777" w:rsidR="00760F8B" w:rsidRPr="00DC4589" w:rsidRDefault="00760F8B" w:rsidP="00760F8B">
            <w:pPr>
              <w:contextualSpacing/>
              <w:jc w:val="center"/>
            </w:pPr>
          </w:p>
        </w:tc>
        <w:tc>
          <w:tcPr>
            <w:tcW w:w="179" w:type="pct"/>
            <w:vAlign w:val="center"/>
          </w:tcPr>
          <w:p w14:paraId="681AECAD" w14:textId="77777777" w:rsidR="00760F8B" w:rsidRPr="00DC4589" w:rsidRDefault="00760F8B" w:rsidP="00760F8B">
            <w:pPr>
              <w:contextualSpacing/>
            </w:pPr>
            <w:r w:rsidRPr="00DC4589">
              <w:t>b.</w:t>
            </w:r>
          </w:p>
        </w:tc>
        <w:tc>
          <w:tcPr>
            <w:tcW w:w="3522" w:type="pct"/>
            <w:vAlign w:val="bottom"/>
          </w:tcPr>
          <w:p w14:paraId="6BF686A8" w14:textId="77777777" w:rsidR="00760F8B" w:rsidRPr="00DC4589" w:rsidRDefault="00760F8B" w:rsidP="00760F8B">
            <w:pPr>
              <w:contextualSpacing/>
              <w:jc w:val="both"/>
              <w:rPr>
                <w:bCs/>
              </w:rPr>
            </w:pPr>
            <w:r w:rsidRPr="00DC4589">
              <w:t>List and briefly describe the types of logistics solutions, including 3PL, 4PL, and 5PL.</w:t>
            </w:r>
          </w:p>
        </w:tc>
        <w:tc>
          <w:tcPr>
            <w:tcW w:w="385" w:type="pct"/>
            <w:vAlign w:val="center"/>
          </w:tcPr>
          <w:p w14:paraId="6B98C4C1" w14:textId="77777777" w:rsidR="00760F8B" w:rsidRPr="00DC4589" w:rsidRDefault="00760F8B" w:rsidP="00760F8B">
            <w:pPr>
              <w:contextualSpacing/>
            </w:pPr>
            <w:r w:rsidRPr="00DC4589">
              <w:t>CO2</w:t>
            </w:r>
          </w:p>
        </w:tc>
        <w:tc>
          <w:tcPr>
            <w:tcW w:w="263" w:type="pct"/>
            <w:vAlign w:val="center"/>
          </w:tcPr>
          <w:p w14:paraId="5EC10557" w14:textId="77777777" w:rsidR="00760F8B" w:rsidRPr="00DC4589" w:rsidRDefault="00760F8B" w:rsidP="00760F8B">
            <w:pPr>
              <w:contextualSpacing/>
            </w:pPr>
            <w:r w:rsidRPr="00DC4589">
              <w:t xml:space="preserve">R </w:t>
            </w:r>
          </w:p>
        </w:tc>
        <w:tc>
          <w:tcPr>
            <w:tcW w:w="396" w:type="pct"/>
            <w:vAlign w:val="center"/>
          </w:tcPr>
          <w:p w14:paraId="2DF6C3BB" w14:textId="77777777" w:rsidR="00760F8B" w:rsidRPr="00DC4589" w:rsidRDefault="00760F8B" w:rsidP="00760F8B">
            <w:pPr>
              <w:contextualSpacing/>
              <w:jc w:val="center"/>
            </w:pPr>
            <w:r w:rsidRPr="00DC4589">
              <w:t>12</w:t>
            </w:r>
          </w:p>
        </w:tc>
      </w:tr>
      <w:tr w:rsidR="00760F8B" w:rsidRPr="00DC4589" w14:paraId="3A81D1C9" w14:textId="77777777" w:rsidTr="00760F8B">
        <w:trPr>
          <w:trHeight w:val="172"/>
        </w:trPr>
        <w:tc>
          <w:tcPr>
            <w:tcW w:w="254" w:type="pct"/>
            <w:vAlign w:val="center"/>
          </w:tcPr>
          <w:p w14:paraId="4AEAC614" w14:textId="77777777" w:rsidR="00760F8B" w:rsidRPr="00DC4589" w:rsidRDefault="00760F8B" w:rsidP="00760F8B">
            <w:pPr>
              <w:contextualSpacing/>
              <w:jc w:val="center"/>
            </w:pPr>
          </w:p>
        </w:tc>
        <w:tc>
          <w:tcPr>
            <w:tcW w:w="179" w:type="pct"/>
            <w:vAlign w:val="center"/>
          </w:tcPr>
          <w:p w14:paraId="2BBDBB44" w14:textId="77777777" w:rsidR="00760F8B" w:rsidRPr="00DC4589" w:rsidRDefault="00760F8B" w:rsidP="00760F8B">
            <w:pPr>
              <w:contextualSpacing/>
            </w:pPr>
          </w:p>
        </w:tc>
        <w:tc>
          <w:tcPr>
            <w:tcW w:w="3522" w:type="pct"/>
            <w:vAlign w:val="bottom"/>
          </w:tcPr>
          <w:p w14:paraId="28C5FCEA" w14:textId="77777777" w:rsidR="00760F8B" w:rsidRPr="00DC4589" w:rsidRDefault="00760F8B" w:rsidP="00760F8B">
            <w:pPr>
              <w:contextualSpacing/>
              <w:jc w:val="center"/>
            </w:pPr>
            <w:r w:rsidRPr="00DC4589">
              <w:rPr>
                <w:b/>
                <w:bCs/>
              </w:rPr>
              <w:t>(OR)</w:t>
            </w:r>
          </w:p>
        </w:tc>
        <w:tc>
          <w:tcPr>
            <w:tcW w:w="385" w:type="pct"/>
            <w:vAlign w:val="center"/>
          </w:tcPr>
          <w:p w14:paraId="4E847559" w14:textId="77777777" w:rsidR="00760F8B" w:rsidRPr="00DC4589" w:rsidRDefault="00760F8B" w:rsidP="00760F8B">
            <w:pPr>
              <w:contextualSpacing/>
            </w:pPr>
          </w:p>
        </w:tc>
        <w:tc>
          <w:tcPr>
            <w:tcW w:w="263" w:type="pct"/>
            <w:vAlign w:val="center"/>
          </w:tcPr>
          <w:p w14:paraId="4A96B717" w14:textId="77777777" w:rsidR="00760F8B" w:rsidRPr="00DC4589" w:rsidRDefault="00760F8B" w:rsidP="00760F8B">
            <w:pPr>
              <w:contextualSpacing/>
            </w:pPr>
          </w:p>
        </w:tc>
        <w:tc>
          <w:tcPr>
            <w:tcW w:w="396" w:type="pct"/>
            <w:vAlign w:val="center"/>
          </w:tcPr>
          <w:p w14:paraId="12FACC71" w14:textId="77777777" w:rsidR="00760F8B" w:rsidRPr="00DC4589" w:rsidRDefault="00760F8B" w:rsidP="00760F8B">
            <w:pPr>
              <w:contextualSpacing/>
              <w:jc w:val="center"/>
            </w:pPr>
          </w:p>
        </w:tc>
      </w:tr>
      <w:tr w:rsidR="00760F8B" w:rsidRPr="00DC4589" w14:paraId="6D9FF096" w14:textId="77777777" w:rsidTr="00760F8B">
        <w:trPr>
          <w:trHeight w:val="394"/>
        </w:trPr>
        <w:tc>
          <w:tcPr>
            <w:tcW w:w="254" w:type="pct"/>
            <w:vAlign w:val="center"/>
          </w:tcPr>
          <w:p w14:paraId="2159D17B" w14:textId="77777777" w:rsidR="00760F8B" w:rsidRPr="00DC4589" w:rsidRDefault="00760F8B" w:rsidP="00760F8B">
            <w:pPr>
              <w:contextualSpacing/>
              <w:jc w:val="center"/>
            </w:pPr>
            <w:r w:rsidRPr="00DC4589">
              <w:t>4.</w:t>
            </w:r>
          </w:p>
        </w:tc>
        <w:tc>
          <w:tcPr>
            <w:tcW w:w="179" w:type="pct"/>
            <w:vAlign w:val="center"/>
          </w:tcPr>
          <w:p w14:paraId="0DC61DC6" w14:textId="77777777" w:rsidR="00760F8B" w:rsidRPr="00DC4589" w:rsidRDefault="00760F8B" w:rsidP="00760F8B">
            <w:pPr>
              <w:contextualSpacing/>
            </w:pPr>
            <w:r w:rsidRPr="00DC4589">
              <w:t>a.</w:t>
            </w:r>
          </w:p>
        </w:tc>
        <w:tc>
          <w:tcPr>
            <w:tcW w:w="3522" w:type="pct"/>
            <w:vAlign w:val="center"/>
          </w:tcPr>
          <w:p w14:paraId="0470F05A" w14:textId="77777777" w:rsidR="00760F8B" w:rsidRPr="00DC4589" w:rsidRDefault="00760F8B" w:rsidP="00760F8B">
            <w:r w:rsidRPr="00DC4589">
              <w:t>How are transportation, warehousing, and packaging related in logistics?</w:t>
            </w:r>
          </w:p>
        </w:tc>
        <w:tc>
          <w:tcPr>
            <w:tcW w:w="385" w:type="pct"/>
            <w:vAlign w:val="center"/>
          </w:tcPr>
          <w:p w14:paraId="7BC161BE" w14:textId="77777777" w:rsidR="00760F8B" w:rsidRPr="00DC4589" w:rsidRDefault="00760F8B" w:rsidP="00760F8B">
            <w:pPr>
              <w:contextualSpacing/>
            </w:pPr>
            <w:r w:rsidRPr="00DC4589">
              <w:t>CO3</w:t>
            </w:r>
          </w:p>
        </w:tc>
        <w:tc>
          <w:tcPr>
            <w:tcW w:w="263" w:type="pct"/>
            <w:vAlign w:val="center"/>
          </w:tcPr>
          <w:p w14:paraId="44CFA6F1" w14:textId="77777777" w:rsidR="00760F8B" w:rsidRPr="00DC4589" w:rsidRDefault="00760F8B" w:rsidP="00760F8B">
            <w:pPr>
              <w:contextualSpacing/>
            </w:pPr>
            <w:r w:rsidRPr="00DC4589">
              <w:t>U</w:t>
            </w:r>
          </w:p>
        </w:tc>
        <w:tc>
          <w:tcPr>
            <w:tcW w:w="396" w:type="pct"/>
            <w:vAlign w:val="center"/>
          </w:tcPr>
          <w:p w14:paraId="6D443B32" w14:textId="77777777" w:rsidR="00760F8B" w:rsidRPr="00DC4589" w:rsidRDefault="00760F8B" w:rsidP="00760F8B">
            <w:pPr>
              <w:contextualSpacing/>
              <w:jc w:val="center"/>
            </w:pPr>
            <w:r w:rsidRPr="00DC4589">
              <w:t>10</w:t>
            </w:r>
          </w:p>
        </w:tc>
      </w:tr>
      <w:tr w:rsidR="00760F8B" w:rsidRPr="00DC4589" w14:paraId="5019176E" w14:textId="77777777" w:rsidTr="00760F8B">
        <w:trPr>
          <w:trHeight w:val="394"/>
        </w:trPr>
        <w:tc>
          <w:tcPr>
            <w:tcW w:w="254" w:type="pct"/>
            <w:vAlign w:val="center"/>
          </w:tcPr>
          <w:p w14:paraId="2BDD9B69" w14:textId="77777777" w:rsidR="00760F8B" w:rsidRPr="00DC4589" w:rsidRDefault="00760F8B" w:rsidP="00760F8B">
            <w:pPr>
              <w:contextualSpacing/>
              <w:jc w:val="center"/>
            </w:pPr>
          </w:p>
        </w:tc>
        <w:tc>
          <w:tcPr>
            <w:tcW w:w="179" w:type="pct"/>
            <w:vAlign w:val="center"/>
          </w:tcPr>
          <w:p w14:paraId="6F9FDACA" w14:textId="77777777" w:rsidR="00760F8B" w:rsidRPr="00DC4589" w:rsidRDefault="00760F8B" w:rsidP="00760F8B">
            <w:pPr>
              <w:contextualSpacing/>
            </w:pPr>
            <w:r w:rsidRPr="00DC4589">
              <w:t>b.</w:t>
            </w:r>
          </w:p>
        </w:tc>
        <w:tc>
          <w:tcPr>
            <w:tcW w:w="3522" w:type="pct"/>
            <w:vAlign w:val="bottom"/>
          </w:tcPr>
          <w:p w14:paraId="62997ACE" w14:textId="77777777" w:rsidR="00760F8B" w:rsidRPr="00DC4589" w:rsidRDefault="00760F8B" w:rsidP="00760F8B">
            <w:pPr>
              <w:contextualSpacing/>
              <w:jc w:val="both"/>
              <w:rPr>
                <w:bCs/>
              </w:rPr>
            </w:pPr>
            <w:r w:rsidRPr="00DC4589">
              <w:t>Compare and contrast the roles of transportation, warehousing, and packaging in logistics.</w:t>
            </w:r>
          </w:p>
        </w:tc>
        <w:tc>
          <w:tcPr>
            <w:tcW w:w="385" w:type="pct"/>
            <w:vAlign w:val="center"/>
          </w:tcPr>
          <w:p w14:paraId="350921C1" w14:textId="77777777" w:rsidR="00760F8B" w:rsidRPr="00DC4589" w:rsidRDefault="00760F8B" w:rsidP="00760F8B">
            <w:pPr>
              <w:contextualSpacing/>
            </w:pPr>
            <w:r w:rsidRPr="00DC4589">
              <w:t>CO6</w:t>
            </w:r>
          </w:p>
        </w:tc>
        <w:tc>
          <w:tcPr>
            <w:tcW w:w="263" w:type="pct"/>
            <w:vAlign w:val="center"/>
          </w:tcPr>
          <w:p w14:paraId="3A60B8B0" w14:textId="77777777" w:rsidR="00760F8B" w:rsidRPr="00DC4589" w:rsidRDefault="00760F8B" w:rsidP="00760F8B">
            <w:pPr>
              <w:contextualSpacing/>
            </w:pPr>
            <w:r w:rsidRPr="00DC4589">
              <w:t xml:space="preserve">An </w:t>
            </w:r>
          </w:p>
        </w:tc>
        <w:tc>
          <w:tcPr>
            <w:tcW w:w="396" w:type="pct"/>
            <w:vAlign w:val="center"/>
          </w:tcPr>
          <w:p w14:paraId="2B9A0E08" w14:textId="77777777" w:rsidR="00760F8B" w:rsidRPr="00DC4589" w:rsidRDefault="00760F8B" w:rsidP="00760F8B">
            <w:pPr>
              <w:contextualSpacing/>
              <w:jc w:val="center"/>
            </w:pPr>
            <w:r w:rsidRPr="00DC4589">
              <w:t>10</w:t>
            </w:r>
          </w:p>
        </w:tc>
      </w:tr>
      <w:tr w:rsidR="00760F8B" w:rsidRPr="00DC4589" w14:paraId="6B3BA76C" w14:textId="77777777" w:rsidTr="00760F8B">
        <w:trPr>
          <w:trHeight w:val="394"/>
        </w:trPr>
        <w:tc>
          <w:tcPr>
            <w:tcW w:w="254" w:type="pct"/>
            <w:vAlign w:val="center"/>
          </w:tcPr>
          <w:p w14:paraId="6DA4BE96" w14:textId="77777777" w:rsidR="00760F8B" w:rsidRPr="00DC4589" w:rsidRDefault="00760F8B" w:rsidP="00760F8B">
            <w:pPr>
              <w:contextualSpacing/>
              <w:jc w:val="center"/>
            </w:pPr>
          </w:p>
        </w:tc>
        <w:tc>
          <w:tcPr>
            <w:tcW w:w="179" w:type="pct"/>
            <w:vAlign w:val="center"/>
          </w:tcPr>
          <w:p w14:paraId="64306259" w14:textId="77777777" w:rsidR="00760F8B" w:rsidRPr="00DC4589" w:rsidRDefault="00760F8B" w:rsidP="00760F8B">
            <w:pPr>
              <w:contextualSpacing/>
            </w:pPr>
          </w:p>
        </w:tc>
        <w:tc>
          <w:tcPr>
            <w:tcW w:w="3522" w:type="pct"/>
            <w:vAlign w:val="bottom"/>
          </w:tcPr>
          <w:p w14:paraId="2F39D2DD" w14:textId="77777777" w:rsidR="00760F8B" w:rsidRPr="00DC4589" w:rsidRDefault="00760F8B" w:rsidP="00760F8B">
            <w:pPr>
              <w:contextualSpacing/>
              <w:jc w:val="both"/>
            </w:pPr>
          </w:p>
        </w:tc>
        <w:tc>
          <w:tcPr>
            <w:tcW w:w="385" w:type="pct"/>
            <w:vAlign w:val="center"/>
          </w:tcPr>
          <w:p w14:paraId="585B3CA7" w14:textId="77777777" w:rsidR="00760F8B" w:rsidRPr="00DC4589" w:rsidRDefault="00760F8B" w:rsidP="00760F8B">
            <w:pPr>
              <w:contextualSpacing/>
            </w:pPr>
          </w:p>
        </w:tc>
        <w:tc>
          <w:tcPr>
            <w:tcW w:w="263" w:type="pct"/>
            <w:vAlign w:val="center"/>
          </w:tcPr>
          <w:p w14:paraId="3F32C0BD" w14:textId="77777777" w:rsidR="00760F8B" w:rsidRPr="00DC4589" w:rsidRDefault="00760F8B" w:rsidP="00760F8B">
            <w:pPr>
              <w:contextualSpacing/>
            </w:pPr>
          </w:p>
        </w:tc>
        <w:tc>
          <w:tcPr>
            <w:tcW w:w="396" w:type="pct"/>
            <w:vAlign w:val="center"/>
          </w:tcPr>
          <w:p w14:paraId="1918E5FC" w14:textId="77777777" w:rsidR="00760F8B" w:rsidRPr="00DC4589" w:rsidRDefault="00760F8B" w:rsidP="00760F8B">
            <w:pPr>
              <w:contextualSpacing/>
              <w:jc w:val="center"/>
            </w:pPr>
          </w:p>
        </w:tc>
      </w:tr>
      <w:tr w:rsidR="00760F8B" w:rsidRPr="00DC4589" w14:paraId="3FFDEE67" w14:textId="77777777" w:rsidTr="00760F8B">
        <w:trPr>
          <w:trHeight w:val="394"/>
        </w:trPr>
        <w:tc>
          <w:tcPr>
            <w:tcW w:w="254" w:type="pct"/>
            <w:vAlign w:val="center"/>
          </w:tcPr>
          <w:p w14:paraId="6A92C0E2" w14:textId="77777777" w:rsidR="00760F8B" w:rsidRPr="00DC4589" w:rsidRDefault="00760F8B" w:rsidP="00760F8B">
            <w:pPr>
              <w:contextualSpacing/>
              <w:jc w:val="center"/>
            </w:pPr>
            <w:r w:rsidRPr="00DC4589">
              <w:t>5.</w:t>
            </w:r>
          </w:p>
        </w:tc>
        <w:tc>
          <w:tcPr>
            <w:tcW w:w="179" w:type="pct"/>
            <w:vAlign w:val="center"/>
          </w:tcPr>
          <w:p w14:paraId="1AFE989D" w14:textId="77777777" w:rsidR="00760F8B" w:rsidRPr="00DC4589" w:rsidRDefault="00760F8B" w:rsidP="00760F8B">
            <w:pPr>
              <w:contextualSpacing/>
            </w:pPr>
            <w:r w:rsidRPr="00DC4589">
              <w:t>a.</w:t>
            </w:r>
          </w:p>
        </w:tc>
        <w:tc>
          <w:tcPr>
            <w:tcW w:w="3522" w:type="pct"/>
            <w:vAlign w:val="bottom"/>
          </w:tcPr>
          <w:p w14:paraId="343171D6" w14:textId="77777777" w:rsidR="00760F8B" w:rsidRPr="00DC4589" w:rsidRDefault="00760F8B" w:rsidP="00760F8B">
            <w:pPr>
              <w:contextualSpacing/>
              <w:jc w:val="both"/>
            </w:pPr>
            <w:r w:rsidRPr="00DC4589">
              <w:t>Create a logistics positioning strategy for a company looking to expand its market reach.</w:t>
            </w:r>
          </w:p>
        </w:tc>
        <w:tc>
          <w:tcPr>
            <w:tcW w:w="385" w:type="pct"/>
            <w:vAlign w:val="center"/>
          </w:tcPr>
          <w:p w14:paraId="67E8FE6C" w14:textId="77777777" w:rsidR="00760F8B" w:rsidRPr="00DC4589" w:rsidRDefault="00760F8B" w:rsidP="00760F8B">
            <w:pPr>
              <w:contextualSpacing/>
            </w:pPr>
            <w:r w:rsidRPr="00DC4589">
              <w:t>CO3</w:t>
            </w:r>
          </w:p>
        </w:tc>
        <w:tc>
          <w:tcPr>
            <w:tcW w:w="263" w:type="pct"/>
            <w:vAlign w:val="center"/>
          </w:tcPr>
          <w:p w14:paraId="707573B6" w14:textId="77777777" w:rsidR="00760F8B" w:rsidRPr="00DC4589" w:rsidRDefault="00760F8B" w:rsidP="00760F8B">
            <w:pPr>
              <w:contextualSpacing/>
            </w:pPr>
            <w:r w:rsidRPr="00DC4589">
              <w:t xml:space="preserve">A </w:t>
            </w:r>
          </w:p>
        </w:tc>
        <w:tc>
          <w:tcPr>
            <w:tcW w:w="396" w:type="pct"/>
            <w:vAlign w:val="center"/>
          </w:tcPr>
          <w:p w14:paraId="64E4FE55" w14:textId="77777777" w:rsidR="00760F8B" w:rsidRPr="00DC4589" w:rsidRDefault="00760F8B" w:rsidP="00760F8B">
            <w:pPr>
              <w:contextualSpacing/>
              <w:jc w:val="center"/>
            </w:pPr>
            <w:r w:rsidRPr="00DC4589">
              <w:t>10</w:t>
            </w:r>
          </w:p>
        </w:tc>
      </w:tr>
      <w:tr w:rsidR="00760F8B" w:rsidRPr="00DC4589" w14:paraId="790B4690" w14:textId="77777777" w:rsidTr="00760F8B">
        <w:trPr>
          <w:trHeight w:val="394"/>
        </w:trPr>
        <w:tc>
          <w:tcPr>
            <w:tcW w:w="254" w:type="pct"/>
            <w:vAlign w:val="center"/>
          </w:tcPr>
          <w:p w14:paraId="0BAFB200" w14:textId="77777777" w:rsidR="00760F8B" w:rsidRPr="00DC4589" w:rsidRDefault="00760F8B" w:rsidP="00760F8B">
            <w:pPr>
              <w:contextualSpacing/>
              <w:jc w:val="center"/>
            </w:pPr>
          </w:p>
        </w:tc>
        <w:tc>
          <w:tcPr>
            <w:tcW w:w="179" w:type="pct"/>
            <w:vAlign w:val="center"/>
          </w:tcPr>
          <w:p w14:paraId="6E4C4F89" w14:textId="77777777" w:rsidR="00760F8B" w:rsidRPr="00DC4589" w:rsidRDefault="00760F8B" w:rsidP="00760F8B">
            <w:pPr>
              <w:contextualSpacing/>
            </w:pPr>
            <w:r w:rsidRPr="00DC4589">
              <w:t>b.</w:t>
            </w:r>
          </w:p>
        </w:tc>
        <w:tc>
          <w:tcPr>
            <w:tcW w:w="3522" w:type="pct"/>
            <w:vAlign w:val="bottom"/>
          </w:tcPr>
          <w:p w14:paraId="00943B0D" w14:textId="77777777" w:rsidR="00760F8B" w:rsidRPr="00DC4589" w:rsidRDefault="00760F8B" w:rsidP="00760F8B">
            <w:pPr>
              <w:contextualSpacing/>
              <w:jc w:val="both"/>
              <w:rPr>
                <w:bCs/>
              </w:rPr>
            </w:pPr>
            <w:r w:rsidRPr="00DC4589">
              <w:t>Critically assess the role of logistics in local and international businesses, emphasizing its impact on profitability.</w:t>
            </w:r>
          </w:p>
        </w:tc>
        <w:tc>
          <w:tcPr>
            <w:tcW w:w="385" w:type="pct"/>
            <w:vAlign w:val="center"/>
          </w:tcPr>
          <w:p w14:paraId="51AA1400" w14:textId="77777777" w:rsidR="00760F8B" w:rsidRPr="00DC4589" w:rsidRDefault="00760F8B" w:rsidP="00760F8B">
            <w:pPr>
              <w:contextualSpacing/>
            </w:pPr>
            <w:r w:rsidRPr="00DC4589">
              <w:t>CO2</w:t>
            </w:r>
          </w:p>
        </w:tc>
        <w:tc>
          <w:tcPr>
            <w:tcW w:w="263" w:type="pct"/>
            <w:vAlign w:val="center"/>
          </w:tcPr>
          <w:p w14:paraId="04CE1946" w14:textId="77777777" w:rsidR="00760F8B" w:rsidRPr="00DC4589" w:rsidRDefault="00760F8B" w:rsidP="00760F8B">
            <w:pPr>
              <w:contextualSpacing/>
            </w:pPr>
            <w:r w:rsidRPr="00DC4589">
              <w:t xml:space="preserve">E </w:t>
            </w:r>
          </w:p>
        </w:tc>
        <w:tc>
          <w:tcPr>
            <w:tcW w:w="396" w:type="pct"/>
            <w:vAlign w:val="center"/>
          </w:tcPr>
          <w:p w14:paraId="71AC4621" w14:textId="77777777" w:rsidR="00760F8B" w:rsidRPr="00DC4589" w:rsidRDefault="00760F8B" w:rsidP="00760F8B">
            <w:pPr>
              <w:contextualSpacing/>
              <w:jc w:val="center"/>
            </w:pPr>
            <w:r w:rsidRPr="00DC4589">
              <w:t>10</w:t>
            </w:r>
          </w:p>
        </w:tc>
      </w:tr>
      <w:tr w:rsidR="00760F8B" w:rsidRPr="00DC4589" w14:paraId="38982FDC" w14:textId="77777777" w:rsidTr="00760F8B">
        <w:trPr>
          <w:trHeight w:val="261"/>
        </w:trPr>
        <w:tc>
          <w:tcPr>
            <w:tcW w:w="254" w:type="pct"/>
            <w:vAlign w:val="center"/>
          </w:tcPr>
          <w:p w14:paraId="409EF5C7" w14:textId="77777777" w:rsidR="00760F8B" w:rsidRPr="00DC4589" w:rsidRDefault="00760F8B" w:rsidP="00760F8B">
            <w:pPr>
              <w:contextualSpacing/>
              <w:jc w:val="center"/>
            </w:pPr>
          </w:p>
        </w:tc>
        <w:tc>
          <w:tcPr>
            <w:tcW w:w="179" w:type="pct"/>
            <w:vAlign w:val="center"/>
          </w:tcPr>
          <w:p w14:paraId="2D47A9B0" w14:textId="77777777" w:rsidR="00760F8B" w:rsidRPr="00DC4589" w:rsidRDefault="00760F8B" w:rsidP="00760F8B">
            <w:pPr>
              <w:contextualSpacing/>
            </w:pPr>
          </w:p>
        </w:tc>
        <w:tc>
          <w:tcPr>
            <w:tcW w:w="3522" w:type="pct"/>
            <w:vAlign w:val="bottom"/>
          </w:tcPr>
          <w:p w14:paraId="314588F9" w14:textId="77777777" w:rsidR="00760F8B" w:rsidRPr="00DC4589" w:rsidRDefault="00760F8B" w:rsidP="00760F8B">
            <w:pPr>
              <w:contextualSpacing/>
              <w:jc w:val="center"/>
            </w:pPr>
            <w:r w:rsidRPr="00DC4589">
              <w:rPr>
                <w:b/>
                <w:bCs/>
              </w:rPr>
              <w:t>(OR)</w:t>
            </w:r>
          </w:p>
        </w:tc>
        <w:tc>
          <w:tcPr>
            <w:tcW w:w="385" w:type="pct"/>
            <w:vAlign w:val="center"/>
          </w:tcPr>
          <w:p w14:paraId="53A48F99" w14:textId="77777777" w:rsidR="00760F8B" w:rsidRPr="00DC4589" w:rsidRDefault="00760F8B" w:rsidP="00760F8B">
            <w:pPr>
              <w:contextualSpacing/>
            </w:pPr>
          </w:p>
        </w:tc>
        <w:tc>
          <w:tcPr>
            <w:tcW w:w="263" w:type="pct"/>
            <w:vAlign w:val="center"/>
          </w:tcPr>
          <w:p w14:paraId="6B25C3EF" w14:textId="77777777" w:rsidR="00760F8B" w:rsidRPr="00DC4589" w:rsidRDefault="00760F8B" w:rsidP="00760F8B">
            <w:pPr>
              <w:contextualSpacing/>
            </w:pPr>
          </w:p>
        </w:tc>
        <w:tc>
          <w:tcPr>
            <w:tcW w:w="396" w:type="pct"/>
            <w:vAlign w:val="center"/>
          </w:tcPr>
          <w:p w14:paraId="22DAA27C" w14:textId="77777777" w:rsidR="00760F8B" w:rsidRPr="00DC4589" w:rsidRDefault="00760F8B" w:rsidP="00760F8B">
            <w:pPr>
              <w:contextualSpacing/>
              <w:jc w:val="center"/>
            </w:pPr>
          </w:p>
        </w:tc>
      </w:tr>
      <w:tr w:rsidR="00760F8B" w:rsidRPr="00DC4589" w14:paraId="5AF898B6" w14:textId="77777777" w:rsidTr="00760F8B">
        <w:trPr>
          <w:trHeight w:val="394"/>
        </w:trPr>
        <w:tc>
          <w:tcPr>
            <w:tcW w:w="254" w:type="pct"/>
            <w:vAlign w:val="center"/>
          </w:tcPr>
          <w:p w14:paraId="4170E955" w14:textId="77777777" w:rsidR="00760F8B" w:rsidRPr="00DC4589" w:rsidRDefault="00760F8B" w:rsidP="00760F8B">
            <w:pPr>
              <w:contextualSpacing/>
              <w:jc w:val="center"/>
            </w:pPr>
            <w:r w:rsidRPr="00DC4589">
              <w:t>6.</w:t>
            </w:r>
          </w:p>
        </w:tc>
        <w:tc>
          <w:tcPr>
            <w:tcW w:w="179" w:type="pct"/>
            <w:vAlign w:val="center"/>
          </w:tcPr>
          <w:p w14:paraId="23B436A0" w14:textId="77777777" w:rsidR="00760F8B" w:rsidRPr="00DC4589" w:rsidRDefault="00760F8B" w:rsidP="00760F8B">
            <w:pPr>
              <w:contextualSpacing/>
            </w:pPr>
            <w:r w:rsidRPr="00DC4589">
              <w:t>a.</w:t>
            </w:r>
          </w:p>
        </w:tc>
        <w:tc>
          <w:tcPr>
            <w:tcW w:w="3522" w:type="pct"/>
            <w:vAlign w:val="bottom"/>
          </w:tcPr>
          <w:p w14:paraId="53A05C4F" w14:textId="77777777" w:rsidR="00760F8B" w:rsidRPr="00DC4589" w:rsidRDefault="00760F8B" w:rsidP="00760F8B">
            <w:pPr>
              <w:contextualSpacing/>
              <w:jc w:val="both"/>
            </w:pPr>
            <w:r w:rsidRPr="00DC4589">
              <w:t>List and explain the merits and demerits of logistics.</w:t>
            </w:r>
          </w:p>
        </w:tc>
        <w:tc>
          <w:tcPr>
            <w:tcW w:w="385" w:type="pct"/>
            <w:vAlign w:val="center"/>
          </w:tcPr>
          <w:p w14:paraId="4A0227C7" w14:textId="77777777" w:rsidR="00760F8B" w:rsidRPr="00DC4589" w:rsidRDefault="00760F8B" w:rsidP="00760F8B">
            <w:pPr>
              <w:contextualSpacing/>
            </w:pPr>
            <w:r w:rsidRPr="00DC4589">
              <w:t>CO3</w:t>
            </w:r>
          </w:p>
        </w:tc>
        <w:tc>
          <w:tcPr>
            <w:tcW w:w="263" w:type="pct"/>
            <w:vAlign w:val="center"/>
          </w:tcPr>
          <w:p w14:paraId="4FBCD868" w14:textId="77777777" w:rsidR="00760F8B" w:rsidRPr="00DC4589" w:rsidRDefault="00760F8B" w:rsidP="00760F8B">
            <w:pPr>
              <w:contextualSpacing/>
            </w:pPr>
            <w:r w:rsidRPr="00DC4589">
              <w:t xml:space="preserve">R </w:t>
            </w:r>
          </w:p>
        </w:tc>
        <w:tc>
          <w:tcPr>
            <w:tcW w:w="396" w:type="pct"/>
            <w:vAlign w:val="center"/>
          </w:tcPr>
          <w:p w14:paraId="1AC6E2D4" w14:textId="77777777" w:rsidR="00760F8B" w:rsidRPr="00DC4589" w:rsidRDefault="00760F8B" w:rsidP="00760F8B">
            <w:pPr>
              <w:contextualSpacing/>
              <w:jc w:val="center"/>
            </w:pPr>
            <w:r w:rsidRPr="00DC4589">
              <w:t>10</w:t>
            </w:r>
          </w:p>
        </w:tc>
      </w:tr>
      <w:tr w:rsidR="00760F8B" w:rsidRPr="00DC4589" w14:paraId="48A1043B" w14:textId="77777777" w:rsidTr="00760F8B">
        <w:trPr>
          <w:trHeight w:val="394"/>
        </w:trPr>
        <w:tc>
          <w:tcPr>
            <w:tcW w:w="254" w:type="pct"/>
            <w:vAlign w:val="center"/>
          </w:tcPr>
          <w:p w14:paraId="0E0752B7" w14:textId="77777777" w:rsidR="00760F8B" w:rsidRPr="00DC4589" w:rsidRDefault="00760F8B" w:rsidP="00760F8B">
            <w:pPr>
              <w:contextualSpacing/>
              <w:jc w:val="center"/>
            </w:pPr>
          </w:p>
        </w:tc>
        <w:tc>
          <w:tcPr>
            <w:tcW w:w="179" w:type="pct"/>
            <w:vAlign w:val="center"/>
          </w:tcPr>
          <w:p w14:paraId="49FCECBA" w14:textId="77777777" w:rsidR="00760F8B" w:rsidRPr="00DC4589" w:rsidRDefault="00760F8B" w:rsidP="00760F8B">
            <w:pPr>
              <w:contextualSpacing/>
            </w:pPr>
            <w:r w:rsidRPr="00DC4589">
              <w:t>b.</w:t>
            </w:r>
          </w:p>
        </w:tc>
        <w:tc>
          <w:tcPr>
            <w:tcW w:w="3522" w:type="pct"/>
            <w:vAlign w:val="bottom"/>
          </w:tcPr>
          <w:p w14:paraId="071288E5" w14:textId="77777777" w:rsidR="00760F8B" w:rsidRPr="00DC4589" w:rsidRDefault="00760F8B" w:rsidP="00760F8B">
            <w:r w:rsidRPr="00DC4589">
              <w:t>Explain how logistics strategy is different from logistics planning.</w:t>
            </w:r>
          </w:p>
        </w:tc>
        <w:tc>
          <w:tcPr>
            <w:tcW w:w="385" w:type="pct"/>
            <w:vAlign w:val="center"/>
          </w:tcPr>
          <w:p w14:paraId="6D1A6D30" w14:textId="77777777" w:rsidR="00760F8B" w:rsidRPr="00DC4589" w:rsidRDefault="00760F8B" w:rsidP="00760F8B">
            <w:pPr>
              <w:contextualSpacing/>
            </w:pPr>
            <w:r w:rsidRPr="00DC4589">
              <w:t>CO4</w:t>
            </w:r>
          </w:p>
        </w:tc>
        <w:tc>
          <w:tcPr>
            <w:tcW w:w="263" w:type="pct"/>
            <w:vAlign w:val="center"/>
          </w:tcPr>
          <w:p w14:paraId="29DBCCE4" w14:textId="77777777" w:rsidR="00760F8B" w:rsidRPr="00DC4589" w:rsidRDefault="00760F8B" w:rsidP="00760F8B">
            <w:pPr>
              <w:contextualSpacing/>
            </w:pPr>
            <w:r w:rsidRPr="00DC4589">
              <w:t xml:space="preserve">U </w:t>
            </w:r>
          </w:p>
        </w:tc>
        <w:tc>
          <w:tcPr>
            <w:tcW w:w="396" w:type="pct"/>
            <w:vAlign w:val="center"/>
          </w:tcPr>
          <w:p w14:paraId="70500371" w14:textId="77777777" w:rsidR="00760F8B" w:rsidRPr="00DC4589" w:rsidRDefault="00760F8B" w:rsidP="00760F8B">
            <w:pPr>
              <w:contextualSpacing/>
              <w:jc w:val="center"/>
            </w:pPr>
            <w:r w:rsidRPr="00DC4589">
              <w:t>10</w:t>
            </w:r>
          </w:p>
        </w:tc>
      </w:tr>
      <w:tr w:rsidR="00760F8B" w:rsidRPr="00DC4589" w14:paraId="1EEC99E5" w14:textId="77777777" w:rsidTr="00760F8B">
        <w:trPr>
          <w:trHeight w:val="394"/>
        </w:trPr>
        <w:tc>
          <w:tcPr>
            <w:tcW w:w="254" w:type="pct"/>
            <w:vAlign w:val="center"/>
          </w:tcPr>
          <w:p w14:paraId="642C20C6" w14:textId="77777777" w:rsidR="00760F8B" w:rsidRPr="00DC4589" w:rsidRDefault="00760F8B" w:rsidP="00760F8B">
            <w:pPr>
              <w:contextualSpacing/>
              <w:jc w:val="center"/>
            </w:pPr>
          </w:p>
        </w:tc>
        <w:tc>
          <w:tcPr>
            <w:tcW w:w="179" w:type="pct"/>
            <w:vAlign w:val="center"/>
          </w:tcPr>
          <w:p w14:paraId="0BF247DD" w14:textId="77777777" w:rsidR="00760F8B" w:rsidRPr="00DC4589" w:rsidRDefault="00760F8B" w:rsidP="00760F8B">
            <w:pPr>
              <w:contextualSpacing/>
            </w:pPr>
          </w:p>
        </w:tc>
        <w:tc>
          <w:tcPr>
            <w:tcW w:w="3522" w:type="pct"/>
            <w:vAlign w:val="bottom"/>
          </w:tcPr>
          <w:p w14:paraId="68BBAD65" w14:textId="77777777" w:rsidR="00760F8B" w:rsidRPr="00DC4589" w:rsidRDefault="00760F8B" w:rsidP="00760F8B">
            <w:pPr>
              <w:contextualSpacing/>
              <w:jc w:val="both"/>
            </w:pPr>
          </w:p>
        </w:tc>
        <w:tc>
          <w:tcPr>
            <w:tcW w:w="385" w:type="pct"/>
            <w:vAlign w:val="center"/>
          </w:tcPr>
          <w:p w14:paraId="02F7D9CE" w14:textId="77777777" w:rsidR="00760F8B" w:rsidRPr="00DC4589" w:rsidRDefault="00760F8B" w:rsidP="00760F8B">
            <w:pPr>
              <w:contextualSpacing/>
            </w:pPr>
          </w:p>
        </w:tc>
        <w:tc>
          <w:tcPr>
            <w:tcW w:w="263" w:type="pct"/>
            <w:vAlign w:val="center"/>
          </w:tcPr>
          <w:p w14:paraId="796B6CB4" w14:textId="77777777" w:rsidR="00760F8B" w:rsidRPr="00DC4589" w:rsidRDefault="00760F8B" w:rsidP="00760F8B">
            <w:pPr>
              <w:contextualSpacing/>
            </w:pPr>
          </w:p>
        </w:tc>
        <w:tc>
          <w:tcPr>
            <w:tcW w:w="396" w:type="pct"/>
            <w:vAlign w:val="center"/>
          </w:tcPr>
          <w:p w14:paraId="2936306D" w14:textId="77777777" w:rsidR="00760F8B" w:rsidRPr="00DC4589" w:rsidRDefault="00760F8B" w:rsidP="00760F8B">
            <w:pPr>
              <w:contextualSpacing/>
              <w:jc w:val="center"/>
            </w:pPr>
          </w:p>
        </w:tc>
      </w:tr>
      <w:tr w:rsidR="00760F8B" w:rsidRPr="00DC4589" w14:paraId="681824F3" w14:textId="77777777" w:rsidTr="00760F8B">
        <w:trPr>
          <w:trHeight w:val="394"/>
        </w:trPr>
        <w:tc>
          <w:tcPr>
            <w:tcW w:w="254" w:type="pct"/>
            <w:vAlign w:val="center"/>
          </w:tcPr>
          <w:p w14:paraId="75D8A6ED" w14:textId="77777777" w:rsidR="00760F8B" w:rsidRPr="00DC4589" w:rsidRDefault="00760F8B" w:rsidP="00760F8B">
            <w:pPr>
              <w:contextualSpacing/>
              <w:jc w:val="center"/>
            </w:pPr>
            <w:r w:rsidRPr="00DC4589">
              <w:t>7.</w:t>
            </w:r>
          </w:p>
        </w:tc>
        <w:tc>
          <w:tcPr>
            <w:tcW w:w="179" w:type="pct"/>
            <w:vAlign w:val="center"/>
          </w:tcPr>
          <w:p w14:paraId="1388CFE8" w14:textId="77777777" w:rsidR="00760F8B" w:rsidRPr="00DC4589" w:rsidRDefault="00760F8B" w:rsidP="00760F8B">
            <w:pPr>
              <w:contextualSpacing/>
            </w:pPr>
            <w:r w:rsidRPr="00DC4589">
              <w:t>a.</w:t>
            </w:r>
          </w:p>
        </w:tc>
        <w:tc>
          <w:tcPr>
            <w:tcW w:w="3522" w:type="pct"/>
            <w:vAlign w:val="bottom"/>
          </w:tcPr>
          <w:p w14:paraId="029CA9DD" w14:textId="77777777" w:rsidR="00760F8B" w:rsidRPr="00DC4589" w:rsidRDefault="00760F8B" w:rsidP="00760F8B">
            <w:pPr>
              <w:contextualSpacing/>
              <w:jc w:val="both"/>
            </w:pPr>
            <w:r w:rsidRPr="00DC4589">
              <w:t>Assess the effectiveness of different logistics strategies in improving business operations.</w:t>
            </w:r>
          </w:p>
        </w:tc>
        <w:tc>
          <w:tcPr>
            <w:tcW w:w="385" w:type="pct"/>
            <w:vAlign w:val="center"/>
          </w:tcPr>
          <w:p w14:paraId="4F2D27B3" w14:textId="77777777" w:rsidR="00760F8B" w:rsidRPr="00DC4589" w:rsidRDefault="00760F8B" w:rsidP="00760F8B">
            <w:pPr>
              <w:contextualSpacing/>
            </w:pPr>
            <w:r w:rsidRPr="00DC4589">
              <w:t>CO5</w:t>
            </w:r>
          </w:p>
        </w:tc>
        <w:tc>
          <w:tcPr>
            <w:tcW w:w="263" w:type="pct"/>
            <w:vAlign w:val="center"/>
          </w:tcPr>
          <w:p w14:paraId="1258E283" w14:textId="77777777" w:rsidR="00760F8B" w:rsidRPr="00DC4589" w:rsidRDefault="00760F8B" w:rsidP="00760F8B">
            <w:pPr>
              <w:contextualSpacing/>
            </w:pPr>
            <w:r w:rsidRPr="00DC4589">
              <w:t xml:space="preserve">An </w:t>
            </w:r>
          </w:p>
        </w:tc>
        <w:tc>
          <w:tcPr>
            <w:tcW w:w="396" w:type="pct"/>
            <w:vAlign w:val="center"/>
          </w:tcPr>
          <w:p w14:paraId="76F675F5" w14:textId="77777777" w:rsidR="00760F8B" w:rsidRPr="00DC4589" w:rsidRDefault="00760F8B" w:rsidP="00760F8B">
            <w:pPr>
              <w:contextualSpacing/>
              <w:jc w:val="center"/>
            </w:pPr>
            <w:r w:rsidRPr="00DC4589">
              <w:t>12</w:t>
            </w:r>
          </w:p>
        </w:tc>
      </w:tr>
      <w:tr w:rsidR="00760F8B" w:rsidRPr="00DC4589" w14:paraId="08CDFADA" w14:textId="77777777" w:rsidTr="00760F8B">
        <w:trPr>
          <w:trHeight w:val="394"/>
        </w:trPr>
        <w:tc>
          <w:tcPr>
            <w:tcW w:w="254" w:type="pct"/>
            <w:vAlign w:val="center"/>
          </w:tcPr>
          <w:p w14:paraId="014E5C51" w14:textId="77777777" w:rsidR="00760F8B" w:rsidRPr="00DC4589" w:rsidRDefault="00760F8B" w:rsidP="00760F8B">
            <w:pPr>
              <w:contextualSpacing/>
              <w:jc w:val="center"/>
            </w:pPr>
          </w:p>
        </w:tc>
        <w:tc>
          <w:tcPr>
            <w:tcW w:w="179" w:type="pct"/>
            <w:vAlign w:val="center"/>
          </w:tcPr>
          <w:p w14:paraId="36384154" w14:textId="77777777" w:rsidR="00760F8B" w:rsidRPr="00DC4589" w:rsidRDefault="00760F8B" w:rsidP="00760F8B">
            <w:pPr>
              <w:contextualSpacing/>
            </w:pPr>
            <w:r w:rsidRPr="00DC4589">
              <w:t>b.</w:t>
            </w:r>
          </w:p>
        </w:tc>
        <w:tc>
          <w:tcPr>
            <w:tcW w:w="3522" w:type="pct"/>
            <w:vAlign w:val="bottom"/>
          </w:tcPr>
          <w:p w14:paraId="272F0C4F" w14:textId="77777777" w:rsidR="00760F8B" w:rsidRPr="00DC4589" w:rsidRDefault="00760F8B" w:rsidP="00760F8B">
            <w:pPr>
              <w:contextualSpacing/>
              <w:jc w:val="both"/>
              <w:rPr>
                <w:bCs/>
              </w:rPr>
            </w:pPr>
            <w:r w:rsidRPr="00DC4589">
              <w:t>Develop a supply chain relationship strategy for a company involved in international business.</w:t>
            </w:r>
          </w:p>
        </w:tc>
        <w:tc>
          <w:tcPr>
            <w:tcW w:w="385" w:type="pct"/>
            <w:vAlign w:val="center"/>
          </w:tcPr>
          <w:p w14:paraId="52F7FB01" w14:textId="77777777" w:rsidR="00760F8B" w:rsidRPr="00DC4589" w:rsidRDefault="00760F8B" w:rsidP="00760F8B">
            <w:pPr>
              <w:contextualSpacing/>
            </w:pPr>
            <w:r w:rsidRPr="00DC4589">
              <w:t>CO4</w:t>
            </w:r>
          </w:p>
        </w:tc>
        <w:tc>
          <w:tcPr>
            <w:tcW w:w="263" w:type="pct"/>
            <w:vAlign w:val="center"/>
          </w:tcPr>
          <w:p w14:paraId="0E653A12" w14:textId="77777777" w:rsidR="00760F8B" w:rsidRPr="00DC4589" w:rsidRDefault="00760F8B" w:rsidP="00760F8B">
            <w:pPr>
              <w:contextualSpacing/>
            </w:pPr>
            <w:r w:rsidRPr="00DC4589">
              <w:t xml:space="preserve">A </w:t>
            </w:r>
          </w:p>
        </w:tc>
        <w:tc>
          <w:tcPr>
            <w:tcW w:w="396" w:type="pct"/>
            <w:vAlign w:val="center"/>
          </w:tcPr>
          <w:p w14:paraId="5C717CCF" w14:textId="77777777" w:rsidR="00760F8B" w:rsidRPr="00DC4589" w:rsidRDefault="00760F8B" w:rsidP="00760F8B">
            <w:pPr>
              <w:contextualSpacing/>
              <w:jc w:val="center"/>
            </w:pPr>
            <w:r w:rsidRPr="00DC4589">
              <w:t>8</w:t>
            </w:r>
          </w:p>
        </w:tc>
      </w:tr>
      <w:tr w:rsidR="00760F8B" w:rsidRPr="00DC4589" w14:paraId="1B4AF1E0" w14:textId="77777777" w:rsidTr="00760F8B">
        <w:trPr>
          <w:trHeight w:val="394"/>
        </w:trPr>
        <w:tc>
          <w:tcPr>
            <w:tcW w:w="254" w:type="pct"/>
            <w:vAlign w:val="center"/>
          </w:tcPr>
          <w:p w14:paraId="611D3504" w14:textId="77777777" w:rsidR="00760F8B" w:rsidRPr="00DC4589" w:rsidRDefault="00760F8B" w:rsidP="00760F8B">
            <w:pPr>
              <w:contextualSpacing/>
              <w:jc w:val="center"/>
            </w:pPr>
          </w:p>
        </w:tc>
        <w:tc>
          <w:tcPr>
            <w:tcW w:w="179" w:type="pct"/>
            <w:vAlign w:val="center"/>
          </w:tcPr>
          <w:p w14:paraId="3887C0A8" w14:textId="77777777" w:rsidR="00760F8B" w:rsidRPr="00DC4589" w:rsidRDefault="00760F8B" w:rsidP="00760F8B">
            <w:pPr>
              <w:contextualSpacing/>
            </w:pPr>
          </w:p>
        </w:tc>
        <w:tc>
          <w:tcPr>
            <w:tcW w:w="3522" w:type="pct"/>
            <w:vAlign w:val="bottom"/>
          </w:tcPr>
          <w:p w14:paraId="4AF6BD94" w14:textId="77777777" w:rsidR="00760F8B" w:rsidRPr="00DC4589" w:rsidRDefault="00760F8B" w:rsidP="00760F8B">
            <w:pPr>
              <w:contextualSpacing/>
              <w:jc w:val="center"/>
              <w:rPr>
                <w:bCs/>
              </w:rPr>
            </w:pPr>
            <w:r w:rsidRPr="00DC4589">
              <w:rPr>
                <w:b/>
                <w:bCs/>
              </w:rPr>
              <w:t>(OR)</w:t>
            </w:r>
          </w:p>
        </w:tc>
        <w:tc>
          <w:tcPr>
            <w:tcW w:w="385" w:type="pct"/>
            <w:vAlign w:val="center"/>
          </w:tcPr>
          <w:p w14:paraId="76D3BAB8" w14:textId="77777777" w:rsidR="00760F8B" w:rsidRPr="00DC4589" w:rsidRDefault="00760F8B" w:rsidP="00760F8B">
            <w:pPr>
              <w:contextualSpacing/>
            </w:pPr>
          </w:p>
        </w:tc>
        <w:tc>
          <w:tcPr>
            <w:tcW w:w="263" w:type="pct"/>
            <w:vAlign w:val="center"/>
          </w:tcPr>
          <w:p w14:paraId="33AF0A86" w14:textId="77777777" w:rsidR="00760F8B" w:rsidRPr="00DC4589" w:rsidRDefault="00760F8B" w:rsidP="00760F8B">
            <w:pPr>
              <w:contextualSpacing/>
            </w:pPr>
          </w:p>
        </w:tc>
        <w:tc>
          <w:tcPr>
            <w:tcW w:w="396" w:type="pct"/>
            <w:vAlign w:val="center"/>
          </w:tcPr>
          <w:p w14:paraId="5D337CE3" w14:textId="77777777" w:rsidR="00760F8B" w:rsidRPr="00DC4589" w:rsidRDefault="00760F8B" w:rsidP="00760F8B">
            <w:pPr>
              <w:contextualSpacing/>
              <w:jc w:val="center"/>
            </w:pPr>
          </w:p>
        </w:tc>
      </w:tr>
      <w:tr w:rsidR="00760F8B" w:rsidRPr="00DC4589" w14:paraId="779590E8" w14:textId="77777777" w:rsidTr="00760F8B">
        <w:trPr>
          <w:trHeight w:val="394"/>
        </w:trPr>
        <w:tc>
          <w:tcPr>
            <w:tcW w:w="254" w:type="pct"/>
            <w:vAlign w:val="center"/>
          </w:tcPr>
          <w:p w14:paraId="252DD6F3" w14:textId="77777777" w:rsidR="00760F8B" w:rsidRPr="00DC4589" w:rsidRDefault="00760F8B" w:rsidP="00760F8B">
            <w:pPr>
              <w:contextualSpacing/>
              <w:jc w:val="center"/>
            </w:pPr>
            <w:r w:rsidRPr="00DC4589">
              <w:lastRenderedPageBreak/>
              <w:t>8.</w:t>
            </w:r>
          </w:p>
        </w:tc>
        <w:tc>
          <w:tcPr>
            <w:tcW w:w="179" w:type="pct"/>
            <w:vAlign w:val="center"/>
          </w:tcPr>
          <w:p w14:paraId="6A9BE112" w14:textId="77777777" w:rsidR="00760F8B" w:rsidRPr="00DC4589" w:rsidRDefault="00760F8B" w:rsidP="00760F8B">
            <w:pPr>
              <w:contextualSpacing/>
            </w:pPr>
            <w:r w:rsidRPr="00DC4589">
              <w:t>a.</w:t>
            </w:r>
          </w:p>
        </w:tc>
        <w:tc>
          <w:tcPr>
            <w:tcW w:w="3522" w:type="pct"/>
            <w:vAlign w:val="bottom"/>
          </w:tcPr>
          <w:p w14:paraId="7916639A" w14:textId="77777777" w:rsidR="00760F8B" w:rsidRPr="00DC4589" w:rsidRDefault="00760F8B" w:rsidP="00760F8B">
            <w:pPr>
              <w:contextualSpacing/>
              <w:jc w:val="both"/>
              <w:rPr>
                <w:bCs/>
              </w:rPr>
            </w:pPr>
            <w:r w:rsidRPr="00DC4589">
              <w:t>Analyze the effectiveness of different logistics positioning strategies in gaining a competitive edge</w:t>
            </w:r>
            <w:r>
              <w:t>.</w:t>
            </w:r>
          </w:p>
        </w:tc>
        <w:tc>
          <w:tcPr>
            <w:tcW w:w="385" w:type="pct"/>
            <w:vAlign w:val="center"/>
          </w:tcPr>
          <w:p w14:paraId="6AF7F2A5" w14:textId="77777777" w:rsidR="00760F8B" w:rsidRPr="00DC4589" w:rsidRDefault="00760F8B" w:rsidP="00760F8B">
            <w:pPr>
              <w:contextualSpacing/>
            </w:pPr>
            <w:r w:rsidRPr="00DC4589">
              <w:t>CO6</w:t>
            </w:r>
          </w:p>
        </w:tc>
        <w:tc>
          <w:tcPr>
            <w:tcW w:w="263" w:type="pct"/>
            <w:vAlign w:val="center"/>
          </w:tcPr>
          <w:p w14:paraId="45248CC4" w14:textId="77777777" w:rsidR="00760F8B" w:rsidRPr="00DC4589" w:rsidRDefault="00760F8B" w:rsidP="00760F8B">
            <w:pPr>
              <w:contextualSpacing/>
            </w:pPr>
            <w:r w:rsidRPr="00DC4589">
              <w:t xml:space="preserve">E </w:t>
            </w:r>
          </w:p>
        </w:tc>
        <w:tc>
          <w:tcPr>
            <w:tcW w:w="396" w:type="pct"/>
            <w:vAlign w:val="center"/>
          </w:tcPr>
          <w:p w14:paraId="2639198A" w14:textId="77777777" w:rsidR="00760F8B" w:rsidRPr="00DC4589" w:rsidRDefault="00760F8B" w:rsidP="00760F8B">
            <w:pPr>
              <w:contextualSpacing/>
              <w:jc w:val="center"/>
            </w:pPr>
            <w:r w:rsidRPr="00DC4589">
              <w:t>10</w:t>
            </w:r>
          </w:p>
        </w:tc>
      </w:tr>
      <w:tr w:rsidR="00760F8B" w:rsidRPr="00DC4589" w14:paraId="45B1671E" w14:textId="77777777" w:rsidTr="00760F8B">
        <w:trPr>
          <w:trHeight w:val="394"/>
        </w:trPr>
        <w:tc>
          <w:tcPr>
            <w:tcW w:w="254" w:type="pct"/>
            <w:vAlign w:val="center"/>
          </w:tcPr>
          <w:p w14:paraId="3FE502F3" w14:textId="77777777" w:rsidR="00760F8B" w:rsidRPr="00DC4589" w:rsidRDefault="00760F8B" w:rsidP="00760F8B">
            <w:pPr>
              <w:contextualSpacing/>
              <w:jc w:val="center"/>
            </w:pPr>
          </w:p>
        </w:tc>
        <w:tc>
          <w:tcPr>
            <w:tcW w:w="179" w:type="pct"/>
            <w:vAlign w:val="center"/>
          </w:tcPr>
          <w:p w14:paraId="4FAF090E" w14:textId="77777777" w:rsidR="00760F8B" w:rsidRPr="00DC4589" w:rsidRDefault="00760F8B" w:rsidP="00760F8B">
            <w:pPr>
              <w:contextualSpacing/>
            </w:pPr>
            <w:r w:rsidRPr="00DC4589">
              <w:t>b.</w:t>
            </w:r>
          </w:p>
        </w:tc>
        <w:tc>
          <w:tcPr>
            <w:tcW w:w="3522" w:type="pct"/>
            <w:vAlign w:val="bottom"/>
          </w:tcPr>
          <w:p w14:paraId="08FB43B1" w14:textId="77777777" w:rsidR="00760F8B" w:rsidRPr="00DC4589" w:rsidRDefault="00760F8B" w:rsidP="00760F8B">
            <w:pPr>
              <w:contextualSpacing/>
              <w:jc w:val="both"/>
              <w:rPr>
                <w:bCs/>
              </w:rPr>
            </w:pPr>
            <w:r>
              <w:t>Describe</w:t>
            </w:r>
            <w:r w:rsidRPr="00DC4589">
              <w:t xml:space="preserve"> the key concepts in logistics theories.</w:t>
            </w:r>
          </w:p>
        </w:tc>
        <w:tc>
          <w:tcPr>
            <w:tcW w:w="385" w:type="pct"/>
            <w:vAlign w:val="center"/>
          </w:tcPr>
          <w:p w14:paraId="2A609C78" w14:textId="77777777" w:rsidR="00760F8B" w:rsidRPr="00DC4589" w:rsidRDefault="00760F8B" w:rsidP="00760F8B">
            <w:pPr>
              <w:contextualSpacing/>
            </w:pPr>
            <w:r w:rsidRPr="00DC4589">
              <w:t>CO4</w:t>
            </w:r>
          </w:p>
        </w:tc>
        <w:tc>
          <w:tcPr>
            <w:tcW w:w="263" w:type="pct"/>
            <w:vAlign w:val="center"/>
          </w:tcPr>
          <w:p w14:paraId="575F5FCA" w14:textId="77777777" w:rsidR="00760F8B" w:rsidRPr="00DC4589" w:rsidRDefault="00760F8B" w:rsidP="00760F8B">
            <w:pPr>
              <w:contextualSpacing/>
            </w:pPr>
            <w:r w:rsidRPr="00DC4589">
              <w:t xml:space="preserve">R </w:t>
            </w:r>
          </w:p>
        </w:tc>
        <w:tc>
          <w:tcPr>
            <w:tcW w:w="396" w:type="pct"/>
            <w:vAlign w:val="center"/>
          </w:tcPr>
          <w:p w14:paraId="00EAAB11" w14:textId="77777777" w:rsidR="00760F8B" w:rsidRPr="00DC4589" w:rsidRDefault="00760F8B" w:rsidP="00760F8B">
            <w:pPr>
              <w:contextualSpacing/>
              <w:jc w:val="center"/>
            </w:pPr>
            <w:r w:rsidRPr="00DC4589">
              <w:t>10</w:t>
            </w:r>
          </w:p>
        </w:tc>
      </w:tr>
      <w:tr w:rsidR="00760F8B" w:rsidRPr="00DC4589" w14:paraId="12A2BFFE" w14:textId="77777777" w:rsidTr="00760F8B">
        <w:trPr>
          <w:trHeight w:val="292"/>
        </w:trPr>
        <w:tc>
          <w:tcPr>
            <w:tcW w:w="5000" w:type="pct"/>
            <w:gridSpan w:val="6"/>
            <w:vAlign w:val="center"/>
          </w:tcPr>
          <w:p w14:paraId="41CDCFBA" w14:textId="77777777" w:rsidR="00760F8B" w:rsidRPr="00DC4589" w:rsidRDefault="00760F8B" w:rsidP="00760F8B">
            <w:pPr>
              <w:contextualSpacing/>
              <w:jc w:val="center"/>
              <w:rPr>
                <w:b/>
                <w:u w:val="single"/>
              </w:rPr>
            </w:pPr>
            <w:r w:rsidRPr="00DC4589">
              <w:rPr>
                <w:b/>
                <w:u w:val="single"/>
              </w:rPr>
              <w:t>PART – B (1 X 20 = 20 MARKS)</w:t>
            </w:r>
          </w:p>
          <w:p w14:paraId="0FA6F21B" w14:textId="77777777" w:rsidR="00760F8B" w:rsidRPr="00DC4589" w:rsidRDefault="00760F8B" w:rsidP="00760F8B">
            <w:pPr>
              <w:contextualSpacing/>
              <w:jc w:val="center"/>
            </w:pPr>
            <w:r w:rsidRPr="00DC4589">
              <w:rPr>
                <w:b/>
                <w:bCs/>
              </w:rPr>
              <w:t>COMPULSORY QUESTION</w:t>
            </w:r>
          </w:p>
        </w:tc>
      </w:tr>
      <w:tr w:rsidR="00760F8B" w:rsidRPr="00DC4589" w14:paraId="40934318" w14:textId="77777777" w:rsidTr="00760F8B">
        <w:trPr>
          <w:trHeight w:val="394"/>
        </w:trPr>
        <w:tc>
          <w:tcPr>
            <w:tcW w:w="254" w:type="pct"/>
            <w:vAlign w:val="center"/>
          </w:tcPr>
          <w:p w14:paraId="08AC2002" w14:textId="77777777" w:rsidR="00760F8B" w:rsidRPr="00DC4589" w:rsidRDefault="00760F8B" w:rsidP="00760F8B">
            <w:pPr>
              <w:contextualSpacing/>
              <w:jc w:val="center"/>
            </w:pPr>
            <w:r w:rsidRPr="00DC4589">
              <w:t>9.</w:t>
            </w:r>
          </w:p>
        </w:tc>
        <w:tc>
          <w:tcPr>
            <w:tcW w:w="179" w:type="pct"/>
            <w:vAlign w:val="center"/>
          </w:tcPr>
          <w:p w14:paraId="4E54B110" w14:textId="77777777" w:rsidR="00760F8B" w:rsidRPr="00DC4589" w:rsidRDefault="00760F8B" w:rsidP="00760F8B">
            <w:pPr>
              <w:contextualSpacing/>
            </w:pPr>
            <w:r w:rsidRPr="00DC4589">
              <w:t>a.</w:t>
            </w:r>
          </w:p>
        </w:tc>
        <w:tc>
          <w:tcPr>
            <w:tcW w:w="3522" w:type="pct"/>
            <w:vAlign w:val="bottom"/>
          </w:tcPr>
          <w:p w14:paraId="22197F77" w14:textId="77777777" w:rsidR="00760F8B" w:rsidRPr="00DC4589" w:rsidRDefault="00760F8B" w:rsidP="00760F8B">
            <w:pPr>
              <w:contextualSpacing/>
              <w:jc w:val="both"/>
            </w:pPr>
            <w:r w:rsidRPr="00DC4589">
              <w:t>Design a comprehensive logistics plan for a multinational company expanding into new markets, incorporating transportation, warehousing, and packaging strategies.</w:t>
            </w:r>
          </w:p>
        </w:tc>
        <w:tc>
          <w:tcPr>
            <w:tcW w:w="385" w:type="pct"/>
            <w:vAlign w:val="center"/>
          </w:tcPr>
          <w:p w14:paraId="473BCB1A" w14:textId="77777777" w:rsidR="00760F8B" w:rsidRPr="00DC4589" w:rsidRDefault="00760F8B" w:rsidP="00760F8B">
            <w:pPr>
              <w:contextualSpacing/>
            </w:pPr>
            <w:r w:rsidRPr="00DC4589">
              <w:t>CO3</w:t>
            </w:r>
          </w:p>
        </w:tc>
        <w:tc>
          <w:tcPr>
            <w:tcW w:w="263" w:type="pct"/>
            <w:vAlign w:val="center"/>
          </w:tcPr>
          <w:p w14:paraId="5BEB7A3D" w14:textId="77777777" w:rsidR="00760F8B" w:rsidRPr="00DC4589" w:rsidRDefault="00760F8B" w:rsidP="00760F8B">
            <w:pPr>
              <w:contextualSpacing/>
            </w:pPr>
            <w:r w:rsidRPr="00DC4589">
              <w:t xml:space="preserve">Cr </w:t>
            </w:r>
          </w:p>
        </w:tc>
        <w:tc>
          <w:tcPr>
            <w:tcW w:w="396" w:type="pct"/>
            <w:vAlign w:val="center"/>
          </w:tcPr>
          <w:p w14:paraId="73BD4F2C" w14:textId="77777777" w:rsidR="00760F8B" w:rsidRPr="00DC4589" w:rsidRDefault="00760F8B" w:rsidP="00760F8B">
            <w:pPr>
              <w:contextualSpacing/>
              <w:jc w:val="center"/>
            </w:pPr>
            <w:r w:rsidRPr="00DC4589">
              <w:t>10</w:t>
            </w:r>
          </w:p>
        </w:tc>
      </w:tr>
      <w:tr w:rsidR="00760F8B" w:rsidRPr="00DC4589" w14:paraId="1C7F7779" w14:textId="77777777" w:rsidTr="00760F8B">
        <w:trPr>
          <w:trHeight w:val="394"/>
        </w:trPr>
        <w:tc>
          <w:tcPr>
            <w:tcW w:w="254" w:type="pct"/>
            <w:vAlign w:val="center"/>
          </w:tcPr>
          <w:p w14:paraId="6C81D026" w14:textId="77777777" w:rsidR="00760F8B" w:rsidRPr="00DC4589" w:rsidRDefault="00760F8B" w:rsidP="00760F8B">
            <w:pPr>
              <w:contextualSpacing/>
              <w:jc w:val="center"/>
            </w:pPr>
          </w:p>
        </w:tc>
        <w:tc>
          <w:tcPr>
            <w:tcW w:w="179" w:type="pct"/>
            <w:vAlign w:val="center"/>
          </w:tcPr>
          <w:p w14:paraId="4B1B393D" w14:textId="77777777" w:rsidR="00760F8B" w:rsidRPr="00DC4589" w:rsidRDefault="00760F8B" w:rsidP="00760F8B">
            <w:pPr>
              <w:contextualSpacing/>
            </w:pPr>
            <w:r w:rsidRPr="00DC4589">
              <w:t>b.</w:t>
            </w:r>
          </w:p>
        </w:tc>
        <w:tc>
          <w:tcPr>
            <w:tcW w:w="3522" w:type="pct"/>
            <w:vAlign w:val="bottom"/>
          </w:tcPr>
          <w:p w14:paraId="6E6FC7AD" w14:textId="77777777" w:rsidR="00760F8B" w:rsidRPr="00DC4589" w:rsidRDefault="00760F8B" w:rsidP="00760F8B">
            <w:pPr>
              <w:contextualSpacing/>
              <w:jc w:val="both"/>
              <w:rPr>
                <w:bCs/>
              </w:rPr>
            </w:pPr>
            <w:r w:rsidRPr="00DC4589">
              <w:t>Develop a cutting-edge logistics strategy utilizing Industry 4.0 technologies and provide a step-by-step implementation plan.</w:t>
            </w:r>
          </w:p>
        </w:tc>
        <w:tc>
          <w:tcPr>
            <w:tcW w:w="385" w:type="pct"/>
            <w:vAlign w:val="center"/>
          </w:tcPr>
          <w:p w14:paraId="514C34FA" w14:textId="77777777" w:rsidR="00760F8B" w:rsidRPr="00DC4589" w:rsidRDefault="00760F8B" w:rsidP="00760F8B">
            <w:pPr>
              <w:contextualSpacing/>
            </w:pPr>
            <w:r w:rsidRPr="00DC4589">
              <w:t>CO5</w:t>
            </w:r>
          </w:p>
        </w:tc>
        <w:tc>
          <w:tcPr>
            <w:tcW w:w="263" w:type="pct"/>
            <w:vAlign w:val="center"/>
          </w:tcPr>
          <w:p w14:paraId="739941D8" w14:textId="77777777" w:rsidR="00760F8B" w:rsidRPr="00DC4589" w:rsidRDefault="00760F8B" w:rsidP="00760F8B">
            <w:pPr>
              <w:contextualSpacing/>
            </w:pPr>
            <w:r w:rsidRPr="00DC4589">
              <w:t xml:space="preserve">Cr </w:t>
            </w:r>
          </w:p>
        </w:tc>
        <w:tc>
          <w:tcPr>
            <w:tcW w:w="396" w:type="pct"/>
            <w:vAlign w:val="center"/>
          </w:tcPr>
          <w:p w14:paraId="597FF24E" w14:textId="77777777" w:rsidR="00760F8B" w:rsidRPr="00DC4589" w:rsidRDefault="00760F8B" w:rsidP="00760F8B">
            <w:pPr>
              <w:contextualSpacing/>
              <w:jc w:val="center"/>
            </w:pPr>
            <w:r w:rsidRPr="00DC4589">
              <w:t>10</w:t>
            </w:r>
          </w:p>
        </w:tc>
      </w:tr>
    </w:tbl>
    <w:p w14:paraId="61172E54" w14:textId="77777777" w:rsidR="00760F8B" w:rsidRPr="00DC4589" w:rsidRDefault="00760F8B" w:rsidP="00760F8B">
      <w:pPr>
        <w:contextualSpacing/>
      </w:pPr>
      <w:r w:rsidRPr="00DC4589">
        <w:rPr>
          <w:b/>
          <w:bCs/>
        </w:rPr>
        <w:t>CO</w:t>
      </w:r>
      <w:r w:rsidRPr="00DC4589">
        <w:t xml:space="preserve"> – COURSE OUTCOME</w:t>
      </w:r>
      <w:r w:rsidRPr="00DC4589">
        <w:tab/>
      </w:r>
      <w:r w:rsidRPr="00DC4589">
        <w:tab/>
      </w:r>
      <w:r w:rsidRPr="00DC4589">
        <w:tab/>
      </w:r>
      <w:r w:rsidRPr="00DC4589">
        <w:tab/>
      </w:r>
      <w:r w:rsidRPr="00DC4589">
        <w:tab/>
      </w:r>
      <w:r w:rsidRPr="00DC4589">
        <w:rPr>
          <w:b/>
          <w:bCs/>
        </w:rPr>
        <w:t>BL</w:t>
      </w:r>
      <w:r w:rsidRPr="00DC4589">
        <w:t xml:space="preserve"> – BLOOM’S LEVEL</w:t>
      </w:r>
    </w:p>
    <w:p w14:paraId="51593065" w14:textId="77777777" w:rsidR="00760F8B" w:rsidRPr="00DC4589" w:rsidRDefault="00760F8B" w:rsidP="00760F8B">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760F8B" w:rsidRPr="00DC4589" w14:paraId="2DD50E8D" w14:textId="77777777" w:rsidTr="00760F8B">
        <w:trPr>
          <w:trHeight w:val="277"/>
        </w:trPr>
        <w:tc>
          <w:tcPr>
            <w:tcW w:w="935" w:type="dxa"/>
          </w:tcPr>
          <w:p w14:paraId="65A27166" w14:textId="77777777" w:rsidR="00760F8B" w:rsidRPr="00DC4589" w:rsidRDefault="00760F8B" w:rsidP="00760F8B">
            <w:pPr>
              <w:contextualSpacing/>
            </w:pPr>
          </w:p>
        </w:tc>
        <w:tc>
          <w:tcPr>
            <w:tcW w:w="9762" w:type="dxa"/>
          </w:tcPr>
          <w:p w14:paraId="23E546AD" w14:textId="77777777" w:rsidR="00760F8B" w:rsidRPr="00DC4589" w:rsidRDefault="00760F8B" w:rsidP="00760F8B">
            <w:pPr>
              <w:contextualSpacing/>
              <w:jc w:val="center"/>
              <w:rPr>
                <w:b/>
              </w:rPr>
            </w:pPr>
            <w:r w:rsidRPr="00DC4589">
              <w:rPr>
                <w:b/>
              </w:rPr>
              <w:t>COURSE OUTCOMES</w:t>
            </w:r>
          </w:p>
        </w:tc>
      </w:tr>
      <w:tr w:rsidR="00760F8B" w:rsidRPr="00DC4589" w14:paraId="6AD54BD4" w14:textId="77777777" w:rsidTr="00760F8B">
        <w:trPr>
          <w:trHeight w:val="277"/>
        </w:trPr>
        <w:tc>
          <w:tcPr>
            <w:tcW w:w="935" w:type="dxa"/>
          </w:tcPr>
          <w:p w14:paraId="619BF76F" w14:textId="77777777" w:rsidR="00760F8B" w:rsidRPr="00DC4589" w:rsidRDefault="00760F8B" w:rsidP="00760F8B">
            <w:pPr>
              <w:contextualSpacing/>
            </w:pPr>
            <w:r w:rsidRPr="00DC4589">
              <w:t>CO1</w:t>
            </w:r>
          </w:p>
        </w:tc>
        <w:tc>
          <w:tcPr>
            <w:tcW w:w="9762" w:type="dxa"/>
          </w:tcPr>
          <w:p w14:paraId="377050B7" w14:textId="77777777" w:rsidR="00760F8B" w:rsidRPr="00DC4589" w:rsidRDefault="00760F8B" w:rsidP="00760F8B">
            <w:pPr>
              <w:widowControl w:val="0"/>
              <w:jc w:val="both"/>
            </w:pPr>
            <w:r w:rsidRPr="00DC4589">
              <w:t>Describe the evolution and concepts behind logistics management practice</w:t>
            </w:r>
          </w:p>
        </w:tc>
      </w:tr>
      <w:tr w:rsidR="00760F8B" w:rsidRPr="00DC4589" w14:paraId="47A7DE8E" w14:textId="77777777" w:rsidTr="00760F8B">
        <w:trPr>
          <w:trHeight w:val="277"/>
        </w:trPr>
        <w:tc>
          <w:tcPr>
            <w:tcW w:w="935" w:type="dxa"/>
          </w:tcPr>
          <w:p w14:paraId="13CAEB92" w14:textId="77777777" w:rsidR="00760F8B" w:rsidRPr="00DC4589" w:rsidRDefault="00760F8B" w:rsidP="00760F8B">
            <w:pPr>
              <w:contextualSpacing/>
            </w:pPr>
            <w:r w:rsidRPr="00DC4589">
              <w:t>CO2</w:t>
            </w:r>
          </w:p>
        </w:tc>
        <w:tc>
          <w:tcPr>
            <w:tcW w:w="9762" w:type="dxa"/>
          </w:tcPr>
          <w:p w14:paraId="6ABBF4B6" w14:textId="77777777" w:rsidR="00760F8B" w:rsidRPr="00DC4589" w:rsidRDefault="00760F8B" w:rsidP="00760F8B">
            <w:pPr>
              <w:contextualSpacing/>
              <w:jc w:val="both"/>
            </w:pPr>
            <w:r w:rsidRPr="00DC4589">
              <w:t>Discuss the skills in logistics functional strategies.</w:t>
            </w:r>
          </w:p>
        </w:tc>
      </w:tr>
      <w:tr w:rsidR="00760F8B" w:rsidRPr="00DC4589" w14:paraId="5F4DAF5E" w14:textId="77777777" w:rsidTr="00760F8B">
        <w:trPr>
          <w:trHeight w:val="277"/>
        </w:trPr>
        <w:tc>
          <w:tcPr>
            <w:tcW w:w="935" w:type="dxa"/>
          </w:tcPr>
          <w:p w14:paraId="0E11D1C5" w14:textId="77777777" w:rsidR="00760F8B" w:rsidRPr="00DC4589" w:rsidRDefault="00760F8B" w:rsidP="00760F8B">
            <w:pPr>
              <w:contextualSpacing/>
            </w:pPr>
            <w:r w:rsidRPr="00DC4589">
              <w:t>CO3</w:t>
            </w:r>
          </w:p>
        </w:tc>
        <w:tc>
          <w:tcPr>
            <w:tcW w:w="9762" w:type="dxa"/>
          </w:tcPr>
          <w:p w14:paraId="5CA9206C" w14:textId="77777777" w:rsidR="00760F8B" w:rsidRPr="00DC4589" w:rsidRDefault="00760F8B" w:rsidP="00760F8B">
            <w:pPr>
              <w:contextualSpacing/>
              <w:jc w:val="both"/>
            </w:pPr>
            <w:r w:rsidRPr="00DC4589">
              <w:t xml:space="preserve">Illustrate a suitable decision-making function in logistics-related issues.  </w:t>
            </w:r>
          </w:p>
        </w:tc>
      </w:tr>
      <w:tr w:rsidR="00760F8B" w:rsidRPr="00DC4589" w14:paraId="327BB201" w14:textId="77777777" w:rsidTr="00760F8B">
        <w:trPr>
          <w:trHeight w:val="277"/>
        </w:trPr>
        <w:tc>
          <w:tcPr>
            <w:tcW w:w="935" w:type="dxa"/>
          </w:tcPr>
          <w:p w14:paraId="424D84B6" w14:textId="77777777" w:rsidR="00760F8B" w:rsidRPr="00DC4589" w:rsidRDefault="00760F8B" w:rsidP="00760F8B">
            <w:pPr>
              <w:contextualSpacing/>
            </w:pPr>
            <w:r w:rsidRPr="00DC4589">
              <w:t>CO4</w:t>
            </w:r>
          </w:p>
        </w:tc>
        <w:tc>
          <w:tcPr>
            <w:tcW w:w="9762" w:type="dxa"/>
          </w:tcPr>
          <w:p w14:paraId="32E9129C" w14:textId="77777777" w:rsidR="00760F8B" w:rsidRPr="00DC4589" w:rsidRDefault="00760F8B" w:rsidP="00760F8B">
            <w:pPr>
              <w:contextualSpacing/>
              <w:jc w:val="both"/>
            </w:pPr>
            <w:r w:rsidRPr="00DC4589">
              <w:t>Compare and contrast the cross-functional business processes in supply chains.</w:t>
            </w:r>
          </w:p>
        </w:tc>
      </w:tr>
      <w:tr w:rsidR="00760F8B" w:rsidRPr="00DC4589" w14:paraId="71760813" w14:textId="77777777" w:rsidTr="00760F8B">
        <w:trPr>
          <w:trHeight w:val="277"/>
        </w:trPr>
        <w:tc>
          <w:tcPr>
            <w:tcW w:w="935" w:type="dxa"/>
          </w:tcPr>
          <w:p w14:paraId="4E68A734" w14:textId="77777777" w:rsidR="00760F8B" w:rsidRPr="00DC4589" w:rsidRDefault="00760F8B" w:rsidP="00760F8B">
            <w:pPr>
              <w:contextualSpacing/>
            </w:pPr>
            <w:r w:rsidRPr="00DC4589">
              <w:t>CO5</w:t>
            </w:r>
          </w:p>
        </w:tc>
        <w:tc>
          <w:tcPr>
            <w:tcW w:w="9762" w:type="dxa"/>
          </w:tcPr>
          <w:p w14:paraId="1FE363BD" w14:textId="77777777" w:rsidR="00760F8B" w:rsidRPr="00DC4589" w:rsidRDefault="00760F8B" w:rsidP="00760F8B">
            <w:pPr>
              <w:contextualSpacing/>
              <w:jc w:val="both"/>
            </w:pPr>
            <w:r w:rsidRPr="00DC4589">
              <w:t>Justify decisions affecting the supply chain’s plan, delivery, and customer management functions.</w:t>
            </w:r>
          </w:p>
        </w:tc>
      </w:tr>
      <w:tr w:rsidR="00760F8B" w:rsidRPr="00DC4589" w14:paraId="649D42E3" w14:textId="77777777" w:rsidTr="00760F8B">
        <w:trPr>
          <w:trHeight w:val="277"/>
        </w:trPr>
        <w:tc>
          <w:tcPr>
            <w:tcW w:w="935" w:type="dxa"/>
          </w:tcPr>
          <w:p w14:paraId="5820A681" w14:textId="77777777" w:rsidR="00760F8B" w:rsidRPr="00DC4589" w:rsidRDefault="00760F8B" w:rsidP="00760F8B">
            <w:pPr>
              <w:contextualSpacing/>
            </w:pPr>
            <w:r w:rsidRPr="00DC4589">
              <w:t>CO6</w:t>
            </w:r>
          </w:p>
        </w:tc>
        <w:tc>
          <w:tcPr>
            <w:tcW w:w="9762" w:type="dxa"/>
          </w:tcPr>
          <w:p w14:paraId="77A08863" w14:textId="77777777" w:rsidR="00760F8B" w:rsidRPr="00DC4589" w:rsidRDefault="00760F8B" w:rsidP="00760F8B">
            <w:pPr>
              <w:widowControl w:val="0"/>
              <w:jc w:val="both"/>
            </w:pPr>
            <w:r w:rsidRPr="00DC4589">
              <w:t>Synthesize decisions affecting the supply chain’s plan, source, and functions.</w:t>
            </w:r>
          </w:p>
        </w:tc>
      </w:tr>
    </w:tbl>
    <w:p w14:paraId="001BE14D" w14:textId="77777777" w:rsidR="00760F8B" w:rsidRPr="00DC4589" w:rsidRDefault="00760F8B" w:rsidP="00760F8B">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760F8B" w:rsidRPr="00DC4589" w14:paraId="13969B00" w14:textId="77777777" w:rsidTr="00760F8B">
        <w:trPr>
          <w:jc w:val="center"/>
        </w:trPr>
        <w:tc>
          <w:tcPr>
            <w:tcW w:w="10632" w:type="dxa"/>
            <w:gridSpan w:val="8"/>
          </w:tcPr>
          <w:p w14:paraId="489EEA7D" w14:textId="77777777" w:rsidR="00760F8B" w:rsidRPr="00DC4589" w:rsidRDefault="00760F8B" w:rsidP="00760F8B">
            <w:pPr>
              <w:contextualSpacing/>
              <w:jc w:val="center"/>
              <w:rPr>
                <w:b/>
              </w:rPr>
            </w:pPr>
            <w:r w:rsidRPr="00DC4589">
              <w:rPr>
                <w:b/>
              </w:rPr>
              <w:t>Assessment Pattern as per Bloom’s Taxonomy</w:t>
            </w:r>
          </w:p>
        </w:tc>
      </w:tr>
      <w:tr w:rsidR="00760F8B" w:rsidRPr="00DC4589" w14:paraId="5D3F7450" w14:textId="77777777" w:rsidTr="00760F8B">
        <w:trPr>
          <w:jc w:val="center"/>
        </w:trPr>
        <w:tc>
          <w:tcPr>
            <w:tcW w:w="1843" w:type="dxa"/>
          </w:tcPr>
          <w:p w14:paraId="13C50BD8" w14:textId="77777777" w:rsidR="00760F8B" w:rsidRPr="00DC4589" w:rsidRDefault="00760F8B" w:rsidP="00760F8B">
            <w:pPr>
              <w:contextualSpacing/>
              <w:jc w:val="center"/>
              <w:rPr>
                <w:b/>
                <w:bCs/>
              </w:rPr>
            </w:pPr>
            <w:r w:rsidRPr="00DC4589">
              <w:rPr>
                <w:b/>
                <w:bCs/>
              </w:rPr>
              <w:t>CO / P</w:t>
            </w:r>
          </w:p>
        </w:tc>
        <w:tc>
          <w:tcPr>
            <w:tcW w:w="1134" w:type="dxa"/>
          </w:tcPr>
          <w:p w14:paraId="096423D4" w14:textId="77777777" w:rsidR="00760F8B" w:rsidRPr="00DC4589" w:rsidRDefault="00760F8B" w:rsidP="00760F8B">
            <w:pPr>
              <w:contextualSpacing/>
              <w:jc w:val="center"/>
              <w:rPr>
                <w:b/>
              </w:rPr>
            </w:pPr>
            <w:r w:rsidRPr="00DC4589">
              <w:rPr>
                <w:b/>
              </w:rPr>
              <w:t>R</w:t>
            </w:r>
          </w:p>
        </w:tc>
        <w:tc>
          <w:tcPr>
            <w:tcW w:w="1418" w:type="dxa"/>
          </w:tcPr>
          <w:p w14:paraId="61BF44FE" w14:textId="77777777" w:rsidR="00760F8B" w:rsidRPr="00DC4589" w:rsidRDefault="00760F8B" w:rsidP="00760F8B">
            <w:pPr>
              <w:contextualSpacing/>
              <w:jc w:val="center"/>
              <w:rPr>
                <w:b/>
              </w:rPr>
            </w:pPr>
            <w:r w:rsidRPr="00DC4589">
              <w:rPr>
                <w:b/>
              </w:rPr>
              <w:t>U</w:t>
            </w:r>
          </w:p>
        </w:tc>
        <w:tc>
          <w:tcPr>
            <w:tcW w:w="992" w:type="dxa"/>
          </w:tcPr>
          <w:p w14:paraId="01C6C155" w14:textId="77777777" w:rsidR="00760F8B" w:rsidRPr="00DC4589" w:rsidRDefault="00760F8B" w:rsidP="00760F8B">
            <w:pPr>
              <w:contextualSpacing/>
              <w:jc w:val="center"/>
              <w:rPr>
                <w:b/>
              </w:rPr>
            </w:pPr>
            <w:r w:rsidRPr="00DC4589">
              <w:rPr>
                <w:b/>
              </w:rPr>
              <w:t>A</w:t>
            </w:r>
          </w:p>
        </w:tc>
        <w:tc>
          <w:tcPr>
            <w:tcW w:w="1276" w:type="dxa"/>
          </w:tcPr>
          <w:p w14:paraId="40F3936D" w14:textId="77777777" w:rsidR="00760F8B" w:rsidRPr="00DC4589" w:rsidRDefault="00760F8B" w:rsidP="00760F8B">
            <w:pPr>
              <w:contextualSpacing/>
              <w:jc w:val="center"/>
              <w:rPr>
                <w:b/>
              </w:rPr>
            </w:pPr>
            <w:r w:rsidRPr="00DC4589">
              <w:rPr>
                <w:b/>
              </w:rPr>
              <w:t>An</w:t>
            </w:r>
          </w:p>
        </w:tc>
        <w:tc>
          <w:tcPr>
            <w:tcW w:w="992" w:type="dxa"/>
          </w:tcPr>
          <w:p w14:paraId="5B6B8342" w14:textId="77777777" w:rsidR="00760F8B" w:rsidRPr="00DC4589" w:rsidRDefault="00760F8B" w:rsidP="00760F8B">
            <w:pPr>
              <w:contextualSpacing/>
              <w:jc w:val="center"/>
              <w:rPr>
                <w:b/>
              </w:rPr>
            </w:pPr>
            <w:r w:rsidRPr="00DC4589">
              <w:rPr>
                <w:b/>
              </w:rPr>
              <w:t>E</w:t>
            </w:r>
          </w:p>
        </w:tc>
        <w:tc>
          <w:tcPr>
            <w:tcW w:w="871" w:type="dxa"/>
          </w:tcPr>
          <w:p w14:paraId="46975078" w14:textId="77777777" w:rsidR="00760F8B" w:rsidRPr="00DC4589" w:rsidRDefault="00760F8B" w:rsidP="00760F8B">
            <w:pPr>
              <w:contextualSpacing/>
              <w:jc w:val="center"/>
              <w:rPr>
                <w:b/>
              </w:rPr>
            </w:pPr>
            <w:r w:rsidRPr="00DC4589">
              <w:rPr>
                <w:b/>
              </w:rPr>
              <w:t>C</w:t>
            </w:r>
          </w:p>
        </w:tc>
        <w:tc>
          <w:tcPr>
            <w:tcW w:w="2106" w:type="dxa"/>
          </w:tcPr>
          <w:p w14:paraId="35F6EF19" w14:textId="77777777" w:rsidR="00760F8B" w:rsidRPr="00DC4589" w:rsidRDefault="00760F8B" w:rsidP="00760F8B">
            <w:pPr>
              <w:contextualSpacing/>
              <w:jc w:val="center"/>
              <w:rPr>
                <w:b/>
              </w:rPr>
            </w:pPr>
            <w:r w:rsidRPr="00DC4589">
              <w:rPr>
                <w:b/>
              </w:rPr>
              <w:t>Total</w:t>
            </w:r>
          </w:p>
        </w:tc>
      </w:tr>
      <w:tr w:rsidR="00760F8B" w:rsidRPr="00DC4589" w14:paraId="2E779C28" w14:textId="77777777" w:rsidTr="00760F8B">
        <w:trPr>
          <w:jc w:val="center"/>
        </w:trPr>
        <w:tc>
          <w:tcPr>
            <w:tcW w:w="1843" w:type="dxa"/>
          </w:tcPr>
          <w:p w14:paraId="665DFFEB" w14:textId="77777777" w:rsidR="00760F8B" w:rsidRPr="00DC4589" w:rsidRDefault="00760F8B" w:rsidP="00760F8B">
            <w:pPr>
              <w:contextualSpacing/>
              <w:jc w:val="center"/>
            </w:pPr>
            <w:r w:rsidRPr="00DC4589">
              <w:t>CO1</w:t>
            </w:r>
          </w:p>
        </w:tc>
        <w:tc>
          <w:tcPr>
            <w:tcW w:w="1134" w:type="dxa"/>
          </w:tcPr>
          <w:p w14:paraId="3F2FD8ED" w14:textId="77777777" w:rsidR="00760F8B" w:rsidRPr="00DC4589" w:rsidRDefault="00760F8B" w:rsidP="00760F8B">
            <w:pPr>
              <w:contextualSpacing/>
              <w:jc w:val="center"/>
            </w:pPr>
            <w:r w:rsidRPr="00DC4589">
              <w:t>10</w:t>
            </w:r>
          </w:p>
        </w:tc>
        <w:tc>
          <w:tcPr>
            <w:tcW w:w="1418" w:type="dxa"/>
          </w:tcPr>
          <w:p w14:paraId="29A1CDEC" w14:textId="77777777" w:rsidR="00760F8B" w:rsidRPr="00DC4589" w:rsidRDefault="00760F8B" w:rsidP="00760F8B">
            <w:pPr>
              <w:contextualSpacing/>
              <w:jc w:val="center"/>
            </w:pPr>
          </w:p>
        </w:tc>
        <w:tc>
          <w:tcPr>
            <w:tcW w:w="992" w:type="dxa"/>
          </w:tcPr>
          <w:p w14:paraId="3F6597B3" w14:textId="77777777" w:rsidR="00760F8B" w:rsidRPr="00DC4589" w:rsidRDefault="00760F8B" w:rsidP="00760F8B">
            <w:pPr>
              <w:contextualSpacing/>
              <w:jc w:val="center"/>
            </w:pPr>
          </w:p>
        </w:tc>
        <w:tc>
          <w:tcPr>
            <w:tcW w:w="1276" w:type="dxa"/>
          </w:tcPr>
          <w:p w14:paraId="37797403" w14:textId="77777777" w:rsidR="00760F8B" w:rsidRPr="00DC4589" w:rsidRDefault="00760F8B" w:rsidP="00760F8B">
            <w:pPr>
              <w:contextualSpacing/>
              <w:jc w:val="center"/>
            </w:pPr>
            <w:r w:rsidRPr="00DC4589">
              <w:t>12</w:t>
            </w:r>
          </w:p>
        </w:tc>
        <w:tc>
          <w:tcPr>
            <w:tcW w:w="992" w:type="dxa"/>
          </w:tcPr>
          <w:p w14:paraId="49646397" w14:textId="77777777" w:rsidR="00760F8B" w:rsidRPr="00DC4589" w:rsidRDefault="00760F8B" w:rsidP="00760F8B">
            <w:pPr>
              <w:contextualSpacing/>
              <w:jc w:val="center"/>
            </w:pPr>
            <w:r w:rsidRPr="00DC4589">
              <w:t>8</w:t>
            </w:r>
          </w:p>
        </w:tc>
        <w:tc>
          <w:tcPr>
            <w:tcW w:w="871" w:type="dxa"/>
          </w:tcPr>
          <w:p w14:paraId="2B4D8328" w14:textId="77777777" w:rsidR="00760F8B" w:rsidRPr="00DC4589" w:rsidRDefault="00760F8B" w:rsidP="00760F8B">
            <w:pPr>
              <w:contextualSpacing/>
              <w:jc w:val="center"/>
            </w:pPr>
          </w:p>
        </w:tc>
        <w:tc>
          <w:tcPr>
            <w:tcW w:w="2106" w:type="dxa"/>
          </w:tcPr>
          <w:p w14:paraId="57AD4D34" w14:textId="77777777" w:rsidR="00760F8B" w:rsidRPr="00DC4589" w:rsidRDefault="00760F8B" w:rsidP="00760F8B">
            <w:pPr>
              <w:contextualSpacing/>
              <w:jc w:val="center"/>
            </w:pPr>
            <w:r w:rsidRPr="00DC4589">
              <w:t>30</w:t>
            </w:r>
          </w:p>
        </w:tc>
      </w:tr>
      <w:tr w:rsidR="00760F8B" w:rsidRPr="00DC4589" w14:paraId="601B47CC" w14:textId="77777777" w:rsidTr="00760F8B">
        <w:trPr>
          <w:jc w:val="center"/>
        </w:trPr>
        <w:tc>
          <w:tcPr>
            <w:tcW w:w="1843" w:type="dxa"/>
          </w:tcPr>
          <w:p w14:paraId="3DAE8352" w14:textId="77777777" w:rsidR="00760F8B" w:rsidRPr="00DC4589" w:rsidRDefault="00760F8B" w:rsidP="00760F8B">
            <w:pPr>
              <w:contextualSpacing/>
              <w:jc w:val="center"/>
            </w:pPr>
            <w:r w:rsidRPr="00DC4589">
              <w:t>CO2</w:t>
            </w:r>
          </w:p>
        </w:tc>
        <w:tc>
          <w:tcPr>
            <w:tcW w:w="1134" w:type="dxa"/>
          </w:tcPr>
          <w:p w14:paraId="6AF0C3FE" w14:textId="77777777" w:rsidR="00760F8B" w:rsidRPr="00DC4589" w:rsidRDefault="00760F8B" w:rsidP="00760F8B">
            <w:pPr>
              <w:contextualSpacing/>
              <w:jc w:val="center"/>
            </w:pPr>
            <w:r w:rsidRPr="00DC4589">
              <w:t>12</w:t>
            </w:r>
          </w:p>
        </w:tc>
        <w:tc>
          <w:tcPr>
            <w:tcW w:w="1418" w:type="dxa"/>
          </w:tcPr>
          <w:p w14:paraId="319BD3FF" w14:textId="77777777" w:rsidR="00760F8B" w:rsidRPr="00DC4589" w:rsidRDefault="00760F8B" w:rsidP="00760F8B">
            <w:pPr>
              <w:contextualSpacing/>
              <w:jc w:val="center"/>
            </w:pPr>
          </w:p>
        </w:tc>
        <w:tc>
          <w:tcPr>
            <w:tcW w:w="992" w:type="dxa"/>
          </w:tcPr>
          <w:p w14:paraId="4220A6B1" w14:textId="77777777" w:rsidR="00760F8B" w:rsidRPr="00DC4589" w:rsidRDefault="00760F8B" w:rsidP="00760F8B">
            <w:pPr>
              <w:contextualSpacing/>
              <w:jc w:val="center"/>
            </w:pPr>
            <w:r w:rsidRPr="00DC4589">
              <w:t>8</w:t>
            </w:r>
          </w:p>
        </w:tc>
        <w:tc>
          <w:tcPr>
            <w:tcW w:w="1276" w:type="dxa"/>
          </w:tcPr>
          <w:p w14:paraId="79A7B1F5" w14:textId="77777777" w:rsidR="00760F8B" w:rsidRPr="00DC4589" w:rsidRDefault="00760F8B" w:rsidP="00760F8B">
            <w:pPr>
              <w:contextualSpacing/>
              <w:jc w:val="center"/>
            </w:pPr>
          </w:p>
        </w:tc>
        <w:tc>
          <w:tcPr>
            <w:tcW w:w="992" w:type="dxa"/>
          </w:tcPr>
          <w:p w14:paraId="31630628" w14:textId="77777777" w:rsidR="00760F8B" w:rsidRPr="00DC4589" w:rsidRDefault="00760F8B" w:rsidP="00760F8B">
            <w:pPr>
              <w:contextualSpacing/>
              <w:jc w:val="center"/>
            </w:pPr>
            <w:r w:rsidRPr="00DC4589">
              <w:t>10</w:t>
            </w:r>
          </w:p>
        </w:tc>
        <w:tc>
          <w:tcPr>
            <w:tcW w:w="871" w:type="dxa"/>
          </w:tcPr>
          <w:p w14:paraId="3EEFF3A3" w14:textId="77777777" w:rsidR="00760F8B" w:rsidRPr="00DC4589" w:rsidRDefault="00760F8B" w:rsidP="00760F8B">
            <w:pPr>
              <w:contextualSpacing/>
              <w:jc w:val="center"/>
            </w:pPr>
          </w:p>
        </w:tc>
        <w:tc>
          <w:tcPr>
            <w:tcW w:w="2106" w:type="dxa"/>
          </w:tcPr>
          <w:p w14:paraId="16629C85" w14:textId="77777777" w:rsidR="00760F8B" w:rsidRPr="00DC4589" w:rsidRDefault="00760F8B" w:rsidP="00760F8B">
            <w:pPr>
              <w:contextualSpacing/>
              <w:jc w:val="center"/>
            </w:pPr>
            <w:r w:rsidRPr="00DC4589">
              <w:t>30</w:t>
            </w:r>
          </w:p>
        </w:tc>
      </w:tr>
      <w:tr w:rsidR="00760F8B" w:rsidRPr="00DC4589" w14:paraId="7FECF2C3" w14:textId="77777777" w:rsidTr="00760F8B">
        <w:trPr>
          <w:jc w:val="center"/>
        </w:trPr>
        <w:tc>
          <w:tcPr>
            <w:tcW w:w="1843" w:type="dxa"/>
          </w:tcPr>
          <w:p w14:paraId="119E40C4" w14:textId="77777777" w:rsidR="00760F8B" w:rsidRPr="00DC4589" w:rsidRDefault="00760F8B" w:rsidP="00760F8B">
            <w:pPr>
              <w:contextualSpacing/>
              <w:jc w:val="center"/>
            </w:pPr>
            <w:r w:rsidRPr="00DC4589">
              <w:t>CO3</w:t>
            </w:r>
          </w:p>
        </w:tc>
        <w:tc>
          <w:tcPr>
            <w:tcW w:w="1134" w:type="dxa"/>
          </w:tcPr>
          <w:p w14:paraId="7F276901" w14:textId="77777777" w:rsidR="00760F8B" w:rsidRPr="00DC4589" w:rsidRDefault="00760F8B" w:rsidP="00760F8B">
            <w:pPr>
              <w:contextualSpacing/>
              <w:jc w:val="center"/>
            </w:pPr>
            <w:r w:rsidRPr="00DC4589">
              <w:t>10</w:t>
            </w:r>
          </w:p>
        </w:tc>
        <w:tc>
          <w:tcPr>
            <w:tcW w:w="1418" w:type="dxa"/>
          </w:tcPr>
          <w:p w14:paraId="25F44858" w14:textId="77777777" w:rsidR="00760F8B" w:rsidRPr="00DC4589" w:rsidRDefault="00760F8B" w:rsidP="00760F8B">
            <w:pPr>
              <w:contextualSpacing/>
              <w:jc w:val="center"/>
            </w:pPr>
          </w:p>
        </w:tc>
        <w:tc>
          <w:tcPr>
            <w:tcW w:w="992" w:type="dxa"/>
          </w:tcPr>
          <w:p w14:paraId="278830E9" w14:textId="77777777" w:rsidR="00760F8B" w:rsidRPr="00DC4589" w:rsidRDefault="00760F8B" w:rsidP="00760F8B">
            <w:pPr>
              <w:contextualSpacing/>
              <w:jc w:val="center"/>
            </w:pPr>
            <w:r w:rsidRPr="00DC4589">
              <w:t>10</w:t>
            </w:r>
          </w:p>
        </w:tc>
        <w:tc>
          <w:tcPr>
            <w:tcW w:w="1276" w:type="dxa"/>
          </w:tcPr>
          <w:p w14:paraId="2EC9256D" w14:textId="77777777" w:rsidR="00760F8B" w:rsidRPr="00DC4589" w:rsidRDefault="00760F8B" w:rsidP="00760F8B">
            <w:pPr>
              <w:contextualSpacing/>
              <w:jc w:val="center"/>
            </w:pPr>
          </w:p>
        </w:tc>
        <w:tc>
          <w:tcPr>
            <w:tcW w:w="992" w:type="dxa"/>
          </w:tcPr>
          <w:p w14:paraId="75AD84B6" w14:textId="77777777" w:rsidR="00760F8B" w:rsidRPr="00DC4589" w:rsidRDefault="00760F8B" w:rsidP="00760F8B">
            <w:pPr>
              <w:contextualSpacing/>
              <w:jc w:val="center"/>
            </w:pPr>
          </w:p>
        </w:tc>
        <w:tc>
          <w:tcPr>
            <w:tcW w:w="871" w:type="dxa"/>
          </w:tcPr>
          <w:p w14:paraId="1CC92A36" w14:textId="77777777" w:rsidR="00760F8B" w:rsidRPr="00DC4589" w:rsidRDefault="00760F8B" w:rsidP="00760F8B">
            <w:pPr>
              <w:contextualSpacing/>
              <w:jc w:val="center"/>
            </w:pPr>
            <w:r w:rsidRPr="00DC4589">
              <w:t>10</w:t>
            </w:r>
          </w:p>
        </w:tc>
        <w:tc>
          <w:tcPr>
            <w:tcW w:w="2106" w:type="dxa"/>
          </w:tcPr>
          <w:p w14:paraId="6C652943" w14:textId="77777777" w:rsidR="00760F8B" w:rsidRPr="00DC4589" w:rsidRDefault="00760F8B" w:rsidP="00760F8B">
            <w:pPr>
              <w:contextualSpacing/>
              <w:jc w:val="center"/>
            </w:pPr>
            <w:r w:rsidRPr="00DC4589">
              <w:t>30</w:t>
            </w:r>
          </w:p>
        </w:tc>
      </w:tr>
      <w:tr w:rsidR="00760F8B" w:rsidRPr="00DC4589" w14:paraId="3AF7A482" w14:textId="77777777" w:rsidTr="00760F8B">
        <w:trPr>
          <w:jc w:val="center"/>
        </w:trPr>
        <w:tc>
          <w:tcPr>
            <w:tcW w:w="1843" w:type="dxa"/>
          </w:tcPr>
          <w:p w14:paraId="402A13C2" w14:textId="77777777" w:rsidR="00760F8B" w:rsidRPr="00DC4589" w:rsidRDefault="00760F8B" w:rsidP="00760F8B">
            <w:pPr>
              <w:contextualSpacing/>
              <w:jc w:val="center"/>
            </w:pPr>
            <w:r w:rsidRPr="00DC4589">
              <w:t>CO4</w:t>
            </w:r>
          </w:p>
        </w:tc>
        <w:tc>
          <w:tcPr>
            <w:tcW w:w="1134" w:type="dxa"/>
          </w:tcPr>
          <w:p w14:paraId="2944C921" w14:textId="77777777" w:rsidR="00760F8B" w:rsidRPr="00DC4589" w:rsidRDefault="00760F8B" w:rsidP="00760F8B">
            <w:pPr>
              <w:contextualSpacing/>
              <w:jc w:val="center"/>
            </w:pPr>
            <w:r w:rsidRPr="00DC4589">
              <w:t>10</w:t>
            </w:r>
          </w:p>
        </w:tc>
        <w:tc>
          <w:tcPr>
            <w:tcW w:w="1418" w:type="dxa"/>
          </w:tcPr>
          <w:p w14:paraId="4EE4ADAF" w14:textId="77777777" w:rsidR="00760F8B" w:rsidRPr="00DC4589" w:rsidRDefault="00760F8B" w:rsidP="00760F8B">
            <w:pPr>
              <w:contextualSpacing/>
              <w:jc w:val="center"/>
            </w:pPr>
            <w:r w:rsidRPr="00DC4589">
              <w:t>10</w:t>
            </w:r>
          </w:p>
        </w:tc>
        <w:tc>
          <w:tcPr>
            <w:tcW w:w="992" w:type="dxa"/>
          </w:tcPr>
          <w:p w14:paraId="35E80358" w14:textId="77777777" w:rsidR="00760F8B" w:rsidRPr="00DC4589" w:rsidRDefault="00760F8B" w:rsidP="00760F8B">
            <w:pPr>
              <w:contextualSpacing/>
              <w:jc w:val="center"/>
            </w:pPr>
            <w:r w:rsidRPr="00DC4589">
              <w:t>8</w:t>
            </w:r>
          </w:p>
        </w:tc>
        <w:tc>
          <w:tcPr>
            <w:tcW w:w="1276" w:type="dxa"/>
          </w:tcPr>
          <w:p w14:paraId="20D5089C" w14:textId="77777777" w:rsidR="00760F8B" w:rsidRPr="00DC4589" w:rsidRDefault="00760F8B" w:rsidP="00760F8B">
            <w:pPr>
              <w:contextualSpacing/>
              <w:jc w:val="center"/>
            </w:pPr>
          </w:p>
        </w:tc>
        <w:tc>
          <w:tcPr>
            <w:tcW w:w="992" w:type="dxa"/>
          </w:tcPr>
          <w:p w14:paraId="27B800A5" w14:textId="77777777" w:rsidR="00760F8B" w:rsidRPr="00DC4589" w:rsidRDefault="00760F8B" w:rsidP="00760F8B">
            <w:pPr>
              <w:contextualSpacing/>
              <w:jc w:val="center"/>
            </w:pPr>
          </w:p>
        </w:tc>
        <w:tc>
          <w:tcPr>
            <w:tcW w:w="871" w:type="dxa"/>
          </w:tcPr>
          <w:p w14:paraId="58FD87B7" w14:textId="77777777" w:rsidR="00760F8B" w:rsidRPr="00DC4589" w:rsidRDefault="00760F8B" w:rsidP="00760F8B">
            <w:pPr>
              <w:contextualSpacing/>
              <w:jc w:val="center"/>
            </w:pPr>
          </w:p>
        </w:tc>
        <w:tc>
          <w:tcPr>
            <w:tcW w:w="2106" w:type="dxa"/>
          </w:tcPr>
          <w:p w14:paraId="114C6627" w14:textId="77777777" w:rsidR="00760F8B" w:rsidRPr="00DC4589" w:rsidRDefault="00760F8B" w:rsidP="00760F8B">
            <w:pPr>
              <w:contextualSpacing/>
              <w:jc w:val="center"/>
            </w:pPr>
            <w:r w:rsidRPr="00DC4589">
              <w:t>28</w:t>
            </w:r>
          </w:p>
        </w:tc>
      </w:tr>
      <w:tr w:rsidR="00760F8B" w:rsidRPr="00DC4589" w14:paraId="5E94232D" w14:textId="77777777" w:rsidTr="00760F8B">
        <w:trPr>
          <w:jc w:val="center"/>
        </w:trPr>
        <w:tc>
          <w:tcPr>
            <w:tcW w:w="1843" w:type="dxa"/>
          </w:tcPr>
          <w:p w14:paraId="496EEDDC" w14:textId="77777777" w:rsidR="00760F8B" w:rsidRPr="00DC4589" w:rsidRDefault="00760F8B" w:rsidP="00760F8B">
            <w:pPr>
              <w:contextualSpacing/>
              <w:jc w:val="center"/>
            </w:pPr>
            <w:r w:rsidRPr="00DC4589">
              <w:t>CO5</w:t>
            </w:r>
          </w:p>
        </w:tc>
        <w:tc>
          <w:tcPr>
            <w:tcW w:w="1134" w:type="dxa"/>
          </w:tcPr>
          <w:p w14:paraId="3FA7FA92" w14:textId="77777777" w:rsidR="00760F8B" w:rsidRPr="00DC4589" w:rsidRDefault="00760F8B" w:rsidP="00760F8B">
            <w:pPr>
              <w:contextualSpacing/>
              <w:jc w:val="center"/>
            </w:pPr>
          </w:p>
        </w:tc>
        <w:tc>
          <w:tcPr>
            <w:tcW w:w="1418" w:type="dxa"/>
          </w:tcPr>
          <w:p w14:paraId="2A44913A" w14:textId="77777777" w:rsidR="00760F8B" w:rsidRPr="00DC4589" w:rsidRDefault="00760F8B" w:rsidP="00760F8B">
            <w:pPr>
              <w:contextualSpacing/>
              <w:jc w:val="center"/>
            </w:pPr>
            <w:r w:rsidRPr="00DC4589">
              <w:t>10</w:t>
            </w:r>
          </w:p>
        </w:tc>
        <w:tc>
          <w:tcPr>
            <w:tcW w:w="992" w:type="dxa"/>
          </w:tcPr>
          <w:p w14:paraId="23841DE9" w14:textId="77777777" w:rsidR="00760F8B" w:rsidRPr="00DC4589" w:rsidRDefault="00760F8B" w:rsidP="00760F8B">
            <w:pPr>
              <w:contextualSpacing/>
              <w:jc w:val="center"/>
            </w:pPr>
          </w:p>
        </w:tc>
        <w:tc>
          <w:tcPr>
            <w:tcW w:w="1276" w:type="dxa"/>
          </w:tcPr>
          <w:p w14:paraId="1E7C4432" w14:textId="77777777" w:rsidR="00760F8B" w:rsidRPr="00DC4589" w:rsidRDefault="00760F8B" w:rsidP="00760F8B">
            <w:pPr>
              <w:contextualSpacing/>
              <w:jc w:val="center"/>
            </w:pPr>
            <w:r w:rsidRPr="00DC4589">
              <w:t>12</w:t>
            </w:r>
          </w:p>
        </w:tc>
        <w:tc>
          <w:tcPr>
            <w:tcW w:w="992" w:type="dxa"/>
          </w:tcPr>
          <w:p w14:paraId="2050EFC2" w14:textId="77777777" w:rsidR="00760F8B" w:rsidRPr="00DC4589" w:rsidRDefault="00760F8B" w:rsidP="00760F8B">
            <w:pPr>
              <w:contextualSpacing/>
              <w:jc w:val="center"/>
            </w:pPr>
          </w:p>
        </w:tc>
        <w:tc>
          <w:tcPr>
            <w:tcW w:w="871" w:type="dxa"/>
          </w:tcPr>
          <w:p w14:paraId="5C0AA4CA" w14:textId="77777777" w:rsidR="00760F8B" w:rsidRPr="00DC4589" w:rsidRDefault="00760F8B" w:rsidP="00760F8B">
            <w:pPr>
              <w:contextualSpacing/>
              <w:jc w:val="center"/>
            </w:pPr>
            <w:r w:rsidRPr="00DC4589">
              <w:t>10</w:t>
            </w:r>
          </w:p>
        </w:tc>
        <w:tc>
          <w:tcPr>
            <w:tcW w:w="2106" w:type="dxa"/>
          </w:tcPr>
          <w:p w14:paraId="1F60C5E2" w14:textId="77777777" w:rsidR="00760F8B" w:rsidRPr="00DC4589" w:rsidRDefault="00760F8B" w:rsidP="00760F8B">
            <w:pPr>
              <w:contextualSpacing/>
              <w:jc w:val="center"/>
            </w:pPr>
            <w:r w:rsidRPr="00DC4589">
              <w:t>32</w:t>
            </w:r>
          </w:p>
        </w:tc>
      </w:tr>
      <w:tr w:rsidR="00760F8B" w:rsidRPr="00DC4589" w14:paraId="26D70EAF" w14:textId="77777777" w:rsidTr="00760F8B">
        <w:trPr>
          <w:jc w:val="center"/>
        </w:trPr>
        <w:tc>
          <w:tcPr>
            <w:tcW w:w="1843" w:type="dxa"/>
          </w:tcPr>
          <w:p w14:paraId="74165866" w14:textId="77777777" w:rsidR="00760F8B" w:rsidRPr="00DC4589" w:rsidRDefault="00760F8B" w:rsidP="00760F8B">
            <w:pPr>
              <w:contextualSpacing/>
              <w:jc w:val="center"/>
            </w:pPr>
            <w:r w:rsidRPr="00DC4589">
              <w:t>CO6</w:t>
            </w:r>
          </w:p>
        </w:tc>
        <w:tc>
          <w:tcPr>
            <w:tcW w:w="1134" w:type="dxa"/>
          </w:tcPr>
          <w:p w14:paraId="184A4634" w14:textId="77777777" w:rsidR="00760F8B" w:rsidRPr="00DC4589" w:rsidRDefault="00760F8B" w:rsidP="00760F8B">
            <w:pPr>
              <w:contextualSpacing/>
              <w:jc w:val="center"/>
            </w:pPr>
          </w:p>
        </w:tc>
        <w:tc>
          <w:tcPr>
            <w:tcW w:w="1418" w:type="dxa"/>
          </w:tcPr>
          <w:p w14:paraId="74740A2F" w14:textId="77777777" w:rsidR="00760F8B" w:rsidRPr="00DC4589" w:rsidRDefault="00760F8B" w:rsidP="00760F8B">
            <w:pPr>
              <w:contextualSpacing/>
              <w:jc w:val="center"/>
            </w:pPr>
            <w:r w:rsidRPr="00DC4589">
              <w:t>10</w:t>
            </w:r>
          </w:p>
        </w:tc>
        <w:tc>
          <w:tcPr>
            <w:tcW w:w="992" w:type="dxa"/>
          </w:tcPr>
          <w:p w14:paraId="22B7B05A" w14:textId="77777777" w:rsidR="00760F8B" w:rsidRPr="00DC4589" w:rsidRDefault="00760F8B" w:rsidP="00760F8B">
            <w:pPr>
              <w:contextualSpacing/>
              <w:jc w:val="center"/>
            </w:pPr>
          </w:p>
        </w:tc>
        <w:tc>
          <w:tcPr>
            <w:tcW w:w="1276" w:type="dxa"/>
          </w:tcPr>
          <w:p w14:paraId="7BF52929" w14:textId="77777777" w:rsidR="00760F8B" w:rsidRPr="00DC4589" w:rsidRDefault="00760F8B" w:rsidP="00760F8B">
            <w:pPr>
              <w:contextualSpacing/>
              <w:jc w:val="center"/>
            </w:pPr>
            <w:r w:rsidRPr="00DC4589">
              <w:t>10</w:t>
            </w:r>
          </w:p>
        </w:tc>
        <w:tc>
          <w:tcPr>
            <w:tcW w:w="992" w:type="dxa"/>
          </w:tcPr>
          <w:p w14:paraId="0738FA24" w14:textId="77777777" w:rsidR="00760F8B" w:rsidRPr="00DC4589" w:rsidRDefault="00760F8B" w:rsidP="00760F8B">
            <w:pPr>
              <w:contextualSpacing/>
              <w:jc w:val="center"/>
            </w:pPr>
            <w:r w:rsidRPr="00DC4589">
              <w:t>10</w:t>
            </w:r>
          </w:p>
        </w:tc>
        <w:tc>
          <w:tcPr>
            <w:tcW w:w="871" w:type="dxa"/>
          </w:tcPr>
          <w:p w14:paraId="2FE0EE74" w14:textId="77777777" w:rsidR="00760F8B" w:rsidRPr="00DC4589" w:rsidRDefault="00760F8B" w:rsidP="00760F8B">
            <w:pPr>
              <w:contextualSpacing/>
              <w:jc w:val="center"/>
            </w:pPr>
          </w:p>
        </w:tc>
        <w:tc>
          <w:tcPr>
            <w:tcW w:w="2106" w:type="dxa"/>
          </w:tcPr>
          <w:p w14:paraId="63289488" w14:textId="77777777" w:rsidR="00760F8B" w:rsidRPr="00DC4589" w:rsidRDefault="00760F8B" w:rsidP="00760F8B">
            <w:pPr>
              <w:contextualSpacing/>
              <w:jc w:val="center"/>
            </w:pPr>
            <w:r w:rsidRPr="00DC4589">
              <w:t>30</w:t>
            </w:r>
          </w:p>
        </w:tc>
      </w:tr>
      <w:tr w:rsidR="00760F8B" w:rsidRPr="00DC4589" w14:paraId="0C1EF99B" w14:textId="77777777" w:rsidTr="00760F8B">
        <w:trPr>
          <w:jc w:val="center"/>
        </w:trPr>
        <w:tc>
          <w:tcPr>
            <w:tcW w:w="8526" w:type="dxa"/>
            <w:gridSpan w:val="7"/>
          </w:tcPr>
          <w:p w14:paraId="235B0AEB" w14:textId="77777777" w:rsidR="00760F8B" w:rsidRPr="00DC4589" w:rsidRDefault="00760F8B" w:rsidP="00760F8B">
            <w:pPr>
              <w:contextualSpacing/>
            </w:pPr>
          </w:p>
        </w:tc>
        <w:tc>
          <w:tcPr>
            <w:tcW w:w="2106" w:type="dxa"/>
          </w:tcPr>
          <w:p w14:paraId="76BEADD0" w14:textId="77777777" w:rsidR="00760F8B" w:rsidRPr="00DC4589" w:rsidRDefault="00760F8B" w:rsidP="00760F8B">
            <w:pPr>
              <w:contextualSpacing/>
              <w:jc w:val="center"/>
              <w:rPr>
                <w:b/>
              </w:rPr>
            </w:pPr>
            <w:r w:rsidRPr="00DC4589">
              <w:rPr>
                <w:b/>
              </w:rPr>
              <w:t>180</w:t>
            </w:r>
          </w:p>
        </w:tc>
      </w:tr>
    </w:tbl>
    <w:p w14:paraId="1B5A584C" w14:textId="77777777" w:rsidR="00760F8B" w:rsidRPr="00DC4589" w:rsidRDefault="00760F8B" w:rsidP="00760F8B">
      <w:pPr>
        <w:contextualSpacing/>
      </w:pPr>
    </w:p>
    <w:p w14:paraId="73FA1CCB" w14:textId="34C4D5DD" w:rsidR="00692224" w:rsidRDefault="00692224">
      <w:pPr>
        <w:spacing w:after="200" w:line="276" w:lineRule="auto"/>
      </w:pPr>
      <w:r>
        <w:br w:type="page"/>
      </w:r>
    </w:p>
    <w:p w14:paraId="791B29B1" w14:textId="77777777" w:rsidR="00760F8B" w:rsidRPr="00211DBF" w:rsidRDefault="00760F8B" w:rsidP="00760F8B">
      <w:pPr>
        <w:jc w:val="center"/>
      </w:pPr>
      <w:r w:rsidRPr="00211DBF">
        <w:rPr>
          <w:noProof/>
        </w:rPr>
        <w:lastRenderedPageBreak/>
        <w:drawing>
          <wp:inline distT="0" distB="0" distL="0" distR="0" wp14:anchorId="746DFC11" wp14:editId="3A6C05DF">
            <wp:extent cx="5731510" cy="1400175"/>
            <wp:effectExtent l="0" t="0" r="2540" b="9525"/>
            <wp:docPr id="20991139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00175"/>
                    </a:xfrm>
                    <a:prstGeom prst="rect">
                      <a:avLst/>
                    </a:prstGeom>
                  </pic:spPr>
                </pic:pic>
              </a:graphicData>
            </a:graphic>
          </wp:inline>
        </w:drawing>
      </w:r>
    </w:p>
    <w:p w14:paraId="221B70E6" w14:textId="77777777" w:rsidR="00760F8B" w:rsidRPr="00211DBF"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211DBF" w14:paraId="49C2E010" w14:textId="77777777" w:rsidTr="00760F8B">
        <w:trPr>
          <w:trHeight w:val="397"/>
          <w:jc w:val="center"/>
        </w:trPr>
        <w:tc>
          <w:tcPr>
            <w:tcW w:w="1702" w:type="dxa"/>
            <w:vAlign w:val="center"/>
          </w:tcPr>
          <w:p w14:paraId="11C6FC4D" w14:textId="77777777" w:rsidR="00760F8B" w:rsidRPr="00211DBF" w:rsidRDefault="00760F8B" w:rsidP="00760F8B">
            <w:pPr>
              <w:pStyle w:val="Title"/>
              <w:jc w:val="left"/>
              <w:rPr>
                <w:b/>
                <w:szCs w:val="24"/>
              </w:rPr>
            </w:pPr>
            <w:r w:rsidRPr="00211DBF">
              <w:rPr>
                <w:b/>
                <w:szCs w:val="24"/>
              </w:rPr>
              <w:t xml:space="preserve">Course Code      </w:t>
            </w:r>
          </w:p>
        </w:tc>
        <w:tc>
          <w:tcPr>
            <w:tcW w:w="6373" w:type="dxa"/>
            <w:vAlign w:val="center"/>
          </w:tcPr>
          <w:p w14:paraId="19C9DA29" w14:textId="77777777" w:rsidR="00760F8B" w:rsidRPr="00211DBF" w:rsidRDefault="00760F8B" w:rsidP="00760F8B">
            <w:pPr>
              <w:pStyle w:val="Title"/>
              <w:jc w:val="left"/>
              <w:rPr>
                <w:b/>
                <w:szCs w:val="24"/>
              </w:rPr>
            </w:pPr>
            <w:r w:rsidRPr="00211DBF">
              <w:rPr>
                <w:b/>
                <w:szCs w:val="24"/>
              </w:rPr>
              <w:t>21MS3068</w:t>
            </w:r>
          </w:p>
        </w:tc>
        <w:tc>
          <w:tcPr>
            <w:tcW w:w="1706" w:type="dxa"/>
            <w:vAlign w:val="center"/>
          </w:tcPr>
          <w:p w14:paraId="6FC3159B" w14:textId="77777777" w:rsidR="00760F8B" w:rsidRPr="00211DBF" w:rsidRDefault="00760F8B" w:rsidP="00760F8B">
            <w:pPr>
              <w:pStyle w:val="Title"/>
              <w:ind w:left="-468" w:firstLine="468"/>
              <w:jc w:val="left"/>
              <w:rPr>
                <w:szCs w:val="24"/>
              </w:rPr>
            </w:pPr>
            <w:r w:rsidRPr="00211DBF">
              <w:rPr>
                <w:b/>
                <w:bCs/>
                <w:szCs w:val="24"/>
              </w:rPr>
              <w:t xml:space="preserve">Duration       </w:t>
            </w:r>
          </w:p>
        </w:tc>
        <w:tc>
          <w:tcPr>
            <w:tcW w:w="704" w:type="dxa"/>
            <w:vAlign w:val="center"/>
          </w:tcPr>
          <w:p w14:paraId="2A20DCC9" w14:textId="77777777" w:rsidR="00760F8B" w:rsidRPr="00211DBF" w:rsidRDefault="00760F8B" w:rsidP="00760F8B">
            <w:pPr>
              <w:pStyle w:val="Title"/>
              <w:jc w:val="left"/>
              <w:rPr>
                <w:b/>
                <w:szCs w:val="24"/>
              </w:rPr>
            </w:pPr>
            <w:r w:rsidRPr="00211DBF">
              <w:rPr>
                <w:b/>
                <w:szCs w:val="24"/>
              </w:rPr>
              <w:t>3hrs</w:t>
            </w:r>
          </w:p>
        </w:tc>
      </w:tr>
      <w:tr w:rsidR="00760F8B" w:rsidRPr="00211DBF" w14:paraId="16D2AAAB" w14:textId="77777777" w:rsidTr="00760F8B">
        <w:trPr>
          <w:trHeight w:val="397"/>
          <w:jc w:val="center"/>
        </w:trPr>
        <w:tc>
          <w:tcPr>
            <w:tcW w:w="1702" w:type="dxa"/>
            <w:vAlign w:val="center"/>
          </w:tcPr>
          <w:p w14:paraId="541AA5DF" w14:textId="77777777" w:rsidR="00760F8B" w:rsidRPr="00211DBF" w:rsidRDefault="00760F8B" w:rsidP="00760F8B">
            <w:pPr>
              <w:pStyle w:val="Title"/>
              <w:ind w:right="-160"/>
              <w:jc w:val="left"/>
              <w:rPr>
                <w:b/>
                <w:szCs w:val="24"/>
              </w:rPr>
            </w:pPr>
            <w:r w:rsidRPr="00211DBF">
              <w:rPr>
                <w:b/>
                <w:szCs w:val="24"/>
              </w:rPr>
              <w:t xml:space="preserve">Course Name     </w:t>
            </w:r>
          </w:p>
        </w:tc>
        <w:tc>
          <w:tcPr>
            <w:tcW w:w="6373" w:type="dxa"/>
            <w:vAlign w:val="center"/>
          </w:tcPr>
          <w:p w14:paraId="1D5A309C" w14:textId="77777777" w:rsidR="00760F8B" w:rsidRPr="00211DBF" w:rsidRDefault="00760F8B" w:rsidP="00760F8B">
            <w:pPr>
              <w:pStyle w:val="Title"/>
              <w:jc w:val="left"/>
              <w:rPr>
                <w:b/>
                <w:szCs w:val="24"/>
              </w:rPr>
            </w:pPr>
            <w:r w:rsidRPr="00211DBF">
              <w:rPr>
                <w:b/>
                <w:szCs w:val="24"/>
              </w:rPr>
              <w:t>WAREHOUSING AND FACILITIES MANAGEMENT</w:t>
            </w:r>
          </w:p>
        </w:tc>
        <w:tc>
          <w:tcPr>
            <w:tcW w:w="1706" w:type="dxa"/>
            <w:vAlign w:val="center"/>
          </w:tcPr>
          <w:p w14:paraId="280786EC" w14:textId="77777777" w:rsidR="00760F8B" w:rsidRPr="00211DBF" w:rsidRDefault="00760F8B" w:rsidP="00760F8B">
            <w:pPr>
              <w:pStyle w:val="Title"/>
              <w:jc w:val="left"/>
              <w:rPr>
                <w:b/>
                <w:bCs/>
                <w:szCs w:val="24"/>
              </w:rPr>
            </w:pPr>
            <w:r w:rsidRPr="00211DBF">
              <w:rPr>
                <w:b/>
                <w:bCs/>
                <w:szCs w:val="24"/>
              </w:rPr>
              <w:t xml:space="preserve">Max. Marks </w:t>
            </w:r>
          </w:p>
        </w:tc>
        <w:tc>
          <w:tcPr>
            <w:tcW w:w="704" w:type="dxa"/>
            <w:vAlign w:val="center"/>
          </w:tcPr>
          <w:p w14:paraId="43CFD2B1" w14:textId="77777777" w:rsidR="00760F8B" w:rsidRPr="00211DBF" w:rsidRDefault="00760F8B" w:rsidP="00760F8B">
            <w:pPr>
              <w:pStyle w:val="Title"/>
              <w:jc w:val="left"/>
              <w:rPr>
                <w:b/>
                <w:szCs w:val="24"/>
              </w:rPr>
            </w:pPr>
            <w:r w:rsidRPr="00211DBF">
              <w:rPr>
                <w:b/>
                <w:szCs w:val="24"/>
              </w:rPr>
              <w:t>100</w:t>
            </w:r>
          </w:p>
        </w:tc>
      </w:tr>
    </w:tbl>
    <w:p w14:paraId="2AEA17D9" w14:textId="77777777" w:rsidR="00760F8B" w:rsidRPr="00211DBF"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760F8B" w:rsidRPr="00211DBF" w14:paraId="2273491A" w14:textId="77777777" w:rsidTr="00760F8B">
        <w:trPr>
          <w:trHeight w:val="549"/>
        </w:trPr>
        <w:tc>
          <w:tcPr>
            <w:tcW w:w="268" w:type="pct"/>
            <w:vAlign w:val="center"/>
          </w:tcPr>
          <w:p w14:paraId="71A19C5F" w14:textId="77777777" w:rsidR="00760F8B" w:rsidRPr="00211DBF" w:rsidRDefault="00760F8B" w:rsidP="00760F8B">
            <w:pPr>
              <w:contextualSpacing/>
              <w:jc w:val="center"/>
              <w:rPr>
                <w:b/>
              </w:rPr>
            </w:pPr>
            <w:r w:rsidRPr="00211DBF">
              <w:rPr>
                <w:b/>
              </w:rPr>
              <w:t>Q. No.</w:t>
            </w:r>
          </w:p>
        </w:tc>
        <w:tc>
          <w:tcPr>
            <w:tcW w:w="3734" w:type="pct"/>
            <w:gridSpan w:val="2"/>
            <w:vAlign w:val="center"/>
          </w:tcPr>
          <w:p w14:paraId="5FF8DFB9" w14:textId="77777777" w:rsidR="00760F8B" w:rsidRPr="00211DBF" w:rsidRDefault="00760F8B" w:rsidP="00760F8B">
            <w:pPr>
              <w:contextualSpacing/>
              <w:jc w:val="center"/>
              <w:rPr>
                <w:b/>
              </w:rPr>
            </w:pPr>
            <w:r w:rsidRPr="00211DBF">
              <w:rPr>
                <w:b/>
              </w:rPr>
              <w:t>Questions</w:t>
            </w:r>
          </w:p>
        </w:tc>
        <w:tc>
          <w:tcPr>
            <w:tcW w:w="325" w:type="pct"/>
            <w:vAlign w:val="center"/>
          </w:tcPr>
          <w:p w14:paraId="69AB95BE" w14:textId="77777777" w:rsidR="00760F8B" w:rsidRPr="00211DBF" w:rsidRDefault="00760F8B" w:rsidP="00760F8B">
            <w:pPr>
              <w:contextualSpacing/>
              <w:jc w:val="center"/>
              <w:rPr>
                <w:b/>
              </w:rPr>
            </w:pPr>
            <w:r w:rsidRPr="00211DBF">
              <w:rPr>
                <w:b/>
              </w:rPr>
              <w:t>CO</w:t>
            </w:r>
          </w:p>
        </w:tc>
        <w:tc>
          <w:tcPr>
            <w:tcW w:w="252" w:type="pct"/>
            <w:vAlign w:val="center"/>
          </w:tcPr>
          <w:p w14:paraId="769C9C8C" w14:textId="77777777" w:rsidR="00760F8B" w:rsidRPr="00211DBF" w:rsidRDefault="00760F8B" w:rsidP="00760F8B">
            <w:pPr>
              <w:contextualSpacing/>
              <w:jc w:val="center"/>
              <w:rPr>
                <w:b/>
              </w:rPr>
            </w:pPr>
            <w:r w:rsidRPr="00211DBF">
              <w:rPr>
                <w:b/>
              </w:rPr>
              <w:t>BL</w:t>
            </w:r>
          </w:p>
        </w:tc>
        <w:tc>
          <w:tcPr>
            <w:tcW w:w="421" w:type="pct"/>
            <w:vAlign w:val="center"/>
          </w:tcPr>
          <w:p w14:paraId="712E90BB" w14:textId="77777777" w:rsidR="00760F8B" w:rsidRPr="00211DBF" w:rsidRDefault="00760F8B" w:rsidP="00760F8B">
            <w:pPr>
              <w:contextualSpacing/>
              <w:jc w:val="center"/>
              <w:rPr>
                <w:b/>
              </w:rPr>
            </w:pPr>
            <w:r w:rsidRPr="00211DBF">
              <w:rPr>
                <w:b/>
              </w:rPr>
              <w:t>Marks</w:t>
            </w:r>
          </w:p>
        </w:tc>
      </w:tr>
      <w:tr w:rsidR="00760F8B" w:rsidRPr="00211DBF" w14:paraId="70FA28E4" w14:textId="77777777" w:rsidTr="00760F8B">
        <w:trPr>
          <w:trHeight w:val="549"/>
        </w:trPr>
        <w:tc>
          <w:tcPr>
            <w:tcW w:w="5000" w:type="pct"/>
            <w:gridSpan w:val="6"/>
          </w:tcPr>
          <w:p w14:paraId="3BC824F7" w14:textId="77777777" w:rsidR="00760F8B" w:rsidRPr="00211DBF" w:rsidRDefault="00760F8B" w:rsidP="00760F8B">
            <w:pPr>
              <w:contextualSpacing/>
              <w:jc w:val="center"/>
              <w:rPr>
                <w:b/>
                <w:u w:val="single"/>
              </w:rPr>
            </w:pPr>
            <w:r w:rsidRPr="00211DBF">
              <w:rPr>
                <w:b/>
                <w:u w:val="single"/>
              </w:rPr>
              <w:t>PART – A (4 X 20 = 80 MARKS)</w:t>
            </w:r>
          </w:p>
          <w:p w14:paraId="083EEC41" w14:textId="77777777" w:rsidR="00760F8B" w:rsidRPr="00211DBF" w:rsidRDefault="00760F8B" w:rsidP="00760F8B">
            <w:pPr>
              <w:contextualSpacing/>
              <w:jc w:val="center"/>
              <w:rPr>
                <w:b/>
              </w:rPr>
            </w:pPr>
            <w:r w:rsidRPr="00211DBF">
              <w:rPr>
                <w:b/>
              </w:rPr>
              <w:t>(Answer all the Questions)</w:t>
            </w:r>
          </w:p>
        </w:tc>
      </w:tr>
      <w:tr w:rsidR="00760F8B" w:rsidRPr="00211DBF" w14:paraId="323EAB6A" w14:textId="77777777" w:rsidTr="00760F8B">
        <w:trPr>
          <w:trHeight w:val="394"/>
        </w:trPr>
        <w:tc>
          <w:tcPr>
            <w:tcW w:w="268" w:type="pct"/>
            <w:vAlign w:val="center"/>
          </w:tcPr>
          <w:p w14:paraId="47FFA445" w14:textId="77777777" w:rsidR="00760F8B" w:rsidRPr="00211DBF" w:rsidRDefault="00760F8B" w:rsidP="00760F8B">
            <w:pPr>
              <w:contextualSpacing/>
              <w:jc w:val="center"/>
            </w:pPr>
            <w:r w:rsidRPr="00211DBF">
              <w:t>1.</w:t>
            </w:r>
          </w:p>
        </w:tc>
        <w:tc>
          <w:tcPr>
            <w:tcW w:w="186" w:type="pct"/>
            <w:vAlign w:val="center"/>
          </w:tcPr>
          <w:p w14:paraId="354DC535" w14:textId="77777777" w:rsidR="00760F8B" w:rsidRPr="00211DBF" w:rsidRDefault="00760F8B" w:rsidP="00760F8B">
            <w:pPr>
              <w:contextualSpacing/>
            </w:pPr>
            <w:r w:rsidRPr="00211DBF">
              <w:t>a.</w:t>
            </w:r>
          </w:p>
        </w:tc>
        <w:tc>
          <w:tcPr>
            <w:tcW w:w="3548" w:type="pct"/>
            <w:vAlign w:val="bottom"/>
          </w:tcPr>
          <w:p w14:paraId="03934971" w14:textId="77777777" w:rsidR="00760F8B" w:rsidRPr="00211DBF" w:rsidRDefault="00760F8B" w:rsidP="00760F8B">
            <w:pPr>
              <w:jc w:val="both"/>
            </w:pPr>
            <w:r w:rsidRPr="00211DBF">
              <w:t>Describe the types of warehouses with their relative advantages and disadvantages.</w:t>
            </w:r>
          </w:p>
        </w:tc>
        <w:tc>
          <w:tcPr>
            <w:tcW w:w="325" w:type="pct"/>
            <w:vAlign w:val="center"/>
          </w:tcPr>
          <w:p w14:paraId="44751698" w14:textId="77777777" w:rsidR="00760F8B" w:rsidRPr="00211DBF" w:rsidRDefault="00760F8B" w:rsidP="00760F8B">
            <w:pPr>
              <w:contextualSpacing/>
            </w:pPr>
            <w:r w:rsidRPr="00211DBF">
              <w:t>CO1</w:t>
            </w:r>
          </w:p>
        </w:tc>
        <w:tc>
          <w:tcPr>
            <w:tcW w:w="252" w:type="pct"/>
            <w:vAlign w:val="center"/>
          </w:tcPr>
          <w:p w14:paraId="5AF094F1" w14:textId="77777777" w:rsidR="00760F8B" w:rsidRPr="00211DBF" w:rsidRDefault="00760F8B" w:rsidP="00760F8B">
            <w:pPr>
              <w:contextualSpacing/>
            </w:pPr>
            <w:r w:rsidRPr="00211DBF">
              <w:t>R</w:t>
            </w:r>
          </w:p>
        </w:tc>
        <w:tc>
          <w:tcPr>
            <w:tcW w:w="421" w:type="pct"/>
            <w:vAlign w:val="center"/>
          </w:tcPr>
          <w:p w14:paraId="5A8EC594" w14:textId="77777777" w:rsidR="00760F8B" w:rsidRPr="00211DBF" w:rsidRDefault="00760F8B" w:rsidP="00760F8B">
            <w:pPr>
              <w:contextualSpacing/>
              <w:jc w:val="center"/>
            </w:pPr>
            <w:r w:rsidRPr="00211DBF">
              <w:t>10</w:t>
            </w:r>
          </w:p>
        </w:tc>
      </w:tr>
      <w:tr w:rsidR="00760F8B" w:rsidRPr="00211DBF" w14:paraId="1F3DC3C3" w14:textId="77777777" w:rsidTr="00760F8B">
        <w:trPr>
          <w:trHeight w:val="394"/>
        </w:trPr>
        <w:tc>
          <w:tcPr>
            <w:tcW w:w="268" w:type="pct"/>
            <w:vAlign w:val="center"/>
          </w:tcPr>
          <w:p w14:paraId="2942C385" w14:textId="77777777" w:rsidR="00760F8B" w:rsidRPr="00211DBF" w:rsidRDefault="00760F8B" w:rsidP="00760F8B">
            <w:pPr>
              <w:contextualSpacing/>
              <w:jc w:val="center"/>
            </w:pPr>
          </w:p>
        </w:tc>
        <w:tc>
          <w:tcPr>
            <w:tcW w:w="186" w:type="pct"/>
            <w:vAlign w:val="center"/>
          </w:tcPr>
          <w:p w14:paraId="0153A022" w14:textId="77777777" w:rsidR="00760F8B" w:rsidRPr="00211DBF" w:rsidRDefault="00760F8B" w:rsidP="00760F8B">
            <w:pPr>
              <w:contextualSpacing/>
            </w:pPr>
            <w:r w:rsidRPr="00211DBF">
              <w:t>b.</w:t>
            </w:r>
          </w:p>
        </w:tc>
        <w:tc>
          <w:tcPr>
            <w:tcW w:w="3548" w:type="pct"/>
            <w:vAlign w:val="bottom"/>
          </w:tcPr>
          <w:p w14:paraId="0032F187" w14:textId="77777777" w:rsidR="00760F8B" w:rsidRPr="00211DBF" w:rsidRDefault="00760F8B" w:rsidP="00760F8B">
            <w:pPr>
              <w:contextualSpacing/>
              <w:jc w:val="both"/>
              <w:rPr>
                <w:bCs/>
              </w:rPr>
            </w:pPr>
            <w:r w:rsidRPr="00211DBF">
              <w:rPr>
                <w:bCs/>
              </w:rPr>
              <w:t>Examine Soft Measures and Balanced Score Card in Warehousing Performance Measure.</w:t>
            </w:r>
          </w:p>
        </w:tc>
        <w:tc>
          <w:tcPr>
            <w:tcW w:w="325" w:type="pct"/>
            <w:vAlign w:val="center"/>
          </w:tcPr>
          <w:p w14:paraId="3D686BDC" w14:textId="77777777" w:rsidR="00760F8B" w:rsidRPr="00211DBF" w:rsidRDefault="00760F8B" w:rsidP="00760F8B">
            <w:pPr>
              <w:contextualSpacing/>
            </w:pPr>
            <w:r w:rsidRPr="00211DBF">
              <w:t>CO1</w:t>
            </w:r>
          </w:p>
        </w:tc>
        <w:tc>
          <w:tcPr>
            <w:tcW w:w="252" w:type="pct"/>
            <w:vAlign w:val="center"/>
          </w:tcPr>
          <w:p w14:paraId="69FEB584" w14:textId="77777777" w:rsidR="00760F8B" w:rsidRPr="00211DBF" w:rsidRDefault="00760F8B" w:rsidP="00760F8B">
            <w:pPr>
              <w:contextualSpacing/>
            </w:pPr>
            <w:r w:rsidRPr="00211DBF">
              <w:t>R</w:t>
            </w:r>
          </w:p>
        </w:tc>
        <w:tc>
          <w:tcPr>
            <w:tcW w:w="421" w:type="pct"/>
            <w:vAlign w:val="center"/>
          </w:tcPr>
          <w:p w14:paraId="6B866E2E" w14:textId="77777777" w:rsidR="00760F8B" w:rsidRPr="00211DBF" w:rsidRDefault="00760F8B" w:rsidP="00760F8B">
            <w:pPr>
              <w:contextualSpacing/>
              <w:jc w:val="center"/>
            </w:pPr>
            <w:r w:rsidRPr="00211DBF">
              <w:t>10</w:t>
            </w:r>
          </w:p>
        </w:tc>
      </w:tr>
      <w:tr w:rsidR="00760F8B" w:rsidRPr="00211DBF" w14:paraId="4BCF1FAC" w14:textId="77777777" w:rsidTr="00760F8B">
        <w:trPr>
          <w:trHeight w:val="237"/>
        </w:trPr>
        <w:tc>
          <w:tcPr>
            <w:tcW w:w="268" w:type="pct"/>
            <w:vAlign w:val="center"/>
          </w:tcPr>
          <w:p w14:paraId="1F8BDCCB" w14:textId="77777777" w:rsidR="00760F8B" w:rsidRPr="00211DBF" w:rsidRDefault="00760F8B" w:rsidP="00760F8B">
            <w:pPr>
              <w:contextualSpacing/>
              <w:jc w:val="center"/>
            </w:pPr>
          </w:p>
        </w:tc>
        <w:tc>
          <w:tcPr>
            <w:tcW w:w="186" w:type="pct"/>
            <w:vAlign w:val="center"/>
          </w:tcPr>
          <w:p w14:paraId="53A22020" w14:textId="77777777" w:rsidR="00760F8B" w:rsidRPr="00211DBF" w:rsidRDefault="00760F8B" w:rsidP="00760F8B">
            <w:pPr>
              <w:contextualSpacing/>
            </w:pPr>
          </w:p>
        </w:tc>
        <w:tc>
          <w:tcPr>
            <w:tcW w:w="3548" w:type="pct"/>
            <w:vAlign w:val="bottom"/>
          </w:tcPr>
          <w:p w14:paraId="0DB7574D" w14:textId="77777777" w:rsidR="00760F8B" w:rsidRPr="00211DBF" w:rsidRDefault="00760F8B" w:rsidP="00760F8B">
            <w:pPr>
              <w:contextualSpacing/>
              <w:jc w:val="center"/>
              <w:rPr>
                <w:b/>
                <w:bCs/>
              </w:rPr>
            </w:pPr>
            <w:r w:rsidRPr="00211DBF">
              <w:rPr>
                <w:b/>
                <w:bCs/>
              </w:rPr>
              <w:t>(OR)</w:t>
            </w:r>
          </w:p>
        </w:tc>
        <w:tc>
          <w:tcPr>
            <w:tcW w:w="325" w:type="pct"/>
            <w:vAlign w:val="center"/>
          </w:tcPr>
          <w:p w14:paraId="4D9CD91F" w14:textId="77777777" w:rsidR="00760F8B" w:rsidRPr="00211DBF" w:rsidRDefault="00760F8B" w:rsidP="00760F8B">
            <w:pPr>
              <w:contextualSpacing/>
            </w:pPr>
          </w:p>
        </w:tc>
        <w:tc>
          <w:tcPr>
            <w:tcW w:w="252" w:type="pct"/>
            <w:vAlign w:val="center"/>
          </w:tcPr>
          <w:p w14:paraId="1542644A" w14:textId="77777777" w:rsidR="00760F8B" w:rsidRPr="00211DBF" w:rsidRDefault="00760F8B" w:rsidP="00760F8B">
            <w:pPr>
              <w:contextualSpacing/>
            </w:pPr>
          </w:p>
        </w:tc>
        <w:tc>
          <w:tcPr>
            <w:tcW w:w="421" w:type="pct"/>
            <w:vAlign w:val="center"/>
          </w:tcPr>
          <w:p w14:paraId="2F0E1F2F" w14:textId="77777777" w:rsidR="00760F8B" w:rsidRPr="00211DBF" w:rsidRDefault="00760F8B" w:rsidP="00760F8B">
            <w:pPr>
              <w:contextualSpacing/>
              <w:jc w:val="center"/>
            </w:pPr>
          </w:p>
        </w:tc>
      </w:tr>
      <w:tr w:rsidR="00760F8B" w:rsidRPr="00211DBF" w14:paraId="2D835C10" w14:textId="77777777" w:rsidTr="00760F8B">
        <w:trPr>
          <w:trHeight w:val="394"/>
        </w:trPr>
        <w:tc>
          <w:tcPr>
            <w:tcW w:w="268" w:type="pct"/>
            <w:vAlign w:val="center"/>
          </w:tcPr>
          <w:p w14:paraId="63FEDBE7" w14:textId="77777777" w:rsidR="00760F8B" w:rsidRPr="00211DBF" w:rsidRDefault="00760F8B" w:rsidP="00760F8B">
            <w:pPr>
              <w:contextualSpacing/>
              <w:jc w:val="center"/>
            </w:pPr>
            <w:r w:rsidRPr="00211DBF">
              <w:t>2.</w:t>
            </w:r>
          </w:p>
        </w:tc>
        <w:tc>
          <w:tcPr>
            <w:tcW w:w="186" w:type="pct"/>
            <w:vAlign w:val="center"/>
          </w:tcPr>
          <w:p w14:paraId="434725A1" w14:textId="77777777" w:rsidR="00760F8B" w:rsidRPr="00211DBF" w:rsidRDefault="00760F8B" w:rsidP="00760F8B">
            <w:pPr>
              <w:contextualSpacing/>
            </w:pPr>
            <w:r w:rsidRPr="00211DBF">
              <w:t>a.</w:t>
            </w:r>
          </w:p>
        </w:tc>
        <w:tc>
          <w:tcPr>
            <w:tcW w:w="3548" w:type="pct"/>
            <w:vAlign w:val="center"/>
          </w:tcPr>
          <w:p w14:paraId="1B7B5CDE" w14:textId="77777777" w:rsidR="00760F8B" w:rsidRPr="00211DBF" w:rsidRDefault="00760F8B" w:rsidP="00760F8B">
            <w:pPr>
              <w:contextualSpacing/>
            </w:pPr>
            <w:r w:rsidRPr="00211DBF">
              <w:t>Explain the Fluid Flow Models of Materials flow with suitable Illustration.</w:t>
            </w:r>
          </w:p>
        </w:tc>
        <w:tc>
          <w:tcPr>
            <w:tcW w:w="325" w:type="pct"/>
            <w:vAlign w:val="center"/>
          </w:tcPr>
          <w:p w14:paraId="66A68025" w14:textId="77777777" w:rsidR="00760F8B" w:rsidRPr="00211DBF" w:rsidRDefault="00760F8B" w:rsidP="00760F8B">
            <w:pPr>
              <w:contextualSpacing/>
            </w:pPr>
            <w:r w:rsidRPr="00211DBF">
              <w:t>CO2</w:t>
            </w:r>
          </w:p>
        </w:tc>
        <w:tc>
          <w:tcPr>
            <w:tcW w:w="252" w:type="pct"/>
            <w:vAlign w:val="center"/>
          </w:tcPr>
          <w:p w14:paraId="1C8F00EE" w14:textId="77777777" w:rsidR="00760F8B" w:rsidRPr="00211DBF" w:rsidRDefault="00760F8B" w:rsidP="00760F8B">
            <w:pPr>
              <w:contextualSpacing/>
            </w:pPr>
            <w:r w:rsidRPr="00211DBF">
              <w:t>U</w:t>
            </w:r>
          </w:p>
        </w:tc>
        <w:tc>
          <w:tcPr>
            <w:tcW w:w="421" w:type="pct"/>
            <w:vAlign w:val="center"/>
          </w:tcPr>
          <w:p w14:paraId="35237D1C" w14:textId="77777777" w:rsidR="00760F8B" w:rsidRPr="00211DBF" w:rsidRDefault="00760F8B" w:rsidP="00760F8B">
            <w:pPr>
              <w:contextualSpacing/>
              <w:jc w:val="center"/>
            </w:pPr>
            <w:r w:rsidRPr="00211DBF">
              <w:t>10</w:t>
            </w:r>
          </w:p>
        </w:tc>
      </w:tr>
      <w:tr w:rsidR="00760F8B" w:rsidRPr="00211DBF" w14:paraId="7FF3A420" w14:textId="77777777" w:rsidTr="00760F8B">
        <w:trPr>
          <w:trHeight w:val="394"/>
        </w:trPr>
        <w:tc>
          <w:tcPr>
            <w:tcW w:w="268" w:type="pct"/>
            <w:vAlign w:val="center"/>
          </w:tcPr>
          <w:p w14:paraId="236F90D4" w14:textId="77777777" w:rsidR="00760F8B" w:rsidRPr="00211DBF" w:rsidRDefault="00760F8B" w:rsidP="00760F8B">
            <w:pPr>
              <w:contextualSpacing/>
              <w:jc w:val="center"/>
            </w:pPr>
          </w:p>
        </w:tc>
        <w:tc>
          <w:tcPr>
            <w:tcW w:w="186" w:type="pct"/>
            <w:vAlign w:val="center"/>
          </w:tcPr>
          <w:p w14:paraId="0A13E5A4" w14:textId="77777777" w:rsidR="00760F8B" w:rsidRPr="00211DBF" w:rsidRDefault="00760F8B" w:rsidP="00760F8B">
            <w:pPr>
              <w:contextualSpacing/>
            </w:pPr>
            <w:r w:rsidRPr="00211DBF">
              <w:t>b.</w:t>
            </w:r>
          </w:p>
        </w:tc>
        <w:tc>
          <w:tcPr>
            <w:tcW w:w="3548" w:type="pct"/>
            <w:vAlign w:val="bottom"/>
          </w:tcPr>
          <w:p w14:paraId="385D8923" w14:textId="77777777" w:rsidR="00760F8B" w:rsidRPr="00211DBF" w:rsidRDefault="00760F8B" w:rsidP="00760F8B">
            <w:pPr>
              <w:contextualSpacing/>
              <w:jc w:val="both"/>
            </w:pPr>
            <w:r w:rsidRPr="00211DBF">
              <w:t>A warehouse receives 40 vehicles per day, 30 pallets per load with a pallet size of 1.2 metres by 1.0 metres and it takes 30 minutes per load to unload and 15 minutes per load to check and it operates an eight-hour shift. Estimate the required Pallet Floor space in Sq. meter.</w:t>
            </w:r>
          </w:p>
        </w:tc>
        <w:tc>
          <w:tcPr>
            <w:tcW w:w="325" w:type="pct"/>
            <w:vAlign w:val="center"/>
          </w:tcPr>
          <w:p w14:paraId="7762E545" w14:textId="77777777" w:rsidR="00760F8B" w:rsidRPr="00211DBF" w:rsidRDefault="00760F8B" w:rsidP="00760F8B">
            <w:pPr>
              <w:contextualSpacing/>
            </w:pPr>
            <w:r w:rsidRPr="00211DBF">
              <w:t>CO2</w:t>
            </w:r>
          </w:p>
        </w:tc>
        <w:tc>
          <w:tcPr>
            <w:tcW w:w="252" w:type="pct"/>
            <w:vAlign w:val="center"/>
          </w:tcPr>
          <w:p w14:paraId="280274F0" w14:textId="77777777" w:rsidR="00760F8B" w:rsidRPr="00211DBF" w:rsidRDefault="00760F8B" w:rsidP="00760F8B">
            <w:pPr>
              <w:contextualSpacing/>
            </w:pPr>
            <w:r w:rsidRPr="00211DBF">
              <w:t>U</w:t>
            </w:r>
          </w:p>
        </w:tc>
        <w:tc>
          <w:tcPr>
            <w:tcW w:w="421" w:type="pct"/>
            <w:vAlign w:val="center"/>
          </w:tcPr>
          <w:p w14:paraId="014CF22F" w14:textId="77777777" w:rsidR="00760F8B" w:rsidRPr="00211DBF" w:rsidRDefault="00760F8B" w:rsidP="00760F8B">
            <w:pPr>
              <w:contextualSpacing/>
              <w:jc w:val="center"/>
            </w:pPr>
            <w:r w:rsidRPr="00211DBF">
              <w:t>10</w:t>
            </w:r>
          </w:p>
        </w:tc>
      </w:tr>
      <w:tr w:rsidR="00760F8B" w:rsidRPr="00211DBF" w14:paraId="5D0775D8" w14:textId="77777777" w:rsidTr="00760F8B">
        <w:trPr>
          <w:trHeight w:val="394"/>
        </w:trPr>
        <w:tc>
          <w:tcPr>
            <w:tcW w:w="268" w:type="pct"/>
            <w:vAlign w:val="center"/>
          </w:tcPr>
          <w:p w14:paraId="40EC6287" w14:textId="77777777" w:rsidR="00760F8B" w:rsidRPr="00211DBF" w:rsidRDefault="00760F8B" w:rsidP="00760F8B">
            <w:pPr>
              <w:contextualSpacing/>
              <w:jc w:val="center"/>
            </w:pPr>
          </w:p>
        </w:tc>
        <w:tc>
          <w:tcPr>
            <w:tcW w:w="186" w:type="pct"/>
            <w:vAlign w:val="center"/>
          </w:tcPr>
          <w:p w14:paraId="478CA0A5" w14:textId="77777777" w:rsidR="00760F8B" w:rsidRPr="00211DBF" w:rsidRDefault="00760F8B" w:rsidP="00760F8B">
            <w:pPr>
              <w:contextualSpacing/>
            </w:pPr>
          </w:p>
        </w:tc>
        <w:tc>
          <w:tcPr>
            <w:tcW w:w="3548" w:type="pct"/>
            <w:vAlign w:val="bottom"/>
          </w:tcPr>
          <w:p w14:paraId="78FBBE58" w14:textId="77777777" w:rsidR="00760F8B" w:rsidRPr="00211DBF" w:rsidRDefault="00760F8B" w:rsidP="00760F8B">
            <w:pPr>
              <w:contextualSpacing/>
              <w:jc w:val="both"/>
            </w:pPr>
          </w:p>
        </w:tc>
        <w:tc>
          <w:tcPr>
            <w:tcW w:w="325" w:type="pct"/>
            <w:vAlign w:val="center"/>
          </w:tcPr>
          <w:p w14:paraId="6CC21F17" w14:textId="77777777" w:rsidR="00760F8B" w:rsidRPr="00211DBF" w:rsidRDefault="00760F8B" w:rsidP="00760F8B">
            <w:pPr>
              <w:contextualSpacing/>
            </w:pPr>
          </w:p>
        </w:tc>
        <w:tc>
          <w:tcPr>
            <w:tcW w:w="252" w:type="pct"/>
            <w:vAlign w:val="center"/>
          </w:tcPr>
          <w:p w14:paraId="6E2FAF90" w14:textId="77777777" w:rsidR="00760F8B" w:rsidRPr="00211DBF" w:rsidRDefault="00760F8B" w:rsidP="00760F8B">
            <w:pPr>
              <w:contextualSpacing/>
            </w:pPr>
          </w:p>
        </w:tc>
        <w:tc>
          <w:tcPr>
            <w:tcW w:w="421" w:type="pct"/>
            <w:vAlign w:val="center"/>
          </w:tcPr>
          <w:p w14:paraId="366F0B0B" w14:textId="77777777" w:rsidR="00760F8B" w:rsidRPr="00211DBF" w:rsidRDefault="00760F8B" w:rsidP="00760F8B">
            <w:pPr>
              <w:contextualSpacing/>
              <w:jc w:val="center"/>
            </w:pPr>
          </w:p>
        </w:tc>
      </w:tr>
      <w:tr w:rsidR="00760F8B" w:rsidRPr="00211DBF" w14:paraId="71739065" w14:textId="77777777" w:rsidTr="00760F8B">
        <w:trPr>
          <w:trHeight w:val="394"/>
        </w:trPr>
        <w:tc>
          <w:tcPr>
            <w:tcW w:w="268" w:type="pct"/>
            <w:vAlign w:val="center"/>
          </w:tcPr>
          <w:p w14:paraId="0240B8F0" w14:textId="77777777" w:rsidR="00760F8B" w:rsidRPr="00211DBF" w:rsidRDefault="00760F8B" w:rsidP="00760F8B">
            <w:pPr>
              <w:contextualSpacing/>
              <w:jc w:val="center"/>
            </w:pPr>
            <w:r w:rsidRPr="00211DBF">
              <w:t>3.</w:t>
            </w:r>
          </w:p>
        </w:tc>
        <w:tc>
          <w:tcPr>
            <w:tcW w:w="186" w:type="pct"/>
            <w:vAlign w:val="center"/>
          </w:tcPr>
          <w:p w14:paraId="08037E05" w14:textId="77777777" w:rsidR="00760F8B" w:rsidRPr="00211DBF" w:rsidRDefault="00760F8B" w:rsidP="00760F8B">
            <w:pPr>
              <w:contextualSpacing/>
            </w:pPr>
          </w:p>
        </w:tc>
        <w:tc>
          <w:tcPr>
            <w:tcW w:w="3548" w:type="pct"/>
            <w:vAlign w:val="bottom"/>
          </w:tcPr>
          <w:p w14:paraId="09064D74" w14:textId="77777777" w:rsidR="00760F8B" w:rsidRPr="00211DBF" w:rsidRDefault="00760F8B" w:rsidP="00760F8B">
            <w:pPr>
              <w:contextualSpacing/>
              <w:jc w:val="both"/>
            </w:pPr>
            <w:r w:rsidRPr="00211DBF">
              <w:t>“Pareto Analysis is based on 80-20 rule”- Discuss the statement. Explain the steps involved in Pareto Chart using sample data.</w:t>
            </w:r>
          </w:p>
        </w:tc>
        <w:tc>
          <w:tcPr>
            <w:tcW w:w="325" w:type="pct"/>
            <w:vAlign w:val="center"/>
          </w:tcPr>
          <w:p w14:paraId="51D6181F" w14:textId="77777777" w:rsidR="00760F8B" w:rsidRPr="00211DBF" w:rsidRDefault="00760F8B" w:rsidP="00760F8B">
            <w:pPr>
              <w:contextualSpacing/>
            </w:pPr>
            <w:r w:rsidRPr="00211DBF">
              <w:t>CO3</w:t>
            </w:r>
          </w:p>
        </w:tc>
        <w:tc>
          <w:tcPr>
            <w:tcW w:w="252" w:type="pct"/>
            <w:vAlign w:val="center"/>
          </w:tcPr>
          <w:p w14:paraId="1D6848AA" w14:textId="77777777" w:rsidR="00760F8B" w:rsidRPr="00211DBF" w:rsidRDefault="00760F8B" w:rsidP="00760F8B">
            <w:pPr>
              <w:contextualSpacing/>
            </w:pPr>
            <w:r w:rsidRPr="00211DBF">
              <w:t>U</w:t>
            </w:r>
          </w:p>
        </w:tc>
        <w:tc>
          <w:tcPr>
            <w:tcW w:w="421" w:type="pct"/>
            <w:vAlign w:val="center"/>
          </w:tcPr>
          <w:p w14:paraId="44B867D1" w14:textId="77777777" w:rsidR="00760F8B" w:rsidRPr="00211DBF" w:rsidRDefault="00760F8B" w:rsidP="00760F8B">
            <w:pPr>
              <w:contextualSpacing/>
              <w:jc w:val="center"/>
            </w:pPr>
            <w:r w:rsidRPr="00211DBF">
              <w:t>20</w:t>
            </w:r>
          </w:p>
        </w:tc>
      </w:tr>
      <w:tr w:rsidR="00760F8B" w:rsidRPr="00211DBF" w14:paraId="00110794" w14:textId="77777777" w:rsidTr="00760F8B">
        <w:trPr>
          <w:trHeight w:val="172"/>
        </w:trPr>
        <w:tc>
          <w:tcPr>
            <w:tcW w:w="268" w:type="pct"/>
            <w:vAlign w:val="center"/>
          </w:tcPr>
          <w:p w14:paraId="797759DD" w14:textId="77777777" w:rsidR="00760F8B" w:rsidRPr="00211DBF" w:rsidRDefault="00760F8B" w:rsidP="00760F8B">
            <w:pPr>
              <w:contextualSpacing/>
              <w:jc w:val="center"/>
            </w:pPr>
          </w:p>
        </w:tc>
        <w:tc>
          <w:tcPr>
            <w:tcW w:w="186" w:type="pct"/>
            <w:vAlign w:val="center"/>
          </w:tcPr>
          <w:p w14:paraId="72BF7821" w14:textId="77777777" w:rsidR="00760F8B" w:rsidRPr="00211DBF" w:rsidRDefault="00760F8B" w:rsidP="00760F8B">
            <w:pPr>
              <w:contextualSpacing/>
            </w:pPr>
          </w:p>
        </w:tc>
        <w:tc>
          <w:tcPr>
            <w:tcW w:w="3548" w:type="pct"/>
            <w:vAlign w:val="bottom"/>
          </w:tcPr>
          <w:p w14:paraId="36708C24" w14:textId="77777777" w:rsidR="00760F8B" w:rsidRPr="00211DBF" w:rsidRDefault="00760F8B" w:rsidP="00760F8B">
            <w:pPr>
              <w:contextualSpacing/>
              <w:jc w:val="center"/>
            </w:pPr>
            <w:r w:rsidRPr="00211DBF">
              <w:rPr>
                <w:b/>
                <w:bCs/>
              </w:rPr>
              <w:t>(OR)</w:t>
            </w:r>
          </w:p>
        </w:tc>
        <w:tc>
          <w:tcPr>
            <w:tcW w:w="325" w:type="pct"/>
            <w:vAlign w:val="center"/>
          </w:tcPr>
          <w:p w14:paraId="16BD0830" w14:textId="77777777" w:rsidR="00760F8B" w:rsidRPr="00211DBF" w:rsidRDefault="00760F8B" w:rsidP="00760F8B">
            <w:pPr>
              <w:contextualSpacing/>
            </w:pPr>
          </w:p>
        </w:tc>
        <w:tc>
          <w:tcPr>
            <w:tcW w:w="252" w:type="pct"/>
            <w:vAlign w:val="center"/>
          </w:tcPr>
          <w:p w14:paraId="6CEFDB5F" w14:textId="77777777" w:rsidR="00760F8B" w:rsidRPr="00211DBF" w:rsidRDefault="00760F8B" w:rsidP="00760F8B">
            <w:pPr>
              <w:contextualSpacing/>
            </w:pPr>
          </w:p>
        </w:tc>
        <w:tc>
          <w:tcPr>
            <w:tcW w:w="421" w:type="pct"/>
            <w:vAlign w:val="center"/>
          </w:tcPr>
          <w:p w14:paraId="48BFC5B8" w14:textId="77777777" w:rsidR="00760F8B" w:rsidRPr="00211DBF" w:rsidRDefault="00760F8B" w:rsidP="00760F8B">
            <w:pPr>
              <w:contextualSpacing/>
              <w:jc w:val="center"/>
            </w:pPr>
          </w:p>
        </w:tc>
      </w:tr>
      <w:tr w:rsidR="00760F8B" w:rsidRPr="00211DBF" w14:paraId="6924E53F" w14:textId="77777777" w:rsidTr="00760F8B">
        <w:trPr>
          <w:trHeight w:val="394"/>
        </w:trPr>
        <w:tc>
          <w:tcPr>
            <w:tcW w:w="268" w:type="pct"/>
            <w:vAlign w:val="center"/>
          </w:tcPr>
          <w:p w14:paraId="285C632D" w14:textId="77777777" w:rsidR="00760F8B" w:rsidRPr="00211DBF" w:rsidRDefault="00760F8B" w:rsidP="00760F8B">
            <w:pPr>
              <w:contextualSpacing/>
              <w:jc w:val="center"/>
            </w:pPr>
            <w:r w:rsidRPr="00211DBF">
              <w:t>4.</w:t>
            </w:r>
          </w:p>
        </w:tc>
        <w:tc>
          <w:tcPr>
            <w:tcW w:w="186" w:type="pct"/>
            <w:vAlign w:val="center"/>
          </w:tcPr>
          <w:p w14:paraId="7B5587D8" w14:textId="77777777" w:rsidR="00760F8B" w:rsidRPr="00211DBF" w:rsidRDefault="00760F8B" w:rsidP="00760F8B">
            <w:pPr>
              <w:contextualSpacing/>
            </w:pPr>
            <w:r w:rsidRPr="00211DBF">
              <w:t>a.</w:t>
            </w:r>
          </w:p>
        </w:tc>
        <w:tc>
          <w:tcPr>
            <w:tcW w:w="3548" w:type="pct"/>
            <w:vAlign w:val="bottom"/>
          </w:tcPr>
          <w:p w14:paraId="1B49506C" w14:textId="77777777" w:rsidR="00760F8B" w:rsidRPr="00211DBF" w:rsidRDefault="00760F8B" w:rsidP="00760F8B">
            <w:pPr>
              <w:contextualSpacing/>
              <w:jc w:val="both"/>
            </w:pPr>
            <w:r w:rsidRPr="00211DBF">
              <w:t>Predict the impact of Online Sales on Customer Service with suitable examples.</w:t>
            </w:r>
          </w:p>
        </w:tc>
        <w:tc>
          <w:tcPr>
            <w:tcW w:w="325" w:type="pct"/>
            <w:vAlign w:val="center"/>
          </w:tcPr>
          <w:p w14:paraId="669F08E3" w14:textId="77777777" w:rsidR="00760F8B" w:rsidRPr="00211DBF" w:rsidRDefault="00760F8B" w:rsidP="00760F8B">
            <w:pPr>
              <w:contextualSpacing/>
            </w:pPr>
            <w:r w:rsidRPr="00211DBF">
              <w:t>CO3</w:t>
            </w:r>
          </w:p>
        </w:tc>
        <w:tc>
          <w:tcPr>
            <w:tcW w:w="252" w:type="pct"/>
            <w:vAlign w:val="center"/>
          </w:tcPr>
          <w:p w14:paraId="7E24DB81" w14:textId="77777777" w:rsidR="00760F8B" w:rsidRPr="00211DBF" w:rsidRDefault="00760F8B" w:rsidP="00760F8B">
            <w:pPr>
              <w:contextualSpacing/>
            </w:pPr>
            <w:r w:rsidRPr="00211DBF">
              <w:t>A</w:t>
            </w:r>
          </w:p>
        </w:tc>
        <w:tc>
          <w:tcPr>
            <w:tcW w:w="421" w:type="pct"/>
            <w:vAlign w:val="center"/>
          </w:tcPr>
          <w:p w14:paraId="6705EB68" w14:textId="77777777" w:rsidR="00760F8B" w:rsidRPr="00211DBF" w:rsidRDefault="00760F8B" w:rsidP="00760F8B">
            <w:pPr>
              <w:contextualSpacing/>
              <w:jc w:val="center"/>
            </w:pPr>
            <w:r w:rsidRPr="00211DBF">
              <w:t>10</w:t>
            </w:r>
          </w:p>
        </w:tc>
      </w:tr>
      <w:tr w:rsidR="00760F8B" w:rsidRPr="00211DBF" w14:paraId="2F4ED0B5" w14:textId="77777777" w:rsidTr="00760F8B">
        <w:trPr>
          <w:trHeight w:val="394"/>
        </w:trPr>
        <w:tc>
          <w:tcPr>
            <w:tcW w:w="268" w:type="pct"/>
            <w:vAlign w:val="center"/>
          </w:tcPr>
          <w:p w14:paraId="477B9461" w14:textId="77777777" w:rsidR="00760F8B" w:rsidRPr="00211DBF" w:rsidRDefault="00760F8B" w:rsidP="00760F8B">
            <w:pPr>
              <w:contextualSpacing/>
              <w:jc w:val="center"/>
            </w:pPr>
          </w:p>
        </w:tc>
        <w:tc>
          <w:tcPr>
            <w:tcW w:w="186" w:type="pct"/>
            <w:vAlign w:val="center"/>
          </w:tcPr>
          <w:p w14:paraId="6AF815B1" w14:textId="77777777" w:rsidR="00760F8B" w:rsidRPr="00211DBF" w:rsidRDefault="00760F8B" w:rsidP="00760F8B">
            <w:pPr>
              <w:contextualSpacing/>
            </w:pPr>
            <w:r w:rsidRPr="00211DBF">
              <w:t>b.</w:t>
            </w:r>
          </w:p>
        </w:tc>
        <w:tc>
          <w:tcPr>
            <w:tcW w:w="3548" w:type="pct"/>
            <w:vAlign w:val="center"/>
          </w:tcPr>
          <w:p w14:paraId="4A6519F1" w14:textId="77777777" w:rsidR="00760F8B" w:rsidRPr="00211DBF" w:rsidRDefault="00760F8B" w:rsidP="00760F8B">
            <w:pPr>
              <w:contextualSpacing/>
              <w:rPr>
                <w:bCs/>
              </w:rPr>
            </w:pPr>
            <w:r w:rsidRPr="00211DBF">
              <w:rPr>
                <w:bCs/>
              </w:rPr>
              <w:t>Examine the impact of Online sales on cost with industry examples.</w:t>
            </w:r>
          </w:p>
        </w:tc>
        <w:tc>
          <w:tcPr>
            <w:tcW w:w="325" w:type="pct"/>
            <w:vAlign w:val="center"/>
          </w:tcPr>
          <w:p w14:paraId="23A10918" w14:textId="77777777" w:rsidR="00760F8B" w:rsidRPr="00211DBF" w:rsidRDefault="00760F8B" w:rsidP="00760F8B">
            <w:pPr>
              <w:contextualSpacing/>
            </w:pPr>
            <w:r w:rsidRPr="00211DBF">
              <w:t>CO3</w:t>
            </w:r>
          </w:p>
        </w:tc>
        <w:tc>
          <w:tcPr>
            <w:tcW w:w="252" w:type="pct"/>
            <w:vAlign w:val="center"/>
          </w:tcPr>
          <w:p w14:paraId="73E6AFB0" w14:textId="77777777" w:rsidR="00760F8B" w:rsidRPr="00211DBF" w:rsidRDefault="00760F8B" w:rsidP="00760F8B">
            <w:pPr>
              <w:contextualSpacing/>
            </w:pPr>
            <w:r w:rsidRPr="00211DBF">
              <w:t>A</w:t>
            </w:r>
          </w:p>
        </w:tc>
        <w:tc>
          <w:tcPr>
            <w:tcW w:w="421" w:type="pct"/>
            <w:vAlign w:val="center"/>
          </w:tcPr>
          <w:p w14:paraId="73EEE833" w14:textId="77777777" w:rsidR="00760F8B" w:rsidRPr="00211DBF" w:rsidRDefault="00760F8B" w:rsidP="00760F8B">
            <w:pPr>
              <w:contextualSpacing/>
              <w:jc w:val="center"/>
            </w:pPr>
            <w:r w:rsidRPr="00211DBF">
              <w:t>10</w:t>
            </w:r>
          </w:p>
        </w:tc>
      </w:tr>
      <w:tr w:rsidR="00760F8B" w:rsidRPr="00211DBF" w14:paraId="3C71BCDD" w14:textId="77777777" w:rsidTr="00760F8B">
        <w:trPr>
          <w:trHeight w:val="394"/>
        </w:trPr>
        <w:tc>
          <w:tcPr>
            <w:tcW w:w="268" w:type="pct"/>
            <w:vAlign w:val="center"/>
          </w:tcPr>
          <w:p w14:paraId="7DA9840B" w14:textId="77777777" w:rsidR="00760F8B" w:rsidRPr="00211DBF" w:rsidRDefault="00760F8B" w:rsidP="00760F8B">
            <w:pPr>
              <w:contextualSpacing/>
              <w:jc w:val="center"/>
            </w:pPr>
          </w:p>
        </w:tc>
        <w:tc>
          <w:tcPr>
            <w:tcW w:w="186" w:type="pct"/>
            <w:vAlign w:val="center"/>
          </w:tcPr>
          <w:p w14:paraId="6B3BA775" w14:textId="77777777" w:rsidR="00760F8B" w:rsidRPr="00211DBF" w:rsidRDefault="00760F8B" w:rsidP="00760F8B">
            <w:pPr>
              <w:contextualSpacing/>
            </w:pPr>
          </w:p>
        </w:tc>
        <w:tc>
          <w:tcPr>
            <w:tcW w:w="3548" w:type="pct"/>
            <w:vAlign w:val="bottom"/>
          </w:tcPr>
          <w:p w14:paraId="6A94314E" w14:textId="77777777" w:rsidR="00760F8B" w:rsidRPr="00211DBF" w:rsidRDefault="00760F8B" w:rsidP="00760F8B">
            <w:pPr>
              <w:contextualSpacing/>
              <w:jc w:val="both"/>
            </w:pPr>
          </w:p>
        </w:tc>
        <w:tc>
          <w:tcPr>
            <w:tcW w:w="325" w:type="pct"/>
            <w:vAlign w:val="center"/>
          </w:tcPr>
          <w:p w14:paraId="52347CA3" w14:textId="77777777" w:rsidR="00760F8B" w:rsidRPr="00211DBF" w:rsidRDefault="00760F8B" w:rsidP="00760F8B">
            <w:pPr>
              <w:contextualSpacing/>
            </w:pPr>
          </w:p>
        </w:tc>
        <w:tc>
          <w:tcPr>
            <w:tcW w:w="252" w:type="pct"/>
            <w:vAlign w:val="center"/>
          </w:tcPr>
          <w:p w14:paraId="429E6A5B" w14:textId="77777777" w:rsidR="00760F8B" w:rsidRPr="00211DBF" w:rsidRDefault="00760F8B" w:rsidP="00760F8B">
            <w:pPr>
              <w:contextualSpacing/>
            </w:pPr>
          </w:p>
        </w:tc>
        <w:tc>
          <w:tcPr>
            <w:tcW w:w="421" w:type="pct"/>
            <w:vAlign w:val="center"/>
          </w:tcPr>
          <w:p w14:paraId="52630989" w14:textId="77777777" w:rsidR="00760F8B" w:rsidRPr="00211DBF" w:rsidRDefault="00760F8B" w:rsidP="00760F8B">
            <w:pPr>
              <w:contextualSpacing/>
              <w:jc w:val="center"/>
            </w:pPr>
          </w:p>
        </w:tc>
      </w:tr>
      <w:tr w:rsidR="00760F8B" w:rsidRPr="00211DBF" w14:paraId="516A9961" w14:textId="77777777" w:rsidTr="00760F8B">
        <w:trPr>
          <w:trHeight w:val="394"/>
        </w:trPr>
        <w:tc>
          <w:tcPr>
            <w:tcW w:w="268" w:type="pct"/>
            <w:vAlign w:val="center"/>
          </w:tcPr>
          <w:p w14:paraId="726739EE" w14:textId="77777777" w:rsidR="00760F8B" w:rsidRPr="00211DBF" w:rsidRDefault="00760F8B" w:rsidP="00760F8B">
            <w:pPr>
              <w:contextualSpacing/>
              <w:jc w:val="center"/>
            </w:pPr>
            <w:r w:rsidRPr="00211DBF">
              <w:t>5.</w:t>
            </w:r>
          </w:p>
        </w:tc>
        <w:tc>
          <w:tcPr>
            <w:tcW w:w="186" w:type="pct"/>
            <w:vAlign w:val="center"/>
          </w:tcPr>
          <w:p w14:paraId="7D2662E2" w14:textId="77777777" w:rsidR="00760F8B" w:rsidRPr="00211DBF" w:rsidRDefault="00760F8B" w:rsidP="00760F8B">
            <w:pPr>
              <w:contextualSpacing/>
            </w:pPr>
            <w:r w:rsidRPr="00211DBF">
              <w:t>a.</w:t>
            </w:r>
          </w:p>
        </w:tc>
        <w:tc>
          <w:tcPr>
            <w:tcW w:w="3548" w:type="pct"/>
            <w:vAlign w:val="center"/>
          </w:tcPr>
          <w:p w14:paraId="44AC6905" w14:textId="77777777" w:rsidR="00760F8B" w:rsidRPr="00211DBF" w:rsidRDefault="00760F8B" w:rsidP="00760F8B">
            <w:pPr>
              <w:contextualSpacing/>
            </w:pPr>
            <w:r w:rsidRPr="00211DBF">
              <w:t>Explain Sourcing in relation to Supply Chain Management.</w:t>
            </w:r>
          </w:p>
        </w:tc>
        <w:tc>
          <w:tcPr>
            <w:tcW w:w="325" w:type="pct"/>
            <w:vAlign w:val="center"/>
          </w:tcPr>
          <w:p w14:paraId="2545B478" w14:textId="77777777" w:rsidR="00760F8B" w:rsidRPr="00211DBF" w:rsidRDefault="00760F8B" w:rsidP="00760F8B">
            <w:pPr>
              <w:contextualSpacing/>
            </w:pPr>
            <w:r w:rsidRPr="00211DBF">
              <w:t>CO4</w:t>
            </w:r>
          </w:p>
        </w:tc>
        <w:tc>
          <w:tcPr>
            <w:tcW w:w="252" w:type="pct"/>
            <w:vAlign w:val="center"/>
          </w:tcPr>
          <w:p w14:paraId="7E29164A" w14:textId="77777777" w:rsidR="00760F8B" w:rsidRPr="00211DBF" w:rsidRDefault="00760F8B" w:rsidP="00760F8B">
            <w:pPr>
              <w:contextualSpacing/>
            </w:pPr>
            <w:r w:rsidRPr="00211DBF">
              <w:t>An</w:t>
            </w:r>
          </w:p>
        </w:tc>
        <w:tc>
          <w:tcPr>
            <w:tcW w:w="421" w:type="pct"/>
            <w:vAlign w:val="center"/>
          </w:tcPr>
          <w:p w14:paraId="094905A7" w14:textId="77777777" w:rsidR="00760F8B" w:rsidRPr="00211DBF" w:rsidRDefault="00760F8B" w:rsidP="00760F8B">
            <w:pPr>
              <w:contextualSpacing/>
              <w:jc w:val="center"/>
            </w:pPr>
            <w:r w:rsidRPr="00211DBF">
              <w:t>10</w:t>
            </w:r>
          </w:p>
        </w:tc>
      </w:tr>
      <w:tr w:rsidR="00760F8B" w:rsidRPr="00211DBF" w14:paraId="165C48DB" w14:textId="77777777" w:rsidTr="00760F8B">
        <w:trPr>
          <w:trHeight w:val="394"/>
        </w:trPr>
        <w:tc>
          <w:tcPr>
            <w:tcW w:w="268" w:type="pct"/>
            <w:vAlign w:val="center"/>
          </w:tcPr>
          <w:p w14:paraId="018B038C" w14:textId="77777777" w:rsidR="00760F8B" w:rsidRPr="00211DBF" w:rsidRDefault="00760F8B" w:rsidP="00760F8B">
            <w:pPr>
              <w:contextualSpacing/>
              <w:jc w:val="center"/>
            </w:pPr>
          </w:p>
        </w:tc>
        <w:tc>
          <w:tcPr>
            <w:tcW w:w="186" w:type="pct"/>
            <w:vAlign w:val="center"/>
          </w:tcPr>
          <w:p w14:paraId="4D13B526" w14:textId="77777777" w:rsidR="00760F8B" w:rsidRPr="00211DBF" w:rsidRDefault="00760F8B" w:rsidP="00760F8B">
            <w:pPr>
              <w:contextualSpacing/>
            </w:pPr>
            <w:r w:rsidRPr="00211DBF">
              <w:t>b.</w:t>
            </w:r>
          </w:p>
        </w:tc>
        <w:tc>
          <w:tcPr>
            <w:tcW w:w="3548" w:type="pct"/>
            <w:vAlign w:val="bottom"/>
          </w:tcPr>
          <w:p w14:paraId="081961DA" w14:textId="77777777" w:rsidR="00760F8B" w:rsidRPr="00211DBF" w:rsidRDefault="00760F8B" w:rsidP="00760F8B">
            <w:pPr>
              <w:contextualSpacing/>
              <w:jc w:val="both"/>
              <w:rPr>
                <w:bCs/>
              </w:rPr>
            </w:pPr>
            <w:r w:rsidRPr="00211DBF">
              <w:rPr>
                <w:bCs/>
              </w:rPr>
              <w:t>Estimate the key sourcing-related processes with suitable illustration.</w:t>
            </w:r>
          </w:p>
        </w:tc>
        <w:tc>
          <w:tcPr>
            <w:tcW w:w="325" w:type="pct"/>
            <w:vAlign w:val="center"/>
          </w:tcPr>
          <w:p w14:paraId="50CBAE7A" w14:textId="77777777" w:rsidR="00760F8B" w:rsidRPr="00211DBF" w:rsidRDefault="00760F8B" w:rsidP="00760F8B">
            <w:pPr>
              <w:contextualSpacing/>
            </w:pPr>
            <w:r w:rsidRPr="00211DBF">
              <w:t>CO4</w:t>
            </w:r>
          </w:p>
        </w:tc>
        <w:tc>
          <w:tcPr>
            <w:tcW w:w="252" w:type="pct"/>
            <w:vAlign w:val="center"/>
          </w:tcPr>
          <w:p w14:paraId="30F166B2" w14:textId="77777777" w:rsidR="00760F8B" w:rsidRPr="00211DBF" w:rsidRDefault="00760F8B" w:rsidP="00760F8B">
            <w:pPr>
              <w:contextualSpacing/>
            </w:pPr>
            <w:r w:rsidRPr="00211DBF">
              <w:t>An</w:t>
            </w:r>
          </w:p>
        </w:tc>
        <w:tc>
          <w:tcPr>
            <w:tcW w:w="421" w:type="pct"/>
            <w:vAlign w:val="center"/>
          </w:tcPr>
          <w:p w14:paraId="37FD957A" w14:textId="77777777" w:rsidR="00760F8B" w:rsidRPr="00211DBF" w:rsidRDefault="00760F8B" w:rsidP="00760F8B">
            <w:pPr>
              <w:contextualSpacing/>
              <w:jc w:val="center"/>
            </w:pPr>
            <w:r w:rsidRPr="00211DBF">
              <w:t>10</w:t>
            </w:r>
          </w:p>
        </w:tc>
      </w:tr>
      <w:tr w:rsidR="00760F8B" w:rsidRPr="00211DBF" w14:paraId="1D03844C" w14:textId="77777777" w:rsidTr="00760F8B">
        <w:trPr>
          <w:trHeight w:val="261"/>
        </w:trPr>
        <w:tc>
          <w:tcPr>
            <w:tcW w:w="268" w:type="pct"/>
            <w:vAlign w:val="center"/>
          </w:tcPr>
          <w:p w14:paraId="6D63C3BC" w14:textId="77777777" w:rsidR="00760F8B" w:rsidRPr="00211DBF" w:rsidRDefault="00760F8B" w:rsidP="00760F8B">
            <w:pPr>
              <w:contextualSpacing/>
              <w:jc w:val="center"/>
            </w:pPr>
          </w:p>
        </w:tc>
        <w:tc>
          <w:tcPr>
            <w:tcW w:w="186" w:type="pct"/>
            <w:vAlign w:val="center"/>
          </w:tcPr>
          <w:p w14:paraId="2758FCC2" w14:textId="77777777" w:rsidR="00760F8B" w:rsidRPr="00211DBF" w:rsidRDefault="00760F8B" w:rsidP="00760F8B">
            <w:pPr>
              <w:contextualSpacing/>
            </w:pPr>
          </w:p>
        </w:tc>
        <w:tc>
          <w:tcPr>
            <w:tcW w:w="3548" w:type="pct"/>
            <w:vAlign w:val="bottom"/>
          </w:tcPr>
          <w:p w14:paraId="1BE562E3" w14:textId="77777777" w:rsidR="00760F8B" w:rsidRPr="00211DBF" w:rsidRDefault="00760F8B" w:rsidP="00760F8B">
            <w:pPr>
              <w:contextualSpacing/>
              <w:jc w:val="center"/>
            </w:pPr>
            <w:r w:rsidRPr="00211DBF">
              <w:rPr>
                <w:b/>
                <w:bCs/>
              </w:rPr>
              <w:t>(OR)</w:t>
            </w:r>
          </w:p>
        </w:tc>
        <w:tc>
          <w:tcPr>
            <w:tcW w:w="325" w:type="pct"/>
            <w:vAlign w:val="center"/>
          </w:tcPr>
          <w:p w14:paraId="4A0F7216" w14:textId="77777777" w:rsidR="00760F8B" w:rsidRPr="00211DBF" w:rsidRDefault="00760F8B" w:rsidP="00760F8B">
            <w:pPr>
              <w:contextualSpacing/>
            </w:pPr>
          </w:p>
        </w:tc>
        <w:tc>
          <w:tcPr>
            <w:tcW w:w="252" w:type="pct"/>
            <w:vAlign w:val="center"/>
          </w:tcPr>
          <w:p w14:paraId="4D9884BE" w14:textId="77777777" w:rsidR="00760F8B" w:rsidRPr="00211DBF" w:rsidRDefault="00760F8B" w:rsidP="00760F8B">
            <w:pPr>
              <w:contextualSpacing/>
            </w:pPr>
          </w:p>
        </w:tc>
        <w:tc>
          <w:tcPr>
            <w:tcW w:w="421" w:type="pct"/>
            <w:vAlign w:val="center"/>
          </w:tcPr>
          <w:p w14:paraId="6F294330" w14:textId="77777777" w:rsidR="00760F8B" w:rsidRPr="00211DBF" w:rsidRDefault="00760F8B" w:rsidP="00760F8B">
            <w:pPr>
              <w:contextualSpacing/>
              <w:jc w:val="center"/>
            </w:pPr>
          </w:p>
        </w:tc>
      </w:tr>
      <w:tr w:rsidR="00760F8B" w:rsidRPr="00211DBF" w14:paraId="4B95B04A" w14:textId="77777777" w:rsidTr="00760F8B">
        <w:trPr>
          <w:trHeight w:val="394"/>
        </w:trPr>
        <w:tc>
          <w:tcPr>
            <w:tcW w:w="268" w:type="pct"/>
            <w:vAlign w:val="center"/>
          </w:tcPr>
          <w:p w14:paraId="2AF714D4" w14:textId="77777777" w:rsidR="00760F8B" w:rsidRPr="00211DBF" w:rsidRDefault="00760F8B" w:rsidP="00760F8B">
            <w:pPr>
              <w:contextualSpacing/>
              <w:jc w:val="center"/>
            </w:pPr>
            <w:r w:rsidRPr="00211DBF">
              <w:t>6.</w:t>
            </w:r>
          </w:p>
        </w:tc>
        <w:tc>
          <w:tcPr>
            <w:tcW w:w="186" w:type="pct"/>
            <w:vAlign w:val="center"/>
          </w:tcPr>
          <w:p w14:paraId="63E6CBDA" w14:textId="77777777" w:rsidR="00760F8B" w:rsidRPr="00211DBF" w:rsidRDefault="00760F8B" w:rsidP="00760F8B">
            <w:pPr>
              <w:contextualSpacing/>
            </w:pPr>
            <w:r w:rsidRPr="00211DBF">
              <w:t>a.</w:t>
            </w:r>
          </w:p>
        </w:tc>
        <w:tc>
          <w:tcPr>
            <w:tcW w:w="3548" w:type="pct"/>
            <w:vAlign w:val="bottom"/>
          </w:tcPr>
          <w:p w14:paraId="282744EF" w14:textId="77777777" w:rsidR="00760F8B" w:rsidRPr="00211DBF" w:rsidRDefault="00760F8B" w:rsidP="00760F8B">
            <w:pPr>
              <w:jc w:val="both"/>
            </w:pPr>
            <w:r w:rsidRPr="00211DBF">
              <w:t>The warehouse is the right platform for launching Internet of Things projects and validating the opportunities of the technology. Categorize the most prominent technologies used for smart warehousing.</w:t>
            </w:r>
          </w:p>
          <w:p w14:paraId="058C5D65" w14:textId="77777777" w:rsidR="00760F8B" w:rsidRPr="00211DBF" w:rsidRDefault="00760F8B" w:rsidP="00760F8B">
            <w:pPr>
              <w:contextualSpacing/>
              <w:jc w:val="both"/>
            </w:pPr>
          </w:p>
        </w:tc>
        <w:tc>
          <w:tcPr>
            <w:tcW w:w="325" w:type="pct"/>
            <w:vAlign w:val="center"/>
          </w:tcPr>
          <w:p w14:paraId="74E793A0" w14:textId="77777777" w:rsidR="00760F8B" w:rsidRPr="00211DBF" w:rsidRDefault="00760F8B" w:rsidP="00760F8B">
            <w:pPr>
              <w:contextualSpacing/>
            </w:pPr>
            <w:r w:rsidRPr="00211DBF">
              <w:t>CO</w:t>
            </w:r>
            <w:r>
              <w:t>6</w:t>
            </w:r>
          </w:p>
        </w:tc>
        <w:tc>
          <w:tcPr>
            <w:tcW w:w="252" w:type="pct"/>
            <w:vAlign w:val="center"/>
          </w:tcPr>
          <w:p w14:paraId="73175A35" w14:textId="77777777" w:rsidR="00760F8B" w:rsidRPr="00211DBF" w:rsidRDefault="00760F8B" w:rsidP="00760F8B">
            <w:pPr>
              <w:contextualSpacing/>
            </w:pPr>
            <w:r w:rsidRPr="00211DBF">
              <w:t>An</w:t>
            </w:r>
          </w:p>
        </w:tc>
        <w:tc>
          <w:tcPr>
            <w:tcW w:w="421" w:type="pct"/>
            <w:vAlign w:val="center"/>
          </w:tcPr>
          <w:p w14:paraId="61EC9179" w14:textId="77777777" w:rsidR="00760F8B" w:rsidRPr="00211DBF" w:rsidRDefault="00760F8B" w:rsidP="00760F8B">
            <w:pPr>
              <w:contextualSpacing/>
              <w:jc w:val="center"/>
            </w:pPr>
            <w:r w:rsidRPr="00211DBF">
              <w:t>10</w:t>
            </w:r>
          </w:p>
        </w:tc>
      </w:tr>
      <w:tr w:rsidR="00760F8B" w:rsidRPr="00211DBF" w14:paraId="206D8674" w14:textId="77777777" w:rsidTr="00760F8B">
        <w:trPr>
          <w:trHeight w:val="394"/>
        </w:trPr>
        <w:tc>
          <w:tcPr>
            <w:tcW w:w="268" w:type="pct"/>
            <w:vAlign w:val="center"/>
          </w:tcPr>
          <w:p w14:paraId="4898DED9" w14:textId="77777777" w:rsidR="00760F8B" w:rsidRPr="00211DBF" w:rsidRDefault="00760F8B" w:rsidP="00760F8B">
            <w:pPr>
              <w:contextualSpacing/>
              <w:jc w:val="center"/>
            </w:pPr>
          </w:p>
        </w:tc>
        <w:tc>
          <w:tcPr>
            <w:tcW w:w="186" w:type="pct"/>
            <w:vAlign w:val="center"/>
          </w:tcPr>
          <w:p w14:paraId="2BAA0E1D" w14:textId="77777777" w:rsidR="00760F8B" w:rsidRPr="00211DBF" w:rsidRDefault="00760F8B" w:rsidP="00760F8B">
            <w:pPr>
              <w:contextualSpacing/>
            </w:pPr>
            <w:r w:rsidRPr="00211DBF">
              <w:t>b.</w:t>
            </w:r>
          </w:p>
        </w:tc>
        <w:tc>
          <w:tcPr>
            <w:tcW w:w="3548" w:type="pct"/>
            <w:vAlign w:val="bottom"/>
          </w:tcPr>
          <w:p w14:paraId="35EC3BDD" w14:textId="77777777" w:rsidR="00760F8B" w:rsidRPr="00211DBF" w:rsidRDefault="00760F8B" w:rsidP="00760F8B">
            <w:pPr>
              <w:contextualSpacing/>
              <w:jc w:val="both"/>
              <w:rPr>
                <w:bCs/>
              </w:rPr>
            </w:pPr>
            <w:r w:rsidRPr="00211DBF">
              <w:rPr>
                <w:bCs/>
              </w:rPr>
              <w:t>Critically examine the benefits of implementation of IoT in warehouses with suitable examples.</w:t>
            </w:r>
          </w:p>
        </w:tc>
        <w:tc>
          <w:tcPr>
            <w:tcW w:w="325" w:type="pct"/>
            <w:vAlign w:val="center"/>
          </w:tcPr>
          <w:p w14:paraId="42C15225" w14:textId="77777777" w:rsidR="00760F8B" w:rsidRPr="00211DBF" w:rsidRDefault="00760F8B" w:rsidP="00760F8B">
            <w:pPr>
              <w:contextualSpacing/>
            </w:pPr>
            <w:r w:rsidRPr="00211DBF">
              <w:t>CO</w:t>
            </w:r>
            <w:r>
              <w:t>6</w:t>
            </w:r>
          </w:p>
        </w:tc>
        <w:tc>
          <w:tcPr>
            <w:tcW w:w="252" w:type="pct"/>
            <w:vAlign w:val="center"/>
          </w:tcPr>
          <w:p w14:paraId="0D792C83" w14:textId="77777777" w:rsidR="00760F8B" w:rsidRPr="00211DBF" w:rsidRDefault="00760F8B" w:rsidP="00760F8B">
            <w:pPr>
              <w:contextualSpacing/>
            </w:pPr>
            <w:r w:rsidRPr="00211DBF">
              <w:t>An</w:t>
            </w:r>
          </w:p>
        </w:tc>
        <w:tc>
          <w:tcPr>
            <w:tcW w:w="421" w:type="pct"/>
            <w:vAlign w:val="center"/>
          </w:tcPr>
          <w:p w14:paraId="7CAD539C" w14:textId="77777777" w:rsidR="00760F8B" w:rsidRPr="00211DBF" w:rsidRDefault="00760F8B" w:rsidP="00760F8B">
            <w:pPr>
              <w:contextualSpacing/>
              <w:jc w:val="center"/>
            </w:pPr>
            <w:r w:rsidRPr="00211DBF">
              <w:t>10</w:t>
            </w:r>
          </w:p>
        </w:tc>
      </w:tr>
      <w:tr w:rsidR="00760F8B" w:rsidRPr="00211DBF" w14:paraId="0DB09D3F" w14:textId="77777777" w:rsidTr="00760F8B">
        <w:trPr>
          <w:trHeight w:val="394"/>
        </w:trPr>
        <w:tc>
          <w:tcPr>
            <w:tcW w:w="268" w:type="pct"/>
            <w:vAlign w:val="center"/>
          </w:tcPr>
          <w:p w14:paraId="24CBD082" w14:textId="77777777" w:rsidR="00760F8B" w:rsidRPr="00211DBF" w:rsidRDefault="00760F8B" w:rsidP="00760F8B">
            <w:pPr>
              <w:contextualSpacing/>
              <w:jc w:val="center"/>
            </w:pPr>
          </w:p>
        </w:tc>
        <w:tc>
          <w:tcPr>
            <w:tcW w:w="186" w:type="pct"/>
            <w:vAlign w:val="center"/>
          </w:tcPr>
          <w:p w14:paraId="3A0ABFD4" w14:textId="77777777" w:rsidR="00760F8B" w:rsidRPr="00211DBF" w:rsidRDefault="00760F8B" w:rsidP="00760F8B">
            <w:pPr>
              <w:contextualSpacing/>
            </w:pPr>
          </w:p>
        </w:tc>
        <w:tc>
          <w:tcPr>
            <w:tcW w:w="3548" w:type="pct"/>
            <w:vAlign w:val="bottom"/>
          </w:tcPr>
          <w:p w14:paraId="496DEF1F" w14:textId="77777777" w:rsidR="00760F8B" w:rsidRPr="00211DBF" w:rsidRDefault="00760F8B" w:rsidP="00760F8B">
            <w:pPr>
              <w:contextualSpacing/>
              <w:jc w:val="both"/>
            </w:pPr>
          </w:p>
        </w:tc>
        <w:tc>
          <w:tcPr>
            <w:tcW w:w="325" w:type="pct"/>
            <w:vAlign w:val="center"/>
          </w:tcPr>
          <w:p w14:paraId="197B6091" w14:textId="77777777" w:rsidR="00760F8B" w:rsidRPr="00211DBF" w:rsidRDefault="00760F8B" w:rsidP="00760F8B">
            <w:pPr>
              <w:contextualSpacing/>
            </w:pPr>
          </w:p>
        </w:tc>
        <w:tc>
          <w:tcPr>
            <w:tcW w:w="252" w:type="pct"/>
            <w:vAlign w:val="center"/>
          </w:tcPr>
          <w:p w14:paraId="2D344829" w14:textId="77777777" w:rsidR="00760F8B" w:rsidRPr="00211DBF" w:rsidRDefault="00760F8B" w:rsidP="00760F8B">
            <w:pPr>
              <w:contextualSpacing/>
            </w:pPr>
          </w:p>
        </w:tc>
        <w:tc>
          <w:tcPr>
            <w:tcW w:w="421" w:type="pct"/>
            <w:vAlign w:val="center"/>
          </w:tcPr>
          <w:p w14:paraId="49C10A30" w14:textId="77777777" w:rsidR="00760F8B" w:rsidRPr="00211DBF" w:rsidRDefault="00760F8B" w:rsidP="00760F8B">
            <w:pPr>
              <w:contextualSpacing/>
              <w:jc w:val="center"/>
            </w:pPr>
          </w:p>
        </w:tc>
      </w:tr>
      <w:tr w:rsidR="00760F8B" w:rsidRPr="00211DBF" w14:paraId="5AA1BD3E" w14:textId="77777777" w:rsidTr="00760F8B">
        <w:trPr>
          <w:trHeight w:val="394"/>
        </w:trPr>
        <w:tc>
          <w:tcPr>
            <w:tcW w:w="268" w:type="pct"/>
            <w:vAlign w:val="center"/>
          </w:tcPr>
          <w:p w14:paraId="4B8D2A24" w14:textId="77777777" w:rsidR="00760F8B" w:rsidRPr="00211DBF" w:rsidRDefault="00760F8B" w:rsidP="00760F8B">
            <w:pPr>
              <w:contextualSpacing/>
              <w:jc w:val="center"/>
            </w:pPr>
            <w:r w:rsidRPr="00211DBF">
              <w:t>7.</w:t>
            </w:r>
          </w:p>
        </w:tc>
        <w:tc>
          <w:tcPr>
            <w:tcW w:w="186" w:type="pct"/>
            <w:vAlign w:val="center"/>
          </w:tcPr>
          <w:p w14:paraId="01968006" w14:textId="77777777" w:rsidR="00760F8B" w:rsidRPr="00211DBF" w:rsidRDefault="00760F8B" w:rsidP="00760F8B">
            <w:pPr>
              <w:contextualSpacing/>
            </w:pPr>
            <w:r w:rsidRPr="00211DBF">
              <w:t>a.</w:t>
            </w:r>
          </w:p>
        </w:tc>
        <w:tc>
          <w:tcPr>
            <w:tcW w:w="3548" w:type="pct"/>
            <w:vAlign w:val="bottom"/>
          </w:tcPr>
          <w:p w14:paraId="05BA0A99" w14:textId="77777777" w:rsidR="00760F8B" w:rsidRPr="00211DBF" w:rsidRDefault="00760F8B" w:rsidP="00760F8B">
            <w:pPr>
              <w:contextualSpacing/>
              <w:jc w:val="both"/>
            </w:pPr>
            <w:r w:rsidRPr="00211DBF">
              <w:t xml:space="preserve">Summarize the </w:t>
            </w:r>
            <w:r>
              <w:t>w</w:t>
            </w:r>
            <w:r w:rsidRPr="00211DBF">
              <w:t>orking principle of IIoT with benefits. Compare IIoT with IoT.</w:t>
            </w:r>
          </w:p>
        </w:tc>
        <w:tc>
          <w:tcPr>
            <w:tcW w:w="325" w:type="pct"/>
            <w:vAlign w:val="center"/>
          </w:tcPr>
          <w:p w14:paraId="4D354DB3" w14:textId="77777777" w:rsidR="00760F8B" w:rsidRPr="00211DBF" w:rsidRDefault="00760F8B" w:rsidP="00760F8B">
            <w:pPr>
              <w:contextualSpacing/>
            </w:pPr>
            <w:r w:rsidRPr="00211DBF">
              <w:t>CO</w:t>
            </w:r>
            <w:r>
              <w:t>6</w:t>
            </w:r>
          </w:p>
        </w:tc>
        <w:tc>
          <w:tcPr>
            <w:tcW w:w="252" w:type="pct"/>
            <w:vAlign w:val="center"/>
          </w:tcPr>
          <w:p w14:paraId="10F2A142" w14:textId="77777777" w:rsidR="00760F8B" w:rsidRPr="00211DBF" w:rsidRDefault="00760F8B" w:rsidP="00760F8B">
            <w:pPr>
              <w:contextualSpacing/>
            </w:pPr>
            <w:r w:rsidRPr="00211DBF">
              <w:t>E</w:t>
            </w:r>
          </w:p>
        </w:tc>
        <w:tc>
          <w:tcPr>
            <w:tcW w:w="421" w:type="pct"/>
            <w:vAlign w:val="center"/>
          </w:tcPr>
          <w:p w14:paraId="4721114E" w14:textId="77777777" w:rsidR="00760F8B" w:rsidRPr="00211DBF" w:rsidRDefault="00760F8B" w:rsidP="00760F8B">
            <w:pPr>
              <w:contextualSpacing/>
              <w:jc w:val="center"/>
            </w:pPr>
            <w:r w:rsidRPr="00211DBF">
              <w:t>10</w:t>
            </w:r>
          </w:p>
        </w:tc>
      </w:tr>
      <w:tr w:rsidR="00760F8B" w:rsidRPr="00211DBF" w14:paraId="3C33ADBD" w14:textId="77777777" w:rsidTr="00760F8B">
        <w:trPr>
          <w:trHeight w:val="394"/>
        </w:trPr>
        <w:tc>
          <w:tcPr>
            <w:tcW w:w="268" w:type="pct"/>
            <w:vAlign w:val="center"/>
          </w:tcPr>
          <w:p w14:paraId="09E5E08C" w14:textId="77777777" w:rsidR="00760F8B" w:rsidRPr="00211DBF" w:rsidRDefault="00760F8B" w:rsidP="00760F8B">
            <w:pPr>
              <w:contextualSpacing/>
              <w:jc w:val="center"/>
            </w:pPr>
          </w:p>
        </w:tc>
        <w:tc>
          <w:tcPr>
            <w:tcW w:w="186" w:type="pct"/>
            <w:vAlign w:val="center"/>
          </w:tcPr>
          <w:p w14:paraId="52E41959" w14:textId="77777777" w:rsidR="00760F8B" w:rsidRPr="00211DBF" w:rsidRDefault="00760F8B" w:rsidP="00760F8B">
            <w:pPr>
              <w:contextualSpacing/>
            </w:pPr>
            <w:r w:rsidRPr="00211DBF">
              <w:t>b.</w:t>
            </w:r>
          </w:p>
        </w:tc>
        <w:tc>
          <w:tcPr>
            <w:tcW w:w="3548" w:type="pct"/>
            <w:vAlign w:val="bottom"/>
          </w:tcPr>
          <w:p w14:paraId="13AD57E8" w14:textId="77777777" w:rsidR="00760F8B" w:rsidRPr="00211DBF" w:rsidRDefault="00760F8B" w:rsidP="00760F8B">
            <w:pPr>
              <w:contextualSpacing/>
              <w:jc w:val="both"/>
              <w:rPr>
                <w:bCs/>
              </w:rPr>
            </w:pPr>
            <w:r w:rsidRPr="00211DBF">
              <w:rPr>
                <w:bCs/>
              </w:rPr>
              <w:t>Voice-directed warehousing is a proven process for increasing efficiency and accuracy of pickers in warehouses or distribution centers. - Defend the statement with working principle and benefits of voice picking.</w:t>
            </w:r>
          </w:p>
        </w:tc>
        <w:tc>
          <w:tcPr>
            <w:tcW w:w="325" w:type="pct"/>
            <w:vAlign w:val="center"/>
          </w:tcPr>
          <w:p w14:paraId="7C121A52" w14:textId="77777777" w:rsidR="00760F8B" w:rsidRPr="00211DBF" w:rsidRDefault="00760F8B" w:rsidP="00760F8B">
            <w:pPr>
              <w:contextualSpacing/>
            </w:pPr>
            <w:r w:rsidRPr="00211DBF">
              <w:t>CO5</w:t>
            </w:r>
          </w:p>
        </w:tc>
        <w:tc>
          <w:tcPr>
            <w:tcW w:w="252" w:type="pct"/>
            <w:vAlign w:val="center"/>
          </w:tcPr>
          <w:p w14:paraId="5D88C116" w14:textId="77777777" w:rsidR="00760F8B" w:rsidRPr="00211DBF" w:rsidRDefault="00760F8B" w:rsidP="00760F8B">
            <w:pPr>
              <w:contextualSpacing/>
            </w:pPr>
            <w:r w:rsidRPr="00211DBF">
              <w:t>E</w:t>
            </w:r>
          </w:p>
        </w:tc>
        <w:tc>
          <w:tcPr>
            <w:tcW w:w="421" w:type="pct"/>
            <w:vAlign w:val="center"/>
          </w:tcPr>
          <w:p w14:paraId="62644839" w14:textId="77777777" w:rsidR="00760F8B" w:rsidRPr="00211DBF" w:rsidRDefault="00760F8B" w:rsidP="00760F8B">
            <w:pPr>
              <w:contextualSpacing/>
              <w:jc w:val="center"/>
            </w:pPr>
            <w:r w:rsidRPr="00211DBF">
              <w:t>10</w:t>
            </w:r>
          </w:p>
        </w:tc>
      </w:tr>
      <w:tr w:rsidR="00760F8B" w:rsidRPr="00211DBF" w14:paraId="48AD05B2" w14:textId="77777777" w:rsidTr="00760F8B">
        <w:trPr>
          <w:trHeight w:val="394"/>
        </w:trPr>
        <w:tc>
          <w:tcPr>
            <w:tcW w:w="268" w:type="pct"/>
            <w:vAlign w:val="center"/>
          </w:tcPr>
          <w:p w14:paraId="259D0F3E" w14:textId="77777777" w:rsidR="00760F8B" w:rsidRPr="00211DBF" w:rsidRDefault="00760F8B" w:rsidP="00760F8B">
            <w:pPr>
              <w:contextualSpacing/>
              <w:jc w:val="center"/>
            </w:pPr>
          </w:p>
        </w:tc>
        <w:tc>
          <w:tcPr>
            <w:tcW w:w="186" w:type="pct"/>
            <w:vAlign w:val="center"/>
          </w:tcPr>
          <w:p w14:paraId="155E805D" w14:textId="77777777" w:rsidR="00760F8B" w:rsidRPr="00211DBF" w:rsidRDefault="00760F8B" w:rsidP="00760F8B">
            <w:pPr>
              <w:contextualSpacing/>
            </w:pPr>
          </w:p>
        </w:tc>
        <w:tc>
          <w:tcPr>
            <w:tcW w:w="3548" w:type="pct"/>
            <w:vAlign w:val="bottom"/>
          </w:tcPr>
          <w:p w14:paraId="656F2428" w14:textId="77777777" w:rsidR="00760F8B" w:rsidRPr="00211DBF" w:rsidRDefault="00760F8B" w:rsidP="00760F8B">
            <w:pPr>
              <w:contextualSpacing/>
              <w:jc w:val="center"/>
              <w:rPr>
                <w:bCs/>
              </w:rPr>
            </w:pPr>
            <w:r w:rsidRPr="00211DBF">
              <w:rPr>
                <w:b/>
                <w:bCs/>
              </w:rPr>
              <w:t>(OR)</w:t>
            </w:r>
          </w:p>
        </w:tc>
        <w:tc>
          <w:tcPr>
            <w:tcW w:w="325" w:type="pct"/>
            <w:vAlign w:val="center"/>
          </w:tcPr>
          <w:p w14:paraId="73CB1175" w14:textId="77777777" w:rsidR="00760F8B" w:rsidRPr="00211DBF" w:rsidRDefault="00760F8B" w:rsidP="00760F8B">
            <w:pPr>
              <w:contextualSpacing/>
            </w:pPr>
          </w:p>
        </w:tc>
        <w:tc>
          <w:tcPr>
            <w:tcW w:w="252" w:type="pct"/>
            <w:vAlign w:val="center"/>
          </w:tcPr>
          <w:p w14:paraId="5069AA2B" w14:textId="77777777" w:rsidR="00760F8B" w:rsidRPr="00211DBF" w:rsidRDefault="00760F8B" w:rsidP="00760F8B">
            <w:pPr>
              <w:contextualSpacing/>
            </w:pPr>
          </w:p>
        </w:tc>
        <w:tc>
          <w:tcPr>
            <w:tcW w:w="421" w:type="pct"/>
            <w:vAlign w:val="center"/>
          </w:tcPr>
          <w:p w14:paraId="00B2066C" w14:textId="77777777" w:rsidR="00760F8B" w:rsidRPr="00211DBF" w:rsidRDefault="00760F8B" w:rsidP="00760F8B">
            <w:pPr>
              <w:contextualSpacing/>
              <w:jc w:val="center"/>
            </w:pPr>
          </w:p>
        </w:tc>
      </w:tr>
      <w:tr w:rsidR="00760F8B" w:rsidRPr="00211DBF" w14:paraId="64686753" w14:textId="77777777" w:rsidTr="00760F8B">
        <w:trPr>
          <w:trHeight w:val="394"/>
        </w:trPr>
        <w:tc>
          <w:tcPr>
            <w:tcW w:w="268" w:type="pct"/>
            <w:vAlign w:val="center"/>
          </w:tcPr>
          <w:p w14:paraId="30C05ACD" w14:textId="77777777" w:rsidR="00760F8B" w:rsidRPr="00211DBF" w:rsidRDefault="00760F8B" w:rsidP="00760F8B">
            <w:pPr>
              <w:contextualSpacing/>
              <w:jc w:val="center"/>
            </w:pPr>
            <w:r w:rsidRPr="00211DBF">
              <w:t>8.</w:t>
            </w:r>
          </w:p>
        </w:tc>
        <w:tc>
          <w:tcPr>
            <w:tcW w:w="186" w:type="pct"/>
            <w:vAlign w:val="center"/>
          </w:tcPr>
          <w:p w14:paraId="5E68474F" w14:textId="77777777" w:rsidR="00760F8B" w:rsidRPr="00211DBF" w:rsidRDefault="00760F8B" w:rsidP="00760F8B">
            <w:pPr>
              <w:contextualSpacing/>
            </w:pPr>
          </w:p>
        </w:tc>
        <w:tc>
          <w:tcPr>
            <w:tcW w:w="3548" w:type="pct"/>
            <w:vAlign w:val="bottom"/>
          </w:tcPr>
          <w:p w14:paraId="61847D8F" w14:textId="77777777" w:rsidR="00760F8B" w:rsidRPr="00211DBF" w:rsidRDefault="00760F8B" w:rsidP="00760F8B">
            <w:pPr>
              <w:contextualSpacing/>
              <w:jc w:val="both"/>
              <w:rPr>
                <w:bCs/>
              </w:rPr>
            </w:pPr>
            <w:r w:rsidRPr="00211DBF">
              <w:rPr>
                <w:bCs/>
              </w:rPr>
              <w:t>Interpret various technologies coming under Automatic Identification (Auto-ID) Technology with industry examples.</w:t>
            </w:r>
          </w:p>
        </w:tc>
        <w:tc>
          <w:tcPr>
            <w:tcW w:w="325" w:type="pct"/>
            <w:vAlign w:val="center"/>
          </w:tcPr>
          <w:p w14:paraId="32D1CB50" w14:textId="77777777" w:rsidR="00760F8B" w:rsidRPr="00211DBF" w:rsidRDefault="00760F8B" w:rsidP="00760F8B">
            <w:pPr>
              <w:contextualSpacing/>
            </w:pPr>
            <w:r w:rsidRPr="00211DBF">
              <w:t>CO5</w:t>
            </w:r>
          </w:p>
        </w:tc>
        <w:tc>
          <w:tcPr>
            <w:tcW w:w="252" w:type="pct"/>
            <w:vAlign w:val="center"/>
          </w:tcPr>
          <w:p w14:paraId="35719946" w14:textId="77777777" w:rsidR="00760F8B" w:rsidRPr="00211DBF" w:rsidRDefault="00760F8B" w:rsidP="00760F8B">
            <w:pPr>
              <w:contextualSpacing/>
            </w:pPr>
            <w:r w:rsidRPr="00211DBF">
              <w:t>U</w:t>
            </w:r>
          </w:p>
        </w:tc>
        <w:tc>
          <w:tcPr>
            <w:tcW w:w="421" w:type="pct"/>
            <w:vAlign w:val="center"/>
          </w:tcPr>
          <w:p w14:paraId="6211EAC5" w14:textId="77777777" w:rsidR="00760F8B" w:rsidRPr="00211DBF" w:rsidRDefault="00760F8B" w:rsidP="00760F8B">
            <w:pPr>
              <w:contextualSpacing/>
              <w:jc w:val="center"/>
            </w:pPr>
            <w:r w:rsidRPr="00211DBF">
              <w:t>20</w:t>
            </w:r>
          </w:p>
        </w:tc>
      </w:tr>
      <w:tr w:rsidR="00760F8B" w:rsidRPr="00211DBF" w14:paraId="059522A7" w14:textId="77777777" w:rsidTr="00760F8B">
        <w:trPr>
          <w:trHeight w:val="292"/>
        </w:trPr>
        <w:tc>
          <w:tcPr>
            <w:tcW w:w="5000" w:type="pct"/>
            <w:gridSpan w:val="6"/>
            <w:vAlign w:val="center"/>
          </w:tcPr>
          <w:p w14:paraId="1450BA3D" w14:textId="77777777" w:rsidR="00760F8B" w:rsidRPr="00211DBF" w:rsidRDefault="00760F8B" w:rsidP="00760F8B">
            <w:pPr>
              <w:contextualSpacing/>
              <w:jc w:val="center"/>
              <w:rPr>
                <w:b/>
                <w:u w:val="single"/>
              </w:rPr>
            </w:pPr>
            <w:r w:rsidRPr="00211DBF">
              <w:rPr>
                <w:b/>
                <w:u w:val="single"/>
              </w:rPr>
              <w:t>PART – B (1 X 20 = 20 MARKS)</w:t>
            </w:r>
          </w:p>
          <w:p w14:paraId="78057CE4" w14:textId="77777777" w:rsidR="00760F8B" w:rsidRPr="00211DBF" w:rsidRDefault="00760F8B" w:rsidP="00760F8B">
            <w:pPr>
              <w:contextualSpacing/>
              <w:jc w:val="center"/>
            </w:pPr>
            <w:r w:rsidRPr="00211DBF">
              <w:rPr>
                <w:b/>
                <w:bCs/>
              </w:rPr>
              <w:t>COMPULSORY QUESTION</w:t>
            </w:r>
          </w:p>
        </w:tc>
      </w:tr>
      <w:tr w:rsidR="00760F8B" w:rsidRPr="00211DBF" w14:paraId="0F70760F" w14:textId="77777777" w:rsidTr="00760F8B">
        <w:trPr>
          <w:trHeight w:val="394"/>
        </w:trPr>
        <w:tc>
          <w:tcPr>
            <w:tcW w:w="268" w:type="pct"/>
            <w:vAlign w:val="center"/>
          </w:tcPr>
          <w:p w14:paraId="455F22D4" w14:textId="77777777" w:rsidR="00760F8B" w:rsidRPr="00211DBF" w:rsidRDefault="00760F8B" w:rsidP="00760F8B">
            <w:pPr>
              <w:contextualSpacing/>
              <w:jc w:val="center"/>
            </w:pPr>
            <w:r w:rsidRPr="00211DBF">
              <w:t>9.</w:t>
            </w:r>
          </w:p>
        </w:tc>
        <w:tc>
          <w:tcPr>
            <w:tcW w:w="186" w:type="pct"/>
            <w:vAlign w:val="center"/>
          </w:tcPr>
          <w:p w14:paraId="6DC807C3" w14:textId="77777777" w:rsidR="00760F8B" w:rsidRPr="00211DBF" w:rsidRDefault="00760F8B" w:rsidP="00760F8B">
            <w:pPr>
              <w:contextualSpacing/>
            </w:pPr>
          </w:p>
        </w:tc>
        <w:tc>
          <w:tcPr>
            <w:tcW w:w="3548" w:type="pct"/>
            <w:vAlign w:val="bottom"/>
          </w:tcPr>
          <w:p w14:paraId="2DDEC17F" w14:textId="77777777" w:rsidR="00760F8B" w:rsidRPr="00211DBF" w:rsidRDefault="00760F8B" w:rsidP="00760F8B">
            <w:pPr>
              <w:jc w:val="both"/>
              <w:rPr>
                <w:b/>
                <w:bCs/>
              </w:rPr>
            </w:pPr>
            <w:r w:rsidRPr="00211DBF">
              <w:rPr>
                <w:b/>
                <w:bCs/>
              </w:rPr>
              <w:t xml:space="preserve">Read the case given below and answer the questions given at the end. </w:t>
            </w:r>
          </w:p>
          <w:p w14:paraId="55B1F024" w14:textId="77777777" w:rsidR="00760F8B" w:rsidRPr="00211DBF" w:rsidRDefault="00760F8B" w:rsidP="00760F8B">
            <w:pPr>
              <w:jc w:val="both"/>
              <w:rPr>
                <w:b/>
                <w:bCs/>
              </w:rPr>
            </w:pPr>
          </w:p>
          <w:p w14:paraId="2656681A" w14:textId="77777777" w:rsidR="00760F8B" w:rsidRPr="00211DBF" w:rsidRDefault="00760F8B" w:rsidP="00760F8B">
            <w:pPr>
              <w:jc w:val="both"/>
            </w:pPr>
            <w:r w:rsidRPr="00211DBF">
              <w:t xml:space="preserve">             M/S Cambridge has become a trademark of gents clothing. Initially, the company started marketing quality shirts for the common man at an affordable price. The concept of the company was “offer better products at a cheaper price”. The strategy clicked. There was a boom in sales and Cambridge shirts became a rage with the general public. </w:t>
            </w:r>
          </w:p>
          <w:p w14:paraId="5BE46ACF" w14:textId="77777777" w:rsidR="00760F8B" w:rsidRPr="00211DBF" w:rsidRDefault="00760F8B" w:rsidP="00760F8B">
            <w:pPr>
              <w:ind w:firstLine="720"/>
              <w:jc w:val="both"/>
            </w:pPr>
            <w:r w:rsidRPr="00211DBF">
              <w:t xml:space="preserve">But, over the years, the Company wanted to increase its market segment. It, therefore, began offering clothing for both, the middle as well as the higher-level income groups of gents customers. Buoyant with their success, Cambridge expanded their product range to include pants, trousers, shirts and other accessories. </w:t>
            </w:r>
          </w:p>
          <w:p w14:paraId="64E27E55" w14:textId="77777777" w:rsidR="00760F8B" w:rsidRPr="00211DBF" w:rsidRDefault="00760F8B" w:rsidP="00760F8B">
            <w:pPr>
              <w:ind w:firstLine="720"/>
              <w:jc w:val="both"/>
            </w:pPr>
            <w:r w:rsidRPr="00211DBF">
              <w:t>The basic philosophy of the company is outsourcing. The cloth, thread and other materials are supplied by Cambridge to the garment factories. The labour required is also outsourced.</w:t>
            </w:r>
          </w:p>
          <w:p w14:paraId="60157BBD" w14:textId="77777777" w:rsidR="00760F8B" w:rsidRPr="00211DBF" w:rsidRDefault="00760F8B" w:rsidP="00760F8B">
            <w:pPr>
              <w:ind w:firstLine="720"/>
              <w:jc w:val="both"/>
            </w:pPr>
            <w:r w:rsidRPr="00211DBF">
              <w:t>But outsourcing brought in various problems. Cambridge did appoint its own quality control personnel to ensure the requisite quality of the finished products offered to the customers. But, the expertise and the experience of the quality control inspectors were questionable. The company heavily depended upon them to ensure the quality.</w:t>
            </w:r>
          </w:p>
          <w:p w14:paraId="3338DAFA" w14:textId="77777777" w:rsidR="00760F8B" w:rsidRPr="00211DBF" w:rsidRDefault="00760F8B" w:rsidP="00760F8B">
            <w:pPr>
              <w:ind w:firstLine="720"/>
              <w:jc w:val="both"/>
            </w:pPr>
            <w:r w:rsidRPr="00211DBF">
              <w:t>The products required by the customers are produced in standard, acceptable sizes. They were produced in bulk to economy of scale in production. But whether all the goods produced in such large scale would be sold with definitely was in doubt. It was a risk, since customers tastes change rapidly. What is of value today for a customer, maybe absolutely useless tomorrow.</w:t>
            </w:r>
          </w:p>
          <w:p w14:paraId="27357014" w14:textId="77777777" w:rsidR="00760F8B" w:rsidRPr="00211DBF" w:rsidRDefault="00760F8B" w:rsidP="00760F8B">
            <w:pPr>
              <w:ind w:firstLine="720"/>
              <w:jc w:val="both"/>
            </w:pPr>
            <w:r w:rsidRPr="00211DBF">
              <w:t xml:space="preserve">In all, there are about 20 company-owned outlets spread over the city and suburbs of Mumbai. The stocks at these outlets are replenished by the central stores of the company as per the demand and the forecasts made by these outlets. Sometimes, delays in the delivery of supplies occur due to unforeseen inadequacy of stocks. The company has its own fleet of tempos to deliver the finished products. In fact, these tempos are used for both, inbound as well as outbound activities. Presently, the tempos are handling more than 50 stock keeping units. </w:t>
            </w:r>
          </w:p>
          <w:p w14:paraId="48197F24" w14:textId="77777777" w:rsidR="00760F8B" w:rsidRPr="00211DBF" w:rsidRDefault="00760F8B" w:rsidP="00760F8B">
            <w:pPr>
              <w:ind w:firstLine="720"/>
              <w:jc w:val="both"/>
            </w:pPr>
            <w:r w:rsidRPr="00211DBF">
              <w:t>SKUs of various gents attire enjoy a strong brand image which the company has built. But fierce competition is making it extremely difficult to maintain the sales. But Cambridge believes that their strength lies in their quality. This, they believe, will ward off the threat from its competitors.</w:t>
            </w:r>
          </w:p>
          <w:p w14:paraId="152F53AF" w14:textId="77777777" w:rsidR="00760F8B" w:rsidRPr="00211DBF" w:rsidRDefault="00760F8B" w:rsidP="00760F8B">
            <w:pPr>
              <w:ind w:firstLine="720"/>
              <w:jc w:val="both"/>
            </w:pPr>
          </w:p>
          <w:p w14:paraId="53AA1E9D" w14:textId="77777777" w:rsidR="00760F8B" w:rsidRPr="00211DBF" w:rsidRDefault="00760F8B" w:rsidP="00760F8B">
            <w:pPr>
              <w:jc w:val="both"/>
              <w:rPr>
                <w:b/>
                <w:bCs/>
              </w:rPr>
            </w:pPr>
            <w:r w:rsidRPr="00211DBF">
              <w:rPr>
                <w:b/>
                <w:bCs/>
              </w:rPr>
              <w:t>Questions:</w:t>
            </w:r>
          </w:p>
          <w:p w14:paraId="40655629" w14:textId="77777777" w:rsidR="00760F8B" w:rsidRPr="00211DBF" w:rsidRDefault="00760F8B" w:rsidP="00760F8B">
            <w:pPr>
              <w:jc w:val="both"/>
              <w:rPr>
                <w:b/>
                <w:bCs/>
              </w:rPr>
            </w:pPr>
          </w:p>
          <w:p w14:paraId="0AA736AB" w14:textId="77777777" w:rsidR="00760F8B" w:rsidRPr="00211DBF" w:rsidRDefault="00760F8B" w:rsidP="008C2B67">
            <w:pPr>
              <w:pStyle w:val="ListParagraph"/>
              <w:numPr>
                <w:ilvl w:val="0"/>
                <w:numId w:val="35"/>
              </w:numPr>
              <w:jc w:val="both"/>
            </w:pPr>
            <w:r w:rsidRPr="00211DBF">
              <w:t xml:space="preserve">Anticipate the various factors that have contributed to the growth of Cambridge </w:t>
            </w:r>
          </w:p>
          <w:p w14:paraId="4BE8F472" w14:textId="77777777" w:rsidR="00760F8B" w:rsidRPr="00211DBF" w:rsidRDefault="00760F8B" w:rsidP="008C2B67">
            <w:pPr>
              <w:pStyle w:val="ListParagraph"/>
              <w:numPr>
                <w:ilvl w:val="0"/>
                <w:numId w:val="35"/>
              </w:numPr>
              <w:jc w:val="both"/>
            </w:pPr>
            <w:r w:rsidRPr="00211DBF">
              <w:lastRenderedPageBreak/>
              <w:t>Express various reasons which have enabled the company to keep its prices low.</w:t>
            </w:r>
          </w:p>
          <w:p w14:paraId="42F68757" w14:textId="77777777" w:rsidR="00760F8B" w:rsidRPr="00211DBF" w:rsidRDefault="00760F8B" w:rsidP="008C2B67">
            <w:pPr>
              <w:pStyle w:val="ListParagraph"/>
              <w:numPr>
                <w:ilvl w:val="0"/>
                <w:numId w:val="35"/>
              </w:numPr>
              <w:jc w:val="both"/>
            </w:pPr>
            <w:r w:rsidRPr="00211DBF">
              <w:t>In the context of future looming threats, propose the strategies which the company must adopt to stay in the market</w:t>
            </w:r>
          </w:p>
          <w:p w14:paraId="06B2EADA" w14:textId="77777777" w:rsidR="00760F8B" w:rsidRPr="00211DBF" w:rsidRDefault="00760F8B" w:rsidP="008C2B67">
            <w:pPr>
              <w:pStyle w:val="ListParagraph"/>
              <w:numPr>
                <w:ilvl w:val="0"/>
                <w:numId w:val="35"/>
              </w:numPr>
              <w:jc w:val="both"/>
            </w:pPr>
            <w:r w:rsidRPr="00211DBF">
              <w:t>Speculate whether the company should replace their tempos with trucks having a larger capacity.</w:t>
            </w:r>
          </w:p>
        </w:tc>
        <w:tc>
          <w:tcPr>
            <w:tcW w:w="325" w:type="pct"/>
            <w:vAlign w:val="center"/>
          </w:tcPr>
          <w:p w14:paraId="18E8634C" w14:textId="77777777" w:rsidR="00760F8B" w:rsidRPr="00211DBF" w:rsidRDefault="00760F8B" w:rsidP="00760F8B">
            <w:pPr>
              <w:contextualSpacing/>
            </w:pPr>
            <w:r w:rsidRPr="00211DBF">
              <w:lastRenderedPageBreak/>
              <w:t>CO6</w:t>
            </w:r>
          </w:p>
        </w:tc>
        <w:tc>
          <w:tcPr>
            <w:tcW w:w="252" w:type="pct"/>
            <w:vAlign w:val="center"/>
          </w:tcPr>
          <w:p w14:paraId="263613A2" w14:textId="77777777" w:rsidR="00760F8B" w:rsidRPr="00211DBF" w:rsidRDefault="00760F8B" w:rsidP="00760F8B">
            <w:pPr>
              <w:contextualSpacing/>
            </w:pPr>
            <w:r w:rsidRPr="00211DBF">
              <w:t>E</w:t>
            </w:r>
          </w:p>
        </w:tc>
        <w:tc>
          <w:tcPr>
            <w:tcW w:w="421" w:type="pct"/>
            <w:vAlign w:val="center"/>
          </w:tcPr>
          <w:p w14:paraId="039BEA19" w14:textId="77777777" w:rsidR="00760F8B" w:rsidRPr="00211DBF" w:rsidRDefault="00760F8B" w:rsidP="00760F8B">
            <w:pPr>
              <w:contextualSpacing/>
              <w:jc w:val="center"/>
            </w:pPr>
            <w:r w:rsidRPr="00211DBF">
              <w:t>20</w:t>
            </w:r>
          </w:p>
        </w:tc>
      </w:tr>
    </w:tbl>
    <w:p w14:paraId="686DE108" w14:textId="77777777" w:rsidR="00760F8B" w:rsidRPr="00211DBF" w:rsidRDefault="00760F8B" w:rsidP="00760F8B">
      <w:pPr>
        <w:contextualSpacing/>
        <w:rPr>
          <w:b/>
          <w:bCs/>
        </w:rPr>
      </w:pPr>
    </w:p>
    <w:p w14:paraId="5A5EE9F7" w14:textId="77777777" w:rsidR="00760F8B" w:rsidRPr="00211DBF" w:rsidRDefault="00760F8B" w:rsidP="00760F8B">
      <w:pPr>
        <w:contextualSpacing/>
      </w:pPr>
      <w:r w:rsidRPr="00211DBF">
        <w:rPr>
          <w:b/>
          <w:bCs/>
        </w:rPr>
        <w:t>CO</w:t>
      </w:r>
      <w:r w:rsidRPr="00211DBF">
        <w:t xml:space="preserve"> – COURSE OUTCOME</w:t>
      </w:r>
      <w:r w:rsidRPr="00211DBF">
        <w:tab/>
      </w:r>
      <w:r w:rsidRPr="00211DBF">
        <w:tab/>
      </w:r>
      <w:r w:rsidRPr="00211DBF">
        <w:tab/>
      </w:r>
      <w:r w:rsidRPr="00211DBF">
        <w:tab/>
      </w:r>
      <w:r w:rsidRPr="00211DBF">
        <w:tab/>
      </w:r>
      <w:r w:rsidRPr="00211DBF">
        <w:rPr>
          <w:b/>
          <w:bCs/>
        </w:rPr>
        <w:t>BL</w:t>
      </w:r>
      <w:r w:rsidRPr="00211DBF">
        <w:t xml:space="preserve"> – BLOOM’S LEVEL</w:t>
      </w:r>
    </w:p>
    <w:p w14:paraId="06427E74" w14:textId="77777777" w:rsidR="00760F8B" w:rsidRPr="00211DBF" w:rsidRDefault="00760F8B" w:rsidP="00760F8B">
      <w:pPr>
        <w:contextualSpacing/>
      </w:pPr>
    </w:p>
    <w:p w14:paraId="3FF9D3D3" w14:textId="77777777" w:rsidR="00760F8B" w:rsidRPr="00211DBF"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211DBF" w14:paraId="5DDB60AC" w14:textId="77777777" w:rsidTr="00760F8B">
        <w:trPr>
          <w:trHeight w:val="277"/>
        </w:trPr>
        <w:tc>
          <w:tcPr>
            <w:tcW w:w="935" w:type="dxa"/>
          </w:tcPr>
          <w:p w14:paraId="6E401B85" w14:textId="77777777" w:rsidR="00760F8B" w:rsidRPr="00211DBF" w:rsidRDefault="00760F8B" w:rsidP="00760F8B">
            <w:pPr>
              <w:contextualSpacing/>
            </w:pPr>
          </w:p>
        </w:tc>
        <w:tc>
          <w:tcPr>
            <w:tcW w:w="9762" w:type="dxa"/>
          </w:tcPr>
          <w:p w14:paraId="2C6C9D4D" w14:textId="77777777" w:rsidR="00760F8B" w:rsidRPr="00211DBF" w:rsidRDefault="00760F8B" w:rsidP="00760F8B">
            <w:pPr>
              <w:contextualSpacing/>
              <w:jc w:val="center"/>
              <w:rPr>
                <w:b/>
              </w:rPr>
            </w:pPr>
            <w:r w:rsidRPr="00211DBF">
              <w:rPr>
                <w:b/>
              </w:rPr>
              <w:t>COURSE OUTCOMES</w:t>
            </w:r>
          </w:p>
        </w:tc>
      </w:tr>
      <w:tr w:rsidR="00760F8B" w:rsidRPr="00211DBF" w14:paraId="719E1AD0" w14:textId="77777777" w:rsidTr="00760F8B">
        <w:trPr>
          <w:trHeight w:val="277"/>
        </w:trPr>
        <w:tc>
          <w:tcPr>
            <w:tcW w:w="935" w:type="dxa"/>
          </w:tcPr>
          <w:p w14:paraId="44188E2F" w14:textId="77777777" w:rsidR="00760F8B" w:rsidRPr="00211DBF" w:rsidRDefault="00760F8B" w:rsidP="00760F8B">
            <w:pPr>
              <w:contextualSpacing/>
            </w:pPr>
            <w:r w:rsidRPr="00211DBF">
              <w:t>CO1</w:t>
            </w:r>
          </w:p>
        </w:tc>
        <w:tc>
          <w:tcPr>
            <w:tcW w:w="9762" w:type="dxa"/>
          </w:tcPr>
          <w:p w14:paraId="7D1389E5" w14:textId="77777777" w:rsidR="00760F8B" w:rsidRPr="00211DBF" w:rsidRDefault="00760F8B" w:rsidP="00760F8B">
            <w:pPr>
              <w:contextualSpacing/>
              <w:jc w:val="both"/>
            </w:pPr>
            <w:r w:rsidRPr="00211DBF">
              <w:t>Describe the role of the warehouse and warehouse manager in today’s supply chain</w:t>
            </w:r>
          </w:p>
        </w:tc>
      </w:tr>
      <w:tr w:rsidR="00760F8B" w:rsidRPr="00211DBF" w14:paraId="6027C330" w14:textId="77777777" w:rsidTr="00760F8B">
        <w:trPr>
          <w:trHeight w:val="277"/>
        </w:trPr>
        <w:tc>
          <w:tcPr>
            <w:tcW w:w="935" w:type="dxa"/>
          </w:tcPr>
          <w:p w14:paraId="59778AE2" w14:textId="77777777" w:rsidR="00760F8B" w:rsidRPr="00211DBF" w:rsidRDefault="00760F8B" w:rsidP="00760F8B">
            <w:pPr>
              <w:contextualSpacing/>
            </w:pPr>
            <w:r w:rsidRPr="00211DBF">
              <w:t>CO2</w:t>
            </w:r>
          </w:p>
        </w:tc>
        <w:tc>
          <w:tcPr>
            <w:tcW w:w="9762" w:type="dxa"/>
          </w:tcPr>
          <w:p w14:paraId="5A17DA8A" w14:textId="77777777" w:rsidR="00760F8B" w:rsidRPr="00211DBF" w:rsidRDefault="00760F8B" w:rsidP="00760F8B">
            <w:pPr>
              <w:contextualSpacing/>
              <w:jc w:val="both"/>
            </w:pPr>
            <w:r w:rsidRPr="00211DBF">
              <w:t>Explain the various warehouse processes, strategies, and methods</w:t>
            </w:r>
          </w:p>
        </w:tc>
      </w:tr>
      <w:tr w:rsidR="00760F8B" w:rsidRPr="00211DBF" w14:paraId="4A23EE67" w14:textId="77777777" w:rsidTr="00760F8B">
        <w:trPr>
          <w:trHeight w:val="277"/>
        </w:trPr>
        <w:tc>
          <w:tcPr>
            <w:tcW w:w="935" w:type="dxa"/>
          </w:tcPr>
          <w:p w14:paraId="7077E738" w14:textId="77777777" w:rsidR="00760F8B" w:rsidRPr="00211DBF" w:rsidRDefault="00760F8B" w:rsidP="00760F8B">
            <w:pPr>
              <w:contextualSpacing/>
            </w:pPr>
            <w:r w:rsidRPr="00211DBF">
              <w:t>CO3</w:t>
            </w:r>
          </w:p>
        </w:tc>
        <w:tc>
          <w:tcPr>
            <w:tcW w:w="9762" w:type="dxa"/>
          </w:tcPr>
          <w:p w14:paraId="42EE46EE" w14:textId="77777777" w:rsidR="00760F8B" w:rsidRPr="00211DBF" w:rsidRDefault="00760F8B" w:rsidP="00760F8B">
            <w:pPr>
              <w:contextualSpacing/>
              <w:jc w:val="both"/>
            </w:pPr>
            <w:r w:rsidRPr="00211DBF">
              <w:t>Illustrate the impact of health, safety, and warehouse environment on operational effectiveness.</w:t>
            </w:r>
          </w:p>
        </w:tc>
      </w:tr>
      <w:tr w:rsidR="00760F8B" w:rsidRPr="00211DBF" w14:paraId="0423D490" w14:textId="77777777" w:rsidTr="00760F8B">
        <w:trPr>
          <w:trHeight w:val="277"/>
        </w:trPr>
        <w:tc>
          <w:tcPr>
            <w:tcW w:w="935" w:type="dxa"/>
          </w:tcPr>
          <w:p w14:paraId="5F7DCC5E" w14:textId="77777777" w:rsidR="00760F8B" w:rsidRPr="00211DBF" w:rsidRDefault="00760F8B" w:rsidP="00760F8B">
            <w:pPr>
              <w:contextualSpacing/>
            </w:pPr>
            <w:r w:rsidRPr="00211DBF">
              <w:t>CO4</w:t>
            </w:r>
          </w:p>
        </w:tc>
        <w:tc>
          <w:tcPr>
            <w:tcW w:w="9762" w:type="dxa"/>
          </w:tcPr>
          <w:p w14:paraId="78162203" w14:textId="77777777" w:rsidR="00760F8B" w:rsidRPr="00211DBF" w:rsidRDefault="00760F8B" w:rsidP="00760F8B">
            <w:pPr>
              <w:contextualSpacing/>
              <w:jc w:val="both"/>
            </w:pPr>
            <w:r w:rsidRPr="00211DBF">
              <w:t>Examine the key elements of warehouse management and the supply chain involved in it.</w:t>
            </w:r>
          </w:p>
        </w:tc>
      </w:tr>
      <w:tr w:rsidR="00760F8B" w:rsidRPr="00211DBF" w14:paraId="5BFE39E2" w14:textId="77777777" w:rsidTr="00760F8B">
        <w:trPr>
          <w:trHeight w:val="277"/>
        </w:trPr>
        <w:tc>
          <w:tcPr>
            <w:tcW w:w="935" w:type="dxa"/>
          </w:tcPr>
          <w:p w14:paraId="6D9E5B5F" w14:textId="77777777" w:rsidR="00760F8B" w:rsidRPr="00211DBF" w:rsidRDefault="00760F8B" w:rsidP="00760F8B">
            <w:pPr>
              <w:contextualSpacing/>
            </w:pPr>
            <w:r w:rsidRPr="00211DBF">
              <w:t>CO5</w:t>
            </w:r>
          </w:p>
        </w:tc>
        <w:tc>
          <w:tcPr>
            <w:tcW w:w="9762" w:type="dxa"/>
          </w:tcPr>
          <w:p w14:paraId="6F243B27" w14:textId="77777777" w:rsidR="00760F8B" w:rsidRPr="00211DBF" w:rsidRDefault="00760F8B" w:rsidP="00760F8B">
            <w:pPr>
              <w:contextualSpacing/>
              <w:jc w:val="both"/>
            </w:pPr>
            <w:r w:rsidRPr="00211DBF">
              <w:t>Justify the choice of sourcing and outsourcing</w:t>
            </w:r>
          </w:p>
        </w:tc>
      </w:tr>
      <w:tr w:rsidR="00760F8B" w:rsidRPr="00211DBF" w14:paraId="2DD1DDDA" w14:textId="77777777" w:rsidTr="00760F8B">
        <w:trPr>
          <w:trHeight w:val="277"/>
        </w:trPr>
        <w:tc>
          <w:tcPr>
            <w:tcW w:w="935" w:type="dxa"/>
          </w:tcPr>
          <w:p w14:paraId="42FF708A" w14:textId="77777777" w:rsidR="00760F8B" w:rsidRPr="00211DBF" w:rsidRDefault="00760F8B" w:rsidP="00760F8B">
            <w:pPr>
              <w:contextualSpacing/>
            </w:pPr>
            <w:r w:rsidRPr="00211DBF">
              <w:t>CO6</w:t>
            </w:r>
          </w:p>
        </w:tc>
        <w:tc>
          <w:tcPr>
            <w:tcW w:w="9762" w:type="dxa"/>
          </w:tcPr>
          <w:p w14:paraId="5C8D2503" w14:textId="77777777" w:rsidR="00760F8B" w:rsidRPr="00211DBF" w:rsidRDefault="00760F8B" w:rsidP="00760F8B">
            <w:pPr>
              <w:contextualSpacing/>
              <w:jc w:val="both"/>
            </w:pPr>
            <w:r w:rsidRPr="00211DBF">
              <w:t>Design a warehouse process with its associated costs, and profitability.</w:t>
            </w:r>
          </w:p>
        </w:tc>
      </w:tr>
    </w:tbl>
    <w:p w14:paraId="6738AE0A" w14:textId="77777777" w:rsidR="00760F8B" w:rsidRPr="00211DBF" w:rsidRDefault="00760F8B" w:rsidP="00760F8B">
      <w:pPr>
        <w:contextualSpacing/>
      </w:pPr>
    </w:p>
    <w:p w14:paraId="0479982B" w14:textId="77777777" w:rsidR="00760F8B" w:rsidRPr="00211DBF"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211DBF" w14:paraId="78618331" w14:textId="77777777" w:rsidTr="00760F8B">
        <w:trPr>
          <w:jc w:val="center"/>
        </w:trPr>
        <w:tc>
          <w:tcPr>
            <w:tcW w:w="10632" w:type="dxa"/>
            <w:gridSpan w:val="8"/>
          </w:tcPr>
          <w:p w14:paraId="47CF57A0" w14:textId="77777777" w:rsidR="00760F8B" w:rsidRPr="00211DBF" w:rsidRDefault="00760F8B" w:rsidP="00760F8B">
            <w:pPr>
              <w:contextualSpacing/>
              <w:jc w:val="center"/>
              <w:rPr>
                <w:b/>
              </w:rPr>
            </w:pPr>
            <w:r w:rsidRPr="00211DBF">
              <w:rPr>
                <w:b/>
              </w:rPr>
              <w:t>Assessment Pattern as per Bloom’s Taxonomy</w:t>
            </w:r>
          </w:p>
        </w:tc>
      </w:tr>
      <w:tr w:rsidR="00760F8B" w:rsidRPr="00211DBF" w14:paraId="1E42D3A5" w14:textId="77777777" w:rsidTr="00760F8B">
        <w:trPr>
          <w:jc w:val="center"/>
        </w:trPr>
        <w:tc>
          <w:tcPr>
            <w:tcW w:w="1843" w:type="dxa"/>
          </w:tcPr>
          <w:p w14:paraId="4FF2E87C" w14:textId="77777777" w:rsidR="00760F8B" w:rsidRPr="00211DBF" w:rsidRDefault="00760F8B" w:rsidP="00760F8B">
            <w:pPr>
              <w:contextualSpacing/>
              <w:jc w:val="center"/>
              <w:rPr>
                <w:b/>
                <w:bCs/>
              </w:rPr>
            </w:pPr>
            <w:r w:rsidRPr="00211DBF">
              <w:rPr>
                <w:b/>
                <w:bCs/>
              </w:rPr>
              <w:t>CO / P</w:t>
            </w:r>
          </w:p>
        </w:tc>
        <w:tc>
          <w:tcPr>
            <w:tcW w:w="1134" w:type="dxa"/>
          </w:tcPr>
          <w:p w14:paraId="34CDB64A" w14:textId="77777777" w:rsidR="00760F8B" w:rsidRPr="00211DBF" w:rsidRDefault="00760F8B" w:rsidP="00760F8B">
            <w:pPr>
              <w:contextualSpacing/>
              <w:jc w:val="center"/>
              <w:rPr>
                <w:b/>
              </w:rPr>
            </w:pPr>
            <w:r w:rsidRPr="00211DBF">
              <w:rPr>
                <w:b/>
              </w:rPr>
              <w:t>R</w:t>
            </w:r>
          </w:p>
        </w:tc>
        <w:tc>
          <w:tcPr>
            <w:tcW w:w="1418" w:type="dxa"/>
          </w:tcPr>
          <w:p w14:paraId="52D6F52C" w14:textId="77777777" w:rsidR="00760F8B" w:rsidRPr="00211DBF" w:rsidRDefault="00760F8B" w:rsidP="00760F8B">
            <w:pPr>
              <w:contextualSpacing/>
              <w:jc w:val="center"/>
              <w:rPr>
                <w:b/>
              </w:rPr>
            </w:pPr>
            <w:r w:rsidRPr="00211DBF">
              <w:rPr>
                <w:b/>
              </w:rPr>
              <w:t>U</w:t>
            </w:r>
          </w:p>
        </w:tc>
        <w:tc>
          <w:tcPr>
            <w:tcW w:w="992" w:type="dxa"/>
          </w:tcPr>
          <w:p w14:paraId="1B886CFB" w14:textId="77777777" w:rsidR="00760F8B" w:rsidRPr="00211DBF" w:rsidRDefault="00760F8B" w:rsidP="00760F8B">
            <w:pPr>
              <w:contextualSpacing/>
              <w:jc w:val="center"/>
              <w:rPr>
                <w:b/>
              </w:rPr>
            </w:pPr>
            <w:r w:rsidRPr="00211DBF">
              <w:rPr>
                <w:b/>
              </w:rPr>
              <w:t>A</w:t>
            </w:r>
          </w:p>
        </w:tc>
        <w:tc>
          <w:tcPr>
            <w:tcW w:w="1276" w:type="dxa"/>
          </w:tcPr>
          <w:p w14:paraId="5BC9A469" w14:textId="77777777" w:rsidR="00760F8B" w:rsidRPr="00211DBF" w:rsidRDefault="00760F8B" w:rsidP="00760F8B">
            <w:pPr>
              <w:contextualSpacing/>
              <w:jc w:val="center"/>
              <w:rPr>
                <w:b/>
              </w:rPr>
            </w:pPr>
            <w:r w:rsidRPr="00211DBF">
              <w:rPr>
                <w:b/>
              </w:rPr>
              <w:t>An</w:t>
            </w:r>
          </w:p>
        </w:tc>
        <w:tc>
          <w:tcPr>
            <w:tcW w:w="992" w:type="dxa"/>
          </w:tcPr>
          <w:p w14:paraId="61B53811" w14:textId="77777777" w:rsidR="00760F8B" w:rsidRPr="00211DBF" w:rsidRDefault="00760F8B" w:rsidP="00760F8B">
            <w:pPr>
              <w:contextualSpacing/>
              <w:jc w:val="center"/>
              <w:rPr>
                <w:b/>
              </w:rPr>
            </w:pPr>
            <w:r w:rsidRPr="00211DBF">
              <w:rPr>
                <w:b/>
              </w:rPr>
              <w:t>E</w:t>
            </w:r>
          </w:p>
        </w:tc>
        <w:tc>
          <w:tcPr>
            <w:tcW w:w="871" w:type="dxa"/>
          </w:tcPr>
          <w:p w14:paraId="0034E1E9" w14:textId="77777777" w:rsidR="00760F8B" w:rsidRPr="00211DBF" w:rsidRDefault="00760F8B" w:rsidP="00760F8B">
            <w:pPr>
              <w:contextualSpacing/>
              <w:jc w:val="center"/>
              <w:rPr>
                <w:b/>
              </w:rPr>
            </w:pPr>
            <w:r w:rsidRPr="00211DBF">
              <w:rPr>
                <w:b/>
              </w:rPr>
              <w:t>C</w:t>
            </w:r>
          </w:p>
        </w:tc>
        <w:tc>
          <w:tcPr>
            <w:tcW w:w="2106" w:type="dxa"/>
          </w:tcPr>
          <w:p w14:paraId="07CB532E" w14:textId="77777777" w:rsidR="00760F8B" w:rsidRPr="00211DBF" w:rsidRDefault="00760F8B" w:rsidP="00760F8B">
            <w:pPr>
              <w:contextualSpacing/>
              <w:jc w:val="center"/>
              <w:rPr>
                <w:b/>
              </w:rPr>
            </w:pPr>
            <w:r w:rsidRPr="00211DBF">
              <w:rPr>
                <w:b/>
              </w:rPr>
              <w:t>Total</w:t>
            </w:r>
          </w:p>
        </w:tc>
      </w:tr>
      <w:tr w:rsidR="00760F8B" w:rsidRPr="00211DBF" w14:paraId="7C581726" w14:textId="77777777" w:rsidTr="00760F8B">
        <w:trPr>
          <w:jc w:val="center"/>
        </w:trPr>
        <w:tc>
          <w:tcPr>
            <w:tcW w:w="1843" w:type="dxa"/>
          </w:tcPr>
          <w:p w14:paraId="04BE312F" w14:textId="77777777" w:rsidR="00760F8B" w:rsidRPr="00211DBF" w:rsidRDefault="00760F8B" w:rsidP="00760F8B">
            <w:pPr>
              <w:contextualSpacing/>
              <w:jc w:val="center"/>
            </w:pPr>
            <w:r w:rsidRPr="00211DBF">
              <w:t>CO1</w:t>
            </w:r>
          </w:p>
        </w:tc>
        <w:tc>
          <w:tcPr>
            <w:tcW w:w="1134" w:type="dxa"/>
          </w:tcPr>
          <w:p w14:paraId="0F7190E9" w14:textId="77777777" w:rsidR="00760F8B" w:rsidRPr="00211DBF" w:rsidRDefault="00760F8B" w:rsidP="00760F8B">
            <w:pPr>
              <w:contextualSpacing/>
              <w:jc w:val="center"/>
            </w:pPr>
            <w:r w:rsidRPr="00211DBF">
              <w:t>20</w:t>
            </w:r>
          </w:p>
        </w:tc>
        <w:tc>
          <w:tcPr>
            <w:tcW w:w="1418" w:type="dxa"/>
          </w:tcPr>
          <w:p w14:paraId="12D0F8A7" w14:textId="77777777" w:rsidR="00760F8B" w:rsidRPr="00211DBF" w:rsidRDefault="00760F8B" w:rsidP="00760F8B">
            <w:pPr>
              <w:contextualSpacing/>
              <w:jc w:val="center"/>
            </w:pPr>
          </w:p>
        </w:tc>
        <w:tc>
          <w:tcPr>
            <w:tcW w:w="992" w:type="dxa"/>
          </w:tcPr>
          <w:p w14:paraId="75DFCAC3" w14:textId="77777777" w:rsidR="00760F8B" w:rsidRPr="00211DBF" w:rsidRDefault="00760F8B" w:rsidP="00760F8B">
            <w:pPr>
              <w:contextualSpacing/>
              <w:jc w:val="center"/>
            </w:pPr>
          </w:p>
        </w:tc>
        <w:tc>
          <w:tcPr>
            <w:tcW w:w="1276" w:type="dxa"/>
          </w:tcPr>
          <w:p w14:paraId="257283DB" w14:textId="77777777" w:rsidR="00760F8B" w:rsidRPr="00211DBF" w:rsidRDefault="00760F8B" w:rsidP="00760F8B">
            <w:pPr>
              <w:contextualSpacing/>
              <w:jc w:val="center"/>
            </w:pPr>
          </w:p>
        </w:tc>
        <w:tc>
          <w:tcPr>
            <w:tcW w:w="992" w:type="dxa"/>
          </w:tcPr>
          <w:p w14:paraId="35391EBC" w14:textId="77777777" w:rsidR="00760F8B" w:rsidRPr="00211DBF" w:rsidRDefault="00760F8B" w:rsidP="00760F8B">
            <w:pPr>
              <w:contextualSpacing/>
              <w:jc w:val="center"/>
            </w:pPr>
          </w:p>
        </w:tc>
        <w:tc>
          <w:tcPr>
            <w:tcW w:w="871" w:type="dxa"/>
          </w:tcPr>
          <w:p w14:paraId="6B5CD249" w14:textId="77777777" w:rsidR="00760F8B" w:rsidRPr="00211DBF" w:rsidRDefault="00760F8B" w:rsidP="00760F8B">
            <w:pPr>
              <w:contextualSpacing/>
              <w:jc w:val="center"/>
            </w:pPr>
          </w:p>
        </w:tc>
        <w:tc>
          <w:tcPr>
            <w:tcW w:w="2106" w:type="dxa"/>
          </w:tcPr>
          <w:p w14:paraId="62FC1901" w14:textId="77777777" w:rsidR="00760F8B" w:rsidRPr="00211DBF" w:rsidRDefault="00760F8B" w:rsidP="00760F8B">
            <w:pPr>
              <w:contextualSpacing/>
              <w:jc w:val="center"/>
            </w:pPr>
            <w:r w:rsidRPr="00211DBF">
              <w:t>20</w:t>
            </w:r>
          </w:p>
        </w:tc>
      </w:tr>
      <w:tr w:rsidR="00760F8B" w:rsidRPr="00211DBF" w14:paraId="3A46536E" w14:textId="77777777" w:rsidTr="00760F8B">
        <w:trPr>
          <w:jc w:val="center"/>
        </w:trPr>
        <w:tc>
          <w:tcPr>
            <w:tcW w:w="1843" w:type="dxa"/>
          </w:tcPr>
          <w:p w14:paraId="5A7CFA33" w14:textId="77777777" w:rsidR="00760F8B" w:rsidRPr="00211DBF" w:rsidRDefault="00760F8B" w:rsidP="00760F8B">
            <w:pPr>
              <w:contextualSpacing/>
              <w:jc w:val="center"/>
            </w:pPr>
            <w:r w:rsidRPr="00211DBF">
              <w:t>CO2</w:t>
            </w:r>
          </w:p>
        </w:tc>
        <w:tc>
          <w:tcPr>
            <w:tcW w:w="1134" w:type="dxa"/>
          </w:tcPr>
          <w:p w14:paraId="079757DD" w14:textId="77777777" w:rsidR="00760F8B" w:rsidRPr="00211DBF" w:rsidRDefault="00760F8B" w:rsidP="00760F8B">
            <w:pPr>
              <w:contextualSpacing/>
              <w:jc w:val="center"/>
            </w:pPr>
          </w:p>
        </w:tc>
        <w:tc>
          <w:tcPr>
            <w:tcW w:w="1418" w:type="dxa"/>
          </w:tcPr>
          <w:p w14:paraId="54126AE3" w14:textId="77777777" w:rsidR="00760F8B" w:rsidRPr="00211DBF" w:rsidRDefault="00760F8B" w:rsidP="00760F8B">
            <w:pPr>
              <w:contextualSpacing/>
              <w:jc w:val="center"/>
            </w:pPr>
            <w:r w:rsidRPr="00211DBF">
              <w:t>20</w:t>
            </w:r>
          </w:p>
        </w:tc>
        <w:tc>
          <w:tcPr>
            <w:tcW w:w="992" w:type="dxa"/>
          </w:tcPr>
          <w:p w14:paraId="619B69BE" w14:textId="77777777" w:rsidR="00760F8B" w:rsidRPr="00211DBF" w:rsidRDefault="00760F8B" w:rsidP="00760F8B">
            <w:pPr>
              <w:contextualSpacing/>
              <w:jc w:val="center"/>
            </w:pPr>
          </w:p>
        </w:tc>
        <w:tc>
          <w:tcPr>
            <w:tcW w:w="1276" w:type="dxa"/>
          </w:tcPr>
          <w:p w14:paraId="223491B7" w14:textId="77777777" w:rsidR="00760F8B" w:rsidRPr="00211DBF" w:rsidRDefault="00760F8B" w:rsidP="00760F8B">
            <w:pPr>
              <w:contextualSpacing/>
              <w:jc w:val="center"/>
            </w:pPr>
          </w:p>
        </w:tc>
        <w:tc>
          <w:tcPr>
            <w:tcW w:w="992" w:type="dxa"/>
          </w:tcPr>
          <w:p w14:paraId="55C6DE57" w14:textId="77777777" w:rsidR="00760F8B" w:rsidRPr="00211DBF" w:rsidRDefault="00760F8B" w:rsidP="00760F8B">
            <w:pPr>
              <w:contextualSpacing/>
              <w:jc w:val="center"/>
            </w:pPr>
          </w:p>
        </w:tc>
        <w:tc>
          <w:tcPr>
            <w:tcW w:w="871" w:type="dxa"/>
          </w:tcPr>
          <w:p w14:paraId="494C86AC" w14:textId="77777777" w:rsidR="00760F8B" w:rsidRPr="00211DBF" w:rsidRDefault="00760F8B" w:rsidP="00760F8B">
            <w:pPr>
              <w:contextualSpacing/>
              <w:jc w:val="center"/>
            </w:pPr>
          </w:p>
        </w:tc>
        <w:tc>
          <w:tcPr>
            <w:tcW w:w="2106" w:type="dxa"/>
          </w:tcPr>
          <w:p w14:paraId="17D750E0" w14:textId="77777777" w:rsidR="00760F8B" w:rsidRPr="00211DBF" w:rsidRDefault="00760F8B" w:rsidP="00760F8B">
            <w:pPr>
              <w:contextualSpacing/>
              <w:jc w:val="center"/>
            </w:pPr>
            <w:r w:rsidRPr="00211DBF">
              <w:t>20</w:t>
            </w:r>
          </w:p>
        </w:tc>
      </w:tr>
      <w:tr w:rsidR="00760F8B" w:rsidRPr="00211DBF" w14:paraId="11B1564B" w14:textId="77777777" w:rsidTr="00760F8B">
        <w:trPr>
          <w:jc w:val="center"/>
        </w:trPr>
        <w:tc>
          <w:tcPr>
            <w:tcW w:w="1843" w:type="dxa"/>
          </w:tcPr>
          <w:p w14:paraId="36FB6353" w14:textId="77777777" w:rsidR="00760F8B" w:rsidRPr="00211DBF" w:rsidRDefault="00760F8B" w:rsidP="00760F8B">
            <w:pPr>
              <w:contextualSpacing/>
              <w:jc w:val="center"/>
            </w:pPr>
            <w:r w:rsidRPr="00211DBF">
              <w:t>CO3</w:t>
            </w:r>
          </w:p>
        </w:tc>
        <w:tc>
          <w:tcPr>
            <w:tcW w:w="1134" w:type="dxa"/>
          </w:tcPr>
          <w:p w14:paraId="651E421D" w14:textId="77777777" w:rsidR="00760F8B" w:rsidRPr="00211DBF" w:rsidRDefault="00760F8B" w:rsidP="00760F8B">
            <w:pPr>
              <w:contextualSpacing/>
              <w:jc w:val="center"/>
            </w:pPr>
          </w:p>
        </w:tc>
        <w:tc>
          <w:tcPr>
            <w:tcW w:w="1418" w:type="dxa"/>
          </w:tcPr>
          <w:p w14:paraId="54DB4001" w14:textId="77777777" w:rsidR="00760F8B" w:rsidRPr="00211DBF" w:rsidRDefault="00760F8B" w:rsidP="00760F8B">
            <w:pPr>
              <w:contextualSpacing/>
              <w:jc w:val="center"/>
            </w:pPr>
            <w:r w:rsidRPr="00211DBF">
              <w:t>20</w:t>
            </w:r>
          </w:p>
        </w:tc>
        <w:tc>
          <w:tcPr>
            <w:tcW w:w="992" w:type="dxa"/>
          </w:tcPr>
          <w:p w14:paraId="7A334EA9" w14:textId="77777777" w:rsidR="00760F8B" w:rsidRPr="00211DBF" w:rsidRDefault="00760F8B" w:rsidP="00760F8B">
            <w:pPr>
              <w:contextualSpacing/>
              <w:jc w:val="center"/>
            </w:pPr>
            <w:r w:rsidRPr="00211DBF">
              <w:t>20</w:t>
            </w:r>
          </w:p>
        </w:tc>
        <w:tc>
          <w:tcPr>
            <w:tcW w:w="1276" w:type="dxa"/>
          </w:tcPr>
          <w:p w14:paraId="1D5DA39B" w14:textId="77777777" w:rsidR="00760F8B" w:rsidRPr="00211DBF" w:rsidRDefault="00760F8B" w:rsidP="00760F8B">
            <w:pPr>
              <w:contextualSpacing/>
              <w:jc w:val="center"/>
            </w:pPr>
          </w:p>
        </w:tc>
        <w:tc>
          <w:tcPr>
            <w:tcW w:w="992" w:type="dxa"/>
          </w:tcPr>
          <w:p w14:paraId="2C5A2EAD" w14:textId="77777777" w:rsidR="00760F8B" w:rsidRPr="00211DBF" w:rsidRDefault="00760F8B" w:rsidP="00760F8B">
            <w:pPr>
              <w:contextualSpacing/>
              <w:jc w:val="center"/>
            </w:pPr>
          </w:p>
        </w:tc>
        <w:tc>
          <w:tcPr>
            <w:tcW w:w="871" w:type="dxa"/>
          </w:tcPr>
          <w:p w14:paraId="1ABD739F" w14:textId="77777777" w:rsidR="00760F8B" w:rsidRPr="00211DBF" w:rsidRDefault="00760F8B" w:rsidP="00760F8B">
            <w:pPr>
              <w:contextualSpacing/>
              <w:jc w:val="center"/>
            </w:pPr>
          </w:p>
        </w:tc>
        <w:tc>
          <w:tcPr>
            <w:tcW w:w="2106" w:type="dxa"/>
          </w:tcPr>
          <w:p w14:paraId="71096D41" w14:textId="77777777" w:rsidR="00760F8B" w:rsidRPr="00211DBF" w:rsidRDefault="00760F8B" w:rsidP="00760F8B">
            <w:pPr>
              <w:contextualSpacing/>
              <w:jc w:val="center"/>
            </w:pPr>
            <w:r w:rsidRPr="00211DBF">
              <w:t>40</w:t>
            </w:r>
          </w:p>
        </w:tc>
      </w:tr>
      <w:tr w:rsidR="00760F8B" w:rsidRPr="00211DBF" w14:paraId="520153AC" w14:textId="77777777" w:rsidTr="00760F8B">
        <w:trPr>
          <w:jc w:val="center"/>
        </w:trPr>
        <w:tc>
          <w:tcPr>
            <w:tcW w:w="1843" w:type="dxa"/>
          </w:tcPr>
          <w:p w14:paraId="5B484280" w14:textId="77777777" w:rsidR="00760F8B" w:rsidRPr="00211DBF" w:rsidRDefault="00760F8B" w:rsidP="00760F8B">
            <w:pPr>
              <w:contextualSpacing/>
              <w:jc w:val="center"/>
            </w:pPr>
            <w:r w:rsidRPr="00211DBF">
              <w:t>CO4</w:t>
            </w:r>
          </w:p>
        </w:tc>
        <w:tc>
          <w:tcPr>
            <w:tcW w:w="1134" w:type="dxa"/>
          </w:tcPr>
          <w:p w14:paraId="7E2C1EBC" w14:textId="77777777" w:rsidR="00760F8B" w:rsidRPr="00211DBF" w:rsidRDefault="00760F8B" w:rsidP="00760F8B">
            <w:pPr>
              <w:contextualSpacing/>
              <w:jc w:val="center"/>
            </w:pPr>
          </w:p>
        </w:tc>
        <w:tc>
          <w:tcPr>
            <w:tcW w:w="1418" w:type="dxa"/>
          </w:tcPr>
          <w:p w14:paraId="7DA40442" w14:textId="77777777" w:rsidR="00760F8B" w:rsidRPr="00211DBF" w:rsidRDefault="00760F8B" w:rsidP="00760F8B">
            <w:pPr>
              <w:contextualSpacing/>
              <w:jc w:val="center"/>
            </w:pPr>
          </w:p>
        </w:tc>
        <w:tc>
          <w:tcPr>
            <w:tcW w:w="992" w:type="dxa"/>
          </w:tcPr>
          <w:p w14:paraId="184462D2" w14:textId="77777777" w:rsidR="00760F8B" w:rsidRPr="00211DBF" w:rsidRDefault="00760F8B" w:rsidP="00760F8B">
            <w:pPr>
              <w:contextualSpacing/>
              <w:jc w:val="center"/>
            </w:pPr>
          </w:p>
        </w:tc>
        <w:tc>
          <w:tcPr>
            <w:tcW w:w="1276" w:type="dxa"/>
          </w:tcPr>
          <w:p w14:paraId="128FDC19" w14:textId="77777777" w:rsidR="00760F8B" w:rsidRPr="00211DBF" w:rsidRDefault="00760F8B" w:rsidP="00760F8B">
            <w:pPr>
              <w:contextualSpacing/>
              <w:jc w:val="center"/>
            </w:pPr>
            <w:r>
              <w:t>2</w:t>
            </w:r>
            <w:r w:rsidRPr="00211DBF">
              <w:t>0</w:t>
            </w:r>
          </w:p>
        </w:tc>
        <w:tc>
          <w:tcPr>
            <w:tcW w:w="992" w:type="dxa"/>
          </w:tcPr>
          <w:p w14:paraId="33FB5B56" w14:textId="77777777" w:rsidR="00760F8B" w:rsidRPr="00211DBF" w:rsidRDefault="00760F8B" w:rsidP="00760F8B">
            <w:pPr>
              <w:contextualSpacing/>
              <w:jc w:val="center"/>
            </w:pPr>
          </w:p>
        </w:tc>
        <w:tc>
          <w:tcPr>
            <w:tcW w:w="871" w:type="dxa"/>
          </w:tcPr>
          <w:p w14:paraId="4CEBCB2E" w14:textId="77777777" w:rsidR="00760F8B" w:rsidRPr="00211DBF" w:rsidRDefault="00760F8B" w:rsidP="00760F8B">
            <w:pPr>
              <w:contextualSpacing/>
              <w:jc w:val="center"/>
            </w:pPr>
          </w:p>
        </w:tc>
        <w:tc>
          <w:tcPr>
            <w:tcW w:w="2106" w:type="dxa"/>
          </w:tcPr>
          <w:p w14:paraId="0CDE94DB" w14:textId="77777777" w:rsidR="00760F8B" w:rsidRPr="00211DBF" w:rsidRDefault="00760F8B" w:rsidP="00760F8B">
            <w:pPr>
              <w:contextualSpacing/>
              <w:jc w:val="center"/>
            </w:pPr>
            <w:r>
              <w:t>2</w:t>
            </w:r>
            <w:r w:rsidRPr="00211DBF">
              <w:t>0</w:t>
            </w:r>
          </w:p>
        </w:tc>
      </w:tr>
      <w:tr w:rsidR="00760F8B" w:rsidRPr="00211DBF" w14:paraId="414B792F" w14:textId="77777777" w:rsidTr="00760F8B">
        <w:trPr>
          <w:jc w:val="center"/>
        </w:trPr>
        <w:tc>
          <w:tcPr>
            <w:tcW w:w="1843" w:type="dxa"/>
          </w:tcPr>
          <w:p w14:paraId="17F3DD94" w14:textId="77777777" w:rsidR="00760F8B" w:rsidRPr="00211DBF" w:rsidRDefault="00760F8B" w:rsidP="00760F8B">
            <w:pPr>
              <w:contextualSpacing/>
              <w:jc w:val="center"/>
            </w:pPr>
            <w:r w:rsidRPr="00211DBF">
              <w:t>CO5</w:t>
            </w:r>
          </w:p>
        </w:tc>
        <w:tc>
          <w:tcPr>
            <w:tcW w:w="1134" w:type="dxa"/>
          </w:tcPr>
          <w:p w14:paraId="0188466B" w14:textId="77777777" w:rsidR="00760F8B" w:rsidRPr="00211DBF" w:rsidRDefault="00760F8B" w:rsidP="00760F8B">
            <w:pPr>
              <w:contextualSpacing/>
              <w:jc w:val="center"/>
            </w:pPr>
          </w:p>
        </w:tc>
        <w:tc>
          <w:tcPr>
            <w:tcW w:w="1418" w:type="dxa"/>
          </w:tcPr>
          <w:p w14:paraId="64022D91" w14:textId="77777777" w:rsidR="00760F8B" w:rsidRPr="00211DBF" w:rsidRDefault="00760F8B" w:rsidP="00760F8B">
            <w:pPr>
              <w:contextualSpacing/>
              <w:jc w:val="center"/>
            </w:pPr>
            <w:r w:rsidRPr="00211DBF">
              <w:t>20</w:t>
            </w:r>
          </w:p>
        </w:tc>
        <w:tc>
          <w:tcPr>
            <w:tcW w:w="992" w:type="dxa"/>
          </w:tcPr>
          <w:p w14:paraId="429B0472" w14:textId="77777777" w:rsidR="00760F8B" w:rsidRPr="00211DBF" w:rsidRDefault="00760F8B" w:rsidP="00760F8B">
            <w:pPr>
              <w:contextualSpacing/>
              <w:jc w:val="center"/>
            </w:pPr>
          </w:p>
        </w:tc>
        <w:tc>
          <w:tcPr>
            <w:tcW w:w="1276" w:type="dxa"/>
          </w:tcPr>
          <w:p w14:paraId="50065684" w14:textId="77777777" w:rsidR="00760F8B" w:rsidRPr="00211DBF" w:rsidRDefault="00760F8B" w:rsidP="00760F8B">
            <w:pPr>
              <w:contextualSpacing/>
              <w:jc w:val="center"/>
            </w:pPr>
          </w:p>
        </w:tc>
        <w:tc>
          <w:tcPr>
            <w:tcW w:w="992" w:type="dxa"/>
          </w:tcPr>
          <w:p w14:paraId="1E31DC46" w14:textId="77777777" w:rsidR="00760F8B" w:rsidRPr="00211DBF" w:rsidRDefault="00760F8B" w:rsidP="00760F8B">
            <w:pPr>
              <w:contextualSpacing/>
              <w:jc w:val="center"/>
            </w:pPr>
            <w:r>
              <w:t>1</w:t>
            </w:r>
            <w:r w:rsidRPr="00211DBF">
              <w:t>0</w:t>
            </w:r>
          </w:p>
        </w:tc>
        <w:tc>
          <w:tcPr>
            <w:tcW w:w="871" w:type="dxa"/>
          </w:tcPr>
          <w:p w14:paraId="79DC267E" w14:textId="77777777" w:rsidR="00760F8B" w:rsidRPr="00211DBF" w:rsidRDefault="00760F8B" w:rsidP="00760F8B">
            <w:pPr>
              <w:contextualSpacing/>
              <w:jc w:val="center"/>
            </w:pPr>
          </w:p>
        </w:tc>
        <w:tc>
          <w:tcPr>
            <w:tcW w:w="2106" w:type="dxa"/>
          </w:tcPr>
          <w:p w14:paraId="0DBDB167" w14:textId="77777777" w:rsidR="00760F8B" w:rsidRPr="00211DBF" w:rsidRDefault="00760F8B" w:rsidP="00760F8B">
            <w:pPr>
              <w:contextualSpacing/>
              <w:jc w:val="center"/>
            </w:pPr>
            <w:r>
              <w:t>3</w:t>
            </w:r>
            <w:r w:rsidRPr="00211DBF">
              <w:t>0</w:t>
            </w:r>
          </w:p>
        </w:tc>
      </w:tr>
      <w:tr w:rsidR="00760F8B" w:rsidRPr="00211DBF" w14:paraId="5EB86455" w14:textId="77777777" w:rsidTr="00760F8B">
        <w:trPr>
          <w:jc w:val="center"/>
        </w:trPr>
        <w:tc>
          <w:tcPr>
            <w:tcW w:w="1843" w:type="dxa"/>
          </w:tcPr>
          <w:p w14:paraId="0774E5D5" w14:textId="77777777" w:rsidR="00760F8B" w:rsidRPr="00211DBF" w:rsidRDefault="00760F8B" w:rsidP="00760F8B">
            <w:pPr>
              <w:contextualSpacing/>
              <w:jc w:val="center"/>
            </w:pPr>
            <w:r w:rsidRPr="00211DBF">
              <w:t>CO6</w:t>
            </w:r>
          </w:p>
        </w:tc>
        <w:tc>
          <w:tcPr>
            <w:tcW w:w="1134" w:type="dxa"/>
          </w:tcPr>
          <w:p w14:paraId="2AA1C31E" w14:textId="77777777" w:rsidR="00760F8B" w:rsidRPr="00211DBF" w:rsidRDefault="00760F8B" w:rsidP="00760F8B">
            <w:pPr>
              <w:contextualSpacing/>
              <w:jc w:val="center"/>
            </w:pPr>
          </w:p>
        </w:tc>
        <w:tc>
          <w:tcPr>
            <w:tcW w:w="1418" w:type="dxa"/>
          </w:tcPr>
          <w:p w14:paraId="1AC72C38" w14:textId="77777777" w:rsidR="00760F8B" w:rsidRPr="00211DBF" w:rsidRDefault="00760F8B" w:rsidP="00760F8B">
            <w:pPr>
              <w:contextualSpacing/>
              <w:jc w:val="center"/>
            </w:pPr>
          </w:p>
        </w:tc>
        <w:tc>
          <w:tcPr>
            <w:tcW w:w="992" w:type="dxa"/>
          </w:tcPr>
          <w:p w14:paraId="65F81D69" w14:textId="77777777" w:rsidR="00760F8B" w:rsidRPr="00211DBF" w:rsidRDefault="00760F8B" w:rsidP="00760F8B">
            <w:pPr>
              <w:contextualSpacing/>
              <w:jc w:val="center"/>
            </w:pPr>
          </w:p>
        </w:tc>
        <w:tc>
          <w:tcPr>
            <w:tcW w:w="1276" w:type="dxa"/>
          </w:tcPr>
          <w:p w14:paraId="7A8D2067" w14:textId="77777777" w:rsidR="00760F8B" w:rsidRPr="00211DBF" w:rsidRDefault="00760F8B" w:rsidP="00760F8B">
            <w:pPr>
              <w:contextualSpacing/>
              <w:jc w:val="center"/>
            </w:pPr>
            <w:r>
              <w:t>20</w:t>
            </w:r>
          </w:p>
        </w:tc>
        <w:tc>
          <w:tcPr>
            <w:tcW w:w="992" w:type="dxa"/>
          </w:tcPr>
          <w:p w14:paraId="132118C4" w14:textId="77777777" w:rsidR="00760F8B" w:rsidRPr="00211DBF" w:rsidRDefault="00760F8B" w:rsidP="00760F8B">
            <w:pPr>
              <w:contextualSpacing/>
              <w:jc w:val="center"/>
            </w:pPr>
            <w:r>
              <w:t>10</w:t>
            </w:r>
          </w:p>
        </w:tc>
        <w:tc>
          <w:tcPr>
            <w:tcW w:w="871" w:type="dxa"/>
          </w:tcPr>
          <w:p w14:paraId="77BFC8BA" w14:textId="77777777" w:rsidR="00760F8B" w:rsidRPr="00211DBF" w:rsidRDefault="00760F8B" w:rsidP="00760F8B">
            <w:pPr>
              <w:contextualSpacing/>
              <w:jc w:val="center"/>
            </w:pPr>
            <w:r w:rsidRPr="00211DBF">
              <w:t>20</w:t>
            </w:r>
          </w:p>
        </w:tc>
        <w:tc>
          <w:tcPr>
            <w:tcW w:w="2106" w:type="dxa"/>
          </w:tcPr>
          <w:p w14:paraId="13848A40" w14:textId="77777777" w:rsidR="00760F8B" w:rsidRPr="00211DBF" w:rsidRDefault="00760F8B" w:rsidP="00760F8B">
            <w:pPr>
              <w:contextualSpacing/>
              <w:jc w:val="center"/>
            </w:pPr>
            <w:r>
              <w:t>5</w:t>
            </w:r>
            <w:r w:rsidRPr="00211DBF">
              <w:t>0</w:t>
            </w:r>
          </w:p>
        </w:tc>
      </w:tr>
      <w:tr w:rsidR="00760F8B" w:rsidRPr="00211DBF" w14:paraId="4E54D024" w14:textId="77777777" w:rsidTr="00760F8B">
        <w:trPr>
          <w:jc w:val="center"/>
        </w:trPr>
        <w:tc>
          <w:tcPr>
            <w:tcW w:w="1843" w:type="dxa"/>
          </w:tcPr>
          <w:p w14:paraId="62EDFBBA" w14:textId="77777777" w:rsidR="00760F8B" w:rsidRPr="00211DBF" w:rsidRDefault="00760F8B" w:rsidP="00760F8B">
            <w:pPr>
              <w:contextualSpacing/>
              <w:jc w:val="center"/>
            </w:pPr>
          </w:p>
        </w:tc>
        <w:tc>
          <w:tcPr>
            <w:tcW w:w="1134" w:type="dxa"/>
          </w:tcPr>
          <w:p w14:paraId="5EDEE928" w14:textId="77777777" w:rsidR="00760F8B" w:rsidRPr="00211DBF" w:rsidRDefault="00760F8B" w:rsidP="00760F8B">
            <w:pPr>
              <w:contextualSpacing/>
              <w:jc w:val="center"/>
            </w:pPr>
          </w:p>
        </w:tc>
        <w:tc>
          <w:tcPr>
            <w:tcW w:w="1418" w:type="dxa"/>
          </w:tcPr>
          <w:p w14:paraId="28A39486" w14:textId="77777777" w:rsidR="00760F8B" w:rsidRPr="00211DBF" w:rsidRDefault="00760F8B" w:rsidP="00760F8B">
            <w:pPr>
              <w:contextualSpacing/>
              <w:jc w:val="center"/>
            </w:pPr>
          </w:p>
        </w:tc>
        <w:tc>
          <w:tcPr>
            <w:tcW w:w="992" w:type="dxa"/>
          </w:tcPr>
          <w:p w14:paraId="2685AF39" w14:textId="77777777" w:rsidR="00760F8B" w:rsidRPr="00211DBF" w:rsidRDefault="00760F8B" w:rsidP="00760F8B">
            <w:pPr>
              <w:contextualSpacing/>
              <w:jc w:val="center"/>
            </w:pPr>
          </w:p>
        </w:tc>
        <w:tc>
          <w:tcPr>
            <w:tcW w:w="1276" w:type="dxa"/>
          </w:tcPr>
          <w:p w14:paraId="719FEFAD" w14:textId="77777777" w:rsidR="00760F8B" w:rsidRPr="00211DBF" w:rsidRDefault="00760F8B" w:rsidP="00760F8B">
            <w:pPr>
              <w:contextualSpacing/>
              <w:jc w:val="center"/>
            </w:pPr>
          </w:p>
        </w:tc>
        <w:tc>
          <w:tcPr>
            <w:tcW w:w="992" w:type="dxa"/>
          </w:tcPr>
          <w:p w14:paraId="1FBAB51D" w14:textId="77777777" w:rsidR="00760F8B" w:rsidRPr="00211DBF" w:rsidRDefault="00760F8B" w:rsidP="00760F8B">
            <w:pPr>
              <w:contextualSpacing/>
              <w:jc w:val="center"/>
            </w:pPr>
          </w:p>
        </w:tc>
        <w:tc>
          <w:tcPr>
            <w:tcW w:w="871" w:type="dxa"/>
          </w:tcPr>
          <w:p w14:paraId="58C2D75A" w14:textId="77777777" w:rsidR="00760F8B" w:rsidRPr="00211DBF" w:rsidRDefault="00760F8B" w:rsidP="00760F8B">
            <w:pPr>
              <w:contextualSpacing/>
              <w:jc w:val="center"/>
            </w:pPr>
          </w:p>
        </w:tc>
        <w:tc>
          <w:tcPr>
            <w:tcW w:w="2106" w:type="dxa"/>
          </w:tcPr>
          <w:p w14:paraId="45CC6BEA" w14:textId="77777777" w:rsidR="00760F8B" w:rsidRPr="00211DBF" w:rsidRDefault="00760F8B" w:rsidP="00760F8B">
            <w:pPr>
              <w:contextualSpacing/>
              <w:jc w:val="center"/>
              <w:rPr>
                <w:b/>
                <w:bCs/>
              </w:rPr>
            </w:pPr>
            <w:r w:rsidRPr="00211DBF">
              <w:rPr>
                <w:b/>
                <w:bCs/>
              </w:rPr>
              <w:t>180</w:t>
            </w:r>
          </w:p>
        </w:tc>
      </w:tr>
    </w:tbl>
    <w:p w14:paraId="26C1D0A4" w14:textId="32BFB98F" w:rsidR="00692224" w:rsidRDefault="00692224" w:rsidP="00760F8B">
      <w:pPr>
        <w:contextualSpacing/>
      </w:pPr>
    </w:p>
    <w:p w14:paraId="003E742D" w14:textId="77777777" w:rsidR="00692224" w:rsidRDefault="00692224">
      <w:pPr>
        <w:spacing w:after="200" w:line="276" w:lineRule="auto"/>
      </w:pPr>
      <w:r>
        <w:br w:type="page"/>
      </w:r>
    </w:p>
    <w:p w14:paraId="56D2469E" w14:textId="77777777" w:rsidR="00760F8B" w:rsidRDefault="00760F8B" w:rsidP="00760F8B">
      <w:r>
        <w:rPr>
          <w:noProof/>
        </w:rPr>
        <w:lastRenderedPageBreak/>
        <w:t xml:space="preserve">    </w:t>
      </w:r>
      <w:r>
        <w:rPr>
          <w:noProof/>
        </w:rPr>
        <w:drawing>
          <wp:inline distT="0" distB="0" distL="0" distR="0" wp14:anchorId="52864A15" wp14:editId="04D4D75B">
            <wp:extent cx="6023610" cy="1591310"/>
            <wp:effectExtent l="0" t="0" r="0" b="8890"/>
            <wp:docPr id="2099113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3610" cy="1591310"/>
                    </a:xfrm>
                    <a:prstGeom prst="rect">
                      <a:avLst/>
                    </a:prstGeom>
                    <a:noFill/>
                  </pic:spPr>
                </pic:pic>
              </a:graphicData>
            </a:graphic>
          </wp:inline>
        </w:drawing>
      </w:r>
    </w:p>
    <w:p w14:paraId="5BEC0D23" w14:textId="77777777" w:rsidR="00760F8B" w:rsidRDefault="00760F8B" w:rsidP="00760F8B"/>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760F8B" w:rsidRPr="001E42AE" w14:paraId="22CA29A2" w14:textId="77777777" w:rsidTr="00760F8B">
        <w:trPr>
          <w:trHeight w:val="397"/>
        </w:trPr>
        <w:tc>
          <w:tcPr>
            <w:tcW w:w="1696" w:type="dxa"/>
            <w:vAlign w:val="center"/>
          </w:tcPr>
          <w:p w14:paraId="09C0ED95" w14:textId="77777777" w:rsidR="00760F8B" w:rsidRPr="00176493" w:rsidRDefault="00760F8B" w:rsidP="00760F8B">
            <w:pPr>
              <w:pStyle w:val="Title"/>
              <w:jc w:val="left"/>
              <w:rPr>
                <w:b/>
                <w:szCs w:val="24"/>
              </w:rPr>
            </w:pPr>
            <w:r w:rsidRPr="00176493">
              <w:rPr>
                <w:b/>
                <w:szCs w:val="24"/>
              </w:rPr>
              <w:t xml:space="preserve">Course Code      </w:t>
            </w:r>
          </w:p>
        </w:tc>
        <w:tc>
          <w:tcPr>
            <w:tcW w:w="6151" w:type="dxa"/>
            <w:vAlign w:val="center"/>
          </w:tcPr>
          <w:p w14:paraId="496715E4" w14:textId="77777777" w:rsidR="00760F8B" w:rsidRPr="00176493" w:rsidRDefault="00760F8B" w:rsidP="00760F8B">
            <w:pPr>
              <w:pStyle w:val="Title"/>
              <w:jc w:val="left"/>
              <w:rPr>
                <w:b/>
                <w:szCs w:val="24"/>
              </w:rPr>
            </w:pPr>
            <w:r>
              <w:rPr>
                <w:b/>
                <w:szCs w:val="24"/>
              </w:rPr>
              <w:t>21MS3069</w:t>
            </w:r>
          </w:p>
        </w:tc>
        <w:tc>
          <w:tcPr>
            <w:tcW w:w="1504" w:type="dxa"/>
            <w:vAlign w:val="center"/>
          </w:tcPr>
          <w:p w14:paraId="12BF9E7A" w14:textId="77777777" w:rsidR="00760F8B" w:rsidRPr="00176493" w:rsidRDefault="00760F8B" w:rsidP="00760F8B">
            <w:pPr>
              <w:pStyle w:val="Title"/>
              <w:ind w:left="-468" w:firstLine="468"/>
              <w:jc w:val="left"/>
              <w:rPr>
                <w:szCs w:val="24"/>
              </w:rPr>
            </w:pPr>
            <w:r w:rsidRPr="00176493">
              <w:rPr>
                <w:b/>
                <w:bCs/>
                <w:szCs w:val="24"/>
              </w:rPr>
              <w:t xml:space="preserve">Duration       </w:t>
            </w:r>
          </w:p>
        </w:tc>
        <w:tc>
          <w:tcPr>
            <w:tcW w:w="1287" w:type="dxa"/>
            <w:vAlign w:val="center"/>
          </w:tcPr>
          <w:p w14:paraId="5C2F6F35" w14:textId="77777777" w:rsidR="00760F8B" w:rsidRPr="00176493" w:rsidRDefault="00760F8B" w:rsidP="00760F8B">
            <w:pPr>
              <w:pStyle w:val="Title"/>
              <w:jc w:val="left"/>
              <w:rPr>
                <w:b/>
                <w:szCs w:val="24"/>
              </w:rPr>
            </w:pPr>
            <w:r w:rsidRPr="00176493">
              <w:rPr>
                <w:b/>
                <w:szCs w:val="24"/>
              </w:rPr>
              <w:t>3hrs</w:t>
            </w:r>
          </w:p>
        </w:tc>
      </w:tr>
      <w:tr w:rsidR="00760F8B" w:rsidRPr="001E42AE" w14:paraId="1A67B0D1" w14:textId="77777777" w:rsidTr="00760F8B">
        <w:trPr>
          <w:trHeight w:val="397"/>
        </w:trPr>
        <w:tc>
          <w:tcPr>
            <w:tcW w:w="1696" w:type="dxa"/>
            <w:vAlign w:val="center"/>
          </w:tcPr>
          <w:p w14:paraId="40ABFC7A" w14:textId="77777777" w:rsidR="00760F8B" w:rsidRPr="00176493" w:rsidRDefault="00760F8B" w:rsidP="00760F8B">
            <w:pPr>
              <w:pStyle w:val="Title"/>
              <w:ind w:right="-160"/>
              <w:jc w:val="left"/>
              <w:rPr>
                <w:b/>
                <w:szCs w:val="24"/>
              </w:rPr>
            </w:pPr>
            <w:r w:rsidRPr="00176493">
              <w:rPr>
                <w:b/>
                <w:szCs w:val="24"/>
              </w:rPr>
              <w:t xml:space="preserve">Course Name     </w:t>
            </w:r>
          </w:p>
        </w:tc>
        <w:tc>
          <w:tcPr>
            <w:tcW w:w="6151" w:type="dxa"/>
            <w:vAlign w:val="center"/>
          </w:tcPr>
          <w:p w14:paraId="210198E2" w14:textId="77777777" w:rsidR="00760F8B" w:rsidRPr="00176493" w:rsidRDefault="00760F8B" w:rsidP="00760F8B">
            <w:pPr>
              <w:pStyle w:val="Title"/>
              <w:jc w:val="left"/>
              <w:rPr>
                <w:b/>
                <w:szCs w:val="24"/>
              </w:rPr>
            </w:pPr>
            <w:r>
              <w:rPr>
                <w:b/>
                <w:szCs w:val="24"/>
              </w:rPr>
              <w:t>FREIGHT TRANSPORT OPERATIONS MANAGEMENT</w:t>
            </w:r>
          </w:p>
        </w:tc>
        <w:tc>
          <w:tcPr>
            <w:tcW w:w="1504" w:type="dxa"/>
            <w:vAlign w:val="center"/>
          </w:tcPr>
          <w:p w14:paraId="5552D14B" w14:textId="77777777" w:rsidR="00760F8B" w:rsidRPr="00176493" w:rsidRDefault="00760F8B" w:rsidP="00760F8B">
            <w:pPr>
              <w:pStyle w:val="Title"/>
              <w:jc w:val="left"/>
              <w:rPr>
                <w:b/>
                <w:bCs/>
                <w:szCs w:val="24"/>
              </w:rPr>
            </w:pPr>
            <w:r w:rsidRPr="00176493">
              <w:rPr>
                <w:b/>
                <w:bCs/>
                <w:szCs w:val="24"/>
              </w:rPr>
              <w:t xml:space="preserve">Max. Marks </w:t>
            </w:r>
          </w:p>
        </w:tc>
        <w:tc>
          <w:tcPr>
            <w:tcW w:w="1287" w:type="dxa"/>
            <w:vAlign w:val="center"/>
          </w:tcPr>
          <w:p w14:paraId="6534171D" w14:textId="77777777" w:rsidR="00760F8B" w:rsidRPr="00176493" w:rsidRDefault="00760F8B" w:rsidP="00760F8B">
            <w:pPr>
              <w:pStyle w:val="Title"/>
              <w:jc w:val="left"/>
              <w:rPr>
                <w:b/>
                <w:szCs w:val="24"/>
              </w:rPr>
            </w:pPr>
            <w:r w:rsidRPr="00176493">
              <w:rPr>
                <w:b/>
                <w:szCs w:val="24"/>
              </w:rPr>
              <w:t>100</w:t>
            </w:r>
          </w:p>
        </w:tc>
      </w:tr>
    </w:tbl>
    <w:p w14:paraId="16F71061" w14:textId="77777777" w:rsidR="00760F8B" w:rsidRDefault="00760F8B" w:rsidP="00760F8B"/>
    <w:tbl>
      <w:tblPr>
        <w:tblStyle w:val="TableGrid"/>
        <w:tblW w:w="5000" w:type="pct"/>
        <w:tblLook w:val="04A0" w:firstRow="1" w:lastRow="0" w:firstColumn="1" w:lastColumn="0" w:noHBand="0" w:noVBand="1"/>
      </w:tblPr>
      <w:tblGrid>
        <w:gridCol w:w="540"/>
        <w:gridCol w:w="396"/>
        <w:gridCol w:w="6339"/>
        <w:gridCol w:w="1072"/>
        <w:gridCol w:w="986"/>
        <w:gridCol w:w="840"/>
      </w:tblGrid>
      <w:tr w:rsidR="00760F8B" w:rsidRPr="00BA50B9" w14:paraId="3908C6C8" w14:textId="77777777" w:rsidTr="00760F8B">
        <w:trPr>
          <w:trHeight w:val="552"/>
        </w:trPr>
        <w:tc>
          <w:tcPr>
            <w:tcW w:w="261" w:type="pct"/>
            <w:vAlign w:val="center"/>
          </w:tcPr>
          <w:p w14:paraId="1F3C1389" w14:textId="77777777" w:rsidR="00760F8B" w:rsidRPr="006272BC" w:rsidRDefault="00760F8B" w:rsidP="00760F8B">
            <w:pPr>
              <w:jc w:val="center"/>
              <w:rPr>
                <w:b/>
                <w:sz w:val="22"/>
                <w:szCs w:val="22"/>
              </w:rPr>
            </w:pPr>
            <w:r w:rsidRPr="006272BC">
              <w:rPr>
                <w:b/>
                <w:sz w:val="22"/>
                <w:szCs w:val="22"/>
              </w:rPr>
              <w:t>Q. No.</w:t>
            </w:r>
          </w:p>
        </w:tc>
        <w:tc>
          <w:tcPr>
            <w:tcW w:w="3355" w:type="pct"/>
            <w:gridSpan w:val="2"/>
            <w:vAlign w:val="center"/>
          </w:tcPr>
          <w:p w14:paraId="5EC62E62" w14:textId="77777777" w:rsidR="00760F8B" w:rsidRPr="006272BC" w:rsidRDefault="00760F8B" w:rsidP="00760F8B">
            <w:pPr>
              <w:jc w:val="center"/>
              <w:rPr>
                <w:b/>
                <w:sz w:val="22"/>
                <w:szCs w:val="22"/>
              </w:rPr>
            </w:pPr>
            <w:r w:rsidRPr="00A658E0">
              <w:rPr>
                <w:b/>
              </w:rPr>
              <w:t>Questions</w:t>
            </w:r>
          </w:p>
        </w:tc>
        <w:tc>
          <w:tcPr>
            <w:tcW w:w="513" w:type="pct"/>
          </w:tcPr>
          <w:p w14:paraId="73EE479B" w14:textId="77777777" w:rsidR="00760F8B" w:rsidRPr="006272BC" w:rsidRDefault="00760F8B" w:rsidP="00760F8B">
            <w:pPr>
              <w:jc w:val="center"/>
              <w:rPr>
                <w:b/>
                <w:sz w:val="22"/>
                <w:szCs w:val="22"/>
              </w:rPr>
            </w:pPr>
            <w:r w:rsidRPr="006272BC">
              <w:rPr>
                <w:b/>
                <w:sz w:val="22"/>
                <w:szCs w:val="22"/>
              </w:rPr>
              <w:t xml:space="preserve">Course Outcome </w:t>
            </w:r>
          </w:p>
        </w:tc>
        <w:tc>
          <w:tcPr>
            <w:tcW w:w="471" w:type="pct"/>
            <w:vAlign w:val="center"/>
          </w:tcPr>
          <w:p w14:paraId="173DF5A1" w14:textId="77777777" w:rsidR="00760F8B" w:rsidRPr="006272BC" w:rsidRDefault="00760F8B" w:rsidP="00760F8B">
            <w:pPr>
              <w:jc w:val="center"/>
              <w:rPr>
                <w:b/>
                <w:sz w:val="22"/>
                <w:szCs w:val="22"/>
              </w:rPr>
            </w:pPr>
            <w:r w:rsidRPr="006272BC">
              <w:rPr>
                <w:b/>
                <w:sz w:val="22"/>
                <w:szCs w:val="22"/>
              </w:rPr>
              <w:t>Bloom’s Level</w:t>
            </w:r>
          </w:p>
        </w:tc>
        <w:tc>
          <w:tcPr>
            <w:tcW w:w="400" w:type="pct"/>
            <w:vAlign w:val="center"/>
          </w:tcPr>
          <w:p w14:paraId="3F04DFC1" w14:textId="77777777" w:rsidR="00760F8B" w:rsidRPr="006272BC" w:rsidRDefault="00760F8B" w:rsidP="00760F8B">
            <w:pPr>
              <w:jc w:val="center"/>
              <w:rPr>
                <w:b/>
                <w:sz w:val="22"/>
                <w:szCs w:val="22"/>
              </w:rPr>
            </w:pPr>
            <w:r w:rsidRPr="006272BC">
              <w:rPr>
                <w:b/>
                <w:sz w:val="22"/>
                <w:szCs w:val="22"/>
              </w:rPr>
              <w:t>Marks</w:t>
            </w:r>
          </w:p>
        </w:tc>
      </w:tr>
      <w:tr w:rsidR="00760F8B" w:rsidRPr="00BA50B9" w14:paraId="01CEB27D" w14:textId="77777777" w:rsidTr="00760F8B">
        <w:trPr>
          <w:trHeight w:val="552"/>
        </w:trPr>
        <w:tc>
          <w:tcPr>
            <w:tcW w:w="5000" w:type="pct"/>
            <w:gridSpan w:val="6"/>
          </w:tcPr>
          <w:p w14:paraId="20BEAE11" w14:textId="77777777" w:rsidR="00760F8B" w:rsidRPr="00707678" w:rsidRDefault="00760F8B" w:rsidP="00760F8B">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4E28799F" w14:textId="77777777" w:rsidR="00760F8B" w:rsidRPr="00BA50B9" w:rsidRDefault="00760F8B" w:rsidP="00760F8B">
            <w:pPr>
              <w:jc w:val="center"/>
              <w:rPr>
                <w:b/>
              </w:rPr>
            </w:pPr>
            <w:r>
              <w:rPr>
                <w:b/>
              </w:rPr>
              <w:t>(Answer all the Questions)</w:t>
            </w:r>
          </w:p>
        </w:tc>
      </w:tr>
      <w:tr w:rsidR="00760F8B" w:rsidRPr="00BA50B9" w14:paraId="5A3AD438" w14:textId="77777777" w:rsidTr="00760F8B">
        <w:trPr>
          <w:trHeight w:val="397"/>
        </w:trPr>
        <w:tc>
          <w:tcPr>
            <w:tcW w:w="261" w:type="pct"/>
          </w:tcPr>
          <w:p w14:paraId="71A22433" w14:textId="77777777" w:rsidR="00760F8B" w:rsidRPr="00BA50B9" w:rsidRDefault="00760F8B" w:rsidP="00760F8B">
            <w:pPr>
              <w:jc w:val="center"/>
            </w:pPr>
            <w:r w:rsidRPr="00BA50B9">
              <w:t>1.</w:t>
            </w:r>
          </w:p>
        </w:tc>
        <w:tc>
          <w:tcPr>
            <w:tcW w:w="197" w:type="pct"/>
          </w:tcPr>
          <w:p w14:paraId="74539A9C" w14:textId="77777777" w:rsidR="00760F8B" w:rsidRPr="00BA50B9" w:rsidRDefault="00760F8B" w:rsidP="00760F8B">
            <w:pPr>
              <w:jc w:val="center"/>
            </w:pPr>
            <w:r w:rsidRPr="00BA50B9">
              <w:t>a.</w:t>
            </w:r>
          </w:p>
        </w:tc>
        <w:tc>
          <w:tcPr>
            <w:tcW w:w="3158" w:type="pct"/>
          </w:tcPr>
          <w:p w14:paraId="465F3A99" w14:textId="77777777" w:rsidR="00760F8B" w:rsidRPr="00BA50B9" w:rsidRDefault="00760F8B" w:rsidP="00760F8B">
            <w:pPr>
              <w:jc w:val="both"/>
            </w:pPr>
            <w:r>
              <w:t>What is logistics? State with examples from real life and explain the functions of logistics with the help of those examples.</w:t>
            </w:r>
          </w:p>
        </w:tc>
        <w:tc>
          <w:tcPr>
            <w:tcW w:w="513" w:type="pct"/>
            <w:vAlign w:val="center"/>
          </w:tcPr>
          <w:p w14:paraId="4E57D706" w14:textId="77777777" w:rsidR="00760F8B" w:rsidRDefault="00760F8B" w:rsidP="00760F8B">
            <w:pPr>
              <w:jc w:val="center"/>
            </w:pPr>
            <w:r w:rsidRPr="009B21A6">
              <w:t>CO</w:t>
            </w:r>
            <w:r>
              <w:t>1</w:t>
            </w:r>
          </w:p>
        </w:tc>
        <w:tc>
          <w:tcPr>
            <w:tcW w:w="471" w:type="pct"/>
            <w:vAlign w:val="center"/>
          </w:tcPr>
          <w:p w14:paraId="1AE0DA0C" w14:textId="77777777" w:rsidR="00760F8B" w:rsidRPr="00BA50B9" w:rsidRDefault="00760F8B" w:rsidP="00760F8B">
            <w:pPr>
              <w:jc w:val="center"/>
            </w:pPr>
            <w:r>
              <w:t>U</w:t>
            </w:r>
          </w:p>
        </w:tc>
        <w:tc>
          <w:tcPr>
            <w:tcW w:w="400" w:type="pct"/>
            <w:vAlign w:val="center"/>
          </w:tcPr>
          <w:p w14:paraId="3F19C22B" w14:textId="77777777" w:rsidR="00760F8B" w:rsidRPr="00BA50B9" w:rsidRDefault="00760F8B" w:rsidP="00760F8B">
            <w:pPr>
              <w:jc w:val="center"/>
            </w:pPr>
            <w:r>
              <w:t>10</w:t>
            </w:r>
          </w:p>
        </w:tc>
      </w:tr>
      <w:tr w:rsidR="00760F8B" w:rsidRPr="00BA50B9" w14:paraId="47C1F304" w14:textId="77777777" w:rsidTr="00760F8B">
        <w:trPr>
          <w:trHeight w:val="397"/>
        </w:trPr>
        <w:tc>
          <w:tcPr>
            <w:tcW w:w="261" w:type="pct"/>
          </w:tcPr>
          <w:p w14:paraId="1DEC5810" w14:textId="77777777" w:rsidR="00760F8B" w:rsidRPr="00BA50B9" w:rsidRDefault="00760F8B" w:rsidP="00760F8B">
            <w:pPr>
              <w:jc w:val="center"/>
            </w:pPr>
          </w:p>
        </w:tc>
        <w:tc>
          <w:tcPr>
            <w:tcW w:w="197" w:type="pct"/>
          </w:tcPr>
          <w:p w14:paraId="0EFB30FC" w14:textId="77777777" w:rsidR="00760F8B" w:rsidRPr="00BA50B9" w:rsidRDefault="00760F8B" w:rsidP="00760F8B">
            <w:pPr>
              <w:jc w:val="center"/>
            </w:pPr>
            <w:r>
              <w:t>b.</w:t>
            </w:r>
          </w:p>
        </w:tc>
        <w:tc>
          <w:tcPr>
            <w:tcW w:w="3158" w:type="pct"/>
          </w:tcPr>
          <w:p w14:paraId="5592FED9" w14:textId="77777777" w:rsidR="00760F8B" w:rsidRPr="00510EC4" w:rsidRDefault="00760F8B" w:rsidP="00760F8B">
            <w:pPr>
              <w:jc w:val="both"/>
              <w:rPr>
                <w:bCs/>
              </w:rPr>
            </w:pPr>
            <w:r w:rsidRPr="00487006">
              <w:rPr>
                <w:rFonts w:eastAsiaTheme="minorHAnsi"/>
              </w:rPr>
              <w:t>Critically assess the challenges faced by freight transport operations in handling cross-border shipments, considering customs regulations, documentation requirements, and geopolitical factors</w:t>
            </w:r>
            <w:r>
              <w:rPr>
                <w:rFonts w:eastAsiaTheme="minorHAnsi"/>
              </w:rPr>
              <w:t>.</w:t>
            </w:r>
          </w:p>
        </w:tc>
        <w:tc>
          <w:tcPr>
            <w:tcW w:w="513" w:type="pct"/>
            <w:vAlign w:val="center"/>
          </w:tcPr>
          <w:p w14:paraId="0347B9BB" w14:textId="77777777" w:rsidR="00760F8B" w:rsidRPr="009B21A6" w:rsidRDefault="00760F8B" w:rsidP="00760F8B">
            <w:pPr>
              <w:jc w:val="center"/>
            </w:pPr>
            <w:r w:rsidRPr="009B21A6">
              <w:t>CO</w:t>
            </w:r>
            <w:r>
              <w:t>1</w:t>
            </w:r>
          </w:p>
        </w:tc>
        <w:tc>
          <w:tcPr>
            <w:tcW w:w="471" w:type="pct"/>
            <w:vAlign w:val="center"/>
          </w:tcPr>
          <w:p w14:paraId="71ACE7D0" w14:textId="77777777" w:rsidR="00760F8B" w:rsidRDefault="00760F8B" w:rsidP="00760F8B">
            <w:pPr>
              <w:jc w:val="center"/>
            </w:pPr>
            <w:r>
              <w:t>Ev</w:t>
            </w:r>
          </w:p>
        </w:tc>
        <w:tc>
          <w:tcPr>
            <w:tcW w:w="400" w:type="pct"/>
            <w:vAlign w:val="center"/>
          </w:tcPr>
          <w:p w14:paraId="11460F34" w14:textId="77777777" w:rsidR="00760F8B" w:rsidRDefault="00760F8B" w:rsidP="00760F8B">
            <w:pPr>
              <w:jc w:val="center"/>
            </w:pPr>
            <w:r>
              <w:t>10</w:t>
            </w:r>
          </w:p>
        </w:tc>
      </w:tr>
      <w:tr w:rsidR="00760F8B" w:rsidRPr="00BA50B9" w14:paraId="4D518FAA" w14:textId="77777777" w:rsidTr="00760F8B">
        <w:trPr>
          <w:trHeight w:val="397"/>
        </w:trPr>
        <w:tc>
          <w:tcPr>
            <w:tcW w:w="261" w:type="pct"/>
          </w:tcPr>
          <w:p w14:paraId="7694B1F9" w14:textId="77777777" w:rsidR="00760F8B" w:rsidRPr="00BA50B9" w:rsidRDefault="00760F8B" w:rsidP="00760F8B">
            <w:pPr>
              <w:jc w:val="center"/>
            </w:pPr>
          </w:p>
        </w:tc>
        <w:tc>
          <w:tcPr>
            <w:tcW w:w="197" w:type="pct"/>
          </w:tcPr>
          <w:p w14:paraId="417C8F46" w14:textId="77777777" w:rsidR="00760F8B" w:rsidRDefault="00760F8B" w:rsidP="00760F8B">
            <w:pPr>
              <w:jc w:val="center"/>
            </w:pPr>
          </w:p>
        </w:tc>
        <w:tc>
          <w:tcPr>
            <w:tcW w:w="3158" w:type="pct"/>
          </w:tcPr>
          <w:p w14:paraId="629146F8" w14:textId="77777777" w:rsidR="00760F8B" w:rsidRPr="00AA17F5" w:rsidRDefault="00760F8B" w:rsidP="00760F8B">
            <w:pPr>
              <w:jc w:val="center"/>
              <w:rPr>
                <w:b/>
                <w:bCs/>
              </w:rPr>
            </w:pPr>
            <w:r w:rsidRPr="00AA17F5">
              <w:rPr>
                <w:b/>
                <w:bCs/>
              </w:rPr>
              <w:t>(OR)</w:t>
            </w:r>
          </w:p>
        </w:tc>
        <w:tc>
          <w:tcPr>
            <w:tcW w:w="513" w:type="pct"/>
            <w:vAlign w:val="center"/>
          </w:tcPr>
          <w:p w14:paraId="7A5C906D" w14:textId="77777777" w:rsidR="00760F8B" w:rsidRPr="00BA50B9" w:rsidRDefault="00760F8B" w:rsidP="00760F8B">
            <w:pPr>
              <w:jc w:val="center"/>
            </w:pPr>
          </w:p>
        </w:tc>
        <w:tc>
          <w:tcPr>
            <w:tcW w:w="471" w:type="pct"/>
            <w:vAlign w:val="center"/>
          </w:tcPr>
          <w:p w14:paraId="4C1D9ADC" w14:textId="77777777" w:rsidR="00760F8B" w:rsidRPr="00BA50B9" w:rsidRDefault="00760F8B" w:rsidP="00760F8B">
            <w:pPr>
              <w:jc w:val="center"/>
            </w:pPr>
          </w:p>
        </w:tc>
        <w:tc>
          <w:tcPr>
            <w:tcW w:w="400" w:type="pct"/>
            <w:vAlign w:val="center"/>
          </w:tcPr>
          <w:p w14:paraId="26CACE1A" w14:textId="77777777" w:rsidR="00760F8B" w:rsidRPr="00BA50B9" w:rsidRDefault="00760F8B" w:rsidP="00760F8B">
            <w:pPr>
              <w:jc w:val="center"/>
            </w:pPr>
          </w:p>
        </w:tc>
      </w:tr>
      <w:tr w:rsidR="00760F8B" w:rsidRPr="00BA50B9" w14:paraId="369B4A2A" w14:textId="77777777" w:rsidTr="00760F8B">
        <w:trPr>
          <w:trHeight w:val="397"/>
        </w:trPr>
        <w:tc>
          <w:tcPr>
            <w:tcW w:w="261" w:type="pct"/>
          </w:tcPr>
          <w:p w14:paraId="4D014CE4" w14:textId="77777777" w:rsidR="00760F8B" w:rsidRPr="00BA50B9" w:rsidRDefault="00760F8B" w:rsidP="00760F8B">
            <w:pPr>
              <w:jc w:val="center"/>
            </w:pPr>
            <w:r>
              <w:t>2</w:t>
            </w:r>
            <w:r w:rsidRPr="00BA50B9">
              <w:t>.</w:t>
            </w:r>
          </w:p>
        </w:tc>
        <w:tc>
          <w:tcPr>
            <w:tcW w:w="197" w:type="pct"/>
          </w:tcPr>
          <w:p w14:paraId="45EFA264" w14:textId="77777777" w:rsidR="00760F8B" w:rsidRPr="00BA50B9" w:rsidRDefault="00760F8B" w:rsidP="00760F8B">
            <w:pPr>
              <w:jc w:val="center"/>
            </w:pPr>
            <w:r w:rsidRPr="00BA50B9">
              <w:t>a.</w:t>
            </w:r>
          </w:p>
        </w:tc>
        <w:tc>
          <w:tcPr>
            <w:tcW w:w="3158" w:type="pct"/>
          </w:tcPr>
          <w:p w14:paraId="1535AED2" w14:textId="77777777" w:rsidR="00760F8B" w:rsidRPr="00BA50B9" w:rsidRDefault="00760F8B" w:rsidP="00760F8B">
            <w:pPr>
              <w:jc w:val="both"/>
            </w:pPr>
            <w:r w:rsidRPr="008252EB">
              <w:t>How can the implementation of 5S principles, Six Sigma concepts, and adherence to ISO standards improve the efficiency and quality of logistics operations within a distribution center?</w:t>
            </w:r>
          </w:p>
        </w:tc>
        <w:tc>
          <w:tcPr>
            <w:tcW w:w="513" w:type="pct"/>
            <w:vAlign w:val="center"/>
          </w:tcPr>
          <w:p w14:paraId="4780759F" w14:textId="77777777" w:rsidR="00760F8B" w:rsidRDefault="00760F8B" w:rsidP="00760F8B">
            <w:pPr>
              <w:jc w:val="center"/>
            </w:pPr>
            <w:r w:rsidRPr="009B21A6">
              <w:t>CO</w:t>
            </w:r>
            <w:r>
              <w:t>2</w:t>
            </w:r>
          </w:p>
        </w:tc>
        <w:tc>
          <w:tcPr>
            <w:tcW w:w="471" w:type="pct"/>
            <w:vAlign w:val="center"/>
          </w:tcPr>
          <w:p w14:paraId="262D2B9B" w14:textId="77777777" w:rsidR="00760F8B" w:rsidRPr="00BA50B9" w:rsidRDefault="00760F8B" w:rsidP="00760F8B">
            <w:pPr>
              <w:jc w:val="center"/>
            </w:pPr>
            <w:r>
              <w:t>A</w:t>
            </w:r>
          </w:p>
        </w:tc>
        <w:tc>
          <w:tcPr>
            <w:tcW w:w="400" w:type="pct"/>
            <w:vAlign w:val="center"/>
          </w:tcPr>
          <w:p w14:paraId="2DEEA0CB" w14:textId="77777777" w:rsidR="00760F8B" w:rsidRPr="00BA50B9" w:rsidRDefault="00760F8B" w:rsidP="00760F8B">
            <w:pPr>
              <w:jc w:val="center"/>
            </w:pPr>
            <w:r>
              <w:t>10</w:t>
            </w:r>
          </w:p>
        </w:tc>
      </w:tr>
      <w:tr w:rsidR="00760F8B" w:rsidRPr="00BA50B9" w14:paraId="364FB253" w14:textId="77777777" w:rsidTr="00760F8B">
        <w:trPr>
          <w:trHeight w:val="397"/>
        </w:trPr>
        <w:tc>
          <w:tcPr>
            <w:tcW w:w="261" w:type="pct"/>
          </w:tcPr>
          <w:p w14:paraId="7E78EC7E" w14:textId="77777777" w:rsidR="00760F8B" w:rsidRPr="00BA50B9" w:rsidRDefault="00760F8B" w:rsidP="00760F8B">
            <w:pPr>
              <w:jc w:val="center"/>
            </w:pPr>
          </w:p>
        </w:tc>
        <w:tc>
          <w:tcPr>
            <w:tcW w:w="197" w:type="pct"/>
          </w:tcPr>
          <w:p w14:paraId="0015A9AB" w14:textId="77777777" w:rsidR="00760F8B" w:rsidRPr="00BA50B9" w:rsidRDefault="00760F8B" w:rsidP="00760F8B">
            <w:pPr>
              <w:jc w:val="center"/>
            </w:pPr>
            <w:r>
              <w:t>b.</w:t>
            </w:r>
          </w:p>
        </w:tc>
        <w:tc>
          <w:tcPr>
            <w:tcW w:w="3158" w:type="pct"/>
          </w:tcPr>
          <w:p w14:paraId="5A1ABD64" w14:textId="77777777" w:rsidR="00760F8B" w:rsidRPr="00BA50B9" w:rsidRDefault="00760F8B" w:rsidP="00760F8B">
            <w:pPr>
              <w:jc w:val="both"/>
            </w:pPr>
            <w:r>
              <w:t>What are the 5s principles? How do you apply in the transport operations management?</w:t>
            </w:r>
          </w:p>
        </w:tc>
        <w:tc>
          <w:tcPr>
            <w:tcW w:w="513" w:type="pct"/>
            <w:vAlign w:val="center"/>
          </w:tcPr>
          <w:p w14:paraId="4EE08EFA" w14:textId="77777777" w:rsidR="00760F8B" w:rsidRPr="00BA50B9" w:rsidRDefault="00760F8B" w:rsidP="00760F8B">
            <w:pPr>
              <w:jc w:val="center"/>
            </w:pPr>
            <w:r w:rsidRPr="009B21A6">
              <w:t>CO</w:t>
            </w:r>
            <w:r>
              <w:t>2</w:t>
            </w:r>
          </w:p>
        </w:tc>
        <w:tc>
          <w:tcPr>
            <w:tcW w:w="471" w:type="pct"/>
            <w:vAlign w:val="center"/>
          </w:tcPr>
          <w:p w14:paraId="17D9F8A5" w14:textId="77777777" w:rsidR="00760F8B" w:rsidRPr="00BA50B9" w:rsidRDefault="00760F8B" w:rsidP="00760F8B">
            <w:pPr>
              <w:jc w:val="center"/>
            </w:pPr>
            <w:r>
              <w:t>U</w:t>
            </w:r>
          </w:p>
        </w:tc>
        <w:tc>
          <w:tcPr>
            <w:tcW w:w="400" w:type="pct"/>
            <w:vAlign w:val="center"/>
          </w:tcPr>
          <w:p w14:paraId="20249408" w14:textId="77777777" w:rsidR="00760F8B" w:rsidRPr="00BA50B9" w:rsidRDefault="00760F8B" w:rsidP="00760F8B">
            <w:pPr>
              <w:jc w:val="center"/>
            </w:pPr>
            <w:r>
              <w:t>10</w:t>
            </w:r>
          </w:p>
        </w:tc>
      </w:tr>
      <w:tr w:rsidR="00760F8B" w:rsidRPr="00BA50B9" w14:paraId="62295F70" w14:textId="77777777" w:rsidTr="00760F8B">
        <w:trPr>
          <w:trHeight w:val="397"/>
        </w:trPr>
        <w:tc>
          <w:tcPr>
            <w:tcW w:w="261" w:type="pct"/>
          </w:tcPr>
          <w:p w14:paraId="2A78F591" w14:textId="77777777" w:rsidR="00760F8B" w:rsidRPr="00BA50B9" w:rsidRDefault="00760F8B" w:rsidP="00760F8B">
            <w:pPr>
              <w:jc w:val="center"/>
            </w:pPr>
          </w:p>
        </w:tc>
        <w:tc>
          <w:tcPr>
            <w:tcW w:w="197" w:type="pct"/>
          </w:tcPr>
          <w:p w14:paraId="7D71863A" w14:textId="77777777" w:rsidR="00760F8B" w:rsidRPr="00BA50B9" w:rsidRDefault="00760F8B" w:rsidP="00760F8B">
            <w:pPr>
              <w:jc w:val="center"/>
            </w:pPr>
          </w:p>
        </w:tc>
        <w:tc>
          <w:tcPr>
            <w:tcW w:w="3158" w:type="pct"/>
          </w:tcPr>
          <w:p w14:paraId="07375503" w14:textId="77777777" w:rsidR="00760F8B" w:rsidRPr="00BA50B9" w:rsidRDefault="00760F8B" w:rsidP="00760F8B">
            <w:pPr>
              <w:jc w:val="center"/>
            </w:pPr>
          </w:p>
        </w:tc>
        <w:tc>
          <w:tcPr>
            <w:tcW w:w="513" w:type="pct"/>
            <w:vAlign w:val="center"/>
          </w:tcPr>
          <w:p w14:paraId="70C503F7" w14:textId="77777777" w:rsidR="00760F8B" w:rsidRPr="00BA50B9" w:rsidRDefault="00760F8B" w:rsidP="00760F8B">
            <w:pPr>
              <w:jc w:val="center"/>
            </w:pPr>
          </w:p>
        </w:tc>
        <w:tc>
          <w:tcPr>
            <w:tcW w:w="471" w:type="pct"/>
            <w:vAlign w:val="center"/>
          </w:tcPr>
          <w:p w14:paraId="51361D8E" w14:textId="77777777" w:rsidR="00760F8B" w:rsidRPr="00BA50B9" w:rsidRDefault="00760F8B" w:rsidP="00760F8B">
            <w:pPr>
              <w:jc w:val="center"/>
            </w:pPr>
          </w:p>
        </w:tc>
        <w:tc>
          <w:tcPr>
            <w:tcW w:w="400" w:type="pct"/>
            <w:vAlign w:val="center"/>
          </w:tcPr>
          <w:p w14:paraId="2418B01F" w14:textId="77777777" w:rsidR="00760F8B" w:rsidRPr="00BA50B9" w:rsidRDefault="00760F8B" w:rsidP="00760F8B">
            <w:pPr>
              <w:jc w:val="center"/>
            </w:pPr>
          </w:p>
        </w:tc>
      </w:tr>
      <w:tr w:rsidR="00760F8B" w:rsidRPr="00BA50B9" w14:paraId="1FD3239D" w14:textId="77777777" w:rsidTr="00760F8B">
        <w:trPr>
          <w:trHeight w:val="397"/>
        </w:trPr>
        <w:tc>
          <w:tcPr>
            <w:tcW w:w="261" w:type="pct"/>
          </w:tcPr>
          <w:p w14:paraId="683F4525" w14:textId="77777777" w:rsidR="00760F8B" w:rsidRPr="00BA50B9" w:rsidRDefault="00760F8B" w:rsidP="00760F8B">
            <w:pPr>
              <w:jc w:val="center"/>
            </w:pPr>
            <w:r>
              <w:t>3</w:t>
            </w:r>
            <w:r w:rsidRPr="00BA50B9">
              <w:t>.</w:t>
            </w:r>
          </w:p>
        </w:tc>
        <w:tc>
          <w:tcPr>
            <w:tcW w:w="197" w:type="pct"/>
          </w:tcPr>
          <w:p w14:paraId="5E4C8723" w14:textId="77777777" w:rsidR="00760F8B" w:rsidRPr="00BA50B9" w:rsidRDefault="00760F8B" w:rsidP="00760F8B">
            <w:pPr>
              <w:jc w:val="center"/>
            </w:pPr>
            <w:r w:rsidRPr="00BA50B9">
              <w:t>a.</w:t>
            </w:r>
          </w:p>
        </w:tc>
        <w:tc>
          <w:tcPr>
            <w:tcW w:w="3158" w:type="pct"/>
            <w:vAlign w:val="center"/>
          </w:tcPr>
          <w:p w14:paraId="38E93CBB" w14:textId="77777777" w:rsidR="00760F8B" w:rsidRPr="00BA50B9" w:rsidRDefault="00760F8B" w:rsidP="00760F8B">
            <w:r>
              <w:t>Distinguish between Inbound and Outbound Logistics.</w:t>
            </w:r>
          </w:p>
        </w:tc>
        <w:tc>
          <w:tcPr>
            <w:tcW w:w="513" w:type="pct"/>
            <w:vAlign w:val="center"/>
          </w:tcPr>
          <w:p w14:paraId="66CBA4CD" w14:textId="77777777" w:rsidR="00760F8B" w:rsidRDefault="00760F8B" w:rsidP="00760F8B">
            <w:pPr>
              <w:jc w:val="center"/>
            </w:pPr>
            <w:r w:rsidRPr="009B21A6">
              <w:t>CO</w:t>
            </w:r>
            <w:r>
              <w:t>3</w:t>
            </w:r>
          </w:p>
        </w:tc>
        <w:tc>
          <w:tcPr>
            <w:tcW w:w="471" w:type="pct"/>
            <w:vAlign w:val="center"/>
          </w:tcPr>
          <w:p w14:paraId="2D7E48A1" w14:textId="77777777" w:rsidR="00760F8B" w:rsidRPr="00BA50B9" w:rsidRDefault="00760F8B" w:rsidP="00760F8B">
            <w:pPr>
              <w:jc w:val="center"/>
            </w:pPr>
            <w:r>
              <w:t>An</w:t>
            </w:r>
          </w:p>
        </w:tc>
        <w:tc>
          <w:tcPr>
            <w:tcW w:w="400" w:type="pct"/>
            <w:vAlign w:val="center"/>
          </w:tcPr>
          <w:p w14:paraId="60B52180" w14:textId="77777777" w:rsidR="00760F8B" w:rsidRPr="00BA50B9" w:rsidRDefault="00760F8B" w:rsidP="00760F8B">
            <w:pPr>
              <w:jc w:val="center"/>
            </w:pPr>
            <w:r>
              <w:t>10</w:t>
            </w:r>
          </w:p>
        </w:tc>
      </w:tr>
      <w:tr w:rsidR="00760F8B" w14:paraId="1A6415AF" w14:textId="77777777" w:rsidTr="00760F8B">
        <w:trPr>
          <w:trHeight w:val="397"/>
        </w:trPr>
        <w:tc>
          <w:tcPr>
            <w:tcW w:w="261" w:type="pct"/>
          </w:tcPr>
          <w:p w14:paraId="0209F809" w14:textId="77777777" w:rsidR="00760F8B" w:rsidRPr="00BA50B9" w:rsidRDefault="00760F8B" w:rsidP="00760F8B">
            <w:pPr>
              <w:jc w:val="center"/>
            </w:pPr>
          </w:p>
        </w:tc>
        <w:tc>
          <w:tcPr>
            <w:tcW w:w="197" w:type="pct"/>
          </w:tcPr>
          <w:p w14:paraId="537D1502" w14:textId="77777777" w:rsidR="00760F8B" w:rsidRPr="00BA50B9" w:rsidRDefault="00760F8B" w:rsidP="00760F8B">
            <w:pPr>
              <w:jc w:val="center"/>
            </w:pPr>
            <w:r>
              <w:t>b.</w:t>
            </w:r>
          </w:p>
        </w:tc>
        <w:tc>
          <w:tcPr>
            <w:tcW w:w="3158" w:type="pct"/>
          </w:tcPr>
          <w:p w14:paraId="009BE039" w14:textId="77777777" w:rsidR="00760F8B" w:rsidRPr="00510EC4" w:rsidRDefault="00760F8B" w:rsidP="00760F8B">
            <w:pPr>
              <w:jc w:val="both"/>
              <w:rPr>
                <w:bCs/>
              </w:rPr>
            </w:pPr>
            <w:r w:rsidRPr="00E54624">
              <w:rPr>
                <w:rFonts w:eastAsiaTheme="minorHAnsi"/>
              </w:rPr>
              <w:t>Critically assess the challenges faced in implementing iterative design for large-scale projects, considering factors like coordination, communication, and resource allocation</w:t>
            </w:r>
            <w:r>
              <w:rPr>
                <w:rFonts w:eastAsiaTheme="minorHAnsi"/>
              </w:rPr>
              <w:t>.</w:t>
            </w:r>
          </w:p>
        </w:tc>
        <w:tc>
          <w:tcPr>
            <w:tcW w:w="513" w:type="pct"/>
            <w:vAlign w:val="center"/>
          </w:tcPr>
          <w:p w14:paraId="76F5A3CD" w14:textId="77777777" w:rsidR="00760F8B" w:rsidRPr="009B21A6" w:rsidRDefault="00760F8B" w:rsidP="00760F8B">
            <w:pPr>
              <w:jc w:val="center"/>
            </w:pPr>
            <w:r w:rsidRPr="009B21A6">
              <w:t>CO</w:t>
            </w:r>
            <w:r>
              <w:t>3</w:t>
            </w:r>
          </w:p>
        </w:tc>
        <w:tc>
          <w:tcPr>
            <w:tcW w:w="471" w:type="pct"/>
            <w:vAlign w:val="center"/>
          </w:tcPr>
          <w:p w14:paraId="4899D90C" w14:textId="77777777" w:rsidR="00760F8B" w:rsidRDefault="00760F8B" w:rsidP="00760F8B">
            <w:pPr>
              <w:jc w:val="center"/>
            </w:pPr>
            <w:r>
              <w:t>Ev</w:t>
            </w:r>
          </w:p>
        </w:tc>
        <w:tc>
          <w:tcPr>
            <w:tcW w:w="400" w:type="pct"/>
            <w:vAlign w:val="center"/>
          </w:tcPr>
          <w:p w14:paraId="51288430" w14:textId="77777777" w:rsidR="00760F8B" w:rsidRDefault="00760F8B" w:rsidP="00760F8B">
            <w:pPr>
              <w:jc w:val="center"/>
            </w:pPr>
            <w:r>
              <w:t>10</w:t>
            </w:r>
          </w:p>
        </w:tc>
      </w:tr>
      <w:tr w:rsidR="00760F8B" w:rsidRPr="00BA50B9" w14:paraId="0DB9FF3E" w14:textId="77777777" w:rsidTr="00760F8B">
        <w:trPr>
          <w:trHeight w:val="397"/>
        </w:trPr>
        <w:tc>
          <w:tcPr>
            <w:tcW w:w="261" w:type="pct"/>
          </w:tcPr>
          <w:p w14:paraId="0CA091CD" w14:textId="77777777" w:rsidR="00760F8B" w:rsidRPr="00BA50B9" w:rsidRDefault="00760F8B" w:rsidP="00760F8B"/>
        </w:tc>
        <w:tc>
          <w:tcPr>
            <w:tcW w:w="197" w:type="pct"/>
          </w:tcPr>
          <w:p w14:paraId="070613EF" w14:textId="77777777" w:rsidR="00760F8B" w:rsidRDefault="00760F8B" w:rsidP="00760F8B">
            <w:pPr>
              <w:jc w:val="center"/>
            </w:pPr>
          </w:p>
        </w:tc>
        <w:tc>
          <w:tcPr>
            <w:tcW w:w="3158" w:type="pct"/>
          </w:tcPr>
          <w:p w14:paraId="0F375C9E" w14:textId="77777777" w:rsidR="00760F8B" w:rsidRPr="00BA50B9" w:rsidRDefault="00760F8B" w:rsidP="00760F8B">
            <w:pPr>
              <w:jc w:val="center"/>
            </w:pPr>
            <w:r w:rsidRPr="00AA17F5">
              <w:rPr>
                <w:b/>
                <w:bCs/>
              </w:rPr>
              <w:t>(OR)</w:t>
            </w:r>
          </w:p>
        </w:tc>
        <w:tc>
          <w:tcPr>
            <w:tcW w:w="513" w:type="pct"/>
            <w:vAlign w:val="center"/>
          </w:tcPr>
          <w:p w14:paraId="59E8D3FE" w14:textId="77777777" w:rsidR="00760F8B" w:rsidRPr="00BA50B9" w:rsidRDefault="00760F8B" w:rsidP="00760F8B">
            <w:pPr>
              <w:jc w:val="center"/>
            </w:pPr>
          </w:p>
        </w:tc>
        <w:tc>
          <w:tcPr>
            <w:tcW w:w="471" w:type="pct"/>
            <w:vAlign w:val="center"/>
          </w:tcPr>
          <w:p w14:paraId="541992C3" w14:textId="77777777" w:rsidR="00760F8B" w:rsidRPr="00BA50B9" w:rsidRDefault="00760F8B" w:rsidP="00760F8B">
            <w:pPr>
              <w:jc w:val="center"/>
            </w:pPr>
          </w:p>
        </w:tc>
        <w:tc>
          <w:tcPr>
            <w:tcW w:w="400" w:type="pct"/>
            <w:vAlign w:val="center"/>
          </w:tcPr>
          <w:p w14:paraId="7420145C" w14:textId="77777777" w:rsidR="00760F8B" w:rsidRPr="00BA50B9" w:rsidRDefault="00760F8B" w:rsidP="00760F8B">
            <w:pPr>
              <w:jc w:val="center"/>
            </w:pPr>
          </w:p>
        </w:tc>
      </w:tr>
      <w:tr w:rsidR="00760F8B" w:rsidRPr="00BA50B9" w14:paraId="03BABA74" w14:textId="77777777" w:rsidTr="00760F8B">
        <w:trPr>
          <w:trHeight w:val="397"/>
        </w:trPr>
        <w:tc>
          <w:tcPr>
            <w:tcW w:w="261" w:type="pct"/>
          </w:tcPr>
          <w:p w14:paraId="33819DB4" w14:textId="77777777" w:rsidR="00760F8B" w:rsidRPr="00BA50B9" w:rsidRDefault="00760F8B" w:rsidP="00760F8B">
            <w:pPr>
              <w:jc w:val="center"/>
            </w:pPr>
            <w:r>
              <w:t>4</w:t>
            </w:r>
            <w:r w:rsidRPr="00BA50B9">
              <w:t>.</w:t>
            </w:r>
          </w:p>
        </w:tc>
        <w:tc>
          <w:tcPr>
            <w:tcW w:w="197" w:type="pct"/>
          </w:tcPr>
          <w:p w14:paraId="0E8BD45E" w14:textId="77777777" w:rsidR="00760F8B" w:rsidRPr="00BA50B9" w:rsidRDefault="00760F8B" w:rsidP="00760F8B">
            <w:pPr>
              <w:jc w:val="center"/>
            </w:pPr>
            <w:r w:rsidRPr="00BA50B9">
              <w:t>a.</w:t>
            </w:r>
          </w:p>
        </w:tc>
        <w:tc>
          <w:tcPr>
            <w:tcW w:w="3158" w:type="pct"/>
          </w:tcPr>
          <w:p w14:paraId="255EC2B0" w14:textId="77777777" w:rsidR="00760F8B" w:rsidRPr="00BA50B9" w:rsidRDefault="00760F8B" w:rsidP="00760F8B">
            <w:pPr>
              <w:jc w:val="both"/>
            </w:pPr>
            <w:r>
              <w:t>Explain the 7 basic tools of quality management and how these tools are used to enhance the freight transport operations management.</w:t>
            </w:r>
          </w:p>
        </w:tc>
        <w:tc>
          <w:tcPr>
            <w:tcW w:w="513" w:type="pct"/>
            <w:vAlign w:val="center"/>
          </w:tcPr>
          <w:p w14:paraId="3F5F97AE" w14:textId="77777777" w:rsidR="00760F8B" w:rsidRDefault="00760F8B" w:rsidP="00760F8B">
            <w:pPr>
              <w:jc w:val="center"/>
            </w:pPr>
            <w:r w:rsidRPr="009B21A6">
              <w:t>CO</w:t>
            </w:r>
            <w:r>
              <w:t>4</w:t>
            </w:r>
          </w:p>
        </w:tc>
        <w:tc>
          <w:tcPr>
            <w:tcW w:w="471" w:type="pct"/>
            <w:vAlign w:val="center"/>
          </w:tcPr>
          <w:p w14:paraId="514ABB76" w14:textId="77777777" w:rsidR="00760F8B" w:rsidRPr="00BA50B9" w:rsidRDefault="00760F8B" w:rsidP="00760F8B">
            <w:pPr>
              <w:jc w:val="center"/>
            </w:pPr>
            <w:r>
              <w:t>U</w:t>
            </w:r>
          </w:p>
        </w:tc>
        <w:tc>
          <w:tcPr>
            <w:tcW w:w="400" w:type="pct"/>
            <w:vAlign w:val="center"/>
          </w:tcPr>
          <w:p w14:paraId="3B06821F" w14:textId="77777777" w:rsidR="00760F8B" w:rsidRPr="00BA50B9" w:rsidRDefault="00760F8B" w:rsidP="00760F8B">
            <w:pPr>
              <w:jc w:val="center"/>
            </w:pPr>
            <w:r>
              <w:t>10</w:t>
            </w:r>
          </w:p>
        </w:tc>
      </w:tr>
      <w:tr w:rsidR="00760F8B" w14:paraId="4C132BA2" w14:textId="77777777" w:rsidTr="00760F8B">
        <w:trPr>
          <w:trHeight w:val="397"/>
        </w:trPr>
        <w:tc>
          <w:tcPr>
            <w:tcW w:w="261" w:type="pct"/>
          </w:tcPr>
          <w:p w14:paraId="2D8FA9CA" w14:textId="77777777" w:rsidR="00760F8B" w:rsidRPr="00BA50B9" w:rsidRDefault="00760F8B" w:rsidP="00760F8B">
            <w:pPr>
              <w:jc w:val="center"/>
            </w:pPr>
          </w:p>
        </w:tc>
        <w:tc>
          <w:tcPr>
            <w:tcW w:w="197" w:type="pct"/>
          </w:tcPr>
          <w:p w14:paraId="7B718651" w14:textId="77777777" w:rsidR="00760F8B" w:rsidRPr="00BA50B9" w:rsidRDefault="00760F8B" w:rsidP="00760F8B">
            <w:pPr>
              <w:jc w:val="center"/>
            </w:pPr>
            <w:r>
              <w:t>b.</w:t>
            </w:r>
          </w:p>
        </w:tc>
        <w:tc>
          <w:tcPr>
            <w:tcW w:w="3158" w:type="pct"/>
          </w:tcPr>
          <w:p w14:paraId="4D3ACCC2" w14:textId="77777777" w:rsidR="00760F8B" w:rsidRPr="00510EC4" w:rsidRDefault="00760F8B" w:rsidP="00760F8B">
            <w:pPr>
              <w:jc w:val="both"/>
              <w:rPr>
                <w:bCs/>
              </w:rPr>
            </w:pPr>
            <w:r w:rsidRPr="00EF3796">
              <w:rPr>
                <w:rFonts w:eastAsiaTheme="minorHAnsi"/>
              </w:rPr>
              <w:t>List the key benefits of using Time and Motion Studies in logistics operations. How can these studies help organizations improve their processes in logistics?</w:t>
            </w:r>
          </w:p>
        </w:tc>
        <w:tc>
          <w:tcPr>
            <w:tcW w:w="513" w:type="pct"/>
            <w:vAlign w:val="center"/>
          </w:tcPr>
          <w:p w14:paraId="63CE07B7" w14:textId="77777777" w:rsidR="00760F8B" w:rsidRPr="009B21A6" w:rsidRDefault="00760F8B" w:rsidP="00760F8B">
            <w:pPr>
              <w:jc w:val="center"/>
            </w:pPr>
            <w:r w:rsidRPr="009B21A6">
              <w:t>CO</w:t>
            </w:r>
            <w:r>
              <w:t>4</w:t>
            </w:r>
          </w:p>
        </w:tc>
        <w:tc>
          <w:tcPr>
            <w:tcW w:w="471" w:type="pct"/>
            <w:vAlign w:val="center"/>
          </w:tcPr>
          <w:p w14:paraId="720ADE21" w14:textId="77777777" w:rsidR="00760F8B" w:rsidRDefault="00760F8B" w:rsidP="00760F8B">
            <w:pPr>
              <w:jc w:val="center"/>
            </w:pPr>
            <w:r>
              <w:t>R</w:t>
            </w:r>
          </w:p>
        </w:tc>
        <w:tc>
          <w:tcPr>
            <w:tcW w:w="400" w:type="pct"/>
            <w:vAlign w:val="center"/>
          </w:tcPr>
          <w:p w14:paraId="25F89259" w14:textId="77777777" w:rsidR="00760F8B" w:rsidRDefault="00760F8B" w:rsidP="00760F8B">
            <w:pPr>
              <w:jc w:val="center"/>
            </w:pPr>
            <w:r>
              <w:t>10</w:t>
            </w:r>
          </w:p>
        </w:tc>
      </w:tr>
      <w:tr w:rsidR="00760F8B" w:rsidRPr="00BA50B9" w14:paraId="4D34DC14" w14:textId="77777777" w:rsidTr="00760F8B">
        <w:trPr>
          <w:trHeight w:val="397"/>
        </w:trPr>
        <w:tc>
          <w:tcPr>
            <w:tcW w:w="261" w:type="pct"/>
          </w:tcPr>
          <w:p w14:paraId="167DD4C0" w14:textId="77777777" w:rsidR="00760F8B" w:rsidRPr="00BA50B9" w:rsidRDefault="00760F8B" w:rsidP="00760F8B">
            <w:pPr>
              <w:jc w:val="center"/>
            </w:pPr>
          </w:p>
        </w:tc>
        <w:tc>
          <w:tcPr>
            <w:tcW w:w="197" w:type="pct"/>
          </w:tcPr>
          <w:p w14:paraId="745776A1" w14:textId="77777777" w:rsidR="00760F8B" w:rsidRDefault="00760F8B" w:rsidP="00760F8B">
            <w:pPr>
              <w:jc w:val="center"/>
            </w:pPr>
          </w:p>
        </w:tc>
        <w:tc>
          <w:tcPr>
            <w:tcW w:w="3158" w:type="pct"/>
          </w:tcPr>
          <w:p w14:paraId="5A6EF71F" w14:textId="77777777" w:rsidR="00760F8B" w:rsidRPr="00BA50B9" w:rsidRDefault="00760F8B" w:rsidP="00760F8B">
            <w:pPr>
              <w:jc w:val="center"/>
            </w:pPr>
          </w:p>
        </w:tc>
        <w:tc>
          <w:tcPr>
            <w:tcW w:w="513" w:type="pct"/>
            <w:vAlign w:val="center"/>
          </w:tcPr>
          <w:p w14:paraId="6E0B4B2F" w14:textId="77777777" w:rsidR="00760F8B" w:rsidRPr="00BA50B9" w:rsidRDefault="00760F8B" w:rsidP="00760F8B">
            <w:pPr>
              <w:jc w:val="center"/>
            </w:pPr>
          </w:p>
        </w:tc>
        <w:tc>
          <w:tcPr>
            <w:tcW w:w="471" w:type="pct"/>
            <w:vAlign w:val="center"/>
          </w:tcPr>
          <w:p w14:paraId="42502BA2" w14:textId="77777777" w:rsidR="00760F8B" w:rsidRPr="00BA50B9" w:rsidRDefault="00760F8B" w:rsidP="00760F8B">
            <w:pPr>
              <w:jc w:val="center"/>
            </w:pPr>
          </w:p>
        </w:tc>
        <w:tc>
          <w:tcPr>
            <w:tcW w:w="400" w:type="pct"/>
            <w:vAlign w:val="center"/>
          </w:tcPr>
          <w:p w14:paraId="18A6AC83" w14:textId="77777777" w:rsidR="00760F8B" w:rsidRPr="00BA50B9" w:rsidRDefault="00760F8B" w:rsidP="00760F8B">
            <w:pPr>
              <w:jc w:val="center"/>
            </w:pPr>
          </w:p>
        </w:tc>
      </w:tr>
      <w:tr w:rsidR="00760F8B" w:rsidRPr="00BA50B9" w14:paraId="574CBE5E" w14:textId="77777777" w:rsidTr="00760F8B">
        <w:trPr>
          <w:trHeight w:val="397"/>
        </w:trPr>
        <w:tc>
          <w:tcPr>
            <w:tcW w:w="261" w:type="pct"/>
          </w:tcPr>
          <w:p w14:paraId="7FEBD7D5" w14:textId="77777777" w:rsidR="00760F8B" w:rsidRPr="00BA50B9" w:rsidRDefault="00760F8B" w:rsidP="00760F8B">
            <w:pPr>
              <w:jc w:val="center"/>
            </w:pPr>
            <w:r>
              <w:t>5</w:t>
            </w:r>
            <w:r w:rsidRPr="00BA50B9">
              <w:t>.</w:t>
            </w:r>
          </w:p>
        </w:tc>
        <w:tc>
          <w:tcPr>
            <w:tcW w:w="197" w:type="pct"/>
          </w:tcPr>
          <w:p w14:paraId="15C40E27" w14:textId="77777777" w:rsidR="00760F8B" w:rsidRPr="00BA50B9" w:rsidRDefault="00760F8B" w:rsidP="00760F8B">
            <w:pPr>
              <w:jc w:val="center"/>
            </w:pPr>
            <w:r w:rsidRPr="00BA50B9">
              <w:t>a.</w:t>
            </w:r>
          </w:p>
        </w:tc>
        <w:tc>
          <w:tcPr>
            <w:tcW w:w="3158" w:type="pct"/>
          </w:tcPr>
          <w:p w14:paraId="1D5FA6BE" w14:textId="77777777" w:rsidR="00760F8B" w:rsidRPr="00BA50B9" w:rsidRDefault="00760F8B" w:rsidP="00760F8B">
            <w:pPr>
              <w:jc w:val="both"/>
            </w:pPr>
            <w:r w:rsidRPr="00487006">
              <w:t>Analyze a case study where the implementation of multimodal transport reduced transportation costs and improved delivery reliability. Identify the key factors contributing to the success</w:t>
            </w:r>
            <w:r>
              <w:t>.</w:t>
            </w:r>
          </w:p>
        </w:tc>
        <w:tc>
          <w:tcPr>
            <w:tcW w:w="513" w:type="pct"/>
            <w:vAlign w:val="center"/>
          </w:tcPr>
          <w:p w14:paraId="798C7FD1" w14:textId="77777777" w:rsidR="00760F8B" w:rsidRDefault="00760F8B" w:rsidP="00760F8B">
            <w:pPr>
              <w:jc w:val="center"/>
            </w:pPr>
            <w:r w:rsidRPr="009B21A6">
              <w:t>CO</w:t>
            </w:r>
            <w:r>
              <w:t>5</w:t>
            </w:r>
          </w:p>
        </w:tc>
        <w:tc>
          <w:tcPr>
            <w:tcW w:w="471" w:type="pct"/>
            <w:vAlign w:val="center"/>
          </w:tcPr>
          <w:p w14:paraId="1E1068FE" w14:textId="77777777" w:rsidR="00760F8B" w:rsidRPr="00BA50B9" w:rsidRDefault="00760F8B" w:rsidP="00760F8B">
            <w:pPr>
              <w:jc w:val="center"/>
            </w:pPr>
            <w:r>
              <w:t>A</w:t>
            </w:r>
          </w:p>
        </w:tc>
        <w:tc>
          <w:tcPr>
            <w:tcW w:w="400" w:type="pct"/>
            <w:vAlign w:val="center"/>
          </w:tcPr>
          <w:p w14:paraId="769899AF" w14:textId="77777777" w:rsidR="00760F8B" w:rsidRPr="00BA50B9" w:rsidRDefault="00760F8B" w:rsidP="00760F8B">
            <w:pPr>
              <w:jc w:val="center"/>
            </w:pPr>
            <w:r>
              <w:t>10</w:t>
            </w:r>
          </w:p>
        </w:tc>
      </w:tr>
      <w:tr w:rsidR="00760F8B" w14:paraId="43239E92" w14:textId="77777777" w:rsidTr="00760F8B">
        <w:trPr>
          <w:trHeight w:val="397"/>
        </w:trPr>
        <w:tc>
          <w:tcPr>
            <w:tcW w:w="261" w:type="pct"/>
          </w:tcPr>
          <w:p w14:paraId="362FF64A" w14:textId="77777777" w:rsidR="00760F8B" w:rsidRPr="00BA50B9" w:rsidRDefault="00760F8B" w:rsidP="00760F8B"/>
        </w:tc>
        <w:tc>
          <w:tcPr>
            <w:tcW w:w="197" w:type="pct"/>
          </w:tcPr>
          <w:p w14:paraId="69083C10" w14:textId="77777777" w:rsidR="00760F8B" w:rsidRPr="00BA50B9" w:rsidRDefault="00760F8B" w:rsidP="00760F8B">
            <w:pPr>
              <w:jc w:val="center"/>
            </w:pPr>
            <w:r>
              <w:t>b.</w:t>
            </w:r>
          </w:p>
        </w:tc>
        <w:tc>
          <w:tcPr>
            <w:tcW w:w="3158" w:type="pct"/>
          </w:tcPr>
          <w:p w14:paraId="7BF52114" w14:textId="77777777" w:rsidR="00760F8B" w:rsidRPr="00510EC4" w:rsidRDefault="00760F8B" w:rsidP="00760F8B">
            <w:pPr>
              <w:jc w:val="both"/>
              <w:rPr>
                <w:bCs/>
              </w:rPr>
            </w:pPr>
            <w:r>
              <w:t>What is route planning? Why is route planning in logistics important? List out the major advantages of route planning.</w:t>
            </w:r>
          </w:p>
        </w:tc>
        <w:tc>
          <w:tcPr>
            <w:tcW w:w="513" w:type="pct"/>
            <w:vAlign w:val="center"/>
          </w:tcPr>
          <w:p w14:paraId="0602F25B" w14:textId="77777777" w:rsidR="00760F8B" w:rsidRPr="009B21A6" w:rsidRDefault="00760F8B" w:rsidP="00760F8B">
            <w:pPr>
              <w:jc w:val="center"/>
            </w:pPr>
            <w:r w:rsidRPr="009B21A6">
              <w:t>CO</w:t>
            </w:r>
            <w:r>
              <w:t>5</w:t>
            </w:r>
          </w:p>
        </w:tc>
        <w:tc>
          <w:tcPr>
            <w:tcW w:w="471" w:type="pct"/>
            <w:vAlign w:val="center"/>
          </w:tcPr>
          <w:p w14:paraId="3A184ABA" w14:textId="77777777" w:rsidR="00760F8B" w:rsidRDefault="00760F8B" w:rsidP="00760F8B">
            <w:pPr>
              <w:jc w:val="center"/>
            </w:pPr>
            <w:r>
              <w:t>U</w:t>
            </w:r>
          </w:p>
        </w:tc>
        <w:tc>
          <w:tcPr>
            <w:tcW w:w="400" w:type="pct"/>
            <w:vAlign w:val="center"/>
          </w:tcPr>
          <w:p w14:paraId="50F787DA" w14:textId="77777777" w:rsidR="00760F8B" w:rsidRDefault="00760F8B" w:rsidP="00760F8B">
            <w:pPr>
              <w:jc w:val="center"/>
            </w:pPr>
            <w:r>
              <w:t>10</w:t>
            </w:r>
          </w:p>
        </w:tc>
      </w:tr>
      <w:tr w:rsidR="00760F8B" w:rsidRPr="00BA50B9" w14:paraId="6B1FCCA8" w14:textId="77777777" w:rsidTr="00760F8B">
        <w:trPr>
          <w:trHeight w:val="397"/>
        </w:trPr>
        <w:tc>
          <w:tcPr>
            <w:tcW w:w="261" w:type="pct"/>
          </w:tcPr>
          <w:p w14:paraId="488721DA" w14:textId="77777777" w:rsidR="00760F8B" w:rsidRPr="00BA50B9" w:rsidRDefault="00760F8B" w:rsidP="00760F8B">
            <w:pPr>
              <w:jc w:val="center"/>
            </w:pPr>
          </w:p>
        </w:tc>
        <w:tc>
          <w:tcPr>
            <w:tcW w:w="197" w:type="pct"/>
          </w:tcPr>
          <w:p w14:paraId="032A87BC" w14:textId="77777777" w:rsidR="00760F8B" w:rsidRDefault="00760F8B" w:rsidP="00760F8B">
            <w:pPr>
              <w:jc w:val="center"/>
            </w:pPr>
          </w:p>
        </w:tc>
        <w:tc>
          <w:tcPr>
            <w:tcW w:w="3158" w:type="pct"/>
          </w:tcPr>
          <w:p w14:paraId="11A5DB1E" w14:textId="77777777" w:rsidR="00760F8B" w:rsidRPr="00BA50B9" w:rsidRDefault="00760F8B" w:rsidP="00760F8B">
            <w:pPr>
              <w:jc w:val="center"/>
            </w:pPr>
            <w:r w:rsidRPr="00AA17F5">
              <w:rPr>
                <w:b/>
                <w:bCs/>
              </w:rPr>
              <w:t>(OR)</w:t>
            </w:r>
          </w:p>
        </w:tc>
        <w:tc>
          <w:tcPr>
            <w:tcW w:w="513" w:type="pct"/>
            <w:vAlign w:val="center"/>
          </w:tcPr>
          <w:p w14:paraId="22D3BAA3" w14:textId="77777777" w:rsidR="00760F8B" w:rsidRPr="00BA50B9" w:rsidRDefault="00760F8B" w:rsidP="00760F8B">
            <w:pPr>
              <w:jc w:val="center"/>
            </w:pPr>
          </w:p>
        </w:tc>
        <w:tc>
          <w:tcPr>
            <w:tcW w:w="471" w:type="pct"/>
            <w:vAlign w:val="center"/>
          </w:tcPr>
          <w:p w14:paraId="2FABB431" w14:textId="77777777" w:rsidR="00760F8B" w:rsidRPr="00BA50B9" w:rsidRDefault="00760F8B" w:rsidP="00760F8B">
            <w:pPr>
              <w:jc w:val="center"/>
            </w:pPr>
          </w:p>
        </w:tc>
        <w:tc>
          <w:tcPr>
            <w:tcW w:w="400" w:type="pct"/>
            <w:vAlign w:val="center"/>
          </w:tcPr>
          <w:p w14:paraId="692C7F62" w14:textId="77777777" w:rsidR="00760F8B" w:rsidRPr="00BA50B9" w:rsidRDefault="00760F8B" w:rsidP="00760F8B">
            <w:pPr>
              <w:jc w:val="center"/>
            </w:pPr>
          </w:p>
        </w:tc>
      </w:tr>
      <w:tr w:rsidR="00760F8B" w:rsidRPr="00BA50B9" w14:paraId="562D4704" w14:textId="77777777" w:rsidTr="00760F8B">
        <w:trPr>
          <w:trHeight w:val="397"/>
        </w:trPr>
        <w:tc>
          <w:tcPr>
            <w:tcW w:w="261" w:type="pct"/>
          </w:tcPr>
          <w:p w14:paraId="3DFB451D" w14:textId="77777777" w:rsidR="00760F8B" w:rsidRPr="00BA50B9" w:rsidRDefault="00760F8B" w:rsidP="00760F8B">
            <w:pPr>
              <w:jc w:val="center"/>
            </w:pPr>
            <w:r>
              <w:t>6</w:t>
            </w:r>
            <w:r w:rsidRPr="00BA50B9">
              <w:t>.</w:t>
            </w:r>
          </w:p>
        </w:tc>
        <w:tc>
          <w:tcPr>
            <w:tcW w:w="197" w:type="pct"/>
          </w:tcPr>
          <w:p w14:paraId="6B973B94" w14:textId="77777777" w:rsidR="00760F8B" w:rsidRPr="00BA50B9" w:rsidRDefault="00760F8B" w:rsidP="00760F8B">
            <w:pPr>
              <w:jc w:val="center"/>
            </w:pPr>
            <w:r w:rsidRPr="00BA50B9">
              <w:t>a.</w:t>
            </w:r>
          </w:p>
        </w:tc>
        <w:tc>
          <w:tcPr>
            <w:tcW w:w="3158" w:type="pct"/>
          </w:tcPr>
          <w:p w14:paraId="23D59900" w14:textId="77777777" w:rsidR="00760F8B" w:rsidRPr="00BA50B9" w:rsidRDefault="00760F8B" w:rsidP="00760F8B">
            <w:pPr>
              <w:jc w:val="both"/>
            </w:pPr>
            <w:r w:rsidRPr="0003559A">
              <w:t>Apply the principles of green fleet management to optimize vehicle maintenance schedules and reduce environmental pollution.</w:t>
            </w:r>
          </w:p>
        </w:tc>
        <w:tc>
          <w:tcPr>
            <w:tcW w:w="513" w:type="pct"/>
            <w:vAlign w:val="center"/>
          </w:tcPr>
          <w:p w14:paraId="545B4EC5" w14:textId="77777777" w:rsidR="00760F8B" w:rsidRDefault="00760F8B" w:rsidP="00760F8B">
            <w:pPr>
              <w:jc w:val="center"/>
            </w:pPr>
            <w:r w:rsidRPr="009B21A6">
              <w:t>CO</w:t>
            </w:r>
            <w:r>
              <w:t>5</w:t>
            </w:r>
          </w:p>
        </w:tc>
        <w:tc>
          <w:tcPr>
            <w:tcW w:w="471" w:type="pct"/>
            <w:vAlign w:val="center"/>
          </w:tcPr>
          <w:p w14:paraId="4DE9B721" w14:textId="77777777" w:rsidR="00760F8B" w:rsidRPr="00BA50B9" w:rsidRDefault="00760F8B" w:rsidP="00760F8B">
            <w:pPr>
              <w:jc w:val="center"/>
            </w:pPr>
            <w:r>
              <w:t>A</w:t>
            </w:r>
          </w:p>
        </w:tc>
        <w:tc>
          <w:tcPr>
            <w:tcW w:w="400" w:type="pct"/>
            <w:vAlign w:val="center"/>
          </w:tcPr>
          <w:p w14:paraId="1A23457B" w14:textId="77777777" w:rsidR="00760F8B" w:rsidRPr="00BA50B9" w:rsidRDefault="00760F8B" w:rsidP="00760F8B">
            <w:pPr>
              <w:jc w:val="center"/>
            </w:pPr>
            <w:r>
              <w:t>10</w:t>
            </w:r>
          </w:p>
        </w:tc>
      </w:tr>
      <w:tr w:rsidR="00760F8B" w14:paraId="3A7557AB" w14:textId="77777777" w:rsidTr="00760F8B">
        <w:trPr>
          <w:trHeight w:val="397"/>
        </w:trPr>
        <w:tc>
          <w:tcPr>
            <w:tcW w:w="261" w:type="pct"/>
          </w:tcPr>
          <w:p w14:paraId="220A3B4C" w14:textId="77777777" w:rsidR="00760F8B" w:rsidRPr="00BA50B9" w:rsidRDefault="00760F8B" w:rsidP="00760F8B">
            <w:pPr>
              <w:jc w:val="center"/>
            </w:pPr>
          </w:p>
        </w:tc>
        <w:tc>
          <w:tcPr>
            <w:tcW w:w="197" w:type="pct"/>
          </w:tcPr>
          <w:p w14:paraId="7D919A16" w14:textId="77777777" w:rsidR="00760F8B" w:rsidRPr="00BA50B9" w:rsidRDefault="00760F8B" w:rsidP="00760F8B">
            <w:pPr>
              <w:jc w:val="center"/>
            </w:pPr>
            <w:r>
              <w:t>b.</w:t>
            </w:r>
          </w:p>
        </w:tc>
        <w:tc>
          <w:tcPr>
            <w:tcW w:w="3158" w:type="pct"/>
          </w:tcPr>
          <w:p w14:paraId="55D14922" w14:textId="77777777" w:rsidR="00760F8B" w:rsidRPr="00510EC4" w:rsidRDefault="00760F8B" w:rsidP="00760F8B">
            <w:pPr>
              <w:jc w:val="both"/>
              <w:rPr>
                <w:bCs/>
              </w:rPr>
            </w:pPr>
            <w:r>
              <w:t>Explain how Industry 4.0 technologies facilitate interoperability between different components of freight operations, such as vehicles, warehouses, and tracking systems.</w:t>
            </w:r>
          </w:p>
        </w:tc>
        <w:tc>
          <w:tcPr>
            <w:tcW w:w="513" w:type="pct"/>
            <w:vAlign w:val="center"/>
          </w:tcPr>
          <w:p w14:paraId="58EF8307" w14:textId="77777777" w:rsidR="00760F8B" w:rsidRPr="009B21A6" w:rsidRDefault="00760F8B" w:rsidP="00760F8B">
            <w:pPr>
              <w:jc w:val="center"/>
            </w:pPr>
            <w:r w:rsidRPr="009B21A6">
              <w:t>CO</w:t>
            </w:r>
            <w:r>
              <w:t>5</w:t>
            </w:r>
          </w:p>
        </w:tc>
        <w:tc>
          <w:tcPr>
            <w:tcW w:w="471" w:type="pct"/>
            <w:vAlign w:val="center"/>
          </w:tcPr>
          <w:p w14:paraId="77829009" w14:textId="77777777" w:rsidR="00760F8B" w:rsidRDefault="00760F8B" w:rsidP="00760F8B">
            <w:pPr>
              <w:jc w:val="center"/>
            </w:pPr>
            <w:r>
              <w:t>U</w:t>
            </w:r>
          </w:p>
        </w:tc>
        <w:tc>
          <w:tcPr>
            <w:tcW w:w="400" w:type="pct"/>
            <w:vAlign w:val="center"/>
          </w:tcPr>
          <w:p w14:paraId="66DCAA12" w14:textId="77777777" w:rsidR="00760F8B" w:rsidRDefault="00760F8B" w:rsidP="00760F8B">
            <w:pPr>
              <w:jc w:val="center"/>
            </w:pPr>
            <w:r>
              <w:t>10</w:t>
            </w:r>
          </w:p>
        </w:tc>
      </w:tr>
      <w:tr w:rsidR="00760F8B" w:rsidRPr="00BA50B9" w14:paraId="6DD74CD3" w14:textId="77777777" w:rsidTr="00760F8B">
        <w:trPr>
          <w:trHeight w:val="397"/>
        </w:trPr>
        <w:tc>
          <w:tcPr>
            <w:tcW w:w="261" w:type="pct"/>
          </w:tcPr>
          <w:p w14:paraId="42B120E0" w14:textId="77777777" w:rsidR="00760F8B" w:rsidRPr="00BA50B9" w:rsidRDefault="00760F8B" w:rsidP="00760F8B">
            <w:pPr>
              <w:jc w:val="center"/>
            </w:pPr>
          </w:p>
        </w:tc>
        <w:tc>
          <w:tcPr>
            <w:tcW w:w="197" w:type="pct"/>
          </w:tcPr>
          <w:p w14:paraId="2046FE7A" w14:textId="77777777" w:rsidR="00760F8B" w:rsidRDefault="00760F8B" w:rsidP="00760F8B">
            <w:pPr>
              <w:jc w:val="center"/>
            </w:pPr>
          </w:p>
        </w:tc>
        <w:tc>
          <w:tcPr>
            <w:tcW w:w="3158" w:type="pct"/>
          </w:tcPr>
          <w:p w14:paraId="5E9D64A3" w14:textId="77777777" w:rsidR="00760F8B" w:rsidRPr="00BA50B9" w:rsidRDefault="00760F8B" w:rsidP="00760F8B">
            <w:pPr>
              <w:jc w:val="center"/>
            </w:pPr>
          </w:p>
        </w:tc>
        <w:tc>
          <w:tcPr>
            <w:tcW w:w="513" w:type="pct"/>
            <w:vAlign w:val="center"/>
          </w:tcPr>
          <w:p w14:paraId="572AA4A5" w14:textId="77777777" w:rsidR="00760F8B" w:rsidRPr="00BA50B9" w:rsidRDefault="00760F8B" w:rsidP="00760F8B">
            <w:pPr>
              <w:jc w:val="center"/>
            </w:pPr>
          </w:p>
        </w:tc>
        <w:tc>
          <w:tcPr>
            <w:tcW w:w="471" w:type="pct"/>
            <w:vAlign w:val="center"/>
          </w:tcPr>
          <w:p w14:paraId="19FB2935" w14:textId="77777777" w:rsidR="00760F8B" w:rsidRPr="00BA50B9" w:rsidRDefault="00760F8B" w:rsidP="00760F8B">
            <w:pPr>
              <w:jc w:val="center"/>
            </w:pPr>
          </w:p>
        </w:tc>
        <w:tc>
          <w:tcPr>
            <w:tcW w:w="400" w:type="pct"/>
            <w:vAlign w:val="center"/>
          </w:tcPr>
          <w:p w14:paraId="536892DF" w14:textId="77777777" w:rsidR="00760F8B" w:rsidRPr="00BA50B9" w:rsidRDefault="00760F8B" w:rsidP="00760F8B">
            <w:pPr>
              <w:jc w:val="center"/>
            </w:pPr>
          </w:p>
        </w:tc>
      </w:tr>
      <w:tr w:rsidR="00760F8B" w:rsidRPr="00BA50B9" w14:paraId="0C9B18EC" w14:textId="77777777" w:rsidTr="00760F8B">
        <w:trPr>
          <w:trHeight w:val="397"/>
        </w:trPr>
        <w:tc>
          <w:tcPr>
            <w:tcW w:w="261" w:type="pct"/>
          </w:tcPr>
          <w:p w14:paraId="77AB365B" w14:textId="77777777" w:rsidR="00760F8B" w:rsidRPr="00BA50B9" w:rsidRDefault="00760F8B" w:rsidP="00760F8B">
            <w:pPr>
              <w:jc w:val="center"/>
            </w:pPr>
            <w:r>
              <w:t>7</w:t>
            </w:r>
            <w:r w:rsidRPr="00BA50B9">
              <w:t>.</w:t>
            </w:r>
          </w:p>
        </w:tc>
        <w:tc>
          <w:tcPr>
            <w:tcW w:w="197" w:type="pct"/>
          </w:tcPr>
          <w:p w14:paraId="7E513D10" w14:textId="77777777" w:rsidR="00760F8B" w:rsidRPr="00BA50B9" w:rsidRDefault="00760F8B" w:rsidP="00760F8B">
            <w:pPr>
              <w:jc w:val="center"/>
            </w:pPr>
            <w:r w:rsidRPr="00BA50B9">
              <w:t>a.</w:t>
            </w:r>
          </w:p>
        </w:tc>
        <w:tc>
          <w:tcPr>
            <w:tcW w:w="3158" w:type="pct"/>
          </w:tcPr>
          <w:p w14:paraId="0DA08055" w14:textId="77777777" w:rsidR="00760F8B" w:rsidRPr="00BA50B9" w:rsidRDefault="00760F8B" w:rsidP="00760F8B">
            <w:pPr>
              <w:jc w:val="both"/>
            </w:pPr>
            <w:r w:rsidRPr="0003559A">
              <w:t>Indian Oil company wish supply LP gas to its customers for cooking purpose at cheaper rate by minimizing its transport costs? What is the best means of transport?</w:t>
            </w:r>
          </w:p>
        </w:tc>
        <w:tc>
          <w:tcPr>
            <w:tcW w:w="513" w:type="pct"/>
            <w:vAlign w:val="center"/>
          </w:tcPr>
          <w:p w14:paraId="6167F78C" w14:textId="77777777" w:rsidR="00760F8B" w:rsidRDefault="00760F8B" w:rsidP="00760F8B">
            <w:pPr>
              <w:jc w:val="center"/>
            </w:pPr>
            <w:r w:rsidRPr="009B21A6">
              <w:t>CO</w:t>
            </w:r>
            <w:r>
              <w:t>6</w:t>
            </w:r>
          </w:p>
        </w:tc>
        <w:tc>
          <w:tcPr>
            <w:tcW w:w="471" w:type="pct"/>
            <w:vAlign w:val="center"/>
          </w:tcPr>
          <w:p w14:paraId="6C909850" w14:textId="77777777" w:rsidR="00760F8B" w:rsidRPr="00BA50B9" w:rsidRDefault="00760F8B" w:rsidP="00760F8B">
            <w:pPr>
              <w:jc w:val="center"/>
            </w:pPr>
            <w:r>
              <w:t>A</w:t>
            </w:r>
          </w:p>
        </w:tc>
        <w:tc>
          <w:tcPr>
            <w:tcW w:w="400" w:type="pct"/>
            <w:vAlign w:val="center"/>
          </w:tcPr>
          <w:p w14:paraId="023028D5" w14:textId="77777777" w:rsidR="00760F8B" w:rsidRPr="00BA50B9" w:rsidRDefault="00760F8B" w:rsidP="00760F8B">
            <w:pPr>
              <w:jc w:val="center"/>
            </w:pPr>
            <w:r>
              <w:t>10</w:t>
            </w:r>
          </w:p>
        </w:tc>
      </w:tr>
      <w:tr w:rsidR="00760F8B" w14:paraId="06D4059D" w14:textId="77777777" w:rsidTr="00760F8B">
        <w:trPr>
          <w:trHeight w:val="397"/>
        </w:trPr>
        <w:tc>
          <w:tcPr>
            <w:tcW w:w="261" w:type="pct"/>
          </w:tcPr>
          <w:p w14:paraId="3517C94A" w14:textId="77777777" w:rsidR="00760F8B" w:rsidRPr="00BA50B9" w:rsidRDefault="00760F8B" w:rsidP="00760F8B">
            <w:pPr>
              <w:jc w:val="center"/>
            </w:pPr>
          </w:p>
        </w:tc>
        <w:tc>
          <w:tcPr>
            <w:tcW w:w="197" w:type="pct"/>
          </w:tcPr>
          <w:p w14:paraId="6C91E527" w14:textId="77777777" w:rsidR="00760F8B" w:rsidRPr="00BA50B9" w:rsidRDefault="00760F8B" w:rsidP="00760F8B">
            <w:pPr>
              <w:jc w:val="center"/>
            </w:pPr>
            <w:r>
              <w:t>b.</w:t>
            </w:r>
          </w:p>
        </w:tc>
        <w:tc>
          <w:tcPr>
            <w:tcW w:w="3158" w:type="pct"/>
          </w:tcPr>
          <w:p w14:paraId="3410EC7D" w14:textId="77777777" w:rsidR="00760F8B" w:rsidRPr="00510EC4" w:rsidRDefault="00760F8B" w:rsidP="00760F8B">
            <w:pPr>
              <w:jc w:val="both"/>
              <w:rPr>
                <w:bCs/>
              </w:rPr>
            </w:pPr>
            <w:r w:rsidRPr="00E54624">
              <w:t>Describe how GPS technology enhances cargo and vehicle security by providing real-time tracking and geofencing capabilities.</w:t>
            </w:r>
          </w:p>
        </w:tc>
        <w:tc>
          <w:tcPr>
            <w:tcW w:w="513" w:type="pct"/>
            <w:vAlign w:val="center"/>
          </w:tcPr>
          <w:p w14:paraId="084D3514" w14:textId="77777777" w:rsidR="00760F8B" w:rsidRPr="009B21A6" w:rsidRDefault="00760F8B" w:rsidP="00760F8B">
            <w:pPr>
              <w:jc w:val="center"/>
            </w:pPr>
            <w:r w:rsidRPr="009B21A6">
              <w:t>CO</w:t>
            </w:r>
            <w:r>
              <w:t>6</w:t>
            </w:r>
          </w:p>
        </w:tc>
        <w:tc>
          <w:tcPr>
            <w:tcW w:w="471" w:type="pct"/>
            <w:vAlign w:val="center"/>
          </w:tcPr>
          <w:p w14:paraId="14FA068D" w14:textId="77777777" w:rsidR="00760F8B" w:rsidRDefault="00760F8B" w:rsidP="00760F8B">
            <w:pPr>
              <w:jc w:val="center"/>
            </w:pPr>
            <w:r>
              <w:t>U</w:t>
            </w:r>
          </w:p>
        </w:tc>
        <w:tc>
          <w:tcPr>
            <w:tcW w:w="400" w:type="pct"/>
            <w:vAlign w:val="center"/>
          </w:tcPr>
          <w:p w14:paraId="56DA113C" w14:textId="77777777" w:rsidR="00760F8B" w:rsidRDefault="00760F8B" w:rsidP="00760F8B">
            <w:pPr>
              <w:jc w:val="center"/>
            </w:pPr>
            <w:r>
              <w:t>10</w:t>
            </w:r>
          </w:p>
        </w:tc>
      </w:tr>
      <w:tr w:rsidR="00760F8B" w14:paraId="165AF3FC" w14:textId="77777777" w:rsidTr="00760F8B">
        <w:trPr>
          <w:trHeight w:val="397"/>
        </w:trPr>
        <w:tc>
          <w:tcPr>
            <w:tcW w:w="261" w:type="pct"/>
          </w:tcPr>
          <w:p w14:paraId="0EE81135" w14:textId="77777777" w:rsidR="00760F8B" w:rsidRPr="00BA50B9" w:rsidRDefault="00760F8B" w:rsidP="00760F8B">
            <w:pPr>
              <w:jc w:val="center"/>
            </w:pPr>
          </w:p>
        </w:tc>
        <w:tc>
          <w:tcPr>
            <w:tcW w:w="197" w:type="pct"/>
          </w:tcPr>
          <w:p w14:paraId="77E8E86E" w14:textId="77777777" w:rsidR="00760F8B" w:rsidRDefault="00760F8B" w:rsidP="00760F8B">
            <w:pPr>
              <w:jc w:val="center"/>
            </w:pPr>
          </w:p>
        </w:tc>
        <w:tc>
          <w:tcPr>
            <w:tcW w:w="3158" w:type="pct"/>
          </w:tcPr>
          <w:p w14:paraId="3D29BD6C" w14:textId="77777777" w:rsidR="00760F8B" w:rsidRPr="00510EC4" w:rsidRDefault="00760F8B" w:rsidP="00760F8B">
            <w:pPr>
              <w:jc w:val="center"/>
              <w:rPr>
                <w:bCs/>
              </w:rPr>
            </w:pPr>
            <w:r w:rsidRPr="00AA17F5">
              <w:rPr>
                <w:b/>
                <w:bCs/>
              </w:rPr>
              <w:t>(OR)</w:t>
            </w:r>
          </w:p>
        </w:tc>
        <w:tc>
          <w:tcPr>
            <w:tcW w:w="513" w:type="pct"/>
            <w:vAlign w:val="center"/>
          </w:tcPr>
          <w:p w14:paraId="05549CA6" w14:textId="77777777" w:rsidR="00760F8B" w:rsidRPr="009B21A6" w:rsidRDefault="00760F8B" w:rsidP="00760F8B">
            <w:pPr>
              <w:jc w:val="center"/>
            </w:pPr>
          </w:p>
        </w:tc>
        <w:tc>
          <w:tcPr>
            <w:tcW w:w="471" w:type="pct"/>
            <w:vAlign w:val="center"/>
          </w:tcPr>
          <w:p w14:paraId="1A0A3990" w14:textId="77777777" w:rsidR="00760F8B" w:rsidRDefault="00760F8B" w:rsidP="00760F8B">
            <w:pPr>
              <w:jc w:val="center"/>
            </w:pPr>
          </w:p>
        </w:tc>
        <w:tc>
          <w:tcPr>
            <w:tcW w:w="400" w:type="pct"/>
            <w:vAlign w:val="center"/>
          </w:tcPr>
          <w:p w14:paraId="154F1811" w14:textId="77777777" w:rsidR="00760F8B" w:rsidRDefault="00760F8B" w:rsidP="00760F8B">
            <w:pPr>
              <w:jc w:val="center"/>
            </w:pPr>
          </w:p>
        </w:tc>
      </w:tr>
      <w:tr w:rsidR="00760F8B" w14:paraId="799F3E13" w14:textId="77777777" w:rsidTr="00760F8B">
        <w:trPr>
          <w:trHeight w:val="397"/>
        </w:trPr>
        <w:tc>
          <w:tcPr>
            <w:tcW w:w="261" w:type="pct"/>
          </w:tcPr>
          <w:p w14:paraId="3A4EB9AD" w14:textId="77777777" w:rsidR="00760F8B" w:rsidRPr="00BA50B9" w:rsidRDefault="00760F8B" w:rsidP="00760F8B">
            <w:pPr>
              <w:jc w:val="center"/>
            </w:pPr>
            <w:r>
              <w:t>8</w:t>
            </w:r>
            <w:r w:rsidRPr="00BA50B9">
              <w:t>.</w:t>
            </w:r>
          </w:p>
        </w:tc>
        <w:tc>
          <w:tcPr>
            <w:tcW w:w="197" w:type="pct"/>
          </w:tcPr>
          <w:p w14:paraId="79360559" w14:textId="77777777" w:rsidR="00760F8B" w:rsidRDefault="00760F8B" w:rsidP="00760F8B">
            <w:pPr>
              <w:jc w:val="center"/>
            </w:pPr>
            <w:r w:rsidRPr="00BA50B9">
              <w:t>a.</w:t>
            </w:r>
          </w:p>
        </w:tc>
        <w:tc>
          <w:tcPr>
            <w:tcW w:w="3158" w:type="pct"/>
          </w:tcPr>
          <w:p w14:paraId="28782FEE" w14:textId="77777777" w:rsidR="00760F8B" w:rsidRPr="00510EC4" w:rsidRDefault="00760F8B" w:rsidP="00760F8B">
            <w:pPr>
              <w:jc w:val="both"/>
              <w:rPr>
                <w:bCs/>
              </w:rPr>
            </w:pPr>
            <w:r>
              <w:t xml:space="preserve">Explain the benefits and challenges of fleet management. List down the important roles of fleet manager. </w:t>
            </w:r>
          </w:p>
        </w:tc>
        <w:tc>
          <w:tcPr>
            <w:tcW w:w="513" w:type="pct"/>
            <w:vAlign w:val="center"/>
          </w:tcPr>
          <w:p w14:paraId="25D37609" w14:textId="77777777" w:rsidR="00760F8B" w:rsidRPr="009B21A6" w:rsidRDefault="00760F8B" w:rsidP="00760F8B">
            <w:pPr>
              <w:jc w:val="center"/>
            </w:pPr>
            <w:r w:rsidRPr="009B21A6">
              <w:t>CO</w:t>
            </w:r>
            <w:r>
              <w:t>6</w:t>
            </w:r>
          </w:p>
        </w:tc>
        <w:tc>
          <w:tcPr>
            <w:tcW w:w="471" w:type="pct"/>
            <w:vAlign w:val="center"/>
          </w:tcPr>
          <w:p w14:paraId="3C63F011" w14:textId="77777777" w:rsidR="00760F8B" w:rsidRDefault="00760F8B" w:rsidP="00760F8B">
            <w:pPr>
              <w:jc w:val="center"/>
            </w:pPr>
            <w:r>
              <w:t>U</w:t>
            </w:r>
          </w:p>
        </w:tc>
        <w:tc>
          <w:tcPr>
            <w:tcW w:w="400" w:type="pct"/>
            <w:vAlign w:val="center"/>
          </w:tcPr>
          <w:p w14:paraId="60FD89E0" w14:textId="77777777" w:rsidR="00760F8B" w:rsidRDefault="00760F8B" w:rsidP="00760F8B">
            <w:pPr>
              <w:jc w:val="center"/>
            </w:pPr>
            <w:r>
              <w:t>10</w:t>
            </w:r>
          </w:p>
        </w:tc>
      </w:tr>
      <w:tr w:rsidR="00760F8B" w14:paraId="6BBE0BD6" w14:textId="77777777" w:rsidTr="00760F8B">
        <w:trPr>
          <w:trHeight w:val="397"/>
        </w:trPr>
        <w:tc>
          <w:tcPr>
            <w:tcW w:w="261" w:type="pct"/>
          </w:tcPr>
          <w:p w14:paraId="6D1D47B9" w14:textId="77777777" w:rsidR="00760F8B" w:rsidRPr="00BA50B9" w:rsidRDefault="00760F8B" w:rsidP="00760F8B">
            <w:pPr>
              <w:jc w:val="center"/>
            </w:pPr>
          </w:p>
        </w:tc>
        <w:tc>
          <w:tcPr>
            <w:tcW w:w="197" w:type="pct"/>
          </w:tcPr>
          <w:p w14:paraId="175588E8" w14:textId="77777777" w:rsidR="00760F8B" w:rsidRDefault="00760F8B" w:rsidP="00760F8B">
            <w:pPr>
              <w:jc w:val="center"/>
            </w:pPr>
            <w:r>
              <w:t>b.</w:t>
            </w:r>
          </w:p>
        </w:tc>
        <w:tc>
          <w:tcPr>
            <w:tcW w:w="3158" w:type="pct"/>
          </w:tcPr>
          <w:p w14:paraId="4771FA22" w14:textId="77777777" w:rsidR="00760F8B" w:rsidRPr="00510EC4" w:rsidRDefault="00760F8B" w:rsidP="00760F8B">
            <w:pPr>
              <w:jc w:val="both"/>
              <w:rPr>
                <w:bCs/>
              </w:rPr>
            </w:pPr>
            <w:r>
              <w:t>Raw teakwood is to be exported from Malaysia to India in bulk. Which mode of transport would you recommend? What are the advantages and disadvantages of such a mode?</w:t>
            </w:r>
          </w:p>
        </w:tc>
        <w:tc>
          <w:tcPr>
            <w:tcW w:w="513" w:type="pct"/>
            <w:vAlign w:val="center"/>
          </w:tcPr>
          <w:p w14:paraId="7A95B99F" w14:textId="77777777" w:rsidR="00760F8B" w:rsidRPr="009B21A6" w:rsidRDefault="00760F8B" w:rsidP="00760F8B">
            <w:pPr>
              <w:jc w:val="center"/>
            </w:pPr>
            <w:r w:rsidRPr="009B21A6">
              <w:t>CO</w:t>
            </w:r>
            <w:r>
              <w:t>6</w:t>
            </w:r>
          </w:p>
        </w:tc>
        <w:tc>
          <w:tcPr>
            <w:tcW w:w="471" w:type="pct"/>
            <w:vAlign w:val="center"/>
          </w:tcPr>
          <w:p w14:paraId="5CFF0FB5" w14:textId="77777777" w:rsidR="00760F8B" w:rsidRDefault="00760F8B" w:rsidP="00760F8B">
            <w:pPr>
              <w:jc w:val="center"/>
            </w:pPr>
            <w:r>
              <w:t>A</w:t>
            </w:r>
          </w:p>
        </w:tc>
        <w:tc>
          <w:tcPr>
            <w:tcW w:w="400" w:type="pct"/>
            <w:vAlign w:val="center"/>
          </w:tcPr>
          <w:p w14:paraId="400A71D7" w14:textId="77777777" w:rsidR="00760F8B" w:rsidRDefault="00760F8B" w:rsidP="00760F8B">
            <w:pPr>
              <w:jc w:val="center"/>
            </w:pPr>
            <w:r>
              <w:t>10</w:t>
            </w:r>
          </w:p>
        </w:tc>
      </w:tr>
      <w:tr w:rsidR="00760F8B" w:rsidRPr="00BA50B9" w14:paraId="435E08D6" w14:textId="77777777" w:rsidTr="00760F8B">
        <w:trPr>
          <w:trHeight w:val="552"/>
        </w:trPr>
        <w:tc>
          <w:tcPr>
            <w:tcW w:w="5000" w:type="pct"/>
            <w:gridSpan w:val="6"/>
            <w:vAlign w:val="center"/>
          </w:tcPr>
          <w:p w14:paraId="74D8FC90" w14:textId="77777777" w:rsidR="00760F8B" w:rsidRPr="00BA50B9" w:rsidRDefault="00760F8B" w:rsidP="00760F8B">
            <w:pPr>
              <w:jc w:val="center"/>
            </w:pPr>
            <w:r w:rsidRPr="00D34534">
              <w:rPr>
                <w:b/>
                <w:bCs/>
              </w:rPr>
              <w:t>COMPULSORY QUESTION</w:t>
            </w:r>
          </w:p>
        </w:tc>
      </w:tr>
      <w:tr w:rsidR="00760F8B" w:rsidRPr="00BA50B9" w14:paraId="5B02B81A" w14:textId="77777777" w:rsidTr="00760F8B">
        <w:trPr>
          <w:trHeight w:val="397"/>
        </w:trPr>
        <w:tc>
          <w:tcPr>
            <w:tcW w:w="261" w:type="pct"/>
          </w:tcPr>
          <w:p w14:paraId="0985E292" w14:textId="77777777" w:rsidR="00760F8B" w:rsidRPr="00BA50B9" w:rsidRDefault="00760F8B" w:rsidP="00760F8B">
            <w:pPr>
              <w:jc w:val="center"/>
            </w:pPr>
            <w:r>
              <w:t>9</w:t>
            </w:r>
            <w:r w:rsidRPr="00BA50B9">
              <w:t>.</w:t>
            </w:r>
          </w:p>
        </w:tc>
        <w:tc>
          <w:tcPr>
            <w:tcW w:w="197" w:type="pct"/>
          </w:tcPr>
          <w:p w14:paraId="7051B2EF" w14:textId="77777777" w:rsidR="00760F8B" w:rsidRPr="00BA50B9" w:rsidRDefault="00760F8B" w:rsidP="00760F8B">
            <w:pPr>
              <w:jc w:val="center"/>
            </w:pPr>
            <w:r w:rsidRPr="00BA50B9">
              <w:t>a.</w:t>
            </w:r>
          </w:p>
        </w:tc>
        <w:tc>
          <w:tcPr>
            <w:tcW w:w="3158" w:type="pct"/>
          </w:tcPr>
          <w:p w14:paraId="094A6800" w14:textId="77777777" w:rsidR="00760F8B" w:rsidRPr="001E1C23" w:rsidRDefault="00760F8B" w:rsidP="00760F8B">
            <w:pPr>
              <w:rPr>
                <w:b/>
              </w:rPr>
            </w:pPr>
            <w:r w:rsidRPr="00685F8C">
              <w:rPr>
                <w:b/>
              </w:rPr>
              <w:t>Case Analysis:</w:t>
            </w:r>
          </w:p>
          <w:p w14:paraId="06846E24" w14:textId="77777777" w:rsidR="00760F8B" w:rsidRDefault="00760F8B" w:rsidP="00760F8B">
            <w:pPr>
              <w:jc w:val="both"/>
              <w:rPr>
                <w:highlight w:val="yellow"/>
              </w:rPr>
            </w:pPr>
            <w:r>
              <w:t xml:space="preserve">      Development Group is Retail Company operating in Namibia. It offers four different products line to its customers. Products line that are offered by Development Group include the jewelry line (necklaces, earrings, rings, pendants and bracelets, etc.) supplied by American Jewelry Company situated at 3200 21st Street Suite 500 Bakersfield, CA 93301. The second product line that they offer to customers is food namely, fruits, vegetable, marathon sugar and the supplier is in Cape Town, South Africa. The third product line CC is offering to its customers is Clothing line and the supplier is in Shenzhen, China. CC also operates a service station a shell service station in Windhoek and all petroleum products they sell is sourced from South Africa. Development Group does its own transportation services. Over the past three years, the Development Group has experienced high transportation costs. The Managing Director has approached you to advise them with regards to transportation of each product line.</w:t>
            </w:r>
          </w:p>
          <w:p w14:paraId="21822004" w14:textId="77777777" w:rsidR="00760F8B" w:rsidRPr="0003559A" w:rsidRDefault="00760F8B" w:rsidP="00760F8B">
            <w:pPr>
              <w:jc w:val="both"/>
              <w:rPr>
                <w:b/>
                <w:bCs/>
              </w:rPr>
            </w:pPr>
            <w:r w:rsidRPr="0003559A">
              <w:rPr>
                <w:b/>
                <w:bCs/>
              </w:rPr>
              <w:t>Question:</w:t>
            </w:r>
          </w:p>
          <w:p w14:paraId="1812F121" w14:textId="77777777" w:rsidR="00760F8B" w:rsidRPr="00FF15E0" w:rsidRDefault="00760F8B" w:rsidP="00760F8B">
            <w:pPr>
              <w:jc w:val="both"/>
              <w:rPr>
                <w:highlight w:val="yellow"/>
              </w:rPr>
            </w:pPr>
            <w:r>
              <w:t>You are required to assess the features and criteria of each mode of transport and advise the Development Group on which mode of transportation to use per product line item and why?</w:t>
            </w:r>
          </w:p>
          <w:p w14:paraId="29B930E4" w14:textId="77777777" w:rsidR="00760F8B" w:rsidRPr="00BA50B9" w:rsidRDefault="00760F8B" w:rsidP="00760F8B">
            <w:pPr>
              <w:jc w:val="both"/>
            </w:pPr>
          </w:p>
        </w:tc>
        <w:tc>
          <w:tcPr>
            <w:tcW w:w="513" w:type="pct"/>
            <w:vAlign w:val="center"/>
          </w:tcPr>
          <w:p w14:paraId="4095739E" w14:textId="77777777" w:rsidR="00760F8B" w:rsidRDefault="00760F8B" w:rsidP="00760F8B">
            <w:pPr>
              <w:jc w:val="center"/>
            </w:pPr>
            <w:r w:rsidRPr="009B21A6">
              <w:t>CO</w:t>
            </w:r>
            <w:r>
              <w:t>6</w:t>
            </w:r>
          </w:p>
        </w:tc>
        <w:tc>
          <w:tcPr>
            <w:tcW w:w="471" w:type="pct"/>
            <w:vAlign w:val="center"/>
          </w:tcPr>
          <w:p w14:paraId="4081579B" w14:textId="77777777" w:rsidR="00760F8B" w:rsidRPr="00BA50B9" w:rsidRDefault="00760F8B" w:rsidP="00760F8B">
            <w:pPr>
              <w:jc w:val="center"/>
            </w:pPr>
            <w:r>
              <w:t>An</w:t>
            </w:r>
          </w:p>
        </w:tc>
        <w:tc>
          <w:tcPr>
            <w:tcW w:w="400" w:type="pct"/>
            <w:vAlign w:val="center"/>
          </w:tcPr>
          <w:p w14:paraId="3D0A9BAB" w14:textId="77777777" w:rsidR="00760F8B" w:rsidRPr="00BA50B9" w:rsidRDefault="00760F8B" w:rsidP="00760F8B">
            <w:pPr>
              <w:jc w:val="center"/>
            </w:pPr>
            <w:r>
              <w:t>20</w:t>
            </w:r>
          </w:p>
        </w:tc>
      </w:tr>
    </w:tbl>
    <w:p w14:paraId="125D9424" w14:textId="77777777" w:rsidR="00760F8B" w:rsidRDefault="00760F8B" w:rsidP="00760F8B"/>
    <w:tbl>
      <w:tblPr>
        <w:tblStyle w:val="TableGrid"/>
        <w:tblW w:w="0" w:type="auto"/>
        <w:tblLook w:val="04A0" w:firstRow="1" w:lastRow="0" w:firstColumn="1" w:lastColumn="0" w:noHBand="0" w:noVBand="1"/>
      </w:tblPr>
      <w:tblGrid>
        <w:gridCol w:w="675"/>
        <w:gridCol w:w="9498"/>
      </w:tblGrid>
      <w:tr w:rsidR="00760F8B" w14:paraId="62D80F82" w14:textId="77777777" w:rsidTr="00760F8B">
        <w:tc>
          <w:tcPr>
            <w:tcW w:w="675" w:type="dxa"/>
          </w:tcPr>
          <w:p w14:paraId="2B08E2A0" w14:textId="77777777" w:rsidR="00760F8B" w:rsidRDefault="00760F8B" w:rsidP="00760F8B"/>
        </w:tc>
        <w:tc>
          <w:tcPr>
            <w:tcW w:w="9724" w:type="dxa"/>
          </w:tcPr>
          <w:p w14:paraId="0EEADAC9" w14:textId="77777777" w:rsidR="00760F8B" w:rsidRPr="007E5F37" w:rsidRDefault="00760F8B" w:rsidP="00760F8B">
            <w:pPr>
              <w:jc w:val="center"/>
              <w:rPr>
                <w:b/>
              </w:rPr>
            </w:pPr>
            <w:r w:rsidRPr="007E5F37">
              <w:rPr>
                <w:b/>
              </w:rPr>
              <w:t>COURSE OUTCOMES</w:t>
            </w:r>
          </w:p>
        </w:tc>
      </w:tr>
      <w:tr w:rsidR="00760F8B" w14:paraId="156797E4" w14:textId="77777777" w:rsidTr="00760F8B">
        <w:tc>
          <w:tcPr>
            <w:tcW w:w="675" w:type="dxa"/>
          </w:tcPr>
          <w:p w14:paraId="15D7DACD" w14:textId="77777777" w:rsidR="00760F8B" w:rsidRDefault="00760F8B" w:rsidP="00760F8B">
            <w:r>
              <w:t>CO1</w:t>
            </w:r>
          </w:p>
        </w:tc>
        <w:tc>
          <w:tcPr>
            <w:tcW w:w="9724" w:type="dxa"/>
          </w:tcPr>
          <w:p w14:paraId="14F1A585" w14:textId="77777777" w:rsidR="00760F8B" w:rsidRPr="00F71222" w:rsidRDefault="00760F8B" w:rsidP="00760F8B">
            <w:r w:rsidRPr="00F71222">
              <w:rPr>
                <w:rFonts w:eastAsiaTheme="minorHAnsi"/>
              </w:rPr>
              <w:t>Describe the essentials of freight management in cost efficiency.</w:t>
            </w:r>
          </w:p>
        </w:tc>
      </w:tr>
      <w:tr w:rsidR="00760F8B" w14:paraId="0D77FF5B" w14:textId="77777777" w:rsidTr="00760F8B">
        <w:tc>
          <w:tcPr>
            <w:tcW w:w="675" w:type="dxa"/>
          </w:tcPr>
          <w:p w14:paraId="423ABEA0" w14:textId="77777777" w:rsidR="00760F8B" w:rsidRDefault="00760F8B" w:rsidP="00760F8B">
            <w:r>
              <w:t>CO2</w:t>
            </w:r>
          </w:p>
        </w:tc>
        <w:tc>
          <w:tcPr>
            <w:tcW w:w="9724" w:type="dxa"/>
          </w:tcPr>
          <w:p w14:paraId="62AFCDD3" w14:textId="77777777" w:rsidR="00760F8B" w:rsidRPr="00F71222" w:rsidRDefault="00760F8B" w:rsidP="00760F8B">
            <w:r w:rsidRPr="00F71222">
              <w:rPr>
                <w:rFonts w:eastAsiaTheme="minorHAnsi"/>
              </w:rPr>
              <w:t>Explain the management in the decision-making process to manage their cargo movement.</w:t>
            </w:r>
          </w:p>
        </w:tc>
      </w:tr>
      <w:tr w:rsidR="00760F8B" w14:paraId="232F5893" w14:textId="77777777" w:rsidTr="00760F8B">
        <w:tc>
          <w:tcPr>
            <w:tcW w:w="675" w:type="dxa"/>
          </w:tcPr>
          <w:p w14:paraId="4F8C0885" w14:textId="77777777" w:rsidR="00760F8B" w:rsidRDefault="00760F8B" w:rsidP="00760F8B">
            <w:r>
              <w:t>CO3</w:t>
            </w:r>
          </w:p>
        </w:tc>
        <w:tc>
          <w:tcPr>
            <w:tcW w:w="9724" w:type="dxa"/>
          </w:tcPr>
          <w:p w14:paraId="4A2FB493" w14:textId="77777777" w:rsidR="00760F8B" w:rsidRPr="00F71222" w:rsidRDefault="00760F8B" w:rsidP="00760F8B">
            <w:r w:rsidRPr="00F71222">
              <w:rPr>
                <w:rFonts w:eastAsiaTheme="minorHAnsi"/>
              </w:rPr>
              <w:t>Use international logistics / freight procedures &amp;documentation</w:t>
            </w:r>
          </w:p>
        </w:tc>
      </w:tr>
      <w:tr w:rsidR="00760F8B" w14:paraId="4134DA20" w14:textId="77777777" w:rsidTr="00760F8B">
        <w:tc>
          <w:tcPr>
            <w:tcW w:w="675" w:type="dxa"/>
          </w:tcPr>
          <w:p w14:paraId="6A65CBD4" w14:textId="77777777" w:rsidR="00760F8B" w:rsidRDefault="00760F8B" w:rsidP="00760F8B">
            <w:r>
              <w:lastRenderedPageBreak/>
              <w:t>CO4</w:t>
            </w:r>
          </w:p>
        </w:tc>
        <w:tc>
          <w:tcPr>
            <w:tcW w:w="9724" w:type="dxa"/>
          </w:tcPr>
          <w:p w14:paraId="5E496858" w14:textId="77777777" w:rsidR="00760F8B" w:rsidRPr="00F71222" w:rsidRDefault="00760F8B" w:rsidP="00760F8B">
            <w:r w:rsidRPr="00F71222">
              <w:rPr>
                <w:rFonts w:eastAsiaTheme="minorHAnsi"/>
              </w:rPr>
              <w:t>Identify and develop effective resources planning</w:t>
            </w:r>
          </w:p>
        </w:tc>
      </w:tr>
      <w:tr w:rsidR="00760F8B" w14:paraId="6FD2D326" w14:textId="77777777" w:rsidTr="00760F8B">
        <w:tc>
          <w:tcPr>
            <w:tcW w:w="675" w:type="dxa"/>
          </w:tcPr>
          <w:p w14:paraId="23A0D585" w14:textId="77777777" w:rsidR="00760F8B" w:rsidRDefault="00760F8B" w:rsidP="00760F8B">
            <w:r>
              <w:t>CO5</w:t>
            </w:r>
          </w:p>
        </w:tc>
        <w:tc>
          <w:tcPr>
            <w:tcW w:w="9724" w:type="dxa"/>
          </w:tcPr>
          <w:p w14:paraId="6C2C0543" w14:textId="77777777" w:rsidR="00760F8B" w:rsidRPr="00F71222" w:rsidRDefault="00760F8B" w:rsidP="00760F8B">
            <w:r w:rsidRPr="00F71222">
              <w:rPr>
                <w:rFonts w:eastAsiaTheme="minorHAnsi"/>
              </w:rPr>
              <w:t>Justify the movement plan for cargo and forwarding</w:t>
            </w:r>
          </w:p>
        </w:tc>
      </w:tr>
      <w:tr w:rsidR="00760F8B" w14:paraId="3547505E" w14:textId="77777777" w:rsidTr="00760F8B">
        <w:tc>
          <w:tcPr>
            <w:tcW w:w="675" w:type="dxa"/>
          </w:tcPr>
          <w:p w14:paraId="05FB43BB" w14:textId="77777777" w:rsidR="00760F8B" w:rsidRDefault="00760F8B" w:rsidP="00760F8B">
            <w:r>
              <w:t>CO6</w:t>
            </w:r>
          </w:p>
        </w:tc>
        <w:tc>
          <w:tcPr>
            <w:tcW w:w="9724" w:type="dxa"/>
          </w:tcPr>
          <w:p w14:paraId="13621834" w14:textId="77777777" w:rsidR="00760F8B" w:rsidRPr="00F71222" w:rsidRDefault="00760F8B" w:rsidP="00760F8B">
            <w:r w:rsidRPr="00F71222">
              <w:rPr>
                <w:rFonts w:eastAsiaTheme="minorHAnsi"/>
              </w:rPr>
              <w:t>Design an optimized work processes and financial areas including cost management and reduction</w:t>
            </w:r>
          </w:p>
        </w:tc>
      </w:tr>
    </w:tbl>
    <w:p w14:paraId="0BE2F8F3" w14:textId="77777777" w:rsidR="00760F8B" w:rsidRDefault="00760F8B" w:rsidP="00760F8B">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14:paraId="32F571CC" w14:textId="77777777" w:rsidTr="00760F8B">
        <w:tc>
          <w:tcPr>
            <w:tcW w:w="10683" w:type="dxa"/>
            <w:gridSpan w:val="8"/>
          </w:tcPr>
          <w:p w14:paraId="1D752ABE" w14:textId="77777777" w:rsidR="00760F8B" w:rsidRPr="0009580C" w:rsidRDefault="00760F8B" w:rsidP="00760F8B">
            <w:pPr>
              <w:jc w:val="center"/>
              <w:rPr>
                <w:b/>
              </w:rPr>
            </w:pPr>
            <w:r w:rsidRPr="0009580C">
              <w:rPr>
                <w:b/>
              </w:rPr>
              <w:t>A</w:t>
            </w:r>
            <w:r>
              <w:rPr>
                <w:b/>
              </w:rPr>
              <w:t>ssessment Pattern</w:t>
            </w:r>
            <w:r w:rsidRPr="0009580C">
              <w:rPr>
                <w:b/>
              </w:rPr>
              <w:t xml:space="preserve"> as per Bloom’s Taxonomy</w:t>
            </w:r>
          </w:p>
        </w:tc>
      </w:tr>
      <w:tr w:rsidR="00760F8B" w14:paraId="12D86E2C" w14:textId="77777777" w:rsidTr="00760F8B">
        <w:tc>
          <w:tcPr>
            <w:tcW w:w="959" w:type="dxa"/>
          </w:tcPr>
          <w:p w14:paraId="0D1B707C" w14:textId="77777777" w:rsidR="00760F8B" w:rsidRDefault="00760F8B" w:rsidP="00760F8B">
            <w:r>
              <w:t>CO / P</w:t>
            </w:r>
          </w:p>
        </w:tc>
        <w:tc>
          <w:tcPr>
            <w:tcW w:w="1362" w:type="dxa"/>
          </w:tcPr>
          <w:p w14:paraId="70B7028F" w14:textId="77777777" w:rsidR="00760F8B" w:rsidRPr="00723EF4" w:rsidRDefault="00760F8B" w:rsidP="00760F8B">
            <w:pPr>
              <w:jc w:val="center"/>
              <w:rPr>
                <w:b/>
              </w:rPr>
            </w:pPr>
            <w:r w:rsidRPr="00723EF4">
              <w:rPr>
                <w:b/>
              </w:rPr>
              <w:t>Remember</w:t>
            </w:r>
          </w:p>
        </w:tc>
        <w:tc>
          <w:tcPr>
            <w:tcW w:w="1569" w:type="dxa"/>
          </w:tcPr>
          <w:p w14:paraId="37EA2D06" w14:textId="77777777" w:rsidR="00760F8B" w:rsidRPr="00723EF4" w:rsidRDefault="00760F8B" w:rsidP="00760F8B">
            <w:pPr>
              <w:jc w:val="center"/>
              <w:rPr>
                <w:b/>
              </w:rPr>
            </w:pPr>
            <w:r w:rsidRPr="00723EF4">
              <w:rPr>
                <w:b/>
              </w:rPr>
              <w:t>Understand</w:t>
            </w:r>
          </w:p>
        </w:tc>
        <w:tc>
          <w:tcPr>
            <w:tcW w:w="1439" w:type="dxa"/>
          </w:tcPr>
          <w:p w14:paraId="2DCE096F" w14:textId="77777777" w:rsidR="00760F8B" w:rsidRPr="00723EF4" w:rsidRDefault="00760F8B" w:rsidP="00760F8B">
            <w:pPr>
              <w:jc w:val="center"/>
              <w:rPr>
                <w:b/>
              </w:rPr>
            </w:pPr>
            <w:r w:rsidRPr="00723EF4">
              <w:rPr>
                <w:b/>
              </w:rPr>
              <w:t>Apply</w:t>
            </w:r>
          </w:p>
        </w:tc>
        <w:tc>
          <w:tcPr>
            <w:tcW w:w="1497" w:type="dxa"/>
          </w:tcPr>
          <w:p w14:paraId="544CC163" w14:textId="77777777" w:rsidR="00760F8B" w:rsidRPr="00723EF4" w:rsidRDefault="00760F8B" w:rsidP="00760F8B">
            <w:pPr>
              <w:jc w:val="center"/>
              <w:rPr>
                <w:b/>
              </w:rPr>
            </w:pPr>
            <w:r w:rsidRPr="00723EF4">
              <w:rPr>
                <w:b/>
              </w:rPr>
              <w:t>Analyze</w:t>
            </w:r>
          </w:p>
        </w:tc>
        <w:tc>
          <w:tcPr>
            <w:tcW w:w="1375" w:type="dxa"/>
          </w:tcPr>
          <w:p w14:paraId="1FA3D98B" w14:textId="77777777" w:rsidR="00760F8B" w:rsidRPr="00723EF4" w:rsidRDefault="00760F8B" w:rsidP="00760F8B">
            <w:pPr>
              <w:jc w:val="center"/>
              <w:rPr>
                <w:b/>
              </w:rPr>
            </w:pPr>
            <w:r w:rsidRPr="00723EF4">
              <w:rPr>
                <w:b/>
              </w:rPr>
              <w:t>Evaluate</w:t>
            </w:r>
          </w:p>
        </w:tc>
        <w:tc>
          <w:tcPr>
            <w:tcW w:w="1321" w:type="dxa"/>
          </w:tcPr>
          <w:p w14:paraId="6BDD7685" w14:textId="77777777" w:rsidR="00760F8B" w:rsidRPr="00723EF4" w:rsidRDefault="00760F8B" w:rsidP="00760F8B">
            <w:pPr>
              <w:jc w:val="center"/>
              <w:rPr>
                <w:b/>
              </w:rPr>
            </w:pPr>
            <w:r w:rsidRPr="00723EF4">
              <w:rPr>
                <w:b/>
              </w:rPr>
              <w:t>Create</w:t>
            </w:r>
          </w:p>
        </w:tc>
        <w:tc>
          <w:tcPr>
            <w:tcW w:w="1161" w:type="dxa"/>
          </w:tcPr>
          <w:p w14:paraId="2A18C208" w14:textId="77777777" w:rsidR="00760F8B" w:rsidRPr="00723EF4" w:rsidRDefault="00760F8B" w:rsidP="00760F8B">
            <w:pPr>
              <w:jc w:val="center"/>
              <w:rPr>
                <w:b/>
              </w:rPr>
            </w:pPr>
            <w:r w:rsidRPr="00723EF4">
              <w:rPr>
                <w:b/>
              </w:rPr>
              <w:t>Total</w:t>
            </w:r>
          </w:p>
        </w:tc>
      </w:tr>
      <w:tr w:rsidR="00760F8B" w14:paraId="60B08C01" w14:textId="77777777" w:rsidTr="00760F8B">
        <w:tc>
          <w:tcPr>
            <w:tcW w:w="959" w:type="dxa"/>
          </w:tcPr>
          <w:p w14:paraId="1407497B" w14:textId="77777777" w:rsidR="00760F8B" w:rsidRDefault="00760F8B" w:rsidP="00760F8B">
            <w:r>
              <w:t>CO1</w:t>
            </w:r>
          </w:p>
        </w:tc>
        <w:tc>
          <w:tcPr>
            <w:tcW w:w="1362" w:type="dxa"/>
          </w:tcPr>
          <w:p w14:paraId="769AAFB3" w14:textId="77777777" w:rsidR="00760F8B" w:rsidRDefault="00760F8B" w:rsidP="00760F8B">
            <w:pPr>
              <w:jc w:val="center"/>
            </w:pPr>
          </w:p>
        </w:tc>
        <w:tc>
          <w:tcPr>
            <w:tcW w:w="1569" w:type="dxa"/>
          </w:tcPr>
          <w:p w14:paraId="275352D3" w14:textId="77777777" w:rsidR="00760F8B" w:rsidRDefault="00760F8B" w:rsidP="00760F8B">
            <w:pPr>
              <w:jc w:val="center"/>
            </w:pPr>
            <w:r>
              <w:t>10</w:t>
            </w:r>
          </w:p>
        </w:tc>
        <w:tc>
          <w:tcPr>
            <w:tcW w:w="1439" w:type="dxa"/>
          </w:tcPr>
          <w:p w14:paraId="429D389A" w14:textId="77777777" w:rsidR="00760F8B" w:rsidRDefault="00760F8B" w:rsidP="00760F8B">
            <w:pPr>
              <w:jc w:val="center"/>
            </w:pPr>
          </w:p>
        </w:tc>
        <w:tc>
          <w:tcPr>
            <w:tcW w:w="1497" w:type="dxa"/>
          </w:tcPr>
          <w:p w14:paraId="24913E85" w14:textId="77777777" w:rsidR="00760F8B" w:rsidRDefault="00760F8B" w:rsidP="00760F8B">
            <w:pPr>
              <w:jc w:val="center"/>
            </w:pPr>
          </w:p>
        </w:tc>
        <w:tc>
          <w:tcPr>
            <w:tcW w:w="1375" w:type="dxa"/>
          </w:tcPr>
          <w:p w14:paraId="73182E3C" w14:textId="77777777" w:rsidR="00760F8B" w:rsidRDefault="00760F8B" w:rsidP="00760F8B">
            <w:pPr>
              <w:jc w:val="center"/>
            </w:pPr>
            <w:r>
              <w:t>10</w:t>
            </w:r>
          </w:p>
        </w:tc>
        <w:tc>
          <w:tcPr>
            <w:tcW w:w="1321" w:type="dxa"/>
          </w:tcPr>
          <w:p w14:paraId="01B29D4D" w14:textId="77777777" w:rsidR="00760F8B" w:rsidRDefault="00760F8B" w:rsidP="00760F8B">
            <w:pPr>
              <w:jc w:val="center"/>
            </w:pPr>
          </w:p>
        </w:tc>
        <w:tc>
          <w:tcPr>
            <w:tcW w:w="1161" w:type="dxa"/>
          </w:tcPr>
          <w:p w14:paraId="3C493CDC" w14:textId="77777777" w:rsidR="00760F8B" w:rsidRDefault="00760F8B" w:rsidP="00760F8B">
            <w:pPr>
              <w:jc w:val="center"/>
            </w:pPr>
            <w:r>
              <w:t>20</w:t>
            </w:r>
          </w:p>
        </w:tc>
      </w:tr>
      <w:tr w:rsidR="00760F8B" w14:paraId="46A82C4E" w14:textId="77777777" w:rsidTr="00760F8B">
        <w:tc>
          <w:tcPr>
            <w:tcW w:w="959" w:type="dxa"/>
          </w:tcPr>
          <w:p w14:paraId="6FF7E92A" w14:textId="77777777" w:rsidR="00760F8B" w:rsidRDefault="00760F8B" w:rsidP="00760F8B">
            <w:r>
              <w:t>CO2</w:t>
            </w:r>
          </w:p>
        </w:tc>
        <w:tc>
          <w:tcPr>
            <w:tcW w:w="1362" w:type="dxa"/>
          </w:tcPr>
          <w:p w14:paraId="14B8D231" w14:textId="77777777" w:rsidR="00760F8B" w:rsidRDefault="00760F8B" w:rsidP="00760F8B">
            <w:pPr>
              <w:jc w:val="center"/>
            </w:pPr>
          </w:p>
        </w:tc>
        <w:tc>
          <w:tcPr>
            <w:tcW w:w="1569" w:type="dxa"/>
          </w:tcPr>
          <w:p w14:paraId="116464DD" w14:textId="77777777" w:rsidR="00760F8B" w:rsidRDefault="00760F8B" w:rsidP="00760F8B">
            <w:pPr>
              <w:jc w:val="center"/>
            </w:pPr>
            <w:r>
              <w:t>10</w:t>
            </w:r>
          </w:p>
        </w:tc>
        <w:tc>
          <w:tcPr>
            <w:tcW w:w="1439" w:type="dxa"/>
          </w:tcPr>
          <w:p w14:paraId="537E3B90" w14:textId="77777777" w:rsidR="00760F8B" w:rsidRDefault="00760F8B" w:rsidP="00760F8B">
            <w:pPr>
              <w:jc w:val="center"/>
            </w:pPr>
            <w:r>
              <w:t>10</w:t>
            </w:r>
          </w:p>
        </w:tc>
        <w:tc>
          <w:tcPr>
            <w:tcW w:w="1497" w:type="dxa"/>
          </w:tcPr>
          <w:p w14:paraId="2CBFF5E1" w14:textId="77777777" w:rsidR="00760F8B" w:rsidRDefault="00760F8B" w:rsidP="00760F8B">
            <w:pPr>
              <w:jc w:val="center"/>
            </w:pPr>
          </w:p>
        </w:tc>
        <w:tc>
          <w:tcPr>
            <w:tcW w:w="1375" w:type="dxa"/>
          </w:tcPr>
          <w:p w14:paraId="5B488829" w14:textId="77777777" w:rsidR="00760F8B" w:rsidRDefault="00760F8B" w:rsidP="00760F8B">
            <w:pPr>
              <w:jc w:val="center"/>
            </w:pPr>
          </w:p>
        </w:tc>
        <w:tc>
          <w:tcPr>
            <w:tcW w:w="1321" w:type="dxa"/>
          </w:tcPr>
          <w:p w14:paraId="089C7B6B" w14:textId="77777777" w:rsidR="00760F8B" w:rsidRDefault="00760F8B" w:rsidP="00760F8B">
            <w:pPr>
              <w:jc w:val="center"/>
            </w:pPr>
          </w:p>
        </w:tc>
        <w:tc>
          <w:tcPr>
            <w:tcW w:w="1161" w:type="dxa"/>
          </w:tcPr>
          <w:p w14:paraId="76376846" w14:textId="77777777" w:rsidR="00760F8B" w:rsidRDefault="00760F8B" w:rsidP="00760F8B">
            <w:pPr>
              <w:jc w:val="center"/>
            </w:pPr>
            <w:r>
              <w:t>20</w:t>
            </w:r>
          </w:p>
        </w:tc>
      </w:tr>
      <w:tr w:rsidR="00760F8B" w14:paraId="248BC217" w14:textId="77777777" w:rsidTr="00760F8B">
        <w:tc>
          <w:tcPr>
            <w:tcW w:w="959" w:type="dxa"/>
          </w:tcPr>
          <w:p w14:paraId="3CB89550" w14:textId="77777777" w:rsidR="00760F8B" w:rsidRDefault="00760F8B" w:rsidP="00760F8B">
            <w:r>
              <w:t>CO3</w:t>
            </w:r>
          </w:p>
        </w:tc>
        <w:tc>
          <w:tcPr>
            <w:tcW w:w="1362" w:type="dxa"/>
          </w:tcPr>
          <w:p w14:paraId="1044E3E6" w14:textId="77777777" w:rsidR="00760F8B" w:rsidRDefault="00760F8B" w:rsidP="00760F8B">
            <w:pPr>
              <w:jc w:val="center"/>
            </w:pPr>
          </w:p>
        </w:tc>
        <w:tc>
          <w:tcPr>
            <w:tcW w:w="1569" w:type="dxa"/>
          </w:tcPr>
          <w:p w14:paraId="3DE7AD1F" w14:textId="77777777" w:rsidR="00760F8B" w:rsidRDefault="00760F8B" w:rsidP="00760F8B">
            <w:pPr>
              <w:jc w:val="center"/>
            </w:pPr>
          </w:p>
        </w:tc>
        <w:tc>
          <w:tcPr>
            <w:tcW w:w="1439" w:type="dxa"/>
          </w:tcPr>
          <w:p w14:paraId="7BE94B6F" w14:textId="77777777" w:rsidR="00760F8B" w:rsidRDefault="00760F8B" w:rsidP="00760F8B">
            <w:pPr>
              <w:jc w:val="center"/>
            </w:pPr>
          </w:p>
        </w:tc>
        <w:tc>
          <w:tcPr>
            <w:tcW w:w="1497" w:type="dxa"/>
          </w:tcPr>
          <w:p w14:paraId="3FFFE4F9" w14:textId="77777777" w:rsidR="00760F8B" w:rsidRDefault="00760F8B" w:rsidP="00760F8B">
            <w:pPr>
              <w:jc w:val="center"/>
            </w:pPr>
            <w:r>
              <w:t>10</w:t>
            </w:r>
          </w:p>
        </w:tc>
        <w:tc>
          <w:tcPr>
            <w:tcW w:w="1375" w:type="dxa"/>
          </w:tcPr>
          <w:p w14:paraId="570003D7" w14:textId="77777777" w:rsidR="00760F8B" w:rsidRDefault="00760F8B" w:rsidP="00760F8B">
            <w:pPr>
              <w:jc w:val="center"/>
            </w:pPr>
            <w:r>
              <w:t>10</w:t>
            </w:r>
          </w:p>
        </w:tc>
        <w:tc>
          <w:tcPr>
            <w:tcW w:w="1321" w:type="dxa"/>
          </w:tcPr>
          <w:p w14:paraId="36A031B6" w14:textId="77777777" w:rsidR="00760F8B" w:rsidRDefault="00760F8B" w:rsidP="00760F8B">
            <w:pPr>
              <w:jc w:val="center"/>
            </w:pPr>
          </w:p>
        </w:tc>
        <w:tc>
          <w:tcPr>
            <w:tcW w:w="1161" w:type="dxa"/>
          </w:tcPr>
          <w:p w14:paraId="3A9FEE75" w14:textId="77777777" w:rsidR="00760F8B" w:rsidRDefault="00760F8B" w:rsidP="00760F8B">
            <w:pPr>
              <w:jc w:val="center"/>
            </w:pPr>
            <w:r>
              <w:t>20</w:t>
            </w:r>
          </w:p>
        </w:tc>
      </w:tr>
      <w:tr w:rsidR="00760F8B" w14:paraId="51BF61FE" w14:textId="77777777" w:rsidTr="00760F8B">
        <w:tc>
          <w:tcPr>
            <w:tcW w:w="959" w:type="dxa"/>
          </w:tcPr>
          <w:p w14:paraId="20A1C00D" w14:textId="77777777" w:rsidR="00760F8B" w:rsidRDefault="00760F8B" w:rsidP="00760F8B">
            <w:r>
              <w:t>CO4</w:t>
            </w:r>
          </w:p>
        </w:tc>
        <w:tc>
          <w:tcPr>
            <w:tcW w:w="1362" w:type="dxa"/>
          </w:tcPr>
          <w:p w14:paraId="78518870" w14:textId="77777777" w:rsidR="00760F8B" w:rsidRDefault="00760F8B" w:rsidP="00760F8B">
            <w:pPr>
              <w:jc w:val="center"/>
            </w:pPr>
            <w:r>
              <w:t>10</w:t>
            </w:r>
          </w:p>
        </w:tc>
        <w:tc>
          <w:tcPr>
            <w:tcW w:w="1569" w:type="dxa"/>
          </w:tcPr>
          <w:p w14:paraId="6AEC2918" w14:textId="77777777" w:rsidR="00760F8B" w:rsidRDefault="00760F8B" w:rsidP="00760F8B">
            <w:pPr>
              <w:jc w:val="center"/>
            </w:pPr>
            <w:r>
              <w:t>10</w:t>
            </w:r>
          </w:p>
        </w:tc>
        <w:tc>
          <w:tcPr>
            <w:tcW w:w="1439" w:type="dxa"/>
          </w:tcPr>
          <w:p w14:paraId="00F17A07" w14:textId="77777777" w:rsidR="00760F8B" w:rsidRDefault="00760F8B" w:rsidP="00760F8B">
            <w:pPr>
              <w:jc w:val="center"/>
            </w:pPr>
          </w:p>
        </w:tc>
        <w:tc>
          <w:tcPr>
            <w:tcW w:w="1497" w:type="dxa"/>
          </w:tcPr>
          <w:p w14:paraId="4AE31F35" w14:textId="77777777" w:rsidR="00760F8B" w:rsidRDefault="00760F8B" w:rsidP="00760F8B">
            <w:pPr>
              <w:jc w:val="center"/>
            </w:pPr>
          </w:p>
        </w:tc>
        <w:tc>
          <w:tcPr>
            <w:tcW w:w="1375" w:type="dxa"/>
          </w:tcPr>
          <w:p w14:paraId="063104BB" w14:textId="77777777" w:rsidR="00760F8B" w:rsidRDefault="00760F8B" w:rsidP="00760F8B">
            <w:pPr>
              <w:jc w:val="center"/>
            </w:pPr>
          </w:p>
        </w:tc>
        <w:tc>
          <w:tcPr>
            <w:tcW w:w="1321" w:type="dxa"/>
          </w:tcPr>
          <w:p w14:paraId="218F3C06" w14:textId="77777777" w:rsidR="00760F8B" w:rsidRDefault="00760F8B" w:rsidP="00760F8B">
            <w:pPr>
              <w:jc w:val="center"/>
            </w:pPr>
          </w:p>
        </w:tc>
        <w:tc>
          <w:tcPr>
            <w:tcW w:w="1161" w:type="dxa"/>
          </w:tcPr>
          <w:p w14:paraId="0EFE6D9A" w14:textId="77777777" w:rsidR="00760F8B" w:rsidRDefault="00760F8B" w:rsidP="00760F8B">
            <w:pPr>
              <w:jc w:val="center"/>
            </w:pPr>
            <w:r>
              <w:t>20</w:t>
            </w:r>
          </w:p>
        </w:tc>
      </w:tr>
      <w:tr w:rsidR="00760F8B" w14:paraId="0909232E" w14:textId="77777777" w:rsidTr="00760F8B">
        <w:tc>
          <w:tcPr>
            <w:tcW w:w="959" w:type="dxa"/>
          </w:tcPr>
          <w:p w14:paraId="361F3E31" w14:textId="77777777" w:rsidR="00760F8B" w:rsidRDefault="00760F8B" w:rsidP="00760F8B">
            <w:r>
              <w:t>CO5</w:t>
            </w:r>
          </w:p>
        </w:tc>
        <w:tc>
          <w:tcPr>
            <w:tcW w:w="1362" w:type="dxa"/>
          </w:tcPr>
          <w:p w14:paraId="67A1AD5F" w14:textId="77777777" w:rsidR="00760F8B" w:rsidRDefault="00760F8B" w:rsidP="00760F8B">
            <w:pPr>
              <w:jc w:val="center"/>
            </w:pPr>
          </w:p>
        </w:tc>
        <w:tc>
          <w:tcPr>
            <w:tcW w:w="1569" w:type="dxa"/>
          </w:tcPr>
          <w:p w14:paraId="408511F8" w14:textId="77777777" w:rsidR="00760F8B" w:rsidRDefault="00760F8B" w:rsidP="00760F8B">
            <w:pPr>
              <w:jc w:val="center"/>
            </w:pPr>
            <w:r>
              <w:t>20</w:t>
            </w:r>
          </w:p>
        </w:tc>
        <w:tc>
          <w:tcPr>
            <w:tcW w:w="1439" w:type="dxa"/>
          </w:tcPr>
          <w:p w14:paraId="4C0F259E" w14:textId="77777777" w:rsidR="00760F8B" w:rsidRDefault="00760F8B" w:rsidP="00760F8B">
            <w:pPr>
              <w:jc w:val="center"/>
            </w:pPr>
            <w:r>
              <w:t>20</w:t>
            </w:r>
          </w:p>
        </w:tc>
        <w:tc>
          <w:tcPr>
            <w:tcW w:w="1497" w:type="dxa"/>
          </w:tcPr>
          <w:p w14:paraId="7C230605" w14:textId="77777777" w:rsidR="00760F8B" w:rsidRDefault="00760F8B" w:rsidP="00760F8B">
            <w:pPr>
              <w:jc w:val="center"/>
            </w:pPr>
          </w:p>
        </w:tc>
        <w:tc>
          <w:tcPr>
            <w:tcW w:w="1375" w:type="dxa"/>
          </w:tcPr>
          <w:p w14:paraId="66AAF609" w14:textId="77777777" w:rsidR="00760F8B" w:rsidRDefault="00760F8B" w:rsidP="00760F8B">
            <w:pPr>
              <w:jc w:val="center"/>
            </w:pPr>
          </w:p>
        </w:tc>
        <w:tc>
          <w:tcPr>
            <w:tcW w:w="1321" w:type="dxa"/>
          </w:tcPr>
          <w:p w14:paraId="47AD99CD" w14:textId="77777777" w:rsidR="00760F8B" w:rsidRDefault="00760F8B" w:rsidP="00760F8B">
            <w:pPr>
              <w:jc w:val="center"/>
            </w:pPr>
          </w:p>
        </w:tc>
        <w:tc>
          <w:tcPr>
            <w:tcW w:w="1161" w:type="dxa"/>
          </w:tcPr>
          <w:p w14:paraId="69F221D7" w14:textId="77777777" w:rsidR="00760F8B" w:rsidRDefault="00760F8B" w:rsidP="00760F8B">
            <w:pPr>
              <w:jc w:val="center"/>
            </w:pPr>
            <w:r>
              <w:t>40</w:t>
            </w:r>
          </w:p>
        </w:tc>
      </w:tr>
      <w:tr w:rsidR="00760F8B" w14:paraId="0621F934" w14:textId="77777777" w:rsidTr="00760F8B">
        <w:tc>
          <w:tcPr>
            <w:tcW w:w="959" w:type="dxa"/>
          </w:tcPr>
          <w:p w14:paraId="3E9748AB" w14:textId="77777777" w:rsidR="00760F8B" w:rsidRDefault="00760F8B" w:rsidP="00760F8B">
            <w:r>
              <w:t>CO6</w:t>
            </w:r>
          </w:p>
        </w:tc>
        <w:tc>
          <w:tcPr>
            <w:tcW w:w="1362" w:type="dxa"/>
          </w:tcPr>
          <w:p w14:paraId="4CCBA15C" w14:textId="77777777" w:rsidR="00760F8B" w:rsidRDefault="00760F8B" w:rsidP="00760F8B">
            <w:pPr>
              <w:jc w:val="center"/>
            </w:pPr>
          </w:p>
        </w:tc>
        <w:tc>
          <w:tcPr>
            <w:tcW w:w="1569" w:type="dxa"/>
          </w:tcPr>
          <w:p w14:paraId="3AFA2D13" w14:textId="77777777" w:rsidR="00760F8B" w:rsidRDefault="00760F8B" w:rsidP="00760F8B">
            <w:pPr>
              <w:jc w:val="center"/>
            </w:pPr>
            <w:r>
              <w:t>20</w:t>
            </w:r>
          </w:p>
        </w:tc>
        <w:tc>
          <w:tcPr>
            <w:tcW w:w="1439" w:type="dxa"/>
          </w:tcPr>
          <w:p w14:paraId="2AA005E6" w14:textId="77777777" w:rsidR="00760F8B" w:rsidRDefault="00760F8B" w:rsidP="00760F8B">
            <w:pPr>
              <w:jc w:val="center"/>
            </w:pPr>
            <w:r>
              <w:t>20</w:t>
            </w:r>
          </w:p>
        </w:tc>
        <w:tc>
          <w:tcPr>
            <w:tcW w:w="1497" w:type="dxa"/>
          </w:tcPr>
          <w:p w14:paraId="580F13C8" w14:textId="77777777" w:rsidR="00760F8B" w:rsidRDefault="00760F8B" w:rsidP="00760F8B">
            <w:pPr>
              <w:jc w:val="center"/>
            </w:pPr>
            <w:r>
              <w:t>20</w:t>
            </w:r>
          </w:p>
        </w:tc>
        <w:tc>
          <w:tcPr>
            <w:tcW w:w="1375" w:type="dxa"/>
          </w:tcPr>
          <w:p w14:paraId="5576C795" w14:textId="77777777" w:rsidR="00760F8B" w:rsidRDefault="00760F8B" w:rsidP="00760F8B">
            <w:pPr>
              <w:jc w:val="center"/>
            </w:pPr>
          </w:p>
        </w:tc>
        <w:tc>
          <w:tcPr>
            <w:tcW w:w="1321" w:type="dxa"/>
          </w:tcPr>
          <w:p w14:paraId="48D3767F" w14:textId="77777777" w:rsidR="00760F8B" w:rsidRDefault="00760F8B" w:rsidP="00760F8B">
            <w:pPr>
              <w:jc w:val="center"/>
            </w:pPr>
          </w:p>
        </w:tc>
        <w:tc>
          <w:tcPr>
            <w:tcW w:w="1161" w:type="dxa"/>
          </w:tcPr>
          <w:p w14:paraId="7375B808" w14:textId="77777777" w:rsidR="00760F8B" w:rsidRDefault="00760F8B" w:rsidP="00760F8B">
            <w:pPr>
              <w:jc w:val="center"/>
            </w:pPr>
            <w:r>
              <w:t>60</w:t>
            </w:r>
          </w:p>
        </w:tc>
      </w:tr>
      <w:tr w:rsidR="00760F8B" w14:paraId="715A72AF" w14:textId="77777777" w:rsidTr="00760F8B">
        <w:tc>
          <w:tcPr>
            <w:tcW w:w="9522" w:type="dxa"/>
            <w:gridSpan w:val="7"/>
          </w:tcPr>
          <w:p w14:paraId="606201C0" w14:textId="77777777" w:rsidR="00760F8B" w:rsidRDefault="00760F8B" w:rsidP="00760F8B"/>
        </w:tc>
        <w:tc>
          <w:tcPr>
            <w:tcW w:w="1161" w:type="dxa"/>
          </w:tcPr>
          <w:p w14:paraId="2AEA15FE" w14:textId="77777777" w:rsidR="00760F8B" w:rsidRPr="00967742" w:rsidRDefault="00760F8B" w:rsidP="00760F8B">
            <w:pPr>
              <w:jc w:val="center"/>
              <w:rPr>
                <w:b/>
              </w:rPr>
            </w:pPr>
            <w:r w:rsidRPr="00967742">
              <w:rPr>
                <w:b/>
              </w:rPr>
              <w:t>1</w:t>
            </w:r>
            <w:r>
              <w:rPr>
                <w:b/>
              </w:rPr>
              <w:t>80</w:t>
            </w:r>
          </w:p>
        </w:tc>
      </w:tr>
    </w:tbl>
    <w:p w14:paraId="35EE935E" w14:textId="77777777" w:rsidR="00760F8B" w:rsidRDefault="00760F8B" w:rsidP="00760F8B"/>
    <w:p w14:paraId="1C98574A" w14:textId="77777777" w:rsidR="00760F8B" w:rsidRDefault="00760F8B" w:rsidP="00760F8B"/>
    <w:p w14:paraId="1B597911" w14:textId="76FB91ED" w:rsidR="00692224" w:rsidRDefault="00692224">
      <w:pPr>
        <w:spacing w:after="200" w:line="276" w:lineRule="auto"/>
      </w:pPr>
      <w:r>
        <w:br w:type="page"/>
      </w:r>
    </w:p>
    <w:p w14:paraId="72572557" w14:textId="77777777" w:rsidR="00760F8B" w:rsidRDefault="00760F8B" w:rsidP="00760F8B">
      <w:pPr>
        <w:jc w:val="center"/>
      </w:pPr>
      <w:r w:rsidRPr="006F6982">
        <w:rPr>
          <w:noProof/>
        </w:rPr>
        <w:lastRenderedPageBreak/>
        <w:drawing>
          <wp:inline distT="0" distB="0" distL="0" distR="0" wp14:anchorId="34D769A5" wp14:editId="46FCAE71">
            <wp:extent cx="5731510" cy="1570990"/>
            <wp:effectExtent l="0" t="0" r="2540" b="0"/>
            <wp:docPr id="20991139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144067B4" w14:textId="77777777" w:rsidR="00760F8B" w:rsidRPr="003E517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6113057F" w14:textId="77777777" w:rsidTr="00760F8B">
        <w:trPr>
          <w:trHeight w:val="397"/>
          <w:jc w:val="center"/>
        </w:trPr>
        <w:tc>
          <w:tcPr>
            <w:tcW w:w="1702" w:type="dxa"/>
            <w:vAlign w:val="center"/>
          </w:tcPr>
          <w:p w14:paraId="05D729DA"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2A6D5249" w14:textId="77777777" w:rsidR="00760F8B" w:rsidRPr="003E5175" w:rsidRDefault="00760F8B" w:rsidP="00760F8B">
            <w:pPr>
              <w:pStyle w:val="Title"/>
              <w:jc w:val="left"/>
              <w:rPr>
                <w:b/>
                <w:szCs w:val="24"/>
              </w:rPr>
            </w:pPr>
            <w:r w:rsidRPr="00BF4A53">
              <w:rPr>
                <w:b/>
              </w:rPr>
              <w:t>21MS3072</w:t>
            </w:r>
          </w:p>
        </w:tc>
        <w:tc>
          <w:tcPr>
            <w:tcW w:w="1706" w:type="dxa"/>
            <w:vAlign w:val="center"/>
          </w:tcPr>
          <w:p w14:paraId="3EFA75F0"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298B539A" w14:textId="77777777" w:rsidR="00760F8B" w:rsidRPr="003E5175" w:rsidRDefault="00760F8B" w:rsidP="00760F8B">
            <w:pPr>
              <w:pStyle w:val="Title"/>
              <w:jc w:val="left"/>
              <w:rPr>
                <w:b/>
                <w:szCs w:val="24"/>
              </w:rPr>
            </w:pPr>
            <w:r w:rsidRPr="003E5175">
              <w:rPr>
                <w:b/>
                <w:szCs w:val="24"/>
              </w:rPr>
              <w:t>3hrs</w:t>
            </w:r>
          </w:p>
        </w:tc>
      </w:tr>
      <w:tr w:rsidR="00760F8B" w:rsidRPr="003E5175" w14:paraId="376A7E2C" w14:textId="77777777" w:rsidTr="00760F8B">
        <w:trPr>
          <w:trHeight w:val="397"/>
          <w:jc w:val="center"/>
        </w:trPr>
        <w:tc>
          <w:tcPr>
            <w:tcW w:w="1702" w:type="dxa"/>
            <w:vAlign w:val="center"/>
          </w:tcPr>
          <w:p w14:paraId="31C6CF13"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3302E1FF" w14:textId="77777777" w:rsidR="00760F8B" w:rsidRPr="003E5175" w:rsidRDefault="00760F8B" w:rsidP="00760F8B">
            <w:pPr>
              <w:pStyle w:val="Title"/>
              <w:jc w:val="left"/>
              <w:rPr>
                <w:b/>
                <w:szCs w:val="24"/>
              </w:rPr>
            </w:pPr>
            <w:r w:rsidRPr="00BF4A53">
              <w:rPr>
                <w:b/>
              </w:rPr>
              <w:t>SUPPLY CHAIN MANAGEMENT</w:t>
            </w:r>
          </w:p>
        </w:tc>
        <w:tc>
          <w:tcPr>
            <w:tcW w:w="1706" w:type="dxa"/>
            <w:vAlign w:val="center"/>
          </w:tcPr>
          <w:p w14:paraId="10A4C22A"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1BB98686" w14:textId="77777777" w:rsidR="00760F8B" w:rsidRPr="003E5175" w:rsidRDefault="00760F8B" w:rsidP="00760F8B">
            <w:pPr>
              <w:pStyle w:val="Title"/>
              <w:jc w:val="left"/>
              <w:rPr>
                <w:b/>
                <w:szCs w:val="24"/>
              </w:rPr>
            </w:pPr>
            <w:r w:rsidRPr="003E5175">
              <w:rPr>
                <w:b/>
                <w:szCs w:val="24"/>
              </w:rPr>
              <w:t>100</w:t>
            </w:r>
          </w:p>
        </w:tc>
      </w:tr>
    </w:tbl>
    <w:p w14:paraId="0B77405E"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760F8B" w:rsidRPr="003E5175" w14:paraId="1EFBCDAA" w14:textId="77777777" w:rsidTr="00760F8B">
        <w:trPr>
          <w:trHeight w:val="549"/>
        </w:trPr>
        <w:tc>
          <w:tcPr>
            <w:tcW w:w="268" w:type="pct"/>
            <w:vAlign w:val="center"/>
          </w:tcPr>
          <w:p w14:paraId="78ED1C94" w14:textId="77777777" w:rsidR="00760F8B" w:rsidRPr="00142DAB" w:rsidRDefault="00760F8B" w:rsidP="00760F8B">
            <w:pPr>
              <w:contextualSpacing/>
              <w:jc w:val="center"/>
              <w:rPr>
                <w:b/>
              </w:rPr>
            </w:pPr>
            <w:r w:rsidRPr="00142DAB">
              <w:rPr>
                <w:b/>
              </w:rPr>
              <w:t>Q. No.</w:t>
            </w:r>
          </w:p>
        </w:tc>
        <w:tc>
          <w:tcPr>
            <w:tcW w:w="3653" w:type="pct"/>
            <w:gridSpan w:val="2"/>
            <w:vAlign w:val="center"/>
          </w:tcPr>
          <w:p w14:paraId="3B6E5014" w14:textId="77777777" w:rsidR="00760F8B" w:rsidRPr="00142DAB" w:rsidRDefault="00760F8B" w:rsidP="00760F8B">
            <w:pPr>
              <w:contextualSpacing/>
              <w:jc w:val="center"/>
              <w:rPr>
                <w:b/>
              </w:rPr>
            </w:pPr>
            <w:r w:rsidRPr="00142DAB">
              <w:rPr>
                <w:b/>
              </w:rPr>
              <w:t>Questions</w:t>
            </w:r>
          </w:p>
        </w:tc>
        <w:tc>
          <w:tcPr>
            <w:tcW w:w="270" w:type="pct"/>
            <w:vAlign w:val="center"/>
          </w:tcPr>
          <w:p w14:paraId="1202E1EA" w14:textId="77777777" w:rsidR="00760F8B" w:rsidRPr="00142DAB" w:rsidRDefault="00760F8B" w:rsidP="00760F8B">
            <w:pPr>
              <w:contextualSpacing/>
              <w:jc w:val="center"/>
              <w:rPr>
                <w:b/>
              </w:rPr>
            </w:pPr>
            <w:r w:rsidRPr="00142DAB">
              <w:rPr>
                <w:b/>
              </w:rPr>
              <w:t>CO</w:t>
            </w:r>
          </w:p>
        </w:tc>
        <w:tc>
          <w:tcPr>
            <w:tcW w:w="252" w:type="pct"/>
            <w:vAlign w:val="center"/>
          </w:tcPr>
          <w:p w14:paraId="13A18EE6" w14:textId="77777777" w:rsidR="00760F8B" w:rsidRPr="00142DAB" w:rsidRDefault="00760F8B" w:rsidP="00760F8B">
            <w:pPr>
              <w:contextualSpacing/>
              <w:jc w:val="center"/>
              <w:rPr>
                <w:b/>
              </w:rPr>
            </w:pPr>
            <w:r w:rsidRPr="00142DAB">
              <w:rPr>
                <w:b/>
              </w:rPr>
              <w:t>BL</w:t>
            </w:r>
          </w:p>
        </w:tc>
        <w:tc>
          <w:tcPr>
            <w:tcW w:w="557" w:type="pct"/>
            <w:vAlign w:val="center"/>
          </w:tcPr>
          <w:p w14:paraId="37F3CC92" w14:textId="77777777" w:rsidR="00760F8B" w:rsidRPr="00142DAB" w:rsidRDefault="00760F8B" w:rsidP="00760F8B">
            <w:pPr>
              <w:contextualSpacing/>
              <w:jc w:val="center"/>
              <w:rPr>
                <w:b/>
              </w:rPr>
            </w:pPr>
            <w:r w:rsidRPr="00142DAB">
              <w:rPr>
                <w:b/>
              </w:rPr>
              <w:t>Marks</w:t>
            </w:r>
          </w:p>
        </w:tc>
      </w:tr>
      <w:tr w:rsidR="00760F8B" w:rsidRPr="003E5175" w14:paraId="42C0AD0E" w14:textId="77777777" w:rsidTr="00760F8B">
        <w:trPr>
          <w:trHeight w:val="549"/>
        </w:trPr>
        <w:tc>
          <w:tcPr>
            <w:tcW w:w="5000" w:type="pct"/>
            <w:gridSpan w:val="6"/>
          </w:tcPr>
          <w:p w14:paraId="3D0DB751" w14:textId="77777777" w:rsidR="00760F8B" w:rsidRPr="00142DAB" w:rsidRDefault="00760F8B" w:rsidP="00760F8B">
            <w:pPr>
              <w:contextualSpacing/>
              <w:jc w:val="center"/>
              <w:rPr>
                <w:b/>
                <w:u w:val="single"/>
              </w:rPr>
            </w:pPr>
            <w:r w:rsidRPr="00142DAB">
              <w:rPr>
                <w:b/>
                <w:u w:val="single"/>
              </w:rPr>
              <w:t>PART – A (4 X 20 = 80 MARKS)</w:t>
            </w:r>
          </w:p>
          <w:p w14:paraId="523E7FFB" w14:textId="77777777" w:rsidR="00760F8B" w:rsidRPr="00142DAB" w:rsidRDefault="00760F8B" w:rsidP="00760F8B">
            <w:pPr>
              <w:contextualSpacing/>
              <w:jc w:val="center"/>
              <w:rPr>
                <w:b/>
              </w:rPr>
            </w:pPr>
            <w:r w:rsidRPr="00142DAB">
              <w:rPr>
                <w:b/>
              </w:rPr>
              <w:t>(Answer all the Questions)</w:t>
            </w:r>
          </w:p>
        </w:tc>
      </w:tr>
      <w:tr w:rsidR="00760F8B" w:rsidRPr="003E5175" w14:paraId="3C7313BC" w14:textId="77777777" w:rsidTr="00760F8B">
        <w:trPr>
          <w:trHeight w:val="394"/>
        </w:trPr>
        <w:tc>
          <w:tcPr>
            <w:tcW w:w="268" w:type="pct"/>
            <w:vAlign w:val="center"/>
          </w:tcPr>
          <w:p w14:paraId="74BBC900" w14:textId="77777777" w:rsidR="00760F8B" w:rsidRPr="00142DAB" w:rsidRDefault="00760F8B" w:rsidP="00760F8B">
            <w:pPr>
              <w:contextualSpacing/>
              <w:jc w:val="center"/>
            </w:pPr>
            <w:r w:rsidRPr="00142DAB">
              <w:t>1.</w:t>
            </w:r>
          </w:p>
        </w:tc>
        <w:tc>
          <w:tcPr>
            <w:tcW w:w="186" w:type="pct"/>
            <w:vAlign w:val="center"/>
          </w:tcPr>
          <w:p w14:paraId="631AF9D0" w14:textId="77777777" w:rsidR="00760F8B" w:rsidRPr="00142DAB" w:rsidRDefault="00760F8B" w:rsidP="00760F8B">
            <w:pPr>
              <w:contextualSpacing/>
            </w:pPr>
            <w:r w:rsidRPr="00142DAB">
              <w:t>a.</w:t>
            </w:r>
          </w:p>
        </w:tc>
        <w:tc>
          <w:tcPr>
            <w:tcW w:w="3467" w:type="pct"/>
            <w:vAlign w:val="bottom"/>
          </w:tcPr>
          <w:p w14:paraId="1CEE814C" w14:textId="77777777" w:rsidR="00760F8B" w:rsidRPr="00142DAB" w:rsidRDefault="00760F8B" w:rsidP="00760F8B">
            <w:pPr>
              <w:contextualSpacing/>
              <w:jc w:val="both"/>
            </w:pPr>
            <w:r w:rsidRPr="00142DAB">
              <w:t>If a company operates in multiple geographic regions, what logistics strategies could it employ to enhance its supply chain?</w:t>
            </w:r>
          </w:p>
        </w:tc>
        <w:tc>
          <w:tcPr>
            <w:tcW w:w="270" w:type="pct"/>
            <w:vAlign w:val="center"/>
          </w:tcPr>
          <w:p w14:paraId="04E30732" w14:textId="77777777" w:rsidR="00760F8B" w:rsidRPr="00142DAB" w:rsidRDefault="00760F8B" w:rsidP="00760F8B">
            <w:pPr>
              <w:contextualSpacing/>
            </w:pPr>
            <w:r w:rsidRPr="00142DAB">
              <w:t>CO1</w:t>
            </w:r>
          </w:p>
        </w:tc>
        <w:tc>
          <w:tcPr>
            <w:tcW w:w="252" w:type="pct"/>
            <w:vAlign w:val="center"/>
          </w:tcPr>
          <w:p w14:paraId="1497C0B0" w14:textId="77777777" w:rsidR="00760F8B" w:rsidRPr="00142DAB" w:rsidRDefault="00760F8B" w:rsidP="00760F8B">
            <w:pPr>
              <w:contextualSpacing/>
            </w:pPr>
            <w:r w:rsidRPr="00142DAB">
              <w:t>A</w:t>
            </w:r>
          </w:p>
        </w:tc>
        <w:tc>
          <w:tcPr>
            <w:tcW w:w="557" w:type="pct"/>
            <w:vAlign w:val="center"/>
          </w:tcPr>
          <w:p w14:paraId="1CC7EA45" w14:textId="77777777" w:rsidR="00760F8B" w:rsidRPr="00142DAB" w:rsidRDefault="00760F8B" w:rsidP="00760F8B">
            <w:pPr>
              <w:contextualSpacing/>
              <w:jc w:val="center"/>
            </w:pPr>
            <w:r w:rsidRPr="00142DAB">
              <w:t>10</w:t>
            </w:r>
          </w:p>
        </w:tc>
      </w:tr>
      <w:tr w:rsidR="00760F8B" w:rsidRPr="003E5175" w14:paraId="6CE65C50" w14:textId="77777777" w:rsidTr="00760F8B">
        <w:trPr>
          <w:trHeight w:val="394"/>
        </w:trPr>
        <w:tc>
          <w:tcPr>
            <w:tcW w:w="268" w:type="pct"/>
            <w:vAlign w:val="center"/>
          </w:tcPr>
          <w:p w14:paraId="25C8F5C1" w14:textId="77777777" w:rsidR="00760F8B" w:rsidRPr="00142DAB" w:rsidRDefault="00760F8B" w:rsidP="00760F8B">
            <w:pPr>
              <w:contextualSpacing/>
              <w:jc w:val="center"/>
            </w:pPr>
          </w:p>
        </w:tc>
        <w:tc>
          <w:tcPr>
            <w:tcW w:w="186" w:type="pct"/>
            <w:vAlign w:val="center"/>
          </w:tcPr>
          <w:p w14:paraId="2988BA84" w14:textId="77777777" w:rsidR="00760F8B" w:rsidRPr="00142DAB" w:rsidRDefault="00760F8B" w:rsidP="00760F8B">
            <w:pPr>
              <w:contextualSpacing/>
            </w:pPr>
            <w:r w:rsidRPr="00142DAB">
              <w:t>b.</w:t>
            </w:r>
          </w:p>
        </w:tc>
        <w:tc>
          <w:tcPr>
            <w:tcW w:w="3467" w:type="pct"/>
            <w:vAlign w:val="bottom"/>
          </w:tcPr>
          <w:p w14:paraId="7D6825C7" w14:textId="77777777" w:rsidR="00760F8B" w:rsidRPr="00142DAB" w:rsidRDefault="00760F8B" w:rsidP="00760F8B">
            <w:pPr>
              <w:contextualSpacing/>
              <w:jc w:val="both"/>
              <w:rPr>
                <w:bCs/>
              </w:rPr>
            </w:pPr>
            <w:r w:rsidRPr="00142DAB">
              <w:t>Analyze the potential risks associated with global sourcing in procurement and h</w:t>
            </w:r>
            <w:r>
              <w:t>ow these risks can be mitigated?</w:t>
            </w:r>
          </w:p>
        </w:tc>
        <w:tc>
          <w:tcPr>
            <w:tcW w:w="270" w:type="pct"/>
            <w:vAlign w:val="center"/>
          </w:tcPr>
          <w:p w14:paraId="1F7E3C9B" w14:textId="77777777" w:rsidR="00760F8B" w:rsidRPr="00142DAB" w:rsidRDefault="00760F8B" w:rsidP="00760F8B">
            <w:pPr>
              <w:contextualSpacing/>
            </w:pPr>
            <w:r w:rsidRPr="00142DAB">
              <w:t>CO1</w:t>
            </w:r>
          </w:p>
        </w:tc>
        <w:tc>
          <w:tcPr>
            <w:tcW w:w="252" w:type="pct"/>
            <w:vAlign w:val="center"/>
          </w:tcPr>
          <w:p w14:paraId="48E7BCC8" w14:textId="77777777" w:rsidR="00760F8B" w:rsidRPr="00142DAB" w:rsidRDefault="00760F8B" w:rsidP="00760F8B">
            <w:pPr>
              <w:contextualSpacing/>
            </w:pPr>
            <w:r w:rsidRPr="00142DAB">
              <w:t>R</w:t>
            </w:r>
          </w:p>
        </w:tc>
        <w:tc>
          <w:tcPr>
            <w:tcW w:w="557" w:type="pct"/>
            <w:vAlign w:val="center"/>
          </w:tcPr>
          <w:p w14:paraId="7D422084" w14:textId="77777777" w:rsidR="00760F8B" w:rsidRPr="00142DAB" w:rsidRDefault="00760F8B" w:rsidP="00760F8B">
            <w:pPr>
              <w:contextualSpacing/>
              <w:jc w:val="center"/>
            </w:pPr>
            <w:r w:rsidRPr="00142DAB">
              <w:t>10</w:t>
            </w:r>
          </w:p>
        </w:tc>
      </w:tr>
      <w:tr w:rsidR="00760F8B" w:rsidRPr="003E5175" w14:paraId="4ECF19A3" w14:textId="77777777" w:rsidTr="00760F8B">
        <w:trPr>
          <w:trHeight w:val="237"/>
        </w:trPr>
        <w:tc>
          <w:tcPr>
            <w:tcW w:w="268" w:type="pct"/>
            <w:vAlign w:val="center"/>
          </w:tcPr>
          <w:p w14:paraId="5C706CB6" w14:textId="77777777" w:rsidR="00760F8B" w:rsidRPr="00142DAB" w:rsidRDefault="00760F8B" w:rsidP="00760F8B">
            <w:pPr>
              <w:contextualSpacing/>
              <w:jc w:val="center"/>
            </w:pPr>
          </w:p>
        </w:tc>
        <w:tc>
          <w:tcPr>
            <w:tcW w:w="186" w:type="pct"/>
            <w:vAlign w:val="center"/>
          </w:tcPr>
          <w:p w14:paraId="60076180" w14:textId="77777777" w:rsidR="00760F8B" w:rsidRPr="00142DAB" w:rsidRDefault="00760F8B" w:rsidP="00760F8B">
            <w:pPr>
              <w:contextualSpacing/>
            </w:pPr>
          </w:p>
        </w:tc>
        <w:tc>
          <w:tcPr>
            <w:tcW w:w="3467" w:type="pct"/>
            <w:vAlign w:val="bottom"/>
          </w:tcPr>
          <w:p w14:paraId="16344E1C" w14:textId="77777777" w:rsidR="00760F8B" w:rsidRPr="00142DAB" w:rsidRDefault="00760F8B" w:rsidP="00760F8B">
            <w:pPr>
              <w:contextualSpacing/>
              <w:jc w:val="center"/>
              <w:rPr>
                <w:b/>
                <w:bCs/>
              </w:rPr>
            </w:pPr>
            <w:r w:rsidRPr="00142DAB">
              <w:rPr>
                <w:b/>
                <w:bCs/>
              </w:rPr>
              <w:t>(OR)</w:t>
            </w:r>
          </w:p>
        </w:tc>
        <w:tc>
          <w:tcPr>
            <w:tcW w:w="270" w:type="pct"/>
            <w:vAlign w:val="center"/>
          </w:tcPr>
          <w:p w14:paraId="6FA53D25" w14:textId="77777777" w:rsidR="00760F8B" w:rsidRPr="00142DAB" w:rsidRDefault="00760F8B" w:rsidP="00760F8B">
            <w:pPr>
              <w:contextualSpacing/>
            </w:pPr>
          </w:p>
        </w:tc>
        <w:tc>
          <w:tcPr>
            <w:tcW w:w="252" w:type="pct"/>
            <w:vAlign w:val="center"/>
          </w:tcPr>
          <w:p w14:paraId="31279E64" w14:textId="77777777" w:rsidR="00760F8B" w:rsidRPr="00142DAB" w:rsidRDefault="00760F8B" w:rsidP="00760F8B">
            <w:pPr>
              <w:contextualSpacing/>
            </w:pPr>
          </w:p>
        </w:tc>
        <w:tc>
          <w:tcPr>
            <w:tcW w:w="557" w:type="pct"/>
            <w:vAlign w:val="center"/>
          </w:tcPr>
          <w:p w14:paraId="57F4362C" w14:textId="77777777" w:rsidR="00760F8B" w:rsidRPr="00142DAB" w:rsidRDefault="00760F8B" w:rsidP="00760F8B">
            <w:pPr>
              <w:contextualSpacing/>
              <w:jc w:val="center"/>
            </w:pPr>
          </w:p>
        </w:tc>
      </w:tr>
      <w:tr w:rsidR="00760F8B" w:rsidRPr="003E5175" w14:paraId="57A063D8" w14:textId="77777777" w:rsidTr="00760F8B">
        <w:trPr>
          <w:trHeight w:val="394"/>
        </w:trPr>
        <w:tc>
          <w:tcPr>
            <w:tcW w:w="268" w:type="pct"/>
            <w:vAlign w:val="center"/>
          </w:tcPr>
          <w:p w14:paraId="7A177261" w14:textId="77777777" w:rsidR="00760F8B" w:rsidRPr="00142DAB" w:rsidRDefault="00760F8B" w:rsidP="00760F8B">
            <w:pPr>
              <w:contextualSpacing/>
              <w:jc w:val="center"/>
            </w:pPr>
            <w:r w:rsidRPr="00142DAB">
              <w:t>2.</w:t>
            </w:r>
          </w:p>
        </w:tc>
        <w:tc>
          <w:tcPr>
            <w:tcW w:w="186" w:type="pct"/>
            <w:vAlign w:val="center"/>
          </w:tcPr>
          <w:p w14:paraId="708BF037" w14:textId="77777777" w:rsidR="00760F8B" w:rsidRPr="00142DAB" w:rsidRDefault="00760F8B" w:rsidP="00760F8B">
            <w:pPr>
              <w:contextualSpacing/>
            </w:pPr>
            <w:r w:rsidRPr="00142DAB">
              <w:t>a.</w:t>
            </w:r>
          </w:p>
        </w:tc>
        <w:tc>
          <w:tcPr>
            <w:tcW w:w="3467" w:type="pct"/>
            <w:vAlign w:val="bottom"/>
          </w:tcPr>
          <w:p w14:paraId="438B6D49" w14:textId="77777777" w:rsidR="00760F8B" w:rsidRPr="00142DAB" w:rsidRDefault="00760F8B" w:rsidP="00760F8B">
            <w:pPr>
              <w:contextualSpacing/>
              <w:jc w:val="both"/>
            </w:pPr>
            <w:r w:rsidRPr="00142DAB">
              <w:t>Evaluate the effectiveness of supplier consolidation in reducing procurement costs, considering both advantages and potential drawbacks.</w:t>
            </w:r>
          </w:p>
        </w:tc>
        <w:tc>
          <w:tcPr>
            <w:tcW w:w="270" w:type="pct"/>
            <w:vAlign w:val="center"/>
          </w:tcPr>
          <w:p w14:paraId="56EC545F" w14:textId="77777777" w:rsidR="00760F8B" w:rsidRPr="00142DAB" w:rsidRDefault="00760F8B" w:rsidP="00760F8B">
            <w:pPr>
              <w:contextualSpacing/>
            </w:pPr>
            <w:r w:rsidRPr="00142DAB">
              <w:t>CO1</w:t>
            </w:r>
          </w:p>
        </w:tc>
        <w:tc>
          <w:tcPr>
            <w:tcW w:w="252" w:type="pct"/>
            <w:vAlign w:val="center"/>
          </w:tcPr>
          <w:p w14:paraId="436DABF6" w14:textId="77777777" w:rsidR="00760F8B" w:rsidRPr="00142DAB" w:rsidRDefault="00760F8B" w:rsidP="00760F8B">
            <w:pPr>
              <w:contextualSpacing/>
            </w:pPr>
            <w:r w:rsidRPr="00142DAB">
              <w:t>E</w:t>
            </w:r>
          </w:p>
        </w:tc>
        <w:tc>
          <w:tcPr>
            <w:tcW w:w="557" w:type="pct"/>
            <w:vAlign w:val="center"/>
          </w:tcPr>
          <w:p w14:paraId="616AC1F9" w14:textId="77777777" w:rsidR="00760F8B" w:rsidRPr="00142DAB" w:rsidRDefault="00760F8B" w:rsidP="00760F8B">
            <w:pPr>
              <w:contextualSpacing/>
              <w:jc w:val="center"/>
            </w:pPr>
            <w:r w:rsidRPr="00142DAB">
              <w:t>10</w:t>
            </w:r>
          </w:p>
        </w:tc>
      </w:tr>
      <w:tr w:rsidR="00760F8B" w:rsidRPr="003E5175" w14:paraId="0A92BD84" w14:textId="77777777" w:rsidTr="00760F8B">
        <w:trPr>
          <w:trHeight w:val="394"/>
        </w:trPr>
        <w:tc>
          <w:tcPr>
            <w:tcW w:w="268" w:type="pct"/>
            <w:vAlign w:val="center"/>
          </w:tcPr>
          <w:p w14:paraId="3F232F02" w14:textId="77777777" w:rsidR="00760F8B" w:rsidRPr="00142DAB" w:rsidRDefault="00760F8B" w:rsidP="00760F8B">
            <w:pPr>
              <w:contextualSpacing/>
              <w:jc w:val="center"/>
            </w:pPr>
          </w:p>
        </w:tc>
        <w:tc>
          <w:tcPr>
            <w:tcW w:w="186" w:type="pct"/>
            <w:vAlign w:val="center"/>
          </w:tcPr>
          <w:p w14:paraId="43CF3BE3" w14:textId="77777777" w:rsidR="00760F8B" w:rsidRPr="00142DAB" w:rsidRDefault="00760F8B" w:rsidP="00760F8B">
            <w:pPr>
              <w:contextualSpacing/>
            </w:pPr>
            <w:r w:rsidRPr="00142DAB">
              <w:t>b.</w:t>
            </w:r>
          </w:p>
        </w:tc>
        <w:tc>
          <w:tcPr>
            <w:tcW w:w="3467" w:type="pct"/>
            <w:vAlign w:val="bottom"/>
          </w:tcPr>
          <w:p w14:paraId="00395D58" w14:textId="77777777" w:rsidR="00760F8B" w:rsidRPr="00142DAB" w:rsidRDefault="00760F8B" w:rsidP="00760F8B">
            <w:pPr>
              <w:contextualSpacing/>
              <w:jc w:val="both"/>
            </w:pPr>
            <w:r w:rsidRPr="00142DAB">
              <w:t>Why is it essential to address external failure costs in supply chain management?</w:t>
            </w:r>
          </w:p>
        </w:tc>
        <w:tc>
          <w:tcPr>
            <w:tcW w:w="270" w:type="pct"/>
            <w:vAlign w:val="center"/>
          </w:tcPr>
          <w:p w14:paraId="33BE9F55" w14:textId="77777777" w:rsidR="00760F8B" w:rsidRPr="00142DAB" w:rsidRDefault="00760F8B" w:rsidP="00760F8B">
            <w:pPr>
              <w:contextualSpacing/>
            </w:pPr>
            <w:r w:rsidRPr="00142DAB">
              <w:t>CO1</w:t>
            </w:r>
          </w:p>
        </w:tc>
        <w:tc>
          <w:tcPr>
            <w:tcW w:w="252" w:type="pct"/>
            <w:vAlign w:val="center"/>
          </w:tcPr>
          <w:p w14:paraId="32F359B8" w14:textId="77777777" w:rsidR="00760F8B" w:rsidRPr="00142DAB" w:rsidRDefault="00760F8B" w:rsidP="00760F8B">
            <w:pPr>
              <w:contextualSpacing/>
            </w:pPr>
            <w:r w:rsidRPr="00142DAB">
              <w:t>U</w:t>
            </w:r>
          </w:p>
        </w:tc>
        <w:tc>
          <w:tcPr>
            <w:tcW w:w="557" w:type="pct"/>
            <w:vAlign w:val="center"/>
          </w:tcPr>
          <w:p w14:paraId="3CC5C7E7" w14:textId="77777777" w:rsidR="00760F8B" w:rsidRPr="00142DAB" w:rsidRDefault="00760F8B" w:rsidP="00760F8B">
            <w:pPr>
              <w:contextualSpacing/>
              <w:jc w:val="center"/>
            </w:pPr>
            <w:r w:rsidRPr="00142DAB">
              <w:t>10</w:t>
            </w:r>
          </w:p>
        </w:tc>
      </w:tr>
      <w:tr w:rsidR="00760F8B" w:rsidRPr="003E5175" w14:paraId="75635D1B" w14:textId="77777777" w:rsidTr="00760F8B">
        <w:trPr>
          <w:trHeight w:val="394"/>
        </w:trPr>
        <w:tc>
          <w:tcPr>
            <w:tcW w:w="268" w:type="pct"/>
            <w:vAlign w:val="center"/>
          </w:tcPr>
          <w:p w14:paraId="3A7D2734" w14:textId="77777777" w:rsidR="00760F8B" w:rsidRPr="00142DAB" w:rsidRDefault="00760F8B" w:rsidP="00760F8B">
            <w:pPr>
              <w:contextualSpacing/>
              <w:jc w:val="center"/>
            </w:pPr>
          </w:p>
        </w:tc>
        <w:tc>
          <w:tcPr>
            <w:tcW w:w="186" w:type="pct"/>
            <w:vAlign w:val="center"/>
          </w:tcPr>
          <w:p w14:paraId="6E55BCD8" w14:textId="77777777" w:rsidR="00760F8B" w:rsidRPr="00142DAB" w:rsidRDefault="00760F8B" w:rsidP="00760F8B">
            <w:pPr>
              <w:contextualSpacing/>
            </w:pPr>
          </w:p>
        </w:tc>
        <w:tc>
          <w:tcPr>
            <w:tcW w:w="3467" w:type="pct"/>
            <w:vAlign w:val="bottom"/>
          </w:tcPr>
          <w:p w14:paraId="6A3AAB31" w14:textId="77777777" w:rsidR="00760F8B" w:rsidRPr="00142DAB" w:rsidRDefault="00760F8B" w:rsidP="00760F8B">
            <w:pPr>
              <w:contextualSpacing/>
              <w:jc w:val="both"/>
            </w:pPr>
          </w:p>
        </w:tc>
        <w:tc>
          <w:tcPr>
            <w:tcW w:w="270" w:type="pct"/>
            <w:vAlign w:val="center"/>
          </w:tcPr>
          <w:p w14:paraId="67C67966" w14:textId="77777777" w:rsidR="00760F8B" w:rsidRPr="00142DAB" w:rsidRDefault="00760F8B" w:rsidP="00760F8B">
            <w:pPr>
              <w:contextualSpacing/>
            </w:pPr>
          </w:p>
        </w:tc>
        <w:tc>
          <w:tcPr>
            <w:tcW w:w="252" w:type="pct"/>
            <w:vAlign w:val="center"/>
          </w:tcPr>
          <w:p w14:paraId="442C2EE6" w14:textId="77777777" w:rsidR="00760F8B" w:rsidRPr="00142DAB" w:rsidRDefault="00760F8B" w:rsidP="00760F8B">
            <w:pPr>
              <w:contextualSpacing/>
            </w:pPr>
          </w:p>
        </w:tc>
        <w:tc>
          <w:tcPr>
            <w:tcW w:w="557" w:type="pct"/>
            <w:vAlign w:val="center"/>
          </w:tcPr>
          <w:p w14:paraId="6E0FF628" w14:textId="77777777" w:rsidR="00760F8B" w:rsidRPr="00142DAB" w:rsidRDefault="00760F8B" w:rsidP="00760F8B">
            <w:pPr>
              <w:contextualSpacing/>
              <w:jc w:val="center"/>
            </w:pPr>
          </w:p>
        </w:tc>
      </w:tr>
      <w:tr w:rsidR="00760F8B" w:rsidRPr="003E5175" w14:paraId="650A47B7" w14:textId="77777777" w:rsidTr="00760F8B">
        <w:trPr>
          <w:trHeight w:val="394"/>
        </w:trPr>
        <w:tc>
          <w:tcPr>
            <w:tcW w:w="268" w:type="pct"/>
            <w:vAlign w:val="center"/>
          </w:tcPr>
          <w:p w14:paraId="7FF7C952" w14:textId="77777777" w:rsidR="00760F8B" w:rsidRPr="00142DAB" w:rsidRDefault="00760F8B" w:rsidP="00760F8B">
            <w:pPr>
              <w:contextualSpacing/>
              <w:jc w:val="center"/>
            </w:pPr>
            <w:r w:rsidRPr="00142DAB">
              <w:t>3.</w:t>
            </w:r>
          </w:p>
        </w:tc>
        <w:tc>
          <w:tcPr>
            <w:tcW w:w="186" w:type="pct"/>
            <w:vAlign w:val="center"/>
          </w:tcPr>
          <w:p w14:paraId="5FF33A03" w14:textId="77777777" w:rsidR="00760F8B" w:rsidRPr="00142DAB" w:rsidRDefault="00760F8B" w:rsidP="00760F8B">
            <w:pPr>
              <w:contextualSpacing/>
            </w:pPr>
            <w:r w:rsidRPr="00142DAB">
              <w:t>a.</w:t>
            </w:r>
          </w:p>
        </w:tc>
        <w:tc>
          <w:tcPr>
            <w:tcW w:w="3467" w:type="pct"/>
            <w:vAlign w:val="bottom"/>
          </w:tcPr>
          <w:p w14:paraId="11055C3C" w14:textId="77777777" w:rsidR="00760F8B" w:rsidRPr="00142DAB" w:rsidRDefault="00760F8B" w:rsidP="00760F8B">
            <w:pPr>
              <w:contextualSpacing/>
              <w:jc w:val="both"/>
            </w:pPr>
            <w:r w:rsidRPr="00142DAB">
              <w:t>Define aggregate planning and explain the primary goal of aggregate planning in supply chain management.</w:t>
            </w:r>
          </w:p>
        </w:tc>
        <w:tc>
          <w:tcPr>
            <w:tcW w:w="270" w:type="pct"/>
            <w:vAlign w:val="center"/>
          </w:tcPr>
          <w:p w14:paraId="15B026CB" w14:textId="77777777" w:rsidR="00760F8B" w:rsidRPr="00142DAB" w:rsidRDefault="00760F8B" w:rsidP="00760F8B">
            <w:pPr>
              <w:contextualSpacing/>
            </w:pPr>
            <w:r w:rsidRPr="00142DAB">
              <w:t>CO2</w:t>
            </w:r>
          </w:p>
        </w:tc>
        <w:tc>
          <w:tcPr>
            <w:tcW w:w="252" w:type="pct"/>
            <w:vAlign w:val="center"/>
          </w:tcPr>
          <w:p w14:paraId="21CCE7AE" w14:textId="77777777" w:rsidR="00760F8B" w:rsidRPr="00142DAB" w:rsidRDefault="00760F8B" w:rsidP="00760F8B">
            <w:pPr>
              <w:contextualSpacing/>
            </w:pPr>
            <w:r w:rsidRPr="00142DAB">
              <w:t>U</w:t>
            </w:r>
          </w:p>
        </w:tc>
        <w:tc>
          <w:tcPr>
            <w:tcW w:w="557" w:type="pct"/>
            <w:vAlign w:val="center"/>
          </w:tcPr>
          <w:p w14:paraId="4CE0BEF3" w14:textId="77777777" w:rsidR="00760F8B" w:rsidRPr="00142DAB" w:rsidRDefault="00760F8B" w:rsidP="00760F8B">
            <w:pPr>
              <w:contextualSpacing/>
              <w:jc w:val="center"/>
            </w:pPr>
            <w:r w:rsidRPr="00142DAB">
              <w:t>10</w:t>
            </w:r>
          </w:p>
        </w:tc>
      </w:tr>
      <w:tr w:rsidR="00760F8B" w:rsidRPr="003E5175" w14:paraId="39F85038" w14:textId="77777777" w:rsidTr="00760F8B">
        <w:trPr>
          <w:trHeight w:val="394"/>
        </w:trPr>
        <w:tc>
          <w:tcPr>
            <w:tcW w:w="268" w:type="pct"/>
            <w:vAlign w:val="center"/>
          </w:tcPr>
          <w:p w14:paraId="566E36B5" w14:textId="77777777" w:rsidR="00760F8B" w:rsidRPr="00142DAB" w:rsidRDefault="00760F8B" w:rsidP="00760F8B">
            <w:pPr>
              <w:contextualSpacing/>
              <w:jc w:val="center"/>
            </w:pPr>
          </w:p>
        </w:tc>
        <w:tc>
          <w:tcPr>
            <w:tcW w:w="186" w:type="pct"/>
            <w:vAlign w:val="center"/>
          </w:tcPr>
          <w:p w14:paraId="5D35A7ED" w14:textId="77777777" w:rsidR="00760F8B" w:rsidRPr="00142DAB" w:rsidRDefault="00760F8B" w:rsidP="00760F8B">
            <w:pPr>
              <w:contextualSpacing/>
            </w:pPr>
            <w:r w:rsidRPr="00142DAB">
              <w:t>b.</w:t>
            </w:r>
          </w:p>
        </w:tc>
        <w:tc>
          <w:tcPr>
            <w:tcW w:w="3467" w:type="pct"/>
            <w:vAlign w:val="bottom"/>
          </w:tcPr>
          <w:p w14:paraId="6E7817B2" w14:textId="77777777" w:rsidR="00760F8B" w:rsidRPr="00142DAB" w:rsidRDefault="00760F8B" w:rsidP="00760F8B">
            <w:pPr>
              <w:contextualSpacing/>
              <w:jc w:val="both"/>
              <w:rPr>
                <w:bCs/>
              </w:rPr>
            </w:pPr>
            <w:r w:rsidRPr="00142DAB">
              <w:t>Describe the difference between leading and lagging capacity planning strategies.</w:t>
            </w:r>
          </w:p>
        </w:tc>
        <w:tc>
          <w:tcPr>
            <w:tcW w:w="270" w:type="pct"/>
            <w:vAlign w:val="center"/>
          </w:tcPr>
          <w:p w14:paraId="1031F763" w14:textId="77777777" w:rsidR="00760F8B" w:rsidRPr="00142DAB" w:rsidRDefault="00760F8B" w:rsidP="00760F8B">
            <w:pPr>
              <w:contextualSpacing/>
            </w:pPr>
            <w:r w:rsidRPr="00142DAB">
              <w:t>CO2</w:t>
            </w:r>
          </w:p>
        </w:tc>
        <w:tc>
          <w:tcPr>
            <w:tcW w:w="252" w:type="pct"/>
            <w:vAlign w:val="center"/>
          </w:tcPr>
          <w:p w14:paraId="67EC3DD8" w14:textId="77777777" w:rsidR="00760F8B" w:rsidRPr="00142DAB" w:rsidRDefault="00760F8B" w:rsidP="00760F8B">
            <w:pPr>
              <w:contextualSpacing/>
            </w:pPr>
            <w:r w:rsidRPr="00142DAB">
              <w:t>R</w:t>
            </w:r>
          </w:p>
        </w:tc>
        <w:tc>
          <w:tcPr>
            <w:tcW w:w="557" w:type="pct"/>
            <w:vAlign w:val="center"/>
          </w:tcPr>
          <w:p w14:paraId="6D0D801A" w14:textId="77777777" w:rsidR="00760F8B" w:rsidRPr="00142DAB" w:rsidRDefault="00760F8B" w:rsidP="00760F8B">
            <w:pPr>
              <w:contextualSpacing/>
              <w:jc w:val="center"/>
            </w:pPr>
            <w:r w:rsidRPr="00142DAB">
              <w:t>10</w:t>
            </w:r>
          </w:p>
        </w:tc>
      </w:tr>
      <w:tr w:rsidR="00760F8B" w:rsidRPr="003E5175" w14:paraId="4B404E2B" w14:textId="77777777" w:rsidTr="00760F8B">
        <w:trPr>
          <w:trHeight w:val="172"/>
        </w:trPr>
        <w:tc>
          <w:tcPr>
            <w:tcW w:w="268" w:type="pct"/>
            <w:vAlign w:val="center"/>
          </w:tcPr>
          <w:p w14:paraId="062A480B" w14:textId="77777777" w:rsidR="00760F8B" w:rsidRPr="00142DAB" w:rsidRDefault="00760F8B" w:rsidP="00760F8B">
            <w:pPr>
              <w:contextualSpacing/>
              <w:jc w:val="center"/>
            </w:pPr>
          </w:p>
        </w:tc>
        <w:tc>
          <w:tcPr>
            <w:tcW w:w="186" w:type="pct"/>
            <w:vAlign w:val="center"/>
          </w:tcPr>
          <w:p w14:paraId="1F1A7D5A" w14:textId="77777777" w:rsidR="00760F8B" w:rsidRPr="00142DAB" w:rsidRDefault="00760F8B" w:rsidP="00760F8B">
            <w:pPr>
              <w:contextualSpacing/>
            </w:pPr>
          </w:p>
        </w:tc>
        <w:tc>
          <w:tcPr>
            <w:tcW w:w="3467" w:type="pct"/>
            <w:vAlign w:val="bottom"/>
          </w:tcPr>
          <w:p w14:paraId="5647B7BE" w14:textId="77777777" w:rsidR="00760F8B" w:rsidRPr="00142DAB" w:rsidRDefault="00760F8B" w:rsidP="00760F8B">
            <w:pPr>
              <w:contextualSpacing/>
              <w:jc w:val="center"/>
            </w:pPr>
            <w:r w:rsidRPr="00142DAB">
              <w:rPr>
                <w:b/>
                <w:bCs/>
              </w:rPr>
              <w:t>(OR)</w:t>
            </w:r>
          </w:p>
        </w:tc>
        <w:tc>
          <w:tcPr>
            <w:tcW w:w="270" w:type="pct"/>
            <w:vAlign w:val="center"/>
          </w:tcPr>
          <w:p w14:paraId="1860C9E5" w14:textId="77777777" w:rsidR="00760F8B" w:rsidRPr="00142DAB" w:rsidRDefault="00760F8B" w:rsidP="00760F8B">
            <w:pPr>
              <w:contextualSpacing/>
            </w:pPr>
          </w:p>
        </w:tc>
        <w:tc>
          <w:tcPr>
            <w:tcW w:w="252" w:type="pct"/>
            <w:vAlign w:val="center"/>
          </w:tcPr>
          <w:p w14:paraId="542E0FCF" w14:textId="77777777" w:rsidR="00760F8B" w:rsidRPr="00142DAB" w:rsidRDefault="00760F8B" w:rsidP="00760F8B">
            <w:pPr>
              <w:contextualSpacing/>
            </w:pPr>
          </w:p>
        </w:tc>
        <w:tc>
          <w:tcPr>
            <w:tcW w:w="557" w:type="pct"/>
            <w:vAlign w:val="center"/>
          </w:tcPr>
          <w:p w14:paraId="06216C31" w14:textId="77777777" w:rsidR="00760F8B" w:rsidRPr="00142DAB" w:rsidRDefault="00760F8B" w:rsidP="00760F8B">
            <w:pPr>
              <w:contextualSpacing/>
              <w:jc w:val="center"/>
            </w:pPr>
          </w:p>
        </w:tc>
      </w:tr>
      <w:tr w:rsidR="00760F8B" w:rsidRPr="003E5175" w14:paraId="5EF80287" w14:textId="77777777" w:rsidTr="00760F8B">
        <w:trPr>
          <w:trHeight w:val="394"/>
        </w:trPr>
        <w:tc>
          <w:tcPr>
            <w:tcW w:w="268" w:type="pct"/>
            <w:vAlign w:val="center"/>
          </w:tcPr>
          <w:p w14:paraId="7D03B490" w14:textId="77777777" w:rsidR="00760F8B" w:rsidRPr="00142DAB" w:rsidRDefault="00760F8B" w:rsidP="00760F8B">
            <w:pPr>
              <w:contextualSpacing/>
              <w:jc w:val="center"/>
            </w:pPr>
            <w:r w:rsidRPr="00142DAB">
              <w:t>4.</w:t>
            </w:r>
          </w:p>
        </w:tc>
        <w:tc>
          <w:tcPr>
            <w:tcW w:w="186" w:type="pct"/>
            <w:vAlign w:val="center"/>
          </w:tcPr>
          <w:p w14:paraId="1232FC90" w14:textId="77777777" w:rsidR="00760F8B" w:rsidRPr="00142DAB" w:rsidRDefault="00760F8B" w:rsidP="00760F8B">
            <w:pPr>
              <w:contextualSpacing/>
            </w:pPr>
            <w:r w:rsidRPr="00142DAB">
              <w:t>a.</w:t>
            </w:r>
          </w:p>
        </w:tc>
        <w:tc>
          <w:tcPr>
            <w:tcW w:w="3467" w:type="pct"/>
            <w:vAlign w:val="bottom"/>
          </w:tcPr>
          <w:p w14:paraId="490FEAB7" w14:textId="77777777" w:rsidR="00760F8B" w:rsidRPr="00142DAB" w:rsidRDefault="00760F8B" w:rsidP="00760F8B">
            <w:pPr>
              <w:contextualSpacing/>
              <w:jc w:val="both"/>
            </w:pPr>
            <w:r w:rsidRPr="00142DAB">
              <w:t>Describe the influence of demand forecasting to improve the operational effici</w:t>
            </w:r>
            <w:r>
              <w:t>ency in supply chain management.</w:t>
            </w:r>
          </w:p>
        </w:tc>
        <w:tc>
          <w:tcPr>
            <w:tcW w:w="270" w:type="pct"/>
            <w:vAlign w:val="center"/>
          </w:tcPr>
          <w:p w14:paraId="02AC567C" w14:textId="77777777" w:rsidR="00760F8B" w:rsidRPr="00142DAB" w:rsidRDefault="00760F8B" w:rsidP="00760F8B">
            <w:pPr>
              <w:contextualSpacing/>
            </w:pPr>
            <w:r w:rsidRPr="00142DAB">
              <w:t>CO2</w:t>
            </w:r>
          </w:p>
        </w:tc>
        <w:tc>
          <w:tcPr>
            <w:tcW w:w="252" w:type="pct"/>
            <w:vAlign w:val="center"/>
          </w:tcPr>
          <w:p w14:paraId="287E8B05" w14:textId="77777777" w:rsidR="00760F8B" w:rsidRPr="00142DAB" w:rsidRDefault="00760F8B" w:rsidP="00760F8B">
            <w:pPr>
              <w:contextualSpacing/>
            </w:pPr>
            <w:r w:rsidRPr="00142DAB">
              <w:t>U</w:t>
            </w:r>
          </w:p>
        </w:tc>
        <w:tc>
          <w:tcPr>
            <w:tcW w:w="557" w:type="pct"/>
            <w:vAlign w:val="center"/>
          </w:tcPr>
          <w:p w14:paraId="19A80C99" w14:textId="77777777" w:rsidR="00760F8B" w:rsidRPr="00142DAB" w:rsidRDefault="00760F8B" w:rsidP="00760F8B">
            <w:pPr>
              <w:contextualSpacing/>
              <w:jc w:val="center"/>
            </w:pPr>
            <w:r w:rsidRPr="00142DAB">
              <w:t>10</w:t>
            </w:r>
          </w:p>
        </w:tc>
      </w:tr>
      <w:tr w:rsidR="00760F8B" w:rsidRPr="003E5175" w14:paraId="0E998EC4" w14:textId="77777777" w:rsidTr="00760F8B">
        <w:trPr>
          <w:trHeight w:val="394"/>
        </w:trPr>
        <w:tc>
          <w:tcPr>
            <w:tcW w:w="268" w:type="pct"/>
            <w:vAlign w:val="center"/>
          </w:tcPr>
          <w:p w14:paraId="6B85D0AE" w14:textId="77777777" w:rsidR="00760F8B" w:rsidRPr="00142DAB" w:rsidRDefault="00760F8B" w:rsidP="00760F8B">
            <w:pPr>
              <w:contextualSpacing/>
              <w:jc w:val="center"/>
            </w:pPr>
          </w:p>
        </w:tc>
        <w:tc>
          <w:tcPr>
            <w:tcW w:w="186" w:type="pct"/>
            <w:vAlign w:val="center"/>
          </w:tcPr>
          <w:p w14:paraId="07A382AC" w14:textId="77777777" w:rsidR="00760F8B" w:rsidRPr="00142DAB" w:rsidRDefault="00760F8B" w:rsidP="00760F8B">
            <w:pPr>
              <w:contextualSpacing/>
            </w:pPr>
            <w:r w:rsidRPr="00142DAB">
              <w:t>b.</w:t>
            </w:r>
          </w:p>
        </w:tc>
        <w:tc>
          <w:tcPr>
            <w:tcW w:w="3467" w:type="pct"/>
            <w:vAlign w:val="bottom"/>
          </w:tcPr>
          <w:p w14:paraId="26D8C3D9" w14:textId="77777777" w:rsidR="00760F8B" w:rsidRPr="00142DAB" w:rsidRDefault="00760F8B" w:rsidP="00760F8B">
            <w:pPr>
              <w:contextualSpacing/>
              <w:jc w:val="both"/>
              <w:rPr>
                <w:bCs/>
              </w:rPr>
            </w:pPr>
            <w:r w:rsidRPr="00142DAB">
              <w:t>Analyze a real-life scenario and make a "Make or Buy" decision based on cost considerations.</w:t>
            </w:r>
          </w:p>
        </w:tc>
        <w:tc>
          <w:tcPr>
            <w:tcW w:w="270" w:type="pct"/>
            <w:vAlign w:val="center"/>
          </w:tcPr>
          <w:p w14:paraId="64DE1A9F" w14:textId="77777777" w:rsidR="00760F8B" w:rsidRPr="00142DAB" w:rsidRDefault="00760F8B" w:rsidP="00760F8B">
            <w:pPr>
              <w:contextualSpacing/>
            </w:pPr>
            <w:r w:rsidRPr="00142DAB">
              <w:t>CO2</w:t>
            </w:r>
          </w:p>
        </w:tc>
        <w:tc>
          <w:tcPr>
            <w:tcW w:w="252" w:type="pct"/>
            <w:vAlign w:val="center"/>
          </w:tcPr>
          <w:p w14:paraId="37B027D8" w14:textId="77777777" w:rsidR="00760F8B" w:rsidRPr="00142DAB" w:rsidRDefault="00760F8B" w:rsidP="00760F8B">
            <w:pPr>
              <w:contextualSpacing/>
            </w:pPr>
            <w:r w:rsidRPr="00142DAB">
              <w:t>An</w:t>
            </w:r>
          </w:p>
        </w:tc>
        <w:tc>
          <w:tcPr>
            <w:tcW w:w="557" w:type="pct"/>
            <w:vAlign w:val="center"/>
          </w:tcPr>
          <w:p w14:paraId="7BF55A63" w14:textId="77777777" w:rsidR="00760F8B" w:rsidRPr="00142DAB" w:rsidRDefault="00760F8B" w:rsidP="00760F8B">
            <w:pPr>
              <w:contextualSpacing/>
              <w:jc w:val="center"/>
            </w:pPr>
            <w:r w:rsidRPr="00142DAB">
              <w:t>10</w:t>
            </w:r>
          </w:p>
        </w:tc>
      </w:tr>
      <w:tr w:rsidR="00760F8B" w:rsidRPr="003E5175" w14:paraId="31D21F86" w14:textId="77777777" w:rsidTr="00760F8B">
        <w:trPr>
          <w:trHeight w:val="394"/>
        </w:trPr>
        <w:tc>
          <w:tcPr>
            <w:tcW w:w="268" w:type="pct"/>
            <w:vAlign w:val="center"/>
          </w:tcPr>
          <w:p w14:paraId="34069FFD" w14:textId="77777777" w:rsidR="00760F8B" w:rsidRPr="00142DAB" w:rsidRDefault="00760F8B" w:rsidP="00760F8B">
            <w:pPr>
              <w:contextualSpacing/>
              <w:jc w:val="center"/>
            </w:pPr>
          </w:p>
        </w:tc>
        <w:tc>
          <w:tcPr>
            <w:tcW w:w="186" w:type="pct"/>
            <w:vAlign w:val="center"/>
          </w:tcPr>
          <w:p w14:paraId="7D347BE2" w14:textId="77777777" w:rsidR="00760F8B" w:rsidRPr="00142DAB" w:rsidRDefault="00760F8B" w:rsidP="00760F8B">
            <w:pPr>
              <w:contextualSpacing/>
            </w:pPr>
          </w:p>
        </w:tc>
        <w:tc>
          <w:tcPr>
            <w:tcW w:w="3467" w:type="pct"/>
            <w:vAlign w:val="bottom"/>
          </w:tcPr>
          <w:p w14:paraId="6181782C" w14:textId="77777777" w:rsidR="00760F8B" w:rsidRPr="00142DAB" w:rsidRDefault="00760F8B" w:rsidP="00760F8B">
            <w:pPr>
              <w:contextualSpacing/>
              <w:jc w:val="both"/>
            </w:pPr>
          </w:p>
        </w:tc>
        <w:tc>
          <w:tcPr>
            <w:tcW w:w="270" w:type="pct"/>
            <w:vAlign w:val="center"/>
          </w:tcPr>
          <w:p w14:paraId="3EEC1F8E" w14:textId="77777777" w:rsidR="00760F8B" w:rsidRPr="00142DAB" w:rsidRDefault="00760F8B" w:rsidP="00760F8B">
            <w:pPr>
              <w:contextualSpacing/>
            </w:pPr>
          </w:p>
        </w:tc>
        <w:tc>
          <w:tcPr>
            <w:tcW w:w="252" w:type="pct"/>
            <w:vAlign w:val="center"/>
          </w:tcPr>
          <w:p w14:paraId="03834FD3" w14:textId="77777777" w:rsidR="00760F8B" w:rsidRPr="00142DAB" w:rsidRDefault="00760F8B" w:rsidP="00760F8B">
            <w:pPr>
              <w:contextualSpacing/>
            </w:pPr>
          </w:p>
        </w:tc>
        <w:tc>
          <w:tcPr>
            <w:tcW w:w="557" w:type="pct"/>
            <w:vAlign w:val="center"/>
          </w:tcPr>
          <w:p w14:paraId="5F99FED5" w14:textId="77777777" w:rsidR="00760F8B" w:rsidRPr="00142DAB" w:rsidRDefault="00760F8B" w:rsidP="00760F8B">
            <w:pPr>
              <w:contextualSpacing/>
              <w:jc w:val="center"/>
            </w:pPr>
          </w:p>
        </w:tc>
      </w:tr>
      <w:tr w:rsidR="00760F8B" w:rsidRPr="003E5175" w14:paraId="4B396F29" w14:textId="77777777" w:rsidTr="00760F8B">
        <w:trPr>
          <w:trHeight w:val="394"/>
        </w:trPr>
        <w:tc>
          <w:tcPr>
            <w:tcW w:w="268" w:type="pct"/>
            <w:vAlign w:val="center"/>
          </w:tcPr>
          <w:p w14:paraId="651031F7" w14:textId="77777777" w:rsidR="00760F8B" w:rsidRPr="00142DAB" w:rsidRDefault="00760F8B" w:rsidP="00760F8B">
            <w:pPr>
              <w:contextualSpacing/>
              <w:jc w:val="center"/>
            </w:pPr>
            <w:r w:rsidRPr="00142DAB">
              <w:t>5.</w:t>
            </w:r>
          </w:p>
        </w:tc>
        <w:tc>
          <w:tcPr>
            <w:tcW w:w="186" w:type="pct"/>
            <w:vAlign w:val="center"/>
          </w:tcPr>
          <w:p w14:paraId="3959CC37" w14:textId="77777777" w:rsidR="00760F8B" w:rsidRPr="00142DAB" w:rsidRDefault="00760F8B" w:rsidP="00760F8B">
            <w:pPr>
              <w:contextualSpacing/>
            </w:pPr>
            <w:r w:rsidRPr="00142DAB">
              <w:t>a.</w:t>
            </w:r>
          </w:p>
        </w:tc>
        <w:tc>
          <w:tcPr>
            <w:tcW w:w="3467" w:type="pct"/>
            <w:vAlign w:val="bottom"/>
          </w:tcPr>
          <w:p w14:paraId="44FC1AA5" w14:textId="77777777" w:rsidR="00760F8B" w:rsidRPr="00142DAB" w:rsidRDefault="00760F8B" w:rsidP="00760F8B">
            <w:pPr>
              <w:contextualSpacing/>
              <w:jc w:val="both"/>
            </w:pPr>
            <w:r w:rsidRPr="00142DAB">
              <w:t>Assess the impact of supplier location on supply chain efficiency, considering both advantages and disadvantages.</w:t>
            </w:r>
          </w:p>
        </w:tc>
        <w:tc>
          <w:tcPr>
            <w:tcW w:w="270" w:type="pct"/>
            <w:vAlign w:val="center"/>
          </w:tcPr>
          <w:p w14:paraId="1696FC6B" w14:textId="77777777" w:rsidR="00760F8B" w:rsidRPr="00142DAB" w:rsidRDefault="00760F8B" w:rsidP="00760F8B">
            <w:pPr>
              <w:contextualSpacing/>
            </w:pPr>
            <w:r w:rsidRPr="00142DAB">
              <w:t>CO3</w:t>
            </w:r>
          </w:p>
        </w:tc>
        <w:tc>
          <w:tcPr>
            <w:tcW w:w="252" w:type="pct"/>
            <w:vAlign w:val="center"/>
          </w:tcPr>
          <w:p w14:paraId="395E4B7F" w14:textId="77777777" w:rsidR="00760F8B" w:rsidRPr="00142DAB" w:rsidRDefault="00760F8B" w:rsidP="00760F8B">
            <w:pPr>
              <w:contextualSpacing/>
            </w:pPr>
            <w:r w:rsidRPr="00142DAB">
              <w:t>E</w:t>
            </w:r>
          </w:p>
        </w:tc>
        <w:tc>
          <w:tcPr>
            <w:tcW w:w="557" w:type="pct"/>
            <w:vAlign w:val="center"/>
          </w:tcPr>
          <w:p w14:paraId="71830A92" w14:textId="77777777" w:rsidR="00760F8B" w:rsidRPr="00142DAB" w:rsidRDefault="00760F8B" w:rsidP="00760F8B">
            <w:pPr>
              <w:contextualSpacing/>
              <w:jc w:val="center"/>
            </w:pPr>
            <w:r w:rsidRPr="00142DAB">
              <w:t>10</w:t>
            </w:r>
          </w:p>
        </w:tc>
      </w:tr>
      <w:tr w:rsidR="00760F8B" w:rsidRPr="003E5175" w14:paraId="46157AFE" w14:textId="77777777" w:rsidTr="00760F8B">
        <w:trPr>
          <w:trHeight w:val="394"/>
        </w:trPr>
        <w:tc>
          <w:tcPr>
            <w:tcW w:w="268" w:type="pct"/>
            <w:vAlign w:val="center"/>
          </w:tcPr>
          <w:p w14:paraId="756A55ED" w14:textId="77777777" w:rsidR="00760F8B" w:rsidRPr="00142DAB" w:rsidRDefault="00760F8B" w:rsidP="00760F8B">
            <w:pPr>
              <w:contextualSpacing/>
              <w:jc w:val="center"/>
            </w:pPr>
          </w:p>
        </w:tc>
        <w:tc>
          <w:tcPr>
            <w:tcW w:w="186" w:type="pct"/>
            <w:vAlign w:val="center"/>
          </w:tcPr>
          <w:p w14:paraId="0B6F63BB" w14:textId="77777777" w:rsidR="00760F8B" w:rsidRPr="00142DAB" w:rsidRDefault="00760F8B" w:rsidP="00760F8B">
            <w:pPr>
              <w:contextualSpacing/>
            </w:pPr>
            <w:r w:rsidRPr="00142DAB">
              <w:t>b.</w:t>
            </w:r>
          </w:p>
        </w:tc>
        <w:tc>
          <w:tcPr>
            <w:tcW w:w="3467" w:type="pct"/>
            <w:vAlign w:val="bottom"/>
          </w:tcPr>
          <w:p w14:paraId="4B51AF83" w14:textId="77777777" w:rsidR="00760F8B" w:rsidRPr="00142DAB" w:rsidRDefault="00760F8B" w:rsidP="00760F8B">
            <w:pPr>
              <w:contextualSpacing/>
              <w:jc w:val="both"/>
              <w:rPr>
                <w:bCs/>
              </w:rPr>
            </w:pPr>
            <w:r w:rsidRPr="00142DAB">
              <w:t>Develop a set of criteria for supplier evaluation and selection that aligns with a company's commitment to sustainability and social responsibility.</w:t>
            </w:r>
          </w:p>
        </w:tc>
        <w:tc>
          <w:tcPr>
            <w:tcW w:w="270" w:type="pct"/>
            <w:vAlign w:val="center"/>
          </w:tcPr>
          <w:p w14:paraId="17C6FF5F" w14:textId="77777777" w:rsidR="00760F8B" w:rsidRPr="00142DAB" w:rsidRDefault="00760F8B" w:rsidP="00760F8B">
            <w:pPr>
              <w:contextualSpacing/>
            </w:pPr>
            <w:r w:rsidRPr="00142DAB">
              <w:t>CO3</w:t>
            </w:r>
          </w:p>
        </w:tc>
        <w:tc>
          <w:tcPr>
            <w:tcW w:w="252" w:type="pct"/>
            <w:vAlign w:val="center"/>
          </w:tcPr>
          <w:p w14:paraId="483F9DA1" w14:textId="77777777" w:rsidR="00760F8B" w:rsidRPr="00142DAB" w:rsidRDefault="00760F8B" w:rsidP="00760F8B">
            <w:pPr>
              <w:contextualSpacing/>
            </w:pPr>
            <w:r w:rsidRPr="00142DAB">
              <w:t>C</w:t>
            </w:r>
          </w:p>
        </w:tc>
        <w:tc>
          <w:tcPr>
            <w:tcW w:w="557" w:type="pct"/>
            <w:vAlign w:val="center"/>
          </w:tcPr>
          <w:p w14:paraId="4B8EF338" w14:textId="77777777" w:rsidR="00760F8B" w:rsidRPr="00142DAB" w:rsidRDefault="00760F8B" w:rsidP="00760F8B">
            <w:pPr>
              <w:contextualSpacing/>
              <w:jc w:val="center"/>
            </w:pPr>
            <w:r w:rsidRPr="00142DAB">
              <w:t>10</w:t>
            </w:r>
          </w:p>
        </w:tc>
      </w:tr>
      <w:tr w:rsidR="00760F8B" w:rsidRPr="003E5175" w14:paraId="7BF9BDB7" w14:textId="77777777" w:rsidTr="00760F8B">
        <w:trPr>
          <w:trHeight w:val="261"/>
        </w:trPr>
        <w:tc>
          <w:tcPr>
            <w:tcW w:w="268" w:type="pct"/>
            <w:vAlign w:val="center"/>
          </w:tcPr>
          <w:p w14:paraId="411C3F56" w14:textId="77777777" w:rsidR="00760F8B" w:rsidRPr="00142DAB" w:rsidRDefault="00760F8B" w:rsidP="00760F8B">
            <w:pPr>
              <w:contextualSpacing/>
              <w:jc w:val="center"/>
            </w:pPr>
          </w:p>
        </w:tc>
        <w:tc>
          <w:tcPr>
            <w:tcW w:w="186" w:type="pct"/>
            <w:vAlign w:val="center"/>
          </w:tcPr>
          <w:p w14:paraId="73B690A5" w14:textId="77777777" w:rsidR="00760F8B" w:rsidRPr="00142DAB" w:rsidRDefault="00760F8B" w:rsidP="00760F8B">
            <w:pPr>
              <w:contextualSpacing/>
            </w:pPr>
          </w:p>
        </w:tc>
        <w:tc>
          <w:tcPr>
            <w:tcW w:w="3467" w:type="pct"/>
            <w:vAlign w:val="bottom"/>
          </w:tcPr>
          <w:p w14:paraId="3DD7F1F1" w14:textId="77777777" w:rsidR="00760F8B" w:rsidRPr="00142DAB" w:rsidRDefault="00760F8B" w:rsidP="00760F8B">
            <w:pPr>
              <w:contextualSpacing/>
              <w:jc w:val="center"/>
            </w:pPr>
            <w:r w:rsidRPr="00142DAB">
              <w:rPr>
                <w:b/>
                <w:bCs/>
              </w:rPr>
              <w:t>(OR)</w:t>
            </w:r>
          </w:p>
        </w:tc>
        <w:tc>
          <w:tcPr>
            <w:tcW w:w="270" w:type="pct"/>
            <w:vAlign w:val="center"/>
          </w:tcPr>
          <w:p w14:paraId="206988E3" w14:textId="77777777" w:rsidR="00760F8B" w:rsidRPr="00142DAB" w:rsidRDefault="00760F8B" w:rsidP="00760F8B">
            <w:pPr>
              <w:contextualSpacing/>
            </w:pPr>
          </w:p>
        </w:tc>
        <w:tc>
          <w:tcPr>
            <w:tcW w:w="252" w:type="pct"/>
            <w:vAlign w:val="center"/>
          </w:tcPr>
          <w:p w14:paraId="0BB53A3E" w14:textId="77777777" w:rsidR="00760F8B" w:rsidRPr="00142DAB" w:rsidRDefault="00760F8B" w:rsidP="00760F8B">
            <w:pPr>
              <w:contextualSpacing/>
            </w:pPr>
          </w:p>
        </w:tc>
        <w:tc>
          <w:tcPr>
            <w:tcW w:w="557" w:type="pct"/>
            <w:vAlign w:val="center"/>
          </w:tcPr>
          <w:p w14:paraId="428824D4" w14:textId="77777777" w:rsidR="00760F8B" w:rsidRPr="00142DAB" w:rsidRDefault="00760F8B" w:rsidP="00760F8B">
            <w:pPr>
              <w:contextualSpacing/>
              <w:jc w:val="center"/>
            </w:pPr>
          </w:p>
        </w:tc>
      </w:tr>
      <w:tr w:rsidR="00760F8B" w:rsidRPr="003E5175" w14:paraId="6064A320" w14:textId="77777777" w:rsidTr="00760F8B">
        <w:trPr>
          <w:trHeight w:val="394"/>
        </w:trPr>
        <w:tc>
          <w:tcPr>
            <w:tcW w:w="268" w:type="pct"/>
            <w:vAlign w:val="center"/>
          </w:tcPr>
          <w:p w14:paraId="36F01A7B" w14:textId="77777777" w:rsidR="00760F8B" w:rsidRPr="00142DAB" w:rsidRDefault="00760F8B" w:rsidP="00760F8B">
            <w:pPr>
              <w:contextualSpacing/>
              <w:jc w:val="center"/>
            </w:pPr>
            <w:r w:rsidRPr="00142DAB">
              <w:t>6.</w:t>
            </w:r>
          </w:p>
        </w:tc>
        <w:tc>
          <w:tcPr>
            <w:tcW w:w="186" w:type="pct"/>
            <w:vAlign w:val="center"/>
          </w:tcPr>
          <w:p w14:paraId="3434A40C" w14:textId="77777777" w:rsidR="00760F8B" w:rsidRPr="00142DAB" w:rsidRDefault="00760F8B" w:rsidP="00760F8B">
            <w:pPr>
              <w:contextualSpacing/>
            </w:pPr>
            <w:r w:rsidRPr="00142DAB">
              <w:t>a.</w:t>
            </w:r>
          </w:p>
        </w:tc>
        <w:tc>
          <w:tcPr>
            <w:tcW w:w="3467" w:type="pct"/>
            <w:vAlign w:val="bottom"/>
          </w:tcPr>
          <w:p w14:paraId="62861F26" w14:textId="77777777" w:rsidR="00760F8B" w:rsidRPr="00142DAB" w:rsidRDefault="00760F8B" w:rsidP="00760F8B">
            <w:pPr>
              <w:contextualSpacing/>
              <w:jc w:val="both"/>
            </w:pPr>
            <w:r w:rsidRPr="00142DAB">
              <w:t>Can you explain how suppliers influence the overall supply chain performance?</w:t>
            </w:r>
          </w:p>
        </w:tc>
        <w:tc>
          <w:tcPr>
            <w:tcW w:w="270" w:type="pct"/>
            <w:vAlign w:val="center"/>
          </w:tcPr>
          <w:p w14:paraId="4E65D6E3" w14:textId="77777777" w:rsidR="00760F8B" w:rsidRPr="00142DAB" w:rsidRDefault="00760F8B" w:rsidP="00760F8B">
            <w:pPr>
              <w:contextualSpacing/>
            </w:pPr>
            <w:r w:rsidRPr="00142DAB">
              <w:t>CO3</w:t>
            </w:r>
          </w:p>
        </w:tc>
        <w:tc>
          <w:tcPr>
            <w:tcW w:w="252" w:type="pct"/>
            <w:vAlign w:val="center"/>
          </w:tcPr>
          <w:p w14:paraId="33F19363" w14:textId="77777777" w:rsidR="00760F8B" w:rsidRPr="00142DAB" w:rsidRDefault="00760F8B" w:rsidP="00760F8B">
            <w:pPr>
              <w:contextualSpacing/>
            </w:pPr>
            <w:r w:rsidRPr="00142DAB">
              <w:t>A</w:t>
            </w:r>
          </w:p>
        </w:tc>
        <w:tc>
          <w:tcPr>
            <w:tcW w:w="557" w:type="pct"/>
            <w:vAlign w:val="center"/>
          </w:tcPr>
          <w:p w14:paraId="55B01D66" w14:textId="77777777" w:rsidR="00760F8B" w:rsidRPr="00142DAB" w:rsidRDefault="00760F8B" w:rsidP="00760F8B">
            <w:pPr>
              <w:contextualSpacing/>
              <w:jc w:val="center"/>
            </w:pPr>
            <w:r w:rsidRPr="00142DAB">
              <w:t>10</w:t>
            </w:r>
          </w:p>
        </w:tc>
      </w:tr>
      <w:tr w:rsidR="00760F8B" w:rsidRPr="003E5175" w14:paraId="2493EA31" w14:textId="77777777" w:rsidTr="00760F8B">
        <w:trPr>
          <w:trHeight w:val="394"/>
        </w:trPr>
        <w:tc>
          <w:tcPr>
            <w:tcW w:w="268" w:type="pct"/>
            <w:vAlign w:val="center"/>
          </w:tcPr>
          <w:p w14:paraId="0FD2F0FF" w14:textId="77777777" w:rsidR="00760F8B" w:rsidRPr="00142DAB" w:rsidRDefault="00760F8B" w:rsidP="00760F8B">
            <w:pPr>
              <w:contextualSpacing/>
              <w:jc w:val="center"/>
            </w:pPr>
          </w:p>
        </w:tc>
        <w:tc>
          <w:tcPr>
            <w:tcW w:w="186" w:type="pct"/>
            <w:vAlign w:val="center"/>
          </w:tcPr>
          <w:p w14:paraId="2A742F78" w14:textId="77777777" w:rsidR="00760F8B" w:rsidRPr="00142DAB" w:rsidRDefault="00760F8B" w:rsidP="00760F8B">
            <w:pPr>
              <w:contextualSpacing/>
            </w:pPr>
            <w:r w:rsidRPr="00142DAB">
              <w:t>b.</w:t>
            </w:r>
          </w:p>
        </w:tc>
        <w:tc>
          <w:tcPr>
            <w:tcW w:w="3467" w:type="pct"/>
            <w:vAlign w:val="bottom"/>
          </w:tcPr>
          <w:p w14:paraId="464DD759" w14:textId="77777777" w:rsidR="00760F8B" w:rsidRPr="00142DAB" w:rsidRDefault="00760F8B" w:rsidP="00760F8B">
            <w:pPr>
              <w:contextualSpacing/>
              <w:jc w:val="both"/>
              <w:rPr>
                <w:bCs/>
              </w:rPr>
            </w:pPr>
            <w:r w:rsidRPr="00142DAB">
              <w:rPr>
                <w:bCs/>
              </w:rPr>
              <w:t>Explain the importance of building strong relationships with</w:t>
            </w:r>
            <w:r>
              <w:rPr>
                <w:bCs/>
              </w:rPr>
              <w:t xml:space="preserve"> suppliers for business success.</w:t>
            </w:r>
          </w:p>
        </w:tc>
        <w:tc>
          <w:tcPr>
            <w:tcW w:w="270" w:type="pct"/>
            <w:vAlign w:val="center"/>
          </w:tcPr>
          <w:p w14:paraId="334B597C" w14:textId="77777777" w:rsidR="00760F8B" w:rsidRPr="00142DAB" w:rsidRDefault="00760F8B" w:rsidP="00760F8B">
            <w:pPr>
              <w:contextualSpacing/>
            </w:pPr>
            <w:r w:rsidRPr="00142DAB">
              <w:t>CO3</w:t>
            </w:r>
          </w:p>
        </w:tc>
        <w:tc>
          <w:tcPr>
            <w:tcW w:w="252" w:type="pct"/>
            <w:vAlign w:val="center"/>
          </w:tcPr>
          <w:p w14:paraId="6CB4AFF4" w14:textId="77777777" w:rsidR="00760F8B" w:rsidRPr="00142DAB" w:rsidRDefault="00760F8B" w:rsidP="00760F8B">
            <w:pPr>
              <w:contextualSpacing/>
            </w:pPr>
            <w:r w:rsidRPr="00142DAB">
              <w:t>U</w:t>
            </w:r>
          </w:p>
        </w:tc>
        <w:tc>
          <w:tcPr>
            <w:tcW w:w="557" w:type="pct"/>
            <w:vAlign w:val="center"/>
          </w:tcPr>
          <w:p w14:paraId="6ACF0F89" w14:textId="77777777" w:rsidR="00760F8B" w:rsidRPr="00142DAB" w:rsidRDefault="00760F8B" w:rsidP="00760F8B">
            <w:pPr>
              <w:contextualSpacing/>
              <w:jc w:val="center"/>
            </w:pPr>
            <w:r w:rsidRPr="00142DAB">
              <w:t>10</w:t>
            </w:r>
          </w:p>
        </w:tc>
      </w:tr>
      <w:tr w:rsidR="00760F8B" w:rsidRPr="003E5175" w14:paraId="32B05C6A" w14:textId="77777777" w:rsidTr="00760F8B">
        <w:trPr>
          <w:trHeight w:val="394"/>
        </w:trPr>
        <w:tc>
          <w:tcPr>
            <w:tcW w:w="268" w:type="pct"/>
            <w:vAlign w:val="center"/>
          </w:tcPr>
          <w:p w14:paraId="598C112C" w14:textId="77777777" w:rsidR="00760F8B" w:rsidRPr="00142DAB" w:rsidRDefault="00760F8B" w:rsidP="00760F8B">
            <w:pPr>
              <w:contextualSpacing/>
              <w:jc w:val="center"/>
            </w:pPr>
          </w:p>
        </w:tc>
        <w:tc>
          <w:tcPr>
            <w:tcW w:w="186" w:type="pct"/>
            <w:vAlign w:val="center"/>
          </w:tcPr>
          <w:p w14:paraId="6D7BA7BD" w14:textId="77777777" w:rsidR="00760F8B" w:rsidRPr="00142DAB" w:rsidRDefault="00760F8B" w:rsidP="00760F8B">
            <w:pPr>
              <w:contextualSpacing/>
            </w:pPr>
          </w:p>
        </w:tc>
        <w:tc>
          <w:tcPr>
            <w:tcW w:w="3467" w:type="pct"/>
            <w:vAlign w:val="bottom"/>
          </w:tcPr>
          <w:p w14:paraId="3BDEE6EF" w14:textId="77777777" w:rsidR="00760F8B" w:rsidRPr="00142DAB" w:rsidRDefault="00760F8B" w:rsidP="00760F8B">
            <w:pPr>
              <w:contextualSpacing/>
              <w:jc w:val="both"/>
            </w:pPr>
          </w:p>
        </w:tc>
        <w:tc>
          <w:tcPr>
            <w:tcW w:w="270" w:type="pct"/>
            <w:vAlign w:val="center"/>
          </w:tcPr>
          <w:p w14:paraId="714E409A" w14:textId="77777777" w:rsidR="00760F8B" w:rsidRPr="00142DAB" w:rsidRDefault="00760F8B" w:rsidP="00760F8B">
            <w:pPr>
              <w:contextualSpacing/>
            </w:pPr>
          </w:p>
        </w:tc>
        <w:tc>
          <w:tcPr>
            <w:tcW w:w="252" w:type="pct"/>
            <w:vAlign w:val="center"/>
          </w:tcPr>
          <w:p w14:paraId="621155B8" w14:textId="77777777" w:rsidR="00760F8B" w:rsidRPr="00142DAB" w:rsidRDefault="00760F8B" w:rsidP="00760F8B">
            <w:pPr>
              <w:contextualSpacing/>
            </w:pPr>
          </w:p>
        </w:tc>
        <w:tc>
          <w:tcPr>
            <w:tcW w:w="557" w:type="pct"/>
            <w:vAlign w:val="center"/>
          </w:tcPr>
          <w:p w14:paraId="4E1264C3" w14:textId="77777777" w:rsidR="00760F8B" w:rsidRPr="00142DAB" w:rsidRDefault="00760F8B" w:rsidP="00760F8B">
            <w:pPr>
              <w:contextualSpacing/>
              <w:jc w:val="center"/>
            </w:pPr>
          </w:p>
        </w:tc>
      </w:tr>
      <w:tr w:rsidR="00760F8B" w:rsidRPr="003E5175" w14:paraId="7BB7A115" w14:textId="77777777" w:rsidTr="00760F8B">
        <w:trPr>
          <w:trHeight w:val="394"/>
        </w:trPr>
        <w:tc>
          <w:tcPr>
            <w:tcW w:w="268" w:type="pct"/>
            <w:vAlign w:val="center"/>
          </w:tcPr>
          <w:p w14:paraId="32D6249A" w14:textId="77777777" w:rsidR="00760F8B" w:rsidRPr="00142DAB" w:rsidRDefault="00760F8B" w:rsidP="00760F8B">
            <w:pPr>
              <w:contextualSpacing/>
              <w:jc w:val="center"/>
            </w:pPr>
            <w:r w:rsidRPr="00142DAB">
              <w:t>7.</w:t>
            </w:r>
          </w:p>
        </w:tc>
        <w:tc>
          <w:tcPr>
            <w:tcW w:w="186" w:type="pct"/>
            <w:vAlign w:val="center"/>
          </w:tcPr>
          <w:p w14:paraId="5C46F678" w14:textId="77777777" w:rsidR="00760F8B" w:rsidRPr="00142DAB" w:rsidRDefault="00760F8B" w:rsidP="00760F8B">
            <w:pPr>
              <w:contextualSpacing/>
            </w:pPr>
            <w:r w:rsidRPr="00142DAB">
              <w:t>a.</w:t>
            </w:r>
          </w:p>
        </w:tc>
        <w:tc>
          <w:tcPr>
            <w:tcW w:w="3467" w:type="pct"/>
            <w:vAlign w:val="bottom"/>
          </w:tcPr>
          <w:p w14:paraId="296A4139" w14:textId="77777777" w:rsidR="00760F8B" w:rsidRPr="00142DAB" w:rsidRDefault="00760F8B" w:rsidP="00760F8B">
            <w:pPr>
              <w:contextualSpacing/>
              <w:jc w:val="both"/>
            </w:pPr>
            <w:r w:rsidRPr="00142DAB">
              <w:t>Explain the Key Performance Indicators (KPIs) utilized in QS Surveys within the con</w:t>
            </w:r>
            <w:r>
              <w:t>text of Supply Chain Management.</w:t>
            </w:r>
          </w:p>
        </w:tc>
        <w:tc>
          <w:tcPr>
            <w:tcW w:w="270" w:type="pct"/>
            <w:vAlign w:val="center"/>
          </w:tcPr>
          <w:p w14:paraId="6C54E333" w14:textId="77777777" w:rsidR="00760F8B" w:rsidRPr="00142DAB" w:rsidRDefault="00760F8B" w:rsidP="00760F8B">
            <w:pPr>
              <w:contextualSpacing/>
            </w:pPr>
            <w:r w:rsidRPr="00142DAB">
              <w:t>CO4</w:t>
            </w:r>
          </w:p>
        </w:tc>
        <w:tc>
          <w:tcPr>
            <w:tcW w:w="252" w:type="pct"/>
            <w:vAlign w:val="center"/>
          </w:tcPr>
          <w:p w14:paraId="0F9CFDE9" w14:textId="77777777" w:rsidR="00760F8B" w:rsidRPr="00142DAB" w:rsidRDefault="00760F8B" w:rsidP="00760F8B">
            <w:pPr>
              <w:contextualSpacing/>
            </w:pPr>
            <w:r w:rsidRPr="00142DAB">
              <w:t>R</w:t>
            </w:r>
          </w:p>
        </w:tc>
        <w:tc>
          <w:tcPr>
            <w:tcW w:w="557" w:type="pct"/>
            <w:vAlign w:val="center"/>
          </w:tcPr>
          <w:p w14:paraId="14C59A28" w14:textId="77777777" w:rsidR="00760F8B" w:rsidRPr="00142DAB" w:rsidRDefault="00760F8B" w:rsidP="00760F8B">
            <w:pPr>
              <w:contextualSpacing/>
              <w:jc w:val="center"/>
            </w:pPr>
            <w:r w:rsidRPr="00142DAB">
              <w:t>10</w:t>
            </w:r>
          </w:p>
        </w:tc>
      </w:tr>
      <w:tr w:rsidR="00760F8B" w:rsidRPr="003E5175" w14:paraId="45E6945E" w14:textId="77777777" w:rsidTr="00760F8B">
        <w:trPr>
          <w:trHeight w:val="394"/>
        </w:trPr>
        <w:tc>
          <w:tcPr>
            <w:tcW w:w="268" w:type="pct"/>
            <w:vAlign w:val="center"/>
          </w:tcPr>
          <w:p w14:paraId="4EAB9771" w14:textId="77777777" w:rsidR="00760F8B" w:rsidRPr="00142DAB" w:rsidRDefault="00760F8B" w:rsidP="00760F8B">
            <w:pPr>
              <w:contextualSpacing/>
              <w:jc w:val="center"/>
            </w:pPr>
          </w:p>
        </w:tc>
        <w:tc>
          <w:tcPr>
            <w:tcW w:w="186" w:type="pct"/>
            <w:vAlign w:val="center"/>
          </w:tcPr>
          <w:p w14:paraId="27DDAAC9" w14:textId="77777777" w:rsidR="00760F8B" w:rsidRPr="00142DAB" w:rsidRDefault="00760F8B" w:rsidP="00760F8B">
            <w:pPr>
              <w:contextualSpacing/>
            </w:pPr>
            <w:r w:rsidRPr="00142DAB">
              <w:t>b.</w:t>
            </w:r>
          </w:p>
        </w:tc>
        <w:tc>
          <w:tcPr>
            <w:tcW w:w="3467" w:type="pct"/>
            <w:vAlign w:val="bottom"/>
          </w:tcPr>
          <w:p w14:paraId="7DEDA799" w14:textId="77777777" w:rsidR="00760F8B" w:rsidRPr="00142DAB" w:rsidRDefault="00760F8B" w:rsidP="00760F8B">
            <w:pPr>
              <w:contextualSpacing/>
              <w:jc w:val="both"/>
              <w:rPr>
                <w:bCs/>
              </w:rPr>
            </w:pPr>
            <w:r w:rsidRPr="00142DAB">
              <w:rPr>
                <w:bCs/>
              </w:rPr>
              <w:t>Discuss the integrated nature of ERP systems and their impact on organizational processes.</w:t>
            </w:r>
          </w:p>
        </w:tc>
        <w:tc>
          <w:tcPr>
            <w:tcW w:w="270" w:type="pct"/>
            <w:vAlign w:val="center"/>
          </w:tcPr>
          <w:p w14:paraId="21439CD5" w14:textId="77777777" w:rsidR="00760F8B" w:rsidRPr="00142DAB" w:rsidRDefault="00760F8B" w:rsidP="00760F8B">
            <w:pPr>
              <w:contextualSpacing/>
            </w:pPr>
            <w:r w:rsidRPr="00142DAB">
              <w:t>CO4</w:t>
            </w:r>
          </w:p>
        </w:tc>
        <w:tc>
          <w:tcPr>
            <w:tcW w:w="252" w:type="pct"/>
            <w:vAlign w:val="center"/>
          </w:tcPr>
          <w:p w14:paraId="39E461C9" w14:textId="77777777" w:rsidR="00760F8B" w:rsidRPr="00142DAB" w:rsidRDefault="00760F8B" w:rsidP="00760F8B">
            <w:pPr>
              <w:contextualSpacing/>
            </w:pPr>
            <w:r w:rsidRPr="00142DAB">
              <w:t>U</w:t>
            </w:r>
          </w:p>
        </w:tc>
        <w:tc>
          <w:tcPr>
            <w:tcW w:w="557" w:type="pct"/>
            <w:vAlign w:val="center"/>
          </w:tcPr>
          <w:p w14:paraId="09881DA9" w14:textId="77777777" w:rsidR="00760F8B" w:rsidRPr="00142DAB" w:rsidRDefault="00760F8B" w:rsidP="00760F8B">
            <w:pPr>
              <w:contextualSpacing/>
              <w:jc w:val="center"/>
            </w:pPr>
            <w:r w:rsidRPr="00142DAB">
              <w:t>10</w:t>
            </w:r>
          </w:p>
        </w:tc>
      </w:tr>
      <w:tr w:rsidR="00760F8B" w:rsidRPr="003E5175" w14:paraId="7A6C5315" w14:textId="77777777" w:rsidTr="00760F8B">
        <w:trPr>
          <w:trHeight w:val="394"/>
        </w:trPr>
        <w:tc>
          <w:tcPr>
            <w:tcW w:w="268" w:type="pct"/>
            <w:vAlign w:val="center"/>
          </w:tcPr>
          <w:p w14:paraId="39D6A7ED" w14:textId="77777777" w:rsidR="00760F8B" w:rsidRPr="00142DAB" w:rsidRDefault="00760F8B" w:rsidP="00760F8B">
            <w:pPr>
              <w:contextualSpacing/>
              <w:jc w:val="center"/>
            </w:pPr>
          </w:p>
        </w:tc>
        <w:tc>
          <w:tcPr>
            <w:tcW w:w="186" w:type="pct"/>
            <w:vAlign w:val="center"/>
          </w:tcPr>
          <w:p w14:paraId="7AF4F766" w14:textId="77777777" w:rsidR="00760F8B" w:rsidRPr="00142DAB" w:rsidRDefault="00760F8B" w:rsidP="00760F8B">
            <w:pPr>
              <w:contextualSpacing/>
            </w:pPr>
          </w:p>
        </w:tc>
        <w:tc>
          <w:tcPr>
            <w:tcW w:w="3467" w:type="pct"/>
            <w:vAlign w:val="bottom"/>
          </w:tcPr>
          <w:p w14:paraId="22C40F20" w14:textId="77777777" w:rsidR="00760F8B" w:rsidRPr="00142DAB" w:rsidRDefault="00760F8B" w:rsidP="00760F8B">
            <w:pPr>
              <w:contextualSpacing/>
              <w:jc w:val="center"/>
              <w:rPr>
                <w:bCs/>
              </w:rPr>
            </w:pPr>
            <w:r w:rsidRPr="00142DAB">
              <w:rPr>
                <w:b/>
                <w:bCs/>
              </w:rPr>
              <w:t>(OR)</w:t>
            </w:r>
          </w:p>
        </w:tc>
        <w:tc>
          <w:tcPr>
            <w:tcW w:w="270" w:type="pct"/>
            <w:vAlign w:val="center"/>
          </w:tcPr>
          <w:p w14:paraId="5684F6E5" w14:textId="77777777" w:rsidR="00760F8B" w:rsidRPr="00142DAB" w:rsidRDefault="00760F8B" w:rsidP="00760F8B">
            <w:pPr>
              <w:contextualSpacing/>
            </w:pPr>
          </w:p>
        </w:tc>
        <w:tc>
          <w:tcPr>
            <w:tcW w:w="252" w:type="pct"/>
            <w:vAlign w:val="center"/>
          </w:tcPr>
          <w:p w14:paraId="460098D7" w14:textId="77777777" w:rsidR="00760F8B" w:rsidRPr="00142DAB" w:rsidRDefault="00760F8B" w:rsidP="00760F8B">
            <w:pPr>
              <w:contextualSpacing/>
            </w:pPr>
          </w:p>
        </w:tc>
        <w:tc>
          <w:tcPr>
            <w:tcW w:w="557" w:type="pct"/>
            <w:vAlign w:val="center"/>
          </w:tcPr>
          <w:p w14:paraId="1FF44E4B" w14:textId="77777777" w:rsidR="00760F8B" w:rsidRPr="00142DAB" w:rsidRDefault="00760F8B" w:rsidP="00760F8B">
            <w:pPr>
              <w:contextualSpacing/>
              <w:jc w:val="center"/>
            </w:pPr>
          </w:p>
        </w:tc>
      </w:tr>
      <w:tr w:rsidR="00760F8B" w:rsidRPr="003E5175" w14:paraId="75A5C8DF" w14:textId="77777777" w:rsidTr="00760F8B">
        <w:trPr>
          <w:trHeight w:val="394"/>
        </w:trPr>
        <w:tc>
          <w:tcPr>
            <w:tcW w:w="268" w:type="pct"/>
            <w:vAlign w:val="center"/>
          </w:tcPr>
          <w:p w14:paraId="28BC438B" w14:textId="77777777" w:rsidR="00760F8B" w:rsidRPr="00142DAB" w:rsidRDefault="00760F8B" w:rsidP="00760F8B">
            <w:pPr>
              <w:contextualSpacing/>
              <w:jc w:val="center"/>
            </w:pPr>
            <w:r w:rsidRPr="00142DAB">
              <w:t>8.</w:t>
            </w:r>
          </w:p>
        </w:tc>
        <w:tc>
          <w:tcPr>
            <w:tcW w:w="186" w:type="pct"/>
            <w:vAlign w:val="center"/>
          </w:tcPr>
          <w:p w14:paraId="5977E929" w14:textId="77777777" w:rsidR="00760F8B" w:rsidRPr="00142DAB" w:rsidRDefault="00760F8B" w:rsidP="00760F8B">
            <w:pPr>
              <w:contextualSpacing/>
            </w:pPr>
            <w:r w:rsidRPr="00142DAB">
              <w:t>a.</w:t>
            </w:r>
          </w:p>
        </w:tc>
        <w:tc>
          <w:tcPr>
            <w:tcW w:w="3467" w:type="pct"/>
            <w:vAlign w:val="bottom"/>
          </w:tcPr>
          <w:p w14:paraId="6838B68A" w14:textId="77777777" w:rsidR="00760F8B" w:rsidRPr="00142DAB" w:rsidRDefault="00760F8B" w:rsidP="00760F8B">
            <w:pPr>
              <w:contextualSpacing/>
              <w:jc w:val="both"/>
              <w:rPr>
                <w:bCs/>
              </w:rPr>
            </w:pPr>
            <w:r w:rsidRPr="00142DAB">
              <w:rPr>
                <w:bCs/>
              </w:rPr>
              <w:t>Describe the structure and components of a cause and effect diagram and provide examples of where it can be applied.</w:t>
            </w:r>
          </w:p>
        </w:tc>
        <w:tc>
          <w:tcPr>
            <w:tcW w:w="270" w:type="pct"/>
            <w:vAlign w:val="center"/>
          </w:tcPr>
          <w:p w14:paraId="62BFB482" w14:textId="77777777" w:rsidR="00760F8B" w:rsidRPr="00142DAB" w:rsidRDefault="00760F8B" w:rsidP="00760F8B">
            <w:pPr>
              <w:contextualSpacing/>
            </w:pPr>
            <w:r w:rsidRPr="00142DAB">
              <w:t>CO5</w:t>
            </w:r>
          </w:p>
        </w:tc>
        <w:tc>
          <w:tcPr>
            <w:tcW w:w="252" w:type="pct"/>
            <w:vAlign w:val="center"/>
          </w:tcPr>
          <w:p w14:paraId="6F7CBA09" w14:textId="77777777" w:rsidR="00760F8B" w:rsidRPr="00142DAB" w:rsidRDefault="00760F8B" w:rsidP="00760F8B">
            <w:pPr>
              <w:contextualSpacing/>
            </w:pPr>
            <w:r w:rsidRPr="00142DAB">
              <w:t>U</w:t>
            </w:r>
          </w:p>
        </w:tc>
        <w:tc>
          <w:tcPr>
            <w:tcW w:w="557" w:type="pct"/>
            <w:vAlign w:val="center"/>
          </w:tcPr>
          <w:p w14:paraId="1EF9F12B" w14:textId="77777777" w:rsidR="00760F8B" w:rsidRPr="00142DAB" w:rsidRDefault="00760F8B" w:rsidP="00760F8B">
            <w:pPr>
              <w:contextualSpacing/>
              <w:jc w:val="center"/>
            </w:pPr>
            <w:r w:rsidRPr="00142DAB">
              <w:t>10</w:t>
            </w:r>
          </w:p>
        </w:tc>
      </w:tr>
      <w:tr w:rsidR="00760F8B" w:rsidRPr="003E5175" w14:paraId="46950A0B" w14:textId="77777777" w:rsidTr="00760F8B">
        <w:trPr>
          <w:trHeight w:val="394"/>
        </w:trPr>
        <w:tc>
          <w:tcPr>
            <w:tcW w:w="268" w:type="pct"/>
            <w:vAlign w:val="center"/>
          </w:tcPr>
          <w:p w14:paraId="74181370" w14:textId="77777777" w:rsidR="00760F8B" w:rsidRPr="00142DAB" w:rsidRDefault="00760F8B" w:rsidP="00760F8B">
            <w:pPr>
              <w:contextualSpacing/>
              <w:jc w:val="center"/>
            </w:pPr>
          </w:p>
        </w:tc>
        <w:tc>
          <w:tcPr>
            <w:tcW w:w="186" w:type="pct"/>
            <w:vAlign w:val="center"/>
          </w:tcPr>
          <w:p w14:paraId="5AAE966A" w14:textId="77777777" w:rsidR="00760F8B" w:rsidRPr="00142DAB" w:rsidRDefault="00760F8B" w:rsidP="00760F8B">
            <w:pPr>
              <w:contextualSpacing/>
            </w:pPr>
            <w:r w:rsidRPr="00142DAB">
              <w:t>b.</w:t>
            </w:r>
          </w:p>
        </w:tc>
        <w:tc>
          <w:tcPr>
            <w:tcW w:w="3467" w:type="pct"/>
            <w:vAlign w:val="bottom"/>
          </w:tcPr>
          <w:p w14:paraId="76CD3B8B" w14:textId="77777777" w:rsidR="00760F8B" w:rsidRPr="00142DAB" w:rsidRDefault="00760F8B" w:rsidP="00760F8B">
            <w:pPr>
              <w:contextualSpacing/>
              <w:jc w:val="both"/>
              <w:rPr>
                <w:bCs/>
              </w:rPr>
            </w:pPr>
            <w:r w:rsidRPr="00142DAB">
              <w:rPr>
                <w:bCs/>
              </w:rPr>
              <w:t>Examine the opportunities and competitive advantages offered by smart factories.</w:t>
            </w:r>
          </w:p>
        </w:tc>
        <w:tc>
          <w:tcPr>
            <w:tcW w:w="270" w:type="pct"/>
            <w:vAlign w:val="center"/>
          </w:tcPr>
          <w:p w14:paraId="3A7237EF" w14:textId="77777777" w:rsidR="00760F8B" w:rsidRPr="00142DAB" w:rsidRDefault="00760F8B" w:rsidP="00760F8B">
            <w:pPr>
              <w:contextualSpacing/>
            </w:pPr>
            <w:r w:rsidRPr="00142DAB">
              <w:t>CO5</w:t>
            </w:r>
          </w:p>
        </w:tc>
        <w:tc>
          <w:tcPr>
            <w:tcW w:w="252" w:type="pct"/>
            <w:vAlign w:val="center"/>
          </w:tcPr>
          <w:p w14:paraId="4AD8B027" w14:textId="77777777" w:rsidR="00760F8B" w:rsidRPr="00142DAB" w:rsidRDefault="00760F8B" w:rsidP="00760F8B">
            <w:pPr>
              <w:contextualSpacing/>
            </w:pPr>
            <w:r w:rsidRPr="00142DAB">
              <w:t>R</w:t>
            </w:r>
          </w:p>
        </w:tc>
        <w:tc>
          <w:tcPr>
            <w:tcW w:w="557" w:type="pct"/>
            <w:vAlign w:val="center"/>
          </w:tcPr>
          <w:p w14:paraId="75EAAA52" w14:textId="77777777" w:rsidR="00760F8B" w:rsidRPr="00142DAB" w:rsidRDefault="00760F8B" w:rsidP="00760F8B">
            <w:pPr>
              <w:contextualSpacing/>
              <w:jc w:val="center"/>
            </w:pPr>
            <w:r w:rsidRPr="00142DAB">
              <w:t>10</w:t>
            </w:r>
          </w:p>
        </w:tc>
      </w:tr>
      <w:tr w:rsidR="00760F8B" w:rsidRPr="003E5175" w14:paraId="0B552C2F" w14:textId="77777777" w:rsidTr="00760F8B">
        <w:trPr>
          <w:trHeight w:val="292"/>
        </w:trPr>
        <w:tc>
          <w:tcPr>
            <w:tcW w:w="5000" w:type="pct"/>
            <w:gridSpan w:val="6"/>
            <w:vAlign w:val="center"/>
          </w:tcPr>
          <w:p w14:paraId="5EAF2462" w14:textId="77777777" w:rsidR="00760F8B" w:rsidRPr="00142DAB" w:rsidRDefault="00760F8B" w:rsidP="00760F8B">
            <w:pPr>
              <w:contextualSpacing/>
              <w:jc w:val="center"/>
              <w:rPr>
                <w:b/>
                <w:u w:val="single"/>
              </w:rPr>
            </w:pPr>
            <w:r w:rsidRPr="00142DAB">
              <w:rPr>
                <w:b/>
                <w:u w:val="single"/>
              </w:rPr>
              <w:t>PART – B (1 X 20 = 20 MARKS)</w:t>
            </w:r>
          </w:p>
          <w:p w14:paraId="00139C05" w14:textId="77777777" w:rsidR="00760F8B" w:rsidRPr="00142DAB" w:rsidRDefault="00760F8B" w:rsidP="00760F8B">
            <w:pPr>
              <w:contextualSpacing/>
              <w:jc w:val="center"/>
            </w:pPr>
            <w:r w:rsidRPr="00142DAB">
              <w:rPr>
                <w:b/>
                <w:bCs/>
              </w:rPr>
              <w:t>COMPULSORY QUESTION</w:t>
            </w:r>
          </w:p>
        </w:tc>
      </w:tr>
      <w:tr w:rsidR="00760F8B" w:rsidRPr="003E5175" w14:paraId="20396A05" w14:textId="77777777" w:rsidTr="00760F8B">
        <w:trPr>
          <w:trHeight w:val="394"/>
        </w:trPr>
        <w:tc>
          <w:tcPr>
            <w:tcW w:w="268" w:type="pct"/>
          </w:tcPr>
          <w:p w14:paraId="5D8CBBAC" w14:textId="77777777" w:rsidR="00760F8B" w:rsidRPr="00142DAB" w:rsidRDefault="00760F8B" w:rsidP="00760F8B">
            <w:pPr>
              <w:contextualSpacing/>
              <w:jc w:val="center"/>
            </w:pPr>
            <w:r w:rsidRPr="00142DAB">
              <w:t>9.</w:t>
            </w:r>
          </w:p>
        </w:tc>
        <w:tc>
          <w:tcPr>
            <w:tcW w:w="186" w:type="pct"/>
            <w:vAlign w:val="center"/>
          </w:tcPr>
          <w:p w14:paraId="7B08B09B" w14:textId="77777777" w:rsidR="00760F8B" w:rsidRPr="00142DAB" w:rsidRDefault="00760F8B" w:rsidP="00760F8B">
            <w:pPr>
              <w:contextualSpacing/>
            </w:pPr>
          </w:p>
        </w:tc>
        <w:tc>
          <w:tcPr>
            <w:tcW w:w="3467" w:type="pct"/>
            <w:vAlign w:val="bottom"/>
          </w:tcPr>
          <w:p w14:paraId="176C335B" w14:textId="77777777" w:rsidR="00760F8B" w:rsidRPr="00142DAB" w:rsidRDefault="00760F8B" w:rsidP="00760F8B">
            <w:pPr>
              <w:contextualSpacing/>
              <w:jc w:val="both"/>
            </w:pPr>
            <w:r w:rsidRPr="00142DAB">
              <w:t>Safe Express Logistics is a mid-sized logistics company specializing in the transportation and distribution of consumer goods. The company operates in a competitive market where efficiency and cost-effectiveness are critical for success.</w:t>
            </w:r>
          </w:p>
          <w:p w14:paraId="2CFAE614" w14:textId="77777777" w:rsidR="00760F8B" w:rsidRPr="00142DAB" w:rsidRDefault="00760F8B" w:rsidP="00760F8B">
            <w:pPr>
              <w:contextualSpacing/>
              <w:jc w:val="both"/>
            </w:pPr>
          </w:p>
          <w:p w14:paraId="305953B3" w14:textId="77777777" w:rsidR="00760F8B" w:rsidRPr="00142DAB" w:rsidRDefault="00760F8B" w:rsidP="00760F8B">
            <w:pPr>
              <w:contextualSpacing/>
              <w:jc w:val="both"/>
            </w:pPr>
            <w:r w:rsidRPr="00142DAB">
              <w:t>Challenge:</w:t>
            </w:r>
          </w:p>
          <w:p w14:paraId="6DECC9F9" w14:textId="77777777" w:rsidR="00760F8B" w:rsidRPr="00142DAB" w:rsidRDefault="00760F8B" w:rsidP="00760F8B">
            <w:pPr>
              <w:contextualSpacing/>
              <w:jc w:val="both"/>
            </w:pPr>
            <w:r w:rsidRPr="00142DAB">
              <w:t>Safe Express Logistics is facing challenges in optimizing its supply chain operations. The company has experienced delays, increased costs, and occasional stockouts. The management team is concerned about the impact on customer satisfaction and the overall competitiveness of the company.</w:t>
            </w:r>
          </w:p>
          <w:p w14:paraId="300D4E65" w14:textId="77777777" w:rsidR="00760F8B" w:rsidRPr="00142DAB" w:rsidRDefault="00760F8B" w:rsidP="00760F8B">
            <w:pPr>
              <w:contextualSpacing/>
              <w:jc w:val="both"/>
            </w:pPr>
          </w:p>
          <w:p w14:paraId="098532C4" w14:textId="77777777" w:rsidR="00760F8B" w:rsidRPr="00142DAB" w:rsidRDefault="00760F8B" w:rsidP="00760F8B">
            <w:pPr>
              <w:contextualSpacing/>
              <w:jc w:val="both"/>
            </w:pPr>
            <w:r w:rsidRPr="00142DAB">
              <w:t>Enhance supply chain efficiency to reduce lead times and transportation costs.</w:t>
            </w:r>
          </w:p>
          <w:p w14:paraId="55F933E9" w14:textId="77777777" w:rsidR="00760F8B" w:rsidRPr="00142DAB" w:rsidRDefault="00760F8B" w:rsidP="00760F8B">
            <w:pPr>
              <w:contextualSpacing/>
              <w:jc w:val="both"/>
            </w:pPr>
            <w:r w:rsidRPr="00142DAB">
              <w:t>Minimize stockouts and improve overall inventory management.</w:t>
            </w:r>
          </w:p>
          <w:p w14:paraId="54496003" w14:textId="77777777" w:rsidR="00760F8B" w:rsidRPr="00142DAB" w:rsidRDefault="00760F8B" w:rsidP="00760F8B">
            <w:pPr>
              <w:contextualSpacing/>
              <w:jc w:val="both"/>
            </w:pPr>
            <w:r w:rsidRPr="00142DAB">
              <w:t>Streamline communication and collaboration with suppliers to ensure timely deliveries.</w:t>
            </w:r>
          </w:p>
          <w:p w14:paraId="1DF54249" w14:textId="77777777" w:rsidR="00760F8B" w:rsidRPr="00142DAB" w:rsidRDefault="00760F8B" w:rsidP="00760F8B">
            <w:pPr>
              <w:contextualSpacing/>
              <w:jc w:val="both"/>
            </w:pPr>
            <w:r w:rsidRPr="00142DAB">
              <w:t>Questions:</w:t>
            </w:r>
          </w:p>
          <w:p w14:paraId="64FCB346" w14:textId="77777777" w:rsidR="00760F8B" w:rsidRPr="00142DAB" w:rsidRDefault="00760F8B" w:rsidP="00760F8B">
            <w:pPr>
              <w:contextualSpacing/>
              <w:jc w:val="both"/>
            </w:pPr>
          </w:p>
          <w:p w14:paraId="4D766C94" w14:textId="77777777" w:rsidR="00760F8B" w:rsidRPr="00142DAB" w:rsidRDefault="00760F8B" w:rsidP="008C2B67">
            <w:pPr>
              <w:pStyle w:val="ListParagraph"/>
              <w:numPr>
                <w:ilvl w:val="0"/>
                <w:numId w:val="36"/>
              </w:numPr>
              <w:jc w:val="both"/>
            </w:pPr>
            <w:r w:rsidRPr="00142DAB">
              <w:t>What steps can Safe Express Logistics take to enhance the efficiency of its supply chain operations?</w:t>
            </w:r>
          </w:p>
          <w:p w14:paraId="53305609" w14:textId="77777777" w:rsidR="00760F8B" w:rsidRPr="00142DAB" w:rsidRDefault="00760F8B" w:rsidP="008C2B67">
            <w:pPr>
              <w:pStyle w:val="ListParagraph"/>
              <w:numPr>
                <w:ilvl w:val="0"/>
                <w:numId w:val="36"/>
              </w:numPr>
              <w:jc w:val="both"/>
            </w:pPr>
            <w:r w:rsidRPr="00142DAB">
              <w:t>Identify and discuss two key performance indicators (KPIs) that Safe Express Logistics should monitor to measure the effectiveness of its supply chain improvements.</w:t>
            </w:r>
          </w:p>
          <w:p w14:paraId="0061832C" w14:textId="77777777" w:rsidR="00760F8B" w:rsidRPr="00142DAB" w:rsidRDefault="00760F8B" w:rsidP="008C2B67">
            <w:pPr>
              <w:pStyle w:val="ListParagraph"/>
              <w:numPr>
                <w:ilvl w:val="0"/>
                <w:numId w:val="36"/>
              </w:numPr>
              <w:jc w:val="both"/>
            </w:pPr>
            <w:r w:rsidRPr="00142DAB">
              <w:t>Suggest strategies for Safe Express Logistics to minimize stockouts and better manage its inventory.</w:t>
            </w:r>
          </w:p>
          <w:p w14:paraId="37F1D1AD" w14:textId="77777777" w:rsidR="00760F8B" w:rsidRPr="00142DAB" w:rsidRDefault="00760F8B" w:rsidP="008C2B67">
            <w:pPr>
              <w:pStyle w:val="ListParagraph"/>
              <w:numPr>
                <w:ilvl w:val="0"/>
                <w:numId w:val="36"/>
              </w:numPr>
              <w:jc w:val="both"/>
            </w:pPr>
            <w:r w:rsidRPr="00142DAB">
              <w:t>How can implementing just-in-time (JIT) principles benefit Safe Express Logistics in terms of inventory control?</w:t>
            </w:r>
          </w:p>
          <w:p w14:paraId="5305B782" w14:textId="77777777" w:rsidR="00760F8B" w:rsidRPr="00142DAB" w:rsidRDefault="00760F8B" w:rsidP="008C2B67">
            <w:pPr>
              <w:pStyle w:val="ListParagraph"/>
              <w:numPr>
                <w:ilvl w:val="0"/>
                <w:numId w:val="36"/>
              </w:numPr>
              <w:jc w:val="both"/>
            </w:pPr>
            <w:r w:rsidRPr="00142DAB">
              <w:t>Discuss the importance of collaboration with suppliers in optimizing the supply chain.</w:t>
            </w:r>
          </w:p>
          <w:p w14:paraId="1D5DE067" w14:textId="77777777" w:rsidR="00760F8B" w:rsidRPr="00142DAB" w:rsidRDefault="00760F8B" w:rsidP="00760F8B">
            <w:pPr>
              <w:jc w:val="both"/>
            </w:pPr>
          </w:p>
        </w:tc>
        <w:tc>
          <w:tcPr>
            <w:tcW w:w="270" w:type="pct"/>
            <w:vAlign w:val="center"/>
          </w:tcPr>
          <w:p w14:paraId="357691A8" w14:textId="77777777" w:rsidR="00760F8B" w:rsidRPr="00142DAB" w:rsidRDefault="00760F8B" w:rsidP="00760F8B">
            <w:pPr>
              <w:contextualSpacing/>
            </w:pPr>
            <w:r w:rsidRPr="00142DAB">
              <w:t>CO6</w:t>
            </w:r>
          </w:p>
        </w:tc>
        <w:tc>
          <w:tcPr>
            <w:tcW w:w="252" w:type="pct"/>
            <w:vAlign w:val="center"/>
          </w:tcPr>
          <w:p w14:paraId="20BEA363" w14:textId="77777777" w:rsidR="00760F8B" w:rsidRPr="00142DAB" w:rsidRDefault="00760F8B" w:rsidP="00760F8B">
            <w:pPr>
              <w:contextualSpacing/>
            </w:pPr>
            <w:r w:rsidRPr="00142DAB">
              <w:t>C</w:t>
            </w:r>
          </w:p>
        </w:tc>
        <w:tc>
          <w:tcPr>
            <w:tcW w:w="557" w:type="pct"/>
            <w:vAlign w:val="center"/>
          </w:tcPr>
          <w:p w14:paraId="4C8EE023" w14:textId="77777777" w:rsidR="00760F8B" w:rsidRPr="00142DAB" w:rsidRDefault="00760F8B" w:rsidP="00760F8B">
            <w:pPr>
              <w:contextualSpacing/>
              <w:jc w:val="center"/>
            </w:pPr>
            <w:r w:rsidRPr="00142DAB">
              <w:t>20</w:t>
            </w:r>
          </w:p>
        </w:tc>
      </w:tr>
    </w:tbl>
    <w:p w14:paraId="55A50A59" w14:textId="77777777" w:rsidR="00760F8B" w:rsidRPr="003E5175" w:rsidRDefault="00760F8B" w:rsidP="00760F8B">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78ACB94" w14:textId="77777777" w:rsidR="00760F8B" w:rsidRPr="003E517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E5175" w14:paraId="081E249F" w14:textId="77777777" w:rsidTr="00760F8B">
        <w:trPr>
          <w:trHeight w:val="277"/>
        </w:trPr>
        <w:tc>
          <w:tcPr>
            <w:tcW w:w="935" w:type="dxa"/>
          </w:tcPr>
          <w:p w14:paraId="62B0BF09" w14:textId="77777777" w:rsidR="00760F8B" w:rsidRPr="003E5175" w:rsidRDefault="00760F8B" w:rsidP="00760F8B">
            <w:pPr>
              <w:contextualSpacing/>
            </w:pPr>
          </w:p>
        </w:tc>
        <w:tc>
          <w:tcPr>
            <w:tcW w:w="9762" w:type="dxa"/>
          </w:tcPr>
          <w:p w14:paraId="319DA70B" w14:textId="77777777" w:rsidR="00760F8B" w:rsidRPr="003E5175" w:rsidRDefault="00760F8B" w:rsidP="00760F8B">
            <w:pPr>
              <w:contextualSpacing/>
              <w:jc w:val="center"/>
              <w:rPr>
                <w:b/>
              </w:rPr>
            </w:pPr>
            <w:r w:rsidRPr="003E5175">
              <w:rPr>
                <w:b/>
              </w:rPr>
              <w:t>COURSE OUTCOMES</w:t>
            </w:r>
          </w:p>
        </w:tc>
      </w:tr>
      <w:tr w:rsidR="00760F8B" w:rsidRPr="003E5175" w14:paraId="54DF40F3" w14:textId="77777777" w:rsidTr="00760F8B">
        <w:trPr>
          <w:trHeight w:val="277"/>
        </w:trPr>
        <w:tc>
          <w:tcPr>
            <w:tcW w:w="935" w:type="dxa"/>
          </w:tcPr>
          <w:p w14:paraId="076F9027" w14:textId="77777777" w:rsidR="00760F8B" w:rsidRPr="003E5175" w:rsidRDefault="00760F8B" w:rsidP="00760F8B">
            <w:pPr>
              <w:contextualSpacing/>
            </w:pPr>
            <w:r w:rsidRPr="003E5175">
              <w:t>CO1</w:t>
            </w:r>
          </w:p>
        </w:tc>
        <w:tc>
          <w:tcPr>
            <w:tcW w:w="9762" w:type="dxa"/>
          </w:tcPr>
          <w:p w14:paraId="5DF9D7F9" w14:textId="77777777" w:rsidR="00760F8B" w:rsidRPr="003E5175" w:rsidRDefault="00760F8B" w:rsidP="00760F8B">
            <w:pPr>
              <w:contextualSpacing/>
              <w:jc w:val="both"/>
            </w:pPr>
            <w:r w:rsidRPr="00E022AF">
              <w:rPr>
                <w:rFonts w:eastAsiaTheme="minorHAnsi"/>
                <w:sz w:val="20"/>
                <w:szCs w:val="20"/>
              </w:rPr>
              <w:t>1. Describe the basics of logistics management for the efficiency in performance.</w:t>
            </w:r>
          </w:p>
        </w:tc>
      </w:tr>
      <w:tr w:rsidR="00760F8B" w:rsidRPr="003E5175" w14:paraId="5B06CA53" w14:textId="77777777" w:rsidTr="00760F8B">
        <w:trPr>
          <w:trHeight w:val="277"/>
        </w:trPr>
        <w:tc>
          <w:tcPr>
            <w:tcW w:w="935" w:type="dxa"/>
          </w:tcPr>
          <w:p w14:paraId="13CB8DC9" w14:textId="77777777" w:rsidR="00760F8B" w:rsidRPr="003E5175" w:rsidRDefault="00760F8B" w:rsidP="00760F8B">
            <w:pPr>
              <w:contextualSpacing/>
            </w:pPr>
            <w:r w:rsidRPr="003E5175">
              <w:t>CO2</w:t>
            </w:r>
          </w:p>
        </w:tc>
        <w:tc>
          <w:tcPr>
            <w:tcW w:w="9762" w:type="dxa"/>
          </w:tcPr>
          <w:p w14:paraId="030B13E4" w14:textId="77777777" w:rsidR="00760F8B" w:rsidRPr="003E5175" w:rsidRDefault="00760F8B" w:rsidP="00760F8B">
            <w:pPr>
              <w:contextualSpacing/>
              <w:jc w:val="both"/>
            </w:pPr>
            <w:r w:rsidRPr="00E022AF">
              <w:rPr>
                <w:rFonts w:eastAsiaTheme="minorHAnsi"/>
                <w:sz w:val="20"/>
                <w:szCs w:val="20"/>
              </w:rPr>
              <w:t>2. Restate the exploring global logistics market.</w:t>
            </w:r>
          </w:p>
        </w:tc>
      </w:tr>
      <w:tr w:rsidR="00760F8B" w:rsidRPr="003E5175" w14:paraId="0F297C02" w14:textId="77777777" w:rsidTr="00760F8B">
        <w:trPr>
          <w:trHeight w:val="277"/>
        </w:trPr>
        <w:tc>
          <w:tcPr>
            <w:tcW w:w="935" w:type="dxa"/>
          </w:tcPr>
          <w:p w14:paraId="2E8CAA59" w14:textId="77777777" w:rsidR="00760F8B" w:rsidRPr="003E5175" w:rsidRDefault="00760F8B" w:rsidP="00760F8B">
            <w:pPr>
              <w:contextualSpacing/>
            </w:pPr>
            <w:r w:rsidRPr="003E5175">
              <w:t>CO3</w:t>
            </w:r>
          </w:p>
        </w:tc>
        <w:tc>
          <w:tcPr>
            <w:tcW w:w="9762" w:type="dxa"/>
          </w:tcPr>
          <w:p w14:paraId="656FDACB" w14:textId="77777777" w:rsidR="00760F8B" w:rsidRPr="003E5175" w:rsidRDefault="00760F8B" w:rsidP="00760F8B">
            <w:pPr>
              <w:contextualSpacing/>
              <w:jc w:val="both"/>
            </w:pPr>
            <w:r w:rsidRPr="00E022AF">
              <w:rPr>
                <w:rFonts w:eastAsiaTheme="minorHAnsi"/>
                <w:sz w:val="20"/>
                <w:szCs w:val="20"/>
              </w:rPr>
              <w:t>3. Classify the fundamental supply chain management concepts.</w:t>
            </w:r>
          </w:p>
        </w:tc>
      </w:tr>
      <w:tr w:rsidR="00760F8B" w:rsidRPr="003E5175" w14:paraId="62A23D7E" w14:textId="77777777" w:rsidTr="00760F8B">
        <w:trPr>
          <w:trHeight w:val="277"/>
        </w:trPr>
        <w:tc>
          <w:tcPr>
            <w:tcW w:w="935" w:type="dxa"/>
          </w:tcPr>
          <w:p w14:paraId="45871F89" w14:textId="77777777" w:rsidR="00760F8B" w:rsidRPr="003E5175" w:rsidRDefault="00760F8B" w:rsidP="00760F8B">
            <w:pPr>
              <w:contextualSpacing/>
            </w:pPr>
            <w:r w:rsidRPr="003E5175">
              <w:t>CO4</w:t>
            </w:r>
          </w:p>
        </w:tc>
        <w:tc>
          <w:tcPr>
            <w:tcW w:w="9762" w:type="dxa"/>
          </w:tcPr>
          <w:p w14:paraId="6BD19732" w14:textId="77777777" w:rsidR="00760F8B" w:rsidRPr="003E5175" w:rsidRDefault="00760F8B" w:rsidP="00760F8B">
            <w:pPr>
              <w:contextualSpacing/>
              <w:jc w:val="both"/>
            </w:pPr>
            <w:r w:rsidRPr="00E022AF">
              <w:rPr>
                <w:rFonts w:eastAsiaTheme="minorHAnsi"/>
                <w:sz w:val="20"/>
                <w:szCs w:val="20"/>
              </w:rPr>
              <w:t>4. Examine and manage an effective supply chain.</w:t>
            </w:r>
          </w:p>
        </w:tc>
      </w:tr>
      <w:tr w:rsidR="00760F8B" w:rsidRPr="003E5175" w14:paraId="4D0648E6" w14:textId="77777777" w:rsidTr="00760F8B">
        <w:trPr>
          <w:trHeight w:val="277"/>
        </w:trPr>
        <w:tc>
          <w:tcPr>
            <w:tcW w:w="935" w:type="dxa"/>
          </w:tcPr>
          <w:p w14:paraId="051DED02" w14:textId="77777777" w:rsidR="00760F8B" w:rsidRPr="003E5175" w:rsidRDefault="00760F8B" w:rsidP="00760F8B">
            <w:pPr>
              <w:contextualSpacing/>
            </w:pPr>
            <w:r w:rsidRPr="003E5175">
              <w:t>CO5</w:t>
            </w:r>
          </w:p>
        </w:tc>
        <w:tc>
          <w:tcPr>
            <w:tcW w:w="9762" w:type="dxa"/>
          </w:tcPr>
          <w:p w14:paraId="681A1E38" w14:textId="77777777" w:rsidR="00760F8B" w:rsidRPr="003E5175" w:rsidRDefault="00760F8B" w:rsidP="00760F8B">
            <w:pPr>
              <w:contextualSpacing/>
              <w:jc w:val="both"/>
            </w:pPr>
            <w:r w:rsidRPr="00E022AF">
              <w:rPr>
                <w:rFonts w:eastAsiaTheme="minorHAnsi"/>
                <w:sz w:val="20"/>
                <w:szCs w:val="20"/>
              </w:rPr>
              <w:t>5. Justify the management of a supply chain with corporate goals and strategies.</w:t>
            </w:r>
          </w:p>
        </w:tc>
      </w:tr>
      <w:tr w:rsidR="00760F8B" w:rsidRPr="003E5175" w14:paraId="7A5F2BDF" w14:textId="77777777" w:rsidTr="00760F8B">
        <w:trPr>
          <w:trHeight w:val="277"/>
        </w:trPr>
        <w:tc>
          <w:tcPr>
            <w:tcW w:w="935" w:type="dxa"/>
          </w:tcPr>
          <w:p w14:paraId="05277161" w14:textId="77777777" w:rsidR="00760F8B" w:rsidRPr="003E5175" w:rsidRDefault="00760F8B" w:rsidP="00760F8B">
            <w:pPr>
              <w:contextualSpacing/>
            </w:pPr>
            <w:r w:rsidRPr="003E5175">
              <w:t>CO6</w:t>
            </w:r>
          </w:p>
        </w:tc>
        <w:tc>
          <w:tcPr>
            <w:tcW w:w="9762" w:type="dxa"/>
          </w:tcPr>
          <w:p w14:paraId="55355733" w14:textId="77777777" w:rsidR="00760F8B" w:rsidRPr="003E5175" w:rsidRDefault="00760F8B" w:rsidP="00760F8B">
            <w:pPr>
              <w:contextualSpacing/>
              <w:jc w:val="both"/>
            </w:pPr>
            <w:r w:rsidRPr="00E022AF">
              <w:rPr>
                <w:rFonts w:eastAsiaTheme="minorHAnsi"/>
                <w:sz w:val="20"/>
                <w:szCs w:val="20"/>
              </w:rPr>
              <w:t>6. Plan and improve supply chain processes.</w:t>
            </w:r>
          </w:p>
        </w:tc>
      </w:tr>
    </w:tbl>
    <w:p w14:paraId="3022FCE1" w14:textId="77777777" w:rsidR="00760F8B" w:rsidRPr="003E517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E5175" w14:paraId="04F86C65" w14:textId="77777777" w:rsidTr="00760F8B">
        <w:trPr>
          <w:jc w:val="center"/>
        </w:trPr>
        <w:tc>
          <w:tcPr>
            <w:tcW w:w="10632" w:type="dxa"/>
            <w:gridSpan w:val="8"/>
          </w:tcPr>
          <w:p w14:paraId="494C08BF"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3F7283BE" w14:textId="77777777" w:rsidTr="00760F8B">
        <w:trPr>
          <w:jc w:val="center"/>
        </w:trPr>
        <w:tc>
          <w:tcPr>
            <w:tcW w:w="1843" w:type="dxa"/>
          </w:tcPr>
          <w:p w14:paraId="49630C79" w14:textId="77777777" w:rsidR="00760F8B" w:rsidRPr="003E5175" w:rsidRDefault="00760F8B" w:rsidP="00760F8B">
            <w:pPr>
              <w:contextualSpacing/>
              <w:jc w:val="center"/>
              <w:rPr>
                <w:b/>
                <w:bCs/>
              </w:rPr>
            </w:pPr>
            <w:r w:rsidRPr="003E5175">
              <w:rPr>
                <w:b/>
                <w:bCs/>
              </w:rPr>
              <w:t>CO / P</w:t>
            </w:r>
          </w:p>
        </w:tc>
        <w:tc>
          <w:tcPr>
            <w:tcW w:w="1134" w:type="dxa"/>
          </w:tcPr>
          <w:p w14:paraId="77E2571E" w14:textId="77777777" w:rsidR="00760F8B" w:rsidRPr="003E5175" w:rsidRDefault="00760F8B" w:rsidP="00760F8B">
            <w:pPr>
              <w:contextualSpacing/>
              <w:jc w:val="center"/>
              <w:rPr>
                <w:b/>
              </w:rPr>
            </w:pPr>
            <w:r w:rsidRPr="003E5175">
              <w:rPr>
                <w:b/>
              </w:rPr>
              <w:t>R</w:t>
            </w:r>
          </w:p>
        </w:tc>
        <w:tc>
          <w:tcPr>
            <w:tcW w:w="1418" w:type="dxa"/>
          </w:tcPr>
          <w:p w14:paraId="41351FF2" w14:textId="77777777" w:rsidR="00760F8B" w:rsidRPr="003E5175" w:rsidRDefault="00760F8B" w:rsidP="00760F8B">
            <w:pPr>
              <w:contextualSpacing/>
              <w:jc w:val="center"/>
              <w:rPr>
                <w:b/>
              </w:rPr>
            </w:pPr>
            <w:r w:rsidRPr="003E5175">
              <w:rPr>
                <w:b/>
              </w:rPr>
              <w:t>U</w:t>
            </w:r>
          </w:p>
        </w:tc>
        <w:tc>
          <w:tcPr>
            <w:tcW w:w="992" w:type="dxa"/>
          </w:tcPr>
          <w:p w14:paraId="2E175F1B" w14:textId="77777777" w:rsidR="00760F8B" w:rsidRPr="003E5175" w:rsidRDefault="00760F8B" w:rsidP="00760F8B">
            <w:pPr>
              <w:contextualSpacing/>
              <w:jc w:val="center"/>
              <w:rPr>
                <w:b/>
              </w:rPr>
            </w:pPr>
            <w:r w:rsidRPr="003E5175">
              <w:rPr>
                <w:b/>
              </w:rPr>
              <w:t>A</w:t>
            </w:r>
          </w:p>
        </w:tc>
        <w:tc>
          <w:tcPr>
            <w:tcW w:w="1276" w:type="dxa"/>
          </w:tcPr>
          <w:p w14:paraId="51A860A1" w14:textId="77777777" w:rsidR="00760F8B" w:rsidRPr="003E5175" w:rsidRDefault="00760F8B" w:rsidP="00760F8B">
            <w:pPr>
              <w:contextualSpacing/>
              <w:jc w:val="center"/>
              <w:rPr>
                <w:b/>
              </w:rPr>
            </w:pPr>
            <w:r w:rsidRPr="003E5175">
              <w:rPr>
                <w:b/>
              </w:rPr>
              <w:t>An</w:t>
            </w:r>
          </w:p>
        </w:tc>
        <w:tc>
          <w:tcPr>
            <w:tcW w:w="992" w:type="dxa"/>
          </w:tcPr>
          <w:p w14:paraId="438FE7D1" w14:textId="77777777" w:rsidR="00760F8B" w:rsidRPr="003E5175" w:rsidRDefault="00760F8B" w:rsidP="00760F8B">
            <w:pPr>
              <w:contextualSpacing/>
              <w:jc w:val="center"/>
              <w:rPr>
                <w:b/>
              </w:rPr>
            </w:pPr>
            <w:r w:rsidRPr="003E5175">
              <w:rPr>
                <w:b/>
              </w:rPr>
              <w:t>E</w:t>
            </w:r>
          </w:p>
        </w:tc>
        <w:tc>
          <w:tcPr>
            <w:tcW w:w="871" w:type="dxa"/>
          </w:tcPr>
          <w:p w14:paraId="02BD02EA" w14:textId="77777777" w:rsidR="00760F8B" w:rsidRPr="003E5175" w:rsidRDefault="00760F8B" w:rsidP="00760F8B">
            <w:pPr>
              <w:contextualSpacing/>
              <w:jc w:val="center"/>
              <w:rPr>
                <w:b/>
              </w:rPr>
            </w:pPr>
            <w:r w:rsidRPr="003E5175">
              <w:rPr>
                <w:b/>
              </w:rPr>
              <w:t>C</w:t>
            </w:r>
          </w:p>
        </w:tc>
        <w:tc>
          <w:tcPr>
            <w:tcW w:w="2106" w:type="dxa"/>
          </w:tcPr>
          <w:p w14:paraId="28257126" w14:textId="77777777" w:rsidR="00760F8B" w:rsidRPr="003E5175" w:rsidRDefault="00760F8B" w:rsidP="00760F8B">
            <w:pPr>
              <w:contextualSpacing/>
              <w:jc w:val="center"/>
              <w:rPr>
                <w:b/>
              </w:rPr>
            </w:pPr>
            <w:r w:rsidRPr="003E5175">
              <w:rPr>
                <w:b/>
              </w:rPr>
              <w:t>Total</w:t>
            </w:r>
          </w:p>
        </w:tc>
      </w:tr>
      <w:tr w:rsidR="00760F8B" w:rsidRPr="003E5175" w14:paraId="0CB0DA60" w14:textId="77777777" w:rsidTr="00760F8B">
        <w:trPr>
          <w:jc w:val="center"/>
        </w:trPr>
        <w:tc>
          <w:tcPr>
            <w:tcW w:w="1843" w:type="dxa"/>
          </w:tcPr>
          <w:p w14:paraId="2734DEB3" w14:textId="77777777" w:rsidR="00760F8B" w:rsidRPr="003E5175" w:rsidRDefault="00760F8B" w:rsidP="00760F8B">
            <w:pPr>
              <w:contextualSpacing/>
              <w:jc w:val="center"/>
            </w:pPr>
            <w:r w:rsidRPr="003E5175">
              <w:lastRenderedPageBreak/>
              <w:t>CO1</w:t>
            </w:r>
          </w:p>
        </w:tc>
        <w:tc>
          <w:tcPr>
            <w:tcW w:w="1134" w:type="dxa"/>
          </w:tcPr>
          <w:p w14:paraId="3250483A" w14:textId="77777777" w:rsidR="00760F8B" w:rsidRPr="003E5175" w:rsidRDefault="00760F8B" w:rsidP="00760F8B">
            <w:pPr>
              <w:contextualSpacing/>
              <w:jc w:val="center"/>
            </w:pPr>
            <w:r>
              <w:t>10</w:t>
            </w:r>
          </w:p>
        </w:tc>
        <w:tc>
          <w:tcPr>
            <w:tcW w:w="1418" w:type="dxa"/>
          </w:tcPr>
          <w:p w14:paraId="4CEFB2AF" w14:textId="77777777" w:rsidR="00760F8B" w:rsidRPr="003E5175" w:rsidRDefault="00760F8B" w:rsidP="00760F8B">
            <w:pPr>
              <w:contextualSpacing/>
              <w:jc w:val="center"/>
            </w:pPr>
            <w:r>
              <w:t>10</w:t>
            </w:r>
          </w:p>
        </w:tc>
        <w:tc>
          <w:tcPr>
            <w:tcW w:w="992" w:type="dxa"/>
          </w:tcPr>
          <w:p w14:paraId="22A6C6B5" w14:textId="77777777" w:rsidR="00760F8B" w:rsidRPr="003E5175" w:rsidRDefault="00760F8B" w:rsidP="00760F8B">
            <w:pPr>
              <w:contextualSpacing/>
              <w:jc w:val="center"/>
            </w:pPr>
            <w:r>
              <w:t>10</w:t>
            </w:r>
          </w:p>
        </w:tc>
        <w:tc>
          <w:tcPr>
            <w:tcW w:w="1276" w:type="dxa"/>
          </w:tcPr>
          <w:p w14:paraId="7321CD24" w14:textId="77777777" w:rsidR="00760F8B" w:rsidRPr="003E5175" w:rsidRDefault="00760F8B" w:rsidP="00760F8B">
            <w:pPr>
              <w:contextualSpacing/>
              <w:jc w:val="center"/>
            </w:pPr>
          </w:p>
        </w:tc>
        <w:tc>
          <w:tcPr>
            <w:tcW w:w="992" w:type="dxa"/>
          </w:tcPr>
          <w:p w14:paraId="72C7D18A" w14:textId="77777777" w:rsidR="00760F8B" w:rsidRPr="003E5175" w:rsidRDefault="00760F8B" w:rsidP="00760F8B">
            <w:pPr>
              <w:contextualSpacing/>
              <w:jc w:val="center"/>
            </w:pPr>
            <w:r>
              <w:t>E</w:t>
            </w:r>
          </w:p>
        </w:tc>
        <w:tc>
          <w:tcPr>
            <w:tcW w:w="871" w:type="dxa"/>
          </w:tcPr>
          <w:p w14:paraId="76BE97E3" w14:textId="77777777" w:rsidR="00760F8B" w:rsidRPr="003E5175" w:rsidRDefault="00760F8B" w:rsidP="00760F8B">
            <w:pPr>
              <w:contextualSpacing/>
              <w:jc w:val="center"/>
            </w:pPr>
          </w:p>
        </w:tc>
        <w:tc>
          <w:tcPr>
            <w:tcW w:w="2106" w:type="dxa"/>
          </w:tcPr>
          <w:p w14:paraId="08D5C9F1" w14:textId="77777777" w:rsidR="00760F8B" w:rsidRPr="003E5175" w:rsidRDefault="00760F8B" w:rsidP="00760F8B">
            <w:pPr>
              <w:contextualSpacing/>
              <w:jc w:val="center"/>
            </w:pPr>
            <w:r>
              <w:t>40</w:t>
            </w:r>
          </w:p>
        </w:tc>
      </w:tr>
      <w:tr w:rsidR="00760F8B" w:rsidRPr="003E5175" w14:paraId="40F911D3" w14:textId="77777777" w:rsidTr="00760F8B">
        <w:trPr>
          <w:jc w:val="center"/>
        </w:trPr>
        <w:tc>
          <w:tcPr>
            <w:tcW w:w="1843" w:type="dxa"/>
          </w:tcPr>
          <w:p w14:paraId="77B654B6" w14:textId="77777777" w:rsidR="00760F8B" w:rsidRPr="003E5175" w:rsidRDefault="00760F8B" w:rsidP="00760F8B">
            <w:pPr>
              <w:contextualSpacing/>
              <w:jc w:val="center"/>
            </w:pPr>
            <w:r w:rsidRPr="003E5175">
              <w:t>CO2</w:t>
            </w:r>
          </w:p>
        </w:tc>
        <w:tc>
          <w:tcPr>
            <w:tcW w:w="1134" w:type="dxa"/>
          </w:tcPr>
          <w:p w14:paraId="28DCC108" w14:textId="77777777" w:rsidR="00760F8B" w:rsidRPr="003E5175" w:rsidRDefault="00760F8B" w:rsidP="00760F8B">
            <w:pPr>
              <w:contextualSpacing/>
              <w:jc w:val="center"/>
            </w:pPr>
            <w:r>
              <w:t>10</w:t>
            </w:r>
          </w:p>
        </w:tc>
        <w:tc>
          <w:tcPr>
            <w:tcW w:w="1418" w:type="dxa"/>
          </w:tcPr>
          <w:p w14:paraId="37E60D93" w14:textId="77777777" w:rsidR="00760F8B" w:rsidRPr="003E5175" w:rsidRDefault="00760F8B" w:rsidP="00760F8B">
            <w:pPr>
              <w:contextualSpacing/>
              <w:jc w:val="center"/>
            </w:pPr>
            <w:r>
              <w:t>20</w:t>
            </w:r>
          </w:p>
        </w:tc>
        <w:tc>
          <w:tcPr>
            <w:tcW w:w="992" w:type="dxa"/>
          </w:tcPr>
          <w:p w14:paraId="0FA386B0" w14:textId="77777777" w:rsidR="00760F8B" w:rsidRPr="003E5175" w:rsidRDefault="00760F8B" w:rsidP="00760F8B">
            <w:pPr>
              <w:contextualSpacing/>
              <w:jc w:val="center"/>
            </w:pPr>
          </w:p>
        </w:tc>
        <w:tc>
          <w:tcPr>
            <w:tcW w:w="1276" w:type="dxa"/>
          </w:tcPr>
          <w:p w14:paraId="0F72CFF4" w14:textId="77777777" w:rsidR="00760F8B" w:rsidRPr="003E5175" w:rsidRDefault="00760F8B" w:rsidP="00760F8B">
            <w:pPr>
              <w:contextualSpacing/>
              <w:jc w:val="center"/>
            </w:pPr>
            <w:r>
              <w:t>10</w:t>
            </w:r>
          </w:p>
        </w:tc>
        <w:tc>
          <w:tcPr>
            <w:tcW w:w="992" w:type="dxa"/>
          </w:tcPr>
          <w:p w14:paraId="42A07817" w14:textId="77777777" w:rsidR="00760F8B" w:rsidRPr="003E5175" w:rsidRDefault="00760F8B" w:rsidP="00760F8B">
            <w:pPr>
              <w:contextualSpacing/>
              <w:jc w:val="center"/>
            </w:pPr>
          </w:p>
        </w:tc>
        <w:tc>
          <w:tcPr>
            <w:tcW w:w="871" w:type="dxa"/>
          </w:tcPr>
          <w:p w14:paraId="212BE9E4" w14:textId="77777777" w:rsidR="00760F8B" w:rsidRPr="003E5175" w:rsidRDefault="00760F8B" w:rsidP="00760F8B">
            <w:pPr>
              <w:contextualSpacing/>
              <w:jc w:val="center"/>
            </w:pPr>
          </w:p>
        </w:tc>
        <w:tc>
          <w:tcPr>
            <w:tcW w:w="2106" w:type="dxa"/>
          </w:tcPr>
          <w:p w14:paraId="2CB89A02" w14:textId="77777777" w:rsidR="00760F8B" w:rsidRPr="003E5175" w:rsidRDefault="00760F8B" w:rsidP="00760F8B">
            <w:pPr>
              <w:contextualSpacing/>
              <w:jc w:val="center"/>
            </w:pPr>
            <w:r>
              <w:t>40</w:t>
            </w:r>
          </w:p>
        </w:tc>
      </w:tr>
      <w:tr w:rsidR="00760F8B" w:rsidRPr="003E5175" w14:paraId="2CDEC851" w14:textId="77777777" w:rsidTr="00760F8B">
        <w:trPr>
          <w:jc w:val="center"/>
        </w:trPr>
        <w:tc>
          <w:tcPr>
            <w:tcW w:w="1843" w:type="dxa"/>
          </w:tcPr>
          <w:p w14:paraId="2E2D8FFD" w14:textId="77777777" w:rsidR="00760F8B" w:rsidRPr="003E5175" w:rsidRDefault="00760F8B" w:rsidP="00760F8B">
            <w:pPr>
              <w:contextualSpacing/>
              <w:jc w:val="center"/>
            </w:pPr>
            <w:r w:rsidRPr="003E5175">
              <w:t>CO3</w:t>
            </w:r>
          </w:p>
        </w:tc>
        <w:tc>
          <w:tcPr>
            <w:tcW w:w="1134" w:type="dxa"/>
          </w:tcPr>
          <w:p w14:paraId="24F9A990" w14:textId="77777777" w:rsidR="00760F8B" w:rsidRPr="003E5175" w:rsidRDefault="00760F8B" w:rsidP="00760F8B">
            <w:pPr>
              <w:contextualSpacing/>
              <w:jc w:val="center"/>
            </w:pPr>
          </w:p>
        </w:tc>
        <w:tc>
          <w:tcPr>
            <w:tcW w:w="1418" w:type="dxa"/>
          </w:tcPr>
          <w:p w14:paraId="18EACC30" w14:textId="77777777" w:rsidR="00760F8B" w:rsidRPr="003E5175" w:rsidRDefault="00760F8B" w:rsidP="00760F8B">
            <w:pPr>
              <w:contextualSpacing/>
              <w:jc w:val="center"/>
            </w:pPr>
            <w:r>
              <w:t>10</w:t>
            </w:r>
          </w:p>
        </w:tc>
        <w:tc>
          <w:tcPr>
            <w:tcW w:w="992" w:type="dxa"/>
          </w:tcPr>
          <w:p w14:paraId="02A7FCDF" w14:textId="77777777" w:rsidR="00760F8B" w:rsidRPr="003E5175" w:rsidRDefault="00760F8B" w:rsidP="00760F8B">
            <w:pPr>
              <w:contextualSpacing/>
              <w:jc w:val="center"/>
            </w:pPr>
            <w:r>
              <w:t>10</w:t>
            </w:r>
          </w:p>
        </w:tc>
        <w:tc>
          <w:tcPr>
            <w:tcW w:w="1276" w:type="dxa"/>
          </w:tcPr>
          <w:p w14:paraId="019CA9AB" w14:textId="77777777" w:rsidR="00760F8B" w:rsidRPr="003E5175" w:rsidRDefault="00760F8B" w:rsidP="00760F8B">
            <w:pPr>
              <w:contextualSpacing/>
              <w:jc w:val="center"/>
            </w:pPr>
          </w:p>
        </w:tc>
        <w:tc>
          <w:tcPr>
            <w:tcW w:w="992" w:type="dxa"/>
          </w:tcPr>
          <w:p w14:paraId="7225B081" w14:textId="77777777" w:rsidR="00760F8B" w:rsidRPr="003E5175" w:rsidRDefault="00760F8B" w:rsidP="00760F8B">
            <w:pPr>
              <w:contextualSpacing/>
              <w:jc w:val="center"/>
            </w:pPr>
            <w:r>
              <w:t>10</w:t>
            </w:r>
          </w:p>
        </w:tc>
        <w:tc>
          <w:tcPr>
            <w:tcW w:w="871" w:type="dxa"/>
          </w:tcPr>
          <w:p w14:paraId="2AF13C38" w14:textId="77777777" w:rsidR="00760F8B" w:rsidRPr="003E5175" w:rsidRDefault="00760F8B" w:rsidP="00760F8B">
            <w:pPr>
              <w:contextualSpacing/>
              <w:jc w:val="center"/>
            </w:pPr>
            <w:r>
              <w:t>10</w:t>
            </w:r>
          </w:p>
        </w:tc>
        <w:tc>
          <w:tcPr>
            <w:tcW w:w="2106" w:type="dxa"/>
          </w:tcPr>
          <w:p w14:paraId="03A004A4" w14:textId="77777777" w:rsidR="00760F8B" w:rsidRPr="003E5175" w:rsidRDefault="00760F8B" w:rsidP="00760F8B">
            <w:pPr>
              <w:contextualSpacing/>
              <w:jc w:val="center"/>
            </w:pPr>
            <w:r>
              <w:t>40</w:t>
            </w:r>
          </w:p>
        </w:tc>
      </w:tr>
      <w:tr w:rsidR="00760F8B" w:rsidRPr="003E5175" w14:paraId="092EBAEB" w14:textId="77777777" w:rsidTr="00760F8B">
        <w:trPr>
          <w:jc w:val="center"/>
        </w:trPr>
        <w:tc>
          <w:tcPr>
            <w:tcW w:w="1843" w:type="dxa"/>
          </w:tcPr>
          <w:p w14:paraId="79B7A2DD" w14:textId="77777777" w:rsidR="00760F8B" w:rsidRPr="003E5175" w:rsidRDefault="00760F8B" w:rsidP="00760F8B">
            <w:pPr>
              <w:contextualSpacing/>
              <w:jc w:val="center"/>
            </w:pPr>
            <w:r w:rsidRPr="003E5175">
              <w:t>CO4</w:t>
            </w:r>
          </w:p>
        </w:tc>
        <w:tc>
          <w:tcPr>
            <w:tcW w:w="1134" w:type="dxa"/>
          </w:tcPr>
          <w:p w14:paraId="14EFF784" w14:textId="77777777" w:rsidR="00760F8B" w:rsidRPr="003E5175" w:rsidRDefault="00760F8B" w:rsidP="00760F8B">
            <w:pPr>
              <w:contextualSpacing/>
              <w:jc w:val="center"/>
            </w:pPr>
            <w:r>
              <w:t>10</w:t>
            </w:r>
          </w:p>
        </w:tc>
        <w:tc>
          <w:tcPr>
            <w:tcW w:w="1418" w:type="dxa"/>
          </w:tcPr>
          <w:p w14:paraId="54F746EA" w14:textId="77777777" w:rsidR="00760F8B" w:rsidRPr="003E5175" w:rsidRDefault="00760F8B" w:rsidP="00760F8B">
            <w:pPr>
              <w:contextualSpacing/>
              <w:jc w:val="center"/>
            </w:pPr>
            <w:r>
              <w:t>10</w:t>
            </w:r>
          </w:p>
        </w:tc>
        <w:tc>
          <w:tcPr>
            <w:tcW w:w="992" w:type="dxa"/>
          </w:tcPr>
          <w:p w14:paraId="2D684F2F" w14:textId="77777777" w:rsidR="00760F8B" w:rsidRPr="003E5175" w:rsidRDefault="00760F8B" w:rsidP="00760F8B">
            <w:pPr>
              <w:contextualSpacing/>
              <w:jc w:val="center"/>
            </w:pPr>
          </w:p>
        </w:tc>
        <w:tc>
          <w:tcPr>
            <w:tcW w:w="1276" w:type="dxa"/>
          </w:tcPr>
          <w:p w14:paraId="15B27F31" w14:textId="77777777" w:rsidR="00760F8B" w:rsidRPr="003E5175" w:rsidRDefault="00760F8B" w:rsidP="00760F8B">
            <w:pPr>
              <w:contextualSpacing/>
              <w:jc w:val="center"/>
            </w:pPr>
          </w:p>
        </w:tc>
        <w:tc>
          <w:tcPr>
            <w:tcW w:w="992" w:type="dxa"/>
          </w:tcPr>
          <w:p w14:paraId="7BC6285B" w14:textId="77777777" w:rsidR="00760F8B" w:rsidRPr="003E5175" w:rsidRDefault="00760F8B" w:rsidP="00760F8B">
            <w:pPr>
              <w:contextualSpacing/>
              <w:jc w:val="center"/>
            </w:pPr>
          </w:p>
        </w:tc>
        <w:tc>
          <w:tcPr>
            <w:tcW w:w="871" w:type="dxa"/>
          </w:tcPr>
          <w:p w14:paraId="7C0715AE" w14:textId="77777777" w:rsidR="00760F8B" w:rsidRPr="003E5175" w:rsidRDefault="00760F8B" w:rsidP="00760F8B">
            <w:pPr>
              <w:contextualSpacing/>
              <w:jc w:val="center"/>
            </w:pPr>
          </w:p>
        </w:tc>
        <w:tc>
          <w:tcPr>
            <w:tcW w:w="2106" w:type="dxa"/>
          </w:tcPr>
          <w:p w14:paraId="36D7A055" w14:textId="77777777" w:rsidR="00760F8B" w:rsidRPr="003E5175" w:rsidRDefault="00760F8B" w:rsidP="00760F8B">
            <w:pPr>
              <w:contextualSpacing/>
              <w:jc w:val="center"/>
            </w:pPr>
            <w:r>
              <w:t>20</w:t>
            </w:r>
          </w:p>
        </w:tc>
      </w:tr>
      <w:tr w:rsidR="00760F8B" w:rsidRPr="003E5175" w14:paraId="7D981229" w14:textId="77777777" w:rsidTr="00760F8B">
        <w:trPr>
          <w:jc w:val="center"/>
        </w:trPr>
        <w:tc>
          <w:tcPr>
            <w:tcW w:w="1843" w:type="dxa"/>
          </w:tcPr>
          <w:p w14:paraId="60C57B46" w14:textId="77777777" w:rsidR="00760F8B" w:rsidRPr="003E5175" w:rsidRDefault="00760F8B" w:rsidP="00760F8B">
            <w:pPr>
              <w:contextualSpacing/>
              <w:jc w:val="center"/>
            </w:pPr>
            <w:r w:rsidRPr="003E5175">
              <w:t>CO5</w:t>
            </w:r>
          </w:p>
        </w:tc>
        <w:tc>
          <w:tcPr>
            <w:tcW w:w="1134" w:type="dxa"/>
          </w:tcPr>
          <w:p w14:paraId="13170539" w14:textId="77777777" w:rsidR="00760F8B" w:rsidRPr="003E5175" w:rsidRDefault="00760F8B" w:rsidP="00760F8B">
            <w:pPr>
              <w:contextualSpacing/>
              <w:jc w:val="center"/>
            </w:pPr>
            <w:r>
              <w:t>10</w:t>
            </w:r>
          </w:p>
        </w:tc>
        <w:tc>
          <w:tcPr>
            <w:tcW w:w="1418" w:type="dxa"/>
          </w:tcPr>
          <w:p w14:paraId="7530188C" w14:textId="77777777" w:rsidR="00760F8B" w:rsidRPr="003E5175" w:rsidRDefault="00760F8B" w:rsidP="00760F8B">
            <w:pPr>
              <w:contextualSpacing/>
              <w:jc w:val="center"/>
            </w:pPr>
            <w:r>
              <w:t>10</w:t>
            </w:r>
          </w:p>
        </w:tc>
        <w:tc>
          <w:tcPr>
            <w:tcW w:w="992" w:type="dxa"/>
          </w:tcPr>
          <w:p w14:paraId="512A9F94" w14:textId="77777777" w:rsidR="00760F8B" w:rsidRPr="003E5175" w:rsidRDefault="00760F8B" w:rsidP="00760F8B">
            <w:pPr>
              <w:contextualSpacing/>
              <w:jc w:val="center"/>
            </w:pPr>
          </w:p>
        </w:tc>
        <w:tc>
          <w:tcPr>
            <w:tcW w:w="1276" w:type="dxa"/>
          </w:tcPr>
          <w:p w14:paraId="6B38E02F" w14:textId="77777777" w:rsidR="00760F8B" w:rsidRPr="003E5175" w:rsidRDefault="00760F8B" w:rsidP="00760F8B">
            <w:pPr>
              <w:contextualSpacing/>
              <w:jc w:val="center"/>
            </w:pPr>
          </w:p>
        </w:tc>
        <w:tc>
          <w:tcPr>
            <w:tcW w:w="992" w:type="dxa"/>
          </w:tcPr>
          <w:p w14:paraId="7FFD48BB" w14:textId="77777777" w:rsidR="00760F8B" w:rsidRPr="003E5175" w:rsidRDefault="00760F8B" w:rsidP="00760F8B">
            <w:pPr>
              <w:contextualSpacing/>
              <w:jc w:val="center"/>
            </w:pPr>
          </w:p>
        </w:tc>
        <w:tc>
          <w:tcPr>
            <w:tcW w:w="871" w:type="dxa"/>
          </w:tcPr>
          <w:p w14:paraId="32DC303C" w14:textId="77777777" w:rsidR="00760F8B" w:rsidRPr="003E5175" w:rsidRDefault="00760F8B" w:rsidP="00760F8B">
            <w:pPr>
              <w:contextualSpacing/>
              <w:jc w:val="center"/>
            </w:pPr>
          </w:p>
        </w:tc>
        <w:tc>
          <w:tcPr>
            <w:tcW w:w="2106" w:type="dxa"/>
          </w:tcPr>
          <w:p w14:paraId="443342D7" w14:textId="77777777" w:rsidR="00760F8B" w:rsidRPr="003E5175" w:rsidRDefault="00760F8B" w:rsidP="00760F8B">
            <w:pPr>
              <w:contextualSpacing/>
              <w:jc w:val="center"/>
            </w:pPr>
            <w:r>
              <w:t>20</w:t>
            </w:r>
          </w:p>
        </w:tc>
      </w:tr>
      <w:tr w:rsidR="00760F8B" w:rsidRPr="003E5175" w14:paraId="0EACD24D" w14:textId="77777777" w:rsidTr="00760F8B">
        <w:trPr>
          <w:jc w:val="center"/>
        </w:trPr>
        <w:tc>
          <w:tcPr>
            <w:tcW w:w="1843" w:type="dxa"/>
          </w:tcPr>
          <w:p w14:paraId="4DFDA9DA" w14:textId="77777777" w:rsidR="00760F8B" w:rsidRPr="003E5175" w:rsidRDefault="00760F8B" w:rsidP="00760F8B">
            <w:pPr>
              <w:contextualSpacing/>
              <w:jc w:val="center"/>
            </w:pPr>
            <w:r w:rsidRPr="003E5175">
              <w:t>CO6</w:t>
            </w:r>
          </w:p>
        </w:tc>
        <w:tc>
          <w:tcPr>
            <w:tcW w:w="1134" w:type="dxa"/>
          </w:tcPr>
          <w:p w14:paraId="1769ECE2" w14:textId="77777777" w:rsidR="00760F8B" w:rsidRPr="003E5175" w:rsidRDefault="00760F8B" w:rsidP="00760F8B">
            <w:pPr>
              <w:contextualSpacing/>
              <w:jc w:val="center"/>
            </w:pPr>
          </w:p>
        </w:tc>
        <w:tc>
          <w:tcPr>
            <w:tcW w:w="1418" w:type="dxa"/>
          </w:tcPr>
          <w:p w14:paraId="55B16807" w14:textId="77777777" w:rsidR="00760F8B" w:rsidRPr="003E5175" w:rsidRDefault="00760F8B" w:rsidP="00760F8B">
            <w:pPr>
              <w:contextualSpacing/>
              <w:jc w:val="center"/>
            </w:pPr>
          </w:p>
        </w:tc>
        <w:tc>
          <w:tcPr>
            <w:tcW w:w="992" w:type="dxa"/>
          </w:tcPr>
          <w:p w14:paraId="11F0AACA" w14:textId="77777777" w:rsidR="00760F8B" w:rsidRPr="003E5175" w:rsidRDefault="00760F8B" w:rsidP="00760F8B">
            <w:pPr>
              <w:contextualSpacing/>
              <w:jc w:val="center"/>
            </w:pPr>
          </w:p>
        </w:tc>
        <w:tc>
          <w:tcPr>
            <w:tcW w:w="1276" w:type="dxa"/>
          </w:tcPr>
          <w:p w14:paraId="58D4BD7B" w14:textId="77777777" w:rsidR="00760F8B" w:rsidRPr="003E5175" w:rsidRDefault="00760F8B" w:rsidP="00760F8B">
            <w:pPr>
              <w:contextualSpacing/>
              <w:jc w:val="center"/>
            </w:pPr>
          </w:p>
        </w:tc>
        <w:tc>
          <w:tcPr>
            <w:tcW w:w="992" w:type="dxa"/>
          </w:tcPr>
          <w:p w14:paraId="7475F710" w14:textId="77777777" w:rsidR="00760F8B" w:rsidRPr="003E5175" w:rsidRDefault="00760F8B" w:rsidP="00760F8B">
            <w:pPr>
              <w:contextualSpacing/>
              <w:jc w:val="center"/>
            </w:pPr>
          </w:p>
        </w:tc>
        <w:tc>
          <w:tcPr>
            <w:tcW w:w="871" w:type="dxa"/>
          </w:tcPr>
          <w:p w14:paraId="6C9429C7" w14:textId="77777777" w:rsidR="00760F8B" w:rsidRPr="003E5175" w:rsidRDefault="00760F8B" w:rsidP="00760F8B">
            <w:pPr>
              <w:contextualSpacing/>
              <w:jc w:val="center"/>
            </w:pPr>
            <w:r>
              <w:t>20</w:t>
            </w:r>
          </w:p>
        </w:tc>
        <w:tc>
          <w:tcPr>
            <w:tcW w:w="2106" w:type="dxa"/>
          </w:tcPr>
          <w:p w14:paraId="0B13B8FF" w14:textId="77777777" w:rsidR="00760F8B" w:rsidRPr="003E5175" w:rsidRDefault="00760F8B" w:rsidP="00760F8B">
            <w:pPr>
              <w:contextualSpacing/>
              <w:jc w:val="center"/>
            </w:pPr>
            <w:r>
              <w:t>20</w:t>
            </w:r>
          </w:p>
        </w:tc>
      </w:tr>
      <w:tr w:rsidR="00760F8B" w:rsidRPr="003E5175" w14:paraId="397E59F7" w14:textId="77777777" w:rsidTr="00760F8B">
        <w:trPr>
          <w:jc w:val="center"/>
        </w:trPr>
        <w:tc>
          <w:tcPr>
            <w:tcW w:w="8526" w:type="dxa"/>
            <w:gridSpan w:val="7"/>
          </w:tcPr>
          <w:p w14:paraId="170C8847" w14:textId="77777777" w:rsidR="00760F8B" w:rsidRPr="003E5175" w:rsidRDefault="00760F8B" w:rsidP="00760F8B">
            <w:pPr>
              <w:contextualSpacing/>
            </w:pPr>
          </w:p>
        </w:tc>
        <w:tc>
          <w:tcPr>
            <w:tcW w:w="2106" w:type="dxa"/>
          </w:tcPr>
          <w:p w14:paraId="56D4B707" w14:textId="77777777" w:rsidR="00760F8B" w:rsidRPr="003E5175" w:rsidRDefault="00760F8B" w:rsidP="00760F8B">
            <w:pPr>
              <w:contextualSpacing/>
              <w:jc w:val="center"/>
              <w:rPr>
                <w:b/>
              </w:rPr>
            </w:pPr>
            <w:r w:rsidRPr="003E5175">
              <w:rPr>
                <w:b/>
              </w:rPr>
              <w:t>180</w:t>
            </w:r>
          </w:p>
        </w:tc>
      </w:tr>
    </w:tbl>
    <w:p w14:paraId="3F4E2B14" w14:textId="450530C8" w:rsidR="00692224" w:rsidRDefault="00692224" w:rsidP="00760F8B">
      <w:pPr>
        <w:contextualSpacing/>
      </w:pPr>
    </w:p>
    <w:p w14:paraId="732D3ADA" w14:textId="77777777" w:rsidR="00692224" w:rsidRDefault="00692224">
      <w:pPr>
        <w:spacing w:after="200" w:line="276" w:lineRule="auto"/>
      </w:pPr>
      <w:r>
        <w:br w:type="page"/>
      </w:r>
    </w:p>
    <w:p w14:paraId="1A60186D" w14:textId="77777777" w:rsidR="00760F8B" w:rsidRPr="005C0234" w:rsidRDefault="00760F8B" w:rsidP="00760F8B">
      <w:pPr>
        <w:jc w:val="center"/>
      </w:pPr>
      <w:r w:rsidRPr="005C0234">
        <w:rPr>
          <w:noProof/>
        </w:rPr>
        <w:lastRenderedPageBreak/>
        <w:drawing>
          <wp:inline distT="0" distB="0" distL="0" distR="0" wp14:anchorId="4241A51B" wp14:editId="6B67C902">
            <wp:extent cx="5731510" cy="1238250"/>
            <wp:effectExtent l="0" t="0" r="2540" b="0"/>
            <wp:docPr id="20991139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38250"/>
                    </a:xfrm>
                    <a:prstGeom prst="rect">
                      <a:avLst/>
                    </a:prstGeom>
                  </pic:spPr>
                </pic:pic>
              </a:graphicData>
            </a:graphic>
          </wp:inline>
        </w:drawing>
      </w:r>
    </w:p>
    <w:p w14:paraId="7395CF15" w14:textId="77777777" w:rsidR="00760F8B" w:rsidRPr="005C0234"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5C0234" w14:paraId="4CB2D74D" w14:textId="77777777" w:rsidTr="00760F8B">
        <w:trPr>
          <w:trHeight w:val="397"/>
          <w:jc w:val="center"/>
        </w:trPr>
        <w:tc>
          <w:tcPr>
            <w:tcW w:w="1702" w:type="dxa"/>
            <w:vAlign w:val="center"/>
          </w:tcPr>
          <w:p w14:paraId="55364F64" w14:textId="77777777" w:rsidR="00760F8B" w:rsidRPr="005C0234" w:rsidRDefault="00760F8B" w:rsidP="00760F8B">
            <w:pPr>
              <w:pStyle w:val="Title"/>
              <w:jc w:val="left"/>
              <w:rPr>
                <w:b/>
                <w:szCs w:val="24"/>
              </w:rPr>
            </w:pPr>
            <w:r w:rsidRPr="005C0234">
              <w:rPr>
                <w:b/>
                <w:szCs w:val="24"/>
              </w:rPr>
              <w:t xml:space="preserve">Course Code      </w:t>
            </w:r>
          </w:p>
        </w:tc>
        <w:tc>
          <w:tcPr>
            <w:tcW w:w="6373" w:type="dxa"/>
            <w:vAlign w:val="center"/>
          </w:tcPr>
          <w:p w14:paraId="1F90856C" w14:textId="77777777" w:rsidR="00760F8B" w:rsidRPr="005C0234" w:rsidRDefault="00760F8B" w:rsidP="00760F8B">
            <w:pPr>
              <w:pStyle w:val="Title"/>
              <w:jc w:val="left"/>
              <w:rPr>
                <w:b/>
                <w:szCs w:val="24"/>
              </w:rPr>
            </w:pPr>
            <w:r w:rsidRPr="005C0234">
              <w:rPr>
                <w:b/>
                <w:bCs/>
                <w:szCs w:val="24"/>
              </w:rPr>
              <w:t>21MS3074</w:t>
            </w:r>
          </w:p>
        </w:tc>
        <w:tc>
          <w:tcPr>
            <w:tcW w:w="1706" w:type="dxa"/>
            <w:vAlign w:val="center"/>
          </w:tcPr>
          <w:p w14:paraId="065B4EC3" w14:textId="77777777" w:rsidR="00760F8B" w:rsidRPr="005C0234" w:rsidRDefault="00760F8B" w:rsidP="00760F8B">
            <w:pPr>
              <w:pStyle w:val="Title"/>
              <w:ind w:left="-468" w:firstLine="468"/>
              <w:jc w:val="left"/>
              <w:rPr>
                <w:szCs w:val="24"/>
              </w:rPr>
            </w:pPr>
            <w:r w:rsidRPr="005C0234">
              <w:rPr>
                <w:b/>
                <w:bCs/>
                <w:szCs w:val="24"/>
              </w:rPr>
              <w:t xml:space="preserve">Duration       </w:t>
            </w:r>
          </w:p>
        </w:tc>
        <w:tc>
          <w:tcPr>
            <w:tcW w:w="704" w:type="dxa"/>
            <w:vAlign w:val="center"/>
          </w:tcPr>
          <w:p w14:paraId="77E95019" w14:textId="77777777" w:rsidR="00760F8B" w:rsidRPr="005C0234" w:rsidRDefault="00760F8B" w:rsidP="00760F8B">
            <w:pPr>
              <w:pStyle w:val="Title"/>
              <w:jc w:val="left"/>
              <w:rPr>
                <w:b/>
                <w:szCs w:val="24"/>
              </w:rPr>
            </w:pPr>
            <w:r w:rsidRPr="005C0234">
              <w:rPr>
                <w:b/>
                <w:szCs w:val="24"/>
              </w:rPr>
              <w:t>3hrs</w:t>
            </w:r>
          </w:p>
        </w:tc>
      </w:tr>
      <w:tr w:rsidR="00760F8B" w:rsidRPr="005C0234" w14:paraId="6BBD1D50" w14:textId="77777777" w:rsidTr="00760F8B">
        <w:trPr>
          <w:trHeight w:val="397"/>
          <w:jc w:val="center"/>
        </w:trPr>
        <w:tc>
          <w:tcPr>
            <w:tcW w:w="1702" w:type="dxa"/>
            <w:vAlign w:val="center"/>
          </w:tcPr>
          <w:p w14:paraId="03FA8782" w14:textId="77777777" w:rsidR="00760F8B" w:rsidRPr="005C0234" w:rsidRDefault="00760F8B" w:rsidP="00760F8B">
            <w:pPr>
              <w:pStyle w:val="Title"/>
              <w:ind w:right="-160"/>
              <w:jc w:val="left"/>
              <w:rPr>
                <w:b/>
                <w:szCs w:val="24"/>
              </w:rPr>
            </w:pPr>
            <w:r w:rsidRPr="005C0234">
              <w:rPr>
                <w:b/>
                <w:szCs w:val="24"/>
              </w:rPr>
              <w:t xml:space="preserve">Course Name     </w:t>
            </w:r>
          </w:p>
        </w:tc>
        <w:tc>
          <w:tcPr>
            <w:tcW w:w="6373" w:type="dxa"/>
            <w:vAlign w:val="center"/>
          </w:tcPr>
          <w:p w14:paraId="3D2D343C" w14:textId="77777777" w:rsidR="00760F8B" w:rsidRPr="005C0234" w:rsidRDefault="00760F8B" w:rsidP="00760F8B">
            <w:pPr>
              <w:pStyle w:val="Title"/>
              <w:jc w:val="left"/>
              <w:rPr>
                <w:b/>
                <w:szCs w:val="24"/>
              </w:rPr>
            </w:pPr>
            <w:r w:rsidRPr="005C0234">
              <w:rPr>
                <w:b/>
                <w:szCs w:val="24"/>
              </w:rPr>
              <w:t>PURCHASING AND STRATEGIC SOURCING</w:t>
            </w:r>
          </w:p>
        </w:tc>
        <w:tc>
          <w:tcPr>
            <w:tcW w:w="1706" w:type="dxa"/>
            <w:vAlign w:val="center"/>
          </w:tcPr>
          <w:p w14:paraId="0A39A982" w14:textId="77777777" w:rsidR="00760F8B" w:rsidRPr="005C0234" w:rsidRDefault="00760F8B" w:rsidP="00760F8B">
            <w:pPr>
              <w:pStyle w:val="Title"/>
              <w:jc w:val="left"/>
              <w:rPr>
                <w:b/>
                <w:bCs/>
                <w:szCs w:val="24"/>
              </w:rPr>
            </w:pPr>
            <w:r w:rsidRPr="005C0234">
              <w:rPr>
                <w:b/>
                <w:bCs/>
                <w:szCs w:val="24"/>
              </w:rPr>
              <w:t xml:space="preserve">Max. Marks </w:t>
            </w:r>
          </w:p>
        </w:tc>
        <w:tc>
          <w:tcPr>
            <w:tcW w:w="704" w:type="dxa"/>
            <w:vAlign w:val="center"/>
          </w:tcPr>
          <w:p w14:paraId="61288D2F" w14:textId="77777777" w:rsidR="00760F8B" w:rsidRPr="005C0234" w:rsidRDefault="00760F8B" w:rsidP="00760F8B">
            <w:pPr>
              <w:pStyle w:val="Title"/>
              <w:jc w:val="left"/>
              <w:rPr>
                <w:b/>
                <w:szCs w:val="24"/>
              </w:rPr>
            </w:pPr>
            <w:r w:rsidRPr="005C0234">
              <w:rPr>
                <w:b/>
                <w:szCs w:val="24"/>
              </w:rPr>
              <w:t>100</w:t>
            </w:r>
          </w:p>
        </w:tc>
      </w:tr>
    </w:tbl>
    <w:p w14:paraId="511A6CB7" w14:textId="77777777" w:rsidR="00760F8B" w:rsidRPr="005C0234"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760F8B" w:rsidRPr="005C0234" w14:paraId="3A9C5640" w14:textId="77777777" w:rsidTr="00760F8B">
        <w:trPr>
          <w:trHeight w:val="496"/>
        </w:trPr>
        <w:tc>
          <w:tcPr>
            <w:tcW w:w="268" w:type="pct"/>
            <w:vAlign w:val="center"/>
          </w:tcPr>
          <w:p w14:paraId="7DC97C9F" w14:textId="77777777" w:rsidR="00760F8B" w:rsidRPr="005C0234" w:rsidRDefault="00760F8B" w:rsidP="00760F8B">
            <w:pPr>
              <w:contextualSpacing/>
              <w:jc w:val="center"/>
              <w:rPr>
                <w:b/>
              </w:rPr>
            </w:pPr>
            <w:r w:rsidRPr="005C0234">
              <w:rPr>
                <w:b/>
              </w:rPr>
              <w:t>Q. No.</w:t>
            </w:r>
          </w:p>
        </w:tc>
        <w:tc>
          <w:tcPr>
            <w:tcW w:w="3734" w:type="pct"/>
            <w:gridSpan w:val="2"/>
            <w:vAlign w:val="center"/>
          </w:tcPr>
          <w:p w14:paraId="35BEDF4A" w14:textId="77777777" w:rsidR="00760F8B" w:rsidRPr="005C0234" w:rsidRDefault="00760F8B" w:rsidP="00760F8B">
            <w:pPr>
              <w:contextualSpacing/>
              <w:jc w:val="center"/>
              <w:rPr>
                <w:b/>
              </w:rPr>
            </w:pPr>
            <w:r w:rsidRPr="005C0234">
              <w:rPr>
                <w:b/>
              </w:rPr>
              <w:t>Questions</w:t>
            </w:r>
          </w:p>
        </w:tc>
        <w:tc>
          <w:tcPr>
            <w:tcW w:w="325" w:type="pct"/>
            <w:vAlign w:val="center"/>
          </w:tcPr>
          <w:p w14:paraId="7688F9B7" w14:textId="77777777" w:rsidR="00760F8B" w:rsidRPr="005C0234" w:rsidRDefault="00760F8B" w:rsidP="00760F8B">
            <w:pPr>
              <w:contextualSpacing/>
              <w:jc w:val="center"/>
              <w:rPr>
                <w:b/>
              </w:rPr>
            </w:pPr>
            <w:r w:rsidRPr="005C0234">
              <w:rPr>
                <w:b/>
              </w:rPr>
              <w:t>CO</w:t>
            </w:r>
          </w:p>
        </w:tc>
        <w:tc>
          <w:tcPr>
            <w:tcW w:w="252" w:type="pct"/>
            <w:vAlign w:val="center"/>
          </w:tcPr>
          <w:p w14:paraId="7FE0C787" w14:textId="77777777" w:rsidR="00760F8B" w:rsidRPr="005C0234" w:rsidRDefault="00760F8B" w:rsidP="00760F8B">
            <w:pPr>
              <w:contextualSpacing/>
              <w:jc w:val="center"/>
              <w:rPr>
                <w:b/>
              </w:rPr>
            </w:pPr>
            <w:r w:rsidRPr="005C0234">
              <w:rPr>
                <w:b/>
              </w:rPr>
              <w:t>BL</w:t>
            </w:r>
          </w:p>
        </w:tc>
        <w:tc>
          <w:tcPr>
            <w:tcW w:w="421" w:type="pct"/>
            <w:vAlign w:val="center"/>
          </w:tcPr>
          <w:p w14:paraId="6D539587" w14:textId="77777777" w:rsidR="00760F8B" w:rsidRPr="005C0234" w:rsidRDefault="00760F8B" w:rsidP="00760F8B">
            <w:pPr>
              <w:contextualSpacing/>
              <w:jc w:val="center"/>
              <w:rPr>
                <w:b/>
              </w:rPr>
            </w:pPr>
            <w:r w:rsidRPr="005C0234">
              <w:rPr>
                <w:b/>
              </w:rPr>
              <w:t>Marks</w:t>
            </w:r>
          </w:p>
        </w:tc>
      </w:tr>
      <w:tr w:rsidR="00760F8B" w:rsidRPr="005C0234" w14:paraId="05A69A81" w14:textId="77777777" w:rsidTr="00760F8B">
        <w:trPr>
          <w:trHeight w:val="490"/>
        </w:trPr>
        <w:tc>
          <w:tcPr>
            <w:tcW w:w="5000" w:type="pct"/>
            <w:gridSpan w:val="6"/>
          </w:tcPr>
          <w:p w14:paraId="1AA5B8FB" w14:textId="77777777" w:rsidR="00760F8B" w:rsidRPr="005C0234" w:rsidRDefault="00760F8B" w:rsidP="00760F8B">
            <w:pPr>
              <w:contextualSpacing/>
              <w:jc w:val="center"/>
              <w:rPr>
                <w:b/>
                <w:u w:val="single"/>
              </w:rPr>
            </w:pPr>
            <w:r w:rsidRPr="005C0234">
              <w:rPr>
                <w:b/>
                <w:u w:val="single"/>
              </w:rPr>
              <w:t>PART – A (4 X 20 = 80 MARKS)</w:t>
            </w:r>
          </w:p>
          <w:p w14:paraId="62B645F4" w14:textId="77777777" w:rsidR="00760F8B" w:rsidRPr="005C0234" w:rsidRDefault="00760F8B" w:rsidP="00760F8B">
            <w:pPr>
              <w:contextualSpacing/>
              <w:jc w:val="center"/>
              <w:rPr>
                <w:b/>
              </w:rPr>
            </w:pPr>
            <w:r w:rsidRPr="005C0234">
              <w:rPr>
                <w:b/>
              </w:rPr>
              <w:t>(Answer all the Questions)</w:t>
            </w:r>
          </w:p>
        </w:tc>
      </w:tr>
      <w:tr w:rsidR="00760F8B" w:rsidRPr="005C0234" w14:paraId="048CE9AA" w14:textId="77777777" w:rsidTr="00760F8B">
        <w:trPr>
          <w:trHeight w:val="394"/>
        </w:trPr>
        <w:tc>
          <w:tcPr>
            <w:tcW w:w="268" w:type="pct"/>
            <w:vAlign w:val="center"/>
          </w:tcPr>
          <w:p w14:paraId="6381F9D0" w14:textId="77777777" w:rsidR="00760F8B" w:rsidRPr="005C0234" w:rsidRDefault="00760F8B" w:rsidP="00760F8B">
            <w:pPr>
              <w:contextualSpacing/>
              <w:jc w:val="center"/>
            </w:pPr>
            <w:r w:rsidRPr="005C0234">
              <w:t>1.</w:t>
            </w:r>
          </w:p>
        </w:tc>
        <w:tc>
          <w:tcPr>
            <w:tcW w:w="186" w:type="pct"/>
            <w:vAlign w:val="center"/>
          </w:tcPr>
          <w:p w14:paraId="0C598E30" w14:textId="77777777" w:rsidR="00760F8B" w:rsidRPr="005C0234" w:rsidRDefault="00760F8B" w:rsidP="00760F8B">
            <w:pPr>
              <w:contextualSpacing/>
            </w:pPr>
            <w:r w:rsidRPr="005C0234">
              <w:t>a.</w:t>
            </w:r>
          </w:p>
        </w:tc>
        <w:tc>
          <w:tcPr>
            <w:tcW w:w="3548" w:type="pct"/>
            <w:vAlign w:val="bottom"/>
          </w:tcPr>
          <w:p w14:paraId="62B070F2" w14:textId="77777777" w:rsidR="00760F8B" w:rsidRPr="005C0234" w:rsidRDefault="00760F8B" w:rsidP="00760F8B">
            <w:pPr>
              <w:contextualSpacing/>
              <w:jc w:val="both"/>
            </w:pPr>
            <w:r w:rsidRPr="005C0234">
              <w:t>Describe the basic purchasing process in detail</w:t>
            </w:r>
            <w:r>
              <w:t>.</w:t>
            </w:r>
          </w:p>
        </w:tc>
        <w:tc>
          <w:tcPr>
            <w:tcW w:w="325" w:type="pct"/>
            <w:vAlign w:val="center"/>
          </w:tcPr>
          <w:p w14:paraId="25E9E5E2" w14:textId="77777777" w:rsidR="00760F8B" w:rsidRPr="005C0234" w:rsidRDefault="00760F8B" w:rsidP="00760F8B">
            <w:pPr>
              <w:contextualSpacing/>
            </w:pPr>
            <w:r w:rsidRPr="005C0234">
              <w:t>CO1</w:t>
            </w:r>
          </w:p>
        </w:tc>
        <w:tc>
          <w:tcPr>
            <w:tcW w:w="252" w:type="pct"/>
            <w:vAlign w:val="center"/>
          </w:tcPr>
          <w:p w14:paraId="1924CD25" w14:textId="77777777" w:rsidR="00760F8B" w:rsidRPr="005C0234" w:rsidRDefault="00760F8B" w:rsidP="00760F8B">
            <w:pPr>
              <w:contextualSpacing/>
            </w:pPr>
            <w:r w:rsidRPr="005C0234">
              <w:t>U</w:t>
            </w:r>
          </w:p>
        </w:tc>
        <w:tc>
          <w:tcPr>
            <w:tcW w:w="421" w:type="pct"/>
            <w:vAlign w:val="center"/>
          </w:tcPr>
          <w:p w14:paraId="33DEC734" w14:textId="77777777" w:rsidR="00760F8B" w:rsidRPr="005C0234" w:rsidRDefault="00760F8B" w:rsidP="00760F8B">
            <w:pPr>
              <w:contextualSpacing/>
              <w:jc w:val="center"/>
            </w:pPr>
            <w:r w:rsidRPr="005C0234">
              <w:t>10</w:t>
            </w:r>
          </w:p>
        </w:tc>
      </w:tr>
      <w:tr w:rsidR="00760F8B" w:rsidRPr="005C0234" w14:paraId="4804D5F9" w14:textId="77777777" w:rsidTr="00760F8B">
        <w:trPr>
          <w:trHeight w:val="394"/>
        </w:trPr>
        <w:tc>
          <w:tcPr>
            <w:tcW w:w="268" w:type="pct"/>
            <w:vAlign w:val="center"/>
          </w:tcPr>
          <w:p w14:paraId="2CECD515" w14:textId="77777777" w:rsidR="00760F8B" w:rsidRPr="005C0234" w:rsidRDefault="00760F8B" w:rsidP="00760F8B">
            <w:pPr>
              <w:contextualSpacing/>
              <w:jc w:val="center"/>
            </w:pPr>
          </w:p>
        </w:tc>
        <w:tc>
          <w:tcPr>
            <w:tcW w:w="186" w:type="pct"/>
            <w:vAlign w:val="center"/>
          </w:tcPr>
          <w:p w14:paraId="14B7548F" w14:textId="77777777" w:rsidR="00760F8B" w:rsidRPr="005C0234" w:rsidRDefault="00760F8B" w:rsidP="00760F8B">
            <w:pPr>
              <w:contextualSpacing/>
            </w:pPr>
            <w:r w:rsidRPr="005C0234">
              <w:t>b.</w:t>
            </w:r>
          </w:p>
        </w:tc>
        <w:tc>
          <w:tcPr>
            <w:tcW w:w="3548" w:type="pct"/>
            <w:vAlign w:val="bottom"/>
          </w:tcPr>
          <w:p w14:paraId="5833A1D4" w14:textId="77777777" w:rsidR="00760F8B" w:rsidRPr="005C0234" w:rsidRDefault="00760F8B" w:rsidP="00760F8B">
            <w:pPr>
              <w:contextualSpacing/>
              <w:jc w:val="both"/>
              <w:rPr>
                <w:bCs/>
              </w:rPr>
            </w:pPr>
            <w:r w:rsidRPr="005C0234">
              <w:rPr>
                <w:bCs/>
              </w:rPr>
              <w:t>Discuss the types of purchases in detail</w:t>
            </w:r>
            <w:r>
              <w:rPr>
                <w:bCs/>
              </w:rPr>
              <w:t>.</w:t>
            </w:r>
          </w:p>
        </w:tc>
        <w:tc>
          <w:tcPr>
            <w:tcW w:w="325" w:type="pct"/>
            <w:vAlign w:val="center"/>
          </w:tcPr>
          <w:p w14:paraId="4FD41E7A" w14:textId="77777777" w:rsidR="00760F8B" w:rsidRPr="005C0234" w:rsidRDefault="00760F8B" w:rsidP="00760F8B">
            <w:pPr>
              <w:contextualSpacing/>
            </w:pPr>
            <w:r w:rsidRPr="005C0234">
              <w:t>CO1</w:t>
            </w:r>
          </w:p>
        </w:tc>
        <w:tc>
          <w:tcPr>
            <w:tcW w:w="252" w:type="pct"/>
            <w:vAlign w:val="center"/>
          </w:tcPr>
          <w:p w14:paraId="17A20DB5" w14:textId="77777777" w:rsidR="00760F8B" w:rsidRPr="005C0234" w:rsidRDefault="00760F8B" w:rsidP="00760F8B">
            <w:pPr>
              <w:contextualSpacing/>
            </w:pPr>
            <w:r w:rsidRPr="005C0234">
              <w:t>R</w:t>
            </w:r>
          </w:p>
        </w:tc>
        <w:tc>
          <w:tcPr>
            <w:tcW w:w="421" w:type="pct"/>
            <w:vAlign w:val="center"/>
          </w:tcPr>
          <w:p w14:paraId="3EF494FF" w14:textId="77777777" w:rsidR="00760F8B" w:rsidRPr="005C0234" w:rsidRDefault="00760F8B" w:rsidP="00760F8B">
            <w:pPr>
              <w:contextualSpacing/>
              <w:jc w:val="center"/>
            </w:pPr>
            <w:r w:rsidRPr="005C0234">
              <w:t>10</w:t>
            </w:r>
          </w:p>
        </w:tc>
      </w:tr>
      <w:tr w:rsidR="00760F8B" w:rsidRPr="005C0234" w14:paraId="6E0DEB72" w14:textId="77777777" w:rsidTr="00760F8B">
        <w:trPr>
          <w:trHeight w:val="237"/>
        </w:trPr>
        <w:tc>
          <w:tcPr>
            <w:tcW w:w="268" w:type="pct"/>
            <w:vAlign w:val="center"/>
          </w:tcPr>
          <w:p w14:paraId="7C919B67" w14:textId="77777777" w:rsidR="00760F8B" w:rsidRPr="005C0234" w:rsidRDefault="00760F8B" w:rsidP="00760F8B">
            <w:pPr>
              <w:contextualSpacing/>
              <w:jc w:val="center"/>
            </w:pPr>
          </w:p>
        </w:tc>
        <w:tc>
          <w:tcPr>
            <w:tcW w:w="186" w:type="pct"/>
            <w:vAlign w:val="center"/>
          </w:tcPr>
          <w:p w14:paraId="7903B879" w14:textId="77777777" w:rsidR="00760F8B" w:rsidRPr="005C0234" w:rsidRDefault="00760F8B" w:rsidP="00760F8B">
            <w:pPr>
              <w:contextualSpacing/>
            </w:pPr>
          </w:p>
        </w:tc>
        <w:tc>
          <w:tcPr>
            <w:tcW w:w="3548" w:type="pct"/>
            <w:vAlign w:val="bottom"/>
          </w:tcPr>
          <w:p w14:paraId="1EC8F61E" w14:textId="77777777" w:rsidR="00760F8B" w:rsidRPr="005C0234" w:rsidRDefault="00760F8B" w:rsidP="00760F8B">
            <w:pPr>
              <w:contextualSpacing/>
              <w:jc w:val="center"/>
              <w:rPr>
                <w:b/>
                <w:bCs/>
              </w:rPr>
            </w:pPr>
            <w:r w:rsidRPr="005C0234">
              <w:rPr>
                <w:b/>
                <w:bCs/>
              </w:rPr>
              <w:t>(OR)</w:t>
            </w:r>
          </w:p>
        </w:tc>
        <w:tc>
          <w:tcPr>
            <w:tcW w:w="325" w:type="pct"/>
            <w:vAlign w:val="center"/>
          </w:tcPr>
          <w:p w14:paraId="1E968FA1" w14:textId="77777777" w:rsidR="00760F8B" w:rsidRPr="005C0234" w:rsidRDefault="00760F8B" w:rsidP="00760F8B">
            <w:pPr>
              <w:contextualSpacing/>
            </w:pPr>
          </w:p>
        </w:tc>
        <w:tc>
          <w:tcPr>
            <w:tcW w:w="252" w:type="pct"/>
            <w:vAlign w:val="center"/>
          </w:tcPr>
          <w:p w14:paraId="1110C5D8" w14:textId="77777777" w:rsidR="00760F8B" w:rsidRPr="005C0234" w:rsidRDefault="00760F8B" w:rsidP="00760F8B">
            <w:pPr>
              <w:contextualSpacing/>
            </w:pPr>
          </w:p>
        </w:tc>
        <w:tc>
          <w:tcPr>
            <w:tcW w:w="421" w:type="pct"/>
            <w:vAlign w:val="center"/>
          </w:tcPr>
          <w:p w14:paraId="4B82A558" w14:textId="77777777" w:rsidR="00760F8B" w:rsidRPr="005C0234" w:rsidRDefault="00760F8B" w:rsidP="00760F8B">
            <w:pPr>
              <w:contextualSpacing/>
              <w:jc w:val="center"/>
            </w:pPr>
          </w:p>
        </w:tc>
      </w:tr>
      <w:tr w:rsidR="00760F8B" w:rsidRPr="005C0234" w14:paraId="6CD46B0E" w14:textId="77777777" w:rsidTr="00760F8B">
        <w:trPr>
          <w:trHeight w:val="394"/>
        </w:trPr>
        <w:tc>
          <w:tcPr>
            <w:tcW w:w="268" w:type="pct"/>
            <w:vAlign w:val="center"/>
          </w:tcPr>
          <w:p w14:paraId="270E6362" w14:textId="77777777" w:rsidR="00760F8B" w:rsidRPr="005C0234" w:rsidRDefault="00760F8B" w:rsidP="00760F8B">
            <w:pPr>
              <w:contextualSpacing/>
              <w:jc w:val="center"/>
            </w:pPr>
            <w:r w:rsidRPr="005C0234">
              <w:t>2.</w:t>
            </w:r>
          </w:p>
        </w:tc>
        <w:tc>
          <w:tcPr>
            <w:tcW w:w="186" w:type="pct"/>
            <w:vAlign w:val="center"/>
          </w:tcPr>
          <w:p w14:paraId="6E0780E3" w14:textId="77777777" w:rsidR="00760F8B" w:rsidRPr="005C0234" w:rsidRDefault="00760F8B" w:rsidP="00760F8B">
            <w:pPr>
              <w:contextualSpacing/>
            </w:pPr>
            <w:r w:rsidRPr="005C0234">
              <w:t>a.</w:t>
            </w:r>
          </w:p>
        </w:tc>
        <w:tc>
          <w:tcPr>
            <w:tcW w:w="3548" w:type="pct"/>
            <w:vAlign w:val="bottom"/>
          </w:tcPr>
          <w:p w14:paraId="30E87FF3" w14:textId="77777777" w:rsidR="00760F8B" w:rsidRPr="005C0234" w:rsidRDefault="00760F8B" w:rsidP="00760F8B">
            <w:pPr>
              <w:contextualSpacing/>
              <w:jc w:val="both"/>
            </w:pPr>
            <w:r w:rsidRPr="005C0234">
              <w:t>Write the difference between supply chain and value chain</w:t>
            </w:r>
            <w:r>
              <w:t>.</w:t>
            </w:r>
          </w:p>
        </w:tc>
        <w:tc>
          <w:tcPr>
            <w:tcW w:w="325" w:type="pct"/>
            <w:vAlign w:val="center"/>
          </w:tcPr>
          <w:p w14:paraId="62814DF0" w14:textId="77777777" w:rsidR="00760F8B" w:rsidRPr="005C0234" w:rsidRDefault="00760F8B" w:rsidP="00760F8B">
            <w:pPr>
              <w:contextualSpacing/>
            </w:pPr>
            <w:r w:rsidRPr="005C0234">
              <w:t>CO1</w:t>
            </w:r>
          </w:p>
        </w:tc>
        <w:tc>
          <w:tcPr>
            <w:tcW w:w="252" w:type="pct"/>
            <w:vAlign w:val="center"/>
          </w:tcPr>
          <w:p w14:paraId="1597E707" w14:textId="77777777" w:rsidR="00760F8B" w:rsidRPr="005C0234" w:rsidRDefault="00760F8B" w:rsidP="00760F8B">
            <w:pPr>
              <w:contextualSpacing/>
            </w:pPr>
            <w:r w:rsidRPr="005C0234">
              <w:t>C</w:t>
            </w:r>
          </w:p>
        </w:tc>
        <w:tc>
          <w:tcPr>
            <w:tcW w:w="421" w:type="pct"/>
            <w:vAlign w:val="center"/>
          </w:tcPr>
          <w:p w14:paraId="7F86AE2A" w14:textId="77777777" w:rsidR="00760F8B" w:rsidRPr="005C0234" w:rsidRDefault="00760F8B" w:rsidP="00760F8B">
            <w:pPr>
              <w:contextualSpacing/>
              <w:jc w:val="center"/>
            </w:pPr>
            <w:r w:rsidRPr="005C0234">
              <w:t>10</w:t>
            </w:r>
          </w:p>
        </w:tc>
      </w:tr>
      <w:tr w:rsidR="00760F8B" w:rsidRPr="005C0234" w14:paraId="196980FD" w14:textId="77777777" w:rsidTr="00760F8B">
        <w:trPr>
          <w:trHeight w:val="394"/>
        </w:trPr>
        <w:tc>
          <w:tcPr>
            <w:tcW w:w="268" w:type="pct"/>
            <w:vAlign w:val="center"/>
          </w:tcPr>
          <w:p w14:paraId="2C1BE436" w14:textId="77777777" w:rsidR="00760F8B" w:rsidRPr="005C0234" w:rsidRDefault="00760F8B" w:rsidP="00760F8B">
            <w:pPr>
              <w:contextualSpacing/>
              <w:jc w:val="center"/>
            </w:pPr>
          </w:p>
        </w:tc>
        <w:tc>
          <w:tcPr>
            <w:tcW w:w="186" w:type="pct"/>
            <w:vAlign w:val="center"/>
          </w:tcPr>
          <w:p w14:paraId="450EA34A" w14:textId="77777777" w:rsidR="00760F8B" w:rsidRPr="005C0234" w:rsidRDefault="00760F8B" w:rsidP="00760F8B">
            <w:pPr>
              <w:contextualSpacing/>
            </w:pPr>
            <w:r w:rsidRPr="005C0234">
              <w:t>b.</w:t>
            </w:r>
          </w:p>
        </w:tc>
        <w:tc>
          <w:tcPr>
            <w:tcW w:w="3548" w:type="pct"/>
            <w:vAlign w:val="bottom"/>
          </w:tcPr>
          <w:p w14:paraId="5D9B2626" w14:textId="77777777" w:rsidR="00760F8B" w:rsidRPr="005C0234" w:rsidRDefault="00760F8B" w:rsidP="00760F8B">
            <w:pPr>
              <w:contextualSpacing/>
              <w:jc w:val="both"/>
            </w:pPr>
            <w:r w:rsidRPr="005C0234">
              <w:t xml:space="preserve">Discuss the four enablers of purchasing and supply chain </w:t>
            </w:r>
            <w:r>
              <w:t>management.</w:t>
            </w:r>
          </w:p>
        </w:tc>
        <w:tc>
          <w:tcPr>
            <w:tcW w:w="325" w:type="pct"/>
            <w:vAlign w:val="center"/>
          </w:tcPr>
          <w:p w14:paraId="24135899" w14:textId="77777777" w:rsidR="00760F8B" w:rsidRPr="005C0234" w:rsidRDefault="00760F8B" w:rsidP="00760F8B">
            <w:pPr>
              <w:contextualSpacing/>
            </w:pPr>
            <w:r w:rsidRPr="005C0234">
              <w:t>CO1</w:t>
            </w:r>
          </w:p>
        </w:tc>
        <w:tc>
          <w:tcPr>
            <w:tcW w:w="252" w:type="pct"/>
            <w:vAlign w:val="center"/>
          </w:tcPr>
          <w:p w14:paraId="153AA26D" w14:textId="77777777" w:rsidR="00760F8B" w:rsidRPr="005C0234" w:rsidRDefault="00760F8B" w:rsidP="00760F8B">
            <w:pPr>
              <w:contextualSpacing/>
            </w:pPr>
            <w:r w:rsidRPr="005C0234">
              <w:t>R</w:t>
            </w:r>
          </w:p>
        </w:tc>
        <w:tc>
          <w:tcPr>
            <w:tcW w:w="421" w:type="pct"/>
            <w:vAlign w:val="center"/>
          </w:tcPr>
          <w:p w14:paraId="0575F5F6" w14:textId="77777777" w:rsidR="00760F8B" w:rsidRPr="005C0234" w:rsidRDefault="00760F8B" w:rsidP="00760F8B">
            <w:pPr>
              <w:contextualSpacing/>
              <w:jc w:val="center"/>
            </w:pPr>
            <w:r w:rsidRPr="005C0234">
              <w:t>10</w:t>
            </w:r>
          </w:p>
        </w:tc>
      </w:tr>
      <w:tr w:rsidR="00760F8B" w:rsidRPr="005C0234" w14:paraId="0ED6B04D" w14:textId="77777777" w:rsidTr="00760F8B">
        <w:trPr>
          <w:trHeight w:val="394"/>
        </w:trPr>
        <w:tc>
          <w:tcPr>
            <w:tcW w:w="268" w:type="pct"/>
            <w:vAlign w:val="center"/>
          </w:tcPr>
          <w:p w14:paraId="7F861A3C" w14:textId="77777777" w:rsidR="00760F8B" w:rsidRPr="005C0234" w:rsidRDefault="00760F8B" w:rsidP="00760F8B">
            <w:pPr>
              <w:contextualSpacing/>
              <w:jc w:val="center"/>
            </w:pPr>
          </w:p>
        </w:tc>
        <w:tc>
          <w:tcPr>
            <w:tcW w:w="186" w:type="pct"/>
            <w:vAlign w:val="center"/>
          </w:tcPr>
          <w:p w14:paraId="56A97611" w14:textId="77777777" w:rsidR="00760F8B" w:rsidRPr="005C0234" w:rsidRDefault="00760F8B" w:rsidP="00760F8B">
            <w:pPr>
              <w:contextualSpacing/>
            </w:pPr>
          </w:p>
        </w:tc>
        <w:tc>
          <w:tcPr>
            <w:tcW w:w="3548" w:type="pct"/>
            <w:vAlign w:val="bottom"/>
          </w:tcPr>
          <w:p w14:paraId="3E235732" w14:textId="77777777" w:rsidR="00760F8B" w:rsidRPr="005C0234" w:rsidRDefault="00760F8B" w:rsidP="00760F8B">
            <w:pPr>
              <w:contextualSpacing/>
              <w:jc w:val="both"/>
            </w:pPr>
          </w:p>
        </w:tc>
        <w:tc>
          <w:tcPr>
            <w:tcW w:w="325" w:type="pct"/>
            <w:vAlign w:val="center"/>
          </w:tcPr>
          <w:p w14:paraId="6CD4FE04" w14:textId="77777777" w:rsidR="00760F8B" w:rsidRPr="005C0234" w:rsidRDefault="00760F8B" w:rsidP="00760F8B">
            <w:pPr>
              <w:contextualSpacing/>
            </w:pPr>
          </w:p>
        </w:tc>
        <w:tc>
          <w:tcPr>
            <w:tcW w:w="252" w:type="pct"/>
            <w:vAlign w:val="center"/>
          </w:tcPr>
          <w:p w14:paraId="4221CC06" w14:textId="77777777" w:rsidR="00760F8B" w:rsidRPr="005C0234" w:rsidRDefault="00760F8B" w:rsidP="00760F8B">
            <w:pPr>
              <w:contextualSpacing/>
            </w:pPr>
          </w:p>
        </w:tc>
        <w:tc>
          <w:tcPr>
            <w:tcW w:w="421" w:type="pct"/>
            <w:vAlign w:val="center"/>
          </w:tcPr>
          <w:p w14:paraId="259CE3AA" w14:textId="77777777" w:rsidR="00760F8B" w:rsidRPr="005C0234" w:rsidRDefault="00760F8B" w:rsidP="00760F8B">
            <w:pPr>
              <w:contextualSpacing/>
              <w:jc w:val="center"/>
            </w:pPr>
          </w:p>
        </w:tc>
      </w:tr>
      <w:tr w:rsidR="00760F8B" w:rsidRPr="005C0234" w14:paraId="7B86E761" w14:textId="77777777" w:rsidTr="00760F8B">
        <w:trPr>
          <w:trHeight w:val="394"/>
        </w:trPr>
        <w:tc>
          <w:tcPr>
            <w:tcW w:w="268" w:type="pct"/>
            <w:vAlign w:val="center"/>
          </w:tcPr>
          <w:p w14:paraId="5D362EA5" w14:textId="77777777" w:rsidR="00760F8B" w:rsidRPr="005C0234" w:rsidRDefault="00760F8B" w:rsidP="00760F8B">
            <w:pPr>
              <w:contextualSpacing/>
              <w:jc w:val="center"/>
            </w:pPr>
            <w:r w:rsidRPr="005C0234">
              <w:t>3.</w:t>
            </w:r>
          </w:p>
        </w:tc>
        <w:tc>
          <w:tcPr>
            <w:tcW w:w="186" w:type="pct"/>
            <w:vAlign w:val="center"/>
          </w:tcPr>
          <w:p w14:paraId="02A86462" w14:textId="77777777" w:rsidR="00760F8B" w:rsidRPr="005C0234" w:rsidRDefault="00760F8B" w:rsidP="00760F8B">
            <w:pPr>
              <w:contextualSpacing/>
            </w:pPr>
            <w:r w:rsidRPr="005C0234">
              <w:t>a.</w:t>
            </w:r>
          </w:p>
        </w:tc>
        <w:tc>
          <w:tcPr>
            <w:tcW w:w="3548" w:type="pct"/>
            <w:vAlign w:val="bottom"/>
          </w:tcPr>
          <w:p w14:paraId="111FC16C" w14:textId="77777777" w:rsidR="00760F8B" w:rsidRPr="005C0234" w:rsidRDefault="00760F8B" w:rsidP="00760F8B">
            <w:pPr>
              <w:contextualSpacing/>
              <w:jc w:val="both"/>
            </w:pPr>
            <w:r w:rsidRPr="005C0234">
              <w:t>Analyze the key criteria and the process that organizations should consider when selecting suppliers.</w:t>
            </w:r>
          </w:p>
        </w:tc>
        <w:tc>
          <w:tcPr>
            <w:tcW w:w="325" w:type="pct"/>
            <w:vAlign w:val="center"/>
          </w:tcPr>
          <w:p w14:paraId="0A4BFA19" w14:textId="77777777" w:rsidR="00760F8B" w:rsidRPr="005C0234" w:rsidRDefault="00760F8B" w:rsidP="00760F8B">
            <w:pPr>
              <w:contextualSpacing/>
            </w:pPr>
            <w:r w:rsidRPr="005C0234">
              <w:t>CO2</w:t>
            </w:r>
          </w:p>
        </w:tc>
        <w:tc>
          <w:tcPr>
            <w:tcW w:w="252" w:type="pct"/>
            <w:vAlign w:val="center"/>
          </w:tcPr>
          <w:p w14:paraId="1FC63B7E" w14:textId="77777777" w:rsidR="00760F8B" w:rsidRPr="005C0234" w:rsidRDefault="00760F8B" w:rsidP="00760F8B">
            <w:pPr>
              <w:contextualSpacing/>
            </w:pPr>
            <w:r w:rsidRPr="005C0234">
              <w:t>An</w:t>
            </w:r>
          </w:p>
        </w:tc>
        <w:tc>
          <w:tcPr>
            <w:tcW w:w="421" w:type="pct"/>
            <w:vAlign w:val="center"/>
          </w:tcPr>
          <w:p w14:paraId="12E52346" w14:textId="77777777" w:rsidR="00760F8B" w:rsidRPr="005C0234" w:rsidRDefault="00760F8B" w:rsidP="00760F8B">
            <w:pPr>
              <w:contextualSpacing/>
              <w:jc w:val="center"/>
            </w:pPr>
            <w:r w:rsidRPr="005C0234">
              <w:t>10</w:t>
            </w:r>
          </w:p>
        </w:tc>
      </w:tr>
      <w:tr w:rsidR="00760F8B" w:rsidRPr="005C0234" w14:paraId="7072931B" w14:textId="77777777" w:rsidTr="00760F8B">
        <w:trPr>
          <w:trHeight w:val="394"/>
        </w:trPr>
        <w:tc>
          <w:tcPr>
            <w:tcW w:w="268" w:type="pct"/>
            <w:vAlign w:val="center"/>
          </w:tcPr>
          <w:p w14:paraId="016761DD" w14:textId="77777777" w:rsidR="00760F8B" w:rsidRPr="005C0234" w:rsidRDefault="00760F8B" w:rsidP="00760F8B">
            <w:pPr>
              <w:contextualSpacing/>
              <w:jc w:val="center"/>
            </w:pPr>
          </w:p>
        </w:tc>
        <w:tc>
          <w:tcPr>
            <w:tcW w:w="186" w:type="pct"/>
            <w:vAlign w:val="center"/>
          </w:tcPr>
          <w:p w14:paraId="762204DE" w14:textId="77777777" w:rsidR="00760F8B" w:rsidRPr="005C0234" w:rsidRDefault="00760F8B" w:rsidP="00760F8B">
            <w:pPr>
              <w:contextualSpacing/>
            </w:pPr>
            <w:r w:rsidRPr="005C0234">
              <w:t>b.</w:t>
            </w:r>
          </w:p>
        </w:tc>
        <w:tc>
          <w:tcPr>
            <w:tcW w:w="3548" w:type="pct"/>
            <w:vAlign w:val="bottom"/>
          </w:tcPr>
          <w:p w14:paraId="1221B196" w14:textId="77777777" w:rsidR="00760F8B" w:rsidRPr="005C0234" w:rsidRDefault="00760F8B" w:rsidP="00760F8B">
            <w:pPr>
              <w:jc w:val="both"/>
              <w:rPr>
                <w:bCs/>
              </w:rPr>
            </w:pPr>
            <w:r w:rsidRPr="005C0234">
              <w:t>Describe in detail about the advantages and disadvantages of global sourcing</w:t>
            </w:r>
            <w:r>
              <w:t>.</w:t>
            </w:r>
          </w:p>
        </w:tc>
        <w:tc>
          <w:tcPr>
            <w:tcW w:w="325" w:type="pct"/>
            <w:vAlign w:val="center"/>
          </w:tcPr>
          <w:p w14:paraId="31A68CF4" w14:textId="77777777" w:rsidR="00760F8B" w:rsidRPr="005C0234" w:rsidRDefault="00760F8B" w:rsidP="00760F8B">
            <w:pPr>
              <w:contextualSpacing/>
            </w:pPr>
            <w:r w:rsidRPr="005C0234">
              <w:t>CO2</w:t>
            </w:r>
          </w:p>
        </w:tc>
        <w:tc>
          <w:tcPr>
            <w:tcW w:w="252" w:type="pct"/>
            <w:vAlign w:val="center"/>
          </w:tcPr>
          <w:p w14:paraId="5D7A2EBA" w14:textId="77777777" w:rsidR="00760F8B" w:rsidRPr="005C0234" w:rsidRDefault="00760F8B" w:rsidP="00760F8B">
            <w:pPr>
              <w:contextualSpacing/>
            </w:pPr>
            <w:r w:rsidRPr="005C0234">
              <w:t>U</w:t>
            </w:r>
          </w:p>
        </w:tc>
        <w:tc>
          <w:tcPr>
            <w:tcW w:w="421" w:type="pct"/>
            <w:vAlign w:val="center"/>
          </w:tcPr>
          <w:p w14:paraId="335F775A" w14:textId="77777777" w:rsidR="00760F8B" w:rsidRPr="005C0234" w:rsidRDefault="00760F8B" w:rsidP="00760F8B">
            <w:pPr>
              <w:contextualSpacing/>
              <w:jc w:val="center"/>
            </w:pPr>
            <w:r w:rsidRPr="005C0234">
              <w:t>10</w:t>
            </w:r>
          </w:p>
        </w:tc>
      </w:tr>
      <w:tr w:rsidR="00760F8B" w:rsidRPr="005C0234" w14:paraId="5980AABD" w14:textId="77777777" w:rsidTr="00760F8B">
        <w:trPr>
          <w:trHeight w:val="172"/>
        </w:trPr>
        <w:tc>
          <w:tcPr>
            <w:tcW w:w="268" w:type="pct"/>
            <w:vAlign w:val="center"/>
          </w:tcPr>
          <w:p w14:paraId="768263B9" w14:textId="77777777" w:rsidR="00760F8B" w:rsidRPr="005C0234" w:rsidRDefault="00760F8B" w:rsidP="00760F8B">
            <w:pPr>
              <w:contextualSpacing/>
              <w:jc w:val="center"/>
            </w:pPr>
          </w:p>
        </w:tc>
        <w:tc>
          <w:tcPr>
            <w:tcW w:w="186" w:type="pct"/>
            <w:vAlign w:val="center"/>
          </w:tcPr>
          <w:p w14:paraId="0338A639" w14:textId="77777777" w:rsidR="00760F8B" w:rsidRPr="005C0234" w:rsidRDefault="00760F8B" w:rsidP="00760F8B">
            <w:pPr>
              <w:contextualSpacing/>
            </w:pPr>
          </w:p>
        </w:tc>
        <w:tc>
          <w:tcPr>
            <w:tcW w:w="3548" w:type="pct"/>
            <w:vAlign w:val="bottom"/>
          </w:tcPr>
          <w:p w14:paraId="2F4D8F7B" w14:textId="77777777" w:rsidR="00760F8B" w:rsidRPr="005C0234" w:rsidRDefault="00760F8B" w:rsidP="00760F8B">
            <w:pPr>
              <w:contextualSpacing/>
              <w:jc w:val="center"/>
            </w:pPr>
          </w:p>
        </w:tc>
        <w:tc>
          <w:tcPr>
            <w:tcW w:w="325" w:type="pct"/>
            <w:vAlign w:val="center"/>
          </w:tcPr>
          <w:p w14:paraId="4D86330F" w14:textId="77777777" w:rsidR="00760F8B" w:rsidRPr="005C0234" w:rsidRDefault="00760F8B" w:rsidP="00760F8B">
            <w:pPr>
              <w:contextualSpacing/>
            </w:pPr>
          </w:p>
        </w:tc>
        <w:tc>
          <w:tcPr>
            <w:tcW w:w="252" w:type="pct"/>
            <w:vAlign w:val="center"/>
          </w:tcPr>
          <w:p w14:paraId="30619AF8" w14:textId="77777777" w:rsidR="00760F8B" w:rsidRPr="005C0234" w:rsidRDefault="00760F8B" w:rsidP="00760F8B">
            <w:pPr>
              <w:contextualSpacing/>
            </w:pPr>
          </w:p>
        </w:tc>
        <w:tc>
          <w:tcPr>
            <w:tcW w:w="421" w:type="pct"/>
            <w:vAlign w:val="center"/>
          </w:tcPr>
          <w:p w14:paraId="2B82F1BD" w14:textId="77777777" w:rsidR="00760F8B" w:rsidRPr="005C0234" w:rsidRDefault="00760F8B" w:rsidP="00760F8B">
            <w:pPr>
              <w:contextualSpacing/>
              <w:jc w:val="center"/>
            </w:pPr>
          </w:p>
        </w:tc>
      </w:tr>
      <w:tr w:rsidR="00760F8B" w:rsidRPr="005C0234" w14:paraId="69659F44" w14:textId="77777777" w:rsidTr="00760F8B">
        <w:trPr>
          <w:trHeight w:val="394"/>
        </w:trPr>
        <w:tc>
          <w:tcPr>
            <w:tcW w:w="268" w:type="pct"/>
            <w:vAlign w:val="center"/>
          </w:tcPr>
          <w:p w14:paraId="3822EEA6" w14:textId="77777777" w:rsidR="00760F8B" w:rsidRPr="005C0234" w:rsidRDefault="00760F8B" w:rsidP="00760F8B">
            <w:pPr>
              <w:contextualSpacing/>
              <w:jc w:val="center"/>
            </w:pPr>
            <w:r w:rsidRPr="005C0234">
              <w:t>4.</w:t>
            </w:r>
          </w:p>
        </w:tc>
        <w:tc>
          <w:tcPr>
            <w:tcW w:w="186" w:type="pct"/>
            <w:vAlign w:val="center"/>
          </w:tcPr>
          <w:p w14:paraId="2F2A35EA" w14:textId="77777777" w:rsidR="00760F8B" w:rsidRPr="005C0234" w:rsidRDefault="00760F8B" w:rsidP="00760F8B">
            <w:pPr>
              <w:contextualSpacing/>
            </w:pPr>
            <w:r w:rsidRPr="005C0234">
              <w:t>a.</w:t>
            </w:r>
          </w:p>
        </w:tc>
        <w:tc>
          <w:tcPr>
            <w:tcW w:w="3548" w:type="pct"/>
            <w:vAlign w:val="bottom"/>
          </w:tcPr>
          <w:p w14:paraId="01632329" w14:textId="77777777" w:rsidR="00760F8B" w:rsidRPr="005C0234" w:rsidRDefault="00760F8B" w:rsidP="00760F8B">
            <w:pPr>
              <w:jc w:val="both"/>
            </w:pPr>
            <w:r w:rsidRPr="005C0234">
              <w:t xml:space="preserve">Analyze the concept of value </w:t>
            </w:r>
            <w:r>
              <w:t>as it relates to value analysis</w:t>
            </w:r>
            <w:r w:rsidRPr="005C0234">
              <w:t>.</w:t>
            </w:r>
            <w:r>
              <w:t xml:space="preserve"> </w:t>
            </w:r>
            <w:r w:rsidRPr="005C0234">
              <w:t>Provide examples of how an organization can increase value</w:t>
            </w:r>
            <w:r>
              <w:t xml:space="preserve"> to itself or to its customers.</w:t>
            </w:r>
          </w:p>
        </w:tc>
        <w:tc>
          <w:tcPr>
            <w:tcW w:w="325" w:type="pct"/>
            <w:vAlign w:val="center"/>
          </w:tcPr>
          <w:p w14:paraId="53488481" w14:textId="77777777" w:rsidR="00760F8B" w:rsidRPr="005C0234" w:rsidRDefault="00760F8B" w:rsidP="00760F8B">
            <w:pPr>
              <w:contextualSpacing/>
            </w:pPr>
            <w:r w:rsidRPr="005C0234">
              <w:t>CO2</w:t>
            </w:r>
          </w:p>
        </w:tc>
        <w:tc>
          <w:tcPr>
            <w:tcW w:w="252" w:type="pct"/>
            <w:vAlign w:val="center"/>
          </w:tcPr>
          <w:p w14:paraId="201033F0" w14:textId="77777777" w:rsidR="00760F8B" w:rsidRPr="005C0234" w:rsidRDefault="00760F8B" w:rsidP="00760F8B">
            <w:pPr>
              <w:contextualSpacing/>
            </w:pPr>
            <w:r w:rsidRPr="005C0234">
              <w:t>An</w:t>
            </w:r>
          </w:p>
        </w:tc>
        <w:tc>
          <w:tcPr>
            <w:tcW w:w="421" w:type="pct"/>
            <w:vAlign w:val="center"/>
          </w:tcPr>
          <w:p w14:paraId="28A552C9" w14:textId="77777777" w:rsidR="00760F8B" w:rsidRPr="005C0234" w:rsidRDefault="00760F8B" w:rsidP="00760F8B">
            <w:pPr>
              <w:contextualSpacing/>
              <w:jc w:val="center"/>
            </w:pPr>
            <w:r w:rsidRPr="005C0234">
              <w:t>10</w:t>
            </w:r>
          </w:p>
        </w:tc>
      </w:tr>
      <w:tr w:rsidR="00760F8B" w:rsidRPr="005C0234" w14:paraId="5796E1B8" w14:textId="77777777" w:rsidTr="00760F8B">
        <w:trPr>
          <w:trHeight w:val="394"/>
        </w:trPr>
        <w:tc>
          <w:tcPr>
            <w:tcW w:w="268" w:type="pct"/>
            <w:vAlign w:val="center"/>
          </w:tcPr>
          <w:p w14:paraId="7A9BE105" w14:textId="77777777" w:rsidR="00760F8B" w:rsidRPr="005C0234" w:rsidRDefault="00760F8B" w:rsidP="00760F8B">
            <w:pPr>
              <w:contextualSpacing/>
              <w:jc w:val="center"/>
            </w:pPr>
          </w:p>
        </w:tc>
        <w:tc>
          <w:tcPr>
            <w:tcW w:w="186" w:type="pct"/>
            <w:vAlign w:val="center"/>
          </w:tcPr>
          <w:p w14:paraId="49147D8B" w14:textId="77777777" w:rsidR="00760F8B" w:rsidRPr="005C0234" w:rsidRDefault="00760F8B" w:rsidP="00760F8B">
            <w:pPr>
              <w:contextualSpacing/>
            </w:pPr>
            <w:r w:rsidRPr="005C0234">
              <w:t>b.</w:t>
            </w:r>
          </w:p>
        </w:tc>
        <w:tc>
          <w:tcPr>
            <w:tcW w:w="3548" w:type="pct"/>
            <w:vAlign w:val="bottom"/>
          </w:tcPr>
          <w:p w14:paraId="322119BC" w14:textId="77777777" w:rsidR="00760F8B" w:rsidRPr="005C0234" w:rsidRDefault="00760F8B" w:rsidP="00760F8B">
            <w:pPr>
              <w:contextualSpacing/>
              <w:jc w:val="both"/>
              <w:rPr>
                <w:bCs/>
              </w:rPr>
            </w:pPr>
            <w:r w:rsidRPr="005C0234">
              <w:rPr>
                <w:bCs/>
              </w:rPr>
              <w:t>Illustrate some of the difference between TQM and Six Sigma quality assurance approaches</w:t>
            </w:r>
            <w:r>
              <w:rPr>
                <w:bCs/>
              </w:rPr>
              <w:t>.</w:t>
            </w:r>
          </w:p>
        </w:tc>
        <w:tc>
          <w:tcPr>
            <w:tcW w:w="325" w:type="pct"/>
            <w:vAlign w:val="center"/>
          </w:tcPr>
          <w:p w14:paraId="3AE50BC7" w14:textId="77777777" w:rsidR="00760F8B" w:rsidRPr="005C0234" w:rsidRDefault="00760F8B" w:rsidP="00760F8B">
            <w:pPr>
              <w:contextualSpacing/>
            </w:pPr>
            <w:r w:rsidRPr="005C0234">
              <w:t>CO3</w:t>
            </w:r>
          </w:p>
        </w:tc>
        <w:tc>
          <w:tcPr>
            <w:tcW w:w="252" w:type="pct"/>
            <w:vAlign w:val="center"/>
          </w:tcPr>
          <w:p w14:paraId="000199E7" w14:textId="77777777" w:rsidR="00760F8B" w:rsidRPr="005C0234" w:rsidRDefault="00760F8B" w:rsidP="00760F8B">
            <w:pPr>
              <w:contextualSpacing/>
            </w:pPr>
            <w:r w:rsidRPr="005C0234">
              <w:t>An</w:t>
            </w:r>
          </w:p>
        </w:tc>
        <w:tc>
          <w:tcPr>
            <w:tcW w:w="421" w:type="pct"/>
            <w:vAlign w:val="center"/>
          </w:tcPr>
          <w:p w14:paraId="5879E6C4" w14:textId="77777777" w:rsidR="00760F8B" w:rsidRPr="005C0234" w:rsidRDefault="00760F8B" w:rsidP="00760F8B">
            <w:pPr>
              <w:contextualSpacing/>
              <w:jc w:val="center"/>
            </w:pPr>
            <w:r w:rsidRPr="005C0234">
              <w:t>10</w:t>
            </w:r>
          </w:p>
        </w:tc>
      </w:tr>
      <w:tr w:rsidR="00760F8B" w:rsidRPr="005C0234" w14:paraId="61D5A683" w14:textId="77777777" w:rsidTr="00760F8B">
        <w:trPr>
          <w:trHeight w:val="394"/>
        </w:trPr>
        <w:tc>
          <w:tcPr>
            <w:tcW w:w="268" w:type="pct"/>
            <w:vAlign w:val="center"/>
          </w:tcPr>
          <w:p w14:paraId="525E227D" w14:textId="77777777" w:rsidR="00760F8B" w:rsidRPr="005C0234" w:rsidRDefault="00760F8B" w:rsidP="00760F8B">
            <w:pPr>
              <w:contextualSpacing/>
              <w:jc w:val="center"/>
            </w:pPr>
          </w:p>
        </w:tc>
        <w:tc>
          <w:tcPr>
            <w:tcW w:w="186" w:type="pct"/>
            <w:vAlign w:val="center"/>
          </w:tcPr>
          <w:p w14:paraId="005DFCAA" w14:textId="77777777" w:rsidR="00760F8B" w:rsidRPr="005C0234" w:rsidRDefault="00760F8B" w:rsidP="00760F8B">
            <w:pPr>
              <w:contextualSpacing/>
            </w:pPr>
          </w:p>
        </w:tc>
        <w:tc>
          <w:tcPr>
            <w:tcW w:w="3548" w:type="pct"/>
            <w:vAlign w:val="bottom"/>
          </w:tcPr>
          <w:p w14:paraId="30B2C4C6" w14:textId="77777777" w:rsidR="00760F8B" w:rsidRPr="005C0234" w:rsidRDefault="00760F8B" w:rsidP="00760F8B">
            <w:pPr>
              <w:contextualSpacing/>
              <w:jc w:val="both"/>
            </w:pPr>
          </w:p>
        </w:tc>
        <w:tc>
          <w:tcPr>
            <w:tcW w:w="325" w:type="pct"/>
            <w:vAlign w:val="center"/>
          </w:tcPr>
          <w:p w14:paraId="5533B08E" w14:textId="77777777" w:rsidR="00760F8B" w:rsidRPr="005C0234" w:rsidRDefault="00760F8B" w:rsidP="00760F8B">
            <w:pPr>
              <w:contextualSpacing/>
            </w:pPr>
          </w:p>
        </w:tc>
        <w:tc>
          <w:tcPr>
            <w:tcW w:w="252" w:type="pct"/>
            <w:vAlign w:val="center"/>
          </w:tcPr>
          <w:p w14:paraId="3B090A88" w14:textId="77777777" w:rsidR="00760F8B" w:rsidRPr="005C0234" w:rsidRDefault="00760F8B" w:rsidP="00760F8B">
            <w:pPr>
              <w:contextualSpacing/>
            </w:pPr>
          </w:p>
        </w:tc>
        <w:tc>
          <w:tcPr>
            <w:tcW w:w="421" w:type="pct"/>
            <w:vAlign w:val="center"/>
          </w:tcPr>
          <w:p w14:paraId="64E5E02A" w14:textId="77777777" w:rsidR="00760F8B" w:rsidRPr="005C0234" w:rsidRDefault="00760F8B" w:rsidP="00760F8B">
            <w:pPr>
              <w:contextualSpacing/>
              <w:jc w:val="center"/>
            </w:pPr>
          </w:p>
        </w:tc>
      </w:tr>
      <w:tr w:rsidR="00760F8B" w:rsidRPr="005C0234" w14:paraId="1756132A" w14:textId="77777777" w:rsidTr="00760F8B">
        <w:trPr>
          <w:trHeight w:val="394"/>
        </w:trPr>
        <w:tc>
          <w:tcPr>
            <w:tcW w:w="268" w:type="pct"/>
            <w:vAlign w:val="center"/>
          </w:tcPr>
          <w:p w14:paraId="5C61E813" w14:textId="77777777" w:rsidR="00760F8B" w:rsidRPr="005C0234" w:rsidRDefault="00760F8B" w:rsidP="00760F8B">
            <w:pPr>
              <w:contextualSpacing/>
              <w:jc w:val="center"/>
            </w:pPr>
            <w:r w:rsidRPr="005C0234">
              <w:t>5.</w:t>
            </w:r>
          </w:p>
        </w:tc>
        <w:tc>
          <w:tcPr>
            <w:tcW w:w="186" w:type="pct"/>
            <w:vAlign w:val="center"/>
          </w:tcPr>
          <w:p w14:paraId="3310FDBD" w14:textId="77777777" w:rsidR="00760F8B" w:rsidRPr="005C0234" w:rsidRDefault="00760F8B" w:rsidP="00760F8B">
            <w:pPr>
              <w:contextualSpacing/>
            </w:pPr>
            <w:r w:rsidRPr="005C0234">
              <w:t>a.</w:t>
            </w:r>
          </w:p>
        </w:tc>
        <w:tc>
          <w:tcPr>
            <w:tcW w:w="3548" w:type="pct"/>
            <w:vAlign w:val="center"/>
          </w:tcPr>
          <w:p w14:paraId="2DE31786" w14:textId="77777777" w:rsidR="00760F8B" w:rsidRPr="005C0234" w:rsidRDefault="00760F8B" w:rsidP="00760F8B">
            <w:r w:rsidRPr="005C0234">
              <w:t>Devise the role of Demings 14 points in managing supplier quality.</w:t>
            </w:r>
          </w:p>
        </w:tc>
        <w:tc>
          <w:tcPr>
            <w:tcW w:w="325" w:type="pct"/>
            <w:vAlign w:val="center"/>
          </w:tcPr>
          <w:p w14:paraId="7C0A3DAD" w14:textId="77777777" w:rsidR="00760F8B" w:rsidRPr="005C0234" w:rsidRDefault="00760F8B" w:rsidP="00760F8B">
            <w:pPr>
              <w:contextualSpacing/>
            </w:pPr>
            <w:r w:rsidRPr="005C0234">
              <w:t>CO3</w:t>
            </w:r>
          </w:p>
        </w:tc>
        <w:tc>
          <w:tcPr>
            <w:tcW w:w="252" w:type="pct"/>
            <w:vAlign w:val="center"/>
          </w:tcPr>
          <w:p w14:paraId="2FED196C" w14:textId="77777777" w:rsidR="00760F8B" w:rsidRPr="005C0234" w:rsidRDefault="00760F8B" w:rsidP="00760F8B">
            <w:pPr>
              <w:contextualSpacing/>
            </w:pPr>
            <w:r w:rsidRPr="005C0234">
              <w:t>C</w:t>
            </w:r>
          </w:p>
        </w:tc>
        <w:tc>
          <w:tcPr>
            <w:tcW w:w="421" w:type="pct"/>
            <w:vAlign w:val="center"/>
          </w:tcPr>
          <w:p w14:paraId="35F51C93" w14:textId="77777777" w:rsidR="00760F8B" w:rsidRPr="005C0234" w:rsidRDefault="00760F8B" w:rsidP="00760F8B">
            <w:pPr>
              <w:contextualSpacing/>
              <w:jc w:val="center"/>
            </w:pPr>
            <w:r w:rsidRPr="005C0234">
              <w:t>10</w:t>
            </w:r>
          </w:p>
        </w:tc>
      </w:tr>
      <w:tr w:rsidR="00760F8B" w:rsidRPr="005C0234" w14:paraId="08EEA24B" w14:textId="77777777" w:rsidTr="00760F8B">
        <w:trPr>
          <w:trHeight w:val="394"/>
        </w:trPr>
        <w:tc>
          <w:tcPr>
            <w:tcW w:w="268" w:type="pct"/>
            <w:vAlign w:val="center"/>
          </w:tcPr>
          <w:p w14:paraId="5C29EAFA" w14:textId="77777777" w:rsidR="00760F8B" w:rsidRPr="005C0234" w:rsidRDefault="00760F8B" w:rsidP="00760F8B">
            <w:pPr>
              <w:contextualSpacing/>
              <w:jc w:val="center"/>
            </w:pPr>
          </w:p>
        </w:tc>
        <w:tc>
          <w:tcPr>
            <w:tcW w:w="186" w:type="pct"/>
            <w:vAlign w:val="center"/>
          </w:tcPr>
          <w:p w14:paraId="4F2865EA" w14:textId="77777777" w:rsidR="00760F8B" w:rsidRPr="005C0234" w:rsidRDefault="00760F8B" w:rsidP="00760F8B">
            <w:pPr>
              <w:contextualSpacing/>
            </w:pPr>
            <w:r w:rsidRPr="005C0234">
              <w:t>b.</w:t>
            </w:r>
          </w:p>
        </w:tc>
        <w:tc>
          <w:tcPr>
            <w:tcW w:w="3548" w:type="pct"/>
            <w:vAlign w:val="bottom"/>
          </w:tcPr>
          <w:p w14:paraId="5BDAADD4" w14:textId="77777777" w:rsidR="00760F8B" w:rsidRPr="005C0234" w:rsidRDefault="00760F8B" w:rsidP="00760F8B">
            <w:pPr>
              <w:jc w:val="both"/>
              <w:rPr>
                <w:bCs/>
              </w:rPr>
            </w:pPr>
            <w:r w:rsidRPr="005C0234">
              <w:rPr>
                <w:bCs/>
              </w:rPr>
              <w:t>Write down the process of negotiation and sketch the merits and demerits of negotiation.</w:t>
            </w:r>
          </w:p>
        </w:tc>
        <w:tc>
          <w:tcPr>
            <w:tcW w:w="325" w:type="pct"/>
            <w:vAlign w:val="center"/>
          </w:tcPr>
          <w:p w14:paraId="6F4B8677" w14:textId="77777777" w:rsidR="00760F8B" w:rsidRPr="005C0234" w:rsidRDefault="00760F8B" w:rsidP="00760F8B">
            <w:pPr>
              <w:contextualSpacing/>
            </w:pPr>
            <w:r w:rsidRPr="005C0234">
              <w:t>CO3</w:t>
            </w:r>
          </w:p>
        </w:tc>
        <w:tc>
          <w:tcPr>
            <w:tcW w:w="252" w:type="pct"/>
            <w:vAlign w:val="center"/>
          </w:tcPr>
          <w:p w14:paraId="3F726503" w14:textId="77777777" w:rsidR="00760F8B" w:rsidRPr="005C0234" w:rsidRDefault="00760F8B" w:rsidP="00760F8B">
            <w:pPr>
              <w:contextualSpacing/>
            </w:pPr>
            <w:r w:rsidRPr="005C0234">
              <w:t>C</w:t>
            </w:r>
          </w:p>
        </w:tc>
        <w:tc>
          <w:tcPr>
            <w:tcW w:w="421" w:type="pct"/>
            <w:vAlign w:val="center"/>
          </w:tcPr>
          <w:p w14:paraId="2299FF94" w14:textId="77777777" w:rsidR="00760F8B" w:rsidRPr="005C0234" w:rsidRDefault="00760F8B" w:rsidP="00760F8B">
            <w:pPr>
              <w:contextualSpacing/>
              <w:jc w:val="center"/>
            </w:pPr>
            <w:r w:rsidRPr="005C0234">
              <w:t>10</w:t>
            </w:r>
          </w:p>
        </w:tc>
      </w:tr>
      <w:tr w:rsidR="00760F8B" w:rsidRPr="005C0234" w14:paraId="50DE06A8" w14:textId="77777777" w:rsidTr="00760F8B">
        <w:trPr>
          <w:trHeight w:val="261"/>
        </w:trPr>
        <w:tc>
          <w:tcPr>
            <w:tcW w:w="268" w:type="pct"/>
            <w:vAlign w:val="center"/>
          </w:tcPr>
          <w:p w14:paraId="45D4BC56" w14:textId="77777777" w:rsidR="00760F8B" w:rsidRPr="005C0234" w:rsidRDefault="00760F8B" w:rsidP="00760F8B">
            <w:pPr>
              <w:contextualSpacing/>
              <w:jc w:val="center"/>
            </w:pPr>
          </w:p>
        </w:tc>
        <w:tc>
          <w:tcPr>
            <w:tcW w:w="186" w:type="pct"/>
            <w:vAlign w:val="center"/>
          </w:tcPr>
          <w:p w14:paraId="0D4A05B6" w14:textId="77777777" w:rsidR="00760F8B" w:rsidRPr="005C0234" w:rsidRDefault="00760F8B" w:rsidP="00760F8B">
            <w:pPr>
              <w:contextualSpacing/>
            </w:pPr>
          </w:p>
        </w:tc>
        <w:tc>
          <w:tcPr>
            <w:tcW w:w="3548" w:type="pct"/>
            <w:vAlign w:val="bottom"/>
          </w:tcPr>
          <w:p w14:paraId="6BC9E21E" w14:textId="77777777" w:rsidR="00760F8B" w:rsidRPr="005C0234" w:rsidRDefault="00760F8B" w:rsidP="00760F8B">
            <w:pPr>
              <w:contextualSpacing/>
              <w:jc w:val="center"/>
            </w:pPr>
            <w:r w:rsidRPr="005C0234">
              <w:rPr>
                <w:b/>
                <w:bCs/>
              </w:rPr>
              <w:t>(OR)</w:t>
            </w:r>
          </w:p>
        </w:tc>
        <w:tc>
          <w:tcPr>
            <w:tcW w:w="325" w:type="pct"/>
            <w:vAlign w:val="center"/>
          </w:tcPr>
          <w:p w14:paraId="3AF49248" w14:textId="77777777" w:rsidR="00760F8B" w:rsidRPr="005C0234" w:rsidRDefault="00760F8B" w:rsidP="00760F8B">
            <w:pPr>
              <w:contextualSpacing/>
            </w:pPr>
          </w:p>
        </w:tc>
        <w:tc>
          <w:tcPr>
            <w:tcW w:w="252" w:type="pct"/>
            <w:vAlign w:val="center"/>
          </w:tcPr>
          <w:p w14:paraId="539CB7E3" w14:textId="77777777" w:rsidR="00760F8B" w:rsidRPr="005C0234" w:rsidRDefault="00760F8B" w:rsidP="00760F8B">
            <w:pPr>
              <w:contextualSpacing/>
            </w:pPr>
          </w:p>
        </w:tc>
        <w:tc>
          <w:tcPr>
            <w:tcW w:w="421" w:type="pct"/>
            <w:vAlign w:val="center"/>
          </w:tcPr>
          <w:p w14:paraId="3E47503D" w14:textId="77777777" w:rsidR="00760F8B" w:rsidRPr="005C0234" w:rsidRDefault="00760F8B" w:rsidP="00760F8B">
            <w:pPr>
              <w:contextualSpacing/>
              <w:jc w:val="center"/>
            </w:pPr>
          </w:p>
        </w:tc>
      </w:tr>
      <w:tr w:rsidR="00760F8B" w:rsidRPr="005C0234" w14:paraId="50664883" w14:textId="77777777" w:rsidTr="00760F8B">
        <w:trPr>
          <w:trHeight w:val="394"/>
        </w:trPr>
        <w:tc>
          <w:tcPr>
            <w:tcW w:w="268" w:type="pct"/>
            <w:vAlign w:val="center"/>
          </w:tcPr>
          <w:p w14:paraId="70B23458" w14:textId="77777777" w:rsidR="00760F8B" w:rsidRPr="005C0234" w:rsidRDefault="00760F8B" w:rsidP="00760F8B">
            <w:pPr>
              <w:contextualSpacing/>
              <w:jc w:val="center"/>
            </w:pPr>
            <w:r w:rsidRPr="005C0234">
              <w:t>6.</w:t>
            </w:r>
          </w:p>
        </w:tc>
        <w:tc>
          <w:tcPr>
            <w:tcW w:w="186" w:type="pct"/>
            <w:vAlign w:val="center"/>
          </w:tcPr>
          <w:p w14:paraId="7F8F0196" w14:textId="77777777" w:rsidR="00760F8B" w:rsidRPr="005C0234" w:rsidRDefault="00760F8B" w:rsidP="00760F8B">
            <w:pPr>
              <w:contextualSpacing/>
            </w:pPr>
            <w:r w:rsidRPr="005C0234">
              <w:t>a.</w:t>
            </w:r>
          </w:p>
        </w:tc>
        <w:tc>
          <w:tcPr>
            <w:tcW w:w="3548" w:type="pct"/>
            <w:vAlign w:val="bottom"/>
          </w:tcPr>
          <w:p w14:paraId="2C3CCDCE" w14:textId="77777777" w:rsidR="00760F8B" w:rsidRPr="005C0234" w:rsidRDefault="00760F8B" w:rsidP="00760F8B">
            <w:pPr>
              <w:contextualSpacing/>
              <w:jc w:val="both"/>
            </w:pPr>
            <w:r w:rsidRPr="005C0234">
              <w:t>Identify the various types of unethical purchasing behavior of a professional buyer</w:t>
            </w:r>
            <w:r>
              <w:t>.</w:t>
            </w:r>
          </w:p>
        </w:tc>
        <w:tc>
          <w:tcPr>
            <w:tcW w:w="325" w:type="pct"/>
            <w:vAlign w:val="center"/>
          </w:tcPr>
          <w:p w14:paraId="33B02A7C" w14:textId="77777777" w:rsidR="00760F8B" w:rsidRPr="005C0234" w:rsidRDefault="00760F8B" w:rsidP="00760F8B">
            <w:pPr>
              <w:contextualSpacing/>
            </w:pPr>
            <w:r w:rsidRPr="005C0234">
              <w:t>CO3</w:t>
            </w:r>
          </w:p>
        </w:tc>
        <w:tc>
          <w:tcPr>
            <w:tcW w:w="252" w:type="pct"/>
            <w:vAlign w:val="center"/>
          </w:tcPr>
          <w:p w14:paraId="085A97F0" w14:textId="77777777" w:rsidR="00760F8B" w:rsidRPr="005C0234" w:rsidRDefault="00760F8B" w:rsidP="00760F8B">
            <w:pPr>
              <w:contextualSpacing/>
            </w:pPr>
            <w:r w:rsidRPr="005C0234">
              <w:t>R</w:t>
            </w:r>
          </w:p>
        </w:tc>
        <w:tc>
          <w:tcPr>
            <w:tcW w:w="421" w:type="pct"/>
            <w:vAlign w:val="center"/>
          </w:tcPr>
          <w:p w14:paraId="16839134" w14:textId="77777777" w:rsidR="00760F8B" w:rsidRPr="005C0234" w:rsidRDefault="00760F8B" w:rsidP="00760F8B">
            <w:pPr>
              <w:contextualSpacing/>
              <w:jc w:val="center"/>
            </w:pPr>
            <w:r w:rsidRPr="005C0234">
              <w:t>10</w:t>
            </w:r>
          </w:p>
        </w:tc>
      </w:tr>
      <w:tr w:rsidR="00760F8B" w:rsidRPr="005C0234" w14:paraId="52C72FF1" w14:textId="77777777" w:rsidTr="00760F8B">
        <w:trPr>
          <w:trHeight w:val="394"/>
        </w:trPr>
        <w:tc>
          <w:tcPr>
            <w:tcW w:w="268" w:type="pct"/>
            <w:vAlign w:val="center"/>
          </w:tcPr>
          <w:p w14:paraId="7EF8B482" w14:textId="77777777" w:rsidR="00760F8B" w:rsidRPr="005C0234" w:rsidRDefault="00760F8B" w:rsidP="00760F8B">
            <w:pPr>
              <w:contextualSpacing/>
              <w:jc w:val="center"/>
            </w:pPr>
          </w:p>
        </w:tc>
        <w:tc>
          <w:tcPr>
            <w:tcW w:w="186" w:type="pct"/>
            <w:vAlign w:val="center"/>
          </w:tcPr>
          <w:p w14:paraId="2631E726" w14:textId="77777777" w:rsidR="00760F8B" w:rsidRPr="005C0234" w:rsidRDefault="00760F8B" w:rsidP="00760F8B">
            <w:pPr>
              <w:contextualSpacing/>
            </w:pPr>
            <w:r w:rsidRPr="005C0234">
              <w:t>b.</w:t>
            </w:r>
          </w:p>
        </w:tc>
        <w:tc>
          <w:tcPr>
            <w:tcW w:w="3548" w:type="pct"/>
            <w:vAlign w:val="bottom"/>
          </w:tcPr>
          <w:p w14:paraId="637D6376" w14:textId="77777777" w:rsidR="00760F8B" w:rsidRPr="005C0234" w:rsidRDefault="00760F8B" w:rsidP="00760F8B">
            <w:pPr>
              <w:contextualSpacing/>
              <w:jc w:val="both"/>
              <w:rPr>
                <w:bCs/>
              </w:rPr>
            </w:pPr>
            <w:r w:rsidRPr="005C0234">
              <w:rPr>
                <w:bCs/>
              </w:rPr>
              <w:t>Assess how organizations can effectively use cost management strategies to achieve cost savings and improve their financial performance?</w:t>
            </w:r>
          </w:p>
        </w:tc>
        <w:tc>
          <w:tcPr>
            <w:tcW w:w="325" w:type="pct"/>
            <w:vAlign w:val="center"/>
          </w:tcPr>
          <w:p w14:paraId="5C5D8AB8" w14:textId="77777777" w:rsidR="00760F8B" w:rsidRPr="005C0234" w:rsidRDefault="00760F8B" w:rsidP="00760F8B">
            <w:pPr>
              <w:contextualSpacing/>
            </w:pPr>
            <w:r w:rsidRPr="005C0234">
              <w:t>CO3</w:t>
            </w:r>
          </w:p>
        </w:tc>
        <w:tc>
          <w:tcPr>
            <w:tcW w:w="252" w:type="pct"/>
            <w:vAlign w:val="center"/>
          </w:tcPr>
          <w:p w14:paraId="0B9FA16B" w14:textId="77777777" w:rsidR="00760F8B" w:rsidRPr="005C0234" w:rsidRDefault="00760F8B" w:rsidP="00760F8B">
            <w:pPr>
              <w:contextualSpacing/>
            </w:pPr>
            <w:r w:rsidRPr="005C0234">
              <w:t>C</w:t>
            </w:r>
          </w:p>
        </w:tc>
        <w:tc>
          <w:tcPr>
            <w:tcW w:w="421" w:type="pct"/>
            <w:vAlign w:val="center"/>
          </w:tcPr>
          <w:p w14:paraId="060040EB" w14:textId="77777777" w:rsidR="00760F8B" w:rsidRPr="005C0234" w:rsidRDefault="00760F8B" w:rsidP="00760F8B">
            <w:pPr>
              <w:contextualSpacing/>
              <w:jc w:val="center"/>
            </w:pPr>
            <w:r w:rsidRPr="005C0234">
              <w:t>10</w:t>
            </w:r>
          </w:p>
        </w:tc>
      </w:tr>
      <w:tr w:rsidR="00760F8B" w:rsidRPr="005C0234" w14:paraId="382996FA" w14:textId="77777777" w:rsidTr="00760F8B">
        <w:trPr>
          <w:trHeight w:val="394"/>
        </w:trPr>
        <w:tc>
          <w:tcPr>
            <w:tcW w:w="268" w:type="pct"/>
            <w:vAlign w:val="center"/>
          </w:tcPr>
          <w:p w14:paraId="3E870FB6" w14:textId="77777777" w:rsidR="00760F8B" w:rsidRPr="005C0234" w:rsidRDefault="00760F8B" w:rsidP="00760F8B">
            <w:pPr>
              <w:contextualSpacing/>
              <w:jc w:val="center"/>
            </w:pPr>
          </w:p>
        </w:tc>
        <w:tc>
          <w:tcPr>
            <w:tcW w:w="186" w:type="pct"/>
            <w:vAlign w:val="center"/>
          </w:tcPr>
          <w:p w14:paraId="5E7286D1" w14:textId="77777777" w:rsidR="00760F8B" w:rsidRPr="005C0234" w:rsidRDefault="00760F8B" w:rsidP="00760F8B">
            <w:pPr>
              <w:contextualSpacing/>
            </w:pPr>
          </w:p>
        </w:tc>
        <w:tc>
          <w:tcPr>
            <w:tcW w:w="3548" w:type="pct"/>
            <w:vAlign w:val="bottom"/>
          </w:tcPr>
          <w:p w14:paraId="6AAAE7A0" w14:textId="77777777" w:rsidR="00760F8B" w:rsidRPr="005C0234" w:rsidRDefault="00760F8B" w:rsidP="00760F8B">
            <w:pPr>
              <w:contextualSpacing/>
              <w:jc w:val="both"/>
            </w:pPr>
          </w:p>
        </w:tc>
        <w:tc>
          <w:tcPr>
            <w:tcW w:w="325" w:type="pct"/>
            <w:vAlign w:val="center"/>
          </w:tcPr>
          <w:p w14:paraId="3984CDF3" w14:textId="77777777" w:rsidR="00760F8B" w:rsidRPr="005C0234" w:rsidRDefault="00760F8B" w:rsidP="00760F8B">
            <w:pPr>
              <w:contextualSpacing/>
            </w:pPr>
          </w:p>
        </w:tc>
        <w:tc>
          <w:tcPr>
            <w:tcW w:w="252" w:type="pct"/>
            <w:vAlign w:val="center"/>
          </w:tcPr>
          <w:p w14:paraId="36DDC18A" w14:textId="77777777" w:rsidR="00760F8B" w:rsidRPr="005C0234" w:rsidRDefault="00760F8B" w:rsidP="00760F8B">
            <w:pPr>
              <w:contextualSpacing/>
            </w:pPr>
          </w:p>
        </w:tc>
        <w:tc>
          <w:tcPr>
            <w:tcW w:w="421" w:type="pct"/>
            <w:vAlign w:val="center"/>
          </w:tcPr>
          <w:p w14:paraId="745691F0" w14:textId="77777777" w:rsidR="00760F8B" w:rsidRPr="005C0234" w:rsidRDefault="00760F8B" w:rsidP="00760F8B">
            <w:pPr>
              <w:contextualSpacing/>
              <w:jc w:val="center"/>
            </w:pPr>
          </w:p>
        </w:tc>
      </w:tr>
      <w:tr w:rsidR="00760F8B" w:rsidRPr="005C0234" w14:paraId="091F9C87" w14:textId="77777777" w:rsidTr="00760F8B">
        <w:trPr>
          <w:trHeight w:val="394"/>
        </w:trPr>
        <w:tc>
          <w:tcPr>
            <w:tcW w:w="268" w:type="pct"/>
            <w:vAlign w:val="center"/>
          </w:tcPr>
          <w:p w14:paraId="2E91D927" w14:textId="77777777" w:rsidR="00760F8B" w:rsidRPr="005C0234" w:rsidRDefault="00760F8B" w:rsidP="00760F8B">
            <w:pPr>
              <w:contextualSpacing/>
              <w:jc w:val="center"/>
            </w:pPr>
            <w:r w:rsidRPr="005C0234">
              <w:t>7.</w:t>
            </w:r>
          </w:p>
        </w:tc>
        <w:tc>
          <w:tcPr>
            <w:tcW w:w="186" w:type="pct"/>
            <w:vAlign w:val="center"/>
          </w:tcPr>
          <w:p w14:paraId="2C4468F6" w14:textId="77777777" w:rsidR="00760F8B" w:rsidRPr="005C0234" w:rsidRDefault="00760F8B" w:rsidP="00760F8B">
            <w:pPr>
              <w:contextualSpacing/>
            </w:pPr>
            <w:r w:rsidRPr="005C0234">
              <w:t>a.</w:t>
            </w:r>
          </w:p>
        </w:tc>
        <w:tc>
          <w:tcPr>
            <w:tcW w:w="3548" w:type="pct"/>
            <w:vAlign w:val="bottom"/>
          </w:tcPr>
          <w:p w14:paraId="577B7D42" w14:textId="77777777" w:rsidR="00760F8B" w:rsidRPr="005C0234" w:rsidRDefault="00760F8B" w:rsidP="00760F8B">
            <w:pPr>
              <w:contextualSpacing/>
              <w:jc w:val="both"/>
            </w:pPr>
            <w:r w:rsidRPr="005C0234">
              <w:t>Write the meaning of a lean supply chain? Explain the primary elements of a lean supply chain.</w:t>
            </w:r>
          </w:p>
        </w:tc>
        <w:tc>
          <w:tcPr>
            <w:tcW w:w="325" w:type="pct"/>
            <w:vAlign w:val="center"/>
          </w:tcPr>
          <w:p w14:paraId="3781294A" w14:textId="77777777" w:rsidR="00760F8B" w:rsidRPr="005C0234" w:rsidRDefault="00760F8B" w:rsidP="00760F8B">
            <w:pPr>
              <w:contextualSpacing/>
            </w:pPr>
            <w:r w:rsidRPr="005C0234">
              <w:t>CO4</w:t>
            </w:r>
          </w:p>
        </w:tc>
        <w:tc>
          <w:tcPr>
            <w:tcW w:w="252" w:type="pct"/>
            <w:vAlign w:val="center"/>
          </w:tcPr>
          <w:p w14:paraId="7119CD54" w14:textId="77777777" w:rsidR="00760F8B" w:rsidRPr="005C0234" w:rsidRDefault="00760F8B" w:rsidP="00760F8B">
            <w:pPr>
              <w:contextualSpacing/>
            </w:pPr>
            <w:r w:rsidRPr="005C0234">
              <w:t>C</w:t>
            </w:r>
          </w:p>
        </w:tc>
        <w:tc>
          <w:tcPr>
            <w:tcW w:w="421" w:type="pct"/>
            <w:vAlign w:val="center"/>
          </w:tcPr>
          <w:p w14:paraId="05E6FA5E" w14:textId="77777777" w:rsidR="00760F8B" w:rsidRPr="005C0234" w:rsidRDefault="00760F8B" w:rsidP="00760F8B">
            <w:pPr>
              <w:contextualSpacing/>
              <w:jc w:val="center"/>
            </w:pPr>
            <w:r w:rsidRPr="005C0234">
              <w:t>10</w:t>
            </w:r>
          </w:p>
        </w:tc>
      </w:tr>
      <w:tr w:rsidR="00760F8B" w:rsidRPr="005C0234" w14:paraId="4F4A6C9C" w14:textId="77777777" w:rsidTr="00760F8B">
        <w:trPr>
          <w:trHeight w:val="394"/>
        </w:trPr>
        <w:tc>
          <w:tcPr>
            <w:tcW w:w="268" w:type="pct"/>
            <w:vAlign w:val="center"/>
          </w:tcPr>
          <w:p w14:paraId="1CC4993F" w14:textId="77777777" w:rsidR="00760F8B" w:rsidRPr="005C0234" w:rsidRDefault="00760F8B" w:rsidP="00760F8B">
            <w:pPr>
              <w:contextualSpacing/>
              <w:jc w:val="center"/>
            </w:pPr>
          </w:p>
        </w:tc>
        <w:tc>
          <w:tcPr>
            <w:tcW w:w="186" w:type="pct"/>
            <w:vAlign w:val="center"/>
          </w:tcPr>
          <w:p w14:paraId="3D37D430" w14:textId="77777777" w:rsidR="00760F8B" w:rsidRPr="005C0234" w:rsidRDefault="00760F8B" w:rsidP="00760F8B">
            <w:pPr>
              <w:contextualSpacing/>
            </w:pPr>
            <w:r w:rsidRPr="005C0234">
              <w:t>b.</w:t>
            </w:r>
          </w:p>
        </w:tc>
        <w:tc>
          <w:tcPr>
            <w:tcW w:w="3548" w:type="pct"/>
            <w:vAlign w:val="bottom"/>
          </w:tcPr>
          <w:p w14:paraId="21D40829" w14:textId="77777777" w:rsidR="00760F8B" w:rsidRPr="005C0234" w:rsidRDefault="00760F8B" w:rsidP="00760F8B">
            <w:pPr>
              <w:contextualSpacing/>
              <w:jc w:val="both"/>
              <w:rPr>
                <w:bCs/>
              </w:rPr>
            </w:pPr>
            <w:r w:rsidRPr="005C0234">
              <w:rPr>
                <w:bCs/>
              </w:rPr>
              <w:t>Discuss the major emerging e sourcing tools and the impact they will have on the supply management function in the future.</w:t>
            </w:r>
          </w:p>
        </w:tc>
        <w:tc>
          <w:tcPr>
            <w:tcW w:w="325" w:type="pct"/>
            <w:vAlign w:val="center"/>
          </w:tcPr>
          <w:p w14:paraId="5E49D4C0" w14:textId="77777777" w:rsidR="00760F8B" w:rsidRPr="005C0234" w:rsidRDefault="00760F8B" w:rsidP="00760F8B">
            <w:pPr>
              <w:contextualSpacing/>
            </w:pPr>
            <w:r w:rsidRPr="005C0234">
              <w:t>CO4</w:t>
            </w:r>
          </w:p>
        </w:tc>
        <w:tc>
          <w:tcPr>
            <w:tcW w:w="252" w:type="pct"/>
            <w:vAlign w:val="center"/>
          </w:tcPr>
          <w:p w14:paraId="5173AB02" w14:textId="77777777" w:rsidR="00760F8B" w:rsidRPr="005C0234" w:rsidRDefault="00760F8B" w:rsidP="00760F8B">
            <w:pPr>
              <w:contextualSpacing/>
            </w:pPr>
            <w:r w:rsidRPr="005C0234">
              <w:t>U</w:t>
            </w:r>
          </w:p>
        </w:tc>
        <w:tc>
          <w:tcPr>
            <w:tcW w:w="421" w:type="pct"/>
            <w:vAlign w:val="center"/>
          </w:tcPr>
          <w:p w14:paraId="5D743CB9" w14:textId="77777777" w:rsidR="00760F8B" w:rsidRPr="005C0234" w:rsidRDefault="00760F8B" w:rsidP="00760F8B">
            <w:pPr>
              <w:contextualSpacing/>
              <w:jc w:val="center"/>
            </w:pPr>
            <w:r w:rsidRPr="005C0234">
              <w:t>10</w:t>
            </w:r>
          </w:p>
        </w:tc>
      </w:tr>
      <w:tr w:rsidR="00760F8B" w:rsidRPr="005C0234" w14:paraId="5FB87F14" w14:textId="77777777" w:rsidTr="00760F8B">
        <w:trPr>
          <w:trHeight w:val="394"/>
        </w:trPr>
        <w:tc>
          <w:tcPr>
            <w:tcW w:w="268" w:type="pct"/>
            <w:vAlign w:val="center"/>
          </w:tcPr>
          <w:p w14:paraId="7535699F" w14:textId="77777777" w:rsidR="00760F8B" w:rsidRPr="005C0234" w:rsidRDefault="00760F8B" w:rsidP="00760F8B">
            <w:pPr>
              <w:contextualSpacing/>
              <w:jc w:val="center"/>
            </w:pPr>
          </w:p>
        </w:tc>
        <w:tc>
          <w:tcPr>
            <w:tcW w:w="186" w:type="pct"/>
            <w:vAlign w:val="center"/>
          </w:tcPr>
          <w:p w14:paraId="1D21E782" w14:textId="77777777" w:rsidR="00760F8B" w:rsidRPr="005C0234" w:rsidRDefault="00760F8B" w:rsidP="00760F8B">
            <w:pPr>
              <w:contextualSpacing/>
            </w:pPr>
          </w:p>
        </w:tc>
        <w:tc>
          <w:tcPr>
            <w:tcW w:w="3548" w:type="pct"/>
            <w:vAlign w:val="bottom"/>
          </w:tcPr>
          <w:p w14:paraId="38BB2BB0" w14:textId="77777777" w:rsidR="00760F8B" w:rsidRPr="005C0234" w:rsidRDefault="00760F8B" w:rsidP="00760F8B">
            <w:pPr>
              <w:contextualSpacing/>
              <w:jc w:val="center"/>
              <w:rPr>
                <w:bCs/>
              </w:rPr>
            </w:pPr>
            <w:r w:rsidRPr="005C0234">
              <w:rPr>
                <w:b/>
                <w:bCs/>
              </w:rPr>
              <w:t>(OR)</w:t>
            </w:r>
          </w:p>
        </w:tc>
        <w:tc>
          <w:tcPr>
            <w:tcW w:w="325" w:type="pct"/>
            <w:vAlign w:val="center"/>
          </w:tcPr>
          <w:p w14:paraId="7F87C105" w14:textId="77777777" w:rsidR="00760F8B" w:rsidRPr="005C0234" w:rsidRDefault="00760F8B" w:rsidP="00760F8B">
            <w:pPr>
              <w:contextualSpacing/>
            </w:pPr>
          </w:p>
        </w:tc>
        <w:tc>
          <w:tcPr>
            <w:tcW w:w="252" w:type="pct"/>
            <w:vAlign w:val="center"/>
          </w:tcPr>
          <w:p w14:paraId="1604E4F7" w14:textId="77777777" w:rsidR="00760F8B" w:rsidRPr="005C0234" w:rsidRDefault="00760F8B" w:rsidP="00760F8B">
            <w:pPr>
              <w:contextualSpacing/>
            </w:pPr>
          </w:p>
        </w:tc>
        <w:tc>
          <w:tcPr>
            <w:tcW w:w="421" w:type="pct"/>
            <w:vAlign w:val="center"/>
          </w:tcPr>
          <w:p w14:paraId="54D08CDB" w14:textId="77777777" w:rsidR="00760F8B" w:rsidRPr="005C0234" w:rsidRDefault="00760F8B" w:rsidP="00760F8B">
            <w:pPr>
              <w:contextualSpacing/>
              <w:jc w:val="center"/>
            </w:pPr>
          </w:p>
        </w:tc>
      </w:tr>
      <w:tr w:rsidR="00760F8B" w:rsidRPr="005C0234" w14:paraId="265C1883" w14:textId="77777777" w:rsidTr="00760F8B">
        <w:trPr>
          <w:trHeight w:val="394"/>
        </w:trPr>
        <w:tc>
          <w:tcPr>
            <w:tcW w:w="268" w:type="pct"/>
            <w:vAlign w:val="center"/>
          </w:tcPr>
          <w:p w14:paraId="43F01415" w14:textId="77777777" w:rsidR="00760F8B" w:rsidRPr="005C0234" w:rsidRDefault="00760F8B" w:rsidP="00760F8B">
            <w:pPr>
              <w:contextualSpacing/>
              <w:jc w:val="center"/>
            </w:pPr>
            <w:r w:rsidRPr="005C0234">
              <w:t>8.</w:t>
            </w:r>
          </w:p>
        </w:tc>
        <w:tc>
          <w:tcPr>
            <w:tcW w:w="186" w:type="pct"/>
            <w:vAlign w:val="center"/>
          </w:tcPr>
          <w:p w14:paraId="6C3F4018" w14:textId="77777777" w:rsidR="00760F8B" w:rsidRPr="005C0234" w:rsidRDefault="00760F8B" w:rsidP="00760F8B">
            <w:pPr>
              <w:contextualSpacing/>
            </w:pPr>
            <w:r w:rsidRPr="005C0234">
              <w:t>a.</w:t>
            </w:r>
          </w:p>
        </w:tc>
        <w:tc>
          <w:tcPr>
            <w:tcW w:w="3548" w:type="pct"/>
            <w:vAlign w:val="bottom"/>
          </w:tcPr>
          <w:p w14:paraId="518ACA16" w14:textId="77777777" w:rsidR="00760F8B" w:rsidRPr="005C0234" w:rsidRDefault="00760F8B" w:rsidP="00760F8B">
            <w:r w:rsidRPr="005C0234">
              <w:t>Analyze and write down some of the primary skills that is required for a purchasing and supply manager in this today’s market scenario.</w:t>
            </w:r>
          </w:p>
        </w:tc>
        <w:tc>
          <w:tcPr>
            <w:tcW w:w="325" w:type="pct"/>
            <w:vAlign w:val="center"/>
          </w:tcPr>
          <w:p w14:paraId="54778116" w14:textId="77777777" w:rsidR="00760F8B" w:rsidRPr="005C0234" w:rsidRDefault="00760F8B" w:rsidP="00760F8B">
            <w:pPr>
              <w:contextualSpacing/>
            </w:pPr>
            <w:r w:rsidRPr="005C0234">
              <w:t>CO5</w:t>
            </w:r>
          </w:p>
        </w:tc>
        <w:tc>
          <w:tcPr>
            <w:tcW w:w="252" w:type="pct"/>
            <w:vAlign w:val="center"/>
          </w:tcPr>
          <w:p w14:paraId="07A013B2" w14:textId="77777777" w:rsidR="00760F8B" w:rsidRPr="005C0234" w:rsidRDefault="00760F8B" w:rsidP="00760F8B">
            <w:pPr>
              <w:contextualSpacing/>
            </w:pPr>
            <w:r w:rsidRPr="005C0234">
              <w:t>An</w:t>
            </w:r>
          </w:p>
        </w:tc>
        <w:tc>
          <w:tcPr>
            <w:tcW w:w="421" w:type="pct"/>
            <w:vAlign w:val="center"/>
          </w:tcPr>
          <w:p w14:paraId="232039F4" w14:textId="77777777" w:rsidR="00760F8B" w:rsidRPr="005C0234" w:rsidRDefault="00760F8B" w:rsidP="00760F8B">
            <w:pPr>
              <w:contextualSpacing/>
              <w:jc w:val="center"/>
            </w:pPr>
            <w:r w:rsidRPr="005C0234">
              <w:t>10</w:t>
            </w:r>
          </w:p>
        </w:tc>
      </w:tr>
      <w:tr w:rsidR="00760F8B" w:rsidRPr="005C0234" w14:paraId="1903E5A6" w14:textId="77777777" w:rsidTr="00760F8B">
        <w:trPr>
          <w:trHeight w:val="394"/>
        </w:trPr>
        <w:tc>
          <w:tcPr>
            <w:tcW w:w="268" w:type="pct"/>
            <w:vAlign w:val="center"/>
          </w:tcPr>
          <w:p w14:paraId="36252F62" w14:textId="77777777" w:rsidR="00760F8B" w:rsidRPr="005C0234" w:rsidRDefault="00760F8B" w:rsidP="00760F8B">
            <w:pPr>
              <w:contextualSpacing/>
              <w:jc w:val="center"/>
            </w:pPr>
          </w:p>
        </w:tc>
        <w:tc>
          <w:tcPr>
            <w:tcW w:w="186" w:type="pct"/>
            <w:vAlign w:val="center"/>
          </w:tcPr>
          <w:p w14:paraId="4B979B9E" w14:textId="77777777" w:rsidR="00760F8B" w:rsidRPr="005C0234" w:rsidRDefault="00760F8B" w:rsidP="00760F8B">
            <w:pPr>
              <w:contextualSpacing/>
            </w:pPr>
            <w:r w:rsidRPr="005C0234">
              <w:t>b.</w:t>
            </w:r>
          </w:p>
        </w:tc>
        <w:tc>
          <w:tcPr>
            <w:tcW w:w="3548" w:type="pct"/>
            <w:vAlign w:val="bottom"/>
          </w:tcPr>
          <w:p w14:paraId="1239CE26" w14:textId="77777777" w:rsidR="00760F8B" w:rsidRPr="005C0234" w:rsidRDefault="00760F8B" w:rsidP="00760F8B">
            <w:pPr>
              <w:contextualSpacing/>
              <w:jc w:val="both"/>
              <w:rPr>
                <w:bCs/>
              </w:rPr>
            </w:pPr>
            <w:r w:rsidRPr="005C0234">
              <w:rPr>
                <w:bCs/>
              </w:rPr>
              <w:t xml:space="preserve">Write down the list of major documents that are covered in a suit of e procurement software tools </w:t>
            </w:r>
          </w:p>
        </w:tc>
        <w:tc>
          <w:tcPr>
            <w:tcW w:w="325" w:type="pct"/>
            <w:vAlign w:val="center"/>
          </w:tcPr>
          <w:p w14:paraId="4EA641CC" w14:textId="77777777" w:rsidR="00760F8B" w:rsidRPr="005C0234" w:rsidRDefault="00760F8B" w:rsidP="00760F8B">
            <w:pPr>
              <w:contextualSpacing/>
            </w:pPr>
            <w:r w:rsidRPr="005C0234">
              <w:t>CO4</w:t>
            </w:r>
          </w:p>
        </w:tc>
        <w:tc>
          <w:tcPr>
            <w:tcW w:w="252" w:type="pct"/>
            <w:vAlign w:val="center"/>
          </w:tcPr>
          <w:p w14:paraId="5B371F93" w14:textId="77777777" w:rsidR="00760F8B" w:rsidRPr="005C0234" w:rsidRDefault="00760F8B" w:rsidP="00760F8B">
            <w:pPr>
              <w:contextualSpacing/>
            </w:pPr>
            <w:r w:rsidRPr="005C0234">
              <w:t>E</w:t>
            </w:r>
          </w:p>
        </w:tc>
        <w:tc>
          <w:tcPr>
            <w:tcW w:w="421" w:type="pct"/>
            <w:vAlign w:val="center"/>
          </w:tcPr>
          <w:p w14:paraId="6CC33CE4" w14:textId="77777777" w:rsidR="00760F8B" w:rsidRPr="005C0234" w:rsidRDefault="00760F8B" w:rsidP="00760F8B">
            <w:pPr>
              <w:contextualSpacing/>
              <w:jc w:val="center"/>
            </w:pPr>
            <w:r w:rsidRPr="005C0234">
              <w:t>10</w:t>
            </w:r>
          </w:p>
        </w:tc>
      </w:tr>
      <w:tr w:rsidR="00760F8B" w:rsidRPr="005C0234" w14:paraId="58F5099B" w14:textId="77777777" w:rsidTr="00760F8B">
        <w:trPr>
          <w:trHeight w:val="292"/>
        </w:trPr>
        <w:tc>
          <w:tcPr>
            <w:tcW w:w="5000" w:type="pct"/>
            <w:gridSpan w:val="6"/>
            <w:vAlign w:val="center"/>
          </w:tcPr>
          <w:p w14:paraId="458DDDA8" w14:textId="77777777" w:rsidR="00760F8B" w:rsidRPr="005C0234" w:rsidRDefault="00760F8B" w:rsidP="00760F8B">
            <w:pPr>
              <w:contextualSpacing/>
              <w:jc w:val="center"/>
              <w:rPr>
                <w:b/>
                <w:u w:val="single"/>
              </w:rPr>
            </w:pPr>
            <w:r w:rsidRPr="005C0234">
              <w:rPr>
                <w:b/>
                <w:u w:val="single"/>
              </w:rPr>
              <w:t>PART – B (1 X 20 = 20 MARKS)</w:t>
            </w:r>
          </w:p>
          <w:p w14:paraId="6E7D5364" w14:textId="77777777" w:rsidR="00760F8B" w:rsidRPr="005C0234" w:rsidRDefault="00760F8B" w:rsidP="00760F8B">
            <w:pPr>
              <w:contextualSpacing/>
              <w:jc w:val="center"/>
            </w:pPr>
            <w:r w:rsidRPr="005C0234">
              <w:rPr>
                <w:b/>
                <w:bCs/>
              </w:rPr>
              <w:t>COMPULSORY QUESTION</w:t>
            </w:r>
          </w:p>
        </w:tc>
      </w:tr>
      <w:tr w:rsidR="00760F8B" w:rsidRPr="005C0234" w14:paraId="65F9F3D4" w14:textId="77777777" w:rsidTr="00760F8B">
        <w:trPr>
          <w:trHeight w:val="394"/>
        </w:trPr>
        <w:tc>
          <w:tcPr>
            <w:tcW w:w="268" w:type="pct"/>
            <w:vAlign w:val="center"/>
          </w:tcPr>
          <w:p w14:paraId="4B7E56E6" w14:textId="77777777" w:rsidR="00760F8B" w:rsidRPr="005C0234" w:rsidRDefault="00760F8B" w:rsidP="00760F8B">
            <w:pPr>
              <w:contextualSpacing/>
              <w:jc w:val="center"/>
            </w:pPr>
            <w:r w:rsidRPr="005C0234">
              <w:t>9.</w:t>
            </w:r>
          </w:p>
        </w:tc>
        <w:tc>
          <w:tcPr>
            <w:tcW w:w="186" w:type="pct"/>
            <w:vAlign w:val="center"/>
          </w:tcPr>
          <w:p w14:paraId="48D89C5B" w14:textId="77777777" w:rsidR="00760F8B" w:rsidRPr="005C0234" w:rsidRDefault="00760F8B" w:rsidP="00760F8B">
            <w:pPr>
              <w:contextualSpacing/>
            </w:pPr>
            <w:r w:rsidRPr="005C0234">
              <w:t>a.</w:t>
            </w:r>
          </w:p>
        </w:tc>
        <w:tc>
          <w:tcPr>
            <w:tcW w:w="3548" w:type="pct"/>
            <w:vAlign w:val="bottom"/>
          </w:tcPr>
          <w:p w14:paraId="38F330FE" w14:textId="77777777" w:rsidR="00760F8B" w:rsidRPr="005C0234" w:rsidRDefault="00760F8B" w:rsidP="00760F8B">
            <w:pPr>
              <w:jc w:val="both"/>
              <w:rPr>
                <w:b/>
                <w:bCs/>
              </w:rPr>
            </w:pPr>
            <w:r w:rsidRPr="005C0234">
              <w:rPr>
                <w:b/>
                <w:bCs/>
              </w:rPr>
              <w:t>The Body Shop® – Social and Environmental concerns, the only way to do business</w:t>
            </w:r>
          </w:p>
          <w:p w14:paraId="64AB4342" w14:textId="77777777" w:rsidR="00760F8B" w:rsidRPr="005C0234" w:rsidRDefault="00760F8B" w:rsidP="00760F8B">
            <w:pPr>
              <w:jc w:val="both"/>
            </w:pPr>
            <w:r w:rsidRPr="005C0234">
              <w:t>The Body Shop International plc® is a global manufacturer and retailer of naturally inspired, ethically produced beauty and cosmetics products. It was founded in the UK in 1976 by Dame Anita Roddick, having now over 2,400 stores in 61 countries, with a range of over 1,200 products. Several companies, including The Body Shop® are purchasing lighter weight or reduced packaging to contain their products, which significantly reduces product packaging volume, saves money, and reduces impacts on solid waste disposal systems. As other manufacturers focus efforts on avoiding or reducing smaller sets of specific chemicals, The Body Shop®, avoids the use of polyvinyl chloride (PVC), a common plastic resin, out of concern for the dioxins produced as part of the manufacturing process and for the potential adverse health effects from chemicals routinely added to the plastic to improve performance.   As part of its social and environmental objectives, The Body Shop® attempts to avoid the use of animal‐derived ingredients and petroleum‐based and synthetic chemicals whenever possible. Every product, however, must meet stringent performance requirements, which sometimes requires the use of chemicals it would otherwise avoid. For example, The Body Shop® uses synthetic musk and whale oils because it believes the synthetic alternatives are more environmentally preferable than the natural alternatives, which would involve destroying the animals from which the oils would be collected.   The Body Shop® also compared the environmental impacts associated with biodegradable and recyclable product packaging. While biodegradable packaging sounded environmentally preferable, the company determined that most biodegradable products will only degrade in very specific conditions and that those conditions are not likely to occur in modern landfills. Other biodegradable products degrade into potentially hazardous constituents. After examining the available biodegradable packaging alternatives, the company decided not to use biodegradable packaging but to continue providing its products in refillable and recyclable containers. The Body Shop®’s Ethical Audit and Environmental Departments developed a ratings system to evaluate existing and potential suppliers. Suppliers are evaluated on a number of environmental and social justice criteria and rated on a scale from one to five stars. Vendors with higher ratings receive a larger percentage of The Body Shop’s business.   While doing all of this, The Body Shop® also strives to protect the planet and the people who depend on it — not because it's fashionable, but based on the belief that it's the only way to do business.</w:t>
            </w:r>
          </w:p>
        </w:tc>
        <w:tc>
          <w:tcPr>
            <w:tcW w:w="325" w:type="pct"/>
            <w:vAlign w:val="center"/>
          </w:tcPr>
          <w:p w14:paraId="194023A7" w14:textId="77777777" w:rsidR="00760F8B" w:rsidRPr="005C0234" w:rsidRDefault="00760F8B" w:rsidP="00760F8B">
            <w:pPr>
              <w:contextualSpacing/>
            </w:pPr>
            <w:r w:rsidRPr="005C0234">
              <w:t>CO6</w:t>
            </w:r>
          </w:p>
        </w:tc>
        <w:tc>
          <w:tcPr>
            <w:tcW w:w="252" w:type="pct"/>
            <w:vAlign w:val="center"/>
          </w:tcPr>
          <w:p w14:paraId="4CA48DFE" w14:textId="77777777" w:rsidR="00760F8B" w:rsidRPr="005C0234" w:rsidRDefault="00760F8B" w:rsidP="00760F8B">
            <w:pPr>
              <w:contextualSpacing/>
            </w:pPr>
          </w:p>
        </w:tc>
        <w:tc>
          <w:tcPr>
            <w:tcW w:w="421" w:type="pct"/>
            <w:vAlign w:val="center"/>
          </w:tcPr>
          <w:p w14:paraId="5FE81852" w14:textId="77777777" w:rsidR="00760F8B" w:rsidRPr="005C0234" w:rsidRDefault="00760F8B" w:rsidP="00760F8B">
            <w:pPr>
              <w:contextualSpacing/>
              <w:jc w:val="center"/>
            </w:pPr>
          </w:p>
        </w:tc>
      </w:tr>
      <w:tr w:rsidR="00760F8B" w:rsidRPr="005C0234" w14:paraId="56E029A4" w14:textId="77777777" w:rsidTr="00760F8B">
        <w:trPr>
          <w:trHeight w:val="394"/>
        </w:trPr>
        <w:tc>
          <w:tcPr>
            <w:tcW w:w="268" w:type="pct"/>
            <w:vAlign w:val="center"/>
          </w:tcPr>
          <w:p w14:paraId="410BF763" w14:textId="77777777" w:rsidR="00760F8B" w:rsidRPr="005C0234" w:rsidRDefault="00760F8B" w:rsidP="00760F8B">
            <w:pPr>
              <w:contextualSpacing/>
            </w:pPr>
          </w:p>
          <w:p w14:paraId="031E75F9" w14:textId="77777777" w:rsidR="00760F8B" w:rsidRPr="005C0234" w:rsidRDefault="00760F8B" w:rsidP="00760F8B">
            <w:pPr>
              <w:contextualSpacing/>
            </w:pPr>
            <w:r w:rsidRPr="005C0234">
              <w:t>9</w:t>
            </w:r>
          </w:p>
        </w:tc>
        <w:tc>
          <w:tcPr>
            <w:tcW w:w="186" w:type="pct"/>
            <w:vAlign w:val="center"/>
          </w:tcPr>
          <w:p w14:paraId="42A07F3D" w14:textId="77777777" w:rsidR="00760F8B" w:rsidRPr="005C0234" w:rsidRDefault="00760F8B" w:rsidP="00760F8B">
            <w:pPr>
              <w:contextualSpacing/>
            </w:pPr>
          </w:p>
          <w:p w14:paraId="223E2054" w14:textId="77777777" w:rsidR="00760F8B" w:rsidRPr="005C0234" w:rsidRDefault="00760F8B" w:rsidP="00760F8B">
            <w:pPr>
              <w:contextualSpacing/>
            </w:pPr>
            <w:r w:rsidRPr="005C0234">
              <w:t>b.</w:t>
            </w:r>
          </w:p>
        </w:tc>
        <w:tc>
          <w:tcPr>
            <w:tcW w:w="3548" w:type="pct"/>
            <w:vAlign w:val="bottom"/>
          </w:tcPr>
          <w:p w14:paraId="446B06D7" w14:textId="77777777" w:rsidR="00760F8B" w:rsidRPr="005C0234" w:rsidRDefault="00760F8B" w:rsidP="00760F8B">
            <w:pPr>
              <w:contextualSpacing/>
              <w:jc w:val="both"/>
              <w:rPr>
                <w:bCs/>
              </w:rPr>
            </w:pPr>
            <w:r w:rsidRPr="005C0234">
              <w:rPr>
                <w:bCs/>
              </w:rPr>
              <w:t xml:space="preserve">Case study Questions </w:t>
            </w:r>
          </w:p>
          <w:p w14:paraId="58F23527" w14:textId="77777777" w:rsidR="00760F8B" w:rsidRPr="005C0234" w:rsidRDefault="00760F8B" w:rsidP="008C2B67">
            <w:pPr>
              <w:pStyle w:val="ListParagraph"/>
              <w:numPr>
                <w:ilvl w:val="0"/>
                <w:numId w:val="37"/>
              </w:numPr>
              <w:jc w:val="both"/>
              <w:rPr>
                <w:bCs/>
              </w:rPr>
            </w:pPr>
            <w:r w:rsidRPr="005C0234">
              <w:t>From the above-mentioned case study write some of challenges or criticisms that The Body Shop faces due to its supply chain and purchase management practices.</w:t>
            </w:r>
          </w:p>
          <w:p w14:paraId="5EEE0B35" w14:textId="77777777" w:rsidR="00760F8B" w:rsidRPr="005C0234" w:rsidRDefault="00760F8B" w:rsidP="008C2B67">
            <w:pPr>
              <w:pStyle w:val="ListParagraph"/>
              <w:numPr>
                <w:ilvl w:val="0"/>
                <w:numId w:val="37"/>
              </w:numPr>
              <w:jc w:val="both"/>
              <w:rPr>
                <w:bCs/>
              </w:rPr>
            </w:pPr>
            <w:r w:rsidRPr="005C0234">
              <w:t xml:space="preserve"> The Body Shop avoids using certain chemicals oils. Justify these choices, considering its environmental and ethical goals.</w:t>
            </w:r>
          </w:p>
        </w:tc>
        <w:tc>
          <w:tcPr>
            <w:tcW w:w="325" w:type="pct"/>
            <w:vAlign w:val="center"/>
          </w:tcPr>
          <w:p w14:paraId="6D30DBA0" w14:textId="77777777" w:rsidR="00760F8B" w:rsidRPr="005C0234" w:rsidRDefault="00760F8B" w:rsidP="00760F8B">
            <w:pPr>
              <w:contextualSpacing/>
              <w:jc w:val="center"/>
            </w:pPr>
          </w:p>
          <w:p w14:paraId="06666E22" w14:textId="77777777" w:rsidR="00760F8B" w:rsidRPr="005C0234" w:rsidRDefault="00760F8B" w:rsidP="00760F8B">
            <w:pPr>
              <w:contextualSpacing/>
              <w:jc w:val="center"/>
            </w:pPr>
            <w:r w:rsidRPr="005C0234">
              <w:t>CO6</w:t>
            </w:r>
          </w:p>
        </w:tc>
        <w:tc>
          <w:tcPr>
            <w:tcW w:w="252" w:type="pct"/>
            <w:vAlign w:val="center"/>
          </w:tcPr>
          <w:p w14:paraId="229BBC23" w14:textId="77777777" w:rsidR="00760F8B" w:rsidRPr="005C0234" w:rsidRDefault="00760F8B" w:rsidP="00760F8B">
            <w:pPr>
              <w:contextualSpacing/>
              <w:jc w:val="center"/>
            </w:pPr>
          </w:p>
          <w:p w14:paraId="4B8D3D84" w14:textId="77777777" w:rsidR="00760F8B" w:rsidRPr="005C0234" w:rsidRDefault="00760F8B" w:rsidP="00760F8B">
            <w:pPr>
              <w:contextualSpacing/>
              <w:jc w:val="center"/>
            </w:pPr>
            <w:r w:rsidRPr="005C0234">
              <w:t>C</w:t>
            </w:r>
          </w:p>
        </w:tc>
        <w:tc>
          <w:tcPr>
            <w:tcW w:w="421" w:type="pct"/>
            <w:vAlign w:val="center"/>
          </w:tcPr>
          <w:p w14:paraId="047DD0A4" w14:textId="77777777" w:rsidR="00760F8B" w:rsidRPr="005C0234" w:rsidRDefault="00760F8B" w:rsidP="00760F8B">
            <w:pPr>
              <w:contextualSpacing/>
              <w:jc w:val="center"/>
            </w:pPr>
          </w:p>
          <w:p w14:paraId="69B9D554" w14:textId="77777777" w:rsidR="00760F8B" w:rsidRPr="005C0234" w:rsidRDefault="00760F8B" w:rsidP="00760F8B">
            <w:pPr>
              <w:contextualSpacing/>
              <w:jc w:val="center"/>
            </w:pPr>
            <w:r w:rsidRPr="005C0234">
              <w:t>10</w:t>
            </w:r>
          </w:p>
          <w:p w14:paraId="1939E8BC" w14:textId="77777777" w:rsidR="00760F8B" w:rsidRPr="005C0234" w:rsidRDefault="00760F8B" w:rsidP="00760F8B">
            <w:pPr>
              <w:contextualSpacing/>
              <w:jc w:val="center"/>
            </w:pPr>
          </w:p>
          <w:p w14:paraId="5DA23961" w14:textId="77777777" w:rsidR="00760F8B" w:rsidRPr="005C0234" w:rsidRDefault="00760F8B" w:rsidP="00760F8B">
            <w:pPr>
              <w:contextualSpacing/>
              <w:jc w:val="center"/>
            </w:pPr>
          </w:p>
          <w:p w14:paraId="33802A36" w14:textId="77777777" w:rsidR="00760F8B" w:rsidRPr="005C0234" w:rsidRDefault="00760F8B" w:rsidP="00760F8B">
            <w:pPr>
              <w:contextualSpacing/>
              <w:jc w:val="center"/>
            </w:pPr>
            <w:r w:rsidRPr="005C0234">
              <w:t>10</w:t>
            </w:r>
          </w:p>
        </w:tc>
      </w:tr>
    </w:tbl>
    <w:p w14:paraId="70AA521D" w14:textId="77777777" w:rsidR="00760F8B" w:rsidRDefault="00760F8B" w:rsidP="00760F8B">
      <w:pPr>
        <w:contextualSpacing/>
        <w:rPr>
          <w:b/>
          <w:bCs/>
        </w:rPr>
      </w:pPr>
    </w:p>
    <w:p w14:paraId="511D250F" w14:textId="77777777" w:rsidR="00760F8B" w:rsidRPr="005C0234" w:rsidRDefault="00760F8B" w:rsidP="00760F8B">
      <w:pPr>
        <w:contextualSpacing/>
      </w:pPr>
      <w:r w:rsidRPr="005C0234">
        <w:rPr>
          <w:b/>
          <w:bCs/>
        </w:rPr>
        <w:t>CO</w:t>
      </w:r>
      <w:r w:rsidRPr="005C0234">
        <w:t xml:space="preserve"> – COURSE OUTCOME</w:t>
      </w:r>
      <w:r w:rsidRPr="005C0234">
        <w:tab/>
      </w:r>
      <w:r w:rsidRPr="005C0234">
        <w:tab/>
      </w:r>
      <w:r w:rsidRPr="005C0234">
        <w:tab/>
      </w:r>
      <w:r w:rsidRPr="005C0234">
        <w:tab/>
      </w:r>
      <w:r w:rsidRPr="005C0234">
        <w:tab/>
      </w:r>
      <w:r w:rsidRPr="005C0234">
        <w:rPr>
          <w:b/>
          <w:bCs/>
        </w:rPr>
        <w:t>BL</w:t>
      </w:r>
      <w:r w:rsidRPr="005C0234">
        <w:t xml:space="preserve"> – BLOOM’S LEVEL</w:t>
      </w:r>
    </w:p>
    <w:p w14:paraId="66239A79" w14:textId="77777777" w:rsidR="00760F8B" w:rsidRPr="005C0234"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5C0234" w14:paraId="544A6AEB" w14:textId="77777777" w:rsidTr="00760F8B">
        <w:trPr>
          <w:trHeight w:val="277"/>
        </w:trPr>
        <w:tc>
          <w:tcPr>
            <w:tcW w:w="935" w:type="dxa"/>
          </w:tcPr>
          <w:p w14:paraId="7EE9EE9E" w14:textId="77777777" w:rsidR="00760F8B" w:rsidRPr="005C0234" w:rsidRDefault="00760F8B" w:rsidP="00760F8B">
            <w:pPr>
              <w:contextualSpacing/>
            </w:pPr>
          </w:p>
        </w:tc>
        <w:tc>
          <w:tcPr>
            <w:tcW w:w="9762" w:type="dxa"/>
          </w:tcPr>
          <w:p w14:paraId="6F741B5B" w14:textId="77777777" w:rsidR="00760F8B" w:rsidRPr="005C0234" w:rsidRDefault="00760F8B" w:rsidP="00760F8B">
            <w:pPr>
              <w:contextualSpacing/>
              <w:jc w:val="center"/>
              <w:rPr>
                <w:b/>
              </w:rPr>
            </w:pPr>
            <w:r w:rsidRPr="005C0234">
              <w:rPr>
                <w:b/>
              </w:rPr>
              <w:t>COURSE OUTCOMES</w:t>
            </w:r>
          </w:p>
        </w:tc>
      </w:tr>
      <w:tr w:rsidR="00760F8B" w:rsidRPr="005C0234" w14:paraId="212E84EE" w14:textId="77777777" w:rsidTr="00760F8B">
        <w:trPr>
          <w:trHeight w:val="277"/>
        </w:trPr>
        <w:tc>
          <w:tcPr>
            <w:tcW w:w="935" w:type="dxa"/>
          </w:tcPr>
          <w:p w14:paraId="45F492C3" w14:textId="77777777" w:rsidR="00760F8B" w:rsidRPr="005C0234" w:rsidRDefault="00760F8B" w:rsidP="00760F8B">
            <w:pPr>
              <w:contextualSpacing/>
            </w:pPr>
            <w:r w:rsidRPr="005C0234">
              <w:t>CO1</w:t>
            </w:r>
          </w:p>
        </w:tc>
        <w:tc>
          <w:tcPr>
            <w:tcW w:w="9762" w:type="dxa"/>
          </w:tcPr>
          <w:p w14:paraId="52AF1110" w14:textId="77777777" w:rsidR="00760F8B" w:rsidRPr="005C0234" w:rsidRDefault="00760F8B" w:rsidP="00760F8B">
            <w:pPr>
              <w:contextualSpacing/>
              <w:jc w:val="both"/>
            </w:pPr>
            <w:r w:rsidRPr="005C0234">
              <w:t>Describe the purchasing operations and its structure</w:t>
            </w:r>
          </w:p>
        </w:tc>
      </w:tr>
      <w:tr w:rsidR="00760F8B" w:rsidRPr="005C0234" w14:paraId="4F32548F" w14:textId="77777777" w:rsidTr="00760F8B">
        <w:trPr>
          <w:trHeight w:val="277"/>
        </w:trPr>
        <w:tc>
          <w:tcPr>
            <w:tcW w:w="935" w:type="dxa"/>
          </w:tcPr>
          <w:p w14:paraId="10AE6A71" w14:textId="77777777" w:rsidR="00760F8B" w:rsidRPr="005C0234" w:rsidRDefault="00760F8B" w:rsidP="00760F8B">
            <w:pPr>
              <w:contextualSpacing/>
            </w:pPr>
            <w:r w:rsidRPr="005C0234">
              <w:t>CO2</w:t>
            </w:r>
          </w:p>
        </w:tc>
        <w:tc>
          <w:tcPr>
            <w:tcW w:w="9762" w:type="dxa"/>
          </w:tcPr>
          <w:p w14:paraId="0E362B93" w14:textId="77777777" w:rsidR="00760F8B" w:rsidRPr="005C0234" w:rsidRDefault="00760F8B" w:rsidP="00760F8B">
            <w:pPr>
              <w:widowControl w:val="0"/>
              <w:jc w:val="both"/>
            </w:pPr>
            <w:r w:rsidRPr="005C0234">
              <w:t xml:space="preserve">Explain the possibilities of effective strategic outsourcing analysis; and </w:t>
            </w:r>
          </w:p>
        </w:tc>
      </w:tr>
      <w:tr w:rsidR="00760F8B" w:rsidRPr="005C0234" w14:paraId="6EA98699" w14:textId="77777777" w:rsidTr="00760F8B">
        <w:trPr>
          <w:trHeight w:val="310"/>
        </w:trPr>
        <w:tc>
          <w:tcPr>
            <w:tcW w:w="935" w:type="dxa"/>
          </w:tcPr>
          <w:p w14:paraId="58E2C797" w14:textId="77777777" w:rsidR="00760F8B" w:rsidRPr="005C0234" w:rsidRDefault="00760F8B" w:rsidP="00760F8B">
            <w:pPr>
              <w:contextualSpacing/>
            </w:pPr>
            <w:r w:rsidRPr="005C0234">
              <w:t>CO3</w:t>
            </w:r>
          </w:p>
        </w:tc>
        <w:tc>
          <w:tcPr>
            <w:tcW w:w="9762" w:type="dxa"/>
          </w:tcPr>
          <w:p w14:paraId="0F0FDD4D" w14:textId="77777777" w:rsidR="00760F8B" w:rsidRPr="005C0234" w:rsidRDefault="00760F8B" w:rsidP="00760F8B">
            <w:pPr>
              <w:widowControl w:val="0"/>
              <w:jc w:val="both"/>
            </w:pPr>
            <w:r w:rsidRPr="005C0234">
              <w:t>Classify the quality of strategic outsourcing and its process</w:t>
            </w:r>
          </w:p>
        </w:tc>
      </w:tr>
      <w:tr w:rsidR="00760F8B" w:rsidRPr="005C0234" w14:paraId="2BE85454" w14:textId="77777777" w:rsidTr="00760F8B">
        <w:trPr>
          <w:trHeight w:val="277"/>
        </w:trPr>
        <w:tc>
          <w:tcPr>
            <w:tcW w:w="935" w:type="dxa"/>
          </w:tcPr>
          <w:p w14:paraId="789D7B30" w14:textId="77777777" w:rsidR="00760F8B" w:rsidRPr="005C0234" w:rsidRDefault="00760F8B" w:rsidP="00760F8B">
            <w:pPr>
              <w:contextualSpacing/>
            </w:pPr>
            <w:r w:rsidRPr="005C0234">
              <w:t>CO4</w:t>
            </w:r>
          </w:p>
        </w:tc>
        <w:tc>
          <w:tcPr>
            <w:tcW w:w="9762" w:type="dxa"/>
          </w:tcPr>
          <w:p w14:paraId="4C8BD7F3" w14:textId="77777777" w:rsidR="00760F8B" w:rsidRPr="005C0234" w:rsidRDefault="00760F8B" w:rsidP="00760F8B">
            <w:pPr>
              <w:widowControl w:val="0"/>
              <w:jc w:val="both"/>
            </w:pPr>
            <w:r w:rsidRPr="005C0234">
              <w:t>Identify requests for proposals, quotations and tenders, including e-procurement.</w:t>
            </w:r>
          </w:p>
        </w:tc>
      </w:tr>
      <w:tr w:rsidR="00760F8B" w:rsidRPr="005C0234" w14:paraId="2ED369FD" w14:textId="77777777" w:rsidTr="00760F8B">
        <w:trPr>
          <w:trHeight w:val="277"/>
        </w:trPr>
        <w:tc>
          <w:tcPr>
            <w:tcW w:w="935" w:type="dxa"/>
          </w:tcPr>
          <w:p w14:paraId="0AF7E632" w14:textId="77777777" w:rsidR="00760F8B" w:rsidRPr="005C0234" w:rsidRDefault="00760F8B" w:rsidP="00760F8B">
            <w:pPr>
              <w:contextualSpacing/>
            </w:pPr>
            <w:r w:rsidRPr="005C0234">
              <w:t>CO5</w:t>
            </w:r>
          </w:p>
        </w:tc>
        <w:tc>
          <w:tcPr>
            <w:tcW w:w="9762" w:type="dxa"/>
          </w:tcPr>
          <w:p w14:paraId="6346D12C" w14:textId="77777777" w:rsidR="00760F8B" w:rsidRPr="005C0234" w:rsidRDefault="00760F8B" w:rsidP="00760F8B">
            <w:pPr>
              <w:widowControl w:val="0"/>
              <w:jc w:val="both"/>
            </w:pPr>
            <w:r w:rsidRPr="005C0234">
              <w:t>Prioritize a wide variety of strategic sourcing and procurement tools and techniques.</w:t>
            </w:r>
          </w:p>
        </w:tc>
      </w:tr>
      <w:tr w:rsidR="00760F8B" w:rsidRPr="005C0234" w14:paraId="59B69C15" w14:textId="77777777" w:rsidTr="00760F8B">
        <w:trPr>
          <w:trHeight w:val="277"/>
        </w:trPr>
        <w:tc>
          <w:tcPr>
            <w:tcW w:w="935" w:type="dxa"/>
          </w:tcPr>
          <w:p w14:paraId="7F95E30D" w14:textId="77777777" w:rsidR="00760F8B" w:rsidRPr="005C0234" w:rsidRDefault="00760F8B" w:rsidP="00760F8B">
            <w:pPr>
              <w:contextualSpacing/>
            </w:pPr>
            <w:r w:rsidRPr="005C0234">
              <w:t>CO6</w:t>
            </w:r>
          </w:p>
        </w:tc>
        <w:tc>
          <w:tcPr>
            <w:tcW w:w="9762" w:type="dxa"/>
          </w:tcPr>
          <w:p w14:paraId="34346940" w14:textId="77777777" w:rsidR="00760F8B" w:rsidRPr="005C0234" w:rsidRDefault="00760F8B" w:rsidP="00760F8B">
            <w:pPr>
              <w:widowControl w:val="0"/>
              <w:jc w:val="both"/>
            </w:pPr>
            <w:r w:rsidRPr="005C0234">
              <w:t>Synthesize risk analysis and evaluate submissions</w:t>
            </w:r>
          </w:p>
        </w:tc>
      </w:tr>
    </w:tbl>
    <w:p w14:paraId="4D8EB7AE" w14:textId="77777777" w:rsidR="00760F8B" w:rsidRPr="005C0234"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5C0234" w14:paraId="0CCE3246" w14:textId="77777777" w:rsidTr="00760F8B">
        <w:trPr>
          <w:jc w:val="center"/>
        </w:trPr>
        <w:tc>
          <w:tcPr>
            <w:tcW w:w="10632" w:type="dxa"/>
            <w:gridSpan w:val="8"/>
          </w:tcPr>
          <w:p w14:paraId="7729772F" w14:textId="77777777" w:rsidR="00760F8B" w:rsidRPr="005C0234" w:rsidRDefault="00760F8B" w:rsidP="00760F8B">
            <w:pPr>
              <w:contextualSpacing/>
              <w:jc w:val="center"/>
              <w:rPr>
                <w:b/>
              </w:rPr>
            </w:pPr>
            <w:r w:rsidRPr="005C0234">
              <w:rPr>
                <w:b/>
              </w:rPr>
              <w:t>Assessment Pattern as per Bloom’s Taxonomy</w:t>
            </w:r>
          </w:p>
        </w:tc>
      </w:tr>
      <w:tr w:rsidR="00760F8B" w:rsidRPr="005C0234" w14:paraId="424C3735" w14:textId="77777777" w:rsidTr="00760F8B">
        <w:trPr>
          <w:jc w:val="center"/>
        </w:trPr>
        <w:tc>
          <w:tcPr>
            <w:tcW w:w="1843" w:type="dxa"/>
          </w:tcPr>
          <w:p w14:paraId="5D6B65FE" w14:textId="77777777" w:rsidR="00760F8B" w:rsidRPr="005C0234" w:rsidRDefault="00760F8B" w:rsidP="00760F8B">
            <w:pPr>
              <w:contextualSpacing/>
              <w:jc w:val="center"/>
              <w:rPr>
                <w:b/>
                <w:bCs/>
              </w:rPr>
            </w:pPr>
            <w:r w:rsidRPr="005C0234">
              <w:rPr>
                <w:b/>
                <w:bCs/>
              </w:rPr>
              <w:t>CO / P</w:t>
            </w:r>
          </w:p>
        </w:tc>
        <w:tc>
          <w:tcPr>
            <w:tcW w:w="1134" w:type="dxa"/>
          </w:tcPr>
          <w:p w14:paraId="7C34B4CF" w14:textId="77777777" w:rsidR="00760F8B" w:rsidRPr="005C0234" w:rsidRDefault="00760F8B" w:rsidP="00760F8B">
            <w:pPr>
              <w:contextualSpacing/>
              <w:jc w:val="center"/>
              <w:rPr>
                <w:b/>
              </w:rPr>
            </w:pPr>
            <w:r w:rsidRPr="005C0234">
              <w:rPr>
                <w:b/>
              </w:rPr>
              <w:t>R</w:t>
            </w:r>
          </w:p>
        </w:tc>
        <w:tc>
          <w:tcPr>
            <w:tcW w:w="1418" w:type="dxa"/>
          </w:tcPr>
          <w:p w14:paraId="0D096CDA" w14:textId="77777777" w:rsidR="00760F8B" w:rsidRPr="005C0234" w:rsidRDefault="00760F8B" w:rsidP="00760F8B">
            <w:pPr>
              <w:contextualSpacing/>
              <w:jc w:val="center"/>
              <w:rPr>
                <w:b/>
              </w:rPr>
            </w:pPr>
            <w:r w:rsidRPr="005C0234">
              <w:rPr>
                <w:b/>
              </w:rPr>
              <w:t>U</w:t>
            </w:r>
          </w:p>
        </w:tc>
        <w:tc>
          <w:tcPr>
            <w:tcW w:w="992" w:type="dxa"/>
          </w:tcPr>
          <w:p w14:paraId="3DA1A037" w14:textId="77777777" w:rsidR="00760F8B" w:rsidRPr="005C0234" w:rsidRDefault="00760F8B" w:rsidP="00760F8B">
            <w:pPr>
              <w:contextualSpacing/>
              <w:jc w:val="center"/>
              <w:rPr>
                <w:b/>
              </w:rPr>
            </w:pPr>
            <w:r w:rsidRPr="005C0234">
              <w:rPr>
                <w:b/>
              </w:rPr>
              <w:t>A</w:t>
            </w:r>
          </w:p>
        </w:tc>
        <w:tc>
          <w:tcPr>
            <w:tcW w:w="1276" w:type="dxa"/>
          </w:tcPr>
          <w:p w14:paraId="7C8C4095" w14:textId="77777777" w:rsidR="00760F8B" w:rsidRPr="005C0234" w:rsidRDefault="00760F8B" w:rsidP="00760F8B">
            <w:pPr>
              <w:contextualSpacing/>
              <w:jc w:val="center"/>
              <w:rPr>
                <w:b/>
              </w:rPr>
            </w:pPr>
            <w:r w:rsidRPr="005C0234">
              <w:rPr>
                <w:b/>
              </w:rPr>
              <w:t>An</w:t>
            </w:r>
          </w:p>
        </w:tc>
        <w:tc>
          <w:tcPr>
            <w:tcW w:w="992" w:type="dxa"/>
          </w:tcPr>
          <w:p w14:paraId="2B9695D5" w14:textId="77777777" w:rsidR="00760F8B" w:rsidRPr="005C0234" w:rsidRDefault="00760F8B" w:rsidP="00760F8B">
            <w:pPr>
              <w:contextualSpacing/>
              <w:jc w:val="center"/>
              <w:rPr>
                <w:b/>
              </w:rPr>
            </w:pPr>
            <w:r w:rsidRPr="005C0234">
              <w:rPr>
                <w:b/>
              </w:rPr>
              <w:t>E</w:t>
            </w:r>
          </w:p>
        </w:tc>
        <w:tc>
          <w:tcPr>
            <w:tcW w:w="871" w:type="dxa"/>
          </w:tcPr>
          <w:p w14:paraId="4AFED00A" w14:textId="77777777" w:rsidR="00760F8B" w:rsidRPr="005C0234" w:rsidRDefault="00760F8B" w:rsidP="00760F8B">
            <w:pPr>
              <w:contextualSpacing/>
              <w:jc w:val="center"/>
              <w:rPr>
                <w:b/>
              </w:rPr>
            </w:pPr>
            <w:r w:rsidRPr="005C0234">
              <w:rPr>
                <w:b/>
              </w:rPr>
              <w:t>C</w:t>
            </w:r>
          </w:p>
        </w:tc>
        <w:tc>
          <w:tcPr>
            <w:tcW w:w="2106" w:type="dxa"/>
          </w:tcPr>
          <w:p w14:paraId="2C7FEA4C" w14:textId="77777777" w:rsidR="00760F8B" w:rsidRPr="005C0234" w:rsidRDefault="00760F8B" w:rsidP="00760F8B">
            <w:pPr>
              <w:contextualSpacing/>
              <w:jc w:val="center"/>
              <w:rPr>
                <w:b/>
              </w:rPr>
            </w:pPr>
            <w:r w:rsidRPr="005C0234">
              <w:rPr>
                <w:b/>
              </w:rPr>
              <w:t>Total</w:t>
            </w:r>
          </w:p>
        </w:tc>
      </w:tr>
      <w:tr w:rsidR="00760F8B" w:rsidRPr="005C0234" w14:paraId="04B13ABE" w14:textId="77777777" w:rsidTr="00760F8B">
        <w:trPr>
          <w:jc w:val="center"/>
        </w:trPr>
        <w:tc>
          <w:tcPr>
            <w:tcW w:w="1843" w:type="dxa"/>
          </w:tcPr>
          <w:p w14:paraId="00EEBEAE" w14:textId="77777777" w:rsidR="00760F8B" w:rsidRPr="005C0234" w:rsidRDefault="00760F8B" w:rsidP="00760F8B">
            <w:pPr>
              <w:contextualSpacing/>
              <w:jc w:val="center"/>
            </w:pPr>
            <w:r w:rsidRPr="005C0234">
              <w:t>CO1</w:t>
            </w:r>
          </w:p>
        </w:tc>
        <w:tc>
          <w:tcPr>
            <w:tcW w:w="1134" w:type="dxa"/>
          </w:tcPr>
          <w:p w14:paraId="6215C531" w14:textId="77777777" w:rsidR="00760F8B" w:rsidRPr="005C0234" w:rsidRDefault="00760F8B" w:rsidP="00760F8B">
            <w:pPr>
              <w:contextualSpacing/>
              <w:jc w:val="center"/>
            </w:pPr>
            <w:r w:rsidRPr="005C0234">
              <w:t>20</w:t>
            </w:r>
          </w:p>
        </w:tc>
        <w:tc>
          <w:tcPr>
            <w:tcW w:w="1418" w:type="dxa"/>
          </w:tcPr>
          <w:p w14:paraId="783ADA8A" w14:textId="77777777" w:rsidR="00760F8B" w:rsidRPr="005C0234" w:rsidRDefault="00760F8B" w:rsidP="00760F8B">
            <w:pPr>
              <w:contextualSpacing/>
              <w:jc w:val="center"/>
            </w:pPr>
            <w:r w:rsidRPr="005C0234">
              <w:t>10</w:t>
            </w:r>
          </w:p>
        </w:tc>
        <w:tc>
          <w:tcPr>
            <w:tcW w:w="992" w:type="dxa"/>
          </w:tcPr>
          <w:p w14:paraId="04DEE177" w14:textId="77777777" w:rsidR="00760F8B" w:rsidRPr="005C0234" w:rsidRDefault="00760F8B" w:rsidP="00760F8B">
            <w:pPr>
              <w:contextualSpacing/>
              <w:jc w:val="center"/>
            </w:pPr>
          </w:p>
        </w:tc>
        <w:tc>
          <w:tcPr>
            <w:tcW w:w="1276" w:type="dxa"/>
          </w:tcPr>
          <w:p w14:paraId="757C331F" w14:textId="77777777" w:rsidR="00760F8B" w:rsidRPr="005C0234" w:rsidRDefault="00760F8B" w:rsidP="00760F8B">
            <w:pPr>
              <w:contextualSpacing/>
              <w:jc w:val="center"/>
            </w:pPr>
          </w:p>
        </w:tc>
        <w:tc>
          <w:tcPr>
            <w:tcW w:w="992" w:type="dxa"/>
          </w:tcPr>
          <w:p w14:paraId="38C22280" w14:textId="77777777" w:rsidR="00760F8B" w:rsidRPr="005C0234" w:rsidRDefault="00760F8B" w:rsidP="00760F8B">
            <w:pPr>
              <w:contextualSpacing/>
              <w:jc w:val="center"/>
            </w:pPr>
          </w:p>
        </w:tc>
        <w:tc>
          <w:tcPr>
            <w:tcW w:w="871" w:type="dxa"/>
          </w:tcPr>
          <w:p w14:paraId="0AB25442" w14:textId="77777777" w:rsidR="00760F8B" w:rsidRPr="005C0234" w:rsidRDefault="00760F8B" w:rsidP="00760F8B">
            <w:pPr>
              <w:contextualSpacing/>
              <w:jc w:val="center"/>
            </w:pPr>
            <w:r w:rsidRPr="005C0234">
              <w:t>10</w:t>
            </w:r>
          </w:p>
        </w:tc>
        <w:tc>
          <w:tcPr>
            <w:tcW w:w="2106" w:type="dxa"/>
          </w:tcPr>
          <w:p w14:paraId="76570D96" w14:textId="77777777" w:rsidR="00760F8B" w:rsidRPr="005C0234" w:rsidRDefault="00760F8B" w:rsidP="00760F8B">
            <w:pPr>
              <w:contextualSpacing/>
              <w:jc w:val="center"/>
            </w:pPr>
            <w:r w:rsidRPr="005C0234">
              <w:t>40</w:t>
            </w:r>
          </w:p>
        </w:tc>
      </w:tr>
      <w:tr w:rsidR="00760F8B" w:rsidRPr="005C0234" w14:paraId="1FCFEBD1" w14:textId="77777777" w:rsidTr="00760F8B">
        <w:trPr>
          <w:jc w:val="center"/>
        </w:trPr>
        <w:tc>
          <w:tcPr>
            <w:tcW w:w="1843" w:type="dxa"/>
          </w:tcPr>
          <w:p w14:paraId="1E273942" w14:textId="77777777" w:rsidR="00760F8B" w:rsidRPr="005C0234" w:rsidRDefault="00760F8B" w:rsidP="00760F8B">
            <w:pPr>
              <w:contextualSpacing/>
              <w:jc w:val="center"/>
            </w:pPr>
            <w:r w:rsidRPr="005C0234">
              <w:t>CO2</w:t>
            </w:r>
          </w:p>
        </w:tc>
        <w:tc>
          <w:tcPr>
            <w:tcW w:w="1134" w:type="dxa"/>
          </w:tcPr>
          <w:p w14:paraId="61CC4F39" w14:textId="77777777" w:rsidR="00760F8B" w:rsidRPr="005C0234" w:rsidRDefault="00760F8B" w:rsidP="00760F8B">
            <w:pPr>
              <w:contextualSpacing/>
              <w:jc w:val="center"/>
            </w:pPr>
          </w:p>
        </w:tc>
        <w:tc>
          <w:tcPr>
            <w:tcW w:w="1418" w:type="dxa"/>
          </w:tcPr>
          <w:p w14:paraId="76082B06" w14:textId="77777777" w:rsidR="00760F8B" w:rsidRPr="005C0234" w:rsidRDefault="00760F8B" w:rsidP="00760F8B">
            <w:pPr>
              <w:contextualSpacing/>
              <w:jc w:val="center"/>
            </w:pPr>
            <w:r w:rsidRPr="005C0234">
              <w:t>10</w:t>
            </w:r>
          </w:p>
        </w:tc>
        <w:tc>
          <w:tcPr>
            <w:tcW w:w="992" w:type="dxa"/>
          </w:tcPr>
          <w:p w14:paraId="326785E8" w14:textId="77777777" w:rsidR="00760F8B" w:rsidRPr="005C0234" w:rsidRDefault="00760F8B" w:rsidP="00760F8B">
            <w:pPr>
              <w:contextualSpacing/>
              <w:jc w:val="center"/>
            </w:pPr>
          </w:p>
        </w:tc>
        <w:tc>
          <w:tcPr>
            <w:tcW w:w="1276" w:type="dxa"/>
          </w:tcPr>
          <w:p w14:paraId="4888F185" w14:textId="77777777" w:rsidR="00760F8B" w:rsidRPr="005C0234" w:rsidRDefault="00760F8B" w:rsidP="00760F8B">
            <w:pPr>
              <w:contextualSpacing/>
              <w:jc w:val="center"/>
            </w:pPr>
            <w:r w:rsidRPr="005C0234">
              <w:t>20</w:t>
            </w:r>
          </w:p>
        </w:tc>
        <w:tc>
          <w:tcPr>
            <w:tcW w:w="992" w:type="dxa"/>
          </w:tcPr>
          <w:p w14:paraId="48A645CC" w14:textId="77777777" w:rsidR="00760F8B" w:rsidRPr="005C0234" w:rsidRDefault="00760F8B" w:rsidP="00760F8B">
            <w:pPr>
              <w:contextualSpacing/>
              <w:jc w:val="center"/>
            </w:pPr>
          </w:p>
        </w:tc>
        <w:tc>
          <w:tcPr>
            <w:tcW w:w="871" w:type="dxa"/>
          </w:tcPr>
          <w:p w14:paraId="2DD06BB7" w14:textId="77777777" w:rsidR="00760F8B" w:rsidRPr="005C0234" w:rsidRDefault="00760F8B" w:rsidP="00760F8B">
            <w:pPr>
              <w:contextualSpacing/>
              <w:jc w:val="center"/>
            </w:pPr>
          </w:p>
        </w:tc>
        <w:tc>
          <w:tcPr>
            <w:tcW w:w="2106" w:type="dxa"/>
          </w:tcPr>
          <w:p w14:paraId="2FC125B2" w14:textId="77777777" w:rsidR="00760F8B" w:rsidRPr="005C0234" w:rsidRDefault="00760F8B" w:rsidP="00760F8B">
            <w:pPr>
              <w:contextualSpacing/>
              <w:jc w:val="center"/>
            </w:pPr>
            <w:r w:rsidRPr="005C0234">
              <w:t>30</w:t>
            </w:r>
          </w:p>
        </w:tc>
      </w:tr>
      <w:tr w:rsidR="00760F8B" w:rsidRPr="005C0234" w14:paraId="5A9A03DE" w14:textId="77777777" w:rsidTr="00760F8B">
        <w:trPr>
          <w:jc w:val="center"/>
        </w:trPr>
        <w:tc>
          <w:tcPr>
            <w:tcW w:w="1843" w:type="dxa"/>
          </w:tcPr>
          <w:p w14:paraId="069675B7" w14:textId="77777777" w:rsidR="00760F8B" w:rsidRPr="005C0234" w:rsidRDefault="00760F8B" w:rsidP="00760F8B">
            <w:pPr>
              <w:contextualSpacing/>
              <w:jc w:val="center"/>
            </w:pPr>
            <w:r w:rsidRPr="005C0234">
              <w:t>CO3</w:t>
            </w:r>
          </w:p>
        </w:tc>
        <w:tc>
          <w:tcPr>
            <w:tcW w:w="1134" w:type="dxa"/>
          </w:tcPr>
          <w:p w14:paraId="552E9737" w14:textId="77777777" w:rsidR="00760F8B" w:rsidRPr="005C0234" w:rsidRDefault="00760F8B" w:rsidP="00760F8B">
            <w:pPr>
              <w:contextualSpacing/>
              <w:jc w:val="center"/>
            </w:pPr>
            <w:r w:rsidRPr="005C0234">
              <w:t>10</w:t>
            </w:r>
          </w:p>
        </w:tc>
        <w:tc>
          <w:tcPr>
            <w:tcW w:w="1418" w:type="dxa"/>
          </w:tcPr>
          <w:p w14:paraId="776BF97C" w14:textId="77777777" w:rsidR="00760F8B" w:rsidRPr="005C0234" w:rsidRDefault="00760F8B" w:rsidP="00760F8B">
            <w:pPr>
              <w:contextualSpacing/>
              <w:jc w:val="center"/>
            </w:pPr>
          </w:p>
        </w:tc>
        <w:tc>
          <w:tcPr>
            <w:tcW w:w="992" w:type="dxa"/>
          </w:tcPr>
          <w:p w14:paraId="044F0874" w14:textId="77777777" w:rsidR="00760F8B" w:rsidRPr="005C0234" w:rsidRDefault="00760F8B" w:rsidP="00760F8B">
            <w:pPr>
              <w:contextualSpacing/>
              <w:jc w:val="center"/>
            </w:pPr>
          </w:p>
        </w:tc>
        <w:tc>
          <w:tcPr>
            <w:tcW w:w="1276" w:type="dxa"/>
          </w:tcPr>
          <w:p w14:paraId="67040E19" w14:textId="77777777" w:rsidR="00760F8B" w:rsidRPr="005C0234" w:rsidRDefault="00760F8B" w:rsidP="00760F8B">
            <w:pPr>
              <w:contextualSpacing/>
              <w:jc w:val="center"/>
            </w:pPr>
            <w:r w:rsidRPr="005C0234">
              <w:t>10</w:t>
            </w:r>
          </w:p>
        </w:tc>
        <w:tc>
          <w:tcPr>
            <w:tcW w:w="992" w:type="dxa"/>
          </w:tcPr>
          <w:p w14:paraId="219DCB9F" w14:textId="77777777" w:rsidR="00760F8B" w:rsidRPr="005C0234" w:rsidRDefault="00760F8B" w:rsidP="00760F8B">
            <w:pPr>
              <w:contextualSpacing/>
              <w:jc w:val="center"/>
            </w:pPr>
          </w:p>
        </w:tc>
        <w:tc>
          <w:tcPr>
            <w:tcW w:w="871" w:type="dxa"/>
          </w:tcPr>
          <w:p w14:paraId="3D9953E0" w14:textId="77777777" w:rsidR="00760F8B" w:rsidRPr="005C0234" w:rsidRDefault="00760F8B" w:rsidP="00760F8B">
            <w:pPr>
              <w:contextualSpacing/>
              <w:jc w:val="center"/>
            </w:pPr>
            <w:r w:rsidRPr="005C0234">
              <w:t>30</w:t>
            </w:r>
          </w:p>
        </w:tc>
        <w:tc>
          <w:tcPr>
            <w:tcW w:w="2106" w:type="dxa"/>
          </w:tcPr>
          <w:p w14:paraId="3E338C4C" w14:textId="77777777" w:rsidR="00760F8B" w:rsidRPr="005C0234" w:rsidRDefault="00760F8B" w:rsidP="00760F8B">
            <w:pPr>
              <w:contextualSpacing/>
              <w:jc w:val="center"/>
            </w:pPr>
            <w:r w:rsidRPr="005C0234">
              <w:t>50</w:t>
            </w:r>
          </w:p>
        </w:tc>
      </w:tr>
      <w:tr w:rsidR="00760F8B" w:rsidRPr="005C0234" w14:paraId="4AAA6ACD" w14:textId="77777777" w:rsidTr="00760F8B">
        <w:trPr>
          <w:jc w:val="center"/>
        </w:trPr>
        <w:tc>
          <w:tcPr>
            <w:tcW w:w="1843" w:type="dxa"/>
          </w:tcPr>
          <w:p w14:paraId="619347B1" w14:textId="77777777" w:rsidR="00760F8B" w:rsidRPr="005C0234" w:rsidRDefault="00760F8B" w:rsidP="00760F8B">
            <w:pPr>
              <w:contextualSpacing/>
              <w:jc w:val="center"/>
            </w:pPr>
            <w:r w:rsidRPr="005C0234">
              <w:t>CO4</w:t>
            </w:r>
          </w:p>
        </w:tc>
        <w:tc>
          <w:tcPr>
            <w:tcW w:w="1134" w:type="dxa"/>
          </w:tcPr>
          <w:p w14:paraId="6A324EA7" w14:textId="77777777" w:rsidR="00760F8B" w:rsidRPr="005C0234" w:rsidRDefault="00760F8B" w:rsidP="00760F8B">
            <w:pPr>
              <w:contextualSpacing/>
              <w:jc w:val="center"/>
            </w:pPr>
          </w:p>
        </w:tc>
        <w:tc>
          <w:tcPr>
            <w:tcW w:w="1418" w:type="dxa"/>
          </w:tcPr>
          <w:p w14:paraId="27005874" w14:textId="77777777" w:rsidR="00760F8B" w:rsidRPr="005C0234" w:rsidRDefault="00760F8B" w:rsidP="00760F8B">
            <w:pPr>
              <w:contextualSpacing/>
              <w:jc w:val="center"/>
            </w:pPr>
            <w:r w:rsidRPr="005C0234">
              <w:t>10</w:t>
            </w:r>
          </w:p>
        </w:tc>
        <w:tc>
          <w:tcPr>
            <w:tcW w:w="992" w:type="dxa"/>
          </w:tcPr>
          <w:p w14:paraId="534E1050" w14:textId="77777777" w:rsidR="00760F8B" w:rsidRPr="005C0234" w:rsidRDefault="00760F8B" w:rsidP="00760F8B">
            <w:pPr>
              <w:contextualSpacing/>
              <w:jc w:val="center"/>
            </w:pPr>
          </w:p>
        </w:tc>
        <w:tc>
          <w:tcPr>
            <w:tcW w:w="1276" w:type="dxa"/>
          </w:tcPr>
          <w:p w14:paraId="74D4B369" w14:textId="77777777" w:rsidR="00760F8B" w:rsidRPr="005C0234" w:rsidRDefault="00760F8B" w:rsidP="00760F8B">
            <w:pPr>
              <w:contextualSpacing/>
              <w:jc w:val="center"/>
            </w:pPr>
          </w:p>
        </w:tc>
        <w:tc>
          <w:tcPr>
            <w:tcW w:w="992" w:type="dxa"/>
          </w:tcPr>
          <w:p w14:paraId="1EF3C7FF" w14:textId="77777777" w:rsidR="00760F8B" w:rsidRPr="005C0234" w:rsidRDefault="00760F8B" w:rsidP="00760F8B">
            <w:pPr>
              <w:contextualSpacing/>
              <w:jc w:val="center"/>
            </w:pPr>
            <w:r w:rsidRPr="005C0234">
              <w:t>10</w:t>
            </w:r>
          </w:p>
        </w:tc>
        <w:tc>
          <w:tcPr>
            <w:tcW w:w="871" w:type="dxa"/>
          </w:tcPr>
          <w:p w14:paraId="094C3710" w14:textId="77777777" w:rsidR="00760F8B" w:rsidRPr="005C0234" w:rsidRDefault="00760F8B" w:rsidP="00760F8B">
            <w:pPr>
              <w:contextualSpacing/>
              <w:jc w:val="center"/>
            </w:pPr>
            <w:r w:rsidRPr="005C0234">
              <w:t>10</w:t>
            </w:r>
          </w:p>
        </w:tc>
        <w:tc>
          <w:tcPr>
            <w:tcW w:w="2106" w:type="dxa"/>
          </w:tcPr>
          <w:p w14:paraId="4BE927D8" w14:textId="77777777" w:rsidR="00760F8B" w:rsidRPr="005C0234" w:rsidRDefault="00760F8B" w:rsidP="00760F8B">
            <w:pPr>
              <w:contextualSpacing/>
              <w:jc w:val="center"/>
            </w:pPr>
            <w:r w:rsidRPr="005C0234">
              <w:t>30</w:t>
            </w:r>
          </w:p>
        </w:tc>
      </w:tr>
      <w:tr w:rsidR="00760F8B" w:rsidRPr="005C0234" w14:paraId="150F03AF" w14:textId="77777777" w:rsidTr="00760F8B">
        <w:trPr>
          <w:jc w:val="center"/>
        </w:trPr>
        <w:tc>
          <w:tcPr>
            <w:tcW w:w="1843" w:type="dxa"/>
          </w:tcPr>
          <w:p w14:paraId="06D01271" w14:textId="77777777" w:rsidR="00760F8B" w:rsidRPr="005C0234" w:rsidRDefault="00760F8B" w:rsidP="00760F8B">
            <w:pPr>
              <w:contextualSpacing/>
              <w:jc w:val="center"/>
            </w:pPr>
            <w:r w:rsidRPr="005C0234">
              <w:t>CO5</w:t>
            </w:r>
          </w:p>
        </w:tc>
        <w:tc>
          <w:tcPr>
            <w:tcW w:w="1134" w:type="dxa"/>
          </w:tcPr>
          <w:p w14:paraId="776035F7" w14:textId="77777777" w:rsidR="00760F8B" w:rsidRPr="005C0234" w:rsidRDefault="00760F8B" w:rsidP="00760F8B">
            <w:pPr>
              <w:contextualSpacing/>
              <w:jc w:val="center"/>
            </w:pPr>
          </w:p>
        </w:tc>
        <w:tc>
          <w:tcPr>
            <w:tcW w:w="1418" w:type="dxa"/>
          </w:tcPr>
          <w:p w14:paraId="4103386C" w14:textId="77777777" w:rsidR="00760F8B" w:rsidRPr="005C0234" w:rsidRDefault="00760F8B" w:rsidP="00760F8B">
            <w:pPr>
              <w:contextualSpacing/>
              <w:jc w:val="center"/>
            </w:pPr>
          </w:p>
        </w:tc>
        <w:tc>
          <w:tcPr>
            <w:tcW w:w="992" w:type="dxa"/>
          </w:tcPr>
          <w:p w14:paraId="33984C18" w14:textId="77777777" w:rsidR="00760F8B" w:rsidRPr="005C0234" w:rsidRDefault="00760F8B" w:rsidP="00760F8B">
            <w:pPr>
              <w:contextualSpacing/>
              <w:jc w:val="center"/>
            </w:pPr>
          </w:p>
        </w:tc>
        <w:tc>
          <w:tcPr>
            <w:tcW w:w="1276" w:type="dxa"/>
          </w:tcPr>
          <w:p w14:paraId="74AC0BC8" w14:textId="77777777" w:rsidR="00760F8B" w:rsidRPr="005C0234" w:rsidRDefault="00760F8B" w:rsidP="00760F8B">
            <w:pPr>
              <w:contextualSpacing/>
              <w:jc w:val="center"/>
            </w:pPr>
            <w:r w:rsidRPr="005C0234">
              <w:t>10</w:t>
            </w:r>
          </w:p>
        </w:tc>
        <w:tc>
          <w:tcPr>
            <w:tcW w:w="992" w:type="dxa"/>
          </w:tcPr>
          <w:p w14:paraId="074CFA69" w14:textId="77777777" w:rsidR="00760F8B" w:rsidRPr="005C0234" w:rsidRDefault="00760F8B" w:rsidP="00760F8B">
            <w:pPr>
              <w:contextualSpacing/>
              <w:jc w:val="center"/>
            </w:pPr>
          </w:p>
        </w:tc>
        <w:tc>
          <w:tcPr>
            <w:tcW w:w="871" w:type="dxa"/>
          </w:tcPr>
          <w:p w14:paraId="2F2F4046" w14:textId="77777777" w:rsidR="00760F8B" w:rsidRPr="005C0234" w:rsidRDefault="00760F8B" w:rsidP="00760F8B">
            <w:pPr>
              <w:contextualSpacing/>
              <w:jc w:val="center"/>
            </w:pPr>
          </w:p>
        </w:tc>
        <w:tc>
          <w:tcPr>
            <w:tcW w:w="2106" w:type="dxa"/>
          </w:tcPr>
          <w:p w14:paraId="42C184C3" w14:textId="77777777" w:rsidR="00760F8B" w:rsidRPr="005C0234" w:rsidRDefault="00760F8B" w:rsidP="00760F8B">
            <w:pPr>
              <w:contextualSpacing/>
              <w:jc w:val="center"/>
            </w:pPr>
            <w:r w:rsidRPr="005C0234">
              <w:t>10</w:t>
            </w:r>
          </w:p>
        </w:tc>
      </w:tr>
      <w:tr w:rsidR="00760F8B" w:rsidRPr="005C0234" w14:paraId="4D22B4C6" w14:textId="77777777" w:rsidTr="00760F8B">
        <w:trPr>
          <w:jc w:val="center"/>
        </w:trPr>
        <w:tc>
          <w:tcPr>
            <w:tcW w:w="1843" w:type="dxa"/>
          </w:tcPr>
          <w:p w14:paraId="7C0D180D" w14:textId="77777777" w:rsidR="00760F8B" w:rsidRPr="005C0234" w:rsidRDefault="00760F8B" w:rsidP="00760F8B">
            <w:pPr>
              <w:contextualSpacing/>
              <w:jc w:val="center"/>
            </w:pPr>
            <w:r w:rsidRPr="005C0234">
              <w:t>CO6</w:t>
            </w:r>
          </w:p>
        </w:tc>
        <w:tc>
          <w:tcPr>
            <w:tcW w:w="1134" w:type="dxa"/>
          </w:tcPr>
          <w:p w14:paraId="1D60B5DE" w14:textId="77777777" w:rsidR="00760F8B" w:rsidRPr="005C0234" w:rsidRDefault="00760F8B" w:rsidP="00760F8B">
            <w:pPr>
              <w:contextualSpacing/>
              <w:jc w:val="center"/>
            </w:pPr>
          </w:p>
        </w:tc>
        <w:tc>
          <w:tcPr>
            <w:tcW w:w="1418" w:type="dxa"/>
          </w:tcPr>
          <w:p w14:paraId="222DC4F7" w14:textId="77777777" w:rsidR="00760F8B" w:rsidRPr="005C0234" w:rsidRDefault="00760F8B" w:rsidP="00760F8B">
            <w:pPr>
              <w:contextualSpacing/>
              <w:jc w:val="center"/>
            </w:pPr>
          </w:p>
        </w:tc>
        <w:tc>
          <w:tcPr>
            <w:tcW w:w="992" w:type="dxa"/>
          </w:tcPr>
          <w:p w14:paraId="50E9FDDD" w14:textId="77777777" w:rsidR="00760F8B" w:rsidRPr="005C0234" w:rsidRDefault="00760F8B" w:rsidP="00760F8B">
            <w:pPr>
              <w:contextualSpacing/>
              <w:jc w:val="center"/>
            </w:pPr>
          </w:p>
        </w:tc>
        <w:tc>
          <w:tcPr>
            <w:tcW w:w="1276" w:type="dxa"/>
          </w:tcPr>
          <w:p w14:paraId="3BBCE1B9" w14:textId="77777777" w:rsidR="00760F8B" w:rsidRPr="005C0234" w:rsidRDefault="00760F8B" w:rsidP="00760F8B">
            <w:pPr>
              <w:contextualSpacing/>
              <w:jc w:val="center"/>
            </w:pPr>
          </w:p>
        </w:tc>
        <w:tc>
          <w:tcPr>
            <w:tcW w:w="992" w:type="dxa"/>
          </w:tcPr>
          <w:p w14:paraId="582C5943" w14:textId="77777777" w:rsidR="00760F8B" w:rsidRPr="005C0234" w:rsidRDefault="00760F8B" w:rsidP="00760F8B">
            <w:pPr>
              <w:contextualSpacing/>
              <w:jc w:val="center"/>
            </w:pPr>
          </w:p>
        </w:tc>
        <w:tc>
          <w:tcPr>
            <w:tcW w:w="871" w:type="dxa"/>
          </w:tcPr>
          <w:p w14:paraId="38693E20" w14:textId="77777777" w:rsidR="00760F8B" w:rsidRPr="005C0234" w:rsidRDefault="00760F8B" w:rsidP="00760F8B">
            <w:pPr>
              <w:contextualSpacing/>
              <w:jc w:val="center"/>
            </w:pPr>
            <w:r w:rsidRPr="005C0234">
              <w:t>20</w:t>
            </w:r>
          </w:p>
        </w:tc>
        <w:tc>
          <w:tcPr>
            <w:tcW w:w="2106" w:type="dxa"/>
          </w:tcPr>
          <w:p w14:paraId="388122D9" w14:textId="77777777" w:rsidR="00760F8B" w:rsidRPr="005C0234" w:rsidRDefault="00760F8B" w:rsidP="00760F8B">
            <w:pPr>
              <w:contextualSpacing/>
              <w:jc w:val="center"/>
            </w:pPr>
            <w:r w:rsidRPr="005C0234">
              <w:t>20</w:t>
            </w:r>
          </w:p>
        </w:tc>
      </w:tr>
      <w:tr w:rsidR="00760F8B" w:rsidRPr="005C0234" w14:paraId="1264EC6B" w14:textId="77777777" w:rsidTr="00760F8B">
        <w:trPr>
          <w:jc w:val="center"/>
        </w:trPr>
        <w:tc>
          <w:tcPr>
            <w:tcW w:w="8526" w:type="dxa"/>
            <w:gridSpan w:val="7"/>
          </w:tcPr>
          <w:p w14:paraId="477DF6E2" w14:textId="77777777" w:rsidR="00760F8B" w:rsidRPr="005C0234" w:rsidRDefault="00760F8B" w:rsidP="00760F8B">
            <w:pPr>
              <w:contextualSpacing/>
            </w:pPr>
          </w:p>
        </w:tc>
        <w:tc>
          <w:tcPr>
            <w:tcW w:w="2106" w:type="dxa"/>
          </w:tcPr>
          <w:p w14:paraId="4675059B" w14:textId="77777777" w:rsidR="00760F8B" w:rsidRPr="005C0234" w:rsidRDefault="00760F8B" w:rsidP="00760F8B">
            <w:pPr>
              <w:contextualSpacing/>
              <w:jc w:val="center"/>
              <w:rPr>
                <w:b/>
              </w:rPr>
            </w:pPr>
            <w:r w:rsidRPr="005C0234">
              <w:rPr>
                <w:b/>
              </w:rPr>
              <w:t>180</w:t>
            </w:r>
          </w:p>
        </w:tc>
      </w:tr>
    </w:tbl>
    <w:p w14:paraId="44CE87EF" w14:textId="6447CB66" w:rsidR="00692224" w:rsidRDefault="00692224" w:rsidP="00760F8B">
      <w:pPr>
        <w:contextualSpacing/>
      </w:pPr>
    </w:p>
    <w:p w14:paraId="3152E1BF" w14:textId="77777777" w:rsidR="00692224" w:rsidRDefault="00692224">
      <w:pPr>
        <w:spacing w:after="200" w:line="276" w:lineRule="auto"/>
      </w:pPr>
      <w:r>
        <w:br w:type="page"/>
      </w:r>
    </w:p>
    <w:p w14:paraId="1BD3CC1B" w14:textId="77777777" w:rsidR="00760F8B" w:rsidRPr="00766ECB" w:rsidRDefault="00760F8B" w:rsidP="00760F8B">
      <w:pPr>
        <w:jc w:val="center"/>
      </w:pPr>
      <w:r w:rsidRPr="00766ECB">
        <w:rPr>
          <w:noProof/>
        </w:rPr>
        <w:lastRenderedPageBreak/>
        <w:drawing>
          <wp:inline distT="0" distB="0" distL="0" distR="0" wp14:anchorId="26647AAB" wp14:editId="77C2B5C7">
            <wp:extent cx="5731510" cy="1570990"/>
            <wp:effectExtent l="0" t="0" r="2540" b="0"/>
            <wp:docPr id="2099113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2749DE0F" w14:textId="77777777" w:rsidR="00760F8B" w:rsidRPr="00766ECB"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766ECB" w14:paraId="052B3F21" w14:textId="77777777" w:rsidTr="00760F8B">
        <w:trPr>
          <w:trHeight w:val="397"/>
          <w:jc w:val="center"/>
        </w:trPr>
        <w:tc>
          <w:tcPr>
            <w:tcW w:w="1702" w:type="dxa"/>
            <w:vAlign w:val="center"/>
          </w:tcPr>
          <w:p w14:paraId="57D8AC68" w14:textId="77777777" w:rsidR="00760F8B" w:rsidRPr="00766ECB" w:rsidRDefault="00760F8B" w:rsidP="00760F8B">
            <w:pPr>
              <w:pStyle w:val="Title"/>
              <w:jc w:val="left"/>
              <w:rPr>
                <w:b/>
                <w:szCs w:val="24"/>
              </w:rPr>
            </w:pPr>
            <w:r w:rsidRPr="00766ECB">
              <w:rPr>
                <w:b/>
                <w:szCs w:val="24"/>
              </w:rPr>
              <w:t xml:space="preserve">Course Code      </w:t>
            </w:r>
          </w:p>
        </w:tc>
        <w:tc>
          <w:tcPr>
            <w:tcW w:w="6373" w:type="dxa"/>
            <w:vAlign w:val="center"/>
          </w:tcPr>
          <w:p w14:paraId="2E5AEC25" w14:textId="77777777" w:rsidR="00760F8B" w:rsidRPr="00766ECB" w:rsidRDefault="00760F8B" w:rsidP="00760F8B">
            <w:pPr>
              <w:pStyle w:val="Title"/>
              <w:jc w:val="left"/>
              <w:rPr>
                <w:b/>
                <w:szCs w:val="24"/>
              </w:rPr>
            </w:pPr>
            <w:r w:rsidRPr="00766ECB">
              <w:rPr>
                <w:b/>
                <w:szCs w:val="24"/>
              </w:rPr>
              <w:t>21MS3075</w:t>
            </w:r>
          </w:p>
        </w:tc>
        <w:tc>
          <w:tcPr>
            <w:tcW w:w="1706" w:type="dxa"/>
            <w:vAlign w:val="center"/>
          </w:tcPr>
          <w:p w14:paraId="71222387" w14:textId="77777777" w:rsidR="00760F8B" w:rsidRPr="00766ECB" w:rsidRDefault="00760F8B" w:rsidP="00760F8B">
            <w:pPr>
              <w:pStyle w:val="Title"/>
              <w:ind w:left="-468" w:firstLine="468"/>
              <w:jc w:val="left"/>
              <w:rPr>
                <w:szCs w:val="24"/>
              </w:rPr>
            </w:pPr>
            <w:r w:rsidRPr="00766ECB">
              <w:rPr>
                <w:b/>
                <w:bCs/>
                <w:szCs w:val="24"/>
              </w:rPr>
              <w:t xml:space="preserve">Duration       </w:t>
            </w:r>
          </w:p>
        </w:tc>
        <w:tc>
          <w:tcPr>
            <w:tcW w:w="704" w:type="dxa"/>
            <w:vAlign w:val="center"/>
          </w:tcPr>
          <w:p w14:paraId="45B9D4F3" w14:textId="77777777" w:rsidR="00760F8B" w:rsidRPr="00766ECB" w:rsidRDefault="00760F8B" w:rsidP="00760F8B">
            <w:pPr>
              <w:pStyle w:val="Title"/>
              <w:jc w:val="left"/>
              <w:rPr>
                <w:b/>
                <w:szCs w:val="24"/>
              </w:rPr>
            </w:pPr>
            <w:r w:rsidRPr="00766ECB">
              <w:rPr>
                <w:b/>
                <w:szCs w:val="24"/>
              </w:rPr>
              <w:t>3hrs</w:t>
            </w:r>
          </w:p>
        </w:tc>
      </w:tr>
      <w:tr w:rsidR="00760F8B" w:rsidRPr="00766ECB" w14:paraId="21D86402" w14:textId="77777777" w:rsidTr="00760F8B">
        <w:trPr>
          <w:trHeight w:val="397"/>
          <w:jc w:val="center"/>
        </w:trPr>
        <w:tc>
          <w:tcPr>
            <w:tcW w:w="1702" w:type="dxa"/>
            <w:vAlign w:val="center"/>
          </w:tcPr>
          <w:p w14:paraId="67218816" w14:textId="77777777" w:rsidR="00760F8B" w:rsidRPr="00766ECB" w:rsidRDefault="00760F8B" w:rsidP="00760F8B">
            <w:pPr>
              <w:pStyle w:val="Title"/>
              <w:ind w:right="-160"/>
              <w:jc w:val="left"/>
              <w:rPr>
                <w:b/>
                <w:szCs w:val="24"/>
              </w:rPr>
            </w:pPr>
            <w:r w:rsidRPr="00766ECB">
              <w:rPr>
                <w:b/>
                <w:szCs w:val="24"/>
              </w:rPr>
              <w:t xml:space="preserve">Course Name     </w:t>
            </w:r>
          </w:p>
        </w:tc>
        <w:tc>
          <w:tcPr>
            <w:tcW w:w="6373" w:type="dxa"/>
            <w:vAlign w:val="center"/>
          </w:tcPr>
          <w:p w14:paraId="0C6EAF8D" w14:textId="77777777" w:rsidR="00760F8B" w:rsidRPr="00766ECB" w:rsidRDefault="00760F8B" w:rsidP="00760F8B">
            <w:pPr>
              <w:pStyle w:val="Title"/>
              <w:jc w:val="left"/>
              <w:rPr>
                <w:b/>
                <w:szCs w:val="24"/>
              </w:rPr>
            </w:pPr>
            <w:r w:rsidRPr="00766ECB">
              <w:rPr>
                <w:b/>
                <w:szCs w:val="24"/>
              </w:rPr>
              <w:t>ENTERPRISE RESOURCE PLANNING</w:t>
            </w:r>
          </w:p>
        </w:tc>
        <w:tc>
          <w:tcPr>
            <w:tcW w:w="1706" w:type="dxa"/>
            <w:vAlign w:val="center"/>
          </w:tcPr>
          <w:p w14:paraId="0D517BDC" w14:textId="77777777" w:rsidR="00760F8B" w:rsidRPr="00766ECB" w:rsidRDefault="00760F8B" w:rsidP="00760F8B">
            <w:pPr>
              <w:pStyle w:val="Title"/>
              <w:jc w:val="left"/>
              <w:rPr>
                <w:b/>
                <w:bCs/>
                <w:szCs w:val="24"/>
              </w:rPr>
            </w:pPr>
            <w:r w:rsidRPr="00766ECB">
              <w:rPr>
                <w:b/>
                <w:bCs/>
                <w:szCs w:val="24"/>
              </w:rPr>
              <w:t xml:space="preserve">Max. Marks </w:t>
            </w:r>
          </w:p>
        </w:tc>
        <w:tc>
          <w:tcPr>
            <w:tcW w:w="704" w:type="dxa"/>
            <w:vAlign w:val="center"/>
          </w:tcPr>
          <w:p w14:paraId="0A094CEA" w14:textId="77777777" w:rsidR="00760F8B" w:rsidRPr="00766ECB" w:rsidRDefault="00760F8B" w:rsidP="00760F8B">
            <w:pPr>
              <w:pStyle w:val="Title"/>
              <w:jc w:val="left"/>
              <w:rPr>
                <w:b/>
                <w:szCs w:val="24"/>
              </w:rPr>
            </w:pPr>
            <w:r w:rsidRPr="00766ECB">
              <w:rPr>
                <w:b/>
                <w:szCs w:val="24"/>
              </w:rPr>
              <w:t>100</w:t>
            </w:r>
          </w:p>
        </w:tc>
      </w:tr>
    </w:tbl>
    <w:p w14:paraId="058160A5" w14:textId="77777777" w:rsidR="00760F8B" w:rsidRPr="00766ECB"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766ECB" w14:paraId="24E6CEB1" w14:textId="77777777" w:rsidTr="00760F8B">
        <w:trPr>
          <w:trHeight w:val="549"/>
        </w:trPr>
        <w:tc>
          <w:tcPr>
            <w:tcW w:w="268" w:type="pct"/>
            <w:vAlign w:val="center"/>
          </w:tcPr>
          <w:p w14:paraId="4F654B18" w14:textId="77777777" w:rsidR="00760F8B" w:rsidRPr="00766ECB" w:rsidRDefault="00760F8B" w:rsidP="00760F8B">
            <w:pPr>
              <w:contextualSpacing/>
              <w:jc w:val="center"/>
              <w:rPr>
                <w:b/>
              </w:rPr>
            </w:pPr>
            <w:r w:rsidRPr="00766ECB">
              <w:rPr>
                <w:b/>
              </w:rPr>
              <w:t>Q. No.</w:t>
            </w:r>
          </w:p>
        </w:tc>
        <w:tc>
          <w:tcPr>
            <w:tcW w:w="3623" w:type="pct"/>
            <w:gridSpan w:val="2"/>
            <w:vAlign w:val="center"/>
          </w:tcPr>
          <w:p w14:paraId="7BFEB78C" w14:textId="77777777" w:rsidR="00760F8B" w:rsidRPr="00766ECB" w:rsidRDefault="00760F8B" w:rsidP="00760F8B">
            <w:pPr>
              <w:contextualSpacing/>
              <w:jc w:val="center"/>
              <w:rPr>
                <w:b/>
              </w:rPr>
            </w:pPr>
            <w:r w:rsidRPr="00766ECB">
              <w:rPr>
                <w:b/>
              </w:rPr>
              <w:t>Questions</w:t>
            </w:r>
          </w:p>
        </w:tc>
        <w:tc>
          <w:tcPr>
            <w:tcW w:w="315" w:type="pct"/>
            <w:vAlign w:val="center"/>
          </w:tcPr>
          <w:p w14:paraId="75D48246" w14:textId="77777777" w:rsidR="00760F8B" w:rsidRPr="00766ECB" w:rsidRDefault="00760F8B" w:rsidP="00760F8B">
            <w:pPr>
              <w:contextualSpacing/>
              <w:jc w:val="center"/>
              <w:rPr>
                <w:b/>
              </w:rPr>
            </w:pPr>
            <w:r w:rsidRPr="00766ECB">
              <w:rPr>
                <w:b/>
              </w:rPr>
              <w:t>CO</w:t>
            </w:r>
          </w:p>
        </w:tc>
        <w:tc>
          <w:tcPr>
            <w:tcW w:w="252" w:type="pct"/>
            <w:vAlign w:val="center"/>
          </w:tcPr>
          <w:p w14:paraId="7496A08D" w14:textId="77777777" w:rsidR="00760F8B" w:rsidRPr="00766ECB" w:rsidRDefault="00760F8B" w:rsidP="00760F8B">
            <w:pPr>
              <w:contextualSpacing/>
              <w:jc w:val="center"/>
              <w:rPr>
                <w:b/>
              </w:rPr>
            </w:pPr>
            <w:r w:rsidRPr="00766ECB">
              <w:rPr>
                <w:b/>
              </w:rPr>
              <w:t>BL</w:t>
            </w:r>
          </w:p>
        </w:tc>
        <w:tc>
          <w:tcPr>
            <w:tcW w:w="542" w:type="pct"/>
            <w:vAlign w:val="center"/>
          </w:tcPr>
          <w:p w14:paraId="519A3B6E" w14:textId="77777777" w:rsidR="00760F8B" w:rsidRPr="00766ECB" w:rsidRDefault="00760F8B" w:rsidP="00760F8B">
            <w:pPr>
              <w:contextualSpacing/>
              <w:jc w:val="center"/>
              <w:rPr>
                <w:b/>
              </w:rPr>
            </w:pPr>
            <w:r w:rsidRPr="00766ECB">
              <w:rPr>
                <w:b/>
              </w:rPr>
              <w:t>Marks</w:t>
            </w:r>
          </w:p>
        </w:tc>
      </w:tr>
      <w:tr w:rsidR="00760F8B" w:rsidRPr="00766ECB" w14:paraId="5CBF965E" w14:textId="77777777" w:rsidTr="00760F8B">
        <w:trPr>
          <w:trHeight w:val="549"/>
        </w:trPr>
        <w:tc>
          <w:tcPr>
            <w:tcW w:w="5000" w:type="pct"/>
            <w:gridSpan w:val="6"/>
          </w:tcPr>
          <w:p w14:paraId="45942D13" w14:textId="77777777" w:rsidR="00760F8B" w:rsidRPr="00766ECB" w:rsidRDefault="00760F8B" w:rsidP="00760F8B">
            <w:pPr>
              <w:contextualSpacing/>
              <w:jc w:val="center"/>
              <w:rPr>
                <w:b/>
                <w:u w:val="single"/>
              </w:rPr>
            </w:pPr>
            <w:r w:rsidRPr="00766ECB">
              <w:rPr>
                <w:b/>
                <w:u w:val="single"/>
              </w:rPr>
              <w:t>PART – A (4 X 20 = 80 MARKS)</w:t>
            </w:r>
          </w:p>
          <w:p w14:paraId="60920466" w14:textId="77777777" w:rsidR="00760F8B" w:rsidRPr="00766ECB" w:rsidRDefault="00760F8B" w:rsidP="00760F8B">
            <w:pPr>
              <w:contextualSpacing/>
              <w:jc w:val="center"/>
              <w:rPr>
                <w:b/>
              </w:rPr>
            </w:pPr>
            <w:r w:rsidRPr="00766ECB">
              <w:rPr>
                <w:b/>
              </w:rPr>
              <w:t>(Answer all the Questions)</w:t>
            </w:r>
          </w:p>
        </w:tc>
      </w:tr>
      <w:tr w:rsidR="00760F8B" w:rsidRPr="00766ECB" w14:paraId="274A7EBB" w14:textId="77777777" w:rsidTr="00760F8B">
        <w:trPr>
          <w:trHeight w:val="685"/>
        </w:trPr>
        <w:tc>
          <w:tcPr>
            <w:tcW w:w="268" w:type="pct"/>
            <w:vAlign w:val="center"/>
          </w:tcPr>
          <w:p w14:paraId="3CF881C5" w14:textId="77777777" w:rsidR="00760F8B" w:rsidRPr="00766ECB" w:rsidRDefault="00760F8B" w:rsidP="00760F8B">
            <w:pPr>
              <w:contextualSpacing/>
              <w:jc w:val="center"/>
            </w:pPr>
            <w:r w:rsidRPr="00766ECB">
              <w:t>1.</w:t>
            </w:r>
          </w:p>
        </w:tc>
        <w:tc>
          <w:tcPr>
            <w:tcW w:w="186" w:type="pct"/>
            <w:vAlign w:val="center"/>
          </w:tcPr>
          <w:p w14:paraId="24973271" w14:textId="77777777" w:rsidR="00760F8B" w:rsidRPr="00766ECB" w:rsidRDefault="00760F8B" w:rsidP="00760F8B">
            <w:pPr>
              <w:contextualSpacing/>
            </w:pPr>
            <w:r w:rsidRPr="00766ECB">
              <w:t>a.</w:t>
            </w:r>
          </w:p>
        </w:tc>
        <w:tc>
          <w:tcPr>
            <w:tcW w:w="3437" w:type="pct"/>
            <w:vAlign w:val="center"/>
          </w:tcPr>
          <w:p w14:paraId="5776E4A7" w14:textId="77777777" w:rsidR="00760F8B" w:rsidRPr="00766ECB" w:rsidRDefault="00760F8B" w:rsidP="00760F8B">
            <w:pPr>
              <w:contextualSpacing/>
            </w:pPr>
            <w:r w:rsidRPr="00766ECB">
              <w:t>Describe the steps involved in the ERP implementation process. Why is it important to follow a structured approach?</w:t>
            </w:r>
          </w:p>
        </w:tc>
        <w:tc>
          <w:tcPr>
            <w:tcW w:w="315" w:type="pct"/>
            <w:vAlign w:val="center"/>
          </w:tcPr>
          <w:p w14:paraId="072EBF13" w14:textId="77777777" w:rsidR="00760F8B" w:rsidRPr="00766ECB" w:rsidRDefault="00760F8B" w:rsidP="00760F8B">
            <w:pPr>
              <w:contextualSpacing/>
            </w:pPr>
            <w:r w:rsidRPr="00766ECB">
              <w:t>CO1</w:t>
            </w:r>
          </w:p>
        </w:tc>
        <w:tc>
          <w:tcPr>
            <w:tcW w:w="252" w:type="pct"/>
            <w:vAlign w:val="center"/>
          </w:tcPr>
          <w:p w14:paraId="2764FEAA" w14:textId="77777777" w:rsidR="00760F8B" w:rsidRPr="00766ECB" w:rsidRDefault="00760F8B" w:rsidP="00760F8B">
            <w:pPr>
              <w:contextualSpacing/>
            </w:pPr>
            <w:r w:rsidRPr="00766ECB">
              <w:t>An</w:t>
            </w:r>
          </w:p>
        </w:tc>
        <w:tc>
          <w:tcPr>
            <w:tcW w:w="542" w:type="pct"/>
            <w:vAlign w:val="center"/>
          </w:tcPr>
          <w:p w14:paraId="688A9387" w14:textId="77777777" w:rsidR="00760F8B" w:rsidRPr="00766ECB" w:rsidRDefault="00760F8B" w:rsidP="00760F8B">
            <w:pPr>
              <w:contextualSpacing/>
              <w:jc w:val="center"/>
            </w:pPr>
            <w:r w:rsidRPr="00766ECB">
              <w:t>10</w:t>
            </w:r>
          </w:p>
        </w:tc>
      </w:tr>
      <w:tr w:rsidR="00760F8B" w:rsidRPr="00766ECB" w14:paraId="39C86B2D" w14:textId="77777777" w:rsidTr="00760F8B">
        <w:trPr>
          <w:trHeight w:val="631"/>
        </w:trPr>
        <w:tc>
          <w:tcPr>
            <w:tcW w:w="268" w:type="pct"/>
            <w:vAlign w:val="center"/>
          </w:tcPr>
          <w:p w14:paraId="6FEC99DB" w14:textId="77777777" w:rsidR="00760F8B" w:rsidRPr="00766ECB" w:rsidRDefault="00760F8B" w:rsidP="00760F8B">
            <w:pPr>
              <w:contextualSpacing/>
              <w:jc w:val="center"/>
            </w:pPr>
          </w:p>
        </w:tc>
        <w:tc>
          <w:tcPr>
            <w:tcW w:w="186" w:type="pct"/>
            <w:vAlign w:val="center"/>
          </w:tcPr>
          <w:p w14:paraId="62D7632A" w14:textId="77777777" w:rsidR="00760F8B" w:rsidRPr="00766ECB" w:rsidRDefault="00760F8B" w:rsidP="00760F8B">
            <w:pPr>
              <w:contextualSpacing/>
            </w:pPr>
            <w:r w:rsidRPr="00766ECB">
              <w:t>b.</w:t>
            </w:r>
          </w:p>
        </w:tc>
        <w:tc>
          <w:tcPr>
            <w:tcW w:w="3437" w:type="pct"/>
            <w:vAlign w:val="center"/>
          </w:tcPr>
          <w:p w14:paraId="7C041ECA" w14:textId="77777777" w:rsidR="00760F8B" w:rsidRPr="00766ECB" w:rsidRDefault="00760F8B" w:rsidP="00760F8B">
            <w:pPr>
              <w:contextualSpacing/>
              <w:jc w:val="both"/>
              <w:rPr>
                <w:bCs/>
              </w:rPr>
            </w:pPr>
            <w:r w:rsidRPr="00766ECB">
              <w:rPr>
                <w:bCs/>
              </w:rPr>
              <w:t>What are the advantages and disadvantages of implementing an ERP system in an organization?</w:t>
            </w:r>
          </w:p>
        </w:tc>
        <w:tc>
          <w:tcPr>
            <w:tcW w:w="315" w:type="pct"/>
            <w:vAlign w:val="center"/>
          </w:tcPr>
          <w:p w14:paraId="451E3819" w14:textId="77777777" w:rsidR="00760F8B" w:rsidRPr="00766ECB" w:rsidRDefault="00760F8B" w:rsidP="00760F8B">
            <w:pPr>
              <w:contextualSpacing/>
            </w:pPr>
            <w:r w:rsidRPr="00766ECB">
              <w:t>CO1</w:t>
            </w:r>
          </w:p>
        </w:tc>
        <w:tc>
          <w:tcPr>
            <w:tcW w:w="252" w:type="pct"/>
            <w:vAlign w:val="center"/>
          </w:tcPr>
          <w:p w14:paraId="335AF5B8" w14:textId="77777777" w:rsidR="00760F8B" w:rsidRPr="00766ECB" w:rsidRDefault="00760F8B" w:rsidP="00760F8B">
            <w:pPr>
              <w:contextualSpacing/>
            </w:pPr>
            <w:r w:rsidRPr="00766ECB">
              <w:t>U</w:t>
            </w:r>
          </w:p>
        </w:tc>
        <w:tc>
          <w:tcPr>
            <w:tcW w:w="542" w:type="pct"/>
            <w:vAlign w:val="center"/>
          </w:tcPr>
          <w:p w14:paraId="43915721" w14:textId="77777777" w:rsidR="00760F8B" w:rsidRPr="00766ECB" w:rsidRDefault="00760F8B" w:rsidP="00760F8B">
            <w:pPr>
              <w:contextualSpacing/>
              <w:jc w:val="center"/>
            </w:pPr>
            <w:r w:rsidRPr="00766ECB">
              <w:t>10</w:t>
            </w:r>
          </w:p>
        </w:tc>
      </w:tr>
      <w:tr w:rsidR="00760F8B" w:rsidRPr="00766ECB" w14:paraId="71BF0B3B" w14:textId="77777777" w:rsidTr="00760F8B">
        <w:trPr>
          <w:trHeight w:val="237"/>
        </w:trPr>
        <w:tc>
          <w:tcPr>
            <w:tcW w:w="268" w:type="pct"/>
            <w:vAlign w:val="center"/>
          </w:tcPr>
          <w:p w14:paraId="58C45D2F" w14:textId="77777777" w:rsidR="00760F8B" w:rsidRPr="00766ECB" w:rsidRDefault="00760F8B" w:rsidP="00760F8B">
            <w:pPr>
              <w:contextualSpacing/>
              <w:jc w:val="center"/>
            </w:pPr>
          </w:p>
        </w:tc>
        <w:tc>
          <w:tcPr>
            <w:tcW w:w="186" w:type="pct"/>
            <w:vAlign w:val="center"/>
          </w:tcPr>
          <w:p w14:paraId="0037CAFD" w14:textId="77777777" w:rsidR="00760F8B" w:rsidRPr="00766ECB" w:rsidRDefault="00760F8B" w:rsidP="00760F8B">
            <w:pPr>
              <w:contextualSpacing/>
            </w:pPr>
          </w:p>
        </w:tc>
        <w:tc>
          <w:tcPr>
            <w:tcW w:w="3437" w:type="pct"/>
            <w:vAlign w:val="bottom"/>
          </w:tcPr>
          <w:p w14:paraId="77730980" w14:textId="77777777" w:rsidR="00760F8B" w:rsidRPr="00766ECB" w:rsidRDefault="00760F8B" w:rsidP="00760F8B">
            <w:pPr>
              <w:contextualSpacing/>
              <w:jc w:val="center"/>
              <w:rPr>
                <w:b/>
                <w:bCs/>
              </w:rPr>
            </w:pPr>
            <w:r w:rsidRPr="00766ECB">
              <w:rPr>
                <w:b/>
                <w:bCs/>
              </w:rPr>
              <w:t>(OR)</w:t>
            </w:r>
          </w:p>
        </w:tc>
        <w:tc>
          <w:tcPr>
            <w:tcW w:w="315" w:type="pct"/>
            <w:vAlign w:val="center"/>
          </w:tcPr>
          <w:p w14:paraId="1340592F" w14:textId="77777777" w:rsidR="00760F8B" w:rsidRPr="00766ECB" w:rsidRDefault="00760F8B" w:rsidP="00760F8B">
            <w:pPr>
              <w:contextualSpacing/>
            </w:pPr>
          </w:p>
        </w:tc>
        <w:tc>
          <w:tcPr>
            <w:tcW w:w="252" w:type="pct"/>
            <w:vAlign w:val="center"/>
          </w:tcPr>
          <w:p w14:paraId="26AA0E4F" w14:textId="77777777" w:rsidR="00760F8B" w:rsidRPr="00766ECB" w:rsidRDefault="00760F8B" w:rsidP="00760F8B">
            <w:pPr>
              <w:contextualSpacing/>
            </w:pPr>
          </w:p>
        </w:tc>
        <w:tc>
          <w:tcPr>
            <w:tcW w:w="542" w:type="pct"/>
            <w:vAlign w:val="center"/>
          </w:tcPr>
          <w:p w14:paraId="64F3A2F2" w14:textId="77777777" w:rsidR="00760F8B" w:rsidRPr="00766ECB" w:rsidRDefault="00760F8B" w:rsidP="00760F8B">
            <w:pPr>
              <w:contextualSpacing/>
              <w:jc w:val="center"/>
            </w:pPr>
          </w:p>
        </w:tc>
      </w:tr>
      <w:tr w:rsidR="00760F8B" w:rsidRPr="00766ECB" w14:paraId="3347350F" w14:textId="77777777" w:rsidTr="00760F8B">
        <w:trPr>
          <w:trHeight w:val="685"/>
        </w:trPr>
        <w:tc>
          <w:tcPr>
            <w:tcW w:w="268" w:type="pct"/>
            <w:vAlign w:val="center"/>
          </w:tcPr>
          <w:p w14:paraId="491ED729" w14:textId="77777777" w:rsidR="00760F8B" w:rsidRPr="00766ECB" w:rsidRDefault="00760F8B" w:rsidP="00760F8B">
            <w:pPr>
              <w:contextualSpacing/>
              <w:jc w:val="center"/>
            </w:pPr>
            <w:r w:rsidRPr="00766ECB">
              <w:t>2.</w:t>
            </w:r>
          </w:p>
        </w:tc>
        <w:tc>
          <w:tcPr>
            <w:tcW w:w="186" w:type="pct"/>
            <w:vAlign w:val="center"/>
          </w:tcPr>
          <w:p w14:paraId="3F311C22" w14:textId="77777777" w:rsidR="00760F8B" w:rsidRPr="00766ECB" w:rsidRDefault="00760F8B" w:rsidP="00760F8B">
            <w:pPr>
              <w:contextualSpacing/>
            </w:pPr>
            <w:r w:rsidRPr="00766ECB">
              <w:t>a.</w:t>
            </w:r>
          </w:p>
        </w:tc>
        <w:tc>
          <w:tcPr>
            <w:tcW w:w="3437" w:type="pct"/>
            <w:vAlign w:val="center"/>
          </w:tcPr>
          <w:p w14:paraId="5A110ED4" w14:textId="77777777" w:rsidR="00760F8B" w:rsidRPr="00766ECB" w:rsidRDefault="00760F8B" w:rsidP="00760F8B">
            <w:pPr>
              <w:contextualSpacing/>
              <w:jc w:val="both"/>
            </w:pPr>
            <w:r w:rsidRPr="00766ECB">
              <w:t>How can ERP systems support supply chain management, and what benefits does this integration bring to a company?</w:t>
            </w:r>
          </w:p>
        </w:tc>
        <w:tc>
          <w:tcPr>
            <w:tcW w:w="315" w:type="pct"/>
            <w:vAlign w:val="center"/>
          </w:tcPr>
          <w:p w14:paraId="5B72C9FC" w14:textId="77777777" w:rsidR="00760F8B" w:rsidRPr="00766ECB" w:rsidRDefault="00760F8B" w:rsidP="00760F8B">
            <w:pPr>
              <w:contextualSpacing/>
            </w:pPr>
            <w:r w:rsidRPr="00766ECB">
              <w:t>CO2</w:t>
            </w:r>
          </w:p>
        </w:tc>
        <w:tc>
          <w:tcPr>
            <w:tcW w:w="252" w:type="pct"/>
            <w:vAlign w:val="center"/>
          </w:tcPr>
          <w:p w14:paraId="5DBBA2C2" w14:textId="77777777" w:rsidR="00760F8B" w:rsidRPr="00766ECB" w:rsidRDefault="00760F8B" w:rsidP="00760F8B">
            <w:pPr>
              <w:contextualSpacing/>
            </w:pPr>
            <w:r w:rsidRPr="00766ECB">
              <w:t>An</w:t>
            </w:r>
          </w:p>
        </w:tc>
        <w:tc>
          <w:tcPr>
            <w:tcW w:w="542" w:type="pct"/>
            <w:vAlign w:val="center"/>
          </w:tcPr>
          <w:p w14:paraId="025FE0FF" w14:textId="77777777" w:rsidR="00760F8B" w:rsidRPr="00766ECB" w:rsidRDefault="00760F8B" w:rsidP="00760F8B">
            <w:pPr>
              <w:contextualSpacing/>
              <w:jc w:val="center"/>
            </w:pPr>
            <w:r w:rsidRPr="00766ECB">
              <w:t>10</w:t>
            </w:r>
          </w:p>
        </w:tc>
      </w:tr>
      <w:tr w:rsidR="00760F8B" w:rsidRPr="00766ECB" w14:paraId="3095A1AC" w14:textId="77777777" w:rsidTr="00760F8B">
        <w:trPr>
          <w:trHeight w:val="658"/>
        </w:trPr>
        <w:tc>
          <w:tcPr>
            <w:tcW w:w="268" w:type="pct"/>
            <w:vAlign w:val="center"/>
          </w:tcPr>
          <w:p w14:paraId="4DCB508D" w14:textId="77777777" w:rsidR="00760F8B" w:rsidRPr="00766ECB" w:rsidRDefault="00760F8B" w:rsidP="00760F8B">
            <w:pPr>
              <w:contextualSpacing/>
              <w:jc w:val="center"/>
            </w:pPr>
          </w:p>
        </w:tc>
        <w:tc>
          <w:tcPr>
            <w:tcW w:w="186" w:type="pct"/>
            <w:vAlign w:val="center"/>
          </w:tcPr>
          <w:p w14:paraId="0BDE0260" w14:textId="77777777" w:rsidR="00760F8B" w:rsidRPr="00766ECB" w:rsidRDefault="00760F8B" w:rsidP="00760F8B">
            <w:pPr>
              <w:contextualSpacing/>
            </w:pPr>
            <w:r w:rsidRPr="00766ECB">
              <w:t>b.</w:t>
            </w:r>
          </w:p>
        </w:tc>
        <w:tc>
          <w:tcPr>
            <w:tcW w:w="3437" w:type="pct"/>
            <w:vAlign w:val="center"/>
          </w:tcPr>
          <w:p w14:paraId="5F0DC57C" w14:textId="77777777" w:rsidR="00760F8B" w:rsidRPr="00766ECB" w:rsidRDefault="00760F8B" w:rsidP="00760F8B">
            <w:pPr>
              <w:contextualSpacing/>
              <w:jc w:val="both"/>
            </w:pPr>
            <w:r w:rsidRPr="00766ECB">
              <w:t>Discuss the role of ERP in financial management and accounting. How does it enhance financial reporting?</w:t>
            </w:r>
          </w:p>
        </w:tc>
        <w:tc>
          <w:tcPr>
            <w:tcW w:w="315" w:type="pct"/>
            <w:vAlign w:val="center"/>
          </w:tcPr>
          <w:p w14:paraId="2E5E111F" w14:textId="77777777" w:rsidR="00760F8B" w:rsidRPr="00766ECB" w:rsidRDefault="00760F8B" w:rsidP="00760F8B">
            <w:pPr>
              <w:contextualSpacing/>
            </w:pPr>
            <w:r w:rsidRPr="00766ECB">
              <w:t>CO2</w:t>
            </w:r>
          </w:p>
        </w:tc>
        <w:tc>
          <w:tcPr>
            <w:tcW w:w="252" w:type="pct"/>
            <w:vAlign w:val="center"/>
          </w:tcPr>
          <w:p w14:paraId="69C39B64" w14:textId="77777777" w:rsidR="00760F8B" w:rsidRPr="00766ECB" w:rsidRDefault="00760F8B" w:rsidP="00760F8B">
            <w:pPr>
              <w:contextualSpacing/>
            </w:pPr>
            <w:r w:rsidRPr="00766ECB">
              <w:t>An</w:t>
            </w:r>
          </w:p>
        </w:tc>
        <w:tc>
          <w:tcPr>
            <w:tcW w:w="542" w:type="pct"/>
            <w:vAlign w:val="center"/>
          </w:tcPr>
          <w:p w14:paraId="102D2FF6" w14:textId="77777777" w:rsidR="00760F8B" w:rsidRPr="00766ECB" w:rsidRDefault="00760F8B" w:rsidP="00760F8B">
            <w:pPr>
              <w:contextualSpacing/>
              <w:jc w:val="center"/>
            </w:pPr>
            <w:r w:rsidRPr="00766ECB">
              <w:t>10</w:t>
            </w:r>
          </w:p>
        </w:tc>
      </w:tr>
      <w:tr w:rsidR="00760F8B" w:rsidRPr="00766ECB" w14:paraId="78926972" w14:textId="77777777" w:rsidTr="00760F8B">
        <w:trPr>
          <w:trHeight w:val="394"/>
        </w:trPr>
        <w:tc>
          <w:tcPr>
            <w:tcW w:w="268" w:type="pct"/>
            <w:vAlign w:val="center"/>
          </w:tcPr>
          <w:p w14:paraId="77680AE3" w14:textId="77777777" w:rsidR="00760F8B" w:rsidRPr="00766ECB" w:rsidRDefault="00760F8B" w:rsidP="00760F8B">
            <w:pPr>
              <w:contextualSpacing/>
              <w:jc w:val="center"/>
            </w:pPr>
          </w:p>
        </w:tc>
        <w:tc>
          <w:tcPr>
            <w:tcW w:w="186" w:type="pct"/>
            <w:vAlign w:val="center"/>
          </w:tcPr>
          <w:p w14:paraId="6D76AAA3" w14:textId="77777777" w:rsidR="00760F8B" w:rsidRPr="00766ECB" w:rsidRDefault="00760F8B" w:rsidP="00760F8B">
            <w:pPr>
              <w:contextualSpacing/>
            </w:pPr>
          </w:p>
        </w:tc>
        <w:tc>
          <w:tcPr>
            <w:tcW w:w="3437" w:type="pct"/>
            <w:vAlign w:val="bottom"/>
          </w:tcPr>
          <w:p w14:paraId="7C7D18EF" w14:textId="77777777" w:rsidR="00760F8B" w:rsidRPr="00766ECB" w:rsidRDefault="00760F8B" w:rsidP="00760F8B">
            <w:pPr>
              <w:contextualSpacing/>
              <w:jc w:val="both"/>
            </w:pPr>
          </w:p>
        </w:tc>
        <w:tc>
          <w:tcPr>
            <w:tcW w:w="315" w:type="pct"/>
            <w:vAlign w:val="center"/>
          </w:tcPr>
          <w:p w14:paraId="6632946A" w14:textId="77777777" w:rsidR="00760F8B" w:rsidRPr="00766ECB" w:rsidRDefault="00760F8B" w:rsidP="00760F8B">
            <w:pPr>
              <w:contextualSpacing/>
            </w:pPr>
          </w:p>
        </w:tc>
        <w:tc>
          <w:tcPr>
            <w:tcW w:w="252" w:type="pct"/>
            <w:vAlign w:val="center"/>
          </w:tcPr>
          <w:p w14:paraId="3D748FA2" w14:textId="77777777" w:rsidR="00760F8B" w:rsidRPr="00766ECB" w:rsidRDefault="00760F8B" w:rsidP="00760F8B">
            <w:pPr>
              <w:contextualSpacing/>
            </w:pPr>
          </w:p>
        </w:tc>
        <w:tc>
          <w:tcPr>
            <w:tcW w:w="542" w:type="pct"/>
            <w:vAlign w:val="center"/>
          </w:tcPr>
          <w:p w14:paraId="3BB70D9F" w14:textId="77777777" w:rsidR="00760F8B" w:rsidRPr="00766ECB" w:rsidRDefault="00760F8B" w:rsidP="00760F8B">
            <w:pPr>
              <w:contextualSpacing/>
              <w:jc w:val="center"/>
            </w:pPr>
          </w:p>
        </w:tc>
      </w:tr>
      <w:tr w:rsidR="00760F8B" w:rsidRPr="00766ECB" w14:paraId="06EFE020" w14:textId="77777777" w:rsidTr="00760F8B">
        <w:trPr>
          <w:trHeight w:val="394"/>
        </w:trPr>
        <w:tc>
          <w:tcPr>
            <w:tcW w:w="268" w:type="pct"/>
            <w:vAlign w:val="center"/>
          </w:tcPr>
          <w:p w14:paraId="23E42EB4" w14:textId="77777777" w:rsidR="00760F8B" w:rsidRPr="00766ECB" w:rsidRDefault="00760F8B" w:rsidP="00760F8B">
            <w:pPr>
              <w:contextualSpacing/>
              <w:jc w:val="center"/>
            </w:pPr>
            <w:r w:rsidRPr="00766ECB">
              <w:t>3.</w:t>
            </w:r>
          </w:p>
        </w:tc>
        <w:tc>
          <w:tcPr>
            <w:tcW w:w="186" w:type="pct"/>
            <w:vAlign w:val="center"/>
          </w:tcPr>
          <w:p w14:paraId="03E085A3" w14:textId="77777777" w:rsidR="00760F8B" w:rsidRPr="00766ECB" w:rsidRDefault="00760F8B" w:rsidP="00760F8B">
            <w:pPr>
              <w:contextualSpacing/>
            </w:pPr>
            <w:r w:rsidRPr="00766ECB">
              <w:t>a.</w:t>
            </w:r>
          </w:p>
        </w:tc>
        <w:tc>
          <w:tcPr>
            <w:tcW w:w="3437" w:type="pct"/>
            <w:vAlign w:val="bottom"/>
          </w:tcPr>
          <w:p w14:paraId="57737450" w14:textId="77777777" w:rsidR="00760F8B" w:rsidRPr="00766ECB" w:rsidRDefault="00760F8B" w:rsidP="00760F8B">
            <w:pPr>
              <w:contextualSpacing/>
              <w:jc w:val="both"/>
            </w:pPr>
            <w:r w:rsidRPr="00766ECB">
              <w:t>Describe the different types of ERP deployment options, such as on-premises, cloud-based, and hybrid, and outline the advantages and disadvantages of each.</w:t>
            </w:r>
          </w:p>
        </w:tc>
        <w:tc>
          <w:tcPr>
            <w:tcW w:w="315" w:type="pct"/>
            <w:vAlign w:val="center"/>
          </w:tcPr>
          <w:p w14:paraId="03420073" w14:textId="77777777" w:rsidR="00760F8B" w:rsidRPr="00766ECB" w:rsidRDefault="00760F8B" w:rsidP="00760F8B">
            <w:pPr>
              <w:contextualSpacing/>
            </w:pPr>
            <w:r w:rsidRPr="00766ECB">
              <w:t>CO3</w:t>
            </w:r>
          </w:p>
        </w:tc>
        <w:tc>
          <w:tcPr>
            <w:tcW w:w="252" w:type="pct"/>
            <w:vAlign w:val="center"/>
          </w:tcPr>
          <w:p w14:paraId="1617F806" w14:textId="77777777" w:rsidR="00760F8B" w:rsidRPr="00766ECB" w:rsidRDefault="00760F8B" w:rsidP="00760F8B">
            <w:pPr>
              <w:contextualSpacing/>
            </w:pPr>
            <w:r w:rsidRPr="00766ECB">
              <w:t>U</w:t>
            </w:r>
          </w:p>
        </w:tc>
        <w:tc>
          <w:tcPr>
            <w:tcW w:w="542" w:type="pct"/>
            <w:vAlign w:val="center"/>
          </w:tcPr>
          <w:p w14:paraId="3092B328" w14:textId="77777777" w:rsidR="00760F8B" w:rsidRPr="00766ECB" w:rsidRDefault="00760F8B" w:rsidP="00760F8B">
            <w:pPr>
              <w:contextualSpacing/>
              <w:jc w:val="center"/>
            </w:pPr>
            <w:r w:rsidRPr="00766ECB">
              <w:t>10</w:t>
            </w:r>
          </w:p>
        </w:tc>
      </w:tr>
      <w:tr w:rsidR="00760F8B" w:rsidRPr="00766ECB" w14:paraId="46A8926E" w14:textId="77777777" w:rsidTr="00760F8B">
        <w:trPr>
          <w:trHeight w:val="394"/>
        </w:trPr>
        <w:tc>
          <w:tcPr>
            <w:tcW w:w="268" w:type="pct"/>
            <w:vAlign w:val="center"/>
          </w:tcPr>
          <w:p w14:paraId="3B75CFE4" w14:textId="77777777" w:rsidR="00760F8B" w:rsidRPr="00766ECB" w:rsidRDefault="00760F8B" w:rsidP="00760F8B">
            <w:pPr>
              <w:contextualSpacing/>
              <w:jc w:val="center"/>
            </w:pPr>
          </w:p>
        </w:tc>
        <w:tc>
          <w:tcPr>
            <w:tcW w:w="186" w:type="pct"/>
            <w:vAlign w:val="center"/>
          </w:tcPr>
          <w:p w14:paraId="31B5345F" w14:textId="77777777" w:rsidR="00760F8B" w:rsidRPr="00766ECB" w:rsidRDefault="00760F8B" w:rsidP="00760F8B">
            <w:pPr>
              <w:contextualSpacing/>
            </w:pPr>
            <w:r w:rsidRPr="00766ECB">
              <w:t>b.</w:t>
            </w:r>
          </w:p>
        </w:tc>
        <w:tc>
          <w:tcPr>
            <w:tcW w:w="3437" w:type="pct"/>
            <w:vAlign w:val="bottom"/>
          </w:tcPr>
          <w:p w14:paraId="0FA6F27D" w14:textId="77777777" w:rsidR="00760F8B" w:rsidRPr="00766ECB" w:rsidRDefault="00760F8B" w:rsidP="00760F8B">
            <w:pPr>
              <w:contextualSpacing/>
              <w:jc w:val="both"/>
              <w:rPr>
                <w:bCs/>
              </w:rPr>
            </w:pPr>
            <w:r w:rsidRPr="00766ECB">
              <w:rPr>
                <w:bCs/>
              </w:rPr>
              <w:t>How can ERP systems facilitate better inventory management in a manufacturing company, and what impact does this have on overall efficiency?</w:t>
            </w:r>
          </w:p>
        </w:tc>
        <w:tc>
          <w:tcPr>
            <w:tcW w:w="315" w:type="pct"/>
            <w:vAlign w:val="center"/>
          </w:tcPr>
          <w:p w14:paraId="12B14DF3" w14:textId="77777777" w:rsidR="00760F8B" w:rsidRPr="00766ECB" w:rsidRDefault="00760F8B" w:rsidP="00760F8B">
            <w:pPr>
              <w:contextualSpacing/>
            </w:pPr>
            <w:r w:rsidRPr="00766ECB">
              <w:t>CO2</w:t>
            </w:r>
          </w:p>
        </w:tc>
        <w:tc>
          <w:tcPr>
            <w:tcW w:w="252" w:type="pct"/>
            <w:vAlign w:val="center"/>
          </w:tcPr>
          <w:p w14:paraId="37082105" w14:textId="77777777" w:rsidR="00760F8B" w:rsidRPr="00766ECB" w:rsidRDefault="00760F8B" w:rsidP="00760F8B">
            <w:pPr>
              <w:contextualSpacing/>
            </w:pPr>
            <w:r w:rsidRPr="00766ECB">
              <w:t>An</w:t>
            </w:r>
          </w:p>
        </w:tc>
        <w:tc>
          <w:tcPr>
            <w:tcW w:w="542" w:type="pct"/>
            <w:vAlign w:val="center"/>
          </w:tcPr>
          <w:p w14:paraId="4DE78A11" w14:textId="77777777" w:rsidR="00760F8B" w:rsidRPr="00766ECB" w:rsidRDefault="00760F8B" w:rsidP="00760F8B">
            <w:pPr>
              <w:contextualSpacing/>
              <w:jc w:val="center"/>
            </w:pPr>
            <w:r w:rsidRPr="00766ECB">
              <w:t>10</w:t>
            </w:r>
          </w:p>
        </w:tc>
      </w:tr>
      <w:tr w:rsidR="00760F8B" w:rsidRPr="00766ECB" w14:paraId="6BCC49D3" w14:textId="77777777" w:rsidTr="00760F8B">
        <w:trPr>
          <w:trHeight w:val="172"/>
        </w:trPr>
        <w:tc>
          <w:tcPr>
            <w:tcW w:w="268" w:type="pct"/>
            <w:vAlign w:val="center"/>
          </w:tcPr>
          <w:p w14:paraId="4C066126" w14:textId="77777777" w:rsidR="00760F8B" w:rsidRPr="00766ECB" w:rsidRDefault="00760F8B" w:rsidP="00760F8B">
            <w:pPr>
              <w:contextualSpacing/>
              <w:jc w:val="center"/>
            </w:pPr>
          </w:p>
        </w:tc>
        <w:tc>
          <w:tcPr>
            <w:tcW w:w="186" w:type="pct"/>
            <w:vAlign w:val="center"/>
          </w:tcPr>
          <w:p w14:paraId="2BC9CAD1" w14:textId="77777777" w:rsidR="00760F8B" w:rsidRPr="00766ECB" w:rsidRDefault="00760F8B" w:rsidP="00760F8B">
            <w:pPr>
              <w:contextualSpacing/>
            </w:pPr>
          </w:p>
        </w:tc>
        <w:tc>
          <w:tcPr>
            <w:tcW w:w="3437" w:type="pct"/>
            <w:vAlign w:val="bottom"/>
          </w:tcPr>
          <w:p w14:paraId="77768FDC" w14:textId="77777777" w:rsidR="00760F8B" w:rsidRPr="00766ECB" w:rsidRDefault="00760F8B" w:rsidP="00760F8B">
            <w:pPr>
              <w:contextualSpacing/>
              <w:jc w:val="center"/>
            </w:pPr>
            <w:r w:rsidRPr="00766ECB">
              <w:rPr>
                <w:b/>
                <w:bCs/>
              </w:rPr>
              <w:t>(OR)</w:t>
            </w:r>
          </w:p>
        </w:tc>
        <w:tc>
          <w:tcPr>
            <w:tcW w:w="315" w:type="pct"/>
            <w:vAlign w:val="center"/>
          </w:tcPr>
          <w:p w14:paraId="1A79E642" w14:textId="77777777" w:rsidR="00760F8B" w:rsidRPr="00766ECB" w:rsidRDefault="00760F8B" w:rsidP="00760F8B">
            <w:pPr>
              <w:contextualSpacing/>
            </w:pPr>
          </w:p>
        </w:tc>
        <w:tc>
          <w:tcPr>
            <w:tcW w:w="252" w:type="pct"/>
            <w:vAlign w:val="center"/>
          </w:tcPr>
          <w:p w14:paraId="518324DA" w14:textId="77777777" w:rsidR="00760F8B" w:rsidRPr="00766ECB" w:rsidRDefault="00760F8B" w:rsidP="00760F8B">
            <w:pPr>
              <w:contextualSpacing/>
            </w:pPr>
          </w:p>
        </w:tc>
        <w:tc>
          <w:tcPr>
            <w:tcW w:w="542" w:type="pct"/>
            <w:vAlign w:val="center"/>
          </w:tcPr>
          <w:p w14:paraId="2F29A5D9" w14:textId="77777777" w:rsidR="00760F8B" w:rsidRPr="00766ECB" w:rsidRDefault="00760F8B" w:rsidP="00760F8B">
            <w:pPr>
              <w:contextualSpacing/>
              <w:jc w:val="center"/>
            </w:pPr>
          </w:p>
        </w:tc>
      </w:tr>
      <w:tr w:rsidR="00760F8B" w:rsidRPr="00766ECB" w14:paraId="41821A97" w14:textId="77777777" w:rsidTr="00760F8B">
        <w:trPr>
          <w:trHeight w:val="730"/>
        </w:trPr>
        <w:tc>
          <w:tcPr>
            <w:tcW w:w="268" w:type="pct"/>
            <w:vAlign w:val="center"/>
          </w:tcPr>
          <w:p w14:paraId="1739153F" w14:textId="77777777" w:rsidR="00760F8B" w:rsidRPr="00766ECB" w:rsidRDefault="00760F8B" w:rsidP="00760F8B">
            <w:pPr>
              <w:contextualSpacing/>
              <w:jc w:val="center"/>
            </w:pPr>
            <w:r w:rsidRPr="00766ECB">
              <w:t>4.</w:t>
            </w:r>
          </w:p>
        </w:tc>
        <w:tc>
          <w:tcPr>
            <w:tcW w:w="186" w:type="pct"/>
            <w:vAlign w:val="center"/>
          </w:tcPr>
          <w:p w14:paraId="03F0D374" w14:textId="77777777" w:rsidR="00760F8B" w:rsidRPr="00766ECB" w:rsidRDefault="00760F8B" w:rsidP="00760F8B">
            <w:pPr>
              <w:contextualSpacing/>
            </w:pPr>
            <w:r w:rsidRPr="00766ECB">
              <w:t>a.</w:t>
            </w:r>
          </w:p>
        </w:tc>
        <w:tc>
          <w:tcPr>
            <w:tcW w:w="3437" w:type="pct"/>
            <w:vAlign w:val="center"/>
          </w:tcPr>
          <w:p w14:paraId="48ECBA25" w14:textId="77777777" w:rsidR="00760F8B" w:rsidRPr="00766ECB" w:rsidRDefault="00760F8B" w:rsidP="00760F8B">
            <w:pPr>
              <w:contextualSpacing/>
              <w:jc w:val="both"/>
            </w:pPr>
            <w:r w:rsidRPr="00766ECB">
              <w:t>Discuss the importance of data analytics in ERP systems and how businesses can leverage ERP data to make informed decisions.</w:t>
            </w:r>
          </w:p>
        </w:tc>
        <w:tc>
          <w:tcPr>
            <w:tcW w:w="315" w:type="pct"/>
            <w:vAlign w:val="center"/>
          </w:tcPr>
          <w:p w14:paraId="3CADEF57" w14:textId="77777777" w:rsidR="00760F8B" w:rsidRPr="00766ECB" w:rsidRDefault="00760F8B" w:rsidP="00760F8B">
            <w:pPr>
              <w:contextualSpacing/>
            </w:pPr>
            <w:r w:rsidRPr="00766ECB">
              <w:t>CO5</w:t>
            </w:r>
          </w:p>
        </w:tc>
        <w:tc>
          <w:tcPr>
            <w:tcW w:w="252" w:type="pct"/>
            <w:vAlign w:val="center"/>
          </w:tcPr>
          <w:p w14:paraId="77C3A489" w14:textId="77777777" w:rsidR="00760F8B" w:rsidRPr="00766ECB" w:rsidRDefault="00760F8B" w:rsidP="00760F8B">
            <w:pPr>
              <w:contextualSpacing/>
            </w:pPr>
            <w:r w:rsidRPr="00766ECB">
              <w:t>An</w:t>
            </w:r>
          </w:p>
        </w:tc>
        <w:tc>
          <w:tcPr>
            <w:tcW w:w="542" w:type="pct"/>
            <w:vAlign w:val="center"/>
          </w:tcPr>
          <w:p w14:paraId="278C03FF" w14:textId="77777777" w:rsidR="00760F8B" w:rsidRPr="00766ECB" w:rsidRDefault="00760F8B" w:rsidP="00760F8B">
            <w:pPr>
              <w:contextualSpacing/>
              <w:jc w:val="center"/>
            </w:pPr>
            <w:r w:rsidRPr="00766ECB">
              <w:t>10</w:t>
            </w:r>
          </w:p>
        </w:tc>
      </w:tr>
      <w:tr w:rsidR="00760F8B" w:rsidRPr="00766ECB" w14:paraId="3C43E1A4" w14:textId="77777777" w:rsidTr="00760F8B">
        <w:trPr>
          <w:trHeight w:val="721"/>
        </w:trPr>
        <w:tc>
          <w:tcPr>
            <w:tcW w:w="268" w:type="pct"/>
            <w:vAlign w:val="center"/>
          </w:tcPr>
          <w:p w14:paraId="3742DB3D" w14:textId="77777777" w:rsidR="00760F8B" w:rsidRPr="00766ECB" w:rsidRDefault="00760F8B" w:rsidP="00760F8B">
            <w:pPr>
              <w:contextualSpacing/>
              <w:jc w:val="center"/>
            </w:pPr>
          </w:p>
        </w:tc>
        <w:tc>
          <w:tcPr>
            <w:tcW w:w="186" w:type="pct"/>
            <w:vAlign w:val="center"/>
          </w:tcPr>
          <w:p w14:paraId="1AE17879" w14:textId="77777777" w:rsidR="00760F8B" w:rsidRPr="00766ECB" w:rsidRDefault="00760F8B" w:rsidP="00760F8B">
            <w:pPr>
              <w:contextualSpacing/>
            </w:pPr>
            <w:r w:rsidRPr="00766ECB">
              <w:t>b.</w:t>
            </w:r>
          </w:p>
        </w:tc>
        <w:tc>
          <w:tcPr>
            <w:tcW w:w="3437" w:type="pct"/>
            <w:vAlign w:val="center"/>
          </w:tcPr>
          <w:p w14:paraId="56D76E1B" w14:textId="77777777" w:rsidR="00760F8B" w:rsidRPr="00766ECB" w:rsidRDefault="00760F8B" w:rsidP="00760F8B">
            <w:pPr>
              <w:contextualSpacing/>
              <w:jc w:val="both"/>
              <w:rPr>
                <w:bCs/>
              </w:rPr>
            </w:pPr>
            <w:r w:rsidRPr="00766ECB">
              <w:rPr>
                <w:bCs/>
              </w:rPr>
              <w:t>How can ERP systems enhance customer relationship management (CRM) and help organizations provide better customer service and support?</w:t>
            </w:r>
          </w:p>
        </w:tc>
        <w:tc>
          <w:tcPr>
            <w:tcW w:w="315" w:type="pct"/>
            <w:vAlign w:val="center"/>
          </w:tcPr>
          <w:p w14:paraId="21A7EBD6" w14:textId="77777777" w:rsidR="00760F8B" w:rsidRPr="00766ECB" w:rsidRDefault="00760F8B" w:rsidP="00760F8B">
            <w:pPr>
              <w:contextualSpacing/>
            </w:pPr>
            <w:r w:rsidRPr="00766ECB">
              <w:t>CO5</w:t>
            </w:r>
          </w:p>
        </w:tc>
        <w:tc>
          <w:tcPr>
            <w:tcW w:w="252" w:type="pct"/>
            <w:vAlign w:val="center"/>
          </w:tcPr>
          <w:p w14:paraId="420F250B" w14:textId="77777777" w:rsidR="00760F8B" w:rsidRPr="00766ECB" w:rsidRDefault="00760F8B" w:rsidP="00760F8B">
            <w:pPr>
              <w:contextualSpacing/>
            </w:pPr>
            <w:r w:rsidRPr="00766ECB">
              <w:t>A</w:t>
            </w:r>
          </w:p>
        </w:tc>
        <w:tc>
          <w:tcPr>
            <w:tcW w:w="542" w:type="pct"/>
            <w:vAlign w:val="center"/>
          </w:tcPr>
          <w:p w14:paraId="5A0CE897" w14:textId="77777777" w:rsidR="00760F8B" w:rsidRPr="00766ECB" w:rsidRDefault="00760F8B" w:rsidP="00760F8B">
            <w:pPr>
              <w:contextualSpacing/>
              <w:jc w:val="center"/>
            </w:pPr>
            <w:r w:rsidRPr="00766ECB">
              <w:t>10</w:t>
            </w:r>
          </w:p>
        </w:tc>
      </w:tr>
      <w:tr w:rsidR="00760F8B" w:rsidRPr="00766ECB" w14:paraId="27DE0D40" w14:textId="77777777" w:rsidTr="00760F8B">
        <w:trPr>
          <w:trHeight w:val="394"/>
        </w:trPr>
        <w:tc>
          <w:tcPr>
            <w:tcW w:w="268" w:type="pct"/>
            <w:vAlign w:val="center"/>
          </w:tcPr>
          <w:p w14:paraId="133422ED" w14:textId="77777777" w:rsidR="00760F8B" w:rsidRPr="00766ECB" w:rsidRDefault="00760F8B" w:rsidP="00760F8B">
            <w:pPr>
              <w:contextualSpacing/>
              <w:jc w:val="center"/>
            </w:pPr>
          </w:p>
        </w:tc>
        <w:tc>
          <w:tcPr>
            <w:tcW w:w="186" w:type="pct"/>
            <w:vAlign w:val="center"/>
          </w:tcPr>
          <w:p w14:paraId="522CA97A" w14:textId="77777777" w:rsidR="00760F8B" w:rsidRPr="00766ECB" w:rsidRDefault="00760F8B" w:rsidP="00760F8B">
            <w:pPr>
              <w:contextualSpacing/>
            </w:pPr>
          </w:p>
        </w:tc>
        <w:tc>
          <w:tcPr>
            <w:tcW w:w="3437" w:type="pct"/>
            <w:vAlign w:val="bottom"/>
          </w:tcPr>
          <w:p w14:paraId="166E7CD2" w14:textId="77777777" w:rsidR="00760F8B" w:rsidRPr="00766ECB" w:rsidRDefault="00760F8B" w:rsidP="00760F8B">
            <w:pPr>
              <w:contextualSpacing/>
              <w:jc w:val="both"/>
            </w:pPr>
          </w:p>
        </w:tc>
        <w:tc>
          <w:tcPr>
            <w:tcW w:w="315" w:type="pct"/>
            <w:vAlign w:val="center"/>
          </w:tcPr>
          <w:p w14:paraId="27B7536A" w14:textId="77777777" w:rsidR="00760F8B" w:rsidRPr="00766ECB" w:rsidRDefault="00760F8B" w:rsidP="00760F8B">
            <w:pPr>
              <w:contextualSpacing/>
            </w:pPr>
          </w:p>
        </w:tc>
        <w:tc>
          <w:tcPr>
            <w:tcW w:w="252" w:type="pct"/>
            <w:vAlign w:val="center"/>
          </w:tcPr>
          <w:p w14:paraId="3F07DC27" w14:textId="77777777" w:rsidR="00760F8B" w:rsidRPr="00766ECB" w:rsidRDefault="00760F8B" w:rsidP="00760F8B">
            <w:pPr>
              <w:contextualSpacing/>
            </w:pPr>
          </w:p>
        </w:tc>
        <w:tc>
          <w:tcPr>
            <w:tcW w:w="542" w:type="pct"/>
            <w:vAlign w:val="center"/>
          </w:tcPr>
          <w:p w14:paraId="2B95AB6C" w14:textId="77777777" w:rsidR="00760F8B" w:rsidRPr="00766ECB" w:rsidRDefault="00760F8B" w:rsidP="00760F8B">
            <w:pPr>
              <w:contextualSpacing/>
              <w:jc w:val="center"/>
            </w:pPr>
          </w:p>
        </w:tc>
      </w:tr>
      <w:tr w:rsidR="00760F8B" w:rsidRPr="00766ECB" w14:paraId="3861EB63" w14:textId="77777777" w:rsidTr="00760F8B">
        <w:trPr>
          <w:trHeight w:val="394"/>
        </w:trPr>
        <w:tc>
          <w:tcPr>
            <w:tcW w:w="268" w:type="pct"/>
            <w:vAlign w:val="center"/>
          </w:tcPr>
          <w:p w14:paraId="0CAF20E0" w14:textId="77777777" w:rsidR="00760F8B" w:rsidRPr="00766ECB" w:rsidRDefault="00760F8B" w:rsidP="00760F8B">
            <w:pPr>
              <w:contextualSpacing/>
              <w:jc w:val="center"/>
            </w:pPr>
            <w:r w:rsidRPr="00766ECB">
              <w:t>5.</w:t>
            </w:r>
          </w:p>
        </w:tc>
        <w:tc>
          <w:tcPr>
            <w:tcW w:w="186" w:type="pct"/>
            <w:vAlign w:val="center"/>
          </w:tcPr>
          <w:p w14:paraId="358CF5EF" w14:textId="77777777" w:rsidR="00760F8B" w:rsidRPr="00766ECB" w:rsidRDefault="00760F8B" w:rsidP="00760F8B">
            <w:pPr>
              <w:contextualSpacing/>
            </w:pPr>
            <w:r w:rsidRPr="00766ECB">
              <w:t>a.</w:t>
            </w:r>
          </w:p>
        </w:tc>
        <w:tc>
          <w:tcPr>
            <w:tcW w:w="3437" w:type="pct"/>
            <w:vAlign w:val="bottom"/>
          </w:tcPr>
          <w:p w14:paraId="7BC3B361" w14:textId="77777777" w:rsidR="00760F8B" w:rsidRPr="00766ECB" w:rsidRDefault="00760F8B" w:rsidP="00760F8B">
            <w:pPr>
              <w:contextualSpacing/>
              <w:jc w:val="both"/>
            </w:pPr>
            <w:r w:rsidRPr="00766ECB">
              <w:t>Describe the concept of data migration in the context of ERP implementation. What are the key steps to ensure a successful data migration process?</w:t>
            </w:r>
          </w:p>
        </w:tc>
        <w:tc>
          <w:tcPr>
            <w:tcW w:w="315" w:type="pct"/>
            <w:vAlign w:val="center"/>
          </w:tcPr>
          <w:p w14:paraId="1DC57D1D" w14:textId="77777777" w:rsidR="00760F8B" w:rsidRPr="00766ECB" w:rsidRDefault="00760F8B" w:rsidP="00760F8B">
            <w:pPr>
              <w:contextualSpacing/>
            </w:pPr>
            <w:r w:rsidRPr="00766ECB">
              <w:t>CO4</w:t>
            </w:r>
          </w:p>
        </w:tc>
        <w:tc>
          <w:tcPr>
            <w:tcW w:w="252" w:type="pct"/>
            <w:vAlign w:val="center"/>
          </w:tcPr>
          <w:p w14:paraId="3C5D722A" w14:textId="77777777" w:rsidR="00760F8B" w:rsidRPr="00766ECB" w:rsidRDefault="00760F8B" w:rsidP="00760F8B">
            <w:pPr>
              <w:contextualSpacing/>
            </w:pPr>
            <w:r w:rsidRPr="00766ECB">
              <w:t>An</w:t>
            </w:r>
          </w:p>
        </w:tc>
        <w:tc>
          <w:tcPr>
            <w:tcW w:w="542" w:type="pct"/>
            <w:vAlign w:val="center"/>
          </w:tcPr>
          <w:p w14:paraId="67F18AAD" w14:textId="77777777" w:rsidR="00760F8B" w:rsidRPr="00766ECB" w:rsidRDefault="00760F8B" w:rsidP="00760F8B">
            <w:pPr>
              <w:contextualSpacing/>
              <w:jc w:val="center"/>
            </w:pPr>
            <w:r w:rsidRPr="00766ECB">
              <w:t>20</w:t>
            </w:r>
          </w:p>
        </w:tc>
      </w:tr>
      <w:tr w:rsidR="00760F8B" w:rsidRPr="00766ECB" w14:paraId="35414F1E" w14:textId="77777777" w:rsidTr="00760F8B">
        <w:trPr>
          <w:trHeight w:val="261"/>
        </w:trPr>
        <w:tc>
          <w:tcPr>
            <w:tcW w:w="268" w:type="pct"/>
            <w:vAlign w:val="center"/>
          </w:tcPr>
          <w:p w14:paraId="1F8FF4F5" w14:textId="77777777" w:rsidR="00760F8B" w:rsidRPr="00766ECB" w:rsidRDefault="00760F8B" w:rsidP="00760F8B">
            <w:pPr>
              <w:contextualSpacing/>
              <w:jc w:val="center"/>
            </w:pPr>
          </w:p>
        </w:tc>
        <w:tc>
          <w:tcPr>
            <w:tcW w:w="186" w:type="pct"/>
            <w:vAlign w:val="center"/>
          </w:tcPr>
          <w:p w14:paraId="70B5131F" w14:textId="77777777" w:rsidR="00760F8B" w:rsidRPr="00766ECB" w:rsidRDefault="00760F8B" w:rsidP="00760F8B">
            <w:pPr>
              <w:contextualSpacing/>
            </w:pPr>
          </w:p>
        </w:tc>
        <w:tc>
          <w:tcPr>
            <w:tcW w:w="3437" w:type="pct"/>
            <w:vAlign w:val="bottom"/>
          </w:tcPr>
          <w:p w14:paraId="6DAB8E56" w14:textId="77777777" w:rsidR="00760F8B" w:rsidRPr="00766ECB" w:rsidRDefault="00760F8B" w:rsidP="00760F8B">
            <w:pPr>
              <w:contextualSpacing/>
              <w:jc w:val="center"/>
            </w:pPr>
            <w:r w:rsidRPr="00766ECB">
              <w:rPr>
                <w:b/>
                <w:bCs/>
              </w:rPr>
              <w:t>(OR)</w:t>
            </w:r>
          </w:p>
        </w:tc>
        <w:tc>
          <w:tcPr>
            <w:tcW w:w="315" w:type="pct"/>
            <w:vAlign w:val="center"/>
          </w:tcPr>
          <w:p w14:paraId="69805FAB" w14:textId="77777777" w:rsidR="00760F8B" w:rsidRPr="00766ECB" w:rsidRDefault="00760F8B" w:rsidP="00760F8B">
            <w:pPr>
              <w:contextualSpacing/>
            </w:pPr>
          </w:p>
        </w:tc>
        <w:tc>
          <w:tcPr>
            <w:tcW w:w="252" w:type="pct"/>
            <w:vAlign w:val="center"/>
          </w:tcPr>
          <w:p w14:paraId="7CE308A5" w14:textId="77777777" w:rsidR="00760F8B" w:rsidRPr="00766ECB" w:rsidRDefault="00760F8B" w:rsidP="00760F8B">
            <w:pPr>
              <w:contextualSpacing/>
            </w:pPr>
          </w:p>
        </w:tc>
        <w:tc>
          <w:tcPr>
            <w:tcW w:w="542" w:type="pct"/>
            <w:vAlign w:val="center"/>
          </w:tcPr>
          <w:p w14:paraId="2CCFA6DE" w14:textId="77777777" w:rsidR="00760F8B" w:rsidRPr="00766ECB" w:rsidRDefault="00760F8B" w:rsidP="00760F8B">
            <w:pPr>
              <w:contextualSpacing/>
              <w:jc w:val="center"/>
            </w:pPr>
          </w:p>
        </w:tc>
      </w:tr>
      <w:tr w:rsidR="00760F8B" w:rsidRPr="00766ECB" w14:paraId="3C47DCCE" w14:textId="77777777" w:rsidTr="00760F8B">
        <w:trPr>
          <w:trHeight w:val="394"/>
        </w:trPr>
        <w:tc>
          <w:tcPr>
            <w:tcW w:w="268" w:type="pct"/>
            <w:vAlign w:val="center"/>
          </w:tcPr>
          <w:p w14:paraId="2584FBC8" w14:textId="77777777" w:rsidR="00760F8B" w:rsidRPr="00766ECB" w:rsidRDefault="00760F8B" w:rsidP="00760F8B">
            <w:pPr>
              <w:contextualSpacing/>
              <w:jc w:val="center"/>
            </w:pPr>
            <w:r w:rsidRPr="00766ECB">
              <w:t>6.</w:t>
            </w:r>
          </w:p>
        </w:tc>
        <w:tc>
          <w:tcPr>
            <w:tcW w:w="186" w:type="pct"/>
            <w:vAlign w:val="center"/>
          </w:tcPr>
          <w:p w14:paraId="79BBDEE0" w14:textId="77777777" w:rsidR="00760F8B" w:rsidRPr="00766ECB" w:rsidRDefault="00760F8B" w:rsidP="00760F8B">
            <w:pPr>
              <w:contextualSpacing/>
            </w:pPr>
            <w:r w:rsidRPr="00766ECB">
              <w:t>a.</w:t>
            </w:r>
          </w:p>
        </w:tc>
        <w:tc>
          <w:tcPr>
            <w:tcW w:w="3437" w:type="pct"/>
            <w:vAlign w:val="bottom"/>
          </w:tcPr>
          <w:p w14:paraId="3762328F" w14:textId="77777777" w:rsidR="00760F8B" w:rsidRPr="00766ECB" w:rsidRDefault="00760F8B" w:rsidP="00760F8B">
            <w:pPr>
              <w:contextualSpacing/>
              <w:jc w:val="both"/>
            </w:pPr>
            <w:r w:rsidRPr="00766ECB">
              <w:t>How can ERP systems contribute to sustainability and environmentally friendly practices in a business? Provide examples of how ERP supports sustainability initiatives.</w:t>
            </w:r>
          </w:p>
        </w:tc>
        <w:tc>
          <w:tcPr>
            <w:tcW w:w="315" w:type="pct"/>
            <w:vAlign w:val="center"/>
          </w:tcPr>
          <w:p w14:paraId="4D3A631A" w14:textId="77777777" w:rsidR="00760F8B" w:rsidRPr="00766ECB" w:rsidRDefault="00760F8B" w:rsidP="00760F8B">
            <w:pPr>
              <w:contextualSpacing/>
            </w:pPr>
            <w:r w:rsidRPr="00766ECB">
              <w:t>CO6</w:t>
            </w:r>
          </w:p>
        </w:tc>
        <w:tc>
          <w:tcPr>
            <w:tcW w:w="252" w:type="pct"/>
            <w:vAlign w:val="center"/>
          </w:tcPr>
          <w:p w14:paraId="53F8BD67" w14:textId="77777777" w:rsidR="00760F8B" w:rsidRPr="00766ECB" w:rsidRDefault="00760F8B" w:rsidP="00760F8B">
            <w:pPr>
              <w:contextualSpacing/>
            </w:pPr>
            <w:r w:rsidRPr="00766ECB">
              <w:t>A</w:t>
            </w:r>
          </w:p>
        </w:tc>
        <w:tc>
          <w:tcPr>
            <w:tcW w:w="542" w:type="pct"/>
            <w:vAlign w:val="center"/>
          </w:tcPr>
          <w:p w14:paraId="0886F3E9" w14:textId="77777777" w:rsidR="00760F8B" w:rsidRPr="00766ECB" w:rsidRDefault="00760F8B" w:rsidP="00760F8B">
            <w:pPr>
              <w:contextualSpacing/>
              <w:jc w:val="center"/>
            </w:pPr>
            <w:r w:rsidRPr="00766ECB">
              <w:t>20</w:t>
            </w:r>
          </w:p>
        </w:tc>
      </w:tr>
      <w:tr w:rsidR="00760F8B" w:rsidRPr="00766ECB" w14:paraId="798ADFAF" w14:textId="77777777" w:rsidTr="00760F8B">
        <w:trPr>
          <w:trHeight w:val="394"/>
        </w:trPr>
        <w:tc>
          <w:tcPr>
            <w:tcW w:w="268" w:type="pct"/>
            <w:vAlign w:val="center"/>
          </w:tcPr>
          <w:p w14:paraId="2BEE964A" w14:textId="77777777" w:rsidR="00760F8B" w:rsidRPr="00766ECB" w:rsidRDefault="00760F8B" w:rsidP="00760F8B">
            <w:pPr>
              <w:contextualSpacing/>
              <w:jc w:val="center"/>
            </w:pPr>
          </w:p>
        </w:tc>
        <w:tc>
          <w:tcPr>
            <w:tcW w:w="186" w:type="pct"/>
            <w:vAlign w:val="center"/>
          </w:tcPr>
          <w:p w14:paraId="7B086B59" w14:textId="77777777" w:rsidR="00760F8B" w:rsidRPr="00766ECB" w:rsidRDefault="00760F8B" w:rsidP="00760F8B">
            <w:pPr>
              <w:contextualSpacing/>
            </w:pPr>
          </w:p>
        </w:tc>
        <w:tc>
          <w:tcPr>
            <w:tcW w:w="3437" w:type="pct"/>
            <w:vAlign w:val="bottom"/>
          </w:tcPr>
          <w:p w14:paraId="0D0B26B4" w14:textId="77777777" w:rsidR="00760F8B" w:rsidRPr="00766ECB" w:rsidRDefault="00760F8B" w:rsidP="00760F8B">
            <w:pPr>
              <w:contextualSpacing/>
              <w:jc w:val="both"/>
            </w:pPr>
          </w:p>
        </w:tc>
        <w:tc>
          <w:tcPr>
            <w:tcW w:w="315" w:type="pct"/>
            <w:vAlign w:val="center"/>
          </w:tcPr>
          <w:p w14:paraId="7FD8741F" w14:textId="77777777" w:rsidR="00760F8B" w:rsidRPr="00766ECB" w:rsidRDefault="00760F8B" w:rsidP="00760F8B">
            <w:pPr>
              <w:contextualSpacing/>
            </w:pPr>
          </w:p>
        </w:tc>
        <w:tc>
          <w:tcPr>
            <w:tcW w:w="252" w:type="pct"/>
            <w:vAlign w:val="center"/>
          </w:tcPr>
          <w:p w14:paraId="2DEBB3F6" w14:textId="77777777" w:rsidR="00760F8B" w:rsidRPr="00766ECB" w:rsidRDefault="00760F8B" w:rsidP="00760F8B">
            <w:pPr>
              <w:contextualSpacing/>
            </w:pPr>
          </w:p>
        </w:tc>
        <w:tc>
          <w:tcPr>
            <w:tcW w:w="542" w:type="pct"/>
            <w:vAlign w:val="center"/>
          </w:tcPr>
          <w:p w14:paraId="4663B105" w14:textId="77777777" w:rsidR="00760F8B" w:rsidRPr="00766ECB" w:rsidRDefault="00760F8B" w:rsidP="00760F8B">
            <w:pPr>
              <w:contextualSpacing/>
              <w:jc w:val="center"/>
            </w:pPr>
          </w:p>
        </w:tc>
      </w:tr>
      <w:tr w:rsidR="00760F8B" w:rsidRPr="00766ECB" w14:paraId="6F37623E" w14:textId="77777777" w:rsidTr="00760F8B">
        <w:trPr>
          <w:trHeight w:val="394"/>
        </w:trPr>
        <w:tc>
          <w:tcPr>
            <w:tcW w:w="268" w:type="pct"/>
            <w:vAlign w:val="center"/>
          </w:tcPr>
          <w:p w14:paraId="5FB438BB" w14:textId="77777777" w:rsidR="00760F8B" w:rsidRPr="00766ECB" w:rsidRDefault="00760F8B" w:rsidP="00760F8B">
            <w:pPr>
              <w:contextualSpacing/>
              <w:jc w:val="center"/>
            </w:pPr>
            <w:r w:rsidRPr="00766ECB">
              <w:t>7.</w:t>
            </w:r>
          </w:p>
        </w:tc>
        <w:tc>
          <w:tcPr>
            <w:tcW w:w="186" w:type="pct"/>
            <w:vAlign w:val="center"/>
          </w:tcPr>
          <w:p w14:paraId="1FF13707" w14:textId="77777777" w:rsidR="00760F8B" w:rsidRPr="00766ECB" w:rsidRDefault="00760F8B" w:rsidP="00760F8B">
            <w:pPr>
              <w:contextualSpacing/>
            </w:pPr>
            <w:r w:rsidRPr="00766ECB">
              <w:t>a.</w:t>
            </w:r>
          </w:p>
        </w:tc>
        <w:tc>
          <w:tcPr>
            <w:tcW w:w="3437" w:type="pct"/>
            <w:vAlign w:val="bottom"/>
          </w:tcPr>
          <w:p w14:paraId="03D8B9E6" w14:textId="77777777" w:rsidR="00760F8B" w:rsidRPr="00766ECB" w:rsidRDefault="00760F8B" w:rsidP="00760F8B">
            <w:pPr>
              <w:contextualSpacing/>
              <w:jc w:val="both"/>
              <w:rPr>
                <w:bCs/>
              </w:rPr>
            </w:pPr>
            <w:r w:rsidRPr="00766ECB">
              <w:rPr>
                <w:bCs/>
              </w:rPr>
              <w:t>Discuss the significance of business process reengineering (BPR) in ERP projects. Provide examples of how BPR can drive operational improvements.</w:t>
            </w:r>
          </w:p>
        </w:tc>
        <w:tc>
          <w:tcPr>
            <w:tcW w:w="315" w:type="pct"/>
            <w:vAlign w:val="center"/>
          </w:tcPr>
          <w:p w14:paraId="2C60626E" w14:textId="77777777" w:rsidR="00760F8B" w:rsidRPr="00766ECB" w:rsidRDefault="00760F8B" w:rsidP="00760F8B">
            <w:pPr>
              <w:contextualSpacing/>
            </w:pPr>
            <w:r w:rsidRPr="00766ECB">
              <w:t>CO5</w:t>
            </w:r>
          </w:p>
        </w:tc>
        <w:tc>
          <w:tcPr>
            <w:tcW w:w="252" w:type="pct"/>
            <w:vAlign w:val="center"/>
          </w:tcPr>
          <w:p w14:paraId="08ACE072" w14:textId="77777777" w:rsidR="00760F8B" w:rsidRPr="00766ECB" w:rsidRDefault="00760F8B" w:rsidP="00760F8B">
            <w:pPr>
              <w:contextualSpacing/>
            </w:pPr>
            <w:r w:rsidRPr="00766ECB">
              <w:t>A</w:t>
            </w:r>
          </w:p>
        </w:tc>
        <w:tc>
          <w:tcPr>
            <w:tcW w:w="542" w:type="pct"/>
            <w:vAlign w:val="center"/>
          </w:tcPr>
          <w:p w14:paraId="6B2B17A7" w14:textId="77777777" w:rsidR="00760F8B" w:rsidRPr="00766ECB" w:rsidRDefault="00760F8B" w:rsidP="00760F8B">
            <w:pPr>
              <w:contextualSpacing/>
              <w:jc w:val="center"/>
            </w:pPr>
            <w:r w:rsidRPr="00766ECB">
              <w:t>20</w:t>
            </w:r>
          </w:p>
        </w:tc>
      </w:tr>
      <w:tr w:rsidR="00760F8B" w:rsidRPr="00766ECB" w14:paraId="652A131C" w14:textId="77777777" w:rsidTr="00760F8B">
        <w:trPr>
          <w:trHeight w:val="394"/>
        </w:trPr>
        <w:tc>
          <w:tcPr>
            <w:tcW w:w="268" w:type="pct"/>
            <w:vAlign w:val="center"/>
          </w:tcPr>
          <w:p w14:paraId="3AC0D90A" w14:textId="77777777" w:rsidR="00760F8B" w:rsidRPr="00766ECB" w:rsidRDefault="00760F8B" w:rsidP="00760F8B">
            <w:pPr>
              <w:contextualSpacing/>
              <w:jc w:val="center"/>
            </w:pPr>
          </w:p>
        </w:tc>
        <w:tc>
          <w:tcPr>
            <w:tcW w:w="186" w:type="pct"/>
            <w:vAlign w:val="center"/>
          </w:tcPr>
          <w:p w14:paraId="1353197F" w14:textId="77777777" w:rsidR="00760F8B" w:rsidRPr="00766ECB" w:rsidRDefault="00760F8B" w:rsidP="00760F8B">
            <w:pPr>
              <w:contextualSpacing/>
            </w:pPr>
          </w:p>
        </w:tc>
        <w:tc>
          <w:tcPr>
            <w:tcW w:w="3437" w:type="pct"/>
            <w:vAlign w:val="bottom"/>
          </w:tcPr>
          <w:p w14:paraId="7605CDD6" w14:textId="77777777" w:rsidR="00760F8B" w:rsidRPr="00766ECB" w:rsidRDefault="00760F8B" w:rsidP="00760F8B">
            <w:pPr>
              <w:contextualSpacing/>
              <w:jc w:val="center"/>
              <w:rPr>
                <w:bCs/>
              </w:rPr>
            </w:pPr>
            <w:r w:rsidRPr="00766ECB">
              <w:rPr>
                <w:b/>
                <w:bCs/>
              </w:rPr>
              <w:t>(OR)</w:t>
            </w:r>
          </w:p>
        </w:tc>
        <w:tc>
          <w:tcPr>
            <w:tcW w:w="315" w:type="pct"/>
            <w:vAlign w:val="center"/>
          </w:tcPr>
          <w:p w14:paraId="57B68D7E" w14:textId="77777777" w:rsidR="00760F8B" w:rsidRPr="00766ECB" w:rsidRDefault="00760F8B" w:rsidP="00760F8B">
            <w:pPr>
              <w:contextualSpacing/>
            </w:pPr>
          </w:p>
        </w:tc>
        <w:tc>
          <w:tcPr>
            <w:tcW w:w="252" w:type="pct"/>
            <w:vAlign w:val="center"/>
          </w:tcPr>
          <w:p w14:paraId="115EF344" w14:textId="77777777" w:rsidR="00760F8B" w:rsidRPr="00766ECB" w:rsidRDefault="00760F8B" w:rsidP="00760F8B">
            <w:pPr>
              <w:contextualSpacing/>
            </w:pPr>
          </w:p>
        </w:tc>
        <w:tc>
          <w:tcPr>
            <w:tcW w:w="542" w:type="pct"/>
            <w:vAlign w:val="center"/>
          </w:tcPr>
          <w:p w14:paraId="02A73F0A" w14:textId="77777777" w:rsidR="00760F8B" w:rsidRPr="00766ECB" w:rsidRDefault="00760F8B" w:rsidP="00760F8B">
            <w:pPr>
              <w:contextualSpacing/>
              <w:jc w:val="center"/>
            </w:pPr>
          </w:p>
        </w:tc>
      </w:tr>
      <w:tr w:rsidR="00760F8B" w:rsidRPr="00766ECB" w14:paraId="4565D90E" w14:textId="77777777" w:rsidTr="00760F8B">
        <w:trPr>
          <w:trHeight w:val="775"/>
        </w:trPr>
        <w:tc>
          <w:tcPr>
            <w:tcW w:w="268" w:type="pct"/>
            <w:vAlign w:val="center"/>
          </w:tcPr>
          <w:p w14:paraId="1A2C0706" w14:textId="77777777" w:rsidR="00760F8B" w:rsidRPr="00766ECB" w:rsidRDefault="00760F8B" w:rsidP="00760F8B">
            <w:pPr>
              <w:contextualSpacing/>
              <w:jc w:val="center"/>
            </w:pPr>
            <w:r w:rsidRPr="00766ECB">
              <w:t>8.</w:t>
            </w:r>
          </w:p>
        </w:tc>
        <w:tc>
          <w:tcPr>
            <w:tcW w:w="186" w:type="pct"/>
            <w:vAlign w:val="center"/>
          </w:tcPr>
          <w:p w14:paraId="2616203D" w14:textId="77777777" w:rsidR="00760F8B" w:rsidRPr="00766ECB" w:rsidRDefault="00760F8B" w:rsidP="00760F8B">
            <w:pPr>
              <w:contextualSpacing/>
            </w:pPr>
            <w:r w:rsidRPr="00766ECB">
              <w:t>a.</w:t>
            </w:r>
          </w:p>
        </w:tc>
        <w:tc>
          <w:tcPr>
            <w:tcW w:w="3437" w:type="pct"/>
            <w:vAlign w:val="center"/>
          </w:tcPr>
          <w:p w14:paraId="39DF7A56" w14:textId="77777777" w:rsidR="00760F8B" w:rsidRPr="00766ECB" w:rsidRDefault="00760F8B" w:rsidP="00760F8B">
            <w:pPr>
              <w:jc w:val="both"/>
              <w:rPr>
                <w:bCs/>
              </w:rPr>
            </w:pPr>
            <w:r w:rsidRPr="00766ECB">
              <w:rPr>
                <w:bCs/>
              </w:rPr>
              <w:t>Explore the impact of mobile ERP on businesses. How can mobile ERP applications improve productivity and accessibility for users?</w:t>
            </w:r>
          </w:p>
        </w:tc>
        <w:tc>
          <w:tcPr>
            <w:tcW w:w="315" w:type="pct"/>
            <w:vAlign w:val="center"/>
          </w:tcPr>
          <w:p w14:paraId="4D64F53B" w14:textId="77777777" w:rsidR="00760F8B" w:rsidRPr="00766ECB" w:rsidRDefault="00760F8B" w:rsidP="00760F8B">
            <w:pPr>
              <w:contextualSpacing/>
            </w:pPr>
            <w:r w:rsidRPr="00766ECB">
              <w:t>CO6</w:t>
            </w:r>
          </w:p>
        </w:tc>
        <w:tc>
          <w:tcPr>
            <w:tcW w:w="252" w:type="pct"/>
            <w:vAlign w:val="center"/>
          </w:tcPr>
          <w:p w14:paraId="3520B6EB" w14:textId="77777777" w:rsidR="00760F8B" w:rsidRPr="00766ECB" w:rsidRDefault="00760F8B" w:rsidP="00760F8B">
            <w:pPr>
              <w:contextualSpacing/>
            </w:pPr>
            <w:r w:rsidRPr="00766ECB">
              <w:t>E</w:t>
            </w:r>
          </w:p>
        </w:tc>
        <w:tc>
          <w:tcPr>
            <w:tcW w:w="542" w:type="pct"/>
            <w:vAlign w:val="center"/>
          </w:tcPr>
          <w:p w14:paraId="43163115" w14:textId="77777777" w:rsidR="00760F8B" w:rsidRPr="00766ECB" w:rsidRDefault="00760F8B" w:rsidP="00760F8B">
            <w:pPr>
              <w:contextualSpacing/>
              <w:jc w:val="center"/>
            </w:pPr>
            <w:r w:rsidRPr="00766ECB">
              <w:t>20</w:t>
            </w:r>
          </w:p>
        </w:tc>
      </w:tr>
      <w:tr w:rsidR="00760F8B" w:rsidRPr="00766ECB" w14:paraId="09E49C16" w14:textId="77777777" w:rsidTr="00760F8B">
        <w:trPr>
          <w:trHeight w:val="292"/>
        </w:trPr>
        <w:tc>
          <w:tcPr>
            <w:tcW w:w="5000" w:type="pct"/>
            <w:gridSpan w:val="6"/>
            <w:vAlign w:val="center"/>
          </w:tcPr>
          <w:p w14:paraId="6F44D389" w14:textId="77777777" w:rsidR="00760F8B" w:rsidRPr="00766ECB" w:rsidRDefault="00760F8B" w:rsidP="00760F8B">
            <w:pPr>
              <w:contextualSpacing/>
              <w:jc w:val="center"/>
              <w:rPr>
                <w:b/>
                <w:u w:val="single"/>
              </w:rPr>
            </w:pPr>
            <w:r w:rsidRPr="00766ECB">
              <w:rPr>
                <w:b/>
                <w:u w:val="single"/>
              </w:rPr>
              <w:t>PART – B (1 X 20 = 20 MARKS)</w:t>
            </w:r>
          </w:p>
          <w:p w14:paraId="3E742CB9" w14:textId="77777777" w:rsidR="00760F8B" w:rsidRPr="00766ECB" w:rsidRDefault="00760F8B" w:rsidP="00760F8B">
            <w:pPr>
              <w:contextualSpacing/>
              <w:jc w:val="center"/>
            </w:pPr>
            <w:r w:rsidRPr="00766ECB">
              <w:rPr>
                <w:b/>
                <w:bCs/>
              </w:rPr>
              <w:t>COMPULSORY QUESTION</w:t>
            </w:r>
          </w:p>
        </w:tc>
      </w:tr>
      <w:tr w:rsidR="00760F8B" w:rsidRPr="00766ECB" w14:paraId="287C2603" w14:textId="77777777" w:rsidTr="00760F8B">
        <w:trPr>
          <w:trHeight w:val="1114"/>
        </w:trPr>
        <w:tc>
          <w:tcPr>
            <w:tcW w:w="268" w:type="pct"/>
            <w:vAlign w:val="center"/>
          </w:tcPr>
          <w:p w14:paraId="2244BA88" w14:textId="77777777" w:rsidR="00760F8B" w:rsidRPr="00766ECB" w:rsidRDefault="00760F8B" w:rsidP="00760F8B">
            <w:pPr>
              <w:contextualSpacing/>
              <w:jc w:val="center"/>
            </w:pPr>
            <w:r w:rsidRPr="00766ECB">
              <w:t>9.</w:t>
            </w:r>
          </w:p>
        </w:tc>
        <w:tc>
          <w:tcPr>
            <w:tcW w:w="186" w:type="pct"/>
            <w:vAlign w:val="center"/>
          </w:tcPr>
          <w:p w14:paraId="41B4B245" w14:textId="77777777" w:rsidR="00760F8B" w:rsidRPr="00766ECB" w:rsidRDefault="00760F8B" w:rsidP="00760F8B">
            <w:pPr>
              <w:contextualSpacing/>
            </w:pPr>
            <w:r w:rsidRPr="00766ECB">
              <w:t>a.</w:t>
            </w:r>
          </w:p>
        </w:tc>
        <w:tc>
          <w:tcPr>
            <w:tcW w:w="3437" w:type="pct"/>
            <w:vAlign w:val="center"/>
          </w:tcPr>
          <w:p w14:paraId="4C27EA1E" w14:textId="77777777" w:rsidR="00760F8B" w:rsidRPr="00766ECB" w:rsidRDefault="00760F8B" w:rsidP="00760F8B">
            <w:pPr>
              <w:contextualSpacing/>
              <w:jc w:val="both"/>
            </w:pPr>
            <w:r w:rsidRPr="00766ECB">
              <w:t>You are a project manager tasked with implementing an ERP system for a large multinational corporation. The organization has multiple subsidiaries in different countries. Analyse and explore the challenges and strategies involved in rolling out a global ERP solution across diverse locations.</w:t>
            </w:r>
          </w:p>
        </w:tc>
        <w:tc>
          <w:tcPr>
            <w:tcW w:w="315" w:type="pct"/>
            <w:vAlign w:val="center"/>
          </w:tcPr>
          <w:p w14:paraId="324D4DB3" w14:textId="77777777" w:rsidR="00760F8B" w:rsidRPr="00766ECB" w:rsidRDefault="00760F8B" w:rsidP="00760F8B">
            <w:pPr>
              <w:contextualSpacing/>
            </w:pPr>
            <w:r w:rsidRPr="00766ECB">
              <w:t>CO3</w:t>
            </w:r>
          </w:p>
        </w:tc>
        <w:tc>
          <w:tcPr>
            <w:tcW w:w="252" w:type="pct"/>
            <w:vAlign w:val="center"/>
          </w:tcPr>
          <w:p w14:paraId="5AAAACD5" w14:textId="77777777" w:rsidR="00760F8B" w:rsidRPr="00766ECB" w:rsidRDefault="00760F8B" w:rsidP="00760F8B">
            <w:pPr>
              <w:contextualSpacing/>
            </w:pPr>
            <w:r w:rsidRPr="00766ECB">
              <w:t>E</w:t>
            </w:r>
          </w:p>
        </w:tc>
        <w:tc>
          <w:tcPr>
            <w:tcW w:w="542" w:type="pct"/>
            <w:vAlign w:val="center"/>
          </w:tcPr>
          <w:p w14:paraId="60B55B4B" w14:textId="77777777" w:rsidR="00760F8B" w:rsidRPr="00766ECB" w:rsidRDefault="00760F8B" w:rsidP="00760F8B">
            <w:pPr>
              <w:contextualSpacing/>
              <w:jc w:val="center"/>
            </w:pPr>
            <w:r w:rsidRPr="00766ECB">
              <w:t>20</w:t>
            </w:r>
          </w:p>
        </w:tc>
      </w:tr>
    </w:tbl>
    <w:p w14:paraId="3DCB0BCB" w14:textId="77777777" w:rsidR="00760F8B" w:rsidRPr="00766ECB" w:rsidRDefault="00760F8B" w:rsidP="00760F8B">
      <w:pPr>
        <w:contextualSpacing/>
      </w:pPr>
      <w:r w:rsidRPr="00766ECB">
        <w:rPr>
          <w:b/>
          <w:bCs/>
        </w:rPr>
        <w:t>CO</w:t>
      </w:r>
      <w:r w:rsidRPr="00766ECB">
        <w:t xml:space="preserve"> – COURSE OUTCOME</w:t>
      </w:r>
      <w:r w:rsidRPr="00766ECB">
        <w:tab/>
      </w:r>
      <w:r w:rsidRPr="00766ECB">
        <w:tab/>
      </w:r>
      <w:r w:rsidRPr="00766ECB">
        <w:tab/>
      </w:r>
      <w:r w:rsidRPr="00766ECB">
        <w:tab/>
      </w:r>
      <w:r w:rsidRPr="00766ECB">
        <w:tab/>
      </w:r>
      <w:r w:rsidRPr="00766ECB">
        <w:rPr>
          <w:b/>
          <w:bCs/>
        </w:rPr>
        <w:t>BL</w:t>
      </w:r>
      <w:r w:rsidRPr="00766ECB">
        <w:t xml:space="preserve"> – BLOOM’S LEVEL</w:t>
      </w:r>
    </w:p>
    <w:p w14:paraId="31904842" w14:textId="77777777" w:rsidR="00760F8B" w:rsidRPr="00766ECB"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766ECB" w14:paraId="34D11C77" w14:textId="77777777" w:rsidTr="00760F8B">
        <w:trPr>
          <w:trHeight w:val="277"/>
        </w:trPr>
        <w:tc>
          <w:tcPr>
            <w:tcW w:w="935" w:type="dxa"/>
          </w:tcPr>
          <w:p w14:paraId="0730D9D5" w14:textId="77777777" w:rsidR="00760F8B" w:rsidRPr="00766ECB" w:rsidRDefault="00760F8B" w:rsidP="00760F8B">
            <w:pPr>
              <w:contextualSpacing/>
            </w:pPr>
          </w:p>
        </w:tc>
        <w:tc>
          <w:tcPr>
            <w:tcW w:w="9762" w:type="dxa"/>
          </w:tcPr>
          <w:p w14:paraId="78216949" w14:textId="77777777" w:rsidR="00760F8B" w:rsidRPr="00766ECB" w:rsidRDefault="00760F8B" w:rsidP="00760F8B">
            <w:pPr>
              <w:contextualSpacing/>
              <w:jc w:val="center"/>
              <w:rPr>
                <w:b/>
              </w:rPr>
            </w:pPr>
            <w:r w:rsidRPr="00766ECB">
              <w:rPr>
                <w:b/>
              </w:rPr>
              <w:t>COURSE OUTCOMES</w:t>
            </w:r>
          </w:p>
        </w:tc>
      </w:tr>
      <w:tr w:rsidR="00760F8B" w:rsidRPr="00766ECB" w14:paraId="61D0CC5A" w14:textId="77777777" w:rsidTr="00760F8B">
        <w:trPr>
          <w:trHeight w:val="277"/>
        </w:trPr>
        <w:tc>
          <w:tcPr>
            <w:tcW w:w="935" w:type="dxa"/>
          </w:tcPr>
          <w:p w14:paraId="553DE050" w14:textId="77777777" w:rsidR="00760F8B" w:rsidRPr="00766ECB" w:rsidRDefault="00760F8B" w:rsidP="00760F8B">
            <w:pPr>
              <w:contextualSpacing/>
            </w:pPr>
            <w:r w:rsidRPr="00766ECB">
              <w:t>CO1</w:t>
            </w:r>
          </w:p>
        </w:tc>
        <w:tc>
          <w:tcPr>
            <w:tcW w:w="9762" w:type="dxa"/>
          </w:tcPr>
          <w:p w14:paraId="41D34A29" w14:textId="77777777" w:rsidR="00760F8B" w:rsidRPr="00766ECB" w:rsidRDefault="00760F8B" w:rsidP="00760F8B">
            <w:pPr>
              <w:autoSpaceDE w:val="0"/>
              <w:autoSpaceDN w:val="0"/>
              <w:adjustRightInd w:val="0"/>
              <w:rPr>
                <w:rFonts w:eastAsiaTheme="minorHAnsi"/>
              </w:rPr>
            </w:pPr>
            <w:r w:rsidRPr="00766ECB">
              <w:rPr>
                <w:rFonts w:eastAsiaTheme="minorHAnsi"/>
              </w:rPr>
              <w:t>Describe the ERP models and information flows underlying the ERP software.</w:t>
            </w:r>
          </w:p>
        </w:tc>
      </w:tr>
      <w:tr w:rsidR="00760F8B" w:rsidRPr="00766ECB" w14:paraId="78B3481E" w14:textId="77777777" w:rsidTr="00760F8B">
        <w:trPr>
          <w:trHeight w:val="277"/>
        </w:trPr>
        <w:tc>
          <w:tcPr>
            <w:tcW w:w="935" w:type="dxa"/>
          </w:tcPr>
          <w:p w14:paraId="223C8126" w14:textId="77777777" w:rsidR="00760F8B" w:rsidRPr="00766ECB" w:rsidRDefault="00760F8B" w:rsidP="00760F8B">
            <w:pPr>
              <w:contextualSpacing/>
            </w:pPr>
            <w:r w:rsidRPr="00766ECB">
              <w:t>CO2</w:t>
            </w:r>
          </w:p>
        </w:tc>
        <w:tc>
          <w:tcPr>
            <w:tcW w:w="9762" w:type="dxa"/>
          </w:tcPr>
          <w:p w14:paraId="06334A3A" w14:textId="77777777" w:rsidR="00760F8B" w:rsidRPr="00766ECB" w:rsidRDefault="00760F8B" w:rsidP="00760F8B">
            <w:pPr>
              <w:autoSpaceDE w:val="0"/>
              <w:autoSpaceDN w:val="0"/>
              <w:adjustRightInd w:val="0"/>
              <w:rPr>
                <w:rFonts w:eastAsiaTheme="minorHAnsi"/>
              </w:rPr>
            </w:pPr>
            <w:r w:rsidRPr="00766ECB">
              <w:rPr>
                <w:rFonts w:eastAsiaTheme="minorHAnsi"/>
              </w:rPr>
              <w:t>Discuss how integration works in an enterprise system, and the linkages with organizational processes.</w:t>
            </w:r>
          </w:p>
        </w:tc>
      </w:tr>
      <w:tr w:rsidR="00760F8B" w:rsidRPr="00766ECB" w14:paraId="3B747077" w14:textId="77777777" w:rsidTr="00760F8B">
        <w:trPr>
          <w:trHeight w:val="277"/>
        </w:trPr>
        <w:tc>
          <w:tcPr>
            <w:tcW w:w="935" w:type="dxa"/>
          </w:tcPr>
          <w:p w14:paraId="10E297D2" w14:textId="77777777" w:rsidR="00760F8B" w:rsidRPr="00766ECB" w:rsidRDefault="00760F8B" w:rsidP="00760F8B">
            <w:pPr>
              <w:contextualSpacing/>
            </w:pPr>
            <w:r w:rsidRPr="00766ECB">
              <w:t>CO3</w:t>
            </w:r>
          </w:p>
        </w:tc>
        <w:tc>
          <w:tcPr>
            <w:tcW w:w="9762" w:type="dxa"/>
          </w:tcPr>
          <w:p w14:paraId="5FE6FC93" w14:textId="77777777" w:rsidR="00760F8B" w:rsidRPr="00766ECB" w:rsidRDefault="00760F8B" w:rsidP="00760F8B">
            <w:pPr>
              <w:autoSpaceDE w:val="0"/>
              <w:autoSpaceDN w:val="0"/>
              <w:adjustRightInd w:val="0"/>
              <w:rPr>
                <w:rFonts w:eastAsiaTheme="minorHAnsi"/>
              </w:rPr>
            </w:pPr>
            <w:r w:rsidRPr="00766ECB">
              <w:rPr>
                <w:rFonts w:eastAsiaTheme="minorHAnsi"/>
              </w:rPr>
              <w:t>Examine the basic principles and issues behind the ERP system design and configuration.</w:t>
            </w:r>
          </w:p>
        </w:tc>
      </w:tr>
      <w:tr w:rsidR="00760F8B" w:rsidRPr="00766ECB" w14:paraId="74B74687" w14:textId="77777777" w:rsidTr="00760F8B">
        <w:trPr>
          <w:trHeight w:val="277"/>
        </w:trPr>
        <w:tc>
          <w:tcPr>
            <w:tcW w:w="935" w:type="dxa"/>
          </w:tcPr>
          <w:p w14:paraId="7D0B4FA2" w14:textId="77777777" w:rsidR="00760F8B" w:rsidRPr="00766ECB" w:rsidRDefault="00760F8B" w:rsidP="00760F8B">
            <w:pPr>
              <w:contextualSpacing/>
            </w:pPr>
            <w:r w:rsidRPr="00766ECB">
              <w:t>CO4</w:t>
            </w:r>
          </w:p>
        </w:tc>
        <w:tc>
          <w:tcPr>
            <w:tcW w:w="9762" w:type="dxa"/>
          </w:tcPr>
          <w:p w14:paraId="35FAE1DA" w14:textId="77777777" w:rsidR="00760F8B" w:rsidRPr="00766ECB" w:rsidRDefault="00760F8B" w:rsidP="00760F8B">
            <w:pPr>
              <w:autoSpaceDE w:val="0"/>
              <w:autoSpaceDN w:val="0"/>
              <w:adjustRightInd w:val="0"/>
              <w:rPr>
                <w:rFonts w:eastAsiaTheme="minorHAnsi"/>
              </w:rPr>
            </w:pPr>
            <w:r w:rsidRPr="00766ECB">
              <w:rPr>
                <w:rFonts w:eastAsiaTheme="minorHAnsi"/>
              </w:rPr>
              <w:t>Identify the issues involved in ERP implementation.</w:t>
            </w:r>
          </w:p>
        </w:tc>
      </w:tr>
      <w:tr w:rsidR="00760F8B" w:rsidRPr="00766ECB" w14:paraId="68AC19AE" w14:textId="77777777" w:rsidTr="00760F8B">
        <w:trPr>
          <w:trHeight w:val="277"/>
        </w:trPr>
        <w:tc>
          <w:tcPr>
            <w:tcW w:w="935" w:type="dxa"/>
          </w:tcPr>
          <w:p w14:paraId="36199D2F" w14:textId="77777777" w:rsidR="00760F8B" w:rsidRPr="00766ECB" w:rsidRDefault="00760F8B" w:rsidP="00760F8B">
            <w:pPr>
              <w:contextualSpacing/>
            </w:pPr>
            <w:r w:rsidRPr="00766ECB">
              <w:t>CO5</w:t>
            </w:r>
          </w:p>
        </w:tc>
        <w:tc>
          <w:tcPr>
            <w:tcW w:w="9762" w:type="dxa"/>
          </w:tcPr>
          <w:p w14:paraId="0FAFDC88" w14:textId="77777777" w:rsidR="00760F8B" w:rsidRPr="00766ECB" w:rsidRDefault="00760F8B" w:rsidP="00760F8B">
            <w:pPr>
              <w:autoSpaceDE w:val="0"/>
              <w:autoSpaceDN w:val="0"/>
              <w:adjustRightInd w:val="0"/>
              <w:rPr>
                <w:rFonts w:eastAsiaTheme="minorHAnsi"/>
              </w:rPr>
            </w:pPr>
            <w:r w:rsidRPr="00766ECB">
              <w:rPr>
                <w:rFonts w:eastAsiaTheme="minorHAnsi"/>
              </w:rPr>
              <w:t>Assess the benefits, risks and people behind ERP product.</w:t>
            </w:r>
          </w:p>
        </w:tc>
      </w:tr>
      <w:tr w:rsidR="00760F8B" w:rsidRPr="00766ECB" w14:paraId="582B8321" w14:textId="77777777" w:rsidTr="00760F8B">
        <w:trPr>
          <w:trHeight w:val="277"/>
        </w:trPr>
        <w:tc>
          <w:tcPr>
            <w:tcW w:w="935" w:type="dxa"/>
          </w:tcPr>
          <w:p w14:paraId="2D6224F8" w14:textId="77777777" w:rsidR="00760F8B" w:rsidRPr="00766ECB" w:rsidRDefault="00760F8B" w:rsidP="00760F8B">
            <w:pPr>
              <w:contextualSpacing/>
            </w:pPr>
            <w:r w:rsidRPr="00766ECB">
              <w:t>CO6</w:t>
            </w:r>
          </w:p>
        </w:tc>
        <w:tc>
          <w:tcPr>
            <w:tcW w:w="9762" w:type="dxa"/>
          </w:tcPr>
          <w:p w14:paraId="29310221" w14:textId="77777777" w:rsidR="00760F8B" w:rsidRPr="00766ECB" w:rsidRDefault="00760F8B" w:rsidP="00760F8B">
            <w:r w:rsidRPr="00766ECB">
              <w:rPr>
                <w:rFonts w:eastAsiaTheme="minorHAnsi"/>
              </w:rPr>
              <w:t>Construct the integration of various business modules in ERP.</w:t>
            </w:r>
          </w:p>
        </w:tc>
      </w:tr>
    </w:tbl>
    <w:p w14:paraId="18526C59" w14:textId="77777777" w:rsidR="00760F8B" w:rsidRPr="00766ECB"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766ECB" w14:paraId="56953171" w14:textId="77777777" w:rsidTr="00760F8B">
        <w:trPr>
          <w:jc w:val="center"/>
        </w:trPr>
        <w:tc>
          <w:tcPr>
            <w:tcW w:w="10632" w:type="dxa"/>
            <w:gridSpan w:val="8"/>
          </w:tcPr>
          <w:p w14:paraId="2D134044" w14:textId="77777777" w:rsidR="00760F8B" w:rsidRPr="00766ECB" w:rsidRDefault="00760F8B" w:rsidP="00760F8B">
            <w:pPr>
              <w:contextualSpacing/>
              <w:jc w:val="center"/>
              <w:rPr>
                <w:b/>
              </w:rPr>
            </w:pPr>
            <w:r w:rsidRPr="00766ECB">
              <w:rPr>
                <w:b/>
              </w:rPr>
              <w:t>Assessment Pattern as per Bloom’s Taxonomy</w:t>
            </w:r>
          </w:p>
        </w:tc>
      </w:tr>
      <w:tr w:rsidR="00760F8B" w:rsidRPr="00766ECB" w14:paraId="3BDEAF49" w14:textId="77777777" w:rsidTr="00760F8B">
        <w:trPr>
          <w:jc w:val="center"/>
        </w:trPr>
        <w:tc>
          <w:tcPr>
            <w:tcW w:w="1843" w:type="dxa"/>
          </w:tcPr>
          <w:p w14:paraId="3496937E" w14:textId="77777777" w:rsidR="00760F8B" w:rsidRPr="00766ECB" w:rsidRDefault="00760F8B" w:rsidP="00760F8B">
            <w:pPr>
              <w:contextualSpacing/>
              <w:jc w:val="center"/>
              <w:rPr>
                <w:b/>
                <w:bCs/>
              </w:rPr>
            </w:pPr>
            <w:r w:rsidRPr="00766ECB">
              <w:rPr>
                <w:b/>
                <w:bCs/>
              </w:rPr>
              <w:t>CO / P</w:t>
            </w:r>
          </w:p>
        </w:tc>
        <w:tc>
          <w:tcPr>
            <w:tcW w:w="1134" w:type="dxa"/>
          </w:tcPr>
          <w:p w14:paraId="0FA521A4" w14:textId="77777777" w:rsidR="00760F8B" w:rsidRPr="00766ECB" w:rsidRDefault="00760F8B" w:rsidP="00760F8B">
            <w:pPr>
              <w:contextualSpacing/>
              <w:jc w:val="center"/>
              <w:rPr>
                <w:b/>
              </w:rPr>
            </w:pPr>
            <w:r w:rsidRPr="00766ECB">
              <w:rPr>
                <w:b/>
              </w:rPr>
              <w:t>R</w:t>
            </w:r>
          </w:p>
        </w:tc>
        <w:tc>
          <w:tcPr>
            <w:tcW w:w="1418" w:type="dxa"/>
          </w:tcPr>
          <w:p w14:paraId="4D085463" w14:textId="77777777" w:rsidR="00760F8B" w:rsidRPr="00766ECB" w:rsidRDefault="00760F8B" w:rsidP="00760F8B">
            <w:pPr>
              <w:contextualSpacing/>
              <w:jc w:val="center"/>
              <w:rPr>
                <w:b/>
              </w:rPr>
            </w:pPr>
            <w:r w:rsidRPr="00766ECB">
              <w:rPr>
                <w:b/>
              </w:rPr>
              <w:t>U</w:t>
            </w:r>
          </w:p>
        </w:tc>
        <w:tc>
          <w:tcPr>
            <w:tcW w:w="992" w:type="dxa"/>
          </w:tcPr>
          <w:p w14:paraId="539A4290" w14:textId="77777777" w:rsidR="00760F8B" w:rsidRPr="00766ECB" w:rsidRDefault="00760F8B" w:rsidP="00760F8B">
            <w:pPr>
              <w:contextualSpacing/>
              <w:jc w:val="center"/>
              <w:rPr>
                <w:b/>
              </w:rPr>
            </w:pPr>
            <w:r w:rsidRPr="00766ECB">
              <w:rPr>
                <w:b/>
              </w:rPr>
              <w:t>A</w:t>
            </w:r>
          </w:p>
        </w:tc>
        <w:tc>
          <w:tcPr>
            <w:tcW w:w="1276" w:type="dxa"/>
          </w:tcPr>
          <w:p w14:paraId="5FF87E07" w14:textId="77777777" w:rsidR="00760F8B" w:rsidRPr="00766ECB" w:rsidRDefault="00760F8B" w:rsidP="00760F8B">
            <w:pPr>
              <w:contextualSpacing/>
              <w:jc w:val="center"/>
              <w:rPr>
                <w:b/>
              </w:rPr>
            </w:pPr>
            <w:r w:rsidRPr="00766ECB">
              <w:rPr>
                <w:b/>
              </w:rPr>
              <w:t>An</w:t>
            </w:r>
          </w:p>
        </w:tc>
        <w:tc>
          <w:tcPr>
            <w:tcW w:w="992" w:type="dxa"/>
          </w:tcPr>
          <w:p w14:paraId="5B07CC13" w14:textId="77777777" w:rsidR="00760F8B" w:rsidRPr="00766ECB" w:rsidRDefault="00760F8B" w:rsidP="00760F8B">
            <w:pPr>
              <w:contextualSpacing/>
              <w:jc w:val="center"/>
              <w:rPr>
                <w:b/>
              </w:rPr>
            </w:pPr>
            <w:r w:rsidRPr="00766ECB">
              <w:rPr>
                <w:b/>
              </w:rPr>
              <w:t>E</w:t>
            </w:r>
          </w:p>
        </w:tc>
        <w:tc>
          <w:tcPr>
            <w:tcW w:w="871" w:type="dxa"/>
          </w:tcPr>
          <w:p w14:paraId="552CE691" w14:textId="77777777" w:rsidR="00760F8B" w:rsidRPr="00766ECB" w:rsidRDefault="00760F8B" w:rsidP="00760F8B">
            <w:pPr>
              <w:contextualSpacing/>
              <w:jc w:val="center"/>
              <w:rPr>
                <w:b/>
              </w:rPr>
            </w:pPr>
            <w:r w:rsidRPr="00766ECB">
              <w:rPr>
                <w:b/>
              </w:rPr>
              <w:t>C</w:t>
            </w:r>
          </w:p>
        </w:tc>
        <w:tc>
          <w:tcPr>
            <w:tcW w:w="2106" w:type="dxa"/>
          </w:tcPr>
          <w:p w14:paraId="36963792" w14:textId="77777777" w:rsidR="00760F8B" w:rsidRPr="00766ECB" w:rsidRDefault="00760F8B" w:rsidP="00760F8B">
            <w:pPr>
              <w:contextualSpacing/>
              <w:jc w:val="center"/>
              <w:rPr>
                <w:b/>
              </w:rPr>
            </w:pPr>
            <w:r w:rsidRPr="00766ECB">
              <w:rPr>
                <w:b/>
              </w:rPr>
              <w:t>Total</w:t>
            </w:r>
          </w:p>
        </w:tc>
      </w:tr>
      <w:tr w:rsidR="00760F8B" w:rsidRPr="00766ECB" w14:paraId="24B771B4" w14:textId="77777777" w:rsidTr="00760F8B">
        <w:trPr>
          <w:jc w:val="center"/>
        </w:trPr>
        <w:tc>
          <w:tcPr>
            <w:tcW w:w="1843" w:type="dxa"/>
          </w:tcPr>
          <w:p w14:paraId="68F755CA" w14:textId="77777777" w:rsidR="00760F8B" w:rsidRPr="00766ECB" w:rsidRDefault="00760F8B" w:rsidP="00760F8B">
            <w:pPr>
              <w:contextualSpacing/>
              <w:jc w:val="center"/>
            </w:pPr>
            <w:r w:rsidRPr="00766ECB">
              <w:t>CO1</w:t>
            </w:r>
          </w:p>
        </w:tc>
        <w:tc>
          <w:tcPr>
            <w:tcW w:w="1134" w:type="dxa"/>
          </w:tcPr>
          <w:p w14:paraId="73A31127" w14:textId="77777777" w:rsidR="00760F8B" w:rsidRPr="00766ECB" w:rsidRDefault="00760F8B" w:rsidP="00760F8B">
            <w:pPr>
              <w:contextualSpacing/>
              <w:jc w:val="center"/>
            </w:pPr>
            <w:r w:rsidRPr="00766ECB">
              <w:t>-</w:t>
            </w:r>
          </w:p>
        </w:tc>
        <w:tc>
          <w:tcPr>
            <w:tcW w:w="1418" w:type="dxa"/>
          </w:tcPr>
          <w:p w14:paraId="51D5FF27" w14:textId="77777777" w:rsidR="00760F8B" w:rsidRPr="00766ECB" w:rsidRDefault="00760F8B" w:rsidP="00760F8B">
            <w:pPr>
              <w:contextualSpacing/>
              <w:jc w:val="center"/>
            </w:pPr>
            <w:r w:rsidRPr="00766ECB">
              <w:t>10</w:t>
            </w:r>
          </w:p>
        </w:tc>
        <w:tc>
          <w:tcPr>
            <w:tcW w:w="992" w:type="dxa"/>
          </w:tcPr>
          <w:p w14:paraId="19AA49EC" w14:textId="77777777" w:rsidR="00760F8B" w:rsidRPr="00766ECB" w:rsidRDefault="00760F8B" w:rsidP="00760F8B">
            <w:pPr>
              <w:contextualSpacing/>
              <w:jc w:val="center"/>
            </w:pPr>
            <w:r w:rsidRPr="00766ECB">
              <w:t>-</w:t>
            </w:r>
          </w:p>
        </w:tc>
        <w:tc>
          <w:tcPr>
            <w:tcW w:w="1276" w:type="dxa"/>
          </w:tcPr>
          <w:p w14:paraId="34E2928A" w14:textId="77777777" w:rsidR="00760F8B" w:rsidRPr="00766ECB" w:rsidRDefault="00760F8B" w:rsidP="00760F8B">
            <w:pPr>
              <w:contextualSpacing/>
              <w:jc w:val="center"/>
            </w:pPr>
            <w:r w:rsidRPr="00766ECB">
              <w:t>10</w:t>
            </w:r>
          </w:p>
        </w:tc>
        <w:tc>
          <w:tcPr>
            <w:tcW w:w="992" w:type="dxa"/>
          </w:tcPr>
          <w:p w14:paraId="731C8DA0" w14:textId="77777777" w:rsidR="00760F8B" w:rsidRPr="00766ECB" w:rsidRDefault="00760F8B" w:rsidP="00760F8B">
            <w:pPr>
              <w:contextualSpacing/>
              <w:jc w:val="center"/>
            </w:pPr>
            <w:r w:rsidRPr="00766ECB">
              <w:t>-</w:t>
            </w:r>
          </w:p>
        </w:tc>
        <w:tc>
          <w:tcPr>
            <w:tcW w:w="871" w:type="dxa"/>
          </w:tcPr>
          <w:p w14:paraId="297216A2" w14:textId="77777777" w:rsidR="00760F8B" w:rsidRPr="00766ECB" w:rsidRDefault="00760F8B" w:rsidP="00760F8B">
            <w:pPr>
              <w:contextualSpacing/>
              <w:jc w:val="center"/>
            </w:pPr>
            <w:r w:rsidRPr="00766ECB">
              <w:t>-</w:t>
            </w:r>
          </w:p>
        </w:tc>
        <w:tc>
          <w:tcPr>
            <w:tcW w:w="2106" w:type="dxa"/>
          </w:tcPr>
          <w:p w14:paraId="18DB00B9" w14:textId="77777777" w:rsidR="00760F8B" w:rsidRPr="00766ECB" w:rsidRDefault="00760F8B" w:rsidP="00760F8B">
            <w:pPr>
              <w:contextualSpacing/>
              <w:jc w:val="center"/>
            </w:pPr>
            <w:r w:rsidRPr="00766ECB">
              <w:t>20</w:t>
            </w:r>
          </w:p>
        </w:tc>
      </w:tr>
      <w:tr w:rsidR="00760F8B" w:rsidRPr="00766ECB" w14:paraId="5ED53C87" w14:textId="77777777" w:rsidTr="00760F8B">
        <w:trPr>
          <w:jc w:val="center"/>
        </w:trPr>
        <w:tc>
          <w:tcPr>
            <w:tcW w:w="1843" w:type="dxa"/>
          </w:tcPr>
          <w:p w14:paraId="2C91DE95" w14:textId="77777777" w:rsidR="00760F8B" w:rsidRPr="00766ECB" w:rsidRDefault="00760F8B" w:rsidP="00760F8B">
            <w:pPr>
              <w:contextualSpacing/>
              <w:jc w:val="center"/>
            </w:pPr>
            <w:r w:rsidRPr="00766ECB">
              <w:t>CO2</w:t>
            </w:r>
          </w:p>
        </w:tc>
        <w:tc>
          <w:tcPr>
            <w:tcW w:w="1134" w:type="dxa"/>
          </w:tcPr>
          <w:p w14:paraId="7314CBF3" w14:textId="77777777" w:rsidR="00760F8B" w:rsidRPr="00766ECB" w:rsidRDefault="00760F8B" w:rsidP="00760F8B">
            <w:pPr>
              <w:contextualSpacing/>
              <w:jc w:val="center"/>
            </w:pPr>
            <w:r w:rsidRPr="00766ECB">
              <w:t>-</w:t>
            </w:r>
          </w:p>
        </w:tc>
        <w:tc>
          <w:tcPr>
            <w:tcW w:w="1418" w:type="dxa"/>
          </w:tcPr>
          <w:p w14:paraId="7FE1109A" w14:textId="77777777" w:rsidR="00760F8B" w:rsidRPr="00766ECB" w:rsidRDefault="00760F8B" w:rsidP="00760F8B">
            <w:pPr>
              <w:contextualSpacing/>
              <w:jc w:val="center"/>
            </w:pPr>
            <w:r w:rsidRPr="00766ECB">
              <w:t>-</w:t>
            </w:r>
          </w:p>
        </w:tc>
        <w:tc>
          <w:tcPr>
            <w:tcW w:w="992" w:type="dxa"/>
          </w:tcPr>
          <w:p w14:paraId="7846D05D" w14:textId="77777777" w:rsidR="00760F8B" w:rsidRPr="00766ECB" w:rsidRDefault="00760F8B" w:rsidP="00760F8B">
            <w:pPr>
              <w:contextualSpacing/>
              <w:jc w:val="center"/>
            </w:pPr>
            <w:r w:rsidRPr="00766ECB">
              <w:t>-</w:t>
            </w:r>
          </w:p>
        </w:tc>
        <w:tc>
          <w:tcPr>
            <w:tcW w:w="1276" w:type="dxa"/>
          </w:tcPr>
          <w:p w14:paraId="4FB479B1" w14:textId="77777777" w:rsidR="00760F8B" w:rsidRPr="00766ECB" w:rsidRDefault="00760F8B" w:rsidP="00760F8B">
            <w:pPr>
              <w:contextualSpacing/>
              <w:jc w:val="center"/>
            </w:pPr>
            <w:r w:rsidRPr="00766ECB">
              <w:t>30</w:t>
            </w:r>
          </w:p>
        </w:tc>
        <w:tc>
          <w:tcPr>
            <w:tcW w:w="992" w:type="dxa"/>
          </w:tcPr>
          <w:p w14:paraId="59AD6985" w14:textId="77777777" w:rsidR="00760F8B" w:rsidRPr="00766ECB" w:rsidRDefault="00760F8B" w:rsidP="00760F8B">
            <w:pPr>
              <w:contextualSpacing/>
              <w:jc w:val="center"/>
            </w:pPr>
            <w:r w:rsidRPr="00766ECB">
              <w:t>-</w:t>
            </w:r>
          </w:p>
        </w:tc>
        <w:tc>
          <w:tcPr>
            <w:tcW w:w="871" w:type="dxa"/>
          </w:tcPr>
          <w:p w14:paraId="6CB5F492" w14:textId="77777777" w:rsidR="00760F8B" w:rsidRPr="00766ECB" w:rsidRDefault="00760F8B" w:rsidP="00760F8B">
            <w:pPr>
              <w:contextualSpacing/>
              <w:jc w:val="center"/>
            </w:pPr>
            <w:r w:rsidRPr="00766ECB">
              <w:t>-</w:t>
            </w:r>
          </w:p>
        </w:tc>
        <w:tc>
          <w:tcPr>
            <w:tcW w:w="2106" w:type="dxa"/>
          </w:tcPr>
          <w:p w14:paraId="1B747C67" w14:textId="77777777" w:rsidR="00760F8B" w:rsidRPr="00766ECB" w:rsidRDefault="00760F8B" w:rsidP="00760F8B">
            <w:pPr>
              <w:contextualSpacing/>
              <w:jc w:val="center"/>
            </w:pPr>
            <w:r w:rsidRPr="00766ECB">
              <w:t>30</w:t>
            </w:r>
          </w:p>
        </w:tc>
      </w:tr>
      <w:tr w:rsidR="00760F8B" w:rsidRPr="00766ECB" w14:paraId="418C4842" w14:textId="77777777" w:rsidTr="00760F8B">
        <w:trPr>
          <w:jc w:val="center"/>
        </w:trPr>
        <w:tc>
          <w:tcPr>
            <w:tcW w:w="1843" w:type="dxa"/>
          </w:tcPr>
          <w:p w14:paraId="35800154" w14:textId="77777777" w:rsidR="00760F8B" w:rsidRPr="00766ECB" w:rsidRDefault="00760F8B" w:rsidP="00760F8B">
            <w:pPr>
              <w:contextualSpacing/>
              <w:jc w:val="center"/>
            </w:pPr>
            <w:r w:rsidRPr="00766ECB">
              <w:t>CO3</w:t>
            </w:r>
          </w:p>
        </w:tc>
        <w:tc>
          <w:tcPr>
            <w:tcW w:w="1134" w:type="dxa"/>
          </w:tcPr>
          <w:p w14:paraId="0ABFB7C7" w14:textId="77777777" w:rsidR="00760F8B" w:rsidRPr="00766ECB" w:rsidRDefault="00760F8B" w:rsidP="00760F8B">
            <w:pPr>
              <w:contextualSpacing/>
              <w:jc w:val="center"/>
            </w:pPr>
            <w:r w:rsidRPr="00766ECB">
              <w:t>-</w:t>
            </w:r>
          </w:p>
        </w:tc>
        <w:tc>
          <w:tcPr>
            <w:tcW w:w="1418" w:type="dxa"/>
          </w:tcPr>
          <w:p w14:paraId="77FA12F9" w14:textId="77777777" w:rsidR="00760F8B" w:rsidRPr="00766ECB" w:rsidRDefault="00760F8B" w:rsidP="00760F8B">
            <w:pPr>
              <w:contextualSpacing/>
              <w:jc w:val="center"/>
            </w:pPr>
            <w:r w:rsidRPr="00766ECB">
              <w:t>10</w:t>
            </w:r>
          </w:p>
        </w:tc>
        <w:tc>
          <w:tcPr>
            <w:tcW w:w="992" w:type="dxa"/>
          </w:tcPr>
          <w:p w14:paraId="4FB6D7D0" w14:textId="77777777" w:rsidR="00760F8B" w:rsidRPr="00766ECB" w:rsidRDefault="00760F8B" w:rsidP="00760F8B">
            <w:pPr>
              <w:contextualSpacing/>
              <w:jc w:val="center"/>
            </w:pPr>
            <w:r w:rsidRPr="00766ECB">
              <w:t>-</w:t>
            </w:r>
          </w:p>
        </w:tc>
        <w:tc>
          <w:tcPr>
            <w:tcW w:w="1276" w:type="dxa"/>
          </w:tcPr>
          <w:p w14:paraId="34821C0F" w14:textId="77777777" w:rsidR="00760F8B" w:rsidRPr="00766ECB" w:rsidRDefault="00760F8B" w:rsidP="00760F8B">
            <w:pPr>
              <w:contextualSpacing/>
              <w:jc w:val="center"/>
            </w:pPr>
            <w:r w:rsidRPr="00766ECB">
              <w:t>-</w:t>
            </w:r>
          </w:p>
        </w:tc>
        <w:tc>
          <w:tcPr>
            <w:tcW w:w="992" w:type="dxa"/>
          </w:tcPr>
          <w:p w14:paraId="7E7B2896" w14:textId="77777777" w:rsidR="00760F8B" w:rsidRPr="00766ECB" w:rsidRDefault="00760F8B" w:rsidP="00760F8B">
            <w:pPr>
              <w:contextualSpacing/>
              <w:jc w:val="center"/>
            </w:pPr>
            <w:r w:rsidRPr="00766ECB">
              <w:t>20</w:t>
            </w:r>
          </w:p>
        </w:tc>
        <w:tc>
          <w:tcPr>
            <w:tcW w:w="871" w:type="dxa"/>
          </w:tcPr>
          <w:p w14:paraId="55D10B16" w14:textId="77777777" w:rsidR="00760F8B" w:rsidRPr="00766ECB" w:rsidRDefault="00760F8B" w:rsidP="00760F8B">
            <w:pPr>
              <w:contextualSpacing/>
              <w:jc w:val="center"/>
            </w:pPr>
            <w:r w:rsidRPr="00766ECB">
              <w:t>-</w:t>
            </w:r>
          </w:p>
        </w:tc>
        <w:tc>
          <w:tcPr>
            <w:tcW w:w="2106" w:type="dxa"/>
          </w:tcPr>
          <w:p w14:paraId="4FA329ED" w14:textId="77777777" w:rsidR="00760F8B" w:rsidRPr="00766ECB" w:rsidRDefault="00760F8B" w:rsidP="00760F8B">
            <w:pPr>
              <w:contextualSpacing/>
              <w:jc w:val="center"/>
            </w:pPr>
            <w:r w:rsidRPr="00766ECB">
              <w:t>30</w:t>
            </w:r>
          </w:p>
        </w:tc>
      </w:tr>
      <w:tr w:rsidR="00760F8B" w:rsidRPr="00766ECB" w14:paraId="6D9F399D" w14:textId="77777777" w:rsidTr="00760F8B">
        <w:trPr>
          <w:jc w:val="center"/>
        </w:trPr>
        <w:tc>
          <w:tcPr>
            <w:tcW w:w="1843" w:type="dxa"/>
          </w:tcPr>
          <w:p w14:paraId="3DBCD9AD" w14:textId="77777777" w:rsidR="00760F8B" w:rsidRPr="00766ECB" w:rsidRDefault="00760F8B" w:rsidP="00760F8B">
            <w:pPr>
              <w:contextualSpacing/>
              <w:jc w:val="center"/>
            </w:pPr>
            <w:r w:rsidRPr="00766ECB">
              <w:t>CO4</w:t>
            </w:r>
          </w:p>
        </w:tc>
        <w:tc>
          <w:tcPr>
            <w:tcW w:w="1134" w:type="dxa"/>
          </w:tcPr>
          <w:p w14:paraId="10F7A98D" w14:textId="77777777" w:rsidR="00760F8B" w:rsidRPr="00766ECB" w:rsidRDefault="00760F8B" w:rsidP="00760F8B">
            <w:pPr>
              <w:contextualSpacing/>
              <w:jc w:val="center"/>
            </w:pPr>
            <w:r w:rsidRPr="00766ECB">
              <w:t>-</w:t>
            </w:r>
          </w:p>
        </w:tc>
        <w:tc>
          <w:tcPr>
            <w:tcW w:w="1418" w:type="dxa"/>
          </w:tcPr>
          <w:p w14:paraId="083048B0" w14:textId="77777777" w:rsidR="00760F8B" w:rsidRPr="00766ECB" w:rsidRDefault="00760F8B" w:rsidP="00760F8B">
            <w:pPr>
              <w:contextualSpacing/>
              <w:jc w:val="center"/>
            </w:pPr>
            <w:r w:rsidRPr="00766ECB">
              <w:t>-</w:t>
            </w:r>
          </w:p>
        </w:tc>
        <w:tc>
          <w:tcPr>
            <w:tcW w:w="992" w:type="dxa"/>
          </w:tcPr>
          <w:p w14:paraId="3F613FD6" w14:textId="77777777" w:rsidR="00760F8B" w:rsidRPr="00766ECB" w:rsidRDefault="00760F8B" w:rsidP="00760F8B">
            <w:pPr>
              <w:contextualSpacing/>
              <w:jc w:val="center"/>
            </w:pPr>
            <w:r w:rsidRPr="00766ECB">
              <w:t>-</w:t>
            </w:r>
          </w:p>
        </w:tc>
        <w:tc>
          <w:tcPr>
            <w:tcW w:w="1276" w:type="dxa"/>
          </w:tcPr>
          <w:p w14:paraId="10DABB8D" w14:textId="77777777" w:rsidR="00760F8B" w:rsidRPr="00766ECB" w:rsidRDefault="00760F8B" w:rsidP="00760F8B">
            <w:pPr>
              <w:contextualSpacing/>
              <w:jc w:val="center"/>
            </w:pPr>
            <w:r w:rsidRPr="00766ECB">
              <w:t>20</w:t>
            </w:r>
          </w:p>
        </w:tc>
        <w:tc>
          <w:tcPr>
            <w:tcW w:w="992" w:type="dxa"/>
          </w:tcPr>
          <w:p w14:paraId="3259DCA7" w14:textId="77777777" w:rsidR="00760F8B" w:rsidRPr="00766ECB" w:rsidRDefault="00760F8B" w:rsidP="00760F8B">
            <w:pPr>
              <w:contextualSpacing/>
              <w:jc w:val="center"/>
            </w:pPr>
            <w:r w:rsidRPr="00766ECB">
              <w:t>-</w:t>
            </w:r>
          </w:p>
        </w:tc>
        <w:tc>
          <w:tcPr>
            <w:tcW w:w="871" w:type="dxa"/>
          </w:tcPr>
          <w:p w14:paraId="3C72B0A2" w14:textId="77777777" w:rsidR="00760F8B" w:rsidRPr="00766ECB" w:rsidRDefault="00760F8B" w:rsidP="00760F8B">
            <w:pPr>
              <w:contextualSpacing/>
              <w:jc w:val="center"/>
            </w:pPr>
            <w:r w:rsidRPr="00766ECB">
              <w:t>-</w:t>
            </w:r>
          </w:p>
        </w:tc>
        <w:tc>
          <w:tcPr>
            <w:tcW w:w="2106" w:type="dxa"/>
          </w:tcPr>
          <w:p w14:paraId="16EF1903" w14:textId="77777777" w:rsidR="00760F8B" w:rsidRPr="00766ECB" w:rsidRDefault="00760F8B" w:rsidP="00760F8B">
            <w:pPr>
              <w:contextualSpacing/>
              <w:jc w:val="center"/>
            </w:pPr>
            <w:r w:rsidRPr="00766ECB">
              <w:t>20</w:t>
            </w:r>
          </w:p>
        </w:tc>
      </w:tr>
      <w:tr w:rsidR="00760F8B" w:rsidRPr="00766ECB" w14:paraId="2785957D" w14:textId="77777777" w:rsidTr="00760F8B">
        <w:trPr>
          <w:jc w:val="center"/>
        </w:trPr>
        <w:tc>
          <w:tcPr>
            <w:tcW w:w="1843" w:type="dxa"/>
          </w:tcPr>
          <w:p w14:paraId="10723EB7" w14:textId="77777777" w:rsidR="00760F8B" w:rsidRPr="00766ECB" w:rsidRDefault="00760F8B" w:rsidP="00760F8B">
            <w:pPr>
              <w:contextualSpacing/>
              <w:jc w:val="center"/>
            </w:pPr>
            <w:r w:rsidRPr="00766ECB">
              <w:t>CO5</w:t>
            </w:r>
          </w:p>
        </w:tc>
        <w:tc>
          <w:tcPr>
            <w:tcW w:w="1134" w:type="dxa"/>
          </w:tcPr>
          <w:p w14:paraId="09DC9D91" w14:textId="77777777" w:rsidR="00760F8B" w:rsidRPr="00766ECB" w:rsidRDefault="00760F8B" w:rsidP="00760F8B">
            <w:pPr>
              <w:contextualSpacing/>
              <w:jc w:val="center"/>
            </w:pPr>
            <w:r w:rsidRPr="00766ECB">
              <w:t>-</w:t>
            </w:r>
          </w:p>
        </w:tc>
        <w:tc>
          <w:tcPr>
            <w:tcW w:w="1418" w:type="dxa"/>
          </w:tcPr>
          <w:p w14:paraId="6F958828" w14:textId="77777777" w:rsidR="00760F8B" w:rsidRPr="00766ECB" w:rsidRDefault="00760F8B" w:rsidP="00760F8B">
            <w:pPr>
              <w:contextualSpacing/>
              <w:jc w:val="center"/>
            </w:pPr>
            <w:r w:rsidRPr="00766ECB">
              <w:t>-</w:t>
            </w:r>
          </w:p>
        </w:tc>
        <w:tc>
          <w:tcPr>
            <w:tcW w:w="992" w:type="dxa"/>
          </w:tcPr>
          <w:p w14:paraId="5695677B" w14:textId="77777777" w:rsidR="00760F8B" w:rsidRPr="00766ECB" w:rsidRDefault="00760F8B" w:rsidP="00760F8B">
            <w:pPr>
              <w:contextualSpacing/>
              <w:jc w:val="center"/>
            </w:pPr>
            <w:r w:rsidRPr="00766ECB">
              <w:t>30</w:t>
            </w:r>
          </w:p>
        </w:tc>
        <w:tc>
          <w:tcPr>
            <w:tcW w:w="1276" w:type="dxa"/>
          </w:tcPr>
          <w:p w14:paraId="3CAFCAC0" w14:textId="77777777" w:rsidR="00760F8B" w:rsidRPr="00766ECB" w:rsidRDefault="00760F8B" w:rsidP="00760F8B">
            <w:pPr>
              <w:contextualSpacing/>
              <w:jc w:val="center"/>
            </w:pPr>
            <w:r w:rsidRPr="00766ECB">
              <w:t>10</w:t>
            </w:r>
          </w:p>
        </w:tc>
        <w:tc>
          <w:tcPr>
            <w:tcW w:w="992" w:type="dxa"/>
          </w:tcPr>
          <w:p w14:paraId="3F020543" w14:textId="77777777" w:rsidR="00760F8B" w:rsidRPr="00766ECB" w:rsidRDefault="00760F8B" w:rsidP="00760F8B">
            <w:pPr>
              <w:contextualSpacing/>
              <w:jc w:val="center"/>
            </w:pPr>
            <w:r w:rsidRPr="00766ECB">
              <w:t>-</w:t>
            </w:r>
          </w:p>
        </w:tc>
        <w:tc>
          <w:tcPr>
            <w:tcW w:w="871" w:type="dxa"/>
          </w:tcPr>
          <w:p w14:paraId="4B90A931" w14:textId="77777777" w:rsidR="00760F8B" w:rsidRPr="00766ECB" w:rsidRDefault="00760F8B" w:rsidP="00760F8B">
            <w:pPr>
              <w:contextualSpacing/>
              <w:jc w:val="center"/>
            </w:pPr>
            <w:r w:rsidRPr="00766ECB">
              <w:t>-</w:t>
            </w:r>
          </w:p>
        </w:tc>
        <w:tc>
          <w:tcPr>
            <w:tcW w:w="2106" w:type="dxa"/>
          </w:tcPr>
          <w:p w14:paraId="07B78C14" w14:textId="77777777" w:rsidR="00760F8B" w:rsidRPr="00766ECB" w:rsidRDefault="00760F8B" w:rsidP="00760F8B">
            <w:pPr>
              <w:contextualSpacing/>
              <w:jc w:val="center"/>
            </w:pPr>
            <w:r w:rsidRPr="00766ECB">
              <w:t>40</w:t>
            </w:r>
          </w:p>
        </w:tc>
      </w:tr>
      <w:tr w:rsidR="00760F8B" w:rsidRPr="00766ECB" w14:paraId="786AE074" w14:textId="77777777" w:rsidTr="00760F8B">
        <w:trPr>
          <w:jc w:val="center"/>
        </w:trPr>
        <w:tc>
          <w:tcPr>
            <w:tcW w:w="1843" w:type="dxa"/>
          </w:tcPr>
          <w:p w14:paraId="4AC4950E" w14:textId="77777777" w:rsidR="00760F8B" w:rsidRPr="00766ECB" w:rsidRDefault="00760F8B" w:rsidP="00760F8B">
            <w:pPr>
              <w:contextualSpacing/>
              <w:jc w:val="center"/>
            </w:pPr>
            <w:r w:rsidRPr="00766ECB">
              <w:t>CO6</w:t>
            </w:r>
          </w:p>
        </w:tc>
        <w:tc>
          <w:tcPr>
            <w:tcW w:w="1134" w:type="dxa"/>
          </w:tcPr>
          <w:p w14:paraId="72972036" w14:textId="77777777" w:rsidR="00760F8B" w:rsidRPr="00766ECB" w:rsidRDefault="00760F8B" w:rsidP="00760F8B">
            <w:pPr>
              <w:contextualSpacing/>
              <w:jc w:val="center"/>
            </w:pPr>
            <w:r w:rsidRPr="00766ECB">
              <w:t>-</w:t>
            </w:r>
          </w:p>
        </w:tc>
        <w:tc>
          <w:tcPr>
            <w:tcW w:w="1418" w:type="dxa"/>
          </w:tcPr>
          <w:p w14:paraId="2ABBA790" w14:textId="77777777" w:rsidR="00760F8B" w:rsidRPr="00766ECB" w:rsidRDefault="00760F8B" w:rsidP="00760F8B">
            <w:pPr>
              <w:contextualSpacing/>
              <w:jc w:val="center"/>
            </w:pPr>
            <w:r w:rsidRPr="00766ECB">
              <w:t>-</w:t>
            </w:r>
          </w:p>
        </w:tc>
        <w:tc>
          <w:tcPr>
            <w:tcW w:w="992" w:type="dxa"/>
          </w:tcPr>
          <w:p w14:paraId="7C18012C" w14:textId="77777777" w:rsidR="00760F8B" w:rsidRPr="00766ECB" w:rsidRDefault="00760F8B" w:rsidP="00760F8B">
            <w:pPr>
              <w:contextualSpacing/>
              <w:jc w:val="center"/>
            </w:pPr>
            <w:r w:rsidRPr="00766ECB">
              <w:t>20</w:t>
            </w:r>
          </w:p>
        </w:tc>
        <w:tc>
          <w:tcPr>
            <w:tcW w:w="1276" w:type="dxa"/>
          </w:tcPr>
          <w:p w14:paraId="3FF1E839" w14:textId="77777777" w:rsidR="00760F8B" w:rsidRPr="00766ECB" w:rsidRDefault="00760F8B" w:rsidP="00760F8B">
            <w:pPr>
              <w:contextualSpacing/>
              <w:jc w:val="center"/>
            </w:pPr>
            <w:r w:rsidRPr="00766ECB">
              <w:t>-</w:t>
            </w:r>
          </w:p>
        </w:tc>
        <w:tc>
          <w:tcPr>
            <w:tcW w:w="992" w:type="dxa"/>
          </w:tcPr>
          <w:p w14:paraId="3E66BAA2" w14:textId="77777777" w:rsidR="00760F8B" w:rsidRPr="00766ECB" w:rsidRDefault="00760F8B" w:rsidP="00760F8B">
            <w:pPr>
              <w:contextualSpacing/>
              <w:jc w:val="center"/>
            </w:pPr>
            <w:r w:rsidRPr="00766ECB">
              <w:t>20</w:t>
            </w:r>
          </w:p>
        </w:tc>
        <w:tc>
          <w:tcPr>
            <w:tcW w:w="871" w:type="dxa"/>
          </w:tcPr>
          <w:p w14:paraId="0612B039" w14:textId="77777777" w:rsidR="00760F8B" w:rsidRPr="00766ECB" w:rsidRDefault="00760F8B" w:rsidP="00760F8B">
            <w:pPr>
              <w:contextualSpacing/>
              <w:jc w:val="center"/>
            </w:pPr>
            <w:r w:rsidRPr="00766ECB">
              <w:t>-</w:t>
            </w:r>
          </w:p>
        </w:tc>
        <w:tc>
          <w:tcPr>
            <w:tcW w:w="2106" w:type="dxa"/>
          </w:tcPr>
          <w:p w14:paraId="15FF263E" w14:textId="77777777" w:rsidR="00760F8B" w:rsidRPr="00766ECB" w:rsidRDefault="00760F8B" w:rsidP="00760F8B">
            <w:pPr>
              <w:contextualSpacing/>
              <w:jc w:val="center"/>
            </w:pPr>
            <w:r w:rsidRPr="00766ECB">
              <w:t>40</w:t>
            </w:r>
          </w:p>
        </w:tc>
      </w:tr>
      <w:tr w:rsidR="00760F8B" w:rsidRPr="00766ECB" w14:paraId="48079ED3" w14:textId="77777777" w:rsidTr="00760F8B">
        <w:trPr>
          <w:jc w:val="center"/>
        </w:trPr>
        <w:tc>
          <w:tcPr>
            <w:tcW w:w="8526" w:type="dxa"/>
            <w:gridSpan w:val="7"/>
          </w:tcPr>
          <w:p w14:paraId="3731AA5E" w14:textId="77777777" w:rsidR="00760F8B" w:rsidRPr="00766ECB" w:rsidRDefault="00760F8B" w:rsidP="00760F8B">
            <w:pPr>
              <w:contextualSpacing/>
            </w:pPr>
          </w:p>
        </w:tc>
        <w:tc>
          <w:tcPr>
            <w:tcW w:w="2106" w:type="dxa"/>
          </w:tcPr>
          <w:p w14:paraId="0761A51B" w14:textId="77777777" w:rsidR="00760F8B" w:rsidRPr="00766ECB" w:rsidRDefault="00760F8B" w:rsidP="00760F8B">
            <w:pPr>
              <w:contextualSpacing/>
              <w:jc w:val="center"/>
              <w:rPr>
                <w:b/>
              </w:rPr>
            </w:pPr>
            <w:r w:rsidRPr="00766ECB">
              <w:rPr>
                <w:b/>
              </w:rPr>
              <w:t>180</w:t>
            </w:r>
          </w:p>
        </w:tc>
      </w:tr>
    </w:tbl>
    <w:p w14:paraId="6764F052" w14:textId="726CECAA" w:rsidR="00692224" w:rsidRDefault="00692224" w:rsidP="00760F8B">
      <w:pPr>
        <w:contextualSpacing/>
      </w:pPr>
    </w:p>
    <w:p w14:paraId="57C02EEA" w14:textId="77777777" w:rsidR="00692224" w:rsidRDefault="00692224">
      <w:pPr>
        <w:spacing w:after="200" w:line="276" w:lineRule="auto"/>
      </w:pPr>
      <w:r>
        <w:br w:type="page"/>
      </w:r>
    </w:p>
    <w:p w14:paraId="5A970450" w14:textId="77777777" w:rsidR="00760F8B" w:rsidRPr="00282E81" w:rsidRDefault="00760F8B" w:rsidP="00760F8B">
      <w:pPr>
        <w:jc w:val="center"/>
      </w:pPr>
      <w:r w:rsidRPr="00282E81">
        <w:rPr>
          <w:noProof/>
        </w:rPr>
        <w:lastRenderedPageBreak/>
        <w:drawing>
          <wp:inline distT="0" distB="0" distL="0" distR="0" wp14:anchorId="5B444DC4" wp14:editId="666837F6">
            <wp:extent cx="4762500" cy="1207135"/>
            <wp:effectExtent l="0" t="0" r="0" b="0"/>
            <wp:docPr id="2099113975" name="Picture 209911397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14:paraId="6E8D523E" w14:textId="77777777" w:rsidR="00760F8B" w:rsidRPr="00282E81" w:rsidRDefault="00760F8B" w:rsidP="00760F8B"/>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963"/>
      </w:tblGrid>
      <w:tr w:rsidR="00760F8B" w:rsidRPr="00282E81" w14:paraId="40538DB1" w14:textId="77777777" w:rsidTr="00760F8B">
        <w:trPr>
          <w:trHeight w:val="397"/>
        </w:trPr>
        <w:tc>
          <w:tcPr>
            <w:tcW w:w="1696" w:type="dxa"/>
            <w:vAlign w:val="center"/>
          </w:tcPr>
          <w:p w14:paraId="3E9904EB" w14:textId="77777777" w:rsidR="00760F8B" w:rsidRPr="00282E81" w:rsidRDefault="00760F8B" w:rsidP="00760F8B">
            <w:pPr>
              <w:pStyle w:val="Title"/>
              <w:jc w:val="left"/>
              <w:rPr>
                <w:b/>
                <w:szCs w:val="24"/>
              </w:rPr>
            </w:pPr>
            <w:r w:rsidRPr="00282E81">
              <w:rPr>
                <w:b/>
                <w:szCs w:val="24"/>
              </w:rPr>
              <w:t xml:space="preserve">Course Code      </w:t>
            </w:r>
          </w:p>
        </w:tc>
        <w:tc>
          <w:tcPr>
            <w:tcW w:w="6151" w:type="dxa"/>
            <w:vAlign w:val="center"/>
          </w:tcPr>
          <w:p w14:paraId="0F5E7089" w14:textId="77777777" w:rsidR="00760F8B" w:rsidRPr="00282E81" w:rsidRDefault="00760F8B" w:rsidP="00760F8B">
            <w:pPr>
              <w:pStyle w:val="Title"/>
              <w:jc w:val="left"/>
              <w:rPr>
                <w:b/>
                <w:szCs w:val="24"/>
              </w:rPr>
            </w:pPr>
            <w:r w:rsidRPr="00282E81">
              <w:rPr>
                <w:b/>
                <w:szCs w:val="24"/>
              </w:rPr>
              <w:t>21MS3078</w:t>
            </w:r>
          </w:p>
        </w:tc>
        <w:tc>
          <w:tcPr>
            <w:tcW w:w="1504" w:type="dxa"/>
            <w:vAlign w:val="center"/>
          </w:tcPr>
          <w:p w14:paraId="350FDDFC" w14:textId="77777777" w:rsidR="00760F8B" w:rsidRPr="00282E81" w:rsidRDefault="00760F8B" w:rsidP="00760F8B">
            <w:pPr>
              <w:pStyle w:val="Title"/>
              <w:ind w:left="-468" w:firstLine="468"/>
              <w:jc w:val="left"/>
              <w:rPr>
                <w:szCs w:val="24"/>
              </w:rPr>
            </w:pPr>
            <w:r w:rsidRPr="00282E81">
              <w:rPr>
                <w:b/>
                <w:bCs/>
                <w:szCs w:val="24"/>
              </w:rPr>
              <w:t xml:space="preserve">Duration       </w:t>
            </w:r>
          </w:p>
        </w:tc>
        <w:tc>
          <w:tcPr>
            <w:tcW w:w="963" w:type="dxa"/>
            <w:vAlign w:val="center"/>
          </w:tcPr>
          <w:p w14:paraId="3CC3D873" w14:textId="77777777" w:rsidR="00760F8B" w:rsidRPr="00282E81" w:rsidRDefault="00760F8B" w:rsidP="00760F8B">
            <w:pPr>
              <w:pStyle w:val="Title"/>
              <w:jc w:val="left"/>
              <w:rPr>
                <w:b/>
                <w:szCs w:val="24"/>
              </w:rPr>
            </w:pPr>
            <w:r w:rsidRPr="00282E81">
              <w:rPr>
                <w:b/>
                <w:szCs w:val="24"/>
              </w:rPr>
              <w:t>3hrs</w:t>
            </w:r>
          </w:p>
        </w:tc>
      </w:tr>
      <w:tr w:rsidR="00760F8B" w:rsidRPr="00282E81" w14:paraId="6E805B2F" w14:textId="77777777" w:rsidTr="00760F8B">
        <w:trPr>
          <w:trHeight w:val="397"/>
        </w:trPr>
        <w:tc>
          <w:tcPr>
            <w:tcW w:w="1696" w:type="dxa"/>
            <w:vAlign w:val="center"/>
          </w:tcPr>
          <w:p w14:paraId="606F97F0" w14:textId="77777777" w:rsidR="00760F8B" w:rsidRPr="00282E81" w:rsidRDefault="00760F8B" w:rsidP="00760F8B">
            <w:pPr>
              <w:pStyle w:val="Title"/>
              <w:ind w:right="-160"/>
              <w:jc w:val="left"/>
              <w:rPr>
                <w:b/>
                <w:szCs w:val="24"/>
              </w:rPr>
            </w:pPr>
            <w:r w:rsidRPr="00282E81">
              <w:rPr>
                <w:b/>
                <w:szCs w:val="24"/>
              </w:rPr>
              <w:t xml:space="preserve">Course Name     </w:t>
            </w:r>
          </w:p>
        </w:tc>
        <w:tc>
          <w:tcPr>
            <w:tcW w:w="6151" w:type="dxa"/>
            <w:vAlign w:val="center"/>
          </w:tcPr>
          <w:p w14:paraId="3424CDD2" w14:textId="77777777" w:rsidR="00760F8B" w:rsidRPr="00282E81" w:rsidRDefault="00760F8B" w:rsidP="00760F8B">
            <w:pPr>
              <w:pStyle w:val="Title"/>
              <w:jc w:val="left"/>
              <w:rPr>
                <w:b/>
                <w:szCs w:val="24"/>
              </w:rPr>
            </w:pPr>
            <w:r w:rsidRPr="00282E81">
              <w:rPr>
                <w:b/>
                <w:szCs w:val="24"/>
              </w:rPr>
              <w:t>DIGITAL AND SOCIAL MEDIA MARKETING</w:t>
            </w:r>
          </w:p>
        </w:tc>
        <w:tc>
          <w:tcPr>
            <w:tcW w:w="1504" w:type="dxa"/>
            <w:vAlign w:val="center"/>
          </w:tcPr>
          <w:p w14:paraId="02F8BFE5" w14:textId="77777777" w:rsidR="00760F8B" w:rsidRPr="00282E81" w:rsidRDefault="00760F8B" w:rsidP="00760F8B">
            <w:pPr>
              <w:pStyle w:val="Title"/>
              <w:jc w:val="left"/>
              <w:rPr>
                <w:b/>
                <w:bCs/>
                <w:szCs w:val="24"/>
              </w:rPr>
            </w:pPr>
            <w:r w:rsidRPr="00282E81">
              <w:rPr>
                <w:b/>
                <w:bCs/>
                <w:szCs w:val="24"/>
              </w:rPr>
              <w:t xml:space="preserve">Max. Marks </w:t>
            </w:r>
          </w:p>
        </w:tc>
        <w:tc>
          <w:tcPr>
            <w:tcW w:w="963" w:type="dxa"/>
            <w:vAlign w:val="center"/>
          </w:tcPr>
          <w:p w14:paraId="1BE65610" w14:textId="77777777" w:rsidR="00760F8B" w:rsidRPr="00282E81" w:rsidRDefault="00760F8B" w:rsidP="00760F8B">
            <w:pPr>
              <w:pStyle w:val="Title"/>
              <w:jc w:val="left"/>
              <w:rPr>
                <w:b/>
                <w:szCs w:val="24"/>
              </w:rPr>
            </w:pPr>
            <w:r w:rsidRPr="00282E81">
              <w:rPr>
                <w:b/>
                <w:szCs w:val="24"/>
              </w:rPr>
              <w:t>100</w:t>
            </w:r>
          </w:p>
        </w:tc>
      </w:tr>
    </w:tbl>
    <w:p w14:paraId="4D3713D5" w14:textId="77777777" w:rsidR="00760F8B" w:rsidRPr="00282E81" w:rsidRDefault="00760F8B" w:rsidP="00760F8B"/>
    <w:tbl>
      <w:tblPr>
        <w:tblStyle w:val="TableGrid"/>
        <w:tblW w:w="5000" w:type="pct"/>
        <w:tblLook w:val="04A0" w:firstRow="1" w:lastRow="0" w:firstColumn="1" w:lastColumn="0" w:noHBand="0" w:noVBand="1"/>
      </w:tblPr>
      <w:tblGrid>
        <w:gridCol w:w="570"/>
        <w:gridCol w:w="371"/>
        <w:gridCol w:w="6393"/>
        <w:gridCol w:w="1014"/>
        <w:gridCol w:w="929"/>
        <w:gridCol w:w="896"/>
      </w:tblGrid>
      <w:tr w:rsidR="00760F8B" w:rsidRPr="00282E81" w14:paraId="25DEFECE" w14:textId="77777777" w:rsidTr="00760F8B">
        <w:trPr>
          <w:trHeight w:val="552"/>
        </w:trPr>
        <w:tc>
          <w:tcPr>
            <w:tcW w:w="261" w:type="pct"/>
            <w:vAlign w:val="center"/>
          </w:tcPr>
          <w:p w14:paraId="5500B2A9" w14:textId="77777777" w:rsidR="00760F8B" w:rsidRPr="00282E81" w:rsidRDefault="00760F8B" w:rsidP="00760F8B">
            <w:pPr>
              <w:jc w:val="center"/>
              <w:rPr>
                <w:b/>
              </w:rPr>
            </w:pPr>
            <w:r w:rsidRPr="00282E81">
              <w:rPr>
                <w:b/>
              </w:rPr>
              <w:t>Q. No.</w:t>
            </w:r>
          </w:p>
        </w:tc>
        <w:tc>
          <w:tcPr>
            <w:tcW w:w="3353" w:type="pct"/>
            <w:gridSpan w:val="2"/>
            <w:vAlign w:val="center"/>
          </w:tcPr>
          <w:p w14:paraId="16D2E6E5" w14:textId="77777777" w:rsidR="00760F8B" w:rsidRPr="00282E81" w:rsidRDefault="00760F8B" w:rsidP="00760F8B">
            <w:pPr>
              <w:jc w:val="center"/>
              <w:rPr>
                <w:b/>
              </w:rPr>
            </w:pPr>
            <w:r w:rsidRPr="00282E81">
              <w:rPr>
                <w:b/>
              </w:rPr>
              <w:t>Questions</w:t>
            </w:r>
          </w:p>
        </w:tc>
        <w:tc>
          <w:tcPr>
            <w:tcW w:w="513" w:type="pct"/>
            <w:vAlign w:val="center"/>
          </w:tcPr>
          <w:p w14:paraId="33F0AF71" w14:textId="77777777" w:rsidR="00760F8B" w:rsidRPr="00282E81" w:rsidRDefault="00760F8B" w:rsidP="00760F8B">
            <w:pPr>
              <w:jc w:val="center"/>
              <w:rPr>
                <w:b/>
              </w:rPr>
            </w:pPr>
            <w:r>
              <w:rPr>
                <w:b/>
              </w:rPr>
              <w:t>CO</w:t>
            </w:r>
          </w:p>
        </w:tc>
        <w:tc>
          <w:tcPr>
            <w:tcW w:w="471" w:type="pct"/>
            <w:vAlign w:val="center"/>
          </w:tcPr>
          <w:p w14:paraId="33874A22" w14:textId="77777777" w:rsidR="00760F8B" w:rsidRPr="00282E81" w:rsidRDefault="00760F8B" w:rsidP="00760F8B">
            <w:pPr>
              <w:jc w:val="center"/>
              <w:rPr>
                <w:b/>
              </w:rPr>
            </w:pPr>
            <w:r>
              <w:rPr>
                <w:b/>
              </w:rPr>
              <w:t>BL</w:t>
            </w:r>
          </w:p>
        </w:tc>
        <w:tc>
          <w:tcPr>
            <w:tcW w:w="402" w:type="pct"/>
            <w:vAlign w:val="center"/>
          </w:tcPr>
          <w:p w14:paraId="6833CA26" w14:textId="77777777" w:rsidR="00760F8B" w:rsidRPr="00282E81" w:rsidRDefault="00760F8B" w:rsidP="00760F8B">
            <w:pPr>
              <w:jc w:val="center"/>
              <w:rPr>
                <w:b/>
              </w:rPr>
            </w:pPr>
            <w:r w:rsidRPr="00282E81">
              <w:rPr>
                <w:b/>
              </w:rPr>
              <w:t>Marks</w:t>
            </w:r>
          </w:p>
        </w:tc>
      </w:tr>
      <w:tr w:rsidR="00760F8B" w:rsidRPr="00282E81" w14:paraId="4B738668" w14:textId="77777777" w:rsidTr="00760F8B">
        <w:trPr>
          <w:trHeight w:val="552"/>
        </w:trPr>
        <w:tc>
          <w:tcPr>
            <w:tcW w:w="5000" w:type="pct"/>
            <w:gridSpan w:val="6"/>
          </w:tcPr>
          <w:p w14:paraId="76E1E6FF" w14:textId="77777777" w:rsidR="00760F8B" w:rsidRPr="00282E81" w:rsidRDefault="00760F8B" w:rsidP="00760F8B">
            <w:pPr>
              <w:jc w:val="center"/>
              <w:rPr>
                <w:b/>
                <w:u w:val="single"/>
              </w:rPr>
            </w:pPr>
            <w:r w:rsidRPr="00282E81">
              <w:rPr>
                <w:b/>
                <w:u w:val="single"/>
              </w:rPr>
              <w:t>PART – A(4 X 20= 80 MARKS)</w:t>
            </w:r>
          </w:p>
          <w:p w14:paraId="5367AD63" w14:textId="77777777" w:rsidR="00760F8B" w:rsidRPr="00282E81" w:rsidRDefault="00760F8B" w:rsidP="00760F8B">
            <w:pPr>
              <w:jc w:val="center"/>
              <w:rPr>
                <w:b/>
              </w:rPr>
            </w:pPr>
            <w:r w:rsidRPr="00282E81">
              <w:rPr>
                <w:b/>
              </w:rPr>
              <w:t>(Answer all the Questions)</w:t>
            </w:r>
          </w:p>
        </w:tc>
      </w:tr>
      <w:tr w:rsidR="00760F8B" w:rsidRPr="00282E81" w14:paraId="34AC5AC4" w14:textId="77777777" w:rsidTr="00760F8B">
        <w:trPr>
          <w:trHeight w:val="728"/>
        </w:trPr>
        <w:tc>
          <w:tcPr>
            <w:tcW w:w="261" w:type="pct"/>
          </w:tcPr>
          <w:p w14:paraId="29F81CA6" w14:textId="77777777" w:rsidR="00760F8B" w:rsidRPr="00282E81" w:rsidRDefault="00760F8B" w:rsidP="00760F8B">
            <w:pPr>
              <w:jc w:val="center"/>
            </w:pPr>
            <w:r w:rsidRPr="00282E81">
              <w:t>1.</w:t>
            </w:r>
          </w:p>
        </w:tc>
        <w:tc>
          <w:tcPr>
            <w:tcW w:w="197" w:type="pct"/>
          </w:tcPr>
          <w:p w14:paraId="2E6FD01E" w14:textId="77777777" w:rsidR="00760F8B" w:rsidRPr="00282E81" w:rsidRDefault="00760F8B" w:rsidP="00760F8B">
            <w:pPr>
              <w:jc w:val="center"/>
            </w:pPr>
          </w:p>
        </w:tc>
        <w:tc>
          <w:tcPr>
            <w:tcW w:w="3157" w:type="pct"/>
          </w:tcPr>
          <w:p w14:paraId="128FD123" w14:textId="77777777" w:rsidR="00760F8B" w:rsidRPr="00282E81" w:rsidRDefault="00760F8B" w:rsidP="00760F8B">
            <w:pPr>
              <w:jc w:val="both"/>
            </w:pPr>
            <w:r w:rsidRPr="00282E81">
              <w:t>How does digital marketing differ from traditional marketing? Discuss the dimensions that facilitate digital transformation in post Covid era.</w:t>
            </w:r>
          </w:p>
        </w:tc>
        <w:tc>
          <w:tcPr>
            <w:tcW w:w="513" w:type="pct"/>
          </w:tcPr>
          <w:p w14:paraId="3256F512" w14:textId="77777777" w:rsidR="00760F8B" w:rsidRPr="00282E81" w:rsidRDefault="00760F8B" w:rsidP="00760F8B">
            <w:pPr>
              <w:jc w:val="center"/>
            </w:pPr>
            <w:r w:rsidRPr="00282E81">
              <w:t>CO1</w:t>
            </w:r>
          </w:p>
        </w:tc>
        <w:tc>
          <w:tcPr>
            <w:tcW w:w="471" w:type="pct"/>
          </w:tcPr>
          <w:p w14:paraId="4D0486B6" w14:textId="77777777" w:rsidR="00760F8B" w:rsidRPr="00282E81" w:rsidRDefault="00760F8B" w:rsidP="00760F8B">
            <w:pPr>
              <w:jc w:val="center"/>
            </w:pPr>
            <w:r>
              <w:t>An</w:t>
            </w:r>
          </w:p>
        </w:tc>
        <w:tc>
          <w:tcPr>
            <w:tcW w:w="402" w:type="pct"/>
          </w:tcPr>
          <w:p w14:paraId="41B0BF6C" w14:textId="77777777" w:rsidR="00760F8B" w:rsidRPr="00282E81" w:rsidRDefault="00760F8B" w:rsidP="00760F8B">
            <w:pPr>
              <w:jc w:val="center"/>
            </w:pPr>
            <w:r w:rsidRPr="00282E81">
              <w:t>20</w:t>
            </w:r>
          </w:p>
        </w:tc>
      </w:tr>
      <w:tr w:rsidR="00760F8B" w:rsidRPr="00282E81" w14:paraId="3E162EEE" w14:textId="77777777" w:rsidTr="00760F8B">
        <w:trPr>
          <w:trHeight w:val="397"/>
        </w:trPr>
        <w:tc>
          <w:tcPr>
            <w:tcW w:w="261" w:type="pct"/>
          </w:tcPr>
          <w:p w14:paraId="5322E473" w14:textId="77777777" w:rsidR="00760F8B" w:rsidRPr="00282E81" w:rsidRDefault="00760F8B" w:rsidP="00760F8B">
            <w:pPr>
              <w:jc w:val="center"/>
            </w:pPr>
          </w:p>
        </w:tc>
        <w:tc>
          <w:tcPr>
            <w:tcW w:w="197" w:type="pct"/>
          </w:tcPr>
          <w:p w14:paraId="7CA2E20C" w14:textId="77777777" w:rsidR="00760F8B" w:rsidRPr="00282E81" w:rsidRDefault="00760F8B" w:rsidP="00760F8B">
            <w:pPr>
              <w:jc w:val="center"/>
            </w:pPr>
          </w:p>
        </w:tc>
        <w:tc>
          <w:tcPr>
            <w:tcW w:w="3157" w:type="pct"/>
          </w:tcPr>
          <w:p w14:paraId="0FC6D123" w14:textId="77777777" w:rsidR="00760F8B" w:rsidRPr="00282E81" w:rsidRDefault="00760F8B" w:rsidP="00760F8B">
            <w:pPr>
              <w:jc w:val="center"/>
              <w:rPr>
                <w:b/>
                <w:bCs/>
              </w:rPr>
            </w:pPr>
            <w:r w:rsidRPr="00282E81">
              <w:rPr>
                <w:b/>
                <w:bCs/>
              </w:rPr>
              <w:t>(OR)</w:t>
            </w:r>
          </w:p>
        </w:tc>
        <w:tc>
          <w:tcPr>
            <w:tcW w:w="513" w:type="pct"/>
          </w:tcPr>
          <w:p w14:paraId="5951D90C" w14:textId="77777777" w:rsidR="00760F8B" w:rsidRPr="00282E81" w:rsidRDefault="00760F8B" w:rsidP="00760F8B">
            <w:pPr>
              <w:jc w:val="center"/>
            </w:pPr>
          </w:p>
        </w:tc>
        <w:tc>
          <w:tcPr>
            <w:tcW w:w="471" w:type="pct"/>
          </w:tcPr>
          <w:p w14:paraId="34007714" w14:textId="77777777" w:rsidR="00760F8B" w:rsidRPr="00282E81" w:rsidRDefault="00760F8B" w:rsidP="00760F8B">
            <w:pPr>
              <w:jc w:val="center"/>
            </w:pPr>
          </w:p>
        </w:tc>
        <w:tc>
          <w:tcPr>
            <w:tcW w:w="402" w:type="pct"/>
          </w:tcPr>
          <w:p w14:paraId="10E50C51" w14:textId="77777777" w:rsidR="00760F8B" w:rsidRPr="00282E81" w:rsidRDefault="00760F8B" w:rsidP="00760F8B">
            <w:pPr>
              <w:jc w:val="center"/>
            </w:pPr>
          </w:p>
        </w:tc>
      </w:tr>
      <w:tr w:rsidR="00760F8B" w:rsidRPr="00282E81" w14:paraId="1045AA37" w14:textId="77777777" w:rsidTr="00760F8B">
        <w:trPr>
          <w:trHeight w:val="656"/>
        </w:trPr>
        <w:tc>
          <w:tcPr>
            <w:tcW w:w="261" w:type="pct"/>
          </w:tcPr>
          <w:p w14:paraId="74134071" w14:textId="77777777" w:rsidR="00760F8B" w:rsidRPr="00282E81" w:rsidRDefault="00760F8B" w:rsidP="00760F8B">
            <w:pPr>
              <w:jc w:val="center"/>
            </w:pPr>
            <w:r w:rsidRPr="00282E81">
              <w:t>2.</w:t>
            </w:r>
          </w:p>
        </w:tc>
        <w:tc>
          <w:tcPr>
            <w:tcW w:w="197" w:type="pct"/>
          </w:tcPr>
          <w:p w14:paraId="219C230B" w14:textId="77777777" w:rsidR="00760F8B" w:rsidRPr="00282E81" w:rsidRDefault="00760F8B" w:rsidP="00760F8B">
            <w:pPr>
              <w:jc w:val="center"/>
            </w:pPr>
          </w:p>
        </w:tc>
        <w:tc>
          <w:tcPr>
            <w:tcW w:w="3157" w:type="pct"/>
          </w:tcPr>
          <w:p w14:paraId="7DF9175D" w14:textId="77777777" w:rsidR="00760F8B" w:rsidRPr="00282E81" w:rsidRDefault="00760F8B" w:rsidP="00760F8B">
            <w:pPr>
              <w:jc w:val="both"/>
            </w:pPr>
            <w:r w:rsidRPr="00282E81">
              <w:t>Discuss merits and demerits of search engine marketing for a startup company by listing out implications.</w:t>
            </w:r>
          </w:p>
        </w:tc>
        <w:tc>
          <w:tcPr>
            <w:tcW w:w="513" w:type="pct"/>
          </w:tcPr>
          <w:p w14:paraId="580237BB" w14:textId="77777777" w:rsidR="00760F8B" w:rsidRPr="00282E81" w:rsidRDefault="00760F8B" w:rsidP="00760F8B">
            <w:pPr>
              <w:jc w:val="center"/>
            </w:pPr>
            <w:r w:rsidRPr="00282E81">
              <w:t>CO2</w:t>
            </w:r>
          </w:p>
        </w:tc>
        <w:tc>
          <w:tcPr>
            <w:tcW w:w="471" w:type="pct"/>
          </w:tcPr>
          <w:p w14:paraId="6820DEF7" w14:textId="77777777" w:rsidR="00760F8B" w:rsidRPr="00282E81" w:rsidRDefault="00760F8B" w:rsidP="00760F8B">
            <w:pPr>
              <w:jc w:val="center"/>
            </w:pPr>
            <w:r>
              <w:t>A</w:t>
            </w:r>
          </w:p>
        </w:tc>
        <w:tc>
          <w:tcPr>
            <w:tcW w:w="402" w:type="pct"/>
          </w:tcPr>
          <w:p w14:paraId="5016A85C" w14:textId="77777777" w:rsidR="00760F8B" w:rsidRPr="00282E81" w:rsidRDefault="00760F8B" w:rsidP="00760F8B">
            <w:pPr>
              <w:jc w:val="center"/>
            </w:pPr>
            <w:r w:rsidRPr="00282E81">
              <w:t>20</w:t>
            </w:r>
          </w:p>
        </w:tc>
      </w:tr>
      <w:tr w:rsidR="00760F8B" w:rsidRPr="00282E81" w14:paraId="712571FA" w14:textId="77777777" w:rsidTr="00760F8B">
        <w:trPr>
          <w:trHeight w:val="397"/>
        </w:trPr>
        <w:tc>
          <w:tcPr>
            <w:tcW w:w="261" w:type="pct"/>
          </w:tcPr>
          <w:p w14:paraId="5B9FBCD2" w14:textId="77777777" w:rsidR="00760F8B" w:rsidRPr="00282E81" w:rsidRDefault="00760F8B" w:rsidP="00760F8B">
            <w:pPr>
              <w:jc w:val="center"/>
            </w:pPr>
          </w:p>
        </w:tc>
        <w:tc>
          <w:tcPr>
            <w:tcW w:w="197" w:type="pct"/>
          </w:tcPr>
          <w:p w14:paraId="1A1BB103" w14:textId="77777777" w:rsidR="00760F8B" w:rsidRPr="00282E81" w:rsidRDefault="00760F8B" w:rsidP="00760F8B">
            <w:pPr>
              <w:jc w:val="center"/>
            </w:pPr>
          </w:p>
        </w:tc>
        <w:tc>
          <w:tcPr>
            <w:tcW w:w="3157" w:type="pct"/>
          </w:tcPr>
          <w:p w14:paraId="33628912" w14:textId="77777777" w:rsidR="00760F8B" w:rsidRPr="00282E81" w:rsidRDefault="00760F8B" w:rsidP="00760F8B">
            <w:pPr>
              <w:jc w:val="center"/>
            </w:pPr>
          </w:p>
        </w:tc>
        <w:tc>
          <w:tcPr>
            <w:tcW w:w="513" w:type="pct"/>
          </w:tcPr>
          <w:p w14:paraId="66314E3B" w14:textId="77777777" w:rsidR="00760F8B" w:rsidRPr="00282E81" w:rsidRDefault="00760F8B" w:rsidP="00760F8B">
            <w:pPr>
              <w:jc w:val="center"/>
            </w:pPr>
          </w:p>
        </w:tc>
        <w:tc>
          <w:tcPr>
            <w:tcW w:w="471" w:type="pct"/>
          </w:tcPr>
          <w:p w14:paraId="0C930D58" w14:textId="77777777" w:rsidR="00760F8B" w:rsidRPr="00282E81" w:rsidRDefault="00760F8B" w:rsidP="00760F8B">
            <w:pPr>
              <w:jc w:val="center"/>
            </w:pPr>
          </w:p>
        </w:tc>
        <w:tc>
          <w:tcPr>
            <w:tcW w:w="402" w:type="pct"/>
          </w:tcPr>
          <w:p w14:paraId="0073AFA1" w14:textId="77777777" w:rsidR="00760F8B" w:rsidRPr="00282E81" w:rsidRDefault="00760F8B" w:rsidP="00760F8B"/>
        </w:tc>
      </w:tr>
      <w:tr w:rsidR="00760F8B" w:rsidRPr="00282E81" w14:paraId="2732A6DD" w14:textId="77777777" w:rsidTr="00760F8B">
        <w:trPr>
          <w:trHeight w:val="1259"/>
        </w:trPr>
        <w:tc>
          <w:tcPr>
            <w:tcW w:w="261" w:type="pct"/>
          </w:tcPr>
          <w:p w14:paraId="44927065" w14:textId="77777777" w:rsidR="00760F8B" w:rsidRPr="00282E81" w:rsidRDefault="00760F8B" w:rsidP="00760F8B">
            <w:pPr>
              <w:jc w:val="center"/>
            </w:pPr>
            <w:r w:rsidRPr="00282E81">
              <w:t>3.</w:t>
            </w:r>
          </w:p>
        </w:tc>
        <w:tc>
          <w:tcPr>
            <w:tcW w:w="197" w:type="pct"/>
          </w:tcPr>
          <w:p w14:paraId="40EE9959" w14:textId="77777777" w:rsidR="00760F8B" w:rsidRPr="00282E81" w:rsidRDefault="00760F8B" w:rsidP="00760F8B">
            <w:pPr>
              <w:jc w:val="center"/>
            </w:pPr>
          </w:p>
        </w:tc>
        <w:tc>
          <w:tcPr>
            <w:tcW w:w="3157" w:type="pct"/>
          </w:tcPr>
          <w:p w14:paraId="1C7DD030" w14:textId="77777777" w:rsidR="00760F8B" w:rsidRPr="00282E81" w:rsidRDefault="00760F8B" w:rsidP="00760F8B">
            <w:pPr>
              <w:jc w:val="both"/>
            </w:pPr>
            <w:r w:rsidRPr="00282E81">
              <w:t>There is a perception among marketers that the popular social media platforms such as Facebook, Instagram, Pinterest and Twitter are most suitable for B2C marketing. Do you agree with that view? Justify your stance.</w:t>
            </w:r>
          </w:p>
        </w:tc>
        <w:tc>
          <w:tcPr>
            <w:tcW w:w="513" w:type="pct"/>
          </w:tcPr>
          <w:p w14:paraId="21A887A6" w14:textId="77777777" w:rsidR="00760F8B" w:rsidRPr="00282E81" w:rsidRDefault="00760F8B" w:rsidP="00760F8B">
            <w:pPr>
              <w:jc w:val="center"/>
            </w:pPr>
            <w:r w:rsidRPr="00282E81">
              <w:t>CO3</w:t>
            </w:r>
          </w:p>
        </w:tc>
        <w:tc>
          <w:tcPr>
            <w:tcW w:w="471" w:type="pct"/>
          </w:tcPr>
          <w:p w14:paraId="5968A659" w14:textId="77777777" w:rsidR="00760F8B" w:rsidRPr="00282E81" w:rsidRDefault="00760F8B" w:rsidP="00760F8B">
            <w:pPr>
              <w:jc w:val="center"/>
            </w:pPr>
            <w:r>
              <w:t>E</w:t>
            </w:r>
          </w:p>
        </w:tc>
        <w:tc>
          <w:tcPr>
            <w:tcW w:w="402" w:type="pct"/>
          </w:tcPr>
          <w:p w14:paraId="1EC28345" w14:textId="77777777" w:rsidR="00760F8B" w:rsidRPr="00282E81" w:rsidRDefault="00760F8B" w:rsidP="00760F8B">
            <w:pPr>
              <w:jc w:val="center"/>
            </w:pPr>
            <w:r w:rsidRPr="00282E81">
              <w:t>20</w:t>
            </w:r>
          </w:p>
        </w:tc>
      </w:tr>
      <w:tr w:rsidR="00760F8B" w:rsidRPr="00282E81" w14:paraId="0ACA485B" w14:textId="77777777" w:rsidTr="00760F8B">
        <w:trPr>
          <w:trHeight w:val="397"/>
        </w:trPr>
        <w:tc>
          <w:tcPr>
            <w:tcW w:w="261" w:type="pct"/>
          </w:tcPr>
          <w:p w14:paraId="5D3839FC" w14:textId="77777777" w:rsidR="00760F8B" w:rsidRPr="00282E81" w:rsidRDefault="00760F8B" w:rsidP="00760F8B"/>
        </w:tc>
        <w:tc>
          <w:tcPr>
            <w:tcW w:w="197" w:type="pct"/>
          </w:tcPr>
          <w:p w14:paraId="5115603F" w14:textId="77777777" w:rsidR="00760F8B" w:rsidRPr="00282E81" w:rsidRDefault="00760F8B" w:rsidP="00760F8B">
            <w:pPr>
              <w:jc w:val="center"/>
            </w:pPr>
          </w:p>
        </w:tc>
        <w:tc>
          <w:tcPr>
            <w:tcW w:w="3157" w:type="pct"/>
          </w:tcPr>
          <w:p w14:paraId="3C1A39B6" w14:textId="77777777" w:rsidR="00760F8B" w:rsidRPr="00282E81" w:rsidRDefault="00760F8B" w:rsidP="00760F8B">
            <w:pPr>
              <w:jc w:val="center"/>
            </w:pPr>
            <w:r w:rsidRPr="00282E81">
              <w:rPr>
                <w:b/>
                <w:bCs/>
              </w:rPr>
              <w:t>(OR)</w:t>
            </w:r>
          </w:p>
        </w:tc>
        <w:tc>
          <w:tcPr>
            <w:tcW w:w="513" w:type="pct"/>
          </w:tcPr>
          <w:p w14:paraId="5524D960" w14:textId="77777777" w:rsidR="00760F8B" w:rsidRPr="00282E81" w:rsidRDefault="00760F8B" w:rsidP="00760F8B">
            <w:pPr>
              <w:jc w:val="center"/>
            </w:pPr>
          </w:p>
        </w:tc>
        <w:tc>
          <w:tcPr>
            <w:tcW w:w="471" w:type="pct"/>
          </w:tcPr>
          <w:p w14:paraId="01B4250D" w14:textId="77777777" w:rsidR="00760F8B" w:rsidRPr="00282E81" w:rsidRDefault="00760F8B" w:rsidP="00760F8B">
            <w:pPr>
              <w:jc w:val="center"/>
            </w:pPr>
          </w:p>
        </w:tc>
        <w:tc>
          <w:tcPr>
            <w:tcW w:w="402" w:type="pct"/>
          </w:tcPr>
          <w:p w14:paraId="76FE09C9" w14:textId="77777777" w:rsidR="00760F8B" w:rsidRPr="00282E81" w:rsidRDefault="00760F8B" w:rsidP="00760F8B">
            <w:pPr>
              <w:jc w:val="center"/>
            </w:pPr>
          </w:p>
        </w:tc>
      </w:tr>
      <w:tr w:rsidR="00760F8B" w:rsidRPr="00282E81" w14:paraId="7613251A" w14:textId="77777777" w:rsidTr="00760F8B">
        <w:trPr>
          <w:trHeight w:val="1934"/>
        </w:trPr>
        <w:tc>
          <w:tcPr>
            <w:tcW w:w="261" w:type="pct"/>
          </w:tcPr>
          <w:p w14:paraId="0D46777F" w14:textId="77777777" w:rsidR="00760F8B" w:rsidRPr="00282E81" w:rsidRDefault="00760F8B" w:rsidP="00760F8B">
            <w:pPr>
              <w:jc w:val="center"/>
            </w:pPr>
            <w:r w:rsidRPr="00282E81">
              <w:t>4.</w:t>
            </w:r>
          </w:p>
        </w:tc>
        <w:tc>
          <w:tcPr>
            <w:tcW w:w="197" w:type="pct"/>
          </w:tcPr>
          <w:p w14:paraId="6362EB99" w14:textId="77777777" w:rsidR="00760F8B" w:rsidRPr="00282E81" w:rsidRDefault="00760F8B" w:rsidP="00760F8B">
            <w:pPr>
              <w:jc w:val="center"/>
            </w:pPr>
          </w:p>
        </w:tc>
        <w:tc>
          <w:tcPr>
            <w:tcW w:w="3157" w:type="pct"/>
            <w:vAlign w:val="center"/>
          </w:tcPr>
          <w:p w14:paraId="64F529B7" w14:textId="77777777" w:rsidR="00760F8B" w:rsidRPr="00282E81" w:rsidRDefault="00760F8B" w:rsidP="00760F8B">
            <w:pPr>
              <w:jc w:val="both"/>
            </w:pPr>
            <w:r w:rsidRPr="00282E81">
              <w:rPr>
                <w:rFonts w:eastAsiaTheme="minorHAnsi"/>
              </w:rPr>
              <w:t>“Social media marketing has transformed the way businesses are able to influence consumer behavior - from promoting content that drives engagement to extracting personal data that makes messaging resonate with users.” Justify the statement below and elucidate how SMM can enhance brand exposure and reach through prop</w:t>
            </w:r>
            <w:r>
              <w:rPr>
                <w:rFonts w:eastAsiaTheme="minorHAnsi"/>
              </w:rPr>
              <w:t>er planning and implementation.</w:t>
            </w:r>
          </w:p>
        </w:tc>
        <w:tc>
          <w:tcPr>
            <w:tcW w:w="513" w:type="pct"/>
            <w:vAlign w:val="center"/>
          </w:tcPr>
          <w:p w14:paraId="2C4E4938" w14:textId="77777777" w:rsidR="00760F8B" w:rsidRPr="00282E81" w:rsidRDefault="00760F8B" w:rsidP="00760F8B">
            <w:pPr>
              <w:jc w:val="center"/>
            </w:pPr>
            <w:r w:rsidRPr="00282E81">
              <w:t>CO4</w:t>
            </w:r>
          </w:p>
        </w:tc>
        <w:tc>
          <w:tcPr>
            <w:tcW w:w="471" w:type="pct"/>
            <w:vAlign w:val="center"/>
          </w:tcPr>
          <w:p w14:paraId="525BA6DC" w14:textId="77777777" w:rsidR="00760F8B" w:rsidRPr="00282E81" w:rsidRDefault="00760F8B" w:rsidP="00760F8B">
            <w:pPr>
              <w:jc w:val="center"/>
            </w:pPr>
            <w:r>
              <w:t>An</w:t>
            </w:r>
          </w:p>
        </w:tc>
        <w:tc>
          <w:tcPr>
            <w:tcW w:w="402" w:type="pct"/>
            <w:vAlign w:val="center"/>
          </w:tcPr>
          <w:p w14:paraId="211D24A2" w14:textId="77777777" w:rsidR="00760F8B" w:rsidRPr="00282E81" w:rsidRDefault="00760F8B" w:rsidP="00760F8B">
            <w:pPr>
              <w:jc w:val="center"/>
            </w:pPr>
            <w:r w:rsidRPr="00282E81">
              <w:t>20</w:t>
            </w:r>
          </w:p>
        </w:tc>
      </w:tr>
      <w:tr w:rsidR="00760F8B" w:rsidRPr="00282E81" w14:paraId="3C5624BC" w14:textId="77777777" w:rsidTr="00760F8B">
        <w:trPr>
          <w:trHeight w:val="397"/>
        </w:trPr>
        <w:tc>
          <w:tcPr>
            <w:tcW w:w="261" w:type="pct"/>
          </w:tcPr>
          <w:p w14:paraId="578356DF" w14:textId="77777777" w:rsidR="00760F8B" w:rsidRPr="00282E81" w:rsidRDefault="00760F8B" w:rsidP="00760F8B">
            <w:pPr>
              <w:jc w:val="center"/>
            </w:pPr>
          </w:p>
        </w:tc>
        <w:tc>
          <w:tcPr>
            <w:tcW w:w="197" w:type="pct"/>
          </w:tcPr>
          <w:p w14:paraId="64A88FBD" w14:textId="77777777" w:rsidR="00760F8B" w:rsidRPr="00282E81" w:rsidRDefault="00760F8B" w:rsidP="00760F8B">
            <w:pPr>
              <w:jc w:val="center"/>
            </w:pPr>
          </w:p>
        </w:tc>
        <w:tc>
          <w:tcPr>
            <w:tcW w:w="3157" w:type="pct"/>
          </w:tcPr>
          <w:p w14:paraId="319F20A0" w14:textId="77777777" w:rsidR="00760F8B" w:rsidRPr="00282E81" w:rsidRDefault="00760F8B" w:rsidP="00760F8B">
            <w:pPr>
              <w:jc w:val="center"/>
            </w:pPr>
          </w:p>
        </w:tc>
        <w:tc>
          <w:tcPr>
            <w:tcW w:w="513" w:type="pct"/>
          </w:tcPr>
          <w:p w14:paraId="40B3613B" w14:textId="77777777" w:rsidR="00760F8B" w:rsidRPr="00282E81" w:rsidRDefault="00760F8B" w:rsidP="00760F8B">
            <w:pPr>
              <w:jc w:val="center"/>
            </w:pPr>
          </w:p>
        </w:tc>
        <w:tc>
          <w:tcPr>
            <w:tcW w:w="471" w:type="pct"/>
          </w:tcPr>
          <w:p w14:paraId="3CA5FCBC" w14:textId="77777777" w:rsidR="00760F8B" w:rsidRPr="00282E81" w:rsidRDefault="00760F8B" w:rsidP="00760F8B">
            <w:pPr>
              <w:jc w:val="center"/>
            </w:pPr>
          </w:p>
        </w:tc>
        <w:tc>
          <w:tcPr>
            <w:tcW w:w="402" w:type="pct"/>
          </w:tcPr>
          <w:p w14:paraId="46DD8C24" w14:textId="77777777" w:rsidR="00760F8B" w:rsidRPr="00282E81" w:rsidRDefault="00760F8B" w:rsidP="00760F8B">
            <w:pPr>
              <w:jc w:val="center"/>
            </w:pPr>
          </w:p>
        </w:tc>
      </w:tr>
      <w:tr w:rsidR="00760F8B" w:rsidRPr="00282E81" w14:paraId="4F2491BB" w14:textId="77777777" w:rsidTr="00760F8B">
        <w:trPr>
          <w:trHeight w:val="746"/>
        </w:trPr>
        <w:tc>
          <w:tcPr>
            <w:tcW w:w="261" w:type="pct"/>
          </w:tcPr>
          <w:p w14:paraId="4FCC0A1A" w14:textId="77777777" w:rsidR="00760F8B" w:rsidRPr="00282E81" w:rsidRDefault="00760F8B" w:rsidP="00760F8B">
            <w:pPr>
              <w:jc w:val="center"/>
            </w:pPr>
            <w:r w:rsidRPr="00282E81">
              <w:t>5.</w:t>
            </w:r>
          </w:p>
        </w:tc>
        <w:tc>
          <w:tcPr>
            <w:tcW w:w="197" w:type="pct"/>
          </w:tcPr>
          <w:p w14:paraId="61AC5E10" w14:textId="77777777" w:rsidR="00760F8B" w:rsidRPr="00282E81" w:rsidRDefault="00760F8B" w:rsidP="00760F8B">
            <w:pPr>
              <w:jc w:val="center"/>
            </w:pPr>
          </w:p>
        </w:tc>
        <w:tc>
          <w:tcPr>
            <w:tcW w:w="3157" w:type="pct"/>
          </w:tcPr>
          <w:p w14:paraId="2CA164C1" w14:textId="77777777" w:rsidR="00760F8B" w:rsidRPr="00282E81" w:rsidRDefault="00760F8B" w:rsidP="00760F8B">
            <w:pPr>
              <w:jc w:val="both"/>
            </w:pPr>
            <w:r w:rsidRPr="00282E81">
              <w:t>Exemplify the means through which social media communication mix can be used to the advantage of a Service offering company.</w:t>
            </w:r>
          </w:p>
        </w:tc>
        <w:tc>
          <w:tcPr>
            <w:tcW w:w="513" w:type="pct"/>
          </w:tcPr>
          <w:p w14:paraId="46A30AE4" w14:textId="77777777" w:rsidR="00760F8B" w:rsidRPr="00282E81" w:rsidRDefault="00760F8B" w:rsidP="00760F8B">
            <w:pPr>
              <w:jc w:val="center"/>
            </w:pPr>
            <w:r w:rsidRPr="00282E81">
              <w:t>CO6</w:t>
            </w:r>
          </w:p>
        </w:tc>
        <w:tc>
          <w:tcPr>
            <w:tcW w:w="471" w:type="pct"/>
          </w:tcPr>
          <w:p w14:paraId="77E5B14E" w14:textId="77777777" w:rsidR="00760F8B" w:rsidRPr="00282E81" w:rsidRDefault="00760F8B" w:rsidP="00760F8B">
            <w:pPr>
              <w:jc w:val="center"/>
            </w:pPr>
            <w:r>
              <w:t>U</w:t>
            </w:r>
          </w:p>
          <w:p w14:paraId="41CFED6E" w14:textId="77777777" w:rsidR="00760F8B" w:rsidRPr="00282E81" w:rsidRDefault="00760F8B" w:rsidP="00760F8B">
            <w:pPr>
              <w:jc w:val="center"/>
            </w:pPr>
            <w:r>
              <w:t>A</w:t>
            </w:r>
          </w:p>
        </w:tc>
        <w:tc>
          <w:tcPr>
            <w:tcW w:w="402" w:type="pct"/>
          </w:tcPr>
          <w:p w14:paraId="60D4649C" w14:textId="77777777" w:rsidR="00760F8B" w:rsidRPr="00282E81" w:rsidRDefault="00760F8B" w:rsidP="00760F8B">
            <w:pPr>
              <w:jc w:val="center"/>
            </w:pPr>
            <w:r w:rsidRPr="00282E81">
              <w:t>20</w:t>
            </w:r>
          </w:p>
        </w:tc>
      </w:tr>
      <w:tr w:rsidR="00760F8B" w:rsidRPr="00282E81" w14:paraId="780C56D8" w14:textId="77777777" w:rsidTr="00760F8B">
        <w:trPr>
          <w:trHeight w:val="397"/>
        </w:trPr>
        <w:tc>
          <w:tcPr>
            <w:tcW w:w="261" w:type="pct"/>
          </w:tcPr>
          <w:p w14:paraId="48F7A3B3" w14:textId="77777777" w:rsidR="00760F8B" w:rsidRPr="00282E81" w:rsidRDefault="00760F8B" w:rsidP="00760F8B">
            <w:pPr>
              <w:jc w:val="center"/>
            </w:pPr>
          </w:p>
        </w:tc>
        <w:tc>
          <w:tcPr>
            <w:tcW w:w="197" w:type="pct"/>
          </w:tcPr>
          <w:p w14:paraId="5F4FF207" w14:textId="77777777" w:rsidR="00760F8B" w:rsidRPr="00282E81" w:rsidRDefault="00760F8B" w:rsidP="00760F8B">
            <w:pPr>
              <w:jc w:val="center"/>
            </w:pPr>
          </w:p>
        </w:tc>
        <w:tc>
          <w:tcPr>
            <w:tcW w:w="3157" w:type="pct"/>
          </w:tcPr>
          <w:p w14:paraId="1904D4E1" w14:textId="77777777" w:rsidR="00760F8B" w:rsidRPr="00282E81" w:rsidRDefault="00760F8B" w:rsidP="00760F8B">
            <w:pPr>
              <w:jc w:val="center"/>
            </w:pPr>
            <w:r w:rsidRPr="00282E81">
              <w:rPr>
                <w:b/>
                <w:bCs/>
              </w:rPr>
              <w:t>(OR)</w:t>
            </w:r>
          </w:p>
        </w:tc>
        <w:tc>
          <w:tcPr>
            <w:tcW w:w="513" w:type="pct"/>
          </w:tcPr>
          <w:p w14:paraId="69678983" w14:textId="77777777" w:rsidR="00760F8B" w:rsidRPr="00282E81" w:rsidRDefault="00760F8B" w:rsidP="00760F8B">
            <w:pPr>
              <w:jc w:val="center"/>
            </w:pPr>
          </w:p>
        </w:tc>
        <w:tc>
          <w:tcPr>
            <w:tcW w:w="471" w:type="pct"/>
          </w:tcPr>
          <w:p w14:paraId="44135542" w14:textId="77777777" w:rsidR="00760F8B" w:rsidRPr="00282E81" w:rsidRDefault="00760F8B" w:rsidP="00760F8B">
            <w:pPr>
              <w:jc w:val="center"/>
            </w:pPr>
          </w:p>
        </w:tc>
        <w:tc>
          <w:tcPr>
            <w:tcW w:w="402" w:type="pct"/>
          </w:tcPr>
          <w:p w14:paraId="34BAA9AE" w14:textId="77777777" w:rsidR="00760F8B" w:rsidRPr="00282E81" w:rsidRDefault="00760F8B" w:rsidP="00760F8B">
            <w:pPr>
              <w:jc w:val="center"/>
            </w:pPr>
          </w:p>
        </w:tc>
      </w:tr>
      <w:tr w:rsidR="00760F8B" w:rsidRPr="00282E81" w14:paraId="707CAC5C" w14:textId="77777777" w:rsidTr="00760F8B">
        <w:trPr>
          <w:trHeight w:val="764"/>
        </w:trPr>
        <w:tc>
          <w:tcPr>
            <w:tcW w:w="261" w:type="pct"/>
          </w:tcPr>
          <w:p w14:paraId="0C6C861F" w14:textId="77777777" w:rsidR="00760F8B" w:rsidRPr="00282E81" w:rsidRDefault="00760F8B" w:rsidP="00760F8B">
            <w:pPr>
              <w:jc w:val="center"/>
            </w:pPr>
            <w:r w:rsidRPr="00282E81">
              <w:t>6.</w:t>
            </w:r>
          </w:p>
        </w:tc>
        <w:tc>
          <w:tcPr>
            <w:tcW w:w="197" w:type="pct"/>
          </w:tcPr>
          <w:p w14:paraId="3A620B3C" w14:textId="77777777" w:rsidR="00760F8B" w:rsidRPr="00282E81" w:rsidRDefault="00760F8B" w:rsidP="00760F8B">
            <w:pPr>
              <w:jc w:val="center"/>
            </w:pPr>
          </w:p>
        </w:tc>
        <w:tc>
          <w:tcPr>
            <w:tcW w:w="3157" w:type="pct"/>
          </w:tcPr>
          <w:p w14:paraId="5E55CA92" w14:textId="77777777" w:rsidR="00760F8B" w:rsidRPr="00282E81" w:rsidRDefault="00760F8B" w:rsidP="00760F8B">
            <w:pPr>
              <w:jc w:val="both"/>
            </w:pPr>
            <w:r w:rsidRPr="00282E81">
              <w:t>Comment on Customer engagement strategies being deployed in social media with pertinent examples from current scenario.</w:t>
            </w:r>
          </w:p>
        </w:tc>
        <w:tc>
          <w:tcPr>
            <w:tcW w:w="513" w:type="pct"/>
          </w:tcPr>
          <w:p w14:paraId="1C4931B6" w14:textId="77777777" w:rsidR="00760F8B" w:rsidRPr="00282E81" w:rsidRDefault="00760F8B" w:rsidP="00760F8B">
            <w:pPr>
              <w:jc w:val="center"/>
            </w:pPr>
            <w:r w:rsidRPr="00282E81">
              <w:t>CO1</w:t>
            </w:r>
          </w:p>
        </w:tc>
        <w:tc>
          <w:tcPr>
            <w:tcW w:w="471" w:type="pct"/>
          </w:tcPr>
          <w:p w14:paraId="3F04D175" w14:textId="77777777" w:rsidR="00760F8B" w:rsidRPr="00282E81" w:rsidRDefault="00760F8B" w:rsidP="00760F8B">
            <w:pPr>
              <w:jc w:val="center"/>
            </w:pPr>
            <w:r>
              <w:t>U</w:t>
            </w:r>
          </w:p>
        </w:tc>
        <w:tc>
          <w:tcPr>
            <w:tcW w:w="402" w:type="pct"/>
          </w:tcPr>
          <w:p w14:paraId="36E45424" w14:textId="77777777" w:rsidR="00760F8B" w:rsidRPr="00282E81" w:rsidRDefault="00760F8B" w:rsidP="00760F8B">
            <w:pPr>
              <w:jc w:val="center"/>
            </w:pPr>
            <w:r w:rsidRPr="00282E81">
              <w:t>20</w:t>
            </w:r>
          </w:p>
        </w:tc>
      </w:tr>
      <w:tr w:rsidR="00760F8B" w:rsidRPr="00282E81" w14:paraId="3A6B781B" w14:textId="77777777" w:rsidTr="00760F8B">
        <w:trPr>
          <w:trHeight w:val="397"/>
        </w:trPr>
        <w:tc>
          <w:tcPr>
            <w:tcW w:w="261" w:type="pct"/>
          </w:tcPr>
          <w:p w14:paraId="79ED49F8" w14:textId="77777777" w:rsidR="00760F8B" w:rsidRPr="00282E81" w:rsidRDefault="00760F8B" w:rsidP="00760F8B">
            <w:pPr>
              <w:jc w:val="center"/>
            </w:pPr>
          </w:p>
        </w:tc>
        <w:tc>
          <w:tcPr>
            <w:tcW w:w="197" w:type="pct"/>
          </w:tcPr>
          <w:p w14:paraId="1F3B9560" w14:textId="77777777" w:rsidR="00760F8B" w:rsidRPr="00282E81" w:rsidRDefault="00760F8B" w:rsidP="00760F8B">
            <w:pPr>
              <w:jc w:val="center"/>
            </w:pPr>
          </w:p>
        </w:tc>
        <w:tc>
          <w:tcPr>
            <w:tcW w:w="3157" w:type="pct"/>
          </w:tcPr>
          <w:p w14:paraId="4BDE351A" w14:textId="77777777" w:rsidR="00760F8B" w:rsidRPr="00282E81" w:rsidRDefault="00760F8B" w:rsidP="00760F8B">
            <w:pPr>
              <w:jc w:val="center"/>
            </w:pPr>
          </w:p>
        </w:tc>
        <w:tc>
          <w:tcPr>
            <w:tcW w:w="513" w:type="pct"/>
          </w:tcPr>
          <w:p w14:paraId="26A80D40" w14:textId="77777777" w:rsidR="00760F8B" w:rsidRPr="00282E81" w:rsidRDefault="00760F8B" w:rsidP="00760F8B">
            <w:pPr>
              <w:jc w:val="center"/>
            </w:pPr>
          </w:p>
        </w:tc>
        <w:tc>
          <w:tcPr>
            <w:tcW w:w="471" w:type="pct"/>
          </w:tcPr>
          <w:p w14:paraId="18110BD2" w14:textId="77777777" w:rsidR="00760F8B" w:rsidRPr="00282E81" w:rsidRDefault="00760F8B" w:rsidP="00760F8B">
            <w:pPr>
              <w:jc w:val="center"/>
            </w:pPr>
          </w:p>
        </w:tc>
        <w:tc>
          <w:tcPr>
            <w:tcW w:w="402" w:type="pct"/>
          </w:tcPr>
          <w:p w14:paraId="60FF3A46" w14:textId="77777777" w:rsidR="00760F8B" w:rsidRPr="00282E81" w:rsidRDefault="00760F8B" w:rsidP="00760F8B">
            <w:pPr>
              <w:jc w:val="center"/>
            </w:pPr>
          </w:p>
        </w:tc>
      </w:tr>
      <w:tr w:rsidR="00760F8B" w:rsidRPr="00282E81" w14:paraId="76252399" w14:textId="77777777" w:rsidTr="00760F8B">
        <w:trPr>
          <w:trHeight w:val="746"/>
        </w:trPr>
        <w:tc>
          <w:tcPr>
            <w:tcW w:w="261" w:type="pct"/>
          </w:tcPr>
          <w:p w14:paraId="47EB7422" w14:textId="77777777" w:rsidR="00760F8B" w:rsidRPr="00282E81" w:rsidRDefault="00760F8B" w:rsidP="00760F8B">
            <w:pPr>
              <w:jc w:val="center"/>
            </w:pPr>
            <w:r w:rsidRPr="00282E81">
              <w:t>7.</w:t>
            </w:r>
          </w:p>
        </w:tc>
        <w:tc>
          <w:tcPr>
            <w:tcW w:w="197" w:type="pct"/>
          </w:tcPr>
          <w:p w14:paraId="2ED30B67" w14:textId="77777777" w:rsidR="00760F8B" w:rsidRPr="00282E81" w:rsidRDefault="00760F8B" w:rsidP="00760F8B">
            <w:pPr>
              <w:jc w:val="center"/>
            </w:pPr>
          </w:p>
        </w:tc>
        <w:tc>
          <w:tcPr>
            <w:tcW w:w="3157" w:type="pct"/>
          </w:tcPr>
          <w:p w14:paraId="71693A18" w14:textId="77777777" w:rsidR="00760F8B" w:rsidRPr="00282E81" w:rsidRDefault="00760F8B" w:rsidP="00760F8B">
            <w:pPr>
              <w:jc w:val="both"/>
            </w:pPr>
            <w:r w:rsidRPr="00282E81">
              <w:t>Enumerate various Social media metrics available to an Entertainment company engaged in Social media promotions.</w:t>
            </w:r>
          </w:p>
        </w:tc>
        <w:tc>
          <w:tcPr>
            <w:tcW w:w="513" w:type="pct"/>
          </w:tcPr>
          <w:p w14:paraId="6CE69617" w14:textId="77777777" w:rsidR="00760F8B" w:rsidRPr="00282E81" w:rsidRDefault="00760F8B" w:rsidP="00760F8B">
            <w:pPr>
              <w:jc w:val="center"/>
            </w:pPr>
            <w:r w:rsidRPr="00282E81">
              <w:t>CO5</w:t>
            </w:r>
          </w:p>
        </w:tc>
        <w:tc>
          <w:tcPr>
            <w:tcW w:w="471" w:type="pct"/>
          </w:tcPr>
          <w:p w14:paraId="6518D56F" w14:textId="77777777" w:rsidR="00760F8B" w:rsidRPr="00282E81" w:rsidRDefault="00760F8B" w:rsidP="00760F8B">
            <w:pPr>
              <w:jc w:val="center"/>
            </w:pPr>
            <w:r>
              <w:t>An</w:t>
            </w:r>
          </w:p>
        </w:tc>
        <w:tc>
          <w:tcPr>
            <w:tcW w:w="402" w:type="pct"/>
          </w:tcPr>
          <w:p w14:paraId="04C0DE84" w14:textId="77777777" w:rsidR="00760F8B" w:rsidRPr="00282E81" w:rsidRDefault="00760F8B" w:rsidP="00760F8B">
            <w:pPr>
              <w:jc w:val="center"/>
            </w:pPr>
            <w:r w:rsidRPr="00282E81">
              <w:t>20</w:t>
            </w:r>
          </w:p>
        </w:tc>
      </w:tr>
      <w:tr w:rsidR="00760F8B" w:rsidRPr="00282E81" w14:paraId="1E79B71C" w14:textId="77777777" w:rsidTr="00760F8B">
        <w:trPr>
          <w:trHeight w:val="397"/>
        </w:trPr>
        <w:tc>
          <w:tcPr>
            <w:tcW w:w="261" w:type="pct"/>
          </w:tcPr>
          <w:p w14:paraId="09D3A6E3" w14:textId="77777777" w:rsidR="00760F8B" w:rsidRPr="00282E81" w:rsidRDefault="00760F8B" w:rsidP="00760F8B">
            <w:pPr>
              <w:jc w:val="center"/>
            </w:pPr>
          </w:p>
        </w:tc>
        <w:tc>
          <w:tcPr>
            <w:tcW w:w="197" w:type="pct"/>
          </w:tcPr>
          <w:p w14:paraId="17B60126" w14:textId="77777777" w:rsidR="00760F8B" w:rsidRPr="00282E81" w:rsidRDefault="00760F8B" w:rsidP="00760F8B">
            <w:pPr>
              <w:jc w:val="center"/>
            </w:pPr>
          </w:p>
        </w:tc>
        <w:tc>
          <w:tcPr>
            <w:tcW w:w="3157" w:type="pct"/>
          </w:tcPr>
          <w:p w14:paraId="3C56C880" w14:textId="77777777" w:rsidR="00760F8B" w:rsidRPr="00282E81" w:rsidRDefault="00760F8B" w:rsidP="00760F8B">
            <w:pPr>
              <w:jc w:val="center"/>
              <w:rPr>
                <w:bCs/>
              </w:rPr>
            </w:pPr>
            <w:r w:rsidRPr="00282E81">
              <w:rPr>
                <w:b/>
                <w:bCs/>
              </w:rPr>
              <w:t>(OR)</w:t>
            </w:r>
          </w:p>
        </w:tc>
        <w:tc>
          <w:tcPr>
            <w:tcW w:w="513" w:type="pct"/>
          </w:tcPr>
          <w:p w14:paraId="6856AB18" w14:textId="77777777" w:rsidR="00760F8B" w:rsidRPr="00282E81" w:rsidRDefault="00760F8B" w:rsidP="00760F8B">
            <w:pPr>
              <w:jc w:val="center"/>
            </w:pPr>
          </w:p>
        </w:tc>
        <w:tc>
          <w:tcPr>
            <w:tcW w:w="471" w:type="pct"/>
          </w:tcPr>
          <w:p w14:paraId="5FEE9454" w14:textId="77777777" w:rsidR="00760F8B" w:rsidRPr="00282E81" w:rsidRDefault="00760F8B" w:rsidP="00760F8B">
            <w:pPr>
              <w:jc w:val="center"/>
            </w:pPr>
          </w:p>
        </w:tc>
        <w:tc>
          <w:tcPr>
            <w:tcW w:w="402" w:type="pct"/>
          </w:tcPr>
          <w:p w14:paraId="5EBD47D6" w14:textId="77777777" w:rsidR="00760F8B" w:rsidRPr="00282E81" w:rsidRDefault="00760F8B" w:rsidP="00760F8B">
            <w:pPr>
              <w:jc w:val="center"/>
            </w:pPr>
          </w:p>
        </w:tc>
      </w:tr>
      <w:tr w:rsidR="00760F8B" w:rsidRPr="00282E81" w14:paraId="1E31DD18" w14:textId="77777777" w:rsidTr="00760F8B">
        <w:trPr>
          <w:trHeight w:val="397"/>
        </w:trPr>
        <w:tc>
          <w:tcPr>
            <w:tcW w:w="261" w:type="pct"/>
          </w:tcPr>
          <w:p w14:paraId="3E7262E5" w14:textId="77777777" w:rsidR="00760F8B" w:rsidRPr="00282E81" w:rsidRDefault="00760F8B" w:rsidP="00760F8B">
            <w:pPr>
              <w:jc w:val="center"/>
            </w:pPr>
            <w:r w:rsidRPr="00282E81">
              <w:lastRenderedPageBreak/>
              <w:t>8.</w:t>
            </w:r>
          </w:p>
        </w:tc>
        <w:tc>
          <w:tcPr>
            <w:tcW w:w="197" w:type="pct"/>
          </w:tcPr>
          <w:p w14:paraId="4548CE19" w14:textId="77777777" w:rsidR="00760F8B" w:rsidRPr="00282E81" w:rsidRDefault="00760F8B" w:rsidP="00760F8B">
            <w:pPr>
              <w:jc w:val="center"/>
            </w:pPr>
          </w:p>
        </w:tc>
        <w:tc>
          <w:tcPr>
            <w:tcW w:w="3157" w:type="pct"/>
          </w:tcPr>
          <w:p w14:paraId="151765EF" w14:textId="77777777" w:rsidR="00760F8B" w:rsidRPr="00282E81" w:rsidRDefault="00760F8B" w:rsidP="00760F8B">
            <w:pPr>
              <w:jc w:val="both"/>
              <w:rPr>
                <w:bCs/>
              </w:rPr>
            </w:pPr>
            <w:r w:rsidRPr="00282E81">
              <w:rPr>
                <w:bCs/>
              </w:rPr>
              <w:t xml:space="preserve">How do Search Engines work? Discuss the major </w:t>
            </w:r>
            <w:r w:rsidRPr="00282E81">
              <w:rPr>
                <w:bCs/>
                <w:lang w:val="en-IN"/>
              </w:rPr>
              <w:t>factors that decide the success of search engines optimization.</w:t>
            </w:r>
          </w:p>
        </w:tc>
        <w:tc>
          <w:tcPr>
            <w:tcW w:w="513" w:type="pct"/>
          </w:tcPr>
          <w:p w14:paraId="3DAE34ED" w14:textId="77777777" w:rsidR="00760F8B" w:rsidRPr="00282E81" w:rsidRDefault="00760F8B" w:rsidP="00760F8B">
            <w:pPr>
              <w:jc w:val="center"/>
            </w:pPr>
            <w:r w:rsidRPr="00282E81">
              <w:t>CO4</w:t>
            </w:r>
          </w:p>
        </w:tc>
        <w:tc>
          <w:tcPr>
            <w:tcW w:w="471" w:type="pct"/>
          </w:tcPr>
          <w:p w14:paraId="5F313D4A" w14:textId="77777777" w:rsidR="00760F8B" w:rsidRPr="00282E81" w:rsidRDefault="00760F8B" w:rsidP="00760F8B">
            <w:pPr>
              <w:jc w:val="center"/>
            </w:pPr>
            <w:r>
              <w:t>An</w:t>
            </w:r>
          </w:p>
        </w:tc>
        <w:tc>
          <w:tcPr>
            <w:tcW w:w="402" w:type="pct"/>
          </w:tcPr>
          <w:p w14:paraId="7F092DE0" w14:textId="77777777" w:rsidR="00760F8B" w:rsidRPr="00282E81" w:rsidRDefault="00760F8B" w:rsidP="00760F8B">
            <w:pPr>
              <w:jc w:val="center"/>
            </w:pPr>
            <w:r w:rsidRPr="00282E81">
              <w:t>20</w:t>
            </w:r>
          </w:p>
        </w:tc>
      </w:tr>
      <w:tr w:rsidR="00760F8B" w:rsidRPr="00282E81" w14:paraId="51047608" w14:textId="77777777" w:rsidTr="00760F8B">
        <w:trPr>
          <w:trHeight w:val="552"/>
        </w:trPr>
        <w:tc>
          <w:tcPr>
            <w:tcW w:w="5000" w:type="pct"/>
            <w:gridSpan w:val="6"/>
            <w:vAlign w:val="center"/>
          </w:tcPr>
          <w:p w14:paraId="79FB98CA" w14:textId="77777777" w:rsidR="00760F8B" w:rsidRPr="00282E81" w:rsidRDefault="00760F8B" w:rsidP="00760F8B">
            <w:pPr>
              <w:jc w:val="center"/>
              <w:rPr>
                <w:b/>
                <w:u w:val="single"/>
              </w:rPr>
            </w:pPr>
            <w:r w:rsidRPr="00282E81">
              <w:rPr>
                <w:b/>
                <w:u w:val="single"/>
              </w:rPr>
              <w:t>PART – B (1 X 20 = 20 MARKS)</w:t>
            </w:r>
          </w:p>
          <w:p w14:paraId="44216AA1" w14:textId="77777777" w:rsidR="00760F8B" w:rsidRPr="00282E81" w:rsidRDefault="00760F8B" w:rsidP="00760F8B">
            <w:pPr>
              <w:jc w:val="center"/>
            </w:pPr>
            <w:r w:rsidRPr="00282E81">
              <w:rPr>
                <w:b/>
                <w:bCs/>
              </w:rPr>
              <w:t>COMPULSORY QUESTION</w:t>
            </w:r>
          </w:p>
        </w:tc>
      </w:tr>
      <w:tr w:rsidR="00760F8B" w:rsidRPr="00282E81" w14:paraId="6E094203" w14:textId="77777777" w:rsidTr="00760F8B">
        <w:trPr>
          <w:trHeight w:val="845"/>
        </w:trPr>
        <w:tc>
          <w:tcPr>
            <w:tcW w:w="261" w:type="pct"/>
          </w:tcPr>
          <w:p w14:paraId="3330FF0D" w14:textId="77777777" w:rsidR="00760F8B" w:rsidRPr="00282E81" w:rsidRDefault="00760F8B" w:rsidP="00760F8B">
            <w:pPr>
              <w:jc w:val="center"/>
            </w:pPr>
            <w:r w:rsidRPr="00282E81">
              <w:t>9.</w:t>
            </w:r>
          </w:p>
        </w:tc>
        <w:tc>
          <w:tcPr>
            <w:tcW w:w="197" w:type="pct"/>
          </w:tcPr>
          <w:p w14:paraId="79B57002" w14:textId="77777777" w:rsidR="00760F8B" w:rsidRPr="00282E81" w:rsidRDefault="00760F8B" w:rsidP="00760F8B">
            <w:pPr>
              <w:jc w:val="center"/>
            </w:pPr>
          </w:p>
        </w:tc>
        <w:tc>
          <w:tcPr>
            <w:tcW w:w="3157" w:type="pct"/>
          </w:tcPr>
          <w:p w14:paraId="4096F835" w14:textId="77777777" w:rsidR="00760F8B" w:rsidRPr="00282E81" w:rsidRDefault="00760F8B" w:rsidP="00760F8B">
            <w:pPr>
              <w:jc w:val="both"/>
            </w:pPr>
            <w:r w:rsidRPr="00282E81">
              <w:t>A digital strategy forms an integral part of the overall business’ strategy. A good digital strategy should be well informed, targeted, focused and realistic. Keeping this in mind prepare an effective Digital Marketing Plan for an International Business School.</w:t>
            </w:r>
          </w:p>
        </w:tc>
        <w:tc>
          <w:tcPr>
            <w:tcW w:w="513" w:type="pct"/>
            <w:vAlign w:val="center"/>
          </w:tcPr>
          <w:p w14:paraId="7ABCF047" w14:textId="77777777" w:rsidR="00760F8B" w:rsidRPr="00282E81" w:rsidRDefault="00760F8B" w:rsidP="00760F8B">
            <w:pPr>
              <w:jc w:val="center"/>
            </w:pPr>
            <w:r w:rsidRPr="00282E81">
              <w:t>CO6</w:t>
            </w:r>
          </w:p>
        </w:tc>
        <w:tc>
          <w:tcPr>
            <w:tcW w:w="471" w:type="pct"/>
            <w:vAlign w:val="center"/>
          </w:tcPr>
          <w:p w14:paraId="3D5ACAA1" w14:textId="77777777" w:rsidR="00760F8B" w:rsidRPr="00282E81" w:rsidRDefault="00760F8B" w:rsidP="00760F8B">
            <w:pPr>
              <w:jc w:val="center"/>
            </w:pPr>
            <w:r>
              <w:t>E</w:t>
            </w:r>
          </w:p>
          <w:p w14:paraId="5F1C5F9F" w14:textId="77777777" w:rsidR="00760F8B" w:rsidRPr="00282E81" w:rsidRDefault="00760F8B" w:rsidP="00760F8B">
            <w:pPr>
              <w:jc w:val="center"/>
            </w:pPr>
            <w:r w:rsidRPr="00282E81">
              <w:t>C</w:t>
            </w:r>
          </w:p>
        </w:tc>
        <w:tc>
          <w:tcPr>
            <w:tcW w:w="402" w:type="pct"/>
            <w:vAlign w:val="center"/>
          </w:tcPr>
          <w:p w14:paraId="5E8D4E7F" w14:textId="77777777" w:rsidR="00760F8B" w:rsidRPr="00282E81" w:rsidRDefault="00760F8B" w:rsidP="00760F8B">
            <w:pPr>
              <w:jc w:val="center"/>
            </w:pPr>
            <w:r w:rsidRPr="00282E81">
              <w:t>20</w:t>
            </w:r>
          </w:p>
        </w:tc>
      </w:tr>
    </w:tbl>
    <w:p w14:paraId="74367229" w14:textId="77777777" w:rsidR="00760F8B" w:rsidRPr="00282E81" w:rsidRDefault="00760F8B" w:rsidP="00760F8B"/>
    <w:tbl>
      <w:tblPr>
        <w:tblStyle w:val="TableGrid"/>
        <w:tblW w:w="0" w:type="auto"/>
        <w:tblLook w:val="04A0" w:firstRow="1" w:lastRow="0" w:firstColumn="1" w:lastColumn="0" w:noHBand="0" w:noVBand="1"/>
      </w:tblPr>
      <w:tblGrid>
        <w:gridCol w:w="675"/>
        <w:gridCol w:w="9498"/>
      </w:tblGrid>
      <w:tr w:rsidR="00760F8B" w:rsidRPr="00282E81" w14:paraId="0FD4331E" w14:textId="77777777" w:rsidTr="00760F8B">
        <w:tc>
          <w:tcPr>
            <w:tcW w:w="675" w:type="dxa"/>
          </w:tcPr>
          <w:p w14:paraId="67C67F82" w14:textId="77777777" w:rsidR="00760F8B" w:rsidRPr="00282E81" w:rsidRDefault="00760F8B" w:rsidP="00760F8B"/>
        </w:tc>
        <w:tc>
          <w:tcPr>
            <w:tcW w:w="9963" w:type="dxa"/>
          </w:tcPr>
          <w:p w14:paraId="45169EBB" w14:textId="77777777" w:rsidR="00760F8B" w:rsidRPr="00282E81" w:rsidRDefault="00760F8B" w:rsidP="00760F8B">
            <w:pPr>
              <w:jc w:val="center"/>
              <w:rPr>
                <w:b/>
              </w:rPr>
            </w:pPr>
            <w:r w:rsidRPr="00282E81">
              <w:rPr>
                <w:b/>
              </w:rPr>
              <w:t>COURSE OUTCOMES</w:t>
            </w:r>
          </w:p>
        </w:tc>
      </w:tr>
      <w:tr w:rsidR="00760F8B" w:rsidRPr="00282E81" w14:paraId="10CD45FB" w14:textId="77777777" w:rsidTr="00760F8B">
        <w:tc>
          <w:tcPr>
            <w:tcW w:w="675" w:type="dxa"/>
          </w:tcPr>
          <w:p w14:paraId="5AB9CECD" w14:textId="77777777" w:rsidR="00760F8B" w:rsidRPr="00282E81" w:rsidRDefault="00760F8B" w:rsidP="00760F8B">
            <w:r w:rsidRPr="00282E81">
              <w:t>CO1</w:t>
            </w:r>
          </w:p>
        </w:tc>
        <w:tc>
          <w:tcPr>
            <w:tcW w:w="9963" w:type="dxa"/>
          </w:tcPr>
          <w:p w14:paraId="253F8490" w14:textId="77777777" w:rsidR="00760F8B" w:rsidRPr="00282E81" w:rsidRDefault="00760F8B" w:rsidP="00760F8B">
            <w:r w:rsidRPr="00282E81">
              <w:t>Understand and Acquire skills in web marketing management.</w:t>
            </w:r>
          </w:p>
        </w:tc>
      </w:tr>
      <w:tr w:rsidR="00760F8B" w:rsidRPr="00282E81" w14:paraId="00EDD220" w14:textId="77777777" w:rsidTr="00760F8B">
        <w:tc>
          <w:tcPr>
            <w:tcW w:w="675" w:type="dxa"/>
          </w:tcPr>
          <w:p w14:paraId="2E027478" w14:textId="77777777" w:rsidR="00760F8B" w:rsidRPr="00282E81" w:rsidRDefault="00760F8B" w:rsidP="00760F8B">
            <w:r w:rsidRPr="00282E81">
              <w:t>CO2</w:t>
            </w:r>
          </w:p>
        </w:tc>
        <w:tc>
          <w:tcPr>
            <w:tcW w:w="9963" w:type="dxa"/>
          </w:tcPr>
          <w:p w14:paraId="2F3AE19B" w14:textId="77777777" w:rsidR="00760F8B" w:rsidRPr="00282E81" w:rsidRDefault="00760F8B" w:rsidP="00760F8B">
            <w:r w:rsidRPr="00282E81">
              <w:t>Examine functional skills to analyze digital media.</w:t>
            </w:r>
          </w:p>
        </w:tc>
      </w:tr>
      <w:tr w:rsidR="00760F8B" w:rsidRPr="00282E81" w14:paraId="7B6A1F70" w14:textId="77777777" w:rsidTr="00760F8B">
        <w:tc>
          <w:tcPr>
            <w:tcW w:w="675" w:type="dxa"/>
          </w:tcPr>
          <w:p w14:paraId="3EA2CECC" w14:textId="77777777" w:rsidR="00760F8B" w:rsidRPr="00282E81" w:rsidRDefault="00760F8B" w:rsidP="00760F8B">
            <w:r w:rsidRPr="00282E81">
              <w:t>CO3</w:t>
            </w:r>
          </w:p>
        </w:tc>
        <w:tc>
          <w:tcPr>
            <w:tcW w:w="9963" w:type="dxa"/>
          </w:tcPr>
          <w:p w14:paraId="06E4324B" w14:textId="77777777" w:rsidR="00760F8B" w:rsidRPr="00282E81" w:rsidRDefault="00760F8B" w:rsidP="00760F8B">
            <w:r w:rsidRPr="00282E81">
              <w:t>Analyze and audit existing digital and social media marketing.</w:t>
            </w:r>
          </w:p>
        </w:tc>
      </w:tr>
      <w:tr w:rsidR="00760F8B" w:rsidRPr="00282E81" w14:paraId="2665E5DC" w14:textId="77777777" w:rsidTr="00760F8B">
        <w:tc>
          <w:tcPr>
            <w:tcW w:w="675" w:type="dxa"/>
          </w:tcPr>
          <w:p w14:paraId="314514BC" w14:textId="77777777" w:rsidR="00760F8B" w:rsidRPr="00282E81" w:rsidRDefault="00760F8B" w:rsidP="00760F8B">
            <w:r w:rsidRPr="00282E81">
              <w:t>CO4</w:t>
            </w:r>
          </w:p>
        </w:tc>
        <w:tc>
          <w:tcPr>
            <w:tcW w:w="9963" w:type="dxa"/>
          </w:tcPr>
          <w:p w14:paraId="42392C51" w14:textId="77777777" w:rsidR="00760F8B" w:rsidRPr="00282E81" w:rsidRDefault="00760F8B" w:rsidP="00760F8B">
            <w:r w:rsidRPr="00282E81">
              <w:t>Apply Optimizing strategies in Social Media for Search Engines.</w:t>
            </w:r>
          </w:p>
        </w:tc>
      </w:tr>
      <w:tr w:rsidR="00760F8B" w:rsidRPr="00282E81" w14:paraId="0DBF156A" w14:textId="77777777" w:rsidTr="00760F8B">
        <w:tc>
          <w:tcPr>
            <w:tcW w:w="675" w:type="dxa"/>
          </w:tcPr>
          <w:p w14:paraId="2E2FF8DF" w14:textId="77777777" w:rsidR="00760F8B" w:rsidRPr="00282E81" w:rsidRDefault="00760F8B" w:rsidP="00760F8B">
            <w:r w:rsidRPr="00282E81">
              <w:t>CO5</w:t>
            </w:r>
          </w:p>
        </w:tc>
        <w:tc>
          <w:tcPr>
            <w:tcW w:w="9963" w:type="dxa"/>
          </w:tcPr>
          <w:p w14:paraId="016B5596" w14:textId="77777777" w:rsidR="00760F8B" w:rsidRPr="00282E81" w:rsidRDefault="00760F8B" w:rsidP="00760F8B">
            <w:r w:rsidRPr="00282E81">
              <w:t>Create blogs, podcast updating and maintenance.</w:t>
            </w:r>
          </w:p>
        </w:tc>
      </w:tr>
      <w:tr w:rsidR="00760F8B" w:rsidRPr="00282E81" w14:paraId="725E7424" w14:textId="77777777" w:rsidTr="00760F8B">
        <w:tc>
          <w:tcPr>
            <w:tcW w:w="675" w:type="dxa"/>
          </w:tcPr>
          <w:p w14:paraId="76A546A4" w14:textId="77777777" w:rsidR="00760F8B" w:rsidRPr="00282E81" w:rsidRDefault="00760F8B" w:rsidP="00760F8B">
            <w:r w:rsidRPr="00282E81">
              <w:t>CO6</w:t>
            </w:r>
          </w:p>
        </w:tc>
        <w:tc>
          <w:tcPr>
            <w:tcW w:w="9963" w:type="dxa"/>
          </w:tcPr>
          <w:p w14:paraId="3D9403B1" w14:textId="77777777" w:rsidR="00760F8B" w:rsidRPr="00282E81" w:rsidRDefault="00760F8B" w:rsidP="00760F8B">
            <w:r w:rsidRPr="00282E81">
              <w:t>Develop skills in taking decisions concerning appropriate digital media mix.</w:t>
            </w:r>
          </w:p>
        </w:tc>
      </w:tr>
    </w:tbl>
    <w:p w14:paraId="2C9A76ED" w14:textId="77777777" w:rsidR="00760F8B" w:rsidRPr="00282E81" w:rsidRDefault="00760F8B" w:rsidP="00760F8B">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rsidRPr="00282E81" w14:paraId="3DDEE6EF" w14:textId="77777777" w:rsidTr="00760F8B">
        <w:tc>
          <w:tcPr>
            <w:tcW w:w="10683" w:type="dxa"/>
            <w:gridSpan w:val="8"/>
          </w:tcPr>
          <w:p w14:paraId="3CD120AA" w14:textId="77777777" w:rsidR="00760F8B" w:rsidRPr="00282E81" w:rsidRDefault="00760F8B" w:rsidP="00760F8B">
            <w:pPr>
              <w:jc w:val="center"/>
              <w:rPr>
                <w:b/>
              </w:rPr>
            </w:pPr>
            <w:r w:rsidRPr="00282E81">
              <w:rPr>
                <w:b/>
              </w:rPr>
              <w:t>Assessment Pattern as per Bloom’s Taxonomy</w:t>
            </w:r>
          </w:p>
        </w:tc>
      </w:tr>
      <w:tr w:rsidR="00760F8B" w:rsidRPr="00282E81" w14:paraId="7F6B103E" w14:textId="77777777" w:rsidTr="00760F8B">
        <w:tc>
          <w:tcPr>
            <w:tcW w:w="959" w:type="dxa"/>
          </w:tcPr>
          <w:p w14:paraId="2B4E3C1D" w14:textId="77777777" w:rsidR="00760F8B" w:rsidRPr="00282E81" w:rsidRDefault="00760F8B" w:rsidP="00760F8B">
            <w:r w:rsidRPr="00282E81">
              <w:t>CO / P</w:t>
            </w:r>
          </w:p>
        </w:tc>
        <w:tc>
          <w:tcPr>
            <w:tcW w:w="1362" w:type="dxa"/>
          </w:tcPr>
          <w:p w14:paraId="7364DD7A" w14:textId="77777777" w:rsidR="00760F8B" w:rsidRPr="00282E81" w:rsidRDefault="00760F8B" w:rsidP="00760F8B">
            <w:pPr>
              <w:jc w:val="center"/>
              <w:rPr>
                <w:b/>
              </w:rPr>
            </w:pPr>
            <w:r w:rsidRPr="00282E81">
              <w:rPr>
                <w:b/>
              </w:rPr>
              <w:t>Remember</w:t>
            </w:r>
          </w:p>
        </w:tc>
        <w:tc>
          <w:tcPr>
            <w:tcW w:w="1569" w:type="dxa"/>
          </w:tcPr>
          <w:p w14:paraId="7F919351" w14:textId="77777777" w:rsidR="00760F8B" w:rsidRPr="00282E81" w:rsidRDefault="00760F8B" w:rsidP="00760F8B">
            <w:pPr>
              <w:jc w:val="center"/>
              <w:rPr>
                <w:b/>
              </w:rPr>
            </w:pPr>
            <w:r w:rsidRPr="00282E81">
              <w:rPr>
                <w:b/>
              </w:rPr>
              <w:t>Understand</w:t>
            </w:r>
          </w:p>
        </w:tc>
        <w:tc>
          <w:tcPr>
            <w:tcW w:w="1439" w:type="dxa"/>
          </w:tcPr>
          <w:p w14:paraId="0ECD9053" w14:textId="77777777" w:rsidR="00760F8B" w:rsidRPr="00282E81" w:rsidRDefault="00760F8B" w:rsidP="00760F8B">
            <w:pPr>
              <w:jc w:val="center"/>
              <w:rPr>
                <w:b/>
              </w:rPr>
            </w:pPr>
            <w:r w:rsidRPr="00282E81">
              <w:rPr>
                <w:b/>
              </w:rPr>
              <w:t>Apply</w:t>
            </w:r>
          </w:p>
        </w:tc>
        <w:tc>
          <w:tcPr>
            <w:tcW w:w="1497" w:type="dxa"/>
          </w:tcPr>
          <w:p w14:paraId="7F268A67" w14:textId="77777777" w:rsidR="00760F8B" w:rsidRPr="00282E81" w:rsidRDefault="00760F8B" w:rsidP="00760F8B">
            <w:pPr>
              <w:jc w:val="center"/>
              <w:rPr>
                <w:b/>
              </w:rPr>
            </w:pPr>
            <w:r w:rsidRPr="00282E81">
              <w:rPr>
                <w:b/>
              </w:rPr>
              <w:t>Analyze</w:t>
            </w:r>
          </w:p>
        </w:tc>
        <w:tc>
          <w:tcPr>
            <w:tcW w:w="1375" w:type="dxa"/>
          </w:tcPr>
          <w:p w14:paraId="049891D9" w14:textId="77777777" w:rsidR="00760F8B" w:rsidRPr="00282E81" w:rsidRDefault="00760F8B" w:rsidP="00760F8B">
            <w:pPr>
              <w:jc w:val="center"/>
              <w:rPr>
                <w:b/>
              </w:rPr>
            </w:pPr>
            <w:r w:rsidRPr="00282E81">
              <w:rPr>
                <w:b/>
              </w:rPr>
              <w:t>Evaluate</w:t>
            </w:r>
          </w:p>
        </w:tc>
        <w:tc>
          <w:tcPr>
            <w:tcW w:w="1321" w:type="dxa"/>
          </w:tcPr>
          <w:p w14:paraId="6C1FF231" w14:textId="77777777" w:rsidR="00760F8B" w:rsidRPr="00282E81" w:rsidRDefault="00760F8B" w:rsidP="00760F8B">
            <w:pPr>
              <w:jc w:val="center"/>
              <w:rPr>
                <w:b/>
              </w:rPr>
            </w:pPr>
            <w:r w:rsidRPr="00282E81">
              <w:rPr>
                <w:b/>
              </w:rPr>
              <w:t>Create</w:t>
            </w:r>
          </w:p>
        </w:tc>
        <w:tc>
          <w:tcPr>
            <w:tcW w:w="1161" w:type="dxa"/>
          </w:tcPr>
          <w:p w14:paraId="209B4321" w14:textId="77777777" w:rsidR="00760F8B" w:rsidRPr="00282E81" w:rsidRDefault="00760F8B" w:rsidP="00760F8B">
            <w:pPr>
              <w:jc w:val="center"/>
              <w:rPr>
                <w:b/>
              </w:rPr>
            </w:pPr>
            <w:r w:rsidRPr="00282E81">
              <w:rPr>
                <w:b/>
              </w:rPr>
              <w:t>Total</w:t>
            </w:r>
          </w:p>
        </w:tc>
      </w:tr>
      <w:tr w:rsidR="00760F8B" w:rsidRPr="00282E81" w14:paraId="340A6880" w14:textId="77777777" w:rsidTr="00760F8B">
        <w:tc>
          <w:tcPr>
            <w:tcW w:w="959" w:type="dxa"/>
          </w:tcPr>
          <w:p w14:paraId="495B10C3" w14:textId="77777777" w:rsidR="00760F8B" w:rsidRPr="00282E81" w:rsidRDefault="00760F8B" w:rsidP="00760F8B">
            <w:r w:rsidRPr="00282E81">
              <w:t>CO1</w:t>
            </w:r>
          </w:p>
        </w:tc>
        <w:tc>
          <w:tcPr>
            <w:tcW w:w="1362" w:type="dxa"/>
          </w:tcPr>
          <w:p w14:paraId="459ED498" w14:textId="77777777" w:rsidR="00760F8B" w:rsidRPr="00282E81" w:rsidRDefault="00760F8B" w:rsidP="00760F8B">
            <w:pPr>
              <w:jc w:val="center"/>
            </w:pPr>
            <w:r w:rsidRPr="00282E81">
              <w:t>0</w:t>
            </w:r>
          </w:p>
        </w:tc>
        <w:tc>
          <w:tcPr>
            <w:tcW w:w="1569" w:type="dxa"/>
          </w:tcPr>
          <w:p w14:paraId="794E9731" w14:textId="77777777" w:rsidR="00760F8B" w:rsidRPr="00282E81" w:rsidRDefault="00760F8B" w:rsidP="00760F8B">
            <w:pPr>
              <w:jc w:val="center"/>
            </w:pPr>
            <w:r w:rsidRPr="00282E81">
              <w:t>20</w:t>
            </w:r>
          </w:p>
        </w:tc>
        <w:tc>
          <w:tcPr>
            <w:tcW w:w="1439" w:type="dxa"/>
          </w:tcPr>
          <w:p w14:paraId="570B3A0C" w14:textId="77777777" w:rsidR="00760F8B" w:rsidRPr="00282E81" w:rsidRDefault="00760F8B" w:rsidP="00760F8B">
            <w:pPr>
              <w:jc w:val="center"/>
            </w:pPr>
            <w:r w:rsidRPr="00282E81">
              <w:t>-</w:t>
            </w:r>
          </w:p>
        </w:tc>
        <w:tc>
          <w:tcPr>
            <w:tcW w:w="1497" w:type="dxa"/>
          </w:tcPr>
          <w:p w14:paraId="64BEB2F4" w14:textId="77777777" w:rsidR="00760F8B" w:rsidRPr="00282E81" w:rsidRDefault="00760F8B" w:rsidP="00760F8B">
            <w:pPr>
              <w:jc w:val="center"/>
            </w:pPr>
            <w:r w:rsidRPr="00282E81">
              <w:t>20</w:t>
            </w:r>
          </w:p>
        </w:tc>
        <w:tc>
          <w:tcPr>
            <w:tcW w:w="1375" w:type="dxa"/>
          </w:tcPr>
          <w:p w14:paraId="02E41742" w14:textId="77777777" w:rsidR="00760F8B" w:rsidRPr="00282E81" w:rsidRDefault="00760F8B" w:rsidP="00760F8B">
            <w:pPr>
              <w:jc w:val="center"/>
            </w:pPr>
            <w:r w:rsidRPr="00282E81">
              <w:t>-</w:t>
            </w:r>
          </w:p>
        </w:tc>
        <w:tc>
          <w:tcPr>
            <w:tcW w:w="1321" w:type="dxa"/>
          </w:tcPr>
          <w:p w14:paraId="035CDF93" w14:textId="77777777" w:rsidR="00760F8B" w:rsidRPr="00282E81" w:rsidRDefault="00760F8B" w:rsidP="00760F8B">
            <w:pPr>
              <w:jc w:val="center"/>
            </w:pPr>
            <w:r w:rsidRPr="00282E81">
              <w:t>-</w:t>
            </w:r>
          </w:p>
        </w:tc>
        <w:tc>
          <w:tcPr>
            <w:tcW w:w="1161" w:type="dxa"/>
          </w:tcPr>
          <w:p w14:paraId="1CF9BE68" w14:textId="77777777" w:rsidR="00760F8B" w:rsidRPr="00282E81" w:rsidRDefault="00760F8B" w:rsidP="00760F8B">
            <w:pPr>
              <w:jc w:val="center"/>
            </w:pPr>
            <w:r w:rsidRPr="00282E81">
              <w:t>40</w:t>
            </w:r>
          </w:p>
        </w:tc>
      </w:tr>
      <w:tr w:rsidR="00760F8B" w:rsidRPr="00282E81" w14:paraId="004165D5" w14:textId="77777777" w:rsidTr="00760F8B">
        <w:tc>
          <w:tcPr>
            <w:tcW w:w="959" w:type="dxa"/>
          </w:tcPr>
          <w:p w14:paraId="0E57C118" w14:textId="77777777" w:rsidR="00760F8B" w:rsidRPr="00282E81" w:rsidRDefault="00760F8B" w:rsidP="00760F8B">
            <w:r w:rsidRPr="00282E81">
              <w:t>CO2</w:t>
            </w:r>
          </w:p>
        </w:tc>
        <w:tc>
          <w:tcPr>
            <w:tcW w:w="1362" w:type="dxa"/>
          </w:tcPr>
          <w:p w14:paraId="57977598" w14:textId="77777777" w:rsidR="00760F8B" w:rsidRPr="00282E81" w:rsidRDefault="00760F8B" w:rsidP="00760F8B">
            <w:pPr>
              <w:jc w:val="center"/>
            </w:pPr>
            <w:r w:rsidRPr="00282E81">
              <w:t>-</w:t>
            </w:r>
          </w:p>
        </w:tc>
        <w:tc>
          <w:tcPr>
            <w:tcW w:w="1569" w:type="dxa"/>
          </w:tcPr>
          <w:p w14:paraId="68872F6E" w14:textId="77777777" w:rsidR="00760F8B" w:rsidRPr="00282E81" w:rsidRDefault="00760F8B" w:rsidP="00760F8B">
            <w:pPr>
              <w:jc w:val="center"/>
            </w:pPr>
            <w:r w:rsidRPr="00282E81">
              <w:t>-</w:t>
            </w:r>
          </w:p>
        </w:tc>
        <w:tc>
          <w:tcPr>
            <w:tcW w:w="1439" w:type="dxa"/>
          </w:tcPr>
          <w:p w14:paraId="25338400" w14:textId="77777777" w:rsidR="00760F8B" w:rsidRPr="00282E81" w:rsidRDefault="00760F8B" w:rsidP="00760F8B">
            <w:pPr>
              <w:jc w:val="center"/>
            </w:pPr>
            <w:r w:rsidRPr="00282E81">
              <w:t>20</w:t>
            </w:r>
          </w:p>
        </w:tc>
        <w:tc>
          <w:tcPr>
            <w:tcW w:w="1497" w:type="dxa"/>
          </w:tcPr>
          <w:p w14:paraId="445BC333" w14:textId="77777777" w:rsidR="00760F8B" w:rsidRPr="00282E81" w:rsidRDefault="00760F8B" w:rsidP="00760F8B">
            <w:pPr>
              <w:jc w:val="center"/>
            </w:pPr>
            <w:r w:rsidRPr="00282E81">
              <w:t>-</w:t>
            </w:r>
          </w:p>
        </w:tc>
        <w:tc>
          <w:tcPr>
            <w:tcW w:w="1375" w:type="dxa"/>
          </w:tcPr>
          <w:p w14:paraId="0F5C5525" w14:textId="77777777" w:rsidR="00760F8B" w:rsidRPr="00282E81" w:rsidRDefault="00760F8B" w:rsidP="00760F8B">
            <w:pPr>
              <w:jc w:val="center"/>
            </w:pPr>
            <w:r w:rsidRPr="00282E81">
              <w:t>-</w:t>
            </w:r>
          </w:p>
        </w:tc>
        <w:tc>
          <w:tcPr>
            <w:tcW w:w="1321" w:type="dxa"/>
          </w:tcPr>
          <w:p w14:paraId="643B2935" w14:textId="77777777" w:rsidR="00760F8B" w:rsidRPr="00282E81" w:rsidRDefault="00760F8B" w:rsidP="00760F8B">
            <w:pPr>
              <w:jc w:val="center"/>
            </w:pPr>
            <w:r w:rsidRPr="00282E81">
              <w:t>-</w:t>
            </w:r>
          </w:p>
        </w:tc>
        <w:tc>
          <w:tcPr>
            <w:tcW w:w="1161" w:type="dxa"/>
          </w:tcPr>
          <w:p w14:paraId="4CA8BC02" w14:textId="77777777" w:rsidR="00760F8B" w:rsidRPr="00282E81" w:rsidRDefault="00760F8B" w:rsidP="00760F8B">
            <w:pPr>
              <w:jc w:val="center"/>
            </w:pPr>
            <w:r w:rsidRPr="00282E81">
              <w:t>20</w:t>
            </w:r>
          </w:p>
        </w:tc>
      </w:tr>
      <w:tr w:rsidR="00760F8B" w:rsidRPr="00282E81" w14:paraId="42922078" w14:textId="77777777" w:rsidTr="00760F8B">
        <w:tc>
          <w:tcPr>
            <w:tcW w:w="959" w:type="dxa"/>
          </w:tcPr>
          <w:p w14:paraId="67EC4C55" w14:textId="77777777" w:rsidR="00760F8B" w:rsidRPr="00282E81" w:rsidRDefault="00760F8B" w:rsidP="00760F8B">
            <w:r w:rsidRPr="00282E81">
              <w:t>CO3</w:t>
            </w:r>
          </w:p>
        </w:tc>
        <w:tc>
          <w:tcPr>
            <w:tcW w:w="1362" w:type="dxa"/>
          </w:tcPr>
          <w:p w14:paraId="6F393C4F" w14:textId="77777777" w:rsidR="00760F8B" w:rsidRPr="00282E81" w:rsidRDefault="00760F8B" w:rsidP="00760F8B">
            <w:pPr>
              <w:jc w:val="center"/>
            </w:pPr>
            <w:r w:rsidRPr="00282E81">
              <w:t>-</w:t>
            </w:r>
          </w:p>
        </w:tc>
        <w:tc>
          <w:tcPr>
            <w:tcW w:w="1569" w:type="dxa"/>
          </w:tcPr>
          <w:p w14:paraId="01CB8C5A" w14:textId="77777777" w:rsidR="00760F8B" w:rsidRPr="00282E81" w:rsidRDefault="00760F8B" w:rsidP="00760F8B">
            <w:pPr>
              <w:jc w:val="center"/>
            </w:pPr>
            <w:r w:rsidRPr="00282E81">
              <w:t>-</w:t>
            </w:r>
          </w:p>
        </w:tc>
        <w:tc>
          <w:tcPr>
            <w:tcW w:w="1439" w:type="dxa"/>
          </w:tcPr>
          <w:p w14:paraId="78D410AA" w14:textId="77777777" w:rsidR="00760F8B" w:rsidRPr="00282E81" w:rsidRDefault="00760F8B" w:rsidP="00760F8B">
            <w:pPr>
              <w:jc w:val="center"/>
            </w:pPr>
            <w:r w:rsidRPr="00282E81">
              <w:t>-</w:t>
            </w:r>
          </w:p>
        </w:tc>
        <w:tc>
          <w:tcPr>
            <w:tcW w:w="1497" w:type="dxa"/>
          </w:tcPr>
          <w:p w14:paraId="7A903DE5" w14:textId="77777777" w:rsidR="00760F8B" w:rsidRPr="00282E81" w:rsidRDefault="00760F8B" w:rsidP="00760F8B">
            <w:pPr>
              <w:jc w:val="center"/>
            </w:pPr>
            <w:r w:rsidRPr="00282E81">
              <w:t>-</w:t>
            </w:r>
          </w:p>
        </w:tc>
        <w:tc>
          <w:tcPr>
            <w:tcW w:w="1375" w:type="dxa"/>
          </w:tcPr>
          <w:p w14:paraId="0AA37FF1" w14:textId="77777777" w:rsidR="00760F8B" w:rsidRPr="00282E81" w:rsidRDefault="00760F8B" w:rsidP="00760F8B">
            <w:pPr>
              <w:jc w:val="center"/>
            </w:pPr>
            <w:r w:rsidRPr="00282E81">
              <w:t>20</w:t>
            </w:r>
          </w:p>
        </w:tc>
        <w:tc>
          <w:tcPr>
            <w:tcW w:w="1321" w:type="dxa"/>
          </w:tcPr>
          <w:p w14:paraId="3D6FFCDE" w14:textId="77777777" w:rsidR="00760F8B" w:rsidRPr="00282E81" w:rsidRDefault="00760F8B" w:rsidP="00760F8B">
            <w:pPr>
              <w:jc w:val="center"/>
            </w:pPr>
            <w:r w:rsidRPr="00282E81">
              <w:t>-</w:t>
            </w:r>
          </w:p>
        </w:tc>
        <w:tc>
          <w:tcPr>
            <w:tcW w:w="1161" w:type="dxa"/>
          </w:tcPr>
          <w:p w14:paraId="0C44B2F5" w14:textId="77777777" w:rsidR="00760F8B" w:rsidRPr="00282E81" w:rsidRDefault="00760F8B" w:rsidP="00760F8B">
            <w:pPr>
              <w:jc w:val="center"/>
            </w:pPr>
            <w:r w:rsidRPr="00282E81">
              <w:t>20</w:t>
            </w:r>
          </w:p>
        </w:tc>
      </w:tr>
      <w:tr w:rsidR="00760F8B" w:rsidRPr="00282E81" w14:paraId="709BC8D3" w14:textId="77777777" w:rsidTr="00760F8B">
        <w:tc>
          <w:tcPr>
            <w:tcW w:w="959" w:type="dxa"/>
          </w:tcPr>
          <w:p w14:paraId="7AF46FA9" w14:textId="77777777" w:rsidR="00760F8B" w:rsidRPr="00282E81" w:rsidRDefault="00760F8B" w:rsidP="00760F8B">
            <w:r w:rsidRPr="00282E81">
              <w:t>CO4</w:t>
            </w:r>
          </w:p>
        </w:tc>
        <w:tc>
          <w:tcPr>
            <w:tcW w:w="1362" w:type="dxa"/>
          </w:tcPr>
          <w:p w14:paraId="0E6C9EF5" w14:textId="77777777" w:rsidR="00760F8B" w:rsidRPr="00282E81" w:rsidRDefault="00760F8B" w:rsidP="00760F8B">
            <w:pPr>
              <w:jc w:val="center"/>
            </w:pPr>
            <w:r w:rsidRPr="00282E81">
              <w:t>-</w:t>
            </w:r>
          </w:p>
        </w:tc>
        <w:tc>
          <w:tcPr>
            <w:tcW w:w="1569" w:type="dxa"/>
          </w:tcPr>
          <w:p w14:paraId="781ADA84" w14:textId="77777777" w:rsidR="00760F8B" w:rsidRPr="00282E81" w:rsidRDefault="00760F8B" w:rsidP="00760F8B">
            <w:pPr>
              <w:jc w:val="center"/>
            </w:pPr>
            <w:r w:rsidRPr="00282E81">
              <w:t>-</w:t>
            </w:r>
          </w:p>
        </w:tc>
        <w:tc>
          <w:tcPr>
            <w:tcW w:w="1439" w:type="dxa"/>
          </w:tcPr>
          <w:p w14:paraId="393DFF07" w14:textId="77777777" w:rsidR="00760F8B" w:rsidRPr="00282E81" w:rsidRDefault="00760F8B" w:rsidP="00760F8B">
            <w:pPr>
              <w:jc w:val="center"/>
            </w:pPr>
            <w:r w:rsidRPr="00282E81">
              <w:t>-</w:t>
            </w:r>
          </w:p>
        </w:tc>
        <w:tc>
          <w:tcPr>
            <w:tcW w:w="1497" w:type="dxa"/>
          </w:tcPr>
          <w:p w14:paraId="1A6D79CD" w14:textId="77777777" w:rsidR="00760F8B" w:rsidRPr="00282E81" w:rsidRDefault="00760F8B" w:rsidP="00760F8B">
            <w:pPr>
              <w:jc w:val="center"/>
            </w:pPr>
            <w:r w:rsidRPr="00282E81">
              <w:t>40</w:t>
            </w:r>
          </w:p>
        </w:tc>
        <w:tc>
          <w:tcPr>
            <w:tcW w:w="1375" w:type="dxa"/>
          </w:tcPr>
          <w:p w14:paraId="74E6612C" w14:textId="77777777" w:rsidR="00760F8B" w:rsidRPr="00282E81" w:rsidRDefault="00760F8B" w:rsidP="00760F8B">
            <w:pPr>
              <w:jc w:val="center"/>
            </w:pPr>
            <w:r w:rsidRPr="00282E81">
              <w:t>-</w:t>
            </w:r>
          </w:p>
        </w:tc>
        <w:tc>
          <w:tcPr>
            <w:tcW w:w="1321" w:type="dxa"/>
          </w:tcPr>
          <w:p w14:paraId="452ABB90" w14:textId="77777777" w:rsidR="00760F8B" w:rsidRPr="00282E81" w:rsidRDefault="00760F8B" w:rsidP="00760F8B">
            <w:pPr>
              <w:jc w:val="center"/>
            </w:pPr>
            <w:r w:rsidRPr="00282E81">
              <w:t>-</w:t>
            </w:r>
          </w:p>
        </w:tc>
        <w:tc>
          <w:tcPr>
            <w:tcW w:w="1161" w:type="dxa"/>
          </w:tcPr>
          <w:p w14:paraId="136A506B" w14:textId="77777777" w:rsidR="00760F8B" w:rsidRPr="00282E81" w:rsidRDefault="00760F8B" w:rsidP="00760F8B">
            <w:pPr>
              <w:jc w:val="center"/>
            </w:pPr>
            <w:r w:rsidRPr="00282E81">
              <w:t>40</w:t>
            </w:r>
          </w:p>
        </w:tc>
      </w:tr>
      <w:tr w:rsidR="00760F8B" w:rsidRPr="00282E81" w14:paraId="3CCE16B6" w14:textId="77777777" w:rsidTr="00760F8B">
        <w:tc>
          <w:tcPr>
            <w:tcW w:w="959" w:type="dxa"/>
          </w:tcPr>
          <w:p w14:paraId="23742A16" w14:textId="77777777" w:rsidR="00760F8B" w:rsidRPr="00282E81" w:rsidRDefault="00760F8B" w:rsidP="00760F8B">
            <w:r w:rsidRPr="00282E81">
              <w:t>CO5</w:t>
            </w:r>
          </w:p>
        </w:tc>
        <w:tc>
          <w:tcPr>
            <w:tcW w:w="1362" w:type="dxa"/>
          </w:tcPr>
          <w:p w14:paraId="3A7F42F8" w14:textId="77777777" w:rsidR="00760F8B" w:rsidRPr="00282E81" w:rsidRDefault="00760F8B" w:rsidP="00760F8B">
            <w:pPr>
              <w:jc w:val="center"/>
            </w:pPr>
            <w:r w:rsidRPr="00282E81">
              <w:t>-</w:t>
            </w:r>
          </w:p>
        </w:tc>
        <w:tc>
          <w:tcPr>
            <w:tcW w:w="1569" w:type="dxa"/>
          </w:tcPr>
          <w:p w14:paraId="3F38E7AE" w14:textId="77777777" w:rsidR="00760F8B" w:rsidRPr="00282E81" w:rsidRDefault="00760F8B" w:rsidP="00760F8B">
            <w:pPr>
              <w:jc w:val="center"/>
            </w:pPr>
            <w:r w:rsidRPr="00282E81">
              <w:t>-</w:t>
            </w:r>
          </w:p>
        </w:tc>
        <w:tc>
          <w:tcPr>
            <w:tcW w:w="1439" w:type="dxa"/>
          </w:tcPr>
          <w:p w14:paraId="051CD1E9" w14:textId="77777777" w:rsidR="00760F8B" w:rsidRPr="00282E81" w:rsidRDefault="00760F8B" w:rsidP="00760F8B">
            <w:pPr>
              <w:jc w:val="center"/>
            </w:pPr>
            <w:r w:rsidRPr="00282E81">
              <w:t>-</w:t>
            </w:r>
          </w:p>
        </w:tc>
        <w:tc>
          <w:tcPr>
            <w:tcW w:w="1497" w:type="dxa"/>
          </w:tcPr>
          <w:p w14:paraId="3DAD8700" w14:textId="77777777" w:rsidR="00760F8B" w:rsidRPr="00282E81" w:rsidRDefault="00760F8B" w:rsidP="00760F8B">
            <w:pPr>
              <w:jc w:val="center"/>
            </w:pPr>
            <w:r w:rsidRPr="00282E81">
              <w:t>20</w:t>
            </w:r>
          </w:p>
        </w:tc>
        <w:tc>
          <w:tcPr>
            <w:tcW w:w="1375" w:type="dxa"/>
          </w:tcPr>
          <w:p w14:paraId="4520DD0C" w14:textId="77777777" w:rsidR="00760F8B" w:rsidRPr="00282E81" w:rsidRDefault="00760F8B" w:rsidP="00760F8B">
            <w:pPr>
              <w:jc w:val="center"/>
            </w:pPr>
            <w:r w:rsidRPr="00282E81">
              <w:t>-</w:t>
            </w:r>
          </w:p>
        </w:tc>
        <w:tc>
          <w:tcPr>
            <w:tcW w:w="1321" w:type="dxa"/>
          </w:tcPr>
          <w:p w14:paraId="18CCEB3B" w14:textId="77777777" w:rsidR="00760F8B" w:rsidRPr="00282E81" w:rsidRDefault="00760F8B" w:rsidP="00760F8B">
            <w:pPr>
              <w:jc w:val="center"/>
            </w:pPr>
            <w:r w:rsidRPr="00282E81">
              <w:t>-</w:t>
            </w:r>
          </w:p>
        </w:tc>
        <w:tc>
          <w:tcPr>
            <w:tcW w:w="1161" w:type="dxa"/>
          </w:tcPr>
          <w:p w14:paraId="0868F00F" w14:textId="77777777" w:rsidR="00760F8B" w:rsidRPr="00282E81" w:rsidRDefault="00760F8B" w:rsidP="00760F8B">
            <w:pPr>
              <w:jc w:val="center"/>
            </w:pPr>
            <w:r w:rsidRPr="00282E81">
              <w:t>20</w:t>
            </w:r>
          </w:p>
        </w:tc>
      </w:tr>
      <w:tr w:rsidR="00760F8B" w:rsidRPr="00282E81" w14:paraId="657DE8E8" w14:textId="77777777" w:rsidTr="00760F8B">
        <w:tc>
          <w:tcPr>
            <w:tcW w:w="959" w:type="dxa"/>
          </w:tcPr>
          <w:p w14:paraId="494A24D9" w14:textId="77777777" w:rsidR="00760F8B" w:rsidRPr="00282E81" w:rsidRDefault="00760F8B" w:rsidP="00760F8B">
            <w:r w:rsidRPr="00282E81">
              <w:t>CO6</w:t>
            </w:r>
          </w:p>
        </w:tc>
        <w:tc>
          <w:tcPr>
            <w:tcW w:w="1362" w:type="dxa"/>
          </w:tcPr>
          <w:p w14:paraId="3C7485C7" w14:textId="77777777" w:rsidR="00760F8B" w:rsidRPr="00282E81" w:rsidRDefault="00760F8B" w:rsidP="00760F8B">
            <w:pPr>
              <w:jc w:val="center"/>
            </w:pPr>
            <w:r w:rsidRPr="00282E81">
              <w:t>-</w:t>
            </w:r>
          </w:p>
        </w:tc>
        <w:tc>
          <w:tcPr>
            <w:tcW w:w="1569" w:type="dxa"/>
          </w:tcPr>
          <w:p w14:paraId="5D3D012D" w14:textId="77777777" w:rsidR="00760F8B" w:rsidRPr="00282E81" w:rsidRDefault="00760F8B" w:rsidP="00760F8B">
            <w:pPr>
              <w:jc w:val="center"/>
            </w:pPr>
            <w:r w:rsidRPr="00282E81">
              <w:t>10</w:t>
            </w:r>
          </w:p>
        </w:tc>
        <w:tc>
          <w:tcPr>
            <w:tcW w:w="1439" w:type="dxa"/>
          </w:tcPr>
          <w:p w14:paraId="08630C0B" w14:textId="77777777" w:rsidR="00760F8B" w:rsidRPr="00282E81" w:rsidRDefault="00760F8B" w:rsidP="00760F8B">
            <w:pPr>
              <w:jc w:val="center"/>
            </w:pPr>
            <w:r w:rsidRPr="00282E81">
              <w:t>10</w:t>
            </w:r>
          </w:p>
        </w:tc>
        <w:tc>
          <w:tcPr>
            <w:tcW w:w="1497" w:type="dxa"/>
          </w:tcPr>
          <w:p w14:paraId="5AD1BCAA" w14:textId="77777777" w:rsidR="00760F8B" w:rsidRPr="00282E81" w:rsidRDefault="00760F8B" w:rsidP="00760F8B">
            <w:pPr>
              <w:jc w:val="center"/>
            </w:pPr>
            <w:r w:rsidRPr="00282E81">
              <w:t>-</w:t>
            </w:r>
          </w:p>
        </w:tc>
        <w:tc>
          <w:tcPr>
            <w:tcW w:w="1375" w:type="dxa"/>
          </w:tcPr>
          <w:p w14:paraId="3B3FA837" w14:textId="77777777" w:rsidR="00760F8B" w:rsidRPr="00282E81" w:rsidRDefault="00760F8B" w:rsidP="00760F8B">
            <w:pPr>
              <w:jc w:val="center"/>
            </w:pPr>
            <w:r w:rsidRPr="00282E81">
              <w:t>10</w:t>
            </w:r>
          </w:p>
        </w:tc>
        <w:tc>
          <w:tcPr>
            <w:tcW w:w="1321" w:type="dxa"/>
          </w:tcPr>
          <w:p w14:paraId="14251362" w14:textId="77777777" w:rsidR="00760F8B" w:rsidRPr="00282E81" w:rsidRDefault="00760F8B" w:rsidP="00760F8B">
            <w:pPr>
              <w:jc w:val="center"/>
            </w:pPr>
            <w:r w:rsidRPr="00282E81">
              <w:t>10</w:t>
            </w:r>
          </w:p>
        </w:tc>
        <w:tc>
          <w:tcPr>
            <w:tcW w:w="1161" w:type="dxa"/>
          </w:tcPr>
          <w:p w14:paraId="6D65626D" w14:textId="77777777" w:rsidR="00760F8B" w:rsidRPr="00282E81" w:rsidRDefault="00760F8B" w:rsidP="00760F8B">
            <w:pPr>
              <w:jc w:val="center"/>
            </w:pPr>
            <w:r w:rsidRPr="00282E81">
              <w:t>40</w:t>
            </w:r>
          </w:p>
        </w:tc>
      </w:tr>
      <w:tr w:rsidR="00760F8B" w:rsidRPr="00282E81" w14:paraId="35CBA9D7" w14:textId="77777777" w:rsidTr="00760F8B">
        <w:tc>
          <w:tcPr>
            <w:tcW w:w="9522" w:type="dxa"/>
            <w:gridSpan w:val="7"/>
          </w:tcPr>
          <w:p w14:paraId="2A5CE91E" w14:textId="77777777" w:rsidR="00760F8B" w:rsidRPr="00282E81" w:rsidRDefault="00760F8B" w:rsidP="00760F8B"/>
        </w:tc>
        <w:tc>
          <w:tcPr>
            <w:tcW w:w="1161" w:type="dxa"/>
          </w:tcPr>
          <w:p w14:paraId="4967FFC3" w14:textId="77777777" w:rsidR="00760F8B" w:rsidRPr="00282E81" w:rsidRDefault="00760F8B" w:rsidP="00760F8B">
            <w:pPr>
              <w:jc w:val="center"/>
              <w:rPr>
                <w:b/>
              </w:rPr>
            </w:pPr>
            <w:r w:rsidRPr="00282E81">
              <w:rPr>
                <w:b/>
              </w:rPr>
              <w:t>180</w:t>
            </w:r>
          </w:p>
        </w:tc>
      </w:tr>
    </w:tbl>
    <w:p w14:paraId="613F7A51" w14:textId="7119703C" w:rsidR="00692224" w:rsidRDefault="00692224" w:rsidP="00760F8B"/>
    <w:p w14:paraId="77F3A90D" w14:textId="77777777" w:rsidR="00692224" w:rsidRDefault="00692224">
      <w:pPr>
        <w:spacing w:after="200" w:line="276" w:lineRule="auto"/>
      </w:pPr>
      <w:r>
        <w:br w:type="page"/>
      </w:r>
    </w:p>
    <w:p w14:paraId="35258348" w14:textId="77777777" w:rsidR="00760F8B" w:rsidRDefault="00760F8B" w:rsidP="00760F8B">
      <w:pPr>
        <w:jc w:val="center"/>
      </w:pPr>
      <w:r>
        <w:rPr>
          <w:noProof/>
        </w:rPr>
        <w:lastRenderedPageBreak/>
        <w:drawing>
          <wp:inline distT="0" distB="0" distL="0" distR="0" wp14:anchorId="4E4FEC6E" wp14:editId="6B2E26B4">
            <wp:extent cx="5731510" cy="1152525"/>
            <wp:effectExtent l="0" t="0" r="0" b="0"/>
            <wp:docPr id="2099113976" name="Picture 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8"/>
                    <a:stretch>
                      <a:fillRect/>
                    </a:stretch>
                  </pic:blipFill>
                  <pic:spPr>
                    <a:xfrm>
                      <a:off x="0" y="0"/>
                      <a:ext cx="5731510" cy="1152525"/>
                    </a:xfrm>
                    <a:prstGeom prst="rect">
                      <a:avLst/>
                    </a:prstGeom>
                  </pic:spPr>
                </pic:pic>
              </a:graphicData>
            </a:graphic>
          </wp:inline>
        </w:drawing>
      </w:r>
    </w:p>
    <w:p w14:paraId="7B2A25DD" w14:textId="77777777" w:rsidR="00760F8B"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E61A59" w14:paraId="7E742376" w14:textId="77777777" w:rsidTr="00760F8B">
        <w:trPr>
          <w:trHeight w:val="397"/>
          <w:jc w:val="center"/>
        </w:trPr>
        <w:tc>
          <w:tcPr>
            <w:tcW w:w="1702" w:type="dxa"/>
            <w:vAlign w:val="center"/>
          </w:tcPr>
          <w:p w14:paraId="1AFB7EC8" w14:textId="77777777" w:rsidR="00760F8B" w:rsidRPr="00E61A59" w:rsidRDefault="00760F8B" w:rsidP="00760F8B">
            <w:pPr>
              <w:pStyle w:val="Title"/>
              <w:jc w:val="left"/>
              <w:rPr>
                <w:b/>
                <w:szCs w:val="24"/>
              </w:rPr>
            </w:pPr>
            <w:r w:rsidRPr="00E61A59">
              <w:rPr>
                <w:b/>
                <w:szCs w:val="24"/>
              </w:rPr>
              <w:t xml:space="preserve">Course Code      </w:t>
            </w:r>
          </w:p>
        </w:tc>
        <w:tc>
          <w:tcPr>
            <w:tcW w:w="6373" w:type="dxa"/>
            <w:vAlign w:val="center"/>
          </w:tcPr>
          <w:p w14:paraId="3D3B7CEC" w14:textId="77777777" w:rsidR="00760F8B" w:rsidRPr="00E61A59" w:rsidRDefault="00760F8B" w:rsidP="00760F8B">
            <w:pPr>
              <w:pStyle w:val="Title"/>
              <w:jc w:val="left"/>
              <w:rPr>
                <w:b/>
                <w:szCs w:val="24"/>
              </w:rPr>
            </w:pPr>
            <w:r w:rsidRPr="00E61A59">
              <w:rPr>
                <w:b/>
                <w:szCs w:val="24"/>
              </w:rPr>
              <w:t>21MS3082</w:t>
            </w:r>
          </w:p>
        </w:tc>
        <w:tc>
          <w:tcPr>
            <w:tcW w:w="1706" w:type="dxa"/>
            <w:vAlign w:val="center"/>
          </w:tcPr>
          <w:p w14:paraId="2E344167" w14:textId="77777777" w:rsidR="00760F8B" w:rsidRPr="00E61A59" w:rsidRDefault="00760F8B" w:rsidP="00760F8B">
            <w:pPr>
              <w:pStyle w:val="Title"/>
              <w:ind w:left="-468" w:firstLine="468"/>
              <w:jc w:val="left"/>
              <w:rPr>
                <w:szCs w:val="24"/>
              </w:rPr>
            </w:pPr>
            <w:r w:rsidRPr="00E61A59">
              <w:rPr>
                <w:b/>
                <w:bCs/>
                <w:szCs w:val="24"/>
              </w:rPr>
              <w:t xml:space="preserve">Duration       </w:t>
            </w:r>
          </w:p>
        </w:tc>
        <w:tc>
          <w:tcPr>
            <w:tcW w:w="704" w:type="dxa"/>
            <w:vAlign w:val="center"/>
          </w:tcPr>
          <w:p w14:paraId="25BDD3D4" w14:textId="77777777" w:rsidR="00760F8B" w:rsidRPr="00E61A59" w:rsidRDefault="00760F8B" w:rsidP="00760F8B">
            <w:pPr>
              <w:pStyle w:val="Title"/>
              <w:jc w:val="left"/>
              <w:rPr>
                <w:b/>
                <w:szCs w:val="24"/>
              </w:rPr>
            </w:pPr>
            <w:r w:rsidRPr="00E61A59">
              <w:rPr>
                <w:b/>
                <w:szCs w:val="24"/>
              </w:rPr>
              <w:t>3hrs</w:t>
            </w:r>
          </w:p>
        </w:tc>
      </w:tr>
      <w:tr w:rsidR="00760F8B" w:rsidRPr="00E61A59" w14:paraId="1C19CEE6" w14:textId="77777777" w:rsidTr="00760F8B">
        <w:trPr>
          <w:trHeight w:val="397"/>
          <w:jc w:val="center"/>
        </w:trPr>
        <w:tc>
          <w:tcPr>
            <w:tcW w:w="1702" w:type="dxa"/>
            <w:vAlign w:val="center"/>
          </w:tcPr>
          <w:p w14:paraId="48814F97" w14:textId="77777777" w:rsidR="00760F8B" w:rsidRPr="00E61A59" w:rsidRDefault="00760F8B" w:rsidP="00760F8B">
            <w:pPr>
              <w:pStyle w:val="Title"/>
              <w:ind w:right="-160"/>
              <w:jc w:val="left"/>
              <w:rPr>
                <w:b/>
                <w:szCs w:val="24"/>
              </w:rPr>
            </w:pPr>
            <w:r w:rsidRPr="00E61A59">
              <w:rPr>
                <w:b/>
                <w:szCs w:val="24"/>
              </w:rPr>
              <w:t xml:space="preserve">Course Name     </w:t>
            </w:r>
          </w:p>
        </w:tc>
        <w:tc>
          <w:tcPr>
            <w:tcW w:w="6373" w:type="dxa"/>
            <w:vAlign w:val="center"/>
          </w:tcPr>
          <w:p w14:paraId="23D73916" w14:textId="77777777" w:rsidR="00760F8B" w:rsidRPr="00E61A59" w:rsidRDefault="00760F8B" w:rsidP="00760F8B">
            <w:pPr>
              <w:pStyle w:val="Title"/>
              <w:jc w:val="left"/>
              <w:rPr>
                <w:b/>
                <w:szCs w:val="24"/>
              </w:rPr>
            </w:pPr>
            <w:r w:rsidRPr="00E61A59">
              <w:rPr>
                <w:b/>
                <w:bCs/>
                <w:szCs w:val="24"/>
              </w:rPr>
              <w:t>PRODUCT AND BRAND STRATEGIES</w:t>
            </w:r>
          </w:p>
        </w:tc>
        <w:tc>
          <w:tcPr>
            <w:tcW w:w="1706" w:type="dxa"/>
            <w:vAlign w:val="center"/>
          </w:tcPr>
          <w:p w14:paraId="12B5C3AE" w14:textId="77777777" w:rsidR="00760F8B" w:rsidRPr="00E61A59" w:rsidRDefault="00760F8B" w:rsidP="00760F8B">
            <w:pPr>
              <w:pStyle w:val="Title"/>
              <w:jc w:val="left"/>
              <w:rPr>
                <w:b/>
                <w:bCs/>
                <w:szCs w:val="24"/>
              </w:rPr>
            </w:pPr>
            <w:r w:rsidRPr="00E61A59">
              <w:rPr>
                <w:b/>
                <w:bCs/>
                <w:szCs w:val="24"/>
              </w:rPr>
              <w:t xml:space="preserve">Max. Marks </w:t>
            </w:r>
          </w:p>
        </w:tc>
        <w:tc>
          <w:tcPr>
            <w:tcW w:w="704" w:type="dxa"/>
            <w:vAlign w:val="center"/>
          </w:tcPr>
          <w:p w14:paraId="6220B703" w14:textId="77777777" w:rsidR="00760F8B" w:rsidRPr="00E61A59" w:rsidRDefault="00760F8B" w:rsidP="00760F8B">
            <w:pPr>
              <w:pStyle w:val="Title"/>
              <w:jc w:val="left"/>
              <w:rPr>
                <w:b/>
                <w:szCs w:val="24"/>
              </w:rPr>
            </w:pPr>
            <w:r w:rsidRPr="00E61A59">
              <w:rPr>
                <w:b/>
                <w:szCs w:val="24"/>
              </w:rPr>
              <w:t>100</w:t>
            </w:r>
          </w:p>
        </w:tc>
      </w:tr>
    </w:tbl>
    <w:p w14:paraId="25231B1C" w14:textId="77777777" w:rsidR="00760F8B" w:rsidRPr="00E61A59" w:rsidRDefault="00760F8B" w:rsidP="00760F8B">
      <w:pPr>
        <w:contextualSpacing/>
      </w:pPr>
    </w:p>
    <w:tbl>
      <w:tblPr>
        <w:tblStyle w:val="TableGrid"/>
        <w:tblW w:w="5000" w:type="pct"/>
        <w:jc w:val="center"/>
        <w:tblLook w:val="04A0" w:firstRow="1" w:lastRow="0" w:firstColumn="1" w:lastColumn="0" w:noHBand="0" w:noVBand="1"/>
      </w:tblPr>
      <w:tblGrid>
        <w:gridCol w:w="570"/>
        <w:gridCol w:w="396"/>
        <w:gridCol w:w="7060"/>
        <w:gridCol w:w="688"/>
        <w:gridCol w:w="548"/>
        <w:gridCol w:w="911"/>
      </w:tblGrid>
      <w:tr w:rsidR="00760F8B" w:rsidRPr="00E61A59" w14:paraId="7671D7ED" w14:textId="77777777" w:rsidTr="00760F8B">
        <w:trPr>
          <w:trHeight w:val="549"/>
          <w:jc w:val="center"/>
        </w:trPr>
        <w:tc>
          <w:tcPr>
            <w:tcW w:w="274" w:type="pct"/>
            <w:shd w:val="clear" w:color="auto" w:fill="auto"/>
            <w:vAlign w:val="center"/>
          </w:tcPr>
          <w:p w14:paraId="4ED3B492" w14:textId="77777777" w:rsidR="00760F8B" w:rsidRPr="00E61A59" w:rsidRDefault="00760F8B" w:rsidP="00760F8B">
            <w:pPr>
              <w:contextualSpacing/>
              <w:jc w:val="center"/>
              <w:rPr>
                <w:b/>
              </w:rPr>
            </w:pPr>
            <w:r w:rsidRPr="00E61A59">
              <w:rPr>
                <w:b/>
              </w:rPr>
              <w:t>Q. No.</w:t>
            </w:r>
          </w:p>
        </w:tc>
        <w:tc>
          <w:tcPr>
            <w:tcW w:w="3663" w:type="pct"/>
            <w:gridSpan w:val="2"/>
            <w:shd w:val="clear" w:color="auto" w:fill="auto"/>
            <w:vAlign w:val="center"/>
          </w:tcPr>
          <w:p w14:paraId="2AC3361C" w14:textId="77777777" w:rsidR="00760F8B" w:rsidRPr="00E61A59" w:rsidRDefault="00760F8B" w:rsidP="00760F8B">
            <w:pPr>
              <w:contextualSpacing/>
              <w:jc w:val="center"/>
              <w:rPr>
                <w:b/>
              </w:rPr>
            </w:pPr>
            <w:r w:rsidRPr="00E61A59">
              <w:rPr>
                <w:b/>
              </w:rPr>
              <w:t>Questions</w:t>
            </w:r>
          </w:p>
        </w:tc>
        <w:tc>
          <w:tcPr>
            <w:tcW w:w="341" w:type="pct"/>
            <w:shd w:val="clear" w:color="auto" w:fill="auto"/>
            <w:vAlign w:val="center"/>
          </w:tcPr>
          <w:p w14:paraId="1DFF8752" w14:textId="77777777" w:rsidR="00760F8B" w:rsidRPr="00E61A59" w:rsidRDefault="00760F8B" w:rsidP="00760F8B">
            <w:pPr>
              <w:contextualSpacing/>
              <w:jc w:val="center"/>
              <w:rPr>
                <w:b/>
              </w:rPr>
            </w:pPr>
            <w:r w:rsidRPr="00E61A59">
              <w:rPr>
                <w:b/>
              </w:rPr>
              <w:t>CO</w:t>
            </w:r>
          </w:p>
        </w:tc>
        <w:tc>
          <w:tcPr>
            <w:tcW w:w="272" w:type="pct"/>
            <w:shd w:val="clear" w:color="auto" w:fill="auto"/>
            <w:vAlign w:val="center"/>
          </w:tcPr>
          <w:p w14:paraId="6EF722A3" w14:textId="77777777" w:rsidR="00760F8B" w:rsidRPr="00E61A59" w:rsidRDefault="00760F8B" w:rsidP="00760F8B">
            <w:pPr>
              <w:contextualSpacing/>
              <w:jc w:val="center"/>
              <w:rPr>
                <w:b/>
              </w:rPr>
            </w:pPr>
            <w:r w:rsidRPr="00E61A59">
              <w:rPr>
                <w:b/>
              </w:rPr>
              <w:t>BL</w:t>
            </w:r>
          </w:p>
        </w:tc>
        <w:tc>
          <w:tcPr>
            <w:tcW w:w="450" w:type="pct"/>
            <w:shd w:val="clear" w:color="auto" w:fill="auto"/>
            <w:vAlign w:val="center"/>
          </w:tcPr>
          <w:p w14:paraId="19F8BCDB" w14:textId="77777777" w:rsidR="00760F8B" w:rsidRPr="00E61A59" w:rsidRDefault="00760F8B" w:rsidP="00760F8B">
            <w:pPr>
              <w:contextualSpacing/>
              <w:jc w:val="center"/>
              <w:rPr>
                <w:b/>
              </w:rPr>
            </w:pPr>
            <w:r w:rsidRPr="00E61A59">
              <w:rPr>
                <w:b/>
              </w:rPr>
              <w:t>Marks</w:t>
            </w:r>
          </w:p>
        </w:tc>
      </w:tr>
      <w:tr w:rsidR="00760F8B" w:rsidRPr="00E61A59" w14:paraId="7792EB2B" w14:textId="77777777" w:rsidTr="00760F8B">
        <w:trPr>
          <w:trHeight w:val="549"/>
          <w:jc w:val="center"/>
        </w:trPr>
        <w:tc>
          <w:tcPr>
            <w:tcW w:w="5000" w:type="pct"/>
            <w:gridSpan w:val="6"/>
            <w:shd w:val="clear" w:color="auto" w:fill="auto"/>
          </w:tcPr>
          <w:p w14:paraId="08758C0C" w14:textId="77777777" w:rsidR="00760F8B" w:rsidRPr="00E61A59" w:rsidRDefault="00760F8B" w:rsidP="00760F8B">
            <w:pPr>
              <w:contextualSpacing/>
              <w:jc w:val="center"/>
              <w:rPr>
                <w:b/>
                <w:u w:val="single"/>
              </w:rPr>
            </w:pPr>
            <w:r w:rsidRPr="00E61A59">
              <w:rPr>
                <w:b/>
                <w:u w:val="single"/>
              </w:rPr>
              <w:t>PART – A (4 X 20 = 80 MARKS)</w:t>
            </w:r>
          </w:p>
          <w:p w14:paraId="208A6009" w14:textId="77777777" w:rsidR="00760F8B" w:rsidRPr="00E61A59" w:rsidRDefault="00760F8B" w:rsidP="00760F8B">
            <w:pPr>
              <w:contextualSpacing/>
              <w:jc w:val="center"/>
              <w:rPr>
                <w:b/>
              </w:rPr>
            </w:pPr>
            <w:r w:rsidRPr="00E61A59">
              <w:rPr>
                <w:b/>
              </w:rPr>
              <w:t>(Answer all the Questions)</w:t>
            </w:r>
          </w:p>
        </w:tc>
      </w:tr>
      <w:tr w:rsidR="00760F8B" w:rsidRPr="00E61A59" w14:paraId="551A9A07" w14:textId="77777777" w:rsidTr="00760F8B">
        <w:trPr>
          <w:trHeight w:val="330"/>
          <w:jc w:val="center"/>
        </w:trPr>
        <w:tc>
          <w:tcPr>
            <w:tcW w:w="274" w:type="pct"/>
            <w:tcBorders>
              <w:bottom w:val="single" w:sz="4" w:space="0" w:color="auto"/>
            </w:tcBorders>
            <w:shd w:val="clear" w:color="auto" w:fill="auto"/>
            <w:vAlign w:val="center"/>
          </w:tcPr>
          <w:p w14:paraId="5A54CFC6" w14:textId="77777777" w:rsidR="00760F8B" w:rsidRPr="00E61A59" w:rsidRDefault="00760F8B" w:rsidP="00760F8B">
            <w:pPr>
              <w:contextualSpacing/>
              <w:jc w:val="center"/>
            </w:pPr>
            <w:r w:rsidRPr="00E61A59">
              <w:t>1.</w:t>
            </w:r>
          </w:p>
        </w:tc>
        <w:tc>
          <w:tcPr>
            <w:tcW w:w="190" w:type="pct"/>
            <w:tcBorders>
              <w:bottom w:val="single" w:sz="4" w:space="0" w:color="auto"/>
            </w:tcBorders>
            <w:shd w:val="clear" w:color="auto" w:fill="auto"/>
            <w:vAlign w:val="center"/>
          </w:tcPr>
          <w:p w14:paraId="02B3C237" w14:textId="77777777" w:rsidR="00760F8B" w:rsidRPr="00E61A59" w:rsidRDefault="00760F8B" w:rsidP="00760F8B">
            <w:pPr>
              <w:contextualSpacing/>
            </w:pPr>
            <w:r w:rsidRPr="00E61A59">
              <w:t>a.</w:t>
            </w:r>
          </w:p>
        </w:tc>
        <w:tc>
          <w:tcPr>
            <w:tcW w:w="3472" w:type="pct"/>
            <w:tcBorders>
              <w:left w:val="single" w:sz="4" w:space="0" w:color="auto"/>
              <w:right w:val="single" w:sz="4" w:space="0" w:color="auto"/>
            </w:tcBorders>
            <w:shd w:val="clear" w:color="auto" w:fill="auto"/>
          </w:tcPr>
          <w:p w14:paraId="452E5EF1" w14:textId="77777777" w:rsidR="00760F8B" w:rsidRPr="00E61A59" w:rsidRDefault="00760F8B" w:rsidP="00760F8B">
            <w:pPr>
              <w:contextualSpacing/>
              <w:jc w:val="both"/>
            </w:pPr>
            <w:r w:rsidRPr="00E61A59">
              <w:t>Explain the Key elements of a strong product concept adopted in the market.</w:t>
            </w:r>
          </w:p>
        </w:tc>
        <w:tc>
          <w:tcPr>
            <w:tcW w:w="341" w:type="pct"/>
            <w:shd w:val="clear" w:color="auto" w:fill="auto"/>
            <w:vAlign w:val="center"/>
          </w:tcPr>
          <w:p w14:paraId="1EFD2EC7" w14:textId="77777777" w:rsidR="00760F8B" w:rsidRPr="00E61A59" w:rsidRDefault="00760F8B" w:rsidP="00760F8B">
            <w:pPr>
              <w:contextualSpacing/>
            </w:pPr>
            <w:r w:rsidRPr="00E61A59">
              <w:t>CO1</w:t>
            </w:r>
          </w:p>
        </w:tc>
        <w:tc>
          <w:tcPr>
            <w:tcW w:w="272" w:type="pct"/>
            <w:shd w:val="clear" w:color="auto" w:fill="auto"/>
            <w:vAlign w:val="center"/>
          </w:tcPr>
          <w:p w14:paraId="71F84FFF" w14:textId="77777777" w:rsidR="00760F8B" w:rsidRPr="00E61A59" w:rsidRDefault="00760F8B" w:rsidP="00760F8B">
            <w:pPr>
              <w:contextualSpacing/>
            </w:pPr>
            <w:r w:rsidRPr="00E61A59">
              <w:t>U</w:t>
            </w:r>
          </w:p>
        </w:tc>
        <w:tc>
          <w:tcPr>
            <w:tcW w:w="450" w:type="pct"/>
            <w:shd w:val="clear" w:color="auto" w:fill="auto"/>
            <w:vAlign w:val="center"/>
          </w:tcPr>
          <w:p w14:paraId="5E21E352" w14:textId="77777777" w:rsidR="00760F8B" w:rsidRPr="00E61A59" w:rsidRDefault="00760F8B" w:rsidP="00760F8B">
            <w:pPr>
              <w:contextualSpacing/>
              <w:jc w:val="center"/>
            </w:pPr>
            <w:r w:rsidRPr="00E61A59">
              <w:t>10</w:t>
            </w:r>
          </w:p>
        </w:tc>
      </w:tr>
      <w:tr w:rsidR="00760F8B" w:rsidRPr="00E61A59" w14:paraId="5279FB99" w14:textId="77777777" w:rsidTr="00760F8B">
        <w:trPr>
          <w:trHeight w:val="394"/>
          <w:jc w:val="center"/>
        </w:trPr>
        <w:tc>
          <w:tcPr>
            <w:tcW w:w="274" w:type="pct"/>
            <w:tcBorders>
              <w:top w:val="single" w:sz="4" w:space="0" w:color="auto"/>
              <w:bottom w:val="single" w:sz="4" w:space="0" w:color="auto"/>
              <w:right w:val="single" w:sz="4" w:space="0" w:color="auto"/>
            </w:tcBorders>
            <w:shd w:val="clear" w:color="auto" w:fill="auto"/>
            <w:vAlign w:val="center"/>
          </w:tcPr>
          <w:p w14:paraId="7893E531" w14:textId="77777777" w:rsidR="00760F8B" w:rsidRPr="00E61A59" w:rsidRDefault="00760F8B" w:rsidP="00760F8B">
            <w:pPr>
              <w:contextualSpacing/>
              <w:jc w:val="center"/>
            </w:pP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tcPr>
          <w:p w14:paraId="5CCC8328" w14:textId="77777777" w:rsidR="00760F8B" w:rsidRPr="00E61A59" w:rsidRDefault="00760F8B" w:rsidP="00760F8B">
            <w:pPr>
              <w:contextualSpacing/>
            </w:pPr>
            <w:r w:rsidRPr="00E61A59">
              <w:t>b.</w:t>
            </w:r>
          </w:p>
        </w:tc>
        <w:tc>
          <w:tcPr>
            <w:tcW w:w="3472" w:type="pct"/>
            <w:tcBorders>
              <w:left w:val="single" w:sz="4" w:space="0" w:color="auto"/>
              <w:right w:val="single" w:sz="4" w:space="0" w:color="auto"/>
            </w:tcBorders>
            <w:shd w:val="clear" w:color="auto" w:fill="auto"/>
          </w:tcPr>
          <w:p w14:paraId="2CD08733" w14:textId="77777777" w:rsidR="00760F8B" w:rsidRPr="00E61A59" w:rsidRDefault="00760F8B" w:rsidP="00760F8B">
            <w:pPr>
              <w:pStyle w:val="Heading2"/>
              <w:shd w:val="clear" w:color="auto" w:fill="FFFFFF"/>
              <w:spacing w:before="0"/>
              <w:textAlignment w:val="baseline"/>
              <w:outlineLvl w:val="1"/>
              <w:rPr>
                <w:b w:val="0"/>
                <w:spacing w:val="2"/>
                <w:sz w:val="24"/>
                <w:szCs w:val="24"/>
              </w:rPr>
            </w:pPr>
            <w:r w:rsidRPr="00E61A59">
              <w:rPr>
                <w:b w:val="0"/>
                <w:spacing w:val="2"/>
                <w:sz w:val="24"/>
                <w:szCs w:val="24"/>
              </w:rPr>
              <w:t>Discuss the different levels of Product.</w:t>
            </w:r>
          </w:p>
        </w:tc>
        <w:tc>
          <w:tcPr>
            <w:tcW w:w="341" w:type="pct"/>
            <w:tcBorders>
              <w:left w:val="single" w:sz="4" w:space="0" w:color="auto"/>
            </w:tcBorders>
            <w:shd w:val="clear" w:color="auto" w:fill="auto"/>
            <w:vAlign w:val="center"/>
          </w:tcPr>
          <w:p w14:paraId="56DF780F" w14:textId="77777777" w:rsidR="00760F8B" w:rsidRPr="00E61A59" w:rsidRDefault="00760F8B" w:rsidP="00760F8B">
            <w:pPr>
              <w:contextualSpacing/>
            </w:pPr>
            <w:r w:rsidRPr="00E61A59">
              <w:t>CO1</w:t>
            </w:r>
          </w:p>
        </w:tc>
        <w:tc>
          <w:tcPr>
            <w:tcW w:w="272" w:type="pct"/>
            <w:shd w:val="clear" w:color="auto" w:fill="auto"/>
            <w:vAlign w:val="center"/>
          </w:tcPr>
          <w:p w14:paraId="560DAAB2" w14:textId="77777777" w:rsidR="00760F8B" w:rsidRPr="00E61A59" w:rsidRDefault="00760F8B" w:rsidP="00760F8B">
            <w:pPr>
              <w:contextualSpacing/>
            </w:pPr>
            <w:r w:rsidRPr="00E61A59">
              <w:t>R</w:t>
            </w:r>
          </w:p>
        </w:tc>
        <w:tc>
          <w:tcPr>
            <w:tcW w:w="450" w:type="pct"/>
            <w:shd w:val="clear" w:color="auto" w:fill="auto"/>
            <w:vAlign w:val="center"/>
          </w:tcPr>
          <w:p w14:paraId="655A40EF" w14:textId="77777777" w:rsidR="00760F8B" w:rsidRPr="00E61A59" w:rsidRDefault="00760F8B" w:rsidP="00760F8B">
            <w:pPr>
              <w:contextualSpacing/>
              <w:jc w:val="center"/>
            </w:pPr>
            <w:r w:rsidRPr="00E61A59">
              <w:t>10</w:t>
            </w:r>
          </w:p>
        </w:tc>
      </w:tr>
      <w:tr w:rsidR="00760F8B" w:rsidRPr="00E61A59" w14:paraId="7E7AD5BB" w14:textId="77777777" w:rsidTr="00760F8B">
        <w:trPr>
          <w:trHeight w:val="237"/>
          <w:jc w:val="center"/>
        </w:trPr>
        <w:tc>
          <w:tcPr>
            <w:tcW w:w="274" w:type="pct"/>
            <w:tcBorders>
              <w:top w:val="single" w:sz="4" w:space="0" w:color="auto"/>
            </w:tcBorders>
            <w:shd w:val="clear" w:color="auto" w:fill="auto"/>
            <w:vAlign w:val="center"/>
          </w:tcPr>
          <w:p w14:paraId="2CB5F034" w14:textId="77777777" w:rsidR="00760F8B" w:rsidRPr="00E61A59" w:rsidRDefault="00760F8B" w:rsidP="00760F8B">
            <w:pPr>
              <w:contextualSpacing/>
              <w:jc w:val="center"/>
            </w:pPr>
          </w:p>
        </w:tc>
        <w:tc>
          <w:tcPr>
            <w:tcW w:w="190" w:type="pct"/>
            <w:tcBorders>
              <w:top w:val="single" w:sz="4" w:space="0" w:color="auto"/>
            </w:tcBorders>
            <w:shd w:val="clear" w:color="auto" w:fill="auto"/>
            <w:vAlign w:val="center"/>
          </w:tcPr>
          <w:p w14:paraId="5ACCC9A4" w14:textId="77777777" w:rsidR="00760F8B" w:rsidRPr="00E61A59" w:rsidRDefault="00760F8B" w:rsidP="00760F8B">
            <w:pPr>
              <w:contextualSpacing/>
            </w:pPr>
          </w:p>
        </w:tc>
        <w:tc>
          <w:tcPr>
            <w:tcW w:w="3472" w:type="pct"/>
            <w:tcBorders>
              <w:top w:val="single" w:sz="4" w:space="0" w:color="auto"/>
            </w:tcBorders>
            <w:shd w:val="clear" w:color="auto" w:fill="auto"/>
            <w:vAlign w:val="bottom"/>
          </w:tcPr>
          <w:p w14:paraId="7D606EBE" w14:textId="77777777" w:rsidR="00760F8B" w:rsidRPr="00E61A59" w:rsidRDefault="00760F8B" w:rsidP="00760F8B">
            <w:pPr>
              <w:contextualSpacing/>
              <w:jc w:val="center"/>
              <w:rPr>
                <w:b/>
                <w:bCs/>
              </w:rPr>
            </w:pPr>
            <w:r w:rsidRPr="00E61A59">
              <w:rPr>
                <w:b/>
                <w:bCs/>
              </w:rPr>
              <w:t>(OR)</w:t>
            </w:r>
          </w:p>
        </w:tc>
        <w:tc>
          <w:tcPr>
            <w:tcW w:w="341" w:type="pct"/>
            <w:shd w:val="clear" w:color="auto" w:fill="auto"/>
            <w:vAlign w:val="center"/>
          </w:tcPr>
          <w:p w14:paraId="77856AE0" w14:textId="77777777" w:rsidR="00760F8B" w:rsidRPr="00E61A59" w:rsidRDefault="00760F8B" w:rsidP="00760F8B">
            <w:pPr>
              <w:contextualSpacing/>
            </w:pPr>
          </w:p>
        </w:tc>
        <w:tc>
          <w:tcPr>
            <w:tcW w:w="272" w:type="pct"/>
            <w:shd w:val="clear" w:color="auto" w:fill="auto"/>
            <w:vAlign w:val="center"/>
          </w:tcPr>
          <w:p w14:paraId="54621D51" w14:textId="77777777" w:rsidR="00760F8B" w:rsidRPr="00E61A59" w:rsidRDefault="00760F8B" w:rsidP="00760F8B">
            <w:pPr>
              <w:contextualSpacing/>
            </w:pPr>
          </w:p>
        </w:tc>
        <w:tc>
          <w:tcPr>
            <w:tcW w:w="450" w:type="pct"/>
            <w:shd w:val="clear" w:color="auto" w:fill="auto"/>
            <w:vAlign w:val="center"/>
          </w:tcPr>
          <w:p w14:paraId="530B95B3" w14:textId="77777777" w:rsidR="00760F8B" w:rsidRPr="00E61A59" w:rsidRDefault="00760F8B" w:rsidP="00760F8B">
            <w:pPr>
              <w:contextualSpacing/>
              <w:jc w:val="center"/>
            </w:pPr>
          </w:p>
        </w:tc>
      </w:tr>
      <w:tr w:rsidR="00760F8B" w:rsidRPr="00E61A59" w14:paraId="34FD2299" w14:textId="77777777" w:rsidTr="00760F8B">
        <w:trPr>
          <w:trHeight w:val="394"/>
          <w:jc w:val="center"/>
        </w:trPr>
        <w:tc>
          <w:tcPr>
            <w:tcW w:w="274" w:type="pct"/>
            <w:shd w:val="clear" w:color="auto" w:fill="auto"/>
            <w:vAlign w:val="center"/>
          </w:tcPr>
          <w:p w14:paraId="496661BE" w14:textId="77777777" w:rsidR="00760F8B" w:rsidRPr="00E61A59" w:rsidRDefault="00760F8B" w:rsidP="00760F8B">
            <w:pPr>
              <w:contextualSpacing/>
              <w:jc w:val="center"/>
            </w:pPr>
            <w:r w:rsidRPr="00E61A59">
              <w:t>2.</w:t>
            </w:r>
          </w:p>
        </w:tc>
        <w:tc>
          <w:tcPr>
            <w:tcW w:w="190" w:type="pct"/>
            <w:shd w:val="clear" w:color="auto" w:fill="auto"/>
            <w:vAlign w:val="center"/>
          </w:tcPr>
          <w:p w14:paraId="77C084C5" w14:textId="77777777" w:rsidR="00760F8B" w:rsidRPr="00E61A59" w:rsidRDefault="00760F8B" w:rsidP="00760F8B">
            <w:pPr>
              <w:contextualSpacing/>
            </w:pPr>
            <w:r w:rsidRPr="00E61A59">
              <w:t>a.</w:t>
            </w:r>
          </w:p>
        </w:tc>
        <w:tc>
          <w:tcPr>
            <w:tcW w:w="3472" w:type="pct"/>
            <w:shd w:val="clear" w:color="auto" w:fill="auto"/>
            <w:vAlign w:val="bottom"/>
          </w:tcPr>
          <w:p w14:paraId="2FB27619" w14:textId="77777777" w:rsidR="00760F8B" w:rsidRPr="00E61A59" w:rsidRDefault="00760F8B" w:rsidP="00760F8B">
            <w:pPr>
              <w:pStyle w:val="Heading2"/>
              <w:shd w:val="clear" w:color="auto" w:fill="FFFFFF"/>
              <w:spacing w:before="0"/>
              <w:jc w:val="both"/>
              <w:textAlignment w:val="baseline"/>
              <w:outlineLvl w:val="1"/>
              <w:rPr>
                <w:b w:val="0"/>
                <w:spacing w:val="2"/>
                <w:sz w:val="24"/>
                <w:szCs w:val="24"/>
              </w:rPr>
            </w:pPr>
            <w:r w:rsidRPr="00E61A59">
              <w:rPr>
                <w:b w:val="0"/>
                <w:spacing w:val="2"/>
                <w:sz w:val="24"/>
                <w:szCs w:val="24"/>
              </w:rPr>
              <w:t>Mrs. Sabeetha started a new venture of manufacturing wireless flexible keyboard. Suggest her list of factors that Contribute to the Success of her New Product.</w:t>
            </w:r>
          </w:p>
        </w:tc>
        <w:tc>
          <w:tcPr>
            <w:tcW w:w="341" w:type="pct"/>
            <w:shd w:val="clear" w:color="auto" w:fill="auto"/>
            <w:vAlign w:val="center"/>
          </w:tcPr>
          <w:p w14:paraId="6C6972B9" w14:textId="77777777" w:rsidR="00760F8B" w:rsidRPr="00E61A59" w:rsidRDefault="00760F8B" w:rsidP="00760F8B">
            <w:pPr>
              <w:contextualSpacing/>
            </w:pPr>
            <w:r w:rsidRPr="00E61A59">
              <w:t>CO1</w:t>
            </w:r>
          </w:p>
        </w:tc>
        <w:tc>
          <w:tcPr>
            <w:tcW w:w="272" w:type="pct"/>
            <w:shd w:val="clear" w:color="auto" w:fill="auto"/>
            <w:vAlign w:val="center"/>
          </w:tcPr>
          <w:p w14:paraId="246314A7" w14:textId="77777777" w:rsidR="00760F8B" w:rsidRPr="00E61A59" w:rsidRDefault="00760F8B" w:rsidP="00760F8B">
            <w:pPr>
              <w:contextualSpacing/>
            </w:pPr>
            <w:r w:rsidRPr="00E61A59">
              <w:t>A</w:t>
            </w:r>
          </w:p>
        </w:tc>
        <w:tc>
          <w:tcPr>
            <w:tcW w:w="450" w:type="pct"/>
            <w:shd w:val="clear" w:color="auto" w:fill="auto"/>
            <w:vAlign w:val="center"/>
          </w:tcPr>
          <w:p w14:paraId="081BFE72" w14:textId="77777777" w:rsidR="00760F8B" w:rsidRPr="00E61A59" w:rsidRDefault="00760F8B" w:rsidP="00760F8B">
            <w:pPr>
              <w:contextualSpacing/>
              <w:jc w:val="center"/>
            </w:pPr>
            <w:r w:rsidRPr="00E61A59">
              <w:t>10</w:t>
            </w:r>
          </w:p>
        </w:tc>
      </w:tr>
      <w:tr w:rsidR="00760F8B" w:rsidRPr="00E61A59" w14:paraId="39F23CAB" w14:textId="77777777" w:rsidTr="00760F8B">
        <w:trPr>
          <w:trHeight w:val="394"/>
          <w:jc w:val="center"/>
        </w:trPr>
        <w:tc>
          <w:tcPr>
            <w:tcW w:w="274" w:type="pct"/>
            <w:shd w:val="clear" w:color="auto" w:fill="auto"/>
            <w:vAlign w:val="center"/>
          </w:tcPr>
          <w:p w14:paraId="6E25107C" w14:textId="77777777" w:rsidR="00760F8B" w:rsidRPr="00E61A59" w:rsidRDefault="00760F8B" w:rsidP="00760F8B">
            <w:pPr>
              <w:contextualSpacing/>
              <w:jc w:val="center"/>
            </w:pPr>
          </w:p>
        </w:tc>
        <w:tc>
          <w:tcPr>
            <w:tcW w:w="190" w:type="pct"/>
            <w:shd w:val="clear" w:color="auto" w:fill="auto"/>
            <w:vAlign w:val="center"/>
          </w:tcPr>
          <w:p w14:paraId="1EF65B23" w14:textId="77777777" w:rsidR="00760F8B" w:rsidRPr="00E61A59" w:rsidRDefault="00760F8B" w:rsidP="00760F8B">
            <w:pPr>
              <w:contextualSpacing/>
            </w:pPr>
            <w:r w:rsidRPr="00E61A59">
              <w:t>b.</w:t>
            </w:r>
          </w:p>
        </w:tc>
        <w:tc>
          <w:tcPr>
            <w:tcW w:w="3472" w:type="pct"/>
            <w:shd w:val="clear" w:color="auto" w:fill="auto"/>
            <w:vAlign w:val="bottom"/>
          </w:tcPr>
          <w:p w14:paraId="6C130B61" w14:textId="77777777" w:rsidR="00760F8B" w:rsidRPr="00E61A59" w:rsidRDefault="00760F8B" w:rsidP="00760F8B">
            <w:pPr>
              <w:contextualSpacing/>
              <w:jc w:val="both"/>
              <w:rPr>
                <w:spacing w:val="2"/>
                <w:shd w:val="clear" w:color="auto" w:fill="FCFCFC"/>
              </w:rPr>
            </w:pPr>
            <w:r w:rsidRPr="00E61A59">
              <w:rPr>
                <w:spacing w:val="2"/>
                <w:shd w:val="clear" w:color="auto" w:fill="FCFCFC"/>
              </w:rPr>
              <w:t>Analyze the different dimensions of a product that is mandatory to market it.</w:t>
            </w:r>
          </w:p>
        </w:tc>
        <w:tc>
          <w:tcPr>
            <w:tcW w:w="341" w:type="pct"/>
            <w:shd w:val="clear" w:color="auto" w:fill="auto"/>
            <w:vAlign w:val="center"/>
          </w:tcPr>
          <w:p w14:paraId="31A874E3" w14:textId="77777777" w:rsidR="00760F8B" w:rsidRPr="00E61A59" w:rsidRDefault="00760F8B" w:rsidP="00760F8B">
            <w:pPr>
              <w:contextualSpacing/>
            </w:pPr>
            <w:r w:rsidRPr="00E61A59">
              <w:t>CO1</w:t>
            </w:r>
          </w:p>
        </w:tc>
        <w:tc>
          <w:tcPr>
            <w:tcW w:w="272" w:type="pct"/>
            <w:shd w:val="clear" w:color="auto" w:fill="auto"/>
            <w:vAlign w:val="center"/>
          </w:tcPr>
          <w:p w14:paraId="2698EAA1" w14:textId="77777777" w:rsidR="00760F8B" w:rsidRPr="00E61A59" w:rsidRDefault="00760F8B" w:rsidP="00760F8B">
            <w:pPr>
              <w:contextualSpacing/>
            </w:pPr>
            <w:r w:rsidRPr="00E61A59">
              <w:t>An</w:t>
            </w:r>
          </w:p>
        </w:tc>
        <w:tc>
          <w:tcPr>
            <w:tcW w:w="450" w:type="pct"/>
            <w:shd w:val="clear" w:color="auto" w:fill="auto"/>
            <w:vAlign w:val="center"/>
          </w:tcPr>
          <w:p w14:paraId="536DE4E0" w14:textId="77777777" w:rsidR="00760F8B" w:rsidRPr="00E61A59" w:rsidRDefault="00760F8B" w:rsidP="00760F8B">
            <w:pPr>
              <w:contextualSpacing/>
              <w:jc w:val="center"/>
            </w:pPr>
            <w:r w:rsidRPr="00E61A59">
              <w:t>10</w:t>
            </w:r>
          </w:p>
        </w:tc>
      </w:tr>
      <w:tr w:rsidR="00760F8B" w:rsidRPr="00E61A59" w14:paraId="3D02C86C" w14:textId="77777777" w:rsidTr="00760F8B">
        <w:trPr>
          <w:trHeight w:val="70"/>
          <w:jc w:val="center"/>
        </w:trPr>
        <w:tc>
          <w:tcPr>
            <w:tcW w:w="274" w:type="pct"/>
            <w:shd w:val="clear" w:color="auto" w:fill="auto"/>
            <w:vAlign w:val="center"/>
          </w:tcPr>
          <w:p w14:paraId="1D0E370D" w14:textId="77777777" w:rsidR="00760F8B" w:rsidRPr="00E61A59" w:rsidRDefault="00760F8B" w:rsidP="00760F8B">
            <w:pPr>
              <w:contextualSpacing/>
              <w:jc w:val="center"/>
            </w:pPr>
          </w:p>
        </w:tc>
        <w:tc>
          <w:tcPr>
            <w:tcW w:w="190" w:type="pct"/>
            <w:shd w:val="clear" w:color="auto" w:fill="auto"/>
            <w:vAlign w:val="center"/>
          </w:tcPr>
          <w:p w14:paraId="4562B9C6" w14:textId="77777777" w:rsidR="00760F8B" w:rsidRPr="00E61A59" w:rsidRDefault="00760F8B" w:rsidP="00760F8B">
            <w:pPr>
              <w:contextualSpacing/>
            </w:pPr>
          </w:p>
        </w:tc>
        <w:tc>
          <w:tcPr>
            <w:tcW w:w="3472" w:type="pct"/>
            <w:shd w:val="clear" w:color="auto" w:fill="auto"/>
            <w:vAlign w:val="bottom"/>
          </w:tcPr>
          <w:p w14:paraId="777DC8C7" w14:textId="77777777" w:rsidR="00760F8B" w:rsidRPr="00E61A59" w:rsidRDefault="00760F8B" w:rsidP="00760F8B">
            <w:pPr>
              <w:contextualSpacing/>
              <w:jc w:val="both"/>
            </w:pPr>
          </w:p>
        </w:tc>
        <w:tc>
          <w:tcPr>
            <w:tcW w:w="341" w:type="pct"/>
            <w:shd w:val="clear" w:color="auto" w:fill="auto"/>
            <w:vAlign w:val="center"/>
          </w:tcPr>
          <w:p w14:paraId="2F8C710E" w14:textId="77777777" w:rsidR="00760F8B" w:rsidRPr="00E61A59" w:rsidRDefault="00760F8B" w:rsidP="00760F8B">
            <w:pPr>
              <w:contextualSpacing/>
            </w:pPr>
          </w:p>
        </w:tc>
        <w:tc>
          <w:tcPr>
            <w:tcW w:w="272" w:type="pct"/>
            <w:shd w:val="clear" w:color="auto" w:fill="auto"/>
            <w:vAlign w:val="center"/>
          </w:tcPr>
          <w:p w14:paraId="39D9FC2E" w14:textId="77777777" w:rsidR="00760F8B" w:rsidRPr="00E61A59" w:rsidRDefault="00760F8B" w:rsidP="00760F8B">
            <w:pPr>
              <w:contextualSpacing/>
            </w:pPr>
          </w:p>
        </w:tc>
        <w:tc>
          <w:tcPr>
            <w:tcW w:w="450" w:type="pct"/>
            <w:shd w:val="clear" w:color="auto" w:fill="auto"/>
            <w:vAlign w:val="center"/>
          </w:tcPr>
          <w:p w14:paraId="7AAC3F3C" w14:textId="77777777" w:rsidR="00760F8B" w:rsidRPr="00E61A59" w:rsidRDefault="00760F8B" w:rsidP="00760F8B">
            <w:pPr>
              <w:contextualSpacing/>
              <w:jc w:val="center"/>
            </w:pPr>
          </w:p>
        </w:tc>
      </w:tr>
      <w:tr w:rsidR="00760F8B" w:rsidRPr="00E61A59" w14:paraId="7F2D8DDF" w14:textId="77777777" w:rsidTr="00760F8B">
        <w:trPr>
          <w:trHeight w:val="394"/>
          <w:jc w:val="center"/>
        </w:trPr>
        <w:tc>
          <w:tcPr>
            <w:tcW w:w="274" w:type="pct"/>
            <w:shd w:val="clear" w:color="auto" w:fill="auto"/>
            <w:vAlign w:val="center"/>
          </w:tcPr>
          <w:p w14:paraId="2ECFB92B" w14:textId="77777777" w:rsidR="00760F8B" w:rsidRPr="00E61A59" w:rsidRDefault="00760F8B" w:rsidP="00760F8B">
            <w:pPr>
              <w:contextualSpacing/>
              <w:jc w:val="center"/>
            </w:pPr>
            <w:r w:rsidRPr="00E61A59">
              <w:t>3.</w:t>
            </w:r>
          </w:p>
        </w:tc>
        <w:tc>
          <w:tcPr>
            <w:tcW w:w="190" w:type="pct"/>
            <w:shd w:val="clear" w:color="auto" w:fill="auto"/>
            <w:vAlign w:val="center"/>
          </w:tcPr>
          <w:p w14:paraId="71FF699B" w14:textId="77777777" w:rsidR="00760F8B" w:rsidRPr="00E61A59" w:rsidRDefault="00760F8B" w:rsidP="00760F8B">
            <w:pPr>
              <w:contextualSpacing/>
            </w:pPr>
          </w:p>
        </w:tc>
        <w:tc>
          <w:tcPr>
            <w:tcW w:w="3472" w:type="pct"/>
            <w:shd w:val="clear" w:color="auto" w:fill="auto"/>
            <w:vAlign w:val="bottom"/>
          </w:tcPr>
          <w:p w14:paraId="6E8347FB" w14:textId="77777777" w:rsidR="00760F8B" w:rsidRPr="00E61A59" w:rsidRDefault="00760F8B" w:rsidP="00760F8B">
            <w:pPr>
              <w:contextualSpacing/>
              <w:jc w:val="both"/>
            </w:pPr>
            <w:r w:rsidRPr="00E61A59">
              <w:rPr>
                <w:spacing w:val="2"/>
                <w:shd w:val="clear" w:color="auto" w:fill="FCFCFC"/>
              </w:rPr>
              <w:t xml:space="preserve">What is Focus group? Explain the </w:t>
            </w:r>
            <w:r>
              <w:rPr>
                <w:spacing w:val="2"/>
                <w:shd w:val="clear" w:color="auto" w:fill="FCFCFC"/>
              </w:rPr>
              <w:t>m</w:t>
            </w:r>
            <w:r w:rsidRPr="00E61A59">
              <w:rPr>
                <w:spacing w:val="2"/>
                <w:shd w:val="clear" w:color="auto" w:fill="FCFCFC"/>
              </w:rPr>
              <w:t>ain pillars of a focus group.</w:t>
            </w:r>
          </w:p>
        </w:tc>
        <w:tc>
          <w:tcPr>
            <w:tcW w:w="341" w:type="pct"/>
            <w:shd w:val="clear" w:color="auto" w:fill="auto"/>
            <w:vAlign w:val="center"/>
          </w:tcPr>
          <w:p w14:paraId="3D6D5EF2" w14:textId="77777777" w:rsidR="00760F8B" w:rsidRPr="00E61A59" w:rsidRDefault="00760F8B" w:rsidP="00760F8B">
            <w:pPr>
              <w:contextualSpacing/>
            </w:pPr>
            <w:r w:rsidRPr="00E61A59">
              <w:t>CO2</w:t>
            </w:r>
          </w:p>
        </w:tc>
        <w:tc>
          <w:tcPr>
            <w:tcW w:w="272" w:type="pct"/>
            <w:shd w:val="clear" w:color="auto" w:fill="auto"/>
            <w:vAlign w:val="center"/>
          </w:tcPr>
          <w:p w14:paraId="27E04002" w14:textId="77777777" w:rsidR="00760F8B" w:rsidRPr="00E61A59" w:rsidRDefault="00760F8B" w:rsidP="00760F8B">
            <w:pPr>
              <w:contextualSpacing/>
            </w:pPr>
            <w:r w:rsidRPr="00E61A59">
              <w:t>An</w:t>
            </w:r>
          </w:p>
        </w:tc>
        <w:tc>
          <w:tcPr>
            <w:tcW w:w="450" w:type="pct"/>
            <w:shd w:val="clear" w:color="auto" w:fill="auto"/>
            <w:vAlign w:val="center"/>
          </w:tcPr>
          <w:p w14:paraId="61045B40" w14:textId="77777777" w:rsidR="00760F8B" w:rsidRPr="00E61A59" w:rsidRDefault="00760F8B" w:rsidP="00760F8B">
            <w:pPr>
              <w:contextualSpacing/>
              <w:jc w:val="center"/>
            </w:pPr>
            <w:r w:rsidRPr="00E61A59">
              <w:t>20</w:t>
            </w:r>
          </w:p>
        </w:tc>
      </w:tr>
      <w:tr w:rsidR="00760F8B" w:rsidRPr="00E61A59" w14:paraId="11C39809" w14:textId="77777777" w:rsidTr="00760F8B">
        <w:trPr>
          <w:trHeight w:val="172"/>
          <w:jc w:val="center"/>
        </w:trPr>
        <w:tc>
          <w:tcPr>
            <w:tcW w:w="274" w:type="pct"/>
            <w:shd w:val="clear" w:color="auto" w:fill="auto"/>
            <w:vAlign w:val="center"/>
          </w:tcPr>
          <w:p w14:paraId="11A8AC3C" w14:textId="77777777" w:rsidR="00760F8B" w:rsidRPr="00E61A59" w:rsidRDefault="00760F8B" w:rsidP="00760F8B">
            <w:pPr>
              <w:contextualSpacing/>
              <w:jc w:val="center"/>
            </w:pPr>
          </w:p>
        </w:tc>
        <w:tc>
          <w:tcPr>
            <w:tcW w:w="190" w:type="pct"/>
            <w:shd w:val="clear" w:color="auto" w:fill="auto"/>
            <w:vAlign w:val="center"/>
          </w:tcPr>
          <w:p w14:paraId="0EE435F8" w14:textId="77777777" w:rsidR="00760F8B" w:rsidRPr="00E61A59" w:rsidRDefault="00760F8B" w:rsidP="00760F8B">
            <w:pPr>
              <w:contextualSpacing/>
            </w:pPr>
          </w:p>
        </w:tc>
        <w:tc>
          <w:tcPr>
            <w:tcW w:w="3472" w:type="pct"/>
            <w:shd w:val="clear" w:color="auto" w:fill="auto"/>
            <w:vAlign w:val="bottom"/>
          </w:tcPr>
          <w:p w14:paraId="63F71919" w14:textId="77777777" w:rsidR="00760F8B" w:rsidRPr="00E61A59" w:rsidRDefault="00760F8B" w:rsidP="00760F8B">
            <w:pPr>
              <w:contextualSpacing/>
              <w:jc w:val="center"/>
            </w:pPr>
            <w:r w:rsidRPr="00E61A59">
              <w:rPr>
                <w:b/>
                <w:bCs/>
              </w:rPr>
              <w:t>(OR)</w:t>
            </w:r>
          </w:p>
        </w:tc>
        <w:tc>
          <w:tcPr>
            <w:tcW w:w="341" w:type="pct"/>
            <w:shd w:val="clear" w:color="auto" w:fill="auto"/>
            <w:vAlign w:val="center"/>
          </w:tcPr>
          <w:p w14:paraId="198AC228" w14:textId="77777777" w:rsidR="00760F8B" w:rsidRPr="00E61A59" w:rsidRDefault="00760F8B" w:rsidP="00760F8B">
            <w:pPr>
              <w:contextualSpacing/>
            </w:pPr>
          </w:p>
        </w:tc>
        <w:tc>
          <w:tcPr>
            <w:tcW w:w="272" w:type="pct"/>
            <w:shd w:val="clear" w:color="auto" w:fill="auto"/>
            <w:vAlign w:val="center"/>
          </w:tcPr>
          <w:p w14:paraId="7B47257C" w14:textId="77777777" w:rsidR="00760F8B" w:rsidRPr="00E61A59" w:rsidRDefault="00760F8B" w:rsidP="00760F8B">
            <w:pPr>
              <w:contextualSpacing/>
            </w:pPr>
          </w:p>
        </w:tc>
        <w:tc>
          <w:tcPr>
            <w:tcW w:w="450" w:type="pct"/>
            <w:shd w:val="clear" w:color="auto" w:fill="auto"/>
            <w:vAlign w:val="center"/>
          </w:tcPr>
          <w:p w14:paraId="737605A6" w14:textId="77777777" w:rsidR="00760F8B" w:rsidRPr="00E61A59" w:rsidRDefault="00760F8B" w:rsidP="00760F8B">
            <w:pPr>
              <w:contextualSpacing/>
              <w:jc w:val="center"/>
            </w:pPr>
          </w:p>
        </w:tc>
      </w:tr>
      <w:tr w:rsidR="00760F8B" w:rsidRPr="00E61A59" w14:paraId="1007F15F" w14:textId="77777777" w:rsidTr="00760F8B">
        <w:trPr>
          <w:trHeight w:val="394"/>
          <w:jc w:val="center"/>
        </w:trPr>
        <w:tc>
          <w:tcPr>
            <w:tcW w:w="274" w:type="pct"/>
            <w:shd w:val="clear" w:color="auto" w:fill="auto"/>
            <w:vAlign w:val="center"/>
          </w:tcPr>
          <w:p w14:paraId="17AC45F2" w14:textId="77777777" w:rsidR="00760F8B" w:rsidRPr="00E61A59" w:rsidRDefault="00760F8B" w:rsidP="00760F8B">
            <w:pPr>
              <w:contextualSpacing/>
              <w:jc w:val="center"/>
            </w:pPr>
            <w:r w:rsidRPr="00E61A59">
              <w:t>4.</w:t>
            </w:r>
          </w:p>
        </w:tc>
        <w:tc>
          <w:tcPr>
            <w:tcW w:w="190" w:type="pct"/>
            <w:shd w:val="clear" w:color="auto" w:fill="auto"/>
            <w:vAlign w:val="center"/>
          </w:tcPr>
          <w:p w14:paraId="470422FD" w14:textId="77777777" w:rsidR="00760F8B" w:rsidRPr="00E61A59" w:rsidRDefault="00760F8B" w:rsidP="00760F8B">
            <w:pPr>
              <w:contextualSpacing/>
            </w:pPr>
          </w:p>
        </w:tc>
        <w:tc>
          <w:tcPr>
            <w:tcW w:w="3472" w:type="pct"/>
            <w:shd w:val="clear" w:color="auto" w:fill="auto"/>
            <w:vAlign w:val="bottom"/>
          </w:tcPr>
          <w:p w14:paraId="04BF2818" w14:textId="77777777" w:rsidR="00760F8B" w:rsidRPr="00E61A59" w:rsidRDefault="00760F8B" w:rsidP="00760F8B">
            <w:pPr>
              <w:contextualSpacing/>
              <w:jc w:val="both"/>
            </w:pPr>
            <w:r w:rsidRPr="00E61A59">
              <w:rPr>
                <w:spacing w:val="2"/>
                <w:shd w:val="clear" w:color="auto" w:fill="FCFCFC"/>
              </w:rPr>
              <w:t>Guru steels a newly started company needs to have focus group to discuss and review the company sales. Suggest them the methods to conduct a focus group.</w:t>
            </w:r>
          </w:p>
        </w:tc>
        <w:tc>
          <w:tcPr>
            <w:tcW w:w="341" w:type="pct"/>
            <w:shd w:val="clear" w:color="auto" w:fill="auto"/>
            <w:vAlign w:val="center"/>
          </w:tcPr>
          <w:p w14:paraId="3471CE93" w14:textId="77777777" w:rsidR="00760F8B" w:rsidRPr="00E61A59" w:rsidRDefault="00760F8B" w:rsidP="00760F8B">
            <w:pPr>
              <w:contextualSpacing/>
            </w:pPr>
            <w:r w:rsidRPr="00E61A59">
              <w:t>CO2</w:t>
            </w:r>
          </w:p>
        </w:tc>
        <w:tc>
          <w:tcPr>
            <w:tcW w:w="272" w:type="pct"/>
            <w:shd w:val="clear" w:color="auto" w:fill="auto"/>
            <w:vAlign w:val="center"/>
          </w:tcPr>
          <w:p w14:paraId="0D0EBD8A" w14:textId="77777777" w:rsidR="00760F8B" w:rsidRPr="00E61A59" w:rsidRDefault="00760F8B" w:rsidP="00760F8B">
            <w:pPr>
              <w:contextualSpacing/>
            </w:pPr>
            <w:r w:rsidRPr="00E61A59">
              <w:t>Cr</w:t>
            </w:r>
          </w:p>
        </w:tc>
        <w:tc>
          <w:tcPr>
            <w:tcW w:w="450" w:type="pct"/>
            <w:shd w:val="clear" w:color="auto" w:fill="auto"/>
            <w:vAlign w:val="center"/>
          </w:tcPr>
          <w:p w14:paraId="098A0C56" w14:textId="77777777" w:rsidR="00760F8B" w:rsidRPr="00E61A59" w:rsidRDefault="00760F8B" w:rsidP="00760F8B">
            <w:pPr>
              <w:contextualSpacing/>
              <w:jc w:val="center"/>
            </w:pPr>
            <w:r w:rsidRPr="00E61A59">
              <w:t>20</w:t>
            </w:r>
          </w:p>
        </w:tc>
      </w:tr>
      <w:tr w:rsidR="00760F8B" w:rsidRPr="00E61A59" w14:paraId="2B63B5E3" w14:textId="77777777" w:rsidTr="00760F8B">
        <w:trPr>
          <w:trHeight w:val="88"/>
          <w:jc w:val="center"/>
        </w:trPr>
        <w:tc>
          <w:tcPr>
            <w:tcW w:w="274" w:type="pct"/>
            <w:shd w:val="clear" w:color="auto" w:fill="auto"/>
            <w:vAlign w:val="center"/>
          </w:tcPr>
          <w:p w14:paraId="1BC390D9" w14:textId="77777777" w:rsidR="00760F8B" w:rsidRPr="00E61A59" w:rsidRDefault="00760F8B" w:rsidP="00760F8B">
            <w:pPr>
              <w:contextualSpacing/>
              <w:jc w:val="center"/>
            </w:pPr>
          </w:p>
        </w:tc>
        <w:tc>
          <w:tcPr>
            <w:tcW w:w="190" w:type="pct"/>
            <w:shd w:val="clear" w:color="auto" w:fill="auto"/>
            <w:vAlign w:val="center"/>
          </w:tcPr>
          <w:p w14:paraId="38988550" w14:textId="77777777" w:rsidR="00760F8B" w:rsidRPr="00E61A59" w:rsidRDefault="00760F8B" w:rsidP="00760F8B">
            <w:pPr>
              <w:contextualSpacing/>
            </w:pPr>
          </w:p>
        </w:tc>
        <w:tc>
          <w:tcPr>
            <w:tcW w:w="3472" w:type="pct"/>
            <w:shd w:val="clear" w:color="auto" w:fill="auto"/>
            <w:vAlign w:val="bottom"/>
          </w:tcPr>
          <w:p w14:paraId="4E3F158B" w14:textId="77777777" w:rsidR="00760F8B" w:rsidRPr="00E61A59" w:rsidRDefault="00760F8B" w:rsidP="00760F8B">
            <w:pPr>
              <w:contextualSpacing/>
              <w:jc w:val="both"/>
            </w:pPr>
          </w:p>
        </w:tc>
        <w:tc>
          <w:tcPr>
            <w:tcW w:w="341" w:type="pct"/>
            <w:shd w:val="clear" w:color="auto" w:fill="auto"/>
            <w:vAlign w:val="center"/>
          </w:tcPr>
          <w:p w14:paraId="652A5A46" w14:textId="77777777" w:rsidR="00760F8B" w:rsidRPr="00E61A59" w:rsidRDefault="00760F8B" w:rsidP="00760F8B">
            <w:pPr>
              <w:contextualSpacing/>
            </w:pPr>
          </w:p>
        </w:tc>
        <w:tc>
          <w:tcPr>
            <w:tcW w:w="272" w:type="pct"/>
            <w:shd w:val="clear" w:color="auto" w:fill="auto"/>
            <w:vAlign w:val="center"/>
          </w:tcPr>
          <w:p w14:paraId="24D61509" w14:textId="77777777" w:rsidR="00760F8B" w:rsidRPr="00E61A59" w:rsidRDefault="00760F8B" w:rsidP="00760F8B">
            <w:pPr>
              <w:contextualSpacing/>
            </w:pPr>
          </w:p>
        </w:tc>
        <w:tc>
          <w:tcPr>
            <w:tcW w:w="450" w:type="pct"/>
            <w:shd w:val="clear" w:color="auto" w:fill="auto"/>
            <w:vAlign w:val="center"/>
          </w:tcPr>
          <w:p w14:paraId="43F1B96F" w14:textId="77777777" w:rsidR="00760F8B" w:rsidRPr="00E61A59" w:rsidRDefault="00760F8B" w:rsidP="00760F8B">
            <w:pPr>
              <w:contextualSpacing/>
              <w:jc w:val="center"/>
            </w:pPr>
          </w:p>
        </w:tc>
      </w:tr>
      <w:tr w:rsidR="00760F8B" w:rsidRPr="00E61A59" w14:paraId="74A819E0" w14:textId="77777777" w:rsidTr="00760F8B">
        <w:trPr>
          <w:trHeight w:val="394"/>
          <w:jc w:val="center"/>
        </w:trPr>
        <w:tc>
          <w:tcPr>
            <w:tcW w:w="274" w:type="pct"/>
            <w:shd w:val="clear" w:color="auto" w:fill="auto"/>
            <w:vAlign w:val="center"/>
          </w:tcPr>
          <w:p w14:paraId="2B4581C9" w14:textId="77777777" w:rsidR="00760F8B" w:rsidRPr="00E61A59" w:rsidRDefault="00760F8B" w:rsidP="00760F8B">
            <w:pPr>
              <w:contextualSpacing/>
              <w:jc w:val="center"/>
            </w:pPr>
            <w:r w:rsidRPr="00E61A59">
              <w:t>5.</w:t>
            </w:r>
          </w:p>
        </w:tc>
        <w:tc>
          <w:tcPr>
            <w:tcW w:w="190" w:type="pct"/>
            <w:shd w:val="clear" w:color="auto" w:fill="auto"/>
            <w:vAlign w:val="center"/>
          </w:tcPr>
          <w:p w14:paraId="2490B7F7" w14:textId="77777777" w:rsidR="00760F8B" w:rsidRPr="00E61A59" w:rsidRDefault="00760F8B" w:rsidP="00760F8B">
            <w:pPr>
              <w:contextualSpacing/>
            </w:pPr>
          </w:p>
        </w:tc>
        <w:tc>
          <w:tcPr>
            <w:tcW w:w="3472" w:type="pct"/>
            <w:shd w:val="clear" w:color="auto" w:fill="auto"/>
            <w:vAlign w:val="bottom"/>
          </w:tcPr>
          <w:p w14:paraId="5EEE3E31" w14:textId="77777777" w:rsidR="00760F8B" w:rsidRPr="00E61A59" w:rsidRDefault="00760F8B" w:rsidP="00760F8B">
            <w:r w:rsidRPr="00E61A59">
              <w:t xml:space="preserve">Explain various </w:t>
            </w:r>
            <w:r w:rsidRPr="00E61A59">
              <w:rPr>
                <w:bCs/>
              </w:rPr>
              <w:t>essential elements</w:t>
            </w:r>
            <w:r w:rsidRPr="00E61A59">
              <w:t xml:space="preserve"> of product management strategy.</w:t>
            </w:r>
          </w:p>
        </w:tc>
        <w:tc>
          <w:tcPr>
            <w:tcW w:w="341" w:type="pct"/>
            <w:shd w:val="clear" w:color="auto" w:fill="auto"/>
            <w:vAlign w:val="center"/>
          </w:tcPr>
          <w:p w14:paraId="74D4D83B" w14:textId="77777777" w:rsidR="00760F8B" w:rsidRPr="00E61A59" w:rsidRDefault="00760F8B" w:rsidP="00760F8B">
            <w:pPr>
              <w:contextualSpacing/>
            </w:pPr>
            <w:r w:rsidRPr="00E61A59">
              <w:t>CO3</w:t>
            </w:r>
          </w:p>
        </w:tc>
        <w:tc>
          <w:tcPr>
            <w:tcW w:w="272" w:type="pct"/>
            <w:shd w:val="clear" w:color="auto" w:fill="auto"/>
            <w:vAlign w:val="center"/>
          </w:tcPr>
          <w:p w14:paraId="247847FF" w14:textId="77777777" w:rsidR="00760F8B" w:rsidRPr="00E61A59" w:rsidRDefault="00760F8B" w:rsidP="00760F8B">
            <w:pPr>
              <w:contextualSpacing/>
            </w:pPr>
            <w:r w:rsidRPr="00E61A59">
              <w:t>An</w:t>
            </w:r>
          </w:p>
        </w:tc>
        <w:tc>
          <w:tcPr>
            <w:tcW w:w="450" w:type="pct"/>
            <w:shd w:val="clear" w:color="auto" w:fill="auto"/>
            <w:vAlign w:val="center"/>
          </w:tcPr>
          <w:p w14:paraId="356EBF27" w14:textId="77777777" w:rsidR="00760F8B" w:rsidRPr="00E61A59" w:rsidRDefault="00760F8B" w:rsidP="00760F8B">
            <w:pPr>
              <w:contextualSpacing/>
              <w:jc w:val="center"/>
            </w:pPr>
            <w:r w:rsidRPr="00E61A59">
              <w:t>20</w:t>
            </w:r>
          </w:p>
        </w:tc>
      </w:tr>
      <w:tr w:rsidR="00760F8B" w:rsidRPr="00E61A59" w14:paraId="7B3A66B7" w14:textId="77777777" w:rsidTr="00760F8B">
        <w:trPr>
          <w:trHeight w:val="261"/>
          <w:jc w:val="center"/>
        </w:trPr>
        <w:tc>
          <w:tcPr>
            <w:tcW w:w="274" w:type="pct"/>
            <w:shd w:val="clear" w:color="auto" w:fill="auto"/>
            <w:vAlign w:val="center"/>
          </w:tcPr>
          <w:p w14:paraId="6FF596FD" w14:textId="77777777" w:rsidR="00760F8B" w:rsidRPr="00E61A59" w:rsidRDefault="00760F8B" w:rsidP="00760F8B">
            <w:pPr>
              <w:contextualSpacing/>
              <w:jc w:val="center"/>
            </w:pPr>
          </w:p>
        </w:tc>
        <w:tc>
          <w:tcPr>
            <w:tcW w:w="190" w:type="pct"/>
            <w:shd w:val="clear" w:color="auto" w:fill="auto"/>
            <w:vAlign w:val="center"/>
          </w:tcPr>
          <w:p w14:paraId="3BAE686A" w14:textId="77777777" w:rsidR="00760F8B" w:rsidRPr="00E61A59" w:rsidRDefault="00760F8B" w:rsidP="00760F8B">
            <w:pPr>
              <w:contextualSpacing/>
            </w:pPr>
          </w:p>
        </w:tc>
        <w:tc>
          <w:tcPr>
            <w:tcW w:w="3472" w:type="pct"/>
            <w:shd w:val="clear" w:color="auto" w:fill="auto"/>
            <w:vAlign w:val="bottom"/>
          </w:tcPr>
          <w:p w14:paraId="2CE871C4" w14:textId="77777777" w:rsidR="00760F8B" w:rsidRPr="00E61A59" w:rsidRDefault="00760F8B" w:rsidP="00760F8B">
            <w:pPr>
              <w:contextualSpacing/>
              <w:jc w:val="center"/>
              <w:rPr>
                <w:spacing w:val="2"/>
                <w:shd w:val="clear" w:color="auto" w:fill="FCFCFC"/>
              </w:rPr>
            </w:pPr>
            <w:r w:rsidRPr="00E61A59">
              <w:rPr>
                <w:spacing w:val="2"/>
                <w:shd w:val="clear" w:color="auto" w:fill="FCFCFC"/>
              </w:rPr>
              <w:t>(OR)</w:t>
            </w:r>
          </w:p>
        </w:tc>
        <w:tc>
          <w:tcPr>
            <w:tcW w:w="341" w:type="pct"/>
            <w:shd w:val="clear" w:color="auto" w:fill="auto"/>
            <w:vAlign w:val="center"/>
          </w:tcPr>
          <w:p w14:paraId="6C613C13" w14:textId="77777777" w:rsidR="00760F8B" w:rsidRPr="00E61A59" w:rsidRDefault="00760F8B" w:rsidP="00760F8B">
            <w:pPr>
              <w:contextualSpacing/>
            </w:pPr>
          </w:p>
        </w:tc>
        <w:tc>
          <w:tcPr>
            <w:tcW w:w="272" w:type="pct"/>
            <w:shd w:val="clear" w:color="auto" w:fill="auto"/>
            <w:vAlign w:val="center"/>
          </w:tcPr>
          <w:p w14:paraId="694A96DE" w14:textId="77777777" w:rsidR="00760F8B" w:rsidRPr="00E61A59" w:rsidRDefault="00760F8B" w:rsidP="00760F8B">
            <w:pPr>
              <w:contextualSpacing/>
            </w:pPr>
          </w:p>
        </w:tc>
        <w:tc>
          <w:tcPr>
            <w:tcW w:w="450" w:type="pct"/>
            <w:shd w:val="clear" w:color="auto" w:fill="auto"/>
            <w:vAlign w:val="center"/>
          </w:tcPr>
          <w:p w14:paraId="6D8AA720" w14:textId="77777777" w:rsidR="00760F8B" w:rsidRPr="00E61A59" w:rsidRDefault="00760F8B" w:rsidP="00760F8B">
            <w:pPr>
              <w:contextualSpacing/>
              <w:jc w:val="center"/>
            </w:pPr>
          </w:p>
        </w:tc>
      </w:tr>
      <w:tr w:rsidR="00760F8B" w:rsidRPr="00E61A59" w14:paraId="233C01A5" w14:textId="77777777" w:rsidTr="00760F8B">
        <w:trPr>
          <w:trHeight w:val="394"/>
          <w:jc w:val="center"/>
        </w:trPr>
        <w:tc>
          <w:tcPr>
            <w:tcW w:w="274" w:type="pct"/>
            <w:shd w:val="clear" w:color="auto" w:fill="auto"/>
            <w:vAlign w:val="center"/>
          </w:tcPr>
          <w:p w14:paraId="0A83707F" w14:textId="77777777" w:rsidR="00760F8B" w:rsidRPr="00E61A59" w:rsidRDefault="00760F8B" w:rsidP="00760F8B">
            <w:pPr>
              <w:contextualSpacing/>
              <w:jc w:val="center"/>
            </w:pPr>
            <w:r w:rsidRPr="00E61A59">
              <w:t>6.</w:t>
            </w:r>
          </w:p>
        </w:tc>
        <w:tc>
          <w:tcPr>
            <w:tcW w:w="190" w:type="pct"/>
            <w:shd w:val="clear" w:color="auto" w:fill="auto"/>
            <w:vAlign w:val="center"/>
          </w:tcPr>
          <w:p w14:paraId="6F7F6EE8" w14:textId="77777777" w:rsidR="00760F8B" w:rsidRPr="00E61A59" w:rsidRDefault="00760F8B" w:rsidP="00760F8B">
            <w:pPr>
              <w:contextualSpacing/>
            </w:pPr>
          </w:p>
        </w:tc>
        <w:tc>
          <w:tcPr>
            <w:tcW w:w="3472" w:type="pct"/>
            <w:shd w:val="clear" w:color="auto" w:fill="auto"/>
            <w:vAlign w:val="bottom"/>
          </w:tcPr>
          <w:p w14:paraId="06CEB205" w14:textId="77777777" w:rsidR="00760F8B" w:rsidRPr="00E61A59" w:rsidRDefault="00760F8B" w:rsidP="00760F8B">
            <w:pPr>
              <w:contextualSpacing/>
              <w:jc w:val="both"/>
              <w:rPr>
                <w:spacing w:val="2"/>
                <w:shd w:val="clear" w:color="auto" w:fill="FCFCFC"/>
              </w:rPr>
            </w:pPr>
            <w:r w:rsidRPr="00E61A59">
              <w:rPr>
                <w:spacing w:val="2"/>
                <w:shd w:val="clear" w:color="auto" w:fill="FCFCFC"/>
              </w:rPr>
              <w:t>Launching a product needs a plan for its success. Evaluate the key parts to a product launch.</w:t>
            </w:r>
          </w:p>
        </w:tc>
        <w:tc>
          <w:tcPr>
            <w:tcW w:w="341" w:type="pct"/>
            <w:shd w:val="clear" w:color="auto" w:fill="auto"/>
            <w:vAlign w:val="center"/>
          </w:tcPr>
          <w:p w14:paraId="4290277C" w14:textId="77777777" w:rsidR="00760F8B" w:rsidRPr="00E61A59" w:rsidRDefault="00760F8B" w:rsidP="00760F8B">
            <w:pPr>
              <w:contextualSpacing/>
            </w:pPr>
            <w:r w:rsidRPr="00E61A59">
              <w:t>CO3</w:t>
            </w:r>
          </w:p>
        </w:tc>
        <w:tc>
          <w:tcPr>
            <w:tcW w:w="272" w:type="pct"/>
            <w:shd w:val="clear" w:color="auto" w:fill="auto"/>
            <w:vAlign w:val="center"/>
          </w:tcPr>
          <w:p w14:paraId="2F478655" w14:textId="77777777" w:rsidR="00760F8B" w:rsidRPr="00E61A59" w:rsidRDefault="00760F8B" w:rsidP="00760F8B">
            <w:pPr>
              <w:contextualSpacing/>
            </w:pPr>
            <w:r w:rsidRPr="00E61A59">
              <w:t>E</w:t>
            </w:r>
          </w:p>
        </w:tc>
        <w:tc>
          <w:tcPr>
            <w:tcW w:w="450" w:type="pct"/>
            <w:shd w:val="clear" w:color="auto" w:fill="auto"/>
            <w:vAlign w:val="center"/>
          </w:tcPr>
          <w:p w14:paraId="65F92CE4" w14:textId="77777777" w:rsidR="00760F8B" w:rsidRPr="00E61A59" w:rsidRDefault="00760F8B" w:rsidP="00760F8B">
            <w:pPr>
              <w:contextualSpacing/>
              <w:jc w:val="center"/>
            </w:pPr>
            <w:r w:rsidRPr="00E61A59">
              <w:t>20</w:t>
            </w:r>
          </w:p>
        </w:tc>
      </w:tr>
      <w:tr w:rsidR="00760F8B" w:rsidRPr="00E61A59" w14:paraId="4A5CC86F" w14:textId="77777777" w:rsidTr="00760F8B">
        <w:trPr>
          <w:trHeight w:val="70"/>
          <w:jc w:val="center"/>
        </w:trPr>
        <w:tc>
          <w:tcPr>
            <w:tcW w:w="274" w:type="pct"/>
            <w:shd w:val="clear" w:color="auto" w:fill="auto"/>
            <w:vAlign w:val="center"/>
          </w:tcPr>
          <w:p w14:paraId="5017D01C" w14:textId="77777777" w:rsidR="00760F8B" w:rsidRPr="00E61A59" w:rsidRDefault="00760F8B" w:rsidP="00760F8B">
            <w:pPr>
              <w:contextualSpacing/>
              <w:jc w:val="center"/>
            </w:pPr>
          </w:p>
        </w:tc>
        <w:tc>
          <w:tcPr>
            <w:tcW w:w="190" w:type="pct"/>
            <w:shd w:val="clear" w:color="auto" w:fill="auto"/>
            <w:vAlign w:val="center"/>
          </w:tcPr>
          <w:p w14:paraId="3C97B2B7" w14:textId="77777777" w:rsidR="00760F8B" w:rsidRPr="00E61A59" w:rsidRDefault="00760F8B" w:rsidP="00760F8B">
            <w:pPr>
              <w:contextualSpacing/>
            </w:pPr>
          </w:p>
        </w:tc>
        <w:tc>
          <w:tcPr>
            <w:tcW w:w="3472" w:type="pct"/>
            <w:shd w:val="clear" w:color="auto" w:fill="auto"/>
            <w:vAlign w:val="bottom"/>
          </w:tcPr>
          <w:p w14:paraId="22AFE994" w14:textId="77777777" w:rsidR="00760F8B" w:rsidRPr="00E61A59" w:rsidRDefault="00760F8B" w:rsidP="00760F8B">
            <w:pPr>
              <w:contextualSpacing/>
              <w:jc w:val="both"/>
            </w:pPr>
          </w:p>
        </w:tc>
        <w:tc>
          <w:tcPr>
            <w:tcW w:w="341" w:type="pct"/>
            <w:shd w:val="clear" w:color="auto" w:fill="auto"/>
            <w:vAlign w:val="center"/>
          </w:tcPr>
          <w:p w14:paraId="51A09719" w14:textId="77777777" w:rsidR="00760F8B" w:rsidRPr="00E61A59" w:rsidRDefault="00760F8B" w:rsidP="00760F8B">
            <w:pPr>
              <w:contextualSpacing/>
            </w:pPr>
          </w:p>
        </w:tc>
        <w:tc>
          <w:tcPr>
            <w:tcW w:w="272" w:type="pct"/>
            <w:shd w:val="clear" w:color="auto" w:fill="auto"/>
            <w:vAlign w:val="center"/>
          </w:tcPr>
          <w:p w14:paraId="18D18D1A" w14:textId="77777777" w:rsidR="00760F8B" w:rsidRPr="00E61A59" w:rsidRDefault="00760F8B" w:rsidP="00760F8B">
            <w:pPr>
              <w:contextualSpacing/>
            </w:pPr>
          </w:p>
        </w:tc>
        <w:tc>
          <w:tcPr>
            <w:tcW w:w="450" w:type="pct"/>
            <w:shd w:val="clear" w:color="auto" w:fill="auto"/>
            <w:vAlign w:val="center"/>
          </w:tcPr>
          <w:p w14:paraId="3A1ECAF4" w14:textId="77777777" w:rsidR="00760F8B" w:rsidRPr="00E61A59" w:rsidRDefault="00760F8B" w:rsidP="00760F8B">
            <w:pPr>
              <w:contextualSpacing/>
              <w:jc w:val="center"/>
            </w:pPr>
          </w:p>
        </w:tc>
      </w:tr>
      <w:tr w:rsidR="00760F8B" w:rsidRPr="00E61A59" w14:paraId="38710F0E" w14:textId="77777777" w:rsidTr="00760F8B">
        <w:trPr>
          <w:trHeight w:val="394"/>
          <w:jc w:val="center"/>
        </w:trPr>
        <w:tc>
          <w:tcPr>
            <w:tcW w:w="274" w:type="pct"/>
            <w:shd w:val="clear" w:color="auto" w:fill="auto"/>
            <w:vAlign w:val="center"/>
          </w:tcPr>
          <w:p w14:paraId="64822356" w14:textId="77777777" w:rsidR="00760F8B" w:rsidRPr="00E61A59" w:rsidRDefault="00760F8B" w:rsidP="00760F8B">
            <w:pPr>
              <w:contextualSpacing/>
              <w:jc w:val="center"/>
            </w:pPr>
            <w:r w:rsidRPr="00E61A59">
              <w:t>7.</w:t>
            </w:r>
          </w:p>
        </w:tc>
        <w:tc>
          <w:tcPr>
            <w:tcW w:w="190" w:type="pct"/>
            <w:shd w:val="clear" w:color="auto" w:fill="auto"/>
            <w:vAlign w:val="center"/>
          </w:tcPr>
          <w:p w14:paraId="6F92925A" w14:textId="77777777" w:rsidR="00760F8B" w:rsidRPr="00E61A59" w:rsidRDefault="00760F8B" w:rsidP="00760F8B">
            <w:pPr>
              <w:contextualSpacing/>
            </w:pPr>
            <w:r w:rsidRPr="00E61A59">
              <w:t>a.</w:t>
            </w:r>
          </w:p>
        </w:tc>
        <w:tc>
          <w:tcPr>
            <w:tcW w:w="3472" w:type="pct"/>
            <w:shd w:val="clear" w:color="auto" w:fill="auto"/>
            <w:vAlign w:val="bottom"/>
          </w:tcPr>
          <w:p w14:paraId="6505670D" w14:textId="77777777" w:rsidR="00760F8B" w:rsidRPr="00E61A59" w:rsidRDefault="00760F8B" w:rsidP="00760F8B">
            <w:pPr>
              <w:contextualSpacing/>
              <w:jc w:val="both"/>
            </w:pPr>
            <w:r w:rsidRPr="00E61A59">
              <w:t>Explain the steps to build a successful brand.</w:t>
            </w:r>
          </w:p>
        </w:tc>
        <w:tc>
          <w:tcPr>
            <w:tcW w:w="341" w:type="pct"/>
            <w:shd w:val="clear" w:color="auto" w:fill="auto"/>
            <w:vAlign w:val="center"/>
          </w:tcPr>
          <w:p w14:paraId="1B4F4E58" w14:textId="77777777" w:rsidR="00760F8B" w:rsidRPr="00E61A59" w:rsidRDefault="00760F8B" w:rsidP="00760F8B">
            <w:pPr>
              <w:contextualSpacing/>
            </w:pPr>
            <w:r w:rsidRPr="00E61A59">
              <w:t>CO4</w:t>
            </w:r>
          </w:p>
        </w:tc>
        <w:tc>
          <w:tcPr>
            <w:tcW w:w="272" w:type="pct"/>
            <w:shd w:val="clear" w:color="auto" w:fill="auto"/>
            <w:vAlign w:val="center"/>
          </w:tcPr>
          <w:p w14:paraId="4C7D39AB" w14:textId="77777777" w:rsidR="00760F8B" w:rsidRPr="00E61A59" w:rsidRDefault="00760F8B" w:rsidP="00760F8B">
            <w:pPr>
              <w:contextualSpacing/>
            </w:pPr>
            <w:r w:rsidRPr="00E61A59">
              <w:t>An</w:t>
            </w:r>
          </w:p>
        </w:tc>
        <w:tc>
          <w:tcPr>
            <w:tcW w:w="450" w:type="pct"/>
            <w:shd w:val="clear" w:color="auto" w:fill="auto"/>
            <w:vAlign w:val="center"/>
          </w:tcPr>
          <w:p w14:paraId="7B1A3BB2" w14:textId="77777777" w:rsidR="00760F8B" w:rsidRPr="00E61A59" w:rsidRDefault="00760F8B" w:rsidP="00760F8B">
            <w:pPr>
              <w:contextualSpacing/>
              <w:jc w:val="center"/>
            </w:pPr>
            <w:r w:rsidRPr="00E61A59">
              <w:t>10</w:t>
            </w:r>
          </w:p>
        </w:tc>
      </w:tr>
      <w:tr w:rsidR="00760F8B" w:rsidRPr="00E61A59" w14:paraId="3C5876C4" w14:textId="77777777" w:rsidTr="00760F8B">
        <w:trPr>
          <w:trHeight w:val="394"/>
          <w:jc w:val="center"/>
        </w:trPr>
        <w:tc>
          <w:tcPr>
            <w:tcW w:w="274" w:type="pct"/>
            <w:shd w:val="clear" w:color="auto" w:fill="auto"/>
            <w:vAlign w:val="center"/>
          </w:tcPr>
          <w:p w14:paraId="645B5B6F" w14:textId="77777777" w:rsidR="00760F8B" w:rsidRPr="00E61A59" w:rsidRDefault="00760F8B" w:rsidP="00760F8B">
            <w:pPr>
              <w:contextualSpacing/>
              <w:jc w:val="center"/>
            </w:pPr>
          </w:p>
        </w:tc>
        <w:tc>
          <w:tcPr>
            <w:tcW w:w="190" w:type="pct"/>
            <w:shd w:val="clear" w:color="auto" w:fill="auto"/>
            <w:vAlign w:val="center"/>
          </w:tcPr>
          <w:p w14:paraId="1FCF98E1" w14:textId="77777777" w:rsidR="00760F8B" w:rsidRPr="00E61A59" w:rsidRDefault="00760F8B" w:rsidP="00760F8B">
            <w:pPr>
              <w:contextualSpacing/>
            </w:pPr>
            <w:r w:rsidRPr="00E61A59">
              <w:t>b.</w:t>
            </w:r>
          </w:p>
        </w:tc>
        <w:tc>
          <w:tcPr>
            <w:tcW w:w="3472" w:type="pct"/>
            <w:shd w:val="clear" w:color="auto" w:fill="auto"/>
            <w:vAlign w:val="bottom"/>
          </w:tcPr>
          <w:p w14:paraId="7A28A443" w14:textId="77777777" w:rsidR="00760F8B" w:rsidRPr="00E61A59" w:rsidRDefault="00760F8B" w:rsidP="00760F8B">
            <w:pPr>
              <w:contextualSpacing/>
              <w:jc w:val="both"/>
              <w:rPr>
                <w:bCs/>
              </w:rPr>
            </w:pPr>
            <w:r w:rsidRPr="00E61A59">
              <w:rPr>
                <w:bCs/>
              </w:rPr>
              <w:t>Discuss the various factors Affecting Brand Value.</w:t>
            </w:r>
          </w:p>
        </w:tc>
        <w:tc>
          <w:tcPr>
            <w:tcW w:w="341" w:type="pct"/>
            <w:shd w:val="clear" w:color="auto" w:fill="auto"/>
            <w:vAlign w:val="center"/>
          </w:tcPr>
          <w:p w14:paraId="043284D9" w14:textId="77777777" w:rsidR="00760F8B" w:rsidRPr="00E61A59" w:rsidRDefault="00760F8B" w:rsidP="00760F8B">
            <w:pPr>
              <w:contextualSpacing/>
            </w:pPr>
            <w:r w:rsidRPr="00E61A59">
              <w:t>CO4</w:t>
            </w:r>
          </w:p>
        </w:tc>
        <w:tc>
          <w:tcPr>
            <w:tcW w:w="272" w:type="pct"/>
            <w:shd w:val="clear" w:color="auto" w:fill="auto"/>
            <w:vAlign w:val="center"/>
          </w:tcPr>
          <w:p w14:paraId="211F1887" w14:textId="77777777" w:rsidR="00760F8B" w:rsidRPr="00E61A59" w:rsidRDefault="00760F8B" w:rsidP="00760F8B">
            <w:pPr>
              <w:contextualSpacing/>
            </w:pPr>
            <w:r w:rsidRPr="00E61A59">
              <w:t>An</w:t>
            </w:r>
          </w:p>
        </w:tc>
        <w:tc>
          <w:tcPr>
            <w:tcW w:w="450" w:type="pct"/>
            <w:shd w:val="clear" w:color="auto" w:fill="auto"/>
            <w:vAlign w:val="center"/>
          </w:tcPr>
          <w:p w14:paraId="40FCC683" w14:textId="77777777" w:rsidR="00760F8B" w:rsidRPr="00E61A59" w:rsidRDefault="00760F8B" w:rsidP="00760F8B">
            <w:pPr>
              <w:contextualSpacing/>
              <w:jc w:val="center"/>
            </w:pPr>
            <w:r w:rsidRPr="00E61A59">
              <w:t>10</w:t>
            </w:r>
          </w:p>
        </w:tc>
      </w:tr>
      <w:tr w:rsidR="00760F8B" w:rsidRPr="00E61A59" w14:paraId="107F0C0B" w14:textId="77777777" w:rsidTr="00760F8B">
        <w:trPr>
          <w:trHeight w:val="198"/>
          <w:jc w:val="center"/>
        </w:trPr>
        <w:tc>
          <w:tcPr>
            <w:tcW w:w="274" w:type="pct"/>
            <w:shd w:val="clear" w:color="auto" w:fill="auto"/>
            <w:vAlign w:val="center"/>
          </w:tcPr>
          <w:p w14:paraId="28D11B9D" w14:textId="77777777" w:rsidR="00760F8B" w:rsidRPr="00E61A59" w:rsidRDefault="00760F8B" w:rsidP="00760F8B">
            <w:pPr>
              <w:contextualSpacing/>
              <w:jc w:val="center"/>
            </w:pPr>
          </w:p>
        </w:tc>
        <w:tc>
          <w:tcPr>
            <w:tcW w:w="190" w:type="pct"/>
            <w:shd w:val="clear" w:color="auto" w:fill="auto"/>
            <w:vAlign w:val="center"/>
          </w:tcPr>
          <w:p w14:paraId="791D2AC7" w14:textId="77777777" w:rsidR="00760F8B" w:rsidRPr="00E61A59" w:rsidRDefault="00760F8B" w:rsidP="00760F8B">
            <w:pPr>
              <w:contextualSpacing/>
            </w:pPr>
          </w:p>
        </w:tc>
        <w:tc>
          <w:tcPr>
            <w:tcW w:w="3472" w:type="pct"/>
            <w:shd w:val="clear" w:color="auto" w:fill="auto"/>
            <w:vAlign w:val="bottom"/>
          </w:tcPr>
          <w:p w14:paraId="6EFEFED7" w14:textId="77777777" w:rsidR="00760F8B" w:rsidRPr="00E61A59" w:rsidRDefault="00760F8B" w:rsidP="00760F8B">
            <w:pPr>
              <w:contextualSpacing/>
              <w:jc w:val="center"/>
              <w:rPr>
                <w:bCs/>
              </w:rPr>
            </w:pPr>
            <w:r w:rsidRPr="00E61A59">
              <w:rPr>
                <w:b/>
                <w:bCs/>
              </w:rPr>
              <w:t>(OR)</w:t>
            </w:r>
          </w:p>
        </w:tc>
        <w:tc>
          <w:tcPr>
            <w:tcW w:w="341" w:type="pct"/>
            <w:shd w:val="clear" w:color="auto" w:fill="auto"/>
            <w:vAlign w:val="center"/>
          </w:tcPr>
          <w:p w14:paraId="47836355" w14:textId="77777777" w:rsidR="00760F8B" w:rsidRPr="00E61A59" w:rsidRDefault="00760F8B" w:rsidP="00760F8B">
            <w:pPr>
              <w:contextualSpacing/>
            </w:pPr>
          </w:p>
        </w:tc>
        <w:tc>
          <w:tcPr>
            <w:tcW w:w="272" w:type="pct"/>
            <w:shd w:val="clear" w:color="auto" w:fill="auto"/>
            <w:vAlign w:val="center"/>
          </w:tcPr>
          <w:p w14:paraId="16869D02" w14:textId="77777777" w:rsidR="00760F8B" w:rsidRPr="00E61A59" w:rsidRDefault="00760F8B" w:rsidP="00760F8B">
            <w:pPr>
              <w:contextualSpacing/>
            </w:pPr>
          </w:p>
        </w:tc>
        <w:tc>
          <w:tcPr>
            <w:tcW w:w="450" w:type="pct"/>
            <w:shd w:val="clear" w:color="auto" w:fill="auto"/>
            <w:vAlign w:val="center"/>
          </w:tcPr>
          <w:p w14:paraId="45420322" w14:textId="77777777" w:rsidR="00760F8B" w:rsidRPr="00E61A59" w:rsidRDefault="00760F8B" w:rsidP="00760F8B">
            <w:pPr>
              <w:contextualSpacing/>
              <w:jc w:val="center"/>
            </w:pPr>
          </w:p>
        </w:tc>
      </w:tr>
      <w:tr w:rsidR="00760F8B" w:rsidRPr="00E61A59" w14:paraId="04A68FE0" w14:textId="77777777" w:rsidTr="00760F8B">
        <w:trPr>
          <w:trHeight w:val="394"/>
          <w:jc w:val="center"/>
        </w:trPr>
        <w:tc>
          <w:tcPr>
            <w:tcW w:w="274" w:type="pct"/>
            <w:shd w:val="clear" w:color="auto" w:fill="auto"/>
            <w:vAlign w:val="center"/>
          </w:tcPr>
          <w:p w14:paraId="74FDA98E" w14:textId="77777777" w:rsidR="00760F8B" w:rsidRPr="00E61A59" w:rsidRDefault="00760F8B" w:rsidP="00760F8B">
            <w:pPr>
              <w:contextualSpacing/>
              <w:jc w:val="center"/>
            </w:pPr>
            <w:r w:rsidRPr="00E61A59">
              <w:t>8.</w:t>
            </w:r>
          </w:p>
        </w:tc>
        <w:tc>
          <w:tcPr>
            <w:tcW w:w="190" w:type="pct"/>
            <w:shd w:val="clear" w:color="auto" w:fill="auto"/>
            <w:vAlign w:val="center"/>
          </w:tcPr>
          <w:p w14:paraId="425EA931" w14:textId="77777777" w:rsidR="00760F8B" w:rsidRPr="00E61A59" w:rsidRDefault="00760F8B" w:rsidP="00760F8B">
            <w:pPr>
              <w:contextualSpacing/>
            </w:pPr>
          </w:p>
        </w:tc>
        <w:tc>
          <w:tcPr>
            <w:tcW w:w="3472" w:type="pct"/>
            <w:shd w:val="clear" w:color="auto" w:fill="auto"/>
            <w:vAlign w:val="bottom"/>
          </w:tcPr>
          <w:p w14:paraId="448D9956" w14:textId="77777777" w:rsidR="00760F8B" w:rsidRPr="00E61A59" w:rsidRDefault="00760F8B" w:rsidP="00760F8B">
            <w:pPr>
              <w:contextualSpacing/>
              <w:jc w:val="both"/>
              <w:rPr>
                <w:bCs/>
              </w:rPr>
            </w:pPr>
            <w:r w:rsidRPr="00E61A59">
              <w:rPr>
                <w:bCs/>
              </w:rPr>
              <w:t>Analyze the different ways to measure the brand equity.</w:t>
            </w:r>
          </w:p>
        </w:tc>
        <w:tc>
          <w:tcPr>
            <w:tcW w:w="341" w:type="pct"/>
            <w:shd w:val="clear" w:color="auto" w:fill="auto"/>
            <w:vAlign w:val="center"/>
          </w:tcPr>
          <w:p w14:paraId="07405E99" w14:textId="77777777" w:rsidR="00760F8B" w:rsidRPr="00E61A59" w:rsidRDefault="00760F8B" w:rsidP="00760F8B">
            <w:pPr>
              <w:contextualSpacing/>
            </w:pPr>
            <w:r w:rsidRPr="00E61A59">
              <w:t>CO5</w:t>
            </w:r>
          </w:p>
        </w:tc>
        <w:tc>
          <w:tcPr>
            <w:tcW w:w="272" w:type="pct"/>
            <w:shd w:val="clear" w:color="auto" w:fill="auto"/>
            <w:vAlign w:val="center"/>
          </w:tcPr>
          <w:p w14:paraId="4B79CBB4" w14:textId="77777777" w:rsidR="00760F8B" w:rsidRPr="00E61A59" w:rsidRDefault="00760F8B" w:rsidP="00760F8B">
            <w:pPr>
              <w:contextualSpacing/>
            </w:pPr>
            <w:r w:rsidRPr="00E61A59">
              <w:t>An</w:t>
            </w:r>
          </w:p>
        </w:tc>
        <w:tc>
          <w:tcPr>
            <w:tcW w:w="450" w:type="pct"/>
            <w:shd w:val="clear" w:color="auto" w:fill="auto"/>
            <w:vAlign w:val="center"/>
          </w:tcPr>
          <w:p w14:paraId="1A88941B" w14:textId="77777777" w:rsidR="00760F8B" w:rsidRPr="00E61A59" w:rsidRDefault="00760F8B" w:rsidP="00760F8B">
            <w:pPr>
              <w:contextualSpacing/>
              <w:jc w:val="center"/>
            </w:pPr>
            <w:r w:rsidRPr="00E61A59">
              <w:t>20</w:t>
            </w:r>
          </w:p>
        </w:tc>
      </w:tr>
      <w:tr w:rsidR="00760F8B" w:rsidRPr="00E61A59" w14:paraId="4F3E7617" w14:textId="77777777" w:rsidTr="00760F8B">
        <w:trPr>
          <w:trHeight w:val="394"/>
          <w:jc w:val="center"/>
        </w:trPr>
        <w:tc>
          <w:tcPr>
            <w:tcW w:w="5000" w:type="pct"/>
            <w:gridSpan w:val="6"/>
            <w:shd w:val="clear" w:color="auto" w:fill="auto"/>
            <w:vAlign w:val="center"/>
          </w:tcPr>
          <w:p w14:paraId="04EA4378" w14:textId="77777777" w:rsidR="00760F8B" w:rsidRPr="00E61A59" w:rsidRDefault="00760F8B" w:rsidP="00760F8B">
            <w:pPr>
              <w:contextualSpacing/>
              <w:jc w:val="center"/>
              <w:rPr>
                <w:b/>
                <w:u w:val="single"/>
              </w:rPr>
            </w:pPr>
            <w:r w:rsidRPr="00E61A59">
              <w:rPr>
                <w:b/>
                <w:u w:val="single"/>
              </w:rPr>
              <w:t>PART – B (1 X 20 = 20 MARKS)</w:t>
            </w:r>
          </w:p>
          <w:p w14:paraId="2A2B03D3" w14:textId="77777777" w:rsidR="00760F8B" w:rsidRPr="00E61A59" w:rsidRDefault="00760F8B" w:rsidP="00760F8B">
            <w:pPr>
              <w:contextualSpacing/>
              <w:jc w:val="center"/>
            </w:pPr>
            <w:r w:rsidRPr="00E61A59">
              <w:rPr>
                <w:b/>
                <w:bCs/>
              </w:rPr>
              <w:t>COMPULSORY QUESTION</w:t>
            </w:r>
          </w:p>
        </w:tc>
      </w:tr>
      <w:tr w:rsidR="00760F8B" w:rsidRPr="00E61A59" w14:paraId="2F97D7D0" w14:textId="77777777" w:rsidTr="00760F8B">
        <w:trPr>
          <w:trHeight w:val="394"/>
          <w:jc w:val="center"/>
        </w:trPr>
        <w:tc>
          <w:tcPr>
            <w:tcW w:w="274" w:type="pct"/>
            <w:shd w:val="clear" w:color="auto" w:fill="auto"/>
            <w:vAlign w:val="center"/>
          </w:tcPr>
          <w:p w14:paraId="2A45324A" w14:textId="77777777" w:rsidR="00760F8B" w:rsidRPr="00E61A59" w:rsidRDefault="00760F8B" w:rsidP="00760F8B">
            <w:pPr>
              <w:contextualSpacing/>
              <w:jc w:val="center"/>
            </w:pPr>
            <w:r w:rsidRPr="00E61A59">
              <w:t>9.</w:t>
            </w:r>
          </w:p>
        </w:tc>
        <w:tc>
          <w:tcPr>
            <w:tcW w:w="190" w:type="pct"/>
            <w:shd w:val="clear" w:color="auto" w:fill="auto"/>
            <w:vAlign w:val="center"/>
          </w:tcPr>
          <w:p w14:paraId="3BA703DF" w14:textId="77777777" w:rsidR="00760F8B" w:rsidRPr="00E61A59" w:rsidRDefault="00760F8B" w:rsidP="00760F8B">
            <w:pPr>
              <w:contextualSpacing/>
            </w:pPr>
          </w:p>
        </w:tc>
        <w:tc>
          <w:tcPr>
            <w:tcW w:w="3472" w:type="pct"/>
            <w:shd w:val="clear" w:color="auto" w:fill="auto"/>
            <w:vAlign w:val="bottom"/>
          </w:tcPr>
          <w:p w14:paraId="114C4454" w14:textId="77777777" w:rsidR="00760F8B" w:rsidRPr="00E61A59" w:rsidRDefault="00760F8B" w:rsidP="00760F8B">
            <w:pPr>
              <w:contextualSpacing/>
              <w:jc w:val="both"/>
            </w:pPr>
            <w:r w:rsidRPr="00E61A59">
              <w:t>RKG Ghee was one of the leading marketer of Ghee in Tamilnadu. It lost its brand due to family issue. Mr. Naveen is the new CEO of this company and they wants to develop their business by producing other dairy related products. Since RKG brand lost its name Mr. Naveen like to have new branding for the proposed business. Kindly suggest him various strategies of  branding a product.</w:t>
            </w:r>
          </w:p>
        </w:tc>
        <w:tc>
          <w:tcPr>
            <w:tcW w:w="341" w:type="pct"/>
            <w:shd w:val="clear" w:color="auto" w:fill="auto"/>
            <w:vAlign w:val="center"/>
          </w:tcPr>
          <w:p w14:paraId="35E5F47A" w14:textId="77777777" w:rsidR="00760F8B" w:rsidRPr="00E61A59" w:rsidRDefault="00760F8B" w:rsidP="00760F8B">
            <w:pPr>
              <w:contextualSpacing/>
            </w:pPr>
            <w:r w:rsidRPr="00E61A59">
              <w:t>CO6</w:t>
            </w:r>
          </w:p>
        </w:tc>
        <w:tc>
          <w:tcPr>
            <w:tcW w:w="272" w:type="pct"/>
            <w:shd w:val="clear" w:color="auto" w:fill="auto"/>
            <w:vAlign w:val="center"/>
          </w:tcPr>
          <w:p w14:paraId="51E0BB5E" w14:textId="77777777" w:rsidR="00760F8B" w:rsidRPr="00E61A59" w:rsidRDefault="00760F8B" w:rsidP="00760F8B">
            <w:pPr>
              <w:contextualSpacing/>
            </w:pPr>
            <w:r w:rsidRPr="00E61A59">
              <w:t>An</w:t>
            </w:r>
          </w:p>
        </w:tc>
        <w:tc>
          <w:tcPr>
            <w:tcW w:w="450" w:type="pct"/>
            <w:shd w:val="clear" w:color="auto" w:fill="auto"/>
            <w:vAlign w:val="center"/>
          </w:tcPr>
          <w:p w14:paraId="3580F731" w14:textId="77777777" w:rsidR="00760F8B" w:rsidRPr="00E61A59" w:rsidRDefault="00760F8B" w:rsidP="00760F8B">
            <w:pPr>
              <w:contextualSpacing/>
              <w:jc w:val="center"/>
            </w:pPr>
            <w:r w:rsidRPr="00E61A59">
              <w:t>20</w:t>
            </w:r>
          </w:p>
        </w:tc>
      </w:tr>
    </w:tbl>
    <w:p w14:paraId="6F3F0533" w14:textId="77777777" w:rsidR="00760F8B" w:rsidRPr="00E61A59" w:rsidRDefault="00760F8B" w:rsidP="00760F8B">
      <w:pPr>
        <w:contextualSpacing/>
      </w:pPr>
      <w:r w:rsidRPr="00E61A59">
        <w:rPr>
          <w:b/>
          <w:bCs/>
        </w:rPr>
        <w:lastRenderedPageBreak/>
        <w:t>CO</w:t>
      </w:r>
      <w:r w:rsidRPr="00E61A59">
        <w:t xml:space="preserve"> – COURSE OUTCOME</w:t>
      </w:r>
      <w:r w:rsidRPr="00E61A59">
        <w:tab/>
      </w:r>
      <w:r w:rsidRPr="00E61A59">
        <w:tab/>
      </w:r>
      <w:r w:rsidRPr="00E61A59">
        <w:tab/>
      </w:r>
      <w:r w:rsidRPr="00E61A59">
        <w:tab/>
      </w:r>
      <w:r w:rsidRPr="00E61A59">
        <w:tab/>
      </w:r>
      <w:r w:rsidRPr="00E61A59">
        <w:rPr>
          <w:b/>
          <w:bCs/>
        </w:rPr>
        <w:t>BL</w:t>
      </w:r>
      <w:r w:rsidRPr="00E61A59">
        <w:t xml:space="preserve"> – BLOOM’S LEVEL</w:t>
      </w:r>
    </w:p>
    <w:p w14:paraId="5FB77009" w14:textId="77777777" w:rsidR="00760F8B" w:rsidRPr="00E61A59"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E61A59" w14:paraId="497C3ABC" w14:textId="77777777" w:rsidTr="00760F8B">
        <w:trPr>
          <w:trHeight w:val="277"/>
        </w:trPr>
        <w:tc>
          <w:tcPr>
            <w:tcW w:w="935" w:type="dxa"/>
          </w:tcPr>
          <w:p w14:paraId="1B51E283" w14:textId="77777777" w:rsidR="00760F8B" w:rsidRPr="00E61A59" w:rsidRDefault="00760F8B" w:rsidP="00760F8B">
            <w:pPr>
              <w:contextualSpacing/>
            </w:pPr>
          </w:p>
        </w:tc>
        <w:tc>
          <w:tcPr>
            <w:tcW w:w="9762" w:type="dxa"/>
          </w:tcPr>
          <w:p w14:paraId="2F6B7BE1" w14:textId="77777777" w:rsidR="00760F8B" w:rsidRPr="00E61A59" w:rsidRDefault="00760F8B" w:rsidP="00760F8B">
            <w:pPr>
              <w:contextualSpacing/>
              <w:jc w:val="center"/>
              <w:rPr>
                <w:b/>
              </w:rPr>
            </w:pPr>
            <w:r w:rsidRPr="00E61A59">
              <w:rPr>
                <w:b/>
              </w:rPr>
              <w:t>COURSE OUTCOMES</w:t>
            </w:r>
          </w:p>
        </w:tc>
      </w:tr>
      <w:tr w:rsidR="00760F8B" w:rsidRPr="00E61A59" w14:paraId="00C9AEAE" w14:textId="77777777" w:rsidTr="00760F8B">
        <w:trPr>
          <w:trHeight w:val="277"/>
        </w:trPr>
        <w:tc>
          <w:tcPr>
            <w:tcW w:w="935" w:type="dxa"/>
          </w:tcPr>
          <w:p w14:paraId="3DE60986" w14:textId="77777777" w:rsidR="00760F8B" w:rsidRPr="00E61A59" w:rsidRDefault="00760F8B" w:rsidP="00760F8B">
            <w:pPr>
              <w:contextualSpacing/>
            </w:pPr>
            <w:r w:rsidRPr="00E61A59">
              <w:t>CO1</w:t>
            </w:r>
          </w:p>
        </w:tc>
        <w:tc>
          <w:tcPr>
            <w:tcW w:w="9762" w:type="dxa"/>
          </w:tcPr>
          <w:p w14:paraId="3D08419B" w14:textId="77777777" w:rsidR="00760F8B" w:rsidRPr="00E61A59" w:rsidRDefault="00760F8B" w:rsidP="00760F8B">
            <w:pPr>
              <w:pStyle w:val="NoSpacing"/>
              <w:widowControl w:val="0"/>
              <w:jc w:val="both"/>
            </w:pPr>
            <w:r w:rsidRPr="00E61A59">
              <w:t>Examine strategies on product assortment decisions</w:t>
            </w:r>
          </w:p>
        </w:tc>
      </w:tr>
      <w:tr w:rsidR="00760F8B" w:rsidRPr="00E61A59" w14:paraId="49FF161D" w14:textId="77777777" w:rsidTr="00760F8B">
        <w:trPr>
          <w:trHeight w:val="277"/>
        </w:trPr>
        <w:tc>
          <w:tcPr>
            <w:tcW w:w="935" w:type="dxa"/>
          </w:tcPr>
          <w:p w14:paraId="543EF4BE" w14:textId="77777777" w:rsidR="00760F8B" w:rsidRPr="00E61A59" w:rsidRDefault="00760F8B" w:rsidP="00760F8B">
            <w:pPr>
              <w:contextualSpacing/>
            </w:pPr>
            <w:r w:rsidRPr="00E61A59">
              <w:t>CO2</w:t>
            </w:r>
          </w:p>
        </w:tc>
        <w:tc>
          <w:tcPr>
            <w:tcW w:w="9762" w:type="dxa"/>
          </w:tcPr>
          <w:p w14:paraId="0E400B53" w14:textId="77777777" w:rsidR="00760F8B" w:rsidRPr="00E61A59" w:rsidRDefault="00760F8B" w:rsidP="00760F8B">
            <w:pPr>
              <w:pStyle w:val="NoSpacing"/>
              <w:widowControl w:val="0"/>
              <w:jc w:val="both"/>
            </w:pPr>
            <w:r w:rsidRPr="00E61A59">
              <w:t xml:space="preserve"> Understand the New Product development process</w:t>
            </w:r>
          </w:p>
        </w:tc>
      </w:tr>
      <w:tr w:rsidR="00760F8B" w:rsidRPr="00E61A59" w14:paraId="0B215EE3" w14:textId="77777777" w:rsidTr="00760F8B">
        <w:trPr>
          <w:trHeight w:val="277"/>
        </w:trPr>
        <w:tc>
          <w:tcPr>
            <w:tcW w:w="935" w:type="dxa"/>
          </w:tcPr>
          <w:p w14:paraId="5A0041C2" w14:textId="77777777" w:rsidR="00760F8B" w:rsidRPr="00E61A59" w:rsidRDefault="00760F8B" w:rsidP="00760F8B">
            <w:pPr>
              <w:contextualSpacing/>
            </w:pPr>
            <w:r w:rsidRPr="00E61A59">
              <w:t>CO3</w:t>
            </w:r>
          </w:p>
        </w:tc>
        <w:tc>
          <w:tcPr>
            <w:tcW w:w="9762" w:type="dxa"/>
          </w:tcPr>
          <w:p w14:paraId="56E7868B" w14:textId="77777777" w:rsidR="00760F8B" w:rsidRPr="00E61A59" w:rsidRDefault="00760F8B" w:rsidP="00760F8B">
            <w:pPr>
              <w:pStyle w:val="NoSpacing"/>
              <w:widowControl w:val="0"/>
              <w:jc w:val="both"/>
            </w:pPr>
            <w:r w:rsidRPr="00E61A59">
              <w:t xml:space="preserve"> Analyse the crux of Concept testing procedures</w:t>
            </w:r>
          </w:p>
        </w:tc>
      </w:tr>
      <w:tr w:rsidR="00760F8B" w:rsidRPr="00E61A59" w14:paraId="30FBE02D" w14:textId="77777777" w:rsidTr="00760F8B">
        <w:trPr>
          <w:trHeight w:val="277"/>
        </w:trPr>
        <w:tc>
          <w:tcPr>
            <w:tcW w:w="935" w:type="dxa"/>
          </w:tcPr>
          <w:p w14:paraId="1A41DC85" w14:textId="77777777" w:rsidR="00760F8B" w:rsidRPr="00E61A59" w:rsidRDefault="00760F8B" w:rsidP="00760F8B">
            <w:pPr>
              <w:contextualSpacing/>
            </w:pPr>
            <w:r w:rsidRPr="00E61A59">
              <w:t>CO4</w:t>
            </w:r>
          </w:p>
        </w:tc>
        <w:tc>
          <w:tcPr>
            <w:tcW w:w="9762" w:type="dxa"/>
          </w:tcPr>
          <w:p w14:paraId="6BB59AAD" w14:textId="77777777" w:rsidR="00760F8B" w:rsidRPr="00E61A59" w:rsidRDefault="00760F8B" w:rsidP="00760F8B">
            <w:pPr>
              <w:pStyle w:val="NoSpacing"/>
              <w:widowControl w:val="0"/>
              <w:jc w:val="both"/>
            </w:pPr>
            <w:r w:rsidRPr="00E61A59">
              <w:t xml:space="preserve"> Apply strategic courses available before a brand manager </w:t>
            </w:r>
          </w:p>
        </w:tc>
      </w:tr>
      <w:tr w:rsidR="00760F8B" w:rsidRPr="00E61A59" w14:paraId="131745AE" w14:textId="77777777" w:rsidTr="00760F8B">
        <w:trPr>
          <w:trHeight w:val="277"/>
        </w:trPr>
        <w:tc>
          <w:tcPr>
            <w:tcW w:w="935" w:type="dxa"/>
          </w:tcPr>
          <w:p w14:paraId="49D3E59B" w14:textId="77777777" w:rsidR="00760F8B" w:rsidRPr="00E61A59" w:rsidRDefault="00760F8B" w:rsidP="00760F8B">
            <w:pPr>
              <w:contextualSpacing/>
            </w:pPr>
            <w:r w:rsidRPr="00E61A59">
              <w:t>CO5</w:t>
            </w:r>
          </w:p>
        </w:tc>
        <w:tc>
          <w:tcPr>
            <w:tcW w:w="9762" w:type="dxa"/>
          </w:tcPr>
          <w:p w14:paraId="611C3B2E" w14:textId="77777777" w:rsidR="00760F8B" w:rsidRPr="00E61A59" w:rsidRDefault="00760F8B" w:rsidP="00760F8B">
            <w:pPr>
              <w:pStyle w:val="NoSpacing"/>
              <w:widowControl w:val="0"/>
              <w:jc w:val="both"/>
            </w:pPr>
            <w:r w:rsidRPr="00E61A59">
              <w:t xml:space="preserve"> Develop the premises for Brand building leading to Brand Equity</w:t>
            </w:r>
          </w:p>
        </w:tc>
      </w:tr>
      <w:tr w:rsidR="00760F8B" w:rsidRPr="00E61A59" w14:paraId="1E6B28B9" w14:textId="77777777" w:rsidTr="00760F8B">
        <w:trPr>
          <w:trHeight w:val="277"/>
        </w:trPr>
        <w:tc>
          <w:tcPr>
            <w:tcW w:w="935" w:type="dxa"/>
          </w:tcPr>
          <w:p w14:paraId="7ED8E240" w14:textId="77777777" w:rsidR="00760F8B" w:rsidRPr="00E61A59" w:rsidRDefault="00760F8B" w:rsidP="00760F8B">
            <w:pPr>
              <w:contextualSpacing/>
            </w:pPr>
            <w:r w:rsidRPr="00E61A59">
              <w:t>CO6</w:t>
            </w:r>
          </w:p>
        </w:tc>
        <w:tc>
          <w:tcPr>
            <w:tcW w:w="9762" w:type="dxa"/>
          </w:tcPr>
          <w:p w14:paraId="616C9A5F" w14:textId="77777777" w:rsidR="00760F8B" w:rsidRPr="00E61A59" w:rsidRDefault="00760F8B" w:rsidP="00760F8B">
            <w:r w:rsidRPr="00E61A59">
              <w:t xml:space="preserve"> Create bases for Global Branding framework</w:t>
            </w:r>
          </w:p>
        </w:tc>
      </w:tr>
    </w:tbl>
    <w:p w14:paraId="1005FE80" w14:textId="77777777" w:rsidR="00760F8B" w:rsidRPr="00E61A59"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E61A59" w14:paraId="37C00CF4" w14:textId="77777777" w:rsidTr="00760F8B">
        <w:trPr>
          <w:jc w:val="center"/>
        </w:trPr>
        <w:tc>
          <w:tcPr>
            <w:tcW w:w="10632" w:type="dxa"/>
            <w:gridSpan w:val="8"/>
          </w:tcPr>
          <w:p w14:paraId="51013E4E" w14:textId="77777777" w:rsidR="00760F8B" w:rsidRPr="00E61A59" w:rsidRDefault="00760F8B" w:rsidP="00760F8B">
            <w:pPr>
              <w:contextualSpacing/>
              <w:jc w:val="center"/>
              <w:rPr>
                <w:b/>
              </w:rPr>
            </w:pPr>
            <w:r w:rsidRPr="00E61A59">
              <w:rPr>
                <w:b/>
              </w:rPr>
              <w:t>Assessment Pattern as per Bloom’s Taxonomy</w:t>
            </w:r>
          </w:p>
        </w:tc>
      </w:tr>
      <w:tr w:rsidR="00760F8B" w:rsidRPr="00E61A59" w14:paraId="43449A35" w14:textId="77777777" w:rsidTr="00760F8B">
        <w:trPr>
          <w:jc w:val="center"/>
        </w:trPr>
        <w:tc>
          <w:tcPr>
            <w:tcW w:w="1843" w:type="dxa"/>
          </w:tcPr>
          <w:p w14:paraId="5DBDC594" w14:textId="77777777" w:rsidR="00760F8B" w:rsidRPr="00E61A59" w:rsidRDefault="00760F8B" w:rsidP="00760F8B">
            <w:pPr>
              <w:contextualSpacing/>
              <w:jc w:val="center"/>
              <w:rPr>
                <w:b/>
                <w:bCs/>
              </w:rPr>
            </w:pPr>
            <w:r w:rsidRPr="00E61A59">
              <w:rPr>
                <w:b/>
                <w:bCs/>
              </w:rPr>
              <w:t>CO / P</w:t>
            </w:r>
          </w:p>
        </w:tc>
        <w:tc>
          <w:tcPr>
            <w:tcW w:w="1134" w:type="dxa"/>
          </w:tcPr>
          <w:p w14:paraId="5451AFE8" w14:textId="77777777" w:rsidR="00760F8B" w:rsidRPr="00E61A59" w:rsidRDefault="00760F8B" w:rsidP="00760F8B">
            <w:pPr>
              <w:contextualSpacing/>
              <w:jc w:val="center"/>
              <w:rPr>
                <w:b/>
              </w:rPr>
            </w:pPr>
            <w:r w:rsidRPr="00E61A59">
              <w:rPr>
                <w:b/>
              </w:rPr>
              <w:t>R</w:t>
            </w:r>
          </w:p>
        </w:tc>
        <w:tc>
          <w:tcPr>
            <w:tcW w:w="1418" w:type="dxa"/>
          </w:tcPr>
          <w:p w14:paraId="5CD63BC2" w14:textId="77777777" w:rsidR="00760F8B" w:rsidRPr="00E61A59" w:rsidRDefault="00760F8B" w:rsidP="00760F8B">
            <w:pPr>
              <w:contextualSpacing/>
              <w:jc w:val="center"/>
              <w:rPr>
                <w:b/>
              </w:rPr>
            </w:pPr>
            <w:r w:rsidRPr="00E61A59">
              <w:rPr>
                <w:b/>
              </w:rPr>
              <w:t>U</w:t>
            </w:r>
          </w:p>
        </w:tc>
        <w:tc>
          <w:tcPr>
            <w:tcW w:w="992" w:type="dxa"/>
          </w:tcPr>
          <w:p w14:paraId="21BF7192" w14:textId="77777777" w:rsidR="00760F8B" w:rsidRPr="00E61A59" w:rsidRDefault="00760F8B" w:rsidP="00760F8B">
            <w:pPr>
              <w:contextualSpacing/>
              <w:jc w:val="center"/>
              <w:rPr>
                <w:b/>
              </w:rPr>
            </w:pPr>
            <w:r w:rsidRPr="00E61A59">
              <w:rPr>
                <w:b/>
              </w:rPr>
              <w:t>A</w:t>
            </w:r>
          </w:p>
        </w:tc>
        <w:tc>
          <w:tcPr>
            <w:tcW w:w="1276" w:type="dxa"/>
          </w:tcPr>
          <w:p w14:paraId="4874BDB0" w14:textId="77777777" w:rsidR="00760F8B" w:rsidRPr="00E61A59" w:rsidRDefault="00760F8B" w:rsidP="00760F8B">
            <w:pPr>
              <w:contextualSpacing/>
              <w:jc w:val="center"/>
              <w:rPr>
                <w:b/>
              </w:rPr>
            </w:pPr>
            <w:r w:rsidRPr="00E61A59">
              <w:rPr>
                <w:b/>
              </w:rPr>
              <w:t>An</w:t>
            </w:r>
          </w:p>
        </w:tc>
        <w:tc>
          <w:tcPr>
            <w:tcW w:w="992" w:type="dxa"/>
          </w:tcPr>
          <w:p w14:paraId="419DE600" w14:textId="77777777" w:rsidR="00760F8B" w:rsidRPr="00E61A59" w:rsidRDefault="00760F8B" w:rsidP="00760F8B">
            <w:pPr>
              <w:contextualSpacing/>
              <w:jc w:val="center"/>
              <w:rPr>
                <w:b/>
              </w:rPr>
            </w:pPr>
            <w:r w:rsidRPr="00E61A59">
              <w:rPr>
                <w:b/>
              </w:rPr>
              <w:t>E</w:t>
            </w:r>
          </w:p>
        </w:tc>
        <w:tc>
          <w:tcPr>
            <w:tcW w:w="871" w:type="dxa"/>
          </w:tcPr>
          <w:p w14:paraId="618D5867" w14:textId="77777777" w:rsidR="00760F8B" w:rsidRPr="00E61A59" w:rsidRDefault="00760F8B" w:rsidP="00760F8B">
            <w:pPr>
              <w:contextualSpacing/>
              <w:jc w:val="center"/>
              <w:rPr>
                <w:b/>
              </w:rPr>
            </w:pPr>
            <w:r w:rsidRPr="00E61A59">
              <w:rPr>
                <w:b/>
              </w:rPr>
              <w:t>C</w:t>
            </w:r>
          </w:p>
        </w:tc>
        <w:tc>
          <w:tcPr>
            <w:tcW w:w="2106" w:type="dxa"/>
          </w:tcPr>
          <w:p w14:paraId="06854F6C" w14:textId="77777777" w:rsidR="00760F8B" w:rsidRPr="00E61A59" w:rsidRDefault="00760F8B" w:rsidP="00760F8B">
            <w:pPr>
              <w:contextualSpacing/>
              <w:jc w:val="center"/>
              <w:rPr>
                <w:b/>
              </w:rPr>
            </w:pPr>
            <w:r w:rsidRPr="00E61A59">
              <w:rPr>
                <w:b/>
              </w:rPr>
              <w:t>Total</w:t>
            </w:r>
          </w:p>
        </w:tc>
      </w:tr>
      <w:tr w:rsidR="00760F8B" w:rsidRPr="00E61A59" w14:paraId="47831638" w14:textId="77777777" w:rsidTr="00760F8B">
        <w:trPr>
          <w:jc w:val="center"/>
        </w:trPr>
        <w:tc>
          <w:tcPr>
            <w:tcW w:w="1843" w:type="dxa"/>
          </w:tcPr>
          <w:p w14:paraId="39DCB108" w14:textId="77777777" w:rsidR="00760F8B" w:rsidRPr="00E61A59" w:rsidRDefault="00760F8B" w:rsidP="00760F8B">
            <w:pPr>
              <w:contextualSpacing/>
              <w:jc w:val="center"/>
            </w:pPr>
            <w:r w:rsidRPr="00E61A59">
              <w:t>CO1</w:t>
            </w:r>
          </w:p>
        </w:tc>
        <w:tc>
          <w:tcPr>
            <w:tcW w:w="1134" w:type="dxa"/>
          </w:tcPr>
          <w:p w14:paraId="62804836" w14:textId="77777777" w:rsidR="00760F8B" w:rsidRPr="00E61A59" w:rsidRDefault="00760F8B" w:rsidP="00760F8B">
            <w:pPr>
              <w:contextualSpacing/>
              <w:jc w:val="center"/>
            </w:pPr>
            <w:r w:rsidRPr="00E61A59">
              <w:t>10</w:t>
            </w:r>
          </w:p>
        </w:tc>
        <w:tc>
          <w:tcPr>
            <w:tcW w:w="1418" w:type="dxa"/>
          </w:tcPr>
          <w:p w14:paraId="6E5F2451" w14:textId="77777777" w:rsidR="00760F8B" w:rsidRPr="00E61A59" w:rsidRDefault="00760F8B" w:rsidP="00760F8B">
            <w:pPr>
              <w:contextualSpacing/>
              <w:jc w:val="center"/>
            </w:pPr>
            <w:r w:rsidRPr="00E61A59">
              <w:t>10</w:t>
            </w:r>
          </w:p>
        </w:tc>
        <w:tc>
          <w:tcPr>
            <w:tcW w:w="992" w:type="dxa"/>
          </w:tcPr>
          <w:p w14:paraId="53013C6C" w14:textId="77777777" w:rsidR="00760F8B" w:rsidRPr="00E61A59" w:rsidRDefault="00760F8B" w:rsidP="00760F8B">
            <w:pPr>
              <w:contextualSpacing/>
              <w:jc w:val="center"/>
            </w:pPr>
            <w:r w:rsidRPr="00E61A59">
              <w:t>10</w:t>
            </w:r>
          </w:p>
        </w:tc>
        <w:tc>
          <w:tcPr>
            <w:tcW w:w="1276" w:type="dxa"/>
          </w:tcPr>
          <w:p w14:paraId="7177E4F5" w14:textId="77777777" w:rsidR="00760F8B" w:rsidRPr="00E61A59" w:rsidRDefault="00760F8B" w:rsidP="00760F8B">
            <w:pPr>
              <w:contextualSpacing/>
              <w:jc w:val="center"/>
            </w:pPr>
            <w:r w:rsidRPr="00E61A59">
              <w:t>10</w:t>
            </w:r>
          </w:p>
        </w:tc>
        <w:tc>
          <w:tcPr>
            <w:tcW w:w="992" w:type="dxa"/>
          </w:tcPr>
          <w:p w14:paraId="1F977029" w14:textId="77777777" w:rsidR="00760F8B" w:rsidRPr="00E61A59" w:rsidRDefault="00760F8B" w:rsidP="00760F8B">
            <w:pPr>
              <w:contextualSpacing/>
              <w:jc w:val="center"/>
            </w:pPr>
          </w:p>
        </w:tc>
        <w:tc>
          <w:tcPr>
            <w:tcW w:w="871" w:type="dxa"/>
          </w:tcPr>
          <w:p w14:paraId="0FB690C4" w14:textId="77777777" w:rsidR="00760F8B" w:rsidRPr="00E61A59" w:rsidRDefault="00760F8B" w:rsidP="00760F8B">
            <w:pPr>
              <w:contextualSpacing/>
              <w:jc w:val="center"/>
            </w:pPr>
          </w:p>
        </w:tc>
        <w:tc>
          <w:tcPr>
            <w:tcW w:w="2106" w:type="dxa"/>
          </w:tcPr>
          <w:p w14:paraId="69DC67B2" w14:textId="77777777" w:rsidR="00760F8B" w:rsidRPr="00E61A59" w:rsidRDefault="00760F8B" w:rsidP="00760F8B">
            <w:pPr>
              <w:contextualSpacing/>
              <w:jc w:val="center"/>
            </w:pPr>
            <w:r w:rsidRPr="00E61A59">
              <w:t>40</w:t>
            </w:r>
          </w:p>
        </w:tc>
      </w:tr>
      <w:tr w:rsidR="00760F8B" w:rsidRPr="00E61A59" w14:paraId="4CE096CC" w14:textId="77777777" w:rsidTr="00760F8B">
        <w:trPr>
          <w:jc w:val="center"/>
        </w:trPr>
        <w:tc>
          <w:tcPr>
            <w:tcW w:w="1843" w:type="dxa"/>
          </w:tcPr>
          <w:p w14:paraId="0AF8342B" w14:textId="77777777" w:rsidR="00760F8B" w:rsidRPr="00E61A59" w:rsidRDefault="00760F8B" w:rsidP="00760F8B">
            <w:pPr>
              <w:contextualSpacing/>
              <w:jc w:val="center"/>
            </w:pPr>
            <w:r w:rsidRPr="00E61A59">
              <w:t>CO2</w:t>
            </w:r>
          </w:p>
        </w:tc>
        <w:tc>
          <w:tcPr>
            <w:tcW w:w="1134" w:type="dxa"/>
          </w:tcPr>
          <w:p w14:paraId="6EF61695" w14:textId="77777777" w:rsidR="00760F8B" w:rsidRPr="00E61A59" w:rsidRDefault="00760F8B" w:rsidP="00760F8B">
            <w:pPr>
              <w:contextualSpacing/>
              <w:jc w:val="center"/>
            </w:pPr>
          </w:p>
        </w:tc>
        <w:tc>
          <w:tcPr>
            <w:tcW w:w="1418" w:type="dxa"/>
          </w:tcPr>
          <w:p w14:paraId="71CD3E79" w14:textId="77777777" w:rsidR="00760F8B" w:rsidRPr="00E61A59" w:rsidRDefault="00760F8B" w:rsidP="00760F8B">
            <w:pPr>
              <w:contextualSpacing/>
              <w:jc w:val="center"/>
            </w:pPr>
          </w:p>
        </w:tc>
        <w:tc>
          <w:tcPr>
            <w:tcW w:w="992" w:type="dxa"/>
          </w:tcPr>
          <w:p w14:paraId="69E29AF8" w14:textId="77777777" w:rsidR="00760F8B" w:rsidRPr="00E61A59" w:rsidRDefault="00760F8B" w:rsidP="00760F8B">
            <w:pPr>
              <w:contextualSpacing/>
              <w:jc w:val="center"/>
            </w:pPr>
          </w:p>
        </w:tc>
        <w:tc>
          <w:tcPr>
            <w:tcW w:w="1276" w:type="dxa"/>
          </w:tcPr>
          <w:p w14:paraId="35601567" w14:textId="77777777" w:rsidR="00760F8B" w:rsidRPr="00E61A59" w:rsidRDefault="00760F8B" w:rsidP="00760F8B">
            <w:pPr>
              <w:contextualSpacing/>
              <w:jc w:val="center"/>
            </w:pPr>
            <w:r w:rsidRPr="00E61A59">
              <w:t>20</w:t>
            </w:r>
          </w:p>
        </w:tc>
        <w:tc>
          <w:tcPr>
            <w:tcW w:w="992" w:type="dxa"/>
          </w:tcPr>
          <w:p w14:paraId="4221ED2E" w14:textId="77777777" w:rsidR="00760F8B" w:rsidRPr="00E61A59" w:rsidRDefault="00760F8B" w:rsidP="00760F8B">
            <w:pPr>
              <w:contextualSpacing/>
              <w:jc w:val="center"/>
            </w:pPr>
          </w:p>
        </w:tc>
        <w:tc>
          <w:tcPr>
            <w:tcW w:w="871" w:type="dxa"/>
          </w:tcPr>
          <w:p w14:paraId="2A94D29B" w14:textId="77777777" w:rsidR="00760F8B" w:rsidRPr="00E61A59" w:rsidRDefault="00760F8B" w:rsidP="00760F8B">
            <w:pPr>
              <w:contextualSpacing/>
              <w:jc w:val="center"/>
            </w:pPr>
            <w:r w:rsidRPr="00E61A59">
              <w:t>20</w:t>
            </w:r>
          </w:p>
        </w:tc>
        <w:tc>
          <w:tcPr>
            <w:tcW w:w="2106" w:type="dxa"/>
          </w:tcPr>
          <w:p w14:paraId="2A60566F" w14:textId="77777777" w:rsidR="00760F8B" w:rsidRPr="00E61A59" w:rsidRDefault="00760F8B" w:rsidP="00760F8B">
            <w:pPr>
              <w:contextualSpacing/>
              <w:jc w:val="center"/>
            </w:pPr>
            <w:r w:rsidRPr="00E61A59">
              <w:t>40</w:t>
            </w:r>
          </w:p>
        </w:tc>
      </w:tr>
      <w:tr w:rsidR="00760F8B" w:rsidRPr="00E61A59" w14:paraId="788FE23E" w14:textId="77777777" w:rsidTr="00760F8B">
        <w:trPr>
          <w:jc w:val="center"/>
        </w:trPr>
        <w:tc>
          <w:tcPr>
            <w:tcW w:w="1843" w:type="dxa"/>
          </w:tcPr>
          <w:p w14:paraId="5F05EBF8" w14:textId="77777777" w:rsidR="00760F8B" w:rsidRPr="00E61A59" w:rsidRDefault="00760F8B" w:rsidP="00760F8B">
            <w:pPr>
              <w:contextualSpacing/>
              <w:jc w:val="center"/>
            </w:pPr>
            <w:r w:rsidRPr="00E61A59">
              <w:t>CO3</w:t>
            </w:r>
          </w:p>
        </w:tc>
        <w:tc>
          <w:tcPr>
            <w:tcW w:w="1134" w:type="dxa"/>
          </w:tcPr>
          <w:p w14:paraId="013A7D76" w14:textId="77777777" w:rsidR="00760F8B" w:rsidRPr="00E61A59" w:rsidRDefault="00760F8B" w:rsidP="00760F8B">
            <w:pPr>
              <w:contextualSpacing/>
              <w:jc w:val="center"/>
            </w:pPr>
          </w:p>
        </w:tc>
        <w:tc>
          <w:tcPr>
            <w:tcW w:w="1418" w:type="dxa"/>
          </w:tcPr>
          <w:p w14:paraId="3BEBCEB7" w14:textId="77777777" w:rsidR="00760F8B" w:rsidRPr="00E61A59" w:rsidRDefault="00760F8B" w:rsidP="00760F8B">
            <w:pPr>
              <w:contextualSpacing/>
              <w:jc w:val="center"/>
            </w:pPr>
          </w:p>
        </w:tc>
        <w:tc>
          <w:tcPr>
            <w:tcW w:w="992" w:type="dxa"/>
          </w:tcPr>
          <w:p w14:paraId="60661AD2" w14:textId="77777777" w:rsidR="00760F8B" w:rsidRPr="00E61A59" w:rsidRDefault="00760F8B" w:rsidP="00760F8B">
            <w:pPr>
              <w:contextualSpacing/>
              <w:jc w:val="center"/>
            </w:pPr>
          </w:p>
        </w:tc>
        <w:tc>
          <w:tcPr>
            <w:tcW w:w="1276" w:type="dxa"/>
          </w:tcPr>
          <w:p w14:paraId="481FD583" w14:textId="77777777" w:rsidR="00760F8B" w:rsidRPr="00E61A59" w:rsidRDefault="00760F8B" w:rsidP="00760F8B">
            <w:pPr>
              <w:contextualSpacing/>
              <w:jc w:val="center"/>
            </w:pPr>
            <w:r w:rsidRPr="00E61A59">
              <w:t>20</w:t>
            </w:r>
          </w:p>
        </w:tc>
        <w:tc>
          <w:tcPr>
            <w:tcW w:w="992" w:type="dxa"/>
          </w:tcPr>
          <w:p w14:paraId="084ED9A9" w14:textId="77777777" w:rsidR="00760F8B" w:rsidRPr="00E61A59" w:rsidRDefault="00760F8B" w:rsidP="00760F8B">
            <w:pPr>
              <w:contextualSpacing/>
              <w:jc w:val="center"/>
            </w:pPr>
            <w:r w:rsidRPr="00E61A59">
              <w:t>20</w:t>
            </w:r>
          </w:p>
        </w:tc>
        <w:tc>
          <w:tcPr>
            <w:tcW w:w="871" w:type="dxa"/>
          </w:tcPr>
          <w:p w14:paraId="5400DE6B" w14:textId="77777777" w:rsidR="00760F8B" w:rsidRPr="00E61A59" w:rsidRDefault="00760F8B" w:rsidP="00760F8B">
            <w:pPr>
              <w:contextualSpacing/>
              <w:jc w:val="center"/>
            </w:pPr>
          </w:p>
        </w:tc>
        <w:tc>
          <w:tcPr>
            <w:tcW w:w="2106" w:type="dxa"/>
          </w:tcPr>
          <w:p w14:paraId="40618749" w14:textId="77777777" w:rsidR="00760F8B" w:rsidRPr="00E61A59" w:rsidRDefault="00760F8B" w:rsidP="00760F8B">
            <w:pPr>
              <w:contextualSpacing/>
              <w:jc w:val="center"/>
            </w:pPr>
            <w:r w:rsidRPr="00E61A59">
              <w:t>40</w:t>
            </w:r>
          </w:p>
        </w:tc>
      </w:tr>
      <w:tr w:rsidR="00760F8B" w:rsidRPr="00E61A59" w14:paraId="5369B5BC" w14:textId="77777777" w:rsidTr="00760F8B">
        <w:trPr>
          <w:jc w:val="center"/>
        </w:trPr>
        <w:tc>
          <w:tcPr>
            <w:tcW w:w="1843" w:type="dxa"/>
          </w:tcPr>
          <w:p w14:paraId="42E765DA" w14:textId="77777777" w:rsidR="00760F8B" w:rsidRPr="00E61A59" w:rsidRDefault="00760F8B" w:rsidP="00760F8B">
            <w:pPr>
              <w:contextualSpacing/>
              <w:jc w:val="center"/>
            </w:pPr>
            <w:r w:rsidRPr="00E61A59">
              <w:t>CO4</w:t>
            </w:r>
          </w:p>
        </w:tc>
        <w:tc>
          <w:tcPr>
            <w:tcW w:w="1134" w:type="dxa"/>
          </w:tcPr>
          <w:p w14:paraId="423B2374" w14:textId="77777777" w:rsidR="00760F8B" w:rsidRPr="00E61A59" w:rsidRDefault="00760F8B" w:rsidP="00760F8B">
            <w:pPr>
              <w:contextualSpacing/>
              <w:jc w:val="center"/>
            </w:pPr>
          </w:p>
        </w:tc>
        <w:tc>
          <w:tcPr>
            <w:tcW w:w="1418" w:type="dxa"/>
          </w:tcPr>
          <w:p w14:paraId="71CBE903" w14:textId="77777777" w:rsidR="00760F8B" w:rsidRPr="00E61A59" w:rsidRDefault="00760F8B" w:rsidP="00760F8B">
            <w:pPr>
              <w:contextualSpacing/>
              <w:jc w:val="center"/>
            </w:pPr>
          </w:p>
        </w:tc>
        <w:tc>
          <w:tcPr>
            <w:tcW w:w="992" w:type="dxa"/>
          </w:tcPr>
          <w:p w14:paraId="36B70A0F" w14:textId="77777777" w:rsidR="00760F8B" w:rsidRPr="00E61A59" w:rsidRDefault="00760F8B" w:rsidP="00760F8B">
            <w:pPr>
              <w:contextualSpacing/>
              <w:jc w:val="center"/>
            </w:pPr>
          </w:p>
        </w:tc>
        <w:tc>
          <w:tcPr>
            <w:tcW w:w="1276" w:type="dxa"/>
          </w:tcPr>
          <w:p w14:paraId="27099F91" w14:textId="77777777" w:rsidR="00760F8B" w:rsidRPr="00E61A59" w:rsidRDefault="00760F8B" w:rsidP="00760F8B">
            <w:pPr>
              <w:contextualSpacing/>
              <w:jc w:val="center"/>
            </w:pPr>
            <w:r w:rsidRPr="00E61A59">
              <w:t>20</w:t>
            </w:r>
          </w:p>
        </w:tc>
        <w:tc>
          <w:tcPr>
            <w:tcW w:w="992" w:type="dxa"/>
          </w:tcPr>
          <w:p w14:paraId="373B4768" w14:textId="77777777" w:rsidR="00760F8B" w:rsidRPr="00E61A59" w:rsidRDefault="00760F8B" w:rsidP="00760F8B">
            <w:pPr>
              <w:contextualSpacing/>
              <w:jc w:val="center"/>
            </w:pPr>
          </w:p>
        </w:tc>
        <w:tc>
          <w:tcPr>
            <w:tcW w:w="871" w:type="dxa"/>
          </w:tcPr>
          <w:p w14:paraId="782F306D" w14:textId="77777777" w:rsidR="00760F8B" w:rsidRPr="00E61A59" w:rsidRDefault="00760F8B" w:rsidP="00760F8B">
            <w:pPr>
              <w:contextualSpacing/>
              <w:jc w:val="center"/>
            </w:pPr>
          </w:p>
        </w:tc>
        <w:tc>
          <w:tcPr>
            <w:tcW w:w="2106" w:type="dxa"/>
          </w:tcPr>
          <w:p w14:paraId="4561C906" w14:textId="77777777" w:rsidR="00760F8B" w:rsidRPr="00E61A59" w:rsidRDefault="00760F8B" w:rsidP="00760F8B">
            <w:pPr>
              <w:contextualSpacing/>
              <w:jc w:val="center"/>
            </w:pPr>
            <w:r w:rsidRPr="00E61A59">
              <w:t>20</w:t>
            </w:r>
          </w:p>
        </w:tc>
      </w:tr>
      <w:tr w:rsidR="00760F8B" w:rsidRPr="00E61A59" w14:paraId="7A8E8F21" w14:textId="77777777" w:rsidTr="00760F8B">
        <w:trPr>
          <w:jc w:val="center"/>
        </w:trPr>
        <w:tc>
          <w:tcPr>
            <w:tcW w:w="1843" w:type="dxa"/>
          </w:tcPr>
          <w:p w14:paraId="196DBCE0" w14:textId="77777777" w:rsidR="00760F8B" w:rsidRPr="00E61A59" w:rsidRDefault="00760F8B" w:rsidP="00760F8B">
            <w:pPr>
              <w:contextualSpacing/>
              <w:jc w:val="center"/>
            </w:pPr>
            <w:r w:rsidRPr="00E61A59">
              <w:t>CO5</w:t>
            </w:r>
          </w:p>
        </w:tc>
        <w:tc>
          <w:tcPr>
            <w:tcW w:w="1134" w:type="dxa"/>
          </w:tcPr>
          <w:p w14:paraId="21F38D1B" w14:textId="77777777" w:rsidR="00760F8B" w:rsidRPr="00E61A59" w:rsidRDefault="00760F8B" w:rsidP="00760F8B">
            <w:pPr>
              <w:contextualSpacing/>
              <w:jc w:val="center"/>
            </w:pPr>
          </w:p>
        </w:tc>
        <w:tc>
          <w:tcPr>
            <w:tcW w:w="1418" w:type="dxa"/>
          </w:tcPr>
          <w:p w14:paraId="17791356" w14:textId="77777777" w:rsidR="00760F8B" w:rsidRPr="00E61A59" w:rsidRDefault="00760F8B" w:rsidP="00760F8B">
            <w:pPr>
              <w:contextualSpacing/>
              <w:jc w:val="center"/>
            </w:pPr>
          </w:p>
        </w:tc>
        <w:tc>
          <w:tcPr>
            <w:tcW w:w="992" w:type="dxa"/>
          </w:tcPr>
          <w:p w14:paraId="1AE78B82" w14:textId="77777777" w:rsidR="00760F8B" w:rsidRPr="00E61A59" w:rsidRDefault="00760F8B" w:rsidP="00760F8B">
            <w:pPr>
              <w:contextualSpacing/>
              <w:jc w:val="center"/>
            </w:pPr>
          </w:p>
        </w:tc>
        <w:tc>
          <w:tcPr>
            <w:tcW w:w="1276" w:type="dxa"/>
          </w:tcPr>
          <w:p w14:paraId="3FDFB5B8" w14:textId="77777777" w:rsidR="00760F8B" w:rsidRPr="00E61A59" w:rsidRDefault="00760F8B" w:rsidP="00760F8B">
            <w:pPr>
              <w:contextualSpacing/>
              <w:jc w:val="center"/>
            </w:pPr>
            <w:r w:rsidRPr="00E61A59">
              <w:t>20</w:t>
            </w:r>
          </w:p>
        </w:tc>
        <w:tc>
          <w:tcPr>
            <w:tcW w:w="992" w:type="dxa"/>
          </w:tcPr>
          <w:p w14:paraId="044B363B" w14:textId="77777777" w:rsidR="00760F8B" w:rsidRPr="00E61A59" w:rsidRDefault="00760F8B" w:rsidP="00760F8B">
            <w:pPr>
              <w:contextualSpacing/>
              <w:jc w:val="center"/>
            </w:pPr>
          </w:p>
        </w:tc>
        <w:tc>
          <w:tcPr>
            <w:tcW w:w="871" w:type="dxa"/>
          </w:tcPr>
          <w:p w14:paraId="546C1581" w14:textId="77777777" w:rsidR="00760F8B" w:rsidRPr="00E61A59" w:rsidRDefault="00760F8B" w:rsidP="00760F8B">
            <w:pPr>
              <w:contextualSpacing/>
              <w:jc w:val="center"/>
            </w:pPr>
          </w:p>
        </w:tc>
        <w:tc>
          <w:tcPr>
            <w:tcW w:w="2106" w:type="dxa"/>
          </w:tcPr>
          <w:p w14:paraId="5181C5D0" w14:textId="77777777" w:rsidR="00760F8B" w:rsidRPr="00E61A59" w:rsidRDefault="00760F8B" w:rsidP="00760F8B">
            <w:pPr>
              <w:contextualSpacing/>
              <w:jc w:val="center"/>
            </w:pPr>
            <w:r w:rsidRPr="00E61A59">
              <w:t>20</w:t>
            </w:r>
          </w:p>
        </w:tc>
      </w:tr>
      <w:tr w:rsidR="00760F8B" w:rsidRPr="00E61A59" w14:paraId="04C589AC" w14:textId="77777777" w:rsidTr="00760F8B">
        <w:trPr>
          <w:jc w:val="center"/>
        </w:trPr>
        <w:tc>
          <w:tcPr>
            <w:tcW w:w="1843" w:type="dxa"/>
          </w:tcPr>
          <w:p w14:paraId="4A15EBA2" w14:textId="77777777" w:rsidR="00760F8B" w:rsidRPr="00E61A59" w:rsidRDefault="00760F8B" w:rsidP="00760F8B">
            <w:pPr>
              <w:contextualSpacing/>
              <w:jc w:val="center"/>
            </w:pPr>
            <w:r w:rsidRPr="00E61A59">
              <w:t>CO6</w:t>
            </w:r>
          </w:p>
        </w:tc>
        <w:tc>
          <w:tcPr>
            <w:tcW w:w="1134" w:type="dxa"/>
          </w:tcPr>
          <w:p w14:paraId="45FD8F6D" w14:textId="77777777" w:rsidR="00760F8B" w:rsidRPr="00E61A59" w:rsidRDefault="00760F8B" w:rsidP="00760F8B">
            <w:pPr>
              <w:contextualSpacing/>
              <w:jc w:val="center"/>
            </w:pPr>
          </w:p>
        </w:tc>
        <w:tc>
          <w:tcPr>
            <w:tcW w:w="1418" w:type="dxa"/>
          </w:tcPr>
          <w:p w14:paraId="2B741FD1" w14:textId="77777777" w:rsidR="00760F8B" w:rsidRPr="00E61A59" w:rsidRDefault="00760F8B" w:rsidP="00760F8B">
            <w:pPr>
              <w:contextualSpacing/>
              <w:jc w:val="center"/>
            </w:pPr>
          </w:p>
        </w:tc>
        <w:tc>
          <w:tcPr>
            <w:tcW w:w="992" w:type="dxa"/>
          </w:tcPr>
          <w:p w14:paraId="20F558E3" w14:textId="77777777" w:rsidR="00760F8B" w:rsidRPr="00E61A59" w:rsidRDefault="00760F8B" w:rsidP="00760F8B">
            <w:pPr>
              <w:contextualSpacing/>
              <w:jc w:val="center"/>
            </w:pPr>
          </w:p>
        </w:tc>
        <w:tc>
          <w:tcPr>
            <w:tcW w:w="1276" w:type="dxa"/>
          </w:tcPr>
          <w:p w14:paraId="7F5FCCA2" w14:textId="77777777" w:rsidR="00760F8B" w:rsidRPr="00E61A59" w:rsidRDefault="00760F8B" w:rsidP="00760F8B">
            <w:pPr>
              <w:contextualSpacing/>
              <w:jc w:val="center"/>
            </w:pPr>
            <w:r w:rsidRPr="00E61A59">
              <w:t>20</w:t>
            </w:r>
          </w:p>
        </w:tc>
        <w:tc>
          <w:tcPr>
            <w:tcW w:w="992" w:type="dxa"/>
          </w:tcPr>
          <w:p w14:paraId="193A70B2" w14:textId="77777777" w:rsidR="00760F8B" w:rsidRPr="00E61A59" w:rsidRDefault="00760F8B" w:rsidP="00760F8B">
            <w:pPr>
              <w:contextualSpacing/>
              <w:jc w:val="center"/>
            </w:pPr>
          </w:p>
        </w:tc>
        <w:tc>
          <w:tcPr>
            <w:tcW w:w="871" w:type="dxa"/>
          </w:tcPr>
          <w:p w14:paraId="72020A4B" w14:textId="77777777" w:rsidR="00760F8B" w:rsidRPr="00E61A59" w:rsidRDefault="00760F8B" w:rsidP="00760F8B">
            <w:pPr>
              <w:contextualSpacing/>
              <w:jc w:val="center"/>
            </w:pPr>
          </w:p>
        </w:tc>
        <w:tc>
          <w:tcPr>
            <w:tcW w:w="2106" w:type="dxa"/>
          </w:tcPr>
          <w:p w14:paraId="5351D0D6" w14:textId="77777777" w:rsidR="00760F8B" w:rsidRPr="00E61A59" w:rsidRDefault="00760F8B" w:rsidP="00760F8B">
            <w:pPr>
              <w:contextualSpacing/>
              <w:jc w:val="center"/>
            </w:pPr>
            <w:r w:rsidRPr="00E61A59">
              <w:t>20</w:t>
            </w:r>
          </w:p>
        </w:tc>
      </w:tr>
      <w:tr w:rsidR="00760F8B" w:rsidRPr="00E61A59" w14:paraId="7A6EF3A1" w14:textId="77777777" w:rsidTr="00760F8B">
        <w:trPr>
          <w:jc w:val="center"/>
        </w:trPr>
        <w:tc>
          <w:tcPr>
            <w:tcW w:w="8526" w:type="dxa"/>
            <w:gridSpan w:val="7"/>
          </w:tcPr>
          <w:p w14:paraId="293F3C7D" w14:textId="77777777" w:rsidR="00760F8B" w:rsidRPr="00E61A59" w:rsidRDefault="00760F8B" w:rsidP="00760F8B">
            <w:pPr>
              <w:contextualSpacing/>
            </w:pPr>
          </w:p>
        </w:tc>
        <w:tc>
          <w:tcPr>
            <w:tcW w:w="2106" w:type="dxa"/>
          </w:tcPr>
          <w:p w14:paraId="7A00594E" w14:textId="77777777" w:rsidR="00760F8B" w:rsidRPr="00E61A59" w:rsidRDefault="00760F8B" w:rsidP="00760F8B">
            <w:pPr>
              <w:contextualSpacing/>
              <w:jc w:val="center"/>
              <w:rPr>
                <w:b/>
              </w:rPr>
            </w:pPr>
            <w:r w:rsidRPr="00E61A59">
              <w:rPr>
                <w:b/>
              </w:rPr>
              <w:t>180</w:t>
            </w:r>
          </w:p>
        </w:tc>
      </w:tr>
    </w:tbl>
    <w:p w14:paraId="0D854FB8" w14:textId="0C7C3DFB" w:rsidR="00692224" w:rsidRDefault="00692224" w:rsidP="00760F8B">
      <w:pPr>
        <w:contextualSpacing/>
      </w:pPr>
    </w:p>
    <w:p w14:paraId="15629071" w14:textId="77777777" w:rsidR="00692224" w:rsidRDefault="00692224">
      <w:pPr>
        <w:spacing w:after="200" w:line="276" w:lineRule="auto"/>
      </w:pPr>
      <w:r>
        <w:br w:type="page"/>
      </w:r>
    </w:p>
    <w:p w14:paraId="7C12C50C" w14:textId="77777777" w:rsidR="00760F8B" w:rsidRPr="00C83162" w:rsidRDefault="00760F8B" w:rsidP="00760F8B">
      <w:pPr>
        <w:jc w:val="center"/>
      </w:pPr>
      <w:r w:rsidRPr="00C83162">
        <w:rPr>
          <w:noProof/>
        </w:rPr>
        <w:lastRenderedPageBreak/>
        <w:drawing>
          <wp:inline distT="0" distB="0" distL="0" distR="0" wp14:anchorId="50F3C63D" wp14:editId="3308F837">
            <wp:extent cx="5731510" cy="1028700"/>
            <wp:effectExtent l="0" t="0" r="0" b="0"/>
            <wp:docPr id="20991139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28700"/>
                    </a:xfrm>
                    <a:prstGeom prst="rect">
                      <a:avLst/>
                    </a:prstGeom>
                  </pic:spPr>
                </pic:pic>
              </a:graphicData>
            </a:graphic>
          </wp:inline>
        </w:drawing>
      </w:r>
    </w:p>
    <w:p w14:paraId="771E4834" w14:textId="77777777" w:rsidR="00760F8B" w:rsidRPr="00C83162"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C83162" w14:paraId="0FC3D600" w14:textId="77777777" w:rsidTr="00760F8B">
        <w:trPr>
          <w:trHeight w:val="397"/>
          <w:jc w:val="center"/>
        </w:trPr>
        <w:tc>
          <w:tcPr>
            <w:tcW w:w="1702" w:type="dxa"/>
            <w:vAlign w:val="center"/>
          </w:tcPr>
          <w:p w14:paraId="5FC4F3FE" w14:textId="77777777" w:rsidR="00760F8B" w:rsidRPr="00C83162" w:rsidRDefault="00760F8B" w:rsidP="00760F8B">
            <w:pPr>
              <w:pStyle w:val="Title"/>
              <w:jc w:val="left"/>
              <w:rPr>
                <w:b/>
                <w:szCs w:val="24"/>
              </w:rPr>
            </w:pPr>
            <w:r w:rsidRPr="00C83162">
              <w:rPr>
                <w:b/>
                <w:szCs w:val="24"/>
              </w:rPr>
              <w:t xml:space="preserve">Course Code      </w:t>
            </w:r>
          </w:p>
        </w:tc>
        <w:tc>
          <w:tcPr>
            <w:tcW w:w="6373" w:type="dxa"/>
            <w:vAlign w:val="center"/>
          </w:tcPr>
          <w:p w14:paraId="21D12FEA" w14:textId="77777777" w:rsidR="00760F8B" w:rsidRPr="00C83162" w:rsidRDefault="00760F8B" w:rsidP="00760F8B">
            <w:pPr>
              <w:pStyle w:val="Title"/>
              <w:jc w:val="left"/>
              <w:rPr>
                <w:b/>
                <w:szCs w:val="24"/>
              </w:rPr>
            </w:pPr>
            <w:r w:rsidRPr="00C83162">
              <w:rPr>
                <w:b/>
                <w:szCs w:val="24"/>
              </w:rPr>
              <w:t>21MS3083</w:t>
            </w:r>
          </w:p>
        </w:tc>
        <w:tc>
          <w:tcPr>
            <w:tcW w:w="1706" w:type="dxa"/>
            <w:vAlign w:val="center"/>
          </w:tcPr>
          <w:p w14:paraId="7127F946" w14:textId="77777777" w:rsidR="00760F8B" w:rsidRPr="00C83162" w:rsidRDefault="00760F8B" w:rsidP="00760F8B">
            <w:pPr>
              <w:pStyle w:val="Title"/>
              <w:ind w:left="-468" w:firstLine="468"/>
              <w:jc w:val="left"/>
              <w:rPr>
                <w:szCs w:val="24"/>
              </w:rPr>
            </w:pPr>
            <w:r w:rsidRPr="00C83162">
              <w:rPr>
                <w:b/>
                <w:bCs/>
                <w:szCs w:val="24"/>
              </w:rPr>
              <w:t xml:space="preserve">Duration       </w:t>
            </w:r>
          </w:p>
        </w:tc>
        <w:tc>
          <w:tcPr>
            <w:tcW w:w="704" w:type="dxa"/>
            <w:vAlign w:val="center"/>
          </w:tcPr>
          <w:p w14:paraId="2592E765" w14:textId="77777777" w:rsidR="00760F8B" w:rsidRPr="00C83162" w:rsidRDefault="00760F8B" w:rsidP="00760F8B">
            <w:pPr>
              <w:pStyle w:val="Title"/>
              <w:jc w:val="left"/>
              <w:rPr>
                <w:b/>
                <w:szCs w:val="24"/>
              </w:rPr>
            </w:pPr>
            <w:r w:rsidRPr="00C83162">
              <w:rPr>
                <w:b/>
                <w:szCs w:val="24"/>
              </w:rPr>
              <w:t>3hrs</w:t>
            </w:r>
          </w:p>
        </w:tc>
      </w:tr>
      <w:tr w:rsidR="00760F8B" w:rsidRPr="00C83162" w14:paraId="0CBDC58C" w14:textId="77777777" w:rsidTr="00760F8B">
        <w:trPr>
          <w:trHeight w:val="397"/>
          <w:jc w:val="center"/>
        </w:trPr>
        <w:tc>
          <w:tcPr>
            <w:tcW w:w="1702" w:type="dxa"/>
            <w:vAlign w:val="center"/>
          </w:tcPr>
          <w:p w14:paraId="66F57C57" w14:textId="77777777" w:rsidR="00760F8B" w:rsidRPr="00C83162" w:rsidRDefault="00760F8B" w:rsidP="00760F8B">
            <w:pPr>
              <w:pStyle w:val="Title"/>
              <w:ind w:right="-160"/>
              <w:jc w:val="left"/>
              <w:rPr>
                <w:b/>
                <w:szCs w:val="24"/>
              </w:rPr>
            </w:pPr>
            <w:r w:rsidRPr="00C83162">
              <w:rPr>
                <w:b/>
                <w:szCs w:val="24"/>
              </w:rPr>
              <w:t xml:space="preserve">Course Name     </w:t>
            </w:r>
          </w:p>
        </w:tc>
        <w:tc>
          <w:tcPr>
            <w:tcW w:w="6373" w:type="dxa"/>
            <w:vAlign w:val="center"/>
          </w:tcPr>
          <w:p w14:paraId="72AFF43D" w14:textId="77777777" w:rsidR="00760F8B" w:rsidRPr="00C83162" w:rsidRDefault="00760F8B" w:rsidP="00760F8B">
            <w:pPr>
              <w:pStyle w:val="Title"/>
              <w:jc w:val="left"/>
              <w:rPr>
                <w:b/>
                <w:szCs w:val="24"/>
              </w:rPr>
            </w:pPr>
            <w:r w:rsidRPr="00C83162">
              <w:rPr>
                <w:b/>
                <w:szCs w:val="24"/>
              </w:rPr>
              <w:t>CONSUMER BEHAVIOUR INSIGHTS</w:t>
            </w:r>
          </w:p>
        </w:tc>
        <w:tc>
          <w:tcPr>
            <w:tcW w:w="1706" w:type="dxa"/>
            <w:vAlign w:val="center"/>
          </w:tcPr>
          <w:p w14:paraId="6339B1CF" w14:textId="77777777" w:rsidR="00760F8B" w:rsidRPr="00C83162" w:rsidRDefault="00760F8B" w:rsidP="00760F8B">
            <w:pPr>
              <w:pStyle w:val="Title"/>
              <w:jc w:val="left"/>
              <w:rPr>
                <w:b/>
                <w:bCs/>
                <w:szCs w:val="24"/>
              </w:rPr>
            </w:pPr>
            <w:r w:rsidRPr="00C83162">
              <w:rPr>
                <w:b/>
                <w:bCs/>
                <w:szCs w:val="24"/>
              </w:rPr>
              <w:t xml:space="preserve">Max. Marks </w:t>
            </w:r>
          </w:p>
        </w:tc>
        <w:tc>
          <w:tcPr>
            <w:tcW w:w="704" w:type="dxa"/>
            <w:vAlign w:val="center"/>
          </w:tcPr>
          <w:p w14:paraId="37673089" w14:textId="77777777" w:rsidR="00760F8B" w:rsidRPr="00C83162" w:rsidRDefault="00760F8B" w:rsidP="00760F8B">
            <w:pPr>
              <w:pStyle w:val="Title"/>
              <w:jc w:val="left"/>
              <w:rPr>
                <w:b/>
                <w:szCs w:val="24"/>
              </w:rPr>
            </w:pPr>
            <w:r w:rsidRPr="00C83162">
              <w:rPr>
                <w:b/>
                <w:szCs w:val="24"/>
              </w:rPr>
              <w:t>100</w:t>
            </w:r>
          </w:p>
        </w:tc>
      </w:tr>
    </w:tbl>
    <w:p w14:paraId="6750542A" w14:textId="77777777" w:rsidR="00760F8B" w:rsidRPr="00C83162"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760F8B" w:rsidRPr="00C83162" w14:paraId="0E55C296" w14:textId="77777777" w:rsidTr="00760F8B">
        <w:trPr>
          <w:trHeight w:val="549"/>
        </w:trPr>
        <w:tc>
          <w:tcPr>
            <w:tcW w:w="262" w:type="pct"/>
            <w:vAlign w:val="center"/>
          </w:tcPr>
          <w:p w14:paraId="0FB9B3F7" w14:textId="77777777" w:rsidR="00760F8B" w:rsidRPr="00C83162" w:rsidRDefault="00760F8B" w:rsidP="00760F8B">
            <w:pPr>
              <w:contextualSpacing/>
              <w:jc w:val="center"/>
              <w:rPr>
                <w:b/>
              </w:rPr>
            </w:pPr>
            <w:r w:rsidRPr="00C83162">
              <w:rPr>
                <w:b/>
              </w:rPr>
              <w:t>Q. No.</w:t>
            </w:r>
          </w:p>
        </w:tc>
        <w:tc>
          <w:tcPr>
            <w:tcW w:w="3704" w:type="pct"/>
            <w:gridSpan w:val="2"/>
            <w:vAlign w:val="center"/>
          </w:tcPr>
          <w:p w14:paraId="6239C300" w14:textId="77777777" w:rsidR="00760F8B" w:rsidRPr="00C83162" w:rsidRDefault="00760F8B" w:rsidP="00760F8B">
            <w:pPr>
              <w:contextualSpacing/>
              <w:jc w:val="center"/>
              <w:rPr>
                <w:b/>
              </w:rPr>
            </w:pPr>
            <w:r w:rsidRPr="00C83162">
              <w:rPr>
                <w:b/>
              </w:rPr>
              <w:t>Questions</w:t>
            </w:r>
          </w:p>
        </w:tc>
        <w:tc>
          <w:tcPr>
            <w:tcW w:w="326" w:type="pct"/>
            <w:vAlign w:val="center"/>
          </w:tcPr>
          <w:p w14:paraId="5CFAC0A6" w14:textId="77777777" w:rsidR="00760F8B" w:rsidRPr="00C83162" w:rsidRDefault="00760F8B" w:rsidP="00760F8B">
            <w:pPr>
              <w:contextualSpacing/>
              <w:jc w:val="center"/>
              <w:rPr>
                <w:b/>
              </w:rPr>
            </w:pPr>
            <w:r w:rsidRPr="00C83162">
              <w:rPr>
                <w:b/>
              </w:rPr>
              <w:t>CO</w:t>
            </w:r>
          </w:p>
        </w:tc>
        <w:tc>
          <w:tcPr>
            <w:tcW w:w="261" w:type="pct"/>
            <w:vAlign w:val="center"/>
          </w:tcPr>
          <w:p w14:paraId="1ABD7E7E" w14:textId="77777777" w:rsidR="00760F8B" w:rsidRPr="00C83162" w:rsidRDefault="00760F8B" w:rsidP="00760F8B">
            <w:pPr>
              <w:contextualSpacing/>
              <w:jc w:val="center"/>
              <w:rPr>
                <w:b/>
              </w:rPr>
            </w:pPr>
            <w:r w:rsidRPr="00C83162">
              <w:rPr>
                <w:b/>
              </w:rPr>
              <w:t>BL</w:t>
            </w:r>
          </w:p>
        </w:tc>
        <w:tc>
          <w:tcPr>
            <w:tcW w:w="447" w:type="pct"/>
            <w:vAlign w:val="center"/>
          </w:tcPr>
          <w:p w14:paraId="72AA679C" w14:textId="77777777" w:rsidR="00760F8B" w:rsidRPr="00C83162" w:rsidRDefault="00760F8B" w:rsidP="00760F8B">
            <w:pPr>
              <w:contextualSpacing/>
              <w:jc w:val="center"/>
              <w:rPr>
                <w:b/>
              </w:rPr>
            </w:pPr>
            <w:r w:rsidRPr="00C83162">
              <w:rPr>
                <w:b/>
              </w:rPr>
              <w:t>Marks</w:t>
            </w:r>
          </w:p>
        </w:tc>
      </w:tr>
      <w:tr w:rsidR="00760F8B" w:rsidRPr="00C83162" w14:paraId="0410C7BA" w14:textId="77777777" w:rsidTr="00760F8B">
        <w:trPr>
          <w:trHeight w:val="549"/>
        </w:trPr>
        <w:tc>
          <w:tcPr>
            <w:tcW w:w="5000" w:type="pct"/>
            <w:gridSpan w:val="6"/>
          </w:tcPr>
          <w:p w14:paraId="0B16B229" w14:textId="77777777" w:rsidR="00760F8B" w:rsidRPr="00C83162" w:rsidRDefault="00760F8B" w:rsidP="00760F8B">
            <w:pPr>
              <w:contextualSpacing/>
              <w:jc w:val="center"/>
              <w:rPr>
                <w:b/>
                <w:u w:val="single"/>
              </w:rPr>
            </w:pPr>
            <w:r w:rsidRPr="00C83162">
              <w:rPr>
                <w:b/>
                <w:u w:val="single"/>
              </w:rPr>
              <w:t>PART – A (4 X 20 = 80 MARKS)</w:t>
            </w:r>
          </w:p>
          <w:p w14:paraId="00BD952E" w14:textId="77777777" w:rsidR="00760F8B" w:rsidRPr="00C83162" w:rsidRDefault="00760F8B" w:rsidP="00760F8B">
            <w:pPr>
              <w:contextualSpacing/>
              <w:jc w:val="center"/>
              <w:rPr>
                <w:b/>
              </w:rPr>
            </w:pPr>
            <w:r w:rsidRPr="00C83162">
              <w:rPr>
                <w:b/>
              </w:rPr>
              <w:t>(Answer all the Questions)</w:t>
            </w:r>
          </w:p>
        </w:tc>
      </w:tr>
      <w:tr w:rsidR="00760F8B" w:rsidRPr="00C83162" w14:paraId="631C9B50" w14:textId="77777777" w:rsidTr="00760F8B">
        <w:trPr>
          <w:trHeight w:val="394"/>
        </w:trPr>
        <w:tc>
          <w:tcPr>
            <w:tcW w:w="262" w:type="pct"/>
            <w:vAlign w:val="center"/>
          </w:tcPr>
          <w:p w14:paraId="12CADF06" w14:textId="77777777" w:rsidR="00760F8B" w:rsidRPr="00C83162" w:rsidRDefault="00760F8B" w:rsidP="00760F8B">
            <w:pPr>
              <w:contextualSpacing/>
              <w:jc w:val="center"/>
            </w:pPr>
            <w:r w:rsidRPr="00C83162">
              <w:t>1.</w:t>
            </w:r>
          </w:p>
        </w:tc>
        <w:tc>
          <w:tcPr>
            <w:tcW w:w="182" w:type="pct"/>
            <w:vAlign w:val="center"/>
          </w:tcPr>
          <w:p w14:paraId="0BDAADDA" w14:textId="77777777" w:rsidR="00760F8B" w:rsidRPr="00C83162" w:rsidRDefault="00760F8B" w:rsidP="00760F8B">
            <w:pPr>
              <w:contextualSpacing/>
            </w:pPr>
            <w:r w:rsidRPr="00C83162">
              <w:t>a.</w:t>
            </w:r>
          </w:p>
        </w:tc>
        <w:tc>
          <w:tcPr>
            <w:tcW w:w="3522" w:type="pct"/>
            <w:vAlign w:val="bottom"/>
          </w:tcPr>
          <w:p w14:paraId="5F4C2F09" w14:textId="77777777" w:rsidR="00760F8B" w:rsidRPr="00C83162" w:rsidRDefault="00760F8B" w:rsidP="00760F8B">
            <w:pPr>
              <w:contextualSpacing/>
              <w:jc w:val="both"/>
            </w:pPr>
            <w:r w:rsidRPr="00C83162">
              <w:t>Explain the significance of consumer behavior in marketing.</w:t>
            </w:r>
          </w:p>
        </w:tc>
        <w:tc>
          <w:tcPr>
            <w:tcW w:w="326" w:type="pct"/>
            <w:vAlign w:val="center"/>
          </w:tcPr>
          <w:p w14:paraId="08B54A11" w14:textId="77777777" w:rsidR="00760F8B" w:rsidRPr="00C83162" w:rsidRDefault="00760F8B" w:rsidP="00760F8B">
            <w:pPr>
              <w:contextualSpacing/>
              <w:jc w:val="center"/>
            </w:pPr>
            <w:r w:rsidRPr="00C83162">
              <w:t>CO1</w:t>
            </w:r>
          </w:p>
        </w:tc>
        <w:tc>
          <w:tcPr>
            <w:tcW w:w="261" w:type="pct"/>
            <w:vAlign w:val="center"/>
          </w:tcPr>
          <w:p w14:paraId="2DE7130B" w14:textId="77777777" w:rsidR="00760F8B" w:rsidRPr="00C83162" w:rsidRDefault="00760F8B" w:rsidP="00760F8B">
            <w:pPr>
              <w:contextualSpacing/>
              <w:jc w:val="center"/>
            </w:pPr>
            <w:r w:rsidRPr="00C83162">
              <w:t>A</w:t>
            </w:r>
          </w:p>
        </w:tc>
        <w:tc>
          <w:tcPr>
            <w:tcW w:w="447" w:type="pct"/>
            <w:vAlign w:val="center"/>
          </w:tcPr>
          <w:p w14:paraId="14D24E90" w14:textId="77777777" w:rsidR="00760F8B" w:rsidRPr="00C83162" w:rsidRDefault="00760F8B" w:rsidP="00760F8B">
            <w:pPr>
              <w:contextualSpacing/>
              <w:jc w:val="center"/>
            </w:pPr>
            <w:r w:rsidRPr="00C83162">
              <w:t>10</w:t>
            </w:r>
          </w:p>
        </w:tc>
      </w:tr>
      <w:tr w:rsidR="00760F8B" w:rsidRPr="00C83162" w14:paraId="61F52A83" w14:textId="77777777" w:rsidTr="00760F8B">
        <w:trPr>
          <w:trHeight w:val="394"/>
        </w:trPr>
        <w:tc>
          <w:tcPr>
            <w:tcW w:w="262" w:type="pct"/>
            <w:vAlign w:val="center"/>
          </w:tcPr>
          <w:p w14:paraId="5B7F4452" w14:textId="77777777" w:rsidR="00760F8B" w:rsidRPr="00C83162" w:rsidRDefault="00760F8B" w:rsidP="00760F8B">
            <w:pPr>
              <w:contextualSpacing/>
              <w:jc w:val="center"/>
            </w:pPr>
          </w:p>
        </w:tc>
        <w:tc>
          <w:tcPr>
            <w:tcW w:w="182" w:type="pct"/>
            <w:vAlign w:val="center"/>
          </w:tcPr>
          <w:p w14:paraId="3C6CEC16" w14:textId="77777777" w:rsidR="00760F8B" w:rsidRPr="00C83162" w:rsidRDefault="00760F8B" w:rsidP="00760F8B">
            <w:pPr>
              <w:contextualSpacing/>
            </w:pPr>
            <w:r w:rsidRPr="00C83162">
              <w:t>b.</w:t>
            </w:r>
          </w:p>
        </w:tc>
        <w:tc>
          <w:tcPr>
            <w:tcW w:w="3522" w:type="pct"/>
            <w:vAlign w:val="bottom"/>
          </w:tcPr>
          <w:p w14:paraId="39A9C9DB" w14:textId="77777777" w:rsidR="00760F8B" w:rsidRPr="00C83162" w:rsidRDefault="00760F8B" w:rsidP="00760F8B">
            <w:pPr>
              <w:contextualSpacing/>
              <w:jc w:val="both"/>
              <w:rPr>
                <w:bCs/>
              </w:rPr>
            </w:pPr>
            <w:r w:rsidRPr="00C83162">
              <w:rPr>
                <w:bCs/>
              </w:rPr>
              <w:t>Explain the principles of consumer behavior in detail.</w:t>
            </w:r>
          </w:p>
        </w:tc>
        <w:tc>
          <w:tcPr>
            <w:tcW w:w="326" w:type="pct"/>
            <w:vAlign w:val="center"/>
          </w:tcPr>
          <w:p w14:paraId="41B1A36F" w14:textId="77777777" w:rsidR="00760F8B" w:rsidRPr="00C83162" w:rsidRDefault="00760F8B" w:rsidP="00760F8B">
            <w:pPr>
              <w:contextualSpacing/>
              <w:jc w:val="center"/>
            </w:pPr>
            <w:r w:rsidRPr="00C83162">
              <w:t>CO1</w:t>
            </w:r>
          </w:p>
        </w:tc>
        <w:tc>
          <w:tcPr>
            <w:tcW w:w="261" w:type="pct"/>
            <w:vAlign w:val="center"/>
          </w:tcPr>
          <w:p w14:paraId="56D7C119" w14:textId="77777777" w:rsidR="00760F8B" w:rsidRPr="00C83162" w:rsidRDefault="00760F8B" w:rsidP="00760F8B">
            <w:pPr>
              <w:contextualSpacing/>
              <w:jc w:val="center"/>
            </w:pPr>
            <w:r w:rsidRPr="00C83162">
              <w:t>A</w:t>
            </w:r>
          </w:p>
        </w:tc>
        <w:tc>
          <w:tcPr>
            <w:tcW w:w="447" w:type="pct"/>
            <w:vAlign w:val="center"/>
          </w:tcPr>
          <w:p w14:paraId="2E17CBE0" w14:textId="77777777" w:rsidR="00760F8B" w:rsidRPr="00C83162" w:rsidRDefault="00760F8B" w:rsidP="00760F8B">
            <w:pPr>
              <w:contextualSpacing/>
              <w:jc w:val="center"/>
            </w:pPr>
            <w:r w:rsidRPr="00C83162">
              <w:t>10</w:t>
            </w:r>
          </w:p>
        </w:tc>
      </w:tr>
      <w:tr w:rsidR="00760F8B" w:rsidRPr="00C83162" w14:paraId="21D2509D" w14:textId="77777777" w:rsidTr="00760F8B">
        <w:trPr>
          <w:trHeight w:val="237"/>
        </w:trPr>
        <w:tc>
          <w:tcPr>
            <w:tcW w:w="262" w:type="pct"/>
            <w:vAlign w:val="center"/>
          </w:tcPr>
          <w:p w14:paraId="156CD123" w14:textId="77777777" w:rsidR="00760F8B" w:rsidRPr="00C83162" w:rsidRDefault="00760F8B" w:rsidP="00760F8B">
            <w:pPr>
              <w:contextualSpacing/>
              <w:jc w:val="center"/>
            </w:pPr>
          </w:p>
        </w:tc>
        <w:tc>
          <w:tcPr>
            <w:tcW w:w="182" w:type="pct"/>
            <w:vAlign w:val="center"/>
          </w:tcPr>
          <w:p w14:paraId="0A9FF4A0" w14:textId="77777777" w:rsidR="00760F8B" w:rsidRPr="00C83162" w:rsidRDefault="00760F8B" w:rsidP="00760F8B">
            <w:pPr>
              <w:contextualSpacing/>
            </w:pPr>
          </w:p>
        </w:tc>
        <w:tc>
          <w:tcPr>
            <w:tcW w:w="3522" w:type="pct"/>
            <w:vAlign w:val="bottom"/>
          </w:tcPr>
          <w:p w14:paraId="3578477D" w14:textId="77777777" w:rsidR="00760F8B" w:rsidRPr="00C83162" w:rsidRDefault="00760F8B" w:rsidP="00760F8B">
            <w:pPr>
              <w:contextualSpacing/>
              <w:jc w:val="center"/>
              <w:rPr>
                <w:b/>
                <w:bCs/>
              </w:rPr>
            </w:pPr>
            <w:r w:rsidRPr="00C83162">
              <w:rPr>
                <w:b/>
                <w:bCs/>
              </w:rPr>
              <w:t>(OR)</w:t>
            </w:r>
          </w:p>
        </w:tc>
        <w:tc>
          <w:tcPr>
            <w:tcW w:w="326" w:type="pct"/>
            <w:vAlign w:val="center"/>
          </w:tcPr>
          <w:p w14:paraId="625B4413" w14:textId="77777777" w:rsidR="00760F8B" w:rsidRPr="00C83162" w:rsidRDefault="00760F8B" w:rsidP="00760F8B">
            <w:pPr>
              <w:contextualSpacing/>
              <w:jc w:val="center"/>
            </w:pPr>
          </w:p>
        </w:tc>
        <w:tc>
          <w:tcPr>
            <w:tcW w:w="261" w:type="pct"/>
            <w:vAlign w:val="center"/>
          </w:tcPr>
          <w:p w14:paraId="624F798C" w14:textId="77777777" w:rsidR="00760F8B" w:rsidRPr="00C83162" w:rsidRDefault="00760F8B" w:rsidP="00760F8B">
            <w:pPr>
              <w:contextualSpacing/>
              <w:jc w:val="center"/>
            </w:pPr>
          </w:p>
        </w:tc>
        <w:tc>
          <w:tcPr>
            <w:tcW w:w="447" w:type="pct"/>
            <w:vAlign w:val="center"/>
          </w:tcPr>
          <w:p w14:paraId="1DF6D83D" w14:textId="77777777" w:rsidR="00760F8B" w:rsidRPr="00C83162" w:rsidRDefault="00760F8B" w:rsidP="00760F8B">
            <w:pPr>
              <w:contextualSpacing/>
              <w:jc w:val="center"/>
            </w:pPr>
          </w:p>
        </w:tc>
      </w:tr>
      <w:tr w:rsidR="00760F8B" w:rsidRPr="00C83162" w14:paraId="430FCAC7" w14:textId="77777777" w:rsidTr="00760F8B">
        <w:trPr>
          <w:trHeight w:val="394"/>
        </w:trPr>
        <w:tc>
          <w:tcPr>
            <w:tcW w:w="262" w:type="pct"/>
            <w:vAlign w:val="center"/>
          </w:tcPr>
          <w:p w14:paraId="1C6B5035" w14:textId="77777777" w:rsidR="00760F8B" w:rsidRPr="00C83162" w:rsidRDefault="00760F8B" w:rsidP="00760F8B">
            <w:pPr>
              <w:contextualSpacing/>
              <w:jc w:val="center"/>
            </w:pPr>
            <w:r w:rsidRPr="00C83162">
              <w:t>2.</w:t>
            </w:r>
          </w:p>
        </w:tc>
        <w:tc>
          <w:tcPr>
            <w:tcW w:w="182" w:type="pct"/>
            <w:vAlign w:val="center"/>
          </w:tcPr>
          <w:p w14:paraId="5BF0CB6E" w14:textId="77777777" w:rsidR="00760F8B" w:rsidRPr="00C83162" w:rsidRDefault="00760F8B" w:rsidP="00760F8B">
            <w:pPr>
              <w:contextualSpacing/>
            </w:pPr>
            <w:r w:rsidRPr="00C83162">
              <w:t>a.</w:t>
            </w:r>
          </w:p>
        </w:tc>
        <w:tc>
          <w:tcPr>
            <w:tcW w:w="3522" w:type="pct"/>
            <w:vAlign w:val="bottom"/>
          </w:tcPr>
          <w:p w14:paraId="3FB9346C" w14:textId="77777777" w:rsidR="00760F8B" w:rsidRPr="00C83162" w:rsidRDefault="00760F8B" w:rsidP="00760F8B">
            <w:pPr>
              <w:contextualSpacing/>
              <w:jc w:val="both"/>
            </w:pPr>
            <w:r w:rsidRPr="00C83162">
              <w:t>Write down the various phases of consumer behavior.</w:t>
            </w:r>
          </w:p>
        </w:tc>
        <w:tc>
          <w:tcPr>
            <w:tcW w:w="326" w:type="pct"/>
            <w:vAlign w:val="center"/>
          </w:tcPr>
          <w:p w14:paraId="3F1CD792" w14:textId="77777777" w:rsidR="00760F8B" w:rsidRPr="00C83162" w:rsidRDefault="00760F8B" w:rsidP="00760F8B">
            <w:pPr>
              <w:contextualSpacing/>
              <w:jc w:val="center"/>
            </w:pPr>
            <w:r w:rsidRPr="00C83162">
              <w:t>CO2</w:t>
            </w:r>
          </w:p>
        </w:tc>
        <w:tc>
          <w:tcPr>
            <w:tcW w:w="261" w:type="pct"/>
            <w:vAlign w:val="center"/>
          </w:tcPr>
          <w:p w14:paraId="5086C8B1" w14:textId="77777777" w:rsidR="00760F8B" w:rsidRPr="00C83162" w:rsidRDefault="00760F8B" w:rsidP="00760F8B">
            <w:pPr>
              <w:contextualSpacing/>
              <w:jc w:val="center"/>
            </w:pPr>
            <w:r w:rsidRPr="00C83162">
              <w:t>C</w:t>
            </w:r>
          </w:p>
        </w:tc>
        <w:tc>
          <w:tcPr>
            <w:tcW w:w="447" w:type="pct"/>
            <w:vAlign w:val="center"/>
          </w:tcPr>
          <w:p w14:paraId="5DCE012C" w14:textId="77777777" w:rsidR="00760F8B" w:rsidRPr="00C83162" w:rsidRDefault="00760F8B" w:rsidP="00760F8B">
            <w:pPr>
              <w:contextualSpacing/>
              <w:jc w:val="center"/>
            </w:pPr>
            <w:r w:rsidRPr="00C83162">
              <w:t>10</w:t>
            </w:r>
          </w:p>
        </w:tc>
      </w:tr>
      <w:tr w:rsidR="00760F8B" w:rsidRPr="00C83162" w14:paraId="1A40C7F2" w14:textId="77777777" w:rsidTr="00760F8B">
        <w:trPr>
          <w:trHeight w:val="394"/>
        </w:trPr>
        <w:tc>
          <w:tcPr>
            <w:tcW w:w="262" w:type="pct"/>
            <w:vAlign w:val="center"/>
          </w:tcPr>
          <w:p w14:paraId="4FE30D4F" w14:textId="77777777" w:rsidR="00760F8B" w:rsidRPr="00C83162" w:rsidRDefault="00760F8B" w:rsidP="00760F8B">
            <w:pPr>
              <w:contextualSpacing/>
              <w:jc w:val="center"/>
            </w:pPr>
          </w:p>
        </w:tc>
        <w:tc>
          <w:tcPr>
            <w:tcW w:w="182" w:type="pct"/>
            <w:vAlign w:val="center"/>
          </w:tcPr>
          <w:p w14:paraId="54826172" w14:textId="77777777" w:rsidR="00760F8B" w:rsidRPr="00C83162" w:rsidRDefault="00760F8B" w:rsidP="00760F8B">
            <w:pPr>
              <w:contextualSpacing/>
            </w:pPr>
            <w:r w:rsidRPr="00C83162">
              <w:t>b.</w:t>
            </w:r>
          </w:p>
        </w:tc>
        <w:tc>
          <w:tcPr>
            <w:tcW w:w="3522" w:type="pct"/>
            <w:vAlign w:val="bottom"/>
          </w:tcPr>
          <w:p w14:paraId="28E132C6" w14:textId="77777777" w:rsidR="00760F8B" w:rsidRPr="00C83162" w:rsidRDefault="00760F8B" w:rsidP="00760F8B">
            <w:pPr>
              <w:contextualSpacing/>
              <w:jc w:val="both"/>
            </w:pPr>
            <w:r w:rsidRPr="00C83162">
              <w:t>Explain the consumer decision-making pre-purchase process by providing relevant instances.</w:t>
            </w:r>
          </w:p>
        </w:tc>
        <w:tc>
          <w:tcPr>
            <w:tcW w:w="326" w:type="pct"/>
            <w:vAlign w:val="center"/>
          </w:tcPr>
          <w:p w14:paraId="6265A008" w14:textId="77777777" w:rsidR="00760F8B" w:rsidRPr="00C83162" w:rsidRDefault="00760F8B" w:rsidP="00760F8B">
            <w:pPr>
              <w:contextualSpacing/>
              <w:jc w:val="center"/>
            </w:pPr>
            <w:r w:rsidRPr="00C83162">
              <w:t>CO2</w:t>
            </w:r>
          </w:p>
        </w:tc>
        <w:tc>
          <w:tcPr>
            <w:tcW w:w="261" w:type="pct"/>
            <w:vAlign w:val="center"/>
          </w:tcPr>
          <w:p w14:paraId="6FB94565" w14:textId="77777777" w:rsidR="00760F8B" w:rsidRPr="00C83162" w:rsidRDefault="00760F8B" w:rsidP="00760F8B">
            <w:pPr>
              <w:contextualSpacing/>
              <w:jc w:val="center"/>
            </w:pPr>
            <w:r w:rsidRPr="00C83162">
              <w:t>A</w:t>
            </w:r>
          </w:p>
        </w:tc>
        <w:tc>
          <w:tcPr>
            <w:tcW w:w="447" w:type="pct"/>
            <w:vAlign w:val="center"/>
          </w:tcPr>
          <w:p w14:paraId="31A82283" w14:textId="77777777" w:rsidR="00760F8B" w:rsidRPr="00C83162" w:rsidRDefault="00760F8B" w:rsidP="00760F8B">
            <w:pPr>
              <w:contextualSpacing/>
              <w:jc w:val="center"/>
            </w:pPr>
            <w:r w:rsidRPr="00C83162">
              <w:t>10</w:t>
            </w:r>
          </w:p>
        </w:tc>
      </w:tr>
      <w:tr w:rsidR="00760F8B" w:rsidRPr="00C83162" w14:paraId="11190B46" w14:textId="77777777" w:rsidTr="00760F8B">
        <w:trPr>
          <w:trHeight w:val="394"/>
        </w:trPr>
        <w:tc>
          <w:tcPr>
            <w:tcW w:w="262" w:type="pct"/>
            <w:vAlign w:val="center"/>
          </w:tcPr>
          <w:p w14:paraId="424345E9" w14:textId="77777777" w:rsidR="00760F8B" w:rsidRPr="00C83162" w:rsidRDefault="00760F8B" w:rsidP="00760F8B">
            <w:pPr>
              <w:contextualSpacing/>
              <w:jc w:val="center"/>
            </w:pPr>
          </w:p>
        </w:tc>
        <w:tc>
          <w:tcPr>
            <w:tcW w:w="182" w:type="pct"/>
            <w:vAlign w:val="center"/>
          </w:tcPr>
          <w:p w14:paraId="29DDE1EC" w14:textId="77777777" w:rsidR="00760F8B" w:rsidRPr="00C83162" w:rsidRDefault="00760F8B" w:rsidP="00760F8B">
            <w:pPr>
              <w:contextualSpacing/>
            </w:pPr>
          </w:p>
        </w:tc>
        <w:tc>
          <w:tcPr>
            <w:tcW w:w="3522" w:type="pct"/>
            <w:vAlign w:val="bottom"/>
          </w:tcPr>
          <w:p w14:paraId="4030F240" w14:textId="77777777" w:rsidR="00760F8B" w:rsidRPr="00C83162" w:rsidRDefault="00760F8B" w:rsidP="00760F8B">
            <w:pPr>
              <w:contextualSpacing/>
              <w:jc w:val="both"/>
            </w:pPr>
          </w:p>
        </w:tc>
        <w:tc>
          <w:tcPr>
            <w:tcW w:w="326" w:type="pct"/>
            <w:vAlign w:val="center"/>
          </w:tcPr>
          <w:p w14:paraId="30CA6116" w14:textId="77777777" w:rsidR="00760F8B" w:rsidRPr="00C83162" w:rsidRDefault="00760F8B" w:rsidP="00760F8B">
            <w:pPr>
              <w:contextualSpacing/>
              <w:jc w:val="center"/>
            </w:pPr>
          </w:p>
        </w:tc>
        <w:tc>
          <w:tcPr>
            <w:tcW w:w="261" w:type="pct"/>
            <w:vAlign w:val="center"/>
          </w:tcPr>
          <w:p w14:paraId="5EFB48AE" w14:textId="77777777" w:rsidR="00760F8B" w:rsidRPr="00C83162" w:rsidRDefault="00760F8B" w:rsidP="00760F8B">
            <w:pPr>
              <w:contextualSpacing/>
              <w:jc w:val="center"/>
            </w:pPr>
          </w:p>
        </w:tc>
        <w:tc>
          <w:tcPr>
            <w:tcW w:w="447" w:type="pct"/>
            <w:vAlign w:val="center"/>
          </w:tcPr>
          <w:p w14:paraId="6920242F" w14:textId="77777777" w:rsidR="00760F8B" w:rsidRPr="00C83162" w:rsidRDefault="00760F8B" w:rsidP="00760F8B">
            <w:pPr>
              <w:contextualSpacing/>
              <w:jc w:val="center"/>
            </w:pPr>
          </w:p>
        </w:tc>
      </w:tr>
      <w:tr w:rsidR="00760F8B" w:rsidRPr="00C83162" w14:paraId="3AD02CB5" w14:textId="77777777" w:rsidTr="00760F8B">
        <w:trPr>
          <w:trHeight w:val="394"/>
        </w:trPr>
        <w:tc>
          <w:tcPr>
            <w:tcW w:w="262" w:type="pct"/>
            <w:vAlign w:val="center"/>
          </w:tcPr>
          <w:p w14:paraId="08D23B00" w14:textId="77777777" w:rsidR="00760F8B" w:rsidRPr="00C83162" w:rsidRDefault="00760F8B" w:rsidP="00760F8B">
            <w:pPr>
              <w:contextualSpacing/>
              <w:jc w:val="center"/>
            </w:pPr>
            <w:r w:rsidRPr="00C83162">
              <w:t>3.</w:t>
            </w:r>
          </w:p>
        </w:tc>
        <w:tc>
          <w:tcPr>
            <w:tcW w:w="182" w:type="pct"/>
            <w:vAlign w:val="center"/>
          </w:tcPr>
          <w:p w14:paraId="042E15D1" w14:textId="77777777" w:rsidR="00760F8B" w:rsidRPr="00C83162" w:rsidRDefault="00760F8B" w:rsidP="00760F8B">
            <w:pPr>
              <w:contextualSpacing/>
            </w:pPr>
            <w:r w:rsidRPr="00C83162">
              <w:t>a.</w:t>
            </w:r>
          </w:p>
        </w:tc>
        <w:tc>
          <w:tcPr>
            <w:tcW w:w="3522" w:type="pct"/>
            <w:vAlign w:val="bottom"/>
          </w:tcPr>
          <w:p w14:paraId="7707A9D8" w14:textId="77777777" w:rsidR="00760F8B" w:rsidRPr="00C83162" w:rsidRDefault="00760F8B" w:rsidP="00760F8B">
            <w:pPr>
              <w:contextualSpacing/>
              <w:jc w:val="both"/>
            </w:pPr>
            <w:r w:rsidRPr="00C83162">
              <w:t>Examine the pros and cons of consumer purchasing in the field of electronic commerce.</w:t>
            </w:r>
          </w:p>
        </w:tc>
        <w:tc>
          <w:tcPr>
            <w:tcW w:w="326" w:type="pct"/>
            <w:vAlign w:val="center"/>
          </w:tcPr>
          <w:p w14:paraId="7C0BC923" w14:textId="77777777" w:rsidR="00760F8B" w:rsidRPr="00C83162" w:rsidRDefault="00760F8B" w:rsidP="00760F8B">
            <w:pPr>
              <w:contextualSpacing/>
              <w:jc w:val="center"/>
            </w:pPr>
            <w:r w:rsidRPr="00C83162">
              <w:t>CO3</w:t>
            </w:r>
          </w:p>
        </w:tc>
        <w:tc>
          <w:tcPr>
            <w:tcW w:w="261" w:type="pct"/>
            <w:vAlign w:val="center"/>
          </w:tcPr>
          <w:p w14:paraId="6B3045B7" w14:textId="77777777" w:rsidR="00760F8B" w:rsidRPr="00C83162" w:rsidRDefault="00760F8B" w:rsidP="00760F8B">
            <w:pPr>
              <w:contextualSpacing/>
              <w:jc w:val="center"/>
            </w:pPr>
            <w:r w:rsidRPr="00C83162">
              <w:t>A</w:t>
            </w:r>
          </w:p>
        </w:tc>
        <w:tc>
          <w:tcPr>
            <w:tcW w:w="447" w:type="pct"/>
            <w:vAlign w:val="center"/>
          </w:tcPr>
          <w:p w14:paraId="35EF5D04" w14:textId="77777777" w:rsidR="00760F8B" w:rsidRPr="00C83162" w:rsidRDefault="00760F8B" w:rsidP="00760F8B">
            <w:pPr>
              <w:contextualSpacing/>
              <w:jc w:val="center"/>
            </w:pPr>
            <w:r w:rsidRPr="00C83162">
              <w:t>10</w:t>
            </w:r>
          </w:p>
        </w:tc>
      </w:tr>
      <w:tr w:rsidR="00760F8B" w:rsidRPr="00C83162" w14:paraId="1B63C4A1" w14:textId="77777777" w:rsidTr="00760F8B">
        <w:trPr>
          <w:trHeight w:val="394"/>
        </w:trPr>
        <w:tc>
          <w:tcPr>
            <w:tcW w:w="262" w:type="pct"/>
            <w:vAlign w:val="center"/>
          </w:tcPr>
          <w:p w14:paraId="5F4FF5D1" w14:textId="77777777" w:rsidR="00760F8B" w:rsidRPr="00C83162" w:rsidRDefault="00760F8B" w:rsidP="00760F8B">
            <w:pPr>
              <w:contextualSpacing/>
              <w:jc w:val="center"/>
            </w:pPr>
          </w:p>
        </w:tc>
        <w:tc>
          <w:tcPr>
            <w:tcW w:w="182" w:type="pct"/>
            <w:vAlign w:val="center"/>
          </w:tcPr>
          <w:p w14:paraId="19963981" w14:textId="77777777" w:rsidR="00760F8B" w:rsidRPr="00C83162" w:rsidRDefault="00760F8B" w:rsidP="00760F8B">
            <w:pPr>
              <w:contextualSpacing/>
            </w:pPr>
            <w:r w:rsidRPr="00C83162">
              <w:t>b.</w:t>
            </w:r>
          </w:p>
        </w:tc>
        <w:tc>
          <w:tcPr>
            <w:tcW w:w="3522" w:type="pct"/>
            <w:vAlign w:val="bottom"/>
          </w:tcPr>
          <w:p w14:paraId="3328D6E4" w14:textId="77777777" w:rsidR="00760F8B" w:rsidRPr="00C83162" w:rsidRDefault="00760F8B" w:rsidP="00760F8B">
            <w:pPr>
              <w:contextualSpacing/>
              <w:jc w:val="both"/>
              <w:rPr>
                <w:bCs/>
              </w:rPr>
            </w:pPr>
            <w:r w:rsidRPr="00C83162">
              <w:rPr>
                <w:bCs/>
              </w:rPr>
              <w:t>Analyze the factors influencing consumer store selection.</w:t>
            </w:r>
          </w:p>
        </w:tc>
        <w:tc>
          <w:tcPr>
            <w:tcW w:w="326" w:type="pct"/>
            <w:vAlign w:val="center"/>
          </w:tcPr>
          <w:p w14:paraId="40C8B82D" w14:textId="77777777" w:rsidR="00760F8B" w:rsidRPr="00C83162" w:rsidRDefault="00760F8B" w:rsidP="00760F8B">
            <w:pPr>
              <w:contextualSpacing/>
              <w:jc w:val="center"/>
            </w:pPr>
            <w:r w:rsidRPr="00C83162">
              <w:t>CO3</w:t>
            </w:r>
          </w:p>
        </w:tc>
        <w:tc>
          <w:tcPr>
            <w:tcW w:w="261" w:type="pct"/>
            <w:vAlign w:val="center"/>
          </w:tcPr>
          <w:p w14:paraId="6F4E7DE5" w14:textId="77777777" w:rsidR="00760F8B" w:rsidRPr="00C83162" w:rsidRDefault="00760F8B" w:rsidP="00760F8B">
            <w:pPr>
              <w:contextualSpacing/>
              <w:jc w:val="center"/>
            </w:pPr>
            <w:r w:rsidRPr="00C83162">
              <w:t>An</w:t>
            </w:r>
          </w:p>
        </w:tc>
        <w:tc>
          <w:tcPr>
            <w:tcW w:w="447" w:type="pct"/>
            <w:vAlign w:val="center"/>
          </w:tcPr>
          <w:p w14:paraId="3140BB72" w14:textId="77777777" w:rsidR="00760F8B" w:rsidRPr="00C83162" w:rsidRDefault="00760F8B" w:rsidP="00760F8B">
            <w:pPr>
              <w:contextualSpacing/>
              <w:jc w:val="center"/>
            </w:pPr>
            <w:r w:rsidRPr="00C83162">
              <w:t>10</w:t>
            </w:r>
          </w:p>
        </w:tc>
      </w:tr>
      <w:tr w:rsidR="00760F8B" w:rsidRPr="00C83162" w14:paraId="2D46740A" w14:textId="77777777" w:rsidTr="00760F8B">
        <w:trPr>
          <w:trHeight w:val="172"/>
        </w:trPr>
        <w:tc>
          <w:tcPr>
            <w:tcW w:w="262" w:type="pct"/>
            <w:vAlign w:val="center"/>
          </w:tcPr>
          <w:p w14:paraId="5D7B2183" w14:textId="77777777" w:rsidR="00760F8B" w:rsidRPr="00C83162" w:rsidRDefault="00760F8B" w:rsidP="00760F8B">
            <w:pPr>
              <w:contextualSpacing/>
              <w:jc w:val="center"/>
            </w:pPr>
          </w:p>
        </w:tc>
        <w:tc>
          <w:tcPr>
            <w:tcW w:w="182" w:type="pct"/>
            <w:vAlign w:val="center"/>
          </w:tcPr>
          <w:p w14:paraId="57C1944D" w14:textId="77777777" w:rsidR="00760F8B" w:rsidRPr="00C83162" w:rsidRDefault="00760F8B" w:rsidP="00760F8B">
            <w:pPr>
              <w:contextualSpacing/>
            </w:pPr>
          </w:p>
        </w:tc>
        <w:tc>
          <w:tcPr>
            <w:tcW w:w="3522" w:type="pct"/>
            <w:vAlign w:val="bottom"/>
          </w:tcPr>
          <w:p w14:paraId="38633586" w14:textId="77777777" w:rsidR="00760F8B" w:rsidRPr="00C83162" w:rsidRDefault="00760F8B" w:rsidP="00760F8B">
            <w:pPr>
              <w:contextualSpacing/>
              <w:jc w:val="center"/>
            </w:pPr>
            <w:r w:rsidRPr="00C83162">
              <w:rPr>
                <w:b/>
                <w:bCs/>
              </w:rPr>
              <w:t>(OR)</w:t>
            </w:r>
          </w:p>
        </w:tc>
        <w:tc>
          <w:tcPr>
            <w:tcW w:w="326" w:type="pct"/>
            <w:vAlign w:val="center"/>
          </w:tcPr>
          <w:p w14:paraId="51093091" w14:textId="77777777" w:rsidR="00760F8B" w:rsidRPr="00C83162" w:rsidRDefault="00760F8B" w:rsidP="00760F8B">
            <w:pPr>
              <w:contextualSpacing/>
              <w:jc w:val="center"/>
            </w:pPr>
          </w:p>
        </w:tc>
        <w:tc>
          <w:tcPr>
            <w:tcW w:w="261" w:type="pct"/>
            <w:vAlign w:val="center"/>
          </w:tcPr>
          <w:p w14:paraId="6899112D" w14:textId="77777777" w:rsidR="00760F8B" w:rsidRPr="00C83162" w:rsidRDefault="00760F8B" w:rsidP="00760F8B">
            <w:pPr>
              <w:contextualSpacing/>
              <w:jc w:val="center"/>
            </w:pPr>
          </w:p>
        </w:tc>
        <w:tc>
          <w:tcPr>
            <w:tcW w:w="447" w:type="pct"/>
            <w:vAlign w:val="center"/>
          </w:tcPr>
          <w:p w14:paraId="5334D7C5" w14:textId="77777777" w:rsidR="00760F8B" w:rsidRPr="00C83162" w:rsidRDefault="00760F8B" w:rsidP="00760F8B">
            <w:pPr>
              <w:contextualSpacing/>
              <w:jc w:val="center"/>
            </w:pPr>
          </w:p>
        </w:tc>
      </w:tr>
      <w:tr w:rsidR="00760F8B" w:rsidRPr="00C83162" w14:paraId="23175D7C" w14:textId="77777777" w:rsidTr="00760F8B">
        <w:trPr>
          <w:trHeight w:val="394"/>
        </w:trPr>
        <w:tc>
          <w:tcPr>
            <w:tcW w:w="262" w:type="pct"/>
            <w:vAlign w:val="center"/>
          </w:tcPr>
          <w:p w14:paraId="02DE6473" w14:textId="77777777" w:rsidR="00760F8B" w:rsidRPr="00C83162" w:rsidRDefault="00760F8B" w:rsidP="00760F8B">
            <w:pPr>
              <w:contextualSpacing/>
              <w:jc w:val="center"/>
            </w:pPr>
            <w:r w:rsidRPr="00C83162">
              <w:t>4.</w:t>
            </w:r>
          </w:p>
        </w:tc>
        <w:tc>
          <w:tcPr>
            <w:tcW w:w="182" w:type="pct"/>
            <w:vAlign w:val="center"/>
          </w:tcPr>
          <w:p w14:paraId="28C047D3" w14:textId="77777777" w:rsidR="00760F8B" w:rsidRPr="00C83162" w:rsidRDefault="00760F8B" w:rsidP="00760F8B">
            <w:pPr>
              <w:contextualSpacing/>
            </w:pPr>
            <w:r w:rsidRPr="00C83162">
              <w:t>a.</w:t>
            </w:r>
          </w:p>
        </w:tc>
        <w:tc>
          <w:tcPr>
            <w:tcW w:w="3522" w:type="pct"/>
            <w:vAlign w:val="bottom"/>
          </w:tcPr>
          <w:p w14:paraId="73903E65" w14:textId="77777777" w:rsidR="00760F8B" w:rsidRPr="00C83162" w:rsidRDefault="00760F8B" w:rsidP="00760F8B">
            <w:pPr>
              <w:contextualSpacing/>
              <w:jc w:val="both"/>
            </w:pPr>
            <w:r w:rsidRPr="00C83162">
              <w:t>Determine the role of opinion leaders and their impact on consumer            decision-making.</w:t>
            </w:r>
          </w:p>
        </w:tc>
        <w:tc>
          <w:tcPr>
            <w:tcW w:w="326" w:type="pct"/>
            <w:vAlign w:val="center"/>
          </w:tcPr>
          <w:p w14:paraId="7FB6AA3D" w14:textId="77777777" w:rsidR="00760F8B" w:rsidRPr="00C83162" w:rsidRDefault="00760F8B" w:rsidP="00760F8B">
            <w:pPr>
              <w:contextualSpacing/>
              <w:jc w:val="center"/>
            </w:pPr>
            <w:r w:rsidRPr="00C83162">
              <w:t>CO4</w:t>
            </w:r>
          </w:p>
        </w:tc>
        <w:tc>
          <w:tcPr>
            <w:tcW w:w="261" w:type="pct"/>
            <w:vAlign w:val="center"/>
          </w:tcPr>
          <w:p w14:paraId="1DADE89D" w14:textId="77777777" w:rsidR="00760F8B" w:rsidRPr="00C83162" w:rsidRDefault="00760F8B" w:rsidP="00760F8B">
            <w:pPr>
              <w:contextualSpacing/>
              <w:jc w:val="center"/>
            </w:pPr>
            <w:r w:rsidRPr="00C83162">
              <w:t>A</w:t>
            </w:r>
          </w:p>
        </w:tc>
        <w:tc>
          <w:tcPr>
            <w:tcW w:w="447" w:type="pct"/>
            <w:vAlign w:val="center"/>
          </w:tcPr>
          <w:p w14:paraId="33C18BA7" w14:textId="77777777" w:rsidR="00760F8B" w:rsidRPr="00C83162" w:rsidRDefault="00760F8B" w:rsidP="00760F8B">
            <w:pPr>
              <w:contextualSpacing/>
              <w:jc w:val="center"/>
            </w:pPr>
            <w:r w:rsidRPr="00C83162">
              <w:t>10</w:t>
            </w:r>
          </w:p>
        </w:tc>
      </w:tr>
      <w:tr w:rsidR="00760F8B" w:rsidRPr="00C83162" w14:paraId="19ACE426" w14:textId="77777777" w:rsidTr="00760F8B">
        <w:trPr>
          <w:trHeight w:val="394"/>
        </w:trPr>
        <w:tc>
          <w:tcPr>
            <w:tcW w:w="262" w:type="pct"/>
            <w:vAlign w:val="center"/>
          </w:tcPr>
          <w:p w14:paraId="526A3364" w14:textId="77777777" w:rsidR="00760F8B" w:rsidRPr="00C83162" w:rsidRDefault="00760F8B" w:rsidP="00760F8B">
            <w:pPr>
              <w:contextualSpacing/>
              <w:jc w:val="center"/>
            </w:pPr>
          </w:p>
        </w:tc>
        <w:tc>
          <w:tcPr>
            <w:tcW w:w="182" w:type="pct"/>
            <w:vAlign w:val="center"/>
          </w:tcPr>
          <w:p w14:paraId="4F4258E5" w14:textId="77777777" w:rsidR="00760F8B" w:rsidRPr="00C83162" w:rsidRDefault="00760F8B" w:rsidP="00760F8B">
            <w:pPr>
              <w:contextualSpacing/>
            </w:pPr>
            <w:r w:rsidRPr="00C83162">
              <w:t>b.</w:t>
            </w:r>
          </w:p>
        </w:tc>
        <w:tc>
          <w:tcPr>
            <w:tcW w:w="3522" w:type="pct"/>
            <w:vAlign w:val="bottom"/>
          </w:tcPr>
          <w:p w14:paraId="3F5933AA" w14:textId="77777777" w:rsidR="00760F8B" w:rsidRPr="00C83162" w:rsidRDefault="00760F8B" w:rsidP="00760F8B">
            <w:pPr>
              <w:contextualSpacing/>
              <w:jc w:val="both"/>
              <w:rPr>
                <w:bCs/>
              </w:rPr>
            </w:pPr>
            <w:r w:rsidRPr="00C83162">
              <w:rPr>
                <w:bCs/>
              </w:rPr>
              <w:t>Generalize the family life cycle with illustrations.</w:t>
            </w:r>
          </w:p>
        </w:tc>
        <w:tc>
          <w:tcPr>
            <w:tcW w:w="326" w:type="pct"/>
            <w:vAlign w:val="center"/>
          </w:tcPr>
          <w:p w14:paraId="5C1FDEDE" w14:textId="77777777" w:rsidR="00760F8B" w:rsidRPr="00C83162" w:rsidRDefault="00760F8B" w:rsidP="00760F8B">
            <w:pPr>
              <w:contextualSpacing/>
              <w:jc w:val="center"/>
            </w:pPr>
            <w:r w:rsidRPr="00C83162">
              <w:t>CO4</w:t>
            </w:r>
          </w:p>
        </w:tc>
        <w:tc>
          <w:tcPr>
            <w:tcW w:w="261" w:type="pct"/>
            <w:vAlign w:val="center"/>
          </w:tcPr>
          <w:p w14:paraId="4DB5C9E2" w14:textId="77777777" w:rsidR="00760F8B" w:rsidRPr="00C83162" w:rsidRDefault="00760F8B" w:rsidP="00760F8B">
            <w:pPr>
              <w:contextualSpacing/>
              <w:jc w:val="center"/>
            </w:pPr>
            <w:r w:rsidRPr="00C83162">
              <w:t>C</w:t>
            </w:r>
          </w:p>
        </w:tc>
        <w:tc>
          <w:tcPr>
            <w:tcW w:w="447" w:type="pct"/>
            <w:vAlign w:val="center"/>
          </w:tcPr>
          <w:p w14:paraId="520EB7C5" w14:textId="77777777" w:rsidR="00760F8B" w:rsidRPr="00C83162" w:rsidRDefault="00760F8B" w:rsidP="00760F8B">
            <w:pPr>
              <w:contextualSpacing/>
              <w:jc w:val="center"/>
            </w:pPr>
            <w:r w:rsidRPr="00C83162">
              <w:t>10</w:t>
            </w:r>
          </w:p>
        </w:tc>
      </w:tr>
      <w:tr w:rsidR="00760F8B" w:rsidRPr="00C83162" w14:paraId="34C069D5" w14:textId="77777777" w:rsidTr="00760F8B">
        <w:trPr>
          <w:trHeight w:val="394"/>
        </w:trPr>
        <w:tc>
          <w:tcPr>
            <w:tcW w:w="262" w:type="pct"/>
            <w:vAlign w:val="center"/>
          </w:tcPr>
          <w:p w14:paraId="18B948A5" w14:textId="77777777" w:rsidR="00760F8B" w:rsidRPr="00C83162" w:rsidRDefault="00760F8B" w:rsidP="00760F8B">
            <w:pPr>
              <w:contextualSpacing/>
              <w:jc w:val="center"/>
            </w:pPr>
          </w:p>
        </w:tc>
        <w:tc>
          <w:tcPr>
            <w:tcW w:w="182" w:type="pct"/>
            <w:vAlign w:val="center"/>
          </w:tcPr>
          <w:p w14:paraId="17249652" w14:textId="77777777" w:rsidR="00760F8B" w:rsidRPr="00C83162" w:rsidRDefault="00760F8B" w:rsidP="00760F8B">
            <w:pPr>
              <w:contextualSpacing/>
            </w:pPr>
          </w:p>
        </w:tc>
        <w:tc>
          <w:tcPr>
            <w:tcW w:w="3522" w:type="pct"/>
            <w:vAlign w:val="bottom"/>
          </w:tcPr>
          <w:p w14:paraId="71A779FD" w14:textId="77777777" w:rsidR="00760F8B" w:rsidRPr="00C83162" w:rsidRDefault="00760F8B" w:rsidP="00760F8B">
            <w:pPr>
              <w:contextualSpacing/>
              <w:jc w:val="both"/>
            </w:pPr>
          </w:p>
        </w:tc>
        <w:tc>
          <w:tcPr>
            <w:tcW w:w="326" w:type="pct"/>
            <w:vAlign w:val="center"/>
          </w:tcPr>
          <w:p w14:paraId="40FFD393" w14:textId="77777777" w:rsidR="00760F8B" w:rsidRPr="00C83162" w:rsidRDefault="00760F8B" w:rsidP="00760F8B">
            <w:pPr>
              <w:contextualSpacing/>
              <w:jc w:val="center"/>
            </w:pPr>
          </w:p>
        </w:tc>
        <w:tc>
          <w:tcPr>
            <w:tcW w:w="261" w:type="pct"/>
            <w:vAlign w:val="center"/>
          </w:tcPr>
          <w:p w14:paraId="31648133" w14:textId="77777777" w:rsidR="00760F8B" w:rsidRPr="00C83162" w:rsidRDefault="00760F8B" w:rsidP="00760F8B">
            <w:pPr>
              <w:contextualSpacing/>
              <w:jc w:val="center"/>
            </w:pPr>
          </w:p>
        </w:tc>
        <w:tc>
          <w:tcPr>
            <w:tcW w:w="447" w:type="pct"/>
            <w:vAlign w:val="center"/>
          </w:tcPr>
          <w:p w14:paraId="77BD5059" w14:textId="77777777" w:rsidR="00760F8B" w:rsidRPr="00C83162" w:rsidRDefault="00760F8B" w:rsidP="00760F8B">
            <w:pPr>
              <w:contextualSpacing/>
              <w:jc w:val="center"/>
            </w:pPr>
          </w:p>
        </w:tc>
      </w:tr>
      <w:tr w:rsidR="00760F8B" w:rsidRPr="00C83162" w14:paraId="27EFA6B2" w14:textId="77777777" w:rsidTr="00760F8B">
        <w:trPr>
          <w:trHeight w:val="394"/>
        </w:trPr>
        <w:tc>
          <w:tcPr>
            <w:tcW w:w="262" w:type="pct"/>
            <w:vAlign w:val="center"/>
          </w:tcPr>
          <w:p w14:paraId="54A8E1D3" w14:textId="77777777" w:rsidR="00760F8B" w:rsidRPr="00C83162" w:rsidRDefault="00760F8B" w:rsidP="00760F8B">
            <w:pPr>
              <w:contextualSpacing/>
              <w:jc w:val="center"/>
            </w:pPr>
            <w:r w:rsidRPr="00C83162">
              <w:t>5.</w:t>
            </w:r>
          </w:p>
        </w:tc>
        <w:tc>
          <w:tcPr>
            <w:tcW w:w="182" w:type="pct"/>
            <w:vAlign w:val="center"/>
          </w:tcPr>
          <w:p w14:paraId="6DEC467F" w14:textId="77777777" w:rsidR="00760F8B" w:rsidRPr="00C83162" w:rsidRDefault="00760F8B" w:rsidP="00760F8B">
            <w:pPr>
              <w:contextualSpacing/>
            </w:pPr>
          </w:p>
        </w:tc>
        <w:tc>
          <w:tcPr>
            <w:tcW w:w="3522" w:type="pct"/>
            <w:vAlign w:val="bottom"/>
          </w:tcPr>
          <w:p w14:paraId="1C597717" w14:textId="77777777" w:rsidR="00760F8B" w:rsidRPr="00C83162" w:rsidRDefault="00760F8B" w:rsidP="00760F8B">
            <w:pPr>
              <w:contextualSpacing/>
              <w:jc w:val="both"/>
            </w:pPr>
            <w:r w:rsidRPr="00C83162">
              <w:t>Explain the responsibilities of consumers and differentiate between a consumer and a customer.</w:t>
            </w:r>
          </w:p>
        </w:tc>
        <w:tc>
          <w:tcPr>
            <w:tcW w:w="326" w:type="pct"/>
            <w:vAlign w:val="center"/>
          </w:tcPr>
          <w:p w14:paraId="2F3A780F" w14:textId="77777777" w:rsidR="00760F8B" w:rsidRPr="00C83162" w:rsidRDefault="00760F8B" w:rsidP="00760F8B">
            <w:pPr>
              <w:contextualSpacing/>
              <w:jc w:val="center"/>
            </w:pPr>
            <w:r w:rsidRPr="00C83162">
              <w:t>CO5</w:t>
            </w:r>
          </w:p>
        </w:tc>
        <w:tc>
          <w:tcPr>
            <w:tcW w:w="261" w:type="pct"/>
            <w:vAlign w:val="center"/>
          </w:tcPr>
          <w:p w14:paraId="711CB4F5" w14:textId="77777777" w:rsidR="00760F8B" w:rsidRPr="00C83162" w:rsidRDefault="00760F8B" w:rsidP="00760F8B">
            <w:pPr>
              <w:contextualSpacing/>
              <w:jc w:val="center"/>
            </w:pPr>
            <w:r w:rsidRPr="00C83162">
              <w:t>A</w:t>
            </w:r>
          </w:p>
        </w:tc>
        <w:tc>
          <w:tcPr>
            <w:tcW w:w="447" w:type="pct"/>
            <w:vAlign w:val="center"/>
          </w:tcPr>
          <w:p w14:paraId="75570F37" w14:textId="77777777" w:rsidR="00760F8B" w:rsidRPr="00C83162" w:rsidRDefault="00760F8B" w:rsidP="00760F8B">
            <w:pPr>
              <w:contextualSpacing/>
              <w:jc w:val="center"/>
            </w:pPr>
            <w:r w:rsidRPr="00C83162">
              <w:t>20</w:t>
            </w:r>
          </w:p>
        </w:tc>
      </w:tr>
      <w:tr w:rsidR="00760F8B" w:rsidRPr="00C83162" w14:paraId="2895B663" w14:textId="77777777" w:rsidTr="00760F8B">
        <w:trPr>
          <w:trHeight w:val="394"/>
        </w:trPr>
        <w:tc>
          <w:tcPr>
            <w:tcW w:w="262" w:type="pct"/>
            <w:vAlign w:val="center"/>
          </w:tcPr>
          <w:p w14:paraId="2FDABBEE" w14:textId="77777777" w:rsidR="00760F8B" w:rsidRPr="00C83162" w:rsidRDefault="00760F8B" w:rsidP="00760F8B">
            <w:pPr>
              <w:contextualSpacing/>
              <w:jc w:val="center"/>
            </w:pPr>
          </w:p>
        </w:tc>
        <w:tc>
          <w:tcPr>
            <w:tcW w:w="182" w:type="pct"/>
            <w:vAlign w:val="center"/>
          </w:tcPr>
          <w:p w14:paraId="756854F3" w14:textId="77777777" w:rsidR="00760F8B" w:rsidRPr="00C83162" w:rsidRDefault="00760F8B" w:rsidP="00760F8B">
            <w:pPr>
              <w:contextualSpacing/>
            </w:pPr>
          </w:p>
        </w:tc>
        <w:tc>
          <w:tcPr>
            <w:tcW w:w="3522" w:type="pct"/>
            <w:vAlign w:val="bottom"/>
          </w:tcPr>
          <w:p w14:paraId="3E8FF706" w14:textId="77777777" w:rsidR="00760F8B" w:rsidRPr="00C83162" w:rsidRDefault="00760F8B" w:rsidP="00760F8B">
            <w:pPr>
              <w:contextualSpacing/>
              <w:jc w:val="center"/>
              <w:rPr>
                <w:bCs/>
              </w:rPr>
            </w:pPr>
            <w:r w:rsidRPr="00C83162">
              <w:rPr>
                <w:b/>
                <w:bCs/>
              </w:rPr>
              <w:t>(OR)</w:t>
            </w:r>
          </w:p>
        </w:tc>
        <w:tc>
          <w:tcPr>
            <w:tcW w:w="326" w:type="pct"/>
            <w:vAlign w:val="center"/>
          </w:tcPr>
          <w:p w14:paraId="340467B0" w14:textId="77777777" w:rsidR="00760F8B" w:rsidRPr="00C83162" w:rsidRDefault="00760F8B" w:rsidP="00760F8B">
            <w:pPr>
              <w:contextualSpacing/>
              <w:jc w:val="center"/>
            </w:pPr>
          </w:p>
        </w:tc>
        <w:tc>
          <w:tcPr>
            <w:tcW w:w="261" w:type="pct"/>
            <w:vAlign w:val="center"/>
          </w:tcPr>
          <w:p w14:paraId="280AA1DB" w14:textId="77777777" w:rsidR="00760F8B" w:rsidRPr="00C83162" w:rsidRDefault="00760F8B" w:rsidP="00760F8B">
            <w:pPr>
              <w:contextualSpacing/>
              <w:jc w:val="center"/>
            </w:pPr>
          </w:p>
        </w:tc>
        <w:tc>
          <w:tcPr>
            <w:tcW w:w="447" w:type="pct"/>
            <w:vAlign w:val="center"/>
          </w:tcPr>
          <w:p w14:paraId="3AF01D02" w14:textId="77777777" w:rsidR="00760F8B" w:rsidRPr="00C83162" w:rsidRDefault="00760F8B" w:rsidP="00760F8B">
            <w:pPr>
              <w:contextualSpacing/>
              <w:jc w:val="center"/>
            </w:pPr>
          </w:p>
        </w:tc>
      </w:tr>
      <w:tr w:rsidR="00760F8B" w:rsidRPr="00C83162" w14:paraId="0F77CB4E" w14:textId="77777777" w:rsidTr="00760F8B">
        <w:trPr>
          <w:trHeight w:val="394"/>
        </w:trPr>
        <w:tc>
          <w:tcPr>
            <w:tcW w:w="262" w:type="pct"/>
            <w:vAlign w:val="center"/>
          </w:tcPr>
          <w:p w14:paraId="1282B395" w14:textId="77777777" w:rsidR="00760F8B" w:rsidRPr="00C83162" w:rsidRDefault="00760F8B" w:rsidP="00760F8B">
            <w:pPr>
              <w:contextualSpacing/>
              <w:jc w:val="center"/>
            </w:pPr>
            <w:r w:rsidRPr="00C83162">
              <w:t>6.</w:t>
            </w:r>
          </w:p>
        </w:tc>
        <w:tc>
          <w:tcPr>
            <w:tcW w:w="182" w:type="pct"/>
            <w:vAlign w:val="center"/>
          </w:tcPr>
          <w:p w14:paraId="3B3016C6" w14:textId="77777777" w:rsidR="00760F8B" w:rsidRPr="00C83162" w:rsidRDefault="00760F8B" w:rsidP="00760F8B">
            <w:pPr>
              <w:contextualSpacing/>
            </w:pPr>
          </w:p>
        </w:tc>
        <w:tc>
          <w:tcPr>
            <w:tcW w:w="3522" w:type="pct"/>
            <w:vAlign w:val="bottom"/>
          </w:tcPr>
          <w:p w14:paraId="3EE673E2" w14:textId="77777777" w:rsidR="00760F8B" w:rsidRPr="00C83162" w:rsidRDefault="00760F8B" w:rsidP="00760F8B">
            <w:pPr>
              <w:contextualSpacing/>
              <w:jc w:val="both"/>
            </w:pPr>
            <w:r w:rsidRPr="00C83162">
              <w:t>Facilitate the consumption patterns of people from different cultures and nationalities.</w:t>
            </w:r>
          </w:p>
        </w:tc>
        <w:tc>
          <w:tcPr>
            <w:tcW w:w="326" w:type="pct"/>
            <w:vAlign w:val="center"/>
          </w:tcPr>
          <w:p w14:paraId="29F889A8" w14:textId="77777777" w:rsidR="00760F8B" w:rsidRPr="00C83162" w:rsidRDefault="00760F8B" w:rsidP="00760F8B">
            <w:pPr>
              <w:contextualSpacing/>
              <w:jc w:val="center"/>
            </w:pPr>
            <w:r w:rsidRPr="00C83162">
              <w:t>CO6</w:t>
            </w:r>
          </w:p>
        </w:tc>
        <w:tc>
          <w:tcPr>
            <w:tcW w:w="261" w:type="pct"/>
            <w:vAlign w:val="center"/>
          </w:tcPr>
          <w:p w14:paraId="3EC5C2BB" w14:textId="77777777" w:rsidR="00760F8B" w:rsidRPr="00C83162" w:rsidRDefault="00760F8B" w:rsidP="00760F8B">
            <w:pPr>
              <w:contextualSpacing/>
              <w:jc w:val="center"/>
            </w:pPr>
            <w:r w:rsidRPr="00C83162">
              <w:t>C</w:t>
            </w:r>
          </w:p>
        </w:tc>
        <w:tc>
          <w:tcPr>
            <w:tcW w:w="447" w:type="pct"/>
            <w:vAlign w:val="center"/>
          </w:tcPr>
          <w:p w14:paraId="43CC4B76" w14:textId="77777777" w:rsidR="00760F8B" w:rsidRPr="00C83162" w:rsidRDefault="00760F8B" w:rsidP="00760F8B">
            <w:pPr>
              <w:contextualSpacing/>
              <w:jc w:val="center"/>
            </w:pPr>
            <w:r w:rsidRPr="00C83162">
              <w:t>20</w:t>
            </w:r>
          </w:p>
        </w:tc>
      </w:tr>
      <w:tr w:rsidR="00760F8B" w:rsidRPr="00C83162" w14:paraId="50E8B88A" w14:textId="77777777" w:rsidTr="00760F8B">
        <w:trPr>
          <w:trHeight w:val="394"/>
        </w:trPr>
        <w:tc>
          <w:tcPr>
            <w:tcW w:w="262" w:type="pct"/>
            <w:vAlign w:val="center"/>
          </w:tcPr>
          <w:p w14:paraId="01BF3639" w14:textId="77777777" w:rsidR="00760F8B" w:rsidRPr="00C83162" w:rsidRDefault="00760F8B" w:rsidP="00760F8B">
            <w:pPr>
              <w:contextualSpacing/>
              <w:jc w:val="center"/>
            </w:pPr>
          </w:p>
        </w:tc>
        <w:tc>
          <w:tcPr>
            <w:tcW w:w="182" w:type="pct"/>
            <w:vAlign w:val="center"/>
          </w:tcPr>
          <w:p w14:paraId="1F8FD5BE" w14:textId="77777777" w:rsidR="00760F8B" w:rsidRPr="00C83162" w:rsidRDefault="00760F8B" w:rsidP="00760F8B">
            <w:pPr>
              <w:contextualSpacing/>
            </w:pPr>
          </w:p>
        </w:tc>
        <w:tc>
          <w:tcPr>
            <w:tcW w:w="3522" w:type="pct"/>
            <w:vAlign w:val="bottom"/>
          </w:tcPr>
          <w:p w14:paraId="6C0793DE" w14:textId="77777777" w:rsidR="00760F8B" w:rsidRPr="00C83162" w:rsidRDefault="00760F8B" w:rsidP="00760F8B">
            <w:pPr>
              <w:contextualSpacing/>
              <w:jc w:val="both"/>
              <w:rPr>
                <w:bCs/>
              </w:rPr>
            </w:pPr>
          </w:p>
        </w:tc>
        <w:tc>
          <w:tcPr>
            <w:tcW w:w="326" w:type="pct"/>
            <w:vAlign w:val="center"/>
          </w:tcPr>
          <w:p w14:paraId="79C0A52E" w14:textId="77777777" w:rsidR="00760F8B" w:rsidRPr="00C83162" w:rsidRDefault="00760F8B" w:rsidP="00760F8B">
            <w:pPr>
              <w:contextualSpacing/>
              <w:jc w:val="center"/>
            </w:pPr>
          </w:p>
        </w:tc>
        <w:tc>
          <w:tcPr>
            <w:tcW w:w="261" w:type="pct"/>
            <w:vAlign w:val="center"/>
          </w:tcPr>
          <w:p w14:paraId="6E8DC786" w14:textId="77777777" w:rsidR="00760F8B" w:rsidRPr="00C83162" w:rsidRDefault="00760F8B" w:rsidP="00760F8B">
            <w:pPr>
              <w:contextualSpacing/>
              <w:jc w:val="center"/>
            </w:pPr>
          </w:p>
        </w:tc>
        <w:tc>
          <w:tcPr>
            <w:tcW w:w="447" w:type="pct"/>
            <w:vAlign w:val="center"/>
          </w:tcPr>
          <w:p w14:paraId="502C5C96" w14:textId="77777777" w:rsidR="00760F8B" w:rsidRPr="00C83162" w:rsidRDefault="00760F8B" w:rsidP="00760F8B">
            <w:pPr>
              <w:contextualSpacing/>
              <w:jc w:val="center"/>
            </w:pPr>
          </w:p>
        </w:tc>
      </w:tr>
      <w:tr w:rsidR="00760F8B" w:rsidRPr="00C83162" w14:paraId="07CA5945" w14:textId="77777777" w:rsidTr="00760F8B">
        <w:trPr>
          <w:trHeight w:val="394"/>
        </w:trPr>
        <w:tc>
          <w:tcPr>
            <w:tcW w:w="262" w:type="pct"/>
            <w:vAlign w:val="center"/>
          </w:tcPr>
          <w:p w14:paraId="0AFC5C01" w14:textId="77777777" w:rsidR="00760F8B" w:rsidRPr="00C83162" w:rsidRDefault="00760F8B" w:rsidP="00760F8B">
            <w:pPr>
              <w:contextualSpacing/>
              <w:jc w:val="center"/>
            </w:pPr>
            <w:r w:rsidRPr="00C83162">
              <w:t>7.</w:t>
            </w:r>
          </w:p>
        </w:tc>
        <w:tc>
          <w:tcPr>
            <w:tcW w:w="182" w:type="pct"/>
            <w:vAlign w:val="center"/>
          </w:tcPr>
          <w:p w14:paraId="0E624BFD" w14:textId="77777777" w:rsidR="00760F8B" w:rsidRPr="00C83162" w:rsidRDefault="00760F8B" w:rsidP="00760F8B">
            <w:pPr>
              <w:contextualSpacing/>
            </w:pPr>
          </w:p>
        </w:tc>
        <w:tc>
          <w:tcPr>
            <w:tcW w:w="3522" w:type="pct"/>
            <w:vAlign w:val="bottom"/>
          </w:tcPr>
          <w:p w14:paraId="6C09D02C" w14:textId="77777777" w:rsidR="00760F8B" w:rsidRPr="00C83162" w:rsidRDefault="00760F8B" w:rsidP="00760F8B">
            <w:pPr>
              <w:contextualSpacing/>
              <w:jc w:val="both"/>
            </w:pPr>
            <w:r w:rsidRPr="00C83162">
              <w:t>Evaluate how consumer’s purchasing decisions are influenced by their self-image.</w:t>
            </w:r>
          </w:p>
        </w:tc>
        <w:tc>
          <w:tcPr>
            <w:tcW w:w="326" w:type="pct"/>
            <w:vAlign w:val="center"/>
          </w:tcPr>
          <w:p w14:paraId="4F8408B7" w14:textId="77777777" w:rsidR="00760F8B" w:rsidRPr="00C83162" w:rsidRDefault="00760F8B" w:rsidP="00760F8B">
            <w:pPr>
              <w:contextualSpacing/>
              <w:jc w:val="center"/>
            </w:pPr>
            <w:r w:rsidRPr="00C83162">
              <w:t>CO5</w:t>
            </w:r>
          </w:p>
        </w:tc>
        <w:tc>
          <w:tcPr>
            <w:tcW w:w="261" w:type="pct"/>
            <w:vAlign w:val="center"/>
          </w:tcPr>
          <w:p w14:paraId="174F4181" w14:textId="77777777" w:rsidR="00760F8B" w:rsidRPr="00C83162" w:rsidRDefault="00760F8B" w:rsidP="00760F8B">
            <w:pPr>
              <w:contextualSpacing/>
              <w:jc w:val="center"/>
            </w:pPr>
            <w:r w:rsidRPr="00C83162">
              <w:t>E</w:t>
            </w:r>
          </w:p>
        </w:tc>
        <w:tc>
          <w:tcPr>
            <w:tcW w:w="447" w:type="pct"/>
            <w:vAlign w:val="center"/>
          </w:tcPr>
          <w:p w14:paraId="5690B05A" w14:textId="77777777" w:rsidR="00760F8B" w:rsidRPr="00C83162" w:rsidRDefault="00760F8B" w:rsidP="00760F8B">
            <w:pPr>
              <w:contextualSpacing/>
              <w:jc w:val="center"/>
            </w:pPr>
            <w:r w:rsidRPr="00C83162">
              <w:t>20</w:t>
            </w:r>
          </w:p>
        </w:tc>
      </w:tr>
      <w:tr w:rsidR="00760F8B" w:rsidRPr="00C83162" w14:paraId="72BBF3C9" w14:textId="77777777" w:rsidTr="00760F8B">
        <w:trPr>
          <w:trHeight w:val="394"/>
        </w:trPr>
        <w:tc>
          <w:tcPr>
            <w:tcW w:w="262" w:type="pct"/>
            <w:vAlign w:val="center"/>
          </w:tcPr>
          <w:p w14:paraId="78CF671B" w14:textId="77777777" w:rsidR="00760F8B" w:rsidRPr="00C83162" w:rsidRDefault="00760F8B" w:rsidP="00760F8B">
            <w:pPr>
              <w:contextualSpacing/>
              <w:jc w:val="center"/>
            </w:pPr>
          </w:p>
        </w:tc>
        <w:tc>
          <w:tcPr>
            <w:tcW w:w="182" w:type="pct"/>
            <w:vAlign w:val="center"/>
          </w:tcPr>
          <w:p w14:paraId="47B37C1B" w14:textId="77777777" w:rsidR="00760F8B" w:rsidRPr="00C83162" w:rsidRDefault="00760F8B" w:rsidP="00760F8B">
            <w:pPr>
              <w:contextualSpacing/>
            </w:pPr>
          </w:p>
        </w:tc>
        <w:tc>
          <w:tcPr>
            <w:tcW w:w="3522" w:type="pct"/>
            <w:vAlign w:val="bottom"/>
          </w:tcPr>
          <w:p w14:paraId="4BACF70B" w14:textId="77777777" w:rsidR="00760F8B" w:rsidRPr="00C83162" w:rsidRDefault="00760F8B" w:rsidP="00760F8B">
            <w:pPr>
              <w:contextualSpacing/>
              <w:jc w:val="center"/>
              <w:rPr>
                <w:bCs/>
              </w:rPr>
            </w:pPr>
            <w:r w:rsidRPr="00C83162">
              <w:rPr>
                <w:b/>
                <w:bCs/>
              </w:rPr>
              <w:t>(OR)</w:t>
            </w:r>
          </w:p>
        </w:tc>
        <w:tc>
          <w:tcPr>
            <w:tcW w:w="326" w:type="pct"/>
            <w:vAlign w:val="center"/>
          </w:tcPr>
          <w:p w14:paraId="458E35AA" w14:textId="77777777" w:rsidR="00760F8B" w:rsidRPr="00C83162" w:rsidRDefault="00760F8B" w:rsidP="00760F8B">
            <w:pPr>
              <w:contextualSpacing/>
              <w:jc w:val="center"/>
            </w:pPr>
          </w:p>
        </w:tc>
        <w:tc>
          <w:tcPr>
            <w:tcW w:w="261" w:type="pct"/>
            <w:vAlign w:val="center"/>
          </w:tcPr>
          <w:p w14:paraId="7BAD9E56" w14:textId="77777777" w:rsidR="00760F8B" w:rsidRPr="00C83162" w:rsidRDefault="00760F8B" w:rsidP="00760F8B">
            <w:pPr>
              <w:contextualSpacing/>
              <w:jc w:val="center"/>
            </w:pPr>
          </w:p>
        </w:tc>
        <w:tc>
          <w:tcPr>
            <w:tcW w:w="447" w:type="pct"/>
            <w:vAlign w:val="center"/>
          </w:tcPr>
          <w:p w14:paraId="4EA03271" w14:textId="77777777" w:rsidR="00760F8B" w:rsidRPr="00C83162" w:rsidRDefault="00760F8B" w:rsidP="00760F8B">
            <w:pPr>
              <w:contextualSpacing/>
              <w:jc w:val="center"/>
            </w:pPr>
          </w:p>
        </w:tc>
      </w:tr>
      <w:tr w:rsidR="00760F8B" w:rsidRPr="00C83162" w14:paraId="3D1E80E5" w14:textId="77777777" w:rsidTr="00760F8B">
        <w:trPr>
          <w:trHeight w:val="394"/>
        </w:trPr>
        <w:tc>
          <w:tcPr>
            <w:tcW w:w="262" w:type="pct"/>
            <w:vAlign w:val="center"/>
          </w:tcPr>
          <w:p w14:paraId="2F8464F3" w14:textId="77777777" w:rsidR="00760F8B" w:rsidRPr="00C83162" w:rsidRDefault="00760F8B" w:rsidP="00760F8B">
            <w:pPr>
              <w:contextualSpacing/>
              <w:jc w:val="center"/>
            </w:pPr>
            <w:r w:rsidRPr="00C83162">
              <w:t>8.</w:t>
            </w:r>
          </w:p>
        </w:tc>
        <w:tc>
          <w:tcPr>
            <w:tcW w:w="182" w:type="pct"/>
            <w:vAlign w:val="center"/>
          </w:tcPr>
          <w:p w14:paraId="05218CBB" w14:textId="77777777" w:rsidR="00760F8B" w:rsidRPr="00C83162" w:rsidRDefault="00760F8B" w:rsidP="00760F8B">
            <w:pPr>
              <w:contextualSpacing/>
            </w:pPr>
          </w:p>
        </w:tc>
        <w:tc>
          <w:tcPr>
            <w:tcW w:w="3522" w:type="pct"/>
            <w:vAlign w:val="bottom"/>
          </w:tcPr>
          <w:p w14:paraId="73209C3A" w14:textId="77777777" w:rsidR="00760F8B" w:rsidRPr="00C83162" w:rsidRDefault="00760F8B" w:rsidP="00760F8B">
            <w:pPr>
              <w:contextualSpacing/>
              <w:jc w:val="both"/>
              <w:rPr>
                <w:bCs/>
              </w:rPr>
            </w:pPr>
            <w:r w:rsidRPr="00C83162">
              <w:rPr>
                <w:bCs/>
              </w:rPr>
              <w:t>Examine the influence of gender on family decision-making.</w:t>
            </w:r>
          </w:p>
        </w:tc>
        <w:tc>
          <w:tcPr>
            <w:tcW w:w="326" w:type="pct"/>
            <w:vAlign w:val="center"/>
          </w:tcPr>
          <w:p w14:paraId="4516430C" w14:textId="77777777" w:rsidR="00760F8B" w:rsidRPr="00C83162" w:rsidRDefault="00760F8B" w:rsidP="00760F8B">
            <w:pPr>
              <w:contextualSpacing/>
              <w:jc w:val="center"/>
            </w:pPr>
            <w:r w:rsidRPr="00C83162">
              <w:t>CO4</w:t>
            </w:r>
          </w:p>
        </w:tc>
        <w:tc>
          <w:tcPr>
            <w:tcW w:w="261" w:type="pct"/>
            <w:vAlign w:val="center"/>
          </w:tcPr>
          <w:p w14:paraId="02170572" w14:textId="77777777" w:rsidR="00760F8B" w:rsidRPr="00C83162" w:rsidRDefault="00760F8B" w:rsidP="00760F8B">
            <w:pPr>
              <w:contextualSpacing/>
              <w:jc w:val="center"/>
            </w:pPr>
            <w:r w:rsidRPr="00C83162">
              <w:t>A</w:t>
            </w:r>
          </w:p>
        </w:tc>
        <w:tc>
          <w:tcPr>
            <w:tcW w:w="447" w:type="pct"/>
            <w:vAlign w:val="center"/>
          </w:tcPr>
          <w:p w14:paraId="483890F9" w14:textId="77777777" w:rsidR="00760F8B" w:rsidRPr="00C83162" w:rsidRDefault="00760F8B" w:rsidP="00760F8B">
            <w:pPr>
              <w:contextualSpacing/>
              <w:jc w:val="center"/>
            </w:pPr>
            <w:r w:rsidRPr="00C83162">
              <w:t>20</w:t>
            </w:r>
          </w:p>
        </w:tc>
      </w:tr>
      <w:tr w:rsidR="00760F8B" w:rsidRPr="00C83162" w14:paraId="01BFDA80" w14:textId="77777777" w:rsidTr="00760F8B">
        <w:trPr>
          <w:trHeight w:val="394"/>
        </w:trPr>
        <w:tc>
          <w:tcPr>
            <w:tcW w:w="262" w:type="pct"/>
            <w:vAlign w:val="center"/>
          </w:tcPr>
          <w:p w14:paraId="564392E7" w14:textId="77777777" w:rsidR="00760F8B" w:rsidRPr="00C83162" w:rsidRDefault="00760F8B" w:rsidP="00760F8B">
            <w:pPr>
              <w:contextualSpacing/>
              <w:jc w:val="center"/>
            </w:pPr>
          </w:p>
        </w:tc>
        <w:tc>
          <w:tcPr>
            <w:tcW w:w="182" w:type="pct"/>
            <w:vAlign w:val="center"/>
          </w:tcPr>
          <w:p w14:paraId="79678D38" w14:textId="77777777" w:rsidR="00760F8B" w:rsidRPr="00C83162" w:rsidRDefault="00760F8B" w:rsidP="00760F8B">
            <w:pPr>
              <w:contextualSpacing/>
            </w:pPr>
          </w:p>
        </w:tc>
        <w:tc>
          <w:tcPr>
            <w:tcW w:w="3522" w:type="pct"/>
            <w:vAlign w:val="bottom"/>
          </w:tcPr>
          <w:p w14:paraId="14A18D5D" w14:textId="77777777" w:rsidR="00760F8B" w:rsidRPr="00C83162" w:rsidRDefault="00760F8B" w:rsidP="00760F8B">
            <w:pPr>
              <w:contextualSpacing/>
              <w:jc w:val="both"/>
              <w:rPr>
                <w:bCs/>
              </w:rPr>
            </w:pPr>
          </w:p>
        </w:tc>
        <w:tc>
          <w:tcPr>
            <w:tcW w:w="326" w:type="pct"/>
            <w:vAlign w:val="center"/>
          </w:tcPr>
          <w:p w14:paraId="14B8F18B" w14:textId="77777777" w:rsidR="00760F8B" w:rsidRPr="00C83162" w:rsidRDefault="00760F8B" w:rsidP="00760F8B">
            <w:pPr>
              <w:contextualSpacing/>
              <w:jc w:val="center"/>
            </w:pPr>
          </w:p>
        </w:tc>
        <w:tc>
          <w:tcPr>
            <w:tcW w:w="261" w:type="pct"/>
            <w:vAlign w:val="center"/>
          </w:tcPr>
          <w:p w14:paraId="16172349" w14:textId="77777777" w:rsidR="00760F8B" w:rsidRPr="00C83162" w:rsidRDefault="00760F8B" w:rsidP="00760F8B">
            <w:pPr>
              <w:contextualSpacing/>
              <w:jc w:val="center"/>
            </w:pPr>
          </w:p>
        </w:tc>
        <w:tc>
          <w:tcPr>
            <w:tcW w:w="447" w:type="pct"/>
            <w:vAlign w:val="center"/>
          </w:tcPr>
          <w:p w14:paraId="10B16D6E" w14:textId="77777777" w:rsidR="00760F8B" w:rsidRPr="00C83162" w:rsidRDefault="00760F8B" w:rsidP="00760F8B">
            <w:pPr>
              <w:contextualSpacing/>
              <w:jc w:val="center"/>
            </w:pPr>
          </w:p>
        </w:tc>
      </w:tr>
      <w:tr w:rsidR="00760F8B" w:rsidRPr="00C83162" w14:paraId="42AB3DA8" w14:textId="77777777" w:rsidTr="00760F8B">
        <w:trPr>
          <w:trHeight w:val="292"/>
        </w:trPr>
        <w:tc>
          <w:tcPr>
            <w:tcW w:w="5000" w:type="pct"/>
            <w:gridSpan w:val="6"/>
            <w:vAlign w:val="center"/>
          </w:tcPr>
          <w:p w14:paraId="382E0331" w14:textId="77777777" w:rsidR="00760F8B" w:rsidRPr="00C83162" w:rsidRDefault="00760F8B" w:rsidP="00760F8B">
            <w:pPr>
              <w:contextualSpacing/>
              <w:jc w:val="center"/>
              <w:rPr>
                <w:b/>
                <w:u w:val="single"/>
              </w:rPr>
            </w:pPr>
            <w:r w:rsidRPr="00C83162">
              <w:rPr>
                <w:b/>
                <w:u w:val="single"/>
              </w:rPr>
              <w:t>PART – B (1 X 20 = 20 MARKS)</w:t>
            </w:r>
          </w:p>
          <w:p w14:paraId="583D4C76" w14:textId="77777777" w:rsidR="00760F8B" w:rsidRPr="00C83162" w:rsidRDefault="00760F8B" w:rsidP="00760F8B">
            <w:pPr>
              <w:contextualSpacing/>
              <w:jc w:val="center"/>
            </w:pPr>
            <w:r w:rsidRPr="00C83162">
              <w:rPr>
                <w:b/>
                <w:bCs/>
              </w:rPr>
              <w:t>COMPULSORY QUESTION</w:t>
            </w:r>
          </w:p>
        </w:tc>
      </w:tr>
      <w:tr w:rsidR="00760F8B" w:rsidRPr="00C83162" w14:paraId="0FAFE6D4" w14:textId="77777777" w:rsidTr="00760F8B">
        <w:trPr>
          <w:trHeight w:val="394"/>
        </w:trPr>
        <w:tc>
          <w:tcPr>
            <w:tcW w:w="262" w:type="pct"/>
            <w:vAlign w:val="center"/>
          </w:tcPr>
          <w:p w14:paraId="3E693A5C" w14:textId="77777777" w:rsidR="00760F8B" w:rsidRPr="00C83162" w:rsidRDefault="00760F8B" w:rsidP="00760F8B">
            <w:pPr>
              <w:contextualSpacing/>
              <w:jc w:val="center"/>
            </w:pPr>
            <w:r w:rsidRPr="00C83162">
              <w:t>9.</w:t>
            </w:r>
          </w:p>
        </w:tc>
        <w:tc>
          <w:tcPr>
            <w:tcW w:w="182" w:type="pct"/>
            <w:vAlign w:val="center"/>
          </w:tcPr>
          <w:p w14:paraId="65F0BD93" w14:textId="77777777" w:rsidR="00760F8B" w:rsidRPr="00C83162" w:rsidRDefault="00760F8B" w:rsidP="00760F8B">
            <w:pPr>
              <w:contextualSpacing/>
            </w:pPr>
            <w:r w:rsidRPr="00C83162">
              <w:t>a.</w:t>
            </w:r>
          </w:p>
        </w:tc>
        <w:tc>
          <w:tcPr>
            <w:tcW w:w="3522" w:type="pct"/>
            <w:vAlign w:val="bottom"/>
          </w:tcPr>
          <w:p w14:paraId="5FA5AEA8" w14:textId="77777777" w:rsidR="00760F8B" w:rsidRPr="00C83162" w:rsidRDefault="00760F8B" w:rsidP="00760F8B">
            <w:pPr>
              <w:spacing w:before="100" w:beforeAutospacing="1" w:after="100" w:afterAutospacing="1"/>
              <w:jc w:val="both"/>
              <w:rPr>
                <w:lang w:eastAsia="en-IN"/>
              </w:rPr>
            </w:pPr>
            <w:r w:rsidRPr="00C83162">
              <w:rPr>
                <w:lang w:eastAsia="en-IN"/>
              </w:rPr>
              <w:t xml:space="preserve">Giorgio Beverly Hills has built a highly successful business around their signature scent, Giorgio perfume, which is the best-selling fragrance in the United States. In order to target a slightly older demographic (ages 25 to 54), </w:t>
            </w:r>
            <w:r w:rsidRPr="00C83162">
              <w:rPr>
                <w:lang w:eastAsia="en-IN"/>
              </w:rPr>
              <w:lastRenderedPageBreak/>
              <w:t>the company developed a new, milder fragrance brand called Red. The brand was given its name because the packaging featured a prominent red color, but it also incorporated hints of purple and gold to give it a festive, elegant, and high-end feel. Consumer response to Red was overwhelmingly positive, with sales reaching an impressive 90 million in its first year. As a result, Red quickly rose to the number one fragrance position, while Giorgio continued to be a top seller as well.</w:t>
            </w:r>
          </w:p>
          <w:p w14:paraId="722A3F57" w14:textId="77777777" w:rsidR="00760F8B" w:rsidRPr="00C83162" w:rsidRDefault="00760F8B" w:rsidP="00760F8B">
            <w:pPr>
              <w:spacing w:before="100" w:beforeAutospacing="1" w:after="100" w:afterAutospacing="1"/>
            </w:pPr>
            <w:r w:rsidRPr="00C83162">
              <w:rPr>
                <w:lang w:eastAsia="en-IN"/>
              </w:rPr>
              <w:t>1. Determine the extent to which brand and self-image issues play a central   role in the success of Red.</w:t>
            </w:r>
          </w:p>
        </w:tc>
        <w:tc>
          <w:tcPr>
            <w:tcW w:w="326" w:type="pct"/>
            <w:vAlign w:val="center"/>
          </w:tcPr>
          <w:p w14:paraId="59CCE46A" w14:textId="77777777" w:rsidR="00760F8B" w:rsidRPr="00C83162" w:rsidRDefault="00760F8B" w:rsidP="00760F8B">
            <w:pPr>
              <w:contextualSpacing/>
            </w:pPr>
            <w:r w:rsidRPr="00C83162">
              <w:lastRenderedPageBreak/>
              <w:t>CO5</w:t>
            </w:r>
          </w:p>
        </w:tc>
        <w:tc>
          <w:tcPr>
            <w:tcW w:w="261" w:type="pct"/>
            <w:vAlign w:val="center"/>
          </w:tcPr>
          <w:p w14:paraId="2463A16F" w14:textId="77777777" w:rsidR="00760F8B" w:rsidRPr="00C83162" w:rsidRDefault="00760F8B" w:rsidP="00760F8B">
            <w:pPr>
              <w:contextualSpacing/>
            </w:pPr>
            <w:r w:rsidRPr="00C83162">
              <w:t>A</w:t>
            </w:r>
          </w:p>
        </w:tc>
        <w:tc>
          <w:tcPr>
            <w:tcW w:w="447" w:type="pct"/>
            <w:vAlign w:val="center"/>
          </w:tcPr>
          <w:p w14:paraId="1D34DA85" w14:textId="77777777" w:rsidR="00760F8B" w:rsidRPr="00C83162" w:rsidRDefault="00760F8B" w:rsidP="00760F8B">
            <w:pPr>
              <w:contextualSpacing/>
              <w:jc w:val="center"/>
            </w:pPr>
            <w:r w:rsidRPr="00C83162">
              <w:t>20</w:t>
            </w:r>
          </w:p>
        </w:tc>
      </w:tr>
    </w:tbl>
    <w:p w14:paraId="6A370391" w14:textId="77777777" w:rsidR="00760F8B" w:rsidRDefault="00760F8B" w:rsidP="00760F8B">
      <w:pPr>
        <w:contextualSpacing/>
        <w:rPr>
          <w:b/>
          <w:bCs/>
        </w:rPr>
      </w:pPr>
    </w:p>
    <w:p w14:paraId="5B90C67D" w14:textId="77777777" w:rsidR="00760F8B" w:rsidRPr="00C83162" w:rsidRDefault="00760F8B" w:rsidP="00760F8B">
      <w:pPr>
        <w:contextualSpacing/>
      </w:pPr>
      <w:r w:rsidRPr="00C83162">
        <w:rPr>
          <w:b/>
          <w:bCs/>
        </w:rPr>
        <w:t>CO</w:t>
      </w:r>
      <w:r w:rsidRPr="00C83162">
        <w:t xml:space="preserve"> – COURSE OUTCOME</w:t>
      </w:r>
      <w:r w:rsidRPr="00C83162">
        <w:tab/>
      </w:r>
      <w:r w:rsidRPr="00C83162">
        <w:tab/>
      </w:r>
      <w:r w:rsidRPr="00C83162">
        <w:tab/>
      </w:r>
      <w:r w:rsidRPr="00C83162">
        <w:tab/>
      </w:r>
      <w:r w:rsidRPr="00C83162">
        <w:tab/>
      </w:r>
      <w:r w:rsidRPr="00C83162">
        <w:rPr>
          <w:b/>
          <w:bCs/>
        </w:rPr>
        <w:t>BL</w:t>
      </w:r>
      <w:r w:rsidRPr="00C83162">
        <w:t xml:space="preserve"> – BLOOM’S LEVEL</w:t>
      </w:r>
    </w:p>
    <w:p w14:paraId="5C1B8A11" w14:textId="77777777" w:rsidR="00760F8B" w:rsidRPr="00C83162"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C83162" w14:paraId="7B214E4C" w14:textId="77777777" w:rsidTr="00760F8B">
        <w:trPr>
          <w:trHeight w:val="277"/>
        </w:trPr>
        <w:tc>
          <w:tcPr>
            <w:tcW w:w="935" w:type="dxa"/>
          </w:tcPr>
          <w:p w14:paraId="278C9428" w14:textId="77777777" w:rsidR="00760F8B" w:rsidRPr="00C83162" w:rsidRDefault="00760F8B" w:rsidP="00760F8B">
            <w:pPr>
              <w:contextualSpacing/>
            </w:pPr>
          </w:p>
        </w:tc>
        <w:tc>
          <w:tcPr>
            <w:tcW w:w="9762" w:type="dxa"/>
          </w:tcPr>
          <w:p w14:paraId="571C7E2C" w14:textId="77777777" w:rsidR="00760F8B" w:rsidRPr="00C83162" w:rsidRDefault="00760F8B" w:rsidP="00760F8B">
            <w:pPr>
              <w:contextualSpacing/>
              <w:jc w:val="center"/>
              <w:rPr>
                <w:b/>
              </w:rPr>
            </w:pPr>
            <w:r w:rsidRPr="00C83162">
              <w:rPr>
                <w:b/>
              </w:rPr>
              <w:t>COURSE OUTCOMES</w:t>
            </w:r>
          </w:p>
        </w:tc>
      </w:tr>
      <w:tr w:rsidR="00760F8B" w:rsidRPr="00C83162" w14:paraId="75CCE74A" w14:textId="77777777" w:rsidTr="00760F8B">
        <w:trPr>
          <w:trHeight w:val="277"/>
        </w:trPr>
        <w:tc>
          <w:tcPr>
            <w:tcW w:w="935" w:type="dxa"/>
          </w:tcPr>
          <w:p w14:paraId="47C5C487" w14:textId="77777777" w:rsidR="00760F8B" w:rsidRPr="00C83162" w:rsidRDefault="00760F8B" w:rsidP="00760F8B">
            <w:pPr>
              <w:contextualSpacing/>
            </w:pPr>
            <w:r w:rsidRPr="00C83162">
              <w:t>CO1</w:t>
            </w:r>
          </w:p>
        </w:tc>
        <w:tc>
          <w:tcPr>
            <w:tcW w:w="9762" w:type="dxa"/>
          </w:tcPr>
          <w:p w14:paraId="09113FE5" w14:textId="77777777" w:rsidR="00760F8B" w:rsidRPr="00C83162" w:rsidRDefault="00760F8B" w:rsidP="00760F8B">
            <w:pPr>
              <w:contextualSpacing/>
              <w:jc w:val="both"/>
            </w:pPr>
            <w:r w:rsidRPr="00C83162">
              <w:t>Understand and Gain insight into the factors influencing consumer decision process.</w:t>
            </w:r>
          </w:p>
        </w:tc>
      </w:tr>
      <w:tr w:rsidR="00760F8B" w:rsidRPr="00C83162" w14:paraId="1DA1A8CD" w14:textId="77777777" w:rsidTr="00760F8B">
        <w:trPr>
          <w:trHeight w:val="277"/>
        </w:trPr>
        <w:tc>
          <w:tcPr>
            <w:tcW w:w="935" w:type="dxa"/>
          </w:tcPr>
          <w:p w14:paraId="50D1FD70" w14:textId="77777777" w:rsidR="00760F8B" w:rsidRPr="00C83162" w:rsidRDefault="00760F8B" w:rsidP="00760F8B">
            <w:pPr>
              <w:contextualSpacing/>
            </w:pPr>
            <w:r w:rsidRPr="00C83162">
              <w:t>CO2</w:t>
            </w:r>
          </w:p>
        </w:tc>
        <w:tc>
          <w:tcPr>
            <w:tcW w:w="9762" w:type="dxa"/>
          </w:tcPr>
          <w:p w14:paraId="22F49FC2" w14:textId="77777777" w:rsidR="00760F8B" w:rsidRPr="00C83162" w:rsidRDefault="00760F8B" w:rsidP="00760F8B">
            <w:pPr>
              <w:contextualSpacing/>
              <w:jc w:val="both"/>
            </w:pPr>
            <w:r w:rsidRPr="00C83162">
              <w:t>Analyze the dynamics involved in determining the behavior of consumer in respect of purchase decision</w:t>
            </w:r>
          </w:p>
        </w:tc>
      </w:tr>
      <w:tr w:rsidR="00760F8B" w:rsidRPr="00C83162" w14:paraId="6820AE8A" w14:textId="77777777" w:rsidTr="00760F8B">
        <w:trPr>
          <w:trHeight w:val="277"/>
        </w:trPr>
        <w:tc>
          <w:tcPr>
            <w:tcW w:w="935" w:type="dxa"/>
          </w:tcPr>
          <w:p w14:paraId="5DD57359" w14:textId="77777777" w:rsidR="00760F8B" w:rsidRPr="00C83162" w:rsidRDefault="00760F8B" w:rsidP="00760F8B">
            <w:pPr>
              <w:contextualSpacing/>
            </w:pPr>
            <w:r w:rsidRPr="00C83162">
              <w:t>CO3</w:t>
            </w:r>
          </w:p>
        </w:tc>
        <w:tc>
          <w:tcPr>
            <w:tcW w:w="9762" w:type="dxa"/>
          </w:tcPr>
          <w:p w14:paraId="60B703FB" w14:textId="77777777" w:rsidR="00760F8B" w:rsidRPr="00C83162" w:rsidRDefault="00760F8B" w:rsidP="00760F8B">
            <w:pPr>
              <w:contextualSpacing/>
              <w:jc w:val="both"/>
            </w:pPr>
            <w:r w:rsidRPr="00C83162">
              <w:t>Apply strategies relating to Consumer purchases in Group setting</w:t>
            </w:r>
          </w:p>
        </w:tc>
      </w:tr>
      <w:tr w:rsidR="00760F8B" w:rsidRPr="00C83162" w14:paraId="3C16A9B8" w14:textId="77777777" w:rsidTr="00760F8B">
        <w:trPr>
          <w:trHeight w:val="277"/>
        </w:trPr>
        <w:tc>
          <w:tcPr>
            <w:tcW w:w="935" w:type="dxa"/>
          </w:tcPr>
          <w:p w14:paraId="48D4D5B9" w14:textId="77777777" w:rsidR="00760F8B" w:rsidRPr="00C83162" w:rsidRDefault="00760F8B" w:rsidP="00760F8B">
            <w:pPr>
              <w:contextualSpacing/>
            </w:pPr>
            <w:r w:rsidRPr="00C83162">
              <w:t>CO4</w:t>
            </w:r>
          </w:p>
        </w:tc>
        <w:tc>
          <w:tcPr>
            <w:tcW w:w="9762" w:type="dxa"/>
          </w:tcPr>
          <w:p w14:paraId="28180222" w14:textId="77777777" w:rsidR="00760F8B" w:rsidRPr="00C83162" w:rsidRDefault="00760F8B" w:rsidP="00760F8B">
            <w:pPr>
              <w:contextualSpacing/>
              <w:jc w:val="both"/>
            </w:pPr>
            <w:r w:rsidRPr="00C83162">
              <w:t>Examine strategies relating to Consumer purchases from Psychological perspectives</w:t>
            </w:r>
          </w:p>
        </w:tc>
      </w:tr>
      <w:tr w:rsidR="00760F8B" w:rsidRPr="00C83162" w14:paraId="04B189DF" w14:textId="77777777" w:rsidTr="00760F8B">
        <w:trPr>
          <w:trHeight w:val="277"/>
        </w:trPr>
        <w:tc>
          <w:tcPr>
            <w:tcW w:w="935" w:type="dxa"/>
          </w:tcPr>
          <w:p w14:paraId="4C79C9BD" w14:textId="77777777" w:rsidR="00760F8B" w:rsidRPr="00C83162" w:rsidRDefault="00760F8B" w:rsidP="00760F8B">
            <w:pPr>
              <w:contextualSpacing/>
            </w:pPr>
            <w:r w:rsidRPr="00C83162">
              <w:t>CO5</w:t>
            </w:r>
          </w:p>
        </w:tc>
        <w:tc>
          <w:tcPr>
            <w:tcW w:w="9762" w:type="dxa"/>
          </w:tcPr>
          <w:p w14:paraId="773D45F4" w14:textId="77777777" w:rsidR="00760F8B" w:rsidRPr="00C83162" w:rsidRDefault="00760F8B" w:rsidP="00760F8B">
            <w:pPr>
              <w:contextualSpacing/>
              <w:jc w:val="both"/>
            </w:pPr>
            <w:r w:rsidRPr="00C83162">
              <w:t>Develop appropriate marketing strategies for different segments of consumers</w:t>
            </w:r>
          </w:p>
        </w:tc>
      </w:tr>
      <w:tr w:rsidR="00760F8B" w:rsidRPr="00C83162" w14:paraId="08004DD4" w14:textId="77777777" w:rsidTr="00760F8B">
        <w:trPr>
          <w:trHeight w:val="277"/>
        </w:trPr>
        <w:tc>
          <w:tcPr>
            <w:tcW w:w="935" w:type="dxa"/>
          </w:tcPr>
          <w:p w14:paraId="2A02D69A" w14:textId="77777777" w:rsidR="00760F8B" w:rsidRPr="00C83162" w:rsidRDefault="00760F8B" w:rsidP="00760F8B">
            <w:pPr>
              <w:contextualSpacing/>
            </w:pPr>
            <w:r w:rsidRPr="00C83162">
              <w:t>CO6</w:t>
            </w:r>
          </w:p>
        </w:tc>
        <w:tc>
          <w:tcPr>
            <w:tcW w:w="9762" w:type="dxa"/>
          </w:tcPr>
          <w:p w14:paraId="49EF9A53" w14:textId="77777777" w:rsidR="00760F8B" w:rsidRPr="00C83162" w:rsidRDefault="00760F8B" w:rsidP="00760F8B">
            <w:pPr>
              <w:contextualSpacing/>
              <w:jc w:val="both"/>
            </w:pPr>
            <w:r w:rsidRPr="00C83162">
              <w:t>Create mapping for Consumer insights and concomitant strategies</w:t>
            </w:r>
          </w:p>
        </w:tc>
      </w:tr>
    </w:tbl>
    <w:p w14:paraId="0EB6722B" w14:textId="77777777" w:rsidR="00760F8B" w:rsidRPr="00C83162"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83162" w14:paraId="185967D2" w14:textId="77777777" w:rsidTr="00760F8B">
        <w:trPr>
          <w:jc w:val="center"/>
        </w:trPr>
        <w:tc>
          <w:tcPr>
            <w:tcW w:w="10632" w:type="dxa"/>
            <w:gridSpan w:val="8"/>
          </w:tcPr>
          <w:p w14:paraId="08469F49" w14:textId="77777777" w:rsidR="00760F8B" w:rsidRPr="00C83162" w:rsidRDefault="00760F8B" w:rsidP="00760F8B">
            <w:pPr>
              <w:contextualSpacing/>
              <w:jc w:val="center"/>
              <w:rPr>
                <w:b/>
              </w:rPr>
            </w:pPr>
            <w:r w:rsidRPr="00C83162">
              <w:rPr>
                <w:b/>
              </w:rPr>
              <w:t>Assessment Pattern as per Bloom’s Taxonomy</w:t>
            </w:r>
          </w:p>
        </w:tc>
      </w:tr>
      <w:tr w:rsidR="00760F8B" w:rsidRPr="00C83162" w14:paraId="2493D06C" w14:textId="77777777" w:rsidTr="00760F8B">
        <w:trPr>
          <w:jc w:val="center"/>
        </w:trPr>
        <w:tc>
          <w:tcPr>
            <w:tcW w:w="1843" w:type="dxa"/>
          </w:tcPr>
          <w:p w14:paraId="38F0B4E3" w14:textId="77777777" w:rsidR="00760F8B" w:rsidRPr="00C83162" w:rsidRDefault="00760F8B" w:rsidP="00760F8B">
            <w:pPr>
              <w:contextualSpacing/>
              <w:jc w:val="center"/>
              <w:rPr>
                <w:b/>
                <w:bCs/>
              </w:rPr>
            </w:pPr>
            <w:r w:rsidRPr="00C83162">
              <w:rPr>
                <w:b/>
                <w:bCs/>
              </w:rPr>
              <w:t>CO / P</w:t>
            </w:r>
          </w:p>
        </w:tc>
        <w:tc>
          <w:tcPr>
            <w:tcW w:w="1134" w:type="dxa"/>
          </w:tcPr>
          <w:p w14:paraId="05583AE4" w14:textId="77777777" w:rsidR="00760F8B" w:rsidRPr="00C83162" w:rsidRDefault="00760F8B" w:rsidP="00760F8B">
            <w:pPr>
              <w:contextualSpacing/>
              <w:jc w:val="center"/>
              <w:rPr>
                <w:b/>
              </w:rPr>
            </w:pPr>
            <w:r w:rsidRPr="00C83162">
              <w:rPr>
                <w:b/>
              </w:rPr>
              <w:t>R</w:t>
            </w:r>
          </w:p>
        </w:tc>
        <w:tc>
          <w:tcPr>
            <w:tcW w:w="1418" w:type="dxa"/>
          </w:tcPr>
          <w:p w14:paraId="24D7E8D0" w14:textId="77777777" w:rsidR="00760F8B" w:rsidRPr="00C83162" w:rsidRDefault="00760F8B" w:rsidP="00760F8B">
            <w:pPr>
              <w:contextualSpacing/>
              <w:jc w:val="center"/>
              <w:rPr>
                <w:b/>
              </w:rPr>
            </w:pPr>
            <w:r w:rsidRPr="00C83162">
              <w:rPr>
                <w:b/>
              </w:rPr>
              <w:t>U</w:t>
            </w:r>
          </w:p>
        </w:tc>
        <w:tc>
          <w:tcPr>
            <w:tcW w:w="992" w:type="dxa"/>
          </w:tcPr>
          <w:p w14:paraId="0A0B3EF2" w14:textId="77777777" w:rsidR="00760F8B" w:rsidRPr="00C83162" w:rsidRDefault="00760F8B" w:rsidP="00760F8B">
            <w:pPr>
              <w:contextualSpacing/>
              <w:jc w:val="center"/>
              <w:rPr>
                <w:b/>
              </w:rPr>
            </w:pPr>
            <w:r w:rsidRPr="00C83162">
              <w:rPr>
                <w:b/>
              </w:rPr>
              <w:t>A</w:t>
            </w:r>
          </w:p>
        </w:tc>
        <w:tc>
          <w:tcPr>
            <w:tcW w:w="1276" w:type="dxa"/>
          </w:tcPr>
          <w:p w14:paraId="6C7A730C" w14:textId="77777777" w:rsidR="00760F8B" w:rsidRPr="00C83162" w:rsidRDefault="00760F8B" w:rsidP="00760F8B">
            <w:pPr>
              <w:contextualSpacing/>
              <w:jc w:val="center"/>
              <w:rPr>
                <w:b/>
              </w:rPr>
            </w:pPr>
            <w:r w:rsidRPr="00C83162">
              <w:rPr>
                <w:b/>
              </w:rPr>
              <w:t>An</w:t>
            </w:r>
          </w:p>
        </w:tc>
        <w:tc>
          <w:tcPr>
            <w:tcW w:w="992" w:type="dxa"/>
          </w:tcPr>
          <w:p w14:paraId="309C88D9" w14:textId="77777777" w:rsidR="00760F8B" w:rsidRPr="00C83162" w:rsidRDefault="00760F8B" w:rsidP="00760F8B">
            <w:pPr>
              <w:contextualSpacing/>
              <w:jc w:val="center"/>
              <w:rPr>
                <w:b/>
              </w:rPr>
            </w:pPr>
            <w:r w:rsidRPr="00C83162">
              <w:rPr>
                <w:b/>
              </w:rPr>
              <w:t>E</w:t>
            </w:r>
          </w:p>
        </w:tc>
        <w:tc>
          <w:tcPr>
            <w:tcW w:w="871" w:type="dxa"/>
          </w:tcPr>
          <w:p w14:paraId="003ABF7B" w14:textId="77777777" w:rsidR="00760F8B" w:rsidRPr="00C83162" w:rsidRDefault="00760F8B" w:rsidP="00760F8B">
            <w:pPr>
              <w:contextualSpacing/>
              <w:jc w:val="center"/>
              <w:rPr>
                <w:b/>
              </w:rPr>
            </w:pPr>
            <w:r w:rsidRPr="00C83162">
              <w:rPr>
                <w:b/>
              </w:rPr>
              <w:t>C</w:t>
            </w:r>
          </w:p>
        </w:tc>
        <w:tc>
          <w:tcPr>
            <w:tcW w:w="2106" w:type="dxa"/>
          </w:tcPr>
          <w:p w14:paraId="68D09292" w14:textId="77777777" w:rsidR="00760F8B" w:rsidRPr="00C83162" w:rsidRDefault="00760F8B" w:rsidP="00760F8B">
            <w:pPr>
              <w:contextualSpacing/>
              <w:jc w:val="center"/>
              <w:rPr>
                <w:b/>
              </w:rPr>
            </w:pPr>
            <w:r w:rsidRPr="00C83162">
              <w:rPr>
                <w:b/>
              </w:rPr>
              <w:t>Total</w:t>
            </w:r>
          </w:p>
        </w:tc>
      </w:tr>
      <w:tr w:rsidR="00760F8B" w:rsidRPr="00C83162" w14:paraId="47E0B501" w14:textId="77777777" w:rsidTr="00760F8B">
        <w:trPr>
          <w:jc w:val="center"/>
        </w:trPr>
        <w:tc>
          <w:tcPr>
            <w:tcW w:w="1843" w:type="dxa"/>
          </w:tcPr>
          <w:p w14:paraId="55AF77E1" w14:textId="77777777" w:rsidR="00760F8B" w:rsidRPr="00C83162" w:rsidRDefault="00760F8B" w:rsidP="00760F8B">
            <w:pPr>
              <w:contextualSpacing/>
              <w:jc w:val="center"/>
            </w:pPr>
            <w:r w:rsidRPr="00C83162">
              <w:t>CO1</w:t>
            </w:r>
          </w:p>
        </w:tc>
        <w:tc>
          <w:tcPr>
            <w:tcW w:w="1134" w:type="dxa"/>
          </w:tcPr>
          <w:p w14:paraId="4796D8DE" w14:textId="77777777" w:rsidR="00760F8B" w:rsidRPr="00C83162" w:rsidRDefault="00760F8B" w:rsidP="00760F8B">
            <w:pPr>
              <w:contextualSpacing/>
              <w:jc w:val="center"/>
            </w:pPr>
          </w:p>
        </w:tc>
        <w:tc>
          <w:tcPr>
            <w:tcW w:w="1418" w:type="dxa"/>
          </w:tcPr>
          <w:p w14:paraId="010A863B" w14:textId="77777777" w:rsidR="00760F8B" w:rsidRPr="00C83162" w:rsidRDefault="00760F8B" w:rsidP="00760F8B">
            <w:pPr>
              <w:contextualSpacing/>
              <w:jc w:val="center"/>
            </w:pPr>
          </w:p>
        </w:tc>
        <w:tc>
          <w:tcPr>
            <w:tcW w:w="992" w:type="dxa"/>
          </w:tcPr>
          <w:p w14:paraId="0BCC4726" w14:textId="77777777" w:rsidR="00760F8B" w:rsidRPr="00C83162" w:rsidRDefault="00760F8B" w:rsidP="00760F8B">
            <w:pPr>
              <w:contextualSpacing/>
              <w:jc w:val="center"/>
            </w:pPr>
            <w:r w:rsidRPr="00C83162">
              <w:t>20</w:t>
            </w:r>
          </w:p>
        </w:tc>
        <w:tc>
          <w:tcPr>
            <w:tcW w:w="1276" w:type="dxa"/>
          </w:tcPr>
          <w:p w14:paraId="36D23BBF" w14:textId="77777777" w:rsidR="00760F8B" w:rsidRPr="00C83162" w:rsidRDefault="00760F8B" w:rsidP="00760F8B">
            <w:pPr>
              <w:contextualSpacing/>
              <w:jc w:val="center"/>
            </w:pPr>
          </w:p>
        </w:tc>
        <w:tc>
          <w:tcPr>
            <w:tcW w:w="992" w:type="dxa"/>
          </w:tcPr>
          <w:p w14:paraId="3A4AE38B" w14:textId="77777777" w:rsidR="00760F8B" w:rsidRPr="00C83162" w:rsidRDefault="00760F8B" w:rsidP="00760F8B">
            <w:pPr>
              <w:contextualSpacing/>
              <w:jc w:val="center"/>
            </w:pPr>
          </w:p>
        </w:tc>
        <w:tc>
          <w:tcPr>
            <w:tcW w:w="871" w:type="dxa"/>
          </w:tcPr>
          <w:p w14:paraId="660822DC" w14:textId="77777777" w:rsidR="00760F8B" w:rsidRPr="00C83162" w:rsidRDefault="00760F8B" w:rsidP="00760F8B">
            <w:pPr>
              <w:contextualSpacing/>
              <w:jc w:val="center"/>
            </w:pPr>
          </w:p>
        </w:tc>
        <w:tc>
          <w:tcPr>
            <w:tcW w:w="2106" w:type="dxa"/>
          </w:tcPr>
          <w:p w14:paraId="612E4A2E" w14:textId="77777777" w:rsidR="00760F8B" w:rsidRPr="00C83162" w:rsidRDefault="00760F8B" w:rsidP="00760F8B">
            <w:pPr>
              <w:contextualSpacing/>
              <w:jc w:val="center"/>
            </w:pPr>
            <w:r w:rsidRPr="00C83162">
              <w:t>20</w:t>
            </w:r>
          </w:p>
        </w:tc>
      </w:tr>
      <w:tr w:rsidR="00760F8B" w:rsidRPr="00C83162" w14:paraId="1A7C667C" w14:textId="77777777" w:rsidTr="00760F8B">
        <w:trPr>
          <w:jc w:val="center"/>
        </w:trPr>
        <w:tc>
          <w:tcPr>
            <w:tcW w:w="1843" w:type="dxa"/>
          </w:tcPr>
          <w:p w14:paraId="128CCF97" w14:textId="77777777" w:rsidR="00760F8B" w:rsidRPr="00C83162" w:rsidRDefault="00760F8B" w:rsidP="00760F8B">
            <w:pPr>
              <w:contextualSpacing/>
              <w:jc w:val="center"/>
            </w:pPr>
            <w:r w:rsidRPr="00C83162">
              <w:t>CO2</w:t>
            </w:r>
          </w:p>
        </w:tc>
        <w:tc>
          <w:tcPr>
            <w:tcW w:w="1134" w:type="dxa"/>
          </w:tcPr>
          <w:p w14:paraId="3F04A0BB" w14:textId="77777777" w:rsidR="00760F8B" w:rsidRPr="00C83162" w:rsidRDefault="00760F8B" w:rsidP="00760F8B">
            <w:pPr>
              <w:contextualSpacing/>
              <w:jc w:val="center"/>
            </w:pPr>
          </w:p>
        </w:tc>
        <w:tc>
          <w:tcPr>
            <w:tcW w:w="1418" w:type="dxa"/>
          </w:tcPr>
          <w:p w14:paraId="2F970DB6" w14:textId="77777777" w:rsidR="00760F8B" w:rsidRPr="00C83162" w:rsidRDefault="00760F8B" w:rsidP="00760F8B">
            <w:pPr>
              <w:contextualSpacing/>
              <w:jc w:val="center"/>
            </w:pPr>
          </w:p>
        </w:tc>
        <w:tc>
          <w:tcPr>
            <w:tcW w:w="992" w:type="dxa"/>
          </w:tcPr>
          <w:p w14:paraId="50F5C88C" w14:textId="77777777" w:rsidR="00760F8B" w:rsidRPr="00C83162" w:rsidRDefault="00760F8B" w:rsidP="00760F8B">
            <w:pPr>
              <w:contextualSpacing/>
              <w:jc w:val="center"/>
            </w:pPr>
            <w:r w:rsidRPr="00C83162">
              <w:t>10</w:t>
            </w:r>
          </w:p>
        </w:tc>
        <w:tc>
          <w:tcPr>
            <w:tcW w:w="1276" w:type="dxa"/>
          </w:tcPr>
          <w:p w14:paraId="001B7D01" w14:textId="77777777" w:rsidR="00760F8B" w:rsidRPr="00C83162" w:rsidRDefault="00760F8B" w:rsidP="00760F8B">
            <w:pPr>
              <w:contextualSpacing/>
              <w:jc w:val="center"/>
            </w:pPr>
          </w:p>
        </w:tc>
        <w:tc>
          <w:tcPr>
            <w:tcW w:w="992" w:type="dxa"/>
          </w:tcPr>
          <w:p w14:paraId="3997302F" w14:textId="77777777" w:rsidR="00760F8B" w:rsidRPr="00C83162" w:rsidRDefault="00760F8B" w:rsidP="00760F8B">
            <w:pPr>
              <w:contextualSpacing/>
              <w:jc w:val="center"/>
            </w:pPr>
          </w:p>
        </w:tc>
        <w:tc>
          <w:tcPr>
            <w:tcW w:w="871" w:type="dxa"/>
          </w:tcPr>
          <w:p w14:paraId="782043FA" w14:textId="77777777" w:rsidR="00760F8B" w:rsidRPr="00C83162" w:rsidRDefault="00760F8B" w:rsidP="00760F8B">
            <w:pPr>
              <w:contextualSpacing/>
              <w:jc w:val="center"/>
            </w:pPr>
            <w:r w:rsidRPr="00C83162">
              <w:t>10</w:t>
            </w:r>
          </w:p>
        </w:tc>
        <w:tc>
          <w:tcPr>
            <w:tcW w:w="2106" w:type="dxa"/>
          </w:tcPr>
          <w:p w14:paraId="08DCD24C" w14:textId="77777777" w:rsidR="00760F8B" w:rsidRPr="00C83162" w:rsidRDefault="00760F8B" w:rsidP="00760F8B">
            <w:pPr>
              <w:contextualSpacing/>
              <w:jc w:val="center"/>
            </w:pPr>
            <w:r w:rsidRPr="00C83162">
              <w:t>20</w:t>
            </w:r>
          </w:p>
        </w:tc>
      </w:tr>
      <w:tr w:rsidR="00760F8B" w:rsidRPr="00C83162" w14:paraId="675E3DAB" w14:textId="77777777" w:rsidTr="00760F8B">
        <w:trPr>
          <w:jc w:val="center"/>
        </w:trPr>
        <w:tc>
          <w:tcPr>
            <w:tcW w:w="1843" w:type="dxa"/>
          </w:tcPr>
          <w:p w14:paraId="3174515B" w14:textId="77777777" w:rsidR="00760F8B" w:rsidRPr="00C83162" w:rsidRDefault="00760F8B" w:rsidP="00760F8B">
            <w:pPr>
              <w:contextualSpacing/>
              <w:jc w:val="center"/>
            </w:pPr>
            <w:r w:rsidRPr="00C83162">
              <w:t>CO3</w:t>
            </w:r>
          </w:p>
        </w:tc>
        <w:tc>
          <w:tcPr>
            <w:tcW w:w="1134" w:type="dxa"/>
          </w:tcPr>
          <w:p w14:paraId="5661CD46" w14:textId="77777777" w:rsidR="00760F8B" w:rsidRPr="00C83162" w:rsidRDefault="00760F8B" w:rsidP="00760F8B">
            <w:pPr>
              <w:contextualSpacing/>
              <w:jc w:val="center"/>
            </w:pPr>
          </w:p>
        </w:tc>
        <w:tc>
          <w:tcPr>
            <w:tcW w:w="1418" w:type="dxa"/>
          </w:tcPr>
          <w:p w14:paraId="010CDFA2" w14:textId="77777777" w:rsidR="00760F8B" w:rsidRPr="00C83162" w:rsidRDefault="00760F8B" w:rsidP="00760F8B">
            <w:pPr>
              <w:contextualSpacing/>
              <w:jc w:val="center"/>
            </w:pPr>
          </w:p>
        </w:tc>
        <w:tc>
          <w:tcPr>
            <w:tcW w:w="992" w:type="dxa"/>
          </w:tcPr>
          <w:p w14:paraId="65EBFE39" w14:textId="77777777" w:rsidR="00760F8B" w:rsidRPr="00C83162" w:rsidRDefault="00760F8B" w:rsidP="00760F8B">
            <w:pPr>
              <w:contextualSpacing/>
              <w:jc w:val="center"/>
            </w:pPr>
            <w:r w:rsidRPr="00C83162">
              <w:t>10</w:t>
            </w:r>
          </w:p>
        </w:tc>
        <w:tc>
          <w:tcPr>
            <w:tcW w:w="1276" w:type="dxa"/>
          </w:tcPr>
          <w:p w14:paraId="2984CFA3" w14:textId="77777777" w:rsidR="00760F8B" w:rsidRPr="00C83162" w:rsidRDefault="00760F8B" w:rsidP="00760F8B">
            <w:pPr>
              <w:contextualSpacing/>
              <w:jc w:val="center"/>
            </w:pPr>
            <w:r w:rsidRPr="00C83162">
              <w:t>10</w:t>
            </w:r>
          </w:p>
        </w:tc>
        <w:tc>
          <w:tcPr>
            <w:tcW w:w="992" w:type="dxa"/>
          </w:tcPr>
          <w:p w14:paraId="671E79FA" w14:textId="77777777" w:rsidR="00760F8B" w:rsidRPr="00C83162" w:rsidRDefault="00760F8B" w:rsidP="00760F8B">
            <w:pPr>
              <w:contextualSpacing/>
              <w:jc w:val="center"/>
            </w:pPr>
          </w:p>
        </w:tc>
        <w:tc>
          <w:tcPr>
            <w:tcW w:w="871" w:type="dxa"/>
          </w:tcPr>
          <w:p w14:paraId="173A5CE4" w14:textId="77777777" w:rsidR="00760F8B" w:rsidRPr="00C83162" w:rsidRDefault="00760F8B" w:rsidP="00760F8B">
            <w:pPr>
              <w:contextualSpacing/>
              <w:jc w:val="center"/>
            </w:pPr>
          </w:p>
        </w:tc>
        <w:tc>
          <w:tcPr>
            <w:tcW w:w="2106" w:type="dxa"/>
          </w:tcPr>
          <w:p w14:paraId="350A4DFA" w14:textId="77777777" w:rsidR="00760F8B" w:rsidRPr="00C83162" w:rsidRDefault="00760F8B" w:rsidP="00760F8B">
            <w:pPr>
              <w:contextualSpacing/>
              <w:jc w:val="center"/>
            </w:pPr>
            <w:r w:rsidRPr="00C83162">
              <w:t>20</w:t>
            </w:r>
          </w:p>
        </w:tc>
      </w:tr>
      <w:tr w:rsidR="00760F8B" w:rsidRPr="00C83162" w14:paraId="4387D821" w14:textId="77777777" w:rsidTr="00760F8B">
        <w:trPr>
          <w:jc w:val="center"/>
        </w:trPr>
        <w:tc>
          <w:tcPr>
            <w:tcW w:w="1843" w:type="dxa"/>
          </w:tcPr>
          <w:p w14:paraId="2570BEC3" w14:textId="77777777" w:rsidR="00760F8B" w:rsidRPr="00C83162" w:rsidRDefault="00760F8B" w:rsidP="00760F8B">
            <w:pPr>
              <w:contextualSpacing/>
              <w:jc w:val="center"/>
            </w:pPr>
            <w:r w:rsidRPr="00C83162">
              <w:t>CO4</w:t>
            </w:r>
          </w:p>
        </w:tc>
        <w:tc>
          <w:tcPr>
            <w:tcW w:w="1134" w:type="dxa"/>
          </w:tcPr>
          <w:p w14:paraId="7152F90E" w14:textId="77777777" w:rsidR="00760F8B" w:rsidRPr="00C83162" w:rsidRDefault="00760F8B" w:rsidP="00760F8B">
            <w:pPr>
              <w:contextualSpacing/>
              <w:jc w:val="center"/>
            </w:pPr>
          </w:p>
        </w:tc>
        <w:tc>
          <w:tcPr>
            <w:tcW w:w="1418" w:type="dxa"/>
          </w:tcPr>
          <w:p w14:paraId="17299376" w14:textId="77777777" w:rsidR="00760F8B" w:rsidRPr="00C83162" w:rsidRDefault="00760F8B" w:rsidP="00760F8B">
            <w:pPr>
              <w:contextualSpacing/>
              <w:jc w:val="center"/>
            </w:pPr>
          </w:p>
        </w:tc>
        <w:tc>
          <w:tcPr>
            <w:tcW w:w="992" w:type="dxa"/>
          </w:tcPr>
          <w:p w14:paraId="310AD5A2" w14:textId="77777777" w:rsidR="00760F8B" w:rsidRPr="00C83162" w:rsidRDefault="00760F8B" w:rsidP="00760F8B">
            <w:pPr>
              <w:contextualSpacing/>
              <w:jc w:val="center"/>
            </w:pPr>
            <w:r w:rsidRPr="00C83162">
              <w:t>30</w:t>
            </w:r>
          </w:p>
        </w:tc>
        <w:tc>
          <w:tcPr>
            <w:tcW w:w="1276" w:type="dxa"/>
          </w:tcPr>
          <w:p w14:paraId="07B2716F" w14:textId="77777777" w:rsidR="00760F8B" w:rsidRPr="00C83162" w:rsidRDefault="00760F8B" w:rsidP="00760F8B">
            <w:pPr>
              <w:contextualSpacing/>
              <w:jc w:val="center"/>
            </w:pPr>
          </w:p>
        </w:tc>
        <w:tc>
          <w:tcPr>
            <w:tcW w:w="992" w:type="dxa"/>
          </w:tcPr>
          <w:p w14:paraId="63B67109" w14:textId="77777777" w:rsidR="00760F8B" w:rsidRPr="00C83162" w:rsidRDefault="00760F8B" w:rsidP="00760F8B">
            <w:pPr>
              <w:contextualSpacing/>
              <w:jc w:val="center"/>
            </w:pPr>
          </w:p>
        </w:tc>
        <w:tc>
          <w:tcPr>
            <w:tcW w:w="871" w:type="dxa"/>
          </w:tcPr>
          <w:p w14:paraId="691B4B92" w14:textId="77777777" w:rsidR="00760F8B" w:rsidRPr="00C83162" w:rsidRDefault="00760F8B" w:rsidP="00760F8B">
            <w:pPr>
              <w:contextualSpacing/>
              <w:jc w:val="center"/>
            </w:pPr>
            <w:r w:rsidRPr="00C83162">
              <w:t>10</w:t>
            </w:r>
          </w:p>
        </w:tc>
        <w:tc>
          <w:tcPr>
            <w:tcW w:w="2106" w:type="dxa"/>
          </w:tcPr>
          <w:p w14:paraId="572F100E" w14:textId="77777777" w:rsidR="00760F8B" w:rsidRPr="00C83162" w:rsidRDefault="00760F8B" w:rsidP="00760F8B">
            <w:pPr>
              <w:contextualSpacing/>
              <w:jc w:val="center"/>
            </w:pPr>
            <w:r w:rsidRPr="00C83162">
              <w:t>40</w:t>
            </w:r>
          </w:p>
        </w:tc>
      </w:tr>
      <w:tr w:rsidR="00760F8B" w:rsidRPr="00C83162" w14:paraId="3E0F44F1" w14:textId="77777777" w:rsidTr="00760F8B">
        <w:trPr>
          <w:jc w:val="center"/>
        </w:trPr>
        <w:tc>
          <w:tcPr>
            <w:tcW w:w="1843" w:type="dxa"/>
          </w:tcPr>
          <w:p w14:paraId="4D7B4B2B" w14:textId="77777777" w:rsidR="00760F8B" w:rsidRPr="00C83162" w:rsidRDefault="00760F8B" w:rsidP="00760F8B">
            <w:pPr>
              <w:contextualSpacing/>
              <w:jc w:val="center"/>
            </w:pPr>
            <w:r w:rsidRPr="00C83162">
              <w:t>CO5</w:t>
            </w:r>
          </w:p>
        </w:tc>
        <w:tc>
          <w:tcPr>
            <w:tcW w:w="1134" w:type="dxa"/>
          </w:tcPr>
          <w:p w14:paraId="0DFFA104" w14:textId="77777777" w:rsidR="00760F8B" w:rsidRPr="00C83162" w:rsidRDefault="00760F8B" w:rsidP="00760F8B">
            <w:pPr>
              <w:contextualSpacing/>
              <w:jc w:val="center"/>
            </w:pPr>
          </w:p>
        </w:tc>
        <w:tc>
          <w:tcPr>
            <w:tcW w:w="1418" w:type="dxa"/>
          </w:tcPr>
          <w:p w14:paraId="22D0DB9D" w14:textId="77777777" w:rsidR="00760F8B" w:rsidRPr="00C83162" w:rsidRDefault="00760F8B" w:rsidP="00760F8B">
            <w:pPr>
              <w:contextualSpacing/>
              <w:jc w:val="center"/>
            </w:pPr>
          </w:p>
        </w:tc>
        <w:tc>
          <w:tcPr>
            <w:tcW w:w="992" w:type="dxa"/>
          </w:tcPr>
          <w:p w14:paraId="4185E29D" w14:textId="77777777" w:rsidR="00760F8B" w:rsidRPr="00C83162" w:rsidRDefault="00760F8B" w:rsidP="00760F8B">
            <w:pPr>
              <w:contextualSpacing/>
              <w:jc w:val="center"/>
            </w:pPr>
            <w:r w:rsidRPr="00C83162">
              <w:t>40</w:t>
            </w:r>
          </w:p>
        </w:tc>
        <w:tc>
          <w:tcPr>
            <w:tcW w:w="1276" w:type="dxa"/>
          </w:tcPr>
          <w:p w14:paraId="48536CF0" w14:textId="77777777" w:rsidR="00760F8B" w:rsidRPr="00C83162" w:rsidRDefault="00760F8B" w:rsidP="00760F8B">
            <w:pPr>
              <w:contextualSpacing/>
              <w:jc w:val="center"/>
            </w:pPr>
          </w:p>
        </w:tc>
        <w:tc>
          <w:tcPr>
            <w:tcW w:w="992" w:type="dxa"/>
          </w:tcPr>
          <w:p w14:paraId="43870D1A" w14:textId="77777777" w:rsidR="00760F8B" w:rsidRPr="00C83162" w:rsidRDefault="00760F8B" w:rsidP="00760F8B">
            <w:pPr>
              <w:contextualSpacing/>
              <w:jc w:val="center"/>
            </w:pPr>
            <w:r w:rsidRPr="00C83162">
              <w:t>20</w:t>
            </w:r>
          </w:p>
        </w:tc>
        <w:tc>
          <w:tcPr>
            <w:tcW w:w="871" w:type="dxa"/>
          </w:tcPr>
          <w:p w14:paraId="2F0E7716" w14:textId="77777777" w:rsidR="00760F8B" w:rsidRPr="00C83162" w:rsidRDefault="00760F8B" w:rsidP="00760F8B">
            <w:pPr>
              <w:contextualSpacing/>
              <w:jc w:val="center"/>
            </w:pPr>
          </w:p>
        </w:tc>
        <w:tc>
          <w:tcPr>
            <w:tcW w:w="2106" w:type="dxa"/>
          </w:tcPr>
          <w:p w14:paraId="58FB5C42" w14:textId="77777777" w:rsidR="00760F8B" w:rsidRPr="00C83162" w:rsidRDefault="00760F8B" w:rsidP="00760F8B">
            <w:pPr>
              <w:contextualSpacing/>
              <w:jc w:val="center"/>
            </w:pPr>
            <w:r w:rsidRPr="00C83162">
              <w:t>60</w:t>
            </w:r>
          </w:p>
        </w:tc>
      </w:tr>
      <w:tr w:rsidR="00760F8B" w:rsidRPr="00C83162" w14:paraId="2CF79F4B" w14:textId="77777777" w:rsidTr="00760F8B">
        <w:trPr>
          <w:jc w:val="center"/>
        </w:trPr>
        <w:tc>
          <w:tcPr>
            <w:tcW w:w="1843" w:type="dxa"/>
          </w:tcPr>
          <w:p w14:paraId="6AD499C8" w14:textId="77777777" w:rsidR="00760F8B" w:rsidRPr="00C83162" w:rsidRDefault="00760F8B" w:rsidP="00760F8B">
            <w:pPr>
              <w:contextualSpacing/>
              <w:jc w:val="center"/>
            </w:pPr>
            <w:r w:rsidRPr="00C83162">
              <w:t>CO6</w:t>
            </w:r>
          </w:p>
        </w:tc>
        <w:tc>
          <w:tcPr>
            <w:tcW w:w="1134" w:type="dxa"/>
          </w:tcPr>
          <w:p w14:paraId="791C6B63" w14:textId="77777777" w:rsidR="00760F8B" w:rsidRPr="00C83162" w:rsidRDefault="00760F8B" w:rsidP="00760F8B">
            <w:pPr>
              <w:contextualSpacing/>
              <w:jc w:val="center"/>
            </w:pPr>
          </w:p>
        </w:tc>
        <w:tc>
          <w:tcPr>
            <w:tcW w:w="1418" w:type="dxa"/>
          </w:tcPr>
          <w:p w14:paraId="5250BE28" w14:textId="77777777" w:rsidR="00760F8B" w:rsidRPr="00C83162" w:rsidRDefault="00760F8B" w:rsidP="00760F8B">
            <w:pPr>
              <w:contextualSpacing/>
              <w:jc w:val="center"/>
            </w:pPr>
          </w:p>
        </w:tc>
        <w:tc>
          <w:tcPr>
            <w:tcW w:w="992" w:type="dxa"/>
          </w:tcPr>
          <w:p w14:paraId="7E9BF4D8" w14:textId="77777777" w:rsidR="00760F8B" w:rsidRPr="00C83162" w:rsidRDefault="00760F8B" w:rsidP="00760F8B">
            <w:pPr>
              <w:contextualSpacing/>
              <w:jc w:val="center"/>
            </w:pPr>
          </w:p>
        </w:tc>
        <w:tc>
          <w:tcPr>
            <w:tcW w:w="1276" w:type="dxa"/>
          </w:tcPr>
          <w:p w14:paraId="400D0D63" w14:textId="77777777" w:rsidR="00760F8B" w:rsidRPr="00C83162" w:rsidRDefault="00760F8B" w:rsidP="00760F8B">
            <w:pPr>
              <w:contextualSpacing/>
              <w:jc w:val="center"/>
            </w:pPr>
          </w:p>
        </w:tc>
        <w:tc>
          <w:tcPr>
            <w:tcW w:w="992" w:type="dxa"/>
          </w:tcPr>
          <w:p w14:paraId="4FC75FD0" w14:textId="77777777" w:rsidR="00760F8B" w:rsidRPr="00C83162" w:rsidRDefault="00760F8B" w:rsidP="00760F8B">
            <w:pPr>
              <w:contextualSpacing/>
              <w:jc w:val="center"/>
            </w:pPr>
          </w:p>
        </w:tc>
        <w:tc>
          <w:tcPr>
            <w:tcW w:w="871" w:type="dxa"/>
          </w:tcPr>
          <w:p w14:paraId="2EB38807" w14:textId="77777777" w:rsidR="00760F8B" w:rsidRPr="00C83162" w:rsidRDefault="00760F8B" w:rsidP="00760F8B">
            <w:pPr>
              <w:contextualSpacing/>
              <w:jc w:val="center"/>
            </w:pPr>
            <w:r w:rsidRPr="00C83162">
              <w:t>20</w:t>
            </w:r>
          </w:p>
        </w:tc>
        <w:tc>
          <w:tcPr>
            <w:tcW w:w="2106" w:type="dxa"/>
          </w:tcPr>
          <w:p w14:paraId="387649BD" w14:textId="77777777" w:rsidR="00760F8B" w:rsidRPr="00C83162" w:rsidRDefault="00760F8B" w:rsidP="00760F8B">
            <w:pPr>
              <w:contextualSpacing/>
              <w:jc w:val="center"/>
            </w:pPr>
            <w:r w:rsidRPr="00C83162">
              <w:t>20</w:t>
            </w:r>
          </w:p>
        </w:tc>
      </w:tr>
      <w:tr w:rsidR="00760F8B" w:rsidRPr="00C83162" w14:paraId="64BF91D3" w14:textId="77777777" w:rsidTr="00760F8B">
        <w:trPr>
          <w:jc w:val="center"/>
        </w:trPr>
        <w:tc>
          <w:tcPr>
            <w:tcW w:w="8526" w:type="dxa"/>
            <w:gridSpan w:val="7"/>
          </w:tcPr>
          <w:p w14:paraId="32A6CC99" w14:textId="77777777" w:rsidR="00760F8B" w:rsidRPr="00C83162" w:rsidRDefault="00760F8B" w:rsidP="00760F8B">
            <w:pPr>
              <w:contextualSpacing/>
            </w:pPr>
          </w:p>
        </w:tc>
        <w:tc>
          <w:tcPr>
            <w:tcW w:w="2106" w:type="dxa"/>
          </w:tcPr>
          <w:p w14:paraId="4403E6F1" w14:textId="77777777" w:rsidR="00760F8B" w:rsidRPr="00C83162" w:rsidRDefault="00760F8B" w:rsidP="00760F8B">
            <w:pPr>
              <w:contextualSpacing/>
              <w:jc w:val="center"/>
              <w:rPr>
                <w:b/>
              </w:rPr>
            </w:pPr>
            <w:r w:rsidRPr="00C83162">
              <w:rPr>
                <w:b/>
              </w:rPr>
              <w:t>180</w:t>
            </w:r>
          </w:p>
        </w:tc>
      </w:tr>
    </w:tbl>
    <w:p w14:paraId="244A4989" w14:textId="4D0FE18B" w:rsidR="00692224" w:rsidRDefault="00692224" w:rsidP="00760F8B">
      <w:pPr>
        <w:contextualSpacing/>
      </w:pPr>
    </w:p>
    <w:p w14:paraId="754C6C4E" w14:textId="77777777" w:rsidR="00692224" w:rsidRDefault="00692224">
      <w:pPr>
        <w:spacing w:after="200" w:line="276" w:lineRule="auto"/>
      </w:pPr>
      <w:r>
        <w:br w:type="page"/>
      </w:r>
    </w:p>
    <w:p w14:paraId="7E3AB742" w14:textId="77777777" w:rsidR="00760F8B" w:rsidRDefault="00760F8B" w:rsidP="00760F8B">
      <w:r>
        <w:rPr>
          <w:noProof/>
        </w:rPr>
        <w:lastRenderedPageBreak/>
        <w:t xml:space="preserve">  </w:t>
      </w:r>
      <w:r>
        <w:rPr>
          <w:noProof/>
        </w:rPr>
        <w:drawing>
          <wp:inline distT="0" distB="0" distL="0" distR="0" wp14:anchorId="280FA53D" wp14:editId="7B42E687">
            <wp:extent cx="6023610" cy="1591310"/>
            <wp:effectExtent l="0" t="0" r="0" b="8890"/>
            <wp:docPr id="2099113978" name="Picture 1"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113961" name="Picture 1" descr="A close-up of a card&#10;&#10;Description automatically generated"/>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3610" cy="1591310"/>
                    </a:xfrm>
                    <a:prstGeom prst="rect">
                      <a:avLst/>
                    </a:prstGeom>
                    <a:noFill/>
                  </pic:spPr>
                </pic:pic>
              </a:graphicData>
            </a:graphic>
          </wp:inline>
        </w:drawing>
      </w:r>
    </w:p>
    <w:p w14:paraId="2D9569F8" w14:textId="77777777" w:rsidR="00760F8B" w:rsidRDefault="00760F8B" w:rsidP="00760F8B"/>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760F8B" w:rsidRPr="001E42AE" w14:paraId="61F5547C" w14:textId="77777777" w:rsidTr="00760F8B">
        <w:trPr>
          <w:trHeight w:val="397"/>
        </w:trPr>
        <w:tc>
          <w:tcPr>
            <w:tcW w:w="1696" w:type="dxa"/>
            <w:vAlign w:val="center"/>
          </w:tcPr>
          <w:p w14:paraId="580F26D5" w14:textId="77777777" w:rsidR="00760F8B" w:rsidRPr="00176493" w:rsidRDefault="00760F8B" w:rsidP="00760F8B">
            <w:pPr>
              <w:pStyle w:val="Title"/>
              <w:jc w:val="left"/>
              <w:rPr>
                <w:b/>
                <w:szCs w:val="24"/>
              </w:rPr>
            </w:pPr>
            <w:r w:rsidRPr="00176493">
              <w:rPr>
                <w:b/>
                <w:szCs w:val="24"/>
              </w:rPr>
              <w:t xml:space="preserve">Course Code      </w:t>
            </w:r>
          </w:p>
        </w:tc>
        <w:tc>
          <w:tcPr>
            <w:tcW w:w="6151" w:type="dxa"/>
            <w:vAlign w:val="center"/>
          </w:tcPr>
          <w:p w14:paraId="5851AE1E" w14:textId="77777777" w:rsidR="00760F8B" w:rsidRPr="00176493" w:rsidRDefault="00760F8B" w:rsidP="00760F8B">
            <w:pPr>
              <w:pStyle w:val="Title"/>
              <w:jc w:val="left"/>
              <w:rPr>
                <w:b/>
                <w:szCs w:val="24"/>
              </w:rPr>
            </w:pPr>
            <w:r>
              <w:rPr>
                <w:b/>
                <w:szCs w:val="24"/>
              </w:rPr>
              <w:t>21MS3085</w:t>
            </w:r>
          </w:p>
        </w:tc>
        <w:tc>
          <w:tcPr>
            <w:tcW w:w="1504" w:type="dxa"/>
            <w:vAlign w:val="center"/>
          </w:tcPr>
          <w:p w14:paraId="50918E96" w14:textId="77777777" w:rsidR="00760F8B" w:rsidRPr="00176493" w:rsidRDefault="00760F8B" w:rsidP="00760F8B">
            <w:pPr>
              <w:pStyle w:val="Title"/>
              <w:ind w:left="-468" w:firstLine="468"/>
              <w:jc w:val="left"/>
              <w:rPr>
                <w:szCs w:val="24"/>
              </w:rPr>
            </w:pPr>
            <w:r w:rsidRPr="00176493">
              <w:rPr>
                <w:b/>
                <w:bCs/>
                <w:szCs w:val="24"/>
              </w:rPr>
              <w:t xml:space="preserve">Duration       </w:t>
            </w:r>
          </w:p>
        </w:tc>
        <w:tc>
          <w:tcPr>
            <w:tcW w:w="1287" w:type="dxa"/>
            <w:vAlign w:val="center"/>
          </w:tcPr>
          <w:p w14:paraId="7B17FA96" w14:textId="77777777" w:rsidR="00760F8B" w:rsidRPr="00176493" w:rsidRDefault="00760F8B" w:rsidP="00760F8B">
            <w:pPr>
              <w:pStyle w:val="Title"/>
              <w:jc w:val="left"/>
              <w:rPr>
                <w:b/>
                <w:szCs w:val="24"/>
              </w:rPr>
            </w:pPr>
            <w:r w:rsidRPr="00176493">
              <w:rPr>
                <w:b/>
                <w:szCs w:val="24"/>
              </w:rPr>
              <w:t>3hrs</w:t>
            </w:r>
          </w:p>
        </w:tc>
      </w:tr>
      <w:tr w:rsidR="00760F8B" w:rsidRPr="001E42AE" w14:paraId="74EEB36E" w14:textId="77777777" w:rsidTr="00760F8B">
        <w:trPr>
          <w:trHeight w:val="397"/>
        </w:trPr>
        <w:tc>
          <w:tcPr>
            <w:tcW w:w="1696" w:type="dxa"/>
            <w:vAlign w:val="center"/>
          </w:tcPr>
          <w:p w14:paraId="1BB70CF7" w14:textId="77777777" w:rsidR="00760F8B" w:rsidRPr="00176493" w:rsidRDefault="00760F8B" w:rsidP="00760F8B">
            <w:pPr>
              <w:pStyle w:val="Title"/>
              <w:ind w:right="-160"/>
              <w:jc w:val="left"/>
              <w:rPr>
                <w:b/>
                <w:szCs w:val="24"/>
              </w:rPr>
            </w:pPr>
            <w:r w:rsidRPr="00176493">
              <w:rPr>
                <w:b/>
                <w:szCs w:val="24"/>
              </w:rPr>
              <w:t xml:space="preserve">Course Name     </w:t>
            </w:r>
          </w:p>
        </w:tc>
        <w:tc>
          <w:tcPr>
            <w:tcW w:w="6151" w:type="dxa"/>
            <w:vAlign w:val="center"/>
          </w:tcPr>
          <w:p w14:paraId="58791321" w14:textId="77777777" w:rsidR="00760F8B" w:rsidRPr="00176493" w:rsidRDefault="00760F8B" w:rsidP="00760F8B">
            <w:pPr>
              <w:pStyle w:val="Title"/>
              <w:jc w:val="left"/>
              <w:rPr>
                <w:b/>
                <w:szCs w:val="24"/>
              </w:rPr>
            </w:pPr>
            <w:r>
              <w:rPr>
                <w:b/>
                <w:szCs w:val="24"/>
              </w:rPr>
              <w:t>SALES AND CHANNEL MANAGEMENT</w:t>
            </w:r>
          </w:p>
        </w:tc>
        <w:tc>
          <w:tcPr>
            <w:tcW w:w="1504" w:type="dxa"/>
            <w:vAlign w:val="center"/>
          </w:tcPr>
          <w:p w14:paraId="37DFCA0E" w14:textId="77777777" w:rsidR="00760F8B" w:rsidRPr="00176493" w:rsidRDefault="00760F8B" w:rsidP="00760F8B">
            <w:pPr>
              <w:pStyle w:val="Title"/>
              <w:jc w:val="left"/>
              <w:rPr>
                <w:b/>
                <w:bCs/>
                <w:szCs w:val="24"/>
              </w:rPr>
            </w:pPr>
            <w:r w:rsidRPr="00176493">
              <w:rPr>
                <w:b/>
                <w:bCs/>
                <w:szCs w:val="24"/>
              </w:rPr>
              <w:t xml:space="preserve">Max. Marks </w:t>
            </w:r>
          </w:p>
        </w:tc>
        <w:tc>
          <w:tcPr>
            <w:tcW w:w="1287" w:type="dxa"/>
            <w:vAlign w:val="center"/>
          </w:tcPr>
          <w:p w14:paraId="1F575899" w14:textId="77777777" w:rsidR="00760F8B" w:rsidRPr="00176493" w:rsidRDefault="00760F8B" w:rsidP="00760F8B">
            <w:pPr>
              <w:pStyle w:val="Title"/>
              <w:jc w:val="left"/>
              <w:rPr>
                <w:b/>
                <w:szCs w:val="24"/>
              </w:rPr>
            </w:pPr>
            <w:r w:rsidRPr="00176493">
              <w:rPr>
                <w:b/>
                <w:szCs w:val="24"/>
              </w:rPr>
              <w:t>100</w:t>
            </w:r>
          </w:p>
        </w:tc>
      </w:tr>
    </w:tbl>
    <w:p w14:paraId="0466789A" w14:textId="77777777" w:rsidR="00760F8B" w:rsidRDefault="00760F8B" w:rsidP="00760F8B"/>
    <w:tbl>
      <w:tblPr>
        <w:tblStyle w:val="TableGrid"/>
        <w:tblW w:w="5000" w:type="pct"/>
        <w:tblLook w:val="04A0" w:firstRow="1" w:lastRow="0" w:firstColumn="1" w:lastColumn="0" w:noHBand="0" w:noVBand="1"/>
      </w:tblPr>
      <w:tblGrid>
        <w:gridCol w:w="540"/>
        <w:gridCol w:w="396"/>
        <w:gridCol w:w="6339"/>
        <w:gridCol w:w="1072"/>
        <w:gridCol w:w="986"/>
        <w:gridCol w:w="840"/>
      </w:tblGrid>
      <w:tr w:rsidR="00760F8B" w:rsidRPr="00BA50B9" w14:paraId="4798A762" w14:textId="77777777" w:rsidTr="00760F8B">
        <w:trPr>
          <w:trHeight w:val="552"/>
        </w:trPr>
        <w:tc>
          <w:tcPr>
            <w:tcW w:w="261" w:type="pct"/>
            <w:vAlign w:val="center"/>
          </w:tcPr>
          <w:p w14:paraId="6A2D6650" w14:textId="77777777" w:rsidR="00760F8B" w:rsidRPr="006272BC" w:rsidRDefault="00760F8B" w:rsidP="00760F8B">
            <w:pPr>
              <w:jc w:val="center"/>
              <w:rPr>
                <w:b/>
                <w:sz w:val="22"/>
                <w:szCs w:val="22"/>
              </w:rPr>
            </w:pPr>
            <w:r w:rsidRPr="006272BC">
              <w:rPr>
                <w:b/>
                <w:sz w:val="22"/>
                <w:szCs w:val="22"/>
              </w:rPr>
              <w:t>Q. No.</w:t>
            </w:r>
          </w:p>
        </w:tc>
        <w:tc>
          <w:tcPr>
            <w:tcW w:w="3355" w:type="pct"/>
            <w:gridSpan w:val="2"/>
            <w:vAlign w:val="center"/>
          </w:tcPr>
          <w:p w14:paraId="6ABAF802" w14:textId="77777777" w:rsidR="00760F8B" w:rsidRPr="006272BC" w:rsidRDefault="00760F8B" w:rsidP="00760F8B">
            <w:pPr>
              <w:jc w:val="center"/>
              <w:rPr>
                <w:b/>
                <w:sz w:val="22"/>
                <w:szCs w:val="22"/>
              </w:rPr>
            </w:pPr>
            <w:r w:rsidRPr="0052785A">
              <w:rPr>
                <w:b/>
              </w:rPr>
              <w:t>Questions</w:t>
            </w:r>
          </w:p>
        </w:tc>
        <w:tc>
          <w:tcPr>
            <w:tcW w:w="513" w:type="pct"/>
          </w:tcPr>
          <w:p w14:paraId="21C9429D" w14:textId="77777777" w:rsidR="00760F8B" w:rsidRPr="006272BC" w:rsidRDefault="00760F8B" w:rsidP="00760F8B">
            <w:pPr>
              <w:jc w:val="center"/>
              <w:rPr>
                <w:b/>
                <w:sz w:val="22"/>
                <w:szCs w:val="22"/>
              </w:rPr>
            </w:pPr>
            <w:r w:rsidRPr="006272BC">
              <w:rPr>
                <w:b/>
                <w:sz w:val="22"/>
                <w:szCs w:val="22"/>
              </w:rPr>
              <w:t xml:space="preserve">Course Outcome </w:t>
            </w:r>
          </w:p>
        </w:tc>
        <w:tc>
          <w:tcPr>
            <w:tcW w:w="471" w:type="pct"/>
            <w:vAlign w:val="center"/>
          </w:tcPr>
          <w:p w14:paraId="410D4B5D" w14:textId="77777777" w:rsidR="00760F8B" w:rsidRPr="006272BC" w:rsidRDefault="00760F8B" w:rsidP="00760F8B">
            <w:pPr>
              <w:jc w:val="center"/>
              <w:rPr>
                <w:b/>
                <w:sz w:val="22"/>
                <w:szCs w:val="22"/>
              </w:rPr>
            </w:pPr>
            <w:r w:rsidRPr="006272BC">
              <w:rPr>
                <w:b/>
                <w:sz w:val="22"/>
                <w:szCs w:val="22"/>
              </w:rPr>
              <w:t>Bloom’s Level</w:t>
            </w:r>
          </w:p>
        </w:tc>
        <w:tc>
          <w:tcPr>
            <w:tcW w:w="400" w:type="pct"/>
            <w:vAlign w:val="center"/>
          </w:tcPr>
          <w:p w14:paraId="36110FD1" w14:textId="77777777" w:rsidR="00760F8B" w:rsidRPr="006272BC" w:rsidRDefault="00760F8B" w:rsidP="00760F8B">
            <w:pPr>
              <w:jc w:val="center"/>
              <w:rPr>
                <w:b/>
                <w:sz w:val="22"/>
                <w:szCs w:val="22"/>
              </w:rPr>
            </w:pPr>
            <w:r w:rsidRPr="006272BC">
              <w:rPr>
                <w:b/>
                <w:sz w:val="22"/>
                <w:szCs w:val="22"/>
              </w:rPr>
              <w:t>Marks</w:t>
            </w:r>
          </w:p>
        </w:tc>
      </w:tr>
      <w:tr w:rsidR="00760F8B" w:rsidRPr="00BA50B9" w14:paraId="7F057CBE" w14:textId="77777777" w:rsidTr="00760F8B">
        <w:trPr>
          <w:trHeight w:val="552"/>
        </w:trPr>
        <w:tc>
          <w:tcPr>
            <w:tcW w:w="5000" w:type="pct"/>
            <w:gridSpan w:val="6"/>
          </w:tcPr>
          <w:p w14:paraId="465A2801" w14:textId="77777777" w:rsidR="00760F8B" w:rsidRPr="00707678" w:rsidRDefault="00760F8B" w:rsidP="00760F8B">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BBD7A32" w14:textId="77777777" w:rsidR="00760F8B" w:rsidRPr="00BA50B9" w:rsidRDefault="00760F8B" w:rsidP="00760F8B">
            <w:pPr>
              <w:jc w:val="center"/>
              <w:rPr>
                <w:b/>
              </w:rPr>
            </w:pPr>
            <w:r>
              <w:rPr>
                <w:b/>
              </w:rPr>
              <w:t>(Answer all the Questions)</w:t>
            </w:r>
          </w:p>
        </w:tc>
      </w:tr>
      <w:tr w:rsidR="00760F8B" w:rsidRPr="00BA50B9" w14:paraId="2CC69727" w14:textId="77777777" w:rsidTr="00760F8B">
        <w:trPr>
          <w:trHeight w:val="397"/>
        </w:trPr>
        <w:tc>
          <w:tcPr>
            <w:tcW w:w="261" w:type="pct"/>
          </w:tcPr>
          <w:p w14:paraId="108F8827" w14:textId="77777777" w:rsidR="00760F8B" w:rsidRPr="00BA50B9" w:rsidRDefault="00760F8B" w:rsidP="00760F8B">
            <w:pPr>
              <w:jc w:val="center"/>
            </w:pPr>
            <w:r w:rsidRPr="00BA50B9">
              <w:t>1.</w:t>
            </w:r>
          </w:p>
        </w:tc>
        <w:tc>
          <w:tcPr>
            <w:tcW w:w="197" w:type="pct"/>
          </w:tcPr>
          <w:p w14:paraId="6D66EED9" w14:textId="77777777" w:rsidR="00760F8B" w:rsidRPr="00BA50B9" w:rsidRDefault="00760F8B" w:rsidP="00760F8B">
            <w:pPr>
              <w:jc w:val="center"/>
            </w:pPr>
            <w:r w:rsidRPr="00BA50B9">
              <w:t>a.</w:t>
            </w:r>
          </w:p>
        </w:tc>
        <w:tc>
          <w:tcPr>
            <w:tcW w:w="3158" w:type="pct"/>
          </w:tcPr>
          <w:p w14:paraId="20E5DAE4" w14:textId="77777777" w:rsidR="00760F8B" w:rsidRPr="00BA50B9" w:rsidRDefault="00760F8B" w:rsidP="00760F8B">
            <w:pPr>
              <w:jc w:val="both"/>
            </w:pPr>
            <w:r>
              <w:t>What is Sales Management? List out the importance of Sales Management and its emerging trends.</w:t>
            </w:r>
          </w:p>
        </w:tc>
        <w:tc>
          <w:tcPr>
            <w:tcW w:w="513" w:type="pct"/>
            <w:vAlign w:val="center"/>
          </w:tcPr>
          <w:p w14:paraId="2D0B3193" w14:textId="77777777" w:rsidR="00760F8B" w:rsidRDefault="00760F8B" w:rsidP="00760F8B">
            <w:pPr>
              <w:jc w:val="center"/>
            </w:pPr>
            <w:r w:rsidRPr="009B21A6">
              <w:t>CO</w:t>
            </w:r>
            <w:r>
              <w:t>1</w:t>
            </w:r>
          </w:p>
        </w:tc>
        <w:tc>
          <w:tcPr>
            <w:tcW w:w="471" w:type="pct"/>
            <w:vAlign w:val="center"/>
          </w:tcPr>
          <w:p w14:paraId="21799897" w14:textId="77777777" w:rsidR="00760F8B" w:rsidRPr="00BA50B9" w:rsidRDefault="00760F8B" w:rsidP="00760F8B">
            <w:pPr>
              <w:jc w:val="center"/>
            </w:pPr>
            <w:r>
              <w:t>U</w:t>
            </w:r>
          </w:p>
        </w:tc>
        <w:tc>
          <w:tcPr>
            <w:tcW w:w="400" w:type="pct"/>
            <w:vAlign w:val="center"/>
          </w:tcPr>
          <w:p w14:paraId="50DF9792" w14:textId="77777777" w:rsidR="00760F8B" w:rsidRPr="00BA50B9" w:rsidRDefault="00760F8B" w:rsidP="00760F8B">
            <w:pPr>
              <w:jc w:val="center"/>
            </w:pPr>
            <w:r>
              <w:t>10</w:t>
            </w:r>
          </w:p>
        </w:tc>
      </w:tr>
      <w:tr w:rsidR="00760F8B" w:rsidRPr="00BA50B9" w14:paraId="440563B5" w14:textId="77777777" w:rsidTr="00760F8B">
        <w:trPr>
          <w:trHeight w:val="397"/>
        </w:trPr>
        <w:tc>
          <w:tcPr>
            <w:tcW w:w="261" w:type="pct"/>
          </w:tcPr>
          <w:p w14:paraId="59A18836" w14:textId="77777777" w:rsidR="00760F8B" w:rsidRPr="00BA50B9" w:rsidRDefault="00760F8B" w:rsidP="00760F8B">
            <w:pPr>
              <w:jc w:val="center"/>
            </w:pPr>
          </w:p>
        </w:tc>
        <w:tc>
          <w:tcPr>
            <w:tcW w:w="197" w:type="pct"/>
          </w:tcPr>
          <w:p w14:paraId="24F35FAD" w14:textId="77777777" w:rsidR="00760F8B" w:rsidRPr="00BA50B9" w:rsidRDefault="00760F8B" w:rsidP="00760F8B">
            <w:pPr>
              <w:jc w:val="center"/>
            </w:pPr>
            <w:r>
              <w:t>b.</w:t>
            </w:r>
          </w:p>
        </w:tc>
        <w:tc>
          <w:tcPr>
            <w:tcW w:w="3158" w:type="pct"/>
          </w:tcPr>
          <w:p w14:paraId="27AA4472" w14:textId="77777777" w:rsidR="00760F8B" w:rsidRPr="00E820CA" w:rsidRDefault="00760F8B" w:rsidP="00760F8B">
            <w:pPr>
              <w:jc w:val="both"/>
              <w:rPr>
                <w:highlight w:val="yellow"/>
              </w:rPr>
            </w:pPr>
            <w:r w:rsidRPr="00F60C58">
              <w:rPr>
                <w:rFonts w:eastAsiaTheme="minorHAnsi"/>
              </w:rPr>
              <w:t xml:space="preserve">Explain the importance of developing a new attitude in </w:t>
            </w:r>
            <w:r>
              <w:rPr>
                <w:rFonts w:eastAsiaTheme="minorHAnsi"/>
              </w:rPr>
              <w:t>Personal S</w:t>
            </w:r>
            <w:r w:rsidRPr="00F60C58">
              <w:rPr>
                <w:rFonts w:eastAsiaTheme="minorHAnsi"/>
              </w:rPr>
              <w:t>elling.</w:t>
            </w:r>
          </w:p>
        </w:tc>
        <w:tc>
          <w:tcPr>
            <w:tcW w:w="513" w:type="pct"/>
            <w:vAlign w:val="center"/>
          </w:tcPr>
          <w:p w14:paraId="4A107FA9" w14:textId="77777777" w:rsidR="00760F8B" w:rsidRPr="009B21A6" w:rsidRDefault="00760F8B" w:rsidP="00760F8B">
            <w:pPr>
              <w:jc w:val="center"/>
            </w:pPr>
            <w:r w:rsidRPr="009B21A6">
              <w:t>CO</w:t>
            </w:r>
            <w:r>
              <w:t>1</w:t>
            </w:r>
          </w:p>
        </w:tc>
        <w:tc>
          <w:tcPr>
            <w:tcW w:w="471" w:type="pct"/>
            <w:vAlign w:val="center"/>
          </w:tcPr>
          <w:p w14:paraId="75FE63B6" w14:textId="77777777" w:rsidR="00760F8B" w:rsidRDefault="00760F8B" w:rsidP="00760F8B">
            <w:pPr>
              <w:jc w:val="center"/>
            </w:pPr>
            <w:r>
              <w:t>R</w:t>
            </w:r>
          </w:p>
        </w:tc>
        <w:tc>
          <w:tcPr>
            <w:tcW w:w="400" w:type="pct"/>
            <w:vAlign w:val="center"/>
          </w:tcPr>
          <w:p w14:paraId="3B443DD8" w14:textId="77777777" w:rsidR="00760F8B" w:rsidRDefault="00760F8B" w:rsidP="00760F8B">
            <w:pPr>
              <w:jc w:val="center"/>
            </w:pPr>
            <w:r>
              <w:t>10</w:t>
            </w:r>
          </w:p>
        </w:tc>
      </w:tr>
      <w:tr w:rsidR="00760F8B" w:rsidRPr="00BA50B9" w14:paraId="47DE276D" w14:textId="77777777" w:rsidTr="00760F8B">
        <w:trPr>
          <w:trHeight w:val="397"/>
        </w:trPr>
        <w:tc>
          <w:tcPr>
            <w:tcW w:w="261" w:type="pct"/>
          </w:tcPr>
          <w:p w14:paraId="1DCEE13C" w14:textId="77777777" w:rsidR="00760F8B" w:rsidRPr="00BA50B9" w:rsidRDefault="00760F8B" w:rsidP="00760F8B">
            <w:pPr>
              <w:jc w:val="center"/>
            </w:pPr>
          </w:p>
        </w:tc>
        <w:tc>
          <w:tcPr>
            <w:tcW w:w="197" w:type="pct"/>
          </w:tcPr>
          <w:p w14:paraId="24A38368" w14:textId="77777777" w:rsidR="00760F8B" w:rsidRDefault="00760F8B" w:rsidP="00760F8B">
            <w:pPr>
              <w:jc w:val="center"/>
            </w:pPr>
          </w:p>
        </w:tc>
        <w:tc>
          <w:tcPr>
            <w:tcW w:w="3158" w:type="pct"/>
          </w:tcPr>
          <w:p w14:paraId="2FF4E0A2" w14:textId="77777777" w:rsidR="00760F8B" w:rsidRPr="00AA17F5" w:rsidRDefault="00760F8B" w:rsidP="00760F8B">
            <w:pPr>
              <w:jc w:val="center"/>
              <w:rPr>
                <w:b/>
                <w:bCs/>
              </w:rPr>
            </w:pPr>
            <w:r w:rsidRPr="00AA17F5">
              <w:rPr>
                <w:b/>
                <w:bCs/>
              </w:rPr>
              <w:t>(OR)</w:t>
            </w:r>
          </w:p>
        </w:tc>
        <w:tc>
          <w:tcPr>
            <w:tcW w:w="513" w:type="pct"/>
            <w:vAlign w:val="center"/>
          </w:tcPr>
          <w:p w14:paraId="605A7500" w14:textId="77777777" w:rsidR="00760F8B" w:rsidRPr="00BA50B9" w:rsidRDefault="00760F8B" w:rsidP="00760F8B">
            <w:pPr>
              <w:jc w:val="center"/>
            </w:pPr>
          </w:p>
        </w:tc>
        <w:tc>
          <w:tcPr>
            <w:tcW w:w="471" w:type="pct"/>
            <w:vAlign w:val="center"/>
          </w:tcPr>
          <w:p w14:paraId="09476C27" w14:textId="77777777" w:rsidR="00760F8B" w:rsidRPr="00BA50B9" w:rsidRDefault="00760F8B" w:rsidP="00760F8B">
            <w:pPr>
              <w:jc w:val="center"/>
            </w:pPr>
          </w:p>
        </w:tc>
        <w:tc>
          <w:tcPr>
            <w:tcW w:w="400" w:type="pct"/>
            <w:vAlign w:val="center"/>
          </w:tcPr>
          <w:p w14:paraId="140CBDE8" w14:textId="77777777" w:rsidR="00760F8B" w:rsidRPr="00BA50B9" w:rsidRDefault="00760F8B" w:rsidP="00760F8B">
            <w:pPr>
              <w:jc w:val="center"/>
            </w:pPr>
          </w:p>
        </w:tc>
      </w:tr>
      <w:tr w:rsidR="00760F8B" w:rsidRPr="00BA50B9" w14:paraId="56B7D97A" w14:textId="77777777" w:rsidTr="00760F8B">
        <w:trPr>
          <w:trHeight w:val="397"/>
        </w:trPr>
        <w:tc>
          <w:tcPr>
            <w:tcW w:w="261" w:type="pct"/>
          </w:tcPr>
          <w:p w14:paraId="309B58A4" w14:textId="77777777" w:rsidR="00760F8B" w:rsidRPr="00BA50B9" w:rsidRDefault="00760F8B" w:rsidP="00760F8B">
            <w:pPr>
              <w:jc w:val="center"/>
            </w:pPr>
            <w:r>
              <w:t>2</w:t>
            </w:r>
            <w:r w:rsidRPr="00BA50B9">
              <w:t>.</w:t>
            </w:r>
          </w:p>
        </w:tc>
        <w:tc>
          <w:tcPr>
            <w:tcW w:w="197" w:type="pct"/>
          </w:tcPr>
          <w:p w14:paraId="52A44F76" w14:textId="77777777" w:rsidR="00760F8B" w:rsidRPr="00BA50B9" w:rsidRDefault="00760F8B" w:rsidP="00760F8B">
            <w:pPr>
              <w:jc w:val="center"/>
            </w:pPr>
            <w:r w:rsidRPr="00BA50B9">
              <w:t>a.</w:t>
            </w:r>
          </w:p>
        </w:tc>
        <w:tc>
          <w:tcPr>
            <w:tcW w:w="3158" w:type="pct"/>
          </w:tcPr>
          <w:p w14:paraId="04895170" w14:textId="77777777" w:rsidR="00760F8B" w:rsidRPr="00BA50B9" w:rsidRDefault="00760F8B" w:rsidP="00760F8B">
            <w:pPr>
              <w:jc w:val="both"/>
            </w:pPr>
            <w:r>
              <w:t>Explain the objectives and importance of Sales Budget.</w:t>
            </w:r>
          </w:p>
        </w:tc>
        <w:tc>
          <w:tcPr>
            <w:tcW w:w="513" w:type="pct"/>
            <w:vAlign w:val="center"/>
          </w:tcPr>
          <w:p w14:paraId="2305FAEC" w14:textId="77777777" w:rsidR="00760F8B" w:rsidRDefault="00760F8B" w:rsidP="00760F8B">
            <w:pPr>
              <w:jc w:val="center"/>
            </w:pPr>
            <w:r w:rsidRPr="009B21A6">
              <w:t>CO</w:t>
            </w:r>
            <w:r>
              <w:t>2</w:t>
            </w:r>
          </w:p>
        </w:tc>
        <w:tc>
          <w:tcPr>
            <w:tcW w:w="471" w:type="pct"/>
            <w:vAlign w:val="center"/>
          </w:tcPr>
          <w:p w14:paraId="37780348" w14:textId="77777777" w:rsidR="00760F8B" w:rsidRPr="00BA50B9" w:rsidRDefault="00760F8B" w:rsidP="00760F8B">
            <w:pPr>
              <w:jc w:val="center"/>
            </w:pPr>
            <w:r>
              <w:t>R</w:t>
            </w:r>
          </w:p>
        </w:tc>
        <w:tc>
          <w:tcPr>
            <w:tcW w:w="400" w:type="pct"/>
            <w:vAlign w:val="center"/>
          </w:tcPr>
          <w:p w14:paraId="1222A8F1" w14:textId="77777777" w:rsidR="00760F8B" w:rsidRPr="00BA50B9" w:rsidRDefault="00760F8B" w:rsidP="00760F8B">
            <w:pPr>
              <w:jc w:val="center"/>
            </w:pPr>
            <w:r>
              <w:t>10</w:t>
            </w:r>
          </w:p>
        </w:tc>
      </w:tr>
      <w:tr w:rsidR="00760F8B" w:rsidRPr="00BA50B9" w14:paraId="06229B6A" w14:textId="77777777" w:rsidTr="00760F8B">
        <w:trPr>
          <w:trHeight w:val="397"/>
        </w:trPr>
        <w:tc>
          <w:tcPr>
            <w:tcW w:w="261" w:type="pct"/>
          </w:tcPr>
          <w:p w14:paraId="661EF270" w14:textId="77777777" w:rsidR="00760F8B" w:rsidRPr="00BA50B9" w:rsidRDefault="00760F8B" w:rsidP="00760F8B">
            <w:pPr>
              <w:jc w:val="center"/>
            </w:pPr>
          </w:p>
        </w:tc>
        <w:tc>
          <w:tcPr>
            <w:tcW w:w="197" w:type="pct"/>
          </w:tcPr>
          <w:p w14:paraId="4C4799B7" w14:textId="77777777" w:rsidR="00760F8B" w:rsidRPr="00BA50B9" w:rsidRDefault="00760F8B" w:rsidP="00760F8B">
            <w:pPr>
              <w:jc w:val="center"/>
            </w:pPr>
            <w:r>
              <w:t>b.</w:t>
            </w:r>
          </w:p>
        </w:tc>
        <w:tc>
          <w:tcPr>
            <w:tcW w:w="3158" w:type="pct"/>
          </w:tcPr>
          <w:p w14:paraId="71E0D1F3" w14:textId="77777777" w:rsidR="00760F8B" w:rsidRPr="00BA50B9" w:rsidRDefault="00760F8B" w:rsidP="00760F8B">
            <w:pPr>
              <w:jc w:val="both"/>
            </w:pPr>
            <w:r w:rsidRPr="00D7004A">
              <w:rPr>
                <w:rFonts w:eastAsiaTheme="minorHAnsi"/>
              </w:rPr>
              <w:t>What is the relevance of size of sales force and territory design in strategy formulation?</w:t>
            </w:r>
          </w:p>
        </w:tc>
        <w:tc>
          <w:tcPr>
            <w:tcW w:w="513" w:type="pct"/>
            <w:vAlign w:val="center"/>
          </w:tcPr>
          <w:p w14:paraId="58E35AA0" w14:textId="77777777" w:rsidR="00760F8B" w:rsidRPr="00BA50B9" w:rsidRDefault="00760F8B" w:rsidP="00760F8B">
            <w:pPr>
              <w:jc w:val="center"/>
            </w:pPr>
            <w:r w:rsidRPr="009B21A6">
              <w:t>CO</w:t>
            </w:r>
            <w:r>
              <w:t>2</w:t>
            </w:r>
          </w:p>
        </w:tc>
        <w:tc>
          <w:tcPr>
            <w:tcW w:w="471" w:type="pct"/>
            <w:vAlign w:val="center"/>
          </w:tcPr>
          <w:p w14:paraId="25189600" w14:textId="77777777" w:rsidR="00760F8B" w:rsidRPr="00BA50B9" w:rsidRDefault="00760F8B" w:rsidP="00760F8B">
            <w:pPr>
              <w:jc w:val="center"/>
            </w:pPr>
            <w:r>
              <w:t>U</w:t>
            </w:r>
          </w:p>
        </w:tc>
        <w:tc>
          <w:tcPr>
            <w:tcW w:w="400" w:type="pct"/>
            <w:vAlign w:val="center"/>
          </w:tcPr>
          <w:p w14:paraId="3B3F4ABA" w14:textId="77777777" w:rsidR="00760F8B" w:rsidRPr="00BA50B9" w:rsidRDefault="00760F8B" w:rsidP="00760F8B">
            <w:pPr>
              <w:jc w:val="center"/>
            </w:pPr>
            <w:r>
              <w:t>10</w:t>
            </w:r>
          </w:p>
        </w:tc>
      </w:tr>
      <w:tr w:rsidR="00760F8B" w:rsidRPr="00BA50B9" w14:paraId="184F47B7" w14:textId="77777777" w:rsidTr="00760F8B">
        <w:trPr>
          <w:trHeight w:val="397"/>
        </w:trPr>
        <w:tc>
          <w:tcPr>
            <w:tcW w:w="261" w:type="pct"/>
          </w:tcPr>
          <w:p w14:paraId="78B0DCD0" w14:textId="77777777" w:rsidR="00760F8B" w:rsidRPr="00BA50B9" w:rsidRDefault="00760F8B" w:rsidP="00760F8B">
            <w:pPr>
              <w:jc w:val="center"/>
            </w:pPr>
          </w:p>
        </w:tc>
        <w:tc>
          <w:tcPr>
            <w:tcW w:w="197" w:type="pct"/>
          </w:tcPr>
          <w:p w14:paraId="34141751" w14:textId="77777777" w:rsidR="00760F8B" w:rsidRPr="00BA50B9" w:rsidRDefault="00760F8B" w:rsidP="00760F8B">
            <w:pPr>
              <w:jc w:val="center"/>
            </w:pPr>
          </w:p>
        </w:tc>
        <w:tc>
          <w:tcPr>
            <w:tcW w:w="3158" w:type="pct"/>
          </w:tcPr>
          <w:p w14:paraId="01CF4CBB" w14:textId="77777777" w:rsidR="00760F8B" w:rsidRPr="00BA50B9" w:rsidRDefault="00760F8B" w:rsidP="00760F8B">
            <w:pPr>
              <w:jc w:val="center"/>
            </w:pPr>
          </w:p>
        </w:tc>
        <w:tc>
          <w:tcPr>
            <w:tcW w:w="513" w:type="pct"/>
            <w:vAlign w:val="center"/>
          </w:tcPr>
          <w:p w14:paraId="08BF4E4B" w14:textId="77777777" w:rsidR="00760F8B" w:rsidRPr="00BA50B9" w:rsidRDefault="00760F8B" w:rsidP="00760F8B">
            <w:pPr>
              <w:jc w:val="center"/>
            </w:pPr>
          </w:p>
        </w:tc>
        <w:tc>
          <w:tcPr>
            <w:tcW w:w="471" w:type="pct"/>
            <w:vAlign w:val="center"/>
          </w:tcPr>
          <w:p w14:paraId="2E2B5B1B" w14:textId="77777777" w:rsidR="00760F8B" w:rsidRPr="00BA50B9" w:rsidRDefault="00760F8B" w:rsidP="00760F8B">
            <w:pPr>
              <w:jc w:val="center"/>
            </w:pPr>
          </w:p>
        </w:tc>
        <w:tc>
          <w:tcPr>
            <w:tcW w:w="400" w:type="pct"/>
            <w:vAlign w:val="center"/>
          </w:tcPr>
          <w:p w14:paraId="5052ECB2" w14:textId="77777777" w:rsidR="00760F8B" w:rsidRPr="00BA50B9" w:rsidRDefault="00760F8B" w:rsidP="00760F8B">
            <w:pPr>
              <w:jc w:val="center"/>
            </w:pPr>
          </w:p>
        </w:tc>
      </w:tr>
      <w:tr w:rsidR="00760F8B" w:rsidRPr="00BA50B9" w14:paraId="0408AD1E" w14:textId="77777777" w:rsidTr="00760F8B">
        <w:trPr>
          <w:trHeight w:val="397"/>
        </w:trPr>
        <w:tc>
          <w:tcPr>
            <w:tcW w:w="261" w:type="pct"/>
          </w:tcPr>
          <w:p w14:paraId="347EE796" w14:textId="77777777" w:rsidR="00760F8B" w:rsidRPr="00BA50B9" w:rsidRDefault="00760F8B" w:rsidP="00760F8B">
            <w:pPr>
              <w:jc w:val="center"/>
            </w:pPr>
            <w:r>
              <w:t>3</w:t>
            </w:r>
            <w:r w:rsidRPr="00BA50B9">
              <w:t>.</w:t>
            </w:r>
          </w:p>
        </w:tc>
        <w:tc>
          <w:tcPr>
            <w:tcW w:w="197" w:type="pct"/>
          </w:tcPr>
          <w:p w14:paraId="03873080" w14:textId="77777777" w:rsidR="00760F8B" w:rsidRPr="00BA50B9" w:rsidRDefault="00760F8B" w:rsidP="00760F8B">
            <w:pPr>
              <w:jc w:val="center"/>
            </w:pPr>
            <w:r w:rsidRPr="00BA50B9">
              <w:t>a.</w:t>
            </w:r>
          </w:p>
        </w:tc>
        <w:tc>
          <w:tcPr>
            <w:tcW w:w="3158" w:type="pct"/>
          </w:tcPr>
          <w:p w14:paraId="745C4B28" w14:textId="77777777" w:rsidR="00760F8B" w:rsidRPr="00BA50B9" w:rsidRDefault="00760F8B" w:rsidP="00760F8B">
            <w:pPr>
              <w:jc w:val="both"/>
            </w:pPr>
            <w:r>
              <w:t>What are the major factors that affect inventory levels and its management within an organization? Describe the inventory terms FIFO &amp; LIFO.</w:t>
            </w:r>
          </w:p>
        </w:tc>
        <w:tc>
          <w:tcPr>
            <w:tcW w:w="513" w:type="pct"/>
            <w:vAlign w:val="center"/>
          </w:tcPr>
          <w:p w14:paraId="13BC2144" w14:textId="77777777" w:rsidR="00760F8B" w:rsidRDefault="00760F8B" w:rsidP="00760F8B">
            <w:pPr>
              <w:jc w:val="center"/>
            </w:pPr>
            <w:r w:rsidRPr="009B21A6">
              <w:t>CO</w:t>
            </w:r>
            <w:r>
              <w:t>3</w:t>
            </w:r>
          </w:p>
        </w:tc>
        <w:tc>
          <w:tcPr>
            <w:tcW w:w="471" w:type="pct"/>
            <w:vAlign w:val="center"/>
          </w:tcPr>
          <w:p w14:paraId="3354D830" w14:textId="77777777" w:rsidR="00760F8B" w:rsidRPr="00BA50B9" w:rsidRDefault="00760F8B" w:rsidP="00760F8B">
            <w:pPr>
              <w:jc w:val="center"/>
            </w:pPr>
            <w:r>
              <w:t>U</w:t>
            </w:r>
          </w:p>
        </w:tc>
        <w:tc>
          <w:tcPr>
            <w:tcW w:w="400" w:type="pct"/>
            <w:vAlign w:val="center"/>
          </w:tcPr>
          <w:p w14:paraId="58F682E7" w14:textId="77777777" w:rsidR="00760F8B" w:rsidRPr="00BA50B9" w:rsidRDefault="00760F8B" w:rsidP="00760F8B">
            <w:pPr>
              <w:jc w:val="center"/>
            </w:pPr>
            <w:r>
              <w:t>10</w:t>
            </w:r>
          </w:p>
        </w:tc>
      </w:tr>
      <w:tr w:rsidR="00760F8B" w14:paraId="7C4BA847" w14:textId="77777777" w:rsidTr="00760F8B">
        <w:trPr>
          <w:trHeight w:val="397"/>
        </w:trPr>
        <w:tc>
          <w:tcPr>
            <w:tcW w:w="261" w:type="pct"/>
          </w:tcPr>
          <w:p w14:paraId="5BE5F92A" w14:textId="77777777" w:rsidR="00760F8B" w:rsidRPr="00BA50B9" w:rsidRDefault="00760F8B" w:rsidP="00760F8B">
            <w:pPr>
              <w:jc w:val="center"/>
            </w:pPr>
          </w:p>
        </w:tc>
        <w:tc>
          <w:tcPr>
            <w:tcW w:w="197" w:type="pct"/>
          </w:tcPr>
          <w:p w14:paraId="2094B2FA" w14:textId="77777777" w:rsidR="00760F8B" w:rsidRPr="00BA50B9" w:rsidRDefault="00760F8B" w:rsidP="00760F8B">
            <w:pPr>
              <w:jc w:val="center"/>
            </w:pPr>
            <w:r>
              <w:t>b.</w:t>
            </w:r>
          </w:p>
        </w:tc>
        <w:tc>
          <w:tcPr>
            <w:tcW w:w="3158" w:type="pct"/>
          </w:tcPr>
          <w:p w14:paraId="03A2D7D2" w14:textId="77777777" w:rsidR="00760F8B" w:rsidRPr="00AF52E2" w:rsidRDefault="00760F8B" w:rsidP="00760F8B">
            <w:pPr>
              <w:spacing w:line="276" w:lineRule="auto"/>
              <w:jc w:val="both"/>
              <w:rPr>
                <w:b/>
              </w:rPr>
            </w:pPr>
            <w:r>
              <w:rPr>
                <w:b/>
              </w:rPr>
              <w:t>C</w:t>
            </w:r>
            <w:r w:rsidRPr="001C6934">
              <w:rPr>
                <w:b/>
              </w:rPr>
              <w:t>ase Analysis:</w:t>
            </w:r>
          </w:p>
          <w:p w14:paraId="193E5335" w14:textId="77777777" w:rsidR="00760F8B" w:rsidRDefault="00760F8B" w:rsidP="00760F8B">
            <w:pPr>
              <w:spacing w:line="276" w:lineRule="auto"/>
              <w:jc w:val="both"/>
            </w:pPr>
            <w:r>
              <w:t xml:space="preserve">       Private FM radio industry in India is currently as nascent stage. Currently the FM radio market has presence of six domestic players. Govt. of India has initiated the process of expansion in this sector by inviting more private players through auction. ABB is a leading private entertainment company of V.S. having vast portfolio of T.V. and radio channels. The company has approached you for customization of its FM radio services for PUNE market. You being a marketing consultant. </w:t>
            </w:r>
          </w:p>
          <w:p w14:paraId="070AC969" w14:textId="77777777" w:rsidR="00760F8B" w:rsidRPr="00CB30B3" w:rsidRDefault="00760F8B" w:rsidP="00760F8B">
            <w:pPr>
              <w:spacing w:line="276" w:lineRule="auto"/>
              <w:jc w:val="both"/>
            </w:pPr>
            <w:r w:rsidRPr="00CB30B3">
              <w:t xml:space="preserve">a) Suggest suitable S.T.P. for the company. </w:t>
            </w:r>
          </w:p>
          <w:p w14:paraId="43DD7A9D" w14:textId="77777777" w:rsidR="00760F8B" w:rsidRPr="00510EC4" w:rsidRDefault="00760F8B" w:rsidP="00760F8B">
            <w:pPr>
              <w:jc w:val="both"/>
              <w:rPr>
                <w:bCs/>
              </w:rPr>
            </w:pPr>
            <w:r w:rsidRPr="00CB30B3">
              <w:t>b)</w:t>
            </w:r>
            <w:r>
              <w:t xml:space="preserve"> What promotional strategies will you suggest the company to grab a major pie of market share?</w:t>
            </w:r>
          </w:p>
        </w:tc>
        <w:tc>
          <w:tcPr>
            <w:tcW w:w="513" w:type="pct"/>
            <w:vAlign w:val="center"/>
          </w:tcPr>
          <w:p w14:paraId="22B5BF17" w14:textId="77777777" w:rsidR="00760F8B" w:rsidRDefault="00760F8B" w:rsidP="00760F8B">
            <w:pPr>
              <w:jc w:val="center"/>
            </w:pPr>
          </w:p>
          <w:p w14:paraId="317097F8" w14:textId="77777777" w:rsidR="00760F8B" w:rsidRDefault="00760F8B" w:rsidP="00760F8B">
            <w:pPr>
              <w:jc w:val="center"/>
            </w:pPr>
            <w:r w:rsidRPr="009B21A6">
              <w:t>CO</w:t>
            </w:r>
            <w:r>
              <w:t>3</w:t>
            </w:r>
          </w:p>
          <w:p w14:paraId="4782CAED" w14:textId="77777777" w:rsidR="00760F8B" w:rsidRPr="009B21A6" w:rsidRDefault="00760F8B" w:rsidP="00760F8B">
            <w:pPr>
              <w:jc w:val="center"/>
            </w:pPr>
          </w:p>
        </w:tc>
        <w:tc>
          <w:tcPr>
            <w:tcW w:w="471" w:type="pct"/>
            <w:vAlign w:val="center"/>
          </w:tcPr>
          <w:p w14:paraId="7FAFCB06" w14:textId="77777777" w:rsidR="00760F8B" w:rsidRDefault="00760F8B" w:rsidP="00760F8B">
            <w:pPr>
              <w:jc w:val="center"/>
            </w:pPr>
            <w:r>
              <w:t>A</w:t>
            </w:r>
          </w:p>
        </w:tc>
        <w:tc>
          <w:tcPr>
            <w:tcW w:w="400" w:type="pct"/>
            <w:vAlign w:val="center"/>
          </w:tcPr>
          <w:p w14:paraId="160C98B9" w14:textId="77777777" w:rsidR="00760F8B" w:rsidRDefault="00760F8B" w:rsidP="00760F8B">
            <w:pPr>
              <w:jc w:val="center"/>
            </w:pPr>
            <w:r>
              <w:t>10</w:t>
            </w:r>
          </w:p>
        </w:tc>
      </w:tr>
      <w:tr w:rsidR="00760F8B" w:rsidRPr="00BA50B9" w14:paraId="49642DE7" w14:textId="77777777" w:rsidTr="00760F8B">
        <w:trPr>
          <w:trHeight w:val="397"/>
        </w:trPr>
        <w:tc>
          <w:tcPr>
            <w:tcW w:w="261" w:type="pct"/>
          </w:tcPr>
          <w:p w14:paraId="7D839909" w14:textId="77777777" w:rsidR="00760F8B" w:rsidRPr="00BA50B9" w:rsidRDefault="00760F8B" w:rsidP="00760F8B"/>
        </w:tc>
        <w:tc>
          <w:tcPr>
            <w:tcW w:w="197" w:type="pct"/>
          </w:tcPr>
          <w:p w14:paraId="3C92E82E" w14:textId="77777777" w:rsidR="00760F8B" w:rsidRDefault="00760F8B" w:rsidP="00760F8B">
            <w:pPr>
              <w:jc w:val="center"/>
            </w:pPr>
          </w:p>
        </w:tc>
        <w:tc>
          <w:tcPr>
            <w:tcW w:w="3158" w:type="pct"/>
          </w:tcPr>
          <w:p w14:paraId="6AE1F491" w14:textId="77777777" w:rsidR="00760F8B" w:rsidRPr="00BA50B9" w:rsidRDefault="00760F8B" w:rsidP="00760F8B">
            <w:pPr>
              <w:jc w:val="center"/>
            </w:pPr>
            <w:r w:rsidRPr="00AA17F5">
              <w:rPr>
                <w:b/>
                <w:bCs/>
              </w:rPr>
              <w:t>(OR)</w:t>
            </w:r>
          </w:p>
        </w:tc>
        <w:tc>
          <w:tcPr>
            <w:tcW w:w="513" w:type="pct"/>
            <w:vAlign w:val="center"/>
          </w:tcPr>
          <w:p w14:paraId="79703FEE" w14:textId="77777777" w:rsidR="00760F8B" w:rsidRPr="00BA50B9" w:rsidRDefault="00760F8B" w:rsidP="00760F8B">
            <w:pPr>
              <w:jc w:val="center"/>
            </w:pPr>
          </w:p>
        </w:tc>
        <w:tc>
          <w:tcPr>
            <w:tcW w:w="471" w:type="pct"/>
            <w:vAlign w:val="center"/>
          </w:tcPr>
          <w:p w14:paraId="625184F8" w14:textId="77777777" w:rsidR="00760F8B" w:rsidRPr="00BA50B9" w:rsidRDefault="00760F8B" w:rsidP="00760F8B">
            <w:pPr>
              <w:jc w:val="center"/>
            </w:pPr>
          </w:p>
        </w:tc>
        <w:tc>
          <w:tcPr>
            <w:tcW w:w="400" w:type="pct"/>
            <w:vAlign w:val="center"/>
          </w:tcPr>
          <w:p w14:paraId="6C671381" w14:textId="77777777" w:rsidR="00760F8B" w:rsidRPr="00BA50B9" w:rsidRDefault="00760F8B" w:rsidP="00760F8B">
            <w:pPr>
              <w:jc w:val="center"/>
            </w:pPr>
          </w:p>
        </w:tc>
      </w:tr>
      <w:tr w:rsidR="00760F8B" w:rsidRPr="00BA50B9" w14:paraId="1AC92FA5" w14:textId="77777777" w:rsidTr="00760F8B">
        <w:trPr>
          <w:trHeight w:val="397"/>
        </w:trPr>
        <w:tc>
          <w:tcPr>
            <w:tcW w:w="261" w:type="pct"/>
          </w:tcPr>
          <w:p w14:paraId="2341E271" w14:textId="77777777" w:rsidR="00760F8B" w:rsidRPr="00BA50B9" w:rsidRDefault="00760F8B" w:rsidP="00760F8B">
            <w:pPr>
              <w:jc w:val="center"/>
            </w:pPr>
            <w:r>
              <w:t>4</w:t>
            </w:r>
            <w:r w:rsidRPr="00BA50B9">
              <w:t>.</w:t>
            </w:r>
          </w:p>
        </w:tc>
        <w:tc>
          <w:tcPr>
            <w:tcW w:w="197" w:type="pct"/>
          </w:tcPr>
          <w:p w14:paraId="3198D5A1" w14:textId="77777777" w:rsidR="00760F8B" w:rsidRPr="00BA50B9" w:rsidRDefault="00760F8B" w:rsidP="00760F8B">
            <w:pPr>
              <w:jc w:val="center"/>
            </w:pPr>
            <w:r w:rsidRPr="00BA50B9">
              <w:t>a.</w:t>
            </w:r>
          </w:p>
        </w:tc>
        <w:tc>
          <w:tcPr>
            <w:tcW w:w="3158" w:type="pct"/>
          </w:tcPr>
          <w:p w14:paraId="4F484D64" w14:textId="77777777" w:rsidR="00760F8B" w:rsidRPr="00797AEB" w:rsidRDefault="00760F8B" w:rsidP="00760F8B">
            <w:pPr>
              <w:autoSpaceDE w:val="0"/>
              <w:autoSpaceDN w:val="0"/>
              <w:adjustRightInd w:val="0"/>
              <w:jc w:val="both"/>
              <w:rPr>
                <w:highlight w:val="yellow"/>
              </w:rPr>
            </w:pPr>
            <w:r w:rsidRPr="00D7004A">
              <w:rPr>
                <w:rFonts w:eastAsiaTheme="minorHAnsi"/>
              </w:rPr>
              <w:t>Describe with example, the incremental method, the sales potential method and the work</w:t>
            </w:r>
            <w:r>
              <w:rPr>
                <w:rFonts w:eastAsiaTheme="minorHAnsi"/>
              </w:rPr>
              <w:t xml:space="preserve"> </w:t>
            </w:r>
            <w:r w:rsidRPr="00D7004A">
              <w:rPr>
                <w:rFonts w:eastAsiaTheme="minorHAnsi"/>
              </w:rPr>
              <w:t>load method of determining the size of sales force.</w:t>
            </w:r>
          </w:p>
        </w:tc>
        <w:tc>
          <w:tcPr>
            <w:tcW w:w="513" w:type="pct"/>
            <w:vAlign w:val="center"/>
          </w:tcPr>
          <w:p w14:paraId="23CDCF3E" w14:textId="77777777" w:rsidR="00760F8B" w:rsidRDefault="00760F8B" w:rsidP="00760F8B">
            <w:pPr>
              <w:jc w:val="center"/>
            </w:pPr>
            <w:r w:rsidRPr="009B21A6">
              <w:t>CO</w:t>
            </w:r>
            <w:r>
              <w:t>4</w:t>
            </w:r>
          </w:p>
        </w:tc>
        <w:tc>
          <w:tcPr>
            <w:tcW w:w="471" w:type="pct"/>
            <w:vAlign w:val="center"/>
          </w:tcPr>
          <w:p w14:paraId="2994562A" w14:textId="77777777" w:rsidR="00760F8B" w:rsidRPr="00BA50B9" w:rsidRDefault="00760F8B" w:rsidP="00760F8B">
            <w:pPr>
              <w:jc w:val="center"/>
            </w:pPr>
            <w:r>
              <w:t>R</w:t>
            </w:r>
          </w:p>
        </w:tc>
        <w:tc>
          <w:tcPr>
            <w:tcW w:w="400" w:type="pct"/>
            <w:vAlign w:val="center"/>
          </w:tcPr>
          <w:p w14:paraId="3ABA5E87" w14:textId="77777777" w:rsidR="00760F8B" w:rsidRPr="00BA50B9" w:rsidRDefault="00760F8B" w:rsidP="00760F8B">
            <w:pPr>
              <w:jc w:val="center"/>
            </w:pPr>
            <w:r>
              <w:t>10</w:t>
            </w:r>
          </w:p>
        </w:tc>
      </w:tr>
      <w:tr w:rsidR="00760F8B" w14:paraId="206DB6C1" w14:textId="77777777" w:rsidTr="00760F8B">
        <w:trPr>
          <w:trHeight w:val="397"/>
        </w:trPr>
        <w:tc>
          <w:tcPr>
            <w:tcW w:w="261" w:type="pct"/>
          </w:tcPr>
          <w:p w14:paraId="3335952C" w14:textId="77777777" w:rsidR="00760F8B" w:rsidRPr="00BA50B9" w:rsidRDefault="00760F8B" w:rsidP="00760F8B">
            <w:pPr>
              <w:jc w:val="center"/>
            </w:pPr>
          </w:p>
        </w:tc>
        <w:tc>
          <w:tcPr>
            <w:tcW w:w="197" w:type="pct"/>
          </w:tcPr>
          <w:p w14:paraId="29A896B9" w14:textId="77777777" w:rsidR="00760F8B" w:rsidRPr="00BA50B9" w:rsidRDefault="00760F8B" w:rsidP="00760F8B">
            <w:pPr>
              <w:jc w:val="center"/>
            </w:pPr>
            <w:r>
              <w:t>b.</w:t>
            </w:r>
          </w:p>
        </w:tc>
        <w:tc>
          <w:tcPr>
            <w:tcW w:w="3158" w:type="pct"/>
          </w:tcPr>
          <w:p w14:paraId="43AAF399" w14:textId="77777777" w:rsidR="00760F8B" w:rsidRPr="00510EC4" w:rsidRDefault="00760F8B" w:rsidP="00760F8B">
            <w:pPr>
              <w:jc w:val="both"/>
              <w:rPr>
                <w:bCs/>
              </w:rPr>
            </w:pPr>
            <w:r>
              <w:t xml:space="preserve">As a marketing consultant, prepare a market research report that illustrate the various steps and channels involved for an </w:t>
            </w:r>
            <w:r>
              <w:lastRenderedPageBreak/>
              <w:t>Ayurvedic deodorant to be launched by a leading consumer brand.</w:t>
            </w:r>
          </w:p>
        </w:tc>
        <w:tc>
          <w:tcPr>
            <w:tcW w:w="513" w:type="pct"/>
            <w:vAlign w:val="center"/>
          </w:tcPr>
          <w:p w14:paraId="10501DDC" w14:textId="77777777" w:rsidR="00760F8B" w:rsidRPr="009B21A6" w:rsidRDefault="00760F8B" w:rsidP="00760F8B">
            <w:pPr>
              <w:jc w:val="center"/>
            </w:pPr>
            <w:r w:rsidRPr="009B21A6">
              <w:lastRenderedPageBreak/>
              <w:t>CO</w:t>
            </w:r>
            <w:r>
              <w:t>4</w:t>
            </w:r>
          </w:p>
        </w:tc>
        <w:tc>
          <w:tcPr>
            <w:tcW w:w="471" w:type="pct"/>
            <w:vAlign w:val="center"/>
          </w:tcPr>
          <w:p w14:paraId="6C963C43" w14:textId="77777777" w:rsidR="00760F8B" w:rsidRDefault="00760F8B" w:rsidP="00760F8B">
            <w:pPr>
              <w:jc w:val="center"/>
            </w:pPr>
          </w:p>
          <w:p w14:paraId="5A92D125" w14:textId="77777777" w:rsidR="00760F8B" w:rsidRDefault="00760F8B" w:rsidP="00760F8B">
            <w:pPr>
              <w:jc w:val="center"/>
            </w:pPr>
            <w:r>
              <w:t>C</w:t>
            </w:r>
          </w:p>
        </w:tc>
        <w:tc>
          <w:tcPr>
            <w:tcW w:w="400" w:type="pct"/>
            <w:vAlign w:val="center"/>
          </w:tcPr>
          <w:p w14:paraId="4D6E6D8E" w14:textId="77777777" w:rsidR="00760F8B" w:rsidRDefault="00760F8B" w:rsidP="00760F8B">
            <w:pPr>
              <w:jc w:val="center"/>
            </w:pPr>
            <w:r>
              <w:t>10</w:t>
            </w:r>
          </w:p>
        </w:tc>
      </w:tr>
      <w:tr w:rsidR="00760F8B" w:rsidRPr="00BA50B9" w14:paraId="30445265" w14:textId="77777777" w:rsidTr="00760F8B">
        <w:trPr>
          <w:trHeight w:val="397"/>
        </w:trPr>
        <w:tc>
          <w:tcPr>
            <w:tcW w:w="261" w:type="pct"/>
          </w:tcPr>
          <w:p w14:paraId="2C08DF9C" w14:textId="77777777" w:rsidR="00760F8B" w:rsidRPr="00BA50B9" w:rsidRDefault="00760F8B" w:rsidP="00760F8B">
            <w:pPr>
              <w:jc w:val="center"/>
            </w:pPr>
          </w:p>
        </w:tc>
        <w:tc>
          <w:tcPr>
            <w:tcW w:w="197" w:type="pct"/>
          </w:tcPr>
          <w:p w14:paraId="6B7720D0" w14:textId="77777777" w:rsidR="00760F8B" w:rsidRDefault="00760F8B" w:rsidP="00760F8B">
            <w:pPr>
              <w:jc w:val="center"/>
            </w:pPr>
          </w:p>
        </w:tc>
        <w:tc>
          <w:tcPr>
            <w:tcW w:w="3158" w:type="pct"/>
          </w:tcPr>
          <w:p w14:paraId="5432ADCB" w14:textId="77777777" w:rsidR="00760F8B" w:rsidRPr="00BA50B9" w:rsidRDefault="00760F8B" w:rsidP="00760F8B">
            <w:pPr>
              <w:jc w:val="center"/>
            </w:pPr>
          </w:p>
        </w:tc>
        <w:tc>
          <w:tcPr>
            <w:tcW w:w="513" w:type="pct"/>
            <w:vAlign w:val="center"/>
          </w:tcPr>
          <w:p w14:paraId="374223AE" w14:textId="77777777" w:rsidR="00760F8B" w:rsidRPr="00BA50B9" w:rsidRDefault="00760F8B" w:rsidP="00760F8B">
            <w:pPr>
              <w:jc w:val="center"/>
            </w:pPr>
          </w:p>
        </w:tc>
        <w:tc>
          <w:tcPr>
            <w:tcW w:w="471" w:type="pct"/>
            <w:vAlign w:val="center"/>
          </w:tcPr>
          <w:p w14:paraId="7F5FA95E" w14:textId="77777777" w:rsidR="00760F8B" w:rsidRPr="00BA50B9" w:rsidRDefault="00760F8B" w:rsidP="00760F8B">
            <w:pPr>
              <w:jc w:val="center"/>
            </w:pPr>
          </w:p>
        </w:tc>
        <w:tc>
          <w:tcPr>
            <w:tcW w:w="400" w:type="pct"/>
            <w:vAlign w:val="center"/>
          </w:tcPr>
          <w:p w14:paraId="13F16F37" w14:textId="77777777" w:rsidR="00760F8B" w:rsidRPr="00BA50B9" w:rsidRDefault="00760F8B" w:rsidP="00760F8B">
            <w:pPr>
              <w:jc w:val="center"/>
            </w:pPr>
          </w:p>
        </w:tc>
      </w:tr>
      <w:tr w:rsidR="00760F8B" w:rsidRPr="00BA50B9" w14:paraId="4FD3F397" w14:textId="77777777" w:rsidTr="00760F8B">
        <w:trPr>
          <w:trHeight w:val="397"/>
        </w:trPr>
        <w:tc>
          <w:tcPr>
            <w:tcW w:w="261" w:type="pct"/>
          </w:tcPr>
          <w:p w14:paraId="4819B61F" w14:textId="77777777" w:rsidR="00760F8B" w:rsidRPr="00BA50B9" w:rsidRDefault="00760F8B" w:rsidP="00760F8B">
            <w:pPr>
              <w:jc w:val="center"/>
            </w:pPr>
            <w:r>
              <w:t>5</w:t>
            </w:r>
            <w:r w:rsidRPr="00BA50B9">
              <w:t>.</w:t>
            </w:r>
          </w:p>
        </w:tc>
        <w:tc>
          <w:tcPr>
            <w:tcW w:w="197" w:type="pct"/>
          </w:tcPr>
          <w:p w14:paraId="1D6C9D67" w14:textId="77777777" w:rsidR="00760F8B" w:rsidRPr="00BA50B9" w:rsidRDefault="00760F8B" w:rsidP="00760F8B">
            <w:pPr>
              <w:jc w:val="center"/>
            </w:pPr>
            <w:r w:rsidRPr="00BA50B9">
              <w:t>a.</w:t>
            </w:r>
          </w:p>
        </w:tc>
        <w:tc>
          <w:tcPr>
            <w:tcW w:w="3158" w:type="pct"/>
          </w:tcPr>
          <w:p w14:paraId="6ADF3F99" w14:textId="77777777" w:rsidR="00760F8B" w:rsidRPr="00BA50B9" w:rsidRDefault="00760F8B" w:rsidP="00760F8B">
            <w:pPr>
              <w:jc w:val="both"/>
            </w:pPr>
            <w:r>
              <w:t>Define the term selection. Explain the selection process. How do you Compensate Sales Persons different from employees of other departments in the organization”? Explain the reasons as per statement and also write various methods of Compensation.</w:t>
            </w:r>
          </w:p>
        </w:tc>
        <w:tc>
          <w:tcPr>
            <w:tcW w:w="513" w:type="pct"/>
            <w:vAlign w:val="center"/>
          </w:tcPr>
          <w:p w14:paraId="1197BFDB" w14:textId="77777777" w:rsidR="00760F8B" w:rsidRDefault="00760F8B" w:rsidP="00760F8B">
            <w:pPr>
              <w:jc w:val="center"/>
            </w:pPr>
            <w:r w:rsidRPr="009B21A6">
              <w:t>CO</w:t>
            </w:r>
            <w:r>
              <w:t>5</w:t>
            </w:r>
          </w:p>
        </w:tc>
        <w:tc>
          <w:tcPr>
            <w:tcW w:w="471" w:type="pct"/>
            <w:vAlign w:val="center"/>
          </w:tcPr>
          <w:p w14:paraId="05A7DDFF" w14:textId="77777777" w:rsidR="00760F8B" w:rsidRPr="00BA50B9" w:rsidRDefault="00760F8B" w:rsidP="00760F8B">
            <w:pPr>
              <w:jc w:val="center"/>
            </w:pPr>
            <w:r>
              <w:t>R</w:t>
            </w:r>
          </w:p>
        </w:tc>
        <w:tc>
          <w:tcPr>
            <w:tcW w:w="400" w:type="pct"/>
            <w:vAlign w:val="center"/>
          </w:tcPr>
          <w:p w14:paraId="13FC4446" w14:textId="77777777" w:rsidR="00760F8B" w:rsidRPr="00BA50B9" w:rsidRDefault="00760F8B" w:rsidP="00760F8B">
            <w:pPr>
              <w:jc w:val="center"/>
            </w:pPr>
            <w:r>
              <w:t>10</w:t>
            </w:r>
          </w:p>
        </w:tc>
      </w:tr>
      <w:tr w:rsidR="00760F8B" w14:paraId="6BF0D107" w14:textId="77777777" w:rsidTr="00760F8B">
        <w:trPr>
          <w:trHeight w:val="397"/>
        </w:trPr>
        <w:tc>
          <w:tcPr>
            <w:tcW w:w="261" w:type="pct"/>
          </w:tcPr>
          <w:p w14:paraId="1134D09C" w14:textId="77777777" w:rsidR="00760F8B" w:rsidRPr="00BA50B9" w:rsidRDefault="00760F8B" w:rsidP="00760F8B"/>
        </w:tc>
        <w:tc>
          <w:tcPr>
            <w:tcW w:w="197" w:type="pct"/>
          </w:tcPr>
          <w:p w14:paraId="3233A19A" w14:textId="77777777" w:rsidR="00760F8B" w:rsidRPr="00BA50B9" w:rsidRDefault="00760F8B" w:rsidP="00760F8B">
            <w:pPr>
              <w:jc w:val="center"/>
            </w:pPr>
            <w:r>
              <w:t>b.</w:t>
            </w:r>
          </w:p>
        </w:tc>
        <w:tc>
          <w:tcPr>
            <w:tcW w:w="3158" w:type="pct"/>
          </w:tcPr>
          <w:p w14:paraId="01CB5BE1" w14:textId="77777777" w:rsidR="00760F8B" w:rsidRPr="00AF52E2" w:rsidRDefault="00760F8B" w:rsidP="00760F8B">
            <w:pPr>
              <w:jc w:val="both"/>
              <w:rPr>
                <w:b/>
              </w:rPr>
            </w:pPr>
            <w:r>
              <w:rPr>
                <w:b/>
              </w:rPr>
              <w:t>C</w:t>
            </w:r>
            <w:r w:rsidRPr="001C6934">
              <w:rPr>
                <w:b/>
              </w:rPr>
              <w:t>ase Analysis:</w:t>
            </w:r>
          </w:p>
          <w:p w14:paraId="71906C6D" w14:textId="77777777" w:rsidR="00760F8B" w:rsidRPr="008E6239" w:rsidRDefault="00760F8B" w:rsidP="00760F8B">
            <w:pPr>
              <w:autoSpaceDE w:val="0"/>
              <w:autoSpaceDN w:val="0"/>
              <w:adjustRightInd w:val="0"/>
              <w:jc w:val="both"/>
              <w:rPr>
                <w:rFonts w:eastAsiaTheme="minorHAnsi"/>
              </w:rPr>
            </w:pPr>
            <w:r>
              <w:t xml:space="preserve">       Dr. Reddy’s Laboratories Ltd., is a famous pharmaceutical company in India, with a large trained sales force. To become number one pharmaceutical company in India, they have decided to focus on their distribution channels. What are the criteria of channel performance they should look for? What should be the distribution strategies they should design to have larger market share? Advise.</w:t>
            </w:r>
          </w:p>
        </w:tc>
        <w:tc>
          <w:tcPr>
            <w:tcW w:w="513" w:type="pct"/>
            <w:vAlign w:val="center"/>
          </w:tcPr>
          <w:p w14:paraId="4C9C7973" w14:textId="77777777" w:rsidR="00760F8B" w:rsidRPr="009B21A6" w:rsidRDefault="00760F8B" w:rsidP="00760F8B">
            <w:pPr>
              <w:jc w:val="center"/>
            </w:pPr>
            <w:r w:rsidRPr="009B21A6">
              <w:t>CO</w:t>
            </w:r>
            <w:r>
              <w:t>5</w:t>
            </w:r>
          </w:p>
        </w:tc>
        <w:tc>
          <w:tcPr>
            <w:tcW w:w="471" w:type="pct"/>
            <w:vAlign w:val="center"/>
          </w:tcPr>
          <w:p w14:paraId="29EC1841" w14:textId="77777777" w:rsidR="00760F8B" w:rsidRDefault="00760F8B" w:rsidP="00760F8B">
            <w:r>
              <w:t xml:space="preserve">   An</w:t>
            </w:r>
          </w:p>
        </w:tc>
        <w:tc>
          <w:tcPr>
            <w:tcW w:w="400" w:type="pct"/>
            <w:vAlign w:val="center"/>
          </w:tcPr>
          <w:p w14:paraId="616B4988" w14:textId="77777777" w:rsidR="00760F8B" w:rsidRDefault="00760F8B" w:rsidP="00760F8B">
            <w:pPr>
              <w:jc w:val="center"/>
            </w:pPr>
            <w:r>
              <w:t>10</w:t>
            </w:r>
          </w:p>
        </w:tc>
      </w:tr>
      <w:tr w:rsidR="00760F8B" w:rsidRPr="00BA50B9" w14:paraId="7B9FD890" w14:textId="77777777" w:rsidTr="00760F8B">
        <w:trPr>
          <w:trHeight w:val="397"/>
        </w:trPr>
        <w:tc>
          <w:tcPr>
            <w:tcW w:w="261" w:type="pct"/>
          </w:tcPr>
          <w:p w14:paraId="108FE598" w14:textId="77777777" w:rsidR="00760F8B" w:rsidRPr="00BA50B9" w:rsidRDefault="00760F8B" w:rsidP="00760F8B">
            <w:pPr>
              <w:jc w:val="center"/>
            </w:pPr>
          </w:p>
        </w:tc>
        <w:tc>
          <w:tcPr>
            <w:tcW w:w="197" w:type="pct"/>
          </w:tcPr>
          <w:p w14:paraId="7B67A8FE" w14:textId="77777777" w:rsidR="00760F8B" w:rsidRDefault="00760F8B" w:rsidP="00760F8B">
            <w:pPr>
              <w:jc w:val="center"/>
            </w:pPr>
          </w:p>
        </w:tc>
        <w:tc>
          <w:tcPr>
            <w:tcW w:w="3158" w:type="pct"/>
          </w:tcPr>
          <w:p w14:paraId="52CB21FE" w14:textId="77777777" w:rsidR="00760F8B" w:rsidRPr="00BA50B9" w:rsidRDefault="00760F8B" w:rsidP="00760F8B">
            <w:pPr>
              <w:jc w:val="center"/>
            </w:pPr>
            <w:r w:rsidRPr="00AA17F5">
              <w:rPr>
                <w:b/>
                <w:bCs/>
              </w:rPr>
              <w:t>(OR)</w:t>
            </w:r>
          </w:p>
        </w:tc>
        <w:tc>
          <w:tcPr>
            <w:tcW w:w="513" w:type="pct"/>
            <w:vAlign w:val="center"/>
          </w:tcPr>
          <w:p w14:paraId="55E3E1B7" w14:textId="77777777" w:rsidR="00760F8B" w:rsidRPr="00BA50B9" w:rsidRDefault="00760F8B" w:rsidP="00760F8B">
            <w:pPr>
              <w:jc w:val="center"/>
            </w:pPr>
          </w:p>
        </w:tc>
        <w:tc>
          <w:tcPr>
            <w:tcW w:w="471" w:type="pct"/>
            <w:vAlign w:val="center"/>
          </w:tcPr>
          <w:p w14:paraId="22571E85" w14:textId="77777777" w:rsidR="00760F8B" w:rsidRPr="00BA50B9" w:rsidRDefault="00760F8B" w:rsidP="00760F8B">
            <w:pPr>
              <w:jc w:val="center"/>
            </w:pPr>
          </w:p>
        </w:tc>
        <w:tc>
          <w:tcPr>
            <w:tcW w:w="400" w:type="pct"/>
            <w:vAlign w:val="center"/>
          </w:tcPr>
          <w:p w14:paraId="033AA385" w14:textId="77777777" w:rsidR="00760F8B" w:rsidRPr="00BA50B9" w:rsidRDefault="00760F8B" w:rsidP="00760F8B">
            <w:pPr>
              <w:jc w:val="center"/>
            </w:pPr>
          </w:p>
        </w:tc>
      </w:tr>
      <w:tr w:rsidR="00760F8B" w:rsidRPr="00BA50B9" w14:paraId="2BE6D091" w14:textId="77777777" w:rsidTr="00760F8B">
        <w:trPr>
          <w:trHeight w:val="397"/>
        </w:trPr>
        <w:tc>
          <w:tcPr>
            <w:tcW w:w="261" w:type="pct"/>
          </w:tcPr>
          <w:p w14:paraId="3E4415CF" w14:textId="77777777" w:rsidR="00760F8B" w:rsidRPr="00BA50B9" w:rsidRDefault="00760F8B" w:rsidP="00760F8B">
            <w:pPr>
              <w:jc w:val="center"/>
            </w:pPr>
            <w:r>
              <w:t>6</w:t>
            </w:r>
            <w:r w:rsidRPr="00BA50B9">
              <w:t>.</w:t>
            </w:r>
          </w:p>
        </w:tc>
        <w:tc>
          <w:tcPr>
            <w:tcW w:w="197" w:type="pct"/>
          </w:tcPr>
          <w:p w14:paraId="55057C97" w14:textId="77777777" w:rsidR="00760F8B" w:rsidRPr="00BA50B9" w:rsidRDefault="00760F8B" w:rsidP="00760F8B">
            <w:pPr>
              <w:jc w:val="center"/>
            </w:pPr>
            <w:r w:rsidRPr="00BA50B9">
              <w:t>a.</w:t>
            </w:r>
          </w:p>
        </w:tc>
        <w:tc>
          <w:tcPr>
            <w:tcW w:w="3158" w:type="pct"/>
          </w:tcPr>
          <w:p w14:paraId="4E899741" w14:textId="77777777" w:rsidR="00760F8B" w:rsidRPr="00BA50B9" w:rsidRDefault="00760F8B" w:rsidP="00760F8B">
            <w:pPr>
              <w:jc w:val="both"/>
            </w:pPr>
            <w:r>
              <w:t>Write a note on Logistics management, Physical supply and Physical distribution.</w:t>
            </w:r>
          </w:p>
        </w:tc>
        <w:tc>
          <w:tcPr>
            <w:tcW w:w="513" w:type="pct"/>
            <w:vAlign w:val="center"/>
          </w:tcPr>
          <w:p w14:paraId="0F7C6FC2" w14:textId="77777777" w:rsidR="00760F8B" w:rsidRDefault="00760F8B" w:rsidP="00760F8B">
            <w:pPr>
              <w:jc w:val="center"/>
            </w:pPr>
            <w:r w:rsidRPr="009B21A6">
              <w:t>CO</w:t>
            </w:r>
            <w:r>
              <w:t>5</w:t>
            </w:r>
          </w:p>
        </w:tc>
        <w:tc>
          <w:tcPr>
            <w:tcW w:w="471" w:type="pct"/>
            <w:vAlign w:val="center"/>
          </w:tcPr>
          <w:p w14:paraId="33D82278" w14:textId="77777777" w:rsidR="00760F8B" w:rsidRPr="00BA50B9" w:rsidRDefault="00760F8B" w:rsidP="00760F8B">
            <w:pPr>
              <w:jc w:val="center"/>
            </w:pPr>
            <w:r>
              <w:t>R</w:t>
            </w:r>
          </w:p>
        </w:tc>
        <w:tc>
          <w:tcPr>
            <w:tcW w:w="400" w:type="pct"/>
            <w:vAlign w:val="center"/>
          </w:tcPr>
          <w:p w14:paraId="05AF29E4" w14:textId="77777777" w:rsidR="00760F8B" w:rsidRPr="00BA50B9" w:rsidRDefault="00760F8B" w:rsidP="00760F8B">
            <w:pPr>
              <w:jc w:val="center"/>
            </w:pPr>
            <w:r>
              <w:t>10</w:t>
            </w:r>
          </w:p>
        </w:tc>
      </w:tr>
      <w:tr w:rsidR="00760F8B" w14:paraId="34F9D432" w14:textId="77777777" w:rsidTr="00760F8B">
        <w:trPr>
          <w:trHeight w:val="397"/>
        </w:trPr>
        <w:tc>
          <w:tcPr>
            <w:tcW w:w="261" w:type="pct"/>
          </w:tcPr>
          <w:p w14:paraId="50DC221E" w14:textId="77777777" w:rsidR="00760F8B" w:rsidRPr="00BA50B9" w:rsidRDefault="00760F8B" w:rsidP="00760F8B">
            <w:pPr>
              <w:jc w:val="center"/>
            </w:pPr>
          </w:p>
        </w:tc>
        <w:tc>
          <w:tcPr>
            <w:tcW w:w="197" w:type="pct"/>
          </w:tcPr>
          <w:p w14:paraId="2815B1C4" w14:textId="77777777" w:rsidR="00760F8B" w:rsidRPr="00BA50B9" w:rsidRDefault="00760F8B" w:rsidP="00760F8B">
            <w:pPr>
              <w:jc w:val="center"/>
            </w:pPr>
            <w:r>
              <w:t>b.</w:t>
            </w:r>
          </w:p>
        </w:tc>
        <w:tc>
          <w:tcPr>
            <w:tcW w:w="3158" w:type="pct"/>
          </w:tcPr>
          <w:p w14:paraId="63517003" w14:textId="77777777" w:rsidR="00760F8B" w:rsidRPr="00BB37CD" w:rsidRDefault="00760F8B" w:rsidP="00760F8B">
            <w:pPr>
              <w:autoSpaceDE w:val="0"/>
              <w:autoSpaceDN w:val="0"/>
              <w:adjustRightInd w:val="0"/>
              <w:jc w:val="both"/>
              <w:rPr>
                <w:rFonts w:eastAsiaTheme="minorHAnsi"/>
              </w:rPr>
            </w:pPr>
            <w:r w:rsidRPr="00F60C58">
              <w:rPr>
                <w:rFonts w:eastAsiaTheme="minorHAnsi"/>
              </w:rPr>
              <w:t>The aim of training is to make the sales person more competent to the assigned job. How</w:t>
            </w:r>
            <w:r>
              <w:rPr>
                <w:rFonts w:eastAsiaTheme="minorHAnsi"/>
              </w:rPr>
              <w:t xml:space="preserve"> </w:t>
            </w:r>
            <w:r w:rsidRPr="00F60C58">
              <w:rPr>
                <w:rFonts w:eastAsiaTheme="minorHAnsi"/>
              </w:rPr>
              <w:t>will you identify th</w:t>
            </w:r>
            <w:r>
              <w:rPr>
                <w:rFonts w:eastAsiaTheme="minorHAnsi"/>
              </w:rPr>
              <w:t>e training needs of a salesman?</w:t>
            </w:r>
          </w:p>
        </w:tc>
        <w:tc>
          <w:tcPr>
            <w:tcW w:w="513" w:type="pct"/>
            <w:vAlign w:val="center"/>
          </w:tcPr>
          <w:p w14:paraId="46430BB1" w14:textId="77777777" w:rsidR="00760F8B" w:rsidRPr="009B21A6" w:rsidRDefault="00760F8B" w:rsidP="00760F8B">
            <w:pPr>
              <w:jc w:val="center"/>
            </w:pPr>
            <w:r w:rsidRPr="009B21A6">
              <w:t>CO</w:t>
            </w:r>
            <w:r>
              <w:t>5</w:t>
            </w:r>
          </w:p>
        </w:tc>
        <w:tc>
          <w:tcPr>
            <w:tcW w:w="471" w:type="pct"/>
            <w:vAlign w:val="center"/>
          </w:tcPr>
          <w:p w14:paraId="15244EA9" w14:textId="77777777" w:rsidR="00760F8B" w:rsidRDefault="00760F8B" w:rsidP="00760F8B">
            <w:pPr>
              <w:jc w:val="center"/>
            </w:pPr>
            <w:r>
              <w:t>A</w:t>
            </w:r>
          </w:p>
        </w:tc>
        <w:tc>
          <w:tcPr>
            <w:tcW w:w="400" w:type="pct"/>
            <w:vAlign w:val="center"/>
          </w:tcPr>
          <w:p w14:paraId="2CEA5634" w14:textId="77777777" w:rsidR="00760F8B" w:rsidRDefault="00760F8B" w:rsidP="00760F8B">
            <w:pPr>
              <w:jc w:val="center"/>
            </w:pPr>
            <w:r>
              <w:t>10</w:t>
            </w:r>
          </w:p>
        </w:tc>
      </w:tr>
      <w:tr w:rsidR="00760F8B" w:rsidRPr="00BA50B9" w14:paraId="44A74808" w14:textId="77777777" w:rsidTr="00760F8B">
        <w:trPr>
          <w:trHeight w:val="397"/>
        </w:trPr>
        <w:tc>
          <w:tcPr>
            <w:tcW w:w="261" w:type="pct"/>
          </w:tcPr>
          <w:p w14:paraId="6F4E4AB1" w14:textId="77777777" w:rsidR="00760F8B" w:rsidRPr="00BA50B9" w:rsidRDefault="00760F8B" w:rsidP="00760F8B">
            <w:pPr>
              <w:jc w:val="center"/>
            </w:pPr>
          </w:p>
        </w:tc>
        <w:tc>
          <w:tcPr>
            <w:tcW w:w="197" w:type="pct"/>
          </w:tcPr>
          <w:p w14:paraId="299461E9" w14:textId="77777777" w:rsidR="00760F8B" w:rsidRDefault="00760F8B" w:rsidP="00760F8B">
            <w:pPr>
              <w:jc w:val="center"/>
            </w:pPr>
          </w:p>
        </w:tc>
        <w:tc>
          <w:tcPr>
            <w:tcW w:w="3158" w:type="pct"/>
          </w:tcPr>
          <w:p w14:paraId="3C7CF9FE" w14:textId="77777777" w:rsidR="00760F8B" w:rsidRPr="00BA50B9" w:rsidRDefault="00760F8B" w:rsidP="00760F8B">
            <w:pPr>
              <w:jc w:val="both"/>
            </w:pPr>
          </w:p>
        </w:tc>
        <w:tc>
          <w:tcPr>
            <w:tcW w:w="513" w:type="pct"/>
            <w:vAlign w:val="center"/>
          </w:tcPr>
          <w:p w14:paraId="218F50A7" w14:textId="77777777" w:rsidR="00760F8B" w:rsidRPr="00BA50B9" w:rsidRDefault="00760F8B" w:rsidP="00760F8B">
            <w:pPr>
              <w:jc w:val="center"/>
            </w:pPr>
          </w:p>
        </w:tc>
        <w:tc>
          <w:tcPr>
            <w:tcW w:w="471" w:type="pct"/>
            <w:vAlign w:val="center"/>
          </w:tcPr>
          <w:p w14:paraId="1215E62C" w14:textId="77777777" w:rsidR="00760F8B" w:rsidRPr="00BA50B9" w:rsidRDefault="00760F8B" w:rsidP="00760F8B">
            <w:pPr>
              <w:jc w:val="center"/>
            </w:pPr>
          </w:p>
        </w:tc>
        <w:tc>
          <w:tcPr>
            <w:tcW w:w="400" w:type="pct"/>
            <w:vAlign w:val="center"/>
          </w:tcPr>
          <w:p w14:paraId="6D2BCEBE" w14:textId="77777777" w:rsidR="00760F8B" w:rsidRPr="00BA50B9" w:rsidRDefault="00760F8B" w:rsidP="00760F8B">
            <w:pPr>
              <w:jc w:val="center"/>
            </w:pPr>
          </w:p>
        </w:tc>
      </w:tr>
      <w:tr w:rsidR="00760F8B" w:rsidRPr="00BA50B9" w14:paraId="59535A92" w14:textId="77777777" w:rsidTr="00760F8B">
        <w:trPr>
          <w:trHeight w:val="397"/>
        </w:trPr>
        <w:tc>
          <w:tcPr>
            <w:tcW w:w="261" w:type="pct"/>
          </w:tcPr>
          <w:p w14:paraId="6083423B" w14:textId="77777777" w:rsidR="00760F8B" w:rsidRPr="00BA50B9" w:rsidRDefault="00760F8B" w:rsidP="00760F8B">
            <w:pPr>
              <w:jc w:val="center"/>
            </w:pPr>
            <w:r>
              <w:t>7</w:t>
            </w:r>
            <w:r w:rsidRPr="00BA50B9">
              <w:t>.</w:t>
            </w:r>
          </w:p>
        </w:tc>
        <w:tc>
          <w:tcPr>
            <w:tcW w:w="197" w:type="pct"/>
          </w:tcPr>
          <w:p w14:paraId="2690BDC8" w14:textId="77777777" w:rsidR="00760F8B" w:rsidRPr="00BA50B9" w:rsidRDefault="00760F8B" w:rsidP="00760F8B">
            <w:pPr>
              <w:jc w:val="center"/>
            </w:pPr>
            <w:r w:rsidRPr="00BA50B9">
              <w:t>a.</w:t>
            </w:r>
          </w:p>
        </w:tc>
        <w:tc>
          <w:tcPr>
            <w:tcW w:w="3158" w:type="pct"/>
          </w:tcPr>
          <w:p w14:paraId="19CD6E29" w14:textId="77777777" w:rsidR="00760F8B" w:rsidRPr="00BA50B9" w:rsidRDefault="00760F8B" w:rsidP="00760F8B">
            <w:pPr>
              <w:jc w:val="both"/>
            </w:pPr>
            <w:r>
              <w:t>Write a short note on Inventory management and warehousing and its importance to sales and channel management.</w:t>
            </w:r>
          </w:p>
        </w:tc>
        <w:tc>
          <w:tcPr>
            <w:tcW w:w="513" w:type="pct"/>
            <w:vAlign w:val="center"/>
          </w:tcPr>
          <w:p w14:paraId="7907DFD3" w14:textId="77777777" w:rsidR="00760F8B" w:rsidRDefault="00760F8B" w:rsidP="00760F8B">
            <w:pPr>
              <w:jc w:val="center"/>
            </w:pPr>
            <w:r w:rsidRPr="009B21A6">
              <w:t>CO</w:t>
            </w:r>
            <w:r>
              <w:t>6</w:t>
            </w:r>
          </w:p>
        </w:tc>
        <w:tc>
          <w:tcPr>
            <w:tcW w:w="471" w:type="pct"/>
            <w:vAlign w:val="center"/>
          </w:tcPr>
          <w:p w14:paraId="3E22A60D" w14:textId="77777777" w:rsidR="00760F8B" w:rsidRPr="00BA50B9" w:rsidRDefault="00760F8B" w:rsidP="00760F8B">
            <w:pPr>
              <w:jc w:val="center"/>
            </w:pPr>
            <w:r>
              <w:t>R</w:t>
            </w:r>
          </w:p>
        </w:tc>
        <w:tc>
          <w:tcPr>
            <w:tcW w:w="400" w:type="pct"/>
            <w:vAlign w:val="center"/>
          </w:tcPr>
          <w:p w14:paraId="52491910" w14:textId="77777777" w:rsidR="00760F8B" w:rsidRPr="00BA50B9" w:rsidRDefault="00760F8B" w:rsidP="00760F8B">
            <w:pPr>
              <w:jc w:val="center"/>
            </w:pPr>
            <w:r>
              <w:t>10</w:t>
            </w:r>
          </w:p>
        </w:tc>
      </w:tr>
      <w:tr w:rsidR="00760F8B" w14:paraId="2488553C" w14:textId="77777777" w:rsidTr="00760F8B">
        <w:trPr>
          <w:trHeight w:val="397"/>
        </w:trPr>
        <w:tc>
          <w:tcPr>
            <w:tcW w:w="261" w:type="pct"/>
          </w:tcPr>
          <w:p w14:paraId="6DC6721F" w14:textId="77777777" w:rsidR="00760F8B" w:rsidRPr="00BA50B9" w:rsidRDefault="00760F8B" w:rsidP="00760F8B">
            <w:pPr>
              <w:jc w:val="center"/>
            </w:pPr>
          </w:p>
        </w:tc>
        <w:tc>
          <w:tcPr>
            <w:tcW w:w="197" w:type="pct"/>
          </w:tcPr>
          <w:p w14:paraId="7114FC5B" w14:textId="77777777" w:rsidR="00760F8B" w:rsidRPr="00BA50B9" w:rsidRDefault="00760F8B" w:rsidP="00760F8B">
            <w:pPr>
              <w:jc w:val="center"/>
            </w:pPr>
            <w:r>
              <w:t>b.</w:t>
            </w:r>
          </w:p>
        </w:tc>
        <w:tc>
          <w:tcPr>
            <w:tcW w:w="3158" w:type="pct"/>
          </w:tcPr>
          <w:p w14:paraId="4D221AE1" w14:textId="77777777" w:rsidR="00760F8B" w:rsidRPr="00510EC4" w:rsidRDefault="00760F8B" w:rsidP="00760F8B">
            <w:pPr>
              <w:jc w:val="both"/>
              <w:rPr>
                <w:bCs/>
              </w:rPr>
            </w:pPr>
            <w:r>
              <w:t>Discuss merits and demerits of different transportation modes. Which factors influence selection of mode of transport?</w:t>
            </w:r>
          </w:p>
        </w:tc>
        <w:tc>
          <w:tcPr>
            <w:tcW w:w="513" w:type="pct"/>
            <w:vAlign w:val="center"/>
          </w:tcPr>
          <w:p w14:paraId="306E1244" w14:textId="77777777" w:rsidR="00760F8B" w:rsidRPr="009B21A6" w:rsidRDefault="00760F8B" w:rsidP="00760F8B">
            <w:pPr>
              <w:jc w:val="center"/>
            </w:pPr>
            <w:r w:rsidRPr="009B21A6">
              <w:t>CO</w:t>
            </w:r>
            <w:r>
              <w:t>6</w:t>
            </w:r>
          </w:p>
        </w:tc>
        <w:tc>
          <w:tcPr>
            <w:tcW w:w="471" w:type="pct"/>
            <w:vAlign w:val="center"/>
          </w:tcPr>
          <w:p w14:paraId="09BF7D18" w14:textId="77777777" w:rsidR="00760F8B" w:rsidRDefault="00760F8B" w:rsidP="00760F8B">
            <w:pPr>
              <w:jc w:val="center"/>
            </w:pPr>
            <w:r>
              <w:t>R</w:t>
            </w:r>
          </w:p>
        </w:tc>
        <w:tc>
          <w:tcPr>
            <w:tcW w:w="400" w:type="pct"/>
            <w:vAlign w:val="center"/>
          </w:tcPr>
          <w:p w14:paraId="122EB2A6" w14:textId="77777777" w:rsidR="00760F8B" w:rsidRDefault="00760F8B" w:rsidP="00760F8B">
            <w:pPr>
              <w:jc w:val="center"/>
            </w:pPr>
            <w:r>
              <w:t>10</w:t>
            </w:r>
          </w:p>
        </w:tc>
      </w:tr>
      <w:tr w:rsidR="00760F8B" w14:paraId="19A4B3F3" w14:textId="77777777" w:rsidTr="00760F8B">
        <w:trPr>
          <w:trHeight w:val="397"/>
        </w:trPr>
        <w:tc>
          <w:tcPr>
            <w:tcW w:w="261" w:type="pct"/>
          </w:tcPr>
          <w:p w14:paraId="1D3AAADA" w14:textId="77777777" w:rsidR="00760F8B" w:rsidRPr="00BA50B9" w:rsidRDefault="00760F8B" w:rsidP="00760F8B">
            <w:pPr>
              <w:jc w:val="center"/>
            </w:pPr>
          </w:p>
        </w:tc>
        <w:tc>
          <w:tcPr>
            <w:tcW w:w="197" w:type="pct"/>
          </w:tcPr>
          <w:p w14:paraId="6EB92EAE" w14:textId="77777777" w:rsidR="00760F8B" w:rsidRDefault="00760F8B" w:rsidP="00760F8B">
            <w:pPr>
              <w:jc w:val="center"/>
            </w:pPr>
          </w:p>
        </w:tc>
        <w:tc>
          <w:tcPr>
            <w:tcW w:w="3158" w:type="pct"/>
          </w:tcPr>
          <w:p w14:paraId="5140BFF9" w14:textId="77777777" w:rsidR="00760F8B" w:rsidRPr="00510EC4" w:rsidRDefault="00760F8B" w:rsidP="00760F8B">
            <w:pPr>
              <w:jc w:val="center"/>
              <w:rPr>
                <w:bCs/>
              </w:rPr>
            </w:pPr>
            <w:r w:rsidRPr="00AA17F5">
              <w:rPr>
                <w:b/>
                <w:bCs/>
              </w:rPr>
              <w:t>(OR)</w:t>
            </w:r>
          </w:p>
        </w:tc>
        <w:tc>
          <w:tcPr>
            <w:tcW w:w="513" w:type="pct"/>
            <w:vAlign w:val="center"/>
          </w:tcPr>
          <w:p w14:paraId="3C11898D" w14:textId="77777777" w:rsidR="00760F8B" w:rsidRPr="009B21A6" w:rsidRDefault="00760F8B" w:rsidP="00760F8B">
            <w:pPr>
              <w:jc w:val="center"/>
            </w:pPr>
          </w:p>
        </w:tc>
        <w:tc>
          <w:tcPr>
            <w:tcW w:w="471" w:type="pct"/>
            <w:vAlign w:val="center"/>
          </w:tcPr>
          <w:p w14:paraId="07D6B4C0" w14:textId="77777777" w:rsidR="00760F8B" w:rsidRDefault="00760F8B" w:rsidP="00760F8B">
            <w:pPr>
              <w:jc w:val="center"/>
            </w:pPr>
          </w:p>
        </w:tc>
        <w:tc>
          <w:tcPr>
            <w:tcW w:w="400" w:type="pct"/>
            <w:vAlign w:val="center"/>
          </w:tcPr>
          <w:p w14:paraId="52E0EB03" w14:textId="77777777" w:rsidR="00760F8B" w:rsidRDefault="00760F8B" w:rsidP="00760F8B">
            <w:pPr>
              <w:jc w:val="center"/>
            </w:pPr>
          </w:p>
        </w:tc>
      </w:tr>
      <w:tr w:rsidR="00760F8B" w14:paraId="3A0E00B4" w14:textId="77777777" w:rsidTr="00760F8B">
        <w:trPr>
          <w:trHeight w:val="397"/>
        </w:trPr>
        <w:tc>
          <w:tcPr>
            <w:tcW w:w="261" w:type="pct"/>
          </w:tcPr>
          <w:p w14:paraId="5E982D4B" w14:textId="77777777" w:rsidR="00760F8B" w:rsidRPr="00BA50B9" w:rsidRDefault="00760F8B" w:rsidP="00760F8B">
            <w:pPr>
              <w:jc w:val="center"/>
            </w:pPr>
            <w:r>
              <w:t>8</w:t>
            </w:r>
            <w:r w:rsidRPr="00BA50B9">
              <w:t>.</w:t>
            </w:r>
          </w:p>
        </w:tc>
        <w:tc>
          <w:tcPr>
            <w:tcW w:w="197" w:type="pct"/>
          </w:tcPr>
          <w:p w14:paraId="0F0E830C" w14:textId="77777777" w:rsidR="00760F8B" w:rsidRDefault="00760F8B" w:rsidP="00760F8B">
            <w:pPr>
              <w:jc w:val="center"/>
            </w:pPr>
            <w:r w:rsidRPr="00BA50B9">
              <w:t>a.</w:t>
            </w:r>
          </w:p>
        </w:tc>
        <w:tc>
          <w:tcPr>
            <w:tcW w:w="3158" w:type="pct"/>
          </w:tcPr>
          <w:p w14:paraId="3AC60CF2" w14:textId="77777777" w:rsidR="00760F8B" w:rsidRPr="00C466CF" w:rsidRDefault="00760F8B" w:rsidP="00760F8B">
            <w:pPr>
              <w:jc w:val="both"/>
              <w:rPr>
                <w:bCs/>
              </w:rPr>
            </w:pPr>
            <w:r w:rsidRPr="00C466CF">
              <w:t>Describe the significance of market segmentation in sales and marketing. Provide an example of how market segmentation can be effectively utilized by a sales team to target specific customer groups and enhance sales performance</w:t>
            </w:r>
            <w:r>
              <w:t>.</w:t>
            </w:r>
          </w:p>
        </w:tc>
        <w:tc>
          <w:tcPr>
            <w:tcW w:w="513" w:type="pct"/>
            <w:vAlign w:val="center"/>
          </w:tcPr>
          <w:p w14:paraId="5AEB727C" w14:textId="77777777" w:rsidR="00760F8B" w:rsidRPr="009B21A6" w:rsidRDefault="00760F8B" w:rsidP="00760F8B">
            <w:pPr>
              <w:jc w:val="center"/>
            </w:pPr>
            <w:r w:rsidRPr="009B21A6">
              <w:t>CO</w:t>
            </w:r>
            <w:r>
              <w:t>6</w:t>
            </w:r>
          </w:p>
        </w:tc>
        <w:tc>
          <w:tcPr>
            <w:tcW w:w="471" w:type="pct"/>
            <w:vAlign w:val="center"/>
          </w:tcPr>
          <w:p w14:paraId="1593DF55" w14:textId="77777777" w:rsidR="00760F8B" w:rsidRDefault="00760F8B" w:rsidP="00760F8B">
            <w:pPr>
              <w:jc w:val="center"/>
            </w:pPr>
            <w:r>
              <w:t>U</w:t>
            </w:r>
          </w:p>
        </w:tc>
        <w:tc>
          <w:tcPr>
            <w:tcW w:w="400" w:type="pct"/>
            <w:vAlign w:val="center"/>
          </w:tcPr>
          <w:p w14:paraId="64EB8303" w14:textId="77777777" w:rsidR="00760F8B" w:rsidRDefault="00760F8B" w:rsidP="00760F8B">
            <w:pPr>
              <w:jc w:val="center"/>
            </w:pPr>
            <w:r>
              <w:t>10</w:t>
            </w:r>
          </w:p>
        </w:tc>
      </w:tr>
      <w:tr w:rsidR="00760F8B" w14:paraId="12EDB467" w14:textId="77777777" w:rsidTr="00760F8B">
        <w:trPr>
          <w:trHeight w:val="397"/>
        </w:trPr>
        <w:tc>
          <w:tcPr>
            <w:tcW w:w="261" w:type="pct"/>
          </w:tcPr>
          <w:p w14:paraId="463DC179" w14:textId="77777777" w:rsidR="00760F8B" w:rsidRPr="00BA50B9" w:rsidRDefault="00760F8B" w:rsidP="00760F8B">
            <w:pPr>
              <w:jc w:val="center"/>
            </w:pPr>
          </w:p>
        </w:tc>
        <w:tc>
          <w:tcPr>
            <w:tcW w:w="197" w:type="pct"/>
          </w:tcPr>
          <w:p w14:paraId="4A340EC1" w14:textId="77777777" w:rsidR="00760F8B" w:rsidRDefault="00760F8B" w:rsidP="00760F8B">
            <w:pPr>
              <w:jc w:val="center"/>
            </w:pPr>
            <w:r>
              <w:t>b.</w:t>
            </w:r>
          </w:p>
        </w:tc>
        <w:tc>
          <w:tcPr>
            <w:tcW w:w="3158" w:type="pct"/>
          </w:tcPr>
          <w:p w14:paraId="4A26ED1C" w14:textId="77777777" w:rsidR="00760F8B" w:rsidRPr="00510EC4" w:rsidRDefault="00760F8B" w:rsidP="00760F8B">
            <w:pPr>
              <w:jc w:val="both"/>
              <w:rPr>
                <w:bCs/>
              </w:rPr>
            </w:pPr>
            <w:r>
              <w:t>Explain the types of conflict arise in the distribution channels and their causes. Suggest what can be done to resolve conflict situation.</w:t>
            </w:r>
          </w:p>
        </w:tc>
        <w:tc>
          <w:tcPr>
            <w:tcW w:w="513" w:type="pct"/>
            <w:vAlign w:val="center"/>
          </w:tcPr>
          <w:p w14:paraId="526333B2" w14:textId="77777777" w:rsidR="00760F8B" w:rsidRPr="009B21A6" w:rsidRDefault="00760F8B" w:rsidP="00760F8B">
            <w:pPr>
              <w:jc w:val="center"/>
            </w:pPr>
            <w:r w:rsidRPr="009B21A6">
              <w:t>CO</w:t>
            </w:r>
            <w:r>
              <w:t>6</w:t>
            </w:r>
          </w:p>
        </w:tc>
        <w:tc>
          <w:tcPr>
            <w:tcW w:w="471" w:type="pct"/>
            <w:vAlign w:val="center"/>
          </w:tcPr>
          <w:p w14:paraId="42C31C6A" w14:textId="77777777" w:rsidR="00760F8B" w:rsidRDefault="00760F8B" w:rsidP="00760F8B">
            <w:pPr>
              <w:jc w:val="center"/>
            </w:pPr>
            <w:r>
              <w:t>R</w:t>
            </w:r>
          </w:p>
        </w:tc>
        <w:tc>
          <w:tcPr>
            <w:tcW w:w="400" w:type="pct"/>
            <w:vAlign w:val="center"/>
          </w:tcPr>
          <w:p w14:paraId="5225E5CC" w14:textId="77777777" w:rsidR="00760F8B" w:rsidRDefault="00760F8B" w:rsidP="00760F8B">
            <w:pPr>
              <w:jc w:val="center"/>
            </w:pPr>
            <w:r>
              <w:t>10</w:t>
            </w:r>
          </w:p>
        </w:tc>
      </w:tr>
      <w:tr w:rsidR="00760F8B" w:rsidRPr="00BA50B9" w14:paraId="4BA8A672" w14:textId="77777777" w:rsidTr="00760F8B">
        <w:trPr>
          <w:trHeight w:val="552"/>
        </w:trPr>
        <w:tc>
          <w:tcPr>
            <w:tcW w:w="5000" w:type="pct"/>
            <w:gridSpan w:val="6"/>
            <w:vAlign w:val="center"/>
          </w:tcPr>
          <w:p w14:paraId="442E9F78" w14:textId="77777777" w:rsidR="00760F8B" w:rsidRPr="00BA50B9" w:rsidRDefault="00760F8B" w:rsidP="00760F8B">
            <w:pPr>
              <w:jc w:val="center"/>
            </w:pPr>
            <w:r w:rsidRPr="00D34534">
              <w:rPr>
                <w:b/>
                <w:bCs/>
              </w:rPr>
              <w:t>COMPULSORY QUESTION</w:t>
            </w:r>
          </w:p>
        </w:tc>
      </w:tr>
      <w:tr w:rsidR="00760F8B" w:rsidRPr="00BA50B9" w14:paraId="7E7AECFC" w14:textId="77777777" w:rsidTr="00760F8B">
        <w:trPr>
          <w:trHeight w:val="397"/>
        </w:trPr>
        <w:tc>
          <w:tcPr>
            <w:tcW w:w="261" w:type="pct"/>
          </w:tcPr>
          <w:p w14:paraId="200633D0" w14:textId="77777777" w:rsidR="00760F8B" w:rsidRPr="00BA50B9" w:rsidRDefault="00760F8B" w:rsidP="00760F8B">
            <w:pPr>
              <w:jc w:val="center"/>
            </w:pPr>
            <w:r>
              <w:t>9</w:t>
            </w:r>
            <w:r w:rsidRPr="00BA50B9">
              <w:t>.</w:t>
            </w:r>
          </w:p>
        </w:tc>
        <w:tc>
          <w:tcPr>
            <w:tcW w:w="197" w:type="pct"/>
          </w:tcPr>
          <w:p w14:paraId="28FE8895" w14:textId="77777777" w:rsidR="00760F8B" w:rsidRPr="00BA50B9" w:rsidRDefault="00760F8B" w:rsidP="00760F8B">
            <w:pPr>
              <w:jc w:val="center"/>
            </w:pPr>
            <w:r w:rsidRPr="00BA50B9">
              <w:t>a.</w:t>
            </w:r>
          </w:p>
        </w:tc>
        <w:tc>
          <w:tcPr>
            <w:tcW w:w="3158" w:type="pct"/>
          </w:tcPr>
          <w:p w14:paraId="47CA83AF" w14:textId="77777777" w:rsidR="00760F8B" w:rsidRPr="00E01914" w:rsidRDefault="00760F8B" w:rsidP="00760F8B">
            <w:pPr>
              <w:autoSpaceDE w:val="0"/>
              <w:autoSpaceDN w:val="0"/>
              <w:adjustRightInd w:val="0"/>
              <w:rPr>
                <w:rFonts w:eastAsiaTheme="minorHAnsi"/>
                <w:b/>
                <w:bCs/>
              </w:rPr>
            </w:pPr>
            <w:r>
              <w:rPr>
                <w:rFonts w:eastAsiaTheme="minorHAnsi"/>
                <w:b/>
                <w:bCs/>
              </w:rPr>
              <w:t xml:space="preserve">Case let on </w:t>
            </w:r>
            <w:r w:rsidRPr="00E01914">
              <w:rPr>
                <w:rFonts w:eastAsiaTheme="minorHAnsi"/>
                <w:b/>
                <w:bCs/>
              </w:rPr>
              <w:t>Sales Forecast</w:t>
            </w:r>
            <w:r>
              <w:rPr>
                <w:rFonts w:eastAsiaTheme="minorHAnsi"/>
                <w:b/>
                <w:bCs/>
              </w:rPr>
              <w:t>:</w:t>
            </w:r>
          </w:p>
          <w:p w14:paraId="3F2ABC52" w14:textId="77777777" w:rsidR="00760F8B" w:rsidRPr="00E01914" w:rsidRDefault="00760F8B" w:rsidP="00760F8B">
            <w:pPr>
              <w:autoSpaceDE w:val="0"/>
              <w:autoSpaceDN w:val="0"/>
              <w:adjustRightInd w:val="0"/>
              <w:jc w:val="both"/>
              <w:rPr>
                <w:rFonts w:eastAsiaTheme="minorHAnsi"/>
              </w:rPr>
            </w:pPr>
            <w:r>
              <w:rPr>
                <w:rFonts w:eastAsiaTheme="minorHAnsi"/>
              </w:rPr>
              <w:t xml:space="preserve">       A</w:t>
            </w:r>
            <w:r w:rsidRPr="00E01914">
              <w:rPr>
                <w:rFonts w:eastAsiaTheme="minorHAnsi"/>
              </w:rPr>
              <w:t xml:space="preserve"> US Company comes out with a novel idea of introducing disposable cameras into the market. It was thought that their cameras have a great potential. A film was already loaded in the camera and after the whole film was used the camera was to be thrown away, as it cannot be further loaded or unloaded. In the introduction stage the cameras did not do very well and the sales remained low. This was due to the objection from a section of a society who was environmentally conscious and objected to the disposable cameras adding to pollution. Another reason was that the photography enthusiast did not believe that these cameras could produce good pictures. The management was disturbed and formulated the following strategy to face these problems.</w:t>
            </w:r>
          </w:p>
          <w:p w14:paraId="65877745" w14:textId="77777777" w:rsidR="00760F8B" w:rsidRPr="0052785A" w:rsidRDefault="00760F8B" w:rsidP="008C2B67">
            <w:pPr>
              <w:pStyle w:val="ListParagraph"/>
              <w:numPr>
                <w:ilvl w:val="0"/>
                <w:numId w:val="38"/>
              </w:numPr>
              <w:autoSpaceDE w:val="0"/>
              <w:autoSpaceDN w:val="0"/>
              <w:adjustRightInd w:val="0"/>
              <w:jc w:val="both"/>
              <w:rPr>
                <w:rFonts w:eastAsiaTheme="minorHAnsi"/>
              </w:rPr>
            </w:pPr>
            <w:r w:rsidRPr="0052785A">
              <w:rPr>
                <w:rFonts w:eastAsiaTheme="minorHAnsi"/>
              </w:rPr>
              <w:lastRenderedPageBreak/>
              <w:t>It introduced recycling programme to do away the objection of the environment conscious consumers.</w:t>
            </w:r>
          </w:p>
          <w:p w14:paraId="18F777F9" w14:textId="77777777" w:rsidR="00760F8B" w:rsidRPr="0052785A" w:rsidRDefault="00760F8B" w:rsidP="008C2B67">
            <w:pPr>
              <w:pStyle w:val="ListParagraph"/>
              <w:numPr>
                <w:ilvl w:val="0"/>
                <w:numId w:val="38"/>
              </w:numPr>
              <w:autoSpaceDE w:val="0"/>
              <w:autoSpaceDN w:val="0"/>
              <w:adjustRightInd w:val="0"/>
              <w:jc w:val="both"/>
              <w:rPr>
                <w:rFonts w:eastAsiaTheme="minorHAnsi"/>
              </w:rPr>
            </w:pPr>
            <w:r w:rsidRPr="0052785A">
              <w:rPr>
                <w:rFonts w:eastAsiaTheme="minorHAnsi"/>
              </w:rPr>
              <w:t>It increased its promotion and advertising programme and emphasized that its cameras were capable of taking quality pictures.</w:t>
            </w:r>
          </w:p>
          <w:p w14:paraId="68C24021" w14:textId="77777777" w:rsidR="00760F8B" w:rsidRPr="0052785A" w:rsidRDefault="00760F8B" w:rsidP="008C2B67">
            <w:pPr>
              <w:pStyle w:val="ListParagraph"/>
              <w:numPr>
                <w:ilvl w:val="0"/>
                <w:numId w:val="38"/>
              </w:numPr>
              <w:autoSpaceDE w:val="0"/>
              <w:autoSpaceDN w:val="0"/>
              <w:adjustRightInd w:val="0"/>
              <w:jc w:val="both"/>
              <w:rPr>
                <w:rFonts w:eastAsiaTheme="minorHAnsi"/>
              </w:rPr>
            </w:pPr>
            <w:r w:rsidRPr="0052785A">
              <w:rPr>
                <w:rFonts w:eastAsiaTheme="minorHAnsi"/>
              </w:rPr>
              <w:t xml:space="preserve">It also stressed upon the factors that these throw away cameras were available at all stores at a minimum price of about eight dollars ($8). Also promoting that these were ideal for people who forget to bring their cameras to important occasions. </w:t>
            </w:r>
          </w:p>
          <w:p w14:paraId="7F23266C" w14:textId="77777777" w:rsidR="00760F8B" w:rsidRPr="0052785A" w:rsidRDefault="00760F8B" w:rsidP="008C2B67">
            <w:pPr>
              <w:pStyle w:val="ListParagraph"/>
              <w:numPr>
                <w:ilvl w:val="0"/>
                <w:numId w:val="38"/>
              </w:numPr>
              <w:autoSpaceDE w:val="0"/>
              <w:autoSpaceDN w:val="0"/>
              <w:adjustRightInd w:val="0"/>
              <w:jc w:val="both"/>
              <w:rPr>
                <w:rFonts w:eastAsiaTheme="minorHAnsi"/>
              </w:rPr>
            </w:pPr>
            <w:r w:rsidRPr="0052785A">
              <w:rPr>
                <w:rFonts w:eastAsiaTheme="minorHAnsi"/>
              </w:rPr>
              <w:t>It also initiated another idea. The cameras can be given free to guests at weddings who love taking pictures. They can have fun with these cameras and leave them behind for the bride and the groom.</w:t>
            </w:r>
          </w:p>
          <w:p w14:paraId="028607C8" w14:textId="77777777" w:rsidR="00760F8B" w:rsidRPr="0052785A" w:rsidRDefault="00760F8B" w:rsidP="008C2B67">
            <w:pPr>
              <w:pStyle w:val="ListParagraph"/>
              <w:numPr>
                <w:ilvl w:val="0"/>
                <w:numId w:val="38"/>
              </w:numPr>
              <w:autoSpaceDE w:val="0"/>
              <w:autoSpaceDN w:val="0"/>
              <w:adjustRightInd w:val="0"/>
              <w:jc w:val="both"/>
              <w:rPr>
                <w:rFonts w:eastAsiaTheme="minorHAnsi"/>
              </w:rPr>
            </w:pPr>
            <w:r w:rsidRPr="0052785A">
              <w:rPr>
                <w:rFonts w:eastAsiaTheme="minorHAnsi"/>
              </w:rPr>
              <w:t>It tried to tap other niche like the students, the senior citizens, sports, fans and other sports enthusiasts. These strategies paid off and the company started making booming sales.</w:t>
            </w:r>
          </w:p>
          <w:p w14:paraId="6AE53196" w14:textId="77777777" w:rsidR="00760F8B" w:rsidRPr="00E01914" w:rsidRDefault="00760F8B" w:rsidP="00760F8B">
            <w:pPr>
              <w:autoSpaceDE w:val="0"/>
              <w:autoSpaceDN w:val="0"/>
              <w:adjustRightInd w:val="0"/>
              <w:jc w:val="both"/>
              <w:rPr>
                <w:rFonts w:eastAsiaTheme="minorHAnsi"/>
                <w:b/>
                <w:bCs/>
              </w:rPr>
            </w:pPr>
            <w:r w:rsidRPr="00E01914">
              <w:rPr>
                <w:rFonts w:eastAsiaTheme="minorHAnsi"/>
                <w:b/>
                <w:bCs/>
              </w:rPr>
              <w:t>Questions</w:t>
            </w:r>
            <w:r>
              <w:rPr>
                <w:rFonts w:eastAsiaTheme="minorHAnsi"/>
                <w:b/>
                <w:bCs/>
              </w:rPr>
              <w:t>:</w:t>
            </w:r>
          </w:p>
          <w:p w14:paraId="75AC2E98" w14:textId="77777777" w:rsidR="00760F8B" w:rsidRPr="00E01914" w:rsidRDefault="00760F8B" w:rsidP="00760F8B">
            <w:pPr>
              <w:autoSpaceDE w:val="0"/>
              <w:autoSpaceDN w:val="0"/>
              <w:adjustRightInd w:val="0"/>
              <w:jc w:val="both"/>
              <w:rPr>
                <w:rFonts w:eastAsiaTheme="minorHAnsi"/>
              </w:rPr>
            </w:pPr>
            <w:r w:rsidRPr="00FF7CD9">
              <w:rPr>
                <w:rFonts w:eastAsiaTheme="minorHAnsi"/>
                <w:b/>
              </w:rPr>
              <w:t>1.</w:t>
            </w:r>
            <w:r w:rsidRPr="00E01914">
              <w:rPr>
                <w:rFonts w:eastAsiaTheme="minorHAnsi"/>
              </w:rPr>
              <w:t xml:space="preserve"> At what stage of PLC (Product life Cycle) is the disposable camera in? And</w:t>
            </w:r>
            <w:r>
              <w:rPr>
                <w:rFonts w:eastAsiaTheme="minorHAnsi"/>
              </w:rPr>
              <w:t xml:space="preserve"> w</w:t>
            </w:r>
            <w:r w:rsidRPr="00E01914">
              <w:rPr>
                <w:rFonts w:eastAsiaTheme="minorHAnsi"/>
              </w:rPr>
              <w:t>hat</w:t>
            </w:r>
            <w:r>
              <w:rPr>
                <w:rFonts w:eastAsiaTheme="minorHAnsi"/>
              </w:rPr>
              <w:t xml:space="preserve"> </w:t>
            </w:r>
            <w:r w:rsidRPr="00E01914">
              <w:rPr>
                <w:rFonts w:eastAsiaTheme="minorHAnsi"/>
              </w:rPr>
              <w:t>strategies should be adopted in this stage of PLC?</w:t>
            </w:r>
          </w:p>
          <w:p w14:paraId="69846BBC" w14:textId="77777777" w:rsidR="00760F8B" w:rsidRPr="00FF7CD9" w:rsidRDefault="00760F8B" w:rsidP="00760F8B">
            <w:pPr>
              <w:autoSpaceDE w:val="0"/>
              <w:autoSpaceDN w:val="0"/>
              <w:adjustRightInd w:val="0"/>
              <w:jc w:val="both"/>
              <w:rPr>
                <w:highlight w:val="yellow"/>
              </w:rPr>
            </w:pPr>
            <w:r w:rsidRPr="00FF7CD9">
              <w:rPr>
                <w:rFonts w:eastAsiaTheme="minorHAnsi"/>
                <w:b/>
              </w:rPr>
              <w:t>2.</w:t>
            </w:r>
            <w:r w:rsidRPr="00E01914">
              <w:rPr>
                <w:rFonts w:eastAsiaTheme="minorHAnsi"/>
              </w:rPr>
              <w:t xml:space="preserve"> Comment on the strategies adopted by the company. What other methods would be</w:t>
            </w:r>
            <w:r>
              <w:rPr>
                <w:rFonts w:eastAsiaTheme="minorHAnsi"/>
              </w:rPr>
              <w:t xml:space="preserve"> </w:t>
            </w:r>
            <w:r w:rsidRPr="00E01914">
              <w:rPr>
                <w:rFonts w:eastAsiaTheme="minorHAnsi"/>
              </w:rPr>
              <w:t>maintaining the sales of the camera?</w:t>
            </w:r>
          </w:p>
        </w:tc>
        <w:tc>
          <w:tcPr>
            <w:tcW w:w="513" w:type="pct"/>
            <w:vAlign w:val="center"/>
          </w:tcPr>
          <w:p w14:paraId="18260881" w14:textId="77777777" w:rsidR="00760F8B" w:rsidRDefault="00760F8B" w:rsidP="00760F8B">
            <w:pPr>
              <w:jc w:val="center"/>
            </w:pPr>
            <w:r w:rsidRPr="009B21A6">
              <w:lastRenderedPageBreak/>
              <w:t>CO</w:t>
            </w:r>
            <w:r>
              <w:t>6</w:t>
            </w:r>
          </w:p>
        </w:tc>
        <w:tc>
          <w:tcPr>
            <w:tcW w:w="471" w:type="pct"/>
            <w:vAlign w:val="center"/>
          </w:tcPr>
          <w:p w14:paraId="06210459" w14:textId="77777777" w:rsidR="00760F8B" w:rsidRPr="00BA50B9" w:rsidRDefault="00760F8B" w:rsidP="00760F8B">
            <w:pPr>
              <w:jc w:val="center"/>
            </w:pPr>
            <w:r>
              <w:t>E</w:t>
            </w:r>
          </w:p>
        </w:tc>
        <w:tc>
          <w:tcPr>
            <w:tcW w:w="400" w:type="pct"/>
            <w:vAlign w:val="center"/>
          </w:tcPr>
          <w:p w14:paraId="3BB088BF" w14:textId="77777777" w:rsidR="00760F8B" w:rsidRPr="00BA50B9" w:rsidRDefault="00760F8B" w:rsidP="00760F8B">
            <w:pPr>
              <w:jc w:val="center"/>
            </w:pPr>
            <w:r>
              <w:t>20</w:t>
            </w:r>
          </w:p>
        </w:tc>
      </w:tr>
    </w:tbl>
    <w:p w14:paraId="4CE28B70" w14:textId="77777777" w:rsidR="00760F8B" w:rsidRDefault="00760F8B" w:rsidP="00760F8B"/>
    <w:tbl>
      <w:tblPr>
        <w:tblStyle w:val="TableGrid"/>
        <w:tblW w:w="0" w:type="auto"/>
        <w:tblLook w:val="04A0" w:firstRow="1" w:lastRow="0" w:firstColumn="1" w:lastColumn="0" w:noHBand="0" w:noVBand="1"/>
      </w:tblPr>
      <w:tblGrid>
        <w:gridCol w:w="675"/>
        <w:gridCol w:w="9498"/>
      </w:tblGrid>
      <w:tr w:rsidR="00760F8B" w14:paraId="066F03E0" w14:textId="77777777" w:rsidTr="00760F8B">
        <w:tc>
          <w:tcPr>
            <w:tcW w:w="675" w:type="dxa"/>
          </w:tcPr>
          <w:p w14:paraId="2A0C2653" w14:textId="77777777" w:rsidR="00760F8B" w:rsidRDefault="00760F8B" w:rsidP="00760F8B"/>
        </w:tc>
        <w:tc>
          <w:tcPr>
            <w:tcW w:w="10008" w:type="dxa"/>
          </w:tcPr>
          <w:p w14:paraId="2F270170" w14:textId="77777777" w:rsidR="00760F8B" w:rsidRPr="007E5F37" w:rsidRDefault="00760F8B" w:rsidP="00760F8B">
            <w:pPr>
              <w:jc w:val="center"/>
              <w:rPr>
                <w:b/>
              </w:rPr>
            </w:pPr>
            <w:r w:rsidRPr="007E5F37">
              <w:rPr>
                <w:b/>
              </w:rPr>
              <w:t>COURSE OUTCOMES</w:t>
            </w:r>
          </w:p>
        </w:tc>
      </w:tr>
      <w:tr w:rsidR="00760F8B" w14:paraId="5D88DD12" w14:textId="77777777" w:rsidTr="00760F8B">
        <w:tc>
          <w:tcPr>
            <w:tcW w:w="675" w:type="dxa"/>
          </w:tcPr>
          <w:p w14:paraId="6BF46836" w14:textId="77777777" w:rsidR="00760F8B" w:rsidRDefault="00760F8B" w:rsidP="00760F8B">
            <w:r>
              <w:t>CO1</w:t>
            </w:r>
          </w:p>
        </w:tc>
        <w:tc>
          <w:tcPr>
            <w:tcW w:w="10008" w:type="dxa"/>
          </w:tcPr>
          <w:p w14:paraId="1A4ED688" w14:textId="77777777" w:rsidR="00760F8B" w:rsidRPr="0070638D" w:rsidRDefault="00760F8B" w:rsidP="00760F8B">
            <w:r w:rsidRPr="0070638D">
              <w:rPr>
                <w:rFonts w:eastAsiaTheme="minorHAnsi"/>
              </w:rPr>
              <w:t>Understand the role played by sales in a business</w:t>
            </w:r>
          </w:p>
        </w:tc>
      </w:tr>
      <w:tr w:rsidR="00760F8B" w14:paraId="376A8597" w14:textId="77777777" w:rsidTr="00760F8B">
        <w:tc>
          <w:tcPr>
            <w:tcW w:w="675" w:type="dxa"/>
          </w:tcPr>
          <w:p w14:paraId="6695E82F" w14:textId="77777777" w:rsidR="00760F8B" w:rsidRDefault="00760F8B" w:rsidP="00760F8B">
            <w:r>
              <w:t>CO2</w:t>
            </w:r>
          </w:p>
        </w:tc>
        <w:tc>
          <w:tcPr>
            <w:tcW w:w="10008" w:type="dxa"/>
          </w:tcPr>
          <w:p w14:paraId="1FF93B74" w14:textId="77777777" w:rsidR="00760F8B" w:rsidRPr="0070638D" w:rsidRDefault="00760F8B" w:rsidP="00760F8B">
            <w:r w:rsidRPr="0070638D">
              <w:rPr>
                <w:rFonts w:eastAsiaTheme="minorHAnsi"/>
              </w:rPr>
              <w:t>Apply the skills of a manager to handle sales and sales force</w:t>
            </w:r>
          </w:p>
        </w:tc>
      </w:tr>
      <w:tr w:rsidR="00760F8B" w14:paraId="03F75553" w14:textId="77777777" w:rsidTr="00760F8B">
        <w:tc>
          <w:tcPr>
            <w:tcW w:w="675" w:type="dxa"/>
          </w:tcPr>
          <w:p w14:paraId="0C93D164" w14:textId="77777777" w:rsidR="00760F8B" w:rsidRDefault="00760F8B" w:rsidP="00760F8B">
            <w:r>
              <w:t>CO3</w:t>
            </w:r>
          </w:p>
        </w:tc>
        <w:tc>
          <w:tcPr>
            <w:tcW w:w="10008" w:type="dxa"/>
          </w:tcPr>
          <w:p w14:paraId="1DD4B382" w14:textId="77777777" w:rsidR="00760F8B" w:rsidRPr="0070638D" w:rsidRDefault="00760F8B" w:rsidP="00760F8B">
            <w:r w:rsidRPr="0070638D">
              <w:rPr>
                <w:rFonts w:eastAsiaTheme="minorHAnsi"/>
              </w:rPr>
              <w:t>Analyse decisions related to channel partners and channel management</w:t>
            </w:r>
          </w:p>
        </w:tc>
      </w:tr>
      <w:tr w:rsidR="00760F8B" w14:paraId="2F1E1DAF" w14:textId="77777777" w:rsidTr="00760F8B">
        <w:tc>
          <w:tcPr>
            <w:tcW w:w="675" w:type="dxa"/>
          </w:tcPr>
          <w:p w14:paraId="4291157D" w14:textId="77777777" w:rsidR="00760F8B" w:rsidRDefault="00760F8B" w:rsidP="00760F8B">
            <w:r>
              <w:t>CO4</w:t>
            </w:r>
          </w:p>
        </w:tc>
        <w:tc>
          <w:tcPr>
            <w:tcW w:w="10008" w:type="dxa"/>
          </w:tcPr>
          <w:p w14:paraId="52F22910" w14:textId="77777777" w:rsidR="00760F8B" w:rsidRPr="0070638D" w:rsidRDefault="00760F8B" w:rsidP="00760F8B">
            <w:r w:rsidRPr="0070638D">
              <w:rPr>
                <w:rFonts w:eastAsiaTheme="minorHAnsi"/>
              </w:rPr>
              <w:t>Develop clear cut views on the avenues for successful conduct of these two crucial channels that engage with ultimate consumers</w:t>
            </w:r>
          </w:p>
        </w:tc>
      </w:tr>
      <w:tr w:rsidR="00760F8B" w14:paraId="25524802" w14:textId="77777777" w:rsidTr="00760F8B">
        <w:tc>
          <w:tcPr>
            <w:tcW w:w="675" w:type="dxa"/>
          </w:tcPr>
          <w:p w14:paraId="3165985E" w14:textId="77777777" w:rsidR="00760F8B" w:rsidRDefault="00760F8B" w:rsidP="00760F8B">
            <w:r>
              <w:t>CO5</w:t>
            </w:r>
          </w:p>
        </w:tc>
        <w:tc>
          <w:tcPr>
            <w:tcW w:w="10008" w:type="dxa"/>
          </w:tcPr>
          <w:p w14:paraId="2193272A" w14:textId="77777777" w:rsidR="00760F8B" w:rsidRPr="0070638D" w:rsidRDefault="00760F8B" w:rsidP="00760F8B">
            <w:r w:rsidRPr="0070638D">
              <w:rPr>
                <w:rFonts w:eastAsiaTheme="minorHAnsi"/>
              </w:rPr>
              <w:t>Examine the nuances of sales force and channel management.</w:t>
            </w:r>
          </w:p>
        </w:tc>
      </w:tr>
      <w:tr w:rsidR="00760F8B" w14:paraId="2BC57E31" w14:textId="77777777" w:rsidTr="00760F8B">
        <w:tc>
          <w:tcPr>
            <w:tcW w:w="675" w:type="dxa"/>
          </w:tcPr>
          <w:p w14:paraId="60A12EB8" w14:textId="77777777" w:rsidR="00760F8B" w:rsidRDefault="00760F8B" w:rsidP="00760F8B">
            <w:r>
              <w:t>CO6</w:t>
            </w:r>
          </w:p>
        </w:tc>
        <w:tc>
          <w:tcPr>
            <w:tcW w:w="10008" w:type="dxa"/>
          </w:tcPr>
          <w:p w14:paraId="228A3950" w14:textId="77777777" w:rsidR="00760F8B" w:rsidRPr="0070638D" w:rsidRDefault="00760F8B" w:rsidP="00760F8B">
            <w:r w:rsidRPr="0070638D">
              <w:rPr>
                <w:rFonts w:eastAsiaTheme="minorHAnsi"/>
              </w:rPr>
              <w:t>Create the techniques of warehousing and Inventory management in a real hand scenario</w:t>
            </w:r>
          </w:p>
        </w:tc>
      </w:tr>
    </w:tbl>
    <w:p w14:paraId="5286E641" w14:textId="77777777" w:rsidR="00760F8B" w:rsidRDefault="00760F8B" w:rsidP="00760F8B">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760F8B" w14:paraId="4E2D1A01" w14:textId="77777777" w:rsidTr="00760F8B">
        <w:tc>
          <w:tcPr>
            <w:tcW w:w="10683" w:type="dxa"/>
            <w:gridSpan w:val="8"/>
          </w:tcPr>
          <w:p w14:paraId="1C3C3E42" w14:textId="77777777" w:rsidR="00760F8B" w:rsidRPr="0009580C" w:rsidRDefault="00760F8B" w:rsidP="00760F8B">
            <w:pPr>
              <w:jc w:val="center"/>
              <w:rPr>
                <w:b/>
              </w:rPr>
            </w:pPr>
            <w:r w:rsidRPr="0009580C">
              <w:rPr>
                <w:b/>
              </w:rPr>
              <w:t>A</w:t>
            </w:r>
            <w:r>
              <w:rPr>
                <w:b/>
              </w:rPr>
              <w:t>ssessment Pattern</w:t>
            </w:r>
            <w:r w:rsidRPr="0009580C">
              <w:rPr>
                <w:b/>
              </w:rPr>
              <w:t xml:space="preserve"> as per Bloom’s Taxonomy</w:t>
            </w:r>
          </w:p>
        </w:tc>
      </w:tr>
      <w:tr w:rsidR="00760F8B" w14:paraId="71EC5E42" w14:textId="77777777" w:rsidTr="00760F8B">
        <w:tc>
          <w:tcPr>
            <w:tcW w:w="959" w:type="dxa"/>
          </w:tcPr>
          <w:p w14:paraId="334B82C3" w14:textId="77777777" w:rsidR="00760F8B" w:rsidRDefault="00760F8B" w:rsidP="00760F8B">
            <w:r>
              <w:t>CO / P</w:t>
            </w:r>
          </w:p>
        </w:tc>
        <w:tc>
          <w:tcPr>
            <w:tcW w:w="1362" w:type="dxa"/>
          </w:tcPr>
          <w:p w14:paraId="72E449FB" w14:textId="77777777" w:rsidR="00760F8B" w:rsidRPr="00723EF4" w:rsidRDefault="00760F8B" w:rsidP="00760F8B">
            <w:pPr>
              <w:jc w:val="center"/>
              <w:rPr>
                <w:b/>
              </w:rPr>
            </w:pPr>
            <w:r w:rsidRPr="00723EF4">
              <w:rPr>
                <w:b/>
              </w:rPr>
              <w:t>Remember</w:t>
            </w:r>
          </w:p>
        </w:tc>
        <w:tc>
          <w:tcPr>
            <w:tcW w:w="1569" w:type="dxa"/>
          </w:tcPr>
          <w:p w14:paraId="3AF7058A" w14:textId="77777777" w:rsidR="00760F8B" w:rsidRPr="00723EF4" w:rsidRDefault="00760F8B" w:rsidP="00760F8B">
            <w:pPr>
              <w:jc w:val="center"/>
              <w:rPr>
                <w:b/>
              </w:rPr>
            </w:pPr>
            <w:r w:rsidRPr="00723EF4">
              <w:rPr>
                <w:b/>
              </w:rPr>
              <w:t>Understand</w:t>
            </w:r>
          </w:p>
        </w:tc>
        <w:tc>
          <w:tcPr>
            <w:tcW w:w="1439" w:type="dxa"/>
          </w:tcPr>
          <w:p w14:paraId="319C5394" w14:textId="77777777" w:rsidR="00760F8B" w:rsidRPr="00723EF4" w:rsidRDefault="00760F8B" w:rsidP="00760F8B">
            <w:pPr>
              <w:jc w:val="center"/>
              <w:rPr>
                <w:b/>
              </w:rPr>
            </w:pPr>
            <w:r w:rsidRPr="00723EF4">
              <w:rPr>
                <w:b/>
              </w:rPr>
              <w:t>Apply</w:t>
            </w:r>
          </w:p>
        </w:tc>
        <w:tc>
          <w:tcPr>
            <w:tcW w:w="1497" w:type="dxa"/>
          </w:tcPr>
          <w:p w14:paraId="553F2370" w14:textId="77777777" w:rsidR="00760F8B" w:rsidRPr="00723EF4" w:rsidRDefault="00760F8B" w:rsidP="00760F8B">
            <w:pPr>
              <w:jc w:val="center"/>
              <w:rPr>
                <w:b/>
              </w:rPr>
            </w:pPr>
            <w:r w:rsidRPr="00723EF4">
              <w:rPr>
                <w:b/>
              </w:rPr>
              <w:t>Analyze</w:t>
            </w:r>
          </w:p>
        </w:tc>
        <w:tc>
          <w:tcPr>
            <w:tcW w:w="1375" w:type="dxa"/>
          </w:tcPr>
          <w:p w14:paraId="723F753F" w14:textId="77777777" w:rsidR="00760F8B" w:rsidRPr="00723EF4" w:rsidRDefault="00760F8B" w:rsidP="00760F8B">
            <w:pPr>
              <w:jc w:val="center"/>
              <w:rPr>
                <w:b/>
              </w:rPr>
            </w:pPr>
            <w:r w:rsidRPr="00723EF4">
              <w:rPr>
                <w:b/>
              </w:rPr>
              <w:t>Evaluate</w:t>
            </w:r>
          </w:p>
        </w:tc>
        <w:tc>
          <w:tcPr>
            <w:tcW w:w="1321" w:type="dxa"/>
          </w:tcPr>
          <w:p w14:paraId="0781F1DE" w14:textId="77777777" w:rsidR="00760F8B" w:rsidRPr="00723EF4" w:rsidRDefault="00760F8B" w:rsidP="00760F8B">
            <w:pPr>
              <w:jc w:val="center"/>
              <w:rPr>
                <w:b/>
              </w:rPr>
            </w:pPr>
            <w:r w:rsidRPr="00723EF4">
              <w:rPr>
                <w:b/>
              </w:rPr>
              <w:t>Create</w:t>
            </w:r>
          </w:p>
        </w:tc>
        <w:tc>
          <w:tcPr>
            <w:tcW w:w="1161" w:type="dxa"/>
          </w:tcPr>
          <w:p w14:paraId="1F288E6B" w14:textId="77777777" w:rsidR="00760F8B" w:rsidRPr="00723EF4" w:rsidRDefault="00760F8B" w:rsidP="00760F8B">
            <w:pPr>
              <w:jc w:val="center"/>
              <w:rPr>
                <w:b/>
              </w:rPr>
            </w:pPr>
            <w:r w:rsidRPr="00723EF4">
              <w:rPr>
                <w:b/>
              </w:rPr>
              <w:t>Total</w:t>
            </w:r>
          </w:p>
        </w:tc>
      </w:tr>
      <w:tr w:rsidR="00760F8B" w14:paraId="3BD7587C" w14:textId="77777777" w:rsidTr="00760F8B">
        <w:tc>
          <w:tcPr>
            <w:tcW w:w="959" w:type="dxa"/>
          </w:tcPr>
          <w:p w14:paraId="13E8FD72" w14:textId="77777777" w:rsidR="00760F8B" w:rsidRDefault="00760F8B" w:rsidP="00760F8B">
            <w:r>
              <w:t>CO1</w:t>
            </w:r>
          </w:p>
        </w:tc>
        <w:tc>
          <w:tcPr>
            <w:tcW w:w="1362" w:type="dxa"/>
          </w:tcPr>
          <w:p w14:paraId="6C4FAE71" w14:textId="77777777" w:rsidR="00760F8B" w:rsidRDefault="00760F8B" w:rsidP="00760F8B">
            <w:pPr>
              <w:jc w:val="center"/>
            </w:pPr>
            <w:r>
              <w:t>20</w:t>
            </w:r>
          </w:p>
        </w:tc>
        <w:tc>
          <w:tcPr>
            <w:tcW w:w="1569" w:type="dxa"/>
          </w:tcPr>
          <w:p w14:paraId="47E40F73" w14:textId="77777777" w:rsidR="00760F8B" w:rsidRDefault="00760F8B" w:rsidP="00760F8B">
            <w:pPr>
              <w:jc w:val="center"/>
            </w:pPr>
            <w:r>
              <w:t>20</w:t>
            </w:r>
          </w:p>
        </w:tc>
        <w:tc>
          <w:tcPr>
            <w:tcW w:w="1439" w:type="dxa"/>
          </w:tcPr>
          <w:p w14:paraId="133185EC" w14:textId="77777777" w:rsidR="00760F8B" w:rsidRDefault="00760F8B" w:rsidP="00760F8B">
            <w:pPr>
              <w:jc w:val="center"/>
            </w:pPr>
          </w:p>
        </w:tc>
        <w:tc>
          <w:tcPr>
            <w:tcW w:w="1497" w:type="dxa"/>
          </w:tcPr>
          <w:p w14:paraId="6DEB6BB9" w14:textId="77777777" w:rsidR="00760F8B" w:rsidRDefault="00760F8B" w:rsidP="00760F8B">
            <w:pPr>
              <w:jc w:val="center"/>
            </w:pPr>
          </w:p>
        </w:tc>
        <w:tc>
          <w:tcPr>
            <w:tcW w:w="1375" w:type="dxa"/>
          </w:tcPr>
          <w:p w14:paraId="7B9092DD" w14:textId="77777777" w:rsidR="00760F8B" w:rsidRDefault="00760F8B" w:rsidP="00760F8B">
            <w:pPr>
              <w:jc w:val="center"/>
            </w:pPr>
          </w:p>
        </w:tc>
        <w:tc>
          <w:tcPr>
            <w:tcW w:w="1321" w:type="dxa"/>
          </w:tcPr>
          <w:p w14:paraId="745F0F75" w14:textId="77777777" w:rsidR="00760F8B" w:rsidRDefault="00760F8B" w:rsidP="00760F8B">
            <w:pPr>
              <w:jc w:val="center"/>
            </w:pPr>
          </w:p>
        </w:tc>
        <w:tc>
          <w:tcPr>
            <w:tcW w:w="1161" w:type="dxa"/>
          </w:tcPr>
          <w:p w14:paraId="7DE10059" w14:textId="77777777" w:rsidR="00760F8B" w:rsidRDefault="00760F8B" w:rsidP="00760F8B">
            <w:pPr>
              <w:jc w:val="center"/>
            </w:pPr>
            <w:r>
              <w:t>40</w:t>
            </w:r>
          </w:p>
        </w:tc>
      </w:tr>
      <w:tr w:rsidR="00760F8B" w14:paraId="1DF797BB" w14:textId="77777777" w:rsidTr="00760F8B">
        <w:tc>
          <w:tcPr>
            <w:tcW w:w="959" w:type="dxa"/>
          </w:tcPr>
          <w:p w14:paraId="4F6A5427" w14:textId="77777777" w:rsidR="00760F8B" w:rsidRDefault="00760F8B" w:rsidP="00760F8B">
            <w:r>
              <w:t>CO2</w:t>
            </w:r>
          </w:p>
        </w:tc>
        <w:tc>
          <w:tcPr>
            <w:tcW w:w="1362" w:type="dxa"/>
          </w:tcPr>
          <w:p w14:paraId="3D2B4478" w14:textId="77777777" w:rsidR="00760F8B" w:rsidRDefault="00760F8B" w:rsidP="00760F8B">
            <w:pPr>
              <w:jc w:val="center"/>
            </w:pPr>
            <w:r>
              <w:t>20</w:t>
            </w:r>
          </w:p>
        </w:tc>
        <w:tc>
          <w:tcPr>
            <w:tcW w:w="1569" w:type="dxa"/>
          </w:tcPr>
          <w:p w14:paraId="3FEE8370" w14:textId="77777777" w:rsidR="00760F8B" w:rsidRDefault="00760F8B" w:rsidP="00760F8B">
            <w:pPr>
              <w:jc w:val="center"/>
            </w:pPr>
            <w:r>
              <w:t>20</w:t>
            </w:r>
          </w:p>
        </w:tc>
        <w:tc>
          <w:tcPr>
            <w:tcW w:w="1439" w:type="dxa"/>
          </w:tcPr>
          <w:p w14:paraId="3C354358" w14:textId="77777777" w:rsidR="00760F8B" w:rsidRDefault="00760F8B" w:rsidP="00760F8B">
            <w:pPr>
              <w:jc w:val="center"/>
            </w:pPr>
          </w:p>
        </w:tc>
        <w:tc>
          <w:tcPr>
            <w:tcW w:w="1497" w:type="dxa"/>
          </w:tcPr>
          <w:p w14:paraId="626550C5" w14:textId="77777777" w:rsidR="00760F8B" w:rsidRDefault="00760F8B" w:rsidP="00760F8B">
            <w:pPr>
              <w:jc w:val="center"/>
            </w:pPr>
          </w:p>
        </w:tc>
        <w:tc>
          <w:tcPr>
            <w:tcW w:w="1375" w:type="dxa"/>
          </w:tcPr>
          <w:p w14:paraId="63D8928C" w14:textId="77777777" w:rsidR="00760F8B" w:rsidRDefault="00760F8B" w:rsidP="00760F8B">
            <w:pPr>
              <w:jc w:val="center"/>
            </w:pPr>
          </w:p>
        </w:tc>
        <w:tc>
          <w:tcPr>
            <w:tcW w:w="1321" w:type="dxa"/>
          </w:tcPr>
          <w:p w14:paraId="067ADDCE" w14:textId="77777777" w:rsidR="00760F8B" w:rsidRDefault="00760F8B" w:rsidP="00760F8B">
            <w:pPr>
              <w:jc w:val="center"/>
            </w:pPr>
          </w:p>
        </w:tc>
        <w:tc>
          <w:tcPr>
            <w:tcW w:w="1161" w:type="dxa"/>
          </w:tcPr>
          <w:p w14:paraId="329BCC41" w14:textId="77777777" w:rsidR="00760F8B" w:rsidRDefault="00760F8B" w:rsidP="00760F8B">
            <w:pPr>
              <w:jc w:val="center"/>
            </w:pPr>
            <w:r>
              <w:t>40</w:t>
            </w:r>
          </w:p>
        </w:tc>
      </w:tr>
      <w:tr w:rsidR="00760F8B" w14:paraId="498736BF" w14:textId="77777777" w:rsidTr="00760F8B">
        <w:tc>
          <w:tcPr>
            <w:tcW w:w="959" w:type="dxa"/>
          </w:tcPr>
          <w:p w14:paraId="3E84AAAA" w14:textId="77777777" w:rsidR="00760F8B" w:rsidRDefault="00760F8B" w:rsidP="00760F8B">
            <w:r>
              <w:t>CO3</w:t>
            </w:r>
          </w:p>
        </w:tc>
        <w:tc>
          <w:tcPr>
            <w:tcW w:w="1362" w:type="dxa"/>
          </w:tcPr>
          <w:p w14:paraId="02940B69" w14:textId="77777777" w:rsidR="00760F8B" w:rsidRDefault="00760F8B" w:rsidP="00760F8B">
            <w:pPr>
              <w:jc w:val="center"/>
            </w:pPr>
            <w:r>
              <w:t>20</w:t>
            </w:r>
          </w:p>
        </w:tc>
        <w:tc>
          <w:tcPr>
            <w:tcW w:w="1569" w:type="dxa"/>
          </w:tcPr>
          <w:p w14:paraId="048671D9" w14:textId="77777777" w:rsidR="00760F8B" w:rsidRDefault="00760F8B" w:rsidP="00760F8B">
            <w:pPr>
              <w:jc w:val="center"/>
            </w:pPr>
            <w:r>
              <w:t>10</w:t>
            </w:r>
          </w:p>
        </w:tc>
        <w:tc>
          <w:tcPr>
            <w:tcW w:w="1439" w:type="dxa"/>
          </w:tcPr>
          <w:p w14:paraId="34CA35E0" w14:textId="77777777" w:rsidR="00760F8B" w:rsidRDefault="00760F8B" w:rsidP="00760F8B">
            <w:pPr>
              <w:jc w:val="center"/>
            </w:pPr>
            <w:r>
              <w:t>10</w:t>
            </w:r>
          </w:p>
        </w:tc>
        <w:tc>
          <w:tcPr>
            <w:tcW w:w="1497" w:type="dxa"/>
          </w:tcPr>
          <w:p w14:paraId="4C81AB01" w14:textId="77777777" w:rsidR="00760F8B" w:rsidRDefault="00760F8B" w:rsidP="00760F8B">
            <w:pPr>
              <w:jc w:val="center"/>
            </w:pPr>
          </w:p>
        </w:tc>
        <w:tc>
          <w:tcPr>
            <w:tcW w:w="1375" w:type="dxa"/>
          </w:tcPr>
          <w:p w14:paraId="258A31C0" w14:textId="77777777" w:rsidR="00760F8B" w:rsidRDefault="00760F8B" w:rsidP="00760F8B">
            <w:pPr>
              <w:jc w:val="center"/>
            </w:pPr>
          </w:p>
        </w:tc>
        <w:tc>
          <w:tcPr>
            <w:tcW w:w="1321" w:type="dxa"/>
          </w:tcPr>
          <w:p w14:paraId="41A34F98" w14:textId="77777777" w:rsidR="00760F8B" w:rsidRDefault="00760F8B" w:rsidP="00760F8B">
            <w:pPr>
              <w:jc w:val="center"/>
            </w:pPr>
          </w:p>
        </w:tc>
        <w:tc>
          <w:tcPr>
            <w:tcW w:w="1161" w:type="dxa"/>
          </w:tcPr>
          <w:p w14:paraId="31314094" w14:textId="77777777" w:rsidR="00760F8B" w:rsidRDefault="00760F8B" w:rsidP="00760F8B">
            <w:pPr>
              <w:jc w:val="center"/>
            </w:pPr>
            <w:r>
              <w:t>40</w:t>
            </w:r>
          </w:p>
        </w:tc>
      </w:tr>
      <w:tr w:rsidR="00760F8B" w14:paraId="76D0DF4C" w14:textId="77777777" w:rsidTr="00760F8B">
        <w:tc>
          <w:tcPr>
            <w:tcW w:w="959" w:type="dxa"/>
          </w:tcPr>
          <w:p w14:paraId="634C1414" w14:textId="77777777" w:rsidR="00760F8B" w:rsidRDefault="00760F8B" w:rsidP="00760F8B">
            <w:r>
              <w:t>CO4</w:t>
            </w:r>
          </w:p>
        </w:tc>
        <w:tc>
          <w:tcPr>
            <w:tcW w:w="1362" w:type="dxa"/>
          </w:tcPr>
          <w:p w14:paraId="78AB232C" w14:textId="77777777" w:rsidR="00760F8B" w:rsidRDefault="00760F8B" w:rsidP="00760F8B">
            <w:pPr>
              <w:jc w:val="center"/>
            </w:pPr>
          </w:p>
        </w:tc>
        <w:tc>
          <w:tcPr>
            <w:tcW w:w="1569" w:type="dxa"/>
          </w:tcPr>
          <w:p w14:paraId="58713C01" w14:textId="77777777" w:rsidR="00760F8B" w:rsidRDefault="00760F8B" w:rsidP="00760F8B">
            <w:pPr>
              <w:jc w:val="center"/>
            </w:pPr>
          </w:p>
        </w:tc>
        <w:tc>
          <w:tcPr>
            <w:tcW w:w="1439" w:type="dxa"/>
          </w:tcPr>
          <w:p w14:paraId="0B17D74C" w14:textId="77777777" w:rsidR="00760F8B" w:rsidRDefault="00760F8B" w:rsidP="00760F8B">
            <w:pPr>
              <w:jc w:val="center"/>
            </w:pPr>
            <w:r>
              <w:t>10</w:t>
            </w:r>
          </w:p>
        </w:tc>
        <w:tc>
          <w:tcPr>
            <w:tcW w:w="1497" w:type="dxa"/>
          </w:tcPr>
          <w:p w14:paraId="2CAB256C" w14:textId="77777777" w:rsidR="00760F8B" w:rsidRDefault="00760F8B" w:rsidP="00760F8B">
            <w:pPr>
              <w:jc w:val="center"/>
            </w:pPr>
          </w:p>
        </w:tc>
        <w:tc>
          <w:tcPr>
            <w:tcW w:w="1375" w:type="dxa"/>
          </w:tcPr>
          <w:p w14:paraId="3CC77D85" w14:textId="77777777" w:rsidR="00760F8B" w:rsidRDefault="00760F8B" w:rsidP="00760F8B">
            <w:pPr>
              <w:jc w:val="center"/>
            </w:pPr>
          </w:p>
        </w:tc>
        <w:tc>
          <w:tcPr>
            <w:tcW w:w="1321" w:type="dxa"/>
          </w:tcPr>
          <w:p w14:paraId="4C2736A0" w14:textId="77777777" w:rsidR="00760F8B" w:rsidRDefault="00760F8B" w:rsidP="00760F8B">
            <w:pPr>
              <w:jc w:val="center"/>
            </w:pPr>
            <w:r>
              <w:t>10</w:t>
            </w:r>
          </w:p>
        </w:tc>
        <w:tc>
          <w:tcPr>
            <w:tcW w:w="1161" w:type="dxa"/>
          </w:tcPr>
          <w:p w14:paraId="176773C4" w14:textId="77777777" w:rsidR="00760F8B" w:rsidRDefault="00760F8B" w:rsidP="00760F8B">
            <w:pPr>
              <w:jc w:val="center"/>
            </w:pPr>
            <w:r>
              <w:t>20</w:t>
            </w:r>
          </w:p>
        </w:tc>
      </w:tr>
      <w:tr w:rsidR="00760F8B" w14:paraId="5AC68337" w14:textId="77777777" w:rsidTr="00760F8B">
        <w:tc>
          <w:tcPr>
            <w:tcW w:w="959" w:type="dxa"/>
          </w:tcPr>
          <w:p w14:paraId="4613502F" w14:textId="77777777" w:rsidR="00760F8B" w:rsidRDefault="00760F8B" w:rsidP="00760F8B">
            <w:r>
              <w:t>CO5</w:t>
            </w:r>
          </w:p>
        </w:tc>
        <w:tc>
          <w:tcPr>
            <w:tcW w:w="1362" w:type="dxa"/>
          </w:tcPr>
          <w:p w14:paraId="6DF7F25D" w14:textId="77777777" w:rsidR="00760F8B" w:rsidRDefault="00760F8B" w:rsidP="00760F8B">
            <w:pPr>
              <w:jc w:val="center"/>
            </w:pPr>
            <w:r>
              <w:t>10</w:t>
            </w:r>
          </w:p>
        </w:tc>
        <w:tc>
          <w:tcPr>
            <w:tcW w:w="1569" w:type="dxa"/>
          </w:tcPr>
          <w:p w14:paraId="5C19CB13" w14:textId="77777777" w:rsidR="00760F8B" w:rsidRDefault="00760F8B" w:rsidP="00760F8B">
            <w:pPr>
              <w:jc w:val="center"/>
            </w:pPr>
          </w:p>
        </w:tc>
        <w:tc>
          <w:tcPr>
            <w:tcW w:w="1439" w:type="dxa"/>
          </w:tcPr>
          <w:p w14:paraId="64908A51" w14:textId="77777777" w:rsidR="00760F8B" w:rsidRDefault="00760F8B" w:rsidP="00760F8B">
            <w:pPr>
              <w:jc w:val="center"/>
            </w:pPr>
          </w:p>
        </w:tc>
        <w:tc>
          <w:tcPr>
            <w:tcW w:w="1497" w:type="dxa"/>
          </w:tcPr>
          <w:p w14:paraId="18172D47" w14:textId="77777777" w:rsidR="00760F8B" w:rsidRDefault="00760F8B" w:rsidP="00760F8B">
            <w:pPr>
              <w:jc w:val="center"/>
            </w:pPr>
            <w:r>
              <w:t>10</w:t>
            </w:r>
          </w:p>
        </w:tc>
        <w:tc>
          <w:tcPr>
            <w:tcW w:w="1375" w:type="dxa"/>
          </w:tcPr>
          <w:p w14:paraId="4C30CD31" w14:textId="77777777" w:rsidR="00760F8B" w:rsidRDefault="00760F8B" w:rsidP="00760F8B">
            <w:pPr>
              <w:jc w:val="center"/>
            </w:pPr>
          </w:p>
        </w:tc>
        <w:tc>
          <w:tcPr>
            <w:tcW w:w="1321" w:type="dxa"/>
          </w:tcPr>
          <w:p w14:paraId="073CA6D2" w14:textId="77777777" w:rsidR="00760F8B" w:rsidRDefault="00760F8B" w:rsidP="00760F8B">
            <w:pPr>
              <w:jc w:val="center"/>
            </w:pPr>
          </w:p>
        </w:tc>
        <w:tc>
          <w:tcPr>
            <w:tcW w:w="1161" w:type="dxa"/>
          </w:tcPr>
          <w:p w14:paraId="3CD88DD9" w14:textId="77777777" w:rsidR="00760F8B" w:rsidRDefault="00760F8B" w:rsidP="00760F8B">
            <w:pPr>
              <w:jc w:val="center"/>
            </w:pPr>
            <w:r>
              <w:t>20</w:t>
            </w:r>
          </w:p>
        </w:tc>
      </w:tr>
      <w:tr w:rsidR="00760F8B" w14:paraId="426FC627" w14:textId="77777777" w:rsidTr="00760F8B">
        <w:tc>
          <w:tcPr>
            <w:tcW w:w="959" w:type="dxa"/>
          </w:tcPr>
          <w:p w14:paraId="0CA4B677" w14:textId="77777777" w:rsidR="00760F8B" w:rsidRDefault="00760F8B" w:rsidP="00760F8B">
            <w:r>
              <w:t>CO6</w:t>
            </w:r>
          </w:p>
        </w:tc>
        <w:tc>
          <w:tcPr>
            <w:tcW w:w="1362" w:type="dxa"/>
          </w:tcPr>
          <w:p w14:paraId="25F8B2C6" w14:textId="77777777" w:rsidR="00760F8B" w:rsidRDefault="00760F8B" w:rsidP="00760F8B">
            <w:pPr>
              <w:jc w:val="center"/>
            </w:pPr>
          </w:p>
        </w:tc>
        <w:tc>
          <w:tcPr>
            <w:tcW w:w="1569" w:type="dxa"/>
          </w:tcPr>
          <w:p w14:paraId="50EF0A9B" w14:textId="77777777" w:rsidR="00760F8B" w:rsidRDefault="00760F8B" w:rsidP="00760F8B">
            <w:pPr>
              <w:jc w:val="center"/>
            </w:pPr>
            <w:r>
              <w:t>10</w:t>
            </w:r>
          </w:p>
        </w:tc>
        <w:tc>
          <w:tcPr>
            <w:tcW w:w="1439" w:type="dxa"/>
          </w:tcPr>
          <w:p w14:paraId="7D76AA61" w14:textId="77777777" w:rsidR="00760F8B" w:rsidRDefault="00760F8B" w:rsidP="00760F8B">
            <w:pPr>
              <w:jc w:val="center"/>
            </w:pPr>
          </w:p>
        </w:tc>
        <w:tc>
          <w:tcPr>
            <w:tcW w:w="1497" w:type="dxa"/>
          </w:tcPr>
          <w:p w14:paraId="4C7355C8" w14:textId="77777777" w:rsidR="00760F8B" w:rsidRDefault="00760F8B" w:rsidP="00760F8B">
            <w:pPr>
              <w:jc w:val="center"/>
            </w:pPr>
          </w:p>
        </w:tc>
        <w:tc>
          <w:tcPr>
            <w:tcW w:w="1375" w:type="dxa"/>
          </w:tcPr>
          <w:p w14:paraId="7FAEADF2" w14:textId="77777777" w:rsidR="00760F8B" w:rsidRDefault="00760F8B" w:rsidP="00760F8B">
            <w:pPr>
              <w:jc w:val="center"/>
            </w:pPr>
            <w:r>
              <w:t>10</w:t>
            </w:r>
          </w:p>
        </w:tc>
        <w:tc>
          <w:tcPr>
            <w:tcW w:w="1321" w:type="dxa"/>
          </w:tcPr>
          <w:p w14:paraId="6B542A60" w14:textId="77777777" w:rsidR="00760F8B" w:rsidRDefault="00760F8B" w:rsidP="00760F8B">
            <w:pPr>
              <w:jc w:val="center"/>
            </w:pPr>
          </w:p>
        </w:tc>
        <w:tc>
          <w:tcPr>
            <w:tcW w:w="1161" w:type="dxa"/>
          </w:tcPr>
          <w:p w14:paraId="16EAA2AF" w14:textId="77777777" w:rsidR="00760F8B" w:rsidRDefault="00760F8B" w:rsidP="00760F8B">
            <w:pPr>
              <w:jc w:val="center"/>
            </w:pPr>
            <w:r>
              <w:t>20</w:t>
            </w:r>
          </w:p>
        </w:tc>
      </w:tr>
      <w:tr w:rsidR="00760F8B" w14:paraId="7A01846B" w14:textId="77777777" w:rsidTr="00760F8B">
        <w:tc>
          <w:tcPr>
            <w:tcW w:w="9522" w:type="dxa"/>
            <w:gridSpan w:val="7"/>
          </w:tcPr>
          <w:p w14:paraId="551190F2" w14:textId="77777777" w:rsidR="00760F8B" w:rsidRDefault="00760F8B" w:rsidP="00760F8B"/>
        </w:tc>
        <w:tc>
          <w:tcPr>
            <w:tcW w:w="1161" w:type="dxa"/>
          </w:tcPr>
          <w:p w14:paraId="1DF27865" w14:textId="77777777" w:rsidR="00760F8B" w:rsidRPr="00967742" w:rsidRDefault="00760F8B" w:rsidP="00760F8B">
            <w:pPr>
              <w:jc w:val="center"/>
              <w:rPr>
                <w:b/>
              </w:rPr>
            </w:pPr>
            <w:r w:rsidRPr="00967742">
              <w:rPr>
                <w:b/>
              </w:rPr>
              <w:t>1</w:t>
            </w:r>
            <w:r>
              <w:rPr>
                <w:b/>
              </w:rPr>
              <w:t>80</w:t>
            </w:r>
          </w:p>
        </w:tc>
      </w:tr>
    </w:tbl>
    <w:p w14:paraId="2741F2E3" w14:textId="77777777" w:rsidR="00760F8B" w:rsidRDefault="00760F8B" w:rsidP="00760F8B"/>
    <w:p w14:paraId="09F9715A" w14:textId="77777777" w:rsidR="00760F8B" w:rsidRDefault="00760F8B" w:rsidP="00760F8B">
      <w:pPr>
        <w:jc w:val="center"/>
      </w:pPr>
      <w:r w:rsidRPr="006F6982">
        <w:rPr>
          <w:noProof/>
        </w:rPr>
        <w:lastRenderedPageBreak/>
        <w:drawing>
          <wp:inline distT="0" distB="0" distL="0" distR="0" wp14:anchorId="122B3097" wp14:editId="1DF3DC03">
            <wp:extent cx="5731510" cy="1570990"/>
            <wp:effectExtent l="0" t="0" r="2540" b="0"/>
            <wp:docPr id="20991139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417E33A8" w14:textId="77777777" w:rsidR="00760F8B" w:rsidRPr="003E517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0953B5A0" w14:textId="77777777" w:rsidTr="00760F8B">
        <w:trPr>
          <w:trHeight w:val="397"/>
          <w:jc w:val="center"/>
        </w:trPr>
        <w:tc>
          <w:tcPr>
            <w:tcW w:w="1702" w:type="dxa"/>
            <w:vAlign w:val="center"/>
          </w:tcPr>
          <w:p w14:paraId="21908315"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4001884F" w14:textId="77777777" w:rsidR="00760F8B" w:rsidRPr="003E5175" w:rsidRDefault="00760F8B" w:rsidP="00760F8B">
            <w:pPr>
              <w:pStyle w:val="Title"/>
              <w:jc w:val="left"/>
              <w:rPr>
                <w:b/>
                <w:szCs w:val="24"/>
              </w:rPr>
            </w:pPr>
            <w:r>
              <w:rPr>
                <w:b/>
                <w:szCs w:val="24"/>
              </w:rPr>
              <w:t>21MS3088</w:t>
            </w:r>
          </w:p>
        </w:tc>
        <w:tc>
          <w:tcPr>
            <w:tcW w:w="1706" w:type="dxa"/>
            <w:vAlign w:val="center"/>
          </w:tcPr>
          <w:p w14:paraId="15D703B6"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74B61BC1" w14:textId="77777777" w:rsidR="00760F8B" w:rsidRPr="003E5175" w:rsidRDefault="00760F8B" w:rsidP="00760F8B">
            <w:pPr>
              <w:pStyle w:val="Title"/>
              <w:jc w:val="left"/>
              <w:rPr>
                <w:b/>
                <w:szCs w:val="24"/>
              </w:rPr>
            </w:pPr>
            <w:r w:rsidRPr="003E5175">
              <w:rPr>
                <w:b/>
                <w:szCs w:val="24"/>
              </w:rPr>
              <w:t>3hrs</w:t>
            </w:r>
          </w:p>
        </w:tc>
      </w:tr>
      <w:tr w:rsidR="00760F8B" w:rsidRPr="003E5175" w14:paraId="444FA941" w14:textId="77777777" w:rsidTr="00760F8B">
        <w:trPr>
          <w:trHeight w:val="397"/>
          <w:jc w:val="center"/>
        </w:trPr>
        <w:tc>
          <w:tcPr>
            <w:tcW w:w="1702" w:type="dxa"/>
            <w:vAlign w:val="center"/>
          </w:tcPr>
          <w:p w14:paraId="6B6B6E00"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1367DCA8" w14:textId="77777777" w:rsidR="00760F8B" w:rsidRPr="003E5175" w:rsidRDefault="00760F8B" w:rsidP="00760F8B">
            <w:pPr>
              <w:pStyle w:val="Title"/>
              <w:jc w:val="left"/>
              <w:rPr>
                <w:b/>
                <w:szCs w:val="24"/>
              </w:rPr>
            </w:pPr>
            <w:r>
              <w:rPr>
                <w:b/>
                <w:szCs w:val="24"/>
              </w:rPr>
              <w:t>MARKETING COMMUNICATIONS MANAGEMENT</w:t>
            </w:r>
          </w:p>
        </w:tc>
        <w:tc>
          <w:tcPr>
            <w:tcW w:w="1706" w:type="dxa"/>
            <w:vAlign w:val="center"/>
          </w:tcPr>
          <w:p w14:paraId="1288C6D1"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243FF2BB" w14:textId="77777777" w:rsidR="00760F8B" w:rsidRPr="003E5175" w:rsidRDefault="00760F8B" w:rsidP="00760F8B">
            <w:pPr>
              <w:pStyle w:val="Title"/>
              <w:jc w:val="left"/>
              <w:rPr>
                <w:b/>
                <w:szCs w:val="24"/>
              </w:rPr>
            </w:pPr>
            <w:r w:rsidRPr="003E5175">
              <w:rPr>
                <w:b/>
                <w:szCs w:val="24"/>
              </w:rPr>
              <w:t>100</w:t>
            </w:r>
          </w:p>
        </w:tc>
      </w:tr>
    </w:tbl>
    <w:p w14:paraId="3F1CFABB"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83"/>
        <w:gridCol w:w="7326"/>
        <w:gridCol w:w="670"/>
        <w:gridCol w:w="537"/>
        <w:gridCol w:w="1163"/>
      </w:tblGrid>
      <w:tr w:rsidR="00760F8B" w:rsidRPr="003E5175" w14:paraId="6E549330" w14:textId="77777777" w:rsidTr="00760F8B">
        <w:trPr>
          <w:trHeight w:val="549"/>
        </w:trPr>
        <w:tc>
          <w:tcPr>
            <w:tcW w:w="268" w:type="pct"/>
            <w:vAlign w:val="center"/>
          </w:tcPr>
          <w:p w14:paraId="55CBA2C9" w14:textId="77777777" w:rsidR="00760F8B" w:rsidRPr="003E5175" w:rsidRDefault="00760F8B" w:rsidP="00760F8B">
            <w:pPr>
              <w:contextualSpacing/>
              <w:jc w:val="center"/>
              <w:rPr>
                <w:b/>
              </w:rPr>
            </w:pPr>
            <w:r w:rsidRPr="003E5175">
              <w:rPr>
                <w:b/>
              </w:rPr>
              <w:t>Q. No.</w:t>
            </w:r>
          </w:p>
        </w:tc>
        <w:tc>
          <w:tcPr>
            <w:tcW w:w="3653" w:type="pct"/>
            <w:gridSpan w:val="2"/>
            <w:vAlign w:val="center"/>
          </w:tcPr>
          <w:p w14:paraId="0030E479" w14:textId="77777777" w:rsidR="00760F8B" w:rsidRPr="003E5175" w:rsidRDefault="00760F8B" w:rsidP="00760F8B">
            <w:pPr>
              <w:contextualSpacing/>
              <w:jc w:val="center"/>
              <w:rPr>
                <w:b/>
              </w:rPr>
            </w:pPr>
            <w:r w:rsidRPr="003E5175">
              <w:rPr>
                <w:b/>
              </w:rPr>
              <w:t>Questions</w:t>
            </w:r>
          </w:p>
        </w:tc>
        <w:tc>
          <w:tcPr>
            <w:tcW w:w="270" w:type="pct"/>
            <w:vAlign w:val="center"/>
          </w:tcPr>
          <w:p w14:paraId="6EB99533" w14:textId="77777777" w:rsidR="00760F8B" w:rsidRPr="003E5175" w:rsidRDefault="00760F8B" w:rsidP="00760F8B">
            <w:pPr>
              <w:contextualSpacing/>
              <w:jc w:val="center"/>
              <w:rPr>
                <w:b/>
              </w:rPr>
            </w:pPr>
            <w:r w:rsidRPr="003E5175">
              <w:rPr>
                <w:b/>
              </w:rPr>
              <w:t>CO</w:t>
            </w:r>
          </w:p>
        </w:tc>
        <w:tc>
          <w:tcPr>
            <w:tcW w:w="252" w:type="pct"/>
            <w:vAlign w:val="center"/>
          </w:tcPr>
          <w:p w14:paraId="609DBBEA" w14:textId="77777777" w:rsidR="00760F8B" w:rsidRPr="003E5175" w:rsidRDefault="00760F8B" w:rsidP="00760F8B">
            <w:pPr>
              <w:contextualSpacing/>
              <w:jc w:val="center"/>
              <w:rPr>
                <w:b/>
              </w:rPr>
            </w:pPr>
            <w:r w:rsidRPr="003E5175">
              <w:rPr>
                <w:b/>
              </w:rPr>
              <w:t>BL</w:t>
            </w:r>
          </w:p>
        </w:tc>
        <w:tc>
          <w:tcPr>
            <w:tcW w:w="557" w:type="pct"/>
            <w:vAlign w:val="center"/>
          </w:tcPr>
          <w:p w14:paraId="1E3EE7F0" w14:textId="77777777" w:rsidR="00760F8B" w:rsidRPr="003E5175" w:rsidRDefault="00760F8B" w:rsidP="00760F8B">
            <w:pPr>
              <w:contextualSpacing/>
              <w:jc w:val="center"/>
              <w:rPr>
                <w:b/>
              </w:rPr>
            </w:pPr>
            <w:r w:rsidRPr="003E5175">
              <w:rPr>
                <w:b/>
              </w:rPr>
              <w:t>Marks</w:t>
            </w:r>
          </w:p>
        </w:tc>
      </w:tr>
      <w:tr w:rsidR="00760F8B" w:rsidRPr="003E5175" w14:paraId="790B8119" w14:textId="77777777" w:rsidTr="00760F8B">
        <w:trPr>
          <w:trHeight w:val="549"/>
        </w:trPr>
        <w:tc>
          <w:tcPr>
            <w:tcW w:w="5000" w:type="pct"/>
            <w:gridSpan w:val="6"/>
          </w:tcPr>
          <w:p w14:paraId="3D9F90B3" w14:textId="77777777" w:rsidR="00760F8B" w:rsidRPr="003E5175" w:rsidRDefault="00760F8B" w:rsidP="00760F8B">
            <w:pPr>
              <w:contextualSpacing/>
              <w:jc w:val="center"/>
              <w:rPr>
                <w:b/>
                <w:u w:val="single"/>
              </w:rPr>
            </w:pPr>
            <w:r w:rsidRPr="003E5175">
              <w:rPr>
                <w:b/>
                <w:u w:val="single"/>
              </w:rPr>
              <w:t>PART – A (4 X 20 = 80 MARKS)</w:t>
            </w:r>
          </w:p>
          <w:p w14:paraId="2D7EEB09" w14:textId="77777777" w:rsidR="00760F8B" w:rsidRPr="003E5175" w:rsidRDefault="00760F8B" w:rsidP="00760F8B">
            <w:pPr>
              <w:contextualSpacing/>
              <w:jc w:val="center"/>
              <w:rPr>
                <w:b/>
              </w:rPr>
            </w:pPr>
            <w:r w:rsidRPr="003E5175">
              <w:rPr>
                <w:b/>
              </w:rPr>
              <w:t>(Answer all the Questions)</w:t>
            </w:r>
          </w:p>
        </w:tc>
      </w:tr>
      <w:tr w:rsidR="00760F8B" w:rsidRPr="003E5175" w14:paraId="1D79BB11" w14:textId="77777777" w:rsidTr="00760F8B">
        <w:trPr>
          <w:trHeight w:val="1045"/>
        </w:trPr>
        <w:tc>
          <w:tcPr>
            <w:tcW w:w="268" w:type="pct"/>
            <w:vAlign w:val="center"/>
          </w:tcPr>
          <w:p w14:paraId="49648B33" w14:textId="77777777" w:rsidR="00760F8B" w:rsidRPr="003E5175" w:rsidRDefault="00760F8B" w:rsidP="00760F8B">
            <w:pPr>
              <w:contextualSpacing/>
              <w:jc w:val="center"/>
            </w:pPr>
            <w:r w:rsidRPr="003E5175">
              <w:t>1.</w:t>
            </w:r>
          </w:p>
        </w:tc>
        <w:tc>
          <w:tcPr>
            <w:tcW w:w="186" w:type="pct"/>
            <w:vAlign w:val="center"/>
          </w:tcPr>
          <w:p w14:paraId="313D0BC1" w14:textId="77777777" w:rsidR="00760F8B" w:rsidRPr="003E5175" w:rsidRDefault="00760F8B" w:rsidP="00760F8B">
            <w:pPr>
              <w:contextualSpacing/>
            </w:pPr>
            <w:r w:rsidRPr="003E5175">
              <w:t>a</w:t>
            </w:r>
            <w:r>
              <w:t>.</w:t>
            </w:r>
          </w:p>
        </w:tc>
        <w:tc>
          <w:tcPr>
            <w:tcW w:w="3467" w:type="pct"/>
            <w:vAlign w:val="center"/>
          </w:tcPr>
          <w:p w14:paraId="0DF8B7FE" w14:textId="77777777" w:rsidR="00760F8B" w:rsidRPr="003E5175" w:rsidRDefault="00760F8B" w:rsidP="00760F8B">
            <w:pPr>
              <w:contextualSpacing/>
              <w:jc w:val="both"/>
            </w:pPr>
            <w:r>
              <w:t>Discuss the framework for analyzing how promotion fits into an organization’s marketing program through Marketing and Promotions Process Model.</w:t>
            </w:r>
          </w:p>
        </w:tc>
        <w:tc>
          <w:tcPr>
            <w:tcW w:w="270" w:type="pct"/>
            <w:vAlign w:val="center"/>
          </w:tcPr>
          <w:p w14:paraId="19B74CB0" w14:textId="77777777" w:rsidR="00760F8B" w:rsidRPr="003E5175" w:rsidRDefault="00760F8B" w:rsidP="00760F8B">
            <w:pPr>
              <w:contextualSpacing/>
              <w:jc w:val="center"/>
            </w:pPr>
            <w:r w:rsidRPr="003E5175">
              <w:t>CO</w:t>
            </w:r>
            <w:r>
              <w:t>1</w:t>
            </w:r>
          </w:p>
        </w:tc>
        <w:tc>
          <w:tcPr>
            <w:tcW w:w="252" w:type="pct"/>
            <w:vAlign w:val="center"/>
          </w:tcPr>
          <w:p w14:paraId="2805C55E" w14:textId="77777777" w:rsidR="00760F8B" w:rsidRPr="003E5175" w:rsidRDefault="00760F8B" w:rsidP="00760F8B">
            <w:pPr>
              <w:contextualSpacing/>
              <w:jc w:val="center"/>
            </w:pPr>
            <w:r>
              <w:t>An</w:t>
            </w:r>
          </w:p>
        </w:tc>
        <w:tc>
          <w:tcPr>
            <w:tcW w:w="557" w:type="pct"/>
            <w:vAlign w:val="center"/>
          </w:tcPr>
          <w:p w14:paraId="0071814B" w14:textId="77777777" w:rsidR="00760F8B" w:rsidRPr="003E5175" w:rsidRDefault="00760F8B" w:rsidP="00760F8B">
            <w:pPr>
              <w:contextualSpacing/>
              <w:jc w:val="center"/>
            </w:pPr>
            <w:r>
              <w:t>20</w:t>
            </w:r>
          </w:p>
        </w:tc>
      </w:tr>
      <w:tr w:rsidR="00760F8B" w:rsidRPr="003E5175" w14:paraId="3CABA542" w14:textId="77777777" w:rsidTr="00760F8B">
        <w:trPr>
          <w:trHeight w:val="237"/>
        </w:trPr>
        <w:tc>
          <w:tcPr>
            <w:tcW w:w="268" w:type="pct"/>
            <w:vAlign w:val="center"/>
          </w:tcPr>
          <w:p w14:paraId="620A4415" w14:textId="77777777" w:rsidR="00760F8B" w:rsidRPr="003E5175" w:rsidRDefault="00760F8B" w:rsidP="00760F8B">
            <w:pPr>
              <w:contextualSpacing/>
              <w:jc w:val="center"/>
            </w:pPr>
          </w:p>
        </w:tc>
        <w:tc>
          <w:tcPr>
            <w:tcW w:w="186" w:type="pct"/>
            <w:vAlign w:val="center"/>
          </w:tcPr>
          <w:p w14:paraId="3EE2B4DB" w14:textId="77777777" w:rsidR="00760F8B" w:rsidRPr="003E5175" w:rsidRDefault="00760F8B" w:rsidP="00760F8B">
            <w:pPr>
              <w:contextualSpacing/>
            </w:pPr>
          </w:p>
        </w:tc>
        <w:tc>
          <w:tcPr>
            <w:tcW w:w="3467" w:type="pct"/>
            <w:vAlign w:val="bottom"/>
          </w:tcPr>
          <w:p w14:paraId="1A4101D7" w14:textId="77777777" w:rsidR="00760F8B" w:rsidRPr="003E5175" w:rsidRDefault="00760F8B" w:rsidP="00760F8B">
            <w:pPr>
              <w:contextualSpacing/>
              <w:jc w:val="center"/>
              <w:rPr>
                <w:b/>
                <w:bCs/>
              </w:rPr>
            </w:pPr>
            <w:r w:rsidRPr="003E5175">
              <w:rPr>
                <w:b/>
                <w:bCs/>
              </w:rPr>
              <w:t>(OR)</w:t>
            </w:r>
          </w:p>
        </w:tc>
        <w:tc>
          <w:tcPr>
            <w:tcW w:w="270" w:type="pct"/>
            <w:vAlign w:val="center"/>
          </w:tcPr>
          <w:p w14:paraId="4AF04522" w14:textId="77777777" w:rsidR="00760F8B" w:rsidRPr="003E5175" w:rsidRDefault="00760F8B" w:rsidP="00760F8B">
            <w:pPr>
              <w:contextualSpacing/>
              <w:jc w:val="center"/>
            </w:pPr>
          </w:p>
        </w:tc>
        <w:tc>
          <w:tcPr>
            <w:tcW w:w="252" w:type="pct"/>
            <w:vAlign w:val="center"/>
          </w:tcPr>
          <w:p w14:paraId="7E9913BF" w14:textId="77777777" w:rsidR="00760F8B" w:rsidRPr="003E5175" w:rsidRDefault="00760F8B" w:rsidP="00760F8B">
            <w:pPr>
              <w:contextualSpacing/>
              <w:jc w:val="center"/>
            </w:pPr>
          </w:p>
        </w:tc>
        <w:tc>
          <w:tcPr>
            <w:tcW w:w="557" w:type="pct"/>
            <w:vAlign w:val="center"/>
          </w:tcPr>
          <w:p w14:paraId="519783E4" w14:textId="77777777" w:rsidR="00760F8B" w:rsidRPr="003E5175" w:rsidRDefault="00760F8B" w:rsidP="00760F8B">
            <w:pPr>
              <w:contextualSpacing/>
              <w:jc w:val="center"/>
            </w:pPr>
          </w:p>
        </w:tc>
      </w:tr>
      <w:tr w:rsidR="00760F8B" w:rsidRPr="003E5175" w14:paraId="09642DAB" w14:textId="77777777" w:rsidTr="00760F8B">
        <w:trPr>
          <w:trHeight w:val="973"/>
        </w:trPr>
        <w:tc>
          <w:tcPr>
            <w:tcW w:w="268" w:type="pct"/>
            <w:vAlign w:val="center"/>
          </w:tcPr>
          <w:p w14:paraId="1FEFB03E" w14:textId="77777777" w:rsidR="00760F8B" w:rsidRPr="003E5175" w:rsidRDefault="00760F8B" w:rsidP="00760F8B">
            <w:pPr>
              <w:contextualSpacing/>
              <w:jc w:val="center"/>
            </w:pPr>
            <w:r w:rsidRPr="003E5175">
              <w:t>2.</w:t>
            </w:r>
          </w:p>
        </w:tc>
        <w:tc>
          <w:tcPr>
            <w:tcW w:w="186" w:type="pct"/>
            <w:vAlign w:val="center"/>
          </w:tcPr>
          <w:p w14:paraId="4948F724" w14:textId="77777777" w:rsidR="00760F8B" w:rsidRPr="003E5175" w:rsidRDefault="00760F8B" w:rsidP="00760F8B">
            <w:pPr>
              <w:contextualSpacing/>
            </w:pPr>
            <w:r w:rsidRPr="003E5175">
              <w:t>a</w:t>
            </w:r>
            <w:r>
              <w:t>.</w:t>
            </w:r>
          </w:p>
        </w:tc>
        <w:tc>
          <w:tcPr>
            <w:tcW w:w="3467" w:type="pct"/>
            <w:vAlign w:val="center"/>
          </w:tcPr>
          <w:p w14:paraId="0F3DF7E6" w14:textId="77777777" w:rsidR="00760F8B" w:rsidRPr="003E5175" w:rsidRDefault="00760F8B" w:rsidP="00760F8B">
            <w:pPr>
              <w:contextualSpacing/>
              <w:jc w:val="both"/>
            </w:pPr>
            <w:r>
              <w:t>State the pros and cons of using an in-house agency. What are some of the reasons why companies might change from using an in-house agency and hire an outside agency?</w:t>
            </w:r>
          </w:p>
        </w:tc>
        <w:tc>
          <w:tcPr>
            <w:tcW w:w="270" w:type="pct"/>
            <w:vAlign w:val="center"/>
          </w:tcPr>
          <w:p w14:paraId="575BE189" w14:textId="77777777" w:rsidR="00760F8B" w:rsidRPr="003E5175" w:rsidRDefault="00760F8B" w:rsidP="00760F8B">
            <w:pPr>
              <w:contextualSpacing/>
              <w:jc w:val="center"/>
            </w:pPr>
            <w:r w:rsidRPr="003E5175">
              <w:t>CO</w:t>
            </w:r>
            <w:r>
              <w:t>2</w:t>
            </w:r>
          </w:p>
        </w:tc>
        <w:tc>
          <w:tcPr>
            <w:tcW w:w="252" w:type="pct"/>
            <w:vAlign w:val="center"/>
          </w:tcPr>
          <w:p w14:paraId="7AE81A56" w14:textId="77777777" w:rsidR="00760F8B" w:rsidRPr="003E5175" w:rsidRDefault="00760F8B" w:rsidP="00760F8B">
            <w:pPr>
              <w:contextualSpacing/>
              <w:jc w:val="center"/>
            </w:pPr>
            <w:r>
              <w:t>U</w:t>
            </w:r>
          </w:p>
        </w:tc>
        <w:tc>
          <w:tcPr>
            <w:tcW w:w="557" w:type="pct"/>
            <w:vAlign w:val="center"/>
          </w:tcPr>
          <w:p w14:paraId="35473FB7" w14:textId="77777777" w:rsidR="00760F8B" w:rsidRPr="003E5175" w:rsidRDefault="00760F8B" w:rsidP="00760F8B">
            <w:pPr>
              <w:contextualSpacing/>
              <w:jc w:val="center"/>
            </w:pPr>
            <w:r>
              <w:t>20</w:t>
            </w:r>
          </w:p>
        </w:tc>
      </w:tr>
      <w:tr w:rsidR="00760F8B" w:rsidRPr="003E5175" w14:paraId="42BB7690" w14:textId="77777777" w:rsidTr="00760F8B">
        <w:trPr>
          <w:trHeight w:val="394"/>
        </w:trPr>
        <w:tc>
          <w:tcPr>
            <w:tcW w:w="268" w:type="pct"/>
            <w:vAlign w:val="center"/>
          </w:tcPr>
          <w:p w14:paraId="6338B8F5" w14:textId="77777777" w:rsidR="00760F8B" w:rsidRPr="003E5175" w:rsidRDefault="00760F8B" w:rsidP="00760F8B">
            <w:pPr>
              <w:contextualSpacing/>
              <w:jc w:val="center"/>
            </w:pPr>
          </w:p>
        </w:tc>
        <w:tc>
          <w:tcPr>
            <w:tcW w:w="186" w:type="pct"/>
            <w:vAlign w:val="center"/>
          </w:tcPr>
          <w:p w14:paraId="121C85EB" w14:textId="77777777" w:rsidR="00760F8B" w:rsidRPr="003E5175" w:rsidRDefault="00760F8B" w:rsidP="00760F8B">
            <w:pPr>
              <w:contextualSpacing/>
            </w:pPr>
          </w:p>
        </w:tc>
        <w:tc>
          <w:tcPr>
            <w:tcW w:w="3467" w:type="pct"/>
            <w:vAlign w:val="bottom"/>
          </w:tcPr>
          <w:p w14:paraId="6B4A45F6" w14:textId="77777777" w:rsidR="00760F8B" w:rsidRPr="003E5175" w:rsidRDefault="00760F8B" w:rsidP="00760F8B">
            <w:pPr>
              <w:contextualSpacing/>
              <w:jc w:val="both"/>
            </w:pPr>
          </w:p>
        </w:tc>
        <w:tc>
          <w:tcPr>
            <w:tcW w:w="270" w:type="pct"/>
            <w:vAlign w:val="center"/>
          </w:tcPr>
          <w:p w14:paraId="1B6AD40C" w14:textId="77777777" w:rsidR="00760F8B" w:rsidRPr="003E5175" w:rsidRDefault="00760F8B" w:rsidP="00760F8B">
            <w:pPr>
              <w:contextualSpacing/>
              <w:jc w:val="center"/>
            </w:pPr>
          </w:p>
        </w:tc>
        <w:tc>
          <w:tcPr>
            <w:tcW w:w="252" w:type="pct"/>
            <w:vAlign w:val="center"/>
          </w:tcPr>
          <w:p w14:paraId="6C559691" w14:textId="77777777" w:rsidR="00760F8B" w:rsidRPr="003E5175" w:rsidRDefault="00760F8B" w:rsidP="00760F8B">
            <w:pPr>
              <w:contextualSpacing/>
              <w:jc w:val="center"/>
            </w:pPr>
          </w:p>
        </w:tc>
        <w:tc>
          <w:tcPr>
            <w:tcW w:w="557" w:type="pct"/>
            <w:vAlign w:val="center"/>
          </w:tcPr>
          <w:p w14:paraId="2A7E1A16" w14:textId="77777777" w:rsidR="00760F8B" w:rsidRPr="003E5175" w:rsidRDefault="00760F8B" w:rsidP="00760F8B">
            <w:pPr>
              <w:contextualSpacing/>
              <w:jc w:val="center"/>
            </w:pPr>
          </w:p>
        </w:tc>
      </w:tr>
      <w:tr w:rsidR="00760F8B" w:rsidRPr="003E5175" w14:paraId="0F8432C4" w14:textId="77777777" w:rsidTr="00760F8B">
        <w:trPr>
          <w:trHeight w:val="1108"/>
        </w:trPr>
        <w:tc>
          <w:tcPr>
            <w:tcW w:w="268" w:type="pct"/>
            <w:vAlign w:val="center"/>
          </w:tcPr>
          <w:p w14:paraId="2CC05179" w14:textId="77777777" w:rsidR="00760F8B" w:rsidRPr="003E5175" w:rsidRDefault="00760F8B" w:rsidP="00760F8B">
            <w:pPr>
              <w:contextualSpacing/>
              <w:jc w:val="center"/>
            </w:pPr>
            <w:r w:rsidRPr="003E5175">
              <w:t>3.</w:t>
            </w:r>
          </w:p>
        </w:tc>
        <w:tc>
          <w:tcPr>
            <w:tcW w:w="186" w:type="pct"/>
            <w:vAlign w:val="center"/>
          </w:tcPr>
          <w:p w14:paraId="69025CA8" w14:textId="77777777" w:rsidR="00760F8B" w:rsidRPr="003E5175" w:rsidRDefault="00760F8B" w:rsidP="00760F8B">
            <w:pPr>
              <w:contextualSpacing/>
            </w:pPr>
            <w:r w:rsidRPr="003E5175">
              <w:t>a</w:t>
            </w:r>
            <w:r>
              <w:t>.</w:t>
            </w:r>
          </w:p>
        </w:tc>
        <w:tc>
          <w:tcPr>
            <w:tcW w:w="3467" w:type="pct"/>
            <w:vAlign w:val="center"/>
          </w:tcPr>
          <w:p w14:paraId="1AA980BC" w14:textId="77777777" w:rsidR="00760F8B" w:rsidRPr="003E5175" w:rsidRDefault="00760F8B" w:rsidP="00760F8B">
            <w:pPr>
              <w:contextualSpacing/>
            </w:pPr>
            <w:r>
              <w:t xml:space="preserve">Evaluate </w:t>
            </w:r>
            <w:r w:rsidRPr="003F26A0">
              <w:t xml:space="preserve">the DAGMAR model developed by Russell Colley's </w:t>
            </w:r>
            <w:r>
              <w:t xml:space="preserve">and state its </w:t>
            </w:r>
            <w:r w:rsidRPr="003F26A0">
              <w:t>implications for determining the goals of an advertising campaign and gauging its effectiveness.</w:t>
            </w:r>
          </w:p>
        </w:tc>
        <w:tc>
          <w:tcPr>
            <w:tcW w:w="270" w:type="pct"/>
            <w:vAlign w:val="center"/>
          </w:tcPr>
          <w:p w14:paraId="73BC6EC1" w14:textId="77777777" w:rsidR="00760F8B" w:rsidRPr="003E5175" w:rsidRDefault="00760F8B" w:rsidP="00760F8B">
            <w:pPr>
              <w:contextualSpacing/>
              <w:jc w:val="center"/>
            </w:pPr>
            <w:r w:rsidRPr="003E5175">
              <w:t>CO</w:t>
            </w:r>
            <w:r>
              <w:t>5</w:t>
            </w:r>
          </w:p>
        </w:tc>
        <w:tc>
          <w:tcPr>
            <w:tcW w:w="252" w:type="pct"/>
            <w:vAlign w:val="center"/>
          </w:tcPr>
          <w:p w14:paraId="1EF1E6BD" w14:textId="77777777" w:rsidR="00760F8B" w:rsidRPr="003E5175" w:rsidRDefault="00760F8B" w:rsidP="00760F8B">
            <w:pPr>
              <w:contextualSpacing/>
              <w:jc w:val="center"/>
            </w:pPr>
            <w:r>
              <w:t>E</w:t>
            </w:r>
          </w:p>
        </w:tc>
        <w:tc>
          <w:tcPr>
            <w:tcW w:w="557" w:type="pct"/>
            <w:vAlign w:val="center"/>
          </w:tcPr>
          <w:p w14:paraId="412DA79E" w14:textId="77777777" w:rsidR="00760F8B" w:rsidRPr="003E5175" w:rsidRDefault="00760F8B" w:rsidP="00760F8B">
            <w:pPr>
              <w:contextualSpacing/>
              <w:jc w:val="center"/>
            </w:pPr>
            <w:r>
              <w:t>20</w:t>
            </w:r>
          </w:p>
        </w:tc>
      </w:tr>
      <w:tr w:rsidR="00760F8B" w:rsidRPr="003E5175" w14:paraId="5C36D9DF" w14:textId="77777777" w:rsidTr="00760F8B">
        <w:trPr>
          <w:trHeight w:val="172"/>
        </w:trPr>
        <w:tc>
          <w:tcPr>
            <w:tcW w:w="268" w:type="pct"/>
            <w:vAlign w:val="center"/>
          </w:tcPr>
          <w:p w14:paraId="5D9C3EED" w14:textId="77777777" w:rsidR="00760F8B" w:rsidRPr="003E5175" w:rsidRDefault="00760F8B" w:rsidP="00760F8B">
            <w:pPr>
              <w:contextualSpacing/>
              <w:jc w:val="center"/>
            </w:pPr>
          </w:p>
        </w:tc>
        <w:tc>
          <w:tcPr>
            <w:tcW w:w="186" w:type="pct"/>
            <w:vAlign w:val="center"/>
          </w:tcPr>
          <w:p w14:paraId="4E26ED01" w14:textId="77777777" w:rsidR="00760F8B" w:rsidRPr="003E5175" w:rsidRDefault="00760F8B" w:rsidP="00760F8B">
            <w:pPr>
              <w:contextualSpacing/>
            </w:pPr>
          </w:p>
        </w:tc>
        <w:tc>
          <w:tcPr>
            <w:tcW w:w="3467" w:type="pct"/>
            <w:vAlign w:val="bottom"/>
          </w:tcPr>
          <w:p w14:paraId="465F1036" w14:textId="77777777" w:rsidR="00760F8B" w:rsidRPr="003E5175" w:rsidRDefault="00760F8B" w:rsidP="00760F8B">
            <w:pPr>
              <w:contextualSpacing/>
              <w:jc w:val="center"/>
            </w:pPr>
            <w:r w:rsidRPr="003E5175">
              <w:rPr>
                <w:b/>
                <w:bCs/>
              </w:rPr>
              <w:t>(OR)</w:t>
            </w:r>
          </w:p>
        </w:tc>
        <w:tc>
          <w:tcPr>
            <w:tcW w:w="270" w:type="pct"/>
            <w:vAlign w:val="center"/>
          </w:tcPr>
          <w:p w14:paraId="47FDC115" w14:textId="77777777" w:rsidR="00760F8B" w:rsidRPr="003E5175" w:rsidRDefault="00760F8B" w:rsidP="00760F8B">
            <w:pPr>
              <w:contextualSpacing/>
              <w:jc w:val="center"/>
            </w:pPr>
          </w:p>
        </w:tc>
        <w:tc>
          <w:tcPr>
            <w:tcW w:w="252" w:type="pct"/>
            <w:vAlign w:val="center"/>
          </w:tcPr>
          <w:p w14:paraId="6CE517D2" w14:textId="77777777" w:rsidR="00760F8B" w:rsidRPr="003E5175" w:rsidRDefault="00760F8B" w:rsidP="00760F8B">
            <w:pPr>
              <w:contextualSpacing/>
              <w:jc w:val="center"/>
            </w:pPr>
          </w:p>
        </w:tc>
        <w:tc>
          <w:tcPr>
            <w:tcW w:w="557" w:type="pct"/>
            <w:vAlign w:val="center"/>
          </w:tcPr>
          <w:p w14:paraId="2BCFC149" w14:textId="77777777" w:rsidR="00760F8B" w:rsidRPr="003E5175" w:rsidRDefault="00760F8B" w:rsidP="00760F8B">
            <w:pPr>
              <w:contextualSpacing/>
              <w:jc w:val="center"/>
            </w:pPr>
          </w:p>
        </w:tc>
      </w:tr>
      <w:tr w:rsidR="00760F8B" w:rsidRPr="003E5175" w14:paraId="7ED0F5CA" w14:textId="77777777" w:rsidTr="00760F8B">
        <w:trPr>
          <w:trHeight w:val="1063"/>
        </w:trPr>
        <w:tc>
          <w:tcPr>
            <w:tcW w:w="268" w:type="pct"/>
            <w:vAlign w:val="center"/>
          </w:tcPr>
          <w:p w14:paraId="3F511D5F" w14:textId="77777777" w:rsidR="00760F8B" w:rsidRPr="003E5175" w:rsidRDefault="00760F8B" w:rsidP="00760F8B">
            <w:pPr>
              <w:contextualSpacing/>
              <w:jc w:val="center"/>
            </w:pPr>
            <w:r w:rsidRPr="003E5175">
              <w:t>4.</w:t>
            </w:r>
          </w:p>
        </w:tc>
        <w:tc>
          <w:tcPr>
            <w:tcW w:w="186" w:type="pct"/>
            <w:vAlign w:val="center"/>
          </w:tcPr>
          <w:p w14:paraId="25E0ABCA" w14:textId="77777777" w:rsidR="00760F8B" w:rsidRPr="003E5175" w:rsidRDefault="00760F8B" w:rsidP="00760F8B">
            <w:pPr>
              <w:contextualSpacing/>
            </w:pPr>
            <w:r w:rsidRPr="003E5175">
              <w:t>a</w:t>
            </w:r>
            <w:r>
              <w:t>.</w:t>
            </w:r>
          </w:p>
        </w:tc>
        <w:tc>
          <w:tcPr>
            <w:tcW w:w="3467" w:type="pct"/>
            <w:vAlign w:val="center"/>
          </w:tcPr>
          <w:p w14:paraId="372B3BE6" w14:textId="77777777" w:rsidR="00760F8B" w:rsidRPr="003E5175" w:rsidRDefault="00760F8B" w:rsidP="00760F8B">
            <w:pPr>
              <w:contextualSpacing/>
              <w:jc w:val="both"/>
            </w:pPr>
            <w:r>
              <w:t>Discuss the benefits and challenges of using a comparative advertising message. Why do you think more high-profile companies or brands such as Mercedes Benz, and Jaguar are choosing to use comparative ads?</w:t>
            </w:r>
          </w:p>
        </w:tc>
        <w:tc>
          <w:tcPr>
            <w:tcW w:w="270" w:type="pct"/>
            <w:vAlign w:val="center"/>
          </w:tcPr>
          <w:p w14:paraId="10A5C664" w14:textId="77777777" w:rsidR="00760F8B" w:rsidRPr="003E5175" w:rsidRDefault="00760F8B" w:rsidP="00760F8B">
            <w:pPr>
              <w:contextualSpacing/>
              <w:jc w:val="center"/>
            </w:pPr>
            <w:r w:rsidRPr="003E5175">
              <w:t>CO</w:t>
            </w:r>
            <w:r>
              <w:t>2</w:t>
            </w:r>
          </w:p>
        </w:tc>
        <w:tc>
          <w:tcPr>
            <w:tcW w:w="252" w:type="pct"/>
            <w:vAlign w:val="center"/>
          </w:tcPr>
          <w:p w14:paraId="42B8AA04" w14:textId="77777777" w:rsidR="00760F8B" w:rsidRPr="003E5175" w:rsidRDefault="00760F8B" w:rsidP="00760F8B">
            <w:pPr>
              <w:contextualSpacing/>
              <w:jc w:val="center"/>
            </w:pPr>
            <w:r>
              <w:t>An</w:t>
            </w:r>
          </w:p>
        </w:tc>
        <w:tc>
          <w:tcPr>
            <w:tcW w:w="557" w:type="pct"/>
            <w:vAlign w:val="center"/>
          </w:tcPr>
          <w:p w14:paraId="415F446E" w14:textId="77777777" w:rsidR="00760F8B" w:rsidRPr="003E5175" w:rsidRDefault="00760F8B" w:rsidP="00760F8B">
            <w:pPr>
              <w:contextualSpacing/>
              <w:jc w:val="center"/>
            </w:pPr>
            <w:r>
              <w:t>20</w:t>
            </w:r>
          </w:p>
        </w:tc>
      </w:tr>
      <w:tr w:rsidR="00760F8B" w:rsidRPr="003E5175" w14:paraId="7DA926BB" w14:textId="77777777" w:rsidTr="00760F8B">
        <w:trPr>
          <w:trHeight w:val="394"/>
        </w:trPr>
        <w:tc>
          <w:tcPr>
            <w:tcW w:w="268" w:type="pct"/>
            <w:vAlign w:val="center"/>
          </w:tcPr>
          <w:p w14:paraId="317251AD" w14:textId="77777777" w:rsidR="00760F8B" w:rsidRPr="003E5175" w:rsidRDefault="00760F8B" w:rsidP="00760F8B">
            <w:pPr>
              <w:contextualSpacing/>
              <w:jc w:val="center"/>
            </w:pPr>
          </w:p>
        </w:tc>
        <w:tc>
          <w:tcPr>
            <w:tcW w:w="186" w:type="pct"/>
            <w:vAlign w:val="center"/>
          </w:tcPr>
          <w:p w14:paraId="09B4271A" w14:textId="77777777" w:rsidR="00760F8B" w:rsidRPr="003E5175" w:rsidRDefault="00760F8B" w:rsidP="00760F8B">
            <w:pPr>
              <w:contextualSpacing/>
            </w:pPr>
          </w:p>
        </w:tc>
        <w:tc>
          <w:tcPr>
            <w:tcW w:w="3467" w:type="pct"/>
            <w:vAlign w:val="bottom"/>
          </w:tcPr>
          <w:p w14:paraId="5F4CCE56" w14:textId="77777777" w:rsidR="00760F8B" w:rsidRPr="003E5175" w:rsidRDefault="00760F8B" w:rsidP="00760F8B">
            <w:pPr>
              <w:contextualSpacing/>
              <w:jc w:val="both"/>
            </w:pPr>
          </w:p>
        </w:tc>
        <w:tc>
          <w:tcPr>
            <w:tcW w:w="270" w:type="pct"/>
            <w:vAlign w:val="center"/>
          </w:tcPr>
          <w:p w14:paraId="2094946F" w14:textId="77777777" w:rsidR="00760F8B" w:rsidRPr="003E5175" w:rsidRDefault="00760F8B" w:rsidP="00760F8B">
            <w:pPr>
              <w:contextualSpacing/>
              <w:jc w:val="center"/>
            </w:pPr>
          </w:p>
        </w:tc>
        <w:tc>
          <w:tcPr>
            <w:tcW w:w="252" w:type="pct"/>
            <w:vAlign w:val="center"/>
          </w:tcPr>
          <w:p w14:paraId="7F0F1BF8" w14:textId="77777777" w:rsidR="00760F8B" w:rsidRPr="003E5175" w:rsidRDefault="00760F8B" w:rsidP="00760F8B">
            <w:pPr>
              <w:contextualSpacing/>
              <w:jc w:val="center"/>
            </w:pPr>
          </w:p>
        </w:tc>
        <w:tc>
          <w:tcPr>
            <w:tcW w:w="557" w:type="pct"/>
            <w:vAlign w:val="center"/>
          </w:tcPr>
          <w:p w14:paraId="01B0FB66" w14:textId="77777777" w:rsidR="00760F8B" w:rsidRPr="003E5175" w:rsidRDefault="00760F8B" w:rsidP="00760F8B">
            <w:pPr>
              <w:contextualSpacing/>
              <w:jc w:val="center"/>
            </w:pPr>
          </w:p>
        </w:tc>
      </w:tr>
      <w:tr w:rsidR="00760F8B" w:rsidRPr="003E5175" w14:paraId="405CFBBE" w14:textId="77777777" w:rsidTr="00760F8B">
        <w:trPr>
          <w:trHeight w:val="1108"/>
        </w:trPr>
        <w:tc>
          <w:tcPr>
            <w:tcW w:w="268" w:type="pct"/>
            <w:vAlign w:val="center"/>
          </w:tcPr>
          <w:p w14:paraId="5D3FDA5B" w14:textId="77777777" w:rsidR="00760F8B" w:rsidRPr="003E5175" w:rsidRDefault="00760F8B" w:rsidP="00760F8B">
            <w:pPr>
              <w:contextualSpacing/>
              <w:jc w:val="center"/>
            </w:pPr>
            <w:r w:rsidRPr="003E5175">
              <w:t>5.</w:t>
            </w:r>
          </w:p>
        </w:tc>
        <w:tc>
          <w:tcPr>
            <w:tcW w:w="186" w:type="pct"/>
            <w:vAlign w:val="center"/>
          </w:tcPr>
          <w:p w14:paraId="75A8C0BA" w14:textId="77777777" w:rsidR="00760F8B" w:rsidRPr="003E5175" w:rsidRDefault="00760F8B" w:rsidP="00760F8B">
            <w:pPr>
              <w:contextualSpacing/>
            </w:pPr>
            <w:r w:rsidRPr="003E5175">
              <w:t>a</w:t>
            </w:r>
            <w:r>
              <w:t>.</w:t>
            </w:r>
          </w:p>
        </w:tc>
        <w:tc>
          <w:tcPr>
            <w:tcW w:w="3467" w:type="pct"/>
            <w:vAlign w:val="center"/>
          </w:tcPr>
          <w:p w14:paraId="65F6A072" w14:textId="77777777" w:rsidR="00760F8B" w:rsidRPr="003E5175" w:rsidRDefault="00760F8B" w:rsidP="00760F8B">
            <w:pPr>
              <w:contextualSpacing/>
              <w:jc w:val="both"/>
            </w:pPr>
            <w:r>
              <w:t>Some advertising creatives argue that the distinction between rational and emotional advertising is irrelevant since nearly all advertising includes aspects of both. Evaluate this argument.</w:t>
            </w:r>
          </w:p>
        </w:tc>
        <w:tc>
          <w:tcPr>
            <w:tcW w:w="270" w:type="pct"/>
            <w:vAlign w:val="center"/>
          </w:tcPr>
          <w:p w14:paraId="41761F70" w14:textId="77777777" w:rsidR="00760F8B" w:rsidRPr="003E5175" w:rsidRDefault="00760F8B" w:rsidP="00760F8B">
            <w:pPr>
              <w:contextualSpacing/>
              <w:jc w:val="center"/>
            </w:pPr>
            <w:r w:rsidRPr="003E5175">
              <w:t>CO</w:t>
            </w:r>
            <w:r>
              <w:t>2</w:t>
            </w:r>
          </w:p>
        </w:tc>
        <w:tc>
          <w:tcPr>
            <w:tcW w:w="252" w:type="pct"/>
            <w:vAlign w:val="center"/>
          </w:tcPr>
          <w:p w14:paraId="6BA0E659" w14:textId="77777777" w:rsidR="00760F8B" w:rsidRPr="003E5175" w:rsidRDefault="00760F8B" w:rsidP="00760F8B">
            <w:pPr>
              <w:contextualSpacing/>
              <w:jc w:val="center"/>
            </w:pPr>
            <w:r>
              <w:t>E</w:t>
            </w:r>
          </w:p>
        </w:tc>
        <w:tc>
          <w:tcPr>
            <w:tcW w:w="557" w:type="pct"/>
            <w:vAlign w:val="center"/>
          </w:tcPr>
          <w:p w14:paraId="16B1DC4C" w14:textId="77777777" w:rsidR="00760F8B" w:rsidRPr="003E5175" w:rsidRDefault="00760F8B" w:rsidP="00760F8B">
            <w:pPr>
              <w:contextualSpacing/>
              <w:jc w:val="center"/>
            </w:pPr>
            <w:r>
              <w:t>20</w:t>
            </w:r>
          </w:p>
        </w:tc>
      </w:tr>
      <w:tr w:rsidR="00760F8B" w:rsidRPr="003E5175" w14:paraId="2A8505BF" w14:textId="77777777" w:rsidTr="00760F8B">
        <w:trPr>
          <w:trHeight w:val="261"/>
        </w:trPr>
        <w:tc>
          <w:tcPr>
            <w:tcW w:w="268" w:type="pct"/>
            <w:vAlign w:val="center"/>
          </w:tcPr>
          <w:p w14:paraId="4A328156" w14:textId="77777777" w:rsidR="00760F8B" w:rsidRPr="003E5175" w:rsidRDefault="00760F8B" w:rsidP="00760F8B">
            <w:pPr>
              <w:contextualSpacing/>
              <w:jc w:val="center"/>
            </w:pPr>
          </w:p>
        </w:tc>
        <w:tc>
          <w:tcPr>
            <w:tcW w:w="186" w:type="pct"/>
            <w:vAlign w:val="center"/>
          </w:tcPr>
          <w:p w14:paraId="0E98ADDE" w14:textId="77777777" w:rsidR="00760F8B" w:rsidRPr="003E5175" w:rsidRDefault="00760F8B" w:rsidP="00760F8B">
            <w:pPr>
              <w:contextualSpacing/>
            </w:pPr>
          </w:p>
        </w:tc>
        <w:tc>
          <w:tcPr>
            <w:tcW w:w="3467" w:type="pct"/>
            <w:vAlign w:val="bottom"/>
          </w:tcPr>
          <w:p w14:paraId="1252C729" w14:textId="77777777" w:rsidR="00760F8B" w:rsidRPr="003E5175" w:rsidRDefault="00760F8B" w:rsidP="00760F8B">
            <w:pPr>
              <w:contextualSpacing/>
              <w:jc w:val="center"/>
            </w:pPr>
            <w:r w:rsidRPr="003E5175">
              <w:rPr>
                <w:b/>
                <w:bCs/>
              </w:rPr>
              <w:t>(OR)</w:t>
            </w:r>
          </w:p>
        </w:tc>
        <w:tc>
          <w:tcPr>
            <w:tcW w:w="270" w:type="pct"/>
            <w:vAlign w:val="center"/>
          </w:tcPr>
          <w:p w14:paraId="0CAF3B80" w14:textId="77777777" w:rsidR="00760F8B" w:rsidRPr="003E5175" w:rsidRDefault="00760F8B" w:rsidP="00760F8B">
            <w:pPr>
              <w:contextualSpacing/>
              <w:jc w:val="center"/>
            </w:pPr>
          </w:p>
        </w:tc>
        <w:tc>
          <w:tcPr>
            <w:tcW w:w="252" w:type="pct"/>
            <w:vAlign w:val="center"/>
          </w:tcPr>
          <w:p w14:paraId="398A5B8B" w14:textId="77777777" w:rsidR="00760F8B" w:rsidRPr="003E5175" w:rsidRDefault="00760F8B" w:rsidP="00760F8B">
            <w:pPr>
              <w:contextualSpacing/>
              <w:jc w:val="center"/>
            </w:pPr>
          </w:p>
        </w:tc>
        <w:tc>
          <w:tcPr>
            <w:tcW w:w="557" w:type="pct"/>
            <w:vAlign w:val="center"/>
          </w:tcPr>
          <w:p w14:paraId="0BE6A643" w14:textId="77777777" w:rsidR="00760F8B" w:rsidRPr="003E5175" w:rsidRDefault="00760F8B" w:rsidP="00760F8B">
            <w:pPr>
              <w:contextualSpacing/>
              <w:jc w:val="center"/>
            </w:pPr>
          </w:p>
        </w:tc>
      </w:tr>
      <w:tr w:rsidR="00760F8B" w:rsidRPr="003E5175" w14:paraId="0A563DFC" w14:textId="77777777" w:rsidTr="00760F8B">
        <w:trPr>
          <w:trHeight w:val="1243"/>
        </w:trPr>
        <w:tc>
          <w:tcPr>
            <w:tcW w:w="268" w:type="pct"/>
            <w:vAlign w:val="center"/>
          </w:tcPr>
          <w:p w14:paraId="4C3A4D13" w14:textId="77777777" w:rsidR="00760F8B" w:rsidRPr="003E5175" w:rsidRDefault="00760F8B" w:rsidP="00760F8B">
            <w:pPr>
              <w:contextualSpacing/>
              <w:jc w:val="center"/>
            </w:pPr>
            <w:r w:rsidRPr="003E5175">
              <w:t>6.</w:t>
            </w:r>
          </w:p>
        </w:tc>
        <w:tc>
          <w:tcPr>
            <w:tcW w:w="186" w:type="pct"/>
            <w:vAlign w:val="center"/>
          </w:tcPr>
          <w:p w14:paraId="73AB9FD3" w14:textId="77777777" w:rsidR="00760F8B" w:rsidRPr="003E5175" w:rsidRDefault="00760F8B" w:rsidP="00760F8B">
            <w:pPr>
              <w:contextualSpacing/>
            </w:pPr>
            <w:r w:rsidRPr="003E5175">
              <w:t>a</w:t>
            </w:r>
            <w:r>
              <w:t>.</w:t>
            </w:r>
          </w:p>
        </w:tc>
        <w:tc>
          <w:tcPr>
            <w:tcW w:w="3467" w:type="pct"/>
            <w:vAlign w:val="center"/>
          </w:tcPr>
          <w:p w14:paraId="1A1F5E43" w14:textId="77777777" w:rsidR="00760F8B" w:rsidRPr="003E5175" w:rsidRDefault="00760F8B" w:rsidP="00760F8B">
            <w:pPr>
              <w:contextualSpacing/>
              <w:jc w:val="both"/>
            </w:pPr>
            <w:r w:rsidRPr="00727885">
              <w:t>A certain target audience may not have been adequately reached by traditional media, such as</w:t>
            </w:r>
            <w:r>
              <w:t xml:space="preserve"> TV, newspaper, radio, etc., to </w:t>
            </w:r>
            <w:r w:rsidRPr="00727885">
              <w:t>act upon their messages. Which media might have access to them?</w:t>
            </w:r>
            <w:r>
              <w:t xml:space="preserve"> Explain with examples.</w:t>
            </w:r>
          </w:p>
        </w:tc>
        <w:tc>
          <w:tcPr>
            <w:tcW w:w="270" w:type="pct"/>
            <w:vAlign w:val="center"/>
          </w:tcPr>
          <w:p w14:paraId="406FE683" w14:textId="77777777" w:rsidR="00760F8B" w:rsidRPr="003E5175" w:rsidRDefault="00760F8B" w:rsidP="00760F8B">
            <w:pPr>
              <w:contextualSpacing/>
              <w:jc w:val="center"/>
            </w:pPr>
            <w:r w:rsidRPr="003E5175">
              <w:t>CO</w:t>
            </w:r>
            <w:r>
              <w:t>4</w:t>
            </w:r>
          </w:p>
        </w:tc>
        <w:tc>
          <w:tcPr>
            <w:tcW w:w="252" w:type="pct"/>
            <w:vAlign w:val="center"/>
          </w:tcPr>
          <w:p w14:paraId="1FEB15F2" w14:textId="77777777" w:rsidR="00760F8B" w:rsidRPr="003E5175" w:rsidRDefault="00760F8B" w:rsidP="00760F8B">
            <w:pPr>
              <w:contextualSpacing/>
              <w:jc w:val="center"/>
            </w:pPr>
            <w:r>
              <w:t>A</w:t>
            </w:r>
          </w:p>
        </w:tc>
        <w:tc>
          <w:tcPr>
            <w:tcW w:w="557" w:type="pct"/>
            <w:vAlign w:val="center"/>
          </w:tcPr>
          <w:p w14:paraId="18B59D0A" w14:textId="77777777" w:rsidR="00760F8B" w:rsidRPr="003E5175" w:rsidRDefault="00760F8B" w:rsidP="00760F8B">
            <w:pPr>
              <w:contextualSpacing/>
              <w:jc w:val="center"/>
            </w:pPr>
            <w:r>
              <w:t>20</w:t>
            </w:r>
          </w:p>
        </w:tc>
      </w:tr>
      <w:tr w:rsidR="00760F8B" w:rsidRPr="003E5175" w14:paraId="2E17A2C8" w14:textId="77777777" w:rsidTr="00760F8B">
        <w:trPr>
          <w:trHeight w:val="394"/>
        </w:trPr>
        <w:tc>
          <w:tcPr>
            <w:tcW w:w="268" w:type="pct"/>
            <w:vAlign w:val="center"/>
          </w:tcPr>
          <w:p w14:paraId="2994AC9D" w14:textId="77777777" w:rsidR="00760F8B" w:rsidRPr="003E5175" w:rsidRDefault="00760F8B" w:rsidP="00760F8B">
            <w:pPr>
              <w:contextualSpacing/>
              <w:jc w:val="center"/>
            </w:pPr>
          </w:p>
        </w:tc>
        <w:tc>
          <w:tcPr>
            <w:tcW w:w="186" w:type="pct"/>
            <w:vAlign w:val="center"/>
          </w:tcPr>
          <w:p w14:paraId="47AEC220" w14:textId="77777777" w:rsidR="00760F8B" w:rsidRPr="003E5175" w:rsidRDefault="00760F8B" w:rsidP="00760F8B">
            <w:pPr>
              <w:contextualSpacing/>
            </w:pPr>
          </w:p>
        </w:tc>
        <w:tc>
          <w:tcPr>
            <w:tcW w:w="3467" w:type="pct"/>
            <w:vAlign w:val="bottom"/>
          </w:tcPr>
          <w:p w14:paraId="165A1D38" w14:textId="77777777" w:rsidR="00760F8B" w:rsidRPr="003E5175" w:rsidRDefault="00760F8B" w:rsidP="00760F8B">
            <w:pPr>
              <w:contextualSpacing/>
              <w:jc w:val="both"/>
            </w:pPr>
          </w:p>
        </w:tc>
        <w:tc>
          <w:tcPr>
            <w:tcW w:w="270" w:type="pct"/>
            <w:vAlign w:val="center"/>
          </w:tcPr>
          <w:p w14:paraId="1A1FADC9" w14:textId="77777777" w:rsidR="00760F8B" w:rsidRPr="003E5175" w:rsidRDefault="00760F8B" w:rsidP="00760F8B">
            <w:pPr>
              <w:contextualSpacing/>
              <w:jc w:val="center"/>
            </w:pPr>
          </w:p>
        </w:tc>
        <w:tc>
          <w:tcPr>
            <w:tcW w:w="252" w:type="pct"/>
            <w:vAlign w:val="center"/>
          </w:tcPr>
          <w:p w14:paraId="4C5AB396" w14:textId="77777777" w:rsidR="00760F8B" w:rsidRPr="003E5175" w:rsidRDefault="00760F8B" w:rsidP="00760F8B">
            <w:pPr>
              <w:contextualSpacing/>
              <w:jc w:val="center"/>
            </w:pPr>
          </w:p>
        </w:tc>
        <w:tc>
          <w:tcPr>
            <w:tcW w:w="557" w:type="pct"/>
            <w:vAlign w:val="center"/>
          </w:tcPr>
          <w:p w14:paraId="4EA86AD7" w14:textId="77777777" w:rsidR="00760F8B" w:rsidRPr="003E5175" w:rsidRDefault="00760F8B" w:rsidP="00760F8B">
            <w:pPr>
              <w:contextualSpacing/>
              <w:jc w:val="center"/>
            </w:pPr>
          </w:p>
        </w:tc>
      </w:tr>
      <w:tr w:rsidR="00760F8B" w:rsidRPr="003E5175" w14:paraId="1FED26ED" w14:textId="77777777" w:rsidTr="00760F8B">
        <w:trPr>
          <w:trHeight w:val="676"/>
        </w:trPr>
        <w:tc>
          <w:tcPr>
            <w:tcW w:w="268" w:type="pct"/>
            <w:vAlign w:val="center"/>
          </w:tcPr>
          <w:p w14:paraId="5BCCA2FA" w14:textId="77777777" w:rsidR="00760F8B" w:rsidRPr="003E5175" w:rsidRDefault="00760F8B" w:rsidP="00760F8B">
            <w:pPr>
              <w:contextualSpacing/>
              <w:jc w:val="center"/>
            </w:pPr>
            <w:r w:rsidRPr="003E5175">
              <w:t>7.</w:t>
            </w:r>
          </w:p>
        </w:tc>
        <w:tc>
          <w:tcPr>
            <w:tcW w:w="186" w:type="pct"/>
            <w:vAlign w:val="center"/>
          </w:tcPr>
          <w:p w14:paraId="5495463B" w14:textId="77777777" w:rsidR="00760F8B" w:rsidRPr="003E5175" w:rsidRDefault="00760F8B" w:rsidP="00760F8B">
            <w:pPr>
              <w:contextualSpacing/>
            </w:pPr>
            <w:r w:rsidRPr="003E5175">
              <w:t>a</w:t>
            </w:r>
            <w:r>
              <w:t>.</w:t>
            </w:r>
          </w:p>
        </w:tc>
        <w:tc>
          <w:tcPr>
            <w:tcW w:w="3467" w:type="pct"/>
            <w:vAlign w:val="bottom"/>
          </w:tcPr>
          <w:p w14:paraId="7DB43779" w14:textId="77777777" w:rsidR="00760F8B" w:rsidRPr="003E5175" w:rsidRDefault="00760F8B" w:rsidP="00760F8B">
            <w:pPr>
              <w:contextualSpacing/>
              <w:jc w:val="both"/>
            </w:pPr>
            <w:r>
              <w:t>Explain what is meant by BDI and CDI. How do advertisers use these indices in their media planning?</w:t>
            </w:r>
          </w:p>
        </w:tc>
        <w:tc>
          <w:tcPr>
            <w:tcW w:w="270" w:type="pct"/>
            <w:vAlign w:val="center"/>
          </w:tcPr>
          <w:p w14:paraId="05C10855" w14:textId="77777777" w:rsidR="00760F8B" w:rsidRPr="003E5175" w:rsidRDefault="00760F8B" w:rsidP="00760F8B">
            <w:pPr>
              <w:contextualSpacing/>
              <w:jc w:val="center"/>
            </w:pPr>
            <w:r w:rsidRPr="003E5175">
              <w:t>CO</w:t>
            </w:r>
            <w:r>
              <w:t>5</w:t>
            </w:r>
          </w:p>
        </w:tc>
        <w:tc>
          <w:tcPr>
            <w:tcW w:w="252" w:type="pct"/>
            <w:vAlign w:val="center"/>
          </w:tcPr>
          <w:p w14:paraId="59696398" w14:textId="77777777" w:rsidR="00760F8B" w:rsidRPr="003E5175" w:rsidRDefault="00760F8B" w:rsidP="00760F8B">
            <w:pPr>
              <w:contextualSpacing/>
              <w:jc w:val="center"/>
            </w:pPr>
            <w:r>
              <w:t>U</w:t>
            </w:r>
          </w:p>
        </w:tc>
        <w:tc>
          <w:tcPr>
            <w:tcW w:w="557" w:type="pct"/>
            <w:vAlign w:val="center"/>
          </w:tcPr>
          <w:p w14:paraId="3B1E9955" w14:textId="77777777" w:rsidR="00760F8B" w:rsidRPr="003E5175" w:rsidRDefault="00760F8B" w:rsidP="00760F8B">
            <w:pPr>
              <w:contextualSpacing/>
              <w:jc w:val="center"/>
            </w:pPr>
            <w:r>
              <w:t>20</w:t>
            </w:r>
          </w:p>
        </w:tc>
      </w:tr>
      <w:tr w:rsidR="00760F8B" w:rsidRPr="003E5175" w14:paraId="38F7507F" w14:textId="77777777" w:rsidTr="00760F8B">
        <w:trPr>
          <w:trHeight w:val="394"/>
        </w:trPr>
        <w:tc>
          <w:tcPr>
            <w:tcW w:w="268" w:type="pct"/>
            <w:vAlign w:val="center"/>
          </w:tcPr>
          <w:p w14:paraId="67FB0BCA" w14:textId="77777777" w:rsidR="00760F8B" w:rsidRPr="003E5175" w:rsidRDefault="00760F8B" w:rsidP="00760F8B">
            <w:pPr>
              <w:contextualSpacing/>
              <w:jc w:val="center"/>
            </w:pPr>
          </w:p>
        </w:tc>
        <w:tc>
          <w:tcPr>
            <w:tcW w:w="186" w:type="pct"/>
            <w:vAlign w:val="center"/>
          </w:tcPr>
          <w:p w14:paraId="25003F58" w14:textId="77777777" w:rsidR="00760F8B" w:rsidRPr="003E5175" w:rsidRDefault="00760F8B" w:rsidP="00760F8B">
            <w:pPr>
              <w:contextualSpacing/>
            </w:pPr>
          </w:p>
        </w:tc>
        <w:tc>
          <w:tcPr>
            <w:tcW w:w="3467" w:type="pct"/>
            <w:vAlign w:val="bottom"/>
          </w:tcPr>
          <w:p w14:paraId="158AC938" w14:textId="77777777" w:rsidR="00760F8B" w:rsidRPr="003E5175" w:rsidRDefault="00760F8B" w:rsidP="00760F8B">
            <w:pPr>
              <w:contextualSpacing/>
              <w:jc w:val="center"/>
              <w:rPr>
                <w:bCs/>
              </w:rPr>
            </w:pPr>
            <w:r w:rsidRPr="003E5175">
              <w:rPr>
                <w:b/>
                <w:bCs/>
              </w:rPr>
              <w:t>(OR)</w:t>
            </w:r>
          </w:p>
        </w:tc>
        <w:tc>
          <w:tcPr>
            <w:tcW w:w="270" w:type="pct"/>
            <w:vAlign w:val="center"/>
          </w:tcPr>
          <w:p w14:paraId="0856304E" w14:textId="77777777" w:rsidR="00760F8B" w:rsidRPr="003E5175" w:rsidRDefault="00760F8B" w:rsidP="00760F8B">
            <w:pPr>
              <w:contextualSpacing/>
              <w:jc w:val="center"/>
            </w:pPr>
          </w:p>
        </w:tc>
        <w:tc>
          <w:tcPr>
            <w:tcW w:w="252" w:type="pct"/>
            <w:vAlign w:val="center"/>
          </w:tcPr>
          <w:p w14:paraId="6D87D455" w14:textId="77777777" w:rsidR="00760F8B" w:rsidRPr="003E5175" w:rsidRDefault="00760F8B" w:rsidP="00760F8B">
            <w:pPr>
              <w:contextualSpacing/>
              <w:jc w:val="center"/>
            </w:pPr>
          </w:p>
        </w:tc>
        <w:tc>
          <w:tcPr>
            <w:tcW w:w="557" w:type="pct"/>
            <w:vAlign w:val="center"/>
          </w:tcPr>
          <w:p w14:paraId="0EE9C355" w14:textId="77777777" w:rsidR="00760F8B" w:rsidRPr="003E5175" w:rsidRDefault="00760F8B" w:rsidP="00760F8B">
            <w:pPr>
              <w:contextualSpacing/>
              <w:jc w:val="center"/>
            </w:pPr>
          </w:p>
        </w:tc>
      </w:tr>
      <w:tr w:rsidR="00760F8B" w:rsidRPr="003E5175" w14:paraId="4FBAB3BD" w14:textId="77777777" w:rsidTr="00760F8B">
        <w:trPr>
          <w:trHeight w:val="1261"/>
        </w:trPr>
        <w:tc>
          <w:tcPr>
            <w:tcW w:w="268" w:type="pct"/>
            <w:vAlign w:val="center"/>
          </w:tcPr>
          <w:p w14:paraId="02D7EFF5" w14:textId="77777777" w:rsidR="00760F8B" w:rsidRPr="003E5175" w:rsidRDefault="00760F8B" w:rsidP="00760F8B">
            <w:pPr>
              <w:contextualSpacing/>
              <w:jc w:val="center"/>
            </w:pPr>
            <w:r w:rsidRPr="003E5175">
              <w:t>8.</w:t>
            </w:r>
          </w:p>
        </w:tc>
        <w:tc>
          <w:tcPr>
            <w:tcW w:w="186" w:type="pct"/>
            <w:vAlign w:val="center"/>
          </w:tcPr>
          <w:p w14:paraId="311D38FC" w14:textId="77777777" w:rsidR="00760F8B" w:rsidRPr="003E5175" w:rsidRDefault="00760F8B" w:rsidP="00760F8B">
            <w:pPr>
              <w:contextualSpacing/>
            </w:pPr>
            <w:r w:rsidRPr="003E5175">
              <w:t>a</w:t>
            </w:r>
            <w:r>
              <w:t>.</w:t>
            </w:r>
          </w:p>
        </w:tc>
        <w:tc>
          <w:tcPr>
            <w:tcW w:w="3467" w:type="pct"/>
            <w:vAlign w:val="center"/>
          </w:tcPr>
          <w:p w14:paraId="491FF11E" w14:textId="77777777" w:rsidR="00760F8B" w:rsidRPr="003E5175" w:rsidRDefault="00760F8B" w:rsidP="00760F8B">
            <w:pPr>
              <w:contextualSpacing/>
              <w:jc w:val="both"/>
              <w:rPr>
                <w:bCs/>
              </w:rPr>
            </w:pPr>
            <w:r>
              <w:t>Discourse the role of ethics in advertising and promotion. How do ethical considerations differ from legal considerations in developing an integrated marketing communications program?</w:t>
            </w:r>
          </w:p>
        </w:tc>
        <w:tc>
          <w:tcPr>
            <w:tcW w:w="270" w:type="pct"/>
            <w:vAlign w:val="center"/>
          </w:tcPr>
          <w:p w14:paraId="6971E702" w14:textId="77777777" w:rsidR="00760F8B" w:rsidRPr="003E5175" w:rsidRDefault="00760F8B" w:rsidP="00760F8B">
            <w:pPr>
              <w:contextualSpacing/>
              <w:jc w:val="center"/>
            </w:pPr>
            <w:r w:rsidRPr="003E5175">
              <w:t>CO</w:t>
            </w:r>
            <w:r>
              <w:t>6</w:t>
            </w:r>
          </w:p>
        </w:tc>
        <w:tc>
          <w:tcPr>
            <w:tcW w:w="252" w:type="pct"/>
            <w:vAlign w:val="center"/>
          </w:tcPr>
          <w:p w14:paraId="51B83322" w14:textId="77777777" w:rsidR="00760F8B" w:rsidRPr="003E5175" w:rsidRDefault="00760F8B" w:rsidP="00760F8B">
            <w:pPr>
              <w:contextualSpacing/>
              <w:jc w:val="center"/>
            </w:pPr>
            <w:r>
              <w:t>An</w:t>
            </w:r>
          </w:p>
        </w:tc>
        <w:tc>
          <w:tcPr>
            <w:tcW w:w="557" w:type="pct"/>
            <w:vAlign w:val="center"/>
          </w:tcPr>
          <w:p w14:paraId="228E7F69" w14:textId="77777777" w:rsidR="00760F8B" w:rsidRPr="003E5175" w:rsidRDefault="00760F8B" w:rsidP="00760F8B">
            <w:pPr>
              <w:contextualSpacing/>
              <w:jc w:val="center"/>
            </w:pPr>
            <w:r>
              <w:t>20</w:t>
            </w:r>
          </w:p>
        </w:tc>
      </w:tr>
      <w:tr w:rsidR="00760F8B" w:rsidRPr="003E5175" w14:paraId="262DCA55" w14:textId="77777777" w:rsidTr="00760F8B">
        <w:trPr>
          <w:trHeight w:val="865"/>
        </w:trPr>
        <w:tc>
          <w:tcPr>
            <w:tcW w:w="5000" w:type="pct"/>
            <w:gridSpan w:val="6"/>
            <w:vAlign w:val="center"/>
          </w:tcPr>
          <w:p w14:paraId="488E3645" w14:textId="77777777" w:rsidR="00760F8B" w:rsidRPr="003E5175" w:rsidRDefault="00760F8B" w:rsidP="00760F8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2C4E264" w14:textId="77777777" w:rsidR="00760F8B" w:rsidRPr="003E5175" w:rsidRDefault="00760F8B" w:rsidP="00760F8B">
            <w:pPr>
              <w:contextualSpacing/>
              <w:jc w:val="center"/>
            </w:pPr>
            <w:r w:rsidRPr="003E5175">
              <w:rPr>
                <w:b/>
                <w:bCs/>
              </w:rPr>
              <w:t>COMPULSORY QUESTION</w:t>
            </w:r>
          </w:p>
        </w:tc>
      </w:tr>
      <w:tr w:rsidR="00760F8B" w:rsidRPr="003E5175" w14:paraId="6BF2DB8C" w14:textId="77777777" w:rsidTr="00760F8B">
        <w:trPr>
          <w:trHeight w:val="1045"/>
        </w:trPr>
        <w:tc>
          <w:tcPr>
            <w:tcW w:w="268" w:type="pct"/>
            <w:vAlign w:val="center"/>
          </w:tcPr>
          <w:p w14:paraId="45B7D49A" w14:textId="77777777" w:rsidR="00760F8B" w:rsidRPr="003E5175" w:rsidRDefault="00760F8B" w:rsidP="00760F8B">
            <w:pPr>
              <w:contextualSpacing/>
              <w:jc w:val="center"/>
            </w:pPr>
            <w:r w:rsidRPr="003E5175">
              <w:t>9.</w:t>
            </w:r>
          </w:p>
        </w:tc>
        <w:tc>
          <w:tcPr>
            <w:tcW w:w="186" w:type="pct"/>
            <w:vAlign w:val="center"/>
          </w:tcPr>
          <w:p w14:paraId="3863FADA" w14:textId="77777777" w:rsidR="00760F8B" w:rsidRPr="003E5175" w:rsidRDefault="00760F8B" w:rsidP="00760F8B">
            <w:pPr>
              <w:contextualSpacing/>
            </w:pPr>
            <w:r w:rsidRPr="003E5175">
              <w:t>a</w:t>
            </w:r>
            <w:r>
              <w:t>.</w:t>
            </w:r>
          </w:p>
        </w:tc>
        <w:tc>
          <w:tcPr>
            <w:tcW w:w="3467" w:type="pct"/>
            <w:vAlign w:val="center"/>
          </w:tcPr>
          <w:p w14:paraId="6E9B4E0A" w14:textId="77777777" w:rsidR="00760F8B" w:rsidRPr="003E5175" w:rsidRDefault="00760F8B" w:rsidP="00760F8B">
            <w:pPr>
              <w:contextualSpacing/>
              <w:jc w:val="both"/>
            </w:pPr>
            <w:r>
              <w:t xml:space="preserve">Develop an Integrated Marketing Communication plan for a product of your choice and explain in detail the strategies to implement it effectively. </w:t>
            </w:r>
          </w:p>
        </w:tc>
        <w:tc>
          <w:tcPr>
            <w:tcW w:w="270" w:type="pct"/>
            <w:vAlign w:val="center"/>
          </w:tcPr>
          <w:p w14:paraId="570DD576" w14:textId="77777777" w:rsidR="00760F8B" w:rsidRPr="003E5175" w:rsidRDefault="00760F8B" w:rsidP="00760F8B">
            <w:pPr>
              <w:contextualSpacing/>
              <w:jc w:val="center"/>
            </w:pPr>
            <w:r w:rsidRPr="003E5175">
              <w:t>CO</w:t>
            </w:r>
            <w:r>
              <w:t>3</w:t>
            </w:r>
          </w:p>
        </w:tc>
        <w:tc>
          <w:tcPr>
            <w:tcW w:w="252" w:type="pct"/>
            <w:vAlign w:val="center"/>
          </w:tcPr>
          <w:p w14:paraId="48C2E536" w14:textId="77777777" w:rsidR="00760F8B" w:rsidRPr="003E5175" w:rsidRDefault="00760F8B" w:rsidP="00760F8B">
            <w:pPr>
              <w:contextualSpacing/>
              <w:jc w:val="center"/>
            </w:pPr>
            <w:r>
              <w:t>C</w:t>
            </w:r>
          </w:p>
        </w:tc>
        <w:tc>
          <w:tcPr>
            <w:tcW w:w="557" w:type="pct"/>
            <w:vAlign w:val="center"/>
          </w:tcPr>
          <w:p w14:paraId="77E01E2F" w14:textId="77777777" w:rsidR="00760F8B" w:rsidRPr="003E5175" w:rsidRDefault="00760F8B" w:rsidP="00760F8B">
            <w:pPr>
              <w:contextualSpacing/>
              <w:jc w:val="center"/>
            </w:pPr>
            <w:r>
              <w:t>20</w:t>
            </w:r>
          </w:p>
        </w:tc>
      </w:tr>
    </w:tbl>
    <w:p w14:paraId="5EDD680B" w14:textId="77777777" w:rsidR="00760F8B" w:rsidRPr="003E5175" w:rsidRDefault="00760F8B" w:rsidP="00760F8B">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EED5445" w14:textId="77777777" w:rsidR="00760F8B" w:rsidRPr="003E517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3E5175" w14:paraId="41CCD470" w14:textId="77777777" w:rsidTr="00760F8B">
        <w:trPr>
          <w:trHeight w:val="277"/>
        </w:trPr>
        <w:tc>
          <w:tcPr>
            <w:tcW w:w="935" w:type="dxa"/>
          </w:tcPr>
          <w:p w14:paraId="21C6D8F3" w14:textId="77777777" w:rsidR="00760F8B" w:rsidRPr="003E5175" w:rsidRDefault="00760F8B" w:rsidP="00760F8B">
            <w:pPr>
              <w:contextualSpacing/>
            </w:pPr>
          </w:p>
        </w:tc>
        <w:tc>
          <w:tcPr>
            <w:tcW w:w="9762" w:type="dxa"/>
          </w:tcPr>
          <w:p w14:paraId="647D9BBF" w14:textId="77777777" w:rsidR="00760F8B" w:rsidRPr="003E5175" w:rsidRDefault="00760F8B" w:rsidP="00760F8B">
            <w:pPr>
              <w:contextualSpacing/>
              <w:jc w:val="center"/>
              <w:rPr>
                <w:b/>
              </w:rPr>
            </w:pPr>
            <w:r w:rsidRPr="003E5175">
              <w:rPr>
                <w:b/>
              </w:rPr>
              <w:t>COURSE OUTCOMES</w:t>
            </w:r>
          </w:p>
        </w:tc>
      </w:tr>
      <w:tr w:rsidR="00760F8B" w:rsidRPr="003E5175" w14:paraId="74FF85C8" w14:textId="77777777" w:rsidTr="00760F8B">
        <w:trPr>
          <w:trHeight w:val="277"/>
        </w:trPr>
        <w:tc>
          <w:tcPr>
            <w:tcW w:w="935" w:type="dxa"/>
          </w:tcPr>
          <w:p w14:paraId="69FEB5A9" w14:textId="77777777" w:rsidR="00760F8B" w:rsidRPr="003E5175" w:rsidRDefault="00760F8B" w:rsidP="00760F8B">
            <w:pPr>
              <w:contextualSpacing/>
            </w:pPr>
            <w:r w:rsidRPr="003E5175">
              <w:t>CO1</w:t>
            </w:r>
          </w:p>
        </w:tc>
        <w:tc>
          <w:tcPr>
            <w:tcW w:w="9762" w:type="dxa"/>
          </w:tcPr>
          <w:p w14:paraId="6B8C0097" w14:textId="77777777" w:rsidR="00760F8B" w:rsidRPr="005E0EAA" w:rsidRDefault="00760F8B" w:rsidP="00760F8B">
            <w:pPr>
              <w:rPr>
                <w:szCs w:val="28"/>
              </w:rPr>
            </w:pPr>
            <w:r w:rsidRPr="005E0EAA">
              <w:rPr>
                <w:szCs w:val="28"/>
              </w:rPr>
              <w:t>Understand and evaluate the role of marketing communications within the overall marketing strategy of an organization.</w:t>
            </w:r>
          </w:p>
        </w:tc>
      </w:tr>
      <w:tr w:rsidR="00760F8B" w:rsidRPr="003E5175" w14:paraId="062358DA" w14:textId="77777777" w:rsidTr="00760F8B">
        <w:trPr>
          <w:trHeight w:val="370"/>
        </w:trPr>
        <w:tc>
          <w:tcPr>
            <w:tcW w:w="935" w:type="dxa"/>
          </w:tcPr>
          <w:p w14:paraId="09BC3D46" w14:textId="77777777" w:rsidR="00760F8B" w:rsidRPr="003E5175" w:rsidRDefault="00760F8B" w:rsidP="00760F8B">
            <w:pPr>
              <w:contextualSpacing/>
            </w:pPr>
            <w:r w:rsidRPr="003E5175">
              <w:t>CO2</w:t>
            </w:r>
          </w:p>
        </w:tc>
        <w:tc>
          <w:tcPr>
            <w:tcW w:w="9762" w:type="dxa"/>
          </w:tcPr>
          <w:p w14:paraId="15876466" w14:textId="77777777" w:rsidR="00760F8B" w:rsidRPr="005E0EAA" w:rsidRDefault="00760F8B" w:rsidP="00760F8B">
            <w:pPr>
              <w:rPr>
                <w:szCs w:val="28"/>
              </w:rPr>
            </w:pPr>
            <w:r w:rsidRPr="005E0EAA">
              <w:rPr>
                <w:szCs w:val="28"/>
              </w:rPr>
              <w:t>Analyze target audiences and develop effective marketing messages for specific market segments.</w:t>
            </w:r>
          </w:p>
        </w:tc>
      </w:tr>
      <w:tr w:rsidR="00760F8B" w:rsidRPr="003E5175" w14:paraId="39F6D4C4" w14:textId="77777777" w:rsidTr="00760F8B">
        <w:trPr>
          <w:trHeight w:val="277"/>
        </w:trPr>
        <w:tc>
          <w:tcPr>
            <w:tcW w:w="935" w:type="dxa"/>
          </w:tcPr>
          <w:p w14:paraId="151454BA" w14:textId="77777777" w:rsidR="00760F8B" w:rsidRPr="003E5175" w:rsidRDefault="00760F8B" w:rsidP="00760F8B">
            <w:pPr>
              <w:contextualSpacing/>
            </w:pPr>
            <w:r w:rsidRPr="003E5175">
              <w:t>CO3</w:t>
            </w:r>
          </w:p>
        </w:tc>
        <w:tc>
          <w:tcPr>
            <w:tcW w:w="9762" w:type="dxa"/>
          </w:tcPr>
          <w:p w14:paraId="48031985" w14:textId="77777777" w:rsidR="00760F8B" w:rsidRPr="005E0EAA" w:rsidRDefault="00760F8B" w:rsidP="00760F8B">
            <w:pPr>
              <w:rPr>
                <w:szCs w:val="28"/>
              </w:rPr>
            </w:pPr>
            <w:r w:rsidRPr="005E0EAA">
              <w:rPr>
                <w:szCs w:val="28"/>
              </w:rPr>
              <w:t xml:space="preserve">Design integrated marketing communications plans that align with organizational objectives and target audience preferences. </w:t>
            </w:r>
          </w:p>
        </w:tc>
      </w:tr>
      <w:tr w:rsidR="00760F8B" w:rsidRPr="003E5175" w14:paraId="0B5BB6AD" w14:textId="77777777" w:rsidTr="00760F8B">
        <w:trPr>
          <w:trHeight w:val="277"/>
        </w:trPr>
        <w:tc>
          <w:tcPr>
            <w:tcW w:w="935" w:type="dxa"/>
          </w:tcPr>
          <w:p w14:paraId="4D4D27B0" w14:textId="77777777" w:rsidR="00760F8B" w:rsidRPr="003E5175" w:rsidRDefault="00760F8B" w:rsidP="00760F8B">
            <w:pPr>
              <w:contextualSpacing/>
            </w:pPr>
            <w:r w:rsidRPr="003E5175">
              <w:t>CO4</w:t>
            </w:r>
          </w:p>
        </w:tc>
        <w:tc>
          <w:tcPr>
            <w:tcW w:w="9762" w:type="dxa"/>
          </w:tcPr>
          <w:p w14:paraId="23F86587" w14:textId="77777777" w:rsidR="00760F8B" w:rsidRPr="005E0EAA" w:rsidRDefault="00760F8B" w:rsidP="00760F8B">
            <w:pPr>
              <w:rPr>
                <w:szCs w:val="28"/>
              </w:rPr>
            </w:pPr>
            <w:r w:rsidRPr="005E0EAA">
              <w:rPr>
                <w:szCs w:val="28"/>
              </w:rPr>
              <w:t xml:space="preserve">Evaluate and select appropriate media platforms for delivering marketing messages. </w:t>
            </w:r>
          </w:p>
        </w:tc>
      </w:tr>
      <w:tr w:rsidR="00760F8B" w:rsidRPr="003E5175" w14:paraId="55530FDA" w14:textId="77777777" w:rsidTr="00760F8B">
        <w:trPr>
          <w:trHeight w:val="277"/>
        </w:trPr>
        <w:tc>
          <w:tcPr>
            <w:tcW w:w="935" w:type="dxa"/>
          </w:tcPr>
          <w:p w14:paraId="587BBB06" w14:textId="77777777" w:rsidR="00760F8B" w:rsidRPr="003E5175" w:rsidRDefault="00760F8B" w:rsidP="00760F8B">
            <w:pPr>
              <w:contextualSpacing/>
            </w:pPr>
            <w:r w:rsidRPr="003E5175">
              <w:t>CO5</w:t>
            </w:r>
          </w:p>
        </w:tc>
        <w:tc>
          <w:tcPr>
            <w:tcW w:w="9762" w:type="dxa"/>
          </w:tcPr>
          <w:p w14:paraId="1DC2CD84" w14:textId="77777777" w:rsidR="00760F8B" w:rsidRPr="005E0EAA" w:rsidRDefault="00760F8B" w:rsidP="00760F8B">
            <w:pPr>
              <w:rPr>
                <w:szCs w:val="28"/>
              </w:rPr>
            </w:pPr>
            <w:r w:rsidRPr="005E0EAA">
              <w:rPr>
                <w:szCs w:val="28"/>
              </w:rPr>
              <w:t>Measure and analyze the effectiveness of marketing communications campaigns using relevant metrics and tools.</w:t>
            </w:r>
          </w:p>
        </w:tc>
      </w:tr>
      <w:tr w:rsidR="00760F8B" w:rsidRPr="003E5175" w14:paraId="25869C0A" w14:textId="77777777" w:rsidTr="00760F8B">
        <w:trPr>
          <w:trHeight w:val="277"/>
        </w:trPr>
        <w:tc>
          <w:tcPr>
            <w:tcW w:w="935" w:type="dxa"/>
          </w:tcPr>
          <w:p w14:paraId="6E94024C" w14:textId="77777777" w:rsidR="00760F8B" w:rsidRPr="003E5175" w:rsidRDefault="00760F8B" w:rsidP="00760F8B">
            <w:pPr>
              <w:contextualSpacing/>
            </w:pPr>
            <w:r w:rsidRPr="003E5175">
              <w:t>CO6</w:t>
            </w:r>
          </w:p>
        </w:tc>
        <w:tc>
          <w:tcPr>
            <w:tcW w:w="9762" w:type="dxa"/>
          </w:tcPr>
          <w:p w14:paraId="3F291139" w14:textId="77777777" w:rsidR="00760F8B" w:rsidRPr="005E0EAA" w:rsidRDefault="00760F8B" w:rsidP="00760F8B">
            <w:pPr>
              <w:rPr>
                <w:szCs w:val="28"/>
              </w:rPr>
            </w:pPr>
            <w:r w:rsidRPr="005E0EAA">
              <w:rPr>
                <w:szCs w:val="28"/>
              </w:rPr>
              <w:t>Demonstrate ethical considerations and cultural sensitivity in marketing communications practices.</w:t>
            </w:r>
          </w:p>
        </w:tc>
      </w:tr>
    </w:tbl>
    <w:p w14:paraId="381CE76D" w14:textId="77777777" w:rsidR="00760F8B" w:rsidRPr="003E517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E5175" w14:paraId="07A34FBA" w14:textId="77777777" w:rsidTr="00760F8B">
        <w:trPr>
          <w:jc w:val="center"/>
        </w:trPr>
        <w:tc>
          <w:tcPr>
            <w:tcW w:w="10632" w:type="dxa"/>
            <w:gridSpan w:val="8"/>
          </w:tcPr>
          <w:p w14:paraId="47E7187D"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367B1590" w14:textId="77777777" w:rsidTr="00760F8B">
        <w:trPr>
          <w:jc w:val="center"/>
        </w:trPr>
        <w:tc>
          <w:tcPr>
            <w:tcW w:w="1843" w:type="dxa"/>
          </w:tcPr>
          <w:p w14:paraId="1F363DA8" w14:textId="77777777" w:rsidR="00760F8B" w:rsidRPr="003E5175" w:rsidRDefault="00760F8B" w:rsidP="00760F8B">
            <w:pPr>
              <w:contextualSpacing/>
              <w:jc w:val="center"/>
              <w:rPr>
                <w:b/>
                <w:bCs/>
              </w:rPr>
            </w:pPr>
            <w:r w:rsidRPr="003E5175">
              <w:rPr>
                <w:b/>
                <w:bCs/>
              </w:rPr>
              <w:t>CO / P</w:t>
            </w:r>
          </w:p>
        </w:tc>
        <w:tc>
          <w:tcPr>
            <w:tcW w:w="1134" w:type="dxa"/>
          </w:tcPr>
          <w:p w14:paraId="7EE81A83" w14:textId="77777777" w:rsidR="00760F8B" w:rsidRPr="003E5175" w:rsidRDefault="00760F8B" w:rsidP="00760F8B">
            <w:pPr>
              <w:contextualSpacing/>
              <w:jc w:val="center"/>
              <w:rPr>
                <w:b/>
              </w:rPr>
            </w:pPr>
            <w:r w:rsidRPr="003E5175">
              <w:rPr>
                <w:b/>
              </w:rPr>
              <w:t>R</w:t>
            </w:r>
          </w:p>
        </w:tc>
        <w:tc>
          <w:tcPr>
            <w:tcW w:w="1418" w:type="dxa"/>
          </w:tcPr>
          <w:p w14:paraId="294E148B" w14:textId="77777777" w:rsidR="00760F8B" w:rsidRPr="003E5175" w:rsidRDefault="00760F8B" w:rsidP="00760F8B">
            <w:pPr>
              <w:contextualSpacing/>
              <w:jc w:val="center"/>
              <w:rPr>
                <w:b/>
              </w:rPr>
            </w:pPr>
            <w:r w:rsidRPr="003E5175">
              <w:rPr>
                <w:b/>
              </w:rPr>
              <w:t>U</w:t>
            </w:r>
          </w:p>
        </w:tc>
        <w:tc>
          <w:tcPr>
            <w:tcW w:w="992" w:type="dxa"/>
          </w:tcPr>
          <w:p w14:paraId="3376E333" w14:textId="77777777" w:rsidR="00760F8B" w:rsidRPr="003E5175" w:rsidRDefault="00760F8B" w:rsidP="00760F8B">
            <w:pPr>
              <w:contextualSpacing/>
              <w:jc w:val="center"/>
              <w:rPr>
                <w:b/>
              </w:rPr>
            </w:pPr>
            <w:r w:rsidRPr="003E5175">
              <w:rPr>
                <w:b/>
              </w:rPr>
              <w:t>A</w:t>
            </w:r>
          </w:p>
        </w:tc>
        <w:tc>
          <w:tcPr>
            <w:tcW w:w="1276" w:type="dxa"/>
          </w:tcPr>
          <w:p w14:paraId="72F6F909" w14:textId="77777777" w:rsidR="00760F8B" w:rsidRPr="003E5175" w:rsidRDefault="00760F8B" w:rsidP="00760F8B">
            <w:pPr>
              <w:contextualSpacing/>
              <w:jc w:val="center"/>
              <w:rPr>
                <w:b/>
              </w:rPr>
            </w:pPr>
            <w:r w:rsidRPr="003E5175">
              <w:rPr>
                <w:b/>
              </w:rPr>
              <w:t>An</w:t>
            </w:r>
          </w:p>
        </w:tc>
        <w:tc>
          <w:tcPr>
            <w:tcW w:w="992" w:type="dxa"/>
          </w:tcPr>
          <w:p w14:paraId="07BCC27D" w14:textId="77777777" w:rsidR="00760F8B" w:rsidRPr="003E5175" w:rsidRDefault="00760F8B" w:rsidP="00760F8B">
            <w:pPr>
              <w:contextualSpacing/>
              <w:jc w:val="center"/>
              <w:rPr>
                <w:b/>
              </w:rPr>
            </w:pPr>
            <w:r w:rsidRPr="003E5175">
              <w:rPr>
                <w:b/>
              </w:rPr>
              <w:t>E</w:t>
            </w:r>
          </w:p>
        </w:tc>
        <w:tc>
          <w:tcPr>
            <w:tcW w:w="871" w:type="dxa"/>
          </w:tcPr>
          <w:p w14:paraId="6F7DDE65" w14:textId="77777777" w:rsidR="00760F8B" w:rsidRPr="003E5175" w:rsidRDefault="00760F8B" w:rsidP="00760F8B">
            <w:pPr>
              <w:contextualSpacing/>
              <w:jc w:val="center"/>
              <w:rPr>
                <w:b/>
              </w:rPr>
            </w:pPr>
            <w:r w:rsidRPr="003E5175">
              <w:rPr>
                <w:b/>
              </w:rPr>
              <w:t>C</w:t>
            </w:r>
          </w:p>
        </w:tc>
        <w:tc>
          <w:tcPr>
            <w:tcW w:w="2106" w:type="dxa"/>
          </w:tcPr>
          <w:p w14:paraId="4AC9B03E" w14:textId="77777777" w:rsidR="00760F8B" w:rsidRPr="003E5175" w:rsidRDefault="00760F8B" w:rsidP="00760F8B">
            <w:pPr>
              <w:contextualSpacing/>
              <w:jc w:val="center"/>
              <w:rPr>
                <w:b/>
              </w:rPr>
            </w:pPr>
            <w:r w:rsidRPr="003E5175">
              <w:rPr>
                <w:b/>
              </w:rPr>
              <w:t>Total</w:t>
            </w:r>
          </w:p>
        </w:tc>
      </w:tr>
      <w:tr w:rsidR="00760F8B" w:rsidRPr="003E5175" w14:paraId="7B62E618" w14:textId="77777777" w:rsidTr="00760F8B">
        <w:trPr>
          <w:jc w:val="center"/>
        </w:trPr>
        <w:tc>
          <w:tcPr>
            <w:tcW w:w="1843" w:type="dxa"/>
          </w:tcPr>
          <w:p w14:paraId="2AF70364" w14:textId="77777777" w:rsidR="00760F8B" w:rsidRPr="003E5175" w:rsidRDefault="00760F8B" w:rsidP="00760F8B">
            <w:pPr>
              <w:contextualSpacing/>
              <w:jc w:val="center"/>
            </w:pPr>
            <w:r w:rsidRPr="003E5175">
              <w:t>CO1</w:t>
            </w:r>
          </w:p>
        </w:tc>
        <w:tc>
          <w:tcPr>
            <w:tcW w:w="1134" w:type="dxa"/>
          </w:tcPr>
          <w:p w14:paraId="6149D124" w14:textId="77777777" w:rsidR="00760F8B" w:rsidRPr="003E5175" w:rsidRDefault="00760F8B" w:rsidP="00760F8B">
            <w:pPr>
              <w:contextualSpacing/>
              <w:jc w:val="center"/>
            </w:pPr>
            <w:r>
              <w:t>-</w:t>
            </w:r>
          </w:p>
        </w:tc>
        <w:tc>
          <w:tcPr>
            <w:tcW w:w="1418" w:type="dxa"/>
          </w:tcPr>
          <w:p w14:paraId="67E94CA9" w14:textId="77777777" w:rsidR="00760F8B" w:rsidRPr="003E5175" w:rsidRDefault="00760F8B" w:rsidP="00760F8B">
            <w:pPr>
              <w:contextualSpacing/>
              <w:jc w:val="center"/>
            </w:pPr>
            <w:r>
              <w:t>-</w:t>
            </w:r>
          </w:p>
        </w:tc>
        <w:tc>
          <w:tcPr>
            <w:tcW w:w="992" w:type="dxa"/>
          </w:tcPr>
          <w:p w14:paraId="7C2ECF86" w14:textId="77777777" w:rsidR="00760F8B" w:rsidRPr="003E5175" w:rsidRDefault="00760F8B" w:rsidP="00760F8B">
            <w:pPr>
              <w:contextualSpacing/>
              <w:jc w:val="center"/>
            </w:pPr>
            <w:r>
              <w:t>-</w:t>
            </w:r>
          </w:p>
        </w:tc>
        <w:tc>
          <w:tcPr>
            <w:tcW w:w="1276" w:type="dxa"/>
          </w:tcPr>
          <w:p w14:paraId="2ADC499B" w14:textId="77777777" w:rsidR="00760F8B" w:rsidRPr="003E5175" w:rsidRDefault="00760F8B" w:rsidP="00760F8B">
            <w:pPr>
              <w:contextualSpacing/>
              <w:jc w:val="center"/>
            </w:pPr>
            <w:r>
              <w:t>20</w:t>
            </w:r>
          </w:p>
        </w:tc>
        <w:tc>
          <w:tcPr>
            <w:tcW w:w="992" w:type="dxa"/>
          </w:tcPr>
          <w:p w14:paraId="600097F2" w14:textId="77777777" w:rsidR="00760F8B" w:rsidRPr="003E5175" w:rsidRDefault="00760F8B" w:rsidP="00760F8B">
            <w:pPr>
              <w:contextualSpacing/>
              <w:jc w:val="center"/>
            </w:pPr>
            <w:r>
              <w:t>-</w:t>
            </w:r>
          </w:p>
        </w:tc>
        <w:tc>
          <w:tcPr>
            <w:tcW w:w="871" w:type="dxa"/>
          </w:tcPr>
          <w:p w14:paraId="11D21A8D" w14:textId="77777777" w:rsidR="00760F8B" w:rsidRPr="003E5175" w:rsidRDefault="00760F8B" w:rsidP="00760F8B">
            <w:pPr>
              <w:contextualSpacing/>
              <w:jc w:val="center"/>
            </w:pPr>
            <w:r>
              <w:t>-</w:t>
            </w:r>
          </w:p>
        </w:tc>
        <w:tc>
          <w:tcPr>
            <w:tcW w:w="2106" w:type="dxa"/>
          </w:tcPr>
          <w:p w14:paraId="44513B76" w14:textId="77777777" w:rsidR="00760F8B" w:rsidRPr="003E5175" w:rsidRDefault="00760F8B" w:rsidP="00760F8B">
            <w:pPr>
              <w:contextualSpacing/>
              <w:jc w:val="center"/>
            </w:pPr>
            <w:r>
              <w:t>20</w:t>
            </w:r>
          </w:p>
        </w:tc>
      </w:tr>
      <w:tr w:rsidR="00760F8B" w:rsidRPr="003E5175" w14:paraId="4A56B942" w14:textId="77777777" w:rsidTr="00760F8B">
        <w:trPr>
          <w:jc w:val="center"/>
        </w:trPr>
        <w:tc>
          <w:tcPr>
            <w:tcW w:w="1843" w:type="dxa"/>
          </w:tcPr>
          <w:p w14:paraId="1C222AD2" w14:textId="77777777" w:rsidR="00760F8B" w:rsidRPr="003E5175" w:rsidRDefault="00760F8B" w:rsidP="00760F8B">
            <w:pPr>
              <w:contextualSpacing/>
              <w:jc w:val="center"/>
            </w:pPr>
            <w:r w:rsidRPr="003E5175">
              <w:t>CO2</w:t>
            </w:r>
          </w:p>
        </w:tc>
        <w:tc>
          <w:tcPr>
            <w:tcW w:w="1134" w:type="dxa"/>
          </w:tcPr>
          <w:p w14:paraId="65D176C1" w14:textId="77777777" w:rsidR="00760F8B" w:rsidRPr="003E5175" w:rsidRDefault="00760F8B" w:rsidP="00760F8B">
            <w:pPr>
              <w:contextualSpacing/>
              <w:jc w:val="center"/>
            </w:pPr>
            <w:r>
              <w:t>-</w:t>
            </w:r>
          </w:p>
        </w:tc>
        <w:tc>
          <w:tcPr>
            <w:tcW w:w="1418" w:type="dxa"/>
          </w:tcPr>
          <w:p w14:paraId="2FC5BA5B" w14:textId="77777777" w:rsidR="00760F8B" w:rsidRPr="003E5175" w:rsidRDefault="00760F8B" w:rsidP="00760F8B">
            <w:pPr>
              <w:contextualSpacing/>
              <w:jc w:val="center"/>
            </w:pPr>
            <w:r>
              <w:t>20</w:t>
            </w:r>
          </w:p>
        </w:tc>
        <w:tc>
          <w:tcPr>
            <w:tcW w:w="992" w:type="dxa"/>
          </w:tcPr>
          <w:p w14:paraId="4F8B12A5" w14:textId="77777777" w:rsidR="00760F8B" w:rsidRPr="003E5175" w:rsidRDefault="00760F8B" w:rsidP="00760F8B">
            <w:pPr>
              <w:contextualSpacing/>
              <w:jc w:val="center"/>
            </w:pPr>
            <w:r>
              <w:t>-</w:t>
            </w:r>
          </w:p>
        </w:tc>
        <w:tc>
          <w:tcPr>
            <w:tcW w:w="1276" w:type="dxa"/>
          </w:tcPr>
          <w:p w14:paraId="255718C3" w14:textId="77777777" w:rsidR="00760F8B" w:rsidRPr="003E5175" w:rsidRDefault="00760F8B" w:rsidP="00760F8B">
            <w:pPr>
              <w:contextualSpacing/>
              <w:jc w:val="center"/>
            </w:pPr>
            <w:r>
              <w:t>20</w:t>
            </w:r>
          </w:p>
        </w:tc>
        <w:tc>
          <w:tcPr>
            <w:tcW w:w="992" w:type="dxa"/>
          </w:tcPr>
          <w:p w14:paraId="195DBBFF" w14:textId="77777777" w:rsidR="00760F8B" w:rsidRPr="003E5175" w:rsidRDefault="00760F8B" w:rsidP="00760F8B">
            <w:pPr>
              <w:contextualSpacing/>
              <w:jc w:val="center"/>
            </w:pPr>
            <w:r>
              <w:t>20</w:t>
            </w:r>
          </w:p>
        </w:tc>
        <w:tc>
          <w:tcPr>
            <w:tcW w:w="871" w:type="dxa"/>
          </w:tcPr>
          <w:p w14:paraId="3C01E03B" w14:textId="77777777" w:rsidR="00760F8B" w:rsidRPr="003E5175" w:rsidRDefault="00760F8B" w:rsidP="00760F8B">
            <w:pPr>
              <w:contextualSpacing/>
              <w:jc w:val="center"/>
            </w:pPr>
            <w:r>
              <w:t>-</w:t>
            </w:r>
          </w:p>
        </w:tc>
        <w:tc>
          <w:tcPr>
            <w:tcW w:w="2106" w:type="dxa"/>
          </w:tcPr>
          <w:p w14:paraId="2F0412EC" w14:textId="77777777" w:rsidR="00760F8B" w:rsidRPr="003E5175" w:rsidRDefault="00760F8B" w:rsidP="00760F8B">
            <w:pPr>
              <w:contextualSpacing/>
              <w:jc w:val="center"/>
            </w:pPr>
            <w:r>
              <w:t>60</w:t>
            </w:r>
          </w:p>
        </w:tc>
      </w:tr>
      <w:tr w:rsidR="00760F8B" w:rsidRPr="003E5175" w14:paraId="21D6F8FE" w14:textId="77777777" w:rsidTr="00760F8B">
        <w:trPr>
          <w:jc w:val="center"/>
        </w:trPr>
        <w:tc>
          <w:tcPr>
            <w:tcW w:w="1843" w:type="dxa"/>
          </w:tcPr>
          <w:p w14:paraId="7C0DE46D" w14:textId="77777777" w:rsidR="00760F8B" w:rsidRPr="003E5175" w:rsidRDefault="00760F8B" w:rsidP="00760F8B">
            <w:pPr>
              <w:contextualSpacing/>
              <w:jc w:val="center"/>
            </w:pPr>
            <w:r w:rsidRPr="003E5175">
              <w:t>CO3</w:t>
            </w:r>
          </w:p>
        </w:tc>
        <w:tc>
          <w:tcPr>
            <w:tcW w:w="1134" w:type="dxa"/>
          </w:tcPr>
          <w:p w14:paraId="3C01266E" w14:textId="77777777" w:rsidR="00760F8B" w:rsidRPr="003E5175" w:rsidRDefault="00760F8B" w:rsidP="00760F8B">
            <w:pPr>
              <w:contextualSpacing/>
              <w:jc w:val="center"/>
            </w:pPr>
            <w:r>
              <w:t>-</w:t>
            </w:r>
          </w:p>
        </w:tc>
        <w:tc>
          <w:tcPr>
            <w:tcW w:w="1418" w:type="dxa"/>
          </w:tcPr>
          <w:p w14:paraId="132C151E" w14:textId="77777777" w:rsidR="00760F8B" w:rsidRPr="003E5175" w:rsidRDefault="00760F8B" w:rsidP="00760F8B">
            <w:pPr>
              <w:contextualSpacing/>
              <w:jc w:val="center"/>
            </w:pPr>
            <w:r>
              <w:t>-</w:t>
            </w:r>
          </w:p>
        </w:tc>
        <w:tc>
          <w:tcPr>
            <w:tcW w:w="992" w:type="dxa"/>
          </w:tcPr>
          <w:p w14:paraId="1D32DA7F" w14:textId="77777777" w:rsidR="00760F8B" w:rsidRPr="003E5175" w:rsidRDefault="00760F8B" w:rsidP="00760F8B">
            <w:pPr>
              <w:contextualSpacing/>
              <w:jc w:val="center"/>
            </w:pPr>
            <w:r>
              <w:t>-</w:t>
            </w:r>
          </w:p>
        </w:tc>
        <w:tc>
          <w:tcPr>
            <w:tcW w:w="1276" w:type="dxa"/>
          </w:tcPr>
          <w:p w14:paraId="42F4EF43" w14:textId="77777777" w:rsidR="00760F8B" w:rsidRPr="003E5175" w:rsidRDefault="00760F8B" w:rsidP="00760F8B">
            <w:pPr>
              <w:contextualSpacing/>
              <w:jc w:val="center"/>
            </w:pPr>
            <w:r>
              <w:t>-</w:t>
            </w:r>
          </w:p>
        </w:tc>
        <w:tc>
          <w:tcPr>
            <w:tcW w:w="992" w:type="dxa"/>
          </w:tcPr>
          <w:p w14:paraId="498BAEDD" w14:textId="77777777" w:rsidR="00760F8B" w:rsidRPr="003E5175" w:rsidRDefault="00760F8B" w:rsidP="00760F8B">
            <w:pPr>
              <w:contextualSpacing/>
              <w:jc w:val="center"/>
            </w:pPr>
            <w:r>
              <w:t>-</w:t>
            </w:r>
          </w:p>
        </w:tc>
        <w:tc>
          <w:tcPr>
            <w:tcW w:w="871" w:type="dxa"/>
          </w:tcPr>
          <w:p w14:paraId="0EC01FBE" w14:textId="77777777" w:rsidR="00760F8B" w:rsidRPr="003E5175" w:rsidRDefault="00760F8B" w:rsidP="00760F8B">
            <w:pPr>
              <w:contextualSpacing/>
              <w:jc w:val="center"/>
            </w:pPr>
            <w:r>
              <w:t>20</w:t>
            </w:r>
          </w:p>
        </w:tc>
        <w:tc>
          <w:tcPr>
            <w:tcW w:w="2106" w:type="dxa"/>
          </w:tcPr>
          <w:p w14:paraId="7B8E6C20" w14:textId="77777777" w:rsidR="00760F8B" w:rsidRPr="003E5175" w:rsidRDefault="00760F8B" w:rsidP="00760F8B">
            <w:pPr>
              <w:contextualSpacing/>
              <w:jc w:val="center"/>
            </w:pPr>
            <w:r>
              <w:t>20</w:t>
            </w:r>
          </w:p>
        </w:tc>
      </w:tr>
      <w:tr w:rsidR="00760F8B" w:rsidRPr="003E5175" w14:paraId="29881710" w14:textId="77777777" w:rsidTr="00760F8B">
        <w:trPr>
          <w:jc w:val="center"/>
        </w:trPr>
        <w:tc>
          <w:tcPr>
            <w:tcW w:w="1843" w:type="dxa"/>
          </w:tcPr>
          <w:p w14:paraId="4F1AFB5E" w14:textId="77777777" w:rsidR="00760F8B" w:rsidRPr="003E5175" w:rsidRDefault="00760F8B" w:rsidP="00760F8B">
            <w:pPr>
              <w:contextualSpacing/>
              <w:jc w:val="center"/>
            </w:pPr>
            <w:r w:rsidRPr="003E5175">
              <w:t>CO4</w:t>
            </w:r>
          </w:p>
        </w:tc>
        <w:tc>
          <w:tcPr>
            <w:tcW w:w="1134" w:type="dxa"/>
          </w:tcPr>
          <w:p w14:paraId="592A2FD8" w14:textId="77777777" w:rsidR="00760F8B" w:rsidRPr="003E5175" w:rsidRDefault="00760F8B" w:rsidP="00760F8B">
            <w:pPr>
              <w:contextualSpacing/>
              <w:jc w:val="center"/>
            </w:pPr>
            <w:r>
              <w:t>-</w:t>
            </w:r>
          </w:p>
        </w:tc>
        <w:tc>
          <w:tcPr>
            <w:tcW w:w="1418" w:type="dxa"/>
          </w:tcPr>
          <w:p w14:paraId="427A647C" w14:textId="77777777" w:rsidR="00760F8B" w:rsidRPr="003E5175" w:rsidRDefault="00760F8B" w:rsidP="00760F8B">
            <w:pPr>
              <w:contextualSpacing/>
              <w:jc w:val="center"/>
            </w:pPr>
            <w:r>
              <w:t>-</w:t>
            </w:r>
          </w:p>
        </w:tc>
        <w:tc>
          <w:tcPr>
            <w:tcW w:w="992" w:type="dxa"/>
          </w:tcPr>
          <w:p w14:paraId="6C6DBBEA" w14:textId="77777777" w:rsidR="00760F8B" w:rsidRPr="003E5175" w:rsidRDefault="00760F8B" w:rsidP="00760F8B">
            <w:pPr>
              <w:contextualSpacing/>
              <w:jc w:val="center"/>
            </w:pPr>
            <w:r>
              <w:t>20</w:t>
            </w:r>
          </w:p>
        </w:tc>
        <w:tc>
          <w:tcPr>
            <w:tcW w:w="1276" w:type="dxa"/>
          </w:tcPr>
          <w:p w14:paraId="48CEFC2A" w14:textId="77777777" w:rsidR="00760F8B" w:rsidRPr="003E5175" w:rsidRDefault="00760F8B" w:rsidP="00760F8B">
            <w:pPr>
              <w:contextualSpacing/>
              <w:jc w:val="center"/>
            </w:pPr>
            <w:r>
              <w:t>-</w:t>
            </w:r>
          </w:p>
        </w:tc>
        <w:tc>
          <w:tcPr>
            <w:tcW w:w="992" w:type="dxa"/>
          </w:tcPr>
          <w:p w14:paraId="47ACB059" w14:textId="77777777" w:rsidR="00760F8B" w:rsidRPr="003E5175" w:rsidRDefault="00760F8B" w:rsidP="00760F8B">
            <w:pPr>
              <w:contextualSpacing/>
              <w:jc w:val="center"/>
            </w:pPr>
            <w:r>
              <w:t>-</w:t>
            </w:r>
          </w:p>
        </w:tc>
        <w:tc>
          <w:tcPr>
            <w:tcW w:w="871" w:type="dxa"/>
          </w:tcPr>
          <w:p w14:paraId="46F61F0C" w14:textId="77777777" w:rsidR="00760F8B" w:rsidRPr="003E5175" w:rsidRDefault="00760F8B" w:rsidP="00760F8B">
            <w:pPr>
              <w:contextualSpacing/>
              <w:jc w:val="center"/>
            </w:pPr>
            <w:r>
              <w:t>-</w:t>
            </w:r>
          </w:p>
        </w:tc>
        <w:tc>
          <w:tcPr>
            <w:tcW w:w="2106" w:type="dxa"/>
          </w:tcPr>
          <w:p w14:paraId="6B11EB98" w14:textId="77777777" w:rsidR="00760F8B" w:rsidRPr="003E5175" w:rsidRDefault="00760F8B" w:rsidP="00760F8B">
            <w:pPr>
              <w:contextualSpacing/>
              <w:jc w:val="center"/>
            </w:pPr>
            <w:r>
              <w:t>20</w:t>
            </w:r>
          </w:p>
        </w:tc>
      </w:tr>
      <w:tr w:rsidR="00760F8B" w:rsidRPr="003E5175" w14:paraId="18CB5FD3" w14:textId="77777777" w:rsidTr="00760F8B">
        <w:trPr>
          <w:jc w:val="center"/>
        </w:trPr>
        <w:tc>
          <w:tcPr>
            <w:tcW w:w="1843" w:type="dxa"/>
          </w:tcPr>
          <w:p w14:paraId="64E98991" w14:textId="77777777" w:rsidR="00760F8B" w:rsidRPr="003E5175" w:rsidRDefault="00760F8B" w:rsidP="00760F8B">
            <w:pPr>
              <w:contextualSpacing/>
              <w:jc w:val="center"/>
            </w:pPr>
            <w:r w:rsidRPr="003E5175">
              <w:t>CO5</w:t>
            </w:r>
          </w:p>
        </w:tc>
        <w:tc>
          <w:tcPr>
            <w:tcW w:w="1134" w:type="dxa"/>
          </w:tcPr>
          <w:p w14:paraId="6E4F67D3" w14:textId="77777777" w:rsidR="00760F8B" w:rsidRPr="003E5175" w:rsidRDefault="00760F8B" w:rsidP="00760F8B">
            <w:pPr>
              <w:contextualSpacing/>
              <w:jc w:val="center"/>
            </w:pPr>
            <w:r>
              <w:t>-</w:t>
            </w:r>
          </w:p>
        </w:tc>
        <w:tc>
          <w:tcPr>
            <w:tcW w:w="1418" w:type="dxa"/>
          </w:tcPr>
          <w:p w14:paraId="774EF5EC" w14:textId="77777777" w:rsidR="00760F8B" w:rsidRPr="003E5175" w:rsidRDefault="00760F8B" w:rsidP="00760F8B">
            <w:pPr>
              <w:contextualSpacing/>
              <w:jc w:val="center"/>
            </w:pPr>
            <w:r>
              <w:t>20</w:t>
            </w:r>
          </w:p>
        </w:tc>
        <w:tc>
          <w:tcPr>
            <w:tcW w:w="992" w:type="dxa"/>
          </w:tcPr>
          <w:p w14:paraId="2B3D4AB5" w14:textId="77777777" w:rsidR="00760F8B" w:rsidRPr="003E5175" w:rsidRDefault="00760F8B" w:rsidP="00760F8B">
            <w:pPr>
              <w:contextualSpacing/>
              <w:jc w:val="center"/>
            </w:pPr>
            <w:r>
              <w:t>-</w:t>
            </w:r>
          </w:p>
        </w:tc>
        <w:tc>
          <w:tcPr>
            <w:tcW w:w="1276" w:type="dxa"/>
          </w:tcPr>
          <w:p w14:paraId="6967D1DA" w14:textId="77777777" w:rsidR="00760F8B" w:rsidRPr="003E5175" w:rsidRDefault="00760F8B" w:rsidP="00760F8B">
            <w:pPr>
              <w:contextualSpacing/>
              <w:jc w:val="center"/>
            </w:pPr>
            <w:r>
              <w:t>-</w:t>
            </w:r>
          </w:p>
        </w:tc>
        <w:tc>
          <w:tcPr>
            <w:tcW w:w="992" w:type="dxa"/>
          </w:tcPr>
          <w:p w14:paraId="4EEA78B4" w14:textId="77777777" w:rsidR="00760F8B" w:rsidRPr="003E5175" w:rsidRDefault="00760F8B" w:rsidP="00760F8B">
            <w:pPr>
              <w:contextualSpacing/>
              <w:jc w:val="center"/>
            </w:pPr>
            <w:r>
              <w:t>20</w:t>
            </w:r>
          </w:p>
        </w:tc>
        <w:tc>
          <w:tcPr>
            <w:tcW w:w="871" w:type="dxa"/>
          </w:tcPr>
          <w:p w14:paraId="1425696F" w14:textId="77777777" w:rsidR="00760F8B" w:rsidRPr="003E5175" w:rsidRDefault="00760F8B" w:rsidP="00760F8B">
            <w:pPr>
              <w:contextualSpacing/>
              <w:jc w:val="center"/>
            </w:pPr>
            <w:r>
              <w:t>-</w:t>
            </w:r>
          </w:p>
        </w:tc>
        <w:tc>
          <w:tcPr>
            <w:tcW w:w="2106" w:type="dxa"/>
          </w:tcPr>
          <w:p w14:paraId="7A4A8B35" w14:textId="77777777" w:rsidR="00760F8B" w:rsidRPr="003E5175" w:rsidRDefault="00760F8B" w:rsidP="00760F8B">
            <w:pPr>
              <w:contextualSpacing/>
              <w:jc w:val="center"/>
            </w:pPr>
            <w:r>
              <w:t>40</w:t>
            </w:r>
          </w:p>
        </w:tc>
      </w:tr>
      <w:tr w:rsidR="00760F8B" w:rsidRPr="003E5175" w14:paraId="465E3916" w14:textId="77777777" w:rsidTr="00760F8B">
        <w:trPr>
          <w:jc w:val="center"/>
        </w:trPr>
        <w:tc>
          <w:tcPr>
            <w:tcW w:w="1843" w:type="dxa"/>
          </w:tcPr>
          <w:p w14:paraId="4D27E6F6" w14:textId="77777777" w:rsidR="00760F8B" w:rsidRPr="003E5175" w:rsidRDefault="00760F8B" w:rsidP="00760F8B">
            <w:pPr>
              <w:contextualSpacing/>
              <w:jc w:val="center"/>
            </w:pPr>
            <w:r w:rsidRPr="003E5175">
              <w:t>CO6</w:t>
            </w:r>
          </w:p>
        </w:tc>
        <w:tc>
          <w:tcPr>
            <w:tcW w:w="1134" w:type="dxa"/>
          </w:tcPr>
          <w:p w14:paraId="0ED445E2" w14:textId="77777777" w:rsidR="00760F8B" w:rsidRPr="003E5175" w:rsidRDefault="00760F8B" w:rsidP="00760F8B">
            <w:pPr>
              <w:contextualSpacing/>
              <w:jc w:val="center"/>
            </w:pPr>
            <w:r>
              <w:t>-</w:t>
            </w:r>
          </w:p>
        </w:tc>
        <w:tc>
          <w:tcPr>
            <w:tcW w:w="1418" w:type="dxa"/>
          </w:tcPr>
          <w:p w14:paraId="0089B2C4" w14:textId="77777777" w:rsidR="00760F8B" w:rsidRPr="003E5175" w:rsidRDefault="00760F8B" w:rsidP="00760F8B">
            <w:pPr>
              <w:contextualSpacing/>
              <w:jc w:val="center"/>
            </w:pPr>
            <w:r>
              <w:t>-</w:t>
            </w:r>
          </w:p>
        </w:tc>
        <w:tc>
          <w:tcPr>
            <w:tcW w:w="992" w:type="dxa"/>
          </w:tcPr>
          <w:p w14:paraId="3D9BBD81" w14:textId="77777777" w:rsidR="00760F8B" w:rsidRPr="003E5175" w:rsidRDefault="00760F8B" w:rsidP="00760F8B">
            <w:pPr>
              <w:contextualSpacing/>
              <w:jc w:val="center"/>
            </w:pPr>
            <w:r>
              <w:t>-</w:t>
            </w:r>
          </w:p>
        </w:tc>
        <w:tc>
          <w:tcPr>
            <w:tcW w:w="1276" w:type="dxa"/>
          </w:tcPr>
          <w:p w14:paraId="1AC1CF77" w14:textId="77777777" w:rsidR="00760F8B" w:rsidRPr="003E5175" w:rsidRDefault="00760F8B" w:rsidP="00760F8B">
            <w:pPr>
              <w:contextualSpacing/>
              <w:jc w:val="center"/>
            </w:pPr>
            <w:r>
              <w:t>20</w:t>
            </w:r>
          </w:p>
        </w:tc>
        <w:tc>
          <w:tcPr>
            <w:tcW w:w="992" w:type="dxa"/>
          </w:tcPr>
          <w:p w14:paraId="1840BFC1" w14:textId="77777777" w:rsidR="00760F8B" w:rsidRPr="003E5175" w:rsidRDefault="00760F8B" w:rsidP="00760F8B">
            <w:pPr>
              <w:contextualSpacing/>
              <w:jc w:val="center"/>
            </w:pPr>
            <w:r>
              <w:t>-</w:t>
            </w:r>
          </w:p>
        </w:tc>
        <w:tc>
          <w:tcPr>
            <w:tcW w:w="871" w:type="dxa"/>
          </w:tcPr>
          <w:p w14:paraId="07091972" w14:textId="77777777" w:rsidR="00760F8B" w:rsidRPr="003E5175" w:rsidRDefault="00760F8B" w:rsidP="00760F8B">
            <w:pPr>
              <w:contextualSpacing/>
              <w:jc w:val="center"/>
            </w:pPr>
            <w:r>
              <w:t>-</w:t>
            </w:r>
          </w:p>
        </w:tc>
        <w:tc>
          <w:tcPr>
            <w:tcW w:w="2106" w:type="dxa"/>
          </w:tcPr>
          <w:p w14:paraId="0321E516" w14:textId="77777777" w:rsidR="00760F8B" w:rsidRPr="003E5175" w:rsidRDefault="00760F8B" w:rsidP="00760F8B">
            <w:pPr>
              <w:contextualSpacing/>
              <w:jc w:val="center"/>
            </w:pPr>
            <w:r>
              <w:t>20</w:t>
            </w:r>
          </w:p>
        </w:tc>
      </w:tr>
      <w:tr w:rsidR="00760F8B" w:rsidRPr="003E5175" w14:paraId="5D846D8F" w14:textId="77777777" w:rsidTr="00760F8B">
        <w:trPr>
          <w:jc w:val="center"/>
        </w:trPr>
        <w:tc>
          <w:tcPr>
            <w:tcW w:w="8526" w:type="dxa"/>
            <w:gridSpan w:val="7"/>
          </w:tcPr>
          <w:p w14:paraId="27C0CE66" w14:textId="77777777" w:rsidR="00760F8B" w:rsidRPr="003E5175" w:rsidRDefault="00760F8B" w:rsidP="00760F8B">
            <w:pPr>
              <w:contextualSpacing/>
            </w:pPr>
          </w:p>
        </w:tc>
        <w:tc>
          <w:tcPr>
            <w:tcW w:w="2106" w:type="dxa"/>
          </w:tcPr>
          <w:p w14:paraId="2ABADB86" w14:textId="77777777" w:rsidR="00760F8B" w:rsidRPr="003E5175" w:rsidRDefault="00760F8B" w:rsidP="00760F8B">
            <w:pPr>
              <w:contextualSpacing/>
              <w:jc w:val="center"/>
              <w:rPr>
                <w:b/>
              </w:rPr>
            </w:pPr>
            <w:r w:rsidRPr="003E5175">
              <w:rPr>
                <w:b/>
              </w:rPr>
              <w:t>180</w:t>
            </w:r>
          </w:p>
        </w:tc>
      </w:tr>
    </w:tbl>
    <w:p w14:paraId="3C6BE489" w14:textId="7F4B76C8" w:rsidR="00692224" w:rsidRDefault="00692224" w:rsidP="00760F8B">
      <w:pPr>
        <w:contextualSpacing/>
      </w:pPr>
    </w:p>
    <w:p w14:paraId="0D18E39A" w14:textId="77777777" w:rsidR="00692224" w:rsidRDefault="00692224">
      <w:pPr>
        <w:spacing w:after="200" w:line="276" w:lineRule="auto"/>
      </w:pPr>
      <w:r>
        <w:br w:type="page"/>
      </w:r>
    </w:p>
    <w:p w14:paraId="3E562503" w14:textId="77777777" w:rsidR="00760F8B" w:rsidRPr="00651F4D" w:rsidRDefault="00760F8B" w:rsidP="00760F8B">
      <w:pPr>
        <w:jc w:val="center"/>
      </w:pPr>
      <w:r w:rsidRPr="00651F4D">
        <w:rPr>
          <w:noProof/>
        </w:rPr>
        <w:lastRenderedPageBreak/>
        <w:drawing>
          <wp:inline distT="0" distB="0" distL="0" distR="0" wp14:anchorId="280736A3" wp14:editId="37C7E0A2">
            <wp:extent cx="5731510" cy="1570990"/>
            <wp:effectExtent l="0" t="0" r="2540" b="0"/>
            <wp:docPr id="2099113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09D6CABF" w14:textId="77777777" w:rsidR="00760F8B" w:rsidRPr="00651F4D"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651F4D" w14:paraId="0EB74358" w14:textId="77777777" w:rsidTr="00760F8B">
        <w:trPr>
          <w:trHeight w:val="397"/>
          <w:jc w:val="center"/>
        </w:trPr>
        <w:tc>
          <w:tcPr>
            <w:tcW w:w="1702" w:type="dxa"/>
            <w:vAlign w:val="center"/>
          </w:tcPr>
          <w:p w14:paraId="102CAF05" w14:textId="77777777" w:rsidR="00760F8B" w:rsidRPr="00651F4D" w:rsidRDefault="00760F8B" w:rsidP="00760F8B">
            <w:pPr>
              <w:pStyle w:val="Title"/>
              <w:jc w:val="left"/>
              <w:rPr>
                <w:b/>
                <w:szCs w:val="24"/>
              </w:rPr>
            </w:pPr>
            <w:r w:rsidRPr="00651F4D">
              <w:rPr>
                <w:b/>
                <w:szCs w:val="24"/>
              </w:rPr>
              <w:t xml:space="preserve">Course Code      </w:t>
            </w:r>
          </w:p>
        </w:tc>
        <w:tc>
          <w:tcPr>
            <w:tcW w:w="6373" w:type="dxa"/>
            <w:vAlign w:val="center"/>
          </w:tcPr>
          <w:p w14:paraId="1D431E0C" w14:textId="77777777" w:rsidR="00760F8B" w:rsidRPr="00651F4D" w:rsidRDefault="00760F8B" w:rsidP="00760F8B">
            <w:pPr>
              <w:pStyle w:val="Title"/>
              <w:jc w:val="left"/>
              <w:rPr>
                <w:b/>
                <w:szCs w:val="24"/>
              </w:rPr>
            </w:pPr>
            <w:r w:rsidRPr="00651F4D">
              <w:rPr>
                <w:b/>
                <w:szCs w:val="24"/>
              </w:rPr>
              <w:t>22MS3006</w:t>
            </w:r>
          </w:p>
        </w:tc>
        <w:tc>
          <w:tcPr>
            <w:tcW w:w="1706" w:type="dxa"/>
            <w:vAlign w:val="center"/>
          </w:tcPr>
          <w:p w14:paraId="32E473EC" w14:textId="77777777" w:rsidR="00760F8B" w:rsidRPr="00651F4D" w:rsidRDefault="00760F8B" w:rsidP="00760F8B">
            <w:pPr>
              <w:pStyle w:val="Title"/>
              <w:ind w:left="-468" w:firstLine="468"/>
              <w:jc w:val="left"/>
              <w:rPr>
                <w:szCs w:val="24"/>
              </w:rPr>
            </w:pPr>
            <w:r w:rsidRPr="00651F4D">
              <w:rPr>
                <w:b/>
                <w:bCs/>
                <w:szCs w:val="24"/>
              </w:rPr>
              <w:t xml:space="preserve">Duration       </w:t>
            </w:r>
          </w:p>
        </w:tc>
        <w:tc>
          <w:tcPr>
            <w:tcW w:w="704" w:type="dxa"/>
            <w:vAlign w:val="center"/>
          </w:tcPr>
          <w:p w14:paraId="013FFC1B" w14:textId="77777777" w:rsidR="00760F8B" w:rsidRPr="00651F4D" w:rsidRDefault="00760F8B" w:rsidP="00760F8B">
            <w:pPr>
              <w:pStyle w:val="Title"/>
              <w:jc w:val="left"/>
              <w:rPr>
                <w:b/>
                <w:szCs w:val="24"/>
              </w:rPr>
            </w:pPr>
            <w:r w:rsidRPr="00651F4D">
              <w:rPr>
                <w:b/>
                <w:szCs w:val="24"/>
              </w:rPr>
              <w:t>3hrs</w:t>
            </w:r>
          </w:p>
        </w:tc>
      </w:tr>
      <w:tr w:rsidR="00760F8B" w:rsidRPr="00651F4D" w14:paraId="0CDEA6BF" w14:textId="77777777" w:rsidTr="00760F8B">
        <w:trPr>
          <w:trHeight w:val="397"/>
          <w:jc w:val="center"/>
        </w:trPr>
        <w:tc>
          <w:tcPr>
            <w:tcW w:w="1702" w:type="dxa"/>
            <w:vAlign w:val="center"/>
          </w:tcPr>
          <w:p w14:paraId="279F4EE7" w14:textId="77777777" w:rsidR="00760F8B" w:rsidRPr="00651F4D" w:rsidRDefault="00760F8B" w:rsidP="00760F8B">
            <w:pPr>
              <w:pStyle w:val="Title"/>
              <w:ind w:right="-160"/>
              <w:jc w:val="left"/>
              <w:rPr>
                <w:b/>
                <w:szCs w:val="24"/>
              </w:rPr>
            </w:pPr>
            <w:r w:rsidRPr="00651F4D">
              <w:rPr>
                <w:b/>
                <w:szCs w:val="24"/>
              </w:rPr>
              <w:t xml:space="preserve">Course Name     </w:t>
            </w:r>
          </w:p>
        </w:tc>
        <w:tc>
          <w:tcPr>
            <w:tcW w:w="6373" w:type="dxa"/>
            <w:vAlign w:val="center"/>
          </w:tcPr>
          <w:p w14:paraId="25A2C149" w14:textId="77777777" w:rsidR="00760F8B" w:rsidRPr="00651F4D" w:rsidRDefault="00760F8B" w:rsidP="00760F8B">
            <w:pPr>
              <w:pStyle w:val="Title"/>
              <w:jc w:val="left"/>
              <w:rPr>
                <w:b/>
                <w:szCs w:val="24"/>
              </w:rPr>
            </w:pPr>
            <w:r w:rsidRPr="00651F4D">
              <w:rPr>
                <w:b/>
                <w:szCs w:val="24"/>
              </w:rPr>
              <w:t>APPLICATIONS IN MICRO FINANCE</w:t>
            </w:r>
          </w:p>
        </w:tc>
        <w:tc>
          <w:tcPr>
            <w:tcW w:w="1706" w:type="dxa"/>
            <w:vAlign w:val="center"/>
          </w:tcPr>
          <w:p w14:paraId="6FDDC2AE" w14:textId="77777777" w:rsidR="00760F8B" w:rsidRPr="00651F4D" w:rsidRDefault="00760F8B" w:rsidP="00760F8B">
            <w:pPr>
              <w:pStyle w:val="Title"/>
              <w:jc w:val="left"/>
              <w:rPr>
                <w:b/>
                <w:bCs/>
                <w:szCs w:val="24"/>
              </w:rPr>
            </w:pPr>
            <w:r w:rsidRPr="00651F4D">
              <w:rPr>
                <w:b/>
                <w:bCs/>
                <w:szCs w:val="24"/>
              </w:rPr>
              <w:t xml:space="preserve">Max. Marks </w:t>
            </w:r>
          </w:p>
        </w:tc>
        <w:tc>
          <w:tcPr>
            <w:tcW w:w="704" w:type="dxa"/>
            <w:vAlign w:val="center"/>
          </w:tcPr>
          <w:p w14:paraId="29827567" w14:textId="77777777" w:rsidR="00760F8B" w:rsidRPr="00651F4D" w:rsidRDefault="00760F8B" w:rsidP="00760F8B">
            <w:pPr>
              <w:pStyle w:val="Title"/>
              <w:jc w:val="left"/>
              <w:rPr>
                <w:b/>
                <w:szCs w:val="24"/>
              </w:rPr>
            </w:pPr>
            <w:r w:rsidRPr="00651F4D">
              <w:rPr>
                <w:b/>
                <w:szCs w:val="24"/>
              </w:rPr>
              <w:t>100</w:t>
            </w:r>
          </w:p>
        </w:tc>
      </w:tr>
    </w:tbl>
    <w:p w14:paraId="54AF94F3" w14:textId="77777777" w:rsidR="00760F8B" w:rsidRPr="00651F4D" w:rsidRDefault="00760F8B" w:rsidP="00760F8B">
      <w:pPr>
        <w:contextualSpacing/>
      </w:pPr>
    </w:p>
    <w:tbl>
      <w:tblPr>
        <w:tblStyle w:val="TableGrid"/>
        <w:tblpPr w:leftFromText="180" w:rightFromText="180" w:vertAnchor="text" w:tblpX="-306" w:tblpY="1"/>
        <w:tblOverlap w:val="never"/>
        <w:tblW w:w="5348" w:type="pct"/>
        <w:tblLayout w:type="fixed"/>
        <w:tblLook w:val="04A0" w:firstRow="1" w:lastRow="0" w:firstColumn="1" w:lastColumn="0" w:noHBand="0" w:noVBand="1"/>
      </w:tblPr>
      <w:tblGrid>
        <w:gridCol w:w="660"/>
        <w:gridCol w:w="20"/>
        <w:gridCol w:w="496"/>
        <w:gridCol w:w="7527"/>
        <w:gridCol w:w="696"/>
        <w:gridCol w:w="555"/>
        <w:gridCol w:w="916"/>
        <w:gridCol w:w="11"/>
      </w:tblGrid>
      <w:tr w:rsidR="00760F8B" w:rsidRPr="00651F4D" w14:paraId="673395AC" w14:textId="77777777" w:rsidTr="00760F8B">
        <w:trPr>
          <w:gridAfter w:val="1"/>
          <w:wAfter w:w="5" w:type="pct"/>
          <w:trHeight w:val="549"/>
        </w:trPr>
        <w:tc>
          <w:tcPr>
            <w:tcW w:w="303" w:type="pct"/>
            <w:vAlign w:val="center"/>
          </w:tcPr>
          <w:p w14:paraId="6EF20484" w14:textId="77777777" w:rsidR="00760F8B" w:rsidRPr="00651F4D" w:rsidRDefault="00760F8B" w:rsidP="00760F8B">
            <w:pPr>
              <w:contextualSpacing/>
              <w:jc w:val="center"/>
              <w:rPr>
                <w:b/>
              </w:rPr>
            </w:pPr>
            <w:r w:rsidRPr="00651F4D">
              <w:rPr>
                <w:b/>
              </w:rPr>
              <w:t>Q. No.</w:t>
            </w:r>
          </w:p>
        </w:tc>
        <w:tc>
          <w:tcPr>
            <w:tcW w:w="3696" w:type="pct"/>
            <w:gridSpan w:val="3"/>
            <w:vAlign w:val="center"/>
          </w:tcPr>
          <w:p w14:paraId="55A43EC7" w14:textId="77777777" w:rsidR="00760F8B" w:rsidRPr="00651F4D" w:rsidRDefault="00760F8B" w:rsidP="00760F8B">
            <w:pPr>
              <w:contextualSpacing/>
              <w:jc w:val="center"/>
              <w:rPr>
                <w:b/>
              </w:rPr>
            </w:pPr>
            <w:r w:rsidRPr="00651F4D">
              <w:rPr>
                <w:b/>
              </w:rPr>
              <w:t>Questions</w:t>
            </w:r>
          </w:p>
        </w:tc>
        <w:tc>
          <w:tcPr>
            <w:tcW w:w="320" w:type="pct"/>
            <w:vAlign w:val="center"/>
          </w:tcPr>
          <w:p w14:paraId="190937D4" w14:textId="77777777" w:rsidR="00760F8B" w:rsidRPr="00651F4D" w:rsidRDefault="00760F8B" w:rsidP="00760F8B">
            <w:pPr>
              <w:contextualSpacing/>
              <w:jc w:val="center"/>
              <w:rPr>
                <w:b/>
              </w:rPr>
            </w:pPr>
            <w:r w:rsidRPr="00651F4D">
              <w:rPr>
                <w:b/>
              </w:rPr>
              <w:t>CO</w:t>
            </w:r>
          </w:p>
        </w:tc>
        <w:tc>
          <w:tcPr>
            <w:tcW w:w="255" w:type="pct"/>
            <w:vAlign w:val="center"/>
          </w:tcPr>
          <w:p w14:paraId="11AF8A33" w14:textId="77777777" w:rsidR="00760F8B" w:rsidRPr="00651F4D" w:rsidRDefault="00760F8B" w:rsidP="00760F8B">
            <w:pPr>
              <w:contextualSpacing/>
              <w:jc w:val="center"/>
              <w:rPr>
                <w:b/>
              </w:rPr>
            </w:pPr>
            <w:r w:rsidRPr="00651F4D">
              <w:rPr>
                <w:b/>
              </w:rPr>
              <w:t>BL</w:t>
            </w:r>
          </w:p>
        </w:tc>
        <w:tc>
          <w:tcPr>
            <w:tcW w:w="421" w:type="pct"/>
            <w:vAlign w:val="center"/>
          </w:tcPr>
          <w:p w14:paraId="16557343" w14:textId="77777777" w:rsidR="00760F8B" w:rsidRPr="00651F4D" w:rsidRDefault="00760F8B" w:rsidP="00760F8B">
            <w:pPr>
              <w:contextualSpacing/>
              <w:jc w:val="center"/>
              <w:rPr>
                <w:b/>
              </w:rPr>
            </w:pPr>
            <w:r w:rsidRPr="00651F4D">
              <w:rPr>
                <w:b/>
              </w:rPr>
              <w:t>Marks</w:t>
            </w:r>
          </w:p>
        </w:tc>
      </w:tr>
      <w:tr w:rsidR="00760F8B" w:rsidRPr="00651F4D" w14:paraId="4447994E" w14:textId="77777777" w:rsidTr="00760F8B">
        <w:trPr>
          <w:gridAfter w:val="1"/>
          <w:wAfter w:w="5" w:type="pct"/>
          <w:trHeight w:val="549"/>
        </w:trPr>
        <w:tc>
          <w:tcPr>
            <w:tcW w:w="4995" w:type="pct"/>
            <w:gridSpan w:val="7"/>
          </w:tcPr>
          <w:p w14:paraId="4101DA80" w14:textId="77777777" w:rsidR="00760F8B" w:rsidRPr="00651F4D" w:rsidRDefault="00760F8B" w:rsidP="00760F8B">
            <w:pPr>
              <w:contextualSpacing/>
              <w:jc w:val="center"/>
              <w:rPr>
                <w:b/>
                <w:u w:val="single"/>
              </w:rPr>
            </w:pPr>
            <w:r w:rsidRPr="00651F4D">
              <w:rPr>
                <w:b/>
                <w:u w:val="single"/>
              </w:rPr>
              <w:t>PART – A (4 X 20 = 80 MARKS)</w:t>
            </w:r>
          </w:p>
          <w:p w14:paraId="7F28335E" w14:textId="77777777" w:rsidR="00760F8B" w:rsidRPr="00651F4D" w:rsidRDefault="00760F8B" w:rsidP="00760F8B">
            <w:pPr>
              <w:contextualSpacing/>
              <w:jc w:val="center"/>
              <w:rPr>
                <w:b/>
              </w:rPr>
            </w:pPr>
            <w:r w:rsidRPr="00651F4D">
              <w:rPr>
                <w:b/>
              </w:rPr>
              <w:t>(Answer all the Questions)</w:t>
            </w:r>
          </w:p>
        </w:tc>
      </w:tr>
      <w:tr w:rsidR="00760F8B" w:rsidRPr="00651F4D" w14:paraId="4A252218" w14:textId="77777777" w:rsidTr="00760F8B">
        <w:trPr>
          <w:gridAfter w:val="1"/>
          <w:wAfter w:w="5" w:type="pct"/>
          <w:trHeight w:val="394"/>
        </w:trPr>
        <w:tc>
          <w:tcPr>
            <w:tcW w:w="312" w:type="pct"/>
            <w:gridSpan w:val="2"/>
            <w:vAlign w:val="center"/>
          </w:tcPr>
          <w:p w14:paraId="09D11E6E" w14:textId="77777777" w:rsidR="00760F8B" w:rsidRPr="00651F4D" w:rsidRDefault="00760F8B" w:rsidP="00760F8B">
            <w:pPr>
              <w:contextualSpacing/>
              <w:jc w:val="center"/>
            </w:pPr>
            <w:r w:rsidRPr="00651F4D">
              <w:t>1.</w:t>
            </w:r>
          </w:p>
        </w:tc>
        <w:tc>
          <w:tcPr>
            <w:tcW w:w="228" w:type="pct"/>
            <w:vAlign w:val="center"/>
          </w:tcPr>
          <w:p w14:paraId="36891450" w14:textId="77777777" w:rsidR="00760F8B" w:rsidRPr="00651F4D" w:rsidRDefault="00760F8B" w:rsidP="00760F8B">
            <w:pPr>
              <w:contextualSpacing/>
            </w:pPr>
            <w:r w:rsidRPr="00651F4D">
              <w:t>a.</w:t>
            </w:r>
          </w:p>
        </w:tc>
        <w:tc>
          <w:tcPr>
            <w:tcW w:w="3459" w:type="pct"/>
            <w:vAlign w:val="bottom"/>
          </w:tcPr>
          <w:p w14:paraId="43DD1D4D" w14:textId="77777777" w:rsidR="00760F8B" w:rsidRPr="00651F4D" w:rsidRDefault="00760F8B" w:rsidP="00760F8B">
            <w:pPr>
              <w:contextualSpacing/>
              <w:jc w:val="both"/>
            </w:pPr>
            <w:r w:rsidRPr="00651F4D">
              <w:t>Discuss the role of micro finance as a tool for alleviating poverty</w:t>
            </w:r>
            <w:r>
              <w:t>.</w:t>
            </w:r>
          </w:p>
        </w:tc>
        <w:tc>
          <w:tcPr>
            <w:tcW w:w="320" w:type="pct"/>
            <w:vAlign w:val="center"/>
          </w:tcPr>
          <w:p w14:paraId="14B9DD74" w14:textId="77777777" w:rsidR="00760F8B" w:rsidRPr="00651F4D" w:rsidRDefault="00760F8B" w:rsidP="00760F8B">
            <w:pPr>
              <w:contextualSpacing/>
            </w:pPr>
            <w:r w:rsidRPr="00651F4D">
              <w:t>CO1</w:t>
            </w:r>
          </w:p>
        </w:tc>
        <w:tc>
          <w:tcPr>
            <w:tcW w:w="255" w:type="pct"/>
            <w:vAlign w:val="center"/>
          </w:tcPr>
          <w:p w14:paraId="397173BF" w14:textId="77777777" w:rsidR="00760F8B" w:rsidRPr="00651F4D" w:rsidRDefault="00760F8B" w:rsidP="00760F8B">
            <w:pPr>
              <w:contextualSpacing/>
            </w:pPr>
            <w:r w:rsidRPr="00651F4D">
              <w:t>U</w:t>
            </w:r>
          </w:p>
        </w:tc>
        <w:tc>
          <w:tcPr>
            <w:tcW w:w="421" w:type="pct"/>
            <w:vAlign w:val="center"/>
          </w:tcPr>
          <w:p w14:paraId="5072409A" w14:textId="77777777" w:rsidR="00760F8B" w:rsidRPr="00651F4D" w:rsidRDefault="00760F8B" w:rsidP="00760F8B">
            <w:pPr>
              <w:contextualSpacing/>
              <w:jc w:val="center"/>
            </w:pPr>
            <w:r w:rsidRPr="00651F4D">
              <w:t>10</w:t>
            </w:r>
          </w:p>
        </w:tc>
      </w:tr>
      <w:tr w:rsidR="00760F8B" w:rsidRPr="00651F4D" w14:paraId="2E56FFC8" w14:textId="77777777" w:rsidTr="00760F8B">
        <w:trPr>
          <w:gridAfter w:val="1"/>
          <w:wAfter w:w="5" w:type="pct"/>
          <w:trHeight w:val="394"/>
        </w:trPr>
        <w:tc>
          <w:tcPr>
            <w:tcW w:w="312" w:type="pct"/>
            <w:gridSpan w:val="2"/>
            <w:vAlign w:val="center"/>
          </w:tcPr>
          <w:p w14:paraId="0D99DDDF" w14:textId="77777777" w:rsidR="00760F8B" w:rsidRPr="00651F4D" w:rsidRDefault="00760F8B" w:rsidP="00760F8B">
            <w:pPr>
              <w:contextualSpacing/>
              <w:jc w:val="center"/>
            </w:pPr>
          </w:p>
        </w:tc>
        <w:tc>
          <w:tcPr>
            <w:tcW w:w="228" w:type="pct"/>
            <w:vAlign w:val="center"/>
          </w:tcPr>
          <w:p w14:paraId="62E15DBF" w14:textId="77777777" w:rsidR="00760F8B" w:rsidRPr="00651F4D" w:rsidRDefault="00760F8B" w:rsidP="00760F8B">
            <w:pPr>
              <w:contextualSpacing/>
            </w:pPr>
            <w:r w:rsidRPr="00651F4D">
              <w:t>b.</w:t>
            </w:r>
          </w:p>
        </w:tc>
        <w:tc>
          <w:tcPr>
            <w:tcW w:w="3459" w:type="pct"/>
            <w:vAlign w:val="bottom"/>
          </w:tcPr>
          <w:p w14:paraId="7AD648E4" w14:textId="77777777" w:rsidR="00760F8B" w:rsidRPr="00651F4D" w:rsidRDefault="00760F8B" w:rsidP="00760F8B">
            <w:pPr>
              <w:shd w:val="clear" w:color="auto" w:fill="FFFFFF"/>
              <w:rPr>
                <w:bCs/>
              </w:rPr>
            </w:pPr>
            <w:r w:rsidRPr="00651F4D">
              <w:rPr>
                <w:color w:val="202124"/>
                <w:lang w:val="en-IN" w:eastAsia="en-IN"/>
              </w:rPr>
              <w:t>Analyse the causes for failure of poverty alleviation programmes in India</w:t>
            </w:r>
            <w:r>
              <w:rPr>
                <w:color w:val="202124"/>
                <w:lang w:val="en-IN" w:eastAsia="en-IN"/>
              </w:rPr>
              <w:t>.</w:t>
            </w:r>
          </w:p>
        </w:tc>
        <w:tc>
          <w:tcPr>
            <w:tcW w:w="320" w:type="pct"/>
            <w:vAlign w:val="center"/>
          </w:tcPr>
          <w:p w14:paraId="09B7513C" w14:textId="77777777" w:rsidR="00760F8B" w:rsidRPr="00651F4D" w:rsidRDefault="00760F8B" w:rsidP="00760F8B">
            <w:pPr>
              <w:contextualSpacing/>
            </w:pPr>
            <w:r w:rsidRPr="00651F4D">
              <w:t>CO1</w:t>
            </w:r>
          </w:p>
        </w:tc>
        <w:tc>
          <w:tcPr>
            <w:tcW w:w="255" w:type="pct"/>
            <w:vAlign w:val="center"/>
          </w:tcPr>
          <w:p w14:paraId="58B42EC1" w14:textId="77777777" w:rsidR="00760F8B" w:rsidRPr="00651F4D" w:rsidRDefault="00760F8B" w:rsidP="00760F8B">
            <w:pPr>
              <w:contextualSpacing/>
            </w:pPr>
            <w:r w:rsidRPr="00651F4D">
              <w:t>An</w:t>
            </w:r>
          </w:p>
        </w:tc>
        <w:tc>
          <w:tcPr>
            <w:tcW w:w="421" w:type="pct"/>
            <w:vAlign w:val="center"/>
          </w:tcPr>
          <w:p w14:paraId="137298A7" w14:textId="77777777" w:rsidR="00760F8B" w:rsidRPr="00651F4D" w:rsidRDefault="00760F8B" w:rsidP="00760F8B">
            <w:pPr>
              <w:contextualSpacing/>
              <w:jc w:val="center"/>
            </w:pPr>
            <w:r w:rsidRPr="00651F4D">
              <w:t>10</w:t>
            </w:r>
          </w:p>
        </w:tc>
      </w:tr>
      <w:tr w:rsidR="00760F8B" w:rsidRPr="00651F4D" w14:paraId="58706572" w14:textId="77777777" w:rsidTr="00760F8B">
        <w:trPr>
          <w:gridAfter w:val="1"/>
          <w:wAfter w:w="5" w:type="pct"/>
          <w:trHeight w:val="237"/>
        </w:trPr>
        <w:tc>
          <w:tcPr>
            <w:tcW w:w="312" w:type="pct"/>
            <w:gridSpan w:val="2"/>
            <w:vAlign w:val="center"/>
          </w:tcPr>
          <w:p w14:paraId="5A9F6F93" w14:textId="77777777" w:rsidR="00760F8B" w:rsidRPr="00651F4D" w:rsidRDefault="00760F8B" w:rsidP="00760F8B">
            <w:pPr>
              <w:contextualSpacing/>
              <w:jc w:val="center"/>
            </w:pPr>
          </w:p>
        </w:tc>
        <w:tc>
          <w:tcPr>
            <w:tcW w:w="228" w:type="pct"/>
            <w:vAlign w:val="center"/>
          </w:tcPr>
          <w:p w14:paraId="31884507" w14:textId="77777777" w:rsidR="00760F8B" w:rsidRPr="00651F4D" w:rsidRDefault="00760F8B" w:rsidP="00760F8B">
            <w:pPr>
              <w:contextualSpacing/>
            </w:pPr>
          </w:p>
        </w:tc>
        <w:tc>
          <w:tcPr>
            <w:tcW w:w="3459" w:type="pct"/>
            <w:vAlign w:val="bottom"/>
          </w:tcPr>
          <w:p w14:paraId="53CCE33A" w14:textId="77777777" w:rsidR="00760F8B" w:rsidRPr="00651F4D" w:rsidRDefault="00760F8B" w:rsidP="00760F8B">
            <w:pPr>
              <w:contextualSpacing/>
              <w:jc w:val="center"/>
              <w:rPr>
                <w:b/>
                <w:bCs/>
              </w:rPr>
            </w:pPr>
            <w:r w:rsidRPr="00651F4D">
              <w:rPr>
                <w:b/>
                <w:bCs/>
              </w:rPr>
              <w:t>(OR)</w:t>
            </w:r>
          </w:p>
        </w:tc>
        <w:tc>
          <w:tcPr>
            <w:tcW w:w="320" w:type="pct"/>
            <w:vAlign w:val="center"/>
          </w:tcPr>
          <w:p w14:paraId="7635FF0F" w14:textId="77777777" w:rsidR="00760F8B" w:rsidRPr="00651F4D" w:rsidRDefault="00760F8B" w:rsidP="00760F8B">
            <w:pPr>
              <w:contextualSpacing/>
            </w:pPr>
          </w:p>
        </w:tc>
        <w:tc>
          <w:tcPr>
            <w:tcW w:w="255" w:type="pct"/>
            <w:vAlign w:val="center"/>
          </w:tcPr>
          <w:p w14:paraId="1086DE3C" w14:textId="77777777" w:rsidR="00760F8B" w:rsidRPr="00651F4D" w:rsidRDefault="00760F8B" w:rsidP="00760F8B">
            <w:pPr>
              <w:contextualSpacing/>
            </w:pPr>
          </w:p>
        </w:tc>
        <w:tc>
          <w:tcPr>
            <w:tcW w:w="421" w:type="pct"/>
            <w:vAlign w:val="center"/>
          </w:tcPr>
          <w:p w14:paraId="210859F9" w14:textId="77777777" w:rsidR="00760F8B" w:rsidRPr="00651F4D" w:rsidRDefault="00760F8B" w:rsidP="00760F8B">
            <w:pPr>
              <w:contextualSpacing/>
              <w:jc w:val="center"/>
            </w:pPr>
          </w:p>
        </w:tc>
      </w:tr>
      <w:tr w:rsidR="00760F8B" w:rsidRPr="00651F4D" w14:paraId="58DFDBF3" w14:textId="77777777" w:rsidTr="00760F8B">
        <w:trPr>
          <w:gridAfter w:val="1"/>
          <w:wAfter w:w="5" w:type="pct"/>
          <w:trHeight w:val="394"/>
        </w:trPr>
        <w:tc>
          <w:tcPr>
            <w:tcW w:w="312" w:type="pct"/>
            <w:gridSpan w:val="2"/>
            <w:vAlign w:val="center"/>
          </w:tcPr>
          <w:p w14:paraId="6AF0A4E5" w14:textId="77777777" w:rsidR="00760F8B" w:rsidRPr="00651F4D" w:rsidRDefault="00760F8B" w:rsidP="00760F8B">
            <w:pPr>
              <w:contextualSpacing/>
              <w:jc w:val="center"/>
            </w:pPr>
            <w:r w:rsidRPr="00651F4D">
              <w:t>2.</w:t>
            </w:r>
          </w:p>
        </w:tc>
        <w:tc>
          <w:tcPr>
            <w:tcW w:w="228" w:type="pct"/>
            <w:vAlign w:val="center"/>
          </w:tcPr>
          <w:p w14:paraId="2CF2E745" w14:textId="77777777" w:rsidR="00760F8B" w:rsidRPr="00651F4D" w:rsidRDefault="00760F8B" w:rsidP="00760F8B">
            <w:pPr>
              <w:contextualSpacing/>
            </w:pPr>
            <w:r w:rsidRPr="00651F4D">
              <w:t>a.</w:t>
            </w:r>
          </w:p>
        </w:tc>
        <w:tc>
          <w:tcPr>
            <w:tcW w:w="3459" w:type="pct"/>
            <w:vAlign w:val="bottom"/>
          </w:tcPr>
          <w:p w14:paraId="7D9F0220" w14:textId="77777777" w:rsidR="00760F8B" w:rsidRPr="00651F4D" w:rsidRDefault="00760F8B" w:rsidP="00760F8B">
            <w:pPr>
              <w:shd w:val="clear" w:color="auto" w:fill="FFFFFF"/>
            </w:pPr>
            <w:r w:rsidRPr="00651F4D">
              <w:rPr>
                <w:color w:val="202124"/>
                <w:lang w:val="en-IN" w:eastAsia="en-IN"/>
              </w:rPr>
              <w:t>Explain the objectives of NABARD</w:t>
            </w:r>
            <w:r>
              <w:rPr>
                <w:color w:val="202124"/>
                <w:lang w:val="en-IN" w:eastAsia="en-IN"/>
              </w:rPr>
              <w:t xml:space="preserve"> in alleviating rural poverty.</w:t>
            </w:r>
          </w:p>
        </w:tc>
        <w:tc>
          <w:tcPr>
            <w:tcW w:w="320" w:type="pct"/>
            <w:vAlign w:val="center"/>
          </w:tcPr>
          <w:p w14:paraId="58219171" w14:textId="77777777" w:rsidR="00760F8B" w:rsidRPr="00651F4D" w:rsidRDefault="00760F8B" w:rsidP="00760F8B">
            <w:pPr>
              <w:contextualSpacing/>
            </w:pPr>
            <w:r w:rsidRPr="00651F4D">
              <w:t>CO2</w:t>
            </w:r>
          </w:p>
        </w:tc>
        <w:tc>
          <w:tcPr>
            <w:tcW w:w="255" w:type="pct"/>
            <w:vAlign w:val="center"/>
          </w:tcPr>
          <w:p w14:paraId="1AD573CB" w14:textId="77777777" w:rsidR="00760F8B" w:rsidRPr="00651F4D" w:rsidRDefault="00760F8B" w:rsidP="00760F8B">
            <w:pPr>
              <w:contextualSpacing/>
            </w:pPr>
            <w:r w:rsidRPr="00651F4D">
              <w:t>An</w:t>
            </w:r>
          </w:p>
        </w:tc>
        <w:tc>
          <w:tcPr>
            <w:tcW w:w="421" w:type="pct"/>
            <w:vAlign w:val="center"/>
          </w:tcPr>
          <w:p w14:paraId="09C80120" w14:textId="77777777" w:rsidR="00760F8B" w:rsidRPr="00651F4D" w:rsidRDefault="00760F8B" w:rsidP="00760F8B">
            <w:pPr>
              <w:contextualSpacing/>
              <w:jc w:val="center"/>
            </w:pPr>
            <w:r w:rsidRPr="00651F4D">
              <w:t>10</w:t>
            </w:r>
          </w:p>
        </w:tc>
      </w:tr>
      <w:tr w:rsidR="00760F8B" w:rsidRPr="00651F4D" w14:paraId="5A19E7B1" w14:textId="77777777" w:rsidTr="00760F8B">
        <w:trPr>
          <w:gridAfter w:val="1"/>
          <w:wAfter w:w="5" w:type="pct"/>
          <w:trHeight w:val="394"/>
        </w:trPr>
        <w:tc>
          <w:tcPr>
            <w:tcW w:w="312" w:type="pct"/>
            <w:gridSpan w:val="2"/>
            <w:vAlign w:val="center"/>
          </w:tcPr>
          <w:p w14:paraId="1F05E361" w14:textId="77777777" w:rsidR="00760F8B" w:rsidRPr="00651F4D" w:rsidRDefault="00760F8B" w:rsidP="00760F8B">
            <w:pPr>
              <w:contextualSpacing/>
              <w:jc w:val="center"/>
            </w:pPr>
          </w:p>
        </w:tc>
        <w:tc>
          <w:tcPr>
            <w:tcW w:w="228" w:type="pct"/>
            <w:vAlign w:val="center"/>
          </w:tcPr>
          <w:p w14:paraId="3FF0BB82" w14:textId="77777777" w:rsidR="00760F8B" w:rsidRPr="00651F4D" w:rsidRDefault="00760F8B" w:rsidP="00760F8B">
            <w:pPr>
              <w:contextualSpacing/>
            </w:pPr>
            <w:r w:rsidRPr="00651F4D">
              <w:t>b.</w:t>
            </w:r>
          </w:p>
        </w:tc>
        <w:tc>
          <w:tcPr>
            <w:tcW w:w="3459" w:type="pct"/>
            <w:vAlign w:val="bottom"/>
          </w:tcPr>
          <w:p w14:paraId="115637B5" w14:textId="77777777" w:rsidR="00760F8B" w:rsidRPr="00651F4D" w:rsidRDefault="00760F8B" w:rsidP="00760F8B">
            <w:pPr>
              <w:shd w:val="clear" w:color="auto" w:fill="FFFFFF"/>
            </w:pPr>
            <w:r w:rsidRPr="00651F4D">
              <w:rPr>
                <w:color w:val="202124"/>
                <w:lang w:val="en-IN" w:eastAsia="en-IN"/>
              </w:rPr>
              <w:t>Illustrate the role of cooperative banks in agricultural credit in India</w:t>
            </w:r>
            <w:r>
              <w:rPr>
                <w:color w:val="202124"/>
                <w:lang w:val="en-IN" w:eastAsia="en-IN"/>
              </w:rPr>
              <w:t>.</w:t>
            </w:r>
          </w:p>
        </w:tc>
        <w:tc>
          <w:tcPr>
            <w:tcW w:w="320" w:type="pct"/>
            <w:vAlign w:val="center"/>
          </w:tcPr>
          <w:p w14:paraId="33A3C730" w14:textId="77777777" w:rsidR="00760F8B" w:rsidRPr="00651F4D" w:rsidRDefault="00760F8B" w:rsidP="00760F8B">
            <w:pPr>
              <w:contextualSpacing/>
            </w:pPr>
            <w:r w:rsidRPr="00651F4D">
              <w:t>CO2</w:t>
            </w:r>
          </w:p>
        </w:tc>
        <w:tc>
          <w:tcPr>
            <w:tcW w:w="255" w:type="pct"/>
            <w:vAlign w:val="center"/>
          </w:tcPr>
          <w:p w14:paraId="2D1D4B43" w14:textId="77777777" w:rsidR="00760F8B" w:rsidRPr="00651F4D" w:rsidRDefault="00760F8B" w:rsidP="00760F8B">
            <w:pPr>
              <w:contextualSpacing/>
            </w:pPr>
            <w:r w:rsidRPr="00651F4D">
              <w:t>A</w:t>
            </w:r>
          </w:p>
        </w:tc>
        <w:tc>
          <w:tcPr>
            <w:tcW w:w="421" w:type="pct"/>
            <w:vAlign w:val="center"/>
          </w:tcPr>
          <w:p w14:paraId="57DD2679" w14:textId="77777777" w:rsidR="00760F8B" w:rsidRPr="00651F4D" w:rsidRDefault="00760F8B" w:rsidP="00760F8B">
            <w:pPr>
              <w:contextualSpacing/>
              <w:jc w:val="center"/>
            </w:pPr>
            <w:r w:rsidRPr="00651F4D">
              <w:t>10</w:t>
            </w:r>
          </w:p>
        </w:tc>
      </w:tr>
      <w:tr w:rsidR="00760F8B" w:rsidRPr="00651F4D" w14:paraId="42C23375" w14:textId="77777777" w:rsidTr="00760F8B">
        <w:trPr>
          <w:gridAfter w:val="1"/>
          <w:wAfter w:w="5" w:type="pct"/>
          <w:trHeight w:val="394"/>
        </w:trPr>
        <w:tc>
          <w:tcPr>
            <w:tcW w:w="312" w:type="pct"/>
            <w:gridSpan w:val="2"/>
            <w:vAlign w:val="center"/>
          </w:tcPr>
          <w:p w14:paraId="2EDA552E" w14:textId="77777777" w:rsidR="00760F8B" w:rsidRPr="00651F4D" w:rsidRDefault="00760F8B" w:rsidP="00760F8B">
            <w:pPr>
              <w:contextualSpacing/>
              <w:jc w:val="center"/>
            </w:pPr>
          </w:p>
        </w:tc>
        <w:tc>
          <w:tcPr>
            <w:tcW w:w="228" w:type="pct"/>
            <w:vAlign w:val="center"/>
          </w:tcPr>
          <w:p w14:paraId="0902A46D" w14:textId="77777777" w:rsidR="00760F8B" w:rsidRPr="00651F4D" w:rsidRDefault="00760F8B" w:rsidP="00760F8B">
            <w:pPr>
              <w:contextualSpacing/>
            </w:pPr>
          </w:p>
        </w:tc>
        <w:tc>
          <w:tcPr>
            <w:tcW w:w="3459" w:type="pct"/>
            <w:vAlign w:val="bottom"/>
          </w:tcPr>
          <w:p w14:paraId="456A8D7D" w14:textId="77777777" w:rsidR="00760F8B" w:rsidRPr="00651F4D" w:rsidRDefault="00760F8B" w:rsidP="00760F8B">
            <w:pPr>
              <w:contextualSpacing/>
              <w:jc w:val="both"/>
            </w:pPr>
            <w:r w:rsidRPr="00651F4D">
              <w:rPr>
                <w:b/>
                <w:bCs/>
              </w:rPr>
              <w:t xml:space="preserve">                                                        </w:t>
            </w:r>
          </w:p>
        </w:tc>
        <w:tc>
          <w:tcPr>
            <w:tcW w:w="320" w:type="pct"/>
            <w:vAlign w:val="center"/>
          </w:tcPr>
          <w:p w14:paraId="23C2CE7A" w14:textId="77777777" w:rsidR="00760F8B" w:rsidRPr="00651F4D" w:rsidRDefault="00760F8B" w:rsidP="00760F8B">
            <w:pPr>
              <w:contextualSpacing/>
            </w:pPr>
          </w:p>
        </w:tc>
        <w:tc>
          <w:tcPr>
            <w:tcW w:w="255" w:type="pct"/>
            <w:vAlign w:val="center"/>
          </w:tcPr>
          <w:p w14:paraId="0377DE8A" w14:textId="77777777" w:rsidR="00760F8B" w:rsidRPr="00651F4D" w:rsidRDefault="00760F8B" w:rsidP="00760F8B">
            <w:pPr>
              <w:contextualSpacing/>
            </w:pPr>
          </w:p>
        </w:tc>
        <w:tc>
          <w:tcPr>
            <w:tcW w:w="421" w:type="pct"/>
            <w:vAlign w:val="center"/>
          </w:tcPr>
          <w:p w14:paraId="28A0FACC" w14:textId="77777777" w:rsidR="00760F8B" w:rsidRPr="00651F4D" w:rsidRDefault="00760F8B" w:rsidP="00760F8B">
            <w:pPr>
              <w:contextualSpacing/>
              <w:jc w:val="center"/>
            </w:pPr>
          </w:p>
        </w:tc>
      </w:tr>
      <w:tr w:rsidR="00760F8B" w:rsidRPr="00651F4D" w14:paraId="1CEAAE1C" w14:textId="77777777" w:rsidTr="00760F8B">
        <w:trPr>
          <w:gridAfter w:val="1"/>
          <w:wAfter w:w="5" w:type="pct"/>
          <w:trHeight w:val="394"/>
        </w:trPr>
        <w:tc>
          <w:tcPr>
            <w:tcW w:w="312" w:type="pct"/>
            <w:gridSpan w:val="2"/>
            <w:vAlign w:val="center"/>
          </w:tcPr>
          <w:p w14:paraId="2F3CF70E" w14:textId="77777777" w:rsidR="00760F8B" w:rsidRPr="00651F4D" w:rsidRDefault="00760F8B" w:rsidP="00760F8B">
            <w:pPr>
              <w:contextualSpacing/>
              <w:jc w:val="center"/>
            </w:pPr>
            <w:r w:rsidRPr="00651F4D">
              <w:t>3.</w:t>
            </w:r>
          </w:p>
        </w:tc>
        <w:tc>
          <w:tcPr>
            <w:tcW w:w="228" w:type="pct"/>
            <w:vAlign w:val="center"/>
          </w:tcPr>
          <w:p w14:paraId="50DEAEF9" w14:textId="77777777" w:rsidR="00760F8B" w:rsidRPr="00651F4D" w:rsidRDefault="00760F8B" w:rsidP="00760F8B">
            <w:pPr>
              <w:contextualSpacing/>
            </w:pPr>
            <w:r w:rsidRPr="00651F4D">
              <w:t>a.</w:t>
            </w:r>
          </w:p>
        </w:tc>
        <w:tc>
          <w:tcPr>
            <w:tcW w:w="3459" w:type="pct"/>
            <w:vAlign w:val="bottom"/>
          </w:tcPr>
          <w:p w14:paraId="09EB6CF6" w14:textId="77777777" w:rsidR="00760F8B" w:rsidRPr="00651F4D" w:rsidRDefault="00760F8B" w:rsidP="00760F8B">
            <w:pPr>
              <w:contextualSpacing/>
              <w:jc w:val="both"/>
            </w:pPr>
            <w:r w:rsidRPr="00651F4D">
              <w:rPr>
                <w:color w:val="040C28"/>
              </w:rPr>
              <w:t>“Micro finance Institutions emerging as important sector of rural development”- Explain in detail</w:t>
            </w:r>
            <w:r>
              <w:rPr>
                <w:color w:val="040C28"/>
              </w:rPr>
              <w:t>.</w:t>
            </w:r>
          </w:p>
        </w:tc>
        <w:tc>
          <w:tcPr>
            <w:tcW w:w="320" w:type="pct"/>
            <w:vAlign w:val="center"/>
          </w:tcPr>
          <w:p w14:paraId="27BFDF6D" w14:textId="77777777" w:rsidR="00760F8B" w:rsidRPr="00651F4D" w:rsidRDefault="00760F8B" w:rsidP="00760F8B">
            <w:pPr>
              <w:contextualSpacing/>
            </w:pPr>
            <w:r w:rsidRPr="00651F4D">
              <w:t>CO3</w:t>
            </w:r>
          </w:p>
        </w:tc>
        <w:tc>
          <w:tcPr>
            <w:tcW w:w="255" w:type="pct"/>
            <w:vAlign w:val="center"/>
          </w:tcPr>
          <w:p w14:paraId="06EB2C12" w14:textId="77777777" w:rsidR="00760F8B" w:rsidRPr="00651F4D" w:rsidRDefault="00760F8B" w:rsidP="00760F8B">
            <w:pPr>
              <w:contextualSpacing/>
            </w:pPr>
            <w:r w:rsidRPr="00651F4D">
              <w:t>An</w:t>
            </w:r>
          </w:p>
        </w:tc>
        <w:tc>
          <w:tcPr>
            <w:tcW w:w="421" w:type="pct"/>
            <w:vAlign w:val="center"/>
          </w:tcPr>
          <w:p w14:paraId="07066F5B" w14:textId="77777777" w:rsidR="00760F8B" w:rsidRPr="00651F4D" w:rsidRDefault="00760F8B" w:rsidP="00760F8B">
            <w:pPr>
              <w:contextualSpacing/>
              <w:jc w:val="center"/>
            </w:pPr>
            <w:r w:rsidRPr="00651F4D">
              <w:t>10</w:t>
            </w:r>
          </w:p>
        </w:tc>
      </w:tr>
      <w:tr w:rsidR="00760F8B" w:rsidRPr="00651F4D" w14:paraId="48FF3FB1" w14:textId="77777777" w:rsidTr="00760F8B">
        <w:trPr>
          <w:gridAfter w:val="1"/>
          <w:wAfter w:w="5" w:type="pct"/>
          <w:trHeight w:val="394"/>
        </w:trPr>
        <w:tc>
          <w:tcPr>
            <w:tcW w:w="312" w:type="pct"/>
            <w:gridSpan w:val="2"/>
            <w:vAlign w:val="center"/>
          </w:tcPr>
          <w:p w14:paraId="7226168D" w14:textId="77777777" w:rsidR="00760F8B" w:rsidRPr="00651F4D" w:rsidRDefault="00760F8B" w:rsidP="00760F8B">
            <w:pPr>
              <w:contextualSpacing/>
              <w:jc w:val="center"/>
            </w:pPr>
          </w:p>
        </w:tc>
        <w:tc>
          <w:tcPr>
            <w:tcW w:w="228" w:type="pct"/>
            <w:vAlign w:val="center"/>
          </w:tcPr>
          <w:p w14:paraId="3A3C09C5" w14:textId="77777777" w:rsidR="00760F8B" w:rsidRPr="00651F4D" w:rsidRDefault="00760F8B" w:rsidP="00760F8B">
            <w:pPr>
              <w:contextualSpacing/>
            </w:pPr>
            <w:r w:rsidRPr="00651F4D">
              <w:t>b.</w:t>
            </w:r>
          </w:p>
        </w:tc>
        <w:tc>
          <w:tcPr>
            <w:tcW w:w="3459" w:type="pct"/>
            <w:vAlign w:val="bottom"/>
          </w:tcPr>
          <w:p w14:paraId="2C4FAFCC" w14:textId="77777777" w:rsidR="00760F8B" w:rsidRPr="00651F4D" w:rsidRDefault="00760F8B" w:rsidP="00760F8B">
            <w:pPr>
              <w:shd w:val="clear" w:color="auto" w:fill="FFFFFF"/>
              <w:rPr>
                <w:bCs/>
              </w:rPr>
            </w:pPr>
            <w:r w:rsidRPr="00651F4D">
              <w:rPr>
                <w:color w:val="202124"/>
                <w:lang w:val="en-IN" w:eastAsia="en-IN"/>
              </w:rPr>
              <w:t>Summari</w:t>
            </w:r>
            <w:r>
              <w:rPr>
                <w:color w:val="202124"/>
                <w:lang w:val="en-IN" w:eastAsia="en-IN"/>
              </w:rPr>
              <w:t>z</w:t>
            </w:r>
            <w:r w:rsidRPr="00651F4D">
              <w:rPr>
                <w:color w:val="202124"/>
                <w:lang w:val="en-IN" w:eastAsia="en-IN"/>
              </w:rPr>
              <w:t>e the role of SHG in entrepreneurship development. Analyse its impact on rural development</w:t>
            </w:r>
            <w:r>
              <w:rPr>
                <w:color w:val="202124"/>
                <w:lang w:val="en-IN" w:eastAsia="en-IN"/>
              </w:rPr>
              <w:t>.</w:t>
            </w:r>
          </w:p>
        </w:tc>
        <w:tc>
          <w:tcPr>
            <w:tcW w:w="320" w:type="pct"/>
            <w:vAlign w:val="center"/>
          </w:tcPr>
          <w:p w14:paraId="0817E7CD" w14:textId="77777777" w:rsidR="00760F8B" w:rsidRPr="00651F4D" w:rsidRDefault="00760F8B" w:rsidP="00760F8B">
            <w:pPr>
              <w:contextualSpacing/>
            </w:pPr>
            <w:r w:rsidRPr="00651F4D">
              <w:t>CO3</w:t>
            </w:r>
          </w:p>
        </w:tc>
        <w:tc>
          <w:tcPr>
            <w:tcW w:w="255" w:type="pct"/>
            <w:vAlign w:val="center"/>
          </w:tcPr>
          <w:p w14:paraId="182449EA" w14:textId="77777777" w:rsidR="00760F8B" w:rsidRPr="00651F4D" w:rsidRDefault="00760F8B" w:rsidP="00760F8B">
            <w:pPr>
              <w:contextualSpacing/>
            </w:pPr>
            <w:r w:rsidRPr="00651F4D">
              <w:t>An</w:t>
            </w:r>
          </w:p>
        </w:tc>
        <w:tc>
          <w:tcPr>
            <w:tcW w:w="421" w:type="pct"/>
            <w:vAlign w:val="center"/>
          </w:tcPr>
          <w:p w14:paraId="43345074" w14:textId="77777777" w:rsidR="00760F8B" w:rsidRPr="00651F4D" w:rsidRDefault="00760F8B" w:rsidP="00760F8B">
            <w:pPr>
              <w:contextualSpacing/>
              <w:jc w:val="center"/>
            </w:pPr>
            <w:r w:rsidRPr="00651F4D">
              <w:t>10</w:t>
            </w:r>
          </w:p>
        </w:tc>
      </w:tr>
      <w:tr w:rsidR="00760F8B" w:rsidRPr="00651F4D" w14:paraId="0ADA18CA" w14:textId="77777777" w:rsidTr="00760F8B">
        <w:trPr>
          <w:gridAfter w:val="1"/>
          <w:wAfter w:w="5" w:type="pct"/>
          <w:trHeight w:val="172"/>
        </w:trPr>
        <w:tc>
          <w:tcPr>
            <w:tcW w:w="312" w:type="pct"/>
            <w:gridSpan w:val="2"/>
            <w:vAlign w:val="center"/>
          </w:tcPr>
          <w:p w14:paraId="033B4312" w14:textId="77777777" w:rsidR="00760F8B" w:rsidRPr="00651F4D" w:rsidRDefault="00760F8B" w:rsidP="00760F8B">
            <w:pPr>
              <w:contextualSpacing/>
              <w:jc w:val="center"/>
            </w:pPr>
          </w:p>
        </w:tc>
        <w:tc>
          <w:tcPr>
            <w:tcW w:w="228" w:type="pct"/>
            <w:vAlign w:val="center"/>
          </w:tcPr>
          <w:p w14:paraId="1388ADE2" w14:textId="77777777" w:rsidR="00760F8B" w:rsidRPr="00651F4D" w:rsidRDefault="00760F8B" w:rsidP="00760F8B">
            <w:pPr>
              <w:contextualSpacing/>
            </w:pPr>
          </w:p>
        </w:tc>
        <w:tc>
          <w:tcPr>
            <w:tcW w:w="3459" w:type="pct"/>
            <w:vAlign w:val="bottom"/>
          </w:tcPr>
          <w:p w14:paraId="7D836E3F" w14:textId="77777777" w:rsidR="00760F8B" w:rsidRPr="00651F4D" w:rsidRDefault="00760F8B" w:rsidP="00760F8B">
            <w:pPr>
              <w:contextualSpacing/>
              <w:jc w:val="center"/>
            </w:pPr>
            <w:r w:rsidRPr="00651F4D">
              <w:rPr>
                <w:b/>
                <w:bCs/>
              </w:rPr>
              <w:t>(OR)</w:t>
            </w:r>
          </w:p>
        </w:tc>
        <w:tc>
          <w:tcPr>
            <w:tcW w:w="320" w:type="pct"/>
            <w:vAlign w:val="center"/>
          </w:tcPr>
          <w:p w14:paraId="3629721B" w14:textId="77777777" w:rsidR="00760F8B" w:rsidRPr="00651F4D" w:rsidRDefault="00760F8B" w:rsidP="00760F8B">
            <w:pPr>
              <w:contextualSpacing/>
            </w:pPr>
          </w:p>
        </w:tc>
        <w:tc>
          <w:tcPr>
            <w:tcW w:w="255" w:type="pct"/>
            <w:vAlign w:val="center"/>
          </w:tcPr>
          <w:p w14:paraId="6F0B3C2A" w14:textId="77777777" w:rsidR="00760F8B" w:rsidRPr="00651F4D" w:rsidRDefault="00760F8B" w:rsidP="00760F8B">
            <w:pPr>
              <w:contextualSpacing/>
            </w:pPr>
          </w:p>
        </w:tc>
        <w:tc>
          <w:tcPr>
            <w:tcW w:w="421" w:type="pct"/>
            <w:vAlign w:val="center"/>
          </w:tcPr>
          <w:p w14:paraId="1D10069B" w14:textId="77777777" w:rsidR="00760F8B" w:rsidRPr="00651F4D" w:rsidRDefault="00760F8B" w:rsidP="00760F8B">
            <w:pPr>
              <w:contextualSpacing/>
              <w:jc w:val="center"/>
            </w:pPr>
          </w:p>
        </w:tc>
      </w:tr>
      <w:tr w:rsidR="00760F8B" w:rsidRPr="00651F4D" w14:paraId="6E154E56" w14:textId="77777777" w:rsidTr="00760F8B">
        <w:trPr>
          <w:gridAfter w:val="1"/>
          <w:wAfter w:w="5" w:type="pct"/>
          <w:trHeight w:val="394"/>
        </w:trPr>
        <w:tc>
          <w:tcPr>
            <w:tcW w:w="312" w:type="pct"/>
            <w:gridSpan w:val="2"/>
            <w:vAlign w:val="center"/>
          </w:tcPr>
          <w:p w14:paraId="6BF5C4DD" w14:textId="77777777" w:rsidR="00760F8B" w:rsidRPr="00651F4D" w:rsidRDefault="00760F8B" w:rsidP="00760F8B">
            <w:pPr>
              <w:contextualSpacing/>
              <w:jc w:val="center"/>
            </w:pPr>
            <w:r w:rsidRPr="00651F4D">
              <w:t>4.</w:t>
            </w:r>
          </w:p>
        </w:tc>
        <w:tc>
          <w:tcPr>
            <w:tcW w:w="228" w:type="pct"/>
            <w:vAlign w:val="center"/>
          </w:tcPr>
          <w:p w14:paraId="4E8E3710" w14:textId="77777777" w:rsidR="00760F8B" w:rsidRPr="00651F4D" w:rsidRDefault="00760F8B" w:rsidP="00760F8B">
            <w:pPr>
              <w:contextualSpacing/>
            </w:pPr>
            <w:r w:rsidRPr="00651F4D">
              <w:t>a.</w:t>
            </w:r>
          </w:p>
        </w:tc>
        <w:tc>
          <w:tcPr>
            <w:tcW w:w="3459" w:type="pct"/>
            <w:vAlign w:val="bottom"/>
          </w:tcPr>
          <w:p w14:paraId="40E3467E" w14:textId="77777777" w:rsidR="00760F8B" w:rsidRPr="00651F4D" w:rsidRDefault="00760F8B" w:rsidP="00760F8B">
            <w:pPr>
              <w:contextualSpacing/>
              <w:jc w:val="both"/>
            </w:pPr>
            <w:r w:rsidRPr="00651F4D">
              <w:rPr>
                <w:color w:val="202124"/>
                <w:shd w:val="clear" w:color="auto" w:fill="FFFFFF"/>
              </w:rPr>
              <w:t>Summarize various challenges and risks faced by micro finance institutions</w:t>
            </w:r>
            <w:r>
              <w:rPr>
                <w:color w:val="202124"/>
                <w:shd w:val="clear" w:color="auto" w:fill="FFFFFF"/>
              </w:rPr>
              <w:t>.</w:t>
            </w:r>
          </w:p>
        </w:tc>
        <w:tc>
          <w:tcPr>
            <w:tcW w:w="320" w:type="pct"/>
            <w:vAlign w:val="center"/>
          </w:tcPr>
          <w:p w14:paraId="6A1415E7" w14:textId="77777777" w:rsidR="00760F8B" w:rsidRPr="00651F4D" w:rsidRDefault="00760F8B" w:rsidP="00760F8B">
            <w:pPr>
              <w:contextualSpacing/>
            </w:pPr>
            <w:r w:rsidRPr="00651F4D">
              <w:t>CO4</w:t>
            </w:r>
          </w:p>
        </w:tc>
        <w:tc>
          <w:tcPr>
            <w:tcW w:w="255" w:type="pct"/>
            <w:vAlign w:val="center"/>
          </w:tcPr>
          <w:p w14:paraId="1F993FB9" w14:textId="77777777" w:rsidR="00760F8B" w:rsidRPr="00651F4D" w:rsidRDefault="00760F8B" w:rsidP="00760F8B">
            <w:pPr>
              <w:contextualSpacing/>
            </w:pPr>
            <w:r w:rsidRPr="00651F4D">
              <w:t>E</w:t>
            </w:r>
          </w:p>
        </w:tc>
        <w:tc>
          <w:tcPr>
            <w:tcW w:w="421" w:type="pct"/>
            <w:vAlign w:val="center"/>
          </w:tcPr>
          <w:p w14:paraId="552E58E6" w14:textId="77777777" w:rsidR="00760F8B" w:rsidRPr="00651F4D" w:rsidRDefault="00760F8B" w:rsidP="00760F8B">
            <w:pPr>
              <w:contextualSpacing/>
              <w:jc w:val="center"/>
            </w:pPr>
            <w:r w:rsidRPr="00651F4D">
              <w:t>10</w:t>
            </w:r>
          </w:p>
        </w:tc>
      </w:tr>
      <w:tr w:rsidR="00760F8B" w:rsidRPr="00651F4D" w14:paraId="2CDFF29E" w14:textId="77777777" w:rsidTr="00760F8B">
        <w:trPr>
          <w:gridAfter w:val="1"/>
          <w:wAfter w:w="5" w:type="pct"/>
          <w:trHeight w:val="461"/>
        </w:trPr>
        <w:tc>
          <w:tcPr>
            <w:tcW w:w="312" w:type="pct"/>
            <w:gridSpan w:val="2"/>
            <w:vAlign w:val="center"/>
          </w:tcPr>
          <w:p w14:paraId="426B30D4" w14:textId="77777777" w:rsidR="00760F8B" w:rsidRPr="00651F4D" w:rsidRDefault="00760F8B" w:rsidP="00760F8B">
            <w:pPr>
              <w:contextualSpacing/>
              <w:jc w:val="center"/>
            </w:pPr>
          </w:p>
        </w:tc>
        <w:tc>
          <w:tcPr>
            <w:tcW w:w="228" w:type="pct"/>
            <w:vAlign w:val="center"/>
          </w:tcPr>
          <w:p w14:paraId="253D0AF6" w14:textId="77777777" w:rsidR="00760F8B" w:rsidRPr="00651F4D" w:rsidRDefault="00760F8B" w:rsidP="00760F8B">
            <w:pPr>
              <w:contextualSpacing/>
            </w:pPr>
            <w:r w:rsidRPr="00651F4D">
              <w:t>b.</w:t>
            </w:r>
          </w:p>
        </w:tc>
        <w:tc>
          <w:tcPr>
            <w:tcW w:w="3459" w:type="pct"/>
            <w:vAlign w:val="bottom"/>
          </w:tcPr>
          <w:p w14:paraId="31DA3FF5" w14:textId="77777777" w:rsidR="00760F8B" w:rsidRPr="00651F4D" w:rsidRDefault="00760F8B" w:rsidP="00760F8B">
            <w:pPr>
              <w:shd w:val="clear" w:color="auto" w:fill="FFFFFF"/>
              <w:spacing w:before="100" w:beforeAutospacing="1" w:after="100" w:afterAutospacing="1"/>
              <w:outlineLvl w:val="0"/>
            </w:pPr>
            <w:r w:rsidRPr="00651F4D">
              <w:rPr>
                <w:color w:val="4D5156"/>
                <w:shd w:val="clear" w:color="auto" w:fill="FFFFFF"/>
              </w:rPr>
              <w:t>“</w:t>
            </w:r>
            <w:r w:rsidRPr="00651F4D">
              <w:t>Micro insurance plans are ideal for people who earn a low annual income and have minimal savings” - Justify this s</w:t>
            </w:r>
            <w:r>
              <w:t>tatement.</w:t>
            </w:r>
          </w:p>
        </w:tc>
        <w:tc>
          <w:tcPr>
            <w:tcW w:w="320" w:type="pct"/>
            <w:vAlign w:val="center"/>
          </w:tcPr>
          <w:p w14:paraId="1CD46383" w14:textId="77777777" w:rsidR="00760F8B" w:rsidRPr="00651F4D" w:rsidRDefault="00760F8B" w:rsidP="00760F8B">
            <w:pPr>
              <w:contextualSpacing/>
            </w:pPr>
            <w:r w:rsidRPr="00651F4D">
              <w:t>CO4</w:t>
            </w:r>
          </w:p>
        </w:tc>
        <w:tc>
          <w:tcPr>
            <w:tcW w:w="255" w:type="pct"/>
            <w:vAlign w:val="center"/>
          </w:tcPr>
          <w:p w14:paraId="1AFA5356" w14:textId="77777777" w:rsidR="00760F8B" w:rsidRPr="00651F4D" w:rsidRDefault="00760F8B" w:rsidP="00760F8B">
            <w:pPr>
              <w:contextualSpacing/>
            </w:pPr>
            <w:r w:rsidRPr="00651F4D">
              <w:t>E</w:t>
            </w:r>
          </w:p>
        </w:tc>
        <w:tc>
          <w:tcPr>
            <w:tcW w:w="421" w:type="pct"/>
            <w:vAlign w:val="center"/>
          </w:tcPr>
          <w:p w14:paraId="105BCD4E" w14:textId="77777777" w:rsidR="00760F8B" w:rsidRPr="00651F4D" w:rsidRDefault="00760F8B" w:rsidP="00760F8B">
            <w:pPr>
              <w:contextualSpacing/>
              <w:jc w:val="center"/>
            </w:pPr>
            <w:r w:rsidRPr="00651F4D">
              <w:t>10</w:t>
            </w:r>
          </w:p>
        </w:tc>
      </w:tr>
      <w:tr w:rsidR="00760F8B" w:rsidRPr="00651F4D" w14:paraId="477CF93F" w14:textId="77777777" w:rsidTr="00760F8B">
        <w:trPr>
          <w:gridAfter w:val="1"/>
          <w:wAfter w:w="5" w:type="pct"/>
          <w:trHeight w:val="70"/>
        </w:trPr>
        <w:tc>
          <w:tcPr>
            <w:tcW w:w="312" w:type="pct"/>
            <w:gridSpan w:val="2"/>
            <w:vAlign w:val="center"/>
          </w:tcPr>
          <w:p w14:paraId="266B639A" w14:textId="77777777" w:rsidR="00760F8B" w:rsidRPr="00651F4D" w:rsidRDefault="00760F8B" w:rsidP="00760F8B">
            <w:pPr>
              <w:contextualSpacing/>
              <w:jc w:val="center"/>
            </w:pPr>
          </w:p>
        </w:tc>
        <w:tc>
          <w:tcPr>
            <w:tcW w:w="228" w:type="pct"/>
            <w:vAlign w:val="center"/>
          </w:tcPr>
          <w:p w14:paraId="00D8DA60" w14:textId="77777777" w:rsidR="00760F8B" w:rsidRPr="00651F4D" w:rsidRDefault="00760F8B" w:rsidP="00760F8B">
            <w:pPr>
              <w:contextualSpacing/>
            </w:pPr>
          </w:p>
        </w:tc>
        <w:tc>
          <w:tcPr>
            <w:tcW w:w="3459" w:type="pct"/>
            <w:vAlign w:val="bottom"/>
          </w:tcPr>
          <w:p w14:paraId="1A3E36AC" w14:textId="77777777" w:rsidR="00760F8B" w:rsidRPr="00651F4D" w:rsidRDefault="00760F8B" w:rsidP="00760F8B">
            <w:pPr>
              <w:contextualSpacing/>
              <w:jc w:val="both"/>
            </w:pPr>
            <w:r w:rsidRPr="00651F4D">
              <w:t xml:space="preserve">                                                    </w:t>
            </w:r>
          </w:p>
        </w:tc>
        <w:tc>
          <w:tcPr>
            <w:tcW w:w="320" w:type="pct"/>
            <w:vAlign w:val="center"/>
          </w:tcPr>
          <w:p w14:paraId="5FC414E3" w14:textId="77777777" w:rsidR="00760F8B" w:rsidRPr="00651F4D" w:rsidRDefault="00760F8B" w:rsidP="00760F8B">
            <w:pPr>
              <w:contextualSpacing/>
            </w:pPr>
          </w:p>
        </w:tc>
        <w:tc>
          <w:tcPr>
            <w:tcW w:w="255" w:type="pct"/>
            <w:vAlign w:val="center"/>
          </w:tcPr>
          <w:p w14:paraId="00623AD9" w14:textId="77777777" w:rsidR="00760F8B" w:rsidRPr="00651F4D" w:rsidRDefault="00760F8B" w:rsidP="00760F8B">
            <w:pPr>
              <w:contextualSpacing/>
            </w:pPr>
          </w:p>
        </w:tc>
        <w:tc>
          <w:tcPr>
            <w:tcW w:w="421" w:type="pct"/>
            <w:vAlign w:val="center"/>
          </w:tcPr>
          <w:p w14:paraId="537841B1" w14:textId="77777777" w:rsidR="00760F8B" w:rsidRPr="00651F4D" w:rsidRDefault="00760F8B" w:rsidP="00760F8B">
            <w:pPr>
              <w:contextualSpacing/>
              <w:jc w:val="center"/>
            </w:pPr>
          </w:p>
        </w:tc>
      </w:tr>
      <w:tr w:rsidR="00760F8B" w:rsidRPr="00651F4D" w14:paraId="2FB5CAC2" w14:textId="77777777" w:rsidTr="00760F8B">
        <w:trPr>
          <w:gridAfter w:val="1"/>
          <w:wAfter w:w="5" w:type="pct"/>
          <w:trHeight w:val="259"/>
        </w:trPr>
        <w:tc>
          <w:tcPr>
            <w:tcW w:w="312" w:type="pct"/>
            <w:gridSpan w:val="2"/>
            <w:vAlign w:val="center"/>
          </w:tcPr>
          <w:p w14:paraId="2072B4DD" w14:textId="77777777" w:rsidR="00760F8B" w:rsidRPr="00651F4D" w:rsidRDefault="00760F8B" w:rsidP="00760F8B">
            <w:pPr>
              <w:contextualSpacing/>
              <w:jc w:val="center"/>
            </w:pPr>
            <w:r w:rsidRPr="00651F4D">
              <w:t>5.</w:t>
            </w:r>
          </w:p>
        </w:tc>
        <w:tc>
          <w:tcPr>
            <w:tcW w:w="228" w:type="pct"/>
            <w:vAlign w:val="center"/>
          </w:tcPr>
          <w:p w14:paraId="6B9146FE" w14:textId="77777777" w:rsidR="00760F8B" w:rsidRPr="00651F4D" w:rsidRDefault="00760F8B" w:rsidP="00760F8B">
            <w:pPr>
              <w:contextualSpacing/>
            </w:pPr>
            <w:r w:rsidRPr="00651F4D">
              <w:t>a.</w:t>
            </w:r>
          </w:p>
        </w:tc>
        <w:tc>
          <w:tcPr>
            <w:tcW w:w="3459" w:type="pct"/>
            <w:vAlign w:val="bottom"/>
          </w:tcPr>
          <w:p w14:paraId="3F5D6DC4" w14:textId="77777777" w:rsidR="00760F8B" w:rsidRPr="00EC1DA3" w:rsidRDefault="00760F8B" w:rsidP="00760F8B">
            <w:r w:rsidRPr="00EC1DA3">
              <w:rPr>
                <w:lang w:val="en-IN" w:eastAsia="en-IN"/>
              </w:rPr>
              <w:t>Explain the key aspects of securitization? Evaluate its need in India.</w:t>
            </w:r>
          </w:p>
        </w:tc>
        <w:tc>
          <w:tcPr>
            <w:tcW w:w="320" w:type="pct"/>
            <w:vAlign w:val="center"/>
          </w:tcPr>
          <w:p w14:paraId="7E48DCD4" w14:textId="77777777" w:rsidR="00760F8B" w:rsidRPr="00651F4D" w:rsidRDefault="00760F8B" w:rsidP="00760F8B">
            <w:pPr>
              <w:contextualSpacing/>
            </w:pPr>
            <w:r w:rsidRPr="00651F4D">
              <w:t>CO4</w:t>
            </w:r>
          </w:p>
        </w:tc>
        <w:tc>
          <w:tcPr>
            <w:tcW w:w="255" w:type="pct"/>
            <w:vAlign w:val="center"/>
          </w:tcPr>
          <w:p w14:paraId="4C4CAF0B" w14:textId="77777777" w:rsidR="00760F8B" w:rsidRPr="00651F4D" w:rsidRDefault="00760F8B" w:rsidP="00760F8B">
            <w:pPr>
              <w:contextualSpacing/>
            </w:pPr>
            <w:r w:rsidRPr="00651F4D">
              <w:t>E</w:t>
            </w:r>
          </w:p>
        </w:tc>
        <w:tc>
          <w:tcPr>
            <w:tcW w:w="421" w:type="pct"/>
            <w:vAlign w:val="center"/>
          </w:tcPr>
          <w:p w14:paraId="34E426EB" w14:textId="77777777" w:rsidR="00760F8B" w:rsidRPr="00651F4D" w:rsidRDefault="00760F8B" w:rsidP="00760F8B">
            <w:pPr>
              <w:contextualSpacing/>
              <w:jc w:val="center"/>
            </w:pPr>
            <w:r w:rsidRPr="00651F4D">
              <w:t>10</w:t>
            </w:r>
          </w:p>
        </w:tc>
      </w:tr>
      <w:tr w:rsidR="00760F8B" w:rsidRPr="00651F4D" w14:paraId="1905BED5" w14:textId="77777777" w:rsidTr="00760F8B">
        <w:trPr>
          <w:gridAfter w:val="1"/>
          <w:wAfter w:w="5" w:type="pct"/>
          <w:trHeight w:val="394"/>
        </w:trPr>
        <w:tc>
          <w:tcPr>
            <w:tcW w:w="312" w:type="pct"/>
            <w:gridSpan w:val="2"/>
            <w:vAlign w:val="center"/>
          </w:tcPr>
          <w:p w14:paraId="6C302F98" w14:textId="77777777" w:rsidR="00760F8B" w:rsidRPr="00651F4D" w:rsidRDefault="00760F8B" w:rsidP="00760F8B">
            <w:pPr>
              <w:contextualSpacing/>
              <w:jc w:val="center"/>
            </w:pPr>
          </w:p>
        </w:tc>
        <w:tc>
          <w:tcPr>
            <w:tcW w:w="228" w:type="pct"/>
            <w:vAlign w:val="center"/>
          </w:tcPr>
          <w:p w14:paraId="0F9EC020" w14:textId="77777777" w:rsidR="00760F8B" w:rsidRPr="00651F4D" w:rsidRDefault="00760F8B" w:rsidP="00760F8B">
            <w:pPr>
              <w:contextualSpacing/>
            </w:pPr>
            <w:r w:rsidRPr="00651F4D">
              <w:t>b.</w:t>
            </w:r>
          </w:p>
        </w:tc>
        <w:tc>
          <w:tcPr>
            <w:tcW w:w="3459" w:type="pct"/>
            <w:vAlign w:val="bottom"/>
          </w:tcPr>
          <w:p w14:paraId="583D404C" w14:textId="77777777" w:rsidR="00760F8B" w:rsidRPr="00EC1DA3" w:rsidRDefault="00760F8B" w:rsidP="00760F8B">
            <w:pPr>
              <w:shd w:val="clear" w:color="auto" w:fill="FFFFFF"/>
              <w:rPr>
                <w:bCs/>
              </w:rPr>
            </w:pPr>
            <w:r w:rsidRPr="00EC1DA3">
              <w:rPr>
                <w:lang w:val="en-IN" w:eastAsia="en-IN"/>
              </w:rPr>
              <w:t>Explain the importance of CRISIL in relevance to Securitisation.</w:t>
            </w:r>
          </w:p>
        </w:tc>
        <w:tc>
          <w:tcPr>
            <w:tcW w:w="320" w:type="pct"/>
            <w:vAlign w:val="center"/>
          </w:tcPr>
          <w:p w14:paraId="40D8980C" w14:textId="77777777" w:rsidR="00760F8B" w:rsidRPr="00651F4D" w:rsidRDefault="00760F8B" w:rsidP="00760F8B">
            <w:pPr>
              <w:contextualSpacing/>
            </w:pPr>
            <w:r w:rsidRPr="00651F4D">
              <w:t>CO4</w:t>
            </w:r>
          </w:p>
        </w:tc>
        <w:tc>
          <w:tcPr>
            <w:tcW w:w="255" w:type="pct"/>
            <w:vAlign w:val="center"/>
          </w:tcPr>
          <w:p w14:paraId="504DE88A" w14:textId="77777777" w:rsidR="00760F8B" w:rsidRPr="00651F4D" w:rsidRDefault="00760F8B" w:rsidP="00760F8B">
            <w:pPr>
              <w:contextualSpacing/>
            </w:pPr>
            <w:r w:rsidRPr="00651F4D">
              <w:t>An</w:t>
            </w:r>
          </w:p>
        </w:tc>
        <w:tc>
          <w:tcPr>
            <w:tcW w:w="421" w:type="pct"/>
            <w:vAlign w:val="center"/>
          </w:tcPr>
          <w:p w14:paraId="57DECA5A" w14:textId="77777777" w:rsidR="00760F8B" w:rsidRPr="00651F4D" w:rsidRDefault="00760F8B" w:rsidP="00760F8B">
            <w:pPr>
              <w:contextualSpacing/>
              <w:jc w:val="center"/>
            </w:pPr>
            <w:r w:rsidRPr="00651F4D">
              <w:t>10</w:t>
            </w:r>
          </w:p>
        </w:tc>
      </w:tr>
      <w:tr w:rsidR="00760F8B" w:rsidRPr="00651F4D" w14:paraId="01FF5530" w14:textId="77777777" w:rsidTr="00760F8B">
        <w:trPr>
          <w:gridAfter w:val="1"/>
          <w:wAfter w:w="5" w:type="pct"/>
          <w:trHeight w:val="261"/>
        </w:trPr>
        <w:tc>
          <w:tcPr>
            <w:tcW w:w="312" w:type="pct"/>
            <w:gridSpan w:val="2"/>
            <w:vAlign w:val="center"/>
          </w:tcPr>
          <w:p w14:paraId="0C76A695" w14:textId="77777777" w:rsidR="00760F8B" w:rsidRPr="00651F4D" w:rsidRDefault="00760F8B" w:rsidP="00760F8B">
            <w:pPr>
              <w:contextualSpacing/>
              <w:jc w:val="center"/>
            </w:pPr>
          </w:p>
        </w:tc>
        <w:tc>
          <w:tcPr>
            <w:tcW w:w="228" w:type="pct"/>
            <w:vAlign w:val="center"/>
          </w:tcPr>
          <w:p w14:paraId="3EE15442" w14:textId="77777777" w:rsidR="00760F8B" w:rsidRPr="00651F4D" w:rsidRDefault="00760F8B" w:rsidP="00760F8B">
            <w:pPr>
              <w:contextualSpacing/>
            </w:pPr>
          </w:p>
        </w:tc>
        <w:tc>
          <w:tcPr>
            <w:tcW w:w="3459" w:type="pct"/>
            <w:vAlign w:val="bottom"/>
          </w:tcPr>
          <w:p w14:paraId="656A2F4E" w14:textId="77777777" w:rsidR="00760F8B" w:rsidRPr="00EC1DA3" w:rsidRDefault="00760F8B" w:rsidP="00760F8B">
            <w:pPr>
              <w:contextualSpacing/>
              <w:jc w:val="center"/>
            </w:pPr>
            <w:r w:rsidRPr="00EC1DA3">
              <w:rPr>
                <w:b/>
                <w:bCs/>
              </w:rPr>
              <w:t>(OR)</w:t>
            </w:r>
          </w:p>
        </w:tc>
        <w:tc>
          <w:tcPr>
            <w:tcW w:w="320" w:type="pct"/>
            <w:vAlign w:val="center"/>
          </w:tcPr>
          <w:p w14:paraId="35A5C08B" w14:textId="77777777" w:rsidR="00760F8B" w:rsidRPr="00651F4D" w:rsidRDefault="00760F8B" w:rsidP="00760F8B">
            <w:pPr>
              <w:contextualSpacing/>
            </w:pPr>
          </w:p>
        </w:tc>
        <w:tc>
          <w:tcPr>
            <w:tcW w:w="255" w:type="pct"/>
            <w:vAlign w:val="center"/>
          </w:tcPr>
          <w:p w14:paraId="32D85BFB" w14:textId="77777777" w:rsidR="00760F8B" w:rsidRPr="00651F4D" w:rsidRDefault="00760F8B" w:rsidP="00760F8B">
            <w:pPr>
              <w:contextualSpacing/>
            </w:pPr>
          </w:p>
        </w:tc>
        <w:tc>
          <w:tcPr>
            <w:tcW w:w="421" w:type="pct"/>
            <w:vAlign w:val="center"/>
          </w:tcPr>
          <w:p w14:paraId="314D6A9A" w14:textId="77777777" w:rsidR="00760F8B" w:rsidRPr="00651F4D" w:rsidRDefault="00760F8B" w:rsidP="00760F8B">
            <w:pPr>
              <w:contextualSpacing/>
              <w:jc w:val="center"/>
            </w:pPr>
          </w:p>
        </w:tc>
      </w:tr>
      <w:tr w:rsidR="00760F8B" w:rsidRPr="00651F4D" w14:paraId="374F445E" w14:textId="77777777" w:rsidTr="00760F8B">
        <w:trPr>
          <w:gridAfter w:val="1"/>
          <w:wAfter w:w="5" w:type="pct"/>
          <w:trHeight w:val="394"/>
        </w:trPr>
        <w:tc>
          <w:tcPr>
            <w:tcW w:w="312" w:type="pct"/>
            <w:gridSpan w:val="2"/>
            <w:vAlign w:val="center"/>
          </w:tcPr>
          <w:p w14:paraId="3B73D19A" w14:textId="77777777" w:rsidR="00760F8B" w:rsidRPr="00651F4D" w:rsidRDefault="00760F8B" w:rsidP="00760F8B">
            <w:pPr>
              <w:contextualSpacing/>
              <w:jc w:val="center"/>
            </w:pPr>
            <w:r w:rsidRPr="00651F4D">
              <w:t>6.</w:t>
            </w:r>
          </w:p>
        </w:tc>
        <w:tc>
          <w:tcPr>
            <w:tcW w:w="228" w:type="pct"/>
            <w:vAlign w:val="center"/>
          </w:tcPr>
          <w:p w14:paraId="653CDF81" w14:textId="77777777" w:rsidR="00760F8B" w:rsidRPr="00651F4D" w:rsidRDefault="00760F8B" w:rsidP="00760F8B">
            <w:pPr>
              <w:contextualSpacing/>
            </w:pPr>
            <w:r w:rsidRPr="00651F4D">
              <w:t>a.</w:t>
            </w:r>
          </w:p>
        </w:tc>
        <w:tc>
          <w:tcPr>
            <w:tcW w:w="3459" w:type="pct"/>
            <w:vAlign w:val="bottom"/>
          </w:tcPr>
          <w:p w14:paraId="6B57518B" w14:textId="77777777" w:rsidR="00760F8B" w:rsidRPr="00EC1DA3" w:rsidRDefault="00760F8B" w:rsidP="00760F8B">
            <w:pPr>
              <w:contextualSpacing/>
              <w:jc w:val="both"/>
            </w:pPr>
            <w:r w:rsidRPr="00EC1DA3">
              <w:rPr>
                <w:shd w:val="clear" w:color="auto" w:fill="FFFFFF"/>
              </w:rPr>
              <w:t>Analyze the role of e-governance in rural development and explain the challenges in implementing E Governance in rural areas.</w:t>
            </w:r>
          </w:p>
        </w:tc>
        <w:tc>
          <w:tcPr>
            <w:tcW w:w="320" w:type="pct"/>
            <w:vAlign w:val="center"/>
          </w:tcPr>
          <w:p w14:paraId="0FE0411A" w14:textId="77777777" w:rsidR="00760F8B" w:rsidRPr="00651F4D" w:rsidRDefault="00760F8B" w:rsidP="00760F8B">
            <w:pPr>
              <w:contextualSpacing/>
            </w:pPr>
            <w:r w:rsidRPr="00651F4D">
              <w:t>CO5</w:t>
            </w:r>
          </w:p>
        </w:tc>
        <w:tc>
          <w:tcPr>
            <w:tcW w:w="255" w:type="pct"/>
            <w:vAlign w:val="center"/>
          </w:tcPr>
          <w:p w14:paraId="292E42CF" w14:textId="77777777" w:rsidR="00760F8B" w:rsidRPr="00651F4D" w:rsidRDefault="00760F8B" w:rsidP="00760F8B">
            <w:pPr>
              <w:contextualSpacing/>
            </w:pPr>
            <w:r w:rsidRPr="00651F4D">
              <w:t>An</w:t>
            </w:r>
          </w:p>
        </w:tc>
        <w:tc>
          <w:tcPr>
            <w:tcW w:w="421" w:type="pct"/>
            <w:vAlign w:val="center"/>
          </w:tcPr>
          <w:p w14:paraId="6EC5DA29" w14:textId="77777777" w:rsidR="00760F8B" w:rsidRPr="00651F4D" w:rsidRDefault="00760F8B" w:rsidP="00760F8B">
            <w:pPr>
              <w:contextualSpacing/>
              <w:jc w:val="center"/>
            </w:pPr>
            <w:r w:rsidRPr="00651F4D">
              <w:t>10</w:t>
            </w:r>
          </w:p>
        </w:tc>
      </w:tr>
      <w:tr w:rsidR="00760F8B" w:rsidRPr="00651F4D" w14:paraId="1A98EAD6" w14:textId="77777777" w:rsidTr="00760F8B">
        <w:trPr>
          <w:gridAfter w:val="1"/>
          <w:wAfter w:w="5" w:type="pct"/>
          <w:trHeight w:val="394"/>
        </w:trPr>
        <w:tc>
          <w:tcPr>
            <w:tcW w:w="312" w:type="pct"/>
            <w:gridSpan w:val="2"/>
            <w:vAlign w:val="center"/>
          </w:tcPr>
          <w:p w14:paraId="76FE8C28" w14:textId="77777777" w:rsidR="00760F8B" w:rsidRPr="00651F4D" w:rsidRDefault="00760F8B" w:rsidP="00760F8B">
            <w:pPr>
              <w:contextualSpacing/>
              <w:jc w:val="center"/>
            </w:pPr>
          </w:p>
        </w:tc>
        <w:tc>
          <w:tcPr>
            <w:tcW w:w="228" w:type="pct"/>
            <w:vAlign w:val="center"/>
          </w:tcPr>
          <w:p w14:paraId="1E53DBB6" w14:textId="77777777" w:rsidR="00760F8B" w:rsidRPr="00651F4D" w:rsidRDefault="00760F8B" w:rsidP="00760F8B">
            <w:pPr>
              <w:contextualSpacing/>
            </w:pPr>
            <w:r w:rsidRPr="00651F4D">
              <w:t>b.</w:t>
            </w:r>
          </w:p>
        </w:tc>
        <w:tc>
          <w:tcPr>
            <w:tcW w:w="3459" w:type="pct"/>
            <w:vAlign w:val="bottom"/>
          </w:tcPr>
          <w:p w14:paraId="12208E4A" w14:textId="77777777" w:rsidR="00760F8B" w:rsidRPr="00EC1DA3" w:rsidRDefault="00760F8B" w:rsidP="00760F8B">
            <w:pPr>
              <w:shd w:val="clear" w:color="auto" w:fill="FFFFFF"/>
              <w:rPr>
                <w:bCs/>
              </w:rPr>
            </w:pPr>
            <w:r w:rsidRPr="00EC1DA3">
              <w:rPr>
                <w:lang w:val="en-IN" w:eastAsia="en-IN"/>
              </w:rPr>
              <w:t>Explain CRISIL’s criteria for evaluation of MFI rating.</w:t>
            </w:r>
          </w:p>
        </w:tc>
        <w:tc>
          <w:tcPr>
            <w:tcW w:w="320" w:type="pct"/>
            <w:vAlign w:val="center"/>
          </w:tcPr>
          <w:p w14:paraId="05FF7711" w14:textId="77777777" w:rsidR="00760F8B" w:rsidRPr="00651F4D" w:rsidRDefault="00760F8B" w:rsidP="00760F8B">
            <w:pPr>
              <w:contextualSpacing/>
            </w:pPr>
            <w:r w:rsidRPr="00651F4D">
              <w:t>CO5</w:t>
            </w:r>
          </w:p>
        </w:tc>
        <w:tc>
          <w:tcPr>
            <w:tcW w:w="255" w:type="pct"/>
            <w:vAlign w:val="center"/>
          </w:tcPr>
          <w:p w14:paraId="348773E9" w14:textId="77777777" w:rsidR="00760F8B" w:rsidRPr="00651F4D" w:rsidRDefault="00760F8B" w:rsidP="00760F8B">
            <w:pPr>
              <w:contextualSpacing/>
            </w:pPr>
            <w:r w:rsidRPr="00651F4D">
              <w:t>An</w:t>
            </w:r>
          </w:p>
        </w:tc>
        <w:tc>
          <w:tcPr>
            <w:tcW w:w="421" w:type="pct"/>
            <w:vAlign w:val="center"/>
          </w:tcPr>
          <w:p w14:paraId="4B7675FB" w14:textId="77777777" w:rsidR="00760F8B" w:rsidRPr="00651F4D" w:rsidRDefault="00760F8B" w:rsidP="00760F8B">
            <w:pPr>
              <w:contextualSpacing/>
              <w:jc w:val="center"/>
            </w:pPr>
            <w:r w:rsidRPr="00651F4D">
              <w:t>10</w:t>
            </w:r>
          </w:p>
        </w:tc>
      </w:tr>
      <w:tr w:rsidR="00760F8B" w:rsidRPr="00651F4D" w14:paraId="09F59E13" w14:textId="77777777" w:rsidTr="00760F8B">
        <w:trPr>
          <w:gridAfter w:val="1"/>
          <w:wAfter w:w="5" w:type="pct"/>
          <w:trHeight w:val="70"/>
        </w:trPr>
        <w:tc>
          <w:tcPr>
            <w:tcW w:w="312" w:type="pct"/>
            <w:gridSpan w:val="2"/>
            <w:vAlign w:val="center"/>
          </w:tcPr>
          <w:p w14:paraId="7775E69C" w14:textId="77777777" w:rsidR="00760F8B" w:rsidRPr="00651F4D" w:rsidRDefault="00760F8B" w:rsidP="00760F8B">
            <w:pPr>
              <w:contextualSpacing/>
              <w:jc w:val="center"/>
            </w:pPr>
          </w:p>
        </w:tc>
        <w:tc>
          <w:tcPr>
            <w:tcW w:w="228" w:type="pct"/>
            <w:vAlign w:val="center"/>
          </w:tcPr>
          <w:p w14:paraId="011CEAD5" w14:textId="77777777" w:rsidR="00760F8B" w:rsidRPr="00651F4D" w:rsidRDefault="00760F8B" w:rsidP="00760F8B">
            <w:pPr>
              <w:contextualSpacing/>
            </w:pPr>
          </w:p>
        </w:tc>
        <w:tc>
          <w:tcPr>
            <w:tcW w:w="3459" w:type="pct"/>
            <w:vAlign w:val="bottom"/>
          </w:tcPr>
          <w:p w14:paraId="4D69A01B" w14:textId="77777777" w:rsidR="00760F8B" w:rsidRPr="00EC1DA3" w:rsidRDefault="00760F8B" w:rsidP="00760F8B">
            <w:pPr>
              <w:contextualSpacing/>
              <w:jc w:val="both"/>
            </w:pPr>
          </w:p>
        </w:tc>
        <w:tc>
          <w:tcPr>
            <w:tcW w:w="320" w:type="pct"/>
            <w:vAlign w:val="center"/>
          </w:tcPr>
          <w:p w14:paraId="68300486" w14:textId="77777777" w:rsidR="00760F8B" w:rsidRPr="00651F4D" w:rsidRDefault="00760F8B" w:rsidP="00760F8B">
            <w:pPr>
              <w:contextualSpacing/>
            </w:pPr>
          </w:p>
        </w:tc>
        <w:tc>
          <w:tcPr>
            <w:tcW w:w="255" w:type="pct"/>
            <w:vAlign w:val="center"/>
          </w:tcPr>
          <w:p w14:paraId="152A7062" w14:textId="77777777" w:rsidR="00760F8B" w:rsidRPr="00651F4D" w:rsidRDefault="00760F8B" w:rsidP="00760F8B">
            <w:pPr>
              <w:contextualSpacing/>
            </w:pPr>
          </w:p>
        </w:tc>
        <w:tc>
          <w:tcPr>
            <w:tcW w:w="421" w:type="pct"/>
            <w:vAlign w:val="center"/>
          </w:tcPr>
          <w:p w14:paraId="18262211" w14:textId="77777777" w:rsidR="00760F8B" w:rsidRPr="00651F4D" w:rsidRDefault="00760F8B" w:rsidP="00760F8B">
            <w:pPr>
              <w:contextualSpacing/>
              <w:jc w:val="center"/>
            </w:pPr>
          </w:p>
        </w:tc>
      </w:tr>
      <w:tr w:rsidR="00760F8B" w:rsidRPr="00651F4D" w14:paraId="549D2B91" w14:textId="77777777" w:rsidTr="00760F8B">
        <w:trPr>
          <w:gridAfter w:val="1"/>
          <w:wAfter w:w="5" w:type="pct"/>
          <w:trHeight w:val="394"/>
        </w:trPr>
        <w:tc>
          <w:tcPr>
            <w:tcW w:w="312" w:type="pct"/>
            <w:gridSpan w:val="2"/>
            <w:vAlign w:val="center"/>
          </w:tcPr>
          <w:p w14:paraId="2EBE05B6" w14:textId="77777777" w:rsidR="00760F8B" w:rsidRPr="00651F4D" w:rsidRDefault="00760F8B" w:rsidP="00760F8B">
            <w:pPr>
              <w:contextualSpacing/>
              <w:jc w:val="center"/>
            </w:pPr>
            <w:r w:rsidRPr="00651F4D">
              <w:t>7.</w:t>
            </w:r>
          </w:p>
        </w:tc>
        <w:tc>
          <w:tcPr>
            <w:tcW w:w="228" w:type="pct"/>
            <w:vAlign w:val="center"/>
          </w:tcPr>
          <w:p w14:paraId="4AEDE38B" w14:textId="77777777" w:rsidR="00760F8B" w:rsidRPr="00651F4D" w:rsidRDefault="00760F8B" w:rsidP="00760F8B">
            <w:pPr>
              <w:contextualSpacing/>
            </w:pPr>
            <w:r w:rsidRPr="00651F4D">
              <w:t>a.</w:t>
            </w:r>
          </w:p>
        </w:tc>
        <w:tc>
          <w:tcPr>
            <w:tcW w:w="3459" w:type="pct"/>
            <w:vAlign w:val="bottom"/>
          </w:tcPr>
          <w:p w14:paraId="233F2FD4" w14:textId="77777777" w:rsidR="00760F8B" w:rsidRPr="00EC1DA3" w:rsidRDefault="00760F8B" w:rsidP="00760F8B">
            <w:pPr>
              <w:shd w:val="clear" w:color="auto" w:fill="FFFFFF"/>
            </w:pPr>
            <w:r w:rsidRPr="00EC1DA3">
              <w:rPr>
                <w:lang w:val="en-IN" w:eastAsia="en-IN"/>
              </w:rPr>
              <w:t>Assess the main factors that affects the microfinance performance. Analyse the impact on rural development.</w:t>
            </w:r>
          </w:p>
        </w:tc>
        <w:tc>
          <w:tcPr>
            <w:tcW w:w="320" w:type="pct"/>
            <w:vAlign w:val="center"/>
          </w:tcPr>
          <w:p w14:paraId="4A1A93CF" w14:textId="77777777" w:rsidR="00760F8B" w:rsidRPr="00651F4D" w:rsidRDefault="00760F8B" w:rsidP="00760F8B">
            <w:pPr>
              <w:contextualSpacing/>
            </w:pPr>
            <w:r w:rsidRPr="00651F4D">
              <w:t>CO3</w:t>
            </w:r>
          </w:p>
        </w:tc>
        <w:tc>
          <w:tcPr>
            <w:tcW w:w="255" w:type="pct"/>
            <w:vAlign w:val="center"/>
          </w:tcPr>
          <w:p w14:paraId="78A54416" w14:textId="77777777" w:rsidR="00760F8B" w:rsidRPr="00651F4D" w:rsidRDefault="00760F8B" w:rsidP="00760F8B">
            <w:pPr>
              <w:contextualSpacing/>
            </w:pPr>
            <w:r w:rsidRPr="00651F4D">
              <w:t>An</w:t>
            </w:r>
          </w:p>
        </w:tc>
        <w:tc>
          <w:tcPr>
            <w:tcW w:w="421" w:type="pct"/>
            <w:vAlign w:val="center"/>
          </w:tcPr>
          <w:p w14:paraId="773202AA" w14:textId="77777777" w:rsidR="00760F8B" w:rsidRPr="00651F4D" w:rsidRDefault="00760F8B" w:rsidP="00760F8B">
            <w:pPr>
              <w:contextualSpacing/>
              <w:jc w:val="center"/>
            </w:pPr>
            <w:r w:rsidRPr="00651F4D">
              <w:t>10</w:t>
            </w:r>
          </w:p>
        </w:tc>
      </w:tr>
      <w:tr w:rsidR="00760F8B" w:rsidRPr="00651F4D" w14:paraId="5317735A" w14:textId="77777777" w:rsidTr="00760F8B">
        <w:trPr>
          <w:gridAfter w:val="1"/>
          <w:wAfter w:w="5" w:type="pct"/>
          <w:trHeight w:val="394"/>
        </w:trPr>
        <w:tc>
          <w:tcPr>
            <w:tcW w:w="312" w:type="pct"/>
            <w:gridSpan w:val="2"/>
            <w:vAlign w:val="center"/>
          </w:tcPr>
          <w:p w14:paraId="2C9D449A" w14:textId="77777777" w:rsidR="00760F8B" w:rsidRPr="00651F4D" w:rsidRDefault="00760F8B" w:rsidP="00760F8B">
            <w:pPr>
              <w:contextualSpacing/>
              <w:jc w:val="center"/>
            </w:pPr>
          </w:p>
        </w:tc>
        <w:tc>
          <w:tcPr>
            <w:tcW w:w="228" w:type="pct"/>
            <w:vAlign w:val="center"/>
          </w:tcPr>
          <w:p w14:paraId="285D8324" w14:textId="77777777" w:rsidR="00760F8B" w:rsidRPr="00651F4D" w:rsidRDefault="00760F8B" w:rsidP="00760F8B">
            <w:pPr>
              <w:contextualSpacing/>
            </w:pPr>
            <w:r w:rsidRPr="00651F4D">
              <w:t>b.</w:t>
            </w:r>
          </w:p>
        </w:tc>
        <w:tc>
          <w:tcPr>
            <w:tcW w:w="3459" w:type="pct"/>
            <w:vAlign w:val="bottom"/>
          </w:tcPr>
          <w:p w14:paraId="267CC296" w14:textId="77777777" w:rsidR="00760F8B" w:rsidRPr="00EC1DA3" w:rsidRDefault="00760F8B" w:rsidP="00760F8B">
            <w:pPr>
              <w:rPr>
                <w:bCs/>
              </w:rPr>
            </w:pPr>
            <w:r w:rsidRPr="00EC1DA3">
              <w:t>Illustrate how microfinance support entrepreneurship and small businesses.</w:t>
            </w:r>
          </w:p>
        </w:tc>
        <w:tc>
          <w:tcPr>
            <w:tcW w:w="320" w:type="pct"/>
            <w:vAlign w:val="center"/>
          </w:tcPr>
          <w:p w14:paraId="1B41CB69" w14:textId="77777777" w:rsidR="00760F8B" w:rsidRPr="00651F4D" w:rsidRDefault="00760F8B" w:rsidP="00760F8B">
            <w:pPr>
              <w:contextualSpacing/>
            </w:pPr>
            <w:r w:rsidRPr="00651F4D">
              <w:t>CO3</w:t>
            </w:r>
          </w:p>
        </w:tc>
        <w:tc>
          <w:tcPr>
            <w:tcW w:w="255" w:type="pct"/>
            <w:vAlign w:val="center"/>
          </w:tcPr>
          <w:p w14:paraId="46254998" w14:textId="77777777" w:rsidR="00760F8B" w:rsidRPr="00651F4D" w:rsidRDefault="00760F8B" w:rsidP="00760F8B">
            <w:pPr>
              <w:contextualSpacing/>
            </w:pPr>
            <w:r w:rsidRPr="00651F4D">
              <w:t>A</w:t>
            </w:r>
          </w:p>
        </w:tc>
        <w:tc>
          <w:tcPr>
            <w:tcW w:w="421" w:type="pct"/>
            <w:vAlign w:val="center"/>
          </w:tcPr>
          <w:p w14:paraId="1F852CE1" w14:textId="77777777" w:rsidR="00760F8B" w:rsidRPr="00651F4D" w:rsidRDefault="00760F8B" w:rsidP="00760F8B">
            <w:pPr>
              <w:contextualSpacing/>
              <w:jc w:val="center"/>
            </w:pPr>
            <w:r w:rsidRPr="00651F4D">
              <w:t>10</w:t>
            </w:r>
          </w:p>
        </w:tc>
      </w:tr>
      <w:tr w:rsidR="00760F8B" w:rsidRPr="00651F4D" w14:paraId="3C67755A" w14:textId="77777777" w:rsidTr="00760F8B">
        <w:trPr>
          <w:gridAfter w:val="1"/>
          <w:wAfter w:w="5" w:type="pct"/>
          <w:trHeight w:val="394"/>
        </w:trPr>
        <w:tc>
          <w:tcPr>
            <w:tcW w:w="312" w:type="pct"/>
            <w:gridSpan w:val="2"/>
            <w:vAlign w:val="center"/>
          </w:tcPr>
          <w:p w14:paraId="45B125B4" w14:textId="77777777" w:rsidR="00760F8B" w:rsidRPr="00651F4D" w:rsidRDefault="00760F8B" w:rsidP="00760F8B">
            <w:pPr>
              <w:contextualSpacing/>
              <w:jc w:val="center"/>
            </w:pPr>
          </w:p>
        </w:tc>
        <w:tc>
          <w:tcPr>
            <w:tcW w:w="228" w:type="pct"/>
            <w:vAlign w:val="center"/>
          </w:tcPr>
          <w:p w14:paraId="38003458" w14:textId="77777777" w:rsidR="00760F8B" w:rsidRPr="00651F4D" w:rsidRDefault="00760F8B" w:rsidP="00760F8B">
            <w:pPr>
              <w:contextualSpacing/>
            </w:pPr>
          </w:p>
        </w:tc>
        <w:tc>
          <w:tcPr>
            <w:tcW w:w="3459" w:type="pct"/>
            <w:vAlign w:val="bottom"/>
          </w:tcPr>
          <w:p w14:paraId="7AE4F885" w14:textId="77777777" w:rsidR="00760F8B" w:rsidRPr="00EC1DA3" w:rsidRDefault="00760F8B" w:rsidP="00760F8B">
            <w:pPr>
              <w:contextualSpacing/>
              <w:jc w:val="center"/>
              <w:rPr>
                <w:bCs/>
              </w:rPr>
            </w:pPr>
            <w:r w:rsidRPr="00EC1DA3">
              <w:rPr>
                <w:b/>
                <w:bCs/>
              </w:rPr>
              <w:t>(OR)</w:t>
            </w:r>
          </w:p>
        </w:tc>
        <w:tc>
          <w:tcPr>
            <w:tcW w:w="320" w:type="pct"/>
            <w:vAlign w:val="center"/>
          </w:tcPr>
          <w:p w14:paraId="3D1EFD61" w14:textId="77777777" w:rsidR="00760F8B" w:rsidRPr="00651F4D" w:rsidRDefault="00760F8B" w:rsidP="00760F8B">
            <w:pPr>
              <w:contextualSpacing/>
            </w:pPr>
          </w:p>
        </w:tc>
        <w:tc>
          <w:tcPr>
            <w:tcW w:w="255" w:type="pct"/>
            <w:vAlign w:val="center"/>
          </w:tcPr>
          <w:p w14:paraId="68EB3DD7" w14:textId="77777777" w:rsidR="00760F8B" w:rsidRPr="00651F4D" w:rsidRDefault="00760F8B" w:rsidP="00760F8B">
            <w:pPr>
              <w:contextualSpacing/>
            </w:pPr>
          </w:p>
        </w:tc>
        <w:tc>
          <w:tcPr>
            <w:tcW w:w="421" w:type="pct"/>
            <w:vAlign w:val="center"/>
          </w:tcPr>
          <w:p w14:paraId="23B04583" w14:textId="77777777" w:rsidR="00760F8B" w:rsidRPr="00651F4D" w:rsidRDefault="00760F8B" w:rsidP="00760F8B">
            <w:pPr>
              <w:contextualSpacing/>
              <w:jc w:val="center"/>
            </w:pPr>
          </w:p>
        </w:tc>
      </w:tr>
      <w:tr w:rsidR="00760F8B" w:rsidRPr="00651F4D" w14:paraId="48E8981D" w14:textId="77777777" w:rsidTr="00760F8B">
        <w:trPr>
          <w:gridAfter w:val="1"/>
          <w:wAfter w:w="5" w:type="pct"/>
          <w:trHeight w:val="394"/>
        </w:trPr>
        <w:tc>
          <w:tcPr>
            <w:tcW w:w="312" w:type="pct"/>
            <w:gridSpan w:val="2"/>
            <w:vAlign w:val="center"/>
          </w:tcPr>
          <w:p w14:paraId="680DD177" w14:textId="77777777" w:rsidR="00760F8B" w:rsidRPr="00651F4D" w:rsidRDefault="00760F8B" w:rsidP="00760F8B">
            <w:pPr>
              <w:contextualSpacing/>
              <w:jc w:val="center"/>
            </w:pPr>
            <w:r w:rsidRPr="00651F4D">
              <w:t>8.</w:t>
            </w:r>
          </w:p>
        </w:tc>
        <w:tc>
          <w:tcPr>
            <w:tcW w:w="228" w:type="pct"/>
            <w:vAlign w:val="center"/>
          </w:tcPr>
          <w:p w14:paraId="75299EEA" w14:textId="77777777" w:rsidR="00760F8B" w:rsidRPr="00651F4D" w:rsidRDefault="00760F8B" w:rsidP="00760F8B">
            <w:pPr>
              <w:contextualSpacing/>
            </w:pPr>
            <w:r w:rsidRPr="00651F4D">
              <w:t>a.</w:t>
            </w:r>
          </w:p>
        </w:tc>
        <w:tc>
          <w:tcPr>
            <w:tcW w:w="3459" w:type="pct"/>
            <w:vAlign w:val="bottom"/>
          </w:tcPr>
          <w:p w14:paraId="58C26B4C" w14:textId="77777777" w:rsidR="00760F8B" w:rsidRPr="00EC1DA3" w:rsidRDefault="00760F8B" w:rsidP="00760F8B">
            <w:pPr>
              <w:rPr>
                <w:bCs/>
              </w:rPr>
            </w:pPr>
            <w:r w:rsidRPr="00EC1DA3">
              <w:t>Categorize the government initiatives for rural development.</w:t>
            </w:r>
          </w:p>
        </w:tc>
        <w:tc>
          <w:tcPr>
            <w:tcW w:w="320" w:type="pct"/>
            <w:vAlign w:val="center"/>
          </w:tcPr>
          <w:p w14:paraId="359B18DA" w14:textId="77777777" w:rsidR="00760F8B" w:rsidRPr="00651F4D" w:rsidRDefault="00760F8B" w:rsidP="00760F8B">
            <w:pPr>
              <w:contextualSpacing/>
            </w:pPr>
            <w:r w:rsidRPr="00651F4D">
              <w:t>CO1</w:t>
            </w:r>
          </w:p>
        </w:tc>
        <w:tc>
          <w:tcPr>
            <w:tcW w:w="255" w:type="pct"/>
            <w:vAlign w:val="center"/>
          </w:tcPr>
          <w:p w14:paraId="1A153FA9" w14:textId="77777777" w:rsidR="00760F8B" w:rsidRPr="00651F4D" w:rsidRDefault="00760F8B" w:rsidP="00760F8B">
            <w:pPr>
              <w:contextualSpacing/>
            </w:pPr>
            <w:r w:rsidRPr="00651F4D">
              <w:t>An</w:t>
            </w:r>
          </w:p>
        </w:tc>
        <w:tc>
          <w:tcPr>
            <w:tcW w:w="421" w:type="pct"/>
            <w:vAlign w:val="center"/>
          </w:tcPr>
          <w:p w14:paraId="3C37EF6A" w14:textId="77777777" w:rsidR="00760F8B" w:rsidRPr="00651F4D" w:rsidRDefault="00760F8B" w:rsidP="00760F8B">
            <w:pPr>
              <w:contextualSpacing/>
              <w:jc w:val="center"/>
            </w:pPr>
            <w:r w:rsidRPr="00651F4D">
              <w:t>10</w:t>
            </w:r>
          </w:p>
        </w:tc>
      </w:tr>
      <w:tr w:rsidR="00760F8B" w:rsidRPr="00651F4D" w14:paraId="54EA6EB5" w14:textId="77777777" w:rsidTr="00760F8B">
        <w:trPr>
          <w:gridAfter w:val="1"/>
          <w:wAfter w:w="5" w:type="pct"/>
          <w:trHeight w:val="394"/>
        </w:trPr>
        <w:tc>
          <w:tcPr>
            <w:tcW w:w="312" w:type="pct"/>
            <w:gridSpan w:val="2"/>
            <w:vAlign w:val="center"/>
          </w:tcPr>
          <w:p w14:paraId="1E206BE0" w14:textId="77777777" w:rsidR="00760F8B" w:rsidRPr="00651F4D" w:rsidRDefault="00760F8B" w:rsidP="00760F8B">
            <w:pPr>
              <w:contextualSpacing/>
              <w:jc w:val="center"/>
            </w:pPr>
          </w:p>
        </w:tc>
        <w:tc>
          <w:tcPr>
            <w:tcW w:w="228" w:type="pct"/>
            <w:vAlign w:val="center"/>
          </w:tcPr>
          <w:p w14:paraId="5CD733F5" w14:textId="77777777" w:rsidR="00760F8B" w:rsidRPr="00651F4D" w:rsidRDefault="00760F8B" w:rsidP="00760F8B">
            <w:pPr>
              <w:contextualSpacing/>
            </w:pPr>
            <w:r w:rsidRPr="00651F4D">
              <w:t>b.</w:t>
            </w:r>
          </w:p>
        </w:tc>
        <w:tc>
          <w:tcPr>
            <w:tcW w:w="3459" w:type="pct"/>
            <w:vAlign w:val="bottom"/>
          </w:tcPr>
          <w:p w14:paraId="46F13810" w14:textId="77777777" w:rsidR="00760F8B" w:rsidRPr="00EC1DA3" w:rsidRDefault="00760F8B" w:rsidP="00760F8B">
            <w:pPr>
              <w:shd w:val="clear" w:color="auto" w:fill="FFFFFF"/>
              <w:rPr>
                <w:lang w:val="en-IN" w:eastAsia="en-IN"/>
              </w:rPr>
            </w:pPr>
            <w:r w:rsidRPr="00EC1DA3">
              <w:rPr>
                <w:shd w:val="clear" w:color="auto" w:fill="FFFFFF"/>
              </w:rPr>
              <w:t>Summarize the applications of discriminant analysis in credit assessment of MFIs.</w:t>
            </w:r>
          </w:p>
        </w:tc>
        <w:tc>
          <w:tcPr>
            <w:tcW w:w="320" w:type="pct"/>
            <w:vAlign w:val="center"/>
          </w:tcPr>
          <w:p w14:paraId="2F009388" w14:textId="77777777" w:rsidR="00760F8B" w:rsidRPr="00651F4D" w:rsidRDefault="00760F8B" w:rsidP="00760F8B">
            <w:pPr>
              <w:contextualSpacing/>
            </w:pPr>
            <w:r w:rsidRPr="00651F4D">
              <w:t>CO4</w:t>
            </w:r>
          </w:p>
        </w:tc>
        <w:tc>
          <w:tcPr>
            <w:tcW w:w="255" w:type="pct"/>
            <w:vAlign w:val="center"/>
          </w:tcPr>
          <w:p w14:paraId="44289A74" w14:textId="77777777" w:rsidR="00760F8B" w:rsidRPr="00651F4D" w:rsidRDefault="00760F8B" w:rsidP="00760F8B">
            <w:pPr>
              <w:contextualSpacing/>
            </w:pPr>
            <w:r w:rsidRPr="00651F4D">
              <w:t>E</w:t>
            </w:r>
          </w:p>
        </w:tc>
        <w:tc>
          <w:tcPr>
            <w:tcW w:w="421" w:type="pct"/>
            <w:vAlign w:val="center"/>
          </w:tcPr>
          <w:p w14:paraId="64BA2A02" w14:textId="77777777" w:rsidR="00760F8B" w:rsidRPr="00651F4D" w:rsidRDefault="00760F8B" w:rsidP="00760F8B">
            <w:pPr>
              <w:contextualSpacing/>
              <w:jc w:val="center"/>
            </w:pPr>
            <w:r w:rsidRPr="00651F4D">
              <w:t>10</w:t>
            </w:r>
          </w:p>
        </w:tc>
      </w:tr>
      <w:tr w:rsidR="00760F8B" w:rsidRPr="00651F4D" w14:paraId="2A673F10" w14:textId="77777777" w:rsidTr="00760F8B">
        <w:trPr>
          <w:gridAfter w:val="1"/>
          <w:wAfter w:w="5" w:type="pct"/>
          <w:trHeight w:val="292"/>
        </w:trPr>
        <w:tc>
          <w:tcPr>
            <w:tcW w:w="4995" w:type="pct"/>
            <w:gridSpan w:val="7"/>
            <w:vAlign w:val="center"/>
          </w:tcPr>
          <w:p w14:paraId="40A609BE" w14:textId="77777777" w:rsidR="00760F8B" w:rsidRPr="00651F4D" w:rsidRDefault="00760F8B" w:rsidP="00760F8B">
            <w:pPr>
              <w:contextualSpacing/>
              <w:jc w:val="center"/>
              <w:rPr>
                <w:b/>
                <w:u w:val="single"/>
              </w:rPr>
            </w:pPr>
            <w:r w:rsidRPr="00651F4D">
              <w:rPr>
                <w:b/>
                <w:u w:val="single"/>
              </w:rPr>
              <w:lastRenderedPageBreak/>
              <w:t>PART – B (1 X 20 = 20 MARKS)</w:t>
            </w:r>
          </w:p>
          <w:p w14:paraId="3CD09EC2" w14:textId="77777777" w:rsidR="00760F8B" w:rsidRPr="00651F4D" w:rsidRDefault="00760F8B" w:rsidP="00760F8B">
            <w:pPr>
              <w:contextualSpacing/>
              <w:jc w:val="center"/>
            </w:pPr>
            <w:r w:rsidRPr="00651F4D">
              <w:rPr>
                <w:b/>
                <w:bCs/>
              </w:rPr>
              <w:t>COMPULSORY QUESTION</w:t>
            </w:r>
          </w:p>
        </w:tc>
      </w:tr>
      <w:tr w:rsidR="00760F8B" w:rsidRPr="00651F4D" w14:paraId="06C25333" w14:textId="77777777" w:rsidTr="00760F8B">
        <w:trPr>
          <w:trHeight w:val="394"/>
        </w:trPr>
        <w:tc>
          <w:tcPr>
            <w:tcW w:w="303" w:type="pct"/>
          </w:tcPr>
          <w:p w14:paraId="55EB0055" w14:textId="77777777" w:rsidR="00760F8B" w:rsidRPr="00651F4D" w:rsidRDefault="00760F8B" w:rsidP="00760F8B">
            <w:pPr>
              <w:contextualSpacing/>
              <w:jc w:val="center"/>
            </w:pPr>
            <w:r w:rsidRPr="00651F4D">
              <w:t>9.</w:t>
            </w:r>
          </w:p>
        </w:tc>
        <w:tc>
          <w:tcPr>
            <w:tcW w:w="237" w:type="pct"/>
            <w:gridSpan w:val="2"/>
          </w:tcPr>
          <w:p w14:paraId="3378AD92" w14:textId="77777777" w:rsidR="00760F8B" w:rsidRPr="00651F4D" w:rsidRDefault="00760F8B" w:rsidP="00760F8B">
            <w:pPr>
              <w:contextualSpacing/>
              <w:jc w:val="center"/>
            </w:pPr>
            <w:r w:rsidRPr="00651F4D">
              <w:t>a.</w:t>
            </w:r>
          </w:p>
        </w:tc>
        <w:tc>
          <w:tcPr>
            <w:tcW w:w="3459" w:type="pct"/>
            <w:vAlign w:val="bottom"/>
          </w:tcPr>
          <w:p w14:paraId="37A79B12" w14:textId="77777777" w:rsidR="00760F8B" w:rsidRPr="00651F4D" w:rsidRDefault="00760F8B" w:rsidP="00760F8B">
            <w:pPr>
              <w:jc w:val="both"/>
            </w:pPr>
            <w:r w:rsidRPr="00651F4D">
              <w:t>A large international air carrier has collected data on employees in three different job classifications: 1) customer service personnel, 2) mechanics and 3) dispatchers. The director of Human Resources wants to know if these three job classifications appeal to different personality types. Each employee is administered a battery of psychological test which include measures of interest in outdoor activity, sociability and conservativeness. The data used 244 observations on four variables. The variables include three continuous, numeric variables (outdoor, social and conservative) and one categorical variable (job) with three levels: 1) customer service, 2) mechanic and 3) dispatcher.</w:t>
            </w:r>
          </w:p>
          <w:p w14:paraId="33F4E3FF" w14:textId="77777777" w:rsidR="00760F8B" w:rsidRPr="00651F4D" w:rsidRDefault="00760F8B" w:rsidP="00760F8B">
            <w:pPr>
              <w:contextualSpacing/>
              <w:jc w:val="both"/>
            </w:pPr>
          </w:p>
          <w:tbl>
            <w:tblPr>
              <w:tblpPr w:leftFromText="181" w:rightFromText="181" w:vertAnchor="text" w:horzAnchor="margin" w:tblpY="-24"/>
              <w:tblOverlap w:val="never"/>
              <w:tblW w:w="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889"/>
              <w:gridCol w:w="737"/>
              <w:gridCol w:w="1174"/>
              <w:gridCol w:w="1172"/>
            </w:tblGrid>
            <w:tr w:rsidR="00760F8B" w:rsidRPr="00651F4D" w14:paraId="030BFA77" w14:textId="77777777" w:rsidTr="00760F8B">
              <w:trPr>
                <w:trHeight w:val="228"/>
              </w:trPr>
              <w:tc>
                <w:tcPr>
                  <w:tcW w:w="4921" w:type="dxa"/>
                  <w:gridSpan w:val="5"/>
                  <w:shd w:val="clear" w:color="auto" w:fill="auto"/>
                  <w:noWrap/>
                  <w:vAlign w:val="bottom"/>
                  <w:hideMark/>
                </w:tcPr>
                <w:p w14:paraId="54DB7B09" w14:textId="77777777" w:rsidR="00760F8B" w:rsidRPr="00651F4D" w:rsidRDefault="00760F8B" w:rsidP="00760F8B">
                  <w:pPr>
                    <w:jc w:val="center"/>
                    <w:rPr>
                      <w:b/>
                      <w:color w:val="000000"/>
                      <w:lang w:eastAsia="en-IN"/>
                    </w:rPr>
                  </w:pPr>
                  <w:r w:rsidRPr="00651F4D">
                    <w:rPr>
                      <w:b/>
                      <w:color w:val="000000"/>
                      <w:lang w:eastAsia="en-IN"/>
                    </w:rPr>
                    <w:t xml:space="preserve">Eigen Values </w:t>
                  </w:r>
                </w:p>
              </w:tc>
            </w:tr>
            <w:tr w:rsidR="00760F8B" w:rsidRPr="00651F4D" w14:paraId="21674DA2" w14:textId="77777777" w:rsidTr="00760F8B">
              <w:trPr>
                <w:trHeight w:val="686"/>
              </w:trPr>
              <w:tc>
                <w:tcPr>
                  <w:tcW w:w="949" w:type="dxa"/>
                  <w:shd w:val="clear" w:color="auto" w:fill="auto"/>
                  <w:vAlign w:val="center"/>
                  <w:hideMark/>
                </w:tcPr>
                <w:p w14:paraId="7D9453CF" w14:textId="77777777" w:rsidR="00760F8B" w:rsidRPr="00651F4D" w:rsidRDefault="00760F8B" w:rsidP="00760F8B">
                  <w:pPr>
                    <w:jc w:val="center"/>
                    <w:rPr>
                      <w:color w:val="000000"/>
                      <w:lang w:eastAsia="en-IN"/>
                    </w:rPr>
                  </w:pPr>
                  <w:r w:rsidRPr="00651F4D">
                    <w:rPr>
                      <w:color w:val="000000"/>
                      <w:lang w:eastAsia="en-IN"/>
                    </w:rPr>
                    <w:t>Function</w:t>
                  </w:r>
                </w:p>
              </w:tc>
              <w:tc>
                <w:tcPr>
                  <w:tcW w:w="889" w:type="dxa"/>
                  <w:shd w:val="clear" w:color="auto" w:fill="auto"/>
                  <w:vAlign w:val="center"/>
                  <w:hideMark/>
                </w:tcPr>
                <w:p w14:paraId="3E602F54" w14:textId="77777777" w:rsidR="00760F8B" w:rsidRPr="00651F4D" w:rsidRDefault="00760F8B" w:rsidP="00760F8B">
                  <w:pPr>
                    <w:jc w:val="center"/>
                    <w:rPr>
                      <w:color w:val="000000"/>
                      <w:lang w:eastAsia="en-IN"/>
                    </w:rPr>
                  </w:pPr>
                  <w:r w:rsidRPr="00651F4D">
                    <w:rPr>
                      <w:color w:val="000000"/>
                      <w:lang w:eastAsia="en-IN"/>
                    </w:rPr>
                    <w:t>Eigen value</w:t>
                  </w:r>
                </w:p>
              </w:tc>
              <w:tc>
                <w:tcPr>
                  <w:tcW w:w="737" w:type="dxa"/>
                  <w:shd w:val="clear" w:color="auto" w:fill="auto"/>
                  <w:vAlign w:val="center"/>
                  <w:hideMark/>
                </w:tcPr>
                <w:p w14:paraId="0B046F21" w14:textId="77777777" w:rsidR="00760F8B" w:rsidRPr="00651F4D" w:rsidRDefault="00760F8B" w:rsidP="00760F8B">
                  <w:pPr>
                    <w:jc w:val="center"/>
                    <w:rPr>
                      <w:color w:val="000000"/>
                      <w:lang w:eastAsia="en-IN"/>
                    </w:rPr>
                  </w:pPr>
                  <w:r w:rsidRPr="00651F4D">
                    <w:rPr>
                      <w:color w:val="000000"/>
                      <w:lang w:eastAsia="en-IN"/>
                    </w:rPr>
                    <w:t>% of Variance</w:t>
                  </w:r>
                </w:p>
              </w:tc>
              <w:tc>
                <w:tcPr>
                  <w:tcW w:w="1174" w:type="dxa"/>
                  <w:shd w:val="clear" w:color="auto" w:fill="auto"/>
                  <w:vAlign w:val="center"/>
                  <w:hideMark/>
                </w:tcPr>
                <w:p w14:paraId="4427EEA6" w14:textId="77777777" w:rsidR="00760F8B" w:rsidRPr="00651F4D" w:rsidRDefault="00760F8B" w:rsidP="00760F8B">
                  <w:pPr>
                    <w:jc w:val="center"/>
                    <w:rPr>
                      <w:color w:val="000000"/>
                      <w:lang w:eastAsia="en-IN"/>
                    </w:rPr>
                  </w:pPr>
                  <w:r w:rsidRPr="00651F4D">
                    <w:rPr>
                      <w:color w:val="000000"/>
                      <w:lang w:eastAsia="en-IN"/>
                    </w:rPr>
                    <w:t>Cumulative %</w:t>
                  </w:r>
                </w:p>
              </w:tc>
              <w:tc>
                <w:tcPr>
                  <w:tcW w:w="1172" w:type="dxa"/>
                  <w:shd w:val="clear" w:color="auto" w:fill="auto"/>
                  <w:vAlign w:val="center"/>
                  <w:hideMark/>
                </w:tcPr>
                <w:p w14:paraId="4AFB2FD8" w14:textId="77777777" w:rsidR="00760F8B" w:rsidRPr="00651F4D" w:rsidRDefault="00760F8B" w:rsidP="00760F8B">
                  <w:pPr>
                    <w:jc w:val="center"/>
                    <w:rPr>
                      <w:color w:val="000000"/>
                      <w:lang w:eastAsia="en-IN"/>
                    </w:rPr>
                  </w:pPr>
                  <w:r w:rsidRPr="00651F4D">
                    <w:rPr>
                      <w:color w:val="000000"/>
                      <w:lang w:eastAsia="en-IN"/>
                    </w:rPr>
                    <w:t>Canonical Correlation</w:t>
                  </w:r>
                </w:p>
              </w:tc>
            </w:tr>
            <w:tr w:rsidR="00760F8B" w:rsidRPr="00651F4D" w14:paraId="57A7D7BF" w14:textId="77777777" w:rsidTr="00760F8B">
              <w:trPr>
                <w:trHeight w:val="228"/>
              </w:trPr>
              <w:tc>
                <w:tcPr>
                  <w:tcW w:w="949" w:type="dxa"/>
                  <w:shd w:val="clear" w:color="auto" w:fill="auto"/>
                  <w:vAlign w:val="bottom"/>
                  <w:hideMark/>
                </w:tcPr>
                <w:p w14:paraId="131A035D" w14:textId="77777777" w:rsidR="00760F8B" w:rsidRPr="00651F4D" w:rsidRDefault="00760F8B" w:rsidP="00760F8B">
                  <w:pPr>
                    <w:jc w:val="right"/>
                    <w:rPr>
                      <w:color w:val="000000"/>
                      <w:lang w:eastAsia="en-IN"/>
                    </w:rPr>
                  </w:pPr>
                  <w:r w:rsidRPr="00651F4D">
                    <w:rPr>
                      <w:color w:val="000000"/>
                      <w:lang w:eastAsia="en-IN"/>
                    </w:rPr>
                    <w:t xml:space="preserve">1 </w:t>
                  </w:r>
                </w:p>
              </w:tc>
              <w:tc>
                <w:tcPr>
                  <w:tcW w:w="889" w:type="dxa"/>
                  <w:shd w:val="clear" w:color="auto" w:fill="auto"/>
                  <w:vAlign w:val="bottom"/>
                </w:tcPr>
                <w:p w14:paraId="67FFD382" w14:textId="77777777" w:rsidR="00760F8B" w:rsidRPr="00651F4D" w:rsidRDefault="00760F8B" w:rsidP="00760F8B">
                  <w:pPr>
                    <w:jc w:val="right"/>
                    <w:rPr>
                      <w:color w:val="000000"/>
                      <w:lang w:eastAsia="en-IN"/>
                    </w:rPr>
                  </w:pPr>
                  <w:r w:rsidRPr="00651F4D">
                    <w:rPr>
                      <w:color w:val="000000"/>
                      <w:lang w:eastAsia="en-IN"/>
                    </w:rPr>
                    <w:t>1.081</w:t>
                  </w:r>
                </w:p>
              </w:tc>
              <w:tc>
                <w:tcPr>
                  <w:tcW w:w="737" w:type="dxa"/>
                  <w:shd w:val="clear" w:color="auto" w:fill="auto"/>
                  <w:vAlign w:val="bottom"/>
                </w:tcPr>
                <w:p w14:paraId="5C62226D" w14:textId="77777777" w:rsidR="00760F8B" w:rsidRPr="00651F4D" w:rsidRDefault="00760F8B" w:rsidP="00760F8B">
                  <w:pPr>
                    <w:jc w:val="right"/>
                    <w:rPr>
                      <w:color w:val="000000"/>
                      <w:lang w:eastAsia="en-IN"/>
                    </w:rPr>
                  </w:pPr>
                  <w:r w:rsidRPr="00651F4D">
                    <w:rPr>
                      <w:color w:val="000000"/>
                      <w:lang w:eastAsia="en-IN"/>
                    </w:rPr>
                    <w:t>77.1</w:t>
                  </w:r>
                </w:p>
              </w:tc>
              <w:tc>
                <w:tcPr>
                  <w:tcW w:w="1174" w:type="dxa"/>
                  <w:shd w:val="clear" w:color="auto" w:fill="auto"/>
                  <w:vAlign w:val="bottom"/>
                </w:tcPr>
                <w:p w14:paraId="3BCFA7A2" w14:textId="77777777" w:rsidR="00760F8B" w:rsidRPr="00651F4D" w:rsidRDefault="00760F8B" w:rsidP="00760F8B">
                  <w:pPr>
                    <w:jc w:val="right"/>
                    <w:rPr>
                      <w:color w:val="000000"/>
                      <w:lang w:eastAsia="en-IN"/>
                    </w:rPr>
                  </w:pPr>
                  <w:r w:rsidRPr="00651F4D">
                    <w:rPr>
                      <w:color w:val="000000"/>
                      <w:lang w:eastAsia="en-IN"/>
                    </w:rPr>
                    <w:t>77.1</w:t>
                  </w:r>
                </w:p>
              </w:tc>
              <w:tc>
                <w:tcPr>
                  <w:tcW w:w="1172" w:type="dxa"/>
                  <w:shd w:val="clear" w:color="auto" w:fill="auto"/>
                  <w:vAlign w:val="bottom"/>
                </w:tcPr>
                <w:p w14:paraId="285ECB3E" w14:textId="77777777" w:rsidR="00760F8B" w:rsidRPr="00651F4D" w:rsidRDefault="00760F8B" w:rsidP="00760F8B">
                  <w:pPr>
                    <w:jc w:val="right"/>
                    <w:rPr>
                      <w:color w:val="000000"/>
                      <w:lang w:eastAsia="en-IN"/>
                    </w:rPr>
                  </w:pPr>
                  <w:r w:rsidRPr="00651F4D">
                    <w:rPr>
                      <w:color w:val="000000"/>
                      <w:lang w:eastAsia="en-IN"/>
                    </w:rPr>
                    <w:t>.721</w:t>
                  </w:r>
                </w:p>
              </w:tc>
            </w:tr>
            <w:tr w:rsidR="00760F8B" w:rsidRPr="00651F4D" w14:paraId="59B47463" w14:textId="77777777" w:rsidTr="00760F8B">
              <w:trPr>
                <w:trHeight w:val="228"/>
              </w:trPr>
              <w:tc>
                <w:tcPr>
                  <w:tcW w:w="949" w:type="dxa"/>
                  <w:shd w:val="clear" w:color="auto" w:fill="auto"/>
                  <w:vAlign w:val="bottom"/>
                </w:tcPr>
                <w:p w14:paraId="5D0CAC80" w14:textId="77777777" w:rsidR="00760F8B" w:rsidRPr="00651F4D" w:rsidRDefault="00760F8B" w:rsidP="00760F8B">
                  <w:pPr>
                    <w:jc w:val="right"/>
                    <w:rPr>
                      <w:color w:val="000000"/>
                      <w:lang w:eastAsia="en-IN"/>
                    </w:rPr>
                  </w:pPr>
                  <w:r w:rsidRPr="00651F4D">
                    <w:rPr>
                      <w:color w:val="000000"/>
                      <w:lang w:eastAsia="en-IN"/>
                    </w:rPr>
                    <w:t>2</w:t>
                  </w:r>
                </w:p>
              </w:tc>
              <w:tc>
                <w:tcPr>
                  <w:tcW w:w="889" w:type="dxa"/>
                  <w:shd w:val="clear" w:color="auto" w:fill="auto"/>
                  <w:vAlign w:val="bottom"/>
                </w:tcPr>
                <w:p w14:paraId="4A429CD7" w14:textId="77777777" w:rsidR="00760F8B" w:rsidRPr="00651F4D" w:rsidRDefault="00760F8B" w:rsidP="00760F8B">
                  <w:pPr>
                    <w:jc w:val="right"/>
                    <w:rPr>
                      <w:color w:val="000000"/>
                      <w:lang w:eastAsia="en-IN"/>
                    </w:rPr>
                  </w:pPr>
                  <w:r w:rsidRPr="00651F4D">
                    <w:rPr>
                      <w:color w:val="000000"/>
                      <w:lang w:eastAsia="en-IN"/>
                    </w:rPr>
                    <w:t>.321</w:t>
                  </w:r>
                </w:p>
              </w:tc>
              <w:tc>
                <w:tcPr>
                  <w:tcW w:w="737" w:type="dxa"/>
                  <w:shd w:val="clear" w:color="auto" w:fill="auto"/>
                  <w:vAlign w:val="bottom"/>
                </w:tcPr>
                <w:p w14:paraId="7887C4FC" w14:textId="77777777" w:rsidR="00760F8B" w:rsidRPr="00651F4D" w:rsidRDefault="00760F8B" w:rsidP="00760F8B">
                  <w:pPr>
                    <w:jc w:val="right"/>
                    <w:rPr>
                      <w:color w:val="000000"/>
                      <w:lang w:eastAsia="en-IN"/>
                    </w:rPr>
                  </w:pPr>
                  <w:r w:rsidRPr="00651F4D">
                    <w:rPr>
                      <w:color w:val="000000"/>
                      <w:lang w:eastAsia="en-IN"/>
                    </w:rPr>
                    <w:t>22.9</w:t>
                  </w:r>
                </w:p>
              </w:tc>
              <w:tc>
                <w:tcPr>
                  <w:tcW w:w="1174" w:type="dxa"/>
                  <w:shd w:val="clear" w:color="auto" w:fill="auto"/>
                  <w:vAlign w:val="bottom"/>
                </w:tcPr>
                <w:p w14:paraId="0B9CF26F" w14:textId="77777777" w:rsidR="00760F8B" w:rsidRPr="00651F4D" w:rsidRDefault="00760F8B" w:rsidP="00760F8B">
                  <w:pPr>
                    <w:jc w:val="right"/>
                    <w:rPr>
                      <w:color w:val="000000"/>
                      <w:lang w:eastAsia="en-IN"/>
                    </w:rPr>
                  </w:pPr>
                  <w:r w:rsidRPr="00651F4D">
                    <w:rPr>
                      <w:color w:val="000000"/>
                      <w:lang w:eastAsia="en-IN"/>
                    </w:rPr>
                    <w:t>100</w:t>
                  </w:r>
                </w:p>
              </w:tc>
              <w:tc>
                <w:tcPr>
                  <w:tcW w:w="1172" w:type="dxa"/>
                  <w:shd w:val="clear" w:color="auto" w:fill="auto"/>
                  <w:vAlign w:val="bottom"/>
                </w:tcPr>
                <w:p w14:paraId="1F0D3B9B" w14:textId="77777777" w:rsidR="00760F8B" w:rsidRPr="00651F4D" w:rsidRDefault="00760F8B" w:rsidP="00760F8B">
                  <w:pPr>
                    <w:jc w:val="right"/>
                    <w:rPr>
                      <w:color w:val="000000"/>
                      <w:lang w:eastAsia="en-IN"/>
                    </w:rPr>
                  </w:pPr>
                  <w:r w:rsidRPr="00651F4D">
                    <w:rPr>
                      <w:color w:val="000000"/>
                      <w:lang w:eastAsia="en-IN"/>
                    </w:rPr>
                    <w:t>.493</w:t>
                  </w:r>
                </w:p>
              </w:tc>
            </w:tr>
          </w:tbl>
          <w:p w14:paraId="7AE1D3F3" w14:textId="77777777" w:rsidR="00760F8B" w:rsidRPr="00651F4D" w:rsidRDefault="00760F8B" w:rsidP="00760F8B">
            <w:pPr>
              <w:contextualSpacing/>
              <w:jc w:val="both"/>
            </w:pPr>
          </w:p>
          <w:p w14:paraId="448D1740" w14:textId="77777777" w:rsidR="00760F8B" w:rsidRPr="00651F4D" w:rsidRDefault="00760F8B" w:rsidP="00760F8B">
            <w:pPr>
              <w:contextualSpacing/>
              <w:jc w:val="both"/>
            </w:pPr>
          </w:p>
          <w:p w14:paraId="73C1C365" w14:textId="77777777" w:rsidR="00760F8B" w:rsidRPr="00651F4D" w:rsidRDefault="00760F8B" w:rsidP="00760F8B">
            <w:pPr>
              <w:contextualSpacing/>
              <w:jc w:val="both"/>
            </w:pPr>
          </w:p>
          <w:p w14:paraId="6B71EF07" w14:textId="77777777" w:rsidR="00760F8B" w:rsidRPr="00651F4D" w:rsidRDefault="00760F8B" w:rsidP="00760F8B">
            <w:pPr>
              <w:contextualSpacing/>
              <w:jc w:val="both"/>
            </w:pPr>
          </w:p>
          <w:p w14:paraId="0CEBCAC5" w14:textId="77777777" w:rsidR="00760F8B" w:rsidRPr="00651F4D" w:rsidRDefault="00760F8B" w:rsidP="00760F8B">
            <w:pPr>
              <w:contextualSpacing/>
              <w:jc w:val="both"/>
            </w:pPr>
          </w:p>
          <w:p w14:paraId="4CCE9858" w14:textId="77777777" w:rsidR="00760F8B" w:rsidRPr="00651F4D" w:rsidRDefault="00760F8B" w:rsidP="00760F8B">
            <w:pPr>
              <w:contextualSpacing/>
              <w:jc w:val="both"/>
            </w:pPr>
          </w:p>
          <w:p w14:paraId="2CB74B53" w14:textId="77777777" w:rsidR="00760F8B" w:rsidRPr="00651F4D" w:rsidRDefault="00760F8B" w:rsidP="00760F8B">
            <w:pPr>
              <w:contextualSpacing/>
              <w:jc w:val="both"/>
            </w:pPr>
          </w:p>
          <w:tbl>
            <w:tblPr>
              <w:tblStyle w:val="TableGrid"/>
              <w:tblpPr w:leftFromText="180" w:rightFromText="180" w:vertAnchor="text" w:horzAnchor="margin" w:tblpY="406"/>
              <w:tblOverlap w:val="never"/>
              <w:tblW w:w="0" w:type="auto"/>
              <w:tblLayout w:type="fixed"/>
              <w:tblLook w:val="04A0" w:firstRow="1" w:lastRow="0" w:firstColumn="1" w:lastColumn="0" w:noHBand="0" w:noVBand="1"/>
            </w:tblPr>
            <w:tblGrid>
              <w:gridCol w:w="1980"/>
              <w:gridCol w:w="850"/>
              <w:gridCol w:w="1134"/>
              <w:gridCol w:w="1560"/>
            </w:tblGrid>
            <w:tr w:rsidR="00760F8B" w:rsidRPr="00651F4D" w14:paraId="16AC9385" w14:textId="77777777" w:rsidTr="00760F8B">
              <w:trPr>
                <w:trHeight w:val="291"/>
              </w:trPr>
              <w:tc>
                <w:tcPr>
                  <w:tcW w:w="5524" w:type="dxa"/>
                  <w:gridSpan w:val="4"/>
                  <w:noWrap/>
                  <w:hideMark/>
                </w:tcPr>
                <w:p w14:paraId="0ED18373" w14:textId="77777777" w:rsidR="00760F8B" w:rsidRPr="00651F4D" w:rsidRDefault="00760F8B" w:rsidP="00760F8B">
                  <w:pPr>
                    <w:jc w:val="center"/>
                    <w:rPr>
                      <w:b/>
                    </w:rPr>
                  </w:pPr>
                  <w:r w:rsidRPr="00651F4D">
                    <w:rPr>
                      <w:b/>
                    </w:rPr>
                    <w:t>Functions at Group Centroids</w:t>
                  </w:r>
                </w:p>
              </w:tc>
            </w:tr>
            <w:tr w:rsidR="00760F8B" w:rsidRPr="00651F4D" w14:paraId="3A1B1167" w14:textId="77777777" w:rsidTr="00760F8B">
              <w:trPr>
                <w:trHeight w:val="291"/>
              </w:trPr>
              <w:tc>
                <w:tcPr>
                  <w:tcW w:w="1980" w:type="dxa"/>
                  <w:noWrap/>
                  <w:hideMark/>
                </w:tcPr>
                <w:p w14:paraId="75A40664" w14:textId="77777777" w:rsidR="00760F8B" w:rsidRPr="00651F4D" w:rsidRDefault="00760F8B" w:rsidP="00760F8B">
                  <w:pPr>
                    <w:jc w:val="center"/>
                  </w:pPr>
                  <w:r w:rsidRPr="00651F4D">
                    <w:t>Job</w:t>
                  </w:r>
                </w:p>
              </w:tc>
              <w:tc>
                <w:tcPr>
                  <w:tcW w:w="850" w:type="dxa"/>
                  <w:noWrap/>
                  <w:hideMark/>
                </w:tcPr>
                <w:p w14:paraId="3096298F" w14:textId="77777777" w:rsidR="00760F8B" w:rsidRPr="00651F4D" w:rsidRDefault="00760F8B" w:rsidP="00760F8B">
                  <w:pPr>
                    <w:jc w:val="center"/>
                  </w:pPr>
                  <w:r w:rsidRPr="00651F4D">
                    <w:t>1</w:t>
                  </w:r>
                </w:p>
              </w:tc>
              <w:tc>
                <w:tcPr>
                  <w:tcW w:w="1134" w:type="dxa"/>
                  <w:noWrap/>
                  <w:hideMark/>
                </w:tcPr>
                <w:p w14:paraId="0BC516EA" w14:textId="77777777" w:rsidR="00760F8B" w:rsidRPr="00651F4D" w:rsidRDefault="00760F8B" w:rsidP="00760F8B">
                  <w:pPr>
                    <w:jc w:val="center"/>
                  </w:pPr>
                  <w:r w:rsidRPr="00651F4D">
                    <w:t>2</w:t>
                  </w:r>
                </w:p>
              </w:tc>
              <w:tc>
                <w:tcPr>
                  <w:tcW w:w="1560" w:type="dxa"/>
                </w:tcPr>
                <w:p w14:paraId="230CB8D2" w14:textId="77777777" w:rsidR="00760F8B" w:rsidRPr="00651F4D" w:rsidRDefault="00760F8B" w:rsidP="00760F8B">
                  <w:pPr>
                    <w:jc w:val="center"/>
                  </w:pPr>
                  <w:r w:rsidRPr="00651F4D">
                    <w:t>Difference</w:t>
                  </w:r>
                </w:p>
              </w:tc>
            </w:tr>
            <w:tr w:rsidR="00760F8B" w:rsidRPr="00651F4D" w14:paraId="4B13B22C" w14:textId="77777777" w:rsidTr="00760F8B">
              <w:trPr>
                <w:trHeight w:val="291"/>
              </w:trPr>
              <w:tc>
                <w:tcPr>
                  <w:tcW w:w="1980" w:type="dxa"/>
                  <w:noWrap/>
                  <w:hideMark/>
                </w:tcPr>
                <w:p w14:paraId="3B777057" w14:textId="77777777" w:rsidR="00760F8B" w:rsidRPr="00651F4D" w:rsidRDefault="00760F8B" w:rsidP="00760F8B">
                  <w:pPr>
                    <w:jc w:val="both"/>
                  </w:pPr>
                  <w:r w:rsidRPr="00651F4D">
                    <w:t>Customer Service</w:t>
                  </w:r>
                </w:p>
              </w:tc>
              <w:tc>
                <w:tcPr>
                  <w:tcW w:w="850" w:type="dxa"/>
                  <w:noWrap/>
                  <w:hideMark/>
                </w:tcPr>
                <w:p w14:paraId="701D7DDD" w14:textId="77777777" w:rsidR="00760F8B" w:rsidRPr="00651F4D" w:rsidRDefault="00760F8B" w:rsidP="00760F8B">
                  <w:pPr>
                    <w:jc w:val="both"/>
                  </w:pPr>
                  <w:r w:rsidRPr="00651F4D">
                    <w:t>-1.219</w:t>
                  </w:r>
                </w:p>
              </w:tc>
              <w:tc>
                <w:tcPr>
                  <w:tcW w:w="1134" w:type="dxa"/>
                  <w:noWrap/>
                  <w:hideMark/>
                </w:tcPr>
                <w:p w14:paraId="36727355" w14:textId="77777777" w:rsidR="00760F8B" w:rsidRPr="00651F4D" w:rsidRDefault="00760F8B" w:rsidP="00760F8B">
                  <w:pPr>
                    <w:jc w:val="both"/>
                  </w:pPr>
                  <w:r w:rsidRPr="00651F4D">
                    <w:t>-0.389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5FBF5B05" w14:textId="77777777" w:rsidR="00760F8B" w:rsidRPr="00651F4D" w:rsidRDefault="00760F8B" w:rsidP="00760F8B">
                  <w:pPr>
                    <w:jc w:val="right"/>
                    <w:rPr>
                      <w:color w:val="000000"/>
                    </w:rPr>
                  </w:pPr>
                  <w:r w:rsidRPr="00651F4D">
                    <w:rPr>
                      <w:color w:val="000000"/>
                    </w:rPr>
                    <w:t>-0.83</w:t>
                  </w:r>
                </w:p>
              </w:tc>
            </w:tr>
            <w:tr w:rsidR="00760F8B" w:rsidRPr="00651F4D" w14:paraId="0355A9A8" w14:textId="77777777" w:rsidTr="00760F8B">
              <w:trPr>
                <w:trHeight w:val="291"/>
              </w:trPr>
              <w:tc>
                <w:tcPr>
                  <w:tcW w:w="1980" w:type="dxa"/>
                  <w:noWrap/>
                  <w:hideMark/>
                </w:tcPr>
                <w:p w14:paraId="4DA71647" w14:textId="77777777" w:rsidR="00760F8B" w:rsidRPr="00651F4D" w:rsidRDefault="00760F8B" w:rsidP="00760F8B">
                  <w:pPr>
                    <w:jc w:val="both"/>
                  </w:pPr>
                  <w:r w:rsidRPr="00651F4D">
                    <w:t>Mechanic</w:t>
                  </w:r>
                </w:p>
              </w:tc>
              <w:tc>
                <w:tcPr>
                  <w:tcW w:w="850" w:type="dxa"/>
                  <w:noWrap/>
                  <w:hideMark/>
                </w:tcPr>
                <w:p w14:paraId="1E0E88E6" w14:textId="77777777" w:rsidR="00760F8B" w:rsidRPr="00651F4D" w:rsidRDefault="00760F8B" w:rsidP="00760F8B">
                  <w:pPr>
                    <w:jc w:val="both"/>
                  </w:pPr>
                  <w:r w:rsidRPr="00651F4D">
                    <w:t>0.107</w:t>
                  </w:r>
                </w:p>
              </w:tc>
              <w:tc>
                <w:tcPr>
                  <w:tcW w:w="1134" w:type="dxa"/>
                  <w:noWrap/>
                  <w:hideMark/>
                </w:tcPr>
                <w:p w14:paraId="2EA690A2" w14:textId="77777777" w:rsidR="00760F8B" w:rsidRPr="00651F4D" w:rsidRDefault="00760F8B" w:rsidP="00760F8B">
                  <w:pPr>
                    <w:jc w:val="both"/>
                  </w:pPr>
                  <w:r w:rsidRPr="00651F4D">
                    <w:t>0.715</w:t>
                  </w:r>
                </w:p>
              </w:tc>
              <w:tc>
                <w:tcPr>
                  <w:tcW w:w="1560" w:type="dxa"/>
                  <w:tcBorders>
                    <w:top w:val="nil"/>
                    <w:left w:val="single" w:sz="4" w:space="0" w:color="auto"/>
                    <w:bottom w:val="single" w:sz="4" w:space="0" w:color="auto"/>
                    <w:right w:val="single" w:sz="4" w:space="0" w:color="auto"/>
                  </w:tcBorders>
                  <w:shd w:val="clear" w:color="auto" w:fill="auto"/>
                  <w:vAlign w:val="bottom"/>
                </w:tcPr>
                <w:p w14:paraId="47076FB7" w14:textId="77777777" w:rsidR="00760F8B" w:rsidRPr="00651F4D" w:rsidRDefault="00760F8B" w:rsidP="00760F8B">
                  <w:pPr>
                    <w:jc w:val="right"/>
                    <w:rPr>
                      <w:color w:val="000000"/>
                    </w:rPr>
                  </w:pPr>
                  <w:r w:rsidRPr="00651F4D">
                    <w:rPr>
                      <w:color w:val="000000"/>
                    </w:rPr>
                    <w:t>-0.608</w:t>
                  </w:r>
                </w:p>
              </w:tc>
            </w:tr>
            <w:tr w:rsidR="00760F8B" w:rsidRPr="00651F4D" w14:paraId="7F041785" w14:textId="77777777" w:rsidTr="00760F8B">
              <w:trPr>
                <w:trHeight w:val="291"/>
              </w:trPr>
              <w:tc>
                <w:tcPr>
                  <w:tcW w:w="1980" w:type="dxa"/>
                  <w:noWrap/>
                  <w:hideMark/>
                </w:tcPr>
                <w:p w14:paraId="085A5446" w14:textId="77777777" w:rsidR="00760F8B" w:rsidRPr="00651F4D" w:rsidRDefault="00760F8B" w:rsidP="00760F8B">
                  <w:pPr>
                    <w:jc w:val="both"/>
                  </w:pPr>
                  <w:r w:rsidRPr="00651F4D">
                    <w:t>Dispatch</w:t>
                  </w:r>
                </w:p>
              </w:tc>
              <w:tc>
                <w:tcPr>
                  <w:tcW w:w="850" w:type="dxa"/>
                  <w:noWrap/>
                  <w:hideMark/>
                </w:tcPr>
                <w:p w14:paraId="0C5FA46D" w14:textId="77777777" w:rsidR="00760F8B" w:rsidRPr="00651F4D" w:rsidRDefault="00760F8B" w:rsidP="00760F8B">
                  <w:pPr>
                    <w:jc w:val="both"/>
                  </w:pPr>
                  <w:r w:rsidRPr="00651F4D">
                    <w:t>1.42</w:t>
                  </w:r>
                </w:p>
              </w:tc>
              <w:tc>
                <w:tcPr>
                  <w:tcW w:w="1134" w:type="dxa"/>
                  <w:noWrap/>
                  <w:hideMark/>
                </w:tcPr>
                <w:p w14:paraId="4C339668" w14:textId="77777777" w:rsidR="00760F8B" w:rsidRPr="00651F4D" w:rsidRDefault="00760F8B" w:rsidP="00760F8B">
                  <w:pPr>
                    <w:jc w:val="both"/>
                  </w:pPr>
                  <w:r w:rsidRPr="00651F4D">
                    <w:t>-0.506</w:t>
                  </w:r>
                </w:p>
              </w:tc>
              <w:tc>
                <w:tcPr>
                  <w:tcW w:w="1560" w:type="dxa"/>
                  <w:tcBorders>
                    <w:top w:val="nil"/>
                    <w:left w:val="single" w:sz="4" w:space="0" w:color="auto"/>
                    <w:bottom w:val="single" w:sz="4" w:space="0" w:color="auto"/>
                    <w:right w:val="single" w:sz="4" w:space="0" w:color="auto"/>
                  </w:tcBorders>
                  <w:shd w:val="clear" w:color="auto" w:fill="auto"/>
                  <w:vAlign w:val="bottom"/>
                </w:tcPr>
                <w:p w14:paraId="721DDF15" w14:textId="77777777" w:rsidR="00760F8B" w:rsidRPr="00651F4D" w:rsidRDefault="00760F8B" w:rsidP="00760F8B">
                  <w:pPr>
                    <w:jc w:val="right"/>
                    <w:rPr>
                      <w:color w:val="000000"/>
                    </w:rPr>
                  </w:pPr>
                  <w:r w:rsidRPr="00651F4D">
                    <w:rPr>
                      <w:color w:val="000000"/>
                    </w:rPr>
                    <w:t>1.926</w:t>
                  </w:r>
                </w:p>
              </w:tc>
            </w:tr>
          </w:tbl>
          <w:p w14:paraId="5B0742EC" w14:textId="77777777" w:rsidR="00760F8B" w:rsidRPr="00651F4D" w:rsidRDefault="00760F8B" w:rsidP="00760F8B">
            <w:pPr>
              <w:contextualSpacing/>
              <w:jc w:val="both"/>
            </w:pPr>
          </w:p>
          <w:p w14:paraId="409F5072" w14:textId="77777777" w:rsidR="00760F8B" w:rsidRPr="00651F4D" w:rsidRDefault="00760F8B" w:rsidP="00760F8B">
            <w:pPr>
              <w:contextualSpacing/>
              <w:jc w:val="both"/>
            </w:pPr>
          </w:p>
          <w:p w14:paraId="3ADDF0CB" w14:textId="77777777" w:rsidR="00760F8B" w:rsidRPr="00651F4D" w:rsidRDefault="00760F8B" w:rsidP="00760F8B">
            <w:pPr>
              <w:contextualSpacing/>
              <w:jc w:val="both"/>
            </w:pPr>
          </w:p>
          <w:p w14:paraId="6F6B6B3E" w14:textId="77777777" w:rsidR="00760F8B" w:rsidRPr="00651F4D" w:rsidRDefault="00760F8B" w:rsidP="00760F8B">
            <w:pPr>
              <w:contextualSpacing/>
              <w:jc w:val="both"/>
            </w:pPr>
          </w:p>
          <w:p w14:paraId="06FE1F04" w14:textId="77777777" w:rsidR="00760F8B" w:rsidRPr="00651F4D" w:rsidRDefault="00760F8B" w:rsidP="00760F8B">
            <w:pPr>
              <w:contextualSpacing/>
              <w:jc w:val="both"/>
            </w:pPr>
          </w:p>
          <w:p w14:paraId="5DF888BC" w14:textId="77777777" w:rsidR="00760F8B" w:rsidRPr="00651F4D" w:rsidRDefault="00760F8B" w:rsidP="00760F8B">
            <w:pPr>
              <w:contextualSpacing/>
              <w:jc w:val="both"/>
            </w:pPr>
          </w:p>
          <w:p w14:paraId="22A27B8D" w14:textId="77777777" w:rsidR="00760F8B" w:rsidRPr="00651F4D" w:rsidRDefault="00760F8B" w:rsidP="00760F8B">
            <w:pPr>
              <w:contextualSpacing/>
              <w:jc w:val="both"/>
            </w:pPr>
          </w:p>
          <w:p w14:paraId="4E6A8F3D" w14:textId="77777777" w:rsidR="00760F8B" w:rsidRPr="00651F4D" w:rsidRDefault="00760F8B" w:rsidP="00760F8B">
            <w:pPr>
              <w:contextualSpacing/>
              <w:jc w:val="both"/>
            </w:pPr>
          </w:p>
          <w:tbl>
            <w:tblPr>
              <w:tblpPr w:leftFromText="181" w:rightFromText="181" w:vertAnchor="text" w:horzAnchor="margin" w:tblpY="54"/>
              <w:tblOverlap w:val="never"/>
              <w:tblW w:w="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991"/>
              <w:gridCol w:w="885"/>
              <w:gridCol w:w="416"/>
              <w:gridCol w:w="642"/>
            </w:tblGrid>
            <w:tr w:rsidR="00760F8B" w:rsidRPr="00651F4D" w14:paraId="2299CE95" w14:textId="77777777" w:rsidTr="00760F8B">
              <w:trPr>
                <w:trHeight w:val="291"/>
              </w:trPr>
              <w:tc>
                <w:tcPr>
                  <w:tcW w:w="4242" w:type="dxa"/>
                  <w:gridSpan w:val="5"/>
                  <w:shd w:val="clear" w:color="auto" w:fill="auto"/>
                  <w:noWrap/>
                  <w:vAlign w:val="bottom"/>
                  <w:hideMark/>
                </w:tcPr>
                <w:p w14:paraId="6905E7C8" w14:textId="77777777" w:rsidR="00760F8B" w:rsidRPr="00651F4D" w:rsidRDefault="00760F8B" w:rsidP="00760F8B">
                  <w:pPr>
                    <w:jc w:val="center"/>
                    <w:rPr>
                      <w:b/>
                      <w:color w:val="000000"/>
                      <w:lang w:eastAsia="en-IN"/>
                    </w:rPr>
                  </w:pPr>
                  <w:r w:rsidRPr="00651F4D">
                    <w:rPr>
                      <w:b/>
                      <w:color w:val="000000"/>
                      <w:lang w:eastAsia="en-IN"/>
                    </w:rPr>
                    <w:t xml:space="preserve">Wilks' Lambda </w:t>
                  </w:r>
                </w:p>
              </w:tc>
            </w:tr>
            <w:tr w:rsidR="00760F8B" w:rsidRPr="00651F4D" w14:paraId="5B7C5B1E" w14:textId="77777777" w:rsidTr="00760F8B">
              <w:trPr>
                <w:trHeight w:val="873"/>
              </w:trPr>
              <w:tc>
                <w:tcPr>
                  <w:tcW w:w="1308" w:type="dxa"/>
                  <w:shd w:val="clear" w:color="auto" w:fill="auto"/>
                  <w:vAlign w:val="center"/>
                  <w:hideMark/>
                </w:tcPr>
                <w:p w14:paraId="0196E554" w14:textId="77777777" w:rsidR="00760F8B" w:rsidRPr="00651F4D" w:rsidRDefault="00760F8B" w:rsidP="00760F8B">
                  <w:pPr>
                    <w:jc w:val="center"/>
                    <w:rPr>
                      <w:color w:val="000000"/>
                      <w:lang w:eastAsia="en-IN"/>
                    </w:rPr>
                  </w:pPr>
                  <w:r w:rsidRPr="00651F4D">
                    <w:rPr>
                      <w:color w:val="000000"/>
                      <w:lang w:eastAsia="en-IN"/>
                    </w:rPr>
                    <w:t>Function(s)</w:t>
                  </w:r>
                </w:p>
              </w:tc>
              <w:tc>
                <w:tcPr>
                  <w:tcW w:w="991" w:type="dxa"/>
                  <w:shd w:val="clear" w:color="auto" w:fill="auto"/>
                  <w:vAlign w:val="center"/>
                  <w:hideMark/>
                </w:tcPr>
                <w:p w14:paraId="14E867AA" w14:textId="77777777" w:rsidR="00760F8B" w:rsidRPr="00651F4D" w:rsidRDefault="00760F8B" w:rsidP="00760F8B">
                  <w:pPr>
                    <w:jc w:val="center"/>
                    <w:rPr>
                      <w:color w:val="000000"/>
                      <w:lang w:eastAsia="en-IN"/>
                    </w:rPr>
                  </w:pPr>
                  <w:r w:rsidRPr="00651F4D">
                    <w:rPr>
                      <w:color w:val="000000"/>
                      <w:lang w:eastAsia="en-IN"/>
                    </w:rPr>
                    <w:t>Wilks' Lambda</w:t>
                  </w:r>
                </w:p>
              </w:tc>
              <w:tc>
                <w:tcPr>
                  <w:tcW w:w="885" w:type="dxa"/>
                  <w:shd w:val="clear" w:color="auto" w:fill="auto"/>
                  <w:vAlign w:val="center"/>
                  <w:hideMark/>
                </w:tcPr>
                <w:p w14:paraId="32DD9550" w14:textId="77777777" w:rsidR="00760F8B" w:rsidRPr="00651F4D" w:rsidRDefault="00760F8B" w:rsidP="00760F8B">
                  <w:pPr>
                    <w:jc w:val="center"/>
                    <w:rPr>
                      <w:color w:val="000000"/>
                      <w:lang w:eastAsia="en-IN"/>
                    </w:rPr>
                  </w:pPr>
                  <w:r w:rsidRPr="00651F4D">
                    <w:rPr>
                      <w:color w:val="000000"/>
                      <w:lang w:eastAsia="en-IN"/>
                    </w:rPr>
                    <w:t>Chi-square</w:t>
                  </w:r>
                </w:p>
              </w:tc>
              <w:tc>
                <w:tcPr>
                  <w:tcW w:w="416" w:type="dxa"/>
                  <w:shd w:val="clear" w:color="auto" w:fill="auto"/>
                  <w:vAlign w:val="center"/>
                  <w:hideMark/>
                </w:tcPr>
                <w:p w14:paraId="79B5F803" w14:textId="77777777" w:rsidR="00760F8B" w:rsidRPr="00651F4D" w:rsidRDefault="00760F8B" w:rsidP="00760F8B">
                  <w:pPr>
                    <w:jc w:val="center"/>
                    <w:rPr>
                      <w:color w:val="000000"/>
                      <w:lang w:eastAsia="en-IN"/>
                    </w:rPr>
                  </w:pPr>
                  <w:r w:rsidRPr="00651F4D">
                    <w:rPr>
                      <w:color w:val="000000"/>
                      <w:lang w:eastAsia="en-IN"/>
                    </w:rPr>
                    <w:t>df</w:t>
                  </w:r>
                </w:p>
              </w:tc>
              <w:tc>
                <w:tcPr>
                  <w:tcW w:w="642" w:type="dxa"/>
                  <w:shd w:val="clear" w:color="auto" w:fill="auto"/>
                  <w:vAlign w:val="center"/>
                  <w:hideMark/>
                </w:tcPr>
                <w:p w14:paraId="54F87A65" w14:textId="77777777" w:rsidR="00760F8B" w:rsidRPr="00651F4D" w:rsidRDefault="00760F8B" w:rsidP="00760F8B">
                  <w:pPr>
                    <w:jc w:val="center"/>
                    <w:rPr>
                      <w:color w:val="000000"/>
                      <w:lang w:eastAsia="en-IN"/>
                    </w:rPr>
                  </w:pPr>
                  <w:r w:rsidRPr="00651F4D">
                    <w:rPr>
                      <w:color w:val="000000"/>
                      <w:lang w:eastAsia="en-IN"/>
                    </w:rPr>
                    <w:t>Sig.</w:t>
                  </w:r>
                </w:p>
              </w:tc>
            </w:tr>
            <w:tr w:rsidR="00760F8B" w:rsidRPr="00651F4D" w14:paraId="0D0B58FA" w14:textId="77777777" w:rsidTr="00760F8B">
              <w:trPr>
                <w:trHeight w:val="291"/>
              </w:trPr>
              <w:tc>
                <w:tcPr>
                  <w:tcW w:w="1308" w:type="dxa"/>
                  <w:shd w:val="clear" w:color="auto" w:fill="auto"/>
                  <w:vAlign w:val="bottom"/>
                  <w:hideMark/>
                </w:tcPr>
                <w:p w14:paraId="4CC0735A" w14:textId="77777777" w:rsidR="00760F8B" w:rsidRPr="00651F4D" w:rsidRDefault="00760F8B" w:rsidP="00760F8B">
                  <w:pPr>
                    <w:jc w:val="right"/>
                    <w:rPr>
                      <w:color w:val="000000"/>
                      <w:lang w:eastAsia="en-IN"/>
                    </w:rPr>
                  </w:pPr>
                  <w:r w:rsidRPr="00651F4D">
                    <w:rPr>
                      <w:color w:val="000000"/>
                      <w:lang w:eastAsia="en-IN"/>
                    </w:rPr>
                    <w:t xml:space="preserve">1 </w:t>
                  </w:r>
                </w:p>
              </w:tc>
              <w:tc>
                <w:tcPr>
                  <w:tcW w:w="991" w:type="dxa"/>
                  <w:shd w:val="clear" w:color="auto" w:fill="auto"/>
                  <w:vAlign w:val="bottom"/>
                  <w:hideMark/>
                </w:tcPr>
                <w:p w14:paraId="0E161B4A" w14:textId="77777777" w:rsidR="00760F8B" w:rsidRPr="00651F4D" w:rsidRDefault="00760F8B" w:rsidP="00760F8B">
                  <w:pPr>
                    <w:jc w:val="right"/>
                    <w:rPr>
                      <w:color w:val="000000"/>
                      <w:lang w:eastAsia="en-IN"/>
                    </w:rPr>
                  </w:pPr>
                  <w:r w:rsidRPr="00651F4D">
                    <w:rPr>
                      <w:color w:val="000000"/>
                      <w:lang w:eastAsia="en-IN"/>
                    </w:rPr>
                    <w:t>.364</w:t>
                  </w:r>
                </w:p>
              </w:tc>
              <w:tc>
                <w:tcPr>
                  <w:tcW w:w="885" w:type="dxa"/>
                  <w:shd w:val="clear" w:color="auto" w:fill="auto"/>
                  <w:vAlign w:val="bottom"/>
                  <w:hideMark/>
                </w:tcPr>
                <w:p w14:paraId="0121A653" w14:textId="77777777" w:rsidR="00760F8B" w:rsidRPr="00651F4D" w:rsidRDefault="00760F8B" w:rsidP="00760F8B">
                  <w:pPr>
                    <w:jc w:val="right"/>
                    <w:rPr>
                      <w:color w:val="000000"/>
                      <w:lang w:eastAsia="en-IN"/>
                    </w:rPr>
                  </w:pPr>
                  <w:r w:rsidRPr="00651F4D">
                    <w:rPr>
                      <w:color w:val="000000"/>
                      <w:lang w:eastAsia="en-IN"/>
                    </w:rPr>
                    <w:t>242.55</w:t>
                  </w:r>
                </w:p>
              </w:tc>
              <w:tc>
                <w:tcPr>
                  <w:tcW w:w="416" w:type="dxa"/>
                  <w:shd w:val="clear" w:color="auto" w:fill="auto"/>
                  <w:vAlign w:val="bottom"/>
                  <w:hideMark/>
                </w:tcPr>
                <w:p w14:paraId="02F679B9" w14:textId="77777777" w:rsidR="00760F8B" w:rsidRPr="00651F4D" w:rsidRDefault="00760F8B" w:rsidP="00760F8B">
                  <w:pPr>
                    <w:jc w:val="right"/>
                    <w:rPr>
                      <w:color w:val="000000"/>
                      <w:lang w:eastAsia="en-IN"/>
                    </w:rPr>
                  </w:pPr>
                  <w:r w:rsidRPr="00651F4D">
                    <w:rPr>
                      <w:color w:val="000000"/>
                      <w:lang w:eastAsia="en-IN"/>
                    </w:rPr>
                    <w:t>6</w:t>
                  </w:r>
                </w:p>
              </w:tc>
              <w:tc>
                <w:tcPr>
                  <w:tcW w:w="642" w:type="dxa"/>
                  <w:shd w:val="clear" w:color="auto" w:fill="auto"/>
                  <w:vAlign w:val="bottom"/>
                  <w:hideMark/>
                </w:tcPr>
                <w:p w14:paraId="44A87132" w14:textId="77777777" w:rsidR="00760F8B" w:rsidRPr="00651F4D" w:rsidRDefault="00760F8B" w:rsidP="00760F8B">
                  <w:pPr>
                    <w:jc w:val="right"/>
                    <w:rPr>
                      <w:color w:val="000000"/>
                      <w:lang w:eastAsia="en-IN"/>
                    </w:rPr>
                  </w:pPr>
                  <w:r w:rsidRPr="00651F4D">
                    <w:rPr>
                      <w:color w:val="000000"/>
                      <w:lang w:eastAsia="en-IN"/>
                    </w:rPr>
                    <w:t>.000</w:t>
                  </w:r>
                </w:p>
              </w:tc>
            </w:tr>
            <w:tr w:rsidR="00760F8B" w:rsidRPr="00651F4D" w14:paraId="2099E179" w14:textId="77777777" w:rsidTr="00760F8B">
              <w:trPr>
                <w:trHeight w:val="291"/>
              </w:trPr>
              <w:tc>
                <w:tcPr>
                  <w:tcW w:w="1308" w:type="dxa"/>
                  <w:shd w:val="clear" w:color="auto" w:fill="auto"/>
                  <w:vAlign w:val="bottom"/>
                </w:tcPr>
                <w:p w14:paraId="076136D5" w14:textId="77777777" w:rsidR="00760F8B" w:rsidRPr="00651F4D" w:rsidRDefault="00760F8B" w:rsidP="00760F8B">
                  <w:pPr>
                    <w:jc w:val="right"/>
                    <w:rPr>
                      <w:color w:val="000000"/>
                      <w:lang w:eastAsia="en-IN"/>
                    </w:rPr>
                  </w:pPr>
                  <w:r w:rsidRPr="00651F4D">
                    <w:rPr>
                      <w:color w:val="000000"/>
                      <w:lang w:eastAsia="en-IN"/>
                    </w:rPr>
                    <w:t>2</w:t>
                  </w:r>
                </w:p>
              </w:tc>
              <w:tc>
                <w:tcPr>
                  <w:tcW w:w="991" w:type="dxa"/>
                  <w:shd w:val="clear" w:color="auto" w:fill="auto"/>
                  <w:vAlign w:val="bottom"/>
                </w:tcPr>
                <w:p w14:paraId="37812BD9" w14:textId="77777777" w:rsidR="00760F8B" w:rsidRPr="00651F4D" w:rsidRDefault="00760F8B" w:rsidP="00760F8B">
                  <w:pPr>
                    <w:jc w:val="right"/>
                    <w:rPr>
                      <w:color w:val="000000"/>
                      <w:lang w:eastAsia="en-IN"/>
                    </w:rPr>
                  </w:pPr>
                  <w:r w:rsidRPr="00651F4D">
                    <w:rPr>
                      <w:color w:val="000000"/>
                      <w:lang w:eastAsia="en-IN"/>
                    </w:rPr>
                    <w:t>.757</w:t>
                  </w:r>
                </w:p>
              </w:tc>
              <w:tc>
                <w:tcPr>
                  <w:tcW w:w="885" w:type="dxa"/>
                  <w:shd w:val="clear" w:color="auto" w:fill="auto"/>
                  <w:vAlign w:val="bottom"/>
                </w:tcPr>
                <w:p w14:paraId="717BEC96" w14:textId="77777777" w:rsidR="00760F8B" w:rsidRPr="00651F4D" w:rsidRDefault="00760F8B" w:rsidP="00760F8B">
                  <w:pPr>
                    <w:jc w:val="right"/>
                    <w:rPr>
                      <w:color w:val="000000"/>
                      <w:lang w:eastAsia="en-IN"/>
                    </w:rPr>
                  </w:pPr>
                  <w:r w:rsidRPr="00651F4D">
                    <w:rPr>
                      <w:color w:val="000000"/>
                      <w:lang w:eastAsia="en-IN"/>
                    </w:rPr>
                    <w:t>66.72</w:t>
                  </w:r>
                </w:p>
              </w:tc>
              <w:tc>
                <w:tcPr>
                  <w:tcW w:w="416" w:type="dxa"/>
                  <w:shd w:val="clear" w:color="auto" w:fill="auto"/>
                  <w:vAlign w:val="bottom"/>
                </w:tcPr>
                <w:p w14:paraId="3A301EA5" w14:textId="77777777" w:rsidR="00760F8B" w:rsidRPr="00651F4D" w:rsidRDefault="00760F8B" w:rsidP="00760F8B">
                  <w:pPr>
                    <w:jc w:val="right"/>
                    <w:rPr>
                      <w:color w:val="000000"/>
                      <w:lang w:eastAsia="en-IN"/>
                    </w:rPr>
                  </w:pPr>
                  <w:r w:rsidRPr="00651F4D">
                    <w:rPr>
                      <w:color w:val="000000"/>
                      <w:lang w:eastAsia="en-IN"/>
                    </w:rPr>
                    <w:t>2</w:t>
                  </w:r>
                </w:p>
              </w:tc>
              <w:tc>
                <w:tcPr>
                  <w:tcW w:w="642" w:type="dxa"/>
                  <w:shd w:val="clear" w:color="auto" w:fill="auto"/>
                  <w:vAlign w:val="bottom"/>
                </w:tcPr>
                <w:p w14:paraId="631465FF" w14:textId="77777777" w:rsidR="00760F8B" w:rsidRPr="00651F4D" w:rsidRDefault="00760F8B" w:rsidP="00760F8B">
                  <w:pPr>
                    <w:jc w:val="right"/>
                    <w:rPr>
                      <w:color w:val="000000"/>
                      <w:lang w:eastAsia="en-IN"/>
                    </w:rPr>
                  </w:pPr>
                  <w:r w:rsidRPr="00651F4D">
                    <w:rPr>
                      <w:color w:val="000000"/>
                      <w:lang w:eastAsia="en-IN"/>
                    </w:rPr>
                    <w:t>.000</w:t>
                  </w:r>
                </w:p>
              </w:tc>
            </w:tr>
          </w:tbl>
          <w:p w14:paraId="4A6B9FC5" w14:textId="77777777" w:rsidR="00760F8B" w:rsidRPr="00651F4D" w:rsidRDefault="00760F8B" w:rsidP="00760F8B">
            <w:pPr>
              <w:jc w:val="both"/>
            </w:pPr>
          </w:p>
          <w:p w14:paraId="1DDD26FA" w14:textId="77777777" w:rsidR="00760F8B" w:rsidRPr="00651F4D" w:rsidRDefault="00760F8B" w:rsidP="00760F8B">
            <w:pPr>
              <w:jc w:val="both"/>
            </w:pPr>
          </w:p>
          <w:p w14:paraId="482D1990" w14:textId="77777777" w:rsidR="00760F8B" w:rsidRPr="00651F4D" w:rsidRDefault="00760F8B" w:rsidP="00760F8B">
            <w:pPr>
              <w:jc w:val="both"/>
            </w:pPr>
          </w:p>
          <w:p w14:paraId="053A93DD" w14:textId="77777777" w:rsidR="00760F8B" w:rsidRPr="00651F4D" w:rsidRDefault="00760F8B" w:rsidP="00760F8B">
            <w:pPr>
              <w:jc w:val="both"/>
            </w:pPr>
          </w:p>
          <w:p w14:paraId="33474400" w14:textId="77777777" w:rsidR="00760F8B" w:rsidRPr="00651F4D" w:rsidRDefault="00760F8B" w:rsidP="00760F8B">
            <w:pPr>
              <w:jc w:val="both"/>
            </w:pPr>
          </w:p>
          <w:p w14:paraId="50088F1D" w14:textId="77777777" w:rsidR="00760F8B" w:rsidRPr="00651F4D" w:rsidRDefault="00760F8B" w:rsidP="00760F8B">
            <w:pPr>
              <w:jc w:val="both"/>
            </w:pPr>
          </w:p>
          <w:p w14:paraId="73672093" w14:textId="77777777" w:rsidR="00760F8B" w:rsidRPr="00651F4D" w:rsidRDefault="00760F8B" w:rsidP="00760F8B">
            <w:pPr>
              <w:jc w:val="both"/>
            </w:pPr>
          </w:p>
          <w:p w14:paraId="5659ADD3" w14:textId="77777777" w:rsidR="00760F8B" w:rsidRPr="00651F4D" w:rsidRDefault="00760F8B" w:rsidP="00760F8B">
            <w:pPr>
              <w:jc w:val="both"/>
            </w:pPr>
            <w:r w:rsidRPr="00651F4D">
              <w:t>Using the above information evaluate the following to discriminate the observations:</w:t>
            </w:r>
          </w:p>
          <w:p w14:paraId="496E4C65" w14:textId="77777777" w:rsidR="00760F8B" w:rsidRPr="00651F4D" w:rsidRDefault="00760F8B" w:rsidP="008C2B67">
            <w:pPr>
              <w:pStyle w:val="ListParagraph"/>
              <w:numPr>
                <w:ilvl w:val="0"/>
                <w:numId w:val="39"/>
              </w:numPr>
              <w:spacing w:line="259" w:lineRule="auto"/>
              <w:jc w:val="both"/>
            </w:pPr>
            <w:r w:rsidRPr="00651F4D">
              <w:t>Group Centroids for each job separately and also on the total observations</w:t>
            </w:r>
          </w:p>
          <w:p w14:paraId="2775A93E" w14:textId="77777777" w:rsidR="00760F8B" w:rsidRPr="00651F4D" w:rsidRDefault="00760F8B" w:rsidP="008C2B67">
            <w:pPr>
              <w:pStyle w:val="ListParagraph"/>
              <w:numPr>
                <w:ilvl w:val="0"/>
                <w:numId w:val="39"/>
              </w:numPr>
              <w:spacing w:line="259" w:lineRule="auto"/>
              <w:jc w:val="both"/>
            </w:pPr>
            <w:r w:rsidRPr="00651F4D">
              <w:t>Opine on the reflection from Wilk’ Lambda</w:t>
            </w:r>
          </w:p>
          <w:p w14:paraId="67EA6E3C" w14:textId="77777777" w:rsidR="00760F8B" w:rsidRPr="00651F4D" w:rsidRDefault="00760F8B" w:rsidP="008C2B67">
            <w:pPr>
              <w:pStyle w:val="ListParagraph"/>
              <w:numPr>
                <w:ilvl w:val="0"/>
                <w:numId w:val="39"/>
              </w:numPr>
              <w:spacing w:line="259" w:lineRule="auto"/>
              <w:jc w:val="both"/>
            </w:pPr>
            <w:r w:rsidRPr="00651F4D">
              <w:t xml:space="preserve">Taking the Eigen value and the Canonical Correlation into consideration, explain in detail the significance of the values in the 244 observations in %.  </w:t>
            </w:r>
          </w:p>
        </w:tc>
        <w:tc>
          <w:tcPr>
            <w:tcW w:w="320" w:type="pct"/>
          </w:tcPr>
          <w:p w14:paraId="2793F546" w14:textId="77777777" w:rsidR="00760F8B" w:rsidRPr="00651F4D" w:rsidRDefault="00760F8B" w:rsidP="00760F8B">
            <w:pPr>
              <w:contextualSpacing/>
              <w:jc w:val="center"/>
            </w:pPr>
            <w:r w:rsidRPr="00651F4D">
              <w:t>CO6</w:t>
            </w:r>
          </w:p>
        </w:tc>
        <w:tc>
          <w:tcPr>
            <w:tcW w:w="255" w:type="pct"/>
          </w:tcPr>
          <w:p w14:paraId="72355378" w14:textId="77777777" w:rsidR="00760F8B" w:rsidRPr="00651F4D" w:rsidRDefault="00760F8B" w:rsidP="00760F8B">
            <w:pPr>
              <w:contextualSpacing/>
              <w:jc w:val="center"/>
            </w:pPr>
            <w:r w:rsidRPr="00651F4D">
              <w:t>E</w:t>
            </w:r>
          </w:p>
        </w:tc>
        <w:tc>
          <w:tcPr>
            <w:tcW w:w="426" w:type="pct"/>
            <w:gridSpan w:val="2"/>
          </w:tcPr>
          <w:p w14:paraId="02D02905" w14:textId="77777777" w:rsidR="00760F8B" w:rsidRPr="00651F4D" w:rsidRDefault="00760F8B" w:rsidP="00760F8B">
            <w:pPr>
              <w:contextualSpacing/>
              <w:jc w:val="center"/>
            </w:pPr>
            <w:r w:rsidRPr="00651F4D">
              <w:t>20</w:t>
            </w:r>
          </w:p>
        </w:tc>
      </w:tr>
    </w:tbl>
    <w:p w14:paraId="67FE8FB6" w14:textId="77777777" w:rsidR="00760F8B" w:rsidRPr="00651F4D" w:rsidRDefault="00760F8B" w:rsidP="00760F8B">
      <w:pPr>
        <w:contextualSpacing/>
      </w:pPr>
      <w:r>
        <w:rPr>
          <w:b/>
          <w:bCs/>
        </w:rPr>
        <w:lastRenderedPageBreak/>
        <w:t>C</w:t>
      </w:r>
      <w:r w:rsidRPr="00651F4D">
        <w:rPr>
          <w:b/>
          <w:bCs/>
        </w:rPr>
        <w:t>O</w:t>
      </w:r>
      <w:r w:rsidRPr="00651F4D">
        <w:t xml:space="preserve"> – COURSE OUTCOME</w:t>
      </w:r>
      <w:r w:rsidRPr="00651F4D">
        <w:tab/>
      </w:r>
      <w:r w:rsidRPr="00651F4D">
        <w:tab/>
      </w:r>
      <w:r w:rsidRPr="00651F4D">
        <w:tab/>
      </w:r>
      <w:r w:rsidRPr="00651F4D">
        <w:tab/>
      </w:r>
      <w:r w:rsidRPr="00651F4D">
        <w:tab/>
      </w:r>
      <w:r w:rsidRPr="00651F4D">
        <w:rPr>
          <w:b/>
          <w:bCs/>
        </w:rPr>
        <w:t>BL</w:t>
      </w:r>
      <w:r w:rsidRPr="00651F4D">
        <w:t xml:space="preserve"> – BLOOM’S LEVEL</w:t>
      </w:r>
    </w:p>
    <w:tbl>
      <w:tblPr>
        <w:tblStyle w:val="TableGrid"/>
        <w:tblW w:w="10697" w:type="dxa"/>
        <w:tblInd w:w="-289" w:type="dxa"/>
        <w:tblLook w:val="04A0" w:firstRow="1" w:lastRow="0" w:firstColumn="1" w:lastColumn="0" w:noHBand="0" w:noVBand="1"/>
      </w:tblPr>
      <w:tblGrid>
        <w:gridCol w:w="935"/>
        <w:gridCol w:w="9762"/>
      </w:tblGrid>
      <w:tr w:rsidR="00760F8B" w:rsidRPr="00651F4D" w14:paraId="7B527714" w14:textId="77777777" w:rsidTr="00760F8B">
        <w:trPr>
          <w:trHeight w:val="277"/>
        </w:trPr>
        <w:tc>
          <w:tcPr>
            <w:tcW w:w="935" w:type="dxa"/>
          </w:tcPr>
          <w:p w14:paraId="2BDC3531" w14:textId="77777777" w:rsidR="00760F8B" w:rsidRPr="00651F4D" w:rsidRDefault="00760F8B" w:rsidP="00760F8B">
            <w:pPr>
              <w:contextualSpacing/>
            </w:pPr>
          </w:p>
        </w:tc>
        <w:tc>
          <w:tcPr>
            <w:tcW w:w="9762" w:type="dxa"/>
          </w:tcPr>
          <w:p w14:paraId="39F15B90" w14:textId="77777777" w:rsidR="00760F8B" w:rsidRPr="00651F4D" w:rsidRDefault="00760F8B" w:rsidP="00760F8B">
            <w:pPr>
              <w:contextualSpacing/>
              <w:jc w:val="center"/>
              <w:rPr>
                <w:b/>
              </w:rPr>
            </w:pPr>
            <w:r w:rsidRPr="00651F4D">
              <w:rPr>
                <w:b/>
              </w:rPr>
              <w:t>COURSE OUTCOMES</w:t>
            </w:r>
          </w:p>
        </w:tc>
      </w:tr>
      <w:tr w:rsidR="00760F8B" w:rsidRPr="00651F4D" w14:paraId="2092A4D0" w14:textId="77777777" w:rsidTr="00760F8B">
        <w:trPr>
          <w:trHeight w:val="152"/>
        </w:trPr>
        <w:tc>
          <w:tcPr>
            <w:tcW w:w="935" w:type="dxa"/>
          </w:tcPr>
          <w:p w14:paraId="25AF3D51" w14:textId="77777777" w:rsidR="00760F8B" w:rsidRPr="00651F4D" w:rsidRDefault="00760F8B" w:rsidP="00760F8B">
            <w:pPr>
              <w:contextualSpacing/>
            </w:pPr>
            <w:r w:rsidRPr="00651F4D">
              <w:t>CO1</w:t>
            </w:r>
          </w:p>
        </w:tc>
        <w:tc>
          <w:tcPr>
            <w:tcW w:w="9762" w:type="dxa"/>
          </w:tcPr>
          <w:p w14:paraId="4ED01A6D" w14:textId="77777777" w:rsidR="00760F8B" w:rsidRPr="00651F4D" w:rsidRDefault="00760F8B" w:rsidP="00760F8B">
            <w:pPr>
              <w:widowControl w:val="0"/>
              <w:tabs>
                <w:tab w:val="left" w:pos="1002"/>
              </w:tabs>
              <w:autoSpaceDE w:val="0"/>
              <w:autoSpaceDN w:val="0"/>
            </w:pPr>
            <w:r w:rsidRPr="00651F4D">
              <w:t>Classify</w:t>
            </w:r>
            <w:r w:rsidRPr="00651F4D">
              <w:rPr>
                <w:spacing w:val="-6"/>
              </w:rPr>
              <w:t xml:space="preserve"> </w:t>
            </w:r>
            <w:r w:rsidRPr="00651F4D">
              <w:t>the</w:t>
            </w:r>
            <w:r w:rsidRPr="00651F4D">
              <w:rPr>
                <w:spacing w:val="-2"/>
              </w:rPr>
              <w:t xml:space="preserve"> </w:t>
            </w:r>
            <w:r w:rsidRPr="00651F4D">
              <w:t>promotional</w:t>
            </w:r>
            <w:r w:rsidRPr="00651F4D">
              <w:rPr>
                <w:spacing w:val="-2"/>
              </w:rPr>
              <w:t xml:space="preserve"> </w:t>
            </w:r>
            <w:r w:rsidRPr="00651F4D">
              <w:t>microfinance</w:t>
            </w:r>
            <w:r w:rsidRPr="00651F4D">
              <w:rPr>
                <w:spacing w:val="-7"/>
              </w:rPr>
              <w:t xml:space="preserve"> </w:t>
            </w:r>
            <w:r w:rsidRPr="00651F4D">
              <w:t>activities.</w:t>
            </w:r>
          </w:p>
        </w:tc>
      </w:tr>
      <w:tr w:rsidR="00760F8B" w:rsidRPr="00651F4D" w14:paraId="6AE3FBE9" w14:textId="77777777" w:rsidTr="00760F8B">
        <w:trPr>
          <w:trHeight w:val="277"/>
        </w:trPr>
        <w:tc>
          <w:tcPr>
            <w:tcW w:w="935" w:type="dxa"/>
          </w:tcPr>
          <w:p w14:paraId="34C9718A" w14:textId="77777777" w:rsidR="00760F8B" w:rsidRPr="00651F4D" w:rsidRDefault="00760F8B" w:rsidP="00760F8B">
            <w:pPr>
              <w:contextualSpacing/>
            </w:pPr>
            <w:r w:rsidRPr="00651F4D">
              <w:t>CO2</w:t>
            </w:r>
          </w:p>
        </w:tc>
        <w:tc>
          <w:tcPr>
            <w:tcW w:w="9762" w:type="dxa"/>
          </w:tcPr>
          <w:p w14:paraId="2F159AE4" w14:textId="77777777" w:rsidR="00760F8B" w:rsidRPr="00651F4D" w:rsidRDefault="00760F8B" w:rsidP="00760F8B">
            <w:pPr>
              <w:widowControl w:val="0"/>
              <w:tabs>
                <w:tab w:val="left" w:pos="1002"/>
              </w:tabs>
              <w:autoSpaceDE w:val="0"/>
              <w:autoSpaceDN w:val="0"/>
              <w:spacing w:before="7"/>
            </w:pPr>
            <w:r w:rsidRPr="00651F4D">
              <w:t>Remember</w:t>
            </w:r>
            <w:r w:rsidRPr="00651F4D">
              <w:rPr>
                <w:spacing w:val="-1"/>
              </w:rPr>
              <w:t xml:space="preserve"> </w:t>
            </w:r>
            <w:r w:rsidRPr="00651F4D">
              <w:t>the</w:t>
            </w:r>
            <w:r w:rsidRPr="00651F4D">
              <w:rPr>
                <w:spacing w:val="2"/>
              </w:rPr>
              <w:t xml:space="preserve"> </w:t>
            </w:r>
            <w:r w:rsidRPr="00651F4D">
              <w:t>history</w:t>
            </w:r>
            <w:r w:rsidRPr="00651F4D">
              <w:rPr>
                <w:spacing w:val="-3"/>
              </w:rPr>
              <w:t xml:space="preserve"> </w:t>
            </w:r>
            <w:r w:rsidRPr="00651F4D">
              <w:t>of</w:t>
            </w:r>
            <w:r w:rsidRPr="00651F4D">
              <w:rPr>
                <w:spacing w:val="1"/>
              </w:rPr>
              <w:t xml:space="preserve"> </w:t>
            </w:r>
            <w:r w:rsidRPr="00651F4D">
              <w:t>problems</w:t>
            </w:r>
            <w:r w:rsidRPr="00651F4D">
              <w:rPr>
                <w:spacing w:val="-7"/>
              </w:rPr>
              <w:t xml:space="preserve"> </w:t>
            </w:r>
            <w:r w:rsidRPr="00651F4D">
              <w:t>and</w:t>
            </w:r>
            <w:r w:rsidRPr="00651F4D">
              <w:rPr>
                <w:spacing w:val="-3"/>
              </w:rPr>
              <w:t xml:space="preserve"> </w:t>
            </w:r>
            <w:r w:rsidRPr="00651F4D">
              <w:t>issues</w:t>
            </w:r>
            <w:r w:rsidRPr="00651F4D">
              <w:rPr>
                <w:spacing w:val="-7"/>
              </w:rPr>
              <w:t xml:space="preserve"> </w:t>
            </w:r>
            <w:r w:rsidRPr="00651F4D">
              <w:t>pertaining</w:t>
            </w:r>
            <w:r w:rsidRPr="00651F4D">
              <w:rPr>
                <w:spacing w:val="-3"/>
              </w:rPr>
              <w:t xml:space="preserve"> </w:t>
            </w:r>
            <w:r w:rsidRPr="00651F4D">
              <w:t>to</w:t>
            </w:r>
            <w:r w:rsidRPr="00651F4D">
              <w:rPr>
                <w:spacing w:val="-9"/>
              </w:rPr>
              <w:t xml:space="preserve"> </w:t>
            </w:r>
            <w:r w:rsidRPr="00651F4D">
              <w:t>microfinance.</w:t>
            </w:r>
          </w:p>
        </w:tc>
      </w:tr>
      <w:tr w:rsidR="00760F8B" w:rsidRPr="00651F4D" w14:paraId="3F259322" w14:textId="77777777" w:rsidTr="00760F8B">
        <w:trPr>
          <w:trHeight w:val="277"/>
        </w:trPr>
        <w:tc>
          <w:tcPr>
            <w:tcW w:w="935" w:type="dxa"/>
          </w:tcPr>
          <w:p w14:paraId="474406BD" w14:textId="77777777" w:rsidR="00760F8B" w:rsidRPr="00651F4D" w:rsidRDefault="00760F8B" w:rsidP="00760F8B">
            <w:pPr>
              <w:contextualSpacing/>
            </w:pPr>
            <w:r w:rsidRPr="00651F4D">
              <w:t>CO3</w:t>
            </w:r>
          </w:p>
        </w:tc>
        <w:tc>
          <w:tcPr>
            <w:tcW w:w="9762" w:type="dxa"/>
          </w:tcPr>
          <w:p w14:paraId="17C36C7C" w14:textId="77777777" w:rsidR="00760F8B" w:rsidRPr="00651F4D" w:rsidRDefault="00760F8B" w:rsidP="00760F8B">
            <w:pPr>
              <w:widowControl w:val="0"/>
              <w:tabs>
                <w:tab w:val="left" w:pos="1002"/>
              </w:tabs>
              <w:autoSpaceDE w:val="0"/>
              <w:autoSpaceDN w:val="0"/>
            </w:pPr>
            <w:r w:rsidRPr="00651F4D">
              <w:t>Apply</w:t>
            </w:r>
            <w:r w:rsidRPr="00651F4D">
              <w:rPr>
                <w:spacing w:val="-5"/>
              </w:rPr>
              <w:t xml:space="preserve"> </w:t>
            </w:r>
            <w:r w:rsidRPr="00651F4D">
              <w:t>knowledge</w:t>
            </w:r>
            <w:r w:rsidRPr="00651F4D">
              <w:rPr>
                <w:spacing w:val="-5"/>
              </w:rPr>
              <w:t xml:space="preserve"> </w:t>
            </w:r>
            <w:r w:rsidRPr="00651F4D">
              <w:t>in</w:t>
            </w:r>
            <w:r w:rsidRPr="00651F4D">
              <w:rPr>
                <w:spacing w:val="-4"/>
              </w:rPr>
              <w:t xml:space="preserve"> </w:t>
            </w:r>
            <w:r w:rsidRPr="00651F4D">
              <w:t>utilizing</w:t>
            </w:r>
            <w:r w:rsidRPr="00651F4D">
              <w:rPr>
                <w:spacing w:val="-5"/>
              </w:rPr>
              <w:t xml:space="preserve"> </w:t>
            </w:r>
            <w:r w:rsidRPr="00651F4D">
              <w:t>the</w:t>
            </w:r>
            <w:r w:rsidRPr="00651F4D">
              <w:rPr>
                <w:spacing w:val="7"/>
              </w:rPr>
              <w:t xml:space="preserve"> </w:t>
            </w:r>
            <w:r w:rsidRPr="00651F4D">
              <w:t>micro</w:t>
            </w:r>
            <w:r w:rsidRPr="00651F4D">
              <w:rPr>
                <w:spacing w:val="-5"/>
              </w:rPr>
              <w:t xml:space="preserve"> </w:t>
            </w:r>
            <w:r w:rsidRPr="00651F4D">
              <w:t>credit</w:t>
            </w:r>
            <w:r w:rsidRPr="00651F4D">
              <w:rPr>
                <w:spacing w:val="5"/>
              </w:rPr>
              <w:t xml:space="preserve"> </w:t>
            </w:r>
            <w:r w:rsidRPr="00651F4D">
              <w:t>services.</w:t>
            </w:r>
          </w:p>
        </w:tc>
      </w:tr>
      <w:tr w:rsidR="00760F8B" w:rsidRPr="00651F4D" w14:paraId="670499C1" w14:textId="77777777" w:rsidTr="00760F8B">
        <w:trPr>
          <w:trHeight w:val="277"/>
        </w:trPr>
        <w:tc>
          <w:tcPr>
            <w:tcW w:w="935" w:type="dxa"/>
          </w:tcPr>
          <w:p w14:paraId="1F8A6123" w14:textId="77777777" w:rsidR="00760F8B" w:rsidRPr="00651F4D" w:rsidRDefault="00760F8B" w:rsidP="00760F8B">
            <w:pPr>
              <w:contextualSpacing/>
            </w:pPr>
            <w:r w:rsidRPr="00651F4D">
              <w:t>CO4</w:t>
            </w:r>
          </w:p>
        </w:tc>
        <w:tc>
          <w:tcPr>
            <w:tcW w:w="9762" w:type="dxa"/>
          </w:tcPr>
          <w:p w14:paraId="1ABD30C4" w14:textId="77777777" w:rsidR="00760F8B" w:rsidRPr="00651F4D" w:rsidRDefault="00760F8B" w:rsidP="00760F8B">
            <w:pPr>
              <w:widowControl w:val="0"/>
              <w:tabs>
                <w:tab w:val="left" w:pos="1002"/>
              </w:tabs>
              <w:autoSpaceDE w:val="0"/>
              <w:autoSpaceDN w:val="0"/>
            </w:pPr>
            <w:r w:rsidRPr="00651F4D">
              <w:t>Analyze</w:t>
            </w:r>
            <w:r w:rsidRPr="00651F4D">
              <w:rPr>
                <w:spacing w:val="-5"/>
              </w:rPr>
              <w:t xml:space="preserve"> </w:t>
            </w:r>
            <w:r w:rsidRPr="00651F4D">
              <w:t>the</w:t>
            </w:r>
            <w:r w:rsidRPr="00651F4D">
              <w:rPr>
                <w:spacing w:val="-5"/>
              </w:rPr>
              <w:t xml:space="preserve"> </w:t>
            </w:r>
            <w:r w:rsidRPr="00651F4D">
              <w:t>SHG</w:t>
            </w:r>
            <w:r w:rsidRPr="00651F4D">
              <w:rPr>
                <w:spacing w:val="-2"/>
              </w:rPr>
              <w:t xml:space="preserve"> </w:t>
            </w:r>
            <w:r w:rsidRPr="00651F4D">
              <w:t>growth</w:t>
            </w:r>
            <w:r w:rsidRPr="00651F4D">
              <w:rPr>
                <w:spacing w:val="-3"/>
              </w:rPr>
              <w:t xml:space="preserve"> </w:t>
            </w:r>
            <w:r w:rsidRPr="00651F4D">
              <w:t>and</w:t>
            </w:r>
            <w:r w:rsidRPr="00651F4D">
              <w:rPr>
                <w:spacing w:val="-2"/>
              </w:rPr>
              <w:t xml:space="preserve"> </w:t>
            </w:r>
            <w:r w:rsidRPr="00651F4D">
              <w:t>development.</w:t>
            </w:r>
          </w:p>
        </w:tc>
      </w:tr>
      <w:tr w:rsidR="00760F8B" w:rsidRPr="00651F4D" w14:paraId="34963774" w14:textId="77777777" w:rsidTr="00760F8B">
        <w:trPr>
          <w:trHeight w:val="277"/>
        </w:trPr>
        <w:tc>
          <w:tcPr>
            <w:tcW w:w="935" w:type="dxa"/>
          </w:tcPr>
          <w:p w14:paraId="368B770D" w14:textId="77777777" w:rsidR="00760F8B" w:rsidRPr="00651F4D" w:rsidRDefault="00760F8B" w:rsidP="00760F8B">
            <w:pPr>
              <w:contextualSpacing/>
            </w:pPr>
            <w:r w:rsidRPr="00651F4D">
              <w:t>CO5</w:t>
            </w:r>
          </w:p>
        </w:tc>
        <w:tc>
          <w:tcPr>
            <w:tcW w:w="9762" w:type="dxa"/>
          </w:tcPr>
          <w:p w14:paraId="1F6303D1" w14:textId="77777777" w:rsidR="00760F8B" w:rsidRPr="00651F4D" w:rsidRDefault="00760F8B" w:rsidP="00760F8B">
            <w:pPr>
              <w:widowControl w:val="0"/>
              <w:tabs>
                <w:tab w:val="left" w:pos="1002"/>
              </w:tabs>
              <w:autoSpaceDE w:val="0"/>
              <w:autoSpaceDN w:val="0"/>
            </w:pPr>
            <w:r w:rsidRPr="00651F4D">
              <w:t>Evaluate</w:t>
            </w:r>
            <w:r w:rsidRPr="00651F4D">
              <w:rPr>
                <w:spacing w:val="-4"/>
              </w:rPr>
              <w:t xml:space="preserve"> </w:t>
            </w:r>
            <w:r w:rsidRPr="00651F4D">
              <w:t>existing</w:t>
            </w:r>
            <w:r w:rsidRPr="00651F4D">
              <w:rPr>
                <w:spacing w:val="-3"/>
              </w:rPr>
              <w:t xml:space="preserve"> </w:t>
            </w:r>
            <w:r w:rsidRPr="00651F4D">
              <w:t>rural</w:t>
            </w:r>
            <w:r w:rsidRPr="00651F4D">
              <w:rPr>
                <w:spacing w:val="46"/>
              </w:rPr>
              <w:t xml:space="preserve"> </w:t>
            </w:r>
            <w:r w:rsidRPr="00651F4D">
              <w:t>and</w:t>
            </w:r>
            <w:r w:rsidRPr="00651F4D">
              <w:rPr>
                <w:spacing w:val="9"/>
              </w:rPr>
              <w:t xml:space="preserve"> </w:t>
            </w:r>
            <w:r w:rsidRPr="00651F4D">
              <w:t>urban</w:t>
            </w:r>
            <w:r w:rsidRPr="00651F4D">
              <w:rPr>
                <w:spacing w:val="-10"/>
              </w:rPr>
              <w:t xml:space="preserve"> </w:t>
            </w:r>
            <w:r w:rsidRPr="00651F4D">
              <w:t>credit</w:t>
            </w:r>
            <w:r w:rsidRPr="00651F4D">
              <w:rPr>
                <w:spacing w:val="4"/>
              </w:rPr>
              <w:t xml:space="preserve"> </w:t>
            </w:r>
            <w:r w:rsidRPr="00651F4D">
              <w:t>structures.</w:t>
            </w:r>
          </w:p>
        </w:tc>
      </w:tr>
      <w:tr w:rsidR="00760F8B" w:rsidRPr="00651F4D" w14:paraId="06CE5AD1" w14:textId="77777777" w:rsidTr="00760F8B">
        <w:trPr>
          <w:trHeight w:val="277"/>
        </w:trPr>
        <w:tc>
          <w:tcPr>
            <w:tcW w:w="935" w:type="dxa"/>
          </w:tcPr>
          <w:p w14:paraId="01DA1E68" w14:textId="77777777" w:rsidR="00760F8B" w:rsidRPr="00651F4D" w:rsidRDefault="00760F8B" w:rsidP="00760F8B">
            <w:pPr>
              <w:contextualSpacing/>
            </w:pPr>
            <w:r w:rsidRPr="00651F4D">
              <w:t>CO6</w:t>
            </w:r>
          </w:p>
        </w:tc>
        <w:tc>
          <w:tcPr>
            <w:tcW w:w="9762" w:type="dxa"/>
          </w:tcPr>
          <w:p w14:paraId="27CD3747" w14:textId="77777777" w:rsidR="00760F8B" w:rsidRPr="00651F4D" w:rsidRDefault="00760F8B" w:rsidP="00760F8B">
            <w:pPr>
              <w:widowControl w:val="0"/>
              <w:tabs>
                <w:tab w:val="left" w:pos="1002"/>
              </w:tabs>
              <w:autoSpaceDE w:val="0"/>
              <w:autoSpaceDN w:val="0"/>
            </w:pPr>
            <w:r w:rsidRPr="00651F4D">
              <w:t>Appraise</w:t>
            </w:r>
            <w:r w:rsidRPr="00651F4D">
              <w:rPr>
                <w:spacing w:val="-1"/>
              </w:rPr>
              <w:t xml:space="preserve"> </w:t>
            </w:r>
            <w:r w:rsidRPr="00651F4D">
              <w:t>the</w:t>
            </w:r>
            <w:r w:rsidRPr="00651F4D">
              <w:rPr>
                <w:spacing w:val="-1"/>
              </w:rPr>
              <w:t xml:space="preserve"> </w:t>
            </w:r>
            <w:r w:rsidRPr="00651F4D">
              <w:t>micro</w:t>
            </w:r>
            <w:r w:rsidRPr="00651F4D">
              <w:rPr>
                <w:spacing w:val="-5"/>
              </w:rPr>
              <w:t xml:space="preserve"> </w:t>
            </w:r>
            <w:r w:rsidRPr="00651F4D">
              <w:t>finance</w:t>
            </w:r>
            <w:r w:rsidRPr="00651F4D">
              <w:rPr>
                <w:spacing w:val="-8"/>
              </w:rPr>
              <w:t xml:space="preserve"> </w:t>
            </w:r>
            <w:r w:rsidRPr="00651F4D">
              <w:t>institution</w:t>
            </w:r>
            <w:r w:rsidRPr="00651F4D">
              <w:rPr>
                <w:spacing w:val="1"/>
              </w:rPr>
              <w:t xml:space="preserve"> </w:t>
            </w:r>
            <w:r w:rsidRPr="00651F4D">
              <w:t>performance.</w:t>
            </w:r>
          </w:p>
        </w:tc>
      </w:tr>
    </w:tbl>
    <w:p w14:paraId="357EBB00" w14:textId="77777777" w:rsidR="00760F8B" w:rsidRPr="00651F4D"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651F4D" w14:paraId="69C6727F" w14:textId="77777777" w:rsidTr="00760F8B">
        <w:trPr>
          <w:jc w:val="center"/>
        </w:trPr>
        <w:tc>
          <w:tcPr>
            <w:tcW w:w="10632" w:type="dxa"/>
            <w:gridSpan w:val="8"/>
          </w:tcPr>
          <w:p w14:paraId="59D8B5E2" w14:textId="77777777" w:rsidR="00760F8B" w:rsidRPr="00651F4D" w:rsidRDefault="00760F8B" w:rsidP="00760F8B">
            <w:pPr>
              <w:contextualSpacing/>
              <w:jc w:val="center"/>
              <w:rPr>
                <w:b/>
              </w:rPr>
            </w:pPr>
            <w:r w:rsidRPr="00651F4D">
              <w:rPr>
                <w:b/>
              </w:rPr>
              <w:t>Assessment Pattern as per Bloom’s Taxonomy</w:t>
            </w:r>
          </w:p>
        </w:tc>
      </w:tr>
      <w:tr w:rsidR="00760F8B" w:rsidRPr="00651F4D" w14:paraId="2B2F899F" w14:textId="77777777" w:rsidTr="00760F8B">
        <w:trPr>
          <w:jc w:val="center"/>
        </w:trPr>
        <w:tc>
          <w:tcPr>
            <w:tcW w:w="1843" w:type="dxa"/>
          </w:tcPr>
          <w:p w14:paraId="7D235257" w14:textId="77777777" w:rsidR="00760F8B" w:rsidRPr="00651F4D" w:rsidRDefault="00760F8B" w:rsidP="00760F8B">
            <w:pPr>
              <w:contextualSpacing/>
              <w:jc w:val="center"/>
              <w:rPr>
                <w:b/>
                <w:bCs/>
              </w:rPr>
            </w:pPr>
            <w:r w:rsidRPr="00651F4D">
              <w:rPr>
                <w:b/>
                <w:bCs/>
              </w:rPr>
              <w:t>CO / P</w:t>
            </w:r>
          </w:p>
        </w:tc>
        <w:tc>
          <w:tcPr>
            <w:tcW w:w="1134" w:type="dxa"/>
          </w:tcPr>
          <w:p w14:paraId="4F1ADC80" w14:textId="77777777" w:rsidR="00760F8B" w:rsidRPr="00651F4D" w:rsidRDefault="00760F8B" w:rsidP="00760F8B">
            <w:pPr>
              <w:contextualSpacing/>
              <w:jc w:val="center"/>
              <w:rPr>
                <w:b/>
              </w:rPr>
            </w:pPr>
            <w:r w:rsidRPr="00651F4D">
              <w:rPr>
                <w:b/>
              </w:rPr>
              <w:t>R</w:t>
            </w:r>
          </w:p>
        </w:tc>
        <w:tc>
          <w:tcPr>
            <w:tcW w:w="1418" w:type="dxa"/>
          </w:tcPr>
          <w:p w14:paraId="5489EEF1" w14:textId="77777777" w:rsidR="00760F8B" w:rsidRPr="00651F4D" w:rsidRDefault="00760F8B" w:rsidP="00760F8B">
            <w:pPr>
              <w:contextualSpacing/>
              <w:jc w:val="center"/>
              <w:rPr>
                <w:b/>
              </w:rPr>
            </w:pPr>
            <w:r w:rsidRPr="00651F4D">
              <w:rPr>
                <w:b/>
              </w:rPr>
              <w:t>U</w:t>
            </w:r>
          </w:p>
        </w:tc>
        <w:tc>
          <w:tcPr>
            <w:tcW w:w="992" w:type="dxa"/>
          </w:tcPr>
          <w:p w14:paraId="4AA08897" w14:textId="77777777" w:rsidR="00760F8B" w:rsidRPr="00651F4D" w:rsidRDefault="00760F8B" w:rsidP="00760F8B">
            <w:pPr>
              <w:contextualSpacing/>
              <w:jc w:val="center"/>
              <w:rPr>
                <w:b/>
              </w:rPr>
            </w:pPr>
            <w:r w:rsidRPr="00651F4D">
              <w:rPr>
                <w:b/>
              </w:rPr>
              <w:t>A</w:t>
            </w:r>
          </w:p>
        </w:tc>
        <w:tc>
          <w:tcPr>
            <w:tcW w:w="1276" w:type="dxa"/>
          </w:tcPr>
          <w:p w14:paraId="0BA4D80F" w14:textId="77777777" w:rsidR="00760F8B" w:rsidRPr="00651F4D" w:rsidRDefault="00760F8B" w:rsidP="00760F8B">
            <w:pPr>
              <w:contextualSpacing/>
              <w:jc w:val="center"/>
              <w:rPr>
                <w:b/>
              </w:rPr>
            </w:pPr>
            <w:r w:rsidRPr="00651F4D">
              <w:rPr>
                <w:b/>
              </w:rPr>
              <w:t>An</w:t>
            </w:r>
          </w:p>
        </w:tc>
        <w:tc>
          <w:tcPr>
            <w:tcW w:w="992" w:type="dxa"/>
          </w:tcPr>
          <w:p w14:paraId="4E016AB3" w14:textId="77777777" w:rsidR="00760F8B" w:rsidRPr="00651F4D" w:rsidRDefault="00760F8B" w:rsidP="00760F8B">
            <w:pPr>
              <w:contextualSpacing/>
              <w:jc w:val="center"/>
              <w:rPr>
                <w:b/>
              </w:rPr>
            </w:pPr>
            <w:r w:rsidRPr="00651F4D">
              <w:rPr>
                <w:b/>
              </w:rPr>
              <w:t>E</w:t>
            </w:r>
          </w:p>
        </w:tc>
        <w:tc>
          <w:tcPr>
            <w:tcW w:w="871" w:type="dxa"/>
          </w:tcPr>
          <w:p w14:paraId="27673829" w14:textId="77777777" w:rsidR="00760F8B" w:rsidRPr="00651F4D" w:rsidRDefault="00760F8B" w:rsidP="00760F8B">
            <w:pPr>
              <w:contextualSpacing/>
              <w:jc w:val="center"/>
              <w:rPr>
                <w:b/>
              </w:rPr>
            </w:pPr>
            <w:r w:rsidRPr="00651F4D">
              <w:rPr>
                <w:b/>
              </w:rPr>
              <w:t>C</w:t>
            </w:r>
          </w:p>
        </w:tc>
        <w:tc>
          <w:tcPr>
            <w:tcW w:w="2106" w:type="dxa"/>
          </w:tcPr>
          <w:p w14:paraId="3DE23C49" w14:textId="77777777" w:rsidR="00760F8B" w:rsidRPr="00651F4D" w:rsidRDefault="00760F8B" w:rsidP="00760F8B">
            <w:pPr>
              <w:contextualSpacing/>
              <w:jc w:val="center"/>
              <w:rPr>
                <w:b/>
              </w:rPr>
            </w:pPr>
            <w:r w:rsidRPr="00651F4D">
              <w:rPr>
                <w:b/>
              </w:rPr>
              <w:t>Total</w:t>
            </w:r>
          </w:p>
        </w:tc>
      </w:tr>
      <w:tr w:rsidR="00760F8B" w:rsidRPr="00651F4D" w14:paraId="6C9F96C7" w14:textId="77777777" w:rsidTr="00760F8B">
        <w:trPr>
          <w:jc w:val="center"/>
        </w:trPr>
        <w:tc>
          <w:tcPr>
            <w:tcW w:w="1843" w:type="dxa"/>
          </w:tcPr>
          <w:p w14:paraId="59BF6F14" w14:textId="77777777" w:rsidR="00760F8B" w:rsidRPr="00651F4D" w:rsidRDefault="00760F8B" w:rsidP="00760F8B">
            <w:pPr>
              <w:contextualSpacing/>
              <w:jc w:val="center"/>
            </w:pPr>
            <w:r w:rsidRPr="00651F4D">
              <w:t>CO1</w:t>
            </w:r>
          </w:p>
        </w:tc>
        <w:tc>
          <w:tcPr>
            <w:tcW w:w="1134" w:type="dxa"/>
          </w:tcPr>
          <w:p w14:paraId="201535B3" w14:textId="77777777" w:rsidR="00760F8B" w:rsidRPr="00651F4D" w:rsidRDefault="00760F8B" w:rsidP="00760F8B">
            <w:pPr>
              <w:contextualSpacing/>
              <w:jc w:val="center"/>
            </w:pPr>
          </w:p>
        </w:tc>
        <w:tc>
          <w:tcPr>
            <w:tcW w:w="1418" w:type="dxa"/>
          </w:tcPr>
          <w:p w14:paraId="68B9C8ED" w14:textId="77777777" w:rsidR="00760F8B" w:rsidRPr="00651F4D" w:rsidRDefault="00760F8B" w:rsidP="00760F8B">
            <w:pPr>
              <w:contextualSpacing/>
              <w:jc w:val="center"/>
            </w:pPr>
            <w:r w:rsidRPr="00651F4D">
              <w:t>10</w:t>
            </w:r>
          </w:p>
        </w:tc>
        <w:tc>
          <w:tcPr>
            <w:tcW w:w="992" w:type="dxa"/>
          </w:tcPr>
          <w:p w14:paraId="3A5E0F14" w14:textId="77777777" w:rsidR="00760F8B" w:rsidRPr="00651F4D" w:rsidRDefault="00760F8B" w:rsidP="00760F8B">
            <w:pPr>
              <w:contextualSpacing/>
              <w:jc w:val="center"/>
            </w:pPr>
          </w:p>
        </w:tc>
        <w:tc>
          <w:tcPr>
            <w:tcW w:w="1276" w:type="dxa"/>
          </w:tcPr>
          <w:p w14:paraId="45754A15" w14:textId="77777777" w:rsidR="00760F8B" w:rsidRPr="00651F4D" w:rsidRDefault="00760F8B" w:rsidP="00760F8B">
            <w:pPr>
              <w:contextualSpacing/>
              <w:jc w:val="center"/>
            </w:pPr>
            <w:r w:rsidRPr="00651F4D">
              <w:t>20</w:t>
            </w:r>
          </w:p>
        </w:tc>
        <w:tc>
          <w:tcPr>
            <w:tcW w:w="992" w:type="dxa"/>
          </w:tcPr>
          <w:p w14:paraId="3FA7DCF9" w14:textId="77777777" w:rsidR="00760F8B" w:rsidRPr="00651F4D" w:rsidRDefault="00760F8B" w:rsidP="00760F8B">
            <w:pPr>
              <w:contextualSpacing/>
              <w:jc w:val="center"/>
            </w:pPr>
          </w:p>
        </w:tc>
        <w:tc>
          <w:tcPr>
            <w:tcW w:w="871" w:type="dxa"/>
          </w:tcPr>
          <w:p w14:paraId="25D51207" w14:textId="77777777" w:rsidR="00760F8B" w:rsidRPr="00651F4D" w:rsidRDefault="00760F8B" w:rsidP="00760F8B">
            <w:pPr>
              <w:contextualSpacing/>
              <w:jc w:val="center"/>
            </w:pPr>
          </w:p>
        </w:tc>
        <w:tc>
          <w:tcPr>
            <w:tcW w:w="2106" w:type="dxa"/>
          </w:tcPr>
          <w:p w14:paraId="7A215AA6" w14:textId="77777777" w:rsidR="00760F8B" w:rsidRPr="00651F4D" w:rsidRDefault="00760F8B" w:rsidP="00760F8B">
            <w:pPr>
              <w:contextualSpacing/>
              <w:jc w:val="center"/>
            </w:pPr>
            <w:r w:rsidRPr="00651F4D">
              <w:t>30</w:t>
            </w:r>
          </w:p>
        </w:tc>
      </w:tr>
      <w:tr w:rsidR="00760F8B" w:rsidRPr="00651F4D" w14:paraId="5D1C422C" w14:textId="77777777" w:rsidTr="00760F8B">
        <w:trPr>
          <w:jc w:val="center"/>
        </w:trPr>
        <w:tc>
          <w:tcPr>
            <w:tcW w:w="1843" w:type="dxa"/>
          </w:tcPr>
          <w:p w14:paraId="41682F87" w14:textId="77777777" w:rsidR="00760F8B" w:rsidRPr="00651F4D" w:rsidRDefault="00760F8B" w:rsidP="00760F8B">
            <w:pPr>
              <w:contextualSpacing/>
              <w:jc w:val="center"/>
            </w:pPr>
            <w:r w:rsidRPr="00651F4D">
              <w:t>CO2</w:t>
            </w:r>
          </w:p>
        </w:tc>
        <w:tc>
          <w:tcPr>
            <w:tcW w:w="1134" w:type="dxa"/>
          </w:tcPr>
          <w:p w14:paraId="54F422C9" w14:textId="77777777" w:rsidR="00760F8B" w:rsidRPr="00651F4D" w:rsidRDefault="00760F8B" w:rsidP="00760F8B">
            <w:pPr>
              <w:contextualSpacing/>
              <w:jc w:val="center"/>
            </w:pPr>
          </w:p>
        </w:tc>
        <w:tc>
          <w:tcPr>
            <w:tcW w:w="1418" w:type="dxa"/>
          </w:tcPr>
          <w:p w14:paraId="34E76392" w14:textId="77777777" w:rsidR="00760F8B" w:rsidRPr="00651F4D" w:rsidRDefault="00760F8B" w:rsidP="00760F8B">
            <w:pPr>
              <w:contextualSpacing/>
              <w:jc w:val="center"/>
            </w:pPr>
          </w:p>
        </w:tc>
        <w:tc>
          <w:tcPr>
            <w:tcW w:w="992" w:type="dxa"/>
          </w:tcPr>
          <w:p w14:paraId="2BE396C1" w14:textId="77777777" w:rsidR="00760F8B" w:rsidRPr="00651F4D" w:rsidRDefault="00760F8B" w:rsidP="00760F8B">
            <w:pPr>
              <w:contextualSpacing/>
              <w:jc w:val="center"/>
            </w:pPr>
            <w:r w:rsidRPr="00651F4D">
              <w:t>10</w:t>
            </w:r>
          </w:p>
        </w:tc>
        <w:tc>
          <w:tcPr>
            <w:tcW w:w="1276" w:type="dxa"/>
          </w:tcPr>
          <w:p w14:paraId="551B453A" w14:textId="77777777" w:rsidR="00760F8B" w:rsidRPr="00651F4D" w:rsidRDefault="00760F8B" w:rsidP="00760F8B">
            <w:pPr>
              <w:contextualSpacing/>
              <w:jc w:val="center"/>
            </w:pPr>
            <w:r w:rsidRPr="00651F4D">
              <w:t>10</w:t>
            </w:r>
          </w:p>
        </w:tc>
        <w:tc>
          <w:tcPr>
            <w:tcW w:w="992" w:type="dxa"/>
          </w:tcPr>
          <w:p w14:paraId="123B971E" w14:textId="77777777" w:rsidR="00760F8B" w:rsidRPr="00651F4D" w:rsidRDefault="00760F8B" w:rsidP="00760F8B">
            <w:pPr>
              <w:contextualSpacing/>
              <w:jc w:val="center"/>
            </w:pPr>
          </w:p>
        </w:tc>
        <w:tc>
          <w:tcPr>
            <w:tcW w:w="871" w:type="dxa"/>
          </w:tcPr>
          <w:p w14:paraId="13211399" w14:textId="77777777" w:rsidR="00760F8B" w:rsidRPr="00651F4D" w:rsidRDefault="00760F8B" w:rsidP="00760F8B">
            <w:pPr>
              <w:contextualSpacing/>
              <w:jc w:val="center"/>
            </w:pPr>
          </w:p>
        </w:tc>
        <w:tc>
          <w:tcPr>
            <w:tcW w:w="2106" w:type="dxa"/>
          </w:tcPr>
          <w:p w14:paraId="76F982CF" w14:textId="77777777" w:rsidR="00760F8B" w:rsidRPr="00651F4D" w:rsidRDefault="00760F8B" w:rsidP="00760F8B">
            <w:pPr>
              <w:contextualSpacing/>
              <w:jc w:val="center"/>
            </w:pPr>
            <w:r w:rsidRPr="00651F4D">
              <w:t>20</w:t>
            </w:r>
          </w:p>
        </w:tc>
      </w:tr>
      <w:tr w:rsidR="00760F8B" w:rsidRPr="00651F4D" w14:paraId="4EFFFF8F" w14:textId="77777777" w:rsidTr="00760F8B">
        <w:trPr>
          <w:jc w:val="center"/>
        </w:trPr>
        <w:tc>
          <w:tcPr>
            <w:tcW w:w="1843" w:type="dxa"/>
          </w:tcPr>
          <w:p w14:paraId="20237F4F" w14:textId="77777777" w:rsidR="00760F8B" w:rsidRPr="00651F4D" w:rsidRDefault="00760F8B" w:rsidP="00760F8B">
            <w:pPr>
              <w:contextualSpacing/>
              <w:jc w:val="center"/>
            </w:pPr>
            <w:r w:rsidRPr="00651F4D">
              <w:t>CO3</w:t>
            </w:r>
          </w:p>
        </w:tc>
        <w:tc>
          <w:tcPr>
            <w:tcW w:w="1134" w:type="dxa"/>
          </w:tcPr>
          <w:p w14:paraId="0CD7ADB4" w14:textId="77777777" w:rsidR="00760F8B" w:rsidRPr="00651F4D" w:rsidRDefault="00760F8B" w:rsidP="00760F8B">
            <w:pPr>
              <w:contextualSpacing/>
              <w:jc w:val="center"/>
            </w:pPr>
          </w:p>
        </w:tc>
        <w:tc>
          <w:tcPr>
            <w:tcW w:w="1418" w:type="dxa"/>
          </w:tcPr>
          <w:p w14:paraId="492F881D" w14:textId="77777777" w:rsidR="00760F8B" w:rsidRPr="00651F4D" w:rsidRDefault="00760F8B" w:rsidP="00760F8B">
            <w:pPr>
              <w:contextualSpacing/>
              <w:jc w:val="center"/>
            </w:pPr>
          </w:p>
        </w:tc>
        <w:tc>
          <w:tcPr>
            <w:tcW w:w="992" w:type="dxa"/>
          </w:tcPr>
          <w:p w14:paraId="3F85A371" w14:textId="77777777" w:rsidR="00760F8B" w:rsidRPr="00651F4D" w:rsidRDefault="00760F8B" w:rsidP="00760F8B">
            <w:pPr>
              <w:contextualSpacing/>
              <w:jc w:val="center"/>
            </w:pPr>
            <w:r w:rsidRPr="00651F4D">
              <w:t>10</w:t>
            </w:r>
          </w:p>
        </w:tc>
        <w:tc>
          <w:tcPr>
            <w:tcW w:w="1276" w:type="dxa"/>
          </w:tcPr>
          <w:p w14:paraId="04DBF6E7" w14:textId="77777777" w:rsidR="00760F8B" w:rsidRPr="00651F4D" w:rsidRDefault="00760F8B" w:rsidP="00760F8B">
            <w:pPr>
              <w:contextualSpacing/>
              <w:jc w:val="center"/>
            </w:pPr>
            <w:r w:rsidRPr="00651F4D">
              <w:t>30</w:t>
            </w:r>
          </w:p>
        </w:tc>
        <w:tc>
          <w:tcPr>
            <w:tcW w:w="992" w:type="dxa"/>
          </w:tcPr>
          <w:p w14:paraId="059BAF06" w14:textId="77777777" w:rsidR="00760F8B" w:rsidRPr="00651F4D" w:rsidRDefault="00760F8B" w:rsidP="00760F8B">
            <w:pPr>
              <w:contextualSpacing/>
              <w:jc w:val="center"/>
            </w:pPr>
          </w:p>
        </w:tc>
        <w:tc>
          <w:tcPr>
            <w:tcW w:w="871" w:type="dxa"/>
          </w:tcPr>
          <w:p w14:paraId="40962803" w14:textId="77777777" w:rsidR="00760F8B" w:rsidRPr="00651F4D" w:rsidRDefault="00760F8B" w:rsidP="00760F8B">
            <w:pPr>
              <w:contextualSpacing/>
              <w:jc w:val="center"/>
            </w:pPr>
          </w:p>
        </w:tc>
        <w:tc>
          <w:tcPr>
            <w:tcW w:w="2106" w:type="dxa"/>
          </w:tcPr>
          <w:p w14:paraId="5B89C2B8" w14:textId="77777777" w:rsidR="00760F8B" w:rsidRPr="00651F4D" w:rsidRDefault="00760F8B" w:rsidP="00760F8B">
            <w:pPr>
              <w:contextualSpacing/>
              <w:jc w:val="center"/>
            </w:pPr>
            <w:r w:rsidRPr="00651F4D">
              <w:t>40</w:t>
            </w:r>
          </w:p>
        </w:tc>
      </w:tr>
      <w:tr w:rsidR="00760F8B" w:rsidRPr="00651F4D" w14:paraId="16DC0DF7" w14:textId="77777777" w:rsidTr="00760F8B">
        <w:trPr>
          <w:jc w:val="center"/>
        </w:trPr>
        <w:tc>
          <w:tcPr>
            <w:tcW w:w="1843" w:type="dxa"/>
          </w:tcPr>
          <w:p w14:paraId="4DFBEE4F" w14:textId="77777777" w:rsidR="00760F8B" w:rsidRPr="00651F4D" w:rsidRDefault="00760F8B" w:rsidP="00760F8B">
            <w:pPr>
              <w:contextualSpacing/>
              <w:jc w:val="center"/>
            </w:pPr>
            <w:r w:rsidRPr="00651F4D">
              <w:t>CO4</w:t>
            </w:r>
          </w:p>
        </w:tc>
        <w:tc>
          <w:tcPr>
            <w:tcW w:w="1134" w:type="dxa"/>
          </w:tcPr>
          <w:p w14:paraId="54F232FA" w14:textId="77777777" w:rsidR="00760F8B" w:rsidRPr="00651F4D" w:rsidRDefault="00760F8B" w:rsidP="00760F8B">
            <w:pPr>
              <w:contextualSpacing/>
              <w:jc w:val="center"/>
            </w:pPr>
          </w:p>
        </w:tc>
        <w:tc>
          <w:tcPr>
            <w:tcW w:w="1418" w:type="dxa"/>
          </w:tcPr>
          <w:p w14:paraId="6A9A7856" w14:textId="77777777" w:rsidR="00760F8B" w:rsidRPr="00651F4D" w:rsidRDefault="00760F8B" w:rsidP="00760F8B">
            <w:pPr>
              <w:contextualSpacing/>
              <w:jc w:val="center"/>
            </w:pPr>
          </w:p>
        </w:tc>
        <w:tc>
          <w:tcPr>
            <w:tcW w:w="992" w:type="dxa"/>
          </w:tcPr>
          <w:p w14:paraId="43075B13" w14:textId="77777777" w:rsidR="00760F8B" w:rsidRPr="00651F4D" w:rsidRDefault="00760F8B" w:rsidP="00760F8B">
            <w:pPr>
              <w:contextualSpacing/>
              <w:jc w:val="center"/>
            </w:pPr>
          </w:p>
        </w:tc>
        <w:tc>
          <w:tcPr>
            <w:tcW w:w="1276" w:type="dxa"/>
          </w:tcPr>
          <w:p w14:paraId="0C3DCDF5" w14:textId="77777777" w:rsidR="00760F8B" w:rsidRPr="00651F4D" w:rsidRDefault="00760F8B" w:rsidP="00760F8B">
            <w:pPr>
              <w:contextualSpacing/>
              <w:jc w:val="center"/>
            </w:pPr>
            <w:r w:rsidRPr="00651F4D">
              <w:t>10</w:t>
            </w:r>
          </w:p>
        </w:tc>
        <w:tc>
          <w:tcPr>
            <w:tcW w:w="992" w:type="dxa"/>
          </w:tcPr>
          <w:p w14:paraId="3A12F29E" w14:textId="77777777" w:rsidR="00760F8B" w:rsidRPr="00651F4D" w:rsidRDefault="00760F8B" w:rsidP="00760F8B">
            <w:pPr>
              <w:contextualSpacing/>
              <w:jc w:val="center"/>
            </w:pPr>
            <w:r w:rsidRPr="00651F4D">
              <w:t>40</w:t>
            </w:r>
          </w:p>
        </w:tc>
        <w:tc>
          <w:tcPr>
            <w:tcW w:w="871" w:type="dxa"/>
          </w:tcPr>
          <w:p w14:paraId="03F25D3C" w14:textId="77777777" w:rsidR="00760F8B" w:rsidRPr="00651F4D" w:rsidRDefault="00760F8B" w:rsidP="00760F8B">
            <w:pPr>
              <w:contextualSpacing/>
              <w:jc w:val="center"/>
            </w:pPr>
          </w:p>
        </w:tc>
        <w:tc>
          <w:tcPr>
            <w:tcW w:w="2106" w:type="dxa"/>
          </w:tcPr>
          <w:p w14:paraId="03EF855E" w14:textId="77777777" w:rsidR="00760F8B" w:rsidRPr="00651F4D" w:rsidRDefault="00760F8B" w:rsidP="00760F8B">
            <w:pPr>
              <w:contextualSpacing/>
              <w:jc w:val="center"/>
            </w:pPr>
            <w:r w:rsidRPr="00651F4D">
              <w:t>50</w:t>
            </w:r>
          </w:p>
        </w:tc>
      </w:tr>
      <w:tr w:rsidR="00760F8B" w:rsidRPr="00651F4D" w14:paraId="5516C99C" w14:textId="77777777" w:rsidTr="00760F8B">
        <w:trPr>
          <w:jc w:val="center"/>
        </w:trPr>
        <w:tc>
          <w:tcPr>
            <w:tcW w:w="1843" w:type="dxa"/>
          </w:tcPr>
          <w:p w14:paraId="131073A8" w14:textId="77777777" w:rsidR="00760F8B" w:rsidRPr="00651F4D" w:rsidRDefault="00760F8B" w:rsidP="00760F8B">
            <w:pPr>
              <w:contextualSpacing/>
              <w:jc w:val="center"/>
            </w:pPr>
            <w:r w:rsidRPr="00651F4D">
              <w:t>CO5</w:t>
            </w:r>
          </w:p>
        </w:tc>
        <w:tc>
          <w:tcPr>
            <w:tcW w:w="1134" w:type="dxa"/>
          </w:tcPr>
          <w:p w14:paraId="7931ACF9" w14:textId="77777777" w:rsidR="00760F8B" w:rsidRPr="00651F4D" w:rsidRDefault="00760F8B" w:rsidP="00760F8B">
            <w:pPr>
              <w:contextualSpacing/>
              <w:jc w:val="center"/>
            </w:pPr>
          </w:p>
        </w:tc>
        <w:tc>
          <w:tcPr>
            <w:tcW w:w="1418" w:type="dxa"/>
          </w:tcPr>
          <w:p w14:paraId="01C5CE76" w14:textId="77777777" w:rsidR="00760F8B" w:rsidRPr="00651F4D" w:rsidRDefault="00760F8B" w:rsidP="00760F8B">
            <w:pPr>
              <w:contextualSpacing/>
              <w:jc w:val="center"/>
            </w:pPr>
          </w:p>
        </w:tc>
        <w:tc>
          <w:tcPr>
            <w:tcW w:w="992" w:type="dxa"/>
          </w:tcPr>
          <w:p w14:paraId="1C8E3E0A" w14:textId="77777777" w:rsidR="00760F8B" w:rsidRPr="00651F4D" w:rsidRDefault="00760F8B" w:rsidP="00760F8B">
            <w:pPr>
              <w:contextualSpacing/>
              <w:jc w:val="center"/>
            </w:pPr>
          </w:p>
        </w:tc>
        <w:tc>
          <w:tcPr>
            <w:tcW w:w="1276" w:type="dxa"/>
          </w:tcPr>
          <w:p w14:paraId="17EECFD1" w14:textId="77777777" w:rsidR="00760F8B" w:rsidRPr="00651F4D" w:rsidRDefault="00760F8B" w:rsidP="00760F8B">
            <w:pPr>
              <w:contextualSpacing/>
              <w:jc w:val="center"/>
            </w:pPr>
            <w:r w:rsidRPr="00651F4D">
              <w:t>20</w:t>
            </w:r>
          </w:p>
        </w:tc>
        <w:tc>
          <w:tcPr>
            <w:tcW w:w="992" w:type="dxa"/>
          </w:tcPr>
          <w:p w14:paraId="3FA748A9" w14:textId="77777777" w:rsidR="00760F8B" w:rsidRPr="00651F4D" w:rsidRDefault="00760F8B" w:rsidP="00760F8B">
            <w:pPr>
              <w:contextualSpacing/>
              <w:jc w:val="center"/>
            </w:pPr>
          </w:p>
        </w:tc>
        <w:tc>
          <w:tcPr>
            <w:tcW w:w="871" w:type="dxa"/>
          </w:tcPr>
          <w:p w14:paraId="0F9B5D08" w14:textId="77777777" w:rsidR="00760F8B" w:rsidRPr="00651F4D" w:rsidRDefault="00760F8B" w:rsidP="00760F8B">
            <w:pPr>
              <w:contextualSpacing/>
              <w:jc w:val="center"/>
            </w:pPr>
          </w:p>
        </w:tc>
        <w:tc>
          <w:tcPr>
            <w:tcW w:w="2106" w:type="dxa"/>
          </w:tcPr>
          <w:p w14:paraId="564CA305" w14:textId="77777777" w:rsidR="00760F8B" w:rsidRPr="00651F4D" w:rsidRDefault="00760F8B" w:rsidP="00760F8B">
            <w:pPr>
              <w:contextualSpacing/>
              <w:jc w:val="center"/>
            </w:pPr>
            <w:r w:rsidRPr="00651F4D">
              <w:t>20</w:t>
            </w:r>
          </w:p>
        </w:tc>
      </w:tr>
      <w:tr w:rsidR="00760F8B" w:rsidRPr="00651F4D" w14:paraId="13684F26" w14:textId="77777777" w:rsidTr="00760F8B">
        <w:trPr>
          <w:jc w:val="center"/>
        </w:trPr>
        <w:tc>
          <w:tcPr>
            <w:tcW w:w="1843" w:type="dxa"/>
          </w:tcPr>
          <w:p w14:paraId="66415ADC" w14:textId="77777777" w:rsidR="00760F8B" w:rsidRPr="00651F4D" w:rsidRDefault="00760F8B" w:rsidP="00760F8B">
            <w:pPr>
              <w:contextualSpacing/>
              <w:jc w:val="center"/>
            </w:pPr>
            <w:r w:rsidRPr="00651F4D">
              <w:t>CO6</w:t>
            </w:r>
          </w:p>
        </w:tc>
        <w:tc>
          <w:tcPr>
            <w:tcW w:w="1134" w:type="dxa"/>
          </w:tcPr>
          <w:p w14:paraId="7447870E" w14:textId="77777777" w:rsidR="00760F8B" w:rsidRPr="00651F4D" w:rsidRDefault="00760F8B" w:rsidP="00760F8B">
            <w:pPr>
              <w:contextualSpacing/>
              <w:jc w:val="center"/>
            </w:pPr>
          </w:p>
        </w:tc>
        <w:tc>
          <w:tcPr>
            <w:tcW w:w="1418" w:type="dxa"/>
          </w:tcPr>
          <w:p w14:paraId="77151BD1" w14:textId="77777777" w:rsidR="00760F8B" w:rsidRPr="00651F4D" w:rsidRDefault="00760F8B" w:rsidP="00760F8B">
            <w:pPr>
              <w:contextualSpacing/>
              <w:jc w:val="center"/>
            </w:pPr>
          </w:p>
        </w:tc>
        <w:tc>
          <w:tcPr>
            <w:tcW w:w="992" w:type="dxa"/>
          </w:tcPr>
          <w:p w14:paraId="7FD92B51" w14:textId="77777777" w:rsidR="00760F8B" w:rsidRPr="00651F4D" w:rsidRDefault="00760F8B" w:rsidP="00760F8B">
            <w:pPr>
              <w:contextualSpacing/>
              <w:jc w:val="center"/>
            </w:pPr>
          </w:p>
        </w:tc>
        <w:tc>
          <w:tcPr>
            <w:tcW w:w="1276" w:type="dxa"/>
          </w:tcPr>
          <w:p w14:paraId="495FAF26" w14:textId="77777777" w:rsidR="00760F8B" w:rsidRPr="00651F4D" w:rsidRDefault="00760F8B" w:rsidP="00760F8B">
            <w:pPr>
              <w:contextualSpacing/>
              <w:jc w:val="center"/>
            </w:pPr>
          </w:p>
        </w:tc>
        <w:tc>
          <w:tcPr>
            <w:tcW w:w="992" w:type="dxa"/>
          </w:tcPr>
          <w:p w14:paraId="76CF0DDB" w14:textId="77777777" w:rsidR="00760F8B" w:rsidRPr="00651F4D" w:rsidRDefault="00760F8B" w:rsidP="00760F8B">
            <w:pPr>
              <w:contextualSpacing/>
              <w:jc w:val="center"/>
            </w:pPr>
            <w:r w:rsidRPr="00651F4D">
              <w:t>10</w:t>
            </w:r>
          </w:p>
        </w:tc>
        <w:tc>
          <w:tcPr>
            <w:tcW w:w="871" w:type="dxa"/>
          </w:tcPr>
          <w:p w14:paraId="00538E96" w14:textId="77777777" w:rsidR="00760F8B" w:rsidRPr="00651F4D" w:rsidRDefault="00760F8B" w:rsidP="00760F8B">
            <w:pPr>
              <w:contextualSpacing/>
              <w:jc w:val="center"/>
            </w:pPr>
          </w:p>
        </w:tc>
        <w:tc>
          <w:tcPr>
            <w:tcW w:w="2106" w:type="dxa"/>
          </w:tcPr>
          <w:p w14:paraId="2091C611" w14:textId="77777777" w:rsidR="00760F8B" w:rsidRPr="00651F4D" w:rsidRDefault="00760F8B" w:rsidP="00760F8B">
            <w:pPr>
              <w:contextualSpacing/>
              <w:jc w:val="center"/>
            </w:pPr>
            <w:r w:rsidRPr="00651F4D">
              <w:t>20</w:t>
            </w:r>
          </w:p>
        </w:tc>
      </w:tr>
      <w:tr w:rsidR="00760F8B" w:rsidRPr="00651F4D" w14:paraId="06950D82" w14:textId="77777777" w:rsidTr="00760F8B">
        <w:trPr>
          <w:jc w:val="center"/>
        </w:trPr>
        <w:tc>
          <w:tcPr>
            <w:tcW w:w="8526" w:type="dxa"/>
            <w:gridSpan w:val="7"/>
          </w:tcPr>
          <w:p w14:paraId="23B125EB" w14:textId="77777777" w:rsidR="00760F8B" w:rsidRPr="00651F4D" w:rsidRDefault="00760F8B" w:rsidP="00760F8B">
            <w:pPr>
              <w:contextualSpacing/>
            </w:pPr>
          </w:p>
        </w:tc>
        <w:tc>
          <w:tcPr>
            <w:tcW w:w="2106" w:type="dxa"/>
          </w:tcPr>
          <w:p w14:paraId="5E087C4A" w14:textId="77777777" w:rsidR="00760F8B" w:rsidRPr="00651F4D" w:rsidRDefault="00760F8B" w:rsidP="00760F8B">
            <w:pPr>
              <w:contextualSpacing/>
              <w:jc w:val="center"/>
              <w:rPr>
                <w:b/>
              </w:rPr>
            </w:pPr>
            <w:r w:rsidRPr="00651F4D">
              <w:rPr>
                <w:b/>
              </w:rPr>
              <w:t>180</w:t>
            </w:r>
          </w:p>
        </w:tc>
      </w:tr>
    </w:tbl>
    <w:p w14:paraId="1F33F9EA" w14:textId="05CCFA43" w:rsidR="00692224" w:rsidRDefault="00692224" w:rsidP="00760F8B">
      <w:pPr>
        <w:contextualSpacing/>
      </w:pPr>
    </w:p>
    <w:p w14:paraId="23A9913E" w14:textId="77777777" w:rsidR="00692224" w:rsidRDefault="00692224">
      <w:pPr>
        <w:spacing w:after="200" w:line="276" w:lineRule="auto"/>
      </w:pPr>
      <w:r>
        <w:br w:type="page"/>
      </w:r>
    </w:p>
    <w:p w14:paraId="7294EFD2" w14:textId="77777777" w:rsidR="00760F8B" w:rsidRPr="005315FC" w:rsidRDefault="00760F8B" w:rsidP="00760F8B">
      <w:pPr>
        <w:jc w:val="center"/>
      </w:pPr>
      <w:r w:rsidRPr="005315FC">
        <w:rPr>
          <w:noProof/>
        </w:rPr>
        <w:lastRenderedPageBreak/>
        <w:drawing>
          <wp:inline distT="0" distB="0" distL="0" distR="0" wp14:anchorId="2FAE92BA" wp14:editId="573FC907">
            <wp:extent cx="5731510" cy="1057275"/>
            <wp:effectExtent l="0" t="0" r="2540" b="9525"/>
            <wp:docPr id="2099113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057275"/>
                    </a:xfrm>
                    <a:prstGeom prst="rect">
                      <a:avLst/>
                    </a:prstGeom>
                  </pic:spPr>
                </pic:pic>
              </a:graphicData>
            </a:graphic>
          </wp:inline>
        </w:drawing>
      </w:r>
    </w:p>
    <w:p w14:paraId="56C13A55" w14:textId="77777777" w:rsidR="00760F8B" w:rsidRPr="005315FC"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5315FC" w14:paraId="392B35D1" w14:textId="77777777" w:rsidTr="00760F8B">
        <w:trPr>
          <w:trHeight w:val="397"/>
          <w:jc w:val="center"/>
        </w:trPr>
        <w:tc>
          <w:tcPr>
            <w:tcW w:w="1702" w:type="dxa"/>
            <w:vAlign w:val="center"/>
          </w:tcPr>
          <w:p w14:paraId="4DE7B036" w14:textId="77777777" w:rsidR="00760F8B" w:rsidRPr="005315FC" w:rsidRDefault="00760F8B" w:rsidP="00760F8B">
            <w:pPr>
              <w:pStyle w:val="Title"/>
              <w:jc w:val="left"/>
              <w:rPr>
                <w:b/>
                <w:szCs w:val="24"/>
              </w:rPr>
            </w:pPr>
            <w:r w:rsidRPr="005315FC">
              <w:rPr>
                <w:b/>
                <w:szCs w:val="24"/>
              </w:rPr>
              <w:t xml:space="preserve">Course Code      </w:t>
            </w:r>
          </w:p>
        </w:tc>
        <w:tc>
          <w:tcPr>
            <w:tcW w:w="6373" w:type="dxa"/>
            <w:vAlign w:val="center"/>
          </w:tcPr>
          <w:p w14:paraId="4C5FDF95" w14:textId="77777777" w:rsidR="00760F8B" w:rsidRPr="005315FC" w:rsidRDefault="00760F8B" w:rsidP="00760F8B">
            <w:pPr>
              <w:pStyle w:val="Title"/>
              <w:jc w:val="left"/>
              <w:rPr>
                <w:b/>
                <w:szCs w:val="24"/>
              </w:rPr>
            </w:pPr>
            <w:r w:rsidRPr="005315FC">
              <w:rPr>
                <w:b/>
                <w:szCs w:val="24"/>
              </w:rPr>
              <w:t>22MS3007</w:t>
            </w:r>
          </w:p>
        </w:tc>
        <w:tc>
          <w:tcPr>
            <w:tcW w:w="1706" w:type="dxa"/>
            <w:vAlign w:val="center"/>
          </w:tcPr>
          <w:p w14:paraId="15113A69" w14:textId="77777777" w:rsidR="00760F8B" w:rsidRPr="005315FC" w:rsidRDefault="00760F8B" w:rsidP="00760F8B">
            <w:pPr>
              <w:pStyle w:val="Title"/>
              <w:ind w:left="-468" w:firstLine="468"/>
              <w:jc w:val="left"/>
              <w:rPr>
                <w:szCs w:val="24"/>
              </w:rPr>
            </w:pPr>
            <w:r w:rsidRPr="005315FC">
              <w:rPr>
                <w:b/>
                <w:bCs/>
                <w:szCs w:val="24"/>
              </w:rPr>
              <w:t xml:space="preserve">Duration       </w:t>
            </w:r>
          </w:p>
        </w:tc>
        <w:tc>
          <w:tcPr>
            <w:tcW w:w="704" w:type="dxa"/>
            <w:vAlign w:val="center"/>
          </w:tcPr>
          <w:p w14:paraId="50FA9B78" w14:textId="77777777" w:rsidR="00760F8B" w:rsidRPr="005315FC" w:rsidRDefault="00760F8B" w:rsidP="00760F8B">
            <w:pPr>
              <w:pStyle w:val="Title"/>
              <w:jc w:val="left"/>
              <w:rPr>
                <w:b/>
                <w:szCs w:val="24"/>
              </w:rPr>
            </w:pPr>
            <w:r w:rsidRPr="005315FC">
              <w:rPr>
                <w:b/>
                <w:szCs w:val="24"/>
              </w:rPr>
              <w:t>3hrs</w:t>
            </w:r>
          </w:p>
        </w:tc>
      </w:tr>
      <w:tr w:rsidR="00760F8B" w:rsidRPr="005315FC" w14:paraId="082CD610" w14:textId="77777777" w:rsidTr="00760F8B">
        <w:trPr>
          <w:trHeight w:val="397"/>
          <w:jc w:val="center"/>
        </w:trPr>
        <w:tc>
          <w:tcPr>
            <w:tcW w:w="1702" w:type="dxa"/>
            <w:vAlign w:val="center"/>
          </w:tcPr>
          <w:p w14:paraId="49BC69FE" w14:textId="77777777" w:rsidR="00760F8B" w:rsidRPr="005315FC" w:rsidRDefault="00760F8B" w:rsidP="00760F8B">
            <w:pPr>
              <w:pStyle w:val="Title"/>
              <w:ind w:right="-160"/>
              <w:jc w:val="left"/>
              <w:rPr>
                <w:b/>
                <w:szCs w:val="24"/>
              </w:rPr>
            </w:pPr>
            <w:r w:rsidRPr="005315FC">
              <w:rPr>
                <w:b/>
                <w:szCs w:val="24"/>
              </w:rPr>
              <w:t xml:space="preserve">Course Name     </w:t>
            </w:r>
          </w:p>
        </w:tc>
        <w:tc>
          <w:tcPr>
            <w:tcW w:w="6373" w:type="dxa"/>
            <w:vAlign w:val="center"/>
          </w:tcPr>
          <w:p w14:paraId="5C3B11A9" w14:textId="77777777" w:rsidR="00760F8B" w:rsidRPr="005315FC" w:rsidRDefault="00760F8B" w:rsidP="00760F8B">
            <w:pPr>
              <w:pStyle w:val="Title"/>
              <w:jc w:val="left"/>
              <w:rPr>
                <w:b/>
                <w:szCs w:val="24"/>
              </w:rPr>
            </w:pPr>
            <w:r w:rsidRPr="005315FC">
              <w:rPr>
                <w:b/>
                <w:szCs w:val="24"/>
              </w:rPr>
              <w:t>FINANCIAL INSTITUTIONS, MARKETS AND SERVICES</w:t>
            </w:r>
          </w:p>
        </w:tc>
        <w:tc>
          <w:tcPr>
            <w:tcW w:w="1706" w:type="dxa"/>
            <w:vAlign w:val="center"/>
          </w:tcPr>
          <w:p w14:paraId="612158CF" w14:textId="77777777" w:rsidR="00760F8B" w:rsidRPr="005315FC" w:rsidRDefault="00760F8B" w:rsidP="00760F8B">
            <w:pPr>
              <w:pStyle w:val="Title"/>
              <w:jc w:val="left"/>
              <w:rPr>
                <w:b/>
                <w:bCs/>
                <w:szCs w:val="24"/>
              </w:rPr>
            </w:pPr>
            <w:r w:rsidRPr="005315FC">
              <w:rPr>
                <w:b/>
                <w:bCs/>
                <w:szCs w:val="24"/>
              </w:rPr>
              <w:t xml:space="preserve">Max. Marks </w:t>
            </w:r>
          </w:p>
        </w:tc>
        <w:tc>
          <w:tcPr>
            <w:tcW w:w="704" w:type="dxa"/>
            <w:vAlign w:val="center"/>
          </w:tcPr>
          <w:p w14:paraId="5758E3ED" w14:textId="77777777" w:rsidR="00760F8B" w:rsidRPr="005315FC" w:rsidRDefault="00760F8B" w:rsidP="00760F8B">
            <w:pPr>
              <w:pStyle w:val="Title"/>
              <w:jc w:val="left"/>
              <w:rPr>
                <w:b/>
                <w:szCs w:val="24"/>
              </w:rPr>
            </w:pPr>
            <w:r w:rsidRPr="005315FC">
              <w:rPr>
                <w:b/>
                <w:szCs w:val="24"/>
              </w:rPr>
              <w:t>100</w:t>
            </w:r>
          </w:p>
        </w:tc>
      </w:tr>
    </w:tbl>
    <w:p w14:paraId="3B1CEAEC" w14:textId="77777777" w:rsidR="00760F8B" w:rsidRPr="005315FC"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760F8B" w:rsidRPr="005315FC" w14:paraId="05CBAABA" w14:textId="77777777" w:rsidTr="00760F8B">
        <w:trPr>
          <w:trHeight w:val="549"/>
        </w:trPr>
        <w:tc>
          <w:tcPr>
            <w:tcW w:w="268" w:type="pct"/>
            <w:vAlign w:val="center"/>
          </w:tcPr>
          <w:p w14:paraId="5F6D21AB" w14:textId="77777777" w:rsidR="00760F8B" w:rsidRPr="005315FC" w:rsidRDefault="00760F8B" w:rsidP="00760F8B">
            <w:pPr>
              <w:contextualSpacing/>
              <w:jc w:val="center"/>
              <w:rPr>
                <w:b/>
              </w:rPr>
            </w:pPr>
            <w:r w:rsidRPr="005315FC">
              <w:rPr>
                <w:b/>
              </w:rPr>
              <w:t>Q. No.</w:t>
            </w:r>
          </w:p>
        </w:tc>
        <w:tc>
          <w:tcPr>
            <w:tcW w:w="3623" w:type="pct"/>
            <w:gridSpan w:val="2"/>
            <w:vAlign w:val="center"/>
          </w:tcPr>
          <w:p w14:paraId="78B19753" w14:textId="77777777" w:rsidR="00760F8B" w:rsidRPr="005315FC" w:rsidRDefault="00760F8B" w:rsidP="00760F8B">
            <w:pPr>
              <w:contextualSpacing/>
              <w:jc w:val="center"/>
              <w:rPr>
                <w:b/>
              </w:rPr>
            </w:pPr>
            <w:r w:rsidRPr="005315FC">
              <w:rPr>
                <w:b/>
              </w:rPr>
              <w:t>Questions</w:t>
            </w:r>
          </w:p>
        </w:tc>
        <w:tc>
          <w:tcPr>
            <w:tcW w:w="315" w:type="pct"/>
            <w:vAlign w:val="center"/>
          </w:tcPr>
          <w:p w14:paraId="5007552B" w14:textId="77777777" w:rsidR="00760F8B" w:rsidRPr="005315FC" w:rsidRDefault="00760F8B" w:rsidP="00760F8B">
            <w:pPr>
              <w:contextualSpacing/>
              <w:jc w:val="center"/>
              <w:rPr>
                <w:b/>
              </w:rPr>
            </w:pPr>
            <w:r w:rsidRPr="005315FC">
              <w:rPr>
                <w:b/>
              </w:rPr>
              <w:t>CO</w:t>
            </w:r>
          </w:p>
        </w:tc>
        <w:tc>
          <w:tcPr>
            <w:tcW w:w="252" w:type="pct"/>
            <w:vAlign w:val="center"/>
          </w:tcPr>
          <w:p w14:paraId="445B42F0" w14:textId="77777777" w:rsidR="00760F8B" w:rsidRPr="005315FC" w:rsidRDefault="00760F8B" w:rsidP="00760F8B">
            <w:pPr>
              <w:contextualSpacing/>
              <w:jc w:val="center"/>
              <w:rPr>
                <w:b/>
              </w:rPr>
            </w:pPr>
            <w:r w:rsidRPr="005315FC">
              <w:rPr>
                <w:b/>
              </w:rPr>
              <w:t>BL</w:t>
            </w:r>
          </w:p>
        </w:tc>
        <w:tc>
          <w:tcPr>
            <w:tcW w:w="543" w:type="pct"/>
            <w:vAlign w:val="center"/>
          </w:tcPr>
          <w:p w14:paraId="7C23D5BD" w14:textId="77777777" w:rsidR="00760F8B" w:rsidRPr="005315FC" w:rsidRDefault="00760F8B" w:rsidP="00760F8B">
            <w:pPr>
              <w:contextualSpacing/>
              <w:jc w:val="center"/>
              <w:rPr>
                <w:b/>
              </w:rPr>
            </w:pPr>
            <w:r w:rsidRPr="005315FC">
              <w:rPr>
                <w:b/>
              </w:rPr>
              <w:t>Marks</w:t>
            </w:r>
          </w:p>
        </w:tc>
      </w:tr>
      <w:tr w:rsidR="00760F8B" w:rsidRPr="005315FC" w14:paraId="0EBB9813" w14:textId="77777777" w:rsidTr="00760F8B">
        <w:trPr>
          <w:trHeight w:val="549"/>
        </w:trPr>
        <w:tc>
          <w:tcPr>
            <w:tcW w:w="5000" w:type="pct"/>
            <w:gridSpan w:val="6"/>
          </w:tcPr>
          <w:p w14:paraId="716146CF" w14:textId="77777777" w:rsidR="00760F8B" w:rsidRPr="005315FC" w:rsidRDefault="00760F8B" w:rsidP="00760F8B">
            <w:pPr>
              <w:contextualSpacing/>
              <w:jc w:val="center"/>
              <w:rPr>
                <w:b/>
                <w:u w:val="single"/>
              </w:rPr>
            </w:pPr>
            <w:r w:rsidRPr="005315FC">
              <w:rPr>
                <w:b/>
                <w:u w:val="single"/>
              </w:rPr>
              <w:t>PART – A (4 X 20 = 80 MARKS)</w:t>
            </w:r>
          </w:p>
          <w:p w14:paraId="3BE6579B" w14:textId="77777777" w:rsidR="00760F8B" w:rsidRPr="005315FC" w:rsidRDefault="00760F8B" w:rsidP="00760F8B">
            <w:pPr>
              <w:contextualSpacing/>
              <w:jc w:val="center"/>
              <w:rPr>
                <w:b/>
              </w:rPr>
            </w:pPr>
            <w:r w:rsidRPr="005315FC">
              <w:rPr>
                <w:b/>
              </w:rPr>
              <w:t>(Answer all the Questions)</w:t>
            </w:r>
          </w:p>
        </w:tc>
      </w:tr>
      <w:tr w:rsidR="00760F8B" w:rsidRPr="005315FC" w14:paraId="42CCA33F" w14:textId="77777777" w:rsidTr="00760F8B">
        <w:trPr>
          <w:trHeight w:val="394"/>
        </w:trPr>
        <w:tc>
          <w:tcPr>
            <w:tcW w:w="268" w:type="pct"/>
            <w:vAlign w:val="center"/>
          </w:tcPr>
          <w:p w14:paraId="4DC5BE4F" w14:textId="77777777" w:rsidR="00760F8B" w:rsidRPr="005315FC" w:rsidRDefault="00760F8B" w:rsidP="00760F8B">
            <w:pPr>
              <w:contextualSpacing/>
              <w:jc w:val="center"/>
            </w:pPr>
            <w:r w:rsidRPr="005315FC">
              <w:t>1.</w:t>
            </w:r>
          </w:p>
        </w:tc>
        <w:tc>
          <w:tcPr>
            <w:tcW w:w="186" w:type="pct"/>
            <w:vAlign w:val="center"/>
          </w:tcPr>
          <w:p w14:paraId="3622B963" w14:textId="77777777" w:rsidR="00760F8B" w:rsidRPr="005315FC" w:rsidRDefault="00760F8B" w:rsidP="00760F8B">
            <w:pPr>
              <w:contextualSpacing/>
              <w:jc w:val="both"/>
            </w:pPr>
            <w:r w:rsidRPr="005315FC">
              <w:t>a.</w:t>
            </w:r>
          </w:p>
        </w:tc>
        <w:tc>
          <w:tcPr>
            <w:tcW w:w="3437" w:type="pct"/>
            <w:vAlign w:val="bottom"/>
          </w:tcPr>
          <w:p w14:paraId="6D2ED8E3" w14:textId="77777777" w:rsidR="00760F8B" w:rsidRPr="005315FC" w:rsidRDefault="00760F8B" w:rsidP="00760F8B">
            <w:pPr>
              <w:jc w:val="both"/>
            </w:pPr>
            <w:r w:rsidRPr="005315FC">
              <w:t>Discuss  the  essential  consideration  for the  healthy  growth  of  a</w:t>
            </w:r>
            <w:r>
              <w:t xml:space="preserve">  Financial  System.   Explain </w:t>
            </w:r>
            <w:r w:rsidRPr="005315FC">
              <w:t>the  above  with  reference  to  the  Indian  scenario.</w:t>
            </w:r>
          </w:p>
        </w:tc>
        <w:tc>
          <w:tcPr>
            <w:tcW w:w="315" w:type="pct"/>
            <w:vAlign w:val="center"/>
          </w:tcPr>
          <w:p w14:paraId="39437912" w14:textId="77777777" w:rsidR="00760F8B" w:rsidRPr="005315FC" w:rsidRDefault="00760F8B" w:rsidP="00760F8B">
            <w:pPr>
              <w:contextualSpacing/>
              <w:jc w:val="center"/>
            </w:pPr>
            <w:r w:rsidRPr="005315FC">
              <w:t>CO1</w:t>
            </w:r>
          </w:p>
        </w:tc>
        <w:tc>
          <w:tcPr>
            <w:tcW w:w="252" w:type="pct"/>
            <w:vAlign w:val="center"/>
          </w:tcPr>
          <w:p w14:paraId="6C888413" w14:textId="77777777" w:rsidR="00760F8B" w:rsidRPr="005315FC" w:rsidRDefault="00760F8B" w:rsidP="00760F8B">
            <w:pPr>
              <w:contextualSpacing/>
              <w:jc w:val="center"/>
            </w:pPr>
            <w:r w:rsidRPr="005315FC">
              <w:t>U</w:t>
            </w:r>
          </w:p>
        </w:tc>
        <w:tc>
          <w:tcPr>
            <w:tcW w:w="543" w:type="pct"/>
            <w:vAlign w:val="center"/>
          </w:tcPr>
          <w:p w14:paraId="4C3FB341" w14:textId="77777777" w:rsidR="00760F8B" w:rsidRPr="005315FC" w:rsidRDefault="00760F8B" w:rsidP="00760F8B">
            <w:pPr>
              <w:contextualSpacing/>
              <w:jc w:val="center"/>
            </w:pPr>
            <w:r w:rsidRPr="005315FC">
              <w:t>10</w:t>
            </w:r>
          </w:p>
        </w:tc>
      </w:tr>
      <w:tr w:rsidR="00760F8B" w:rsidRPr="005315FC" w14:paraId="0B8A3401" w14:textId="77777777" w:rsidTr="00760F8B">
        <w:trPr>
          <w:trHeight w:val="394"/>
        </w:trPr>
        <w:tc>
          <w:tcPr>
            <w:tcW w:w="268" w:type="pct"/>
            <w:vAlign w:val="center"/>
          </w:tcPr>
          <w:p w14:paraId="3F9F9189" w14:textId="77777777" w:rsidR="00760F8B" w:rsidRPr="005315FC" w:rsidRDefault="00760F8B" w:rsidP="00760F8B">
            <w:pPr>
              <w:contextualSpacing/>
              <w:jc w:val="both"/>
            </w:pPr>
          </w:p>
        </w:tc>
        <w:tc>
          <w:tcPr>
            <w:tcW w:w="186" w:type="pct"/>
            <w:vAlign w:val="center"/>
          </w:tcPr>
          <w:p w14:paraId="679F12F4" w14:textId="77777777" w:rsidR="00760F8B" w:rsidRPr="005315FC" w:rsidRDefault="00760F8B" w:rsidP="00760F8B">
            <w:pPr>
              <w:contextualSpacing/>
              <w:jc w:val="both"/>
            </w:pPr>
            <w:r w:rsidRPr="005315FC">
              <w:t>b.</w:t>
            </w:r>
          </w:p>
        </w:tc>
        <w:tc>
          <w:tcPr>
            <w:tcW w:w="3437" w:type="pct"/>
            <w:vAlign w:val="bottom"/>
          </w:tcPr>
          <w:p w14:paraId="5CA700D7" w14:textId="77777777" w:rsidR="00760F8B" w:rsidRPr="005315FC" w:rsidRDefault="00760F8B" w:rsidP="00760F8B">
            <w:pPr>
              <w:jc w:val="both"/>
            </w:pPr>
            <w:r w:rsidRPr="005315FC">
              <w:t>Elucidate  the  features  and  constituents  of  Indian  Financial  System</w:t>
            </w:r>
            <w:r>
              <w:t>.</w:t>
            </w:r>
          </w:p>
        </w:tc>
        <w:tc>
          <w:tcPr>
            <w:tcW w:w="315" w:type="pct"/>
            <w:vAlign w:val="center"/>
          </w:tcPr>
          <w:p w14:paraId="0DD82F05" w14:textId="77777777" w:rsidR="00760F8B" w:rsidRPr="005315FC" w:rsidRDefault="00760F8B" w:rsidP="00760F8B">
            <w:pPr>
              <w:contextualSpacing/>
              <w:jc w:val="center"/>
            </w:pPr>
            <w:r w:rsidRPr="005315FC">
              <w:t>CO1</w:t>
            </w:r>
          </w:p>
        </w:tc>
        <w:tc>
          <w:tcPr>
            <w:tcW w:w="252" w:type="pct"/>
            <w:vAlign w:val="center"/>
          </w:tcPr>
          <w:p w14:paraId="39909068" w14:textId="77777777" w:rsidR="00760F8B" w:rsidRPr="005315FC" w:rsidRDefault="00760F8B" w:rsidP="00760F8B">
            <w:pPr>
              <w:contextualSpacing/>
              <w:jc w:val="center"/>
            </w:pPr>
            <w:r w:rsidRPr="005315FC">
              <w:t>R</w:t>
            </w:r>
          </w:p>
        </w:tc>
        <w:tc>
          <w:tcPr>
            <w:tcW w:w="543" w:type="pct"/>
            <w:vAlign w:val="center"/>
          </w:tcPr>
          <w:p w14:paraId="7A00CB75" w14:textId="77777777" w:rsidR="00760F8B" w:rsidRPr="005315FC" w:rsidRDefault="00760F8B" w:rsidP="00760F8B">
            <w:pPr>
              <w:contextualSpacing/>
              <w:jc w:val="center"/>
            </w:pPr>
            <w:r w:rsidRPr="005315FC">
              <w:t>10</w:t>
            </w:r>
          </w:p>
        </w:tc>
      </w:tr>
      <w:tr w:rsidR="00760F8B" w:rsidRPr="005315FC" w14:paraId="32CE437A" w14:textId="77777777" w:rsidTr="00760F8B">
        <w:trPr>
          <w:trHeight w:val="237"/>
        </w:trPr>
        <w:tc>
          <w:tcPr>
            <w:tcW w:w="268" w:type="pct"/>
            <w:vAlign w:val="center"/>
          </w:tcPr>
          <w:p w14:paraId="4FF9BE70" w14:textId="77777777" w:rsidR="00760F8B" w:rsidRPr="005315FC" w:rsidRDefault="00760F8B" w:rsidP="00760F8B">
            <w:pPr>
              <w:contextualSpacing/>
              <w:jc w:val="both"/>
            </w:pPr>
          </w:p>
        </w:tc>
        <w:tc>
          <w:tcPr>
            <w:tcW w:w="186" w:type="pct"/>
            <w:vAlign w:val="center"/>
          </w:tcPr>
          <w:p w14:paraId="3B0BB1BE" w14:textId="77777777" w:rsidR="00760F8B" w:rsidRPr="005315FC" w:rsidRDefault="00760F8B" w:rsidP="00760F8B">
            <w:pPr>
              <w:contextualSpacing/>
              <w:jc w:val="both"/>
            </w:pPr>
          </w:p>
        </w:tc>
        <w:tc>
          <w:tcPr>
            <w:tcW w:w="3437" w:type="pct"/>
            <w:vAlign w:val="bottom"/>
          </w:tcPr>
          <w:p w14:paraId="4AAEA4CF" w14:textId="77777777" w:rsidR="00760F8B" w:rsidRPr="005315FC" w:rsidRDefault="00760F8B" w:rsidP="00760F8B">
            <w:pPr>
              <w:contextualSpacing/>
              <w:jc w:val="center"/>
            </w:pPr>
            <w:r w:rsidRPr="005315FC">
              <w:t>(</w:t>
            </w:r>
            <w:r w:rsidRPr="005315FC">
              <w:rPr>
                <w:b/>
                <w:bCs/>
              </w:rPr>
              <w:t>OR)</w:t>
            </w:r>
          </w:p>
        </w:tc>
        <w:tc>
          <w:tcPr>
            <w:tcW w:w="315" w:type="pct"/>
            <w:vAlign w:val="center"/>
          </w:tcPr>
          <w:p w14:paraId="28F56A6C" w14:textId="77777777" w:rsidR="00760F8B" w:rsidRPr="005315FC" w:rsidRDefault="00760F8B" w:rsidP="00760F8B">
            <w:pPr>
              <w:contextualSpacing/>
              <w:jc w:val="center"/>
            </w:pPr>
          </w:p>
        </w:tc>
        <w:tc>
          <w:tcPr>
            <w:tcW w:w="252" w:type="pct"/>
            <w:vAlign w:val="center"/>
          </w:tcPr>
          <w:p w14:paraId="6A00872D" w14:textId="77777777" w:rsidR="00760F8B" w:rsidRPr="005315FC" w:rsidRDefault="00760F8B" w:rsidP="00760F8B">
            <w:pPr>
              <w:contextualSpacing/>
              <w:jc w:val="center"/>
            </w:pPr>
          </w:p>
        </w:tc>
        <w:tc>
          <w:tcPr>
            <w:tcW w:w="543" w:type="pct"/>
            <w:vAlign w:val="center"/>
          </w:tcPr>
          <w:p w14:paraId="314EB04D" w14:textId="77777777" w:rsidR="00760F8B" w:rsidRPr="005315FC" w:rsidRDefault="00760F8B" w:rsidP="00760F8B">
            <w:pPr>
              <w:contextualSpacing/>
              <w:jc w:val="center"/>
            </w:pPr>
          </w:p>
        </w:tc>
      </w:tr>
      <w:tr w:rsidR="00760F8B" w:rsidRPr="005315FC" w14:paraId="7D60FC3A" w14:textId="77777777" w:rsidTr="00760F8B">
        <w:trPr>
          <w:trHeight w:val="394"/>
        </w:trPr>
        <w:tc>
          <w:tcPr>
            <w:tcW w:w="268" w:type="pct"/>
            <w:vAlign w:val="center"/>
          </w:tcPr>
          <w:p w14:paraId="2DFF806E" w14:textId="77777777" w:rsidR="00760F8B" w:rsidRPr="005315FC" w:rsidRDefault="00760F8B" w:rsidP="00760F8B">
            <w:pPr>
              <w:contextualSpacing/>
              <w:jc w:val="center"/>
            </w:pPr>
            <w:r w:rsidRPr="005315FC">
              <w:t>2.</w:t>
            </w:r>
          </w:p>
        </w:tc>
        <w:tc>
          <w:tcPr>
            <w:tcW w:w="186" w:type="pct"/>
            <w:vAlign w:val="center"/>
          </w:tcPr>
          <w:p w14:paraId="3DEEBF06" w14:textId="77777777" w:rsidR="00760F8B" w:rsidRPr="005315FC" w:rsidRDefault="00760F8B" w:rsidP="00760F8B">
            <w:pPr>
              <w:contextualSpacing/>
              <w:jc w:val="both"/>
            </w:pPr>
            <w:r w:rsidRPr="005315FC">
              <w:t>a.</w:t>
            </w:r>
          </w:p>
        </w:tc>
        <w:tc>
          <w:tcPr>
            <w:tcW w:w="3437" w:type="pct"/>
            <w:vAlign w:val="center"/>
          </w:tcPr>
          <w:p w14:paraId="0B231277" w14:textId="77777777" w:rsidR="00760F8B" w:rsidRPr="005315FC" w:rsidRDefault="00760F8B" w:rsidP="00760F8B">
            <w:r w:rsidRPr="005315FC">
              <w:t>Explain  Treasury  Bill  market  in our  country</w:t>
            </w:r>
            <w:r>
              <w:t>.</w:t>
            </w:r>
          </w:p>
        </w:tc>
        <w:tc>
          <w:tcPr>
            <w:tcW w:w="315" w:type="pct"/>
            <w:vAlign w:val="center"/>
          </w:tcPr>
          <w:p w14:paraId="5B880511" w14:textId="77777777" w:rsidR="00760F8B" w:rsidRPr="005315FC" w:rsidRDefault="00760F8B" w:rsidP="00760F8B">
            <w:pPr>
              <w:contextualSpacing/>
              <w:jc w:val="center"/>
            </w:pPr>
            <w:r w:rsidRPr="005315FC">
              <w:t>CO3</w:t>
            </w:r>
          </w:p>
        </w:tc>
        <w:tc>
          <w:tcPr>
            <w:tcW w:w="252" w:type="pct"/>
            <w:vAlign w:val="center"/>
          </w:tcPr>
          <w:p w14:paraId="0C3752F7" w14:textId="77777777" w:rsidR="00760F8B" w:rsidRPr="005315FC" w:rsidRDefault="00760F8B" w:rsidP="00760F8B">
            <w:pPr>
              <w:contextualSpacing/>
              <w:jc w:val="center"/>
            </w:pPr>
            <w:r w:rsidRPr="005315FC">
              <w:t>A</w:t>
            </w:r>
          </w:p>
        </w:tc>
        <w:tc>
          <w:tcPr>
            <w:tcW w:w="543" w:type="pct"/>
            <w:vAlign w:val="center"/>
          </w:tcPr>
          <w:p w14:paraId="417695E3" w14:textId="77777777" w:rsidR="00760F8B" w:rsidRPr="005315FC" w:rsidRDefault="00760F8B" w:rsidP="00760F8B">
            <w:pPr>
              <w:contextualSpacing/>
              <w:jc w:val="center"/>
            </w:pPr>
            <w:r w:rsidRPr="005315FC">
              <w:t>8</w:t>
            </w:r>
          </w:p>
        </w:tc>
      </w:tr>
      <w:tr w:rsidR="00760F8B" w:rsidRPr="005315FC" w14:paraId="730D29B7" w14:textId="77777777" w:rsidTr="00760F8B">
        <w:trPr>
          <w:trHeight w:val="394"/>
        </w:trPr>
        <w:tc>
          <w:tcPr>
            <w:tcW w:w="268" w:type="pct"/>
            <w:vAlign w:val="center"/>
          </w:tcPr>
          <w:p w14:paraId="0CB94A50" w14:textId="77777777" w:rsidR="00760F8B" w:rsidRPr="005315FC" w:rsidRDefault="00760F8B" w:rsidP="00760F8B">
            <w:pPr>
              <w:contextualSpacing/>
              <w:jc w:val="center"/>
            </w:pPr>
          </w:p>
        </w:tc>
        <w:tc>
          <w:tcPr>
            <w:tcW w:w="186" w:type="pct"/>
            <w:vAlign w:val="center"/>
          </w:tcPr>
          <w:p w14:paraId="3B64A1AD" w14:textId="77777777" w:rsidR="00760F8B" w:rsidRPr="005315FC" w:rsidRDefault="00760F8B" w:rsidP="00760F8B">
            <w:pPr>
              <w:contextualSpacing/>
              <w:jc w:val="both"/>
            </w:pPr>
            <w:r w:rsidRPr="005315FC">
              <w:t>b</w:t>
            </w:r>
            <w:r>
              <w:t>.</w:t>
            </w:r>
          </w:p>
        </w:tc>
        <w:tc>
          <w:tcPr>
            <w:tcW w:w="3437" w:type="pct"/>
            <w:vAlign w:val="bottom"/>
          </w:tcPr>
          <w:p w14:paraId="1E9B2FAF" w14:textId="77777777" w:rsidR="00760F8B" w:rsidRPr="005315FC" w:rsidRDefault="00760F8B" w:rsidP="00760F8B">
            <w:pPr>
              <w:jc w:val="both"/>
            </w:pPr>
            <w:r>
              <w:t xml:space="preserve">RBI   had </w:t>
            </w:r>
            <w:r w:rsidRPr="005315FC">
              <w:t>called  quotes   for  Rs.  20000 crores  91 days   treasury bill .    Following  banks  quoted  as  follows:</w:t>
            </w:r>
          </w:p>
          <w:p w14:paraId="42810B24" w14:textId="77777777" w:rsidR="00760F8B" w:rsidRPr="005315FC" w:rsidRDefault="00760F8B" w:rsidP="00760F8B">
            <w:pPr>
              <w:jc w:val="both"/>
            </w:pPr>
          </w:p>
          <w:p w14:paraId="6B953140" w14:textId="77777777" w:rsidR="00760F8B" w:rsidRPr="005315FC" w:rsidRDefault="00760F8B" w:rsidP="00760F8B">
            <w:pPr>
              <w:jc w:val="both"/>
            </w:pPr>
            <w:r w:rsidRPr="005315FC">
              <w:t>FB              500 crores         @  6.11 %</w:t>
            </w:r>
          </w:p>
          <w:p w14:paraId="558F67E6" w14:textId="77777777" w:rsidR="00760F8B" w:rsidRPr="005315FC" w:rsidRDefault="00760F8B" w:rsidP="00760F8B">
            <w:pPr>
              <w:jc w:val="both"/>
            </w:pPr>
            <w:r w:rsidRPr="005315FC">
              <w:t>BOI            400 crores        @   6.23 %</w:t>
            </w:r>
          </w:p>
          <w:p w14:paraId="7991C1EF" w14:textId="77777777" w:rsidR="00760F8B" w:rsidRPr="005315FC" w:rsidRDefault="00760F8B" w:rsidP="00760F8B">
            <w:pPr>
              <w:jc w:val="both"/>
            </w:pPr>
            <w:r w:rsidRPr="005315FC">
              <w:t>SBI            1000 crores       @  5.58 %</w:t>
            </w:r>
          </w:p>
          <w:p w14:paraId="67C9F6CB" w14:textId="77777777" w:rsidR="00760F8B" w:rsidRPr="005315FC" w:rsidRDefault="00760F8B" w:rsidP="00760F8B">
            <w:pPr>
              <w:jc w:val="both"/>
            </w:pPr>
            <w:r w:rsidRPr="005315FC">
              <w:t>PNB           300 crores        @  5.99 %</w:t>
            </w:r>
          </w:p>
          <w:p w14:paraId="4A0DA515" w14:textId="77777777" w:rsidR="00760F8B" w:rsidRPr="005315FC" w:rsidRDefault="00760F8B" w:rsidP="00760F8B">
            <w:pPr>
              <w:jc w:val="both"/>
            </w:pPr>
            <w:r w:rsidRPr="005315FC">
              <w:t>UBI            200 crores         @ 6.10 %</w:t>
            </w:r>
          </w:p>
          <w:p w14:paraId="08830095" w14:textId="77777777" w:rsidR="00760F8B" w:rsidRPr="005315FC" w:rsidRDefault="00760F8B" w:rsidP="00760F8B">
            <w:pPr>
              <w:jc w:val="both"/>
            </w:pPr>
            <w:r w:rsidRPr="005315FC">
              <w:t>SIB            500 crores          @ 6.25 %</w:t>
            </w:r>
          </w:p>
          <w:p w14:paraId="24BA0176" w14:textId="77777777" w:rsidR="00760F8B" w:rsidRPr="005315FC" w:rsidRDefault="00760F8B" w:rsidP="00760F8B">
            <w:pPr>
              <w:jc w:val="both"/>
            </w:pPr>
          </w:p>
          <w:p w14:paraId="0ED6E197" w14:textId="77777777" w:rsidR="00760F8B" w:rsidRPr="005315FC" w:rsidRDefault="00760F8B" w:rsidP="00760F8B">
            <w:pPr>
              <w:jc w:val="both"/>
            </w:pPr>
            <w:r w:rsidRPr="005315FC">
              <w:t>RBI   declared   the  cut off  rate   as  6.10 %.  Which  of  the  above  banks   will  get  the  Treasury  Bills and the  reason therefor</w:t>
            </w:r>
            <w:r>
              <w:t>.</w:t>
            </w:r>
          </w:p>
          <w:p w14:paraId="64990989" w14:textId="77777777" w:rsidR="00760F8B" w:rsidRPr="005315FC" w:rsidRDefault="00760F8B" w:rsidP="00760F8B">
            <w:pPr>
              <w:jc w:val="both"/>
            </w:pPr>
          </w:p>
        </w:tc>
        <w:tc>
          <w:tcPr>
            <w:tcW w:w="315" w:type="pct"/>
            <w:vAlign w:val="center"/>
          </w:tcPr>
          <w:p w14:paraId="5E0FC900" w14:textId="77777777" w:rsidR="00760F8B" w:rsidRPr="005315FC" w:rsidRDefault="00760F8B" w:rsidP="00760F8B">
            <w:pPr>
              <w:contextualSpacing/>
              <w:jc w:val="center"/>
            </w:pPr>
            <w:r w:rsidRPr="005315FC">
              <w:t>CO3</w:t>
            </w:r>
          </w:p>
        </w:tc>
        <w:tc>
          <w:tcPr>
            <w:tcW w:w="252" w:type="pct"/>
            <w:vAlign w:val="center"/>
          </w:tcPr>
          <w:p w14:paraId="1E9EE4FC" w14:textId="77777777" w:rsidR="00760F8B" w:rsidRPr="005315FC" w:rsidRDefault="00760F8B" w:rsidP="00760F8B">
            <w:pPr>
              <w:contextualSpacing/>
              <w:jc w:val="center"/>
            </w:pPr>
            <w:r w:rsidRPr="005315FC">
              <w:t>An</w:t>
            </w:r>
          </w:p>
        </w:tc>
        <w:tc>
          <w:tcPr>
            <w:tcW w:w="543" w:type="pct"/>
            <w:vAlign w:val="center"/>
          </w:tcPr>
          <w:p w14:paraId="50C3652C" w14:textId="77777777" w:rsidR="00760F8B" w:rsidRPr="005315FC" w:rsidRDefault="00760F8B" w:rsidP="00760F8B">
            <w:pPr>
              <w:contextualSpacing/>
              <w:jc w:val="center"/>
            </w:pPr>
            <w:r w:rsidRPr="005315FC">
              <w:t>12</w:t>
            </w:r>
          </w:p>
        </w:tc>
      </w:tr>
      <w:tr w:rsidR="00760F8B" w:rsidRPr="005315FC" w14:paraId="16B1D075" w14:textId="77777777" w:rsidTr="00760F8B">
        <w:trPr>
          <w:trHeight w:val="394"/>
        </w:trPr>
        <w:tc>
          <w:tcPr>
            <w:tcW w:w="268" w:type="pct"/>
            <w:vAlign w:val="center"/>
          </w:tcPr>
          <w:p w14:paraId="5B063E6D" w14:textId="77777777" w:rsidR="00760F8B" w:rsidRPr="005315FC" w:rsidRDefault="00760F8B" w:rsidP="00760F8B">
            <w:pPr>
              <w:contextualSpacing/>
              <w:jc w:val="center"/>
            </w:pPr>
            <w:r w:rsidRPr="005315FC">
              <w:t>3.</w:t>
            </w:r>
          </w:p>
        </w:tc>
        <w:tc>
          <w:tcPr>
            <w:tcW w:w="186" w:type="pct"/>
            <w:vAlign w:val="center"/>
          </w:tcPr>
          <w:p w14:paraId="1995B9A3" w14:textId="77777777" w:rsidR="00760F8B" w:rsidRPr="005315FC" w:rsidRDefault="00760F8B" w:rsidP="00760F8B">
            <w:pPr>
              <w:contextualSpacing/>
              <w:jc w:val="both"/>
            </w:pPr>
            <w:r w:rsidRPr="005315FC">
              <w:t>a.</w:t>
            </w:r>
          </w:p>
        </w:tc>
        <w:tc>
          <w:tcPr>
            <w:tcW w:w="3437" w:type="pct"/>
            <w:vAlign w:val="bottom"/>
          </w:tcPr>
          <w:p w14:paraId="1FFF541F" w14:textId="77777777" w:rsidR="00760F8B" w:rsidRPr="005315FC" w:rsidRDefault="00760F8B" w:rsidP="00760F8B">
            <w:pPr>
              <w:jc w:val="both"/>
            </w:pPr>
            <w:r w:rsidRPr="005315FC">
              <w:t>Explain  in  detail  the  digital  transformation  of   our  Payment  and  Settlement System</w:t>
            </w:r>
            <w:r>
              <w:t>.</w:t>
            </w:r>
          </w:p>
        </w:tc>
        <w:tc>
          <w:tcPr>
            <w:tcW w:w="315" w:type="pct"/>
            <w:vAlign w:val="center"/>
          </w:tcPr>
          <w:p w14:paraId="214ADBB1" w14:textId="77777777" w:rsidR="00760F8B" w:rsidRPr="005315FC" w:rsidRDefault="00760F8B" w:rsidP="00760F8B">
            <w:pPr>
              <w:contextualSpacing/>
              <w:jc w:val="center"/>
            </w:pPr>
            <w:r w:rsidRPr="005315FC">
              <w:t>CO5</w:t>
            </w:r>
          </w:p>
        </w:tc>
        <w:tc>
          <w:tcPr>
            <w:tcW w:w="252" w:type="pct"/>
            <w:vAlign w:val="center"/>
          </w:tcPr>
          <w:p w14:paraId="4FDAD224" w14:textId="77777777" w:rsidR="00760F8B" w:rsidRPr="005315FC" w:rsidRDefault="00760F8B" w:rsidP="00760F8B">
            <w:pPr>
              <w:contextualSpacing/>
              <w:jc w:val="center"/>
            </w:pPr>
            <w:r w:rsidRPr="005315FC">
              <w:t>U</w:t>
            </w:r>
          </w:p>
        </w:tc>
        <w:tc>
          <w:tcPr>
            <w:tcW w:w="543" w:type="pct"/>
            <w:vAlign w:val="center"/>
          </w:tcPr>
          <w:p w14:paraId="18BC9BCD" w14:textId="77777777" w:rsidR="00760F8B" w:rsidRPr="005315FC" w:rsidRDefault="00760F8B" w:rsidP="00760F8B">
            <w:pPr>
              <w:contextualSpacing/>
              <w:jc w:val="center"/>
            </w:pPr>
            <w:r w:rsidRPr="005315FC">
              <w:t>10</w:t>
            </w:r>
          </w:p>
        </w:tc>
      </w:tr>
      <w:tr w:rsidR="00760F8B" w:rsidRPr="005315FC" w14:paraId="1A485D46" w14:textId="77777777" w:rsidTr="00760F8B">
        <w:trPr>
          <w:trHeight w:val="394"/>
        </w:trPr>
        <w:tc>
          <w:tcPr>
            <w:tcW w:w="268" w:type="pct"/>
            <w:vAlign w:val="center"/>
          </w:tcPr>
          <w:p w14:paraId="3E96C8D5" w14:textId="77777777" w:rsidR="00760F8B" w:rsidRPr="005315FC" w:rsidRDefault="00760F8B" w:rsidP="00760F8B">
            <w:pPr>
              <w:contextualSpacing/>
              <w:jc w:val="both"/>
            </w:pPr>
          </w:p>
        </w:tc>
        <w:tc>
          <w:tcPr>
            <w:tcW w:w="186" w:type="pct"/>
            <w:vAlign w:val="center"/>
          </w:tcPr>
          <w:p w14:paraId="39A3734A" w14:textId="77777777" w:rsidR="00760F8B" w:rsidRPr="005315FC" w:rsidRDefault="00760F8B" w:rsidP="00760F8B">
            <w:pPr>
              <w:contextualSpacing/>
              <w:jc w:val="both"/>
            </w:pPr>
            <w:r w:rsidRPr="005315FC">
              <w:t>b.</w:t>
            </w:r>
          </w:p>
        </w:tc>
        <w:tc>
          <w:tcPr>
            <w:tcW w:w="3437" w:type="pct"/>
            <w:vAlign w:val="bottom"/>
          </w:tcPr>
          <w:p w14:paraId="4E8AA48A" w14:textId="77777777" w:rsidR="00760F8B" w:rsidRPr="005315FC" w:rsidRDefault="00760F8B" w:rsidP="00760F8B">
            <w:pPr>
              <w:jc w:val="both"/>
            </w:pPr>
            <w:r w:rsidRPr="005315FC">
              <w:rPr>
                <w:bCs/>
              </w:rPr>
              <w:t xml:space="preserve">Our  Automated  </w:t>
            </w:r>
            <w:r w:rsidRPr="005315FC">
              <w:t>Payment  and  Settlement System</w:t>
            </w:r>
            <w:r w:rsidRPr="005315FC">
              <w:rPr>
                <w:bCs/>
              </w:rPr>
              <w:t xml:space="preserve">   is  very  effective  and  is  functioning  well.   Elaborate </w:t>
            </w:r>
            <w:r>
              <w:rPr>
                <w:bCs/>
              </w:rPr>
              <w:t>the</w:t>
            </w:r>
            <w:r w:rsidRPr="005315FC">
              <w:rPr>
                <w:bCs/>
              </w:rPr>
              <w:t xml:space="preserve"> </w:t>
            </w:r>
            <w:r>
              <w:rPr>
                <w:bCs/>
              </w:rPr>
              <w:t xml:space="preserve">mode of operation </w:t>
            </w:r>
            <w:r w:rsidRPr="005315FC">
              <w:rPr>
                <w:bCs/>
              </w:rPr>
              <w:t>of  RTGS  including  its technological system  and  fund  settlement.</w:t>
            </w:r>
          </w:p>
        </w:tc>
        <w:tc>
          <w:tcPr>
            <w:tcW w:w="315" w:type="pct"/>
            <w:vAlign w:val="center"/>
          </w:tcPr>
          <w:p w14:paraId="37D726FD" w14:textId="77777777" w:rsidR="00760F8B" w:rsidRPr="005315FC" w:rsidRDefault="00760F8B" w:rsidP="00760F8B">
            <w:pPr>
              <w:contextualSpacing/>
              <w:jc w:val="center"/>
            </w:pPr>
            <w:r w:rsidRPr="005315FC">
              <w:t>CO5</w:t>
            </w:r>
          </w:p>
        </w:tc>
        <w:tc>
          <w:tcPr>
            <w:tcW w:w="252" w:type="pct"/>
            <w:vAlign w:val="center"/>
          </w:tcPr>
          <w:p w14:paraId="53FF7E1E" w14:textId="77777777" w:rsidR="00760F8B" w:rsidRPr="005315FC" w:rsidRDefault="00760F8B" w:rsidP="00760F8B">
            <w:pPr>
              <w:contextualSpacing/>
              <w:jc w:val="center"/>
            </w:pPr>
            <w:r w:rsidRPr="005315FC">
              <w:t>A</w:t>
            </w:r>
          </w:p>
        </w:tc>
        <w:tc>
          <w:tcPr>
            <w:tcW w:w="543" w:type="pct"/>
            <w:vAlign w:val="center"/>
          </w:tcPr>
          <w:p w14:paraId="0B96264F" w14:textId="77777777" w:rsidR="00760F8B" w:rsidRPr="005315FC" w:rsidRDefault="00760F8B" w:rsidP="00760F8B">
            <w:pPr>
              <w:contextualSpacing/>
              <w:jc w:val="center"/>
            </w:pPr>
            <w:r w:rsidRPr="005315FC">
              <w:t>10</w:t>
            </w:r>
          </w:p>
        </w:tc>
      </w:tr>
      <w:tr w:rsidR="00760F8B" w:rsidRPr="005315FC" w14:paraId="10BF3ADF" w14:textId="77777777" w:rsidTr="00760F8B">
        <w:trPr>
          <w:trHeight w:val="172"/>
        </w:trPr>
        <w:tc>
          <w:tcPr>
            <w:tcW w:w="268" w:type="pct"/>
            <w:vAlign w:val="center"/>
          </w:tcPr>
          <w:p w14:paraId="652EFF39" w14:textId="77777777" w:rsidR="00760F8B" w:rsidRPr="005315FC" w:rsidRDefault="00760F8B" w:rsidP="00760F8B">
            <w:pPr>
              <w:contextualSpacing/>
              <w:jc w:val="both"/>
            </w:pPr>
          </w:p>
        </w:tc>
        <w:tc>
          <w:tcPr>
            <w:tcW w:w="186" w:type="pct"/>
            <w:vAlign w:val="center"/>
          </w:tcPr>
          <w:p w14:paraId="570221C5" w14:textId="77777777" w:rsidR="00760F8B" w:rsidRPr="005315FC" w:rsidRDefault="00760F8B" w:rsidP="00760F8B">
            <w:pPr>
              <w:contextualSpacing/>
              <w:jc w:val="both"/>
            </w:pPr>
          </w:p>
        </w:tc>
        <w:tc>
          <w:tcPr>
            <w:tcW w:w="3437" w:type="pct"/>
            <w:vAlign w:val="bottom"/>
          </w:tcPr>
          <w:p w14:paraId="07D66A45" w14:textId="77777777" w:rsidR="00760F8B" w:rsidRPr="005315FC" w:rsidRDefault="00760F8B" w:rsidP="00760F8B">
            <w:pPr>
              <w:contextualSpacing/>
              <w:jc w:val="center"/>
              <w:rPr>
                <w:b/>
                <w:bCs/>
              </w:rPr>
            </w:pPr>
            <w:r w:rsidRPr="005315FC">
              <w:rPr>
                <w:b/>
                <w:bCs/>
              </w:rPr>
              <w:t>(OR)</w:t>
            </w:r>
          </w:p>
        </w:tc>
        <w:tc>
          <w:tcPr>
            <w:tcW w:w="315" w:type="pct"/>
            <w:vAlign w:val="center"/>
          </w:tcPr>
          <w:p w14:paraId="47B79B87" w14:textId="77777777" w:rsidR="00760F8B" w:rsidRPr="005315FC" w:rsidRDefault="00760F8B" w:rsidP="00760F8B">
            <w:pPr>
              <w:contextualSpacing/>
              <w:jc w:val="both"/>
            </w:pPr>
          </w:p>
        </w:tc>
        <w:tc>
          <w:tcPr>
            <w:tcW w:w="252" w:type="pct"/>
            <w:vAlign w:val="center"/>
          </w:tcPr>
          <w:p w14:paraId="69D6684D" w14:textId="77777777" w:rsidR="00760F8B" w:rsidRPr="005315FC" w:rsidRDefault="00760F8B" w:rsidP="00760F8B">
            <w:pPr>
              <w:contextualSpacing/>
              <w:jc w:val="both"/>
            </w:pPr>
          </w:p>
        </w:tc>
        <w:tc>
          <w:tcPr>
            <w:tcW w:w="543" w:type="pct"/>
            <w:vAlign w:val="center"/>
          </w:tcPr>
          <w:p w14:paraId="616C3F24" w14:textId="77777777" w:rsidR="00760F8B" w:rsidRPr="005315FC" w:rsidRDefault="00760F8B" w:rsidP="00760F8B">
            <w:pPr>
              <w:contextualSpacing/>
              <w:jc w:val="both"/>
            </w:pPr>
          </w:p>
        </w:tc>
      </w:tr>
      <w:tr w:rsidR="00760F8B" w:rsidRPr="005315FC" w14:paraId="7BB2B6D6" w14:textId="77777777" w:rsidTr="00760F8B">
        <w:trPr>
          <w:trHeight w:val="394"/>
        </w:trPr>
        <w:tc>
          <w:tcPr>
            <w:tcW w:w="268" w:type="pct"/>
          </w:tcPr>
          <w:p w14:paraId="13423AFB" w14:textId="77777777" w:rsidR="00760F8B" w:rsidRPr="005315FC" w:rsidRDefault="00760F8B" w:rsidP="00760F8B">
            <w:pPr>
              <w:contextualSpacing/>
              <w:jc w:val="center"/>
            </w:pPr>
            <w:r w:rsidRPr="005315FC">
              <w:t>4.</w:t>
            </w:r>
          </w:p>
        </w:tc>
        <w:tc>
          <w:tcPr>
            <w:tcW w:w="186" w:type="pct"/>
            <w:vAlign w:val="center"/>
          </w:tcPr>
          <w:p w14:paraId="6EDD6AF9" w14:textId="77777777" w:rsidR="00760F8B" w:rsidRPr="005315FC" w:rsidRDefault="00760F8B" w:rsidP="00760F8B">
            <w:pPr>
              <w:contextualSpacing/>
              <w:jc w:val="both"/>
            </w:pPr>
          </w:p>
        </w:tc>
        <w:tc>
          <w:tcPr>
            <w:tcW w:w="3437" w:type="pct"/>
            <w:vAlign w:val="bottom"/>
          </w:tcPr>
          <w:p w14:paraId="3F5DD0B6" w14:textId="77777777" w:rsidR="00760F8B" w:rsidRPr="005315FC" w:rsidRDefault="00760F8B" w:rsidP="00760F8B">
            <w:pPr>
              <w:jc w:val="both"/>
            </w:pPr>
            <w:r w:rsidRPr="005315FC">
              <w:t xml:space="preserve">Explain: </w:t>
            </w:r>
          </w:p>
          <w:p w14:paraId="0D1CB282" w14:textId="77777777" w:rsidR="00760F8B" w:rsidRPr="005315FC" w:rsidRDefault="00760F8B" w:rsidP="00760F8B">
            <w:pPr>
              <w:jc w:val="both"/>
            </w:pPr>
          </w:p>
          <w:p w14:paraId="20F8D748" w14:textId="77777777" w:rsidR="00760F8B" w:rsidRPr="005315FC" w:rsidRDefault="00760F8B" w:rsidP="008C2B67">
            <w:pPr>
              <w:pStyle w:val="ListParagraph"/>
              <w:numPr>
                <w:ilvl w:val="0"/>
                <w:numId w:val="40"/>
              </w:numPr>
              <w:ind w:left="0"/>
              <w:jc w:val="both"/>
            </w:pPr>
            <w:r w:rsidRPr="005315FC">
              <w:t>Small  finance  banks</w:t>
            </w:r>
          </w:p>
          <w:p w14:paraId="0567A586" w14:textId="77777777" w:rsidR="00760F8B" w:rsidRPr="005315FC" w:rsidRDefault="00760F8B" w:rsidP="008C2B67">
            <w:pPr>
              <w:pStyle w:val="ListParagraph"/>
              <w:numPr>
                <w:ilvl w:val="0"/>
                <w:numId w:val="40"/>
              </w:numPr>
              <w:ind w:left="0"/>
              <w:jc w:val="both"/>
            </w:pPr>
            <w:r w:rsidRPr="005315FC">
              <w:t>Private  Sector  banks</w:t>
            </w:r>
          </w:p>
          <w:p w14:paraId="7445BA47" w14:textId="77777777" w:rsidR="00760F8B" w:rsidRPr="005315FC" w:rsidRDefault="00760F8B" w:rsidP="008C2B67">
            <w:pPr>
              <w:pStyle w:val="ListParagraph"/>
              <w:numPr>
                <w:ilvl w:val="0"/>
                <w:numId w:val="40"/>
              </w:numPr>
              <w:ind w:left="0"/>
              <w:jc w:val="both"/>
            </w:pPr>
            <w:r w:rsidRPr="005315FC">
              <w:t>Payment  Banks</w:t>
            </w:r>
          </w:p>
          <w:p w14:paraId="32082344" w14:textId="77777777" w:rsidR="00760F8B" w:rsidRPr="005315FC" w:rsidRDefault="00760F8B" w:rsidP="008C2B67">
            <w:pPr>
              <w:pStyle w:val="ListParagraph"/>
              <w:numPr>
                <w:ilvl w:val="0"/>
                <w:numId w:val="40"/>
              </w:numPr>
              <w:ind w:left="0"/>
              <w:jc w:val="both"/>
            </w:pPr>
            <w:r w:rsidRPr="005315FC">
              <w:t>Foreign  Banks</w:t>
            </w:r>
          </w:p>
          <w:p w14:paraId="7D3DA9B6" w14:textId="77777777" w:rsidR="00760F8B" w:rsidRPr="005315FC" w:rsidRDefault="00760F8B" w:rsidP="00760F8B">
            <w:pPr>
              <w:contextualSpacing/>
              <w:jc w:val="both"/>
            </w:pPr>
          </w:p>
        </w:tc>
        <w:tc>
          <w:tcPr>
            <w:tcW w:w="315" w:type="pct"/>
            <w:vAlign w:val="center"/>
          </w:tcPr>
          <w:p w14:paraId="41A4AC4B" w14:textId="77777777" w:rsidR="00760F8B" w:rsidRPr="005315FC" w:rsidRDefault="00760F8B" w:rsidP="00760F8B">
            <w:pPr>
              <w:contextualSpacing/>
              <w:jc w:val="center"/>
            </w:pPr>
            <w:r w:rsidRPr="005315FC">
              <w:t>CO4</w:t>
            </w:r>
          </w:p>
        </w:tc>
        <w:tc>
          <w:tcPr>
            <w:tcW w:w="252" w:type="pct"/>
            <w:vAlign w:val="center"/>
          </w:tcPr>
          <w:p w14:paraId="657298C7" w14:textId="77777777" w:rsidR="00760F8B" w:rsidRPr="005315FC" w:rsidRDefault="00760F8B" w:rsidP="00760F8B">
            <w:pPr>
              <w:contextualSpacing/>
              <w:jc w:val="center"/>
            </w:pPr>
            <w:r w:rsidRPr="005315FC">
              <w:t>R</w:t>
            </w:r>
          </w:p>
        </w:tc>
        <w:tc>
          <w:tcPr>
            <w:tcW w:w="543" w:type="pct"/>
            <w:vAlign w:val="center"/>
          </w:tcPr>
          <w:p w14:paraId="785BFAD5" w14:textId="77777777" w:rsidR="00760F8B" w:rsidRPr="005315FC" w:rsidRDefault="00760F8B" w:rsidP="00760F8B">
            <w:pPr>
              <w:contextualSpacing/>
              <w:jc w:val="center"/>
            </w:pPr>
            <w:r w:rsidRPr="005315FC">
              <w:t>20</w:t>
            </w:r>
          </w:p>
        </w:tc>
      </w:tr>
      <w:tr w:rsidR="00760F8B" w:rsidRPr="005315FC" w14:paraId="17A83709" w14:textId="77777777" w:rsidTr="00760F8B">
        <w:trPr>
          <w:trHeight w:val="394"/>
        </w:trPr>
        <w:tc>
          <w:tcPr>
            <w:tcW w:w="268" w:type="pct"/>
            <w:vAlign w:val="center"/>
          </w:tcPr>
          <w:p w14:paraId="121D1A85" w14:textId="77777777" w:rsidR="00760F8B" w:rsidRPr="005315FC" w:rsidRDefault="00760F8B" w:rsidP="00760F8B">
            <w:pPr>
              <w:contextualSpacing/>
              <w:jc w:val="center"/>
            </w:pPr>
            <w:r w:rsidRPr="005315FC">
              <w:t>5.</w:t>
            </w:r>
          </w:p>
        </w:tc>
        <w:tc>
          <w:tcPr>
            <w:tcW w:w="186" w:type="pct"/>
            <w:vAlign w:val="center"/>
          </w:tcPr>
          <w:p w14:paraId="018F0DA7" w14:textId="77777777" w:rsidR="00760F8B" w:rsidRPr="005315FC" w:rsidRDefault="00760F8B" w:rsidP="00760F8B">
            <w:pPr>
              <w:contextualSpacing/>
              <w:jc w:val="both"/>
            </w:pPr>
            <w:r w:rsidRPr="005315FC">
              <w:t>a.</w:t>
            </w:r>
          </w:p>
        </w:tc>
        <w:tc>
          <w:tcPr>
            <w:tcW w:w="3437" w:type="pct"/>
            <w:vAlign w:val="bottom"/>
          </w:tcPr>
          <w:p w14:paraId="680B6F05" w14:textId="77777777" w:rsidR="00760F8B" w:rsidRPr="005315FC" w:rsidRDefault="00760F8B" w:rsidP="00760F8B">
            <w:pPr>
              <w:contextualSpacing/>
              <w:jc w:val="both"/>
            </w:pPr>
            <w:r w:rsidRPr="005315FC">
              <w:rPr>
                <w:bCs/>
              </w:rPr>
              <w:t>What do  you  mea</w:t>
            </w:r>
            <w:r>
              <w:rPr>
                <w:bCs/>
              </w:rPr>
              <w:t>n by  the  term  credit  rating?</w:t>
            </w:r>
            <w:r w:rsidRPr="005315FC">
              <w:rPr>
                <w:bCs/>
              </w:rPr>
              <w:t xml:space="preserve">  Which  are  the  leading  credit  Rating  Agencies  of  o</w:t>
            </w:r>
            <w:r>
              <w:rPr>
                <w:bCs/>
              </w:rPr>
              <w:t>ur  country   approved  by  RBI?</w:t>
            </w:r>
            <w:r w:rsidRPr="005315FC">
              <w:rPr>
                <w:bCs/>
              </w:rPr>
              <w:t xml:space="preserve"> Also  discuss  the  Rating  Symbols.</w:t>
            </w:r>
          </w:p>
        </w:tc>
        <w:tc>
          <w:tcPr>
            <w:tcW w:w="315" w:type="pct"/>
            <w:vAlign w:val="center"/>
          </w:tcPr>
          <w:p w14:paraId="19AF0B3B" w14:textId="77777777" w:rsidR="00760F8B" w:rsidRPr="005315FC" w:rsidRDefault="00760F8B" w:rsidP="00760F8B">
            <w:pPr>
              <w:contextualSpacing/>
              <w:jc w:val="center"/>
            </w:pPr>
            <w:r w:rsidRPr="005315FC">
              <w:t>CO6</w:t>
            </w:r>
          </w:p>
        </w:tc>
        <w:tc>
          <w:tcPr>
            <w:tcW w:w="252" w:type="pct"/>
            <w:vAlign w:val="center"/>
          </w:tcPr>
          <w:p w14:paraId="6B4E9166" w14:textId="77777777" w:rsidR="00760F8B" w:rsidRPr="005315FC" w:rsidRDefault="00760F8B" w:rsidP="00760F8B">
            <w:pPr>
              <w:contextualSpacing/>
              <w:jc w:val="center"/>
            </w:pPr>
            <w:r w:rsidRPr="005315FC">
              <w:t>A</w:t>
            </w:r>
          </w:p>
        </w:tc>
        <w:tc>
          <w:tcPr>
            <w:tcW w:w="543" w:type="pct"/>
            <w:vAlign w:val="center"/>
          </w:tcPr>
          <w:p w14:paraId="402CF462" w14:textId="77777777" w:rsidR="00760F8B" w:rsidRPr="005315FC" w:rsidRDefault="00760F8B" w:rsidP="00760F8B">
            <w:pPr>
              <w:contextualSpacing/>
              <w:jc w:val="center"/>
            </w:pPr>
            <w:r w:rsidRPr="005315FC">
              <w:t>10</w:t>
            </w:r>
          </w:p>
        </w:tc>
      </w:tr>
      <w:tr w:rsidR="00760F8B" w:rsidRPr="005315FC" w14:paraId="5EE2969C" w14:textId="77777777" w:rsidTr="00760F8B">
        <w:trPr>
          <w:trHeight w:val="394"/>
        </w:trPr>
        <w:tc>
          <w:tcPr>
            <w:tcW w:w="268" w:type="pct"/>
            <w:vAlign w:val="center"/>
          </w:tcPr>
          <w:p w14:paraId="2B54092C" w14:textId="77777777" w:rsidR="00760F8B" w:rsidRPr="005315FC" w:rsidRDefault="00760F8B" w:rsidP="00760F8B">
            <w:pPr>
              <w:contextualSpacing/>
              <w:jc w:val="both"/>
            </w:pPr>
          </w:p>
        </w:tc>
        <w:tc>
          <w:tcPr>
            <w:tcW w:w="186" w:type="pct"/>
          </w:tcPr>
          <w:p w14:paraId="51F0999A" w14:textId="77777777" w:rsidR="00760F8B" w:rsidRPr="005315FC" w:rsidRDefault="00760F8B" w:rsidP="00760F8B">
            <w:pPr>
              <w:contextualSpacing/>
              <w:jc w:val="center"/>
            </w:pPr>
            <w:r w:rsidRPr="005315FC">
              <w:t>b.</w:t>
            </w:r>
          </w:p>
        </w:tc>
        <w:tc>
          <w:tcPr>
            <w:tcW w:w="3437" w:type="pct"/>
            <w:vAlign w:val="bottom"/>
          </w:tcPr>
          <w:p w14:paraId="164180C4" w14:textId="77777777" w:rsidR="00760F8B" w:rsidRPr="005315FC" w:rsidRDefault="00760F8B" w:rsidP="00760F8B">
            <w:pPr>
              <w:jc w:val="both"/>
            </w:pPr>
            <w:r w:rsidRPr="005315FC">
              <w:t>Joseph Stiglitg,   when  he  was   the  chief  economist  for  the  World Bank,  stated:</w:t>
            </w:r>
          </w:p>
          <w:p w14:paraId="69F58E2E" w14:textId="77777777" w:rsidR="00760F8B" w:rsidRPr="005315FC" w:rsidRDefault="00760F8B" w:rsidP="00760F8B">
            <w:pPr>
              <w:contextualSpacing/>
              <w:jc w:val="both"/>
            </w:pPr>
            <w:r w:rsidRPr="005315FC">
              <w:t>“Improvements   in  secondary  markets  do  not  necessarily  enhance  the  ability  of  the  economy   either  to  mobilize  savings  or  to  allocate  capital”.  Elucidate.</w:t>
            </w:r>
          </w:p>
        </w:tc>
        <w:tc>
          <w:tcPr>
            <w:tcW w:w="315" w:type="pct"/>
            <w:vAlign w:val="center"/>
          </w:tcPr>
          <w:p w14:paraId="0C5C76A5" w14:textId="77777777" w:rsidR="00760F8B" w:rsidRPr="005315FC" w:rsidRDefault="00760F8B" w:rsidP="00760F8B">
            <w:pPr>
              <w:contextualSpacing/>
              <w:jc w:val="center"/>
            </w:pPr>
            <w:r w:rsidRPr="005315FC">
              <w:t>CO4</w:t>
            </w:r>
          </w:p>
        </w:tc>
        <w:tc>
          <w:tcPr>
            <w:tcW w:w="252" w:type="pct"/>
            <w:vAlign w:val="center"/>
          </w:tcPr>
          <w:p w14:paraId="52405C0D" w14:textId="77777777" w:rsidR="00760F8B" w:rsidRPr="005315FC" w:rsidRDefault="00760F8B" w:rsidP="00760F8B">
            <w:pPr>
              <w:contextualSpacing/>
              <w:jc w:val="center"/>
            </w:pPr>
            <w:r w:rsidRPr="005315FC">
              <w:t>A</w:t>
            </w:r>
          </w:p>
        </w:tc>
        <w:tc>
          <w:tcPr>
            <w:tcW w:w="543" w:type="pct"/>
            <w:vAlign w:val="center"/>
          </w:tcPr>
          <w:p w14:paraId="0A183CD6" w14:textId="77777777" w:rsidR="00760F8B" w:rsidRPr="005315FC" w:rsidRDefault="00760F8B" w:rsidP="00760F8B">
            <w:pPr>
              <w:contextualSpacing/>
              <w:jc w:val="center"/>
            </w:pPr>
            <w:r w:rsidRPr="005315FC">
              <w:t>10</w:t>
            </w:r>
          </w:p>
        </w:tc>
      </w:tr>
      <w:tr w:rsidR="00760F8B" w:rsidRPr="005315FC" w14:paraId="66F44A4A" w14:textId="77777777" w:rsidTr="00760F8B">
        <w:trPr>
          <w:trHeight w:val="261"/>
        </w:trPr>
        <w:tc>
          <w:tcPr>
            <w:tcW w:w="268" w:type="pct"/>
            <w:vAlign w:val="center"/>
          </w:tcPr>
          <w:p w14:paraId="35B8D9B5" w14:textId="77777777" w:rsidR="00760F8B" w:rsidRPr="005315FC" w:rsidRDefault="00760F8B" w:rsidP="00760F8B">
            <w:pPr>
              <w:contextualSpacing/>
              <w:jc w:val="both"/>
            </w:pPr>
          </w:p>
        </w:tc>
        <w:tc>
          <w:tcPr>
            <w:tcW w:w="186" w:type="pct"/>
            <w:vAlign w:val="center"/>
          </w:tcPr>
          <w:p w14:paraId="0F84B1F9" w14:textId="77777777" w:rsidR="00760F8B" w:rsidRPr="005315FC" w:rsidRDefault="00760F8B" w:rsidP="00760F8B">
            <w:pPr>
              <w:contextualSpacing/>
              <w:jc w:val="both"/>
            </w:pPr>
          </w:p>
        </w:tc>
        <w:tc>
          <w:tcPr>
            <w:tcW w:w="3437" w:type="pct"/>
            <w:vAlign w:val="bottom"/>
          </w:tcPr>
          <w:p w14:paraId="70AC604A" w14:textId="77777777" w:rsidR="00760F8B" w:rsidRPr="005315FC" w:rsidRDefault="00760F8B" w:rsidP="00760F8B">
            <w:pPr>
              <w:contextualSpacing/>
              <w:jc w:val="center"/>
              <w:rPr>
                <w:b/>
                <w:bCs/>
              </w:rPr>
            </w:pPr>
            <w:r w:rsidRPr="005315FC">
              <w:rPr>
                <w:b/>
                <w:bCs/>
              </w:rPr>
              <w:t>(OR)</w:t>
            </w:r>
          </w:p>
          <w:p w14:paraId="1FF6F7FD" w14:textId="77777777" w:rsidR="00760F8B" w:rsidRPr="005315FC" w:rsidRDefault="00760F8B" w:rsidP="00760F8B">
            <w:pPr>
              <w:contextualSpacing/>
              <w:jc w:val="both"/>
            </w:pPr>
          </w:p>
        </w:tc>
        <w:tc>
          <w:tcPr>
            <w:tcW w:w="315" w:type="pct"/>
            <w:vAlign w:val="center"/>
          </w:tcPr>
          <w:p w14:paraId="6094572F" w14:textId="77777777" w:rsidR="00760F8B" w:rsidRPr="005315FC" w:rsidRDefault="00760F8B" w:rsidP="00760F8B">
            <w:pPr>
              <w:contextualSpacing/>
              <w:jc w:val="center"/>
            </w:pPr>
          </w:p>
        </w:tc>
        <w:tc>
          <w:tcPr>
            <w:tcW w:w="252" w:type="pct"/>
            <w:vAlign w:val="center"/>
          </w:tcPr>
          <w:p w14:paraId="35E1A1B5" w14:textId="77777777" w:rsidR="00760F8B" w:rsidRPr="005315FC" w:rsidRDefault="00760F8B" w:rsidP="00760F8B">
            <w:pPr>
              <w:contextualSpacing/>
              <w:jc w:val="center"/>
            </w:pPr>
          </w:p>
        </w:tc>
        <w:tc>
          <w:tcPr>
            <w:tcW w:w="543" w:type="pct"/>
            <w:vAlign w:val="center"/>
          </w:tcPr>
          <w:p w14:paraId="2C056B5B" w14:textId="77777777" w:rsidR="00760F8B" w:rsidRPr="005315FC" w:rsidRDefault="00760F8B" w:rsidP="00760F8B">
            <w:pPr>
              <w:contextualSpacing/>
              <w:jc w:val="center"/>
            </w:pPr>
          </w:p>
        </w:tc>
      </w:tr>
      <w:tr w:rsidR="00760F8B" w:rsidRPr="005315FC" w14:paraId="15F3F459" w14:textId="77777777" w:rsidTr="00760F8B">
        <w:trPr>
          <w:trHeight w:val="394"/>
        </w:trPr>
        <w:tc>
          <w:tcPr>
            <w:tcW w:w="268" w:type="pct"/>
            <w:vAlign w:val="center"/>
          </w:tcPr>
          <w:p w14:paraId="44D2D69E" w14:textId="77777777" w:rsidR="00760F8B" w:rsidRPr="005315FC" w:rsidRDefault="00760F8B" w:rsidP="00760F8B">
            <w:pPr>
              <w:contextualSpacing/>
              <w:jc w:val="both"/>
            </w:pPr>
            <w:r w:rsidRPr="005315FC">
              <w:t>6.</w:t>
            </w:r>
          </w:p>
        </w:tc>
        <w:tc>
          <w:tcPr>
            <w:tcW w:w="186" w:type="pct"/>
            <w:vAlign w:val="center"/>
          </w:tcPr>
          <w:p w14:paraId="67804E27" w14:textId="77777777" w:rsidR="00760F8B" w:rsidRPr="005315FC" w:rsidRDefault="00760F8B" w:rsidP="00760F8B">
            <w:pPr>
              <w:contextualSpacing/>
              <w:jc w:val="both"/>
            </w:pPr>
            <w:r w:rsidRPr="005315FC">
              <w:t>a.</w:t>
            </w:r>
          </w:p>
        </w:tc>
        <w:tc>
          <w:tcPr>
            <w:tcW w:w="3437" w:type="pct"/>
            <w:vAlign w:val="bottom"/>
          </w:tcPr>
          <w:p w14:paraId="40431771" w14:textId="77777777" w:rsidR="00760F8B" w:rsidRPr="005315FC" w:rsidRDefault="00760F8B" w:rsidP="00760F8B">
            <w:pPr>
              <w:spacing w:line="276" w:lineRule="auto"/>
              <w:jc w:val="both"/>
            </w:pPr>
            <w:r w:rsidRPr="005315FC">
              <w:t>Stock  exchanges provide  the  linkages between  the  savings  in  the  house  hold  sector and  the  investment in  corporate  sector.  Explain</w:t>
            </w:r>
          </w:p>
        </w:tc>
        <w:tc>
          <w:tcPr>
            <w:tcW w:w="315" w:type="pct"/>
            <w:vAlign w:val="center"/>
          </w:tcPr>
          <w:p w14:paraId="68E72BC1" w14:textId="77777777" w:rsidR="00760F8B" w:rsidRPr="005315FC" w:rsidRDefault="00760F8B" w:rsidP="00760F8B">
            <w:pPr>
              <w:contextualSpacing/>
              <w:jc w:val="center"/>
            </w:pPr>
            <w:r w:rsidRPr="005315FC">
              <w:t>CO2</w:t>
            </w:r>
          </w:p>
        </w:tc>
        <w:tc>
          <w:tcPr>
            <w:tcW w:w="252" w:type="pct"/>
            <w:vAlign w:val="center"/>
          </w:tcPr>
          <w:p w14:paraId="078685ED" w14:textId="77777777" w:rsidR="00760F8B" w:rsidRPr="005315FC" w:rsidRDefault="00760F8B" w:rsidP="00760F8B">
            <w:pPr>
              <w:contextualSpacing/>
              <w:jc w:val="center"/>
            </w:pPr>
            <w:r w:rsidRPr="005315FC">
              <w:t>U</w:t>
            </w:r>
          </w:p>
        </w:tc>
        <w:tc>
          <w:tcPr>
            <w:tcW w:w="543" w:type="pct"/>
            <w:vAlign w:val="center"/>
          </w:tcPr>
          <w:p w14:paraId="4ECC7D69" w14:textId="77777777" w:rsidR="00760F8B" w:rsidRPr="005315FC" w:rsidRDefault="00760F8B" w:rsidP="00760F8B">
            <w:pPr>
              <w:contextualSpacing/>
              <w:jc w:val="center"/>
            </w:pPr>
            <w:r w:rsidRPr="005315FC">
              <w:t>10</w:t>
            </w:r>
          </w:p>
        </w:tc>
      </w:tr>
      <w:tr w:rsidR="00760F8B" w:rsidRPr="005315FC" w14:paraId="0255B1C3" w14:textId="77777777" w:rsidTr="00760F8B">
        <w:trPr>
          <w:trHeight w:val="394"/>
        </w:trPr>
        <w:tc>
          <w:tcPr>
            <w:tcW w:w="268" w:type="pct"/>
            <w:vAlign w:val="center"/>
          </w:tcPr>
          <w:p w14:paraId="4AF1AD95" w14:textId="77777777" w:rsidR="00760F8B" w:rsidRPr="005315FC" w:rsidRDefault="00760F8B" w:rsidP="00760F8B">
            <w:pPr>
              <w:contextualSpacing/>
              <w:jc w:val="both"/>
            </w:pPr>
          </w:p>
        </w:tc>
        <w:tc>
          <w:tcPr>
            <w:tcW w:w="186" w:type="pct"/>
            <w:vAlign w:val="center"/>
          </w:tcPr>
          <w:p w14:paraId="349D1043" w14:textId="77777777" w:rsidR="00760F8B" w:rsidRPr="005315FC" w:rsidRDefault="00760F8B" w:rsidP="00760F8B">
            <w:pPr>
              <w:contextualSpacing/>
              <w:jc w:val="both"/>
            </w:pPr>
            <w:r w:rsidRPr="005315FC">
              <w:t>b</w:t>
            </w:r>
          </w:p>
        </w:tc>
        <w:tc>
          <w:tcPr>
            <w:tcW w:w="3437" w:type="pct"/>
            <w:vAlign w:val="bottom"/>
          </w:tcPr>
          <w:p w14:paraId="088599BC" w14:textId="77777777" w:rsidR="00760F8B" w:rsidRPr="005315FC" w:rsidRDefault="00760F8B" w:rsidP="00760F8B">
            <w:pPr>
              <w:contextualSpacing/>
              <w:jc w:val="both"/>
            </w:pPr>
            <w:r w:rsidRPr="005315FC">
              <w:t xml:space="preserve">Write notes  on: </w:t>
            </w:r>
          </w:p>
          <w:p w14:paraId="0867680A" w14:textId="77777777" w:rsidR="00760F8B" w:rsidRPr="005315FC" w:rsidRDefault="00760F8B" w:rsidP="008C2B67">
            <w:pPr>
              <w:pStyle w:val="ListParagraph"/>
              <w:numPr>
                <w:ilvl w:val="0"/>
                <w:numId w:val="41"/>
              </w:numPr>
              <w:ind w:left="0"/>
              <w:jc w:val="both"/>
            </w:pPr>
            <w:r w:rsidRPr="005315FC">
              <w:t>Bonus shares</w:t>
            </w:r>
          </w:p>
          <w:p w14:paraId="020EF797" w14:textId="77777777" w:rsidR="00760F8B" w:rsidRPr="005315FC" w:rsidRDefault="00760F8B" w:rsidP="008C2B67">
            <w:pPr>
              <w:pStyle w:val="ListParagraph"/>
              <w:numPr>
                <w:ilvl w:val="0"/>
                <w:numId w:val="41"/>
              </w:numPr>
              <w:ind w:left="0"/>
              <w:jc w:val="both"/>
            </w:pPr>
            <w:r w:rsidRPr="005315FC">
              <w:t>Private  Placement</w:t>
            </w:r>
          </w:p>
          <w:p w14:paraId="133D18ED" w14:textId="77777777" w:rsidR="00760F8B" w:rsidRPr="005315FC" w:rsidRDefault="00760F8B" w:rsidP="008C2B67">
            <w:pPr>
              <w:pStyle w:val="ListParagraph"/>
              <w:numPr>
                <w:ilvl w:val="0"/>
                <w:numId w:val="41"/>
              </w:numPr>
              <w:ind w:left="0"/>
              <w:jc w:val="both"/>
            </w:pPr>
            <w:r w:rsidRPr="005315FC">
              <w:t>Convertible  debentures</w:t>
            </w:r>
          </w:p>
        </w:tc>
        <w:tc>
          <w:tcPr>
            <w:tcW w:w="315" w:type="pct"/>
            <w:vAlign w:val="center"/>
          </w:tcPr>
          <w:p w14:paraId="29F1F100" w14:textId="77777777" w:rsidR="00760F8B" w:rsidRPr="005315FC" w:rsidRDefault="00760F8B" w:rsidP="00760F8B">
            <w:pPr>
              <w:contextualSpacing/>
              <w:jc w:val="center"/>
            </w:pPr>
            <w:r w:rsidRPr="005315FC">
              <w:t>CO2</w:t>
            </w:r>
          </w:p>
        </w:tc>
        <w:tc>
          <w:tcPr>
            <w:tcW w:w="252" w:type="pct"/>
            <w:vAlign w:val="center"/>
          </w:tcPr>
          <w:p w14:paraId="41B7609F" w14:textId="77777777" w:rsidR="00760F8B" w:rsidRPr="005315FC" w:rsidRDefault="00760F8B" w:rsidP="00760F8B">
            <w:pPr>
              <w:contextualSpacing/>
              <w:jc w:val="center"/>
            </w:pPr>
            <w:r w:rsidRPr="005315FC">
              <w:t>A</w:t>
            </w:r>
          </w:p>
        </w:tc>
        <w:tc>
          <w:tcPr>
            <w:tcW w:w="543" w:type="pct"/>
            <w:vAlign w:val="center"/>
          </w:tcPr>
          <w:p w14:paraId="33028283" w14:textId="77777777" w:rsidR="00760F8B" w:rsidRPr="005315FC" w:rsidRDefault="00760F8B" w:rsidP="00760F8B">
            <w:pPr>
              <w:contextualSpacing/>
              <w:jc w:val="center"/>
            </w:pPr>
            <w:r w:rsidRPr="005315FC">
              <w:t>10</w:t>
            </w:r>
          </w:p>
        </w:tc>
      </w:tr>
      <w:tr w:rsidR="00760F8B" w:rsidRPr="005315FC" w14:paraId="67D72E7A" w14:textId="77777777" w:rsidTr="00760F8B">
        <w:trPr>
          <w:trHeight w:val="394"/>
        </w:trPr>
        <w:tc>
          <w:tcPr>
            <w:tcW w:w="268" w:type="pct"/>
            <w:vAlign w:val="center"/>
          </w:tcPr>
          <w:p w14:paraId="2C9134F9" w14:textId="77777777" w:rsidR="00760F8B" w:rsidRPr="005315FC" w:rsidRDefault="00760F8B" w:rsidP="00760F8B">
            <w:pPr>
              <w:contextualSpacing/>
              <w:jc w:val="both"/>
            </w:pPr>
            <w:r w:rsidRPr="005315FC">
              <w:t>7.</w:t>
            </w:r>
          </w:p>
        </w:tc>
        <w:tc>
          <w:tcPr>
            <w:tcW w:w="186" w:type="pct"/>
            <w:vAlign w:val="center"/>
          </w:tcPr>
          <w:p w14:paraId="59A9F19A" w14:textId="77777777" w:rsidR="00760F8B" w:rsidRPr="005315FC" w:rsidRDefault="00760F8B" w:rsidP="00760F8B">
            <w:pPr>
              <w:contextualSpacing/>
              <w:jc w:val="both"/>
            </w:pPr>
            <w:r w:rsidRPr="005315FC">
              <w:t>a.</w:t>
            </w:r>
          </w:p>
        </w:tc>
        <w:tc>
          <w:tcPr>
            <w:tcW w:w="3437" w:type="pct"/>
            <w:vAlign w:val="bottom"/>
          </w:tcPr>
          <w:p w14:paraId="67A673D0" w14:textId="77777777" w:rsidR="00760F8B" w:rsidRPr="005315FC" w:rsidRDefault="00760F8B" w:rsidP="00760F8B">
            <w:pPr>
              <w:contextualSpacing/>
              <w:jc w:val="both"/>
            </w:pPr>
            <w:r w:rsidRPr="005315FC">
              <w:t>Explain  the  functions  and  objectives  of  Money  Market</w:t>
            </w:r>
          </w:p>
        </w:tc>
        <w:tc>
          <w:tcPr>
            <w:tcW w:w="315" w:type="pct"/>
            <w:vAlign w:val="center"/>
          </w:tcPr>
          <w:p w14:paraId="77B5EEB7" w14:textId="77777777" w:rsidR="00760F8B" w:rsidRPr="005315FC" w:rsidRDefault="00760F8B" w:rsidP="00760F8B">
            <w:pPr>
              <w:contextualSpacing/>
              <w:jc w:val="center"/>
            </w:pPr>
            <w:r w:rsidRPr="005315FC">
              <w:t>CO3</w:t>
            </w:r>
          </w:p>
        </w:tc>
        <w:tc>
          <w:tcPr>
            <w:tcW w:w="252" w:type="pct"/>
            <w:vAlign w:val="center"/>
          </w:tcPr>
          <w:p w14:paraId="1993E1DC" w14:textId="77777777" w:rsidR="00760F8B" w:rsidRPr="005315FC" w:rsidRDefault="00760F8B" w:rsidP="00760F8B">
            <w:pPr>
              <w:contextualSpacing/>
              <w:jc w:val="center"/>
            </w:pPr>
            <w:r w:rsidRPr="005315FC">
              <w:t>R</w:t>
            </w:r>
          </w:p>
        </w:tc>
        <w:tc>
          <w:tcPr>
            <w:tcW w:w="543" w:type="pct"/>
            <w:vAlign w:val="center"/>
          </w:tcPr>
          <w:p w14:paraId="594C86AB" w14:textId="77777777" w:rsidR="00760F8B" w:rsidRPr="005315FC" w:rsidRDefault="00760F8B" w:rsidP="00760F8B">
            <w:pPr>
              <w:contextualSpacing/>
              <w:jc w:val="center"/>
            </w:pPr>
            <w:r w:rsidRPr="005315FC">
              <w:t>10</w:t>
            </w:r>
          </w:p>
        </w:tc>
      </w:tr>
      <w:tr w:rsidR="00760F8B" w:rsidRPr="005315FC" w14:paraId="273F22E6" w14:textId="77777777" w:rsidTr="00760F8B">
        <w:trPr>
          <w:trHeight w:val="394"/>
        </w:trPr>
        <w:tc>
          <w:tcPr>
            <w:tcW w:w="268" w:type="pct"/>
            <w:vAlign w:val="center"/>
          </w:tcPr>
          <w:p w14:paraId="451EEECA" w14:textId="77777777" w:rsidR="00760F8B" w:rsidRPr="005315FC" w:rsidRDefault="00760F8B" w:rsidP="00760F8B">
            <w:pPr>
              <w:contextualSpacing/>
              <w:jc w:val="both"/>
            </w:pPr>
          </w:p>
        </w:tc>
        <w:tc>
          <w:tcPr>
            <w:tcW w:w="186" w:type="pct"/>
            <w:vAlign w:val="center"/>
          </w:tcPr>
          <w:p w14:paraId="4EBB8782" w14:textId="77777777" w:rsidR="00760F8B" w:rsidRPr="005315FC" w:rsidRDefault="00760F8B" w:rsidP="00760F8B">
            <w:pPr>
              <w:contextualSpacing/>
              <w:jc w:val="both"/>
            </w:pPr>
            <w:r w:rsidRPr="005315FC">
              <w:t>b.</w:t>
            </w:r>
          </w:p>
        </w:tc>
        <w:tc>
          <w:tcPr>
            <w:tcW w:w="3437" w:type="pct"/>
            <w:vAlign w:val="bottom"/>
          </w:tcPr>
          <w:p w14:paraId="0B4A750D" w14:textId="77777777" w:rsidR="00760F8B" w:rsidRPr="005315FC" w:rsidRDefault="00760F8B" w:rsidP="00760F8B">
            <w:pPr>
              <w:jc w:val="both"/>
            </w:pPr>
            <w:r w:rsidRPr="005315FC">
              <w:t xml:space="preserve"> List out  the  various  types  of  instruments  available  in  our Money  Market  with suitable  examples</w:t>
            </w:r>
          </w:p>
        </w:tc>
        <w:tc>
          <w:tcPr>
            <w:tcW w:w="315" w:type="pct"/>
            <w:vAlign w:val="center"/>
          </w:tcPr>
          <w:p w14:paraId="427919A3" w14:textId="77777777" w:rsidR="00760F8B" w:rsidRPr="005315FC" w:rsidRDefault="00760F8B" w:rsidP="00760F8B">
            <w:pPr>
              <w:contextualSpacing/>
              <w:jc w:val="center"/>
            </w:pPr>
            <w:r w:rsidRPr="005315FC">
              <w:t>CO3</w:t>
            </w:r>
          </w:p>
        </w:tc>
        <w:tc>
          <w:tcPr>
            <w:tcW w:w="252" w:type="pct"/>
            <w:vAlign w:val="center"/>
          </w:tcPr>
          <w:p w14:paraId="3AD9589C" w14:textId="77777777" w:rsidR="00760F8B" w:rsidRPr="005315FC" w:rsidRDefault="00760F8B" w:rsidP="00760F8B">
            <w:pPr>
              <w:contextualSpacing/>
              <w:jc w:val="center"/>
            </w:pPr>
            <w:r w:rsidRPr="005315FC">
              <w:t>An</w:t>
            </w:r>
          </w:p>
        </w:tc>
        <w:tc>
          <w:tcPr>
            <w:tcW w:w="543" w:type="pct"/>
            <w:vAlign w:val="center"/>
          </w:tcPr>
          <w:p w14:paraId="3F291CB5" w14:textId="77777777" w:rsidR="00760F8B" w:rsidRPr="005315FC" w:rsidRDefault="00760F8B" w:rsidP="00760F8B">
            <w:pPr>
              <w:contextualSpacing/>
              <w:jc w:val="center"/>
            </w:pPr>
            <w:r w:rsidRPr="005315FC">
              <w:t>10</w:t>
            </w:r>
          </w:p>
        </w:tc>
      </w:tr>
      <w:tr w:rsidR="00760F8B" w:rsidRPr="005315FC" w14:paraId="2483D9A5" w14:textId="77777777" w:rsidTr="00760F8B">
        <w:trPr>
          <w:trHeight w:val="394"/>
        </w:trPr>
        <w:tc>
          <w:tcPr>
            <w:tcW w:w="268" w:type="pct"/>
            <w:vAlign w:val="center"/>
          </w:tcPr>
          <w:p w14:paraId="3C2A8E8C" w14:textId="77777777" w:rsidR="00760F8B" w:rsidRPr="005315FC" w:rsidRDefault="00760F8B" w:rsidP="00760F8B">
            <w:pPr>
              <w:contextualSpacing/>
              <w:jc w:val="both"/>
            </w:pPr>
          </w:p>
        </w:tc>
        <w:tc>
          <w:tcPr>
            <w:tcW w:w="186" w:type="pct"/>
            <w:vAlign w:val="center"/>
          </w:tcPr>
          <w:p w14:paraId="47AB6527" w14:textId="77777777" w:rsidR="00760F8B" w:rsidRPr="005315FC" w:rsidRDefault="00760F8B" w:rsidP="00760F8B">
            <w:pPr>
              <w:contextualSpacing/>
              <w:jc w:val="both"/>
            </w:pPr>
          </w:p>
        </w:tc>
        <w:tc>
          <w:tcPr>
            <w:tcW w:w="3437" w:type="pct"/>
            <w:vAlign w:val="bottom"/>
          </w:tcPr>
          <w:p w14:paraId="15547046" w14:textId="77777777" w:rsidR="00760F8B" w:rsidRPr="005315FC" w:rsidRDefault="00760F8B" w:rsidP="00760F8B">
            <w:pPr>
              <w:contextualSpacing/>
              <w:jc w:val="center"/>
              <w:rPr>
                <w:b/>
                <w:bCs/>
              </w:rPr>
            </w:pPr>
            <w:r w:rsidRPr="005315FC">
              <w:rPr>
                <w:b/>
                <w:bCs/>
              </w:rPr>
              <w:t>(OR)</w:t>
            </w:r>
          </w:p>
        </w:tc>
        <w:tc>
          <w:tcPr>
            <w:tcW w:w="315" w:type="pct"/>
            <w:vAlign w:val="center"/>
          </w:tcPr>
          <w:p w14:paraId="6363DE82" w14:textId="77777777" w:rsidR="00760F8B" w:rsidRPr="005315FC" w:rsidRDefault="00760F8B" w:rsidP="00760F8B">
            <w:pPr>
              <w:contextualSpacing/>
              <w:jc w:val="center"/>
            </w:pPr>
          </w:p>
        </w:tc>
        <w:tc>
          <w:tcPr>
            <w:tcW w:w="252" w:type="pct"/>
            <w:vAlign w:val="center"/>
          </w:tcPr>
          <w:p w14:paraId="095BFA18" w14:textId="77777777" w:rsidR="00760F8B" w:rsidRPr="005315FC" w:rsidRDefault="00760F8B" w:rsidP="00760F8B">
            <w:pPr>
              <w:contextualSpacing/>
              <w:jc w:val="center"/>
            </w:pPr>
          </w:p>
        </w:tc>
        <w:tc>
          <w:tcPr>
            <w:tcW w:w="543" w:type="pct"/>
            <w:vAlign w:val="center"/>
          </w:tcPr>
          <w:p w14:paraId="28962E88" w14:textId="77777777" w:rsidR="00760F8B" w:rsidRPr="005315FC" w:rsidRDefault="00760F8B" w:rsidP="00760F8B">
            <w:pPr>
              <w:contextualSpacing/>
              <w:jc w:val="center"/>
            </w:pPr>
          </w:p>
        </w:tc>
      </w:tr>
      <w:tr w:rsidR="00760F8B" w:rsidRPr="005315FC" w14:paraId="7AF9A0BC" w14:textId="77777777" w:rsidTr="00760F8B">
        <w:trPr>
          <w:trHeight w:val="394"/>
        </w:trPr>
        <w:tc>
          <w:tcPr>
            <w:tcW w:w="268" w:type="pct"/>
            <w:vAlign w:val="center"/>
          </w:tcPr>
          <w:p w14:paraId="7141584B" w14:textId="77777777" w:rsidR="00760F8B" w:rsidRPr="005315FC" w:rsidRDefault="00760F8B" w:rsidP="00760F8B">
            <w:pPr>
              <w:contextualSpacing/>
              <w:jc w:val="both"/>
            </w:pPr>
            <w:r w:rsidRPr="005315FC">
              <w:t>8.</w:t>
            </w:r>
          </w:p>
        </w:tc>
        <w:tc>
          <w:tcPr>
            <w:tcW w:w="186" w:type="pct"/>
            <w:vAlign w:val="center"/>
          </w:tcPr>
          <w:p w14:paraId="72E52EC7" w14:textId="77777777" w:rsidR="00760F8B" w:rsidRPr="005315FC" w:rsidRDefault="00760F8B" w:rsidP="00760F8B">
            <w:pPr>
              <w:contextualSpacing/>
              <w:jc w:val="both"/>
            </w:pPr>
            <w:r w:rsidRPr="005315FC">
              <w:t>a.</w:t>
            </w:r>
          </w:p>
        </w:tc>
        <w:tc>
          <w:tcPr>
            <w:tcW w:w="3437" w:type="pct"/>
            <w:vAlign w:val="bottom"/>
          </w:tcPr>
          <w:p w14:paraId="5D407A1C" w14:textId="77777777" w:rsidR="00760F8B" w:rsidRPr="005315FC" w:rsidRDefault="00760F8B" w:rsidP="00760F8B">
            <w:pPr>
              <w:spacing w:line="276" w:lineRule="auto"/>
              <w:jc w:val="both"/>
            </w:pPr>
            <w:r w:rsidRPr="005315FC">
              <w:t>Discuss  the  importance  and  growth  of  Factoring  business  in  our  country.  How  does  it  differ from  Forfaiting</w:t>
            </w:r>
          </w:p>
        </w:tc>
        <w:tc>
          <w:tcPr>
            <w:tcW w:w="315" w:type="pct"/>
            <w:vAlign w:val="center"/>
          </w:tcPr>
          <w:p w14:paraId="0D995AB8" w14:textId="77777777" w:rsidR="00760F8B" w:rsidRPr="005315FC" w:rsidRDefault="00760F8B" w:rsidP="00760F8B">
            <w:pPr>
              <w:contextualSpacing/>
              <w:jc w:val="center"/>
            </w:pPr>
            <w:r w:rsidRPr="005315FC">
              <w:t>CO6</w:t>
            </w:r>
          </w:p>
        </w:tc>
        <w:tc>
          <w:tcPr>
            <w:tcW w:w="252" w:type="pct"/>
            <w:vAlign w:val="center"/>
          </w:tcPr>
          <w:p w14:paraId="4F39F074" w14:textId="77777777" w:rsidR="00760F8B" w:rsidRPr="005315FC" w:rsidRDefault="00760F8B" w:rsidP="00760F8B">
            <w:pPr>
              <w:contextualSpacing/>
              <w:jc w:val="center"/>
            </w:pPr>
            <w:r w:rsidRPr="005315FC">
              <w:t>A</w:t>
            </w:r>
          </w:p>
        </w:tc>
        <w:tc>
          <w:tcPr>
            <w:tcW w:w="543" w:type="pct"/>
            <w:vAlign w:val="center"/>
          </w:tcPr>
          <w:p w14:paraId="7CCA6109" w14:textId="77777777" w:rsidR="00760F8B" w:rsidRPr="005315FC" w:rsidRDefault="00760F8B" w:rsidP="00760F8B">
            <w:pPr>
              <w:contextualSpacing/>
              <w:jc w:val="center"/>
            </w:pPr>
            <w:r w:rsidRPr="005315FC">
              <w:t>8</w:t>
            </w:r>
          </w:p>
        </w:tc>
      </w:tr>
      <w:tr w:rsidR="00760F8B" w:rsidRPr="005315FC" w14:paraId="6D9E97CC" w14:textId="77777777" w:rsidTr="00760F8B">
        <w:trPr>
          <w:trHeight w:val="394"/>
        </w:trPr>
        <w:tc>
          <w:tcPr>
            <w:tcW w:w="268" w:type="pct"/>
            <w:vAlign w:val="center"/>
          </w:tcPr>
          <w:p w14:paraId="55983FE9" w14:textId="77777777" w:rsidR="00760F8B" w:rsidRPr="005315FC" w:rsidRDefault="00760F8B" w:rsidP="00760F8B">
            <w:pPr>
              <w:contextualSpacing/>
              <w:jc w:val="both"/>
            </w:pPr>
          </w:p>
        </w:tc>
        <w:tc>
          <w:tcPr>
            <w:tcW w:w="186" w:type="pct"/>
          </w:tcPr>
          <w:p w14:paraId="4CD8B1F9" w14:textId="77777777" w:rsidR="00760F8B" w:rsidRPr="005315FC" w:rsidRDefault="00760F8B" w:rsidP="00760F8B">
            <w:pPr>
              <w:contextualSpacing/>
              <w:jc w:val="center"/>
            </w:pPr>
            <w:r w:rsidRPr="005315FC">
              <w:t>b</w:t>
            </w:r>
            <w:r>
              <w:t>.</w:t>
            </w:r>
          </w:p>
        </w:tc>
        <w:tc>
          <w:tcPr>
            <w:tcW w:w="3437" w:type="pct"/>
            <w:vAlign w:val="bottom"/>
          </w:tcPr>
          <w:p w14:paraId="30307F9D" w14:textId="77777777" w:rsidR="00760F8B" w:rsidRPr="005315FC" w:rsidRDefault="00760F8B" w:rsidP="00760F8B">
            <w:r w:rsidRPr="005315FC">
              <w:t>A  firm furnishes  you  the  following  details:</w:t>
            </w:r>
          </w:p>
          <w:p w14:paraId="4F9C81ED" w14:textId="77777777" w:rsidR="00760F8B" w:rsidRPr="005315FC" w:rsidRDefault="00760F8B" w:rsidP="00760F8B"/>
          <w:p w14:paraId="42313D69" w14:textId="77777777" w:rsidR="00760F8B" w:rsidRPr="005315FC" w:rsidRDefault="00760F8B" w:rsidP="00760F8B">
            <w:r w:rsidRPr="005315FC">
              <w:t>Sales</w:t>
            </w:r>
            <w:r w:rsidRPr="005315FC">
              <w:tab/>
            </w:r>
            <w:r w:rsidRPr="005315FC">
              <w:tab/>
            </w:r>
            <w:r w:rsidRPr="005315FC">
              <w:tab/>
            </w:r>
            <w:r>
              <w:t xml:space="preserve">            </w:t>
            </w:r>
            <w:r w:rsidRPr="005315FC">
              <w:t>Rs. 200,00,000</w:t>
            </w:r>
          </w:p>
          <w:p w14:paraId="760DB697" w14:textId="77777777" w:rsidR="00760F8B" w:rsidRPr="005315FC" w:rsidRDefault="00760F8B" w:rsidP="00760F8B">
            <w:r w:rsidRPr="005315FC">
              <w:t xml:space="preserve">Credit Sales  </w:t>
            </w:r>
            <w:r w:rsidRPr="005315FC">
              <w:tab/>
            </w:r>
            <w:r w:rsidRPr="005315FC">
              <w:tab/>
            </w:r>
            <w:r w:rsidRPr="005315FC">
              <w:tab/>
              <w:t>75 %</w:t>
            </w:r>
          </w:p>
          <w:p w14:paraId="0722A9B5" w14:textId="77777777" w:rsidR="00760F8B" w:rsidRPr="005315FC" w:rsidRDefault="00760F8B" w:rsidP="00760F8B">
            <w:r w:rsidRPr="005315FC">
              <w:t>Average collection  Perio</w:t>
            </w:r>
            <w:r w:rsidRPr="005315FC">
              <w:tab/>
              <w:t>60  days</w:t>
            </w:r>
          </w:p>
          <w:p w14:paraId="57D53921" w14:textId="77777777" w:rsidR="00760F8B" w:rsidRPr="005315FC" w:rsidRDefault="00760F8B" w:rsidP="00760F8B">
            <w:r w:rsidRPr="005315FC">
              <w:t>Estimated  bad debts</w:t>
            </w:r>
            <w:r w:rsidRPr="005315FC">
              <w:tab/>
            </w:r>
            <w:r w:rsidRPr="005315FC">
              <w:tab/>
              <w:t>1 % of credit  sales.</w:t>
            </w:r>
          </w:p>
          <w:p w14:paraId="29FD7F8E" w14:textId="77777777" w:rsidR="00760F8B" w:rsidRPr="005315FC" w:rsidRDefault="00760F8B" w:rsidP="00760F8B"/>
          <w:p w14:paraId="7D1338E2" w14:textId="77777777" w:rsidR="00760F8B" w:rsidRPr="005315FC" w:rsidRDefault="00760F8B" w:rsidP="00760F8B">
            <w:pPr>
              <w:jc w:val="both"/>
            </w:pPr>
            <w:r w:rsidRPr="005315FC">
              <w:t>Current  spending  on  cash  administration    Rs. 200,000</w:t>
            </w:r>
          </w:p>
          <w:p w14:paraId="657A2F2F" w14:textId="77777777" w:rsidR="00760F8B" w:rsidRPr="005315FC" w:rsidRDefault="00760F8B" w:rsidP="00760F8B">
            <w:pPr>
              <w:jc w:val="both"/>
            </w:pPr>
            <w:r w:rsidRPr="005315FC">
              <w:t xml:space="preserve">The  firm is  planning  to  approach  a factor  in  order  to  finance  its  credit  sales.  </w:t>
            </w:r>
          </w:p>
          <w:p w14:paraId="1B710C4C" w14:textId="77777777" w:rsidR="00760F8B" w:rsidRPr="005315FC" w:rsidRDefault="00760F8B" w:rsidP="00760F8B">
            <w:pPr>
              <w:jc w:val="both"/>
            </w:pPr>
          </w:p>
          <w:p w14:paraId="5AF17A80" w14:textId="77777777" w:rsidR="00760F8B" w:rsidRPr="005315FC" w:rsidRDefault="00760F8B" w:rsidP="00760F8B">
            <w:pPr>
              <w:jc w:val="both"/>
            </w:pPr>
            <w:r w:rsidRPr="005315FC">
              <w:t>The  factor  charges 2%    as  commission and  makes an  advance  at  the  interest  of 17% retaining  10 per  cent  as  reserve.</w:t>
            </w:r>
          </w:p>
          <w:p w14:paraId="7CF577DB" w14:textId="77777777" w:rsidR="00760F8B" w:rsidRPr="005315FC" w:rsidRDefault="00760F8B" w:rsidP="00760F8B">
            <w:pPr>
              <w:jc w:val="both"/>
            </w:pPr>
          </w:p>
          <w:p w14:paraId="70041A52" w14:textId="77777777" w:rsidR="00760F8B" w:rsidRPr="005315FC" w:rsidRDefault="00760F8B" w:rsidP="00760F8B">
            <w:pPr>
              <w:jc w:val="both"/>
            </w:pPr>
            <w:r w:rsidRPr="005315FC">
              <w:t xml:space="preserve">If  the  cost of  a  similar  source  of  short  term  funds  in  the  market is 20 %  advise the  firm whether  to  go  for  the  factoring option or not.  </w:t>
            </w:r>
          </w:p>
          <w:p w14:paraId="6872AF1A" w14:textId="77777777" w:rsidR="00760F8B" w:rsidRPr="005315FC" w:rsidRDefault="00760F8B" w:rsidP="00760F8B">
            <w:pPr>
              <w:jc w:val="both"/>
            </w:pPr>
            <w:r w:rsidRPr="005315FC">
              <w:t>Set  up  year calculations  assuring  360  days a  year.</w:t>
            </w:r>
          </w:p>
        </w:tc>
        <w:tc>
          <w:tcPr>
            <w:tcW w:w="315" w:type="pct"/>
            <w:vAlign w:val="center"/>
          </w:tcPr>
          <w:p w14:paraId="12B46744" w14:textId="77777777" w:rsidR="00760F8B" w:rsidRPr="005315FC" w:rsidRDefault="00760F8B" w:rsidP="00760F8B">
            <w:pPr>
              <w:contextualSpacing/>
              <w:jc w:val="center"/>
            </w:pPr>
            <w:r w:rsidRPr="005315FC">
              <w:t>CO6</w:t>
            </w:r>
          </w:p>
        </w:tc>
        <w:tc>
          <w:tcPr>
            <w:tcW w:w="252" w:type="pct"/>
            <w:vAlign w:val="center"/>
          </w:tcPr>
          <w:p w14:paraId="2DEA67FB" w14:textId="77777777" w:rsidR="00760F8B" w:rsidRPr="005315FC" w:rsidRDefault="00760F8B" w:rsidP="00760F8B">
            <w:pPr>
              <w:contextualSpacing/>
              <w:jc w:val="center"/>
            </w:pPr>
            <w:r w:rsidRPr="005315FC">
              <w:t>An</w:t>
            </w:r>
          </w:p>
        </w:tc>
        <w:tc>
          <w:tcPr>
            <w:tcW w:w="543" w:type="pct"/>
            <w:vAlign w:val="center"/>
          </w:tcPr>
          <w:p w14:paraId="14A3DE94" w14:textId="77777777" w:rsidR="00760F8B" w:rsidRPr="005315FC" w:rsidRDefault="00760F8B" w:rsidP="00760F8B">
            <w:pPr>
              <w:contextualSpacing/>
              <w:jc w:val="center"/>
            </w:pPr>
            <w:r w:rsidRPr="005315FC">
              <w:t>12</w:t>
            </w:r>
          </w:p>
        </w:tc>
      </w:tr>
      <w:tr w:rsidR="00760F8B" w:rsidRPr="005315FC" w14:paraId="0CEC6C92" w14:textId="77777777" w:rsidTr="00760F8B">
        <w:trPr>
          <w:trHeight w:val="292"/>
        </w:trPr>
        <w:tc>
          <w:tcPr>
            <w:tcW w:w="5000" w:type="pct"/>
            <w:gridSpan w:val="6"/>
            <w:vAlign w:val="center"/>
          </w:tcPr>
          <w:p w14:paraId="78326A9C" w14:textId="77777777" w:rsidR="00760F8B" w:rsidRPr="005315FC" w:rsidRDefault="00760F8B" w:rsidP="00760F8B">
            <w:pPr>
              <w:contextualSpacing/>
              <w:jc w:val="center"/>
              <w:rPr>
                <w:b/>
                <w:bCs/>
                <w:u w:val="single"/>
              </w:rPr>
            </w:pPr>
            <w:r w:rsidRPr="005315FC">
              <w:rPr>
                <w:b/>
                <w:bCs/>
                <w:u w:val="single"/>
              </w:rPr>
              <w:t>PART – B (1 X 20 = 20 MARKS)</w:t>
            </w:r>
          </w:p>
          <w:p w14:paraId="4130EC77" w14:textId="77777777" w:rsidR="00760F8B" w:rsidRPr="005315FC" w:rsidRDefault="00760F8B" w:rsidP="00760F8B">
            <w:pPr>
              <w:contextualSpacing/>
              <w:jc w:val="center"/>
            </w:pPr>
            <w:r w:rsidRPr="005315FC">
              <w:rPr>
                <w:b/>
                <w:bCs/>
              </w:rPr>
              <w:t>COMPULSORY QUESTION</w:t>
            </w:r>
          </w:p>
        </w:tc>
      </w:tr>
      <w:tr w:rsidR="00760F8B" w:rsidRPr="005315FC" w14:paraId="10D84756" w14:textId="77777777" w:rsidTr="00760F8B">
        <w:trPr>
          <w:trHeight w:val="394"/>
        </w:trPr>
        <w:tc>
          <w:tcPr>
            <w:tcW w:w="268" w:type="pct"/>
            <w:vAlign w:val="center"/>
          </w:tcPr>
          <w:p w14:paraId="650DE09F" w14:textId="77777777" w:rsidR="00760F8B" w:rsidRPr="005315FC" w:rsidRDefault="00760F8B" w:rsidP="00760F8B">
            <w:pPr>
              <w:contextualSpacing/>
              <w:jc w:val="both"/>
            </w:pPr>
            <w:r w:rsidRPr="005315FC">
              <w:t>9.</w:t>
            </w:r>
          </w:p>
        </w:tc>
        <w:tc>
          <w:tcPr>
            <w:tcW w:w="186" w:type="pct"/>
            <w:vAlign w:val="center"/>
          </w:tcPr>
          <w:p w14:paraId="606F2DD1" w14:textId="77777777" w:rsidR="00760F8B" w:rsidRPr="005315FC" w:rsidRDefault="00760F8B" w:rsidP="00760F8B">
            <w:pPr>
              <w:contextualSpacing/>
              <w:jc w:val="both"/>
            </w:pPr>
            <w:r w:rsidRPr="005315FC">
              <w:t>a.</w:t>
            </w:r>
          </w:p>
        </w:tc>
        <w:tc>
          <w:tcPr>
            <w:tcW w:w="3437" w:type="pct"/>
            <w:vAlign w:val="bottom"/>
          </w:tcPr>
          <w:p w14:paraId="243DA702" w14:textId="77777777" w:rsidR="00760F8B" w:rsidRPr="005315FC" w:rsidRDefault="00760F8B" w:rsidP="00760F8B">
            <w:pPr>
              <w:pStyle w:val="NoSpacing"/>
              <w:jc w:val="center"/>
              <w:rPr>
                <w:b/>
                <w:bCs/>
              </w:rPr>
            </w:pPr>
            <w:r w:rsidRPr="005315FC">
              <w:rPr>
                <w:b/>
                <w:bCs/>
              </w:rPr>
              <w:t>BUSINESS ETHICS</w:t>
            </w:r>
          </w:p>
          <w:p w14:paraId="6C3CC9C5" w14:textId="77777777" w:rsidR="00760F8B" w:rsidRPr="005315FC" w:rsidRDefault="00760F8B" w:rsidP="00760F8B">
            <w:pPr>
              <w:pStyle w:val="NoSpacing"/>
              <w:jc w:val="both"/>
            </w:pPr>
            <w:r w:rsidRPr="005315FC">
              <w:t xml:space="preserve">                                                                       </w:t>
            </w:r>
          </w:p>
          <w:p w14:paraId="731586CB" w14:textId="77777777" w:rsidR="00760F8B" w:rsidRPr="005315FC" w:rsidRDefault="00760F8B" w:rsidP="00760F8B">
            <w:pPr>
              <w:pStyle w:val="NoSpacing"/>
              <w:jc w:val="both"/>
            </w:pPr>
            <w:r w:rsidRPr="005315FC">
              <w:t xml:space="preserve">Amitab    reported to USB branch as a Probationary  officer (2020 batch) for his General Banking training. He had joined the bank  in 2020 as an Assistant Manager after completing his B Tech graduation. His dream of becoming an officer in Bank in India finally came true when he cleared the Probationary  Officer exam and interview in 2019. </w:t>
            </w:r>
          </w:p>
          <w:p w14:paraId="1BE1203F" w14:textId="77777777" w:rsidR="00760F8B" w:rsidRPr="005315FC" w:rsidRDefault="00760F8B" w:rsidP="00760F8B">
            <w:pPr>
              <w:pStyle w:val="NoSpacing"/>
              <w:jc w:val="both"/>
            </w:pPr>
          </w:p>
          <w:p w14:paraId="269EC62A" w14:textId="77777777" w:rsidR="00760F8B" w:rsidRPr="005315FC" w:rsidRDefault="00760F8B" w:rsidP="00760F8B">
            <w:pPr>
              <w:pStyle w:val="NoSpacing"/>
              <w:jc w:val="both"/>
            </w:pPr>
            <w:r w:rsidRPr="005315FC">
              <w:t xml:space="preserve">XYX branch was a semi urban branch headed by a Chief Manager, approximately 800 kilometres away from his home town and Amitab   knew that he could visit his  home and parents, probably only once in a month. </w:t>
            </w:r>
          </w:p>
          <w:p w14:paraId="3424F25B" w14:textId="77777777" w:rsidR="00760F8B" w:rsidRPr="005315FC" w:rsidRDefault="00760F8B" w:rsidP="00760F8B">
            <w:pPr>
              <w:pStyle w:val="NoSpacing"/>
              <w:jc w:val="both"/>
            </w:pPr>
            <w:r w:rsidRPr="005315FC">
              <w:lastRenderedPageBreak/>
              <w:t xml:space="preserve">The Chief Manager once advised him – “ Amitab, you are an officer, why are you getting so close and friendly with the award staff? Can’t you keep your dignity?” It was quite surprising for Amitab as he always wanted to be a team member and work as a team. </w:t>
            </w:r>
          </w:p>
          <w:p w14:paraId="08725046" w14:textId="77777777" w:rsidR="00760F8B" w:rsidRPr="005315FC" w:rsidRDefault="00760F8B" w:rsidP="00760F8B">
            <w:pPr>
              <w:pStyle w:val="NoSpacing"/>
              <w:jc w:val="both"/>
            </w:pPr>
          </w:p>
          <w:p w14:paraId="247E3E49" w14:textId="77777777" w:rsidR="00760F8B" w:rsidRPr="005315FC" w:rsidRDefault="00760F8B" w:rsidP="00760F8B">
            <w:pPr>
              <w:pStyle w:val="NoSpacing"/>
              <w:jc w:val="both"/>
            </w:pPr>
            <w:r w:rsidRPr="005315FC">
              <w:t xml:space="preserve">One day the Chief Manager called Amitab to his cabin and asked him to be seated. He informed Amitab that the P-Review of the region was over and in that the Regional Manager had come down heavily on the poor performance of the Personal Accidental Insurance (PAI) coverage numbers of customers in the branch.  The Chief Manager  told Amitab that the easiest way to increase the PAI numbers was to take a list of inoperative accounts and then debit the PAI premium of Rs. 200/- from these accounts. </w:t>
            </w:r>
          </w:p>
          <w:p w14:paraId="1A283A7B" w14:textId="77777777" w:rsidR="00760F8B" w:rsidRPr="005315FC" w:rsidRDefault="00760F8B" w:rsidP="00760F8B">
            <w:pPr>
              <w:pStyle w:val="NoSpacing"/>
              <w:jc w:val="both"/>
            </w:pPr>
          </w:p>
          <w:p w14:paraId="145850DC" w14:textId="77777777" w:rsidR="00760F8B" w:rsidRPr="005315FC" w:rsidRDefault="00760F8B" w:rsidP="00760F8B">
            <w:pPr>
              <w:pStyle w:val="NoSpacing"/>
              <w:jc w:val="both"/>
            </w:pPr>
            <w:r w:rsidRPr="005315FC">
              <w:t>Amitab was surprised and asked the Chief Manager – “Sir, how can we debit the PAI premium without the consent of the customer? Suppose he comes later and demands for the refund, what will we do?” The Chief Manager got agitated and replied – “You don’t have to worry about that, just listen to what I say.” Amitab was shocked and he wondered if this was the way banking is to be done- What about our banking ethics?</w:t>
            </w:r>
          </w:p>
          <w:p w14:paraId="1B22C90A" w14:textId="77777777" w:rsidR="00760F8B" w:rsidRPr="005315FC" w:rsidRDefault="00760F8B" w:rsidP="00760F8B">
            <w:pPr>
              <w:pStyle w:val="NoSpacing"/>
              <w:jc w:val="both"/>
            </w:pPr>
          </w:p>
          <w:p w14:paraId="20873231" w14:textId="77777777" w:rsidR="00760F8B" w:rsidRPr="005315FC" w:rsidRDefault="00760F8B" w:rsidP="00760F8B">
            <w:pPr>
              <w:pStyle w:val="NoSpacing"/>
              <w:jc w:val="both"/>
            </w:pPr>
            <w:r w:rsidRPr="005315FC">
              <w:t>Amitab heeded to the instruction of the Chief Manager and debited the premium amount of Rs. 200/- from the inoperative accounts of the depositors. A few days later, Amitab was in his seat transferring funds through RTGS for a customer, when he heard someone shouting at one of the Single Window Operators (SWO). A few minutes later, the SWO brought the shouting customer to Rajesh and told him that the customer was angry at the debit of Rs.200/- in his account for the PAI premium. The customer blurted out saying that he was not interested in the accidental insurance scheme and demanded the money back. He was furious and wanted to know how money could be debited from his account without informing him. The other customers in the banking hall were looking at them and Amitab was feeling embarrassed. He requested the customer to be seated in the chair in front of him and assured him that he will sort it out. The customer slowly calmed down and sat in front of him.</w:t>
            </w:r>
          </w:p>
          <w:p w14:paraId="7D9D460F" w14:textId="77777777" w:rsidR="00760F8B" w:rsidRPr="005315FC" w:rsidRDefault="00760F8B" w:rsidP="00760F8B">
            <w:pPr>
              <w:pStyle w:val="NoSpacing"/>
              <w:jc w:val="both"/>
            </w:pPr>
          </w:p>
          <w:p w14:paraId="15959980" w14:textId="77777777" w:rsidR="00760F8B" w:rsidRPr="005315FC" w:rsidRDefault="00760F8B" w:rsidP="00760F8B">
            <w:pPr>
              <w:pStyle w:val="NoSpacing"/>
              <w:jc w:val="both"/>
            </w:pPr>
            <w:r w:rsidRPr="005315FC">
              <w:t xml:space="preserve"> Amitab  realised that he had expected such a situation while he was debiting the accounts of the customers without seeking their consent. He now had no other option, but to go to the Chief Manager and seek his advice. He entered the Chief Managers cabin and apprised him of the predicament. The Chief Manager listened to him and then told him – “Do one thing, you debit any commission account and credit it to the customers Savings bank account.” Amitab was perplexed, “Sir, how can we debit any of our income account for this and refund the money? Are we authorised to do it?.” The Chief Manager was very cool and replied “You don’t worry, I will pass the voucher.” Amitab was stunned and knew that they had already committed a wrong practice by debiting the account without the customer’s consent, just for increasing the number of PAI coverage of the branch. Now for covering up or squaring off this wrong practice, they are indulging in another wrong practice, which was totally unethical.</w:t>
            </w:r>
          </w:p>
          <w:p w14:paraId="272E7448" w14:textId="77777777" w:rsidR="00760F8B" w:rsidRPr="005315FC" w:rsidRDefault="00760F8B" w:rsidP="00760F8B">
            <w:pPr>
              <w:pStyle w:val="NoSpacing"/>
              <w:jc w:val="both"/>
            </w:pPr>
          </w:p>
          <w:p w14:paraId="3C2FAB26" w14:textId="77777777" w:rsidR="00760F8B" w:rsidRPr="005315FC" w:rsidRDefault="00760F8B" w:rsidP="00760F8B">
            <w:pPr>
              <w:pStyle w:val="NoSpacing"/>
              <w:jc w:val="both"/>
            </w:pPr>
            <w:r w:rsidRPr="005315FC">
              <w:t xml:space="preserve"> Amitab  pondered “Are we not cheating the Bank?” </w:t>
            </w:r>
          </w:p>
          <w:p w14:paraId="0BC5A51A" w14:textId="77777777" w:rsidR="00760F8B" w:rsidRPr="005315FC" w:rsidRDefault="00760F8B" w:rsidP="00760F8B">
            <w:pPr>
              <w:pStyle w:val="NoSpacing"/>
              <w:jc w:val="both"/>
            </w:pPr>
            <w:r w:rsidRPr="005315FC">
              <w:t xml:space="preserve">“Are we not cheating ourselves, all in the name of numbers?”   </w:t>
            </w:r>
          </w:p>
          <w:p w14:paraId="385B972F" w14:textId="77777777" w:rsidR="00760F8B" w:rsidRPr="005315FC" w:rsidRDefault="00760F8B" w:rsidP="00760F8B">
            <w:pPr>
              <w:pStyle w:val="NoSpacing"/>
              <w:jc w:val="both"/>
            </w:pPr>
          </w:p>
          <w:p w14:paraId="2CC3BD84" w14:textId="77777777" w:rsidR="00760F8B" w:rsidRPr="005315FC" w:rsidRDefault="00760F8B" w:rsidP="008C2B67">
            <w:pPr>
              <w:pStyle w:val="NoSpacing"/>
              <w:numPr>
                <w:ilvl w:val="0"/>
                <w:numId w:val="21"/>
              </w:numPr>
              <w:ind w:left="0"/>
              <w:jc w:val="both"/>
            </w:pPr>
            <w:r>
              <w:t xml:space="preserve">1. </w:t>
            </w:r>
            <w:r w:rsidRPr="005315FC">
              <w:t>Discuss the role of the Chief Manager in the above case study in guiding and mentoring the Probationary Officer.</w:t>
            </w:r>
          </w:p>
          <w:p w14:paraId="6C4A49D1" w14:textId="77777777" w:rsidR="00760F8B" w:rsidRPr="005315FC" w:rsidRDefault="00760F8B" w:rsidP="00760F8B">
            <w:pPr>
              <w:pStyle w:val="NoSpacing"/>
              <w:jc w:val="both"/>
            </w:pPr>
          </w:p>
          <w:p w14:paraId="78FEC119" w14:textId="77777777" w:rsidR="00760F8B" w:rsidRPr="005315FC" w:rsidRDefault="00760F8B" w:rsidP="008C2B67">
            <w:pPr>
              <w:pStyle w:val="NoSpacing"/>
              <w:numPr>
                <w:ilvl w:val="0"/>
                <w:numId w:val="21"/>
              </w:numPr>
              <w:ind w:left="0"/>
              <w:jc w:val="both"/>
            </w:pPr>
            <w:r>
              <w:t xml:space="preserve">2. </w:t>
            </w:r>
            <w:r w:rsidRPr="005315FC">
              <w:t>The Probationary Officer was afraid to go to the Chief Manager. Discuss the working environment in the branch and how it could be made better?</w:t>
            </w:r>
          </w:p>
          <w:p w14:paraId="6042C4C1" w14:textId="77777777" w:rsidR="00760F8B" w:rsidRPr="005315FC" w:rsidRDefault="00760F8B" w:rsidP="00760F8B">
            <w:pPr>
              <w:pStyle w:val="NoSpacing"/>
              <w:jc w:val="both"/>
            </w:pPr>
          </w:p>
          <w:p w14:paraId="7C8316DF" w14:textId="77777777" w:rsidR="00760F8B" w:rsidRPr="005315FC" w:rsidRDefault="00760F8B" w:rsidP="00760F8B">
            <w:pPr>
              <w:pStyle w:val="ListParagraph"/>
              <w:ind w:left="0"/>
              <w:jc w:val="both"/>
            </w:pPr>
            <w:r w:rsidRPr="005315FC">
              <w:t>As an employee of bank, the employees are to be transparent in all dealings with the customer. Discuss this in the background of the above case study.</w:t>
            </w:r>
          </w:p>
        </w:tc>
        <w:tc>
          <w:tcPr>
            <w:tcW w:w="315" w:type="pct"/>
            <w:vAlign w:val="center"/>
          </w:tcPr>
          <w:p w14:paraId="4C116564" w14:textId="77777777" w:rsidR="00760F8B" w:rsidRPr="005315FC" w:rsidRDefault="00760F8B" w:rsidP="00760F8B">
            <w:pPr>
              <w:contextualSpacing/>
              <w:jc w:val="center"/>
            </w:pPr>
            <w:r w:rsidRPr="005315FC">
              <w:lastRenderedPageBreak/>
              <w:t>CO4</w:t>
            </w:r>
          </w:p>
        </w:tc>
        <w:tc>
          <w:tcPr>
            <w:tcW w:w="252" w:type="pct"/>
            <w:vAlign w:val="center"/>
          </w:tcPr>
          <w:p w14:paraId="526B9B3F" w14:textId="77777777" w:rsidR="00760F8B" w:rsidRPr="005315FC" w:rsidRDefault="00760F8B" w:rsidP="00760F8B">
            <w:pPr>
              <w:contextualSpacing/>
              <w:jc w:val="center"/>
            </w:pPr>
            <w:r w:rsidRPr="005315FC">
              <w:t>An</w:t>
            </w:r>
          </w:p>
        </w:tc>
        <w:tc>
          <w:tcPr>
            <w:tcW w:w="543" w:type="pct"/>
            <w:vAlign w:val="center"/>
          </w:tcPr>
          <w:p w14:paraId="052FABA3" w14:textId="77777777" w:rsidR="00760F8B" w:rsidRPr="005315FC" w:rsidRDefault="00760F8B" w:rsidP="00760F8B">
            <w:pPr>
              <w:contextualSpacing/>
              <w:jc w:val="center"/>
            </w:pPr>
            <w:r w:rsidRPr="005315FC">
              <w:t>20</w:t>
            </w:r>
          </w:p>
        </w:tc>
      </w:tr>
    </w:tbl>
    <w:p w14:paraId="54356DC8" w14:textId="77777777" w:rsidR="00760F8B" w:rsidRDefault="00760F8B" w:rsidP="00760F8B">
      <w:pPr>
        <w:contextualSpacing/>
        <w:jc w:val="both"/>
      </w:pPr>
    </w:p>
    <w:p w14:paraId="20C16CB2" w14:textId="77777777" w:rsidR="00760F8B" w:rsidRPr="005315FC" w:rsidRDefault="00760F8B" w:rsidP="00760F8B">
      <w:pPr>
        <w:contextualSpacing/>
        <w:jc w:val="both"/>
      </w:pPr>
      <w:r w:rsidRPr="005315FC">
        <w:t>CO – COURSE OUTCOME</w:t>
      </w:r>
      <w:r w:rsidRPr="005315FC">
        <w:tab/>
      </w:r>
      <w:r w:rsidRPr="005315FC">
        <w:tab/>
      </w:r>
      <w:r w:rsidRPr="005315FC">
        <w:tab/>
      </w:r>
      <w:r w:rsidRPr="005315FC">
        <w:tab/>
      </w:r>
      <w:r w:rsidRPr="005315FC">
        <w:tab/>
        <w:t>BL – BLOOM’S LEVEL</w:t>
      </w:r>
    </w:p>
    <w:p w14:paraId="3773B6BD" w14:textId="77777777" w:rsidR="00760F8B" w:rsidRPr="005315FC" w:rsidRDefault="00760F8B" w:rsidP="00760F8B">
      <w:pPr>
        <w:contextualSpacing/>
        <w:jc w:val="both"/>
      </w:pPr>
    </w:p>
    <w:tbl>
      <w:tblPr>
        <w:tblStyle w:val="TableGrid"/>
        <w:tblW w:w="10697" w:type="dxa"/>
        <w:tblInd w:w="-289" w:type="dxa"/>
        <w:tblLook w:val="04A0" w:firstRow="1" w:lastRow="0" w:firstColumn="1" w:lastColumn="0" w:noHBand="0" w:noVBand="1"/>
      </w:tblPr>
      <w:tblGrid>
        <w:gridCol w:w="935"/>
        <w:gridCol w:w="9762"/>
      </w:tblGrid>
      <w:tr w:rsidR="00760F8B" w:rsidRPr="005315FC" w14:paraId="31EAA049" w14:textId="77777777" w:rsidTr="00760F8B">
        <w:trPr>
          <w:trHeight w:val="277"/>
        </w:trPr>
        <w:tc>
          <w:tcPr>
            <w:tcW w:w="935" w:type="dxa"/>
          </w:tcPr>
          <w:p w14:paraId="6D3654D6" w14:textId="77777777" w:rsidR="00760F8B" w:rsidRPr="005315FC" w:rsidRDefault="00760F8B" w:rsidP="00760F8B">
            <w:pPr>
              <w:contextualSpacing/>
              <w:jc w:val="both"/>
            </w:pPr>
          </w:p>
        </w:tc>
        <w:tc>
          <w:tcPr>
            <w:tcW w:w="9762" w:type="dxa"/>
          </w:tcPr>
          <w:p w14:paraId="58619053" w14:textId="77777777" w:rsidR="00760F8B" w:rsidRPr="005315FC" w:rsidRDefault="00760F8B" w:rsidP="00760F8B">
            <w:pPr>
              <w:contextualSpacing/>
              <w:jc w:val="both"/>
            </w:pPr>
            <w:r w:rsidRPr="005315FC">
              <w:t>COURSE OUTCOMES</w:t>
            </w:r>
          </w:p>
        </w:tc>
      </w:tr>
      <w:tr w:rsidR="00760F8B" w:rsidRPr="005315FC" w14:paraId="0174FE99" w14:textId="77777777" w:rsidTr="00760F8B">
        <w:trPr>
          <w:trHeight w:val="277"/>
        </w:trPr>
        <w:tc>
          <w:tcPr>
            <w:tcW w:w="935" w:type="dxa"/>
          </w:tcPr>
          <w:p w14:paraId="1113EC16" w14:textId="77777777" w:rsidR="00760F8B" w:rsidRPr="005315FC" w:rsidRDefault="00760F8B" w:rsidP="00760F8B">
            <w:pPr>
              <w:contextualSpacing/>
              <w:jc w:val="both"/>
            </w:pPr>
            <w:r w:rsidRPr="005315FC">
              <w:t>CO1</w:t>
            </w:r>
          </w:p>
        </w:tc>
        <w:tc>
          <w:tcPr>
            <w:tcW w:w="9762" w:type="dxa"/>
          </w:tcPr>
          <w:p w14:paraId="4454BA1F" w14:textId="77777777" w:rsidR="00760F8B" w:rsidRPr="005315FC" w:rsidRDefault="00760F8B" w:rsidP="00760F8B">
            <w:pPr>
              <w:contextualSpacing/>
              <w:jc w:val="both"/>
            </w:pPr>
            <w:r w:rsidRPr="005315FC">
              <w:t>Remember</w:t>
            </w:r>
            <w:r w:rsidRPr="005315FC">
              <w:rPr>
                <w:spacing w:val="50"/>
              </w:rPr>
              <w:t xml:space="preserve"> </w:t>
            </w:r>
            <w:r w:rsidRPr="005315FC">
              <w:t>the</w:t>
            </w:r>
            <w:r w:rsidRPr="005315FC">
              <w:rPr>
                <w:spacing w:val="3"/>
              </w:rPr>
              <w:t xml:space="preserve"> </w:t>
            </w:r>
            <w:r w:rsidRPr="005315FC">
              <w:t>Financial</w:t>
            </w:r>
            <w:r w:rsidRPr="005315FC">
              <w:rPr>
                <w:spacing w:val="51"/>
              </w:rPr>
              <w:t xml:space="preserve"> </w:t>
            </w:r>
            <w:r w:rsidRPr="005315FC">
              <w:t>system</w:t>
            </w:r>
            <w:r w:rsidRPr="005315FC">
              <w:rPr>
                <w:spacing w:val="101"/>
              </w:rPr>
              <w:t xml:space="preserve"> </w:t>
            </w:r>
            <w:r w:rsidRPr="005315FC">
              <w:t>and</w:t>
            </w:r>
            <w:r w:rsidRPr="005315FC">
              <w:rPr>
                <w:spacing w:val="52"/>
              </w:rPr>
              <w:t xml:space="preserve"> </w:t>
            </w:r>
            <w:r w:rsidRPr="005315FC">
              <w:t>the</w:t>
            </w:r>
            <w:r w:rsidRPr="005315FC">
              <w:rPr>
                <w:spacing w:val="52"/>
              </w:rPr>
              <w:t xml:space="preserve"> </w:t>
            </w:r>
            <w:r w:rsidRPr="005315FC">
              <w:t>economic</w:t>
            </w:r>
            <w:r w:rsidRPr="005315FC">
              <w:rPr>
                <w:spacing w:val="51"/>
              </w:rPr>
              <w:t xml:space="preserve"> </w:t>
            </w:r>
            <w:r w:rsidRPr="005315FC">
              <w:t>development</w:t>
            </w:r>
            <w:r w:rsidRPr="005315FC">
              <w:rPr>
                <w:spacing w:val="-1"/>
              </w:rPr>
              <w:t xml:space="preserve"> </w:t>
            </w:r>
            <w:r w:rsidRPr="005315FC">
              <w:t>of</w:t>
            </w:r>
            <w:r w:rsidRPr="005315FC">
              <w:rPr>
                <w:spacing w:val="-1"/>
              </w:rPr>
              <w:t xml:space="preserve"> </w:t>
            </w:r>
            <w:r w:rsidRPr="005315FC">
              <w:t>our</w:t>
            </w:r>
            <w:r w:rsidRPr="005315FC">
              <w:rPr>
                <w:spacing w:val="50"/>
              </w:rPr>
              <w:t xml:space="preserve"> </w:t>
            </w:r>
            <w:r w:rsidRPr="005315FC">
              <w:t>country</w:t>
            </w:r>
          </w:p>
        </w:tc>
      </w:tr>
      <w:tr w:rsidR="00760F8B" w:rsidRPr="005315FC" w14:paraId="749F8A85" w14:textId="77777777" w:rsidTr="00760F8B">
        <w:trPr>
          <w:trHeight w:val="277"/>
        </w:trPr>
        <w:tc>
          <w:tcPr>
            <w:tcW w:w="935" w:type="dxa"/>
          </w:tcPr>
          <w:p w14:paraId="0057E411" w14:textId="77777777" w:rsidR="00760F8B" w:rsidRPr="005315FC" w:rsidRDefault="00760F8B" w:rsidP="00760F8B">
            <w:pPr>
              <w:contextualSpacing/>
              <w:jc w:val="both"/>
            </w:pPr>
            <w:r w:rsidRPr="005315FC">
              <w:t>CO2</w:t>
            </w:r>
          </w:p>
        </w:tc>
        <w:tc>
          <w:tcPr>
            <w:tcW w:w="9762" w:type="dxa"/>
          </w:tcPr>
          <w:p w14:paraId="46D5014C" w14:textId="77777777" w:rsidR="00760F8B" w:rsidRPr="005315FC" w:rsidRDefault="00760F8B" w:rsidP="00760F8B">
            <w:pPr>
              <w:contextualSpacing/>
              <w:jc w:val="both"/>
            </w:pPr>
            <w:r w:rsidRPr="005315FC">
              <w:t>Explain</w:t>
            </w:r>
            <w:r w:rsidRPr="005315FC">
              <w:rPr>
                <w:spacing w:val="-2"/>
              </w:rPr>
              <w:t xml:space="preserve"> </w:t>
            </w:r>
            <w:r w:rsidRPr="005315FC">
              <w:t>the</w:t>
            </w:r>
            <w:r w:rsidRPr="005315FC">
              <w:rPr>
                <w:spacing w:val="-1"/>
              </w:rPr>
              <w:t xml:space="preserve"> </w:t>
            </w:r>
            <w:r w:rsidRPr="005315FC">
              <w:t>roles</w:t>
            </w:r>
            <w:r w:rsidRPr="005315FC">
              <w:rPr>
                <w:spacing w:val="-3"/>
              </w:rPr>
              <w:t xml:space="preserve"> </w:t>
            </w:r>
            <w:r w:rsidRPr="005315FC">
              <w:t>of</w:t>
            </w:r>
            <w:r w:rsidRPr="005315FC">
              <w:rPr>
                <w:spacing w:val="-2"/>
              </w:rPr>
              <w:t xml:space="preserve"> </w:t>
            </w:r>
            <w:r w:rsidRPr="005315FC">
              <w:t>Financial</w:t>
            </w:r>
            <w:r w:rsidRPr="005315FC">
              <w:rPr>
                <w:spacing w:val="-2"/>
              </w:rPr>
              <w:t xml:space="preserve"> </w:t>
            </w:r>
            <w:r w:rsidRPr="005315FC">
              <w:t>markets,</w:t>
            </w:r>
            <w:r w:rsidRPr="005315FC">
              <w:rPr>
                <w:spacing w:val="-2"/>
              </w:rPr>
              <w:t xml:space="preserve"> </w:t>
            </w:r>
            <w:r w:rsidRPr="005315FC">
              <w:t>financial</w:t>
            </w:r>
            <w:r w:rsidRPr="005315FC">
              <w:rPr>
                <w:spacing w:val="-2"/>
              </w:rPr>
              <w:t xml:space="preserve"> </w:t>
            </w:r>
            <w:r w:rsidRPr="005315FC">
              <w:t>institutions</w:t>
            </w:r>
            <w:r w:rsidRPr="005315FC">
              <w:rPr>
                <w:spacing w:val="-1"/>
              </w:rPr>
              <w:t xml:space="preserve"> </w:t>
            </w:r>
            <w:r w:rsidRPr="005315FC">
              <w:t>and</w:t>
            </w:r>
            <w:r w:rsidRPr="005315FC">
              <w:rPr>
                <w:spacing w:val="-2"/>
              </w:rPr>
              <w:t xml:space="preserve"> </w:t>
            </w:r>
            <w:r w:rsidRPr="005315FC">
              <w:t>financial</w:t>
            </w:r>
            <w:r w:rsidRPr="005315FC">
              <w:rPr>
                <w:spacing w:val="-2"/>
              </w:rPr>
              <w:t xml:space="preserve"> </w:t>
            </w:r>
            <w:r w:rsidRPr="005315FC">
              <w:t>intermediaries.</w:t>
            </w:r>
          </w:p>
        </w:tc>
      </w:tr>
      <w:tr w:rsidR="00760F8B" w:rsidRPr="005315FC" w14:paraId="590E54FC" w14:textId="77777777" w:rsidTr="00760F8B">
        <w:trPr>
          <w:trHeight w:val="277"/>
        </w:trPr>
        <w:tc>
          <w:tcPr>
            <w:tcW w:w="935" w:type="dxa"/>
          </w:tcPr>
          <w:p w14:paraId="279216D1" w14:textId="77777777" w:rsidR="00760F8B" w:rsidRPr="005315FC" w:rsidRDefault="00760F8B" w:rsidP="00760F8B">
            <w:pPr>
              <w:contextualSpacing/>
              <w:jc w:val="both"/>
            </w:pPr>
            <w:r w:rsidRPr="005315FC">
              <w:t>CO3</w:t>
            </w:r>
          </w:p>
        </w:tc>
        <w:tc>
          <w:tcPr>
            <w:tcW w:w="9762" w:type="dxa"/>
          </w:tcPr>
          <w:p w14:paraId="2A820534" w14:textId="77777777" w:rsidR="00760F8B" w:rsidRPr="005315FC" w:rsidRDefault="00760F8B" w:rsidP="00760F8B">
            <w:pPr>
              <w:contextualSpacing/>
              <w:jc w:val="both"/>
            </w:pPr>
            <w:r w:rsidRPr="005315FC">
              <w:t>Apply</w:t>
            </w:r>
            <w:r w:rsidRPr="005315FC">
              <w:rPr>
                <w:spacing w:val="-6"/>
              </w:rPr>
              <w:t xml:space="preserve"> </w:t>
            </w:r>
            <w:r w:rsidRPr="005315FC">
              <w:t>the</w:t>
            </w:r>
            <w:r w:rsidRPr="005315FC">
              <w:rPr>
                <w:spacing w:val="51"/>
              </w:rPr>
              <w:t xml:space="preserve"> </w:t>
            </w:r>
            <w:r w:rsidRPr="005315FC">
              <w:t>relevance</w:t>
            </w:r>
            <w:r w:rsidRPr="005315FC">
              <w:rPr>
                <w:spacing w:val="51"/>
              </w:rPr>
              <w:t xml:space="preserve"> </w:t>
            </w:r>
            <w:r w:rsidRPr="005315FC">
              <w:t>of</w:t>
            </w:r>
            <w:r w:rsidRPr="005315FC">
              <w:rPr>
                <w:spacing w:val="52"/>
              </w:rPr>
              <w:t xml:space="preserve"> </w:t>
            </w:r>
            <w:r w:rsidRPr="005315FC">
              <w:t>Financial</w:t>
            </w:r>
            <w:r w:rsidRPr="005315FC">
              <w:rPr>
                <w:spacing w:val="50"/>
              </w:rPr>
              <w:t xml:space="preserve"> </w:t>
            </w:r>
            <w:r w:rsidRPr="005315FC">
              <w:t>Instruments</w:t>
            </w:r>
          </w:p>
        </w:tc>
      </w:tr>
      <w:tr w:rsidR="00760F8B" w:rsidRPr="005315FC" w14:paraId="0B4BB7A6" w14:textId="77777777" w:rsidTr="00760F8B">
        <w:trPr>
          <w:trHeight w:val="277"/>
        </w:trPr>
        <w:tc>
          <w:tcPr>
            <w:tcW w:w="935" w:type="dxa"/>
          </w:tcPr>
          <w:p w14:paraId="15DF3120" w14:textId="77777777" w:rsidR="00760F8B" w:rsidRPr="005315FC" w:rsidRDefault="00760F8B" w:rsidP="00760F8B">
            <w:pPr>
              <w:contextualSpacing/>
              <w:jc w:val="both"/>
            </w:pPr>
            <w:r w:rsidRPr="005315FC">
              <w:t>CO4</w:t>
            </w:r>
          </w:p>
        </w:tc>
        <w:tc>
          <w:tcPr>
            <w:tcW w:w="9762" w:type="dxa"/>
          </w:tcPr>
          <w:p w14:paraId="2E6C497B" w14:textId="77777777" w:rsidR="00760F8B" w:rsidRPr="005315FC" w:rsidRDefault="00760F8B" w:rsidP="00760F8B">
            <w:pPr>
              <w:contextualSpacing/>
              <w:jc w:val="both"/>
            </w:pPr>
            <w:r w:rsidRPr="005315FC">
              <w:t>Analyse</w:t>
            </w:r>
            <w:r w:rsidRPr="005315FC">
              <w:rPr>
                <w:spacing w:val="-3"/>
              </w:rPr>
              <w:t xml:space="preserve"> </w:t>
            </w:r>
            <w:r w:rsidRPr="005315FC">
              <w:t>the</w:t>
            </w:r>
            <w:r w:rsidRPr="005315FC">
              <w:rPr>
                <w:spacing w:val="-2"/>
              </w:rPr>
              <w:t xml:space="preserve"> </w:t>
            </w:r>
            <w:r w:rsidRPr="005315FC">
              <w:t>Digital</w:t>
            </w:r>
            <w:r w:rsidRPr="005315FC">
              <w:rPr>
                <w:spacing w:val="-2"/>
              </w:rPr>
              <w:t xml:space="preserve"> </w:t>
            </w:r>
            <w:r w:rsidRPr="005315FC">
              <w:t>transformation</w:t>
            </w:r>
            <w:r w:rsidRPr="005315FC">
              <w:rPr>
                <w:spacing w:val="-2"/>
              </w:rPr>
              <w:t xml:space="preserve"> </w:t>
            </w:r>
            <w:r w:rsidRPr="005315FC">
              <w:t>in</w:t>
            </w:r>
            <w:r w:rsidRPr="005315FC">
              <w:rPr>
                <w:spacing w:val="-1"/>
              </w:rPr>
              <w:t xml:space="preserve"> </w:t>
            </w:r>
            <w:r w:rsidRPr="005315FC">
              <w:t>our</w:t>
            </w:r>
            <w:r w:rsidRPr="005315FC">
              <w:rPr>
                <w:spacing w:val="-3"/>
              </w:rPr>
              <w:t xml:space="preserve"> </w:t>
            </w:r>
            <w:r w:rsidRPr="005315FC">
              <w:t>Financial</w:t>
            </w:r>
            <w:r w:rsidRPr="005315FC">
              <w:rPr>
                <w:spacing w:val="-2"/>
              </w:rPr>
              <w:t xml:space="preserve"> </w:t>
            </w:r>
            <w:r w:rsidRPr="005315FC">
              <w:t>Sector.</w:t>
            </w:r>
          </w:p>
        </w:tc>
      </w:tr>
      <w:tr w:rsidR="00760F8B" w:rsidRPr="005315FC" w14:paraId="319F7416" w14:textId="77777777" w:rsidTr="00760F8B">
        <w:trPr>
          <w:trHeight w:val="277"/>
        </w:trPr>
        <w:tc>
          <w:tcPr>
            <w:tcW w:w="935" w:type="dxa"/>
          </w:tcPr>
          <w:p w14:paraId="72D1051D" w14:textId="77777777" w:rsidR="00760F8B" w:rsidRPr="005315FC" w:rsidRDefault="00760F8B" w:rsidP="00760F8B">
            <w:pPr>
              <w:contextualSpacing/>
              <w:jc w:val="both"/>
            </w:pPr>
            <w:r w:rsidRPr="005315FC">
              <w:t>CO5</w:t>
            </w:r>
          </w:p>
        </w:tc>
        <w:tc>
          <w:tcPr>
            <w:tcW w:w="9762" w:type="dxa"/>
          </w:tcPr>
          <w:p w14:paraId="57BE1103" w14:textId="77777777" w:rsidR="00760F8B" w:rsidRPr="005315FC" w:rsidRDefault="00760F8B" w:rsidP="00760F8B">
            <w:pPr>
              <w:contextualSpacing/>
              <w:jc w:val="both"/>
            </w:pPr>
            <w:r w:rsidRPr="005315FC">
              <w:t>Evaluate Financial Institutions</w:t>
            </w:r>
            <w:r w:rsidRPr="005315FC">
              <w:rPr>
                <w:spacing w:val="-1"/>
              </w:rPr>
              <w:t xml:space="preserve"> </w:t>
            </w:r>
            <w:r w:rsidRPr="005315FC">
              <w:t>and</w:t>
            </w:r>
            <w:r w:rsidRPr="005315FC">
              <w:rPr>
                <w:spacing w:val="-2"/>
              </w:rPr>
              <w:t xml:space="preserve"> </w:t>
            </w:r>
            <w:r w:rsidRPr="005315FC">
              <w:t>Financial</w:t>
            </w:r>
            <w:r w:rsidRPr="005315FC">
              <w:rPr>
                <w:spacing w:val="-2"/>
              </w:rPr>
              <w:t xml:space="preserve"> </w:t>
            </w:r>
            <w:r w:rsidRPr="005315FC">
              <w:t>services</w:t>
            </w:r>
            <w:r w:rsidRPr="005315FC">
              <w:rPr>
                <w:spacing w:val="-2"/>
              </w:rPr>
              <w:t xml:space="preserve"> </w:t>
            </w:r>
            <w:r w:rsidRPr="005315FC">
              <w:t>for</w:t>
            </w:r>
            <w:r w:rsidRPr="005315FC">
              <w:rPr>
                <w:spacing w:val="-2"/>
              </w:rPr>
              <w:t xml:space="preserve"> </w:t>
            </w:r>
            <w:r w:rsidRPr="005315FC">
              <w:t>the</w:t>
            </w:r>
            <w:r w:rsidRPr="005315FC">
              <w:rPr>
                <w:spacing w:val="-2"/>
              </w:rPr>
              <w:t xml:space="preserve"> </w:t>
            </w:r>
            <w:r w:rsidRPr="005315FC">
              <w:t>economic</w:t>
            </w:r>
            <w:r w:rsidRPr="005315FC">
              <w:rPr>
                <w:spacing w:val="-1"/>
              </w:rPr>
              <w:t xml:space="preserve"> </w:t>
            </w:r>
            <w:r w:rsidRPr="005315FC">
              <w:t>development</w:t>
            </w:r>
            <w:r w:rsidRPr="005315FC">
              <w:rPr>
                <w:spacing w:val="-2"/>
              </w:rPr>
              <w:t xml:space="preserve"> </w:t>
            </w:r>
            <w:r w:rsidRPr="005315FC">
              <w:t>of</w:t>
            </w:r>
            <w:r w:rsidRPr="005315FC">
              <w:rPr>
                <w:spacing w:val="-2"/>
              </w:rPr>
              <w:t xml:space="preserve"> </w:t>
            </w:r>
            <w:r w:rsidRPr="005315FC">
              <w:t>our</w:t>
            </w:r>
            <w:r w:rsidRPr="005315FC">
              <w:rPr>
                <w:spacing w:val="-3"/>
              </w:rPr>
              <w:t xml:space="preserve"> </w:t>
            </w:r>
            <w:r w:rsidRPr="005315FC">
              <w:t>country.</w:t>
            </w:r>
          </w:p>
        </w:tc>
      </w:tr>
      <w:tr w:rsidR="00760F8B" w:rsidRPr="005315FC" w14:paraId="0B761D70" w14:textId="77777777" w:rsidTr="00760F8B">
        <w:trPr>
          <w:trHeight w:val="277"/>
        </w:trPr>
        <w:tc>
          <w:tcPr>
            <w:tcW w:w="935" w:type="dxa"/>
          </w:tcPr>
          <w:p w14:paraId="4D353B38" w14:textId="77777777" w:rsidR="00760F8B" w:rsidRPr="005315FC" w:rsidRDefault="00760F8B" w:rsidP="00760F8B">
            <w:pPr>
              <w:contextualSpacing/>
              <w:jc w:val="both"/>
            </w:pPr>
            <w:r w:rsidRPr="005315FC">
              <w:t>CO6</w:t>
            </w:r>
          </w:p>
        </w:tc>
        <w:tc>
          <w:tcPr>
            <w:tcW w:w="9762" w:type="dxa"/>
          </w:tcPr>
          <w:p w14:paraId="0E2DBB46" w14:textId="77777777" w:rsidR="00760F8B" w:rsidRPr="005315FC" w:rsidRDefault="00760F8B" w:rsidP="00760F8B">
            <w:pPr>
              <w:contextualSpacing/>
              <w:jc w:val="both"/>
            </w:pPr>
            <w:r w:rsidRPr="005315FC">
              <w:t>Remember</w:t>
            </w:r>
            <w:r w:rsidRPr="005315FC">
              <w:rPr>
                <w:spacing w:val="50"/>
              </w:rPr>
              <w:t xml:space="preserve"> </w:t>
            </w:r>
            <w:r w:rsidRPr="005315FC">
              <w:t>the</w:t>
            </w:r>
            <w:r w:rsidRPr="005315FC">
              <w:rPr>
                <w:spacing w:val="3"/>
              </w:rPr>
              <w:t xml:space="preserve"> </w:t>
            </w:r>
            <w:r w:rsidRPr="005315FC">
              <w:t>Financial</w:t>
            </w:r>
            <w:r w:rsidRPr="005315FC">
              <w:rPr>
                <w:spacing w:val="51"/>
              </w:rPr>
              <w:t xml:space="preserve"> </w:t>
            </w:r>
            <w:r w:rsidRPr="005315FC">
              <w:t>system</w:t>
            </w:r>
            <w:r w:rsidRPr="005315FC">
              <w:rPr>
                <w:spacing w:val="101"/>
              </w:rPr>
              <w:t xml:space="preserve"> </w:t>
            </w:r>
            <w:r w:rsidRPr="005315FC">
              <w:t>and</w:t>
            </w:r>
            <w:r w:rsidRPr="005315FC">
              <w:rPr>
                <w:spacing w:val="52"/>
              </w:rPr>
              <w:t xml:space="preserve"> </w:t>
            </w:r>
            <w:r w:rsidRPr="005315FC">
              <w:t>the</w:t>
            </w:r>
            <w:r w:rsidRPr="005315FC">
              <w:rPr>
                <w:spacing w:val="52"/>
              </w:rPr>
              <w:t xml:space="preserve"> </w:t>
            </w:r>
            <w:r w:rsidRPr="005315FC">
              <w:t>economic</w:t>
            </w:r>
            <w:r w:rsidRPr="005315FC">
              <w:rPr>
                <w:spacing w:val="51"/>
              </w:rPr>
              <w:t xml:space="preserve"> </w:t>
            </w:r>
            <w:r w:rsidRPr="005315FC">
              <w:t>development</w:t>
            </w:r>
            <w:r w:rsidRPr="005315FC">
              <w:rPr>
                <w:spacing w:val="-1"/>
              </w:rPr>
              <w:t xml:space="preserve"> </w:t>
            </w:r>
            <w:r w:rsidRPr="005315FC">
              <w:t>of</w:t>
            </w:r>
            <w:r w:rsidRPr="005315FC">
              <w:rPr>
                <w:spacing w:val="-1"/>
              </w:rPr>
              <w:t xml:space="preserve"> </w:t>
            </w:r>
            <w:r w:rsidRPr="005315FC">
              <w:t>our</w:t>
            </w:r>
            <w:r w:rsidRPr="005315FC">
              <w:rPr>
                <w:spacing w:val="50"/>
              </w:rPr>
              <w:t xml:space="preserve"> </w:t>
            </w:r>
            <w:r w:rsidRPr="005315FC">
              <w:t>country</w:t>
            </w:r>
          </w:p>
        </w:tc>
      </w:tr>
    </w:tbl>
    <w:p w14:paraId="4D53FD38" w14:textId="77777777" w:rsidR="00760F8B" w:rsidRPr="005315FC"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5315FC" w14:paraId="17CAC471" w14:textId="77777777" w:rsidTr="00760F8B">
        <w:trPr>
          <w:jc w:val="center"/>
        </w:trPr>
        <w:tc>
          <w:tcPr>
            <w:tcW w:w="10632" w:type="dxa"/>
            <w:gridSpan w:val="8"/>
          </w:tcPr>
          <w:p w14:paraId="2A263BA4" w14:textId="77777777" w:rsidR="00760F8B" w:rsidRPr="005315FC" w:rsidRDefault="00760F8B" w:rsidP="00760F8B">
            <w:pPr>
              <w:contextualSpacing/>
              <w:jc w:val="center"/>
              <w:rPr>
                <w:b/>
              </w:rPr>
            </w:pPr>
            <w:r w:rsidRPr="005315FC">
              <w:rPr>
                <w:b/>
              </w:rPr>
              <w:t>Assessment Pattern as per Bloom’s Taxonomy</w:t>
            </w:r>
          </w:p>
        </w:tc>
      </w:tr>
      <w:tr w:rsidR="00760F8B" w:rsidRPr="005315FC" w14:paraId="0824E4DF" w14:textId="77777777" w:rsidTr="00760F8B">
        <w:trPr>
          <w:jc w:val="center"/>
        </w:trPr>
        <w:tc>
          <w:tcPr>
            <w:tcW w:w="1843" w:type="dxa"/>
          </w:tcPr>
          <w:p w14:paraId="58DEEFED" w14:textId="77777777" w:rsidR="00760F8B" w:rsidRPr="005315FC" w:rsidRDefault="00760F8B" w:rsidP="00760F8B">
            <w:pPr>
              <w:contextualSpacing/>
              <w:jc w:val="center"/>
              <w:rPr>
                <w:b/>
                <w:bCs/>
              </w:rPr>
            </w:pPr>
            <w:r w:rsidRPr="005315FC">
              <w:rPr>
                <w:b/>
                <w:bCs/>
              </w:rPr>
              <w:t>CO / P</w:t>
            </w:r>
          </w:p>
        </w:tc>
        <w:tc>
          <w:tcPr>
            <w:tcW w:w="1134" w:type="dxa"/>
          </w:tcPr>
          <w:p w14:paraId="7BA73EDF" w14:textId="77777777" w:rsidR="00760F8B" w:rsidRPr="005315FC" w:rsidRDefault="00760F8B" w:rsidP="00760F8B">
            <w:pPr>
              <w:contextualSpacing/>
              <w:jc w:val="center"/>
              <w:rPr>
                <w:b/>
              </w:rPr>
            </w:pPr>
            <w:r w:rsidRPr="005315FC">
              <w:rPr>
                <w:b/>
              </w:rPr>
              <w:t>R</w:t>
            </w:r>
          </w:p>
        </w:tc>
        <w:tc>
          <w:tcPr>
            <w:tcW w:w="1418" w:type="dxa"/>
          </w:tcPr>
          <w:p w14:paraId="5A23E0CE" w14:textId="77777777" w:rsidR="00760F8B" w:rsidRPr="005315FC" w:rsidRDefault="00760F8B" w:rsidP="00760F8B">
            <w:pPr>
              <w:contextualSpacing/>
              <w:jc w:val="center"/>
              <w:rPr>
                <w:b/>
              </w:rPr>
            </w:pPr>
            <w:r w:rsidRPr="005315FC">
              <w:rPr>
                <w:b/>
              </w:rPr>
              <w:t>U</w:t>
            </w:r>
          </w:p>
        </w:tc>
        <w:tc>
          <w:tcPr>
            <w:tcW w:w="992" w:type="dxa"/>
          </w:tcPr>
          <w:p w14:paraId="2D7418FA" w14:textId="77777777" w:rsidR="00760F8B" w:rsidRPr="005315FC" w:rsidRDefault="00760F8B" w:rsidP="00760F8B">
            <w:pPr>
              <w:contextualSpacing/>
              <w:jc w:val="center"/>
              <w:rPr>
                <w:b/>
              </w:rPr>
            </w:pPr>
            <w:r w:rsidRPr="005315FC">
              <w:rPr>
                <w:b/>
              </w:rPr>
              <w:t>A</w:t>
            </w:r>
          </w:p>
        </w:tc>
        <w:tc>
          <w:tcPr>
            <w:tcW w:w="1276" w:type="dxa"/>
          </w:tcPr>
          <w:p w14:paraId="59EEF600" w14:textId="77777777" w:rsidR="00760F8B" w:rsidRPr="005315FC" w:rsidRDefault="00760F8B" w:rsidP="00760F8B">
            <w:pPr>
              <w:contextualSpacing/>
              <w:jc w:val="center"/>
              <w:rPr>
                <w:b/>
              </w:rPr>
            </w:pPr>
            <w:r w:rsidRPr="005315FC">
              <w:rPr>
                <w:b/>
              </w:rPr>
              <w:t>An</w:t>
            </w:r>
          </w:p>
        </w:tc>
        <w:tc>
          <w:tcPr>
            <w:tcW w:w="992" w:type="dxa"/>
          </w:tcPr>
          <w:p w14:paraId="3F604D45" w14:textId="77777777" w:rsidR="00760F8B" w:rsidRPr="005315FC" w:rsidRDefault="00760F8B" w:rsidP="00760F8B">
            <w:pPr>
              <w:contextualSpacing/>
              <w:jc w:val="center"/>
              <w:rPr>
                <w:b/>
              </w:rPr>
            </w:pPr>
            <w:r w:rsidRPr="005315FC">
              <w:rPr>
                <w:b/>
              </w:rPr>
              <w:t>E</w:t>
            </w:r>
          </w:p>
        </w:tc>
        <w:tc>
          <w:tcPr>
            <w:tcW w:w="871" w:type="dxa"/>
          </w:tcPr>
          <w:p w14:paraId="6C811FCA" w14:textId="77777777" w:rsidR="00760F8B" w:rsidRPr="005315FC" w:rsidRDefault="00760F8B" w:rsidP="00760F8B">
            <w:pPr>
              <w:contextualSpacing/>
              <w:jc w:val="center"/>
              <w:rPr>
                <w:b/>
              </w:rPr>
            </w:pPr>
            <w:r w:rsidRPr="005315FC">
              <w:rPr>
                <w:b/>
              </w:rPr>
              <w:t>C</w:t>
            </w:r>
          </w:p>
        </w:tc>
        <w:tc>
          <w:tcPr>
            <w:tcW w:w="2106" w:type="dxa"/>
          </w:tcPr>
          <w:p w14:paraId="30AD6C6A" w14:textId="77777777" w:rsidR="00760F8B" w:rsidRPr="005315FC" w:rsidRDefault="00760F8B" w:rsidP="00760F8B">
            <w:pPr>
              <w:contextualSpacing/>
              <w:jc w:val="center"/>
              <w:rPr>
                <w:b/>
              </w:rPr>
            </w:pPr>
            <w:r w:rsidRPr="005315FC">
              <w:rPr>
                <w:b/>
              </w:rPr>
              <w:t>Total</w:t>
            </w:r>
          </w:p>
        </w:tc>
      </w:tr>
      <w:tr w:rsidR="00760F8B" w:rsidRPr="005315FC" w14:paraId="64D9AEB1" w14:textId="77777777" w:rsidTr="00760F8B">
        <w:trPr>
          <w:jc w:val="center"/>
        </w:trPr>
        <w:tc>
          <w:tcPr>
            <w:tcW w:w="1843" w:type="dxa"/>
          </w:tcPr>
          <w:p w14:paraId="0A6CE1A2" w14:textId="77777777" w:rsidR="00760F8B" w:rsidRPr="005315FC" w:rsidRDefault="00760F8B" w:rsidP="00760F8B">
            <w:pPr>
              <w:contextualSpacing/>
              <w:jc w:val="center"/>
            </w:pPr>
            <w:r w:rsidRPr="005315FC">
              <w:t>CO1</w:t>
            </w:r>
          </w:p>
        </w:tc>
        <w:tc>
          <w:tcPr>
            <w:tcW w:w="1134" w:type="dxa"/>
          </w:tcPr>
          <w:p w14:paraId="0E18B42F" w14:textId="77777777" w:rsidR="00760F8B" w:rsidRPr="005315FC" w:rsidRDefault="00760F8B" w:rsidP="00760F8B">
            <w:pPr>
              <w:contextualSpacing/>
              <w:jc w:val="center"/>
            </w:pPr>
            <w:r w:rsidRPr="005315FC">
              <w:t>10</w:t>
            </w:r>
          </w:p>
        </w:tc>
        <w:tc>
          <w:tcPr>
            <w:tcW w:w="1418" w:type="dxa"/>
          </w:tcPr>
          <w:p w14:paraId="64C5289E" w14:textId="77777777" w:rsidR="00760F8B" w:rsidRPr="005315FC" w:rsidRDefault="00760F8B" w:rsidP="00760F8B">
            <w:pPr>
              <w:contextualSpacing/>
              <w:jc w:val="center"/>
            </w:pPr>
            <w:r w:rsidRPr="005315FC">
              <w:t>10</w:t>
            </w:r>
          </w:p>
        </w:tc>
        <w:tc>
          <w:tcPr>
            <w:tcW w:w="992" w:type="dxa"/>
          </w:tcPr>
          <w:p w14:paraId="7AB4226A" w14:textId="77777777" w:rsidR="00760F8B" w:rsidRPr="005315FC" w:rsidRDefault="00760F8B" w:rsidP="00760F8B">
            <w:pPr>
              <w:contextualSpacing/>
              <w:jc w:val="center"/>
            </w:pPr>
          </w:p>
        </w:tc>
        <w:tc>
          <w:tcPr>
            <w:tcW w:w="1276" w:type="dxa"/>
          </w:tcPr>
          <w:p w14:paraId="6B9947B9" w14:textId="77777777" w:rsidR="00760F8B" w:rsidRPr="005315FC" w:rsidRDefault="00760F8B" w:rsidP="00760F8B">
            <w:pPr>
              <w:contextualSpacing/>
              <w:jc w:val="center"/>
            </w:pPr>
          </w:p>
        </w:tc>
        <w:tc>
          <w:tcPr>
            <w:tcW w:w="992" w:type="dxa"/>
          </w:tcPr>
          <w:p w14:paraId="726170ED" w14:textId="77777777" w:rsidR="00760F8B" w:rsidRPr="005315FC" w:rsidRDefault="00760F8B" w:rsidP="00760F8B">
            <w:pPr>
              <w:contextualSpacing/>
              <w:jc w:val="center"/>
            </w:pPr>
          </w:p>
        </w:tc>
        <w:tc>
          <w:tcPr>
            <w:tcW w:w="871" w:type="dxa"/>
          </w:tcPr>
          <w:p w14:paraId="1F362385" w14:textId="77777777" w:rsidR="00760F8B" w:rsidRPr="005315FC" w:rsidRDefault="00760F8B" w:rsidP="00760F8B">
            <w:pPr>
              <w:contextualSpacing/>
              <w:jc w:val="center"/>
            </w:pPr>
          </w:p>
        </w:tc>
        <w:tc>
          <w:tcPr>
            <w:tcW w:w="2106" w:type="dxa"/>
          </w:tcPr>
          <w:p w14:paraId="7AFD5CAF" w14:textId="77777777" w:rsidR="00760F8B" w:rsidRPr="005315FC" w:rsidRDefault="00760F8B" w:rsidP="00760F8B">
            <w:pPr>
              <w:contextualSpacing/>
              <w:jc w:val="center"/>
            </w:pPr>
            <w:r w:rsidRPr="005315FC">
              <w:t>20</w:t>
            </w:r>
          </w:p>
        </w:tc>
      </w:tr>
      <w:tr w:rsidR="00760F8B" w:rsidRPr="005315FC" w14:paraId="23121ACC" w14:textId="77777777" w:rsidTr="00760F8B">
        <w:trPr>
          <w:jc w:val="center"/>
        </w:trPr>
        <w:tc>
          <w:tcPr>
            <w:tcW w:w="1843" w:type="dxa"/>
          </w:tcPr>
          <w:p w14:paraId="0E0FA5BA" w14:textId="77777777" w:rsidR="00760F8B" w:rsidRPr="005315FC" w:rsidRDefault="00760F8B" w:rsidP="00760F8B">
            <w:pPr>
              <w:contextualSpacing/>
              <w:jc w:val="center"/>
            </w:pPr>
            <w:r w:rsidRPr="005315FC">
              <w:t>CO2</w:t>
            </w:r>
          </w:p>
        </w:tc>
        <w:tc>
          <w:tcPr>
            <w:tcW w:w="1134" w:type="dxa"/>
          </w:tcPr>
          <w:p w14:paraId="095599DB" w14:textId="77777777" w:rsidR="00760F8B" w:rsidRPr="005315FC" w:rsidRDefault="00760F8B" w:rsidP="00760F8B">
            <w:pPr>
              <w:contextualSpacing/>
              <w:jc w:val="center"/>
            </w:pPr>
            <w:r w:rsidRPr="005315FC">
              <w:t>10</w:t>
            </w:r>
          </w:p>
        </w:tc>
        <w:tc>
          <w:tcPr>
            <w:tcW w:w="1418" w:type="dxa"/>
          </w:tcPr>
          <w:p w14:paraId="33FC0C66" w14:textId="77777777" w:rsidR="00760F8B" w:rsidRPr="005315FC" w:rsidRDefault="00760F8B" w:rsidP="00760F8B">
            <w:pPr>
              <w:contextualSpacing/>
              <w:jc w:val="center"/>
            </w:pPr>
            <w:r w:rsidRPr="005315FC">
              <w:t>10</w:t>
            </w:r>
          </w:p>
        </w:tc>
        <w:tc>
          <w:tcPr>
            <w:tcW w:w="992" w:type="dxa"/>
          </w:tcPr>
          <w:p w14:paraId="6774747A" w14:textId="77777777" w:rsidR="00760F8B" w:rsidRPr="005315FC" w:rsidRDefault="00760F8B" w:rsidP="00760F8B">
            <w:pPr>
              <w:contextualSpacing/>
              <w:jc w:val="center"/>
            </w:pPr>
          </w:p>
        </w:tc>
        <w:tc>
          <w:tcPr>
            <w:tcW w:w="1276" w:type="dxa"/>
          </w:tcPr>
          <w:p w14:paraId="79A55AD6" w14:textId="77777777" w:rsidR="00760F8B" w:rsidRPr="005315FC" w:rsidRDefault="00760F8B" w:rsidP="00760F8B">
            <w:pPr>
              <w:contextualSpacing/>
              <w:jc w:val="center"/>
            </w:pPr>
          </w:p>
        </w:tc>
        <w:tc>
          <w:tcPr>
            <w:tcW w:w="992" w:type="dxa"/>
          </w:tcPr>
          <w:p w14:paraId="579AC0DF" w14:textId="77777777" w:rsidR="00760F8B" w:rsidRPr="005315FC" w:rsidRDefault="00760F8B" w:rsidP="00760F8B">
            <w:pPr>
              <w:contextualSpacing/>
              <w:jc w:val="center"/>
            </w:pPr>
          </w:p>
        </w:tc>
        <w:tc>
          <w:tcPr>
            <w:tcW w:w="871" w:type="dxa"/>
          </w:tcPr>
          <w:p w14:paraId="66E61209" w14:textId="77777777" w:rsidR="00760F8B" w:rsidRPr="005315FC" w:rsidRDefault="00760F8B" w:rsidP="00760F8B">
            <w:pPr>
              <w:contextualSpacing/>
              <w:jc w:val="center"/>
            </w:pPr>
          </w:p>
        </w:tc>
        <w:tc>
          <w:tcPr>
            <w:tcW w:w="2106" w:type="dxa"/>
          </w:tcPr>
          <w:p w14:paraId="234EDA1C" w14:textId="77777777" w:rsidR="00760F8B" w:rsidRPr="005315FC" w:rsidRDefault="00760F8B" w:rsidP="00760F8B">
            <w:pPr>
              <w:contextualSpacing/>
              <w:jc w:val="center"/>
            </w:pPr>
            <w:r w:rsidRPr="005315FC">
              <w:t>20</w:t>
            </w:r>
          </w:p>
        </w:tc>
      </w:tr>
      <w:tr w:rsidR="00760F8B" w:rsidRPr="005315FC" w14:paraId="2E9D2459" w14:textId="77777777" w:rsidTr="00760F8B">
        <w:trPr>
          <w:jc w:val="center"/>
        </w:trPr>
        <w:tc>
          <w:tcPr>
            <w:tcW w:w="1843" w:type="dxa"/>
          </w:tcPr>
          <w:p w14:paraId="089AC78C" w14:textId="77777777" w:rsidR="00760F8B" w:rsidRPr="005315FC" w:rsidRDefault="00760F8B" w:rsidP="00760F8B">
            <w:pPr>
              <w:contextualSpacing/>
              <w:jc w:val="center"/>
            </w:pPr>
            <w:r w:rsidRPr="005315FC">
              <w:t>CO3</w:t>
            </w:r>
          </w:p>
        </w:tc>
        <w:tc>
          <w:tcPr>
            <w:tcW w:w="1134" w:type="dxa"/>
          </w:tcPr>
          <w:p w14:paraId="34E60B9E" w14:textId="77777777" w:rsidR="00760F8B" w:rsidRPr="005315FC" w:rsidRDefault="00760F8B" w:rsidP="00760F8B">
            <w:pPr>
              <w:contextualSpacing/>
              <w:jc w:val="center"/>
            </w:pPr>
            <w:r w:rsidRPr="005315FC">
              <w:t>10</w:t>
            </w:r>
          </w:p>
        </w:tc>
        <w:tc>
          <w:tcPr>
            <w:tcW w:w="1418" w:type="dxa"/>
          </w:tcPr>
          <w:p w14:paraId="78588A5B" w14:textId="77777777" w:rsidR="00760F8B" w:rsidRPr="005315FC" w:rsidRDefault="00760F8B" w:rsidP="00760F8B">
            <w:pPr>
              <w:contextualSpacing/>
              <w:jc w:val="center"/>
            </w:pPr>
          </w:p>
        </w:tc>
        <w:tc>
          <w:tcPr>
            <w:tcW w:w="992" w:type="dxa"/>
          </w:tcPr>
          <w:p w14:paraId="77C0BCB7" w14:textId="77777777" w:rsidR="00760F8B" w:rsidRPr="005315FC" w:rsidRDefault="00760F8B" w:rsidP="00760F8B">
            <w:pPr>
              <w:contextualSpacing/>
              <w:jc w:val="center"/>
            </w:pPr>
            <w:r w:rsidRPr="005315FC">
              <w:t>8</w:t>
            </w:r>
          </w:p>
        </w:tc>
        <w:tc>
          <w:tcPr>
            <w:tcW w:w="1276" w:type="dxa"/>
          </w:tcPr>
          <w:p w14:paraId="3814BBD5" w14:textId="77777777" w:rsidR="00760F8B" w:rsidRPr="005315FC" w:rsidRDefault="00760F8B" w:rsidP="00760F8B">
            <w:pPr>
              <w:contextualSpacing/>
              <w:jc w:val="center"/>
            </w:pPr>
            <w:r w:rsidRPr="005315FC">
              <w:t>22</w:t>
            </w:r>
          </w:p>
        </w:tc>
        <w:tc>
          <w:tcPr>
            <w:tcW w:w="992" w:type="dxa"/>
          </w:tcPr>
          <w:p w14:paraId="0E769DE5" w14:textId="77777777" w:rsidR="00760F8B" w:rsidRPr="005315FC" w:rsidRDefault="00760F8B" w:rsidP="00760F8B">
            <w:pPr>
              <w:contextualSpacing/>
              <w:jc w:val="center"/>
            </w:pPr>
          </w:p>
        </w:tc>
        <w:tc>
          <w:tcPr>
            <w:tcW w:w="871" w:type="dxa"/>
          </w:tcPr>
          <w:p w14:paraId="7794008D" w14:textId="77777777" w:rsidR="00760F8B" w:rsidRPr="005315FC" w:rsidRDefault="00760F8B" w:rsidP="00760F8B">
            <w:pPr>
              <w:contextualSpacing/>
              <w:jc w:val="center"/>
            </w:pPr>
          </w:p>
        </w:tc>
        <w:tc>
          <w:tcPr>
            <w:tcW w:w="2106" w:type="dxa"/>
          </w:tcPr>
          <w:p w14:paraId="03E6216E" w14:textId="77777777" w:rsidR="00760F8B" w:rsidRPr="005315FC" w:rsidRDefault="00760F8B" w:rsidP="00760F8B">
            <w:pPr>
              <w:contextualSpacing/>
              <w:jc w:val="center"/>
            </w:pPr>
            <w:r w:rsidRPr="005315FC">
              <w:t>40</w:t>
            </w:r>
          </w:p>
        </w:tc>
      </w:tr>
      <w:tr w:rsidR="00760F8B" w:rsidRPr="005315FC" w14:paraId="4F554405" w14:textId="77777777" w:rsidTr="00760F8B">
        <w:trPr>
          <w:jc w:val="center"/>
        </w:trPr>
        <w:tc>
          <w:tcPr>
            <w:tcW w:w="1843" w:type="dxa"/>
          </w:tcPr>
          <w:p w14:paraId="5D882453" w14:textId="77777777" w:rsidR="00760F8B" w:rsidRPr="005315FC" w:rsidRDefault="00760F8B" w:rsidP="00760F8B">
            <w:pPr>
              <w:contextualSpacing/>
              <w:jc w:val="center"/>
            </w:pPr>
            <w:r w:rsidRPr="005315FC">
              <w:t>CO4</w:t>
            </w:r>
          </w:p>
        </w:tc>
        <w:tc>
          <w:tcPr>
            <w:tcW w:w="1134" w:type="dxa"/>
          </w:tcPr>
          <w:p w14:paraId="4AE6749F" w14:textId="77777777" w:rsidR="00760F8B" w:rsidRPr="005315FC" w:rsidRDefault="00760F8B" w:rsidP="00760F8B">
            <w:pPr>
              <w:contextualSpacing/>
              <w:jc w:val="center"/>
            </w:pPr>
            <w:r w:rsidRPr="005315FC">
              <w:t>20</w:t>
            </w:r>
          </w:p>
        </w:tc>
        <w:tc>
          <w:tcPr>
            <w:tcW w:w="1418" w:type="dxa"/>
          </w:tcPr>
          <w:p w14:paraId="0614C3E5" w14:textId="77777777" w:rsidR="00760F8B" w:rsidRPr="005315FC" w:rsidRDefault="00760F8B" w:rsidP="00760F8B">
            <w:pPr>
              <w:contextualSpacing/>
              <w:jc w:val="center"/>
            </w:pPr>
          </w:p>
        </w:tc>
        <w:tc>
          <w:tcPr>
            <w:tcW w:w="992" w:type="dxa"/>
          </w:tcPr>
          <w:p w14:paraId="65ABCA48" w14:textId="77777777" w:rsidR="00760F8B" w:rsidRPr="005315FC" w:rsidRDefault="00760F8B" w:rsidP="00760F8B">
            <w:pPr>
              <w:contextualSpacing/>
              <w:jc w:val="center"/>
            </w:pPr>
            <w:r w:rsidRPr="005315FC">
              <w:t>10</w:t>
            </w:r>
          </w:p>
        </w:tc>
        <w:tc>
          <w:tcPr>
            <w:tcW w:w="1276" w:type="dxa"/>
          </w:tcPr>
          <w:p w14:paraId="0A7C1ECD" w14:textId="77777777" w:rsidR="00760F8B" w:rsidRPr="005315FC" w:rsidRDefault="00760F8B" w:rsidP="00760F8B">
            <w:pPr>
              <w:contextualSpacing/>
              <w:jc w:val="center"/>
            </w:pPr>
            <w:r w:rsidRPr="005315FC">
              <w:t>20</w:t>
            </w:r>
          </w:p>
        </w:tc>
        <w:tc>
          <w:tcPr>
            <w:tcW w:w="992" w:type="dxa"/>
          </w:tcPr>
          <w:p w14:paraId="56B64E80" w14:textId="77777777" w:rsidR="00760F8B" w:rsidRPr="005315FC" w:rsidRDefault="00760F8B" w:rsidP="00760F8B">
            <w:pPr>
              <w:contextualSpacing/>
              <w:jc w:val="center"/>
            </w:pPr>
          </w:p>
        </w:tc>
        <w:tc>
          <w:tcPr>
            <w:tcW w:w="871" w:type="dxa"/>
          </w:tcPr>
          <w:p w14:paraId="2AEE6EE6" w14:textId="77777777" w:rsidR="00760F8B" w:rsidRPr="005315FC" w:rsidRDefault="00760F8B" w:rsidP="00760F8B">
            <w:pPr>
              <w:contextualSpacing/>
              <w:jc w:val="center"/>
            </w:pPr>
          </w:p>
        </w:tc>
        <w:tc>
          <w:tcPr>
            <w:tcW w:w="2106" w:type="dxa"/>
          </w:tcPr>
          <w:p w14:paraId="182144B3" w14:textId="77777777" w:rsidR="00760F8B" w:rsidRPr="005315FC" w:rsidRDefault="00760F8B" w:rsidP="00760F8B">
            <w:pPr>
              <w:contextualSpacing/>
              <w:jc w:val="center"/>
            </w:pPr>
            <w:r w:rsidRPr="005315FC">
              <w:t>50</w:t>
            </w:r>
          </w:p>
        </w:tc>
      </w:tr>
      <w:tr w:rsidR="00760F8B" w:rsidRPr="005315FC" w14:paraId="353430F3" w14:textId="77777777" w:rsidTr="00760F8B">
        <w:trPr>
          <w:jc w:val="center"/>
        </w:trPr>
        <w:tc>
          <w:tcPr>
            <w:tcW w:w="1843" w:type="dxa"/>
          </w:tcPr>
          <w:p w14:paraId="151F481D" w14:textId="77777777" w:rsidR="00760F8B" w:rsidRPr="005315FC" w:rsidRDefault="00760F8B" w:rsidP="00760F8B">
            <w:pPr>
              <w:contextualSpacing/>
              <w:jc w:val="center"/>
            </w:pPr>
            <w:r w:rsidRPr="005315FC">
              <w:t>CO5</w:t>
            </w:r>
          </w:p>
        </w:tc>
        <w:tc>
          <w:tcPr>
            <w:tcW w:w="1134" w:type="dxa"/>
          </w:tcPr>
          <w:p w14:paraId="6C1E4145" w14:textId="77777777" w:rsidR="00760F8B" w:rsidRPr="005315FC" w:rsidRDefault="00760F8B" w:rsidP="00760F8B">
            <w:pPr>
              <w:contextualSpacing/>
              <w:jc w:val="center"/>
            </w:pPr>
          </w:p>
        </w:tc>
        <w:tc>
          <w:tcPr>
            <w:tcW w:w="1418" w:type="dxa"/>
          </w:tcPr>
          <w:p w14:paraId="5FBAF1DF" w14:textId="77777777" w:rsidR="00760F8B" w:rsidRPr="005315FC" w:rsidRDefault="00760F8B" w:rsidP="00760F8B">
            <w:pPr>
              <w:contextualSpacing/>
              <w:jc w:val="center"/>
            </w:pPr>
            <w:r w:rsidRPr="005315FC">
              <w:t>10</w:t>
            </w:r>
          </w:p>
        </w:tc>
        <w:tc>
          <w:tcPr>
            <w:tcW w:w="992" w:type="dxa"/>
          </w:tcPr>
          <w:p w14:paraId="21DDD0F4" w14:textId="77777777" w:rsidR="00760F8B" w:rsidRPr="005315FC" w:rsidRDefault="00760F8B" w:rsidP="00760F8B">
            <w:pPr>
              <w:contextualSpacing/>
              <w:jc w:val="center"/>
            </w:pPr>
            <w:r w:rsidRPr="005315FC">
              <w:t>10</w:t>
            </w:r>
          </w:p>
        </w:tc>
        <w:tc>
          <w:tcPr>
            <w:tcW w:w="1276" w:type="dxa"/>
          </w:tcPr>
          <w:p w14:paraId="55A5EB6B" w14:textId="77777777" w:rsidR="00760F8B" w:rsidRPr="005315FC" w:rsidRDefault="00760F8B" w:rsidP="00760F8B">
            <w:pPr>
              <w:contextualSpacing/>
              <w:jc w:val="center"/>
            </w:pPr>
          </w:p>
        </w:tc>
        <w:tc>
          <w:tcPr>
            <w:tcW w:w="992" w:type="dxa"/>
          </w:tcPr>
          <w:p w14:paraId="59454C59" w14:textId="77777777" w:rsidR="00760F8B" w:rsidRPr="005315FC" w:rsidRDefault="00760F8B" w:rsidP="00760F8B">
            <w:pPr>
              <w:contextualSpacing/>
              <w:jc w:val="center"/>
            </w:pPr>
          </w:p>
        </w:tc>
        <w:tc>
          <w:tcPr>
            <w:tcW w:w="871" w:type="dxa"/>
          </w:tcPr>
          <w:p w14:paraId="528EE26D" w14:textId="77777777" w:rsidR="00760F8B" w:rsidRPr="005315FC" w:rsidRDefault="00760F8B" w:rsidP="00760F8B">
            <w:pPr>
              <w:contextualSpacing/>
              <w:jc w:val="center"/>
            </w:pPr>
          </w:p>
        </w:tc>
        <w:tc>
          <w:tcPr>
            <w:tcW w:w="2106" w:type="dxa"/>
          </w:tcPr>
          <w:p w14:paraId="4E913F3F" w14:textId="77777777" w:rsidR="00760F8B" w:rsidRPr="005315FC" w:rsidRDefault="00760F8B" w:rsidP="00760F8B">
            <w:pPr>
              <w:contextualSpacing/>
              <w:jc w:val="center"/>
            </w:pPr>
            <w:r w:rsidRPr="005315FC">
              <w:t>20</w:t>
            </w:r>
          </w:p>
        </w:tc>
      </w:tr>
      <w:tr w:rsidR="00760F8B" w:rsidRPr="005315FC" w14:paraId="562870F0" w14:textId="77777777" w:rsidTr="00760F8B">
        <w:trPr>
          <w:jc w:val="center"/>
        </w:trPr>
        <w:tc>
          <w:tcPr>
            <w:tcW w:w="1843" w:type="dxa"/>
          </w:tcPr>
          <w:p w14:paraId="2E46A4AF" w14:textId="77777777" w:rsidR="00760F8B" w:rsidRPr="005315FC" w:rsidRDefault="00760F8B" w:rsidP="00760F8B">
            <w:pPr>
              <w:contextualSpacing/>
              <w:jc w:val="center"/>
            </w:pPr>
            <w:r w:rsidRPr="005315FC">
              <w:t>CO6</w:t>
            </w:r>
          </w:p>
        </w:tc>
        <w:tc>
          <w:tcPr>
            <w:tcW w:w="1134" w:type="dxa"/>
          </w:tcPr>
          <w:p w14:paraId="67288F36" w14:textId="77777777" w:rsidR="00760F8B" w:rsidRPr="005315FC" w:rsidRDefault="00760F8B" w:rsidP="00760F8B">
            <w:pPr>
              <w:contextualSpacing/>
              <w:jc w:val="center"/>
            </w:pPr>
          </w:p>
        </w:tc>
        <w:tc>
          <w:tcPr>
            <w:tcW w:w="1418" w:type="dxa"/>
          </w:tcPr>
          <w:p w14:paraId="1A0AE8F4" w14:textId="77777777" w:rsidR="00760F8B" w:rsidRPr="005315FC" w:rsidRDefault="00760F8B" w:rsidP="00760F8B">
            <w:pPr>
              <w:contextualSpacing/>
              <w:jc w:val="center"/>
            </w:pPr>
          </w:p>
        </w:tc>
        <w:tc>
          <w:tcPr>
            <w:tcW w:w="992" w:type="dxa"/>
          </w:tcPr>
          <w:p w14:paraId="2F97A66B" w14:textId="77777777" w:rsidR="00760F8B" w:rsidRPr="005315FC" w:rsidRDefault="00760F8B" w:rsidP="00760F8B">
            <w:pPr>
              <w:contextualSpacing/>
              <w:jc w:val="center"/>
            </w:pPr>
            <w:r w:rsidRPr="005315FC">
              <w:t>18</w:t>
            </w:r>
          </w:p>
        </w:tc>
        <w:tc>
          <w:tcPr>
            <w:tcW w:w="1276" w:type="dxa"/>
          </w:tcPr>
          <w:p w14:paraId="67D81F2D" w14:textId="77777777" w:rsidR="00760F8B" w:rsidRPr="005315FC" w:rsidRDefault="00760F8B" w:rsidP="00760F8B">
            <w:pPr>
              <w:contextualSpacing/>
              <w:jc w:val="center"/>
            </w:pPr>
            <w:r w:rsidRPr="005315FC">
              <w:t>12</w:t>
            </w:r>
          </w:p>
        </w:tc>
        <w:tc>
          <w:tcPr>
            <w:tcW w:w="992" w:type="dxa"/>
          </w:tcPr>
          <w:p w14:paraId="6930E60D" w14:textId="77777777" w:rsidR="00760F8B" w:rsidRPr="005315FC" w:rsidRDefault="00760F8B" w:rsidP="00760F8B">
            <w:pPr>
              <w:contextualSpacing/>
              <w:jc w:val="center"/>
            </w:pPr>
          </w:p>
        </w:tc>
        <w:tc>
          <w:tcPr>
            <w:tcW w:w="871" w:type="dxa"/>
          </w:tcPr>
          <w:p w14:paraId="13F65F5C" w14:textId="77777777" w:rsidR="00760F8B" w:rsidRPr="005315FC" w:rsidRDefault="00760F8B" w:rsidP="00760F8B">
            <w:pPr>
              <w:contextualSpacing/>
              <w:jc w:val="center"/>
            </w:pPr>
          </w:p>
        </w:tc>
        <w:tc>
          <w:tcPr>
            <w:tcW w:w="2106" w:type="dxa"/>
          </w:tcPr>
          <w:p w14:paraId="6DB50FB4" w14:textId="77777777" w:rsidR="00760F8B" w:rsidRPr="005315FC" w:rsidRDefault="00760F8B" w:rsidP="00760F8B">
            <w:pPr>
              <w:contextualSpacing/>
              <w:jc w:val="center"/>
            </w:pPr>
            <w:r w:rsidRPr="005315FC">
              <w:t>30</w:t>
            </w:r>
          </w:p>
        </w:tc>
      </w:tr>
      <w:tr w:rsidR="00760F8B" w:rsidRPr="005315FC" w14:paraId="6D06D444" w14:textId="77777777" w:rsidTr="00760F8B">
        <w:trPr>
          <w:jc w:val="center"/>
        </w:trPr>
        <w:tc>
          <w:tcPr>
            <w:tcW w:w="1843" w:type="dxa"/>
          </w:tcPr>
          <w:p w14:paraId="68818D76" w14:textId="77777777" w:rsidR="00760F8B" w:rsidRPr="005315FC" w:rsidRDefault="00760F8B" w:rsidP="00760F8B">
            <w:pPr>
              <w:contextualSpacing/>
              <w:jc w:val="center"/>
            </w:pPr>
          </w:p>
        </w:tc>
        <w:tc>
          <w:tcPr>
            <w:tcW w:w="1134" w:type="dxa"/>
          </w:tcPr>
          <w:p w14:paraId="4D1CE5BF" w14:textId="77777777" w:rsidR="00760F8B" w:rsidRPr="005315FC" w:rsidRDefault="00760F8B" w:rsidP="00760F8B">
            <w:pPr>
              <w:contextualSpacing/>
              <w:jc w:val="center"/>
            </w:pPr>
            <w:r w:rsidRPr="005315FC">
              <w:t>50</w:t>
            </w:r>
          </w:p>
        </w:tc>
        <w:tc>
          <w:tcPr>
            <w:tcW w:w="1418" w:type="dxa"/>
          </w:tcPr>
          <w:p w14:paraId="68A6B038" w14:textId="77777777" w:rsidR="00760F8B" w:rsidRPr="005315FC" w:rsidRDefault="00760F8B" w:rsidP="00760F8B">
            <w:pPr>
              <w:contextualSpacing/>
              <w:jc w:val="center"/>
            </w:pPr>
            <w:r w:rsidRPr="005315FC">
              <w:t>30</w:t>
            </w:r>
          </w:p>
        </w:tc>
        <w:tc>
          <w:tcPr>
            <w:tcW w:w="992" w:type="dxa"/>
          </w:tcPr>
          <w:p w14:paraId="5DC33A65" w14:textId="77777777" w:rsidR="00760F8B" w:rsidRPr="005315FC" w:rsidRDefault="00760F8B" w:rsidP="00760F8B">
            <w:pPr>
              <w:contextualSpacing/>
              <w:jc w:val="center"/>
            </w:pPr>
            <w:r w:rsidRPr="005315FC">
              <w:t>46</w:t>
            </w:r>
          </w:p>
        </w:tc>
        <w:tc>
          <w:tcPr>
            <w:tcW w:w="1276" w:type="dxa"/>
          </w:tcPr>
          <w:p w14:paraId="25A41DAB" w14:textId="77777777" w:rsidR="00760F8B" w:rsidRPr="005315FC" w:rsidRDefault="00760F8B" w:rsidP="00760F8B">
            <w:pPr>
              <w:contextualSpacing/>
              <w:jc w:val="center"/>
            </w:pPr>
            <w:r w:rsidRPr="005315FC">
              <w:t>54</w:t>
            </w:r>
          </w:p>
        </w:tc>
        <w:tc>
          <w:tcPr>
            <w:tcW w:w="992" w:type="dxa"/>
          </w:tcPr>
          <w:p w14:paraId="2412EEF5" w14:textId="77777777" w:rsidR="00760F8B" w:rsidRPr="005315FC" w:rsidRDefault="00760F8B" w:rsidP="00760F8B">
            <w:pPr>
              <w:contextualSpacing/>
              <w:jc w:val="center"/>
            </w:pPr>
          </w:p>
        </w:tc>
        <w:tc>
          <w:tcPr>
            <w:tcW w:w="871" w:type="dxa"/>
          </w:tcPr>
          <w:p w14:paraId="0565EB93" w14:textId="77777777" w:rsidR="00760F8B" w:rsidRPr="005315FC" w:rsidRDefault="00760F8B" w:rsidP="00760F8B">
            <w:pPr>
              <w:contextualSpacing/>
              <w:jc w:val="center"/>
            </w:pPr>
          </w:p>
        </w:tc>
        <w:tc>
          <w:tcPr>
            <w:tcW w:w="2106" w:type="dxa"/>
          </w:tcPr>
          <w:p w14:paraId="320B0D37" w14:textId="77777777" w:rsidR="00760F8B" w:rsidRPr="005315FC" w:rsidRDefault="00760F8B" w:rsidP="00760F8B">
            <w:pPr>
              <w:contextualSpacing/>
              <w:jc w:val="center"/>
              <w:rPr>
                <w:b/>
                <w:bCs/>
              </w:rPr>
            </w:pPr>
            <w:r w:rsidRPr="005315FC">
              <w:rPr>
                <w:b/>
                <w:bCs/>
              </w:rPr>
              <w:t>180</w:t>
            </w:r>
          </w:p>
        </w:tc>
      </w:tr>
    </w:tbl>
    <w:p w14:paraId="3A0A1403" w14:textId="14C5468A" w:rsidR="00692224" w:rsidRDefault="00692224" w:rsidP="00760F8B">
      <w:pPr>
        <w:contextualSpacing/>
      </w:pPr>
    </w:p>
    <w:p w14:paraId="6F2FCB56" w14:textId="77777777" w:rsidR="00692224" w:rsidRDefault="00692224">
      <w:pPr>
        <w:spacing w:after="200" w:line="276" w:lineRule="auto"/>
      </w:pPr>
      <w:r>
        <w:br w:type="page"/>
      </w:r>
    </w:p>
    <w:p w14:paraId="7CE15F1C" w14:textId="77777777" w:rsidR="00760F8B" w:rsidRDefault="00760F8B" w:rsidP="00760F8B">
      <w:pPr>
        <w:jc w:val="center"/>
      </w:pPr>
      <w:r w:rsidRPr="006F6982">
        <w:rPr>
          <w:noProof/>
        </w:rPr>
        <w:lastRenderedPageBreak/>
        <w:drawing>
          <wp:inline distT="0" distB="0" distL="0" distR="0" wp14:anchorId="5503284A" wp14:editId="752D8ADA">
            <wp:extent cx="5731510" cy="1570990"/>
            <wp:effectExtent l="0" t="0" r="2540" b="0"/>
            <wp:docPr id="20991139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6660"/>
        <w:gridCol w:w="1530"/>
        <w:gridCol w:w="704"/>
      </w:tblGrid>
      <w:tr w:rsidR="00760F8B" w:rsidRPr="003E5175" w14:paraId="639EFBFD" w14:textId="77777777" w:rsidTr="00760F8B">
        <w:trPr>
          <w:trHeight w:val="397"/>
          <w:jc w:val="center"/>
        </w:trPr>
        <w:tc>
          <w:tcPr>
            <w:tcW w:w="1591" w:type="dxa"/>
            <w:vAlign w:val="center"/>
          </w:tcPr>
          <w:p w14:paraId="6D0A9E98" w14:textId="77777777" w:rsidR="00760F8B" w:rsidRPr="003E5175" w:rsidRDefault="00760F8B" w:rsidP="00760F8B">
            <w:pPr>
              <w:pStyle w:val="Title"/>
              <w:jc w:val="left"/>
              <w:rPr>
                <w:b/>
                <w:szCs w:val="24"/>
              </w:rPr>
            </w:pPr>
            <w:r w:rsidRPr="003E5175">
              <w:rPr>
                <w:b/>
                <w:szCs w:val="24"/>
              </w:rPr>
              <w:t xml:space="preserve">Course Code      </w:t>
            </w:r>
          </w:p>
        </w:tc>
        <w:tc>
          <w:tcPr>
            <w:tcW w:w="6660" w:type="dxa"/>
            <w:vAlign w:val="center"/>
          </w:tcPr>
          <w:p w14:paraId="4B731CF0" w14:textId="77777777" w:rsidR="00760F8B" w:rsidRPr="003E5175" w:rsidRDefault="00760F8B" w:rsidP="00760F8B">
            <w:pPr>
              <w:pStyle w:val="Title"/>
              <w:jc w:val="left"/>
              <w:rPr>
                <w:b/>
                <w:szCs w:val="24"/>
              </w:rPr>
            </w:pPr>
            <w:r>
              <w:rPr>
                <w:b/>
                <w:szCs w:val="24"/>
              </w:rPr>
              <w:t>22MS3010</w:t>
            </w:r>
          </w:p>
        </w:tc>
        <w:tc>
          <w:tcPr>
            <w:tcW w:w="1530" w:type="dxa"/>
            <w:vAlign w:val="center"/>
          </w:tcPr>
          <w:p w14:paraId="1A29F66F"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56DFD298" w14:textId="77777777" w:rsidR="00760F8B" w:rsidRPr="003E5175" w:rsidRDefault="00760F8B" w:rsidP="00760F8B">
            <w:pPr>
              <w:pStyle w:val="Title"/>
              <w:jc w:val="left"/>
              <w:rPr>
                <w:b/>
                <w:szCs w:val="24"/>
              </w:rPr>
            </w:pPr>
            <w:r w:rsidRPr="003E5175">
              <w:rPr>
                <w:b/>
                <w:szCs w:val="24"/>
              </w:rPr>
              <w:t>3hrs</w:t>
            </w:r>
          </w:p>
        </w:tc>
      </w:tr>
      <w:tr w:rsidR="00760F8B" w:rsidRPr="003E5175" w14:paraId="4993A6BF" w14:textId="77777777" w:rsidTr="00760F8B">
        <w:trPr>
          <w:trHeight w:val="397"/>
          <w:jc w:val="center"/>
        </w:trPr>
        <w:tc>
          <w:tcPr>
            <w:tcW w:w="1591" w:type="dxa"/>
            <w:vAlign w:val="center"/>
          </w:tcPr>
          <w:p w14:paraId="653612E4" w14:textId="77777777" w:rsidR="00760F8B" w:rsidRPr="003E5175" w:rsidRDefault="00760F8B" w:rsidP="00760F8B">
            <w:pPr>
              <w:pStyle w:val="Title"/>
              <w:ind w:right="-160"/>
              <w:jc w:val="left"/>
              <w:rPr>
                <w:b/>
                <w:szCs w:val="24"/>
              </w:rPr>
            </w:pPr>
            <w:r w:rsidRPr="003E5175">
              <w:rPr>
                <w:b/>
                <w:szCs w:val="24"/>
              </w:rPr>
              <w:t xml:space="preserve">Course Name     </w:t>
            </w:r>
          </w:p>
        </w:tc>
        <w:tc>
          <w:tcPr>
            <w:tcW w:w="6660" w:type="dxa"/>
            <w:vAlign w:val="center"/>
          </w:tcPr>
          <w:p w14:paraId="667FA9F0" w14:textId="77777777" w:rsidR="00760F8B" w:rsidRPr="003E5175" w:rsidRDefault="00760F8B" w:rsidP="00760F8B">
            <w:pPr>
              <w:pStyle w:val="Title"/>
              <w:jc w:val="left"/>
              <w:rPr>
                <w:b/>
                <w:szCs w:val="24"/>
              </w:rPr>
            </w:pPr>
            <w:r>
              <w:rPr>
                <w:b/>
                <w:szCs w:val="24"/>
              </w:rPr>
              <w:t>INTERNATIONAL HUMAN RESOURCE MANAGEMENT</w:t>
            </w:r>
          </w:p>
        </w:tc>
        <w:tc>
          <w:tcPr>
            <w:tcW w:w="1530" w:type="dxa"/>
            <w:vAlign w:val="center"/>
          </w:tcPr>
          <w:p w14:paraId="4AA758B8"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11036057" w14:textId="77777777" w:rsidR="00760F8B" w:rsidRPr="003E5175" w:rsidRDefault="00760F8B" w:rsidP="00760F8B">
            <w:pPr>
              <w:pStyle w:val="Title"/>
              <w:jc w:val="left"/>
              <w:rPr>
                <w:b/>
                <w:szCs w:val="24"/>
              </w:rPr>
            </w:pPr>
            <w:r w:rsidRPr="003E5175">
              <w:rPr>
                <w:b/>
                <w:szCs w:val="24"/>
              </w:rPr>
              <w:t>100</w:t>
            </w:r>
          </w:p>
        </w:tc>
      </w:tr>
    </w:tbl>
    <w:p w14:paraId="4070CF9E" w14:textId="77777777" w:rsidR="00760F8B" w:rsidRPr="003E5175" w:rsidRDefault="00760F8B" w:rsidP="00760F8B">
      <w:pPr>
        <w:contextualSpacing/>
      </w:pPr>
    </w:p>
    <w:tbl>
      <w:tblPr>
        <w:tblStyle w:val="TableGrid"/>
        <w:tblW w:w="5108" w:type="pct"/>
        <w:jc w:val="center"/>
        <w:tblLook w:val="04A0" w:firstRow="1" w:lastRow="0" w:firstColumn="1" w:lastColumn="0" w:noHBand="0" w:noVBand="1"/>
      </w:tblPr>
      <w:tblGrid>
        <w:gridCol w:w="570"/>
        <w:gridCol w:w="396"/>
        <w:gridCol w:w="7324"/>
        <w:gridCol w:w="670"/>
        <w:gridCol w:w="537"/>
        <w:gridCol w:w="896"/>
      </w:tblGrid>
      <w:tr w:rsidR="00760F8B" w:rsidRPr="003E5175" w14:paraId="2AEBAE5C" w14:textId="77777777" w:rsidTr="00760F8B">
        <w:trPr>
          <w:trHeight w:val="549"/>
          <w:jc w:val="center"/>
        </w:trPr>
        <w:tc>
          <w:tcPr>
            <w:tcW w:w="274" w:type="pct"/>
            <w:vAlign w:val="center"/>
          </w:tcPr>
          <w:p w14:paraId="42D9BF42" w14:textId="77777777" w:rsidR="00760F8B" w:rsidRPr="003E5175" w:rsidRDefault="00760F8B" w:rsidP="00760F8B">
            <w:pPr>
              <w:contextualSpacing/>
              <w:jc w:val="center"/>
              <w:rPr>
                <w:b/>
              </w:rPr>
            </w:pPr>
            <w:r w:rsidRPr="003E5175">
              <w:rPr>
                <w:b/>
              </w:rPr>
              <w:t>Q. No.</w:t>
            </w:r>
          </w:p>
        </w:tc>
        <w:tc>
          <w:tcPr>
            <w:tcW w:w="3714" w:type="pct"/>
            <w:gridSpan w:val="2"/>
            <w:vAlign w:val="center"/>
          </w:tcPr>
          <w:p w14:paraId="368B1F2B" w14:textId="77777777" w:rsidR="00760F8B" w:rsidRPr="003E5175" w:rsidRDefault="00760F8B" w:rsidP="00760F8B">
            <w:pPr>
              <w:contextualSpacing/>
              <w:jc w:val="center"/>
              <w:rPr>
                <w:b/>
              </w:rPr>
            </w:pPr>
            <w:r w:rsidRPr="003E5175">
              <w:rPr>
                <w:b/>
              </w:rPr>
              <w:t>Questions</w:t>
            </w:r>
          </w:p>
        </w:tc>
        <w:tc>
          <w:tcPr>
            <w:tcW w:w="322" w:type="pct"/>
            <w:vAlign w:val="center"/>
          </w:tcPr>
          <w:p w14:paraId="12378672" w14:textId="77777777" w:rsidR="00760F8B" w:rsidRPr="003E5175" w:rsidRDefault="00760F8B" w:rsidP="00760F8B">
            <w:pPr>
              <w:contextualSpacing/>
              <w:jc w:val="center"/>
              <w:rPr>
                <w:b/>
              </w:rPr>
            </w:pPr>
            <w:r w:rsidRPr="003E5175">
              <w:rPr>
                <w:b/>
              </w:rPr>
              <w:t>CO</w:t>
            </w:r>
          </w:p>
        </w:tc>
        <w:tc>
          <w:tcPr>
            <w:tcW w:w="258" w:type="pct"/>
            <w:vAlign w:val="center"/>
          </w:tcPr>
          <w:p w14:paraId="772D8460" w14:textId="77777777" w:rsidR="00760F8B" w:rsidRPr="003E5175" w:rsidRDefault="00760F8B" w:rsidP="00760F8B">
            <w:pPr>
              <w:contextualSpacing/>
              <w:jc w:val="center"/>
              <w:rPr>
                <w:b/>
              </w:rPr>
            </w:pPr>
            <w:r w:rsidRPr="003E5175">
              <w:rPr>
                <w:b/>
              </w:rPr>
              <w:t>BL</w:t>
            </w:r>
          </w:p>
        </w:tc>
        <w:tc>
          <w:tcPr>
            <w:tcW w:w="431" w:type="pct"/>
            <w:vAlign w:val="center"/>
          </w:tcPr>
          <w:p w14:paraId="283C4339" w14:textId="77777777" w:rsidR="00760F8B" w:rsidRPr="003E5175" w:rsidRDefault="00760F8B" w:rsidP="00760F8B">
            <w:pPr>
              <w:contextualSpacing/>
              <w:jc w:val="center"/>
              <w:rPr>
                <w:b/>
              </w:rPr>
            </w:pPr>
            <w:r w:rsidRPr="003E5175">
              <w:rPr>
                <w:b/>
              </w:rPr>
              <w:t>Marks</w:t>
            </w:r>
          </w:p>
        </w:tc>
      </w:tr>
      <w:tr w:rsidR="00760F8B" w:rsidRPr="003E5175" w14:paraId="373A21A6" w14:textId="77777777" w:rsidTr="00760F8B">
        <w:trPr>
          <w:trHeight w:val="549"/>
          <w:jc w:val="center"/>
        </w:trPr>
        <w:tc>
          <w:tcPr>
            <w:tcW w:w="5000" w:type="pct"/>
            <w:gridSpan w:val="6"/>
          </w:tcPr>
          <w:p w14:paraId="2E8CD24B" w14:textId="77777777" w:rsidR="00760F8B" w:rsidRPr="003E5175" w:rsidRDefault="00760F8B" w:rsidP="00760F8B">
            <w:pPr>
              <w:contextualSpacing/>
              <w:jc w:val="center"/>
              <w:rPr>
                <w:b/>
                <w:u w:val="single"/>
              </w:rPr>
            </w:pPr>
            <w:r w:rsidRPr="003E5175">
              <w:rPr>
                <w:b/>
                <w:u w:val="single"/>
              </w:rPr>
              <w:t>PART – A (4 X 20 = 80 MARKS)</w:t>
            </w:r>
          </w:p>
          <w:p w14:paraId="6B6C5D09" w14:textId="77777777" w:rsidR="00760F8B" w:rsidRPr="003E5175" w:rsidRDefault="00760F8B" w:rsidP="00760F8B">
            <w:pPr>
              <w:contextualSpacing/>
              <w:jc w:val="center"/>
              <w:rPr>
                <w:b/>
              </w:rPr>
            </w:pPr>
            <w:r w:rsidRPr="003E5175">
              <w:rPr>
                <w:b/>
              </w:rPr>
              <w:t>(Answer all the Questions)</w:t>
            </w:r>
          </w:p>
        </w:tc>
      </w:tr>
      <w:tr w:rsidR="00760F8B" w:rsidRPr="003E5175" w14:paraId="39783A62" w14:textId="77777777" w:rsidTr="00760F8B">
        <w:trPr>
          <w:trHeight w:val="394"/>
          <w:jc w:val="center"/>
        </w:trPr>
        <w:tc>
          <w:tcPr>
            <w:tcW w:w="274" w:type="pct"/>
            <w:vAlign w:val="center"/>
          </w:tcPr>
          <w:p w14:paraId="4C29AF0D" w14:textId="77777777" w:rsidR="00760F8B" w:rsidRPr="003E5175" w:rsidRDefault="00760F8B" w:rsidP="00760F8B">
            <w:pPr>
              <w:contextualSpacing/>
              <w:jc w:val="center"/>
            </w:pPr>
            <w:r w:rsidRPr="003E5175">
              <w:t>1.</w:t>
            </w:r>
          </w:p>
        </w:tc>
        <w:tc>
          <w:tcPr>
            <w:tcW w:w="191" w:type="pct"/>
            <w:vAlign w:val="center"/>
          </w:tcPr>
          <w:p w14:paraId="762D6614" w14:textId="77777777" w:rsidR="00760F8B" w:rsidRPr="003E5175" w:rsidRDefault="00760F8B" w:rsidP="00760F8B">
            <w:pPr>
              <w:contextualSpacing/>
            </w:pPr>
            <w:r w:rsidRPr="003E5175">
              <w:t>a</w:t>
            </w:r>
            <w:r>
              <w:t>.</w:t>
            </w:r>
          </w:p>
        </w:tc>
        <w:tc>
          <w:tcPr>
            <w:tcW w:w="3524" w:type="pct"/>
            <w:vAlign w:val="center"/>
          </w:tcPr>
          <w:p w14:paraId="46B1FDBC" w14:textId="77777777" w:rsidR="00760F8B" w:rsidRPr="00112037" w:rsidRDefault="00760F8B" w:rsidP="00760F8B">
            <w:pPr>
              <w:jc w:val="both"/>
            </w:pPr>
            <w:r w:rsidRPr="00112037">
              <w:t>Discuss the key issues in strategic Human Resource Management and state the difference between Domestic Human Resource Management and International Human resource management.</w:t>
            </w:r>
          </w:p>
        </w:tc>
        <w:tc>
          <w:tcPr>
            <w:tcW w:w="322" w:type="pct"/>
            <w:vAlign w:val="center"/>
          </w:tcPr>
          <w:p w14:paraId="355FE180" w14:textId="77777777" w:rsidR="00760F8B" w:rsidRPr="003E5175" w:rsidRDefault="00760F8B" w:rsidP="00760F8B">
            <w:pPr>
              <w:contextualSpacing/>
            </w:pPr>
            <w:r w:rsidRPr="003E5175">
              <w:t>CO</w:t>
            </w:r>
            <w:r>
              <w:t>1</w:t>
            </w:r>
          </w:p>
        </w:tc>
        <w:tc>
          <w:tcPr>
            <w:tcW w:w="258" w:type="pct"/>
            <w:vAlign w:val="center"/>
          </w:tcPr>
          <w:p w14:paraId="3A5ABAED" w14:textId="77777777" w:rsidR="00760F8B" w:rsidRPr="003E5175" w:rsidRDefault="00760F8B" w:rsidP="00760F8B">
            <w:pPr>
              <w:contextualSpacing/>
              <w:jc w:val="center"/>
            </w:pPr>
            <w:r>
              <w:t>A</w:t>
            </w:r>
          </w:p>
        </w:tc>
        <w:tc>
          <w:tcPr>
            <w:tcW w:w="431" w:type="pct"/>
            <w:vAlign w:val="center"/>
          </w:tcPr>
          <w:p w14:paraId="45C1DE41" w14:textId="77777777" w:rsidR="00760F8B" w:rsidRPr="003E5175" w:rsidRDefault="00760F8B" w:rsidP="00760F8B">
            <w:pPr>
              <w:contextualSpacing/>
              <w:jc w:val="center"/>
            </w:pPr>
            <w:r>
              <w:t>20</w:t>
            </w:r>
          </w:p>
        </w:tc>
      </w:tr>
      <w:tr w:rsidR="00760F8B" w:rsidRPr="003E5175" w14:paraId="50CE2601" w14:textId="77777777" w:rsidTr="00760F8B">
        <w:trPr>
          <w:trHeight w:val="237"/>
          <w:jc w:val="center"/>
        </w:trPr>
        <w:tc>
          <w:tcPr>
            <w:tcW w:w="274" w:type="pct"/>
            <w:vAlign w:val="center"/>
          </w:tcPr>
          <w:p w14:paraId="5464821D" w14:textId="77777777" w:rsidR="00760F8B" w:rsidRPr="003E5175" w:rsidRDefault="00760F8B" w:rsidP="00760F8B">
            <w:pPr>
              <w:contextualSpacing/>
              <w:jc w:val="center"/>
            </w:pPr>
          </w:p>
        </w:tc>
        <w:tc>
          <w:tcPr>
            <w:tcW w:w="191" w:type="pct"/>
            <w:vAlign w:val="center"/>
          </w:tcPr>
          <w:p w14:paraId="2EE07B70" w14:textId="77777777" w:rsidR="00760F8B" w:rsidRPr="003E5175" w:rsidRDefault="00760F8B" w:rsidP="00760F8B">
            <w:pPr>
              <w:contextualSpacing/>
            </w:pPr>
          </w:p>
        </w:tc>
        <w:tc>
          <w:tcPr>
            <w:tcW w:w="3524" w:type="pct"/>
            <w:vAlign w:val="bottom"/>
          </w:tcPr>
          <w:p w14:paraId="74EC368D" w14:textId="77777777" w:rsidR="00760F8B" w:rsidRPr="003E5175" w:rsidRDefault="00760F8B" w:rsidP="00760F8B">
            <w:pPr>
              <w:contextualSpacing/>
              <w:jc w:val="center"/>
              <w:rPr>
                <w:b/>
                <w:bCs/>
              </w:rPr>
            </w:pPr>
            <w:r w:rsidRPr="003E5175">
              <w:rPr>
                <w:b/>
                <w:bCs/>
              </w:rPr>
              <w:t>(OR)</w:t>
            </w:r>
          </w:p>
        </w:tc>
        <w:tc>
          <w:tcPr>
            <w:tcW w:w="322" w:type="pct"/>
            <w:vAlign w:val="center"/>
          </w:tcPr>
          <w:p w14:paraId="24F5A846" w14:textId="77777777" w:rsidR="00760F8B" w:rsidRPr="003E5175" w:rsidRDefault="00760F8B" w:rsidP="00760F8B">
            <w:pPr>
              <w:contextualSpacing/>
            </w:pPr>
          </w:p>
        </w:tc>
        <w:tc>
          <w:tcPr>
            <w:tcW w:w="258" w:type="pct"/>
            <w:vAlign w:val="center"/>
          </w:tcPr>
          <w:p w14:paraId="7F455261" w14:textId="77777777" w:rsidR="00760F8B" w:rsidRPr="003E5175" w:rsidRDefault="00760F8B" w:rsidP="00760F8B">
            <w:pPr>
              <w:contextualSpacing/>
              <w:jc w:val="center"/>
            </w:pPr>
          </w:p>
        </w:tc>
        <w:tc>
          <w:tcPr>
            <w:tcW w:w="431" w:type="pct"/>
            <w:vAlign w:val="center"/>
          </w:tcPr>
          <w:p w14:paraId="217641FC" w14:textId="77777777" w:rsidR="00760F8B" w:rsidRPr="003E5175" w:rsidRDefault="00760F8B" w:rsidP="00760F8B">
            <w:pPr>
              <w:contextualSpacing/>
              <w:jc w:val="center"/>
            </w:pPr>
          </w:p>
        </w:tc>
      </w:tr>
      <w:tr w:rsidR="00760F8B" w:rsidRPr="003E5175" w14:paraId="6AB7C971" w14:textId="77777777" w:rsidTr="00760F8B">
        <w:trPr>
          <w:trHeight w:val="394"/>
          <w:jc w:val="center"/>
        </w:trPr>
        <w:tc>
          <w:tcPr>
            <w:tcW w:w="274" w:type="pct"/>
            <w:vAlign w:val="center"/>
          </w:tcPr>
          <w:p w14:paraId="0F94DCD1" w14:textId="77777777" w:rsidR="00760F8B" w:rsidRPr="003E5175" w:rsidRDefault="00760F8B" w:rsidP="00760F8B">
            <w:pPr>
              <w:contextualSpacing/>
              <w:jc w:val="center"/>
            </w:pPr>
            <w:r w:rsidRPr="003E5175">
              <w:t>2.</w:t>
            </w:r>
          </w:p>
        </w:tc>
        <w:tc>
          <w:tcPr>
            <w:tcW w:w="191" w:type="pct"/>
            <w:vAlign w:val="center"/>
          </w:tcPr>
          <w:p w14:paraId="5CE7F958" w14:textId="77777777" w:rsidR="00760F8B" w:rsidRPr="003E5175" w:rsidRDefault="00760F8B" w:rsidP="00760F8B">
            <w:pPr>
              <w:contextualSpacing/>
            </w:pPr>
            <w:r w:rsidRPr="003E5175">
              <w:t>a</w:t>
            </w:r>
            <w:r>
              <w:t>.</w:t>
            </w:r>
          </w:p>
        </w:tc>
        <w:tc>
          <w:tcPr>
            <w:tcW w:w="3524" w:type="pct"/>
            <w:vAlign w:val="center"/>
          </w:tcPr>
          <w:p w14:paraId="4A558062" w14:textId="77777777" w:rsidR="00760F8B" w:rsidRPr="00A86141" w:rsidRDefault="00760F8B" w:rsidP="00760F8B">
            <w:pPr>
              <w:contextualSpacing/>
              <w:jc w:val="both"/>
            </w:pPr>
            <w:r w:rsidRPr="00A86141">
              <w:t xml:space="preserve">Discuss the Ripple effects of globalization. </w:t>
            </w:r>
          </w:p>
        </w:tc>
        <w:tc>
          <w:tcPr>
            <w:tcW w:w="322" w:type="pct"/>
            <w:vAlign w:val="center"/>
          </w:tcPr>
          <w:p w14:paraId="4D2AFA28" w14:textId="77777777" w:rsidR="00760F8B" w:rsidRPr="003E5175" w:rsidRDefault="00760F8B" w:rsidP="00760F8B">
            <w:pPr>
              <w:contextualSpacing/>
            </w:pPr>
            <w:r w:rsidRPr="003E5175">
              <w:t>CO</w:t>
            </w:r>
            <w:r>
              <w:t>1</w:t>
            </w:r>
          </w:p>
        </w:tc>
        <w:tc>
          <w:tcPr>
            <w:tcW w:w="258" w:type="pct"/>
            <w:vAlign w:val="center"/>
          </w:tcPr>
          <w:p w14:paraId="04CBA01C" w14:textId="77777777" w:rsidR="00760F8B" w:rsidRPr="003E5175" w:rsidRDefault="00760F8B" w:rsidP="00760F8B">
            <w:pPr>
              <w:contextualSpacing/>
              <w:jc w:val="center"/>
            </w:pPr>
            <w:r>
              <w:t>A</w:t>
            </w:r>
          </w:p>
        </w:tc>
        <w:tc>
          <w:tcPr>
            <w:tcW w:w="431" w:type="pct"/>
            <w:vAlign w:val="center"/>
          </w:tcPr>
          <w:p w14:paraId="12CA01E7" w14:textId="77777777" w:rsidR="00760F8B" w:rsidRPr="003E5175" w:rsidRDefault="00760F8B" w:rsidP="00760F8B">
            <w:pPr>
              <w:contextualSpacing/>
              <w:jc w:val="center"/>
            </w:pPr>
            <w:r>
              <w:t>10</w:t>
            </w:r>
          </w:p>
        </w:tc>
      </w:tr>
      <w:tr w:rsidR="00760F8B" w:rsidRPr="003E5175" w14:paraId="02705FCE" w14:textId="77777777" w:rsidTr="00760F8B">
        <w:trPr>
          <w:trHeight w:val="394"/>
          <w:jc w:val="center"/>
        </w:trPr>
        <w:tc>
          <w:tcPr>
            <w:tcW w:w="274" w:type="pct"/>
            <w:vAlign w:val="center"/>
          </w:tcPr>
          <w:p w14:paraId="27B7DBAE" w14:textId="77777777" w:rsidR="00760F8B" w:rsidRPr="003E5175" w:rsidRDefault="00760F8B" w:rsidP="00760F8B">
            <w:pPr>
              <w:contextualSpacing/>
              <w:jc w:val="center"/>
            </w:pPr>
          </w:p>
        </w:tc>
        <w:tc>
          <w:tcPr>
            <w:tcW w:w="191" w:type="pct"/>
            <w:vAlign w:val="center"/>
          </w:tcPr>
          <w:p w14:paraId="53735DB4" w14:textId="77777777" w:rsidR="00760F8B" w:rsidRPr="003E5175" w:rsidRDefault="00760F8B" w:rsidP="00760F8B">
            <w:pPr>
              <w:contextualSpacing/>
            </w:pPr>
            <w:r w:rsidRPr="003E5175">
              <w:t>b</w:t>
            </w:r>
            <w:r>
              <w:t>.</w:t>
            </w:r>
          </w:p>
        </w:tc>
        <w:tc>
          <w:tcPr>
            <w:tcW w:w="3524" w:type="pct"/>
            <w:vAlign w:val="center"/>
          </w:tcPr>
          <w:p w14:paraId="0BDEA4C6" w14:textId="77777777" w:rsidR="00760F8B" w:rsidRPr="00A86141" w:rsidRDefault="00760F8B" w:rsidP="00760F8B">
            <w:pPr>
              <w:contextualSpacing/>
              <w:jc w:val="both"/>
            </w:pPr>
            <w:r w:rsidRPr="00A86141">
              <w:t>Elaborate in detail the impact of globalization on child labo</w:t>
            </w:r>
            <w:r>
              <w:t>u</w:t>
            </w:r>
            <w:r w:rsidRPr="00A86141">
              <w:t>r. Why is this predominant in the emerging economies?</w:t>
            </w:r>
          </w:p>
        </w:tc>
        <w:tc>
          <w:tcPr>
            <w:tcW w:w="322" w:type="pct"/>
            <w:vAlign w:val="center"/>
          </w:tcPr>
          <w:p w14:paraId="7764065C" w14:textId="77777777" w:rsidR="00760F8B" w:rsidRPr="003E5175" w:rsidRDefault="00760F8B" w:rsidP="00760F8B">
            <w:pPr>
              <w:contextualSpacing/>
            </w:pPr>
            <w:r w:rsidRPr="003E5175">
              <w:t>CO</w:t>
            </w:r>
            <w:r>
              <w:t>2</w:t>
            </w:r>
          </w:p>
        </w:tc>
        <w:tc>
          <w:tcPr>
            <w:tcW w:w="258" w:type="pct"/>
            <w:vAlign w:val="center"/>
          </w:tcPr>
          <w:p w14:paraId="5354EDBC" w14:textId="77777777" w:rsidR="00760F8B" w:rsidRPr="003E5175" w:rsidRDefault="00760F8B" w:rsidP="00760F8B">
            <w:pPr>
              <w:contextualSpacing/>
              <w:jc w:val="center"/>
            </w:pPr>
            <w:r>
              <w:t>An</w:t>
            </w:r>
          </w:p>
        </w:tc>
        <w:tc>
          <w:tcPr>
            <w:tcW w:w="431" w:type="pct"/>
            <w:vAlign w:val="center"/>
          </w:tcPr>
          <w:p w14:paraId="7C3117F0" w14:textId="77777777" w:rsidR="00760F8B" w:rsidRPr="003E5175" w:rsidRDefault="00760F8B" w:rsidP="00760F8B">
            <w:pPr>
              <w:contextualSpacing/>
              <w:jc w:val="center"/>
            </w:pPr>
            <w:r>
              <w:t>10</w:t>
            </w:r>
          </w:p>
        </w:tc>
      </w:tr>
      <w:tr w:rsidR="00760F8B" w:rsidRPr="003E5175" w14:paraId="51957B82" w14:textId="77777777" w:rsidTr="00760F8B">
        <w:trPr>
          <w:trHeight w:val="217"/>
          <w:jc w:val="center"/>
        </w:trPr>
        <w:tc>
          <w:tcPr>
            <w:tcW w:w="274" w:type="pct"/>
            <w:vAlign w:val="center"/>
          </w:tcPr>
          <w:p w14:paraId="2C182101" w14:textId="77777777" w:rsidR="00760F8B" w:rsidRPr="003E5175" w:rsidRDefault="00760F8B" w:rsidP="00760F8B">
            <w:pPr>
              <w:contextualSpacing/>
              <w:jc w:val="center"/>
            </w:pPr>
          </w:p>
        </w:tc>
        <w:tc>
          <w:tcPr>
            <w:tcW w:w="191" w:type="pct"/>
            <w:vAlign w:val="center"/>
          </w:tcPr>
          <w:p w14:paraId="34B6DB90" w14:textId="77777777" w:rsidR="00760F8B" w:rsidRPr="003E5175" w:rsidRDefault="00760F8B" w:rsidP="00760F8B">
            <w:pPr>
              <w:contextualSpacing/>
            </w:pPr>
          </w:p>
        </w:tc>
        <w:tc>
          <w:tcPr>
            <w:tcW w:w="3524" w:type="pct"/>
            <w:vAlign w:val="bottom"/>
          </w:tcPr>
          <w:p w14:paraId="6611F6A1" w14:textId="77777777" w:rsidR="00760F8B" w:rsidRPr="003E5175" w:rsidRDefault="00760F8B" w:rsidP="00760F8B">
            <w:pPr>
              <w:contextualSpacing/>
              <w:jc w:val="both"/>
            </w:pPr>
          </w:p>
        </w:tc>
        <w:tc>
          <w:tcPr>
            <w:tcW w:w="322" w:type="pct"/>
            <w:vAlign w:val="center"/>
          </w:tcPr>
          <w:p w14:paraId="5A2F7E17" w14:textId="77777777" w:rsidR="00760F8B" w:rsidRPr="003E5175" w:rsidRDefault="00760F8B" w:rsidP="00760F8B">
            <w:pPr>
              <w:contextualSpacing/>
            </w:pPr>
          </w:p>
        </w:tc>
        <w:tc>
          <w:tcPr>
            <w:tcW w:w="258" w:type="pct"/>
            <w:vAlign w:val="center"/>
          </w:tcPr>
          <w:p w14:paraId="6B051F01" w14:textId="77777777" w:rsidR="00760F8B" w:rsidRPr="003E5175" w:rsidRDefault="00760F8B" w:rsidP="00760F8B">
            <w:pPr>
              <w:contextualSpacing/>
              <w:jc w:val="center"/>
            </w:pPr>
          </w:p>
        </w:tc>
        <w:tc>
          <w:tcPr>
            <w:tcW w:w="431" w:type="pct"/>
            <w:vAlign w:val="center"/>
          </w:tcPr>
          <w:p w14:paraId="3E8363B9" w14:textId="77777777" w:rsidR="00760F8B" w:rsidRPr="003E5175" w:rsidRDefault="00760F8B" w:rsidP="00760F8B">
            <w:pPr>
              <w:contextualSpacing/>
              <w:jc w:val="center"/>
            </w:pPr>
          </w:p>
        </w:tc>
      </w:tr>
      <w:tr w:rsidR="00760F8B" w:rsidRPr="003E5175" w14:paraId="4ADA50E1" w14:textId="77777777" w:rsidTr="00760F8B">
        <w:trPr>
          <w:trHeight w:val="394"/>
          <w:jc w:val="center"/>
        </w:trPr>
        <w:tc>
          <w:tcPr>
            <w:tcW w:w="274" w:type="pct"/>
            <w:vAlign w:val="center"/>
          </w:tcPr>
          <w:p w14:paraId="6EB0191E" w14:textId="77777777" w:rsidR="00760F8B" w:rsidRPr="003E5175" w:rsidRDefault="00760F8B" w:rsidP="00760F8B">
            <w:pPr>
              <w:contextualSpacing/>
              <w:jc w:val="center"/>
            </w:pPr>
            <w:r w:rsidRPr="003E5175">
              <w:t>3.</w:t>
            </w:r>
          </w:p>
        </w:tc>
        <w:tc>
          <w:tcPr>
            <w:tcW w:w="191" w:type="pct"/>
            <w:vAlign w:val="center"/>
          </w:tcPr>
          <w:p w14:paraId="74C08D81" w14:textId="77777777" w:rsidR="00760F8B" w:rsidRPr="003E5175" w:rsidRDefault="00760F8B" w:rsidP="00760F8B">
            <w:pPr>
              <w:contextualSpacing/>
            </w:pPr>
            <w:r w:rsidRPr="003E5175">
              <w:t>a</w:t>
            </w:r>
            <w:r>
              <w:t>.</w:t>
            </w:r>
          </w:p>
        </w:tc>
        <w:tc>
          <w:tcPr>
            <w:tcW w:w="3524" w:type="pct"/>
            <w:vAlign w:val="bottom"/>
          </w:tcPr>
          <w:p w14:paraId="1A018693" w14:textId="77777777" w:rsidR="00760F8B" w:rsidRPr="00112037" w:rsidRDefault="00760F8B" w:rsidP="00760F8B">
            <w:pPr>
              <w:jc w:val="both"/>
            </w:pPr>
            <w:r w:rsidRPr="00A86141">
              <w:t>Discuss Geert Hofstede’s cultural dimensions that enable an understanding of cultures across countries.</w:t>
            </w:r>
          </w:p>
        </w:tc>
        <w:tc>
          <w:tcPr>
            <w:tcW w:w="322" w:type="pct"/>
            <w:vAlign w:val="center"/>
          </w:tcPr>
          <w:p w14:paraId="479480DB" w14:textId="77777777" w:rsidR="00760F8B" w:rsidRPr="003E5175" w:rsidRDefault="00760F8B" w:rsidP="00760F8B">
            <w:pPr>
              <w:contextualSpacing/>
            </w:pPr>
            <w:r w:rsidRPr="003E5175">
              <w:t>CO</w:t>
            </w:r>
            <w:r>
              <w:t>2</w:t>
            </w:r>
          </w:p>
        </w:tc>
        <w:tc>
          <w:tcPr>
            <w:tcW w:w="258" w:type="pct"/>
            <w:vAlign w:val="center"/>
          </w:tcPr>
          <w:p w14:paraId="27202807" w14:textId="77777777" w:rsidR="00760F8B" w:rsidRPr="003E5175" w:rsidRDefault="00760F8B" w:rsidP="00760F8B">
            <w:pPr>
              <w:contextualSpacing/>
              <w:jc w:val="center"/>
            </w:pPr>
            <w:r>
              <w:t>A</w:t>
            </w:r>
          </w:p>
        </w:tc>
        <w:tc>
          <w:tcPr>
            <w:tcW w:w="431" w:type="pct"/>
            <w:vAlign w:val="center"/>
          </w:tcPr>
          <w:p w14:paraId="17AC5F8D" w14:textId="77777777" w:rsidR="00760F8B" w:rsidRPr="003E5175" w:rsidRDefault="00760F8B" w:rsidP="00760F8B">
            <w:pPr>
              <w:contextualSpacing/>
              <w:jc w:val="center"/>
            </w:pPr>
            <w:r>
              <w:t>20</w:t>
            </w:r>
          </w:p>
        </w:tc>
      </w:tr>
      <w:tr w:rsidR="00760F8B" w:rsidRPr="003E5175" w14:paraId="34D72417" w14:textId="77777777" w:rsidTr="00760F8B">
        <w:trPr>
          <w:trHeight w:val="172"/>
          <w:jc w:val="center"/>
        </w:trPr>
        <w:tc>
          <w:tcPr>
            <w:tcW w:w="274" w:type="pct"/>
            <w:vAlign w:val="center"/>
          </w:tcPr>
          <w:p w14:paraId="345DAB78" w14:textId="77777777" w:rsidR="00760F8B" w:rsidRPr="003E5175" w:rsidRDefault="00760F8B" w:rsidP="00760F8B">
            <w:pPr>
              <w:contextualSpacing/>
              <w:jc w:val="center"/>
            </w:pPr>
          </w:p>
        </w:tc>
        <w:tc>
          <w:tcPr>
            <w:tcW w:w="191" w:type="pct"/>
            <w:vAlign w:val="center"/>
          </w:tcPr>
          <w:p w14:paraId="0887EB5F" w14:textId="77777777" w:rsidR="00760F8B" w:rsidRPr="003E5175" w:rsidRDefault="00760F8B" w:rsidP="00760F8B">
            <w:pPr>
              <w:contextualSpacing/>
            </w:pPr>
          </w:p>
        </w:tc>
        <w:tc>
          <w:tcPr>
            <w:tcW w:w="3524" w:type="pct"/>
            <w:vAlign w:val="bottom"/>
          </w:tcPr>
          <w:p w14:paraId="615D47A5" w14:textId="77777777" w:rsidR="00760F8B" w:rsidRPr="003E5175" w:rsidRDefault="00760F8B" w:rsidP="00760F8B">
            <w:pPr>
              <w:contextualSpacing/>
              <w:jc w:val="center"/>
            </w:pPr>
            <w:r w:rsidRPr="003E5175">
              <w:rPr>
                <w:b/>
                <w:bCs/>
              </w:rPr>
              <w:t>(OR)</w:t>
            </w:r>
          </w:p>
        </w:tc>
        <w:tc>
          <w:tcPr>
            <w:tcW w:w="322" w:type="pct"/>
            <w:vAlign w:val="center"/>
          </w:tcPr>
          <w:p w14:paraId="52925E41" w14:textId="77777777" w:rsidR="00760F8B" w:rsidRPr="003E5175" w:rsidRDefault="00760F8B" w:rsidP="00760F8B">
            <w:pPr>
              <w:contextualSpacing/>
            </w:pPr>
          </w:p>
        </w:tc>
        <w:tc>
          <w:tcPr>
            <w:tcW w:w="258" w:type="pct"/>
            <w:vAlign w:val="center"/>
          </w:tcPr>
          <w:p w14:paraId="5436D13C" w14:textId="77777777" w:rsidR="00760F8B" w:rsidRPr="003E5175" w:rsidRDefault="00760F8B" w:rsidP="00760F8B">
            <w:pPr>
              <w:contextualSpacing/>
              <w:jc w:val="center"/>
            </w:pPr>
          </w:p>
        </w:tc>
        <w:tc>
          <w:tcPr>
            <w:tcW w:w="431" w:type="pct"/>
            <w:vAlign w:val="center"/>
          </w:tcPr>
          <w:p w14:paraId="5605BAAB" w14:textId="77777777" w:rsidR="00760F8B" w:rsidRPr="003E5175" w:rsidRDefault="00760F8B" w:rsidP="00760F8B">
            <w:pPr>
              <w:contextualSpacing/>
              <w:jc w:val="center"/>
            </w:pPr>
          </w:p>
        </w:tc>
      </w:tr>
      <w:tr w:rsidR="00760F8B" w:rsidRPr="003E5175" w14:paraId="56FC93D3" w14:textId="77777777" w:rsidTr="00760F8B">
        <w:trPr>
          <w:trHeight w:val="394"/>
          <w:jc w:val="center"/>
        </w:trPr>
        <w:tc>
          <w:tcPr>
            <w:tcW w:w="274" w:type="pct"/>
            <w:vAlign w:val="center"/>
          </w:tcPr>
          <w:p w14:paraId="3C904466" w14:textId="77777777" w:rsidR="00760F8B" w:rsidRPr="003E5175" w:rsidRDefault="00760F8B" w:rsidP="00760F8B">
            <w:pPr>
              <w:contextualSpacing/>
              <w:jc w:val="center"/>
            </w:pPr>
            <w:r w:rsidRPr="003E5175">
              <w:t>4.</w:t>
            </w:r>
          </w:p>
        </w:tc>
        <w:tc>
          <w:tcPr>
            <w:tcW w:w="191" w:type="pct"/>
            <w:vAlign w:val="center"/>
          </w:tcPr>
          <w:p w14:paraId="059CBFD2" w14:textId="77777777" w:rsidR="00760F8B" w:rsidRPr="003E5175" w:rsidRDefault="00760F8B" w:rsidP="00760F8B">
            <w:pPr>
              <w:contextualSpacing/>
            </w:pPr>
            <w:r w:rsidRPr="003E5175">
              <w:t>a</w:t>
            </w:r>
            <w:r>
              <w:t>.</w:t>
            </w:r>
          </w:p>
        </w:tc>
        <w:tc>
          <w:tcPr>
            <w:tcW w:w="3524" w:type="pct"/>
            <w:vAlign w:val="bottom"/>
          </w:tcPr>
          <w:p w14:paraId="697788B2" w14:textId="77777777" w:rsidR="00760F8B" w:rsidRPr="00112037" w:rsidRDefault="00760F8B" w:rsidP="00760F8B">
            <w:pPr>
              <w:jc w:val="both"/>
              <w:rPr>
                <w:color w:val="000000" w:themeColor="text1"/>
              </w:rPr>
            </w:pPr>
            <w:r w:rsidRPr="00A86141">
              <w:t>Discuss briefly the four cultural predispositions MNCs tend to have towards managing things in a global context.</w:t>
            </w:r>
          </w:p>
        </w:tc>
        <w:tc>
          <w:tcPr>
            <w:tcW w:w="322" w:type="pct"/>
            <w:vAlign w:val="center"/>
          </w:tcPr>
          <w:p w14:paraId="29C3F15A" w14:textId="77777777" w:rsidR="00760F8B" w:rsidRPr="003E5175" w:rsidRDefault="00760F8B" w:rsidP="00760F8B">
            <w:pPr>
              <w:contextualSpacing/>
            </w:pPr>
            <w:r w:rsidRPr="003E5175">
              <w:t>CO</w:t>
            </w:r>
            <w:r>
              <w:t>3</w:t>
            </w:r>
          </w:p>
        </w:tc>
        <w:tc>
          <w:tcPr>
            <w:tcW w:w="258" w:type="pct"/>
            <w:vAlign w:val="center"/>
          </w:tcPr>
          <w:p w14:paraId="5D0ED79F" w14:textId="77777777" w:rsidR="00760F8B" w:rsidRPr="003E5175" w:rsidRDefault="00760F8B" w:rsidP="00760F8B">
            <w:pPr>
              <w:contextualSpacing/>
              <w:jc w:val="center"/>
            </w:pPr>
            <w:r>
              <w:t>E</w:t>
            </w:r>
          </w:p>
        </w:tc>
        <w:tc>
          <w:tcPr>
            <w:tcW w:w="431" w:type="pct"/>
            <w:vAlign w:val="center"/>
          </w:tcPr>
          <w:p w14:paraId="1D72C502" w14:textId="77777777" w:rsidR="00760F8B" w:rsidRPr="003E5175" w:rsidRDefault="00760F8B" w:rsidP="00760F8B">
            <w:pPr>
              <w:contextualSpacing/>
              <w:jc w:val="center"/>
            </w:pPr>
            <w:r>
              <w:t>20</w:t>
            </w:r>
          </w:p>
        </w:tc>
      </w:tr>
      <w:tr w:rsidR="00760F8B" w:rsidRPr="003E5175" w14:paraId="7B289AC2" w14:textId="77777777" w:rsidTr="00760F8B">
        <w:trPr>
          <w:trHeight w:val="235"/>
          <w:jc w:val="center"/>
        </w:trPr>
        <w:tc>
          <w:tcPr>
            <w:tcW w:w="274" w:type="pct"/>
            <w:vAlign w:val="center"/>
          </w:tcPr>
          <w:p w14:paraId="32BFE50A" w14:textId="77777777" w:rsidR="00760F8B" w:rsidRPr="003E5175" w:rsidRDefault="00760F8B" w:rsidP="00760F8B">
            <w:pPr>
              <w:contextualSpacing/>
              <w:jc w:val="center"/>
            </w:pPr>
          </w:p>
        </w:tc>
        <w:tc>
          <w:tcPr>
            <w:tcW w:w="191" w:type="pct"/>
            <w:vAlign w:val="center"/>
          </w:tcPr>
          <w:p w14:paraId="06C26CE1" w14:textId="77777777" w:rsidR="00760F8B" w:rsidRPr="003E5175" w:rsidRDefault="00760F8B" w:rsidP="00760F8B">
            <w:pPr>
              <w:contextualSpacing/>
            </w:pPr>
          </w:p>
        </w:tc>
        <w:tc>
          <w:tcPr>
            <w:tcW w:w="3524" w:type="pct"/>
            <w:vAlign w:val="bottom"/>
          </w:tcPr>
          <w:p w14:paraId="6BD7A8B6" w14:textId="77777777" w:rsidR="00760F8B" w:rsidRPr="003E5175" w:rsidRDefault="00760F8B" w:rsidP="00760F8B">
            <w:pPr>
              <w:contextualSpacing/>
              <w:jc w:val="both"/>
            </w:pPr>
          </w:p>
        </w:tc>
        <w:tc>
          <w:tcPr>
            <w:tcW w:w="322" w:type="pct"/>
            <w:vAlign w:val="center"/>
          </w:tcPr>
          <w:p w14:paraId="4B703811" w14:textId="77777777" w:rsidR="00760F8B" w:rsidRPr="003E5175" w:rsidRDefault="00760F8B" w:rsidP="00760F8B">
            <w:pPr>
              <w:contextualSpacing/>
            </w:pPr>
          </w:p>
        </w:tc>
        <w:tc>
          <w:tcPr>
            <w:tcW w:w="258" w:type="pct"/>
            <w:vAlign w:val="center"/>
          </w:tcPr>
          <w:p w14:paraId="2B23B806" w14:textId="77777777" w:rsidR="00760F8B" w:rsidRPr="003E5175" w:rsidRDefault="00760F8B" w:rsidP="00760F8B">
            <w:pPr>
              <w:contextualSpacing/>
              <w:jc w:val="center"/>
            </w:pPr>
          </w:p>
        </w:tc>
        <w:tc>
          <w:tcPr>
            <w:tcW w:w="431" w:type="pct"/>
            <w:vAlign w:val="center"/>
          </w:tcPr>
          <w:p w14:paraId="14577B79" w14:textId="77777777" w:rsidR="00760F8B" w:rsidRPr="003E5175" w:rsidRDefault="00760F8B" w:rsidP="00760F8B">
            <w:pPr>
              <w:contextualSpacing/>
              <w:jc w:val="center"/>
            </w:pPr>
          </w:p>
        </w:tc>
      </w:tr>
      <w:tr w:rsidR="00760F8B" w:rsidRPr="003E5175" w14:paraId="53E09698" w14:textId="77777777" w:rsidTr="00760F8B">
        <w:trPr>
          <w:trHeight w:val="394"/>
          <w:jc w:val="center"/>
        </w:trPr>
        <w:tc>
          <w:tcPr>
            <w:tcW w:w="274" w:type="pct"/>
            <w:vAlign w:val="center"/>
          </w:tcPr>
          <w:p w14:paraId="5FC60175" w14:textId="77777777" w:rsidR="00760F8B" w:rsidRPr="003E5175" w:rsidRDefault="00760F8B" w:rsidP="00760F8B">
            <w:pPr>
              <w:contextualSpacing/>
              <w:jc w:val="center"/>
            </w:pPr>
            <w:r w:rsidRPr="003E5175">
              <w:t>5.</w:t>
            </w:r>
          </w:p>
        </w:tc>
        <w:tc>
          <w:tcPr>
            <w:tcW w:w="191" w:type="pct"/>
            <w:vAlign w:val="center"/>
          </w:tcPr>
          <w:p w14:paraId="4A32BE72" w14:textId="77777777" w:rsidR="00760F8B" w:rsidRPr="003E5175" w:rsidRDefault="00760F8B" w:rsidP="00760F8B">
            <w:pPr>
              <w:contextualSpacing/>
            </w:pPr>
            <w:r w:rsidRPr="003E5175">
              <w:t>a</w:t>
            </w:r>
            <w:r>
              <w:t>.</w:t>
            </w:r>
          </w:p>
        </w:tc>
        <w:tc>
          <w:tcPr>
            <w:tcW w:w="3524" w:type="pct"/>
            <w:vAlign w:val="center"/>
          </w:tcPr>
          <w:p w14:paraId="17C0E632" w14:textId="77777777" w:rsidR="00760F8B" w:rsidRPr="00A86141" w:rsidRDefault="00760F8B" w:rsidP="00760F8B">
            <w:pPr>
              <w:contextualSpacing/>
              <w:jc w:val="both"/>
            </w:pPr>
            <w:r w:rsidRPr="00A86141">
              <w:t>Discuss some of the basic selection criteria for international staffing used by most organizations.</w:t>
            </w:r>
          </w:p>
        </w:tc>
        <w:tc>
          <w:tcPr>
            <w:tcW w:w="322" w:type="pct"/>
            <w:vAlign w:val="center"/>
          </w:tcPr>
          <w:p w14:paraId="5E4BCA47" w14:textId="77777777" w:rsidR="00760F8B" w:rsidRPr="003E5175" w:rsidRDefault="00760F8B" w:rsidP="00760F8B">
            <w:pPr>
              <w:contextualSpacing/>
            </w:pPr>
            <w:r w:rsidRPr="003E5175">
              <w:t>CO</w:t>
            </w:r>
            <w:r>
              <w:t>3</w:t>
            </w:r>
          </w:p>
        </w:tc>
        <w:tc>
          <w:tcPr>
            <w:tcW w:w="258" w:type="pct"/>
            <w:vAlign w:val="center"/>
          </w:tcPr>
          <w:p w14:paraId="1C9BF5E3" w14:textId="77777777" w:rsidR="00760F8B" w:rsidRPr="003E5175" w:rsidRDefault="00760F8B" w:rsidP="00760F8B">
            <w:pPr>
              <w:contextualSpacing/>
            </w:pPr>
            <w:r>
              <w:t>An</w:t>
            </w:r>
          </w:p>
        </w:tc>
        <w:tc>
          <w:tcPr>
            <w:tcW w:w="431" w:type="pct"/>
            <w:vAlign w:val="center"/>
          </w:tcPr>
          <w:p w14:paraId="2634D51E" w14:textId="77777777" w:rsidR="00760F8B" w:rsidRPr="003E5175" w:rsidRDefault="00760F8B" w:rsidP="00760F8B">
            <w:pPr>
              <w:contextualSpacing/>
              <w:jc w:val="center"/>
            </w:pPr>
            <w:r>
              <w:t>10</w:t>
            </w:r>
          </w:p>
        </w:tc>
      </w:tr>
      <w:tr w:rsidR="00760F8B" w:rsidRPr="003E5175" w14:paraId="1105C3C2" w14:textId="77777777" w:rsidTr="00760F8B">
        <w:trPr>
          <w:trHeight w:val="394"/>
          <w:jc w:val="center"/>
        </w:trPr>
        <w:tc>
          <w:tcPr>
            <w:tcW w:w="274" w:type="pct"/>
            <w:vAlign w:val="center"/>
          </w:tcPr>
          <w:p w14:paraId="69FE35FC" w14:textId="77777777" w:rsidR="00760F8B" w:rsidRPr="003E5175" w:rsidRDefault="00760F8B" w:rsidP="00760F8B">
            <w:pPr>
              <w:contextualSpacing/>
              <w:jc w:val="center"/>
            </w:pPr>
          </w:p>
        </w:tc>
        <w:tc>
          <w:tcPr>
            <w:tcW w:w="191" w:type="pct"/>
            <w:vAlign w:val="center"/>
          </w:tcPr>
          <w:p w14:paraId="5869EC8C" w14:textId="77777777" w:rsidR="00760F8B" w:rsidRPr="003E5175" w:rsidRDefault="00760F8B" w:rsidP="00760F8B">
            <w:pPr>
              <w:contextualSpacing/>
            </w:pPr>
            <w:r w:rsidRPr="003E5175">
              <w:t>b</w:t>
            </w:r>
            <w:r>
              <w:t>.</w:t>
            </w:r>
          </w:p>
        </w:tc>
        <w:tc>
          <w:tcPr>
            <w:tcW w:w="3524" w:type="pct"/>
            <w:vAlign w:val="center"/>
          </w:tcPr>
          <w:p w14:paraId="72A49531" w14:textId="77777777" w:rsidR="00760F8B" w:rsidRPr="00A86141" w:rsidRDefault="00760F8B" w:rsidP="00760F8B">
            <w:pPr>
              <w:contextualSpacing/>
              <w:jc w:val="both"/>
              <w:rPr>
                <w:bCs/>
              </w:rPr>
            </w:pPr>
            <w:r w:rsidRPr="00A86141">
              <w:t>As an International HR manager list out in detail the various issues in the context of staffing global businesses.</w:t>
            </w:r>
          </w:p>
        </w:tc>
        <w:tc>
          <w:tcPr>
            <w:tcW w:w="322" w:type="pct"/>
            <w:vAlign w:val="center"/>
          </w:tcPr>
          <w:p w14:paraId="2EFC6CF1" w14:textId="77777777" w:rsidR="00760F8B" w:rsidRPr="003E5175" w:rsidRDefault="00760F8B" w:rsidP="00760F8B">
            <w:pPr>
              <w:contextualSpacing/>
            </w:pPr>
            <w:r w:rsidRPr="003E5175">
              <w:t>CO</w:t>
            </w:r>
            <w:r>
              <w:t>4</w:t>
            </w:r>
          </w:p>
        </w:tc>
        <w:tc>
          <w:tcPr>
            <w:tcW w:w="258" w:type="pct"/>
            <w:vAlign w:val="center"/>
          </w:tcPr>
          <w:p w14:paraId="24EC2202" w14:textId="77777777" w:rsidR="00760F8B" w:rsidRPr="003E5175" w:rsidRDefault="00760F8B" w:rsidP="00760F8B">
            <w:pPr>
              <w:contextualSpacing/>
              <w:jc w:val="center"/>
            </w:pPr>
            <w:r>
              <w:t>An</w:t>
            </w:r>
          </w:p>
        </w:tc>
        <w:tc>
          <w:tcPr>
            <w:tcW w:w="431" w:type="pct"/>
            <w:vAlign w:val="center"/>
          </w:tcPr>
          <w:p w14:paraId="11E17302" w14:textId="77777777" w:rsidR="00760F8B" w:rsidRPr="003E5175" w:rsidRDefault="00760F8B" w:rsidP="00760F8B">
            <w:pPr>
              <w:contextualSpacing/>
              <w:jc w:val="center"/>
            </w:pPr>
            <w:r>
              <w:t>10</w:t>
            </w:r>
          </w:p>
        </w:tc>
      </w:tr>
      <w:tr w:rsidR="00760F8B" w:rsidRPr="003E5175" w14:paraId="79117E48" w14:textId="77777777" w:rsidTr="00760F8B">
        <w:trPr>
          <w:trHeight w:val="261"/>
          <w:jc w:val="center"/>
        </w:trPr>
        <w:tc>
          <w:tcPr>
            <w:tcW w:w="274" w:type="pct"/>
            <w:vAlign w:val="center"/>
          </w:tcPr>
          <w:p w14:paraId="2533AD83" w14:textId="77777777" w:rsidR="00760F8B" w:rsidRPr="003E5175" w:rsidRDefault="00760F8B" w:rsidP="00760F8B">
            <w:pPr>
              <w:contextualSpacing/>
              <w:jc w:val="center"/>
            </w:pPr>
          </w:p>
        </w:tc>
        <w:tc>
          <w:tcPr>
            <w:tcW w:w="191" w:type="pct"/>
            <w:vAlign w:val="center"/>
          </w:tcPr>
          <w:p w14:paraId="4A9451BB" w14:textId="77777777" w:rsidR="00760F8B" w:rsidRPr="003E5175" w:rsidRDefault="00760F8B" w:rsidP="00760F8B">
            <w:pPr>
              <w:contextualSpacing/>
            </w:pPr>
          </w:p>
        </w:tc>
        <w:tc>
          <w:tcPr>
            <w:tcW w:w="3524" w:type="pct"/>
            <w:vAlign w:val="bottom"/>
          </w:tcPr>
          <w:p w14:paraId="3710564A" w14:textId="77777777" w:rsidR="00760F8B" w:rsidRPr="003E5175" w:rsidRDefault="00760F8B" w:rsidP="00760F8B">
            <w:pPr>
              <w:contextualSpacing/>
              <w:jc w:val="center"/>
            </w:pPr>
            <w:r w:rsidRPr="003E5175">
              <w:rPr>
                <w:b/>
                <w:bCs/>
              </w:rPr>
              <w:t>(OR)</w:t>
            </w:r>
          </w:p>
        </w:tc>
        <w:tc>
          <w:tcPr>
            <w:tcW w:w="322" w:type="pct"/>
            <w:vAlign w:val="center"/>
          </w:tcPr>
          <w:p w14:paraId="08CB292E" w14:textId="77777777" w:rsidR="00760F8B" w:rsidRPr="003E5175" w:rsidRDefault="00760F8B" w:rsidP="00760F8B">
            <w:pPr>
              <w:contextualSpacing/>
            </w:pPr>
          </w:p>
        </w:tc>
        <w:tc>
          <w:tcPr>
            <w:tcW w:w="258" w:type="pct"/>
            <w:vAlign w:val="center"/>
          </w:tcPr>
          <w:p w14:paraId="74F78A72" w14:textId="77777777" w:rsidR="00760F8B" w:rsidRPr="003E5175" w:rsidRDefault="00760F8B" w:rsidP="00760F8B">
            <w:pPr>
              <w:contextualSpacing/>
              <w:jc w:val="center"/>
            </w:pPr>
          </w:p>
        </w:tc>
        <w:tc>
          <w:tcPr>
            <w:tcW w:w="431" w:type="pct"/>
            <w:vAlign w:val="center"/>
          </w:tcPr>
          <w:p w14:paraId="57873538" w14:textId="77777777" w:rsidR="00760F8B" w:rsidRPr="003E5175" w:rsidRDefault="00760F8B" w:rsidP="00760F8B">
            <w:pPr>
              <w:contextualSpacing/>
              <w:jc w:val="center"/>
            </w:pPr>
          </w:p>
        </w:tc>
      </w:tr>
      <w:tr w:rsidR="00760F8B" w:rsidRPr="003E5175" w14:paraId="5FCDE824" w14:textId="77777777" w:rsidTr="00760F8B">
        <w:trPr>
          <w:trHeight w:val="394"/>
          <w:jc w:val="center"/>
        </w:trPr>
        <w:tc>
          <w:tcPr>
            <w:tcW w:w="274" w:type="pct"/>
            <w:vAlign w:val="center"/>
          </w:tcPr>
          <w:p w14:paraId="2F26814D" w14:textId="77777777" w:rsidR="00760F8B" w:rsidRPr="003E5175" w:rsidRDefault="00760F8B" w:rsidP="00760F8B">
            <w:pPr>
              <w:contextualSpacing/>
              <w:jc w:val="center"/>
            </w:pPr>
            <w:r w:rsidRPr="003E5175">
              <w:t>6.</w:t>
            </w:r>
          </w:p>
        </w:tc>
        <w:tc>
          <w:tcPr>
            <w:tcW w:w="191" w:type="pct"/>
            <w:vAlign w:val="center"/>
          </w:tcPr>
          <w:p w14:paraId="733B253C" w14:textId="77777777" w:rsidR="00760F8B" w:rsidRPr="003E5175" w:rsidRDefault="00760F8B" w:rsidP="00760F8B">
            <w:pPr>
              <w:contextualSpacing/>
            </w:pPr>
            <w:r w:rsidRPr="003E5175">
              <w:t>a</w:t>
            </w:r>
            <w:r>
              <w:t>.</w:t>
            </w:r>
          </w:p>
        </w:tc>
        <w:tc>
          <w:tcPr>
            <w:tcW w:w="3524" w:type="pct"/>
            <w:vAlign w:val="bottom"/>
          </w:tcPr>
          <w:p w14:paraId="3F106CD4" w14:textId="77777777" w:rsidR="00760F8B" w:rsidRPr="00112037" w:rsidRDefault="00760F8B" w:rsidP="00760F8B">
            <w:pPr>
              <w:jc w:val="both"/>
            </w:pPr>
            <w:r w:rsidRPr="00A86141">
              <w:rPr>
                <w:bCs/>
              </w:rPr>
              <w:t xml:space="preserve">Write in detail about Resource based theory and Equity theory in the context of international compensation system. </w:t>
            </w:r>
          </w:p>
        </w:tc>
        <w:tc>
          <w:tcPr>
            <w:tcW w:w="322" w:type="pct"/>
            <w:vAlign w:val="center"/>
          </w:tcPr>
          <w:p w14:paraId="742BC892" w14:textId="77777777" w:rsidR="00760F8B" w:rsidRPr="003E5175" w:rsidRDefault="00760F8B" w:rsidP="00760F8B">
            <w:pPr>
              <w:contextualSpacing/>
            </w:pPr>
            <w:r w:rsidRPr="003E5175">
              <w:t>CO</w:t>
            </w:r>
            <w:r>
              <w:t>4</w:t>
            </w:r>
          </w:p>
        </w:tc>
        <w:tc>
          <w:tcPr>
            <w:tcW w:w="258" w:type="pct"/>
            <w:vAlign w:val="center"/>
          </w:tcPr>
          <w:p w14:paraId="4EBA74C9" w14:textId="77777777" w:rsidR="00760F8B" w:rsidRPr="003E5175" w:rsidRDefault="00760F8B" w:rsidP="00760F8B">
            <w:pPr>
              <w:contextualSpacing/>
              <w:jc w:val="center"/>
            </w:pPr>
            <w:r>
              <w:t>E</w:t>
            </w:r>
          </w:p>
        </w:tc>
        <w:tc>
          <w:tcPr>
            <w:tcW w:w="431" w:type="pct"/>
            <w:vAlign w:val="center"/>
          </w:tcPr>
          <w:p w14:paraId="621F24A6" w14:textId="77777777" w:rsidR="00760F8B" w:rsidRPr="003E5175" w:rsidRDefault="00760F8B" w:rsidP="00760F8B">
            <w:pPr>
              <w:contextualSpacing/>
              <w:jc w:val="center"/>
            </w:pPr>
            <w:r>
              <w:t>20</w:t>
            </w:r>
          </w:p>
        </w:tc>
      </w:tr>
      <w:tr w:rsidR="00760F8B" w:rsidRPr="003E5175" w14:paraId="7980F5B3" w14:textId="77777777" w:rsidTr="00760F8B">
        <w:trPr>
          <w:trHeight w:val="226"/>
          <w:jc w:val="center"/>
        </w:trPr>
        <w:tc>
          <w:tcPr>
            <w:tcW w:w="274" w:type="pct"/>
            <w:vAlign w:val="center"/>
          </w:tcPr>
          <w:p w14:paraId="794FA63C" w14:textId="77777777" w:rsidR="00760F8B" w:rsidRPr="003E5175" w:rsidRDefault="00760F8B" w:rsidP="00760F8B">
            <w:pPr>
              <w:contextualSpacing/>
              <w:jc w:val="center"/>
            </w:pPr>
          </w:p>
        </w:tc>
        <w:tc>
          <w:tcPr>
            <w:tcW w:w="191" w:type="pct"/>
            <w:vAlign w:val="center"/>
          </w:tcPr>
          <w:p w14:paraId="7FA940FB" w14:textId="77777777" w:rsidR="00760F8B" w:rsidRPr="003E5175" w:rsidRDefault="00760F8B" w:rsidP="00760F8B">
            <w:pPr>
              <w:contextualSpacing/>
            </w:pPr>
          </w:p>
        </w:tc>
        <w:tc>
          <w:tcPr>
            <w:tcW w:w="3524" w:type="pct"/>
            <w:vAlign w:val="bottom"/>
          </w:tcPr>
          <w:p w14:paraId="1B2EE0AF" w14:textId="77777777" w:rsidR="00760F8B" w:rsidRPr="003E5175" w:rsidRDefault="00760F8B" w:rsidP="00760F8B">
            <w:pPr>
              <w:contextualSpacing/>
              <w:jc w:val="both"/>
            </w:pPr>
          </w:p>
        </w:tc>
        <w:tc>
          <w:tcPr>
            <w:tcW w:w="322" w:type="pct"/>
            <w:vAlign w:val="center"/>
          </w:tcPr>
          <w:p w14:paraId="706E6B05" w14:textId="77777777" w:rsidR="00760F8B" w:rsidRPr="003E5175" w:rsidRDefault="00760F8B" w:rsidP="00760F8B">
            <w:pPr>
              <w:contextualSpacing/>
            </w:pPr>
          </w:p>
        </w:tc>
        <w:tc>
          <w:tcPr>
            <w:tcW w:w="258" w:type="pct"/>
            <w:vAlign w:val="center"/>
          </w:tcPr>
          <w:p w14:paraId="570C89AA" w14:textId="77777777" w:rsidR="00760F8B" w:rsidRPr="003E5175" w:rsidRDefault="00760F8B" w:rsidP="00760F8B">
            <w:pPr>
              <w:contextualSpacing/>
              <w:jc w:val="center"/>
            </w:pPr>
          </w:p>
        </w:tc>
        <w:tc>
          <w:tcPr>
            <w:tcW w:w="431" w:type="pct"/>
            <w:vAlign w:val="center"/>
          </w:tcPr>
          <w:p w14:paraId="170A1980" w14:textId="77777777" w:rsidR="00760F8B" w:rsidRPr="003E5175" w:rsidRDefault="00760F8B" w:rsidP="00760F8B">
            <w:pPr>
              <w:contextualSpacing/>
              <w:jc w:val="center"/>
            </w:pPr>
          </w:p>
        </w:tc>
      </w:tr>
      <w:tr w:rsidR="00760F8B" w:rsidRPr="003E5175" w14:paraId="711D1CDE" w14:textId="77777777" w:rsidTr="00760F8B">
        <w:trPr>
          <w:trHeight w:val="394"/>
          <w:jc w:val="center"/>
        </w:trPr>
        <w:tc>
          <w:tcPr>
            <w:tcW w:w="274" w:type="pct"/>
            <w:vAlign w:val="center"/>
          </w:tcPr>
          <w:p w14:paraId="635EC8B0" w14:textId="77777777" w:rsidR="00760F8B" w:rsidRPr="003E5175" w:rsidRDefault="00760F8B" w:rsidP="00760F8B">
            <w:pPr>
              <w:contextualSpacing/>
              <w:jc w:val="center"/>
            </w:pPr>
            <w:r w:rsidRPr="003E5175">
              <w:t>7.</w:t>
            </w:r>
          </w:p>
        </w:tc>
        <w:tc>
          <w:tcPr>
            <w:tcW w:w="191" w:type="pct"/>
            <w:vAlign w:val="center"/>
          </w:tcPr>
          <w:p w14:paraId="46460119" w14:textId="77777777" w:rsidR="00760F8B" w:rsidRPr="003E5175" w:rsidRDefault="00760F8B" w:rsidP="00760F8B">
            <w:pPr>
              <w:contextualSpacing/>
            </w:pPr>
            <w:r w:rsidRPr="003E5175">
              <w:t>a</w:t>
            </w:r>
            <w:r>
              <w:t>.</w:t>
            </w:r>
          </w:p>
        </w:tc>
        <w:tc>
          <w:tcPr>
            <w:tcW w:w="3524" w:type="pct"/>
            <w:vAlign w:val="bottom"/>
          </w:tcPr>
          <w:p w14:paraId="06A4EAE9" w14:textId="77777777" w:rsidR="00760F8B" w:rsidRPr="00112037" w:rsidRDefault="00760F8B" w:rsidP="00760F8B">
            <w:pPr>
              <w:jc w:val="both"/>
            </w:pPr>
            <w:r w:rsidRPr="00A86141">
              <w:rPr>
                <w:bCs/>
              </w:rPr>
              <w:t xml:space="preserve">Briefly discuss </w:t>
            </w:r>
            <w:r w:rsidRPr="00A86141">
              <w:t>your understanding on the concept International Compensation and explain the major objectives of International Compensation system.</w:t>
            </w:r>
          </w:p>
        </w:tc>
        <w:tc>
          <w:tcPr>
            <w:tcW w:w="322" w:type="pct"/>
            <w:vAlign w:val="center"/>
          </w:tcPr>
          <w:p w14:paraId="7FD4A36A" w14:textId="77777777" w:rsidR="00760F8B" w:rsidRPr="003E5175" w:rsidRDefault="00760F8B" w:rsidP="00760F8B">
            <w:pPr>
              <w:contextualSpacing/>
            </w:pPr>
            <w:r w:rsidRPr="003E5175">
              <w:t>CO</w:t>
            </w:r>
            <w:r>
              <w:t>5</w:t>
            </w:r>
          </w:p>
        </w:tc>
        <w:tc>
          <w:tcPr>
            <w:tcW w:w="258" w:type="pct"/>
            <w:vAlign w:val="center"/>
          </w:tcPr>
          <w:p w14:paraId="1B8E113F" w14:textId="77777777" w:rsidR="00760F8B" w:rsidRPr="003E5175" w:rsidRDefault="00760F8B" w:rsidP="00760F8B">
            <w:pPr>
              <w:contextualSpacing/>
              <w:jc w:val="center"/>
            </w:pPr>
            <w:r>
              <w:t>A</w:t>
            </w:r>
          </w:p>
        </w:tc>
        <w:tc>
          <w:tcPr>
            <w:tcW w:w="431" w:type="pct"/>
            <w:vAlign w:val="center"/>
          </w:tcPr>
          <w:p w14:paraId="34385B8E" w14:textId="77777777" w:rsidR="00760F8B" w:rsidRPr="003E5175" w:rsidRDefault="00760F8B" w:rsidP="00760F8B">
            <w:pPr>
              <w:contextualSpacing/>
              <w:jc w:val="center"/>
            </w:pPr>
            <w:r>
              <w:t>20</w:t>
            </w:r>
          </w:p>
        </w:tc>
      </w:tr>
      <w:tr w:rsidR="00760F8B" w:rsidRPr="003E5175" w14:paraId="13A437A0" w14:textId="77777777" w:rsidTr="00760F8B">
        <w:trPr>
          <w:trHeight w:val="298"/>
          <w:jc w:val="center"/>
        </w:trPr>
        <w:tc>
          <w:tcPr>
            <w:tcW w:w="274" w:type="pct"/>
            <w:vAlign w:val="center"/>
          </w:tcPr>
          <w:p w14:paraId="04E95907" w14:textId="77777777" w:rsidR="00760F8B" w:rsidRPr="003E5175" w:rsidRDefault="00760F8B" w:rsidP="00760F8B">
            <w:pPr>
              <w:contextualSpacing/>
              <w:jc w:val="center"/>
            </w:pPr>
          </w:p>
        </w:tc>
        <w:tc>
          <w:tcPr>
            <w:tcW w:w="191" w:type="pct"/>
            <w:vAlign w:val="center"/>
          </w:tcPr>
          <w:p w14:paraId="07091612" w14:textId="77777777" w:rsidR="00760F8B" w:rsidRPr="003E5175" w:rsidRDefault="00760F8B" w:rsidP="00760F8B">
            <w:pPr>
              <w:contextualSpacing/>
            </w:pPr>
          </w:p>
        </w:tc>
        <w:tc>
          <w:tcPr>
            <w:tcW w:w="3524" w:type="pct"/>
            <w:vAlign w:val="bottom"/>
          </w:tcPr>
          <w:p w14:paraId="02A070AF" w14:textId="77777777" w:rsidR="00760F8B" w:rsidRPr="003E5175" w:rsidRDefault="00760F8B" w:rsidP="00760F8B">
            <w:pPr>
              <w:contextualSpacing/>
              <w:jc w:val="center"/>
              <w:rPr>
                <w:bCs/>
              </w:rPr>
            </w:pPr>
            <w:r w:rsidRPr="003E5175">
              <w:rPr>
                <w:b/>
                <w:bCs/>
              </w:rPr>
              <w:t>(OR)</w:t>
            </w:r>
          </w:p>
        </w:tc>
        <w:tc>
          <w:tcPr>
            <w:tcW w:w="322" w:type="pct"/>
            <w:vAlign w:val="center"/>
          </w:tcPr>
          <w:p w14:paraId="600F8944" w14:textId="77777777" w:rsidR="00760F8B" w:rsidRPr="003E5175" w:rsidRDefault="00760F8B" w:rsidP="00760F8B">
            <w:pPr>
              <w:contextualSpacing/>
            </w:pPr>
          </w:p>
        </w:tc>
        <w:tc>
          <w:tcPr>
            <w:tcW w:w="258" w:type="pct"/>
            <w:vAlign w:val="center"/>
          </w:tcPr>
          <w:p w14:paraId="4F11EF8A" w14:textId="77777777" w:rsidR="00760F8B" w:rsidRPr="003E5175" w:rsidRDefault="00760F8B" w:rsidP="00760F8B">
            <w:pPr>
              <w:contextualSpacing/>
              <w:jc w:val="center"/>
            </w:pPr>
          </w:p>
        </w:tc>
        <w:tc>
          <w:tcPr>
            <w:tcW w:w="431" w:type="pct"/>
            <w:vAlign w:val="center"/>
          </w:tcPr>
          <w:p w14:paraId="7E1F58F2" w14:textId="77777777" w:rsidR="00760F8B" w:rsidRPr="003E5175" w:rsidRDefault="00760F8B" w:rsidP="00760F8B">
            <w:pPr>
              <w:contextualSpacing/>
              <w:jc w:val="center"/>
            </w:pPr>
          </w:p>
        </w:tc>
      </w:tr>
      <w:tr w:rsidR="00760F8B" w:rsidRPr="003E5175" w14:paraId="655E96A2" w14:textId="77777777" w:rsidTr="00760F8B">
        <w:trPr>
          <w:trHeight w:val="394"/>
          <w:jc w:val="center"/>
        </w:trPr>
        <w:tc>
          <w:tcPr>
            <w:tcW w:w="274" w:type="pct"/>
            <w:vAlign w:val="center"/>
          </w:tcPr>
          <w:p w14:paraId="1DF6A468" w14:textId="77777777" w:rsidR="00760F8B" w:rsidRPr="003E5175" w:rsidRDefault="00760F8B" w:rsidP="00760F8B">
            <w:pPr>
              <w:contextualSpacing/>
              <w:jc w:val="center"/>
            </w:pPr>
            <w:r w:rsidRPr="003E5175">
              <w:t>8.</w:t>
            </w:r>
          </w:p>
        </w:tc>
        <w:tc>
          <w:tcPr>
            <w:tcW w:w="191" w:type="pct"/>
            <w:vAlign w:val="center"/>
          </w:tcPr>
          <w:p w14:paraId="1A0DF4DD" w14:textId="77777777" w:rsidR="00760F8B" w:rsidRPr="003E5175" w:rsidRDefault="00760F8B" w:rsidP="00760F8B">
            <w:pPr>
              <w:contextualSpacing/>
            </w:pPr>
            <w:r w:rsidRPr="003E5175">
              <w:t>a</w:t>
            </w:r>
            <w:r>
              <w:t>.</w:t>
            </w:r>
          </w:p>
        </w:tc>
        <w:tc>
          <w:tcPr>
            <w:tcW w:w="3524" w:type="pct"/>
            <w:vAlign w:val="center"/>
          </w:tcPr>
          <w:p w14:paraId="247775EA" w14:textId="77777777" w:rsidR="00760F8B" w:rsidRPr="00A86141" w:rsidRDefault="00760F8B" w:rsidP="00760F8B">
            <w:pPr>
              <w:contextualSpacing/>
              <w:jc w:val="both"/>
              <w:rPr>
                <w:bCs/>
              </w:rPr>
            </w:pPr>
            <w:r w:rsidRPr="00A86141">
              <w:t>Write in detail about the role of HR in managing the new culture during cross-cultural mergers</w:t>
            </w:r>
          </w:p>
        </w:tc>
        <w:tc>
          <w:tcPr>
            <w:tcW w:w="322" w:type="pct"/>
            <w:vAlign w:val="center"/>
          </w:tcPr>
          <w:p w14:paraId="15F34B42" w14:textId="77777777" w:rsidR="00760F8B" w:rsidRPr="003E5175" w:rsidRDefault="00760F8B" w:rsidP="00760F8B">
            <w:pPr>
              <w:contextualSpacing/>
            </w:pPr>
            <w:r w:rsidRPr="003E5175">
              <w:t>CO</w:t>
            </w:r>
            <w:r>
              <w:t>5</w:t>
            </w:r>
          </w:p>
        </w:tc>
        <w:tc>
          <w:tcPr>
            <w:tcW w:w="258" w:type="pct"/>
            <w:vAlign w:val="center"/>
          </w:tcPr>
          <w:p w14:paraId="319ACDC3" w14:textId="77777777" w:rsidR="00760F8B" w:rsidRPr="003E5175" w:rsidRDefault="00760F8B" w:rsidP="00760F8B">
            <w:pPr>
              <w:contextualSpacing/>
              <w:jc w:val="center"/>
            </w:pPr>
            <w:r>
              <w:t>A</w:t>
            </w:r>
          </w:p>
        </w:tc>
        <w:tc>
          <w:tcPr>
            <w:tcW w:w="431" w:type="pct"/>
            <w:vAlign w:val="center"/>
          </w:tcPr>
          <w:p w14:paraId="1AD480D1" w14:textId="77777777" w:rsidR="00760F8B" w:rsidRPr="003E5175" w:rsidRDefault="00760F8B" w:rsidP="00760F8B">
            <w:pPr>
              <w:contextualSpacing/>
              <w:jc w:val="center"/>
            </w:pPr>
            <w:r>
              <w:t>10</w:t>
            </w:r>
          </w:p>
        </w:tc>
      </w:tr>
      <w:tr w:rsidR="00760F8B" w:rsidRPr="003E5175" w14:paraId="7F121B89" w14:textId="77777777" w:rsidTr="00760F8B">
        <w:trPr>
          <w:trHeight w:val="394"/>
          <w:jc w:val="center"/>
        </w:trPr>
        <w:tc>
          <w:tcPr>
            <w:tcW w:w="274" w:type="pct"/>
            <w:vAlign w:val="center"/>
          </w:tcPr>
          <w:p w14:paraId="78C5B457" w14:textId="77777777" w:rsidR="00760F8B" w:rsidRPr="003E5175" w:rsidRDefault="00760F8B" w:rsidP="00760F8B">
            <w:pPr>
              <w:contextualSpacing/>
              <w:jc w:val="center"/>
            </w:pPr>
          </w:p>
        </w:tc>
        <w:tc>
          <w:tcPr>
            <w:tcW w:w="191" w:type="pct"/>
            <w:vAlign w:val="center"/>
          </w:tcPr>
          <w:p w14:paraId="53A47899" w14:textId="77777777" w:rsidR="00760F8B" w:rsidRPr="003E5175" w:rsidRDefault="00760F8B" w:rsidP="00760F8B">
            <w:pPr>
              <w:contextualSpacing/>
            </w:pPr>
            <w:r w:rsidRPr="003E5175">
              <w:t>b</w:t>
            </w:r>
            <w:r>
              <w:t>.</w:t>
            </w:r>
          </w:p>
        </w:tc>
        <w:tc>
          <w:tcPr>
            <w:tcW w:w="3524" w:type="pct"/>
            <w:vAlign w:val="center"/>
          </w:tcPr>
          <w:p w14:paraId="67B35D52" w14:textId="77777777" w:rsidR="00760F8B" w:rsidRPr="00A86141" w:rsidRDefault="00760F8B" w:rsidP="00760F8B">
            <w:pPr>
              <w:contextualSpacing/>
              <w:jc w:val="both"/>
              <w:rPr>
                <w:bCs/>
              </w:rPr>
            </w:pPr>
            <w:r w:rsidRPr="00A86141">
              <w:t>Elaborate the advantages and disadvantages of using e-learning in training for international requirements.</w:t>
            </w:r>
          </w:p>
        </w:tc>
        <w:tc>
          <w:tcPr>
            <w:tcW w:w="322" w:type="pct"/>
            <w:vAlign w:val="center"/>
          </w:tcPr>
          <w:p w14:paraId="67100786" w14:textId="77777777" w:rsidR="00760F8B" w:rsidRPr="003E5175" w:rsidRDefault="00760F8B" w:rsidP="00760F8B">
            <w:pPr>
              <w:contextualSpacing/>
            </w:pPr>
            <w:r w:rsidRPr="003E5175">
              <w:t>CO</w:t>
            </w:r>
            <w:r>
              <w:t>6</w:t>
            </w:r>
          </w:p>
        </w:tc>
        <w:tc>
          <w:tcPr>
            <w:tcW w:w="258" w:type="pct"/>
            <w:vAlign w:val="center"/>
          </w:tcPr>
          <w:p w14:paraId="6CFD9FBB" w14:textId="77777777" w:rsidR="00760F8B" w:rsidRPr="003E5175" w:rsidRDefault="00760F8B" w:rsidP="00760F8B">
            <w:pPr>
              <w:contextualSpacing/>
              <w:jc w:val="center"/>
            </w:pPr>
            <w:r>
              <w:t>An</w:t>
            </w:r>
          </w:p>
        </w:tc>
        <w:tc>
          <w:tcPr>
            <w:tcW w:w="431" w:type="pct"/>
            <w:vAlign w:val="center"/>
          </w:tcPr>
          <w:p w14:paraId="58E5B308" w14:textId="77777777" w:rsidR="00760F8B" w:rsidRPr="003E5175" w:rsidRDefault="00760F8B" w:rsidP="00760F8B">
            <w:pPr>
              <w:contextualSpacing/>
              <w:jc w:val="center"/>
            </w:pPr>
            <w:r>
              <w:t>10</w:t>
            </w:r>
          </w:p>
        </w:tc>
      </w:tr>
      <w:tr w:rsidR="00760F8B" w:rsidRPr="003E5175" w14:paraId="02682B3D" w14:textId="77777777" w:rsidTr="00760F8B">
        <w:trPr>
          <w:trHeight w:val="292"/>
          <w:jc w:val="center"/>
        </w:trPr>
        <w:tc>
          <w:tcPr>
            <w:tcW w:w="5000" w:type="pct"/>
            <w:gridSpan w:val="6"/>
            <w:vAlign w:val="center"/>
          </w:tcPr>
          <w:p w14:paraId="74B74A9B" w14:textId="77777777" w:rsidR="00760F8B" w:rsidRPr="003E5175" w:rsidRDefault="00760F8B" w:rsidP="00760F8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6B6159E" w14:textId="77777777" w:rsidR="00760F8B" w:rsidRPr="003E5175" w:rsidRDefault="00760F8B" w:rsidP="00760F8B">
            <w:pPr>
              <w:contextualSpacing/>
              <w:jc w:val="center"/>
            </w:pPr>
            <w:r w:rsidRPr="003E5175">
              <w:rPr>
                <w:b/>
                <w:bCs/>
              </w:rPr>
              <w:t>COMPULSORY QUESTION</w:t>
            </w:r>
          </w:p>
        </w:tc>
      </w:tr>
      <w:tr w:rsidR="00760F8B" w:rsidRPr="003E5175" w14:paraId="4F491F0F" w14:textId="77777777" w:rsidTr="00760F8B">
        <w:trPr>
          <w:trHeight w:val="394"/>
          <w:jc w:val="center"/>
        </w:trPr>
        <w:tc>
          <w:tcPr>
            <w:tcW w:w="274" w:type="pct"/>
            <w:vAlign w:val="center"/>
          </w:tcPr>
          <w:p w14:paraId="714F78A8" w14:textId="77777777" w:rsidR="00760F8B" w:rsidRPr="003E5175" w:rsidRDefault="00760F8B" w:rsidP="00760F8B">
            <w:pPr>
              <w:contextualSpacing/>
              <w:jc w:val="center"/>
            </w:pPr>
            <w:r w:rsidRPr="003E5175">
              <w:t>9.</w:t>
            </w:r>
          </w:p>
        </w:tc>
        <w:tc>
          <w:tcPr>
            <w:tcW w:w="191" w:type="pct"/>
            <w:vAlign w:val="center"/>
          </w:tcPr>
          <w:p w14:paraId="10D4B967" w14:textId="77777777" w:rsidR="00760F8B" w:rsidRPr="003E5175" w:rsidRDefault="00760F8B" w:rsidP="00760F8B">
            <w:pPr>
              <w:contextualSpacing/>
            </w:pPr>
            <w:r w:rsidRPr="003E5175">
              <w:t>a</w:t>
            </w:r>
            <w:r>
              <w:t>.</w:t>
            </w:r>
          </w:p>
        </w:tc>
        <w:tc>
          <w:tcPr>
            <w:tcW w:w="3524" w:type="pct"/>
            <w:vAlign w:val="center"/>
          </w:tcPr>
          <w:p w14:paraId="4BD94BE8" w14:textId="77777777" w:rsidR="00760F8B" w:rsidRDefault="00760F8B" w:rsidP="00760F8B">
            <w:pPr>
              <w:pStyle w:val="NoSpacing"/>
              <w:jc w:val="both"/>
            </w:pPr>
            <w:r>
              <w:t xml:space="preserve">Brunt Hotels, PLC owns more than 60 hotels throughout the United Kingdom. They decided that half of the new hotels in France would be </w:t>
            </w:r>
            <w:r>
              <w:lastRenderedPageBreak/>
              <w:t xml:space="preserve">rebranded as Brunt Hotels Group. They follow strategic objectives to grow the organization slowly and on budget. Brunt’s hotels are functional, clean, professional and reasonably priced. These Hotels are situated at special and tourist places. They send their experienced manager to France to manage new Hotels. If they become successful in overseas countries than their target is to build new hotels across the Europe. Their plan is to own 150 hotels in every five years. </w:t>
            </w:r>
          </w:p>
          <w:p w14:paraId="6A41D28E" w14:textId="77777777" w:rsidR="00760F8B" w:rsidRDefault="00760F8B" w:rsidP="00760F8B">
            <w:pPr>
              <w:pStyle w:val="NoSpacing"/>
              <w:jc w:val="both"/>
            </w:pPr>
            <w:r>
              <w:t>The problems faced by the organization in building hotels outside UK are as follows:</w:t>
            </w:r>
          </w:p>
          <w:p w14:paraId="7A37722A" w14:textId="77777777" w:rsidR="00760F8B" w:rsidRDefault="00760F8B" w:rsidP="00760F8B">
            <w:pPr>
              <w:pStyle w:val="NoSpacing"/>
              <w:jc w:val="both"/>
            </w:pPr>
            <w:r>
              <w:t xml:space="preserve">None of their existing managers speak French fluently </w:t>
            </w:r>
          </w:p>
          <w:p w14:paraId="3C23BAA1" w14:textId="77777777" w:rsidR="00760F8B" w:rsidRDefault="00760F8B" w:rsidP="00760F8B">
            <w:pPr>
              <w:pStyle w:val="NoSpacing"/>
              <w:jc w:val="both"/>
            </w:pPr>
            <w:r>
              <w:t xml:space="preserve">They expect to recruit a large number of staff for the new French hotels, because more than 70 percent of the employees from the acquired organization left. </w:t>
            </w:r>
          </w:p>
          <w:p w14:paraId="41BB989E" w14:textId="77777777" w:rsidR="00760F8B" w:rsidRDefault="00760F8B" w:rsidP="00760F8B">
            <w:pPr>
              <w:pStyle w:val="NoSpacing"/>
              <w:jc w:val="both"/>
            </w:pPr>
            <w:r>
              <w:t>Assumptions are as follows:</w:t>
            </w:r>
          </w:p>
          <w:p w14:paraId="54DAAEFA" w14:textId="77777777" w:rsidR="00760F8B" w:rsidRDefault="00760F8B" w:rsidP="00760F8B">
            <w:pPr>
              <w:pStyle w:val="NoSpacing"/>
              <w:jc w:val="both"/>
            </w:pPr>
            <w:r>
              <w:t>Organization must need some experience people who know about the tradition and culture of France</w:t>
            </w:r>
          </w:p>
          <w:p w14:paraId="647794E5" w14:textId="77777777" w:rsidR="00760F8B" w:rsidRDefault="00760F8B" w:rsidP="00760F8B">
            <w:pPr>
              <w:pStyle w:val="NoSpacing"/>
              <w:jc w:val="both"/>
            </w:pPr>
            <w:r>
              <w:t>It needs at least two persons who know both English and French it will help them to communicate properly.</w:t>
            </w:r>
          </w:p>
          <w:p w14:paraId="5A97FA7E" w14:textId="77777777" w:rsidR="00760F8B" w:rsidRDefault="00760F8B" w:rsidP="00760F8B">
            <w:pPr>
              <w:pStyle w:val="NoSpacing"/>
              <w:jc w:val="both"/>
            </w:pPr>
            <w:r>
              <w:t xml:space="preserve">It must choose a tourist’s places or a main market to target big number of customers. </w:t>
            </w:r>
          </w:p>
          <w:p w14:paraId="1371A3CB" w14:textId="77777777" w:rsidR="00760F8B" w:rsidRDefault="00760F8B" w:rsidP="00760F8B">
            <w:pPr>
              <w:pStyle w:val="NoSpacing"/>
              <w:jc w:val="both"/>
            </w:pPr>
            <w:r>
              <w:t>Their employees and managers must learn France’s people communication and greeting system</w:t>
            </w:r>
          </w:p>
          <w:p w14:paraId="09A56B6E" w14:textId="77777777" w:rsidR="00760F8B" w:rsidRDefault="00760F8B" w:rsidP="00760F8B">
            <w:pPr>
              <w:pStyle w:val="NoSpacing"/>
              <w:jc w:val="both"/>
            </w:pPr>
            <w:r>
              <w:t>Answer the following based on the case:</w:t>
            </w:r>
          </w:p>
          <w:p w14:paraId="2A1715C8" w14:textId="77777777" w:rsidR="00760F8B" w:rsidRDefault="00760F8B" w:rsidP="008C2B67">
            <w:pPr>
              <w:pStyle w:val="NoSpacing"/>
              <w:numPr>
                <w:ilvl w:val="0"/>
                <w:numId w:val="42"/>
              </w:numPr>
              <w:jc w:val="both"/>
            </w:pPr>
            <w:r>
              <w:t>Create a training program for their employees and managers to train them and teach them French language and also their greeting systems.</w:t>
            </w:r>
          </w:p>
          <w:p w14:paraId="52AB63AF" w14:textId="77777777" w:rsidR="00760F8B" w:rsidRDefault="00760F8B" w:rsidP="008C2B67">
            <w:pPr>
              <w:pStyle w:val="NoSpacing"/>
              <w:numPr>
                <w:ilvl w:val="0"/>
                <w:numId w:val="42"/>
              </w:numPr>
              <w:jc w:val="both"/>
            </w:pPr>
            <w:r>
              <w:t>List down the recruitment process with the man power planning to achieve the requirement</w:t>
            </w:r>
          </w:p>
          <w:p w14:paraId="141C1C19" w14:textId="77777777" w:rsidR="00760F8B" w:rsidRDefault="00760F8B" w:rsidP="008C2B67">
            <w:pPr>
              <w:pStyle w:val="NoSpacing"/>
              <w:numPr>
                <w:ilvl w:val="0"/>
                <w:numId w:val="42"/>
              </w:numPr>
              <w:jc w:val="both"/>
            </w:pPr>
            <w:r>
              <w:t>Create a cross culture program for French and English employees.</w:t>
            </w:r>
          </w:p>
          <w:p w14:paraId="156EB7A9" w14:textId="77777777" w:rsidR="00760F8B" w:rsidRPr="003E5175" w:rsidRDefault="00760F8B" w:rsidP="00760F8B">
            <w:pPr>
              <w:pStyle w:val="NoSpacing"/>
              <w:jc w:val="both"/>
            </w:pPr>
          </w:p>
        </w:tc>
        <w:tc>
          <w:tcPr>
            <w:tcW w:w="322" w:type="pct"/>
            <w:vAlign w:val="center"/>
          </w:tcPr>
          <w:p w14:paraId="53889A4C" w14:textId="77777777" w:rsidR="00760F8B" w:rsidRPr="003E5175" w:rsidRDefault="00760F8B" w:rsidP="00760F8B">
            <w:pPr>
              <w:contextualSpacing/>
            </w:pPr>
            <w:r w:rsidRPr="003E5175">
              <w:lastRenderedPageBreak/>
              <w:t>CO</w:t>
            </w:r>
            <w:r>
              <w:t>6</w:t>
            </w:r>
          </w:p>
        </w:tc>
        <w:tc>
          <w:tcPr>
            <w:tcW w:w="258" w:type="pct"/>
            <w:vAlign w:val="center"/>
          </w:tcPr>
          <w:p w14:paraId="3A942F86" w14:textId="77777777" w:rsidR="00760F8B" w:rsidRPr="003E5175" w:rsidRDefault="00760F8B" w:rsidP="00760F8B">
            <w:pPr>
              <w:contextualSpacing/>
              <w:jc w:val="center"/>
            </w:pPr>
            <w:r>
              <w:t>E</w:t>
            </w:r>
          </w:p>
        </w:tc>
        <w:tc>
          <w:tcPr>
            <w:tcW w:w="431" w:type="pct"/>
            <w:vAlign w:val="center"/>
          </w:tcPr>
          <w:p w14:paraId="61F00051" w14:textId="77777777" w:rsidR="00760F8B" w:rsidRPr="003E5175" w:rsidRDefault="00760F8B" w:rsidP="00760F8B">
            <w:pPr>
              <w:contextualSpacing/>
              <w:jc w:val="center"/>
            </w:pPr>
            <w:r>
              <w:t>20</w:t>
            </w:r>
          </w:p>
        </w:tc>
      </w:tr>
    </w:tbl>
    <w:p w14:paraId="4339510D" w14:textId="77777777" w:rsidR="00760F8B" w:rsidRPr="003E5175" w:rsidRDefault="00760F8B" w:rsidP="00760F8B">
      <w:pPr>
        <w:ind w:firstLine="720"/>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8E727F5" w14:textId="77777777" w:rsidR="00760F8B" w:rsidRPr="003E5175" w:rsidRDefault="00760F8B" w:rsidP="00760F8B">
      <w:pPr>
        <w:contextualSpacing/>
      </w:pPr>
    </w:p>
    <w:tbl>
      <w:tblPr>
        <w:tblStyle w:val="TableGrid"/>
        <w:tblW w:w="9035" w:type="dxa"/>
        <w:jc w:val="center"/>
        <w:tblLook w:val="04A0" w:firstRow="1" w:lastRow="0" w:firstColumn="1" w:lastColumn="0" w:noHBand="0" w:noVBand="1"/>
      </w:tblPr>
      <w:tblGrid>
        <w:gridCol w:w="988"/>
        <w:gridCol w:w="8047"/>
      </w:tblGrid>
      <w:tr w:rsidR="00760F8B" w:rsidRPr="003E5175" w14:paraId="524C3BC3" w14:textId="77777777" w:rsidTr="00760F8B">
        <w:trPr>
          <w:trHeight w:val="277"/>
          <w:jc w:val="center"/>
        </w:trPr>
        <w:tc>
          <w:tcPr>
            <w:tcW w:w="988" w:type="dxa"/>
          </w:tcPr>
          <w:p w14:paraId="26F49961" w14:textId="77777777" w:rsidR="00760F8B" w:rsidRPr="003E5175" w:rsidRDefault="00760F8B" w:rsidP="00760F8B">
            <w:pPr>
              <w:contextualSpacing/>
            </w:pPr>
          </w:p>
        </w:tc>
        <w:tc>
          <w:tcPr>
            <w:tcW w:w="8047" w:type="dxa"/>
          </w:tcPr>
          <w:p w14:paraId="10ACDAA2" w14:textId="77777777" w:rsidR="00760F8B" w:rsidRPr="003E5175" w:rsidRDefault="00760F8B" w:rsidP="00760F8B">
            <w:pPr>
              <w:contextualSpacing/>
              <w:jc w:val="center"/>
              <w:rPr>
                <w:b/>
              </w:rPr>
            </w:pPr>
            <w:r w:rsidRPr="003E5175">
              <w:rPr>
                <w:b/>
              </w:rPr>
              <w:t>COURSE OUTCOMES</w:t>
            </w:r>
          </w:p>
        </w:tc>
      </w:tr>
      <w:tr w:rsidR="00760F8B" w:rsidRPr="003E5175" w14:paraId="14F04303" w14:textId="77777777" w:rsidTr="00760F8B">
        <w:trPr>
          <w:trHeight w:val="277"/>
          <w:jc w:val="center"/>
        </w:trPr>
        <w:tc>
          <w:tcPr>
            <w:tcW w:w="988" w:type="dxa"/>
          </w:tcPr>
          <w:p w14:paraId="519D898C" w14:textId="77777777" w:rsidR="00760F8B" w:rsidRPr="003E5175" w:rsidRDefault="00760F8B" w:rsidP="00760F8B">
            <w:pPr>
              <w:contextualSpacing/>
            </w:pPr>
            <w:r w:rsidRPr="003E5175">
              <w:t>CO1</w:t>
            </w:r>
          </w:p>
        </w:tc>
        <w:tc>
          <w:tcPr>
            <w:tcW w:w="8047" w:type="dxa"/>
          </w:tcPr>
          <w:p w14:paraId="23B2944E" w14:textId="77777777" w:rsidR="00760F8B" w:rsidRPr="003E5175" w:rsidRDefault="00760F8B" w:rsidP="00760F8B">
            <w:pPr>
              <w:pStyle w:val="Default"/>
              <w:jc w:val="both"/>
            </w:pPr>
            <w:r>
              <w:t xml:space="preserve">Remember the approaches of International HRM  </w:t>
            </w:r>
          </w:p>
        </w:tc>
      </w:tr>
      <w:tr w:rsidR="00760F8B" w:rsidRPr="003E5175" w14:paraId="1B9E3C45" w14:textId="77777777" w:rsidTr="00760F8B">
        <w:trPr>
          <w:trHeight w:val="277"/>
          <w:jc w:val="center"/>
        </w:trPr>
        <w:tc>
          <w:tcPr>
            <w:tcW w:w="988" w:type="dxa"/>
          </w:tcPr>
          <w:p w14:paraId="6047994A" w14:textId="77777777" w:rsidR="00760F8B" w:rsidRPr="003E5175" w:rsidRDefault="00760F8B" w:rsidP="00760F8B">
            <w:pPr>
              <w:contextualSpacing/>
            </w:pPr>
            <w:r w:rsidRPr="003E5175">
              <w:t>CO2</w:t>
            </w:r>
          </w:p>
        </w:tc>
        <w:tc>
          <w:tcPr>
            <w:tcW w:w="8047" w:type="dxa"/>
          </w:tcPr>
          <w:p w14:paraId="35D0857F" w14:textId="77777777" w:rsidR="00760F8B" w:rsidRPr="003E5175" w:rsidRDefault="00760F8B" w:rsidP="00760F8B">
            <w:pPr>
              <w:pStyle w:val="Default"/>
              <w:jc w:val="both"/>
            </w:pPr>
            <w:r>
              <w:t xml:space="preserve">Describe the Socio-cultural context and related issues </w:t>
            </w:r>
          </w:p>
        </w:tc>
      </w:tr>
      <w:tr w:rsidR="00760F8B" w:rsidRPr="003E5175" w14:paraId="4D1C63A0" w14:textId="77777777" w:rsidTr="00760F8B">
        <w:trPr>
          <w:trHeight w:val="277"/>
          <w:jc w:val="center"/>
        </w:trPr>
        <w:tc>
          <w:tcPr>
            <w:tcW w:w="988" w:type="dxa"/>
          </w:tcPr>
          <w:p w14:paraId="207AE275" w14:textId="77777777" w:rsidR="00760F8B" w:rsidRPr="003E5175" w:rsidRDefault="00760F8B" w:rsidP="00760F8B">
            <w:pPr>
              <w:contextualSpacing/>
            </w:pPr>
            <w:r w:rsidRPr="003E5175">
              <w:t>CO3</w:t>
            </w:r>
          </w:p>
        </w:tc>
        <w:tc>
          <w:tcPr>
            <w:tcW w:w="8047" w:type="dxa"/>
          </w:tcPr>
          <w:p w14:paraId="254E6F9B" w14:textId="77777777" w:rsidR="00760F8B" w:rsidRPr="003E5175" w:rsidRDefault="00760F8B" w:rsidP="00760F8B">
            <w:pPr>
              <w:pStyle w:val="Default"/>
              <w:jc w:val="both"/>
            </w:pPr>
            <w:r>
              <w:t xml:space="preserve">Apply the Legal issues in Global workforce management </w:t>
            </w:r>
          </w:p>
        </w:tc>
      </w:tr>
      <w:tr w:rsidR="00760F8B" w:rsidRPr="003E5175" w14:paraId="39A035D0" w14:textId="77777777" w:rsidTr="00760F8B">
        <w:trPr>
          <w:trHeight w:val="277"/>
          <w:jc w:val="center"/>
        </w:trPr>
        <w:tc>
          <w:tcPr>
            <w:tcW w:w="988" w:type="dxa"/>
          </w:tcPr>
          <w:p w14:paraId="5526D48E" w14:textId="77777777" w:rsidR="00760F8B" w:rsidRPr="003E5175" w:rsidRDefault="00760F8B" w:rsidP="00760F8B">
            <w:pPr>
              <w:contextualSpacing/>
            </w:pPr>
            <w:r w:rsidRPr="003E5175">
              <w:t>CO4</w:t>
            </w:r>
          </w:p>
        </w:tc>
        <w:tc>
          <w:tcPr>
            <w:tcW w:w="8047" w:type="dxa"/>
          </w:tcPr>
          <w:p w14:paraId="4DB526D9" w14:textId="77777777" w:rsidR="00760F8B" w:rsidRPr="003E5175" w:rsidRDefault="00760F8B" w:rsidP="00760F8B">
            <w:pPr>
              <w:pStyle w:val="Default"/>
              <w:jc w:val="both"/>
            </w:pPr>
            <w:r>
              <w:t xml:space="preserve">Analyse the issues, Training and theoretical developments </w:t>
            </w:r>
          </w:p>
        </w:tc>
      </w:tr>
      <w:tr w:rsidR="00760F8B" w:rsidRPr="003E5175" w14:paraId="0D56B3B3" w14:textId="77777777" w:rsidTr="00760F8B">
        <w:trPr>
          <w:trHeight w:val="277"/>
          <w:jc w:val="center"/>
        </w:trPr>
        <w:tc>
          <w:tcPr>
            <w:tcW w:w="988" w:type="dxa"/>
          </w:tcPr>
          <w:p w14:paraId="523D4461" w14:textId="77777777" w:rsidR="00760F8B" w:rsidRPr="003E5175" w:rsidRDefault="00760F8B" w:rsidP="00760F8B">
            <w:pPr>
              <w:contextualSpacing/>
            </w:pPr>
            <w:r w:rsidRPr="003E5175">
              <w:t>CO5</w:t>
            </w:r>
          </w:p>
        </w:tc>
        <w:tc>
          <w:tcPr>
            <w:tcW w:w="8047" w:type="dxa"/>
          </w:tcPr>
          <w:p w14:paraId="13751296" w14:textId="77777777" w:rsidR="00760F8B" w:rsidRPr="003E5175" w:rsidRDefault="00760F8B" w:rsidP="00760F8B">
            <w:pPr>
              <w:pStyle w:val="Default"/>
              <w:jc w:val="both"/>
            </w:pPr>
            <w:r>
              <w:t xml:space="preserve">Evaluate International Compensation approaches and Labour relations </w:t>
            </w:r>
          </w:p>
        </w:tc>
      </w:tr>
      <w:tr w:rsidR="00760F8B" w:rsidRPr="003E5175" w14:paraId="5E02B7E2" w14:textId="77777777" w:rsidTr="00760F8B">
        <w:trPr>
          <w:trHeight w:val="277"/>
          <w:jc w:val="center"/>
        </w:trPr>
        <w:tc>
          <w:tcPr>
            <w:tcW w:w="988" w:type="dxa"/>
          </w:tcPr>
          <w:p w14:paraId="52389E23" w14:textId="77777777" w:rsidR="00760F8B" w:rsidRPr="003E5175" w:rsidRDefault="00760F8B" w:rsidP="00760F8B">
            <w:pPr>
              <w:contextualSpacing/>
            </w:pPr>
            <w:r w:rsidRPr="003E5175">
              <w:t>CO6</w:t>
            </w:r>
          </w:p>
        </w:tc>
        <w:tc>
          <w:tcPr>
            <w:tcW w:w="8047" w:type="dxa"/>
          </w:tcPr>
          <w:p w14:paraId="611782D3" w14:textId="77777777" w:rsidR="00760F8B" w:rsidRPr="003E5175" w:rsidRDefault="00760F8B" w:rsidP="00760F8B">
            <w:pPr>
              <w:pStyle w:val="Default"/>
              <w:jc w:val="both"/>
            </w:pPr>
            <w:r>
              <w:t xml:space="preserve">Create innovative ideas on Country specific relatives in 21st century </w:t>
            </w:r>
          </w:p>
        </w:tc>
      </w:tr>
    </w:tbl>
    <w:p w14:paraId="29555423" w14:textId="77777777" w:rsidR="00760F8B" w:rsidRPr="003E5175" w:rsidRDefault="00760F8B" w:rsidP="00760F8B">
      <w:pPr>
        <w:contextualSpacing/>
      </w:pPr>
    </w:p>
    <w:tbl>
      <w:tblPr>
        <w:tblStyle w:val="TableGrid"/>
        <w:tblW w:w="9356" w:type="dxa"/>
        <w:jc w:val="center"/>
        <w:tblLook w:val="04A0" w:firstRow="1" w:lastRow="0" w:firstColumn="1" w:lastColumn="0" w:noHBand="0" w:noVBand="1"/>
      </w:tblPr>
      <w:tblGrid>
        <w:gridCol w:w="1129"/>
        <w:gridCol w:w="993"/>
        <w:gridCol w:w="1134"/>
        <w:gridCol w:w="1134"/>
        <w:gridCol w:w="1275"/>
        <w:gridCol w:w="1134"/>
        <w:gridCol w:w="993"/>
        <w:gridCol w:w="1564"/>
      </w:tblGrid>
      <w:tr w:rsidR="00760F8B" w:rsidRPr="003E5175" w14:paraId="3AFDB6A9" w14:textId="77777777" w:rsidTr="00760F8B">
        <w:trPr>
          <w:jc w:val="center"/>
        </w:trPr>
        <w:tc>
          <w:tcPr>
            <w:tcW w:w="9356" w:type="dxa"/>
            <w:gridSpan w:val="8"/>
          </w:tcPr>
          <w:p w14:paraId="49897FEE"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0EF334D4" w14:textId="77777777" w:rsidTr="00760F8B">
        <w:trPr>
          <w:jc w:val="center"/>
        </w:trPr>
        <w:tc>
          <w:tcPr>
            <w:tcW w:w="1129" w:type="dxa"/>
          </w:tcPr>
          <w:p w14:paraId="32554C22" w14:textId="77777777" w:rsidR="00760F8B" w:rsidRPr="003E5175" w:rsidRDefault="00760F8B" w:rsidP="00760F8B">
            <w:pPr>
              <w:contextualSpacing/>
              <w:jc w:val="center"/>
              <w:rPr>
                <w:b/>
                <w:bCs/>
              </w:rPr>
            </w:pPr>
            <w:r w:rsidRPr="003E5175">
              <w:rPr>
                <w:b/>
                <w:bCs/>
              </w:rPr>
              <w:t>CO / P</w:t>
            </w:r>
          </w:p>
        </w:tc>
        <w:tc>
          <w:tcPr>
            <w:tcW w:w="993" w:type="dxa"/>
          </w:tcPr>
          <w:p w14:paraId="0D568CEC" w14:textId="77777777" w:rsidR="00760F8B" w:rsidRPr="003E5175" w:rsidRDefault="00760F8B" w:rsidP="00760F8B">
            <w:pPr>
              <w:contextualSpacing/>
              <w:jc w:val="center"/>
              <w:rPr>
                <w:b/>
              </w:rPr>
            </w:pPr>
            <w:r w:rsidRPr="003E5175">
              <w:rPr>
                <w:b/>
              </w:rPr>
              <w:t>R</w:t>
            </w:r>
          </w:p>
        </w:tc>
        <w:tc>
          <w:tcPr>
            <w:tcW w:w="1134" w:type="dxa"/>
          </w:tcPr>
          <w:p w14:paraId="4C68E1AC" w14:textId="77777777" w:rsidR="00760F8B" w:rsidRPr="003E5175" w:rsidRDefault="00760F8B" w:rsidP="00760F8B">
            <w:pPr>
              <w:contextualSpacing/>
              <w:jc w:val="center"/>
              <w:rPr>
                <w:b/>
              </w:rPr>
            </w:pPr>
            <w:r w:rsidRPr="003E5175">
              <w:rPr>
                <w:b/>
              </w:rPr>
              <w:t>U</w:t>
            </w:r>
          </w:p>
        </w:tc>
        <w:tc>
          <w:tcPr>
            <w:tcW w:w="1134" w:type="dxa"/>
          </w:tcPr>
          <w:p w14:paraId="6EA65634" w14:textId="77777777" w:rsidR="00760F8B" w:rsidRPr="003E5175" w:rsidRDefault="00760F8B" w:rsidP="00760F8B">
            <w:pPr>
              <w:contextualSpacing/>
              <w:jc w:val="center"/>
              <w:rPr>
                <w:b/>
              </w:rPr>
            </w:pPr>
            <w:r w:rsidRPr="003E5175">
              <w:rPr>
                <w:b/>
              </w:rPr>
              <w:t>A</w:t>
            </w:r>
          </w:p>
        </w:tc>
        <w:tc>
          <w:tcPr>
            <w:tcW w:w="1275" w:type="dxa"/>
          </w:tcPr>
          <w:p w14:paraId="7E45F71B" w14:textId="77777777" w:rsidR="00760F8B" w:rsidRPr="003E5175" w:rsidRDefault="00760F8B" w:rsidP="00760F8B">
            <w:pPr>
              <w:contextualSpacing/>
              <w:jc w:val="center"/>
              <w:rPr>
                <w:b/>
              </w:rPr>
            </w:pPr>
            <w:r w:rsidRPr="003E5175">
              <w:rPr>
                <w:b/>
              </w:rPr>
              <w:t>An</w:t>
            </w:r>
          </w:p>
        </w:tc>
        <w:tc>
          <w:tcPr>
            <w:tcW w:w="1134" w:type="dxa"/>
          </w:tcPr>
          <w:p w14:paraId="5D25CE81" w14:textId="77777777" w:rsidR="00760F8B" w:rsidRPr="003E5175" w:rsidRDefault="00760F8B" w:rsidP="00760F8B">
            <w:pPr>
              <w:contextualSpacing/>
              <w:jc w:val="center"/>
              <w:rPr>
                <w:b/>
              </w:rPr>
            </w:pPr>
            <w:r w:rsidRPr="003E5175">
              <w:rPr>
                <w:b/>
              </w:rPr>
              <w:t>E</w:t>
            </w:r>
          </w:p>
        </w:tc>
        <w:tc>
          <w:tcPr>
            <w:tcW w:w="993" w:type="dxa"/>
          </w:tcPr>
          <w:p w14:paraId="0E7002E8" w14:textId="77777777" w:rsidR="00760F8B" w:rsidRPr="003E5175" w:rsidRDefault="00760F8B" w:rsidP="00760F8B">
            <w:pPr>
              <w:contextualSpacing/>
              <w:jc w:val="center"/>
              <w:rPr>
                <w:b/>
              </w:rPr>
            </w:pPr>
            <w:r w:rsidRPr="003E5175">
              <w:rPr>
                <w:b/>
              </w:rPr>
              <w:t>C</w:t>
            </w:r>
          </w:p>
        </w:tc>
        <w:tc>
          <w:tcPr>
            <w:tcW w:w="1564" w:type="dxa"/>
          </w:tcPr>
          <w:p w14:paraId="7A2C422A" w14:textId="77777777" w:rsidR="00760F8B" w:rsidRPr="003E5175" w:rsidRDefault="00760F8B" w:rsidP="00760F8B">
            <w:pPr>
              <w:contextualSpacing/>
              <w:jc w:val="center"/>
              <w:rPr>
                <w:b/>
              </w:rPr>
            </w:pPr>
            <w:r w:rsidRPr="003E5175">
              <w:rPr>
                <w:b/>
              </w:rPr>
              <w:t>Total</w:t>
            </w:r>
          </w:p>
        </w:tc>
      </w:tr>
      <w:tr w:rsidR="00760F8B" w:rsidRPr="003E5175" w14:paraId="49C533C1" w14:textId="77777777" w:rsidTr="00760F8B">
        <w:trPr>
          <w:jc w:val="center"/>
        </w:trPr>
        <w:tc>
          <w:tcPr>
            <w:tcW w:w="1129" w:type="dxa"/>
          </w:tcPr>
          <w:p w14:paraId="233E6E54" w14:textId="77777777" w:rsidR="00760F8B" w:rsidRPr="003E5175" w:rsidRDefault="00760F8B" w:rsidP="00760F8B">
            <w:pPr>
              <w:contextualSpacing/>
              <w:jc w:val="center"/>
            </w:pPr>
            <w:r w:rsidRPr="003E5175">
              <w:t>CO1</w:t>
            </w:r>
          </w:p>
        </w:tc>
        <w:tc>
          <w:tcPr>
            <w:tcW w:w="993" w:type="dxa"/>
          </w:tcPr>
          <w:p w14:paraId="2D1B40AB" w14:textId="77777777" w:rsidR="00760F8B" w:rsidRPr="003E5175" w:rsidRDefault="00760F8B" w:rsidP="00760F8B">
            <w:pPr>
              <w:contextualSpacing/>
              <w:jc w:val="center"/>
            </w:pPr>
          </w:p>
        </w:tc>
        <w:tc>
          <w:tcPr>
            <w:tcW w:w="1134" w:type="dxa"/>
          </w:tcPr>
          <w:p w14:paraId="098CA3C9" w14:textId="77777777" w:rsidR="00760F8B" w:rsidRPr="003E5175" w:rsidRDefault="00760F8B" w:rsidP="00760F8B">
            <w:pPr>
              <w:contextualSpacing/>
              <w:jc w:val="center"/>
            </w:pPr>
          </w:p>
        </w:tc>
        <w:tc>
          <w:tcPr>
            <w:tcW w:w="1134" w:type="dxa"/>
          </w:tcPr>
          <w:p w14:paraId="73740A51" w14:textId="77777777" w:rsidR="00760F8B" w:rsidRPr="003E5175" w:rsidRDefault="00760F8B" w:rsidP="00760F8B">
            <w:pPr>
              <w:contextualSpacing/>
              <w:jc w:val="center"/>
            </w:pPr>
            <w:r>
              <w:t>30</w:t>
            </w:r>
          </w:p>
        </w:tc>
        <w:tc>
          <w:tcPr>
            <w:tcW w:w="1275" w:type="dxa"/>
          </w:tcPr>
          <w:p w14:paraId="45BCBD63" w14:textId="77777777" w:rsidR="00760F8B" w:rsidRPr="003E5175" w:rsidRDefault="00760F8B" w:rsidP="00760F8B">
            <w:pPr>
              <w:contextualSpacing/>
              <w:jc w:val="center"/>
            </w:pPr>
          </w:p>
        </w:tc>
        <w:tc>
          <w:tcPr>
            <w:tcW w:w="1134" w:type="dxa"/>
          </w:tcPr>
          <w:p w14:paraId="74BA5175" w14:textId="77777777" w:rsidR="00760F8B" w:rsidRPr="003E5175" w:rsidRDefault="00760F8B" w:rsidP="00760F8B">
            <w:pPr>
              <w:contextualSpacing/>
              <w:jc w:val="center"/>
            </w:pPr>
          </w:p>
        </w:tc>
        <w:tc>
          <w:tcPr>
            <w:tcW w:w="993" w:type="dxa"/>
          </w:tcPr>
          <w:p w14:paraId="2AD3F52F" w14:textId="77777777" w:rsidR="00760F8B" w:rsidRPr="003E5175" w:rsidRDefault="00760F8B" w:rsidP="00760F8B">
            <w:pPr>
              <w:contextualSpacing/>
              <w:jc w:val="center"/>
            </w:pPr>
          </w:p>
        </w:tc>
        <w:tc>
          <w:tcPr>
            <w:tcW w:w="1564" w:type="dxa"/>
          </w:tcPr>
          <w:p w14:paraId="2071D355" w14:textId="77777777" w:rsidR="00760F8B" w:rsidRPr="001409EC" w:rsidRDefault="00760F8B" w:rsidP="00760F8B">
            <w:pPr>
              <w:contextualSpacing/>
              <w:jc w:val="center"/>
            </w:pPr>
            <w:r w:rsidRPr="001409EC">
              <w:t>30</w:t>
            </w:r>
          </w:p>
        </w:tc>
      </w:tr>
      <w:tr w:rsidR="00760F8B" w:rsidRPr="003E5175" w14:paraId="17C97C4B" w14:textId="77777777" w:rsidTr="00760F8B">
        <w:trPr>
          <w:jc w:val="center"/>
        </w:trPr>
        <w:tc>
          <w:tcPr>
            <w:tcW w:w="1129" w:type="dxa"/>
          </w:tcPr>
          <w:p w14:paraId="2D5F3EB8" w14:textId="77777777" w:rsidR="00760F8B" w:rsidRPr="003E5175" w:rsidRDefault="00760F8B" w:rsidP="00760F8B">
            <w:pPr>
              <w:contextualSpacing/>
              <w:jc w:val="center"/>
            </w:pPr>
            <w:r w:rsidRPr="003E5175">
              <w:t>CO2</w:t>
            </w:r>
          </w:p>
        </w:tc>
        <w:tc>
          <w:tcPr>
            <w:tcW w:w="993" w:type="dxa"/>
          </w:tcPr>
          <w:p w14:paraId="39F5D6E3" w14:textId="77777777" w:rsidR="00760F8B" w:rsidRPr="003E5175" w:rsidRDefault="00760F8B" w:rsidP="00760F8B">
            <w:pPr>
              <w:contextualSpacing/>
              <w:jc w:val="center"/>
            </w:pPr>
          </w:p>
        </w:tc>
        <w:tc>
          <w:tcPr>
            <w:tcW w:w="1134" w:type="dxa"/>
          </w:tcPr>
          <w:p w14:paraId="2741853A" w14:textId="77777777" w:rsidR="00760F8B" w:rsidRPr="003E5175" w:rsidRDefault="00760F8B" w:rsidP="00760F8B">
            <w:pPr>
              <w:contextualSpacing/>
              <w:jc w:val="center"/>
            </w:pPr>
          </w:p>
        </w:tc>
        <w:tc>
          <w:tcPr>
            <w:tcW w:w="1134" w:type="dxa"/>
          </w:tcPr>
          <w:p w14:paraId="17A0D5D8" w14:textId="77777777" w:rsidR="00760F8B" w:rsidRPr="003E5175" w:rsidRDefault="00760F8B" w:rsidP="00760F8B">
            <w:pPr>
              <w:contextualSpacing/>
              <w:jc w:val="center"/>
            </w:pPr>
            <w:r>
              <w:t>20</w:t>
            </w:r>
          </w:p>
        </w:tc>
        <w:tc>
          <w:tcPr>
            <w:tcW w:w="1275" w:type="dxa"/>
          </w:tcPr>
          <w:p w14:paraId="103875CC" w14:textId="77777777" w:rsidR="00760F8B" w:rsidRPr="003E5175" w:rsidRDefault="00760F8B" w:rsidP="00760F8B">
            <w:pPr>
              <w:contextualSpacing/>
              <w:jc w:val="center"/>
            </w:pPr>
            <w:r>
              <w:t>10</w:t>
            </w:r>
          </w:p>
        </w:tc>
        <w:tc>
          <w:tcPr>
            <w:tcW w:w="1134" w:type="dxa"/>
          </w:tcPr>
          <w:p w14:paraId="610BBAAB" w14:textId="77777777" w:rsidR="00760F8B" w:rsidRPr="003E5175" w:rsidRDefault="00760F8B" w:rsidP="00760F8B">
            <w:pPr>
              <w:contextualSpacing/>
              <w:jc w:val="center"/>
            </w:pPr>
          </w:p>
        </w:tc>
        <w:tc>
          <w:tcPr>
            <w:tcW w:w="993" w:type="dxa"/>
          </w:tcPr>
          <w:p w14:paraId="1A052EBB" w14:textId="77777777" w:rsidR="00760F8B" w:rsidRPr="003E5175" w:rsidRDefault="00760F8B" w:rsidP="00760F8B">
            <w:pPr>
              <w:contextualSpacing/>
              <w:jc w:val="center"/>
            </w:pPr>
          </w:p>
        </w:tc>
        <w:tc>
          <w:tcPr>
            <w:tcW w:w="1564" w:type="dxa"/>
          </w:tcPr>
          <w:p w14:paraId="53DE7208" w14:textId="77777777" w:rsidR="00760F8B" w:rsidRPr="001409EC" w:rsidRDefault="00760F8B" w:rsidP="00760F8B">
            <w:pPr>
              <w:contextualSpacing/>
              <w:jc w:val="center"/>
            </w:pPr>
            <w:r w:rsidRPr="001409EC">
              <w:t>30</w:t>
            </w:r>
          </w:p>
        </w:tc>
      </w:tr>
      <w:tr w:rsidR="00760F8B" w:rsidRPr="003E5175" w14:paraId="6BF70414" w14:textId="77777777" w:rsidTr="00760F8B">
        <w:trPr>
          <w:jc w:val="center"/>
        </w:trPr>
        <w:tc>
          <w:tcPr>
            <w:tcW w:w="1129" w:type="dxa"/>
          </w:tcPr>
          <w:p w14:paraId="27B2057E" w14:textId="77777777" w:rsidR="00760F8B" w:rsidRPr="003E5175" w:rsidRDefault="00760F8B" w:rsidP="00760F8B">
            <w:pPr>
              <w:contextualSpacing/>
              <w:jc w:val="center"/>
            </w:pPr>
            <w:r w:rsidRPr="003E5175">
              <w:t>CO3</w:t>
            </w:r>
          </w:p>
        </w:tc>
        <w:tc>
          <w:tcPr>
            <w:tcW w:w="993" w:type="dxa"/>
          </w:tcPr>
          <w:p w14:paraId="738967BF" w14:textId="77777777" w:rsidR="00760F8B" w:rsidRPr="003E5175" w:rsidRDefault="00760F8B" w:rsidP="00760F8B">
            <w:pPr>
              <w:contextualSpacing/>
              <w:jc w:val="center"/>
            </w:pPr>
          </w:p>
        </w:tc>
        <w:tc>
          <w:tcPr>
            <w:tcW w:w="1134" w:type="dxa"/>
          </w:tcPr>
          <w:p w14:paraId="795DF455" w14:textId="77777777" w:rsidR="00760F8B" w:rsidRPr="003E5175" w:rsidRDefault="00760F8B" w:rsidP="00760F8B">
            <w:pPr>
              <w:contextualSpacing/>
              <w:jc w:val="center"/>
            </w:pPr>
          </w:p>
        </w:tc>
        <w:tc>
          <w:tcPr>
            <w:tcW w:w="1134" w:type="dxa"/>
          </w:tcPr>
          <w:p w14:paraId="24735B17" w14:textId="77777777" w:rsidR="00760F8B" w:rsidRPr="003E5175" w:rsidRDefault="00760F8B" w:rsidP="00760F8B">
            <w:pPr>
              <w:contextualSpacing/>
              <w:jc w:val="center"/>
            </w:pPr>
          </w:p>
        </w:tc>
        <w:tc>
          <w:tcPr>
            <w:tcW w:w="1275" w:type="dxa"/>
          </w:tcPr>
          <w:p w14:paraId="787A3EB8" w14:textId="77777777" w:rsidR="00760F8B" w:rsidRPr="003E5175" w:rsidRDefault="00760F8B" w:rsidP="00760F8B">
            <w:pPr>
              <w:contextualSpacing/>
              <w:jc w:val="center"/>
            </w:pPr>
            <w:r>
              <w:t>10</w:t>
            </w:r>
          </w:p>
        </w:tc>
        <w:tc>
          <w:tcPr>
            <w:tcW w:w="1134" w:type="dxa"/>
          </w:tcPr>
          <w:p w14:paraId="04C50FFC" w14:textId="77777777" w:rsidR="00760F8B" w:rsidRPr="003E5175" w:rsidRDefault="00760F8B" w:rsidP="00760F8B">
            <w:pPr>
              <w:contextualSpacing/>
              <w:jc w:val="center"/>
            </w:pPr>
            <w:r>
              <w:t>20</w:t>
            </w:r>
          </w:p>
        </w:tc>
        <w:tc>
          <w:tcPr>
            <w:tcW w:w="993" w:type="dxa"/>
          </w:tcPr>
          <w:p w14:paraId="1702E2D5" w14:textId="77777777" w:rsidR="00760F8B" w:rsidRPr="003E5175" w:rsidRDefault="00760F8B" w:rsidP="00760F8B">
            <w:pPr>
              <w:contextualSpacing/>
              <w:jc w:val="center"/>
            </w:pPr>
          </w:p>
        </w:tc>
        <w:tc>
          <w:tcPr>
            <w:tcW w:w="1564" w:type="dxa"/>
          </w:tcPr>
          <w:p w14:paraId="64C4C644" w14:textId="77777777" w:rsidR="00760F8B" w:rsidRPr="001409EC" w:rsidRDefault="00760F8B" w:rsidP="00760F8B">
            <w:pPr>
              <w:contextualSpacing/>
              <w:jc w:val="center"/>
            </w:pPr>
            <w:r w:rsidRPr="001409EC">
              <w:t>30</w:t>
            </w:r>
          </w:p>
        </w:tc>
      </w:tr>
      <w:tr w:rsidR="00760F8B" w:rsidRPr="003E5175" w14:paraId="6ECDDD39" w14:textId="77777777" w:rsidTr="00760F8B">
        <w:trPr>
          <w:jc w:val="center"/>
        </w:trPr>
        <w:tc>
          <w:tcPr>
            <w:tcW w:w="1129" w:type="dxa"/>
          </w:tcPr>
          <w:p w14:paraId="7E646A40" w14:textId="77777777" w:rsidR="00760F8B" w:rsidRPr="003E5175" w:rsidRDefault="00760F8B" w:rsidP="00760F8B">
            <w:pPr>
              <w:contextualSpacing/>
              <w:jc w:val="center"/>
            </w:pPr>
            <w:r w:rsidRPr="003E5175">
              <w:t>CO4</w:t>
            </w:r>
          </w:p>
        </w:tc>
        <w:tc>
          <w:tcPr>
            <w:tcW w:w="993" w:type="dxa"/>
          </w:tcPr>
          <w:p w14:paraId="6D4D042C" w14:textId="77777777" w:rsidR="00760F8B" w:rsidRPr="003E5175" w:rsidRDefault="00760F8B" w:rsidP="00760F8B">
            <w:pPr>
              <w:contextualSpacing/>
              <w:jc w:val="center"/>
            </w:pPr>
          </w:p>
        </w:tc>
        <w:tc>
          <w:tcPr>
            <w:tcW w:w="1134" w:type="dxa"/>
          </w:tcPr>
          <w:p w14:paraId="3EA5ED9E" w14:textId="77777777" w:rsidR="00760F8B" w:rsidRPr="003E5175" w:rsidRDefault="00760F8B" w:rsidP="00760F8B">
            <w:pPr>
              <w:contextualSpacing/>
              <w:jc w:val="center"/>
            </w:pPr>
          </w:p>
        </w:tc>
        <w:tc>
          <w:tcPr>
            <w:tcW w:w="1134" w:type="dxa"/>
          </w:tcPr>
          <w:p w14:paraId="7E9993F2" w14:textId="77777777" w:rsidR="00760F8B" w:rsidRPr="003E5175" w:rsidRDefault="00760F8B" w:rsidP="00760F8B">
            <w:pPr>
              <w:contextualSpacing/>
              <w:jc w:val="center"/>
            </w:pPr>
          </w:p>
        </w:tc>
        <w:tc>
          <w:tcPr>
            <w:tcW w:w="1275" w:type="dxa"/>
          </w:tcPr>
          <w:p w14:paraId="64CDAB0A" w14:textId="77777777" w:rsidR="00760F8B" w:rsidRPr="003E5175" w:rsidRDefault="00760F8B" w:rsidP="00760F8B">
            <w:pPr>
              <w:contextualSpacing/>
              <w:jc w:val="center"/>
            </w:pPr>
            <w:r>
              <w:t>10</w:t>
            </w:r>
          </w:p>
        </w:tc>
        <w:tc>
          <w:tcPr>
            <w:tcW w:w="1134" w:type="dxa"/>
          </w:tcPr>
          <w:p w14:paraId="41278FDA" w14:textId="77777777" w:rsidR="00760F8B" w:rsidRPr="003E5175" w:rsidRDefault="00760F8B" w:rsidP="00760F8B">
            <w:pPr>
              <w:contextualSpacing/>
              <w:jc w:val="center"/>
            </w:pPr>
            <w:r>
              <w:t>20</w:t>
            </w:r>
          </w:p>
        </w:tc>
        <w:tc>
          <w:tcPr>
            <w:tcW w:w="993" w:type="dxa"/>
          </w:tcPr>
          <w:p w14:paraId="25C66348" w14:textId="77777777" w:rsidR="00760F8B" w:rsidRPr="003E5175" w:rsidRDefault="00760F8B" w:rsidP="00760F8B">
            <w:pPr>
              <w:contextualSpacing/>
              <w:jc w:val="center"/>
            </w:pPr>
          </w:p>
        </w:tc>
        <w:tc>
          <w:tcPr>
            <w:tcW w:w="1564" w:type="dxa"/>
          </w:tcPr>
          <w:p w14:paraId="46DB86C4" w14:textId="77777777" w:rsidR="00760F8B" w:rsidRPr="001409EC" w:rsidRDefault="00760F8B" w:rsidP="00760F8B">
            <w:pPr>
              <w:contextualSpacing/>
              <w:jc w:val="center"/>
            </w:pPr>
            <w:r w:rsidRPr="001409EC">
              <w:t>30</w:t>
            </w:r>
          </w:p>
        </w:tc>
      </w:tr>
      <w:tr w:rsidR="00760F8B" w:rsidRPr="003E5175" w14:paraId="7394D1C0" w14:textId="77777777" w:rsidTr="00760F8B">
        <w:trPr>
          <w:jc w:val="center"/>
        </w:trPr>
        <w:tc>
          <w:tcPr>
            <w:tcW w:w="1129" w:type="dxa"/>
          </w:tcPr>
          <w:p w14:paraId="6AACD39B" w14:textId="77777777" w:rsidR="00760F8B" w:rsidRPr="003E5175" w:rsidRDefault="00760F8B" w:rsidP="00760F8B">
            <w:pPr>
              <w:contextualSpacing/>
              <w:jc w:val="center"/>
            </w:pPr>
            <w:r w:rsidRPr="003E5175">
              <w:t>CO5</w:t>
            </w:r>
          </w:p>
        </w:tc>
        <w:tc>
          <w:tcPr>
            <w:tcW w:w="993" w:type="dxa"/>
          </w:tcPr>
          <w:p w14:paraId="033EE3EA" w14:textId="77777777" w:rsidR="00760F8B" w:rsidRPr="003E5175" w:rsidRDefault="00760F8B" w:rsidP="00760F8B">
            <w:pPr>
              <w:contextualSpacing/>
              <w:jc w:val="center"/>
            </w:pPr>
          </w:p>
        </w:tc>
        <w:tc>
          <w:tcPr>
            <w:tcW w:w="1134" w:type="dxa"/>
          </w:tcPr>
          <w:p w14:paraId="1EBA2C20" w14:textId="77777777" w:rsidR="00760F8B" w:rsidRPr="003E5175" w:rsidRDefault="00760F8B" w:rsidP="00760F8B">
            <w:pPr>
              <w:contextualSpacing/>
              <w:jc w:val="center"/>
            </w:pPr>
          </w:p>
        </w:tc>
        <w:tc>
          <w:tcPr>
            <w:tcW w:w="1134" w:type="dxa"/>
          </w:tcPr>
          <w:p w14:paraId="673B903B" w14:textId="77777777" w:rsidR="00760F8B" w:rsidRPr="003E5175" w:rsidRDefault="00760F8B" w:rsidP="00760F8B">
            <w:pPr>
              <w:contextualSpacing/>
              <w:jc w:val="center"/>
            </w:pPr>
            <w:r>
              <w:t>30</w:t>
            </w:r>
          </w:p>
        </w:tc>
        <w:tc>
          <w:tcPr>
            <w:tcW w:w="1275" w:type="dxa"/>
          </w:tcPr>
          <w:p w14:paraId="731918A6" w14:textId="77777777" w:rsidR="00760F8B" w:rsidRPr="003E5175" w:rsidRDefault="00760F8B" w:rsidP="00760F8B">
            <w:pPr>
              <w:contextualSpacing/>
              <w:jc w:val="center"/>
            </w:pPr>
          </w:p>
        </w:tc>
        <w:tc>
          <w:tcPr>
            <w:tcW w:w="1134" w:type="dxa"/>
          </w:tcPr>
          <w:p w14:paraId="24D383C1" w14:textId="77777777" w:rsidR="00760F8B" w:rsidRPr="003E5175" w:rsidRDefault="00760F8B" w:rsidP="00760F8B">
            <w:pPr>
              <w:contextualSpacing/>
              <w:jc w:val="center"/>
            </w:pPr>
          </w:p>
        </w:tc>
        <w:tc>
          <w:tcPr>
            <w:tcW w:w="993" w:type="dxa"/>
          </w:tcPr>
          <w:p w14:paraId="617248DF" w14:textId="77777777" w:rsidR="00760F8B" w:rsidRPr="003E5175" w:rsidRDefault="00760F8B" w:rsidP="00760F8B">
            <w:pPr>
              <w:contextualSpacing/>
              <w:jc w:val="center"/>
            </w:pPr>
          </w:p>
        </w:tc>
        <w:tc>
          <w:tcPr>
            <w:tcW w:w="1564" w:type="dxa"/>
          </w:tcPr>
          <w:p w14:paraId="786270F8" w14:textId="77777777" w:rsidR="00760F8B" w:rsidRPr="001409EC" w:rsidRDefault="00760F8B" w:rsidP="00760F8B">
            <w:pPr>
              <w:contextualSpacing/>
              <w:jc w:val="center"/>
            </w:pPr>
            <w:r w:rsidRPr="001409EC">
              <w:t>30</w:t>
            </w:r>
          </w:p>
        </w:tc>
      </w:tr>
      <w:tr w:rsidR="00760F8B" w:rsidRPr="003E5175" w14:paraId="77D230C9" w14:textId="77777777" w:rsidTr="00760F8B">
        <w:trPr>
          <w:jc w:val="center"/>
        </w:trPr>
        <w:tc>
          <w:tcPr>
            <w:tcW w:w="1129" w:type="dxa"/>
          </w:tcPr>
          <w:p w14:paraId="2F3FB61A" w14:textId="77777777" w:rsidR="00760F8B" w:rsidRPr="003E5175" w:rsidRDefault="00760F8B" w:rsidP="00760F8B">
            <w:pPr>
              <w:contextualSpacing/>
              <w:jc w:val="center"/>
            </w:pPr>
            <w:r w:rsidRPr="003E5175">
              <w:t>CO6</w:t>
            </w:r>
          </w:p>
        </w:tc>
        <w:tc>
          <w:tcPr>
            <w:tcW w:w="993" w:type="dxa"/>
          </w:tcPr>
          <w:p w14:paraId="3A39C6F5" w14:textId="77777777" w:rsidR="00760F8B" w:rsidRPr="003E5175" w:rsidRDefault="00760F8B" w:rsidP="00760F8B">
            <w:pPr>
              <w:contextualSpacing/>
              <w:jc w:val="center"/>
            </w:pPr>
          </w:p>
        </w:tc>
        <w:tc>
          <w:tcPr>
            <w:tcW w:w="1134" w:type="dxa"/>
          </w:tcPr>
          <w:p w14:paraId="559271BB" w14:textId="77777777" w:rsidR="00760F8B" w:rsidRPr="003E5175" w:rsidRDefault="00760F8B" w:rsidP="00760F8B">
            <w:pPr>
              <w:contextualSpacing/>
              <w:jc w:val="center"/>
            </w:pPr>
          </w:p>
        </w:tc>
        <w:tc>
          <w:tcPr>
            <w:tcW w:w="1134" w:type="dxa"/>
          </w:tcPr>
          <w:p w14:paraId="6E21ECC5" w14:textId="77777777" w:rsidR="00760F8B" w:rsidRPr="003E5175" w:rsidRDefault="00760F8B" w:rsidP="00760F8B">
            <w:pPr>
              <w:contextualSpacing/>
              <w:jc w:val="center"/>
            </w:pPr>
          </w:p>
        </w:tc>
        <w:tc>
          <w:tcPr>
            <w:tcW w:w="1275" w:type="dxa"/>
          </w:tcPr>
          <w:p w14:paraId="2685399A" w14:textId="77777777" w:rsidR="00760F8B" w:rsidRPr="003E5175" w:rsidRDefault="00760F8B" w:rsidP="00760F8B">
            <w:pPr>
              <w:contextualSpacing/>
              <w:jc w:val="center"/>
            </w:pPr>
            <w:r>
              <w:t>10</w:t>
            </w:r>
          </w:p>
        </w:tc>
        <w:tc>
          <w:tcPr>
            <w:tcW w:w="1134" w:type="dxa"/>
          </w:tcPr>
          <w:p w14:paraId="5FFFA27C" w14:textId="77777777" w:rsidR="00760F8B" w:rsidRPr="003E5175" w:rsidRDefault="00760F8B" w:rsidP="00760F8B">
            <w:pPr>
              <w:contextualSpacing/>
              <w:jc w:val="center"/>
            </w:pPr>
            <w:r>
              <w:t>20</w:t>
            </w:r>
          </w:p>
        </w:tc>
        <w:tc>
          <w:tcPr>
            <w:tcW w:w="993" w:type="dxa"/>
          </w:tcPr>
          <w:p w14:paraId="6D094B35" w14:textId="77777777" w:rsidR="00760F8B" w:rsidRPr="003E5175" w:rsidRDefault="00760F8B" w:rsidP="00760F8B">
            <w:pPr>
              <w:contextualSpacing/>
              <w:jc w:val="center"/>
            </w:pPr>
          </w:p>
        </w:tc>
        <w:tc>
          <w:tcPr>
            <w:tcW w:w="1564" w:type="dxa"/>
          </w:tcPr>
          <w:p w14:paraId="18971A21" w14:textId="77777777" w:rsidR="00760F8B" w:rsidRPr="001409EC" w:rsidRDefault="00760F8B" w:rsidP="00760F8B">
            <w:pPr>
              <w:contextualSpacing/>
              <w:jc w:val="center"/>
            </w:pPr>
            <w:r w:rsidRPr="001409EC">
              <w:t>30</w:t>
            </w:r>
          </w:p>
        </w:tc>
      </w:tr>
      <w:tr w:rsidR="00760F8B" w:rsidRPr="003E5175" w14:paraId="15738D76" w14:textId="77777777" w:rsidTr="00760F8B">
        <w:trPr>
          <w:jc w:val="center"/>
        </w:trPr>
        <w:tc>
          <w:tcPr>
            <w:tcW w:w="7792" w:type="dxa"/>
            <w:gridSpan w:val="7"/>
          </w:tcPr>
          <w:p w14:paraId="55A69630" w14:textId="77777777" w:rsidR="00760F8B" w:rsidRPr="003E5175" w:rsidRDefault="00760F8B" w:rsidP="00760F8B">
            <w:pPr>
              <w:contextualSpacing/>
            </w:pPr>
          </w:p>
        </w:tc>
        <w:tc>
          <w:tcPr>
            <w:tcW w:w="1564" w:type="dxa"/>
          </w:tcPr>
          <w:p w14:paraId="72DCA359" w14:textId="77777777" w:rsidR="00760F8B" w:rsidRPr="003E5175" w:rsidRDefault="00760F8B" w:rsidP="00760F8B">
            <w:pPr>
              <w:contextualSpacing/>
              <w:jc w:val="center"/>
              <w:rPr>
                <w:b/>
              </w:rPr>
            </w:pPr>
            <w:r w:rsidRPr="003E5175">
              <w:rPr>
                <w:b/>
              </w:rPr>
              <w:t>180</w:t>
            </w:r>
          </w:p>
        </w:tc>
      </w:tr>
    </w:tbl>
    <w:p w14:paraId="0D06B2B9" w14:textId="77777777" w:rsidR="00760F8B" w:rsidRPr="003E5175" w:rsidRDefault="00760F8B" w:rsidP="00760F8B">
      <w:pPr>
        <w:contextualSpacing/>
      </w:pPr>
    </w:p>
    <w:p w14:paraId="62196B7D" w14:textId="77777777" w:rsidR="00760F8B" w:rsidRPr="00DF2015" w:rsidRDefault="00760F8B" w:rsidP="00760F8B">
      <w:pPr>
        <w:jc w:val="center"/>
      </w:pPr>
      <w:r w:rsidRPr="00DF2015">
        <w:rPr>
          <w:noProof/>
        </w:rPr>
        <w:lastRenderedPageBreak/>
        <w:drawing>
          <wp:inline distT="0" distB="0" distL="0" distR="0" wp14:anchorId="27A96CFD" wp14:editId="29C6E500">
            <wp:extent cx="5731510" cy="1570990"/>
            <wp:effectExtent l="0" t="0" r="2540" b="0"/>
            <wp:docPr id="2099113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043D81F7" w14:textId="77777777" w:rsidR="00760F8B" w:rsidRPr="00DF201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DF2015" w14:paraId="70396821" w14:textId="77777777" w:rsidTr="00760F8B">
        <w:trPr>
          <w:trHeight w:val="397"/>
          <w:jc w:val="center"/>
        </w:trPr>
        <w:tc>
          <w:tcPr>
            <w:tcW w:w="1702" w:type="dxa"/>
            <w:vAlign w:val="center"/>
          </w:tcPr>
          <w:p w14:paraId="46AF9541" w14:textId="77777777" w:rsidR="00760F8B" w:rsidRPr="00DF2015" w:rsidRDefault="00760F8B" w:rsidP="00760F8B">
            <w:pPr>
              <w:pStyle w:val="Title"/>
              <w:jc w:val="left"/>
              <w:rPr>
                <w:b/>
                <w:szCs w:val="24"/>
              </w:rPr>
            </w:pPr>
            <w:r w:rsidRPr="00DF2015">
              <w:rPr>
                <w:b/>
                <w:szCs w:val="24"/>
              </w:rPr>
              <w:t xml:space="preserve">Course Code      </w:t>
            </w:r>
          </w:p>
        </w:tc>
        <w:tc>
          <w:tcPr>
            <w:tcW w:w="6373" w:type="dxa"/>
            <w:vAlign w:val="center"/>
          </w:tcPr>
          <w:p w14:paraId="58FDC51D" w14:textId="77777777" w:rsidR="00760F8B" w:rsidRPr="00DF2015" w:rsidRDefault="00760F8B" w:rsidP="00760F8B">
            <w:pPr>
              <w:pStyle w:val="Title"/>
              <w:jc w:val="left"/>
              <w:rPr>
                <w:b/>
                <w:szCs w:val="24"/>
              </w:rPr>
            </w:pPr>
            <w:r w:rsidRPr="00DF2015">
              <w:rPr>
                <w:b/>
                <w:szCs w:val="24"/>
              </w:rPr>
              <w:t>22MS3011</w:t>
            </w:r>
          </w:p>
        </w:tc>
        <w:tc>
          <w:tcPr>
            <w:tcW w:w="1706" w:type="dxa"/>
            <w:vAlign w:val="center"/>
          </w:tcPr>
          <w:p w14:paraId="1A7FD5F6" w14:textId="77777777" w:rsidR="00760F8B" w:rsidRPr="00DF2015" w:rsidRDefault="00760F8B" w:rsidP="00760F8B">
            <w:pPr>
              <w:pStyle w:val="Title"/>
              <w:ind w:left="-468" w:firstLine="468"/>
              <w:jc w:val="left"/>
              <w:rPr>
                <w:szCs w:val="24"/>
              </w:rPr>
            </w:pPr>
            <w:r w:rsidRPr="00DF2015">
              <w:rPr>
                <w:b/>
                <w:bCs/>
                <w:szCs w:val="24"/>
              </w:rPr>
              <w:t xml:space="preserve">Duration       </w:t>
            </w:r>
          </w:p>
        </w:tc>
        <w:tc>
          <w:tcPr>
            <w:tcW w:w="704" w:type="dxa"/>
            <w:vAlign w:val="center"/>
          </w:tcPr>
          <w:p w14:paraId="353FEB7A" w14:textId="77777777" w:rsidR="00760F8B" w:rsidRPr="00DF2015" w:rsidRDefault="00760F8B" w:rsidP="00760F8B">
            <w:pPr>
              <w:pStyle w:val="Title"/>
              <w:jc w:val="left"/>
              <w:rPr>
                <w:b/>
                <w:szCs w:val="24"/>
              </w:rPr>
            </w:pPr>
            <w:r w:rsidRPr="00DF2015">
              <w:rPr>
                <w:b/>
                <w:szCs w:val="24"/>
              </w:rPr>
              <w:t>3hrs</w:t>
            </w:r>
          </w:p>
        </w:tc>
      </w:tr>
      <w:tr w:rsidR="00760F8B" w:rsidRPr="00DF2015" w14:paraId="3AE55936" w14:textId="77777777" w:rsidTr="00760F8B">
        <w:trPr>
          <w:trHeight w:val="397"/>
          <w:jc w:val="center"/>
        </w:trPr>
        <w:tc>
          <w:tcPr>
            <w:tcW w:w="1702" w:type="dxa"/>
            <w:vAlign w:val="center"/>
          </w:tcPr>
          <w:p w14:paraId="655CBEC2" w14:textId="77777777" w:rsidR="00760F8B" w:rsidRPr="00DF2015" w:rsidRDefault="00760F8B" w:rsidP="00760F8B">
            <w:pPr>
              <w:pStyle w:val="Title"/>
              <w:ind w:right="-160"/>
              <w:jc w:val="left"/>
              <w:rPr>
                <w:b/>
                <w:szCs w:val="24"/>
              </w:rPr>
            </w:pPr>
            <w:r w:rsidRPr="00DF2015">
              <w:rPr>
                <w:b/>
                <w:szCs w:val="24"/>
              </w:rPr>
              <w:t xml:space="preserve">Course Name     </w:t>
            </w:r>
          </w:p>
        </w:tc>
        <w:tc>
          <w:tcPr>
            <w:tcW w:w="6373" w:type="dxa"/>
            <w:vAlign w:val="center"/>
          </w:tcPr>
          <w:p w14:paraId="320F1396" w14:textId="77777777" w:rsidR="00760F8B" w:rsidRPr="00DF2015" w:rsidRDefault="00760F8B" w:rsidP="00760F8B">
            <w:pPr>
              <w:pStyle w:val="Title"/>
              <w:jc w:val="left"/>
              <w:rPr>
                <w:b/>
                <w:szCs w:val="24"/>
              </w:rPr>
            </w:pPr>
            <w:r w:rsidRPr="00DF2015">
              <w:rPr>
                <w:b/>
                <w:szCs w:val="24"/>
              </w:rPr>
              <w:t>LEARNING AND DEVELOPMENT</w:t>
            </w:r>
          </w:p>
        </w:tc>
        <w:tc>
          <w:tcPr>
            <w:tcW w:w="1706" w:type="dxa"/>
            <w:vAlign w:val="center"/>
          </w:tcPr>
          <w:p w14:paraId="076F25AE" w14:textId="77777777" w:rsidR="00760F8B" w:rsidRPr="00DF2015" w:rsidRDefault="00760F8B" w:rsidP="00760F8B">
            <w:pPr>
              <w:pStyle w:val="Title"/>
              <w:jc w:val="left"/>
              <w:rPr>
                <w:b/>
                <w:bCs/>
                <w:szCs w:val="24"/>
              </w:rPr>
            </w:pPr>
            <w:r w:rsidRPr="00DF2015">
              <w:rPr>
                <w:b/>
                <w:bCs/>
                <w:szCs w:val="24"/>
              </w:rPr>
              <w:t xml:space="preserve">Max. Marks </w:t>
            </w:r>
          </w:p>
        </w:tc>
        <w:tc>
          <w:tcPr>
            <w:tcW w:w="704" w:type="dxa"/>
            <w:vAlign w:val="center"/>
          </w:tcPr>
          <w:p w14:paraId="4E0542ED" w14:textId="77777777" w:rsidR="00760F8B" w:rsidRPr="00DF2015" w:rsidRDefault="00760F8B" w:rsidP="00760F8B">
            <w:pPr>
              <w:pStyle w:val="Title"/>
              <w:jc w:val="left"/>
              <w:rPr>
                <w:b/>
                <w:szCs w:val="24"/>
              </w:rPr>
            </w:pPr>
            <w:r w:rsidRPr="00DF2015">
              <w:rPr>
                <w:b/>
                <w:szCs w:val="24"/>
              </w:rPr>
              <w:t>100</w:t>
            </w:r>
          </w:p>
        </w:tc>
      </w:tr>
    </w:tbl>
    <w:p w14:paraId="0B9C41AA" w14:textId="77777777" w:rsidR="00760F8B" w:rsidRPr="00DF2015"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662"/>
        <w:gridCol w:w="897"/>
      </w:tblGrid>
      <w:tr w:rsidR="00760F8B" w:rsidRPr="00DF2015" w14:paraId="58EDEFC9" w14:textId="77777777" w:rsidTr="00760F8B">
        <w:trPr>
          <w:trHeight w:val="549"/>
        </w:trPr>
        <w:tc>
          <w:tcPr>
            <w:tcW w:w="268" w:type="pct"/>
            <w:vAlign w:val="center"/>
          </w:tcPr>
          <w:p w14:paraId="048FD075" w14:textId="77777777" w:rsidR="00760F8B" w:rsidRPr="00DF2015" w:rsidRDefault="00760F8B" w:rsidP="00760F8B">
            <w:pPr>
              <w:contextualSpacing/>
              <w:jc w:val="center"/>
              <w:rPr>
                <w:b/>
              </w:rPr>
            </w:pPr>
            <w:r w:rsidRPr="00DF2015">
              <w:rPr>
                <w:b/>
              </w:rPr>
              <w:t>Q. No.</w:t>
            </w:r>
          </w:p>
        </w:tc>
        <w:tc>
          <w:tcPr>
            <w:tcW w:w="3667" w:type="pct"/>
            <w:gridSpan w:val="2"/>
            <w:vAlign w:val="center"/>
          </w:tcPr>
          <w:p w14:paraId="1C3CC6BD" w14:textId="77777777" w:rsidR="00760F8B" w:rsidRPr="00DF2015" w:rsidRDefault="00760F8B" w:rsidP="00760F8B">
            <w:pPr>
              <w:contextualSpacing/>
              <w:jc w:val="center"/>
              <w:rPr>
                <w:b/>
              </w:rPr>
            </w:pPr>
            <w:r w:rsidRPr="00DF2015">
              <w:rPr>
                <w:b/>
              </w:rPr>
              <w:t>Questions</w:t>
            </w:r>
          </w:p>
        </w:tc>
        <w:tc>
          <w:tcPr>
            <w:tcW w:w="333" w:type="pct"/>
            <w:vAlign w:val="center"/>
          </w:tcPr>
          <w:p w14:paraId="62A0F6E8" w14:textId="77777777" w:rsidR="00760F8B" w:rsidRPr="00DF2015" w:rsidRDefault="00760F8B" w:rsidP="00760F8B">
            <w:pPr>
              <w:contextualSpacing/>
              <w:jc w:val="center"/>
              <w:rPr>
                <w:b/>
              </w:rPr>
            </w:pPr>
            <w:r w:rsidRPr="00DF2015">
              <w:rPr>
                <w:b/>
              </w:rPr>
              <w:t>CO</w:t>
            </w:r>
          </w:p>
        </w:tc>
        <w:tc>
          <w:tcPr>
            <w:tcW w:w="311" w:type="pct"/>
            <w:vAlign w:val="center"/>
          </w:tcPr>
          <w:p w14:paraId="542D0F9A" w14:textId="77777777" w:rsidR="00760F8B" w:rsidRPr="00DF2015" w:rsidRDefault="00760F8B" w:rsidP="00760F8B">
            <w:pPr>
              <w:contextualSpacing/>
              <w:jc w:val="center"/>
              <w:rPr>
                <w:b/>
              </w:rPr>
            </w:pPr>
            <w:r w:rsidRPr="00DF2015">
              <w:rPr>
                <w:b/>
              </w:rPr>
              <w:t>BL</w:t>
            </w:r>
          </w:p>
        </w:tc>
        <w:tc>
          <w:tcPr>
            <w:tcW w:w="421" w:type="pct"/>
            <w:vAlign w:val="center"/>
          </w:tcPr>
          <w:p w14:paraId="5FBC614F" w14:textId="77777777" w:rsidR="00760F8B" w:rsidRPr="00DF2015" w:rsidRDefault="00760F8B" w:rsidP="00760F8B">
            <w:pPr>
              <w:contextualSpacing/>
              <w:jc w:val="center"/>
              <w:rPr>
                <w:b/>
              </w:rPr>
            </w:pPr>
            <w:r w:rsidRPr="00DF2015">
              <w:rPr>
                <w:b/>
              </w:rPr>
              <w:t>Marks</w:t>
            </w:r>
          </w:p>
        </w:tc>
      </w:tr>
      <w:tr w:rsidR="00760F8B" w:rsidRPr="00DF2015" w14:paraId="18161562" w14:textId="77777777" w:rsidTr="00760F8B">
        <w:trPr>
          <w:trHeight w:val="549"/>
        </w:trPr>
        <w:tc>
          <w:tcPr>
            <w:tcW w:w="5000" w:type="pct"/>
            <w:gridSpan w:val="6"/>
          </w:tcPr>
          <w:p w14:paraId="3B14D4ED" w14:textId="77777777" w:rsidR="00760F8B" w:rsidRPr="00DF2015" w:rsidRDefault="00760F8B" w:rsidP="00760F8B">
            <w:pPr>
              <w:contextualSpacing/>
              <w:jc w:val="center"/>
              <w:rPr>
                <w:b/>
                <w:u w:val="single"/>
              </w:rPr>
            </w:pPr>
            <w:r w:rsidRPr="00DF2015">
              <w:rPr>
                <w:b/>
                <w:u w:val="single"/>
              </w:rPr>
              <w:t>PART – A (4 X 20 = 80 MARKS)</w:t>
            </w:r>
          </w:p>
          <w:p w14:paraId="293958F2" w14:textId="77777777" w:rsidR="00760F8B" w:rsidRPr="00DF2015" w:rsidRDefault="00760F8B" w:rsidP="00760F8B">
            <w:pPr>
              <w:contextualSpacing/>
              <w:jc w:val="center"/>
              <w:rPr>
                <w:b/>
              </w:rPr>
            </w:pPr>
            <w:r w:rsidRPr="00DF2015">
              <w:rPr>
                <w:b/>
              </w:rPr>
              <w:t>(Answer all the Questions)</w:t>
            </w:r>
          </w:p>
        </w:tc>
      </w:tr>
      <w:tr w:rsidR="00760F8B" w:rsidRPr="00DF2015" w14:paraId="5334F867" w14:textId="77777777" w:rsidTr="00760F8B">
        <w:trPr>
          <w:trHeight w:val="394"/>
        </w:trPr>
        <w:tc>
          <w:tcPr>
            <w:tcW w:w="268" w:type="pct"/>
            <w:vAlign w:val="center"/>
          </w:tcPr>
          <w:p w14:paraId="223EFF6F" w14:textId="77777777" w:rsidR="00760F8B" w:rsidRPr="00DF2015" w:rsidRDefault="00760F8B" w:rsidP="00760F8B">
            <w:pPr>
              <w:contextualSpacing/>
              <w:jc w:val="center"/>
            </w:pPr>
            <w:r w:rsidRPr="00DF2015">
              <w:t>1.</w:t>
            </w:r>
          </w:p>
        </w:tc>
        <w:tc>
          <w:tcPr>
            <w:tcW w:w="186" w:type="pct"/>
            <w:vAlign w:val="center"/>
          </w:tcPr>
          <w:p w14:paraId="65DA0CF4" w14:textId="77777777" w:rsidR="00760F8B" w:rsidRPr="00DF2015" w:rsidRDefault="00760F8B" w:rsidP="00760F8B">
            <w:pPr>
              <w:contextualSpacing/>
            </w:pPr>
            <w:r w:rsidRPr="00DF2015">
              <w:t>a.</w:t>
            </w:r>
          </w:p>
        </w:tc>
        <w:tc>
          <w:tcPr>
            <w:tcW w:w="3481" w:type="pct"/>
            <w:vAlign w:val="bottom"/>
          </w:tcPr>
          <w:p w14:paraId="792FDF5A" w14:textId="77777777" w:rsidR="00760F8B" w:rsidRPr="00DF2015" w:rsidRDefault="00760F8B" w:rsidP="00760F8B">
            <w:pPr>
              <w:contextualSpacing/>
              <w:jc w:val="both"/>
            </w:pPr>
            <w:r w:rsidRPr="00DF2015">
              <w:t>Define Learning Curve and Plateaus of Learning. Describe various Learning Styles.</w:t>
            </w:r>
          </w:p>
        </w:tc>
        <w:tc>
          <w:tcPr>
            <w:tcW w:w="333" w:type="pct"/>
            <w:vAlign w:val="center"/>
          </w:tcPr>
          <w:p w14:paraId="3C98836B" w14:textId="77777777" w:rsidR="00760F8B" w:rsidRPr="00DF2015" w:rsidRDefault="00760F8B" w:rsidP="00760F8B">
            <w:pPr>
              <w:contextualSpacing/>
              <w:jc w:val="center"/>
            </w:pPr>
            <w:r w:rsidRPr="00DF2015">
              <w:t>CO1</w:t>
            </w:r>
          </w:p>
        </w:tc>
        <w:tc>
          <w:tcPr>
            <w:tcW w:w="311" w:type="pct"/>
            <w:vAlign w:val="center"/>
          </w:tcPr>
          <w:p w14:paraId="41F6864C" w14:textId="77777777" w:rsidR="00760F8B" w:rsidRPr="00DF2015" w:rsidRDefault="00760F8B" w:rsidP="00760F8B">
            <w:pPr>
              <w:contextualSpacing/>
              <w:jc w:val="center"/>
            </w:pPr>
            <w:r w:rsidRPr="00DF2015">
              <w:t>R</w:t>
            </w:r>
          </w:p>
        </w:tc>
        <w:tc>
          <w:tcPr>
            <w:tcW w:w="421" w:type="pct"/>
            <w:vAlign w:val="center"/>
          </w:tcPr>
          <w:p w14:paraId="298AF710" w14:textId="77777777" w:rsidR="00760F8B" w:rsidRPr="00DF2015" w:rsidRDefault="00760F8B" w:rsidP="00760F8B">
            <w:pPr>
              <w:contextualSpacing/>
              <w:jc w:val="center"/>
            </w:pPr>
            <w:r w:rsidRPr="00DF2015">
              <w:t>10</w:t>
            </w:r>
          </w:p>
        </w:tc>
      </w:tr>
      <w:tr w:rsidR="00760F8B" w:rsidRPr="00DF2015" w14:paraId="4D4C0269" w14:textId="77777777" w:rsidTr="00760F8B">
        <w:trPr>
          <w:trHeight w:val="394"/>
        </w:trPr>
        <w:tc>
          <w:tcPr>
            <w:tcW w:w="268" w:type="pct"/>
            <w:vAlign w:val="center"/>
          </w:tcPr>
          <w:p w14:paraId="322A6E39" w14:textId="77777777" w:rsidR="00760F8B" w:rsidRPr="00DF2015" w:rsidRDefault="00760F8B" w:rsidP="00760F8B">
            <w:pPr>
              <w:contextualSpacing/>
              <w:jc w:val="center"/>
            </w:pPr>
          </w:p>
        </w:tc>
        <w:tc>
          <w:tcPr>
            <w:tcW w:w="186" w:type="pct"/>
            <w:vAlign w:val="center"/>
          </w:tcPr>
          <w:p w14:paraId="20D33C47" w14:textId="77777777" w:rsidR="00760F8B" w:rsidRPr="00DF2015" w:rsidRDefault="00760F8B" w:rsidP="00760F8B">
            <w:pPr>
              <w:contextualSpacing/>
            </w:pPr>
            <w:r w:rsidRPr="00DF2015">
              <w:t>b.</w:t>
            </w:r>
          </w:p>
        </w:tc>
        <w:tc>
          <w:tcPr>
            <w:tcW w:w="3481" w:type="pct"/>
            <w:vAlign w:val="bottom"/>
          </w:tcPr>
          <w:p w14:paraId="62BC32C7" w14:textId="77777777" w:rsidR="00760F8B" w:rsidRPr="00DF2015" w:rsidRDefault="00760F8B" w:rsidP="00760F8B">
            <w:pPr>
              <w:contextualSpacing/>
              <w:jc w:val="both"/>
              <w:rPr>
                <w:bCs/>
              </w:rPr>
            </w:pPr>
            <w:r w:rsidRPr="00DF2015">
              <w:t>Discuss Organization’s Vision, Mission and Values and their impact on Training.</w:t>
            </w:r>
          </w:p>
        </w:tc>
        <w:tc>
          <w:tcPr>
            <w:tcW w:w="333" w:type="pct"/>
            <w:vAlign w:val="center"/>
          </w:tcPr>
          <w:p w14:paraId="68F4E4F7" w14:textId="77777777" w:rsidR="00760F8B" w:rsidRPr="00DF2015" w:rsidRDefault="00760F8B" w:rsidP="00760F8B">
            <w:pPr>
              <w:contextualSpacing/>
              <w:jc w:val="center"/>
            </w:pPr>
            <w:r w:rsidRPr="00DF2015">
              <w:t>CO2</w:t>
            </w:r>
          </w:p>
        </w:tc>
        <w:tc>
          <w:tcPr>
            <w:tcW w:w="311" w:type="pct"/>
            <w:vAlign w:val="center"/>
          </w:tcPr>
          <w:p w14:paraId="1600CE6B" w14:textId="77777777" w:rsidR="00760F8B" w:rsidRPr="00DF2015" w:rsidRDefault="00760F8B" w:rsidP="00760F8B">
            <w:pPr>
              <w:contextualSpacing/>
              <w:jc w:val="center"/>
            </w:pPr>
            <w:r w:rsidRPr="00DF2015">
              <w:t>U</w:t>
            </w:r>
          </w:p>
        </w:tc>
        <w:tc>
          <w:tcPr>
            <w:tcW w:w="421" w:type="pct"/>
            <w:vAlign w:val="center"/>
          </w:tcPr>
          <w:p w14:paraId="37FBADEC" w14:textId="77777777" w:rsidR="00760F8B" w:rsidRPr="00DF2015" w:rsidRDefault="00760F8B" w:rsidP="00760F8B">
            <w:pPr>
              <w:contextualSpacing/>
              <w:jc w:val="center"/>
            </w:pPr>
            <w:r w:rsidRPr="00DF2015">
              <w:t>10</w:t>
            </w:r>
          </w:p>
        </w:tc>
      </w:tr>
      <w:tr w:rsidR="00760F8B" w:rsidRPr="00DF2015" w14:paraId="7C4D8557" w14:textId="77777777" w:rsidTr="00760F8B">
        <w:trPr>
          <w:trHeight w:val="237"/>
        </w:trPr>
        <w:tc>
          <w:tcPr>
            <w:tcW w:w="268" w:type="pct"/>
            <w:vAlign w:val="center"/>
          </w:tcPr>
          <w:p w14:paraId="78056184" w14:textId="77777777" w:rsidR="00760F8B" w:rsidRPr="00DF2015" w:rsidRDefault="00760F8B" w:rsidP="00760F8B">
            <w:pPr>
              <w:contextualSpacing/>
              <w:jc w:val="center"/>
            </w:pPr>
          </w:p>
        </w:tc>
        <w:tc>
          <w:tcPr>
            <w:tcW w:w="186" w:type="pct"/>
            <w:vAlign w:val="center"/>
          </w:tcPr>
          <w:p w14:paraId="017AE9F6" w14:textId="77777777" w:rsidR="00760F8B" w:rsidRPr="00DF2015" w:rsidRDefault="00760F8B" w:rsidP="00760F8B">
            <w:pPr>
              <w:contextualSpacing/>
            </w:pPr>
          </w:p>
        </w:tc>
        <w:tc>
          <w:tcPr>
            <w:tcW w:w="3481" w:type="pct"/>
            <w:vAlign w:val="bottom"/>
          </w:tcPr>
          <w:p w14:paraId="636E3026" w14:textId="77777777" w:rsidR="00760F8B" w:rsidRPr="00DF2015" w:rsidRDefault="00760F8B" w:rsidP="00760F8B">
            <w:pPr>
              <w:contextualSpacing/>
              <w:jc w:val="center"/>
              <w:rPr>
                <w:b/>
                <w:bCs/>
              </w:rPr>
            </w:pPr>
            <w:r w:rsidRPr="00DF2015">
              <w:rPr>
                <w:b/>
                <w:bCs/>
              </w:rPr>
              <w:t>(OR)</w:t>
            </w:r>
          </w:p>
        </w:tc>
        <w:tc>
          <w:tcPr>
            <w:tcW w:w="333" w:type="pct"/>
            <w:vAlign w:val="center"/>
          </w:tcPr>
          <w:p w14:paraId="1539FAF9" w14:textId="77777777" w:rsidR="00760F8B" w:rsidRPr="00DF2015" w:rsidRDefault="00760F8B" w:rsidP="00760F8B">
            <w:pPr>
              <w:contextualSpacing/>
              <w:jc w:val="center"/>
            </w:pPr>
          </w:p>
        </w:tc>
        <w:tc>
          <w:tcPr>
            <w:tcW w:w="311" w:type="pct"/>
            <w:vAlign w:val="center"/>
          </w:tcPr>
          <w:p w14:paraId="6C5DE73D" w14:textId="77777777" w:rsidR="00760F8B" w:rsidRPr="00DF2015" w:rsidRDefault="00760F8B" w:rsidP="00760F8B">
            <w:pPr>
              <w:contextualSpacing/>
              <w:jc w:val="center"/>
            </w:pPr>
          </w:p>
        </w:tc>
        <w:tc>
          <w:tcPr>
            <w:tcW w:w="421" w:type="pct"/>
            <w:vAlign w:val="center"/>
          </w:tcPr>
          <w:p w14:paraId="697D059F" w14:textId="77777777" w:rsidR="00760F8B" w:rsidRPr="00DF2015" w:rsidRDefault="00760F8B" w:rsidP="00760F8B">
            <w:pPr>
              <w:contextualSpacing/>
              <w:jc w:val="center"/>
            </w:pPr>
          </w:p>
        </w:tc>
      </w:tr>
      <w:tr w:rsidR="00760F8B" w:rsidRPr="00DF2015" w14:paraId="50DFE131" w14:textId="77777777" w:rsidTr="00760F8B">
        <w:trPr>
          <w:trHeight w:val="394"/>
        </w:trPr>
        <w:tc>
          <w:tcPr>
            <w:tcW w:w="268" w:type="pct"/>
            <w:vAlign w:val="center"/>
          </w:tcPr>
          <w:p w14:paraId="45015FFA" w14:textId="77777777" w:rsidR="00760F8B" w:rsidRPr="00DF2015" w:rsidRDefault="00760F8B" w:rsidP="00760F8B">
            <w:pPr>
              <w:contextualSpacing/>
              <w:jc w:val="center"/>
            </w:pPr>
            <w:r w:rsidRPr="00DF2015">
              <w:t>2.</w:t>
            </w:r>
          </w:p>
        </w:tc>
        <w:tc>
          <w:tcPr>
            <w:tcW w:w="186" w:type="pct"/>
            <w:vAlign w:val="center"/>
          </w:tcPr>
          <w:p w14:paraId="60CBDFF2" w14:textId="77777777" w:rsidR="00760F8B" w:rsidRPr="00DF2015" w:rsidRDefault="00760F8B" w:rsidP="00760F8B">
            <w:pPr>
              <w:contextualSpacing/>
            </w:pPr>
            <w:r w:rsidRPr="00DF2015">
              <w:t>a.</w:t>
            </w:r>
          </w:p>
        </w:tc>
        <w:tc>
          <w:tcPr>
            <w:tcW w:w="3481" w:type="pct"/>
            <w:vAlign w:val="center"/>
          </w:tcPr>
          <w:p w14:paraId="085B36DC" w14:textId="77777777" w:rsidR="00760F8B" w:rsidRPr="00DF2015" w:rsidRDefault="00760F8B" w:rsidP="00760F8B">
            <w:pPr>
              <w:contextualSpacing/>
            </w:pPr>
            <w:r w:rsidRPr="00DF2015">
              <w:t>Describe ADDIE Model of Training Design and Process.</w:t>
            </w:r>
          </w:p>
        </w:tc>
        <w:tc>
          <w:tcPr>
            <w:tcW w:w="333" w:type="pct"/>
            <w:vAlign w:val="center"/>
          </w:tcPr>
          <w:p w14:paraId="2E5457A3" w14:textId="77777777" w:rsidR="00760F8B" w:rsidRPr="00DF2015" w:rsidRDefault="00760F8B" w:rsidP="00760F8B">
            <w:pPr>
              <w:contextualSpacing/>
              <w:jc w:val="center"/>
            </w:pPr>
            <w:r w:rsidRPr="00DF2015">
              <w:t>CO</w:t>
            </w:r>
            <w:r>
              <w:t>2</w:t>
            </w:r>
          </w:p>
        </w:tc>
        <w:tc>
          <w:tcPr>
            <w:tcW w:w="311" w:type="pct"/>
            <w:vAlign w:val="center"/>
          </w:tcPr>
          <w:p w14:paraId="74B2C727" w14:textId="77777777" w:rsidR="00760F8B" w:rsidRPr="00DF2015" w:rsidRDefault="00760F8B" w:rsidP="00760F8B">
            <w:pPr>
              <w:contextualSpacing/>
              <w:jc w:val="center"/>
            </w:pPr>
            <w:r w:rsidRPr="00DF2015">
              <w:t>R</w:t>
            </w:r>
          </w:p>
        </w:tc>
        <w:tc>
          <w:tcPr>
            <w:tcW w:w="421" w:type="pct"/>
            <w:vAlign w:val="center"/>
          </w:tcPr>
          <w:p w14:paraId="098F1330" w14:textId="77777777" w:rsidR="00760F8B" w:rsidRPr="00DF2015" w:rsidRDefault="00760F8B" w:rsidP="00760F8B">
            <w:pPr>
              <w:contextualSpacing/>
              <w:jc w:val="center"/>
            </w:pPr>
            <w:r w:rsidRPr="00DF2015">
              <w:t>10</w:t>
            </w:r>
          </w:p>
        </w:tc>
      </w:tr>
      <w:tr w:rsidR="00760F8B" w:rsidRPr="00DF2015" w14:paraId="2EE63D9A" w14:textId="77777777" w:rsidTr="00760F8B">
        <w:trPr>
          <w:trHeight w:val="394"/>
        </w:trPr>
        <w:tc>
          <w:tcPr>
            <w:tcW w:w="268" w:type="pct"/>
            <w:vAlign w:val="center"/>
          </w:tcPr>
          <w:p w14:paraId="37CEFCF4" w14:textId="77777777" w:rsidR="00760F8B" w:rsidRPr="00DF2015" w:rsidRDefault="00760F8B" w:rsidP="00760F8B">
            <w:pPr>
              <w:contextualSpacing/>
              <w:jc w:val="center"/>
            </w:pPr>
          </w:p>
        </w:tc>
        <w:tc>
          <w:tcPr>
            <w:tcW w:w="186" w:type="pct"/>
            <w:vAlign w:val="center"/>
          </w:tcPr>
          <w:p w14:paraId="1ACAE28D" w14:textId="77777777" w:rsidR="00760F8B" w:rsidRPr="00DF2015" w:rsidRDefault="00760F8B" w:rsidP="00760F8B">
            <w:pPr>
              <w:contextualSpacing/>
            </w:pPr>
            <w:r w:rsidRPr="00DF2015">
              <w:t>b.</w:t>
            </w:r>
          </w:p>
        </w:tc>
        <w:tc>
          <w:tcPr>
            <w:tcW w:w="3481" w:type="pct"/>
            <w:vAlign w:val="bottom"/>
          </w:tcPr>
          <w:p w14:paraId="746200C1" w14:textId="77777777" w:rsidR="00760F8B" w:rsidRPr="00DF2015" w:rsidRDefault="00760F8B" w:rsidP="00760F8B">
            <w:pPr>
              <w:contextualSpacing/>
              <w:jc w:val="both"/>
            </w:pPr>
            <w:r w:rsidRPr="00DF2015">
              <w:t>Discuss various Learning Theories and explain the way it supports in Learning process.</w:t>
            </w:r>
          </w:p>
        </w:tc>
        <w:tc>
          <w:tcPr>
            <w:tcW w:w="333" w:type="pct"/>
            <w:vAlign w:val="center"/>
          </w:tcPr>
          <w:p w14:paraId="6EC3DB87" w14:textId="77777777" w:rsidR="00760F8B" w:rsidRPr="00DF2015" w:rsidRDefault="00760F8B" w:rsidP="00760F8B">
            <w:pPr>
              <w:contextualSpacing/>
              <w:jc w:val="center"/>
            </w:pPr>
            <w:r w:rsidRPr="00DF2015">
              <w:t>CO2</w:t>
            </w:r>
          </w:p>
        </w:tc>
        <w:tc>
          <w:tcPr>
            <w:tcW w:w="311" w:type="pct"/>
            <w:vAlign w:val="center"/>
          </w:tcPr>
          <w:p w14:paraId="6AC9CE24" w14:textId="77777777" w:rsidR="00760F8B" w:rsidRPr="00DF2015" w:rsidRDefault="00760F8B" w:rsidP="00760F8B">
            <w:pPr>
              <w:contextualSpacing/>
              <w:jc w:val="center"/>
            </w:pPr>
            <w:r w:rsidRPr="00DF2015">
              <w:t>U</w:t>
            </w:r>
          </w:p>
        </w:tc>
        <w:tc>
          <w:tcPr>
            <w:tcW w:w="421" w:type="pct"/>
            <w:vAlign w:val="center"/>
          </w:tcPr>
          <w:p w14:paraId="5AF61DE8" w14:textId="77777777" w:rsidR="00760F8B" w:rsidRPr="00DF2015" w:rsidRDefault="00760F8B" w:rsidP="00760F8B">
            <w:pPr>
              <w:contextualSpacing/>
              <w:jc w:val="center"/>
            </w:pPr>
            <w:r w:rsidRPr="00DF2015">
              <w:t>10</w:t>
            </w:r>
          </w:p>
        </w:tc>
      </w:tr>
      <w:tr w:rsidR="00760F8B" w:rsidRPr="00DF2015" w14:paraId="35C298E1" w14:textId="77777777" w:rsidTr="00760F8B">
        <w:trPr>
          <w:trHeight w:val="394"/>
        </w:trPr>
        <w:tc>
          <w:tcPr>
            <w:tcW w:w="268" w:type="pct"/>
            <w:vAlign w:val="center"/>
          </w:tcPr>
          <w:p w14:paraId="51D5FB23" w14:textId="77777777" w:rsidR="00760F8B" w:rsidRPr="00DF2015" w:rsidRDefault="00760F8B" w:rsidP="00760F8B">
            <w:pPr>
              <w:contextualSpacing/>
              <w:jc w:val="center"/>
            </w:pPr>
          </w:p>
        </w:tc>
        <w:tc>
          <w:tcPr>
            <w:tcW w:w="186" w:type="pct"/>
            <w:vAlign w:val="center"/>
          </w:tcPr>
          <w:p w14:paraId="19103E6A" w14:textId="77777777" w:rsidR="00760F8B" w:rsidRPr="00DF2015" w:rsidRDefault="00760F8B" w:rsidP="00760F8B">
            <w:pPr>
              <w:contextualSpacing/>
            </w:pPr>
          </w:p>
        </w:tc>
        <w:tc>
          <w:tcPr>
            <w:tcW w:w="3481" w:type="pct"/>
            <w:vAlign w:val="bottom"/>
          </w:tcPr>
          <w:p w14:paraId="1F37340A" w14:textId="77777777" w:rsidR="00760F8B" w:rsidRPr="00DF2015" w:rsidRDefault="00760F8B" w:rsidP="00760F8B">
            <w:pPr>
              <w:contextualSpacing/>
              <w:jc w:val="both"/>
            </w:pPr>
          </w:p>
        </w:tc>
        <w:tc>
          <w:tcPr>
            <w:tcW w:w="333" w:type="pct"/>
            <w:vAlign w:val="center"/>
          </w:tcPr>
          <w:p w14:paraId="23D41AB5" w14:textId="77777777" w:rsidR="00760F8B" w:rsidRPr="00DF2015" w:rsidRDefault="00760F8B" w:rsidP="00760F8B">
            <w:pPr>
              <w:contextualSpacing/>
              <w:jc w:val="center"/>
            </w:pPr>
          </w:p>
        </w:tc>
        <w:tc>
          <w:tcPr>
            <w:tcW w:w="311" w:type="pct"/>
            <w:vAlign w:val="center"/>
          </w:tcPr>
          <w:p w14:paraId="1B1158A3" w14:textId="77777777" w:rsidR="00760F8B" w:rsidRPr="00DF2015" w:rsidRDefault="00760F8B" w:rsidP="00760F8B">
            <w:pPr>
              <w:contextualSpacing/>
              <w:jc w:val="center"/>
            </w:pPr>
          </w:p>
        </w:tc>
        <w:tc>
          <w:tcPr>
            <w:tcW w:w="421" w:type="pct"/>
            <w:vAlign w:val="center"/>
          </w:tcPr>
          <w:p w14:paraId="0382389D" w14:textId="77777777" w:rsidR="00760F8B" w:rsidRPr="00DF2015" w:rsidRDefault="00760F8B" w:rsidP="00760F8B">
            <w:pPr>
              <w:contextualSpacing/>
              <w:jc w:val="center"/>
            </w:pPr>
          </w:p>
        </w:tc>
      </w:tr>
      <w:tr w:rsidR="00760F8B" w:rsidRPr="00DF2015" w14:paraId="76D1099D" w14:textId="77777777" w:rsidTr="00760F8B">
        <w:trPr>
          <w:trHeight w:val="394"/>
        </w:trPr>
        <w:tc>
          <w:tcPr>
            <w:tcW w:w="268" w:type="pct"/>
            <w:vAlign w:val="center"/>
          </w:tcPr>
          <w:p w14:paraId="056FD246" w14:textId="77777777" w:rsidR="00760F8B" w:rsidRPr="00DF2015" w:rsidRDefault="00760F8B" w:rsidP="00760F8B">
            <w:pPr>
              <w:contextualSpacing/>
              <w:jc w:val="center"/>
            </w:pPr>
            <w:r w:rsidRPr="00DF2015">
              <w:t>3.</w:t>
            </w:r>
          </w:p>
        </w:tc>
        <w:tc>
          <w:tcPr>
            <w:tcW w:w="186" w:type="pct"/>
            <w:vAlign w:val="center"/>
          </w:tcPr>
          <w:p w14:paraId="2DE27570" w14:textId="77777777" w:rsidR="00760F8B" w:rsidRPr="00DF2015" w:rsidRDefault="00760F8B" w:rsidP="00760F8B">
            <w:pPr>
              <w:contextualSpacing/>
            </w:pPr>
            <w:r w:rsidRPr="00DF2015">
              <w:t>a.</w:t>
            </w:r>
          </w:p>
        </w:tc>
        <w:tc>
          <w:tcPr>
            <w:tcW w:w="3481" w:type="pct"/>
            <w:vAlign w:val="center"/>
          </w:tcPr>
          <w:p w14:paraId="63C01164" w14:textId="77777777" w:rsidR="00760F8B" w:rsidRPr="00DF2015" w:rsidRDefault="00760F8B" w:rsidP="00760F8B">
            <w:pPr>
              <w:contextualSpacing/>
            </w:pPr>
            <w:r w:rsidRPr="00DF2015">
              <w:t>Define Learning and Characteristics of Learning.</w:t>
            </w:r>
          </w:p>
        </w:tc>
        <w:tc>
          <w:tcPr>
            <w:tcW w:w="333" w:type="pct"/>
            <w:vAlign w:val="center"/>
          </w:tcPr>
          <w:p w14:paraId="5A682303" w14:textId="77777777" w:rsidR="00760F8B" w:rsidRPr="00DF2015" w:rsidRDefault="00760F8B" w:rsidP="00760F8B">
            <w:pPr>
              <w:contextualSpacing/>
              <w:jc w:val="center"/>
            </w:pPr>
            <w:r w:rsidRPr="00DF2015">
              <w:t>CO1</w:t>
            </w:r>
          </w:p>
        </w:tc>
        <w:tc>
          <w:tcPr>
            <w:tcW w:w="311" w:type="pct"/>
            <w:vAlign w:val="center"/>
          </w:tcPr>
          <w:p w14:paraId="68140354" w14:textId="77777777" w:rsidR="00760F8B" w:rsidRPr="00DF2015" w:rsidRDefault="00760F8B" w:rsidP="00760F8B">
            <w:pPr>
              <w:contextualSpacing/>
              <w:jc w:val="center"/>
            </w:pPr>
            <w:r w:rsidRPr="00DF2015">
              <w:t>R</w:t>
            </w:r>
          </w:p>
        </w:tc>
        <w:tc>
          <w:tcPr>
            <w:tcW w:w="421" w:type="pct"/>
            <w:vAlign w:val="center"/>
          </w:tcPr>
          <w:p w14:paraId="62D0942A" w14:textId="77777777" w:rsidR="00760F8B" w:rsidRPr="00DF2015" w:rsidRDefault="00760F8B" w:rsidP="00760F8B">
            <w:pPr>
              <w:contextualSpacing/>
              <w:jc w:val="center"/>
            </w:pPr>
            <w:r w:rsidRPr="00DF2015">
              <w:t>10</w:t>
            </w:r>
          </w:p>
        </w:tc>
      </w:tr>
      <w:tr w:rsidR="00760F8B" w:rsidRPr="00DF2015" w14:paraId="5F152C15" w14:textId="77777777" w:rsidTr="00760F8B">
        <w:trPr>
          <w:trHeight w:val="394"/>
        </w:trPr>
        <w:tc>
          <w:tcPr>
            <w:tcW w:w="268" w:type="pct"/>
            <w:vAlign w:val="center"/>
          </w:tcPr>
          <w:p w14:paraId="4C6ABDA0" w14:textId="77777777" w:rsidR="00760F8B" w:rsidRPr="00DF2015" w:rsidRDefault="00760F8B" w:rsidP="00760F8B">
            <w:pPr>
              <w:contextualSpacing/>
              <w:jc w:val="center"/>
            </w:pPr>
          </w:p>
        </w:tc>
        <w:tc>
          <w:tcPr>
            <w:tcW w:w="186" w:type="pct"/>
            <w:vAlign w:val="center"/>
          </w:tcPr>
          <w:p w14:paraId="35F98B0D" w14:textId="77777777" w:rsidR="00760F8B" w:rsidRPr="00DF2015" w:rsidRDefault="00760F8B" w:rsidP="00760F8B">
            <w:pPr>
              <w:contextualSpacing/>
            </w:pPr>
            <w:r w:rsidRPr="00DF2015">
              <w:t>b.</w:t>
            </w:r>
          </w:p>
        </w:tc>
        <w:tc>
          <w:tcPr>
            <w:tcW w:w="3481" w:type="pct"/>
            <w:vAlign w:val="center"/>
          </w:tcPr>
          <w:p w14:paraId="41584917" w14:textId="77777777" w:rsidR="00760F8B" w:rsidRPr="00DF2015" w:rsidRDefault="00760F8B" w:rsidP="00760F8B">
            <w:pPr>
              <w:contextualSpacing/>
              <w:rPr>
                <w:bCs/>
              </w:rPr>
            </w:pPr>
            <w:r w:rsidRPr="00DF2015">
              <w:rPr>
                <w:bCs/>
              </w:rPr>
              <w:t>Discuss the way Motivation influences Learning with examples.</w:t>
            </w:r>
          </w:p>
        </w:tc>
        <w:tc>
          <w:tcPr>
            <w:tcW w:w="333" w:type="pct"/>
            <w:vAlign w:val="center"/>
          </w:tcPr>
          <w:p w14:paraId="72F8C940" w14:textId="77777777" w:rsidR="00760F8B" w:rsidRPr="00DF2015" w:rsidRDefault="00760F8B" w:rsidP="00760F8B">
            <w:pPr>
              <w:contextualSpacing/>
              <w:jc w:val="center"/>
            </w:pPr>
            <w:r w:rsidRPr="00DF2015">
              <w:t>CO2</w:t>
            </w:r>
          </w:p>
        </w:tc>
        <w:tc>
          <w:tcPr>
            <w:tcW w:w="311" w:type="pct"/>
            <w:vAlign w:val="center"/>
          </w:tcPr>
          <w:p w14:paraId="4D4D8A8B" w14:textId="77777777" w:rsidR="00760F8B" w:rsidRPr="00DF2015" w:rsidRDefault="00760F8B" w:rsidP="00760F8B">
            <w:pPr>
              <w:contextualSpacing/>
              <w:jc w:val="center"/>
            </w:pPr>
            <w:r w:rsidRPr="00DF2015">
              <w:t>U</w:t>
            </w:r>
          </w:p>
        </w:tc>
        <w:tc>
          <w:tcPr>
            <w:tcW w:w="421" w:type="pct"/>
            <w:vAlign w:val="center"/>
          </w:tcPr>
          <w:p w14:paraId="32C8DEB9" w14:textId="77777777" w:rsidR="00760F8B" w:rsidRPr="00DF2015" w:rsidRDefault="00760F8B" w:rsidP="00760F8B">
            <w:pPr>
              <w:contextualSpacing/>
              <w:jc w:val="center"/>
            </w:pPr>
            <w:r w:rsidRPr="00DF2015">
              <w:t>10</w:t>
            </w:r>
          </w:p>
        </w:tc>
      </w:tr>
      <w:tr w:rsidR="00760F8B" w:rsidRPr="00DF2015" w14:paraId="6EFD03E5" w14:textId="77777777" w:rsidTr="00760F8B">
        <w:trPr>
          <w:trHeight w:val="172"/>
        </w:trPr>
        <w:tc>
          <w:tcPr>
            <w:tcW w:w="268" w:type="pct"/>
            <w:vAlign w:val="center"/>
          </w:tcPr>
          <w:p w14:paraId="4A490967" w14:textId="77777777" w:rsidR="00760F8B" w:rsidRPr="00DF2015" w:rsidRDefault="00760F8B" w:rsidP="00760F8B">
            <w:pPr>
              <w:contextualSpacing/>
              <w:jc w:val="center"/>
            </w:pPr>
          </w:p>
        </w:tc>
        <w:tc>
          <w:tcPr>
            <w:tcW w:w="186" w:type="pct"/>
            <w:vAlign w:val="center"/>
          </w:tcPr>
          <w:p w14:paraId="6EFAA435" w14:textId="77777777" w:rsidR="00760F8B" w:rsidRPr="00DF2015" w:rsidRDefault="00760F8B" w:rsidP="00760F8B">
            <w:pPr>
              <w:contextualSpacing/>
            </w:pPr>
          </w:p>
        </w:tc>
        <w:tc>
          <w:tcPr>
            <w:tcW w:w="3481" w:type="pct"/>
            <w:vAlign w:val="bottom"/>
          </w:tcPr>
          <w:p w14:paraId="207A85C2" w14:textId="77777777" w:rsidR="00760F8B" w:rsidRPr="00DF2015" w:rsidRDefault="00760F8B" w:rsidP="00760F8B">
            <w:pPr>
              <w:contextualSpacing/>
              <w:jc w:val="center"/>
            </w:pPr>
            <w:r w:rsidRPr="00DF2015">
              <w:rPr>
                <w:b/>
                <w:bCs/>
              </w:rPr>
              <w:t>(OR)</w:t>
            </w:r>
          </w:p>
        </w:tc>
        <w:tc>
          <w:tcPr>
            <w:tcW w:w="333" w:type="pct"/>
            <w:vAlign w:val="center"/>
          </w:tcPr>
          <w:p w14:paraId="176A2ABC" w14:textId="77777777" w:rsidR="00760F8B" w:rsidRPr="00DF2015" w:rsidRDefault="00760F8B" w:rsidP="00760F8B">
            <w:pPr>
              <w:contextualSpacing/>
              <w:jc w:val="center"/>
            </w:pPr>
          </w:p>
        </w:tc>
        <w:tc>
          <w:tcPr>
            <w:tcW w:w="311" w:type="pct"/>
            <w:vAlign w:val="center"/>
          </w:tcPr>
          <w:p w14:paraId="5EF63E2B" w14:textId="77777777" w:rsidR="00760F8B" w:rsidRPr="00DF2015" w:rsidRDefault="00760F8B" w:rsidP="00760F8B">
            <w:pPr>
              <w:contextualSpacing/>
              <w:jc w:val="center"/>
            </w:pPr>
          </w:p>
        </w:tc>
        <w:tc>
          <w:tcPr>
            <w:tcW w:w="421" w:type="pct"/>
            <w:vAlign w:val="center"/>
          </w:tcPr>
          <w:p w14:paraId="27BBE997" w14:textId="77777777" w:rsidR="00760F8B" w:rsidRPr="00DF2015" w:rsidRDefault="00760F8B" w:rsidP="00760F8B">
            <w:pPr>
              <w:contextualSpacing/>
              <w:jc w:val="center"/>
            </w:pPr>
          </w:p>
        </w:tc>
      </w:tr>
      <w:tr w:rsidR="00760F8B" w:rsidRPr="00DF2015" w14:paraId="50580898" w14:textId="77777777" w:rsidTr="00760F8B">
        <w:trPr>
          <w:trHeight w:val="394"/>
        </w:trPr>
        <w:tc>
          <w:tcPr>
            <w:tcW w:w="268" w:type="pct"/>
            <w:vAlign w:val="center"/>
          </w:tcPr>
          <w:p w14:paraId="7B8B5150" w14:textId="77777777" w:rsidR="00760F8B" w:rsidRPr="00DF2015" w:rsidRDefault="00760F8B" w:rsidP="00760F8B">
            <w:pPr>
              <w:contextualSpacing/>
              <w:jc w:val="center"/>
            </w:pPr>
            <w:r w:rsidRPr="00DF2015">
              <w:t>4.</w:t>
            </w:r>
          </w:p>
        </w:tc>
        <w:tc>
          <w:tcPr>
            <w:tcW w:w="186" w:type="pct"/>
            <w:vAlign w:val="center"/>
          </w:tcPr>
          <w:p w14:paraId="2ABB6446" w14:textId="77777777" w:rsidR="00760F8B" w:rsidRPr="00DF2015" w:rsidRDefault="00760F8B" w:rsidP="00760F8B">
            <w:pPr>
              <w:contextualSpacing/>
            </w:pPr>
            <w:r w:rsidRPr="00DF2015">
              <w:t>a.</w:t>
            </w:r>
          </w:p>
        </w:tc>
        <w:tc>
          <w:tcPr>
            <w:tcW w:w="3481" w:type="pct"/>
            <w:vAlign w:val="bottom"/>
          </w:tcPr>
          <w:p w14:paraId="72028ECB" w14:textId="77777777" w:rsidR="00760F8B" w:rsidRPr="00DF2015" w:rsidRDefault="00760F8B" w:rsidP="00760F8B">
            <w:pPr>
              <w:contextualSpacing/>
              <w:jc w:val="both"/>
            </w:pPr>
            <w:r>
              <w:t>Describe various m</w:t>
            </w:r>
            <w:r w:rsidRPr="00DF2015">
              <w:t>odels of organization Training Department.</w:t>
            </w:r>
          </w:p>
        </w:tc>
        <w:tc>
          <w:tcPr>
            <w:tcW w:w="333" w:type="pct"/>
            <w:vAlign w:val="center"/>
          </w:tcPr>
          <w:p w14:paraId="672CF8E1" w14:textId="77777777" w:rsidR="00760F8B" w:rsidRPr="00DF2015" w:rsidRDefault="00760F8B" w:rsidP="00760F8B">
            <w:pPr>
              <w:contextualSpacing/>
              <w:jc w:val="center"/>
            </w:pPr>
            <w:r w:rsidRPr="00DF2015">
              <w:t>CO1</w:t>
            </w:r>
          </w:p>
        </w:tc>
        <w:tc>
          <w:tcPr>
            <w:tcW w:w="311" w:type="pct"/>
            <w:vAlign w:val="center"/>
          </w:tcPr>
          <w:p w14:paraId="4354C8BF" w14:textId="77777777" w:rsidR="00760F8B" w:rsidRPr="00DF2015" w:rsidRDefault="00760F8B" w:rsidP="00760F8B">
            <w:pPr>
              <w:contextualSpacing/>
              <w:jc w:val="center"/>
            </w:pPr>
            <w:r w:rsidRPr="00DF2015">
              <w:t>R</w:t>
            </w:r>
          </w:p>
        </w:tc>
        <w:tc>
          <w:tcPr>
            <w:tcW w:w="421" w:type="pct"/>
            <w:vAlign w:val="center"/>
          </w:tcPr>
          <w:p w14:paraId="26A62EA4" w14:textId="77777777" w:rsidR="00760F8B" w:rsidRPr="00DF2015" w:rsidRDefault="00760F8B" w:rsidP="00760F8B">
            <w:pPr>
              <w:contextualSpacing/>
              <w:jc w:val="center"/>
            </w:pPr>
            <w:r w:rsidRPr="00DF2015">
              <w:t>10</w:t>
            </w:r>
          </w:p>
        </w:tc>
      </w:tr>
      <w:tr w:rsidR="00760F8B" w:rsidRPr="00DF2015" w14:paraId="04AD47CB" w14:textId="77777777" w:rsidTr="00760F8B">
        <w:trPr>
          <w:trHeight w:val="394"/>
        </w:trPr>
        <w:tc>
          <w:tcPr>
            <w:tcW w:w="268" w:type="pct"/>
            <w:vAlign w:val="center"/>
          </w:tcPr>
          <w:p w14:paraId="5C4E7FD7" w14:textId="77777777" w:rsidR="00760F8B" w:rsidRPr="00DF2015" w:rsidRDefault="00760F8B" w:rsidP="00760F8B">
            <w:pPr>
              <w:contextualSpacing/>
              <w:jc w:val="center"/>
            </w:pPr>
          </w:p>
        </w:tc>
        <w:tc>
          <w:tcPr>
            <w:tcW w:w="186" w:type="pct"/>
            <w:vAlign w:val="center"/>
          </w:tcPr>
          <w:p w14:paraId="4A8B4607" w14:textId="77777777" w:rsidR="00760F8B" w:rsidRPr="00DF2015" w:rsidRDefault="00760F8B" w:rsidP="00760F8B">
            <w:pPr>
              <w:contextualSpacing/>
            </w:pPr>
            <w:r w:rsidRPr="00DF2015">
              <w:t>b.</w:t>
            </w:r>
          </w:p>
        </w:tc>
        <w:tc>
          <w:tcPr>
            <w:tcW w:w="3481" w:type="pct"/>
            <w:vAlign w:val="bottom"/>
          </w:tcPr>
          <w:p w14:paraId="5C0A5C19" w14:textId="77777777" w:rsidR="00760F8B" w:rsidRPr="00DF2015" w:rsidRDefault="00760F8B" w:rsidP="00760F8B">
            <w:pPr>
              <w:contextualSpacing/>
              <w:jc w:val="both"/>
              <w:rPr>
                <w:bCs/>
              </w:rPr>
            </w:pPr>
            <w:r w:rsidRPr="00DF2015">
              <w:rPr>
                <w:bCs/>
              </w:rPr>
              <w:t xml:space="preserve">Summarize </w:t>
            </w:r>
            <w:r>
              <w:rPr>
                <w:bCs/>
              </w:rPr>
              <w:t xml:space="preserve">the </w:t>
            </w:r>
            <w:r w:rsidRPr="00DF2015">
              <w:rPr>
                <w:bCs/>
              </w:rPr>
              <w:t xml:space="preserve">types of </w:t>
            </w:r>
            <w:r>
              <w:rPr>
                <w:bCs/>
              </w:rPr>
              <w:t>t</w:t>
            </w:r>
            <w:r w:rsidRPr="00DF2015">
              <w:rPr>
                <w:bCs/>
              </w:rPr>
              <w:t>raining and their suitability to Organization needs.</w:t>
            </w:r>
          </w:p>
        </w:tc>
        <w:tc>
          <w:tcPr>
            <w:tcW w:w="333" w:type="pct"/>
            <w:vAlign w:val="center"/>
          </w:tcPr>
          <w:p w14:paraId="147C17F5" w14:textId="77777777" w:rsidR="00760F8B" w:rsidRPr="00DF2015" w:rsidRDefault="00760F8B" w:rsidP="00760F8B">
            <w:pPr>
              <w:contextualSpacing/>
              <w:jc w:val="center"/>
            </w:pPr>
            <w:r w:rsidRPr="00DF2015">
              <w:t>CO2</w:t>
            </w:r>
          </w:p>
        </w:tc>
        <w:tc>
          <w:tcPr>
            <w:tcW w:w="311" w:type="pct"/>
            <w:vAlign w:val="center"/>
          </w:tcPr>
          <w:p w14:paraId="77AFC28E" w14:textId="77777777" w:rsidR="00760F8B" w:rsidRPr="00DF2015" w:rsidRDefault="00760F8B" w:rsidP="00760F8B">
            <w:pPr>
              <w:contextualSpacing/>
              <w:jc w:val="center"/>
            </w:pPr>
            <w:r w:rsidRPr="00DF2015">
              <w:t>U</w:t>
            </w:r>
          </w:p>
        </w:tc>
        <w:tc>
          <w:tcPr>
            <w:tcW w:w="421" w:type="pct"/>
            <w:vAlign w:val="center"/>
          </w:tcPr>
          <w:p w14:paraId="2CC7B667" w14:textId="77777777" w:rsidR="00760F8B" w:rsidRPr="00DF2015" w:rsidRDefault="00760F8B" w:rsidP="00760F8B">
            <w:pPr>
              <w:contextualSpacing/>
              <w:jc w:val="center"/>
            </w:pPr>
            <w:r w:rsidRPr="00DF2015">
              <w:t>10</w:t>
            </w:r>
          </w:p>
        </w:tc>
      </w:tr>
      <w:tr w:rsidR="00760F8B" w:rsidRPr="00DF2015" w14:paraId="4C4F501E" w14:textId="77777777" w:rsidTr="00760F8B">
        <w:trPr>
          <w:trHeight w:val="394"/>
        </w:trPr>
        <w:tc>
          <w:tcPr>
            <w:tcW w:w="268" w:type="pct"/>
            <w:vAlign w:val="center"/>
          </w:tcPr>
          <w:p w14:paraId="06A7D6F8" w14:textId="77777777" w:rsidR="00760F8B" w:rsidRPr="00DF2015" w:rsidRDefault="00760F8B" w:rsidP="00760F8B">
            <w:pPr>
              <w:contextualSpacing/>
              <w:jc w:val="center"/>
            </w:pPr>
          </w:p>
        </w:tc>
        <w:tc>
          <w:tcPr>
            <w:tcW w:w="186" w:type="pct"/>
            <w:vAlign w:val="center"/>
          </w:tcPr>
          <w:p w14:paraId="6FEE9F9D" w14:textId="77777777" w:rsidR="00760F8B" w:rsidRPr="00DF2015" w:rsidRDefault="00760F8B" w:rsidP="00760F8B">
            <w:pPr>
              <w:contextualSpacing/>
            </w:pPr>
          </w:p>
        </w:tc>
        <w:tc>
          <w:tcPr>
            <w:tcW w:w="3481" w:type="pct"/>
            <w:vAlign w:val="bottom"/>
          </w:tcPr>
          <w:p w14:paraId="306E3ABB" w14:textId="77777777" w:rsidR="00760F8B" w:rsidRPr="00DF2015" w:rsidRDefault="00760F8B" w:rsidP="00760F8B">
            <w:pPr>
              <w:contextualSpacing/>
              <w:jc w:val="both"/>
            </w:pPr>
          </w:p>
        </w:tc>
        <w:tc>
          <w:tcPr>
            <w:tcW w:w="333" w:type="pct"/>
            <w:vAlign w:val="center"/>
          </w:tcPr>
          <w:p w14:paraId="0FCFD29B" w14:textId="77777777" w:rsidR="00760F8B" w:rsidRPr="00DF2015" w:rsidRDefault="00760F8B" w:rsidP="00760F8B">
            <w:pPr>
              <w:contextualSpacing/>
              <w:jc w:val="center"/>
            </w:pPr>
          </w:p>
        </w:tc>
        <w:tc>
          <w:tcPr>
            <w:tcW w:w="311" w:type="pct"/>
            <w:vAlign w:val="center"/>
          </w:tcPr>
          <w:p w14:paraId="32CF4067" w14:textId="77777777" w:rsidR="00760F8B" w:rsidRPr="00DF2015" w:rsidRDefault="00760F8B" w:rsidP="00760F8B">
            <w:pPr>
              <w:contextualSpacing/>
              <w:jc w:val="center"/>
            </w:pPr>
          </w:p>
        </w:tc>
        <w:tc>
          <w:tcPr>
            <w:tcW w:w="421" w:type="pct"/>
            <w:vAlign w:val="center"/>
          </w:tcPr>
          <w:p w14:paraId="53E67CD1" w14:textId="77777777" w:rsidR="00760F8B" w:rsidRPr="00DF2015" w:rsidRDefault="00760F8B" w:rsidP="00760F8B">
            <w:pPr>
              <w:contextualSpacing/>
              <w:jc w:val="center"/>
            </w:pPr>
          </w:p>
        </w:tc>
      </w:tr>
      <w:tr w:rsidR="00760F8B" w:rsidRPr="00DF2015" w14:paraId="1F8EA45E" w14:textId="77777777" w:rsidTr="00760F8B">
        <w:trPr>
          <w:trHeight w:val="394"/>
        </w:trPr>
        <w:tc>
          <w:tcPr>
            <w:tcW w:w="268" w:type="pct"/>
            <w:vAlign w:val="center"/>
          </w:tcPr>
          <w:p w14:paraId="19C161D9" w14:textId="77777777" w:rsidR="00760F8B" w:rsidRPr="00DF2015" w:rsidRDefault="00760F8B" w:rsidP="00760F8B">
            <w:pPr>
              <w:contextualSpacing/>
              <w:jc w:val="center"/>
            </w:pPr>
            <w:r w:rsidRPr="00DF2015">
              <w:t>5.</w:t>
            </w:r>
          </w:p>
        </w:tc>
        <w:tc>
          <w:tcPr>
            <w:tcW w:w="186" w:type="pct"/>
            <w:vAlign w:val="center"/>
          </w:tcPr>
          <w:p w14:paraId="2AD3783B" w14:textId="77777777" w:rsidR="00760F8B" w:rsidRPr="00DF2015" w:rsidRDefault="00760F8B" w:rsidP="00760F8B">
            <w:pPr>
              <w:contextualSpacing/>
            </w:pPr>
            <w:r w:rsidRPr="00DF2015">
              <w:t>a.</w:t>
            </w:r>
          </w:p>
        </w:tc>
        <w:tc>
          <w:tcPr>
            <w:tcW w:w="3481" w:type="pct"/>
            <w:vAlign w:val="bottom"/>
          </w:tcPr>
          <w:p w14:paraId="0DB84455" w14:textId="77777777" w:rsidR="00760F8B" w:rsidRPr="00DF2015" w:rsidRDefault="00760F8B" w:rsidP="00760F8B">
            <w:pPr>
              <w:contextualSpacing/>
              <w:jc w:val="both"/>
            </w:pPr>
            <w:r w:rsidRPr="00DF2015">
              <w:t>Explain the concept of Mager and Pipe Model of Performance Gap Analysis.</w:t>
            </w:r>
          </w:p>
        </w:tc>
        <w:tc>
          <w:tcPr>
            <w:tcW w:w="333" w:type="pct"/>
            <w:vAlign w:val="center"/>
          </w:tcPr>
          <w:p w14:paraId="71221CA2" w14:textId="77777777" w:rsidR="00760F8B" w:rsidRPr="00DF2015" w:rsidRDefault="00760F8B" w:rsidP="00760F8B">
            <w:pPr>
              <w:contextualSpacing/>
              <w:jc w:val="center"/>
            </w:pPr>
            <w:r w:rsidRPr="00DF2015">
              <w:t>CO3</w:t>
            </w:r>
          </w:p>
        </w:tc>
        <w:tc>
          <w:tcPr>
            <w:tcW w:w="311" w:type="pct"/>
            <w:vAlign w:val="center"/>
          </w:tcPr>
          <w:p w14:paraId="44B1760D" w14:textId="77777777" w:rsidR="00760F8B" w:rsidRPr="00DF2015" w:rsidRDefault="00760F8B" w:rsidP="00760F8B">
            <w:pPr>
              <w:contextualSpacing/>
              <w:jc w:val="center"/>
            </w:pPr>
            <w:r w:rsidRPr="00DF2015">
              <w:t>A</w:t>
            </w:r>
          </w:p>
        </w:tc>
        <w:tc>
          <w:tcPr>
            <w:tcW w:w="421" w:type="pct"/>
            <w:vAlign w:val="center"/>
          </w:tcPr>
          <w:p w14:paraId="670AACA8" w14:textId="77777777" w:rsidR="00760F8B" w:rsidRPr="00DF2015" w:rsidRDefault="00760F8B" w:rsidP="00760F8B">
            <w:pPr>
              <w:contextualSpacing/>
              <w:jc w:val="center"/>
            </w:pPr>
            <w:r w:rsidRPr="00DF2015">
              <w:t>10</w:t>
            </w:r>
          </w:p>
        </w:tc>
      </w:tr>
      <w:tr w:rsidR="00760F8B" w:rsidRPr="00DF2015" w14:paraId="21E2B6CB" w14:textId="77777777" w:rsidTr="00760F8B">
        <w:trPr>
          <w:trHeight w:val="394"/>
        </w:trPr>
        <w:tc>
          <w:tcPr>
            <w:tcW w:w="268" w:type="pct"/>
            <w:vAlign w:val="center"/>
          </w:tcPr>
          <w:p w14:paraId="3E445CE0" w14:textId="77777777" w:rsidR="00760F8B" w:rsidRPr="00DF2015" w:rsidRDefault="00760F8B" w:rsidP="00760F8B">
            <w:pPr>
              <w:contextualSpacing/>
              <w:jc w:val="center"/>
            </w:pPr>
          </w:p>
        </w:tc>
        <w:tc>
          <w:tcPr>
            <w:tcW w:w="186" w:type="pct"/>
            <w:vAlign w:val="center"/>
          </w:tcPr>
          <w:p w14:paraId="5FABD617" w14:textId="77777777" w:rsidR="00760F8B" w:rsidRPr="00DF2015" w:rsidRDefault="00760F8B" w:rsidP="00760F8B">
            <w:pPr>
              <w:contextualSpacing/>
            </w:pPr>
            <w:r w:rsidRPr="00DF2015">
              <w:t>b.</w:t>
            </w:r>
          </w:p>
        </w:tc>
        <w:tc>
          <w:tcPr>
            <w:tcW w:w="3481" w:type="pct"/>
            <w:vAlign w:val="bottom"/>
          </w:tcPr>
          <w:p w14:paraId="5E410C97" w14:textId="77777777" w:rsidR="00760F8B" w:rsidRPr="00DF2015" w:rsidRDefault="00760F8B" w:rsidP="00760F8B">
            <w:pPr>
              <w:contextualSpacing/>
              <w:jc w:val="both"/>
              <w:rPr>
                <w:bCs/>
              </w:rPr>
            </w:pPr>
            <w:r w:rsidRPr="00DF2015">
              <w:rPr>
                <w:bCs/>
              </w:rPr>
              <w:t>Devise various methods of Management Development Programmes suitable for a Manufacturing Organisation.</w:t>
            </w:r>
          </w:p>
        </w:tc>
        <w:tc>
          <w:tcPr>
            <w:tcW w:w="333" w:type="pct"/>
            <w:vAlign w:val="center"/>
          </w:tcPr>
          <w:p w14:paraId="008CEDB4" w14:textId="77777777" w:rsidR="00760F8B" w:rsidRPr="00DF2015" w:rsidRDefault="00760F8B" w:rsidP="00760F8B">
            <w:pPr>
              <w:contextualSpacing/>
              <w:jc w:val="center"/>
            </w:pPr>
            <w:r w:rsidRPr="00DF2015">
              <w:t>CO4</w:t>
            </w:r>
          </w:p>
        </w:tc>
        <w:tc>
          <w:tcPr>
            <w:tcW w:w="311" w:type="pct"/>
            <w:vAlign w:val="center"/>
          </w:tcPr>
          <w:p w14:paraId="3987B4A2" w14:textId="77777777" w:rsidR="00760F8B" w:rsidRPr="00DF2015" w:rsidRDefault="00760F8B" w:rsidP="00760F8B">
            <w:pPr>
              <w:contextualSpacing/>
              <w:jc w:val="center"/>
            </w:pPr>
            <w:r w:rsidRPr="00DF2015">
              <w:t>An</w:t>
            </w:r>
          </w:p>
        </w:tc>
        <w:tc>
          <w:tcPr>
            <w:tcW w:w="421" w:type="pct"/>
            <w:vAlign w:val="center"/>
          </w:tcPr>
          <w:p w14:paraId="26298511" w14:textId="77777777" w:rsidR="00760F8B" w:rsidRPr="00DF2015" w:rsidRDefault="00760F8B" w:rsidP="00760F8B">
            <w:pPr>
              <w:contextualSpacing/>
              <w:jc w:val="center"/>
            </w:pPr>
            <w:r w:rsidRPr="00DF2015">
              <w:t>10</w:t>
            </w:r>
          </w:p>
        </w:tc>
      </w:tr>
      <w:tr w:rsidR="00760F8B" w:rsidRPr="00DF2015" w14:paraId="5CD465F7" w14:textId="77777777" w:rsidTr="00760F8B">
        <w:trPr>
          <w:trHeight w:val="261"/>
        </w:trPr>
        <w:tc>
          <w:tcPr>
            <w:tcW w:w="268" w:type="pct"/>
            <w:vAlign w:val="center"/>
          </w:tcPr>
          <w:p w14:paraId="118B4684" w14:textId="77777777" w:rsidR="00760F8B" w:rsidRPr="00DF2015" w:rsidRDefault="00760F8B" w:rsidP="00760F8B">
            <w:pPr>
              <w:contextualSpacing/>
              <w:jc w:val="center"/>
            </w:pPr>
          </w:p>
        </w:tc>
        <w:tc>
          <w:tcPr>
            <w:tcW w:w="186" w:type="pct"/>
            <w:vAlign w:val="center"/>
          </w:tcPr>
          <w:p w14:paraId="271CF558" w14:textId="77777777" w:rsidR="00760F8B" w:rsidRPr="00DF2015" w:rsidRDefault="00760F8B" w:rsidP="00760F8B">
            <w:pPr>
              <w:contextualSpacing/>
            </w:pPr>
          </w:p>
        </w:tc>
        <w:tc>
          <w:tcPr>
            <w:tcW w:w="3481" w:type="pct"/>
            <w:vAlign w:val="bottom"/>
          </w:tcPr>
          <w:p w14:paraId="1CFCFE13" w14:textId="77777777" w:rsidR="00760F8B" w:rsidRPr="00DF2015" w:rsidRDefault="00760F8B" w:rsidP="00760F8B">
            <w:pPr>
              <w:contextualSpacing/>
              <w:jc w:val="center"/>
            </w:pPr>
            <w:r w:rsidRPr="00DF2015">
              <w:rPr>
                <w:b/>
                <w:bCs/>
              </w:rPr>
              <w:t>(OR)</w:t>
            </w:r>
          </w:p>
        </w:tc>
        <w:tc>
          <w:tcPr>
            <w:tcW w:w="333" w:type="pct"/>
            <w:vAlign w:val="center"/>
          </w:tcPr>
          <w:p w14:paraId="30ABCEDC" w14:textId="77777777" w:rsidR="00760F8B" w:rsidRPr="00DF2015" w:rsidRDefault="00760F8B" w:rsidP="00760F8B">
            <w:pPr>
              <w:contextualSpacing/>
              <w:jc w:val="center"/>
            </w:pPr>
          </w:p>
        </w:tc>
        <w:tc>
          <w:tcPr>
            <w:tcW w:w="311" w:type="pct"/>
            <w:vAlign w:val="center"/>
          </w:tcPr>
          <w:p w14:paraId="4A2B8AFD" w14:textId="77777777" w:rsidR="00760F8B" w:rsidRPr="00DF2015" w:rsidRDefault="00760F8B" w:rsidP="00760F8B">
            <w:pPr>
              <w:contextualSpacing/>
              <w:jc w:val="center"/>
            </w:pPr>
          </w:p>
        </w:tc>
        <w:tc>
          <w:tcPr>
            <w:tcW w:w="421" w:type="pct"/>
            <w:vAlign w:val="center"/>
          </w:tcPr>
          <w:p w14:paraId="037FE72D" w14:textId="77777777" w:rsidR="00760F8B" w:rsidRPr="00DF2015" w:rsidRDefault="00760F8B" w:rsidP="00760F8B">
            <w:pPr>
              <w:contextualSpacing/>
              <w:jc w:val="center"/>
            </w:pPr>
          </w:p>
        </w:tc>
      </w:tr>
      <w:tr w:rsidR="00760F8B" w:rsidRPr="00DF2015" w14:paraId="0091F0D1" w14:textId="77777777" w:rsidTr="00760F8B">
        <w:trPr>
          <w:trHeight w:val="394"/>
        </w:trPr>
        <w:tc>
          <w:tcPr>
            <w:tcW w:w="268" w:type="pct"/>
            <w:vAlign w:val="center"/>
          </w:tcPr>
          <w:p w14:paraId="5B588C8C" w14:textId="77777777" w:rsidR="00760F8B" w:rsidRPr="00DF2015" w:rsidRDefault="00760F8B" w:rsidP="00760F8B">
            <w:pPr>
              <w:contextualSpacing/>
              <w:jc w:val="center"/>
            </w:pPr>
            <w:r w:rsidRPr="00DF2015">
              <w:t>6.</w:t>
            </w:r>
          </w:p>
        </w:tc>
        <w:tc>
          <w:tcPr>
            <w:tcW w:w="186" w:type="pct"/>
            <w:vAlign w:val="center"/>
          </w:tcPr>
          <w:p w14:paraId="6F14AC33" w14:textId="77777777" w:rsidR="00760F8B" w:rsidRPr="00DF2015" w:rsidRDefault="00760F8B" w:rsidP="00760F8B">
            <w:pPr>
              <w:contextualSpacing/>
            </w:pPr>
            <w:r w:rsidRPr="00DF2015">
              <w:t>a.</w:t>
            </w:r>
          </w:p>
        </w:tc>
        <w:tc>
          <w:tcPr>
            <w:tcW w:w="3481" w:type="pct"/>
            <w:vAlign w:val="center"/>
          </w:tcPr>
          <w:p w14:paraId="071F1C76" w14:textId="77777777" w:rsidR="00760F8B" w:rsidRPr="00DF2015" w:rsidRDefault="00760F8B" w:rsidP="00760F8B">
            <w:pPr>
              <w:contextualSpacing/>
            </w:pPr>
            <w:r w:rsidRPr="00DF2015">
              <w:t>Explain the usage of Bloom’s Taxonomy in Learning.</w:t>
            </w:r>
          </w:p>
        </w:tc>
        <w:tc>
          <w:tcPr>
            <w:tcW w:w="333" w:type="pct"/>
            <w:vAlign w:val="center"/>
          </w:tcPr>
          <w:p w14:paraId="4F939F20" w14:textId="77777777" w:rsidR="00760F8B" w:rsidRPr="00DF2015" w:rsidRDefault="00760F8B" w:rsidP="00760F8B">
            <w:pPr>
              <w:contextualSpacing/>
              <w:jc w:val="center"/>
            </w:pPr>
            <w:r w:rsidRPr="00DF2015">
              <w:t>CO3</w:t>
            </w:r>
          </w:p>
        </w:tc>
        <w:tc>
          <w:tcPr>
            <w:tcW w:w="311" w:type="pct"/>
            <w:vAlign w:val="center"/>
          </w:tcPr>
          <w:p w14:paraId="6D4C7AAB" w14:textId="77777777" w:rsidR="00760F8B" w:rsidRPr="00DF2015" w:rsidRDefault="00760F8B" w:rsidP="00760F8B">
            <w:pPr>
              <w:contextualSpacing/>
              <w:jc w:val="center"/>
            </w:pPr>
            <w:r w:rsidRPr="00DF2015">
              <w:t>A</w:t>
            </w:r>
          </w:p>
        </w:tc>
        <w:tc>
          <w:tcPr>
            <w:tcW w:w="421" w:type="pct"/>
            <w:vAlign w:val="center"/>
          </w:tcPr>
          <w:p w14:paraId="2A0AEF7A" w14:textId="77777777" w:rsidR="00760F8B" w:rsidRPr="00DF2015" w:rsidRDefault="00760F8B" w:rsidP="00760F8B">
            <w:pPr>
              <w:contextualSpacing/>
              <w:jc w:val="center"/>
            </w:pPr>
            <w:r w:rsidRPr="00DF2015">
              <w:t>10</w:t>
            </w:r>
          </w:p>
        </w:tc>
      </w:tr>
      <w:tr w:rsidR="00760F8B" w:rsidRPr="00DF2015" w14:paraId="17E62993" w14:textId="77777777" w:rsidTr="00760F8B">
        <w:trPr>
          <w:trHeight w:val="394"/>
        </w:trPr>
        <w:tc>
          <w:tcPr>
            <w:tcW w:w="268" w:type="pct"/>
            <w:vAlign w:val="center"/>
          </w:tcPr>
          <w:p w14:paraId="79D03F10" w14:textId="77777777" w:rsidR="00760F8B" w:rsidRPr="00DF2015" w:rsidRDefault="00760F8B" w:rsidP="00760F8B">
            <w:pPr>
              <w:contextualSpacing/>
              <w:jc w:val="center"/>
            </w:pPr>
          </w:p>
        </w:tc>
        <w:tc>
          <w:tcPr>
            <w:tcW w:w="186" w:type="pct"/>
            <w:vAlign w:val="center"/>
          </w:tcPr>
          <w:p w14:paraId="45105168" w14:textId="77777777" w:rsidR="00760F8B" w:rsidRPr="00DF2015" w:rsidRDefault="00760F8B" w:rsidP="00760F8B">
            <w:pPr>
              <w:contextualSpacing/>
            </w:pPr>
            <w:r w:rsidRPr="00DF2015">
              <w:t>b.</w:t>
            </w:r>
          </w:p>
        </w:tc>
        <w:tc>
          <w:tcPr>
            <w:tcW w:w="3481" w:type="pct"/>
            <w:vAlign w:val="center"/>
          </w:tcPr>
          <w:p w14:paraId="1E0FED42" w14:textId="77777777" w:rsidR="00760F8B" w:rsidRPr="00DF2015" w:rsidRDefault="00760F8B" w:rsidP="00760F8B">
            <w:pPr>
              <w:contextualSpacing/>
              <w:rPr>
                <w:bCs/>
              </w:rPr>
            </w:pPr>
            <w:r w:rsidRPr="00DF2015">
              <w:rPr>
                <w:bCs/>
              </w:rPr>
              <w:t>Evaluate the importance of Kirkpatrick’s Model of Learning Analysis.</w:t>
            </w:r>
          </w:p>
        </w:tc>
        <w:tc>
          <w:tcPr>
            <w:tcW w:w="333" w:type="pct"/>
            <w:vAlign w:val="center"/>
          </w:tcPr>
          <w:p w14:paraId="640DB4B9" w14:textId="77777777" w:rsidR="00760F8B" w:rsidRPr="00DF2015" w:rsidRDefault="00760F8B" w:rsidP="00760F8B">
            <w:pPr>
              <w:contextualSpacing/>
              <w:jc w:val="center"/>
            </w:pPr>
            <w:r w:rsidRPr="00DF2015">
              <w:t>CO4</w:t>
            </w:r>
          </w:p>
        </w:tc>
        <w:tc>
          <w:tcPr>
            <w:tcW w:w="311" w:type="pct"/>
            <w:vAlign w:val="center"/>
          </w:tcPr>
          <w:p w14:paraId="7CDAFC70" w14:textId="77777777" w:rsidR="00760F8B" w:rsidRPr="00DF2015" w:rsidRDefault="00760F8B" w:rsidP="00760F8B">
            <w:pPr>
              <w:contextualSpacing/>
              <w:jc w:val="center"/>
            </w:pPr>
            <w:r w:rsidRPr="00DF2015">
              <w:t>An</w:t>
            </w:r>
          </w:p>
        </w:tc>
        <w:tc>
          <w:tcPr>
            <w:tcW w:w="421" w:type="pct"/>
            <w:vAlign w:val="center"/>
          </w:tcPr>
          <w:p w14:paraId="78134FB7" w14:textId="77777777" w:rsidR="00760F8B" w:rsidRPr="00DF2015" w:rsidRDefault="00760F8B" w:rsidP="00760F8B">
            <w:pPr>
              <w:contextualSpacing/>
              <w:jc w:val="center"/>
            </w:pPr>
            <w:r w:rsidRPr="00DF2015">
              <w:t>10</w:t>
            </w:r>
          </w:p>
        </w:tc>
      </w:tr>
      <w:tr w:rsidR="00760F8B" w:rsidRPr="00DF2015" w14:paraId="6E836080" w14:textId="77777777" w:rsidTr="00760F8B">
        <w:trPr>
          <w:trHeight w:val="394"/>
        </w:trPr>
        <w:tc>
          <w:tcPr>
            <w:tcW w:w="268" w:type="pct"/>
            <w:vAlign w:val="center"/>
          </w:tcPr>
          <w:p w14:paraId="73D5BD3F" w14:textId="77777777" w:rsidR="00760F8B" w:rsidRPr="00DF2015" w:rsidRDefault="00760F8B" w:rsidP="00760F8B">
            <w:pPr>
              <w:contextualSpacing/>
              <w:jc w:val="center"/>
            </w:pPr>
          </w:p>
        </w:tc>
        <w:tc>
          <w:tcPr>
            <w:tcW w:w="186" w:type="pct"/>
            <w:vAlign w:val="center"/>
          </w:tcPr>
          <w:p w14:paraId="69CA19B6" w14:textId="77777777" w:rsidR="00760F8B" w:rsidRPr="00DF2015" w:rsidRDefault="00760F8B" w:rsidP="00760F8B">
            <w:pPr>
              <w:contextualSpacing/>
            </w:pPr>
          </w:p>
        </w:tc>
        <w:tc>
          <w:tcPr>
            <w:tcW w:w="3481" w:type="pct"/>
            <w:vAlign w:val="bottom"/>
          </w:tcPr>
          <w:p w14:paraId="094956D4" w14:textId="77777777" w:rsidR="00760F8B" w:rsidRPr="00DF2015" w:rsidRDefault="00760F8B" w:rsidP="00760F8B">
            <w:pPr>
              <w:contextualSpacing/>
              <w:jc w:val="both"/>
            </w:pPr>
          </w:p>
        </w:tc>
        <w:tc>
          <w:tcPr>
            <w:tcW w:w="333" w:type="pct"/>
            <w:vAlign w:val="center"/>
          </w:tcPr>
          <w:p w14:paraId="5D94B238" w14:textId="77777777" w:rsidR="00760F8B" w:rsidRPr="00DF2015" w:rsidRDefault="00760F8B" w:rsidP="00760F8B">
            <w:pPr>
              <w:contextualSpacing/>
              <w:jc w:val="center"/>
            </w:pPr>
          </w:p>
        </w:tc>
        <w:tc>
          <w:tcPr>
            <w:tcW w:w="311" w:type="pct"/>
            <w:vAlign w:val="center"/>
          </w:tcPr>
          <w:p w14:paraId="2C85F8D2" w14:textId="77777777" w:rsidR="00760F8B" w:rsidRPr="00DF2015" w:rsidRDefault="00760F8B" w:rsidP="00760F8B">
            <w:pPr>
              <w:contextualSpacing/>
              <w:jc w:val="center"/>
            </w:pPr>
          </w:p>
        </w:tc>
        <w:tc>
          <w:tcPr>
            <w:tcW w:w="421" w:type="pct"/>
            <w:vAlign w:val="center"/>
          </w:tcPr>
          <w:p w14:paraId="2AA7480A" w14:textId="77777777" w:rsidR="00760F8B" w:rsidRPr="00DF2015" w:rsidRDefault="00760F8B" w:rsidP="00760F8B">
            <w:pPr>
              <w:contextualSpacing/>
              <w:jc w:val="center"/>
            </w:pPr>
          </w:p>
        </w:tc>
      </w:tr>
      <w:tr w:rsidR="00760F8B" w:rsidRPr="00DF2015" w14:paraId="1952BCBE" w14:textId="77777777" w:rsidTr="00760F8B">
        <w:trPr>
          <w:trHeight w:val="394"/>
        </w:trPr>
        <w:tc>
          <w:tcPr>
            <w:tcW w:w="268" w:type="pct"/>
            <w:vAlign w:val="center"/>
          </w:tcPr>
          <w:p w14:paraId="411A0988" w14:textId="77777777" w:rsidR="00760F8B" w:rsidRPr="00DF2015" w:rsidRDefault="00760F8B" w:rsidP="00760F8B">
            <w:pPr>
              <w:contextualSpacing/>
              <w:jc w:val="center"/>
            </w:pPr>
            <w:r w:rsidRPr="00DF2015">
              <w:t>7.</w:t>
            </w:r>
          </w:p>
        </w:tc>
        <w:tc>
          <w:tcPr>
            <w:tcW w:w="186" w:type="pct"/>
            <w:vAlign w:val="center"/>
          </w:tcPr>
          <w:p w14:paraId="1EEC8A23" w14:textId="77777777" w:rsidR="00760F8B" w:rsidRPr="00DF2015" w:rsidRDefault="00760F8B" w:rsidP="00760F8B">
            <w:pPr>
              <w:contextualSpacing/>
            </w:pPr>
            <w:r w:rsidRPr="00DF2015">
              <w:t>a.</w:t>
            </w:r>
          </w:p>
        </w:tc>
        <w:tc>
          <w:tcPr>
            <w:tcW w:w="3481" w:type="pct"/>
            <w:vAlign w:val="center"/>
          </w:tcPr>
          <w:p w14:paraId="737C317C" w14:textId="77777777" w:rsidR="00760F8B" w:rsidRPr="00DF2015" w:rsidRDefault="00760F8B" w:rsidP="00760F8B">
            <w:pPr>
              <w:contextualSpacing/>
            </w:pPr>
            <w:r w:rsidRPr="00DF2015">
              <w:t>Explain the concept of Gagne’s Instructional Design.</w:t>
            </w:r>
          </w:p>
        </w:tc>
        <w:tc>
          <w:tcPr>
            <w:tcW w:w="333" w:type="pct"/>
            <w:vAlign w:val="center"/>
          </w:tcPr>
          <w:p w14:paraId="7E835AE7" w14:textId="77777777" w:rsidR="00760F8B" w:rsidRPr="00DF2015" w:rsidRDefault="00760F8B" w:rsidP="00760F8B">
            <w:pPr>
              <w:contextualSpacing/>
              <w:jc w:val="center"/>
            </w:pPr>
            <w:r w:rsidRPr="00DF2015">
              <w:t>CO3</w:t>
            </w:r>
          </w:p>
        </w:tc>
        <w:tc>
          <w:tcPr>
            <w:tcW w:w="311" w:type="pct"/>
            <w:vAlign w:val="center"/>
          </w:tcPr>
          <w:p w14:paraId="10434FAD" w14:textId="77777777" w:rsidR="00760F8B" w:rsidRPr="00DF2015" w:rsidRDefault="00760F8B" w:rsidP="00760F8B">
            <w:pPr>
              <w:contextualSpacing/>
              <w:jc w:val="center"/>
            </w:pPr>
            <w:r w:rsidRPr="00DF2015">
              <w:t>A</w:t>
            </w:r>
          </w:p>
        </w:tc>
        <w:tc>
          <w:tcPr>
            <w:tcW w:w="421" w:type="pct"/>
            <w:vAlign w:val="center"/>
          </w:tcPr>
          <w:p w14:paraId="015447CA" w14:textId="77777777" w:rsidR="00760F8B" w:rsidRPr="00DF2015" w:rsidRDefault="00760F8B" w:rsidP="00760F8B">
            <w:pPr>
              <w:contextualSpacing/>
              <w:jc w:val="center"/>
            </w:pPr>
            <w:r w:rsidRPr="00DF2015">
              <w:t>10</w:t>
            </w:r>
          </w:p>
        </w:tc>
      </w:tr>
      <w:tr w:rsidR="00760F8B" w:rsidRPr="00DF2015" w14:paraId="72513CFF" w14:textId="77777777" w:rsidTr="00760F8B">
        <w:trPr>
          <w:trHeight w:val="394"/>
        </w:trPr>
        <w:tc>
          <w:tcPr>
            <w:tcW w:w="268" w:type="pct"/>
            <w:vAlign w:val="center"/>
          </w:tcPr>
          <w:p w14:paraId="161F8CE2" w14:textId="77777777" w:rsidR="00760F8B" w:rsidRPr="00DF2015" w:rsidRDefault="00760F8B" w:rsidP="00760F8B">
            <w:pPr>
              <w:contextualSpacing/>
              <w:jc w:val="center"/>
            </w:pPr>
          </w:p>
        </w:tc>
        <w:tc>
          <w:tcPr>
            <w:tcW w:w="186" w:type="pct"/>
            <w:vAlign w:val="center"/>
          </w:tcPr>
          <w:p w14:paraId="536C807F" w14:textId="77777777" w:rsidR="00760F8B" w:rsidRPr="00DF2015" w:rsidRDefault="00760F8B" w:rsidP="00760F8B">
            <w:pPr>
              <w:contextualSpacing/>
            </w:pPr>
            <w:r w:rsidRPr="00DF2015">
              <w:t>b.</w:t>
            </w:r>
          </w:p>
        </w:tc>
        <w:tc>
          <w:tcPr>
            <w:tcW w:w="3481" w:type="pct"/>
            <w:vAlign w:val="center"/>
          </w:tcPr>
          <w:p w14:paraId="048A67C9" w14:textId="77777777" w:rsidR="00760F8B" w:rsidRPr="00DF2015" w:rsidRDefault="00760F8B" w:rsidP="00760F8B">
            <w:pPr>
              <w:contextualSpacing/>
              <w:rPr>
                <w:bCs/>
              </w:rPr>
            </w:pPr>
            <w:r w:rsidRPr="00DF2015">
              <w:rPr>
                <w:bCs/>
              </w:rPr>
              <w:t>Analyse the various approaches to Employee Development Programmes</w:t>
            </w:r>
          </w:p>
        </w:tc>
        <w:tc>
          <w:tcPr>
            <w:tcW w:w="333" w:type="pct"/>
            <w:vAlign w:val="center"/>
          </w:tcPr>
          <w:p w14:paraId="4CBC4B82" w14:textId="77777777" w:rsidR="00760F8B" w:rsidRPr="00DF2015" w:rsidRDefault="00760F8B" w:rsidP="00760F8B">
            <w:pPr>
              <w:contextualSpacing/>
              <w:jc w:val="center"/>
            </w:pPr>
            <w:r w:rsidRPr="00DF2015">
              <w:t>CO4</w:t>
            </w:r>
          </w:p>
        </w:tc>
        <w:tc>
          <w:tcPr>
            <w:tcW w:w="311" w:type="pct"/>
            <w:vAlign w:val="center"/>
          </w:tcPr>
          <w:p w14:paraId="6EA98A9F" w14:textId="77777777" w:rsidR="00760F8B" w:rsidRPr="00DF2015" w:rsidRDefault="00760F8B" w:rsidP="00760F8B">
            <w:pPr>
              <w:contextualSpacing/>
              <w:jc w:val="center"/>
            </w:pPr>
            <w:r w:rsidRPr="00DF2015">
              <w:t>An</w:t>
            </w:r>
          </w:p>
        </w:tc>
        <w:tc>
          <w:tcPr>
            <w:tcW w:w="421" w:type="pct"/>
            <w:vAlign w:val="center"/>
          </w:tcPr>
          <w:p w14:paraId="7937F224" w14:textId="77777777" w:rsidR="00760F8B" w:rsidRPr="00DF2015" w:rsidRDefault="00760F8B" w:rsidP="00760F8B">
            <w:pPr>
              <w:contextualSpacing/>
              <w:jc w:val="center"/>
            </w:pPr>
            <w:r w:rsidRPr="00DF2015">
              <w:t>10</w:t>
            </w:r>
          </w:p>
        </w:tc>
      </w:tr>
      <w:tr w:rsidR="00760F8B" w:rsidRPr="00DF2015" w14:paraId="369D1823" w14:textId="77777777" w:rsidTr="00760F8B">
        <w:trPr>
          <w:trHeight w:val="394"/>
        </w:trPr>
        <w:tc>
          <w:tcPr>
            <w:tcW w:w="268" w:type="pct"/>
            <w:vAlign w:val="center"/>
          </w:tcPr>
          <w:p w14:paraId="319DEE76" w14:textId="77777777" w:rsidR="00760F8B" w:rsidRPr="00DF2015" w:rsidRDefault="00760F8B" w:rsidP="00760F8B">
            <w:pPr>
              <w:contextualSpacing/>
              <w:jc w:val="center"/>
            </w:pPr>
          </w:p>
        </w:tc>
        <w:tc>
          <w:tcPr>
            <w:tcW w:w="186" w:type="pct"/>
            <w:vAlign w:val="center"/>
          </w:tcPr>
          <w:p w14:paraId="12D1E708" w14:textId="77777777" w:rsidR="00760F8B" w:rsidRPr="00DF2015" w:rsidRDefault="00760F8B" w:rsidP="00760F8B">
            <w:pPr>
              <w:contextualSpacing/>
            </w:pPr>
          </w:p>
        </w:tc>
        <w:tc>
          <w:tcPr>
            <w:tcW w:w="3481" w:type="pct"/>
            <w:vAlign w:val="bottom"/>
          </w:tcPr>
          <w:p w14:paraId="1998E04C" w14:textId="77777777" w:rsidR="00760F8B" w:rsidRPr="00DF2015" w:rsidRDefault="00760F8B" w:rsidP="00760F8B">
            <w:pPr>
              <w:contextualSpacing/>
              <w:jc w:val="center"/>
              <w:rPr>
                <w:bCs/>
              </w:rPr>
            </w:pPr>
            <w:r w:rsidRPr="00DF2015">
              <w:rPr>
                <w:b/>
                <w:bCs/>
              </w:rPr>
              <w:t>(OR)</w:t>
            </w:r>
          </w:p>
        </w:tc>
        <w:tc>
          <w:tcPr>
            <w:tcW w:w="333" w:type="pct"/>
            <w:vAlign w:val="center"/>
          </w:tcPr>
          <w:p w14:paraId="18E1748A" w14:textId="77777777" w:rsidR="00760F8B" w:rsidRPr="00DF2015" w:rsidRDefault="00760F8B" w:rsidP="00760F8B">
            <w:pPr>
              <w:contextualSpacing/>
              <w:jc w:val="center"/>
            </w:pPr>
          </w:p>
        </w:tc>
        <w:tc>
          <w:tcPr>
            <w:tcW w:w="311" w:type="pct"/>
            <w:vAlign w:val="center"/>
          </w:tcPr>
          <w:p w14:paraId="1C409D10" w14:textId="77777777" w:rsidR="00760F8B" w:rsidRPr="00DF2015" w:rsidRDefault="00760F8B" w:rsidP="00760F8B">
            <w:pPr>
              <w:contextualSpacing/>
              <w:jc w:val="center"/>
            </w:pPr>
          </w:p>
        </w:tc>
        <w:tc>
          <w:tcPr>
            <w:tcW w:w="421" w:type="pct"/>
            <w:vAlign w:val="center"/>
          </w:tcPr>
          <w:p w14:paraId="75D63ADD" w14:textId="77777777" w:rsidR="00760F8B" w:rsidRPr="00DF2015" w:rsidRDefault="00760F8B" w:rsidP="00760F8B">
            <w:pPr>
              <w:contextualSpacing/>
              <w:jc w:val="center"/>
            </w:pPr>
          </w:p>
        </w:tc>
      </w:tr>
      <w:tr w:rsidR="00760F8B" w:rsidRPr="00DF2015" w14:paraId="458EB2F6" w14:textId="77777777" w:rsidTr="00760F8B">
        <w:trPr>
          <w:trHeight w:val="394"/>
        </w:trPr>
        <w:tc>
          <w:tcPr>
            <w:tcW w:w="268" w:type="pct"/>
            <w:vAlign w:val="center"/>
          </w:tcPr>
          <w:p w14:paraId="43B3C743" w14:textId="77777777" w:rsidR="00760F8B" w:rsidRPr="00DF2015" w:rsidRDefault="00760F8B" w:rsidP="00760F8B">
            <w:pPr>
              <w:contextualSpacing/>
              <w:jc w:val="center"/>
            </w:pPr>
            <w:r w:rsidRPr="00DF2015">
              <w:t>8.</w:t>
            </w:r>
          </w:p>
        </w:tc>
        <w:tc>
          <w:tcPr>
            <w:tcW w:w="186" w:type="pct"/>
            <w:vAlign w:val="center"/>
          </w:tcPr>
          <w:p w14:paraId="62F0394B" w14:textId="77777777" w:rsidR="00760F8B" w:rsidRPr="00DF2015" w:rsidRDefault="00760F8B" w:rsidP="00760F8B">
            <w:pPr>
              <w:contextualSpacing/>
            </w:pPr>
            <w:r w:rsidRPr="00DF2015">
              <w:t>a.</w:t>
            </w:r>
          </w:p>
        </w:tc>
        <w:tc>
          <w:tcPr>
            <w:tcW w:w="3481" w:type="pct"/>
            <w:vAlign w:val="bottom"/>
          </w:tcPr>
          <w:p w14:paraId="34D2D7ED" w14:textId="77777777" w:rsidR="00760F8B" w:rsidRPr="00DF2015" w:rsidRDefault="00760F8B" w:rsidP="00760F8B">
            <w:pPr>
              <w:contextualSpacing/>
              <w:jc w:val="both"/>
              <w:rPr>
                <w:bCs/>
              </w:rPr>
            </w:pPr>
            <w:r w:rsidRPr="00DF2015">
              <w:rPr>
                <w:bCs/>
              </w:rPr>
              <w:t>Recommend a Competency Modelling Technique for a Healthcare Organisation.</w:t>
            </w:r>
          </w:p>
        </w:tc>
        <w:tc>
          <w:tcPr>
            <w:tcW w:w="333" w:type="pct"/>
            <w:vAlign w:val="center"/>
          </w:tcPr>
          <w:p w14:paraId="17B2653C" w14:textId="77777777" w:rsidR="00760F8B" w:rsidRPr="00DF2015" w:rsidRDefault="00760F8B" w:rsidP="00760F8B">
            <w:pPr>
              <w:contextualSpacing/>
              <w:jc w:val="center"/>
            </w:pPr>
            <w:r w:rsidRPr="00DF2015">
              <w:t>CO5</w:t>
            </w:r>
          </w:p>
        </w:tc>
        <w:tc>
          <w:tcPr>
            <w:tcW w:w="311" w:type="pct"/>
            <w:vAlign w:val="center"/>
          </w:tcPr>
          <w:p w14:paraId="31E262E0" w14:textId="77777777" w:rsidR="00760F8B" w:rsidRPr="00DF2015" w:rsidRDefault="00760F8B" w:rsidP="00760F8B">
            <w:pPr>
              <w:contextualSpacing/>
              <w:jc w:val="center"/>
            </w:pPr>
            <w:r w:rsidRPr="00DF2015">
              <w:t>E</w:t>
            </w:r>
          </w:p>
        </w:tc>
        <w:tc>
          <w:tcPr>
            <w:tcW w:w="421" w:type="pct"/>
            <w:vAlign w:val="center"/>
          </w:tcPr>
          <w:p w14:paraId="54F7E811" w14:textId="77777777" w:rsidR="00760F8B" w:rsidRPr="00DF2015" w:rsidRDefault="00760F8B" w:rsidP="00760F8B">
            <w:pPr>
              <w:contextualSpacing/>
              <w:jc w:val="center"/>
            </w:pPr>
            <w:r w:rsidRPr="00DF2015">
              <w:t>10</w:t>
            </w:r>
          </w:p>
        </w:tc>
      </w:tr>
      <w:tr w:rsidR="00760F8B" w:rsidRPr="00DF2015" w14:paraId="166244BD" w14:textId="77777777" w:rsidTr="00760F8B">
        <w:trPr>
          <w:trHeight w:val="394"/>
        </w:trPr>
        <w:tc>
          <w:tcPr>
            <w:tcW w:w="268" w:type="pct"/>
            <w:vAlign w:val="center"/>
          </w:tcPr>
          <w:p w14:paraId="0E745898" w14:textId="77777777" w:rsidR="00760F8B" w:rsidRPr="00DF2015" w:rsidRDefault="00760F8B" w:rsidP="00760F8B">
            <w:pPr>
              <w:contextualSpacing/>
              <w:jc w:val="center"/>
            </w:pPr>
          </w:p>
        </w:tc>
        <w:tc>
          <w:tcPr>
            <w:tcW w:w="186" w:type="pct"/>
            <w:vAlign w:val="center"/>
          </w:tcPr>
          <w:p w14:paraId="20776ECD" w14:textId="77777777" w:rsidR="00760F8B" w:rsidRPr="00DF2015" w:rsidRDefault="00760F8B" w:rsidP="00760F8B">
            <w:pPr>
              <w:contextualSpacing/>
            </w:pPr>
            <w:r w:rsidRPr="00DF2015">
              <w:t>b.</w:t>
            </w:r>
          </w:p>
        </w:tc>
        <w:tc>
          <w:tcPr>
            <w:tcW w:w="3481" w:type="pct"/>
            <w:vAlign w:val="bottom"/>
          </w:tcPr>
          <w:p w14:paraId="20E26F10" w14:textId="77777777" w:rsidR="00760F8B" w:rsidRPr="00DF2015" w:rsidRDefault="00760F8B" w:rsidP="00760F8B">
            <w:pPr>
              <w:contextualSpacing/>
              <w:jc w:val="both"/>
              <w:rPr>
                <w:bCs/>
              </w:rPr>
            </w:pPr>
            <w:r w:rsidRPr="00DF2015">
              <w:rPr>
                <w:bCs/>
              </w:rPr>
              <w:t>Design two Training Programmes using Motivation Theories for Executives.</w:t>
            </w:r>
          </w:p>
        </w:tc>
        <w:tc>
          <w:tcPr>
            <w:tcW w:w="333" w:type="pct"/>
            <w:vAlign w:val="center"/>
          </w:tcPr>
          <w:p w14:paraId="29CB8252" w14:textId="77777777" w:rsidR="00760F8B" w:rsidRPr="00DF2015" w:rsidRDefault="00760F8B" w:rsidP="00760F8B">
            <w:pPr>
              <w:contextualSpacing/>
              <w:jc w:val="center"/>
            </w:pPr>
            <w:r w:rsidRPr="00DF2015">
              <w:t>CO6</w:t>
            </w:r>
          </w:p>
        </w:tc>
        <w:tc>
          <w:tcPr>
            <w:tcW w:w="311" w:type="pct"/>
            <w:vAlign w:val="center"/>
          </w:tcPr>
          <w:p w14:paraId="7F533E88" w14:textId="77777777" w:rsidR="00760F8B" w:rsidRPr="00DF2015" w:rsidRDefault="00760F8B" w:rsidP="00760F8B">
            <w:pPr>
              <w:contextualSpacing/>
              <w:jc w:val="center"/>
            </w:pPr>
            <w:r w:rsidRPr="00DF2015">
              <w:t>C</w:t>
            </w:r>
          </w:p>
        </w:tc>
        <w:tc>
          <w:tcPr>
            <w:tcW w:w="421" w:type="pct"/>
            <w:vAlign w:val="center"/>
          </w:tcPr>
          <w:p w14:paraId="3792D0D5" w14:textId="77777777" w:rsidR="00760F8B" w:rsidRPr="00DF2015" w:rsidRDefault="00760F8B" w:rsidP="00760F8B">
            <w:pPr>
              <w:contextualSpacing/>
              <w:jc w:val="center"/>
            </w:pPr>
            <w:r w:rsidRPr="00DF2015">
              <w:t>10</w:t>
            </w:r>
          </w:p>
        </w:tc>
      </w:tr>
      <w:tr w:rsidR="00760F8B" w:rsidRPr="00DF2015" w14:paraId="203FB916" w14:textId="77777777" w:rsidTr="00760F8B">
        <w:trPr>
          <w:trHeight w:val="292"/>
        </w:trPr>
        <w:tc>
          <w:tcPr>
            <w:tcW w:w="5000" w:type="pct"/>
            <w:gridSpan w:val="6"/>
            <w:vAlign w:val="center"/>
          </w:tcPr>
          <w:p w14:paraId="52F3B377" w14:textId="77777777" w:rsidR="00760F8B" w:rsidRPr="00DF2015" w:rsidRDefault="00760F8B" w:rsidP="00760F8B">
            <w:pPr>
              <w:contextualSpacing/>
              <w:jc w:val="center"/>
              <w:rPr>
                <w:b/>
                <w:u w:val="single"/>
              </w:rPr>
            </w:pPr>
            <w:r w:rsidRPr="00DF2015">
              <w:rPr>
                <w:b/>
                <w:u w:val="single"/>
              </w:rPr>
              <w:t>PART – B (1 X 20 = 20 MARKS)</w:t>
            </w:r>
          </w:p>
          <w:p w14:paraId="6A38CDE5" w14:textId="77777777" w:rsidR="00760F8B" w:rsidRPr="00DF2015" w:rsidRDefault="00760F8B" w:rsidP="00760F8B">
            <w:pPr>
              <w:contextualSpacing/>
              <w:jc w:val="center"/>
            </w:pPr>
            <w:r w:rsidRPr="00DF2015">
              <w:rPr>
                <w:b/>
                <w:bCs/>
              </w:rPr>
              <w:t>COMPULSORY QUESTION</w:t>
            </w:r>
          </w:p>
        </w:tc>
      </w:tr>
      <w:tr w:rsidR="00760F8B" w:rsidRPr="00DF2015" w14:paraId="219FD166" w14:textId="77777777" w:rsidTr="00760F8B">
        <w:trPr>
          <w:trHeight w:val="394"/>
        </w:trPr>
        <w:tc>
          <w:tcPr>
            <w:tcW w:w="268" w:type="pct"/>
            <w:vAlign w:val="center"/>
          </w:tcPr>
          <w:p w14:paraId="47AC543D" w14:textId="77777777" w:rsidR="00760F8B" w:rsidRPr="00DF2015" w:rsidRDefault="00760F8B" w:rsidP="00760F8B">
            <w:pPr>
              <w:contextualSpacing/>
              <w:jc w:val="center"/>
            </w:pPr>
            <w:r w:rsidRPr="00DF2015">
              <w:t>9.</w:t>
            </w:r>
          </w:p>
        </w:tc>
        <w:tc>
          <w:tcPr>
            <w:tcW w:w="186" w:type="pct"/>
            <w:vAlign w:val="center"/>
          </w:tcPr>
          <w:p w14:paraId="39287A6F" w14:textId="77777777" w:rsidR="00760F8B" w:rsidRPr="00DF2015" w:rsidRDefault="00760F8B" w:rsidP="00760F8B">
            <w:pPr>
              <w:contextualSpacing/>
            </w:pPr>
          </w:p>
        </w:tc>
        <w:tc>
          <w:tcPr>
            <w:tcW w:w="3481" w:type="pct"/>
            <w:vAlign w:val="bottom"/>
          </w:tcPr>
          <w:p w14:paraId="60EDB8BB" w14:textId="77777777" w:rsidR="00760F8B" w:rsidRPr="00DF2015" w:rsidRDefault="00760F8B" w:rsidP="00760F8B">
            <w:pPr>
              <w:contextualSpacing/>
              <w:jc w:val="both"/>
            </w:pPr>
            <w:r w:rsidRPr="00DF2015">
              <w:t>“ABC” a Textile manufacturing unit located in the city of Coimbatore.</w:t>
            </w:r>
          </w:p>
          <w:p w14:paraId="1AD4D7EB" w14:textId="77777777" w:rsidR="00760F8B" w:rsidRPr="00DF2015" w:rsidRDefault="00760F8B" w:rsidP="00760F8B">
            <w:pPr>
              <w:contextualSpacing/>
              <w:jc w:val="both"/>
            </w:pPr>
            <w:r w:rsidRPr="00DF2015">
              <w:t>The Organization is specialized in shirting and suiting</w:t>
            </w:r>
            <w:r>
              <w:t xml:space="preserve"> </w:t>
            </w:r>
            <w:r w:rsidRPr="00DF2015">
              <w:t>particularly the supplies that are done in Tamilnadu only. The</w:t>
            </w:r>
            <w:r>
              <w:t xml:space="preserve"> </w:t>
            </w:r>
            <w:r w:rsidRPr="00DF2015">
              <w:t>Organization is run by the CEO who is commonly known for</w:t>
            </w:r>
            <w:r>
              <w:t xml:space="preserve"> </w:t>
            </w:r>
            <w:r w:rsidRPr="00DF2015">
              <w:t>well educated, experienced businessman with a humane</w:t>
            </w:r>
            <w:r>
              <w:t xml:space="preserve"> </w:t>
            </w:r>
            <w:r w:rsidRPr="00DF2015">
              <w:t>approach. Mr.Antony CEO “ABC” considered the employees as</w:t>
            </w:r>
            <w:r>
              <w:t xml:space="preserve"> </w:t>
            </w:r>
            <w:r w:rsidRPr="00DF2015">
              <w:t>a competitive advantage of his organization and want to keep the</w:t>
            </w:r>
            <w:r>
              <w:t xml:space="preserve"> </w:t>
            </w:r>
            <w:r w:rsidRPr="00DF2015">
              <w:t>workforce always updated to face the challenges from their</w:t>
            </w:r>
            <w:r>
              <w:t xml:space="preserve"> </w:t>
            </w:r>
            <w:r w:rsidRPr="00DF2015">
              <w:t>competitors. Training and development have become a major</w:t>
            </w:r>
            <w:r>
              <w:t xml:space="preserve"> </w:t>
            </w:r>
            <w:r w:rsidRPr="00DF2015">
              <w:t>activity in the organization. Employees are trained by well-</w:t>
            </w:r>
            <w:r>
              <w:t xml:space="preserve"> </w:t>
            </w:r>
            <w:r w:rsidRPr="00DF2015">
              <w:t>versed trainers in that area. The organization also encourages the</w:t>
            </w:r>
            <w:r>
              <w:t xml:space="preserve"> </w:t>
            </w:r>
            <w:r w:rsidRPr="00DF2015">
              <w:t>employees to do further studies as part of the career development</w:t>
            </w:r>
            <w:r>
              <w:t xml:space="preserve"> </w:t>
            </w:r>
            <w:r w:rsidRPr="00DF2015">
              <w:t>programme. Mr.Antony one day decided to hand over the charge</w:t>
            </w:r>
            <w:r>
              <w:t xml:space="preserve"> </w:t>
            </w:r>
            <w:r w:rsidRPr="00DF2015">
              <w:t>to his son Mr.George. One day Mr.George reduced the workforce by</w:t>
            </w:r>
          </w:p>
          <w:p w14:paraId="726C211E" w14:textId="77777777" w:rsidR="00760F8B" w:rsidRPr="00DF2015" w:rsidRDefault="00760F8B" w:rsidP="00760F8B">
            <w:pPr>
              <w:contextualSpacing/>
              <w:jc w:val="both"/>
            </w:pPr>
            <w:r w:rsidRPr="00DF2015">
              <w:t>30%.He was not in a position to listen to anybody. On the other</w:t>
            </w:r>
            <w:r>
              <w:t xml:space="preserve"> </w:t>
            </w:r>
            <w:r w:rsidRPr="00DF2015">
              <w:t>hand, the employees who were waived from “ABC” joined with</w:t>
            </w:r>
            <w:r>
              <w:t xml:space="preserve"> </w:t>
            </w:r>
            <w:r w:rsidRPr="00DF2015">
              <w:t>the competitors with a better package.</w:t>
            </w:r>
          </w:p>
          <w:p w14:paraId="393F786E" w14:textId="77777777" w:rsidR="00760F8B" w:rsidRPr="00DF2015" w:rsidRDefault="00760F8B" w:rsidP="00760F8B">
            <w:pPr>
              <w:contextualSpacing/>
              <w:jc w:val="both"/>
              <w:rPr>
                <w:b/>
                <w:bCs/>
              </w:rPr>
            </w:pPr>
            <w:r w:rsidRPr="00DF2015">
              <w:rPr>
                <w:b/>
                <w:bCs/>
              </w:rPr>
              <w:t>Question:</w:t>
            </w:r>
          </w:p>
          <w:p w14:paraId="52FBE99A" w14:textId="77777777" w:rsidR="00760F8B" w:rsidRPr="00DF2015" w:rsidRDefault="00760F8B" w:rsidP="00760F8B">
            <w:pPr>
              <w:contextualSpacing/>
              <w:jc w:val="both"/>
            </w:pPr>
            <w:r w:rsidRPr="00DF2015">
              <w:t>How did you judge the actions taken by Mr.George to reduce the</w:t>
            </w:r>
            <w:r>
              <w:t xml:space="preserve"> </w:t>
            </w:r>
            <w:r w:rsidRPr="00DF2015">
              <w:t>cost of labour was really a successful one?</w:t>
            </w:r>
          </w:p>
        </w:tc>
        <w:tc>
          <w:tcPr>
            <w:tcW w:w="333" w:type="pct"/>
            <w:vAlign w:val="center"/>
          </w:tcPr>
          <w:p w14:paraId="253DAA64" w14:textId="77777777" w:rsidR="00760F8B" w:rsidRPr="00DF2015" w:rsidRDefault="00760F8B" w:rsidP="00760F8B">
            <w:pPr>
              <w:contextualSpacing/>
              <w:jc w:val="center"/>
            </w:pPr>
            <w:r w:rsidRPr="00DF2015">
              <w:t>CO6</w:t>
            </w:r>
          </w:p>
        </w:tc>
        <w:tc>
          <w:tcPr>
            <w:tcW w:w="311" w:type="pct"/>
            <w:vAlign w:val="center"/>
          </w:tcPr>
          <w:p w14:paraId="49BE71F4" w14:textId="77777777" w:rsidR="00760F8B" w:rsidRPr="00DF2015" w:rsidRDefault="00760F8B" w:rsidP="00760F8B">
            <w:pPr>
              <w:contextualSpacing/>
              <w:jc w:val="center"/>
            </w:pPr>
            <w:r w:rsidRPr="00DF2015">
              <w:t>C</w:t>
            </w:r>
          </w:p>
        </w:tc>
        <w:tc>
          <w:tcPr>
            <w:tcW w:w="421" w:type="pct"/>
            <w:vAlign w:val="center"/>
          </w:tcPr>
          <w:p w14:paraId="2A267D40" w14:textId="77777777" w:rsidR="00760F8B" w:rsidRPr="00DF2015" w:rsidRDefault="00760F8B" w:rsidP="00760F8B">
            <w:pPr>
              <w:contextualSpacing/>
              <w:jc w:val="center"/>
            </w:pPr>
            <w:r w:rsidRPr="00DF2015">
              <w:t>20</w:t>
            </w:r>
          </w:p>
        </w:tc>
      </w:tr>
    </w:tbl>
    <w:p w14:paraId="0B310508" w14:textId="77777777" w:rsidR="00760F8B" w:rsidRPr="00DF2015" w:rsidRDefault="00760F8B" w:rsidP="00760F8B">
      <w:pPr>
        <w:contextualSpacing/>
      </w:pPr>
      <w:r w:rsidRPr="00DF2015">
        <w:rPr>
          <w:b/>
          <w:bCs/>
        </w:rPr>
        <w:t>CO</w:t>
      </w:r>
      <w:r w:rsidRPr="00DF2015">
        <w:t xml:space="preserve"> – COURSE OUTCOME</w:t>
      </w:r>
      <w:r w:rsidRPr="00DF2015">
        <w:tab/>
      </w:r>
      <w:r w:rsidRPr="00DF2015">
        <w:tab/>
      </w:r>
      <w:r w:rsidRPr="00DF2015">
        <w:tab/>
      </w:r>
      <w:r w:rsidRPr="00DF2015">
        <w:tab/>
      </w:r>
      <w:r w:rsidRPr="00DF2015">
        <w:tab/>
      </w:r>
      <w:r w:rsidRPr="00DF2015">
        <w:rPr>
          <w:b/>
          <w:bCs/>
        </w:rPr>
        <w:t>BL</w:t>
      </w:r>
      <w:r w:rsidRPr="00DF2015">
        <w:t xml:space="preserve"> – BLOOM’S LEVEL</w:t>
      </w:r>
    </w:p>
    <w:p w14:paraId="729AC89D" w14:textId="77777777" w:rsidR="00760F8B" w:rsidRPr="00DF2015"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DF2015" w14:paraId="26CD6F27" w14:textId="77777777" w:rsidTr="00760F8B">
        <w:trPr>
          <w:trHeight w:val="277"/>
        </w:trPr>
        <w:tc>
          <w:tcPr>
            <w:tcW w:w="935" w:type="dxa"/>
          </w:tcPr>
          <w:p w14:paraId="370F1E88" w14:textId="77777777" w:rsidR="00760F8B" w:rsidRPr="00DF2015" w:rsidRDefault="00760F8B" w:rsidP="00760F8B">
            <w:pPr>
              <w:contextualSpacing/>
            </w:pPr>
          </w:p>
        </w:tc>
        <w:tc>
          <w:tcPr>
            <w:tcW w:w="9762" w:type="dxa"/>
          </w:tcPr>
          <w:p w14:paraId="5A1305AC" w14:textId="77777777" w:rsidR="00760F8B" w:rsidRPr="00DF2015" w:rsidRDefault="00760F8B" w:rsidP="00760F8B">
            <w:pPr>
              <w:contextualSpacing/>
              <w:jc w:val="center"/>
              <w:rPr>
                <w:b/>
              </w:rPr>
            </w:pPr>
            <w:r w:rsidRPr="00DF2015">
              <w:rPr>
                <w:b/>
              </w:rPr>
              <w:t>COURSE OUTCOMES</w:t>
            </w:r>
          </w:p>
        </w:tc>
      </w:tr>
      <w:tr w:rsidR="00760F8B" w:rsidRPr="00DF2015" w14:paraId="047D3458" w14:textId="77777777" w:rsidTr="00760F8B">
        <w:trPr>
          <w:trHeight w:val="277"/>
        </w:trPr>
        <w:tc>
          <w:tcPr>
            <w:tcW w:w="935" w:type="dxa"/>
          </w:tcPr>
          <w:p w14:paraId="322DF293" w14:textId="77777777" w:rsidR="00760F8B" w:rsidRPr="00DF2015" w:rsidRDefault="00760F8B" w:rsidP="00760F8B">
            <w:pPr>
              <w:contextualSpacing/>
            </w:pPr>
            <w:r w:rsidRPr="00DF2015">
              <w:t>CO1</w:t>
            </w:r>
          </w:p>
        </w:tc>
        <w:tc>
          <w:tcPr>
            <w:tcW w:w="9762" w:type="dxa"/>
          </w:tcPr>
          <w:p w14:paraId="27BFCF37" w14:textId="77777777" w:rsidR="00760F8B" w:rsidRPr="00DF2015" w:rsidRDefault="00760F8B" w:rsidP="00760F8B">
            <w:pPr>
              <w:contextualSpacing/>
              <w:jc w:val="both"/>
            </w:pPr>
            <w:r w:rsidRPr="00DF2015">
              <w:t>Recognise the importance of learning theories and the need for Training and Development for Employees.</w:t>
            </w:r>
          </w:p>
        </w:tc>
      </w:tr>
      <w:tr w:rsidR="00760F8B" w:rsidRPr="00DF2015" w14:paraId="74BBC4DE" w14:textId="77777777" w:rsidTr="00760F8B">
        <w:trPr>
          <w:trHeight w:val="277"/>
        </w:trPr>
        <w:tc>
          <w:tcPr>
            <w:tcW w:w="935" w:type="dxa"/>
          </w:tcPr>
          <w:p w14:paraId="524DD2C2" w14:textId="77777777" w:rsidR="00760F8B" w:rsidRPr="00DF2015" w:rsidRDefault="00760F8B" w:rsidP="00760F8B">
            <w:pPr>
              <w:contextualSpacing/>
            </w:pPr>
            <w:r w:rsidRPr="00DF2015">
              <w:t>C02</w:t>
            </w:r>
          </w:p>
        </w:tc>
        <w:tc>
          <w:tcPr>
            <w:tcW w:w="9762" w:type="dxa"/>
          </w:tcPr>
          <w:p w14:paraId="0E9B3E90" w14:textId="77777777" w:rsidR="00760F8B" w:rsidRPr="00DF2015" w:rsidRDefault="00760F8B" w:rsidP="00760F8B">
            <w:pPr>
              <w:contextualSpacing/>
              <w:jc w:val="both"/>
            </w:pPr>
            <w:r w:rsidRPr="00DF2015">
              <w:t>Summarise different types of training and its suitability and training process.</w:t>
            </w:r>
          </w:p>
        </w:tc>
      </w:tr>
      <w:tr w:rsidR="00760F8B" w:rsidRPr="00DF2015" w14:paraId="63A5A849" w14:textId="77777777" w:rsidTr="00760F8B">
        <w:trPr>
          <w:trHeight w:val="277"/>
        </w:trPr>
        <w:tc>
          <w:tcPr>
            <w:tcW w:w="935" w:type="dxa"/>
          </w:tcPr>
          <w:p w14:paraId="627C7F71" w14:textId="77777777" w:rsidR="00760F8B" w:rsidRPr="00DF2015" w:rsidRDefault="00760F8B" w:rsidP="00760F8B">
            <w:pPr>
              <w:contextualSpacing/>
            </w:pPr>
            <w:r w:rsidRPr="00DF2015">
              <w:t>C03</w:t>
            </w:r>
          </w:p>
        </w:tc>
        <w:tc>
          <w:tcPr>
            <w:tcW w:w="9762" w:type="dxa"/>
          </w:tcPr>
          <w:p w14:paraId="5D32098F" w14:textId="77777777" w:rsidR="00760F8B" w:rsidRPr="00DF2015" w:rsidRDefault="00760F8B" w:rsidP="00760F8B">
            <w:pPr>
              <w:contextualSpacing/>
              <w:jc w:val="both"/>
            </w:pPr>
            <w:r w:rsidRPr="00DF2015">
              <w:t>Identify the training needs of the employees.</w:t>
            </w:r>
          </w:p>
        </w:tc>
      </w:tr>
      <w:tr w:rsidR="00760F8B" w:rsidRPr="00DF2015" w14:paraId="5B4BC5F6" w14:textId="77777777" w:rsidTr="00760F8B">
        <w:trPr>
          <w:trHeight w:val="277"/>
        </w:trPr>
        <w:tc>
          <w:tcPr>
            <w:tcW w:w="935" w:type="dxa"/>
          </w:tcPr>
          <w:p w14:paraId="6535E397" w14:textId="77777777" w:rsidR="00760F8B" w:rsidRPr="00DF2015" w:rsidRDefault="00760F8B" w:rsidP="00760F8B">
            <w:pPr>
              <w:contextualSpacing/>
            </w:pPr>
            <w:r w:rsidRPr="00DF2015">
              <w:t>C04</w:t>
            </w:r>
          </w:p>
        </w:tc>
        <w:tc>
          <w:tcPr>
            <w:tcW w:w="9762" w:type="dxa"/>
          </w:tcPr>
          <w:p w14:paraId="5F690759" w14:textId="77777777" w:rsidR="00760F8B" w:rsidRPr="00DF2015" w:rsidRDefault="00760F8B" w:rsidP="00760F8B">
            <w:pPr>
              <w:contextualSpacing/>
              <w:jc w:val="both"/>
            </w:pPr>
            <w:r w:rsidRPr="00DF2015">
              <w:t>Design and develop the training programs for employees.</w:t>
            </w:r>
          </w:p>
        </w:tc>
      </w:tr>
      <w:tr w:rsidR="00760F8B" w:rsidRPr="00DF2015" w14:paraId="791360A8" w14:textId="77777777" w:rsidTr="00760F8B">
        <w:trPr>
          <w:trHeight w:val="277"/>
        </w:trPr>
        <w:tc>
          <w:tcPr>
            <w:tcW w:w="935" w:type="dxa"/>
          </w:tcPr>
          <w:p w14:paraId="04F6460A" w14:textId="77777777" w:rsidR="00760F8B" w:rsidRPr="00DF2015" w:rsidRDefault="00760F8B" w:rsidP="00760F8B">
            <w:pPr>
              <w:contextualSpacing/>
            </w:pPr>
            <w:r w:rsidRPr="00DF2015">
              <w:t>C05</w:t>
            </w:r>
          </w:p>
        </w:tc>
        <w:tc>
          <w:tcPr>
            <w:tcW w:w="9762" w:type="dxa"/>
          </w:tcPr>
          <w:p w14:paraId="76E98EAC" w14:textId="77777777" w:rsidR="00760F8B" w:rsidRPr="00DF2015" w:rsidRDefault="00760F8B" w:rsidP="00760F8B">
            <w:pPr>
              <w:contextualSpacing/>
              <w:jc w:val="both"/>
            </w:pPr>
            <w:r w:rsidRPr="00DF2015">
              <w:t>Illustrate the implementation and evaluation of the training imparted to the employees.</w:t>
            </w:r>
          </w:p>
        </w:tc>
      </w:tr>
      <w:tr w:rsidR="00760F8B" w:rsidRPr="00DF2015" w14:paraId="27D705BB" w14:textId="77777777" w:rsidTr="00760F8B">
        <w:trPr>
          <w:trHeight w:val="277"/>
        </w:trPr>
        <w:tc>
          <w:tcPr>
            <w:tcW w:w="935" w:type="dxa"/>
          </w:tcPr>
          <w:p w14:paraId="776FF6C1" w14:textId="77777777" w:rsidR="00760F8B" w:rsidRPr="00DF2015" w:rsidRDefault="00760F8B" w:rsidP="00760F8B">
            <w:pPr>
              <w:contextualSpacing/>
            </w:pPr>
            <w:r w:rsidRPr="00DF2015">
              <w:t>C06</w:t>
            </w:r>
          </w:p>
        </w:tc>
        <w:tc>
          <w:tcPr>
            <w:tcW w:w="9762" w:type="dxa"/>
          </w:tcPr>
          <w:p w14:paraId="1D5A2F58" w14:textId="77777777" w:rsidR="00760F8B" w:rsidRPr="00DF2015" w:rsidRDefault="00760F8B" w:rsidP="00760F8B">
            <w:pPr>
              <w:contextualSpacing/>
              <w:jc w:val="both"/>
            </w:pPr>
            <w:r w:rsidRPr="00DF2015">
              <w:t>Appraise the learner’s capability using the various tools and thereby create appropriate training application and portals.</w:t>
            </w:r>
          </w:p>
        </w:tc>
      </w:tr>
    </w:tbl>
    <w:p w14:paraId="7F03AAB3" w14:textId="77777777" w:rsidR="00760F8B" w:rsidRPr="00DF201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DF2015" w14:paraId="26AF0545" w14:textId="77777777" w:rsidTr="00760F8B">
        <w:trPr>
          <w:jc w:val="center"/>
        </w:trPr>
        <w:tc>
          <w:tcPr>
            <w:tcW w:w="10632" w:type="dxa"/>
            <w:gridSpan w:val="8"/>
          </w:tcPr>
          <w:p w14:paraId="4AB89814" w14:textId="77777777" w:rsidR="00760F8B" w:rsidRPr="00DF2015" w:rsidRDefault="00760F8B" w:rsidP="00760F8B">
            <w:pPr>
              <w:contextualSpacing/>
              <w:jc w:val="center"/>
              <w:rPr>
                <w:b/>
              </w:rPr>
            </w:pPr>
            <w:r w:rsidRPr="00DF2015">
              <w:rPr>
                <w:b/>
              </w:rPr>
              <w:t>Assessment Pattern as per Bloom’s Taxonomy</w:t>
            </w:r>
          </w:p>
        </w:tc>
      </w:tr>
      <w:tr w:rsidR="00760F8B" w:rsidRPr="00DF2015" w14:paraId="758283BE" w14:textId="77777777" w:rsidTr="00760F8B">
        <w:trPr>
          <w:jc w:val="center"/>
        </w:trPr>
        <w:tc>
          <w:tcPr>
            <w:tcW w:w="1843" w:type="dxa"/>
          </w:tcPr>
          <w:p w14:paraId="2369DEEA" w14:textId="77777777" w:rsidR="00760F8B" w:rsidRPr="00DF2015" w:rsidRDefault="00760F8B" w:rsidP="00760F8B">
            <w:pPr>
              <w:contextualSpacing/>
              <w:jc w:val="center"/>
              <w:rPr>
                <w:b/>
                <w:bCs/>
              </w:rPr>
            </w:pPr>
            <w:r w:rsidRPr="00DF2015">
              <w:rPr>
                <w:b/>
                <w:bCs/>
              </w:rPr>
              <w:t>CO / P</w:t>
            </w:r>
          </w:p>
        </w:tc>
        <w:tc>
          <w:tcPr>
            <w:tcW w:w="1134" w:type="dxa"/>
          </w:tcPr>
          <w:p w14:paraId="2F998F59" w14:textId="77777777" w:rsidR="00760F8B" w:rsidRPr="00DF2015" w:rsidRDefault="00760F8B" w:rsidP="00760F8B">
            <w:pPr>
              <w:contextualSpacing/>
              <w:jc w:val="center"/>
              <w:rPr>
                <w:b/>
              </w:rPr>
            </w:pPr>
            <w:r w:rsidRPr="00DF2015">
              <w:rPr>
                <w:b/>
              </w:rPr>
              <w:t>R</w:t>
            </w:r>
          </w:p>
        </w:tc>
        <w:tc>
          <w:tcPr>
            <w:tcW w:w="1418" w:type="dxa"/>
          </w:tcPr>
          <w:p w14:paraId="311D2917" w14:textId="77777777" w:rsidR="00760F8B" w:rsidRPr="00DF2015" w:rsidRDefault="00760F8B" w:rsidP="00760F8B">
            <w:pPr>
              <w:contextualSpacing/>
              <w:jc w:val="center"/>
              <w:rPr>
                <w:b/>
              </w:rPr>
            </w:pPr>
            <w:r w:rsidRPr="00DF2015">
              <w:rPr>
                <w:b/>
              </w:rPr>
              <w:t>U</w:t>
            </w:r>
          </w:p>
        </w:tc>
        <w:tc>
          <w:tcPr>
            <w:tcW w:w="992" w:type="dxa"/>
          </w:tcPr>
          <w:p w14:paraId="46BE3670" w14:textId="77777777" w:rsidR="00760F8B" w:rsidRPr="00DF2015" w:rsidRDefault="00760F8B" w:rsidP="00760F8B">
            <w:pPr>
              <w:contextualSpacing/>
              <w:jc w:val="center"/>
              <w:rPr>
                <w:b/>
              </w:rPr>
            </w:pPr>
            <w:r w:rsidRPr="00DF2015">
              <w:rPr>
                <w:b/>
              </w:rPr>
              <w:t>A</w:t>
            </w:r>
          </w:p>
        </w:tc>
        <w:tc>
          <w:tcPr>
            <w:tcW w:w="1276" w:type="dxa"/>
          </w:tcPr>
          <w:p w14:paraId="0A3B53C9" w14:textId="77777777" w:rsidR="00760F8B" w:rsidRPr="00DF2015" w:rsidRDefault="00760F8B" w:rsidP="00760F8B">
            <w:pPr>
              <w:contextualSpacing/>
              <w:jc w:val="center"/>
              <w:rPr>
                <w:b/>
              </w:rPr>
            </w:pPr>
            <w:r w:rsidRPr="00DF2015">
              <w:rPr>
                <w:b/>
              </w:rPr>
              <w:t>An</w:t>
            </w:r>
          </w:p>
        </w:tc>
        <w:tc>
          <w:tcPr>
            <w:tcW w:w="992" w:type="dxa"/>
          </w:tcPr>
          <w:p w14:paraId="210A0B7B" w14:textId="77777777" w:rsidR="00760F8B" w:rsidRPr="00DF2015" w:rsidRDefault="00760F8B" w:rsidP="00760F8B">
            <w:pPr>
              <w:contextualSpacing/>
              <w:jc w:val="center"/>
              <w:rPr>
                <w:b/>
              </w:rPr>
            </w:pPr>
            <w:r w:rsidRPr="00DF2015">
              <w:rPr>
                <w:b/>
              </w:rPr>
              <w:t>E</w:t>
            </w:r>
          </w:p>
        </w:tc>
        <w:tc>
          <w:tcPr>
            <w:tcW w:w="871" w:type="dxa"/>
          </w:tcPr>
          <w:p w14:paraId="19672FC6" w14:textId="77777777" w:rsidR="00760F8B" w:rsidRPr="00DF2015" w:rsidRDefault="00760F8B" w:rsidP="00760F8B">
            <w:pPr>
              <w:contextualSpacing/>
              <w:jc w:val="center"/>
              <w:rPr>
                <w:b/>
              </w:rPr>
            </w:pPr>
            <w:r w:rsidRPr="00DF2015">
              <w:rPr>
                <w:b/>
              </w:rPr>
              <w:t>C</w:t>
            </w:r>
          </w:p>
        </w:tc>
        <w:tc>
          <w:tcPr>
            <w:tcW w:w="2106" w:type="dxa"/>
          </w:tcPr>
          <w:p w14:paraId="26A07A5A" w14:textId="77777777" w:rsidR="00760F8B" w:rsidRPr="00DF2015" w:rsidRDefault="00760F8B" w:rsidP="00760F8B">
            <w:pPr>
              <w:contextualSpacing/>
              <w:jc w:val="center"/>
              <w:rPr>
                <w:b/>
              </w:rPr>
            </w:pPr>
            <w:r w:rsidRPr="00DF2015">
              <w:rPr>
                <w:b/>
              </w:rPr>
              <w:t>Total</w:t>
            </w:r>
          </w:p>
        </w:tc>
      </w:tr>
      <w:tr w:rsidR="00760F8B" w:rsidRPr="00DF2015" w14:paraId="5DE9FCE1" w14:textId="77777777" w:rsidTr="00760F8B">
        <w:trPr>
          <w:jc w:val="center"/>
        </w:trPr>
        <w:tc>
          <w:tcPr>
            <w:tcW w:w="1843" w:type="dxa"/>
          </w:tcPr>
          <w:p w14:paraId="2B0500F1" w14:textId="77777777" w:rsidR="00760F8B" w:rsidRPr="00DF2015" w:rsidRDefault="00760F8B" w:rsidP="00760F8B">
            <w:pPr>
              <w:contextualSpacing/>
              <w:jc w:val="center"/>
            </w:pPr>
            <w:r w:rsidRPr="00DF2015">
              <w:t>CO1</w:t>
            </w:r>
          </w:p>
        </w:tc>
        <w:tc>
          <w:tcPr>
            <w:tcW w:w="1134" w:type="dxa"/>
          </w:tcPr>
          <w:p w14:paraId="7A01ED32" w14:textId="77777777" w:rsidR="00760F8B" w:rsidRPr="00DF2015" w:rsidRDefault="00760F8B" w:rsidP="00760F8B">
            <w:pPr>
              <w:contextualSpacing/>
              <w:jc w:val="center"/>
            </w:pPr>
            <w:r>
              <w:t>3</w:t>
            </w:r>
            <w:r w:rsidRPr="00DF2015">
              <w:t>0</w:t>
            </w:r>
          </w:p>
        </w:tc>
        <w:tc>
          <w:tcPr>
            <w:tcW w:w="1418" w:type="dxa"/>
          </w:tcPr>
          <w:p w14:paraId="36F59A97" w14:textId="77777777" w:rsidR="00760F8B" w:rsidRPr="00DF2015" w:rsidRDefault="00760F8B" w:rsidP="00760F8B">
            <w:pPr>
              <w:contextualSpacing/>
              <w:jc w:val="center"/>
            </w:pPr>
          </w:p>
        </w:tc>
        <w:tc>
          <w:tcPr>
            <w:tcW w:w="992" w:type="dxa"/>
          </w:tcPr>
          <w:p w14:paraId="07385D6A" w14:textId="77777777" w:rsidR="00760F8B" w:rsidRPr="00DF2015" w:rsidRDefault="00760F8B" w:rsidP="00760F8B">
            <w:pPr>
              <w:contextualSpacing/>
              <w:jc w:val="center"/>
            </w:pPr>
          </w:p>
        </w:tc>
        <w:tc>
          <w:tcPr>
            <w:tcW w:w="1276" w:type="dxa"/>
          </w:tcPr>
          <w:p w14:paraId="186454B9" w14:textId="77777777" w:rsidR="00760F8B" w:rsidRPr="00DF2015" w:rsidRDefault="00760F8B" w:rsidP="00760F8B">
            <w:pPr>
              <w:contextualSpacing/>
              <w:jc w:val="center"/>
            </w:pPr>
          </w:p>
        </w:tc>
        <w:tc>
          <w:tcPr>
            <w:tcW w:w="992" w:type="dxa"/>
          </w:tcPr>
          <w:p w14:paraId="5C12ECEF" w14:textId="77777777" w:rsidR="00760F8B" w:rsidRPr="00DF2015" w:rsidRDefault="00760F8B" w:rsidP="00760F8B">
            <w:pPr>
              <w:contextualSpacing/>
              <w:jc w:val="center"/>
            </w:pPr>
          </w:p>
        </w:tc>
        <w:tc>
          <w:tcPr>
            <w:tcW w:w="871" w:type="dxa"/>
          </w:tcPr>
          <w:p w14:paraId="5D1881B6" w14:textId="77777777" w:rsidR="00760F8B" w:rsidRPr="00DF2015" w:rsidRDefault="00760F8B" w:rsidP="00760F8B">
            <w:pPr>
              <w:contextualSpacing/>
              <w:jc w:val="center"/>
            </w:pPr>
          </w:p>
        </w:tc>
        <w:tc>
          <w:tcPr>
            <w:tcW w:w="2106" w:type="dxa"/>
          </w:tcPr>
          <w:p w14:paraId="10350ABF" w14:textId="77777777" w:rsidR="00760F8B" w:rsidRPr="00DF2015" w:rsidRDefault="00760F8B" w:rsidP="00760F8B">
            <w:pPr>
              <w:contextualSpacing/>
              <w:jc w:val="center"/>
            </w:pPr>
            <w:r>
              <w:t>3</w:t>
            </w:r>
            <w:r w:rsidRPr="00DF2015">
              <w:t>0</w:t>
            </w:r>
          </w:p>
        </w:tc>
      </w:tr>
      <w:tr w:rsidR="00760F8B" w:rsidRPr="00DF2015" w14:paraId="32A62BBF" w14:textId="77777777" w:rsidTr="00760F8B">
        <w:trPr>
          <w:jc w:val="center"/>
        </w:trPr>
        <w:tc>
          <w:tcPr>
            <w:tcW w:w="1843" w:type="dxa"/>
          </w:tcPr>
          <w:p w14:paraId="7497261E" w14:textId="77777777" w:rsidR="00760F8B" w:rsidRPr="00DF2015" w:rsidRDefault="00760F8B" w:rsidP="00760F8B">
            <w:pPr>
              <w:contextualSpacing/>
              <w:jc w:val="center"/>
            </w:pPr>
            <w:r w:rsidRPr="00DF2015">
              <w:t>CO2</w:t>
            </w:r>
          </w:p>
        </w:tc>
        <w:tc>
          <w:tcPr>
            <w:tcW w:w="1134" w:type="dxa"/>
          </w:tcPr>
          <w:p w14:paraId="659E39B1" w14:textId="77777777" w:rsidR="00760F8B" w:rsidRPr="00DF2015" w:rsidRDefault="00760F8B" w:rsidP="00760F8B">
            <w:pPr>
              <w:contextualSpacing/>
              <w:jc w:val="center"/>
            </w:pPr>
            <w:r>
              <w:t>10</w:t>
            </w:r>
          </w:p>
        </w:tc>
        <w:tc>
          <w:tcPr>
            <w:tcW w:w="1418" w:type="dxa"/>
          </w:tcPr>
          <w:p w14:paraId="0218319E" w14:textId="77777777" w:rsidR="00760F8B" w:rsidRPr="00DF2015" w:rsidRDefault="00760F8B" w:rsidP="00760F8B">
            <w:pPr>
              <w:contextualSpacing/>
              <w:jc w:val="center"/>
            </w:pPr>
            <w:r w:rsidRPr="00DF2015">
              <w:t>40</w:t>
            </w:r>
          </w:p>
        </w:tc>
        <w:tc>
          <w:tcPr>
            <w:tcW w:w="992" w:type="dxa"/>
          </w:tcPr>
          <w:p w14:paraId="7534269A" w14:textId="77777777" w:rsidR="00760F8B" w:rsidRPr="00DF2015" w:rsidRDefault="00760F8B" w:rsidP="00760F8B">
            <w:pPr>
              <w:contextualSpacing/>
              <w:jc w:val="center"/>
            </w:pPr>
          </w:p>
        </w:tc>
        <w:tc>
          <w:tcPr>
            <w:tcW w:w="1276" w:type="dxa"/>
          </w:tcPr>
          <w:p w14:paraId="6CB9E897" w14:textId="77777777" w:rsidR="00760F8B" w:rsidRPr="00DF2015" w:rsidRDefault="00760F8B" w:rsidP="00760F8B">
            <w:pPr>
              <w:contextualSpacing/>
              <w:jc w:val="center"/>
            </w:pPr>
          </w:p>
        </w:tc>
        <w:tc>
          <w:tcPr>
            <w:tcW w:w="992" w:type="dxa"/>
          </w:tcPr>
          <w:p w14:paraId="331CE95C" w14:textId="77777777" w:rsidR="00760F8B" w:rsidRPr="00DF2015" w:rsidRDefault="00760F8B" w:rsidP="00760F8B">
            <w:pPr>
              <w:contextualSpacing/>
              <w:jc w:val="center"/>
            </w:pPr>
          </w:p>
        </w:tc>
        <w:tc>
          <w:tcPr>
            <w:tcW w:w="871" w:type="dxa"/>
          </w:tcPr>
          <w:p w14:paraId="773135AD" w14:textId="77777777" w:rsidR="00760F8B" w:rsidRPr="00DF2015" w:rsidRDefault="00760F8B" w:rsidP="00760F8B">
            <w:pPr>
              <w:contextualSpacing/>
              <w:jc w:val="center"/>
            </w:pPr>
          </w:p>
        </w:tc>
        <w:tc>
          <w:tcPr>
            <w:tcW w:w="2106" w:type="dxa"/>
          </w:tcPr>
          <w:p w14:paraId="35E52416" w14:textId="77777777" w:rsidR="00760F8B" w:rsidRPr="00DF2015" w:rsidRDefault="00760F8B" w:rsidP="00760F8B">
            <w:pPr>
              <w:contextualSpacing/>
              <w:jc w:val="center"/>
            </w:pPr>
            <w:r>
              <w:t>5</w:t>
            </w:r>
            <w:r w:rsidRPr="00DF2015">
              <w:t>0</w:t>
            </w:r>
          </w:p>
        </w:tc>
      </w:tr>
      <w:tr w:rsidR="00760F8B" w:rsidRPr="00DF2015" w14:paraId="15BCB7AD" w14:textId="77777777" w:rsidTr="00760F8B">
        <w:trPr>
          <w:jc w:val="center"/>
        </w:trPr>
        <w:tc>
          <w:tcPr>
            <w:tcW w:w="1843" w:type="dxa"/>
          </w:tcPr>
          <w:p w14:paraId="2BE90A5E" w14:textId="77777777" w:rsidR="00760F8B" w:rsidRPr="00DF2015" w:rsidRDefault="00760F8B" w:rsidP="00760F8B">
            <w:pPr>
              <w:contextualSpacing/>
              <w:jc w:val="center"/>
            </w:pPr>
            <w:r w:rsidRPr="00DF2015">
              <w:t>CO3</w:t>
            </w:r>
          </w:p>
        </w:tc>
        <w:tc>
          <w:tcPr>
            <w:tcW w:w="1134" w:type="dxa"/>
          </w:tcPr>
          <w:p w14:paraId="263F72AB" w14:textId="77777777" w:rsidR="00760F8B" w:rsidRPr="00DF2015" w:rsidRDefault="00760F8B" w:rsidP="00760F8B">
            <w:pPr>
              <w:contextualSpacing/>
              <w:jc w:val="center"/>
            </w:pPr>
          </w:p>
        </w:tc>
        <w:tc>
          <w:tcPr>
            <w:tcW w:w="1418" w:type="dxa"/>
          </w:tcPr>
          <w:p w14:paraId="6B1EDEA3" w14:textId="77777777" w:rsidR="00760F8B" w:rsidRPr="00DF2015" w:rsidRDefault="00760F8B" w:rsidP="00760F8B">
            <w:pPr>
              <w:contextualSpacing/>
              <w:jc w:val="center"/>
            </w:pPr>
          </w:p>
        </w:tc>
        <w:tc>
          <w:tcPr>
            <w:tcW w:w="992" w:type="dxa"/>
          </w:tcPr>
          <w:p w14:paraId="1A500F39" w14:textId="77777777" w:rsidR="00760F8B" w:rsidRPr="00DF2015" w:rsidRDefault="00760F8B" w:rsidP="00760F8B">
            <w:pPr>
              <w:contextualSpacing/>
              <w:jc w:val="center"/>
            </w:pPr>
            <w:r w:rsidRPr="00DF2015">
              <w:t>30</w:t>
            </w:r>
          </w:p>
        </w:tc>
        <w:tc>
          <w:tcPr>
            <w:tcW w:w="1276" w:type="dxa"/>
          </w:tcPr>
          <w:p w14:paraId="0C64C8DD" w14:textId="77777777" w:rsidR="00760F8B" w:rsidRPr="00DF2015" w:rsidRDefault="00760F8B" w:rsidP="00760F8B">
            <w:pPr>
              <w:contextualSpacing/>
              <w:jc w:val="center"/>
            </w:pPr>
          </w:p>
        </w:tc>
        <w:tc>
          <w:tcPr>
            <w:tcW w:w="992" w:type="dxa"/>
          </w:tcPr>
          <w:p w14:paraId="117A80E2" w14:textId="77777777" w:rsidR="00760F8B" w:rsidRPr="00DF2015" w:rsidRDefault="00760F8B" w:rsidP="00760F8B">
            <w:pPr>
              <w:contextualSpacing/>
              <w:jc w:val="center"/>
            </w:pPr>
          </w:p>
        </w:tc>
        <w:tc>
          <w:tcPr>
            <w:tcW w:w="871" w:type="dxa"/>
          </w:tcPr>
          <w:p w14:paraId="23AF133A" w14:textId="77777777" w:rsidR="00760F8B" w:rsidRPr="00DF2015" w:rsidRDefault="00760F8B" w:rsidP="00760F8B">
            <w:pPr>
              <w:contextualSpacing/>
              <w:jc w:val="center"/>
            </w:pPr>
          </w:p>
        </w:tc>
        <w:tc>
          <w:tcPr>
            <w:tcW w:w="2106" w:type="dxa"/>
          </w:tcPr>
          <w:p w14:paraId="0E816998" w14:textId="77777777" w:rsidR="00760F8B" w:rsidRPr="00DF2015" w:rsidRDefault="00760F8B" w:rsidP="00760F8B">
            <w:pPr>
              <w:contextualSpacing/>
              <w:jc w:val="center"/>
            </w:pPr>
            <w:r w:rsidRPr="00DF2015">
              <w:t>30</w:t>
            </w:r>
          </w:p>
        </w:tc>
      </w:tr>
      <w:tr w:rsidR="00760F8B" w:rsidRPr="00DF2015" w14:paraId="60EF96B8" w14:textId="77777777" w:rsidTr="00760F8B">
        <w:trPr>
          <w:jc w:val="center"/>
        </w:trPr>
        <w:tc>
          <w:tcPr>
            <w:tcW w:w="1843" w:type="dxa"/>
          </w:tcPr>
          <w:p w14:paraId="03DF17F5" w14:textId="77777777" w:rsidR="00760F8B" w:rsidRPr="00DF2015" w:rsidRDefault="00760F8B" w:rsidP="00760F8B">
            <w:pPr>
              <w:contextualSpacing/>
              <w:jc w:val="center"/>
            </w:pPr>
            <w:r w:rsidRPr="00DF2015">
              <w:t>CO4</w:t>
            </w:r>
          </w:p>
        </w:tc>
        <w:tc>
          <w:tcPr>
            <w:tcW w:w="1134" w:type="dxa"/>
          </w:tcPr>
          <w:p w14:paraId="20A6B6A5" w14:textId="77777777" w:rsidR="00760F8B" w:rsidRPr="00DF2015" w:rsidRDefault="00760F8B" w:rsidP="00760F8B">
            <w:pPr>
              <w:contextualSpacing/>
              <w:jc w:val="center"/>
            </w:pPr>
          </w:p>
        </w:tc>
        <w:tc>
          <w:tcPr>
            <w:tcW w:w="1418" w:type="dxa"/>
          </w:tcPr>
          <w:p w14:paraId="36B9AAF6" w14:textId="77777777" w:rsidR="00760F8B" w:rsidRPr="00DF2015" w:rsidRDefault="00760F8B" w:rsidP="00760F8B">
            <w:pPr>
              <w:contextualSpacing/>
              <w:jc w:val="center"/>
            </w:pPr>
          </w:p>
        </w:tc>
        <w:tc>
          <w:tcPr>
            <w:tcW w:w="992" w:type="dxa"/>
          </w:tcPr>
          <w:p w14:paraId="0BE0831A" w14:textId="77777777" w:rsidR="00760F8B" w:rsidRPr="00DF2015" w:rsidRDefault="00760F8B" w:rsidP="00760F8B">
            <w:pPr>
              <w:contextualSpacing/>
              <w:jc w:val="center"/>
            </w:pPr>
          </w:p>
        </w:tc>
        <w:tc>
          <w:tcPr>
            <w:tcW w:w="1276" w:type="dxa"/>
          </w:tcPr>
          <w:p w14:paraId="3F1226DB" w14:textId="77777777" w:rsidR="00760F8B" w:rsidRPr="00DF2015" w:rsidRDefault="00760F8B" w:rsidP="00760F8B">
            <w:pPr>
              <w:contextualSpacing/>
              <w:jc w:val="center"/>
            </w:pPr>
            <w:r w:rsidRPr="00DF2015">
              <w:t>30</w:t>
            </w:r>
          </w:p>
        </w:tc>
        <w:tc>
          <w:tcPr>
            <w:tcW w:w="992" w:type="dxa"/>
          </w:tcPr>
          <w:p w14:paraId="3669720E" w14:textId="77777777" w:rsidR="00760F8B" w:rsidRPr="00DF2015" w:rsidRDefault="00760F8B" w:rsidP="00760F8B">
            <w:pPr>
              <w:contextualSpacing/>
              <w:jc w:val="center"/>
            </w:pPr>
          </w:p>
        </w:tc>
        <w:tc>
          <w:tcPr>
            <w:tcW w:w="871" w:type="dxa"/>
          </w:tcPr>
          <w:p w14:paraId="06495C68" w14:textId="77777777" w:rsidR="00760F8B" w:rsidRPr="00DF2015" w:rsidRDefault="00760F8B" w:rsidP="00760F8B">
            <w:pPr>
              <w:contextualSpacing/>
              <w:jc w:val="center"/>
            </w:pPr>
          </w:p>
        </w:tc>
        <w:tc>
          <w:tcPr>
            <w:tcW w:w="2106" w:type="dxa"/>
          </w:tcPr>
          <w:p w14:paraId="476AA2AD" w14:textId="77777777" w:rsidR="00760F8B" w:rsidRPr="00DF2015" w:rsidRDefault="00760F8B" w:rsidP="00760F8B">
            <w:pPr>
              <w:contextualSpacing/>
              <w:jc w:val="center"/>
            </w:pPr>
            <w:r w:rsidRPr="00DF2015">
              <w:t>30</w:t>
            </w:r>
          </w:p>
        </w:tc>
      </w:tr>
      <w:tr w:rsidR="00760F8B" w:rsidRPr="00DF2015" w14:paraId="5228BE1F" w14:textId="77777777" w:rsidTr="00760F8B">
        <w:trPr>
          <w:jc w:val="center"/>
        </w:trPr>
        <w:tc>
          <w:tcPr>
            <w:tcW w:w="1843" w:type="dxa"/>
          </w:tcPr>
          <w:p w14:paraId="627602CF" w14:textId="77777777" w:rsidR="00760F8B" w:rsidRPr="00DF2015" w:rsidRDefault="00760F8B" w:rsidP="00760F8B">
            <w:pPr>
              <w:contextualSpacing/>
              <w:jc w:val="center"/>
            </w:pPr>
            <w:r w:rsidRPr="00DF2015">
              <w:t>CO5</w:t>
            </w:r>
          </w:p>
        </w:tc>
        <w:tc>
          <w:tcPr>
            <w:tcW w:w="1134" w:type="dxa"/>
          </w:tcPr>
          <w:p w14:paraId="6456A39A" w14:textId="77777777" w:rsidR="00760F8B" w:rsidRPr="00DF2015" w:rsidRDefault="00760F8B" w:rsidP="00760F8B">
            <w:pPr>
              <w:contextualSpacing/>
              <w:jc w:val="center"/>
            </w:pPr>
          </w:p>
        </w:tc>
        <w:tc>
          <w:tcPr>
            <w:tcW w:w="1418" w:type="dxa"/>
          </w:tcPr>
          <w:p w14:paraId="6ACF3411" w14:textId="77777777" w:rsidR="00760F8B" w:rsidRPr="00DF2015" w:rsidRDefault="00760F8B" w:rsidP="00760F8B">
            <w:pPr>
              <w:contextualSpacing/>
              <w:jc w:val="center"/>
            </w:pPr>
          </w:p>
        </w:tc>
        <w:tc>
          <w:tcPr>
            <w:tcW w:w="992" w:type="dxa"/>
          </w:tcPr>
          <w:p w14:paraId="2A0D6A50" w14:textId="77777777" w:rsidR="00760F8B" w:rsidRPr="00DF2015" w:rsidRDefault="00760F8B" w:rsidP="00760F8B">
            <w:pPr>
              <w:contextualSpacing/>
              <w:jc w:val="center"/>
            </w:pPr>
          </w:p>
        </w:tc>
        <w:tc>
          <w:tcPr>
            <w:tcW w:w="1276" w:type="dxa"/>
          </w:tcPr>
          <w:p w14:paraId="5FB43589" w14:textId="77777777" w:rsidR="00760F8B" w:rsidRPr="00DF2015" w:rsidRDefault="00760F8B" w:rsidP="00760F8B">
            <w:pPr>
              <w:contextualSpacing/>
              <w:jc w:val="center"/>
            </w:pPr>
          </w:p>
        </w:tc>
        <w:tc>
          <w:tcPr>
            <w:tcW w:w="992" w:type="dxa"/>
          </w:tcPr>
          <w:p w14:paraId="1F76A4A2" w14:textId="77777777" w:rsidR="00760F8B" w:rsidRPr="00DF2015" w:rsidRDefault="00760F8B" w:rsidP="00760F8B">
            <w:pPr>
              <w:contextualSpacing/>
              <w:jc w:val="center"/>
            </w:pPr>
            <w:r w:rsidRPr="00DF2015">
              <w:t>10</w:t>
            </w:r>
          </w:p>
        </w:tc>
        <w:tc>
          <w:tcPr>
            <w:tcW w:w="871" w:type="dxa"/>
          </w:tcPr>
          <w:p w14:paraId="2596A8DB" w14:textId="77777777" w:rsidR="00760F8B" w:rsidRPr="00DF2015" w:rsidRDefault="00760F8B" w:rsidP="00760F8B">
            <w:pPr>
              <w:contextualSpacing/>
              <w:jc w:val="center"/>
            </w:pPr>
          </w:p>
        </w:tc>
        <w:tc>
          <w:tcPr>
            <w:tcW w:w="2106" w:type="dxa"/>
          </w:tcPr>
          <w:p w14:paraId="1FD89069" w14:textId="77777777" w:rsidR="00760F8B" w:rsidRPr="00DF2015" w:rsidRDefault="00760F8B" w:rsidP="00760F8B">
            <w:pPr>
              <w:contextualSpacing/>
              <w:jc w:val="center"/>
            </w:pPr>
            <w:r w:rsidRPr="00DF2015">
              <w:t>10</w:t>
            </w:r>
          </w:p>
        </w:tc>
      </w:tr>
      <w:tr w:rsidR="00760F8B" w:rsidRPr="00DF2015" w14:paraId="0366E4DB" w14:textId="77777777" w:rsidTr="00760F8B">
        <w:trPr>
          <w:jc w:val="center"/>
        </w:trPr>
        <w:tc>
          <w:tcPr>
            <w:tcW w:w="1843" w:type="dxa"/>
          </w:tcPr>
          <w:p w14:paraId="00128B06" w14:textId="77777777" w:rsidR="00760F8B" w:rsidRPr="00DF2015" w:rsidRDefault="00760F8B" w:rsidP="00760F8B">
            <w:pPr>
              <w:contextualSpacing/>
              <w:jc w:val="center"/>
            </w:pPr>
            <w:r w:rsidRPr="00DF2015">
              <w:t>CO6</w:t>
            </w:r>
          </w:p>
        </w:tc>
        <w:tc>
          <w:tcPr>
            <w:tcW w:w="1134" w:type="dxa"/>
          </w:tcPr>
          <w:p w14:paraId="626C1DE6" w14:textId="77777777" w:rsidR="00760F8B" w:rsidRPr="00DF2015" w:rsidRDefault="00760F8B" w:rsidP="00760F8B">
            <w:pPr>
              <w:contextualSpacing/>
              <w:jc w:val="center"/>
            </w:pPr>
          </w:p>
        </w:tc>
        <w:tc>
          <w:tcPr>
            <w:tcW w:w="1418" w:type="dxa"/>
          </w:tcPr>
          <w:p w14:paraId="68C3EDA6" w14:textId="77777777" w:rsidR="00760F8B" w:rsidRPr="00DF2015" w:rsidRDefault="00760F8B" w:rsidP="00760F8B">
            <w:pPr>
              <w:contextualSpacing/>
              <w:jc w:val="center"/>
            </w:pPr>
          </w:p>
        </w:tc>
        <w:tc>
          <w:tcPr>
            <w:tcW w:w="992" w:type="dxa"/>
          </w:tcPr>
          <w:p w14:paraId="3F80F2C4" w14:textId="77777777" w:rsidR="00760F8B" w:rsidRPr="00DF2015" w:rsidRDefault="00760F8B" w:rsidP="00760F8B">
            <w:pPr>
              <w:contextualSpacing/>
              <w:jc w:val="center"/>
            </w:pPr>
          </w:p>
        </w:tc>
        <w:tc>
          <w:tcPr>
            <w:tcW w:w="1276" w:type="dxa"/>
          </w:tcPr>
          <w:p w14:paraId="50EE0D89" w14:textId="77777777" w:rsidR="00760F8B" w:rsidRPr="00DF2015" w:rsidRDefault="00760F8B" w:rsidP="00760F8B">
            <w:pPr>
              <w:contextualSpacing/>
              <w:jc w:val="center"/>
            </w:pPr>
          </w:p>
        </w:tc>
        <w:tc>
          <w:tcPr>
            <w:tcW w:w="992" w:type="dxa"/>
          </w:tcPr>
          <w:p w14:paraId="578A33C9" w14:textId="77777777" w:rsidR="00760F8B" w:rsidRPr="00DF2015" w:rsidRDefault="00760F8B" w:rsidP="00760F8B">
            <w:pPr>
              <w:contextualSpacing/>
              <w:jc w:val="center"/>
            </w:pPr>
          </w:p>
        </w:tc>
        <w:tc>
          <w:tcPr>
            <w:tcW w:w="871" w:type="dxa"/>
          </w:tcPr>
          <w:p w14:paraId="6BF178E3" w14:textId="77777777" w:rsidR="00760F8B" w:rsidRPr="00DF2015" w:rsidRDefault="00760F8B" w:rsidP="00760F8B">
            <w:pPr>
              <w:contextualSpacing/>
              <w:jc w:val="center"/>
            </w:pPr>
            <w:r w:rsidRPr="00DF2015">
              <w:t>30</w:t>
            </w:r>
          </w:p>
        </w:tc>
        <w:tc>
          <w:tcPr>
            <w:tcW w:w="2106" w:type="dxa"/>
          </w:tcPr>
          <w:p w14:paraId="29B7989F" w14:textId="77777777" w:rsidR="00760F8B" w:rsidRPr="00DF2015" w:rsidRDefault="00760F8B" w:rsidP="00760F8B">
            <w:pPr>
              <w:contextualSpacing/>
              <w:jc w:val="center"/>
            </w:pPr>
            <w:r w:rsidRPr="00DF2015">
              <w:t>30</w:t>
            </w:r>
          </w:p>
        </w:tc>
      </w:tr>
      <w:tr w:rsidR="00760F8B" w:rsidRPr="00DF2015" w14:paraId="7B9D0A68" w14:textId="77777777" w:rsidTr="00760F8B">
        <w:trPr>
          <w:jc w:val="center"/>
        </w:trPr>
        <w:tc>
          <w:tcPr>
            <w:tcW w:w="1843" w:type="dxa"/>
          </w:tcPr>
          <w:p w14:paraId="1D6657EA" w14:textId="77777777" w:rsidR="00760F8B" w:rsidRPr="00DF2015" w:rsidRDefault="00760F8B" w:rsidP="00760F8B">
            <w:pPr>
              <w:contextualSpacing/>
              <w:jc w:val="center"/>
            </w:pPr>
          </w:p>
        </w:tc>
        <w:tc>
          <w:tcPr>
            <w:tcW w:w="1134" w:type="dxa"/>
          </w:tcPr>
          <w:p w14:paraId="7A4761E1" w14:textId="77777777" w:rsidR="00760F8B" w:rsidRPr="00DF2015" w:rsidRDefault="00760F8B" w:rsidP="00760F8B">
            <w:pPr>
              <w:contextualSpacing/>
              <w:jc w:val="center"/>
            </w:pPr>
            <w:r w:rsidRPr="00DF2015">
              <w:t>40</w:t>
            </w:r>
          </w:p>
        </w:tc>
        <w:tc>
          <w:tcPr>
            <w:tcW w:w="1418" w:type="dxa"/>
          </w:tcPr>
          <w:p w14:paraId="1F82E595" w14:textId="77777777" w:rsidR="00760F8B" w:rsidRPr="00DF2015" w:rsidRDefault="00760F8B" w:rsidP="00760F8B">
            <w:pPr>
              <w:contextualSpacing/>
              <w:jc w:val="center"/>
            </w:pPr>
            <w:r w:rsidRPr="00DF2015">
              <w:t>40</w:t>
            </w:r>
          </w:p>
        </w:tc>
        <w:tc>
          <w:tcPr>
            <w:tcW w:w="992" w:type="dxa"/>
          </w:tcPr>
          <w:p w14:paraId="7BAE4DE2" w14:textId="77777777" w:rsidR="00760F8B" w:rsidRPr="00DF2015" w:rsidRDefault="00760F8B" w:rsidP="00760F8B">
            <w:pPr>
              <w:contextualSpacing/>
              <w:jc w:val="center"/>
            </w:pPr>
            <w:r w:rsidRPr="00DF2015">
              <w:t>30</w:t>
            </w:r>
          </w:p>
        </w:tc>
        <w:tc>
          <w:tcPr>
            <w:tcW w:w="1276" w:type="dxa"/>
          </w:tcPr>
          <w:p w14:paraId="68EEBF40" w14:textId="77777777" w:rsidR="00760F8B" w:rsidRPr="00DF2015" w:rsidRDefault="00760F8B" w:rsidP="00760F8B">
            <w:pPr>
              <w:contextualSpacing/>
              <w:jc w:val="center"/>
            </w:pPr>
            <w:r w:rsidRPr="00DF2015">
              <w:t>30</w:t>
            </w:r>
          </w:p>
        </w:tc>
        <w:tc>
          <w:tcPr>
            <w:tcW w:w="992" w:type="dxa"/>
          </w:tcPr>
          <w:p w14:paraId="2A2BE6AC" w14:textId="77777777" w:rsidR="00760F8B" w:rsidRPr="00DF2015" w:rsidRDefault="00760F8B" w:rsidP="00760F8B">
            <w:pPr>
              <w:contextualSpacing/>
              <w:jc w:val="center"/>
            </w:pPr>
            <w:r w:rsidRPr="00DF2015">
              <w:t>10</w:t>
            </w:r>
          </w:p>
        </w:tc>
        <w:tc>
          <w:tcPr>
            <w:tcW w:w="871" w:type="dxa"/>
          </w:tcPr>
          <w:p w14:paraId="713D27F4" w14:textId="77777777" w:rsidR="00760F8B" w:rsidRPr="00DF2015" w:rsidRDefault="00760F8B" w:rsidP="00760F8B">
            <w:pPr>
              <w:contextualSpacing/>
              <w:jc w:val="center"/>
            </w:pPr>
            <w:r w:rsidRPr="00DF2015">
              <w:t>30</w:t>
            </w:r>
          </w:p>
        </w:tc>
        <w:tc>
          <w:tcPr>
            <w:tcW w:w="2106" w:type="dxa"/>
          </w:tcPr>
          <w:p w14:paraId="5232A2D1" w14:textId="77777777" w:rsidR="00760F8B" w:rsidRPr="00DF2015" w:rsidRDefault="00760F8B" w:rsidP="00760F8B">
            <w:pPr>
              <w:contextualSpacing/>
              <w:jc w:val="center"/>
            </w:pPr>
            <w:r w:rsidRPr="00DF2015">
              <w:t>180</w:t>
            </w:r>
          </w:p>
        </w:tc>
      </w:tr>
    </w:tbl>
    <w:p w14:paraId="52A539DB" w14:textId="0DE72DF7" w:rsidR="00692224" w:rsidRDefault="00692224" w:rsidP="00760F8B">
      <w:pPr>
        <w:contextualSpacing/>
      </w:pPr>
    </w:p>
    <w:p w14:paraId="78DB06E9" w14:textId="77777777" w:rsidR="00692224" w:rsidRDefault="00692224">
      <w:pPr>
        <w:spacing w:after="200" w:line="276" w:lineRule="auto"/>
      </w:pPr>
      <w:r>
        <w:br w:type="page"/>
      </w:r>
    </w:p>
    <w:p w14:paraId="0FF028E3" w14:textId="77777777" w:rsidR="00760F8B" w:rsidRDefault="00760F8B" w:rsidP="00760F8B">
      <w:pPr>
        <w:jc w:val="center"/>
      </w:pPr>
      <w:r w:rsidRPr="0002478B">
        <w:rPr>
          <w:noProof/>
        </w:rPr>
        <w:lastRenderedPageBreak/>
        <w:drawing>
          <wp:inline distT="0" distB="0" distL="0" distR="0" wp14:anchorId="55AAED6A" wp14:editId="1962E8FB">
            <wp:extent cx="5547177" cy="1333500"/>
            <wp:effectExtent l="0" t="0" r="0" b="0"/>
            <wp:docPr id="2099113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39962" cy="1355805"/>
                    </a:xfrm>
                    <a:prstGeom prst="rect">
                      <a:avLst/>
                    </a:prstGeom>
                  </pic:spPr>
                </pic:pic>
              </a:graphicData>
            </a:graphic>
          </wp:inline>
        </w:drawing>
      </w:r>
    </w:p>
    <w:p w14:paraId="0B5D39A6" w14:textId="77777777" w:rsidR="00760F8B" w:rsidRPr="0002478B"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02478B" w14:paraId="42E52EFA" w14:textId="77777777" w:rsidTr="00760F8B">
        <w:trPr>
          <w:trHeight w:val="397"/>
          <w:jc w:val="center"/>
        </w:trPr>
        <w:tc>
          <w:tcPr>
            <w:tcW w:w="1702" w:type="dxa"/>
            <w:vAlign w:val="center"/>
          </w:tcPr>
          <w:p w14:paraId="12795D17" w14:textId="77777777" w:rsidR="00760F8B" w:rsidRPr="0002478B" w:rsidRDefault="00760F8B" w:rsidP="00760F8B">
            <w:pPr>
              <w:pStyle w:val="Title"/>
              <w:jc w:val="left"/>
              <w:rPr>
                <w:b/>
                <w:szCs w:val="24"/>
              </w:rPr>
            </w:pPr>
            <w:r w:rsidRPr="0002478B">
              <w:rPr>
                <w:b/>
                <w:szCs w:val="24"/>
              </w:rPr>
              <w:t xml:space="preserve">Course Code      </w:t>
            </w:r>
          </w:p>
        </w:tc>
        <w:tc>
          <w:tcPr>
            <w:tcW w:w="6373" w:type="dxa"/>
            <w:vAlign w:val="center"/>
          </w:tcPr>
          <w:p w14:paraId="54F4EF48" w14:textId="77777777" w:rsidR="00760F8B" w:rsidRPr="0002478B" w:rsidRDefault="00760F8B" w:rsidP="00760F8B">
            <w:pPr>
              <w:pStyle w:val="Title"/>
              <w:jc w:val="left"/>
              <w:rPr>
                <w:b/>
                <w:szCs w:val="24"/>
              </w:rPr>
            </w:pPr>
            <w:r w:rsidRPr="0002478B">
              <w:rPr>
                <w:b/>
                <w:szCs w:val="24"/>
              </w:rPr>
              <w:t>22MS3013</w:t>
            </w:r>
          </w:p>
        </w:tc>
        <w:tc>
          <w:tcPr>
            <w:tcW w:w="1706" w:type="dxa"/>
            <w:vAlign w:val="center"/>
          </w:tcPr>
          <w:p w14:paraId="538C7246" w14:textId="77777777" w:rsidR="00760F8B" w:rsidRPr="0002478B" w:rsidRDefault="00760F8B" w:rsidP="00760F8B">
            <w:pPr>
              <w:pStyle w:val="Title"/>
              <w:ind w:left="-468" w:firstLine="468"/>
              <w:jc w:val="left"/>
              <w:rPr>
                <w:szCs w:val="24"/>
              </w:rPr>
            </w:pPr>
            <w:r w:rsidRPr="0002478B">
              <w:rPr>
                <w:b/>
                <w:bCs/>
                <w:szCs w:val="24"/>
              </w:rPr>
              <w:t xml:space="preserve">Duration       </w:t>
            </w:r>
          </w:p>
        </w:tc>
        <w:tc>
          <w:tcPr>
            <w:tcW w:w="704" w:type="dxa"/>
            <w:vAlign w:val="center"/>
          </w:tcPr>
          <w:p w14:paraId="4E08CE75" w14:textId="77777777" w:rsidR="00760F8B" w:rsidRPr="0002478B" w:rsidRDefault="00760F8B" w:rsidP="00760F8B">
            <w:pPr>
              <w:pStyle w:val="Title"/>
              <w:jc w:val="left"/>
              <w:rPr>
                <w:b/>
                <w:szCs w:val="24"/>
              </w:rPr>
            </w:pPr>
            <w:r w:rsidRPr="0002478B">
              <w:rPr>
                <w:b/>
                <w:szCs w:val="24"/>
              </w:rPr>
              <w:t>3hrs</w:t>
            </w:r>
          </w:p>
        </w:tc>
      </w:tr>
      <w:tr w:rsidR="00760F8B" w:rsidRPr="0002478B" w14:paraId="6AD5F309" w14:textId="77777777" w:rsidTr="00760F8B">
        <w:trPr>
          <w:trHeight w:val="397"/>
          <w:jc w:val="center"/>
        </w:trPr>
        <w:tc>
          <w:tcPr>
            <w:tcW w:w="1702" w:type="dxa"/>
            <w:vAlign w:val="center"/>
          </w:tcPr>
          <w:p w14:paraId="6D4809CE" w14:textId="77777777" w:rsidR="00760F8B" w:rsidRPr="0002478B" w:rsidRDefault="00760F8B" w:rsidP="00760F8B">
            <w:pPr>
              <w:pStyle w:val="Title"/>
              <w:ind w:right="-160"/>
              <w:jc w:val="left"/>
              <w:rPr>
                <w:b/>
                <w:szCs w:val="24"/>
              </w:rPr>
            </w:pPr>
            <w:r w:rsidRPr="0002478B">
              <w:rPr>
                <w:b/>
                <w:szCs w:val="24"/>
              </w:rPr>
              <w:t xml:space="preserve">Course Name     </w:t>
            </w:r>
          </w:p>
        </w:tc>
        <w:tc>
          <w:tcPr>
            <w:tcW w:w="6373" w:type="dxa"/>
            <w:vAlign w:val="center"/>
          </w:tcPr>
          <w:p w14:paraId="7FAD0DA2" w14:textId="77777777" w:rsidR="00760F8B" w:rsidRPr="0002478B" w:rsidRDefault="00760F8B" w:rsidP="00760F8B">
            <w:pPr>
              <w:pStyle w:val="Title"/>
              <w:jc w:val="left"/>
              <w:rPr>
                <w:b/>
                <w:szCs w:val="24"/>
              </w:rPr>
            </w:pPr>
            <w:r w:rsidRPr="0002478B">
              <w:rPr>
                <w:b/>
                <w:szCs w:val="24"/>
              </w:rPr>
              <w:t>DIGITAL AND SOCIAL MEDIA MARKETING</w:t>
            </w:r>
          </w:p>
        </w:tc>
        <w:tc>
          <w:tcPr>
            <w:tcW w:w="1706" w:type="dxa"/>
            <w:vAlign w:val="center"/>
          </w:tcPr>
          <w:p w14:paraId="2CF0EBF9" w14:textId="77777777" w:rsidR="00760F8B" w:rsidRPr="0002478B" w:rsidRDefault="00760F8B" w:rsidP="00760F8B">
            <w:pPr>
              <w:pStyle w:val="Title"/>
              <w:jc w:val="left"/>
              <w:rPr>
                <w:b/>
                <w:bCs/>
                <w:szCs w:val="24"/>
              </w:rPr>
            </w:pPr>
            <w:r w:rsidRPr="0002478B">
              <w:rPr>
                <w:b/>
                <w:bCs/>
                <w:szCs w:val="24"/>
              </w:rPr>
              <w:t xml:space="preserve">Max. Marks </w:t>
            </w:r>
          </w:p>
        </w:tc>
        <w:tc>
          <w:tcPr>
            <w:tcW w:w="704" w:type="dxa"/>
            <w:vAlign w:val="center"/>
          </w:tcPr>
          <w:p w14:paraId="31998D7E" w14:textId="77777777" w:rsidR="00760F8B" w:rsidRPr="0002478B" w:rsidRDefault="00760F8B" w:rsidP="00760F8B">
            <w:pPr>
              <w:pStyle w:val="Title"/>
              <w:jc w:val="left"/>
              <w:rPr>
                <w:b/>
                <w:szCs w:val="24"/>
              </w:rPr>
            </w:pPr>
            <w:r w:rsidRPr="0002478B">
              <w:rPr>
                <w:b/>
                <w:szCs w:val="24"/>
              </w:rPr>
              <w:t>100</w:t>
            </w:r>
          </w:p>
        </w:tc>
      </w:tr>
    </w:tbl>
    <w:p w14:paraId="2CD99F6D" w14:textId="77777777" w:rsidR="00760F8B" w:rsidRPr="0002478B"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760F8B" w:rsidRPr="0002478B" w14:paraId="379C848C" w14:textId="77777777" w:rsidTr="00760F8B">
        <w:trPr>
          <w:trHeight w:val="549"/>
        </w:trPr>
        <w:tc>
          <w:tcPr>
            <w:tcW w:w="268" w:type="pct"/>
            <w:vAlign w:val="center"/>
          </w:tcPr>
          <w:p w14:paraId="33C5D584" w14:textId="77777777" w:rsidR="00760F8B" w:rsidRPr="0002478B" w:rsidRDefault="00760F8B" w:rsidP="00760F8B">
            <w:pPr>
              <w:contextualSpacing/>
              <w:jc w:val="center"/>
              <w:rPr>
                <w:b/>
              </w:rPr>
            </w:pPr>
            <w:r w:rsidRPr="0002478B">
              <w:rPr>
                <w:b/>
              </w:rPr>
              <w:t>Q. No.</w:t>
            </w:r>
          </w:p>
        </w:tc>
        <w:tc>
          <w:tcPr>
            <w:tcW w:w="3734" w:type="pct"/>
            <w:gridSpan w:val="2"/>
            <w:vAlign w:val="center"/>
          </w:tcPr>
          <w:p w14:paraId="479CF647" w14:textId="77777777" w:rsidR="00760F8B" w:rsidRPr="0002478B" w:rsidRDefault="00760F8B" w:rsidP="00760F8B">
            <w:pPr>
              <w:contextualSpacing/>
              <w:jc w:val="center"/>
              <w:rPr>
                <w:b/>
              </w:rPr>
            </w:pPr>
            <w:r w:rsidRPr="0002478B">
              <w:rPr>
                <w:b/>
              </w:rPr>
              <w:t>Questions</w:t>
            </w:r>
          </w:p>
        </w:tc>
        <w:tc>
          <w:tcPr>
            <w:tcW w:w="325" w:type="pct"/>
            <w:vAlign w:val="center"/>
          </w:tcPr>
          <w:p w14:paraId="6BA0ED03" w14:textId="77777777" w:rsidR="00760F8B" w:rsidRPr="0002478B" w:rsidRDefault="00760F8B" w:rsidP="00760F8B">
            <w:pPr>
              <w:contextualSpacing/>
              <w:jc w:val="center"/>
              <w:rPr>
                <w:b/>
              </w:rPr>
            </w:pPr>
            <w:r w:rsidRPr="0002478B">
              <w:rPr>
                <w:b/>
              </w:rPr>
              <w:t>CO</w:t>
            </w:r>
          </w:p>
        </w:tc>
        <w:tc>
          <w:tcPr>
            <w:tcW w:w="252" w:type="pct"/>
            <w:vAlign w:val="center"/>
          </w:tcPr>
          <w:p w14:paraId="17B18986" w14:textId="77777777" w:rsidR="00760F8B" w:rsidRPr="0002478B" w:rsidRDefault="00760F8B" w:rsidP="00760F8B">
            <w:pPr>
              <w:contextualSpacing/>
              <w:jc w:val="center"/>
              <w:rPr>
                <w:b/>
              </w:rPr>
            </w:pPr>
            <w:r w:rsidRPr="0002478B">
              <w:rPr>
                <w:b/>
              </w:rPr>
              <w:t>BL</w:t>
            </w:r>
          </w:p>
        </w:tc>
        <w:tc>
          <w:tcPr>
            <w:tcW w:w="421" w:type="pct"/>
            <w:vAlign w:val="center"/>
          </w:tcPr>
          <w:p w14:paraId="10F58FDB" w14:textId="77777777" w:rsidR="00760F8B" w:rsidRPr="0002478B" w:rsidRDefault="00760F8B" w:rsidP="00760F8B">
            <w:pPr>
              <w:contextualSpacing/>
              <w:jc w:val="center"/>
              <w:rPr>
                <w:b/>
              </w:rPr>
            </w:pPr>
            <w:r w:rsidRPr="0002478B">
              <w:rPr>
                <w:b/>
              </w:rPr>
              <w:t>Marks</w:t>
            </w:r>
          </w:p>
        </w:tc>
      </w:tr>
      <w:tr w:rsidR="00760F8B" w:rsidRPr="0002478B" w14:paraId="2C35EDA4" w14:textId="77777777" w:rsidTr="00760F8B">
        <w:trPr>
          <w:trHeight w:val="549"/>
        </w:trPr>
        <w:tc>
          <w:tcPr>
            <w:tcW w:w="5000" w:type="pct"/>
            <w:gridSpan w:val="6"/>
          </w:tcPr>
          <w:p w14:paraId="0A95CD59" w14:textId="77777777" w:rsidR="00760F8B" w:rsidRPr="0002478B" w:rsidRDefault="00760F8B" w:rsidP="00760F8B">
            <w:pPr>
              <w:contextualSpacing/>
              <w:jc w:val="center"/>
              <w:rPr>
                <w:b/>
                <w:u w:val="single"/>
              </w:rPr>
            </w:pPr>
            <w:r w:rsidRPr="0002478B">
              <w:rPr>
                <w:b/>
                <w:u w:val="single"/>
              </w:rPr>
              <w:t>PART – A (4 X 20 = 80 MARKS)</w:t>
            </w:r>
          </w:p>
          <w:p w14:paraId="2FF384AF" w14:textId="77777777" w:rsidR="00760F8B" w:rsidRPr="0002478B" w:rsidRDefault="00760F8B" w:rsidP="00760F8B">
            <w:pPr>
              <w:contextualSpacing/>
              <w:jc w:val="center"/>
              <w:rPr>
                <w:b/>
              </w:rPr>
            </w:pPr>
            <w:r w:rsidRPr="0002478B">
              <w:rPr>
                <w:b/>
              </w:rPr>
              <w:t>(Answer all the Questions)</w:t>
            </w:r>
          </w:p>
        </w:tc>
      </w:tr>
      <w:tr w:rsidR="00760F8B" w:rsidRPr="0002478B" w14:paraId="7898218D" w14:textId="77777777" w:rsidTr="00760F8B">
        <w:trPr>
          <w:trHeight w:val="394"/>
        </w:trPr>
        <w:tc>
          <w:tcPr>
            <w:tcW w:w="268" w:type="pct"/>
            <w:vAlign w:val="center"/>
          </w:tcPr>
          <w:p w14:paraId="2BEA6BAB" w14:textId="77777777" w:rsidR="00760F8B" w:rsidRPr="0002478B" w:rsidRDefault="00760F8B" w:rsidP="00760F8B">
            <w:pPr>
              <w:contextualSpacing/>
              <w:jc w:val="center"/>
            </w:pPr>
            <w:r w:rsidRPr="0002478B">
              <w:t>1.</w:t>
            </w:r>
          </w:p>
        </w:tc>
        <w:tc>
          <w:tcPr>
            <w:tcW w:w="186" w:type="pct"/>
            <w:vAlign w:val="center"/>
          </w:tcPr>
          <w:p w14:paraId="5B3156B6" w14:textId="77777777" w:rsidR="00760F8B" w:rsidRPr="0002478B" w:rsidRDefault="00760F8B" w:rsidP="00760F8B">
            <w:pPr>
              <w:contextualSpacing/>
            </w:pPr>
            <w:r w:rsidRPr="0002478B">
              <w:t>a.</w:t>
            </w:r>
          </w:p>
        </w:tc>
        <w:tc>
          <w:tcPr>
            <w:tcW w:w="3548" w:type="pct"/>
            <w:vAlign w:val="bottom"/>
          </w:tcPr>
          <w:p w14:paraId="0ED86AEC" w14:textId="77777777" w:rsidR="00760F8B" w:rsidRPr="0002478B" w:rsidRDefault="00760F8B" w:rsidP="00760F8B">
            <w:pPr>
              <w:contextualSpacing/>
              <w:jc w:val="both"/>
            </w:pPr>
            <w:r w:rsidRPr="0002478B">
              <w:t>Explain the various stages of</w:t>
            </w:r>
            <w:r>
              <w:t xml:space="preserve"> Evolution of Digital Marketing.</w:t>
            </w:r>
          </w:p>
        </w:tc>
        <w:tc>
          <w:tcPr>
            <w:tcW w:w="325" w:type="pct"/>
            <w:vAlign w:val="center"/>
          </w:tcPr>
          <w:p w14:paraId="1F8A9B4E" w14:textId="77777777" w:rsidR="00760F8B" w:rsidRPr="0002478B" w:rsidRDefault="00760F8B" w:rsidP="00760F8B">
            <w:pPr>
              <w:contextualSpacing/>
            </w:pPr>
            <w:r w:rsidRPr="0002478B">
              <w:t>CO1</w:t>
            </w:r>
          </w:p>
        </w:tc>
        <w:tc>
          <w:tcPr>
            <w:tcW w:w="252" w:type="pct"/>
            <w:vAlign w:val="center"/>
          </w:tcPr>
          <w:p w14:paraId="2374C253" w14:textId="77777777" w:rsidR="00760F8B" w:rsidRPr="0002478B" w:rsidRDefault="00760F8B" w:rsidP="00760F8B">
            <w:pPr>
              <w:contextualSpacing/>
            </w:pPr>
            <w:r w:rsidRPr="0002478B">
              <w:t>A</w:t>
            </w:r>
          </w:p>
        </w:tc>
        <w:tc>
          <w:tcPr>
            <w:tcW w:w="421" w:type="pct"/>
            <w:vAlign w:val="center"/>
          </w:tcPr>
          <w:p w14:paraId="514FAC77" w14:textId="77777777" w:rsidR="00760F8B" w:rsidRPr="0002478B" w:rsidRDefault="00760F8B" w:rsidP="00760F8B">
            <w:pPr>
              <w:contextualSpacing/>
              <w:jc w:val="center"/>
            </w:pPr>
            <w:r w:rsidRPr="0002478B">
              <w:t>10</w:t>
            </w:r>
          </w:p>
        </w:tc>
      </w:tr>
      <w:tr w:rsidR="00760F8B" w:rsidRPr="0002478B" w14:paraId="30F694ED" w14:textId="77777777" w:rsidTr="00760F8B">
        <w:trPr>
          <w:trHeight w:val="394"/>
        </w:trPr>
        <w:tc>
          <w:tcPr>
            <w:tcW w:w="268" w:type="pct"/>
            <w:vAlign w:val="center"/>
          </w:tcPr>
          <w:p w14:paraId="7F4C13A2" w14:textId="77777777" w:rsidR="00760F8B" w:rsidRPr="0002478B" w:rsidRDefault="00760F8B" w:rsidP="00760F8B">
            <w:pPr>
              <w:contextualSpacing/>
              <w:jc w:val="center"/>
            </w:pPr>
          </w:p>
        </w:tc>
        <w:tc>
          <w:tcPr>
            <w:tcW w:w="186" w:type="pct"/>
            <w:vAlign w:val="center"/>
          </w:tcPr>
          <w:p w14:paraId="249A1FF8" w14:textId="77777777" w:rsidR="00760F8B" w:rsidRPr="0002478B" w:rsidRDefault="00760F8B" w:rsidP="00760F8B">
            <w:pPr>
              <w:contextualSpacing/>
            </w:pPr>
            <w:r w:rsidRPr="0002478B">
              <w:t>b.</w:t>
            </w:r>
          </w:p>
        </w:tc>
        <w:tc>
          <w:tcPr>
            <w:tcW w:w="3548" w:type="pct"/>
            <w:vAlign w:val="bottom"/>
          </w:tcPr>
          <w:p w14:paraId="47C93925" w14:textId="77777777" w:rsidR="00760F8B" w:rsidRPr="0002478B" w:rsidRDefault="00760F8B" w:rsidP="00760F8B">
            <w:pPr>
              <w:contextualSpacing/>
              <w:jc w:val="both"/>
              <w:rPr>
                <w:bCs/>
              </w:rPr>
            </w:pPr>
            <w:r w:rsidRPr="0002478B">
              <w:rPr>
                <w:bCs/>
              </w:rPr>
              <w:t>Describe about the Bricks-and Clicks model with Example</w:t>
            </w:r>
            <w:r>
              <w:rPr>
                <w:bCs/>
              </w:rPr>
              <w:t>.</w:t>
            </w:r>
            <w:r w:rsidRPr="0002478B">
              <w:rPr>
                <w:bCs/>
              </w:rPr>
              <w:t xml:space="preserve"> </w:t>
            </w:r>
          </w:p>
        </w:tc>
        <w:tc>
          <w:tcPr>
            <w:tcW w:w="325" w:type="pct"/>
            <w:vAlign w:val="center"/>
          </w:tcPr>
          <w:p w14:paraId="0DA2284C" w14:textId="77777777" w:rsidR="00760F8B" w:rsidRPr="0002478B" w:rsidRDefault="00760F8B" w:rsidP="00760F8B">
            <w:pPr>
              <w:contextualSpacing/>
            </w:pPr>
            <w:r w:rsidRPr="0002478B">
              <w:t>CO1</w:t>
            </w:r>
          </w:p>
        </w:tc>
        <w:tc>
          <w:tcPr>
            <w:tcW w:w="252" w:type="pct"/>
            <w:vAlign w:val="center"/>
          </w:tcPr>
          <w:p w14:paraId="20F095A5" w14:textId="77777777" w:rsidR="00760F8B" w:rsidRPr="0002478B" w:rsidRDefault="00760F8B" w:rsidP="00760F8B">
            <w:pPr>
              <w:contextualSpacing/>
            </w:pPr>
            <w:r w:rsidRPr="0002478B">
              <w:t>R</w:t>
            </w:r>
          </w:p>
        </w:tc>
        <w:tc>
          <w:tcPr>
            <w:tcW w:w="421" w:type="pct"/>
            <w:vAlign w:val="center"/>
          </w:tcPr>
          <w:p w14:paraId="48A9B0F5" w14:textId="77777777" w:rsidR="00760F8B" w:rsidRPr="0002478B" w:rsidRDefault="00760F8B" w:rsidP="00760F8B">
            <w:pPr>
              <w:contextualSpacing/>
              <w:jc w:val="center"/>
            </w:pPr>
            <w:r w:rsidRPr="0002478B">
              <w:t>10</w:t>
            </w:r>
          </w:p>
        </w:tc>
      </w:tr>
      <w:tr w:rsidR="00760F8B" w:rsidRPr="0002478B" w14:paraId="0EF825C2" w14:textId="77777777" w:rsidTr="00760F8B">
        <w:trPr>
          <w:trHeight w:val="237"/>
        </w:trPr>
        <w:tc>
          <w:tcPr>
            <w:tcW w:w="268" w:type="pct"/>
            <w:vAlign w:val="center"/>
          </w:tcPr>
          <w:p w14:paraId="7EBC0D7A" w14:textId="77777777" w:rsidR="00760F8B" w:rsidRPr="0002478B" w:rsidRDefault="00760F8B" w:rsidP="00760F8B">
            <w:pPr>
              <w:contextualSpacing/>
              <w:jc w:val="center"/>
            </w:pPr>
          </w:p>
        </w:tc>
        <w:tc>
          <w:tcPr>
            <w:tcW w:w="186" w:type="pct"/>
            <w:vAlign w:val="center"/>
          </w:tcPr>
          <w:p w14:paraId="0F5E092B" w14:textId="77777777" w:rsidR="00760F8B" w:rsidRPr="0002478B" w:rsidRDefault="00760F8B" w:rsidP="00760F8B">
            <w:pPr>
              <w:contextualSpacing/>
            </w:pPr>
          </w:p>
        </w:tc>
        <w:tc>
          <w:tcPr>
            <w:tcW w:w="3548" w:type="pct"/>
            <w:vAlign w:val="bottom"/>
          </w:tcPr>
          <w:p w14:paraId="2592763D" w14:textId="77777777" w:rsidR="00760F8B" w:rsidRPr="0002478B" w:rsidRDefault="00760F8B" w:rsidP="00760F8B">
            <w:pPr>
              <w:contextualSpacing/>
              <w:jc w:val="center"/>
              <w:rPr>
                <w:b/>
                <w:bCs/>
              </w:rPr>
            </w:pPr>
            <w:r w:rsidRPr="0002478B">
              <w:rPr>
                <w:b/>
                <w:bCs/>
              </w:rPr>
              <w:t>(OR)</w:t>
            </w:r>
          </w:p>
        </w:tc>
        <w:tc>
          <w:tcPr>
            <w:tcW w:w="325" w:type="pct"/>
            <w:vAlign w:val="center"/>
          </w:tcPr>
          <w:p w14:paraId="7ECEBDCD" w14:textId="77777777" w:rsidR="00760F8B" w:rsidRPr="0002478B" w:rsidRDefault="00760F8B" w:rsidP="00760F8B">
            <w:pPr>
              <w:contextualSpacing/>
            </w:pPr>
          </w:p>
        </w:tc>
        <w:tc>
          <w:tcPr>
            <w:tcW w:w="252" w:type="pct"/>
            <w:vAlign w:val="center"/>
          </w:tcPr>
          <w:p w14:paraId="5C5451CA" w14:textId="77777777" w:rsidR="00760F8B" w:rsidRPr="0002478B" w:rsidRDefault="00760F8B" w:rsidP="00760F8B">
            <w:pPr>
              <w:contextualSpacing/>
            </w:pPr>
          </w:p>
        </w:tc>
        <w:tc>
          <w:tcPr>
            <w:tcW w:w="421" w:type="pct"/>
            <w:vAlign w:val="center"/>
          </w:tcPr>
          <w:p w14:paraId="29D29703" w14:textId="77777777" w:rsidR="00760F8B" w:rsidRPr="0002478B" w:rsidRDefault="00760F8B" w:rsidP="00760F8B">
            <w:pPr>
              <w:contextualSpacing/>
              <w:jc w:val="center"/>
            </w:pPr>
          </w:p>
        </w:tc>
      </w:tr>
      <w:tr w:rsidR="00760F8B" w:rsidRPr="0002478B" w14:paraId="3CD74F29" w14:textId="77777777" w:rsidTr="00760F8B">
        <w:trPr>
          <w:trHeight w:val="394"/>
        </w:trPr>
        <w:tc>
          <w:tcPr>
            <w:tcW w:w="268" w:type="pct"/>
            <w:vAlign w:val="center"/>
          </w:tcPr>
          <w:p w14:paraId="60CD4AE2" w14:textId="77777777" w:rsidR="00760F8B" w:rsidRPr="0002478B" w:rsidRDefault="00760F8B" w:rsidP="00760F8B">
            <w:pPr>
              <w:contextualSpacing/>
              <w:jc w:val="center"/>
            </w:pPr>
            <w:r w:rsidRPr="0002478B">
              <w:t>2.</w:t>
            </w:r>
          </w:p>
        </w:tc>
        <w:tc>
          <w:tcPr>
            <w:tcW w:w="186" w:type="pct"/>
            <w:vAlign w:val="center"/>
          </w:tcPr>
          <w:p w14:paraId="3EBE9DEA" w14:textId="77777777" w:rsidR="00760F8B" w:rsidRPr="0002478B" w:rsidRDefault="00760F8B" w:rsidP="00760F8B">
            <w:pPr>
              <w:contextualSpacing/>
            </w:pPr>
            <w:r w:rsidRPr="0002478B">
              <w:t>a.</w:t>
            </w:r>
          </w:p>
        </w:tc>
        <w:tc>
          <w:tcPr>
            <w:tcW w:w="3548" w:type="pct"/>
            <w:vAlign w:val="bottom"/>
          </w:tcPr>
          <w:p w14:paraId="31BCDD5F" w14:textId="77777777" w:rsidR="00760F8B" w:rsidRPr="0002478B" w:rsidRDefault="00760F8B" w:rsidP="00760F8B">
            <w:pPr>
              <w:contextualSpacing/>
              <w:jc w:val="both"/>
            </w:pPr>
            <w:r w:rsidRPr="0002478B">
              <w:t>Summarize the important concepts of Marketing 2.0 and Marketing 3.0</w:t>
            </w:r>
          </w:p>
        </w:tc>
        <w:tc>
          <w:tcPr>
            <w:tcW w:w="325" w:type="pct"/>
            <w:vAlign w:val="center"/>
          </w:tcPr>
          <w:p w14:paraId="3585444D" w14:textId="77777777" w:rsidR="00760F8B" w:rsidRPr="0002478B" w:rsidRDefault="00760F8B" w:rsidP="00760F8B">
            <w:pPr>
              <w:contextualSpacing/>
            </w:pPr>
            <w:r w:rsidRPr="0002478B">
              <w:t>CO1</w:t>
            </w:r>
          </w:p>
        </w:tc>
        <w:tc>
          <w:tcPr>
            <w:tcW w:w="252" w:type="pct"/>
            <w:vAlign w:val="center"/>
          </w:tcPr>
          <w:p w14:paraId="549A200E" w14:textId="77777777" w:rsidR="00760F8B" w:rsidRPr="0002478B" w:rsidRDefault="00760F8B" w:rsidP="00760F8B">
            <w:pPr>
              <w:contextualSpacing/>
            </w:pPr>
            <w:r w:rsidRPr="0002478B">
              <w:t>E</w:t>
            </w:r>
          </w:p>
        </w:tc>
        <w:tc>
          <w:tcPr>
            <w:tcW w:w="421" w:type="pct"/>
            <w:vAlign w:val="center"/>
          </w:tcPr>
          <w:p w14:paraId="37CC8A02" w14:textId="77777777" w:rsidR="00760F8B" w:rsidRPr="0002478B" w:rsidRDefault="00760F8B" w:rsidP="00760F8B">
            <w:pPr>
              <w:contextualSpacing/>
              <w:jc w:val="center"/>
            </w:pPr>
            <w:r w:rsidRPr="0002478B">
              <w:t>10</w:t>
            </w:r>
          </w:p>
        </w:tc>
      </w:tr>
      <w:tr w:rsidR="00760F8B" w:rsidRPr="0002478B" w14:paraId="0427BB6E" w14:textId="77777777" w:rsidTr="00760F8B">
        <w:trPr>
          <w:trHeight w:val="394"/>
        </w:trPr>
        <w:tc>
          <w:tcPr>
            <w:tcW w:w="268" w:type="pct"/>
            <w:vAlign w:val="center"/>
          </w:tcPr>
          <w:p w14:paraId="2B04A8F8" w14:textId="77777777" w:rsidR="00760F8B" w:rsidRPr="0002478B" w:rsidRDefault="00760F8B" w:rsidP="00760F8B">
            <w:pPr>
              <w:contextualSpacing/>
              <w:jc w:val="center"/>
            </w:pPr>
          </w:p>
        </w:tc>
        <w:tc>
          <w:tcPr>
            <w:tcW w:w="186" w:type="pct"/>
            <w:vAlign w:val="center"/>
          </w:tcPr>
          <w:p w14:paraId="6CD2FA19" w14:textId="77777777" w:rsidR="00760F8B" w:rsidRPr="0002478B" w:rsidRDefault="00760F8B" w:rsidP="00760F8B">
            <w:pPr>
              <w:contextualSpacing/>
            </w:pPr>
            <w:r w:rsidRPr="0002478B">
              <w:t>b.</w:t>
            </w:r>
          </w:p>
        </w:tc>
        <w:tc>
          <w:tcPr>
            <w:tcW w:w="3548" w:type="pct"/>
            <w:vAlign w:val="bottom"/>
          </w:tcPr>
          <w:p w14:paraId="74D18046" w14:textId="77777777" w:rsidR="00760F8B" w:rsidRPr="0002478B" w:rsidRDefault="00760F8B" w:rsidP="00760F8B">
            <w:pPr>
              <w:contextualSpacing/>
              <w:jc w:val="both"/>
            </w:pPr>
            <w:r w:rsidRPr="0002478B">
              <w:t>Differentiate between traditional marketing and digital marketing</w:t>
            </w:r>
            <w:r>
              <w:t>.</w:t>
            </w:r>
          </w:p>
        </w:tc>
        <w:tc>
          <w:tcPr>
            <w:tcW w:w="325" w:type="pct"/>
            <w:vAlign w:val="center"/>
          </w:tcPr>
          <w:p w14:paraId="2432EC8D" w14:textId="77777777" w:rsidR="00760F8B" w:rsidRPr="0002478B" w:rsidRDefault="00760F8B" w:rsidP="00760F8B">
            <w:pPr>
              <w:contextualSpacing/>
            </w:pPr>
            <w:r w:rsidRPr="0002478B">
              <w:t>CO1</w:t>
            </w:r>
          </w:p>
        </w:tc>
        <w:tc>
          <w:tcPr>
            <w:tcW w:w="252" w:type="pct"/>
            <w:vAlign w:val="center"/>
          </w:tcPr>
          <w:p w14:paraId="50A99F15" w14:textId="77777777" w:rsidR="00760F8B" w:rsidRPr="0002478B" w:rsidRDefault="00760F8B" w:rsidP="00760F8B">
            <w:pPr>
              <w:contextualSpacing/>
            </w:pPr>
            <w:r w:rsidRPr="0002478B">
              <w:t>A</w:t>
            </w:r>
          </w:p>
        </w:tc>
        <w:tc>
          <w:tcPr>
            <w:tcW w:w="421" w:type="pct"/>
            <w:vAlign w:val="center"/>
          </w:tcPr>
          <w:p w14:paraId="1648DBDF" w14:textId="77777777" w:rsidR="00760F8B" w:rsidRPr="0002478B" w:rsidRDefault="00760F8B" w:rsidP="00760F8B">
            <w:pPr>
              <w:contextualSpacing/>
              <w:jc w:val="center"/>
            </w:pPr>
            <w:r w:rsidRPr="0002478B">
              <w:t>10</w:t>
            </w:r>
          </w:p>
        </w:tc>
      </w:tr>
      <w:tr w:rsidR="00760F8B" w:rsidRPr="0002478B" w14:paraId="3125AD7A" w14:textId="77777777" w:rsidTr="00760F8B">
        <w:trPr>
          <w:trHeight w:val="394"/>
        </w:trPr>
        <w:tc>
          <w:tcPr>
            <w:tcW w:w="268" w:type="pct"/>
            <w:vAlign w:val="center"/>
          </w:tcPr>
          <w:p w14:paraId="034E0E08" w14:textId="77777777" w:rsidR="00760F8B" w:rsidRPr="0002478B" w:rsidRDefault="00760F8B" w:rsidP="00760F8B">
            <w:pPr>
              <w:contextualSpacing/>
              <w:jc w:val="center"/>
            </w:pPr>
          </w:p>
        </w:tc>
        <w:tc>
          <w:tcPr>
            <w:tcW w:w="186" w:type="pct"/>
            <w:vAlign w:val="center"/>
          </w:tcPr>
          <w:p w14:paraId="647CFCAE" w14:textId="77777777" w:rsidR="00760F8B" w:rsidRPr="0002478B" w:rsidRDefault="00760F8B" w:rsidP="00760F8B">
            <w:pPr>
              <w:contextualSpacing/>
            </w:pPr>
          </w:p>
        </w:tc>
        <w:tc>
          <w:tcPr>
            <w:tcW w:w="3548" w:type="pct"/>
            <w:vAlign w:val="bottom"/>
          </w:tcPr>
          <w:p w14:paraId="29F68CC3" w14:textId="77777777" w:rsidR="00760F8B" w:rsidRPr="0002478B" w:rsidRDefault="00760F8B" w:rsidP="00760F8B">
            <w:pPr>
              <w:contextualSpacing/>
              <w:jc w:val="both"/>
            </w:pPr>
          </w:p>
        </w:tc>
        <w:tc>
          <w:tcPr>
            <w:tcW w:w="325" w:type="pct"/>
            <w:vAlign w:val="center"/>
          </w:tcPr>
          <w:p w14:paraId="7282CE62" w14:textId="77777777" w:rsidR="00760F8B" w:rsidRPr="0002478B" w:rsidRDefault="00760F8B" w:rsidP="00760F8B">
            <w:pPr>
              <w:contextualSpacing/>
            </w:pPr>
          </w:p>
        </w:tc>
        <w:tc>
          <w:tcPr>
            <w:tcW w:w="252" w:type="pct"/>
            <w:vAlign w:val="center"/>
          </w:tcPr>
          <w:p w14:paraId="1F3472A0" w14:textId="77777777" w:rsidR="00760F8B" w:rsidRPr="0002478B" w:rsidRDefault="00760F8B" w:rsidP="00760F8B">
            <w:pPr>
              <w:contextualSpacing/>
            </w:pPr>
          </w:p>
        </w:tc>
        <w:tc>
          <w:tcPr>
            <w:tcW w:w="421" w:type="pct"/>
            <w:vAlign w:val="center"/>
          </w:tcPr>
          <w:p w14:paraId="3A1E22B1" w14:textId="77777777" w:rsidR="00760F8B" w:rsidRPr="0002478B" w:rsidRDefault="00760F8B" w:rsidP="00760F8B">
            <w:pPr>
              <w:contextualSpacing/>
              <w:jc w:val="center"/>
            </w:pPr>
          </w:p>
        </w:tc>
      </w:tr>
      <w:tr w:rsidR="00760F8B" w:rsidRPr="0002478B" w14:paraId="4F20665B" w14:textId="77777777" w:rsidTr="00760F8B">
        <w:trPr>
          <w:trHeight w:val="394"/>
        </w:trPr>
        <w:tc>
          <w:tcPr>
            <w:tcW w:w="268" w:type="pct"/>
            <w:vAlign w:val="center"/>
          </w:tcPr>
          <w:p w14:paraId="0D7CFE9C" w14:textId="77777777" w:rsidR="00760F8B" w:rsidRPr="0002478B" w:rsidRDefault="00760F8B" w:rsidP="00760F8B">
            <w:pPr>
              <w:contextualSpacing/>
              <w:jc w:val="center"/>
            </w:pPr>
            <w:r w:rsidRPr="0002478B">
              <w:t>3.</w:t>
            </w:r>
          </w:p>
        </w:tc>
        <w:tc>
          <w:tcPr>
            <w:tcW w:w="186" w:type="pct"/>
            <w:vAlign w:val="center"/>
          </w:tcPr>
          <w:p w14:paraId="0F405F9F" w14:textId="77777777" w:rsidR="00760F8B" w:rsidRPr="0002478B" w:rsidRDefault="00760F8B" w:rsidP="00760F8B">
            <w:pPr>
              <w:contextualSpacing/>
            </w:pPr>
            <w:r w:rsidRPr="0002478B">
              <w:t>a.</w:t>
            </w:r>
          </w:p>
        </w:tc>
        <w:tc>
          <w:tcPr>
            <w:tcW w:w="3548" w:type="pct"/>
            <w:vAlign w:val="bottom"/>
          </w:tcPr>
          <w:p w14:paraId="33A10C09" w14:textId="77777777" w:rsidR="00760F8B" w:rsidRPr="0002478B" w:rsidRDefault="00760F8B" w:rsidP="00760F8B">
            <w:pPr>
              <w:contextualSpacing/>
              <w:jc w:val="both"/>
            </w:pPr>
            <w:r w:rsidRPr="0002478B">
              <w:t>Analyze some of the reasons for the growth of social media in terms of digital marketing</w:t>
            </w:r>
            <w:r>
              <w:t>.</w:t>
            </w:r>
          </w:p>
        </w:tc>
        <w:tc>
          <w:tcPr>
            <w:tcW w:w="325" w:type="pct"/>
            <w:vAlign w:val="center"/>
          </w:tcPr>
          <w:p w14:paraId="445794BA" w14:textId="77777777" w:rsidR="00760F8B" w:rsidRPr="0002478B" w:rsidRDefault="00760F8B" w:rsidP="00760F8B">
            <w:pPr>
              <w:contextualSpacing/>
            </w:pPr>
            <w:r w:rsidRPr="0002478B">
              <w:t>CO2</w:t>
            </w:r>
          </w:p>
        </w:tc>
        <w:tc>
          <w:tcPr>
            <w:tcW w:w="252" w:type="pct"/>
            <w:vAlign w:val="center"/>
          </w:tcPr>
          <w:p w14:paraId="6EF18D24" w14:textId="77777777" w:rsidR="00760F8B" w:rsidRPr="0002478B" w:rsidRDefault="00760F8B" w:rsidP="00760F8B">
            <w:pPr>
              <w:contextualSpacing/>
            </w:pPr>
            <w:r w:rsidRPr="0002478B">
              <w:t>An</w:t>
            </w:r>
          </w:p>
        </w:tc>
        <w:tc>
          <w:tcPr>
            <w:tcW w:w="421" w:type="pct"/>
            <w:vAlign w:val="center"/>
          </w:tcPr>
          <w:p w14:paraId="43C09BA8" w14:textId="77777777" w:rsidR="00760F8B" w:rsidRPr="0002478B" w:rsidRDefault="00760F8B" w:rsidP="00760F8B">
            <w:pPr>
              <w:contextualSpacing/>
              <w:jc w:val="center"/>
            </w:pPr>
            <w:r w:rsidRPr="0002478B">
              <w:t>10</w:t>
            </w:r>
          </w:p>
        </w:tc>
      </w:tr>
      <w:tr w:rsidR="00760F8B" w:rsidRPr="0002478B" w14:paraId="7A0FBBC8" w14:textId="77777777" w:rsidTr="00760F8B">
        <w:trPr>
          <w:trHeight w:val="394"/>
        </w:trPr>
        <w:tc>
          <w:tcPr>
            <w:tcW w:w="268" w:type="pct"/>
            <w:vAlign w:val="center"/>
          </w:tcPr>
          <w:p w14:paraId="2903813C" w14:textId="77777777" w:rsidR="00760F8B" w:rsidRPr="0002478B" w:rsidRDefault="00760F8B" w:rsidP="00760F8B">
            <w:pPr>
              <w:contextualSpacing/>
              <w:jc w:val="center"/>
            </w:pPr>
          </w:p>
        </w:tc>
        <w:tc>
          <w:tcPr>
            <w:tcW w:w="186" w:type="pct"/>
            <w:vAlign w:val="center"/>
          </w:tcPr>
          <w:p w14:paraId="06819BEA" w14:textId="77777777" w:rsidR="00760F8B" w:rsidRPr="0002478B" w:rsidRDefault="00760F8B" w:rsidP="00760F8B">
            <w:pPr>
              <w:contextualSpacing/>
            </w:pPr>
            <w:r w:rsidRPr="0002478B">
              <w:t>b.</w:t>
            </w:r>
          </w:p>
        </w:tc>
        <w:tc>
          <w:tcPr>
            <w:tcW w:w="3548" w:type="pct"/>
            <w:vAlign w:val="bottom"/>
          </w:tcPr>
          <w:p w14:paraId="35470D91" w14:textId="77777777" w:rsidR="00760F8B" w:rsidRPr="0002478B" w:rsidRDefault="00760F8B" w:rsidP="00760F8B">
            <w:pPr>
              <w:jc w:val="both"/>
              <w:rPr>
                <w:bCs/>
              </w:rPr>
            </w:pPr>
            <w:r w:rsidRPr="0002478B">
              <w:t>Summarize the Consumer Funnel Stages as explained through the REAN Marketing Engagement Framework?</w:t>
            </w:r>
          </w:p>
        </w:tc>
        <w:tc>
          <w:tcPr>
            <w:tcW w:w="325" w:type="pct"/>
            <w:vAlign w:val="center"/>
          </w:tcPr>
          <w:p w14:paraId="01E037F1" w14:textId="77777777" w:rsidR="00760F8B" w:rsidRPr="0002478B" w:rsidRDefault="00760F8B" w:rsidP="00760F8B">
            <w:pPr>
              <w:contextualSpacing/>
            </w:pPr>
            <w:r w:rsidRPr="0002478B">
              <w:t>CO2</w:t>
            </w:r>
          </w:p>
        </w:tc>
        <w:tc>
          <w:tcPr>
            <w:tcW w:w="252" w:type="pct"/>
            <w:vAlign w:val="center"/>
          </w:tcPr>
          <w:p w14:paraId="11CEB7E0" w14:textId="77777777" w:rsidR="00760F8B" w:rsidRPr="0002478B" w:rsidRDefault="00760F8B" w:rsidP="00760F8B">
            <w:pPr>
              <w:contextualSpacing/>
            </w:pPr>
            <w:r w:rsidRPr="0002478B">
              <w:t>E</w:t>
            </w:r>
          </w:p>
        </w:tc>
        <w:tc>
          <w:tcPr>
            <w:tcW w:w="421" w:type="pct"/>
            <w:vAlign w:val="center"/>
          </w:tcPr>
          <w:p w14:paraId="4270BD02" w14:textId="77777777" w:rsidR="00760F8B" w:rsidRPr="0002478B" w:rsidRDefault="00760F8B" w:rsidP="00760F8B">
            <w:pPr>
              <w:contextualSpacing/>
              <w:jc w:val="center"/>
            </w:pPr>
            <w:r w:rsidRPr="0002478B">
              <w:t>10</w:t>
            </w:r>
          </w:p>
        </w:tc>
      </w:tr>
      <w:tr w:rsidR="00760F8B" w:rsidRPr="0002478B" w14:paraId="686C2569" w14:textId="77777777" w:rsidTr="00760F8B">
        <w:trPr>
          <w:trHeight w:val="172"/>
        </w:trPr>
        <w:tc>
          <w:tcPr>
            <w:tcW w:w="268" w:type="pct"/>
            <w:vAlign w:val="center"/>
          </w:tcPr>
          <w:p w14:paraId="48A3E17D" w14:textId="77777777" w:rsidR="00760F8B" w:rsidRPr="0002478B" w:rsidRDefault="00760F8B" w:rsidP="00760F8B">
            <w:pPr>
              <w:contextualSpacing/>
              <w:jc w:val="center"/>
            </w:pPr>
          </w:p>
        </w:tc>
        <w:tc>
          <w:tcPr>
            <w:tcW w:w="186" w:type="pct"/>
            <w:vAlign w:val="center"/>
          </w:tcPr>
          <w:p w14:paraId="520E5FBC" w14:textId="77777777" w:rsidR="00760F8B" w:rsidRPr="0002478B" w:rsidRDefault="00760F8B" w:rsidP="00760F8B">
            <w:pPr>
              <w:contextualSpacing/>
            </w:pPr>
          </w:p>
        </w:tc>
        <w:tc>
          <w:tcPr>
            <w:tcW w:w="3548" w:type="pct"/>
            <w:vAlign w:val="bottom"/>
          </w:tcPr>
          <w:p w14:paraId="0C7B9BA6" w14:textId="77777777" w:rsidR="00760F8B" w:rsidRPr="0002478B" w:rsidRDefault="00760F8B" w:rsidP="00760F8B">
            <w:pPr>
              <w:contextualSpacing/>
              <w:jc w:val="center"/>
            </w:pPr>
          </w:p>
        </w:tc>
        <w:tc>
          <w:tcPr>
            <w:tcW w:w="325" w:type="pct"/>
            <w:vAlign w:val="center"/>
          </w:tcPr>
          <w:p w14:paraId="7D0ED571" w14:textId="77777777" w:rsidR="00760F8B" w:rsidRPr="0002478B" w:rsidRDefault="00760F8B" w:rsidP="00760F8B">
            <w:pPr>
              <w:contextualSpacing/>
            </w:pPr>
          </w:p>
        </w:tc>
        <w:tc>
          <w:tcPr>
            <w:tcW w:w="252" w:type="pct"/>
            <w:vAlign w:val="center"/>
          </w:tcPr>
          <w:p w14:paraId="3D1F3B59" w14:textId="77777777" w:rsidR="00760F8B" w:rsidRPr="0002478B" w:rsidRDefault="00760F8B" w:rsidP="00760F8B">
            <w:pPr>
              <w:contextualSpacing/>
            </w:pPr>
          </w:p>
        </w:tc>
        <w:tc>
          <w:tcPr>
            <w:tcW w:w="421" w:type="pct"/>
            <w:vAlign w:val="center"/>
          </w:tcPr>
          <w:p w14:paraId="7234A35D" w14:textId="77777777" w:rsidR="00760F8B" w:rsidRPr="0002478B" w:rsidRDefault="00760F8B" w:rsidP="00760F8B">
            <w:pPr>
              <w:contextualSpacing/>
              <w:jc w:val="center"/>
            </w:pPr>
          </w:p>
        </w:tc>
      </w:tr>
      <w:tr w:rsidR="00760F8B" w:rsidRPr="0002478B" w14:paraId="1C3AA3F5" w14:textId="77777777" w:rsidTr="00760F8B">
        <w:trPr>
          <w:trHeight w:val="394"/>
        </w:trPr>
        <w:tc>
          <w:tcPr>
            <w:tcW w:w="268" w:type="pct"/>
            <w:vAlign w:val="center"/>
          </w:tcPr>
          <w:p w14:paraId="17E42C73" w14:textId="77777777" w:rsidR="00760F8B" w:rsidRPr="0002478B" w:rsidRDefault="00760F8B" w:rsidP="00760F8B">
            <w:pPr>
              <w:contextualSpacing/>
              <w:jc w:val="center"/>
            </w:pPr>
            <w:r w:rsidRPr="0002478B">
              <w:t>4.</w:t>
            </w:r>
          </w:p>
        </w:tc>
        <w:tc>
          <w:tcPr>
            <w:tcW w:w="186" w:type="pct"/>
            <w:vAlign w:val="center"/>
          </w:tcPr>
          <w:p w14:paraId="278A028F" w14:textId="77777777" w:rsidR="00760F8B" w:rsidRPr="0002478B" w:rsidRDefault="00760F8B" w:rsidP="00760F8B">
            <w:pPr>
              <w:contextualSpacing/>
            </w:pPr>
            <w:r w:rsidRPr="0002478B">
              <w:t>a.</w:t>
            </w:r>
          </w:p>
        </w:tc>
        <w:tc>
          <w:tcPr>
            <w:tcW w:w="3548" w:type="pct"/>
            <w:vAlign w:val="center"/>
          </w:tcPr>
          <w:p w14:paraId="7490E610" w14:textId="77777777" w:rsidR="00760F8B" w:rsidRPr="0002478B" w:rsidRDefault="00760F8B" w:rsidP="00760F8B">
            <w:r w:rsidRPr="0002478B">
              <w:t>Illustrate the core elements of digital media planning in detail</w:t>
            </w:r>
          </w:p>
        </w:tc>
        <w:tc>
          <w:tcPr>
            <w:tcW w:w="325" w:type="pct"/>
            <w:vAlign w:val="center"/>
          </w:tcPr>
          <w:p w14:paraId="75D6E3E7" w14:textId="77777777" w:rsidR="00760F8B" w:rsidRPr="0002478B" w:rsidRDefault="00760F8B" w:rsidP="00760F8B">
            <w:pPr>
              <w:contextualSpacing/>
            </w:pPr>
            <w:r w:rsidRPr="0002478B">
              <w:t>CO2</w:t>
            </w:r>
          </w:p>
        </w:tc>
        <w:tc>
          <w:tcPr>
            <w:tcW w:w="252" w:type="pct"/>
            <w:vAlign w:val="center"/>
          </w:tcPr>
          <w:p w14:paraId="4FF20AEE" w14:textId="77777777" w:rsidR="00760F8B" w:rsidRPr="0002478B" w:rsidRDefault="00760F8B" w:rsidP="00760F8B">
            <w:pPr>
              <w:contextualSpacing/>
            </w:pPr>
            <w:r w:rsidRPr="0002478B">
              <w:t>A</w:t>
            </w:r>
          </w:p>
        </w:tc>
        <w:tc>
          <w:tcPr>
            <w:tcW w:w="421" w:type="pct"/>
            <w:vAlign w:val="center"/>
          </w:tcPr>
          <w:p w14:paraId="139A299A" w14:textId="77777777" w:rsidR="00760F8B" w:rsidRPr="0002478B" w:rsidRDefault="00760F8B" w:rsidP="00760F8B">
            <w:pPr>
              <w:contextualSpacing/>
              <w:jc w:val="center"/>
            </w:pPr>
            <w:r w:rsidRPr="0002478B">
              <w:t>10</w:t>
            </w:r>
          </w:p>
        </w:tc>
      </w:tr>
      <w:tr w:rsidR="00760F8B" w:rsidRPr="0002478B" w14:paraId="029725BD" w14:textId="77777777" w:rsidTr="00760F8B">
        <w:trPr>
          <w:trHeight w:val="394"/>
        </w:trPr>
        <w:tc>
          <w:tcPr>
            <w:tcW w:w="268" w:type="pct"/>
            <w:vAlign w:val="center"/>
          </w:tcPr>
          <w:p w14:paraId="10B0AB86" w14:textId="77777777" w:rsidR="00760F8B" w:rsidRPr="0002478B" w:rsidRDefault="00760F8B" w:rsidP="00760F8B">
            <w:pPr>
              <w:contextualSpacing/>
              <w:jc w:val="center"/>
            </w:pPr>
          </w:p>
        </w:tc>
        <w:tc>
          <w:tcPr>
            <w:tcW w:w="186" w:type="pct"/>
            <w:vAlign w:val="center"/>
          </w:tcPr>
          <w:p w14:paraId="64B0EC06" w14:textId="77777777" w:rsidR="00760F8B" w:rsidRPr="0002478B" w:rsidRDefault="00760F8B" w:rsidP="00760F8B">
            <w:pPr>
              <w:contextualSpacing/>
            </w:pPr>
            <w:r w:rsidRPr="0002478B">
              <w:t>b.</w:t>
            </w:r>
          </w:p>
        </w:tc>
        <w:tc>
          <w:tcPr>
            <w:tcW w:w="3548" w:type="pct"/>
            <w:vAlign w:val="bottom"/>
          </w:tcPr>
          <w:p w14:paraId="725B92CB" w14:textId="77777777" w:rsidR="00760F8B" w:rsidRPr="0002478B" w:rsidRDefault="00760F8B" w:rsidP="00760F8B">
            <w:pPr>
              <w:contextualSpacing/>
              <w:jc w:val="both"/>
              <w:rPr>
                <w:bCs/>
              </w:rPr>
            </w:pPr>
            <w:r w:rsidRPr="0002478B">
              <w:rPr>
                <w:bCs/>
              </w:rPr>
              <w:t xml:space="preserve">Explain the process of conversion rates with reference to PPC method in digital marketing  </w:t>
            </w:r>
          </w:p>
        </w:tc>
        <w:tc>
          <w:tcPr>
            <w:tcW w:w="325" w:type="pct"/>
            <w:vAlign w:val="center"/>
          </w:tcPr>
          <w:p w14:paraId="3E1B762C" w14:textId="77777777" w:rsidR="00760F8B" w:rsidRPr="0002478B" w:rsidRDefault="00760F8B" w:rsidP="00760F8B">
            <w:pPr>
              <w:contextualSpacing/>
            </w:pPr>
            <w:r w:rsidRPr="0002478B">
              <w:t>CO3</w:t>
            </w:r>
          </w:p>
        </w:tc>
        <w:tc>
          <w:tcPr>
            <w:tcW w:w="252" w:type="pct"/>
            <w:vAlign w:val="center"/>
          </w:tcPr>
          <w:p w14:paraId="3E915CB6" w14:textId="77777777" w:rsidR="00760F8B" w:rsidRPr="0002478B" w:rsidRDefault="00760F8B" w:rsidP="00760F8B">
            <w:pPr>
              <w:contextualSpacing/>
            </w:pPr>
            <w:r w:rsidRPr="0002478B">
              <w:t>A</w:t>
            </w:r>
          </w:p>
        </w:tc>
        <w:tc>
          <w:tcPr>
            <w:tcW w:w="421" w:type="pct"/>
            <w:vAlign w:val="center"/>
          </w:tcPr>
          <w:p w14:paraId="699E8D14" w14:textId="77777777" w:rsidR="00760F8B" w:rsidRPr="0002478B" w:rsidRDefault="00760F8B" w:rsidP="00760F8B">
            <w:pPr>
              <w:contextualSpacing/>
              <w:jc w:val="center"/>
            </w:pPr>
            <w:r w:rsidRPr="0002478B">
              <w:t>10</w:t>
            </w:r>
          </w:p>
        </w:tc>
      </w:tr>
      <w:tr w:rsidR="00760F8B" w:rsidRPr="0002478B" w14:paraId="54583EC1" w14:textId="77777777" w:rsidTr="00760F8B">
        <w:trPr>
          <w:trHeight w:val="394"/>
        </w:trPr>
        <w:tc>
          <w:tcPr>
            <w:tcW w:w="268" w:type="pct"/>
            <w:vAlign w:val="center"/>
          </w:tcPr>
          <w:p w14:paraId="7B8F8598" w14:textId="77777777" w:rsidR="00760F8B" w:rsidRPr="0002478B" w:rsidRDefault="00760F8B" w:rsidP="00760F8B">
            <w:pPr>
              <w:contextualSpacing/>
              <w:jc w:val="center"/>
            </w:pPr>
          </w:p>
        </w:tc>
        <w:tc>
          <w:tcPr>
            <w:tcW w:w="186" w:type="pct"/>
            <w:vAlign w:val="center"/>
          </w:tcPr>
          <w:p w14:paraId="4C05126E" w14:textId="77777777" w:rsidR="00760F8B" w:rsidRPr="0002478B" w:rsidRDefault="00760F8B" w:rsidP="00760F8B">
            <w:pPr>
              <w:contextualSpacing/>
            </w:pPr>
          </w:p>
        </w:tc>
        <w:tc>
          <w:tcPr>
            <w:tcW w:w="3548" w:type="pct"/>
            <w:vAlign w:val="bottom"/>
          </w:tcPr>
          <w:p w14:paraId="79A0DA41" w14:textId="77777777" w:rsidR="00760F8B" w:rsidRPr="0002478B" w:rsidRDefault="00760F8B" w:rsidP="00760F8B">
            <w:pPr>
              <w:contextualSpacing/>
              <w:jc w:val="both"/>
            </w:pPr>
          </w:p>
        </w:tc>
        <w:tc>
          <w:tcPr>
            <w:tcW w:w="325" w:type="pct"/>
            <w:vAlign w:val="center"/>
          </w:tcPr>
          <w:p w14:paraId="2AE1D6B7" w14:textId="77777777" w:rsidR="00760F8B" w:rsidRPr="0002478B" w:rsidRDefault="00760F8B" w:rsidP="00760F8B">
            <w:pPr>
              <w:contextualSpacing/>
            </w:pPr>
          </w:p>
        </w:tc>
        <w:tc>
          <w:tcPr>
            <w:tcW w:w="252" w:type="pct"/>
            <w:vAlign w:val="center"/>
          </w:tcPr>
          <w:p w14:paraId="34F701EC" w14:textId="77777777" w:rsidR="00760F8B" w:rsidRPr="0002478B" w:rsidRDefault="00760F8B" w:rsidP="00760F8B">
            <w:pPr>
              <w:contextualSpacing/>
            </w:pPr>
          </w:p>
        </w:tc>
        <w:tc>
          <w:tcPr>
            <w:tcW w:w="421" w:type="pct"/>
            <w:vAlign w:val="center"/>
          </w:tcPr>
          <w:p w14:paraId="0311939A" w14:textId="77777777" w:rsidR="00760F8B" w:rsidRPr="0002478B" w:rsidRDefault="00760F8B" w:rsidP="00760F8B">
            <w:pPr>
              <w:contextualSpacing/>
              <w:jc w:val="center"/>
            </w:pPr>
          </w:p>
        </w:tc>
      </w:tr>
      <w:tr w:rsidR="00760F8B" w:rsidRPr="0002478B" w14:paraId="3B7DADA6" w14:textId="77777777" w:rsidTr="00760F8B">
        <w:trPr>
          <w:trHeight w:val="394"/>
        </w:trPr>
        <w:tc>
          <w:tcPr>
            <w:tcW w:w="268" w:type="pct"/>
            <w:vAlign w:val="center"/>
          </w:tcPr>
          <w:p w14:paraId="586C5AB7" w14:textId="77777777" w:rsidR="00760F8B" w:rsidRPr="0002478B" w:rsidRDefault="00760F8B" w:rsidP="00760F8B">
            <w:pPr>
              <w:contextualSpacing/>
              <w:jc w:val="center"/>
            </w:pPr>
            <w:r w:rsidRPr="0002478B">
              <w:t>5.</w:t>
            </w:r>
          </w:p>
        </w:tc>
        <w:tc>
          <w:tcPr>
            <w:tcW w:w="186" w:type="pct"/>
            <w:vAlign w:val="center"/>
          </w:tcPr>
          <w:p w14:paraId="4FE0FED6" w14:textId="77777777" w:rsidR="00760F8B" w:rsidRPr="0002478B" w:rsidRDefault="00760F8B" w:rsidP="00760F8B">
            <w:pPr>
              <w:contextualSpacing/>
            </w:pPr>
            <w:r w:rsidRPr="0002478B">
              <w:t>a.</w:t>
            </w:r>
          </w:p>
        </w:tc>
        <w:tc>
          <w:tcPr>
            <w:tcW w:w="3548" w:type="pct"/>
            <w:vAlign w:val="bottom"/>
          </w:tcPr>
          <w:p w14:paraId="059D4837" w14:textId="77777777" w:rsidR="00760F8B" w:rsidRPr="0002478B" w:rsidRDefault="00760F8B" w:rsidP="00760F8B">
            <w:pPr>
              <w:jc w:val="both"/>
            </w:pPr>
            <w:r w:rsidRPr="0002478B">
              <w:rPr>
                <w:bCs/>
              </w:rPr>
              <w:t>Analyze   any three forms of advertising using google Ad words</w:t>
            </w:r>
          </w:p>
        </w:tc>
        <w:tc>
          <w:tcPr>
            <w:tcW w:w="325" w:type="pct"/>
            <w:vAlign w:val="center"/>
          </w:tcPr>
          <w:p w14:paraId="7DE80BBE" w14:textId="77777777" w:rsidR="00760F8B" w:rsidRPr="0002478B" w:rsidRDefault="00760F8B" w:rsidP="00760F8B">
            <w:pPr>
              <w:contextualSpacing/>
            </w:pPr>
            <w:r w:rsidRPr="0002478B">
              <w:t>CO3</w:t>
            </w:r>
          </w:p>
        </w:tc>
        <w:tc>
          <w:tcPr>
            <w:tcW w:w="252" w:type="pct"/>
            <w:vAlign w:val="center"/>
          </w:tcPr>
          <w:p w14:paraId="4A1766D8" w14:textId="77777777" w:rsidR="00760F8B" w:rsidRPr="0002478B" w:rsidRDefault="00760F8B" w:rsidP="00760F8B">
            <w:pPr>
              <w:contextualSpacing/>
            </w:pPr>
            <w:r w:rsidRPr="0002478B">
              <w:t>A</w:t>
            </w:r>
          </w:p>
        </w:tc>
        <w:tc>
          <w:tcPr>
            <w:tcW w:w="421" w:type="pct"/>
            <w:vAlign w:val="center"/>
          </w:tcPr>
          <w:p w14:paraId="7ED138D1" w14:textId="77777777" w:rsidR="00760F8B" w:rsidRPr="0002478B" w:rsidRDefault="00760F8B" w:rsidP="00760F8B">
            <w:pPr>
              <w:contextualSpacing/>
              <w:jc w:val="center"/>
            </w:pPr>
            <w:r w:rsidRPr="0002478B">
              <w:t>10</w:t>
            </w:r>
          </w:p>
        </w:tc>
      </w:tr>
      <w:tr w:rsidR="00760F8B" w:rsidRPr="0002478B" w14:paraId="1A4C70AE" w14:textId="77777777" w:rsidTr="00760F8B">
        <w:trPr>
          <w:trHeight w:val="394"/>
        </w:trPr>
        <w:tc>
          <w:tcPr>
            <w:tcW w:w="268" w:type="pct"/>
            <w:vAlign w:val="center"/>
          </w:tcPr>
          <w:p w14:paraId="5F7B9FBB" w14:textId="77777777" w:rsidR="00760F8B" w:rsidRPr="0002478B" w:rsidRDefault="00760F8B" w:rsidP="00760F8B">
            <w:pPr>
              <w:contextualSpacing/>
              <w:jc w:val="center"/>
            </w:pPr>
          </w:p>
        </w:tc>
        <w:tc>
          <w:tcPr>
            <w:tcW w:w="186" w:type="pct"/>
            <w:vAlign w:val="center"/>
          </w:tcPr>
          <w:p w14:paraId="24ABAE63" w14:textId="77777777" w:rsidR="00760F8B" w:rsidRPr="0002478B" w:rsidRDefault="00760F8B" w:rsidP="00760F8B">
            <w:pPr>
              <w:contextualSpacing/>
            </w:pPr>
            <w:r w:rsidRPr="0002478B">
              <w:t>b.</w:t>
            </w:r>
          </w:p>
        </w:tc>
        <w:tc>
          <w:tcPr>
            <w:tcW w:w="3548" w:type="pct"/>
            <w:vAlign w:val="bottom"/>
          </w:tcPr>
          <w:p w14:paraId="694DE38E" w14:textId="77777777" w:rsidR="00760F8B" w:rsidRPr="0002478B" w:rsidRDefault="00760F8B" w:rsidP="00760F8B">
            <w:pPr>
              <w:jc w:val="both"/>
              <w:rPr>
                <w:bCs/>
              </w:rPr>
            </w:pPr>
            <w:r w:rsidRPr="0002478B">
              <w:rPr>
                <w:bCs/>
              </w:rPr>
              <w:t>Describe the important steps involved in setting a Blog using platforms such as word press or any other platforms of your choice.</w:t>
            </w:r>
          </w:p>
        </w:tc>
        <w:tc>
          <w:tcPr>
            <w:tcW w:w="325" w:type="pct"/>
            <w:vAlign w:val="center"/>
          </w:tcPr>
          <w:p w14:paraId="6C1FA563" w14:textId="77777777" w:rsidR="00760F8B" w:rsidRPr="0002478B" w:rsidRDefault="00760F8B" w:rsidP="00760F8B">
            <w:pPr>
              <w:contextualSpacing/>
            </w:pPr>
            <w:r w:rsidRPr="0002478B">
              <w:t>CO3</w:t>
            </w:r>
          </w:p>
        </w:tc>
        <w:tc>
          <w:tcPr>
            <w:tcW w:w="252" w:type="pct"/>
            <w:vAlign w:val="center"/>
          </w:tcPr>
          <w:p w14:paraId="1518A8E6" w14:textId="77777777" w:rsidR="00760F8B" w:rsidRPr="0002478B" w:rsidRDefault="00760F8B" w:rsidP="00760F8B">
            <w:pPr>
              <w:contextualSpacing/>
            </w:pPr>
            <w:r w:rsidRPr="0002478B">
              <w:t>C</w:t>
            </w:r>
          </w:p>
        </w:tc>
        <w:tc>
          <w:tcPr>
            <w:tcW w:w="421" w:type="pct"/>
            <w:vAlign w:val="center"/>
          </w:tcPr>
          <w:p w14:paraId="6E14429D" w14:textId="77777777" w:rsidR="00760F8B" w:rsidRPr="0002478B" w:rsidRDefault="00760F8B" w:rsidP="00760F8B">
            <w:pPr>
              <w:contextualSpacing/>
              <w:jc w:val="center"/>
            </w:pPr>
            <w:r w:rsidRPr="0002478B">
              <w:t>10</w:t>
            </w:r>
          </w:p>
        </w:tc>
      </w:tr>
      <w:tr w:rsidR="00760F8B" w:rsidRPr="0002478B" w14:paraId="23D5C1BD" w14:textId="77777777" w:rsidTr="00760F8B">
        <w:trPr>
          <w:trHeight w:val="261"/>
        </w:trPr>
        <w:tc>
          <w:tcPr>
            <w:tcW w:w="268" w:type="pct"/>
            <w:vAlign w:val="center"/>
          </w:tcPr>
          <w:p w14:paraId="018B8F91" w14:textId="77777777" w:rsidR="00760F8B" w:rsidRPr="0002478B" w:rsidRDefault="00760F8B" w:rsidP="00760F8B">
            <w:pPr>
              <w:contextualSpacing/>
              <w:jc w:val="center"/>
            </w:pPr>
          </w:p>
        </w:tc>
        <w:tc>
          <w:tcPr>
            <w:tcW w:w="186" w:type="pct"/>
            <w:vAlign w:val="center"/>
          </w:tcPr>
          <w:p w14:paraId="620F64AC" w14:textId="77777777" w:rsidR="00760F8B" w:rsidRPr="0002478B" w:rsidRDefault="00760F8B" w:rsidP="00760F8B">
            <w:pPr>
              <w:contextualSpacing/>
            </w:pPr>
          </w:p>
        </w:tc>
        <w:tc>
          <w:tcPr>
            <w:tcW w:w="3548" w:type="pct"/>
            <w:vAlign w:val="bottom"/>
          </w:tcPr>
          <w:p w14:paraId="039600C4" w14:textId="77777777" w:rsidR="00760F8B" w:rsidRPr="0002478B" w:rsidRDefault="00760F8B" w:rsidP="00760F8B">
            <w:pPr>
              <w:contextualSpacing/>
              <w:jc w:val="center"/>
            </w:pPr>
            <w:r w:rsidRPr="0002478B">
              <w:rPr>
                <w:b/>
                <w:bCs/>
              </w:rPr>
              <w:t>(OR)</w:t>
            </w:r>
          </w:p>
        </w:tc>
        <w:tc>
          <w:tcPr>
            <w:tcW w:w="325" w:type="pct"/>
            <w:vAlign w:val="center"/>
          </w:tcPr>
          <w:p w14:paraId="2CA81BD2" w14:textId="77777777" w:rsidR="00760F8B" w:rsidRPr="0002478B" w:rsidRDefault="00760F8B" w:rsidP="00760F8B">
            <w:pPr>
              <w:contextualSpacing/>
            </w:pPr>
          </w:p>
        </w:tc>
        <w:tc>
          <w:tcPr>
            <w:tcW w:w="252" w:type="pct"/>
            <w:vAlign w:val="center"/>
          </w:tcPr>
          <w:p w14:paraId="48401F1B" w14:textId="77777777" w:rsidR="00760F8B" w:rsidRPr="0002478B" w:rsidRDefault="00760F8B" w:rsidP="00760F8B">
            <w:pPr>
              <w:contextualSpacing/>
            </w:pPr>
          </w:p>
        </w:tc>
        <w:tc>
          <w:tcPr>
            <w:tcW w:w="421" w:type="pct"/>
            <w:vAlign w:val="center"/>
          </w:tcPr>
          <w:p w14:paraId="5EF62426" w14:textId="77777777" w:rsidR="00760F8B" w:rsidRPr="0002478B" w:rsidRDefault="00760F8B" w:rsidP="00760F8B">
            <w:pPr>
              <w:contextualSpacing/>
              <w:jc w:val="center"/>
            </w:pPr>
          </w:p>
        </w:tc>
      </w:tr>
      <w:tr w:rsidR="00760F8B" w:rsidRPr="0002478B" w14:paraId="5F1688F4" w14:textId="77777777" w:rsidTr="00760F8B">
        <w:trPr>
          <w:trHeight w:val="394"/>
        </w:trPr>
        <w:tc>
          <w:tcPr>
            <w:tcW w:w="268" w:type="pct"/>
            <w:vAlign w:val="center"/>
          </w:tcPr>
          <w:p w14:paraId="5A7633C5" w14:textId="77777777" w:rsidR="00760F8B" w:rsidRPr="0002478B" w:rsidRDefault="00760F8B" w:rsidP="00760F8B">
            <w:pPr>
              <w:contextualSpacing/>
              <w:jc w:val="center"/>
            </w:pPr>
            <w:r w:rsidRPr="0002478B">
              <w:t>6.</w:t>
            </w:r>
          </w:p>
        </w:tc>
        <w:tc>
          <w:tcPr>
            <w:tcW w:w="186" w:type="pct"/>
            <w:vAlign w:val="center"/>
          </w:tcPr>
          <w:p w14:paraId="03ACEAAE" w14:textId="77777777" w:rsidR="00760F8B" w:rsidRPr="0002478B" w:rsidRDefault="00760F8B" w:rsidP="00760F8B">
            <w:pPr>
              <w:contextualSpacing/>
            </w:pPr>
            <w:r w:rsidRPr="0002478B">
              <w:t>a.</w:t>
            </w:r>
          </w:p>
        </w:tc>
        <w:tc>
          <w:tcPr>
            <w:tcW w:w="3548" w:type="pct"/>
            <w:vAlign w:val="bottom"/>
          </w:tcPr>
          <w:p w14:paraId="1BB3CE16" w14:textId="77777777" w:rsidR="00760F8B" w:rsidRPr="0002478B" w:rsidRDefault="00760F8B" w:rsidP="00760F8B">
            <w:pPr>
              <w:contextualSpacing/>
              <w:jc w:val="both"/>
            </w:pPr>
            <w:r w:rsidRPr="0002478B">
              <w:t xml:space="preserve">Assess the various steps involved in planning and setting up a search advertising campaign </w:t>
            </w:r>
          </w:p>
        </w:tc>
        <w:tc>
          <w:tcPr>
            <w:tcW w:w="325" w:type="pct"/>
            <w:vAlign w:val="center"/>
          </w:tcPr>
          <w:p w14:paraId="5BF5D04C" w14:textId="77777777" w:rsidR="00760F8B" w:rsidRPr="0002478B" w:rsidRDefault="00760F8B" w:rsidP="00760F8B">
            <w:pPr>
              <w:contextualSpacing/>
            </w:pPr>
            <w:r w:rsidRPr="0002478B">
              <w:t>CO3</w:t>
            </w:r>
          </w:p>
        </w:tc>
        <w:tc>
          <w:tcPr>
            <w:tcW w:w="252" w:type="pct"/>
            <w:vAlign w:val="center"/>
          </w:tcPr>
          <w:p w14:paraId="0044D731" w14:textId="77777777" w:rsidR="00760F8B" w:rsidRPr="0002478B" w:rsidRDefault="00760F8B" w:rsidP="00760F8B">
            <w:pPr>
              <w:contextualSpacing/>
            </w:pPr>
            <w:r w:rsidRPr="0002478B">
              <w:t>E</w:t>
            </w:r>
          </w:p>
        </w:tc>
        <w:tc>
          <w:tcPr>
            <w:tcW w:w="421" w:type="pct"/>
            <w:vAlign w:val="center"/>
          </w:tcPr>
          <w:p w14:paraId="6C0035A2" w14:textId="77777777" w:rsidR="00760F8B" w:rsidRPr="0002478B" w:rsidRDefault="00760F8B" w:rsidP="00760F8B">
            <w:pPr>
              <w:contextualSpacing/>
              <w:jc w:val="center"/>
            </w:pPr>
            <w:r w:rsidRPr="0002478B">
              <w:t>10</w:t>
            </w:r>
          </w:p>
        </w:tc>
      </w:tr>
      <w:tr w:rsidR="00760F8B" w:rsidRPr="0002478B" w14:paraId="3C6B300D" w14:textId="77777777" w:rsidTr="00760F8B">
        <w:trPr>
          <w:trHeight w:val="394"/>
        </w:trPr>
        <w:tc>
          <w:tcPr>
            <w:tcW w:w="268" w:type="pct"/>
            <w:vAlign w:val="center"/>
          </w:tcPr>
          <w:p w14:paraId="7E90DFAA" w14:textId="77777777" w:rsidR="00760F8B" w:rsidRPr="0002478B" w:rsidRDefault="00760F8B" w:rsidP="00760F8B">
            <w:pPr>
              <w:contextualSpacing/>
              <w:jc w:val="center"/>
            </w:pPr>
          </w:p>
        </w:tc>
        <w:tc>
          <w:tcPr>
            <w:tcW w:w="186" w:type="pct"/>
            <w:vAlign w:val="center"/>
          </w:tcPr>
          <w:p w14:paraId="16E17399" w14:textId="77777777" w:rsidR="00760F8B" w:rsidRPr="0002478B" w:rsidRDefault="00760F8B" w:rsidP="00760F8B">
            <w:pPr>
              <w:contextualSpacing/>
            </w:pPr>
            <w:r w:rsidRPr="0002478B">
              <w:t>b.</w:t>
            </w:r>
          </w:p>
        </w:tc>
        <w:tc>
          <w:tcPr>
            <w:tcW w:w="3548" w:type="pct"/>
            <w:vAlign w:val="bottom"/>
          </w:tcPr>
          <w:p w14:paraId="621C6B5A" w14:textId="77777777" w:rsidR="00760F8B" w:rsidRPr="0002478B" w:rsidRDefault="00760F8B" w:rsidP="00760F8B">
            <w:pPr>
              <w:contextualSpacing/>
              <w:jc w:val="both"/>
              <w:rPr>
                <w:bCs/>
              </w:rPr>
            </w:pPr>
            <w:r w:rsidRPr="0002478B">
              <w:rPr>
                <w:bCs/>
              </w:rPr>
              <w:t xml:space="preserve">Differentiate On-page and Off-page optimization in the context of SEO </w:t>
            </w:r>
          </w:p>
        </w:tc>
        <w:tc>
          <w:tcPr>
            <w:tcW w:w="325" w:type="pct"/>
            <w:vAlign w:val="center"/>
          </w:tcPr>
          <w:p w14:paraId="774F536D" w14:textId="77777777" w:rsidR="00760F8B" w:rsidRPr="0002478B" w:rsidRDefault="00760F8B" w:rsidP="00760F8B">
            <w:pPr>
              <w:contextualSpacing/>
            </w:pPr>
            <w:r w:rsidRPr="0002478B">
              <w:t>CO3</w:t>
            </w:r>
          </w:p>
        </w:tc>
        <w:tc>
          <w:tcPr>
            <w:tcW w:w="252" w:type="pct"/>
            <w:vAlign w:val="center"/>
          </w:tcPr>
          <w:p w14:paraId="394086D7" w14:textId="77777777" w:rsidR="00760F8B" w:rsidRPr="0002478B" w:rsidRDefault="00760F8B" w:rsidP="00760F8B">
            <w:pPr>
              <w:contextualSpacing/>
            </w:pPr>
            <w:r w:rsidRPr="0002478B">
              <w:t>A</w:t>
            </w:r>
          </w:p>
        </w:tc>
        <w:tc>
          <w:tcPr>
            <w:tcW w:w="421" w:type="pct"/>
            <w:vAlign w:val="center"/>
          </w:tcPr>
          <w:p w14:paraId="7B81C4E3" w14:textId="77777777" w:rsidR="00760F8B" w:rsidRPr="0002478B" w:rsidRDefault="00760F8B" w:rsidP="00760F8B">
            <w:pPr>
              <w:contextualSpacing/>
              <w:jc w:val="center"/>
            </w:pPr>
            <w:r w:rsidRPr="0002478B">
              <w:t>10</w:t>
            </w:r>
          </w:p>
        </w:tc>
      </w:tr>
      <w:tr w:rsidR="00760F8B" w:rsidRPr="0002478B" w14:paraId="72EF9903" w14:textId="77777777" w:rsidTr="00760F8B">
        <w:trPr>
          <w:trHeight w:val="394"/>
        </w:trPr>
        <w:tc>
          <w:tcPr>
            <w:tcW w:w="268" w:type="pct"/>
            <w:vAlign w:val="center"/>
          </w:tcPr>
          <w:p w14:paraId="771F38AA" w14:textId="77777777" w:rsidR="00760F8B" w:rsidRPr="0002478B" w:rsidRDefault="00760F8B" w:rsidP="00760F8B">
            <w:pPr>
              <w:contextualSpacing/>
              <w:jc w:val="center"/>
            </w:pPr>
          </w:p>
        </w:tc>
        <w:tc>
          <w:tcPr>
            <w:tcW w:w="186" w:type="pct"/>
            <w:vAlign w:val="center"/>
          </w:tcPr>
          <w:p w14:paraId="03CDB8B7" w14:textId="77777777" w:rsidR="00760F8B" w:rsidRPr="0002478B" w:rsidRDefault="00760F8B" w:rsidP="00760F8B">
            <w:pPr>
              <w:contextualSpacing/>
            </w:pPr>
          </w:p>
        </w:tc>
        <w:tc>
          <w:tcPr>
            <w:tcW w:w="3548" w:type="pct"/>
            <w:vAlign w:val="bottom"/>
          </w:tcPr>
          <w:p w14:paraId="0633E7C7" w14:textId="77777777" w:rsidR="00760F8B" w:rsidRPr="0002478B" w:rsidRDefault="00760F8B" w:rsidP="00760F8B">
            <w:pPr>
              <w:contextualSpacing/>
              <w:jc w:val="both"/>
            </w:pPr>
          </w:p>
        </w:tc>
        <w:tc>
          <w:tcPr>
            <w:tcW w:w="325" w:type="pct"/>
            <w:vAlign w:val="center"/>
          </w:tcPr>
          <w:p w14:paraId="104F5F9D" w14:textId="77777777" w:rsidR="00760F8B" w:rsidRPr="0002478B" w:rsidRDefault="00760F8B" w:rsidP="00760F8B">
            <w:pPr>
              <w:contextualSpacing/>
            </w:pPr>
          </w:p>
        </w:tc>
        <w:tc>
          <w:tcPr>
            <w:tcW w:w="252" w:type="pct"/>
            <w:vAlign w:val="center"/>
          </w:tcPr>
          <w:p w14:paraId="5013C4DA" w14:textId="77777777" w:rsidR="00760F8B" w:rsidRPr="0002478B" w:rsidRDefault="00760F8B" w:rsidP="00760F8B">
            <w:pPr>
              <w:contextualSpacing/>
            </w:pPr>
          </w:p>
        </w:tc>
        <w:tc>
          <w:tcPr>
            <w:tcW w:w="421" w:type="pct"/>
            <w:vAlign w:val="center"/>
          </w:tcPr>
          <w:p w14:paraId="2173CF97" w14:textId="77777777" w:rsidR="00760F8B" w:rsidRPr="0002478B" w:rsidRDefault="00760F8B" w:rsidP="00760F8B">
            <w:pPr>
              <w:contextualSpacing/>
              <w:jc w:val="center"/>
            </w:pPr>
          </w:p>
        </w:tc>
      </w:tr>
      <w:tr w:rsidR="00760F8B" w:rsidRPr="0002478B" w14:paraId="43BA496A" w14:textId="77777777" w:rsidTr="00760F8B">
        <w:trPr>
          <w:trHeight w:val="394"/>
        </w:trPr>
        <w:tc>
          <w:tcPr>
            <w:tcW w:w="268" w:type="pct"/>
            <w:vAlign w:val="center"/>
          </w:tcPr>
          <w:p w14:paraId="6CCDFB07" w14:textId="77777777" w:rsidR="00760F8B" w:rsidRPr="0002478B" w:rsidRDefault="00760F8B" w:rsidP="00760F8B">
            <w:pPr>
              <w:contextualSpacing/>
              <w:jc w:val="center"/>
            </w:pPr>
            <w:r w:rsidRPr="0002478B">
              <w:t>7.</w:t>
            </w:r>
          </w:p>
        </w:tc>
        <w:tc>
          <w:tcPr>
            <w:tcW w:w="186" w:type="pct"/>
            <w:vAlign w:val="center"/>
          </w:tcPr>
          <w:p w14:paraId="35242DF6" w14:textId="77777777" w:rsidR="00760F8B" w:rsidRPr="0002478B" w:rsidRDefault="00760F8B" w:rsidP="00760F8B">
            <w:pPr>
              <w:contextualSpacing/>
            </w:pPr>
            <w:r w:rsidRPr="0002478B">
              <w:t>a.</w:t>
            </w:r>
          </w:p>
        </w:tc>
        <w:tc>
          <w:tcPr>
            <w:tcW w:w="3548" w:type="pct"/>
            <w:vAlign w:val="bottom"/>
          </w:tcPr>
          <w:p w14:paraId="4803F7EE" w14:textId="77777777" w:rsidR="00760F8B" w:rsidRPr="0002478B" w:rsidRDefault="00760F8B" w:rsidP="00760F8B">
            <w:pPr>
              <w:contextualSpacing/>
              <w:jc w:val="both"/>
            </w:pPr>
            <w:r w:rsidRPr="0002478B">
              <w:t>Summarize some of the reports generated for web traffic in google Analytics</w:t>
            </w:r>
          </w:p>
        </w:tc>
        <w:tc>
          <w:tcPr>
            <w:tcW w:w="325" w:type="pct"/>
            <w:vAlign w:val="center"/>
          </w:tcPr>
          <w:p w14:paraId="5B4B3CD3" w14:textId="77777777" w:rsidR="00760F8B" w:rsidRPr="0002478B" w:rsidRDefault="00760F8B" w:rsidP="00760F8B">
            <w:pPr>
              <w:contextualSpacing/>
            </w:pPr>
            <w:r w:rsidRPr="0002478B">
              <w:t>CO4</w:t>
            </w:r>
          </w:p>
        </w:tc>
        <w:tc>
          <w:tcPr>
            <w:tcW w:w="252" w:type="pct"/>
            <w:vAlign w:val="center"/>
          </w:tcPr>
          <w:p w14:paraId="706962E9" w14:textId="77777777" w:rsidR="00760F8B" w:rsidRPr="0002478B" w:rsidRDefault="00760F8B" w:rsidP="00760F8B">
            <w:pPr>
              <w:contextualSpacing/>
            </w:pPr>
            <w:r w:rsidRPr="0002478B">
              <w:t>E</w:t>
            </w:r>
          </w:p>
        </w:tc>
        <w:tc>
          <w:tcPr>
            <w:tcW w:w="421" w:type="pct"/>
            <w:vAlign w:val="center"/>
          </w:tcPr>
          <w:p w14:paraId="160472F1" w14:textId="77777777" w:rsidR="00760F8B" w:rsidRPr="0002478B" w:rsidRDefault="00760F8B" w:rsidP="00760F8B">
            <w:pPr>
              <w:contextualSpacing/>
              <w:jc w:val="center"/>
            </w:pPr>
            <w:r w:rsidRPr="0002478B">
              <w:t>10</w:t>
            </w:r>
          </w:p>
        </w:tc>
      </w:tr>
      <w:tr w:rsidR="00760F8B" w:rsidRPr="0002478B" w14:paraId="4EAFDF37" w14:textId="77777777" w:rsidTr="00760F8B">
        <w:trPr>
          <w:trHeight w:val="394"/>
        </w:trPr>
        <w:tc>
          <w:tcPr>
            <w:tcW w:w="268" w:type="pct"/>
            <w:vAlign w:val="center"/>
          </w:tcPr>
          <w:p w14:paraId="5C9F3462" w14:textId="77777777" w:rsidR="00760F8B" w:rsidRPr="0002478B" w:rsidRDefault="00760F8B" w:rsidP="00760F8B">
            <w:pPr>
              <w:contextualSpacing/>
              <w:jc w:val="center"/>
            </w:pPr>
          </w:p>
        </w:tc>
        <w:tc>
          <w:tcPr>
            <w:tcW w:w="186" w:type="pct"/>
            <w:vAlign w:val="center"/>
          </w:tcPr>
          <w:p w14:paraId="62A97B60" w14:textId="77777777" w:rsidR="00760F8B" w:rsidRPr="0002478B" w:rsidRDefault="00760F8B" w:rsidP="00760F8B">
            <w:pPr>
              <w:contextualSpacing/>
            </w:pPr>
            <w:r w:rsidRPr="0002478B">
              <w:t>b.</w:t>
            </w:r>
          </w:p>
        </w:tc>
        <w:tc>
          <w:tcPr>
            <w:tcW w:w="3548" w:type="pct"/>
            <w:vAlign w:val="bottom"/>
          </w:tcPr>
          <w:p w14:paraId="1AEF01AC" w14:textId="77777777" w:rsidR="00760F8B" w:rsidRPr="0002478B" w:rsidRDefault="00760F8B" w:rsidP="00760F8B">
            <w:pPr>
              <w:contextualSpacing/>
              <w:jc w:val="both"/>
              <w:rPr>
                <w:bCs/>
              </w:rPr>
            </w:pPr>
            <w:r w:rsidRPr="0002478B">
              <w:rPr>
                <w:bCs/>
              </w:rPr>
              <w:t>You as a Digital Marketer</w:t>
            </w:r>
            <w:r>
              <w:rPr>
                <w:bCs/>
              </w:rPr>
              <w:t>,</w:t>
            </w:r>
            <w:r w:rsidRPr="0002478B">
              <w:rPr>
                <w:bCs/>
              </w:rPr>
              <w:t xml:space="preserve"> justify the importance of Facebook Metrics in digital Marketing </w:t>
            </w:r>
          </w:p>
        </w:tc>
        <w:tc>
          <w:tcPr>
            <w:tcW w:w="325" w:type="pct"/>
            <w:vAlign w:val="center"/>
          </w:tcPr>
          <w:p w14:paraId="5E1FD742" w14:textId="77777777" w:rsidR="00760F8B" w:rsidRPr="0002478B" w:rsidRDefault="00760F8B" w:rsidP="00760F8B">
            <w:pPr>
              <w:contextualSpacing/>
            </w:pPr>
            <w:r w:rsidRPr="0002478B">
              <w:t>CO4</w:t>
            </w:r>
          </w:p>
        </w:tc>
        <w:tc>
          <w:tcPr>
            <w:tcW w:w="252" w:type="pct"/>
            <w:vAlign w:val="center"/>
          </w:tcPr>
          <w:p w14:paraId="0691EC87" w14:textId="77777777" w:rsidR="00760F8B" w:rsidRPr="0002478B" w:rsidRDefault="00760F8B" w:rsidP="00760F8B">
            <w:pPr>
              <w:contextualSpacing/>
            </w:pPr>
            <w:r w:rsidRPr="0002478B">
              <w:t>C</w:t>
            </w:r>
          </w:p>
        </w:tc>
        <w:tc>
          <w:tcPr>
            <w:tcW w:w="421" w:type="pct"/>
            <w:vAlign w:val="center"/>
          </w:tcPr>
          <w:p w14:paraId="272B9996" w14:textId="77777777" w:rsidR="00760F8B" w:rsidRPr="0002478B" w:rsidRDefault="00760F8B" w:rsidP="00760F8B">
            <w:pPr>
              <w:contextualSpacing/>
              <w:jc w:val="center"/>
            </w:pPr>
            <w:r w:rsidRPr="0002478B">
              <w:t>10</w:t>
            </w:r>
          </w:p>
        </w:tc>
      </w:tr>
      <w:tr w:rsidR="00760F8B" w:rsidRPr="0002478B" w14:paraId="499E3BA1" w14:textId="77777777" w:rsidTr="00760F8B">
        <w:trPr>
          <w:trHeight w:val="394"/>
        </w:trPr>
        <w:tc>
          <w:tcPr>
            <w:tcW w:w="268" w:type="pct"/>
            <w:vAlign w:val="center"/>
          </w:tcPr>
          <w:p w14:paraId="4C132502" w14:textId="77777777" w:rsidR="00760F8B" w:rsidRPr="0002478B" w:rsidRDefault="00760F8B" w:rsidP="00760F8B">
            <w:pPr>
              <w:contextualSpacing/>
              <w:jc w:val="center"/>
            </w:pPr>
          </w:p>
        </w:tc>
        <w:tc>
          <w:tcPr>
            <w:tcW w:w="186" w:type="pct"/>
            <w:vAlign w:val="center"/>
          </w:tcPr>
          <w:p w14:paraId="157FAA60" w14:textId="77777777" w:rsidR="00760F8B" w:rsidRPr="0002478B" w:rsidRDefault="00760F8B" w:rsidP="00760F8B">
            <w:pPr>
              <w:contextualSpacing/>
            </w:pPr>
          </w:p>
        </w:tc>
        <w:tc>
          <w:tcPr>
            <w:tcW w:w="3548" w:type="pct"/>
            <w:vAlign w:val="bottom"/>
          </w:tcPr>
          <w:p w14:paraId="5DB7E6E3" w14:textId="77777777" w:rsidR="00760F8B" w:rsidRPr="0002478B" w:rsidRDefault="00760F8B" w:rsidP="00760F8B">
            <w:pPr>
              <w:contextualSpacing/>
              <w:jc w:val="center"/>
              <w:rPr>
                <w:bCs/>
              </w:rPr>
            </w:pPr>
            <w:r w:rsidRPr="0002478B">
              <w:rPr>
                <w:b/>
                <w:bCs/>
              </w:rPr>
              <w:t>(OR)</w:t>
            </w:r>
          </w:p>
        </w:tc>
        <w:tc>
          <w:tcPr>
            <w:tcW w:w="325" w:type="pct"/>
            <w:vAlign w:val="center"/>
          </w:tcPr>
          <w:p w14:paraId="73216D46" w14:textId="77777777" w:rsidR="00760F8B" w:rsidRPr="0002478B" w:rsidRDefault="00760F8B" w:rsidP="00760F8B">
            <w:pPr>
              <w:contextualSpacing/>
            </w:pPr>
          </w:p>
        </w:tc>
        <w:tc>
          <w:tcPr>
            <w:tcW w:w="252" w:type="pct"/>
            <w:vAlign w:val="center"/>
          </w:tcPr>
          <w:p w14:paraId="646A1C53" w14:textId="77777777" w:rsidR="00760F8B" w:rsidRPr="0002478B" w:rsidRDefault="00760F8B" w:rsidP="00760F8B">
            <w:pPr>
              <w:contextualSpacing/>
            </w:pPr>
          </w:p>
        </w:tc>
        <w:tc>
          <w:tcPr>
            <w:tcW w:w="421" w:type="pct"/>
            <w:vAlign w:val="center"/>
          </w:tcPr>
          <w:p w14:paraId="55CD8CC5" w14:textId="77777777" w:rsidR="00760F8B" w:rsidRPr="0002478B" w:rsidRDefault="00760F8B" w:rsidP="00760F8B">
            <w:pPr>
              <w:contextualSpacing/>
              <w:jc w:val="center"/>
            </w:pPr>
          </w:p>
        </w:tc>
      </w:tr>
      <w:tr w:rsidR="00760F8B" w:rsidRPr="0002478B" w14:paraId="756F2BB4" w14:textId="77777777" w:rsidTr="00760F8B">
        <w:trPr>
          <w:trHeight w:val="394"/>
        </w:trPr>
        <w:tc>
          <w:tcPr>
            <w:tcW w:w="268" w:type="pct"/>
            <w:vAlign w:val="center"/>
          </w:tcPr>
          <w:p w14:paraId="56627610" w14:textId="77777777" w:rsidR="00760F8B" w:rsidRPr="0002478B" w:rsidRDefault="00760F8B" w:rsidP="00760F8B">
            <w:pPr>
              <w:contextualSpacing/>
              <w:jc w:val="center"/>
            </w:pPr>
            <w:r w:rsidRPr="0002478B">
              <w:t>8.</w:t>
            </w:r>
          </w:p>
        </w:tc>
        <w:tc>
          <w:tcPr>
            <w:tcW w:w="186" w:type="pct"/>
            <w:vAlign w:val="center"/>
          </w:tcPr>
          <w:p w14:paraId="1A583734" w14:textId="77777777" w:rsidR="00760F8B" w:rsidRPr="0002478B" w:rsidRDefault="00760F8B" w:rsidP="00760F8B">
            <w:pPr>
              <w:contextualSpacing/>
            </w:pPr>
            <w:r w:rsidRPr="0002478B">
              <w:t>a.</w:t>
            </w:r>
          </w:p>
        </w:tc>
        <w:tc>
          <w:tcPr>
            <w:tcW w:w="3548" w:type="pct"/>
            <w:vAlign w:val="bottom"/>
          </w:tcPr>
          <w:p w14:paraId="454A953D" w14:textId="77777777" w:rsidR="00760F8B" w:rsidRPr="0002478B" w:rsidRDefault="00760F8B" w:rsidP="00760F8B">
            <w:r w:rsidRPr="0002478B">
              <w:t>Differentiate between paid search and organic search</w:t>
            </w:r>
            <w:r>
              <w:t>.</w:t>
            </w:r>
            <w:r w:rsidRPr="0002478B">
              <w:t xml:space="preserve"> </w:t>
            </w:r>
          </w:p>
        </w:tc>
        <w:tc>
          <w:tcPr>
            <w:tcW w:w="325" w:type="pct"/>
            <w:vAlign w:val="center"/>
          </w:tcPr>
          <w:p w14:paraId="594C2CB6" w14:textId="77777777" w:rsidR="00760F8B" w:rsidRPr="0002478B" w:rsidRDefault="00760F8B" w:rsidP="00760F8B">
            <w:pPr>
              <w:contextualSpacing/>
            </w:pPr>
            <w:r w:rsidRPr="0002478B">
              <w:t>CO5</w:t>
            </w:r>
          </w:p>
        </w:tc>
        <w:tc>
          <w:tcPr>
            <w:tcW w:w="252" w:type="pct"/>
            <w:vAlign w:val="center"/>
          </w:tcPr>
          <w:p w14:paraId="5A5C1D01" w14:textId="77777777" w:rsidR="00760F8B" w:rsidRPr="0002478B" w:rsidRDefault="00760F8B" w:rsidP="00760F8B">
            <w:pPr>
              <w:contextualSpacing/>
            </w:pPr>
            <w:r w:rsidRPr="0002478B">
              <w:t>A</w:t>
            </w:r>
          </w:p>
        </w:tc>
        <w:tc>
          <w:tcPr>
            <w:tcW w:w="421" w:type="pct"/>
            <w:vAlign w:val="center"/>
          </w:tcPr>
          <w:p w14:paraId="1AD195DE" w14:textId="77777777" w:rsidR="00760F8B" w:rsidRPr="0002478B" w:rsidRDefault="00760F8B" w:rsidP="00760F8B">
            <w:pPr>
              <w:contextualSpacing/>
              <w:jc w:val="center"/>
            </w:pPr>
            <w:r w:rsidRPr="0002478B">
              <w:t>10</w:t>
            </w:r>
          </w:p>
        </w:tc>
      </w:tr>
      <w:tr w:rsidR="00760F8B" w:rsidRPr="0002478B" w14:paraId="3CCA27C6" w14:textId="77777777" w:rsidTr="00760F8B">
        <w:trPr>
          <w:trHeight w:val="394"/>
        </w:trPr>
        <w:tc>
          <w:tcPr>
            <w:tcW w:w="268" w:type="pct"/>
            <w:vAlign w:val="center"/>
          </w:tcPr>
          <w:p w14:paraId="44EC9239" w14:textId="77777777" w:rsidR="00760F8B" w:rsidRPr="0002478B" w:rsidRDefault="00760F8B" w:rsidP="00760F8B">
            <w:pPr>
              <w:contextualSpacing/>
              <w:jc w:val="center"/>
            </w:pPr>
          </w:p>
        </w:tc>
        <w:tc>
          <w:tcPr>
            <w:tcW w:w="186" w:type="pct"/>
            <w:vAlign w:val="center"/>
          </w:tcPr>
          <w:p w14:paraId="42B27C09" w14:textId="77777777" w:rsidR="00760F8B" w:rsidRPr="0002478B" w:rsidRDefault="00760F8B" w:rsidP="00760F8B">
            <w:pPr>
              <w:contextualSpacing/>
            </w:pPr>
            <w:r w:rsidRPr="0002478B">
              <w:t>b.</w:t>
            </w:r>
          </w:p>
        </w:tc>
        <w:tc>
          <w:tcPr>
            <w:tcW w:w="3548" w:type="pct"/>
            <w:vAlign w:val="bottom"/>
          </w:tcPr>
          <w:p w14:paraId="544D2B40" w14:textId="77777777" w:rsidR="00760F8B" w:rsidRPr="0002478B" w:rsidRDefault="00760F8B" w:rsidP="00760F8B">
            <w:pPr>
              <w:contextualSpacing/>
              <w:jc w:val="both"/>
              <w:rPr>
                <w:bCs/>
              </w:rPr>
            </w:pPr>
            <w:r>
              <w:rPr>
                <w:bCs/>
              </w:rPr>
              <w:t>A</w:t>
            </w:r>
            <w:r w:rsidRPr="0002478B">
              <w:rPr>
                <w:bCs/>
              </w:rPr>
              <w:t>s a Digital Marketer, how will you create a Google Analytics account. Justify the importance of google analytics as a digital marketer</w:t>
            </w:r>
            <w:r>
              <w:rPr>
                <w:bCs/>
              </w:rPr>
              <w:t>.</w:t>
            </w:r>
            <w:r w:rsidRPr="0002478B">
              <w:rPr>
                <w:bCs/>
              </w:rPr>
              <w:t xml:space="preserve"> </w:t>
            </w:r>
          </w:p>
        </w:tc>
        <w:tc>
          <w:tcPr>
            <w:tcW w:w="325" w:type="pct"/>
            <w:vAlign w:val="center"/>
          </w:tcPr>
          <w:p w14:paraId="2F81291E" w14:textId="77777777" w:rsidR="00760F8B" w:rsidRPr="0002478B" w:rsidRDefault="00760F8B" w:rsidP="00760F8B">
            <w:pPr>
              <w:contextualSpacing/>
            </w:pPr>
            <w:r w:rsidRPr="0002478B">
              <w:t>CO4</w:t>
            </w:r>
          </w:p>
        </w:tc>
        <w:tc>
          <w:tcPr>
            <w:tcW w:w="252" w:type="pct"/>
            <w:vAlign w:val="center"/>
          </w:tcPr>
          <w:p w14:paraId="091328D6" w14:textId="77777777" w:rsidR="00760F8B" w:rsidRPr="0002478B" w:rsidRDefault="00760F8B" w:rsidP="00760F8B">
            <w:pPr>
              <w:contextualSpacing/>
            </w:pPr>
            <w:r w:rsidRPr="0002478B">
              <w:t>E</w:t>
            </w:r>
          </w:p>
        </w:tc>
        <w:tc>
          <w:tcPr>
            <w:tcW w:w="421" w:type="pct"/>
            <w:vAlign w:val="center"/>
          </w:tcPr>
          <w:p w14:paraId="3F12516A" w14:textId="77777777" w:rsidR="00760F8B" w:rsidRPr="0002478B" w:rsidRDefault="00760F8B" w:rsidP="00760F8B">
            <w:pPr>
              <w:contextualSpacing/>
              <w:jc w:val="center"/>
            </w:pPr>
            <w:r w:rsidRPr="0002478B">
              <w:t>10</w:t>
            </w:r>
          </w:p>
        </w:tc>
      </w:tr>
      <w:tr w:rsidR="00760F8B" w:rsidRPr="0002478B" w14:paraId="7185FE14" w14:textId="77777777" w:rsidTr="00760F8B">
        <w:trPr>
          <w:trHeight w:val="292"/>
        </w:trPr>
        <w:tc>
          <w:tcPr>
            <w:tcW w:w="5000" w:type="pct"/>
            <w:gridSpan w:val="6"/>
            <w:vAlign w:val="center"/>
          </w:tcPr>
          <w:p w14:paraId="3264AFB9" w14:textId="77777777" w:rsidR="00760F8B" w:rsidRPr="0002478B" w:rsidRDefault="00760F8B" w:rsidP="00760F8B">
            <w:pPr>
              <w:contextualSpacing/>
              <w:jc w:val="center"/>
              <w:rPr>
                <w:b/>
                <w:u w:val="single"/>
              </w:rPr>
            </w:pPr>
            <w:r w:rsidRPr="0002478B">
              <w:rPr>
                <w:b/>
                <w:u w:val="single"/>
              </w:rPr>
              <w:t>PART – B (1 X 20 = 20 MARKS)</w:t>
            </w:r>
          </w:p>
          <w:p w14:paraId="5BB6090C" w14:textId="77777777" w:rsidR="00760F8B" w:rsidRPr="0002478B" w:rsidRDefault="00760F8B" w:rsidP="00760F8B">
            <w:pPr>
              <w:contextualSpacing/>
              <w:jc w:val="center"/>
            </w:pPr>
            <w:r w:rsidRPr="0002478B">
              <w:rPr>
                <w:b/>
                <w:bCs/>
              </w:rPr>
              <w:t>COMPULSORY QUESTION</w:t>
            </w:r>
          </w:p>
        </w:tc>
      </w:tr>
      <w:tr w:rsidR="00760F8B" w:rsidRPr="0002478B" w14:paraId="6FC3D055" w14:textId="77777777" w:rsidTr="00760F8B">
        <w:trPr>
          <w:trHeight w:val="394"/>
        </w:trPr>
        <w:tc>
          <w:tcPr>
            <w:tcW w:w="268" w:type="pct"/>
          </w:tcPr>
          <w:p w14:paraId="3C71349C" w14:textId="77777777" w:rsidR="00760F8B" w:rsidRPr="0002478B" w:rsidRDefault="00760F8B" w:rsidP="00760F8B">
            <w:pPr>
              <w:contextualSpacing/>
              <w:jc w:val="center"/>
            </w:pPr>
            <w:r w:rsidRPr="0002478B">
              <w:t>9.</w:t>
            </w:r>
          </w:p>
        </w:tc>
        <w:tc>
          <w:tcPr>
            <w:tcW w:w="186" w:type="pct"/>
          </w:tcPr>
          <w:p w14:paraId="5DFC1B83" w14:textId="77777777" w:rsidR="00760F8B" w:rsidRPr="0002478B" w:rsidRDefault="00760F8B" w:rsidP="00760F8B">
            <w:pPr>
              <w:contextualSpacing/>
              <w:jc w:val="center"/>
            </w:pPr>
            <w:r w:rsidRPr="0002478B">
              <w:t>a.</w:t>
            </w:r>
          </w:p>
        </w:tc>
        <w:tc>
          <w:tcPr>
            <w:tcW w:w="3548" w:type="pct"/>
            <w:vAlign w:val="bottom"/>
          </w:tcPr>
          <w:p w14:paraId="2BB85E70" w14:textId="77777777" w:rsidR="00760F8B" w:rsidRDefault="00760F8B" w:rsidP="00760F8B">
            <w:pPr>
              <w:contextualSpacing/>
              <w:jc w:val="both"/>
            </w:pPr>
            <w:r w:rsidRPr="0002478B">
              <w:t xml:space="preserve">Zando is a South African online fashion store that sells a wide range of clothes, shoes and accessories around the country. In an effort to increase their database of customers, Zando considered running an email-based marketing campaign. Zando approached Digital Fire, a digital marketing agency, to assist them with their email campaign. Zando wanted to create brand awareness, target new customers, grow their existing email database with quality leads, and increase traffic to their website in an effort to boost sales. Ideal new customers who fitted into their target market would need to be high-earning female South African urbanites. To meet these business objectives, Digital Fire created an email campaign with an enticing Call to Action at its core. Readers were offered the chance for them and a friend to “win a new pair of shoes every month for a year The campaign profiled and tracked user actions, and allowed readers to pass the email on to their friends easily. The Call to Action ‘click here to enter’ prompted readers to fill in their own details, and those of a friend, for the Zando database. An impressive 29% of people who received the first email opened it, with 11 800 people entering the competition with their personal details and signing up to the Zando email newsletter. This is a great result considering that traditionally direct mail has a response rate of around 0.1%. The follow-up email was sent to competition entrants, thanking them for entering the competition and encouraging them to have a look at the Zando website. An astonishing 78% of these recipients clicked though, which resulted in more than 5 000 new visits to the Zando. </w:t>
            </w:r>
          </w:p>
          <w:p w14:paraId="5B0BAD1A" w14:textId="77777777" w:rsidR="00760F8B" w:rsidRDefault="00760F8B" w:rsidP="00760F8B">
            <w:pPr>
              <w:contextualSpacing/>
              <w:jc w:val="both"/>
            </w:pPr>
          </w:p>
          <w:p w14:paraId="69FCA40C" w14:textId="77777777" w:rsidR="00760F8B" w:rsidRPr="0002478B" w:rsidRDefault="00760F8B" w:rsidP="00760F8B">
            <w:pPr>
              <w:contextualSpacing/>
              <w:jc w:val="both"/>
              <w:rPr>
                <w:bCs/>
              </w:rPr>
            </w:pPr>
            <w:r w:rsidRPr="0002478B">
              <w:rPr>
                <w:bCs/>
              </w:rPr>
              <w:t>Case study Questions</w:t>
            </w:r>
            <w:r>
              <w:rPr>
                <w:bCs/>
              </w:rPr>
              <w:t>.</w:t>
            </w:r>
            <w:r w:rsidRPr="0002478B">
              <w:rPr>
                <w:bCs/>
              </w:rPr>
              <w:t xml:space="preserve"> </w:t>
            </w:r>
          </w:p>
          <w:p w14:paraId="1C2E45E4" w14:textId="77777777" w:rsidR="00760F8B" w:rsidRDefault="00760F8B" w:rsidP="008C2B67">
            <w:pPr>
              <w:pStyle w:val="ListParagraph"/>
              <w:numPr>
                <w:ilvl w:val="0"/>
                <w:numId w:val="37"/>
              </w:numPr>
              <w:jc w:val="both"/>
              <w:rPr>
                <w:bCs/>
              </w:rPr>
            </w:pPr>
            <w:r w:rsidRPr="0002478B">
              <w:rPr>
                <w:bCs/>
              </w:rPr>
              <w:t>Illustrate some the key factors that contributed for the success of email marketing campaign of Zando.</w:t>
            </w:r>
          </w:p>
          <w:p w14:paraId="363BF406" w14:textId="77777777" w:rsidR="00760F8B" w:rsidRPr="0002478B" w:rsidRDefault="00760F8B" w:rsidP="008C2B67">
            <w:pPr>
              <w:pStyle w:val="ListParagraph"/>
              <w:numPr>
                <w:ilvl w:val="0"/>
                <w:numId w:val="37"/>
              </w:numPr>
              <w:jc w:val="both"/>
            </w:pPr>
            <w:r>
              <w:rPr>
                <w:bCs/>
              </w:rPr>
              <w:t>As a marketing manager,</w:t>
            </w:r>
            <w:r w:rsidRPr="0002478B">
              <w:rPr>
                <w:bCs/>
              </w:rPr>
              <w:t xml:space="preserve"> suggest some of the merits and demerits of digital advertisement .</w:t>
            </w:r>
          </w:p>
        </w:tc>
        <w:tc>
          <w:tcPr>
            <w:tcW w:w="325" w:type="pct"/>
          </w:tcPr>
          <w:p w14:paraId="350D6CDC" w14:textId="77777777" w:rsidR="00760F8B" w:rsidRPr="0002478B" w:rsidRDefault="00760F8B" w:rsidP="00760F8B">
            <w:pPr>
              <w:contextualSpacing/>
              <w:jc w:val="center"/>
            </w:pPr>
            <w:r w:rsidRPr="0002478B">
              <w:t>CO6</w:t>
            </w:r>
          </w:p>
        </w:tc>
        <w:tc>
          <w:tcPr>
            <w:tcW w:w="252" w:type="pct"/>
          </w:tcPr>
          <w:p w14:paraId="5F16163A" w14:textId="77777777" w:rsidR="00760F8B" w:rsidRPr="0002478B" w:rsidRDefault="00760F8B" w:rsidP="00760F8B">
            <w:pPr>
              <w:contextualSpacing/>
              <w:jc w:val="center"/>
            </w:pPr>
            <w:r w:rsidRPr="0002478B">
              <w:t>A</w:t>
            </w:r>
          </w:p>
        </w:tc>
        <w:tc>
          <w:tcPr>
            <w:tcW w:w="421" w:type="pct"/>
            <w:vAlign w:val="bottom"/>
          </w:tcPr>
          <w:p w14:paraId="6D5F94E5" w14:textId="77777777" w:rsidR="00760F8B" w:rsidRPr="0002478B" w:rsidRDefault="00760F8B" w:rsidP="00760F8B">
            <w:pPr>
              <w:contextualSpacing/>
              <w:jc w:val="center"/>
            </w:pPr>
            <w:r w:rsidRPr="0002478B">
              <w:t>10</w:t>
            </w:r>
          </w:p>
          <w:p w14:paraId="06E00FA1" w14:textId="77777777" w:rsidR="00760F8B" w:rsidRPr="0002478B" w:rsidRDefault="00760F8B" w:rsidP="00760F8B">
            <w:pPr>
              <w:contextualSpacing/>
              <w:jc w:val="center"/>
            </w:pPr>
          </w:p>
          <w:p w14:paraId="5CC43F78" w14:textId="77777777" w:rsidR="00760F8B" w:rsidRPr="0002478B" w:rsidRDefault="00760F8B" w:rsidP="00760F8B">
            <w:pPr>
              <w:contextualSpacing/>
              <w:jc w:val="center"/>
            </w:pPr>
            <w:r w:rsidRPr="0002478B">
              <w:t>10</w:t>
            </w:r>
          </w:p>
        </w:tc>
      </w:tr>
      <w:tr w:rsidR="00760F8B" w:rsidRPr="0002478B" w14:paraId="55DC2EF7" w14:textId="77777777" w:rsidTr="00760F8B">
        <w:trPr>
          <w:trHeight w:val="394"/>
        </w:trPr>
        <w:tc>
          <w:tcPr>
            <w:tcW w:w="268" w:type="pct"/>
            <w:vAlign w:val="center"/>
          </w:tcPr>
          <w:p w14:paraId="461C42BE" w14:textId="77777777" w:rsidR="00760F8B" w:rsidRPr="0002478B" w:rsidRDefault="00760F8B" w:rsidP="00760F8B">
            <w:pPr>
              <w:contextualSpacing/>
              <w:jc w:val="center"/>
            </w:pPr>
          </w:p>
        </w:tc>
        <w:tc>
          <w:tcPr>
            <w:tcW w:w="186" w:type="pct"/>
            <w:vAlign w:val="center"/>
          </w:tcPr>
          <w:p w14:paraId="45394239" w14:textId="77777777" w:rsidR="00760F8B" w:rsidRPr="0002478B" w:rsidRDefault="00760F8B" w:rsidP="00760F8B">
            <w:pPr>
              <w:contextualSpacing/>
            </w:pPr>
          </w:p>
        </w:tc>
        <w:tc>
          <w:tcPr>
            <w:tcW w:w="3548" w:type="pct"/>
            <w:vAlign w:val="bottom"/>
          </w:tcPr>
          <w:p w14:paraId="40AE5E52" w14:textId="77777777" w:rsidR="00760F8B" w:rsidRPr="0002478B" w:rsidRDefault="00760F8B" w:rsidP="00760F8B">
            <w:pPr>
              <w:contextualSpacing/>
              <w:jc w:val="both"/>
              <w:rPr>
                <w:bCs/>
              </w:rPr>
            </w:pPr>
            <w:r w:rsidRPr="0002478B">
              <w:rPr>
                <w:bCs/>
              </w:rPr>
              <w:t>Case study Questions</w:t>
            </w:r>
            <w:r>
              <w:rPr>
                <w:bCs/>
              </w:rPr>
              <w:t>.</w:t>
            </w:r>
            <w:r w:rsidRPr="0002478B">
              <w:rPr>
                <w:bCs/>
              </w:rPr>
              <w:t xml:space="preserve"> </w:t>
            </w:r>
          </w:p>
          <w:p w14:paraId="7C6552EA" w14:textId="77777777" w:rsidR="00760F8B" w:rsidRPr="0002478B" w:rsidRDefault="00760F8B" w:rsidP="008C2B67">
            <w:pPr>
              <w:pStyle w:val="ListParagraph"/>
              <w:numPr>
                <w:ilvl w:val="0"/>
                <w:numId w:val="37"/>
              </w:numPr>
              <w:jc w:val="both"/>
              <w:rPr>
                <w:bCs/>
              </w:rPr>
            </w:pPr>
            <w:r w:rsidRPr="0002478B">
              <w:rPr>
                <w:bCs/>
              </w:rPr>
              <w:t>Illustrate some the key factors that contributed for the success of email marketing campaign of Zando.</w:t>
            </w:r>
          </w:p>
          <w:p w14:paraId="562AE71F" w14:textId="77777777" w:rsidR="00760F8B" w:rsidRPr="0002478B" w:rsidRDefault="00760F8B" w:rsidP="008C2B67">
            <w:pPr>
              <w:pStyle w:val="ListParagraph"/>
              <w:numPr>
                <w:ilvl w:val="0"/>
                <w:numId w:val="37"/>
              </w:numPr>
              <w:jc w:val="both"/>
              <w:rPr>
                <w:bCs/>
              </w:rPr>
            </w:pPr>
            <w:r w:rsidRPr="0002478B">
              <w:rPr>
                <w:bCs/>
              </w:rPr>
              <w:t>As a marketing managers suggest some of the merits and demerits of digital advertisement .</w:t>
            </w:r>
          </w:p>
        </w:tc>
        <w:tc>
          <w:tcPr>
            <w:tcW w:w="325" w:type="pct"/>
            <w:vAlign w:val="center"/>
          </w:tcPr>
          <w:p w14:paraId="46F183E0" w14:textId="77777777" w:rsidR="00760F8B" w:rsidRPr="0002478B" w:rsidRDefault="00760F8B" w:rsidP="00760F8B">
            <w:pPr>
              <w:contextualSpacing/>
            </w:pPr>
            <w:r w:rsidRPr="0002478B">
              <w:t>CO6</w:t>
            </w:r>
          </w:p>
        </w:tc>
        <w:tc>
          <w:tcPr>
            <w:tcW w:w="252" w:type="pct"/>
            <w:vAlign w:val="center"/>
          </w:tcPr>
          <w:p w14:paraId="3A5D0CA1" w14:textId="77777777" w:rsidR="00760F8B" w:rsidRPr="0002478B" w:rsidRDefault="00760F8B" w:rsidP="00760F8B">
            <w:pPr>
              <w:contextualSpacing/>
            </w:pPr>
            <w:r w:rsidRPr="0002478B">
              <w:t>A</w:t>
            </w:r>
          </w:p>
        </w:tc>
        <w:tc>
          <w:tcPr>
            <w:tcW w:w="421" w:type="pct"/>
            <w:vAlign w:val="center"/>
          </w:tcPr>
          <w:p w14:paraId="1EBA57AE" w14:textId="77777777" w:rsidR="00760F8B" w:rsidRPr="0002478B" w:rsidRDefault="00760F8B" w:rsidP="00760F8B">
            <w:pPr>
              <w:contextualSpacing/>
              <w:jc w:val="center"/>
            </w:pPr>
            <w:r w:rsidRPr="0002478B">
              <w:t>10</w:t>
            </w:r>
          </w:p>
          <w:p w14:paraId="6DC263DB" w14:textId="77777777" w:rsidR="00760F8B" w:rsidRPr="0002478B" w:rsidRDefault="00760F8B" w:rsidP="00760F8B">
            <w:pPr>
              <w:contextualSpacing/>
              <w:jc w:val="center"/>
            </w:pPr>
          </w:p>
          <w:p w14:paraId="557DCADC" w14:textId="77777777" w:rsidR="00760F8B" w:rsidRPr="0002478B" w:rsidRDefault="00760F8B" w:rsidP="00760F8B">
            <w:pPr>
              <w:contextualSpacing/>
              <w:jc w:val="center"/>
            </w:pPr>
            <w:r w:rsidRPr="0002478B">
              <w:t>10</w:t>
            </w:r>
          </w:p>
        </w:tc>
      </w:tr>
    </w:tbl>
    <w:p w14:paraId="7B0299C9" w14:textId="77777777" w:rsidR="00760F8B" w:rsidRPr="0002478B" w:rsidRDefault="00760F8B" w:rsidP="00760F8B">
      <w:pPr>
        <w:contextualSpacing/>
      </w:pPr>
      <w:r w:rsidRPr="0002478B">
        <w:rPr>
          <w:b/>
          <w:bCs/>
        </w:rPr>
        <w:t>CO</w:t>
      </w:r>
      <w:r w:rsidRPr="0002478B">
        <w:t xml:space="preserve"> – COURSE OUTCOME</w:t>
      </w:r>
      <w:r w:rsidRPr="0002478B">
        <w:tab/>
      </w:r>
      <w:r w:rsidRPr="0002478B">
        <w:tab/>
      </w:r>
      <w:r w:rsidRPr="0002478B">
        <w:tab/>
      </w:r>
      <w:r w:rsidRPr="0002478B">
        <w:tab/>
      </w:r>
      <w:r w:rsidRPr="0002478B">
        <w:tab/>
      </w:r>
      <w:r w:rsidRPr="0002478B">
        <w:rPr>
          <w:b/>
          <w:bCs/>
        </w:rPr>
        <w:t>BL</w:t>
      </w:r>
      <w:r w:rsidRPr="0002478B">
        <w:t xml:space="preserve"> – BLOOM’S LEVEL</w:t>
      </w:r>
    </w:p>
    <w:p w14:paraId="2DD2AEFA" w14:textId="77777777" w:rsidR="00760F8B" w:rsidRPr="0002478B"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02478B" w14:paraId="167AC46A" w14:textId="77777777" w:rsidTr="00760F8B">
        <w:trPr>
          <w:trHeight w:val="277"/>
        </w:trPr>
        <w:tc>
          <w:tcPr>
            <w:tcW w:w="935" w:type="dxa"/>
          </w:tcPr>
          <w:p w14:paraId="068F8983" w14:textId="77777777" w:rsidR="00760F8B" w:rsidRPr="0002478B" w:rsidRDefault="00760F8B" w:rsidP="00760F8B">
            <w:pPr>
              <w:contextualSpacing/>
            </w:pPr>
          </w:p>
        </w:tc>
        <w:tc>
          <w:tcPr>
            <w:tcW w:w="9762" w:type="dxa"/>
          </w:tcPr>
          <w:p w14:paraId="4B9B0E27" w14:textId="77777777" w:rsidR="00760F8B" w:rsidRPr="0002478B" w:rsidRDefault="00760F8B" w:rsidP="00760F8B">
            <w:pPr>
              <w:contextualSpacing/>
              <w:jc w:val="center"/>
              <w:rPr>
                <w:b/>
              </w:rPr>
            </w:pPr>
            <w:r w:rsidRPr="0002478B">
              <w:rPr>
                <w:b/>
              </w:rPr>
              <w:t>COURSE OUTCOMES</w:t>
            </w:r>
          </w:p>
        </w:tc>
      </w:tr>
      <w:tr w:rsidR="00760F8B" w:rsidRPr="0002478B" w14:paraId="062BA9FC" w14:textId="77777777" w:rsidTr="00760F8B">
        <w:trPr>
          <w:trHeight w:val="277"/>
        </w:trPr>
        <w:tc>
          <w:tcPr>
            <w:tcW w:w="935" w:type="dxa"/>
          </w:tcPr>
          <w:p w14:paraId="7ECDCC9A" w14:textId="77777777" w:rsidR="00760F8B" w:rsidRPr="0002478B" w:rsidRDefault="00760F8B" w:rsidP="00760F8B">
            <w:pPr>
              <w:contextualSpacing/>
            </w:pPr>
            <w:r w:rsidRPr="0002478B">
              <w:t>CO1</w:t>
            </w:r>
          </w:p>
        </w:tc>
        <w:tc>
          <w:tcPr>
            <w:tcW w:w="9762" w:type="dxa"/>
          </w:tcPr>
          <w:p w14:paraId="382F35B1" w14:textId="77777777" w:rsidR="00760F8B" w:rsidRPr="0002478B" w:rsidRDefault="00760F8B" w:rsidP="00760F8B">
            <w:pPr>
              <w:contextualSpacing/>
              <w:jc w:val="both"/>
            </w:pPr>
            <w:r w:rsidRPr="0002478B">
              <w:rPr>
                <w:bCs/>
              </w:rPr>
              <w:t>Understand and Acquire skills in web marketing management</w:t>
            </w:r>
          </w:p>
        </w:tc>
      </w:tr>
      <w:tr w:rsidR="00760F8B" w:rsidRPr="0002478B" w14:paraId="10C4793C" w14:textId="77777777" w:rsidTr="00760F8B">
        <w:trPr>
          <w:trHeight w:val="277"/>
        </w:trPr>
        <w:tc>
          <w:tcPr>
            <w:tcW w:w="935" w:type="dxa"/>
          </w:tcPr>
          <w:p w14:paraId="5424E47D" w14:textId="77777777" w:rsidR="00760F8B" w:rsidRPr="0002478B" w:rsidRDefault="00760F8B" w:rsidP="00760F8B">
            <w:pPr>
              <w:contextualSpacing/>
            </w:pPr>
            <w:r w:rsidRPr="0002478B">
              <w:t>CO2</w:t>
            </w:r>
          </w:p>
        </w:tc>
        <w:tc>
          <w:tcPr>
            <w:tcW w:w="9762" w:type="dxa"/>
          </w:tcPr>
          <w:p w14:paraId="265E753D" w14:textId="77777777" w:rsidR="00760F8B" w:rsidRPr="0002478B" w:rsidRDefault="00760F8B" w:rsidP="00760F8B">
            <w:pPr>
              <w:contextualSpacing/>
              <w:jc w:val="both"/>
            </w:pPr>
            <w:r w:rsidRPr="0002478B">
              <w:rPr>
                <w:bCs/>
              </w:rPr>
              <w:t>Examine functional skills to analyze digital media</w:t>
            </w:r>
          </w:p>
        </w:tc>
      </w:tr>
      <w:tr w:rsidR="00760F8B" w:rsidRPr="0002478B" w14:paraId="5C4796FC" w14:textId="77777777" w:rsidTr="00760F8B">
        <w:trPr>
          <w:trHeight w:val="310"/>
        </w:trPr>
        <w:tc>
          <w:tcPr>
            <w:tcW w:w="935" w:type="dxa"/>
          </w:tcPr>
          <w:p w14:paraId="5C6B9EA1" w14:textId="77777777" w:rsidR="00760F8B" w:rsidRPr="0002478B" w:rsidRDefault="00760F8B" w:rsidP="00760F8B">
            <w:pPr>
              <w:contextualSpacing/>
            </w:pPr>
            <w:r w:rsidRPr="0002478B">
              <w:t>CO3</w:t>
            </w:r>
          </w:p>
        </w:tc>
        <w:tc>
          <w:tcPr>
            <w:tcW w:w="9762" w:type="dxa"/>
          </w:tcPr>
          <w:p w14:paraId="27B16A4B" w14:textId="77777777" w:rsidR="00760F8B" w:rsidRPr="0002478B" w:rsidRDefault="00760F8B" w:rsidP="00760F8B">
            <w:pPr>
              <w:autoSpaceDE w:val="0"/>
              <w:autoSpaceDN w:val="0"/>
              <w:adjustRightInd w:val="0"/>
              <w:jc w:val="both"/>
            </w:pPr>
            <w:r w:rsidRPr="0002478B">
              <w:rPr>
                <w:bCs/>
              </w:rPr>
              <w:t>Analyze and audit existing digital and social media marketing</w:t>
            </w:r>
          </w:p>
        </w:tc>
      </w:tr>
      <w:tr w:rsidR="00760F8B" w:rsidRPr="0002478B" w14:paraId="6BF5A35A" w14:textId="77777777" w:rsidTr="00760F8B">
        <w:trPr>
          <w:trHeight w:val="277"/>
        </w:trPr>
        <w:tc>
          <w:tcPr>
            <w:tcW w:w="935" w:type="dxa"/>
          </w:tcPr>
          <w:p w14:paraId="41783649" w14:textId="77777777" w:rsidR="00760F8B" w:rsidRPr="0002478B" w:rsidRDefault="00760F8B" w:rsidP="00760F8B">
            <w:pPr>
              <w:contextualSpacing/>
            </w:pPr>
            <w:r w:rsidRPr="0002478B">
              <w:t>CO4</w:t>
            </w:r>
          </w:p>
        </w:tc>
        <w:tc>
          <w:tcPr>
            <w:tcW w:w="9762" w:type="dxa"/>
          </w:tcPr>
          <w:p w14:paraId="3BC76836" w14:textId="77777777" w:rsidR="00760F8B" w:rsidRPr="0002478B" w:rsidRDefault="00760F8B" w:rsidP="00760F8B">
            <w:pPr>
              <w:autoSpaceDE w:val="0"/>
              <w:autoSpaceDN w:val="0"/>
              <w:adjustRightInd w:val="0"/>
              <w:jc w:val="both"/>
            </w:pPr>
            <w:r w:rsidRPr="0002478B">
              <w:rPr>
                <w:bCs/>
              </w:rPr>
              <w:t>Apply Optimizing strategies in social media for Search Engines</w:t>
            </w:r>
          </w:p>
        </w:tc>
      </w:tr>
      <w:tr w:rsidR="00760F8B" w:rsidRPr="0002478B" w14:paraId="755EB6F0" w14:textId="77777777" w:rsidTr="00760F8B">
        <w:trPr>
          <w:trHeight w:val="277"/>
        </w:trPr>
        <w:tc>
          <w:tcPr>
            <w:tcW w:w="935" w:type="dxa"/>
          </w:tcPr>
          <w:p w14:paraId="49889554" w14:textId="77777777" w:rsidR="00760F8B" w:rsidRPr="0002478B" w:rsidRDefault="00760F8B" w:rsidP="00760F8B">
            <w:pPr>
              <w:contextualSpacing/>
            </w:pPr>
            <w:r w:rsidRPr="0002478B">
              <w:t>CO5</w:t>
            </w:r>
          </w:p>
        </w:tc>
        <w:tc>
          <w:tcPr>
            <w:tcW w:w="9762" w:type="dxa"/>
          </w:tcPr>
          <w:p w14:paraId="17D58512" w14:textId="77777777" w:rsidR="00760F8B" w:rsidRPr="0002478B" w:rsidRDefault="00760F8B" w:rsidP="00760F8B">
            <w:pPr>
              <w:autoSpaceDE w:val="0"/>
              <w:autoSpaceDN w:val="0"/>
              <w:adjustRightInd w:val="0"/>
              <w:jc w:val="both"/>
            </w:pPr>
            <w:r w:rsidRPr="0002478B">
              <w:rPr>
                <w:bCs/>
              </w:rPr>
              <w:t>Create blogs, podcast updating and maintenance</w:t>
            </w:r>
          </w:p>
        </w:tc>
      </w:tr>
      <w:tr w:rsidR="00760F8B" w:rsidRPr="0002478B" w14:paraId="25047E59" w14:textId="77777777" w:rsidTr="00760F8B">
        <w:trPr>
          <w:trHeight w:val="277"/>
        </w:trPr>
        <w:tc>
          <w:tcPr>
            <w:tcW w:w="935" w:type="dxa"/>
          </w:tcPr>
          <w:p w14:paraId="4D9D0641" w14:textId="77777777" w:rsidR="00760F8B" w:rsidRPr="0002478B" w:rsidRDefault="00760F8B" w:rsidP="00760F8B">
            <w:pPr>
              <w:contextualSpacing/>
            </w:pPr>
            <w:r w:rsidRPr="0002478B">
              <w:t>CO6</w:t>
            </w:r>
          </w:p>
        </w:tc>
        <w:tc>
          <w:tcPr>
            <w:tcW w:w="9762" w:type="dxa"/>
          </w:tcPr>
          <w:p w14:paraId="1C05C934" w14:textId="77777777" w:rsidR="00760F8B" w:rsidRPr="0002478B" w:rsidRDefault="00760F8B" w:rsidP="00760F8B">
            <w:pPr>
              <w:contextualSpacing/>
              <w:jc w:val="both"/>
            </w:pPr>
            <w:r w:rsidRPr="0002478B">
              <w:rPr>
                <w:bCs/>
              </w:rPr>
              <w:t>Develop skills in taking decisions concerning appropriate digital media mix</w:t>
            </w:r>
          </w:p>
        </w:tc>
      </w:tr>
    </w:tbl>
    <w:p w14:paraId="386FE77C" w14:textId="77777777" w:rsidR="00760F8B" w:rsidRPr="0002478B"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02478B" w14:paraId="67663ED9" w14:textId="77777777" w:rsidTr="00760F8B">
        <w:trPr>
          <w:jc w:val="center"/>
        </w:trPr>
        <w:tc>
          <w:tcPr>
            <w:tcW w:w="10632" w:type="dxa"/>
            <w:gridSpan w:val="8"/>
          </w:tcPr>
          <w:p w14:paraId="38106101" w14:textId="77777777" w:rsidR="00760F8B" w:rsidRPr="0002478B" w:rsidRDefault="00760F8B" w:rsidP="00760F8B">
            <w:pPr>
              <w:contextualSpacing/>
              <w:jc w:val="center"/>
              <w:rPr>
                <w:b/>
              </w:rPr>
            </w:pPr>
            <w:r w:rsidRPr="0002478B">
              <w:rPr>
                <w:b/>
              </w:rPr>
              <w:t>Assessment Pattern as per Bloom’s Taxonomy</w:t>
            </w:r>
          </w:p>
        </w:tc>
      </w:tr>
      <w:tr w:rsidR="00760F8B" w:rsidRPr="0002478B" w14:paraId="1080A987" w14:textId="77777777" w:rsidTr="00760F8B">
        <w:trPr>
          <w:jc w:val="center"/>
        </w:trPr>
        <w:tc>
          <w:tcPr>
            <w:tcW w:w="1843" w:type="dxa"/>
          </w:tcPr>
          <w:p w14:paraId="588602B7" w14:textId="77777777" w:rsidR="00760F8B" w:rsidRPr="0002478B" w:rsidRDefault="00760F8B" w:rsidP="00760F8B">
            <w:pPr>
              <w:contextualSpacing/>
              <w:jc w:val="center"/>
              <w:rPr>
                <w:b/>
                <w:bCs/>
              </w:rPr>
            </w:pPr>
            <w:r w:rsidRPr="0002478B">
              <w:rPr>
                <w:b/>
                <w:bCs/>
              </w:rPr>
              <w:t>CO / P</w:t>
            </w:r>
          </w:p>
        </w:tc>
        <w:tc>
          <w:tcPr>
            <w:tcW w:w="1134" w:type="dxa"/>
          </w:tcPr>
          <w:p w14:paraId="2823184C" w14:textId="77777777" w:rsidR="00760F8B" w:rsidRPr="0002478B" w:rsidRDefault="00760F8B" w:rsidP="00760F8B">
            <w:pPr>
              <w:contextualSpacing/>
              <w:jc w:val="center"/>
              <w:rPr>
                <w:b/>
              </w:rPr>
            </w:pPr>
            <w:r w:rsidRPr="0002478B">
              <w:rPr>
                <w:b/>
              </w:rPr>
              <w:t>R</w:t>
            </w:r>
          </w:p>
        </w:tc>
        <w:tc>
          <w:tcPr>
            <w:tcW w:w="1418" w:type="dxa"/>
          </w:tcPr>
          <w:p w14:paraId="6567F213" w14:textId="77777777" w:rsidR="00760F8B" w:rsidRPr="0002478B" w:rsidRDefault="00760F8B" w:rsidP="00760F8B">
            <w:pPr>
              <w:contextualSpacing/>
              <w:jc w:val="center"/>
              <w:rPr>
                <w:b/>
              </w:rPr>
            </w:pPr>
            <w:r w:rsidRPr="0002478B">
              <w:rPr>
                <w:b/>
              </w:rPr>
              <w:t>U</w:t>
            </w:r>
          </w:p>
        </w:tc>
        <w:tc>
          <w:tcPr>
            <w:tcW w:w="992" w:type="dxa"/>
          </w:tcPr>
          <w:p w14:paraId="5FBEB444" w14:textId="77777777" w:rsidR="00760F8B" w:rsidRPr="0002478B" w:rsidRDefault="00760F8B" w:rsidP="00760F8B">
            <w:pPr>
              <w:contextualSpacing/>
              <w:jc w:val="center"/>
              <w:rPr>
                <w:b/>
              </w:rPr>
            </w:pPr>
            <w:r w:rsidRPr="0002478B">
              <w:rPr>
                <w:b/>
              </w:rPr>
              <w:t>A</w:t>
            </w:r>
          </w:p>
        </w:tc>
        <w:tc>
          <w:tcPr>
            <w:tcW w:w="1276" w:type="dxa"/>
          </w:tcPr>
          <w:p w14:paraId="32168E17" w14:textId="77777777" w:rsidR="00760F8B" w:rsidRPr="0002478B" w:rsidRDefault="00760F8B" w:rsidP="00760F8B">
            <w:pPr>
              <w:contextualSpacing/>
              <w:jc w:val="center"/>
              <w:rPr>
                <w:b/>
              </w:rPr>
            </w:pPr>
            <w:r w:rsidRPr="0002478B">
              <w:rPr>
                <w:b/>
              </w:rPr>
              <w:t>An</w:t>
            </w:r>
          </w:p>
        </w:tc>
        <w:tc>
          <w:tcPr>
            <w:tcW w:w="992" w:type="dxa"/>
          </w:tcPr>
          <w:p w14:paraId="2655C5B9" w14:textId="77777777" w:rsidR="00760F8B" w:rsidRPr="0002478B" w:rsidRDefault="00760F8B" w:rsidP="00760F8B">
            <w:pPr>
              <w:contextualSpacing/>
              <w:jc w:val="center"/>
              <w:rPr>
                <w:b/>
              </w:rPr>
            </w:pPr>
            <w:r w:rsidRPr="0002478B">
              <w:rPr>
                <w:b/>
              </w:rPr>
              <w:t>E</w:t>
            </w:r>
          </w:p>
        </w:tc>
        <w:tc>
          <w:tcPr>
            <w:tcW w:w="871" w:type="dxa"/>
          </w:tcPr>
          <w:p w14:paraId="438F1AFB" w14:textId="77777777" w:rsidR="00760F8B" w:rsidRPr="0002478B" w:rsidRDefault="00760F8B" w:rsidP="00760F8B">
            <w:pPr>
              <w:contextualSpacing/>
              <w:jc w:val="center"/>
              <w:rPr>
                <w:b/>
              </w:rPr>
            </w:pPr>
            <w:r w:rsidRPr="0002478B">
              <w:rPr>
                <w:b/>
              </w:rPr>
              <w:t>C</w:t>
            </w:r>
          </w:p>
        </w:tc>
        <w:tc>
          <w:tcPr>
            <w:tcW w:w="2106" w:type="dxa"/>
          </w:tcPr>
          <w:p w14:paraId="640AE1AE" w14:textId="77777777" w:rsidR="00760F8B" w:rsidRPr="0002478B" w:rsidRDefault="00760F8B" w:rsidP="00760F8B">
            <w:pPr>
              <w:contextualSpacing/>
              <w:jc w:val="center"/>
              <w:rPr>
                <w:b/>
              </w:rPr>
            </w:pPr>
            <w:r w:rsidRPr="0002478B">
              <w:rPr>
                <w:b/>
              </w:rPr>
              <w:t>Total</w:t>
            </w:r>
          </w:p>
        </w:tc>
      </w:tr>
      <w:tr w:rsidR="00760F8B" w:rsidRPr="0002478B" w14:paraId="64357DB2" w14:textId="77777777" w:rsidTr="00760F8B">
        <w:trPr>
          <w:jc w:val="center"/>
        </w:trPr>
        <w:tc>
          <w:tcPr>
            <w:tcW w:w="1843" w:type="dxa"/>
          </w:tcPr>
          <w:p w14:paraId="32F4674D" w14:textId="77777777" w:rsidR="00760F8B" w:rsidRPr="0002478B" w:rsidRDefault="00760F8B" w:rsidP="00760F8B">
            <w:pPr>
              <w:contextualSpacing/>
              <w:jc w:val="center"/>
            </w:pPr>
            <w:r w:rsidRPr="0002478B">
              <w:t>CO1</w:t>
            </w:r>
          </w:p>
        </w:tc>
        <w:tc>
          <w:tcPr>
            <w:tcW w:w="1134" w:type="dxa"/>
          </w:tcPr>
          <w:p w14:paraId="652BC4D8" w14:textId="77777777" w:rsidR="00760F8B" w:rsidRPr="0002478B" w:rsidRDefault="00760F8B" w:rsidP="00760F8B">
            <w:pPr>
              <w:contextualSpacing/>
              <w:jc w:val="center"/>
            </w:pPr>
            <w:r w:rsidRPr="0002478B">
              <w:t>10</w:t>
            </w:r>
          </w:p>
        </w:tc>
        <w:tc>
          <w:tcPr>
            <w:tcW w:w="1418" w:type="dxa"/>
          </w:tcPr>
          <w:p w14:paraId="5B2B846F" w14:textId="77777777" w:rsidR="00760F8B" w:rsidRPr="0002478B" w:rsidRDefault="00760F8B" w:rsidP="00760F8B">
            <w:pPr>
              <w:contextualSpacing/>
              <w:jc w:val="center"/>
            </w:pPr>
          </w:p>
        </w:tc>
        <w:tc>
          <w:tcPr>
            <w:tcW w:w="992" w:type="dxa"/>
          </w:tcPr>
          <w:p w14:paraId="2F847ABB" w14:textId="77777777" w:rsidR="00760F8B" w:rsidRPr="0002478B" w:rsidRDefault="00760F8B" w:rsidP="00760F8B">
            <w:pPr>
              <w:contextualSpacing/>
              <w:jc w:val="center"/>
            </w:pPr>
            <w:r w:rsidRPr="0002478B">
              <w:t>20</w:t>
            </w:r>
          </w:p>
        </w:tc>
        <w:tc>
          <w:tcPr>
            <w:tcW w:w="1276" w:type="dxa"/>
          </w:tcPr>
          <w:p w14:paraId="08651AB3" w14:textId="77777777" w:rsidR="00760F8B" w:rsidRPr="0002478B" w:rsidRDefault="00760F8B" w:rsidP="00760F8B">
            <w:pPr>
              <w:contextualSpacing/>
              <w:jc w:val="center"/>
            </w:pPr>
          </w:p>
        </w:tc>
        <w:tc>
          <w:tcPr>
            <w:tcW w:w="992" w:type="dxa"/>
          </w:tcPr>
          <w:p w14:paraId="29BDF270" w14:textId="77777777" w:rsidR="00760F8B" w:rsidRPr="0002478B" w:rsidRDefault="00760F8B" w:rsidP="00760F8B">
            <w:pPr>
              <w:contextualSpacing/>
              <w:jc w:val="center"/>
            </w:pPr>
            <w:r w:rsidRPr="0002478B">
              <w:t>10</w:t>
            </w:r>
          </w:p>
        </w:tc>
        <w:tc>
          <w:tcPr>
            <w:tcW w:w="871" w:type="dxa"/>
          </w:tcPr>
          <w:p w14:paraId="770A6902" w14:textId="77777777" w:rsidR="00760F8B" w:rsidRPr="0002478B" w:rsidRDefault="00760F8B" w:rsidP="00760F8B">
            <w:pPr>
              <w:contextualSpacing/>
              <w:jc w:val="center"/>
            </w:pPr>
          </w:p>
        </w:tc>
        <w:tc>
          <w:tcPr>
            <w:tcW w:w="2106" w:type="dxa"/>
          </w:tcPr>
          <w:p w14:paraId="656B6603" w14:textId="77777777" w:rsidR="00760F8B" w:rsidRPr="0002478B" w:rsidRDefault="00760F8B" w:rsidP="00760F8B">
            <w:pPr>
              <w:contextualSpacing/>
              <w:jc w:val="center"/>
            </w:pPr>
            <w:r w:rsidRPr="0002478B">
              <w:t>40</w:t>
            </w:r>
          </w:p>
        </w:tc>
      </w:tr>
      <w:tr w:rsidR="00760F8B" w:rsidRPr="0002478B" w14:paraId="5C5A67A1" w14:textId="77777777" w:rsidTr="00760F8B">
        <w:trPr>
          <w:jc w:val="center"/>
        </w:trPr>
        <w:tc>
          <w:tcPr>
            <w:tcW w:w="1843" w:type="dxa"/>
          </w:tcPr>
          <w:p w14:paraId="7323F21F" w14:textId="77777777" w:rsidR="00760F8B" w:rsidRPr="0002478B" w:rsidRDefault="00760F8B" w:rsidP="00760F8B">
            <w:pPr>
              <w:contextualSpacing/>
              <w:jc w:val="center"/>
            </w:pPr>
            <w:r w:rsidRPr="0002478B">
              <w:lastRenderedPageBreak/>
              <w:t>CO2</w:t>
            </w:r>
          </w:p>
        </w:tc>
        <w:tc>
          <w:tcPr>
            <w:tcW w:w="1134" w:type="dxa"/>
          </w:tcPr>
          <w:p w14:paraId="450C9502" w14:textId="77777777" w:rsidR="00760F8B" w:rsidRPr="0002478B" w:rsidRDefault="00760F8B" w:rsidP="00760F8B">
            <w:pPr>
              <w:contextualSpacing/>
              <w:jc w:val="center"/>
            </w:pPr>
          </w:p>
        </w:tc>
        <w:tc>
          <w:tcPr>
            <w:tcW w:w="1418" w:type="dxa"/>
          </w:tcPr>
          <w:p w14:paraId="0EBD5069" w14:textId="77777777" w:rsidR="00760F8B" w:rsidRPr="0002478B" w:rsidRDefault="00760F8B" w:rsidP="00760F8B">
            <w:pPr>
              <w:contextualSpacing/>
              <w:jc w:val="center"/>
            </w:pPr>
          </w:p>
        </w:tc>
        <w:tc>
          <w:tcPr>
            <w:tcW w:w="992" w:type="dxa"/>
          </w:tcPr>
          <w:p w14:paraId="0FC28817" w14:textId="77777777" w:rsidR="00760F8B" w:rsidRPr="0002478B" w:rsidRDefault="00760F8B" w:rsidP="00760F8B">
            <w:pPr>
              <w:contextualSpacing/>
              <w:jc w:val="center"/>
            </w:pPr>
            <w:r w:rsidRPr="0002478B">
              <w:t>10</w:t>
            </w:r>
          </w:p>
        </w:tc>
        <w:tc>
          <w:tcPr>
            <w:tcW w:w="1276" w:type="dxa"/>
          </w:tcPr>
          <w:p w14:paraId="34EB99D2" w14:textId="77777777" w:rsidR="00760F8B" w:rsidRPr="0002478B" w:rsidRDefault="00760F8B" w:rsidP="00760F8B">
            <w:pPr>
              <w:contextualSpacing/>
              <w:jc w:val="center"/>
            </w:pPr>
            <w:r w:rsidRPr="0002478B">
              <w:t>10</w:t>
            </w:r>
          </w:p>
        </w:tc>
        <w:tc>
          <w:tcPr>
            <w:tcW w:w="992" w:type="dxa"/>
          </w:tcPr>
          <w:p w14:paraId="4D78E15C" w14:textId="77777777" w:rsidR="00760F8B" w:rsidRPr="0002478B" w:rsidRDefault="00760F8B" w:rsidP="00760F8B">
            <w:pPr>
              <w:contextualSpacing/>
              <w:jc w:val="center"/>
            </w:pPr>
            <w:r w:rsidRPr="0002478B">
              <w:t>10</w:t>
            </w:r>
          </w:p>
        </w:tc>
        <w:tc>
          <w:tcPr>
            <w:tcW w:w="871" w:type="dxa"/>
          </w:tcPr>
          <w:p w14:paraId="316A589F" w14:textId="77777777" w:rsidR="00760F8B" w:rsidRPr="0002478B" w:rsidRDefault="00760F8B" w:rsidP="00760F8B">
            <w:pPr>
              <w:contextualSpacing/>
              <w:jc w:val="center"/>
            </w:pPr>
          </w:p>
        </w:tc>
        <w:tc>
          <w:tcPr>
            <w:tcW w:w="2106" w:type="dxa"/>
          </w:tcPr>
          <w:p w14:paraId="57D68934" w14:textId="77777777" w:rsidR="00760F8B" w:rsidRPr="0002478B" w:rsidRDefault="00760F8B" w:rsidP="00760F8B">
            <w:pPr>
              <w:contextualSpacing/>
              <w:jc w:val="center"/>
            </w:pPr>
            <w:r w:rsidRPr="0002478B">
              <w:t>30</w:t>
            </w:r>
          </w:p>
        </w:tc>
      </w:tr>
      <w:tr w:rsidR="00760F8B" w:rsidRPr="0002478B" w14:paraId="03499FC0" w14:textId="77777777" w:rsidTr="00760F8B">
        <w:trPr>
          <w:jc w:val="center"/>
        </w:trPr>
        <w:tc>
          <w:tcPr>
            <w:tcW w:w="1843" w:type="dxa"/>
          </w:tcPr>
          <w:p w14:paraId="1346803B" w14:textId="77777777" w:rsidR="00760F8B" w:rsidRPr="0002478B" w:rsidRDefault="00760F8B" w:rsidP="00760F8B">
            <w:pPr>
              <w:contextualSpacing/>
              <w:jc w:val="center"/>
            </w:pPr>
            <w:r w:rsidRPr="0002478B">
              <w:t>CO3</w:t>
            </w:r>
          </w:p>
        </w:tc>
        <w:tc>
          <w:tcPr>
            <w:tcW w:w="1134" w:type="dxa"/>
          </w:tcPr>
          <w:p w14:paraId="12B20AC3" w14:textId="77777777" w:rsidR="00760F8B" w:rsidRPr="0002478B" w:rsidRDefault="00760F8B" w:rsidP="00760F8B">
            <w:pPr>
              <w:contextualSpacing/>
              <w:jc w:val="center"/>
            </w:pPr>
          </w:p>
        </w:tc>
        <w:tc>
          <w:tcPr>
            <w:tcW w:w="1418" w:type="dxa"/>
          </w:tcPr>
          <w:p w14:paraId="53539E93" w14:textId="77777777" w:rsidR="00760F8B" w:rsidRPr="0002478B" w:rsidRDefault="00760F8B" w:rsidP="00760F8B">
            <w:pPr>
              <w:contextualSpacing/>
              <w:jc w:val="center"/>
            </w:pPr>
          </w:p>
        </w:tc>
        <w:tc>
          <w:tcPr>
            <w:tcW w:w="992" w:type="dxa"/>
          </w:tcPr>
          <w:p w14:paraId="49F74F09" w14:textId="77777777" w:rsidR="00760F8B" w:rsidRPr="0002478B" w:rsidRDefault="00760F8B" w:rsidP="00760F8B">
            <w:pPr>
              <w:contextualSpacing/>
              <w:jc w:val="center"/>
            </w:pPr>
            <w:r w:rsidRPr="0002478B">
              <w:t>30</w:t>
            </w:r>
          </w:p>
        </w:tc>
        <w:tc>
          <w:tcPr>
            <w:tcW w:w="1276" w:type="dxa"/>
          </w:tcPr>
          <w:p w14:paraId="2F9FD9BF" w14:textId="77777777" w:rsidR="00760F8B" w:rsidRPr="0002478B" w:rsidRDefault="00760F8B" w:rsidP="00760F8B">
            <w:pPr>
              <w:contextualSpacing/>
              <w:jc w:val="center"/>
            </w:pPr>
          </w:p>
        </w:tc>
        <w:tc>
          <w:tcPr>
            <w:tcW w:w="992" w:type="dxa"/>
          </w:tcPr>
          <w:p w14:paraId="2271472F" w14:textId="77777777" w:rsidR="00760F8B" w:rsidRPr="0002478B" w:rsidRDefault="00760F8B" w:rsidP="00760F8B">
            <w:pPr>
              <w:contextualSpacing/>
              <w:jc w:val="center"/>
            </w:pPr>
            <w:r w:rsidRPr="0002478B">
              <w:t>10</w:t>
            </w:r>
          </w:p>
        </w:tc>
        <w:tc>
          <w:tcPr>
            <w:tcW w:w="871" w:type="dxa"/>
          </w:tcPr>
          <w:p w14:paraId="6EC4A4E5" w14:textId="77777777" w:rsidR="00760F8B" w:rsidRPr="0002478B" w:rsidRDefault="00760F8B" w:rsidP="00760F8B">
            <w:pPr>
              <w:contextualSpacing/>
              <w:jc w:val="center"/>
            </w:pPr>
            <w:r w:rsidRPr="0002478B">
              <w:t>10</w:t>
            </w:r>
          </w:p>
        </w:tc>
        <w:tc>
          <w:tcPr>
            <w:tcW w:w="2106" w:type="dxa"/>
          </w:tcPr>
          <w:p w14:paraId="08F6E8B2" w14:textId="77777777" w:rsidR="00760F8B" w:rsidRPr="0002478B" w:rsidRDefault="00760F8B" w:rsidP="00760F8B">
            <w:pPr>
              <w:contextualSpacing/>
              <w:jc w:val="center"/>
            </w:pPr>
            <w:r w:rsidRPr="0002478B">
              <w:t>50</w:t>
            </w:r>
          </w:p>
        </w:tc>
      </w:tr>
      <w:tr w:rsidR="00760F8B" w:rsidRPr="0002478B" w14:paraId="4732A84C" w14:textId="77777777" w:rsidTr="00760F8B">
        <w:trPr>
          <w:jc w:val="center"/>
        </w:trPr>
        <w:tc>
          <w:tcPr>
            <w:tcW w:w="1843" w:type="dxa"/>
          </w:tcPr>
          <w:p w14:paraId="3A824D3C" w14:textId="77777777" w:rsidR="00760F8B" w:rsidRPr="0002478B" w:rsidRDefault="00760F8B" w:rsidP="00760F8B">
            <w:pPr>
              <w:contextualSpacing/>
              <w:jc w:val="center"/>
            </w:pPr>
            <w:r w:rsidRPr="0002478B">
              <w:t>CO4</w:t>
            </w:r>
          </w:p>
        </w:tc>
        <w:tc>
          <w:tcPr>
            <w:tcW w:w="1134" w:type="dxa"/>
          </w:tcPr>
          <w:p w14:paraId="33D9D163" w14:textId="77777777" w:rsidR="00760F8B" w:rsidRPr="0002478B" w:rsidRDefault="00760F8B" w:rsidP="00760F8B">
            <w:pPr>
              <w:contextualSpacing/>
              <w:jc w:val="center"/>
            </w:pPr>
          </w:p>
        </w:tc>
        <w:tc>
          <w:tcPr>
            <w:tcW w:w="1418" w:type="dxa"/>
          </w:tcPr>
          <w:p w14:paraId="4642A499" w14:textId="77777777" w:rsidR="00760F8B" w:rsidRPr="0002478B" w:rsidRDefault="00760F8B" w:rsidP="00760F8B">
            <w:pPr>
              <w:contextualSpacing/>
              <w:jc w:val="center"/>
            </w:pPr>
          </w:p>
        </w:tc>
        <w:tc>
          <w:tcPr>
            <w:tcW w:w="992" w:type="dxa"/>
          </w:tcPr>
          <w:p w14:paraId="05B14F10" w14:textId="77777777" w:rsidR="00760F8B" w:rsidRPr="0002478B" w:rsidRDefault="00760F8B" w:rsidP="00760F8B">
            <w:pPr>
              <w:contextualSpacing/>
              <w:jc w:val="center"/>
            </w:pPr>
          </w:p>
        </w:tc>
        <w:tc>
          <w:tcPr>
            <w:tcW w:w="1276" w:type="dxa"/>
          </w:tcPr>
          <w:p w14:paraId="7E32C53E" w14:textId="77777777" w:rsidR="00760F8B" w:rsidRPr="0002478B" w:rsidRDefault="00760F8B" w:rsidP="00760F8B">
            <w:pPr>
              <w:contextualSpacing/>
              <w:jc w:val="center"/>
            </w:pPr>
          </w:p>
        </w:tc>
        <w:tc>
          <w:tcPr>
            <w:tcW w:w="992" w:type="dxa"/>
          </w:tcPr>
          <w:p w14:paraId="7CC5D0B5" w14:textId="77777777" w:rsidR="00760F8B" w:rsidRPr="0002478B" w:rsidRDefault="00760F8B" w:rsidP="00760F8B">
            <w:pPr>
              <w:contextualSpacing/>
              <w:jc w:val="center"/>
            </w:pPr>
            <w:r w:rsidRPr="0002478B">
              <w:t>20</w:t>
            </w:r>
          </w:p>
        </w:tc>
        <w:tc>
          <w:tcPr>
            <w:tcW w:w="871" w:type="dxa"/>
          </w:tcPr>
          <w:p w14:paraId="4BE4B341" w14:textId="77777777" w:rsidR="00760F8B" w:rsidRPr="0002478B" w:rsidRDefault="00760F8B" w:rsidP="00760F8B">
            <w:pPr>
              <w:contextualSpacing/>
              <w:jc w:val="center"/>
            </w:pPr>
            <w:r w:rsidRPr="0002478B">
              <w:t>10</w:t>
            </w:r>
          </w:p>
        </w:tc>
        <w:tc>
          <w:tcPr>
            <w:tcW w:w="2106" w:type="dxa"/>
          </w:tcPr>
          <w:p w14:paraId="1FBD9610" w14:textId="77777777" w:rsidR="00760F8B" w:rsidRPr="0002478B" w:rsidRDefault="00760F8B" w:rsidP="00760F8B">
            <w:pPr>
              <w:contextualSpacing/>
              <w:jc w:val="center"/>
            </w:pPr>
            <w:r w:rsidRPr="0002478B">
              <w:t>30</w:t>
            </w:r>
          </w:p>
        </w:tc>
      </w:tr>
      <w:tr w:rsidR="00760F8B" w:rsidRPr="0002478B" w14:paraId="3C86C3EE" w14:textId="77777777" w:rsidTr="00760F8B">
        <w:trPr>
          <w:jc w:val="center"/>
        </w:trPr>
        <w:tc>
          <w:tcPr>
            <w:tcW w:w="1843" w:type="dxa"/>
          </w:tcPr>
          <w:p w14:paraId="7D6F4632" w14:textId="77777777" w:rsidR="00760F8B" w:rsidRPr="0002478B" w:rsidRDefault="00760F8B" w:rsidP="00760F8B">
            <w:pPr>
              <w:contextualSpacing/>
              <w:jc w:val="center"/>
            </w:pPr>
            <w:r w:rsidRPr="0002478B">
              <w:t>CO5</w:t>
            </w:r>
          </w:p>
        </w:tc>
        <w:tc>
          <w:tcPr>
            <w:tcW w:w="1134" w:type="dxa"/>
          </w:tcPr>
          <w:p w14:paraId="30E4DD28" w14:textId="77777777" w:rsidR="00760F8B" w:rsidRPr="0002478B" w:rsidRDefault="00760F8B" w:rsidP="00760F8B">
            <w:pPr>
              <w:contextualSpacing/>
              <w:jc w:val="center"/>
            </w:pPr>
          </w:p>
        </w:tc>
        <w:tc>
          <w:tcPr>
            <w:tcW w:w="1418" w:type="dxa"/>
          </w:tcPr>
          <w:p w14:paraId="57051E13" w14:textId="77777777" w:rsidR="00760F8B" w:rsidRPr="0002478B" w:rsidRDefault="00760F8B" w:rsidP="00760F8B">
            <w:pPr>
              <w:contextualSpacing/>
              <w:jc w:val="center"/>
            </w:pPr>
          </w:p>
        </w:tc>
        <w:tc>
          <w:tcPr>
            <w:tcW w:w="992" w:type="dxa"/>
          </w:tcPr>
          <w:p w14:paraId="7A5F90DF" w14:textId="77777777" w:rsidR="00760F8B" w:rsidRPr="0002478B" w:rsidRDefault="00760F8B" w:rsidP="00760F8B">
            <w:pPr>
              <w:contextualSpacing/>
              <w:jc w:val="center"/>
            </w:pPr>
            <w:r w:rsidRPr="0002478B">
              <w:t>10</w:t>
            </w:r>
          </w:p>
        </w:tc>
        <w:tc>
          <w:tcPr>
            <w:tcW w:w="1276" w:type="dxa"/>
          </w:tcPr>
          <w:p w14:paraId="3F45B046" w14:textId="77777777" w:rsidR="00760F8B" w:rsidRPr="0002478B" w:rsidRDefault="00760F8B" w:rsidP="00760F8B">
            <w:pPr>
              <w:contextualSpacing/>
              <w:jc w:val="center"/>
            </w:pPr>
          </w:p>
        </w:tc>
        <w:tc>
          <w:tcPr>
            <w:tcW w:w="992" w:type="dxa"/>
          </w:tcPr>
          <w:p w14:paraId="6F88519B" w14:textId="77777777" w:rsidR="00760F8B" w:rsidRPr="0002478B" w:rsidRDefault="00760F8B" w:rsidP="00760F8B">
            <w:pPr>
              <w:contextualSpacing/>
              <w:jc w:val="center"/>
            </w:pPr>
          </w:p>
        </w:tc>
        <w:tc>
          <w:tcPr>
            <w:tcW w:w="871" w:type="dxa"/>
          </w:tcPr>
          <w:p w14:paraId="5BAFA1E4" w14:textId="77777777" w:rsidR="00760F8B" w:rsidRPr="0002478B" w:rsidRDefault="00760F8B" w:rsidP="00760F8B">
            <w:pPr>
              <w:contextualSpacing/>
              <w:jc w:val="center"/>
            </w:pPr>
          </w:p>
        </w:tc>
        <w:tc>
          <w:tcPr>
            <w:tcW w:w="2106" w:type="dxa"/>
          </w:tcPr>
          <w:p w14:paraId="7BE287F5" w14:textId="77777777" w:rsidR="00760F8B" w:rsidRPr="0002478B" w:rsidRDefault="00760F8B" w:rsidP="00760F8B">
            <w:pPr>
              <w:contextualSpacing/>
              <w:jc w:val="center"/>
            </w:pPr>
            <w:r w:rsidRPr="0002478B">
              <w:t>10</w:t>
            </w:r>
          </w:p>
        </w:tc>
      </w:tr>
      <w:tr w:rsidR="00760F8B" w:rsidRPr="0002478B" w14:paraId="6A3EF955" w14:textId="77777777" w:rsidTr="00760F8B">
        <w:trPr>
          <w:jc w:val="center"/>
        </w:trPr>
        <w:tc>
          <w:tcPr>
            <w:tcW w:w="1843" w:type="dxa"/>
          </w:tcPr>
          <w:p w14:paraId="19175A1B" w14:textId="77777777" w:rsidR="00760F8B" w:rsidRPr="0002478B" w:rsidRDefault="00760F8B" w:rsidP="00760F8B">
            <w:pPr>
              <w:contextualSpacing/>
              <w:jc w:val="center"/>
            </w:pPr>
            <w:r w:rsidRPr="0002478B">
              <w:t>CO6</w:t>
            </w:r>
          </w:p>
        </w:tc>
        <w:tc>
          <w:tcPr>
            <w:tcW w:w="1134" w:type="dxa"/>
          </w:tcPr>
          <w:p w14:paraId="2FE86CB7" w14:textId="77777777" w:rsidR="00760F8B" w:rsidRPr="0002478B" w:rsidRDefault="00760F8B" w:rsidP="00760F8B">
            <w:pPr>
              <w:contextualSpacing/>
              <w:jc w:val="center"/>
            </w:pPr>
          </w:p>
        </w:tc>
        <w:tc>
          <w:tcPr>
            <w:tcW w:w="1418" w:type="dxa"/>
          </w:tcPr>
          <w:p w14:paraId="029F7716" w14:textId="77777777" w:rsidR="00760F8B" w:rsidRPr="0002478B" w:rsidRDefault="00760F8B" w:rsidP="00760F8B">
            <w:pPr>
              <w:contextualSpacing/>
              <w:jc w:val="center"/>
            </w:pPr>
          </w:p>
        </w:tc>
        <w:tc>
          <w:tcPr>
            <w:tcW w:w="992" w:type="dxa"/>
          </w:tcPr>
          <w:p w14:paraId="3AA828DC" w14:textId="77777777" w:rsidR="00760F8B" w:rsidRPr="0002478B" w:rsidRDefault="00760F8B" w:rsidP="00760F8B">
            <w:pPr>
              <w:contextualSpacing/>
              <w:jc w:val="center"/>
            </w:pPr>
            <w:r w:rsidRPr="0002478B">
              <w:t>20</w:t>
            </w:r>
          </w:p>
        </w:tc>
        <w:tc>
          <w:tcPr>
            <w:tcW w:w="1276" w:type="dxa"/>
          </w:tcPr>
          <w:p w14:paraId="60345DA8" w14:textId="77777777" w:rsidR="00760F8B" w:rsidRPr="0002478B" w:rsidRDefault="00760F8B" w:rsidP="00760F8B">
            <w:pPr>
              <w:contextualSpacing/>
              <w:jc w:val="center"/>
            </w:pPr>
          </w:p>
        </w:tc>
        <w:tc>
          <w:tcPr>
            <w:tcW w:w="992" w:type="dxa"/>
          </w:tcPr>
          <w:p w14:paraId="53F9EFCA" w14:textId="77777777" w:rsidR="00760F8B" w:rsidRPr="0002478B" w:rsidRDefault="00760F8B" w:rsidP="00760F8B">
            <w:pPr>
              <w:contextualSpacing/>
              <w:jc w:val="center"/>
            </w:pPr>
          </w:p>
        </w:tc>
        <w:tc>
          <w:tcPr>
            <w:tcW w:w="871" w:type="dxa"/>
          </w:tcPr>
          <w:p w14:paraId="3670F897" w14:textId="77777777" w:rsidR="00760F8B" w:rsidRPr="0002478B" w:rsidRDefault="00760F8B" w:rsidP="00760F8B">
            <w:pPr>
              <w:contextualSpacing/>
              <w:jc w:val="center"/>
            </w:pPr>
          </w:p>
        </w:tc>
        <w:tc>
          <w:tcPr>
            <w:tcW w:w="2106" w:type="dxa"/>
          </w:tcPr>
          <w:p w14:paraId="26FD9B63" w14:textId="77777777" w:rsidR="00760F8B" w:rsidRPr="0002478B" w:rsidRDefault="00760F8B" w:rsidP="00760F8B">
            <w:pPr>
              <w:contextualSpacing/>
              <w:jc w:val="center"/>
            </w:pPr>
            <w:r w:rsidRPr="0002478B">
              <w:t>20</w:t>
            </w:r>
          </w:p>
        </w:tc>
      </w:tr>
      <w:tr w:rsidR="00760F8B" w:rsidRPr="0002478B" w14:paraId="5B8046D2" w14:textId="77777777" w:rsidTr="00760F8B">
        <w:trPr>
          <w:jc w:val="center"/>
        </w:trPr>
        <w:tc>
          <w:tcPr>
            <w:tcW w:w="8526" w:type="dxa"/>
            <w:gridSpan w:val="7"/>
          </w:tcPr>
          <w:p w14:paraId="0CF01FF4" w14:textId="77777777" w:rsidR="00760F8B" w:rsidRPr="0002478B" w:rsidRDefault="00760F8B" w:rsidP="00760F8B">
            <w:pPr>
              <w:contextualSpacing/>
            </w:pPr>
          </w:p>
        </w:tc>
        <w:tc>
          <w:tcPr>
            <w:tcW w:w="2106" w:type="dxa"/>
          </w:tcPr>
          <w:p w14:paraId="73068098" w14:textId="77777777" w:rsidR="00760F8B" w:rsidRPr="0002478B" w:rsidRDefault="00760F8B" w:rsidP="00760F8B">
            <w:pPr>
              <w:contextualSpacing/>
              <w:jc w:val="center"/>
              <w:rPr>
                <w:b/>
              </w:rPr>
            </w:pPr>
            <w:r w:rsidRPr="0002478B">
              <w:rPr>
                <w:b/>
              </w:rPr>
              <w:t>180</w:t>
            </w:r>
          </w:p>
        </w:tc>
      </w:tr>
    </w:tbl>
    <w:p w14:paraId="6329CD04" w14:textId="15DBDB3D" w:rsidR="00692224" w:rsidRDefault="00692224" w:rsidP="00760F8B">
      <w:pPr>
        <w:contextualSpacing/>
      </w:pPr>
    </w:p>
    <w:p w14:paraId="2E765EFF" w14:textId="77777777" w:rsidR="00692224" w:rsidRDefault="00692224">
      <w:pPr>
        <w:spacing w:after="200" w:line="276" w:lineRule="auto"/>
      </w:pPr>
      <w:r>
        <w:br w:type="page"/>
      </w:r>
    </w:p>
    <w:p w14:paraId="4BCFF3F0" w14:textId="77777777" w:rsidR="00760F8B" w:rsidRPr="00A419F4" w:rsidRDefault="00760F8B" w:rsidP="00760F8B">
      <w:pPr>
        <w:jc w:val="center"/>
      </w:pPr>
      <w:r w:rsidRPr="00A419F4">
        <w:rPr>
          <w:noProof/>
        </w:rPr>
        <w:lastRenderedPageBreak/>
        <w:drawing>
          <wp:inline distT="0" distB="0" distL="0" distR="0" wp14:anchorId="10B810CF" wp14:editId="00699903">
            <wp:extent cx="6194648" cy="1570990"/>
            <wp:effectExtent l="0" t="0" r="0" b="0"/>
            <wp:docPr id="2099113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97449" cy="1571700"/>
                    </a:xfrm>
                    <a:prstGeom prst="rect">
                      <a:avLst/>
                    </a:prstGeom>
                  </pic:spPr>
                </pic:pic>
              </a:graphicData>
            </a:graphic>
          </wp:inline>
        </w:drawing>
      </w:r>
    </w:p>
    <w:p w14:paraId="03CE2345" w14:textId="77777777" w:rsidR="00760F8B" w:rsidRPr="00A419F4"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A419F4" w14:paraId="447A8B87" w14:textId="77777777" w:rsidTr="00760F8B">
        <w:trPr>
          <w:trHeight w:val="397"/>
          <w:jc w:val="center"/>
        </w:trPr>
        <w:tc>
          <w:tcPr>
            <w:tcW w:w="1702" w:type="dxa"/>
            <w:vAlign w:val="center"/>
          </w:tcPr>
          <w:p w14:paraId="162BC2D2" w14:textId="77777777" w:rsidR="00760F8B" w:rsidRPr="00A419F4" w:rsidRDefault="00760F8B" w:rsidP="00760F8B">
            <w:pPr>
              <w:pStyle w:val="Title"/>
              <w:jc w:val="left"/>
              <w:rPr>
                <w:b/>
                <w:szCs w:val="24"/>
              </w:rPr>
            </w:pPr>
            <w:r w:rsidRPr="00A419F4">
              <w:rPr>
                <w:b/>
                <w:szCs w:val="24"/>
              </w:rPr>
              <w:t xml:space="preserve">Course Code      </w:t>
            </w:r>
          </w:p>
        </w:tc>
        <w:tc>
          <w:tcPr>
            <w:tcW w:w="6373" w:type="dxa"/>
            <w:vAlign w:val="center"/>
          </w:tcPr>
          <w:p w14:paraId="27DDA0F9" w14:textId="77777777" w:rsidR="00760F8B" w:rsidRPr="00A419F4" w:rsidRDefault="00760F8B" w:rsidP="00760F8B">
            <w:pPr>
              <w:pStyle w:val="Title"/>
              <w:jc w:val="left"/>
              <w:rPr>
                <w:b/>
                <w:szCs w:val="24"/>
              </w:rPr>
            </w:pPr>
            <w:r w:rsidRPr="00A419F4">
              <w:rPr>
                <w:b/>
                <w:szCs w:val="24"/>
              </w:rPr>
              <w:t>23MS3001</w:t>
            </w:r>
          </w:p>
        </w:tc>
        <w:tc>
          <w:tcPr>
            <w:tcW w:w="1706" w:type="dxa"/>
            <w:vAlign w:val="center"/>
          </w:tcPr>
          <w:p w14:paraId="7C752A26" w14:textId="77777777" w:rsidR="00760F8B" w:rsidRPr="00A419F4" w:rsidRDefault="00760F8B" w:rsidP="00760F8B">
            <w:pPr>
              <w:pStyle w:val="Title"/>
              <w:ind w:left="-468" w:firstLine="468"/>
              <w:jc w:val="left"/>
              <w:rPr>
                <w:szCs w:val="24"/>
              </w:rPr>
            </w:pPr>
            <w:r w:rsidRPr="00A419F4">
              <w:rPr>
                <w:b/>
                <w:bCs/>
                <w:szCs w:val="24"/>
              </w:rPr>
              <w:t xml:space="preserve">Duration       </w:t>
            </w:r>
          </w:p>
        </w:tc>
        <w:tc>
          <w:tcPr>
            <w:tcW w:w="704" w:type="dxa"/>
            <w:vAlign w:val="center"/>
          </w:tcPr>
          <w:p w14:paraId="35DEEEC3" w14:textId="77777777" w:rsidR="00760F8B" w:rsidRPr="00A419F4" w:rsidRDefault="00760F8B" w:rsidP="00760F8B">
            <w:pPr>
              <w:pStyle w:val="Title"/>
              <w:jc w:val="left"/>
              <w:rPr>
                <w:b/>
                <w:szCs w:val="24"/>
              </w:rPr>
            </w:pPr>
            <w:r w:rsidRPr="00A419F4">
              <w:rPr>
                <w:b/>
                <w:szCs w:val="24"/>
              </w:rPr>
              <w:t>3hrs</w:t>
            </w:r>
          </w:p>
        </w:tc>
      </w:tr>
      <w:tr w:rsidR="00760F8B" w:rsidRPr="00A419F4" w14:paraId="129E348A" w14:textId="77777777" w:rsidTr="00760F8B">
        <w:trPr>
          <w:trHeight w:val="397"/>
          <w:jc w:val="center"/>
        </w:trPr>
        <w:tc>
          <w:tcPr>
            <w:tcW w:w="1702" w:type="dxa"/>
            <w:vAlign w:val="center"/>
          </w:tcPr>
          <w:p w14:paraId="2C4787F8" w14:textId="77777777" w:rsidR="00760F8B" w:rsidRPr="00A419F4" w:rsidRDefault="00760F8B" w:rsidP="00760F8B">
            <w:pPr>
              <w:pStyle w:val="Title"/>
              <w:ind w:right="-160"/>
              <w:jc w:val="left"/>
              <w:rPr>
                <w:b/>
                <w:szCs w:val="24"/>
              </w:rPr>
            </w:pPr>
            <w:r w:rsidRPr="00A419F4">
              <w:rPr>
                <w:b/>
                <w:szCs w:val="24"/>
              </w:rPr>
              <w:t xml:space="preserve">Course Name     </w:t>
            </w:r>
          </w:p>
        </w:tc>
        <w:tc>
          <w:tcPr>
            <w:tcW w:w="6373" w:type="dxa"/>
            <w:vAlign w:val="center"/>
          </w:tcPr>
          <w:p w14:paraId="4F380B56" w14:textId="77777777" w:rsidR="00760F8B" w:rsidRPr="00A419F4" w:rsidRDefault="00760F8B" w:rsidP="00760F8B">
            <w:pPr>
              <w:pStyle w:val="Title"/>
              <w:jc w:val="left"/>
              <w:rPr>
                <w:b/>
                <w:szCs w:val="24"/>
              </w:rPr>
            </w:pPr>
            <w:r w:rsidRPr="00A419F4">
              <w:rPr>
                <w:b/>
                <w:szCs w:val="24"/>
              </w:rPr>
              <w:t>ACCOUNTING FOR MANAGERS</w:t>
            </w:r>
          </w:p>
        </w:tc>
        <w:tc>
          <w:tcPr>
            <w:tcW w:w="1706" w:type="dxa"/>
            <w:vAlign w:val="center"/>
          </w:tcPr>
          <w:p w14:paraId="3417BEB4" w14:textId="77777777" w:rsidR="00760F8B" w:rsidRPr="00A419F4" w:rsidRDefault="00760F8B" w:rsidP="00760F8B">
            <w:pPr>
              <w:pStyle w:val="Title"/>
              <w:jc w:val="left"/>
              <w:rPr>
                <w:b/>
                <w:bCs/>
                <w:szCs w:val="24"/>
              </w:rPr>
            </w:pPr>
            <w:r w:rsidRPr="00A419F4">
              <w:rPr>
                <w:b/>
                <w:bCs/>
                <w:szCs w:val="24"/>
              </w:rPr>
              <w:t xml:space="preserve">Max. Marks </w:t>
            </w:r>
          </w:p>
        </w:tc>
        <w:tc>
          <w:tcPr>
            <w:tcW w:w="704" w:type="dxa"/>
            <w:vAlign w:val="center"/>
          </w:tcPr>
          <w:p w14:paraId="0DFBDEC7" w14:textId="77777777" w:rsidR="00760F8B" w:rsidRPr="00A419F4" w:rsidRDefault="00760F8B" w:rsidP="00760F8B">
            <w:pPr>
              <w:pStyle w:val="Title"/>
              <w:jc w:val="left"/>
              <w:rPr>
                <w:b/>
                <w:szCs w:val="24"/>
              </w:rPr>
            </w:pPr>
            <w:r w:rsidRPr="00A419F4">
              <w:rPr>
                <w:b/>
                <w:szCs w:val="24"/>
              </w:rPr>
              <w:t>100</w:t>
            </w:r>
          </w:p>
        </w:tc>
      </w:tr>
    </w:tbl>
    <w:p w14:paraId="5A52471B" w14:textId="77777777" w:rsidR="00760F8B" w:rsidRPr="00A419F4" w:rsidRDefault="00760F8B" w:rsidP="00760F8B">
      <w:pPr>
        <w:contextualSpacing/>
      </w:pPr>
    </w:p>
    <w:tbl>
      <w:tblPr>
        <w:tblStyle w:val="TableGrid"/>
        <w:tblW w:w="5234" w:type="pct"/>
        <w:tblInd w:w="-306" w:type="dxa"/>
        <w:tblLook w:val="04A0" w:firstRow="1" w:lastRow="0" w:firstColumn="1" w:lastColumn="0" w:noHBand="0" w:noVBand="1"/>
      </w:tblPr>
      <w:tblGrid>
        <w:gridCol w:w="571"/>
        <w:gridCol w:w="396"/>
        <w:gridCol w:w="7414"/>
        <w:gridCol w:w="709"/>
        <w:gridCol w:w="662"/>
        <w:gridCol w:w="897"/>
      </w:tblGrid>
      <w:tr w:rsidR="00760F8B" w:rsidRPr="00A419F4" w14:paraId="6E159791" w14:textId="77777777" w:rsidTr="00760F8B">
        <w:trPr>
          <w:trHeight w:val="549"/>
        </w:trPr>
        <w:tc>
          <w:tcPr>
            <w:tcW w:w="268" w:type="pct"/>
            <w:vAlign w:val="center"/>
          </w:tcPr>
          <w:p w14:paraId="217EC0C2" w14:textId="77777777" w:rsidR="00760F8B" w:rsidRPr="00A419F4" w:rsidRDefault="00760F8B" w:rsidP="00760F8B">
            <w:pPr>
              <w:contextualSpacing/>
              <w:jc w:val="center"/>
              <w:rPr>
                <w:b/>
              </w:rPr>
            </w:pPr>
            <w:r w:rsidRPr="00A419F4">
              <w:rPr>
                <w:b/>
              </w:rPr>
              <w:t>Q. No.</w:t>
            </w:r>
          </w:p>
        </w:tc>
        <w:tc>
          <w:tcPr>
            <w:tcW w:w="3667" w:type="pct"/>
            <w:gridSpan w:val="2"/>
            <w:vAlign w:val="center"/>
          </w:tcPr>
          <w:p w14:paraId="16B5A62D" w14:textId="77777777" w:rsidR="00760F8B" w:rsidRPr="00A419F4" w:rsidRDefault="00760F8B" w:rsidP="00760F8B">
            <w:pPr>
              <w:contextualSpacing/>
              <w:jc w:val="center"/>
              <w:rPr>
                <w:b/>
              </w:rPr>
            </w:pPr>
            <w:r w:rsidRPr="00A419F4">
              <w:rPr>
                <w:b/>
              </w:rPr>
              <w:t>Questions</w:t>
            </w:r>
          </w:p>
        </w:tc>
        <w:tc>
          <w:tcPr>
            <w:tcW w:w="333" w:type="pct"/>
            <w:vAlign w:val="center"/>
          </w:tcPr>
          <w:p w14:paraId="51B4BBB4" w14:textId="77777777" w:rsidR="00760F8B" w:rsidRPr="00A419F4" w:rsidRDefault="00760F8B" w:rsidP="00760F8B">
            <w:pPr>
              <w:contextualSpacing/>
              <w:jc w:val="center"/>
              <w:rPr>
                <w:b/>
              </w:rPr>
            </w:pPr>
            <w:r w:rsidRPr="00A419F4">
              <w:rPr>
                <w:b/>
              </w:rPr>
              <w:t>CO</w:t>
            </w:r>
          </w:p>
        </w:tc>
        <w:tc>
          <w:tcPr>
            <w:tcW w:w="311" w:type="pct"/>
            <w:vAlign w:val="center"/>
          </w:tcPr>
          <w:p w14:paraId="1D91BA71" w14:textId="77777777" w:rsidR="00760F8B" w:rsidRPr="00A419F4" w:rsidRDefault="00760F8B" w:rsidP="00760F8B">
            <w:pPr>
              <w:contextualSpacing/>
              <w:jc w:val="center"/>
              <w:rPr>
                <w:b/>
              </w:rPr>
            </w:pPr>
            <w:r w:rsidRPr="00A419F4">
              <w:rPr>
                <w:b/>
              </w:rPr>
              <w:t>BL</w:t>
            </w:r>
          </w:p>
        </w:tc>
        <w:tc>
          <w:tcPr>
            <w:tcW w:w="421" w:type="pct"/>
            <w:vAlign w:val="center"/>
          </w:tcPr>
          <w:p w14:paraId="7AAA308D" w14:textId="77777777" w:rsidR="00760F8B" w:rsidRPr="00A419F4" w:rsidRDefault="00760F8B" w:rsidP="00760F8B">
            <w:pPr>
              <w:contextualSpacing/>
              <w:jc w:val="center"/>
              <w:rPr>
                <w:b/>
              </w:rPr>
            </w:pPr>
            <w:r w:rsidRPr="00A419F4">
              <w:rPr>
                <w:b/>
              </w:rPr>
              <w:t>Marks</w:t>
            </w:r>
          </w:p>
        </w:tc>
      </w:tr>
      <w:tr w:rsidR="00760F8B" w:rsidRPr="00A419F4" w14:paraId="4BC8351E" w14:textId="77777777" w:rsidTr="00760F8B">
        <w:trPr>
          <w:trHeight w:val="549"/>
        </w:trPr>
        <w:tc>
          <w:tcPr>
            <w:tcW w:w="5000" w:type="pct"/>
            <w:gridSpan w:val="6"/>
          </w:tcPr>
          <w:p w14:paraId="4D6489BD" w14:textId="77777777" w:rsidR="00760F8B" w:rsidRPr="00A419F4" w:rsidRDefault="00760F8B" w:rsidP="00760F8B">
            <w:pPr>
              <w:contextualSpacing/>
              <w:jc w:val="center"/>
              <w:rPr>
                <w:b/>
                <w:u w:val="single"/>
              </w:rPr>
            </w:pPr>
            <w:r w:rsidRPr="00A419F4">
              <w:rPr>
                <w:b/>
                <w:u w:val="single"/>
              </w:rPr>
              <w:t>PART – A (4 X 20 = 80 MARKS)</w:t>
            </w:r>
          </w:p>
          <w:p w14:paraId="2504FF70" w14:textId="77777777" w:rsidR="00760F8B" w:rsidRPr="00A419F4" w:rsidRDefault="00760F8B" w:rsidP="00760F8B">
            <w:pPr>
              <w:contextualSpacing/>
              <w:jc w:val="center"/>
              <w:rPr>
                <w:b/>
              </w:rPr>
            </w:pPr>
            <w:r w:rsidRPr="00A419F4">
              <w:rPr>
                <w:b/>
              </w:rPr>
              <w:t>(Answer all the Questions)</w:t>
            </w:r>
          </w:p>
        </w:tc>
      </w:tr>
      <w:tr w:rsidR="00760F8B" w:rsidRPr="00A419F4" w14:paraId="0AE99C53" w14:textId="77777777" w:rsidTr="00760F8B">
        <w:trPr>
          <w:trHeight w:val="394"/>
        </w:trPr>
        <w:tc>
          <w:tcPr>
            <w:tcW w:w="268" w:type="pct"/>
          </w:tcPr>
          <w:p w14:paraId="5AAA9A09" w14:textId="77777777" w:rsidR="00760F8B" w:rsidRPr="00A419F4" w:rsidRDefault="00760F8B" w:rsidP="00760F8B">
            <w:pPr>
              <w:contextualSpacing/>
              <w:jc w:val="center"/>
            </w:pPr>
            <w:r w:rsidRPr="00A419F4">
              <w:t>1.</w:t>
            </w:r>
          </w:p>
        </w:tc>
        <w:tc>
          <w:tcPr>
            <w:tcW w:w="186" w:type="pct"/>
          </w:tcPr>
          <w:p w14:paraId="5DE438D0" w14:textId="77777777" w:rsidR="00760F8B" w:rsidRPr="00A419F4" w:rsidRDefault="00760F8B" w:rsidP="00760F8B">
            <w:pPr>
              <w:contextualSpacing/>
              <w:jc w:val="center"/>
            </w:pPr>
            <w:r w:rsidRPr="00A419F4">
              <w:t>a.</w:t>
            </w:r>
          </w:p>
        </w:tc>
        <w:tc>
          <w:tcPr>
            <w:tcW w:w="3481" w:type="pct"/>
            <w:vAlign w:val="bottom"/>
          </w:tcPr>
          <w:p w14:paraId="176472D5" w14:textId="77777777" w:rsidR="00760F8B" w:rsidRPr="00A419F4" w:rsidRDefault="00760F8B" w:rsidP="00760F8B">
            <w:pPr>
              <w:contextualSpacing/>
              <w:jc w:val="both"/>
              <w:rPr>
                <w:b/>
                <w:bCs/>
              </w:rPr>
            </w:pPr>
            <w:r w:rsidRPr="00A419F4">
              <w:rPr>
                <w:bCs/>
                <w:color w:val="212121"/>
              </w:rPr>
              <w:t>Financial accounting</w:t>
            </w:r>
            <w:r w:rsidRPr="00A419F4">
              <w:rPr>
                <w:b/>
                <w:color w:val="212121"/>
              </w:rPr>
              <w:t xml:space="preserve"> </w:t>
            </w:r>
            <w:r w:rsidRPr="00A419F4">
              <w:rPr>
                <w:color w:val="212121"/>
              </w:rPr>
              <w:t>is a way for businesses to keep track of their operations, but also</w:t>
            </w:r>
            <w:r w:rsidRPr="00A419F4">
              <w:rPr>
                <w:color w:val="212121"/>
                <w:spacing w:val="1"/>
              </w:rPr>
              <w:t xml:space="preserve"> </w:t>
            </w:r>
            <w:r w:rsidRPr="00A419F4">
              <w:rPr>
                <w:color w:val="212121"/>
              </w:rPr>
              <w:t>to</w:t>
            </w:r>
            <w:r w:rsidRPr="00A419F4">
              <w:rPr>
                <w:color w:val="212121"/>
                <w:spacing w:val="1"/>
              </w:rPr>
              <w:t xml:space="preserve"> </w:t>
            </w:r>
            <w:r w:rsidRPr="00A419F4">
              <w:rPr>
                <w:color w:val="212121"/>
              </w:rPr>
              <w:t>provide</w:t>
            </w:r>
            <w:r w:rsidRPr="00A419F4">
              <w:rPr>
                <w:color w:val="212121"/>
                <w:spacing w:val="1"/>
              </w:rPr>
              <w:t xml:space="preserve"> </w:t>
            </w:r>
            <w:r w:rsidRPr="00A419F4">
              <w:rPr>
                <w:color w:val="212121"/>
              </w:rPr>
              <w:t>a</w:t>
            </w:r>
            <w:r w:rsidRPr="00A419F4">
              <w:rPr>
                <w:color w:val="212121"/>
                <w:spacing w:val="1"/>
              </w:rPr>
              <w:t xml:space="preserve"> </w:t>
            </w:r>
            <w:r w:rsidRPr="00A419F4">
              <w:rPr>
                <w:color w:val="212121"/>
              </w:rPr>
              <w:t>snapshot</w:t>
            </w:r>
            <w:r w:rsidRPr="00A419F4">
              <w:rPr>
                <w:color w:val="212121"/>
                <w:spacing w:val="1"/>
              </w:rPr>
              <w:t xml:space="preserve"> </w:t>
            </w:r>
            <w:r w:rsidRPr="00A419F4">
              <w:rPr>
                <w:color w:val="212121"/>
              </w:rPr>
              <w:t>of</w:t>
            </w:r>
            <w:r w:rsidRPr="00A419F4">
              <w:rPr>
                <w:color w:val="212121"/>
                <w:spacing w:val="1"/>
              </w:rPr>
              <w:t xml:space="preserve"> </w:t>
            </w:r>
            <w:r w:rsidRPr="00A419F4">
              <w:rPr>
                <w:color w:val="212121"/>
              </w:rPr>
              <w:t xml:space="preserve">their </w:t>
            </w:r>
            <w:r w:rsidRPr="00A419F4">
              <w:rPr>
                <w:bCs/>
                <w:color w:val="212121"/>
              </w:rPr>
              <w:t xml:space="preserve">financial </w:t>
            </w:r>
            <w:r w:rsidRPr="00A419F4">
              <w:rPr>
                <w:color w:val="212121"/>
              </w:rPr>
              <w:t>health. Discuss</w:t>
            </w:r>
          </w:p>
        </w:tc>
        <w:tc>
          <w:tcPr>
            <w:tcW w:w="333" w:type="pct"/>
          </w:tcPr>
          <w:p w14:paraId="0396251B" w14:textId="77777777" w:rsidR="00760F8B" w:rsidRPr="00A419F4" w:rsidRDefault="00760F8B" w:rsidP="00760F8B">
            <w:pPr>
              <w:contextualSpacing/>
              <w:jc w:val="center"/>
            </w:pPr>
            <w:r w:rsidRPr="00A419F4">
              <w:t>CO1</w:t>
            </w:r>
          </w:p>
        </w:tc>
        <w:tc>
          <w:tcPr>
            <w:tcW w:w="311" w:type="pct"/>
          </w:tcPr>
          <w:p w14:paraId="321A3A7A" w14:textId="77777777" w:rsidR="00760F8B" w:rsidRPr="00A419F4" w:rsidRDefault="00760F8B" w:rsidP="00760F8B">
            <w:pPr>
              <w:contextualSpacing/>
              <w:jc w:val="center"/>
            </w:pPr>
            <w:r w:rsidRPr="00A419F4">
              <w:t>U</w:t>
            </w:r>
          </w:p>
        </w:tc>
        <w:tc>
          <w:tcPr>
            <w:tcW w:w="421" w:type="pct"/>
          </w:tcPr>
          <w:p w14:paraId="3342209B" w14:textId="77777777" w:rsidR="00760F8B" w:rsidRPr="00A419F4" w:rsidRDefault="00760F8B" w:rsidP="00760F8B">
            <w:pPr>
              <w:contextualSpacing/>
              <w:jc w:val="center"/>
            </w:pPr>
            <w:r w:rsidRPr="00A419F4">
              <w:t>10</w:t>
            </w:r>
          </w:p>
        </w:tc>
      </w:tr>
      <w:tr w:rsidR="00760F8B" w:rsidRPr="00A419F4" w14:paraId="493AE0FA" w14:textId="77777777" w:rsidTr="00760F8B">
        <w:trPr>
          <w:trHeight w:val="394"/>
        </w:trPr>
        <w:tc>
          <w:tcPr>
            <w:tcW w:w="268" w:type="pct"/>
          </w:tcPr>
          <w:p w14:paraId="3F1ED09A" w14:textId="77777777" w:rsidR="00760F8B" w:rsidRPr="00A419F4" w:rsidRDefault="00760F8B" w:rsidP="00760F8B">
            <w:pPr>
              <w:contextualSpacing/>
              <w:jc w:val="center"/>
            </w:pPr>
          </w:p>
        </w:tc>
        <w:tc>
          <w:tcPr>
            <w:tcW w:w="186" w:type="pct"/>
          </w:tcPr>
          <w:p w14:paraId="1C35837B" w14:textId="77777777" w:rsidR="00760F8B" w:rsidRPr="00A419F4" w:rsidRDefault="00760F8B" w:rsidP="00760F8B">
            <w:pPr>
              <w:contextualSpacing/>
              <w:jc w:val="center"/>
            </w:pPr>
            <w:r w:rsidRPr="00A419F4">
              <w:t>b.</w:t>
            </w:r>
          </w:p>
        </w:tc>
        <w:tc>
          <w:tcPr>
            <w:tcW w:w="3481" w:type="pct"/>
          </w:tcPr>
          <w:p w14:paraId="4C01CFDD" w14:textId="77777777" w:rsidR="00760F8B" w:rsidRPr="00A419F4" w:rsidRDefault="00760F8B" w:rsidP="00760F8B">
            <w:pPr>
              <w:pStyle w:val="Heading4"/>
              <w:spacing w:before="1"/>
              <w:ind w:left="0"/>
              <w:outlineLvl w:val="3"/>
              <w:rPr>
                <w:b w:val="0"/>
                <w:bCs w:val="0"/>
                <w:sz w:val="24"/>
                <w:szCs w:val="24"/>
              </w:rPr>
            </w:pPr>
            <w:r w:rsidRPr="00A419F4">
              <w:rPr>
                <w:b w:val="0"/>
                <w:bCs w:val="0"/>
                <w:sz w:val="24"/>
                <w:szCs w:val="24"/>
              </w:rPr>
              <w:t xml:space="preserve">List out the </w:t>
            </w:r>
            <w:r>
              <w:rPr>
                <w:b w:val="0"/>
                <w:bCs w:val="0"/>
                <w:sz w:val="24"/>
                <w:szCs w:val="24"/>
              </w:rPr>
              <w:t>d</w:t>
            </w:r>
            <w:r w:rsidRPr="00A419F4">
              <w:rPr>
                <w:b w:val="0"/>
                <w:bCs w:val="0"/>
                <w:sz w:val="24"/>
                <w:szCs w:val="24"/>
              </w:rPr>
              <w:t>istinction</w:t>
            </w:r>
            <w:r w:rsidRPr="00A419F4">
              <w:rPr>
                <w:b w:val="0"/>
                <w:bCs w:val="0"/>
                <w:spacing w:val="-4"/>
                <w:sz w:val="24"/>
                <w:szCs w:val="24"/>
              </w:rPr>
              <w:t xml:space="preserve"> </w:t>
            </w:r>
            <w:r w:rsidRPr="00A419F4">
              <w:rPr>
                <w:b w:val="0"/>
                <w:bCs w:val="0"/>
                <w:sz w:val="24"/>
                <w:szCs w:val="24"/>
              </w:rPr>
              <w:t>between</w:t>
            </w:r>
            <w:r w:rsidRPr="00A419F4">
              <w:rPr>
                <w:b w:val="0"/>
                <w:bCs w:val="0"/>
                <w:spacing w:val="-3"/>
                <w:sz w:val="24"/>
                <w:szCs w:val="24"/>
              </w:rPr>
              <w:t xml:space="preserve"> </w:t>
            </w:r>
            <w:r w:rsidRPr="00A419F4">
              <w:rPr>
                <w:b w:val="0"/>
                <w:bCs w:val="0"/>
                <w:sz w:val="24"/>
                <w:szCs w:val="24"/>
              </w:rPr>
              <w:t>Financial,</w:t>
            </w:r>
            <w:r w:rsidRPr="00A419F4">
              <w:rPr>
                <w:b w:val="0"/>
                <w:bCs w:val="0"/>
                <w:spacing w:val="-4"/>
                <w:sz w:val="24"/>
                <w:szCs w:val="24"/>
              </w:rPr>
              <w:t xml:space="preserve"> </w:t>
            </w:r>
            <w:r w:rsidRPr="00A419F4">
              <w:rPr>
                <w:b w:val="0"/>
                <w:bCs w:val="0"/>
                <w:sz w:val="24"/>
                <w:szCs w:val="24"/>
              </w:rPr>
              <w:t>Management</w:t>
            </w:r>
            <w:r w:rsidRPr="00A419F4">
              <w:rPr>
                <w:b w:val="0"/>
                <w:bCs w:val="0"/>
                <w:spacing w:val="-1"/>
                <w:sz w:val="24"/>
                <w:szCs w:val="24"/>
              </w:rPr>
              <w:t xml:space="preserve"> </w:t>
            </w:r>
            <w:r w:rsidRPr="00A419F4">
              <w:rPr>
                <w:b w:val="0"/>
                <w:bCs w:val="0"/>
                <w:sz w:val="24"/>
                <w:szCs w:val="24"/>
              </w:rPr>
              <w:t>and</w:t>
            </w:r>
            <w:r w:rsidRPr="00A419F4">
              <w:rPr>
                <w:b w:val="0"/>
                <w:bCs w:val="0"/>
                <w:spacing w:val="-4"/>
                <w:sz w:val="24"/>
                <w:szCs w:val="24"/>
              </w:rPr>
              <w:t xml:space="preserve"> </w:t>
            </w:r>
            <w:r w:rsidRPr="00A419F4">
              <w:rPr>
                <w:b w:val="0"/>
                <w:bCs w:val="0"/>
                <w:sz w:val="24"/>
                <w:szCs w:val="24"/>
              </w:rPr>
              <w:t>Cost</w:t>
            </w:r>
            <w:r w:rsidRPr="00A419F4">
              <w:rPr>
                <w:b w:val="0"/>
                <w:bCs w:val="0"/>
                <w:spacing w:val="-2"/>
                <w:sz w:val="24"/>
                <w:szCs w:val="24"/>
              </w:rPr>
              <w:t xml:space="preserve"> </w:t>
            </w:r>
            <w:r w:rsidRPr="00A419F4">
              <w:rPr>
                <w:b w:val="0"/>
                <w:bCs w:val="0"/>
                <w:sz w:val="24"/>
                <w:szCs w:val="24"/>
              </w:rPr>
              <w:t>Accounting</w:t>
            </w:r>
          </w:p>
        </w:tc>
        <w:tc>
          <w:tcPr>
            <w:tcW w:w="333" w:type="pct"/>
          </w:tcPr>
          <w:p w14:paraId="7C902461" w14:textId="77777777" w:rsidR="00760F8B" w:rsidRPr="00A419F4" w:rsidRDefault="00760F8B" w:rsidP="00760F8B">
            <w:pPr>
              <w:contextualSpacing/>
              <w:jc w:val="center"/>
            </w:pPr>
            <w:r w:rsidRPr="00A419F4">
              <w:t>CO1</w:t>
            </w:r>
          </w:p>
        </w:tc>
        <w:tc>
          <w:tcPr>
            <w:tcW w:w="311" w:type="pct"/>
          </w:tcPr>
          <w:p w14:paraId="40D087F0" w14:textId="77777777" w:rsidR="00760F8B" w:rsidRPr="00A419F4" w:rsidRDefault="00760F8B" w:rsidP="00760F8B">
            <w:pPr>
              <w:contextualSpacing/>
              <w:jc w:val="center"/>
            </w:pPr>
            <w:r w:rsidRPr="00A419F4">
              <w:t>R</w:t>
            </w:r>
          </w:p>
        </w:tc>
        <w:tc>
          <w:tcPr>
            <w:tcW w:w="421" w:type="pct"/>
          </w:tcPr>
          <w:p w14:paraId="1AFBCED7" w14:textId="77777777" w:rsidR="00760F8B" w:rsidRPr="00A419F4" w:rsidRDefault="00760F8B" w:rsidP="00760F8B">
            <w:pPr>
              <w:contextualSpacing/>
              <w:jc w:val="center"/>
            </w:pPr>
            <w:r w:rsidRPr="00A419F4">
              <w:t>10</w:t>
            </w:r>
          </w:p>
        </w:tc>
      </w:tr>
      <w:tr w:rsidR="00760F8B" w:rsidRPr="00A419F4" w14:paraId="7FA71068" w14:textId="77777777" w:rsidTr="00760F8B">
        <w:trPr>
          <w:trHeight w:val="237"/>
        </w:trPr>
        <w:tc>
          <w:tcPr>
            <w:tcW w:w="268" w:type="pct"/>
          </w:tcPr>
          <w:p w14:paraId="72D5AC9C" w14:textId="77777777" w:rsidR="00760F8B" w:rsidRPr="00A419F4" w:rsidRDefault="00760F8B" w:rsidP="00760F8B">
            <w:pPr>
              <w:contextualSpacing/>
              <w:jc w:val="center"/>
            </w:pPr>
          </w:p>
        </w:tc>
        <w:tc>
          <w:tcPr>
            <w:tcW w:w="186" w:type="pct"/>
          </w:tcPr>
          <w:p w14:paraId="0A4BDC0E" w14:textId="77777777" w:rsidR="00760F8B" w:rsidRPr="00A419F4" w:rsidRDefault="00760F8B" w:rsidP="00760F8B">
            <w:pPr>
              <w:contextualSpacing/>
              <w:jc w:val="center"/>
            </w:pPr>
          </w:p>
        </w:tc>
        <w:tc>
          <w:tcPr>
            <w:tcW w:w="3481" w:type="pct"/>
            <w:vAlign w:val="bottom"/>
          </w:tcPr>
          <w:p w14:paraId="1B45B079" w14:textId="77777777" w:rsidR="00760F8B" w:rsidRPr="00A419F4" w:rsidRDefault="00760F8B" w:rsidP="00760F8B">
            <w:pPr>
              <w:contextualSpacing/>
              <w:jc w:val="center"/>
              <w:rPr>
                <w:b/>
                <w:bCs/>
              </w:rPr>
            </w:pPr>
            <w:r w:rsidRPr="00A419F4">
              <w:rPr>
                <w:b/>
                <w:bCs/>
              </w:rPr>
              <w:t>(OR)</w:t>
            </w:r>
          </w:p>
        </w:tc>
        <w:tc>
          <w:tcPr>
            <w:tcW w:w="333" w:type="pct"/>
          </w:tcPr>
          <w:p w14:paraId="5B8FCBF3" w14:textId="77777777" w:rsidR="00760F8B" w:rsidRPr="00A419F4" w:rsidRDefault="00760F8B" w:rsidP="00760F8B">
            <w:pPr>
              <w:contextualSpacing/>
              <w:jc w:val="center"/>
            </w:pPr>
          </w:p>
        </w:tc>
        <w:tc>
          <w:tcPr>
            <w:tcW w:w="311" w:type="pct"/>
          </w:tcPr>
          <w:p w14:paraId="369019BF" w14:textId="77777777" w:rsidR="00760F8B" w:rsidRPr="00A419F4" w:rsidRDefault="00760F8B" w:rsidP="00760F8B">
            <w:pPr>
              <w:contextualSpacing/>
              <w:jc w:val="center"/>
            </w:pPr>
          </w:p>
        </w:tc>
        <w:tc>
          <w:tcPr>
            <w:tcW w:w="421" w:type="pct"/>
          </w:tcPr>
          <w:p w14:paraId="51388083" w14:textId="77777777" w:rsidR="00760F8B" w:rsidRPr="00A419F4" w:rsidRDefault="00760F8B" w:rsidP="00760F8B">
            <w:pPr>
              <w:contextualSpacing/>
              <w:jc w:val="center"/>
            </w:pPr>
          </w:p>
        </w:tc>
      </w:tr>
      <w:tr w:rsidR="00760F8B" w:rsidRPr="00A419F4" w14:paraId="633E3588" w14:textId="77777777" w:rsidTr="00760F8B">
        <w:trPr>
          <w:trHeight w:val="394"/>
        </w:trPr>
        <w:tc>
          <w:tcPr>
            <w:tcW w:w="268" w:type="pct"/>
          </w:tcPr>
          <w:p w14:paraId="472D586C" w14:textId="77777777" w:rsidR="00760F8B" w:rsidRPr="00A419F4" w:rsidRDefault="00760F8B" w:rsidP="00760F8B">
            <w:pPr>
              <w:contextualSpacing/>
              <w:jc w:val="center"/>
            </w:pPr>
            <w:r w:rsidRPr="00A419F4">
              <w:t>2.</w:t>
            </w:r>
          </w:p>
        </w:tc>
        <w:tc>
          <w:tcPr>
            <w:tcW w:w="186" w:type="pct"/>
          </w:tcPr>
          <w:p w14:paraId="31A5FDC7" w14:textId="77777777" w:rsidR="00760F8B" w:rsidRPr="00A419F4" w:rsidRDefault="00760F8B" w:rsidP="00760F8B">
            <w:pPr>
              <w:contextualSpacing/>
              <w:jc w:val="center"/>
            </w:pPr>
            <w:r w:rsidRPr="00A419F4">
              <w:t>a.</w:t>
            </w:r>
          </w:p>
        </w:tc>
        <w:tc>
          <w:tcPr>
            <w:tcW w:w="3481" w:type="pct"/>
            <w:vAlign w:val="bottom"/>
          </w:tcPr>
          <w:p w14:paraId="48058D44" w14:textId="77777777" w:rsidR="00760F8B" w:rsidRPr="00A419F4" w:rsidRDefault="00760F8B" w:rsidP="00760F8B">
            <w:pPr>
              <w:contextualSpacing/>
              <w:jc w:val="both"/>
            </w:pPr>
            <w:r w:rsidRPr="00A419F4">
              <w:t>Prepare a  Trial balance from the  figures  of  M/s. Indus  Electronics Limited.</w:t>
            </w:r>
          </w:p>
          <w:p w14:paraId="1809389B" w14:textId="77777777" w:rsidR="00760F8B" w:rsidRPr="00A419F4" w:rsidRDefault="00760F8B" w:rsidP="00760F8B">
            <w:pPr>
              <w:pStyle w:val="ListParagraph"/>
              <w:spacing w:line="276" w:lineRule="auto"/>
            </w:pPr>
            <w:r w:rsidRPr="00A419F4">
              <w:t xml:space="preserve">Capital Rs. 200000      </w:t>
            </w:r>
          </w:p>
          <w:p w14:paraId="34CD500D" w14:textId="77777777" w:rsidR="00760F8B" w:rsidRPr="00A419F4" w:rsidRDefault="00760F8B" w:rsidP="00760F8B">
            <w:pPr>
              <w:pStyle w:val="ListParagraph"/>
              <w:spacing w:line="276" w:lineRule="auto"/>
            </w:pPr>
            <w:r w:rsidRPr="00A419F4">
              <w:t xml:space="preserve">wages </w:t>
            </w:r>
            <w:r w:rsidRPr="00A419F4">
              <w:tab/>
              <w:t>Rs. 5000</w:t>
            </w:r>
          </w:p>
          <w:p w14:paraId="4384CFF9" w14:textId="77777777" w:rsidR="00760F8B" w:rsidRPr="00A419F4" w:rsidRDefault="00760F8B" w:rsidP="00760F8B">
            <w:pPr>
              <w:pStyle w:val="ListParagraph"/>
              <w:spacing w:line="276" w:lineRule="auto"/>
            </w:pPr>
            <w:r w:rsidRPr="00A419F4">
              <w:t xml:space="preserve">Opening stock  Rs. 37500   </w:t>
            </w:r>
          </w:p>
          <w:p w14:paraId="592B67B6" w14:textId="77777777" w:rsidR="00760F8B" w:rsidRPr="00A419F4" w:rsidRDefault="00760F8B" w:rsidP="00760F8B">
            <w:pPr>
              <w:pStyle w:val="ListParagraph"/>
              <w:spacing w:line="276" w:lineRule="auto"/>
            </w:pPr>
            <w:r w:rsidRPr="00A419F4">
              <w:t xml:space="preserve">purchase  </w:t>
            </w:r>
            <w:r w:rsidRPr="00A419F4">
              <w:tab/>
              <w:t xml:space="preserve">Rs. 210000  </w:t>
            </w:r>
          </w:p>
          <w:p w14:paraId="71368C4D" w14:textId="77777777" w:rsidR="00760F8B" w:rsidRPr="00A419F4" w:rsidRDefault="00760F8B" w:rsidP="00760F8B">
            <w:pPr>
              <w:pStyle w:val="ListParagraph"/>
              <w:spacing w:line="276" w:lineRule="auto"/>
            </w:pPr>
            <w:r w:rsidRPr="00A419F4">
              <w:t>Interest  paid</w:t>
            </w:r>
            <w:r w:rsidRPr="00A419F4">
              <w:tab/>
              <w:t xml:space="preserve">Rs. 10000  </w:t>
            </w:r>
          </w:p>
          <w:p w14:paraId="54B16859" w14:textId="77777777" w:rsidR="00760F8B" w:rsidRPr="00A419F4" w:rsidRDefault="00760F8B" w:rsidP="00760F8B">
            <w:pPr>
              <w:pStyle w:val="ListParagraph"/>
              <w:spacing w:line="276" w:lineRule="auto"/>
            </w:pPr>
            <w:r w:rsidRPr="00A419F4">
              <w:t xml:space="preserve">Furniture </w:t>
            </w:r>
            <w:r w:rsidRPr="00A419F4">
              <w:tab/>
              <w:t xml:space="preserve">Rs. 175000  </w:t>
            </w:r>
          </w:p>
          <w:p w14:paraId="34FCFA45" w14:textId="77777777" w:rsidR="00760F8B" w:rsidRPr="00A419F4" w:rsidRDefault="00760F8B" w:rsidP="00760F8B">
            <w:pPr>
              <w:pStyle w:val="ListParagraph"/>
              <w:spacing w:line="276" w:lineRule="auto"/>
            </w:pPr>
            <w:r w:rsidRPr="00A419F4">
              <w:t>Cash  in  hand Rs. 36500.</w:t>
            </w:r>
          </w:p>
          <w:p w14:paraId="6819FE08" w14:textId="77777777" w:rsidR="00760F8B" w:rsidRPr="00A419F4" w:rsidRDefault="00760F8B" w:rsidP="00760F8B">
            <w:pPr>
              <w:pStyle w:val="ListParagraph"/>
              <w:spacing w:line="276" w:lineRule="auto"/>
            </w:pPr>
            <w:r w:rsidRPr="00A419F4">
              <w:t xml:space="preserve">Plant  and  machinery     Rs. 20000   </w:t>
            </w:r>
          </w:p>
          <w:p w14:paraId="4833785C" w14:textId="77777777" w:rsidR="00760F8B" w:rsidRPr="00A419F4" w:rsidRDefault="00760F8B" w:rsidP="00760F8B">
            <w:pPr>
              <w:pStyle w:val="ListParagraph"/>
              <w:spacing w:line="276" w:lineRule="auto"/>
            </w:pPr>
            <w:r w:rsidRPr="00A419F4">
              <w:t xml:space="preserve">Commission  received Rs. 17000   </w:t>
            </w:r>
          </w:p>
          <w:p w14:paraId="799D3A22" w14:textId="77777777" w:rsidR="00760F8B" w:rsidRPr="00A419F4" w:rsidRDefault="00760F8B" w:rsidP="00760F8B">
            <w:pPr>
              <w:pStyle w:val="ListParagraph"/>
              <w:spacing w:line="276" w:lineRule="auto"/>
            </w:pPr>
            <w:r w:rsidRPr="00A419F4">
              <w:t xml:space="preserve">Salaries </w:t>
            </w:r>
            <w:r w:rsidRPr="00A419F4">
              <w:tab/>
              <w:t xml:space="preserve">Rs. 8000   </w:t>
            </w:r>
          </w:p>
          <w:p w14:paraId="1FCC2CF4" w14:textId="77777777" w:rsidR="00760F8B" w:rsidRPr="00A419F4" w:rsidRDefault="00760F8B" w:rsidP="00760F8B">
            <w:pPr>
              <w:pStyle w:val="ListParagraph"/>
              <w:spacing w:line="276" w:lineRule="auto"/>
            </w:pPr>
            <w:r w:rsidRPr="00A419F4">
              <w:t xml:space="preserve">rent  and  rates Rs. 20000   </w:t>
            </w:r>
          </w:p>
          <w:p w14:paraId="76E55731" w14:textId="77777777" w:rsidR="00760F8B" w:rsidRPr="00A419F4" w:rsidRDefault="00760F8B" w:rsidP="00760F8B">
            <w:pPr>
              <w:pStyle w:val="ListParagraph"/>
              <w:spacing w:line="276" w:lineRule="auto"/>
            </w:pPr>
            <w:r w:rsidRPr="00A419F4">
              <w:t xml:space="preserve">Postage  and  telegram  Rs. 12500 </w:t>
            </w:r>
          </w:p>
          <w:p w14:paraId="574EE8BD" w14:textId="77777777" w:rsidR="00760F8B" w:rsidRPr="00A419F4" w:rsidRDefault="00760F8B" w:rsidP="00760F8B">
            <w:pPr>
              <w:pStyle w:val="ListParagraph"/>
              <w:spacing w:line="276" w:lineRule="auto"/>
            </w:pPr>
            <w:r w:rsidRPr="00A419F4">
              <w:t xml:space="preserve">Creditors </w:t>
            </w:r>
            <w:r w:rsidRPr="00A419F4">
              <w:tab/>
              <w:t xml:space="preserve">Rs.37500  </w:t>
            </w:r>
          </w:p>
          <w:p w14:paraId="094370E8" w14:textId="77777777" w:rsidR="00760F8B" w:rsidRPr="00A419F4" w:rsidRDefault="00760F8B" w:rsidP="00760F8B">
            <w:pPr>
              <w:pStyle w:val="ListParagraph"/>
              <w:spacing w:line="276" w:lineRule="auto"/>
            </w:pPr>
            <w:r w:rsidRPr="00A419F4">
              <w:t xml:space="preserve">Debtors </w:t>
            </w:r>
            <w:r w:rsidRPr="00A419F4">
              <w:tab/>
              <w:t>Rs. 60000</w:t>
            </w:r>
          </w:p>
          <w:p w14:paraId="7B4F2A60" w14:textId="77777777" w:rsidR="00760F8B" w:rsidRPr="00A419F4" w:rsidRDefault="00760F8B" w:rsidP="00760F8B">
            <w:pPr>
              <w:pStyle w:val="ListParagraph"/>
              <w:spacing w:line="276" w:lineRule="auto"/>
            </w:pPr>
            <w:r w:rsidRPr="00A419F4">
              <w:t xml:space="preserve">Sales  </w:t>
            </w:r>
            <w:r w:rsidRPr="00A419F4">
              <w:tab/>
            </w:r>
            <w:r w:rsidRPr="00A419F4">
              <w:tab/>
              <w:t>Rs. 345000</w:t>
            </w:r>
          </w:p>
          <w:p w14:paraId="2719AAA0" w14:textId="77777777" w:rsidR="00760F8B" w:rsidRPr="00A419F4" w:rsidRDefault="00760F8B" w:rsidP="00760F8B">
            <w:pPr>
              <w:pStyle w:val="ListParagraph"/>
              <w:spacing w:line="276" w:lineRule="auto"/>
            </w:pPr>
            <w:r w:rsidRPr="00A419F4">
              <w:t xml:space="preserve">Discount paid  Rs. 8000  </w:t>
            </w:r>
          </w:p>
          <w:p w14:paraId="1EB37872" w14:textId="77777777" w:rsidR="00760F8B" w:rsidRPr="00A419F4" w:rsidRDefault="00760F8B" w:rsidP="00760F8B">
            <w:pPr>
              <w:pStyle w:val="ListParagraph"/>
              <w:spacing w:line="276" w:lineRule="auto"/>
            </w:pPr>
            <w:r w:rsidRPr="00A419F4">
              <w:t xml:space="preserve">Discount  recedRs. 9000   </w:t>
            </w:r>
          </w:p>
          <w:p w14:paraId="6620695B" w14:textId="77777777" w:rsidR="00760F8B" w:rsidRPr="00A419F4" w:rsidRDefault="00760F8B" w:rsidP="00760F8B">
            <w:pPr>
              <w:pStyle w:val="ListParagraph"/>
              <w:spacing w:line="276" w:lineRule="auto"/>
            </w:pPr>
            <w:r w:rsidRPr="00A419F4">
              <w:t>Commission  paidRs.  6000</w:t>
            </w:r>
          </w:p>
        </w:tc>
        <w:tc>
          <w:tcPr>
            <w:tcW w:w="333" w:type="pct"/>
          </w:tcPr>
          <w:p w14:paraId="0476ADE4" w14:textId="77777777" w:rsidR="00760F8B" w:rsidRPr="00A419F4" w:rsidRDefault="00760F8B" w:rsidP="00760F8B">
            <w:pPr>
              <w:contextualSpacing/>
              <w:jc w:val="center"/>
            </w:pPr>
            <w:r w:rsidRPr="00A419F4">
              <w:t>CO2</w:t>
            </w:r>
          </w:p>
        </w:tc>
        <w:tc>
          <w:tcPr>
            <w:tcW w:w="311" w:type="pct"/>
          </w:tcPr>
          <w:p w14:paraId="57F9B189" w14:textId="77777777" w:rsidR="00760F8B" w:rsidRPr="00A419F4" w:rsidRDefault="00760F8B" w:rsidP="00760F8B">
            <w:pPr>
              <w:contextualSpacing/>
              <w:jc w:val="center"/>
            </w:pPr>
            <w:r w:rsidRPr="00A419F4">
              <w:t>An</w:t>
            </w:r>
          </w:p>
        </w:tc>
        <w:tc>
          <w:tcPr>
            <w:tcW w:w="421" w:type="pct"/>
          </w:tcPr>
          <w:p w14:paraId="211CA6F8" w14:textId="77777777" w:rsidR="00760F8B" w:rsidRPr="00A419F4" w:rsidRDefault="00760F8B" w:rsidP="00760F8B">
            <w:pPr>
              <w:contextualSpacing/>
              <w:jc w:val="center"/>
            </w:pPr>
            <w:r w:rsidRPr="00A419F4">
              <w:t>12</w:t>
            </w:r>
          </w:p>
        </w:tc>
      </w:tr>
      <w:tr w:rsidR="00760F8B" w:rsidRPr="00A419F4" w14:paraId="2F4DBAB5" w14:textId="77777777" w:rsidTr="00760F8B">
        <w:trPr>
          <w:trHeight w:val="394"/>
        </w:trPr>
        <w:tc>
          <w:tcPr>
            <w:tcW w:w="268" w:type="pct"/>
          </w:tcPr>
          <w:p w14:paraId="6498A082" w14:textId="77777777" w:rsidR="00760F8B" w:rsidRPr="00A419F4" w:rsidRDefault="00760F8B" w:rsidP="00760F8B">
            <w:pPr>
              <w:contextualSpacing/>
              <w:jc w:val="center"/>
            </w:pPr>
          </w:p>
        </w:tc>
        <w:tc>
          <w:tcPr>
            <w:tcW w:w="186" w:type="pct"/>
          </w:tcPr>
          <w:p w14:paraId="4E528FF7" w14:textId="77777777" w:rsidR="00760F8B" w:rsidRPr="00A419F4" w:rsidRDefault="00760F8B" w:rsidP="00760F8B">
            <w:pPr>
              <w:contextualSpacing/>
              <w:jc w:val="center"/>
            </w:pPr>
            <w:r w:rsidRPr="00A419F4">
              <w:t>b</w:t>
            </w:r>
          </w:p>
        </w:tc>
        <w:tc>
          <w:tcPr>
            <w:tcW w:w="3481" w:type="pct"/>
            <w:vAlign w:val="bottom"/>
          </w:tcPr>
          <w:p w14:paraId="5069D06B" w14:textId="77777777" w:rsidR="00760F8B" w:rsidRPr="00A419F4" w:rsidRDefault="00760F8B" w:rsidP="00760F8B">
            <w:pPr>
              <w:contextualSpacing/>
              <w:jc w:val="both"/>
              <w:rPr>
                <w:b/>
                <w:bCs/>
              </w:rPr>
            </w:pPr>
            <w:r w:rsidRPr="00A419F4">
              <w:rPr>
                <w:b/>
                <w:bCs/>
              </w:rPr>
              <w:t>Answer  the  following:</w:t>
            </w:r>
          </w:p>
          <w:p w14:paraId="066D82F9" w14:textId="77777777" w:rsidR="00760F8B" w:rsidRPr="00A419F4" w:rsidRDefault="00760F8B" w:rsidP="008C2B67">
            <w:pPr>
              <w:numPr>
                <w:ilvl w:val="0"/>
                <w:numId w:val="43"/>
              </w:numPr>
              <w:spacing w:after="200" w:line="276" w:lineRule="auto"/>
            </w:pPr>
            <w:r w:rsidRPr="00A419F4">
              <w:t>The  book  value  of  a  machinery  is Rs. 20000.  Two  years  later  the  book  value  comes  to  Rs. 10000.  The  straight line  percentage of  depreciation  percentage  is .........................</w:t>
            </w:r>
          </w:p>
          <w:p w14:paraId="324645BA" w14:textId="77777777" w:rsidR="00760F8B" w:rsidRPr="00A419F4" w:rsidRDefault="00760F8B" w:rsidP="008C2B67">
            <w:pPr>
              <w:pStyle w:val="ListParagraph"/>
              <w:numPr>
                <w:ilvl w:val="0"/>
                <w:numId w:val="43"/>
              </w:numPr>
              <w:spacing w:after="160" w:line="259" w:lineRule="auto"/>
            </w:pPr>
            <w:r w:rsidRPr="00A419F4">
              <w:lastRenderedPageBreak/>
              <w:t xml:space="preserve">A  company  came out with  a public  issue of 200000 shares  and  received applications for 300000 shares. Shares  were allotted  pro rata  basis   What will be  no. Of shares allotted to a person who has applied for 18000 shares  </w:t>
            </w:r>
          </w:p>
          <w:p w14:paraId="4CEDBE0C" w14:textId="77777777" w:rsidR="00760F8B" w:rsidRPr="00A419F4" w:rsidRDefault="00760F8B" w:rsidP="00760F8B">
            <w:pPr>
              <w:pStyle w:val="ListParagraph"/>
              <w:spacing w:after="160" w:line="259" w:lineRule="auto"/>
              <w:ind w:left="1080"/>
            </w:pPr>
            <w:r w:rsidRPr="00A419F4">
              <w:t xml:space="preserve">  </w:t>
            </w:r>
          </w:p>
          <w:p w14:paraId="57A0A527" w14:textId="77777777" w:rsidR="00760F8B" w:rsidRPr="00A419F4" w:rsidRDefault="00760F8B" w:rsidP="008C2B67">
            <w:pPr>
              <w:pStyle w:val="ListParagraph"/>
              <w:numPr>
                <w:ilvl w:val="0"/>
                <w:numId w:val="43"/>
              </w:numPr>
              <w:spacing w:after="160" w:line="259" w:lineRule="auto"/>
            </w:pPr>
            <w:r w:rsidRPr="00A419F4">
              <w:t xml:space="preserve">A  firm  earned profits  of Rs.30000,  Rs. 22000, Rs. 36000  and Rs. 32000 during the  last  4  years.  What will be  amount  of  goodwill computed  for  3  years  purchase of  average  profits of 4  years.    </w:t>
            </w:r>
          </w:p>
          <w:p w14:paraId="48ECBE5B" w14:textId="77777777" w:rsidR="00760F8B" w:rsidRPr="00A419F4" w:rsidRDefault="00760F8B" w:rsidP="00760F8B">
            <w:pPr>
              <w:pStyle w:val="ListParagraph"/>
            </w:pPr>
          </w:p>
          <w:p w14:paraId="3D4F8632" w14:textId="77777777" w:rsidR="00760F8B" w:rsidRPr="00A419F4" w:rsidRDefault="00760F8B" w:rsidP="008C2B67">
            <w:pPr>
              <w:numPr>
                <w:ilvl w:val="0"/>
                <w:numId w:val="43"/>
              </w:numPr>
              <w:spacing w:line="276" w:lineRule="auto"/>
              <w:rPr>
                <w:b/>
                <w:bCs/>
              </w:rPr>
            </w:pPr>
            <w:r w:rsidRPr="00A419F4">
              <w:t>The  assets  are  Rs. 59200  and  liabilities  are  Rs.39800.  The  total  of  liabilities  side  in  the  Balance sheet  is ................................</w:t>
            </w:r>
          </w:p>
        </w:tc>
        <w:tc>
          <w:tcPr>
            <w:tcW w:w="333" w:type="pct"/>
          </w:tcPr>
          <w:p w14:paraId="2EDBFD8A" w14:textId="77777777" w:rsidR="00760F8B" w:rsidRPr="00A419F4" w:rsidRDefault="00760F8B" w:rsidP="00760F8B">
            <w:pPr>
              <w:contextualSpacing/>
              <w:jc w:val="center"/>
            </w:pPr>
            <w:r w:rsidRPr="00A419F4">
              <w:lastRenderedPageBreak/>
              <w:t>CO2</w:t>
            </w:r>
          </w:p>
        </w:tc>
        <w:tc>
          <w:tcPr>
            <w:tcW w:w="311" w:type="pct"/>
          </w:tcPr>
          <w:p w14:paraId="489A54A6" w14:textId="77777777" w:rsidR="00760F8B" w:rsidRPr="00A419F4" w:rsidRDefault="00760F8B" w:rsidP="00760F8B">
            <w:pPr>
              <w:contextualSpacing/>
              <w:jc w:val="center"/>
            </w:pPr>
            <w:r w:rsidRPr="00A419F4">
              <w:t>A</w:t>
            </w:r>
          </w:p>
        </w:tc>
        <w:tc>
          <w:tcPr>
            <w:tcW w:w="421" w:type="pct"/>
          </w:tcPr>
          <w:p w14:paraId="63AE4303" w14:textId="77777777" w:rsidR="00760F8B" w:rsidRPr="00A419F4" w:rsidRDefault="00760F8B" w:rsidP="00760F8B">
            <w:pPr>
              <w:contextualSpacing/>
              <w:jc w:val="center"/>
            </w:pPr>
            <w:r w:rsidRPr="00A419F4">
              <w:t>8</w:t>
            </w:r>
          </w:p>
        </w:tc>
      </w:tr>
      <w:tr w:rsidR="00760F8B" w:rsidRPr="00A419F4" w14:paraId="12272939" w14:textId="77777777" w:rsidTr="00760F8B">
        <w:trPr>
          <w:trHeight w:val="394"/>
        </w:trPr>
        <w:tc>
          <w:tcPr>
            <w:tcW w:w="268" w:type="pct"/>
          </w:tcPr>
          <w:p w14:paraId="54008BD1" w14:textId="77777777" w:rsidR="00760F8B" w:rsidRPr="00A419F4" w:rsidRDefault="00760F8B" w:rsidP="00760F8B">
            <w:pPr>
              <w:contextualSpacing/>
              <w:jc w:val="center"/>
            </w:pPr>
            <w:r w:rsidRPr="00A419F4">
              <w:lastRenderedPageBreak/>
              <w:t>3.</w:t>
            </w:r>
          </w:p>
        </w:tc>
        <w:tc>
          <w:tcPr>
            <w:tcW w:w="186" w:type="pct"/>
          </w:tcPr>
          <w:p w14:paraId="3400B781" w14:textId="77777777" w:rsidR="00760F8B" w:rsidRPr="00A419F4" w:rsidRDefault="00760F8B" w:rsidP="00760F8B">
            <w:pPr>
              <w:contextualSpacing/>
              <w:jc w:val="center"/>
            </w:pPr>
            <w:r w:rsidRPr="00A419F4">
              <w:t>a.</w:t>
            </w:r>
          </w:p>
        </w:tc>
        <w:tc>
          <w:tcPr>
            <w:tcW w:w="3481" w:type="pct"/>
            <w:vAlign w:val="bottom"/>
          </w:tcPr>
          <w:p w14:paraId="1A8C9CE4" w14:textId="77777777" w:rsidR="00760F8B" w:rsidRPr="00A419F4" w:rsidRDefault="00760F8B" w:rsidP="00760F8B">
            <w:pPr>
              <w:contextualSpacing/>
              <w:jc w:val="both"/>
            </w:pPr>
            <w:r w:rsidRPr="00A419F4">
              <w:t>Define  the  following  with  2  examples  for  each  of  the  following</w:t>
            </w:r>
          </w:p>
          <w:p w14:paraId="1F6BA62E" w14:textId="77777777" w:rsidR="00760F8B" w:rsidRPr="00A419F4" w:rsidRDefault="00760F8B" w:rsidP="008C2B67">
            <w:pPr>
              <w:pStyle w:val="ListParagraph"/>
              <w:numPr>
                <w:ilvl w:val="0"/>
                <w:numId w:val="4"/>
              </w:numPr>
              <w:jc w:val="both"/>
            </w:pPr>
            <w:r w:rsidRPr="00A419F4">
              <w:t xml:space="preserve">Current  Assets </w:t>
            </w:r>
          </w:p>
          <w:p w14:paraId="7FD2F3E5" w14:textId="77777777" w:rsidR="00760F8B" w:rsidRPr="00A419F4" w:rsidRDefault="00760F8B" w:rsidP="008C2B67">
            <w:pPr>
              <w:pStyle w:val="ListParagraph"/>
              <w:numPr>
                <w:ilvl w:val="0"/>
                <w:numId w:val="4"/>
              </w:numPr>
              <w:jc w:val="both"/>
            </w:pPr>
            <w:r w:rsidRPr="00A419F4">
              <w:t>Intangible  assets</w:t>
            </w:r>
          </w:p>
          <w:p w14:paraId="5AE39971" w14:textId="77777777" w:rsidR="00760F8B" w:rsidRPr="00A419F4" w:rsidRDefault="00760F8B" w:rsidP="008C2B67">
            <w:pPr>
              <w:pStyle w:val="ListParagraph"/>
              <w:numPr>
                <w:ilvl w:val="0"/>
                <w:numId w:val="4"/>
              </w:numPr>
              <w:jc w:val="both"/>
            </w:pPr>
            <w:r w:rsidRPr="00A419F4">
              <w:t>Equity</w:t>
            </w:r>
          </w:p>
          <w:p w14:paraId="68826AA0" w14:textId="77777777" w:rsidR="00760F8B" w:rsidRPr="00A419F4" w:rsidRDefault="00760F8B" w:rsidP="008C2B67">
            <w:pPr>
              <w:pStyle w:val="ListParagraph"/>
              <w:numPr>
                <w:ilvl w:val="0"/>
                <w:numId w:val="4"/>
              </w:numPr>
              <w:jc w:val="both"/>
            </w:pPr>
            <w:r w:rsidRPr="00A419F4">
              <w:t xml:space="preserve">Current  Liabilities </w:t>
            </w:r>
          </w:p>
          <w:p w14:paraId="6E416F83" w14:textId="77777777" w:rsidR="00760F8B" w:rsidRPr="00A419F4" w:rsidRDefault="00760F8B" w:rsidP="008C2B67">
            <w:pPr>
              <w:pStyle w:val="ListParagraph"/>
              <w:numPr>
                <w:ilvl w:val="0"/>
                <w:numId w:val="4"/>
              </w:numPr>
              <w:jc w:val="both"/>
              <w:rPr>
                <w:b/>
                <w:bCs/>
              </w:rPr>
            </w:pPr>
            <w:r w:rsidRPr="00A419F4">
              <w:t>Long  term  liabilities</w:t>
            </w:r>
          </w:p>
        </w:tc>
        <w:tc>
          <w:tcPr>
            <w:tcW w:w="333" w:type="pct"/>
          </w:tcPr>
          <w:p w14:paraId="5F5FEA4D" w14:textId="77777777" w:rsidR="00760F8B" w:rsidRPr="00A419F4" w:rsidRDefault="00760F8B" w:rsidP="00760F8B">
            <w:pPr>
              <w:contextualSpacing/>
              <w:jc w:val="center"/>
            </w:pPr>
            <w:r w:rsidRPr="00A419F4">
              <w:t>CO1</w:t>
            </w:r>
          </w:p>
        </w:tc>
        <w:tc>
          <w:tcPr>
            <w:tcW w:w="311" w:type="pct"/>
          </w:tcPr>
          <w:p w14:paraId="7DAC7398" w14:textId="77777777" w:rsidR="00760F8B" w:rsidRPr="00A419F4" w:rsidRDefault="00760F8B" w:rsidP="00760F8B">
            <w:pPr>
              <w:contextualSpacing/>
              <w:jc w:val="center"/>
            </w:pPr>
            <w:r w:rsidRPr="00A419F4">
              <w:t>A</w:t>
            </w:r>
          </w:p>
        </w:tc>
        <w:tc>
          <w:tcPr>
            <w:tcW w:w="421" w:type="pct"/>
          </w:tcPr>
          <w:p w14:paraId="5BDB9670" w14:textId="77777777" w:rsidR="00760F8B" w:rsidRPr="00A419F4" w:rsidRDefault="00760F8B" w:rsidP="00760F8B">
            <w:pPr>
              <w:contextualSpacing/>
              <w:jc w:val="center"/>
            </w:pPr>
            <w:r w:rsidRPr="00A419F4">
              <w:t>20</w:t>
            </w:r>
          </w:p>
        </w:tc>
      </w:tr>
      <w:tr w:rsidR="00760F8B" w:rsidRPr="00A419F4" w14:paraId="4FC9DC8F" w14:textId="77777777" w:rsidTr="00760F8B">
        <w:trPr>
          <w:trHeight w:val="172"/>
        </w:trPr>
        <w:tc>
          <w:tcPr>
            <w:tcW w:w="268" w:type="pct"/>
          </w:tcPr>
          <w:p w14:paraId="03651DB8" w14:textId="77777777" w:rsidR="00760F8B" w:rsidRPr="00A419F4" w:rsidRDefault="00760F8B" w:rsidP="00760F8B">
            <w:pPr>
              <w:contextualSpacing/>
              <w:jc w:val="center"/>
            </w:pPr>
          </w:p>
        </w:tc>
        <w:tc>
          <w:tcPr>
            <w:tcW w:w="186" w:type="pct"/>
          </w:tcPr>
          <w:p w14:paraId="5931BD30" w14:textId="77777777" w:rsidR="00760F8B" w:rsidRPr="00A419F4" w:rsidRDefault="00760F8B" w:rsidP="00760F8B">
            <w:pPr>
              <w:contextualSpacing/>
              <w:jc w:val="center"/>
            </w:pPr>
          </w:p>
        </w:tc>
        <w:tc>
          <w:tcPr>
            <w:tcW w:w="3481" w:type="pct"/>
            <w:vAlign w:val="bottom"/>
          </w:tcPr>
          <w:p w14:paraId="6433ADC2" w14:textId="77777777" w:rsidR="00760F8B" w:rsidRPr="00A419F4" w:rsidRDefault="00760F8B" w:rsidP="00760F8B">
            <w:pPr>
              <w:contextualSpacing/>
              <w:jc w:val="center"/>
              <w:rPr>
                <w:b/>
                <w:bCs/>
              </w:rPr>
            </w:pPr>
            <w:r w:rsidRPr="00A419F4">
              <w:rPr>
                <w:b/>
                <w:bCs/>
              </w:rPr>
              <w:t>(OR)</w:t>
            </w:r>
          </w:p>
        </w:tc>
        <w:tc>
          <w:tcPr>
            <w:tcW w:w="333" w:type="pct"/>
          </w:tcPr>
          <w:p w14:paraId="2D9DC4B8" w14:textId="77777777" w:rsidR="00760F8B" w:rsidRPr="00A419F4" w:rsidRDefault="00760F8B" w:rsidP="00760F8B">
            <w:pPr>
              <w:contextualSpacing/>
              <w:jc w:val="center"/>
            </w:pPr>
          </w:p>
        </w:tc>
        <w:tc>
          <w:tcPr>
            <w:tcW w:w="311" w:type="pct"/>
          </w:tcPr>
          <w:p w14:paraId="18908723" w14:textId="77777777" w:rsidR="00760F8B" w:rsidRPr="00A419F4" w:rsidRDefault="00760F8B" w:rsidP="00760F8B">
            <w:pPr>
              <w:contextualSpacing/>
              <w:jc w:val="center"/>
            </w:pPr>
          </w:p>
        </w:tc>
        <w:tc>
          <w:tcPr>
            <w:tcW w:w="421" w:type="pct"/>
          </w:tcPr>
          <w:p w14:paraId="7B9CF758" w14:textId="77777777" w:rsidR="00760F8B" w:rsidRPr="00A419F4" w:rsidRDefault="00760F8B" w:rsidP="00760F8B">
            <w:pPr>
              <w:contextualSpacing/>
              <w:jc w:val="center"/>
            </w:pPr>
          </w:p>
        </w:tc>
      </w:tr>
      <w:tr w:rsidR="00760F8B" w:rsidRPr="00A419F4" w14:paraId="73AEB747" w14:textId="77777777" w:rsidTr="00760F8B">
        <w:trPr>
          <w:trHeight w:val="394"/>
        </w:trPr>
        <w:tc>
          <w:tcPr>
            <w:tcW w:w="268" w:type="pct"/>
          </w:tcPr>
          <w:p w14:paraId="0E1F41E1" w14:textId="77777777" w:rsidR="00760F8B" w:rsidRPr="00A419F4" w:rsidRDefault="00760F8B" w:rsidP="00760F8B">
            <w:pPr>
              <w:contextualSpacing/>
              <w:jc w:val="center"/>
            </w:pPr>
            <w:r w:rsidRPr="00A419F4">
              <w:t>4.</w:t>
            </w:r>
          </w:p>
        </w:tc>
        <w:tc>
          <w:tcPr>
            <w:tcW w:w="186" w:type="pct"/>
          </w:tcPr>
          <w:p w14:paraId="602F05BD" w14:textId="77777777" w:rsidR="00760F8B" w:rsidRPr="00A419F4" w:rsidRDefault="00760F8B" w:rsidP="00760F8B">
            <w:pPr>
              <w:contextualSpacing/>
              <w:jc w:val="center"/>
            </w:pPr>
            <w:r w:rsidRPr="00A419F4">
              <w:t>a.</w:t>
            </w:r>
          </w:p>
        </w:tc>
        <w:tc>
          <w:tcPr>
            <w:tcW w:w="3481" w:type="pct"/>
            <w:vAlign w:val="bottom"/>
          </w:tcPr>
          <w:p w14:paraId="06FC1BED" w14:textId="77777777" w:rsidR="00760F8B" w:rsidRPr="00A419F4" w:rsidRDefault="00760F8B" w:rsidP="00760F8B">
            <w:pPr>
              <w:contextualSpacing/>
              <w:jc w:val="both"/>
            </w:pPr>
            <w:r w:rsidRPr="00A419F4">
              <w:t xml:space="preserve">Differentiate: </w:t>
            </w:r>
          </w:p>
          <w:p w14:paraId="10C7F4AB" w14:textId="77777777" w:rsidR="00760F8B" w:rsidRPr="00A419F4" w:rsidRDefault="00760F8B" w:rsidP="008C2B67">
            <w:pPr>
              <w:pStyle w:val="ListParagraph"/>
              <w:numPr>
                <w:ilvl w:val="0"/>
                <w:numId w:val="45"/>
              </w:numPr>
              <w:jc w:val="both"/>
            </w:pPr>
            <w:r w:rsidRPr="00A419F4">
              <w:t>Revenue  and Capital  expenditure</w:t>
            </w:r>
          </w:p>
          <w:p w14:paraId="620205FB" w14:textId="77777777" w:rsidR="00760F8B" w:rsidRPr="00A419F4" w:rsidRDefault="00760F8B" w:rsidP="008C2B67">
            <w:pPr>
              <w:pStyle w:val="ListParagraph"/>
              <w:numPr>
                <w:ilvl w:val="0"/>
                <w:numId w:val="45"/>
              </w:numPr>
              <w:jc w:val="both"/>
            </w:pPr>
            <w:r w:rsidRPr="00A419F4">
              <w:t>Assets  and  Liabilities</w:t>
            </w:r>
          </w:p>
          <w:p w14:paraId="02AC616D" w14:textId="77777777" w:rsidR="00760F8B" w:rsidRPr="00A419F4" w:rsidRDefault="00760F8B" w:rsidP="008C2B67">
            <w:pPr>
              <w:pStyle w:val="ListParagraph"/>
              <w:numPr>
                <w:ilvl w:val="0"/>
                <w:numId w:val="45"/>
              </w:numPr>
              <w:jc w:val="both"/>
            </w:pPr>
            <w:r w:rsidRPr="00A419F4">
              <w:t>Debtors  and  Creditors</w:t>
            </w:r>
          </w:p>
          <w:p w14:paraId="2A225403" w14:textId="77777777" w:rsidR="00760F8B" w:rsidRPr="00A419F4" w:rsidRDefault="00760F8B" w:rsidP="008C2B67">
            <w:pPr>
              <w:pStyle w:val="ListParagraph"/>
              <w:numPr>
                <w:ilvl w:val="0"/>
                <w:numId w:val="45"/>
              </w:numPr>
              <w:jc w:val="both"/>
            </w:pPr>
            <w:r w:rsidRPr="00A419F4">
              <w:t>Shares  and  bonds</w:t>
            </w:r>
          </w:p>
        </w:tc>
        <w:tc>
          <w:tcPr>
            <w:tcW w:w="333" w:type="pct"/>
          </w:tcPr>
          <w:p w14:paraId="01FDC087" w14:textId="77777777" w:rsidR="00760F8B" w:rsidRPr="00A419F4" w:rsidRDefault="00760F8B" w:rsidP="00760F8B">
            <w:pPr>
              <w:contextualSpacing/>
              <w:jc w:val="center"/>
            </w:pPr>
            <w:r w:rsidRPr="00A419F4">
              <w:t>CO5</w:t>
            </w:r>
          </w:p>
        </w:tc>
        <w:tc>
          <w:tcPr>
            <w:tcW w:w="311" w:type="pct"/>
          </w:tcPr>
          <w:p w14:paraId="7ECF9F74" w14:textId="77777777" w:rsidR="00760F8B" w:rsidRPr="00A419F4" w:rsidRDefault="00760F8B" w:rsidP="00760F8B">
            <w:pPr>
              <w:contextualSpacing/>
              <w:jc w:val="center"/>
            </w:pPr>
            <w:r w:rsidRPr="00A419F4">
              <w:t>U</w:t>
            </w:r>
          </w:p>
        </w:tc>
        <w:tc>
          <w:tcPr>
            <w:tcW w:w="421" w:type="pct"/>
          </w:tcPr>
          <w:p w14:paraId="7E252FFB" w14:textId="77777777" w:rsidR="00760F8B" w:rsidRPr="00A419F4" w:rsidRDefault="00760F8B" w:rsidP="00760F8B">
            <w:pPr>
              <w:contextualSpacing/>
              <w:jc w:val="center"/>
            </w:pPr>
            <w:r w:rsidRPr="00A419F4">
              <w:t>10</w:t>
            </w:r>
          </w:p>
        </w:tc>
      </w:tr>
      <w:tr w:rsidR="00760F8B" w:rsidRPr="00A419F4" w14:paraId="6AAD3D50" w14:textId="77777777" w:rsidTr="00760F8B">
        <w:trPr>
          <w:trHeight w:val="394"/>
        </w:trPr>
        <w:tc>
          <w:tcPr>
            <w:tcW w:w="268" w:type="pct"/>
          </w:tcPr>
          <w:p w14:paraId="10BA0BD1" w14:textId="77777777" w:rsidR="00760F8B" w:rsidRPr="00A419F4" w:rsidRDefault="00760F8B" w:rsidP="00760F8B">
            <w:pPr>
              <w:contextualSpacing/>
              <w:jc w:val="center"/>
            </w:pPr>
          </w:p>
        </w:tc>
        <w:tc>
          <w:tcPr>
            <w:tcW w:w="186" w:type="pct"/>
          </w:tcPr>
          <w:p w14:paraId="4C640F7E" w14:textId="77777777" w:rsidR="00760F8B" w:rsidRPr="00A419F4" w:rsidRDefault="00760F8B" w:rsidP="00760F8B">
            <w:pPr>
              <w:contextualSpacing/>
              <w:jc w:val="center"/>
            </w:pPr>
            <w:r w:rsidRPr="00A419F4">
              <w:t>b.</w:t>
            </w:r>
          </w:p>
        </w:tc>
        <w:tc>
          <w:tcPr>
            <w:tcW w:w="3481" w:type="pct"/>
            <w:vAlign w:val="bottom"/>
          </w:tcPr>
          <w:p w14:paraId="35B321F3" w14:textId="77777777" w:rsidR="00760F8B" w:rsidRPr="00A419F4" w:rsidRDefault="00760F8B" w:rsidP="00760F8B">
            <w:pPr>
              <w:contextualSpacing/>
              <w:jc w:val="both"/>
            </w:pPr>
            <w:r w:rsidRPr="00A419F4">
              <w:rPr>
                <w:color w:val="333333"/>
              </w:rPr>
              <w:t xml:space="preserve">India, like many countries moved to converge (adapt rather than fully adopt) to IFRS and the modified standards are called </w:t>
            </w:r>
            <w:r w:rsidRPr="00A419F4">
              <w:rPr>
                <w:b/>
                <w:color w:val="333333"/>
              </w:rPr>
              <w:t>IND AS</w:t>
            </w:r>
            <w:r w:rsidRPr="00A419F4">
              <w:rPr>
                <w:color w:val="333333"/>
              </w:rPr>
              <w:t>.  Discuss</w:t>
            </w:r>
            <w:r w:rsidRPr="00A419F4">
              <w:t xml:space="preserve"> </w:t>
            </w:r>
          </w:p>
          <w:p w14:paraId="342A4490" w14:textId="77777777" w:rsidR="00760F8B" w:rsidRPr="00A419F4" w:rsidRDefault="00760F8B" w:rsidP="00760F8B">
            <w:pPr>
              <w:contextualSpacing/>
              <w:jc w:val="both"/>
              <w:rPr>
                <w:b/>
                <w:bCs/>
              </w:rPr>
            </w:pPr>
            <w:r w:rsidRPr="00A419F4">
              <w:t xml:space="preserve">  </w:t>
            </w:r>
          </w:p>
        </w:tc>
        <w:tc>
          <w:tcPr>
            <w:tcW w:w="333" w:type="pct"/>
          </w:tcPr>
          <w:p w14:paraId="5495279F" w14:textId="77777777" w:rsidR="00760F8B" w:rsidRPr="00A419F4" w:rsidRDefault="00760F8B" w:rsidP="00760F8B">
            <w:pPr>
              <w:contextualSpacing/>
              <w:jc w:val="center"/>
            </w:pPr>
            <w:r w:rsidRPr="00A419F4">
              <w:t>CO5</w:t>
            </w:r>
          </w:p>
        </w:tc>
        <w:tc>
          <w:tcPr>
            <w:tcW w:w="311" w:type="pct"/>
          </w:tcPr>
          <w:p w14:paraId="791DDA65" w14:textId="77777777" w:rsidR="00760F8B" w:rsidRPr="00A419F4" w:rsidRDefault="00760F8B" w:rsidP="00760F8B">
            <w:pPr>
              <w:contextualSpacing/>
              <w:jc w:val="center"/>
            </w:pPr>
            <w:r w:rsidRPr="00A419F4">
              <w:t>A</w:t>
            </w:r>
          </w:p>
        </w:tc>
        <w:tc>
          <w:tcPr>
            <w:tcW w:w="421" w:type="pct"/>
          </w:tcPr>
          <w:p w14:paraId="09505A84" w14:textId="77777777" w:rsidR="00760F8B" w:rsidRPr="00A419F4" w:rsidRDefault="00760F8B" w:rsidP="00760F8B">
            <w:pPr>
              <w:contextualSpacing/>
              <w:jc w:val="center"/>
            </w:pPr>
            <w:r w:rsidRPr="00A419F4">
              <w:t>10</w:t>
            </w:r>
          </w:p>
        </w:tc>
      </w:tr>
      <w:tr w:rsidR="00760F8B" w:rsidRPr="00A419F4" w14:paraId="09250D21" w14:textId="77777777" w:rsidTr="00760F8B">
        <w:trPr>
          <w:trHeight w:val="394"/>
        </w:trPr>
        <w:tc>
          <w:tcPr>
            <w:tcW w:w="268" w:type="pct"/>
          </w:tcPr>
          <w:p w14:paraId="13160B38" w14:textId="77777777" w:rsidR="00760F8B" w:rsidRPr="00A419F4" w:rsidRDefault="00760F8B" w:rsidP="00760F8B">
            <w:pPr>
              <w:contextualSpacing/>
              <w:jc w:val="center"/>
            </w:pPr>
            <w:r w:rsidRPr="00A419F4">
              <w:t>5.</w:t>
            </w:r>
          </w:p>
        </w:tc>
        <w:tc>
          <w:tcPr>
            <w:tcW w:w="186" w:type="pct"/>
          </w:tcPr>
          <w:p w14:paraId="4FB91F10" w14:textId="77777777" w:rsidR="00760F8B" w:rsidRPr="00A419F4" w:rsidRDefault="00760F8B" w:rsidP="00760F8B">
            <w:pPr>
              <w:contextualSpacing/>
              <w:jc w:val="center"/>
            </w:pPr>
            <w:r w:rsidRPr="00A419F4">
              <w:t>a.</w:t>
            </w:r>
          </w:p>
        </w:tc>
        <w:tc>
          <w:tcPr>
            <w:tcW w:w="3481" w:type="pct"/>
            <w:vAlign w:val="bottom"/>
          </w:tcPr>
          <w:p w14:paraId="0BE979BD" w14:textId="77777777" w:rsidR="00760F8B" w:rsidRPr="00A419F4" w:rsidRDefault="00760F8B" w:rsidP="00760F8B">
            <w:pPr>
              <w:contextualSpacing/>
              <w:jc w:val="both"/>
            </w:pPr>
            <w:r w:rsidRPr="00A419F4">
              <w:t>Discuss the</w:t>
            </w:r>
            <w:r>
              <w:t xml:space="preserve"> objectives </w:t>
            </w:r>
            <w:r w:rsidRPr="00A419F4">
              <w:t>of Marginal Costing.    Explain its advantages and</w:t>
            </w:r>
            <w:r>
              <w:t xml:space="preserve"> </w:t>
            </w:r>
            <w:r w:rsidRPr="00A419F4">
              <w:t>disadvantages.</w:t>
            </w:r>
          </w:p>
        </w:tc>
        <w:tc>
          <w:tcPr>
            <w:tcW w:w="333" w:type="pct"/>
          </w:tcPr>
          <w:p w14:paraId="16F001BB" w14:textId="77777777" w:rsidR="00760F8B" w:rsidRPr="00A419F4" w:rsidRDefault="00760F8B" w:rsidP="00760F8B">
            <w:pPr>
              <w:contextualSpacing/>
              <w:jc w:val="center"/>
            </w:pPr>
            <w:r w:rsidRPr="00A419F4">
              <w:t>CO4</w:t>
            </w:r>
          </w:p>
        </w:tc>
        <w:tc>
          <w:tcPr>
            <w:tcW w:w="311" w:type="pct"/>
          </w:tcPr>
          <w:p w14:paraId="107F3402" w14:textId="77777777" w:rsidR="00760F8B" w:rsidRPr="00A419F4" w:rsidRDefault="00760F8B" w:rsidP="00760F8B">
            <w:pPr>
              <w:contextualSpacing/>
              <w:jc w:val="center"/>
            </w:pPr>
            <w:r w:rsidRPr="00A419F4">
              <w:t>U</w:t>
            </w:r>
          </w:p>
        </w:tc>
        <w:tc>
          <w:tcPr>
            <w:tcW w:w="421" w:type="pct"/>
          </w:tcPr>
          <w:p w14:paraId="7AFAF8BB" w14:textId="77777777" w:rsidR="00760F8B" w:rsidRPr="00A419F4" w:rsidRDefault="00760F8B" w:rsidP="00760F8B">
            <w:pPr>
              <w:contextualSpacing/>
              <w:jc w:val="center"/>
            </w:pPr>
            <w:r w:rsidRPr="00A419F4">
              <w:t>10</w:t>
            </w:r>
          </w:p>
        </w:tc>
      </w:tr>
      <w:tr w:rsidR="00760F8B" w:rsidRPr="00A419F4" w14:paraId="7FCA87FB" w14:textId="77777777" w:rsidTr="00760F8B">
        <w:trPr>
          <w:trHeight w:val="394"/>
        </w:trPr>
        <w:tc>
          <w:tcPr>
            <w:tcW w:w="268" w:type="pct"/>
          </w:tcPr>
          <w:p w14:paraId="6D7573BE" w14:textId="77777777" w:rsidR="00760F8B" w:rsidRPr="00A419F4" w:rsidRDefault="00760F8B" w:rsidP="00760F8B">
            <w:pPr>
              <w:contextualSpacing/>
              <w:jc w:val="center"/>
            </w:pPr>
          </w:p>
        </w:tc>
        <w:tc>
          <w:tcPr>
            <w:tcW w:w="186" w:type="pct"/>
          </w:tcPr>
          <w:p w14:paraId="4DE6282C" w14:textId="77777777" w:rsidR="00760F8B" w:rsidRPr="00A419F4" w:rsidRDefault="00760F8B" w:rsidP="00760F8B">
            <w:pPr>
              <w:contextualSpacing/>
              <w:jc w:val="center"/>
            </w:pPr>
            <w:r w:rsidRPr="00A419F4">
              <w:t>b.</w:t>
            </w:r>
          </w:p>
        </w:tc>
        <w:tc>
          <w:tcPr>
            <w:tcW w:w="3481" w:type="pct"/>
            <w:vAlign w:val="bottom"/>
          </w:tcPr>
          <w:p w14:paraId="11A00C69" w14:textId="77777777" w:rsidR="00760F8B" w:rsidRPr="00A419F4" w:rsidRDefault="00760F8B" w:rsidP="00760F8B">
            <w:pPr>
              <w:contextualSpacing/>
              <w:jc w:val="both"/>
            </w:pPr>
            <w:r w:rsidRPr="00A419F4">
              <w:t xml:space="preserve">Explain </w:t>
            </w:r>
          </w:p>
          <w:p w14:paraId="4408C540" w14:textId="77777777" w:rsidR="00760F8B" w:rsidRPr="00A419F4" w:rsidRDefault="00760F8B" w:rsidP="008C2B67">
            <w:pPr>
              <w:pStyle w:val="ListParagraph"/>
              <w:numPr>
                <w:ilvl w:val="0"/>
                <w:numId w:val="6"/>
              </w:numPr>
              <w:jc w:val="both"/>
            </w:pPr>
            <w:r w:rsidRPr="00A419F4">
              <w:t>P/V  ratio</w:t>
            </w:r>
          </w:p>
          <w:p w14:paraId="1F840F6E" w14:textId="77777777" w:rsidR="00760F8B" w:rsidRPr="00A419F4" w:rsidRDefault="00760F8B" w:rsidP="008C2B67">
            <w:pPr>
              <w:pStyle w:val="ListParagraph"/>
              <w:numPr>
                <w:ilvl w:val="0"/>
                <w:numId w:val="6"/>
              </w:numPr>
              <w:jc w:val="both"/>
            </w:pPr>
            <w:r w:rsidRPr="00A419F4">
              <w:t>BEP</w:t>
            </w:r>
          </w:p>
          <w:p w14:paraId="2850A702" w14:textId="77777777" w:rsidR="00760F8B" w:rsidRPr="00A419F4" w:rsidRDefault="00760F8B" w:rsidP="008C2B67">
            <w:pPr>
              <w:pStyle w:val="ListParagraph"/>
              <w:numPr>
                <w:ilvl w:val="0"/>
                <w:numId w:val="6"/>
              </w:numPr>
              <w:jc w:val="both"/>
            </w:pPr>
            <w:r w:rsidRPr="00A419F4">
              <w:t>Contribution</w:t>
            </w:r>
          </w:p>
          <w:p w14:paraId="3923CC79" w14:textId="77777777" w:rsidR="00760F8B" w:rsidRPr="00A419F4" w:rsidRDefault="00760F8B" w:rsidP="008C2B67">
            <w:pPr>
              <w:pStyle w:val="ListParagraph"/>
              <w:numPr>
                <w:ilvl w:val="0"/>
                <w:numId w:val="6"/>
              </w:numPr>
              <w:jc w:val="both"/>
            </w:pPr>
            <w:r w:rsidRPr="00A419F4">
              <w:t>Margin  of  safety</w:t>
            </w:r>
          </w:p>
        </w:tc>
        <w:tc>
          <w:tcPr>
            <w:tcW w:w="333" w:type="pct"/>
          </w:tcPr>
          <w:p w14:paraId="2D680225" w14:textId="77777777" w:rsidR="00760F8B" w:rsidRPr="00A419F4" w:rsidRDefault="00760F8B" w:rsidP="00760F8B">
            <w:pPr>
              <w:contextualSpacing/>
              <w:jc w:val="center"/>
            </w:pPr>
            <w:r w:rsidRPr="00A419F4">
              <w:t>CO4</w:t>
            </w:r>
          </w:p>
        </w:tc>
        <w:tc>
          <w:tcPr>
            <w:tcW w:w="311" w:type="pct"/>
          </w:tcPr>
          <w:p w14:paraId="0A270429" w14:textId="77777777" w:rsidR="00760F8B" w:rsidRPr="00A419F4" w:rsidRDefault="00760F8B" w:rsidP="00760F8B">
            <w:pPr>
              <w:contextualSpacing/>
              <w:jc w:val="center"/>
            </w:pPr>
            <w:r w:rsidRPr="00A419F4">
              <w:t>R</w:t>
            </w:r>
          </w:p>
        </w:tc>
        <w:tc>
          <w:tcPr>
            <w:tcW w:w="421" w:type="pct"/>
          </w:tcPr>
          <w:p w14:paraId="15D74DA6" w14:textId="77777777" w:rsidR="00760F8B" w:rsidRPr="00A419F4" w:rsidRDefault="00760F8B" w:rsidP="00760F8B">
            <w:pPr>
              <w:contextualSpacing/>
              <w:jc w:val="center"/>
            </w:pPr>
            <w:r w:rsidRPr="00A419F4">
              <w:t>10</w:t>
            </w:r>
          </w:p>
        </w:tc>
      </w:tr>
      <w:tr w:rsidR="00760F8B" w:rsidRPr="00A419F4" w14:paraId="0FE0BC8D" w14:textId="77777777" w:rsidTr="00760F8B">
        <w:trPr>
          <w:trHeight w:val="261"/>
        </w:trPr>
        <w:tc>
          <w:tcPr>
            <w:tcW w:w="268" w:type="pct"/>
          </w:tcPr>
          <w:p w14:paraId="17CFAE9C" w14:textId="77777777" w:rsidR="00760F8B" w:rsidRPr="00A419F4" w:rsidRDefault="00760F8B" w:rsidP="00760F8B">
            <w:pPr>
              <w:contextualSpacing/>
              <w:jc w:val="center"/>
            </w:pPr>
          </w:p>
        </w:tc>
        <w:tc>
          <w:tcPr>
            <w:tcW w:w="186" w:type="pct"/>
          </w:tcPr>
          <w:p w14:paraId="156A450E" w14:textId="77777777" w:rsidR="00760F8B" w:rsidRPr="00A419F4" w:rsidRDefault="00760F8B" w:rsidP="00760F8B">
            <w:pPr>
              <w:contextualSpacing/>
              <w:jc w:val="center"/>
            </w:pPr>
          </w:p>
        </w:tc>
        <w:tc>
          <w:tcPr>
            <w:tcW w:w="3481" w:type="pct"/>
            <w:vAlign w:val="bottom"/>
          </w:tcPr>
          <w:p w14:paraId="28E7EE46" w14:textId="77777777" w:rsidR="00760F8B" w:rsidRPr="00A419F4" w:rsidRDefault="00760F8B" w:rsidP="00760F8B">
            <w:pPr>
              <w:contextualSpacing/>
              <w:jc w:val="center"/>
              <w:rPr>
                <w:b/>
                <w:bCs/>
              </w:rPr>
            </w:pPr>
            <w:r w:rsidRPr="00A419F4">
              <w:rPr>
                <w:b/>
                <w:bCs/>
              </w:rPr>
              <w:t>(OR)</w:t>
            </w:r>
          </w:p>
        </w:tc>
        <w:tc>
          <w:tcPr>
            <w:tcW w:w="333" w:type="pct"/>
          </w:tcPr>
          <w:p w14:paraId="64ACB225" w14:textId="77777777" w:rsidR="00760F8B" w:rsidRPr="00A419F4" w:rsidRDefault="00760F8B" w:rsidP="00760F8B">
            <w:pPr>
              <w:contextualSpacing/>
              <w:jc w:val="center"/>
            </w:pPr>
          </w:p>
        </w:tc>
        <w:tc>
          <w:tcPr>
            <w:tcW w:w="311" w:type="pct"/>
          </w:tcPr>
          <w:p w14:paraId="503B108E" w14:textId="77777777" w:rsidR="00760F8B" w:rsidRPr="00A419F4" w:rsidRDefault="00760F8B" w:rsidP="00760F8B">
            <w:pPr>
              <w:contextualSpacing/>
              <w:jc w:val="center"/>
            </w:pPr>
          </w:p>
        </w:tc>
        <w:tc>
          <w:tcPr>
            <w:tcW w:w="421" w:type="pct"/>
          </w:tcPr>
          <w:p w14:paraId="04F6ECA2" w14:textId="77777777" w:rsidR="00760F8B" w:rsidRPr="00A419F4" w:rsidRDefault="00760F8B" w:rsidP="00760F8B">
            <w:pPr>
              <w:contextualSpacing/>
              <w:jc w:val="center"/>
            </w:pPr>
          </w:p>
        </w:tc>
      </w:tr>
      <w:tr w:rsidR="00760F8B" w:rsidRPr="00A419F4" w14:paraId="5047D291" w14:textId="77777777" w:rsidTr="00760F8B">
        <w:trPr>
          <w:trHeight w:val="394"/>
        </w:trPr>
        <w:tc>
          <w:tcPr>
            <w:tcW w:w="268" w:type="pct"/>
          </w:tcPr>
          <w:p w14:paraId="3BAE1B74" w14:textId="77777777" w:rsidR="00760F8B" w:rsidRPr="00A419F4" w:rsidRDefault="00760F8B" w:rsidP="00760F8B">
            <w:pPr>
              <w:contextualSpacing/>
              <w:jc w:val="center"/>
            </w:pPr>
            <w:r w:rsidRPr="00A419F4">
              <w:t>6.</w:t>
            </w:r>
          </w:p>
        </w:tc>
        <w:tc>
          <w:tcPr>
            <w:tcW w:w="186" w:type="pct"/>
          </w:tcPr>
          <w:p w14:paraId="21600DC1" w14:textId="77777777" w:rsidR="00760F8B" w:rsidRPr="00A419F4" w:rsidRDefault="00760F8B" w:rsidP="00760F8B">
            <w:pPr>
              <w:contextualSpacing/>
              <w:jc w:val="center"/>
            </w:pPr>
            <w:r w:rsidRPr="00A419F4">
              <w:t>a.</w:t>
            </w:r>
          </w:p>
        </w:tc>
        <w:tc>
          <w:tcPr>
            <w:tcW w:w="3481" w:type="pct"/>
            <w:vAlign w:val="center"/>
          </w:tcPr>
          <w:p w14:paraId="7CFC6C11" w14:textId="77777777" w:rsidR="00760F8B" w:rsidRPr="00A419F4" w:rsidRDefault="00760F8B" w:rsidP="00760F8B">
            <w:pPr>
              <w:contextualSpacing/>
            </w:pPr>
            <w:r w:rsidRPr="00A419F4">
              <w:t>From  the  following  information:</w:t>
            </w:r>
          </w:p>
        </w:tc>
        <w:tc>
          <w:tcPr>
            <w:tcW w:w="333" w:type="pct"/>
          </w:tcPr>
          <w:p w14:paraId="7ACAC8E6" w14:textId="77777777" w:rsidR="00760F8B" w:rsidRPr="00A419F4" w:rsidRDefault="00760F8B" w:rsidP="00760F8B">
            <w:pPr>
              <w:contextualSpacing/>
              <w:jc w:val="center"/>
            </w:pPr>
            <w:r w:rsidRPr="00A419F4">
              <w:t>CO4</w:t>
            </w:r>
          </w:p>
        </w:tc>
        <w:tc>
          <w:tcPr>
            <w:tcW w:w="311" w:type="pct"/>
          </w:tcPr>
          <w:p w14:paraId="508A2227" w14:textId="77777777" w:rsidR="00760F8B" w:rsidRPr="00A419F4" w:rsidRDefault="00760F8B" w:rsidP="00760F8B">
            <w:pPr>
              <w:contextualSpacing/>
              <w:jc w:val="center"/>
            </w:pPr>
            <w:r w:rsidRPr="00A419F4">
              <w:t>An</w:t>
            </w:r>
          </w:p>
        </w:tc>
        <w:tc>
          <w:tcPr>
            <w:tcW w:w="421" w:type="pct"/>
          </w:tcPr>
          <w:p w14:paraId="5E4D2315" w14:textId="77777777" w:rsidR="00760F8B" w:rsidRPr="00A419F4" w:rsidRDefault="00760F8B" w:rsidP="00760F8B">
            <w:pPr>
              <w:contextualSpacing/>
              <w:jc w:val="center"/>
            </w:pPr>
            <w:r w:rsidRPr="00A419F4">
              <w:t>20</w:t>
            </w:r>
          </w:p>
        </w:tc>
      </w:tr>
      <w:tr w:rsidR="00760F8B" w:rsidRPr="00A419F4" w14:paraId="1E131903" w14:textId="77777777" w:rsidTr="00760F8B">
        <w:trPr>
          <w:trHeight w:val="394"/>
        </w:trPr>
        <w:tc>
          <w:tcPr>
            <w:tcW w:w="268" w:type="pct"/>
          </w:tcPr>
          <w:p w14:paraId="6E65DAC4" w14:textId="77777777" w:rsidR="00760F8B" w:rsidRPr="00A419F4" w:rsidRDefault="00760F8B" w:rsidP="00760F8B">
            <w:pPr>
              <w:contextualSpacing/>
              <w:jc w:val="center"/>
            </w:pPr>
          </w:p>
        </w:tc>
        <w:tc>
          <w:tcPr>
            <w:tcW w:w="186" w:type="pct"/>
          </w:tcPr>
          <w:p w14:paraId="54868617" w14:textId="77777777" w:rsidR="00760F8B" w:rsidRPr="00A419F4" w:rsidRDefault="00760F8B" w:rsidP="00760F8B">
            <w:pPr>
              <w:contextualSpacing/>
              <w:jc w:val="center"/>
            </w:pPr>
          </w:p>
        </w:tc>
        <w:tc>
          <w:tcPr>
            <w:tcW w:w="3481" w:type="pct"/>
            <w:vAlign w:val="bottom"/>
          </w:tcPr>
          <w:tbl>
            <w:tblPr>
              <w:tblStyle w:val="TableGrid"/>
              <w:tblW w:w="0" w:type="auto"/>
              <w:tblInd w:w="720" w:type="dxa"/>
              <w:tblLook w:val="04A0" w:firstRow="1" w:lastRow="0" w:firstColumn="1" w:lastColumn="0" w:noHBand="0" w:noVBand="1"/>
            </w:tblPr>
            <w:tblGrid>
              <w:gridCol w:w="2170"/>
              <w:gridCol w:w="2159"/>
              <w:gridCol w:w="2139"/>
            </w:tblGrid>
            <w:tr w:rsidR="00760F8B" w:rsidRPr="00A419F4" w14:paraId="7ED2D3E2" w14:textId="77777777" w:rsidTr="00760F8B">
              <w:tc>
                <w:tcPr>
                  <w:tcW w:w="2364" w:type="dxa"/>
                </w:tcPr>
                <w:p w14:paraId="47D307FB" w14:textId="77777777" w:rsidR="00760F8B" w:rsidRPr="00A419F4" w:rsidRDefault="00760F8B" w:rsidP="00760F8B">
                  <w:pPr>
                    <w:jc w:val="both"/>
                  </w:pPr>
                  <w:r w:rsidRPr="00A419F4">
                    <w:t>Particulars</w:t>
                  </w:r>
                </w:p>
              </w:tc>
              <w:tc>
                <w:tcPr>
                  <w:tcW w:w="2365" w:type="dxa"/>
                </w:tcPr>
                <w:p w14:paraId="05E60A0B" w14:textId="77777777" w:rsidR="00760F8B" w:rsidRPr="00A419F4" w:rsidRDefault="00760F8B" w:rsidP="00760F8B">
                  <w:pPr>
                    <w:jc w:val="both"/>
                  </w:pPr>
                  <w:r w:rsidRPr="00A419F4">
                    <w:t>Sales</w:t>
                  </w:r>
                </w:p>
              </w:tc>
              <w:tc>
                <w:tcPr>
                  <w:tcW w:w="2365" w:type="dxa"/>
                </w:tcPr>
                <w:p w14:paraId="651C0403" w14:textId="77777777" w:rsidR="00760F8B" w:rsidRPr="00A419F4" w:rsidRDefault="00760F8B" w:rsidP="00760F8B">
                  <w:pPr>
                    <w:jc w:val="both"/>
                  </w:pPr>
                  <w:r w:rsidRPr="00A419F4">
                    <w:t>Profit</w:t>
                  </w:r>
                </w:p>
              </w:tc>
            </w:tr>
            <w:tr w:rsidR="00760F8B" w:rsidRPr="00A419F4" w14:paraId="5601B51E" w14:textId="77777777" w:rsidTr="00760F8B">
              <w:tc>
                <w:tcPr>
                  <w:tcW w:w="2364" w:type="dxa"/>
                </w:tcPr>
                <w:p w14:paraId="79177B69" w14:textId="77777777" w:rsidR="00760F8B" w:rsidRPr="00A419F4" w:rsidRDefault="00760F8B" w:rsidP="00760F8B">
                  <w:pPr>
                    <w:jc w:val="both"/>
                  </w:pPr>
                  <w:r w:rsidRPr="00A419F4">
                    <w:t>I  year</w:t>
                  </w:r>
                </w:p>
              </w:tc>
              <w:tc>
                <w:tcPr>
                  <w:tcW w:w="2365" w:type="dxa"/>
                </w:tcPr>
                <w:p w14:paraId="14E66428" w14:textId="77777777" w:rsidR="00760F8B" w:rsidRPr="00A419F4" w:rsidRDefault="00760F8B" w:rsidP="00760F8B">
                  <w:pPr>
                    <w:jc w:val="both"/>
                  </w:pPr>
                  <w:r w:rsidRPr="00A419F4">
                    <w:t>50,00,000</w:t>
                  </w:r>
                </w:p>
              </w:tc>
              <w:tc>
                <w:tcPr>
                  <w:tcW w:w="2365" w:type="dxa"/>
                </w:tcPr>
                <w:p w14:paraId="659D137E" w14:textId="77777777" w:rsidR="00760F8B" w:rsidRPr="00A419F4" w:rsidRDefault="00760F8B" w:rsidP="00760F8B">
                  <w:pPr>
                    <w:jc w:val="both"/>
                  </w:pPr>
                  <w:r w:rsidRPr="00A419F4">
                    <w:t>5,00,000</w:t>
                  </w:r>
                </w:p>
              </w:tc>
            </w:tr>
            <w:tr w:rsidR="00760F8B" w:rsidRPr="00A419F4" w14:paraId="3F670804" w14:textId="77777777" w:rsidTr="00760F8B">
              <w:tc>
                <w:tcPr>
                  <w:tcW w:w="2364" w:type="dxa"/>
                </w:tcPr>
                <w:p w14:paraId="1A8E32C4" w14:textId="77777777" w:rsidR="00760F8B" w:rsidRPr="00A419F4" w:rsidRDefault="00760F8B" w:rsidP="00760F8B">
                  <w:pPr>
                    <w:jc w:val="both"/>
                  </w:pPr>
                  <w:r w:rsidRPr="00A419F4">
                    <w:t>II year</w:t>
                  </w:r>
                </w:p>
              </w:tc>
              <w:tc>
                <w:tcPr>
                  <w:tcW w:w="2365" w:type="dxa"/>
                </w:tcPr>
                <w:p w14:paraId="5C3E4E23" w14:textId="77777777" w:rsidR="00760F8B" w:rsidRPr="00A419F4" w:rsidRDefault="00760F8B" w:rsidP="00760F8B">
                  <w:pPr>
                    <w:jc w:val="both"/>
                  </w:pPr>
                  <w:r w:rsidRPr="00A419F4">
                    <w:t>70,00,000</w:t>
                  </w:r>
                </w:p>
              </w:tc>
              <w:tc>
                <w:tcPr>
                  <w:tcW w:w="2365" w:type="dxa"/>
                </w:tcPr>
                <w:p w14:paraId="5D4872C0" w14:textId="77777777" w:rsidR="00760F8B" w:rsidRPr="00A419F4" w:rsidRDefault="00760F8B" w:rsidP="00760F8B">
                  <w:pPr>
                    <w:jc w:val="both"/>
                  </w:pPr>
                  <w:r w:rsidRPr="00A419F4">
                    <w:t>9,00,000</w:t>
                  </w:r>
                </w:p>
              </w:tc>
            </w:tr>
          </w:tbl>
          <w:p w14:paraId="6EAB5A3E" w14:textId="77777777" w:rsidR="00760F8B" w:rsidRPr="00A419F4" w:rsidRDefault="00760F8B" w:rsidP="00760F8B">
            <w:pPr>
              <w:ind w:left="720" w:hanging="720"/>
              <w:jc w:val="both"/>
            </w:pPr>
          </w:p>
          <w:p w14:paraId="3EB1DFBB" w14:textId="77777777" w:rsidR="00760F8B" w:rsidRPr="00A419F4" w:rsidRDefault="00760F8B" w:rsidP="00760F8B">
            <w:pPr>
              <w:ind w:left="720" w:hanging="720"/>
              <w:jc w:val="both"/>
            </w:pPr>
            <w:r w:rsidRPr="00A419F4">
              <w:t xml:space="preserve">Assuming  the  cost  structure  and  Selling prices  remain  the  same  in  the  two  years ,  Calculate: </w:t>
            </w:r>
          </w:p>
          <w:p w14:paraId="48E0CF4B" w14:textId="77777777" w:rsidR="00760F8B" w:rsidRPr="00A419F4" w:rsidRDefault="00760F8B" w:rsidP="008C2B67">
            <w:pPr>
              <w:pStyle w:val="ListParagraph"/>
              <w:numPr>
                <w:ilvl w:val="0"/>
                <w:numId w:val="44"/>
              </w:numPr>
              <w:jc w:val="both"/>
            </w:pPr>
            <w:r w:rsidRPr="00A419F4">
              <w:t>Profit  Volume Ratio</w:t>
            </w:r>
          </w:p>
          <w:p w14:paraId="737D3939" w14:textId="77777777" w:rsidR="00760F8B" w:rsidRPr="00A419F4" w:rsidRDefault="00760F8B" w:rsidP="008C2B67">
            <w:pPr>
              <w:pStyle w:val="ListParagraph"/>
              <w:numPr>
                <w:ilvl w:val="0"/>
                <w:numId w:val="44"/>
              </w:numPr>
              <w:jc w:val="both"/>
            </w:pPr>
            <w:r w:rsidRPr="00A419F4">
              <w:t>Breakeven point  (in  sales)</w:t>
            </w:r>
          </w:p>
          <w:p w14:paraId="26093CC4" w14:textId="77777777" w:rsidR="00760F8B" w:rsidRPr="00A419F4" w:rsidRDefault="00760F8B" w:rsidP="008C2B67">
            <w:pPr>
              <w:pStyle w:val="ListParagraph"/>
              <w:numPr>
                <w:ilvl w:val="0"/>
                <w:numId w:val="44"/>
              </w:numPr>
              <w:jc w:val="both"/>
            </w:pPr>
            <w:r w:rsidRPr="00A419F4">
              <w:t>The  sales  required  to earn  a  profit  of Rs 8,00,000</w:t>
            </w:r>
          </w:p>
          <w:p w14:paraId="4B6CE4D3" w14:textId="77777777" w:rsidR="00760F8B" w:rsidRPr="00A419F4" w:rsidRDefault="00760F8B" w:rsidP="008C2B67">
            <w:pPr>
              <w:pStyle w:val="ListParagraph"/>
              <w:numPr>
                <w:ilvl w:val="0"/>
                <w:numId w:val="44"/>
              </w:numPr>
              <w:jc w:val="both"/>
            </w:pPr>
            <w:r w:rsidRPr="00A419F4">
              <w:t>Profit when  sales  are  Rs. 40,00,000</w:t>
            </w:r>
          </w:p>
        </w:tc>
        <w:tc>
          <w:tcPr>
            <w:tcW w:w="333" w:type="pct"/>
          </w:tcPr>
          <w:p w14:paraId="2B934048" w14:textId="77777777" w:rsidR="00760F8B" w:rsidRPr="00A419F4" w:rsidRDefault="00760F8B" w:rsidP="00760F8B">
            <w:pPr>
              <w:contextualSpacing/>
              <w:jc w:val="center"/>
            </w:pPr>
          </w:p>
        </w:tc>
        <w:tc>
          <w:tcPr>
            <w:tcW w:w="311" w:type="pct"/>
          </w:tcPr>
          <w:p w14:paraId="4B15C486" w14:textId="77777777" w:rsidR="00760F8B" w:rsidRPr="00A419F4" w:rsidRDefault="00760F8B" w:rsidP="00760F8B">
            <w:pPr>
              <w:contextualSpacing/>
              <w:jc w:val="center"/>
            </w:pPr>
          </w:p>
        </w:tc>
        <w:tc>
          <w:tcPr>
            <w:tcW w:w="421" w:type="pct"/>
          </w:tcPr>
          <w:p w14:paraId="1D2135A1" w14:textId="77777777" w:rsidR="00760F8B" w:rsidRPr="00A419F4" w:rsidRDefault="00760F8B" w:rsidP="00760F8B">
            <w:pPr>
              <w:contextualSpacing/>
              <w:jc w:val="center"/>
            </w:pPr>
          </w:p>
        </w:tc>
      </w:tr>
      <w:tr w:rsidR="00760F8B" w:rsidRPr="00A419F4" w14:paraId="14C79898" w14:textId="77777777" w:rsidTr="00760F8B">
        <w:trPr>
          <w:trHeight w:val="394"/>
        </w:trPr>
        <w:tc>
          <w:tcPr>
            <w:tcW w:w="268" w:type="pct"/>
          </w:tcPr>
          <w:p w14:paraId="5DB3526B" w14:textId="77777777" w:rsidR="00760F8B" w:rsidRPr="00A419F4" w:rsidRDefault="00760F8B" w:rsidP="00760F8B">
            <w:pPr>
              <w:contextualSpacing/>
              <w:jc w:val="center"/>
            </w:pPr>
          </w:p>
        </w:tc>
        <w:tc>
          <w:tcPr>
            <w:tcW w:w="186" w:type="pct"/>
          </w:tcPr>
          <w:p w14:paraId="436DB3E7" w14:textId="77777777" w:rsidR="00760F8B" w:rsidRPr="00A419F4" w:rsidRDefault="00760F8B" w:rsidP="00760F8B">
            <w:pPr>
              <w:contextualSpacing/>
              <w:jc w:val="center"/>
            </w:pPr>
          </w:p>
        </w:tc>
        <w:tc>
          <w:tcPr>
            <w:tcW w:w="3481" w:type="pct"/>
            <w:vAlign w:val="bottom"/>
          </w:tcPr>
          <w:p w14:paraId="629B875F" w14:textId="77777777" w:rsidR="00760F8B" w:rsidRPr="00A419F4" w:rsidRDefault="00760F8B" w:rsidP="00760F8B">
            <w:pPr>
              <w:contextualSpacing/>
              <w:jc w:val="both"/>
              <w:rPr>
                <w:b/>
                <w:bCs/>
              </w:rPr>
            </w:pPr>
          </w:p>
        </w:tc>
        <w:tc>
          <w:tcPr>
            <w:tcW w:w="333" w:type="pct"/>
          </w:tcPr>
          <w:p w14:paraId="03A53B48" w14:textId="77777777" w:rsidR="00760F8B" w:rsidRPr="00A419F4" w:rsidRDefault="00760F8B" w:rsidP="00760F8B">
            <w:pPr>
              <w:contextualSpacing/>
              <w:jc w:val="center"/>
            </w:pPr>
          </w:p>
        </w:tc>
        <w:tc>
          <w:tcPr>
            <w:tcW w:w="311" w:type="pct"/>
          </w:tcPr>
          <w:p w14:paraId="74DFDE9E" w14:textId="77777777" w:rsidR="00760F8B" w:rsidRPr="00A419F4" w:rsidRDefault="00760F8B" w:rsidP="00760F8B">
            <w:pPr>
              <w:contextualSpacing/>
              <w:jc w:val="center"/>
            </w:pPr>
          </w:p>
        </w:tc>
        <w:tc>
          <w:tcPr>
            <w:tcW w:w="421" w:type="pct"/>
          </w:tcPr>
          <w:p w14:paraId="4B6C4CB5" w14:textId="77777777" w:rsidR="00760F8B" w:rsidRPr="00A419F4" w:rsidRDefault="00760F8B" w:rsidP="00760F8B">
            <w:pPr>
              <w:contextualSpacing/>
              <w:jc w:val="center"/>
            </w:pPr>
          </w:p>
        </w:tc>
      </w:tr>
      <w:tr w:rsidR="00760F8B" w:rsidRPr="00A419F4" w14:paraId="03EC5FCD" w14:textId="77777777" w:rsidTr="00760F8B">
        <w:trPr>
          <w:trHeight w:val="394"/>
        </w:trPr>
        <w:tc>
          <w:tcPr>
            <w:tcW w:w="268" w:type="pct"/>
          </w:tcPr>
          <w:p w14:paraId="4835B4B8" w14:textId="77777777" w:rsidR="00760F8B" w:rsidRPr="00A419F4" w:rsidRDefault="00760F8B" w:rsidP="00760F8B">
            <w:pPr>
              <w:contextualSpacing/>
              <w:jc w:val="center"/>
            </w:pPr>
            <w:r w:rsidRPr="00A419F4">
              <w:t>7.</w:t>
            </w:r>
          </w:p>
        </w:tc>
        <w:tc>
          <w:tcPr>
            <w:tcW w:w="186" w:type="pct"/>
          </w:tcPr>
          <w:p w14:paraId="4F62C4D8" w14:textId="77777777" w:rsidR="00760F8B" w:rsidRPr="00A419F4" w:rsidRDefault="00760F8B" w:rsidP="00760F8B">
            <w:pPr>
              <w:contextualSpacing/>
              <w:jc w:val="center"/>
            </w:pPr>
            <w:r w:rsidRPr="00A419F4">
              <w:t>a.</w:t>
            </w:r>
          </w:p>
        </w:tc>
        <w:tc>
          <w:tcPr>
            <w:tcW w:w="3481" w:type="pct"/>
            <w:vAlign w:val="bottom"/>
          </w:tcPr>
          <w:p w14:paraId="1B266FAF" w14:textId="77777777" w:rsidR="00760F8B" w:rsidRPr="00A419F4" w:rsidRDefault="00760F8B" w:rsidP="00760F8B">
            <w:pPr>
              <w:contextualSpacing/>
              <w:jc w:val="both"/>
            </w:pPr>
            <w:r w:rsidRPr="00A419F4">
              <w:t>Financial statement analysis is largely a study of relationship among the various financial factors in a business. Discuss</w:t>
            </w:r>
            <w:r>
              <w:t>.</w:t>
            </w:r>
            <w:r w:rsidRPr="00A419F4">
              <w:t xml:space="preserve"> </w:t>
            </w:r>
          </w:p>
        </w:tc>
        <w:tc>
          <w:tcPr>
            <w:tcW w:w="333" w:type="pct"/>
          </w:tcPr>
          <w:p w14:paraId="2C973E8E" w14:textId="77777777" w:rsidR="00760F8B" w:rsidRPr="00A419F4" w:rsidRDefault="00760F8B" w:rsidP="00760F8B">
            <w:pPr>
              <w:contextualSpacing/>
              <w:jc w:val="center"/>
            </w:pPr>
            <w:r w:rsidRPr="00A419F4">
              <w:t>CO3</w:t>
            </w:r>
          </w:p>
        </w:tc>
        <w:tc>
          <w:tcPr>
            <w:tcW w:w="311" w:type="pct"/>
          </w:tcPr>
          <w:p w14:paraId="414786FB" w14:textId="77777777" w:rsidR="00760F8B" w:rsidRPr="00A419F4" w:rsidRDefault="00760F8B" w:rsidP="00760F8B">
            <w:pPr>
              <w:contextualSpacing/>
              <w:jc w:val="center"/>
            </w:pPr>
            <w:r w:rsidRPr="00A419F4">
              <w:t>R</w:t>
            </w:r>
          </w:p>
        </w:tc>
        <w:tc>
          <w:tcPr>
            <w:tcW w:w="421" w:type="pct"/>
          </w:tcPr>
          <w:p w14:paraId="70122A44" w14:textId="77777777" w:rsidR="00760F8B" w:rsidRPr="00A419F4" w:rsidRDefault="00760F8B" w:rsidP="00760F8B">
            <w:pPr>
              <w:contextualSpacing/>
              <w:jc w:val="center"/>
            </w:pPr>
            <w:r w:rsidRPr="00A419F4">
              <w:t>10</w:t>
            </w:r>
          </w:p>
        </w:tc>
      </w:tr>
      <w:tr w:rsidR="00760F8B" w:rsidRPr="00A419F4" w14:paraId="7B30D2EA" w14:textId="77777777" w:rsidTr="00760F8B">
        <w:trPr>
          <w:trHeight w:val="394"/>
        </w:trPr>
        <w:tc>
          <w:tcPr>
            <w:tcW w:w="268" w:type="pct"/>
          </w:tcPr>
          <w:p w14:paraId="1E2400EF" w14:textId="77777777" w:rsidR="00760F8B" w:rsidRPr="00A419F4" w:rsidRDefault="00760F8B" w:rsidP="00760F8B">
            <w:pPr>
              <w:contextualSpacing/>
              <w:jc w:val="center"/>
            </w:pPr>
          </w:p>
        </w:tc>
        <w:tc>
          <w:tcPr>
            <w:tcW w:w="186" w:type="pct"/>
          </w:tcPr>
          <w:p w14:paraId="664492E9" w14:textId="77777777" w:rsidR="00760F8B" w:rsidRPr="00A419F4" w:rsidRDefault="00760F8B" w:rsidP="00760F8B">
            <w:pPr>
              <w:contextualSpacing/>
              <w:jc w:val="center"/>
            </w:pPr>
            <w:r w:rsidRPr="00A419F4">
              <w:t>b.</w:t>
            </w:r>
          </w:p>
        </w:tc>
        <w:tc>
          <w:tcPr>
            <w:tcW w:w="3481" w:type="pct"/>
            <w:vAlign w:val="bottom"/>
          </w:tcPr>
          <w:p w14:paraId="6FC4D66C" w14:textId="77777777" w:rsidR="00760F8B" w:rsidRPr="00A419F4" w:rsidRDefault="00760F8B" w:rsidP="00760F8B">
            <w:pPr>
              <w:contextualSpacing/>
              <w:jc w:val="both"/>
            </w:pPr>
            <w:r w:rsidRPr="00A419F4">
              <w:t>Explain Liquidity ratios, Solvency Ratios and Profitability ratios with suitable examples.</w:t>
            </w:r>
          </w:p>
        </w:tc>
        <w:tc>
          <w:tcPr>
            <w:tcW w:w="333" w:type="pct"/>
          </w:tcPr>
          <w:p w14:paraId="6D62EF02" w14:textId="77777777" w:rsidR="00760F8B" w:rsidRPr="00A419F4" w:rsidRDefault="00760F8B" w:rsidP="00760F8B">
            <w:pPr>
              <w:contextualSpacing/>
              <w:jc w:val="center"/>
            </w:pPr>
            <w:r w:rsidRPr="00A419F4">
              <w:t>CO3</w:t>
            </w:r>
          </w:p>
        </w:tc>
        <w:tc>
          <w:tcPr>
            <w:tcW w:w="311" w:type="pct"/>
          </w:tcPr>
          <w:p w14:paraId="077810A6" w14:textId="77777777" w:rsidR="00760F8B" w:rsidRPr="00A419F4" w:rsidRDefault="00760F8B" w:rsidP="00760F8B">
            <w:pPr>
              <w:contextualSpacing/>
              <w:jc w:val="center"/>
            </w:pPr>
            <w:r w:rsidRPr="00A419F4">
              <w:t>U</w:t>
            </w:r>
          </w:p>
        </w:tc>
        <w:tc>
          <w:tcPr>
            <w:tcW w:w="421" w:type="pct"/>
          </w:tcPr>
          <w:p w14:paraId="24235998" w14:textId="77777777" w:rsidR="00760F8B" w:rsidRPr="00A419F4" w:rsidRDefault="00760F8B" w:rsidP="00760F8B">
            <w:pPr>
              <w:contextualSpacing/>
              <w:jc w:val="center"/>
            </w:pPr>
            <w:r w:rsidRPr="00A419F4">
              <w:t>10</w:t>
            </w:r>
          </w:p>
        </w:tc>
      </w:tr>
      <w:tr w:rsidR="00760F8B" w:rsidRPr="00A419F4" w14:paraId="3257DD80" w14:textId="77777777" w:rsidTr="00760F8B">
        <w:trPr>
          <w:trHeight w:val="394"/>
        </w:trPr>
        <w:tc>
          <w:tcPr>
            <w:tcW w:w="268" w:type="pct"/>
          </w:tcPr>
          <w:p w14:paraId="1B184BC7" w14:textId="77777777" w:rsidR="00760F8B" w:rsidRPr="00A419F4" w:rsidRDefault="00760F8B" w:rsidP="00760F8B">
            <w:pPr>
              <w:contextualSpacing/>
              <w:jc w:val="center"/>
            </w:pPr>
          </w:p>
        </w:tc>
        <w:tc>
          <w:tcPr>
            <w:tcW w:w="186" w:type="pct"/>
          </w:tcPr>
          <w:p w14:paraId="0E1FD302" w14:textId="77777777" w:rsidR="00760F8B" w:rsidRPr="00A419F4" w:rsidRDefault="00760F8B" w:rsidP="00760F8B">
            <w:pPr>
              <w:contextualSpacing/>
              <w:jc w:val="center"/>
            </w:pPr>
          </w:p>
        </w:tc>
        <w:tc>
          <w:tcPr>
            <w:tcW w:w="3481" w:type="pct"/>
            <w:vAlign w:val="bottom"/>
          </w:tcPr>
          <w:p w14:paraId="75EEB2AA" w14:textId="77777777" w:rsidR="00760F8B" w:rsidRPr="00A419F4" w:rsidRDefault="00760F8B" w:rsidP="00760F8B">
            <w:pPr>
              <w:contextualSpacing/>
              <w:jc w:val="center"/>
              <w:rPr>
                <w:b/>
                <w:bCs/>
              </w:rPr>
            </w:pPr>
            <w:r w:rsidRPr="00A419F4">
              <w:rPr>
                <w:b/>
                <w:bCs/>
              </w:rPr>
              <w:t>(OR)</w:t>
            </w:r>
          </w:p>
        </w:tc>
        <w:tc>
          <w:tcPr>
            <w:tcW w:w="333" w:type="pct"/>
          </w:tcPr>
          <w:p w14:paraId="614913C6" w14:textId="77777777" w:rsidR="00760F8B" w:rsidRPr="00A419F4" w:rsidRDefault="00760F8B" w:rsidP="00760F8B">
            <w:pPr>
              <w:contextualSpacing/>
              <w:jc w:val="center"/>
            </w:pPr>
          </w:p>
        </w:tc>
        <w:tc>
          <w:tcPr>
            <w:tcW w:w="311" w:type="pct"/>
          </w:tcPr>
          <w:p w14:paraId="4B88820C" w14:textId="77777777" w:rsidR="00760F8B" w:rsidRPr="00A419F4" w:rsidRDefault="00760F8B" w:rsidP="00760F8B">
            <w:pPr>
              <w:contextualSpacing/>
              <w:jc w:val="center"/>
            </w:pPr>
          </w:p>
        </w:tc>
        <w:tc>
          <w:tcPr>
            <w:tcW w:w="421" w:type="pct"/>
          </w:tcPr>
          <w:p w14:paraId="4EF1EE82" w14:textId="77777777" w:rsidR="00760F8B" w:rsidRPr="00A419F4" w:rsidRDefault="00760F8B" w:rsidP="00760F8B">
            <w:pPr>
              <w:contextualSpacing/>
              <w:jc w:val="center"/>
            </w:pPr>
          </w:p>
        </w:tc>
      </w:tr>
      <w:tr w:rsidR="00760F8B" w:rsidRPr="00A419F4" w14:paraId="1A376CEB" w14:textId="77777777" w:rsidTr="00760F8B">
        <w:trPr>
          <w:trHeight w:val="394"/>
        </w:trPr>
        <w:tc>
          <w:tcPr>
            <w:tcW w:w="268" w:type="pct"/>
          </w:tcPr>
          <w:p w14:paraId="6FD93D08" w14:textId="77777777" w:rsidR="00760F8B" w:rsidRPr="00A419F4" w:rsidRDefault="00760F8B" w:rsidP="00760F8B">
            <w:pPr>
              <w:contextualSpacing/>
              <w:jc w:val="center"/>
            </w:pPr>
            <w:r w:rsidRPr="00A419F4">
              <w:t>8.</w:t>
            </w:r>
          </w:p>
        </w:tc>
        <w:tc>
          <w:tcPr>
            <w:tcW w:w="186" w:type="pct"/>
          </w:tcPr>
          <w:p w14:paraId="7C074B52" w14:textId="77777777" w:rsidR="00760F8B" w:rsidRPr="00A419F4" w:rsidRDefault="00760F8B" w:rsidP="00760F8B">
            <w:pPr>
              <w:contextualSpacing/>
              <w:jc w:val="center"/>
            </w:pPr>
            <w:r w:rsidRPr="00A419F4">
              <w:t>a.</w:t>
            </w:r>
          </w:p>
        </w:tc>
        <w:tc>
          <w:tcPr>
            <w:tcW w:w="3481" w:type="pct"/>
            <w:vAlign w:val="bottom"/>
          </w:tcPr>
          <w:tbl>
            <w:tblPr>
              <w:tblW w:w="0" w:type="auto"/>
              <w:tblCellMar>
                <w:left w:w="0" w:type="dxa"/>
                <w:right w:w="0" w:type="dxa"/>
              </w:tblCellMar>
              <w:tblLook w:val="0000" w:firstRow="0" w:lastRow="0" w:firstColumn="0" w:lastColumn="0" w:noHBand="0" w:noVBand="0"/>
            </w:tblPr>
            <w:tblGrid>
              <w:gridCol w:w="1672"/>
              <w:gridCol w:w="1260"/>
              <w:gridCol w:w="1892"/>
              <w:gridCol w:w="1620"/>
            </w:tblGrid>
            <w:tr w:rsidR="00760F8B" w:rsidRPr="00A419F4" w14:paraId="7F512731"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3EE18CE3" w14:textId="77777777" w:rsidR="00760F8B" w:rsidRPr="00A419F4" w:rsidRDefault="00760F8B" w:rsidP="00760F8B">
                  <w:pPr>
                    <w:widowControl w:val="0"/>
                    <w:autoSpaceDE w:val="0"/>
                    <w:autoSpaceDN w:val="0"/>
                    <w:adjustRightInd w:val="0"/>
                    <w:spacing w:line="264" w:lineRule="exact"/>
                    <w:ind w:left="102"/>
                  </w:pPr>
                  <w:r w:rsidRPr="00A419F4">
                    <w:rPr>
                      <w:spacing w:val="1"/>
                      <w:position w:val="1"/>
                    </w:rPr>
                    <w:t>L</w:t>
                  </w:r>
                  <w:r w:rsidRPr="00A419F4">
                    <w:rPr>
                      <w:position w:val="1"/>
                    </w:rPr>
                    <w:t>IABI</w:t>
                  </w:r>
                  <w:r w:rsidRPr="00A419F4">
                    <w:rPr>
                      <w:spacing w:val="1"/>
                      <w:position w:val="1"/>
                    </w:rPr>
                    <w:t>L</w:t>
                  </w:r>
                  <w:r w:rsidRPr="00A419F4">
                    <w:rPr>
                      <w:position w:val="1"/>
                    </w:rPr>
                    <w:t>ITES</w:t>
                  </w:r>
                </w:p>
              </w:tc>
              <w:tc>
                <w:tcPr>
                  <w:tcW w:w="1260" w:type="dxa"/>
                  <w:tcBorders>
                    <w:top w:val="single" w:sz="4" w:space="0" w:color="000000"/>
                    <w:left w:val="single" w:sz="4" w:space="0" w:color="000000"/>
                    <w:bottom w:val="single" w:sz="4" w:space="0" w:color="000000"/>
                    <w:right w:val="single" w:sz="4" w:space="0" w:color="000000"/>
                  </w:tcBorders>
                </w:tcPr>
                <w:p w14:paraId="6DE6C34B" w14:textId="77777777" w:rsidR="00760F8B" w:rsidRPr="00A419F4" w:rsidRDefault="00760F8B" w:rsidP="00760F8B">
                  <w:pPr>
                    <w:widowControl w:val="0"/>
                    <w:autoSpaceDE w:val="0"/>
                    <w:autoSpaceDN w:val="0"/>
                    <w:adjustRightInd w:val="0"/>
                  </w:pPr>
                </w:p>
              </w:tc>
              <w:tc>
                <w:tcPr>
                  <w:tcW w:w="1892" w:type="dxa"/>
                  <w:tcBorders>
                    <w:top w:val="single" w:sz="4" w:space="0" w:color="000000"/>
                    <w:left w:val="single" w:sz="4" w:space="0" w:color="000000"/>
                    <w:bottom w:val="single" w:sz="4" w:space="0" w:color="000000"/>
                    <w:right w:val="single" w:sz="4" w:space="0" w:color="000000"/>
                  </w:tcBorders>
                </w:tcPr>
                <w:p w14:paraId="48DF047D" w14:textId="77777777" w:rsidR="00760F8B" w:rsidRPr="00A419F4" w:rsidRDefault="00760F8B" w:rsidP="00760F8B">
                  <w:pPr>
                    <w:widowControl w:val="0"/>
                    <w:autoSpaceDE w:val="0"/>
                    <w:autoSpaceDN w:val="0"/>
                    <w:adjustRightInd w:val="0"/>
                    <w:spacing w:line="264" w:lineRule="exact"/>
                    <w:ind w:left="102"/>
                  </w:pPr>
                  <w:r w:rsidRPr="00A419F4">
                    <w:rPr>
                      <w:position w:val="1"/>
                    </w:rPr>
                    <w:t>A</w:t>
                  </w:r>
                  <w:r w:rsidRPr="00A419F4">
                    <w:rPr>
                      <w:spacing w:val="-1"/>
                      <w:position w:val="1"/>
                    </w:rPr>
                    <w:t>SS</w:t>
                  </w:r>
                  <w:r w:rsidRPr="00A419F4">
                    <w:rPr>
                      <w:position w:val="1"/>
                    </w:rPr>
                    <w:t>ETS</w:t>
                  </w:r>
                </w:p>
              </w:tc>
              <w:tc>
                <w:tcPr>
                  <w:tcW w:w="1620" w:type="dxa"/>
                  <w:tcBorders>
                    <w:top w:val="single" w:sz="4" w:space="0" w:color="000000"/>
                    <w:left w:val="single" w:sz="4" w:space="0" w:color="000000"/>
                    <w:bottom w:val="single" w:sz="4" w:space="0" w:color="000000"/>
                    <w:right w:val="single" w:sz="4" w:space="0" w:color="000000"/>
                  </w:tcBorders>
                </w:tcPr>
                <w:p w14:paraId="2EBC0D26" w14:textId="77777777" w:rsidR="00760F8B" w:rsidRPr="00A419F4" w:rsidRDefault="00760F8B" w:rsidP="00760F8B">
                  <w:pPr>
                    <w:widowControl w:val="0"/>
                    <w:autoSpaceDE w:val="0"/>
                    <w:autoSpaceDN w:val="0"/>
                    <w:adjustRightInd w:val="0"/>
                  </w:pPr>
                  <w:r w:rsidRPr="00A419F4">
                    <w:t xml:space="preserve">         Rs. in  lacs</w:t>
                  </w:r>
                </w:p>
              </w:tc>
            </w:tr>
            <w:tr w:rsidR="00760F8B" w:rsidRPr="00A419F4" w14:paraId="557747BB"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67599270" w14:textId="77777777" w:rsidR="00760F8B" w:rsidRPr="00A419F4" w:rsidRDefault="00760F8B" w:rsidP="00760F8B">
                  <w:pPr>
                    <w:widowControl w:val="0"/>
                    <w:autoSpaceDE w:val="0"/>
                    <w:autoSpaceDN w:val="0"/>
                    <w:adjustRightInd w:val="0"/>
                    <w:spacing w:line="264" w:lineRule="exact"/>
                    <w:ind w:left="153"/>
                  </w:pPr>
                  <w:r w:rsidRPr="00A419F4">
                    <w:rPr>
                      <w:position w:val="1"/>
                    </w:rPr>
                    <w:t>Ca</w:t>
                  </w:r>
                  <w:r w:rsidRPr="00A419F4">
                    <w:rPr>
                      <w:spacing w:val="-1"/>
                      <w:position w:val="1"/>
                    </w:rPr>
                    <w:t>p</w:t>
                  </w:r>
                  <w:r w:rsidRPr="00A419F4">
                    <w:rPr>
                      <w:position w:val="1"/>
                    </w:rPr>
                    <w:t>ital</w:t>
                  </w:r>
                </w:p>
              </w:tc>
              <w:tc>
                <w:tcPr>
                  <w:tcW w:w="1260" w:type="dxa"/>
                  <w:tcBorders>
                    <w:top w:val="single" w:sz="4" w:space="0" w:color="000000"/>
                    <w:left w:val="single" w:sz="4" w:space="0" w:color="000000"/>
                    <w:bottom w:val="single" w:sz="4" w:space="0" w:color="000000"/>
                    <w:right w:val="single" w:sz="4" w:space="0" w:color="000000"/>
                  </w:tcBorders>
                </w:tcPr>
                <w:p w14:paraId="7253B477"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560</w:t>
                  </w:r>
                </w:p>
              </w:tc>
              <w:tc>
                <w:tcPr>
                  <w:tcW w:w="1892" w:type="dxa"/>
                  <w:tcBorders>
                    <w:top w:val="single" w:sz="4" w:space="0" w:color="000000"/>
                    <w:left w:val="single" w:sz="4" w:space="0" w:color="000000"/>
                    <w:bottom w:val="single" w:sz="4" w:space="0" w:color="000000"/>
                    <w:right w:val="single" w:sz="4" w:space="0" w:color="000000"/>
                  </w:tcBorders>
                </w:tcPr>
                <w:p w14:paraId="103F3B02" w14:textId="77777777" w:rsidR="00760F8B" w:rsidRPr="00A419F4" w:rsidRDefault="00760F8B" w:rsidP="00760F8B">
                  <w:pPr>
                    <w:widowControl w:val="0"/>
                    <w:autoSpaceDE w:val="0"/>
                    <w:autoSpaceDN w:val="0"/>
                    <w:adjustRightInd w:val="0"/>
                    <w:spacing w:line="264" w:lineRule="exact"/>
                    <w:ind w:left="102"/>
                  </w:pPr>
                  <w:r w:rsidRPr="00A419F4">
                    <w:rPr>
                      <w:spacing w:val="-1"/>
                      <w:position w:val="1"/>
                    </w:rPr>
                    <w:t>N</w:t>
                  </w:r>
                  <w:r w:rsidRPr="00A419F4">
                    <w:rPr>
                      <w:spacing w:val="1"/>
                      <w:position w:val="1"/>
                    </w:rPr>
                    <w:t>e</w:t>
                  </w:r>
                  <w:r w:rsidRPr="00A419F4">
                    <w:rPr>
                      <w:position w:val="1"/>
                    </w:rPr>
                    <w:t>t</w:t>
                  </w:r>
                  <w:r w:rsidRPr="00A419F4">
                    <w:rPr>
                      <w:spacing w:val="-4"/>
                      <w:position w:val="1"/>
                    </w:rPr>
                    <w:t xml:space="preserve"> </w:t>
                  </w:r>
                  <w:r w:rsidRPr="00A419F4">
                    <w:rPr>
                      <w:spacing w:val="-1"/>
                      <w:position w:val="1"/>
                    </w:rPr>
                    <w:t>F</w:t>
                  </w:r>
                  <w:r w:rsidRPr="00A419F4">
                    <w:rPr>
                      <w:position w:val="1"/>
                    </w:rPr>
                    <w:t>ix</w:t>
                  </w:r>
                  <w:r w:rsidRPr="00A419F4">
                    <w:rPr>
                      <w:spacing w:val="1"/>
                      <w:position w:val="1"/>
                    </w:rPr>
                    <w:t>e</w:t>
                  </w:r>
                  <w:r w:rsidRPr="00A419F4">
                    <w:rPr>
                      <w:position w:val="1"/>
                    </w:rPr>
                    <w:t>d</w:t>
                  </w:r>
                  <w:r w:rsidRPr="00A419F4">
                    <w:rPr>
                      <w:spacing w:val="-5"/>
                      <w:position w:val="1"/>
                    </w:rPr>
                    <w:t xml:space="preserve"> </w:t>
                  </w:r>
                  <w:r w:rsidRPr="00A419F4">
                    <w:rPr>
                      <w:spacing w:val="-3"/>
                      <w:position w:val="1"/>
                    </w:rPr>
                    <w:t>A</w:t>
                  </w:r>
                  <w:r w:rsidRPr="00A419F4">
                    <w:rPr>
                      <w:position w:val="1"/>
                    </w:rPr>
                    <w:t>ss</w:t>
                  </w:r>
                  <w:r w:rsidRPr="00A419F4">
                    <w:rPr>
                      <w:spacing w:val="1"/>
                      <w:position w:val="1"/>
                    </w:rPr>
                    <w:t>e</w:t>
                  </w:r>
                  <w:r w:rsidRPr="00A419F4">
                    <w:rPr>
                      <w:position w:val="1"/>
                    </w:rPr>
                    <w:t>ts</w:t>
                  </w:r>
                </w:p>
              </w:tc>
              <w:tc>
                <w:tcPr>
                  <w:tcW w:w="1620" w:type="dxa"/>
                  <w:tcBorders>
                    <w:top w:val="single" w:sz="4" w:space="0" w:color="000000"/>
                    <w:left w:val="single" w:sz="4" w:space="0" w:color="000000"/>
                    <w:bottom w:val="single" w:sz="4" w:space="0" w:color="000000"/>
                    <w:right w:val="single" w:sz="4" w:space="0" w:color="000000"/>
                  </w:tcBorders>
                </w:tcPr>
                <w:p w14:paraId="64C78647"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900</w:t>
                  </w:r>
                </w:p>
              </w:tc>
            </w:tr>
            <w:tr w:rsidR="00760F8B" w:rsidRPr="00A419F4" w14:paraId="58A2540C"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5C07A706" w14:textId="77777777" w:rsidR="00760F8B" w:rsidRPr="00A419F4" w:rsidRDefault="00760F8B" w:rsidP="00760F8B">
                  <w:pPr>
                    <w:widowControl w:val="0"/>
                    <w:autoSpaceDE w:val="0"/>
                    <w:autoSpaceDN w:val="0"/>
                    <w:adjustRightInd w:val="0"/>
                    <w:spacing w:line="264" w:lineRule="exact"/>
                    <w:ind w:left="102"/>
                  </w:pPr>
                  <w:r w:rsidRPr="00A419F4">
                    <w:rPr>
                      <w:position w:val="1"/>
                    </w:rPr>
                    <w:t>R</w:t>
                  </w:r>
                  <w:r w:rsidRPr="00A419F4">
                    <w:rPr>
                      <w:spacing w:val="1"/>
                      <w:position w:val="1"/>
                    </w:rPr>
                    <w:t>e</w:t>
                  </w:r>
                  <w:r w:rsidRPr="00A419F4">
                    <w:rPr>
                      <w:position w:val="1"/>
                    </w:rPr>
                    <w:t>s</w:t>
                  </w:r>
                  <w:r w:rsidRPr="00A419F4">
                    <w:rPr>
                      <w:spacing w:val="1"/>
                      <w:position w:val="1"/>
                    </w:rPr>
                    <w:t>e</w:t>
                  </w:r>
                  <w:r w:rsidRPr="00A419F4">
                    <w:rPr>
                      <w:spacing w:val="-3"/>
                      <w:position w:val="1"/>
                    </w:rPr>
                    <w:t>r</w:t>
                  </w:r>
                  <w:r w:rsidRPr="00A419F4">
                    <w:rPr>
                      <w:spacing w:val="1"/>
                      <w:position w:val="1"/>
                    </w:rPr>
                    <w:t>ve</w:t>
                  </w:r>
                  <w:r w:rsidRPr="00A419F4">
                    <w:rPr>
                      <w:position w:val="1"/>
                    </w:rPr>
                    <w:t>s</w:t>
                  </w:r>
                </w:p>
              </w:tc>
              <w:tc>
                <w:tcPr>
                  <w:tcW w:w="1260" w:type="dxa"/>
                  <w:tcBorders>
                    <w:top w:val="single" w:sz="4" w:space="0" w:color="000000"/>
                    <w:left w:val="single" w:sz="4" w:space="0" w:color="000000"/>
                    <w:bottom w:val="single" w:sz="4" w:space="0" w:color="000000"/>
                    <w:right w:val="single" w:sz="4" w:space="0" w:color="000000"/>
                  </w:tcBorders>
                </w:tcPr>
                <w:p w14:paraId="2C9F8612"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40</w:t>
                  </w:r>
                </w:p>
              </w:tc>
              <w:tc>
                <w:tcPr>
                  <w:tcW w:w="1892" w:type="dxa"/>
                  <w:tcBorders>
                    <w:top w:val="single" w:sz="4" w:space="0" w:color="000000"/>
                    <w:left w:val="single" w:sz="4" w:space="0" w:color="000000"/>
                    <w:bottom w:val="single" w:sz="4" w:space="0" w:color="000000"/>
                    <w:right w:val="single" w:sz="4" w:space="0" w:color="000000"/>
                  </w:tcBorders>
                </w:tcPr>
                <w:p w14:paraId="7EE721CC" w14:textId="77777777" w:rsidR="00760F8B" w:rsidRPr="00A419F4" w:rsidRDefault="00760F8B" w:rsidP="00760F8B">
                  <w:pPr>
                    <w:widowControl w:val="0"/>
                    <w:autoSpaceDE w:val="0"/>
                    <w:autoSpaceDN w:val="0"/>
                    <w:adjustRightInd w:val="0"/>
                    <w:spacing w:line="264" w:lineRule="exact"/>
                    <w:ind w:left="102"/>
                  </w:pPr>
                  <w:r w:rsidRPr="00A419F4">
                    <w:rPr>
                      <w:position w:val="1"/>
                    </w:rPr>
                    <w:t>I</w:t>
                  </w:r>
                  <w:r w:rsidRPr="00A419F4">
                    <w:rPr>
                      <w:spacing w:val="-1"/>
                      <w:position w:val="1"/>
                    </w:rPr>
                    <w:t>n</w:t>
                  </w:r>
                  <w:r w:rsidRPr="00A419F4">
                    <w:rPr>
                      <w:spacing w:val="1"/>
                      <w:position w:val="1"/>
                    </w:rPr>
                    <w:t>ve</w:t>
                  </w:r>
                  <w:r w:rsidRPr="00A419F4">
                    <w:rPr>
                      <w:spacing w:val="-1"/>
                      <w:position w:val="1"/>
                    </w:rPr>
                    <w:t>n</w:t>
                  </w:r>
                  <w:r w:rsidRPr="00A419F4">
                    <w:rPr>
                      <w:spacing w:val="-2"/>
                      <w:position w:val="1"/>
                    </w:rPr>
                    <w:t>t</w:t>
                  </w:r>
                  <w:r w:rsidRPr="00A419F4">
                    <w:rPr>
                      <w:spacing w:val="1"/>
                      <w:position w:val="1"/>
                    </w:rPr>
                    <w:t>o</w:t>
                  </w:r>
                  <w:r w:rsidRPr="00A419F4">
                    <w:rPr>
                      <w:position w:val="1"/>
                    </w:rPr>
                    <w:t>ri</w:t>
                  </w:r>
                  <w:r w:rsidRPr="00A419F4">
                    <w:rPr>
                      <w:spacing w:val="1"/>
                      <w:position w:val="1"/>
                    </w:rPr>
                    <w:t>e</w:t>
                  </w:r>
                  <w:r w:rsidRPr="00A419F4">
                    <w:rPr>
                      <w:position w:val="1"/>
                    </w:rPr>
                    <w:t>s</w:t>
                  </w:r>
                </w:p>
              </w:tc>
              <w:tc>
                <w:tcPr>
                  <w:tcW w:w="1620" w:type="dxa"/>
                  <w:tcBorders>
                    <w:top w:val="single" w:sz="4" w:space="0" w:color="000000"/>
                    <w:left w:val="single" w:sz="4" w:space="0" w:color="000000"/>
                    <w:bottom w:val="single" w:sz="4" w:space="0" w:color="000000"/>
                    <w:right w:val="single" w:sz="4" w:space="0" w:color="000000"/>
                  </w:tcBorders>
                </w:tcPr>
                <w:p w14:paraId="04089755"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300</w:t>
                  </w:r>
                </w:p>
              </w:tc>
            </w:tr>
            <w:tr w:rsidR="00760F8B" w:rsidRPr="00A419F4" w14:paraId="3C22DD66"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667F24BA" w14:textId="77777777" w:rsidR="00760F8B" w:rsidRPr="00A419F4" w:rsidRDefault="00760F8B" w:rsidP="00760F8B">
                  <w:pPr>
                    <w:widowControl w:val="0"/>
                    <w:autoSpaceDE w:val="0"/>
                    <w:autoSpaceDN w:val="0"/>
                    <w:adjustRightInd w:val="0"/>
                    <w:spacing w:line="264" w:lineRule="exact"/>
                    <w:ind w:left="102"/>
                  </w:pPr>
                  <w:r w:rsidRPr="00A419F4">
                    <w:rPr>
                      <w:position w:val="1"/>
                    </w:rPr>
                    <w:t>T</w:t>
                  </w:r>
                  <w:r w:rsidRPr="00A419F4">
                    <w:rPr>
                      <w:spacing w:val="1"/>
                      <w:position w:val="1"/>
                    </w:rPr>
                    <w:t>e</w:t>
                  </w:r>
                  <w:r w:rsidRPr="00A419F4">
                    <w:rPr>
                      <w:spacing w:val="-3"/>
                      <w:position w:val="1"/>
                    </w:rPr>
                    <w:t>r</w:t>
                  </w:r>
                  <w:r w:rsidRPr="00A419F4">
                    <w:rPr>
                      <w:position w:val="1"/>
                    </w:rPr>
                    <w:t>m</w:t>
                  </w:r>
                  <w:r w:rsidRPr="00A419F4">
                    <w:rPr>
                      <w:spacing w:val="-3"/>
                      <w:position w:val="1"/>
                    </w:rPr>
                    <w:t xml:space="preserve"> </w:t>
                  </w:r>
                  <w:r w:rsidRPr="00A419F4">
                    <w:rPr>
                      <w:spacing w:val="-2"/>
                      <w:position w:val="1"/>
                    </w:rPr>
                    <w:t>L</w:t>
                  </w:r>
                  <w:r w:rsidRPr="00A419F4">
                    <w:rPr>
                      <w:spacing w:val="1"/>
                      <w:position w:val="1"/>
                    </w:rPr>
                    <w:t>o</w:t>
                  </w:r>
                  <w:r w:rsidRPr="00A419F4">
                    <w:rPr>
                      <w:position w:val="1"/>
                    </w:rPr>
                    <w:t>an</w:t>
                  </w:r>
                </w:p>
              </w:tc>
              <w:tc>
                <w:tcPr>
                  <w:tcW w:w="1260" w:type="dxa"/>
                  <w:tcBorders>
                    <w:top w:val="single" w:sz="4" w:space="0" w:color="000000"/>
                    <w:left w:val="single" w:sz="4" w:space="0" w:color="000000"/>
                    <w:bottom w:val="single" w:sz="4" w:space="0" w:color="000000"/>
                    <w:right w:val="single" w:sz="4" w:space="0" w:color="000000"/>
                  </w:tcBorders>
                </w:tcPr>
                <w:p w14:paraId="36B0E1A4" w14:textId="77777777" w:rsidR="00760F8B" w:rsidRPr="00A419F4" w:rsidRDefault="00760F8B" w:rsidP="00760F8B">
                  <w:pPr>
                    <w:widowControl w:val="0"/>
                    <w:autoSpaceDE w:val="0"/>
                    <w:autoSpaceDN w:val="0"/>
                    <w:adjustRightInd w:val="0"/>
                    <w:spacing w:line="264" w:lineRule="exact"/>
                    <w:ind w:left="102"/>
                    <w:jc w:val="right"/>
                  </w:pPr>
                  <w:r w:rsidRPr="00A419F4">
                    <w:rPr>
                      <w:spacing w:val="-1"/>
                      <w:position w:val="1"/>
                    </w:rPr>
                    <w:t>60</w:t>
                  </w:r>
                  <w:r w:rsidRPr="00A419F4">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3ACD23E6" w14:textId="77777777" w:rsidR="00760F8B" w:rsidRPr="00A419F4" w:rsidRDefault="00760F8B" w:rsidP="00760F8B">
                  <w:pPr>
                    <w:widowControl w:val="0"/>
                    <w:autoSpaceDE w:val="0"/>
                    <w:autoSpaceDN w:val="0"/>
                    <w:adjustRightInd w:val="0"/>
                    <w:spacing w:line="264" w:lineRule="exact"/>
                    <w:ind w:left="102"/>
                  </w:pPr>
                  <w:r w:rsidRPr="00A419F4">
                    <w:rPr>
                      <w:position w:val="1"/>
                    </w:rPr>
                    <w:t>Cash</w:t>
                  </w:r>
                </w:p>
              </w:tc>
              <w:tc>
                <w:tcPr>
                  <w:tcW w:w="1620" w:type="dxa"/>
                  <w:tcBorders>
                    <w:top w:val="single" w:sz="4" w:space="0" w:color="000000"/>
                    <w:left w:val="single" w:sz="4" w:space="0" w:color="000000"/>
                    <w:bottom w:val="single" w:sz="4" w:space="0" w:color="000000"/>
                    <w:right w:val="single" w:sz="4" w:space="0" w:color="000000"/>
                  </w:tcBorders>
                </w:tcPr>
                <w:p w14:paraId="6AE707CB"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200</w:t>
                  </w:r>
                </w:p>
              </w:tc>
            </w:tr>
            <w:tr w:rsidR="00760F8B" w:rsidRPr="00A419F4" w14:paraId="604C777B"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20946634" w14:textId="77777777" w:rsidR="00760F8B" w:rsidRPr="00A419F4" w:rsidRDefault="00760F8B" w:rsidP="00760F8B">
                  <w:pPr>
                    <w:widowControl w:val="0"/>
                    <w:autoSpaceDE w:val="0"/>
                    <w:autoSpaceDN w:val="0"/>
                    <w:adjustRightInd w:val="0"/>
                    <w:spacing w:line="264" w:lineRule="exact"/>
                    <w:ind w:left="102"/>
                  </w:pPr>
                  <w:r w:rsidRPr="00A419F4">
                    <w:rPr>
                      <w:position w:val="1"/>
                    </w:rPr>
                    <w:t>Ba</w:t>
                  </w:r>
                  <w:r w:rsidRPr="00A419F4">
                    <w:rPr>
                      <w:spacing w:val="-1"/>
                      <w:position w:val="1"/>
                    </w:rPr>
                    <w:t>n</w:t>
                  </w:r>
                  <w:r w:rsidRPr="00A419F4">
                    <w:rPr>
                      <w:position w:val="1"/>
                    </w:rPr>
                    <w:t>k</w:t>
                  </w:r>
                  <w:r w:rsidRPr="00A419F4">
                    <w:rPr>
                      <w:spacing w:val="-4"/>
                      <w:position w:val="1"/>
                    </w:rPr>
                    <w:t xml:space="preserve"> </w:t>
                  </w:r>
                  <w:r w:rsidRPr="00A419F4">
                    <w:rPr>
                      <w:position w:val="1"/>
                    </w:rPr>
                    <w:t>C</w:t>
                  </w:r>
                  <w:r w:rsidRPr="00A419F4">
                    <w:rPr>
                      <w:spacing w:val="1"/>
                      <w:position w:val="1"/>
                    </w:rPr>
                    <w:t>/</w:t>
                  </w:r>
                  <w:r w:rsidRPr="00A419F4">
                    <w:rPr>
                      <w:position w:val="1"/>
                    </w:rPr>
                    <w:t>C</w:t>
                  </w:r>
                </w:p>
              </w:tc>
              <w:tc>
                <w:tcPr>
                  <w:tcW w:w="1260" w:type="dxa"/>
                  <w:tcBorders>
                    <w:top w:val="single" w:sz="4" w:space="0" w:color="000000"/>
                    <w:left w:val="single" w:sz="4" w:space="0" w:color="000000"/>
                    <w:bottom w:val="single" w:sz="4" w:space="0" w:color="000000"/>
                    <w:right w:val="single" w:sz="4" w:space="0" w:color="000000"/>
                  </w:tcBorders>
                </w:tcPr>
                <w:p w14:paraId="78218BB0" w14:textId="77777777" w:rsidR="00760F8B" w:rsidRPr="00A419F4" w:rsidRDefault="00760F8B" w:rsidP="00760F8B">
                  <w:pPr>
                    <w:widowControl w:val="0"/>
                    <w:autoSpaceDE w:val="0"/>
                    <w:autoSpaceDN w:val="0"/>
                    <w:adjustRightInd w:val="0"/>
                    <w:spacing w:line="264" w:lineRule="exact"/>
                    <w:ind w:left="102"/>
                    <w:jc w:val="right"/>
                  </w:pPr>
                  <w:r w:rsidRPr="00A419F4">
                    <w:rPr>
                      <w:spacing w:val="-1"/>
                      <w:position w:val="1"/>
                    </w:rPr>
                    <w:t>40</w:t>
                  </w:r>
                  <w:r w:rsidRPr="00A419F4">
                    <w:rPr>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39F8E4FC" w14:textId="77777777" w:rsidR="00760F8B" w:rsidRPr="00A419F4" w:rsidRDefault="00760F8B" w:rsidP="00760F8B">
                  <w:pPr>
                    <w:widowControl w:val="0"/>
                    <w:autoSpaceDE w:val="0"/>
                    <w:autoSpaceDN w:val="0"/>
                    <w:adjustRightInd w:val="0"/>
                    <w:spacing w:line="264" w:lineRule="exact"/>
                    <w:ind w:left="102"/>
                  </w:pPr>
                  <w:r w:rsidRPr="00A419F4">
                    <w:rPr>
                      <w:position w:val="1"/>
                    </w:rPr>
                    <w:t>R</w:t>
                  </w:r>
                  <w:r w:rsidRPr="00A419F4">
                    <w:rPr>
                      <w:spacing w:val="1"/>
                      <w:position w:val="1"/>
                    </w:rPr>
                    <w:t>e</w:t>
                  </w:r>
                  <w:r w:rsidRPr="00A419F4">
                    <w:rPr>
                      <w:position w:val="1"/>
                    </w:rPr>
                    <w:t>c</w:t>
                  </w:r>
                  <w:r w:rsidRPr="00A419F4">
                    <w:rPr>
                      <w:spacing w:val="1"/>
                      <w:position w:val="1"/>
                    </w:rPr>
                    <w:t>e</w:t>
                  </w:r>
                  <w:r w:rsidRPr="00A419F4">
                    <w:rPr>
                      <w:spacing w:val="-3"/>
                      <w:position w:val="1"/>
                    </w:rPr>
                    <w:t>i</w:t>
                  </w:r>
                  <w:r w:rsidRPr="00A419F4">
                    <w:rPr>
                      <w:spacing w:val="1"/>
                      <w:position w:val="1"/>
                    </w:rPr>
                    <w:t>v</w:t>
                  </w:r>
                  <w:r w:rsidRPr="00A419F4">
                    <w:rPr>
                      <w:position w:val="1"/>
                    </w:rPr>
                    <w:t>a</w:t>
                  </w:r>
                  <w:r w:rsidRPr="00A419F4">
                    <w:rPr>
                      <w:spacing w:val="-1"/>
                      <w:position w:val="1"/>
                    </w:rPr>
                    <w:t>b</w:t>
                  </w:r>
                  <w:r w:rsidRPr="00A419F4">
                    <w:rPr>
                      <w:position w:val="1"/>
                    </w:rPr>
                    <w:t>l</w:t>
                  </w:r>
                  <w:r w:rsidRPr="00A419F4">
                    <w:rPr>
                      <w:spacing w:val="1"/>
                      <w:position w:val="1"/>
                    </w:rPr>
                    <w:t>e</w:t>
                  </w:r>
                  <w:r w:rsidRPr="00A419F4">
                    <w:rPr>
                      <w:position w:val="1"/>
                    </w:rPr>
                    <w:t>s</w:t>
                  </w:r>
                </w:p>
              </w:tc>
              <w:tc>
                <w:tcPr>
                  <w:tcW w:w="1620" w:type="dxa"/>
                  <w:tcBorders>
                    <w:top w:val="single" w:sz="4" w:space="0" w:color="000000"/>
                    <w:left w:val="single" w:sz="4" w:space="0" w:color="000000"/>
                    <w:bottom w:val="single" w:sz="4" w:space="0" w:color="000000"/>
                    <w:right w:val="single" w:sz="4" w:space="0" w:color="000000"/>
                  </w:tcBorders>
                </w:tcPr>
                <w:p w14:paraId="1C756FBD"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300</w:t>
                  </w:r>
                </w:p>
              </w:tc>
            </w:tr>
            <w:tr w:rsidR="00760F8B" w:rsidRPr="00A419F4" w14:paraId="74A1BB2A"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70909102" w14:textId="77777777" w:rsidR="00760F8B" w:rsidRPr="00A419F4" w:rsidRDefault="00760F8B" w:rsidP="00760F8B">
                  <w:pPr>
                    <w:widowControl w:val="0"/>
                    <w:autoSpaceDE w:val="0"/>
                    <w:autoSpaceDN w:val="0"/>
                    <w:adjustRightInd w:val="0"/>
                    <w:spacing w:line="264" w:lineRule="exact"/>
                    <w:ind w:left="102"/>
                  </w:pPr>
                  <w:r w:rsidRPr="00A419F4">
                    <w:rPr>
                      <w:position w:val="1"/>
                    </w:rPr>
                    <w:t>Tra</w:t>
                  </w:r>
                  <w:r w:rsidRPr="00A419F4">
                    <w:rPr>
                      <w:spacing w:val="-1"/>
                      <w:position w:val="1"/>
                    </w:rPr>
                    <w:t>d</w:t>
                  </w:r>
                  <w:r w:rsidRPr="00A419F4">
                    <w:rPr>
                      <w:position w:val="1"/>
                    </w:rPr>
                    <w:t>e</w:t>
                  </w:r>
                  <w:r w:rsidRPr="00A419F4">
                    <w:rPr>
                      <w:spacing w:val="-4"/>
                      <w:position w:val="1"/>
                    </w:rPr>
                    <w:t xml:space="preserve"> </w:t>
                  </w:r>
                  <w:r w:rsidRPr="00A419F4">
                    <w:rPr>
                      <w:position w:val="1"/>
                    </w:rPr>
                    <w:t>Cr</w:t>
                  </w:r>
                  <w:r w:rsidRPr="00A419F4">
                    <w:rPr>
                      <w:spacing w:val="1"/>
                      <w:position w:val="1"/>
                    </w:rPr>
                    <w:t>e</w:t>
                  </w:r>
                  <w:r w:rsidRPr="00A419F4">
                    <w:rPr>
                      <w:spacing w:val="-1"/>
                      <w:position w:val="1"/>
                    </w:rPr>
                    <w:t>d</w:t>
                  </w:r>
                  <w:r w:rsidRPr="00A419F4">
                    <w:rPr>
                      <w:spacing w:val="-3"/>
                      <w:position w:val="1"/>
                    </w:rPr>
                    <w:t>i</w:t>
                  </w:r>
                  <w:r w:rsidRPr="00A419F4">
                    <w:rPr>
                      <w:position w:val="1"/>
                    </w:rPr>
                    <w:t>t</w:t>
                  </w:r>
                  <w:r w:rsidRPr="00A419F4">
                    <w:rPr>
                      <w:spacing w:val="1"/>
                      <w:position w:val="1"/>
                    </w:rPr>
                    <w:t>o</w:t>
                  </w:r>
                  <w:r w:rsidRPr="00A419F4">
                    <w:rPr>
                      <w:position w:val="1"/>
                    </w:rPr>
                    <w:t>rs</w:t>
                  </w:r>
                </w:p>
              </w:tc>
              <w:tc>
                <w:tcPr>
                  <w:tcW w:w="1260" w:type="dxa"/>
                  <w:tcBorders>
                    <w:top w:val="single" w:sz="4" w:space="0" w:color="000000"/>
                    <w:left w:val="single" w:sz="4" w:space="0" w:color="000000"/>
                    <w:bottom w:val="single" w:sz="4" w:space="0" w:color="000000"/>
                    <w:right w:val="single" w:sz="4" w:space="0" w:color="000000"/>
                  </w:tcBorders>
                </w:tcPr>
                <w:p w14:paraId="7517E612"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100</w:t>
                  </w:r>
                </w:p>
              </w:tc>
              <w:tc>
                <w:tcPr>
                  <w:tcW w:w="1892" w:type="dxa"/>
                  <w:tcBorders>
                    <w:top w:val="single" w:sz="4" w:space="0" w:color="000000"/>
                    <w:left w:val="single" w:sz="4" w:space="0" w:color="000000"/>
                    <w:bottom w:val="single" w:sz="4" w:space="0" w:color="000000"/>
                    <w:right w:val="single" w:sz="4" w:space="0" w:color="000000"/>
                  </w:tcBorders>
                </w:tcPr>
                <w:p w14:paraId="30E2338E" w14:textId="77777777" w:rsidR="00760F8B" w:rsidRPr="00A419F4" w:rsidRDefault="00760F8B" w:rsidP="00760F8B">
                  <w:pPr>
                    <w:widowControl w:val="0"/>
                    <w:autoSpaceDE w:val="0"/>
                    <w:autoSpaceDN w:val="0"/>
                    <w:adjustRightInd w:val="0"/>
                    <w:spacing w:line="264" w:lineRule="exact"/>
                    <w:ind w:left="102"/>
                  </w:pPr>
                  <w:r w:rsidRPr="00A419F4">
                    <w:rPr>
                      <w:position w:val="1"/>
                    </w:rPr>
                    <w:t>G</w:t>
                  </w:r>
                  <w:r w:rsidRPr="00A419F4">
                    <w:rPr>
                      <w:spacing w:val="1"/>
                      <w:position w:val="1"/>
                    </w:rPr>
                    <w:t>oo</w:t>
                  </w:r>
                  <w:r w:rsidRPr="00A419F4">
                    <w:rPr>
                      <w:spacing w:val="-3"/>
                      <w:position w:val="1"/>
                    </w:rPr>
                    <w:t>d</w:t>
                  </w:r>
                  <w:r w:rsidRPr="00A419F4">
                    <w:rPr>
                      <w:spacing w:val="1"/>
                      <w:position w:val="1"/>
                    </w:rPr>
                    <w:t>w</w:t>
                  </w:r>
                  <w:r w:rsidRPr="00A419F4">
                    <w:rPr>
                      <w:position w:val="1"/>
                    </w:rPr>
                    <w:t>ill</w:t>
                  </w:r>
                </w:p>
              </w:tc>
              <w:tc>
                <w:tcPr>
                  <w:tcW w:w="1620" w:type="dxa"/>
                  <w:tcBorders>
                    <w:top w:val="single" w:sz="4" w:space="0" w:color="000000"/>
                    <w:left w:val="single" w:sz="4" w:space="0" w:color="000000"/>
                    <w:bottom w:val="single" w:sz="4" w:space="0" w:color="000000"/>
                    <w:right w:val="single" w:sz="4" w:space="0" w:color="000000"/>
                  </w:tcBorders>
                </w:tcPr>
                <w:p w14:paraId="70E0A187"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100</w:t>
                  </w:r>
                </w:p>
              </w:tc>
            </w:tr>
            <w:tr w:rsidR="00760F8B" w:rsidRPr="00A419F4" w14:paraId="5A9C6583"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7B9635A9" w14:textId="77777777" w:rsidR="00760F8B" w:rsidRPr="00A419F4" w:rsidRDefault="00760F8B" w:rsidP="00760F8B">
                  <w:pPr>
                    <w:widowControl w:val="0"/>
                    <w:autoSpaceDE w:val="0"/>
                    <w:autoSpaceDN w:val="0"/>
                    <w:adjustRightInd w:val="0"/>
                    <w:spacing w:line="264" w:lineRule="exact"/>
                    <w:ind w:left="102"/>
                  </w:pPr>
                  <w:r w:rsidRPr="00A419F4">
                    <w:rPr>
                      <w:spacing w:val="1"/>
                      <w:position w:val="1"/>
                    </w:rPr>
                    <w:t>P</w:t>
                  </w:r>
                  <w:r w:rsidRPr="00A419F4">
                    <w:rPr>
                      <w:position w:val="1"/>
                    </w:rPr>
                    <w:t>r</w:t>
                  </w:r>
                  <w:r w:rsidRPr="00A419F4">
                    <w:rPr>
                      <w:spacing w:val="-1"/>
                      <w:position w:val="1"/>
                    </w:rPr>
                    <w:t>o</w:t>
                  </w:r>
                  <w:r w:rsidRPr="00A419F4">
                    <w:rPr>
                      <w:spacing w:val="1"/>
                      <w:position w:val="1"/>
                    </w:rPr>
                    <w:t>v</w:t>
                  </w:r>
                  <w:r w:rsidRPr="00A419F4">
                    <w:rPr>
                      <w:position w:val="1"/>
                    </w:rPr>
                    <w:t>is</w:t>
                  </w:r>
                  <w:r w:rsidRPr="00A419F4">
                    <w:rPr>
                      <w:spacing w:val="-3"/>
                      <w:position w:val="1"/>
                    </w:rPr>
                    <w:t>i</w:t>
                  </w:r>
                  <w:r w:rsidRPr="00A419F4">
                    <w:rPr>
                      <w:spacing w:val="1"/>
                      <w:position w:val="1"/>
                    </w:rPr>
                    <w:t>o</w:t>
                  </w:r>
                  <w:r w:rsidRPr="00A419F4">
                    <w:rPr>
                      <w:spacing w:val="-1"/>
                      <w:position w:val="1"/>
                    </w:rPr>
                    <w:t>n</w:t>
                  </w:r>
                  <w:r w:rsidRPr="00A419F4">
                    <w:rPr>
                      <w:position w:val="1"/>
                    </w:rPr>
                    <w:t>s</w:t>
                  </w:r>
                </w:p>
              </w:tc>
              <w:tc>
                <w:tcPr>
                  <w:tcW w:w="1260" w:type="dxa"/>
                  <w:tcBorders>
                    <w:top w:val="single" w:sz="4" w:space="0" w:color="000000"/>
                    <w:left w:val="single" w:sz="4" w:space="0" w:color="000000"/>
                    <w:bottom w:val="single" w:sz="4" w:space="0" w:color="000000"/>
                    <w:right w:val="single" w:sz="4" w:space="0" w:color="000000"/>
                  </w:tcBorders>
                </w:tcPr>
                <w:p w14:paraId="4C959AE4" w14:textId="77777777" w:rsidR="00760F8B" w:rsidRPr="00A419F4" w:rsidRDefault="00760F8B" w:rsidP="00760F8B">
                  <w:pPr>
                    <w:widowControl w:val="0"/>
                    <w:autoSpaceDE w:val="0"/>
                    <w:autoSpaceDN w:val="0"/>
                    <w:adjustRightInd w:val="0"/>
                    <w:spacing w:line="264" w:lineRule="exact"/>
                    <w:ind w:left="102"/>
                    <w:jc w:val="right"/>
                  </w:pPr>
                  <w:r w:rsidRPr="00A419F4">
                    <w:rPr>
                      <w:position w:val="1"/>
                    </w:rPr>
                    <w:t>100</w:t>
                  </w:r>
                </w:p>
              </w:tc>
              <w:tc>
                <w:tcPr>
                  <w:tcW w:w="1892" w:type="dxa"/>
                  <w:tcBorders>
                    <w:top w:val="single" w:sz="4" w:space="0" w:color="000000"/>
                    <w:left w:val="single" w:sz="4" w:space="0" w:color="000000"/>
                    <w:bottom w:val="single" w:sz="4" w:space="0" w:color="000000"/>
                    <w:right w:val="single" w:sz="4" w:space="0" w:color="000000"/>
                  </w:tcBorders>
                </w:tcPr>
                <w:p w14:paraId="2263F878" w14:textId="77777777" w:rsidR="00760F8B" w:rsidRPr="00A419F4" w:rsidRDefault="00760F8B" w:rsidP="00760F8B">
                  <w:pPr>
                    <w:widowControl w:val="0"/>
                    <w:autoSpaceDE w:val="0"/>
                    <w:autoSpaceDN w:val="0"/>
                    <w:adjustRightInd w:val="0"/>
                  </w:pPr>
                </w:p>
              </w:tc>
              <w:tc>
                <w:tcPr>
                  <w:tcW w:w="1620" w:type="dxa"/>
                  <w:tcBorders>
                    <w:top w:val="single" w:sz="4" w:space="0" w:color="000000"/>
                    <w:left w:val="single" w:sz="4" w:space="0" w:color="000000"/>
                    <w:bottom w:val="single" w:sz="4" w:space="0" w:color="000000"/>
                    <w:right w:val="single" w:sz="4" w:space="0" w:color="000000"/>
                  </w:tcBorders>
                </w:tcPr>
                <w:p w14:paraId="703FCCB0" w14:textId="77777777" w:rsidR="00760F8B" w:rsidRPr="00A419F4" w:rsidRDefault="00760F8B" w:rsidP="00760F8B">
                  <w:pPr>
                    <w:widowControl w:val="0"/>
                    <w:autoSpaceDE w:val="0"/>
                    <w:autoSpaceDN w:val="0"/>
                    <w:adjustRightInd w:val="0"/>
                    <w:jc w:val="right"/>
                  </w:pPr>
                </w:p>
              </w:tc>
            </w:tr>
            <w:tr w:rsidR="00760F8B" w:rsidRPr="00A419F4" w14:paraId="4DDB3BF5" w14:textId="77777777" w:rsidTr="00760F8B">
              <w:trPr>
                <w:trHeight w:hRule="exact" w:val="278"/>
              </w:trPr>
              <w:tc>
                <w:tcPr>
                  <w:tcW w:w="1672" w:type="dxa"/>
                  <w:tcBorders>
                    <w:top w:val="single" w:sz="4" w:space="0" w:color="000000"/>
                    <w:left w:val="single" w:sz="4" w:space="0" w:color="000000"/>
                    <w:bottom w:val="single" w:sz="4" w:space="0" w:color="000000"/>
                    <w:right w:val="single" w:sz="4" w:space="0" w:color="000000"/>
                  </w:tcBorders>
                </w:tcPr>
                <w:p w14:paraId="3CEF29E2" w14:textId="77777777" w:rsidR="00760F8B" w:rsidRPr="00A419F4" w:rsidRDefault="00760F8B" w:rsidP="00760F8B">
                  <w:pPr>
                    <w:widowControl w:val="0"/>
                    <w:autoSpaceDE w:val="0"/>
                    <w:autoSpaceDN w:val="0"/>
                    <w:adjustRightInd w:val="0"/>
                  </w:pPr>
                </w:p>
              </w:tc>
              <w:tc>
                <w:tcPr>
                  <w:tcW w:w="1260" w:type="dxa"/>
                  <w:tcBorders>
                    <w:top w:val="single" w:sz="4" w:space="0" w:color="000000"/>
                    <w:left w:val="single" w:sz="4" w:space="0" w:color="000000"/>
                    <w:bottom w:val="single" w:sz="4" w:space="0" w:color="000000"/>
                    <w:right w:val="single" w:sz="4" w:space="0" w:color="000000"/>
                  </w:tcBorders>
                </w:tcPr>
                <w:p w14:paraId="3E268E08" w14:textId="77777777" w:rsidR="00760F8B" w:rsidRPr="00A419F4" w:rsidRDefault="00760F8B" w:rsidP="00760F8B">
                  <w:pPr>
                    <w:widowControl w:val="0"/>
                    <w:autoSpaceDE w:val="0"/>
                    <w:autoSpaceDN w:val="0"/>
                    <w:adjustRightInd w:val="0"/>
                    <w:spacing w:line="264" w:lineRule="exact"/>
                    <w:ind w:left="102"/>
                    <w:jc w:val="right"/>
                  </w:pPr>
                  <w:r w:rsidRPr="00A419F4">
                    <w:rPr>
                      <w:b/>
                      <w:bCs/>
                      <w:spacing w:val="-1"/>
                      <w:position w:val="1"/>
                    </w:rPr>
                    <w:t>180</w:t>
                  </w:r>
                  <w:r w:rsidRPr="00A419F4">
                    <w:rPr>
                      <w:b/>
                      <w:bCs/>
                      <w:position w:val="1"/>
                    </w:rPr>
                    <w:t>0</w:t>
                  </w:r>
                </w:p>
              </w:tc>
              <w:tc>
                <w:tcPr>
                  <w:tcW w:w="1892" w:type="dxa"/>
                  <w:tcBorders>
                    <w:top w:val="single" w:sz="4" w:space="0" w:color="000000"/>
                    <w:left w:val="single" w:sz="4" w:space="0" w:color="000000"/>
                    <w:bottom w:val="single" w:sz="4" w:space="0" w:color="000000"/>
                    <w:right w:val="single" w:sz="4" w:space="0" w:color="000000"/>
                  </w:tcBorders>
                </w:tcPr>
                <w:p w14:paraId="682394F5" w14:textId="77777777" w:rsidR="00760F8B" w:rsidRPr="00A419F4" w:rsidRDefault="00760F8B" w:rsidP="00760F8B">
                  <w:pPr>
                    <w:widowControl w:val="0"/>
                    <w:autoSpaceDE w:val="0"/>
                    <w:autoSpaceDN w:val="0"/>
                    <w:adjustRightInd w:val="0"/>
                  </w:pPr>
                </w:p>
              </w:tc>
              <w:tc>
                <w:tcPr>
                  <w:tcW w:w="1620" w:type="dxa"/>
                  <w:tcBorders>
                    <w:top w:val="single" w:sz="4" w:space="0" w:color="000000"/>
                    <w:left w:val="single" w:sz="4" w:space="0" w:color="000000"/>
                    <w:bottom w:val="single" w:sz="4" w:space="0" w:color="000000"/>
                    <w:right w:val="single" w:sz="4" w:space="0" w:color="000000"/>
                  </w:tcBorders>
                </w:tcPr>
                <w:p w14:paraId="381662DB" w14:textId="77777777" w:rsidR="00760F8B" w:rsidRPr="00A419F4" w:rsidRDefault="00760F8B" w:rsidP="00760F8B">
                  <w:pPr>
                    <w:widowControl w:val="0"/>
                    <w:autoSpaceDE w:val="0"/>
                    <w:autoSpaceDN w:val="0"/>
                    <w:adjustRightInd w:val="0"/>
                    <w:spacing w:line="264" w:lineRule="exact"/>
                    <w:ind w:left="102"/>
                    <w:jc w:val="right"/>
                  </w:pPr>
                  <w:r w:rsidRPr="00A419F4">
                    <w:rPr>
                      <w:b/>
                      <w:bCs/>
                      <w:spacing w:val="-1"/>
                      <w:position w:val="1"/>
                    </w:rPr>
                    <w:t>180</w:t>
                  </w:r>
                  <w:r w:rsidRPr="00A419F4">
                    <w:rPr>
                      <w:b/>
                      <w:bCs/>
                      <w:position w:val="1"/>
                    </w:rPr>
                    <w:t>0</w:t>
                  </w:r>
                </w:p>
              </w:tc>
            </w:tr>
          </w:tbl>
          <w:p w14:paraId="6E97FC05" w14:textId="77777777" w:rsidR="00760F8B" w:rsidRPr="00A419F4" w:rsidRDefault="00760F8B" w:rsidP="00760F8B">
            <w:pPr>
              <w:widowControl w:val="0"/>
              <w:tabs>
                <w:tab w:val="left" w:pos="4560"/>
                <w:tab w:val="left" w:pos="8680"/>
              </w:tabs>
              <w:autoSpaceDE w:val="0"/>
              <w:autoSpaceDN w:val="0"/>
              <w:adjustRightInd w:val="0"/>
              <w:spacing w:before="2"/>
              <w:ind w:left="200" w:right="661"/>
            </w:pPr>
            <w:r w:rsidRPr="00A419F4">
              <w:t xml:space="preserve">Calculate </w:t>
            </w:r>
          </w:p>
          <w:p w14:paraId="57AC39BC" w14:textId="77777777" w:rsidR="00760F8B" w:rsidRPr="00A419F4" w:rsidRDefault="00760F8B" w:rsidP="00760F8B">
            <w:pPr>
              <w:widowControl w:val="0"/>
              <w:tabs>
                <w:tab w:val="left" w:pos="4560"/>
                <w:tab w:val="left" w:pos="8680"/>
              </w:tabs>
              <w:autoSpaceDE w:val="0"/>
              <w:autoSpaceDN w:val="0"/>
              <w:adjustRightInd w:val="0"/>
              <w:spacing w:before="2"/>
              <w:ind w:left="200" w:right="661"/>
              <w:rPr>
                <w:spacing w:val="-5"/>
              </w:rPr>
            </w:pPr>
            <w:r w:rsidRPr="00A419F4">
              <w:t>a)</w:t>
            </w:r>
            <w:r w:rsidRPr="00A419F4">
              <w:rPr>
                <w:spacing w:val="-4"/>
              </w:rPr>
              <w:t xml:space="preserve">  Tangible </w:t>
            </w:r>
            <w:r w:rsidRPr="00A419F4">
              <w:rPr>
                <w:spacing w:val="-1"/>
              </w:rPr>
              <w:t>N</w:t>
            </w:r>
            <w:r w:rsidRPr="00A419F4">
              <w:rPr>
                <w:spacing w:val="1"/>
              </w:rPr>
              <w:t>e</w:t>
            </w:r>
            <w:r w:rsidRPr="00A419F4">
              <w:t>t</w:t>
            </w:r>
            <w:r w:rsidRPr="00A419F4">
              <w:rPr>
                <w:spacing w:val="-7"/>
              </w:rPr>
              <w:t xml:space="preserve"> </w:t>
            </w:r>
            <w:r w:rsidRPr="00A419F4">
              <w:rPr>
                <w:spacing w:val="-2"/>
              </w:rPr>
              <w:t>W</w:t>
            </w:r>
            <w:r w:rsidRPr="00A419F4">
              <w:rPr>
                <w:spacing w:val="1"/>
              </w:rPr>
              <w:t>o</w:t>
            </w:r>
            <w:r w:rsidRPr="00A419F4">
              <w:t>rth</w:t>
            </w:r>
            <w:r w:rsidRPr="00A419F4">
              <w:rPr>
                <w:spacing w:val="-5"/>
              </w:rPr>
              <w:t xml:space="preserve">  </w:t>
            </w:r>
          </w:p>
          <w:p w14:paraId="052FCD1F" w14:textId="77777777" w:rsidR="00760F8B" w:rsidRPr="00A419F4" w:rsidRDefault="00760F8B" w:rsidP="00760F8B">
            <w:pPr>
              <w:widowControl w:val="0"/>
              <w:tabs>
                <w:tab w:val="left" w:pos="4560"/>
                <w:tab w:val="left" w:pos="8680"/>
              </w:tabs>
              <w:autoSpaceDE w:val="0"/>
              <w:autoSpaceDN w:val="0"/>
              <w:adjustRightInd w:val="0"/>
              <w:spacing w:before="2"/>
              <w:ind w:left="200" w:right="661"/>
              <w:rPr>
                <w:spacing w:val="40"/>
              </w:rPr>
            </w:pPr>
            <w:r w:rsidRPr="00A419F4">
              <w:rPr>
                <w:spacing w:val="-5"/>
              </w:rPr>
              <w:t>b. Debt equity  Ratio</w:t>
            </w:r>
            <w:r w:rsidRPr="00A419F4">
              <w:rPr>
                <w:spacing w:val="40"/>
              </w:rPr>
              <w:t xml:space="preserve">  </w:t>
            </w:r>
          </w:p>
          <w:p w14:paraId="15DCE05A" w14:textId="77777777" w:rsidR="00760F8B" w:rsidRPr="00A419F4" w:rsidRDefault="00760F8B" w:rsidP="00760F8B">
            <w:pPr>
              <w:widowControl w:val="0"/>
              <w:tabs>
                <w:tab w:val="left" w:pos="4560"/>
                <w:tab w:val="left" w:pos="8680"/>
              </w:tabs>
              <w:autoSpaceDE w:val="0"/>
              <w:autoSpaceDN w:val="0"/>
              <w:adjustRightInd w:val="0"/>
              <w:spacing w:before="2"/>
              <w:ind w:left="200" w:right="661"/>
            </w:pPr>
            <w:r w:rsidRPr="00A419F4">
              <w:t>c)</w:t>
            </w:r>
            <w:r w:rsidRPr="00A419F4">
              <w:rPr>
                <w:spacing w:val="-7"/>
              </w:rPr>
              <w:t xml:space="preserve"> Total  Current </w:t>
            </w:r>
            <w:r w:rsidRPr="00A419F4">
              <w:rPr>
                <w:spacing w:val="41"/>
              </w:rPr>
              <w:t xml:space="preserve"> </w:t>
            </w:r>
            <w:r w:rsidRPr="00A419F4">
              <w:rPr>
                <w:spacing w:val="1"/>
              </w:rPr>
              <w:t>L</w:t>
            </w:r>
            <w:r w:rsidRPr="00A419F4">
              <w:t>ia</w:t>
            </w:r>
            <w:r w:rsidRPr="00A419F4">
              <w:rPr>
                <w:spacing w:val="-1"/>
              </w:rPr>
              <w:t>b</w:t>
            </w:r>
            <w:r w:rsidRPr="00A419F4">
              <w:t>ilit</w:t>
            </w:r>
            <w:r w:rsidRPr="00A419F4">
              <w:rPr>
                <w:spacing w:val="-3"/>
              </w:rPr>
              <w:t>i</w:t>
            </w:r>
            <w:r w:rsidRPr="00A419F4">
              <w:rPr>
                <w:spacing w:val="1"/>
              </w:rPr>
              <w:t>e</w:t>
            </w:r>
            <w:r w:rsidRPr="00A419F4">
              <w:t xml:space="preserve">s     </w:t>
            </w:r>
          </w:p>
          <w:p w14:paraId="5597981D" w14:textId="77777777" w:rsidR="00760F8B" w:rsidRPr="00A419F4" w:rsidRDefault="00760F8B" w:rsidP="00760F8B">
            <w:pPr>
              <w:widowControl w:val="0"/>
              <w:tabs>
                <w:tab w:val="left" w:pos="4560"/>
                <w:tab w:val="left" w:pos="8680"/>
              </w:tabs>
              <w:autoSpaceDE w:val="0"/>
              <w:autoSpaceDN w:val="0"/>
              <w:adjustRightInd w:val="0"/>
              <w:spacing w:before="2"/>
              <w:ind w:left="200" w:right="661"/>
            </w:pPr>
            <w:r w:rsidRPr="00A419F4">
              <w:rPr>
                <w:spacing w:val="-1"/>
              </w:rPr>
              <w:t>d</w:t>
            </w:r>
            <w:r w:rsidRPr="00A419F4">
              <w:t xml:space="preserve">)  </w:t>
            </w:r>
            <w:r w:rsidRPr="00A419F4">
              <w:rPr>
                <w:spacing w:val="-1"/>
              </w:rPr>
              <w:t>N</w:t>
            </w:r>
            <w:r w:rsidRPr="00A419F4">
              <w:rPr>
                <w:spacing w:val="1"/>
              </w:rPr>
              <w:t>e</w:t>
            </w:r>
            <w:r w:rsidRPr="00A419F4">
              <w:t>t</w:t>
            </w:r>
            <w:r w:rsidRPr="00A419F4">
              <w:rPr>
                <w:spacing w:val="-7"/>
              </w:rPr>
              <w:t xml:space="preserve"> </w:t>
            </w:r>
            <w:r w:rsidRPr="00A419F4">
              <w:rPr>
                <w:spacing w:val="-2"/>
              </w:rPr>
              <w:t>W</w:t>
            </w:r>
            <w:r w:rsidRPr="00A419F4">
              <w:rPr>
                <w:spacing w:val="1"/>
              </w:rPr>
              <w:t>o</w:t>
            </w:r>
            <w:r w:rsidRPr="00A419F4">
              <w:t>rki</w:t>
            </w:r>
            <w:r w:rsidRPr="00A419F4">
              <w:rPr>
                <w:spacing w:val="-1"/>
              </w:rPr>
              <w:t>n</w:t>
            </w:r>
            <w:r w:rsidRPr="00A419F4">
              <w:t>g</w:t>
            </w:r>
            <w:r w:rsidRPr="00A419F4">
              <w:rPr>
                <w:spacing w:val="-5"/>
              </w:rPr>
              <w:t xml:space="preserve"> </w:t>
            </w:r>
            <w:r w:rsidRPr="00A419F4">
              <w:t>Ca</w:t>
            </w:r>
            <w:r w:rsidRPr="00A419F4">
              <w:rPr>
                <w:spacing w:val="-1"/>
              </w:rPr>
              <w:t>p</w:t>
            </w:r>
            <w:r w:rsidRPr="00A419F4">
              <w:t xml:space="preserve">ital      </w:t>
            </w:r>
          </w:p>
          <w:p w14:paraId="33B36BF3" w14:textId="77777777" w:rsidR="00760F8B" w:rsidRPr="00A419F4" w:rsidRDefault="00760F8B" w:rsidP="00760F8B">
            <w:pPr>
              <w:widowControl w:val="0"/>
              <w:tabs>
                <w:tab w:val="left" w:pos="4560"/>
                <w:tab w:val="left" w:pos="8680"/>
              </w:tabs>
              <w:autoSpaceDE w:val="0"/>
              <w:autoSpaceDN w:val="0"/>
              <w:adjustRightInd w:val="0"/>
              <w:spacing w:before="2"/>
              <w:ind w:left="200" w:right="661"/>
              <w:rPr>
                <w:w w:val="36"/>
              </w:rPr>
            </w:pPr>
            <w:r w:rsidRPr="00A419F4">
              <w:rPr>
                <w:spacing w:val="1"/>
              </w:rPr>
              <w:t>e</w:t>
            </w:r>
            <w:r w:rsidRPr="00A419F4">
              <w:t xml:space="preserve">) </w:t>
            </w:r>
            <w:r w:rsidRPr="00A419F4">
              <w:rPr>
                <w:spacing w:val="34"/>
              </w:rPr>
              <w:t xml:space="preserve"> </w:t>
            </w:r>
            <w:r w:rsidRPr="00A419F4">
              <w:rPr>
                <w:spacing w:val="-2"/>
              </w:rPr>
              <w:t>C</w:t>
            </w:r>
            <w:r w:rsidRPr="00A419F4">
              <w:rPr>
                <w:spacing w:val="-1"/>
              </w:rPr>
              <w:t>u</w:t>
            </w:r>
            <w:r w:rsidRPr="00A419F4">
              <w:t>rr</w:t>
            </w:r>
            <w:r w:rsidRPr="00A419F4">
              <w:rPr>
                <w:spacing w:val="1"/>
              </w:rPr>
              <w:t>e</w:t>
            </w:r>
            <w:r w:rsidRPr="00A419F4">
              <w:rPr>
                <w:spacing w:val="-1"/>
              </w:rPr>
              <w:t>n</w:t>
            </w:r>
            <w:r w:rsidRPr="00A419F4">
              <w:t>t</w:t>
            </w:r>
            <w:r w:rsidRPr="00A419F4">
              <w:rPr>
                <w:spacing w:val="-4"/>
              </w:rPr>
              <w:t xml:space="preserve"> </w:t>
            </w:r>
            <w:r w:rsidRPr="00A419F4">
              <w:t>Rat</w:t>
            </w:r>
            <w:r w:rsidRPr="00A419F4">
              <w:rPr>
                <w:spacing w:val="-3"/>
              </w:rPr>
              <w:t>i</w:t>
            </w:r>
            <w:r w:rsidRPr="00A419F4">
              <w:t xml:space="preserve">o   </w:t>
            </w:r>
            <w:r w:rsidRPr="00A419F4">
              <w:rPr>
                <w:w w:val="36"/>
              </w:rPr>
              <w:t xml:space="preserve"> </w:t>
            </w:r>
          </w:p>
          <w:p w14:paraId="054113D6" w14:textId="77777777" w:rsidR="00760F8B" w:rsidRPr="00A419F4" w:rsidRDefault="00760F8B" w:rsidP="00760F8B">
            <w:pPr>
              <w:widowControl w:val="0"/>
              <w:tabs>
                <w:tab w:val="left" w:pos="4560"/>
                <w:tab w:val="left" w:pos="8680"/>
              </w:tabs>
              <w:autoSpaceDE w:val="0"/>
              <w:autoSpaceDN w:val="0"/>
              <w:adjustRightInd w:val="0"/>
              <w:spacing w:before="2"/>
              <w:ind w:left="200" w:right="661"/>
              <w:rPr>
                <w:b/>
                <w:bCs/>
              </w:rPr>
            </w:pPr>
            <w:r w:rsidRPr="00A419F4">
              <w:rPr>
                <w:spacing w:val="-3"/>
              </w:rPr>
              <w:t>f</w:t>
            </w:r>
            <w:r w:rsidRPr="00A419F4">
              <w:t xml:space="preserve">) </w:t>
            </w:r>
            <w:r w:rsidRPr="00A419F4">
              <w:rPr>
                <w:spacing w:val="34"/>
              </w:rPr>
              <w:t xml:space="preserve"> </w:t>
            </w:r>
            <w:r w:rsidRPr="00A419F4">
              <w:t>Q</w:t>
            </w:r>
            <w:r w:rsidRPr="00A419F4">
              <w:rPr>
                <w:spacing w:val="-1"/>
              </w:rPr>
              <w:t>u</w:t>
            </w:r>
            <w:r w:rsidRPr="00A419F4">
              <w:t>ick</w:t>
            </w:r>
            <w:r w:rsidRPr="00A419F4">
              <w:rPr>
                <w:spacing w:val="-7"/>
              </w:rPr>
              <w:t xml:space="preserve"> </w:t>
            </w:r>
            <w:r w:rsidRPr="00A419F4">
              <w:t>Rat</w:t>
            </w:r>
            <w:r w:rsidRPr="00A419F4">
              <w:rPr>
                <w:spacing w:val="-3"/>
              </w:rPr>
              <w:t>i</w:t>
            </w:r>
            <w:r w:rsidRPr="00A419F4">
              <w:t>o</w:t>
            </w:r>
          </w:p>
        </w:tc>
        <w:tc>
          <w:tcPr>
            <w:tcW w:w="333" w:type="pct"/>
          </w:tcPr>
          <w:p w14:paraId="2CA2A1F4" w14:textId="77777777" w:rsidR="00760F8B" w:rsidRPr="00A419F4" w:rsidRDefault="00760F8B" w:rsidP="00760F8B">
            <w:pPr>
              <w:contextualSpacing/>
              <w:jc w:val="center"/>
            </w:pPr>
            <w:r w:rsidRPr="00A419F4">
              <w:t>CO6</w:t>
            </w:r>
          </w:p>
        </w:tc>
        <w:tc>
          <w:tcPr>
            <w:tcW w:w="311" w:type="pct"/>
          </w:tcPr>
          <w:p w14:paraId="762BE3BB" w14:textId="77777777" w:rsidR="00760F8B" w:rsidRPr="00A419F4" w:rsidRDefault="00760F8B" w:rsidP="00760F8B">
            <w:pPr>
              <w:contextualSpacing/>
              <w:jc w:val="center"/>
            </w:pPr>
            <w:r w:rsidRPr="00A419F4">
              <w:t>An</w:t>
            </w:r>
          </w:p>
        </w:tc>
        <w:tc>
          <w:tcPr>
            <w:tcW w:w="421" w:type="pct"/>
          </w:tcPr>
          <w:p w14:paraId="0CCC71D3" w14:textId="77777777" w:rsidR="00760F8B" w:rsidRPr="00A419F4" w:rsidRDefault="00760F8B" w:rsidP="00760F8B">
            <w:pPr>
              <w:contextualSpacing/>
              <w:jc w:val="center"/>
            </w:pPr>
            <w:r w:rsidRPr="00A419F4">
              <w:t>20</w:t>
            </w:r>
          </w:p>
        </w:tc>
      </w:tr>
      <w:tr w:rsidR="00760F8B" w:rsidRPr="00A419F4" w14:paraId="51E0DDDB" w14:textId="77777777" w:rsidTr="00760F8B">
        <w:trPr>
          <w:trHeight w:val="394"/>
        </w:trPr>
        <w:tc>
          <w:tcPr>
            <w:tcW w:w="268" w:type="pct"/>
          </w:tcPr>
          <w:p w14:paraId="5B5A2EDD" w14:textId="77777777" w:rsidR="00760F8B" w:rsidRPr="00A419F4" w:rsidRDefault="00760F8B" w:rsidP="00760F8B">
            <w:pPr>
              <w:contextualSpacing/>
              <w:jc w:val="center"/>
            </w:pPr>
          </w:p>
        </w:tc>
        <w:tc>
          <w:tcPr>
            <w:tcW w:w="186" w:type="pct"/>
          </w:tcPr>
          <w:p w14:paraId="2DC4B6AB" w14:textId="77777777" w:rsidR="00760F8B" w:rsidRPr="00A419F4" w:rsidRDefault="00760F8B" w:rsidP="00760F8B">
            <w:pPr>
              <w:contextualSpacing/>
              <w:jc w:val="center"/>
            </w:pPr>
          </w:p>
        </w:tc>
        <w:tc>
          <w:tcPr>
            <w:tcW w:w="3481" w:type="pct"/>
            <w:vAlign w:val="bottom"/>
          </w:tcPr>
          <w:p w14:paraId="6EA0848D" w14:textId="77777777" w:rsidR="00760F8B" w:rsidRPr="00A419F4" w:rsidRDefault="00760F8B" w:rsidP="00760F8B">
            <w:pPr>
              <w:rPr>
                <w:b/>
                <w:bCs/>
              </w:rPr>
            </w:pPr>
          </w:p>
        </w:tc>
        <w:tc>
          <w:tcPr>
            <w:tcW w:w="333" w:type="pct"/>
          </w:tcPr>
          <w:p w14:paraId="1F0A0B89" w14:textId="77777777" w:rsidR="00760F8B" w:rsidRPr="00A419F4" w:rsidRDefault="00760F8B" w:rsidP="00760F8B">
            <w:pPr>
              <w:contextualSpacing/>
              <w:jc w:val="center"/>
            </w:pPr>
          </w:p>
        </w:tc>
        <w:tc>
          <w:tcPr>
            <w:tcW w:w="311" w:type="pct"/>
          </w:tcPr>
          <w:p w14:paraId="5F69596A" w14:textId="77777777" w:rsidR="00760F8B" w:rsidRPr="00A419F4" w:rsidRDefault="00760F8B" w:rsidP="00760F8B">
            <w:pPr>
              <w:contextualSpacing/>
              <w:jc w:val="center"/>
            </w:pPr>
          </w:p>
        </w:tc>
        <w:tc>
          <w:tcPr>
            <w:tcW w:w="421" w:type="pct"/>
          </w:tcPr>
          <w:p w14:paraId="67981EC2" w14:textId="77777777" w:rsidR="00760F8B" w:rsidRPr="00A419F4" w:rsidRDefault="00760F8B" w:rsidP="00760F8B">
            <w:pPr>
              <w:contextualSpacing/>
              <w:jc w:val="center"/>
            </w:pPr>
          </w:p>
        </w:tc>
      </w:tr>
      <w:tr w:rsidR="00760F8B" w:rsidRPr="00A419F4" w14:paraId="348BDE69" w14:textId="77777777" w:rsidTr="00760F8B">
        <w:trPr>
          <w:trHeight w:val="292"/>
        </w:trPr>
        <w:tc>
          <w:tcPr>
            <w:tcW w:w="5000" w:type="pct"/>
            <w:gridSpan w:val="6"/>
          </w:tcPr>
          <w:p w14:paraId="3AABEB2F" w14:textId="77777777" w:rsidR="00760F8B" w:rsidRPr="00A419F4" w:rsidRDefault="00760F8B" w:rsidP="00760F8B">
            <w:pPr>
              <w:contextualSpacing/>
              <w:jc w:val="center"/>
              <w:rPr>
                <w:b/>
                <w:bCs/>
                <w:u w:val="single"/>
              </w:rPr>
            </w:pPr>
            <w:r w:rsidRPr="00A419F4">
              <w:rPr>
                <w:b/>
                <w:bCs/>
                <w:u w:val="single"/>
              </w:rPr>
              <w:t>PART – B (1 X 20 = 20 MARKS)</w:t>
            </w:r>
          </w:p>
          <w:p w14:paraId="706A2EA2" w14:textId="77777777" w:rsidR="00760F8B" w:rsidRPr="00A419F4" w:rsidRDefault="00760F8B" w:rsidP="00760F8B">
            <w:pPr>
              <w:contextualSpacing/>
              <w:jc w:val="center"/>
              <w:rPr>
                <w:b/>
                <w:bCs/>
              </w:rPr>
            </w:pPr>
            <w:r w:rsidRPr="00A419F4">
              <w:rPr>
                <w:b/>
                <w:bCs/>
              </w:rPr>
              <w:t>COMPULSORY QUESTION</w:t>
            </w:r>
          </w:p>
        </w:tc>
      </w:tr>
      <w:tr w:rsidR="00760F8B" w:rsidRPr="00A419F4" w14:paraId="015F5FE3" w14:textId="77777777" w:rsidTr="00760F8B">
        <w:trPr>
          <w:trHeight w:val="394"/>
        </w:trPr>
        <w:tc>
          <w:tcPr>
            <w:tcW w:w="268" w:type="pct"/>
          </w:tcPr>
          <w:p w14:paraId="74E028CD" w14:textId="77777777" w:rsidR="00760F8B" w:rsidRPr="00A419F4" w:rsidRDefault="00760F8B" w:rsidP="00760F8B">
            <w:pPr>
              <w:contextualSpacing/>
              <w:jc w:val="center"/>
            </w:pPr>
            <w:r w:rsidRPr="00A419F4">
              <w:t>9.</w:t>
            </w:r>
          </w:p>
        </w:tc>
        <w:tc>
          <w:tcPr>
            <w:tcW w:w="186" w:type="pct"/>
          </w:tcPr>
          <w:p w14:paraId="568A2553" w14:textId="77777777" w:rsidR="00760F8B" w:rsidRPr="00A419F4" w:rsidRDefault="00760F8B" w:rsidP="00760F8B">
            <w:pPr>
              <w:contextualSpacing/>
              <w:jc w:val="center"/>
            </w:pPr>
          </w:p>
        </w:tc>
        <w:tc>
          <w:tcPr>
            <w:tcW w:w="3481" w:type="pct"/>
            <w:vAlign w:val="bottom"/>
          </w:tcPr>
          <w:p w14:paraId="0CC6CDE0" w14:textId="77777777" w:rsidR="00760F8B" w:rsidRPr="00A419F4" w:rsidRDefault="00760F8B" w:rsidP="00760F8B">
            <w:r w:rsidRPr="00A419F4">
              <w:t>On  31</w:t>
            </w:r>
            <w:r w:rsidRPr="00A419F4">
              <w:rPr>
                <w:vertAlign w:val="superscript"/>
              </w:rPr>
              <w:t>st</w:t>
            </w:r>
            <w:r w:rsidRPr="00A419F4">
              <w:t xml:space="preserve">  March, 2023,  the  following  Trial  balance  was  extracted  from  the books  of  M/s. Hind  Limited .   </w:t>
            </w:r>
          </w:p>
          <w:p w14:paraId="41D4D35B" w14:textId="77777777" w:rsidR="00760F8B" w:rsidRPr="00A419F4" w:rsidRDefault="00760F8B" w:rsidP="00760F8B"/>
          <w:p w14:paraId="1CBD20C1" w14:textId="77777777" w:rsidR="00760F8B" w:rsidRPr="00A419F4" w:rsidRDefault="00760F8B" w:rsidP="00760F8B">
            <w:pPr>
              <w:spacing w:line="276" w:lineRule="auto"/>
            </w:pPr>
            <w:r w:rsidRPr="00A419F4">
              <w:tab/>
            </w:r>
            <w:r w:rsidRPr="00A419F4">
              <w:tab/>
            </w:r>
            <w:r w:rsidRPr="00A419F4">
              <w:tab/>
            </w:r>
            <w:r w:rsidRPr="00A419F4">
              <w:tab/>
            </w:r>
            <w:r w:rsidRPr="00A419F4">
              <w:tab/>
              <w:t>Amount                      Amount</w:t>
            </w:r>
          </w:p>
          <w:p w14:paraId="1E9E45A9" w14:textId="77777777" w:rsidR="00760F8B" w:rsidRPr="00A419F4" w:rsidRDefault="00760F8B" w:rsidP="00760F8B">
            <w:pPr>
              <w:spacing w:line="276" w:lineRule="auto"/>
            </w:pPr>
            <w:r w:rsidRPr="00A419F4">
              <w:t>Share</w:t>
            </w:r>
            <w:r w:rsidRPr="00A419F4">
              <w:tab/>
              <w:t>Capital</w:t>
            </w:r>
            <w:r w:rsidRPr="00A419F4">
              <w:tab/>
            </w:r>
            <w:r w:rsidRPr="00A419F4">
              <w:tab/>
            </w:r>
            <w:r w:rsidRPr="00A419F4">
              <w:tab/>
            </w:r>
            <w:r w:rsidRPr="00A419F4">
              <w:tab/>
            </w:r>
            <w:r w:rsidRPr="00A419F4">
              <w:tab/>
            </w:r>
            <w:r w:rsidRPr="00A419F4">
              <w:tab/>
            </w:r>
            <w:r w:rsidRPr="00A419F4">
              <w:tab/>
              <w:t>500000</w:t>
            </w:r>
          </w:p>
          <w:p w14:paraId="38E32B0D" w14:textId="77777777" w:rsidR="00760F8B" w:rsidRPr="00A419F4" w:rsidRDefault="00760F8B" w:rsidP="00760F8B">
            <w:pPr>
              <w:spacing w:line="276" w:lineRule="auto"/>
            </w:pPr>
            <w:r w:rsidRPr="00A419F4">
              <w:t>Debentures</w:t>
            </w:r>
            <w:r w:rsidRPr="00A419F4">
              <w:tab/>
            </w:r>
            <w:r w:rsidRPr="00A419F4">
              <w:tab/>
            </w:r>
            <w:r w:rsidRPr="00A419F4">
              <w:tab/>
            </w:r>
            <w:r w:rsidRPr="00A419F4">
              <w:tab/>
            </w:r>
            <w:r w:rsidRPr="00A419F4">
              <w:tab/>
            </w:r>
            <w:r w:rsidRPr="00A419F4">
              <w:tab/>
            </w:r>
            <w:r w:rsidRPr="00A419F4">
              <w:tab/>
              <w:t>100000</w:t>
            </w:r>
          </w:p>
          <w:p w14:paraId="7DF77693" w14:textId="77777777" w:rsidR="00760F8B" w:rsidRPr="00A419F4" w:rsidRDefault="00760F8B" w:rsidP="00760F8B">
            <w:pPr>
              <w:spacing w:line="276" w:lineRule="auto"/>
            </w:pPr>
            <w:r w:rsidRPr="00A419F4">
              <w:t xml:space="preserve">Building </w:t>
            </w:r>
            <w:r w:rsidRPr="00A419F4">
              <w:tab/>
            </w:r>
            <w:r w:rsidRPr="00A419F4">
              <w:tab/>
            </w:r>
            <w:r w:rsidRPr="00A419F4">
              <w:tab/>
            </w:r>
            <w:r w:rsidRPr="00A419F4">
              <w:tab/>
              <w:t xml:space="preserve">  180000</w:t>
            </w:r>
          </w:p>
          <w:p w14:paraId="198CD1FA" w14:textId="77777777" w:rsidR="00760F8B" w:rsidRPr="00A419F4" w:rsidRDefault="00760F8B" w:rsidP="00760F8B">
            <w:pPr>
              <w:spacing w:line="276" w:lineRule="auto"/>
            </w:pPr>
            <w:r w:rsidRPr="00A419F4">
              <w:t>Investments(Tradeable)</w:t>
            </w:r>
            <w:r w:rsidRPr="00A419F4">
              <w:tab/>
            </w:r>
            <w:r w:rsidRPr="00A419F4">
              <w:tab/>
              <w:t xml:space="preserve">    18000</w:t>
            </w:r>
          </w:p>
          <w:p w14:paraId="4A601EF0" w14:textId="77777777" w:rsidR="00760F8B" w:rsidRPr="00A419F4" w:rsidRDefault="00760F8B" w:rsidP="00760F8B">
            <w:pPr>
              <w:spacing w:line="276" w:lineRule="auto"/>
            </w:pPr>
            <w:r w:rsidRPr="00A419F4">
              <w:t>Furniture</w:t>
            </w:r>
            <w:r w:rsidRPr="00A419F4">
              <w:tab/>
            </w:r>
            <w:r w:rsidRPr="00A419F4">
              <w:tab/>
            </w:r>
            <w:r w:rsidRPr="00A419F4">
              <w:tab/>
            </w:r>
            <w:r w:rsidRPr="00A419F4">
              <w:tab/>
              <w:t xml:space="preserve">    45000</w:t>
            </w:r>
          </w:p>
          <w:p w14:paraId="648FC317" w14:textId="77777777" w:rsidR="00760F8B" w:rsidRPr="00A419F4" w:rsidRDefault="00760F8B" w:rsidP="00760F8B">
            <w:pPr>
              <w:spacing w:line="276" w:lineRule="auto"/>
            </w:pPr>
            <w:r w:rsidRPr="00A419F4">
              <w:t>Motor Car</w:t>
            </w:r>
            <w:r w:rsidRPr="00A419F4">
              <w:tab/>
            </w:r>
            <w:r w:rsidRPr="00A419F4">
              <w:tab/>
            </w:r>
            <w:r w:rsidRPr="00A419F4">
              <w:tab/>
            </w:r>
            <w:r w:rsidRPr="00A419F4">
              <w:tab/>
              <w:t xml:space="preserve">  150000</w:t>
            </w:r>
          </w:p>
          <w:p w14:paraId="7A3C2464" w14:textId="77777777" w:rsidR="00760F8B" w:rsidRPr="00A419F4" w:rsidRDefault="00760F8B" w:rsidP="00760F8B">
            <w:pPr>
              <w:spacing w:line="276" w:lineRule="auto"/>
            </w:pPr>
            <w:r w:rsidRPr="00A419F4">
              <w:t>Loan  from  Bank</w:t>
            </w:r>
            <w:r w:rsidRPr="00A419F4">
              <w:tab/>
            </w:r>
            <w:r w:rsidRPr="00A419F4">
              <w:tab/>
            </w:r>
            <w:r w:rsidRPr="00A419F4">
              <w:tab/>
            </w:r>
            <w:r w:rsidRPr="00A419F4">
              <w:tab/>
            </w:r>
            <w:r w:rsidRPr="00A419F4">
              <w:tab/>
            </w:r>
            <w:r w:rsidRPr="00A419F4">
              <w:tab/>
              <w:t xml:space="preserve"> 50000</w:t>
            </w:r>
          </w:p>
          <w:p w14:paraId="704D04C4" w14:textId="77777777" w:rsidR="00760F8B" w:rsidRPr="00A419F4" w:rsidRDefault="00760F8B" w:rsidP="00760F8B">
            <w:pPr>
              <w:spacing w:line="276" w:lineRule="auto"/>
            </w:pPr>
            <w:r w:rsidRPr="00A419F4">
              <w:t xml:space="preserve">Reserve </w:t>
            </w:r>
            <w:r w:rsidRPr="00A419F4">
              <w:tab/>
            </w:r>
            <w:r w:rsidRPr="00A419F4">
              <w:tab/>
            </w:r>
            <w:r w:rsidRPr="00A419F4">
              <w:tab/>
            </w:r>
            <w:r w:rsidRPr="00A419F4">
              <w:tab/>
            </w:r>
            <w:r w:rsidRPr="00A419F4">
              <w:tab/>
            </w:r>
            <w:r w:rsidRPr="00A419F4">
              <w:tab/>
            </w:r>
            <w:r w:rsidRPr="00A419F4">
              <w:tab/>
              <w:t xml:space="preserve"> 40000</w:t>
            </w:r>
          </w:p>
          <w:p w14:paraId="55BCB788" w14:textId="77777777" w:rsidR="00760F8B" w:rsidRPr="00A419F4" w:rsidRDefault="00760F8B" w:rsidP="00760F8B">
            <w:pPr>
              <w:spacing w:line="276" w:lineRule="auto"/>
            </w:pPr>
            <w:r w:rsidRPr="00A419F4">
              <w:t>Discount</w:t>
            </w:r>
            <w:r w:rsidRPr="00A419F4">
              <w:tab/>
            </w:r>
            <w:r w:rsidRPr="00A419F4">
              <w:tab/>
            </w:r>
            <w:r w:rsidRPr="00A419F4">
              <w:tab/>
            </w:r>
            <w:r w:rsidRPr="00A419F4">
              <w:tab/>
              <w:t xml:space="preserve">     5400</w:t>
            </w:r>
          </w:p>
          <w:p w14:paraId="43D9BEA3" w14:textId="77777777" w:rsidR="00760F8B" w:rsidRPr="00A419F4" w:rsidRDefault="00760F8B" w:rsidP="00760F8B">
            <w:pPr>
              <w:spacing w:line="276" w:lineRule="auto"/>
            </w:pPr>
            <w:r w:rsidRPr="00A419F4">
              <w:t>Purchases  and  Sales</w:t>
            </w:r>
            <w:r w:rsidRPr="00A419F4">
              <w:tab/>
            </w:r>
            <w:r w:rsidRPr="00A419F4">
              <w:tab/>
            </w:r>
            <w:r w:rsidRPr="00A419F4">
              <w:tab/>
              <w:t xml:space="preserve"> 450000</w:t>
            </w:r>
            <w:r w:rsidRPr="00A419F4">
              <w:tab/>
            </w:r>
            <w:r w:rsidRPr="00A419F4">
              <w:tab/>
              <w:t>600000</w:t>
            </w:r>
          </w:p>
          <w:p w14:paraId="13735214" w14:textId="77777777" w:rsidR="00760F8B" w:rsidRPr="00A419F4" w:rsidRDefault="00760F8B" w:rsidP="00760F8B">
            <w:pPr>
              <w:spacing w:line="276" w:lineRule="auto"/>
            </w:pPr>
            <w:r w:rsidRPr="00A419F4">
              <w:t>Opening  stock</w:t>
            </w:r>
            <w:r w:rsidRPr="00A419F4">
              <w:tab/>
            </w:r>
            <w:r w:rsidRPr="00A419F4">
              <w:tab/>
            </w:r>
            <w:r w:rsidRPr="00A419F4">
              <w:tab/>
              <w:t xml:space="preserve"> 150000</w:t>
            </w:r>
          </w:p>
          <w:p w14:paraId="4A207B18" w14:textId="77777777" w:rsidR="00760F8B" w:rsidRPr="00A419F4" w:rsidRDefault="00760F8B" w:rsidP="00760F8B">
            <w:pPr>
              <w:spacing w:line="276" w:lineRule="auto"/>
            </w:pPr>
            <w:r w:rsidRPr="00A419F4">
              <w:t>Administrative  expenses</w:t>
            </w:r>
            <w:r w:rsidRPr="00A419F4">
              <w:tab/>
            </w:r>
            <w:r w:rsidRPr="00A419F4">
              <w:tab/>
              <w:t xml:space="preserve">   90000</w:t>
            </w:r>
          </w:p>
          <w:p w14:paraId="5B1F198A" w14:textId="77777777" w:rsidR="00760F8B" w:rsidRPr="00A419F4" w:rsidRDefault="00760F8B" w:rsidP="00760F8B">
            <w:pPr>
              <w:spacing w:line="276" w:lineRule="auto"/>
            </w:pPr>
            <w:r w:rsidRPr="00A419F4">
              <w:t>Salaries</w:t>
            </w:r>
            <w:r w:rsidRPr="00A419F4">
              <w:tab/>
            </w:r>
            <w:r w:rsidRPr="00A419F4">
              <w:tab/>
            </w:r>
            <w:r w:rsidRPr="00A419F4">
              <w:tab/>
            </w:r>
            <w:r w:rsidRPr="00A419F4">
              <w:tab/>
              <w:t xml:space="preserve">   12000</w:t>
            </w:r>
          </w:p>
          <w:p w14:paraId="5323AA75" w14:textId="77777777" w:rsidR="00760F8B" w:rsidRPr="00A419F4" w:rsidRDefault="00760F8B" w:rsidP="00760F8B">
            <w:pPr>
              <w:spacing w:line="276" w:lineRule="auto"/>
            </w:pPr>
            <w:r w:rsidRPr="00A419F4">
              <w:t>Insurance</w:t>
            </w:r>
            <w:r w:rsidRPr="00A419F4">
              <w:tab/>
            </w:r>
            <w:r w:rsidRPr="00A419F4">
              <w:tab/>
            </w:r>
            <w:r w:rsidRPr="00A419F4">
              <w:tab/>
            </w:r>
            <w:r w:rsidRPr="00A419F4">
              <w:tab/>
              <w:t xml:space="preserve">    6000</w:t>
            </w:r>
          </w:p>
          <w:p w14:paraId="1A4F36DA" w14:textId="77777777" w:rsidR="00760F8B" w:rsidRPr="00A419F4" w:rsidRDefault="00760F8B" w:rsidP="00760F8B">
            <w:pPr>
              <w:spacing w:line="276" w:lineRule="auto"/>
            </w:pPr>
            <w:r w:rsidRPr="00A419F4">
              <w:t>Commission</w:t>
            </w:r>
            <w:r w:rsidRPr="00A419F4">
              <w:tab/>
            </w:r>
            <w:r w:rsidRPr="00A419F4">
              <w:tab/>
            </w:r>
            <w:r w:rsidRPr="00A419F4">
              <w:tab/>
            </w:r>
            <w:r w:rsidRPr="00A419F4">
              <w:tab/>
              <w:t xml:space="preserve">                                      </w:t>
            </w:r>
            <w:r>
              <w:t xml:space="preserve"> </w:t>
            </w:r>
            <w:r w:rsidRPr="00A419F4">
              <w:t>5000</w:t>
            </w:r>
          </w:p>
          <w:p w14:paraId="6BF815B2" w14:textId="77777777" w:rsidR="00760F8B" w:rsidRPr="00A419F4" w:rsidRDefault="00760F8B" w:rsidP="00760F8B">
            <w:pPr>
              <w:spacing w:line="276" w:lineRule="auto"/>
            </w:pPr>
            <w:r w:rsidRPr="00A419F4">
              <w:t>Profit  and  Loss  Account</w:t>
            </w:r>
            <w:r w:rsidRPr="00A419F4">
              <w:tab/>
            </w:r>
            <w:r w:rsidRPr="00A419F4">
              <w:tab/>
            </w:r>
            <w:r w:rsidRPr="00A419F4">
              <w:tab/>
            </w:r>
            <w:r w:rsidRPr="00A419F4">
              <w:tab/>
              <w:t xml:space="preserve">            </w:t>
            </w:r>
            <w:r>
              <w:t xml:space="preserve"> </w:t>
            </w:r>
            <w:r w:rsidRPr="00A419F4">
              <w:t>10000</w:t>
            </w:r>
          </w:p>
          <w:p w14:paraId="276538F7" w14:textId="77777777" w:rsidR="00760F8B" w:rsidRPr="00A419F4" w:rsidRDefault="00760F8B" w:rsidP="00760F8B">
            <w:pPr>
              <w:spacing w:line="276" w:lineRule="auto"/>
            </w:pPr>
            <w:r w:rsidRPr="00A419F4">
              <w:t>Debtors  and Creditors</w:t>
            </w:r>
            <w:r w:rsidRPr="00A419F4">
              <w:tab/>
            </w:r>
            <w:r w:rsidRPr="00A419F4">
              <w:tab/>
              <w:t>168600</w:t>
            </w:r>
            <w:r w:rsidRPr="00A419F4">
              <w:tab/>
            </w:r>
            <w:r w:rsidRPr="00A419F4">
              <w:tab/>
            </w:r>
            <w:r>
              <w:t xml:space="preserve"> </w:t>
            </w:r>
            <w:r w:rsidRPr="00A419F4">
              <w:t>90000</w:t>
            </w:r>
          </w:p>
          <w:p w14:paraId="71471366" w14:textId="77777777" w:rsidR="00760F8B" w:rsidRPr="00A419F4" w:rsidRDefault="00760F8B" w:rsidP="00760F8B">
            <w:pPr>
              <w:spacing w:line="276" w:lineRule="auto"/>
            </w:pPr>
            <w:r w:rsidRPr="00A419F4">
              <w:t>Cash</w:t>
            </w:r>
            <w:r w:rsidRPr="00A419F4">
              <w:tab/>
            </w:r>
            <w:r w:rsidRPr="00A419F4">
              <w:tab/>
            </w:r>
            <w:r w:rsidRPr="00A419F4">
              <w:tab/>
            </w:r>
            <w:r w:rsidRPr="00A419F4">
              <w:tab/>
            </w:r>
            <w:r w:rsidRPr="00A419F4">
              <w:tab/>
              <w:t xml:space="preserve"> 20000</w:t>
            </w:r>
            <w:r w:rsidRPr="00A419F4">
              <w:tab/>
            </w:r>
          </w:p>
          <w:p w14:paraId="4EC02EAF" w14:textId="77777777" w:rsidR="00760F8B" w:rsidRPr="00A419F4" w:rsidRDefault="00760F8B" w:rsidP="00760F8B">
            <w:pPr>
              <w:spacing w:line="276" w:lineRule="auto"/>
            </w:pPr>
            <w:r w:rsidRPr="00A419F4">
              <w:t>Bank balance</w:t>
            </w:r>
            <w:r w:rsidRPr="00A419F4">
              <w:tab/>
            </w:r>
            <w:r w:rsidRPr="00A419F4">
              <w:tab/>
            </w:r>
            <w:r w:rsidRPr="00A419F4">
              <w:tab/>
              <w:t xml:space="preserve">           100000</w:t>
            </w:r>
            <w:r w:rsidRPr="00A419F4">
              <w:tab/>
            </w:r>
          </w:p>
          <w:p w14:paraId="3DCBC884" w14:textId="77777777" w:rsidR="00760F8B" w:rsidRPr="00A419F4" w:rsidRDefault="00760F8B" w:rsidP="00760F8B">
            <w:pPr>
              <w:spacing w:line="276" w:lineRule="auto"/>
            </w:pPr>
            <w:r w:rsidRPr="00A419F4">
              <w:tab/>
            </w:r>
            <w:r w:rsidRPr="00A419F4">
              <w:tab/>
            </w:r>
            <w:r w:rsidRPr="00A419F4">
              <w:tab/>
            </w:r>
            <w:r w:rsidRPr="00A419F4">
              <w:tab/>
            </w:r>
            <w:r w:rsidRPr="00A419F4">
              <w:tab/>
              <w:t>-----------</w:t>
            </w:r>
            <w:r w:rsidRPr="00A419F4">
              <w:tab/>
              <w:t xml:space="preserve">          ----------</w:t>
            </w:r>
          </w:p>
          <w:p w14:paraId="4DD83ABB" w14:textId="77777777" w:rsidR="00760F8B" w:rsidRPr="00A419F4" w:rsidRDefault="00760F8B" w:rsidP="00760F8B">
            <w:pPr>
              <w:spacing w:line="276" w:lineRule="auto"/>
            </w:pPr>
            <w:r w:rsidRPr="00A419F4">
              <w:tab/>
            </w:r>
            <w:r w:rsidRPr="00A419F4">
              <w:tab/>
            </w:r>
            <w:r w:rsidRPr="00A419F4">
              <w:tab/>
            </w:r>
            <w:r w:rsidRPr="00A419F4">
              <w:tab/>
            </w:r>
            <w:r w:rsidRPr="00A419F4">
              <w:tab/>
              <w:t>1395000</w:t>
            </w:r>
            <w:r w:rsidRPr="00A419F4">
              <w:tab/>
              <w:t xml:space="preserve">         1395000</w:t>
            </w:r>
          </w:p>
          <w:p w14:paraId="7B51FC69" w14:textId="77777777" w:rsidR="00760F8B" w:rsidRPr="00A419F4" w:rsidRDefault="00760F8B" w:rsidP="00760F8B">
            <w:pPr>
              <w:spacing w:line="276" w:lineRule="auto"/>
            </w:pPr>
            <w:r w:rsidRPr="00A419F4">
              <w:tab/>
            </w:r>
            <w:r w:rsidRPr="00A419F4">
              <w:tab/>
            </w:r>
            <w:r w:rsidRPr="00A419F4">
              <w:tab/>
            </w:r>
            <w:r w:rsidRPr="00A419F4">
              <w:tab/>
            </w:r>
            <w:r w:rsidRPr="00A419F4">
              <w:tab/>
              <w:t>=======</w:t>
            </w:r>
            <w:r w:rsidRPr="00A419F4">
              <w:tab/>
              <w:t xml:space="preserve">         =======</w:t>
            </w:r>
          </w:p>
          <w:p w14:paraId="134D383E" w14:textId="77777777" w:rsidR="00760F8B" w:rsidRPr="00A419F4" w:rsidRDefault="00760F8B" w:rsidP="00760F8B">
            <w:r w:rsidRPr="00A419F4">
              <w:lastRenderedPageBreak/>
              <w:t>Adjustments:</w:t>
            </w:r>
          </w:p>
          <w:p w14:paraId="14734BD0" w14:textId="77777777" w:rsidR="00760F8B" w:rsidRPr="00A419F4" w:rsidRDefault="00760F8B" w:rsidP="008C2B67">
            <w:pPr>
              <w:pStyle w:val="ListParagraph"/>
              <w:numPr>
                <w:ilvl w:val="0"/>
                <w:numId w:val="46"/>
              </w:numPr>
              <w:spacing w:line="276" w:lineRule="auto"/>
            </w:pPr>
            <w:r w:rsidRPr="00A419F4">
              <w:t xml:space="preserve"> Closing  stock  was  valued  as  on 31.03.23  Rs. 190000</w:t>
            </w:r>
            <w:r w:rsidRPr="00A419F4">
              <w:tab/>
            </w:r>
          </w:p>
          <w:p w14:paraId="26302143" w14:textId="77777777" w:rsidR="00760F8B" w:rsidRPr="00A419F4" w:rsidRDefault="00760F8B" w:rsidP="008C2B67">
            <w:pPr>
              <w:pStyle w:val="ListParagraph"/>
              <w:numPr>
                <w:ilvl w:val="0"/>
                <w:numId w:val="46"/>
              </w:numPr>
              <w:spacing w:line="276" w:lineRule="auto"/>
            </w:pPr>
            <w:r w:rsidRPr="00A419F4">
              <w:t>Outstanding  salaries  amounted  to    Rs. 1000</w:t>
            </w:r>
          </w:p>
          <w:p w14:paraId="1F78D1BF" w14:textId="77777777" w:rsidR="00760F8B" w:rsidRPr="00A419F4" w:rsidRDefault="00760F8B" w:rsidP="008C2B67">
            <w:pPr>
              <w:pStyle w:val="ListParagraph"/>
              <w:numPr>
                <w:ilvl w:val="0"/>
                <w:numId w:val="46"/>
              </w:numPr>
              <w:spacing w:line="276" w:lineRule="auto"/>
            </w:pPr>
            <w:r w:rsidRPr="00A419F4">
              <w:t xml:space="preserve">Depreciate  Motor  car  at  5 %  </w:t>
            </w:r>
          </w:p>
          <w:p w14:paraId="79134E05" w14:textId="77777777" w:rsidR="00760F8B" w:rsidRPr="00A419F4" w:rsidRDefault="00760F8B" w:rsidP="00760F8B">
            <w:pPr>
              <w:spacing w:line="276" w:lineRule="auto"/>
            </w:pPr>
            <w:r w:rsidRPr="00A419F4">
              <w:t>Prepare   Revenue  account  and  Balance  sheet  as  on 31.03.23.</w:t>
            </w:r>
          </w:p>
          <w:p w14:paraId="74A51A83" w14:textId="77777777" w:rsidR="00760F8B" w:rsidRPr="00A419F4" w:rsidRDefault="00760F8B" w:rsidP="00760F8B">
            <w:pPr>
              <w:contextualSpacing/>
              <w:jc w:val="both"/>
              <w:rPr>
                <w:b/>
                <w:bCs/>
              </w:rPr>
            </w:pPr>
          </w:p>
        </w:tc>
        <w:tc>
          <w:tcPr>
            <w:tcW w:w="333" w:type="pct"/>
          </w:tcPr>
          <w:p w14:paraId="7CF707CD" w14:textId="77777777" w:rsidR="00760F8B" w:rsidRPr="00A419F4" w:rsidRDefault="00760F8B" w:rsidP="00760F8B">
            <w:pPr>
              <w:contextualSpacing/>
              <w:jc w:val="center"/>
            </w:pPr>
            <w:r w:rsidRPr="00A419F4">
              <w:lastRenderedPageBreak/>
              <w:t>CO1</w:t>
            </w:r>
          </w:p>
        </w:tc>
        <w:tc>
          <w:tcPr>
            <w:tcW w:w="311" w:type="pct"/>
          </w:tcPr>
          <w:p w14:paraId="2BF33930" w14:textId="77777777" w:rsidR="00760F8B" w:rsidRPr="00A419F4" w:rsidRDefault="00760F8B" w:rsidP="00760F8B">
            <w:pPr>
              <w:contextualSpacing/>
              <w:jc w:val="center"/>
            </w:pPr>
            <w:r w:rsidRPr="00A419F4">
              <w:t>An</w:t>
            </w:r>
          </w:p>
        </w:tc>
        <w:tc>
          <w:tcPr>
            <w:tcW w:w="421" w:type="pct"/>
          </w:tcPr>
          <w:p w14:paraId="2CE5A7B4" w14:textId="77777777" w:rsidR="00760F8B" w:rsidRPr="00A419F4" w:rsidRDefault="00760F8B" w:rsidP="00760F8B">
            <w:pPr>
              <w:contextualSpacing/>
              <w:jc w:val="center"/>
            </w:pPr>
            <w:r w:rsidRPr="00A419F4">
              <w:t>20</w:t>
            </w:r>
          </w:p>
        </w:tc>
      </w:tr>
    </w:tbl>
    <w:p w14:paraId="42EE437C" w14:textId="77777777" w:rsidR="00760F8B" w:rsidRDefault="00760F8B" w:rsidP="00760F8B">
      <w:pPr>
        <w:contextualSpacing/>
        <w:rPr>
          <w:b/>
          <w:bCs/>
        </w:rPr>
      </w:pPr>
    </w:p>
    <w:p w14:paraId="499FB27B" w14:textId="77777777" w:rsidR="00760F8B" w:rsidRPr="00A419F4" w:rsidRDefault="00760F8B" w:rsidP="00760F8B">
      <w:pPr>
        <w:contextualSpacing/>
      </w:pPr>
      <w:r w:rsidRPr="00A419F4">
        <w:rPr>
          <w:b/>
          <w:bCs/>
        </w:rPr>
        <w:t>CO</w:t>
      </w:r>
      <w:r w:rsidRPr="00A419F4">
        <w:t xml:space="preserve"> – COURSE OUTCOME</w:t>
      </w:r>
      <w:r w:rsidRPr="00A419F4">
        <w:tab/>
      </w:r>
      <w:r w:rsidRPr="00A419F4">
        <w:tab/>
      </w:r>
      <w:r w:rsidRPr="00A419F4">
        <w:tab/>
      </w:r>
      <w:r w:rsidRPr="00A419F4">
        <w:tab/>
      </w:r>
      <w:r w:rsidRPr="00A419F4">
        <w:tab/>
      </w:r>
      <w:r w:rsidRPr="00A419F4">
        <w:rPr>
          <w:b/>
          <w:bCs/>
        </w:rPr>
        <w:t>BL</w:t>
      </w:r>
      <w:r w:rsidRPr="00A419F4">
        <w:t xml:space="preserve"> – BLOOM’S LEVEL</w:t>
      </w:r>
    </w:p>
    <w:p w14:paraId="0E8EF419" w14:textId="77777777" w:rsidR="00760F8B" w:rsidRPr="00A419F4"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A419F4" w14:paraId="3E253C7A" w14:textId="77777777" w:rsidTr="00760F8B">
        <w:trPr>
          <w:trHeight w:val="277"/>
        </w:trPr>
        <w:tc>
          <w:tcPr>
            <w:tcW w:w="935" w:type="dxa"/>
          </w:tcPr>
          <w:p w14:paraId="1D372DA3" w14:textId="77777777" w:rsidR="00760F8B" w:rsidRPr="00A419F4" w:rsidRDefault="00760F8B" w:rsidP="00760F8B">
            <w:pPr>
              <w:contextualSpacing/>
            </w:pPr>
          </w:p>
        </w:tc>
        <w:tc>
          <w:tcPr>
            <w:tcW w:w="9762" w:type="dxa"/>
          </w:tcPr>
          <w:p w14:paraId="68DE95C9" w14:textId="77777777" w:rsidR="00760F8B" w:rsidRPr="00A419F4" w:rsidRDefault="00760F8B" w:rsidP="00760F8B">
            <w:pPr>
              <w:contextualSpacing/>
              <w:jc w:val="center"/>
              <w:rPr>
                <w:b/>
              </w:rPr>
            </w:pPr>
            <w:r w:rsidRPr="00A419F4">
              <w:rPr>
                <w:b/>
              </w:rPr>
              <w:t>COURSE OUTCOMES</w:t>
            </w:r>
          </w:p>
        </w:tc>
      </w:tr>
      <w:tr w:rsidR="00760F8B" w:rsidRPr="00A419F4" w14:paraId="1D275A94" w14:textId="77777777" w:rsidTr="00760F8B">
        <w:trPr>
          <w:trHeight w:val="277"/>
        </w:trPr>
        <w:tc>
          <w:tcPr>
            <w:tcW w:w="935" w:type="dxa"/>
          </w:tcPr>
          <w:p w14:paraId="358DE2D9" w14:textId="77777777" w:rsidR="00760F8B" w:rsidRPr="00A419F4" w:rsidRDefault="00760F8B" w:rsidP="00760F8B">
            <w:pPr>
              <w:contextualSpacing/>
            </w:pPr>
            <w:r w:rsidRPr="00A419F4">
              <w:t>CO1</w:t>
            </w:r>
          </w:p>
        </w:tc>
        <w:tc>
          <w:tcPr>
            <w:tcW w:w="9762" w:type="dxa"/>
          </w:tcPr>
          <w:p w14:paraId="1F446019" w14:textId="77777777" w:rsidR="00760F8B" w:rsidRPr="00A419F4" w:rsidRDefault="00760F8B" w:rsidP="00760F8B">
            <w:pPr>
              <w:contextualSpacing/>
              <w:jc w:val="both"/>
            </w:pPr>
            <w:r w:rsidRPr="00A419F4">
              <w:t>Remember the significance of management accounting concepts and Principles.</w:t>
            </w:r>
          </w:p>
        </w:tc>
      </w:tr>
      <w:tr w:rsidR="00760F8B" w:rsidRPr="00A419F4" w14:paraId="41341617" w14:textId="77777777" w:rsidTr="00760F8B">
        <w:trPr>
          <w:trHeight w:val="277"/>
        </w:trPr>
        <w:tc>
          <w:tcPr>
            <w:tcW w:w="935" w:type="dxa"/>
          </w:tcPr>
          <w:p w14:paraId="09CA9BC9" w14:textId="77777777" w:rsidR="00760F8B" w:rsidRPr="00A419F4" w:rsidRDefault="00760F8B" w:rsidP="00760F8B">
            <w:pPr>
              <w:contextualSpacing/>
            </w:pPr>
            <w:r w:rsidRPr="00A419F4">
              <w:t>CO2</w:t>
            </w:r>
          </w:p>
        </w:tc>
        <w:tc>
          <w:tcPr>
            <w:tcW w:w="9762" w:type="dxa"/>
          </w:tcPr>
          <w:p w14:paraId="3CC73474" w14:textId="77777777" w:rsidR="00760F8B" w:rsidRPr="00A419F4" w:rsidRDefault="00760F8B" w:rsidP="00760F8B">
            <w:pPr>
              <w:contextualSpacing/>
              <w:jc w:val="both"/>
            </w:pPr>
            <w:r w:rsidRPr="00A419F4">
              <w:t>Develop an Understanding on the basics of the principles and techniques of accounting.</w:t>
            </w:r>
          </w:p>
        </w:tc>
      </w:tr>
      <w:tr w:rsidR="00760F8B" w:rsidRPr="00A419F4" w14:paraId="41B598BD" w14:textId="77777777" w:rsidTr="00760F8B">
        <w:trPr>
          <w:trHeight w:val="277"/>
        </w:trPr>
        <w:tc>
          <w:tcPr>
            <w:tcW w:w="935" w:type="dxa"/>
          </w:tcPr>
          <w:p w14:paraId="064042EE" w14:textId="77777777" w:rsidR="00760F8B" w:rsidRPr="00A419F4" w:rsidRDefault="00760F8B" w:rsidP="00760F8B">
            <w:pPr>
              <w:contextualSpacing/>
            </w:pPr>
            <w:r w:rsidRPr="00A419F4">
              <w:t>CO3</w:t>
            </w:r>
          </w:p>
        </w:tc>
        <w:tc>
          <w:tcPr>
            <w:tcW w:w="9762" w:type="dxa"/>
          </w:tcPr>
          <w:p w14:paraId="6A545E61" w14:textId="77777777" w:rsidR="00760F8B" w:rsidRPr="00A419F4" w:rsidRDefault="00760F8B" w:rsidP="00760F8B">
            <w:pPr>
              <w:contextualSpacing/>
              <w:jc w:val="both"/>
            </w:pPr>
            <w:r w:rsidRPr="00A419F4">
              <w:t>Apply ratio analysis on the financial statements and interpret the results to know the performance of the company.</w:t>
            </w:r>
          </w:p>
        </w:tc>
      </w:tr>
      <w:tr w:rsidR="00760F8B" w:rsidRPr="00A419F4" w14:paraId="0E9A0386" w14:textId="77777777" w:rsidTr="00760F8B">
        <w:trPr>
          <w:trHeight w:val="277"/>
        </w:trPr>
        <w:tc>
          <w:tcPr>
            <w:tcW w:w="935" w:type="dxa"/>
          </w:tcPr>
          <w:p w14:paraId="6EB15AE8" w14:textId="77777777" w:rsidR="00760F8B" w:rsidRPr="00A419F4" w:rsidRDefault="00760F8B" w:rsidP="00760F8B">
            <w:pPr>
              <w:contextualSpacing/>
            </w:pPr>
            <w:r w:rsidRPr="00A419F4">
              <w:t>CO4</w:t>
            </w:r>
          </w:p>
        </w:tc>
        <w:tc>
          <w:tcPr>
            <w:tcW w:w="9762" w:type="dxa"/>
          </w:tcPr>
          <w:p w14:paraId="24F964BA" w14:textId="77777777" w:rsidR="00760F8B" w:rsidRPr="00A419F4" w:rsidRDefault="00760F8B" w:rsidP="00760F8B">
            <w:pPr>
              <w:contextualSpacing/>
              <w:jc w:val="both"/>
            </w:pPr>
            <w:r w:rsidRPr="00A419F4">
              <w:t>Analyze the Cash flows from operating, financing, and investing activities recorded in the reports of the company.</w:t>
            </w:r>
          </w:p>
        </w:tc>
      </w:tr>
      <w:tr w:rsidR="00760F8B" w:rsidRPr="00A419F4" w14:paraId="3FDB2BE3" w14:textId="77777777" w:rsidTr="00760F8B">
        <w:trPr>
          <w:trHeight w:val="277"/>
        </w:trPr>
        <w:tc>
          <w:tcPr>
            <w:tcW w:w="935" w:type="dxa"/>
          </w:tcPr>
          <w:p w14:paraId="4585D7E3" w14:textId="77777777" w:rsidR="00760F8B" w:rsidRPr="00A419F4" w:rsidRDefault="00760F8B" w:rsidP="00760F8B">
            <w:pPr>
              <w:contextualSpacing/>
            </w:pPr>
            <w:r w:rsidRPr="00A419F4">
              <w:t>CO5</w:t>
            </w:r>
          </w:p>
        </w:tc>
        <w:tc>
          <w:tcPr>
            <w:tcW w:w="9762" w:type="dxa"/>
          </w:tcPr>
          <w:p w14:paraId="3AB7FFC0" w14:textId="77777777" w:rsidR="00760F8B" w:rsidRPr="00A419F4" w:rsidRDefault="00760F8B" w:rsidP="00760F8B">
            <w:pPr>
              <w:contextualSpacing/>
              <w:jc w:val="both"/>
            </w:pPr>
            <w:r w:rsidRPr="00A419F4">
              <w:t>Evaluate Business or Product or a Unit by means of break-even point, Marginal Costing, and budgetary Control techniques.</w:t>
            </w:r>
          </w:p>
        </w:tc>
      </w:tr>
      <w:tr w:rsidR="00760F8B" w:rsidRPr="00A419F4" w14:paraId="709D931C" w14:textId="77777777" w:rsidTr="00760F8B">
        <w:trPr>
          <w:trHeight w:val="277"/>
        </w:trPr>
        <w:tc>
          <w:tcPr>
            <w:tcW w:w="935" w:type="dxa"/>
          </w:tcPr>
          <w:p w14:paraId="562F73B6" w14:textId="77777777" w:rsidR="00760F8B" w:rsidRPr="00A419F4" w:rsidRDefault="00760F8B" w:rsidP="00760F8B">
            <w:pPr>
              <w:contextualSpacing/>
            </w:pPr>
            <w:r w:rsidRPr="00A419F4">
              <w:t>CO6</w:t>
            </w:r>
          </w:p>
        </w:tc>
        <w:tc>
          <w:tcPr>
            <w:tcW w:w="9762" w:type="dxa"/>
          </w:tcPr>
          <w:p w14:paraId="7576FB8F" w14:textId="77777777" w:rsidR="00760F8B" w:rsidRPr="00A419F4" w:rsidRDefault="00760F8B" w:rsidP="00760F8B">
            <w:pPr>
              <w:contextualSpacing/>
              <w:jc w:val="both"/>
            </w:pPr>
            <w:r w:rsidRPr="00A419F4">
              <w:t xml:space="preserve">Create the Vertical and Horizontal Model of Income Statements and Balance Sheet as INDAS/IFRS Format </w:t>
            </w:r>
          </w:p>
        </w:tc>
      </w:tr>
    </w:tbl>
    <w:p w14:paraId="6821843E" w14:textId="77777777" w:rsidR="00760F8B" w:rsidRPr="00A419F4"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A419F4" w14:paraId="3B8413F4" w14:textId="77777777" w:rsidTr="00760F8B">
        <w:trPr>
          <w:jc w:val="center"/>
        </w:trPr>
        <w:tc>
          <w:tcPr>
            <w:tcW w:w="10632" w:type="dxa"/>
            <w:gridSpan w:val="8"/>
          </w:tcPr>
          <w:p w14:paraId="68DB2E17" w14:textId="77777777" w:rsidR="00760F8B" w:rsidRPr="00A419F4" w:rsidRDefault="00760F8B" w:rsidP="00760F8B">
            <w:pPr>
              <w:contextualSpacing/>
              <w:jc w:val="center"/>
              <w:rPr>
                <w:b/>
              </w:rPr>
            </w:pPr>
            <w:r w:rsidRPr="00A419F4">
              <w:rPr>
                <w:b/>
              </w:rPr>
              <w:t>Assessment Pattern as per Bloom’s Taxonomy</w:t>
            </w:r>
          </w:p>
        </w:tc>
      </w:tr>
      <w:tr w:rsidR="00760F8B" w:rsidRPr="00A419F4" w14:paraId="310363C3" w14:textId="77777777" w:rsidTr="00760F8B">
        <w:trPr>
          <w:jc w:val="center"/>
        </w:trPr>
        <w:tc>
          <w:tcPr>
            <w:tcW w:w="1843" w:type="dxa"/>
          </w:tcPr>
          <w:p w14:paraId="54FE4B2F" w14:textId="77777777" w:rsidR="00760F8B" w:rsidRPr="00A419F4" w:rsidRDefault="00760F8B" w:rsidP="00760F8B">
            <w:pPr>
              <w:contextualSpacing/>
              <w:jc w:val="center"/>
              <w:rPr>
                <w:b/>
                <w:bCs/>
              </w:rPr>
            </w:pPr>
            <w:r w:rsidRPr="00A419F4">
              <w:rPr>
                <w:b/>
                <w:bCs/>
              </w:rPr>
              <w:t>CO / P</w:t>
            </w:r>
          </w:p>
        </w:tc>
        <w:tc>
          <w:tcPr>
            <w:tcW w:w="1134" w:type="dxa"/>
          </w:tcPr>
          <w:p w14:paraId="3A973838" w14:textId="77777777" w:rsidR="00760F8B" w:rsidRPr="00A419F4" w:rsidRDefault="00760F8B" w:rsidP="00760F8B">
            <w:pPr>
              <w:contextualSpacing/>
              <w:jc w:val="center"/>
              <w:rPr>
                <w:b/>
              </w:rPr>
            </w:pPr>
            <w:r w:rsidRPr="00A419F4">
              <w:rPr>
                <w:b/>
              </w:rPr>
              <w:t>R</w:t>
            </w:r>
          </w:p>
        </w:tc>
        <w:tc>
          <w:tcPr>
            <w:tcW w:w="1418" w:type="dxa"/>
          </w:tcPr>
          <w:p w14:paraId="565496A2" w14:textId="77777777" w:rsidR="00760F8B" w:rsidRPr="00A419F4" w:rsidRDefault="00760F8B" w:rsidP="00760F8B">
            <w:pPr>
              <w:contextualSpacing/>
              <w:jc w:val="center"/>
              <w:rPr>
                <w:b/>
              </w:rPr>
            </w:pPr>
            <w:r w:rsidRPr="00A419F4">
              <w:rPr>
                <w:b/>
              </w:rPr>
              <w:t>U</w:t>
            </w:r>
          </w:p>
        </w:tc>
        <w:tc>
          <w:tcPr>
            <w:tcW w:w="992" w:type="dxa"/>
          </w:tcPr>
          <w:p w14:paraId="062399F9" w14:textId="77777777" w:rsidR="00760F8B" w:rsidRPr="00A419F4" w:rsidRDefault="00760F8B" w:rsidP="00760F8B">
            <w:pPr>
              <w:contextualSpacing/>
              <w:jc w:val="center"/>
              <w:rPr>
                <w:b/>
              </w:rPr>
            </w:pPr>
            <w:r w:rsidRPr="00A419F4">
              <w:rPr>
                <w:b/>
              </w:rPr>
              <w:t>A</w:t>
            </w:r>
          </w:p>
        </w:tc>
        <w:tc>
          <w:tcPr>
            <w:tcW w:w="1276" w:type="dxa"/>
          </w:tcPr>
          <w:p w14:paraId="1ED6A61F" w14:textId="77777777" w:rsidR="00760F8B" w:rsidRPr="00A419F4" w:rsidRDefault="00760F8B" w:rsidP="00760F8B">
            <w:pPr>
              <w:contextualSpacing/>
              <w:jc w:val="center"/>
              <w:rPr>
                <w:b/>
              </w:rPr>
            </w:pPr>
            <w:r w:rsidRPr="00A419F4">
              <w:rPr>
                <w:b/>
              </w:rPr>
              <w:t>An</w:t>
            </w:r>
          </w:p>
        </w:tc>
        <w:tc>
          <w:tcPr>
            <w:tcW w:w="992" w:type="dxa"/>
          </w:tcPr>
          <w:p w14:paraId="2BAFC3BC" w14:textId="77777777" w:rsidR="00760F8B" w:rsidRPr="00A419F4" w:rsidRDefault="00760F8B" w:rsidP="00760F8B">
            <w:pPr>
              <w:contextualSpacing/>
              <w:jc w:val="center"/>
              <w:rPr>
                <w:b/>
              </w:rPr>
            </w:pPr>
            <w:r w:rsidRPr="00A419F4">
              <w:rPr>
                <w:b/>
              </w:rPr>
              <w:t>E</w:t>
            </w:r>
          </w:p>
        </w:tc>
        <w:tc>
          <w:tcPr>
            <w:tcW w:w="871" w:type="dxa"/>
          </w:tcPr>
          <w:p w14:paraId="10F4E049" w14:textId="77777777" w:rsidR="00760F8B" w:rsidRPr="00A419F4" w:rsidRDefault="00760F8B" w:rsidP="00760F8B">
            <w:pPr>
              <w:contextualSpacing/>
              <w:jc w:val="center"/>
              <w:rPr>
                <w:b/>
              </w:rPr>
            </w:pPr>
            <w:r w:rsidRPr="00A419F4">
              <w:rPr>
                <w:b/>
              </w:rPr>
              <w:t>C</w:t>
            </w:r>
          </w:p>
        </w:tc>
        <w:tc>
          <w:tcPr>
            <w:tcW w:w="2106" w:type="dxa"/>
          </w:tcPr>
          <w:p w14:paraId="1D4D13F5" w14:textId="77777777" w:rsidR="00760F8B" w:rsidRPr="00A419F4" w:rsidRDefault="00760F8B" w:rsidP="00760F8B">
            <w:pPr>
              <w:contextualSpacing/>
              <w:jc w:val="center"/>
              <w:rPr>
                <w:b/>
              </w:rPr>
            </w:pPr>
            <w:r w:rsidRPr="00A419F4">
              <w:rPr>
                <w:b/>
              </w:rPr>
              <w:t>Total</w:t>
            </w:r>
          </w:p>
        </w:tc>
      </w:tr>
      <w:tr w:rsidR="00760F8B" w:rsidRPr="00A419F4" w14:paraId="48C6E11A" w14:textId="77777777" w:rsidTr="00760F8B">
        <w:trPr>
          <w:jc w:val="center"/>
        </w:trPr>
        <w:tc>
          <w:tcPr>
            <w:tcW w:w="1843" w:type="dxa"/>
          </w:tcPr>
          <w:p w14:paraId="6A170DCC" w14:textId="77777777" w:rsidR="00760F8B" w:rsidRPr="00A419F4" w:rsidRDefault="00760F8B" w:rsidP="00760F8B">
            <w:pPr>
              <w:contextualSpacing/>
              <w:jc w:val="center"/>
            </w:pPr>
            <w:r w:rsidRPr="00A419F4">
              <w:t>CO1</w:t>
            </w:r>
          </w:p>
        </w:tc>
        <w:tc>
          <w:tcPr>
            <w:tcW w:w="1134" w:type="dxa"/>
          </w:tcPr>
          <w:p w14:paraId="117942C6" w14:textId="77777777" w:rsidR="00760F8B" w:rsidRPr="00A419F4" w:rsidRDefault="00760F8B" w:rsidP="00760F8B">
            <w:pPr>
              <w:contextualSpacing/>
              <w:jc w:val="center"/>
            </w:pPr>
            <w:r w:rsidRPr="00A419F4">
              <w:t>10</w:t>
            </w:r>
          </w:p>
        </w:tc>
        <w:tc>
          <w:tcPr>
            <w:tcW w:w="1418" w:type="dxa"/>
          </w:tcPr>
          <w:p w14:paraId="74035C7A" w14:textId="77777777" w:rsidR="00760F8B" w:rsidRPr="00A419F4" w:rsidRDefault="00760F8B" w:rsidP="00760F8B">
            <w:pPr>
              <w:contextualSpacing/>
              <w:jc w:val="center"/>
            </w:pPr>
            <w:r w:rsidRPr="00A419F4">
              <w:t>10</w:t>
            </w:r>
          </w:p>
        </w:tc>
        <w:tc>
          <w:tcPr>
            <w:tcW w:w="992" w:type="dxa"/>
          </w:tcPr>
          <w:p w14:paraId="3FFF9727" w14:textId="77777777" w:rsidR="00760F8B" w:rsidRPr="00A419F4" w:rsidRDefault="00760F8B" w:rsidP="00760F8B">
            <w:pPr>
              <w:contextualSpacing/>
              <w:jc w:val="center"/>
            </w:pPr>
            <w:r w:rsidRPr="00A419F4">
              <w:t>20</w:t>
            </w:r>
          </w:p>
        </w:tc>
        <w:tc>
          <w:tcPr>
            <w:tcW w:w="1276" w:type="dxa"/>
          </w:tcPr>
          <w:p w14:paraId="4B567D1F" w14:textId="77777777" w:rsidR="00760F8B" w:rsidRPr="00A419F4" w:rsidRDefault="00760F8B" w:rsidP="00760F8B">
            <w:pPr>
              <w:contextualSpacing/>
              <w:jc w:val="center"/>
            </w:pPr>
            <w:r w:rsidRPr="00A419F4">
              <w:t>20</w:t>
            </w:r>
          </w:p>
        </w:tc>
        <w:tc>
          <w:tcPr>
            <w:tcW w:w="992" w:type="dxa"/>
          </w:tcPr>
          <w:p w14:paraId="500AF2D1" w14:textId="77777777" w:rsidR="00760F8B" w:rsidRPr="00A419F4" w:rsidRDefault="00760F8B" w:rsidP="00760F8B">
            <w:pPr>
              <w:contextualSpacing/>
              <w:jc w:val="center"/>
            </w:pPr>
          </w:p>
        </w:tc>
        <w:tc>
          <w:tcPr>
            <w:tcW w:w="871" w:type="dxa"/>
          </w:tcPr>
          <w:p w14:paraId="4F120C9F" w14:textId="77777777" w:rsidR="00760F8B" w:rsidRPr="00A419F4" w:rsidRDefault="00760F8B" w:rsidP="00760F8B">
            <w:pPr>
              <w:contextualSpacing/>
              <w:jc w:val="center"/>
            </w:pPr>
          </w:p>
        </w:tc>
        <w:tc>
          <w:tcPr>
            <w:tcW w:w="2106" w:type="dxa"/>
          </w:tcPr>
          <w:p w14:paraId="027B21A8" w14:textId="77777777" w:rsidR="00760F8B" w:rsidRPr="00A419F4" w:rsidRDefault="00760F8B" w:rsidP="00760F8B">
            <w:pPr>
              <w:contextualSpacing/>
              <w:jc w:val="center"/>
            </w:pPr>
            <w:r w:rsidRPr="00A419F4">
              <w:t>60</w:t>
            </w:r>
          </w:p>
        </w:tc>
      </w:tr>
      <w:tr w:rsidR="00760F8B" w:rsidRPr="00A419F4" w14:paraId="2D18121B" w14:textId="77777777" w:rsidTr="00760F8B">
        <w:trPr>
          <w:jc w:val="center"/>
        </w:trPr>
        <w:tc>
          <w:tcPr>
            <w:tcW w:w="1843" w:type="dxa"/>
          </w:tcPr>
          <w:p w14:paraId="10B68FB2" w14:textId="77777777" w:rsidR="00760F8B" w:rsidRPr="00A419F4" w:rsidRDefault="00760F8B" w:rsidP="00760F8B">
            <w:pPr>
              <w:contextualSpacing/>
              <w:jc w:val="center"/>
            </w:pPr>
            <w:r w:rsidRPr="00A419F4">
              <w:t>CO2</w:t>
            </w:r>
          </w:p>
        </w:tc>
        <w:tc>
          <w:tcPr>
            <w:tcW w:w="1134" w:type="dxa"/>
          </w:tcPr>
          <w:p w14:paraId="46B363B3" w14:textId="77777777" w:rsidR="00760F8B" w:rsidRPr="00A419F4" w:rsidRDefault="00760F8B" w:rsidP="00760F8B">
            <w:pPr>
              <w:contextualSpacing/>
              <w:jc w:val="center"/>
            </w:pPr>
          </w:p>
        </w:tc>
        <w:tc>
          <w:tcPr>
            <w:tcW w:w="1418" w:type="dxa"/>
          </w:tcPr>
          <w:p w14:paraId="6B04A12B" w14:textId="77777777" w:rsidR="00760F8B" w:rsidRPr="00A419F4" w:rsidRDefault="00760F8B" w:rsidP="00760F8B">
            <w:pPr>
              <w:contextualSpacing/>
              <w:jc w:val="center"/>
            </w:pPr>
          </w:p>
        </w:tc>
        <w:tc>
          <w:tcPr>
            <w:tcW w:w="992" w:type="dxa"/>
          </w:tcPr>
          <w:p w14:paraId="2BA7D1FA" w14:textId="77777777" w:rsidR="00760F8B" w:rsidRPr="00A419F4" w:rsidRDefault="00760F8B" w:rsidP="00760F8B">
            <w:pPr>
              <w:contextualSpacing/>
              <w:jc w:val="center"/>
            </w:pPr>
            <w:r w:rsidRPr="00A419F4">
              <w:t>8</w:t>
            </w:r>
          </w:p>
        </w:tc>
        <w:tc>
          <w:tcPr>
            <w:tcW w:w="1276" w:type="dxa"/>
          </w:tcPr>
          <w:p w14:paraId="602F3843" w14:textId="77777777" w:rsidR="00760F8B" w:rsidRPr="00A419F4" w:rsidRDefault="00760F8B" w:rsidP="00760F8B">
            <w:pPr>
              <w:contextualSpacing/>
              <w:jc w:val="center"/>
            </w:pPr>
            <w:r w:rsidRPr="00A419F4">
              <w:t>12</w:t>
            </w:r>
          </w:p>
        </w:tc>
        <w:tc>
          <w:tcPr>
            <w:tcW w:w="992" w:type="dxa"/>
          </w:tcPr>
          <w:p w14:paraId="0E8E5762" w14:textId="77777777" w:rsidR="00760F8B" w:rsidRPr="00A419F4" w:rsidRDefault="00760F8B" w:rsidP="00760F8B">
            <w:pPr>
              <w:contextualSpacing/>
              <w:jc w:val="center"/>
            </w:pPr>
          </w:p>
        </w:tc>
        <w:tc>
          <w:tcPr>
            <w:tcW w:w="871" w:type="dxa"/>
          </w:tcPr>
          <w:p w14:paraId="05BAF371" w14:textId="77777777" w:rsidR="00760F8B" w:rsidRPr="00A419F4" w:rsidRDefault="00760F8B" w:rsidP="00760F8B">
            <w:pPr>
              <w:contextualSpacing/>
              <w:jc w:val="center"/>
            </w:pPr>
          </w:p>
        </w:tc>
        <w:tc>
          <w:tcPr>
            <w:tcW w:w="2106" w:type="dxa"/>
          </w:tcPr>
          <w:p w14:paraId="7019E94D" w14:textId="77777777" w:rsidR="00760F8B" w:rsidRPr="00A419F4" w:rsidRDefault="00760F8B" w:rsidP="00760F8B">
            <w:pPr>
              <w:contextualSpacing/>
              <w:jc w:val="center"/>
            </w:pPr>
            <w:r w:rsidRPr="00A419F4">
              <w:t>20</w:t>
            </w:r>
          </w:p>
        </w:tc>
      </w:tr>
      <w:tr w:rsidR="00760F8B" w:rsidRPr="00A419F4" w14:paraId="3BDA12FD" w14:textId="77777777" w:rsidTr="00760F8B">
        <w:trPr>
          <w:jc w:val="center"/>
        </w:trPr>
        <w:tc>
          <w:tcPr>
            <w:tcW w:w="1843" w:type="dxa"/>
          </w:tcPr>
          <w:p w14:paraId="0F7B5547" w14:textId="77777777" w:rsidR="00760F8B" w:rsidRPr="00A419F4" w:rsidRDefault="00760F8B" w:rsidP="00760F8B">
            <w:pPr>
              <w:contextualSpacing/>
              <w:jc w:val="center"/>
            </w:pPr>
            <w:r w:rsidRPr="00A419F4">
              <w:t>CO3</w:t>
            </w:r>
          </w:p>
        </w:tc>
        <w:tc>
          <w:tcPr>
            <w:tcW w:w="1134" w:type="dxa"/>
          </w:tcPr>
          <w:p w14:paraId="09833281" w14:textId="77777777" w:rsidR="00760F8B" w:rsidRPr="00A419F4" w:rsidRDefault="00760F8B" w:rsidP="00760F8B">
            <w:pPr>
              <w:contextualSpacing/>
              <w:jc w:val="center"/>
            </w:pPr>
            <w:r w:rsidRPr="00A419F4">
              <w:t>10</w:t>
            </w:r>
          </w:p>
        </w:tc>
        <w:tc>
          <w:tcPr>
            <w:tcW w:w="1418" w:type="dxa"/>
          </w:tcPr>
          <w:p w14:paraId="09352AB3" w14:textId="77777777" w:rsidR="00760F8B" w:rsidRPr="00A419F4" w:rsidRDefault="00760F8B" w:rsidP="00760F8B">
            <w:pPr>
              <w:contextualSpacing/>
              <w:jc w:val="center"/>
            </w:pPr>
            <w:r w:rsidRPr="00A419F4">
              <w:t>10</w:t>
            </w:r>
          </w:p>
        </w:tc>
        <w:tc>
          <w:tcPr>
            <w:tcW w:w="992" w:type="dxa"/>
          </w:tcPr>
          <w:p w14:paraId="57B3D278" w14:textId="77777777" w:rsidR="00760F8B" w:rsidRPr="00A419F4" w:rsidRDefault="00760F8B" w:rsidP="00760F8B">
            <w:pPr>
              <w:contextualSpacing/>
              <w:jc w:val="center"/>
            </w:pPr>
          </w:p>
        </w:tc>
        <w:tc>
          <w:tcPr>
            <w:tcW w:w="1276" w:type="dxa"/>
          </w:tcPr>
          <w:p w14:paraId="289E1D56" w14:textId="77777777" w:rsidR="00760F8B" w:rsidRPr="00A419F4" w:rsidRDefault="00760F8B" w:rsidP="00760F8B">
            <w:pPr>
              <w:contextualSpacing/>
              <w:jc w:val="center"/>
            </w:pPr>
          </w:p>
        </w:tc>
        <w:tc>
          <w:tcPr>
            <w:tcW w:w="992" w:type="dxa"/>
          </w:tcPr>
          <w:p w14:paraId="54D83A9E" w14:textId="77777777" w:rsidR="00760F8B" w:rsidRPr="00A419F4" w:rsidRDefault="00760F8B" w:rsidP="00760F8B">
            <w:pPr>
              <w:contextualSpacing/>
              <w:jc w:val="center"/>
            </w:pPr>
          </w:p>
        </w:tc>
        <w:tc>
          <w:tcPr>
            <w:tcW w:w="871" w:type="dxa"/>
          </w:tcPr>
          <w:p w14:paraId="064D9917" w14:textId="77777777" w:rsidR="00760F8B" w:rsidRPr="00A419F4" w:rsidRDefault="00760F8B" w:rsidP="00760F8B">
            <w:pPr>
              <w:contextualSpacing/>
              <w:jc w:val="center"/>
            </w:pPr>
          </w:p>
        </w:tc>
        <w:tc>
          <w:tcPr>
            <w:tcW w:w="2106" w:type="dxa"/>
          </w:tcPr>
          <w:p w14:paraId="69F6CB17" w14:textId="77777777" w:rsidR="00760F8B" w:rsidRPr="00A419F4" w:rsidRDefault="00760F8B" w:rsidP="00760F8B">
            <w:pPr>
              <w:contextualSpacing/>
              <w:jc w:val="center"/>
            </w:pPr>
            <w:r w:rsidRPr="00A419F4">
              <w:t>20</w:t>
            </w:r>
          </w:p>
        </w:tc>
      </w:tr>
      <w:tr w:rsidR="00760F8B" w:rsidRPr="00A419F4" w14:paraId="722C8D88" w14:textId="77777777" w:rsidTr="00760F8B">
        <w:trPr>
          <w:jc w:val="center"/>
        </w:trPr>
        <w:tc>
          <w:tcPr>
            <w:tcW w:w="1843" w:type="dxa"/>
          </w:tcPr>
          <w:p w14:paraId="38174163" w14:textId="77777777" w:rsidR="00760F8B" w:rsidRPr="00A419F4" w:rsidRDefault="00760F8B" w:rsidP="00760F8B">
            <w:pPr>
              <w:contextualSpacing/>
              <w:jc w:val="center"/>
            </w:pPr>
            <w:r w:rsidRPr="00A419F4">
              <w:t>CO4</w:t>
            </w:r>
          </w:p>
        </w:tc>
        <w:tc>
          <w:tcPr>
            <w:tcW w:w="1134" w:type="dxa"/>
          </w:tcPr>
          <w:p w14:paraId="6F3445C2" w14:textId="77777777" w:rsidR="00760F8B" w:rsidRPr="00A419F4" w:rsidRDefault="00760F8B" w:rsidP="00760F8B">
            <w:pPr>
              <w:contextualSpacing/>
              <w:jc w:val="center"/>
            </w:pPr>
          </w:p>
        </w:tc>
        <w:tc>
          <w:tcPr>
            <w:tcW w:w="1418" w:type="dxa"/>
          </w:tcPr>
          <w:p w14:paraId="436518AA" w14:textId="77777777" w:rsidR="00760F8B" w:rsidRPr="00A419F4" w:rsidRDefault="00760F8B" w:rsidP="00760F8B">
            <w:pPr>
              <w:contextualSpacing/>
              <w:jc w:val="center"/>
            </w:pPr>
          </w:p>
        </w:tc>
        <w:tc>
          <w:tcPr>
            <w:tcW w:w="992" w:type="dxa"/>
          </w:tcPr>
          <w:p w14:paraId="18700EE5" w14:textId="77777777" w:rsidR="00760F8B" w:rsidRPr="00A419F4" w:rsidRDefault="00760F8B" w:rsidP="00760F8B">
            <w:pPr>
              <w:contextualSpacing/>
              <w:jc w:val="center"/>
            </w:pPr>
            <w:r w:rsidRPr="00A419F4">
              <w:t>20</w:t>
            </w:r>
          </w:p>
        </w:tc>
        <w:tc>
          <w:tcPr>
            <w:tcW w:w="1276" w:type="dxa"/>
          </w:tcPr>
          <w:p w14:paraId="1DF83891" w14:textId="77777777" w:rsidR="00760F8B" w:rsidRPr="00A419F4" w:rsidRDefault="00760F8B" w:rsidP="00760F8B">
            <w:pPr>
              <w:contextualSpacing/>
              <w:jc w:val="center"/>
            </w:pPr>
            <w:r w:rsidRPr="00A419F4">
              <w:t>20</w:t>
            </w:r>
          </w:p>
        </w:tc>
        <w:tc>
          <w:tcPr>
            <w:tcW w:w="992" w:type="dxa"/>
          </w:tcPr>
          <w:p w14:paraId="569ED031" w14:textId="77777777" w:rsidR="00760F8B" w:rsidRPr="00A419F4" w:rsidRDefault="00760F8B" w:rsidP="00760F8B">
            <w:pPr>
              <w:contextualSpacing/>
              <w:jc w:val="center"/>
            </w:pPr>
          </w:p>
        </w:tc>
        <w:tc>
          <w:tcPr>
            <w:tcW w:w="871" w:type="dxa"/>
          </w:tcPr>
          <w:p w14:paraId="25A5C683" w14:textId="77777777" w:rsidR="00760F8B" w:rsidRPr="00A419F4" w:rsidRDefault="00760F8B" w:rsidP="00760F8B">
            <w:pPr>
              <w:contextualSpacing/>
              <w:jc w:val="center"/>
            </w:pPr>
          </w:p>
        </w:tc>
        <w:tc>
          <w:tcPr>
            <w:tcW w:w="2106" w:type="dxa"/>
          </w:tcPr>
          <w:p w14:paraId="63BD59D8" w14:textId="77777777" w:rsidR="00760F8B" w:rsidRPr="00A419F4" w:rsidRDefault="00760F8B" w:rsidP="00760F8B">
            <w:pPr>
              <w:contextualSpacing/>
              <w:jc w:val="center"/>
            </w:pPr>
            <w:r w:rsidRPr="00A419F4">
              <w:t>40</w:t>
            </w:r>
          </w:p>
        </w:tc>
      </w:tr>
      <w:tr w:rsidR="00760F8B" w:rsidRPr="00A419F4" w14:paraId="43A6EF14" w14:textId="77777777" w:rsidTr="00760F8B">
        <w:trPr>
          <w:jc w:val="center"/>
        </w:trPr>
        <w:tc>
          <w:tcPr>
            <w:tcW w:w="1843" w:type="dxa"/>
          </w:tcPr>
          <w:p w14:paraId="323E80FC" w14:textId="77777777" w:rsidR="00760F8B" w:rsidRPr="00A419F4" w:rsidRDefault="00760F8B" w:rsidP="00760F8B">
            <w:pPr>
              <w:contextualSpacing/>
              <w:jc w:val="center"/>
            </w:pPr>
            <w:r w:rsidRPr="00A419F4">
              <w:t>CO5</w:t>
            </w:r>
          </w:p>
        </w:tc>
        <w:tc>
          <w:tcPr>
            <w:tcW w:w="1134" w:type="dxa"/>
          </w:tcPr>
          <w:p w14:paraId="22E710A6" w14:textId="77777777" w:rsidR="00760F8B" w:rsidRPr="00A419F4" w:rsidRDefault="00760F8B" w:rsidP="00760F8B">
            <w:pPr>
              <w:contextualSpacing/>
              <w:jc w:val="center"/>
            </w:pPr>
          </w:p>
        </w:tc>
        <w:tc>
          <w:tcPr>
            <w:tcW w:w="1418" w:type="dxa"/>
          </w:tcPr>
          <w:p w14:paraId="157686A0" w14:textId="77777777" w:rsidR="00760F8B" w:rsidRPr="00A419F4" w:rsidRDefault="00760F8B" w:rsidP="00760F8B">
            <w:pPr>
              <w:contextualSpacing/>
              <w:jc w:val="center"/>
            </w:pPr>
            <w:r w:rsidRPr="00A419F4">
              <w:t>10</w:t>
            </w:r>
          </w:p>
        </w:tc>
        <w:tc>
          <w:tcPr>
            <w:tcW w:w="992" w:type="dxa"/>
          </w:tcPr>
          <w:p w14:paraId="7F176530" w14:textId="77777777" w:rsidR="00760F8B" w:rsidRPr="00A419F4" w:rsidRDefault="00760F8B" w:rsidP="00760F8B">
            <w:pPr>
              <w:contextualSpacing/>
              <w:jc w:val="center"/>
            </w:pPr>
            <w:r w:rsidRPr="00A419F4">
              <w:t>10</w:t>
            </w:r>
          </w:p>
        </w:tc>
        <w:tc>
          <w:tcPr>
            <w:tcW w:w="1276" w:type="dxa"/>
          </w:tcPr>
          <w:p w14:paraId="3F91E410" w14:textId="77777777" w:rsidR="00760F8B" w:rsidRPr="00A419F4" w:rsidRDefault="00760F8B" w:rsidP="00760F8B">
            <w:pPr>
              <w:contextualSpacing/>
              <w:jc w:val="center"/>
            </w:pPr>
          </w:p>
        </w:tc>
        <w:tc>
          <w:tcPr>
            <w:tcW w:w="992" w:type="dxa"/>
          </w:tcPr>
          <w:p w14:paraId="5AE71CF1" w14:textId="77777777" w:rsidR="00760F8B" w:rsidRPr="00A419F4" w:rsidRDefault="00760F8B" w:rsidP="00760F8B">
            <w:pPr>
              <w:contextualSpacing/>
              <w:jc w:val="center"/>
            </w:pPr>
          </w:p>
        </w:tc>
        <w:tc>
          <w:tcPr>
            <w:tcW w:w="871" w:type="dxa"/>
          </w:tcPr>
          <w:p w14:paraId="6F4E2F4D" w14:textId="77777777" w:rsidR="00760F8B" w:rsidRPr="00A419F4" w:rsidRDefault="00760F8B" w:rsidP="00760F8B">
            <w:pPr>
              <w:contextualSpacing/>
              <w:jc w:val="center"/>
            </w:pPr>
          </w:p>
        </w:tc>
        <w:tc>
          <w:tcPr>
            <w:tcW w:w="2106" w:type="dxa"/>
          </w:tcPr>
          <w:p w14:paraId="25799070" w14:textId="77777777" w:rsidR="00760F8B" w:rsidRPr="00A419F4" w:rsidRDefault="00760F8B" w:rsidP="00760F8B">
            <w:pPr>
              <w:contextualSpacing/>
              <w:jc w:val="center"/>
            </w:pPr>
            <w:r w:rsidRPr="00A419F4">
              <w:t>20</w:t>
            </w:r>
          </w:p>
        </w:tc>
      </w:tr>
      <w:tr w:rsidR="00760F8B" w:rsidRPr="00A419F4" w14:paraId="08AC2DCA" w14:textId="77777777" w:rsidTr="00760F8B">
        <w:trPr>
          <w:jc w:val="center"/>
        </w:trPr>
        <w:tc>
          <w:tcPr>
            <w:tcW w:w="1843" w:type="dxa"/>
          </w:tcPr>
          <w:p w14:paraId="762EBCA9" w14:textId="77777777" w:rsidR="00760F8B" w:rsidRPr="00A419F4" w:rsidRDefault="00760F8B" w:rsidP="00760F8B">
            <w:pPr>
              <w:contextualSpacing/>
              <w:jc w:val="center"/>
            </w:pPr>
            <w:r w:rsidRPr="00A419F4">
              <w:t>CO6</w:t>
            </w:r>
          </w:p>
        </w:tc>
        <w:tc>
          <w:tcPr>
            <w:tcW w:w="1134" w:type="dxa"/>
          </w:tcPr>
          <w:p w14:paraId="7A089CE5" w14:textId="77777777" w:rsidR="00760F8B" w:rsidRPr="00A419F4" w:rsidRDefault="00760F8B" w:rsidP="00760F8B">
            <w:pPr>
              <w:contextualSpacing/>
              <w:jc w:val="center"/>
            </w:pPr>
          </w:p>
        </w:tc>
        <w:tc>
          <w:tcPr>
            <w:tcW w:w="1418" w:type="dxa"/>
          </w:tcPr>
          <w:p w14:paraId="377806FC" w14:textId="77777777" w:rsidR="00760F8B" w:rsidRPr="00A419F4" w:rsidRDefault="00760F8B" w:rsidP="00760F8B">
            <w:pPr>
              <w:contextualSpacing/>
              <w:jc w:val="center"/>
            </w:pPr>
          </w:p>
        </w:tc>
        <w:tc>
          <w:tcPr>
            <w:tcW w:w="992" w:type="dxa"/>
          </w:tcPr>
          <w:p w14:paraId="12B0CCE3" w14:textId="77777777" w:rsidR="00760F8B" w:rsidRPr="00A419F4" w:rsidRDefault="00760F8B" w:rsidP="00760F8B">
            <w:pPr>
              <w:contextualSpacing/>
              <w:jc w:val="center"/>
            </w:pPr>
          </w:p>
        </w:tc>
        <w:tc>
          <w:tcPr>
            <w:tcW w:w="1276" w:type="dxa"/>
          </w:tcPr>
          <w:p w14:paraId="23B0E40D" w14:textId="77777777" w:rsidR="00760F8B" w:rsidRPr="00A419F4" w:rsidRDefault="00760F8B" w:rsidP="00760F8B">
            <w:pPr>
              <w:contextualSpacing/>
              <w:jc w:val="center"/>
            </w:pPr>
            <w:r w:rsidRPr="00A419F4">
              <w:t>20</w:t>
            </w:r>
          </w:p>
        </w:tc>
        <w:tc>
          <w:tcPr>
            <w:tcW w:w="992" w:type="dxa"/>
          </w:tcPr>
          <w:p w14:paraId="54299A6B" w14:textId="77777777" w:rsidR="00760F8B" w:rsidRPr="00A419F4" w:rsidRDefault="00760F8B" w:rsidP="00760F8B">
            <w:pPr>
              <w:contextualSpacing/>
              <w:jc w:val="center"/>
            </w:pPr>
          </w:p>
        </w:tc>
        <w:tc>
          <w:tcPr>
            <w:tcW w:w="871" w:type="dxa"/>
          </w:tcPr>
          <w:p w14:paraId="5B15D096" w14:textId="77777777" w:rsidR="00760F8B" w:rsidRPr="00A419F4" w:rsidRDefault="00760F8B" w:rsidP="00760F8B">
            <w:pPr>
              <w:contextualSpacing/>
              <w:jc w:val="center"/>
            </w:pPr>
          </w:p>
        </w:tc>
        <w:tc>
          <w:tcPr>
            <w:tcW w:w="2106" w:type="dxa"/>
          </w:tcPr>
          <w:p w14:paraId="6EF002E6" w14:textId="77777777" w:rsidR="00760F8B" w:rsidRPr="00A419F4" w:rsidRDefault="00760F8B" w:rsidP="00760F8B">
            <w:pPr>
              <w:contextualSpacing/>
              <w:jc w:val="center"/>
            </w:pPr>
            <w:r w:rsidRPr="00A419F4">
              <w:t>20</w:t>
            </w:r>
          </w:p>
        </w:tc>
      </w:tr>
      <w:tr w:rsidR="00760F8B" w:rsidRPr="00A419F4" w14:paraId="0461E0C5" w14:textId="77777777" w:rsidTr="00760F8B">
        <w:trPr>
          <w:jc w:val="center"/>
        </w:trPr>
        <w:tc>
          <w:tcPr>
            <w:tcW w:w="1843" w:type="dxa"/>
          </w:tcPr>
          <w:p w14:paraId="50655827" w14:textId="77777777" w:rsidR="00760F8B" w:rsidRPr="00A419F4" w:rsidRDefault="00760F8B" w:rsidP="00760F8B">
            <w:pPr>
              <w:contextualSpacing/>
              <w:jc w:val="center"/>
            </w:pPr>
          </w:p>
        </w:tc>
        <w:tc>
          <w:tcPr>
            <w:tcW w:w="1134" w:type="dxa"/>
          </w:tcPr>
          <w:p w14:paraId="5AF3ABBB" w14:textId="77777777" w:rsidR="00760F8B" w:rsidRPr="00A419F4" w:rsidRDefault="00760F8B" w:rsidP="00760F8B">
            <w:pPr>
              <w:contextualSpacing/>
              <w:jc w:val="center"/>
            </w:pPr>
            <w:r w:rsidRPr="00A419F4">
              <w:t>20</w:t>
            </w:r>
          </w:p>
        </w:tc>
        <w:tc>
          <w:tcPr>
            <w:tcW w:w="1418" w:type="dxa"/>
          </w:tcPr>
          <w:p w14:paraId="510FFD6C" w14:textId="77777777" w:rsidR="00760F8B" w:rsidRPr="00A419F4" w:rsidRDefault="00760F8B" w:rsidP="00760F8B">
            <w:pPr>
              <w:contextualSpacing/>
              <w:jc w:val="center"/>
            </w:pPr>
            <w:r w:rsidRPr="00A419F4">
              <w:t>30</w:t>
            </w:r>
          </w:p>
        </w:tc>
        <w:tc>
          <w:tcPr>
            <w:tcW w:w="992" w:type="dxa"/>
          </w:tcPr>
          <w:p w14:paraId="6D7A05ED" w14:textId="77777777" w:rsidR="00760F8B" w:rsidRPr="00A419F4" w:rsidRDefault="00760F8B" w:rsidP="00760F8B">
            <w:pPr>
              <w:contextualSpacing/>
              <w:jc w:val="center"/>
            </w:pPr>
            <w:r w:rsidRPr="00A419F4">
              <w:t>58</w:t>
            </w:r>
          </w:p>
        </w:tc>
        <w:tc>
          <w:tcPr>
            <w:tcW w:w="1276" w:type="dxa"/>
          </w:tcPr>
          <w:p w14:paraId="7D42524D" w14:textId="77777777" w:rsidR="00760F8B" w:rsidRPr="00A419F4" w:rsidRDefault="00760F8B" w:rsidP="00760F8B">
            <w:pPr>
              <w:contextualSpacing/>
              <w:jc w:val="center"/>
            </w:pPr>
            <w:r w:rsidRPr="00A419F4">
              <w:t>72</w:t>
            </w:r>
          </w:p>
        </w:tc>
        <w:tc>
          <w:tcPr>
            <w:tcW w:w="992" w:type="dxa"/>
          </w:tcPr>
          <w:p w14:paraId="745C41E4" w14:textId="77777777" w:rsidR="00760F8B" w:rsidRPr="00A419F4" w:rsidRDefault="00760F8B" w:rsidP="00760F8B">
            <w:pPr>
              <w:contextualSpacing/>
              <w:jc w:val="center"/>
            </w:pPr>
          </w:p>
        </w:tc>
        <w:tc>
          <w:tcPr>
            <w:tcW w:w="871" w:type="dxa"/>
          </w:tcPr>
          <w:p w14:paraId="1258B3A7" w14:textId="77777777" w:rsidR="00760F8B" w:rsidRPr="00A419F4" w:rsidRDefault="00760F8B" w:rsidP="00760F8B">
            <w:pPr>
              <w:contextualSpacing/>
              <w:jc w:val="center"/>
            </w:pPr>
          </w:p>
        </w:tc>
        <w:tc>
          <w:tcPr>
            <w:tcW w:w="2106" w:type="dxa"/>
          </w:tcPr>
          <w:p w14:paraId="6FF0CFD4" w14:textId="77777777" w:rsidR="00760F8B" w:rsidRPr="00A419F4" w:rsidRDefault="00760F8B" w:rsidP="00760F8B">
            <w:pPr>
              <w:contextualSpacing/>
              <w:jc w:val="center"/>
              <w:rPr>
                <w:b/>
                <w:bCs/>
              </w:rPr>
            </w:pPr>
            <w:r w:rsidRPr="00A419F4">
              <w:rPr>
                <w:b/>
                <w:bCs/>
              </w:rPr>
              <w:t>180</w:t>
            </w:r>
          </w:p>
        </w:tc>
      </w:tr>
    </w:tbl>
    <w:p w14:paraId="39F896A5" w14:textId="2A9DA01A" w:rsidR="00692224" w:rsidRDefault="00692224" w:rsidP="00760F8B">
      <w:pPr>
        <w:contextualSpacing/>
      </w:pPr>
    </w:p>
    <w:p w14:paraId="7C13DF22" w14:textId="77777777" w:rsidR="00692224" w:rsidRDefault="00692224">
      <w:pPr>
        <w:spacing w:after="200" w:line="276" w:lineRule="auto"/>
      </w:pPr>
      <w:r>
        <w:br w:type="page"/>
      </w:r>
    </w:p>
    <w:p w14:paraId="5FCAD669" w14:textId="77777777" w:rsidR="00760F8B" w:rsidRDefault="00760F8B" w:rsidP="00760F8B">
      <w:pPr>
        <w:jc w:val="center"/>
      </w:pPr>
      <w:r w:rsidRPr="006F6982">
        <w:rPr>
          <w:noProof/>
        </w:rPr>
        <w:lastRenderedPageBreak/>
        <w:drawing>
          <wp:inline distT="0" distB="0" distL="0" distR="0" wp14:anchorId="3A8AEB32" wp14:editId="7E6DA684">
            <wp:extent cx="5731510" cy="1114425"/>
            <wp:effectExtent l="0" t="0" r="2540" b="9525"/>
            <wp:docPr id="2099113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14425"/>
                    </a:xfrm>
                    <a:prstGeom prst="rect">
                      <a:avLst/>
                    </a:prstGeom>
                  </pic:spPr>
                </pic:pic>
              </a:graphicData>
            </a:graphic>
          </wp:inline>
        </w:drawing>
      </w:r>
    </w:p>
    <w:p w14:paraId="03906359" w14:textId="77777777" w:rsidR="00760F8B" w:rsidRPr="003E5175"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3E5175" w14:paraId="32D2591F" w14:textId="77777777" w:rsidTr="00760F8B">
        <w:trPr>
          <w:trHeight w:val="397"/>
          <w:jc w:val="center"/>
        </w:trPr>
        <w:tc>
          <w:tcPr>
            <w:tcW w:w="1702" w:type="dxa"/>
            <w:vAlign w:val="center"/>
          </w:tcPr>
          <w:p w14:paraId="554001B5" w14:textId="77777777" w:rsidR="00760F8B" w:rsidRPr="003E5175" w:rsidRDefault="00760F8B" w:rsidP="00760F8B">
            <w:pPr>
              <w:pStyle w:val="Title"/>
              <w:jc w:val="left"/>
              <w:rPr>
                <w:b/>
                <w:szCs w:val="24"/>
              </w:rPr>
            </w:pPr>
            <w:r w:rsidRPr="003E5175">
              <w:rPr>
                <w:b/>
                <w:szCs w:val="24"/>
              </w:rPr>
              <w:t xml:space="preserve">Course Code      </w:t>
            </w:r>
          </w:p>
        </w:tc>
        <w:tc>
          <w:tcPr>
            <w:tcW w:w="6373" w:type="dxa"/>
            <w:vAlign w:val="center"/>
          </w:tcPr>
          <w:p w14:paraId="138E5552" w14:textId="77777777" w:rsidR="00760F8B" w:rsidRPr="00C62C9B" w:rsidRDefault="00760F8B" w:rsidP="00760F8B">
            <w:pPr>
              <w:pStyle w:val="Title"/>
              <w:jc w:val="left"/>
              <w:rPr>
                <w:b/>
                <w:color w:val="000000" w:themeColor="text1"/>
                <w:szCs w:val="24"/>
              </w:rPr>
            </w:pPr>
            <w:r w:rsidRPr="00C62C9B">
              <w:rPr>
                <w:b/>
                <w:color w:val="000000" w:themeColor="text1"/>
                <w:szCs w:val="24"/>
              </w:rPr>
              <w:t>23MS3003</w:t>
            </w:r>
          </w:p>
        </w:tc>
        <w:tc>
          <w:tcPr>
            <w:tcW w:w="1706" w:type="dxa"/>
            <w:vAlign w:val="center"/>
          </w:tcPr>
          <w:p w14:paraId="566BF917" w14:textId="77777777" w:rsidR="00760F8B" w:rsidRPr="003E5175" w:rsidRDefault="00760F8B" w:rsidP="00760F8B">
            <w:pPr>
              <w:pStyle w:val="Title"/>
              <w:ind w:left="-468" w:firstLine="468"/>
              <w:jc w:val="left"/>
              <w:rPr>
                <w:szCs w:val="24"/>
              </w:rPr>
            </w:pPr>
            <w:r w:rsidRPr="003E5175">
              <w:rPr>
                <w:b/>
                <w:bCs/>
                <w:szCs w:val="24"/>
              </w:rPr>
              <w:t xml:space="preserve">Duration       </w:t>
            </w:r>
          </w:p>
        </w:tc>
        <w:tc>
          <w:tcPr>
            <w:tcW w:w="704" w:type="dxa"/>
            <w:vAlign w:val="center"/>
          </w:tcPr>
          <w:p w14:paraId="073FBA15" w14:textId="77777777" w:rsidR="00760F8B" w:rsidRPr="003E5175" w:rsidRDefault="00760F8B" w:rsidP="00760F8B">
            <w:pPr>
              <w:pStyle w:val="Title"/>
              <w:jc w:val="left"/>
              <w:rPr>
                <w:b/>
                <w:szCs w:val="24"/>
              </w:rPr>
            </w:pPr>
            <w:r w:rsidRPr="003E5175">
              <w:rPr>
                <w:b/>
                <w:szCs w:val="24"/>
              </w:rPr>
              <w:t>3hrs</w:t>
            </w:r>
          </w:p>
        </w:tc>
      </w:tr>
      <w:tr w:rsidR="00760F8B" w:rsidRPr="003E5175" w14:paraId="384C3775" w14:textId="77777777" w:rsidTr="00760F8B">
        <w:trPr>
          <w:trHeight w:val="397"/>
          <w:jc w:val="center"/>
        </w:trPr>
        <w:tc>
          <w:tcPr>
            <w:tcW w:w="1702" w:type="dxa"/>
            <w:vAlign w:val="center"/>
          </w:tcPr>
          <w:p w14:paraId="4AB1DB85" w14:textId="77777777" w:rsidR="00760F8B" w:rsidRPr="003E5175" w:rsidRDefault="00760F8B" w:rsidP="00760F8B">
            <w:pPr>
              <w:pStyle w:val="Title"/>
              <w:ind w:right="-160"/>
              <w:jc w:val="left"/>
              <w:rPr>
                <w:b/>
                <w:szCs w:val="24"/>
              </w:rPr>
            </w:pPr>
            <w:r w:rsidRPr="003E5175">
              <w:rPr>
                <w:b/>
                <w:szCs w:val="24"/>
              </w:rPr>
              <w:t xml:space="preserve">Course Name     </w:t>
            </w:r>
          </w:p>
        </w:tc>
        <w:tc>
          <w:tcPr>
            <w:tcW w:w="6373" w:type="dxa"/>
            <w:vAlign w:val="center"/>
          </w:tcPr>
          <w:p w14:paraId="243F4E51" w14:textId="77777777" w:rsidR="00760F8B" w:rsidRPr="00C62C9B" w:rsidRDefault="00760F8B" w:rsidP="00760F8B">
            <w:pPr>
              <w:pStyle w:val="Title"/>
              <w:jc w:val="left"/>
              <w:rPr>
                <w:b/>
                <w:color w:val="000000" w:themeColor="text1"/>
                <w:szCs w:val="24"/>
              </w:rPr>
            </w:pPr>
            <w:r>
              <w:rPr>
                <w:b/>
                <w:color w:val="000000" w:themeColor="text1"/>
                <w:szCs w:val="21"/>
                <w:shd w:val="clear" w:color="auto" w:fill="FFFFFF"/>
              </w:rPr>
              <w:t>APPLIED LAW FOR</w:t>
            </w:r>
            <w:r w:rsidRPr="00C62C9B">
              <w:rPr>
                <w:b/>
                <w:color w:val="000000" w:themeColor="text1"/>
                <w:szCs w:val="21"/>
                <w:shd w:val="clear" w:color="auto" w:fill="FFFFFF"/>
              </w:rPr>
              <w:t xml:space="preserve"> BUSINESS</w:t>
            </w:r>
          </w:p>
        </w:tc>
        <w:tc>
          <w:tcPr>
            <w:tcW w:w="1706" w:type="dxa"/>
            <w:vAlign w:val="center"/>
          </w:tcPr>
          <w:p w14:paraId="2BAC3A77" w14:textId="77777777" w:rsidR="00760F8B" w:rsidRPr="003E5175" w:rsidRDefault="00760F8B" w:rsidP="00760F8B">
            <w:pPr>
              <w:pStyle w:val="Title"/>
              <w:jc w:val="left"/>
              <w:rPr>
                <w:b/>
                <w:bCs/>
                <w:szCs w:val="24"/>
              </w:rPr>
            </w:pPr>
            <w:r w:rsidRPr="003E5175">
              <w:rPr>
                <w:b/>
                <w:bCs/>
                <w:szCs w:val="24"/>
              </w:rPr>
              <w:t xml:space="preserve">Max. Marks </w:t>
            </w:r>
          </w:p>
        </w:tc>
        <w:tc>
          <w:tcPr>
            <w:tcW w:w="704" w:type="dxa"/>
            <w:vAlign w:val="center"/>
          </w:tcPr>
          <w:p w14:paraId="094BB42F" w14:textId="77777777" w:rsidR="00760F8B" w:rsidRPr="003E5175" w:rsidRDefault="00760F8B" w:rsidP="00760F8B">
            <w:pPr>
              <w:pStyle w:val="Title"/>
              <w:jc w:val="left"/>
              <w:rPr>
                <w:b/>
                <w:szCs w:val="24"/>
              </w:rPr>
            </w:pPr>
            <w:r w:rsidRPr="003E5175">
              <w:rPr>
                <w:b/>
                <w:szCs w:val="24"/>
              </w:rPr>
              <w:t>100</w:t>
            </w:r>
          </w:p>
        </w:tc>
      </w:tr>
    </w:tbl>
    <w:p w14:paraId="5EF848D0" w14:textId="77777777" w:rsidR="00760F8B" w:rsidRPr="003E5175" w:rsidRDefault="00760F8B" w:rsidP="00760F8B">
      <w:pPr>
        <w:contextualSpacing/>
      </w:pPr>
    </w:p>
    <w:tbl>
      <w:tblPr>
        <w:tblStyle w:val="TableGrid"/>
        <w:tblW w:w="5234" w:type="pct"/>
        <w:tblInd w:w="-306" w:type="dxa"/>
        <w:tblLook w:val="04A0" w:firstRow="1" w:lastRow="0" w:firstColumn="1" w:lastColumn="0" w:noHBand="0" w:noVBand="1"/>
      </w:tblPr>
      <w:tblGrid>
        <w:gridCol w:w="18"/>
        <w:gridCol w:w="552"/>
        <w:gridCol w:w="371"/>
        <w:gridCol w:w="53"/>
        <w:gridCol w:w="7459"/>
        <w:gridCol w:w="692"/>
        <w:gridCol w:w="554"/>
        <w:gridCol w:w="783"/>
        <w:gridCol w:w="167"/>
      </w:tblGrid>
      <w:tr w:rsidR="00760F8B" w:rsidRPr="003E5175" w14:paraId="23BA4BB9" w14:textId="77777777" w:rsidTr="00760F8B">
        <w:trPr>
          <w:trHeight w:val="549"/>
        </w:trPr>
        <w:tc>
          <w:tcPr>
            <w:tcW w:w="262" w:type="pct"/>
            <w:gridSpan w:val="2"/>
            <w:vAlign w:val="center"/>
          </w:tcPr>
          <w:p w14:paraId="760E2E13" w14:textId="77777777" w:rsidR="00760F8B" w:rsidRPr="003E5175" w:rsidRDefault="00760F8B" w:rsidP="00760F8B">
            <w:pPr>
              <w:contextualSpacing/>
              <w:jc w:val="center"/>
              <w:rPr>
                <w:b/>
              </w:rPr>
            </w:pPr>
            <w:r w:rsidRPr="003E5175">
              <w:rPr>
                <w:b/>
              </w:rPr>
              <w:t>Q. No.</w:t>
            </w:r>
          </w:p>
        </w:tc>
        <w:tc>
          <w:tcPr>
            <w:tcW w:w="3704" w:type="pct"/>
            <w:gridSpan w:val="3"/>
            <w:vAlign w:val="center"/>
          </w:tcPr>
          <w:p w14:paraId="190A78EE" w14:textId="77777777" w:rsidR="00760F8B" w:rsidRPr="003E5175" w:rsidRDefault="00760F8B" w:rsidP="00760F8B">
            <w:pPr>
              <w:contextualSpacing/>
              <w:jc w:val="center"/>
              <w:rPr>
                <w:b/>
              </w:rPr>
            </w:pPr>
            <w:r w:rsidRPr="003E5175">
              <w:rPr>
                <w:b/>
              </w:rPr>
              <w:t>Questions</w:t>
            </w:r>
          </w:p>
        </w:tc>
        <w:tc>
          <w:tcPr>
            <w:tcW w:w="326" w:type="pct"/>
            <w:vAlign w:val="center"/>
          </w:tcPr>
          <w:p w14:paraId="41CDF6D6" w14:textId="77777777" w:rsidR="00760F8B" w:rsidRPr="003E5175" w:rsidRDefault="00760F8B" w:rsidP="00760F8B">
            <w:pPr>
              <w:contextualSpacing/>
              <w:jc w:val="center"/>
              <w:rPr>
                <w:b/>
              </w:rPr>
            </w:pPr>
            <w:r w:rsidRPr="003E5175">
              <w:rPr>
                <w:b/>
              </w:rPr>
              <w:t>CO</w:t>
            </w:r>
          </w:p>
        </w:tc>
        <w:tc>
          <w:tcPr>
            <w:tcW w:w="261" w:type="pct"/>
            <w:vAlign w:val="center"/>
          </w:tcPr>
          <w:p w14:paraId="1583484F" w14:textId="77777777" w:rsidR="00760F8B" w:rsidRPr="003E5175" w:rsidRDefault="00760F8B" w:rsidP="00760F8B">
            <w:pPr>
              <w:contextualSpacing/>
              <w:jc w:val="center"/>
              <w:rPr>
                <w:b/>
              </w:rPr>
            </w:pPr>
            <w:r w:rsidRPr="003E5175">
              <w:rPr>
                <w:b/>
              </w:rPr>
              <w:t>BL</w:t>
            </w:r>
          </w:p>
        </w:tc>
        <w:tc>
          <w:tcPr>
            <w:tcW w:w="447" w:type="pct"/>
            <w:gridSpan w:val="2"/>
            <w:vAlign w:val="center"/>
          </w:tcPr>
          <w:p w14:paraId="6879CCFF" w14:textId="77777777" w:rsidR="00760F8B" w:rsidRPr="003E5175" w:rsidRDefault="00760F8B" w:rsidP="00760F8B">
            <w:pPr>
              <w:contextualSpacing/>
              <w:jc w:val="center"/>
              <w:rPr>
                <w:b/>
              </w:rPr>
            </w:pPr>
            <w:r w:rsidRPr="003E5175">
              <w:rPr>
                <w:b/>
              </w:rPr>
              <w:t>Marks</w:t>
            </w:r>
          </w:p>
        </w:tc>
      </w:tr>
      <w:tr w:rsidR="00760F8B" w:rsidRPr="003E5175" w14:paraId="3B6C0E8A" w14:textId="77777777" w:rsidTr="00760F8B">
        <w:trPr>
          <w:trHeight w:val="549"/>
        </w:trPr>
        <w:tc>
          <w:tcPr>
            <w:tcW w:w="5000" w:type="pct"/>
            <w:gridSpan w:val="9"/>
          </w:tcPr>
          <w:p w14:paraId="3CF7C010" w14:textId="77777777" w:rsidR="00760F8B" w:rsidRPr="003E5175" w:rsidRDefault="00760F8B" w:rsidP="00760F8B">
            <w:pPr>
              <w:contextualSpacing/>
              <w:jc w:val="center"/>
              <w:rPr>
                <w:b/>
                <w:u w:val="single"/>
              </w:rPr>
            </w:pPr>
            <w:r w:rsidRPr="003E5175">
              <w:rPr>
                <w:b/>
                <w:u w:val="single"/>
              </w:rPr>
              <w:t>PART – A (4 X 20 = 80 MARKS)</w:t>
            </w:r>
          </w:p>
          <w:p w14:paraId="07900713" w14:textId="77777777" w:rsidR="00760F8B" w:rsidRPr="003E5175" w:rsidRDefault="00760F8B" w:rsidP="00760F8B">
            <w:pPr>
              <w:contextualSpacing/>
              <w:jc w:val="center"/>
              <w:rPr>
                <w:b/>
              </w:rPr>
            </w:pPr>
            <w:r w:rsidRPr="003E5175">
              <w:rPr>
                <w:b/>
              </w:rPr>
              <w:t>(Answer all the Questions)</w:t>
            </w:r>
          </w:p>
        </w:tc>
      </w:tr>
      <w:tr w:rsidR="00760F8B" w:rsidRPr="005677CB" w14:paraId="354B5270" w14:textId="77777777" w:rsidTr="00760F8B">
        <w:trPr>
          <w:trHeight w:val="394"/>
        </w:trPr>
        <w:tc>
          <w:tcPr>
            <w:tcW w:w="262" w:type="pct"/>
            <w:gridSpan w:val="2"/>
          </w:tcPr>
          <w:p w14:paraId="3B76852C" w14:textId="77777777" w:rsidR="00760F8B" w:rsidRPr="005677CB" w:rsidRDefault="00760F8B" w:rsidP="00760F8B">
            <w:pPr>
              <w:spacing w:line="276" w:lineRule="auto"/>
              <w:contextualSpacing/>
              <w:jc w:val="center"/>
            </w:pPr>
            <w:r w:rsidRPr="005677CB">
              <w:t>1.</w:t>
            </w:r>
          </w:p>
        </w:tc>
        <w:tc>
          <w:tcPr>
            <w:tcW w:w="201" w:type="pct"/>
            <w:gridSpan w:val="2"/>
          </w:tcPr>
          <w:p w14:paraId="4CDFB5EF" w14:textId="77777777" w:rsidR="00760F8B" w:rsidRPr="005677CB" w:rsidRDefault="00760F8B" w:rsidP="00760F8B">
            <w:pPr>
              <w:spacing w:line="276" w:lineRule="auto"/>
              <w:contextualSpacing/>
              <w:jc w:val="center"/>
            </w:pPr>
            <w:r w:rsidRPr="005677CB">
              <w:t>a.</w:t>
            </w:r>
          </w:p>
        </w:tc>
        <w:tc>
          <w:tcPr>
            <w:tcW w:w="3503" w:type="pct"/>
            <w:vAlign w:val="bottom"/>
          </w:tcPr>
          <w:p w14:paraId="3D538092" w14:textId="77777777" w:rsidR="00760F8B" w:rsidRPr="005677CB" w:rsidRDefault="00760F8B" w:rsidP="00760F8B">
            <w:pPr>
              <w:spacing w:line="276" w:lineRule="auto"/>
              <w:contextualSpacing/>
              <w:jc w:val="both"/>
            </w:pPr>
            <w:r w:rsidRPr="005677CB">
              <w:t>Businesses created by written or spoken agreements to be legally binding need to fulfill legal requirements. Examine the essentials of a valid contract with examples.</w:t>
            </w:r>
          </w:p>
        </w:tc>
        <w:tc>
          <w:tcPr>
            <w:tcW w:w="326" w:type="pct"/>
          </w:tcPr>
          <w:p w14:paraId="47782659" w14:textId="77777777" w:rsidR="00760F8B" w:rsidRPr="005677CB" w:rsidRDefault="00760F8B" w:rsidP="00760F8B">
            <w:pPr>
              <w:spacing w:line="276" w:lineRule="auto"/>
              <w:contextualSpacing/>
              <w:jc w:val="center"/>
            </w:pPr>
            <w:r w:rsidRPr="005677CB">
              <w:t>CO1</w:t>
            </w:r>
          </w:p>
        </w:tc>
        <w:tc>
          <w:tcPr>
            <w:tcW w:w="261" w:type="pct"/>
          </w:tcPr>
          <w:p w14:paraId="6763FED8" w14:textId="77777777" w:rsidR="00760F8B" w:rsidRPr="005677CB" w:rsidRDefault="00760F8B" w:rsidP="00760F8B">
            <w:pPr>
              <w:spacing w:line="276" w:lineRule="auto"/>
              <w:contextualSpacing/>
              <w:jc w:val="center"/>
            </w:pPr>
            <w:r w:rsidRPr="005677CB">
              <w:t>An</w:t>
            </w:r>
          </w:p>
        </w:tc>
        <w:tc>
          <w:tcPr>
            <w:tcW w:w="447" w:type="pct"/>
            <w:gridSpan w:val="2"/>
          </w:tcPr>
          <w:p w14:paraId="02348E7F" w14:textId="77777777" w:rsidR="00760F8B" w:rsidRPr="005677CB" w:rsidRDefault="00760F8B" w:rsidP="00760F8B">
            <w:pPr>
              <w:spacing w:line="276" w:lineRule="auto"/>
              <w:contextualSpacing/>
              <w:jc w:val="center"/>
            </w:pPr>
            <w:r w:rsidRPr="005677CB">
              <w:t>15</w:t>
            </w:r>
          </w:p>
        </w:tc>
      </w:tr>
      <w:tr w:rsidR="00760F8B" w:rsidRPr="005677CB" w14:paraId="7F6DD94E" w14:textId="77777777" w:rsidTr="00760F8B">
        <w:trPr>
          <w:trHeight w:val="394"/>
        </w:trPr>
        <w:tc>
          <w:tcPr>
            <w:tcW w:w="262" w:type="pct"/>
            <w:gridSpan w:val="2"/>
          </w:tcPr>
          <w:p w14:paraId="25A6644A" w14:textId="77777777" w:rsidR="00760F8B" w:rsidRPr="005677CB" w:rsidRDefault="00760F8B" w:rsidP="00760F8B">
            <w:pPr>
              <w:spacing w:line="276" w:lineRule="auto"/>
              <w:contextualSpacing/>
              <w:jc w:val="center"/>
            </w:pPr>
          </w:p>
        </w:tc>
        <w:tc>
          <w:tcPr>
            <w:tcW w:w="201" w:type="pct"/>
            <w:gridSpan w:val="2"/>
          </w:tcPr>
          <w:p w14:paraId="7B622DF1" w14:textId="77777777" w:rsidR="00760F8B" w:rsidRPr="005677CB" w:rsidRDefault="00760F8B" w:rsidP="00760F8B">
            <w:pPr>
              <w:spacing w:line="276" w:lineRule="auto"/>
              <w:contextualSpacing/>
              <w:jc w:val="center"/>
            </w:pPr>
            <w:r w:rsidRPr="005677CB">
              <w:t>c.</w:t>
            </w:r>
          </w:p>
        </w:tc>
        <w:tc>
          <w:tcPr>
            <w:tcW w:w="3503" w:type="pct"/>
            <w:vAlign w:val="bottom"/>
          </w:tcPr>
          <w:p w14:paraId="00896633" w14:textId="77777777" w:rsidR="00760F8B" w:rsidRPr="005677CB" w:rsidRDefault="00760F8B" w:rsidP="00760F8B">
            <w:pPr>
              <w:spacing w:line="276" w:lineRule="auto"/>
              <w:contextualSpacing/>
              <w:jc w:val="both"/>
              <w:rPr>
                <w:bCs/>
              </w:rPr>
            </w:pPr>
            <w:r w:rsidRPr="005677CB">
              <w:t xml:space="preserve">While shopping at a self-service store, a customer was delighted to come across a sticker on a detergent box, indicating a price of Rs 400, which was a reduction from the regular price of Rs 500. The customer promptly added the item to his cart. However, upon reaching the checkout counter, the store attendant informed him that there had been an error by the store staff in labeling the price, and the correct price of the box is indeed Rs 500. The customer insists on his right to purchase the box at the marked price of Rs 400. </w:t>
            </w:r>
            <w:r w:rsidRPr="005677CB">
              <w:rPr>
                <w:bCs/>
              </w:rPr>
              <w:t>Does the customers claim hold legal validity? Determine the appropriateness of his claim based on the relevant legal principle.</w:t>
            </w:r>
          </w:p>
        </w:tc>
        <w:tc>
          <w:tcPr>
            <w:tcW w:w="326" w:type="pct"/>
          </w:tcPr>
          <w:p w14:paraId="32225884" w14:textId="77777777" w:rsidR="00760F8B" w:rsidRPr="005677CB" w:rsidRDefault="00760F8B" w:rsidP="00760F8B">
            <w:pPr>
              <w:spacing w:line="276" w:lineRule="auto"/>
              <w:contextualSpacing/>
              <w:jc w:val="center"/>
            </w:pPr>
            <w:r w:rsidRPr="005677CB">
              <w:t>CO1</w:t>
            </w:r>
          </w:p>
        </w:tc>
        <w:tc>
          <w:tcPr>
            <w:tcW w:w="261" w:type="pct"/>
          </w:tcPr>
          <w:p w14:paraId="6AAA9D50" w14:textId="77777777" w:rsidR="00760F8B" w:rsidRPr="005677CB" w:rsidRDefault="00760F8B" w:rsidP="00760F8B">
            <w:pPr>
              <w:spacing w:line="276" w:lineRule="auto"/>
              <w:contextualSpacing/>
              <w:jc w:val="center"/>
            </w:pPr>
            <w:r w:rsidRPr="005677CB">
              <w:t>A</w:t>
            </w:r>
          </w:p>
        </w:tc>
        <w:tc>
          <w:tcPr>
            <w:tcW w:w="447" w:type="pct"/>
            <w:gridSpan w:val="2"/>
          </w:tcPr>
          <w:p w14:paraId="2E61F7D8" w14:textId="77777777" w:rsidR="00760F8B" w:rsidRPr="005677CB" w:rsidRDefault="00760F8B" w:rsidP="00760F8B">
            <w:pPr>
              <w:spacing w:line="276" w:lineRule="auto"/>
              <w:contextualSpacing/>
              <w:jc w:val="center"/>
            </w:pPr>
            <w:r w:rsidRPr="005677CB">
              <w:t>5</w:t>
            </w:r>
          </w:p>
        </w:tc>
      </w:tr>
      <w:tr w:rsidR="00760F8B" w:rsidRPr="005677CB" w14:paraId="02F7CC5F" w14:textId="77777777" w:rsidTr="00760F8B">
        <w:trPr>
          <w:trHeight w:val="237"/>
        </w:trPr>
        <w:tc>
          <w:tcPr>
            <w:tcW w:w="262" w:type="pct"/>
            <w:gridSpan w:val="2"/>
          </w:tcPr>
          <w:p w14:paraId="34367C40" w14:textId="77777777" w:rsidR="00760F8B" w:rsidRPr="005677CB" w:rsidRDefault="00760F8B" w:rsidP="00760F8B">
            <w:pPr>
              <w:spacing w:line="276" w:lineRule="auto"/>
              <w:contextualSpacing/>
              <w:jc w:val="center"/>
            </w:pPr>
          </w:p>
        </w:tc>
        <w:tc>
          <w:tcPr>
            <w:tcW w:w="201" w:type="pct"/>
            <w:gridSpan w:val="2"/>
          </w:tcPr>
          <w:p w14:paraId="294960EB" w14:textId="77777777" w:rsidR="00760F8B" w:rsidRPr="005677CB" w:rsidRDefault="00760F8B" w:rsidP="00760F8B">
            <w:pPr>
              <w:spacing w:line="276" w:lineRule="auto"/>
              <w:contextualSpacing/>
              <w:jc w:val="center"/>
            </w:pPr>
          </w:p>
        </w:tc>
        <w:tc>
          <w:tcPr>
            <w:tcW w:w="3503" w:type="pct"/>
            <w:vAlign w:val="bottom"/>
          </w:tcPr>
          <w:p w14:paraId="7F17DDA6" w14:textId="77777777" w:rsidR="00760F8B" w:rsidRPr="005677CB" w:rsidRDefault="00760F8B" w:rsidP="00760F8B">
            <w:pPr>
              <w:spacing w:line="276" w:lineRule="auto"/>
              <w:contextualSpacing/>
              <w:jc w:val="center"/>
              <w:rPr>
                <w:b/>
                <w:bCs/>
              </w:rPr>
            </w:pPr>
            <w:r w:rsidRPr="005677CB">
              <w:rPr>
                <w:b/>
                <w:bCs/>
              </w:rPr>
              <w:t>(OR)</w:t>
            </w:r>
          </w:p>
        </w:tc>
        <w:tc>
          <w:tcPr>
            <w:tcW w:w="326" w:type="pct"/>
          </w:tcPr>
          <w:p w14:paraId="519F380B" w14:textId="77777777" w:rsidR="00760F8B" w:rsidRPr="005677CB" w:rsidRDefault="00760F8B" w:rsidP="00760F8B">
            <w:pPr>
              <w:spacing w:line="276" w:lineRule="auto"/>
              <w:contextualSpacing/>
              <w:jc w:val="center"/>
            </w:pPr>
          </w:p>
        </w:tc>
        <w:tc>
          <w:tcPr>
            <w:tcW w:w="261" w:type="pct"/>
          </w:tcPr>
          <w:p w14:paraId="6435D8E2" w14:textId="77777777" w:rsidR="00760F8B" w:rsidRPr="005677CB" w:rsidRDefault="00760F8B" w:rsidP="00760F8B">
            <w:pPr>
              <w:spacing w:line="276" w:lineRule="auto"/>
              <w:contextualSpacing/>
              <w:jc w:val="center"/>
            </w:pPr>
          </w:p>
        </w:tc>
        <w:tc>
          <w:tcPr>
            <w:tcW w:w="447" w:type="pct"/>
            <w:gridSpan w:val="2"/>
          </w:tcPr>
          <w:p w14:paraId="00CE3C9C" w14:textId="77777777" w:rsidR="00760F8B" w:rsidRPr="005677CB" w:rsidRDefault="00760F8B" w:rsidP="00760F8B">
            <w:pPr>
              <w:spacing w:line="276" w:lineRule="auto"/>
              <w:contextualSpacing/>
              <w:jc w:val="center"/>
            </w:pPr>
          </w:p>
        </w:tc>
      </w:tr>
      <w:tr w:rsidR="00760F8B" w:rsidRPr="005677CB" w14:paraId="54528A91" w14:textId="77777777" w:rsidTr="00760F8B">
        <w:trPr>
          <w:trHeight w:val="394"/>
        </w:trPr>
        <w:tc>
          <w:tcPr>
            <w:tcW w:w="262" w:type="pct"/>
            <w:gridSpan w:val="2"/>
          </w:tcPr>
          <w:p w14:paraId="7768059E" w14:textId="77777777" w:rsidR="00760F8B" w:rsidRPr="005677CB" w:rsidRDefault="00760F8B" w:rsidP="00760F8B">
            <w:pPr>
              <w:spacing w:line="276" w:lineRule="auto"/>
              <w:contextualSpacing/>
              <w:jc w:val="center"/>
            </w:pPr>
            <w:r w:rsidRPr="005677CB">
              <w:t>2.</w:t>
            </w:r>
          </w:p>
        </w:tc>
        <w:tc>
          <w:tcPr>
            <w:tcW w:w="201" w:type="pct"/>
            <w:gridSpan w:val="2"/>
          </w:tcPr>
          <w:p w14:paraId="6CAC7112" w14:textId="77777777" w:rsidR="00760F8B" w:rsidRPr="005677CB" w:rsidRDefault="00760F8B" w:rsidP="00760F8B">
            <w:pPr>
              <w:spacing w:line="276" w:lineRule="auto"/>
              <w:contextualSpacing/>
              <w:jc w:val="center"/>
            </w:pPr>
            <w:r w:rsidRPr="005677CB">
              <w:t>a.</w:t>
            </w:r>
          </w:p>
        </w:tc>
        <w:tc>
          <w:tcPr>
            <w:tcW w:w="3503" w:type="pct"/>
            <w:vAlign w:val="bottom"/>
          </w:tcPr>
          <w:p w14:paraId="2E7ABBFF" w14:textId="77777777" w:rsidR="00760F8B" w:rsidRPr="005677CB" w:rsidRDefault="00760F8B" w:rsidP="00760F8B">
            <w:pPr>
              <w:spacing w:line="276" w:lineRule="auto"/>
              <w:contextualSpacing/>
              <w:jc w:val="both"/>
            </w:pPr>
            <w:r w:rsidRPr="005677CB">
              <w:t xml:space="preserve">Identify the remedies available to aggrieved parties for breach of a contract under the Indian Contract Act, 1872. </w:t>
            </w:r>
          </w:p>
        </w:tc>
        <w:tc>
          <w:tcPr>
            <w:tcW w:w="326" w:type="pct"/>
          </w:tcPr>
          <w:p w14:paraId="358AF43D" w14:textId="77777777" w:rsidR="00760F8B" w:rsidRPr="005677CB" w:rsidRDefault="00760F8B" w:rsidP="00760F8B">
            <w:pPr>
              <w:spacing w:line="276" w:lineRule="auto"/>
              <w:contextualSpacing/>
              <w:jc w:val="center"/>
            </w:pPr>
            <w:r w:rsidRPr="005677CB">
              <w:t>CO1</w:t>
            </w:r>
          </w:p>
        </w:tc>
        <w:tc>
          <w:tcPr>
            <w:tcW w:w="261" w:type="pct"/>
          </w:tcPr>
          <w:p w14:paraId="2EC89064" w14:textId="77777777" w:rsidR="00760F8B" w:rsidRPr="005677CB" w:rsidRDefault="00760F8B" w:rsidP="00760F8B">
            <w:pPr>
              <w:spacing w:line="276" w:lineRule="auto"/>
              <w:contextualSpacing/>
              <w:jc w:val="center"/>
            </w:pPr>
            <w:r w:rsidRPr="005677CB">
              <w:t>An</w:t>
            </w:r>
          </w:p>
        </w:tc>
        <w:tc>
          <w:tcPr>
            <w:tcW w:w="447" w:type="pct"/>
            <w:gridSpan w:val="2"/>
          </w:tcPr>
          <w:p w14:paraId="5F582A10" w14:textId="77777777" w:rsidR="00760F8B" w:rsidRPr="005677CB" w:rsidRDefault="00760F8B" w:rsidP="00760F8B">
            <w:pPr>
              <w:spacing w:line="276" w:lineRule="auto"/>
              <w:contextualSpacing/>
              <w:jc w:val="center"/>
            </w:pPr>
            <w:r w:rsidRPr="005677CB">
              <w:t>10</w:t>
            </w:r>
          </w:p>
        </w:tc>
      </w:tr>
      <w:tr w:rsidR="00760F8B" w:rsidRPr="005677CB" w14:paraId="31839AD4" w14:textId="77777777" w:rsidTr="00760F8B">
        <w:trPr>
          <w:trHeight w:val="394"/>
        </w:trPr>
        <w:tc>
          <w:tcPr>
            <w:tcW w:w="262" w:type="pct"/>
            <w:gridSpan w:val="2"/>
          </w:tcPr>
          <w:p w14:paraId="7D9AC5F2" w14:textId="77777777" w:rsidR="00760F8B" w:rsidRPr="005677CB" w:rsidRDefault="00760F8B" w:rsidP="00760F8B">
            <w:pPr>
              <w:spacing w:line="276" w:lineRule="auto"/>
              <w:contextualSpacing/>
              <w:jc w:val="center"/>
            </w:pPr>
          </w:p>
        </w:tc>
        <w:tc>
          <w:tcPr>
            <w:tcW w:w="201" w:type="pct"/>
            <w:gridSpan w:val="2"/>
          </w:tcPr>
          <w:p w14:paraId="35A8DCFC" w14:textId="77777777" w:rsidR="00760F8B" w:rsidRPr="005677CB" w:rsidRDefault="00760F8B" w:rsidP="00760F8B">
            <w:pPr>
              <w:spacing w:line="276" w:lineRule="auto"/>
              <w:contextualSpacing/>
              <w:jc w:val="center"/>
            </w:pPr>
            <w:r w:rsidRPr="005677CB">
              <w:t>b.</w:t>
            </w:r>
          </w:p>
        </w:tc>
        <w:tc>
          <w:tcPr>
            <w:tcW w:w="3503" w:type="pct"/>
            <w:vAlign w:val="bottom"/>
          </w:tcPr>
          <w:p w14:paraId="2A3283FE" w14:textId="77777777" w:rsidR="00760F8B" w:rsidRPr="005677CB" w:rsidRDefault="00760F8B" w:rsidP="00760F8B">
            <w:pPr>
              <w:spacing w:line="276" w:lineRule="auto"/>
              <w:contextualSpacing/>
              <w:jc w:val="both"/>
            </w:pPr>
            <w:r w:rsidRPr="005677CB">
              <w:t xml:space="preserve">Imagine you are an entrepreneur planning to start a professional services firm with partners. Explain how choosing a Limited Liability Partnership (LLP) as your business structure would benefit your venture, including the key advantages it offers compared to other business entities. </w:t>
            </w:r>
          </w:p>
        </w:tc>
        <w:tc>
          <w:tcPr>
            <w:tcW w:w="326" w:type="pct"/>
          </w:tcPr>
          <w:p w14:paraId="6EFE75F2" w14:textId="77777777" w:rsidR="00760F8B" w:rsidRPr="005677CB" w:rsidRDefault="00760F8B" w:rsidP="00760F8B">
            <w:pPr>
              <w:spacing w:line="276" w:lineRule="auto"/>
              <w:contextualSpacing/>
              <w:jc w:val="center"/>
            </w:pPr>
            <w:r w:rsidRPr="005677CB">
              <w:t>CO2</w:t>
            </w:r>
          </w:p>
        </w:tc>
        <w:tc>
          <w:tcPr>
            <w:tcW w:w="261" w:type="pct"/>
          </w:tcPr>
          <w:p w14:paraId="32FFBA7A" w14:textId="77777777" w:rsidR="00760F8B" w:rsidRPr="005677CB" w:rsidRDefault="00760F8B" w:rsidP="00760F8B">
            <w:pPr>
              <w:spacing w:line="276" w:lineRule="auto"/>
              <w:contextualSpacing/>
              <w:jc w:val="center"/>
            </w:pPr>
            <w:r w:rsidRPr="005677CB">
              <w:t>A</w:t>
            </w:r>
          </w:p>
        </w:tc>
        <w:tc>
          <w:tcPr>
            <w:tcW w:w="447" w:type="pct"/>
            <w:gridSpan w:val="2"/>
          </w:tcPr>
          <w:p w14:paraId="17A1B403" w14:textId="77777777" w:rsidR="00760F8B" w:rsidRPr="005677CB" w:rsidRDefault="00760F8B" w:rsidP="00760F8B">
            <w:pPr>
              <w:spacing w:line="276" w:lineRule="auto"/>
              <w:contextualSpacing/>
              <w:jc w:val="center"/>
            </w:pPr>
            <w:r w:rsidRPr="005677CB">
              <w:t>10</w:t>
            </w:r>
          </w:p>
        </w:tc>
      </w:tr>
      <w:tr w:rsidR="00760F8B" w:rsidRPr="005677CB" w14:paraId="2346DE9E" w14:textId="77777777" w:rsidTr="00760F8B">
        <w:trPr>
          <w:trHeight w:val="394"/>
        </w:trPr>
        <w:tc>
          <w:tcPr>
            <w:tcW w:w="262" w:type="pct"/>
            <w:gridSpan w:val="2"/>
          </w:tcPr>
          <w:p w14:paraId="20D77249" w14:textId="77777777" w:rsidR="00760F8B" w:rsidRPr="005677CB" w:rsidRDefault="00760F8B" w:rsidP="00760F8B">
            <w:pPr>
              <w:spacing w:line="276" w:lineRule="auto"/>
              <w:contextualSpacing/>
              <w:jc w:val="center"/>
            </w:pPr>
          </w:p>
        </w:tc>
        <w:tc>
          <w:tcPr>
            <w:tcW w:w="201" w:type="pct"/>
            <w:gridSpan w:val="2"/>
          </w:tcPr>
          <w:p w14:paraId="04482800" w14:textId="77777777" w:rsidR="00760F8B" w:rsidRPr="005677CB" w:rsidRDefault="00760F8B" w:rsidP="00760F8B">
            <w:pPr>
              <w:spacing w:line="276" w:lineRule="auto"/>
              <w:contextualSpacing/>
              <w:jc w:val="center"/>
            </w:pPr>
          </w:p>
        </w:tc>
        <w:tc>
          <w:tcPr>
            <w:tcW w:w="3503" w:type="pct"/>
            <w:vAlign w:val="bottom"/>
          </w:tcPr>
          <w:p w14:paraId="5F33346E" w14:textId="77777777" w:rsidR="00760F8B" w:rsidRPr="005677CB" w:rsidRDefault="00760F8B" w:rsidP="00760F8B">
            <w:pPr>
              <w:spacing w:line="276" w:lineRule="auto"/>
              <w:contextualSpacing/>
              <w:jc w:val="both"/>
            </w:pPr>
          </w:p>
        </w:tc>
        <w:tc>
          <w:tcPr>
            <w:tcW w:w="326" w:type="pct"/>
          </w:tcPr>
          <w:p w14:paraId="4A6F5526" w14:textId="77777777" w:rsidR="00760F8B" w:rsidRPr="005677CB" w:rsidRDefault="00760F8B" w:rsidP="00760F8B">
            <w:pPr>
              <w:spacing w:line="276" w:lineRule="auto"/>
              <w:contextualSpacing/>
              <w:jc w:val="center"/>
            </w:pPr>
          </w:p>
        </w:tc>
        <w:tc>
          <w:tcPr>
            <w:tcW w:w="261" w:type="pct"/>
          </w:tcPr>
          <w:p w14:paraId="2C226FF1" w14:textId="77777777" w:rsidR="00760F8B" w:rsidRPr="005677CB" w:rsidRDefault="00760F8B" w:rsidP="00760F8B">
            <w:pPr>
              <w:spacing w:line="276" w:lineRule="auto"/>
              <w:contextualSpacing/>
              <w:jc w:val="center"/>
            </w:pPr>
          </w:p>
        </w:tc>
        <w:tc>
          <w:tcPr>
            <w:tcW w:w="447" w:type="pct"/>
            <w:gridSpan w:val="2"/>
          </w:tcPr>
          <w:p w14:paraId="402D41EC" w14:textId="77777777" w:rsidR="00760F8B" w:rsidRPr="005677CB" w:rsidRDefault="00760F8B" w:rsidP="00760F8B">
            <w:pPr>
              <w:spacing w:line="276" w:lineRule="auto"/>
              <w:contextualSpacing/>
              <w:jc w:val="center"/>
            </w:pPr>
          </w:p>
        </w:tc>
      </w:tr>
      <w:tr w:rsidR="00760F8B" w:rsidRPr="005677CB" w14:paraId="3FAE5588" w14:textId="77777777" w:rsidTr="00760F8B">
        <w:trPr>
          <w:trHeight w:val="394"/>
        </w:trPr>
        <w:tc>
          <w:tcPr>
            <w:tcW w:w="262" w:type="pct"/>
            <w:gridSpan w:val="2"/>
          </w:tcPr>
          <w:p w14:paraId="70D70BBE" w14:textId="77777777" w:rsidR="00760F8B" w:rsidRPr="005677CB" w:rsidRDefault="00760F8B" w:rsidP="00760F8B">
            <w:pPr>
              <w:spacing w:line="276" w:lineRule="auto"/>
              <w:contextualSpacing/>
              <w:jc w:val="center"/>
            </w:pPr>
            <w:r w:rsidRPr="005677CB">
              <w:t>3.</w:t>
            </w:r>
          </w:p>
        </w:tc>
        <w:tc>
          <w:tcPr>
            <w:tcW w:w="201" w:type="pct"/>
            <w:gridSpan w:val="2"/>
          </w:tcPr>
          <w:p w14:paraId="04EA68A5" w14:textId="77777777" w:rsidR="00760F8B" w:rsidRPr="005677CB" w:rsidRDefault="00760F8B" w:rsidP="00760F8B">
            <w:pPr>
              <w:spacing w:line="276" w:lineRule="auto"/>
              <w:contextualSpacing/>
              <w:jc w:val="center"/>
            </w:pPr>
            <w:r w:rsidRPr="005677CB">
              <w:t>a.</w:t>
            </w:r>
          </w:p>
        </w:tc>
        <w:tc>
          <w:tcPr>
            <w:tcW w:w="3503" w:type="pct"/>
            <w:vAlign w:val="bottom"/>
          </w:tcPr>
          <w:p w14:paraId="2FBD35B8" w14:textId="77777777" w:rsidR="00760F8B" w:rsidRPr="005677CB" w:rsidRDefault="00760F8B" w:rsidP="00760F8B">
            <w:pPr>
              <w:spacing w:line="276" w:lineRule="auto"/>
              <w:contextualSpacing/>
              <w:jc w:val="both"/>
            </w:pPr>
            <w:r w:rsidRPr="005677CB">
              <w:t>Define the legal concept of agency, and can you provide an overview of the different ways in which individuals or entities can create agency relationships under the law.</w:t>
            </w:r>
          </w:p>
        </w:tc>
        <w:tc>
          <w:tcPr>
            <w:tcW w:w="326" w:type="pct"/>
          </w:tcPr>
          <w:p w14:paraId="08C29B08" w14:textId="77777777" w:rsidR="00760F8B" w:rsidRPr="005677CB" w:rsidRDefault="00760F8B" w:rsidP="00760F8B">
            <w:pPr>
              <w:spacing w:line="276" w:lineRule="auto"/>
              <w:contextualSpacing/>
              <w:jc w:val="center"/>
            </w:pPr>
            <w:r w:rsidRPr="005677CB">
              <w:t>CO2</w:t>
            </w:r>
          </w:p>
        </w:tc>
        <w:tc>
          <w:tcPr>
            <w:tcW w:w="261" w:type="pct"/>
          </w:tcPr>
          <w:p w14:paraId="2CC22473" w14:textId="77777777" w:rsidR="00760F8B" w:rsidRPr="005677CB" w:rsidRDefault="00760F8B" w:rsidP="00760F8B">
            <w:pPr>
              <w:spacing w:line="276" w:lineRule="auto"/>
              <w:contextualSpacing/>
              <w:jc w:val="center"/>
            </w:pPr>
            <w:r w:rsidRPr="005677CB">
              <w:t>U</w:t>
            </w:r>
          </w:p>
        </w:tc>
        <w:tc>
          <w:tcPr>
            <w:tcW w:w="447" w:type="pct"/>
            <w:gridSpan w:val="2"/>
          </w:tcPr>
          <w:p w14:paraId="2EFD1F81" w14:textId="77777777" w:rsidR="00760F8B" w:rsidRPr="005677CB" w:rsidRDefault="00760F8B" w:rsidP="00760F8B">
            <w:pPr>
              <w:spacing w:line="276" w:lineRule="auto"/>
              <w:contextualSpacing/>
              <w:jc w:val="center"/>
            </w:pPr>
            <w:r w:rsidRPr="005677CB">
              <w:t>10</w:t>
            </w:r>
          </w:p>
        </w:tc>
      </w:tr>
      <w:tr w:rsidR="00760F8B" w:rsidRPr="005677CB" w14:paraId="7688A74D" w14:textId="77777777" w:rsidTr="00760F8B">
        <w:trPr>
          <w:trHeight w:val="394"/>
        </w:trPr>
        <w:tc>
          <w:tcPr>
            <w:tcW w:w="262" w:type="pct"/>
            <w:gridSpan w:val="2"/>
          </w:tcPr>
          <w:p w14:paraId="1E1408B1" w14:textId="77777777" w:rsidR="00760F8B" w:rsidRPr="005677CB" w:rsidRDefault="00760F8B" w:rsidP="00760F8B">
            <w:pPr>
              <w:spacing w:line="276" w:lineRule="auto"/>
              <w:contextualSpacing/>
              <w:jc w:val="center"/>
            </w:pPr>
          </w:p>
        </w:tc>
        <w:tc>
          <w:tcPr>
            <w:tcW w:w="201" w:type="pct"/>
            <w:gridSpan w:val="2"/>
          </w:tcPr>
          <w:p w14:paraId="019E3051" w14:textId="77777777" w:rsidR="00760F8B" w:rsidRPr="005677CB" w:rsidRDefault="00760F8B" w:rsidP="00760F8B">
            <w:pPr>
              <w:spacing w:line="276" w:lineRule="auto"/>
              <w:contextualSpacing/>
              <w:jc w:val="center"/>
            </w:pPr>
            <w:r w:rsidRPr="005677CB">
              <w:t>b.</w:t>
            </w:r>
          </w:p>
        </w:tc>
        <w:tc>
          <w:tcPr>
            <w:tcW w:w="3503" w:type="pct"/>
            <w:vAlign w:val="bottom"/>
          </w:tcPr>
          <w:p w14:paraId="2CB047E1" w14:textId="77777777" w:rsidR="00760F8B" w:rsidRPr="005677CB" w:rsidRDefault="00760F8B" w:rsidP="00760F8B">
            <w:pPr>
              <w:spacing w:line="276" w:lineRule="auto"/>
              <w:contextualSpacing/>
              <w:jc w:val="both"/>
              <w:rPr>
                <w:bCs/>
              </w:rPr>
            </w:pPr>
            <w:r w:rsidRPr="005677CB">
              <w:t xml:space="preserve">Banks frequently provide locker facilities to their customers, which are accessible only with two keys: one held by the customer and the other retained by the bank. At the customer's request, a bank representative delivers the key to the locker room, granting access to the customer for opening the locker. Importantly, the bank does not assume responsibility for the contents stored within. Unfortunately,   the locker room was subject to a theft, leading the customer to assert that the bank had been negligent in safeguarding the stored goods. Conversely, the bank contends that it does </w:t>
            </w:r>
            <w:r w:rsidRPr="005677CB">
              <w:lastRenderedPageBreak/>
              <w:t>not serve as a bailee for the goods and, therefore, disclaims liability. The question at hand is to determine which party should bear the loss for the contents of the locker and ascertain if a bailment contract exists in this particular case.</w:t>
            </w:r>
          </w:p>
        </w:tc>
        <w:tc>
          <w:tcPr>
            <w:tcW w:w="326" w:type="pct"/>
          </w:tcPr>
          <w:p w14:paraId="01C23BEA" w14:textId="77777777" w:rsidR="00760F8B" w:rsidRPr="005677CB" w:rsidRDefault="00760F8B" w:rsidP="00760F8B">
            <w:pPr>
              <w:spacing w:line="276" w:lineRule="auto"/>
              <w:contextualSpacing/>
              <w:jc w:val="center"/>
            </w:pPr>
            <w:r w:rsidRPr="005677CB">
              <w:lastRenderedPageBreak/>
              <w:t>CO2</w:t>
            </w:r>
          </w:p>
        </w:tc>
        <w:tc>
          <w:tcPr>
            <w:tcW w:w="261" w:type="pct"/>
          </w:tcPr>
          <w:p w14:paraId="13812F54" w14:textId="77777777" w:rsidR="00760F8B" w:rsidRPr="005677CB" w:rsidRDefault="00760F8B" w:rsidP="00760F8B">
            <w:pPr>
              <w:spacing w:line="276" w:lineRule="auto"/>
              <w:contextualSpacing/>
              <w:jc w:val="center"/>
            </w:pPr>
            <w:r w:rsidRPr="005677CB">
              <w:t>A</w:t>
            </w:r>
          </w:p>
        </w:tc>
        <w:tc>
          <w:tcPr>
            <w:tcW w:w="447" w:type="pct"/>
            <w:gridSpan w:val="2"/>
          </w:tcPr>
          <w:p w14:paraId="5E0164E6" w14:textId="77777777" w:rsidR="00760F8B" w:rsidRPr="005677CB" w:rsidRDefault="00760F8B" w:rsidP="00760F8B">
            <w:pPr>
              <w:spacing w:line="276" w:lineRule="auto"/>
              <w:contextualSpacing/>
              <w:jc w:val="center"/>
            </w:pPr>
            <w:r w:rsidRPr="005677CB">
              <w:t>5</w:t>
            </w:r>
          </w:p>
        </w:tc>
      </w:tr>
      <w:tr w:rsidR="00760F8B" w:rsidRPr="005677CB" w14:paraId="2CBA405D" w14:textId="77777777" w:rsidTr="00760F8B">
        <w:trPr>
          <w:trHeight w:val="394"/>
        </w:trPr>
        <w:tc>
          <w:tcPr>
            <w:tcW w:w="262" w:type="pct"/>
            <w:gridSpan w:val="2"/>
          </w:tcPr>
          <w:p w14:paraId="7387321A" w14:textId="77777777" w:rsidR="00760F8B" w:rsidRPr="005677CB" w:rsidRDefault="00760F8B" w:rsidP="00760F8B">
            <w:pPr>
              <w:spacing w:line="276" w:lineRule="auto"/>
              <w:contextualSpacing/>
              <w:jc w:val="center"/>
            </w:pPr>
          </w:p>
        </w:tc>
        <w:tc>
          <w:tcPr>
            <w:tcW w:w="201" w:type="pct"/>
            <w:gridSpan w:val="2"/>
          </w:tcPr>
          <w:p w14:paraId="2499F679" w14:textId="77777777" w:rsidR="00760F8B" w:rsidRPr="005677CB" w:rsidRDefault="00760F8B" w:rsidP="00760F8B">
            <w:pPr>
              <w:spacing w:line="276" w:lineRule="auto"/>
              <w:contextualSpacing/>
              <w:jc w:val="center"/>
            </w:pPr>
            <w:r>
              <w:t>c</w:t>
            </w:r>
            <w:r w:rsidRPr="005677CB">
              <w:t>.</w:t>
            </w:r>
          </w:p>
        </w:tc>
        <w:tc>
          <w:tcPr>
            <w:tcW w:w="3503" w:type="pct"/>
            <w:vAlign w:val="bottom"/>
          </w:tcPr>
          <w:p w14:paraId="41915081" w14:textId="77777777" w:rsidR="00760F8B" w:rsidRPr="005677CB" w:rsidRDefault="00760F8B" w:rsidP="00760F8B">
            <w:pPr>
              <w:spacing w:line="276" w:lineRule="auto"/>
              <w:contextualSpacing/>
              <w:jc w:val="both"/>
              <w:rPr>
                <w:bCs/>
              </w:rPr>
            </w:pPr>
            <w:r w:rsidRPr="005677CB">
              <w:t xml:space="preserve"> Show fronts Ltd. were under a contract for the reconstruction of showrooms and offices on the first floor of a building. They appointed Philip Head &amp; Sons, as their sub-contractor, for providing and laying carpets. They stitched the carpets and were ready to lay it, but the carpentry work was not completed, hence had to leave the carpets behind the place of work. The carpet was seen by various men on Saturday. On Sunday morning, the carpet was not there for the sub -contractor to do the carpeting. It had been stolen. The sub-contracted claimed the loss from Show Fronts Ltd. But, they refused to accept the loss. Decide the type of goods here, whether the ownership has passed from seller to buyer, whether the delivery of goods is completed, and whose risk the loss of goods lies.</w:t>
            </w:r>
          </w:p>
        </w:tc>
        <w:tc>
          <w:tcPr>
            <w:tcW w:w="326" w:type="pct"/>
          </w:tcPr>
          <w:p w14:paraId="7ECA48D0" w14:textId="77777777" w:rsidR="00760F8B" w:rsidRPr="005677CB" w:rsidRDefault="00760F8B" w:rsidP="00760F8B">
            <w:pPr>
              <w:spacing w:line="276" w:lineRule="auto"/>
              <w:contextualSpacing/>
              <w:jc w:val="center"/>
            </w:pPr>
            <w:r w:rsidRPr="005677CB">
              <w:t>CO2</w:t>
            </w:r>
          </w:p>
        </w:tc>
        <w:tc>
          <w:tcPr>
            <w:tcW w:w="261" w:type="pct"/>
          </w:tcPr>
          <w:p w14:paraId="31585F9B" w14:textId="77777777" w:rsidR="00760F8B" w:rsidRPr="005677CB" w:rsidRDefault="00760F8B" w:rsidP="00760F8B">
            <w:pPr>
              <w:spacing w:line="276" w:lineRule="auto"/>
              <w:contextualSpacing/>
              <w:jc w:val="center"/>
            </w:pPr>
            <w:r w:rsidRPr="005677CB">
              <w:t>A</w:t>
            </w:r>
          </w:p>
        </w:tc>
        <w:tc>
          <w:tcPr>
            <w:tcW w:w="447" w:type="pct"/>
            <w:gridSpan w:val="2"/>
          </w:tcPr>
          <w:p w14:paraId="26588385" w14:textId="77777777" w:rsidR="00760F8B" w:rsidRPr="005677CB" w:rsidRDefault="00760F8B" w:rsidP="00760F8B">
            <w:pPr>
              <w:spacing w:line="276" w:lineRule="auto"/>
              <w:contextualSpacing/>
              <w:jc w:val="center"/>
            </w:pPr>
            <w:r w:rsidRPr="005677CB">
              <w:t>5</w:t>
            </w:r>
          </w:p>
        </w:tc>
      </w:tr>
      <w:tr w:rsidR="00760F8B" w:rsidRPr="005677CB" w14:paraId="7BA8DB38" w14:textId="77777777" w:rsidTr="00760F8B">
        <w:trPr>
          <w:trHeight w:val="172"/>
        </w:trPr>
        <w:tc>
          <w:tcPr>
            <w:tcW w:w="262" w:type="pct"/>
            <w:gridSpan w:val="2"/>
          </w:tcPr>
          <w:p w14:paraId="0043E85C" w14:textId="77777777" w:rsidR="00760F8B" w:rsidRPr="005677CB" w:rsidRDefault="00760F8B" w:rsidP="00760F8B">
            <w:pPr>
              <w:spacing w:line="276" w:lineRule="auto"/>
              <w:contextualSpacing/>
              <w:jc w:val="center"/>
            </w:pPr>
          </w:p>
        </w:tc>
        <w:tc>
          <w:tcPr>
            <w:tcW w:w="201" w:type="pct"/>
            <w:gridSpan w:val="2"/>
          </w:tcPr>
          <w:p w14:paraId="4835CA38" w14:textId="77777777" w:rsidR="00760F8B" w:rsidRPr="005677CB" w:rsidRDefault="00760F8B" w:rsidP="00760F8B">
            <w:pPr>
              <w:spacing w:line="276" w:lineRule="auto"/>
              <w:contextualSpacing/>
              <w:jc w:val="center"/>
            </w:pPr>
          </w:p>
        </w:tc>
        <w:tc>
          <w:tcPr>
            <w:tcW w:w="3503" w:type="pct"/>
            <w:vAlign w:val="bottom"/>
          </w:tcPr>
          <w:p w14:paraId="529B940C" w14:textId="77777777" w:rsidR="00760F8B" w:rsidRPr="005677CB" w:rsidRDefault="00760F8B" w:rsidP="00760F8B">
            <w:pPr>
              <w:spacing w:line="276" w:lineRule="auto"/>
              <w:contextualSpacing/>
              <w:jc w:val="center"/>
            </w:pPr>
            <w:r w:rsidRPr="005677CB">
              <w:rPr>
                <w:b/>
                <w:bCs/>
              </w:rPr>
              <w:t>(OR)</w:t>
            </w:r>
          </w:p>
        </w:tc>
        <w:tc>
          <w:tcPr>
            <w:tcW w:w="326" w:type="pct"/>
          </w:tcPr>
          <w:p w14:paraId="358B6016" w14:textId="77777777" w:rsidR="00760F8B" w:rsidRPr="005677CB" w:rsidRDefault="00760F8B" w:rsidP="00760F8B">
            <w:pPr>
              <w:spacing w:line="276" w:lineRule="auto"/>
              <w:contextualSpacing/>
              <w:jc w:val="center"/>
            </w:pPr>
          </w:p>
        </w:tc>
        <w:tc>
          <w:tcPr>
            <w:tcW w:w="261" w:type="pct"/>
          </w:tcPr>
          <w:p w14:paraId="3EF1E9A9" w14:textId="77777777" w:rsidR="00760F8B" w:rsidRPr="005677CB" w:rsidRDefault="00760F8B" w:rsidP="00760F8B">
            <w:pPr>
              <w:spacing w:line="276" w:lineRule="auto"/>
              <w:contextualSpacing/>
              <w:jc w:val="center"/>
            </w:pPr>
          </w:p>
        </w:tc>
        <w:tc>
          <w:tcPr>
            <w:tcW w:w="447" w:type="pct"/>
            <w:gridSpan w:val="2"/>
          </w:tcPr>
          <w:p w14:paraId="619DBEAD" w14:textId="77777777" w:rsidR="00760F8B" w:rsidRPr="005677CB" w:rsidRDefault="00760F8B" w:rsidP="00760F8B">
            <w:pPr>
              <w:spacing w:line="276" w:lineRule="auto"/>
              <w:contextualSpacing/>
              <w:jc w:val="center"/>
            </w:pPr>
          </w:p>
        </w:tc>
      </w:tr>
      <w:tr w:rsidR="00760F8B" w:rsidRPr="005677CB" w14:paraId="7FD452FF" w14:textId="77777777" w:rsidTr="00760F8B">
        <w:trPr>
          <w:trHeight w:val="394"/>
        </w:trPr>
        <w:tc>
          <w:tcPr>
            <w:tcW w:w="262" w:type="pct"/>
            <w:gridSpan w:val="2"/>
          </w:tcPr>
          <w:p w14:paraId="17EEF486" w14:textId="77777777" w:rsidR="00760F8B" w:rsidRPr="005677CB" w:rsidRDefault="00760F8B" w:rsidP="00760F8B">
            <w:pPr>
              <w:spacing w:line="276" w:lineRule="auto"/>
              <w:contextualSpacing/>
              <w:jc w:val="center"/>
            </w:pPr>
            <w:r w:rsidRPr="005677CB">
              <w:t>4.</w:t>
            </w:r>
          </w:p>
        </w:tc>
        <w:tc>
          <w:tcPr>
            <w:tcW w:w="201" w:type="pct"/>
            <w:gridSpan w:val="2"/>
          </w:tcPr>
          <w:p w14:paraId="452771DA" w14:textId="77777777" w:rsidR="00760F8B" w:rsidRPr="005677CB" w:rsidRDefault="00760F8B" w:rsidP="00760F8B">
            <w:pPr>
              <w:spacing w:line="276" w:lineRule="auto"/>
              <w:contextualSpacing/>
              <w:jc w:val="center"/>
            </w:pPr>
            <w:r w:rsidRPr="005677CB">
              <w:t>a.</w:t>
            </w:r>
          </w:p>
        </w:tc>
        <w:tc>
          <w:tcPr>
            <w:tcW w:w="3503" w:type="pct"/>
            <w:vAlign w:val="bottom"/>
          </w:tcPr>
          <w:p w14:paraId="15478261" w14:textId="77777777" w:rsidR="00760F8B" w:rsidRPr="005677CB" w:rsidRDefault="00760F8B" w:rsidP="00760F8B">
            <w:pPr>
              <w:spacing w:line="276" w:lineRule="auto"/>
              <w:contextualSpacing/>
              <w:jc w:val="both"/>
            </w:pPr>
            <w:r>
              <w:t>E</w:t>
            </w:r>
            <w:r w:rsidRPr="004A613E">
              <w:t>xplain the differences between breaching conditions and warranties in a contract of sale but also provide real-world examples to illustrate these differences and then analyze the practical consequences for both buyers and sellers.</w:t>
            </w:r>
          </w:p>
        </w:tc>
        <w:tc>
          <w:tcPr>
            <w:tcW w:w="326" w:type="pct"/>
          </w:tcPr>
          <w:p w14:paraId="73616FF8" w14:textId="77777777" w:rsidR="00760F8B" w:rsidRPr="005677CB" w:rsidRDefault="00760F8B" w:rsidP="00760F8B">
            <w:pPr>
              <w:spacing w:line="276" w:lineRule="auto"/>
              <w:contextualSpacing/>
              <w:jc w:val="center"/>
            </w:pPr>
            <w:r w:rsidRPr="005677CB">
              <w:t>CO2</w:t>
            </w:r>
          </w:p>
        </w:tc>
        <w:tc>
          <w:tcPr>
            <w:tcW w:w="261" w:type="pct"/>
          </w:tcPr>
          <w:p w14:paraId="7C1167CA" w14:textId="77777777" w:rsidR="00760F8B" w:rsidRPr="005677CB" w:rsidRDefault="00760F8B" w:rsidP="00760F8B">
            <w:pPr>
              <w:spacing w:line="276" w:lineRule="auto"/>
              <w:contextualSpacing/>
              <w:jc w:val="center"/>
            </w:pPr>
            <w:r w:rsidRPr="005677CB">
              <w:t>An</w:t>
            </w:r>
          </w:p>
        </w:tc>
        <w:tc>
          <w:tcPr>
            <w:tcW w:w="447" w:type="pct"/>
            <w:gridSpan w:val="2"/>
          </w:tcPr>
          <w:p w14:paraId="42C7A366" w14:textId="77777777" w:rsidR="00760F8B" w:rsidRPr="005677CB" w:rsidRDefault="00760F8B" w:rsidP="00760F8B">
            <w:pPr>
              <w:spacing w:line="276" w:lineRule="auto"/>
              <w:contextualSpacing/>
              <w:jc w:val="center"/>
            </w:pPr>
            <w:r w:rsidRPr="005677CB">
              <w:t>10</w:t>
            </w:r>
          </w:p>
        </w:tc>
      </w:tr>
      <w:tr w:rsidR="00760F8B" w:rsidRPr="005677CB" w14:paraId="14C39915" w14:textId="77777777" w:rsidTr="00760F8B">
        <w:trPr>
          <w:trHeight w:val="394"/>
        </w:trPr>
        <w:tc>
          <w:tcPr>
            <w:tcW w:w="262" w:type="pct"/>
            <w:gridSpan w:val="2"/>
          </w:tcPr>
          <w:p w14:paraId="0F8103C4" w14:textId="77777777" w:rsidR="00760F8B" w:rsidRPr="005677CB" w:rsidRDefault="00760F8B" w:rsidP="00760F8B">
            <w:pPr>
              <w:spacing w:line="276" w:lineRule="auto"/>
              <w:contextualSpacing/>
              <w:jc w:val="center"/>
            </w:pPr>
          </w:p>
        </w:tc>
        <w:tc>
          <w:tcPr>
            <w:tcW w:w="201" w:type="pct"/>
            <w:gridSpan w:val="2"/>
          </w:tcPr>
          <w:p w14:paraId="637A24E2" w14:textId="77777777" w:rsidR="00760F8B" w:rsidRPr="005677CB" w:rsidRDefault="00760F8B" w:rsidP="00760F8B">
            <w:pPr>
              <w:spacing w:line="276" w:lineRule="auto"/>
              <w:contextualSpacing/>
              <w:jc w:val="center"/>
            </w:pPr>
            <w:r w:rsidRPr="005677CB">
              <w:t>b.</w:t>
            </w:r>
          </w:p>
        </w:tc>
        <w:tc>
          <w:tcPr>
            <w:tcW w:w="3503" w:type="pct"/>
            <w:vAlign w:val="bottom"/>
          </w:tcPr>
          <w:p w14:paraId="5FE5D228" w14:textId="77777777" w:rsidR="00760F8B" w:rsidRPr="005677CB" w:rsidRDefault="00760F8B" w:rsidP="00760F8B">
            <w:pPr>
              <w:spacing w:line="276" w:lineRule="auto"/>
              <w:contextualSpacing/>
              <w:jc w:val="both"/>
            </w:pPr>
            <w:r w:rsidRPr="005677CB">
              <w:t>Examine the common reasons that result in cheque bouncing, and outline the standard procedures and actions a bank typically takes when a cheque is dishonored.</w:t>
            </w:r>
          </w:p>
        </w:tc>
        <w:tc>
          <w:tcPr>
            <w:tcW w:w="326" w:type="pct"/>
          </w:tcPr>
          <w:p w14:paraId="0EBC437E" w14:textId="77777777" w:rsidR="00760F8B" w:rsidRPr="005677CB" w:rsidRDefault="00760F8B" w:rsidP="00760F8B">
            <w:pPr>
              <w:spacing w:line="276" w:lineRule="auto"/>
              <w:contextualSpacing/>
              <w:jc w:val="center"/>
            </w:pPr>
            <w:r w:rsidRPr="005677CB">
              <w:t>CO3</w:t>
            </w:r>
          </w:p>
        </w:tc>
        <w:tc>
          <w:tcPr>
            <w:tcW w:w="261" w:type="pct"/>
          </w:tcPr>
          <w:p w14:paraId="6775EF05" w14:textId="77777777" w:rsidR="00760F8B" w:rsidRPr="005677CB" w:rsidRDefault="00760F8B" w:rsidP="00760F8B">
            <w:pPr>
              <w:spacing w:line="276" w:lineRule="auto"/>
              <w:contextualSpacing/>
              <w:jc w:val="center"/>
            </w:pPr>
            <w:r w:rsidRPr="005677CB">
              <w:t>U</w:t>
            </w:r>
          </w:p>
        </w:tc>
        <w:tc>
          <w:tcPr>
            <w:tcW w:w="447" w:type="pct"/>
            <w:gridSpan w:val="2"/>
          </w:tcPr>
          <w:p w14:paraId="325F8023" w14:textId="77777777" w:rsidR="00760F8B" w:rsidRPr="005677CB" w:rsidRDefault="00760F8B" w:rsidP="00760F8B">
            <w:pPr>
              <w:spacing w:line="276" w:lineRule="auto"/>
              <w:contextualSpacing/>
              <w:jc w:val="center"/>
            </w:pPr>
            <w:r w:rsidRPr="005677CB">
              <w:t>1</w:t>
            </w:r>
            <w:r>
              <w:t>0</w:t>
            </w:r>
          </w:p>
        </w:tc>
      </w:tr>
      <w:tr w:rsidR="00760F8B" w:rsidRPr="005677CB" w14:paraId="7C7D3D83" w14:textId="77777777" w:rsidTr="00760F8B">
        <w:trPr>
          <w:trHeight w:val="394"/>
        </w:trPr>
        <w:tc>
          <w:tcPr>
            <w:tcW w:w="262" w:type="pct"/>
            <w:gridSpan w:val="2"/>
          </w:tcPr>
          <w:p w14:paraId="2ED4705B" w14:textId="77777777" w:rsidR="00760F8B" w:rsidRPr="005677CB" w:rsidRDefault="00760F8B" w:rsidP="00760F8B">
            <w:pPr>
              <w:spacing w:line="276" w:lineRule="auto"/>
              <w:contextualSpacing/>
              <w:jc w:val="center"/>
            </w:pPr>
          </w:p>
        </w:tc>
        <w:tc>
          <w:tcPr>
            <w:tcW w:w="201" w:type="pct"/>
            <w:gridSpan w:val="2"/>
          </w:tcPr>
          <w:p w14:paraId="26E70F9A" w14:textId="77777777" w:rsidR="00760F8B" w:rsidRPr="005677CB" w:rsidRDefault="00760F8B" w:rsidP="00760F8B">
            <w:pPr>
              <w:spacing w:line="276" w:lineRule="auto"/>
              <w:contextualSpacing/>
              <w:jc w:val="center"/>
            </w:pPr>
          </w:p>
        </w:tc>
        <w:tc>
          <w:tcPr>
            <w:tcW w:w="3503" w:type="pct"/>
            <w:vAlign w:val="bottom"/>
          </w:tcPr>
          <w:p w14:paraId="094E57CC" w14:textId="77777777" w:rsidR="00760F8B" w:rsidRPr="005677CB" w:rsidRDefault="00760F8B" w:rsidP="00760F8B">
            <w:pPr>
              <w:spacing w:line="276" w:lineRule="auto"/>
              <w:contextualSpacing/>
              <w:jc w:val="both"/>
            </w:pPr>
          </w:p>
        </w:tc>
        <w:tc>
          <w:tcPr>
            <w:tcW w:w="326" w:type="pct"/>
          </w:tcPr>
          <w:p w14:paraId="1D8AE037" w14:textId="77777777" w:rsidR="00760F8B" w:rsidRPr="005677CB" w:rsidRDefault="00760F8B" w:rsidP="00760F8B">
            <w:pPr>
              <w:spacing w:line="276" w:lineRule="auto"/>
              <w:contextualSpacing/>
              <w:jc w:val="center"/>
            </w:pPr>
          </w:p>
        </w:tc>
        <w:tc>
          <w:tcPr>
            <w:tcW w:w="261" w:type="pct"/>
          </w:tcPr>
          <w:p w14:paraId="73C84CCF" w14:textId="77777777" w:rsidR="00760F8B" w:rsidRPr="005677CB" w:rsidRDefault="00760F8B" w:rsidP="00760F8B">
            <w:pPr>
              <w:spacing w:line="276" w:lineRule="auto"/>
              <w:contextualSpacing/>
              <w:jc w:val="center"/>
            </w:pPr>
          </w:p>
        </w:tc>
        <w:tc>
          <w:tcPr>
            <w:tcW w:w="447" w:type="pct"/>
            <w:gridSpan w:val="2"/>
          </w:tcPr>
          <w:p w14:paraId="66378F31" w14:textId="77777777" w:rsidR="00760F8B" w:rsidRPr="005677CB" w:rsidRDefault="00760F8B" w:rsidP="00760F8B">
            <w:pPr>
              <w:spacing w:line="276" w:lineRule="auto"/>
              <w:contextualSpacing/>
              <w:jc w:val="center"/>
            </w:pPr>
          </w:p>
        </w:tc>
      </w:tr>
      <w:tr w:rsidR="00760F8B" w:rsidRPr="005677CB" w14:paraId="34446A83" w14:textId="77777777" w:rsidTr="00760F8B">
        <w:trPr>
          <w:trHeight w:val="394"/>
        </w:trPr>
        <w:tc>
          <w:tcPr>
            <w:tcW w:w="262" w:type="pct"/>
            <w:gridSpan w:val="2"/>
          </w:tcPr>
          <w:p w14:paraId="6BADCE50" w14:textId="77777777" w:rsidR="00760F8B" w:rsidRPr="005677CB" w:rsidRDefault="00760F8B" w:rsidP="00760F8B">
            <w:pPr>
              <w:spacing w:line="276" w:lineRule="auto"/>
              <w:contextualSpacing/>
              <w:jc w:val="center"/>
            </w:pPr>
            <w:r w:rsidRPr="005677CB">
              <w:t>5.</w:t>
            </w:r>
          </w:p>
        </w:tc>
        <w:tc>
          <w:tcPr>
            <w:tcW w:w="201" w:type="pct"/>
            <w:gridSpan w:val="2"/>
          </w:tcPr>
          <w:p w14:paraId="05D0B97E" w14:textId="77777777" w:rsidR="00760F8B" w:rsidRPr="005677CB" w:rsidRDefault="00760F8B" w:rsidP="00760F8B">
            <w:pPr>
              <w:spacing w:line="276" w:lineRule="auto"/>
              <w:contextualSpacing/>
              <w:jc w:val="center"/>
            </w:pPr>
            <w:r w:rsidRPr="005677CB">
              <w:t>a.</w:t>
            </w:r>
          </w:p>
        </w:tc>
        <w:tc>
          <w:tcPr>
            <w:tcW w:w="3503" w:type="pct"/>
            <w:vAlign w:val="bottom"/>
          </w:tcPr>
          <w:p w14:paraId="3368D5F0" w14:textId="77777777" w:rsidR="00760F8B" w:rsidRPr="005677CB" w:rsidRDefault="00760F8B" w:rsidP="00760F8B">
            <w:pPr>
              <w:spacing w:line="276" w:lineRule="auto"/>
              <w:contextualSpacing/>
              <w:jc w:val="both"/>
              <w:rPr>
                <w:bCs/>
              </w:rPr>
            </w:pPr>
            <w:r w:rsidRPr="005677CB">
              <w:rPr>
                <w:bCs/>
              </w:rPr>
              <w:t>Imagine you are an accountant advising a small business owner who wants to register for GST. Provide a detailed, step-by-step guide on how the business owner should proceed with GST registration, including the necessary documentation, the application process, and any follow-up or compliance requirements.</w:t>
            </w:r>
          </w:p>
        </w:tc>
        <w:tc>
          <w:tcPr>
            <w:tcW w:w="326" w:type="pct"/>
          </w:tcPr>
          <w:p w14:paraId="57E436BF" w14:textId="77777777" w:rsidR="00760F8B" w:rsidRPr="005677CB" w:rsidRDefault="00760F8B" w:rsidP="00760F8B">
            <w:pPr>
              <w:spacing w:line="276" w:lineRule="auto"/>
              <w:contextualSpacing/>
              <w:jc w:val="center"/>
            </w:pPr>
            <w:r w:rsidRPr="005677CB">
              <w:t>CO3</w:t>
            </w:r>
          </w:p>
        </w:tc>
        <w:tc>
          <w:tcPr>
            <w:tcW w:w="261" w:type="pct"/>
          </w:tcPr>
          <w:p w14:paraId="69152011" w14:textId="77777777" w:rsidR="00760F8B" w:rsidRPr="005677CB" w:rsidRDefault="00760F8B" w:rsidP="00760F8B">
            <w:pPr>
              <w:spacing w:line="276" w:lineRule="auto"/>
              <w:contextualSpacing/>
              <w:jc w:val="center"/>
            </w:pPr>
            <w:r w:rsidRPr="005677CB">
              <w:t>A</w:t>
            </w:r>
          </w:p>
        </w:tc>
        <w:tc>
          <w:tcPr>
            <w:tcW w:w="447" w:type="pct"/>
            <w:gridSpan w:val="2"/>
          </w:tcPr>
          <w:p w14:paraId="6A7C0E7B" w14:textId="77777777" w:rsidR="00760F8B" w:rsidRPr="005677CB" w:rsidRDefault="00760F8B" w:rsidP="00760F8B">
            <w:pPr>
              <w:spacing w:line="276" w:lineRule="auto"/>
              <w:contextualSpacing/>
              <w:jc w:val="center"/>
            </w:pPr>
            <w:r w:rsidRPr="005677CB">
              <w:t>10</w:t>
            </w:r>
          </w:p>
        </w:tc>
      </w:tr>
      <w:tr w:rsidR="00760F8B" w:rsidRPr="005677CB" w14:paraId="5F835C2B" w14:textId="77777777" w:rsidTr="00760F8B">
        <w:trPr>
          <w:trHeight w:val="394"/>
        </w:trPr>
        <w:tc>
          <w:tcPr>
            <w:tcW w:w="262" w:type="pct"/>
            <w:gridSpan w:val="2"/>
          </w:tcPr>
          <w:p w14:paraId="3FB6F7A9" w14:textId="77777777" w:rsidR="00760F8B" w:rsidRPr="005677CB" w:rsidRDefault="00760F8B" w:rsidP="00760F8B">
            <w:pPr>
              <w:spacing w:line="276" w:lineRule="auto"/>
              <w:contextualSpacing/>
              <w:jc w:val="center"/>
            </w:pPr>
          </w:p>
        </w:tc>
        <w:tc>
          <w:tcPr>
            <w:tcW w:w="201" w:type="pct"/>
            <w:gridSpan w:val="2"/>
          </w:tcPr>
          <w:p w14:paraId="6947E097" w14:textId="77777777" w:rsidR="00760F8B" w:rsidRPr="005677CB" w:rsidRDefault="00760F8B" w:rsidP="00760F8B">
            <w:pPr>
              <w:spacing w:line="276" w:lineRule="auto"/>
              <w:contextualSpacing/>
              <w:jc w:val="center"/>
            </w:pPr>
            <w:r w:rsidRPr="005677CB">
              <w:t>b.</w:t>
            </w:r>
          </w:p>
        </w:tc>
        <w:tc>
          <w:tcPr>
            <w:tcW w:w="3503" w:type="pct"/>
            <w:vAlign w:val="bottom"/>
          </w:tcPr>
          <w:p w14:paraId="057FE4AA" w14:textId="77777777" w:rsidR="00760F8B" w:rsidRPr="005677CB" w:rsidRDefault="00760F8B" w:rsidP="00760F8B">
            <w:pPr>
              <w:spacing w:line="276" w:lineRule="auto"/>
              <w:contextualSpacing/>
              <w:jc w:val="both"/>
            </w:pPr>
            <w:r w:rsidRPr="005677CB">
              <w:t xml:space="preserve">You are planning to establish a </w:t>
            </w:r>
            <w:r>
              <w:t>One person C</w:t>
            </w:r>
            <w:r w:rsidRPr="005677CB">
              <w:t>ompany</w:t>
            </w:r>
            <w:r>
              <w:t xml:space="preserve"> (OPC)</w:t>
            </w:r>
            <w:r w:rsidRPr="005677CB">
              <w:t xml:space="preserve"> for your software development business. Describe the step-by-step procedure you need to follow to register your company in compliance with the Company Act 2013.</w:t>
            </w:r>
          </w:p>
        </w:tc>
        <w:tc>
          <w:tcPr>
            <w:tcW w:w="326" w:type="pct"/>
          </w:tcPr>
          <w:p w14:paraId="1673FF23" w14:textId="77777777" w:rsidR="00760F8B" w:rsidRPr="005677CB" w:rsidRDefault="00760F8B" w:rsidP="00760F8B">
            <w:pPr>
              <w:spacing w:line="276" w:lineRule="auto"/>
              <w:jc w:val="center"/>
            </w:pPr>
            <w:r w:rsidRPr="005677CB">
              <w:t>CO3</w:t>
            </w:r>
          </w:p>
        </w:tc>
        <w:tc>
          <w:tcPr>
            <w:tcW w:w="261" w:type="pct"/>
          </w:tcPr>
          <w:p w14:paraId="7B0FB016" w14:textId="77777777" w:rsidR="00760F8B" w:rsidRPr="005677CB" w:rsidRDefault="00760F8B" w:rsidP="00760F8B">
            <w:pPr>
              <w:spacing w:line="276" w:lineRule="auto"/>
              <w:contextualSpacing/>
              <w:jc w:val="center"/>
            </w:pPr>
            <w:r w:rsidRPr="005677CB">
              <w:t>A</w:t>
            </w:r>
          </w:p>
        </w:tc>
        <w:tc>
          <w:tcPr>
            <w:tcW w:w="447" w:type="pct"/>
            <w:gridSpan w:val="2"/>
          </w:tcPr>
          <w:p w14:paraId="23E33C0C" w14:textId="77777777" w:rsidR="00760F8B" w:rsidRPr="005677CB" w:rsidRDefault="00760F8B" w:rsidP="00760F8B">
            <w:pPr>
              <w:spacing w:line="276" w:lineRule="auto"/>
              <w:contextualSpacing/>
              <w:jc w:val="center"/>
            </w:pPr>
            <w:r w:rsidRPr="005677CB">
              <w:t>10</w:t>
            </w:r>
          </w:p>
        </w:tc>
      </w:tr>
      <w:tr w:rsidR="00760F8B" w:rsidRPr="005677CB" w14:paraId="570E519A" w14:textId="77777777" w:rsidTr="00760F8B">
        <w:trPr>
          <w:trHeight w:val="261"/>
        </w:trPr>
        <w:tc>
          <w:tcPr>
            <w:tcW w:w="262" w:type="pct"/>
            <w:gridSpan w:val="2"/>
          </w:tcPr>
          <w:p w14:paraId="4D73C638" w14:textId="77777777" w:rsidR="00760F8B" w:rsidRPr="005677CB" w:rsidRDefault="00760F8B" w:rsidP="00760F8B">
            <w:pPr>
              <w:spacing w:line="276" w:lineRule="auto"/>
              <w:contextualSpacing/>
              <w:jc w:val="center"/>
            </w:pPr>
          </w:p>
        </w:tc>
        <w:tc>
          <w:tcPr>
            <w:tcW w:w="201" w:type="pct"/>
            <w:gridSpan w:val="2"/>
          </w:tcPr>
          <w:p w14:paraId="6D88420F" w14:textId="77777777" w:rsidR="00760F8B" w:rsidRPr="005677CB" w:rsidRDefault="00760F8B" w:rsidP="00760F8B">
            <w:pPr>
              <w:spacing w:line="276" w:lineRule="auto"/>
              <w:contextualSpacing/>
              <w:jc w:val="center"/>
            </w:pPr>
          </w:p>
        </w:tc>
        <w:tc>
          <w:tcPr>
            <w:tcW w:w="3503" w:type="pct"/>
            <w:vAlign w:val="bottom"/>
          </w:tcPr>
          <w:p w14:paraId="1F5B32FC" w14:textId="77777777" w:rsidR="00760F8B" w:rsidRPr="005677CB" w:rsidRDefault="00760F8B" w:rsidP="00760F8B">
            <w:pPr>
              <w:spacing w:line="276" w:lineRule="auto"/>
              <w:contextualSpacing/>
              <w:jc w:val="center"/>
            </w:pPr>
            <w:r w:rsidRPr="005677CB">
              <w:rPr>
                <w:b/>
                <w:bCs/>
              </w:rPr>
              <w:t>(OR)</w:t>
            </w:r>
          </w:p>
        </w:tc>
        <w:tc>
          <w:tcPr>
            <w:tcW w:w="326" w:type="pct"/>
          </w:tcPr>
          <w:p w14:paraId="08BFB901" w14:textId="77777777" w:rsidR="00760F8B" w:rsidRPr="005677CB" w:rsidRDefault="00760F8B" w:rsidP="00760F8B">
            <w:pPr>
              <w:spacing w:line="276" w:lineRule="auto"/>
              <w:contextualSpacing/>
              <w:jc w:val="center"/>
            </w:pPr>
          </w:p>
        </w:tc>
        <w:tc>
          <w:tcPr>
            <w:tcW w:w="261" w:type="pct"/>
          </w:tcPr>
          <w:p w14:paraId="3E290B78" w14:textId="77777777" w:rsidR="00760F8B" w:rsidRPr="005677CB" w:rsidRDefault="00760F8B" w:rsidP="00760F8B">
            <w:pPr>
              <w:spacing w:line="276" w:lineRule="auto"/>
              <w:contextualSpacing/>
              <w:jc w:val="center"/>
            </w:pPr>
          </w:p>
        </w:tc>
        <w:tc>
          <w:tcPr>
            <w:tcW w:w="447" w:type="pct"/>
            <w:gridSpan w:val="2"/>
          </w:tcPr>
          <w:p w14:paraId="47A9C599" w14:textId="77777777" w:rsidR="00760F8B" w:rsidRPr="005677CB" w:rsidRDefault="00760F8B" w:rsidP="00760F8B">
            <w:pPr>
              <w:spacing w:line="276" w:lineRule="auto"/>
              <w:contextualSpacing/>
              <w:jc w:val="center"/>
            </w:pPr>
          </w:p>
        </w:tc>
      </w:tr>
      <w:tr w:rsidR="00760F8B" w:rsidRPr="005677CB" w14:paraId="3ED455BA" w14:textId="77777777" w:rsidTr="00760F8B">
        <w:trPr>
          <w:trHeight w:val="394"/>
        </w:trPr>
        <w:tc>
          <w:tcPr>
            <w:tcW w:w="262" w:type="pct"/>
            <w:gridSpan w:val="2"/>
          </w:tcPr>
          <w:p w14:paraId="5B5D64AC" w14:textId="77777777" w:rsidR="00760F8B" w:rsidRPr="005677CB" w:rsidRDefault="00760F8B" w:rsidP="00760F8B">
            <w:pPr>
              <w:spacing w:line="276" w:lineRule="auto"/>
              <w:contextualSpacing/>
              <w:jc w:val="center"/>
            </w:pPr>
            <w:r w:rsidRPr="005677CB">
              <w:t>6.</w:t>
            </w:r>
          </w:p>
        </w:tc>
        <w:tc>
          <w:tcPr>
            <w:tcW w:w="201" w:type="pct"/>
            <w:gridSpan w:val="2"/>
          </w:tcPr>
          <w:p w14:paraId="28EC119F" w14:textId="77777777" w:rsidR="00760F8B" w:rsidRPr="005677CB" w:rsidRDefault="00760F8B" w:rsidP="00760F8B">
            <w:pPr>
              <w:spacing w:line="276" w:lineRule="auto"/>
              <w:contextualSpacing/>
              <w:jc w:val="center"/>
            </w:pPr>
            <w:r w:rsidRPr="005677CB">
              <w:t>a.</w:t>
            </w:r>
          </w:p>
        </w:tc>
        <w:tc>
          <w:tcPr>
            <w:tcW w:w="3503" w:type="pct"/>
            <w:vAlign w:val="bottom"/>
          </w:tcPr>
          <w:p w14:paraId="036CD343" w14:textId="77777777" w:rsidR="00760F8B" w:rsidRPr="005677CB" w:rsidRDefault="00760F8B" w:rsidP="00760F8B">
            <w:pPr>
              <w:spacing w:line="276" w:lineRule="auto"/>
              <w:contextualSpacing/>
              <w:jc w:val="both"/>
            </w:pPr>
            <w:r w:rsidRPr="005677CB">
              <w:t>As the owner of a newly established retail shop in India, outline the specific steps you would take to ensure compliance with the Shop and Establishment Act's regulations with a focus on working hours, holidays, and employee conditions.</w:t>
            </w:r>
          </w:p>
        </w:tc>
        <w:tc>
          <w:tcPr>
            <w:tcW w:w="326" w:type="pct"/>
          </w:tcPr>
          <w:p w14:paraId="00F1644C" w14:textId="77777777" w:rsidR="00760F8B" w:rsidRPr="005677CB" w:rsidRDefault="00760F8B" w:rsidP="00760F8B">
            <w:pPr>
              <w:spacing w:line="276" w:lineRule="auto"/>
              <w:contextualSpacing/>
              <w:jc w:val="center"/>
            </w:pPr>
            <w:r w:rsidRPr="005677CB">
              <w:t>CO3</w:t>
            </w:r>
          </w:p>
        </w:tc>
        <w:tc>
          <w:tcPr>
            <w:tcW w:w="261" w:type="pct"/>
          </w:tcPr>
          <w:p w14:paraId="47A15881" w14:textId="77777777" w:rsidR="00760F8B" w:rsidRPr="005677CB" w:rsidRDefault="00760F8B" w:rsidP="00760F8B">
            <w:pPr>
              <w:spacing w:line="276" w:lineRule="auto"/>
              <w:contextualSpacing/>
              <w:jc w:val="center"/>
            </w:pPr>
            <w:r w:rsidRPr="005677CB">
              <w:t>A</w:t>
            </w:r>
          </w:p>
        </w:tc>
        <w:tc>
          <w:tcPr>
            <w:tcW w:w="447" w:type="pct"/>
            <w:gridSpan w:val="2"/>
          </w:tcPr>
          <w:p w14:paraId="13CD1CBE" w14:textId="77777777" w:rsidR="00760F8B" w:rsidRPr="005677CB" w:rsidRDefault="00760F8B" w:rsidP="00760F8B">
            <w:pPr>
              <w:spacing w:line="276" w:lineRule="auto"/>
              <w:contextualSpacing/>
              <w:jc w:val="center"/>
            </w:pPr>
            <w:r w:rsidRPr="005677CB">
              <w:t>10</w:t>
            </w:r>
          </w:p>
        </w:tc>
      </w:tr>
      <w:tr w:rsidR="00760F8B" w:rsidRPr="005677CB" w14:paraId="4BF3C588" w14:textId="77777777" w:rsidTr="00760F8B">
        <w:trPr>
          <w:trHeight w:val="394"/>
        </w:trPr>
        <w:tc>
          <w:tcPr>
            <w:tcW w:w="262" w:type="pct"/>
            <w:gridSpan w:val="2"/>
          </w:tcPr>
          <w:p w14:paraId="72E99CF4" w14:textId="77777777" w:rsidR="00760F8B" w:rsidRPr="005677CB" w:rsidRDefault="00760F8B" w:rsidP="00760F8B">
            <w:pPr>
              <w:spacing w:line="276" w:lineRule="auto"/>
              <w:contextualSpacing/>
              <w:jc w:val="center"/>
            </w:pPr>
          </w:p>
        </w:tc>
        <w:tc>
          <w:tcPr>
            <w:tcW w:w="201" w:type="pct"/>
            <w:gridSpan w:val="2"/>
          </w:tcPr>
          <w:p w14:paraId="07373B6C" w14:textId="77777777" w:rsidR="00760F8B" w:rsidRPr="005677CB" w:rsidRDefault="00760F8B" w:rsidP="00760F8B">
            <w:pPr>
              <w:spacing w:line="276" w:lineRule="auto"/>
              <w:contextualSpacing/>
              <w:jc w:val="center"/>
            </w:pPr>
            <w:r w:rsidRPr="005677CB">
              <w:t>b.</w:t>
            </w:r>
          </w:p>
        </w:tc>
        <w:tc>
          <w:tcPr>
            <w:tcW w:w="3503" w:type="pct"/>
            <w:vAlign w:val="bottom"/>
          </w:tcPr>
          <w:p w14:paraId="6CEF5E98" w14:textId="77777777" w:rsidR="00760F8B" w:rsidRPr="005677CB" w:rsidRDefault="00760F8B" w:rsidP="00760F8B">
            <w:pPr>
              <w:spacing w:line="276" w:lineRule="auto"/>
              <w:contextualSpacing/>
              <w:jc w:val="both"/>
              <w:rPr>
                <w:bCs/>
              </w:rPr>
            </w:pPr>
            <w:r w:rsidRPr="00090352">
              <w:rPr>
                <w:bCs/>
              </w:rPr>
              <w:t>XYZ Pharma Inc. is a multinational pharmaceutical company with a strong presence in the healthcare industry. One day, an internal quality control manager at XYZ Pharma, Emily, stumbled upon some disturbing information during her routine checks. She discovered that a batch of medications, essential for patients with a life-threatening illness, had not met the required quality standards.</w:t>
            </w:r>
            <w:r>
              <w:rPr>
                <w:bCs/>
              </w:rPr>
              <w:t xml:space="preserve"> </w:t>
            </w:r>
            <w:r w:rsidRPr="00D320A0">
              <w:t>In your opinion provide a j</w:t>
            </w:r>
            <w:r w:rsidRPr="00D320A0">
              <w:rPr>
                <w:bCs/>
              </w:rPr>
              <w:t>ustification for the importance of Ethics in Business.</w:t>
            </w:r>
            <w:r w:rsidRPr="00D320A0">
              <w:t xml:space="preserve">  </w:t>
            </w:r>
          </w:p>
        </w:tc>
        <w:tc>
          <w:tcPr>
            <w:tcW w:w="326" w:type="pct"/>
          </w:tcPr>
          <w:p w14:paraId="360CEE8C" w14:textId="77777777" w:rsidR="00760F8B" w:rsidRPr="005677CB" w:rsidRDefault="00760F8B" w:rsidP="00760F8B">
            <w:pPr>
              <w:spacing w:line="276" w:lineRule="auto"/>
              <w:contextualSpacing/>
              <w:jc w:val="center"/>
            </w:pPr>
            <w:r w:rsidRPr="005677CB">
              <w:t>CO4</w:t>
            </w:r>
          </w:p>
        </w:tc>
        <w:tc>
          <w:tcPr>
            <w:tcW w:w="261" w:type="pct"/>
          </w:tcPr>
          <w:p w14:paraId="2928381E" w14:textId="77777777" w:rsidR="00760F8B" w:rsidRPr="005677CB" w:rsidRDefault="00760F8B" w:rsidP="00760F8B">
            <w:pPr>
              <w:spacing w:line="276" w:lineRule="auto"/>
              <w:contextualSpacing/>
              <w:jc w:val="center"/>
            </w:pPr>
            <w:r w:rsidRPr="005677CB">
              <w:t>A</w:t>
            </w:r>
          </w:p>
        </w:tc>
        <w:tc>
          <w:tcPr>
            <w:tcW w:w="447" w:type="pct"/>
            <w:gridSpan w:val="2"/>
          </w:tcPr>
          <w:p w14:paraId="06FDA6C7" w14:textId="77777777" w:rsidR="00760F8B" w:rsidRPr="005677CB" w:rsidRDefault="00760F8B" w:rsidP="00760F8B">
            <w:pPr>
              <w:spacing w:line="276" w:lineRule="auto"/>
              <w:contextualSpacing/>
              <w:jc w:val="center"/>
            </w:pPr>
            <w:r>
              <w:t>10</w:t>
            </w:r>
          </w:p>
        </w:tc>
      </w:tr>
      <w:tr w:rsidR="00760F8B" w:rsidRPr="005677CB" w14:paraId="13C0A0A9" w14:textId="77777777" w:rsidTr="00760F8B">
        <w:trPr>
          <w:trHeight w:val="70"/>
        </w:trPr>
        <w:tc>
          <w:tcPr>
            <w:tcW w:w="262" w:type="pct"/>
            <w:gridSpan w:val="2"/>
          </w:tcPr>
          <w:p w14:paraId="61EDD6CF" w14:textId="77777777" w:rsidR="00760F8B" w:rsidRPr="005677CB" w:rsidRDefault="00760F8B" w:rsidP="00760F8B">
            <w:pPr>
              <w:spacing w:line="276" w:lineRule="auto"/>
              <w:contextualSpacing/>
              <w:jc w:val="center"/>
            </w:pPr>
          </w:p>
        </w:tc>
        <w:tc>
          <w:tcPr>
            <w:tcW w:w="201" w:type="pct"/>
            <w:gridSpan w:val="2"/>
          </w:tcPr>
          <w:p w14:paraId="7C56AC52" w14:textId="77777777" w:rsidR="00760F8B" w:rsidRPr="005677CB" w:rsidRDefault="00760F8B" w:rsidP="00760F8B">
            <w:pPr>
              <w:spacing w:line="276" w:lineRule="auto"/>
              <w:contextualSpacing/>
              <w:jc w:val="center"/>
            </w:pPr>
          </w:p>
        </w:tc>
        <w:tc>
          <w:tcPr>
            <w:tcW w:w="3503" w:type="pct"/>
            <w:vAlign w:val="bottom"/>
          </w:tcPr>
          <w:p w14:paraId="241DBFED" w14:textId="77777777" w:rsidR="00760F8B" w:rsidRPr="005677CB" w:rsidRDefault="00760F8B" w:rsidP="00760F8B">
            <w:pPr>
              <w:spacing w:line="276" w:lineRule="auto"/>
              <w:contextualSpacing/>
              <w:jc w:val="both"/>
            </w:pPr>
          </w:p>
        </w:tc>
        <w:tc>
          <w:tcPr>
            <w:tcW w:w="326" w:type="pct"/>
          </w:tcPr>
          <w:p w14:paraId="24589D93" w14:textId="77777777" w:rsidR="00760F8B" w:rsidRPr="005677CB" w:rsidRDefault="00760F8B" w:rsidP="00760F8B">
            <w:pPr>
              <w:spacing w:line="276" w:lineRule="auto"/>
              <w:contextualSpacing/>
              <w:jc w:val="center"/>
            </w:pPr>
          </w:p>
        </w:tc>
        <w:tc>
          <w:tcPr>
            <w:tcW w:w="261" w:type="pct"/>
          </w:tcPr>
          <w:p w14:paraId="76A1C5E6" w14:textId="77777777" w:rsidR="00760F8B" w:rsidRPr="005677CB" w:rsidRDefault="00760F8B" w:rsidP="00760F8B">
            <w:pPr>
              <w:spacing w:line="276" w:lineRule="auto"/>
              <w:contextualSpacing/>
              <w:jc w:val="center"/>
            </w:pPr>
          </w:p>
        </w:tc>
        <w:tc>
          <w:tcPr>
            <w:tcW w:w="447" w:type="pct"/>
            <w:gridSpan w:val="2"/>
          </w:tcPr>
          <w:p w14:paraId="3731FCEB" w14:textId="77777777" w:rsidR="00760F8B" w:rsidRPr="005677CB" w:rsidRDefault="00760F8B" w:rsidP="00760F8B">
            <w:pPr>
              <w:spacing w:line="276" w:lineRule="auto"/>
              <w:contextualSpacing/>
              <w:jc w:val="center"/>
            </w:pPr>
          </w:p>
        </w:tc>
      </w:tr>
      <w:tr w:rsidR="00760F8B" w:rsidRPr="005677CB" w14:paraId="2711CF4D" w14:textId="77777777" w:rsidTr="00760F8B">
        <w:trPr>
          <w:trHeight w:val="394"/>
        </w:trPr>
        <w:tc>
          <w:tcPr>
            <w:tcW w:w="262" w:type="pct"/>
            <w:gridSpan w:val="2"/>
          </w:tcPr>
          <w:p w14:paraId="5FE02C57" w14:textId="77777777" w:rsidR="00760F8B" w:rsidRPr="005677CB" w:rsidRDefault="00760F8B" w:rsidP="00760F8B">
            <w:pPr>
              <w:spacing w:line="276" w:lineRule="auto"/>
              <w:contextualSpacing/>
              <w:jc w:val="center"/>
            </w:pPr>
            <w:r w:rsidRPr="005677CB">
              <w:t>7.</w:t>
            </w:r>
          </w:p>
        </w:tc>
        <w:tc>
          <w:tcPr>
            <w:tcW w:w="201" w:type="pct"/>
            <w:gridSpan w:val="2"/>
          </w:tcPr>
          <w:p w14:paraId="3611E13E" w14:textId="77777777" w:rsidR="00760F8B" w:rsidRPr="005677CB" w:rsidRDefault="00760F8B" w:rsidP="00760F8B">
            <w:pPr>
              <w:spacing w:line="276" w:lineRule="auto"/>
              <w:contextualSpacing/>
              <w:jc w:val="center"/>
            </w:pPr>
            <w:r w:rsidRPr="005677CB">
              <w:t>a.</w:t>
            </w:r>
          </w:p>
        </w:tc>
        <w:tc>
          <w:tcPr>
            <w:tcW w:w="3503" w:type="pct"/>
            <w:vAlign w:val="bottom"/>
          </w:tcPr>
          <w:p w14:paraId="66FAE6FB" w14:textId="77777777" w:rsidR="00760F8B" w:rsidRPr="005677CB" w:rsidRDefault="00760F8B" w:rsidP="00760F8B">
            <w:pPr>
              <w:spacing w:line="276" w:lineRule="auto"/>
              <w:contextualSpacing/>
              <w:jc w:val="both"/>
            </w:pPr>
            <w:r w:rsidRPr="005677CB">
              <w:t>You have recently encountered a situation where you believe your consumer rights have been violated. Prepare a step-by-step procedure, including the required documents and forms, for filing a consumer complaint under The Consumer Protection Act 2019.</w:t>
            </w:r>
          </w:p>
        </w:tc>
        <w:tc>
          <w:tcPr>
            <w:tcW w:w="326" w:type="pct"/>
          </w:tcPr>
          <w:p w14:paraId="427C14C2" w14:textId="77777777" w:rsidR="00760F8B" w:rsidRPr="005677CB" w:rsidRDefault="00760F8B" w:rsidP="00760F8B">
            <w:pPr>
              <w:spacing w:line="276" w:lineRule="auto"/>
              <w:contextualSpacing/>
              <w:jc w:val="center"/>
            </w:pPr>
            <w:r w:rsidRPr="005677CB">
              <w:t>CO4</w:t>
            </w:r>
          </w:p>
        </w:tc>
        <w:tc>
          <w:tcPr>
            <w:tcW w:w="261" w:type="pct"/>
          </w:tcPr>
          <w:p w14:paraId="2D352DB2" w14:textId="77777777" w:rsidR="00760F8B" w:rsidRPr="005677CB" w:rsidRDefault="00760F8B" w:rsidP="00760F8B">
            <w:pPr>
              <w:spacing w:line="276" w:lineRule="auto"/>
              <w:contextualSpacing/>
              <w:jc w:val="center"/>
            </w:pPr>
            <w:r w:rsidRPr="005677CB">
              <w:t>A</w:t>
            </w:r>
          </w:p>
        </w:tc>
        <w:tc>
          <w:tcPr>
            <w:tcW w:w="447" w:type="pct"/>
            <w:gridSpan w:val="2"/>
          </w:tcPr>
          <w:p w14:paraId="6C26C99F" w14:textId="77777777" w:rsidR="00760F8B" w:rsidRPr="005677CB" w:rsidRDefault="00760F8B" w:rsidP="00760F8B">
            <w:pPr>
              <w:spacing w:line="276" w:lineRule="auto"/>
              <w:contextualSpacing/>
              <w:jc w:val="center"/>
            </w:pPr>
            <w:r w:rsidRPr="005677CB">
              <w:t>15</w:t>
            </w:r>
          </w:p>
        </w:tc>
      </w:tr>
      <w:tr w:rsidR="00760F8B" w:rsidRPr="005677CB" w14:paraId="4B603EA2" w14:textId="77777777" w:rsidTr="00760F8B">
        <w:trPr>
          <w:trHeight w:val="394"/>
        </w:trPr>
        <w:tc>
          <w:tcPr>
            <w:tcW w:w="262" w:type="pct"/>
            <w:gridSpan w:val="2"/>
          </w:tcPr>
          <w:p w14:paraId="714A7E3C" w14:textId="77777777" w:rsidR="00760F8B" w:rsidRPr="005677CB" w:rsidRDefault="00760F8B" w:rsidP="00760F8B">
            <w:pPr>
              <w:spacing w:line="276" w:lineRule="auto"/>
              <w:contextualSpacing/>
              <w:jc w:val="center"/>
            </w:pPr>
          </w:p>
        </w:tc>
        <w:tc>
          <w:tcPr>
            <w:tcW w:w="201" w:type="pct"/>
            <w:gridSpan w:val="2"/>
          </w:tcPr>
          <w:p w14:paraId="51D9A5A7" w14:textId="77777777" w:rsidR="00760F8B" w:rsidRPr="005677CB" w:rsidRDefault="00760F8B" w:rsidP="00760F8B">
            <w:pPr>
              <w:spacing w:line="276" w:lineRule="auto"/>
              <w:contextualSpacing/>
              <w:jc w:val="center"/>
            </w:pPr>
            <w:r w:rsidRPr="005677CB">
              <w:t>b.</w:t>
            </w:r>
          </w:p>
        </w:tc>
        <w:tc>
          <w:tcPr>
            <w:tcW w:w="3503" w:type="pct"/>
            <w:vAlign w:val="bottom"/>
          </w:tcPr>
          <w:p w14:paraId="25B4DA33" w14:textId="77777777" w:rsidR="00760F8B" w:rsidRPr="005677CB" w:rsidRDefault="00760F8B" w:rsidP="00760F8B">
            <w:pPr>
              <w:spacing w:line="276" w:lineRule="auto"/>
              <w:contextualSpacing/>
              <w:jc w:val="both"/>
            </w:pPr>
            <w:r w:rsidRPr="005677CB">
              <w:t>After completing his studies, Steve aspired to become a management consultant and established 'Steve Consultants Private Limited.' The company made a purchase of a laptop, which was primarily used by Steve himself. Unfortunately, the laptop was found to be defective and did not meet the expected quality standards. In light of these circumstances, can Steve pursue a legal remedy against the laptop seller through a Consumer forum? Determine the appropriate principle that applies in this scenario.</w:t>
            </w:r>
          </w:p>
        </w:tc>
        <w:tc>
          <w:tcPr>
            <w:tcW w:w="326" w:type="pct"/>
          </w:tcPr>
          <w:p w14:paraId="2623AAE6" w14:textId="77777777" w:rsidR="00760F8B" w:rsidRPr="005677CB" w:rsidRDefault="00760F8B" w:rsidP="00760F8B">
            <w:pPr>
              <w:spacing w:line="276" w:lineRule="auto"/>
              <w:contextualSpacing/>
              <w:jc w:val="center"/>
            </w:pPr>
            <w:r w:rsidRPr="005677CB">
              <w:t>CO4</w:t>
            </w:r>
          </w:p>
        </w:tc>
        <w:tc>
          <w:tcPr>
            <w:tcW w:w="261" w:type="pct"/>
          </w:tcPr>
          <w:p w14:paraId="41600143" w14:textId="77777777" w:rsidR="00760F8B" w:rsidRPr="005677CB" w:rsidRDefault="00760F8B" w:rsidP="00760F8B">
            <w:pPr>
              <w:spacing w:line="276" w:lineRule="auto"/>
              <w:contextualSpacing/>
              <w:jc w:val="center"/>
            </w:pPr>
            <w:r w:rsidRPr="005677CB">
              <w:t>A</w:t>
            </w:r>
          </w:p>
        </w:tc>
        <w:tc>
          <w:tcPr>
            <w:tcW w:w="447" w:type="pct"/>
            <w:gridSpan w:val="2"/>
          </w:tcPr>
          <w:p w14:paraId="1B1D3AAA" w14:textId="77777777" w:rsidR="00760F8B" w:rsidRPr="005677CB" w:rsidRDefault="00760F8B" w:rsidP="00760F8B">
            <w:pPr>
              <w:spacing w:line="276" w:lineRule="auto"/>
              <w:contextualSpacing/>
              <w:jc w:val="center"/>
            </w:pPr>
            <w:r w:rsidRPr="005677CB">
              <w:t>5</w:t>
            </w:r>
          </w:p>
        </w:tc>
      </w:tr>
      <w:tr w:rsidR="00760F8B" w:rsidRPr="005677CB" w14:paraId="1DDB79F2" w14:textId="77777777" w:rsidTr="00760F8B">
        <w:trPr>
          <w:trHeight w:val="121"/>
        </w:trPr>
        <w:tc>
          <w:tcPr>
            <w:tcW w:w="262" w:type="pct"/>
            <w:gridSpan w:val="2"/>
          </w:tcPr>
          <w:p w14:paraId="464FB381" w14:textId="77777777" w:rsidR="00760F8B" w:rsidRPr="005677CB" w:rsidRDefault="00760F8B" w:rsidP="00760F8B">
            <w:pPr>
              <w:spacing w:line="276" w:lineRule="auto"/>
              <w:contextualSpacing/>
              <w:jc w:val="center"/>
            </w:pPr>
          </w:p>
        </w:tc>
        <w:tc>
          <w:tcPr>
            <w:tcW w:w="201" w:type="pct"/>
            <w:gridSpan w:val="2"/>
          </w:tcPr>
          <w:p w14:paraId="7AA62FDB" w14:textId="77777777" w:rsidR="00760F8B" w:rsidRPr="005677CB" w:rsidRDefault="00760F8B" w:rsidP="00760F8B">
            <w:pPr>
              <w:spacing w:line="276" w:lineRule="auto"/>
              <w:contextualSpacing/>
              <w:jc w:val="center"/>
            </w:pPr>
          </w:p>
        </w:tc>
        <w:tc>
          <w:tcPr>
            <w:tcW w:w="3503" w:type="pct"/>
            <w:vAlign w:val="bottom"/>
          </w:tcPr>
          <w:p w14:paraId="5486D626" w14:textId="77777777" w:rsidR="00760F8B" w:rsidRPr="005677CB" w:rsidRDefault="00760F8B" w:rsidP="00760F8B">
            <w:pPr>
              <w:spacing w:line="276" w:lineRule="auto"/>
              <w:contextualSpacing/>
              <w:jc w:val="center"/>
              <w:rPr>
                <w:bCs/>
              </w:rPr>
            </w:pPr>
            <w:r w:rsidRPr="005677CB">
              <w:rPr>
                <w:b/>
                <w:bCs/>
              </w:rPr>
              <w:t>(OR)</w:t>
            </w:r>
          </w:p>
        </w:tc>
        <w:tc>
          <w:tcPr>
            <w:tcW w:w="326" w:type="pct"/>
          </w:tcPr>
          <w:p w14:paraId="53D257BB" w14:textId="77777777" w:rsidR="00760F8B" w:rsidRPr="005677CB" w:rsidRDefault="00760F8B" w:rsidP="00760F8B">
            <w:pPr>
              <w:spacing w:line="276" w:lineRule="auto"/>
              <w:contextualSpacing/>
              <w:jc w:val="center"/>
            </w:pPr>
          </w:p>
        </w:tc>
        <w:tc>
          <w:tcPr>
            <w:tcW w:w="261" w:type="pct"/>
          </w:tcPr>
          <w:p w14:paraId="477C784D" w14:textId="77777777" w:rsidR="00760F8B" w:rsidRPr="005677CB" w:rsidRDefault="00760F8B" w:rsidP="00760F8B">
            <w:pPr>
              <w:spacing w:line="276" w:lineRule="auto"/>
              <w:contextualSpacing/>
              <w:jc w:val="center"/>
            </w:pPr>
          </w:p>
        </w:tc>
        <w:tc>
          <w:tcPr>
            <w:tcW w:w="447" w:type="pct"/>
            <w:gridSpan w:val="2"/>
          </w:tcPr>
          <w:p w14:paraId="0D1FF3DF" w14:textId="77777777" w:rsidR="00760F8B" w:rsidRPr="005677CB" w:rsidRDefault="00760F8B" w:rsidP="00760F8B">
            <w:pPr>
              <w:spacing w:line="276" w:lineRule="auto"/>
              <w:contextualSpacing/>
              <w:jc w:val="center"/>
            </w:pPr>
          </w:p>
        </w:tc>
      </w:tr>
      <w:tr w:rsidR="00760F8B" w:rsidRPr="005677CB" w14:paraId="507B5B89" w14:textId="77777777" w:rsidTr="00760F8B">
        <w:trPr>
          <w:trHeight w:val="394"/>
        </w:trPr>
        <w:tc>
          <w:tcPr>
            <w:tcW w:w="262" w:type="pct"/>
            <w:gridSpan w:val="2"/>
          </w:tcPr>
          <w:p w14:paraId="07E1FAC8" w14:textId="77777777" w:rsidR="00760F8B" w:rsidRPr="005677CB" w:rsidRDefault="00760F8B" w:rsidP="00760F8B">
            <w:pPr>
              <w:spacing w:line="276" w:lineRule="auto"/>
              <w:contextualSpacing/>
              <w:jc w:val="center"/>
            </w:pPr>
            <w:r w:rsidRPr="005677CB">
              <w:t>8.</w:t>
            </w:r>
          </w:p>
        </w:tc>
        <w:tc>
          <w:tcPr>
            <w:tcW w:w="201" w:type="pct"/>
            <w:gridSpan w:val="2"/>
          </w:tcPr>
          <w:p w14:paraId="035E712C" w14:textId="77777777" w:rsidR="00760F8B" w:rsidRPr="005677CB" w:rsidRDefault="00760F8B" w:rsidP="00760F8B">
            <w:pPr>
              <w:spacing w:line="276" w:lineRule="auto"/>
              <w:contextualSpacing/>
              <w:jc w:val="center"/>
            </w:pPr>
            <w:r w:rsidRPr="005677CB">
              <w:t>a.</w:t>
            </w:r>
          </w:p>
        </w:tc>
        <w:tc>
          <w:tcPr>
            <w:tcW w:w="3503" w:type="pct"/>
            <w:vAlign w:val="bottom"/>
          </w:tcPr>
          <w:p w14:paraId="59286665" w14:textId="77777777" w:rsidR="00760F8B" w:rsidRPr="005677CB" w:rsidRDefault="00760F8B" w:rsidP="00760F8B">
            <w:pPr>
              <w:spacing w:line="276" w:lineRule="auto"/>
              <w:contextualSpacing/>
              <w:jc w:val="both"/>
              <w:rPr>
                <w:bCs/>
              </w:rPr>
            </w:pPr>
            <w:r w:rsidRPr="005677CB">
              <w:rPr>
                <w:bCs/>
              </w:rPr>
              <w:t xml:space="preserve">Summarize the </w:t>
            </w:r>
            <w:r w:rsidRPr="005677CB">
              <w:t>Environmental Protection Acts</w:t>
            </w:r>
            <w:r w:rsidRPr="005677CB">
              <w:rPr>
                <w:bCs/>
              </w:rPr>
              <w:t xml:space="preserve"> core principles and regulatory measures for environmental conservation and public health.</w:t>
            </w:r>
          </w:p>
        </w:tc>
        <w:tc>
          <w:tcPr>
            <w:tcW w:w="326" w:type="pct"/>
          </w:tcPr>
          <w:p w14:paraId="7DED207B" w14:textId="77777777" w:rsidR="00760F8B" w:rsidRPr="005677CB" w:rsidRDefault="00760F8B" w:rsidP="00760F8B">
            <w:pPr>
              <w:spacing w:line="276" w:lineRule="auto"/>
              <w:contextualSpacing/>
              <w:jc w:val="center"/>
            </w:pPr>
            <w:r w:rsidRPr="005677CB">
              <w:t>CO6</w:t>
            </w:r>
          </w:p>
        </w:tc>
        <w:tc>
          <w:tcPr>
            <w:tcW w:w="261" w:type="pct"/>
          </w:tcPr>
          <w:p w14:paraId="0D040F30" w14:textId="77777777" w:rsidR="00760F8B" w:rsidRPr="005677CB" w:rsidRDefault="00760F8B" w:rsidP="00760F8B">
            <w:pPr>
              <w:spacing w:line="276" w:lineRule="auto"/>
              <w:contextualSpacing/>
              <w:jc w:val="center"/>
            </w:pPr>
            <w:r w:rsidRPr="005677CB">
              <w:t>U</w:t>
            </w:r>
          </w:p>
        </w:tc>
        <w:tc>
          <w:tcPr>
            <w:tcW w:w="447" w:type="pct"/>
            <w:gridSpan w:val="2"/>
          </w:tcPr>
          <w:p w14:paraId="6FC76BB1" w14:textId="77777777" w:rsidR="00760F8B" w:rsidRPr="005677CB" w:rsidRDefault="00760F8B" w:rsidP="00760F8B">
            <w:pPr>
              <w:spacing w:line="276" w:lineRule="auto"/>
              <w:contextualSpacing/>
              <w:jc w:val="center"/>
            </w:pPr>
            <w:r w:rsidRPr="005677CB">
              <w:t>10</w:t>
            </w:r>
          </w:p>
        </w:tc>
      </w:tr>
      <w:tr w:rsidR="00760F8B" w:rsidRPr="005677CB" w14:paraId="68E6F986" w14:textId="77777777" w:rsidTr="00760F8B">
        <w:trPr>
          <w:trHeight w:val="394"/>
        </w:trPr>
        <w:tc>
          <w:tcPr>
            <w:tcW w:w="262" w:type="pct"/>
            <w:gridSpan w:val="2"/>
          </w:tcPr>
          <w:p w14:paraId="277388E3" w14:textId="77777777" w:rsidR="00760F8B" w:rsidRPr="005677CB" w:rsidRDefault="00760F8B" w:rsidP="00760F8B">
            <w:pPr>
              <w:spacing w:line="276" w:lineRule="auto"/>
              <w:contextualSpacing/>
              <w:jc w:val="center"/>
            </w:pPr>
          </w:p>
        </w:tc>
        <w:tc>
          <w:tcPr>
            <w:tcW w:w="201" w:type="pct"/>
            <w:gridSpan w:val="2"/>
          </w:tcPr>
          <w:p w14:paraId="16573872" w14:textId="77777777" w:rsidR="00760F8B" w:rsidRPr="005677CB" w:rsidRDefault="00760F8B" w:rsidP="00760F8B">
            <w:pPr>
              <w:spacing w:line="276" w:lineRule="auto"/>
              <w:contextualSpacing/>
              <w:jc w:val="center"/>
            </w:pPr>
            <w:r w:rsidRPr="005677CB">
              <w:t>b.</w:t>
            </w:r>
          </w:p>
        </w:tc>
        <w:tc>
          <w:tcPr>
            <w:tcW w:w="3503" w:type="pct"/>
            <w:vAlign w:val="bottom"/>
          </w:tcPr>
          <w:p w14:paraId="2B1D27EF" w14:textId="77777777" w:rsidR="00760F8B" w:rsidRPr="005677CB" w:rsidRDefault="00760F8B" w:rsidP="00760F8B">
            <w:pPr>
              <w:spacing w:line="276" w:lineRule="auto"/>
              <w:contextualSpacing/>
              <w:jc w:val="both"/>
            </w:pPr>
            <w:r w:rsidRPr="005677CB">
              <w:t>As a concerned citizen eager to hold the government accountable and curb corruption, outline the practical steps and procedure you would follow to seek information under the Right to Information Act. Provide specific details on the application process, required documentation, and any potential challenges you might encounter along the way</w:t>
            </w:r>
          </w:p>
        </w:tc>
        <w:tc>
          <w:tcPr>
            <w:tcW w:w="326" w:type="pct"/>
          </w:tcPr>
          <w:p w14:paraId="1891D059" w14:textId="77777777" w:rsidR="00760F8B" w:rsidRPr="005677CB" w:rsidRDefault="00760F8B" w:rsidP="00760F8B">
            <w:pPr>
              <w:spacing w:line="276" w:lineRule="auto"/>
              <w:contextualSpacing/>
              <w:jc w:val="center"/>
            </w:pPr>
            <w:r w:rsidRPr="005677CB">
              <w:t>CO6</w:t>
            </w:r>
          </w:p>
        </w:tc>
        <w:tc>
          <w:tcPr>
            <w:tcW w:w="261" w:type="pct"/>
          </w:tcPr>
          <w:p w14:paraId="2CF2959D" w14:textId="77777777" w:rsidR="00760F8B" w:rsidRPr="005677CB" w:rsidRDefault="00760F8B" w:rsidP="00760F8B">
            <w:pPr>
              <w:spacing w:line="276" w:lineRule="auto"/>
              <w:contextualSpacing/>
              <w:jc w:val="center"/>
            </w:pPr>
            <w:r w:rsidRPr="005677CB">
              <w:t>A</w:t>
            </w:r>
          </w:p>
        </w:tc>
        <w:tc>
          <w:tcPr>
            <w:tcW w:w="447" w:type="pct"/>
            <w:gridSpan w:val="2"/>
          </w:tcPr>
          <w:p w14:paraId="7162731C" w14:textId="77777777" w:rsidR="00760F8B" w:rsidRPr="005677CB" w:rsidRDefault="00760F8B" w:rsidP="00760F8B">
            <w:pPr>
              <w:spacing w:line="276" w:lineRule="auto"/>
              <w:contextualSpacing/>
              <w:jc w:val="center"/>
            </w:pPr>
            <w:r w:rsidRPr="005677CB">
              <w:t>10</w:t>
            </w:r>
          </w:p>
        </w:tc>
      </w:tr>
      <w:tr w:rsidR="00760F8B" w:rsidRPr="005677CB" w14:paraId="548224C5" w14:textId="77777777" w:rsidTr="00760F8B">
        <w:trPr>
          <w:trHeight w:val="292"/>
        </w:trPr>
        <w:tc>
          <w:tcPr>
            <w:tcW w:w="5000" w:type="pct"/>
            <w:gridSpan w:val="9"/>
            <w:vAlign w:val="center"/>
          </w:tcPr>
          <w:p w14:paraId="7FFF695C" w14:textId="77777777" w:rsidR="00760F8B" w:rsidRPr="005677CB" w:rsidRDefault="00760F8B" w:rsidP="00760F8B">
            <w:pPr>
              <w:spacing w:line="276" w:lineRule="auto"/>
              <w:contextualSpacing/>
              <w:jc w:val="center"/>
              <w:rPr>
                <w:b/>
                <w:u w:val="single"/>
              </w:rPr>
            </w:pPr>
            <w:r w:rsidRPr="005677CB">
              <w:rPr>
                <w:b/>
                <w:u w:val="single"/>
              </w:rPr>
              <w:t>PART – B (1 X 20 = 20 MARKS)</w:t>
            </w:r>
          </w:p>
          <w:p w14:paraId="0479ECE8" w14:textId="77777777" w:rsidR="00760F8B" w:rsidRPr="005677CB" w:rsidRDefault="00760F8B" w:rsidP="00760F8B">
            <w:pPr>
              <w:spacing w:line="276" w:lineRule="auto"/>
              <w:contextualSpacing/>
              <w:jc w:val="center"/>
            </w:pPr>
            <w:r w:rsidRPr="005677CB">
              <w:rPr>
                <w:b/>
                <w:bCs/>
              </w:rPr>
              <w:t>COMPULSORY QUESTION</w:t>
            </w:r>
          </w:p>
        </w:tc>
      </w:tr>
      <w:tr w:rsidR="00760F8B" w:rsidRPr="005677CB" w14:paraId="455831B3" w14:textId="77777777" w:rsidTr="00760F8B">
        <w:trPr>
          <w:trHeight w:val="394"/>
        </w:trPr>
        <w:tc>
          <w:tcPr>
            <w:tcW w:w="262" w:type="pct"/>
            <w:gridSpan w:val="2"/>
          </w:tcPr>
          <w:p w14:paraId="1FC98504" w14:textId="77777777" w:rsidR="00760F8B" w:rsidRPr="005677CB" w:rsidRDefault="00760F8B" w:rsidP="00760F8B">
            <w:pPr>
              <w:spacing w:line="276" w:lineRule="auto"/>
              <w:contextualSpacing/>
              <w:jc w:val="center"/>
            </w:pPr>
            <w:r w:rsidRPr="005677CB">
              <w:t>9.</w:t>
            </w:r>
          </w:p>
        </w:tc>
        <w:tc>
          <w:tcPr>
            <w:tcW w:w="201" w:type="pct"/>
            <w:gridSpan w:val="2"/>
          </w:tcPr>
          <w:p w14:paraId="1100B011" w14:textId="77777777" w:rsidR="00760F8B" w:rsidRPr="005677CB" w:rsidRDefault="00760F8B" w:rsidP="00760F8B">
            <w:pPr>
              <w:spacing w:line="276" w:lineRule="auto"/>
              <w:contextualSpacing/>
              <w:jc w:val="center"/>
            </w:pPr>
            <w:r w:rsidRPr="005677CB">
              <w:t>a.</w:t>
            </w:r>
          </w:p>
        </w:tc>
        <w:tc>
          <w:tcPr>
            <w:tcW w:w="3503" w:type="pct"/>
            <w:vAlign w:val="bottom"/>
          </w:tcPr>
          <w:p w14:paraId="626F25D6" w14:textId="77777777" w:rsidR="00760F8B" w:rsidRPr="005677CB" w:rsidRDefault="00760F8B" w:rsidP="00760F8B">
            <w:pPr>
              <w:spacing w:line="276" w:lineRule="auto"/>
              <w:contextualSpacing/>
              <w:jc w:val="both"/>
              <w:rPr>
                <w:bCs/>
              </w:rPr>
            </w:pPr>
            <w:r w:rsidRPr="005677CB">
              <w:rPr>
                <w:bCs/>
              </w:rPr>
              <w:t>Suppose you are a compliance officer at a large e-commerce platform like Amazon or Flipkart. Develop a comprehensive strategy to ensure that the platform complies with evolving e-commerce regulations, balancing regulatory obedience with the need for efficient and competitive operations.</w:t>
            </w:r>
          </w:p>
        </w:tc>
        <w:tc>
          <w:tcPr>
            <w:tcW w:w="326" w:type="pct"/>
          </w:tcPr>
          <w:p w14:paraId="5D0B5C48" w14:textId="77777777" w:rsidR="00760F8B" w:rsidRPr="005677CB" w:rsidRDefault="00760F8B" w:rsidP="00760F8B">
            <w:pPr>
              <w:spacing w:line="276" w:lineRule="auto"/>
              <w:jc w:val="center"/>
            </w:pPr>
            <w:r>
              <w:t>CO5</w:t>
            </w:r>
          </w:p>
        </w:tc>
        <w:tc>
          <w:tcPr>
            <w:tcW w:w="261" w:type="pct"/>
          </w:tcPr>
          <w:p w14:paraId="17E01252" w14:textId="77777777" w:rsidR="00760F8B" w:rsidRPr="005677CB" w:rsidRDefault="00760F8B" w:rsidP="00760F8B">
            <w:pPr>
              <w:spacing w:line="276" w:lineRule="auto"/>
              <w:contextualSpacing/>
              <w:jc w:val="center"/>
            </w:pPr>
            <w:r w:rsidRPr="005677CB">
              <w:t>C</w:t>
            </w:r>
          </w:p>
        </w:tc>
        <w:tc>
          <w:tcPr>
            <w:tcW w:w="447" w:type="pct"/>
            <w:gridSpan w:val="2"/>
          </w:tcPr>
          <w:p w14:paraId="0A2B974E" w14:textId="77777777" w:rsidR="00760F8B" w:rsidRPr="005677CB" w:rsidRDefault="00760F8B" w:rsidP="00760F8B">
            <w:pPr>
              <w:spacing w:line="276" w:lineRule="auto"/>
              <w:contextualSpacing/>
              <w:jc w:val="center"/>
            </w:pPr>
            <w:r w:rsidRPr="005677CB">
              <w:t>10</w:t>
            </w:r>
          </w:p>
        </w:tc>
      </w:tr>
      <w:tr w:rsidR="00760F8B" w:rsidRPr="005677CB" w14:paraId="31249F21" w14:textId="77777777" w:rsidTr="00760F8B">
        <w:trPr>
          <w:trHeight w:val="394"/>
        </w:trPr>
        <w:tc>
          <w:tcPr>
            <w:tcW w:w="262" w:type="pct"/>
            <w:gridSpan w:val="2"/>
          </w:tcPr>
          <w:p w14:paraId="637779DD" w14:textId="77777777" w:rsidR="00760F8B" w:rsidRPr="005677CB" w:rsidRDefault="00760F8B" w:rsidP="00760F8B">
            <w:pPr>
              <w:spacing w:line="276" w:lineRule="auto"/>
              <w:contextualSpacing/>
              <w:jc w:val="center"/>
            </w:pPr>
          </w:p>
        </w:tc>
        <w:tc>
          <w:tcPr>
            <w:tcW w:w="201" w:type="pct"/>
            <w:gridSpan w:val="2"/>
          </w:tcPr>
          <w:p w14:paraId="798B0B51" w14:textId="77777777" w:rsidR="00760F8B" w:rsidRPr="005677CB" w:rsidRDefault="00760F8B" w:rsidP="00760F8B">
            <w:pPr>
              <w:spacing w:line="276" w:lineRule="auto"/>
              <w:contextualSpacing/>
              <w:jc w:val="center"/>
            </w:pPr>
            <w:r w:rsidRPr="005677CB">
              <w:t>b.</w:t>
            </w:r>
          </w:p>
        </w:tc>
        <w:tc>
          <w:tcPr>
            <w:tcW w:w="3503" w:type="pct"/>
            <w:vAlign w:val="bottom"/>
          </w:tcPr>
          <w:p w14:paraId="663E222D" w14:textId="77777777" w:rsidR="00760F8B" w:rsidRPr="005677CB" w:rsidRDefault="00760F8B" w:rsidP="00760F8B">
            <w:pPr>
              <w:spacing w:line="276" w:lineRule="auto"/>
              <w:contextualSpacing/>
              <w:jc w:val="both"/>
              <w:rPr>
                <w:bCs/>
              </w:rPr>
            </w:pPr>
            <w:r w:rsidRPr="005677CB">
              <w:t>Imagine a scenario where a tissue manufacturing company introduces tissue boxes under the trade name 'Maruthi,' which is well-known in the automobile industry. Discuss the potential legal issues surrounding this situation, specifically addressing whether it constitutes infringement of the automobile trade name 'Maruthi.' If infringement is established, outline the legal remedies available to the owner of the automobile trade name to prevent the use of 'Maruthi' by the tissue paper manufacturer</w:t>
            </w:r>
          </w:p>
        </w:tc>
        <w:tc>
          <w:tcPr>
            <w:tcW w:w="326" w:type="pct"/>
          </w:tcPr>
          <w:p w14:paraId="78B20D02" w14:textId="77777777" w:rsidR="00760F8B" w:rsidRPr="005677CB" w:rsidRDefault="00760F8B" w:rsidP="00760F8B">
            <w:pPr>
              <w:spacing w:line="276" w:lineRule="auto"/>
              <w:jc w:val="center"/>
            </w:pPr>
            <w:r w:rsidRPr="005677CB">
              <w:t>CO5</w:t>
            </w:r>
          </w:p>
        </w:tc>
        <w:tc>
          <w:tcPr>
            <w:tcW w:w="261" w:type="pct"/>
          </w:tcPr>
          <w:p w14:paraId="61A9FECF" w14:textId="77777777" w:rsidR="00760F8B" w:rsidRPr="005677CB" w:rsidRDefault="00760F8B" w:rsidP="00760F8B">
            <w:pPr>
              <w:spacing w:line="276" w:lineRule="auto"/>
              <w:contextualSpacing/>
              <w:jc w:val="center"/>
            </w:pPr>
            <w:r w:rsidRPr="005677CB">
              <w:t>A</w:t>
            </w:r>
          </w:p>
        </w:tc>
        <w:tc>
          <w:tcPr>
            <w:tcW w:w="447" w:type="pct"/>
            <w:gridSpan w:val="2"/>
          </w:tcPr>
          <w:p w14:paraId="51A1396B" w14:textId="77777777" w:rsidR="00760F8B" w:rsidRPr="005677CB" w:rsidRDefault="00760F8B" w:rsidP="00760F8B">
            <w:pPr>
              <w:spacing w:line="276" w:lineRule="auto"/>
              <w:contextualSpacing/>
              <w:jc w:val="center"/>
            </w:pPr>
            <w:r w:rsidRPr="005677CB">
              <w:t>5</w:t>
            </w:r>
          </w:p>
        </w:tc>
      </w:tr>
      <w:tr w:rsidR="00760F8B" w:rsidRPr="003E5175" w14:paraId="6A429BDE" w14:textId="77777777" w:rsidTr="00760F8B">
        <w:trPr>
          <w:trHeight w:val="394"/>
        </w:trPr>
        <w:tc>
          <w:tcPr>
            <w:tcW w:w="262" w:type="pct"/>
            <w:gridSpan w:val="2"/>
          </w:tcPr>
          <w:p w14:paraId="64F985FC" w14:textId="77777777" w:rsidR="00760F8B" w:rsidRPr="005677CB" w:rsidRDefault="00760F8B" w:rsidP="00760F8B">
            <w:pPr>
              <w:spacing w:line="276" w:lineRule="auto"/>
              <w:contextualSpacing/>
              <w:jc w:val="center"/>
            </w:pPr>
          </w:p>
        </w:tc>
        <w:tc>
          <w:tcPr>
            <w:tcW w:w="201" w:type="pct"/>
            <w:gridSpan w:val="2"/>
          </w:tcPr>
          <w:p w14:paraId="5395FBF2" w14:textId="77777777" w:rsidR="00760F8B" w:rsidRPr="005677CB" w:rsidRDefault="00760F8B" w:rsidP="00760F8B">
            <w:pPr>
              <w:spacing w:line="276" w:lineRule="auto"/>
              <w:contextualSpacing/>
              <w:jc w:val="center"/>
            </w:pPr>
            <w:r w:rsidRPr="005677CB">
              <w:t>c.</w:t>
            </w:r>
          </w:p>
        </w:tc>
        <w:tc>
          <w:tcPr>
            <w:tcW w:w="3503" w:type="pct"/>
            <w:vAlign w:val="bottom"/>
          </w:tcPr>
          <w:p w14:paraId="3BEF663B" w14:textId="77777777" w:rsidR="00760F8B" w:rsidRPr="006D7077" w:rsidRDefault="00760F8B" w:rsidP="00760F8B">
            <w:pPr>
              <w:shd w:val="clear" w:color="auto" w:fill="FFFFFF"/>
              <w:autoSpaceDE w:val="0"/>
              <w:autoSpaceDN w:val="0"/>
              <w:adjustRightInd w:val="0"/>
              <w:spacing w:line="276" w:lineRule="auto"/>
              <w:jc w:val="both"/>
              <w:textAlignment w:val="baseline"/>
            </w:pPr>
            <w:r w:rsidRPr="006D7077">
              <w:t xml:space="preserve">Sony Corporation has been selling products under the trademark SONY in India since the year 1983.  The registration of the mark SONY exists in 193 countries of the world.  Sony Corporation has a wholly owned Indian subsidiary by the name Sony India Limited which uses SONY on all its products.  Sony Corporation learned about Aashish Electronic's activities of using the mark SONNY on electrical goods.  Inspite of due </w:t>
            </w:r>
            <w:r>
              <w:t xml:space="preserve">notice from Sony Corporation, </w:t>
            </w:r>
            <w:r w:rsidRPr="006D7077">
              <w:t xml:space="preserve">Aashish Electronic failed to stop using the mark SONY. </w:t>
            </w:r>
            <w:r w:rsidRPr="00623A1C">
              <w:t>What legal action can Sony Corporation take to protect its trademark 'SONY' in India, and why is it significant for them to do so, especially in the context of Aashish Electronics' use of the similar mark 'SONNY' on electrical goods</w:t>
            </w:r>
            <w:r>
              <w:t>.</w:t>
            </w:r>
            <w:r w:rsidRPr="006D7077">
              <w:t xml:space="preserve">                              </w:t>
            </w:r>
          </w:p>
          <w:p w14:paraId="6A31ADD0" w14:textId="77777777" w:rsidR="00760F8B" w:rsidRPr="005677CB" w:rsidRDefault="00760F8B" w:rsidP="00760F8B">
            <w:pPr>
              <w:spacing w:line="276" w:lineRule="auto"/>
              <w:contextualSpacing/>
              <w:jc w:val="both"/>
              <w:rPr>
                <w:bCs/>
              </w:rPr>
            </w:pPr>
          </w:p>
        </w:tc>
        <w:tc>
          <w:tcPr>
            <w:tcW w:w="326" w:type="pct"/>
          </w:tcPr>
          <w:p w14:paraId="0EE5F03D" w14:textId="77777777" w:rsidR="00760F8B" w:rsidRPr="005677CB" w:rsidRDefault="00760F8B" w:rsidP="00760F8B">
            <w:pPr>
              <w:spacing w:line="276" w:lineRule="auto"/>
              <w:jc w:val="center"/>
            </w:pPr>
            <w:r w:rsidRPr="005677CB">
              <w:t>CO5</w:t>
            </w:r>
          </w:p>
        </w:tc>
        <w:tc>
          <w:tcPr>
            <w:tcW w:w="261" w:type="pct"/>
          </w:tcPr>
          <w:p w14:paraId="263E0850" w14:textId="77777777" w:rsidR="00760F8B" w:rsidRPr="005677CB" w:rsidRDefault="00760F8B" w:rsidP="00760F8B">
            <w:pPr>
              <w:spacing w:line="276" w:lineRule="auto"/>
              <w:contextualSpacing/>
              <w:jc w:val="center"/>
            </w:pPr>
            <w:r w:rsidRPr="005677CB">
              <w:t>A</w:t>
            </w:r>
          </w:p>
        </w:tc>
        <w:tc>
          <w:tcPr>
            <w:tcW w:w="447" w:type="pct"/>
            <w:gridSpan w:val="2"/>
          </w:tcPr>
          <w:p w14:paraId="34D1A8B9" w14:textId="77777777" w:rsidR="00760F8B" w:rsidRPr="003E5175" w:rsidRDefault="00760F8B" w:rsidP="00760F8B">
            <w:pPr>
              <w:spacing w:line="276" w:lineRule="auto"/>
              <w:contextualSpacing/>
              <w:jc w:val="center"/>
            </w:pPr>
            <w:r w:rsidRPr="005677CB">
              <w:t>5</w:t>
            </w:r>
          </w:p>
        </w:tc>
      </w:tr>
      <w:tr w:rsidR="00760F8B" w:rsidRPr="003E5175" w14:paraId="71C71510" w14:textId="77777777" w:rsidTr="00760F8B">
        <w:trPr>
          <w:gridBefore w:val="1"/>
          <w:gridAfter w:val="1"/>
          <w:wBefore w:w="8" w:type="pct"/>
          <w:wAfter w:w="79" w:type="pct"/>
          <w:trHeight w:val="277"/>
        </w:trPr>
        <w:tc>
          <w:tcPr>
            <w:tcW w:w="429" w:type="pct"/>
            <w:gridSpan w:val="2"/>
          </w:tcPr>
          <w:p w14:paraId="18628B9D" w14:textId="77777777" w:rsidR="00760F8B" w:rsidRPr="003E5175" w:rsidRDefault="00760F8B" w:rsidP="00760F8B">
            <w:pPr>
              <w:contextualSpacing/>
            </w:pPr>
          </w:p>
        </w:tc>
        <w:tc>
          <w:tcPr>
            <w:tcW w:w="4484" w:type="pct"/>
            <w:gridSpan w:val="5"/>
          </w:tcPr>
          <w:p w14:paraId="1792B219" w14:textId="77777777" w:rsidR="00760F8B" w:rsidRPr="003E5175" w:rsidRDefault="00760F8B" w:rsidP="00760F8B">
            <w:pPr>
              <w:contextualSpacing/>
              <w:jc w:val="center"/>
              <w:rPr>
                <w:b/>
              </w:rPr>
            </w:pPr>
            <w:r w:rsidRPr="003E5175">
              <w:rPr>
                <w:b/>
              </w:rPr>
              <w:t>COURSE OUTCOMES</w:t>
            </w:r>
          </w:p>
        </w:tc>
      </w:tr>
      <w:tr w:rsidR="00760F8B" w:rsidRPr="003E5175" w14:paraId="1173EDF0" w14:textId="77777777" w:rsidTr="00760F8B">
        <w:trPr>
          <w:gridBefore w:val="1"/>
          <w:gridAfter w:val="1"/>
          <w:wBefore w:w="8" w:type="pct"/>
          <w:wAfter w:w="79" w:type="pct"/>
          <w:trHeight w:val="277"/>
        </w:trPr>
        <w:tc>
          <w:tcPr>
            <w:tcW w:w="429" w:type="pct"/>
            <w:gridSpan w:val="2"/>
          </w:tcPr>
          <w:p w14:paraId="7D7FF88D" w14:textId="77777777" w:rsidR="00760F8B" w:rsidRPr="003E5175" w:rsidRDefault="00760F8B" w:rsidP="00760F8B">
            <w:pPr>
              <w:contextualSpacing/>
            </w:pPr>
            <w:r w:rsidRPr="003E5175">
              <w:lastRenderedPageBreak/>
              <w:t>CO1</w:t>
            </w:r>
          </w:p>
        </w:tc>
        <w:tc>
          <w:tcPr>
            <w:tcW w:w="4484" w:type="pct"/>
            <w:gridSpan w:val="5"/>
          </w:tcPr>
          <w:p w14:paraId="316F2F3C" w14:textId="77777777" w:rsidR="00760F8B" w:rsidRPr="00CD38C6" w:rsidRDefault="00760F8B" w:rsidP="00760F8B">
            <w:pPr>
              <w:contextualSpacing/>
              <w:jc w:val="both"/>
            </w:pPr>
            <w:r w:rsidRPr="00CD38C6">
              <w:t>Infer the principles of contract law to enforce the agreement between parties.</w:t>
            </w:r>
          </w:p>
        </w:tc>
      </w:tr>
      <w:tr w:rsidR="00760F8B" w:rsidRPr="003E5175" w14:paraId="5636F1B4" w14:textId="77777777" w:rsidTr="00760F8B">
        <w:trPr>
          <w:gridBefore w:val="1"/>
          <w:gridAfter w:val="1"/>
          <w:wBefore w:w="8" w:type="pct"/>
          <w:wAfter w:w="79" w:type="pct"/>
          <w:trHeight w:val="277"/>
        </w:trPr>
        <w:tc>
          <w:tcPr>
            <w:tcW w:w="429" w:type="pct"/>
            <w:gridSpan w:val="2"/>
          </w:tcPr>
          <w:p w14:paraId="277BBB33" w14:textId="77777777" w:rsidR="00760F8B" w:rsidRPr="003E5175" w:rsidRDefault="00760F8B" w:rsidP="00760F8B">
            <w:pPr>
              <w:contextualSpacing/>
            </w:pPr>
            <w:r w:rsidRPr="003E5175">
              <w:t>CO2</w:t>
            </w:r>
          </w:p>
        </w:tc>
        <w:tc>
          <w:tcPr>
            <w:tcW w:w="4484" w:type="pct"/>
            <w:gridSpan w:val="5"/>
          </w:tcPr>
          <w:p w14:paraId="50C9510B" w14:textId="77777777" w:rsidR="00760F8B" w:rsidRPr="00CD38C6" w:rsidRDefault="00760F8B" w:rsidP="00760F8B">
            <w:pPr>
              <w:contextualSpacing/>
              <w:jc w:val="both"/>
            </w:pPr>
            <w:r w:rsidRPr="00CD38C6">
              <w:t>Analyse and apply principles of law to generate solutions for problems faced in contractual dealings of sale, bailment, pledge, agency and bank transactions.</w:t>
            </w:r>
          </w:p>
        </w:tc>
      </w:tr>
      <w:tr w:rsidR="00760F8B" w:rsidRPr="003E5175" w14:paraId="010968F7" w14:textId="77777777" w:rsidTr="00760F8B">
        <w:trPr>
          <w:gridBefore w:val="1"/>
          <w:gridAfter w:val="1"/>
          <w:wBefore w:w="8" w:type="pct"/>
          <w:wAfter w:w="79" w:type="pct"/>
          <w:trHeight w:val="277"/>
        </w:trPr>
        <w:tc>
          <w:tcPr>
            <w:tcW w:w="429" w:type="pct"/>
            <w:gridSpan w:val="2"/>
          </w:tcPr>
          <w:p w14:paraId="14E37703" w14:textId="77777777" w:rsidR="00760F8B" w:rsidRPr="003E5175" w:rsidRDefault="00760F8B" w:rsidP="00760F8B">
            <w:pPr>
              <w:contextualSpacing/>
            </w:pPr>
            <w:r w:rsidRPr="003E5175">
              <w:t>CO3</w:t>
            </w:r>
          </w:p>
        </w:tc>
        <w:tc>
          <w:tcPr>
            <w:tcW w:w="4484" w:type="pct"/>
            <w:gridSpan w:val="5"/>
          </w:tcPr>
          <w:p w14:paraId="755961CA" w14:textId="77777777" w:rsidR="00760F8B" w:rsidRPr="00CD38C6" w:rsidRDefault="00760F8B" w:rsidP="00760F8B">
            <w:pPr>
              <w:contextualSpacing/>
              <w:jc w:val="both"/>
            </w:pPr>
            <w:r w:rsidRPr="00CD38C6">
              <w:t>Relate the regulations of Companies Law and Commercial establish to start entrepreneurship.</w:t>
            </w:r>
          </w:p>
        </w:tc>
      </w:tr>
      <w:tr w:rsidR="00760F8B" w:rsidRPr="003E5175" w14:paraId="79574889" w14:textId="77777777" w:rsidTr="00760F8B">
        <w:trPr>
          <w:gridBefore w:val="1"/>
          <w:gridAfter w:val="1"/>
          <w:wBefore w:w="8" w:type="pct"/>
          <w:wAfter w:w="79" w:type="pct"/>
          <w:trHeight w:val="277"/>
        </w:trPr>
        <w:tc>
          <w:tcPr>
            <w:tcW w:w="429" w:type="pct"/>
            <w:gridSpan w:val="2"/>
          </w:tcPr>
          <w:p w14:paraId="610C7277" w14:textId="77777777" w:rsidR="00760F8B" w:rsidRPr="003E5175" w:rsidRDefault="00760F8B" w:rsidP="00760F8B">
            <w:pPr>
              <w:contextualSpacing/>
            </w:pPr>
            <w:r w:rsidRPr="003E5175">
              <w:t>CO4</w:t>
            </w:r>
          </w:p>
        </w:tc>
        <w:tc>
          <w:tcPr>
            <w:tcW w:w="4484" w:type="pct"/>
            <w:gridSpan w:val="5"/>
          </w:tcPr>
          <w:p w14:paraId="35903BEA" w14:textId="77777777" w:rsidR="00760F8B" w:rsidRPr="00CD38C6" w:rsidRDefault="00760F8B" w:rsidP="00760F8B">
            <w:pPr>
              <w:contextualSpacing/>
              <w:jc w:val="both"/>
            </w:pPr>
            <w:r w:rsidRPr="00CD38C6">
              <w:t>Apply the knowledge and techniques learnt to protect rights of consumers, business innovations, and entrepreneurship to develop leaders.</w:t>
            </w:r>
          </w:p>
        </w:tc>
      </w:tr>
      <w:tr w:rsidR="00760F8B" w:rsidRPr="003E5175" w14:paraId="331505DF" w14:textId="77777777" w:rsidTr="00760F8B">
        <w:trPr>
          <w:gridBefore w:val="1"/>
          <w:gridAfter w:val="1"/>
          <w:wBefore w:w="8" w:type="pct"/>
          <w:wAfter w:w="79" w:type="pct"/>
          <w:trHeight w:val="277"/>
        </w:trPr>
        <w:tc>
          <w:tcPr>
            <w:tcW w:w="429" w:type="pct"/>
            <w:gridSpan w:val="2"/>
          </w:tcPr>
          <w:p w14:paraId="2486A961" w14:textId="77777777" w:rsidR="00760F8B" w:rsidRPr="003E5175" w:rsidRDefault="00760F8B" w:rsidP="00760F8B">
            <w:pPr>
              <w:contextualSpacing/>
            </w:pPr>
            <w:r w:rsidRPr="003E5175">
              <w:t>CO5</w:t>
            </w:r>
          </w:p>
        </w:tc>
        <w:tc>
          <w:tcPr>
            <w:tcW w:w="4484" w:type="pct"/>
            <w:gridSpan w:val="5"/>
          </w:tcPr>
          <w:p w14:paraId="5D1CC095" w14:textId="77777777" w:rsidR="00760F8B" w:rsidRPr="00CD38C6" w:rsidRDefault="00760F8B" w:rsidP="00760F8B">
            <w:pPr>
              <w:contextualSpacing/>
              <w:jc w:val="both"/>
            </w:pPr>
            <w:r w:rsidRPr="00CD38C6">
              <w:t>Manage the rights of the consumers in business, and gain knowledge of protection of intellectual property.</w:t>
            </w:r>
          </w:p>
        </w:tc>
      </w:tr>
      <w:tr w:rsidR="00760F8B" w:rsidRPr="003E5175" w14:paraId="0EFF9221" w14:textId="77777777" w:rsidTr="00760F8B">
        <w:trPr>
          <w:gridBefore w:val="1"/>
          <w:gridAfter w:val="1"/>
          <w:wBefore w:w="8" w:type="pct"/>
          <w:wAfter w:w="79" w:type="pct"/>
          <w:trHeight w:val="277"/>
        </w:trPr>
        <w:tc>
          <w:tcPr>
            <w:tcW w:w="429" w:type="pct"/>
            <w:gridSpan w:val="2"/>
          </w:tcPr>
          <w:p w14:paraId="488F0B83" w14:textId="77777777" w:rsidR="00760F8B" w:rsidRPr="003E5175" w:rsidRDefault="00760F8B" w:rsidP="00760F8B">
            <w:pPr>
              <w:contextualSpacing/>
            </w:pPr>
            <w:r w:rsidRPr="003E5175">
              <w:t>CO6</w:t>
            </w:r>
          </w:p>
        </w:tc>
        <w:tc>
          <w:tcPr>
            <w:tcW w:w="4484" w:type="pct"/>
            <w:gridSpan w:val="5"/>
          </w:tcPr>
          <w:p w14:paraId="32B96FB7" w14:textId="77777777" w:rsidR="00760F8B" w:rsidRPr="00CD38C6" w:rsidRDefault="00760F8B" w:rsidP="00760F8B">
            <w:pPr>
              <w:contextualSpacing/>
              <w:jc w:val="both"/>
            </w:pPr>
            <w:r w:rsidRPr="00CD38C6">
              <w:t>Learn to access information useful for business, regulations on information technology, and discuss the latest trends in business.</w:t>
            </w:r>
          </w:p>
        </w:tc>
      </w:tr>
    </w:tbl>
    <w:p w14:paraId="7D95BCDF" w14:textId="77777777" w:rsidR="00760F8B" w:rsidRPr="003E5175"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3E5175" w14:paraId="4AEB36D0" w14:textId="77777777" w:rsidTr="00760F8B">
        <w:trPr>
          <w:jc w:val="center"/>
        </w:trPr>
        <w:tc>
          <w:tcPr>
            <w:tcW w:w="10632" w:type="dxa"/>
            <w:gridSpan w:val="8"/>
          </w:tcPr>
          <w:p w14:paraId="747BC2C0" w14:textId="77777777" w:rsidR="00760F8B" w:rsidRPr="003E5175" w:rsidRDefault="00760F8B" w:rsidP="00760F8B">
            <w:pPr>
              <w:contextualSpacing/>
              <w:jc w:val="center"/>
              <w:rPr>
                <w:b/>
              </w:rPr>
            </w:pPr>
            <w:r w:rsidRPr="003E5175">
              <w:rPr>
                <w:b/>
              </w:rPr>
              <w:t>Assessment Pattern as per Bloom’s Taxonomy</w:t>
            </w:r>
          </w:p>
        </w:tc>
      </w:tr>
      <w:tr w:rsidR="00760F8B" w:rsidRPr="003E5175" w14:paraId="7D11C27B" w14:textId="77777777" w:rsidTr="00760F8B">
        <w:trPr>
          <w:jc w:val="center"/>
        </w:trPr>
        <w:tc>
          <w:tcPr>
            <w:tcW w:w="1843" w:type="dxa"/>
          </w:tcPr>
          <w:p w14:paraId="3CA2952A" w14:textId="77777777" w:rsidR="00760F8B" w:rsidRPr="003E5175" w:rsidRDefault="00760F8B" w:rsidP="00760F8B">
            <w:pPr>
              <w:contextualSpacing/>
              <w:jc w:val="center"/>
              <w:rPr>
                <w:b/>
                <w:bCs/>
              </w:rPr>
            </w:pPr>
            <w:r w:rsidRPr="003E5175">
              <w:rPr>
                <w:b/>
                <w:bCs/>
              </w:rPr>
              <w:t>CO / P</w:t>
            </w:r>
          </w:p>
        </w:tc>
        <w:tc>
          <w:tcPr>
            <w:tcW w:w="1134" w:type="dxa"/>
          </w:tcPr>
          <w:p w14:paraId="444150A9" w14:textId="77777777" w:rsidR="00760F8B" w:rsidRPr="003E5175" w:rsidRDefault="00760F8B" w:rsidP="00760F8B">
            <w:pPr>
              <w:contextualSpacing/>
              <w:jc w:val="center"/>
              <w:rPr>
                <w:b/>
              </w:rPr>
            </w:pPr>
            <w:r w:rsidRPr="003E5175">
              <w:rPr>
                <w:b/>
              </w:rPr>
              <w:t>R</w:t>
            </w:r>
          </w:p>
        </w:tc>
        <w:tc>
          <w:tcPr>
            <w:tcW w:w="1418" w:type="dxa"/>
          </w:tcPr>
          <w:p w14:paraId="18C04C86" w14:textId="77777777" w:rsidR="00760F8B" w:rsidRPr="003E5175" w:rsidRDefault="00760F8B" w:rsidP="00760F8B">
            <w:pPr>
              <w:contextualSpacing/>
              <w:jc w:val="center"/>
              <w:rPr>
                <w:b/>
              </w:rPr>
            </w:pPr>
            <w:r w:rsidRPr="003E5175">
              <w:rPr>
                <w:b/>
              </w:rPr>
              <w:t>U</w:t>
            </w:r>
          </w:p>
        </w:tc>
        <w:tc>
          <w:tcPr>
            <w:tcW w:w="992" w:type="dxa"/>
          </w:tcPr>
          <w:p w14:paraId="24445E17" w14:textId="77777777" w:rsidR="00760F8B" w:rsidRPr="003E5175" w:rsidRDefault="00760F8B" w:rsidP="00760F8B">
            <w:pPr>
              <w:contextualSpacing/>
              <w:jc w:val="center"/>
              <w:rPr>
                <w:b/>
              </w:rPr>
            </w:pPr>
            <w:r w:rsidRPr="003E5175">
              <w:rPr>
                <w:b/>
              </w:rPr>
              <w:t>A</w:t>
            </w:r>
          </w:p>
        </w:tc>
        <w:tc>
          <w:tcPr>
            <w:tcW w:w="1276" w:type="dxa"/>
          </w:tcPr>
          <w:p w14:paraId="6DDA4EAD" w14:textId="77777777" w:rsidR="00760F8B" w:rsidRPr="003E5175" w:rsidRDefault="00760F8B" w:rsidP="00760F8B">
            <w:pPr>
              <w:contextualSpacing/>
              <w:jc w:val="center"/>
              <w:rPr>
                <w:b/>
              </w:rPr>
            </w:pPr>
            <w:r w:rsidRPr="003E5175">
              <w:rPr>
                <w:b/>
              </w:rPr>
              <w:t>An</w:t>
            </w:r>
          </w:p>
        </w:tc>
        <w:tc>
          <w:tcPr>
            <w:tcW w:w="992" w:type="dxa"/>
          </w:tcPr>
          <w:p w14:paraId="6B093722" w14:textId="77777777" w:rsidR="00760F8B" w:rsidRPr="003E5175" w:rsidRDefault="00760F8B" w:rsidP="00760F8B">
            <w:pPr>
              <w:contextualSpacing/>
              <w:jc w:val="center"/>
              <w:rPr>
                <w:b/>
              </w:rPr>
            </w:pPr>
            <w:r w:rsidRPr="003E5175">
              <w:rPr>
                <w:b/>
              </w:rPr>
              <w:t>E</w:t>
            </w:r>
          </w:p>
        </w:tc>
        <w:tc>
          <w:tcPr>
            <w:tcW w:w="871" w:type="dxa"/>
          </w:tcPr>
          <w:p w14:paraId="5B950FF5" w14:textId="77777777" w:rsidR="00760F8B" w:rsidRPr="003E5175" w:rsidRDefault="00760F8B" w:rsidP="00760F8B">
            <w:pPr>
              <w:contextualSpacing/>
              <w:jc w:val="center"/>
              <w:rPr>
                <w:b/>
              </w:rPr>
            </w:pPr>
            <w:r w:rsidRPr="003E5175">
              <w:rPr>
                <w:b/>
              </w:rPr>
              <w:t>C</w:t>
            </w:r>
          </w:p>
        </w:tc>
        <w:tc>
          <w:tcPr>
            <w:tcW w:w="2106" w:type="dxa"/>
          </w:tcPr>
          <w:p w14:paraId="0092068B" w14:textId="77777777" w:rsidR="00760F8B" w:rsidRPr="003E5175" w:rsidRDefault="00760F8B" w:rsidP="00760F8B">
            <w:pPr>
              <w:contextualSpacing/>
              <w:jc w:val="center"/>
              <w:rPr>
                <w:b/>
              </w:rPr>
            </w:pPr>
            <w:r w:rsidRPr="003E5175">
              <w:rPr>
                <w:b/>
              </w:rPr>
              <w:t>Total</w:t>
            </w:r>
          </w:p>
        </w:tc>
      </w:tr>
      <w:tr w:rsidR="00760F8B" w:rsidRPr="003E5175" w14:paraId="5EC3F51A" w14:textId="77777777" w:rsidTr="00760F8B">
        <w:trPr>
          <w:jc w:val="center"/>
        </w:trPr>
        <w:tc>
          <w:tcPr>
            <w:tcW w:w="1843" w:type="dxa"/>
          </w:tcPr>
          <w:p w14:paraId="2D5EED89" w14:textId="77777777" w:rsidR="00760F8B" w:rsidRPr="003E5175" w:rsidRDefault="00760F8B" w:rsidP="00760F8B">
            <w:pPr>
              <w:contextualSpacing/>
              <w:jc w:val="center"/>
            </w:pPr>
            <w:r w:rsidRPr="003E5175">
              <w:t>CO1</w:t>
            </w:r>
          </w:p>
        </w:tc>
        <w:tc>
          <w:tcPr>
            <w:tcW w:w="1134" w:type="dxa"/>
          </w:tcPr>
          <w:p w14:paraId="2DCB61BC" w14:textId="77777777" w:rsidR="00760F8B" w:rsidRPr="003E5175" w:rsidRDefault="00760F8B" w:rsidP="00760F8B">
            <w:pPr>
              <w:contextualSpacing/>
              <w:jc w:val="center"/>
            </w:pPr>
          </w:p>
        </w:tc>
        <w:tc>
          <w:tcPr>
            <w:tcW w:w="1418" w:type="dxa"/>
          </w:tcPr>
          <w:p w14:paraId="6E712F47" w14:textId="77777777" w:rsidR="00760F8B" w:rsidRPr="00D320A0" w:rsidRDefault="00760F8B" w:rsidP="00760F8B">
            <w:pPr>
              <w:contextualSpacing/>
              <w:jc w:val="center"/>
            </w:pPr>
          </w:p>
        </w:tc>
        <w:tc>
          <w:tcPr>
            <w:tcW w:w="992" w:type="dxa"/>
          </w:tcPr>
          <w:p w14:paraId="072FA9A9" w14:textId="77777777" w:rsidR="00760F8B" w:rsidRPr="00D320A0" w:rsidRDefault="00760F8B" w:rsidP="00760F8B">
            <w:pPr>
              <w:contextualSpacing/>
              <w:jc w:val="center"/>
            </w:pPr>
            <w:r>
              <w:t>5</w:t>
            </w:r>
          </w:p>
        </w:tc>
        <w:tc>
          <w:tcPr>
            <w:tcW w:w="1276" w:type="dxa"/>
          </w:tcPr>
          <w:p w14:paraId="4A8C7D67" w14:textId="77777777" w:rsidR="00760F8B" w:rsidRPr="00D320A0" w:rsidRDefault="00760F8B" w:rsidP="00760F8B">
            <w:pPr>
              <w:contextualSpacing/>
              <w:jc w:val="center"/>
            </w:pPr>
            <w:r>
              <w:t>25</w:t>
            </w:r>
          </w:p>
        </w:tc>
        <w:tc>
          <w:tcPr>
            <w:tcW w:w="992" w:type="dxa"/>
          </w:tcPr>
          <w:p w14:paraId="0AB3BD6D" w14:textId="77777777" w:rsidR="00760F8B" w:rsidRPr="00D320A0" w:rsidRDefault="00760F8B" w:rsidP="00760F8B">
            <w:pPr>
              <w:contextualSpacing/>
              <w:jc w:val="center"/>
            </w:pPr>
          </w:p>
        </w:tc>
        <w:tc>
          <w:tcPr>
            <w:tcW w:w="871" w:type="dxa"/>
          </w:tcPr>
          <w:p w14:paraId="2C76AC61" w14:textId="77777777" w:rsidR="00760F8B" w:rsidRPr="00D320A0" w:rsidRDefault="00760F8B" w:rsidP="00760F8B">
            <w:pPr>
              <w:contextualSpacing/>
              <w:jc w:val="center"/>
            </w:pPr>
          </w:p>
        </w:tc>
        <w:tc>
          <w:tcPr>
            <w:tcW w:w="2106" w:type="dxa"/>
          </w:tcPr>
          <w:p w14:paraId="5FBFDE67" w14:textId="77777777" w:rsidR="00760F8B" w:rsidRPr="00D320A0" w:rsidRDefault="00760F8B" w:rsidP="00760F8B">
            <w:pPr>
              <w:contextualSpacing/>
              <w:jc w:val="center"/>
            </w:pPr>
            <w:r>
              <w:t>30</w:t>
            </w:r>
          </w:p>
        </w:tc>
      </w:tr>
      <w:tr w:rsidR="00760F8B" w:rsidRPr="003E5175" w14:paraId="106E0EE1" w14:textId="77777777" w:rsidTr="00760F8B">
        <w:trPr>
          <w:jc w:val="center"/>
        </w:trPr>
        <w:tc>
          <w:tcPr>
            <w:tcW w:w="1843" w:type="dxa"/>
          </w:tcPr>
          <w:p w14:paraId="1E9EBE90" w14:textId="77777777" w:rsidR="00760F8B" w:rsidRPr="003E5175" w:rsidRDefault="00760F8B" w:rsidP="00760F8B">
            <w:pPr>
              <w:contextualSpacing/>
              <w:jc w:val="center"/>
            </w:pPr>
            <w:r w:rsidRPr="003E5175">
              <w:t>CO2</w:t>
            </w:r>
          </w:p>
        </w:tc>
        <w:tc>
          <w:tcPr>
            <w:tcW w:w="1134" w:type="dxa"/>
          </w:tcPr>
          <w:p w14:paraId="4B01652A" w14:textId="77777777" w:rsidR="00760F8B" w:rsidRPr="003E5175" w:rsidRDefault="00760F8B" w:rsidP="00760F8B">
            <w:pPr>
              <w:contextualSpacing/>
              <w:jc w:val="center"/>
            </w:pPr>
          </w:p>
        </w:tc>
        <w:tc>
          <w:tcPr>
            <w:tcW w:w="1418" w:type="dxa"/>
          </w:tcPr>
          <w:p w14:paraId="0F92E7B5" w14:textId="77777777" w:rsidR="00760F8B" w:rsidRPr="00D320A0" w:rsidRDefault="00760F8B" w:rsidP="00760F8B">
            <w:pPr>
              <w:contextualSpacing/>
              <w:jc w:val="center"/>
            </w:pPr>
            <w:r>
              <w:t>10</w:t>
            </w:r>
          </w:p>
        </w:tc>
        <w:tc>
          <w:tcPr>
            <w:tcW w:w="992" w:type="dxa"/>
          </w:tcPr>
          <w:p w14:paraId="11CFD05E" w14:textId="77777777" w:rsidR="00760F8B" w:rsidRPr="00D320A0" w:rsidRDefault="00760F8B" w:rsidP="00760F8B">
            <w:pPr>
              <w:contextualSpacing/>
              <w:jc w:val="center"/>
            </w:pPr>
            <w:r>
              <w:t>20</w:t>
            </w:r>
          </w:p>
        </w:tc>
        <w:tc>
          <w:tcPr>
            <w:tcW w:w="1276" w:type="dxa"/>
          </w:tcPr>
          <w:p w14:paraId="6C794FCE" w14:textId="77777777" w:rsidR="00760F8B" w:rsidRPr="00D320A0" w:rsidRDefault="00760F8B" w:rsidP="00760F8B">
            <w:pPr>
              <w:contextualSpacing/>
              <w:jc w:val="center"/>
            </w:pPr>
            <w:r>
              <w:t>10</w:t>
            </w:r>
          </w:p>
        </w:tc>
        <w:tc>
          <w:tcPr>
            <w:tcW w:w="992" w:type="dxa"/>
          </w:tcPr>
          <w:p w14:paraId="04F791BE" w14:textId="77777777" w:rsidR="00760F8B" w:rsidRPr="00D320A0" w:rsidRDefault="00760F8B" w:rsidP="00760F8B">
            <w:pPr>
              <w:contextualSpacing/>
              <w:jc w:val="center"/>
            </w:pPr>
          </w:p>
        </w:tc>
        <w:tc>
          <w:tcPr>
            <w:tcW w:w="871" w:type="dxa"/>
          </w:tcPr>
          <w:p w14:paraId="289EDBE6" w14:textId="77777777" w:rsidR="00760F8B" w:rsidRPr="00D320A0" w:rsidRDefault="00760F8B" w:rsidP="00760F8B">
            <w:pPr>
              <w:contextualSpacing/>
              <w:jc w:val="center"/>
            </w:pPr>
          </w:p>
        </w:tc>
        <w:tc>
          <w:tcPr>
            <w:tcW w:w="2106" w:type="dxa"/>
          </w:tcPr>
          <w:p w14:paraId="7166D108" w14:textId="77777777" w:rsidR="00760F8B" w:rsidRPr="00D320A0" w:rsidRDefault="00760F8B" w:rsidP="00760F8B">
            <w:pPr>
              <w:contextualSpacing/>
              <w:jc w:val="center"/>
            </w:pPr>
            <w:r>
              <w:t>40</w:t>
            </w:r>
          </w:p>
        </w:tc>
      </w:tr>
      <w:tr w:rsidR="00760F8B" w:rsidRPr="003E5175" w14:paraId="7912ED13" w14:textId="77777777" w:rsidTr="00760F8B">
        <w:trPr>
          <w:jc w:val="center"/>
        </w:trPr>
        <w:tc>
          <w:tcPr>
            <w:tcW w:w="1843" w:type="dxa"/>
          </w:tcPr>
          <w:p w14:paraId="693D81A9" w14:textId="77777777" w:rsidR="00760F8B" w:rsidRPr="003E5175" w:rsidRDefault="00760F8B" w:rsidP="00760F8B">
            <w:pPr>
              <w:contextualSpacing/>
              <w:jc w:val="center"/>
            </w:pPr>
            <w:r w:rsidRPr="003E5175">
              <w:t>CO3</w:t>
            </w:r>
          </w:p>
        </w:tc>
        <w:tc>
          <w:tcPr>
            <w:tcW w:w="1134" w:type="dxa"/>
          </w:tcPr>
          <w:p w14:paraId="77A42BE0" w14:textId="77777777" w:rsidR="00760F8B" w:rsidRPr="003E5175" w:rsidRDefault="00760F8B" w:rsidP="00760F8B">
            <w:pPr>
              <w:contextualSpacing/>
              <w:jc w:val="center"/>
            </w:pPr>
          </w:p>
        </w:tc>
        <w:tc>
          <w:tcPr>
            <w:tcW w:w="1418" w:type="dxa"/>
          </w:tcPr>
          <w:p w14:paraId="70341766" w14:textId="77777777" w:rsidR="00760F8B" w:rsidRPr="00D320A0" w:rsidRDefault="00760F8B" w:rsidP="00760F8B">
            <w:pPr>
              <w:contextualSpacing/>
              <w:jc w:val="center"/>
            </w:pPr>
            <w:r>
              <w:t>10</w:t>
            </w:r>
          </w:p>
        </w:tc>
        <w:tc>
          <w:tcPr>
            <w:tcW w:w="992" w:type="dxa"/>
          </w:tcPr>
          <w:p w14:paraId="19729AF8" w14:textId="77777777" w:rsidR="00760F8B" w:rsidRPr="00D320A0" w:rsidRDefault="00760F8B" w:rsidP="00760F8B">
            <w:pPr>
              <w:contextualSpacing/>
              <w:jc w:val="center"/>
            </w:pPr>
            <w:r>
              <w:t>30</w:t>
            </w:r>
          </w:p>
        </w:tc>
        <w:tc>
          <w:tcPr>
            <w:tcW w:w="1276" w:type="dxa"/>
          </w:tcPr>
          <w:p w14:paraId="5CAFD9C2" w14:textId="77777777" w:rsidR="00760F8B" w:rsidRPr="00D320A0" w:rsidRDefault="00760F8B" w:rsidP="00760F8B">
            <w:pPr>
              <w:contextualSpacing/>
              <w:jc w:val="center"/>
            </w:pPr>
          </w:p>
        </w:tc>
        <w:tc>
          <w:tcPr>
            <w:tcW w:w="992" w:type="dxa"/>
          </w:tcPr>
          <w:p w14:paraId="6141D41F" w14:textId="77777777" w:rsidR="00760F8B" w:rsidRPr="00D320A0" w:rsidRDefault="00760F8B" w:rsidP="00760F8B">
            <w:pPr>
              <w:contextualSpacing/>
              <w:jc w:val="center"/>
            </w:pPr>
          </w:p>
        </w:tc>
        <w:tc>
          <w:tcPr>
            <w:tcW w:w="871" w:type="dxa"/>
          </w:tcPr>
          <w:p w14:paraId="357391A3" w14:textId="77777777" w:rsidR="00760F8B" w:rsidRPr="00D320A0" w:rsidRDefault="00760F8B" w:rsidP="00760F8B">
            <w:pPr>
              <w:contextualSpacing/>
              <w:jc w:val="center"/>
            </w:pPr>
          </w:p>
        </w:tc>
        <w:tc>
          <w:tcPr>
            <w:tcW w:w="2106" w:type="dxa"/>
          </w:tcPr>
          <w:p w14:paraId="2DA6F508" w14:textId="77777777" w:rsidR="00760F8B" w:rsidRPr="00D320A0" w:rsidRDefault="00760F8B" w:rsidP="00760F8B">
            <w:pPr>
              <w:contextualSpacing/>
              <w:jc w:val="center"/>
            </w:pPr>
            <w:r>
              <w:t>40</w:t>
            </w:r>
          </w:p>
        </w:tc>
      </w:tr>
      <w:tr w:rsidR="00760F8B" w:rsidRPr="003E5175" w14:paraId="0F8959B9" w14:textId="77777777" w:rsidTr="00760F8B">
        <w:trPr>
          <w:jc w:val="center"/>
        </w:trPr>
        <w:tc>
          <w:tcPr>
            <w:tcW w:w="1843" w:type="dxa"/>
          </w:tcPr>
          <w:p w14:paraId="661DE271" w14:textId="77777777" w:rsidR="00760F8B" w:rsidRPr="003E5175" w:rsidRDefault="00760F8B" w:rsidP="00760F8B">
            <w:pPr>
              <w:contextualSpacing/>
              <w:jc w:val="center"/>
            </w:pPr>
            <w:r w:rsidRPr="003E5175">
              <w:t>CO4</w:t>
            </w:r>
          </w:p>
        </w:tc>
        <w:tc>
          <w:tcPr>
            <w:tcW w:w="1134" w:type="dxa"/>
          </w:tcPr>
          <w:p w14:paraId="238502A9" w14:textId="77777777" w:rsidR="00760F8B" w:rsidRPr="003E5175" w:rsidRDefault="00760F8B" w:rsidP="00760F8B">
            <w:pPr>
              <w:contextualSpacing/>
              <w:jc w:val="center"/>
            </w:pPr>
          </w:p>
        </w:tc>
        <w:tc>
          <w:tcPr>
            <w:tcW w:w="1418" w:type="dxa"/>
          </w:tcPr>
          <w:p w14:paraId="40C3DFAB" w14:textId="77777777" w:rsidR="00760F8B" w:rsidRPr="00D320A0" w:rsidRDefault="00760F8B" w:rsidP="00760F8B">
            <w:pPr>
              <w:contextualSpacing/>
              <w:jc w:val="center"/>
            </w:pPr>
          </w:p>
        </w:tc>
        <w:tc>
          <w:tcPr>
            <w:tcW w:w="992" w:type="dxa"/>
          </w:tcPr>
          <w:p w14:paraId="35686788" w14:textId="77777777" w:rsidR="00760F8B" w:rsidRPr="00D320A0" w:rsidRDefault="00760F8B" w:rsidP="00760F8B">
            <w:pPr>
              <w:contextualSpacing/>
              <w:jc w:val="center"/>
            </w:pPr>
            <w:r>
              <w:t>30</w:t>
            </w:r>
          </w:p>
        </w:tc>
        <w:tc>
          <w:tcPr>
            <w:tcW w:w="1276" w:type="dxa"/>
          </w:tcPr>
          <w:p w14:paraId="0158A008" w14:textId="77777777" w:rsidR="00760F8B" w:rsidRPr="00D320A0" w:rsidRDefault="00760F8B" w:rsidP="00760F8B">
            <w:pPr>
              <w:contextualSpacing/>
              <w:jc w:val="center"/>
            </w:pPr>
          </w:p>
        </w:tc>
        <w:tc>
          <w:tcPr>
            <w:tcW w:w="992" w:type="dxa"/>
          </w:tcPr>
          <w:p w14:paraId="3FFFFB4B" w14:textId="77777777" w:rsidR="00760F8B" w:rsidRPr="00D320A0" w:rsidRDefault="00760F8B" w:rsidP="00760F8B">
            <w:pPr>
              <w:contextualSpacing/>
              <w:jc w:val="center"/>
            </w:pPr>
          </w:p>
        </w:tc>
        <w:tc>
          <w:tcPr>
            <w:tcW w:w="871" w:type="dxa"/>
          </w:tcPr>
          <w:p w14:paraId="5A58426A" w14:textId="77777777" w:rsidR="00760F8B" w:rsidRPr="00D320A0" w:rsidRDefault="00760F8B" w:rsidP="00760F8B">
            <w:pPr>
              <w:contextualSpacing/>
              <w:jc w:val="center"/>
            </w:pPr>
          </w:p>
        </w:tc>
        <w:tc>
          <w:tcPr>
            <w:tcW w:w="2106" w:type="dxa"/>
          </w:tcPr>
          <w:p w14:paraId="06F8BD78" w14:textId="77777777" w:rsidR="00760F8B" w:rsidRPr="00D320A0" w:rsidRDefault="00760F8B" w:rsidP="00760F8B">
            <w:pPr>
              <w:contextualSpacing/>
              <w:jc w:val="center"/>
            </w:pPr>
            <w:r>
              <w:t>30</w:t>
            </w:r>
          </w:p>
        </w:tc>
      </w:tr>
      <w:tr w:rsidR="00760F8B" w:rsidRPr="003E5175" w14:paraId="4E6F1DBC" w14:textId="77777777" w:rsidTr="00760F8B">
        <w:trPr>
          <w:jc w:val="center"/>
        </w:trPr>
        <w:tc>
          <w:tcPr>
            <w:tcW w:w="1843" w:type="dxa"/>
          </w:tcPr>
          <w:p w14:paraId="2343B95E" w14:textId="77777777" w:rsidR="00760F8B" w:rsidRPr="003E5175" w:rsidRDefault="00760F8B" w:rsidP="00760F8B">
            <w:pPr>
              <w:contextualSpacing/>
              <w:jc w:val="center"/>
            </w:pPr>
            <w:r w:rsidRPr="003E5175">
              <w:t>CO5</w:t>
            </w:r>
          </w:p>
        </w:tc>
        <w:tc>
          <w:tcPr>
            <w:tcW w:w="1134" w:type="dxa"/>
          </w:tcPr>
          <w:p w14:paraId="782B1699" w14:textId="77777777" w:rsidR="00760F8B" w:rsidRPr="003E5175" w:rsidRDefault="00760F8B" w:rsidP="00760F8B">
            <w:pPr>
              <w:contextualSpacing/>
              <w:jc w:val="center"/>
            </w:pPr>
          </w:p>
        </w:tc>
        <w:tc>
          <w:tcPr>
            <w:tcW w:w="1418" w:type="dxa"/>
          </w:tcPr>
          <w:p w14:paraId="280EE86A" w14:textId="77777777" w:rsidR="00760F8B" w:rsidRPr="00D320A0" w:rsidRDefault="00760F8B" w:rsidP="00760F8B">
            <w:pPr>
              <w:contextualSpacing/>
              <w:jc w:val="center"/>
            </w:pPr>
          </w:p>
        </w:tc>
        <w:tc>
          <w:tcPr>
            <w:tcW w:w="992" w:type="dxa"/>
          </w:tcPr>
          <w:p w14:paraId="5EF6F5A9" w14:textId="77777777" w:rsidR="00760F8B" w:rsidRPr="00D320A0" w:rsidRDefault="00760F8B" w:rsidP="00760F8B">
            <w:pPr>
              <w:contextualSpacing/>
              <w:jc w:val="center"/>
            </w:pPr>
            <w:r>
              <w:t>10</w:t>
            </w:r>
          </w:p>
        </w:tc>
        <w:tc>
          <w:tcPr>
            <w:tcW w:w="1276" w:type="dxa"/>
          </w:tcPr>
          <w:p w14:paraId="433B355A" w14:textId="77777777" w:rsidR="00760F8B" w:rsidRPr="00D320A0" w:rsidRDefault="00760F8B" w:rsidP="00760F8B">
            <w:pPr>
              <w:contextualSpacing/>
              <w:jc w:val="center"/>
            </w:pPr>
          </w:p>
        </w:tc>
        <w:tc>
          <w:tcPr>
            <w:tcW w:w="992" w:type="dxa"/>
          </w:tcPr>
          <w:p w14:paraId="517A992F" w14:textId="77777777" w:rsidR="00760F8B" w:rsidRPr="00D320A0" w:rsidRDefault="00760F8B" w:rsidP="00760F8B">
            <w:pPr>
              <w:contextualSpacing/>
              <w:jc w:val="center"/>
            </w:pPr>
          </w:p>
        </w:tc>
        <w:tc>
          <w:tcPr>
            <w:tcW w:w="871" w:type="dxa"/>
          </w:tcPr>
          <w:p w14:paraId="67537198" w14:textId="77777777" w:rsidR="00760F8B" w:rsidRPr="00D320A0" w:rsidRDefault="00760F8B" w:rsidP="00760F8B">
            <w:pPr>
              <w:contextualSpacing/>
              <w:jc w:val="center"/>
            </w:pPr>
            <w:r>
              <w:t>10</w:t>
            </w:r>
          </w:p>
        </w:tc>
        <w:tc>
          <w:tcPr>
            <w:tcW w:w="2106" w:type="dxa"/>
          </w:tcPr>
          <w:p w14:paraId="0739C60A" w14:textId="77777777" w:rsidR="00760F8B" w:rsidRPr="00D320A0" w:rsidRDefault="00760F8B" w:rsidP="00760F8B">
            <w:pPr>
              <w:contextualSpacing/>
              <w:jc w:val="center"/>
            </w:pPr>
            <w:r>
              <w:t>20</w:t>
            </w:r>
          </w:p>
        </w:tc>
      </w:tr>
      <w:tr w:rsidR="00760F8B" w:rsidRPr="003E5175" w14:paraId="259B397F" w14:textId="77777777" w:rsidTr="00760F8B">
        <w:trPr>
          <w:jc w:val="center"/>
        </w:trPr>
        <w:tc>
          <w:tcPr>
            <w:tcW w:w="1843" w:type="dxa"/>
          </w:tcPr>
          <w:p w14:paraId="17D4A6AB" w14:textId="77777777" w:rsidR="00760F8B" w:rsidRPr="003E5175" w:rsidRDefault="00760F8B" w:rsidP="00760F8B">
            <w:pPr>
              <w:contextualSpacing/>
              <w:jc w:val="center"/>
            </w:pPr>
            <w:r w:rsidRPr="003E5175">
              <w:t>CO6</w:t>
            </w:r>
          </w:p>
        </w:tc>
        <w:tc>
          <w:tcPr>
            <w:tcW w:w="1134" w:type="dxa"/>
          </w:tcPr>
          <w:p w14:paraId="540A9AC7" w14:textId="77777777" w:rsidR="00760F8B" w:rsidRPr="003E5175" w:rsidRDefault="00760F8B" w:rsidP="00760F8B">
            <w:pPr>
              <w:contextualSpacing/>
              <w:jc w:val="center"/>
            </w:pPr>
          </w:p>
        </w:tc>
        <w:tc>
          <w:tcPr>
            <w:tcW w:w="1418" w:type="dxa"/>
          </w:tcPr>
          <w:p w14:paraId="35E0A806" w14:textId="77777777" w:rsidR="00760F8B" w:rsidRPr="00D320A0" w:rsidRDefault="00760F8B" w:rsidP="00760F8B">
            <w:pPr>
              <w:contextualSpacing/>
              <w:jc w:val="center"/>
            </w:pPr>
            <w:r>
              <w:t>10</w:t>
            </w:r>
          </w:p>
        </w:tc>
        <w:tc>
          <w:tcPr>
            <w:tcW w:w="992" w:type="dxa"/>
          </w:tcPr>
          <w:p w14:paraId="069ABEF5" w14:textId="77777777" w:rsidR="00760F8B" w:rsidRPr="00D320A0" w:rsidRDefault="00760F8B" w:rsidP="00760F8B">
            <w:pPr>
              <w:contextualSpacing/>
              <w:jc w:val="center"/>
            </w:pPr>
            <w:r>
              <w:t>10</w:t>
            </w:r>
          </w:p>
        </w:tc>
        <w:tc>
          <w:tcPr>
            <w:tcW w:w="1276" w:type="dxa"/>
          </w:tcPr>
          <w:p w14:paraId="799C6922" w14:textId="77777777" w:rsidR="00760F8B" w:rsidRPr="00D320A0" w:rsidRDefault="00760F8B" w:rsidP="00760F8B">
            <w:pPr>
              <w:contextualSpacing/>
              <w:jc w:val="center"/>
            </w:pPr>
          </w:p>
        </w:tc>
        <w:tc>
          <w:tcPr>
            <w:tcW w:w="992" w:type="dxa"/>
          </w:tcPr>
          <w:p w14:paraId="007A3D09" w14:textId="77777777" w:rsidR="00760F8B" w:rsidRPr="00D320A0" w:rsidRDefault="00760F8B" w:rsidP="00760F8B">
            <w:pPr>
              <w:contextualSpacing/>
              <w:jc w:val="center"/>
            </w:pPr>
          </w:p>
        </w:tc>
        <w:tc>
          <w:tcPr>
            <w:tcW w:w="871" w:type="dxa"/>
          </w:tcPr>
          <w:p w14:paraId="6C842329" w14:textId="77777777" w:rsidR="00760F8B" w:rsidRPr="00D320A0" w:rsidRDefault="00760F8B" w:rsidP="00760F8B">
            <w:pPr>
              <w:contextualSpacing/>
              <w:jc w:val="center"/>
            </w:pPr>
          </w:p>
        </w:tc>
        <w:tc>
          <w:tcPr>
            <w:tcW w:w="2106" w:type="dxa"/>
          </w:tcPr>
          <w:p w14:paraId="2445D222" w14:textId="77777777" w:rsidR="00760F8B" w:rsidRPr="00D320A0" w:rsidRDefault="00760F8B" w:rsidP="00760F8B">
            <w:pPr>
              <w:contextualSpacing/>
              <w:jc w:val="center"/>
            </w:pPr>
            <w:r>
              <w:t>20</w:t>
            </w:r>
          </w:p>
        </w:tc>
      </w:tr>
      <w:tr w:rsidR="00760F8B" w:rsidRPr="003E5175" w14:paraId="4AE36942" w14:textId="77777777" w:rsidTr="00760F8B">
        <w:trPr>
          <w:jc w:val="center"/>
        </w:trPr>
        <w:tc>
          <w:tcPr>
            <w:tcW w:w="8526" w:type="dxa"/>
            <w:gridSpan w:val="7"/>
          </w:tcPr>
          <w:p w14:paraId="4EF97A21" w14:textId="77777777" w:rsidR="00760F8B" w:rsidRPr="003E5175" w:rsidRDefault="00760F8B" w:rsidP="00760F8B">
            <w:pPr>
              <w:contextualSpacing/>
            </w:pPr>
          </w:p>
        </w:tc>
        <w:tc>
          <w:tcPr>
            <w:tcW w:w="2106" w:type="dxa"/>
          </w:tcPr>
          <w:p w14:paraId="53CF1848" w14:textId="77777777" w:rsidR="00760F8B" w:rsidRPr="003E5175" w:rsidRDefault="00760F8B" w:rsidP="00760F8B">
            <w:pPr>
              <w:contextualSpacing/>
              <w:jc w:val="center"/>
              <w:rPr>
                <w:b/>
              </w:rPr>
            </w:pPr>
            <w:r w:rsidRPr="003E5175">
              <w:rPr>
                <w:b/>
              </w:rPr>
              <w:t>180</w:t>
            </w:r>
          </w:p>
        </w:tc>
      </w:tr>
    </w:tbl>
    <w:p w14:paraId="1149E06C" w14:textId="77777777" w:rsidR="00760F8B" w:rsidRDefault="00760F8B" w:rsidP="00760F8B">
      <w:pPr>
        <w:contextualSpacing/>
      </w:pPr>
    </w:p>
    <w:p w14:paraId="5A3341BC" w14:textId="77777777" w:rsidR="00760F8B" w:rsidRDefault="00760F8B" w:rsidP="00760F8B">
      <w:pPr>
        <w:contextualSpacing/>
      </w:pPr>
    </w:p>
    <w:p w14:paraId="7B6DB378" w14:textId="21640574" w:rsidR="00692224" w:rsidRDefault="00692224">
      <w:pPr>
        <w:spacing w:after="200" w:line="276" w:lineRule="auto"/>
      </w:pPr>
      <w:r>
        <w:br w:type="page"/>
      </w:r>
    </w:p>
    <w:p w14:paraId="77710B91" w14:textId="77777777" w:rsidR="00760F8B" w:rsidRPr="00C1651C" w:rsidRDefault="00760F8B" w:rsidP="00760F8B">
      <w:pPr>
        <w:jc w:val="center"/>
      </w:pPr>
      <w:r w:rsidRPr="00C1651C">
        <w:rPr>
          <w:noProof/>
        </w:rPr>
        <w:lastRenderedPageBreak/>
        <w:drawing>
          <wp:inline distT="0" distB="0" distL="0" distR="0" wp14:anchorId="6FEA7AA9" wp14:editId="1170A24E">
            <wp:extent cx="5731510" cy="1152525"/>
            <wp:effectExtent l="0" t="0" r="2540" b="9525"/>
            <wp:docPr id="20991139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52525"/>
                    </a:xfrm>
                    <a:prstGeom prst="rect">
                      <a:avLst/>
                    </a:prstGeom>
                  </pic:spPr>
                </pic:pic>
              </a:graphicData>
            </a:graphic>
          </wp:inline>
        </w:drawing>
      </w:r>
    </w:p>
    <w:p w14:paraId="46D5BF0C" w14:textId="77777777" w:rsidR="00760F8B" w:rsidRPr="00C1651C" w:rsidRDefault="00760F8B" w:rsidP="00760F8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C1651C" w14:paraId="61384ED9" w14:textId="77777777" w:rsidTr="00760F8B">
        <w:trPr>
          <w:trHeight w:val="397"/>
          <w:jc w:val="center"/>
        </w:trPr>
        <w:tc>
          <w:tcPr>
            <w:tcW w:w="1702" w:type="dxa"/>
            <w:vAlign w:val="center"/>
          </w:tcPr>
          <w:p w14:paraId="110F157D" w14:textId="77777777" w:rsidR="00760F8B" w:rsidRPr="00C1651C" w:rsidRDefault="00760F8B" w:rsidP="00760F8B">
            <w:pPr>
              <w:pStyle w:val="Title"/>
              <w:jc w:val="left"/>
              <w:rPr>
                <w:b/>
                <w:szCs w:val="24"/>
              </w:rPr>
            </w:pPr>
            <w:r w:rsidRPr="00C1651C">
              <w:rPr>
                <w:b/>
                <w:szCs w:val="24"/>
              </w:rPr>
              <w:t xml:space="preserve">Course Code      </w:t>
            </w:r>
          </w:p>
        </w:tc>
        <w:tc>
          <w:tcPr>
            <w:tcW w:w="6373" w:type="dxa"/>
            <w:vAlign w:val="center"/>
          </w:tcPr>
          <w:p w14:paraId="0AB825FE" w14:textId="77777777" w:rsidR="00760F8B" w:rsidRPr="00C1651C" w:rsidRDefault="00760F8B" w:rsidP="00760F8B">
            <w:pPr>
              <w:pStyle w:val="Title"/>
              <w:jc w:val="left"/>
              <w:rPr>
                <w:b/>
                <w:szCs w:val="24"/>
              </w:rPr>
            </w:pPr>
            <w:r w:rsidRPr="00C1651C">
              <w:rPr>
                <w:b/>
                <w:szCs w:val="24"/>
              </w:rPr>
              <w:t>23MS3005</w:t>
            </w:r>
          </w:p>
        </w:tc>
        <w:tc>
          <w:tcPr>
            <w:tcW w:w="1706" w:type="dxa"/>
            <w:vAlign w:val="center"/>
          </w:tcPr>
          <w:p w14:paraId="559642FC" w14:textId="77777777" w:rsidR="00760F8B" w:rsidRPr="00C1651C" w:rsidRDefault="00760F8B" w:rsidP="00760F8B">
            <w:pPr>
              <w:pStyle w:val="Title"/>
              <w:ind w:left="-468" w:firstLine="468"/>
              <w:jc w:val="left"/>
              <w:rPr>
                <w:szCs w:val="24"/>
              </w:rPr>
            </w:pPr>
            <w:r w:rsidRPr="00C1651C">
              <w:rPr>
                <w:b/>
                <w:bCs/>
                <w:szCs w:val="24"/>
              </w:rPr>
              <w:t xml:space="preserve">Duration       </w:t>
            </w:r>
          </w:p>
        </w:tc>
        <w:tc>
          <w:tcPr>
            <w:tcW w:w="704" w:type="dxa"/>
            <w:vAlign w:val="center"/>
          </w:tcPr>
          <w:p w14:paraId="0094A2DB" w14:textId="77777777" w:rsidR="00760F8B" w:rsidRPr="00C1651C" w:rsidRDefault="00760F8B" w:rsidP="00760F8B">
            <w:pPr>
              <w:pStyle w:val="Title"/>
              <w:jc w:val="left"/>
              <w:rPr>
                <w:b/>
                <w:szCs w:val="24"/>
              </w:rPr>
            </w:pPr>
            <w:r w:rsidRPr="00C1651C">
              <w:rPr>
                <w:b/>
                <w:szCs w:val="24"/>
              </w:rPr>
              <w:t>3hrs</w:t>
            </w:r>
          </w:p>
        </w:tc>
      </w:tr>
      <w:tr w:rsidR="00760F8B" w:rsidRPr="00C1651C" w14:paraId="07C80793" w14:textId="77777777" w:rsidTr="00760F8B">
        <w:trPr>
          <w:trHeight w:val="397"/>
          <w:jc w:val="center"/>
        </w:trPr>
        <w:tc>
          <w:tcPr>
            <w:tcW w:w="1702" w:type="dxa"/>
            <w:vAlign w:val="center"/>
          </w:tcPr>
          <w:p w14:paraId="4835C9E0" w14:textId="77777777" w:rsidR="00760F8B" w:rsidRPr="00C1651C" w:rsidRDefault="00760F8B" w:rsidP="00760F8B">
            <w:pPr>
              <w:pStyle w:val="Title"/>
              <w:ind w:right="-160"/>
              <w:jc w:val="left"/>
              <w:rPr>
                <w:b/>
                <w:szCs w:val="24"/>
              </w:rPr>
            </w:pPr>
            <w:r w:rsidRPr="00C1651C">
              <w:rPr>
                <w:b/>
                <w:szCs w:val="24"/>
              </w:rPr>
              <w:t xml:space="preserve">Course Name     </w:t>
            </w:r>
          </w:p>
        </w:tc>
        <w:tc>
          <w:tcPr>
            <w:tcW w:w="6373" w:type="dxa"/>
            <w:vAlign w:val="center"/>
          </w:tcPr>
          <w:p w14:paraId="528E8305" w14:textId="77777777" w:rsidR="00760F8B" w:rsidRPr="00C1651C" w:rsidRDefault="00760F8B" w:rsidP="00760F8B">
            <w:pPr>
              <w:pStyle w:val="Title"/>
              <w:jc w:val="left"/>
              <w:rPr>
                <w:b/>
                <w:szCs w:val="24"/>
              </w:rPr>
            </w:pPr>
            <w:r w:rsidRPr="00C1651C">
              <w:rPr>
                <w:b/>
                <w:szCs w:val="24"/>
              </w:rPr>
              <w:t>INFORMATION TECHNOLOGY FOR MANAGERS</w:t>
            </w:r>
          </w:p>
        </w:tc>
        <w:tc>
          <w:tcPr>
            <w:tcW w:w="1706" w:type="dxa"/>
            <w:vAlign w:val="center"/>
          </w:tcPr>
          <w:p w14:paraId="40453F31" w14:textId="77777777" w:rsidR="00760F8B" w:rsidRPr="00C1651C" w:rsidRDefault="00760F8B" w:rsidP="00760F8B">
            <w:pPr>
              <w:pStyle w:val="Title"/>
              <w:jc w:val="left"/>
              <w:rPr>
                <w:b/>
                <w:bCs/>
                <w:szCs w:val="24"/>
              </w:rPr>
            </w:pPr>
            <w:r w:rsidRPr="00C1651C">
              <w:rPr>
                <w:b/>
                <w:bCs/>
                <w:szCs w:val="24"/>
              </w:rPr>
              <w:t xml:space="preserve">Max. Marks </w:t>
            </w:r>
          </w:p>
        </w:tc>
        <w:tc>
          <w:tcPr>
            <w:tcW w:w="704" w:type="dxa"/>
            <w:vAlign w:val="center"/>
          </w:tcPr>
          <w:p w14:paraId="3B96159D" w14:textId="77777777" w:rsidR="00760F8B" w:rsidRPr="00C1651C" w:rsidRDefault="00760F8B" w:rsidP="00760F8B">
            <w:pPr>
              <w:pStyle w:val="Title"/>
              <w:jc w:val="left"/>
              <w:rPr>
                <w:b/>
                <w:szCs w:val="24"/>
              </w:rPr>
            </w:pPr>
            <w:r w:rsidRPr="00C1651C">
              <w:rPr>
                <w:b/>
                <w:szCs w:val="24"/>
              </w:rPr>
              <w:t>100</w:t>
            </w:r>
          </w:p>
        </w:tc>
      </w:tr>
    </w:tbl>
    <w:p w14:paraId="1FD73638" w14:textId="77777777" w:rsidR="00760F8B" w:rsidRPr="00C1651C" w:rsidRDefault="00760F8B" w:rsidP="00760F8B">
      <w:pPr>
        <w:contextualSpacing/>
      </w:pPr>
    </w:p>
    <w:tbl>
      <w:tblPr>
        <w:tblStyle w:val="TableGrid"/>
        <w:tblW w:w="5234" w:type="pct"/>
        <w:tblInd w:w="-306" w:type="dxa"/>
        <w:tblLook w:val="04A0" w:firstRow="1" w:lastRow="0" w:firstColumn="1" w:lastColumn="0" w:noHBand="0" w:noVBand="1"/>
      </w:tblPr>
      <w:tblGrid>
        <w:gridCol w:w="570"/>
        <w:gridCol w:w="437"/>
        <w:gridCol w:w="7516"/>
        <w:gridCol w:w="692"/>
        <w:gridCol w:w="537"/>
        <w:gridCol w:w="897"/>
      </w:tblGrid>
      <w:tr w:rsidR="00760F8B" w:rsidRPr="00C1651C" w14:paraId="4E93CAF0" w14:textId="77777777" w:rsidTr="00760F8B">
        <w:trPr>
          <w:trHeight w:val="549"/>
        </w:trPr>
        <w:tc>
          <w:tcPr>
            <w:tcW w:w="268" w:type="pct"/>
            <w:vAlign w:val="center"/>
          </w:tcPr>
          <w:p w14:paraId="1E47D571" w14:textId="77777777" w:rsidR="00760F8B" w:rsidRPr="00C1651C" w:rsidRDefault="00760F8B" w:rsidP="00760F8B">
            <w:pPr>
              <w:contextualSpacing/>
              <w:jc w:val="center"/>
              <w:rPr>
                <w:b/>
              </w:rPr>
            </w:pPr>
            <w:r w:rsidRPr="00C1651C">
              <w:rPr>
                <w:b/>
              </w:rPr>
              <w:t>Q. No.</w:t>
            </w:r>
          </w:p>
        </w:tc>
        <w:tc>
          <w:tcPr>
            <w:tcW w:w="3734" w:type="pct"/>
            <w:gridSpan w:val="2"/>
            <w:vAlign w:val="center"/>
          </w:tcPr>
          <w:p w14:paraId="44D41463" w14:textId="77777777" w:rsidR="00760F8B" w:rsidRPr="00C1651C" w:rsidRDefault="00760F8B" w:rsidP="00760F8B">
            <w:pPr>
              <w:contextualSpacing/>
              <w:jc w:val="center"/>
              <w:rPr>
                <w:b/>
              </w:rPr>
            </w:pPr>
            <w:r w:rsidRPr="00C1651C">
              <w:rPr>
                <w:b/>
              </w:rPr>
              <w:t>Questions</w:t>
            </w:r>
          </w:p>
        </w:tc>
        <w:tc>
          <w:tcPr>
            <w:tcW w:w="325" w:type="pct"/>
            <w:vAlign w:val="center"/>
          </w:tcPr>
          <w:p w14:paraId="171EE69F" w14:textId="77777777" w:rsidR="00760F8B" w:rsidRPr="00C1651C" w:rsidRDefault="00760F8B" w:rsidP="00760F8B">
            <w:pPr>
              <w:contextualSpacing/>
              <w:jc w:val="center"/>
              <w:rPr>
                <w:b/>
              </w:rPr>
            </w:pPr>
            <w:r w:rsidRPr="00C1651C">
              <w:rPr>
                <w:b/>
              </w:rPr>
              <w:t>CO</w:t>
            </w:r>
          </w:p>
        </w:tc>
        <w:tc>
          <w:tcPr>
            <w:tcW w:w="252" w:type="pct"/>
            <w:vAlign w:val="center"/>
          </w:tcPr>
          <w:p w14:paraId="17820E46" w14:textId="77777777" w:rsidR="00760F8B" w:rsidRPr="00C1651C" w:rsidRDefault="00760F8B" w:rsidP="00760F8B">
            <w:pPr>
              <w:contextualSpacing/>
              <w:jc w:val="center"/>
              <w:rPr>
                <w:b/>
              </w:rPr>
            </w:pPr>
            <w:r w:rsidRPr="00C1651C">
              <w:rPr>
                <w:b/>
              </w:rPr>
              <w:t>BL</w:t>
            </w:r>
          </w:p>
        </w:tc>
        <w:tc>
          <w:tcPr>
            <w:tcW w:w="421" w:type="pct"/>
            <w:vAlign w:val="center"/>
          </w:tcPr>
          <w:p w14:paraId="736A42DB" w14:textId="77777777" w:rsidR="00760F8B" w:rsidRPr="00C1651C" w:rsidRDefault="00760F8B" w:rsidP="00760F8B">
            <w:pPr>
              <w:contextualSpacing/>
              <w:jc w:val="center"/>
              <w:rPr>
                <w:b/>
              </w:rPr>
            </w:pPr>
            <w:r w:rsidRPr="00C1651C">
              <w:rPr>
                <w:b/>
              </w:rPr>
              <w:t>Marks</w:t>
            </w:r>
          </w:p>
        </w:tc>
      </w:tr>
      <w:tr w:rsidR="00760F8B" w:rsidRPr="00C1651C" w14:paraId="47B21C2E" w14:textId="77777777" w:rsidTr="00760F8B">
        <w:trPr>
          <w:trHeight w:val="549"/>
        </w:trPr>
        <w:tc>
          <w:tcPr>
            <w:tcW w:w="5000" w:type="pct"/>
            <w:gridSpan w:val="6"/>
          </w:tcPr>
          <w:p w14:paraId="16DD2AF0" w14:textId="77777777" w:rsidR="00760F8B" w:rsidRPr="00C1651C" w:rsidRDefault="00760F8B" w:rsidP="00760F8B">
            <w:pPr>
              <w:contextualSpacing/>
              <w:jc w:val="center"/>
              <w:rPr>
                <w:b/>
                <w:u w:val="single"/>
              </w:rPr>
            </w:pPr>
            <w:r w:rsidRPr="00C1651C">
              <w:rPr>
                <w:b/>
                <w:u w:val="single"/>
              </w:rPr>
              <w:t>PART – A (4 X 20 = 80 MARKS)</w:t>
            </w:r>
          </w:p>
          <w:p w14:paraId="3DC4F32F" w14:textId="77777777" w:rsidR="00760F8B" w:rsidRPr="00C1651C" w:rsidRDefault="00760F8B" w:rsidP="00760F8B">
            <w:pPr>
              <w:contextualSpacing/>
              <w:jc w:val="center"/>
              <w:rPr>
                <w:b/>
              </w:rPr>
            </w:pPr>
            <w:r w:rsidRPr="00C1651C">
              <w:rPr>
                <w:b/>
              </w:rPr>
              <w:t>(Answer all the Questions)</w:t>
            </w:r>
          </w:p>
        </w:tc>
      </w:tr>
      <w:tr w:rsidR="00760F8B" w:rsidRPr="00C1651C" w14:paraId="133F23D4" w14:textId="77777777" w:rsidTr="00760F8B">
        <w:trPr>
          <w:trHeight w:val="394"/>
        </w:trPr>
        <w:tc>
          <w:tcPr>
            <w:tcW w:w="268" w:type="pct"/>
            <w:vAlign w:val="center"/>
          </w:tcPr>
          <w:p w14:paraId="16EFDCD7" w14:textId="77777777" w:rsidR="00760F8B" w:rsidRPr="00C1651C" w:rsidRDefault="00760F8B" w:rsidP="00760F8B">
            <w:pPr>
              <w:contextualSpacing/>
              <w:jc w:val="center"/>
            </w:pPr>
            <w:r w:rsidRPr="00C1651C">
              <w:t>1.</w:t>
            </w:r>
          </w:p>
        </w:tc>
        <w:tc>
          <w:tcPr>
            <w:tcW w:w="205" w:type="pct"/>
            <w:vAlign w:val="center"/>
          </w:tcPr>
          <w:p w14:paraId="0AF7EC91" w14:textId="77777777" w:rsidR="00760F8B" w:rsidRPr="00C1651C" w:rsidRDefault="00760F8B" w:rsidP="00760F8B">
            <w:pPr>
              <w:contextualSpacing/>
            </w:pPr>
            <w:r w:rsidRPr="00C1651C">
              <w:t>a.</w:t>
            </w:r>
          </w:p>
        </w:tc>
        <w:tc>
          <w:tcPr>
            <w:tcW w:w="3529" w:type="pct"/>
            <w:vAlign w:val="bottom"/>
          </w:tcPr>
          <w:p w14:paraId="643B1C96" w14:textId="77777777" w:rsidR="00760F8B" w:rsidRPr="00C1651C" w:rsidRDefault="00760F8B" w:rsidP="00760F8B">
            <w:pPr>
              <w:contextualSpacing/>
              <w:jc w:val="both"/>
            </w:pPr>
            <w:r w:rsidRPr="00C1651C">
              <w:t>Define MIS. Examine the basic concepts and framework of MIS with suitable diagram.</w:t>
            </w:r>
          </w:p>
        </w:tc>
        <w:tc>
          <w:tcPr>
            <w:tcW w:w="325" w:type="pct"/>
            <w:vAlign w:val="center"/>
          </w:tcPr>
          <w:p w14:paraId="4AC4A33F" w14:textId="77777777" w:rsidR="00760F8B" w:rsidRPr="00C1651C" w:rsidRDefault="00760F8B" w:rsidP="00760F8B">
            <w:pPr>
              <w:contextualSpacing/>
              <w:jc w:val="center"/>
            </w:pPr>
            <w:r w:rsidRPr="00C1651C">
              <w:t>CO1</w:t>
            </w:r>
          </w:p>
        </w:tc>
        <w:tc>
          <w:tcPr>
            <w:tcW w:w="252" w:type="pct"/>
            <w:vAlign w:val="center"/>
          </w:tcPr>
          <w:p w14:paraId="74B79248" w14:textId="77777777" w:rsidR="00760F8B" w:rsidRPr="00C1651C" w:rsidRDefault="00760F8B" w:rsidP="00760F8B">
            <w:pPr>
              <w:contextualSpacing/>
              <w:jc w:val="center"/>
            </w:pPr>
            <w:r w:rsidRPr="00C1651C">
              <w:t>R</w:t>
            </w:r>
          </w:p>
        </w:tc>
        <w:tc>
          <w:tcPr>
            <w:tcW w:w="421" w:type="pct"/>
            <w:vAlign w:val="center"/>
          </w:tcPr>
          <w:p w14:paraId="4173D1A9" w14:textId="77777777" w:rsidR="00760F8B" w:rsidRPr="00C1651C" w:rsidRDefault="00760F8B" w:rsidP="00760F8B">
            <w:pPr>
              <w:contextualSpacing/>
              <w:jc w:val="center"/>
            </w:pPr>
            <w:r w:rsidRPr="00C1651C">
              <w:t>10</w:t>
            </w:r>
          </w:p>
        </w:tc>
      </w:tr>
      <w:tr w:rsidR="00760F8B" w:rsidRPr="00C1651C" w14:paraId="2FAD25DB" w14:textId="77777777" w:rsidTr="00760F8B">
        <w:trPr>
          <w:trHeight w:val="394"/>
        </w:trPr>
        <w:tc>
          <w:tcPr>
            <w:tcW w:w="268" w:type="pct"/>
            <w:vAlign w:val="center"/>
          </w:tcPr>
          <w:p w14:paraId="784E30E9" w14:textId="77777777" w:rsidR="00760F8B" w:rsidRPr="00C1651C" w:rsidRDefault="00760F8B" w:rsidP="00760F8B">
            <w:pPr>
              <w:contextualSpacing/>
              <w:jc w:val="center"/>
            </w:pPr>
          </w:p>
        </w:tc>
        <w:tc>
          <w:tcPr>
            <w:tcW w:w="205" w:type="pct"/>
            <w:vAlign w:val="center"/>
          </w:tcPr>
          <w:p w14:paraId="6AB763FC" w14:textId="77777777" w:rsidR="00760F8B" w:rsidRPr="00C1651C" w:rsidRDefault="00760F8B" w:rsidP="00760F8B">
            <w:pPr>
              <w:contextualSpacing/>
            </w:pPr>
            <w:r w:rsidRPr="00C1651C">
              <w:t>b.</w:t>
            </w:r>
          </w:p>
        </w:tc>
        <w:tc>
          <w:tcPr>
            <w:tcW w:w="3529" w:type="pct"/>
            <w:vAlign w:val="bottom"/>
          </w:tcPr>
          <w:p w14:paraId="1883B8CE" w14:textId="77777777" w:rsidR="00760F8B" w:rsidRPr="00C1651C" w:rsidRDefault="00760F8B" w:rsidP="00760F8B">
            <w:pPr>
              <w:contextualSpacing/>
              <w:jc w:val="both"/>
              <w:rPr>
                <w:bCs/>
              </w:rPr>
            </w:pPr>
            <w:r w:rsidRPr="00C1651C">
              <w:rPr>
                <w:bCs/>
              </w:rPr>
              <w:t>Describe the Information Systems’ impact on Organizations and Business Firms.</w:t>
            </w:r>
          </w:p>
        </w:tc>
        <w:tc>
          <w:tcPr>
            <w:tcW w:w="325" w:type="pct"/>
            <w:vAlign w:val="center"/>
          </w:tcPr>
          <w:p w14:paraId="10556CCA" w14:textId="77777777" w:rsidR="00760F8B" w:rsidRPr="00C1651C" w:rsidRDefault="00760F8B" w:rsidP="00760F8B">
            <w:pPr>
              <w:contextualSpacing/>
              <w:jc w:val="center"/>
            </w:pPr>
            <w:r w:rsidRPr="00C1651C">
              <w:t>CO1</w:t>
            </w:r>
          </w:p>
        </w:tc>
        <w:tc>
          <w:tcPr>
            <w:tcW w:w="252" w:type="pct"/>
            <w:vAlign w:val="center"/>
          </w:tcPr>
          <w:p w14:paraId="383B2C78" w14:textId="77777777" w:rsidR="00760F8B" w:rsidRPr="00C1651C" w:rsidRDefault="00760F8B" w:rsidP="00760F8B">
            <w:pPr>
              <w:contextualSpacing/>
              <w:jc w:val="center"/>
            </w:pPr>
            <w:r w:rsidRPr="00C1651C">
              <w:t>R</w:t>
            </w:r>
          </w:p>
        </w:tc>
        <w:tc>
          <w:tcPr>
            <w:tcW w:w="421" w:type="pct"/>
            <w:vAlign w:val="center"/>
          </w:tcPr>
          <w:p w14:paraId="5125BC14" w14:textId="77777777" w:rsidR="00760F8B" w:rsidRPr="00C1651C" w:rsidRDefault="00760F8B" w:rsidP="00760F8B">
            <w:pPr>
              <w:contextualSpacing/>
              <w:jc w:val="center"/>
            </w:pPr>
            <w:r w:rsidRPr="00C1651C">
              <w:t>10</w:t>
            </w:r>
          </w:p>
        </w:tc>
      </w:tr>
      <w:tr w:rsidR="00760F8B" w:rsidRPr="00C1651C" w14:paraId="00B44EDB" w14:textId="77777777" w:rsidTr="00760F8B">
        <w:trPr>
          <w:trHeight w:val="237"/>
        </w:trPr>
        <w:tc>
          <w:tcPr>
            <w:tcW w:w="268" w:type="pct"/>
            <w:vAlign w:val="center"/>
          </w:tcPr>
          <w:p w14:paraId="20920D30" w14:textId="77777777" w:rsidR="00760F8B" w:rsidRPr="00C1651C" w:rsidRDefault="00760F8B" w:rsidP="00760F8B">
            <w:pPr>
              <w:contextualSpacing/>
              <w:jc w:val="center"/>
            </w:pPr>
          </w:p>
        </w:tc>
        <w:tc>
          <w:tcPr>
            <w:tcW w:w="205" w:type="pct"/>
            <w:vAlign w:val="center"/>
          </w:tcPr>
          <w:p w14:paraId="1E10C0FB" w14:textId="77777777" w:rsidR="00760F8B" w:rsidRPr="00C1651C" w:rsidRDefault="00760F8B" w:rsidP="00760F8B">
            <w:pPr>
              <w:contextualSpacing/>
            </w:pPr>
          </w:p>
        </w:tc>
        <w:tc>
          <w:tcPr>
            <w:tcW w:w="3529" w:type="pct"/>
            <w:vAlign w:val="bottom"/>
          </w:tcPr>
          <w:p w14:paraId="03C82F29" w14:textId="77777777" w:rsidR="00760F8B" w:rsidRPr="00C1651C" w:rsidRDefault="00760F8B" w:rsidP="00760F8B">
            <w:pPr>
              <w:contextualSpacing/>
              <w:jc w:val="center"/>
              <w:rPr>
                <w:b/>
                <w:bCs/>
              </w:rPr>
            </w:pPr>
            <w:r w:rsidRPr="00C1651C">
              <w:rPr>
                <w:b/>
                <w:bCs/>
              </w:rPr>
              <w:t>(OR)</w:t>
            </w:r>
          </w:p>
        </w:tc>
        <w:tc>
          <w:tcPr>
            <w:tcW w:w="325" w:type="pct"/>
            <w:vAlign w:val="center"/>
          </w:tcPr>
          <w:p w14:paraId="31C5E06F" w14:textId="77777777" w:rsidR="00760F8B" w:rsidRPr="00C1651C" w:rsidRDefault="00760F8B" w:rsidP="00760F8B">
            <w:pPr>
              <w:contextualSpacing/>
              <w:jc w:val="center"/>
            </w:pPr>
          </w:p>
        </w:tc>
        <w:tc>
          <w:tcPr>
            <w:tcW w:w="252" w:type="pct"/>
            <w:vAlign w:val="center"/>
          </w:tcPr>
          <w:p w14:paraId="0F3FC012" w14:textId="77777777" w:rsidR="00760F8B" w:rsidRPr="00C1651C" w:rsidRDefault="00760F8B" w:rsidP="00760F8B">
            <w:pPr>
              <w:contextualSpacing/>
              <w:jc w:val="center"/>
            </w:pPr>
          </w:p>
        </w:tc>
        <w:tc>
          <w:tcPr>
            <w:tcW w:w="421" w:type="pct"/>
            <w:vAlign w:val="center"/>
          </w:tcPr>
          <w:p w14:paraId="1BB8196E" w14:textId="77777777" w:rsidR="00760F8B" w:rsidRPr="00C1651C" w:rsidRDefault="00760F8B" w:rsidP="00760F8B">
            <w:pPr>
              <w:contextualSpacing/>
              <w:jc w:val="center"/>
            </w:pPr>
          </w:p>
        </w:tc>
      </w:tr>
      <w:tr w:rsidR="00760F8B" w:rsidRPr="00C1651C" w14:paraId="6CCC6201" w14:textId="77777777" w:rsidTr="00760F8B">
        <w:trPr>
          <w:trHeight w:val="394"/>
        </w:trPr>
        <w:tc>
          <w:tcPr>
            <w:tcW w:w="268" w:type="pct"/>
            <w:vAlign w:val="center"/>
          </w:tcPr>
          <w:p w14:paraId="2041DC63" w14:textId="77777777" w:rsidR="00760F8B" w:rsidRPr="00C1651C" w:rsidRDefault="00760F8B" w:rsidP="00760F8B">
            <w:pPr>
              <w:contextualSpacing/>
              <w:jc w:val="center"/>
            </w:pPr>
            <w:r w:rsidRPr="00C1651C">
              <w:t>2.</w:t>
            </w:r>
          </w:p>
        </w:tc>
        <w:tc>
          <w:tcPr>
            <w:tcW w:w="205" w:type="pct"/>
            <w:vAlign w:val="center"/>
          </w:tcPr>
          <w:p w14:paraId="19B0779E" w14:textId="77777777" w:rsidR="00760F8B" w:rsidRPr="00C1651C" w:rsidRDefault="00760F8B" w:rsidP="00760F8B">
            <w:pPr>
              <w:contextualSpacing/>
            </w:pPr>
          </w:p>
        </w:tc>
        <w:tc>
          <w:tcPr>
            <w:tcW w:w="3529" w:type="pct"/>
            <w:vAlign w:val="bottom"/>
          </w:tcPr>
          <w:p w14:paraId="21E9A97A" w14:textId="77777777" w:rsidR="00760F8B" w:rsidRPr="00C1651C" w:rsidRDefault="00760F8B" w:rsidP="00760F8B">
            <w:pPr>
              <w:contextualSpacing/>
              <w:jc w:val="both"/>
            </w:pPr>
            <w:r w:rsidRPr="00C1651C">
              <w:t>Examine different types of Organizational structure and its activities with suitable diagrams.</w:t>
            </w:r>
          </w:p>
        </w:tc>
        <w:tc>
          <w:tcPr>
            <w:tcW w:w="325" w:type="pct"/>
            <w:vAlign w:val="center"/>
          </w:tcPr>
          <w:p w14:paraId="1C176A94" w14:textId="77777777" w:rsidR="00760F8B" w:rsidRPr="00C1651C" w:rsidRDefault="00760F8B" w:rsidP="00760F8B">
            <w:pPr>
              <w:contextualSpacing/>
              <w:jc w:val="center"/>
            </w:pPr>
            <w:r w:rsidRPr="00C1651C">
              <w:t>CO2</w:t>
            </w:r>
          </w:p>
        </w:tc>
        <w:tc>
          <w:tcPr>
            <w:tcW w:w="252" w:type="pct"/>
            <w:vAlign w:val="center"/>
          </w:tcPr>
          <w:p w14:paraId="496062E7" w14:textId="77777777" w:rsidR="00760F8B" w:rsidRPr="00C1651C" w:rsidRDefault="00760F8B" w:rsidP="00760F8B">
            <w:pPr>
              <w:contextualSpacing/>
              <w:jc w:val="center"/>
            </w:pPr>
            <w:r w:rsidRPr="00C1651C">
              <w:t>R</w:t>
            </w:r>
          </w:p>
        </w:tc>
        <w:tc>
          <w:tcPr>
            <w:tcW w:w="421" w:type="pct"/>
            <w:vAlign w:val="center"/>
          </w:tcPr>
          <w:p w14:paraId="11BF23C8" w14:textId="77777777" w:rsidR="00760F8B" w:rsidRPr="00C1651C" w:rsidRDefault="00760F8B" w:rsidP="00760F8B">
            <w:pPr>
              <w:contextualSpacing/>
              <w:jc w:val="center"/>
            </w:pPr>
            <w:r w:rsidRPr="00C1651C">
              <w:t>20</w:t>
            </w:r>
          </w:p>
        </w:tc>
      </w:tr>
      <w:tr w:rsidR="00760F8B" w:rsidRPr="00C1651C" w14:paraId="4567C5A0" w14:textId="77777777" w:rsidTr="00760F8B">
        <w:trPr>
          <w:trHeight w:val="394"/>
        </w:trPr>
        <w:tc>
          <w:tcPr>
            <w:tcW w:w="268" w:type="pct"/>
            <w:vAlign w:val="center"/>
          </w:tcPr>
          <w:p w14:paraId="77D8C2F6" w14:textId="77777777" w:rsidR="00760F8B" w:rsidRPr="00C1651C" w:rsidRDefault="00760F8B" w:rsidP="00760F8B">
            <w:pPr>
              <w:contextualSpacing/>
              <w:jc w:val="center"/>
            </w:pPr>
          </w:p>
        </w:tc>
        <w:tc>
          <w:tcPr>
            <w:tcW w:w="205" w:type="pct"/>
            <w:vAlign w:val="center"/>
          </w:tcPr>
          <w:p w14:paraId="51BC4849" w14:textId="77777777" w:rsidR="00760F8B" w:rsidRPr="00C1651C" w:rsidRDefault="00760F8B" w:rsidP="00760F8B">
            <w:pPr>
              <w:contextualSpacing/>
            </w:pPr>
          </w:p>
        </w:tc>
        <w:tc>
          <w:tcPr>
            <w:tcW w:w="3529" w:type="pct"/>
            <w:vAlign w:val="bottom"/>
          </w:tcPr>
          <w:p w14:paraId="3F2DE82B" w14:textId="77777777" w:rsidR="00760F8B" w:rsidRPr="00C1651C" w:rsidRDefault="00760F8B" w:rsidP="00760F8B">
            <w:pPr>
              <w:contextualSpacing/>
              <w:jc w:val="both"/>
            </w:pPr>
          </w:p>
        </w:tc>
        <w:tc>
          <w:tcPr>
            <w:tcW w:w="325" w:type="pct"/>
            <w:vAlign w:val="center"/>
          </w:tcPr>
          <w:p w14:paraId="5F3096AE" w14:textId="77777777" w:rsidR="00760F8B" w:rsidRPr="00C1651C" w:rsidRDefault="00760F8B" w:rsidP="00760F8B">
            <w:pPr>
              <w:contextualSpacing/>
              <w:jc w:val="center"/>
            </w:pPr>
          </w:p>
        </w:tc>
        <w:tc>
          <w:tcPr>
            <w:tcW w:w="252" w:type="pct"/>
            <w:vAlign w:val="center"/>
          </w:tcPr>
          <w:p w14:paraId="661181FA" w14:textId="77777777" w:rsidR="00760F8B" w:rsidRPr="00C1651C" w:rsidRDefault="00760F8B" w:rsidP="00760F8B">
            <w:pPr>
              <w:contextualSpacing/>
              <w:jc w:val="center"/>
            </w:pPr>
          </w:p>
        </w:tc>
        <w:tc>
          <w:tcPr>
            <w:tcW w:w="421" w:type="pct"/>
            <w:vAlign w:val="center"/>
          </w:tcPr>
          <w:p w14:paraId="48B43BD2" w14:textId="77777777" w:rsidR="00760F8B" w:rsidRPr="00C1651C" w:rsidRDefault="00760F8B" w:rsidP="00760F8B">
            <w:pPr>
              <w:contextualSpacing/>
              <w:jc w:val="center"/>
            </w:pPr>
          </w:p>
        </w:tc>
      </w:tr>
      <w:tr w:rsidR="00760F8B" w:rsidRPr="00C1651C" w14:paraId="3FA9B7EF" w14:textId="77777777" w:rsidTr="00760F8B">
        <w:trPr>
          <w:trHeight w:val="394"/>
        </w:trPr>
        <w:tc>
          <w:tcPr>
            <w:tcW w:w="268" w:type="pct"/>
            <w:vAlign w:val="center"/>
          </w:tcPr>
          <w:p w14:paraId="391558E7" w14:textId="77777777" w:rsidR="00760F8B" w:rsidRPr="00C1651C" w:rsidRDefault="00760F8B" w:rsidP="00760F8B">
            <w:pPr>
              <w:contextualSpacing/>
              <w:jc w:val="center"/>
            </w:pPr>
            <w:r w:rsidRPr="00C1651C">
              <w:t>3.</w:t>
            </w:r>
          </w:p>
        </w:tc>
        <w:tc>
          <w:tcPr>
            <w:tcW w:w="205" w:type="pct"/>
            <w:vAlign w:val="center"/>
          </w:tcPr>
          <w:p w14:paraId="03005E3A" w14:textId="77777777" w:rsidR="00760F8B" w:rsidRPr="00C1651C" w:rsidRDefault="00760F8B" w:rsidP="00760F8B">
            <w:pPr>
              <w:contextualSpacing/>
            </w:pPr>
            <w:r w:rsidRPr="00C1651C">
              <w:t>a.</w:t>
            </w:r>
          </w:p>
        </w:tc>
        <w:tc>
          <w:tcPr>
            <w:tcW w:w="3529" w:type="pct"/>
            <w:vAlign w:val="bottom"/>
          </w:tcPr>
          <w:p w14:paraId="402B9569" w14:textId="77777777" w:rsidR="00760F8B" w:rsidRPr="00C1651C" w:rsidRDefault="00760F8B" w:rsidP="00760F8B">
            <w:pPr>
              <w:contextualSpacing/>
              <w:jc w:val="both"/>
            </w:pPr>
            <w:r w:rsidRPr="00C1651C">
              <w:t>“Using a step-by-step decision-making process can help managers make more deliberate, thoughtful decisions”. Explain the steps involved in decision making process.</w:t>
            </w:r>
          </w:p>
        </w:tc>
        <w:tc>
          <w:tcPr>
            <w:tcW w:w="325" w:type="pct"/>
            <w:vAlign w:val="center"/>
          </w:tcPr>
          <w:p w14:paraId="630FBBC8" w14:textId="77777777" w:rsidR="00760F8B" w:rsidRPr="00C1651C" w:rsidRDefault="00760F8B" w:rsidP="00760F8B">
            <w:pPr>
              <w:contextualSpacing/>
              <w:jc w:val="center"/>
            </w:pPr>
            <w:r w:rsidRPr="00C1651C">
              <w:t>CO2</w:t>
            </w:r>
          </w:p>
        </w:tc>
        <w:tc>
          <w:tcPr>
            <w:tcW w:w="252" w:type="pct"/>
            <w:vAlign w:val="center"/>
          </w:tcPr>
          <w:p w14:paraId="6DA3C1F1" w14:textId="77777777" w:rsidR="00760F8B" w:rsidRPr="00C1651C" w:rsidRDefault="00760F8B" w:rsidP="00760F8B">
            <w:pPr>
              <w:contextualSpacing/>
              <w:jc w:val="center"/>
            </w:pPr>
            <w:r w:rsidRPr="00C1651C">
              <w:t>U</w:t>
            </w:r>
          </w:p>
        </w:tc>
        <w:tc>
          <w:tcPr>
            <w:tcW w:w="421" w:type="pct"/>
            <w:vAlign w:val="center"/>
          </w:tcPr>
          <w:p w14:paraId="3E543608" w14:textId="77777777" w:rsidR="00760F8B" w:rsidRPr="00C1651C" w:rsidRDefault="00760F8B" w:rsidP="00760F8B">
            <w:pPr>
              <w:contextualSpacing/>
              <w:jc w:val="center"/>
            </w:pPr>
            <w:r w:rsidRPr="00C1651C">
              <w:t>10</w:t>
            </w:r>
          </w:p>
        </w:tc>
      </w:tr>
      <w:tr w:rsidR="00760F8B" w:rsidRPr="00C1651C" w14:paraId="0673D9EA" w14:textId="77777777" w:rsidTr="00760F8B">
        <w:trPr>
          <w:trHeight w:val="394"/>
        </w:trPr>
        <w:tc>
          <w:tcPr>
            <w:tcW w:w="268" w:type="pct"/>
            <w:vAlign w:val="center"/>
          </w:tcPr>
          <w:p w14:paraId="6D021C4B" w14:textId="77777777" w:rsidR="00760F8B" w:rsidRPr="00C1651C" w:rsidRDefault="00760F8B" w:rsidP="00760F8B">
            <w:pPr>
              <w:contextualSpacing/>
              <w:jc w:val="center"/>
            </w:pPr>
          </w:p>
        </w:tc>
        <w:tc>
          <w:tcPr>
            <w:tcW w:w="205" w:type="pct"/>
            <w:vAlign w:val="center"/>
          </w:tcPr>
          <w:p w14:paraId="05046C99" w14:textId="77777777" w:rsidR="00760F8B" w:rsidRPr="00C1651C" w:rsidRDefault="00760F8B" w:rsidP="00760F8B">
            <w:pPr>
              <w:contextualSpacing/>
            </w:pPr>
            <w:r w:rsidRPr="00C1651C">
              <w:t>b.</w:t>
            </w:r>
          </w:p>
        </w:tc>
        <w:tc>
          <w:tcPr>
            <w:tcW w:w="3529" w:type="pct"/>
            <w:vAlign w:val="bottom"/>
          </w:tcPr>
          <w:p w14:paraId="15C6ED18" w14:textId="77777777" w:rsidR="00760F8B" w:rsidRPr="00C1651C" w:rsidRDefault="00760F8B" w:rsidP="00760F8B">
            <w:pPr>
              <w:contextualSpacing/>
              <w:jc w:val="both"/>
              <w:rPr>
                <w:bCs/>
              </w:rPr>
            </w:pPr>
            <w:r w:rsidRPr="00C1651C">
              <w:rPr>
                <w:bCs/>
              </w:rPr>
              <w:t>A data warehouse and its data mart subsets hold data that have been extracted from various operational databases for business. Discuss the statement supported by its components with suitable diagram.</w:t>
            </w:r>
          </w:p>
        </w:tc>
        <w:tc>
          <w:tcPr>
            <w:tcW w:w="325" w:type="pct"/>
            <w:vAlign w:val="center"/>
          </w:tcPr>
          <w:p w14:paraId="0B827E73" w14:textId="77777777" w:rsidR="00760F8B" w:rsidRPr="00C1651C" w:rsidRDefault="00760F8B" w:rsidP="00760F8B">
            <w:pPr>
              <w:contextualSpacing/>
              <w:jc w:val="center"/>
            </w:pPr>
            <w:r w:rsidRPr="00C1651C">
              <w:t>CO2</w:t>
            </w:r>
          </w:p>
        </w:tc>
        <w:tc>
          <w:tcPr>
            <w:tcW w:w="252" w:type="pct"/>
            <w:vAlign w:val="center"/>
          </w:tcPr>
          <w:p w14:paraId="2839B541" w14:textId="77777777" w:rsidR="00760F8B" w:rsidRPr="00C1651C" w:rsidRDefault="00760F8B" w:rsidP="00760F8B">
            <w:pPr>
              <w:contextualSpacing/>
              <w:jc w:val="center"/>
            </w:pPr>
            <w:r w:rsidRPr="00C1651C">
              <w:t>U</w:t>
            </w:r>
          </w:p>
        </w:tc>
        <w:tc>
          <w:tcPr>
            <w:tcW w:w="421" w:type="pct"/>
            <w:vAlign w:val="center"/>
          </w:tcPr>
          <w:p w14:paraId="48EB5049" w14:textId="77777777" w:rsidR="00760F8B" w:rsidRPr="00C1651C" w:rsidRDefault="00760F8B" w:rsidP="00760F8B">
            <w:pPr>
              <w:contextualSpacing/>
              <w:jc w:val="center"/>
            </w:pPr>
            <w:r w:rsidRPr="00C1651C">
              <w:t>10</w:t>
            </w:r>
          </w:p>
        </w:tc>
      </w:tr>
      <w:tr w:rsidR="00760F8B" w:rsidRPr="00C1651C" w14:paraId="49756D7D" w14:textId="77777777" w:rsidTr="00760F8B">
        <w:trPr>
          <w:trHeight w:val="172"/>
        </w:trPr>
        <w:tc>
          <w:tcPr>
            <w:tcW w:w="268" w:type="pct"/>
            <w:vAlign w:val="center"/>
          </w:tcPr>
          <w:p w14:paraId="257B8DDF" w14:textId="77777777" w:rsidR="00760F8B" w:rsidRPr="00C1651C" w:rsidRDefault="00760F8B" w:rsidP="00760F8B">
            <w:pPr>
              <w:contextualSpacing/>
              <w:jc w:val="center"/>
            </w:pPr>
          </w:p>
        </w:tc>
        <w:tc>
          <w:tcPr>
            <w:tcW w:w="205" w:type="pct"/>
            <w:vAlign w:val="center"/>
          </w:tcPr>
          <w:p w14:paraId="0FFE6FC4" w14:textId="77777777" w:rsidR="00760F8B" w:rsidRPr="00C1651C" w:rsidRDefault="00760F8B" w:rsidP="00760F8B">
            <w:pPr>
              <w:contextualSpacing/>
            </w:pPr>
          </w:p>
        </w:tc>
        <w:tc>
          <w:tcPr>
            <w:tcW w:w="3529" w:type="pct"/>
            <w:vAlign w:val="bottom"/>
          </w:tcPr>
          <w:p w14:paraId="2F127E2F" w14:textId="77777777" w:rsidR="00760F8B" w:rsidRPr="00C1651C" w:rsidRDefault="00760F8B" w:rsidP="00760F8B">
            <w:pPr>
              <w:contextualSpacing/>
              <w:jc w:val="center"/>
            </w:pPr>
            <w:r w:rsidRPr="00C1651C">
              <w:rPr>
                <w:b/>
                <w:bCs/>
              </w:rPr>
              <w:t>(OR)</w:t>
            </w:r>
          </w:p>
        </w:tc>
        <w:tc>
          <w:tcPr>
            <w:tcW w:w="325" w:type="pct"/>
            <w:vAlign w:val="center"/>
          </w:tcPr>
          <w:p w14:paraId="737F8B97" w14:textId="77777777" w:rsidR="00760F8B" w:rsidRPr="00C1651C" w:rsidRDefault="00760F8B" w:rsidP="00760F8B">
            <w:pPr>
              <w:contextualSpacing/>
              <w:jc w:val="center"/>
            </w:pPr>
          </w:p>
        </w:tc>
        <w:tc>
          <w:tcPr>
            <w:tcW w:w="252" w:type="pct"/>
            <w:vAlign w:val="center"/>
          </w:tcPr>
          <w:p w14:paraId="7F1B1ABC" w14:textId="77777777" w:rsidR="00760F8B" w:rsidRPr="00C1651C" w:rsidRDefault="00760F8B" w:rsidP="00760F8B">
            <w:pPr>
              <w:contextualSpacing/>
              <w:jc w:val="center"/>
            </w:pPr>
          </w:p>
        </w:tc>
        <w:tc>
          <w:tcPr>
            <w:tcW w:w="421" w:type="pct"/>
            <w:vAlign w:val="center"/>
          </w:tcPr>
          <w:p w14:paraId="4DDD9A4D" w14:textId="77777777" w:rsidR="00760F8B" w:rsidRPr="00C1651C" w:rsidRDefault="00760F8B" w:rsidP="00760F8B">
            <w:pPr>
              <w:contextualSpacing/>
              <w:jc w:val="center"/>
            </w:pPr>
          </w:p>
        </w:tc>
      </w:tr>
      <w:tr w:rsidR="00760F8B" w:rsidRPr="00C1651C" w14:paraId="63AB450F" w14:textId="77777777" w:rsidTr="00760F8B">
        <w:trPr>
          <w:trHeight w:val="394"/>
        </w:trPr>
        <w:tc>
          <w:tcPr>
            <w:tcW w:w="268" w:type="pct"/>
            <w:vAlign w:val="center"/>
          </w:tcPr>
          <w:p w14:paraId="38F6355E" w14:textId="77777777" w:rsidR="00760F8B" w:rsidRPr="00C1651C" w:rsidRDefault="00760F8B" w:rsidP="00760F8B">
            <w:pPr>
              <w:contextualSpacing/>
              <w:jc w:val="center"/>
            </w:pPr>
            <w:r w:rsidRPr="00C1651C">
              <w:t>4.</w:t>
            </w:r>
          </w:p>
        </w:tc>
        <w:tc>
          <w:tcPr>
            <w:tcW w:w="205" w:type="pct"/>
            <w:vAlign w:val="center"/>
          </w:tcPr>
          <w:p w14:paraId="586A32A2" w14:textId="77777777" w:rsidR="00760F8B" w:rsidRPr="00C1651C" w:rsidRDefault="00760F8B" w:rsidP="00760F8B">
            <w:pPr>
              <w:contextualSpacing/>
            </w:pPr>
            <w:r w:rsidRPr="00C1651C">
              <w:t>a.</w:t>
            </w:r>
          </w:p>
        </w:tc>
        <w:tc>
          <w:tcPr>
            <w:tcW w:w="3529" w:type="pct"/>
            <w:vAlign w:val="bottom"/>
          </w:tcPr>
          <w:p w14:paraId="7D2568BC" w14:textId="77777777" w:rsidR="00760F8B" w:rsidRPr="00C1651C" w:rsidRDefault="00760F8B" w:rsidP="00760F8B">
            <w:pPr>
              <w:contextualSpacing/>
              <w:jc w:val="both"/>
            </w:pPr>
            <w:r w:rsidRPr="00C1651C">
              <w:t>Describe Data Flow Diagram. Draw a Data Flow Diagram for Payroll accounting and illustrate it.</w:t>
            </w:r>
          </w:p>
        </w:tc>
        <w:tc>
          <w:tcPr>
            <w:tcW w:w="325" w:type="pct"/>
            <w:vAlign w:val="center"/>
          </w:tcPr>
          <w:p w14:paraId="1F2FE61E" w14:textId="77777777" w:rsidR="00760F8B" w:rsidRPr="00C1651C" w:rsidRDefault="00760F8B" w:rsidP="00760F8B">
            <w:pPr>
              <w:contextualSpacing/>
              <w:jc w:val="center"/>
            </w:pPr>
            <w:r w:rsidRPr="00C1651C">
              <w:t>CO3</w:t>
            </w:r>
          </w:p>
        </w:tc>
        <w:tc>
          <w:tcPr>
            <w:tcW w:w="252" w:type="pct"/>
            <w:vAlign w:val="center"/>
          </w:tcPr>
          <w:p w14:paraId="0B9BBD15" w14:textId="77777777" w:rsidR="00760F8B" w:rsidRPr="00C1651C" w:rsidRDefault="00760F8B" w:rsidP="00760F8B">
            <w:pPr>
              <w:contextualSpacing/>
              <w:jc w:val="center"/>
            </w:pPr>
            <w:r w:rsidRPr="00C1651C">
              <w:t>U</w:t>
            </w:r>
          </w:p>
        </w:tc>
        <w:tc>
          <w:tcPr>
            <w:tcW w:w="421" w:type="pct"/>
            <w:vAlign w:val="center"/>
          </w:tcPr>
          <w:p w14:paraId="70B17A3C" w14:textId="77777777" w:rsidR="00760F8B" w:rsidRPr="00C1651C" w:rsidRDefault="00760F8B" w:rsidP="00760F8B">
            <w:pPr>
              <w:contextualSpacing/>
              <w:jc w:val="center"/>
            </w:pPr>
            <w:r w:rsidRPr="00C1651C">
              <w:t>10</w:t>
            </w:r>
          </w:p>
        </w:tc>
      </w:tr>
      <w:tr w:rsidR="00760F8B" w:rsidRPr="00C1651C" w14:paraId="10D1DECA" w14:textId="77777777" w:rsidTr="00760F8B">
        <w:trPr>
          <w:trHeight w:val="394"/>
        </w:trPr>
        <w:tc>
          <w:tcPr>
            <w:tcW w:w="268" w:type="pct"/>
            <w:vAlign w:val="center"/>
          </w:tcPr>
          <w:p w14:paraId="3C8534A1" w14:textId="77777777" w:rsidR="00760F8B" w:rsidRPr="00C1651C" w:rsidRDefault="00760F8B" w:rsidP="00760F8B">
            <w:pPr>
              <w:contextualSpacing/>
              <w:jc w:val="center"/>
            </w:pPr>
          </w:p>
        </w:tc>
        <w:tc>
          <w:tcPr>
            <w:tcW w:w="205" w:type="pct"/>
            <w:vAlign w:val="center"/>
          </w:tcPr>
          <w:p w14:paraId="5D40D8B5" w14:textId="77777777" w:rsidR="00760F8B" w:rsidRPr="00C1651C" w:rsidRDefault="00760F8B" w:rsidP="00760F8B">
            <w:pPr>
              <w:contextualSpacing/>
            </w:pPr>
            <w:r w:rsidRPr="00C1651C">
              <w:t>b.</w:t>
            </w:r>
          </w:p>
        </w:tc>
        <w:tc>
          <w:tcPr>
            <w:tcW w:w="3529" w:type="pct"/>
            <w:vAlign w:val="bottom"/>
          </w:tcPr>
          <w:p w14:paraId="1BC677E4" w14:textId="77777777" w:rsidR="00760F8B" w:rsidRPr="00C1651C" w:rsidRDefault="00760F8B" w:rsidP="00760F8B">
            <w:pPr>
              <w:contextualSpacing/>
              <w:jc w:val="both"/>
              <w:rPr>
                <w:bCs/>
              </w:rPr>
            </w:pPr>
            <w:r w:rsidRPr="00C1651C">
              <w:rPr>
                <w:bCs/>
              </w:rPr>
              <w:t>Explain the concept of data mining and interpret how it is useful to managers in an organization.</w:t>
            </w:r>
          </w:p>
        </w:tc>
        <w:tc>
          <w:tcPr>
            <w:tcW w:w="325" w:type="pct"/>
            <w:vAlign w:val="center"/>
          </w:tcPr>
          <w:p w14:paraId="27F21B07" w14:textId="77777777" w:rsidR="00760F8B" w:rsidRPr="00C1651C" w:rsidRDefault="00760F8B" w:rsidP="00760F8B">
            <w:pPr>
              <w:contextualSpacing/>
              <w:jc w:val="center"/>
            </w:pPr>
            <w:r w:rsidRPr="00C1651C">
              <w:t>CO3</w:t>
            </w:r>
          </w:p>
        </w:tc>
        <w:tc>
          <w:tcPr>
            <w:tcW w:w="252" w:type="pct"/>
            <w:vAlign w:val="center"/>
          </w:tcPr>
          <w:p w14:paraId="0E03B409" w14:textId="77777777" w:rsidR="00760F8B" w:rsidRPr="00C1651C" w:rsidRDefault="00760F8B" w:rsidP="00760F8B">
            <w:pPr>
              <w:contextualSpacing/>
              <w:jc w:val="center"/>
            </w:pPr>
            <w:r w:rsidRPr="00C1651C">
              <w:t>U</w:t>
            </w:r>
          </w:p>
        </w:tc>
        <w:tc>
          <w:tcPr>
            <w:tcW w:w="421" w:type="pct"/>
            <w:vAlign w:val="center"/>
          </w:tcPr>
          <w:p w14:paraId="3F1E849A" w14:textId="77777777" w:rsidR="00760F8B" w:rsidRPr="00C1651C" w:rsidRDefault="00760F8B" w:rsidP="00760F8B">
            <w:pPr>
              <w:contextualSpacing/>
              <w:jc w:val="center"/>
            </w:pPr>
            <w:r w:rsidRPr="00C1651C">
              <w:t>10</w:t>
            </w:r>
          </w:p>
        </w:tc>
      </w:tr>
      <w:tr w:rsidR="00760F8B" w:rsidRPr="00C1651C" w14:paraId="5AE1B4F8" w14:textId="77777777" w:rsidTr="00760F8B">
        <w:trPr>
          <w:trHeight w:val="394"/>
        </w:trPr>
        <w:tc>
          <w:tcPr>
            <w:tcW w:w="268" w:type="pct"/>
            <w:vAlign w:val="center"/>
          </w:tcPr>
          <w:p w14:paraId="5E5CB2DD" w14:textId="77777777" w:rsidR="00760F8B" w:rsidRPr="00C1651C" w:rsidRDefault="00760F8B" w:rsidP="00760F8B">
            <w:pPr>
              <w:contextualSpacing/>
              <w:jc w:val="center"/>
            </w:pPr>
          </w:p>
        </w:tc>
        <w:tc>
          <w:tcPr>
            <w:tcW w:w="205" w:type="pct"/>
            <w:vAlign w:val="center"/>
          </w:tcPr>
          <w:p w14:paraId="2546AD11" w14:textId="77777777" w:rsidR="00760F8B" w:rsidRPr="00C1651C" w:rsidRDefault="00760F8B" w:rsidP="00760F8B">
            <w:pPr>
              <w:contextualSpacing/>
            </w:pPr>
          </w:p>
        </w:tc>
        <w:tc>
          <w:tcPr>
            <w:tcW w:w="3529" w:type="pct"/>
            <w:vAlign w:val="bottom"/>
          </w:tcPr>
          <w:p w14:paraId="236A246B" w14:textId="77777777" w:rsidR="00760F8B" w:rsidRPr="00C1651C" w:rsidRDefault="00760F8B" w:rsidP="00760F8B">
            <w:pPr>
              <w:contextualSpacing/>
              <w:jc w:val="both"/>
            </w:pPr>
          </w:p>
        </w:tc>
        <w:tc>
          <w:tcPr>
            <w:tcW w:w="325" w:type="pct"/>
            <w:vAlign w:val="center"/>
          </w:tcPr>
          <w:p w14:paraId="3A03DC09" w14:textId="77777777" w:rsidR="00760F8B" w:rsidRPr="00C1651C" w:rsidRDefault="00760F8B" w:rsidP="00760F8B">
            <w:pPr>
              <w:contextualSpacing/>
              <w:jc w:val="center"/>
            </w:pPr>
          </w:p>
        </w:tc>
        <w:tc>
          <w:tcPr>
            <w:tcW w:w="252" w:type="pct"/>
            <w:vAlign w:val="center"/>
          </w:tcPr>
          <w:p w14:paraId="411D23D4" w14:textId="77777777" w:rsidR="00760F8B" w:rsidRPr="00C1651C" w:rsidRDefault="00760F8B" w:rsidP="00760F8B">
            <w:pPr>
              <w:contextualSpacing/>
              <w:jc w:val="center"/>
            </w:pPr>
          </w:p>
        </w:tc>
        <w:tc>
          <w:tcPr>
            <w:tcW w:w="421" w:type="pct"/>
            <w:vAlign w:val="center"/>
          </w:tcPr>
          <w:p w14:paraId="15F45EB3" w14:textId="77777777" w:rsidR="00760F8B" w:rsidRPr="00C1651C" w:rsidRDefault="00760F8B" w:rsidP="00760F8B">
            <w:pPr>
              <w:contextualSpacing/>
              <w:jc w:val="center"/>
            </w:pPr>
          </w:p>
        </w:tc>
      </w:tr>
      <w:tr w:rsidR="00760F8B" w:rsidRPr="00C1651C" w14:paraId="7E1D572A" w14:textId="77777777" w:rsidTr="00760F8B">
        <w:trPr>
          <w:trHeight w:val="394"/>
        </w:trPr>
        <w:tc>
          <w:tcPr>
            <w:tcW w:w="268" w:type="pct"/>
            <w:vAlign w:val="center"/>
          </w:tcPr>
          <w:p w14:paraId="1FE873EC" w14:textId="77777777" w:rsidR="00760F8B" w:rsidRPr="00C1651C" w:rsidRDefault="00760F8B" w:rsidP="00760F8B">
            <w:pPr>
              <w:contextualSpacing/>
              <w:jc w:val="center"/>
            </w:pPr>
            <w:r w:rsidRPr="00C1651C">
              <w:t>5.</w:t>
            </w:r>
          </w:p>
        </w:tc>
        <w:tc>
          <w:tcPr>
            <w:tcW w:w="205" w:type="pct"/>
            <w:vAlign w:val="center"/>
          </w:tcPr>
          <w:p w14:paraId="33B3F8CE" w14:textId="77777777" w:rsidR="00760F8B" w:rsidRPr="00C1651C" w:rsidRDefault="00760F8B" w:rsidP="00760F8B">
            <w:pPr>
              <w:contextualSpacing/>
            </w:pPr>
            <w:r w:rsidRPr="00C1651C">
              <w:t>a.</w:t>
            </w:r>
          </w:p>
        </w:tc>
        <w:tc>
          <w:tcPr>
            <w:tcW w:w="3529" w:type="pct"/>
            <w:vAlign w:val="bottom"/>
          </w:tcPr>
          <w:p w14:paraId="1A5CC909" w14:textId="77777777" w:rsidR="00760F8B" w:rsidRPr="00C1651C" w:rsidRDefault="00760F8B" w:rsidP="00760F8B">
            <w:pPr>
              <w:jc w:val="both"/>
            </w:pPr>
            <w:r w:rsidRPr="00C1651C">
              <w:t>Interpret System Development Life Cycle (SDLC). Explain the different stages of SDLC with suitable diagram.</w:t>
            </w:r>
          </w:p>
        </w:tc>
        <w:tc>
          <w:tcPr>
            <w:tcW w:w="325" w:type="pct"/>
            <w:vAlign w:val="center"/>
          </w:tcPr>
          <w:p w14:paraId="74991BB5" w14:textId="77777777" w:rsidR="00760F8B" w:rsidRPr="00C1651C" w:rsidRDefault="00760F8B" w:rsidP="00760F8B">
            <w:pPr>
              <w:contextualSpacing/>
              <w:jc w:val="center"/>
            </w:pPr>
            <w:r w:rsidRPr="00C1651C">
              <w:t>CO4</w:t>
            </w:r>
          </w:p>
        </w:tc>
        <w:tc>
          <w:tcPr>
            <w:tcW w:w="252" w:type="pct"/>
            <w:vAlign w:val="center"/>
          </w:tcPr>
          <w:p w14:paraId="30C8ECDC" w14:textId="77777777" w:rsidR="00760F8B" w:rsidRPr="00C1651C" w:rsidRDefault="00760F8B" w:rsidP="00760F8B">
            <w:pPr>
              <w:contextualSpacing/>
              <w:jc w:val="center"/>
            </w:pPr>
            <w:r w:rsidRPr="00C1651C">
              <w:t>A</w:t>
            </w:r>
          </w:p>
        </w:tc>
        <w:tc>
          <w:tcPr>
            <w:tcW w:w="421" w:type="pct"/>
            <w:vAlign w:val="center"/>
          </w:tcPr>
          <w:p w14:paraId="27338260" w14:textId="77777777" w:rsidR="00760F8B" w:rsidRPr="00C1651C" w:rsidRDefault="00760F8B" w:rsidP="00760F8B">
            <w:pPr>
              <w:contextualSpacing/>
              <w:jc w:val="center"/>
            </w:pPr>
            <w:r w:rsidRPr="00C1651C">
              <w:t>10</w:t>
            </w:r>
          </w:p>
        </w:tc>
      </w:tr>
      <w:tr w:rsidR="00760F8B" w:rsidRPr="00C1651C" w14:paraId="4C1C45B2" w14:textId="77777777" w:rsidTr="00760F8B">
        <w:trPr>
          <w:trHeight w:val="394"/>
        </w:trPr>
        <w:tc>
          <w:tcPr>
            <w:tcW w:w="268" w:type="pct"/>
            <w:vAlign w:val="center"/>
          </w:tcPr>
          <w:p w14:paraId="46A5F299" w14:textId="77777777" w:rsidR="00760F8B" w:rsidRPr="00C1651C" w:rsidRDefault="00760F8B" w:rsidP="00760F8B">
            <w:pPr>
              <w:contextualSpacing/>
              <w:jc w:val="center"/>
            </w:pPr>
          </w:p>
        </w:tc>
        <w:tc>
          <w:tcPr>
            <w:tcW w:w="205" w:type="pct"/>
            <w:vAlign w:val="center"/>
          </w:tcPr>
          <w:p w14:paraId="6758B9A9" w14:textId="77777777" w:rsidR="00760F8B" w:rsidRPr="00C1651C" w:rsidRDefault="00760F8B" w:rsidP="00760F8B">
            <w:pPr>
              <w:contextualSpacing/>
            </w:pPr>
            <w:r w:rsidRPr="00C1651C">
              <w:t>b.</w:t>
            </w:r>
          </w:p>
        </w:tc>
        <w:tc>
          <w:tcPr>
            <w:tcW w:w="3529" w:type="pct"/>
            <w:vAlign w:val="bottom"/>
          </w:tcPr>
          <w:p w14:paraId="51D77FAE" w14:textId="77777777" w:rsidR="00760F8B" w:rsidRPr="00C1651C" w:rsidRDefault="00760F8B" w:rsidP="00760F8B">
            <w:pPr>
              <w:contextualSpacing/>
              <w:jc w:val="both"/>
              <w:rPr>
                <w:bCs/>
              </w:rPr>
            </w:pPr>
            <w:r w:rsidRPr="00C1651C">
              <w:rPr>
                <w:bCs/>
              </w:rPr>
              <w:t>Examine the roles in the Decision Support System (DSS) in environment. Predict the cost and benefits of DSS.</w:t>
            </w:r>
          </w:p>
        </w:tc>
        <w:tc>
          <w:tcPr>
            <w:tcW w:w="325" w:type="pct"/>
            <w:vAlign w:val="center"/>
          </w:tcPr>
          <w:p w14:paraId="534A16A5" w14:textId="77777777" w:rsidR="00760F8B" w:rsidRPr="00C1651C" w:rsidRDefault="00760F8B" w:rsidP="00760F8B">
            <w:pPr>
              <w:contextualSpacing/>
              <w:jc w:val="center"/>
            </w:pPr>
            <w:r w:rsidRPr="00C1651C">
              <w:t>CO4</w:t>
            </w:r>
          </w:p>
        </w:tc>
        <w:tc>
          <w:tcPr>
            <w:tcW w:w="252" w:type="pct"/>
            <w:vAlign w:val="center"/>
          </w:tcPr>
          <w:p w14:paraId="5C538903" w14:textId="77777777" w:rsidR="00760F8B" w:rsidRPr="00C1651C" w:rsidRDefault="00760F8B" w:rsidP="00760F8B">
            <w:pPr>
              <w:contextualSpacing/>
              <w:jc w:val="center"/>
            </w:pPr>
            <w:r w:rsidRPr="00C1651C">
              <w:t>A</w:t>
            </w:r>
          </w:p>
        </w:tc>
        <w:tc>
          <w:tcPr>
            <w:tcW w:w="421" w:type="pct"/>
            <w:vAlign w:val="center"/>
          </w:tcPr>
          <w:p w14:paraId="0BBC2676" w14:textId="77777777" w:rsidR="00760F8B" w:rsidRPr="00C1651C" w:rsidRDefault="00760F8B" w:rsidP="00760F8B">
            <w:pPr>
              <w:contextualSpacing/>
              <w:jc w:val="center"/>
            </w:pPr>
            <w:r w:rsidRPr="00C1651C">
              <w:t>10</w:t>
            </w:r>
          </w:p>
        </w:tc>
      </w:tr>
      <w:tr w:rsidR="00760F8B" w:rsidRPr="00C1651C" w14:paraId="1E76186A" w14:textId="77777777" w:rsidTr="00760F8B">
        <w:trPr>
          <w:trHeight w:val="261"/>
        </w:trPr>
        <w:tc>
          <w:tcPr>
            <w:tcW w:w="268" w:type="pct"/>
            <w:vAlign w:val="center"/>
          </w:tcPr>
          <w:p w14:paraId="73AAACC8" w14:textId="77777777" w:rsidR="00760F8B" w:rsidRPr="00C1651C" w:rsidRDefault="00760F8B" w:rsidP="00760F8B">
            <w:pPr>
              <w:contextualSpacing/>
              <w:jc w:val="center"/>
            </w:pPr>
          </w:p>
        </w:tc>
        <w:tc>
          <w:tcPr>
            <w:tcW w:w="205" w:type="pct"/>
            <w:vAlign w:val="center"/>
          </w:tcPr>
          <w:p w14:paraId="75B35CCE" w14:textId="77777777" w:rsidR="00760F8B" w:rsidRPr="00C1651C" w:rsidRDefault="00760F8B" w:rsidP="00760F8B">
            <w:pPr>
              <w:contextualSpacing/>
            </w:pPr>
          </w:p>
        </w:tc>
        <w:tc>
          <w:tcPr>
            <w:tcW w:w="3529" w:type="pct"/>
            <w:vAlign w:val="bottom"/>
          </w:tcPr>
          <w:p w14:paraId="7CFC3741" w14:textId="77777777" w:rsidR="00760F8B" w:rsidRPr="00C1651C" w:rsidRDefault="00760F8B" w:rsidP="00760F8B">
            <w:pPr>
              <w:contextualSpacing/>
              <w:jc w:val="center"/>
            </w:pPr>
            <w:r w:rsidRPr="00C1651C">
              <w:rPr>
                <w:b/>
                <w:bCs/>
              </w:rPr>
              <w:t>(OR)</w:t>
            </w:r>
          </w:p>
        </w:tc>
        <w:tc>
          <w:tcPr>
            <w:tcW w:w="325" w:type="pct"/>
            <w:vAlign w:val="center"/>
          </w:tcPr>
          <w:p w14:paraId="72E0B285" w14:textId="77777777" w:rsidR="00760F8B" w:rsidRPr="00C1651C" w:rsidRDefault="00760F8B" w:rsidP="00760F8B">
            <w:pPr>
              <w:contextualSpacing/>
              <w:jc w:val="center"/>
            </w:pPr>
          </w:p>
        </w:tc>
        <w:tc>
          <w:tcPr>
            <w:tcW w:w="252" w:type="pct"/>
            <w:vAlign w:val="center"/>
          </w:tcPr>
          <w:p w14:paraId="312D868A" w14:textId="77777777" w:rsidR="00760F8B" w:rsidRPr="00C1651C" w:rsidRDefault="00760F8B" w:rsidP="00760F8B">
            <w:pPr>
              <w:contextualSpacing/>
              <w:jc w:val="center"/>
            </w:pPr>
          </w:p>
        </w:tc>
        <w:tc>
          <w:tcPr>
            <w:tcW w:w="421" w:type="pct"/>
            <w:vAlign w:val="center"/>
          </w:tcPr>
          <w:p w14:paraId="3A8F171A" w14:textId="77777777" w:rsidR="00760F8B" w:rsidRPr="00C1651C" w:rsidRDefault="00760F8B" w:rsidP="00760F8B">
            <w:pPr>
              <w:contextualSpacing/>
              <w:jc w:val="center"/>
            </w:pPr>
          </w:p>
        </w:tc>
      </w:tr>
      <w:tr w:rsidR="00760F8B" w:rsidRPr="00C1651C" w14:paraId="2941CD19" w14:textId="77777777" w:rsidTr="00760F8B">
        <w:trPr>
          <w:trHeight w:val="394"/>
        </w:trPr>
        <w:tc>
          <w:tcPr>
            <w:tcW w:w="268" w:type="pct"/>
            <w:vAlign w:val="center"/>
          </w:tcPr>
          <w:p w14:paraId="3393576D" w14:textId="77777777" w:rsidR="00760F8B" w:rsidRPr="00C1651C" w:rsidRDefault="00760F8B" w:rsidP="00760F8B">
            <w:pPr>
              <w:contextualSpacing/>
              <w:jc w:val="center"/>
            </w:pPr>
            <w:r w:rsidRPr="00C1651C">
              <w:t>6.</w:t>
            </w:r>
          </w:p>
        </w:tc>
        <w:tc>
          <w:tcPr>
            <w:tcW w:w="205" w:type="pct"/>
            <w:vAlign w:val="center"/>
          </w:tcPr>
          <w:p w14:paraId="368DBDED" w14:textId="77777777" w:rsidR="00760F8B" w:rsidRPr="00C1651C" w:rsidRDefault="00760F8B" w:rsidP="00760F8B">
            <w:pPr>
              <w:contextualSpacing/>
            </w:pPr>
            <w:r w:rsidRPr="00C1651C">
              <w:t>a.</w:t>
            </w:r>
          </w:p>
        </w:tc>
        <w:tc>
          <w:tcPr>
            <w:tcW w:w="3529" w:type="pct"/>
            <w:vAlign w:val="bottom"/>
          </w:tcPr>
          <w:p w14:paraId="76BBF1F4" w14:textId="77777777" w:rsidR="00760F8B" w:rsidRPr="00C1651C" w:rsidRDefault="00760F8B" w:rsidP="00760F8B">
            <w:pPr>
              <w:jc w:val="both"/>
            </w:pPr>
            <w:r w:rsidRPr="00C1651C">
              <w:t>Describe the characteristics of Management Information Systems (MIS) and explain how MIS differ from Transaction Processing System (TPS) and from Decision Support System (DSS).</w:t>
            </w:r>
          </w:p>
        </w:tc>
        <w:tc>
          <w:tcPr>
            <w:tcW w:w="325" w:type="pct"/>
            <w:vAlign w:val="center"/>
          </w:tcPr>
          <w:p w14:paraId="233E1B13" w14:textId="77777777" w:rsidR="00760F8B" w:rsidRPr="00C1651C" w:rsidRDefault="00760F8B" w:rsidP="00760F8B">
            <w:pPr>
              <w:contextualSpacing/>
              <w:jc w:val="center"/>
            </w:pPr>
            <w:r w:rsidRPr="00C1651C">
              <w:t>CO4</w:t>
            </w:r>
          </w:p>
        </w:tc>
        <w:tc>
          <w:tcPr>
            <w:tcW w:w="252" w:type="pct"/>
            <w:vAlign w:val="center"/>
          </w:tcPr>
          <w:p w14:paraId="20A15E14" w14:textId="77777777" w:rsidR="00760F8B" w:rsidRPr="00C1651C" w:rsidRDefault="00760F8B" w:rsidP="00760F8B">
            <w:pPr>
              <w:contextualSpacing/>
              <w:jc w:val="center"/>
            </w:pPr>
            <w:r w:rsidRPr="00C1651C">
              <w:t>A</w:t>
            </w:r>
          </w:p>
        </w:tc>
        <w:tc>
          <w:tcPr>
            <w:tcW w:w="421" w:type="pct"/>
            <w:vAlign w:val="center"/>
          </w:tcPr>
          <w:p w14:paraId="69A2E541" w14:textId="77777777" w:rsidR="00760F8B" w:rsidRPr="00C1651C" w:rsidRDefault="00760F8B" w:rsidP="00760F8B">
            <w:pPr>
              <w:contextualSpacing/>
              <w:jc w:val="center"/>
            </w:pPr>
            <w:r w:rsidRPr="00C1651C">
              <w:t>10</w:t>
            </w:r>
          </w:p>
        </w:tc>
      </w:tr>
      <w:tr w:rsidR="00760F8B" w:rsidRPr="00C1651C" w14:paraId="7343B60B" w14:textId="77777777" w:rsidTr="00760F8B">
        <w:trPr>
          <w:trHeight w:val="394"/>
        </w:trPr>
        <w:tc>
          <w:tcPr>
            <w:tcW w:w="268" w:type="pct"/>
            <w:vAlign w:val="center"/>
          </w:tcPr>
          <w:p w14:paraId="5C6613CB" w14:textId="77777777" w:rsidR="00760F8B" w:rsidRPr="00C1651C" w:rsidRDefault="00760F8B" w:rsidP="00760F8B">
            <w:pPr>
              <w:contextualSpacing/>
              <w:jc w:val="center"/>
            </w:pPr>
          </w:p>
        </w:tc>
        <w:tc>
          <w:tcPr>
            <w:tcW w:w="205" w:type="pct"/>
            <w:vAlign w:val="center"/>
          </w:tcPr>
          <w:p w14:paraId="5312392C" w14:textId="77777777" w:rsidR="00760F8B" w:rsidRPr="00C1651C" w:rsidRDefault="00760F8B" w:rsidP="00760F8B">
            <w:pPr>
              <w:contextualSpacing/>
            </w:pPr>
            <w:r w:rsidRPr="00C1651C">
              <w:t>b.</w:t>
            </w:r>
          </w:p>
        </w:tc>
        <w:tc>
          <w:tcPr>
            <w:tcW w:w="3529" w:type="pct"/>
            <w:vAlign w:val="bottom"/>
          </w:tcPr>
          <w:p w14:paraId="7D28326F" w14:textId="77777777" w:rsidR="00760F8B" w:rsidRPr="00C1651C" w:rsidRDefault="00760F8B" w:rsidP="00760F8B">
            <w:pPr>
              <w:contextualSpacing/>
              <w:jc w:val="both"/>
            </w:pPr>
            <w:r w:rsidRPr="00C1651C">
              <w:rPr>
                <w:bCs/>
              </w:rPr>
              <w:t>Analyze the advantages of Expert System. Explain the criteria for not using the expert system.</w:t>
            </w:r>
          </w:p>
        </w:tc>
        <w:tc>
          <w:tcPr>
            <w:tcW w:w="325" w:type="pct"/>
            <w:vAlign w:val="center"/>
          </w:tcPr>
          <w:p w14:paraId="0A23CA48" w14:textId="77777777" w:rsidR="00760F8B" w:rsidRPr="00C1651C" w:rsidRDefault="00760F8B" w:rsidP="00760F8B">
            <w:pPr>
              <w:contextualSpacing/>
              <w:jc w:val="center"/>
            </w:pPr>
            <w:r w:rsidRPr="00C1651C">
              <w:t>CO4</w:t>
            </w:r>
          </w:p>
        </w:tc>
        <w:tc>
          <w:tcPr>
            <w:tcW w:w="252" w:type="pct"/>
            <w:vAlign w:val="center"/>
          </w:tcPr>
          <w:p w14:paraId="1A13ECAC" w14:textId="77777777" w:rsidR="00760F8B" w:rsidRPr="00C1651C" w:rsidRDefault="00760F8B" w:rsidP="00760F8B">
            <w:pPr>
              <w:contextualSpacing/>
              <w:jc w:val="center"/>
            </w:pPr>
            <w:r w:rsidRPr="00C1651C">
              <w:t>An</w:t>
            </w:r>
          </w:p>
        </w:tc>
        <w:tc>
          <w:tcPr>
            <w:tcW w:w="421" w:type="pct"/>
            <w:vAlign w:val="center"/>
          </w:tcPr>
          <w:p w14:paraId="096B4506" w14:textId="77777777" w:rsidR="00760F8B" w:rsidRPr="00C1651C" w:rsidRDefault="00760F8B" w:rsidP="00760F8B">
            <w:pPr>
              <w:contextualSpacing/>
              <w:jc w:val="center"/>
            </w:pPr>
            <w:r w:rsidRPr="00C1651C">
              <w:t>10</w:t>
            </w:r>
          </w:p>
        </w:tc>
      </w:tr>
      <w:tr w:rsidR="00760F8B" w:rsidRPr="00C1651C" w14:paraId="7C88A133" w14:textId="77777777" w:rsidTr="00760F8B">
        <w:trPr>
          <w:trHeight w:val="394"/>
        </w:trPr>
        <w:tc>
          <w:tcPr>
            <w:tcW w:w="268" w:type="pct"/>
            <w:vAlign w:val="center"/>
          </w:tcPr>
          <w:p w14:paraId="07ABAD0D" w14:textId="77777777" w:rsidR="00760F8B" w:rsidRPr="00C1651C" w:rsidRDefault="00760F8B" w:rsidP="00760F8B">
            <w:pPr>
              <w:contextualSpacing/>
              <w:jc w:val="center"/>
            </w:pPr>
          </w:p>
        </w:tc>
        <w:tc>
          <w:tcPr>
            <w:tcW w:w="205" w:type="pct"/>
            <w:vAlign w:val="center"/>
          </w:tcPr>
          <w:p w14:paraId="601A724F" w14:textId="77777777" w:rsidR="00760F8B" w:rsidRPr="00C1651C" w:rsidRDefault="00760F8B" w:rsidP="00760F8B">
            <w:pPr>
              <w:contextualSpacing/>
            </w:pPr>
          </w:p>
        </w:tc>
        <w:tc>
          <w:tcPr>
            <w:tcW w:w="3529" w:type="pct"/>
            <w:vAlign w:val="bottom"/>
          </w:tcPr>
          <w:p w14:paraId="71A02F71" w14:textId="77777777" w:rsidR="00760F8B" w:rsidRPr="00C1651C" w:rsidRDefault="00760F8B" w:rsidP="00760F8B">
            <w:pPr>
              <w:contextualSpacing/>
              <w:jc w:val="both"/>
            </w:pPr>
          </w:p>
        </w:tc>
        <w:tc>
          <w:tcPr>
            <w:tcW w:w="325" w:type="pct"/>
            <w:vAlign w:val="center"/>
          </w:tcPr>
          <w:p w14:paraId="2948EDB9" w14:textId="77777777" w:rsidR="00760F8B" w:rsidRPr="00C1651C" w:rsidRDefault="00760F8B" w:rsidP="00760F8B">
            <w:pPr>
              <w:contextualSpacing/>
              <w:jc w:val="center"/>
            </w:pPr>
          </w:p>
        </w:tc>
        <w:tc>
          <w:tcPr>
            <w:tcW w:w="252" w:type="pct"/>
            <w:vAlign w:val="center"/>
          </w:tcPr>
          <w:p w14:paraId="6DD4ACCB" w14:textId="77777777" w:rsidR="00760F8B" w:rsidRPr="00C1651C" w:rsidRDefault="00760F8B" w:rsidP="00760F8B">
            <w:pPr>
              <w:contextualSpacing/>
              <w:jc w:val="center"/>
            </w:pPr>
          </w:p>
        </w:tc>
        <w:tc>
          <w:tcPr>
            <w:tcW w:w="421" w:type="pct"/>
            <w:vAlign w:val="center"/>
          </w:tcPr>
          <w:p w14:paraId="12F5D8BE" w14:textId="77777777" w:rsidR="00760F8B" w:rsidRPr="00C1651C" w:rsidRDefault="00760F8B" w:rsidP="00760F8B">
            <w:pPr>
              <w:contextualSpacing/>
              <w:jc w:val="center"/>
            </w:pPr>
          </w:p>
        </w:tc>
      </w:tr>
      <w:tr w:rsidR="00760F8B" w:rsidRPr="00C1651C" w14:paraId="2603F91B" w14:textId="77777777" w:rsidTr="00760F8B">
        <w:trPr>
          <w:trHeight w:val="394"/>
        </w:trPr>
        <w:tc>
          <w:tcPr>
            <w:tcW w:w="268" w:type="pct"/>
            <w:vAlign w:val="center"/>
          </w:tcPr>
          <w:p w14:paraId="209D19DD" w14:textId="77777777" w:rsidR="00760F8B" w:rsidRPr="00C1651C" w:rsidRDefault="00760F8B" w:rsidP="00760F8B">
            <w:pPr>
              <w:contextualSpacing/>
              <w:jc w:val="center"/>
            </w:pPr>
            <w:r w:rsidRPr="00C1651C">
              <w:t>7.</w:t>
            </w:r>
          </w:p>
        </w:tc>
        <w:tc>
          <w:tcPr>
            <w:tcW w:w="205" w:type="pct"/>
            <w:vAlign w:val="center"/>
          </w:tcPr>
          <w:p w14:paraId="45F60256" w14:textId="77777777" w:rsidR="00760F8B" w:rsidRPr="00C1651C" w:rsidRDefault="00760F8B" w:rsidP="00760F8B">
            <w:pPr>
              <w:contextualSpacing/>
            </w:pPr>
            <w:r w:rsidRPr="00C1651C">
              <w:t>a.</w:t>
            </w:r>
          </w:p>
        </w:tc>
        <w:tc>
          <w:tcPr>
            <w:tcW w:w="3529" w:type="pct"/>
            <w:vAlign w:val="bottom"/>
          </w:tcPr>
          <w:p w14:paraId="09C468EC" w14:textId="77777777" w:rsidR="00760F8B" w:rsidRPr="00C1651C" w:rsidRDefault="00760F8B" w:rsidP="00760F8B">
            <w:pPr>
              <w:contextualSpacing/>
              <w:jc w:val="both"/>
            </w:pPr>
            <w:r w:rsidRPr="00C1651C">
              <w:rPr>
                <w:bCs/>
              </w:rPr>
              <w:t>Explain the importance of software piracy and theft on intellectual property.</w:t>
            </w:r>
          </w:p>
        </w:tc>
        <w:tc>
          <w:tcPr>
            <w:tcW w:w="325" w:type="pct"/>
            <w:vAlign w:val="center"/>
          </w:tcPr>
          <w:p w14:paraId="4EF9EABE" w14:textId="77777777" w:rsidR="00760F8B" w:rsidRPr="00C1651C" w:rsidRDefault="00760F8B" w:rsidP="00760F8B">
            <w:pPr>
              <w:contextualSpacing/>
              <w:jc w:val="center"/>
            </w:pPr>
            <w:r w:rsidRPr="00C1651C">
              <w:t>CO5</w:t>
            </w:r>
          </w:p>
        </w:tc>
        <w:tc>
          <w:tcPr>
            <w:tcW w:w="252" w:type="pct"/>
            <w:vAlign w:val="center"/>
          </w:tcPr>
          <w:p w14:paraId="64AF6006" w14:textId="77777777" w:rsidR="00760F8B" w:rsidRPr="00C1651C" w:rsidRDefault="00760F8B" w:rsidP="00760F8B">
            <w:pPr>
              <w:contextualSpacing/>
              <w:jc w:val="center"/>
            </w:pPr>
            <w:r w:rsidRPr="00C1651C">
              <w:t>An</w:t>
            </w:r>
          </w:p>
        </w:tc>
        <w:tc>
          <w:tcPr>
            <w:tcW w:w="421" w:type="pct"/>
            <w:vAlign w:val="center"/>
          </w:tcPr>
          <w:p w14:paraId="3703C0B0" w14:textId="77777777" w:rsidR="00760F8B" w:rsidRPr="00C1651C" w:rsidRDefault="00760F8B" w:rsidP="00760F8B">
            <w:pPr>
              <w:contextualSpacing/>
              <w:jc w:val="center"/>
            </w:pPr>
            <w:r w:rsidRPr="00C1651C">
              <w:t>10</w:t>
            </w:r>
          </w:p>
        </w:tc>
      </w:tr>
      <w:tr w:rsidR="00760F8B" w:rsidRPr="00C1651C" w14:paraId="507F8EDA" w14:textId="77777777" w:rsidTr="00760F8B">
        <w:trPr>
          <w:trHeight w:val="394"/>
        </w:trPr>
        <w:tc>
          <w:tcPr>
            <w:tcW w:w="268" w:type="pct"/>
            <w:vAlign w:val="center"/>
          </w:tcPr>
          <w:p w14:paraId="01783A22" w14:textId="77777777" w:rsidR="00760F8B" w:rsidRPr="00C1651C" w:rsidRDefault="00760F8B" w:rsidP="00760F8B">
            <w:pPr>
              <w:contextualSpacing/>
              <w:jc w:val="center"/>
            </w:pPr>
          </w:p>
        </w:tc>
        <w:tc>
          <w:tcPr>
            <w:tcW w:w="205" w:type="pct"/>
            <w:vAlign w:val="center"/>
          </w:tcPr>
          <w:p w14:paraId="7C5ADC1A" w14:textId="77777777" w:rsidR="00760F8B" w:rsidRPr="00C1651C" w:rsidRDefault="00760F8B" w:rsidP="00760F8B">
            <w:pPr>
              <w:contextualSpacing/>
            </w:pPr>
            <w:r w:rsidRPr="00C1651C">
              <w:t>b.</w:t>
            </w:r>
          </w:p>
        </w:tc>
        <w:tc>
          <w:tcPr>
            <w:tcW w:w="3529" w:type="pct"/>
            <w:vAlign w:val="bottom"/>
          </w:tcPr>
          <w:p w14:paraId="44BAC2AA" w14:textId="77777777" w:rsidR="00760F8B" w:rsidRPr="00C1651C" w:rsidRDefault="00760F8B" w:rsidP="00760F8B">
            <w:pPr>
              <w:contextualSpacing/>
              <w:jc w:val="both"/>
              <w:rPr>
                <w:bCs/>
              </w:rPr>
            </w:pPr>
            <w:r w:rsidRPr="00C1651C">
              <w:rPr>
                <w:bCs/>
              </w:rPr>
              <w:t>Illustrate the important challenges that arise from the use of information technologies in business.</w:t>
            </w:r>
          </w:p>
        </w:tc>
        <w:tc>
          <w:tcPr>
            <w:tcW w:w="325" w:type="pct"/>
            <w:vAlign w:val="center"/>
          </w:tcPr>
          <w:p w14:paraId="4BCAC475" w14:textId="77777777" w:rsidR="00760F8B" w:rsidRPr="00C1651C" w:rsidRDefault="00760F8B" w:rsidP="00760F8B">
            <w:pPr>
              <w:contextualSpacing/>
              <w:jc w:val="center"/>
            </w:pPr>
            <w:r w:rsidRPr="00C1651C">
              <w:t>CO5</w:t>
            </w:r>
          </w:p>
        </w:tc>
        <w:tc>
          <w:tcPr>
            <w:tcW w:w="252" w:type="pct"/>
            <w:vAlign w:val="center"/>
          </w:tcPr>
          <w:p w14:paraId="3CDF8808" w14:textId="77777777" w:rsidR="00760F8B" w:rsidRPr="00C1651C" w:rsidRDefault="00760F8B" w:rsidP="00760F8B">
            <w:pPr>
              <w:contextualSpacing/>
              <w:jc w:val="center"/>
            </w:pPr>
            <w:r w:rsidRPr="00C1651C">
              <w:t>An</w:t>
            </w:r>
          </w:p>
        </w:tc>
        <w:tc>
          <w:tcPr>
            <w:tcW w:w="421" w:type="pct"/>
            <w:vAlign w:val="center"/>
          </w:tcPr>
          <w:p w14:paraId="66727857" w14:textId="77777777" w:rsidR="00760F8B" w:rsidRPr="00C1651C" w:rsidRDefault="00760F8B" w:rsidP="00760F8B">
            <w:pPr>
              <w:contextualSpacing/>
              <w:jc w:val="center"/>
            </w:pPr>
            <w:r w:rsidRPr="00C1651C">
              <w:t>10</w:t>
            </w:r>
          </w:p>
        </w:tc>
      </w:tr>
      <w:tr w:rsidR="00760F8B" w:rsidRPr="00C1651C" w14:paraId="13E642A0" w14:textId="77777777" w:rsidTr="00760F8B">
        <w:trPr>
          <w:trHeight w:val="394"/>
        </w:trPr>
        <w:tc>
          <w:tcPr>
            <w:tcW w:w="268" w:type="pct"/>
            <w:vAlign w:val="center"/>
          </w:tcPr>
          <w:p w14:paraId="48981497" w14:textId="77777777" w:rsidR="00760F8B" w:rsidRPr="00C1651C" w:rsidRDefault="00760F8B" w:rsidP="00760F8B">
            <w:pPr>
              <w:contextualSpacing/>
              <w:jc w:val="center"/>
            </w:pPr>
          </w:p>
        </w:tc>
        <w:tc>
          <w:tcPr>
            <w:tcW w:w="205" w:type="pct"/>
            <w:vAlign w:val="center"/>
          </w:tcPr>
          <w:p w14:paraId="0D5AC511" w14:textId="77777777" w:rsidR="00760F8B" w:rsidRPr="00C1651C" w:rsidRDefault="00760F8B" w:rsidP="00760F8B">
            <w:pPr>
              <w:contextualSpacing/>
            </w:pPr>
          </w:p>
        </w:tc>
        <w:tc>
          <w:tcPr>
            <w:tcW w:w="3529" w:type="pct"/>
            <w:vAlign w:val="bottom"/>
          </w:tcPr>
          <w:p w14:paraId="6E46D957" w14:textId="77777777" w:rsidR="00760F8B" w:rsidRPr="00C1651C" w:rsidRDefault="00760F8B" w:rsidP="00760F8B">
            <w:pPr>
              <w:contextualSpacing/>
              <w:jc w:val="center"/>
              <w:rPr>
                <w:bCs/>
              </w:rPr>
            </w:pPr>
            <w:r w:rsidRPr="00C1651C">
              <w:rPr>
                <w:b/>
                <w:bCs/>
              </w:rPr>
              <w:t>(OR)</w:t>
            </w:r>
          </w:p>
        </w:tc>
        <w:tc>
          <w:tcPr>
            <w:tcW w:w="325" w:type="pct"/>
            <w:vAlign w:val="center"/>
          </w:tcPr>
          <w:p w14:paraId="2F0CD957" w14:textId="77777777" w:rsidR="00760F8B" w:rsidRPr="00C1651C" w:rsidRDefault="00760F8B" w:rsidP="00760F8B">
            <w:pPr>
              <w:contextualSpacing/>
              <w:jc w:val="center"/>
            </w:pPr>
          </w:p>
        </w:tc>
        <w:tc>
          <w:tcPr>
            <w:tcW w:w="252" w:type="pct"/>
            <w:vAlign w:val="center"/>
          </w:tcPr>
          <w:p w14:paraId="1AFAA677" w14:textId="77777777" w:rsidR="00760F8B" w:rsidRPr="00C1651C" w:rsidRDefault="00760F8B" w:rsidP="00760F8B">
            <w:pPr>
              <w:contextualSpacing/>
              <w:jc w:val="center"/>
            </w:pPr>
          </w:p>
        </w:tc>
        <w:tc>
          <w:tcPr>
            <w:tcW w:w="421" w:type="pct"/>
            <w:vAlign w:val="center"/>
          </w:tcPr>
          <w:p w14:paraId="1CD0DE20" w14:textId="77777777" w:rsidR="00760F8B" w:rsidRPr="00C1651C" w:rsidRDefault="00760F8B" w:rsidP="00760F8B">
            <w:pPr>
              <w:contextualSpacing/>
              <w:jc w:val="center"/>
            </w:pPr>
          </w:p>
        </w:tc>
      </w:tr>
      <w:tr w:rsidR="00760F8B" w:rsidRPr="00C1651C" w14:paraId="3E64623E" w14:textId="77777777" w:rsidTr="00760F8B">
        <w:trPr>
          <w:trHeight w:val="394"/>
        </w:trPr>
        <w:tc>
          <w:tcPr>
            <w:tcW w:w="268" w:type="pct"/>
            <w:vAlign w:val="center"/>
          </w:tcPr>
          <w:p w14:paraId="0396B52B" w14:textId="77777777" w:rsidR="00760F8B" w:rsidRPr="00C1651C" w:rsidRDefault="00760F8B" w:rsidP="00760F8B">
            <w:pPr>
              <w:contextualSpacing/>
              <w:jc w:val="center"/>
            </w:pPr>
            <w:r w:rsidRPr="00C1651C">
              <w:t>8.</w:t>
            </w:r>
          </w:p>
        </w:tc>
        <w:tc>
          <w:tcPr>
            <w:tcW w:w="205" w:type="pct"/>
            <w:vAlign w:val="center"/>
          </w:tcPr>
          <w:p w14:paraId="47B0D936" w14:textId="77777777" w:rsidR="00760F8B" w:rsidRPr="00C1651C" w:rsidRDefault="00760F8B" w:rsidP="00760F8B">
            <w:pPr>
              <w:contextualSpacing/>
            </w:pPr>
          </w:p>
        </w:tc>
        <w:tc>
          <w:tcPr>
            <w:tcW w:w="3529" w:type="pct"/>
            <w:vAlign w:val="bottom"/>
          </w:tcPr>
          <w:p w14:paraId="6689B4FF" w14:textId="77777777" w:rsidR="00760F8B" w:rsidRPr="00C1651C" w:rsidRDefault="00760F8B" w:rsidP="00760F8B">
            <w:pPr>
              <w:contextualSpacing/>
              <w:rPr>
                <w:bCs/>
              </w:rPr>
            </w:pPr>
            <w:r w:rsidRPr="00C1651C">
              <w:rPr>
                <w:bCs/>
              </w:rPr>
              <w:t>Access the importance of E-commerce in business and evaluate the major categories of E-commerce with suitable examples.</w:t>
            </w:r>
          </w:p>
        </w:tc>
        <w:tc>
          <w:tcPr>
            <w:tcW w:w="325" w:type="pct"/>
            <w:vAlign w:val="center"/>
          </w:tcPr>
          <w:p w14:paraId="4BF1864F" w14:textId="77777777" w:rsidR="00760F8B" w:rsidRPr="00C1651C" w:rsidRDefault="00760F8B" w:rsidP="00760F8B">
            <w:pPr>
              <w:contextualSpacing/>
              <w:jc w:val="center"/>
            </w:pPr>
            <w:r w:rsidRPr="00C1651C">
              <w:t>CO5</w:t>
            </w:r>
          </w:p>
        </w:tc>
        <w:tc>
          <w:tcPr>
            <w:tcW w:w="252" w:type="pct"/>
            <w:vAlign w:val="center"/>
          </w:tcPr>
          <w:p w14:paraId="0BBA5F37" w14:textId="77777777" w:rsidR="00760F8B" w:rsidRPr="00C1651C" w:rsidRDefault="00760F8B" w:rsidP="00760F8B">
            <w:pPr>
              <w:contextualSpacing/>
              <w:jc w:val="center"/>
            </w:pPr>
            <w:r w:rsidRPr="00C1651C">
              <w:t>E</w:t>
            </w:r>
          </w:p>
        </w:tc>
        <w:tc>
          <w:tcPr>
            <w:tcW w:w="421" w:type="pct"/>
            <w:vAlign w:val="center"/>
          </w:tcPr>
          <w:p w14:paraId="07E384A5" w14:textId="77777777" w:rsidR="00760F8B" w:rsidRPr="00C1651C" w:rsidRDefault="00760F8B" w:rsidP="00760F8B">
            <w:pPr>
              <w:contextualSpacing/>
              <w:jc w:val="center"/>
            </w:pPr>
            <w:r w:rsidRPr="00C1651C">
              <w:t>20</w:t>
            </w:r>
          </w:p>
        </w:tc>
      </w:tr>
      <w:tr w:rsidR="00760F8B" w:rsidRPr="00C1651C" w14:paraId="6DB72CEB" w14:textId="77777777" w:rsidTr="00760F8B">
        <w:trPr>
          <w:trHeight w:val="292"/>
        </w:trPr>
        <w:tc>
          <w:tcPr>
            <w:tcW w:w="5000" w:type="pct"/>
            <w:gridSpan w:val="6"/>
            <w:vAlign w:val="center"/>
          </w:tcPr>
          <w:p w14:paraId="2C19B61F" w14:textId="77777777" w:rsidR="00760F8B" w:rsidRPr="00C1651C" w:rsidRDefault="00760F8B" w:rsidP="00760F8B">
            <w:pPr>
              <w:contextualSpacing/>
              <w:jc w:val="center"/>
              <w:rPr>
                <w:b/>
                <w:u w:val="single"/>
              </w:rPr>
            </w:pPr>
            <w:r w:rsidRPr="00C1651C">
              <w:rPr>
                <w:b/>
                <w:u w:val="single"/>
              </w:rPr>
              <w:t>PART – B (1 X 20 = 20 MARKS)</w:t>
            </w:r>
          </w:p>
          <w:p w14:paraId="716C95AE" w14:textId="77777777" w:rsidR="00760F8B" w:rsidRPr="00C1651C" w:rsidRDefault="00760F8B" w:rsidP="00760F8B">
            <w:pPr>
              <w:contextualSpacing/>
              <w:jc w:val="center"/>
            </w:pPr>
            <w:r w:rsidRPr="00C1651C">
              <w:rPr>
                <w:b/>
                <w:bCs/>
              </w:rPr>
              <w:t>COMPULSORY QUESTION</w:t>
            </w:r>
          </w:p>
        </w:tc>
      </w:tr>
      <w:tr w:rsidR="00760F8B" w:rsidRPr="00C1651C" w14:paraId="04D07A8F" w14:textId="77777777" w:rsidTr="00760F8B">
        <w:trPr>
          <w:trHeight w:val="394"/>
        </w:trPr>
        <w:tc>
          <w:tcPr>
            <w:tcW w:w="268" w:type="pct"/>
            <w:vAlign w:val="center"/>
          </w:tcPr>
          <w:p w14:paraId="27432530" w14:textId="77777777" w:rsidR="00760F8B" w:rsidRPr="00C1651C" w:rsidRDefault="00760F8B" w:rsidP="00760F8B">
            <w:pPr>
              <w:contextualSpacing/>
              <w:jc w:val="center"/>
            </w:pPr>
            <w:r w:rsidRPr="00C1651C">
              <w:t>9.</w:t>
            </w:r>
          </w:p>
        </w:tc>
        <w:tc>
          <w:tcPr>
            <w:tcW w:w="205" w:type="pct"/>
            <w:vAlign w:val="center"/>
          </w:tcPr>
          <w:p w14:paraId="55F678FB" w14:textId="77777777" w:rsidR="00760F8B" w:rsidRPr="00C1651C" w:rsidRDefault="00760F8B" w:rsidP="00760F8B">
            <w:pPr>
              <w:contextualSpacing/>
            </w:pPr>
          </w:p>
        </w:tc>
        <w:tc>
          <w:tcPr>
            <w:tcW w:w="3529" w:type="pct"/>
            <w:vAlign w:val="bottom"/>
          </w:tcPr>
          <w:p w14:paraId="6B8C0727" w14:textId="77777777" w:rsidR="00760F8B" w:rsidRPr="00C1651C" w:rsidRDefault="00760F8B" w:rsidP="00760F8B">
            <w:pPr>
              <w:contextualSpacing/>
              <w:jc w:val="both"/>
            </w:pPr>
            <w:r w:rsidRPr="00C1651C">
              <w:rPr>
                <w:b/>
                <w:bCs/>
              </w:rPr>
              <w:t>Read the case given below and answer the questions given at the end</w:t>
            </w:r>
            <w:r w:rsidRPr="00C1651C">
              <w:t>.</w:t>
            </w:r>
          </w:p>
          <w:p w14:paraId="75FB586E" w14:textId="77777777" w:rsidR="00760F8B" w:rsidRPr="00C1651C" w:rsidRDefault="00760F8B" w:rsidP="00760F8B">
            <w:pPr>
              <w:contextualSpacing/>
              <w:jc w:val="both"/>
            </w:pPr>
          </w:p>
          <w:p w14:paraId="467C5824" w14:textId="77777777" w:rsidR="00760F8B" w:rsidRPr="00C1651C" w:rsidRDefault="00760F8B" w:rsidP="00760F8B">
            <w:pPr>
              <w:contextualSpacing/>
              <w:jc w:val="both"/>
            </w:pPr>
            <w:r w:rsidRPr="00C1651C">
              <w:t xml:space="preserve">          Based in Ankara, Turkey, Aselsan is the largest military electronics manufacturer in Turkey. The company is divided into four divisions: Communications (HC), Radar, Electronic Warfare and Intelligence Systems (REHIS), Défense Systems Technologies (SST), and Microelectronics, Guidance &amp; Electro-Optics Division (MGEO). </w:t>
            </w:r>
          </w:p>
          <w:p w14:paraId="2B4E3160" w14:textId="77777777" w:rsidR="00760F8B" w:rsidRPr="00C1651C" w:rsidRDefault="00760F8B" w:rsidP="00760F8B">
            <w:pPr>
              <w:contextualSpacing/>
              <w:jc w:val="both"/>
            </w:pPr>
            <w:r w:rsidRPr="00C1651C">
              <w:t xml:space="preserve">          Historically, Aselsan has been a production-focused business. It received orders from customers for particular electronics components and filled them. Recently, the company has taken on more responsibility.      Aselsan customers are increasingly requiring Aselsan to provide project management services. The company now needs to extend its expertise into areas of design, system engineering, and the coordination of exchanges among third-party subcontractors. </w:t>
            </w:r>
          </w:p>
          <w:p w14:paraId="71C8F09C" w14:textId="77777777" w:rsidR="00760F8B" w:rsidRPr="00C1651C" w:rsidRDefault="00760F8B" w:rsidP="00760F8B">
            <w:pPr>
              <w:contextualSpacing/>
              <w:jc w:val="both"/>
            </w:pPr>
            <w:r w:rsidRPr="00C1651C">
              <w:t xml:space="preserve">          Aselsan’s information systems were not originally designed to support project management activities. The company needed an ERP that could provide integrated views of finance and budgeting, supply planning and scheduling, and coordinate production centered on specific projects. “The information needed for effective project management is getting more and more complex, and we needed an integrated solution to support that,” explained Fatih Bilgi, IT director at Aselsan. </w:t>
            </w:r>
          </w:p>
          <w:p w14:paraId="44C38E7A" w14:textId="77777777" w:rsidR="00760F8B" w:rsidRPr="00C1651C" w:rsidRDefault="00760F8B" w:rsidP="00760F8B">
            <w:pPr>
              <w:contextualSpacing/>
              <w:jc w:val="both"/>
            </w:pPr>
            <w:r w:rsidRPr="00C1651C">
              <w:t xml:space="preserve">          Aselsan evaluated ERP products from a number of vendors and identified the product and company that presented the best fit for its needs. The systems engineers had an additional challenge: The project needed to be completed within 18 months, before Turkey adopted a new currency.   Aselsan’s old systems could not accommodate the new currency, so if the new system wasn’t in place, Aselsan would be out of business.</w:t>
            </w:r>
          </w:p>
          <w:p w14:paraId="1D3DB743" w14:textId="77777777" w:rsidR="00760F8B" w:rsidRPr="00C1651C" w:rsidRDefault="00760F8B" w:rsidP="00760F8B">
            <w:pPr>
              <w:contextualSpacing/>
              <w:jc w:val="both"/>
            </w:pPr>
            <w:r w:rsidRPr="00C1651C">
              <w:t xml:space="preserve">           As in many ERP installations, Aselsan had to overcome many obstacles along the way. Systems engineers had to adapt to changes within the business while designing the core business systems. For example, over the 18-month installment, Aselsan’s revenue doubled—so the problem changed while the solution was being developed. Aselsan also formed a new subsidiary, Aselsan Net, that the new system needed to accommodate. </w:t>
            </w:r>
          </w:p>
          <w:p w14:paraId="63AC501E" w14:textId="77777777" w:rsidR="00760F8B" w:rsidRPr="00C1651C" w:rsidRDefault="00760F8B" w:rsidP="00760F8B">
            <w:pPr>
              <w:contextualSpacing/>
              <w:jc w:val="both"/>
            </w:pPr>
            <w:r w:rsidRPr="00C1651C">
              <w:t xml:space="preserve">The new financial systems were installed and running in enough time for the currency switch. In the months that followed, the company implemented a new planning and optimization component and a data warehousing component. </w:t>
            </w:r>
          </w:p>
          <w:p w14:paraId="648A7360" w14:textId="77777777" w:rsidR="00760F8B" w:rsidRPr="00C1651C" w:rsidRDefault="00760F8B" w:rsidP="00760F8B">
            <w:pPr>
              <w:contextualSpacing/>
              <w:jc w:val="both"/>
            </w:pPr>
            <w:r w:rsidRPr="00C1651C">
              <w:t xml:space="preserve">          Aselsan introduced parts of the new system over time. During the year after the initial installation, the user base grew from 1,300 to 2,150 across seven locations and continues to grow. Dramatic improvements in the way Aselsan does business are occurring gradually and steadily. </w:t>
            </w:r>
          </w:p>
          <w:p w14:paraId="2E7919F8" w14:textId="77777777" w:rsidR="00760F8B" w:rsidRPr="00C1651C" w:rsidRDefault="00760F8B" w:rsidP="00760F8B">
            <w:pPr>
              <w:contextualSpacing/>
              <w:jc w:val="both"/>
            </w:pPr>
            <w:r w:rsidRPr="00C1651C">
              <w:t xml:space="preserve">          The new integrated system has provided many benefits to Aselsan. The system has eliminated data redundancy in the organization, lowering administrative overhead. Many time-consuming operations such as preparation of annual plans and month-end closure operations have been cut in half. Product design change approval time has been reduced by 40 percent. Data warehousing systems allow employees across the organization to access </w:t>
            </w:r>
            <w:r w:rsidRPr="00C1651C">
              <w:lastRenderedPageBreak/>
              <w:t xml:space="preserve">information and reports with a mouse click. Managers can compare and balance project budgets for optimum return on investment. </w:t>
            </w:r>
          </w:p>
          <w:p w14:paraId="76E60EBD" w14:textId="77777777" w:rsidR="00760F8B" w:rsidRPr="00C1651C" w:rsidRDefault="00760F8B" w:rsidP="00760F8B">
            <w:pPr>
              <w:contextualSpacing/>
              <w:jc w:val="both"/>
            </w:pPr>
            <w:r w:rsidRPr="00C1651C">
              <w:t xml:space="preserve">          In Aselsan’s so-called Advanced Planning &amp; Optimization system, suppliers can collaborate with Aselsan engineers on projects. The system provides a Web interface that allows all involved in a project to communicate and share documents and information.</w:t>
            </w:r>
          </w:p>
          <w:p w14:paraId="72D06C15" w14:textId="77777777" w:rsidR="00760F8B" w:rsidRPr="00C1651C" w:rsidRDefault="00760F8B" w:rsidP="00760F8B">
            <w:pPr>
              <w:contextualSpacing/>
              <w:jc w:val="both"/>
            </w:pPr>
            <w:r w:rsidRPr="00C1651C">
              <w:t xml:space="preserve">          Aselsan is working hard to become a leading global player in the defense industry. Expanding into project management backed by a strong ERP system will give the company the organizational fuel to achieve its goals.</w:t>
            </w:r>
          </w:p>
          <w:p w14:paraId="40CF528C" w14:textId="77777777" w:rsidR="00760F8B" w:rsidRPr="00C1651C" w:rsidRDefault="00760F8B" w:rsidP="00760F8B">
            <w:pPr>
              <w:contextualSpacing/>
              <w:jc w:val="both"/>
              <w:rPr>
                <w:b/>
                <w:bCs/>
              </w:rPr>
            </w:pPr>
          </w:p>
          <w:p w14:paraId="6C9E9481" w14:textId="77777777" w:rsidR="00760F8B" w:rsidRPr="00C1651C" w:rsidRDefault="00760F8B" w:rsidP="00760F8B">
            <w:pPr>
              <w:contextualSpacing/>
              <w:jc w:val="both"/>
              <w:rPr>
                <w:b/>
                <w:bCs/>
              </w:rPr>
            </w:pPr>
            <w:r w:rsidRPr="00C1651C">
              <w:rPr>
                <w:b/>
                <w:bCs/>
              </w:rPr>
              <w:t>Questions:</w:t>
            </w:r>
          </w:p>
          <w:p w14:paraId="1AB41C4A" w14:textId="77777777" w:rsidR="00760F8B" w:rsidRPr="00C1651C" w:rsidRDefault="00760F8B" w:rsidP="00760F8B">
            <w:pPr>
              <w:contextualSpacing/>
              <w:jc w:val="both"/>
            </w:pPr>
          </w:p>
          <w:p w14:paraId="0AAE0D71" w14:textId="77777777" w:rsidR="00760F8B" w:rsidRPr="00C1651C" w:rsidRDefault="00760F8B" w:rsidP="008C2B67">
            <w:pPr>
              <w:pStyle w:val="ListParagraph"/>
              <w:numPr>
                <w:ilvl w:val="0"/>
                <w:numId w:val="47"/>
              </w:numPr>
              <w:spacing w:after="160" w:line="259" w:lineRule="auto"/>
              <w:jc w:val="both"/>
            </w:pPr>
            <w:r w:rsidRPr="00C1651C">
              <w:t xml:space="preserve">Justify the need to make the huge investment in an ERP system by Aselsan. </w:t>
            </w:r>
          </w:p>
          <w:p w14:paraId="52465143" w14:textId="77777777" w:rsidR="00760F8B" w:rsidRPr="00C1651C" w:rsidRDefault="00760F8B" w:rsidP="00760F8B">
            <w:pPr>
              <w:pStyle w:val="ListParagraph"/>
              <w:jc w:val="both"/>
            </w:pPr>
          </w:p>
          <w:p w14:paraId="6EA84D6E" w14:textId="77777777" w:rsidR="00760F8B" w:rsidRPr="00C1651C" w:rsidRDefault="00760F8B" w:rsidP="008C2B67">
            <w:pPr>
              <w:pStyle w:val="ListParagraph"/>
              <w:numPr>
                <w:ilvl w:val="0"/>
                <w:numId w:val="47"/>
              </w:numPr>
              <w:spacing w:after="160" w:line="259" w:lineRule="auto"/>
              <w:jc w:val="both"/>
            </w:pPr>
            <w:r w:rsidRPr="00C1651C">
              <w:t>Validate the challenges did Aselsan face while developing its ERP system</w:t>
            </w:r>
          </w:p>
          <w:p w14:paraId="49AF69D9" w14:textId="77777777" w:rsidR="00760F8B" w:rsidRPr="00C1651C" w:rsidRDefault="00760F8B" w:rsidP="00760F8B">
            <w:pPr>
              <w:pStyle w:val="ListParagraph"/>
              <w:jc w:val="both"/>
            </w:pPr>
          </w:p>
          <w:p w14:paraId="697C9175" w14:textId="77777777" w:rsidR="00760F8B" w:rsidRPr="00C1651C" w:rsidRDefault="00760F8B" w:rsidP="008C2B67">
            <w:pPr>
              <w:pStyle w:val="ListParagraph"/>
              <w:numPr>
                <w:ilvl w:val="0"/>
                <w:numId w:val="47"/>
              </w:numPr>
              <w:spacing w:after="160" w:line="259" w:lineRule="auto"/>
              <w:jc w:val="both"/>
            </w:pPr>
            <w:r w:rsidRPr="00C1651C">
              <w:t>Anticipate how does the quality of an ERP system contribute to a business’s ability to compete in the global market.</w:t>
            </w:r>
          </w:p>
          <w:p w14:paraId="6AE5175C" w14:textId="77777777" w:rsidR="00760F8B" w:rsidRPr="00C1651C" w:rsidRDefault="00760F8B" w:rsidP="00760F8B">
            <w:pPr>
              <w:pStyle w:val="ListParagraph"/>
              <w:jc w:val="both"/>
            </w:pPr>
          </w:p>
          <w:p w14:paraId="71BE06CD" w14:textId="77777777" w:rsidR="00760F8B" w:rsidRPr="00C1651C" w:rsidRDefault="00760F8B" w:rsidP="008C2B67">
            <w:pPr>
              <w:pStyle w:val="ListParagraph"/>
              <w:numPr>
                <w:ilvl w:val="0"/>
                <w:numId w:val="47"/>
              </w:numPr>
              <w:spacing w:after="160" w:line="259" w:lineRule="auto"/>
              <w:jc w:val="both"/>
            </w:pPr>
            <w:r w:rsidRPr="00C1651C">
              <w:t>Speculate how do information systems support collaboration among companies involved in a project.</w:t>
            </w:r>
          </w:p>
        </w:tc>
        <w:tc>
          <w:tcPr>
            <w:tcW w:w="325" w:type="pct"/>
            <w:vAlign w:val="center"/>
          </w:tcPr>
          <w:p w14:paraId="2217D358" w14:textId="77777777" w:rsidR="00760F8B" w:rsidRPr="00C1651C" w:rsidRDefault="00760F8B" w:rsidP="00760F8B">
            <w:pPr>
              <w:contextualSpacing/>
              <w:jc w:val="center"/>
            </w:pPr>
            <w:r w:rsidRPr="00C1651C">
              <w:lastRenderedPageBreak/>
              <w:t>CO6</w:t>
            </w:r>
          </w:p>
        </w:tc>
        <w:tc>
          <w:tcPr>
            <w:tcW w:w="252" w:type="pct"/>
            <w:vAlign w:val="center"/>
          </w:tcPr>
          <w:p w14:paraId="0713ADF7" w14:textId="77777777" w:rsidR="00760F8B" w:rsidRPr="00C1651C" w:rsidRDefault="00760F8B" w:rsidP="00760F8B">
            <w:pPr>
              <w:contextualSpacing/>
              <w:jc w:val="center"/>
            </w:pPr>
            <w:r w:rsidRPr="00C1651C">
              <w:t>C</w:t>
            </w:r>
          </w:p>
        </w:tc>
        <w:tc>
          <w:tcPr>
            <w:tcW w:w="421" w:type="pct"/>
            <w:vAlign w:val="center"/>
          </w:tcPr>
          <w:p w14:paraId="19058BCA" w14:textId="77777777" w:rsidR="00760F8B" w:rsidRPr="00C1651C" w:rsidRDefault="00760F8B" w:rsidP="00760F8B">
            <w:pPr>
              <w:contextualSpacing/>
              <w:jc w:val="center"/>
            </w:pPr>
            <w:r w:rsidRPr="00C1651C">
              <w:t>20</w:t>
            </w:r>
          </w:p>
        </w:tc>
      </w:tr>
    </w:tbl>
    <w:p w14:paraId="4CFA7FF0" w14:textId="77777777" w:rsidR="00760F8B" w:rsidRPr="00C1651C" w:rsidRDefault="00760F8B" w:rsidP="00760F8B">
      <w:pPr>
        <w:contextualSpacing/>
      </w:pPr>
      <w:r w:rsidRPr="00C1651C">
        <w:rPr>
          <w:b/>
          <w:bCs/>
        </w:rPr>
        <w:lastRenderedPageBreak/>
        <w:t>CO</w:t>
      </w:r>
      <w:r w:rsidRPr="00C1651C">
        <w:t xml:space="preserve"> – COURSE OUTCOME</w:t>
      </w:r>
      <w:r w:rsidRPr="00C1651C">
        <w:tab/>
      </w:r>
      <w:r w:rsidRPr="00C1651C">
        <w:tab/>
      </w:r>
      <w:r w:rsidRPr="00C1651C">
        <w:tab/>
      </w:r>
      <w:r w:rsidRPr="00C1651C">
        <w:tab/>
      </w:r>
      <w:r w:rsidRPr="00C1651C">
        <w:tab/>
      </w:r>
      <w:r w:rsidRPr="00C1651C">
        <w:rPr>
          <w:b/>
          <w:bCs/>
        </w:rPr>
        <w:t>BL</w:t>
      </w:r>
      <w:r w:rsidRPr="00C1651C">
        <w:t xml:space="preserve"> – BLOOM’S LEVEL</w:t>
      </w:r>
    </w:p>
    <w:p w14:paraId="410AF8AC" w14:textId="77777777" w:rsidR="00760F8B" w:rsidRPr="00C1651C" w:rsidRDefault="00760F8B" w:rsidP="00760F8B">
      <w:pPr>
        <w:contextualSpacing/>
      </w:pPr>
    </w:p>
    <w:tbl>
      <w:tblPr>
        <w:tblStyle w:val="TableGrid"/>
        <w:tblW w:w="0" w:type="auto"/>
        <w:tblInd w:w="-289" w:type="dxa"/>
        <w:tblLook w:val="04A0" w:firstRow="1" w:lastRow="0" w:firstColumn="1" w:lastColumn="0" w:noHBand="0" w:noVBand="1"/>
      </w:tblPr>
      <w:tblGrid>
        <w:gridCol w:w="964"/>
        <w:gridCol w:w="9498"/>
      </w:tblGrid>
      <w:tr w:rsidR="00760F8B" w:rsidRPr="00C1651C" w14:paraId="6C49E44E" w14:textId="77777777" w:rsidTr="00760F8B">
        <w:tc>
          <w:tcPr>
            <w:tcW w:w="964" w:type="dxa"/>
          </w:tcPr>
          <w:p w14:paraId="5CF2BA32" w14:textId="77777777" w:rsidR="00760F8B" w:rsidRPr="00C1651C" w:rsidRDefault="00760F8B" w:rsidP="00760F8B"/>
        </w:tc>
        <w:tc>
          <w:tcPr>
            <w:tcW w:w="9498" w:type="dxa"/>
          </w:tcPr>
          <w:p w14:paraId="66DDF697" w14:textId="77777777" w:rsidR="00760F8B" w:rsidRPr="00C1651C" w:rsidRDefault="00760F8B" w:rsidP="00760F8B">
            <w:pPr>
              <w:jc w:val="center"/>
              <w:rPr>
                <w:b/>
              </w:rPr>
            </w:pPr>
            <w:r w:rsidRPr="00C1651C">
              <w:rPr>
                <w:b/>
              </w:rPr>
              <w:t>COURSE OUTCOMES</w:t>
            </w:r>
          </w:p>
        </w:tc>
      </w:tr>
      <w:tr w:rsidR="00760F8B" w:rsidRPr="00C1651C" w14:paraId="16D6F661" w14:textId="77777777" w:rsidTr="00760F8B">
        <w:tc>
          <w:tcPr>
            <w:tcW w:w="964" w:type="dxa"/>
          </w:tcPr>
          <w:p w14:paraId="69C8824A" w14:textId="77777777" w:rsidR="00760F8B" w:rsidRPr="00C1651C" w:rsidRDefault="00760F8B" w:rsidP="00760F8B">
            <w:r w:rsidRPr="00C1651C">
              <w:t>CO1</w:t>
            </w:r>
          </w:p>
        </w:tc>
        <w:tc>
          <w:tcPr>
            <w:tcW w:w="9498" w:type="dxa"/>
          </w:tcPr>
          <w:p w14:paraId="4C3B37C2" w14:textId="77777777" w:rsidR="00760F8B" w:rsidRPr="00C1651C" w:rsidRDefault="00760F8B" w:rsidP="00760F8B">
            <w:r w:rsidRPr="00C1651C">
              <w:t>Apply</w:t>
            </w:r>
            <w:r w:rsidRPr="00C1651C">
              <w:rPr>
                <w:spacing w:val="-4"/>
              </w:rPr>
              <w:t xml:space="preserve"> </w:t>
            </w:r>
            <w:r w:rsidRPr="00C1651C">
              <w:t>the</w:t>
            </w:r>
            <w:r w:rsidRPr="00C1651C">
              <w:rPr>
                <w:spacing w:val="-3"/>
              </w:rPr>
              <w:t xml:space="preserve"> </w:t>
            </w:r>
            <w:r w:rsidRPr="00C1651C">
              <w:t>fundamental concepts</w:t>
            </w:r>
            <w:r w:rsidRPr="00C1651C">
              <w:rPr>
                <w:spacing w:val="-3"/>
              </w:rPr>
              <w:t xml:space="preserve"> </w:t>
            </w:r>
            <w:r w:rsidRPr="00C1651C">
              <w:t>of</w:t>
            </w:r>
            <w:r w:rsidRPr="00C1651C">
              <w:rPr>
                <w:spacing w:val="-3"/>
              </w:rPr>
              <w:t xml:space="preserve"> </w:t>
            </w:r>
            <w:r w:rsidRPr="00C1651C">
              <w:t>information</w:t>
            </w:r>
            <w:r w:rsidRPr="00C1651C">
              <w:rPr>
                <w:spacing w:val="-1"/>
              </w:rPr>
              <w:t xml:space="preserve"> </w:t>
            </w:r>
            <w:r w:rsidRPr="00C1651C">
              <w:t>systems.</w:t>
            </w:r>
          </w:p>
        </w:tc>
      </w:tr>
      <w:tr w:rsidR="00760F8B" w:rsidRPr="00C1651C" w14:paraId="37C500F0" w14:textId="77777777" w:rsidTr="00760F8B">
        <w:tc>
          <w:tcPr>
            <w:tcW w:w="964" w:type="dxa"/>
          </w:tcPr>
          <w:p w14:paraId="4FB6A61A" w14:textId="77777777" w:rsidR="00760F8B" w:rsidRPr="00C1651C" w:rsidRDefault="00760F8B" w:rsidP="00760F8B">
            <w:r w:rsidRPr="00C1651C">
              <w:t>CO2</w:t>
            </w:r>
          </w:p>
        </w:tc>
        <w:tc>
          <w:tcPr>
            <w:tcW w:w="9498" w:type="dxa"/>
          </w:tcPr>
          <w:p w14:paraId="2D0F1C7F" w14:textId="77777777" w:rsidR="00760F8B" w:rsidRPr="00C1651C" w:rsidRDefault="00760F8B" w:rsidP="00760F8B">
            <w:r w:rsidRPr="00C1651C">
              <w:t>Develop</w:t>
            </w:r>
            <w:r w:rsidRPr="00C1651C">
              <w:rPr>
                <w:spacing w:val="-3"/>
              </w:rPr>
              <w:t xml:space="preserve"> </w:t>
            </w:r>
            <w:r w:rsidRPr="00C1651C">
              <w:t>the</w:t>
            </w:r>
            <w:r w:rsidRPr="00C1651C">
              <w:rPr>
                <w:spacing w:val="-2"/>
              </w:rPr>
              <w:t xml:space="preserve"> </w:t>
            </w:r>
            <w:r w:rsidRPr="00C1651C">
              <w:t>knowledge</w:t>
            </w:r>
            <w:r w:rsidRPr="00C1651C">
              <w:rPr>
                <w:spacing w:val="-2"/>
              </w:rPr>
              <w:t xml:space="preserve"> </w:t>
            </w:r>
            <w:r w:rsidRPr="00C1651C">
              <w:t>about</w:t>
            </w:r>
            <w:r w:rsidRPr="00C1651C">
              <w:rPr>
                <w:spacing w:val="-1"/>
              </w:rPr>
              <w:t xml:space="preserve"> </w:t>
            </w:r>
            <w:r w:rsidRPr="00C1651C">
              <w:t>management</w:t>
            </w:r>
            <w:r w:rsidRPr="00C1651C">
              <w:rPr>
                <w:spacing w:val="-1"/>
              </w:rPr>
              <w:t xml:space="preserve"> </w:t>
            </w:r>
            <w:r w:rsidRPr="00C1651C">
              <w:t>of</w:t>
            </w:r>
            <w:r w:rsidRPr="00C1651C">
              <w:rPr>
                <w:spacing w:val="-2"/>
              </w:rPr>
              <w:t xml:space="preserve"> </w:t>
            </w:r>
            <w:r w:rsidRPr="00C1651C">
              <w:t>information</w:t>
            </w:r>
            <w:r w:rsidRPr="00C1651C">
              <w:rPr>
                <w:spacing w:val="-5"/>
              </w:rPr>
              <w:t xml:space="preserve"> </w:t>
            </w:r>
            <w:r w:rsidRPr="00C1651C">
              <w:t>systems.</w:t>
            </w:r>
          </w:p>
        </w:tc>
      </w:tr>
      <w:tr w:rsidR="00760F8B" w:rsidRPr="00C1651C" w14:paraId="5F214E33" w14:textId="77777777" w:rsidTr="00760F8B">
        <w:tc>
          <w:tcPr>
            <w:tcW w:w="964" w:type="dxa"/>
          </w:tcPr>
          <w:p w14:paraId="1BC1D7FF" w14:textId="77777777" w:rsidR="00760F8B" w:rsidRPr="00C1651C" w:rsidRDefault="00760F8B" w:rsidP="00760F8B">
            <w:r w:rsidRPr="00C1651C">
              <w:t>CO3</w:t>
            </w:r>
          </w:p>
        </w:tc>
        <w:tc>
          <w:tcPr>
            <w:tcW w:w="9498" w:type="dxa"/>
          </w:tcPr>
          <w:p w14:paraId="76881F2F" w14:textId="77777777" w:rsidR="00760F8B" w:rsidRPr="00C1651C" w:rsidRDefault="00760F8B" w:rsidP="00760F8B">
            <w:r w:rsidRPr="00C1651C">
              <w:t>Interpret</w:t>
            </w:r>
            <w:r w:rsidRPr="00C1651C">
              <w:rPr>
                <w:spacing w:val="-3"/>
              </w:rPr>
              <w:t xml:space="preserve"> </w:t>
            </w:r>
            <w:r w:rsidRPr="00C1651C">
              <w:t>and</w:t>
            </w:r>
            <w:r w:rsidRPr="00C1651C">
              <w:rPr>
                <w:spacing w:val="-3"/>
              </w:rPr>
              <w:t xml:space="preserve"> </w:t>
            </w:r>
            <w:r w:rsidRPr="00C1651C">
              <w:t>recommend</w:t>
            </w:r>
            <w:r w:rsidRPr="00C1651C">
              <w:rPr>
                <w:spacing w:val="-1"/>
              </w:rPr>
              <w:t xml:space="preserve"> </w:t>
            </w:r>
            <w:r w:rsidRPr="00C1651C">
              <w:t>the</w:t>
            </w:r>
            <w:r w:rsidRPr="00C1651C">
              <w:rPr>
                <w:spacing w:val="-2"/>
              </w:rPr>
              <w:t xml:space="preserve"> </w:t>
            </w:r>
            <w:r w:rsidRPr="00C1651C">
              <w:t>use</w:t>
            </w:r>
            <w:r w:rsidRPr="00C1651C">
              <w:rPr>
                <w:spacing w:val="-3"/>
              </w:rPr>
              <w:t xml:space="preserve"> </w:t>
            </w:r>
            <w:r w:rsidRPr="00C1651C">
              <w:t>information</w:t>
            </w:r>
            <w:r w:rsidRPr="00C1651C">
              <w:rPr>
                <w:spacing w:val="-4"/>
              </w:rPr>
              <w:t xml:space="preserve"> </w:t>
            </w:r>
            <w:r w:rsidRPr="00C1651C">
              <w:t>technology</w:t>
            </w:r>
            <w:r w:rsidRPr="00C1651C">
              <w:rPr>
                <w:spacing w:val="-5"/>
              </w:rPr>
              <w:t xml:space="preserve"> </w:t>
            </w:r>
            <w:r w:rsidRPr="00C1651C">
              <w:t>to</w:t>
            </w:r>
            <w:r w:rsidRPr="00C1651C">
              <w:rPr>
                <w:spacing w:val="-1"/>
              </w:rPr>
              <w:t xml:space="preserve"> </w:t>
            </w:r>
            <w:r w:rsidRPr="00C1651C">
              <w:t>solve</w:t>
            </w:r>
            <w:r w:rsidRPr="00C1651C">
              <w:rPr>
                <w:spacing w:val="-1"/>
              </w:rPr>
              <w:t xml:space="preserve"> </w:t>
            </w:r>
            <w:r w:rsidRPr="00C1651C">
              <w:t>business</w:t>
            </w:r>
            <w:r w:rsidRPr="00C1651C">
              <w:rPr>
                <w:spacing w:val="-1"/>
              </w:rPr>
              <w:t xml:space="preserve"> </w:t>
            </w:r>
            <w:r w:rsidRPr="00C1651C">
              <w:t>problems.</w:t>
            </w:r>
          </w:p>
        </w:tc>
      </w:tr>
      <w:tr w:rsidR="00760F8B" w:rsidRPr="00C1651C" w14:paraId="68C0BE90" w14:textId="77777777" w:rsidTr="00760F8B">
        <w:tc>
          <w:tcPr>
            <w:tcW w:w="964" w:type="dxa"/>
          </w:tcPr>
          <w:p w14:paraId="1BC1EBBF" w14:textId="77777777" w:rsidR="00760F8B" w:rsidRPr="00C1651C" w:rsidRDefault="00760F8B" w:rsidP="00760F8B">
            <w:r w:rsidRPr="00C1651C">
              <w:t>CO4</w:t>
            </w:r>
          </w:p>
        </w:tc>
        <w:tc>
          <w:tcPr>
            <w:tcW w:w="9498" w:type="dxa"/>
          </w:tcPr>
          <w:p w14:paraId="797DC378" w14:textId="77777777" w:rsidR="00760F8B" w:rsidRPr="00C1651C" w:rsidRDefault="00760F8B" w:rsidP="00760F8B">
            <w:r w:rsidRPr="00C1651C">
              <w:t>Distinguish</w:t>
            </w:r>
            <w:r w:rsidRPr="00C1651C">
              <w:rPr>
                <w:spacing w:val="-3"/>
              </w:rPr>
              <w:t xml:space="preserve"> </w:t>
            </w:r>
            <w:r w:rsidRPr="00C1651C">
              <w:t>the</w:t>
            </w:r>
            <w:r w:rsidRPr="00C1651C">
              <w:rPr>
                <w:spacing w:val="-3"/>
              </w:rPr>
              <w:t xml:space="preserve"> </w:t>
            </w:r>
            <w:r w:rsidRPr="00C1651C">
              <w:t>business</w:t>
            </w:r>
            <w:r w:rsidRPr="00C1651C">
              <w:rPr>
                <w:spacing w:val="-1"/>
              </w:rPr>
              <w:t xml:space="preserve"> </w:t>
            </w:r>
            <w:r w:rsidRPr="00C1651C">
              <w:t>needs for</w:t>
            </w:r>
            <w:r w:rsidRPr="00C1651C">
              <w:rPr>
                <w:spacing w:val="-1"/>
              </w:rPr>
              <w:t xml:space="preserve"> </w:t>
            </w:r>
            <w:r w:rsidRPr="00C1651C">
              <w:t>e-commerce</w:t>
            </w:r>
            <w:r w:rsidRPr="00C1651C">
              <w:rPr>
                <w:spacing w:val="-1"/>
              </w:rPr>
              <w:t xml:space="preserve"> </w:t>
            </w:r>
            <w:r w:rsidRPr="00C1651C">
              <w:t>and the</w:t>
            </w:r>
            <w:r w:rsidRPr="00C1651C">
              <w:rPr>
                <w:spacing w:val="-3"/>
              </w:rPr>
              <w:t xml:space="preserve"> </w:t>
            </w:r>
            <w:r w:rsidRPr="00C1651C">
              <w:t>Internet.</w:t>
            </w:r>
          </w:p>
        </w:tc>
      </w:tr>
      <w:tr w:rsidR="00760F8B" w:rsidRPr="00C1651C" w14:paraId="488E8CBA" w14:textId="77777777" w:rsidTr="00760F8B">
        <w:tc>
          <w:tcPr>
            <w:tcW w:w="964" w:type="dxa"/>
          </w:tcPr>
          <w:p w14:paraId="455B90C6" w14:textId="77777777" w:rsidR="00760F8B" w:rsidRPr="00C1651C" w:rsidRDefault="00760F8B" w:rsidP="00760F8B">
            <w:r w:rsidRPr="00C1651C">
              <w:t>CO5</w:t>
            </w:r>
          </w:p>
        </w:tc>
        <w:tc>
          <w:tcPr>
            <w:tcW w:w="9498" w:type="dxa"/>
          </w:tcPr>
          <w:p w14:paraId="64CDDC6F" w14:textId="77777777" w:rsidR="00760F8B" w:rsidRPr="00C1651C" w:rsidRDefault="00760F8B" w:rsidP="00760F8B">
            <w:r w:rsidRPr="00C1651C">
              <w:t>Articulate</w:t>
            </w:r>
            <w:r w:rsidRPr="00C1651C">
              <w:rPr>
                <w:spacing w:val="-4"/>
              </w:rPr>
              <w:t xml:space="preserve"> </w:t>
            </w:r>
            <w:r w:rsidRPr="00C1651C">
              <w:t>role</w:t>
            </w:r>
            <w:r w:rsidRPr="00C1651C">
              <w:rPr>
                <w:spacing w:val="-2"/>
              </w:rPr>
              <w:t xml:space="preserve"> </w:t>
            </w:r>
            <w:r w:rsidRPr="00C1651C">
              <w:t>of</w:t>
            </w:r>
            <w:r w:rsidRPr="00C1651C">
              <w:rPr>
                <w:spacing w:val="-2"/>
              </w:rPr>
              <w:t xml:space="preserve"> </w:t>
            </w:r>
            <w:r w:rsidRPr="00C1651C">
              <w:t>Management</w:t>
            </w:r>
            <w:r w:rsidRPr="00C1651C">
              <w:rPr>
                <w:spacing w:val="-1"/>
              </w:rPr>
              <w:t xml:space="preserve"> </w:t>
            </w:r>
            <w:r w:rsidRPr="00C1651C">
              <w:t>Information</w:t>
            </w:r>
            <w:r w:rsidRPr="00C1651C">
              <w:rPr>
                <w:spacing w:val="-2"/>
              </w:rPr>
              <w:t xml:space="preserve"> </w:t>
            </w:r>
            <w:r w:rsidRPr="00C1651C">
              <w:t>Systems</w:t>
            </w:r>
            <w:r w:rsidRPr="00C1651C">
              <w:rPr>
                <w:spacing w:val="-2"/>
              </w:rPr>
              <w:t xml:space="preserve"> </w:t>
            </w:r>
            <w:r w:rsidRPr="00C1651C">
              <w:t>in</w:t>
            </w:r>
            <w:r w:rsidRPr="00C1651C">
              <w:rPr>
                <w:spacing w:val="-5"/>
              </w:rPr>
              <w:t xml:space="preserve"> </w:t>
            </w:r>
            <w:r w:rsidRPr="00C1651C">
              <w:t>organizations.</w:t>
            </w:r>
          </w:p>
        </w:tc>
      </w:tr>
      <w:tr w:rsidR="00760F8B" w:rsidRPr="00C1651C" w14:paraId="1E6CF75F" w14:textId="77777777" w:rsidTr="00760F8B">
        <w:tc>
          <w:tcPr>
            <w:tcW w:w="964" w:type="dxa"/>
          </w:tcPr>
          <w:p w14:paraId="1FB9A5D2" w14:textId="77777777" w:rsidR="00760F8B" w:rsidRPr="00C1651C" w:rsidRDefault="00760F8B" w:rsidP="00760F8B">
            <w:r w:rsidRPr="00C1651C">
              <w:t>CO6</w:t>
            </w:r>
          </w:p>
        </w:tc>
        <w:tc>
          <w:tcPr>
            <w:tcW w:w="9498" w:type="dxa"/>
          </w:tcPr>
          <w:p w14:paraId="301B327F" w14:textId="77777777" w:rsidR="00760F8B" w:rsidRPr="00C1651C" w:rsidRDefault="00760F8B" w:rsidP="00760F8B">
            <w:r w:rsidRPr="00C1651C">
              <w:t>Apply a framework and process for aligning organization’s IT objectives with business strategy.</w:t>
            </w:r>
            <w:r w:rsidRPr="00C1651C">
              <w:rPr>
                <w:spacing w:val="1"/>
              </w:rPr>
              <w:t xml:space="preserve"> </w:t>
            </w:r>
          </w:p>
        </w:tc>
      </w:tr>
    </w:tbl>
    <w:p w14:paraId="555ACB0E" w14:textId="77777777" w:rsidR="00760F8B" w:rsidRPr="00C1651C"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C1651C" w14:paraId="2BBD9FB9" w14:textId="77777777" w:rsidTr="00760F8B">
        <w:trPr>
          <w:jc w:val="center"/>
        </w:trPr>
        <w:tc>
          <w:tcPr>
            <w:tcW w:w="10632" w:type="dxa"/>
            <w:gridSpan w:val="8"/>
          </w:tcPr>
          <w:p w14:paraId="172CC63C" w14:textId="77777777" w:rsidR="00760F8B" w:rsidRPr="00C1651C" w:rsidRDefault="00760F8B" w:rsidP="00760F8B">
            <w:pPr>
              <w:contextualSpacing/>
              <w:jc w:val="center"/>
              <w:rPr>
                <w:b/>
              </w:rPr>
            </w:pPr>
            <w:r w:rsidRPr="00C1651C">
              <w:rPr>
                <w:b/>
              </w:rPr>
              <w:t>Assessment Pattern as per Bloom’s Taxonomy</w:t>
            </w:r>
          </w:p>
        </w:tc>
      </w:tr>
      <w:tr w:rsidR="00760F8B" w:rsidRPr="00C1651C" w14:paraId="715CD1E3" w14:textId="77777777" w:rsidTr="00760F8B">
        <w:trPr>
          <w:jc w:val="center"/>
        </w:trPr>
        <w:tc>
          <w:tcPr>
            <w:tcW w:w="1843" w:type="dxa"/>
          </w:tcPr>
          <w:p w14:paraId="24A55154" w14:textId="77777777" w:rsidR="00760F8B" w:rsidRPr="00C1651C" w:rsidRDefault="00760F8B" w:rsidP="00760F8B">
            <w:pPr>
              <w:contextualSpacing/>
              <w:jc w:val="center"/>
              <w:rPr>
                <w:b/>
                <w:bCs/>
              </w:rPr>
            </w:pPr>
            <w:r w:rsidRPr="00C1651C">
              <w:rPr>
                <w:b/>
                <w:bCs/>
              </w:rPr>
              <w:t>CO / P</w:t>
            </w:r>
          </w:p>
        </w:tc>
        <w:tc>
          <w:tcPr>
            <w:tcW w:w="1134" w:type="dxa"/>
          </w:tcPr>
          <w:p w14:paraId="752DC42D" w14:textId="77777777" w:rsidR="00760F8B" w:rsidRPr="00C1651C" w:rsidRDefault="00760F8B" w:rsidP="00760F8B">
            <w:pPr>
              <w:contextualSpacing/>
              <w:jc w:val="center"/>
              <w:rPr>
                <w:b/>
              </w:rPr>
            </w:pPr>
            <w:r w:rsidRPr="00C1651C">
              <w:rPr>
                <w:b/>
              </w:rPr>
              <w:t>R</w:t>
            </w:r>
          </w:p>
        </w:tc>
        <w:tc>
          <w:tcPr>
            <w:tcW w:w="1418" w:type="dxa"/>
          </w:tcPr>
          <w:p w14:paraId="77CBE92E" w14:textId="77777777" w:rsidR="00760F8B" w:rsidRPr="00C1651C" w:rsidRDefault="00760F8B" w:rsidP="00760F8B">
            <w:pPr>
              <w:contextualSpacing/>
              <w:jc w:val="center"/>
              <w:rPr>
                <w:b/>
              </w:rPr>
            </w:pPr>
            <w:r w:rsidRPr="00C1651C">
              <w:rPr>
                <w:b/>
              </w:rPr>
              <w:t>U</w:t>
            </w:r>
          </w:p>
        </w:tc>
        <w:tc>
          <w:tcPr>
            <w:tcW w:w="992" w:type="dxa"/>
          </w:tcPr>
          <w:p w14:paraId="64BD8D35" w14:textId="77777777" w:rsidR="00760F8B" w:rsidRPr="00C1651C" w:rsidRDefault="00760F8B" w:rsidP="00760F8B">
            <w:pPr>
              <w:contextualSpacing/>
              <w:jc w:val="center"/>
              <w:rPr>
                <w:b/>
              </w:rPr>
            </w:pPr>
            <w:r w:rsidRPr="00C1651C">
              <w:rPr>
                <w:b/>
              </w:rPr>
              <w:t>A</w:t>
            </w:r>
          </w:p>
        </w:tc>
        <w:tc>
          <w:tcPr>
            <w:tcW w:w="1276" w:type="dxa"/>
          </w:tcPr>
          <w:p w14:paraId="56DF2210" w14:textId="77777777" w:rsidR="00760F8B" w:rsidRPr="00C1651C" w:rsidRDefault="00760F8B" w:rsidP="00760F8B">
            <w:pPr>
              <w:contextualSpacing/>
              <w:jc w:val="center"/>
              <w:rPr>
                <w:b/>
              </w:rPr>
            </w:pPr>
            <w:r w:rsidRPr="00C1651C">
              <w:rPr>
                <w:b/>
              </w:rPr>
              <w:t>An</w:t>
            </w:r>
          </w:p>
        </w:tc>
        <w:tc>
          <w:tcPr>
            <w:tcW w:w="992" w:type="dxa"/>
          </w:tcPr>
          <w:p w14:paraId="492AAAA9" w14:textId="77777777" w:rsidR="00760F8B" w:rsidRPr="00C1651C" w:rsidRDefault="00760F8B" w:rsidP="00760F8B">
            <w:pPr>
              <w:contextualSpacing/>
              <w:jc w:val="center"/>
              <w:rPr>
                <w:b/>
              </w:rPr>
            </w:pPr>
            <w:r w:rsidRPr="00C1651C">
              <w:rPr>
                <w:b/>
              </w:rPr>
              <w:t>E</w:t>
            </w:r>
          </w:p>
        </w:tc>
        <w:tc>
          <w:tcPr>
            <w:tcW w:w="871" w:type="dxa"/>
          </w:tcPr>
          <w:p w14:paraId="04E1EFFD" w14:textId="77777777" w:rsidR="00760F8B" w:rsidRPr="00C1651C" w:rsidRDefault="00760F8B" w:rsidP="00760F8B">
            <w:pPr>
              <w:contextualSpacing/>
              <w:jc w:val="center"/>
              <w:rPr>
                <w:b/>
              </w:rPr>
            </w:pPr>
            <w:r w:rsidRPr="00C1651C">
              <w:rPr>
                <w:b/>
              </w:rPr>
              <w:t>C</w:t>
            </w:r>
          </w:p>
        </w:tc>
        <w:tc>
          <w:tcPr>
            <w:tcW w:w="2106" w:type="dxa"/>
          </w:tcPr>
          <w:p w14:paraId="6AC0612C" w14:textId="77777777" w:rsidR="00760F8B" w:rsidRPr="00C1651C" w:rsidRDefault="00760F8B" w:rsidP="00760F8B">
            <w:pPr>
              <w:contextualSpacing/>
              <w:jc w:val="center"/>
              <w:rPr>
                <w:b/>
              </w:rPr>
            </w:pPr>
            <w:r w:rsidRPr="00C1651C">
              <w:rPr>
                <w:b/>
              </w:rPr>
              <w:t>Total</w:t>
            </w:r>
          </w:p>
        </w:tc>
      </w:tr>
      <w:tr w:rsidR="00760F8B" w:rsidRPr="00C1651C" w14:paraId="6B2E8F2A" w14:textId="77777777" w:rsidTr="00760F8B">
        <w:trPr>
          <w:jc w:val="center"/>
        </w:trPr>
        <w:tc>
          <w:tcPr>
            <w:tcW w:w="1843" w:type="dxa"/>
          </w:tcPr>
          <w:p w14:paraId="10ECE9CE" w14:textId="77777777" w:rsidR="00760F8B" w:rsidRPr="00C1651C" w:rsidRDefault="00760F8B" w:rsidP="00760F8B">
            <w:pPr>
              <w:contextualSpacing/>
              <w:jc w:val="center"/>
            </w:pPr>
            <w:r w:rsidRPr="00C1651C">
              <w:t>CO1</w:t>
            </w:r>
          </w:p>
        </w:tc>
        <w:tc>
          <w:tcPr>
            <w:tcW w:w="1134" w:type="dxa"/>
          </w:tcPr>
          <w:p w14:paraId="6BD22C85" w14:textId="77777777" w:rsidR="00760F8B" w:rsidRPr="00C1651C" w:rsidRDefault="00760F8B" w:rsidP="00760F8B">
            <w:pPr>
              <w:contextualSpacing/>
              <w:jc w:val="center"/>
            </w:pPr>
            <w:r w:rsidRPr="00C1651C">
              <w:t>20</w:t>
            </w:r>
          </w:p>
        </w:tc>
        <w:tc>
          <w:tcPr>
            <w:tcW w:w="1418" w:type="dxa"/>
          </w:tcPr>
          <w:p w14:paraId="7902DC5B" w14:textId="77777777" w:rsidR="00760F8B" w:rsidRPr="00C1651C" w:rsidRDefault="00760F8B" w:rsidP="00760F8B">
            <w:pPr>
              <w:contextualSpacing/>
              <w:jc w:val="center"/>
            </w:pPr>
          </w:p>
        </w:tc>
        <w:tc>
          <w:tcPr>
            <w:tcW w:w="992" w:type="dxa"/>
          </w:tcPr>
          <w:p w14:paraId="7DCC7A94" w14:textId="77777777" w:rsidR="00760F8B" w:rsidRPr="00C1651C" w:rsidRDefault="00760F8B" w:rsidP="00760F8B">
            <w:pPr>
              <w:contextualSpacing/>
              <w:jc w:val="center"/>
            </w:pPr>
          </w:p>
        </w:tc>
        <w:tc>
          <w:tcPr>
            <w:tcW w:w="1276" w:type="dxa"/>
          </w:tcPr>
          <w:p w14:paraId="288772C8" w14:textId="77777777" w:rsidR="00760F8B" w:rsidRPr="00C1651C" w:rsidRDefault="00760F8B" w:rsidP="00760F8B">
            <w:pPr>
              <w:contextualSpacing/>
              <w:jc w:val="center"/>
            </w:pPr>
          </w:p>
        </w:tc>
        <w:tc>
          <w:tcPr>
            <w:tcW w:w="992" w:type="dxa"/>
          </w:tcPr>
          <w:p w14:paraId="6F4B3599" w14:textId="77777777" w:rsidR="00760F8B" w:rsidRPr="00C1651C" w:rsidRDefault="00760F8B" w:rsidP="00760F8B">
            <w:pPr>
              <w:contextualSpacing/>
              <w:jc w:val="center"/>
            </w:pPr>
          </w:p>
        </w:tc>
        <w:tc>
          <w:tcPr>
            <w:tcW w:w="871" w:type="dxa"/>
          </w:tcPr>
          <w:p w14:paraId="335431B5" w14:textId="77777777" w:rsidR="00760F8B" w:rsidRPr="00C1651C" w:rsidRDefault="00760F8B" w:rsidP="00760F8B">
            <w:pPr>
              <w:contextualSpacing/>
              <w:jc w:val="center"/>
            </w:pPr>
          </w:p>
        </w:tc>
        <w:tc>
          <w:tcPr>
            <w:tcW w:w="2106" w:type="dxa"/>
          </w:tcPr>
          <w:p w14:paraId="4003C1CC" w14:textId="77777777" w:rsidR="00760F8B" w:rsidRPr="00C1651C" w:rsidRDefault="00760F8B" w:rsidP="00760F8B">
            <w:pPr>
              <w:contextualSpacing/>
              <w:jc w:val="center"/>
            </w:pPr>
            <w:r w:rsidRPr="00C1651C">
              <w:t>20</w:t>
            </w:r>
          </w:p>
        </w:tc>
      </w:tr>
      <w:tr w:rsidR="00760F8B" w:rsidRPr="00C1651C" w14:paraId="1BCD07A6" w14:textId="77777777" w:rsidTr="00760F8B">
        <w:trPr>
          <w:jc w:val="center"/>
        </w:trPr>
        <w:tc>
          <w:tcPr>
            <w:tcW w:w="1843" w:type="dxa"/>
          </w:tcPr>
          <w:p w14:paraId="74373936" w14:textId="77777777" w:rsidR="00760F8B" w:rsidRPr="00C1651C" w:rsidRDefault="00760F8B" w:rsidP="00760F8B">
            <w:pPr>
              <w:contextualSpacing/>
              <w:jc w:val="center"/>
            </w:pPr>
            <w:r w:rsidRPr="00C1651C">
              <w:t>CO2</w:t>
            </w:r>
          </w:p>
        </w:tc>
        <w:tc>
          <w:tcPr>
            <w:tcW w:w="1134" w:type="dxa"/>
          </w:tcPr>
          <w:p w14:paraId="059ACFAC" w14:textId="77777777" w:rsidR="00760F8B" w:rsidRPr="00C1651C" w:rsidRDefault="00760F8B" w:rsidP="00760F8B">
            <w:pPr>
              <w:contextualSpacing/>
              <w:jc w:val="center"/>
            </w:pPr>
            <w:r w:rsidRPr="00C1651C">
              <w:t>20</w:t>
            </w:r>
          </w:p>
        </w:tc>
        <w:tc>
          <w:tcPr>
            <w:tcW w:w="1418" w:type="dxa"/>
          </w:tcPr>
          <w:p w14:paraId="1F1DA120" w14:textId="77777777" w:rsidR="00760F8B" w:rsidRPr="00C1651C" w:rsidRDefault="00760F8B" w:rsidP="00760F8B">
            <w:pPr>
              <w:contextualSpacing/>
              <w:jc w:val="center"/>
            </w:pPr>
            <w:r w:rsidRPr="00C1651C">
              <w:t>20</w:t>
            </w:r>
          </w:p>
        </w:tc>
        <w:tc>
          <w:tcPr>
            <w:tcW w:w="992" w:type="dxa"/>
          </w:tcPr>
          <w:p w14:paraId="4EBAFF79" w14:textId="77777777" w:rsidR="00760F8B" w:rsidRPr="00C1651C" w:rsidRDefault="00760F8B" w:rsidP="00760F8B">
            <w:pPr>
              <w:contextualSpacing/>
              <w:jc w:val="center"/>
            </w:pPr>
          </w:p>
        </w:tc>
        <w:tc>
          <w:tcPr>
            <w:tcW w:w="1276" w:type="dxa"/>
          </w:tcPr>
          <w:p w14:paraId="76E79D4B" w14:textId="77777777" w:rsidR="00760F8B" w:rsidRPr="00C1651C" w:rsidRDefault="00760F8B" w:rsidP="00760F8B">
            <w:pPr>
              <w:contextualSpacing/>
              <w:jc w:val="center"/>
            </w:pPr>
          </w:p>
        </w:tc>
        <w:tc>
          <w:tcPr>
            <w:tcW w:w="992" w:type="dxa"/>
          </w:tcPr>
          <w:p w14:paraId="2E8A4C5E" w14:textId="77777777" w:rsidR="00760F8B" w:rsidRPr="00C1651C" w:rsidRDefault="00760F8B" w:rsidP="00760F8B">
            <w:pPr>
              <w:contextualSpacing/>
              <w:jc w:val="center"/>
            </w:pPr>
          </w:p>
        </w:tc>
        <w:tc>
          <w:tcPr>
            <w:tcW w:w="871" w:type="dxa"/>
          </w:tcPr>
          <w:p w14:paraId="0AA09163" w14:textId="77777777" w:rsidR="00760F8B" w:rsidRPr="00C1651C" w:rsidRDefault="00760F8B" w:rsidP="00760F8B">
            <w:pPr>
              <w:contextualSpacing/>
              <w:jc w:val="center"/>
            </w:pPr>
          </w:p>
        </w:tc>
        <w:tc>
          <w:tcPr>
            <w:tcW w:w="2106" w:type="dxa"/>
          </w:tcPr>
          <w:p w14:paraId="4CF63145" w14:textId="77777777" w:rsidR="00760F8B" w:rsidRPr="00C1651C" w:rsidRDefault="00760F8B" w:rsidP="00760F8B">
            <w:pPr>
              <w:contextualSpacing/>
              <w:jc w:val="center"/>
            </w:pPr>
            <w:r w:rsidRPr="00C1651C">
              <w:t>40</w:t>
            </w:r>
          </w:p>
        </w:tc>
      </w:tr>
      <w:tr w:rsidR="00760F8B" w:rsidRPr="00C1651C" w14:paraId="3D5A6A93" w14:textId="77777777" w:rsidTr="00760F8B">
        <w:trPr>
          <w:jc w:val="center"/>
        </w:trPr>
        <w:tc>
          <w:tcPr>
            <w:tcW w:w="1843" w:type="dxa"/>
          </w:tcPr>
          <w:p w14:paraId="23AB2E25" w14:textId="77777777" w:rsidR="00760F8B" w:rsidRPr="00C1651C" w:rsidRDefault="00760F8B" w:rsidP="00760F8B">
            <w:pPr>
              <w:contextualSpacing/>
              <w:jc w:val="center"/>
            </w:pPr>
            <w:r w:rsidRPr="00C1651C">
              <w:t>CO3</w:t>
            </w:r>
          </w:p>
        </w:tc>
        <w:tc>
          <w:tcPr>
            <w:tcW w:w="1134" w:type="dxa"/>
          </w:tcPr>
          <w:p w14:paraId="7915F5D0" w14:textId="77777777" w:rsidR="00760F8B" w:rsidRPr="00C1651C" w:rsidRDefault="00760F8B" w:rsidP="00760F8B">
            <w:pPr>
              <w:contextualSpacing/>
              <w:jc w:val="center"/>
            </w:pPr>
          </w:p>
        </w:tc>
        <w:tc>
          <w:tcPr>
            <w:tcW w:w="1418" w:type="dxa"/>
          </w:tcPr>
          <w:p w14:paraId="5A842B7D" w14:textId="77777777" w:rsidR="00760F8B" w:rsidRPr="00C1651C" w:rsidRDefault="00760F8B" w:rsidP="00760F8B">
            <w:pPr>
              <w:contextualSpacing/>
              <w:jc w:val="center"/>
            </w:pPr>
            <w:r w:rsidRPr="00C1651C">
              <w:t>20</w:t>
            </w:r>
          </w:p>
        </w:tc>
        <w:tc>
          <w:tcPr>
            <w:tcW w:w="992" w:type="dxa"/>
          </w:tcPr>
          <w:p w14:paraId="1B854F3A" w14:textId="77777777" w:rsidR="00760F8B" w:rsidRPr="00C1651C" w:rsidRDefault="00760F8B" w:rsidP="00760F8B">
            <w:pPr>
              <w:contextualSpacing/>
              <w:jc w:val="center"/>
            </w:pPr>
          </w:p>
        </w:tc>
        <w:tc>
          <w:tcPr>
            <w:tcW w:w="1276" w:type="dxa"/>
          </w:tcPr>
          <w:p w14:paraId="643D1E5D" w14:textId="77777777" w:rsidR="00760F8B" w:rsidRPr="00C1651C" w:rsidRDefault="00760F8B" w:rsidP="00760F8B">
            <w:pPr>
              <w:contextualSpacing/>
              <w:jc w:val="center"/>
            </w:pPr>
          </w:p>
        </w:tc>
        <w:tc>
          <w:tcPr>
            <w:tcW w:w="992" w:type="dxa"/>
          </w:tcPr>
          <w:p w14:paraId="17C2BBC4" w14:textId="77777777" w:rsidR="00760F8B" w:rsidRPr="00C1651C" w:rsidRDefault="00760F8B" w:rsidP="00760F8B">
            <w:pPr>
              <w:contextualSpacing/>
              <w:jc w:val="center"/>
            </w:pPr>
          </w:p>
        </w:tc>
        <w:tc>
          <w:tcPr>
            <w:tcW w:w="871" w:type="dxa"/>
          </w:tcPr>
          <w:p w14:paraId="24AA09D9" w14:textId="77777777" w:rsidR="00760F8B" w:rsidRPr="00C1651C" w:rsidRDefault="00760F8B" w:rsidP="00760F8B">
            <w:pPr>
              <w:contextualSpacing/>
              <w:jc w:val="center"/>
            </w:pPr>
          </w:p>
        </w:tc>
        <w:tc>
          <w:tcPr>
            <w:tcW w:w="2106" w:type="dxa"/>
          </w:tcPr>
          <w:p w14:paraId="2A4893CA" w14:textId="77777777" w:rsidR="00760F8B" w:rsidRPr="00C1651C" w:rsidRDefault="00760F8B" w:rsidP="00760F8B">
            <w:pPr>
              <w:contextualSpacing/>
              <w:jc w:val="center"/>
            </w:pPr>
            <w:r w:rsidRPr="00C1651C">
              <w:t>20</w:t>
            </w:r>
          </w:p>
        </w:tc>
      </w:tr>
      <w:tr w:rsidR="00760F8B" w:rsidRPr="00C1651C" w14:paraId="5367DAF4" w14:textId="77777777" w:rsidTr="00760F8B">
        <w:trPr>
          <w:jc w:val="center"/>
        </w:trPr>
        <w:tc>
          <w:tcPr>
            <w:tcW w:w="1843" w:type="dxa"/>
          </w:tcPr>
          <w:p w14:paraId="50B75A19" w14:textId="77777777" w:rsidR="00760F8B" w:rsidRPr="00C1651C" w:rsidRDefault="00760F8B" w:rsidP="00760F8B">
            <w:pPr>
              <w:contextualSpacing/>
              <w:jc w:val="center"/>
            </w:pPr>
            <w:r w:rsidRPr="00C1651C">
              <w:t>CO4</w:t>
            </w:r>
          </w:p>
        </w:tc>
        <w:tc>
          <w:tcPr>
            <w:tcW w:w="1134" w:type="dxa"/>
          </w:tcPr>
          <w:p w14:paraId="250862FA" w14:textId="77777777" w:rsidR="00760F8B" w:rsidRPr="00C1651C" w:rsidRDefault="00760F8B" w:rsidP="00760F8B">
            <w:pPr>
              <w:contextualSpacing/>
              <w:jc w:val="center"/>
            </w:pPr>
          </w:p>
        </w:tc>
        <w:tc>
          <w:tcPr>
            <w:tcW w:w="1418" w:type="dxa"/>
          </w:tcPr>
          <w:p w14:paraId="4DC9C7E4" w14:textId="77777777" w:rsidR="00760F8B" w:rsidRPr="00C1651C" w:rsidRDefault="00760F8B" w:rsidP="00760F8B">
            <w:pPr>
              <w:contextualSpacing/>
              <w:jc w:val="center"/>
            </w:pPr>
          </w:p>
        </w:tc>
        <w:tc>
          <w:tcPr>
            <w:tcW w:w="992" w:type="dxa"/>
          </w:tcPr>
          <w:p w14:paraId="51066313" w14:textId="77777777" w:rsidR="00760F8B" w:rsidRPr="00C1651C" w:rsidRDefault="00760F8B" w:rsidP="00760F8B">
            <w:pPr>
              <w:contextualSpacing/>
              <w:jc w:val="center"/>
            </w:pPr>
            <w:r w:rsidRPr="00C1651C">
              <w:t>30</w:t>
            </w:r>
          </w:p>
        </w:tc>
        <w:tc>
          <w:tcPr>
            <w:tcW w:w="1276" w:type="dxa"/>
          </w:tcPr>
          <w:p w14:paraId="7D13A34B" w14:textId="77777777" w:rsidR="00760F8B" w:rsidRPr="00C1651C" w:rsidRDefault="00760F8B" w:rsidP="00760F8B">
            <w:pPr>
              <w:contextualSpacing/>
              <w:jc w:val="center"/>
            </w:pPr>
            <w:r w:rsidRPr="00C1651C">
              <w:t>10</w:t>
            </w:r>
          </w:p>
        </w:tc>
        <w:tc>
          <w:tcPr>
            <w:tcW w:w="992" w:type="dxa"/>
          </w:tcPr>
          <w:p w14:paraId="756C7AD0" w14:textId="77777777" w:rsidR="00760F8B" w:rsidRPr="00C1651C" w:rsidRDefault="00760F8B" w:rsidP="00760F8B">
            <w:pPr>
              <w:contextualSpacing/>
              <w:jc w:val="center"/>
            </w:pPr>
          </w:p>
        </w:tc>
        <w:tc>
          <w:tcPr>
            <w:tcW w:w="871" w:type="dxa"/>
          </w:tcPr>
          <w:p w14:paraId="5DB08674" w14:textId="77777777" w:rsidR="00760F8B" w:rsidRPr="00C1651C" w:rsidRDefault="00760F8B" w:rsidP="00760F8B">
            <w:pPr>
              <w:contextualSpacing/>
              <w:jc w:val="center"/>
            </w:pPr>
          </w:p>
        </w:tc>
        <w:tc>
          <w:tcPr>
            <w:tcW w:w="2106" w:type="dxa"/>
          </w:tcPr>
          <w:p w14:paraId="58230AF2" w14:textId="77777777" w:rsidR="00760F8B" w:rsidRPr="00C1651C" w:rsidRDefault="00760F8B" w:rsidP="00760F8B">
            <w:pPr>
              <w:contextualSpacing/>
              <w:jc w:val="center"/>
            </w:pPr>
            <w:r w:rsidRPr="00C1651C">
              <w:t>40</w:t>
            </w:r>
          </w:p>
        </w:tc>
      </w:tr>
      <w:tr w:rsidR="00760F8B" w:rsidRPr="00C1651C" w14:paraId="61577EA3" w14:textId="77777777" w:rsidTr="00760F8B">
        <w:trPr>
          <w:jc w:val="center"/>
        </w:trPr>
        <w:tc>
          <w:tcPr>
            <w:tcW w:w="1843" w:type="dxa"/>
          </w:tcPr>
          <w:p w14:paraId="524791D7" w14:textId="77777777" w:rsidR="00760F8B" w:rsidRPr="00C1651C" w:rsidRDefault="00760F8B" w:rsidP="00760F8B">
            <w:pPr>
              <w:contextualSpacing/>
              <w:jc w:val="center"/>
            </w:pPr>
            <w:r w:rsidRPr="00C1651C">
              <w:t>CO5</w:t>
            </w:r>
          </w:p>
        </w:tc>
        <w:tc>
          <w:tcPr>
            <w:tcW w:w="1134" w:type="dxa"/>
          </w:tcPr>
          <w:p w14:paraId="1EB2BEB9" w14:textId="77777777" w:rsidR="00760F8B" w:rsidRPr="00C1651C" w:rsidRDefault="00760F8B" w:rsidP="00760F8B">
            <w:pPr>
              <w:contextualSpacing/>
              <w:jc w:val="center"/>
            </w:pPr>
          </w:p>
        </w:tc>
        <w:tc>
          <w:tcPr>
            <w:tcW w:w="1418" w:type="dxa"/>
          </w:tcPr>
          <w:p w14:paraId="4A4B7BF9" w14:textId="77777777" w:rsidR="00760F8B" w:rsidRPr="00C1651C" w:rsidRDefault="00760F8B" w:rsidP="00760F8B">
            <w:pPr>
              <w:contextualSpacing/>
              <w:jc w:val="center"/>
            </w:pPr>
          </w:p>
        </w:tc>
        <w:tc>
          <w:tcPr>
            <w:tcW w:w="992" w:type="dxa"/>
          </w:tcPr>
          <w:p w14:paraId="4CDFE536" w14:textId="77777777" w:rsidR="00760F8B" w:rsidRPr="00C1651C" w:rsidRDefault="00760F8B" w:rsidP="00760F8B">
            <w:pPr>
              <w:contextualSpacing/>
              <w:jc w:val="center"/>
            </w:pPr>
          </w:p>
        </w:tc>
        <w:tc>
          <w:tcPr>
            <w:tcW w:w="1276" w:type="dxa"/>
          </w:tcPr>
          <w:p w14:paraId="446915B8" w14:textId="77777777" w:rsidR="00760F8B" w:rsidRPr="00C1651C" w:rsidRDefault="00760F8B" w:rsidP="00760F8B">
            <w:pPr>
              <w:contextualSpacing/>
              <w:jc w:val="center"/>
            </w:pPr>
            <w:r w:rsidRPr="00C1651C">
              <w:t>20</w:t>
            </w:r>
          </w:p>
        </w:tc>
        <w:tc>
          <w:tcPr>
            <w:tcW w:w="992" w:type="dxa"/>
          </w:tcPr>
          <w:p w14:paraId="0E730A2A" w14:textId="77777777" w:rsidR="00760F8B" w:rsidRPr="00C1651C" w:rsidRDefault="00760F8B" w:rsidP="00760F8B">
            <w:pPr>
              <w:contextualSpacing/>
              <w:jc w:val="center"/>
            </w:pPr>
            <w:r w:rsidRPr="00C1651C">
              <w:t>20</w:t>
            </w:r>
          </w:p>
        </w:tc>
        <w:tc>
          <w:tcPr>
            <w:tcW w:w="871" w:type="dxa"/>
          </w:tcPr>
          <w:p w14:paraId="6E59AA52" w14:textId="77777777" w:rsidR="00760F8B" w:rsidRPr="00C1651C" w:rsidRDefault="00760F8B" w:rsidP="00760F8B">
            <w:pPr>
              <w:contextualSpacing/>
              <w:jc w:val="center"/>
            </w:pPr>
          </w:p>
        </w:tc>
        <w:tc>
          <w:tcPr>
            <w:tcW w:w="2106" w:type="dxa"/>
          </w:tcPr>
          <w:p w14:paraId="00E80D6B" w14:textId="77777777" w:rsidR="00760F8B" w:rsidRPr="00C1651C" w:rsidRDefault="00760F8B" w:rsidP="00760F8B">
            <w:pPr>
              <w:contextualSpacing/>
              <w:jc w:val="center"/>
            </w:pPr>
            <w:r w:rsidRPr="00C1651C">
              <w:t>40</w:t>
            </w:r>
          </w:p>
        </w:tc>
      </w:tr>
      <w:tr w:rsidR="00760F8B" w:rsidRPr="00C1651C" w14:paraId="33115DC7" w14:textId="77777777" w:rsidTr="00760F8B">
        <w:trPr>
          <w:jc w:val="center"/>
        </w:trPr>
        <w:tc>
          <w:tcPr>
            <w:tcW w:w="1843" w:type="dxa"/>
          </w:tcPr>
          <w:p w14:paraId="74A218F7" w14:textId="77777777" w:rsidR="00760F8B" w:rsidRPr="00C1651C" w:rsidRDefault="00760F8B" w:rsidP="00760F8B">
            <w:pPr>
              <w:contextualSpacing/>
              <w:jc w:val="center"/>
            </w:pPr>
            <w:r w:rsidRPr="00C1651C">
              <w:t>CO6</w:t>
            </w:r>
          </w:p>
        </w:tc>
        <w:tc>
          <w:tcPr>
            <w:tcW w:w="1134" w:type="dxa"/>
          </w:tcPr>
          <w:p w14:paraId="09A4BAAA" w14:textId="77777777" w:rsidR="00760F8B" w:rsidRPr="00C1651C" w:rsidRDefault="00760F8B" w:rsidP="00760F8B">
            <w:pPr>
              <w:contextualSpacing/>
              <w:jc w:val="center"/>
            </w:pPr>
          </w:p>
        </w:tc>
        <w:tc>
          <w:tcPr>
            <w:tcW w:w="1418" w:type="dxa"/>
          </w:tcPr>
          <w:p w14:paraId="0F99B3D9" w14:textId="77777777" w:rsidR="00760F8B" w:rsidRPr="00C1651C" w:rsidRDefault="00760F8B" w:rsidP="00760F8B">
            <w:pPr>
              <w:contextualSpacing/>
              <w:jc w:val="center"/>
            </w:pPr>
          </w:p>
        </w:tc>
        <w:tc>
          <w:tcPr>
            <w:tcW w:w="992" w:type="dxa"/>
          </w:tcPr>
          <w:p w14:paraId="16954621" w14:textId="77777777" w:rsidR="00760F8B" w:rsidRPr="00C1651C" w:rsidRDefault="00760F8B" w:rsidP="00760F8B">
            <w:pPr>
              <w:contextualSpacing/>
              <w:jc w:val="center"/>
            </w:pPr>
          </w:p>
        </w:tc>
        <w:tc>
          <w:tcPr>
            <w:tcW w:w="1276" w:type="dxa"/>
          </w:tcPr>
          <w:p w14:paraId="77B01F99" w14:textId="77777777" w:rsidR="00760F8B" w:rsidRPr="00C1651C" w:rsidRDefault="00760F8B" w:rsidP="00760F8B">
            <w:pPr>
              <w:contextualSpacing/>
              <w:jc w:val="center"/>
            </w:pPr>
          </w:p>
        </w:tc>
        <w:tc>
          <w:tcPr>
            <w:tcW w:w="992" w:type="dxa"/>
          </w:tcPr>
          <w:p w14:paraId="3AB938F4" w14:textId="77777777" w:rsidR="00760F8B" w:rsidRPr="00C1651C" w:rsidRDefault="00760F8B" w:rsidP="00760F8B">
            <w:pPr>
              <w:contextualSpacing/>
              <w:jc w:val="center"/>
            </w:pPr>
          </w:p>
        </w:tc>
        <w:tc>
          <w:tcPr>
            <w:tcW w:w="871" w:type="dxa"/>
          </w:tcPr>
          <w:p w14:paraId="6ECAB298" w14:textId="77777777" w:rsidR="00760F8B" w:rsidRPr="00C1651C" w:rsidRDefault="00760F8B" w:rsidP="00760F8B">
            <w:pPr>
              <w:contextualSpacing/>
              <w:jc w:val="center"/>
            </w:pPr>
            <w:r w:rsidRPr="00C1651C">
              <w:t>20</w:t>
            </w:r>
          </w:p>
        </w:tc>
        <w:tc>
          <w:tcPr>
            <w:tcW w:w="2106" w:type="dxa"/>
          </w:tcPr>
          <w:p w14:paraId="713255C5" w14:textId="77777777" w:rsidR="00760F8B" w:rsidRPr="00C1651C" w:rsidRDefault="00760F8B" w:rsidP="00760F8B">
            <w:pPr>
              <w:contextualSpacing/>
              <w:jc w:val="center"/>
            </w:pPr>
            <w:r w:rsidRPr="00C1651C">
              <w:t>20</w:t>
            </w:r>
          </w:p>
        </w:tc>
      </w:tr>
      <w:tr w:rsidR="00760F8B" w:rsidRPr="00C1651C" w14:paraId="1A7AD7D2" w14:textId="77777777" w:rsidTr="00760F8B">
        <w:trPr>
          <w:jc w:val="center"/>
        </w:trPr>
        <w:tc>
          <w:tcPr>
            <w:tcW w:w="1843" w:type="dxa"/>
          </w:tcPr>
          <w:p w14:paraId="3C4774D5" w14:textId="77777777" w:rsidR="00760F8B" w:rsidRPr="00C1651C" w:rsidRDefault="00760F8B" w:rsidP="00760F8B">
            <w:pPr>
              <w:contextualSpacing/>
              <w:jc w:val="center"/>
            </w:pPr>
          </w:p>
        </w:tc>
        <w:tc>
          <w:tcPr>
            <w:tcW w:w="1134" w:type="dxa"/>
          </w:tcPr>
          <w:p w14:paraId="1C59EB8B" w14:textId="77777777" w:rsidR="00760F8B" w:rsidRPr="00C1651C" w:rsidRDefault="00760F8B" w:rsidP="00760F8B">
            <w:pPr>
              <w:contextualSpacing/>
              <w:jc w:val="center"/>
            </w:pPr>
            <w:r w:rsidRPr="00C1651C">
              <w:t>40</w:t>
            </w:r>
          </w:p>
        </w:tc>
        <w:tc>
          <w:tcPr>
            <w:tcW w:w="1418" w:type="dxa"/>
          </w:tcPr>
          <w:p w14:paraId="40ADF702" w14:textId="77777777" w:rsidR="00760F8B" w:rsidRPr="00C1651C" w:rsidRDefault="00760F8B" w:rsidP="00760F8B">
            <w:pPr>
              <w:contextualSpacing/>
              <w:jc w:val="center"/>
            </w:pPr>
            <w:r w:rsidRPr="00C1651C">
              <w:t>40</w:t>
            </w:r>
          </w:p>
        </w:tc>
        <w:tc>
          <w:tcPr>
            <w:tcW w:w="992" w:type="dxa"/>
          </w:tcPr>
          <w:p w14:paraId="6CE9D473" w14:textId="77777777" w:rsidR="00760F8B" w:rsidRPr="00C1651C" w:rsidRDefault="00760F8B" w:rsidP="00760F8B">
            <w:pPr>
              <w:contextualSpacing/>
              <w:jc w:val="center"/>
            </w:pPr>
            <w:r w:rsidRPr="00C1651C">
              <w:t>30</w:t>
            </w:r>
          </w:p>
        </w:tc>
        <w:tc>
          <w:tcPr>
            <w:tcW w:w="1276" w:type="dxa"/>
          </w:tcPr>
          <w:p w14:paraId="61883FFA" w14:textId="77777777" w:rsidR="00760F8B" w:rsidRPr="00C1651C" w:rsidRDefault="00760F8B" w:rsidP="00760F8B">
            <w:pPr>
              <w:contextualSpacing/>
              <w:jc w:val="center"/>
            </w:pPr>
            <w:r w:rsidRPr="00C1651C">
              <w:t>30</w:t>
            </w:r>
          </w:p>
        </w:tc>
        <w:tc>
          <w:tcPr>
            <w:tcW w:w="992" w:type="dxa"/>
          </w:tcPr>
          <w:p w14:paraId="430B51EE" w14:textId="77777777" w:rsidR="00760F8B" w:rsidRPr="00C1651C" w:rsidRDefault="00760F8B" w:rsidP="00760F8B">
            <w:pPr>
              <w:contextualSpacing/>
              <w:jc w:val="center"/>
            </w:pPr>
            <w:r w:rsidRPr="00C1651C">
              <w:t>20</w:t>
            </w:r>
          </w:p>
        </w:tc>
        <w:tc>
          <w:tcPr>
            <w:tcW w:w="871" w:type="dxa"/>
          </w:tcPr>
          <w:p w14:paraId="2452F7D2" w14:textId="77777777" w:rsidR="00760F8B" w:rsidRPr="00C1651C" w:rsidRDefault="00760F8B" w:rsidP="00760F8B">
            <w:pPr>
              <w:contextualSpacing/>
              <w:jc w:val="center"/>
            </w:pPr>
            <w:r w:rsidRPr="00C1651C">
              <w:t>20</w:t>
            </w:r>
          </w:p>
        </w:tc>
        <w:tc>
          <w:tcPr>
            <w:tcW w:w="2106" w:type="dxa"/>
          </w:tcPr>
          <w:p w14:paraId="1DF9FD65" w14:textId="77777777" w:rsidR="00760F8B" w:rsidRPr="00C1651C" w:rsidRDefault="00760F8B" w:rsidP="00760F8B">
            <w:pPr>
              <w:contextualSpacing/>
              <w:jc w:val="center"/>
              <w:rPr>
                <w:b/>
                <w:bCs/>
              </w:rPr>
            </w:pPr>
            <w:r w:rsidRPr="00C1651C">
              <w:rPr>
                <w:b/>
                <w:bCs/>
              </w:rPr>
              <w:t>180</w:t>
            </w:r>
          </w:p>
        </w:tc>
      </w:tr>
    </w:tbl>
    <w:p w14:paraId="75B65BBE" w14:textId="77777777" w:rsidR="00760F8B" w:rsidRPr="00C1651C" w:rsidRDefault="00760F8B" w:rsidP="00760F8B">
      <w:pPr>
        <w:contextualSpacing/>
      </w:pPr>
    </w:p>
    <w:p w14:paraId="1C5517DE" w14:textId="77777777" w:rsidR="00760F8B" w:rsidRPr="00D81A9E" w:rsidRDefault="00760F8B" w:rsidP="00760F8B">
      <w:pPr>
        <w:jc w:val="center"/>
        <w:rPr>
          <w:b/>
        </w:rPr>
      </w:pPr>
      <w:r w:rsidRPr="00BD43FB">
        <w:rPr>
          <w:noProof/>
        </w:rPr>
        <w:lastRenderedPageBreak/>
        <w:drawing>
          <wp:inline distT="0" distB="0" distL="0" distR="0" wp14:anchorId="2F2C017F" wp14:editId="464236BC">
            <wp:extent cx="5731510" cy="1570990"/>
            <wp:effectExtent l="0" t="0" r="2540" b="0"/>
            <wp:docPr id="2099113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14:paraId="07816B68" w14:textId="77777777" w:rsidR="00760F8B" w:rsidRPr="00D81A9E" w:rsidRDefault="00760F8B" w:rsidP="00760F8B"/>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760F8B" w:rsidRPr="00D81A9E" w14:paraId="0A4E1752" w14:textId="77777777" w:rsidTr="00760F8B">
        <w:trPr>
          <w:trHeight w:val="397"/>
          <w:jc w:val="center"/>
        </w:trPr>
        <w:tc>
          <w:tcPr>
            <w:tcW w:w="1702" w:type="dxa"/>
            <w:vAlign w:val="center"/>
          </w:tcPr>
          <w:p w14:paraId="0B021A66" w14:textId="77777777" w:rsidR="00760F8B" w:rsidRPr="00D81A9E" w:rsidRDefault="00760F8B" w:rsidP="00760F8B">
            <w:pPr>
              <w:pStyle w:val="Title"/>
              <w:jc w:val="left"/>
              <w:rPr>
                <w:b/>
                <w:szCs w:val="24"/>
              </w:rPr>
            </w:pPr>
            <w:r w:rsidRPr="00D81A9E">
              <w:rPr>
                <w:b/>
                <w:szCs w:val="24"/>
              </w:rPr>
              <w:t xml:space="preserve">Course Code      </w:t>
            </w:r>
          </w:p>
        </w:tc>
        <w:tc>
          <w:tcPr>
            <w:tcW w:w="6373" w:type="dxa"/>
            <w:vAlign w:val="center"/>
          </w:tcPr>
          <w:p w14:paraId="6ABB7592" w14:textId="77777777" w:rsidR="00760F8B" w:rsidRPr="00D81A9E" w:rsidRDefault="00760F8B" w:rsidP="00760F8B">
            <w:pPr>
              <w:pStyle w:val="Title"/>
              <w:jc w:val="left"/>
              <w:rPr>
                <w:b/>
                <w:szCs w:val="24"/>
              </w:rPr>
            </w:pPr>
            <w:r w:rsidRPr="00D81A9E">
              <w:rPr>
                <w:b/>
                <w:szCs w:val="24"/>
              </w:rPr>
              <w:t>23MS3006</w:t>
            </w:r>
          </w:p>
        </w:tc>
        <w:tc>
          <w:tcPr>
            <w:tcW w:w="1706" w:type="dxa"/>
            <w:vAlign w:val="center"/>
          </w:tcPr>
          <w:p w14:paraId="349A5CEC" w14:textId="77777777" w:rsidR="00760F8B" w:rsidRPr="00D81A9E" w:rsidRDefault="00760F8B" w:rsidP="00760F8B">
            <w:pPr>
              <w:pStyle w:val="Title"/>
              <w:ind w:left="-468" w:firstLine="468"/>
              <w:jc w:val="left"/>
              <w:rPr>
                <w:szCs w:val="24"/>
              </w:rPr>
            </w:pPr>
            <w:r w:rsidRPr="00D81A9E">
              <w:rPr>
                <w:b/>
                <w:bCs/>
                <w:szCs w:val="24"/>
              </w:rPr>
              <w:t xml:space="preserve">Duration       </w:t>
            </w:r>
          </w:p>
        </w:tc>
        <w:tc>
          <w:tcPr>
            <w:tcW w:w="704" w:type="dxa"/>
            <w:vAlign w:val="center"/>
          </w:tcPr>
          <w:p w14:paraId="20EB9F61" w14:textId="77777777" w:rsidR="00760F8B" w:rsidRPr="00D81A9E" w:rsidRDefault="00760F8B" w:rsidP="00760F8B">
            <w:pPr>
              <w:pStyle w:val="Title"/>
              <w:jc w:val="left"/>
              <w:rPr>
                <w:b/>
                <w:szCs w:val="24"/>
              </w:rPr>
            </w:pPr>
            <w:r w:rsidRPr="00D81A9E">
              <w:rPr>
                <w:b/>
                <w:szCs w:val="24"/>
              </w:rPr>
              <w:t>3hrs</w:t>
            </w:r>
          </w:p>
        </w:tc>
      </w:tr>
      <w:tr w:rsidR="00760F8B" w:rsidRPr="00D81A9E" w14:paraId="0A9268F4" w14:textId="77777777" w:rsidTr="00760F8B">
        <w:trPr>
          <w:trHeight w:val="397"/>
          <w:jc w:val="center"/>
        </w:trPr>
        <w:tc>
          <w:tcPr>
            <w:tcW w:w="1702" w:type="dxa"/>
            <w:vAlign w:val="center"/>
          </w:tcPr>
          <w:p w14:paraId="70E15869" w14:textId="77777777" w:rsidR="00760F8B" w:rsidRPr="00D81A9E" w:rsidRDefault="00760F8B" w:rsidP="00760F8B">
            <w:pPr>
              <w:pStyle w:val="Title"/>
              <w:ind w:right="-160"/>
              <w:jc w:val="left"/>
              <w:rPr>
                <w:b/>
                <w:szCs w:val="24"/>
              </w:rPr>
            </w:pPr>
            <w:r w:rsidRPr="00D81A9E">
              <w:rPr>
                <w:b/>
                <w:szCs w:val="24"/>
              </w:rPr>
              <w:t xml:space="preserve">Course Name     </w:t>
            </w:r>
          </w:p>
        </w:tc>
        <w:tc>
          <w:tcPr>
            <w:tcW w:w="6373" w:type="dxa"/>
            <w:vAlign w:val="center"/>
          </w:tcPr>
          <w:p w14:paraId="1009BA1F" w14:textId="77777777" w:rsidR="00760F8B" w:rsidRPr="00D81A9E" w:rsidRDefault="00760F8B" w:rsidP="00760F8B">
            <w:pPr>
              <w:pStyle w:val="Title"/>
              <w:jc w:val="left"/>
              <w:rPr>
                <w:b/>
                <w:szCs w:val="24"/>
              </w:rPr>
            </w:pPr>
            <w:r>
              <w:rPr>
                <w:b/>
                <w:szCs w:val="24"/>
              </w:rPr>
              <w:t xml:space="preserve">PRODUCTION AND </w:t>
            </w:r>
            <w:r w:rsidRPr="00D81A9E">
              <w:rPr>
                <w:b/>
                <w:szCs w:val="24"/>
              </w:rPr>
              <w:t>OPERATIONS MANAGEMENT</w:t>
            </w:r>
          </w:p>
        </w:tc>
        <w:tc>
          <w:tcPr>
            <w:tcW w:w="1706" w:type="dxa"/>
            <w:vAlign w:val="center"/>
          </w:tcPr>
          <w:p w14:paraId="6035E20B" w14:textId="77777777" w:rsidR="00760F8B" w:rsidRPr="00D81A9E" w:rsidRDefault="00760F8B" w:rsidP="00760F8B">
            <w:pPr>
              <w:pStyle w:val="Title"/>
              <w:jc w:val="left"/>
              <w:rPr>
                <w:b/>
                <w:bCs/>
                <w:szCs w:val="24"/>
              </w:rPr>
            </w:pPr>
            <w:r w:rsidRPr="00D81A9E">
              <w:rPr>
                <w:b/>
                <w:bCs/>
                <w:szCs w:val="24"/>
              </w:rPr>
              <w:t xml:space="preserve">Max. Marks </w:t>
            </w:r>
          </w:p>
        </w:tc>
        <w:tc>
          <w:tcPr>
            <w:tcW w:w="704" w:type="dxa"/>
            <w:vAlign w:val="center"/>
          </w:tcPr>
          <w:p w14:paraId="0E2DB556" w14:textId="77777777" w:rsidR="00760F8B" w:rsidRPr="00D81A9E" w:rsidRDefault="00760F8B" w:rsidP="00760F8B">
            <w:pPr>
              <w:pStyle w:val="Title"/>
              <w:jc w:val="left"/>
              <w:rPr>
                <w:b/>
                <w:szCs w:val="24"/>
              </w:rPr>
            </w:pPr>
            <w:r w:rsidRPr="00D81A9E">
              <w:rPr>
                <w:b/>
                <w:szCs w:val="24"/>
              </w:rPr>
              <w:t>100</w:t>
            </w:r>
          </w:p>
        </w:tc>
      </w:tr>
    </w:tbl>
    <w:p w14:paraId="2DD121C6" w14:textId="77777777" w:rsidR="00760F8B" w:rsidRPr="00D81A9E" w:rsidRDefault="00760F8B" w:rsidP="00760F8B">
      <w:pPr>
        <w:contextualSpacing/>
      </w:pPr>
    </w:p>
    <w:tbl>
      <w:tblPr>
        <w:tblStyle w:val="TableGrid"/>
        <w:tblW w:w="5234" w:type="pct"/>
        <w:tblInd w:w="-306" w:type="dxa"/>
        <w:tblLook w:val="04A0" w:firstRow="1" w:lastRow="0" w:firstColumn="1" w:lastColumn="0" w:noHBand="0" w:noVBand="1"/>
      </w:tblPr>
      <w:tblGrid>
        <w:gridCol w:w="570"/>
        <w:gridCol w:w="396"/>
        <w:gridCol w:w="7323"/>
        <w:gridCol w:w="670"/>
        <w:gridCol w:w="563"/>
        <w:gridCol w:w="1127"/>
      </w:tblGrid>
      <w:tr w:rsidR="00760F8B" w:rsidRPr="00D81A9E" w14:paraId="251883D1" w14:textId="77777777" w:rsidTr="00760F8B">
        <w:trPr>
          <w:trHeight w:val="549"/>
        </w:trPr>
        <w:tc>
          <w:tcPr>
            <w:tcW w:w="264" w:type="pct"/>
            <w:vAlign w:val="center"/>
          </w:tcPr>
          <w:p w14:paraId="4B096732" w14:textId="77777777" w:rsidR="00760F8B" w:rsidRPr="00D81A9E" w:rsidRDefault="00760F8B" w:rsidP="00760F8B">
            <w:pPr>
              <w:contextualSpacing/>
              <w:jc w:val="center"/>
              <w:rPr>
                <w:b/>
              </w:rPr>
            </w:pPr>
            <w:r w:rsidRPr="00D81A9E">
              <w:rPr>
                <w:b/>
              </w:rPr>
              <w:t>Q. No.</w:t>
            </w:r>
          </w:p>
        </w:tc>
        <w:tc>
          <w:tcPr>
            <w:tcW w:w="3645" w:type="pct"/>
            <w:gridSpan w:val="2"/>
            <w:vAlign w:val="center"/>
          </w:tcPr>
          <w:p w14:paraId="42C8C0D5" w14:textId="77777777" w:rsidR="00760F8B" w:rsidRPr="00D81A9E" w:rsidRDefault="00760F8B" w:rsidP="00760F8B">
            <w:pPr>
              <w:contextualSpacing/>
              <w:jc w:val="center"/>
              <w:rPr>
                <w:b/>
              </w:rPr>
            </w:pPr>
            <w:r w:rsidRPr="00D81A9E">
              <w:rPr>
                <w:b/>
              </w:rPr>
              <w:t>Questions</w:t>
            </w:r>
          </w:p>
        </w:tc>
        <w:tc>
          <w:tcPr>
            <w:tcW w:w="290" w:type="pct"/>
            <w:vAlign w:val="center"/>
          </w:tcPr>
          <w:p w14:paraId="2A9A72CA" w14:textId="77777777" w:rsidR="00760F8B" w:rsidRPr="00D81A9E" w:rsidRDefault="00760F8B" w:rsidP="00760F8B">
            <w:pPr>
              <w:contextualSpacing/>
              <w:jc w:val="center"/>
              <w:rPr>
                <w:b/>
              </w:rPr>
            </w:pPr>
            <w:r w:rsidRPr="00D81A9E">
              <w:rPr>
                <w:b/>
              </w:rPr>
              <w:t>CO</w:t>
            </w:r>
          </w:p>
        </w:tc>
        <w:tc>
          <w:tcPr>
            <w:tcW w:w="248" w:type="pct"/>
            <w:vAlign w:val="center"/>
          </w:tcPr>
          <w:p w14:paraId="023266D5" w14:textId="77777777" w:rsidR="00760F8B" w:rsidRPr="00D81A9E" w:rsidRDefault="00760F8B" w:rsidP="00760F8B">
            <w:pPr>
              <w:contextualSpacing/>
              <w:jc w:val="center"/>
              <w:rPr>
                <w:b/>
              </w:rPr>
            </w:pPr>
            <w:r w:rsidRPr="00D81A9E">
              <w:rPr>
                <w:b/>
              </w:rPr>
              <w:t>BL</w:t>
            </w:r>
          </w:p>
        </w:tc>
        <w:tc>
          <w:tcPr>
            <w:tcW w:w="553" w:type="pct"/>
            <w:vAlign w:val="center"/>
          </w:tcPr>
          <w:p w14:paraId="629FBCBD" w14:textId="77777777" w:rsidR="00760F8B" w:rsidRPr="00D81A9E" w:rsidRDefault="00760F8B" w:rsidP="00760F8B">
            <w:pPr>
              <w:contextualSpacing/>
              <w:jc w:val="center"/>
              <w:rPr>
                <w:b/>
              </w:rPr>
            </w:pPr>
            <w:r w:rsidRPr="00D81A9E">
              <w:rPr>
                <w:b/>
              </w:rPr>
              <w:t>Marks</w:t>
            </w:r>
          </w:p>
        </w:tc>
      </w:tr>
      <w:tr w:rsidR="00760F8B" w:rsidRPr="00D81A9E" w14:paraId="2FBFE127" w14:textId="77777777" w:rsidTr="00760F8B">
        <w:trPr>
          <w:trHeight w:val="549"/>
        </w:trPr>
        <w:tc>
          <w:tcPr>
            <w:tcW w:w="5000" w:type="pct"/>
            <w:gridSpan w:val="6"/>
          </w:tcPr>
          <w:p w14:paraId="3885BBA6" w14:textId="77777777" w:rsidR="00760F8B" w:rsidRPr="00D81A9E" w:rsidRDefault="00760F8B" w:rsidP="00760F8B">
            <w:pPr>
              <w:contextualSpacing/>
              <w:jc w:val="center"/>
              <w:rPr>
                <w:b/>
                <w:u w:val="single"/>
              </w:rPr>
            </w:pPr>
            <w:r w:rsidRPr="00D81A9E">
              <w:rPr>
                <w:b/>
                <w:u w:val="single"/>
              </w:rPr>
              <w:t>PART – A (4 X 20 = 80 MARKS)</w:t>
            </w:r>
          </w:p>
          <w:p w14:paraId="7D7C9728" w14:textId="77777777" w:rsidR="00760F8B" w:rsidRPr="00D81A9E" w:rsidRDefault="00760F8B" w:rsidP="00760F8B">
            <w:pPr>
              <w:contextualSpacing/>
              <w:jc w:val="center"/>
              <w:rPr>
                <w:b/>
              </w:rPr>
            </w:pPr>
            <w:r w:rsidRPr="00D81A9E">
              <w:rPr>
                <w:b/>
              </w:rPr>
              <w:t>(Answer all the Questions)</w:t>
            </w:r>
          </w:p>
        </w:tc>
      </w:tr>
      <w:tr w:rsidR="00760F8B" w:rsidRPr="00D81A9E" w14:paraId="7D591C42" w14:textId="77777777" w:rsidTr="00760F8B">
        <w:trPr>
          <w:trHeight w:val="394"/>
        </w:trPr>
        <w:tc>
          <w:tcPr>
            <w:tcW w:w="264" w:type="pct"/>
            <w:vAlign w:val="center"/>
          </w:tcPr>
          <w:p w14:paraId="6F2D6650" w14:textId="77777777" w:rsidR="00760F8B" w:rsidRPr="00D81A9E" w:rsidRDefault="00760F8B" w:rsidP="00760F8B">
            <w:pPr>
              <w:contextualSpacing/>
              <w:jc w:val="center"/>
            </w:pPr>
            <w:r w:rsidRPr="00D81A9E">
              <w:t>1.</w:t>
            </w:r>
          </w:p>
        </w:tc>
        <w:tc>
          <w:tcPr>
            <w:tcW w:w="182" w:type="pct"/>
            <w:vAlign w:val="center"/>
          </w:tcPr>
          <w:p w14:paraId="3BBB0067" w14:textId="77777777" w:rsidR="00760F8B" w:rsidRPr="00D81A9E" w:rsidRDefault="00760F8B" w:rsidP="00760F8B">
            <w:pPr>
              <w:contextualSpacing/>
            </w:pPr>
            <w:r w:rsidRPr="00D81A9E">
              <w:t>a.</w:t>
            </w:r>
          </w:p>
        </w:tc>
        <w:tc>
          <w:tcPr>
            <w:tcW w:w="3463" w:type="pct"/>
            <w:vAlign w:val="bottom"/>
          </w:tcPr>
          <w:p w14:paraId="100B3448" w14:textId="77777777" w:rsidR="00760F8B" w:rsidRPr="00D81A9E" w:rsidRDefault="00760F8B" w:rsidP="00760F8B">
            <w:pPr>
              <w:contextualSpacing/>
              <w:jc w:val="both"/>
            </w:pPr>
            <w:r w:rsidRPr="00D81A9E">
              <w:t>Discuss the recent trends and developments in Operation Management</w:t>
            </w:r>
            <w:r>
              <w:t>.</w:t>
            </w:r>
          </w:p>
        </w:tc>
        <w:tc>
          <w:tcPr>
            <w:tcW w:w="290" w:type="pct"/>
            <w:vAlign w:val="center"/>
          </w:tcPr>
          <w:p w14:paraId="18E15EDD" w14:textId="77777777" w:rsidR="00760F8B" w:rsidRPr="00D81A9E" w:rsidRDefault="00760F8B" w:rsidP="00760F8B">
            <w:pPr>
              <w:contextualSpacing/>
              <w:jc w:val="center"/>
            </w:pPr>
            <w:r w:rsidRPr="00D81A9E">
              <w:t>CO1</w:t>
            </w:r>
          </w:p>
        </w:tc>
        <w:tc>
          <w:tcPr>
            <w:tcW w:w="248" w:type="pct"/>
            <w:vAlign w:val="center"/>
          </w:tcPr>
          <w:p w14:paraId="1900FA50" w14:textId="77777777" w:rsidR="00760F8B" w:rsidRPr="00D81A9E" w:rsidRDefault="00760F8B" w:rsidP="00760F8B">
            <w:pPr>
              <w:contextualSpacing/>
              <w:jc w:val="center"/>
            </w:pPr>
            <w:r w:rsidRPr="00D81A9E">
              <w:t>E</w:t>
            </w:r>
          </w:p>
        </w:tc>
        <w:tc>
          <w:tcPr>
            <w:tcW w:w="553" w:type="pct"/>
            <w:vAlign w:val="center"/>
          </w:tcPr>
          <w:p w14:paraId="558F811D" w14:textId="77777777" w:rsidR="00760F8B" w:rsidRPr="00D81A9E" w:rsidRDefault="00760F8B" w:rsidP="00760F8B">
            <w:pPr>
              <w:contextualSpacing/>
              <w:jc w:val="center"/>
            </w:pPr>
            <w:r w:rsidRPr="00D81A9E">
              <w:t>10</w:t>
            </w:r>
          </w:p>
        </w:tc>
      </w:tr>
      <w:tr w:rsidR="00760F8B" w:rsidRPr="00D81A9E" w14:paraId="33EA6546" w14:textId="77777777" w:rsidTr="00760F8B">
        <w:trPr>
          <w:trHeight w:val="394"/>
        </w:trPr>
        <w:tc>
          <w:tcPr>
            <w:tcW w:w="264" w:type="pct"/>
            <w:vAlign w:val="center"/>
          </w:tcPr>
          <w:p w14:paraId="5E9E114D" w14:textId="77777777" w:rsidR="00760F8B" w:rsidRPr="00D81A9E" w:rsidRDefault="00760F8B" w:rsidP="00760F8B">
            <w:pPr>
              <w:contextualSpacing/>
              <w:jc w:val="center"/>
            </w:pPr>
          </w:p>
        </w:tc>
        <w:tc>
          <w:tcPr>
            <w:tcW w:w="182" w:type="pct"/>
            <w:vAlign w:val="center"/>
          </w:tcPr>
          <w:p w14:paraId="710AA497" w14:textId="77777777" w:rsidR="00760F8B" w:rsidRPr="00D81A9E" w:rsidRDefault="00760F8B" w:rsidP="00760F8B">
            <w:pPr>
              <w:contextualSpacing/>
            </w:pPr>
            <w:r w:rsidRPr="00D81A9E">
              <w:t>b.</w:t>
            </w:r>
          </w:p>
        </w:tc>
        <w:tc>
          <w:tcPr>
            <w:tcW w:w="3463" w:type="pct"/>
            <w:vAlign w:val="bottom"/>
          </w:tcPr>
          <w:p w14:paraId="40592B18" w14:textId="77777777" w:rsidR="00760F8B" w:rsidRPr="00D81A9E" w:rsidRDefault="00760F8B" w:rsidP="00760F8B">
            <w:pPr>
              <w:contextualSpacing/>
              <w:jc w:val="both"/>
              <w:rPr>
                <w:bCs/>
              </w:rPr>
            </w:pPr>
            <w:r w:rsidRPr="00D81A9E">
              <w:rPr>
                <w:bCs/>
              </w:rPr>
              <w:t>Explain differen</w:t>
            </w:r>
            <w:r>
              <w:rPr>
                <w:bCs/>
              </w:rPr>
              <w:t>t types of operation strategies.</w:t>
            </w:r>
          </w:p>
        </w:tc>
        <w:tc>
          <w:tcPr>
            <w:tcW w:w="290" w:type="pct"/>
            <w:vAlign w:val="center"/>
          </w:tcPr>
          <w:p w14:paraId="37D70379" w14:textId="77777777" w:rsidR="00760F8B" w:rsidRPr="00D81A9E" w:rsidRDefault="00760F8B" w:rsidP="00760F8B">
            <w:pPr>
              <w:contextualSpacing/>
              <w:jc w:val="center"/>
            </w:pPr>
            <w:r w:rsidRPr="00D81A9E">
              <w:t>CO1</w:t>
            </w:r>
          </w:p>
        </w:tc>
        <w:tc>
          <w:tcPr>
            <w:tcW w:w="248" w:type="pct"/>
            <w:vAlign w:val="center"/>
          </w:tcPr>
          <w:p w14:paraId="4EAD04EF" w14:textId="77777777" w:rsidR="00760F8B" w:rsidRPr="00D81A9E" w:rsidRDefault="00760F8B" w:rsidP="00760F8B">
            <w:pPr>
              <w:contextualSpacing/>
              <w:jc w:val="center"/>
            </w:pPr>
            <w:r w:rsidRPr="00D81A9E">
              <w:t>U</w:t>
            </w:r>
          </w:p>
        </w:tc>
        <w:tc>
          <w:tcPr>
            <w:tcW w:w="553" w:type="pct"/>
            <w:vAlign w:val="center"/>
          </w:tcPr>
          <w:p w14:paraId="5EA325B4" w14:textId="77777777" w:rsidR="00760F8B" w:rsidRPr="00D81A9E" w:rsidRDefault="00760F8B" w:rsidP="00760F8B">
            <w:pPr>
              <w:contextualSpacing/>
              <w:jc w:val="center"/>
            </w:pPr>
            <w:r w:rsidRPr="00D81A9E">
              <w:t>10</w:t>
            </w:r>
          </w:p>
        </w:tc>
      </w:tr>
      <w:tr w:rsidR="00760F8B" w:rsidRPr="00D81A9E" w14:paraId="45B6DE56" w14:textId="77777777" w:rsidTr="00760F8B">
        <w:trPr>
          <w:trHeight w:val="237"/>
        </w:trPr>
        <w:tc>
          <w:tcPr>
            <w:tcW w:w="264" w:type="pct"/>
            <w:vAlign w:val="center"/>
          </w:tcPr>
          <w:p w14:paraId="423C0413" w14:textId="77777777" w:rsidR="00760F8B" w:rsidRPr="00D81A9E" w:rsidRDefault="00760F8B" w:rsidP="00760F8B">
            <w:pPr>
              <w:contextualSpacing/>
              <w:jc w:val="center"/>
            </w:pPr>
          </w:p>
        </w:tc>
        <w:tc>
          <w:tcPr>
            <w:tcW w:w="182" w:type="pct"/>
            <w:vAlign w:val="center"/>
          </w:tcPr>
          <w:p w14:paraId="137517FC" w14:textId="77777777" w:rsidR="00760F8B" w:rsidRPr="00D81A9E" w:rsidRDefault="00760F8B" w:rsidP="00760F8B">
            <w:pPr>
              <w:contextualSpacing/>
            </w:pPr>
          </w:p>
        </w:tc>
        <w:tc>
          <w:tcPr>
            <w:tcW w:w="3463" w:type="pct"/>
            <w:vAlign w:val="bottom"/>
          </w:tcPr>
          <w:p w14:paraId="0E25D22D" w14:textId="77777777" w:rsidR="00760F8B" w:rsidRPr="00D81A9E" w:rsidRDefault="00760F8B" w:rsidP="00760F8B">
            <w:pPr>
              <w:contextualSpacing/>
              <w:jc w:val="center"/>
              <w:rPr>
                <w:b/>
                <w:bCs/>
              </w:rPr>
            </w:pPr>
            <w:r w:rsidRPr="00D81A9E">
              <w:rPr>
                <w:b/>
                <w:bCs/>
              </w:rPr>
              <w:t>(OR)</w:t>
            </w:r>
          </w:p>
        </w:tc>
        <w:tc>
          <w:tcPr>
            <w:tcW w:w="290" w:type="pct"/>
            <w:vAlign w:val="center"/>
          </w:tcPr>
          <w:p w14:paraId="5BFCC197" w14:textId="77777777" w:rsidR="00760F8B" w:rsidRPr="00D81A9E" w:rsidRDefault="00760F8B" w:rsidP="00760F8B">
            <w:pPr>
              <w:contextualSpacing/>
              <w:jc w:val="center"/>
            </w:pPr>
          </w:p>
        </w:tc>
        <w:tc>
          <w:tcPr>
            <w:tcW w:w="248" w:type="pct"/>
            <w:vAlign w:val="center"/>
          </w:tcPr>
          <w:p w14:paraId="0A9BB55F" w14:textId="77777777" w:rsidR="00760F8B" w:rsidRPr="00D81A9E" w:rsidRDefault="00760F8B" w:rsidP="00760F8B">
            <w:pPr>
              <w:contextualSpacing/>
              <w:jc w:val="center"/>
            </w:pPr>
          </w:p>
        </w:tc>
        <w:tc>
          <w:tcPr>
            <w:tcW w:w="553" w:type="pct"/>
            <w:vAlign w:val="center"/>
          </w:tcPr>
          <w:p w14:paraId="1289A620" w14:textId="77777777" w:rsidR="00760F8B" w:rsidRPr="00D81A9E" w:rsidRDefault="00760F8B" w:rsidP="00760F8B">
            <w:pPr>
              <w:contextualSpacing/>
              <w:jc w:val="center"/>
            </w:pPr>
          </w:p>
        </w:tc>
      </w:tr>
      <w:tr w:rsidR="00760F8B" w:rsidRPr="00D81A9E" w14:paraId="224F62DB" w14:textId="77777777" w:rsidTr="00760F8B">
        <w:trPr>
          <w:trHeight w:val="394"/>
        </w:trPr>
        <w:tc>
          <w:tcPr>
            <w:tcW w:w="264" w:type="pct"/>
            <w:vAlign w:val="center"/>
          </w:tcPr>
          <w:p w14:paraId="137C5260" w14:textId="77777777" w:rsidR="00760F8B" w:rsidRPr="00D81A9E" w:rsidRDefault="00760F8B" w:rsidP="00760F8B">
            <w:pPr>
              <w:contextualSpacing/>
              <w:jc w:val="center"/>
            </w:pPr>
            <w:r w:rsidRPr="00D81A9E">
              <w:t>2.</w:t>
            </w:r>
          </w:p>
        </w:tc>
        <w:tc>
          <w:tcPr>
            <w:tcW w:w="182" w:type="pct"/>
            <w:vAlign w:val="center"/>
          </w:tcPr>
          <w:p w14:paraId="2370EB24" w14:textId="77777777" w:rsidR="00760F8B" w:rsidRPr="00D81A9E" w:rsidRDefault="00760F8B" w:rsidP="00760F8B">
            <w:pPr>
              <w:contextualSpacing/>
            </w:pPr>
            <w:r w:rsidRPr="00D81A9E">
              <w:t>a.</w:t>
            </w:r>
          </w:p>
        </w:tc>
        <w:tc>
          <w:tcPr>
            <w:tcW w:w="3463" w:type="pct"/>
            <w:vAlign w:val="bottom"/>
          </w:tcPr>
          <w:p w14:paraId="3DF99BBF" w14:textId="77777777" w:rsidR="00760F8B" w:rsidRPr="00D81A9E" w:rsidRDefault="00760F8B" w:rsidP="00760F8B">
            <w:pPr>
              <w:contextualSpacing/>
              <w:jc w:val="both"/>
            </w:pPr>
            <w:r w:rsidRPr="00D81A9E">
              <w:t>Differentiate between services and goods with suitable examples</w:t>
            </w:r>
            <w:r>
              <w:t>.</w:t>
            </w:r>
          </w:p>
        </w:tc>
        <w:tc>
          <w:tcPr>
            <w:tcW w:w="290" w:type="pct"/>
            <w:vAlign w:val="center"/>
          </w:tcPr>
          <w:p w14:paraId="2BD8B5CC" w14:textId="77777777" w:rsidR="00760F8B" w:rsidRPr="00D81A9E" w:rsidRDefault="00760F8B" w:rsidP="00760F8B">
            <w:pPr>
              <w:contextualSpacing/>
              <w:jc w:val="center"/>
            </w:pPr>
            <w:r w:rsidRPr="00D81A9E">
              <w:t>CO2</w:t>
            </w:r>
          </w:p>
        </w:tc>
        <w:tc>
          <w:tcPr>
            <w:tcW w:w="248" w:type="pct"/>
            <w:vAlign w:val="center"/>
          </w:tcPr>
          <w:p w14:paraId="33C30A8F" w14:textId="77777777" w:rsidR="00760F8B" w:rsidRPr="00D81A9E" w:rsidRDefault="00760F8B" w:rsidP="00760F8B">
            <w:pPr>
              <w:contextualSpacing/>
              <w:jc w:val="center"/>
            </w:pPr>
            <w:r w:rsidRPr="00D81A9E">
              <w:t>U</w:t>
            </w:r>
          </w:p>
        </w:tc>
        <w:tc>
          <w:tcPr>
            <w:tcW w:w="553" w:type="pct"/>
            <w:vAlign w:val="center"/>
          </w:tcPr>
          <w:p w14:paraId="5C78D34F" w14:textId="77777777" w:rsidR="00760F8B" w:rsidRPr="00D81A9E" w:rsidRDefault="00760F8B" w:rsidP="00760F8B">
            <w:pPr>
              <w:contextualSpacing/>
              <w:jc w:val="center"/>
            </w:pPr>
            <w:r w:rsidRPr="00D81A9E">
              <w:t>10</w:t>
            </w:r>
          </w:p>
        </w:tc>
      </w:tr>
      <w:tr w:rsidR="00760F8B" w:rsidRPr="00D81A9E" w14:paraId="4BB4F11D" w14:textId="77777777" w:rsidTr="00760F8B">
        <w:trPr>
          <w:trHeight w:val="394"/>
        </w:trPr>
        <w:tc>
          <w:tcPr>
            <w:tcW w:w="264" w:type="pct"/>
            <w:vAlign w:val="center"/>
          </w:tcPr>
          <w:p w14:paraId="5A902746" w14:textId="77777777" w:rsidR="00760F8B" w:rsidRPr="00D81A9E" w:rsidRDefault="00760F8B" w:rsidP="00760F8B">
            <w:pPr>
              <w:contextualSpacing/>
              <w:jc w:val="center"/>
            </w:pPr>
          </w:p>
        </w:tc>
        <w:tc>
          <w:tcPr>
            <w:tcW w:w="182" w:type="pct"/>
            <w:vAlign w:val="center"/>
          </w:tcPr>
          <w:p w14:paraId="673F9FB7" w14:textId="77777777" w:rsidR="00760F8B" w:rsidRPr="00D81A9E" w:rsidRDefault="00760F8B" w:rsidP="00760F8B">
            <w:pPr>
              <w:contextualSpacing/>
            </w:pPr>
            <w:r w:rsidRPr="00D81A9E">
              <w:t>b.</w:t>
            </w:r>
          </w:p>
        </w:tc>
        <w:tc>
          <w:tcPr>
            <w:tcW w:w="3463" w:type="pct"/>
            <w:vAlign w:val="bottom"/>
          </w:tcPr>
          <w:p w14:paraId="0EDF0FEB" w14:textId="77777777" w:rsidR="00760F8B" w:rsidRPr="00D81A9E" w:rsidRDefault="00760F8B" w:rsidP="00760F8B">
            <w:pPr>
              <w:contextualSpacing/>
              <w:jc w:val="both"/>
            </w:pPr>
            <w:r w:rsidRPr="00D81A9E">
              <w:t>Write a brief note on: “Make or Buy Decision”</w:t>
            </w:r>
            <w:r>
              <w:t>.</w:t>
            </w:r>
          </w:p>
        </w:tc>
        <w:tc>
          <w:tcPr>
            <w:tcW w:w="290" w:type="pct"/>
            <w:vAlign w:val="center"/>
          </w:tcPr>
          <w:p w14:paraId="1E725515" w14:textId="77777777" w:rsidR="00760F8B" w:rsidRPr="00D81A9E" w:rsidRDefault="00760F8B" w:rsidP="00760F8B">
            <w:pPr>
              <w:contextualSpacing/>
              <w:jc w:val="center"/>
            </w:pPr>
            <w:r w:rsidRPr="00D81A9E">
              <w:t>CO2</w:t>
            </w:r>
          </w:p>
        </w:tc>
        <w:tc>
          <w:tcPr>
            <w:tcW w:w="248" w:type="pct"/>
            <w:vAlign w:val="center"/>
          </w:tcPr>
          <w:p w14:paraId="2336CEA3" w14:textId="77777777" w:rsidR="00760F8B" w:rsidRPr="00D81A9E" w:rsidRDefault="00760F8B" w:rsidP="00760F8B">
            <w:pPr>
              <w:contextualSpacing/>
              <w:jc w:val="center"/>
            </w:pPr>
            <w:r w:rsidRPr="00D81A9E">
              <w:t>AN</w:t>
            </w:r>
          </w:p>
        </w:tc>
        <w:tc>
          <w:tcPr>
            <w:tcW w:w="553" w:type="pct"/>
            <w:vAlign w:val="center"/>
          </w:tcPr>
          <w:p w14:paraId="08A20C0D" w14:textId="77777777" w:rsidR="00760F8B" w:rsidRPr="00D81A9E" w:rsidRDefault="00760F8B" w:rsidP="00760F8B">
            <w:pPr>
              <w:contextualSpacing/>
              <w:jc w:val="center"/>
            </w:pPr>
            <w:r w:rsidRPr="00D81A9E">
              <w:t>10</w:t>
            </w:r>
          </w:p>
        </w:tc>
      </w:tr>
      <w:tr w:rsidR="00760F8B" w:rsidRPr="00D81A9E" w14:paraId="5CA1ED7D" w14:textId="77777777" w:rsidTr="00760F8B">
        <w:trPr>
          <w:trHeight w:val="394"/>
        </w:trPr>
        <w:tc>
          <w:tcPr>
            <w:tcW w:w="264" w:type="pct"/>
            <w:vAlign w:val="center"/>
          </w:tcPr>
          <w:p w14:paraId="7792CDAF" w14:textId="77777777" w:rsidR="00760F8B" w:rsidRPr="00D81A9E" w:rsidRDefault="00760F8B" w:rsidP="00760F8B">
            <w:pPr>
              <w:contextualSpacing/>
              <w:jc w:val="center"/>
            </w:pPr>
          </w:p>
        </w:tc>
        <w:tc>
          <w:tcPr>
            <w:tcW w:w="182" w:type="pct"/>
            <w:vAlign w:val="center"/>
          </w:tcPr>
          <w:p w14:paraId="55E99ED8" w14:textId="77777777" w:rsidR="00760F8B" w:rsidRPr="00D81A9E" w:rsidRDefault="00760F8B" w:rsidP="00760F8B">
            <w:pPr>
              <w:contextualSpacing/>
            </w:pPr>
          </w:p>
        </w:tc>
        <w:tc>
          <w:tcPr>
            <w:tcW w:w="3463" w:type="pct"/>
            <w:vAlign w:val="bottom"/>
          </w:tcPr>
          <w:p w14:paraId="7E7FB070" w14:textId="77777777" w:rsidR="00760F8B" w:rsidRPr="00D81A9E" w:rsidRDefault="00760F8B" w:rsidP="00760F8B">
            <w:pPr>
              <w:contextualSpacing/>
              <w:jc w:val="both"/>
            </w:pPr>
          </w:p>
        </w:tc>
        <w:tc>
          <w:tcPr>
            <w:tcW w:w="290" w:type="pct"/>
            <w:vAlign w:val="center"/>
          </w:tcPr>
          <w:p w14:paraId="03A0AF14" w14:textId="77777777" w:rsidR="00760F8B" w:rsidRPr="00D81A9E" w:rsidRDefault="00760F8B" w:rsidP="00760F8B">
            <w:pPr>
              <w:contextualSpacing/>
              <w:jc w:val="center"/>
            </w:pPr>
          </w:p>
        </w:tc>
        <w:tc>
          <w:tcPr>
            <w:tcW w:w="248" w:type="pct"/>
            <w:vAlign w:val="center"/>
          </w:tcPr>
          <w:p w14:paraId="46694571" w14:textId="77777777" w:rsidR="00760F8B" w:rsidRPr="00D81A9E" w:rsidRDefault="00760F8B" w:rsidP="00760F8B">
            <w:pPr>
              <w:contextualSpacing/>
              <w:jc w:val="center"/>
            </w:pPr>
          </w:p>
        </w:tc>
        <w:tc>
          <w:tcPr>
            <w:tcW w:w="553" w:type="pct"/>
            <w:vAlign w:val="center"/>
          </w:tcPr>
          <w:p w14:paraId="4F99DC36" w14:textId="77777777" w:rsidR="00760F8B" w:rsidRPr="00D81A9E" w:rsidRDefault="00760F8B" w:rsidP="00760F8B">
            <w:pPr>
              <w:contextualSpacing/>
              <w:jc w:val="center"/>
            </w:pPr>
          </w:p>
        </w:tc>
      </w:tr>
      <w:tr w:rsidR="00760F8B" w:rsidRPr="00D81A9E" w14:paraId="1D29008D" w14:textId="77777777" w:rsidTr="00760F8B">
        <w:trPr>
          <w:trHeight w:val="394"/>
        </w:trPr>
        <w:tc>
          <w:tcPr>
            <w:tcW w:w="264" w:type="pct"/>
            <w:vAlign w:val="center"/>
          </w:tcPr>
          <w:p w14:paraId="4B20C780" w14:textId="77777777" w:rsidR="00760F8B" w:rsidRPr="00D81A9E" w:rsidRDefault="00760F8B" w:rsidP="00760F8B">
            <w:pPr>
              <w:contextualSpacing/>
              <w:jc w:val="center"/>
            </w:pPr>
            <w:r w:rsidRPr="00D81A9E">
              <w:t>3.</w:t>
            </w:r>
          </w:p>
        </w:tc>
        <w:tc>
          <w:tcPr>
            <w:tcW w:w="182" w:type="pct"/>
            <w:vAlign w:val="center"/>
          </w:tcPr>
          <w:p w14:paraId="43925357" w14:textId="77777777" w:rsidR="00760F8B" w:rsidRPr="00D81A9E" w:rsidRDefault="00760F8B" w:rsidP="00760F8B">
            <w:pPr>
              <w:contextualSpacing/>
            </w:pPr>
            <w:r w:rsidRPr="00D81A9E">
              <w:t>a.</w:t>
            </w:r>
          </w:p>
        </w:tc>
        <w:tc>
          <w:tcPr>
            <w:tcW w:w="3463" w:type="pct"/>
            <w:vAlign w:val="bottom"/>
          </w:tcPr>
          <w:p w14:paraId="5F940247" w14:textId="77777777" w:rsidR="00760F8B" w:rsidRPr="00D81A9E" w:rsidRDefault="00760F8B" w:rsidP="00760F8B">
            <w:pPr>
              <w:contextualSpacing/>
              <w:jc w:val="both"/>
            </w:pPr>
            <w:r w:rsidRPr="00D81A9E">
              <w:t>What are the factors and issues that affect the Product design?</w:t>
            </w:r>
          </w:p>
        </w:tc>
        <w:tc>
          <w:tcPr>
            <w:tcW w:w="290" w:type="pct"/>
            <w:vAlign w:val="center"/>
          </w:tcPr>
          <w:p w14:paraId="4C28372F" w14:textId="77777777" w:rsidR="00760F8B" w:rsidRPr="00D81A9E" w:rsidRDefault="00760F8B" w:rsidP="00760F8B">
            <w:pPr>
              <w:contextualSpacing/>
              <w:jc w:val="center"/>
            </w:pPr>
            <w:r w:rsidRPr="00D81A9E">
              <w:t>CO3</w:t>
            </w:r>
          </w:p>
        </w:tc>
        <w:tc>
          <w:tcPr>
            <w:tcW w:w="248" w:type="pct"/>
            <w:vAlign w:val="center"/>
          </w:tcPr>
          <w:p w14:paraId="3DD9D44D" w14:textId="77777777" w:rsidR="00760F8B" w:rsidRPr="00D81A9E" w:rsidRDefault="00760F8B" w:rsidP="00760F8B">
            <w:pPr>
              <w:contextualSpacing/>
              <w:jc w:val="center"/>
            </w:pPr>
            <w:r w:rsidRPr="00D81A9E">
              <w:t>R</w:t>
            </w:r>
          </w:p>
        </w:tc>
        <w:tc>
          <w:tcPr>
            <w:tcW w:w="553" w:type="pct"/>
            <w:vAlign w:val="center"/>
          </w:tcPr>
          <w:p w14:paraId="68B259B9" w14:textId="77777777" w:rsidR="00760F8B" w:rsidRPr="00D81A9E" w:rsidRDefault="00760F8B" w:rsidP="00760F8B">
            <w:pPr>
              <w:contextualSpacing/>
              <w:jc w:val="center"/>
            </w:pPr>
            <w:r w:rsidRPr="00D81A9E">
              <w:t>20</w:t>
            </w:r>
          </w:p>
        </w:tc>
      </w:tr>
      <w:tr w:rsidR="00760F8B" w:rsidRPr="00D81A9E" w14:paraId="30ECE340" w14:textId="77777777" w:rsidTr="00760F8B">
        <w:trPr>
          <w:trHeight w:val="172"/>
        </w:trPr>
        <w:tc>
          <w:tcPr>
            <w:tcW w:w="264" w:type="pct"/>
            <w:vAlign w:val="center"/>
          </w:tcPr>
          <w:p w14:paraId="4906DBBE" w14:textId="77777777" w:rsidR="00760F8B" w:rsidRPr="00D81A9E" w:rsidRDefault="00760F8B" w:rsidP="00760F8B">
            <w:pPr>
              <w:contextualSpacing/>
              <w:jc w:val="center"/>
            </w:pPr>
          </w:p>
        </w:tc>
        <w:tc>
          <w:tcPr>
            <w:tcW w:w="182" w:type="pct"/>
            <w:vAlign w:val="center"/>
          </w:tcPr>
          <w:p w14:paraId="2728DC8B" w14:textId="77777777" w:rsidR="00760F8B" w:rsidRPr="00D81A9E" w:rsidRDefault="00760F8B" w:rsidP="00760F8B">
            <w:pPr>
              <w:contextualSpacing/>
            </w:pPr>
          </w:p>
        </w:tc>
        <w:tc>
          <w:tcPr>
            <w:tcW w:w="3463" w:type="pct"/>
            <w:vAlign w:val="bottom"/>
          </w:tcPr>
          <w:p w14:paraId="65A19623" w14:textId="77777777" w:rsidR="00760F8B" w:rsidRPr="00D81A9E" w:rsidRDefault="00760F8B" w:rsidP="00760F8B">
            <w:pPr>
              <w:contextualSpacing/>
              <w:jc w:val="center"/>
            </w:pPr>
            <w:r w:rsidRPr="00D81A9E">
              <w:rPr>
                <w:b/>
                <w:bCs/>
              </w:rPr>
              <w:t>(OR)</w:t>
            </w:r>
          </w:p>
        </w:tc>
        <w:tc>
          <w:tcPr>
            <w:tcW w:w="290" w:type="pct"/>
            <w:vAlign w:val="center"/>
          </w:tcPr>
          <w:p w14:paraId="0309AE29" w14:textId="77777777" w:rsidR="00760F8B" w:rsidRPr="00D81A9E" w:rsidRDefault="00760F8B" w:rsidP="00760F8B">
            <w:pPr>
              <w:contextualSpacing/>
              <w:jc w:val="center"/>
            </w:pPr>
          </w:p>
        </w:tc>
        <w:tc>
          <w:tcPr>
            <w:tcW w:w="248" w:type="pct"/>
            <w:vAlign w:val="center"/>
          </w:tcPr>
          <w:p w14:paraId="256B0E86" w14:textId="77777777" w:rsidR="00760F8B" w:rsidRPr="00D81A9E" w:rsidRDefault="00760F8B" w:rsidP="00760F8B">
            <w:pPr>
              <w:contextualSpacing/>
              <w:jc w:val="center"/>
            </w:pPr>
          </w:p>
        </w:tc>
        <w:tc>
          <w:tcPr>
            <w:tcW w:w="553" w:type="pct"/>
            <w:vAlign w:val="center"/>
          </w:tcPr>
          <w:p w14:paraId="1718E3EE" w14:textId="77777777" w:rsidR="00760F8B" w:rsidRPr="00D81A9E" w:rsidRDefault="00760F8B" w:rsidP="00760F8B">
            <w:pPr>
              <w:contextualSpacing/>
              <w:jc w:val="center"/>
            </w:pPr>
          </w:p>
        </w:tc>
      </w:tr>
      <w:tr w:rsidR="00760F8B" w:rsidRPr="00D81A9E" w14:paraId="5F12099B" w14:textId="77777777" w:rsidTr="00760F8B">
        <w:trPr>
          <w:trHeight w:val="394"/>
        </w:trPr>
        <w:tc>
          <w:tcPr>
            <w:tcW w:w="264" w:type="pct"/>
            <w:vAlign w:val="center"/>
          </w:tcPr>
          <w:p w14:paraId="0AD6D429" w14:textId="77777777" w:rsidR="00760F8B" w:rsidRPr="00D81A9E" w:rsidRDefault="00760F8B" w:rsidP="00760F8B">
            <w:pPr>
              <w:contextualSpacing/>
              <w:jc w:val="center"/>
            </w:pPr>
            <w:r w:rsidRPr="00D81A9E">
              <w:t>4.</w:t>
            </w:r>
          </w:p>
        </w:tc>
        <w:tc>
          <w:tcPr>
            <w:tcW w:w="182" w:type="pct"/>
            <w:vAlign w:val="center"/>
          </w:tcPr>
          <w:p w14:paraId="6E95EE6D" w14:textId="77777777" w:rsidR="00760F8B" w:rsidRPr="00D81A9E" w:rsidRDefault="00760F8B" w:rsidP="00760F8B">
            <w:pPr>
              <w:contextualSpacing/>
            </w:pPr>
            <w:r w:rsidRPr="00D81A9E">
              <w:t>a.</w:t>
            </w:r>
          </w:p>
        </w:tc>
        <w:tc>
          <w:tcPr>
            <w:tcW w:w="3463" w:type="pct"/>
            <w:vAlign w:val="bottom"/>
          </w:tcPr>
          <w:p w14:paraId="08E8BB05" w14:textId="77777777" w:rsidR="00760F8B" w:rsidRPr="00D81A9E" w:rsidRDefault="00760F8B" w:rsidP="00760F8B">
            <w:pPr>
              <w:contextualSpacing/>
              <w:jc w:val="both"/>
            </w:pPr>
            <w:r w:rsidRPr="00D81A9E">
              <w:t>Critically evaluate the stages of the new Product development process and strategy.</w:t>
            </w:r>
          </w:p>
        </w:tc>
        <w:tc>
          <w:tcPr>
            <w:tcW w:w="290" w:type="pct"/>
            <w:vAlign w:val="center"/>
          </w:tcPr>
          <w:p w14:paraId="635B6630" w14:textId="77777777" w:rsidR="00760F8B" w:rsidRPr="00D81A9E" w:rsidRDefault="00760F8B" w:rsidP="00760F8B">
            <w:pPr>
              <w:contextualSpacing/>
              <w:jc w:val="center"/>
            </w:pPr>
            <w:r w:rsidRPr="00D81A9E">
              <w:t>CO3</w:t>
            </w:r>
          </w:p>
        </w:tc>
        <w:tc>
          <w:tcPr>
            <w:tcW w:w="248" w:type="pct"/>
            <w:vAlign w:val="center"/>
          </w:tcPr>
          <w:p w14:paraId="446C2231" w14:textId="77777777" w:rsidR="00760F8B" w:rsidRPr="00D81A9E" w:rsidRDefault="00760F8B" w:rsidP="00760F8B">
            <w:pPr>
              <w:contextualSpacing/>
              <w:jc w:val="center"/>
            </w:pPr>
            <w:r w:rsidRPr="00D81A9E">
              <w:t>AN</w:t>
            </w:r>
          </w:p>
        </w:tc>
        <w:tc>
          <w:tcPr>
            <w:tcW w:w="553" w:type="pct"/>
            <w:vAlign w:val="center"/>
          </w:tcPr>
          <w:p w14:paraId="03689B14" w14:textId="77777777" w:rsidR="00760F8B" w:rsidRPr="00D81A9E" w:rsidRDefault="00760F8B" w:rsidP="00760F8B">
            <w:pPr>
              <w:contextualSpacing/>
              <w:jc w:val="center"/>
            </w:pPr>
            <w:r w:rsidRPr="00D81A9E">
              <w:t>20</w:t>
            </w:r>
          </w:p>
        </w:tc>
      </w:tr>
      <w:tr w:rsidR="00760F8B" w:rsidRPr="00D81A9E" w14:paraId="4B61E0EB" w14:textId="77777777" w:rsidTr="00760F8B">
        <w:trPr>
          <w:trHeight w:val="394"/>
        </w:trPr>
        <w:tc>
          <w:tcPr>
            <w:tcW w:w="264" w:type="pct"/>
            <w:vAlign w:val="center"/>
          </w:tcPr>
          <w:p w14:paraId="52077A1E" w14:textId="77777777" w:rsidR="00760F8B" w:rsidRPr="00D81A9E" w:rsidRDefault="00760F8B" w:rsidP="00760F8B">
            <w:pPr>
              <w:contextualSpacing/>
              <w:jc w:val="center"/>
            </w:pPr>
          </w:p>
        </w:tc>
        <w:tc>
          <w:tcPr>
            <w:tcW w:w="182" w:type="pct"/>
            <w:vAlign w:val="center"/>
          </w:tcPr>
          <w:p w14:paraId="03E49F94" w14:textId="77777777" w:rsidR="00760F8B" w:rsidRPr="00D81A9E" w:rsidRDefault="00760F8B" w:rsidP="00760F8B">
            <w:pPr>
              <w:contextualSpacing/>
            </w:pPr>
          </w:p>
        </w:tc>
        <w:tc>
          <w:tcPr>
            <w:tcW w:w="3463" w:type="pct"/>
            <w:vAlign w:val="bottom"/>
          </w:tcPr>
          <w:p w14:paraId="74CA9999" w14:textId="77777777" w:rsidR="00760F8B" w:rsidRPr="00D81A9E" w:rsidRDefault="00760F8B" w:rsidP="00760F8B">
            <w:pPr>
              <w:contextualSpacing/>
              <w:jc w:val="both"/>
            </w:pPr>
          </w:p>
        </w:tc>
        <w:tc>
          <w:tcPr>
            <w:tcW w:w="290" w:type="pct"/>
            <w:vAlign w:val="center"/>
          </w:tcPr>
          <w:p w14:paraId="1B738290" w14:textId="77777777" w:rsidR="00760F8B" w:rsidRPr="00D81A9E" w:rsidRDefault="00760F8B" w:rsidP="00760F8B">
            <w:pPr>
              <w:contextualSpacing/>
              <w:jc w:val="center"/>
            </w:pPr>
          </w:p>
        </w:tc>
        <w:tc>
          <w:tcPr>
            <w:tcW w:w="248" w:type="pct"/>
            <w:vAlign w:val="center"/>
          </w:tcPr>
          <w:p w14:paraId="39648B14" w14:textId="77777777" w:rsidR="00760F8B" w:rsidRPr="00D81A9E" w:rsidRDefault="00760F8B" w:rsidP="00760F8B">
            <w:pPr>
              <w:contextualSpacing/>
              <w:jc w:val="center"/>
            </w:pPr>
          </w:p>
        </w:tc>
        <w:tc>
          <w:tcPr>
            <w:tcW w:w="553" w:type="pct"/>
            <w:vAlign w:val="center"/>
          </w:tcPr>
          <w:p w14:paraId="61386404" w14:textId="77777777" w:rsidR="00760F8B" w:rsidRPr="00D81A9E" w:rsidRDefault="00760F8B" w:rsidP="00760F8B">
            <w:pPr>
              <w:contextualSpacing/>
              <w:jc w:val="center"/>
            </w:pPr>
          </w:p>
        </w:tc>
      </w:tr>
      <w:tr w:rsidR="00760F8B" w:rsidRPr="00D81A9E" w14:paraId="24E6AF43" w14:textId="77777777" w:rsidTr="00760F8B">
        <w:trPr>
          <w:trHeight w:val="394"/>
        </w:trPr>
        <w:tc>
          <w:tcPr>
            <w:tcW w:w="264" w:type="pct"/>
            <w:vAlign w:val="center"/>
          </w:tcPr>
          <w:p w14:paraId="04FE6DB1" w14:textId="77777777" w:rsidR="00760F8B" w:rsidRPr="00D81A9E" w:rsidRDefault="00760F8B" w:rsidP="00760F8B">
            <w:pPr>
              <w:contextualSpacing/>
              <w:jc w:val="center"/>
            </w:pPr>
            <w:r w:rsidRPr="00D81A9E">
              <w:t>5.</w:t>
            </w:r>
          </w:p>
        </w:tc>
        <w:tc>
          <w:tcPr>
            <w:tcW w:w="182" w:type="pct"/>
            <w:vAlign w:val="center"/>
          </w:tcPr>
          <w:p w14:paraId="2FC2DC5E" w14:textId="77777777" w:rsidR="00760F8B" w:rsidRPr="00D81A9E" w:rsidRDefault="00760F8B" w:rsidP="00760F8B">
            <w:pPr>
              <w:contextualSpacing/>
            </w:pPr>
            <w:r w:rsidRPr="00D81A9E">
              <w:t>a.</w:t>
            </w:r>
          </w:p>
        </w:tc>
        <w:tc>
          <w:tcPr>
            <w:tcW w:w="3463" w:type="pct"/>
            <w:vAlign w:val="bottom"/>
          </w:tcPr>
          <w:p w14:paraId="618CDD69" w14:textId="77777777" w:rsidR="00760F8B" w:rsidRPr="00D81A9E" w:rsidRDefault="00760F8B" w:rsidP="00760F8B">
            <w:pPr>
              <w:contextualSpacing/>
              <w:jc w:val="both"/>
            </w:pPr>
            <w:r w:rsidRPr="00D81A9E">
              <w:t>Explain the steps involved in capacity planning and also discuss the advantages and disadvantages of various aggregate planning methods.</w:t>
            </w:r>
          </w:p>
        </w:tc>
        <w:tc>
          <w:tcPr>
            <w:tcW w:w="290" w:type="pct"/>
            <w:vAlign w:val="center"/>
          </w:tcPr>
          <w:p w14:paraId="7416E81F" w14:textId="77777777" w:rsidR="00760F8B" w:rsidRPr="00D81A9E" w:rsidRDefault="00760F8B" w:rsidP="00760F8B">
            <w:pPr>
              <w:contextualSpacing/>
              <w:jc w:val="center"/>
            </w:pPr>
            <w:r w:rsidRPr="00D81A9E">
              <w:t>CO4</w:t>
            </w:r>
          </w:p>
        </w:tc>
        <w:tc>
          <w:tcPr>
            <w:tcW w:w="248" w:type="pct"/>
            <w:vAlign w:val="center"/>
          </w:tcPr>
          <w:p w14:paraId="2DD3EB71" w14:textId="77777777" w:rsidR="00760F8B" w:rsidRPr="00D81A9E" w:rsidRDefault="00760F8B" w:rsidP="00760F8B">
            <w:pPr>
              <w:contextualSpacing/>
              <w:jc w:val="center"/>
            </w:pPr>
            <w:r w:rsidRPr="00D81A9E">
              <w:t>U</w:t>
            </w:r>
          </w:p>
        </w:tc>
        <w:tc>
          <w:tcPr>
            <w:tcW w:w="553" w:type="pct"/>
            <w:vAlign w:val="center"/>
          </w:tcPr>
          <w:p w14:paraId="35FC2365" w14:textId="77777777" w:rsidR="00760F8B" w:rsidRPr="00D81A9E" w:rsidRDefault="00760F8B" w:rsidP="00760F8B">
            <w:pPr>
              <w:contextualSpacing/>
              <w:jc w:val="center"/>
            </w:pPr>
            <w:r w:rsidRPr="00D81A9E">
              <w:t>10</w:t>
            </w:r>
          </w:p>
        </w:tc>
      </w:tr>
      <w:tr w:rsidR="00760F8B" w:rsidRPr="00D81A9E" w14:paraId="67C65EF1" w14:textId="77777777" w:rsidTr="00760F8B">
        <w:trPr>
          <w:trHeight w:val="394"/>
        </w:trPr>
        <w:tc>
          <w:tcPr>
            <w:tcW w:w="264" w:type="pct"/>
            <w:vAlign w:val="center"/>
          </w:tcPr>
          <w:p w14:paraId="40DE6173" w14:textId="77777777" w:rsidR="00760F8B" w:rsidRPr="00D81A9E" w:rsidRDefault="00760F8B" w:rsidP="00760F8B">
            <w:pPr>
              <w:contextualSpacing/>
              <w:jc w:val="center"/>
            </w:pPr>
          </w:p>
        </w:tc>
        <w:tc>
          <w:tcPr>
            <w:tcW w:w="182" w:type="pct"/>
            <w:vAlign w:val="center"/>
          </w:tcPr>
          <w:p w14:paraId="2E4D56E4" w14:textId="77777777" w:rsidR="00760F8B" w:rsidRPr="00D81A9E" w:rsidRDefault="00760F8B" w:rsidP="00760F8B">
            <w:pPr>
              <w:contextualSpacing/>
            </w:pPr>
            <w:r w:rsidRPr="00D81A9E">
              <w:t>b.</w:t>
            </w:r>
          </w:p>
        </w:tc>
        <w:tc>
          <w:tcPr>
            <w:tcW w:w="3463" w:type="pct"/>
            <w:vAlign w:val="bottom"/>
          </w:tcPr>
          <w:p w14:paraId="680B21B2" w14:textId="77777777" w:rsidR="00760F8B" w:rsidRPr="00D81A9E" w:rsidRDefault="00760F8B" w:rsidP="00760F8B">
            <w:pPr>
              <w:contextualSpacing/>
              <w:jc w:val="both"/>
            </w:pPr>
            <w:r w:rsidRPr="00D81A9E">
              <w:t>Enumerate the factors that you will consider for selecting a location for an Automobile assembly plant.</w:t>
            </w:r>
          </w:p>
        </w:tc>
        <w:tc>
          <w:tcPr>
            <w:tcW w:w="290" w:type="pct"/>
            <w:vAlign w:val="center"/>
          </w:tcPr>
          <w:p w14:paraId="0E18A4B3" w14:textId="77777777" w:rsidR="00760F8B" w:rsidRPr="00D81A9E" w:rsidRDefault="00760F8B" w:rsidP="00760F8B">
            <w:pPr>
              <w:contextualSpacing/>
              <w:jc w:val="center"/>
            </w:pPr>
            <w:r w:rsidRPr="00D81A9E">
              <w:t>CO4</w:t>
            </w:r>
          </w:p>
        </w:tc>
        <w:tc>
          <w:tcPr>
            <w:tcW w:w="248" w:type="pct"/>
            <w:vAlign w:val="center"/>
          </w:tcPr>
          <w:p w14:paraId="6273243E" w14:textId="77777777" w:rsidR="00760F8B" w:rsidRPr="00D81A9E" w:rsidRDefault="00760F8B" w:rsidP="00760F8B">
            <w:pPr>
              <w:contextualSpacing/>
              <w:jc w:val="center"/>
            </w:pPr>
            <w:r w:rsidRPr="00D81A9E">
              <w:t>E</w:t>
            </w:r>
          </w:p>
        </w:tc>
        <w:tc>
          <w:tcPr>
            <w:tcW w:w="553" w:type="pct"/>
            <w:vAlign w:val="center"/>
          </w:tcPr>
          <w:p w14:paraId="764247B8" w14:textId="77777777" w:rsidR="00760F8B" w:rsidRPr="00D81A9E" w:rsidRDefault="00760F8B" w:rsidP="00760F8B">
            <w:pPr>
              <w:contextualSpacing/>
              <w:jc w:val="center"/>
            </w:pPr>
            <w:r w:rsidRPr="00D81A9E">
              <w:t>10</w:t>
            </w:r>
          </w:p>
        </w:tc>
      </w:tr>
      <w:tr w:rsidR="00760F8B" w:rsidRPr="00D81A9E" w14:paraId="08345ACC" w14:textId="77777777" w:rsidTr="00760F8B">
        <w:trPr>
          <w:trHeight w:val="261"/>
        </w:trPr>
        <w:tc>
          <w:tcPr>
            <w:tcW w:w="264" w:type="pct"/>
            <w:vAlign w:val="center"/>
          </w:tcPr>
          <w:p w14:paraId="4035428E" w14:textId="77777777" w:rsidR="00760F8B" w:rsidRPr="00D81A9E" w:rsidRDefault="00760F8B" w:rsidP="00760F8B">
            <w:pPr>
              <w:contextualSpacing/>
              <w:jc w:val="center"/>
            </w:pPr>
          </w:p>
        </w:tc>
        <w:tc>
          <w:tcPr>
            <w:tcW w:w="182" w:type="pct"/>
            <w:vAlign w:val="center"/>
          </w:tcPr>
          <w:p w14:paraId="564716DA" w14:textId="77777777" w:rsidR="00760F8B" w:rsidRPr="00D81A9E" w:rsidRDefault="00760F8B" w:rsidP="00760F8B">
            <w:pPr>
              <w:contextualSpacing/>
            </w:pPr>
          </w:p>
        </w:tc>
        <w:tc>
          <w:tcPr>
            <w:tcW w:w="3463" w:type="pct"/>
            <w:vAlign w:val="bottom"/>
          </w:tcPr>
          <w:p w14:paraId="00449E2A" w14:textId="77777777" w:rsidR="00760F8B" w:rsidRPr="00D81A9E" w:rsidRDefault="00760F8B" w:rsidP="00760F8B">
            <w:pPr>
              <w:contextualSpacing/>
              <w:jc w:val="center"/>
            </w:pPr>
            <w:r w:rsidRPr="00D81A9E">
              <w:rPr>
                <w:b/>
                <w:bCs/>
              </w:rPr>
              <w:t>(OR)</w:t>
            </w:r>
          </w:p>
        </w:tc>
        <w:tc>
          <w:tcPr>
            <w:tcW w:w="290" w:type="pct"/>
            <w:vAlign w:val="center"/>
          </w:tcPr>
          <w:p w14:paraId="63745320" w14:textId="77777777" w:rsidR="00760F8B" w:rsidRPr="00D81A9E" w:rsidRDefault="00760F8B" w:rsidP="00760F8B">
            <w:pPr>
              <w:contextualSpacing/>
              <w:jc w:val="center"/>
            </w:pPr>
          </w:p>
        </w:tc>
        <w:tc>
          <w:tcPr>
            <w:tcW w:w="248" w:type="pct"/>
            <w:vAlign w:val="center"/>
          </w:tcPr>
          <w:p w14:paraId="00A5D05E" w14:textId="77777777" w:rsidR="00760F8B" w:rsidRPr="00D81A9E" w:rsidRDefault="00760F8B" w:rsidP="00760F8B">
            <w:pPr>
              <w:contextualSpacing/>
              <w:jc w:val="center"/>
            </w:pPr>
          </w:p>
        </w:tc>
        <w:tc>
          <w:tcPr>
            <w:tcW w:w="553" w:type="pct"/>
            <w:vAlign w:val="center"/>
          </w:tcPr>
          <w:p w14:paraId="74374A90" w14:textId="77777777" w:rsidR="00760F8B" w:rsidRPr="00D81A9E" w:rsidRDefault="00760F8B" w:rsidP="00760F8B">
            <w:pPr>
              <w:contextualSpacing/>
              <w:jc w:val="center"/>
            </w:pPr>
          </w:p>
        </w:tc>
      </w:tr>
      <w:tr w:rsidR="00760F8B" w:rsidRPr="00D81A9E" w14:paraId="25B90CC7" w14:textId="77777777" w:rsidTr="00760F8B">
        <w:trPr>
          <w:trHeight w:val="394"/>
        </w:trPr>
        <w:tc>
          <w:tcPr>
            <w:tcW w:w="264" w:type="pct"/>
            <w:vAlign w:val="center"/>
          </w:tcPr>
          <w:p w14:paraId="5B8BF317" w14:textId="77777777" w:rsidR="00760F8B" w:rsidRPr="00D81A9E" w:rsidRDefault="00760F8B" w:rsidP="00760F8B">
            <w:pPr>
              <w:contextualSpacing/>
              <w:jc w:val="center"/>
            </w:pPr>
            <w:r w:rsidRPr="00D81A9E">
              <w:t>6.</w:t>
            </w:r>
          </w:p>
        </w:tc>
        <w:tc>
          <w:tcPr>
            <w:tcW w:w="182" w:type="pct"/>
            <w:vAlign w:val="center"/>
          </w:tcPr>
          <w:p w14:paraId="22F98EED" w14:textId="77777777" w:rsidR="00760F8B" w:rsidRPr="00D81A9E" w:rsidRDefault="00760F8B" w:rsidP="00760F8B">
            <w:pPr>
              <w:contextualSpacing/>
            </w:pPr>
            <w:r w:rsidRPr="00D81A9E">
              <w:t>a.</w:t>
            </w:r>
          </w:p>
        </w:tc>
        <w:tc>
          <w:tcPr>
            <w:tcW w:w="3463" w:type="pct"/>
            <w:vAlign w:val="bottom"/>
          </w:tcPr>
          <w:p w14:paraId="5AECDE35" w14:textId="77777777" w:rsidR="00760F8B" w:rsidRPr="00D81A9E" w:rsidRDefault="00760F8B" w:rsidP="00760F8B">
            <w:pPr>
              <w:contextualSpacing/>
              <w:jc w:val="both"/>
            </w:pPr>
            <w:r w:rsidRPr="00D81A9E">
              <w:t>What are the different types of facility Layout? Explain with neat diagrams.</w:t>
            </w:r>
          </w:p>
        </w:tc>
        <w:tc>
          <w:tcPr>
            <w:tcW w:w="290" w:type="pct"/>
            <w:vAlign w:val="center"/>
          </w:tcPr>
          <w:p w14:paraId="4C15755D" w14:textId="77777777" w:rsidR="00760F8B" w:rsidRPr="00D81A9E" w:rsidRDefault="00760F8B" w:rsidP="00760F8B">
            <w:pPr>
              <w:contextualSpacing/>
              <w:jc w:val="center"/>
            </w:pPr>
            <w:r w:rsidRPr="00D81A9E">
              <w:t>CO5</w:t>
            </w:r>
          </w:p>
        </w:tc>
        <w:tc>
          <w:tcPr>
            <w:tcW w:w="248" w:type="pct"/>
            <w:vAlign w:val="center"/>
          </w:tcPr>
          <w:p w14:paraId="6E445004" w14:textId="77777777" w:rsidR="00760F8B" w:rsidRPr="00D81A9E" w:rsidRDefault="00760F8B" w:rsidP="00760F8B">
            <w:pPr>
              <w:contextualSpacing/>
              <w:jc w:val="center"/>
            </w:pPr>
            <w:r w:rsidRPr="00D81A9E">
              <w:t>R</w:t>
            </w:r>
          </w:p>
        </w:tc>
        <w:tc>
          <w:tcPr>
            <w:tcW w:w="553" w:type="pct"/>
            <w:vAlign w:val="center"/>
          </w:tcPr>
          <w:p w14:paraId="4DBEA47C" w14:textId="77777777" w:rsidR="00760F8B" w:rsidRPr="00D81A9E" w:rsidRDefault="00760F8B" w:rsidP="00760F8B">
            <w:pPr>
              <w:contextualSpacing/>
              <w:jc w:val="center"/>
            </w:pPr>
            <w:r w:rsidRPr="00D81A9E">
              <w:t>20</w:t>
            </w:r>
          </w:p>
        </w:tc>
      </w:tr>
      <w:tr w:rsidR="00760F8B" w:rsidRPr="00D81A9E" w14:paraId="0A96A0E1" w14:textId="77777777" w:rsidTr="00760F8B">
        <w:trPr>
          <w:trHeight w:val="394"/>
        </w:trPr>
        <w:tc>
          <w:tcPr>
            <w:tcW w:w="264" w:type="pct"/>
            <w:vAlign w:val="center"/>
          </w:tcPr>
          <w:p w14:paraId="472BFF11" w14:textId="77777777" w:rsidR="00760F8B" w:rsidRPr="00D81A9E" w:rsidRDefault="00760F8B" w:rsidP="00760F8B">
            <w:pPr>
              <w:contextualSpacing/>
              <w:jc w:val="center"/>
            </w:pPr>
          </w:p>
        </w:tc>
        <w:tc>
          <w:tcPr>
            <w:tcW w:w="182" w:type="pct"/>
            <w:vAlign w:val="center"/>
          </w:tcPr>
          <w:p w14:paraId="7DE501AB" w14:textId="77777777" w:rsidR="00760F8B" w:rsidRPr="00D81A9E" w:rsidRDefault="00760F8B" w:rsidP="00760F8B">
            <w:pPr>
              <w:contextualSpacing/>
            </w:pPr>
          </w:p>
        </w:tc>
        <w:tc>
          <w:tcPr>
            <w:tcW w:w="3463" w:type="pct"/>
            <w:vAlign w:val="bottom"/>
          </w:tcPr>
          <w:p w14:paraId="557DFCCC" w14:textId="77777777" w:rsidR="00760F8B" w:rsidRPr="00D81A9E" w:rsidRDefault="00760F8B" w:rsidP="00760F8B">
            <w:pPr>
              <w:contextualSpacing/>
              <w:jc w:val="both"/>
            </w:pPr>
          </w:p>
        </w:tc>
        <w:tc>
          <w:tcPr>
            <w:tcW w:w="290" w:type="pct"/>
            <w:vAlign w:val="center"/>
          </w:tcPr>
          <w:p w14:paraId="5D580BBA" w14:textId="77777777" w:rsidR="00760F8B" w:rsidRPr="00D81A9E" w:rsidRDefault="00760F8B" w:rsidP="00760F8B">
            <w:pPr>
              <w:contextualSpacing/>
              <w:jc w:val="center"/>
            </w:pPr>
          </w:p>
        </w:tc>
        <w:tc>
          <w:tcPr>
            <w:tcW w:w="248" w:type="pct"/>
            <w:vAlign w:val="center"/>
          </w:tcPr>
          <w:p w14:paraId="15C6D4CF" w14:textId="77777777" w:rsidR="00760F8B" w:rsidRPr="00D81A9E" w:rsidRDefault="00760F8B" w:rsidP="00760F8B">
            <w:pPr>
              <w:contextualSpacing/>
              <w:jc w:val="center"/>
            </w:pPr>
          </w:p>
        </w:tc>
        <w:tc>
          <w:tcPr>
            <w:tcW w:w="553" w:type="pct"/>
            <w:vAlign w:val="center"/>
          </w:tcPr>
          <w:p w14:paraId="07DED4CE" w14:textId="77777777" w:rsidR="00760F8B" w:rsidRPr="00D81A9E" w:rsidRDefault="00760F8B" w:rsidP="00760F8B">
            <w:pPr>
              <w:contextualSpacing/>
              <w:jc w:val="center"/>
            </w:pPr>
          </w:p>
        </w:tc>
      </w:tr>
      <w:tr w:rsidR="00760F8B" w:rsidRPr="00D81A9E" w14:paraId="00525000" w14:textId="77777777" w:rsidTr="00760F8B">
        <w:trPr>
          <w:trHeight w:val="394"/>
        </w:trPr>
        <w:tc>
          <w:tcPr>
            <w:tcW w:w="264" w:type="pct"/>
            <w:vAlign w:val="center"/>
          </w:tcPr>
          <w:p w14:paraId="4FA69A80" w14:textId="77777777" w:rsidR="00760F8B" w:rsidRPr="00D81A9E" w:rsidRDefault="00760F8B" w:rsidP="00760F8B">
            <w:pPr>
              <w:contextualSpacing/>
              <w:jc w:val="center"/>
            </w:pPr>
            <w:r w:rsidRPr="00D81A9E">
              <w:t>7.</w:t>
            </w:r>
          </w:p>
        </w:tc>
        <w:tc>
          <w:tcPr>
            <w:tcW w:w="182" w:type="pct"/>
            <w:vAlign w:val="center"/>
          </w:tcPr>
          <w:p w14:paraId="4581F445" w14:textId="77777777" w:rsidR="00760F8B" w:rsidRPr="00D81A9E" w:rsidRDefault="00760F8B" w:rsidP="00760F8B">
            <w:pPr>
              <w:contextualSpacing/>
            </w:pPr>
            <w:r w:rsidRPr="00D81A9E">
              <w:t>a.</w:t>
            </w:r>
          </w:p>
        </w:tc>
        <w:tc>
          <w:tcPr>
            <w:tcW w:w="3463" w:type="pct"/>
            <w:vAlign w:val="bottom"/>
          </w:tcPr>
          <w:p w14:paraId="2584D7C1" w14:textId="77777777" w:rsidR="00760F8B" w:rsidRPr="00D81A9E" w:rsidRDefault="00760F8B" w:rsidP="00760F8B">
            <w:pPr>
              <w:contextualSpacing/>
              <w:jc w:val="both"/>
            </w:pPr>
            <w:r w:rsidRPr="00D81A9E">
              <w:t>Discuss the different control techniques in Inventory management.</w:t>
            </w:r>
          </w:p>
        </w:tc>
        <w:tc>
          <w:tcPr>
            <w:tcW w:w="290" w:type="pct"/>
            <w:vAlign w:val="center"/>
          </w:tcPr>
          <w:p w14:paraId="7455D509" w14:textId="77777777" w:rsidR="00760F8B" w:rsidRPr="00D81A9E" w:rsidRDefault="00760F8B" w:rsidP="00760F8B">
            <w:pPr>
              <w:contextualSpacing/>
              <w:jc w:val="center"/>
            </w:pPr>
            <w:r w:rsidRPr="00D81A9E">
              <w:t>CO5</w:t>
            </w:r>
          </w:p>
        </w:tc>
        <w:tc>
          <w:tcPr>
            <w:tcW w:w="248" w:type="pct"/>
            <w:vAlign w:val="center"/>
          </w:tcPr>
          <w:p w14:paraId="1BDAB6E1" w14:textId="77777777" w:rsidR="00760F8B" w:rsidRPr="00D81A9E" w:rsidRDefault="00760F8B" w:rsidP="00760F8B">
            <w:pPr>
              <w:contextualSpacing/>
              <w:jc w:val="center"/>
            </w:pPr>
            <w:r w:rsidRPr="00D81A9E">
              <w:t>E</w:t>
            </w:r>
          </w:p>
        </w:tc>
        <w:tc>
          <w:tcPr>
            <w:tcW w:w="553" w:type="pct"/>
            <w:vAlign w:val="center"/>
          </w:tcPr>
          <w:p w14:paraId="30A68BEA" w14:textId="77777777" w:rsidR="00760F8B" w:rsidRPr="00D81A9E" w:rsidRDefault="00760F8B" w:rsidP="00760F8B">
            <w:pPr>
              <w:contextualSpacing/>
              <w:jc w:val="center"/>
            </w:pPr>
            <w:r w:rsidRPr="00D81A9E">
              <w:t>20</w:t>
            </w:r>
          </w:p>
        </w:tc>
      </w:tr>
      <w:tr w:rsidR="00760F8B" w:rsidRPr="00D81A9E" w14:paraId="4D5E4F95" w14:textId="77777777" w:rsidTr="00760F8B">
        <w:trPr>
          <w:trHeight w:val="394"/>
        </w:trPr>
        <w:tc>
          <w:tcPr>
            <w:tcW w:w="264" w:type="pct"/>
            <w:vAlign w:val="center"/>
          </w:tcPr>
          <w:p w14:paraId="70D3C81E" w14:textId="77777777" w:rsidR="00760F8B" w:rsidRPr="00D81A9E" w:rsidRDefault="00760F8B" w:rsidP="00760F8B">
            <w:pPr>
              <w:contextualSpacing/>
              <w:jc w:val="center"/>
            </w:pPr>
          </w:p>
        </w:tc>
        <w:tc>
          <w:tcPr>
            <w:tcW w:w="182" w:type="pct"/>
            <w:vAlign w:val="center"/>
          </w:tcPr>
          <w:p w14:paraId="07B128FB" w14:textId="77777777" w:rsidR="00760F8B" w:rsidRPr="00D81A9E" w:rsidRDefault="00760F8B" w:rsidP="00760F8B">
            <w:pPr>
              <w:contextualSpacing/>
            </w:pPr>
          </w:p>
        </w:tc>
        <w:tc>
          <w:tcPr>
            <w:tcW w:w="3463" w:type="pct"/>
            <w:vAlign w:val="bottom"/>
          </w:tcPr>
          <w:p w14:paraId="327DCD45" w14:textId="77777777" w:rsidR="00760F8B" w:rsidRPr="00D81A9E" w:rsidRDefault="00760F8B" w:rsidP="00760F8B">
            <w:pPr>
              <w:contextualSpacing/>
              <w:jc w:val="center"/>
              <w:rPr>
                <w:bCs/>
              </w:rPr>
            </w:pPr>
            <w:r w:rsidRPr="00D81A9E">
              <w:rPr>
                <w:b/>
                <w:bCs/>
              </w:rPr>
              <w:t>(OR)</w:t>
            </w:r>
          </w:p>
        </w:tc>
        <w:tc>
          <w:tcPr>
            <w:tcW w:w="290" w:type="pct"/>
            <w:vAlign w:val="center"/>
          </w:tcPr>
          <w:p w14:paraId="1F38B0BA" w14:textId="77777777" w:rsidR="00760F8B" w:rsidRPr="00D81A9E" w:rsidRDefault="00760F8B" w:rsidP="00760F8B">
            <w:pPr>
              <w:contextualSpacing/>
              <w:jc w:val="center"/>
            </w:pPr>
          </w:p>
        </w:tc>
        <w:tc>
          <w:tcPr>
            <w:tcW w:w="248" w:type="pct"/>
            <w:vAlign w:val="center"/>
          </w:tcPr>
          <w:p w14:paraId="5CE08F2F" w14:textId="77777777" w:rsidR="00760F8B" w:rsidRPr="00D81A9E" w:rsidRDefault="00760F8B" w:rsidP="00760F8B">
            <w:pPr>
              <w:contextualSpacing/>
              <w:jc w:val="center"/>
            </w:pPr>
          </w:p>
        </w:tc>
        <w:tc>
          <w:tcPr>
            <w:tcW w:w="553" w:type="pct"/>
            <w:vAlign w:val="center"/>
          </w:tcPr>
          <w:p w14:paraId="2DE1E015" w14:textId="77777777" w:rsidR="00760F8B" w:rsidRPr="00D81A9E" w:rsidRDefault="00760F8B" w:rsidP="00760F8B">
            <w:pPr>
              <w:contextualSpacing/>
              <w:jc w:val="center"/>
            </w:pPr>
          </w:p>
        </w:tc>
      </w:tr>
      <w:tr w:rsidR="00760F8B" w:rsidRPr="00D81A9E" w14:paraId="3C6154C5" w14:textId="77777777" w:rsidTr="00760F8B">
        <w:trPr>
          <w:trHeight w:val="394"/>
        </w:trPr>
        <w:tc>
          <w:tcPr>
            <w:tcW w:w="264" w:type="pct"/>
            <w:vAlign w:val="center"/>
          </w:tcPr>
          <w:p w14:paraId="361FEBAF" w14:textId="77777777" w:rsidR="00760F8B" w:rsidRPr="00D81A9E" w:rsidRDefault="00760F8B" w:rsidP="00760F8B">
            <w:pPr>
              <w:contextualSpacing/>
              <w:jc w:val="center"/>
            </w:pPr>
            <w:r w:rsidRPr="00D81A9E">
              <w:t>8.</w:t>
            </w:r>
          </w:p>
        </w:tc>
        <w:tc>
          <w:tcPr>
            <w:tcW w:w="182" w:type="pct"/>
            <w:vAlign w:val="center"/>
          </w:tcPr>
          <w:p w14:paraId="01A16947" w14:textId="77777777" w:rsidR="00760F8B" w:rsidRPr="00D81A9E" w:rsidRDefault="00760F8B" w:rsidP="00760F8B">
            <w:pPr>
              <w:contextualSpacing/>
            </w:pPr>
            <w:r w:rsidRPr="00D81A9E">
              <w:t>a.</w:t>
            </w:r>
          </w:p>
        </w:tc>
        <w:tc>
          <w:tcPr>
            <w:tcW w:w="3463" w:type="pct"/>
            <w:vAlign w:val="bottom"/>
          </w:tcPr>
          <w:p w14:paraId="28506DF6" w14:textId="77777777" w:rsidR="00760F8B" w:rsidRPr="00D81A9E" w:rsidRDefault="00760F8B" w:rsidP="00760F8B">
            <w:pPr>
              <w:contextualSpacing/>
              <w:jc w:val="both"/>
              <w:rPr>
                <w:bCs/>
              </w:rPr>
            </w:pPr>
            <w:r w:rsidRPr="00D81A9E">
              <w:rPr>
                <w:bCs/>
              </w:rPr>
              <w:t>Explain the concept and methods of material requirement planning in a manufacturing industry.</w:t>
            </w:r>
          </w:p>
        </w:tc>
        <w:tc>
          <w:tcPr>
            <w:tcW w:w="290" w:type="pct"/>
            <w:vAlign w:val="center"/>
          </w:tcPr>
          <w:p w14:paraId="30972D71" w14:textId="77777777" w:rsidR="00760F8B" w:rsidRPr="00D81A9E" w:rsidRDefault="00760F8B" w:rsidP="00760F8B">
            <w:pPr>
              <w:contextualSpacing/>
              <w:jc w:val="center"/>
            </w:pPr>
            <w:r w:rsidRPr="00D81A9E">
              <w:t>CO6</w:t>
            </w:r>
          </w:p>
        </w:tc>
        <w:tc>
          <w:tcPr>
            <w:tcW w:w="248" w:type="pct"/>
            <w:vAlign w:val="center"/>
          </w:tcPr>
          <w:p w14:paraId="32B71A70" w14:textId="77777777" w:rsidR="00760F8B" w:rsidRPr="00D81A9E" w:rsidRDefault="00760F8B" w:rsidP="00760F8B">
            <w:pPr>
              <w:contextualSpacing/>
              <w:jc w:val="center"/>
            </w:pPr>
            <w:r w:rsidRPr="00D81A9E">
              <w:t>U</w:t>
            </w:r>
          </w:p>
        </w:tc>
        <w:tc>
          <w:tcPr>
            <w:tcW w:w="553" w:type="pct"/>
            <w:vAlign w:val="center"/>
          </w:tcPr>
          <w:p w14:paraId="357DF65E" w14:textId="77777777" w:rsidR="00760F8B" w:rsidRPr="00D81A9E" w:rsidRDefault="00760F8B" w:rsidP="00760F8B">
            <w:pPr>
              <w:contextualSpacing/>
              <w:jc w:val="center"/>
            </w:pPr>
            <w:r w:rsidRPr="00D81A9E">
              <w:t>10</w:t>
            </w:r>
          </w:p>
        </w:tc>
      </w:tr>
      <w:tr w:rsidR="00760F8B" w:rsidRPr="00D81A9E" w14:paraId="40BAB16D" w14:textId="77777777" w:rsidTr="00760F8B">
        <w:trPr>
          <w:trHeight w:val="394"/>
        </w:trPr>
        <w:tc>
          <w:tcPr>
            <w:tcW w:w="264" w:type="pct"/>
            <w:vAlign w:val="center"/>
          </w:tcPr>
          <w:p w14:paraId="7CFDD8D6" w14:textId="77777777" w:rsidR="00760F8B" w:rsidRPr="00D81A9E" w:rsidRDefault="00760F8B" w:rsidP="00760F8B">
            <w:pPr>
              <w:contextualSpacing/>
              <w:jc w:val="center"/>
            </w:pPr>
          </w:p>
        </w:tc>
        <w:tc>
          <w:tcPr>
            <w:tcW w:w="182" w:type="pct"/>
            <w:vAlign w:val="center"/>
          </w:tcPr>
          <w:p w14:paraId="317490B0" w14:textId="77777777" w:rsidR="00760F8B" w:rsidRPr="00D81A9E" w:rsidRDefault="00760F8B" w:rsidP="00760F8B">
            <w:pPr>
              <w:contextualSpacing/>
            </w:pPr>
            <w:r w:rsidRPr="00D81A9E">
              <w:t>b.</w:t>
            </w:r>
          </w:p>
        </w:tc>
        <w:tc>
          <w:tcPr>
            <w:tcW w:w="3463" w:type="pct"/>
            <w:vAlign w:val="bottom"/>
          </w:tcPr>
          <w:p w14:paraId="5FDF8F05" w14:textId="77777777" w:rsidR="00760F8B" w:rsidRPr="00D81A9E" w:rsidRDefault="00760F8B" w:rsidP="00760F8B">
            <w:pPr>
              <w:contextualSpacing/>
              <w:jc w:val="both"/>
              <w:rPr>
                <w:bCs/>
              </w:rPr>
            </w:pPr>
            <w:r w:rsidRPr="00D81A9E">
              <w:rPr>
                <w:bCs/>
              </w:rPr>
              <w:t>Explain the concept of</w:t>
            </w:r>
          </w:p>
          <w:p w14:paraId="1E7E9FEA" w14:textId="77777777" w:rsidR="00760F8B" w:rsidRPr="00D81A9E" w:rsidRDefault="00760F8B" w:rsidP="00760F8B">
            <w:pPr>
              <w:contextualSpacing/>
              <w:jc w:val="both"/>
              <w:rPr>
                <w:bCs/>
              </w:rPr>
            </w:pPr>
            <w:r w:rsidRPr="00D81A9E">
              <w:rPr>
                <w:bCs/>
              </w:rPr>
              <w:t>(a) TQM concept     (b) Lean Manufacturing</w:t>
            </w:r>
          </w:p>
        </w:tc>
        <w:tc>
          <w:tcPr>
            <w:tcW w:w="290" w:type="pct"/>
            <w:vAlign w:val="center"/>
          </w:tcPr>
          <w:p w14:paraId="7AC99977" w14:textId="77777777" w:rsidR="00760F8B" w:rsidRPr="00D81A9E" w:rsidRDefault="00760F8B" w:rsidP="00760F8B">
            <w:pPr>
              <w:contextualSpacing/>
              <w:jc w:val="center"/>
            </w:pPr>
            <w:r w:rsidRPr="00D81A9E">
              <w:t>CO6</w:t>
            </w:r>
          </w:p>
        </w:tc>
        <w:tc>
          <w:tcPr>
            <w:tcW w:w="248" w:type="pct"/>
            <w:vAlign w:val="center"/>
          </w:tcPr>
          <w:p w14:paraId="231152AF" w14:textId="77777777" w:rsidR="00760F8B" w:rsidRPr="00D81A9E" w:rsidRDefault="00760F8B" w:rsidP="00760F8B">
            <w:pPr>
              <w:contextualSpacing/>
              <w:jc w:val="center"/>
            </w:pPr>
            <w:r w:rsidRPr="00D81A9E">
              <w:t>AN</w:t>
            </w:r>
          </w:p>
        </w:tc>
        <w:tc>
          <w:tcPr>
            <w:tcW w:w="553" w:type="pct"/>
            <w:vAlign w:val="center"/>
          </w:tcPr>
          <w:p w14:paraId="6A9DBF24" w14:textId="77777777" w:rsidR="00760F8B" w:rsidRPr="00D81A9E" w:rsidRDefault="00760F8B" w:rsidP="00760F8B">
            <w:pPr>
              <w:contextualSpacing/>
              <w:jc w:val="center"/>
            </w:pPr>
            <w:r w:rsidRPr="00D81A9E">
              <w:t>10</w:t>
            </w:r>
          </w:p>
        </w:tc>
      </w:tr>
      <w:tr w:rsidR="00760F8B" w:rsidRPr="00D81A9E" w14:paraId="0BB7D72B" w14:textId="77777777" w:rsidTr="00760F8B">
        <w:trPr>
          <w:trHeight w:val="292"/>
        </w:trPr>
        <w:tc>
          <w:tcPr>
            <w:tcW w:w="5000" w:type="pct"/>
            <w:gridSpan w:val="6"/>
            <w:vAlign w:val="center"/>
          </w:tcPr>
          <w:p w14:paraId="55358B46" w14:textId="77777777" w:rsidR="00760F8B" w:rsidRPr="00D81A9E" w:rsidRDefault="00760F8B" w:rsidP="00760F8B">
            <w:pPr>
              <w:contextualSpacing/>
              <w:jc w:val="center"/>
              <w:rPr>
                <w:b/>
                <w:u w:val="single"/>
              </w:rPr>
            </w:pPr>
            <w:r w:rsidRPr="00D81A9E">
              <w:rPr>
                <w:b/>
                <w:u w:val="single"/>
              </w:rPr>
              <w:t>PART – B (1 X 20 = 20 MARKS)</w:t>
            </w:r>
          </w:p>
          <w:p w14:paraId="022CCCC2" w14:textId="77777777" w:rsidR="00760F8B" w:rsidRPr="00D81A9E" w:rsidRDefault="00760F8B" w:rsidP="00760F8B">
            <w:pPr>
              <w:contextualSpacing/>
              <w:jc w:val="center"/>
            </w:pPr>
            <w:r w:rsidRPr="00D81A9E">
              <w:rPr>
                <w:b/>
                <w:bCs/>
              </w:rPr>
              <w:t>COMPULSORY QUESTION</w:t>
            </w:r>
          </w:p>
        </w:tc>
      </w:tr>
      <w:tr w:rsidR="00760F8B" w:rsidRPr="00D81A9E" w14:paraId="7AADD198" w14:textId="77777777" w:rsidTr="00760F8B">
        <w:trPr>
          <w:trHeight w:val="394"/>
        </w:trPr>
        <w:tc>
          <w:tcPr>
            <w:tcW w:w="264" w:type="pct"/>
            <w:vAlign w:val="center"/>
          </w:tcPr>
          <w:p w14:paraId="26C631F1" w14:textId="77777777" w:rsidR="00760F8B" w:rsidRPr="00D81A9E" w:rsidRDefault="00760F8B" w:rsidP="00760F8B">
            <w:pPr>
              <w:contextualSpacing/>
              <w:jc w:val="center"/>
            </w:pPr>
            <w:r w:rsidRPr="00D81A9E">
              <w:t>9.</w:t>
            </w:r>
          </w:p>
        </w:tc>
        <w:tc>
          <w:tcPr>
            <w:tcW w:w="182" w:type="pct"/>
            <w:vAlign w:val="center"/>
          </w:tcPr>
          <w:p w14:paraId="1C76A031" w14:textId="77777777" w:rsidR="00760F8B" w:rsidRPr="00D81A9E" w:rsidRDefault="00760F8B" w:rsidP="00760F8B">
            <w:pPr>
              <w:contextualSpacing/>
            </w:pPr>
          </w:p>
        </w:tc>
        <w:tc>
          <w:tcPr>
            <w:tcW w:w="3463" w:type="pct"/>
            <w:vAlign w:val="bottom"/>
          </w:tcPr>
          <w:p w14:paraId="0DEC447E" w14:textId="77777777" w:rsidR="00760F8B" w:rsidRPr="00D81A9E" w:rsidRDefault="00760F8B" w:rsidP="00760F8B">
            <w:pPr>
              <w:contextualSpacing/>
              <w:jc w:val="both"/>
            </w:pPr>
            <w:r w:rsidRPr="00D81A9E">
              <w:t xml:space="preserve">Workers and management at Whirlpool Appliance’s Benton Harbor plant in Michigan have set an example of how to achieve productivity gains, </w:t>
            </w:r>
            <w:r w:rsidRPr="00D81A9E">
              <w:lastRenderedPageBreak/>
              <w:t xml:space="preserve">which has benefited not only the company and its stockholders, but also Whirlpool customers, and the workers themselves. Things weren’t always rosy at the plant. Productivity and quality weren’t good. Neither were labor-management relations, Workers hid defective parts so management wouldn’t find them, and when machines broke down, workers would simply sit down until sooner or later someone came to fix it, All that changed in the late 1980s. Faced with the possibility that the plant would be shut down, management and Labor worked together to find a way to keep the plant open. The way was to increase productivity producing more without using more resources. Interestingly, the improvement in productivity didn’t conic by spending money on fancy machines. Rather, it was accomplished by placing more emphasis on quality. That was a shift from the old way. Which emphasized volume, often at the expense </w:t>
            </w:r>
            <w:r>
              <w:t>of quality? To motivate workers,</w:t>
            </w:r>
            <w:r w:rsidRPr="00D81A9E">
              <w:t xml:space="preserve"> the company agreed to gain sharing, a plan that rewarded workers by increasing their pay for productivity increases. The company overhauled the manufacturing process and taught its workers how to improve quality. As quality improved. Productivity went up because more of the output was good and costs went down because of fewer defective parts that had to be scrapped or reworked Costs of inventory also decreased because fewer spare parts were needed to replace defective output both at the factory and for warranty repairs. And workers have been able to see the connection between their efforts to improve quality and productivity. Not only was Whirlpool able to use the productivity gains to increase workers’ pay. it was also able to hold that Lid on price increases and funnel some of the savings into research. </w:t>
            </w:r>
          </w:p>
          <w:p w14:paraId="3C0C58F2" w14:textId="77777777" w:rsidR="00760F8B" w:rsidRPr="00D81A9E" w:rsidRDefault="00760F8B" w:rsidP="00760F8B">
            <w:pPr>
              <w:contextualSpacing/>
              <w:jc w:val="both"/>
              <w:rPr>
                <w:b/>
              </w:rPr>
            </w:pPr>
            <w:r w:rsidRPr="00D81A9E">
              <w:rPr>
                <w:b/>
              </w:rPr>
              <w:t xml:space="preserve">Questions: </w:t>
            </w:r>
          </w:p>
          <w:p w14:paraId="40BD22D4" w14:textId="77777777" w:rsidR="00760F8B" w:rsidRPr="00D81A9E" w:rsidRDefault="00760F8B" w:rsidP="00760F8B">
            <w:pPr>
              <w:contextualSpacing/>
            </w:pPr>
            <w:r w:rsidRPr="00D81A9E">
              <w:t>(a) What were the two key things that Whirlpool management did to</w:t>
            </w:r>
            <w:r w:rsidRPr="00D81A9E">
              <w:br/>
              <w:t xml:space="preserve">       achieve productivity gains?</w:t>
            </w:r>
          </w:p>
          <w:p w14:paraId="32EDF82E" w14:textId="77777777" w:rsidR="00760F8B" w:rsidRPr="00D81A9E" w:rsidRDefault="00760F8B" w:rsidP="00760F8B">
            <w:pPr>
              <w:contextualSpacing/>
            </w:pPr>
            <w:r w:rsidRPr="00D81A9E">
              <w:t xml:space="preserve">(b) Who has benefited from the productivity gains? </w:t>
            </w:r>
          </w:p>
          <w:p w14:paraId="6E56DC64" w14:textId="77777777" w:rsidR="00760F8B" w:rsidRPr="00D81A9E" w:rsidRDefault="00760F8B" w:rsidP="00760F8B">
            <w:pPr>
              <w:contextualSpacing/>
            </w:pPr>
            <w:r w:rsidRPr="00D81A9E">
              <w:t>(c) How are productivity and quality related?</w:t>
            </w:r>
          </w:p>
        </w:tc>
        <w:tc>
          <w:tcPr>
            <w:tcW w:w="290" w:type="pct"/>
            <w:vAlign w:val="center"/>
          </w:tcPr>
          <w:p w14:paraId="1551E6CF" w14:textId="77777777" w:rsidR="00760F8B" w:rsidRPr="00D81A9E" w:rsidRDefault="00760F8B" w:rsidP="00760F8B">
            <w:pPr>
              <w:contextualSpacing/>
              <w:jc w:val="center"/>
            </w:pPr>
            <w:r w:rsidRPr="00D81A9E">
              <w:lastRenderedPageBreak/>
              <w:t>CO6</w:t>
            </w:r>
          </w:p>
        </w:tc>
        <w:tc>
          <w:tcPr>
            <w:tcW w:w="248" w:type="pct"/>
            <w:vAlign w:val="center"/>
          </w:tcPr>
          <w:p w14:paraId="02105E0F" w14:textId="77777777" w:rsidR="00760F8B" w:rsidRPr="00D81A9E" w:rsidRDefault="00760F8B" w:rsidP="00760F8B">
            <w:pPr>
              <w:contextualSpacing/>
              <w:jc w:val="center"/>
            </w:pPr>
            <w:r w:rsidRPr="00D81A9E">
              <w:t>AN</w:t>
            </w:r>
          </w:p>
        </w:tc>
        <w:tc>
          <w:tcPr>
            <w:tcW w:w="553" w:type="pct"/>
            <w:vAlign w:val="center"/>
          </w:tcPr>
          <w:p w14:paraId="48F5042B" w14:textId="77777777" w:rsidR="00760F8B" w:rsidRPr="00D81A9E" w:rsidRDefault="00760F8B" w:rsidP="00760F8B">
            <w:pPr>
              <w:contextualSpacing/>
              <w:jc w:val="center"/>
            </w:pPr>
            <w:r w:rsidRPr="00D81A9E">
              <w:t>20</w:t>
            </w:r>
          </w:p>
        </w:tc>
      </w:tr>
    </w:tbl>
    <w:p w14:paraId="794E9B3E" w14:textId="77777777" w:rsidR="00760F8B" w:rsidRPr="00D81A9E" w:rsidRDefault="00760F8B" w:rsidP="00760F8B">
      <w:pPr>
        <w:contextualSpacing/>
      </w:pPr>
      <w:r w:rsidRPr="00D81A9E">
        <w:rPr>
          <w:b/>
          <w:bCs/>
        </w:rPr>
        <w:lastRenderedPageBreak/>
        <w:t>CO</w:t>
      </w:r>
      <w:r w:rsidRPr="00D81A9E">
        <w:t xml:space="preserve"> – COURSE OUTCOME</w:t>
      </w:r>
      <w:r w:rsidRPr="00D81A9E">
        <w:tab/>
      </w:r>
      <w:r w:rsidRPr="00D81A9E">
        <w:tab/>
      </w:r>
      <w:r w:rsidRPr="00D81A9E">
        <w:tab/>
      </w:r>
      <w:r w:rsidRPr="00D81A9E">
        <w:tab/>
      </w:r>
      <w:r w:rsidRPr="00D81A9E">
        <w:tab/>
      </w:r>
      <w:r w:rsidRPr="00D81A9E">
        <w:rPr>
          <w:b/>
          <w:bCs/>
        </w:rPr>
        <w:t>BL</w:t>
      </w:r>
      <w:r w:rsidRPr="00D81A9E">
        <w:t xml:space="preserve"> – BLOOM’S LEVEL</w:t>
      </w:r>
    </w:p>
    <w:p w14:paraId="57A6906F" w14:textId="77777777" w:rsidR="00760F8B" w:rsidRPr="00D81A9E" w:rsidRDefault="00760F8B" w:rsidP="00760F8B">
      <w:pPr>
        <w:contextualSpacing/>
      </w:pPr>
    </w:p>
    <w:tbl>
      <w:tblPr>
        <w:tblStyle w:val="TableGrid"/>
        <w:tblW w:w="10697" w:type="dxa"/>
        <w:tblInd w:w="-289" w:type="dxa"/>
        <w:tblLook w:val="04A0" w:firstRow="1" w:lastRow="0" w:firstColumn="1" w:lastColumn="0" w:noHBand="0" w:noVBand="1"/>
      </w:tblPr>
      <w:tblGrid>
        <w:gridCol w:w="935"/>
        <w:gridCol w:w="9762"/>
      </w:tblGrid>
      <w:tr w:rsidR="00760F8B" w:rsidRPr="00D81A9E" w14:paraId="76251CFA" w14:textId="77777777" w:rsidTr="00760F8B">
        <w:trPr>
          <w:trHeight w:val="277"/>
        </w:trPr>
        <w:tc>
          <w:tcPr>
            <w:tcW w:w="935" w:type="dxa"/>
          </w:tcPr>
          <w:p w14:paraId="2BFFD65B" w14:textId="77777777" w:rsidR="00760F8B" w:rsidRPr="00D81A9E" w:rsidRDefault="00760F8B" w:rsidP="00760F8B">
            <w:pPr>
              <w:contextualSpacing/>
            </w:pPr>
          </w:p>
        </w:tc>
        <w:tc>
          <w:tcPr>
            <w:tcW w:w="9762" w:type="dxa"/>
          </w:tcPr>
          <w:p w14:paraId="10CF2758" w14:textId="77777777" w:rsidR="00760F8B" w:rsidRPr="00D81A9E" w:rsidRDefault="00760F8B" w:rsidP="00760F8B">
            <w:pPr>
              <w:contextualSpacing/>
              <w:jc w:val="center"/>
              <w:rPr>
                <w:b/>
              </w:rPr>
            </w:pPr>
            <w:r w:rsidRPr="00D81A9E">
              <w:rPr>
                <w:b/>
              </w:rPr>
              <w:t>COURSE OUTCOMES</w:t>
            </w:r>
          </w:p>
        </w:tc>
      </w:tr>
      <w:tr w:rsidR="00760F8B" w:rsidRPr="00D81A9E" w14:paraId="57FA5B2A" w14:textId="77777777" w:rsidTr="00760F8B">
        <w:trPr>
          <w:trHeight w:val="277"/>
        </w:trPr>
        <w:tc>
          <w:tcPr>
            <w:tcW w:w="935" w:type="dxa"/>
          </w:tcPr>
          <w:p w14:paraId="08D5A400" w14:textId="77777777" w:rsidR="00760F8B" w:rsidRPr="00D81A9E" w:rsidRDefault="00760F8B" w:rsidP="00760F8B">
            <w:pPr>
              <w:contextualSpacing/>
            </w:pPr>
            <w:r w:rsidRPr="00D81A9E">
              <w:t>CO1</w:t>
            </w:r>
          </w:p>
        </w:tc>
        <w:tc>
          <w:tcPr>
            <w:tcW w:w="9762" w:type="dxa"/>
          </w:tcPr>
          <w:p w14:paraId="07014D2D" w14:textId="77777777" w:rsidR="00760F8B" w:rsidRPr="00D81A9E" w:rsidRDefault="00760F8B" w:rsidP="00760F8B">
            <w:pPr>
              <w:pStyle w:val="BodyText"/>
              <w:spacing w:line="250" w:lineRule="exact"/>
              <w:rPr>
                <w:bCs/>
              </w:rPr>
            </w:pPr>
            <w:r w:rsidRPr="00D81A9E">
              <w:rPr>
                <w:bCs/>
              </w:rPr>
              <w:t>Describe the basic concepts and theories of production and operations management.</w:t>
            </w:r>
          </w:p>
        </w:tc>
      </w:tr>
      <w:tr w:rsidR="00760F8B" w:rsidRPr="00D81A9E" w14:paraId="7021AF57" w14:textId="77777777" w:rsidTr="00760F8B">
        <w:trPr>
          <w:trHeight w:val="277"/>
        </w:trPr>
        <w:tc>
          <w:tcPr>
            <w:tcW w:w="935" w:type="dxa"/>
          </w:tcPr>
          <w:p w14:paraId="3A882D5B" w14:textId="77777777" w:rsidR="00760F8B" w:rsidRPr="00D81A9E" w:rsidRDefault="00760F8B" w:rsidP="00760F8B">
            <w:pPr>
              <w:contextualSpacing/>
            </w:pPr>
            <w:r w:rsidRPr="00D81A9E">
              <w:t>CO2</w:t>
            </w:r>
          </w:p>
        </w:tc>
        <w:tc>
          <w:tcPr>
            <w:tcW w:w="9762" w:type="dxa"/>
          </w:tcPr>
          <w:p w14:paraId="1540C065" w14:textId="77777777" w:rsidR="00760F8B" w:rsidRPr="00D81A9E" w:rsidRDefault="00760F8B" w:rsidP="00760F8B">
            <w:pPr>
              <w:pStyle w:val="BodyText"/>
              <w:spacing w:line="250" w:lineRule="exact"/>
              <w:rPr>
                <w:bCs/>
              </w:rPr>
            </w:pPr>
            <w:r w:rsidRPr="00D81A9E">
              <w:rPr>
                <w:bCs/>
              </w:rPr>
              <w:t xml:space="preserve">Discuss the principles underlying </w:t>
            </w:r>
            <w:r w:rsidRPr="00D81A9E">
              <w:rPr>
                <w:bCs/>
                <w:spacing w:val="-3"/>
              </w:rPr>
              <w:t xml:space="preserve">the </w:t>
            </w:r>
            <w:r w:rsidRPr="00D81A9E">
              <w:rPr>
                <w:bCs/>
              </w:rPr>
              <w:t>value chain.</w:t>
            </w:r>
          </w:p>
        </w:tc>
      </w:tr>
      <w:tr w:rsidR="00760F8B" w:rsidRPr="00D81A9E" w14:paraId="61C6C64F" w14:textId="77777777" w:rsidTr="00760F8B">
        <w:trPr>
          <w:trHeight w:val="277"/>
        </w:trPr>
        <w:tc>
          <w:tcPr>
            <w:tcW w:w="935" w:type="dxa"/>
          </w:tcPr>
          <w:p w14:paraId="575095D7" w14:textId="77777777" w:rsidR="00760F8B" w:rsidRPr="00D81A9E" w:rsidRDefault="00760F8B" w:rsidP="00760F8B">
            <w:pPr>
              <w:contextualSpacing/>
            </w:pPr>
            <w:r w:rsidRPr="00D81A9E">
              <w:t>CO3</w:t>
            </w:r>
          </w:p>
        </w:tc>
        <w:tc>
          <w:tcPr>
            <w:tcW w:w="9762" w:type="dxa"/>
          </w:tcPr>
          <w:p w14:paraId="49912F0C" w14:textId="77777777" w:rsidR="00760F8B" w:rsidRPr="00D81A9E" w:rsidRDefault="00760F8B" w:rsidP="00760F8B">
            <w:pPr>
              <w:pStyle w:val="BodyText"/>
              <w:spacing w:line="250" w:lineRule="exact"/>
              <w:rPr>
                <w:bCs/>
              </w:rPr>
            </w:pPr>
            <w:r w:rsidRPr="00D81A9E">
              <w:rPr>
                <w:bCs/>
              </w:rPr>
              <w:t>Appraise the skills in designing operations.</w:t>
            </w:r>
          </w:p>
        </w:tc>
      </w:tr>
      <w:tr w:rsidR="00760F8B" w:rsidRPr="00D81A9E" w14:paraId="49F28514" w14:textId="77777777" w:rsidTr="00760F8B">
        <w:trPr>
          <w:trHeight w:val="277"/>
        </w:trPr>
        <w:tc>
          <w:tcPr>
            <w:tcW w:w="935" w:type="dxa"/>
          </w:tcPr>
          <w:p w14:paraId="21B2B492" w14:textId="77777777" w:rsidR="00760F8B" w:rsidRPr="00D81A9E" w:rsidRDefault="00760F8B" w:rsidP="00760F8B">
            <w:pPr>
              <w:contextualSpacing/>
            </w:pPr>
            <w:r w:rsidRPr="00D81A9E">
              <w:t>CO4</w:t>
            </w:r>
          </w:p>
        </w:tc>
        <w:tc>
          <w:tcPr>
            <w:tcW w:w="9762" w:type="dxa"/>
          </w:tcPr>
          <w:p w14:paraId="5FC5FFC8" w14:textId="77777777" w:rsidR="00760F8B" w:rsidRPr="00D81A9E" w:rsidRDefault="00760F8B" w:rsidP="00760F8B">
            <w:pPr>
              <w:pStyle w:val="BodyText"/>
              <w:spacing w:line="250" w:lineRule="exact"/>
              <w:rPr>
                <w:bCs/>
              </w:rPr>
            </w:pPr>
            <w:r w:rsidRPr="00D81A9E">
              <w:rPr>
                <w:bCs/>
              </w:rPr>
              <w:t>Apply the planning and controlling operations to forecast demand and inventory control.</w:t>
            </w:r>
          </w:p>
        </w:tc>
      </w:tr>
      <w:tr w:rsidR="00760F8B" w:rsidRPr="00D81A9E" w14:paraId="2D62E955" w14:textId="77777777" w:rsidTr="00760F8B">
        <w:trPr>
          <w:trHeight w:val="277"/>
        </w:trPr>
        <w:tc>
          <w:tcPr>
            <w:tcW w:w="935" w:type="dxa"/>
          </w:tcPr>
          <w:p w14:paraId="77E83FE8" w14:textId="77777777" w:rsidR="00760F8B" w:rsidRPr="00D81A9E" w:rsidRDefault="00760F8B" w:rsidP="00760F8B">
            <w:pPr>
              <w:contextualSpacing/>
            </w:pPr>
            <w:r w:rsidRPr="00D81A9E">
              <w:t>CO5</w:t>
            </w:r>
          </w:p>
        </w:tc>
        <w:tc>
          <w:tcPr>
            <w:tcW w:w="9762" w:type="dxa"/>
          </w:tcPr>
          <w:p w14:paraId="23E899D9" w14:textId="77777777" w:rsidR="00760F8B" w:rsidRPr="00D81A9E" w:rsidRDefault="00760F8B" w:rsidP="00760F8B">
            <w:pPr>
              <w:pStyle w:val="BodyText"/>
              <w:spacing w:line="250" w:lineRule="exact"/>
              <w:rPr>
                <w:bCs/>
              </w:rPr>
            </w:pPr>
            <w:r w:rsidRPr="00D81A9E">
              <w:rPr>
                <w:bCs/>
              </w:rPr>
              <w:t>Relate the practices of quality control in the manufacturing process of operations management.</w:t>
            </w:r>
          </w:p>
        </w:tc>
      </w:tr>
      <w:tr w:rsidR="00760F8B" w:rsidRPr="00D81A9E" w14:paraId="271B21FB" w14:textId="77777777" w:rsidTr="00760F8B">
        <w:trPr>
          <w:trHeight w:val="277"/>
        </w:trPr>
        <w:tc>
          <w:tcPr>
            <w:tcW w:w="935" w:type="dxa"/>
          </w:tcPr>
          <w:p w14:paraId="469E3101" w14:textId="77777777" w:rsidR="00760F8B" w:rsidRPr="00D81A9E" w:rsidRDefault="00760F8B" w:rsidP="00760F8B">
            <w:pPr>
              <w:contextualSpacing/>
            </w:pPr>
            <w:r w:rsidRPr="00D81A9E">
              <w:t>CO6</w:t>
            </w:r>
          </w:p>
        </w:tc>
        <w:tc>
          <w:tcPr>
            <w:tcW w:w="9762" w:type="dxa"/>
          </w:tcPr>
          <w:p w14:paraId="3DCAC602" w14:textId="77777777" w:rsidR="00760F8B" w:rsidRPr="00D81A9E" w:rsidRDefault="00760F8B" w:rsidP="00760F8B">
            <w:r w:rsidRPr="00D81A9E">
              <w:rPr>
                <w:bCs/>
              </w:rPr>
              <w:t>Examine the production tools to achieve high standards in operations</w:t>
            </w:r>
          </w:p>
        </w:tc>
      </w:tr>
    </w:tbl>
    <w:p w14:paraId="56F35932" w14:textId="77777777" w:rsidR="00760F8B" w:rsidRPr="00D81A9E" w:rsidRDefault="00760F8B" w:rsidP="00760F8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760F8B" w:rsidRPr="00D81A9E" w14:paraId="4FA4FEBA" w14:textId="77777777" w:rsidTr="00760F8B">
        <w:trPr>
          <w:jc w:val="center"/>
        </w:trPr>
        <w:tc>
          <w:tcPr>
            <w:tcW w:w="10632" w:type="dxa"/>
            <w:gridSpan w:val="8"/>
          </w:tcPr>
          <w:p w14:paraId="50B1CA26" w14:textId="77777777" w:rsidR="00760F8B" w:rsidRPr="00D81A9E" w:rsidRDefault="00760F8B" w:rsidP="00760F8B">
            <w:pPr>
              <w:contextualSpacing/>
              <w:jc w:val="center"/>
              <w:rPr>
                <w:b/>
              </w:rPr>
            </w:pPr>
            <w:r w:rsidRPr="00D81A9E">
              <w:rPr>
                <w:b/>
              </w:rPr>
              <w:t>Assessment Pattern as per Bloom’s Taxonomy</w:t>
            </w:r>
          </w:p>
        </w:tc>
      </w:tr>
      <w:tr w:rsidR="00760F8B" w:rsidRPr="00D81A9E" w14:paraId="1D5972A3" w14:textId="77777777" w:rsidTr="00760F8B">
        <w:trPr>
          <w:jc w:val="center"/>
        </w:trPr>
        <w:tc>
          <w:tcPr>
            <w:tcW w:w="1843" w:type="dxa"/>
          </w:tcPr>
          <w:p w14:paraId="07CD0721" w14:textId="77777777" w:rsidR="00760F8B" w:rsidRPr="00D81A9E" w:rsidRDefault="00760F8B" w:rsidP="00760F8B">
            <w:pPr>
              <w:contextualSpacing/>
              <w:jc w:val="center"/>
              <w:rPr>
                <w:b/>
                <w:bCs/>
              </w:rPr>
            </w:pPr>
            <w:r w:rsidRPr="00D81A9E">
              <w:rPr>
                <w:b/>
                <w:bCs/>
              </w:rPr>
              <w:t>CO / P</w:t>
            </w:r>
          </w:p>
        </w:tc>
        <w:tc>
          <w:tcPr>
            <w:tcW w:w="1134" w:type="dxa"/>
          </w:tcPr>
          <w:p w14:paraId="5F97437F" w14:textId="77777777" w:rsidR="00760F8B" w:rsidRPr="00D81A9E" w:rsidRDefault="00760F8B" w:rsidP="00760F8B">
            <w:pPr>
              <w:contextualSpacing/>
              <w:jc w:val="center"/>
              <w:rPr>
                <w:b/>
              </w:rPr>
            </w:pPr>
            <w:r w:rsidRPr="00D81A9E">
              <w:rPr>
                <w:b/>
              </w:rPr>
              <w:t>R</w:t>
            </w:r>
          </w:p>
        </w:tc>
        <w:tc>
          <w:tcPr>
            <w:tcW w:w="1418" w:type="dxa"/>
          </w:tcPr>
          <w:p w14:paraId="4905360E" w14:textId="77777777" w:rsidR="00760F8B" w:rsidRPr="00D81A9E" w:rsidRDefault="00760F8B" w:rsidP="00760F8B">
            <w:pPr>
              <w:contextualSpacing/>
              <w:jc w:val="center"/>
              <w:rPr>
                <w:b/>
              </w:rPr>
            </w:pPr>
            <w:r w:rsidRPr="00D81A9E">
              <w:rPr>
                <w:b/>
              </w:rPr>
              <w:t>U</w:t>
            </w:r>
          </w:p>
        </w:tc>
        <w:tc>
          <w:tcPr>
            <w:tcW w:w="992" w:type="dxa"/>
          </w:tcPr>
          <w:p w14:paraId="67F78589" w14:textId="77777777" w:rsidR="00760F8B" w:rsidRPr="00D81A9E" w:rsidRDefault="00760F8B" w:rsidP="00760F8B">
            <w:pPr>
              <w:contextualSpacing/>
              <w:jc w:val="center"/>
              <w:rPr>
                <w:b/>
              </w:rPr>
            </w:pPr>
            <w:r w:rsidRPr="00D81A9E">
              <w:rPr>
                <w:b/>
              </w:rPr>
              <w:t>A</w:t>
            </w:r>
          </w:p>
        </w:tc>
        <w:tc>
          <w:tcPr>
            <w:tcW w:w="1276" w:type="dxa"/>
          </w:tcPr>
          <w:p w14:paraId="1DCAB96E" w14:textId="77777777" w:rsidR="00760F8B" w:rsidRPr="00D81A9E" w:rsidRDefault="00760F8B" w:rsidP="00760F8B">
            <w:pPr>
              <w:contextualSpacing/>
              <w:jc w:val="center"/>
              <w:rPr>
                <w:b/>
              </w:rPr>
            </w:pPr>
            <w:r w:rsidRPr="00D81A9E">
              <w:rPr>
                <w:b/>
              </w:rPr>
              <w:t>An</w:t>
            </w:r>
          </w:p>
        </w:tc>
        <w:tc>
          <w:tcPr>
            <w:tcW w:w="992" w:type="dxa"/>
          </w:tcPr>
          <w:p w14:paraId="05387094" w14:textId="77777777" w:rsidR="00760F8B" w:rsidRPr="00D81A9E" w:rsidRDefault="00760F8B" w:rsidP="00760F8B">
            <w:pPr>
              <w:contextualSpacing/>
              <w:jc w:val="center"/>
              <w:rPr>
                <w:b/>
              </w:rPr>
            </w:pPr>
            <w:r w:rsidRPr="00D81A9E">
              <w:rPr>
                <w:b/>
              </w:rPr>
              <w:t>E</w:t>
            </w:r>
          </w:p>
        </w:tc>
        <w:tc>
          <w:tcPr>
            <w:tcW w:w="871" w:type="dxa"/>
          </w:tcPr>
          <w:p w14:paraId="61439968" w14:textId="77777777" w:rsidR="00760F8B" w:rsidRPr="00D81A9E" w:rsidRDefault="00760F8B" w:rsidP="00760F8B">
            <w:pPr>
              <w:contextualSpacing/>
              <w:jc w:val="center"/>
              <w:rPr>
                <w:b/>
              </w:rPr>
            </w:pPr>
            <w:r w:rsidRPr="00D81A9E">
              <w:rPr>
                <w:b/>
              </w:rPr>
              <w:t>C</w:t>
            </w:r>
          </w:p>
        </w:tc>
        <w:tc>
          <w:tcPr>
            <w:tcW w:w="2106" w:type="dxa"/>
          </w:tcPr>
          <w:p w14:paraId="79611B18" w14:textId="77777777" w:rsidR="00760F8B" w:rsidRPr="00D81A9E" w:rsidRDefault="00760F8B" w:rsidP="00760F8B">
            <w:pPr>
              <w:contextualSpacing/>
              <w:jc w:val="center"/>
              <w:rPr>
                <w:b/>
              </w:rPr>
            </w:pPr>
            <w:r w:rsidRPr="00D81A9E">
              <w:rPr>
                <w:b/>
              </w:rPr>
              <w:t>Total</w:t>
            </w:r>
          </w:p>
        </w:tc>
      </w:tr>
      <w:tr w:rsidR="00760F8B" w:rsidRPr="00D81A9E" w14:paraId="451F367D" w14:textId="77777777" w:rsidTr="00760F8B">
        <w:trPr>
          <w:jc w:val="center"/>
        </w:trPr>
        <w:tc>
          <w:tcPr>
            <w:tcW w:w="1843" w:type="dxa"/>
          </w:tcPr>
          <w:p w14:paraId="0B8FA811" w14:textId="77777777" w:rsidR="00760F8B" w:rsidRPr="00D81A9E" w:rsidRDefault="00760F8B" w:rsidP="00760F8B">
            <w:pPr>
              <w:contextualSpacing/>
              <w:jc w:val="center"/>
            </w:pPr>
            <w:r w:rsidRPr="00D81A9E">
              <w:t>CO1</w:t>
            </w:r>
          </w:p>
        </w:tc>
        <w:tc>
          <w:tcPr>
            <w:tcW w:w="1134" w:type="dxa"/>
          </w:tcPr>
          <w:p w14:paraId="212F4747" w14:textId="77777777" w:rsidR="00760F8B" w:rsidRPr="00D81A9E" w:rsidRDefault="00760F8B" w:rsidP="00760F8B">
            <w:pPr>
              <w:contextualSpacing/>
              <w:jc w:val="center"/>
            </w:pPr>
          </w:p>
        </w:tc>
        <w:tc>
          <w:tcPr>
            <w:tcW w:w="1418" w:type="dxa"/>
          </w:tcPr>
          <w:p w14:paraId="2DCE43FD" w14:textId="77777777" w:rsidR="00760F8B" w:rsidRPr="00D81A9E" w:rsidRDefault="00760F8B" w:rsidP="00760F8B">
            <w:pPr>
              <w:contextualSpacing/>
              <w:jc w:val="center"/>
            </w:pPr>
            <w:r w:rsidRPr="00D81A9E">
              <w:t>10</w:t>
            </w:r>
          </w:p>
        </w:tc>
        <w:tc>
          <w:tcPr>
            <w:tcW w:w="992" w:type="dxa"/>
          </w:tcPr>
          <w:p w14:paraId="5D13088A" w14:textId="77777777" w:rsidR="00760F8B" w:rsidRPr="00D81A9E" w:rsidRDefault="00760F8B" w:rsidP="00760F8B">
            <w:pPr>
              <w:contextualSpacing/>
              <w:jc w:val="center"/>
            </w:pPr>
          </w:p>
        </w:tc>
        <w:tc>
          <w:tcPr>
            <w:tcW w:w="1276" w:type="dxa"/>
          </w:tcPr>
          <w:p w14:paraId="3E3B88D9" w14:textId="77777777" w:rsidR="00760F8B" w:rsidRPr="00D81A9E" w:rsidRDefault="00760F8B" w:rsidP="00760F8B">
            <w:pPr>
              <w:contextualSpacing/>
              <w:jc w:val="center"/>
            </w:pPr>
          </w:p>
        </w:tc>
        <w:tc>
          <w:tcPr>
            <w:tcW w:w="992" w:type="dxa"/>
          </w:tcPr>
          <w:p w14:paraId="0CFDCA32" w14:textId="77777777" w:rsidR="00760F8B" w:rsidRPr="00D81A9E" w:rsidRDefault="00760F8B" w:rsidP="00760F8B">
            <w:pPr>
              <w:contextualSpacing/>
              <w:jc w:val="center"/>
            </w:pPr>
            <w:r w:rsidRPr="00D81A9E">
              <w:t>10</w:t>
            </w:r>
          </w:p>
        </w:tc>
        <w:tc>
          <w:tcPr>
            <w:tcW w:w="871" w:type="dxa"/>
          </w:tcPr>
          <w:p w14:paraId="7F42A013" w14:textId="77777777" w:rsidR="00760F8B" w:rsidRPr="00D81A9E" w:rsidRDefault="00760F8B" w:rsidP="00760F8B">
            <w:pPr>
              <w:contextualSpacing/>
              <w:jc w:val="center"/>
            </w:pPr>
          </w:p>
        </w:tc>
        <w:tc>
          <w:tcPr>
            <w:tcW w:w="2106" w:type="dxa"/>
          </w:tcPr>
          <w:p w14:paraId="3A03F6C8" w14:textId="77777777" w:rsidR="00760F8B" w:rsidRPr="00D81A9E" w:rsidRDefault="00760F8B" w:rsidP="00760F8B">
            <w:pPr>
              <w:contextualSpacing/>
              <w:jc w:val="center"/>
            </w:pPr>
            <w:r w:rsidRPr="00D81A9E">
              <w:t>20</w:t>
            </w:r>
          </w:p>
        </w:tc>
      </w:tr>
      <w:tr w:rsidR="00760F8B" w:rsidRPr="00D81A9E" w14:paraId="580D7EF8" w14:textId="77777777" w:rsidTr="00760F8B">
        <w:trPr>
          <w:jc w:val="center"/>
        </w:trPr>
        <w:tc>
          <w:tcPr>
            <w:tcW w:w="1843" w:type="dxa"/>
          </w:tcPr>
          <w:p w14:paraId="597A3F76" w14:textId="77777777" w:rsidR="00760F8B" w:rsidRPr="00D81A9E" w:rsidRDefault="00760F8B" w:rsidP="00760F8B">
            <w:pPr>
              <w:contextualSpacing/>
              <w:jc w:val="center"/>
            </w:pPr>
            <w:r w:rsidRPr="00D81A9E">
              <w:t>CO2</w:t>
            </w:r>
          </w:p>
        </w:tc>
        <w:tc>
          <w:tcPr>
            <w:tcW w:w="1134" w:type="dxa"/>
          </w:tcPr>
          <w:p w14:paraId="41E17AD8" w14:textId="77777777" w:rsidR="00760F8B" w:rsidRPr="00D81A9E" w:rsidRDefault="00760F8B" w:rsidP="00760F8B">
            <w:pPr>
              <w:contextualSpacing/>
              <w:jc w:val="center"/>
            </w:pPr>
          </w:p>
        </w:tc>
        <w:tc>
          <w:tcPr>
            <w:tcW w:w="1418" w:type="dxa"/>
          </w:tcPr>
          <w:p w14:paraId="0232764E" w14:textId="77777777" w:rsidR="00760F8B" w:rsidRPr="00D81A9E" w:rsidRDefault="00760F8B" w:rsidP="00760F8B">
            <w:pPr>
              <w:contextualSpacing/>
              <w:jc w:val="center"/>
            </w:pPr>
            <w:r w:rsidRPr="00D81A9E">
              <w:t>10</w:t>
            </w:r>
          </w:p>
        </w:tc>
        <w:tc>
          <w:tcPr>
            <w:tcW w:w="992" w:type="dxa"/>
          </w:tcPr>
          <w:p w14:paraId="64F14CE6" w14:textId="77777777" w:rsidR="00760F8B" w:rsidRPr="00D81A9E" w:rsidRDefault="00760F8B" w:rsidP="00760F8B">
            <w:pPr>
              <w:contextualSpacing/>
              <w:jc w:val="center"/>
            </w:pPr>
          </w:p>
        </w:tc>
        <w:tc>
          <w:tcPr>
            <w:tcW w:w="1276" w:type="dxa"/>
          </w:tcPr>
          <w:p w14:paraId="18200719" w14:textId="77777777" w:rsidR="00760F8B" w:rsidRPr="00D81A9E" w:rsidRDefault="00760F8B" w:rsidP="00760F8B">
            <w:pPr>
              <w:contextualSpacing/>
              <w:jc w:val="center"/>
            </w:pPr>
            <w:r w:rsidRPr="00D81A9E">
              <w:t>10</w:t>
            </w:r>
          </w:p>
        </w:tc>
        <w:tc>
          <w:tcPr>
            <w:tcW w:w="992" w:type="dxa"/>
          </w:tcPr>
          <w:p w14:paraId="1FBD1802" w14:textId="77777777" w:rsidR="00760F8B" w:rsidRPr="00D81A9E" w:rsidRDefault="00760F8B" w:rsidP="00760F8B">
            <w:pPr>
              <w:contextualSpacing/>
              <w:jc w:val="center"/>
            </w:pPr>
          </w:p>
        </w:tc>
        <w:tc>
          <w:tcPr>
            <w:tcW w:w="871" w:type="dxa"/>
          </w:tcPr>
          <w:p w14:paraId="344EDAF8" w14:textId="77777777" w:rsidR="00760F8B" w:rsidRPr="00D81A9E" w:rsidRDefault="00760F8B" w:rsidP="00760F8B">
            <w:pPr>
              <w:contextualSpacing/>
              <w:jc w:val="center"/>
            </w:pPr>
          </w:p>
        </w:tc>
        <w:tc>
          <w:tcPr>
            <w:tcW w:w="2106" w:type="dxa"/>
          </w:tcPr>
          <w:p w14:paraId="5033388E" w14:textId="77777777" w:rsidR="00760F8B" w:rsidRPr="00D81A9E" w:rsidRDefault="00760F8B" w:rsidP="00760F8B">
            <w:pPr>
              <w:contextualSpacing/>
              <w:jc w:val="center"/>
            </w:pPr>
            <w:r w:rsidRPr="00D81A9E">
              <w:t>20</w:t>
            </w:r>
          </w:p>
        </w:tc>
      </w:tr>
      <w:tr w:rsidR="00760F8B" w:rsidRPr="00D81A9E" w14:paraId="18C37215" w14:textId="77777777" w:rsidTr="00760F8B">
        <w:trPr>
          <w:jc w:val="center"/>
        </w:trPr>
        <w:tc>
          <w:tcPr>
            <w:tcW w:w="1843" w:type="dxa"/>
          </w:tcPr>
          <w:p w14:paraId="18CCD2B4" w14:textId="77777777" w:rsidR="00760F8B" w:rsidRPr="00D81A9E" w:rsidRDefault="00760F8B" w:rsidP="00760F8B">
            <w:pPr>
              <w:contextualSpacing/>
              <w:jc w:val="center"/>
            </w:pPr>
            <w:r w:rsidRPr="00D81A9E">
              <w:t>CO3</w:t>
            </w:r>
          </w:p>
        </w:tc>
        <w:tc>
          <w:tcPr>
            <w:tcW w:w="1134" w:type="dxa"/>
          </w:tcPr>
          <w:p w14:paraId="04BBF85E" w14:textId="77777777" w:rsidR="00760F8B" w:rsidRPr="00D81A9E" w:rsidRDefault="00760F8B" w:rsidP="00760F8B">
            <w:pPr>
              <w:contextualSpacing/>
              <w:jc w:val="center"/>
            </w:pPr>
            <w:r w:rsidRPr="00D81A9E">
              <w:t>20</w:t>
            </w:r>
          </w:p>
        </w:tc>
        <w:tc>
          <w:tcPr>
            <w:tcW w:w="1418" w:type="dxa"/>
          </w:tcPr>
          <w:p w14:paraId="3A33F1BC" w14:textId="77777777" w:rsidR="00760F8B" w:rsidRPr="00D81A9E" w:rsidRDefault="00760F8B" w:rsidP="00760F8B">
            <w:pPr>
              <w:contextualSpacing/>
              <w:jc w:val="center"/>
            </w:pPr>
          </w:p>
        </w:tc>
        <w:tc>
          <w:tcPr>
            <w:tcW w:w="992" w:type="dxa"/>
          </w:tcPr>
          <w:p w14:paraId="75CD8CFD" w14:textId="77777777" w:rsidR="00760F8B" w:rsidRPr="00D81A9E" w:rsidRDefault="00760F8B" w:rsidP="00760F8B">
            <w:pPr>
              <w:contextualSpacing/>
              <w:jc w:val="center"/>
            </w:pPr>
          </w:p>
        </w:tc>
        <w:tc>
          <w:tcPr>
            <w:tcW w:w="1276" w:type="dxa"/>
          </w:tcPr>
          <w:p w14:paraId="69A6C1FD" w14:textId="77777777" w:rsidR="00760F8B" w:rsidRPr="00D81A9E" w:rsidRDefault="00760F8B" w:rsidP="00760F8B">
            <w:pPr>
              <w:contextualSpacing/>
              <w:jc w:val="center"/>
            </w:pPr>
            <w:r w:rsidRPr="00D81A9E">
              <w:t>20</w:t>
            </w:r>
          </w:p>
        </w:tc>
        <w:tc>
          <w:tcPr>
            <w:tcW w:w="992" w:type="dxa"/>
          </w:tcPr>
          <w:p w14:paraId="3D6CFF52" w14:textId="77777777" w:rsidR="00760F8B" w:rsidRPr="00D81A9E" w:rsidRDefault="00760F8B" w:rsidP="00760F8B">
            <w:pPr>
              <w:contextualSpacing/>
              <w:jc w:val="center"/>
            </w:pPr>
          </w:p>
        </w:tc>
        <w:tc>
          <w:tcPr>
            <w:tcW w:w="871" w:type="dxa"/>
          </w:tcPr>
          <w:p w14:paraId="198BC2A9" w14:textId="77777777" w:rsidR="00760F8B" w:rsidRPr="00D81A9E" w:rsidRDefault="00760F8B" w:rsidP="00760F8B">
            <w:pPr>
              <w:contextualSpacing/>
              <w:jc w:val="center"/>
            </w:pPr>
          </w:p>
        </w:tc>
        <w:tc>
          <w:tcPr>
            <w:tcW w:w="2106" w:type="dxa"/>
          </w:tcPr>
          <w:p w14:paraId="21B78704" w14:textId="77777777" w:rsidR="00760F8B" w:rsidRPr="00D81A9E" w:rsidRDefault="00760F8B" w:rsidP="00760F8B">
            <w:pPr>
              <w:contextualSpacing/>
              <w:jc w:val="center"/>
            </w:pPr>
            <w:r w:rsidRPr="00D81A9E">
              <w:t>40</w:t>
            </w:r>
          </w:p>
        </w:tc>
      </w:tr>
      <w:tr w:rsidR="00760F8B" w:rsidRPr="00D81A9E" w14:paraId="5C1835AD" w14:textId="77777777" w:rsidTr="00760F8B">
        <w:trPr>
          <w:jc w:val="center"/>
        </w:trPr>
        <w:tc>
          <w:tcPr>
            <w:tcW w:w="1843" w:type="dxa"/>
          </w:tcPr>
          <w:p w14:paraId="1CFC4A00" w14:textId="77777777" w:rsidR="00760F8B" w:rsidRPr="00D81A9E" w:rsidRDefault="00760F8B" w:rsidP="00760F8B">
            <w:pPr>
              <w:contextualSpacing/>
              <w:jc w:val="center"/>
            </w:pPr>
            <w:r w:rsidRPr="00D81A9E">
              <w:t>CO4</w:t>
            </w:r>
          </w:p>
        </w:tc>
        <w:tc>
          <w:tcPr>
            <w:tcW w:w="1134" w:type="dxa"/>
          </w:tcPr>
          <w:p w14:paraId="15AFA896" w14:textId="77777777" w:rsidR="00760F8B" w:rsidRPr="00D81A9E" w:rsidRDefault="00760F8B" w:rsidP="00760F8B">
            <w:pPr>
              <w:contextualSpacing/>
              <w:jc w:val="center"/>
            </w:pPr>
          </w:p>
        </w:tc>
        <w:tc>
          <w:tcPr>
            <w:tcW w:w="1418" w:type="dxa"/>
          </w:tcPr>
          <w:p w14:paraId="0EE33A04" w14:textId="77777777" w:rsidR="00760F8B" w:rsidRPr="00D81A9E" w:rsidRDefault="00760F8B" w:rsidP="00760F8B">
            <w:pPr>
              <w:contextualSpacing/>
              <w:jc w:val="center"/>
            </w:pPr>
            <w:r w:rsidRPr="00D81A9E">
              <w:t>10</w:t>
            </w:r>
          </w:p>
        </w:tc>
        <w:tc>
          <w:tcPr>
            <w:tcW w:w="992" w:type="dxa"/>
          </w:tcPr>
          <w:p w14:paraId="3E3575C8" w14:textId="77777777" w:rsidR="00760F8B" w:rsidRPr="00D81A9E" w:rsidRDefault="00760F8B" w:rsidP="00760F8B">
            <w:pPr>
              <w:contextualSpacing/>
              <w:jc w:val="center"/>
            </w:pPr>
          </w:p>
        </w:tc>
        <w:tc>
          <w:tcPr>
            <w:tcW w:w="1276" w:type="dxa"/>
          </w:tcPr>
          <w:p w14:paraId="23F45AB1" w14:textId="77777777" w:rsidR="00760F8B" w:rsidRPr="00D81A9E" w:rsidRDefault="00760F8B" w:rsidP="00760F8B">
            <w:pPr>
              <w:contextualSpacing/>
              <w:jc w:val="center"/>
            </w:pPr>
          </w:p>
        </w:tc>
        <w:tc>
          <w:tcPr>
            <w:tcW w:w="992" w:type="dxa"/>
          </w:tcPr>
          <w:p w14:paraId="7047F464" w14:textId="77777777" w:rsidR="00760F8B" w:rsidRPr="00D81A9E" w:rsidRDefault="00760F8B" w:rsidP="00760F8B">
            <w:pPr>
              <w:contextualSpacing/>
              <w:jc w:val="center"/>
            </w:pPr>
            <w:r w:rsidRPr="00D81A9E">
              <w:t>10</w:t>
            </w:r>
          </w:p>
        </w:tc>
        <w:tc>
          <w:tcPr>
            <w:tcW w:w="871" w:type="dxa"/>
          </w:tcPr>
          <w:p w14:paraId="13779418" w14:textId="77777777" w:rsidR="00760F8B" w:rsidRPr="00D81A9E" w:rsidRDefault="00760F8B" w:rsidP="00760F8B">
            <w:pPr>
              <w:contextualSpacing/>
              <w:jc w:val="center"/>
            </w:pPr>
          </w:p>
        </w:tc>
        <w:tc>
          <w:tcPr>
            <w:tcW w:w="2106" w:type="dxa"/>
          </w:tcPr>
          <w:p w14:paraId="6D79289E" w14:textId="77777777" w:rsidR="00760F8B" w:rsidRPr="00D81A9E" w:rsidRDefault="00760F8B" w:rsidP="00760F8B">
            <w:pPr>
              <w:contextualSpacing/>
              <w:jc w:val="center"/>
            </w:pPr>
            <w:r w:rsidRPr="00D81A9E">
              <w:t>20</w:t>
            </w:r>
          </w:p>
        </w:tc>
      </w:tr>
      <w:tr w:rsidR="00760F8B" w:rsidRPr="00D81A9E" w14:paraId="43C4D79F" w14:textId="77777777" w:rsidTr="00760F8B">
        <w:trPr>
          <w:jc w:val="center"/>
        </w:trPr>
        <w:tc>
          <w:tcPr>
            <w:tcW w:w="1843" w:type="dxa"/>
          </w:tcPr>
          <w:p w14:paraId="27D0067D" w14:textId="77777777" w:rsidR="00760F8B" w:rsidRPr="00D81A9E" w:rsidRDefault="00760F8B" w:rsidP="00760F8B">
            <w:pPr>
              <w:contextualSpacing/>
              <w:jc w:val="center"/>
            </w:pPr>
            <w:r w:rsidRPr="00D81A9E">
              <w:t>CO5</w:t>
            </w:r>
          </w:p>
        </w:tc>
        <w:tc>
          <w:tcPr>
            <w:tcW w:w="1134" w:type="dxa"/>
          </w:tcPr>
          <w:p w14:paraId="7295BEAD" w14:textId="77777777" w:rsidR="00760F8B" w:rsidRPr="00D81A9E" w:rsidRDefault="00760F8B" w:rsidP="00760F8B">
            <w:pPr>
              <w:contextualSpacing/>
              <w:jc w:val="center"/>
            </w:pPr>
            <w:r w:rsidRPr="00D81A9E">
              <w:t>20</w:t>
            </w:r>
          </w:p>
        </w:tc>
        <w:tc>
          <w:tcPr>
            <w:tcW w:w="1418" w:type="dxa"/>
          </w:tcPr>
          <w:p w14:paraId="75C0E7CF" w14:textId="77777777" w:rsidR="00760F8B" w:rsidRPr="00D81A9E" w:rsidRDefault="00760F8B" w:rsidP="00760F8B">
            <w:pPr>
              <w:contextualSpacing/>
              <w:jc w:val="center"/>
            </w:pPr>
          </w:p>
        </w:tc>
        <w:tc>
          <w:tcPr>
            <w:tcW w:w="992" w:type="dxa"/>
          </w:tcPr>
          <w:p w14:paraId="0489DEDF" w14:textId="77777777" w:rsidR="00760F8B" w:rsidRPr="00D81A9E" w:rsidRDefault="00760F8B" w:rsidP="00760F8B">
            <w:pPr>
              <w:contextualSpacing/>
              <w:jc w:val="center"/>
            </w:pPr>
          </w:p>
        </w:tc>
        <w:tc>
          <w:tcPr>
            <w:tcW w:w="1276" w:type="dxa"/>
          </w:tcPr>
          <w:p w14:paraId="3837CF6E" w14:textId="77777777" w:rsidR="00760F8B" w:rsidRPr="00D81A9E" w:rsidRDefault="00760F8B" w:rsidP="00760F8B">
            <w:pPr>
              <w:contextualSpacing/>
              <w:jc w:val="center"/>
            </w:pPr>
          </w:p>
        </w:tc>
        <w:tc>
          <w:tcPr>
            <w:tcW w:w="992" w:type="dxa"/>
          </w:tcPr>
          <w:p w14:paraId="501D6E33" w14:textId="77777777" w:rsidR="00760F8B" w:rsidRPr="00D81A9E" w:rsidRDefault="00760F8B" w:rsidP="00760F8B">
            <w:pPr>
              <w:contextualSpacing/>
              <w:jc w:val="center"/>
            </w:pPr>
            <w:r w:rsidRPr="00D81A9E">
              <w:t>20</w:t>
            </w:r>
          </w:p>
        </w:tc>
        <w:tc>
          <w:tcPr>
            <w:tcW w:w="871" w:type="dxa"/>
          </w:tcPr>
          <w:p w14:paraId="1419800F" w14:textId="77777777" w:rsidR="00760F8B" w:rsidRPr="00D81A9E" w:rsidRDefault="00760F8B" w:rsidP="00760F8B">
            <w:pPr>
              <w:contextualSpacing/>
              <w:jc w:val="center"/>
            </w:pPr>
          </w:p>
        </w:tc>
        <w:tc>
          <w:tcPr>
            <w:tcW w:w="2106" w:type="dxa"/>
          </w:tcPr>
          <w:p w14:paraId="315277A6" w14:textId="77777777" w:rsidR="00760F8B" w:rsidRPr="00D81A9E" w:rsidRDefault="00760F8B" w:rsidP="00760F8B">
            <w:pPr>
              <w:contextualSpacing/>
              <w:jc w:val="center"/>
            </w:pPr>
            <w:r w:rsidRPr="00D81A9E">
              <w:t>40</w:t>
            </w:r>
          </w:p>
        </w:tc>
      </w:tr>
      <w:tr w:rsidR="00760F8B" w:rsidRPr="00D81A9E" w14:paraId="22FB0C96" w14:textId="77777777" w:rsidTr="00760F8B">
        <w:trPr>
          <w:jc w:val="center"/>
        </w:trPr>
        <w:tc>
          <w:tcPr>
            <w:tcW w:w="1843" w:type="dxa"/>
          </w:tcPr>
          <w:p w14:paraId="7190D111" w14:textId="77777777" w:rsidR="00760F8B" w:rsidRPr="00D81A9E" w:rsidRDefault="00760F8B" w:rsidP="00760F8B">
            <w:pPr>
              <w:contextualSpacing/>
              <w:jc w:val="center"/>
            </w:pPr>
            <w:r w:rsidRPr="00D81A9E">
              <w:t>CO6</w:t>
            </w:r>
          </w:p>
        </w:tc>
        <w:tc>
          <w:tcPr>
            <w:tcW w:w="1134" w:type="dxa"/>
          </w:tcPr>
          <w:p w14:paraId="5BB15F01" w14:textId="77777777" w:rsidR="00760F8B" w:rsidRPr="00D81A9E" w:rsidRDefault="00760F8B" w:rsidP="00760F8B">
            <w:pPr>
              <w:contextualSpacing/>
              <w:jc w:val="center"/>
            </w:pPr>
          </w:p>
        </w:tc>
        <w:tc>
          <w:tcPr>
            <w:tcW w:w="1418" w:type="dxa"/>
          </w:tcPr>
          <w:p w14:paraId="3E967D82" w14:textId="77777777" w:rsidR="00760F8B" w:rsidRPr="00D81A9E" w:rsidRDefault="00760F8B" w:rsidP="00760F8B">
            <w:pPr>
              <w:contextualSpacing/>
              <w:jc w:val="center"/>
            </w:pPr>
            <w:r w:rsidRPr="00D81A9E">
              <w:t>10</w:t>
            </w:r>
          </w:p>
        </w:tc>
        <w:tc>
          <w:tcPr>
            <w:tcW w:w="992" w:type="dxa"/>
          </w:tcPr>
          <w:p w14:paraId="2E59BD65" w14:textId="77777777" w:rsidR="00760F8B" w:rsidRPr="00D81A9E" w:rsidRDefault="00760F8B" w:rsidP="00760F8B">
            <w:pPr>
              <w:contextualSpacing/>
              <w:jc w:val="center"/>
            </w:pPr>
          </w:p>
        </w:tc>
        <w:tc>
          <w:tcPr>
            <w:tcW w:w="1276" w:type="dxa"/>
          </w:tcPr>
          <w:p w14:paraId="43C38503" w14:textId="77777777" w:rsidR="00760F8B" w:rsidRPr="00D81A9E" w:rsidRDefault="00760F8B" w:rsidP="00760F8B">
            <w:pPr>
              <w:contextualSpacing/>
              <w:jc w:val="center"/>
            </w:pPr>
            <w:r w:rsidRPr="00D81A9E">
              <w:t>30</w:t>
            </w:r>
          </w:p>
        </w:tc>
        <w:tc>
          <w:tcPr>
            <w:tcW w:w="992" w:type="dxa"/>
          </w:tcPr>
          <w:p w14:paraId="3ED29C35" w14:textId="77777777" w:rsidR="00760F8B" w:rsidRPr="00D81A9E" w:rsidRDefault="00760F8B" w:rsidP="00760F8B">
            <w:pPr>
              <w:contextualSpacing/>
              <w:jc w:val="center"/>
            </w:pPr>
          </w:p>
        </w:tc>
        <w:tc>
          <w:tcPr>
            <w:tcW w:w="871" w:type="dxa"/>
          </w:tcPr>
          <w:p w14:paraId="30BF681C" w14:textId="77777777" w:rsidR="00760F8B" w:rsidRPr="00D81A9E" w:rsidRDefault="00760F8B" w:rsidP="00760F8B">
            <w:pPr>
              <w:contextualSpacing/>
              <w:jc w:val="center"/>
            </w:pPr>
          </w:p>
        </w:tc>
        <w:tc>
          <w:tcPr>
            <w:tcW w:w="2106" w:type="dxa"/>
          </w:tcPr>
          <w:p w14:paraId="3A09BF42" w14:textId="77777777" w:rsidR="00760F8B" w:rsidRPr="00D81A9E" w:rsidRDefault="00760F8B" w:rsidP="00760F8B">
            <w:pPr>
              <w:contextualSpacing/>
              <w:jc w:val="center"/>
            </w:pPr>
            <w:r w:rsidRPr="00D81A9E">
              <w:t>40</w:t>
            </w:r>
          </w:p>
        </w:tc>
      </w:tr>
      <w:tr w:rsidR="00760F8B" w:rsidRPr="00D81A9E" w14:paraId="147E90F0" w14:textId="77777777" w:rsidTr="00760F8B">
        <w:trPr>
          <w:jc w:val="center"/>
        </w:trPr>
        <w:tc>
          <w:tcPr>
            <w:tcW w:w="8526" w:type="dxa"/>
            <w:gridSpan w:val="7"/>
          </w:tcPr>
          <w:p w14:paraId="141EA685" w14:textId="77777777" w:rsidR="00760F8B" w:rsidRPr="00D81A9E" w:rsidRDefault="00760F8B" w:rsidP="00760F8B">
            <w:pPr>
              <w:contextualSpacing/>
            </w:pPr>
          </w:p>
        </w:tc>
        <w:tc>
          <w:tcPr>
            <w:tcW w:w="2106" w:type="dxa"/>
          </w:tcPr>
          <w:p w14:paraId="76E6EF7D" w14:textId="77777777" w:rsidR="00760F8B" w:rsidRPr="00D81A9E" w:rsidRDefault="00760F8B" w:rsidP="00760F8B">
            <w:pPr>
              <w:contextualSpacing/>
              <w:jc w:val="center"/>
              <w:rPr>
                <w:b/>
              </w:rPr>
            </w:pPr>
            <w:r w:rsidRPr="00D81A9E">
              <w:rPr>
                <w:b/>
              </w:rPr>
              <w:t>180</w:t>
            </w:r>
          </w:p>
        </w:tc>
      </w:tr>
    </w:tbl>
    <w:p w14:paraId="568B0AD9" w14:textId="77777777" w:rsidR="00760F8B" w:rsidRPr="00D81A9E" w:rsidRDefault="00760F8B" w:rsidP="00760F8B">
      <w:pPr>
        <w:contextualSpacing/>
      </w:pPr>
    </w:p>
    <w:p w14:paraId="1E439402" w14:textId="5F22103A" w:rsidR="006B44C4" w:rsidRDefault="006B44C4">
      <w:pPr>
        <w:spacing w:after="200" w:line="276" w:lineRule="auto"/>
      </w:pPr>
      <w:r>
        <w:br w:type="page"/>
      </w:r>
    </w:p>
    <w:p w14:paraId="2888BA09" w14:textId="77777777" w:rsidR="006B44C4" w:rsidRPr="00761DB1" w:rsidRDefault="006B44C4" w:rsidP="00761DB1">
      <w:pPr>
        <w:jc w:val="center"/>
      </w:pPr>
      <w:r w:rsidRPr="00761DB1">
        <w:rPr>
          <w:noProof/>
        </w:rPr>
        <w:lastRenderedPageBreak/>
        <w:drawing>
          <wp:inline distT="0" distB="0" distL="0" distR="0" wp14:anchorId="07B81C76" wp14:editId="3D2880B5">
            <wp:extent cx="6334125" cy="1485900"/>
            <wp:effectExtent l="0" t="0" r="9525" b="0"/>
            <wp:docPr id="20991139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93932" cy="1499930"/>
                    </a:xfrm>
                    <a:prstGeom prst="rect">
                      <a:avLst/>
                    </a:prstGeom>
                  </pic:spPr>
                </pic:pic>
              </a:graphicData>
            </a:graphic>
          </wp:inline>
        </w:drawing>
      </w:r>
    </w:p>
    <w:p w14:paraId="2055A830" w14:textId="77777777" w:rsidR="006B44C4" w:rsidRPr="00761DB1" w:rsidRDefault="006B44C4" w:rsidP="00761DB1">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6B44C4" w:rsidRPr="00761DB1" w14:paraId="345B1E0B" w14:textId="77777777" w:rsidTr="00761DB1">
        <w:trPr>
          <w:trHeight w:val="70"/>
          <w:jc w:val="center"/>
        </w:trPr>
        <w:tc>
          <w:tcPr>
            <w:tcW w:w="1702" w:type="dxa"/>
            <w:vAlign w:val="center"/>
          </w:tcPr>
          <w:p w14:paraId="112206C4" w14:textId="77777777" w:rsidR="006B44C4" w:rsidRPr="00761DB1" w:rsidRDefault="006B44C4" w:rsidP="00761DB1">
            <w:pPr>
              <w:pStyle w:val="Title"/>
              <w:jc w:val="left"/>
              <w:rPr>
                <w:b/>
                <w:szCs w:val="24"/>
              </w:rPr>
            </w:pPr>
            <w:r w:rsidRPr="00761DB1">
              <w:rPr>
                <w:b/>
                <w:szCs w:val="24"/>
              </w:rPr>
              <w:t xml:space="preserve">Course Code      </w:t>
            </w:r>
          </w:p>
        </w:tc>
        <w:tc>
          <w:tcPr>
            <w:tcW w:w="6373" w:type="dxa"/>
            <w:vAlign w:val="center"/>
          </w:tcPr>
          <w:p w14:paraId="616A520F" w14:textId="77777777" w:rsidR="006B44C4" w:rsidRPr="00761DB1" w:rsidRDefault="006B44C4" w:rsidP="00761DB1">
            <w:pPr>
              <w:pStyle w:val="Title"/>
              <w:jc w:val="left"/>
              <w:rPr>
                <w:b/>
                <w:szCs w:val="24"/>
              </w:rPr>
            </w:pPr>
            <w:r w:rsidRPr="00761DB1">
              <w:rPr>
                <w:b/>
                <w:szCs w:val="24"/>
              </w:rPr>
              <w:t>21MS3029</w:t>
            </w:r>
          </w:p>
        </w:tc>
        <w:tc>
          <w:tcPr>
            <w:tcW w:w="1706" w:type="dxa"/>
            <w:vAlign w:val="center"/>
          </w:tcPr>
          <w:p w14:paraId="46DB06E1" w14:textId="77777777" w:rsidR="006B44C4" w:rsidRPr="00761DB1" w:rsidRDefault="006B44C4" w:rsidP="00761DB1">
            <w:pPr>
              <w:pStyle w:val="Title"/>
              <w:jc w:val="both"/>
              <w:rPr>
                <w:b/>
                <w:szCs w:val="24"/>
              </w:rPr>
            </w:pPr>
            <w:r w:rsidRPr="00761DB1">
              <w:rPr>
                <w:b/>
                <w:bCs/>
                <w:szCs w:val="24"/>
              </w:rPr>
              <w:t xml:space="preserve">Duration       </w:t>
            </w:r>
          </w:p>
        </w:tc>
        <w:tc>
          <w:tcPr>
            <w:tcW w:w="704" w:type="dxa"/>
            <w:vAlign w:val="center"/>
          </w:tcPr>
          <w:p w14:paraId="5BA3C220" w14:textId="77777777" w:rsidR="006B44C4" w:rsidRPr="00761DB1" w:rsidRDefault="006B44C4" w:rsidP="00761DB1">
            <w:pPr>
              <w:pStyle w:val="Title"/>
              <w:jc w:val="left"/>
              <w:rPr>
                <w:b/>
                <w:szCs w:val="24"/>
              </w:rPr>
            </w:pPr>
            <w:r w:rsidRPr="00761DB1">
              <w:rPr>
                <w:b/>
                <w:szCs w:val="24"/>
              </w:rPr>
              <w:t>3hrs</w:t>
            </w:r>
          </w:p>
        </w:tc>
      </w:tr>
      <w:tr w:rsidR="006B44C4" w:rsidRPr="00761DB1" w14:paraId="7B1E82F2" w14:textId="77777777" w:rsidTr="00761DB1">
        <w:trPr>
          <w:trHeight w:val="70"/>
          <w:jc w:val="center"/>
        </w:trPr>
        <w:tc>
          <w:tcPr>
            <w:tcW w:w="1702" w:type="dxa"/>
            <w:vAlign w:val="center"/>
          </w:tcPr>
          <w:p w14:paraId="269C4C5D" w14:textId="77777777" w:rsidR="006B44C4" w:rsidRPr="00761DB1" w:rsidRDefault="006B44C4" w:rsidP="00761DB1">
            <w:pPr>
              <w:pStyle w:val="Title"/>
              <w:jc w:val="left"/>
              <w:rPr>
                <w:b/>
                <w:szCs w:val="24"/>
              </w:rPr>
            </w:pPr>
            <w:r w:rsidRPr="00761DB1">
              <w:rPr>
                <w:b/>
                <w:szCs w:val="24"/>
              </w:rPr>
              <w:t xml:space="preserve">Course Name     </w:t>
            </w:r>
          </w:p>
        </w:tc>
        <w:tc>
          <w:tcPr>
            <w:tcW w:w="6373" w:type="dxa"/>
            <w:vAlign w:val="center"/>
          </w:tcPr>
          <w:p w14:paraId="552A4062" w14:textId="77777777" w:rsidR="006B44C4" w:rsidRPr="00761DB1" w:rsidRDefault="006B44C4" w:rsidP="00761DB1">
            <w:pPr>
              <w:pStyle w:val="Title"/>
              <w:jc w:val="left"/>
              <w:rPr>
                <w:b/>
                <w:szCs w:val="24"/>
              </w:rPr>
            </w:pPr>
            <w:r w:rsidRPr="00761DB1">
              <w:rPr>
                <w:b/>
                <w:szCs w:val="24"/>
              </w:rPr>
              <w:t>FINANCIAL RISK MANAGEMENT</w:t>
            </w:r>
          </w:p>
        </w:tc>
        <w:tc>
          <w:tcPr>
            <w:tcW w:w="1706" w:type="dxa"/>
            <w:vAlign w:val="center"/>
          </w:tcPr>
          <w:p w14:paraId="50F4DD12" w14:textId="77777777" w:rsidR="006B44C4" w:rsidRPr="00761DB1" w:rsidRDefault="006B44C4" w:rsidP="00761DB1">
            <w:pPr>
              <w:pStyle w:val="Title"/>
              <w:jc w:val="left"/>
              <w:rPr>
                <w:b/>
                <w:bCs/>
                <w:szCs w:val="24"/>
              </w:rPr>
            </w:pPr>
            <w:r w:rsidRPr="00761DB1">
              <w:rPr>
                <w:b/>
                <w:bCs/>
                <w:szCs w:val="24"/>
              </w:rPr>
              <w:t xml:space="preserve">Max. Marks </w:t>
            </w:r>
          </w:p>
        </w:tc>
        <w:tc>
          <w:tcPr>
            <w:tcW w:w="704" w:type="dxa"/>
            <w:vAlign w:val="center"/>
          </w:tcPr>
          <w:p w14:paraId="5CD1E3D6" w14:textId="77777777" w:rsidR="006B44C4" w:rsidRPr="00761DB1" w:rsidRDefault="006B44C4" w:rsidP="00761DB1">
            <w:pPr>
              <w:pStyle w:val="Title"/>
              <w:jc w:val="left"/>
              <w:rPr>
                <w:b/>
                <w:szCs w:val="24"/>
              </w:rPr>
            </w:pPr>
            <w:r w:rsidRPr="00761DB1">
              <w:rPr>
                <w:b/>
                <w:szCs w:val="24"/>
              </w:rPr>
              <w:t>100</w:t>
            </w:r>
          </w:p>
        </w:tc>
      </w:tr>
    </w:tbl>
    <w:p w14:paraId="5C9287EE" w14:textId="77777777" w:rsidR="006B44C4" w:rsidRPr="00761DB1" w:rsidRDefault="006B44C4" w:rsidP="00761DB1">
      <w:pPr>
        <w:contextualSpacing/>
      </w:pPr>
    </w:p>
    <w:tbl>
      <w:tblPr>
        <w:tblStyle w:val="TableGrid"/>
        <w:tblW w:w="5234" w:type="pct"/>
        <w:tblInd w:w="-306" w:type="dxa"/>
        <w:tblLook w:val="04A0" w:firstRow="1" w:lastRow="0" w:firstColumn="1" w:lastColumn="0" w:noHBand="0" w:noVBand="1"/>
      </w:tblPr>
      <w:tblGrid>
        <w:gridCol w:w="570"/>
        <w:gridCol w:w="396"/>
        <w:gridCol w:w="7557"/>
        <w:gridCol w:w="692"/>
        <w:gridCol w:w="537"/>
        <w:gridCol w:w="897"/>
      </w:tblGrid>
      <w:tr w:rsidR="006B44C4" w:rsidRPr="00761DB1" w14:paraId="3D38F35F" w14:textId="77777777" w:rsidTr="00761DB1">
        <w:trPr>
          <w:trHeight w:val="549"/>
        </w:trPr>
        <w:tc>
          <w:tcPr>
            <w:tcW w:w="268" w:type="pct"/>
            <w:vAlign w:val="center"/>
          </w:tcPr>
          <w:p w14:paraId="7C75A5C6" w14:textId="77777777" w:rsidR="006B44C4" w:rsidRPr="00761DB1" w:rsidRDefault="006B44C4" w:rsidP="00761DB1">
            <w:pPr>
              <w:contextualSpacing/>
              <w:jc w:val="center"/>
              <w:rPr>
                <w:b/>
              </w:rPr>
            </w:pPr>
            <w:r w:rsidRPr="00761DB1">
              <w:rPr>
                <w:b/>
              </w:rPr>
              <w:t>Q. No.</w:t>
            </w:r>
          </w:p>
        </w:tc>
        <w:tc>
          <w:tcPr>
            <w:tcW w:w="3734" w:type="pct"/>
            <w:gridSpan w:val="2"/>
            <w:vAlign w:val="center"/>
          </w:tcPr>
          <w:p w14:paraId="4865A7D9" w14:textId="77777777" w:rsidR="006B44C4" w:rsidRPr="00761DB1" w:rsidRDefault="006B44C4" w:rsidP="00761DB1">
            <w:pPr>
              <w:contextualSpacing/>
              <w:jc w:val="center"/>
              <w:rPr>
                <w:b/>
              </w:rPr>
            </w:pPr>
            <w:r w:rsidRPr="00761DB1">
              <w:rPr>
                <w:b/>
              </w:rPr>
              <w:t>Questions</w:t>
            </w:r>
          </w:p>
        </w:tc>
        <w:tc>
          <w:tcPr>
            <w:tcW w:w="325" w:type="pct"/>
            <w:vAlign w:val="center"/>
          </w:tcPr>
          <w:p w14:paraId="7EE500AD" w14:textId="77777777" w:rsidR="006B44C4" w:rsidRPr="00761DB1" w:rsidRDefault="006B44C4" w:rsidP="00761DB1">
            <w:pPr>
              <w:contextualSpacing/>
              <w:jc w:val="center"/>
              <w:rPr>
                <w:b/>
              </w:rPr>
            </w:pPr>
            <w:r w:rsidRPr="00761DB1">
              <w:rPr>
                <w:b/>
              </w:rPr>
              <w:t>CO</w:t>
            </w:r>
          </w:p>
        </w:tc>
        <w:tc>
          <w:tcPr>
            <w:tcW w:w="252" w:type="pct"/>
            <w:vAlign w:val="center"/>
          </w:tcPr>
          <w:p w14:paraId="3257ECAD" w14:textId="77777777" w:rsidR="006B44C4" w:rsidRPr="00761DB1" w:rsidRDefault="006B44C4" w:rsidP="00761DB1">
            <w:pPr>
              <w:contextualSpacing/>
              <w:jc w:val="center"/>
              <w:rPr>
                <w:b/>
              </w:rPr>
            </w:pPr>
            <w:r w:rsidRPr="00761DB1">
              <w:rPr>
                <w:b/>
              </w:rPr>
              <w:t>BL</w:t>
            </w:r>
          </w:p>
        </w:tc>
        <w:tc>
          <w:tcPr>
            <w:tcW w:w="421" w:type="pct"/>
            <w:vAlign w:val="center"/>
          </w:tcPr>
          <w:p w14:paraId="721F7E30" w14:textId="77777777" w:rsidR="006B44C4" w:rsidRPr="00761DB1" w:rsidRDefault="006B44C4" w:rsidP="00761DB1">
            <w:pPr>
              <w:contextualSpacing/>
              <w:jc w:val="center"/>
              <w:rPr>
                <w:b/>
              </w:rPr>
            </w:pPr>
            <w:r w:rsidRPr="00761DB1">
              <w:rPr>
                <w:b/>
              </w:rPr>
              <w:t>Marks</w:t>
            </w:r>
          </w:p>
        </w:tc>
      </w:tr>
      <w:tr w:rsidR="006B44C4" w:rsidRPr="00761DB1" w14:paraId="49B4198D" w14:textId="77777777" w:rsidTr="00761DB1">
        <w:trPr>
          <w:trHeight w:val="394"/>
        </w:trPr>
        <w:tc>
          <w:tcPr>
            <w:tcW w:w="268" w:type="pct"/>
            <w:vAlign w:val="center"/>
          </w:tcPr>
          <w:p w14:paraId="4CDD47C5" w14:textId="77777777" w:rsidR="006B44C4" w:rsidRPr="00761DB1" w:rsidRDefault="006B44C4" w:rsidP="00761DB1">
            <w:pPr>
              <w:contextualSpacing/>
              <w:jc w:val="center"/>
            </w:pPr>
            <w:r w:rsidRPr="00761DB1">
              <w:t>1.</w:t>
            </w:r>
          </w:p>
        </w:tc>
        <w:tc>
          <w:tcPr>
            <w:tcW w:w="186" w:type="pct"/>
            <w:vAlign w:val="center"/>
          </w:tcPr>
          <w:p w14:paraId="60173C9D" w14:textId="77777777" w:rsidR="006B44C4" w:rsidRPr="00761DB1" w:rsidRDefault="006B44C4" w:rsidP="00761DB1">
            <w:pPr>
              <w:contextualSpacing/>
            </w:pPr>
            <w:r w:rsidRPr="00761DB1">
              <w:t>a.</w:t>
            </w:r>
          </w:p>
        </w:tc>
        <w:tc>
          <w:tcPr>
            <w:tcW w:w="3548" w:type="pct"/>
            <w:vAlign w:val="bottom"/>
          </w:tcPr>
          <w:p w14:paraId="767D2A06" w14:textId="77777777" w:rsidR="006B44C4" w:rsidRPr="00761DB1" w:rsidRDefault="006B44C4" w:rsidP="00761DB1">
            <w:pPr>
              <w:jc w:val="both"/>
              <w:rPr>
                <w:bCs/>
              </w:rPr>
            </w:pPr>
            <w:r w:rsidRPr="00761DB1">
              <w:rPr>
                <w:bCs/>
              </w:rPr>
              <w:t>Risk is the probability that the return of an investment will be different to that expected.  Explain the  Risk- return  concept  in  Investment.</w:t>
            </w:r>
          </w:p>
        </w:tc>
        <w:tc>
          <w:tcPr>
            <w:tcW w:w="325" w:type="pct"/>
            <w:vAlign w:val="center"/>
          </w:tcPr>
          <w:p w14:paraId="3AC223F6" w14:textId="77777777" w:rsidR="006B44C4" w:rsidRPr="00761DB1" w:rsidRDefault="006B44C4" w:rsidP="00761DB1">
            <w:pPr>
              <w:contextualSpacing/>
            </w:pPr>
            <w:r w:rsidRPr="00761DB1">
              <w:t>CO1</w:t>
            </w:r>
          </w:p>
        </w:tc>
        <w:tc>
          <w:tcPr>
            <w:tcW w:w="252" w:type="pct"/>
            <w:vAlign w:val="center"/>
          </w:tcPr>
          <w:p w14:paraId="44EA70E7" w14:textId="77777777" w:rsidR="006B44C4" w:rsidRPr="00761DB1" w:rsidRDefault="006B44C4" w:rsidP="00761DB1">
            <w:pPr>
              <w:contextualSpacing/>
            </w:pPr>
            <w:r w:rsidRPr="00761DB1">
              <w:t>A</w:t>
            </w:r>
          </w:p>
        </w:tc>
        <w:tc>
          <w:tcPr>
            <w:tcW w:w="421" w:type="pct"/>
            <w:vAlign w:val="center"/>
          </w:tcPr>
          <w:p w14:paraId="70FA3444" w14:textId="77777777" w:rsidR="006B44C4" w:rsidRPr="00761DB1" w:rsidRDefault="006B44C4" w:rsidP="00761DB1">
            <w:pPr>
              <w:contextualSpacing/>
              <w:jc w:val="center"/>
            </w:pPr>
            <w:r w:rsidRPr="00761DB1">
              <w:t>10</w:t>
            </w:r>
          </w:p>
        </w:tc>
      </w:tr>
      <w:tr w:rsidR="006B44C4" w:rsidRPr="00761DB1" w14:paraId="66783100" w14:textId="77777777" w:rsidTr="00761DB1">
        <w:trPr>
          <w:trHeight w:val="394"/>
        </w:trPr>
        <w:tc>
          <w:tcPr>
            <w:tcW w:w="268" w:type="pct"/>
            <w:vAlign w:val="center"/>
          </w:tcPr>
          <w:p w14:paraId="1D451203" w14:textId="77777777" w:rsidR="006B44C4" w:rsidRPr="00761DB1" w:rsidRDefault="006B44C4" w:rsidP="00761DB1">
            <w:pPr>
              <w:contextualSpacing/>
              <w:jc w:val="center"/>
            </w:pPr>
          </w:p>
        </w:tc>
        <w:tc>
          <w:tcPr>
            <w:tcW w:w="186" w:type="pct"/>
            <w:vAlign w:val="center"/>
          </w:tcPr>
          <w:p w14:paraId="7DD0C41E" w14:textId="77777777" w:rsidR="006B44C4" w:rsidRPr="00761DB1" w:rsidRDefault="006B44C4" w:rsidP="00761DB1">
            <w:pPr>
              <w:contextualSpacing/>
            </w:pPr>
            <w:r w:rsidRPr="00761DB1">
              <w:t>b.</w:t>
            </w:r>
          </w:p>
        </w:tc>
        <w:tc>
          <w:tcPr>
            <w:tcW w:w="3548" w:type="pct"/>
            <w:vAlign w:val="bottom"/>
          </w:tcPr>
          <w:p w14:paraId="4D00BA98" w14:textId="77777777" w:rsidR="006B44C4" w:rsidRPr="00761DB1" w:rsidRDefault="006B44C4" w:rsidP="00761DB1">
            <w:pPr>
              <w:rPr>
                <w:bCs/>
              </w:rPr>
            </w:pPr>
            <w:r w:rsidRPr="00761DB1">
              <w:rPr>
                <w:bCs/>
              </w:rPr>
              <w:t>Explain  the  following:</w:t>
            </w:r>
          </w:p>
          <w:p w14:paraId="30033143" w14:textId="77777777" w:rsidR="006B44C4" w:rsidRPr="00761DB1" w:rsidRDefault="006B44C4" w:rsidP="008C2B67">
            <w:pPr>
              <w:pStyle w:val="ListParagraph"/>
              <w:numPr>
                <w:ilvl w:val="0"/>
                <w:numId w:val="53"/>
              </w:numPr>
              <w:ind w:left="0"/>
              <w:rPr>
                <w:bCs/>
              </w:rPr>
            </w:pPr>
            <w:r w:rsidRPr="00761DB1">
              <w:rPr>
                <w:bCs/>
              </w:rPr>
              <w:t xml:space="preserve">Hedging </w:t>
            </w:r>
          </w:p>
          <w:p w14:paraId="05859B3B" w14:textId="77777777" w:rsidR="006B44C4" w:rsidRPr="00761DB1" w:rsidRDefault="006B44C4" w:rsidP="008C2B67">
            <w:pPr>
              <w:pStyle w:val="ListParagraph"/>
              <w:numPr>
                <w:ilvl w:val="0"/>
                <w:numId w:val="53"/>
              </w:numPr>
              <w:ind w:left="0"/>
              <w:rPr>
                <w:bCs/>
              </w:rPr>
            </w:pPr>
            <w:r w:rsidRPr="00761DB1">
              <w:rPr>
                <w:bCs/>
              </w:rPr>
              <w:t>Arbitrage</w:t>
            </w:r>
          </w:p>
          <w:p w14:paraId="71A0C946" w14:textId="77777777" w:rsidR="006B44C4" w:rsidRPr="00761DB1" w:rsidRDefault="006B44C4" w:rsidP="008C2B67">
            <w:pPr>
              <w:pStyle w:val="ListParagraph"/>
              <w:numPr>
                <w:ilvl w:val="0"/>
                <w:numId w:val="53"/>
              </w:numPr>
              <w:ind w:left="0"/>
              <w:jc w:val="both"/>
              <w:rPr>
                <w:bCs/>
              </w:rPr>
            </w:pPr>
            <w:r w:rsidRPr="00761DB1">
              <w:rPr>
                <w:bCs/>
              </w:rPr>
              <w:t>Speculation</w:t>
            </w:r>
          </w:p>
        </w:tc>
        <w:tc>
          <w:tcPr>
            <w:tcW w:w="325" w:type="pct"/>
            <w:vAlign w:val="center"/>
          </w:tcPr>
          <w:p w14:paraId="40566E07" w14:textId="77777777" w:rsidR="006B44C4" w:rsidRPr="00761DB1" w:rsidRDefault="006B44C4" w:rsidP="00761DB1">
            <w:pPr>
              <w:contextualSpacing/>
            </w:pPr>
            <w:r w:rsidRPr="00761DB1">
              <w:t>CO1</w:t>
            </w:r>
          </w:p>
        </w:tc>
        <w:tc>
          <w:tcPr>
            <w:tcW w:w="252" w:type="pct"/>
            <w:vAlign w:val="center"/>
          </w:tcPr>
          <w:p w14:paraId="4EC7D616" w14:textId="77777777" w:rsidR="006B44C4" w:rsidRPr="00761DB1" w:rsidRDefault="006B44C4" w:rsidP="00761DB1">
            <w:pPr>
              <w:contextualSpacing/>
            </w:pPr>
            <w:r w:rsidRPr="00761DB1">
              <w:t>U</w:t>
            </w:r>
          </w:p>
        </w:tc>
        <w:tc>
          <w:tcPr>
            <w:tcW w:w="421" w:type="pct"/>
            <w:vAlign w:val="center"/>
          </w:tcPr>
          <w:p w14:paraId="636CF823" w14:textId="77777777" w:rsidR="006B44C4" w:rsidRPr="00761DB1" w:rsidRDefault="006B44C4" w:rsidP="00761DB1">
            <w:pPr>
              <w:contextualSpacing/>
              <w:jc w:val="center"/>
            </w:pPr>
            <w:r w:rsidRPr="00761DB1">
              <w:t>10</w:t>
            </w:r>
          </w:p>
        </w:tc>
      </w:tr>
      <w:tr w:rsidR="006B44C4" w:rsidRPr="00761DB1" w14:paraId="0E6F525C" w14:textId="77777777" w:rsidTr="00761DB1">
        <w:trPr>
          <w:trHeight w:val="237"/>
        </w:trPr>
        <w:tc>
          <w:tcPr>
            <w:tcW w:w="268" w:type="pct"/>
            <w:vAlign w:val="center"/>
          </w:tcPr>
          <w:p w14:paraId="2BFCC87C" w14:textId="77777777" w:rsidR="006B44C4" w:rsidRPr="00761DB1" w:rsidRDefault="006B44C4" w:rsidP="00761DB1">
            <w:pPr>
              <w:contextualSpacing/>
              <w:jc w:val="center"/>
              <w:rPr>
                <w:b/>
              </w:rPr>
            </w:pPr>
          </w:p>
        </w:tc>
        <w:tc>
          <w:tcPr>
            <w:tcW w:w="186" w:type="pct"/>
            <w:vAlign w:val="center"/>
          </w:tcPr>
          <w:p w14:paraId="1BA3FDB6" w14:textId="77777777" w:rsidR="006B44C4" w:rsidRPr="00761DB1" w:rsidRDefault="006B44C4" w:rsidP="00761DB1">
            <w:pPr>
              <w:contextualSpacing/>
              <w:rPr>
                <w:b/>
              </w:rPr>
            </w:pPr>
          </w:p>
        </w:tc>
        <w:tc>
          <w:tcPr>
            <w:tcW w:w="3548" w:type="pct"/>
            <w:vAlign w:val="bottom"/>
          </w:tcPr>
          <w:p w14:paraId="7D48FF96" w14:textId="77777777" w:rsidR="006B44C4" w:rsidRPr="00761DB1" w:rsidRDefault="006B44C4" w:rsidP="00761DB1">
            <w:pPr>
              <w:contextualSpacing/>
              <w:jc w:val="center"/>
              <w:rPr>
                <w:b/>
                <w:bCs/>
              </w:rPr>
            </w:pPr>
            <w:r w:rsidRPr="00761DB1">
              <w:rPr>
                <w:b/>
                <w:bCs/>
              </w:rPr>
              <w:t>(OR)</w:t>
            </w:r>
          </w:p>
        </w:tc>
        <w:tc>
          <w:tcPr>
            <w:tcW w:w="325" w:type="pct"/>
            <w:vAlign w:val="center"/>
          </w:tcPr>
          <w:p w14:paraId="748220D7" w14:textId="77777777" w:rsidR="006B44C4" w:rsidRPr="00761DB1" w:rsidRDefault="006B44C4" w:rsidP="00761DB1">
            <w:pPr>
              <w:contextualSpacing/>
              <w:rPr>
                <w:b/>
              </w:rPr>
            </w:pPr>
          </w:p>
        </w:tc>
        <w:tc>
          <w:tcPr>
            <w:tcW w:w="252" w:type="pct"/>
            <w:vAlign w:val="center"/>
          </w:tcPr>
          <w:p w14:paraId="3F32C1FB" w14:textId="77777777" w:rsidR="006B44C4" w:rsidRPr="00761DB1" w:rsidRDefault="006B44C4" w:rsidP="00761DB1">
            <w:pPr>
              <w:contextualSpacing/>
              <w:rPr>
                <w:b/>
              </w:rPr>
            </w:pPr>
          </w:p>
        </w:tc>
        <w:tc>
          <w:tcPr>
            <w:tcW w:w="421" w:type="pct"/>
            <w:vAlign w:val="center"/>
          </w:tcPr>
          <w:p w14:paraId="194886FD" w14:textId="77777777" w:rsidR="006B44C4" w:rsidRPr="00761DB1" w:rsidRDefault="006B44C4" w:rsidP="00761DB1">
            <w:pPr>
              <w:contextualSpacing/>
              <w:jc w:val="center"/>
              <w:rPr>
                <w:b/>
              </w:rPr>
            </w:pPr>
          </w:p>
        </w:tc>
      </w:tr>
      <w:tr w:rsidR="006B44C4" w:rsidRPr="00761DB1" w14:paraId="4F9AAD92" w14:textId="77777777" w:rsidTr="00761DB1">
        <w:trPr>
          <w:trHeight w:val="394"/>
        </w:trPr>
        <w:tc>
          <w:tcPr>
            <w:tcW w:w="268" w:type="pct"/>
            <w:vAlign w:val="center"/>
          </w:tcPr>
          <w:p w14:paraId="5FB73A9C" w14:textId="77777777" w:rsidR="006B44C4" w:rsidRPr="00761DB1" w:rsidRDefault="006B44C4" w:rsidP="00761DB1">
            <w:pPr>
              <w:contextualSpacing/>
              <w:jc w:val="center"/>
            </w:pPr>
            <w:r w:rsidRPr="00761DB1">
              <w:t>2.</w:t>
            </w:r>
          </w:p>
        </w:tc>
        <w:tc>
          <w:tcPr>
            <w:tcW w:w="186" w:type="pct"/>
            <w:vAlign w:val="center"/>
          </w:tcPr>
          <w:p w14:paraId="13504C70" w14:textId="77777777" w:rsidR="006B44C4" w:rsidRPr="00761DB1" w:rsidRDefault="006B44C4" w:rsidP="00761DB1">
            <w:pPr>
              <w:contextualSpacing/>
            </w:pPr>
            <w:r w:rsidRPr="00761DB1">
              <w:t>a.</w:t>
            </w:r>
          </w:p>
        </w:tc>
        <w:tc>
          <w:tcPr>
            <w:tcW w:w="3548" w:type="pct"/>
            <w:vAlign w:val="bottom"/>
          </w:tcPr>
          <w:p w14:paraId="0A912F65" w14:textId="77777777" w:rsidR="006B44C4" w:rsidRPr="00761DB1" w:rsidRDefault="006B44C4" w:rsidP="00761DB1">
            <w:pPr>
              <w:jc w:val="both"/>
              <w:rPr>
                <w:bCs/>
              </w:rPr>
            </w:pPr>
            <w:r w:rsidRPr="00761DB1">
              <w:rPr>
                <w:bCs/>
              </w:rPr>
              <w:t>From  the following data of  possible  rate  of  return  and  probability   Find  out Expected  rate of return</w:t>
            </w:r>
            <w:r>
              <w:rPr>
                <w:bCs/>
              </w:rPr>
              <w:t xml:space="preserve"> </w:t>
            </w:r>
            <w:r w:rsidRPr="00761DB1">
              <w:rPr>
                <w:bCs/>
              </w:rPr>
              <w:t>Standard Deviation</w:t>
            </w:r>
          </w:p>
          <w:p w14:paraId="7ED3ECD6" w14:textId="77777777" w:rsidR="006B44C4" w:rsidRPr="00761DB1" w:rsidRDefault="006B44C4" w:rsidP="00761DB1">
            <w:pPr>
              <w:jc w:val="both"/>
              <w:rPr>
                <w:bCs/>
              </w:rPr>
            </w:pPr>
            <w:r w:rsidRPr="00761DB1">
              <w:rPr>
                <w:bCs/>
              </w:rPr>
              <w:t>Rate of  return(10)         Probability</w:t>
            </w:r>
          </w:p>
          <w:p w14:paraId="2331C1F5" w14:textId="77777777" w:rsidR="006B44C4" w:rsidRPr="00761DB1" w:rsidRDefault="006B44C4" w:rsidP="00761DB1">
            <w:pPr>
              <w:jc w:val="both"/>
              <w:rPr>
                <w:bCs/>
              </w:rPr>
            </w:pPr>
            <w:r w:rsidRPr="00761DB1">
              <w:rPr>
                <w:bCs/>
              </w:rPr>
              <w:t xml:space="preserve">    - 10                                     0.10</w:t>
            </w:r>
          </w:p>
          <w:p w14:paraId="46EAA35A" w14:textId="77777777" w:rsidR="006B44C4" w:rsidRPr="00761DB1" w:rsidRDefault="006B44C4" w:rsidP="00761DB1">
            <w:pPr>
              <w:jc w:val="both"/>
              <w:rPr>
                <w:bCs/>
              </w:rPr>
            </w:pPr>
            <w:r w:rsidRPr="00761DB1">
              <w:rPr>
                <w:bCs/>
              </w:rPr>
              <w:t xml:space="preserve">      05                                     0.20</w:t>
            </w:r>
          </w:p>
          <w:p w14:paraId="32899B3F" w14:textId="77777777" w:rsidR="006B44C4" w:rsidRPr="00761DB1" w:rsidRDefault="006B44C4" w:rsidP="00761DB1">
            <w:pPr>
              <w:jc w:val="both"/>
              <w:rPr>
                <w:bCs/>
              </w:rPr>
            </w:pPr>
            <w:r w:rsidRPr="00761DB1">
              <w:rPr>
                <w:bCs/>
              </w:rPr>
              <w:t xml:space="preserve">      10                                     0.10</w:t>
            </w:r>
          </w:p>
          <w:p w14:paraId="64159AC6" w14:textId="77777777" w:rsidR="006B44C4" w:rsidRPr="00761DB1" w:rsidRDefault="006B44C4" w:rsidP="00761DB1">
            <w:pPr>
              <w:jc w:val="both"/>
              <w:rPr>
                <w:bCs/>
              </w:rPr>
            </w:pPr>
            <w:r w:rsidRPr="00761DB1">
              <w:rPr>
                <w:bCs/>
              </w:rPr>
              <w:t xml:space="preserve">      20                                     0.10</w:t>
            </w:r>
          </w:p>
          <w:p w14:paraId="2BDF846F" w14:textId="77777777" w:rsidR="006B44C4" w:rsidRPr="00761DB1" w:rsidRDefault="006B44C4" w:rsidP="00761DB1">
            <w:pPr>
              <w:jc w:val="both"/>
              <w:rPr>
                <w:bCs/>
              </w:rPr>
            </w:pPr>
            <w:r w:rsidRPr="00761DB1">
              <w:rPr>
                <w:bCs/>
              </w:rPr>
              <w:t xml:space="preserve">      25                                     0.20</w:t>
            </w:r>
          </w:p>
          <w:p w14:paraId="38E85C62" w14:textId="77777777" w:rsidR="006B44C4" w:rsidRPr="00761DB1" w:rsidRDefault="006B44C4" w:rsidP="00761DB1">
            <w:pPr>
              <w:jc w:val="both"/>
              <w:rPr>
                <w:bCs/>
              </w:rPr>
            </w:pPr>
            <w:r w:rsidRPr="00761DB1">
              <w:rPr>
                <w:bCs/>
              </w:rPr>
              <w:t xml:space="preserve">      30                                     0.25      </w:t>
            </w:r>
          </w:p>
        </w:tc>
        <w:tc>
          <w:tcPr>
            <w:tcW w:w="325" w:type="pct"/>
            <w:vAlign w:val="center"/>
          </w:tcPr>
          <w:p w14:paraId="452CEF12" w14:textId="77777777" w:rsidR="006B44C4" w:rsidRPr="00761DB1" w:rsidRDefault="006B44C4" w:rsidP="00761DB1">
            <w:pPr>
              <w:contextualSpacing/>
            </w:pPr>
            <w:r w:rsidRPr="00761DB1">
              <w:t>CO2</w:t>
            </w:r>
          </w:p>
        </w:tc>
        <w:tc>
          <w:tcPr>
            <w:tcW w:w="252" w:type="pct"/>
            <w:vAlign w:val="center"/>
          </w:tcPr>
          <w:p w14:paraId="67DC6CB7" w14:textId="77777777" w:rsidR="006B44C4" w:rsidRPr="00761DB1" w:rsidRDefault="006B44C4" w:rsidP="00761DB1">
            <w:pPr>
              <w:contextualSpacing/>
            </w:pPr>
            <w:r w:rsidRPr="00761DB1">
              <w:t>An</w:t>
            </w:r>
          </w:p>
        </w:tc>
        <w:tc>
          <w:tcPr>
            <w:tcW w:w="421" w:type="pct"/>
            <w:vAlign w:val="center"/>
          </w:tcPr>
          <w:p w14:paraId="0E4386E5" w14:textId="77777777" w:rsidR="006B44C4" w:rsidRPr="00761DB1" w:rsidRDefault="006B44C4" w:rsidP="00761DB1">
            <w:pPr>
              <w:contextualSpacing/>
              <w:jc w:val="center"/>
            </w:pPr>
            <w:r w:rsidRPr="00761DB1">
              <w:t>10</w:t>
            </w:r>
          </w:p>
        </w:tc>
      </w:tr>
      <w:tr w:rsidR="006B44C4" w:rsidRPr="00761DB1" w14:paraId="64724B2C" w14:textId="77777777" w:rsidTr="00761DB1">
        <w:trPr>
          <w:trHeight w:val="394"/>
        </w:trPr>
        <w:tc>
          <w:tcPr>
            <w:tcW w:w="268" w:type="pct"/>
            <w:vAlign w:val="center"/>
          </w:tcPr>
          <w:p w14:paraId="7C01A495" w14:textId="77777777" w:rsidR="006B44C4" w:rsidRPr="00761DB1" w:rsidRDefault="006B44C4" w:rsidP="00761DB1">
            <w:pPr>
              <w:contextualSpacing/>
              <w:jc w:val="center"/>
            </w:pPr>
          </w:p>
        </w:tc>
        <w:tc>
          <w:tcPr>
            <w:tcW w:w="186" w:type="pct"/>
            <w:vAlign w:val="center"/>
          </w:tcPr>
          <w:p w14:paraId="6613F392" w14:textId="77777777" w:rsidR="006B44C4" w:rsidRPr="00761DB1" w:rsidRDefault="006B44C4" w:rsidP="00761DB1">
            <w:pPr>
              <w:contextualSpacing/>
            </w:pPr>
            <w:r w:rsidRPr="00761DB1">
              <w:t>b</w:t>
            </w:r>
          </w:p>
        </w:tc>
        <w:tc>
          <w:tcPr>
            <w:tcW w:w="3548" w:type="pct"/>
            <w:vAlign w:val="bottom"/>
          </w:tcPr>
          <w:p w14:paraId="2674033B" w14:textId="77777777" w:rsidR="006B44C4" w:rsidRPr="00761DB1" w:rsidRDefault="006B44C4" w:rsidP="00761DB1">
            <w:pPr>
              <w:rPr>
                <w:bCs/>
              </w:rPr>
            </w:pPr>
            <w:r w:rsidRPr="00761DB1">
              <w:rPr>
                <w:bCs/>
              </w:rPr>
              <w:t xml:space="preserve">The following figures are extracted from the books of M/s.  IBN  Bank  limited </w:t>
            </w:r>
          </w:p>
          <w:p w14:paraId="4BACA415" w14:textId="77777777" w:rsidR="006B44C4" w:rsidRPr="00761DB1" w:rsidRDefault="006B44C4" w:rsidP="00761DB1">
            <w:pPr>
              <w:rPr>
                <w:bCs/>
              </w:rPr>
            </w:pPr>
            <w:r w:rsidRPr="00761DB1">
              <w:rPr>
                <w:bCs/>
              </w:rPr>
              <w:t xml:space="preserve">                                        </w:t>
            </w:r>
            <w:r>
              <w:rPr>
                <w:bCs/>
              </w:rPr>
              <w:t xml:space="preserve"> </w:t>
            </w:r>
            <w:r w:rsidRPr="00761DB1">
              <w:rPr>
                <w:bCs/>
              </w:rPr>
              <w:t xml:space="preserve">   (Amt in  crores)</w:t>
            </w:r>
          </w:p>
          <w:p w14:paraId="391F9591" w14:textId="77777777" w:rsidR="006B44C4" w:rsidRPr="00761DB1" w:rsidRDefault="006B44C4" w:rsidP="00761DB1">
            <w:pPr>
              <w:pStyle w:val="ListParagraph"/>
              <w:ind w:left="0"/>
              <w:rPr>
                <w:bCs/>
              </w:rPr>
            </w:pPr>
            <w:r w:rsidRPr="00761DB1">
              <w:rPr>
                <w:bCs/>
              </w:rPr>
              <w:t xml:space="preserve">Demand loans                       2500      10.0%                 </w:t>
            </w:r>
          </w:p>
          <w:p w14:paraId="0BB9B0A6" w14:textId="77777777" w:rsidR="006B44C4" w:rsidRPr="00761DB1" w:rsidRDefault="006B44C4" w:rsidP="00761DB1">
            <w:pPr>
              <w:pStyle w:val="ListParagraph"/>
              <w:ind w:left="0"/>
              <w:rPr>
                <w:bCs/>
              </w:rPr>
            </w:pPr>
            <w:r w:rsidRPr="00761DB1">
              <w:rPr>
                <w:bCs/>
              </w:rPr>
              <w:t xml:space="preserve">Working  capital  Adv          2400      9.5  %                  </w:t>
            </w:r>
          </w:p>
          <w:p w14:paraId="6DBA8307" w14:textId="77777777" w:rsidR="006B44C4" w:rsidRPr="00761DB1" w:rsidRDefault="006B44C4" w:rsidP="00761DB1">
            <w:pPr>
              <w:pStyle w:val="ListParagraph"/>
              <w:ind w:left="0"/>
              <w:rPr>
                <w:bCs/>
              </w:rPr>
            </w:pPr>
            <w:r w:rsidRPr="00761DB1">
              <w:rPr>
                <w:bCs/>
              </w:rPr>
              <w:t xml:space="preserve">Term Loan </w:t>
            </w:r>
            <w:r w:rsidRPr="00761DB1">
              <w:rPr>
                <w:bCs/>
              </w:rPr>
              <w:tab/>
            </w:r>
            <w:r w:rsidRPr="00761DB1">
              <w:rPr>
                <w:bCs/>
              </w:rPr>
              <w:tab/>
              <w:t xml:space="preserve">         </w:t>
            </w:r>
            <w:r>
              <w:rPr>
                <w:bCs/>
              </w:rPr>
              <w:t xml:space="preserve"> </w:t>
            </w:r>
            <w:r w:rsidRPr="00761DB1">
              <w:rPr>
                <w:bCs/>
              </w:rPr>
              <w:t>2100</w:t>
            </w:r>
            <w:r w:rsidRPr="00761DB1">
              <w:rPr>
                <w:bCs/>
              </w:rPr>
              <w:tab/>
              <w:t xml:space="preserve">  9 %</w:t>
            </w:r>
            <w:r w:rsidRPr="00761DB1">
              <w:rPr>
                <w:bCs/>
              </w:rPr>
              <w:tab/>
              <w:t xml:space="preserve">        </w:t>
            </w:r>
          </w:p>
          <w:p w14:paraId="2741A2A0" w14:textId="77777777" w:rsidR="006B44C4" w:rsidRPr="00761DB1" w:rsidRDefault="006B44C4" w:rsidP="00761DB1">
            <w:pPr>
              <w:pStyle w:val="ListParagraph"/>
              <w:ind w:left="0"/>
              <w:rPr>
                <w:bCs/>
              </w:rPr>
            </w:pPr>
            <w:r w:rsidRPr="00761DB1">
              <w:rPr>
                <w:bCs/>
              </w:rPr>
              <w:t>Fixed deposit</w:t>
            </w:r>
            <w:r w:rsidRPr="00761DB1">
              <w:rPr>
                <w:bCs/>
              </w:rPr>
              <w:tab/>
            </w:r>
            <w:r w:rsidRPr="00761DB1">
              <w:rPr>
                <w:bCs/>
              </w:rPr>
              <w:tab/>
              <w:t xml:space="preserve">        </w:t>
            </w:r>
            <w:r>
              <w:rPr>
                <w:bCs/>
              </w:rPr>
              <w:t xml:space="preserve">  </w:t>
            </w:r>
            <w:r w:rsidRPr="00761DB1">
              <w:rPr>
                <w:bCs/>
              </w:rPr>
              <w:t xml:space="preserve">3000     </w:t>
            </w:r>
            <w:r>
              <w:rPr>
                <w:bCs/>
              </w:rPr>
              <w:t xml:space="preserve">   </w:t>
            </w:r>
            <w:r w:rsidRPr="00761DB1">
              <w:rPr>
                <w:bCs/>
              </w:rPr>
              <w:t>9 %</w:t>
            </w:r>
          </w:p>
          <w:p w14:paraId="1C088A00" w14:textId="77777777" w:rsidR="006B44C4" w:rsidRPr="00761DB1" w:rsidRDefault="006B44C4" w:rsidP="00761DB1">
            <w:pPr>
              <w:pStyle w:val="ListParagraph"/>
              <w:ind w:left="0"/>
              <w:rPr>
                <w:bCs/>
              </w:rPr>
            </w:pPr>
            <w:r w:rsidRPr="00761DB1">
              <w:rPr>
                <w:bCs/>
              </w:rPr>
              <w:t xml:space="preserve">Savings Bank                      </w:t>
            </w:r>
            <w:r>
              <w:rPr>
                <w:bCs/>
              </w:rPr>
              <w:t xml:space="preserve">  </w:t>
            </w:r>
            <w:r w:rsidRPr="00761DB1">
              <w:rPr>
                <w:bCs/>
              </w:rPr>
              <w:t xml:space="preserve">2400   </w:t>
            </w:r>
            <w:r>
              <w:rPr>
                <w:bCs/>
              </w:rPr>
              <w:t xml:space="preserve">  </w:t>
            </w:r>
            <w:r w:rsidRPr="00761DB1">
              <w:rPr>
                <w:bCs/>
              </w:rPr>
              <w:t xml:space="preserve"> </w:t>
            </w:r>
            <w:r>
              <w:rPr>
                <w:bCs/>
              </w:rPr>
              <w:t xml:space="preserve"> </w:t>
            </w:r>
            <w:r w:rsidRPr="00761DB1">
              <w:rPr>
                <w:bCs/>
              </w:rPr>
              <w:t xml:space="preserve"> 5 %</w:t>
            </w:r>
          </w:p>
          <w:p w14:paraId="0EA2EC7B" w14:textId="77777777" w:rsidR="006B44C4" w:rsidRPr="00761DB1" w:rsidRDefault="006B44C4" w:rsidP="00761DB1">
            <w:pPr>
              <w:pStyle w:val="ListParagraph"/>
              <w:ind w:left="0"/>
              <w:rPr>
                <w:bCs/>
              </w:rPr>
            </w:pPr>
            <w:r w:rsidRPr="00761DB1">
              <w:rPr>
                <w:bCs/>
              </w:rPr>
              <w:t xml:space="preserve">Current account                  </w:t>
            </w:r>
            <w:r>
              <w:rPr>
                <w:bCs/>
              </w:rPr>
              <w:t xml:space="preserve">  </w:t>
            </w:r>
            <w:r w:rsidRPr="00761DB1">
              <w:rPr>
                <w:bCs/>
              </w:rPr>
              <w:t xml:space="preserve">1100   </w:t>
            </w:r>
            <w:r>
              <w:rPr>
                <w:bCs/>
              </w:rPr>
              <w:t xml:space="preserve">    </w:t>
            </w:r>
            <w:r w:rsidRPr="00761DB1">
              <w:rPr>
                <w:bCs/>
              </w:rPr>
              <w:t xml:space="preserve">  Nil</w:t>
            </w:r>
          </w:p>
          <w:p w14:paraId="1B56F34B" w14:textId="77777777" w:rsidR="006B44C4" w:rsidRPr="00761DB1" w:rsidRDefault="006B44C4" w:rsidP="00761DB1">
            <w:pPr>
              <w:pStyle w:val="ListParagraph"/>
              <w:ind w:left="0"/>
              <w:rPr>
                <w:bCs/>
              </w:rPr>
            </w:pPr>
            <w:r w:rsidRPr="00761DB1">
              <w:rPr>
                <w:bCs/>
              </w:rPr>
              <w:t>Calculate NII.</w:t>
            </w:r>
          </w:p>
        </w:tc>
        <w:tc>
          <w:tcPr>
            <w:tcW w:w="325" w:type="pct"/>
            <w:vAlign w:val="center"/>
          </w:tcPr>
          <w:p w14:paraId="71C03818" w14:textId="77777777" w:rsidR="006B44C4" w:rsidRPr="00761DB1" w:rsidRDefault="006B44C4" w:rsidP="00761DB1">
            <w:pPr>
              <w:contextualSpacing/>
            </w:pPr>
            <w:r w:rsidRPr="00761DB1">
              <w:t>CO2</w:t>
            </w:r>
          </w:p>
        </w:tc>
        <w:tc>
          <w:tcPr>
            <w:tcW w:w="252" w:type="pct"/>
            <w:vAlign w:val="center"/>
          </w:tcPr>
          <w:p w14:paraId="7634E53B" w14:textId="77777777" w:rsidR="006B44C4" w:rsidRPr="00761DB1" w:rsidRDefault="006B44C4" w:rsidP="00761DB1">
            <w:pPr>
              <w:contextualSpacing/>
            </w:pPr>
            <w:r>
              <w:t xml:space="preserve"> </w:t>
            </w:r>
            <w:r w:rsidRPr="00761DB1">
              <w:t>An</w:t>
            </w:r>
          </w:p>
        </w:tc>
        <w:tc>
          <w:tcPr>
            <w:tcW w:w="421" w:type="pct"/>
            <w:vAlign w:val="center"/>
          </w:tcPr>
          <w:p w14:paraId="664AF3A7" w14:textId="77777777" w:rsidR="006B44C4" w:rsidRPr="00761DB1" w:rsidRDefault="006B44C4" w:rsidP="00761DB1">
            <w:pPr>
              <w:contextualSpacing/>
              <w:jc w:val="center"/>
            </w:pPr>
            <w:r w:rsidRPr="00761DB1">
              <w:t>10</w:t>
            </w:r>
          </w:p>
        </w:tc>
      </w:tr>
      <w:tr w:rsidR="006B44C4" w:rsidRPr="00761DB1" w14:paraId="75A41077" w14:textId="77777777" w:rsidTr="00761DB1">
        <w:trPr>
          <w:trHeight w:val="394"/>
        </w:trPr>
        <w:tc>
          <w:tcPr>
            <w:tcW w:w="268" w:type="pct"/>
            <w:vAlign w:val="center"/>
          </w:tcPr>
          <w:p w14:paraId="0FBABA58" w14:textId="77777777" w:rsidR="006B44C4" w:rsidRPr="00761DB1" w:rsidRDefault="006B44C4" w:rsidP="00761DB1">
            <w:pPr>
              <w:contextualSpacing/>
              <w:jc w:val="center"/>
            </w:pPr>
            <w:r w:rsidRPr="00761DB1">
              <w:t>3.</w:t>
            </w:r>
          </w:p>
        </w:tc>
        <w:tc>
          <w:tcPr>
            <w:tcW w:w="186" w:type="pct"/>
            <w:vAlign w:val="center"/>
          </w:tcPr>
          <w:p w14:paraId="098B6FE7" w14:textId="77777777" w:rsidR="006B44C4" w:rsidRPr="00761DB1" w:rsidRDefault="006B44C4" w:rsidP="00761DB1">
            <w:pPr>
              <w:contextualSpacing/>
            </w:pPr>
            <w:r w:rsidRPr="00761DB1">
              <w:t>a.</w:t>
            </w:r>
          </w:p>
        </w:tc>
        <w:tc>
          <w:tcPr>
            <w:tcW w:w="3548" w:type="pct"/>
            <w:vAlign w:val="bottom"/>
          </w:tcPr>
          <w:p w14:paraId="4550B1A8" w14:textId="77777777" w:rsidR="006B44C4" w:rsidRPr="00761DB1" w:rsidRDefault="006B44C4" w:rsidP="00761DB1">
            <w:pPr>
              <w:jc w:val="both"/>
              <w:rPr>
                <w:bCs/>
              </w:rPr>
            </w:pPr>
            <w:r w:rsidRPr="00761DB1">
              <w:rPr>
                <w:bCs/>
              </w:rPr>
              <w:t xml:space="preserve">Explain  the  </w:t>
            </w:r>
            <w:r w:rsidRPr="00761DB1">
              <w:rPr>
                <w:rFonts w:eastAsia="Calibri"/>
                <w:bCs/>
                <w:lang w:val="en-IN" w:eastAsia="en-IN"/>
              </w:rPr>
              <w:t xml:space="preserve"> Basel Committee on Banking Supervision and  </w:t>
            </w:r>
            <w:r w:rsidRPr="00761DB1">
              <w:rPr>
                <w:bCs/>
              </w:rPr>
              <w:t xml:space="preserve"> </w:t>
            </w:r>
            <w:r w:rsidRPr="00761DB1">
              <w:rPr>
                <w:rFonts w:eastAsia="Calibri"/>
                <w:bCs/>
                <w:lang w:val="en-IN" w:eastAsia="en-IN"/>
              </w:rPr>
              <w:t>Capital- To-Risk-Weighted Asset Ratio</w:t>
            </w:r>
          </w:p>
        </w:tc>
        <w:tc>
          <w:tcPr>
            <w:tcW w:w="325" w:type="pct"/>
            <w:vAlign w:val="center"/>
          </w:tcPr>
          <w:p w14:paraId="43BC5179" w14:textId="77777777" w:rsidR="006B44C4" w:rsidRPr="00761DB1" w:rsidRDefault="006B44C4" w:rsidP="00761DB1">
            <w:pPr>
              <w:contextualSpacing/>
            </w:pPr>
            <w:r w:rsidRPr="00761DB1">
              <w:t>CO5</w:t>
            </w:r>
          </w:p>
        </w:tc>
        <w:tc>
          <w:tcPr>
            <w:tcW w:w="252" w:type="pct"/>
            <w:vAlign w:val="center"/>
          </w:tcPr>
          <w:p w14:paraId="2A8E67D3" w14:textId="77777777" w:rsidR="006B44C4" w:rsidRPr="00761DB1" w:rsidRDefault="006B44C4" w:rsidP="00761DB1">
            <w:pPr>
              <w:contextualSpacing/>
            </w:pPr>
            <w:r w:rsidRPr="00761DB1">
              <w:t>R</w:t>
            </w:r>
          </w:p>
        </w:tc>
        <w:tc>
          <w:tcPr>
            <w:tcW w:w="421" w:type="pct"/>
            <w:vAlign w:val="center"/>
          </w:tcPr>
          <w:p w14:paraId="3431CD77" w14:textId="77777777" w:rsidR="006B44C4" w:rsidRPr="00761DB1" w:rsidRDefault="006B44C4" w:rsidP="00761DB1">
            <w:pPr>
              <w:contextualSpacing/>
              <w:jc w:val="center"/>
            </w:pPr>
            <w:r w:rsidRPr="00761DB1">
              <w:t>10</w:t>
            </w:r>
          </w:p>
        </w:tc>
      </w:tr>
      <w:tr w:rsidR="006B44C4" w:rsidRPr="00761DB1" w14:paraId="1660D453" w14:textId="77777777" w:rsidTr="00761DB1">
        <w:trPr>
          <w:trHeight w:val="394"/>
        </w:trPr>
        <w:tc>
          <w:tcPr>
            <w:tcW w:w="268" w:type="pct"/>
            <w:vAlign w:val="center"/>
          </w:tcPr>
          <w:p w14:paraId="321894F3" w14:textId="77777777" w:rsidR="006B44C4" w:rsidRPr="00761DB1" w:rsidRDefault="006B44C4" w:rsidP="00761DB1">
            <w:pPr>
              <w:contextualSpacing/>
              <w:jc w:val="center"/>
            </w:pPr>
          </w:p>
        </w:tc>
        <w:tc>
          <w:tcPr>
            <w:tcW w:w="186" w:type="pct"/>
            <w:vAlign w:val="center"/>
          </w:tcPr>
          <w:p w14:paraId="74170185" w14:textId="77777777" w:rsidR="006B44C4" w:rsidRPr="00761DB1" w:rsidRDefault="006B44C4" w:rsidP="00761DB1">
            <w:pPr>
              <w:contextualSpacing/>
            </w:pPr>
            <w:r w:rsidRPr="00761DB1">
              <w:t>b.</w:t>
            </w:r>
          </w:p>
        </w:tc>
        <w:tc>
          <w:tcPr>
            <w:tcW w:w="3548" w:type="pct"/>
            <w:vAlign w:val="bottom"/>
          </w:tcPr>
          <w:p w14:paraId="31A243F4" w14:textId="77777777" w:rsidR="006B44C4" w:rsidRPr="00761DB1" w:rsidRDefault="006B44C4" w:rsidP="00761DB1">
            <w:pPr>
              <w:contextualSpacing/>
              <w:jc w:val="both"/>
              <w:rPr>
                <w:bCs/>
              </w:rPr>
            </w:pPr>
            <w:r w:rsidRPr="00761DB1">
              <w:rPr>
                <w:bCs/>
              </w:rPr>
              <w:t>List  out  the  strategies  which  can  be  adapted  by  Asset  Liability  Committee to  manage  Liquidity  risk  and  Interest  rate  risk.</w:t>
            </w:r>
          </w:p>
          <w:p w14:paraId="3915AC33" w14:textId="77777777" w:rsidR="006B44C4" w:rsidRPr="00761DB1" w:rsidRDefault="006B44C4" w:rsidP="00761DB1">
            <w:pPr>
              <w:contextualSpacing/>
              <w:jc w:val="both"/>
              <w:rPr>
                <w:bCs/>
              </w:rPr>
            </w:pPr>
            <w:r w:rsidRPr="00761DB1">
              <w:rPr>
                <w:bCs/>
              </w:rPr>
              <w:t>Explain the three pillars of Basel   guidelines.</w:t>
            </w:r>
          </w:p>
        </w:tc>
        <w:tc>
          <w:tcPr>
            <w:tcW w:w="325" w:type="pct"/>
            <w:vAlign w:val="center"/>
          </w:tcPr>
          <w:p w14:paraId="0F7C0216" w14:textId="77777777" w:rsidR="006B44C4" w:rsidRPr="00761DB1" w:rsidRDefault="006B44C4" w:rsidP="00761DB1">
            <w:pPr>
              <w:contextualSpacing/>
            </w:pPr>
            <w:r w:rsidRPr="00761DB1">
              <w:t>CO5</w:t>
            </w:r>
          </w:p>
        </w:tc>
        <w:tc>
          <w:tcPr>
            <w:tcW w:w="252" w:type="pct"/>
            <w:vAlign w:val="center"/>
          </w:tcPr>
          <w:p w14:paraId="2368CC80" w14:textId="77777777" w:rsidR="006B44C4" w:rsidRPr="00761DB1" w:rsidRDefault="006B44C4" w:rsidP="00761DB1">
            <w:pPr>
              <w:contextualSpacing/>
            </w:pPr>
            <w:r w:rsidRPr="00761DB1">
              <w:t>R</w:t>
            </w:r>
          </w:p>
        </w:tc>
        <w:tc>
          <w:tcPr>
            <w:tcW w:w="421" w:type="pct"/>
            <w:vAlign w:val="center"/>
          </w:tcPr>
          <w:p w14:paraId="067A216C" w14:textId="77777777" w:rsidR="006B44C4" w:rsidRPr="00761DB1" w:rsidRDefault="006B44C4" w:rsidP="00761DB1">
            <w:pPr>
              <w:contextualSpacing/>
              <w:jc w:val="center"/>
            </w:pPr>
            <w:r w:rsidRPr="00761DB1">
              <w:t>10</w:t>
            </w:r>
          </w:p>
        </w:tc>
      </w:tr>
      <w:tr w:rsidR="006B44C4" w:rsidRPr="00761DB1" w14:paraId="049D0507" w14:textId="77777777" w:rsidTr="00761DB1">
        <w:trPr>
          <w:trHeight w:val="172"/>
        </w:trPr>
        <w:tc>
          <w:tcPr>
            <w:tcW w:w="268" w:type="pct"/>
            <w:vAlign w:val="center"/>
          </w:tcPr>
          <w:p w14:paraId="1BBE2E73" w14:textId="77777777" w:rsidR="006B44C4" w:rsidRPr="00761DB1" w:rsidRDefault="006B44C4" w:rsidP="00761DB1">
            <w:pPr>
              <w:contextualSpacing/>
              <w:jc w:val="center"/>
              <w:rPr>
                <w:b/>
              </w:rPr>
            </w:pPr>
          </w:p>
        </w:tc>
        <w:tc>
          <w:tcPr>
            <w:tcW w:w="186" w:type="pct"/>
            <w:vAlign w:val="center"/>
          </w:tcPr>
          <w:p w14:paraId="6A08B164" w14:textId="77777777" w:rsidR="006B44C4" w:rsidRPr="00761DB1" w:rsidRDefault="006B44C4" w:rsidP="00761DB1">
            <w:pPr>
              <w:contextualSpacing/>
              <w:rPr>
                <w:b/>
              </w:rPr>
            </w:pPr>
          </w:p>
        </w:tc>
        <w:tc>
          <w:tcPr>
            <w:tcW w:w="3548" w:type="pct"/>
            <w:vAlign w:val="bottom"/>
          </w:tcPr>
          <w:p w14:paraId="6A8A2B55" w14:textId="77777777" w:rsidR="006B44C4" w:rsidRPr="00761DB1" w:rsidRDefault="006B44C4" w:rsidP="00761DB1">
            <w:pPr>
              <w:contextualSpacing/>
              <w:jc w:val="center"/>
              <w:rPr>
                <w:b/>
                <w:bCs/>
              </w:rPr>
            </w:pPr>
            <w:r w:rsidRPr="00761DB1">
              <w:rPr>
                <w:b/>
                <w:bCs/>
              </w:rPr>
              <w:t>(OR)</w:t>
            </w:r>
          </w:p>
        </w:tc>
        <w:tc>
          <w:tcPr>
            <w:tcW w:w="325" w:type="pct"/>
            <w:vAlign w:val="center"/>
          </w:tcPr>
          <w:p w14:paraId="51AD4C32" w14:textId="77777777" w:rsidR="006B44C4" w:rsidRPr="00761DB1" w:rsidRDefault="006B44C4" w:rsidP="00761DB1">
            <w:pPr>
              <w:contextualSpacing/>
              <w:rPr>
                <w:b/>
              </w:rPr>
            </w:pPr>
          </w:p>
        </w:tc>
        <w:tc>
          <w:tcPr>
            <w:tcW w:w="252" w:type="pct"/>
            <w:vAlign w:val="center"/>
          </w:tcPr>
          <w:p w14:paraId="0050FEB9" w14:textId="77777777" w:rsidR="006B44C4" w:rsidRPr="00761DB1" w:rsidRDefault="006B44C4" w:rsidP="00761DB1">
            <w:pPr>
              <w:contextualSpacing/>
              <w:rPr>
                <w:b/>
              </w:rPr>
            </w:pPr>
          </w:p>
        </w:tc>
        <w:tc>
          <w:tcPr>
            <w:tcW w:w="421" w:type="pct"/>
            <w:vAlign w:val="center"/>
          </w:tcPr>
          <w:p w14:paraId="3E48A98B" w14:textId="77777777" w:rsidR="006B44C4" w:rsidRPr="00761DB1" w:rsidRDefault="006B44C4" w:rsidP="00761DB1">
            <w:pPr>
              <w:contextualSpacing/>
              <w:jc w:val="center"/>
              <w:rPr>
                <w:b/>
              </w:rPr>
            </w:pPr>
          </w:p>
        </w:tc>
      </w:tr>
      <w:tr w:rsidR="006B44C4" w:rsidRPr="00761DB1" w14:paraId="7E798735" w14:textId="77777777" w:rsidTr="00761DB1">
        <w:trPr>
          <w:trHeight w:val="137"/>
        </w:trPr>
        <w:tc>
          <w:tcPr>
            <w:tcW w:w="268" w:type="pct"/>
            <w:vAlign w:val="center"/>
          </w:tcPr>
          <w:p w14:paraId="16D6A301" w14:textId="77777777" w:rsidR="006B44C4" w:rsidRPr="00761DB1" w:rsidRDefault="006B44C4" w:rsidP="00761DB1">
            <w:pPr>
              <w:contextualSpacing/>
              <w:jc w:val="center"/>
            </w:pPr>
            <w:r w:rsidRPr="00761DB1">
              <w:t>4.</w:t>
            </w:r>
          </w:p>
        </w:tc>
        <w:tc>
          <w:tcPr>
            <w:tcW w:w="186" w:type="pct"/>
            <w:vAlign w:val="center"/>
          </w:tcPr>
          <w:p w14:paraId="43381F73" w14:textId="77777777" w:rsidR="006B44C4" w:rsidRPr="00761DB1" w:rsidRDefault="006B44C4" w:rsidP="00761DB1">
            <w:pPr>
              <w:contextualSpacing/>
            </w:pPr>
            <w:r w:rsidRPr="00761DB1">
              <w:t>a.</w:t>
            </w:r>
          </w:p>
        </w:tc>
        <w:tc>
          <w:tcPr>
            <w:tcW w:w="3548" w:type="pct"/>
            <w:vAlign w:val="bottom"/>
          </w:tcPr>
          <w:p w14:paraId="5B1B608F" w14:textId="77777777" w:rsidR="006B44C4" w:rsidRPr="00761DB1" w:rsidRDefault="006B44C4" w:rsidP="00761DB1">
            <w:pPr>
              <w:rPr>
                <w:bCs/>
              </w:rPr>
            </w:pPr>
            <w:r w:rsidRPr="00761DB1">
              <w:rPr>
                <w:bCs/>
              </w:rPr>
              <w:t>Calculate forward rate Bid and Ask for one to six months.</w:t>
            </w:r>
          </w:p>
          <w:p w14:paraId="4454295D" w14:textId="77777777" w:rsidR="006B44C4" w:rsidRPr="00761DB1" w:rsidRDefault="006B44C4" w:rsidP="00761DB1">
            <w:pPr>
              <w:rPr>
                <w:bCs/>
              </w:rPr>
            </w:pPr>
            <w:r w:rsidRPr="00761DB1">
              <w:rPr>
                <w:bCs/>
              </w:rPr>
              <w:tab/>
            </w:r>
            <w:r w:rsidRPr="00761DB1">
              <w:rPr>
                <w:bCs/>
              </w:rPr>
              <w:tab/>
            </w:r>
            <w:r w:rsidRPr="00761DB1">
              <w:rPr>
                <w:bCs/>
              </w:rPr>
              <w:tab/>
              <w:t>Pound =$ 1.7284/1.7291</w:t>
            </w:r>
          </w:p>
          <w:p w14:paraId="6BC39F56" w14:textId="77777777" w:rsidR="006B44C4" w:rsidRPr="00761DB1" w:rsidRDefault="006B44C4" w:rsidP="00761DB1">
            <w:pPr>
              <w:rPr>
                <w:bCs/>
              </w:rPr>
            </w:pPr>
            <w:r w:rsidRPr="00761DB1">
              <w:rPr>
                <w:bCs/>
              </w:rPr>
              <w:t>Forward discount</w:t>
            </w:r>
          </w:p>
          <w:p w14:paraId="4AC49C2E" w14:textId="77777777" w:rsidR="006B44C4" w:rsidRPr="00761DB1" w:rsidRDefault="006B44C4" w:rsidP="00761DB1">
            <w:pPr>
              <w:rPr>
                <w:bCs/>
              </w:rPr>
            </w:pPr>
            <w:r w:rsidRPr="00761DB1">
              <w:rPr>
                <w:bCs/>
              </w:rPr>
              <w:t xml:space="preserve">One month </w:t>
            </w:r>
            <w:r w:rsidRPr="00761DB1">
              <w:rPr>
                <w:bCs/>
              </w:rPr>
              <w:tab/>
            </w:r>
            <w:r w:rsidRPr="00761DB1">
              <w:rPr>
                <w:bCs/>
              </w:rPr>
              <w:tab/>
              <w:t>0.0017/0.0015</w:t>
            </w:r>
          </w:p>
          <w:p w14:paraId="73A866F3" w14:textId="77777777" w:rsidR="006B44C4" w:rsidRPr="00761DB1" w:rsidRDefault="006B44C4" w:rsidP="00761DB1">
            <w:pPr>
              <w:rPr>
                <w:bCs/>
              </w:rPr>
            </w:pPr>
            <w:r w:rsidRPr="00761DB1">
              <w:rPr>
                <w:bCs/>
              </w:rPr>
              <w:t xml:space="preserve">Two months </w:t>
            </w:r>
            <w:r w:rsidRPr="00761DB1">
              <w:rPr>
                <w:bCs/>
              </w:rPr>
              <w:tab/>
              <w:t xml:space="preserve">            0.0034/0.0032</w:t>
            </w:r>
          </w:p>
          <w:p w14:paraId="1E827B1B" w14:textId="77777777" w:rsidR="006B44C4" w:rsidRPr="00761DB1" w:rsidRDefault="006B44C4" w:rsidP="00761DB1">
            <w:pPr>
              <w:rPr>
                <w:bCs/>
              </w:rPr>
            </w:pPr>
            <w:r w:rsidRPr="00761DB1">
              <w:rPr>
                <w:bCs/>
              </w:rPr>
              <w:lastRenderedPageBreak/>
              <w:t xml:space="preserve">Three months    </w:t>
            </w:r>
            <w:r w:rsidRPr="00761DB1">
              <w:rPr>
                <w:bCs/>
              </w:rPr>
              <w:tab/>
              <w:t>0.0053/0.0050</w:t>
            </w:r>
          </w:p>
          <w:p w14:paraId="0EB973FB" w14:textId="77777777" w:rsidR="006B44C4" w:rsidRPr="00761DB1" w:rsidRDefault="006B44C4" w:rsidP="00761DB1">
            <w:pPr>
              <w:rPr>
                <w:bCs/>
              </w:rPr>
            </w:pPr>
            <w:r w:rsidRPr="00761DB1">
              <w:rPr>
                <w:bCs/>
              </w:rPr>
              <w:t xml:space="preserve">Six months </w:t>
            </w:r>
            <w:r w:rsidRPr="00761DB1">
              <w:rPr>
                <w:bCs/>
              </w:rPr>
              <w:tab/>
            </w:r>
            <w:r w:rsidRPr="00761DB1">
              <w:rPr>
                <w:bCs/>
              </w:rPr>
              <w:tab/>
              <w:t>0.0098/0.0091</w:t>
            </w:r>
          </w:p>
        </w:tc>
        <w:tc>
          <w:tcPr>
            <w:tcW w:w="325" w:type="pct"/>
            <w:vAlign w:val="center"/>
          </w:tcPr>
          <w:p w14:paraId="7BA32E5C" w14:textId="77777777" w:rsidR="006B44C4" w:rsidRPr="00761DB1" w:rsidRDefault="006B44C4" w:rsidP="00761DB1">
            <w:pPr>
              <w:contextualSpacing/>
            </w:pPr>
            <w:r w:rsidRPr="00761DB1">
              <w:lastRenderedPageBreak/>
              <w:t>CO2</w:t>
            </w:r>
          </w:p>
        </w:tc>
        <w:tc>
          <w:tcPr>
            <w:tcW w:w="252" w:type="pct"/>
            <w:vAlign w:val="center"/>
          </w:tcPr>
          <w:p w14:paraId="3E3678E2" w14:textId="77777777" w:rsidR="006B44C4" w:rsidRPr="00761DB1" w:rsidRDefault="006B44C4" w:rsidP="00761DB1">
            <w:pPr>
              <w:contextualSpacing/>
            </w:pPr>
            <w:r w:rsidRPr="00761DB1">
              <w:t>A</w:t>
            </w:r>
          </w:p>
        </w:tc>
        <w:tc>
          <w:tcPr>
            <w:tcW w:w="421" w:type="pct"/>
            <w:vAlign w:val="center"/>
          </w:tcPr>
          <w:p w14:paraId="4AC83A83" w14:textId="77777777" w:rsidR="006B44C4" w:rsidRPr="00761DB1" w:rsidRDefault="006B44C4" w:rsidP="00761DB1">
            <w:pPr>
              <w:contextualSpacing/>
              <w:jc w:val="center"/>
            </w:pPr>
            <w:r w:rsidRPr="00761DB1">
              <w:t>10</w:t>
            </w:r>
          </w:p>
        </w:tc>
      </w:tr>
      <w:tr w:rsidR="006B44C4" w:rsidRPr="00761DB1" w14:paraId="1552B790" w14:textId="77777777" w:rsidTr="00761DB1">
        <w:trPr>
          <w:trHeight w:val="394"/>
        </w:trPr>
        <w:tc>
          <w:tcPr>
            <w:tcW w:w="268" w:type="pct"/>
            <w:vAlign w:val="center"/>
          </w:tcPr>
          <w:p w14:paraId="1744F15F" w14:textId="77777777" w:rsidR="006B44C4" w:rsidRPr="00761DB1" w:rsidRDefault="006B44C4" w:rsidP="00761DB1">
            <w:pPr>
              <w:contextualSpacing/>
              <w:jc w:val="center"/>
            </w:pPr>
          </w:p>
        </w:tc>
        <w:tc>
          <w:tcPr>
            <w:tcW w:w="186" w:type="pct"/>
            <w:vAlign w:val="center"/>
          </w:tcPr>
          <w:p w14:paraId="4AEC7964" w14:textId="77777777" w:rsidR="006B44C4" w:rsidRPr="00761DB1" w:rsidRDefault="006B44C4" w:rsidP="00761DB1">
            <w:pPr>
              <w:contextualSpacing/>
            </w:pPr>
            <w:r w:rsidRPr="00761DB1">
              <w:t>b</w:t>
            </w:r>
          </w:p>
        </w:tc>
        <w:tc>
          <w:tcPr>
            <w:tcW w:w="3548" w:type="pct"/>
            <w:vAlign w:val="bottom"/>
          </w:tcPr>
          <w:p w14:paraId="6CF9CDCA" w14:textId="77777777" w:rsidR="006B44C4" w:rsidRPr="00761DB1" w:rsidRDefault="006B44C4" w:rsidP="00761DB1">
            <w:pPr>
              <w:rPr>
                <w:rFonts w:eastAsia="Calibri"/>
                <w:bCs/>
              </w:rPr>
            </w:pPr>
            <w:r w:rsidRPr="00761DB1">
              <w:rPr>
                <w:rFonts w:eastAsia="Calibri"/>
                <w:bCs/>
              </w:rPr>
              <w:t>Spot  rate   of  August  2023 US$ /INR    =     81.90  /   82.30    and  the  Forward  premium  are:</w:t>
            </w:r>
          </w:p>
          <w:tbl>
            <w:tblPr>
              <w:tblStyle w:val="TableGrid"/>
              <w:tblW w:w="0" w:type="auto"/>
              <w:tblInd w:w="360" w:type="dxa"/>
              <w:tblLook w:val="04A0" w:firstRow="1" w:lastRow="0" w:firstColumn="1" w:lastColumn="0" w:noHBand="0" w:noVBand="1"/>
            </w:tblPr>
            <w:tblGrid>
              <w:gridCol w:w="1839"/>
              <w:gridCol w:w="1418"/>
              <w:gridCol w:w="992"/>
            </w:tblGrid>
            <w:tr w:rsidR="006B44C4" w:rsidRPr="00761DB1" w14:paraId="7225559B" w14:textId="77777777" w:rsidTr="00761DB1">
              <w:tc>
                <w:tcPr>
                  <w:tcW w:w="1839" w:type="dxa"/>
                </w:tcPr>
                <w:p w14:paraId="46589DC4" w14:textId="77777777" w:rsidR="006B44C4" w:rsidRPr="00761DB1" w:rsidRDefault="006B44C4" w:rsidP="00761DB1">
                  <w:pPr>
                    <w:rPr>
                      <w:rFonts w:eastAsia="Calibri"/>
                      <w:bCs/>
                    </w:rPr>
                  </w:pPr>
                  <w:r w:rsidRPr="00761DB1">
                    <w:rPr>
                      <w:rFonts w:eastAsia="Calibri"/>
                      <w:bCs/>
                    </w:rPr>
                    <w:t>Month</w:t>
                  </w:r>
                </w:p>
              </w:tc>
              <w:tc>
                <w:tcPr>
                  <w:tcW w:w="1418" w:type="dxa"/>
                </w:tcPr>
                <w:p w14:paraId="50A94AE2" w14:textId="77777777" w:rsidR="006B44C4" w:rsidRPr="00761DB1" w:rsidRDefault="006B44C4" w:rsidP="00761DB1">
                  <w:pPr>
                    <w:jc w:val="center"/>
                    <w:rPr>
                      <w:rFonts w:eastAsia="Calibri"/>
                      <w:bCs/>
                    </w:rPr>
                  </w:pPr>
                  <w:r w:rsidRPr="00761DB1">
                    <w:rPr>
                      <w:rFonts w:eastAsia="Calibri"/>
                      <w:bCs/>
                    </w:rPr>
                    <w:t>Bid</w:t>
                  </w:r>
                </w:p>
              </w:tc>
              <w:tc>
                <w:tcPr>
                  <w:tcW w:w="992" w:type="dxa"/>
                </w:tcPr>
                <w:p w14:paraId="09AAA269" w14:textId="77777777" w:rsidR="006B44C4" w:rsidRPr="00761DB1" w:rsidRDefault="006B44C4" w:rsidP="00761DB1">
                  <w:pPr>
                    <w:jc w:val="center"/>
                    <w:rPr>
                      <w:rFonts w:eastAsia="Calibri"/>
                      <w:bCs/>
                    </w:rPr>
                  </w:pPr>
                  <w:r w:rsidRPr="00761DB1">
                    <w:rPr>
                      <w:rFonts w:eastAsia="Calibri"/>
                      <w:bCs/>
                    </w:rPr>
                    <w:t>Ask</w:t>
                  </w:r>
                </w:p>
              </w:tc>
            </w:tr>
            <w:tr w:rsidR="006B44C4" w:rsidRPr="00761DB1" w14:paraId="3DD7D17A" w14:textId="77777777" w:rsidTr="00761DB1">
              <w:tc>
                <w:tcPr>
                  <w:tcW w:w="1839" w:type="dxa"/>
                </w:tcPr>
                <w:p w14:paraId="1D5215BE" w14:textId="77777777" w:rsidR="006B44C4" w:rsidRPr="00761DB1" w:rsidRDefault="006B44C4" w:rsidP="00761DB1">
                  <w:pPr>
                    <w:rPr>
                      <w:rFonts w:eastAsia="Calibri"/>
                      <w:bCs/>
                    </w:rPr>
                  </w:pPr>
                  <w:r w:rsidRPr="00761DB1">
                    <w:rPr>
                      <w:rFonts w:eastAsia="Calibri"/>
                      <w:bCs/>
                    </w:rPr>
                    <w:t>Sep 2023</w:t>
                  </w:r>
                </w:p>
              </w:tc>
              <w:tc>
                <w:tcPr>
                  <w:tcW w:w="1418" w:type="dxa"/>
                </w:tcPr>
                <w:p w14:paraId="7118EC5E" w14:textId="77777777" w:rsidR="006B44C4" w:rsidRPr="00761DB1" w:rsidRDefault="006B44C4" w:rsidP="00761DB1">
                  <w:pPr>
                    <w:jc w:val="center"/>
                    <w:rPr>
                      <w:rFonts w:eastAsia="Calibri"/>
                      <w:bCs/>
                    </w:rPr>
                  </w:pPr>
                  <w:r w:rsidRPr="00761DB1">
                    <w:rPr>
                      <w:rFonts w:eastAsia="Calibri"/>
                      <w:bCs/>
                    </w:rPr>
                    <w:t>0.25</w:t>
                  </w:r>
                </w:p>
              </w:tc>
              <w:tc>
                <w:tcPr>
                  <w:tcW w:w="992" w:type="dxa"/>
                </w:tcPr>
                <w:p w14:paraId="6430C3E3" w14:textId="77777777" w:rsidR="006B44C4" w:rsidRPr="00761DB1" w:rsidRDefault="006B44C4" w:rsidP="00761DB1">
                  <w:pPr>
                    <w:jc w:val="center"/>
                    <w:rPr>
                      <w:rFonts w:eastAsia="Calibri"/>
                      <w:bCs/>
                    </w:rPr>
                  </w:pPr>
                  <w:r w:rsidRPr="00761DB1">
                    <w:rPr>
                      <w:rFonts w:eastAsia="Calibri"/>
                      <w:bCs/>
                    </w:rPr>
                    <w:t>0.28</w:t>
                  </w:r>
                </w:p>
              </w:tc>
            </w:tr>
            <w:tr w:rsidR="006B44C4" w:rsidRPr="00761DB1" w14:paraId="445E081F" w14:textId="77777777" w:rsidTr="00761DB1">
              <w:tc>
                <w:tcPr>
                  <w:tcW w:w="1839" w:type="dxa"/>
                </w:tcPr>
                <w:p w14:paraId="1B8C1262" w14:textId="77777777" w:rsidR="006B44C4" w:rsidRPr="00761DB1" w:rsidRDefault="006B44C4" w:rsidP="00761DB1">
                  <w:pPr>
                    <w:rPr>
                      <w:rFonts w:eastAsia="Calibri"/>
                      <w:bCs/>
                    </w:rPr>
                  </w:pPr>
                  <w:r w:rsidRPr="00761DB1">
                    <w:rPr>
                      <w:rFonts w:eastAsia="Calibri"/>
                      <w:bCs/>
                    </w:rPr>
                    <w:t>Oct   2023</w:t>
                  </w:r>
                </w:p>
              </w:tc>
              <w:tc>
                <w:tcPr>
                  <w:tcW w:w="1418" w:type="dxa"/>
                </w:tcPr>
                <w:p w14:paraId="67AA0401" w14:textId="77777777" w:rsidR="006B44C4" w:rsidRPr="00761DB1" w:rsidRDefault="006B44C4" w:rsidP="00761DB1">
                  <w:pPr>
                    <w:jc w:val="center"/>
                    <w:rPr>
                      <w:rFonts w:eastAsia="Calibri"/>
                      <w:bCs/>
                    </w:rPr>
                  </w:pPr>
                  <w:r w:rsidRPr="00761DB1">
                    <w:rPr>
                      <w:rFonts w:eastAsia="Calibri"/>
                      <w:bCs/>
                    </w:rPr>
                    <w:t>0.46</w:t>
                  </w:r>
                </w:p>
              </w:tc>
              <w:tc>
                <w:tcPr>
                  <w:tcW w:w="992" w:type="dxa"/>
                </w:tcPr>
                <w:p w14:paraId="0068825E" w14:textId="77777777" w:rsidR="006B44C4" w:rsidRPr="00761DB1" w:rsidRDefault="006B44C4" w:rsidP="00761DB1">
                  <w:pPr>
                    <w:jc w:val="center"/>
                    <w:rPr>
                      <w:rFonts w:eastAsia="Calibri"/>
                      <w:bCs/>
                    </w:rPr>
                  </w:pPr>
                  <w:r w:rsidRPr="00761DB1">
                    <w:rPr>
                      <w:rFonts w:eastAsia="Calibri"/>
                      <w:bCs/>
                    </w:rPr>
                    <w:t>0.49</w:t>
                  </w:r>
                </w:p>
              </w:tc>
            </w:tr>
            <w:tr w:rsidR="006B44C4" w:rsidRPr="00761DB1" w14:paraId="4B0C8978" w14:textId="77777777" w:rsidTr="00761DB1">
              <w:tc>
                <w:tcPr>
                  <w:tcW w:w="1839" w:type="dxa"/>
                </w:tcPr>
                <w:p w14:paraId="666A5B09" w14:textId="77777777" w:rsidR="006B44C4" w:rsidRPr="00761DB1" w:rsidRDefault="006B44C4" w:rsidP="00761DB1">
                  <w:pPr>
                    <w:rPr>
                      <w:rFonts w:eastAsia="Calibri"/>
                      <w:bCs/>
                    </w:rPr>
                  </w:pPr>
                  <w:r w:rsidRPr="00761DB1">
                    <w:rPr>
                      <w:rFonts w:eastAsia="Calibri"/>
                      <w:bCs/>
                    </w:rPr>
                    <w:t>Nov 2023</w:t>
                  </w:r>
                </w:p>
              </w:tc>
              <w:tc>
                <w:tcPr>
                  <w:tcW w:w="1418" w:type="dxa"/>
                </w:tcPr>
                <w:p w14:paraId="19336554" w14:textId="77777777" w:rsidR="006B44C4" w:rsidRPr="00761DB1" w:rsidRDefault="006B44C4" w:rsidP="00761DB1">
                  <w:pPr>
                    <w:jc w:val="center"/>
                    <w:rPr>
                      <w:rFonts w:eastAsia="Calibri"/>
                      <w:bCs/>
                    </w:rPr>
                  </w:pPr>
                  <w:r w:rsidRPr="00761DB1">
                    <w:rPr>
                      <w:rFonts w:eastAsia="Calibri"/>
                      <w:bCs/>
                    </w:rPr>
                    <w:t>0.58</w:t>
                  </w:r>
                </w:p>
              </w:tc>
              <w:tc>
                <w:tcPr>
                  <w:tcW w:w="992" w:type="dxa"/>
                </w:tcPr>
                <w:p w14:paraId="63C3010F" w14:textId="77777777" w:rsidR="006B44C4" w:rsidRPr="00761DB1" w:rsidRDefault="006B44C4" w:rsidP="00761DB1">
                  <w:pPr>
                    <w:jc w:val="center"/>
                    <w:rPr>
                      <w:rFonts w:eastAsia="Calibri"/>
                      <w:bCs/>
                    </w:rPr>
                  </w:pPr>
                  <w:r w:rsidRPr="00761DB1">
                    <w:rPr>
                      <w:rFonts w:eastAsia="Calibri"/>
                      <w:bCs/>
                    </w:rPr>
                    <w:t>0.61</w:t>
                  </w:r>
                </w:p>
              </w:tc>
            </w:tr>
          </w:tbl>
          <w:p w14:paraId="3B02A573" w14:textId="77777777" w:rsidR="006B44C4" w:rsidRPr="00761DB1" w:rsidRDefault="006B44C4" w:rsidP="00761DB1">
            <w:pPr>
              <w:contextualSpacing/>
              <w:jc w:val="both"/>
              <w:rPr>
                <w:bCs/>
              </w:rPr>
            </w:pPr>
            <w:r w:rsidRPr="00761DB1">
              <w:rPr>
                <w:rFonts w:eastAsia="Calibri"/>
                <w:bCs/>
              </w:rPr>
              <w:t>Calculate  the  Forward rate  of  Sep,  Oct,  and  Nov ,23</w:t>
            </w:r>
          </w:p>
        </w:tc>
        <w:tc>
          <w:tcPr>
            <w:tcW w:w="325" w:type="pct"/>
            <w:vAlign w:val="center"/>
          </w:tcPr>
          <w:p w14:paraId="6F91F2FC" w14:textId="77777777" w:rsidR="006B44C4" w:rsidRPr="00761DB1" w:rsidRDefault="006B44C4" w:rsidP="00761DB1">
            <w:pPr>
              <w:contextualSpacing/>
            </w:pPr>
            <w:r w:rsidRPr="00761DB1">
              <w:t>CO2</w:t>
            </w:r>
          </w:p>
        </w:tc>
        <w:tc>
          <w:tcPr>
            <w:tcW w:w="252" w:type="pct"/>
            <w:vAlign w:val="center"/>
          </w:tcPr>
          <w:p w14:paraId="4D238EF4" w14:textId="77777777" w:rsidR="006B44C4" w:rsidRPr="00761DB1" w:rsidRDefault="006B44C4" w:rsidP="00761DB1">
            <w:pPr>
              <w:contextualSpacing/>
            </w:pPr>
            <w:r w:rsidRPr="00761DB1">
              <w:t>A</w:t>
            </w:r>
          </w:p>
        </w:tc>
        <w:tc>
          <w:tcPr>
            <w:tcW w:w="421" w:type="pct"/>
            <w:vAlign w:val="center"/>
          </w:tcPr>
          <w:p w14:paraId="68300593" w14:textId="77777777" w:rsidR="006B44C4" w:rsidRPr="00761DB1" w:rsidRDefault="006B44C4" w:rsidP="00761DB1">
            <w:pPr>
              <w:contextualSpacing/>
              <w:jc w:val="center"/>
            </w:pPr>
            <w:r w:rsidRPr="00761DB1">
              <w:t>10</w:t>
            </w:r>
          </w:p>
        </w:tc>
      </w:tr>
      <w:tr w:rsidR="006B44C4" w:rsidRPr="00761DB1" w14:paraId="7D12E407" w14:textId="77777777" w:rsidTr="00761DB1">
        <w:trPr>
          <w:trHeight w:val="394"/>
        </w:trPr>
        <w:tc>
          <w:tcPr>
            <w:tcW w:w="268" w:type="pct"/>
            <w:vAlign w:val="center"/>
          </w:tcPr>
          <w:p w14:paraId="2158DD04" w14:textId="77777777" w:rsidR="006B44C4" w:rsidRPr="00761DB1" w:rsidRDefault="006B44C4" w:rsidP="00761DB1">
            <w:pPr>
              <w:contextualSpacing/>
              <w:jc w:val="center"/>
            </w:pPr>
            <w:r w:rsidRPr="00761DB1">
              <w:t>5.</w:t>
            </w:r>
          </w:p>
        </w:tc>
        <w:tc>
          <w:tcPr>
            <w:tcW w:w="186" w:type="pct"/>
            <w:vAlign w:val="center"/>
          </w:tcPr>
          <w:p w14:paraId="6923A3CA" w14:textId="77777777" w:rsidR="006B44C4" w:rsidRPr="00761DB1" w:rsidRDefault="006B44C4" w:rsidP="00761DB1">
            <w:pPr>
              <w:contextualSpacing/>
            </w:pPr>
            <w:r w:rsidRPr="00761DB1">
              <w:t>a.</w:t>
            </w:r>
          </w:p>
        </w:tc>
        <w:tc>
          <w:tcPr>
            <w:tcW w:w="3548" w:type="pct"/>
            <w:vAlign w:val="bottom"/>
          </w:tcPr>
          <w:p w14:paraId="174F6536" w14:textId="77777777" w:rsidR="006B44C4" w:rsidRPr="00761DB1" w:rsidRDefault="006B44C4" w:rsidP="00761DB1">
            <w:pPr>
              <w:pStyle w:val="Default"/>
              <w:jc w:val="both"/>
              <w:rPr>
                <w:bCs/>
              </w:rPr>
            </w:pPr>
            <w:r w:rsidRPr="00761DB1">
              <w:rPr>
                <w:bCs/>
              </w:rPr>
              <w:t xml:space="preserve">Explain Foreign exchange rates and Interest rates.  Discuss  the  Foreign  exchange  market  and   factors  affecting  the international financial Market </w:t>
            </w:r>
          </w:p>
        </w:tc>
        <w:tc>
          <w:tcPr>
            <w:tcW w:w="325" w:type="pct"/>
            <w:vAlign w:val="center"/>
          </w:tcPr>
          <w:p w14:paraId="5BEA8083" w14:textId="77777777" w:rsidR="006B44C4" w:rsidRPr="00761DB1" w:rsidRDefault="006B44C4" w:rsidP="00761DB1">
            <w:pPr>
              <w:contextualSpacing/>
            </w:pPr>
            <w:r w:rsidRPr="00761DB1">
              <w:t>CO2</w:t>
            </w:r>
          </w:p>
        </w:tc>
        <w:tc>
          <w:tcPr>
            <w:tcW w:w="252" w:type="pct"/>
            <w:vAlign w:val="center"/>
          </w:tcPr>
          <w:p w14:paraId="4E510EC3" w14:textId="77777777" w:rsidR="006B44C4" w:rsidRPr="00761DB1" w:rsidRDefault="006B44C4" w:rsidP="00761DB1">
            <w:pPr>
              <w:contextualSpacing/>
            </w:pPr>
            <w:r w:rsidRPr="00761DB1">
              <w:t>U</w:t>
            </w:r>
          </w:p>
        </w:tc>
        <w:tc>
          <w:tcPr>
            <w:tcW w:w="421" w:type="pct"/>
            <w:vAlign w:val="center"/>
          </w:tcPr>
          <w:p w14:paraId="16B01B45" w14:textId="77777777" w:rsidR="006B44C4" w:rsidRPr="00761DB1" w:rsidRDefault="006B44C4" w:rsidP="00761DB1">
            <w:pPr>
              <w:contextualSpacing/>
              <w:jc w:val="center"/>
            </w:pPr>
            <w:r w:rsidRPr="00761DB1">
              <w:t>10</w:t>
            </w:r>
          </w:p>
        </w:tc>
      </w:tr>
      <w:tr w:rsidR="006B44C4" w:rsidRPr="00761DB1" w14:paraId="3633EE4E" w14:textId="77777777" w:rsidTr="00761DB1">
        <w:trPr>
          <w:trHeight w:val="394"/>
        </w:trPr>
        <w:tc>
          <w:tcPr>
            <w:tcW w:w="268" w:type="pct"/>
            <w:vAlign w:val="center"/>
          </w:tcPr>
          <w:p w14:paraId="58C2E910" w14:textId="77777777" w:rsidR="006B44C4" w:rsidRPr="00761DB1" w:rsidRDefault="006B44C4" w:rsidP="00761DB1">
            <w:pPr>
              <w:contextualSpacing/>
              <w:jc w:val="center"/>
            </w:pPr>
          </w:p>
        </w:tc>
        <w:tc>
          <w:tcPr>
            <w:tcW w:w="186" w:type="pct"/>
            <w:vAlign w:val="center"/>
          </w:tcPr>
          <w:p w14:paraId="4873E2DA" w14:textId="77777777" w:rsidR="006B44C4" w:rsidRPr="00761DB1" w:rsidRDefault="006B44C4" w:rsidP="00761DB1">
            <w:pPr>
              <w:contextualSpacing/>
            </w:pPr>
            <w:r w:rsidRPr="00761DB1">
              <w:t>b.</w:t>
            </w:r>
          </w:p>
        </w:tc>
        <w:tc>
          <w:tcPr>
            <w:tcW w:w="3548" w:type="pct"/>
            <w:vAlign w:val="bottom"/>
          </w:tcPr>
          <w:p w14:paraId="20D2AF72" w14:textId="77777777" w:rsidR="006B44C4" w:rsidRPr="00761DB1" w:rsidRDefault="006B44C4" w:rsidP="00761DB1">
            <w:pPr>
              <w:contextualSpacing/>
              <w:jc w:val="both"/>
              <w:rPr>
                <w:bCs/>
              </w:rPr>
            </w:pPr>
            <w:r w:rsidRPr="00761DB1">
              <w:rPr>
                <w:bCs/>
              </w:rPr>
              <w:t>Differentiate :</w:t>
            </w:r>
          </w:p>
          <w:p w14:paraId="4DA1719E" w14:textId="77777777" w:rsidR="006B44C4" w:rsidRPr="00761DB1" w:rsidRDefault="006B44C4" w:rsidP="008C2B67">
            <w:pPr>
              <w:pStyle w:val="ListParagraph"/>
              <w:numPr>
                <w:ilvl w:val="0"/>
                <w:numId w:val="50"/>
              </w:numPr>
              <w:ind w:left="0"/>
              <w:jc w:val="both"/>
              <w:rPr>
                <w:bCs/>
              </w:rPr>
            </w:pPr>
            <w:r w:rsidRPr="00761DB1">
              <w:rPr>
                <w:bCs/>
              </w:rPr>
              <w:t xml:space="preserve">spot  rate  and  Forward  rate   </w:t>
            </w:r>
          </w:p>
          <w:p w14:paraId="4590A5FF" w14:textId="77777777" w:rsidR="006B44C4" w:rsidRPr="00761DB1" w:rsidRDefault="006B44C4" w:rsidP="008C2B67">
            <w:pPr>
              <w:pStyle w:val="ListParagraph"/>
              <w:numPr>
                <w:ilvl w:val="0"/>
                <w:numId w:val="50"/>
              </w:numPr>
              <w:ind w:left="0"/>
              <w:jc w:val="both"/>
              <w:rPr>
                <w:bCs/>
              </w:rPr>
            </w:pPr>
            <w:r w:rsidRPr="00761DB1">
              <w:rPr>
                <w:bCs/>
              </w:rPr>
              <w:t xml:space="preserve">Direct  and  Indirect  rate  </w:t>
            </w:r>
          </w:p>
          <w:p w14:paraId="593CFB2E" w14:textId="77777777" w:rsidR="006B44C4" w:rsidRPr="00761DB1" w:rsidRDefault="006B44C4" w:rsidP="008C2B67">
            <w:pPr>
              <w:pStyle w:val="ListParagraph"/>
              <w:numPr>
                <w:ilvl w:val="0"/>
                <w:numId w:val="50"/>
              </w:numPr>
              <w:ind w:left="0"/>
              <w:jc w:val="both"/>
              <w:rPr>
                <w:bCs/>
              </w:rPr>
            </w:pPr>
            <w:r w:rsidRPr="00761DB1">
              <w:rPr>
                <w:bCs/>
              </w:rPr>
              <w:t>Bid  and Ask rate</w:t>
            </w:r>
          </w:p>
        </w:tc>
        <w:tc>
          <w:tcPr>
            <w:tcW w:w="325" w:type="pct"/>
            <w:vAlign w:val="center"/>
          </w:tcPr>
          <w:p w14:paraId="137D01DC" w14:textId="77777777" w:rsidR="006B44C4" w:rsidRPr="00761DB1" w:rsidRDefault="006B44C4" w:rsidP="00761DB1">
            <w:pPr>
              <w:contextualSpacing/>
            </w:pPr>
            <w:r w:rsidRPr="00761DB1">
              <w:t>CO2</w:t>
            </w:r>
          </w:p>
        </w:tc>
        <w:tc>
          <w:tcPr>
            <w:tcW w:w="252" w:type="pct"/>
            <w:vAlign w:val="center"/>
          </w:tcPr>
          <w:p w14:paraId="3DBD08D9" w14:textId="77777777" w:rsidR="006B44C4" w:rsidRPr="00761DB1" w:rsidRDefault="006B44C4" w:rsidP="00761DB1">
            <w:pPr>
              <w:contextualSpacing/>
            </w:pPr>
            <w:r w:rsidRPr="00761DB1">
              <w:t>A</w:t>
            </w:r>
          </w:p>
        </w:tc>
        <w:tc>
          <w:tcPr>
            <w:tcW w:w="421" w:type="pct"/>
            <w:vAlign w:val="center"/>
          </w:tcPr>
          <w:p w14:paraId="180941F4" w14:textId="77777777" w:rsidR="006B44C4" w:rsidRPr="00761DB1" w:rsidRDefault="006B44C4" w:rsidP="00761DB1">
            <w:pPr>
              <w:contextualSpacing/>
              <w:jc w:val="center"/>
            </w:pPr>
            <w:r w:rsidRPr="00761DB1">
              <w:t>10</w:t>
            </w:r>
          </w:p>
        </w:tc>
      </w:tr>
      <w:tr w:rsidR="006B44C4" w:rsidRPr="00761DB1" w14:paraId="00B17087" w14:textId="77777777" w:rsidTr="00761DB1">
        <w:trPr>
          <w:trHeight w:val="261"/>
        </w:trPr>
        <w:tc>
          <w:tcPr>
            <w:tcW w:w="268" w:type="pct"/>
            <w:vAlign w:val="center"/>
          </w:tcPr>
          <w:p w14:paraId="0149F6D0" w14:textId="77777777" w:rsidR="006B44C4" w:rsidRPr="00761DB1" w:rsidRDefault="006B44C4" w:rsidP="00761DB1">
            <w:pPr>
              <w:contextualSpacing/>
              <w:jc w:val="center"/>
            </w:pPr>
          </w:p>
        </w:tc>
        <w:tc>
          <w:tcPr>
            <w:tcW w:w="186" w:type="pct"/>
            <w:vAlign w:val="center"/>
          </w:tcPr>
          <w:p w14:paraId="0D8E4030" w14:textId="77777777" w:rsidR="006B44C4" w:rsidRPr="00761DB1" w:rsidRDefault="006B44C4" w:rsidP="00761DB1">
            <w:pPr>
              <w:contextualSpacing/>
            </w:pPr>
          </w:p>
        </w:tc>
        <w:tc>
          <w:tcPr>
            <w:tcW w:w="3548" w:type="pct"/>
            <w:vAlign w:val="bottom"/>
          </w:tcPr>
          <w:p w14:paraId="254134E0" w14:textId="77777777" w:rsidR="006B44C4" w:rsidRPr="00761DB1" w:rsidRDefault="006B44C4" w:rsidP="00761DB1">
            <w:pPr>
              <w:contextualSpacing/>
              <w:jc w:val="center"/>
              <w:rPr>
                <w:bCs/>
              </w:rPr>
            </w:pPr>
            <w:r w:rsidRPr="00761DB1">
              <w:rPr>
                <w:bCs/>
              </w:rPr>
              <w:t>(OR)</w:t>
            </w:r>
          </w:p>
        </w:tc>
        <w:tc>
          <w:tcPr>
            <w:tcW w:w="325" w:type="pct"/>
            <w:vAlign w:val="center"/>
          </w:tcPr>
          <w:p w14:paraId="519646A2" w14:textId="77777777" w:rsidR="006B44C4" w:rsidRPr="00761DB1" w:rsidRDefault="006B44C4" w:rsidP="00761DB1">
            <w:pPr>
              <w:contextualSpacing/>
            </w:pPr>
          </w:p>
        </w:tc>
        <w:tc>
          <w:tcPr>
            <w:tcW w:w="252" w:type="pct"/>
            <w:vAlign w:val="center"/>
          </w:tcPr>
          <w:p w14:paraId="0D20A177" w14:textId="77777777" w:rsidR="006B44C4" w:rsidRPr="00761DB1" w:rsidRDefault="006B44C4" w:rsidP="00761DB1">
            <w:pPr>
              <w:contextualSpacing/>
            </w:pPr>
          </w:p>
        </w:tc>
        <w:tc>
          <w:tcPr>
            <w:tcW w:w="421" w:type="pct"/>
            <w:vAlign w:val="center"/>
          </w:tcPr>
          <w:p w14:paraId="37DEFD8A" w14:textId="77777777" w:rsidR="006B44C4" w:rsidRPr="00761DB1" w:rsidRDefault="006B44C4" w:rsidP="00761DB1">
            <w:pPr>
              <w:contextualSpacing/>
              <w:jc w:val="center"/>
            </w:pPr>
          </w:p>
        </w:tc>
      </w:tr>
      <w:tr w:rsidR="006B44C4" w:rsidRPr="00761DB1" w14:paraId="5169553A" w14:textId="77777777" w:rsidTr="00761DB1">
        <w:trPr>
          <w:trHeight w:val="394"/>
        </w:trPr>
        <w:tc>
          <w:tcPr>
            <w:tcW w:w="268" w:type="pct"/>
            <w:vAlign w:val="center"/>
          </w:tcPr>
          <w:p w14:paraId="323692E8" w14:textId="77777777" w:rsidR="006B44C4" w:rsidRPr="00761DB1" w:rsidRDefault="006B44C4" w:rsidP="00761DB1">
            <w:pPr>
              <w:contextualSpacing/>
              <w:jc w:val="center"/>
            </w:pPr>
            <w:r w:rsidRPr="00761DB1">
              <w:t>6.</w:t>
            </w:r>
          </w:p>
        </w:tc>
        <w:tc>
          <w:tcPr>
            <w:tcW w:w="186" w:type="pct"/>
            <w:vAlign w:val="center"/>
          </w:tcPr>
          <w:p w14:paraId="72AE9A08" w14:textId="77777777" w:rsidR="006B44C4" w:rsidRPr="00761DB1" w:rsidRDefault="006B44C4" w:rsidP="00761DB1">
            <w:pPr>
              <w:contextualSpacing/>
            </w:pPr>
            <w:r w:rsidRPr="00761DB1">
              <w:t>a.</w:t>
            </w:r>
          </w:p>
        </w:tc>
        <w:tc>
          <w:tcPr>
            <w:tcW w:w="3548" w:type="pct"/>
            <w:vAlign w:val="bottom"/>
          </w:tcPr>
          <w:p w14:paraId="2F5822C0" w14:textId="77777777" w:rsidR="006B44C4" w:rsidRPr="00761DB1" w:rsidRDefault="006B44C4" w:rsidP="00761DB1">
            <w:pPr>
              <w:rPr>
                <w:bCs/>
              </w:rPr>
            </w:pPr>
            <w:r w:rsidRPr="00761DB1">
              <w:rPr>
                <w:bCs/>
              </w:rPr>
              <w:t>Rate sensitive  assets and  Rate  sensitive  liabilities  of  M/s. KGB  Bank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1098"/>
              <w:gridCol w:w="1278"/>
              <w:gridCol w:w="842"/>
              <w:gridCol w:w="1336"/>
            </w:tblGrid>
            <w:tr w:rsidR="006B44C4" w:rsidRPr="00761DB1" w14:paraId="3ABB812B" w14:textId="77777777" w:rsidTr="00761DB1">
              <w:trPr>
                <w:trHeight w:val="665"/>
              </w:trPr>
              <w:tc>
                <w:tcPr>
                  <w:tcW w:w="2057" w:type="dxa"/>
                </w:tcPr>
                <w:p w14:paraId="6339E8F4" w14:textId="77777777" w:rsidR="006B44C4" w:rsidRPr="00761DB1" w:rsidRDefault="006B44C4" w:rsidP="00761DB1">
                  <w:pPr>
                    <w:pStyle w:val="ListParagraph"/>
                    <w:ind w:left="0"/>
                    <w:rPr>
                      <w:bCs/>
                    </w:rPr>
                  </w:pPr>
                  <w:r w:rsidRPr="00761DB1">
                    <w:rPr>
                      <w:bCs/>
                    </w:rPr>
                    <w:t xml:space="preserve">Period    </w:t>
                  </w:r>
                </w:p>
                <w:p w14:paraId="3FAAC43D" w14:textId="77777777" w:rsidR="006B44C4" w:rsidRPr="00761DB1" w:rsidRDefault="006B44C4" w:rsidP="00761DB1">
                  <w:pPr>
                    <w:pStyle w:val="ListParagraph"/>
                    <w:ind w:left="0"/>
                    <w:rPr>
                      <w:bCs/>
                    </w:rPr>
                  </w:pPr>
                  <w:r w:rsidRPr="00761DB1">
                    <w:rPr>
                      <w:bCs/>
                    </w:rPr>
                    <w:t>Rs. In  crore</w:t>
                  </w:r>
                </w:p>
              </w:tc>
              <w:tc>
                <w:tcPr>
                  <w:tcW w:w="1098" w:type="dxa"/>
                </w:tcPr>
                <w:p w14:paraId="15372BB5" w14:textId="77777777" w:rsidR="006B44C4" w:rsidRPr="00761DB1" w:rsidRDefault="006B44C4" w:rsidP="00761DB1">
                  <w:pPr>
                    <w:pStyle w:val="ListParagraph"/>
                    <w:ind w:left="0"/>
                    <w:rPr>
                      <w:bCs/>
                    </w:rPr>
                  </w:pPr>
                  <w:r w:rsidRPr="00761DB1">
                    <w:rPr>
                      <w:bCs/>
                    </w:rPr>
                    <w:t>Assets</w:t>
                  </w:r>
                </w:p>
              </w:tc>
              <w:tc>
                <w:tcPr>
                  <w:tcW w:w="1278" w:type="dxa"/>
                </w:tcPr>
                <w:p w14:paraId="0094868A" w14:textId="77777777" w:rsidR="006B44C4" w:rsidRPr="00761DB1" w:rsidRDefault="006B44C4" w:rsidP="00761DB1">
                  <w:pPr>
                    <w:pStyle w:val="ListParagraph"/>
                    <w:ind w:left="0"/>
                    <w:rPr>
                      <w:bCs/>
                    </w:rPr>
                  </w:pPr>
                  <w:r w:rsidRPr="00761DB1">
                    <w:rPr>
                      <w:bCs/>
                    </w:rPr>
                    <w:t>Liabilities</w:t>
                  </w:r>
                </w:p>
              </w:tc>
              <w:tc>
                <w:tcPr>
                  <w:tcW w:w="842" w:type="dxa"/>
                </w:tcPr>
                <w:p w14:paraId="5CFA100F" w14:textId="77777777" w:rsidR="006B44C4" w:rsidRPr="00761DB1" w:rsidRDefault="006B44C4" w:rsidP="00761DB1">
                  <w:pPr>
                    <w:pStyle w:val="ListParagraph"/>
                    <w:ind w:left="0"/>
                    <w:rPr>
                      <w:bCs/>
                    </w:rPr>
                  </w:pPr>
                  <w:r w:rsidRPr="00761DB1">
                    <w:rPr>
                      <w:bCs/>
                    </w:rPr>
                    <w:t>GAP</w:t>
                  </w:r>
                </w:p>
              </w:tc>
              <w:tc>
                <w:tcPr>
                  <w:tcW w:w="1336" w:type="dxa"/>
                </w:tcPr>
                <w:p w14:paraId="0046E493" w14:textId="77777777" w:rsidR="006B44C4" w:rsidRPr="00761DB1" w:rsidRDefault="006B44C4" w:rsidP="00761DB1">
                  <w:pPr>
                    <w:pStyle w:val="ListParagraph"/>
                    <w:ind w:left="0"/>
                    <w:rPr>
                      <w:bCs/>
                    </w:rPr>
                  </w:pPr>
                  <w:r w:rsidRPr="00761DB1">
                    <w:rPr>
                      <w:bCs/>
                    </w:rPr>
                    <w:t>Cumulative Gap</w:t>
                  </w:r>
                </w:p>
              </w:tc>
            </w:tr>
            <w:tr w:rsidR="006B44C4" w:rsidRPr="00761DB1" w14:paraId="4FEBF6CD" w14:textId="77777777" w:rsidTr="00761DB1">
              <w:tc>
                <w:tcPr>
                  <w:tcW w:w="2057" w:type="dxa"/>
                </w:tcPr>
                <w:p w14:paraId="46571714" w14:textId="77777777" w:rsidR="006B44C4" w:rsidRPr="00761DB1" w:rsidRDefault="006B44C4" w:rsidP="00761DB1">
                  <w:pPr>
                    <w:pStyle w:val="ListParagraph"/>
                    <w:ind w:left="0"/>
                    <w:rPr>
                      <w:bCs/>
                    </w:rPr>
                  </w:pPr>
                  <w:r w:rsidRPr="00761DB1">
                    <w:rPr>
                      <w:bCs/>
                    </w:rPr>
                    <w:t>1 day</w:t>
                  </w:r>
                </w:p>
              </w:tc>
              <w:tc>
                <w:tcPr>
                  <w:tcW w:w="1098" w:type="dxa"/>
                </w:tcPr>
                <w:p w14:paraId="161D34EF" w14:textId="77777777" w:rsidR="006B44C4" w:rsidRPr="00761DB1" w:rsidRDefault="006B44C4" w:rsidP="00761DB1">
                  <w:pPr>
                    <w:pStyle w:val="ListParagraph"/>
                    <w:ind w:left="0"/>
                    <w:jc w:val="center"/>
                    <w:rPr>
                      <w:bCs/>
                    </w:rPr>
                  </w:pPr>
                  <w:r w:rsidRPr="00761DB1">
                    <w:rPr>
                      <w:bCs/>
                    </w:rPr>
                    <w:t>400</w:t>
                  </w:r>
                </w:p>
              </w:tc>
              <w:tc>
                <w:tcPr>
                  <w:tcW w:w="1278" w:type="dxa"/>
                </w:tcPr>
                <w:p w14:paraId="7984600E" w14:textId="77777777" w:rsidR="006B44C4" w:rsidRPr="00761DB1" w:rsidRDefault="006B44C4" w:rsidP="00761DB1">
                  <w:pPr>
                    <w:pStyle w:val="ListParagraph"/>
                    <w:ind w:left="0"/>
                    <w:jc w:val="center"/>
                    <w:rPr>
                      <w:bCs/>
                    </w:rPr>
                  </w:pPr>
                  <w:r w:rsidRPr="00761DB1">
                    <w:rPr>
                      <w:bCs/>
                    </w:rPr>
                    <w:t>450</w:t>
                  </w:r>
                </w:p>
              </w:tc>
              <w:tc>
                <w:tcPr>
                  <w:tcW w:w="842" w:type="dxa"/>
                </w:tcPr>
                <w:p w14:paraId="6665F1DE" w14:textId="77777777" w:rsidR="006B44C4" w:rsidRPr="00761DB1" w:rsidRDefault="006B44C4" w:rsidP="00761DB1">
                  <w:pPr>
                    <w:pStyle w:val="ListParagraph"/>
                    <w:ind w:left="0"/>
                    <w:rPr>
                      <w:bCs/>
                    </w:rPr>
                  </w:pPr>
                </w:p>
              </w:tc>
              <w:tc>
                <w:tcPr>
                  <w:tcW w:w="1336" w:type="dxa"/>
                </w:tcPr>
                <w:p w14:paraId="6FFCCA5B" w14:textId="77777777" w:rsidR="006B44C4" w:rsidRPr="00761DB1" w:rsidRDefault="006B44C4" w:rsidP="00761DB1">
                  <w:pPr>
                    <w:pStyle w:val="ListParagraph"/>
                    <w:ind w:left="0"/>
                    <w:rPr>
                      <w:bCs/>
                    </w:rPr>
                  </w:pPr>
                </w:p>
              </w:tc>
            </w:tr>
            <w:tr w:rsidR="006B44C4" w:rsidRPr="00761DB1" w14:paraId="12630DAF" w14:textId="77777777" w:rsidTr="00761DB1">
              <w:tc>
                <w:tcPr>
                  <w:tcW w:w="2057" w:type="dxa"/>
                </w:tcPr>
                <w:p w14:paraId="2A67E620" w14:textId="77777777" w:rsidR="006B44C4" w:rsidRPr="00761DB1" w:rsidRDefault="006B44C4" w:rsidP="00761DB1">
                  <w:pPr>
                    <w:pStyle w:val="ListParagraph"/>
                    <w:ind w:left="0"/>
                    <w:rPr>
                      <w:bCs/>
                    </w:rPr>
                  </w:pPr>
                  <w:r w:rsidRPr="00761DB1">
                    <w:rPr>
                      <w:bCs/>
                    </w:rPr>
                    <w:t>&gt;1day to 7 d</w:t>
                  </w:r>
                </w:p>
              </w:tc>
              <w:tc>
                <w:tcPr>
                  <w:tcW w:w="1098" w:type="dxa"/>
                </w:tcPr>
                <w:p w14:paraId="6EF41052" w14:textId="77777777" w:rsidR="006B44C4" w:rsidRPr="00761DB1" w:rsidRDefault="006B44C4" w:rsidP="00761DB1">
                  <w:pPr>
                    <w:pStyle w:val="ListParagraph"/>
                    <w:ind w:left="0"/>
                    <w:jc w:val="center"/>
                    <w:rPr>
                      <w:bCs/>
                    </w:rPr>
                  </w:pPr>
                  <w:r w:rsidRPr="00761DB1">
                    <w:rPr>
                      <w:bCs/>
                    </w:rPr>
                    <w:t>600</w:t>
                  </w:r>
                </w:p>
              </w:tc>
              <w:tc>
                <w:tcPr>
                  <w:tcW w:w="1278" w:type="dxa"/>
                </w:tcPr>
                <w:p w14:paraId="24230A8F" w14:textId="77777777" w:rsidR="006B44C4" w:rsidRPr="00761DB1" w:rsidRDefault="006B44C4" w:rsidP="00761DB1">
                  <w:pPr>
                    <w:pStyle w:val="ListParagraph"/>
                    <w:ind w:left="0"/>
                    <w:jc w:val="center"/>
                    <w:rPr>
                      <w:bCs/>
                    </w:rPr>
                  </w:pPr>
                  <w:r w:rsidRPr="00761DB1">
                    <w:rPr>
                      <w:bCs/>
                    </w:rPr>
                    <w:t>700</w:t>
                  </w:r>
                </w:p>
              </w:tc>
              <w:tc>
                <w:tcPr>
                  <w:tcW w:w="842" w:type="dxa"/>
                </w:tcPr>
                <w:p w14:paraId="6F58D1A9" w14:textId="77777777" w:rsidR="006B44C4" w:rsidRPr="00761DB1" w:rsidRDefault="006B44C4" w:rsidP="00761DB1">
                  <w:pPr>
                    <w:pStyle w:val="ListParagraph"/>
                    <w:ind w:left="0"/>
                    <w:rPr>
                      <w:bCs/>
                    </w:rPr>
                  </w:pPr>
                  <w:r w:rsidRPr="00761DB1">
                    <w:rPr>
                      <w:bCs/>
                    </w:rPr>
                    <w:softHyphen/>
                  </w:r>
                </w:p>
              </w:tc>
              <w:tc>
                <w:tcPr>
                  <w:tcW w:w="1336" w:type="dxa"/>
                </w:tcPr>
                <w:p w14:paraId="3D7025B3" w14:textId="77777777" w:rsidR="006B44C4" w:rsidRPr="00761DB1" w:rsidRDefault="006B44C4" w:rsidP="00761DB1">
                  <w:pPr>
                    <w:pStyle w:val="ListParagraph"/>
                    <w:ind w:left="0"/>
                    <w:rPr>
                      <w:bCs/>
                    </w:rPr>
                  </w:pPr>
                </w:p>
              </w:tc>
            </w:tr>
            <w:tr w:rsidR="006B44C4" w:rsidRPr="00761DB1" w14:paraId="15E581C5" w14:textId="77777777" w:rsidTr="00761DB1">
              <w:tc>
                <w:tcPr>
                  <w:tcW w:w="2057" w:type="dxa"/>
                </w:tcPr>
                <w:p w14:paraId="7D10BB40" w14:textId="77777777" w:rsidR="006B44C4" w:rsidRPr="00761DB1" w:rsidRDefault="006B44C4" w:rsidP="00761DB1">
                  <w:pPr>
                    <w:pStyle w:val="ListParagraph"/>
                    <w:ind w:left="0"/>
                    <w:rPr>
                      <w:bCs/>
                    </w:rPr>
                  </w:pPr>
                  <w:r w:rsidRPr="00761DB1">
                    <w:rPr>
                      <w:bCs/>
                    </w:rPr>
                    <w:t>&gt;7 d to 14 d</w:t>
                  </w:r>
                </w:p>
              </w:tc>
              <w:tc>
                <w:tcPr>
                  <w:tcW w:w="1098" w:type="dxa"/>
                </w:tcPr>
                <w:p w14:paraId="05EC8DCD" w14:textId="77777777" w:rsidR="006B44C4" w:rsidRPr="00761DB1" w:rsidRDefault="006B44C4" w:rsidP="00761DB1">
                  <w:pPr>
                    <w:pStyle w:val="ListParagraph"/>
                    <w:ind w:left="0"/>
                    <w:jc w:val="center"/>
                    <w:rPr>
                      <w:bCs/>
                    </w:rPr>
                  </w:pPr>
                  <w:r w:rsidRPr="00761DB1">
                    <w:rPr>
                      <w:bCs/>
                    </w:rPr>
                    <w:t>800</w:t>
                  </w:r>
                </w:p>
              </w:tc>
              <w:tc>
                <w:tcPr>
                  <w:tcW w:w="1278" w:type="dxa"/>
                </w:tcPr>
                <w:p w14:paraId="5F089536" w14:textId="77777777" w:rsidR="006B44C4" w:rsidRPr="00761DB1" w:rsidRDefault="006B44C4" w:rsidP="00761DB1">
                  <w:pPr>
                    <w:pStyle w:val="ListParagraph"/>
                    <w:ind w:left="0"/>
                    <w:jc w:val="center"/>
                    <w:rPr>
                      <w:bCs/>
                    </w:rPr>
                  </w:pPr>
                  <w:r w:rsidRPr="00761DB1">
                    <w:rPr>
                      <w:bCs/>
                    </w:rPr>
                    <w:t>980</w:t>
                  </w:r>
                </w:p>
              </w:tc>
              <w:tc>
                <w:tcPr>
                  <w:tcW w:w="842" w:type="dxa"/>
                </w:tcPr>
                <w:p w14:paraId="67512B1B" w14:textId="77777777" w:rsidR="006B44C4" w:rsidRPr="00761DB1" w:rsidRDefault="006B44C4" w:rsidP="00761DB1">
                  <w:pPr>
                    <w:pStyle w:val="ListParagraph"/>
                    <w:ind w:left="0"/>
                    <w:rPr>
                      <w:bCs/>
                    </w:rPr>
                  </w:pPr>
                </w:p>
              </w:tc>
              <w:tc>
                <w:tcPr>
                  <w:tcW w:w="1336" w:type="dxa"/>
                </w:tcPr>
                <w:p w14:paraId="2FEF99A1" w14:textId="77777777" w:rsidR="006B44C4" w:rsidRPr="00761DB1" w:rsidRDefault="006B44C4" w:rsidP="00761DB1">
                  <w:pPr>
                    <w:pStyle w:val="ListParagraph"/>
                    <w:ind w:left="0"/>
                    <w:rPr>
                      <w:bCs/>
                    </w:rPr>
                  </w:pPr>
                </w:p>
              </w:tc>
            </w:tr>
            <w:tr w:rsidR="006B44C4" w:rsidRPr="00761DB1" w14:paraId="34AA6B7E" w14:textId="77777777" w:rsidTr="00761DB1">
              <w:tc>
                <w:tcPr>
                  <w:tcW w:w="2057" w:type="dxa"/>
                </w:tcPr>
                <w:p w14:paraId="20B01299" w14:textId="77777777" w:rsidR="006B44C4" w:rsidRPr="00761DB1" w:rsidRDefault="006B44C4" w:rsidP="00761DB1">
                  <w:pPr>
                    <w:pStyle w:val="ListParagraph"/>
                    <w:ind w:left="0"/>
                    <w:rPr>
                      <w:bCs/>
                    </w:rPr>
                  </w:pPr>
                  <w:r w:rsidRPr="00761DB1">
                    <w:rPr>
                      <w:bCs/>
                    </w:rPr>
                    <w:t>&gt;14  d to 28 d</w:t>
                  </w:r>
                </w:p>
              </w:tc>
              <w:tc>
                <w:tcPr>
                  <w:tcW w:w="1098" w:type="dxa"/>
                </w:tcPr>
                <w:p w14:paraId="1DC63B9F" w14:textId="77777777" w:rsidR="006B44C4" w:rsidRPr="00761DB1" w:rsidRDefault="006B44C4" w:rsidP="00761DB1">
                  <w:pPr>
                    <w:pStyle w:val="ListParagraph"/>
                    <w:ind w:left="0"/>
                    <w:jc w:val="center"/>
                    <w:rPr>
                      <w:bCs/>
                    </w:rPr>
                  </w:pPr>
                  <w:r w:rsidRPr="00761DB1">
                    <w:rPr>
                      <w:bCs/>
                    </w:rPr>
                    <w:t>1000</w:t>
                  </w:r>
                </w:p>
              </w:tc>
              <w:tc>
                <w:tcPr>
                  <w:tcW w:w="1278" w:type="dxa"/>
                </w:tcPr>
                <w:p w14:paraId="58E9F38A" w14:textId="77777777" w:rsidR="006B44C4" w:rsidRPr="00761DB1" w:rsidRDefault="006B44C4" w:rsidP="00761DB1">
                  <w:pPr>
                    <w:pStyle w:val="ListParagraph"/>
                    <w:ind w:left="0"/>
                    <w:jc w:val="center"/>
                    <w:rPr>
                      <w:bCs/>
                    </w:rPr>
                  </w:pPr>
                  <w:r w:rsidRPr="00761DB1">
                    <w:rPr>
                      <w:bCs/>
                    </w:rPr>
                    <w:t>1090</w:t>
                  </w:r>
                </w:p>
              </w:tc>
              <w:tc>
                <w:tcPr>
                  <w:tcW w:w="842" w:type="dxa"/>
                </w:tcPr>
                <w:p w14:paraId="2230D87D" w14:textId="77777777" w:rsidR="006B44C4" w:rsidRPr="00761DB1" w:rsidRDefault="006B44C4" w:rsidP="00761DB1">
                  <w:pPr>
                    <w:pStyle w:val="ListParagraph"/>
                    <w:ind w:left="0"/>
                    <w:rPr>
                      <w:bCs/>
                    </w:rPr>
                  </w:pPr>
                </w:p>
              </w:tc>
              <w:tc>
                <w:tcPr>
                  <w:tcW w:w="1336" w:type="dxa"/>
                </w:tcPr>
                <w:p w14:paraId="46EE07B4" w14:textId="77777777" w:rsidR="006B44C4" w:rsidRPr="00761DB1" w:rsidRDefault="006B44C4" w:rsidP="00761DB1">
                  <w:pPr>
                    <w:pStyle w:val="ListParagraph"/>
                    <w:ind w:left="0"/>
                    <w:rPr>
                      <w:bCs/>
                    </w:rPr>
                  </w:pPr>
                </w:p>
              </w:tc>
            </w:tr>
            <w:tr w:rsidR="006B44C4" w:rsidRPr="00761DB1" w14:paraId="4F060758" w14:textId="77777777" w:rsidTr="00761DB1">
              <w:tc>
                <w:tcPr>
                  <w:tcW w:w="2057" w:type="dxa"/>
                </w:tcPr>
                <w:p w14:paraId="08EA9838" w14:textId="77777777" w:rsidR="006B44C4" w:rsidRPr="00761DB1" w:rsidRDefault="006B44C4" w:rsidP="00761DB1">
                  <w:pPr>
                    <w:pStyle w:val="ListParagraph"/>
                    <w:ind w:left="0"/>
                    <w:rPr>
                      <w:bCs/>
                    </w:rPr>
                  </w:pPr>
                  <w:r w:rsidRPr="00761DB1">
                    <w:rPr>
                      <w:bCs/>
                    </w:rPr>
                    <w:t>&gt;28 d to 3 m</w:t>
                  </w:r>
                </w:p>
              </w:tc>
              <w:tc>
                <w:tcPr>
                  <w:tcW w:w="1098" w:type="dxa"/>
                </w:tcPr>
                <w:p w14:paraId="2ADE4ED9" w14:textId="77777777" w:rsidR="006B44C4" w:rsidRPr="00761DB1" w:rsidRDefault="006B44C4" w:rsidP="00761DB1">
                  <w:pPr>
                    <w:pStyle w:val="ListParagraph"/>
                    <w:ind w:left="0"/>
                    <w:jc w:val="center"/>
                    <w:rPr>
                      <w:bCs/>
                    </w:rPr>
                  </w:pPr>
                  <w:r w:rsidRPr="00761DB1">
                    <w:rPr>
                      <w:bCs/>
                    </w:rPr>
                    <w:t>1300</w:t>
                  </w:r>
                </w:p>
              </w:tc>
              <w:tc>
                <w:tcPr>
                  <w:tcW w:w="1278" w:type="dxa"/>
                </w:tcPr>
                <w:p w14:paraId="2D839EA5" w14:textId="77777777" w:rsidR="006B44C4" w:rsidRPr="00761DB1" w:rsidRDefault="006B44C4" w:rsidP="00761DB1">
                  <w:pPr>
                    <w:pStyle w:val="ListParagraph"/>
                    <w:ind w:left="0"/>
                    <w:jc w:val="center"/>
                    <w:rPr>
                      <w:bCs/>
                    </w:rPr>
                  </w:pPr>
                  <w:r w:rsidRPr="00761DB1">
                    <w:rPr>
                      <w:bCs/>
                    </w:rPr>
                    <w:t>1100</w:t>
                  </w:r>
                </w:p>
              </w:tc>
              <w:tc>
                <w:tcPr>
                  <w:tcW w:w="842" w:type="dxa"/>
                </w:tcPr>
                <w:p w14:paraId="2D69E22E" w14:textId="77777777" w:rsidR="006B44C4" w:rsidRPr="00761DB1" w:rsidRDefault="006B44C4" w:rsidP="00761DB1">
                  <w:pPr>
                    <w:pStyle w:val="ListParagraph"/>
                    <w:ind w:left="0"/>
                    <w:rPr>
                      <w:bCs/>
                    </w:rPr>
                  </w:pPr>
                </w:p>
              </w:tc>
              <w:tc>
                <w:tcPr>
                  <w:tcW w:w="1336" w:type="dxa"/>
                </w:tcPr>
                <w:p w14:paraId="5216C811" w14:textId="77777777" w:rsidR="006B44C4" w:rsidRPr="00761DB1" w:rsidRDefault="006B44C4" w:rsidP="00761DB1">
                  <w:pPr>
                    <w:pStyle w:val="ListParagraph"/>
                    <w:ind w:left="0"/>
                    <w:rPr>
                      <w:bCs/>
                    </w:rPr>
                  </w:pPr>
                </w:p>
              </w:tc>
            </w:tr>
            <w:tr w:rsidR="006B44C4" w:rsidRPr="00761DB1" w14:paraId="7CAAD8E3" w14:textId="77777777" w:rsidTr="00761DB1">
              <w:tc>
                <w:tcPr>
                  <w:tcW w:w="2057" w:type="dxa"/>
                </w:tcPr>
                <w:p w14:paraId="3554ACA3" w14:textId="77777777" w:rsidR="006B44C4" w:rsidRPr="00761DB1" w:rsidRDefault="006B44C4" w:rsidP="00761DB1">
                  <w:pPr>
                    <w:pStyle w:val="ListParagraph"/>
                    <w:ind w:left="0"/>
                    <w:rPr>
                      <w:bCs/>
                    </w:rPr>
                  </w:pPr>
                  <w:r w:rsidRPr="00761DB1">
                    <w:rPr>
                      <w:bCs/>
                    </w:rPr>
                    <w:t>&gt; 3 m  to 6  m</w:t>
                  </w:r>
                </w:p>
              </w:tc>
              <w:tc>
                <w:tcPr>
                  <w:tcW w:w="1098" w:type="dxa"/>
                </w:tcPr>
                <w:p w14:paraId="0C6FB1C0" w14:textId="77777777" w:rsidR="006B44C4" w:rsidRPr="00761DB1" w:rsidRDefault="006B44C4" w:rsidP="00761DB1">
                  <w:pPr>
                    <w:pStyle w:val="ListParagraph"/>
                    <w:ind w:left="0"/>
                    <w:jc w:val="center"/>
                    <w:rPr>
                      <w:bCs/>
                    </w:rPr>
                  </w:pPr>
                  <w:r w:rsidRPr="00761DB1">
                    <w:rPr>
                      <w:bCs/>
                    </w:rPr>
                    <w:t>1500</w:t>
                  </w:r>
                </w:p>
              </w:tc>
              <w:tc>
                <w:tcPr>
                  <w:tcW w:w="1278" w:type="dxa"/>
                </w:tcPr>
                <w:p w14:paraId="3402BFA2" w14:textId="77777777" w:rsidR="006B44C4" w:rsidRPr="00761DB1" w:rsidRDefault="006B44C4" w:rsidP="00761DB1">
                  <w:pPr>
                    <w:pStyle w:val="ListParagraph"/>
                    <w:ind w:left="0"/>
                    <w:jc w:val="center"/>
                    <w:rPr>
                      <w:bCs/>
                    </w:rPr>
                  </w:pPr>
                  <w:r w:rsidRPr="00761DB1">
                    <w:rPr>
                      <w:bCs/>
                    </w:rPr>
                    <w:t>1150</w:t>
                  </w:r>
                </w:p>
              </w:tc>
              <w:tc>
                <w:tcPr>
                  <w:tcW w:w="842" w:type="dxa"/>
                </w:tcPr>
                <w:p w14:paraId="687E7C1F" w14:textId="77777777" w:rsidR="006B44C4" w:rsidRPr="00761DB1" w:rsidRDefault="006B44C4" w:rsidP="00761DB1">
                  <w:pPr>
                    <w:pStyle w:val="ListParagraph"/>
                    <w:ind w:left="0"/>
                    <w:rPr>
                      <w:bCs/>
                    </w:rPr>
                  </w:pPr>
                </w:p>
              </w:tc>
              <w:tc>
                <w:tcPr>
                  <w:tcW w:w="1336" w:type="dxa"/>
                </w:tcPr>
                <w:p w14:paraId="576C9C09" w14:textId="77777777" w:rsidR="006B44C4" w:rsidRPr="00761DB1" w:rsidRDefault="006B44C4" w:rsidP="00761DB1">
                  <w:pPr>
                    <w:pStyle w:val="ListParagraph"/>
                    <w:ind w:left="0"/>
                    <w:rPr>
                      <w:bCs/>
                    </w:rPr>
                  </w:pPr>
                </w:p>
              </w:tc>
            </w:tr>
            <w:tr w:rsidR="006B44C4" w:rsidRPr="00761DB1" w14:paraId="063C1C89" w14:textId="77777777" w:rsidTr="00761DB1">
              <w:tc>
                <w:tcPr>
                  <w:tcW w:w="2057" w:type="dxa"/>
                </w:tcPr>
                <w:p w14:paraId="414F7194" w14:textId="77777777" w:rsidR="006B44C4" w:rsidRPr="00761DB1" w:rsidRDefault="006B44C4" w:rsidP="00761DB1">
                  <w:pPr>
                    <w:pStyle w:val="ListParagraph"/>
                    <w:ind w:left="0"/>
                    <w:rPr>
                      <w:bCs/>
                    </w:rPr>
                  </w:pPr>
                  <w:r w:rsidRPr="00761DB1">
                    <w:rPr>
                      <w:bCs/>
                    </w:rPr>
                    <w:t>&gt; 6 m  to 1   year.</w:t>
                  </w:r>
                </w:p>
              </w:tc>
              <w:tc>
                <w:tcPr>
                  <w:tcW w:w="1098" w:type="dxa"/>
                </w:tcPr>
                <w:p w14:paraId="1FC51103" w14:textId="77777777" w:rsidR="006B44C4" w:rsidRPr="00761DB1" w:rsidRDefault="006B44C4" w:rsidP="00761DB1">
                  <w:pPr>
                    <w:pStyle w:val="ListParagraph"/>
                    <w:ind w:left="0"/>
                    <w:jc w:val="center"/>
                    <w:rPr>
                      <w:bCs/>
                    </w:rPr>
                  </w:pPr>
                  <w:r w:rsidRPr="00761DB1">
                    <w:rPr>
                      <w:bCs/>
                    </w:rPr>
                    <w:t>1700</w:t>
                  </w:r>
                </w:p>
              </w:tc>
              <w:tc>
                <w:tcPr>
                  <w:tcW w:w="1278" w:type="dxa"/>
                </w:tcPr>
                <w:p w14:paraId="662A5630" w14:textId="77777777" w:rsidR="006B44C4" w:rsidRPr="00761DB1" w:rsidRDefault="006B44C4" w:rsidP="00761DB1">
                  <w:pPr>
                    <w:pStyle w:val="ListParagraph"/>
                    <w:ind w:left="0"/>
                    <w:jc w:val="center"/>
                    <w:rPr>
                      <w:bCs/>
                    </w:rPr>
                  </w:pPr>
                  <w:r w:rsidRPr="00761DB1">
                    <w:rPr>
                      <w:bCs/>
                    </w:rPr>
                    <w:t>1300</w:t>
                  </w:r>
                </w:p>
              </w:tc>
              <w:tc>
                <w:tcPr>
                  <w:tcW w:w="842" w:type="dxa"/>
                </w:tcPr>
                <w:p w14:paraId="01394ED3" w14:textId="77777777" w:rsidR="006B44C4" w:rsidRPr="00761DB1" w:rsidRDefault="006B44C4" w:rsidP="00761DB1">
                  <w:pPr>
                    <w:pStyle w:val="ListParagraph"/>
                    <w:ind w:left="0"/>
                    <w:rPr>
                      <w:bCs/>
                    </w:rPr>
                  </w:pPr>
                </w:p>
              </w:tc>
              <w:tc>
                <w:tcPr>
                  <w:tcW w:w="1336" w:type="dxa"/>
                </w:tcPr>
                <w:p w14:paraId="0E91B0E6" w14:textId="77777777" w:rsidR="006B44C4" w:rsidRPr="00761DB1" w:rsidRDefault="006B44C4" w:rsidP="00761DB1">
                  <w:pPr>
                    <w:pStyle w:val="ListParagraph"/>
                    <w:ind w:left="0"/>
                    <w:rPr>
                      <w:bCs/>
                    </w:rPr>
                  </w:pPr>
                </w:p>
              </w:tc>
            </w:tr>
          </w:tbl>
          <w:p w14:paraId="4B1F5C7E" w14:textId="77777777" w:rsidR="006B44C4" w:rsidRPr="00761DB1" w:rsidRDefault="006B44C4" w:rsidP="008C2B67">
            <w:pPr>
              <w:pStyle w:val="ListParagraph"/>
              <w:numPr>
                <w:ilvl w:val="0"/>
                <w:numId w:val="48"/>
              </w:numPr>
              <w:ind w:left="0"/>
              <w:rPr>
                <w:bCs/>
              </w:rPr>
            </w:pPr>
            <w:r w:rsidRPr="00761DB1">
              <w:rPr>
                <w:bCs/>
              </w:rPr>
              <w:t>Calculate the Negative,  Positive  Gap  and  cumulative Gap.</w:t>
            </w:r>
          </w:p>
          <w:p w14:paraId="0D2C301F" w14:textId="77777777" w:rsidR="006B44C4" w:rsidRPr="00761DB1" w:rsidRDefault="006B44C4" w:rsidP="008C2B67">
            <w:pPr>
              <w:pStyle w:val="ListParagraph"/>
              <w:numPr>
                <w:ilvl w:val="0"/>
                <w:numId w:val="48"/>
              </w:numPr>
              <w:ind w:left="0"/>
              <w:rPr>
                <w:bCs/>
              </w:rPr>
            </w:pPr>
            <w:r w:rsidRPr="00761DB1">
              <w:rPr>
                <w:bCs/>
              </w:rPr>
              <w:t xml:space="preserve">Discuss  the  impact  on  RSL &amp; RSA, if  there  is an  increase  of  10  %    in  assets.    </w:t>
            </w:r>
          </w:p>
        </w:tc>
        <w:tc>
          <w:tcPr>
            <w:tcW w:w="325" w:type="pct"/>
            <w:vAlign w:val="center"/>
          </w:tcPr>
          <w:p w14:paraId="733EC510" w14:textId="77777777" w:rsidR="006B44C4" w:rsidRPr="00761DB1" w:rsidRDefault="006B44C4" w:rsidP="00761DB1">
            <w:pPr>
              <w:contextualSpacing/>
            </w:pPr>
            <w:r w:rsidRPr="00761DB1">
              <w:t>CO3</w:t>
            </w:r>
          </w:p>
        </w:tc>
        <w:tc>
          <w:tcPr>
            <w:tcW w:w="252" w:type="pct"/>
            <w:vAlign w:val="center"/>
          </w:tcPr>
          <w:p w14:paraId="4A1AF2AB" w14:textId="77777777" w:rsidR="006B44C4" w:rsidRPr="00761DB1" w:rsidRDefault="006B44C4" w:rsidP="00761DB1">
            <w:pPr>
              <w:contextualSpacing/>
            </w:pPr>
            <w:r w:rsidRPr="00761DB1">
              <w:t>An</w:t>
            </w:r>
          </w:p>
        </w:tc>
        <w:tc>
          <w:tcPr>
            <w:tcW w:w="421" w:type="pct"/>
            <w:vAlign w:val="center"/>
          </w:tcPr>
          <w:p w14:paraId="06DC6DB4" w14:textId="77777777" w:rsidR="006B44C4" w:rsidRPr="00761DB1" w:rsidRDefault="006B44C4" w:rsidP="00761DB1">
            <w:pPr>
              <w:contextualSpacing/>
              <w:jc w:val="center"/>
            </w:pPr>
            <w:r w:rsidRPr="00761DB1">
              <w:t>20</w:t>
            </w:r>
          </w:p>
        </w:tc>
      </w:tr>
      <w:tr w:rsidR="006B44C4" w:rsidRPr="00761DB1" w14:paraId="1CAFE3DB" w14:textId="77777777" w:rsidTr="00761DB1">
        <w:trPr>
          <w:trHeight w:val="70"/>
        </w:trPr>
        <w:tc>
          <w:tcPr>
            <w:tcW w:w="268" w:type="pct"/>
            <w:vAlign w:val="center"/>
          </w:tcPr>
          <w:p w14:paraId="50F76CCF" w14:textId="77777777" w:rsidR="006B44C4" w:rsidRPr="00761DB1" w:rsidRDefault="006B44C4" w:rsidP="00761DB1">
            <w:pPr>
              <w:contextualSpacing/>
              <w:jc w:val="center"/>
            </w:pPr>
          </w:p>
        </w:tc>
        <w:tc>
          <w:tcPr>
            <w:tcW w:w="186" w:type="pct"/>
            <w:vAlign w:val="center"/>
          </w:tcPr>
          <w:p w14:paraId="3F1619C4" w14:textId="77777777" w:rsidR="006B44C4" w:rsidRPr="00761DB1" w:rsidRDefault="006B44C4" w:rsidP="00761DB1">
            <w:pPr>
              <w:contextualSpacing/>
            </w:pPr>
          </w:p>
        </w:tc>
        <w:tc>
          <w:tcPr>
            <w:tcW w:w="3548" w:type="pct"/>
            <w:vAlign w:val="bottom"/>
          </w:tcPr>
          <w:p w14:paraId="4DE74281" w14:textId="77777777" w:rsidR="006B44C4" w:rsidRPr="00761DB1" w:rsidRDefault="006B44C4" w:rsidP="00761DB1">
            <w:pPr>
              <w:contextualSpacing/>
              <w:jc w:val="both"/>
              <w:rPr>
                <w:bCs/>
              </w:rPr>
            </w:pPr>
          </w:p>
        </w:tc>
        <w:tc>
          <w:tcPr>
            <w:tcW w:w="325" w:type="pct"/>
            <w:vAlign w:val="center"/>
          </w:tcPr>
          <w:p w14:paraId="3BEF2196" w14:textId="77777777" w:rsidR="006B44C4" w:rsidRPr="00761DB1" w:rsidRDefault="006B44C4" w:rsidP="00761DB1">
            <w:pPr>
              <w:contextualSpacing/>
            </w:pPr>
          </w:p>
        </w:tc>
        <w:tc>
          <w:tcPr>
            <w:tcW w:w="252" w:type="pct"/>
            <w:vAlign w:val="center"/>
          </w:tcPr>
          <w:p w14:paraId="5FE83F59" w14:textId="77777777" w:rsidR="006B44C4" w:rsidRPr="00761DB1" w:rsidRDefault="006B44C4" w:rsidP="00761DB1">
            <w:pPr>
              <w:contextualSpacing/>
            </w:pPr>
          </w:p>
        </w:tc>
        <w:tc>
          <w:tcPr>
            <w:tcW w:w="421" w:type="pct"/>
            <w:vAlign w:val="center"/>
          </w:tcPr>
          <w:p w14:paraId="6BD31A96" w14:textId="77777777" w:rsidR="006B44C4" w:rsidRPr="00761DB1" w:rsidRDefault="006B44C4" w:rsidP="00761DB1">
            <w:pPr>
              <w:contextualSpacing/>
              <w:jc w:val="center"/>
            </w:pPr>
          </w:p>
        </w:tc>
      </w:tr>
      <w:tr w:rsidR="006B44C4" w:rsidRPr="00761DB1" w14:paraId="3E90E170" w14:textId="77777777" w:rsidTr="00761DB1">
        <w:trPr>
          <w:trHeight w:val="394"/>
        </w:trPr>
        <w:tc>
          <w:tcPr>
            <w:tcW w:w="268" w:type="pct"/>
            <w:vAlign w:val="center"/>
          </w:tcPr>
          <w:p w14:paraId="22C509AC" w14:textId="77777777" w:rsidR="006B44C4" w:rsidRPr="00761DB1" w:rsidRDefault="006B44C4" w:rsidP="00761DB1">
            <w:pPr>
              <w:contextualSpacing/>
              <w:jc w:val="center"/>
            </w:pPr>
            <w:r w:rsidRPr="00761DB1">
              <w:t>7.</w:t>
            </w:r>
          </w:p>
        </w:tc>
        <w:tc>
          <w:tcPr>
            <w:tcW w:w="186" w:type="pct"/>
            <w:vAlign w:val="center"/>
          </w:tcPr>
          <w:p w14:paraId="7C10DF67" w14:textId="77777777" w:rsidR="006B44C4" w:rsidRPr="00761DB1" w:rsidRDefault="006B44C4" w:rsidP="00761DB1">
            <w:pPr>
              <w:contextualSpacing/>
            </w:pPr>
            <w:r w:rsidRPr="00761DB1">
              <w:t>a.</w:t>
            </w:r>
          </w:p>
        </w:tc>
        <w:tc>
          <w:tcPr>
            <w:tcW w:w="3548" w:type="pct"/>
            <w:vAlign w:val="bottom"/>
          </w:tcPr>
          <w:p w14:paraId="2E575D0B" w14:textId="77777777" w:rsidR="006B44C4" w:rsidRPr="00761DB1" w:rsidRDefault="006B44C4" w:rsidP="00761DB1">
            <w:pPr>
              <w:jc w:val="both"/>
              <w:rPr>
                <w:bCs/>
              </w:rPr>
            </w:pPr>
            <w:r w:rsidRPr="00761DB1">
              <w:rPr>
                <w:bCs/>
              </w:rPr>
              <w:t xml:space="preserve">Pricing  must  be  competitive;  transactions  cost  must  be  minimized ;   and  the  financial system must be  integrated are the Three  conditions  which must  be  satisfied  if </w:t>
            </w:r>
            <w:r>
              <w:rPr>
                <w:bCs/>
              </w:rPr>
              <w:t xml:space="preserve"> lending  is  to  be  efficient</w:t>
            </w:r>
            <w:r w:rsidRPr="00761DB1">
              <w:rPr>
                <w:bCs/>
              </w:rPr>
              <w:t xml:space="preserve">.  Discuss the same taking into consideration the Indian scenario. </w:t>
            </w:r>
          </w:p>
        </w:tc>
        <w:tc>
          <w:tcPr>
            <w:tcW w:w="325" w:type="pct"/>
            <w:vAlign w:val="center"/>
          </w:tcPr>
          <w:p w14:paraId="689934C1" w14:textId="77777777" w:rsidR="006B44C4" w:rsidRPr="00761DB1" w:rsidRDefault="006B44C4" w:rsidP="00761DB1">
            <w:pPr>
              <w:contextualSpacing/>
            </w:pPr>
            <w:r w:rsidRPr="00761DB1">
              <w:t>CO4</w:t>
            </w:r>
          </w:p>
        </w:tc>
        <w:tc>
          <w:tcPr>
            <w:tcW w:w="252" w:type="pct"/>
            <w:vAlign w:val="center"/>
          </w:tcPr>
          <w:p w14:paraId="5889AE12" w14:textId="77777777" w:rsidR="006B44C4" w:rsidRPr="00761DB1" w:rsidRDefault="006B44C4" w:rsidP="00761DB1">
            <w:pPr>
              <w:contextualSpacing/>
            </w:pPr>
            <w:r w:rsidRPr="00761DB1">
              <w:t>R</w:t>
            </w:r>
          </w:p>
        </w:tc>
        <w:tc>
          <w:tcPr>
            <w:tcW w:w="421" w:type="pct"/>
            <w:vAlign w:val="center"/>
          </w:tcPr>
          <w:p w14:paraId="34E7E033" w14:textId="77777777" w:rsidR="006B44C4" w:rsidRPr="00761DB1" w:rsidRDefault="006B44C4" w:rsidP="00761DB1">
            <w:pPr>
              <w:contextualSpacing/>
              <w:jc w:val="center"/>
            </w:pPr>
            <w:r w:rsidRPr="00761DB1">
              <w:t>10</w:t>
            </w:r>
          </w:p>
        </w:tc>
      </w:tr>
      <w:tr w:rsidR="006B44C4" w:rsidRPr="00761DB1" w14:paraId="72F41EF6" w14:textId="77777777" w:rsidTr="00761DB1">
        <w:trPr>
          <w:trHeight w:val="394"/>
        </w:trPr>
        <w:tc>
          <w:tcPr>
            <w:tcW w:w="268" w:type="pct"/>
            <w:vAlign w:val="center"/>
          </w:tcPr>
          <w:p w14:paraId="57256884" w14:textId="77777777" w:rsidR="006B44C4" w:rsidRPr="00761DB1" w:rsidRDefault="006B44C4" w:rsidP="00761DB1">
            <w:pPr>
              <w:contextualSpacing/>
              <w:jc w:val="center"/>
            </w:pPr>
          </w:p>
        </w:tc>
        <w:tc>
          <w:tcPr>
            <w:tcW w:w="186" w:type="pct"/>
            <w:vAlign w:val="center"/>
          </w:tcPr>
          <w:p w14:paraId="51278032" w14:textId="77777777" w:rsidR="006B44C4" w:rsidRPr="00761DB1" w:rsidRDefault="006B44C4" w:rsidP="00761DB1">
            <w:pPr>
              <w:contextualSpacing/>
            </w:pPr>
            <w:r w:rsidRPr="00761DB1">
              <w:t>b.</w:t>
            </w:r>
          </w:p>
        </w:tc>
        <w:tc>
          <w:tcPr>
            <w:tcW w:w="3548" w:type="pct"/>
            <w:vAlign w:val="bottom"/>
          </w:tcPr>
          <w:p w14:paraId="736DDBBF" w14:textId="77777777" w:rsidR="006B44C4" w:rsidRPr="00761DB1" w:rsidRDefault="006B44C4" w:rsidP="00761DB1">
            <w:pPr>
              <w:jc w:val="both"/>
              <w:rPr>
                <w:bCs/>
              </w:rPr>
            </w:pPr>
            <w:r w:rsidRPr="00761DB1">
              <w:rPr>
                <w:bCs/>
              </w:rPr>
              <w:t>Michael Milken  was  instrumental  in  setting  up  a  market  for  “JUNK BONDS” (high yield and  high  risk) in 1980.  This  market  provide  finance  to  any  new  companies  otherwise  unable  to  raise  long  term  funds.  Elucidate</w:t>
            </w:r>
            <w:r>
              <w:rPr>
                <w:bCs/>
              </w:rPr>
              <w:t>.</w:t>
            </w:r>
          </w:p>
        </w:tc>
        <w:tc>
          <w:tcPr>
            <w:tcW w:w="325" w:type="pct"/>
            <w:vAlign w:val="center"/>
          </w:tcPr>
          <w:p w14:paraId="58942991" w14:textId="77777777" w:rsidR="006B44C4" w:rsidRPr="00761DB1" w:rsidRDefault="006B44C4" w:rsidP="00761DB1">
            <w:pPr>
              <w:contextualSpacing/>
            </w:pPr>
            <w:r w:rsidRPr="00761DB1">
              <w:t>CO4</w:t>
            </w:r>
          </w:p>
        </w:tc>
        <w:tc>
          <w:tcPr>
            <w:tcW w:w="252" w:type="pct"/>
            <w:vAlign w:val="center"/>
          </w:tcPr>
          <w:p w14:paraId="470B9131" w14:textId="77777777" w:rsidR="006B44C4" w:rsidRPr="00761DB1" w:rsidRDefault="006B44C4" w:rsidP="00761DB1">
            <w:pPr>
              <w:contextualSpacing/>
            </w:pPr>
            <w:r w:rsidRPr="00761DB1">
              <w:t>R</w:t>
            </w:r>
          </w:p>
        </w:tc>
        <w:tc>
          <w:tcPr>
            <w:tcW w:w="421" w:type="pct"/>
            <w:vAlign w:val="center"/>
          </w:tcPr>
          <w:p w14:paraId="21CDE5C3" w14:textId="77777777" w:rsidR="006B44C4" w:rsidRPr="00761DB1" w:rsidRDefault="006B44C4" w:rsidP="00761DB1">
            <w:pPr>
              <w:contextualSpacing/>
              <w:jc w:val="center"/>
            </w:pPr>
            <w:r w:rsidRPr="00761DB1">
              <w:t>10</w:t>
            </w:r>
          </w:p>
        </w:tc>
      </w:tr>
      <w:tr w:rsidR="006B44C4" w:rsidRPr="00761DB1" w14:paraId="31DB705C" w14:textId="77777777" w:rsidTr="00761DB1">
        <w:trPr>
          <w:trHeight w:val="70"/>
        </w:trPr>
        <w:tc>
          <w:tcPr>
            <w:tcW w:w="268" w:type="pct"/>
            <w:vAlign w:val="center"/>
          </w:tcPr>
          <w:p w14:paraId="1A54BB41" w14:textId="77777777" w:rsidR="006B44C4" w:rsidRPr="00761DB1" w:rsidRDefault="006B44C4" w:rsidP="00761DB1">
            <w:pPr>
              <w:contextualSpacing/>
              <w:jc w:val="center"/>
            </w:pPr>
          </w:p>
        </w:tc>
        <w:tc>
          <w:tcPr>
            <w:tcW w:w="186" w:type="pct"/>
            <w:vAlign w:val="center"/>
          </w:tcPr>
          <w:p w14:paraId="3FA07811" w14:textId="77777777" w:rsidR="006B44C4" w:rsidRPr="00761DB1" w:rsidRDefault="006B44C4" w:rsidP="00761DB1">
            <w:pPr>
              <w:contextualSpacing/>
            </w:pPr>
          </w:p>
        </w:tc>
        <w:tc>
          <w:tcPr>
            <w:tcW w:w="3548" w:type="pct"/>
            <w:vAlign w:val="bottom"/>
          </w:tcPr>
          <w:p w14:paraId="0A2AFAA6" w14:textId="77777777" w:rsidR="006B44C4" w:rsidRPr="00761DB1" w:rsidRDefault="006B44C4" w:rsidP="00761DB1">
            <w:pPr>
              <w:contextualSpacing/>
              <w:jc w:val="center"/>
              <w:rPr>
                <w:bCs/>
              </w:rPr>
            </w:pPr>
            <w:r w:rsidRPr="00761DB1">
              <w:rPr>
                <w:bCs/>
              </w:rPr>
              <w:t>(OR)</w:t>
            </w:r>
          </w:p>
        </w:tc>
        <w:tc>
          <w:tcPr>
            <w:tcW w:w="325" w:type="pct"/>
            <w:vAlign w:val="center"/>
          </w:tcPr>
          <w:p w14:paraId="2DDE56F2" w14:textId="77777777" w:rsidR="006B44C4" w:rsidRPr="00761DB1" w:rsidRDefault="006B44C4" w:rsidP="00761DB1">
            <w:pPr>
              <w:contextualSpacing/>
            </w:pPr>
          </w:p>
        </w:tc>
        <w:tc>
          <w:tcPr>
            <w:tcW w:w="252" w:type="pct"/>
            <w:vAlign w:val="center"/>
          </w:tcPr>
          <w:p w14:paraId="45BA54EF" w14:textId="77777777" w:rsidR="006B44C4" w:rsidRPr="00761DB1" w:rsidRDefault="006B44C4" w:rsidP="00761DB1">
            <w:pPr>
              <w:contextualSpacing/>
            </w:pPr>
          </w:p>
        </w:tc>
        <w:tc>
          <w:tcPr>
            <w:tcW w:w="421" w:type="pct"/>
            <w:vAlign w:val="center"/>
          </w:tcPr>
          <w:p w14:paraId="1859388E" w14:textId="77777777" w:rsidR="006B44C4" w:rsidRPr="00761DB1" w:rsidRDefault="006B44C4" w:rsidP="00761DB1">
            <w:pPr>
              <w:contextualSpacing/>
              <w:jc w:val="center"/>
            </w:pPr>
          </w:p>
        </w:tc>
      </w:tr>
      <w:tr w:rsidR="006B44C4" w:rsidRPr="00761DB1" w14:paraId="6ADF8BA4" w14:textId="77777777" w:rsidTr="00761DB1">
        <w:trPr>
          <w:trHeight w:val="394"/>
        </w:trPr>
        <w:tc>
          <w:tcPr>
            <w:tcW w:w="268" w:type="pct"/>
            <w:vAlign w:val="center"/>
          </w:tcPr>
          <w:p w14:paraId="4A724BEB" w14:textId="77777777" w:rsidR="006B44C4" w:rsidRPr="00761DB1" w:rsidRDefault="006B44C4" w:rsidP="00761DB1">
            <w:pPr>
              <w:contextualSpacing/>
              <w:jc w:val="center"/>
            </w:pPr>
            <w:r w:rsidRPr="00761DB1">
              <w:t>8.</w:t>
            </w:r>
          </w:p>
        </w:tc>
        <w:tc>
          <w:tcPr>
            <w:tcW w:w="186" w:type="pct"/>
            <w:vAlign w:val="center"/>
          </w:tcPr>
          <w:p w14:paraId="1DD74FB0" w14:textId="77777777" w:rsidR="006B44C4" w:rsidRPr="00761DB1" w:rsidRDefault="006B44C4" w:rsidP="00761DB1">
            <w:pPr>
              <w:contextualSpacing/>
            </w:pPr>
            <w:r w:rsidRPr="00761DB1">
              <w:t>a.</w:t>
            </w:r>
          </w:p>
        </w:tc>
        <w:tc>
          <w:tcPr>
            <w:tcW w:w="3548" w:type="pct"/>
            <w:vAlign w:val="bottom"/>
          </w:tcPr>
          <w:p w14:paraId="6818DA31" w14:textId="77777777" w:rsidR="006B44C4" w:rsidRPr="00761DB1" w:rsidRDefault="006B44C4" w:rsidP="00761DB1">
            <w:pPr>
              <w:rPr>
                <w:bCs/>
              </w:rPr>
            </w:pPr>
            <w:r w:rsidRPr="00761DB1">
              <w:rPr>
                <w:bCs/>
              </w:rPr>
              <w:t xml:space="preserve">M/s.Bharat Bank Ltd has Rs. 20000 crores to invest or lend.  As  a  financial analyst which of  the  following  option  do you  recommend  </w:t>
            </w:r>
          </w:p>
          <w:p w14:paraId="1C77800A" w14:textId="77777777" w:rsidR="006B44C4" w:rsidRPr="00761DB1" w:rsidRDefault="006B44C4" w:rsidP="008C2B67">
            <w:pPr>
              <w:pStyle w:val="ListParagraph"/>
              <w:numPr>
                <w:ilvl w:val="0"/>
                <w:numId w:val="49"/>
              </w:numPr>
              <w:ind w:left="0"/>
              <w:rPr>
                <w:bCs/>
              </w:rPr>
            </w:pPr>
            <w:r>
              <w:rPr>
                <w:bCs/>
              </w:rPr>
              <w:t xml:space="preserve">a) </w:t>
            </w:r>
            <w:r w:rsidRPr="00761DB1">
              <w:rPr>
                <w:bCs/>
              </w:rPr>
              <w:t>Invested 100 % in Govt.  securities   with  yield  of   8 %</w:t>
            </w:r>
          </w:p>
          <w:p w14:paraId="2F77CB3D" w14:textId="77777777" w:rsidR="006B44C4" w:rsidRPr="00761DB1" w:rsidRDefault="006B44C4" w:rsidP="00761DB1">
            <w:pPr>
              <w:pStyle w:val="ListParagraph"/>
              <w:ind w:left="0"/>
              <w:rPr>
                <w:bCs/>
              </w:rPr>
            </w:pPr>
          </w:p>
          <w:p w14:paraId="21BCA134" w14:textId="77777777" w:rsidR="006B44C4" w:rsidRPr="00761DB1" w:rsidRDefault="006B44C4" w:rsidP="008C2B67">
            <w:pPr>
              <w:pStyle w:val="ListParagraph"/>
              <w:numPr>
                <w:ilvl w:val="0"/>
                <w:numId w:val="49"/>
              </w:numPr>
              <w:ind w:left="0"/>
              <w:rPr>
                <w:bCs/>
              </w:rPr>
            </w:pPr>
            <w:r>
              <w:rPr>
                <w:bCs/>
              </w:rPr>
              <w:t xml:space="preserve">b) Invested   40 % in </w:t>
            </w:r>
            <w:r w:rsidRPr="00761DB1">
              <w:rPr>
                <w:bCs/>
              </w:rPr>
              <w:t>AAA rated  companies  with  yield  of  9%  and  balance  in  Govt.  Securities.</w:t>
            </w:r>
          </w:p>
          <w:p w14:paraId="5C810AA6" w14:textId="77777777" w:rsidR="006B44C4" w:rsidRPr="00761DB1" w:rsidRDefault="006B44C4" w:rsidP="00761DB1">
            <w:pPr>
              <w:pStyle w:val="ListParagraph"/>
              <w:ind w:left="0"/>
              <w:rPr>
                <w:bCs/>
              </w:rPr>
            </w:pPr>
          </w:p>
          <w:p w14:paraId="5D827C70" w14:textId="77777777" w:rsidR="006B44C4" w:rsidRDefault="006B44C4" w:rsidP="008C2B67">
            <w:pPr>
              <w:pStyle w:val="ListParagraph"/>
              <w:numPr>
                <w:ilvl w:val="0"/>
                <w:numId w:val="49"/>
              </w:numPr>
              <w:ind w:left="0"/>
              <w:rPr>
                <w:bCs/>
              </w:rPr>
            </w:pPr>
            <w:r>
              <w:rPr>
                <w:bCs/>
              </w:rPr>
              <w:t xml:space="preserve">c) </w:t>
            </w:r>
            <w:r w:rsidRPr="00761DB1">
              <w:rPr>
                <w:bCs/>
              </w:rPr>
              <w:t>Invested  40 % in  AAA rated  companies  with  yield of  9%,   30 % in  AA rated  companies  with  yield  of  10 %  and  balance  in  Govt.  Securities.</w:t>
            </w:r>
          </w:p>
          <w:p w14:paraId="71ECB15F" w14:textId="77777777" w:rsidR="006B44C4" w:rsidRPr="006D0DB8" w:rsidRDefault="006B44C4" w:rsidP="006D0DB8">
            <w:pPr>
              <w:pStyle w:val="ListParagraph"/>
              <w:rPr>
                <w:bCs/>
              </w:rPr>
            </w:pPr>
          </w:p>
          <w:p w14:paraId="205D7DCD" w14:textId="77777777" w:rsidR="006B44C4" w:rsidRPr="00761DB1" w:rsidRDefault="006B44C4" w:rsidP="008C2B67">
            <w:pPr>
              <w:pStyle w:val="ListParagraph"/>
              <w:numPr>
                <w:ilvl w:val="0"/>
                <w:numId w:val="54"/>
              </w:numPr>
              <w:ind w:left="361" w:hanging="361"/>
              <w:rPr>
                <w:bCs/>
              </w:rPr>
            </w:pPr>
            <w:r w:rsidRPr="00761DB1">
              <w:rPr>
                <w:bCs/>
              </w:rPr>
              <w:lastRenderedPageBreak/>
              <w:t>Invested   20 % in  AAA rated  companies  with  yield  of  9 %,   30 % in  AA rated  companies  with  yield  of  10%,   20 % in BBB rated  companies  with  yield  of  11%  and  balance  in  Govt.  Securities.</w:t>
            </w:r>
          </w:p>
          <w:p w14:paraId="3DAFF7B7" w14:textId="77777777" w:rsidR="006B44C4" w:rsidRPr="00761DB1" w:rsidRDefault="006B44C4" w:rsidP="00761DB1">
            <w:pPr>
              <w:pStyle w:val="ListParagraph"/>
              <w:ind w:left="0"/>
              <w:rPr>
                <w:bCs/>
              </w:rPr>
            </w:pPr>
          </w:p>
          <w:p w14:paraId="22BF03F2" w14:textId="77777777" w:rsidR="006B44C4" w:rsidRPr="00761DB1" w:rsidRDefault="006B44C4" w:rsidP="00761DB1">
            <w:pPr>
              <w:pStyle w:val="ListParagraph"/>
              <w:ind w:left="0"/>
              <w:rPr>
                <w:bCs/>
              </w:rPr>
            </w:pPr>
            <w:r w:rsidRPr="00761DB1">
              <w:rPr>
                <w:bCs/>
              </w:rPr>
              <w:t>Calculate:</w:t>
            </w:r>
          </w:p>
          <w:p w14:paraId="150713F0" w14:textId="77777777" w:rsidR="006B44C4" w:rsidRPr="00761DB1" w:rsidRDefault="006B44C4" w:rsidP="008C2B67">
            <w:pPr>
              <w:pStyle w:val="ListParagraph"/>
              <w:numPr>
                <w:ilvl w:val="0"/>
                <w:numId w:val="52"/>
              </w:numPr>
              <w:ind w:left="0"/>
              <w:jc w:val="both"/>
              <w:rPr>
                <w:bCs/>
              </w:rPr>
            </w:pPr>
            <w:r w:rsidRPr="006D0DB8">
              <w:rPr>
                <w:bCs/>
              </w:rPr>
              <w:t xml:space="preserve">Amount  of Yield ,  Risk  Weighted  Assets, </w:t>
            </w:r>
            <w:r w:rsidRPr="00761DB1">
              <w:rPr>
                <w:bCs/>
              </w:rPr>
              <w:t xml:space="preserve">Capital  Required and Capital Conservation  Buffer on the   different   options of investment  by  the  bank.  </w:t>
            </w:r>
            <w:r w:rsidRPr="00761DB1">
              <w:rPr>
                <w:rFonts w:eastAsia="Calibri"/>
                <w:bCs/>
              </w:rPr>
              <w:t xml:space="preserve"> </w:t>
            </w:r>
          </w:p>
        </w:tc>
        <w:tc>
          <w:tcPr>
            <w:tcW w:w="325" w:type="pct"/>
            <w:vAlign w:val="center"/>
          </w:tcPr>
          <w:p w14:paraId="4B949A6E" w14:textId="77777777" w:rsidR="006B44C4" w:rsidRPr="00761DB1" w:rsidRDefault="006B44C4" w:rsidP="00761DB1">
            <w:pPr>
              <w:contextualSpacing/>
            </w:pPr>
            <w:r w:rsidRPr="00761DB1">
              <w:lastRenderedPageBreak/>
              <w:t>CO5</w:t>
            </w:r>
          </w:p>
        </w:tc>
        <w:tc>
          <w:tcPr>
            <w:tcW w:w="252" w:type="pct"/>
            <w:vAlign w:val="center"/>
          </w:tcPr>
          <w:p w14:paraId="1EF5494D" w14:textId="77777777" w:rsidR="006B44C4" w:rsidRPr="00761DB1" w:rsidRDefault="006B44C4" w:rsidP="00761DB1">
            <w:pPr>
              <w:contextualSpacing/>
            </w:pPr>
            <w:r w:rsidRPr="00761DB1">
              <w:t>An</w:t>
            </w:r>
          </w:p>
        </w:tc>
        <w:tc>
          <w:tcPr>
            <w:tcW w:w="421" w:type="pct"/>
            <w:vAlign w:val="center"/>
          </w:tcPr>
          <w:p w14:paraId="4309D28F" w14:textId="77777777" w:rsidR="006B44C4" w:rsidRPr="00761DB1" w:rsidRDefault="006B44C4" w:rsidP="00761DB1">
            <w:pPr>
              <w:contextualSpacing/>
              <w:jc w:val="center"/>
            </w:pPr>
            <w:r w:rsidRPr="00761DB1">
              <w:t>20</w:t>
            </w:r>
          </w:p>
        </w:tc>
      </w:tr>
      <w:tr w:rsidR="006B44C4" w:rsidRPr="00761DB1" w14:paraId="297D33EC" w14:textId="77777777" w:rsidTr="00C2514F">
        <w:trPr>
          <w:trHeight w:val="292"/>
        </w:trPr>
        <w:tc>
          <w:tcPr>
            <w:tcW w:w="5000" w:type="pct"/>
            <w:gridSpan w:val="6"/>
            <w:vAlign w:val="center"/>
          </w:tcPr>
          <w:p w14:paraId="1CFD0EA9" w14:textId="77777777" w:rsidR="006B44C4" w:rsidRPr="00761DB1" w:rsidRDefault="006B44C4" w:rsidP="00761DB1">
            <w:pPr>
              <w:contextualSpacing/>
              <w:jc w:val="center"/>
              <w:rPr>
                <w:b/>
                <w:bCs/>
                <w:u w:val="single"/>
              </w:rPr>
            </w:pPr>
            <w:r w:rsidRPr="00761DB1">
              <w:rPr>
                <w:b/>
                <w:bCs/>
                <w:u w:val="single"/>
              </w:rPr>
              <w:lastRenderedPageBreak/>
              <w:t>PART – B (1 X 20 = 20 MARKS)</w:t>
            </w:r>
          </w:p>
          <w:p w14:paraId="33283B71" w14:textId="77777777" w:rsidR="006B44C4" w:rsidRPr="00761DB1" w:rsidRDefault="006B44C4" w:rsidP="00761DB1">
            <w:pPr>
              <w:contextualSpacing/>
              <w:jc w:val="center"/>
              <w:rPr>
                <w:b/>
                <w:bCs/>
              </w:rPr>
            </w:pPr>
            <w:r w:rsidRPr="00761DB1">
              <w:rPr>
                <w:b/>
                <w:bCs/>
              </w:rPr>
              <w:t>COMPULSORY QUESTION</w:t>
            </w:r>
          </w:p>
        </w:tc>
      </w:tr>
      <w:tr w:rsidR="006B44C4" w:rsidRPr="00761DB1" w14:paraId="564DA0F7" w14:textId="77777777" w:rsidTr="00761DB1">
        <w:trPr>
          <w:trHeight w:val="394"/>
        </w:trPr>
        <w:tc>
          <w:tcPr>
            <w:tcW w:w="268" w:type="pct"/>
            <w:vAlign w:val="center"/>
          </w:tcPr>
          <w:p w14:paraId="433D9E5B" w14:textId="77777777" w:rsidR="006B44C4" w:rsidRPr="00761DB1" w:rsidRDefault="006B44C4" w:rsidP="00761DB1">
            <w:pPr>
              <w:contextualSpacing/>
              <w:jc w:val="center"/>
            </w:pPr>
            <w:r w:rsidRPr="00761DB1">
              <w:t>9.</w:t>
            </w:r>
          </w:p>
        </w:tc>
        <w:tc>
          <w:tcPr>
            <w:tcW w:w="186" w:type="pct"/>
            <w:vAlign w:val="center"/>
          </w:tcPr>
          <w:p w14:paraId="2DF0D6B0" w14:textId="77777777" w:rsidR="006B44C4" w:rsidRPr="00761DB1" w:rsidRDefault="006B44C4" w:rsidP="00761DB1">
            <w:pPr>
              <w:contextualSpacing/>
            </w:pPr>
            <w:r w:rsidRPr="00761DB1">
              <w:t>a.</w:t>
            </w:r>
          </w:p>
        </w:tc>
        <w:tc>
          <w:tcPr>
            <w:tcW w:w="3548" w:type="pct"/>
            <w:vAlign w:val="bottom"/>
          </w:tcPr>
          <w:p w14:paraId="0B68D84F" w14:textId="77777777" w:rsidR="006B44C4" w:rsidRPr="00761DB1" w:rsidRDefault="006B44C4" w:rsidP="00761DB1">
            <w:pPr>
              <w:jc w:val="both"/>
              <w:rPr>
                <w:bCs/>
              </w:rPr>
            </w:pPr>
            <w:r w:rsidRPr="00761DB1">
              <w:rPr>
                <w:bCs/>
              </w:rPr>
              <w:t>Mr. Gupta request Alxis bank to book a sale forward exchange contract for</w:t>
            </w:r>
            <w:r>
              <w:rPr>
                <w:bCs/>
              </w:rPr>
              <w:t xml:space="preserve"> </w:t>
            </w:r>
            <w:r w:rsidRPr="00761DB1">
              <w:rPr>
                <w:bCs/>
              </w:rPr>
              <w:t>USD 5,00,000 with delivery @ 3</w:t>
            </w:r>
            <w:r w:rsidRPr="00761DB1">
              <w:rPr>
                <w:bCs/>
                <w:vertAlign w:val="superscript"/>
              </w:rPr>
              <w:t>rd</w:t>
            </w:r>
            <w:r w:rsidRPr="00761DB1">
              <w:rPr>
                <w:bCs/>
              </w:rPr>
              <w:t xml:space="preserve"> month. </w:t>
            </w:r>
          </w:p>
          <w:p w14:paraId="503F1548" w14:textId="77777777" w:rsidR="006B44C4" w:rsidRPr="00761DB1" w:rsidRDefault="006B44C4" w:rsidP="00761DB1">
            <w:pPr>
              <w:ind w:hanging="720"/>
              <w:jc w:val="both"/>
              <w:rPr>
                <w:bCs/>
              </w:rPr>
            </w:pPr>
          </w:p>
          <w:p w14:paraId="1F20490B" w14:textId="77777777" w:rsidR="006B44C4" w:rsidRPr="00761DB1" w:rsidRDefault="006B44C4" w:rsidP="00761DB1">
            <w:pPr>
              <w:ind w:left="720" w:hanging="720"/>
              <w:jc w:val="both"/>
              <w:rPr>
                <w:bCs/>
              </w:rPr>
            </w:pPr>
            <w:r w:rsidRPr="00761DB1">
              <w:rPr>
                <w:bCs/>
              </w:rPr>
              <w:t>Assuming USD in quoted @</w:t>
            </w:r>
            <w:r w:rsidRPr="00761DB1">
              <w:rPr>
                <w:bCs/>
              </w:rPr>
              <w:tab/>
              <w:t>USD/INR     =     72.60/74.10</w:t>
            </w:r>
          </w:p>
          <w:p w14:paraId="349EF553" w14:textId="77777777" w:rsidR="006B44C4" w:rsidRPr="00761DB1" w:rsidRDefault="006B44C4" w:rsidP="00761DB1">
            <w:pPr>
              <w:ind w:hanging="720"/>
              <w:jc w:val="both"/>
              <w:rPr>
                <w:bCs/>
              </w:rPr>
            </w:pPr>
          </w:p>
          <w:p w14:paraId="5136522F" w14:textId="77777777" w:rsidR="006B44C4" w:rsidRPr="00761DB1" w:rsidRDefault="006B44C4" w:rsidP="00761DB1">
            <w:pPr>
              <w:rPr>
                <w:bCs/>
              </w:rPr>
            </w:pPr>
            <w:r w:rsidRPr="00761DB1">
              <w:rPr>
                <w:bCs/>
              </w:rPr>
              <w:t>One month forward premium      0.0850/0.0900</w:t>
            </w:r>
          </w:p>
          <w:p w14:paraId="2BFBB788" w14:textId="77777777" w:rsidR="006B44C4" w:rsidRPr="00761DB1" w:rsidRDefault="006B44C4" w:rsidP="00761DB1">
            <w:pPr>
              <w:rPr>
                <w:bCs/>
              </w:rPr>
            </w:pPr>
            <w:r w:rsidRPr="00761DB1">
              <w:rPr>
                <w:bCs/>
              </w:rPr>
              <w:t>Two months forward premium    0.2650/0.2700</w:t>
            </w:r>
          </w:p>
          <w:p w14:paraId="72BCA9CE" w14:textId="77777777" w:rsidR="006B44C4" w:rsidRPr="00761DB1" w:rsidRDefault="006B44C4" w:rsidP="00761DB1">
            <w:pPr>
              <w:rPr>
                <w:bCs/>
              </w:rPr>
            </w:pPr>
            <w:r w:rsidRPr="00761DB1">
              <w:rPr>
                <w:bCs/>
              </w:rPr>
              <w:t>Three months forward premium</w:t>
            </w:r>
            <w:r>
              <w:rPr>
                <w:bCs/>
              </w:rPr>
              <w:t xml:space="preserve"> </w:t>
            </w:r>
            <w:r w:rsidRPr="00761DB1">
              <w:rPr>
                <w:bCs/>
              </w:rPr>
              <w:t xml:space="preserve"> 0.5300/0.5350</w:t>
            </w:r>
          </w:p>
          <w:p w14:paraId="4ACB3607" w14:textId="77777777" w:rsidR="006B44C4" w:rsidRPr="00761DB1" w:rsidRDefault="006B44C4" w:rsidP="00761DB1">
            <w:pPr>
              <w:ind w:firstLine="720"/>
              <w:rPr>
                <w:bCs/>
              </w:rPr>
            </w:pPr>
          </w:p>
          <w:p w14:paraId="70E47D7C" w14:textId="77777777" w:rsidR="006B44C4" w:rsidRPr="00761DB1" w:rsidRDefault="006B44C4" w:rsidP="008C2B67">
            <w:pPr>
              <w:pStyle w:val="ListParagraph"/>
              <w:numPr>
                <w:ilvl w:val="0"/>
                <w:numId w:val="51"/>
              </w:numPr>
              <w:ind w:left="0"/>
              <w:rPr>
                <w:bCs/>
              </w:rPr>
            </w:pPr>
            <w:r w:rsidRPr="00761DB1">
              <w:rPr>
                <w:bCs/>
              </w:rPr>
              <w:t>Find out the rate the alxis bank quote to the customer if the exchange profit is 0.20%</w:t>
            </w:r>
          </w:p>
          <w:p w14:paraId="08AF012D" w14:textId="77777777" w:rsidR="006B44C4" w:rsidRPr="00761DB1" w:rsidRDefault="006B44C4" w:rsidP="00761DB1">
            <w:pPr>
              <w:pStyle w:val="ListParagraph"/>
              <w:ind w:left="0"/>
              <w:rPr>
                <w:bCs/>
              </w:rPr>
            </w:pPr>
          </w:p>
          <w:p w14:paraId="3CCCCA07" w14:textId="77777777" w:rsidR="006B44C4" w:rsidRPr="00761DB1" w:rsidRDefault="006B44C4" w:rsidP="008C2B67">
            <w:pPr>
              <w:pStyle w:val="ListParagraph"/>
              <w:numPr>
                <w:ilvl w:val="0"/>
                <w:numId w:val="51"/>
              </w:numPr>
              <w:ind w:left="0"/>
              <w:rPr>
                <w:bCs/>
              </w:rPr>
            </w:pPr>
            <w:r w:rsidRPr="00761DB1">
              <w:rPr>
                <w:bCs/>
              </w:rPr>
              <w:t>What will be the bank’s profit /Loss</w:t>
            </w:r>
            <w:r>
              <w:rPr>
                <w:bCs/>
              </w:rPr>
              <w:t>?</w:t>
            </w:r>
          </w:p>
          <w:p w14:paraId="176F4E9B" w14:textId="77777777" w:rsidR="006B44C4" w:rsidRPr="00761DB1" w:rsidRDefault="006B44C4" w:rsidP="00761DB1">
            <w:pPr>
              <w:pStyle w:val="ListParagraph"/>
              <w:ind w:left="0"/>
              <w:rPr>
                <w:bCs/>
              </w:rPr>
            </w:pPr>
          </w:p>
          <w:p w14:paraId="24273E8B" w14:textId="77777777" w:rsidR="006B44C4" w:rsidRPr="00761DB1" w:rsidRDefault="006B44C4" w:rsidP="008C2B67">
            <w:pPr>
              <w:pStyle w:val="ListParagraph"/>
              <w:numPr>
                <w:ilvl w:val="0"/>
                <w:numId w:val="51"/>
              </w:numPr>
              <w:ind w:left="0"/>
              <w:rPr>
                <w:bCs/>
              </w:rPr>
            </w:pPr>
            <w:r w:rsidRPr="00761DB1">
              <w:rPr>
                <w:bCs/>
              </w:rPr>
              <w:t>If the transaction is forward buying with delivery @ 2 month</w:t>
            </w:r>
            <w:r>
              <w:rPr>
                <w:bCs/>
              </w:rPr>
              <w:t>s. What will be rate and Profit?</w:t>
            </w:r>
          </w:p>
        </w:tc>
        <w:tc>
          <w:tcPr>
            <w:tcW w:w="325" w:type="pct"/>
            <w:vAlign w:val="center"/>
          </w:tcPr>
          <w:p w14:paraId="109710BF" w14:textId="77777777" w:rsidR="006B44C4" w:rsidRPr="00761DB1" w:rsidRDefault="006B44C4" w:rsidP="00761DB1">
            <w:pPr>
              <w:contextualSpacing/>
            </w:pPr>
            <w:r w:rsidRPr="00761DB1">
              <w:t>CO6</w:t>
            </w:r>
          </w:p>
        </w:tc>
        <w:tc>
          <w:tcPr>
            <w:tcW w:w="252" w:type="pct"/>
            <w:vAlign w:val="center"/>
          </w:tcPr>
          <w:p w14:paraId="0E6A3659" w14:textId="77777777" w:rsidR="006B44C4" w:rsidRPr="00761DB1" w:rsidRDefault="006B44C4" w:rsidP="00761DB1">
            <w:pPr>
              <w:contextualSpacing/>
            </w:pPr>
            <w:r w:rsidRPr="00761DB1">
              <w:t>An</w:t>
            </w:r>
          </w:p>
        </w:tc>
        <w:tc>
          <w:tcPr>
            <w:tcW w:w="421" w:type="pct"/>
            <w:vAlign w:val="center"/>
          </w:tcPr>
          <w:p w14:paraId="1BB3A856" w14:textId="77777777" w:rsidR="006B44C4" w:rsidRPr="00761DB1" w:rsidRDefault="006B44C4" w:rsidP="00761DB1">
            <w:pPr>
              <w:contextualSpacing/>
              <w:jc w:val="center"/>
            </w:pPr>
            <w:r w:rsidRPr="00761DB1">
              <w:t>20</w:t>
            </w:r>
          </w:p>
        </w:tc>
      </w:tr>
    </w:tbl>
    <w:p w14:paraId="7B2506A2" w14:textId="77777777" w:rsidR="006B44C4" w:rsidRPr="00761DB1" w:rsidRDefault="006B44C4" w:rsidP="00761DB1">
      <w:pPr>
        <w:contextualSpacing/>
        <w:rPr>
          <w:b/>
        </w:rPr>
      </w:pPr>
      <w:r w:rsidRPr="00761DB1">
        <w:rPr>
          <w:b/>
          <w:bCs/>
        </w:rPr>
        <w:t>CO</w:t>
      </w:r>
      <w:r w:rsidRPr="00761DB1">
        <w:rPr>
          <w:b/>
        </w:rPr>
        <w:t xml:space="preserve"> – COURSE OUTCOME</w:t>
      </w:r>
      <w:r w:rsidRPr="00761DB1">
        <w:rPr>
          <w:b/>
        </w:rPr>
        <w:tab/>
      </w:r>
      <w:r w:rsidRPr="00761DB1">
        <w:rPr>
          <w:b/>
        </w:rPr>
        <w:tab/>
      </w:r>
      <w:r w:rsidRPr="00761DB1">
        <w:rPr>
          <w:b/>
        </w:rPr>
        <w:tab/>
      </w:r>
      <w:r w:rsidRPr="00761DB1">
        <w:rPr>
          <w:b/>
        </w:rPr>
        <w:tab/>
      </w:r>
      <w:r w:rsidRPr="00761DB1">
        <w:rPr>
          <w:b/>
        </w:rPr>
        <w:tab/>
      </w:r>
      <w:r w:rsidRPr="00761DB1">
        <w:rPr>
          <w:b/>
          <w:bCs/>
        </w:rPr>
        <w:t>BL</w:t>
      </w:r>
      <w:r w:rsidRPr="00761DB1">
        <w:rPr>
          <w:b/>
        </w:rPr>
        <w:t xml:space="preserve"> – BLOOM’S LEVEL</w:t>
      </w:r>
    </w:p>
    <w:p w14:paraId="567C6C10" w14:textId="77777777" w:rsidR="006B44C4" w:rsidRPr="00761DB1" w:rsidRDefault="006B44C4" w:rsidP="00761DB1">
      <w:pPr>
        <w:contextualSpacing/>
      </w:pPr>
    </w:p>
    <w:tbl>
      <w:tblPr>
        <w:tblStyle w:val="TableGrid"/>
        <w:tblW w:w="10697" w:type="dxa"/>
        <w:tblInd w:w="-289" w:type="dxa"/>
        <w:tblLook w:val="04A0" w:firstRow="1" w:lastRow="0" w:firstColumn="1" w:lastColumn="0" w:noHBand="0" w:noVBand="1"/>
      </w:tblPr>
      <w:tblGrid>
        <w:gridCol w:w="935"/>
        <w:gridCol w:w="9762"/>
      </w:tblGrid>
      <w:tr w:rsidR="006B44C4" w:rsidRPr="00761DB1" w14:paraId="47194695" w14:textId="77777777" w:rsidTr="00A24BFA">
        <w:trPr>
          <w:trHeight w:val="277"/>
        </w:trPr>
        <w:tc>
          <w:tcPr>
            <w:tcW w:w="935" w:type="dxa"/>
          </w:tcPr>
          <w:p w14:paraId="7E4A7B59" w14:textId="77777777" w:rsidR="006B44C4" w:rsidRPr="00761DB1" w:rsidRDefault="006B44C4" w:rsidP="00761DB1">
            <w:pPr>
              <w:contextualSpacing/>
              <w:rPr>
                <w:b/>
              </w:rPr>
            </w:pPr>
          </w:p>
        </w:tc>
        <w:tc>
          <w:tcPr>
            <w:tcW w:w="9762" w:type="dxa"/>
          </w:tcPr>
          <w:p w14:paraId="0A6B07DC" w14:textId="77777777" w:rsidR="006B44C4" w:rsidRPr="00761DB1" w:rsidRDefault="006B44C4" w:rsidP="00761DB1">
            <w:pPr>
              <w:contextualSpacing/>
              <w:jc w:val="center"/>
              <w:rPr>
                <w:b/>
              </w:rPr>
            </w:pPr>
            <w:r w:rsidRPr="00761DB1">
              <w:rPr>
                <w:b/>
              </w:rPr>
              <w:t>COURSE OUTCOMES</w:t>
            </w:r>
          </w:p>
        </w:tc>
      </w:tr>
      <w:tr w:rsidR="006B44C4" w:rsidRPr="00761DB1" w14:paraId="52A0A764" w14:textId="77777777" w:rsidTr="00A24BFA">
        <w:trPr>
          <w:trHeight w:val="277"/>
        </w:trPr>
        <w:tc>
          <w:tcPr>
            <w:tcW w:w="935" w:type="dxa"/>
          </w:tcPr>
          <w:p w14:paraId="2FB59CCB" w14:textId="77777777" w:rsidR="006B44C4" w:rsidRPr="00761DB1" w:rsidRDefault="006B44C4" w:rsidP="00761DB1">
            <w:pPr>
              <w:contextualSpacing/>
            </w:pPr>
            <w:r w:rsidRPr="00761DB1">
              <w:t>CO1</w:t>
            </w:r>
          </w:p>
        </w:tc>
        <w:tc>
          <w:tcPr>
            <w:tcW w:w="9762" w:type="dxa"/>
          </w:tcPr>
          <w:p w14:paraId="654CE957" w14:textId="77777777" w:rsidR="006B44C4" w:rsidRPr="00761DB1" w:rsidRDefault="006B44C4" w:rsidP="00761DB1">
            <w:pPr>
              <w:contextualSpacing/>
              <w:jc w:val="both"/>
            </w:pPr>
            <w:r w:rsidRPr="00761DB1">
              <w:t xml:space="preserve">Remember the basics of all types of risks in business. </w:t>
            </w:r>
          </w:p>
        </w:tc>
      </w:tr>
      <w:tr w:rsidR="006B44C4" w:rsidRPr="00761DB1" w14:paraId="7DFC59B7" w14:textId="77777777" w:rsidTr="00A24BFA">
        <w:trPr>
          <w:trHeight w:val="277"/>
        </w:trPr>
        <w:tc>
          <w:tcPr>
            <w:tcW w:w="935" w:type="dxa"/>
          </w:tcPr>
          <w:p w14:paraId="784279AC" w14:textId="77777777" w:rsidR="006B44C4" w:rsidRPr="00761DB1" w:rsidRDefault="006B44C4" w:rsidP="00761DB1">
            <w:pPr>
              <w:contextualSpacing/>
            </w:pPr>
            <w:r w:rsidRPr="00761DB1">
              <w:t>CO2</w:t>
            </w:r>
          </w:p>
        </w:tc>
        <w:tc>
          <w:tcPr>
            <w:tcW w:w="9762" w:type="dxa"/>
          </w:tcPr>
          <w:p w14:paraId="2942AD3A" w14:textId="77777777" w:rsidR="006B44C4" w:rsidRPr="00761DB1" w:rsidRDefault="006B44C4" w:rsidP="00761DB1">
            <w:pPr>
              <w:contextualSpacing/>
              <w:jc w:val="both"/>
            </w:pPr>
            <w:r w:rsidRPr="00761DB1">
              <w:t>To understand   the Credit risk, Operational risk, market risk.</w:t>
            </w:r>
          </w:p>
        </w:tc>
      </w:tr>
      <w:tr w:rsidR="006B44C4" w:rsidRPr="00761DB1" w14:paraId="7EAF5B50" w14:textId="77777777" w:rsidTr="00A24BFA">
        <w:trPr>
          <w:trHeight w:val="277"/>
        </w:trPr>
        <w:tc>
          <w:tcPr>
            <w:tcW w:w="935" w:type="dxa"/>
          </w:tcPr>
          <w:p w14:paraId="550AC4E7" w14:textId="77777777" w:rsidR="006B44C4" w:rsidRPr="00761DB1" w:rsidRDefault="006B44C4" w:rsidP="00761DB1">
            <w:pPr>
              <w:contextualSpacing/>
            </w:pPr>
            <w:r w:rsidRPr="00761DB1">
              <w:t>CO3</w:t>
            </w:r>
          </w:p>
        </w:tc>
        <w:tc>
          <w:tcPr>
            <w:tcW w:w="9762" w:type="dxa"/>
          </w:tcPr>
          <w:p w14:paraId="1930C2D6" w14:textId="77777777" w:rsidR="006B44C4" w:rsidRPr="00761DB1" w:rsidRDefault="006B44C4" w:rsidP="00761DB1">
            <w:pPr>
              <w:contextualSpacing/>
              <w:jc w:val="both"/>
            </w:pPr>
            <w:r w:rsidRPr="00761DB1">
              <w:t>Apply the  approach to risk management through risk identification, risk measurement and risk management /or mitigation</w:t>
            </w:r>
          </w:p>
        </w:tc>
      </w:tr>
      <w:tr w:rsidR="006B44C4" w:rsidRPr="00761DB1" w14:paraId="48F1939A" w14:textId="77777777" w:rsidTr="00A24BFA">
        <w:trPr>
          <w:trHeight w:val="277"/>
        </w:trPr>
        <w:tc>
          <w:tcPr>
            <w:tcW w:w="935" w:type="dxa"/>
          </w:tcPr>
          <w:p w14:paraId="284F0885" w14:textId="77777777" w:rsidR="006B44C4" w:rsidRPr="00761DB1" w:rsidRDefault="006B44C4" w:rsidP="00761DB1">
            <w:pPr>
              <w:contextualSpacing/>
            </w:pPr>
            <w:r w:rsidRPr="00761DB1">
              <w:t>CO4</w:t>
            </w:r>
          </w:p>
        </w:tc>
        <w:tc>
          <w:tcPr>
            <w:tcW w:w="9762" w:type="dxa"/>
          </w:tcPr>
          <w:p w14:paraId="7B06A4EA" w14:textId="77777777" w:rsidR="006B44C4" w:rsidRPr="00761DB1" w:rsidRDefault="006B44C4" w:rsidP="00761DB1">
            <w:pPr>
              <w:contextualSpacing/>
              <w:jc w:val="both"/>
            </w:pPr>
            <w:r w:rsidRPr="00761DB1">
              <w:t xml:space="preserve">Analyze  the  risk in  Forex  business </w:t>
            </w:r>
          </w:p>
        </w:tc>
      </w:tr>
      <w:tr w:rsidR="006B44C4" w:rsidRPr="00761DB1" w14:paraId="386C0628" w14:textId="77777777" w:rsidTr="00A24BFA">
        <w:trPr>
          <w:trHeight w:val="277"/>
        </w:trPr>
        <w:tc>
          <w:tcPr>
            <w:tcW w:w="935" w:type="dxa"/>
          </w:tcPr>
          <w:p w14:paraId="76B858AD" w14:textId="77777777" w:rsidR="006B44C4" w:rsidRPr="00761DB1" w:rsidRDefault="006B44C4" w:rsidP="00761DB1">
            <w:pPr>
              <w:contextualSpacing/>
            </w:pPr>
            <w:r w:rsidRPr="00761DB1">
              <w:t>CO5</w:t>
            </w:r>
          </w:p>
        </w:tc>
        <w:tc>
          <w:tcPr>
            <w:tcW w:w="9762" w:type="dxa"/>
          </w:tcPr>
          <w:p w14:paraId="192EEDF8" w14:textId="77777777" w:rsidR="006B44C4" w:rsidRPr="00761DB1" w:rsidRDefault="006B44C4" w:rsidP="00761DB1">
            <w:pPr>
              <w:contextualSpacing/>
              <w:jc w:val="both"/>
            </w:pPr>
            <w:r w:rsidRPr="00761DB1">
              <w:t xml:space="preserve">Evaluate    Interest rate risks and the   measures to mitigate these risks. </w:t>
            </w:r>
          </w:p>
        </w:tc>
      </w:tr>
      <w:tr w:rsidR="006B44C4" w:rsidRPr="00761DB1" w14:paraId="094246A1" w14:textId="77777777" w:rsidTr="00A24BFA">
        <w:trPr>
          <w:trHeight w:val="277"/>
        </w:trPr>
        <w:tc>
          <w:tcPr>
            <w:tcW w:w="935" w:type="dxa"/>
          </w:tcPr>
          <w:p w14:paraId="2334F5D0" w14:textId="77777777" w:rsidR="006B44C4" w:rsidRPr="00761DB1" w:rsidRDefault="006B44C4" w:rsidP="00761DB1">
            <w:pPr>
              <w:contextualSpacing/>
            </w:pPr>
            <w:r w:rsidRPr="00761DB1">
              <w:t>CO6</w:t>
            </w:r>
          </w:p>
        </w:tc>
        <w:tc>
          <w:tcPr>
            <w:tcW w:w="9762" w:type="dxa"/>
          </w:tcPr>
          <w:p w14:paraId="41C6F8C4" w14:textId="77777777" w:rsidR="006B44C4" w:rsidRPr="00761DB1" w:rsidRDefault="006B44C4" w:rsidP="00761DB1">
            <w:pPr>
              <w:contextualSpacing/>
              <w:jc w:val="both"/>
            </w:pPr>
            <w:r w:rsidRPr="00761DB1">
              <w:t>Create  risk mitigation  measures in banks and  Insurance</w:t>
            </w:r>
          </w:p>
        </w:tc>
      </w:tr>
    </w:tbl>
    <w:p w14:paraId="4E9C56A5" w14:textId="77777777" w:rsidR="006B44C4" w:rsidRPr="00761DB1" w:rsidRDefault="006B44C4" w:rsidP="00761DB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B44C4" w:rsidRPr="00761DB1" w14:paraId="596ADCA1" w14:textId="77777777" w:rsidTr="00A24BFA">
        <w:trPr>
          <w:jc w:val="center"/>
        </w:trPr>
        <w:tc>
          <w:tcPr>
            <w:tcW w:w="10632" w:type="dxa"/>
            <w:gridSpan w:val="8"/>
          </w:tcPr>
          <w:p w14:paraId="5EB4CEB5" w14:textId="77777777" w:rsidR="006B44C4" w:rsidRPr="00761DB1" w:rsidRDefault="006B44C4" w:rsidP="00761DB1">
            <w:pPr>
              <w:contextualSpacing/>
              <w:jc w:val="center"/>
              <w:rPr>
                <w:b/>
              </w:rPr>
            </w:pPr>
            <w:r w:rsidRPr="00761DB1">
              <w:rPr>
                <w:b/>
              </w:rPr>
              <w:t>Assessment Pattern as per Bloom’s Taxonomy</w:t>
            </w:r>
          </w:p>
        </w:tc>
      </w:tr>
      <w:tr w:rsidR="006B44C4" w:rsidRPr="00761DB1" w14:paraId="7C582F49" w14:textId="77777777" w:rsidTr="00A24BFA">
        <w:trPr>
          <w:jc w:val="center"/>
        </w:trPr>
        <w:tc>
          <w:tcPr>
            <w:tcW w:w="1843" w:type="dxa"/>
          </w:tcPr>
          <w:p w14:paraId="739EF563" w14:textId="77777777" w:rsidR="006B44C4" w:rsidRPr="00761DB1" w:rsidRDefault="006B44C4" w:rsidP="00761DB1">
            <w:pPr>
              <w:contextualSpacing/>
              <w:jc w:val="center"/>
              <w:rPr>
                <w:bCs/>
              </w:rPr>
            </w:pPr>
            <w:r w:rsidRPr="00761DB1">
              <w:rPr>
                <w:bCs/>
              </w:rPr>
              <w:t>CO / P</w:t>
            </w:r>
          </w:p>
        </w:tc>
        <w:tc>
          <w:tcPr>
            <w:tcW w:w="1134" w:type="dxa"/>
          </w:tcPr>
          <w:p w14:paraId="3438BC32" w14:textId="77777777" w:rsidR="006B44C4" w:rsidRPr="00761DB1" w:rsidRDefault="006B44C4" w:rsidP="00761DB1">
            <w:pPr>
              <w:contextualSpacing/>
              <w:jc w:val="center"/>
            </w:pPr>
            <w:r w:rsidRPr="00761DB1">
              <w:t>R</w:t>
            </w:r>
          </w:p>
        </w:tc>
        <w:tc>
          <w:tcPr>
            <w:tcW w:w="1418" w:type="dxa"/>
          </w:tcPr>
          <w:p w14:paraId="7F988CEC" w14:textId="77777777" w:rsidR="006B44C4" w:rsidRPr="00761DB1" w:rsidRDefault="006B44C4" w:rsidP="00761DB1">
            <w:pPr>
              <w:contextualSpacing/>
              <w:jc w:val="center"/>
            </w:pPr>
            <w:r w:rsidRPr="00761DB1">
              <w:t>U</w:t>
            </w:r>
          </w:p>
        </w:tc>
        <w:tc>
          <w:tcPr>
            <w:tcW w:w="992" w:type="dxa"/>
          </w:tcPr>
          <w:p w14:paraId="1A6333DF" w14:textId="77777777" w:rsidR="006B44C4" w:rsidRPr="00761DB1" w:rsidRDefault="006B44C4" w:rsidP="00761DB1">
            <w:pPr>
              <w:contextualSpacing/>
              <w:jc w:val="center"/>
            </w:pPr>
            <w:r w:rsidRPr="00761DB1">
              <w:t>A</w:t>
            </w:r>
          </w:p>
        </w:tc>
        <w:tc>
          <w:tcPr>
            <w:tcW w:w="1276" w:type="dxa"/>
          </w:tcPr>
          <w:p w14:paraId="6AC9A87B" w14:textId="77777777" w:rsidR="006B44C4" w:rsidRPr="00761DB1" w:rsidRDefault="006B44C4" w:rsidP="00761DB1">
            <w:pPr>
              <w:contextualSpacing/>
              <w:jc w:val="center"/>
            </w:pPr>
            <w:r w:rsidRPr="00761DB1">
              <w:t>An</w:t>
            </w:r>
          </w:p>
        </w:tc>
        <w:tc>
          <w:tcPr>
            <w:tcW w:w="992" w:type="dxa"/>
          </w:tcPr>
          <w:p w14:paraId="555178E8" w14:textId="77777777" w:rsidR="006B44C4" w:rsidRPr="00761DB1" w:rsidRDefault="006B44C4" w:rsidP="00761DB1">
            <w:pPr>
              <w:contextualSpacing/>
              <w:jc w:val="center"/>
            </w:pPr>
            <w:r w:rsidRPr="00761DB1">
              <w:t>E</w:t>
            </w:r>
          </w:p>
        </w:tc>
        <w:tc>
          <w:tcPr>
            <w:tcW w:w="871" w:type="dxa"/>
          </w:tcPr>
          <w:p w14:paraId="319850CC" w14:textId="77777777" w:rsidR="006B44C4" w:rsidRPr="00761DB1" w:rsidRDefault="006B44C4" w:rsidP="00761DB1">
            <w:pPr>
              <w:contextualSpacing/>
              <w:jc w:val="center"/>
            </w:pPr>
            <w:r w:rsidRPr="00761DB1">
              <w:t>C</w:t>
            </w:r>
          </w:p>
        </w:tc>
        <w:tc>
          <w:tcPr>
            <w:tcW w:w="2106" w:type="dxa"/>
          </w:tcPr>
          <w:p w14:paraId="3B6066E5" w14:textId="77777777" w:rsidR="006B44C4" w:rsidRPr="00761DB1" w:rsidRDefault="006B44C4" w:rsidP="00761DB1">
            <w:pPr>
              <w:contextualSpacing/>
              <w:jc w:val="center"/>
            </w:pPr>
            <w:r w:rsidRPr="00761DB1">
              <w:t>Total</w:t>
            </w:r>
          </w:p>
        </w:tc>
      </w:tr>
      <w:tr w:rsidR="006B44C4" w:rsidRPr="00761DB1" w14:paraId="12CED799" w14:textId="77777777" w:rsidTr="00A24BFA">
        <w:trPr>
          <w:jc w:val="center"/>
        </w:trPr>
        <w:tc>
          <w:tcPr>
            <w:tcW w:w="1843" w:type="dxa"/>
          </w:tcPr>
          <w:p w14:paraId="5E1B0A64" w14:textId="77777777" w:rsidR="006B44C4" w:rsidRPr="00761DB1" w:rsidRDefault="006B44C4" w:rsidP="00761DB1">
            <w:pPr>
              <w:contextualSpacing/>
              <w:jc w:val="center"/>
            </w:pPr>
            <w:r w:rsidRPr="00761DB1">
              <w:t>CO1</w:t>
            </w:r>
          </w:p>
        </w:tc>
        <w:tc>
          <w:tcPr>
            <w:tcW w:w="1134" w:type="dxa"/>
          </w:tcPr>
          <w:p w14:paraId="4E6A765E" w14:textId="77777777" w:rsidR="006B44C4" w:rsidRPr="00761DB1" w:rsidRDefault="006B44C4" w:rsidP="00761DB1">
            <w:pPr>
              <w:contextualSpacing/>
              <w:jc w:val="center"/>
            </w:pPr>
          </w:p>
        </w:tc>
        <w:tc>
          <w:tcPr>
            <w:tcW w:w="1418" w:type="dxa"/>
          </w:tcPr>
          <w:p w14:paraId="654BDE65" w14:textId="77777777" w:rsidR="006B44C4" w:rsidRPr="00761DB1" w:rsidRDefault="006B44C4" w:rsidP="00761DB1">
            <w:pPr>
              <w:contextualSpacing/>
              <w:jc w:val="center"/>
            </w:pPr>
            <w:r w:rsidRPr="00761DB1">
              <w:t>10</w:t>
            </w:r>
          </w:p>
        </w:tc>
        <w:tc>
          <w:tcPr>
            <w:tcW w:w="992" w:type="dxa"/>
          </w:tcPr>
          <w:p w14:paraId="2A9FB843" w14:textId="77777777" w:rsidR="006B44C4" w:rsidRPr="00761DB1" w:rsidRDefault="006B44C4" w:rsidP="00761DB1">
            <w:pPr>
              <w:contextualSpacing/>
              <w:jc w:val="center"/>
            </w:pPr>
            <w:r w:rsidRPr="00761DB1">
              <w:t>10</w:t>
            </w:r>
          </w:p>
        </w:tc>
        <w:tc>
          <w:tcPr>
            <w:tcW w:w="1276" w:type="dxa"/>
          </w:tcPr>
          <w:p w14:paraId="4C6CA793" w14:textId="77777777" w:rsidR="006B44C4" w:rsidRPr="00761DB1" w:rsidRDefault="006B44C4" w:rsidP="00761DB1">
            <w:pPr>
              <w:contextualSpacing/>
              <w:jc w:val="center"/>
            </w:pPr>
          </w:p>
        </w:tc>
        <w:tc>
          <w:tcPr>
            <w:tcW w:w="992" w:type="dxa"/>
          </w:tcPr>
          <w:p w14:paraId="7F6585F2" w14:textId="77777777" w:rsidR="006B44C4" w:rsidRPr="00761DB1" w:rsidRDefault="006B44C4" w:rsidP="00761DB1">
            <w:pPr>
              <w:contextualSpacing/>
              <w:jc w:val="center"/>
            </w:pPr>
          </w:p>
        </w:tc>
        <w:tc>
          <w:tcPr>
            <w:tcW w:w="871" w:type="dxa"/>
          </w:tcPr>
          <w:p w14:paraId="74D0830E" w14:textId="77777777" w:rsidR="006B44C4" w:rsidRPr="00761DB1" w:rsidRDefault="006B44C4" w:rsidP="00761DB1">
            <w:pPr>
              <w:contextualSpacing/>
              <w:jc w:val="center"/>
            </w:pPr>
          </w:p>
        </w:tc>
        <w:tc>
          <w:tcPr>
            <w:tcW w:w="2106" w:type="dxa"/>
          </w:tcPr>
          <w:p w14:paraId="7E40B0E2" w14:textId="77777777" w:rsidR="006B44C4" w:rsidRPr="00761DB1" w:rsidRDefault="006B44C4" w:rsidP="00761DB1">
            <w:pPr>
              <w:contextualSpacing/>
              <w:jc w:val="center"/>
            </w:pPr>
            <w:r w:rsidRPr="00761DB1">
              <w:t>20</w:t>
            </w:r>
          </w:p>
        </w:tc>
      </w:tr>
      <w:tr w:rsidR="006B44C4" w:rsidRPr="00761DB1" w14:paraId="14455183" w14:textId="77777777" w:rsidTr="00A24BFA">
        <w:trPr>
          <w:jc w:val="center"/>
        </w:trPr>
        <w:tc>
          <w:tcPr>
            <w:tcW w:w="1843" w:type="dxa"/>
          </w:tcPr>
          <w:p w14:paraId="2431C80C" w14:textId="77777777" w:rsidR="006B44C4" w:rsidRPr="00761DB1" w:rsidRDefault="006B44C4" w:rsidP="00761DB1">
            <w:pPr>
              <w:contextualSpacing/>
              <w:jc w:val="center"/>
            </w:pPr>
            <w:r w:rsidRPr="00761DB1">
              <w:t>CO2</w:t>
            </w:r>
          </w:p>
        </w:tc>
        <w:tc>
          <w:tcPr>
            <w:tcW w:w="1134" w:type="dxa"/>
          </w:tcPr>
          <w:p w14:paraId="24D4486E" w14:textId="77777777" w:rsidR="006B44C4" w:rsidRPr="00761DB1" w:rsidRDefault="006B44C4" w:rsidP="00761DB1">
            <w:pPr>
              <w:contextualSpacing/>
              <w:jc w:val="center"/>
            </w:pPr>
          </w:p>
        </w:tc>
        <w:tc>
          <w:tcPr>
            <w:tcW w:w="1418" w:type="dxa"/>
          </w:tcPr>
          <w:p w14:paraId="7EEB7627" w14:textId="77777777" w:rsidR="006B44C4" w:rsidRPr="00761DB1" w:rsidRDefault="006B44C4" w:rsidP="00761DB1">
            <w:pPr>
              <w:contextualSpacing/>
              <w:jc w:val="center"/>
            </w:pPr>
            <w:r w:rsidRPr="00761DB1">
              <w:t>10</w:t>
            </w:r>
          </w:p>
        </w:tc>
        <w:tc>
          <w:tcPr>
            <w:tcW w:w="992" w:type="dxa"/>
          </w:tcPr>
          <w:p w14:paraId="2A20C056" w14:textId="77777777" w:rsidR="006B44C4" w:rsidRPr="00761DB1" w:rsidRDefault="006B44C4" w:rsidP="00761DB1">
            <w:pPr>
              <w:contextualSpacing/>
              <w:jc w:val="center"/>
            </w:pPr>
            <w:r w:rsidRPr="00761DB1">
              <w:t>30</w:t>
            </w:r>
          </w:p>
        </w:tc>
        <w:tc>
          <w:tcPr>
            <w:tcW w:w="1276" w:type="dxa"/>
          </w:tcPr>
          <w:p w14:paraId="457F7AFC" w14:textId="77777777" w:rsidR="006B44C4" w:rsidRPr="00761DB1" w:rsidRDefault="006B44C4" w:rsidP="00761DB1">
            <w:pPr>
              <w:contextualSpacing/>
              <w:jc w:val="center"/>
            </w:pPr>
            <w:r w:rsidRPr="00761DB1">
              <w:t>20</w:t>
            </w:r>
          </w:p>
        </w:tc>
        <w:tc>
          <w:tcPr>
            <w:tcW w:w="992" w:type="dxa"/>
          </w:tcPr>
          <w:p w14:paraId="469DE3EC" w14:textId="77777777" w:rsidR="006B44C4" w:rsidRPr="00761DB1" w:rsidRDefault="006B44C4" w:rsidP="00761DB1">
            <w:pPr>
              <w:contextualSpacing/>
              <w:jc w:val="center"/>
            </w:pPr>
          </w:p>
        </w:tc>
        <w:tc>
          <w:tcPr>
            <w:tcW w:w="871" w:type="dxa"/>
          </w:tcPr>
          <w:p w14:paraId="323DAE6D" w14:textId="77777777" w:rsidR="006B44C4" w:rsidRPr="00761DB1" w:rsidRDefault="006B44C4" w:rsidP="00761DB1">
            <w:pPr>
              <w:contextualSpacing/>
              <w:jc w:val="center"/>
            </w:pPr>
          </w:p>
        </w:tc>
        <w:tc>
          <w:tcPr>
            <w:tcW w:w="2106" w:type="dxa"/>
          </w:tcPr>
          <w:p w14:paraId="03594F56" w14:textId="77777777" w:rsidR="006B44C4" w:rsidRPr="00761DB1" w:rsidRDefault="006B44C4" w:rsidP="00761DB1">
            <w:pPr>
              <w:contextualSpacing/>
              <w:jc w:val="center"/>
            </w:pPr>
            <w:r w:rsidRPr="00761DB1">
              <w:t>60</w:t>
            </w:r>
          </w:p>
        </w:tc>
      </w:tr>
      <w:tr w:rsidR="006B44C4" w:rsidRPr="00761DB1" w14:paraId="35EBA4F7" w14:textId="77777777" w:rsidTr="00A24BFA">
        <w:trPr>
          <w:jc w:val="center"/>
        </w:trPr>
        <w:tc>
          <w:tcPr>
            <w:tcW w:w="1843" w:type="dxa"/>
          </w:tcPr>
          <w:p w14:paraId="4254DC11" w14:textId="77777777" w:rsidR="006B44C4" w:rsidRPr="00761DB1" w:rsidRDefault="006B44C4" w:rsidP="00761DB1">
            <w:pPr>
              <w:contextualSpacing/>
              <w:jc w:val="center"/>
            </w:pPr>
            <w:r w:rsidRPr="00761DB1">
              <w:t>CO3</w:t>
            </w:r>
          </w:p>
        </w:tc>
        <w:tc>
          <w:tcPr>
            <w:tcW w:w="1134" w:type="dxa"/>
          </w:tcPr>
          <w:p w14:paraId="4C8B4AF9" w14:textId="77777777" w:rsidR="006B44C4" w:rsidRPr="00761DB1" w:rsidRDefault="006B44C4" w:rsidP="00761DB1">
            <w:pPr>
              <w:contextualSpacing/>
              <w:jc w:val="center"/>
            </w:pPr>
          </w:p>
        </w:tc>
        <w:tc>
          <w:tcPr>
            <w:tcW w:w="1418" w:type="dxa"/>
          </w:tcPr>
          <w:p w14:paraId="16C80149" w14:textId="77777777" w:rsidR="006B44C4" w:rsidRPr="00761DB1" w:rsidRDefault="006B44C4" w:rsidP="00761DB1">
            <w:pPr>
              <w:contextualSpacing/>
              <w:jc w:val="center"/>
            </w:pPr>
          </w:p>
        </w:tc>
        <w:tc>
          <w:tcPr>
            <w:tcW w:w="992" w:type="dxa"/>
          </w:tcPr>
          <w:p w14:paraId="11E6044C" w14:textId="77777777" w:rsidR="006B44C4" w:rsidRPr="00761DB1" w:rsidRDefault="006B44C4" w:rsidP="00761DB1">
            <w:pPr>
              <w:contextualSpacing/>
              <w:jc w:val="center"/>
            </w:pPr>
          </w:p>
        </w:tc>
        <w:tc>
          <w:tcPr>
            <w:tcW w:w="1276" w:type="dxa"/>
          </w:tcPr>
          <w:p w14:paraId="403F829E" w14:textId="77777777" w:rsidR="006B44C4" w:rsidRPr="00761DB1" w:rsidRDefault="006B44C4" w:rsidP="00761DB1">
            <w:pPr>
              <w:contextualSpacing/>
              <w:jc w:val="center"/>
            </w:pPr>
            <w:r w:rsidRPr="00761DB1">
              <w:t>20</w:t>
            </w:r>
          </w:p>
        </w:tc>
        <w:tc>
          <w:tcPr>
            <w:tcW w:w="992" w:type="dxa"/>
          </w:tcPr>
          <w:p w14:paraId="5F82CB47" w14:textId="77777777" w:rsidR="006B44C4" w:rsidRPr="00761DB1" w:rsidRDefault="006B44C4" w:rsidP="00761DB1">
            <w:pPr>
              <w:contextualSpacing/>
              <w:jc w:val="center"/>
            </w:pPr>
          </w:p>
        </w:tc>
        <w:tc>
          <w:tcPr>
            <w:tcW w:w="871" w:type="dxa"/>
          </w:tcPr>
          <w:p w14:paraId="37BD4181" w14:textId="77777777" w:rsidR="006B44C4" w:rsidRPr="00761DB1" w:rsidRDefault="006B44C4" w:rsidP="00761DB1">
            <w:pPr>
              <w:contextualSpacing/>
              <w:jc w:val="center"/>
            </w:pPr>
          </w:p>
        </w:tc>
        <w:tc>
          <w:tcPr>
            <w:tcW w:w="2106" w:type="dxa"/>
          </w:tcPr>
          <w:p w14:paraId="7286BC1D" w14:textId="77777777" w:rsidR="006B44C4" w:rsidRPr="00761DB1" w:rsidRDefault="006B44C4" w:rsidP="00761DB1">
            <w:pPr>
              <w:contextualSpacing/>
              <w:jc w:val="center"/>
            </w:pPr>
            <w:r w:rsidRPr="00761DB1">
              <w:t>20</w:t>
            </w:r>
          </w:p>
        </w:tc>
      </w:tr>
      <w:tr w:rsidR="006B44C4" w:rsidRPr="00761DB1" w14:paraId="3F2A2DFC" w14:textId="77777777" w:rsidTr="00A24BFA">
        <w:trPr>
          <w:jc w:val="center"/>
        </w:trPr>
        <w:tc>
          <w:tcPr>
            <w:tcW w:w="1843" w:type="dxa"/>
          </w:tcPr>
          <w:p w14:paraId="2C245818" w14:textId="77777777" w:rsidR="006B44C4" w:rsidRPr="00761DB1" w:rsidRDefault="006B44C4" w:rsidP="00761DB1">
            <w:pPr>
              <w:contextualSpacing/>
              <w:jc w:val="center"/>
            </w:pPr>
            <w:r w:rsidRPr="00761DB1">
              <w:t>CO4</w:t>
            </w:r>
          </w:p>
        </w:tc>
        <w:tc>
          <w:tcPr>
            <w:tcW w:w="1134" w:type="dxa"/>
          </w:tcPr>
          <w:p w14:paraId="09546BAF" w14:textId="77777777" w:rsidR="006B44C4" w:rsidRPr="00761DB1" w:rsidRDefault="006B44C4" w:rsidP="00761DB1">
            <w:pPr>
              <w:contextualSpacing/>
              <w:jc w:val="center"/>
            </w:pPr>
            <w:r w:rsidRPr="00761DB1">
              <w:t>20</w:t>
            </w:r>
          </w:p>
        </w:tc>
        <w:tc>
          <w:tcPr>
            <w:tcW w:w="1418" w:type="dxa"/>
          </w:tcPr>
          <w:p w14:paraId="06B3DFAF" w14:textId="77777777" w:rsidR="006B44C4" w:rsidRPr="00761DB1" w:rsidRDefault="006B44C4" w:rsidP="00761DB1">
            <w:pPr>
              <w:contextualSpacing/>
              <w:jc w:val="center"/>
            </w:pPr>
          </w:p>
        </w:tc>
        <w:tc>
          <w:tcPr>
            <w:tcW w:w="992" w:type="dxa"/>
          </w:tcPr>
          <w:p w14:paraId="3D98FE83" w14:textId="77777777" w:rsidR="006B44C4" w:rsidRPr="00761DB1" w:rsidRDefault="006B44C4" w:rsidP="00761DB1">
            <w:pPr>
              <w:contextualSpacing/>
              <w:jc w:val="center"/>
            </w:pPr>
          </w:p>
        </w:tc>
        <w:tc>
          <w:tcPr>
            <w:tcW w:w="1276" w:type="dxa"/>
          </w:tcPr>
          <w:p w14:paraId="3168BB70" w14:textId="77777777" w:rsidR="006B44C4" w:rsidRPr="00761DB1" w:rsidRDefault="006B44C4" w:rsidP="00761DB1">
            <w:pPr>
              <w:contextualSpacing/>
              <w:jc w:val="center"/>
            </w:pPr>
          </w:p>
        </w:tc>
        <w:tc>
          <w:tcPr>
            <w:tcW w:w="992" w:type="dxa"/>
          </w:tcPr>
          <w:p w14:paraId="19EB74FB" w14:textId="77777777" w:rsidR="006B44C4" w:rsidRPr="00761DB1" w:rsidRDefault="006B44C4" w:rsidP="00761DB1">
            <w:pPr>
              <w:contextualSpacing/>
              <w:jc w:val="center"/>
            </w:pPr>
          </w:p>
        </w:tc>
        <w:tc>
          <w:tcPr>
            <w:tcW w:w="871" w:type="dxa"/>
          </w:tcPr>
          <w:p w14:paraId="78F38AFC" w14:textId="77777777" w:rsidR="006B44C4" w:rsidRPr="00761DB1" w:rsidRDefault="006B44C4" w:rsidP="00761DB1">
            <w:pPr>
              <w:contextualSpacing/>
              <w:jc w:val="center"/>
            </w:pPr>
          </w:p>
        </w:tc>
        <w:tc>
          <w:tcPr>
            <w:tcW w:w="2106" w:type="dxa"/>
          </w:tcPr>
          <w:p w14:paraId="3227E287" w14:textId="77777777" w:rsidR="006B44C4" w:rsidRPr="00761DB1" w:rsidRDefault="006B44C4" w:rsidP="00761DB1">
            <w:pPr>
              <w:contextualSpacing/>
              <w:jc w:val="center"/>
            </w:pPr>
            <w:r w:rsidRPr="00761DB1">
              <w:t>20</w:t>
            </w:r>
          </w:p>
        </w:tc>
      </w:tr>
      <w:tr w:rsidR="006B44C4" w:rsidRPr="00761DB1" w14:paraId="6275D352" w14:textId="77777777" w:rsidTr="00A24BFA">
        <w:trPr>
          <w:jc w:val="center"/>
        </w:trPr>
        <w:tc>
          <w:tcPr>
            <w:tcW w:w="1843" w:type="dxa"/>
          </w:tcPr>
          <w:p w14:paraId="5032E753" w14:textId="77777777" w:rsidR="006B44C4" w:rsidRPr="00761DB1" w:rsidRDefault="006B44C4" w:rsidP="00761DB1">
            <w:pPr>
              <w:contextualSpacing/>
              <w:jc w:val="center"/>
            </w:pPr>
            <w:r w:rsidRPr="00761DB1">
              <w:t>CO5</w:t>
            </w:r>
          </w:p>
        </w:tc>
        <w:tc>
          <w:tcPr>
            <w:tcW w:w="1134" w:type="dxa"/>
          </w:tcPr>
          <w:p w14:paraId="4BE13FA1" w14:textId="77777777" w:rsidR="006B44C4" w:rsidRPr="00761DB1" w:rsidRDefault="006B44C4" w:rsidP="00761DB1">
            <w:pPr>
              <w:contextualSpacing/>
              <w:jc w:val="center"/>
            </w:pPr>
            <w:r w:rsidRPr="00761DB1">
              <w:t>20</w:t>
            </w:r>
          </w:p>
        </w:tc>
        <w:tc>
          <w:tcPr>
            <w:tcW w:w="1418" w:type="dxa"/>
          </w:tcPr>
          <w:p w14:paraId="1B52F395" w14:textId="77777777" w:rsidR="006B44C4" w:rsidRPr="00761DB1" w:rsidRDefault="006B44C4" w:rsidP="00761DB1">
            <w:pPr>
              <w:contextualSpacing/>
              <w:jc w:val="center"/>
            </w:pPr>
          </w:p>
        </w:tc>
        <w:tc>
          <w:tcPr>
            <w:tcW w:w="992" w:type="dxa"/>
          </w:tcPr>
          <w:p w14:paraId="58576AC7" w14:textId="77777777" w:rsidR="006B44C4" w:rsidRPr="00761DB1" w:rsidRDefault="006B44C4" w:rsidP="00761DB1">
            <w:pPr>
              <w:contextualSpacing/>
              <w:jc w:val="center"/>
            </w:pPr>
          </w:p>
        </w:tc>
        <w:tc>
          <w:tcPr>
            <w:tcW w:w="1276" w:type="dxa"/>
          </w:tcPr>
          <w:p w14:paraId="2CA8315B" w14:textId="77777777" w:rsidR="006B44C4" w:rsidRPr="00761DB1" w:rsidRDefault="006B44C4" w:rsidP="00761DB1">
            <w:pPr>
              <w:contextualSpacing/>
              <w:jc w:val="center"/>
            </w:pPr>
            <w:r w:rsidRPr="00761DB1">
              <w:t>20</w:t>
            </w:r>
          </w:p>
        </w:tc>
        <w:tc>
          <w:tcPr>
            <w:tcW w:w="992" w:type="dxa"/>
          </w:tcPr>
          <w:p w14:paraId="4B7A3A76" w14:textId="77777777" w:rsidR="006B44C4" w:rsidRPr="00761DB1" w:rsidRDefault="006B44C4" w:rsidP="00761DB1">
            <w:pPr>
              <w:contextualSpacing/>
              <w:jc w:val="center"/>
            </w:pPr>
          </w:p>
        </w:tc>
        <w:tc>
          <w:tcPr>
            <w:tcW w:w="871" w:type="dxa"/>
          </w:tcPr>
          <w:p w14:paraId="2B21A8DF" w14:textId="77777777" w:rsidR="006B44C4" w:rsidRPr="00761DB1" w:rsidRDefault="006B44C4" w:rsidP="00761DB1">
            <w:pPr>
              <w:contextualSpacing/>
              <w:jc w:val="center"/>
            </w:pPr>
          </w:p>
        </w:tc>
        <w:tc>
          <w:tcPr>
            <w:tcW w:w="2106" w:type="dxa"/>
          </w:tcPr>
          <w:p w14:paraId="45582AFC" w14:textId="77777777" w:rsidR="006B44C4" w:rsidRPr="00761DB1" w:rsidRDefault="006B44C4" w:rsidP="00761DB1">
            <w:pPr>
              <w:contextualSpacing/>
              <w:jc w:val="center"/>
            </w:pPr>
            <w:r w:rsidRPr="00761DB1">
              <w:t>40</w:t>
            </w:r>
          </w:p>
        </w:tc>
      </w:tr>
      <w:tr w:rsidR="006B44C4" w:rsidRPr="00761DB1" w14:paraId="5F949779" w14:textId="77777777" w:rsidTr="00A24BFA">
        <w:trPr>
          <w:jc w:val="center"/>
        </w:trPr>
        <w:tc>
          <w:tcPr>
            <w:tcW w:w="1843" w:type="dxa"/>
          </w:tcPr>
          <w:p w14:paraId="5D38DF75" w14:textId="77777777" w:rsidR="006B44C4" w:rsidRPr="00761DB1" w:rsidRDefault="006B44C4" w:rsidP="00761DB1">
            <w:pPr>
              <w:contextualSpacing/>
              <w:jc w:val="center"/>
            </w:pPr>
            <w:r w:rsidRPr="00761DB1">
              <w:t>CO6</w:t>
            </w:r>
          </w:p>
        </w:tc>
        <w:tc>
          <w:tcPr>
            <w:tcW w:w="1134" w:type="dxa"/>
          </w:tcPr>
          <w:p w14:paraId="69E17035" w14:textId="77777777" w:rsidR="006B44C4" w:rsidRPr="00761DB1" w:rsidRDefault="006B44C4" w:rsidP="00761DB1">
            <w:pPr>
              <w:contextualSpacing/>
              <w:jc w:val="center"/>
            </w:pPr>
          </w:p>
        </w:tc>
        <w:tc>
          <w:tcPr>
            <w:tcW w:w="1418" w:type="dxa"/>
          </w:tcPr>
          <w:p w14:paraId="089A7FE4" w14:textId="77777777" w:rsidR="006B44C4" w:rsidRPr="00761DB1" w:rsidRDefault="006B44C4" w:rsidP="00761DB1">
            <w:pPr>
              <w:contextualSpacing/>
              <w:jc w:val="center"/>
            </w:pPr>
          </w:p>
        </w:tc>
        <w:tc>
          <w:tcPr>
            <w:tcW w:w="992" w:type="dxa"/>
          </w:tcPr>
          <w:p w14:paraId="2A29111E" w14:textId="77777777" w:rsidR="006B44C4" w:rsidRPr="00761DB1" w:rsidRDefault="006B44C4" w:rsidP="00761DB1">
            <w:pPr>
              <w:contextualSpacing/>
              <w:jc w:val="center"/>
            </w:pPr>
          </w:p>
        </w:tc>
        <w:tc>
          <w:tcPr>
            <w:tcW w:w="1276" w:type="dxa"/>
          </w:tcPr>
          <w:p w14:paraId="048263B9" w14:textId="77777777" w:rsidR="006B44C4" w:rsidRPr="00761DB1" w:rsidRDefault="006B44C4" w:rsidP="00761DB1">
            <w:pPr>
              <w:contextualSpacing/>
              <w:jc w:val="center"/>
            </w:pPr>
            <w:r w:rsidRPr="00761DB1">
              <w:t>20</w:t>
            </w:r>
          </w:p>
        </w:tc>
        <w:tc>
          <w:tcPr>
            <w:tcW w:w="992" w:type="dxa"/>
          </w:tcPr>
          <w:p w14:paraId="1938700C" w14:textId="77777777" w:rsidR="006B44C4" w:rsidRPr="00761DB1" w:rsidRDefault="006B44C4" w:rsidP="00761DB1">
            <w:pPr>
              <w:contextualSpacing/>
              <w:jc w:val="center"/>
            </w:pPr>
          </w:p>
        </w:tc>
        <w:tc>
          <w:tcPr>
            <w:tcW w:w="871" w:type="dxa"/>
          </w:tcPr>
          <w:p w14:paraId="252F4CE9" w14:textId="77777777" w:rsidR="006B44C4" w:rsidRPr="00761DB1" w:rsidRDefault="006B44C4" w:rsidP="00761DB1">
            <w:pPr>
              <w:contextualSpacing/>
              <w:jc w:val="center"/>
            </w:pPr>
          </w:p>
        </w:tc>
        <w:tc>
          <w:tcPr>
            <w:tcW w:w="2106" w:type="dxa"/>
          </w:tcPr>
          <w:p w14:paraId="22A6443D" w14:textId="77777777" w:rsidR="006B44C4" w:rsidRPr="00761DB1" w:rsidRDefault="006B44C4" w:rsidP="00761DB1">
            <w:pPr>
              <w:contextualSpacing/>
              <w:jc w:val="center"/>
            </w:pPr>
            <w:r w:rsidRPr="00761DB1">
              <w:t>20</w:t>
            </w:r>
          </w:p>
        </w:tc>
      </w:tr>
      <w:tr w:rsidR="006B44C4" w:rsidRPr="00761DB1" w14:paraId="328E4DF5" w14:textId="77777777" w:rsidTr="00A24BFA">
        <w:trPr>
          <w:jc w:val="center"/>
        </w:trPr>
        <w:tc>
          <w:tcPr>
            <w:tcW w:w="1843" w:type="dxa"/>
          </w:tcPr>
          <w:p w14:paraId="6283E974" w14:textId="77777777" w:rsidR="006B44C4" w:rsidRPr="00761DB1" w:rsidRDefault="006B44C4" w:rsidP="00761DB1">
            <w:pPr>
              <w:contextualSpacing/>
              <w:jc w:val="center"/>
            </w:pPr>
          </w:p>
        </w:tc>
        <w:tc>
          <w:tcPr>
            <w:tcW w:w="1134" w:type="dxa"/>
          </w:tcPr>
          <w:p w14:paraId="799FE193" w14:textId="77777777" w:rsidR="006B44C4" w:rsidRPr="00761DB1" w:rsidRDefault="006B44C4" w:rsidP="00761DB1">
            <w:pPr>
              <w:contextualSpacing/>
              <w:jc w:val="center"/>
            </w:pPr>
            <w:r w:rsidRPr="00761DB1">
              <w:t>40</w:t>
            </w:r>
          </w:p>
        </w:tc>
        <w:tc>
          <w:tcPr>
            <w:tcW w:w="1418" w:type="dxa"/>
          </w:tcPr>
          <w:p w14:paraId="059DCDD3" w14:textId="77777777" w:rsidR="006B44C4" w:rsidRPr="00761DB1" w:rsidRDefault="006B44C4" w:rsidP="00761DB1">
            <w:pPr>
              <w:contextualSpacing/>
              <w:jc w:val="center"/>
            </w:pPr>
            <w:r w:rsidRPr="00761DB1">
              <w:t>20</w:t>
            </w:r>
          </w:p>
        </w:tc>
        <w:tc>
          <w:tcPr>
            <w:tcW w:w="992" w:type="dxa"/>
          </w:tcPr>
          <w:p w14:paraId="11EDD03A" w14:textId="77777777" w:rsidR="006B44C4" w:rsidRPr="00761DB1" w:rsidRDefault="006B44C4" w:rsidP="00761DB1">
            <w:pPr>
              <w:contextualSpacing/>
              <w:jc w:val="center"/>
            </w:pPr>
            <w:r w:rsidRPr="00761DB1">
              <w:t>40</w:t>
            </w:r>
          </w:p>
        </w:tc>
        <w:tc>
          <w:tcPr>
            <w:tcW w:w="1276" w:type="dxa"/>
          </w:tcPr>
          <w:p w14:paraId="6B59F9DD" w14:textId="77777777" w:rsidR="006B44C4" w:rsidRPr="00761DB1" w:rsidRDefault="006B44C4" w:rsidP="00761DB1">
            <w:pPr>
              <w:contextualSpacing/>
              <w:jc w:val="center"/>
            </w:pPr>
            <w:r w:rsidRPr="00761DB1">
              <w:t>80</w:t>
            </w:r>
          </w:p>
        </w:tc>
        <w:tc>
          <w:tcPr>
            <w:tcW w:w="992" w:type="dxa"/>
          </w:tcPr>
          <w:p w14:paraId="75D38759" w14:textId="77777777" w:rsidR="006B44C4" w:rsidRPr="00761DB1" w:rsidRDefault="006B44C4" w:rsidP="00761DB1">
            <w:pPr>
              <w:contextualSpacing/>
              <w:jc w:val="center"/>
            </w:pPr>
          </w:p>
        </w:tc>
        <w:tc>
          <w:tcPr>
            <w:tcW w:w="871" w:type="dxa"/>
          </w:tcPr>
          <w:p w14:paraId="4EFC491B" w14:textId="77777777" w:rsidR="006B44C4" w:rsidRPr="00761DB1" w:rsidRDefault="006B44C4" w:rsidP="00761DB1">
            <w:pPr>
              <w:contextualSpacing/>
              <w:jc w:val="center"/>
            </w:pPr>
          </w:p>
        </w:tc>
        <w:tc>
          <w:tcPr>
            <w:tcW w:w="2106" w:type="dxa"/>
          </w:tcPr>
          <w:p w14:paraId="3F8D80AD" w14:textId="77777777" w:rsidR="006B44C4" w:rsidRPr="00761DB1" w:rsidRDefault="006B44C4" w:rsidP="00761DB1">
            <w:pPr>
              <w:contextualSpacing/>
              <w:jc w:val="center"/>
              <w:rPr>
                <w:bCs/>
              </w:rPr>
            </w:pPr>
            <w:r w:rsidRPr="00761DB1">
              <w:rPr>
                <w:bCs/>
                <w:color w:val="000000" w:themeColor="text1"/>
              </w:rPr>
              <w:t>180</w:t>
            </w:r>
          </w:p>
        </w:tc>
      </w:tr>
    </w:tbl>
    <w:p w14:paraId="18517311" w14:textId="77777777" w:rsidR="006B44C4" w:rsidRPr="00761DB1" w:rsidRDefault="006B44C4" w:rsidP="00761DB1">
      <w:pPr>
        <w:contextualSpacing/>
      </w:pPr>
    </w:p>
    <w:p w14:paraId="38D55FC8" w14:textId="77777777" w:rsidR="00544C89" w:rsidRPr="00A42FAE" w:rsidRDefault="00544C89" w:rsidP="000E2513">
      <w:pPr>
        <w:contextualSpacing/>
      </w:pPr>
      <w:bookmarkStart w:id="18" w:name="_GoBack"/>
      <w:bookmarkEnd w:id="18"/>
    </w:p>
    <w:sectPr w:rsidR="00544C89" w:rsidRPr="00A42FAE" w:rsidSect="00A42FAE">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D1E53" w14:textId="77777777" w:rsidR="008C2B67" w:rsidRDefault="008C2B67" w:rsidP="0045172E">
      <w:r>
        <w:separator/>
      </w:r>
    </w:p>
  </w:endnote>
  <w:endnote w:type="continuationSeparator" w:id="0">
    <w:p w14:paraId="1BCBCC99" w14:textId="77777777" w:rsidR="008C2B67" w:rsidRDefault="008C2B6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C129F" w14:textId="77777777" w:rsidR="008C2B67" w:rsidRDefault="008C2B67" w:rsidP="0045172E">
      <w:r>
        <w:separator/>
      </w:r>
    </w:p>
  </w:footnote>
  <w:footnote w:type="continuationSeparator" w:id="0">
    <w:p w14:paraId="18F4B71F" w14:textId="77777777" w:rsidR="008C2B67" w:rsidRDefault="008C2B6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660B"/>
    <w:multiLevelType w:val="hybridMultilevel"/>
    <w:tmpl w:val="0F30FD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53098"/>
    <w:multiLevelType w:val="hybridMultilevel"/>
    <w:tmpl w:val="CAB2885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413ED"/>
    <w:multiLevelType w:val="hybridMultilevel"/>
    <w:tmpl w:val="31F04B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76321C"/>
    <w:multiLevelType w:val="hybridMultilevel"/>
    <w:tmpl w:val="A77E3C8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A2052"/>
    <w:multiLevelType w:val="hybridMultilevel"/>
    <w:tmpl w:val="64E40136"/>
    <w:lvl w:ilvl="0" w:tplc="1832B32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0E37C7C"/>
    <w:multiLevelType w:val="hybridMultilevel"/>
    <w:tmpl w:val="3B12AD74"/>
    <w:lvl w:ilvl="0" w:tplc="6302BBB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22D7710"/>
    <w:multiLevelType w:val="hybridMultilevel"/>
    <w:tmpl w:val="F10AB3C2"/>
    <w:lvl w:ilvl="0" w:tplc="D1380B96">
      <w:start w:val="1"/>
      <w:numFmt w:val="lowerRoman"/>
      <w:lvlText w:val="%1."/>
      <w:lvlJc w:val="left"/>
      <w:pPr>
        <w:ind w:left="1187" w:hanging="721"/>
        <w:jc w:val="left"/>
      </w:pPr>
      <w:rPr>
        <w:rFonts w:ascii="Times New Roman" w:eastAsia="Times New Roman" w:hAnsi="Times New Roman" w:cs="Times New Roman" w:hint="default"/>
        <w:spacing w:val="-10"/>
        <w:w w:val="100"/>
        <w:sz w:val="24"/>
        <w:szCs w:val="24"/>
        <w:lang w:val="en-US" w:eastAsia="en-US" w:bidi="ar-SA"/>
      </w:rPr>
    </w:lvl>
    <w:lvl w:ilvl="1" w:tplc="FA4E3110">
      <w:numFmt w:val="bullet"/>
      <w:lvlText w:val="•"/>
      <w:lvlJc w:val="left"/>
      <w:pPr>
        <w:ind w:left="1793" w:hanging="721"/>
      </w:pPr>
      <w:rPr>
        <w:rFonts w:hint="default"/>
        <w:lang w:val="en-US" w:eastAsia="en-US" w:bidi="ar-SA"/>
      </w:rPr>
    </w:lvl>
    <w:lvl w:ilvl="2" w:tplc="8BE692EC">
      <w:numFmt w:val="bullet"/>
      <w:lvlText w:val="•"/>
      <w:lvlJc w:val="left"/>
      <w:pPr>
        <w:ind w:left="2406" w:hanging="721"/>
      </w:pPr>
      <w:rPr>
        <w:rFonts w:hint="default"/>
        <w:lang w:val="en-US" w:eastAsia="en-US" w:bidi="ar-SA"/>
      </w:rPr>
    </w:lvl>
    <w:lvl w:ilvl="3" w:tplc="01F8F366">
      <w:numFmt w:val="bullet"/>
      <w:lvlText w:val="•"/>
      <w:lvlJc w:val="left"/>
      <w:pPr>
        <w:ind w:left="3019" w:hanging="721"/>
      </w:pPr>
      <w:rPr>
        <w:rFonts w:hint="default"/>
        <w:lang w:val="en-US" w:eastAsia="en-US" w:bidi="ar-SA"/>
      </w:rPr>
    </w:lvl>
    <w:lvl w:ilvl="4" w:tplc="179867B0">
      <w:numFmt w:val="bullet"/>
      <w:lvlText w:val="•"/>
      <w:lvlJc w:val="left"/>
      <w:pPr>
        <w:ind w:left="3633" w:hanging="721"/>
      </w:pPr>
      <w:rPr>
        <w:rFonts w:hint="default"/>
        <w:lang w:val="en-US" w:eastAsia="en-US" w:bidi="ar-SA"/>
      </w:rPr>
    </w:lvl>
    <w:lvl w:ilvl="5" w:tplc="509E1CEA">
      <w:numFmt w:val="bullet"/>
      <w:lvlText w:val="•"/>
      <w:lvlJc w:val="left"/>
      <w:pPr>
        <w:ind w:left="4246" w:hanging="721"/>
      </w:pPr>
      <w:rPr>
        <w:rFonts w:hint="default"/>
        <w:lang w:val="en-US" w:eastAsia="en-US" w:bidi="ar-SA"/>
      </w:rPr>
    </w:lvl>
    <w:lvl w:ilvl="6" w:tplc="C50634FC">
      <w:numFmt w:val="bullet"/>
      <w:lvlText w:val="•"/>
      <w:lvlJc w:val="left"/>
      <w:pPr>
        <w:ind w:left="4859" w:hanging="721"/>
      </w:pPr>
      <w:rPr>
        <w:rFonts w:hint="default"/>
        <w:lang w:val="en-US" w:eastAsia="en-US" w:bidi="ar-SA"/>
      </w:rPr>
    </w:lvl>
    <w:lvl w:ilvl="7" w:tplc="0D8AB02C">
      <w:numFmt w:val="bullet"/>
      <w:lvlText w:val="•"/>
      <w:lvlJc w:val="left"/>
      <w:pPr>
        <w:ind w:left="5473" w:hanging="721"/>
      </w:pPr>
      <w:rPr>
        <w:rFonts w:hint="default"/>
        <w:lang w:val="en-US" w:eastAsia="en-US" w:bidi="ar-SA"/>
      </w:rPr>
    </w:lvl>
    <w:lvl w:ilvl="8" w:tplc="F496CD5A">
      <w:numFmt w:val="bullet"/>
      <w:lvlText w:val="•"/>
      <w:lvlJc w:val="left"/>
      <w:pPr>
        <w:ind w:left="6086" w:hanging="721"/>
      </w:pPr>
      <w:rPr>
        <w:rFonts w:hint="default"/>
        <w:lang w:val="en-US" w:eastAsia="en-US" w:bidi="ar-SA"/>
      </w:rPr>
    </w:lvl>
  </w:abstractNum>
  <w:abstractNum w:abstractNumId="7">
    <w:nsid w:val="130D086A"/>
    <w:multiLevelType w:val="hybridMultilevel"/>
    <w:tmpl w:val="9E081052"/>
    <w:lvl w:ilvl="0" w:tplc="5864621A">
      <w:start w:val="1"/>
      <w:numFmt w:val="decimal"/>
      <w:lvlText w:val="%1)"/>
      <w:lvlJc w:val="left"/>
      <w:pPr>
        <w:ind w:left="644"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4BF24DF"/>
    <w:multiLevelType w:val="hybridMultilevel"/>
    <w:tmpl w:val="FBB291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925E2F"/>
    <w:multiLevelType w:val="hybridMultilevel"/>
    <w:tmpl w:val="6FB04BBC"/>
    <w:lvl w:ilvl="0" w:tplc="BB401C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87C0B10"/>
    <w:multiLevelType w:val="hybridMultilevel"/>
    <w:tmpl w:val="3B54533E"/>
    <w:lvl w:ilvl="0" w:tplc="BFD62F26">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1A822F40"/>
    <w:multiLevelType w:val="hybridMultilevel"/>
    <w:tmpl w:val="0F7C48B0"/>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AB014AF"/>
    <w:multiLevelType w:val="hybridMultilevel"/>
    <w:tmpl w:val="D0E8E8B2"/>
    <w:lvl w:ilvl="0" w:tplc="40090017">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AB13277"/>
    <w:multiLevelType w:val="hybridMultilevel"/>
    <w:tmpl w:val="231AE0C4"/>
    <w:lvl w:ilvl="0" w:tplc="D9F8803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6506EF"/>
    <w:multiLevelType w:val="hybridMultilevel"/>
    <w:tmpl w:val="2EACD7D0"/>
    <w:lvl w:ilvl="0" w:tplc="BD2602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FE68B4"/>
    <w:multiLevelType w:val="hybridMultilevel"/>
    <w:tmpl w:val="3B1AA5C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DFF7684"/>
    <w:multiLevelType w:val="hybridMultilevel"/>
    <w:tmpl w:val="14E4C6E8"/>
    <w:lvl w:ilvl="0" w:tplc="67CA3E2E">
      <w:start w:val="1"/>
      <w:numFmt w:val="lowerRoman"/>
      <w:lvlText w:val="%1."/>
      <w:lvlJc w:val="left"/>
      <w:pPr>
        <w:ind w:left="1187" w:hanging="721"/>
        <w:jc w:val="left"/>
      </w:pPr>
      <w:rPr>
        <w:rFonts w:ascii="Times New Roman" w:eastAsia="Times New Roman" w:hAnsi="Times New Roman" w:cs="Times New Roman" w:hint="default"/>
        <w:spacing w:val="-10"/>
        <w:w w:val="100"/>
        <w:sz w:val="24"/>
        <w:szCs w:val="24"/>
        <w:lang w:val="en-US" w:eastAsia="en-US" w:bidi="ar-SA"/>
      </w:rPr>
    </w:lvl>
    <w:lvl w:ilvl="1" w:tplc="C5E689EC">
      <w:numFmt w:val="bullet"/>
      <w:lvlText w:val="•"/>
      <w:lvlJc w:val="left"/>
      <w:pPr>
        <w:ind w:left="1793" w:hanging="721"/>
      </w:pPr>
      <w:rPr>
        <w:rFonts w:hint="default"/>
        <w:lang w:val="en-US" w:eastAsia="en-US" w:bidi="ar-SA"/>
      </w:rPr>
    </w:lvl>
    <w:lvl w:ilvl="2" w:tplc="91FAC09A">
      <w:numFmt w:val="bullet"/>
      <w:lvlText w:val="•"/>
      <w:lvlJc w:val="left"/>
      <w:pPr>
        <w:ind w:left="2406" w:hanging="721"/>
      </w:pPr>
      <w:rPr>
        <w:rFonts w:hint="default"/>
        <w:lang w:val="en-US" w:eastAsia="en-US" w:bidi="ar-SA"/>
      </w:rPr>
    </w:lvl>
    <w:lvl w:ilvl="3" w:tplc="69CE6FD0">
      <w:numFmt w:val="bullet"/>
      <w:lvlText w:val="•"/>
      <w:lvlJc w:val="left"/>
      <w:pPr>
        <w:ind w:left="3019" w:hanging="721"/>
      </w:pPr>
      <w:rPr>
        <w:rFonts w:hint="default"/>
        <w:lang w:val="en-US" w:eastAsia="en-US" w:bidi="ar-SA"/>
      </w:rPr>
    </w:lvl>
    <w:lvl w:ilvl="4" w:tplc="DB1E9354">
      <w:numFmt w:val="bullet"/>
      <w:lvlText w:val="•"/>
      <w:lvlJc w:val="left"/>
      <w:pPr>
        <w:ind w:left="3633" w:hanging="721"/>
      </w:pPr>
      <w:rPr>
        <w:rFonts w:hint="default"/>
        <w:lang w:val="en-US" w:eastAsia="en-US" w:bidi="ar-SA"/>
      </w:rPr>
    </w:lvl>
    <w:lvl w:ilvl="5" w:tplc="7528F950">
      <w:numFmt w:val="bullet"/>
      <w:lvlText w:val="•"/>
      <w:lvlJc w:val="left"/>
      <w:pPr>
        <w:ind w:left="4246" w:hanging="721"/>
      </w:pPr>
      <w:rPr>
        <w:rFonts w:hint="default"/>
        <w:lang w:val="en-US" w:eastAsia="en-US" w:bidi="ar-SA"/>
      </w:rPr>
    </w:lvl>
    <w:lvl w:ilvl="6" w:tplc="2BC6CC30">
      <w:numFmt w:val="bullet"/>
      <w:lvlText w:val="•"/>
      <w:lvlJc w:val="left"/>
      <w:pPr>
        <w:ind w:left="4859" w:hanging="721"/>
      </w:pPr>
      <w:rPr>
        <w:rFonts w:hint="default"/>
        <w:lang w:val="en-US" w:eastAsia="en-US" w:bidi="ar-SA"/>
      </w:rPr>
    </w:lvl>
    <w:lvl w:ilvl="7" w:tplc="FADA07FC">
      <w:numFmt w:val="bullet"/>
      <w:lvlText w:val="•"/>
      <w:lvlJc w:val="left"/>
      <w:pPr>
        <w:ind w:left="5473" w:hanging="721"/>
      </w:pPr>
      <w:rPr>
        <w:rFonts w:hint="default"/>
        <w:lang w:val="en-US" w:eastAsia="en-US" w:bidi="ar-SA"/>
      </w:rPr>
    </w:lvl>
    <w:lvl w:ilvl="8" w:tplc="92A0AE06">
      <w:numFmt w:val="bullet"/>
      <w:lvlText w:val="•"/>
      <w:lvlJc w:val="left"/>
      <w:pPr>
        <w:ind w:left="6086" w:hanging="721"/>
      </w:pPr>
      <w:rPr>
        <w:rFonts w:hint="default"/>
        <w:lang w:val="en-US" w:eastAsia="en-US" w:bidi="ar-SA"/>
      </w:rPr>
    </w:lvl>
  </w:abstractNum>
  <w:abstractNum w:abstractNumId="17">
    <w:nsid w:val="20871AF4"/>
    <w:multiLevelType w:val="hybridMultilevel"/>
    <w:tmpl w:val="C8747E8A"/>
    <w:lvl w:ilvl="0" w:tplc="40821F4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0964E21"/>
    <w:multiLevelType w:val="hybridMultilevel"/>
    <w:tmpl w:val="1FFEBD3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3470A8D"/>
    <w:multiLevelType w:val="hybridMultilevel"/>
    <w:tmpl w:val="D2D82A24"/>
    <w:lvl w:ilvl="0" w:tplc="FD902328">
      <w:start w:val="1"/>
      <w:numFmt w:val="lowerRoman"/>
      <w:lvlText w:val="%1."/>
      <w:lvlJc w:val="left"/>
      <w:pPr>
        <w:ind w:left="1187" w:hanging="721"/>
        <w:jc w:val="left"/>
      </w:pPr>
      <w:rPr>
        <w:rFonts w:ascii="Times New Roman" w:eastAsia="Times New Roman" w:hAnsi="Times New Roman" w:cs="Times New Roman" w:hint="default"/>
        <w:spacing w:val="-10"/>
        <w:w w:val="100"/>
        <w:sz w:val="24"/>
        <w:szCs w:val="24"/>
        <w:lang w:val="en-US" w:eastAsia="en-US" w:bidi="ar-SA"/>
      </w:rPr>
    </w:lvl>
    <w:lvl w:ilvl="1" w:tplc="3FE811A2">
      <w:numFmt w:val="bullet"/>
      <w:lvlText w:val="•"/>
      <w:lvlJc w:val="left"/>
      <w:pPr>
        <w:ind w:left="1793" w:hanging="721"/>
      </w:pPr>
      <w:rPr>
        <w:rFonts w:hint="default"/>
        <w:lang w:val="en-US" w:eastAsia="en-US" w:bidi="ar-SA"/>
      </w:rPr>
    </w:lvl>
    <w:lvl w:ilvl="2" w:tplc="B39C15C0">
      <w:numFmt w:val="bullet"/>
      <w:lvlText w:val="•"/>
      <w:lvlJc w:val="left"/>
      <w:pPr>
        <w:ind w:left="2406" w:hanging="721"/>
      </w:pPr>
      <w:rPr>
        <w:rFonts w:hint="default"/>
        <w:lang w:val="en-US" w:eastAsia="en-US" w:bidi="ar-SA"/>
      </w:rPr>
    </w:lvl>
    <w:lvl w:ilvl="3" w:tplc="B672CD64">
      <w:numFmt w:val="bullet"/>
      <w:lvlText w:val="•"/>
      <w:lvlJc w:val="left"/>
      <w:pPr>
        <w:ind w:left="3019" w:hanging="721"/>
      </w:pPr>
      <w:rPr>
        <w:rFonts w:hint="default"/>
        <w:lang w:val="en-US" w:eastAsia="en-US" w:bidi="ar-SA"/>
      </w:rPr>
    </w:lvl>
    <w:lvl w:ilvl="4" w:tplc="1EEA7B08">
      <w:numFmt w:val="bullet"/>
      <w:lvlText w:val="•"/>
      <w:lvlJc w:val="left"/>
      <w:pPr>
        <w:ind w:left="3633" w:hanging="721"/>
      </w:pPr>
      <w:rPr>
        <w:rFonts w:hint="default"/>
        <w:lang w:val="en-US" w:eastAsia="en-US" w:bidi="ar-SA"/>
      </w:rPr>
    </w:lvl>
    <w:lvl w:ilvl="5" w:tplc="87066D56">
      <w:numFmt w:val="bullet"/>
      <w:lvlText w:val="•"/>
      <w:lvlJc w:val="left"/>
      <w:pPr>
        <w:ind w:left="4246" w:hanging="721"/>
      </w:pPr>
      <w:rPr>
        <w:rFonts w:hint="default"/>
        <w:lang w:val="en-US" w:eastAsia="en-US" w:bidi="ar-SA"/>
      </w:rPr>
    </w:lvl>
    <w:lvl w:ilvl="6" w:tplc="E3B4FCFA">
      <w:numFmt w:val="bullet"/>
      <w:lvlText w:val="•"/>
      <w:lvlJc w:val="left"/>
      <w:pPr>
        <w:ind w:left="4859" w:hanging="721"/>
      </w:pPr>
      <w:rPr>
        <w:rFonts w:hint="default"/>
        <w:lang w:val="en-US" w:eastAsia="en-US" w:bidi="ar-SA"/>
      </w:rPr>
    </w:lvl>
    <w:lvl w:ilvl="7" w:tplc="B20AD26C">
      <w:numFmt w:val="bullet"/>
      <w:lvlText w:val="•"/>
      <w:lvlJc w:val="left"/>
      <w:pPr>
        <w:ind w:left="5473" w:hanging="721"/>
      </w:pPr>
      <w:rPr>
        <w:rFonts w:hint="default"/>
        <w:lang w:val="en-US" w:eastAsia="en-US" w:bidi="ar-SA"/>
      </w:rPr>
    </w:lvl>
    <w:lvl w:ilvl="8" w:tplc="1CDECFFE">
      <w:numFmt w:val="bullet"/>
      <w:lvlText w:val="•"/>
      <w:lvlJc w:val="left"/>
      <w:pPr>
        <w:ind w:left="6086" w:hanging="721"/>
      </w:pPr>
      <w:rPr>
        <w:rFonts w:hint="default"/>
        <w:lang w:val="en-US" w:eastAsia="en-US" w:bidi="ar-SA"/>
      </w:rPr>
    </w:lvl>
  </w:abstractNum>
  <w:abstractNum w:abstractNumId="20">
    <w:nsid w:val="2A2470F7"/>
    <w:multiLevelType w:val="hybridMultilevel"/>
    <w:tmpl w:val="9C0C113A"/>
    <w:lvl w:ilvl="0" w:tplc="BB401C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2A617E27"/>
    <w:multiLevelType w:val="hybridMultilevel"/>
    <w:tmpl w:val="D6529500"/>
    <w:lvl w:ilvl="0" w:tplc="04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2AC50359"/>
    <w:multiLevelType w:val="hybridMultilevel"/>
    <w:tmpl w:val="3764840C"/>
    <w:lvl w:ilvl="0" w:tplc="671C30C4">
      <w:start w:val="1"/>
      <w:numFmt w:val="decimal"/>
      <w:lvlText w:val="%1."/>
      <w:lvlJc w:val="left"/>
      <w:pPr>
        <w:ind w:left="932" w:hanging="360"/>
        <w:jc w:val="left"/>
      </w:pPr>
      <w:rPr>
        <w:rFonts w:ascii="Times New Roman" w:eastAsia="Times New Roman" w:hAnsi="Times New Roman" w:cs="Times New Roman" w:hint="default"/>
        <w:w w:val="100"/>
        <w:sz w:val="24"/>
        <w:szCs w:val="24"/>
        <w:lang w:val="en-US" w:eastAsia="en-US" w:bidi="ar-SA"/>
      </w:rPr>
    </w:lvl>
    <w:lvl w:ilvl="1" w:tplc="191ED7E4">
      <w:numFmt w:val="bullet"/>
      <w:lvlText w:val="•"/>
      <w:lvlJc w:val="left"/>
      <w:pPr>
        <w:ind w:left="1577" w:hanging="360"/>
      </w:pPr>
      <w:rPr>
        <w:rFonts w:hint="default"/>
        <w:lang w:val="en-US" w:eastAsia="en-US" w:bidi="ar-SA"/>
      </w:rPr>
    </w:lvl>
    <w:lvl w:ilvl="2" w:tplc="061CB79E">
      <w:numFmt w:val="bullet"/>
      <w:lvlText w:val="•"/>
      <w:lvlJc w:val="left"/>
      <w:pPr>
        <w:ind w:left="2214" w:hanging="360"/>
      </w:pPr>
      <w:rPr>
        <w:rFonts w:hint="default"/>
        <w:lang w:val="en-US" w:eastAsia="en-US" w:bidi="ar-SA"/>
      </w:rPr>
    </w:lvl>
    <w:lvl w:ilvl="3" w:tplc="D6109D0E">
      <w:numFmt w:val="bullet"/>
      <w:lvlText w:val="•"/>
      <w:lvlJc w:val="left"/>
      <w:pPr>
        <w:ind w:left="2851" w:hanging="360"/>
      </w:pPr>
      <w:rPr>
        <w:rFonts w:hint="default"/>
        <w:lang w:val="en-US" w:eastAsia="en-US" w:bidi="ar-SA"/>
      </w:rPr>
    </w:lvl>
    <w:lvl w:ilvl="4" w:tplc="8CBC92F0">
      <w:numFmt w:val="bullet"/>
      <w:lvlText w:val="•"/>
      <w:lvlJc w:val="left"/>
      <w:pPr>
        <w:ind w:left="3488" w:hanging="360"/>
      </w:pPr>
      <w:rPr>
        <w:rFonts w:hint="default"/>
        <w:lang w:val="en-US" w:eastAsia="en-US" w:bidi="ar-SA"/>
      </w:rPr>
    </w:lvl>
    <w:lvl w:ilvl="5" w:tplc="6A6C3B20">
      <w:numFmt w:val="bullet"/>
      <w:lvlText w:val="•"/>
      <w:lvlJc w:val="left"/>
      <w:pPr>
        <w:ind w:left="4125" w:hanging="360"/>
      </w:pPr>
      <w:rPr>
        <w:rFonts w:hint="default"/>
        <w:lang w:val="en-US" w:eastAsia="en-US" w:bidi="ar-SA"/>
      </w:rPr>
    </w:lvl>
    <w:lvl w:ilvl="6" w:tplc="B10EFB62">
      <w:numFmt w:val="bullet"/>
      <w:lvlText w:val="•"/>
      <w:lvlJc w:val="left"/>
      <w:pPr>
        <w:ind w:left="4762" w:hanging="360"/>
      </w:pPr>
      <w:rPr>
        <w:rFonts w:hint="default"/>
        <w:lang w:val="en-US" w:eastAsia="en-US" w:bidi="ar-SA"/>
      </w:rPr>
    </w:lvl>
    <w:lvl w:ilvl="7" w:tplc="6B143DF0">
      <w:numFmt w:val="bullet"/>
      <w:lvlText w:val="•"/>
      <w:lvlJc w:val="left"/>
      <w:pPr>
        <w:ind w:left="5399" w:hanging="360"/>
      </w:pPr>
      <w:rPr>
        <w:rFonts w:hint="default"/>
        <w:lang w:val="en-US" w:eastAsia="en-US" w:bidi="ar-SA"/>
      </w:rPr>
    </w:lvl>
    <w:lvl w:ilvl="8" w:tplc="6F2090CC">
      <w:numFmt w:val="bullet"/>
      <w:lvlText w:val="•"/>
      <w:lvlJc w:val="left"/>
      <w:pPr>
        <w:ind w:left="6036" w:hanging="360"/>
      </w:pPr>
      <w:rPr>
        <w:rFonts w:hint="default"/>
        <w:lang w:val="en-US" w:eastAsia="en-US" w:bidi="ar-SA"/>
      </w:rPr>
    </w:lvl>
  </w:abstractNum>
  <w:abstractNum w:abstractNumId="23">
    <w:nsid w:val="2CC42888"/>
    <w:multiLevelType w:val="hybridMultilevel"/>
    <w:tmpl w:val="6E2028AC"/>
    <w:lvl w:ilvl="0" w:tplc="6A1C1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33C42DB1"/>
    <w:multiLevelType w:val="hybridMultilevel"/>
    <w:tmpl w:val="416EADB0"/>
    <w:lvl w:ilvl="0" w:tplc="B5EA89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DAD58AE"/>
    <w:multiLevelType w:val="hybridMultilevel"/>
    <w:tmpl w:val="7ADA90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3E323BBF"/>
    <w:multiLevelType w:val="hybridMultilevel"/>
    <w:tmpl w:val="C01CA7AA"/>
    <w:lvl w:ilvl="0" w:tplc="D3F4F30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3FC063FD"/>
    <w:multiLevelType w:val="hybridMultilevel"/>
    <w:tmpl w:val="79F05AC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2B26534"/>
    <w:multiLevelType w:val="hybridMultilevel"/>
    <w:tmpl w:val="CD0E2D2A"/>
    <w:lvl w:ilvl="0" w:tplc="4FD0770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60E4365"/>
    <w:multiLevelType w:val="hybridMultilevel"/>
    <w:tmpl w:val="04E8A77E"/>
    <w:lvl w:ilvl="0" w:tplc="5F5CC49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B8A20BC"/>
    <w:multiLevelType w:val="hybridMultilevel"/>
    <w:tmpl w:val="91529A76"/>
    <w:lvl w:ilvl="0" w:tplc="81367D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F1632A4"/>
    <w:multiLevelType w:val="hybridMultilevel"/>
    <w:tmpl w:val="E6341B5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4F331D92"/>
    <w:multiLevelType w:val="hybridMultilevel"/>
    <w:tmpl w:val="96C22126"/>
    <w:lvl w:ilvl="0" w:tplc="48900F2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040684B"/>
    <w:multiLevelType w:val="hybridMultilevel"/>
    <w:tmpl w:val="F8881DE4"/>
    <w:lvl w:ilvl="0" w:tplc="A9AA5F8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0BE4E5A"/>
    <w:multiLevelType w:val="hybridMultilevel"/>
    <w:tmpl w:val="E4B6C3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2FE0F08"/>
    <w:multiLevelType w:val="hybridMultilevel"/>
    <w:tmpl w:val="A07428CA"/>
    <w:lvl w:ilvl="0" w:tplc="AC06F8C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65549AF"/>
    <w:multiLevelType w:val="hybridMultilevel"/>
    <w:tmpl w:val="F90C03E8"/>
    <w:lvl w:ilvl="0" w:tplc="3A869400">
      <w:start w:val="1"/>
      <w:numFmt w:val="lowerRoman"/>
      <w:lvlText w:val="%1."/>
      <w:lvlJc w:val="left"/>
      <w:pPr>
        <w:ind w:left="1187" w:hanging="721"/>
        <w:jc w:val="left"/>
      </w:pPr>
      <w:rPr>
        <w:rFonts w:ascii="Times New Roman" w:eastAsia="Times New Roman" w:hAnsi="Times New Roman" w:cs="Times New Roman" w:hint="default"/>
        <w:spacing w:val="-10"/>
        <w:w w:val="100"/>
        <w:sz w:val="24"/>
        <w:szCs w:val="24"/>
        <w:lang w:val="en-US" w:eastAsia="en-US" w:bidi="ar-SA"/>
      </w:rPr>
    </w:lvl>
    <w:lvl w:ilvl="1" w:tplc="49106B10">
      <w:numFmt w:val="bullet"/>
      <w:lvlText w:val="•"/>
      <w:lvlJc w:val="left"/>
      <w:pPr>
        <w:ind w:left="1793" w:hanging="721"/>
      </w:pPr>
      <w:rPr>
        <w:rFonts w:hint="default"/>
        <w:lang w:val="en-US" w:eastAsia="en-US" w:bidi="ar-SA"/>
      </w:rPr>
    </w:lvl>
    <w:lvl w:ilvl="2" w:tplc="9C4C7AAA">
      <w:numFmt w:val="bullet"/>
      <w:lvlText w:val="•"/>
      <w:lvlJc w:val="left"/>
      <w:pPr>
        <w:ind w:left="2406" w:hanging="721"/>
      </w:pPr>
      <w:rPr>
        <w:rFonts w:hint="default"/>
        <w:lang w:val="en-US" w:eastAsia="en-US" w:bidi="ar-SA"/>
      </w:rPr>
    </w:lvl>
    <w:lvl w:ilvl="3" w:tplc="57ACDB90">
      <w:numFmt w:val="bullet"/>
      <w:lvlText w:val="•"/>
      <w:lvlJc w:val="left"/>
      <w:pPr>
        <w:ind w:left="3019" w:hanging="721"/>
      </w:pPr>
      <w:rPr>
        <w:rFonts w:hint="default"/>
        <w:lang w:val="en-US" w:eastAsia="en-US" w:bidi="ar-SA"/>
      </w:rPr>
    </w:lvl>
    <w:lvl w:ilvl="4" w:tplc="C2FA7B86">
      <w:numFmt w:val="bullet"/>
      <w:lvlText w:val="•"/>
      <w:lvlJc w:val="left"/>
      <w:pPr>
        <w:ind w:left="3633" w:hanging="721"/>
      </w:pPr>
      <w:rPr>
        <w:rFonts w:hint="default"/>
        <w:lang w:val="en-US" w:eastAsia="en-US" w:bidi="ar-SA"/>
      </w:rPr>
    </w:lvl>
    <w:lvl w:ilvl="5" w:tplc="67F0D812">
      <w:numFmt w:val="bullet"/>
      <w:lvlText w:val="•"/>
      <w:lvlJc w:val="left"/>
      <w:pPr>
        <w:ind w:left="4246" w:hanging="721"/>
      </w:pPr>
      <w:rPr>
        <w:rFonts w:hint="default"/>
        <w:lang w:val="en-US" w:eastAsia="en-US" w:bidi="ar-SA"/>
      </w:rPr>
    </w:lvl>
    <w:lvl w:ilvl="6" w:tplc="E85836F4">
      <w:numFmt w:val="bullet"/>
      <w:lvlText w:val="•"/>
      <w:lvlJc w:val="left"/>
      <w:pPr>
        <w:ind w:left="4859" w:hanging="721"/>
      </w:pPr>
      <w:rPr>
        <w:rFonts w:hint="default"/>
        <w:lang w:val="en-US" w:eastAsia="en-US" w:bidi="ar-SA"/>
      </w:rPr>
    </w:lvl>
    <w:lvl w:ilvl="7" w:tplc="A77A7224">
      <w:numFmt w:val="bullet"/>
      <w:lvlText w:val="•"/>
      <w:lvlJc w:val="left"/>
      <w:pPr>
        <w:ind w:left="5473" w:hanging="721"/>
      </w:pPr>
      <w:rPr>
        <w:rFonts w:hint="default"/>
        <w:lang w:val="en-US" w:eastAsia="en-US" w:bidi="ar-SA"/>
      </w:rPr>
    </w:lvl>
    <w:lvl w:ilvl="8" w:tplc="53D0A7B2">
      <w:numFmt w:val="bullet"/>
      <w:lvlText w:val="•"/>
      <w:lvlJc w:val="left"/>
      <w:pPr>
        <w:ind w:left="6086" w:hanging="721"/>
      </w:pPr>
      <w:rPr>
        <w:rFonts w:hint="default"/>
        <w:lang w:val="en-US" w:eastAsia="en-US" w:bidi="ar-SA"/>
      </w:rPr>
    </w:lvl>
  </w:abstractNum>
  <w:abstractNum w:abstractNumId="37">
    <w:nsid w:val="57355456"/>
    <w:multiLevelType w:val="hybridMultilevel"/>
    <w:tmpl w:val="456E19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D657D0"/>
    <w:multiLevelType w:val="hybridMultilevel"/>
    <w:tmpl w:val="A072E512"/>
    <w:lvl w:ilvl="0" w:tplc="4A086E2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02B2FAB"/>
    <w:multiLevelType w:val="hybridMultilevel"/>
    <w:tmpl w:val="CBCA9B56"/>
    <w:lvl w:ilvl="0" w:tplc="FF74A9BA">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B42A2C"/>
    <w:multiLevelType w:val="hybridMultilevel"/>
    <w:tmpl w:val="08B8CC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8012E73"/>
    <w:multiLevelType w:val="hybridMultilevel"/>
    <w:tmpl w:val="27C0331C"/>
    <w:lvl w:ilvl="0" w:tplc="CEFEA4F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nsid w:val="6AED533F"/>
    <w:multiLevelType w:val="hybridMultilevel"/>
    <w:tmpl w:val="D02E1A98"/>
    <w:lvl w:ilvl="0" w:tplc="9424A1CE">
      <w:start w:val="1"/>
      <w:numFmt w:val="lowerRoman"/>
      <w:lvlText w:val="%1."/>
      <w:lvlJc w:val="left"/>
      <w:pPr>
        <w:ind w:left="1086" w:hanging="720"/>
        <w:jc w:val="left"/>
      </w:pPr>
      <w:rPr>
        <w:rFonts w:ascii="Times New Roman" w:eastAsia="Times New Roman" w:hAnsi="Times New Roman" w:cs="Times New Roman" w:hint="default"/>
        <w:spacing w:val="-10"/>
        <w:w w:val="100"/>
        <w:sz w:val="24"/>
        <w:szCs w:val="24"/>
        <w:lang w:val="en-US" w:eastAsia="en-US" w:bidi="ar-SA"/>
      </w:rPr>
    </w:lvl>
    <w:lvl w:ilvl="1" w:tplc="F1AE4CEA">
      <w:numFmt w:val="bullet"/>
      <w:lvlText w:val="•"/>
      <w:lvlJc w:val="left"/>
      <w:pPr>
        <w:ind w:left="1652" w:hanging="720"/>
      </w:pPr>
      <w:rPr>
        <w:rFonts w:hint="default"/>
        <w:lang w:val="en-US" w:eastAsia="en-US" w:bidi="ar-SA"/>
      </w:rPr>
    </w:lvl>
    <w:lvl w:ilvl="2" w:tplc="FFA88D40">
      <w:numFmt w:val="bullet"/>
      <w:lvlText w:val="•"/>
      <w:lvlJc w:val="left"/>
      <w:pPr>
        <w:ind w:left="2225" w:hanging="720"/>
      </w:pPr>
      <w:rPr>
        <w:rFonts w:hint="default"/>
        <w:lang w:val="en-US" w:eastAsia="en-US" w:bidi="ar-SA"/>
      </w:rPr>
    </w:lvl>
    <w:lvl w:ilvl="3" w:tplc="42AE8018">
      <w:numFmt w:val="bullet"/>
      <w:lvlText w:val="•"/>
      <w:lvlJc w:val="left"/>
      <w:pPr>
        <w:ind w:left="2798" w:hanging="720"/>
      </w:pPr>
      <w:rPr>
        <w:rFonts w:hint="default"/>
        <w:lang w:val="en-US" w:eastAsia="en-US" w:bidi="ar-SA"/>
      </w:rPr>
    </w:lvl>
    <w:lvl w:ilvl="4" w:tplc="7D96883C">
      <w:numFmt w:val="bullet"/>
      <w:lvlText w:val="•"/>
      <w:lvlJc w:val="left"/>
      <w:pPr>
        <w:ind w:left="3371" w:hanging="720"/>
      </w:pPr>
      <w:rPr>
        <w:rFonts w:hint="default"/>
        <w:lang w:val="en-US" w:eastAsia="en-US" w:bidi="ar-SA"/>
      </w:rPr>
    </w:lvl>
    <w:lvl w:ilvl="5" w:tplc="C750C83A">
      <w:numFmt w:val="bullet"/>
      <w:lvlText w:val="•"/>
      <w:lvlJc w:val="left"/>
      <w:pPr>
        <w:ind w:left="3944" w:hanging="720"/>
      </w:pPr>
      <w:rPr>
        <w:rFonts w:hint="default"/>
        <w:lang w:val="en-US" w:eastAsia="en-US" w:bidi="ar-SA"/>
      </w:rPr>
    </w:lvl>
    <w:lvl w:ilvl="6" w:tplc="09369714">
      <w:numFmt w:val="bullet"/>
      <w:lvlText w:val="•"/>
      <w:lvlJc w:val="left"/>
      <w:pPr>
        <w:ind w:left="4517" w:hanging="720"/>
      </w:pPr>
      <w:rPr>
        <w:rFonts w:hint="default"/>
        <w:lang w:val="en-US" w:eastAsia="en-US" w:bidi="ar-SA"/>
      </w:rPr>
    </w:lvl>
    <w:lvl w:ilvl="7" w:tplc="82D00000">
      <w:numFmt w:val="bullet"/>
      <w:lvlText w:val="•"/>
      <w:lvlJc w:val="left"/>
      <w:pPr>
        <w:ind w:left="5090" w:hanging="720"/>
      </w:pPr>
      <w:rPr>
        <w:rFonts w:hint="default"/>
        <w:lang w:val="en-US" w:eastAsia="en-US" w:bidi="ar-SA"/>
      </w:rPr>
    </w:lvl>
    <w:lvl w:ilvl="8" w:tplc="6FAA2812">
      <w:numFmt w:val="bullet"/>
      <w:lvlText w:val="•"/>
      <w:lvlJc w:val="left"/>
      <w:pPr>
        <w:ind w:left="5663" w:hanging="720"/>
      </w:pPr>
      <w:rPr>
        <w:rFonts w:hint="default"/>
        <w:lang w:val="en-US" w:eastAsia="en-US" w:bidi="ar-SA"/>
      </w:rPr>
    </w:lvl>
  </w:abstractNum>
  <w:abstractNum w:abstractNumId="43">
    <w:nsid w:val="6B433366"/>
    <w:multiLevelType w:val="hybridMultilevel"/>
    <w:tmpl w:val="0D84FD8C"/>
    <w:lvl w:ilvl="0" w:tplc="0C5C61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C01A35"/>
    <w:multiLevelType w:val="hybridMultilevel"/>
    <w:tmpl w:val="43FA1F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040F2C"/>
    <w:multiLevelType w:val="hybridMultilevel"/>
    <w:tmpl w:val="28802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096BE0"/>
    <w:multiLevelType w:val="hybridMultilevel"/>
    <w:tmpl w:val="A1ACE4FC"/>
    <w:lvl w:ilvl="0" w:tplc="8AEAD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02339A4"/>
    <w:multiLevelType w:val="hybridMultilevel"/>
    <w:tmpl w:val="22D2141E"/>
    <w:lvl w:ilvl="0" w:tplc="464E7D14">
      <w:start w:val="1"/>
      <w:numFmt w:val="lowerRoman"/>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0DC6C90"/>
    <w:multiLevelType w:val="hybridMultilevel"/>
    <w:tmpl w:val="42343DF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1645A37"/>
    <w:multiLevelType w:val="hybridMultilevel"/>
    <w:tmpl w:val="2654BF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72E04C39"/>
    <w:multiLevelType w:val="hybridMultilevel"/>
    <w:tmpl w:val="F1EC6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5730D3E"/>
    <w:multiLevelType w:val="hybridMultilevel"/>
    <w:tmpl w:val="729AEF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9087E9B"/>
    <w:multiLevelType w:val="hybridMultilevel"/>
    <w:tmpl w:val="AB7AF9F6"/>
    <w:lvl w:ilvl="0" w:tplc="A95EF46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79EA5658"/>
    <w:multiLevelType w:val="hybridMultilevel"/>
    <w:tmpl w:val="27F2CA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34"/>
  </w:num>
  <w:num w:numId="4">
    <w:abstractNumId w:val="4"/>
  </w:num>
  <w:num w:numId="5">
    <w:abstractNumId w:val="32"/>
  </w:num>
  <w:num w:numId="6">
    <w:abstractNumId w:val="13"/>
  </w:num>
  <w:num w:numId="7">
    <w:abstractNumId w:val="10"/>
  </w:num>
  <w:num w:numId="8">
    <w:abstractNumId w:val="48"/>
  </w:num>
  <w:num w:numId="9">
    <w:abstractNumId w:val="31"/>
  </w:num>
  <w:num w:numId="10">
    <w:abstractNumId w:val="15"/>
  </w:num>
  <w:num w:numId="11">
    <w:abstractNumId w:val="42"/>
  </w:num>
  <w:num w:numId="12">
    <w:abstractNumId w:val="19"/>
  </w:num>
  <w:num w:numId="13">
    <w:abstractNumId w:val="6"/>
  </w:num>
  <w:num w:numId="14">
    <w:abstractNumId w:val="36"/>
  </w:num>
  <w:num w:numId="15">
    <w:abstractNumId w:val="16"/>
  </w:num>
  <w:num w:numId="16">
    <w:abstractNumId w:val="22"/>
  </w:num>
  <w:num w:numId="17">
    <w:abstractNumId w:val="2"/>
  </w:num>
  <w:num w:numId="18">
    <w:abstractNumId w:val="47"/>
  </w:num>
  <w:num w:numId="19">
    <w:abstractNumId w:val="51"/>
  </w:num>
  <w:num w:numId="20">
    <w:abstractNumId w:val="17"/>
  </w:num>
  <w:num w:numId="21">
    <w:abstractNumId w:val="45"/>
  </w:num>
  <w:num w:numId="22">
    <w:abstractNumId w:val="35"/>
  </w:num>
  <w:num w:numId="23">
    <w:abstractNumId w:val="26"/>
  </w:num>
  <w:num w:numId="24">
    <w:abstractNumId w:val="0"/>
  </w:num>
  <w:num w:numId="25">
    <w:abstractNumId w:val="40"/>
  </w:num>
  <w:num w:numId="26">
    <w:abstractNumId w:val="30"/>
  </w:num>
  <w:num w:numId="27">
    <w:abstractNumId w:val="53"/>
  </w:num>
  <w:num w:numId="28">
    <w:abstractNumId w:val="44"/>
  </w:num>
  <w:num w:numId="29">
    <w:abstractNumId w:val="21"/>
  </w:num>
  <w:num w:numId="30">
    <w:abstractNumId w:val="29"/>
  </w:num>
  <w:num w:numId="31">
    <w:abstractNumId w:val="33"/>
  </w:num>
  <w:num w:numId="32">
    <w:abstractNumId w:val="23"/>
  </w:num>
  <w:num w:numId="33">
    <w:abstractNumId w:val="46"/>
  </w:num>
  <w:num w:numId="34">
    <w:abstractNumId w:val="11"/>
  </w:num>
  <w:num w:numId="35">
    <w:abstractNumId w:val="18"/>
  </w:num>
  <w:num w:numId="36">
    <w:abstractNumId w:val="8"/>
  </w:num>
  <w:num w:numId="37">
    <w:abstractNumId w:val="38"/>
  </w:num>
  <w:num w:numId="38">
    <w:abstractNumId w:val="50"/>
  </w:num>
  <w:num w:numId="39">
    <w:abstractNumId w:val="49"/>
  </w:num>
  <w:num w:numId="40">
    <w:abstractNumId w:val="43"/>
  </w:num>
  <w:num w:numId="41">
    <w:abstractNumId w:val="5"/>
  </w:num>
  <w:num w:numId="42">
    <w:abstractNumId w:val="37"/>
  </w:num>
  <w:num w:numId="43">
    <w:abstractNumId w:val="20"/>
  </w:num>
  <w:num w:numId="44">
    <w:abstractNumId w:val="28"/>
  </w:num>
  <w:num w:numId="45">
    <w:abstractNumId w:val="9"/>
  </w:num>
  <w:num w:numId="46">
    <w:abstractNumId w:val="25"/>
  </w:num>
  <w:num w:numId="47">
    <w:abstractNumId w:val="27"/>
  </w:num>
  <w:num w:numId="48">
    <w:abstractNumId w:val="14"/>
  </w:num>
  <w:num w:numId="49">
    <w:abstractNumId w:val="24"/>
  </w:num>
  <w:num w:numId="50">
    <w:abstractNumId w:val="52"/>
  </w:num>
  <w:num w:numId="51">
    <w:abstractNumId w:val="7"/>
  </w:num>
  <w:num w:numId="52">
    <w:abstractNumId w:val="41"/>
  </w:num>
  <w:num w:numId="53">
    <w:abstractNumId w:val="39"/>
  </w:num>
  <w:num w:numId="5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27B2C"/>
    <w:rsid w:val="00061821"/>
    <w:rsid w:val="00063D8B"/>
    <w:rsid w:val="0007566F"/>
    <w:rsid w:val="0008001B"/>
    <w:rsid w:val="0008108B"/>
    <w:rsid w:val="0008680F"/>
    <w:rsid w:val="0009580C"/>
    <w:rsid w:val="000A07DD"/>
    <w:rsid w:val="000A2A93"/>
    <w:rsid w:val="000D07EA"/>
    <w:rsid w:val="000E2513"/>
    <w:rsid w:val="000E67FB"/>
    <w:rsid w:val="000E741D"/>
    <w:rsid w:val="000F3EFE"/>
    <w:rsid w:val="0010078B"/>
    <w:rsid w:val="00127B09"/>
    <w:rsid w:val="00135D51"/>
    <w:rsid w:val="00140F66"/>
    <w:rsid w:val="001437B6"/>
    <w:rsid w:val="00160114"/>
    <w:rsid w:val="001716AE"/>
    <w:rsid w:val="00176493"/>
    <w:rsid w:val="001826BC"/>
    <w:rsid w:val="00185F23"/>
    <w:rsid w:val="0019020D"/>
    <w:rsid w:val="001A291A"/>
    <w:rsid w:val="001B3460"/>
    <w:rsid w:val="001B6AD7"/>
    <w:rsid w:val="001C726A"/>
    <w:rsid w:val="001C79DC"/>
    <w:rsid w:val="001D41FE"/>
    <w:rsid w:val="001D670F"/>
    <w:rsid w:val="001E2222"/>
    <w:rsid w:val="001E42AE"/>
    <w:rsid w:val="001E587A"/>
    <w:rsid w:val="001F54D1"/>
    <w:rsid w:val="001F7E9B"/>
    <w:rsid w:val="00217B4E"/>
    <w:rsid w:val="00244350"/>
    <w:rsid w:val="00254A7A"/>
    <w:rsid w:val="002962A2"/>
    <w:rsid w:val="002A06D7"/>
    <w:rsid w:val="002A080A"/>
    <w:rsid w:val="002A4FD9"/>
    <w:rsid w:val="002A7465"/>
    <w:rsid w:val="002B1D36"/>
    <w:rsid w:val="002B3C37"/>
    <w:rsid w:val="002B4139"/>
    <w:rsid w:val="002C4449"/>
    <w:rsid w:val="002D0301"/>
    <w:rsid w:val="002D09FF"/>
    <w:rsid w:val="002D7611"/>
    <w:rsid w:val="002D76BB"/>
    <w:rsid w:val="002E336A"/>
    <w:rsid w:val="002E552A"/>
    <w:rsid w:val="00301648"/>
    <w:rsid w:val="0030193A"/>
    <w:rsid w:val="00302FF6"/>
    <w:rsid w:val="00304757"/>
    <w:rsid w:val="003069AD"/>
    <w:rsid w:val="00313C3A"/>
    <w:rsid w:val="003168A4"/>
    <w:rsid w:val="003218E0"/>
    <w:rsid w:val="00324247"/>
    <w:rsid w:val="00324738"/>
    <w:rsid w:val="00335FBF"/>
    <w:rsid w:val="003400D7"/>
    <w:rsid w:val="00342EE1"/>
    <w:rsid w:val="003530C5"/>
    <w:rsid w:val="00354B68"/>
    <w:rsid w:val="003620F5"/>
    <w:rsid w:val="00364878"/>
    <w:rsid w:val="0036571F"/>
    <w:rsid w:val="0037089B"/>
    <w:rsid w:val="00375CD9"/>
    <w:rsid w:val="00376B71"/>
    <w:rsid w:val="003855F1"/>
    <w:rsid w:val="003870BD"/>
    <w:rsid w:val="003B14BC"/>
    <w:rsid w:val="003B1F06"/>
    <w:rsid w:val="003C6BB4"/>
    <w:rsid w:val="003E4254"/>
    <w:rsid w:val="004008B8"/>
    <w:rsid w:val="00405BDF"/>
    <w:rsid w:val="00412D4B"/>
    <w:rsid w:val="00413809"/>
    <w:rsid w:val="0041495F"/>
    <w:rsid w:val="00422CA0"/>
    <w:rsid w:val="00425753"/>
    <w:rsid w:val="00436844"/>
    <w:rsid w:val="0045172E"/>
    <w:rsid w:val="00452F36"/>
    <w:rsid w:val="00456504"/>
    <w:rsid w:val="004601B1"/>
    <w:rsid w:val="0046314C"/>
    <w:rsid w:val="0046787F"/>
    <w:rsid w:val="004816C2"/>
    <w:rsid w:val="00486601"/>
    <w:rsid w:val="0049537B"/>
    <w:rsid w:val="00497EFA"/>
    <w:rsid w:val="004B48FA"/>
    <w:rsid w:val="004C61BA"/>
    <w:rsid w:val="004E6FBC"/>
    <w:rsid w:val="004F553A"/>
    <w:rsid w:val="004F7C4B"/>
    <w:rsid w:val="00501F18"/>
    <w:rsid w:val="00502714"/>
    <w:rsid w:val="0050571C"/>
    <w:rsid w:val="00505856"/>
    <w:rsid w:val="00510D67"/>
    <w:rsid w:val="0051318C"/>
    <w:rsid w:val="005133D7"/>
    <w:rsid w:val="00523E9F"/>
    <w:rsid w:val="00527971"/>
    <w:rsid w:val="0054042D"/>
    <w:rsid w:val="00544C89"/>
    <w:rsid w:val="005528AD"/>
    <w:rsid w:val="00590293"/>
    <w:rsid w:val="00593CA7"/>
    <w:rsid w:val="005A3DA4"/>
    <w:rsid w:val="005C7228"/>
    <w:rsid w:val="005D059D"/>
    <w:rsid w:val="005E531E"/>
    <w:rsid w:val="005F011C"/>
    <w:rsid w:val="00601044"/>
    <w:rsid w:val="006039FA"/>
    <w:rsid w:val="00607FEE"/>
    <w:rsid w:val="006162CB"/>
    <w:rsid w:val="006272BC"/>
    <w:rsid w:val="006353C8"/>
    <w:rsid w:val="00644697"/>
    <w:rsid w:val="00662A39"/>
    <w:rsid w:val="00666955"/>
    <w:rsid w:val="00666E93"/>
    <w:rsid w:val="00680F09"/>
    <w:rsid w:val="00681B25"/>
    <w:rsid w:val="0068757E"/>
    <w:rsid w:val="00692224"/>
    <w:rsid w:val="0069576B"/>
    <w:rsid w:val="006B44C4"/>
    <w:rsid w:val="006B4CDF"/>
    <w:rsid w:val="006C7354"/>
    <w:rsid w:val="006D20F1"/>
    <w:rsid w:val="00701447"/>
    <w:rsid w:val="00705A59"/>
    <w:rsid w:val="00715E84"/>
    <w:rsid w:val="00723EF4"/>
    <w:rsid w:val="007255C8"/>
    <w:rsid w:val="00725A0A"/>
    <w:rsid w:val="007326F6"/>
    <w:rsid w:val="007510E8"/>
    <w:rsid w:val="00760F8B"/>
    <w:rsid w:val="007666A7"/>
    <w:rsid w:val="0077004D"/>
    <w:rsid w:val="00772716"/>
    <w:rsid w:val="00774A7E"/>
    <w:rsid w:val="0077543B"/>
    <w:rsid w:val="00785D73"/>
    <w:rsid w:val="007904A5"/>
    <w:rsid w:val="00791469"/>
    <w:rsid w:val="007B5DFE"/>
    <w:rsid w:val="007C26E1"/>
    <w:rsid w:val="007D336A"/>
    <w:rsid w:val="007E3CA9"/>
    <w:rsid w:val="007E575B"/>
    <w:rsid w:val="007E5F37"/>
    <w:rsid w:val="007F77F4"/>
    <w:rsid w:val="00802202"/>
    <w:rsid w:val="00802D61"/>
    <w:rsid w:val="00815381"/>
    <w:rsid w:val="008202A5"/>
    <w:rsid w:val="00822A52"/>
    <w:rsid w:val="00840AD6"/>
    <w:rsid w:val="0085004C"/>
    <w:rsid w:val="0085316D"/>
    <w:rsid w:val="00863123"/>
    <w:rsid w:val="00874F8C"/>
    <w:rsid w:val="0088345F"/>
    <w:rsid w:val="008838E3"/>
    <w:rsid w:val="00890821"/>
    <w:rsid w:val="00895CA1"/>
    <w:rsid w:val="008A2F21"/>
    <w:rsid w:val="008A56BE"/>
    <w:rsid w:val="008B0703"/>
    <w:rsid w:val="008B13D2"/>
    <w:rsid w:val="008C2B67"/>
    <w:rsid w:val="008C57B9"/>
    <w:rsid w:val="008C7641"/>
    <w:rsid w:val="008C7D3A"/>
    <w:rsid w:val="008E0BE5"/>
    <w:rsid w:val="008E3915"/>
    <w:rsid w:val="008F0841"/>
    <w:rsid w:val="00904D12"/>
    <w:rsid w:val="00914195"/>
    <w:rsid w:val="00914395"/>
    <w:rsid w:val="009150D3"/>
    <w:rsid w:val="009347A0"/>
    <w:rsid w:val="00936DC8"/>
    <w:rsid w:val="0094051D"/>
    <w:rsid w:val="00942ADA"/>
    <w:rsid w:val="0095679B"/>
    <w:rsid w:val="00982966"/>
    <w:rsid w:val="0098649E"/>
    <w:rsid w:val="0099326F"/>
    <w:rsid w:val="009B142B"/>
    <w:rsid w:val="009B36E3"/>
    <w:rsid w:val="009B53DD"/>
    <w:rsid w:val="009C3842"/>
    <w:rsid w:val="009C5A1D"/>
    <w:rsid w:val="009D0856"/>
    <w:rsid w:val="009D493B"/>
    <w:rsid w:val="009F1E14"/>
    <w:rsid w:val="009F7F9A"/>
    <w:rsid w:val="00A24C0B"/>
    <w:rsid w:val="00A32BB2"/>
    <w:rsid w:val="00A41429"/>
    <w:rsid w:val="00A42FAE"/>
    <w:rsid w:val="00A54B6B"/>
    <w:rsid w:val="00A659B4"/>
    <w:rsid w:val="00A73C7E"/>
    <w:rsid w:val="00A74EB1"/>
    <w:rsid w:val="00A81194"/>
    <w:rsid w:val="00A96A1F"/>
    <w:rsid w:val="00AA5129"/>
    <w:rsid w:val="00AA5E39"/>
    <w:rsid w:val="00AA6B40"/>
    <w:rsid w:val="00AC38F9"/>
    <w:rsid w:val="00AC609D"/>
    <w:rsid w:val="00AD2F72"/>
    <w:rsid w:val="00AE03CF"/>
    <w:rsid w:val="00AE134D"/>
    <w:rsid w:val="00AE264C"/>
    <w:rsid w:val="00B06479"/>
    <w:rsid w:val="00B160C8"/>
    <w:rsid w:val="00B1664D"/>
    <w:rsid w:val="00B25838"/>
    <w:rsid w:val="00B34088"/>
    <w:rsid w:val="00B42152"/>
    <w:rsid w:val="00B57D8D"/>
    <w:rsid w:val="00B60E7E"/>
    <w:rsid w:val="00B668D8"/>
    <w:rsid w:val="00B76983"/>
    <w:rsid w:val="00B91279"/>
    <w:rsid w:val="00BA50B9"/>
    <w:rsid w:val="00BA539E"/>
    <w:rsid w:val="00BB5C6B"/>
    <w:rsid w:val="00BD0097"/>
    <w:rsid w:val="00BE2F3C"/>
    <w:rsid w:val="00BF016C"/>
    <w:rsid w:val="00BF733C"/>
    <w:rsid w:val="00C05DE7"/>
    <w:rsid w:val="00C11E47"/>
    <w:rsid w:val="00C158E0"/>
    <w:rsid w:val="00C15D4F"/>
    <w:rsid w:val="00C35E3A"/>
    <w:rsid w:val="00C3743D"/>
    <w:rsid w:val="00C52B5C"/>
    <w:rsid w:val="00C60252"/>
    <w:rsid w:val="00C649E7"/>
    <w:rsid w:val="00C64EA7"/>
    <w:rsid w:val="00C84CD7"/>
    <w:rsid w:val="00C95765"/>
    <w:rsid w:val="00C95F18"/>
    <w:rsid w:val="00CA4AB5"/>
    <w:rsid w:val="00CB7A50"/>
    <w:rsid w:val="00CC4741"/>
    <w:rsid w:val="00CC5BDF"/>
    <w:rsid w:val="00CD6520"/>
    <w:rsid w:val="00CE1825"/>
    <w:rsid w:val="00CE5503"/>
    <w:rsid w:val="00D1548D"/>
    <w:rsid w:val="00D34534"/>
    <w:rsid w:val="00D5623A"/>
    <w:rsid w:val="00D62341"/>
    <w:rsid w:val="00D64FF9"/>
    <w:rsid w:val="00D715E7"/>
    <w:rsid w:val="00D73F6F"/>
    <w:rsid w:val="00D74C2D"/>
    <w:rsid w:val="00D765BB"/>
    <w:rsid w:val="00D9432F"/>
    <w:rsid w:val="00D94D54"/>
    <w:rsid w:val="00D9552B"/>
    <w:rsid w:val="00D97048"/>
    <w:rsid w:val="00DB7EE6"/>
    <w:rsid w:val="00DD7FF9"/>
    <w:rsid w:val="00DE20E8"/>
    <w:rsid w:val="00DE3076"/>
    <w:rsid w:val="00DE6E7C"/>
    <w:rsid w:val="00DE7A3B"/>
    <w:rsid w:val="00E40AC8"/>
    <w:rsid w:val="00E51765"/>
    <w:rsid w:val="00E64CD9"/>
    <w:rsid w:val="00E677CC"/>
    <w:rsid w:val="00E708FD"/>
    <w:rsid w:val="00E70A47"/>
    <w:rsid w:val="00E7488F"/>
    <w:rsid w:val="00E824B7"/>
    <w:rsid w:val="00E91B84"/>
    <w:rsid w:val="00EB7EC7"/>
    <w:rsid w:val="00ED14FC"/>
    <w:rsid w:val="00ED2754"/>
    <w:rsid w:val="00ED4892"/>
    <w:rsid w:val="00EE2A4E"/>
    <w:rsid w:val="00EF75B1"/>
    <w:rsid w:val="00F01C3B"/>
    <w:rsid w:val="00F02693"/>
    <w:rsid w:val="00F02BD6"/>
    <w:rsid w:val="00F11EDB"/>
    <w:rsid w:val="00F162EA"/>
    <w:rsid w:val="00F16EE4"/>
    <w:rsid w:val="00F24A3C"/>
    <w:rsid w:val="00F25D92"/>
    <w:rsid w:val="00F26057"/>
    <w:rsid w:val="00F266A7"/>
    <w:rsid w:val="00F44DED"/>
    <w:rsid w:val="00F45678"/>
    <w:rsid w:val="00F50AE0"/>
    <w:rsid w:val="00F55D6F"/>
    <w:rsid w:val="00F878B8"/>
    <w:rsid w:val="00F92999"/>
    <w:rsid w:val="00F93607"/>
    <w:rsid w:val="00FA796F"/>
    <w:rsid w:val="00FB4DBF"/>
    <w:rsid w:val="00FF0DFB"/>
    <w:rsid w:val="00FF1461"/>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760F8B"/>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1"/>
    <w:qFormat/>
    <w:rsid w:val="00760F8B"/>
    <w:pPr>
      <w:widowControl w:val="0"/>
      <w:autoSpaceDE w:val="0"/>
      <w:autoSpaceDN w:val="0"/>
      <w:ind w:left="720"/>
      <w:jc w:val="both"/>
      <w:outlineLvl w:val="3"/>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3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link w:val="NoSpacingChar"/>
    <w:uiPriority w:val="1"/>
    <w:qFormat/>
    <w:rsid w:val="00405BDF"/>
    <w:pPr>
      <w:spacing w:after="0" w:line="240" w:lineRule="auto"/>
    </w:pPr>
    <w:rPr>
      <w:rFonts w:ascii="Times New Roman" w:eastAsia="Times New Roman" w:hAnsi="Times New Roman" w:cs="Times New Roman"/>
      <w:sz w:val="24"/>
      <w:szCs w:val="24"/>
    </w:rPr>
  </w:style>
  <w:style w:type="character" w:customStyle="1" w:styleId="cskcde">
    <w:name w:val="cskcde"/>
    <w:basedOn w:val="DefaultParagraphFont"/>
    <w:rsid w:val="00760F8B"/>
  </w:style>
  <w:style w:type="character" w:customStyle="1" w:styleId="l">
    <w:name w:val="l"/>
    <w:basedOn w:val="DefaultParagraphFont"/>
    <w:rsid w:val="00760F8B"/>
  </w:style>
  <w:style w:type="character" w:customStyle="1" w:styleId="a">
    <w:name w:val="a"/>
    <w:basedOn w:val="DefaultParagraphFont"/>
    <w:rsid w:val="00760F8B"/>
  </w:style>
  <w:style w:type="paragraph" w:styleId="BodyText">
    <w:name w:val="Body Text"/>
    <w:basedOn w:val="Normal"/>
    <w:link w:val="BodyTextChar"/>
    <w:uiPriority w:val="1"/>
    <w:qFormat/>
    <w:rsid w:val="00760F8B"/>
    <w:pPr>
      <w:widowControl w:val="0"/>
      <w:autoSpaceDE w:val="0"/>
      <w:autoSpaceDN w:val="0"/>
    </w:pPr>
  </w:style>
  <w:style w:type="character" w:customStyle="1" w:styleId="BodyTextChar">
    <w:name w:val="Body Text Char"/>
    <w:basedOn w:val="DefaultParagraphFont"/>
    <w:link w:val="BodyText"/>
    <w:uiPriority w:val="1"/>
    <w:rsid w:val="00760F8B"/>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760F8B"/>
    <w:pPr>
      <w:widowControl w:val="0"/>
      <w:autoSpaceDE w:val="0"/>
      <w:autoSpaceDN w:val="0"/>
    </w:pPr>
    <w:rPr>
      <w:sz w:val="22"/>
      <w:szCs w:val="22"/>
    </w:rPr>
  </w:style>
  <w:style w:type="paragraph" w:styleId="NormalWeb">
    <w:name w:val="Normal (Web)"/>
    <w:basedOn w:val="Normal"/>
    <w:uiPriority w:val="99"/>
    <w:unhideWhenUsed/>
    <w:rsid w:val="00760F8B"/>
    <w:pPr>
      <w:spacing w:before="100" w:beforeAutospacing="1" w:after="100" w:afterAutospacing="1"/>
    </w:pPr>
    <w:rPr>
      <w:lang w:val="en-IN" w:eastAsia="en-IN"/>
    </w:rPr>
  </w:style>
  <w:style w:type="table" w:styleId="TableGridLight">
    <w:name w:val="Grid Table Light"/>
    <w:basedOn w:val="TableNormal"/>
    <w:uiPriority w:val="40"/>
    <w:rsid w:val="00760F8B"/>
    <w:pPr>
      <w:spacing w:after="0" w:line="240" w:lineRule="auto"/>
    </w:pPr>
    <w:rPr>
      <w:rFonts w:ascii="Calibri" w:eastAsia="Calibri" w:hAnsi="Calibri" w:cs="Mangal"/>
      <w:sz w:val="20"/>
      <w:szCs w:val="20"/>
      <w:lang w:bidi="hi-I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NoSpacingChar">
    <w:name w:val="No Spacing Char"/>
    <w:link w:val="NoSpacing"/>
    <w:uiPriority w:val="1"/>
    <w:qFormat/>
    <w:rsid w:val="00760F8B"/>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60F8B"/>
    <w:rPr>
      <w:rFonts w:asciiTheme="majorHAnsi" w:eastAsiaTheme="majorEastAsia" w:hAnsiTheme="majorHAnsi" w:cstheme="majorBidi"/>
      <w:b/>
      <w:bCs/>
      <w:color w:val="4F81BD" w:themeColor="accent1"/>
      <w:sz w:val="26"/>
      <w:szCs w:val="26"/>
    </w:rPr>
  </w:style>
  <w:style w:type="character" w:customStyle="1" w:styleId="ListParagraphChar">
    <w:name w:val="List Paragraph Char"/>
    <w:link w:val="ListParagraph"/>
    <w:uiPriority w:val="34"/>
    <w:rsid w:val="00760F8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1"/>
    <w:rsid w:val="00760F8B"/>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AA75FC6-5BC6-4268-A086-8485EF391276}" type="doc">
      <dgm:prSet loTypeId="urn:microsoft.com/office/officeart/2005/8/layout/hierarchy6" loCatId="hierarchy" qsTypeId="urn:microsoft.com/office/officeart/2005/8/quickstyle/simple1" qsCatId="simple" csTypeId="urn:microsoft.com/office/officeart/2005/8/colors/accent0_1" csCatId="mainScheme" phldr="1"/>
      <dgm:spPr/>
      <dgm:t>
        <a:bodyPr/>
        <a:lstStyle/>
        <a:p>
          <a:endParaRPr lang="en-IN"/>
        </a:p>
      </dgm:t>
    </dgm:pt>
    <dgm:pt modelId="{202998F6-434D-4E40-8BB7-D0320134CA59}">
      <dgm:prSet phldrT="[Text]">
        <dgm:style>
          <a:lnRef idx="2">
            <a:schemeClr val="dk1"/>
          </a:lnRef>
          <a:fillRef idx="1">
            <a:schemeClr val="lt1"/>
          </a:fillRef>
          <a:effectRef idx="0">
            <a:schemeClr val="dk1"/>
          </a:effectRef>
          <a:fontRef idx="minor">
            <a:schemeClr val="dk1"/>
          </a:fontRef>
        </dgm:style>
      </dgm:prSet>
      <dgm:spPr/>
      <dgm:t>
        <a:bodyPr/>
        <a:lstStyle/>
        <a:p>
          <a:r>
            <a:rPr lang="en-IN">
              <a:ln/>
            </a:rPr>
            <a:t>Fire extinguisher (Final assembly)</a:t>
          </a:r>
        </a:p>
      </dgm:t>
    </dgm:pt>
    <dgm:pt modelId="{BBD774F5-6E9A-4443-BB27-9BFF2A9E39C5}" type="parTrans" cxnId="{3682E55D-A352-4DB8-8A83-09F09BB916D3}">
      <dgm:prSet/>
      <dgm:spPr/>
      <dgm:t>
        <a:bodyPr/>
        <a:lstStyle/>
        <a:p>
          <a:endParaRPr lang="en-IN"/>
        </a:p>
      </dgm:t>
    </dgm:pt>
    <dgm:pt modelId="{A286F935-7CF1-4241-907D-6B40A63D2836}" type="sibTrans" cxnId="{3682E55D-A352-4DB8-8A83-09F09BB916D3}">
      <dgm:prSet/>
      <dgm:spPr/>
      <dgm:t>
        <a:bodyPr/>
        <a:lstStyle/>
        <a:p>
          <a:endParaRPr lang="en-IN"/>
        </a:p>
      </dgm:t>
    </dgm:pt>
    <dgm:pt modelId="{2332B121-4CD2-41AD-AA58-0A5CBFDEE9B0}">
      <dgm:prSet phldrT="[Text]">
        <dgm:style>
          <a:lnRef idx="2">
            <a:schemeClr val="dk1"/>
          </a:lnRef>
          <a:fillRef idx="1">
            <a:schemeClr val="lt1"/>
          </a:fillRef>
          <a:effectRef idx="0">
            <a:schemeClr val="dk1"/>
          </a:effectRef>
          <a:fontRef idx="minor">
            <a:schemeClr val="dk1"/>
          </a:fontRef>
        </dgm:style>
      </dgm:prSet>
      <dgm:spPr/>
      <dgm:t>
        <a:bodyPr/>
        <a:lstStyle/>
        <a:p>
          <a:r>
            <a:rPr lang="en-IN"/>
            <a:t>Cylinder (1)</a:t>
          </a:r>
        </a:p>
      </dgm:t>
    </dgm:pt>
    <dgm:pt modelId="{582E5F4E-674A-4E0F-8CB9-462743C157CA}" type="parTrans" cxnId="{9131FB96-99B0-45A6-B882-901C380E0CF4}">
      <dgm:prSet/>
      <dgm:spPr/>
      <dgm:t>
        <a:bodyPr/>
        <a:lstStyle/>
        <a:p>
          <a:endParaRPr lang="en-IN"/>
        </a:p>
      </dgm:t>
    </dgm:pt>
    <dgm:pt modelId="{7AD31C6F-F6EA-4053-B653-954DB07A7F28}" type="sibTrans" cxnId="{9131FB96-99B0-45A6-B882-901C380E0CF4}">
      <dgm:prSet/>
      <dgm:spPr/>
      <dgm:t>
        <a:bodyPr/>
        <a:lstStyle/>
        <a:p>
          <a:endParaRPr lang="en-IN"/>
        </a:p>
      </dgm:t>
    </dgm:pt>
    <dgm:pt modelId="{25DB2466-568F-40CC-BB0D-E8831B6D1930}">
      <dgm:prSet phldrT="[Text]">
        <dgm:style>
          <a:lnRef idx="2">
            <a:schemeClr val="dk1"/>
          </a:lnRef>
          <a:fillRef idx="1">
            <a:schemeClr val="lt1"/>
          </a:fillRef>
          <a:effectRef idx="0">
            <a:schemeClr val="dk1"/>
          </a:effectRef>
          <a:fontRef idx="minor">
            <a:schemeClr val="dk1"/>
          </a:fontRef>
        </dgm:style>
      </dgm:prSet>
      <dgm:spPr/>
      <dgm:t>
        <a:bodyPr/>
        <a:lstStyle/>
        <a:p>
          <a:r>
            <a:rPr lang="en-IN"/>
            <a:t>Valve assembly (1)</a:t>
          </a:r>
        </a:p>
      </dgm:t>
    </dgm:pt>
    <dgm:pt modelId="{FC61C734-9082-4CA5-B18C-634A5E73A7E2}" type="parTrans" cxnId="{CD349724-D71B-48ED-A139-324E3E41AFE6}">
      <dgm:prSet/>
      <dgm:spPr/>
      <dgm:t>
        <a:bodyPr/>
        <a:lstStyle/>
        <a:p>
          <a:endParaRPr lang="en-IN"/>
        </a:p>
      </dgm:t>
    </dgm:pt>
    <dgm:pt modelId="{BCC9CD1E-8D8A-43B7-BBD8-859A2D80D7BA}" type="sibTrans" cxnId="{CD349724-D71B-48ED-A139-324E3E41AFE6}">
      <dgm:prSet/>
      <dgm:spPr/>
      <dgm:t>
        <a:bodyPr/>
        <a:lstStyle/>
        <a:p>
          <a:endParaRPr lang="en-IN"/>
        </a:p>
      </dgm:t>
    </dgm:pt>
    <dgm:pt modelId="{0F9831D9-55F1-4D7B-9F51-33D91FCB7041}">
      <dgm:prSet phldrT="[Text]">
        <dgm:style>
          <a:lnRef idx="2">
            <a:schemeClr val="dk1"/>
          </a:lnRef>
          <a:fillRef idx="1">
            <a:schemeClr val="lt1"/>
          </a:fillRef>
          <a:effectRef idx="0">
            <a:schemeClr val="dk1"/>
          </a:effectRef>
          <a:fontRef idx="minor">
            <a:schemeClr val="dk1"/>
          </a:fontRef>
        </dgm:style>
      </dgm:prSet>
      <dgm:spPr/>
      <dgm:t>
        <a:bodyPr/>
        <a:lstStyle/>
        <a:p>
          <a:r>
            <a:rPr lang="en-IN"/>
            <a:t>Handle bars (2)</a:t>
          </a:r>
        </a:p>
      </dgm:t>
    </dgm:pt>
    <dgm:pt modelId="{5C2B4903-F2D3-4FF6-92AD-93F5D47C152D}" type="parTrans" cxnId="{27EB20AA-E510-46DB-B25A-40B9CC8FA66E}">
      <dgm:prSet/>
      <dgm:spPr/>
      <dgm:t>
        <a:bodyPr/>
        <a:lstStyle/>
        <a:p>
          <a:endParaRPr lang="en-IN"/>
        </a:p>
      </dgm:t>
    </dgm:pt>
    <dgm:pt modelId="{D731809B-7688-460B-9C01-BD8849ED7371}" type="sibTrans" cxnId="{27EB20AA-E510-46DB-B25A-40B9CC8FA66E}">
      <dgm:prSet/>
      <dgm:spPr/>
      <dgm:t>
        <a:bodyPr/>
        <a:lstStyle/>
        <a:p>
          <a:endParaRPr lang="en-IN"/>
        </a:p>
      </dgm:t>
    </dgm:pt>
    <dgm:pt modelId="{BBCB2CCD-4D1A-44FD-8D5B-743E5226889A}">
      <dgm:prSet>
        <dgm:style>
          <a:lnRef idx="2">
            <a:schemeClr val="dk1"/>
          </a:lnRef>
          <a:fillRef idx="1">
            <a:schemeClr val="lt1"/>
          </a:fillRef>
          <a:effectRef idx="0">
            <a:schemeClr val="dk1"/>
          </a:effectRef>
          <a:fontRef idx="minor">
            <a:schemeClr val="dk1"/>
          </a:fontRef>
        </dgm:style>
      </dgm:prSet>
      <dgm:spPr/>
      <dgm:t>
        <a:bodyPr/>
        <a:lstStyle/>
        <a:p>
          <a:r>
            <a:rPr lang="en-IN"/>
            <a:t>Valve housing (1)</a:t>
          </a:r>
        </a:p>
      </dgm:t>
    </dgm:pt>
    <dgm:pt modelId="{D35E767E-4E50-47C7-973E-791C2CBEB519}" type="parTrans" cxnId="{1BCCEF8D-EF43-447F-86B1-63DEF52565F8}">
      <dgm:prSet/>
      <dgm:spPr/>
      <dgm:t>
        <a:bodyPr/>
        <a:lstStyle/>
        <a:p>
          <a:endParaRPr lang="en-IN"/>
        </a:p>
      </dgm:t>
    </dgm:pt>
    <dgm:pt modelId="{F7040D22-F5A3-4379-944E-F47F0FFB17CC}" type="sibTrans" cxnId="{1BCCEF8D-EF43-447F-86B1-63DEF52565F8}">
      <dgm:prSet/>
      <dgm:spPr/>
      <dgm:t>
        <a:bodyPr/>
        <a:lstStyle/>
        <a:p>
          <a:endParaRPr lang="en-IN"/>
        </a:p>
      </dgm:t>
    </dgm:pt>
    <dgm:pt modelId="{290B48D1-4570-4525-A2A1-79802BA1D8B6}">
      <dgm:prSet>
        <dgm:style>
          <a:lnRef idx="2">
            <a:schemeClr val="dk1"/>
          </a:lnRef>
          <a:fillRef idx="1">
            <a:schemeClr val="lt1"/>
          </a:fillRef>
          <a:effectRef idx="0">
            <a:schemeClr val="dk1"/>
          </a:effectRef>
          <a:fontRef idx="minor">
            <a:schemeClr val="dk1"/>
          </a:fontRef>
        </dgm:style>
      </dgm:prSet>
      <dgm:spPr/>
      <dgm:t>
        <a:bodyPr/>
        <a:lstStyle/>
        <a:p>
          <a:r>
            <a:rPr lang="en-IN"/>
            <a:t>Valve (1)</a:t>
          </a:r>
        </a:p>
      </dgm:t>
    </dgm:pt>
    <dgm:pt modelId="{2CDDDFA2-843A-4C6C-9315-3B9D75688086}" type="parTrans" cxnId="{69BCACCE-1634-48B9-9DA6-CF3119553E7E}">
      <dgm:prSet/>
      <dgm:spPr/>
      <dgm:t>
        <a:bodyPr/>
        <a:lstStyle/>
        <a:p>
          <a:endParaRPr lang="en-IN"/>
        </a:p>
      </dgm:t>
    </dgm:pt>
    <dgm:pt modelId="{EB739C94-8D18-49E4-A213-35E15153E24E}" type="sibTrans" cxnId="{69BCACCE-1634-48B9-9DA6-CF3119553E7E}">
      <dgm:prSet/>
      <dgm:spPr/>
      <dgm:t>
        <a:bodyPr/>
        <a:lstStyle/>
        <a:p>
          <a:endParaRPr lang="en-IN"/>
        </a:p>
      </dgm:t>
    </dgm:pt>
    <dgm:pt modelId="{4E21F8A0-F8F0-4D68-9197-85D96A2237C2}" type="pres">
      <dgm:prSet presAssocID="{1AA75FC6-5BC6-4268-A086-8485EF391276}" presName="mainComposite" presStyleCnt="0">
        <dgm:presLayoutVars>
          <dgm:chPref val="1"/>
          <dgm:dir/>
          <dgm:animOne val="branch"/>
          <dgm:animLvl val="lvl"/>
          <dgm:resizeHandles val="exact"/>
        </dgm:presLayoutVars>
      </dgm:prSet>
      <dgm:spPr/>
      <dgm:t>
        <a:bodyPr/>
        <a:lstStyle/>
        <a:p>
          <a:endParaRPr lang="en-IN"/>
        </a:p>
      </dgm:t>
    </dgm:pt>
    <dgm:pt modelId="{C6A7A88F-6B6C-48B0-94EC-5ED82345DD42}" type="pres">
      <dgm:prSet presAssocID="{1AA75FC6-5BC6-4268-A086-8485EF391276}" presName="hierFlow" presStyleCnt="0"/>
      <dgm:spPr/>
    </dgm:pt>
    <dgm:pt modelId="{3023EE2F-3530-48F7-9CA9-2E2C67C8D1A8}" type="pres">
      <dgm:prSet presAssocID="{1AA75FC6-5BC6-4268-A086-8485EF391276}" presName="hierChild1" presStyleCnt="0">
        <dgm:presLayoutVars>
          <dgm:chPref val="1"/>
          <dgm:animOne val="branch"/>
          <dgm:animLvl val="lvl"/>
        </dgm:presLayoutVars>
      </dgm:prSet>
      <dgm:spPr/>
    </dgm:pt>
    <dgm:pt modelId="{ED59A61D-80FD-4660-846C-C8772300B69B}" type="pres">
      <dgm:prSet presAssocID="{202998F6-434D-4E40-8BB7-D0320134CA59}" presName="Name14" presStyleCnt="0"/>
      <dgm:spPr/>
    </dgm:pt>
    <dgm:pt modelId="{35D4EDE6-7F50-4C3C-9739-A5D6C8384016}" type="pres">
      <dgm:prSet presAssocID="{202998F6-434D-4E40-8BB7-D0320134CA59}" presName="level1Shape" presStyleLbl="node0" presStyleIdx="0" presStyleCnt="1" custScaleY="61133">
        <dgm:presLayoutVars>
          <dgm:chPref val="3"/>
        </dgm:presLayoutVars>
      </dgm:prSet>
      <dgm:spPr/>
      <dgm:t>
        <a:bodyPr/>
        <a:lstStyle/>
        <a:p>
          <a:endParaRPr lang="en-IN"/>
        </a:p>
      </dgm:t>
    </dgm:pt>
    <dgm:pt modelId="{B6F8CCB3-236F-479B-B13D-1278E5F2A54B}" type="pres">
      <dgm:prSet presAssocID="{202998F6-434D-4E40-8BB7-D0320134CA59}" presName="hierChild2" presStyleCnt="0"/>
      <dgm:spPr/>
    </dgm:pt>
    <dgm:pt modelId="{3FCB05C2-DB55-4DAD-9EC3-C29DC44DBD69}" type="pres">
      <dgm:prSet presAssocID="{582E5F4E-674A-4E0F-8CB9-462743C157CA}" presName="Name19" presStyleLbl="parChTrans1D2" presStyleIdx="0" presStyleCnt="3"/>
      <dgm:spPr/>
      <dgm:t>
        <a:bodyPr/>
        <a:lstStyle/>
        <a:p>
          <a:endParaRPr lang="en-IN"/>
        </a:p>
      </dgm:t>
    </dgm:pt>
    <dgm:pt modelId="{787F0A42-F874-4956-8A0F-CEA8A339CBCB}" type="pres">
      <dgm:prSet presAssocID="{2332B121-4CD2-41AD-AA58-0A5CBFDEE9B0}" presName="Name21" presStyleCnt="0"/>
      <dgm:spPr/>
    </dgm:pt>
    <dgm:pt modelId="{CF56F8A4-7FB8-4687-A808-0E037202E299}" type="pres">
      <dgm:prSet presAssocID="{2332B121-4CD2-41AD-AA58-0A5CBFDEE9B0}" presName="level2Shape" presStyleLbl="node2" presStyleIdx="0" presStyleCnt="3" custScaleY="61133"/>
      <dgm:spPr/>
      <dgm:t>
        <a:bodyPr/>
        <a:lstStyle/>
        <a:p>
          <a:endParaRPr lang="en-IN"/>
        </a:p>
      </dgm:t>
    </dgm:pt>
    <dgm:pt modelId="{5EB2E2FA-4862-4CD6-A04F-6C608B59FB30}" type="pres">
      <dgm:prSet presAssocID="{2332B121-4CD2-41AD-AA58-0A5CBFDEE9B0}" presName="hierChild3" presStyleCnt="0"/>
      <dgm:spPr/>
    </dgm:pt>
    <dgm:pt modelId="{8EA1AFD3-DC3F-4C49-A3E9-C2DA6FE4554C}" type="pres">
      <dgm:prSet presAssocID="{FC61C734-9082-4CA5-B18C-634A5E73A7E2}" presName="Name19" presStyleLbl="parChTrans1D2" presStyleIdx="1" presStyleCnt="3"/>
      <dgm:spPr/>
      <dgm:t>
        <a:bodyPr/>
        <a:lstStyle/>
        <a:p>
          <a:endParaRPr lang="en-IN"/>
        </a:p>
      </dgm:t>
    </dgm:pt>
    <dgm:pt modelId="{4BD22C0A-1236-404F-8EE0-C7379386AA4E}" type="pres">
      <dgm:prSet presAssocID="{25DB2466-568F-40CC-BB0D-E8831B6D1930}" presName="Name21" presStyleCnt="0"/>
      <dgm:spPr/>
    </dgm:pt>
    <dgm:pt modelId="{A2D408E2-26D3-4301-B3C7-990B3BF933E1}" type="pres">
      <dgm:prSet presAssocID="{25DB2466-568F-40CC-BB0D-E8831B6D1930}" presName="level2Shape" presStyleLbl="node2" presStyleIdx="1" presStyleCnt="3" custScaleY="61133"/>
      <dgm:spPr/>
      <dgm:t>
        <a:bodyPr/>
        <a:lstStyle/>
        <a:p>
          <a:endParaRPr lang="en-IN"/>
        </a:p>
      </dgm:t>
    </dgm:pt>
    <dgm:pt modelId="{5F567FEB-DADF-4B7B-B45A-60BF33CF5429}" type="pres">
      <dgm:prSet presAssocID="{25DB2466-568F-40CC-BB0D-E8831B6D1930}" presName="hierChild3" presStyleCnt="0"/>
      <dgm:spPr/>
    </dgm:pt>
    <dgm:pt modelId="{7085997D-3526-408F-8BC6-C4C4DE40BE76}" type="pres">
      <dgm:prSet presAssocID="{2CDDDFA2-843A-4C6C-9315-3B9D75688086}" presName="Name19" presStyleLbl="parChTrans1D3" presStyleIdx="0" presStyleCnt="2"/>
      <dgm:spPr/>
      <dgm:t>
        <a:bodyPr/>
        <a:lstStyle/>
        <a:p>
          <a:endParaRPr lang="en-IN"/>
        </a:p>
      </dgm:t>
    </dgm:pt>
    <dgm:pt modelId="{391E9880-0D69-4CC3-A635-B10B6F480860}" type="pres">
      <dgm:prSet presAssocID="{290B48D1-4570-4525-A2A1-79802BA1D8B6}" presName="Name21" presStyleCnt="0"/>
      <dgm:spPr/>
    </dgm:pt>
    <dgm:pt modelId="{BB2F32AE-4766-4500-9A0E-DD317FA763E4}" type="pres">
      <dgm:prSet presAssocID="{290B48D1-4570-4525-A2A1-79802BA1D8B6}" presName="level2Shape" presStyleLbl="node3" presStyleIdx="0" presStyleCnt="2" custScaleY="61133"/>
      <dgm:spPr/>
      <dgm:t>
        <a:bodyPr/>
        <a:lstStyle/>
        <a:p>
          <a:endParaRPr lang="en-IN"/>
        </a:p>
      </dgm:t>
    </dgm:pt>
    <dgm:pt modelId="{6C7C1B5C-F80F-421F-8C12-EE4A027B69C3}" type="pres">
      <dgm:prSet presAssocID="{290B48D1-4570-4525-A2A1-79802BA1D8B6}" presName="hierChild3" presStyleCnt="0"/>
      <dgm:spPr/>
    </dgm:pt>
    <dgm:pt modelId="{8C28C86A-B6FF-49E2-8C1A-7603B3DDAC3F}" type="pres">
      <dgm:prSet presAssocID="{D35E767E-4E50-47C7-973E-791C2CBEB519}" presName="Name19" presStyleLbl="parChTrans1D3" presStyleIdx="1" presStyleCnt="2"/>
      <dgm:spPr/>
      <dgm:t>
        <a:bodyPr/>
        <a:lstStyle/>
        <a:p>
          <a:endParaRPr lang="en-IN"/>
        </a:p>
      </dgm:t>
    </dgm:pt>
    <dgm:pt modelId="{0AA400CF-615F-4260-92B4-1BACE5F861AE}" type="pres">
      <dgm:prSet presAssocID="{BBCB2CCD-4D1A-44FD-8D5B-743E5226889A}" presName="Name21" presStyleCnt="0"/>
      <dgm:spPr/>
    </dgm:pt>
    <dgm:pt modelId="{1A62AE0A-F9D0-4486-9A3D-5FDF260AF451}" type="pres">
      <dgm:prSet presAssocID="{BBCB2CCD-4D1A-44FD-8D5B-743E5226889A}" presName="level2Shape" presStyleLbl="node3" presStyleIdx="1" presStyleCnt="2" custScaleY="61133"/>
      <dgm:spPr/>
      <dgm:t>
        <a:bodyPr/>
        <a:lstStyle/>
        <a:p>
          <a:endParaRPr lang="en-IN"/>
        </a:p>
      </dgm:t>
    </dgm:pt>
    <dgm:pt modelId="{EE762970-B755-40DB-B76A-DC1AB73AD9EB}" type="pres">
      <dgm:prSet presAssocID="{BBCB2CCD-4D1A-44FD-8D5B-743E5226889A}" presName="hierChild3" presStyleCnt="0"/>
      <dgm:spPr/>
    </dgm:pt>
    <dgm:pt modelId="{56748352-9EBF-46CB-BFFB-C2D417F7F3D9}" type="pres">
      <dgm:prSet presAssocID="{5C2B4903-F2D3-4FF6-92AD-93F5D47C152D}" presName="Name19" presStyleLbl="parChTrans1D2" presStyleIdx="2" presStyleCnt="3"/>
      <dgm:spPr/>
      <dgm:t>
        <a:bodyPr/>
        <a:lstStyle/>
        <a:p>
          <a:endParaRPr lang="en-IN"/>
        </a:p>
      </dgm:t>
    </dgm:pt>
    <dgm:pt modelId="{2FA1D7BF-939B-4F7C-97DC-800F5BABA1AF}" type="pres">
      <dgm:prSet presAssocID="{0F9831D9-55F1-4D7B-9F51-33D91FCB7041}" presName="Name21" presStyleCnt="0"/>
      <dgm:spPr/>
    </dgm:pt>
    <dgm:pt modelId="{C64EE1E6-B2E5-4F9E-B905-63ADD6771A31}" type="pres">
      <dgm:prSet presAssocID="{0F9831D9-55F1-4D7B-9F51-33D91FCB7041}" presName="level2Shape" presStyleLbl="node2" presStyleIdx="2" presStyleCnt="3" custScaleY="61133"/>
      <dgm:spPr/>
      <dgm:t>
        <a:bodyPr/>
        <a:lstStyle/>
        <a:p>
          <a:endParaRPr lang="en-IN"/>
        </a:p>
      </dgm:t>
    </dgm:pt>
    <dgm:pt modelId="{E7FAF340-CD7D-4AC1-A4A5-EC5689B66FFF}" type="pres">
      <dgm:prSet presAssocID="{0F9831D9-55F1-4D7B-9F51-33D91FCB7041}" presName="hierChild3" presStyleCnt="0"/>
      <dgm:spPr/>
    </dgm:pt>
    <dgm:pt modelId="{BB024072-0835-4DF3-A4FD-37970CCBEB68}" type="pres">
      <dgm:prSet presAssocID="{1AA75FC6-5BC6-4268-A086-8485EF391276}" presName="bgShapesFlow" presStyleCnt="0"/>
      <dgm:spPr/>
    </dgm:pt>
  </dgm:ptLst>
  <dgm:cxnLst>
    <dgm:cxn modelId="{CD349724-D71B-48ED-A139-324E3E41AFE6}" srcId="{202998F6-434D-4E40-8BB7-D0320134CA59}" destId="{25DB2466-568F-40CC-BB0D-E8831B6D1930}" srcOrd="1" destOrd="0" parTransId="{FC61C734-9082-4CA5-B18C-634A5E73A7E2}" sibTransId="{BCC9CD1E-8D8A-43B7-BBD8-859A2D80D7BA}"/>
    <dgm:cxn modelId="{E991222E-04D0-4320-994F-458B78D17CFA}" type="presOf" srcId="{2332B121-4CD2-41AD-AA58-0A5CBFDEE9B0}" destId="{CF56F8A4-7FB8-4687-A808-0E037202E299}" srcOrd="0" destOrd="0" presId="urn:microsoft.com/office/officeart/2005/8/layout/hierarchy6"/>
    <dgm:cxn modelId="{7FF72384-3A8D-423F-98C8-5724C26CE8D5}" type="presOf" srcId="{582E5F4E-674A-4E0F-8CB9-462743C157CA}" destId="{3FCB05C2-DB55-4DAD-9EC3-C29DC44DBD69}" srcOrd="0" destOrd="0" presId="urn:microsoft.com/office/officeart/2005/8/layout/hierarchy6"/>
    <dgm:cxn modelId="{3514AB13-CBBE-4E1B-81C9-AE6088204FC3}" type="presOf" srcId="{1AA75FC6-5BC6-4268-A086-8485EF391276}" destId="{4E21F8A0-F8F0-4D68-9197-85D96A2237C2}" srcOrd="0" destOrd="0" presId="urn:microsoft.com/office/officeart/2005/8/layout/hierarchy6"/>
    <dgm:cxn modelId="{D8C544F6-F710-470E-9E0D-D3F19B11CD54}" type="presOf" srcId="{FC61C734-9082-4CA5-B18C-634A5E73A7E2}" destId="{8EA1AFD3-DC3F-4C49-A3E9-C2DA6FE4554C}" srcOrd="0" destOrd="0" presId="urn:microsoft.com/office/officeart/2005/8/layout/hierarchy6"/>
    <dgm:cxn modelId="{9D43A02E-65F6-4F0B-93E5-104CDE2E5FEF}" type="presOf" srcId="{25DB2466-568F-40CC-BB0D-E8831B6D1930}" destId="{A2D408E2-26D3-4301-B3C7-990B3BF933E1}" srcOrd="0" destOrd="0" presId="urn:microsoft.com/office/officeart/2005/8/layout/hierarchy6"/>
    <dgm:cxn modelId="{69BCACCE-1634-48B9-9DA6-CF3119553E7E}" srcId="{25DB2466-568F-40CC-BB0D-E8831B6D1930}" destId="{290B48D1-4570-4525-A2A1-79802BA1D8B6}" srcOrd="0" destOrd="0" parTransId="{2CDDDFA2-843A-4C6C-9315-3B9D75688086}" sibTransId="{EB739C94-8D18-49E4-A213-35E15153E24E}"/>
    <dgm:cxn modelId="{9131FB96-99B0-45A6-B882-901C380E0CF4}" srcId="{202998F6-434D-4E40-8BB7-D0320134CA59}" destId="{2332B121-4CD2-41AD-AA58-0A5CBFDEE9B0}" srcOrd="0" destOrd="0" parTransId="{582E5F4E-674A-4E0F-8CB9-462743C157CA}" sibTransId="{7AD31C6F-F6EA-4053-B653-954DB07A7F28}"/>
    <dgm:cxn modelId="{A963EB7E-26D5-46FA-BE3F-453D64827123}" type="presOf" srcId="{BBCB2CCD-4D1A-44FD-8D5B-743E5226889A}" destId="{1A62AE0A-F9D0-4486-9A3D-5FDF260AF451}" srcOrd="0" destOrd="0" presId="urn:microsoft.com/office/officeart/2005/8/layout/hierarchy6"/>
    <dgm:cxn modelId="{F78CAB75-CEF0-4940-902C-DDD1772A9772}" type="presOf" srcId="{5C2B4903-F2D3-4FF6-92AD-93F5D47C152D}" destId="{56748352-9EBF-46CB-BFFB-C2D417F7F3D9}" srcOrd="0" destOrd="0" presId="urn:microsoft.com/office/officeart/2005/8/layout/hierarchy6"/>
    <dgm:cxn modelId="{6A46711E-055B-4786-A9B0-A08E9805C632}" type="presOf" srcId="{290B48D1-4570-4525-A2A1-79802BA1D8B6}" destId="{BB2F32AE-4766-4500-9A0E-DD317FA763E4}" srcOrd="0" destOrd="0" presId="urn:microsoft.com/office/officeart/2005/8/layout/hierarchy6"/>
    <dgm:cxn modelId="{C1E889D9-EE45-4041-99A2-9D0FDA02B4C0}" type="presOf" srcId="{D35E767E-4E50-47C7-973E-791C2CBEB519}" destId="{8C28C86A-B6FF-49E2-8C1A-7603B3DDAC3F}" srcOrd="0" destOrd="0" presId="urn:microsoft.com/office/officeart/2005/8/layout/hierarchy6"/>
    <dgm:cxn modelId="{B8937394-0C07-43A8-A18F-1AA2B565966F}" type="presOf" srcId="{0F9831D9-55F1-4D7B-9F51-33D91FCB7041}" destId="{C64EE1E6-B2E5-4F9E-B905-63ADD6771A31}" srcOrd="0" destOrd="0" presId="urn:microsoft.com/office/officeart/2005/8/layout/hierarchy6"/>
    <dgm:cxn modelId="{1BCCEF8D-EF43-447F-86B1-63DEF52565F8}" srcId="{25DB2466-568F-40CC-BB0D-E8831B6D1930}" destId="{BBCB2CCD-4D1A-44FD-8D5B-743E5226889A}" srcOrd="1" destOrd="0" parTransId="{D35E767E-4E50-47C7-973E-791C2CBEB519}" sibTransId="{F7040D22-F5A3-4379-944E-F47F0FFB17CC}"/>
    <dgm:cxn modelId="{533C7F39-040A-4FBA-ADF8-716E3D02068D}" type="presOf" srcId="{2CDDDFA2-843A-4C6C-9315-3B9D75688086}" destId="{7085997D-3526-408F-8BC6-C4C4DE40BE76}" srcOrd="0" destOrd="0" presId="urn:microsoft.com/office/officeart/2005/8/layout/hierarchy6"/>
    <dgm:cxn modelId="{3682E55D-A352-4DB8-8A83-09F09BB916D3}" srcId="{1AA75FC6-5BC6-4268-A086-8485EF391276}" destId="{202998F6-434D-4E40-8BB7-D0320134CA59}" srcOrd="0" destOrd="0" parTransId="{BBD774F5-6E9A-4443-BB27-9BFF2A9E39C5}" sibTransId="{A286F935-7CF1-4241-907D-6B40A63D2836}"/>
    <dgm:cxn modelId="{27EB20AA-E510-46DB-B25A-40B9CC8FA66E}" srcId="{202998F6-434D-4E40-8BB7-D0320134CA59}" destId="{0F9831D9-55F1-4D7B-9F51-33D91FCB7041}" srcOrd="2" destOrd="0" parTransId="{5C2B4903-F2D3-4FF6-92AD-93F5D47C152D}" sibTransId="{D731809B-7688-460B-9C01-BD8849ED7371}"/>
    <dgm:cxn modelId="{E893D1F5-A1AE-4F5B-B83C-9C56EB3A1106}" type="presOf" srcId="{202998F6-434D-4E40-8BB7-D0320134CA59}" destId="{35D4EDE6-7F50-4C3C-9739-A5D6C8384016}" srcOrd="0" destOrd="0" presId="urn:microsoft.com/office/officeart/2005/8/layout/hierarchy6"/>
    <dgm:cxn modelId="{FDB0582C-DE98-43EF-B307-8B3FF9A6EB8D}" type="presParOf" srcId="{4E21F8A0-F8F0-4D68-9197-85D96A2237C2}" destId="{C6A7A88F-6B6C-48B0-94EC-5ED82345DD42}" srcOrd="0" destOrd="0" presId="urn:microsoft.com/office/officeart/2005/8/layout/hierarchy6"/>
    <dgm:cxn modelId="{BB5F1D7A-9B1B-43C8-9541-93E4476D9FAB}" type="presParOf" srcId="{C6A7A88F-6B6C-48B0-94EC-5ED82345DD42}" destId="{3023EE2F-3530-48F7-9CA9-2E2C67C8D1A8}" srcOrd="0" destOrd="0" presId="urn:microsoft.com/office/officeart/2005/8/layout/hierarchy6"/>
    <dgm:cxn modelId="{F70F8FD4-0605-4894-BFBA-5D691BA76AEB}" type="presParOf" srcId="{3023EE2F-3530-48F7-9CA9-2E2C67C8D1A8}" destId="{ED59A61D-80FD-4660-846C-C8772300B69B}" srcOrd="0" destOrd="0" presId="urn:microsoft.com/office/officeart/2005/8/layout/hierarchy6"/>
    <dgm:cxn modelId="{A06B38F3-C133-47F5-98AB-BEEBFA0CE8A7}" type="presParOf" srcId="{ED59A61D-80FD-4660-846C-C8772300B69B}" destId="{35D4EDE6-7F50-4C3C-9739-A5D6C8384016}" srcOrd="0" destOrd="0" presId="urn:microsoft.com/office/officeart/2005/8/layout/hierarchy6"/>
    <dgm:cxn modelId="{CE09AD39-6271-4197-BD9A-F006489B272E}" type="presParOf" srcId="{ED59A61D-80FD-4660-846C-C8772300B69B}" destId="{B6F8CCB3-236F-479B-B13D-1278E5F2A54B}" srcOrd="1" destOrd="0" presId="urn:microsoft.com/office/officeart/2005/8/layout/hierarchy6"/>
    <dgm:cxn modelId="{51BDA064-81B9-4EEF-B83A-D54AC46964C4}" type="presParOf" srcId="{B6F8CCB3-236F-479B-B13D-1278E5F2A54B}" destId="{3FCB05C2-DB55-4DAD-9EC3-C29DC44DBD69}" srcOrd="0" destOrd="0" presId="urn:microsoft.com/office/officeart/2005/8/layout/hierarchy6"/>
    <dgm:cxn modelId="{DB6463AF-3325-4689-918C-A1488E9D4C25}" type="presParOf" srcId="{B6F8CCB3-236F-479B-B13D-1278E5F2A54B}" destId="{787F0A42-F874-4956-8A0F-CEA8A339CBCB}" srcOrd="1" destOrd="0" presId="urn:microsoft.com/office/officeart/2005/8/layout/hierarchy6"/>
    <dgm:cxn modelId="{F239EA86-B52C-4B7C-867A-33E3AE142165}" type="presParOf" srcId="{787F0A42-F874-4956-8A0F-CEA8A339CBCB}" destId="{CF56F8A4-7FB8-4687-A808-0E037202E299}" srcOrd="0" destOrd="0" presId="urn:microsoft.com/office/officeart/2005/8/layout/hierarchy6"/>
    <dgm:cxn modelId="{358996F6-5FBD-4D9A-B651-D43E71B39EE5}" type="presParOf" srcId="{787F0A42-F874-4956-8A0F-CEA8A339CBCB}" destId="{5EB2E2FA-4862-4CD6-A04F-6C608B59FB30}" srcOrd="1" destOrd="0" presId="urn:microsoft.com/office/officeart/2005/8/layout/hierarchy6"/>
    <dgm:cxn modelId="{3F5D3627-7B16-437B-9AA8-B7FA8E954724}" type="presParOf" srcId="{B6F8CCB3-236F-479B-B13D-1278E5F2A54B}" destId="{8EA1AFD3-DC3F-4C49-A3E9-C2DA6FE4554C}" srcOrd="2" destOrd="0" presId="urn:microsoft.com/office/officeart/2005/8/layout/hierarchy6"/>
    <dgm:cxn modelId="{AEE575A9-07A7-4905-814B-1F8324FF64C9}" type="presParOf" srcId="{B6F8CCB3-236F-479B-B13D-1278E5F2A54B}" destId="{4BD22C0A-1236-404F-8EE0-C7379386AA4E}" srcOrd="3" destOrd="0" presId="urn:microsoft.com/office/officeart/2005/8/layout/hierarchy6"/>
    <dgm:cxn modelId="{94F938EF-AECD-4F74-8444-7D5D93099418}" type="presParOf" srcId="{4BD22C0A-1236-404F-8EE0-C7379386AA4E}" destId="{A2D408E2-26D3-4301-B3C7-990B3BF933E1}" srcOrd="0" destOrd="0" presId="urn:microsoft.com/office/officeart/2005/8/layout/hierarchy6"/>
    <dgm:cxn modelId="{41D8666E-AB7A-4B74-8661-BDC03459D3CC}" type="presParOf" srcId="{4BD22C0A-1236-404F-8EE0-C7379386AA4E}" destId="{5F567FEB-DADF-4B7B-B45A-60BF33CF5429}" srcOrd="1" destOrd="0" presId="urn:microsoft.com/office/officeart/2005/8/layout/hierarchy6"/>
    <dgm:cxn modelId="{8B78DD03-1FDD-4C17-AC14-D38DDC7FB6E7}" type="presParOf" srcId="{5F567FEB-DADF-4B7B-B45A-60BF33CF5429}" destId="{7085997D-3526-408F-8BC6-C4C4DE40BE76}" srcOrd="0" destOrd="0" presId="urn:microsoft.com/office/officeart/2005/8/layout/hierarchy6"/>
    <dgm:cxn modelId="{C878EF79-8D5E-4A87-B642-A32E382A975A}" type="presParOf" srcId="{5F567FEB-DADF-4B7B-B45A-60BF33CF5429}" destId="{391E9880-0D69-4CC3-A635-B10B6F480860}" srcOrd="1" destOrd="0" presId="urn:microsoft.com/office/officeart/2005/8/layout/hierarchy6"/>
    <dgm:cxn modelId="{58FFF0E4-B104-4378-A044-74F7E013727C}" type="presParOf" srcId="{391E9880-0D69-4CC3-A635-B10B6F480860}" destId="{BB2F32AE-4766-4500-9A0E-DD317FA763E4}" srcOrd="0" destOrd="0" presId="urn:microsoft.com/office/officeart/2005/8/layout/hierarchy6"/>
    <dgm:cxn modelId="{5686EA7F-38C5-48AB-95C5-28018DF1C0B1}" type="presParOf" srcId="{391E9880-0D69-4CC3-A635-B10B6F480860}" destId="{6C7C1B5C-F80F-421F-8C12-EE4A027B69C3}" srcOrd="1" destOrd="0" presId="urn:microsoft.com/office/officeart/2005/8/layout/hierarchy6"/>
    <dgm:cxn modelId="{6E49FE30-88DF-49E0-B4D2-94CFB81EF7EF}" type="presParOf" srcId="{5F567FEB-DADF-4B7B-B45A-60BF33CF5429}" destId="{8C28C86A-B6FF-49E2-8C1A-7603B3DDAC3F}" srcOrd="2" destOrd="0" presId="urn:microsoft.com/office/officeart/2005/8/layout/hierarchy6"/>
    <dgm:cxn modelId="{4A5934FF-D5DD-4EF0-A05B-89B3D5A167D0}" type="presParOf" srcId="{5F567FEB-DADF-4B7B-B45A-60BF33CF5429}" destId="{0AA400CF-615F-4260-92B4-1BACE5F861AE}" srcOrd="3" destOrd="0" presId="urn:microsoft.com/office/officeart/2005/8/layout/hierarchy6"/>
    <dgm:cxn modelId="{628F7D4D-7534-4412-AD84-0555AF4C5346}" type="presParOf" srcId="{0AA400CF-615F-4260-92B4-1BACE5F861AE}" destId="{1A62AE0A-F9D0-4486-9A3D-5FDF260AF451}" srcOrd="0" destOrd="0" presId="urn:microsoft.com/office/officeart/2005/8/layout/hierarchy6"/>
    <dgm:cxn modelId="{B9FC76D0-8B33-42F9-B928-4EFF682344BA}" type="presParOf" srcId="{0AA400CF-615F-4260-92B4-1BACE5F861AE}" destId="{EE762970-B755-40DB-B76A-DC1AB73AD9EB}" srcOrd="1" destOrd="0" presId="urn:microsoft.com/office/officeart/2005/8/layout/hierarchy6"/>
    <dgm:cxn modelId="{6526973F-F479-4A0A-99E7-48ADCEB85FD7}" type="presParOf" srcId="{B6F8CCB3-236F-479B-B13D-1278E5F2A54B}" destId="{56748352-9EBF-46CB-BFFB-C2D417F7F3D9}" srcOrd="4" destOrd="0" presId="urn:microsoft.com/office/officeart/2005/8/layout/hierarchy6"/>
    <dgm:cxn modelId="{209DBE14-8B72-4CB6-8550-B1C416974BB9}" type="presParOf" srcId="{B6F8CCB3-236F-479B-B13D-1278E5F2A54B}" destId="{2FA1D7BF-939B-4F7C-97DC-800F5BABA1AF}" srcOrd="5" destOrd="0" presId="urn:microsoft.com/office/officeart/2005/8/layout/hierarchy6"/>
    <dgm:cxn modelId="{96AB6237-7C60-4D59-AF2C-C65585EEAF8E}" type="presParOf" srcId="{2FA1D7BF-939B-4F7C-97DC-800F5BABA1AF}" destId="{C64EE1E6-B2E5-4F9E-B905-63ADD6771A31}" srcOrd="0" destOrd="0" presId="urn:microsoft.com/office/officeart/2005/8/layout/hierarchy6"/>
    <dgm:cxn modelId="{1519C1DD-1ABE-4F64-8163-F53C1704A858}" type="presParOf" srcId="{2FA1D7BF-939B-4F7C-97DC-800F5BABA1AF}" destId="{E7FAF340-CD7D-4AC1-A4A5-EC5689B66FFF}" srcOrd="1" destOrd="0" presId="urn:microsoft.com/office/officeart/2005/8/layout/hierarchy6"/>
    <dgm:cxn modelId="{56A1C160-96A1-40DE-ADD0-B35DEFA1663F}" type="presParOf" srcId="{4E21F8A0-F8F0-4D68-9197-85D96A2237C2}" destId="{BB024072-0835-4DF3-A4FD-37970CCBEB68}" srcOrd="1" destOrd="0" presId="urn:microsoft.com/office/officeart/2005/8/layout/hierarchy6"/>
  </dgm:cxnLst>
  <dgm:bg>
    <a:effectLst>
      <a:outerShdw blurRad="50800" dist="38100" dir="2700000" algn="tl" rotWithShape="0">
        <a:prstClr val="black">
          <a:alpha val="40000"/>
        </a:prstClr>
      </a:outerShdw>
    </a:effect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4EDE6-7F50-4C3C-9739-A5D6C8384016}">
      <dsp:nvSpPr>
        <dsp:cNvPr id="0" name=""/>
        <dsp:cNvSpPr/>
      </dsp:nvSpPr>
      <dsp:spPr>
        <a:xfrm>
          <a:off x="1048764" y="148559"/>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ln/>
            </a:rPr>
            <a:t>Fire extinguisher (Final assembly)</a:t>
          </a:r>
        </a:p>
      </dsp:txBody>
      <dsp:txXfrm>
        <a:off x="1058373" y="158168"/>
        <a:ext cx="785779" cy="308861"/>
      </dsp:txXfrm>
    </dsp:sp>
    <dsp:sp modelId="{3FCB05C2-DB55-4DAD-9EC3-C29DC44DBD69}">
      <dsp:nvSpPr>
        <dsp:cNvPr id="0" name=""/>
        <dsp:cNvSpPr/>
      </dsp:nvSpPr>
      <dsp:spPr>
        <a:xfrm>
          <a:off x="404766" y="476639"/>
          <a:ext cx="1046497" cy="214666"/>
        </a:xfrm>
        <a:custGeom>
          <a:avLst/>
          <a:gdLst/>
          <a:ahLst/>
          <a:cxnLst/>
          <a:rect l="0" t="0" r="0" b="0"/>
          <a:pathLst>
            <a:path>
              <a:moveTo>
                <a:pt x="1046497" y="0"/>
              </a:moveTo>
              <a:lnTo>
                <a:pt x="1046497" y="107333"/>
              </a:lnTo>
              <a:lnTo>
                <a:pt x="0" y="107333"/>
              </a:lnTo>
              <a:lnTo>
                <a:pt x="0" y="21466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56F8A4-7FB8-4687-A808-0E037202E299}">
      <dsp:nvSpPr>
        <dsp:cNvPr id="0" name=""/>
        <dsp:cNvSpPr/>
      </dsp:nvSpPr>
      <dsp:spPr>
        <a:xfrm>
          <a:off x="2267" y="691305"/>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t>Cylinder (1)</a:t>
          </a:r>
        </a:p>
      </dsp:txBody>
      <dsp:txXfrm>
        <a:off x="11876" y="700914"/>
        <a:ext cx="785779" cy="308861"/>
      </dsp:txXfrm>
    </dsp:sp>
    <dsp:sp modelId="{8EA1AFD3-DC3F-4C49-A3E9-C2DA6FE4554C}">
      <dsp:nvSpPr>
        <dsp:cNvPr id="0" name=""/>
        <dsp:cNvSpPr/>
      </dsp:nvSpPr>
      <dsp:spPr>
        <a:xfrm>
          <a:off x="1405543" y="476639"/>
          <a:ext cx="91440" cy="214666"/>
        </a:xfrm>
        <a:custGeom>
          <a:avLst/>
          <a:gdLst/>
          <a:ahLst/>
          <a:cxnLst/>
          <a:rect l="0" t="0" r="0" b="0"/>
          <a:pathLst>
            <a:path>
              <a:moveTo>
                <a:pt x="45720" y="0"/>
              </a:moveTo>
              <a:lnTo>
                <a:pt x="45720" y="21466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D408E2-26D3-4301-B3C7-990B3BF933E1}">
      <dsp:nvSpPr>
        <dsp:cNvPr id="0" name=""/>
        <dsp:cNvSpPr/>
      </dsp:nvSpPr>
      <dsp:spPr>
        <a:xfrm>
          <a:off x="1048764" y="691305"/>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t>Valve assembly (1)</a:t>
          </a:r>
        </a:p>
      </dsp:txBody>
      <dsp:txXfrm>
        <a:off x="1058373" y="700914"/>
        <a:ext cx="785779" cy="308861"/>
      </dsp:txXfrm>
    </dsp:sp>
    <dsp:sp modelId="{7085997D-3526-408F-8BC6-C4C4DE40BE76}">
      <dsp:nvSpPr>
        <dsp:cNvPr id="0" name=""/>
        <dsp:cNvSpPr/>
      </dsp:nvSpPr>
      <dsp:spPr>
        <a:xfrm>
          <a:off x="928014" y="1019384"/>
          <a:ext cx="523248" cy="214666"/>
        </a:xfrm>
        <a:custGeom>
          <a:avLst/>
          <a:gdLst/>
          <a:ahLst/>
          <a:cxnLst/>
          <a:rect l="0" t="0" r="0" b="0"/>
          <a:pathLst>
            <a:path>
              <a:moveTo>
                <a:pt x="523248" y="0"/>
              </a:moveTo>
              <a:lnTo>
                <a:pt x="523248" y="107333"/>
              </a:lnTo>
              <a:lnTo>
                <a:pt x="0" y="107333"/>
              </a:lnTo>
              <a:lnTo>
                <a:pt x="0" y="21466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2F32AE-4766-4500-9A0E-DD317FA763E4}">
      <dsp:nvSpPr>
        <dsp:cNvPr id="0" name=""/>
        <dsp:cNvSpPr/>
      </dsp:nvSpPr>
      <dsp:spPr>
        <a:xfrm>
          <a:off x="525516" y="1234050"/>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t>Valve (1)</a:t>
          </a:r>
        </a:p>
      </dsp:txBody>
      <dsp:txXfrm>
        <a:off x="535125" y="1243659"/>
        <a:ext cx="785779" cy="308861"/>
      </dsp:txXfrm>
    </dsp:sp>
    <dsp:sp modelId="{8C28C86A-B6FF-49E2-8C1A-7603B3DDAC3F}">
      <dsp:nvSpPr>
        <dsp:cNvPr id="0" name=""/>
        <dsp:cNvSpPr/>
      </dsp:nvSpPr>
      <dsp:spPr>
        <a:xfrm>
          <a:off x="1451263" y="1019384"/>
          <a:ext cx="523248" cy="214666"/>
        </a:xfrm>
        <a:custGeom>
          <a:avLst/>
          <a:gdLst/>
          <a:ahLst/>
          <a:cxnLst/>
          <a:rect l="0" t="0" r="0" b="0"/>
          <a:pathLst>
            <a:path>
              <a:moveTo>
                <a:pt x="0" y="0"/>
              </a:moveTo>
              <a:lnTo>
                <a:pt x="0" y="107333"/>
              </a:lnTo>
              <a:lnTo>
                <a:pt x="523248" y="107333"/>
              </a:lnTo>
              <a:lnTo>
                <a:pt x="523248" y="214666"/>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62AE0A-F9D0-4486-9A3D-5FDF260AF451}">
      <dsp:nvSpPr>
        <dsp:cNvPr id="0" name=""/>
        <dsp:cNvSpPr/>
      </dsp:nvSpPr>
      <dsp:spPr>
        <a:xfrm>
          <a:off x="1572013" y="1234050"/>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t>Valve housing (1)</a:t>
          </a:r>
        </a:p>
      </dsp:txBody>
      <dsp:txXfrm>
        <a:off x="1581622" y="1243659"/>
        <a:ext cx="785779" cy="308861"/>
      </dsp:txXfrm>
    </dsp:sp>
    <dsp:sp modelId="{56748352-9EBF-46CB-BFFB-C2D417F7F3D9}">
      <dsp:nvSpPr>
        <dsp:cNvPr id="0" name=""/>
        <dsp:cNvSpPr/>
      </dsp:nvSpPr>
      <dsp:spPr>
        <a:xfrm>
          <a:off x="1451263" y="476639"/>
          <a:ext cx="1046497" cy="214666"/>
        </a:xfrm>
        <a:custGeom>
          <a:avLst/>
          <a:gdLst/>
          <a:ahLst/>
          <a:cxnLst/>
          <a:rect l="0" t="0" r="0" b="0"/>
          <a:pathLst>
            <a:path>
              <a:moveTo>
                <a:pt x="0" y="0"/>
              </a:moveTo>
              <a:lnTo>
                <a:pt x="0" y="107333"/>
              </a:lnTo>
              <a:lnTo>
                <a:pt x="1046497" y="107333"/>
              </a:lnTo>
              <a:lnTo>
                <a:pt x="1046497" y="21466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4EE1E6-B2E5-4F9E-B905-63ADD6771A31}">
      <dsp:nvSpPr>
        <dsp:cNvPr id="0" name=""/>
        <dsp:cNvSpPr/>
      </dsp:nvSpPr>
      <dsp:spPr>
        <a:xfrm>
          <a:off x="2095261" y="691305"/>
          <a:ext cx="804997" cy="328079"/>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IN" sz="800" kern="1200"/>
            <a:t>Handle bars (2)</a:t>
          </a:r>
        </a:p>
      </dsp:txBody>
      <dsp:txXfrm>
        <a:off x="2104870" y="700914"/>
        <a:ext cx="785779" cy="30886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E0DFE-9F40-4726-9EAF-279BC576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166</Pages>
  <Words>43027</Words>
  <Characters>245259</Characters>
  <Application>Microsoft Office Word</Application>
  <DocSecurity>0</DocSecurity>
  <Lines>2043</Lines>
  <Paragraphs>575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47</cp:revision>
  <cp:lastPrinted>2023-03-15T09:45:00Z</cp:lastPrinted>
  <dcterms:created xsi:type="dcterms:W3CDTF">2023-03-28T17:03:00Z</dcterms:created>
  <dcterms:modified xsi:type="dcterms:W3CDTF">2024-02-02T05:28:00Z</dcterms:modified>
</cp:coreProperties>
</file>